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E7B55" w14:textId="49B7AFF0" w:rsidR="009E63DD" w:rsidRPr="00E53457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 Manual: </w:t>
      </w:r>
      <w:r w:rsidR="00E53457">
        <w:rPr>
          <w:rFonts w:asciiTheme="minorHAnsi" w:hAnsiTheme="minorHAnsi"/>
          <w:i w:val="0"/>
          <w:szCs w:val="24"/>
        </w:rPr>
        <w:t>Chem10</w:t>
      </w:r>
      <w:r w:rsidR="008F620F">
        <w:rPr>
          <w:rFonts w:asciiTheme="minorHAnsi" w:hAnsiTheme="minorHAnsi"/>
          <w:i w:val="0"/>
          <w:szCs w:val="24"/>
        </w:rPr>
        <w:t>2</w:t>
      </w:r>
    </w:p>
    <w:p w14:paraId="369E28F2" w14:textId="60885ADE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265B10">
        <w:rPr>
          <w:rFonts w:asciiTheme="minorHAnsi" w:hAnsiTheme="minorHAnsi"/>
          <w:i w:val="0"/>
          <w:szCs w:val="24"/>
        </w:rPr>
        <w:t xml:space="preserve">Identification of Unknown Aldehydes and </w:t>
      </w:r>
      <w:r w:rsidR="005D1E7E">
        <w:rPr>
          <w:rFonts w:asciiTheme="minorHAnsi" w:hAnsiTheme="minorHAnsi"/>
          <w:i w:val="0"/>
          <w:szCs w:val="24"/>
        </w:rPr>
        <w:t>Ketone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58A65070" w14:textId="77777777" w:rsidR="00CB4438" w:rsidRPr="00E53457" w:rsidDel="00A12F8F" w:rsidRDefault="00CB4438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3561C413" w14:textId="6112E56C" w:rsidR="00173C87" w:rsidRPr="00173C87" w:rsidRDefault="00265B10" w:rsidP="00173C8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</w:t>
      </w:r>
    </w:p>
    <w:p w14:paraId="73A22FC6" w14:textId="54A78D7D" w:rsidR="00684C8C" w:rsidRDefault="000E6002" w:rsidP="00265B1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</w:t>
      </w:r>
      <w:r w:rsidR="00684C8C">
        <w:rPr>
          <w:rFonts w:asciiTheme="minorHAnsi" w:hAnsiTheme="minorHAnsi"/>
          <w:szCs w:val="24"/>
        </w:rPr>
        <w:t>ldehydes and ketones have</w:t>
      </w:r>
      <w:r w:rsidR="00EE5CAC">
        <w:rPr>
          <w:rFonts w:asciiTheme="minorHAnsi" w:hAnsiTheme="minorHAnsi"/>
          <w:szCs w:val="24"/>
        </w:rPr>
        <w:t xml:space="preserve"> a similar structure. Both possess</w:t>
      </w:r>
      <w:r>
        <w:rPr>
          <w:rFonts w:asciiTheme="minorHAnsi" w:hAnsiTheme="minorHAnsi"/>
          <w:szCs w:val="24"/>
        </w:rPr>
        <w:t xml:space="preserve"> a</w:t>
      </w:r>
      <w:r w:rsidR="00684C8C">
        <w:rPr>
          <w:rFonts w:asciiTheme="minorHAnsi" w:hAnsiTheme="minorHAnsi"/>
          <w:szCs w:val="24"/>
        </w:rPr>
        <w:t xml:space="preserve"> carbonyl group</w:t>
      </w:r>
      <w:r w:rsidR="00531247">
        <w:rPr>
          <w:rFonts w:asciiTheme="minorHAnsi" w:hAnsiTheme="minorHAnsi"/>
          <w:szCs w:val="24"/>
        </w:rPr>
        <w:t>,</w:t>
      </w:r>
      <w:r w:rsidR="00684C8C">
        <w:rPr>
          <w:rFonts w:asciiTheme="minorHAnsi" w:hAnsiTheme="minorHAnsi"/>
          <w:szCs w:val="24"/>
        </w:rPr>
        <w:t xml:space="preserve"> which is a carbon double bonded to an oxygen. An aldehyde has at least one hydrogen connected to the carbonyl carbon. </w:t>
      </w:r>
    </w:p>
    <w:p w14:paraId="60B72140" w14:textId="77777777" w:rsidR="00684C8C" w:rsidRPr="00684C8C" w:rsidRDefault="00684C8C" w:rsidP="00684C8C">
      <w:pPr>
        <w:rPr>
          <w:rFonts w:asciiTheme="minorHAnsi" w:hAnsiTheme="minorHAnsi"/>
          <w:szCs w:val="24"/>
        </w:rPr>
      </w:pPr>
    </w:p>
    <w:p w14:paraId="367028C7" w14:textId="332C0B13" w:rsidR="00684C8C" w:rsidRDefault="00684C8C" w:rsidP="00265B1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contrast, a ketone has no hydrogen connected to the carbonyl, but does have two alkyl groups; R and R-prime. </w:t>
      </w:r>
    </w:p>
    <w:p w14:paraId="01770596" w14:textId="77777777" w:rsidR="00684C8C" w:rsidRPr="00684C8C" w:rsidRDefault="00684C8C" w:rsidP="00684C8C">
      <w:pPr>
        <w:rPr>
          <w:rFonts w:asciiTheme="minorHAnsi" w:hAnsiTheme="minorHAnsi"/>
          <w:szCs w:val="24"/>
        </w:rPr>
      </w:pPr>
    </w:p>
    <w:p w14:paraId="459E0ED7" w14:textId="28368E62" w:rsidR="007640AC" w:rsidRDefault="007640AC" w:rsidP="00265B1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Knowledge of the typical reactions undergone by aldehydes and ketones can be used to distinguish them, as the reaction</w:t>
      </w:r>
      <w:r w:rsidR="001A2D0B">
        <w:rPr>
          <w:rFonts w:asciiTheme="minorHAnsi" w:hAnsiTheme="minorHAnsi"/>
          <w:szCs w:val="24"/>
        </w:rPr>
        <w:t>s result</w:t>
      </w:r>
      <w:r>
        <w:rPr>
          <w:rFonts w:asciiTheme="minorHAnsi" w:hAnsiTheme="minorHAnsi"/>
          <w:szCs w:val="24"/>
        </w:rPr>
        <w:t xml:space="preserve"> in a visible change.</w:t>
      </w:r>
    </w:p>
    <w:p w14:paraId="75998B30" w14:textId="77777777" w:rsidR="007640AC" w:rsidRPr="007640AC" w:rsidRDefault="007640AC" w:rsidP="007640AC">
      <w:pPr>
        <w:rPr>
          <w:rFonts w:asciiTheme="minorHAnsi" w:hAnsiTheme="minorHAnsi"/>
          <w:szCs w:val="24"/>
        </w:rPr>
      </w:pPr>
    </w:p>
    <w:p w14:paraId="2E1237E5" w14:textId="0F380B87" w:rsidR="00EB4CC5" w:rsidRDefault="007640AC" w:rsidP="00265B1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One such </w:t>
      </w:r>
      <w:r w:rsidR="00773464">
        <w:rPr>
          <w:rFonts w:asciiTheme="minorHAnsi" w:hAnsiTheme="minorHAnsi"/>
          <w:szCs w:val="24"/>
        </w:rPr>
        <w:t>test is the DNPH test. In t</w:t>
      </w:r>
      <w:r w:rsidR="00946FAA">
        <w:rPr>
          <w:rFonts w:asciiTheme="minorHAnsi" w:hAnsiTheme="minorHAnsi"/>
          <w:szCs w:val="24"/>
        </w:rPr>
        <w:t>his reaction</w:t>
      </w:r>
      <w:r w:rsidR="00773464">
        <w:rPr>
          <w:rFonts w:asciiTheme="minorHAnsi" w:hAnsiTheme="minorHAnsi"/>
          <w:szCs w:val="24"/>
        </w:rPr>
        <w:t>,</w:t>
      </w:r>
      <w:r w:rsidR="00946FAA">
        <w:rPr>
          <w:rFonts w:asciiTheme="minorHAnsi" w:hAnsiTheme="minorHAnsi"/>
          <w:szCs w:val="24"/>
        </w:rPr>
        <w:t xml:space="preserve"> 2,4</w:t>
      </w:r>
      <w:r w:rsidR="00A90C7B">
        <w:rPr>
          <w:rFonts w:asciiTheme="minorHAnsi" w:hAnsiTheme="minorHAnsi"/>
          <w:szCs w:val="24"/>
        </w:rPr>
        <w:t xml:space="preserve"> dinitrophenylhydrazine, or </w:t>
      </w:r>
      <w:r w:rsidR="00946FAA">
        <w:rPr>
          <w:rFonts w:asciiTheme="minorHAnsi" w:hAnsiTheme="minorHAnsi"/>
          <w:szCs w:val="24"/>
        </w:rPr>
        <w:t xml:space="preserve">DNPH, </w:t>
      </w:r>
      <w:r w:rsidR="001F44B5">
        <w:rPr>
          <w:rFonts w:asciiTheme="minorHAnsi" w:hAnsiTheme="minorHAnsi"/>
          <w:szCs w:val="24"/>
        </w:rPr>
        <w:t xml:space="preserve">attacks the carbonyl </w:t>
      </w:r>
      <w:r w:rsidR="008A0D5C">
        <w:rPr>
          <w:rFonts w:asciiTheme="minorHAnsi" w:hAnsiTheme="minorHAnsi"/>
          <w:szCs w:val="24"/>
        </w:rPr>
        <w:t xml:space="preserve">of an aldehyde or ketone </w:t>
      </w:r>
      <w:r w:rsidR="003B7295">
        <w:rPr>
          <w:rFonts w:asciiTheme="minorHAnsi" w:hAnsiTheme="minorHAnsi"/>
          <w:szCs w:val="24"/>
        </w:rPr>
        <w:t>in an acidic environment.</w:t>
      </w:r>
    </w:p>
    <w:p w14:paraId="1F9B1F33" w14:textId="77777777" w:rsidR="00EB4CC5" w:rsidRPr="00EB4CC5" w:rsidRDefault="00EB4CC5" w:rsidP="00EB4CC5">
      <w:pPr>
        <w:rPr>
          <w:rFonts w:asciiTheme="minorHAnsi" w:hAnsiTheme="minorHAnsi"/>
          <w:szCs w:val="24"/>
        </w:rPr>
      </w:pPr>
    </w:p>
    <w:p w14:paraId="50353DA9" w14:textId="671101D8" w:rsidR="00FC2F53" w:rsidRPr="00EB4CC5" w:rsidRDefault="00FC2F53" w:rsidP="00265B1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EB4CC5">
        <w:rPr>
          <w:rFonts w:asciiTheme="minorHAnsi" w:hAnsiTheme="minorHAnsi"/>
          <w:szCs w:val="24"/>
        </w:rPr>
        <w:t>The</w:t>
      </w:r>
      <w:r w:rsidR="003B7295">
        <w:rPr>
          <w:rFonts w:asciiTheme="minorHAnsi" w:hAnsiTheme="minorHAnsi"/>
          <w:szCs w:val="24"/>
        </w:rPr>
        <w:t xml:space="preserve"> condensation reaction</w:t>
      </w:r>
      <w:r w:rsidRPr="00EB4CC5">
        <w:rPr>
          <w:rFonts w:asciiTheme="minorHAnsi" w:hAnsiTheme="minorHAnsi"/>
          <w:szCs w:val="24"/>
        </w:rPr>
        <w:t xml:space="preserve"> </w:t>
      </w:r>
      <w:r w:rsidR="003B7295">
        <w:rPr>
          <w:rFonts w:asciiTheme="minorHAnsi" w:hAnsiTheme="minorHAnsi"/>
          <w:szCs w:val="24"/>
        </w:rPr>
        <w:t xml:space="preserve">results in the formation of a </w:t>
      </w:r>
      <w:commentRangeStart w:id="0"/>
      <w:commentRangeStart w:id="1"/>
      <w:proofErr w:type="spellStart"/>
      <w:r w:rsidR="003B7295">
        <w:rPr>
          <w:rFonts w:asciiTheme="minorHAnsi" w:hAnsiTheme="minorHAnsi"/>
          <w:szCs w:val="24"/>
        </w:rPr>
        <w:t>h</w:t>
      </w:r>
      <w:r w:rsidR="002C1424">
        <w:rPr>
          <w:rFonts w:asciiTheme="minorHAnsi" w:hAnsiTheme="minorHAnsi"/>
          <w:szCs w:val="24"/>
        </w:rPr>
        <w:t>ydrazo</w:t>
      </w:r>
      <w:r w:rsidR="003B7295">
        <w:rPr>
          <w:rFonts w:asciiTheme="minorHAnsi" w:hAnsiTheme="minorHAnsi"/>
          <w:szCs w:val="24"/>
        </w:rPr>
        <w:t>ne</w:t>
      </w:r>
      <w:commentRangeEnd w:id="0"/>
      <w:proofErr w:type="spellEnd"/>
      <w:r w:rsidR="008A51D0">
        <w:rPr>
          <w:rStyle w:val="CommentReference"/>
        </w:rPr>
        <w:commentReference w:id="0"/>
      </w:r>
      <w:commentRangeEnd w:id="1"/>
      <w:r w:rsidR="002C1424">
        <w:rPr>
          <w:rStyle w:val="CommentReference"/>
        </w:rPr>
        <w:commentReference w:id="1"/>
      </w:r>
      <w:r w:rsidR="003B7295">
        <w:rPr>
          <w:rFonts w:asciiTheme="minorHAnsi" w:hAnsiTheme="minorHAnsi"/>
          <w:szCs w:val="24"/>
        </w:rPr>
        <w:t xml:space="preserve">, which precipitates out of solution. </w:t>
      </w:r>
      <w:r w:rsidRPr="00EB4CC5">
        <w:rPr>
          <w:rFonts w:asciiTheme="minorHAnsi" w:hAnsiTheme="minorHAnsi"/>
          <w:szCs w:val="24"/>
        </w:rPr>
        <w:t xml:space="preserve"> </w:t>
      </w:r>
    </w:p>
    <w:p w14:paraId="2A540E15" w14:textId="77777777" w:rsidR="007640AC" w:rsidRPr="007640AC" w:rsidRDefault="007640AC" w:rsidP="007640AC">
      <w:pPr>
        <w:rPr>
          <w:rFonts w:asciiTheme="minorHAnsi" w:hAnsiTheme="minorHAnsi"/>
          <w:szCs w:val="24"/>
        </w:rPr>
      </w:pPr>
    </w:p>
    <w:p w14:paraId="10514EAF" w14:textId="2FE75A29" w:rsidR="0053445E" w:rsidRDefault="00946FAA" w:rsidP="00265B1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When</w:t>
      </w:r>
      <w:r w:rsidR="007640AC">
        <w:rPr>
          <w:rFonts w:asciiTheme="minorHAnsi" w:hAnsiTheme="minorHAnsi"/>
          <w:szCs w:val="24"/>
        </w:rPr>
        <w:t xml:space="preserve"> a non-conjugated ketone </w:t>
      </w:r>
      <w:r w:rsidR="00173C87">
        <w:rPr>
          <w:rFonts w:asciiTheme="minorHAnsi" w:hAnsiTheme="minorHAnsi"/>
          <w:szCs w:val="24"/>
        </w:rPr>
        <w:t>or</w:t>
      </w:r>
      <w:r w:rsidR="007640AC">
        <w:rPr>
          <w:rFonts w:asciiTheme="minorHAnsi" w:hAnsiTheme="minorHAnsi"/>
          <w:szCs w:val="24"/>
        </w:rPr>
        <w:t xml:space="preserve"> aldehyde </w:t>
      </w:r>
      <w:r>
        <w:rPr>
          <w:rFonts w:asciiTheme="minorHAnsi" w:hAnsiTheme="minorHAnsi"/>
          <w:szCs w:val="24"/>
        </w:rPr>
        <w:t>reacts with</w:t>
      </w:r>
      <w:r w:rsidR="007640AC">
        <w:rPr>
          <w:rFonts w:asciiTheme="minorHAnsi" w:hAnsiTheme="minorHAnsi"/>
          <w:szCs w:val="24"/>
        </w:rPr>
        <w:t xml:space="preserve"> DNP</w:t>
      </w:r>
      <w:r>
        <w:rPr>
          <w:rFonts w:asciiTheme="minorHAnsi" w:hAnsiTheme="minorHAnsi"/>
          <w:szCs w:val="24"/>
        </w:rPr>
        <w:t>H</w:t>
      </w:r>
      <w:r w:rsidR="007640AC">
        <w:rPr>
          <w:rFonts w:asciiTheme="minorHAnsi" w:hAnsiTheme="minorHAnsi"/>
          <w:szCs w:val="24"/>
        </w:rPr>
        <w:t xml:space="preserve">, the </w:t>
      </w:r>
      <w:r w:rsidR="00173C87">
        <w:rPr>
          <w:rFonts w:asciiTheme="minorHAnsi" w:hAnsiTheme="minorHAnsi"/>
          <w:szCs w:val="24"/>
        </w:rPr>
        <w:t>precipitate is</w:t>
      </w:r>
      <w:r w:rsidR="007640AC">
        <w:rPr>
          <w:rFonts w:asciiTheme="minorHAnsi" w:hAnsiTheme="minorHAnsi"/>
          <w:szCs w:val="24"/>
        </w:rPr>
        <w:t xml:space="preserve"> yellow.  However, conjugated </w:t>
      </w:r>
      <w:r w:rsidR="00137F99">
        <w:rPr>
          <w:rFonts w:asciiTheme="minorHAnsi" w:hAnsiTheme="minorHAnsi"/>
          <w:szCs w:val="24"/>
        </w:rPr>
        <w:t>ketones</w:t>
      </w:r>
      <w:r w:rsidR="00817B5D">
        <w:rPr>
          <w:rFonts w:asciiTheme="minorHAnsi" w:hAnsiTheme="minorHAnsi"/>
          <w:szCs w:val="24"/>
        </w:rPr>
        <w:t xml:space="preserve"> or aldehydes</w:t>
      </w:r>
      <w:r w:rsidR="007640AC">
        <w:rPr>
          <w:rFonts w:asciiTheme="minorHAnsi" w:hAnsiTheme="minorHAnsi"/>
          <w:szCs w:val="24"/>
        </w:rPr>
        <w:t xml:space="preserve"> give a red-orange precipitate. </w:t>
      </w:r>
    </w:p>
    <w:p w14:paraId="491D6C43" w14:textId="77777777" w:rsidR="0053445E" w:rsidRPr="0053445E" w:rsidRDefault="0053445E" w:rsidP="0053445E">
      <w:pPr>
        <w:rPr>
          <w:rFonts w:asciiTheme="minorHAnsi" w:hAnsiTheme="minorHAnsi"/>
          <w:szCs w:val="24"/>
        </w:rPr>
      </w:pPr>
    </w:p>
    <w:p w14:paraId="208BBA9A" w14:textId="30B5E5E4" w:rsidR="007640AC" w:rsidRPr="00EB4CC5" w:rsidRDefault="005E07B1" w:rsidP="007640AC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DNP</w:t>
      </w:r>
      <w:r w:rsidR="00946FAA">
        <w:rPr>
          <w:rFonts w:asciiTheme="minorHAnsi" w:hAnsiTheme="minorHAnsi"/>
          <w:szCs w:val="24"/>
        </w:rPr>
        <w:t>H</w:t>
      </w:r>
      <w:r>
        <w:rPr>
          <w:rFonts w:asciiTheme="minorHAnsi" w:hAnsiTheme="minorHAnsi"/>
          <w:szCs w:val="24"/>
        </w:rPr>
        <w:t xml:space="preserve"> can </w:t>
      </w:r>
      <w:r w:rsidR="00137F99">
        <w:rPr>
          <w:rFonts w:asciiTheme="minorHAnsi" w:hAnsiTheme="minorHAnsi"/>
          <w:szCs w:val="24"/>
        </w:rPr>
        <w:t xml:space="preserve">also </w:t>
      </w:r>
      <w:r>
        <w:rPr>
          <w:rFonts w:asciiTheme="minorHAnsi" w:hAnsiTheme="minorHAnsi"/>
          <w:szCs w:val="24"/>
        </w:rPr>
        <w:t xml:space="preserve">be used to distinguish alcohols and esters from </w:t>
      </w:r>
      <w:r w:rsidR="003B7295">
        <w:rPr>
          <w:rFonts w:asciiTheme="minorHAnsi" w:hAnsiTheme="minorHAnsi"/>
          <w:szCs w:val="24"/>
        </w:rPr>
        <w:t xml:space="preserve">aldehydes and ketones since </w:t>
      </w:r>
      <w:r>
        <w:rPr>
          <w:rFonts w:asciiTheme="minorHAnsi" w:hAnsiTheme="minorHAnsi"/>
          <w:szCs w:val="24"/>
        </w:rPr>
        <w:t>DNP</w:t>
      </w:r>
      <w:r w:rsidR="00946FAA">
        <w:rPr>
          <w:rFonts w:asciiTheme="minorHAnsi" w:hAnsiTheme="minorHAnsi"/>
          <w:szCs w:val="24"/>
        </w:rPr>
        <w:t>H</w:t>
      </w:r>
      <w:r>
        <w:rPr>
          <w:rFonts w:asciiTheme="minorHAnsi" w:hAnsiTheme="minorHAnsi"/>
          <w:szCs w:val="24"/>
        </w:rPr>
        <w:t xml:space="preserve"> does not react </w:t>
      </w:r>
      <w:r w:rsidR="00946FAA">
        <w:rPr>
          <w:rFonts w:asciiTheme="minorHAnsi" w:hAnsiTheme="minorHAnsi"/>
          <w:szCs w:val="24"/>
        </w:rPr>
        <w:t xml:space="preserve">with </w:t>
      </w:r>
      <w:r w:rsidR="00137F99">
        <w:rPr>
          <w:rFonts w:asciiTheme="minorHAnsi" w:hAnsiTheme="minorHAnsi"/>
          <w:szCs w:val="24"/>
        </w:rPr>
        <w:t>alcohols or esters</w:t>
      </w:r>
      <w:r>
        <w:rPr>
          <w:rFonts w:asciiTheme="minorHAnsi" w:hAnsiTheme="minorHAnsi"/>
          <w:szCs w:val="24"/>
        </w:rPr>
        <w:t xml:space="preserve">. </w:t>
      </w:r>
    </w:p>
    <w:p w14:paraId="755C5F7D" w14:textId="77777777" w:rsidR="007640AC" w:rsidRPr="007640AC" w:rsidRDefault="007640AC" w:rsidP="007640AC">
      <w:pPr>
        <w:rPr>
          <w:rFonts w:asciiTheme="minorHAnsi" w:hAnsiTheme="minorHAnsi"/>
          <w:szCs w:val="24"/>
        </w:rPr>
      </w:pPr>
    </w:p>
    <w:p w14:paraId="43EC68BE" w14:textId="5DA4B6FD" w:rsidR="0053445E" w:rsidRDefault="00EB374C" w:rsidP="00265B1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Another test is the</w:t>
      </w:r>
      <w:r w:rsidR="0053445E">
        <w:rPr>
          <w:rFonts w:asciiTheme="minorHAnsi" w:hAnsiTheme="minorHAnsi"/>
          <w:szCs w:val="24"/>
        </w:rPr>
        <w:t xml:space="preserve"> </w:t>
      </w:r>
      <w:r w:rsidR="002D1D2A">
        <w:rPr>
          <w:rFonts w:asciiTheme="minorHAnsi" w:hAnsiTheme="minorHAnsi"/>
          <w:szCs w:val="24"/>
        </w:rPr>
        <w:t>Iodo</w:t>
      </w:r>
      <w:r w:rsidR="0053445E">
        <w:rPr>
          <w:rFonts w:asciiTheme="minorHAnsi" w:hAnsiTheme="minorHAnsi"/>
          <w:szCs w:val="24"/>
        </w:rPr>
        <w:t>form test</w:t>
      </w:r>
      <w:r>
        <w:rPr>
          <w:rFonts w:asciiTheme="minorHAnsi" w:hAnsiTheme="minorHAnsi"/>
          <w:szCs w:val="24"/>
        </w:rPr>
        <w:t>, which</w:t>
      </w:r>
      <w:r w:rsidR="0053445E">
        <w:rPr>
          <w:rFonts w:asciiTheme="minorHAnsi" w:hAnsiTheme="minorHAnsi"/>
          <w:szCs w:val="24"/>
        </w:rPr>
        <w:t xml:space="preserve"> </w:t>
      </w:r>
      <w:r w:rsidR="00946FAA">
        <w:rPr>
          <w:rFonts w:asciiTheme="minorHAnsi" w:hAnsiTheme="minorHAnsi"/>
          <w:szCs w:val="24"/>
        </w:rPr>
        <w:t>is</w:t>
      </w:r>
      <w:r w:rsidR="0053445E">
        <w:rPr>
          <w:rFonts w:asciiTheme="minorHAnsi" w:hAnsiTheme="minorHAnsi"/>
          <w:szCs w:val="24"/>
        </w:rPr>
        <w:t xml:space="preserve"> used</w:t>
      </w:r>
      <w:r w:rsidR="002F4A9A">
        <w:rPr>
          <w:rFonts w:asciiTheme="minorHAnsi" w:hAnsiTheme="minorHAnsi"/>
          <w:szCs w:val="24"/>
        </w:rPr>
        <w:t xml:space="preserve"> to determine </w:t>
      </w:r>
      <w:r w:rsidR="0084744F">
        <w:rPr>
          <w:rFonts w:asciiTheme="minorHAnsi" w:hAnsiTheme="minorHAnsi"/>
          <w:szCs w:val="24"/>
        </w:rPr>
        <w:t>whether a ketone is a methyl ketone</w:t>
      </w:r>
      <w:r w:rsidR="00946FAA">
        <w:rPr>
          <w:rFonts w:asciiTheme="minorHAnsi" w:hAnsiTheme="minorHAnsi"/>
          <w:szCs w:val="24"/>
        </w:rPr>
        <w:t>, meaning that it</w:t>
      </w:r>
      <w:r w:rsidR="0084744F">
        <w:rPr>
          <w:rFonts w:asciiTheme="minorHAnsi" w:hAnsiTheme="minorHAnsi"/>
          <w:szCs w:val="24"/>
        </w:rPr>
        <w:t xml:space="preserve"> has a </w:t>
      </w:r>
      <w:r w:rsidR="002F4A9A">
        <w:rPr>
          <w:rFonts w:asciiTheme="minorHAnsi" w:hAnsiTheme="minorHAnsi"/>
          <w:szCs w:val="24"/>
        </w:rPr>
        <w:t xml:space="preserve">methyl group connected to the carbonyl carbon. </w:t>
      </w:r>
    </w:p>
    <w:p w14:paraId="0FD0ECD3" w14:textId="77777777" w:rsidR="0053445E" w:rsidRPr="0053445E" w:rsidRDefault="0053445E" w:rsidP="0053445E">
      <w:pPr>
        <w:rPr>
          <w:rFonts w:asciiTheme="minorHAnsi" w:hAnsiTheme="minorHAnsi"/>
          <w:szCs w:val="24"/>
        </w:rPr>
      </w:pPr>
    </w:p>
    <w:p w14:paraId="7F21F36C" w14:textId="6C0321FA" w:rsidR="007640AC" w:rsidRDefault="002D1D2A" w:rsidP="00265B1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 alkaline conditions,</w:t>
      </w:r>
      <w:r w:rsidR="002F4A9A">
        <w:rPr>
          <w:rFonts w:asciiTheme="minorHAnsi" w:hAnsiTheme="minorHAnsi"/>
          <w:szCs w:val="24"/>
        </w:rPr>
        <w:t xml:space="preserve"> methyl ketone</w:t>
      </w:r>
      <w:r w:rsidR="0053445E">
        <w:rPr>
          <w:rFonts w:asciiTheme="minorHAnsi" w:hAnsiTheme="minorHAnsi"/>
          <w:szCs w:val="24"/>
        </w:rPr>
        <w:t xml:space="preserve"> reacts with excess halogen</w:t>
      </w:r>
      <w:r w:rsidR="0034115C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>in this case iodine. The</w:t>
      </w:r>
      <w:r w:rsidR="002F4A9A">
        <w:rPr>
          <w:rFonts w:asciiTheme="minorHAnsi" w:hAnsiTheme="minorHAnsi"/>
          <w:szCs w:val="24"/>
        </w:rPr>
        <w:t xml:space="preserve"> three methyl hydrogens are substituted by </w:t>
      </w:r>
      <w:r>
        <w:rPr>
          <w:rFonts w:asciiTheme="minorHAnsi" w:hAnsiTheme="minorHAnsi"/>
          <w:szCs w:val="24"/>
        </w:rPr>
        <w:t>iodine</w:t>
      </w:r>
      <w:r w:rsidR="002F4A9A">
        <w:rPr>
          <w:rFonts w:asciiTheme="minorHAnsi" w:hAnsiTheme="minorHAnsi"/>
          <w:szCs w:val="24"/>
        </w:rPr>
        <w:t>, which then leave the molecule</w:t>
      </w:r>
      <w:r w:rsidR="00EB374C">
        <w:rPr>
          <w:rFonts w:asciiTheme="minorHAnsi" w:hAnsiTheme="minorHAnsi"/>
          <w:szCs w:val="24"/>
        </w:rPr>
        <w:t xml:space="preserve"> forming a</w:t>
      </w:r>
      <w:r>
        <w:rPr>
          <w:rFonts w:asciiTheme="minorHAnsi" w:hAnsiTheme="minorHAnsi"/>
          <w:szCs w:val="24"/>
        </w:rPr>
        <w:t xml:space="preserve"> yellow</w:t>
      </w:r>
      <w:r w:rsidR="00EB374C">
        <w:rPr>
          <w:rFonts w:asciiTheme="minorHAnsi" w:hAnsiTheme="minorHAnsi"/>
          <w:szCs w:val="24"/>
        </w:rPr>
        <w:t xml:space="preserve"> precipitate</w:t>
      </w:r>
      <w:r w:rsidR="002F4A9A">
        <w:rPr>
          <w:rFonts w:asciiTheme="minorHAnsi" w:hAnsiTheme="minorHAnsi"/>
          <w:szCs w:val="24"/>
        </w:rPr>
        <w:t xml:space="preserve">. </w:t>
      </w:r>
    </w:p>
    <w:p w14:paraId="3A243669" w14:textId="77777777" w:rsidR="0084744F" w:rsidRPr="0084744F" w:rsidRDefault="0084744F" w:rsidP="0084744F">
      <w:pPr>
        <w:rPr>
          <w:rFonts w:asciiTheme="minorHAnsi" w:hAnsiTheme="minorHAnsi"/>
          <w:szCs w:val="24"/>
        </w:rPr>
      </w:pPr>
    </w:p>
    <w:p w14:paraId="0663B505" w14:textId="06321218" w:rsidR="0084744F" w:rsidRDefault="0084744F" w:rsidP="00265B1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commentRangeStart w:id="2"/>
      <w:r>
        <w:rPr>
          <w:rFonts w:asciiTheme="minorHAnsi" w:hAnsiTheme="minorHAnsi"/>
          <w:szCs w:val="24"/>
        </w:rPr>
        <w:t>This reaction also works for methyl aldehyde, also called acetaldehyde.</w:t>
      </w:r>
      <w:commentRangeStart w:id="3"/>
      <w:r>
        <w:rPr>
          <w:rFonts w:asciiTheme="minorHAnsi" w:hAnsiTheme="minorHAnsi"/>
          <w:szCs w:val="24"/>
        </w:rPr>
        <w:t xml:space="preserve"> </w:t>
      </w:r>
      <w:commentRangeEnd w:id="2"/>
      <w:r w:rsidR="008A51D0">
        <w:rPr>
          <w:rStyle w:val="CommentReference"/>
        </w:rPr>
        <w:commentReference w:id="2"/>
      </w:r>
      <w:commentRangeEnd w:id="3"/>
      <w:r w:rsidR="00551C8C">
        <w:rPr>
          <w:rStyle w:val="CommentReference"/>
        </w:rPr>
        <w:commentReference w:id="3"/>
      </w:r>
      <w:r>
        <w:rPr>
          <w:rFonts w:asciiTheme="minorHAnsi" w:hAnsiTheme="minorHAnsi"/>
          <w:szCs w:val="24"/>
        </w:rPr>
        <w:t xml:space="preserve">The test gives a negative result for any other ketone or aldehyde however, as it requires three hydrogen in the neighboring carbon for it to work. </w:t>
      </w:r>
    </w:p>
    <w:p w14:paraId="33363312" w14:textId="77777777" w:rsidR="00EB374C" w:rsidRPr="00EB374C" w:rsidRDefault="00EB374C" w:rsidP="00EB374C">
      <w:pPr>
        <w:rPr>
          <w:rFonts w:asciiTheme="minorHAnsi" w:hAnsiTheme="minorHAnsi"/>
          <w:szCs w:val="24"/>
        </w:rPr>
      </w:pPr>
    </w:p>
    <w:p w14:paraId="11767AA4" w14:textId="5B822E7C" w:rsidR="00EB374C" w:rsidRDefault="00EB374C" w:rsidP="00EB374C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Finally, we can distinguish between ketones and aldehydes using</w:t>
      </w:r>
      <w:r w:rsidR="002D1D2A">
        <w:rPr>
          <w:rFonts w:asciiTheme="minorHAnsi" w:hAnsiTheme="minorHAnsi"/>
          <w:szCs w:val="24"/>
        </w:rPr>
        <w:t xml:space="preserve"> the</w:t>
      </w:r>
      <w:r>
        <w:rPr>
          <w:rFonts w:asciiTheme="minorHAnsi" w:hAnsiTheme="minorHAnsi"/>
          <w:szCs w:val="24"/>
        </w:rPr>
        <w:t xml:space="preserve"> </w:t>
      </w:r>
      <w:commentRangeStart w:id="4"/>
      <w:r>
        <w:rPr>
          <w:rFonts w:asciiTheme="minorHAnsi" w:hAnsiTheme="minorHAnsi"/>
          <w:szCs w:val="24"/>
        </w:rPr>
        <w:t>T</w:t>
      </w:r>
      <w:r w:rsidR="00090DE9">
        <w:rPr>
          <w:rFonts w:asciiTheme="minorHAnsi" w:hAnsiTheme="minorHAnsi"/>
          <w:szCs w:val="24"/>
        </w:rPr>
        <w:t>ollen</w:t>
      </w:r>
      <w:r>
        <w:rPr>
          <w:rFonts w:asciiTheme="minorHAnsi" w:hAnsiTheme="minorHAnsi"/>
          <w:szCs w:val="24"/>
        </w:rPr>
        <w:t>s</w:t>
      </w:r>
      <w:commentRangeEnd w:id="4"/>
      <w:r w:rsidR="00551C8C">
        <w:rPr>
          <w:rStyle w:val="CommentReference"/>
        </w:rPr>
        <w:commentReference w:id="4"/>
      </w:r>
      <w:r w:rsidR="00090DE9">
        <w:rPr>
          <w:rFonts w:asciiTheme="minorHAnsi" w:hAnsiTheme="minorHAnsi"/>
          <w:szCs w:val="24"/>
        </w:rPr>
        <w:t>’</w:t>
      </w:r>
      <w:r>
        <w:rPr>
          <w:rFonts w:asciiTheme="minorHAnsi" w:hAnsiTheme="minorHAnsi"/>
          <w:szCs w:val="24"/>
        </w:rPr>
        <w:t xml:space="preserve"> </w:t>
      </w:r>
      <w:r w:rsidR="002D1D2A">
        <w:rPr>
          <w:rFonts w:asciiTheme="minorHAnsi" w:hAnsiTheme="minorHAnsi"/>
          <w:szCs w:val="24"/>
        </w:rPr>
        <w:t>test</w:t>
      </w:r>
      <w:r w:rsidR="00090DE9">
        <w:rPr>
          <w:rFonts w:asciiTheme="minorHAnsi" w:hAnsiTheme="minorHAnsi"/>
          <w:szCs w:val="24"/>
        </w:rPr>
        <w:t>. Tollen</w:t>
      </w:r>
      <w:r>
        <w:rPr>
          <w:rFonts w:asciiTheme="minorHAnsi" w:hAnsiTheme="minorHAnsi"/>
          <w:szCs w:val="24"/>
        </w:rPr>
        <w:t>s</w:t>
      </w:r>
      <w:r w:rsidR="00090DE9">
        <w:rPr>
          <w:rFonts w:asciiTheme="minorHAnsi" w:hAnsiTheme="minorHAnsi"/>
          <w:szCs w:val="24"/>
        </w:rPr>
        <w:t>’</w:t>
      </w:r>
      <w:r>
        <w:rPr>
          <w:rFonts w:asciiTheme="minorHAnsi" w:hAnsiTheme="minorHAnsi"/>
          <w:szCs w:val="24"/>
        </w:rPr>
        <w:t xml:space="preserve"> reagent, which is a mix of silver nitrate and ammonia, oxidizes aldehydes to carboxylic acids. </w:t>
      </w:r>
    </w:p>
    <w:p w14:paraId="094BA38C" w14:textId="77777777" w:rsidR="00EB374C" w:rsidRPr="007640AC" w:rsidRDefault="00EB374C" w:rsidP="00EB374C">
      <w:pPr>
        <w:rPr>
          <w:rFonts w:asciiTheme="minorHAnsi" w:hAnsiTheme="minorHAnsi"/>
          <w:szCs w:val="24"/>
        </w:rPr>
      </w:pPr>
    </w:p>
    <w:p w14:paraId="35CDEDA7" w14:textId="6FCC4D8B" w:rsidR="00EB374C" w:rsidRDefault="00EB374C" w:rsidP="00EB374C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The silver nitrate is then reduced to </w:t>
      </w:r>
      <w:commentRangeStart w:id="5"/>
      <w:r>
        <w:rPr>
          <w:rFonts w:asciiTheme="minorHAnsi" w:hAnsiTheme="minorHAnsi"/>
          <w:szCs w:val="24"/>
        </w:rPr>
        <w:t xml:space="preserve">solid </w:t>
      </w:r>
      <w:commentRangeStart w:id="6"/>
      <w:r>
        <w:rPr>
          <w:rFonts w:asciiTheme="minorHAnsi" w:hAnsiTheme="minorHAnsi"/>
          <w:szCs w:val="24"/>
        </w:rPr>
        <w:t>silver</w:t>
      </w:r>
      <w:commentRangeEnd w:id="5"/>
      <w:r w:rsidR="008A51D0">
        <w:rPr>
          <w:rStyle w:val="CommentReference"/>
        </w:rPr>
        <w:commentReference w:id="5"/>
      </w:r>
      <w:commentRangeEnd w:id="6"/>
      <w:r w:rsidR="00551C8C">
        <w:rPr>
          <w:rStyle w:val="CommentReference"/>
        </w:rPr>
        <w:commentReference w:id="6"/>
      </w:r>
      <w:r>
        <w:rPr>
          <w:rFonts w:asciiTheme="minorHAnsi" w:hAnsiTheme="minorHAnsi"/>
          <w:szCs w:val="24"/>
        </w:rPr>
        <w:t>, which coats the inner wall of the test tube. Ketones, howe</w:t>
      </w:r>
      <w:r w:rsidR="00E035E1">
        <w:rPr>
          <w:rFonts w:asciiTheme="minorHAnsi" w:hAnsiTheme="minorHAnsi"/>
          <w:szCs w:val="24"/>
        </w:rPr>
        <w:t>ver, are not oxidized by Tollen</w:t>
      </w:r>
      <w:r>
        <w:rPr>
          <w:rFonts w:asciiTheme="minorHAnsi" w:hAnsiTheme="minorHAnsi"/>
          <w:szCs w:val="24"/>
        </w:rPr>
        <w:t>s</w:t>
      </w:r>
      <w:r w:rsidR="00E035E1">
        <w:rPr>
          <w:rFonts w:asciiTheme="minorHAnsi" w:hAnsiTheme="minorHAnsi"/>
          <w:szCs w:val="24"/>
        </w:rPr>
        <w:t>’</w:t>
      </w:r>
      <w:r>
        <w:rPr>
          <w:rFonts w:asciiTheme="minorHAnsi" w:hAnsiTheme="minorHAnsi"/>
          <w:szCs w:val="24"/>
        </w:rPr>
        <w:t xml:space="preserve"> reagent, and do not result in the formation of solid silver. </w:t>
      </w:r>
    </w:p>
    <w:p w14:paraId="675DEAE2" w14:textId="77777777" w:rsidR="00A3392B" w:rsidRPr="00A3392B" w:rsidRDefault="00A3392B" w:rsidP="00A3392B">
      <w:pPr>
        <w:rPr>
          <w:rFonts w:asciiTheme="minorHAnsi" w:hAnsiTheme="minorHAnsi"/>
          <w:szCs w:val="24"/>
        </w:rPr>
      </w:pPr>
    </w:p>
    <w:p w14:paraId="6BC39B81" w14:textId="4F1EBE76" w:rsidR="00986B90" w:rsidRPr="00986B90" w:rsidRDefault="001B77AA" w:rsidP="00986B9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="Cambria" w:hAnsi="Cambria"/>
          <w:szCs w:val="24"/>
        </w:rPr>
        <w:t xml:space="preserve">In this </w:t>
      </w:r>
      <w:r w:rsidR="009375F0">
        <w:rPr>
          <w:rFonts w:ascii="Cambria" w:hAnsi="Cambria"/>
          <w:szCs w:val="24"/>
        </w:rPr>
        <w:t>lab</w:t>
      </w:r>
      <w:r w:rsidR="00A37327">
        <w:rPr>
          <w:rFonts w:ascii="Cambria" w:hAnsi="Cambria"/>
          <w:szCs w:val="24"/>
        </w:rPr>
        <w:t>,</w:t>
      </w:r>
      <w:r w:rsidR="00A31351">
        <w:rPr>
          <w:rFonts w:ascii="Cambria" w:hAnsi="Cambria"/>
          <w:szCs w:val="24"/>
        </w:rPr>
        <w:t xml:space="preserve"> you will </w:t>
      </w:r>
      <w:r w:rsidR="004A627F">
        <w:rPr>
          <w:rFonts w:ascii="Cambria" w:hAnsi="Cambria"/>
          <w:szCs w:val="24"/>
        </w:rPr>
        <w:t>identify several unknown aldehydes and ketones</w:t>
      </w:r>
      <w:r w:rsidR="002D1D2A">
        <w:rPr>
          <w:rFonts w:ascii="Cambria" w:hAnsi="Cambria"/>
          <w:szCs w:val="24"/>
        </w:rPr>
        <w:t xml:space="preserve"> </w:t>
      </w:r>
      <w:r w:rsidR="002D1D2A" w:rsidRPr="00BC47AA">
        <w:rPr>
          <w:rFonts w:ascii="Cambria" w:hAnsi="Cambria"/>
          <w:b/>
          <w:szCs w:val="24"/>
        </w:rPr>
        <w:t>[1]</w:t>
      </w:r>
      <w:r w:rsidR="004A627F">
        <w:rPr>
          <w:rFonts w:ascii="Cambria" w:hAnsi="Cambria"/>
          <w:szCs w:val="24"/>
        </w:rPr>
        <w:t xml:space="preserve"> by </w:t>
      </w:r>
      <w:r w:rsidR="002D1D2A">
        <w:rPr>
          <w:rFonts w:ascii="Cambria" w:hAnsi="Cambria"/>
          <w:szCs w:val="24"/>
        </w:rPr>
        <w:t xml:space="preserve">performing the DNPH test, </w:t>
      </w:r>
      <w:r w:rsidR="00EB374C" w:rsidRPr="00BC47AA">
        <w:rPr>
          <w:rFonts w:ascii="Cambria" w:hAnsi="Cambria"/>
          <w:b/>
          <w:szCs w:val="24"/>
        </w:rPr>
        <w:t>[</w:t>
      </w:r>
      <w:r w:rsidR="00EB374C">
        <w:rPr>
          <w:rFonts w:ascii="Cambria" w:hAnsi="Cambria"/>
          <w:b/>
          <w:szCs w:val="24"/>
        </w:rPr>
        <w:t>2</w:t>
      </w:r>
      <w:r w:rsidR="00EB374C" w:rsidRPr="00BC47AA">
        <w:rPr>
          <w:rFonts w:ascii="Cambria" w:hAnsi="Cambria"/>
          <w:b/>
          <w:szCs w:val="24"/>
        </w:rPr>
        <w:t>]</w:t>
      </w:r>
      <w:r w:rsidR="00EB374C">
        <w:rPr>
          <w:rFonts w:ascii="Cambria" w:hAnsi="Cambria"/>
          <w:szCs w:val="24"/>
        </w:rPr>
        <w:t xml:space="preserve"> </w:t>
      </w:r>
      <w:r w:rsidR="002D1D2A">
        <w:rPr>
          <w:rFonts w:ascii="Cambria" w:hAnsi="Cambria"/>
          <w:szCs w:val="24"/>
        </w:rPr>
        <w:t xml:space="preserve">the Tollens test, </w:t>
      </w:r>
      <w:r w:rsidR="002D1D2A" w:rsidRPr="002D1D2A">
        <w:rPr>
          <w:rFonts w:ascii="Cambria" w:hAnsi="Cambria"/>
          <w:b/>
          <w:szCs w:val="24"/>
        </w:rPr>
        <w:t>[3]</w:t>
      </w:r>
      <w:r w:rsidR="002D1D2A">
        <w:rPr>
          <w:rFonts w:ascii="Cambria" w:hAnsi="Cambria"/>
          <w:szCs w:val="24"/>
        </w:rPr>
        <w:t xml:space="preserve"> and the iodoform test. </w:t>
      </w:r>
      <w:r w:rsidR="002D1D2A" w:rsidRPr="002D1D2A">
        <w:rPr>
          <w:rFonts w:ascii="Cambria" w:hAnsi="Cambria"/>
          <w:b/>
          <w:szCs w:val="24"/>
        </w:rPr>
        <w:t>[4]</w:t>
      </w:r>
    </w:p>
    <w:p w14:paraId="73126286" w14:textId="57938DA0" w:rsidR="007165FD" w:rsidRPr="00986B90" w:rsidRDefault="0003729C" w:rsidP="00016F9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986B90">
        <w:rPr>
          <w:rFonts w:asciiTheme="minorHAnsi" w:hAnsiTheme="minorHAnsi"/>
          <w:szCs w:val="24"/>
        </w:rPr>
        <w:t xml:space="preserve">Reuse shot: </w:t>
      </w:r>
      <w:r w:rsidR="00265B10">
        <w:rPr>
          <w:rFonts w:asciiTheme="minorHAnsi" w:hAnsiTheme="minorHAnsi"/>
          <w:szCs w:val="24"/>
        </w:rPr>
        <w:t xml:space="preserve"> </w:t>
      </w:r>
      <w:r w:rsidR="002D1D2A">
        <w:rPr>
          <w:rFonts w:asciiTheme="minorHAnsi" w:hAnsiTheme="minorHAnsi"/>
          <w:szCs w:val="24"/>
        </w:rPr>
        <w:t>4.6.1 (Talent places four vials in the hood and writes down codes in notebook)</w:t>
      </w:r>
      <w:bookmarkStart w:id="7" w:name="_GoBack"/>
      <w:bookmarkEnd w:id="7"/>
    </w:p>
    <w:p w14:paraId="03B2F9B8" w14:textId="52AD1CEC" w:rsidR="008C55B2" w:rsidRDefault="0003729C" w:rsidP="00265B1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986B90">
        <w:rPr>
          <w:rFonts w:asciiTheme="minorHAnsi" w:hAnsiTheme="minorHAnsi"/>
          <w:szCs w:val="24"/>
        </w:rPr>
        <w:t xml:space="preserve">Reuse shot: </w:t>
      </w:r>
      <w:r w:rsidR="002D1D2A">
        <w:rPr>
          <w:rFonts w:asciiTheme="minorHAnsi" w:hAnsiTheme="minorHAnsi"/>
          <w:szCs w:val="24"/>
        </w:rPr>
        <w:t>4.12.2 (Talent lifts each tube from rack so we can see precipitate in each tube)</w:t>
      </w:r>
    </w:p>
    <w:p w14:paraId="74EB589A" w14:textId="060676F3" w:rsidR="008C55B2" w:rsidRDefault="00EB374C" w:rsidP="00986B9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Reuse shot</w:t>
      </w:r>
      <w:r w:rsidR="008378CA">
        <w:rPr>
          <w:rFonts w:asciiTheme="minorHAnsi" w:hAnsiTheme="minorHAnsi"/>
          <w:szCs w:val="24"/>
        </w:rPr>
        <w:t xml:space="preserve">: </w:t>
      </w:r>
      <w:r w:rsidR="002D1D2A">
        <w:rPr>
          <w:rFonts w:asciiTheme="minorHAnsi" w:hAnsiTheme="minorHAnsi"/>
          <w:szCs w:val="24"/>
        </w:rPr>
        <w:t xml:space="preserve">5.8.2 (Close up view of silver coated tube) </w:t>
      </w:r>
    </w:p>
    <w:p w14:paraId="563B75DB" w14:textId="410E04BF" w:rsidR="002D1D2A" w:rsidRPr="00986B90" w:rsidRDefault="002D1D2A" w:rsidP="00986B9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Reuse shot: 6.12.2 (Close up view of the yellow precipitate in tube) 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2355873C">
                <wp:simplePos x="0" y="0"/>
                <wp:positionH relativeFrom="column">
                  <wp:posOffset>-8890</wp:posOffset>
                </wp:positionH>
                <wp:positionV relativeFrom="paragraph">
                  <wp:posOffset>189865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pt;margin-top:14.9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7D550ABE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9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ipesh.navani@jove.com" w:date="2019-03-15T12:37:00Z" w:initials="d">
    <w:p w14:paraId="00E0BE3F" w14:textId="0BEE6661" w:rsidR="008A51D0" w:rsidRDefault="008A51D0">
      <w:pPr>
        <w:pStyle w:val="CommentText"/>
      </w:pPr>
      <w:r>
        <w:rPr>
          <w:rStyle w:val="CommentReference"/>
        </w:rPr>
        <w:annotationRef/>
      </w:r>
      <w:r>
        <w:t xml:space="preserve">Or hydrazine… the storyboard shows </w:t>
      </w:r>
      <w:proofErr w:type="spellStart"/>
      <w:r>
        <w:t>hydrazone</w:t>
      </w:r>
      <w:proofErr w:type="spellEnd"/>
      <w:r>
        <w:t xml:space="preserve">. </w:t>
      </w:r>
    </w:p>
  </w:comment>
  <w:comment w:id="1" w:author="Amy Manocchi" w:date="2019-03-15T13:47:00Z" w:initials="AM">
    <w:p w14:paraId="1280AA5E" w14:textId="451F692E" w:rsidR="002C1424" w:rsidRDefault="002C1424">
      <w:pPr>
        <w:pStyle w:val="CommentText"/>
      </w:pPr>
      <w:r>
        <w:rPr>
          <w:rStyle w:val="CommentReference"/>
        </w:rPr>
        <w:annotationRef/>
      </w:r>
      <w:r>
        <w:t xml:space="preserve">It should be </w:t>
      </w:r>
      <w:proofErr w:type="spellStart"/>
      <w:r>
        <w:t>hydrazone</w:t>
      </w:r>
      <w:proofErr w:type="spellEnd"/>
      <w:r>
        <w:t xml:space="preserve">.  Word autocorrects to hydrazine. Sorry about that. </w:t>
      </w:r>
    </w:p>
  </w:comment>
  <w:comment w:id="2" w:author="dipesh.navani@jove.com" w:date="2019-03-15T12:39:00Z" w:initials="d">
    <w:p w14:paraId="4F81EEFA" w14:textId="77255BC0" w:rsidR="00224440" w:rsidRDefault="008A51D0">
      <w:pPr>
        <w:pStyle w:val="CommentText"/>
      </w:pPr>
      <w:r>
        <w:rPr>
          <w:rStyle w:val="CommentReference"/>
        </w:rPr>
        <w:annotationRef/>
      </w:r>
      <w:r>
        <w:t xml:space="preserve">For visual continuity sake, I would move this sentence to after the next sentence. </w:t>
      </w:r>
    </w:p>
  </w:comment>
  <w:comment w:id="3" w:author="Amy Manocchi" w:date="2019-03-15T13:39:00Z" w:initials="AM">
    <w:p w14:paraId="6F3DBD1F" w14:textId="7E303B2A" w:rsidR="00551C8C" w:rsidRDefault="00551C8C">
      <w:pPr>
        <w:pStyle w:val="CommentText"/>
      </w:pPr>
      <w:r>
        <w:rPr>
          <w:rStyle w:val="CommentReference"/>
        </w:rPr>
        <w:annotationRef/>
      </w:r>
      <w:r>
        <w:t>I ended up keeping the order as it was and changing the visuals for the second sentence. It drives the point home more clearly, and as a result needed to stay in the original order for continuity.</w:t>
      </w:r>
    </w:p>
  </w:comment>
  <w:comment w:id="4" w:author="Amy Manocchi" w:date="2019-03-15T13:39:00Z" w:initials="AM">
    <w:p w14:paraId="1B5AADA6" w14:textId="31DC59BA" w:rsidR="00551C8C" w:rsidRDefault="00551C8C">
      <w:pPr>
        <w:pStyle w:val="CommentText"/>
      </w:pPr>
      <w:r>
        <w:rPr>
          <w:rStyle w:val="CommentReference"/>
        </w:rPr>
        <w:annotationRef/>
      </w:r>
      <w:r>
        <w:t>Correct spelling is Tollens</w:t>
      </w:r>
      <w:proofErr w:type="gramStart"/>
      <w:r>
        <w:t>’  Fixed</w:t>
      </w:r>
      <w:proofErr w:type="gramEnd"/>
      <w:r>
        <w:t xml:space="preserve"> in the storyboard as well. </w:t>
      </w:r>
    </w:p>
  </w:comment>
  <w:comment w:id="5" w:author="dipesh.navani@jove.com" w:date="2019-03-15T12:41:00Z" w:initials="d">
    <w:p w14:paraId="3E784424" w14:textId="7264959B" w:rsidR="008A51D0" w:rsidRDefault="008A51D0">
      <w:pPr>
        <w:pStyle w:val="CommentText"/>
      </w:pPr>
      <w:r>
        <w:rPr>
          <w:rStyle w:val="CommentReference"/>
        </w:rPr>
        <w:annotationRef/>
      </w:r>
      <w:r>
        <w:t>Please see Ag(</w:t>
      </w:r>
      <w:proofErr w:type="spellStart"/>
      <w:r>
        <w:t>s) on</w:t>
      </w:r>
      <w:proofErr w:type="spellEnd"/>
      <w:r>
        <w:t xml:space="preserve"> storyboard… is it correctly formatted? Can you please create all the </w:t>
      </w:r>
      <w:proofErr w:type="spellStart"/>
      <w:r>
        <w:t>chem</w:t>
      </w:r>
      <w:proofErr w:type="spellEnd"/>
      <w:r>
        <w:t xml:space="preserve"> structures? I fear that our editors will mess it up. </w:t>
      </w:r>
    </w:p>
  </w:comment>
  <w:comment w:id="6" w:author="Amy Manocchi" w:date="2019-03-15T13:39:00Z" w:initials="AM">
    <w:p w14:paraId="11CC2D28" w14:textId="0186F4FF" w:rsidR="00551C8C" w:rsidRDefault="00551C8C">
      <w:pPr>
        <w:pStyle w:val="CommentText"/>
      </w:pPr>
      <w:r>
        <w:rPr>
          <w:rStyle w:val="CommentReference"/>
        </w:rPr>
        <w:annotationRef/>
      </w:r>
      <w:r>
        <w:t xml:space="preserve">Formatting fixed.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0BE3F" w15:done="0"/>
  <w15:commentEx w15:paraId="1280AA5E" w15:done="0"/>
  <w15:commentEx w15:paraId="4F81EEFA" w15:done="0"/>
  <w15:commentEx w15:paraId="6F3DBD1F" w15:done="0"/>
  <w15:commentEx w15:paraId="1B5AADA6" w15:done="0"/>
  <w15:commentEx w15:paraId="3E784424" w15:done="0"/>
  <w15:commentEx w15:paraId="11CC2D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DA580D" w16cid:durableId="20361B14"/>
  <w16cid:commentId w16cid:paraId="00E0BE3F" w16cid:durableId="20361AF9"/>
  <w16cid:commentId w16cid:paraId="5AB9F608" w16cid:durableId="20361B87"/>
  <w16cid:commentId w16cid:paraId="0066351C" w16cid:durableId="20361BB6"/>
  <w16cid:commentId w16cid:paraId="3E784424" w16cid:durableId="20361BE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186E3" w14:textId="77777777" w:rsidR="00DD2296" w:rsidRDefault="00DD2296" w:rsidP="00F17E46">
      <w:r>
        <w:separator/>
      </w:r>
    </w:p>
  </w:endnote>
  <w:endnote w:type="continuationSeparator" w:id="0">
    <w:p w14:paraId="4D546D78" w14:textId="77777777" w:rsidR="00DD2296" w:rsidRDefault="00DD2296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charset w:val="80"/>
    <w:family w:val="auto"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2C354" w14:textId="77777777" w:rsidR="00DD2296" w:rsidRDefault="00DD2296" w:rsidP="00F17E46">
      <w:r>
        <w:separator/>
      </w:r>
    </w:p>
  </w:footnote>
  <w:footnote w:type="continuationSeparator" w:id="0">
    <w:p w14:paraId="1ED9C981" w14:textId="77777777" w:rsidR="00DD2296" w:rsidRDefault="00DD2296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F6783"/>
    <w:multiLevelType w:val="multilevel"/>
    <w:tmpl w:val="6FE2C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2ptparabreak"/>
      <w:lvlText w:val="%1.%2. "/>
      <w:lvlJc w:val="left"/>
      <w:pPr>
        <w:tabs>
          <w:tab w:val="num" w:pos="878"/>
        </w:tabs>
        <w:ind w:left="878" w:hanging="518"/>
      </w:pPr>
      <w:rPr>
        <w:rFonts w:hint="default"/>
        <w:b w:val="0"/>
      </w:rPr>
    </w:lvl>
    <w:lvl w:ilvl="2">
      <w:start w:val="1"/>
      <w:numFmt w:val="decimal"/>
      <w:pStyle w:val="makestylesgo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B310A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pesh.navani@jove.com">
    <w15:presenceInfo w15:providerId="AD" w15:userId="S::dipesh.navani@jove.com::f2edf0a8-7af1-4c67-829d-9051c1439460"/>
  </w15:person>
  <w15:person w15:author="Amy Manocchi">
    <w15:presenceInfo w15:providerId="Windows Live" w15:userId="b07cb0de7aca08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03"/>
    <w:rsid w:val="0000326C"/>
    <w:rsid w:val="00010BEC"/>
    <w:rsid w:val="00010EA0"/>
    <w:rsid w:val="0001323D"/>
    <w:rsid w:val="00013814"/>
    <w:rsid w:val="000161B6"/>
    <w:rsid w:val="00016F93"/>
    <w:rsid w:val="0003729C"/>
    <w:rsid w:val="0003773C"/>
    <w:rsid w:val="00041DA2"/>
    <w:rsid w:val="000462C1"/>
    <w:rsid w:val="000468AD"/>
    <w:rsid w:val="00052109"/>
    <w:rsid w:val="00067F19"/>
    <w:rsid w:val="000768C7"/>
    <w:rsid w:val="0008057C"/>
    <w:rsid w:val="0008441F"/>
    <w:rsid w:val="00086E17"/>
    <w:rsid w:val="00090DE9"/>
    <w:rsid w:val="000A2A6E"/>
    <w:rsid w:val="000A39AE"/>
    <w:rsid w:val="000A6076"/>
    <w:rsid w:val="000A6194"/>
    <w:rsid w:val="000B345C"/>
    <w:rsid w:val="000B63B3"/>
    <w:rsid w:val="000D3D65"/>
    <w:rsid w:val="000E1772"/>
    <w:rsid w:val="000E4521"/>
    <w:rsid w:val="000E6002"/>
    <w:rsid w:val="00106B21"/>
    <w:rsid w:val="00110361"/>
    <w:rsid w:val="00111176"/>
    <w:rsid w:val="001130F8"/>
    <w:rsid w:val="00115A0E"/>
    <w:rsid w:val="00115C98"/>
    <w:rsid w:val="00123EFB"/>
    <w:rsid w:val="00124BCD"/>
    <w:rsid w:val="001254B8"/>
    <w:rsid w:val="00125AFE"/>
    <w:rsid w:val="001335A7"/>
    <w:rsid w:val="00137F99"/>
    <w:rsid w:val="001410BA"/>
    <w:rsid w:val="001459C7"/>
    <w:rsid w:val="001627D2"/>
    <w:rsid w:val="00173C87"/>
    <w:rsid w:val="00175077"/>
    <w:rsid w:val="00186603"/>
    <w:rsid w:val="00190BDE"/>
    <w:rsid w:val="00192487"/>
    <w:rsid w:val="00193F1F"/>
    <w:rsid w:val="00193F3C"/>
    <w:rsid w:val="00195449"/>
    <w:rsid w:val="001A1CA0"/>
    <w:rsid w:val="001A21E3"/>
    <w:rsid w:val="001A2D0B"/>
    <w:rsid w:val="001A4D76"/>
    <w:rsid w:val="001B1218"/>
    <w:rsid w:val="001B1F88"/>
    <w:rsid w:val="001B2AE1"/>
    <w:rsid w:val="001B77AA"/>
    <w:rsid w:val="001C41D4"/>
    <w:rsid w:val="001C5AFF"/>
    <w:rsid w:val="001C64BF"/>
    <w:rsid w:val="001C7EE5"/>
    <w:rsid w:val="001D0639"/>
    <w:rsid w:val="001D0C20"/>
    <w:rsid w:val="001D79F5"/>
    <w:rsid w:val="001F4115"/>
    <w:rsid w:val="001F44B5"/>
    <w:rsid w:val="001F6D3D"/>
    <w:rsid w:val="0020166D"/>
    <w:rsid w:val="002025F2"/>
    <w:rsid w:val="00202A87"/>
    <w:rsid w:val="00206CBA"/>
    <w:rsid w:val="00214064"/>
    <w:rsid w:val="0021490E"/>
    <w:rsid w:val="00216F92"/>
    <w:rsid w:val="00224440"/>
    <w:rsid w:val="00244C47"/>
    <w:rsid w:val="00247B01"/>
    <w:rsid w:val="00250FA1"/>
    <w:rsid w:val="00253D50"/>
    <w:rsid w:val="00261D93"/>
    <w:rsid w:val="00265813"/>
    <w:rsid w:val="00265B10"/>
    <w:rsid w:val="00270F2D"/>
    <w:rsid w:val="002768F2"/>
    <w:rsid w:val="00281C79"/>
    <w:rsid w:val="002A3C78"/>
    <w:rsid w:val="002A42AD"/>
    <w:rsid w:val="002B355C"/>
    <w:rsid w:val="002B3BF1"/>
    <w:rsid w:val="002C1424"/>
    <w:rsid w:val="002C58CA"/>
    <w:rsid w:val="002D1D2A"/>
    <w:rsid w:val="002D3AA1"/>
    <w:rsid w:val="002E22BB"/>
    <w:rsid w:val="002E2918"/>
    <w:rsid w:val="002E538C"/>
    <w:rsid w:val="002F0653"/>
    <w:rsid w:val="002F12C7"/>
    <w:rsid w:val="002F4A9A"/>
    <w:rsid w:val="0030414E"/>
    <w:rsid w:val="00310098"/>
    <w:rsid w:val="003122DB"/>
    <w:rsid w:val="00315846"/>
    <w:rsid w:val="003307E1"/>
    <w:rsid w:val="00337DE2"/>
    <w:rsid w:val="0034115C"/>
    <w:rsid w:val="00350F64"/>
    <w:rsid w:val="003676D2"/>
    <w:rsid w:val="00370732"/>
    <w:rsid w:val="00371729"/>
    <w:rsid w:val="003739EA"/>
    <w:rsid w:val="00374265"/>
    <w:rsid w:val="00375814"/>
    <w:rsid w:val="00377354"/>
    <w:rsid w:val="0038291B"/>
    <w:rsid w:val="0039000F"/>
    <w:rsid w:val="0039231C"/>
    <w:rsid w:val="003969CD"/>
    <w:rsid w:val="00396B13"/>
    <w:rsid w:val="003A4992"/>
    <w:rsid w:val="003A5CC2"/>
    <w:rsid w:val="003A73BE"/>
    <w:rsid w:val="003B3143"/>
    <w:rsid w:val="003B7295"/>
    <w:rsid w:val="003B788B"/>
    <w:rsid w:val="003C0907"/>
    <w:rsid w:val="003C4079"/>
    <w:rsid w:val="003C749A"/>
    <w:rsid w:val="003D389F"/>
    <w:rsid w:val="003D5611"/>
    <w:rsid w:val="003D7800"/>
    <w:rsid w:val="003E1223"/>
    <w:rsid w:val="003E1740"/>
    <w:rsid w:val="003E3BEC"/>
    <w:rsid w:val="00413AEE"/>
    <w:rsid w:val="0042067D"/>
    <w:rsid w:val="00422BA2"/>
    <w:rsid w:val="00426625"/>
    <w:rsid w:val="00427683"/>
    <w:rsid w:val="00432346"/>
    <w:rsid w:val="00434DF2"/>
    <w:rsid w:val="004357F4"/>
    <w:rsid w:val="004364BF"/>
    <w:rsid w:val="00443503"/>
    <w:rsid w:val="004454B8"/>
    <w:rsid w:val="00447071"/>
    <w:rsid w:val="004478CD"/>
    <w:rsid w:val="00455AE9"/>
    <w:rsid w:val="004603BA"/>
    <w:rsid w:val="0046043C"/>
    <w:rsid w:val="00462B03"/>
    <w:rsid w:val="00463925"/>
    <w:rsid w:val="00467412"/>
    <w:rsid w:val="00481282"/>
    <w:rsid w:val="00484951"/>
    <w:rsid w:val="00494A81"/>
    <w:rsid w:val="004A19D4"/>
    <w:rsid w:val="004A22D2"/>
    <w:rsid w:val="004A627F"/>
    <w:rsid w:val="004B47DE"/>
    <w:rsid w:val="004B5CC3"/>
    <w:rsid w:val="004C0013"/>
    <w:rsid w:val="004C1F82"/>
    <w:rsid w:val="004C4ECF"/>
    <w:rsid w:val="004D1776"/>
    <w:rsid w:val="004D5D42"/>
    <w:rsid w:val="004D7471"/>
    <w:rsid w:val="004E110B"/>
    <w:rsid w:val="004E4658"/>
    <w:rsid w:val="004E6A9F"/>
    <w:rsid w:val="004F15A6"/>
    <w:rsid w:val="004F1CEA"/>
    <w:rsid w:val="004F4ECA"/>
    <w:rsid w:val="004F5459"/>
    <w:rsid w:val="00501B17"/>
    <w:rsid w:val="00504365"/>
    <w:rsid w:val="0051099D"/>
    <w:rsid w:val="00513FD4"/>
    <w:rsid w:val="00514063"/>
    <w:rsid w:val="00517DC2"/>
    <w:rsid w:val="00525C94"/>
    <w:rsid w:val="00530940"/>
    <w:rsid w:val="00530E24"/>
    <w:rsid w:val="00531247"/>
    <w:rsid w:val="0053445E"/>
    <w:rsid w:val="005347E5"/>
    <w:rsid w:val="00540673"/>
    <w:rsid w:val="00541CEA"/>
    <w:rsid w:val="0054798F"/>
    <w:rsid w:val="00551C8C"/>
    <w:rsid w:val="005562EF"/>
    <w:rsid w:val="00581178"/>
    <w:rsid w:val="00581F71"/>
    <w:rsid w:val="005A4365"/>
    <w:rsid w:val="005A66D7"/>
    <w:rsid w:val="005B0D89"/>
    <w:rsid w:val="005B3190"/>
    <w:rsid w:val="005B531C"/>
    <w:rsid w:val="005C0410"/>
    <w:rsid w:val="005C09C4"/>
    <w:rsid w:val="005D1E7E"/>
    <w:rsid w:val="005D260A"/>
    <w:rsid w:val="005D33BC"/>
    <w:rsid w:val="005D3A09"/>
    <w:rsid w:val="005D5409"/>
    <w:rsid w:val="005E07B1"/>
    <w:rsid w:val="005E0AD2"/>
    <w:rsid w:val="005F15DC"/>
    <w:rsid w:val="005F5D8F"/>
    <w:rsid w:val="005F68BA"/>
    <w:rsid w:val="006047AB"/>
    <w:rsid w:val="0061170D"/>
    <w:rsid w:val="00612D60"/>
    <w:rsid w:val="00620E0F"/>
    <w:rsid w:val="00622ED9"/>
    <w:rsid w:val="00624482"/>
    <w:rsid w:val="006246D6"/>
    <w:rsid w:val="00624B5C"/>
    <w:rsid w:val="00626B8B"/>
    <w:rsid w:val="00631E0B"/>
    <w:rsid w:val="0063445F"/>
    <w:rsid w:val="0063661E"/>
    <w:rsid w:val="0064581A"/>
    <w:rsid w:val="00654ADD"/>
    <w:rsid w:val="00664011"/>
    <w:rsid w:val="00670DE2"/>
    <w:rsid w:val="00676D2B"/>
    <w:rsid w:val="00682822"/>
    <w:rsid w:val="00684C8C"/>
    <w:rsid w:val="00685330"/>
    <w:rsid w:val="006A02D8"/>
    <w:rsid w:val="006A40F6"/>
    <w:rsid w:val="006A63E4"/>
    <w:rsid w:val="006B024D"/>
    <w:rsid w:val="006B031F"/>
    <w:rsid w:val="006B4A7D"/>
    <w:rsid w:val="006C34A0"/>
    <w:rsid w:val="006D45BD"/>
    <w:rsid w:val="006E26D5"/>
    <w:rsid w:val="006E4CF2"/>
    <w:rsid w:val="006F169D"/>
    <w:rsid w:val="00706151"/>
    <w:rsid w:val="00706C19"/>
    <w:rsid w:val="00713F37"/>
    <w:rsid w:val="00715ECB"/>
    <w:rsid w:val="007165FD"/>
    <w:rsid w:val="00724FA1"/>
    <w:rsid w:val="0072516A"/>
    <w:rsid w:val="00725F5A"/>
    <w:rsid w:val="00733DB2"/>
    <w:rsid w:val="007348E4"/>
    <w:rsid w:val="00734C38"/>
    <w:rsid w:val="00747ACF"/>
    <w:rsid w:val="00760109"/>
    <w:rsid w:val="007640AC"/>
    <w:rsid w:val="00767685"/>
    <w:rsid w:val="00771CDB"/>
    <w:rsid w:val="00773464"/>
    <w:rsid w:val="00783422"/>
    <w:rsid w:val="0079144C"/>
    <w:rsid w:val="00791E50"/>
    <w:rsid w:val="00794035"/>
    <w:rsid w:val="00795758"/>
    <w:rsid w:val="00796AAD"/>
    <w:rsid w:val="007B2059"/>
    <w:rsid w:val="007E0D19"/>
    <w:rsid w:val="007E3BC0"/>
    <w:rsid w:val="007E49FF"/>
    <w:rsid w:val="007E7FED"/>
    <w:rsid w:val="007F05B4"/>
    <w:rsid w:val="007F12B6"/>
    <w:rsid w:val="007F3F19"/>
    <w:rsid w:val="007F6EFC"/>
    <w:rsid w:val="007F7472"/>
    <w:rsid w:val="007F7B52"/>
    <w:rsid w:val="008013EB"/>
    <w:rsid w:val="00805733"/>
    <w:rsid w:val="00810333"/>
    <w:rsid w:val="00810AB0"/>
    <w:rsid w:val="00813A51"/>
    <w:rsid w:val="00817B5D"/>
    <w:rsid w:val="00823785"/>
    <w:rsid w:val="00826068"/>
    <w:rsid w:val="00827FF4"/>
    <w:rsid w:val="00834D1D"/>
    <w:rsid w:val="00834EA1"/>
    <w:rsid w:val="008378CA"/>
    <w:rsid w:val="00841008"/>
    <w:rsid w:val="00843B7C"/>
    <w:rsid w:val="0084744F"/>
    <w:rsid w:val="00847CCE"/>
    <w:rsid w:val="00852841"/>
    <w:rsid w:val="008545E3"/>
    <w:rsid w:val="0085780B"/>
    <w:rsid w:val="00882C96"/>
    <w:rsid w:val="0088343D"/>
    <w:rsid w:val="00892E14"/>
    <w:rsid w:val="008A0D5C"/>
    <w:rsid w:val="008A459F"/>
    <w:rsid w:val="008A507C"/>
    <w:rsid w:val="008A51D0"/>
    <w:rsid w:val="008A58C3"/>
    <w:rsid w:val="008B108F"/>
    <w:rsid w:val="008C1C27"/>
    <w:rsid w:val="008C44AB"/>
    <w:rsid w:val="008C55B2"/>
    <w:rsid w:val="008C6A69"/>
    <w:rsid w:val="008D25E8"/>
    <w:rsid w:val="008E0B7F"/>
    <w:rsid w:val="008E30F4"/>
    <w:rsid w:val="008E52F8"/>
    <w:rsid w:val="008E53DB"/>
    <w:rsid w:val="008E7AD1"/>
    <w:rsid w:val="008E7D4B"/>
    <w:rsid w:val="008F620F"/>
    <w:rsid w:val="008F6E5C"/>
    <w:rsid w:val="009110C6"/>
    <w:rsid w:val="009115C8"/>
    <w:rsid w:val="0091239E"/>
    <w:rsid w:val="00912B05"/>
    <w:rsid w:val="00914BDA"/>
    <w:rsid w:val="00921531"/>
    <w:rsid w:val="009375F0"/>
    <w:rsid w:val="00940CE0"/>
    <w:rsid w:val="00940D3A"/>
    <w:rsid w:val="0094118F"/>
    <w:rsid w:val="009448D9"/>
    <w:rsid w:val="00946DE0"/>
    <w:rsid w:val="00946FAA"/>
    <w:rsid w:val="00947268"/>
    <w:rsid w:val="0095240A"/>
    <w:rsid w:val="00953E87"/>
    <w:rsid w:val="00954605"/>
    <w:rsid w:val="009560D9"/>
    <w:rsid w:val="00956E34"/>
    <w:rsid w:val="009617ED"/>
    <w:rsid w:val="00961F83"/>
    <w:rsid w:val="00970825"/>
    <w:rsid w:val="00973001"/>
    <w:rsid w:val="00985CC8"/>
    <w:rsid w:val="00986B90"/>
    <w:rsid w:val="00987A05"/>
    <w:rsid w:val="009929E5"/>
    <w:rsid w:val="009A45C7"/>
    <w:rsid w:val="009A724E"/>
    <w:rsid w:val="009B4FDD"/>
    <w:rsid w:val="009C04D4"/>
    <w:rsid w:val="009C3BA2"/>
    <w:rsid w:val="009C3DF9"/>
    <w:rsid w:val="009D0AB3"/>
    <w:rsid w:val="009D1913"/>
    <w:rsid w:val="009D740E"/>
    <w:rsid w:val="009E5135"/>
    <w:rsid w:val="009E63DD"/>
    <w:rsid w:val="009F1AA5"/>
    <w:rsid w:val="009F7983"/>
    <w:rsid w:val="00A00980"/>
    <w:rsid w:val="00A06176"/>
    <w:rsid w:val="00A0734A"/>
    <w:rsid w:val="00A142CF"/>
    <w:rsid w:val="00A149EE"/>
    <w:rsid w:val="00A2739E"/>
    <w:rsid w:val="00A31351"/>
    <w:rsid w:val="00A31403"/>
    <w:rsid w:val="00A3392B"/>
    <w:rsid w:val="00A3460A"/>
    <w:rsid w:val="00A37327"/>
    <w:rsid w:val="00A406FF"/>
    <w:rsid w:val="00A51AD4"/>
    <w:rsid w:val="00A5375F"/>
    <w:rsid w:val="00A5746E"/>
    <w:rsid w:val="00A61ECC"/>
    <w:rsid w:val="00A621D4"/>
    <w:rsid w:val="00A6641C"/>
    <w:rsid w:val="00A672C6"/>
    <w:rsid w:val="00A815CA"/>
    <w:rsid w:val="00A81DC0"/>
    <w:rsid w:val="00A86C1B"/>
    <w:rsid w:val="00A90C7B"/>
    <w:rsid w:val="00A910E5"/>
    <w:rsid w:val="00A9152B"/>
    <w:rsid w:val="00A96C17"/>
    <w:rsid w:val="00AA45E8"/>
    <w:rsid w:val="00AB3E7A"/>
    <w:rsid w:val="00AB69E4"/>
    <w:rsid w:val="00AC2C50"/>
    <w:rsid w:val="00AC621D"/>
    <w:rsid w:val="00AD21C7"/>
    <w:rsid w:val="00AF28D3"/>
    <w:rsid w:val="00B06230"/>
    <w:rsid w:val="00B12354"/>
    <w:rsid w:val="00B16213"/>
    <w:rsid w:val="00B167D8"/>
    <w:rsid w:val="00B207DD"/>
    <w:rsid w:val="00B34417"/>
    <w:rsid w:val="00B37314"/>
    <w:rsid w:val="00B456C8"/>
    <w:rsid w:val="00B45B91"/>
    <w:rsid w:val="00B475D5"/>
    <w:rsid w:val="00B52183"/>
    <w:rsid w:val="00B5598A"/>
    <w:rsid w:val="00B55ECF"/>
    <w:rsid w:val="00B565C7"/>
    <w:rsid w:val="00B57F03"/>
    <w:rsid w:val="00B613E1"/>
    <w:rsid w:val="00B624E7"/>
    <w:rsid w:val="00B65A19"/>
    <w:rsid w:val="00B745F0"/>
    <w:rsid w:val="00B81A44"/>
    <w:rsid w:val="00B866DD"/>
    <w:rsid w:val="00B96589"/>
    <w:rsid w:val="00BA2E03"/>
    <w:rsid w:val="00BB1CBB"/>
    <w:rsid w:val="00BC0DCD"/>
    <w:rsid w:val="00BC2223"/>
    <w:rsid w:val="00BC2813"/>
    <w:rsid w:val="00BC47AA"/>
    <w:rsid w:val="00BC5A73"/>
    <w:rsid w:val="00BC5AAC"/>
    <w:rsid w:val="00BD7374"/>
    <w:rsid w:val="00BD746D"/>
    <w:rsid w:val="00BE07BD"/>
    <w:rsid w:val="00BE0B74"/>
    <w:rsid w:val="00BE1D93"/>
    <w:rsid w:val="00BE45C8"/>
    <w:rsid w:val="00BF1176"/>
    <w:rsid w:val="00C01ECD"/>
    <w:rsid w:val="00C05521"/>
    <w:rsid w:val="00C0734D"/>
    <w:rsid w:val="00C0781A"/>
    <w:rsid w:val="00C11C36"/>
    <w:rsid w:val="00C13CE1"/>
    <w:rsid w:val="00C15D6A"/>
    <w:rsid w:val="00C24694"/>
    <w:rsid w:val="00C26ADA"/>
    <w:rsid w:val="00C279A1"/>
    <w:rsid w:val="00C27AE2"/>
    <w:rsid w:val="00C3070B"/>
    <w:rsid w:val="00C35D51"/>
    <w:rsid w:val="00C410AF"/>
    <w:rsid w:val="00C41790"/>
    <w:rsid w:val="00C44539"/>
    <w:rsid w:val="00C52E59"/>
    <w:rsid w:val="00C60B3C"/>
    <w:rsid w:val="00C6328A"/>
    <w:rsid w:val="00C635EB"/>
    <w:rsid w:val="00C6453D"/>
    <w:rsid w:val="00C72F80"/>
    <w:rsid w:val="00C74103"/>
    <w:rsid w:val="00C7735C"/>
    <w:rsid w:val="00C806D2"/>
    <w:rsid w:val="00C84217"/>
    <w:rsid w:val="00C87E9A"/>
    <w:rsid w:val="00C92156"/>
    <w:rsid w:val="00CB4438"/>
    <w:rsid w:val="00CC3B5E"/>
    <w:rsid w:val="00CC5D0D"/>
    <w:rsid w:val="00CC6B23"/>
    <w:rsid w:val="00CD4B89"/>
    <w:rsid w:val="00CE05C2"/>
    <w:rsid w:val="00CE2E8C"/>
    <w:rsid w:val="00CE4149"/>
    <w:rsid w:val="00D06BFE"/>
    <w:rsid w:val="00D12D72"/>
    <w:rsid w:val="00D22851"/>
    <w:rsid w:val="00D23F25"/>
    <w:rsid w:val="00D30921"/>
    <w:rsid w:val="00D30A09"/>
    <w:rsid w:val="00D326DA"/>
    <w:rsid w:val="00D3383E"/>
    <w:rsid w:val="00D356CE"/>
    <w:rsid w:val="00D358C6"/>
    <w:rsid w:val="00D36A40"/>
    <w:rsid w:val="00D455C7"/>
    <w:rsid w:val="00D46117"/>
    <w:rsid w:val="00D664DD"/>
    <w:rsid w:val="00D74376"/>
    <w:rsid w:val="00D77CB9"/>
    <w:rsid w:val="00D8704F"/>
    <w:rsid w:val="00D9263D"/>
    <w:rsid w:val="00DA0AEE"/>
    <w:rsid w:val="00DA2689"/>
    <w:rsid w:val="00DA47A4"/>
    <w:rsid w:val="00DA4CEC"/>
    <w:rsid w:val="00DB6356"/>
    <w:rsid w:val="00DB74A0"/>
    <w:rsid w:val="00DC33CB"/>
    <w:rsid w:val="00DC4A3C"/>
    <w:rsid w:val="00DD2296"/>
    <w:rsid w:val="00DD4F12"/>
    <w:rsid w:val="00DD6AA8"/>
    <w:rsid w:val="00DE3F20"/>
    <w:rsid w:val="00DF45CB"/>
    <w:rsid w:val="00E035E1"/>
    <w:rsid w:val="00E042A7"/>
    <w:rsid w:val="00E129DD"/>
    <w:rsid w:val="00E13670"/>
    <w:rsid w:val="00E1367E"/>
    <w:rsid w:val="00E2446F"/>
    <w:rsid w:val="00E26B06"/>
    <w:rsid w:val="00E326C0"/>
    <w:rsid w:val="00E32DB2"/>
    <w:rsid w:val="00E373B8"/>
    <w:rsid w:val="00E53457"/>
    <w:rsid w:val="00E741FE"/>
    <w:rsid w:val="00E76703"/>
    <w:rsid w:val="00E82848"/>
    <w:rsid w:val="00E86F0E"/>
    <w:rsid w:val="00E9207B"/>
    <w:rsid w:val="00E953E1"/>
    <w:rsid w:val="00E95835"/>
    <w:rsid w:val="00EA5405"/>
    <w:rsid w:val="00EB374C"/>
    <w:rsid w:val="00EB4CC5"/>
    <w:rsid w:val="00EB7CCB"/>
    <w:rsid w:val="00ED0673"/>
    <w:rsid w:val="00EE1A21"/>
    <w:rsid w:val="00EE5CAC"/>
    <w:rsid w:val="00EF22FC"/>
    <w:rsid w:val="00EF24B5"/>
    <w:rsid w:val="00EF307C"/>
    <w:rsid w:val="00EF649B"/>
    <w:rsid w:val="00F04DE8"/>
    <w:rsid w:val="00F104AF"/>
    <w:rsid w:val="00F11416"/>
    <w:rsid w:val="00F129A2"/>
    <w:rsid w:val="00F1764B"/>
    <w:rsid w:val="00F17E46"/>
    <w:rsid w:val="00F210D5"/>
    <w:rsid w:val="00F2246B"/>
    <w:rsid w:val="00F2360D"/>
    <w:rsid w:val="00F27AAC"/>
    <w:rsid w:val="00F339CF"/>
    <w:rsid w:val="00F34F9A"/>
    <w:rsid w:val="00F4443D"/>
    <w:rsid w:val="00F507EF"/>
    <w:rsid w:val="00F52FB2"/>
    <w:rsid w:val="00F551E9"/>
    <w:rsid w:val="00F57BBC"/>
    <w:rsid w:val="00F6330E"/>
    <w:rsid w:val="00F64D41"/>
    <w:rsid w:val="00F719B3"/>
    <w:rsid w:val="00F76F78"/>
    <w:rsid w:val="00F8213F"/>
    <w:rsid w:val="00F82E50"/>
    <w:rsid w:val="00F84E02"/>
    <w:rsid w:val="00F94BA4"/>
    <w:rsid w:val="00F965EE"/>
    <w:rsid w:val="00FA5D2A"/>
    <w:rsid w:val="00FA6DEC"/>
    <w:rsid w:val="00FC1FB0"/>
    <w:rsid w:val="00FC2F53"/>
    <w:rsid w:val="00FC5D95"/>
    <w:rsid w:val="00FC61F6"/>
    <w:rsid w:val="00FD278D"/>
    <w:rsid w:val="00FD7694"/>
    <w:rsid w:val="00FE08B8"/>
    <w:rsid w:val="00FE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character" w:styleId="Emphasis">
    <w:name w:val="Emphasis"/>
    <w:basedOn w:val="DefaultParagraphFont"/>
    <w:uiPriority w:val="20"/>
    <w:qFormat/>
    <w:rsid w:val="000B345C"/>
    <w:rPr>
      <w:i/>
      <w:iCs/>
    </w:rPr>
  </w:style>
  <w:style w:type="paragraph" w:customStyle="1" w:styleId="makestylesgo">
    <w:name w:val="make styles go"/>
    <w:basedOn w:val="ListParagraph"/>
    <w:qFormat/>
    <w:rsid w:val="00986B90"/>
    <w:pPr>
      <w:numPr>
        <w:ilvl w:val="2"/>
        <w:numId w:val="6"/>
      </w:numPr>
      <w:spacing w:before="160"/>
      <w:contextualSpacing w:val="0"/>
    </w:pPr>
    <w:rPr>
      <w:rFonts w:asciiTheme="minorHAnsi" w:hAnsiTheme="minorHAnsi"/>
      <w:sz w:val="22"/>
      <w:szCs w:val="22"/>
    </w:rPr>
  </w:style>
  <w:style w:type="paragraph" w:customStyle="1" w:styleId="12ptparabreak">
    <w:name w:val="12pt para break"/>
    <w:basedOn w:val="ListParagraph"/>
    <w:qFormat/>
    <w:rsid w:val="00986B90"/>
    <w:pPr>
      <w:numPr>
        <w:ilvl w:val="1"/>
        <w:numId w:val="6"/>
      </w:numPr>
      <w:spacing w:before="240"/>
      <w:contextualSpacing w:val="0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3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389</Words>
  <Characters>2220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Amy Manocchi</cp:lastModifiedBy>
  <cp:revision>16</cp:revision>
  <dcterms:created xsi:type="dcterms:W3CDTF">2019-03-06T19:59:00Z</dcterms:created>
  <dcterms:modified xsi:type="dcterms:W3CDTF">2019-03-15T17:54:00Z</dcterms:modified>
</cp:coreProperties>
</file>