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D1F" w:rsidRPr="005E4D71" w:rsidRDefault="00464D1F" w:rsidP="00464D1F">
      <w:pPr>
        <w:widowControl w:val="0"/>
        <w:autoSpaceDE w:val="0"/>
        <w:autoSpaceDN w:val="0"/>
        <w:adjustRightInd w:val="0"/>
        <w:spacing w:after="0"/>
        <w:rPr>
          <w:rFonts w:ascii="Times New Roman" w:hAnsi="Times New Roman" w:cs="Times New Roman"/>
          <w:lang w:val="en-US"/>
        </w:rPr>
      </w:pPr>
      <w:r w:rsidRPr="00C30C10">
        <w:rPr>
          <w:rFonts w:ascii="Times New Roman" w:hAnsi="Times New Roman" w:cs="Times New Roman"/>
          <w:lang w:val="en-US"/>
        </w:rPr>
        <w:t>We t</w:t>
      </w:r>
      <w:r w:rsidRPr="005E4D71">
        <w:rPr>
          <w:rFonts w:ascii="Times New Roman" w:hAnsi="Times New Roman" w:cs="Times New Roman"/>
          <w:lang w:val="en-US"/>
        </w:rPr>
        <w:t>hank the Editors and Reviewers for their efforts and for the additional instructive comments. We have implemented all points raised</w:t>
      </w:r>
      <w:r w:rsidR="007362F2">
        <w:rPr>
          <w:rFonts w:ascii="Times New Roman" w:hAnsi="Times New Roman" w:cs="Times New Roman"/>
          <w:lang w:val="en-US"/>
        </w:rPr>
        <w:t xml:space="preserve"> and marked in yellow</w:t>
      </w:r>
      <w:r w:rsidRPr="005E4D71">
        <w:rPr>
          <w:rFonts w:ascii="Times New Roman" w:hAnsi="Times New Roman" w:cs="Times New Roman"/>
          <w:lang w:val="en-US"/>
        </w:rPr>
        <w:t>. Please find attached a point-by-point response to the comments below.</w:t>
      </w:r>
    </w:p>
    <w:p w:rsidR="00464D1F" w:rsidRDefault="00464D1F" w:rsidP="00464D1F">
      <w:pPr>
        <w:rPr>
          <w:lang w:val="en-US"/>
        </w:rPr>
      </w:pPr>
    </w:p>
    <w:p w:rsidR="00464D1F" w:rsidRPr="005E4D71" w:rsidRDefault="00464D1F" w:rsidP="00464D1F">
      <w:pPr>
        <w:widowControl w:val="0"/>
        <w:autoSpaceDE w:val="0"/>
        <w:autoSpaceDN w:val="0"/>
        <w:adjustRightInd w:val="0"/>
        <w:spacing w:after="0"/>
        <w:rPr>
          <w:rFonts w:ascii="Times New Roman" w:hAnsi="Times New Roman" w:cs="Times New Roman"/>
          <w:b/>
          <w:lang w:val="en-US"/>
        </w:rPr>
      </w:pPr>
      <w:r w:rsidRPr="005E4D71">
        <w:rPr>
          <w:rFonts w:ascii="Times New Roman" w:hAnsi="Times New Roman" w:cs="Times New Roman"/>
          <w:b/>
          <w:lang w:val="en-US"/>
        </w:rPr>
        <w:t>EDITORIAL COMMENTS:</w:t>
      </w:r>
    </w:p>
    <w:p w:rsidR="00464D1F" w:rsidRPr="00A62B73" w:rsidRDefault="00464D1F" w:rsidP="00464D1F">
      <w:pPr>
        <w:rPr>
          <w:sz w:val="10"/>
          <w:szCs w:val="10"/>
          <w:lang w:val="en-US"/>
        </w:rPr>
      </w:pPr>
    </w:p>
    <w:p w:rsidR="00464D1F" w:rsidRPr="00464D1F" w:rsidRDefault="00464D1F" w:rsidP="00464D1F">
      <w:pPr>
        <w:pStyle w:val="Listenabsatz"/>
        <w:numPr>
          <w:ilvl w:val="0"/>
          <w:numId w:val="1"/>
        </w:numPr>
        <w:ind w:left="284" w:hanging="284"/>
        <w:rPr>
          <w:b/>
          <w:lang w:val="en-US"/>
        </w:rPr>
      </w:pPr>
      <w:r w:rsidRPr="00464D1F">
        <w:rPr>
          <w:b/>
          <w:lang w:val="en-US"/>
        </w:rPr>
        <w:t>Please take this opportunity to thoroughly proofread the manuscript to ensure that there are no spelling or grammar issues.</w:t>
      </w:r>
    </w:p>
    <w:p w:rsidR="00464D1F" w:rsidRDefault="009F06B0" w:rsidP="009F06B0">
      <w:pPr>
        <w:pStyle w:val="Listenabsatz"/>
        <w:ind w:left="284"/>
        <w:rPr>
          <w:lang w:val="en-US"/>
        </w:rPr>
      </w:pPr>
      <w:r>
        <w:rPr>
          <w:lang w:val="en-US"/>
        </w:rPr>
        <w:t>The manuscript has been thoroughly proofread.</w:t>
      </w:r>
    </w:p>
    <w:p w:rsidR="009F06B0" w:rsidRPr="00464D1F" w:rsidRDefault="009F06B0" w:rsidP="00464D1F">
      <w:pPr>
        <w:pStyle w:val="Listenabsatz"/>
        <w:ind w:left="284" w:hanging="284"/>
        <w:rPr>
          <w:lang w:val="en-US"/>
        </w:rPr>
      </w:pPr>
    </w:p>
    <w:p w:rsidR="00464D1F" w:rsidRPr="00464D1F" w:rsidRDefault="00464D1F" w:rsidP="00464D1F">
      <w:pPr>
        <w:pStyle w:val="Listenabsatz"/>
        <w:numPr>
          <w:ilvl w:val="0"/>
          <w:numId w:val="1"/>
        </w:numPr>
        <w:ind w:left="284" w:hanging="284"/>
        <w:rPr>
          <w:b/>
          <w:lang w:val="en-US"/>
        </w:rPr>
      </w:pPr>
      <w:r w:rsidRPr="00464D1F">
        <w:rPr>
          <w:b/>
          <w:lang w:val="en-US"/>
        </w:rPr>
        <w:t>For in-text referencing, please superscript the reference number and remove the brackets before and after the number.</w:t>
      </w:r>
    </w:p>
    <w:p w:rsidR="00464D1F" w:rsidRPr="00464D1F" w:rsidRDefault="007362F2" w:rsidP="009F06B0">
      <w:pPr>
        <w:pStyle w:val="Listenabsatz"/>
        <w:ind w:left="284"/>
        <w:rPr>
          <w:lang w:val="en-US"/>
        </w:rPr>
      </w:pPr>
      <w:r>
        <w:rPr>
          <w:lang w:val="en-US"/>
        </w:rPr>
        <w:t>All references are now superscript</w:t>
      </w:r>
      <w:r w:rsidR="009F06B0">
        <w:rPr>
          <w:lang w:val="en-US"/>
        </w:rPr>
        <w:t>ed</w:t>
      </w:r>
      <w:r>
        <w:rPr>
          <w:lang w:val="en-US"/>
        </w:rPr>
        <w:t>.</w:t>
      </w:r>
    </w:p>
    <w:p w:rsidR="00464D1F" w:rsidRPr="00464D1F" w:rsidRDefault="00464D1F" w:rsidP="00464D1F">
      <w:pPr>
        <w:pStyle w:val="Listenabsatz"/>
        <w:ind w:left="284" w:hanging="284"/>
        <w:rPr>
          <w:lang w:val="en-US"/>
        </w:rPr>
      </w:pPr>
    </w:p>
    <w:p w:rsidR="00464D1F" w:rsidRPr="00464D1F" w:rsidRDefault="00464D1F" w:rsidP="00464D1F">
      <w:pPr>
        <w:pStyle w:val="Listenabsatz"/>
        <w:numPr>
          <w:ilvl w:val="0"/>
          <w:numId w:val="1"/>
        </w:numPr>
        <w:ind w:left="284" w:hanging="284"/>
        <w:rPr>
          <w:b/>
          <w:lang w:val="en-US"/>
        </w:rPr>
      </w:pPr>
      <w:proofErr w:type="spellStart"/>
      <w:r w:rsidRPr="00464D1F">
        <w:rPr>
          <w:b/>
          <w:lang w:val="en-US"/>
        </w:rPr>
        <w:t>JoVE</w:t>
      </w:r>
      <w:proofErr w:type="spellEnd"/>
      <w:r w:rsidRPr="00464D1F">
        <w:rPr>
          <w:b/>
          <w:lang w:val="en-US"/>
        </w:rPr>
        <w:t xml:space="preserve"> cannot publish manuscripts containing commercial language, including company names before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sidRPr="00464D1F">
        <w:rPr>
          <w:b/>
          <w:lang w:val="en-US"/>
        </w:rPr>
        <w:t>Vectastain</w:t>
      </w:r>
      <w:proofErr w:type="spellEnd"/>
      <w:r w:rsidRPr="00464D1F">
        <w:rPr>
          <w:b/>
          <w:lang w:val="en-US"/>
        </w:rPr>
        <w:t xml:space="preserve"> ABC, </w:t>
      </w:r>
      <w:proofErr w:type="spellStart"/>
      <w:r w:rsidRPr="00464D1F">
        <w:rPr>
          <w:b/>
          <w:lang w:val="en-US"/>
        </w:rPr>
        <w:t>HistoClear</w:t>
      </w:r>
      <w:proofErr w:type="spellEnd"/>
      <w:r w:rsidRPr="00464D1F">
        <w:rPr>
          <w:b/>
          <w:lang w:val="en-US"/>
        </w:rPr>
        <w:t xml:space="preserve">, </w:t>
      </w:r>
      <w:proofErr w:type="spellStart"/>
      <w:r w:rsidRPr="00464D1F">
        <w:rPr>
          <w:b/>
          <w:lang w:val="en-US"/>
        </w:rPr>
        <w:t>Vectashield</w:t>
      </w:r>
      <w:proofErr w:type="spellEnd"/>
      <w:r w:rsidRPr="00464D1F">
        <w:rPr>
          <w:b/>
          <w:lang w:val="en-US"/>
        </w:rPr>
        <w:t xml:space="preserve"> </w:t>
      </w:r>
      <w:proofErr w:type="spellStart"/>
      <w:r w:rsidRPr="00464D1F">
        <w:rPr>
          <w:b/>
          <w:lang w:val="en-US"/>
        </w:rPr>
        <w:t>HardSet</w:t>
      </w:r>
      <w:proofErr w:type="spellEnd"/>
      <w:proofErr w:type="gramStart"/>
      <w:r w:rsidRPr="00464D1F">
        <w:rPr>
          <w:b/>
          <w:lang w:val="en-US"/>
        </w:rPr>
        <w:t>, ,</w:t>
      </w:r>
      <w:proofErr w:type="gramEnd"/>
      <w:r w:rsidRPr="00464D1F">
        <w:rPr>
          <w:b/>
          <w:lang w:val="en-US"/>
        </w:rPr>
        <w:t xml:space="preserve"> etc.</w:t>
      </w:r>
    </w:p>
    <w:p w:rsidR="00464D1F" w:rsidRDefault="00220E86" w:rsidP="00220E86">
      <w:pPr>
        <w:pStyle w:val="Listenabsatz"/>
        <w:ind w:left="284"/>
        <w:rPr>
          <w:lang w:val="en-US"/>
        </w:rPr>
      </w:pPr>
      <w:r>
        <w:rPr>
          <w:lang w:val="en-US"/>
        </w:rPr>
        <w:t>All commercial language has been removed in the manuscript.</w:t>
      </w:r>
    </w:p>
    <w:p w:rsidR="00220E86" w:rsidRPr="00464D1F" w:rsidRDefault="00220E86" w:rsidP="00464D1F">
      <w:pPr>
        <w:pStyle w:val="Listenabsatz"/>
        <w:ind w:left="284" w:hanging="284"/>
        <w:rPr>
          <w:lang w:val="en-US"/>
        </w:rPr>
      </w:pPr>
    </w:p>
    <w:p w:rsidR="00464D1F" w:rsidRPr="00464D1F" w:rsidRDefault="00464D1F" w:rsidP="00464D1F">
      <w:pPr>
        <w:pStyle w:val="Listenabsatz"/>
        <w:numPr>
          <w:ilvl w:val="0"/>
          <w:numId w:val="1"/>
        </w:numPr>
        <w:ind w:left="284" w:hanging="284"/>
        <w:rPr>
          <w:b/>
          <w:lang w:val="en-US"/>
        </w:rPr>
      </w:pPr>
      <w:r w:rsidRPr="00464D1F">
        <w:rPr>
          <w:b/>
          <w:lang w:val="en-US"/>
        </w:rPr>
        <w:t>Please highlight complete sentences (not parts of sentences).</w:t>
      </w:r>
    </w:p>
    <w:p w:rsidR="00464D1F" w:rsidRPr="00464D1F" w:rsidRDefault="00220E86" w:rsidP="00220E86">
      <w:pPr>
        <w:pStyle w:val="Listenabsatz"/>
        <w:ind w:left="284"/>
        <w:rPr>
          <w:lang w:val="en-US"/>
        </w:rPr>
      </w:pPr>
      <w:r>
        <w:rPr>
          <w:lang w:val="en-US"/>
        </w:rPr>
        <w:t xml:space="preserve">Only complete sentences have been highlighted. </w:t>
      </w:r>
    </w:p>
    <w:p w:rsidR="00464D1F" w:rsidRPr="00464D1F" w:rsidRDefault="00464D1F" w:rsidP="00464D1F">
      <w:pPr>
        <w:pStyle w:val="Listenabsatz"/>
        <w:ind w:left="284" w:hanging="284"/>
        <w:rPr>
          <w:lang w:val="en-US"/>
        </w:rPr>
      </w:pPr>
    </w:p>
    <w:p w:rsidR="00464D1F" w:rsidRPr="00464D1F" w:rsidRDefault="00464D1F" w:rsidP="00464D1F">
      <w:pPr>
        <w:pStyle w:val="Listenabsatz"/>
        <w:numPr>
          <w:ilvl w:val="0"/>
          <w:numId w:val="1"/>
        </w:numPr>
        <w:ind w:left="284" w:hanging="284"/>
        <w:rPr>
          <w:b/>
          <w:lang w:val="en-US"/>
        </w:rPr>
      </w:pPr>
      <w:r w:rsidRPr="00464D1F">
        <w:rPr>
          <w:b/>
          <w:lang w:val="en-US"/>
        </w:rPr>
        <w:t>Please do not highlight notes.</w:t>
      </w:r>
    </w:p>
    <w:p w:rsidR="00464D1F" w:rsidRDefault="00220E86" w:rsidP="00220E86">
      <w:pPr>
        <w:pStyle w:val="Listenabsatz"/>
        <w:ind w:left="284"/>
        <w:rPr>
          <w:lang w:val="en-US"/>
        </w:rPr>
      </w:pPr>
      <w:r>
        <w:rPr>
          <w:lang w:val="en-US"/>
        </w:rPr>
        <w:t xml:space="preserve">Notes are not highlighted. </w:t>
      </w:r>
    </w:p>
    <w:p w:rsidR="00220E86" w:rsidRPr="00464D1F" w:rsidRDefault="00220E86" w:rsidP="00464D1F">
      <w:pPr>
        <w:pStyle w:val="Listenabsatz"/>
        <w:ind w:left="284" w:hanging="284"/>
        <w:rPr>
          <w:lang w:val="en-US"/>
        </w:rPr>
      </w:pPr>
    </w:p>
    <w:p w:rsidR="00464D1F" w:rsidRPr="00464D1F" w:rsidRDefault="00464D1F" w:rsidP="00464D1F">
      <w:pPr>
        <w:pStyle w:val="Listenabsatz"/>
        <w:numPr>
          <w:ilvl w:val="0"/>
          <w:numId w:val="1"/>
        </w:numPr>
        <w:ind w:left="284" w:hanging="284"/>
        <w:rPr>
          <w:b/>
          <w:lang w:val="en-US"/>
        </w:rPr>
      </w:pPr>
      <w:r w:rsidRPr="00464D1F">
        <w:rPr>
          <w:b/>
          <w:lang w:val="en-US"/>
        </w:rPr>
        <w:t>Please define all abbreviations before use, e.g., DMSO, BSA, PBS-T</w:t>
      </w:r>
    </w:p>
    <w:p w:rsidR="00464D1F" w:rsidRPr="00464D1F" w:rsidRDefault="00220E86" w:rsidP="00220E86">
      <w:pPr>
        <w:pStyle w:val="Listenabsatz"/>
        <w:ind w:left="284"/>
        <w:rPr>
          <w:lang w:val="en-US"/>
        </w:rPr>
      </w:pPr>
      <w:r>
        <w:rPr>
          <w:lang w:val="en-US"/>
        </w:rPr>
        <w:t>All</w:t>
      </w:r>
      <w:r w:rsidR="00741C51">
        <w:rPr>
          <w:lang w:val="en-US"/>
        </w:rPr>
        <w:t xml:space="preserve"> abbreviations have been defined before first usage</w:t>
      </w:r>
      <w:r>
        <w:rPr>
          <w:lang w:val="en-US"/>
        </w:rPr>
        <w:t xml:space="preserve">. </w:t>
      </w:r>
    </w:p>
    <w:p w:rsidR="00464D1F" w:rsidRPr="00464D1F" w:rsidRDefault="00464D1F" w:rsidP="00464D1F">
      <w:pPr>
        <w:pStyle w:val="Listenabsatz"/>
        <w:ind w:left="284" w:hanging="284"/>
        <w:rPr>
          <w:lang w:val="en-US"/>
        </w:rPr>
      </w:pPr>
    </w:p>
    <w:p w:rsidR="00464D1F" w:rsidRPr="00464D1F" w:rsidRDefault="00464D1F" w:rsidP="00464D1F">
      <w:pPr>
        <w:pStyle w:val="Listenabsatz"/>
        <w:numPr>
          <w:ilvl w:val="0"/>
          <w:numId w:val="1"/>
        </w:numPr>
        <w:ind w:left="284" w:hanging="284"/>
        <w:rPr>
          <w:b/>
          <w:lang w:val="en-US"/>
        </w:rPr>
      </w:pPr>
      <w:r w:rsidRPr="00464D1F">
        <w:rPr>
          <w:b/>
          <w:lang w:val="en-US"/>
        </w:rPr>
        <w:t>Protocol step 3.2, 4.2: Please split this step into three or more steps so that each step contain only 2-3 actions.</w:t>
      </w:r>
    </w:p>
    <w:p w:rsidR="00464D1F" w:rsidRDefault="00FA7130" w:rsidP="00E231C5">
      <w:pPr>
        <w:pStyle w:val="Listenabsatz"/>
        <w:ind w:left="284"/>
        <w:rPr>
          <w:lang w:val="en-US"/>
        </w:rPr>
      </w:pPr>
      <w:r>
        <w:rPr>
          <w:lang w:val="en-US"/>
        </w:rPr>
        <w:t>These</w:t>
      </w:r>
      <w:r w:rsidR="00A62B73">
        <w:rPr>
          <w:lang w:val="en-US"/>
        </w:rPr>
        <w:t xml:space="preserve"> protocol steps have been split</w:t>
      </w:r>
      <w:r>
        <w:rPr>
          <w:lang w:val="en-US"/>
        </w:rPr>
        <w:t xml:space="preserve">. </w:t>
      </w:r>
    </w:p>
    <w:p w:rsidR="00FA7130" w:rsidRPr="00464D1F" w:rsidRDefault="00FA7130" w:rsidP="00464D1F">
      <w:pPr>
        <w:pStyle w:val="Listenabsatz"/>
        <w:ind w:left="284" w:hanging="284"/>
        <w:rPr>
          <w:lang w:val="en-US"/>
        </w:rPr>
      </w:pPr>
    </w:p>
    <w:p w:rsidR="00464D1F" w:rsidRPr="00D42AB3" w:rsidRDefault="00464D1F" w:rsidP="00464D1F">
      <w:pPr>
        <w:pStyle w:val="Listenabsatz"/>
        <w:numPr>
          <w:ilvl w:val="0"/>
          <w:numId w:val="1"/>
        </w:numPr>
        <w:ind w:left="284" w:hanging="284"/>
        <w:rPr>
          <w:b/>
          <w:lang w:val="en-US"/>
        </w:rPr>
      </w:pPr>
      <w:r w:rsidRPr="00464D1F">
        <w:rPr>
          <w:b/>
          <w:lang w:val="en-US"/>
        </w:rPr>
        <w:t>2.2.2.: Please specify the electrodes</w:t>
      </w:r>
      <w:r w:rsidRPr="00D42AB3">
        <w:rPr>
          <w:b/>
          <w:lang w:val="en-US"/>
        </w:rPr>
        <w:t>. What type of electrode is used? What’s the su</w:t>
      </w:r>
      <w:r w:rsidR="00A62B73">
        <w:rPr>
          <w:b/>
          <w:lang w:val="en-US"/>
        </w:rPr>
        <w:t>r</w:t>
      </w:r>
      <w:r w:rsidRPr="00D42AB3">
        <w:rPr>
          <w:b/>
          <w:lang w:val="en-US"/>
        </w:rPr>
        <w:t>face area?</w:t>
      </w:r>
    </w:p>
    <w:p w:rsidR="00464D1F" w:rsidRPr="00D42AB3" w:rsidRDefault="007B799F" w:rsidP="00E231C5">
      <w:pPr>
        <w:pStyle w:val="Listenabsatz"/>
        <w:ind w:left="284"/>
        <w:rPr>
          <w:lang w:val="en-US"/>
        </w:rPr>
      </w:pPr>
      <w:r w:rsidRPr="00D42AB3">
        <w:rPr>
          <w:lang w:val="en-US"/>
        </w:rPr>
        <w:t xml:space="preserve">The electrodes have been specified under </w:t>
      </w:r>
      <w:r w:rsidR="00FA7130" w:rsidRPr="00D42AB3">
        <w:rPr>
          <w:lang w:val="en-US"/>
        </w:rPr>
        <w:t xml:space="preserve">2.2. </w:t>
      </w:r>
    </w:p>
    <w:p w:rsidR="00A22CC1" w:rsidRDefault="004E372A" w:rsidP="00E231C5">
      <w:pPr>
        <w:pStyle w:val="Listenabsatz"/>
        <w:ind w:left="284"/>
        <w:rPr>
          <w:lang w:val="en-US"/>
        </w:rPr>
      </w:pPr>
      <w:r>
        <w:rPr>
          <w:lang w:val="en-US"/>
        </w:rPr>
        <w:t>P</w:t>
      </w:r>
      <w:r w:rsidR="00D42AB3" w:rsidRPr="00D42AB3">
        <w:rPr>
          <w:lang w:val="en-US"/>
        </w:rPr>
        <w:t>latinum</w:t>
      </w:r>
      <w:r w:rsidR="00A22CC1" w:rsidRPr="00D42AB3">
        <w:rPr>
          <w:lang w:val="en-US"/>
        </w:rPr>
        <w:t xml:space="preserve"> electrode</w:t>
      </w:r>
      <w:r>
        <w:rPr>
          <w:lang w:val="en-US"/>
        </w:rPr>
        <w:t>s</w:t>
      </w:r>
      <w:r w:rsidR="00A22CC1" w:rsidRPr="00D42AB3">
        <w:rPr>
          <w:lang w:val="en-US"/>
        </w:rPr>
        <w:t xml:space="preserve"> </w:t>
      </w:r>
      <w:r w:rsidR="005D3638">
        <w:rPr>
          <w:lang w:val="en-US"/>
        </w:rPr>
        <w:t xml:space="preserve">with a </w:t>
      </w:r>
      <w:r w:rsidR="005D3638" w:rsidRPr="00D42AB3">
        <w:rPr>
          <w:lang w:val="en-US"/>
        </w:rPr>
        <w:t>surface area</w:t>
      </w:r>
      <w:r w:rsidR="005D3638">
        <w:rPr>
          <w:lang w:val="en-US"/>
        </w:rPr>
        <w:t xml:space="preserve"> of 0.55 x 0.55 mm</w:t>
      </w:r>
      <w:r>
        <w:rPr>
          <w:lang w:val="en-US"/>
        </w:rPr>
        <w:t xml:space="preserve"> each</w:t>
      </w:r>
      <w:r w:rsidR="005D3638" w:rsidRPr="00D42AB3">
        <w:rPr>
          <w:lang w:val="en-US"/>
        </w:rPr>
        <w:t xml:space="preserve"> </w:t>
      </w:r>
      <w:r w:rsidR="00A62B73">
        <w:rPr>
          <w:lang w:val="en-US"/>
        </w:rPr>
        <w:t>we</w:t>
      </w:r>
      <w:r>
        <w:rPr>
          <w:lang w:val="en-US"/>
        </w:rPr>
        <w:t>re</w:t>
      </w:r>
      <w:r w:rsidR="005D3638">
        <w:rPr>
          <w:lang w:val="en-US"/>
        </w:rPr>
        <w:t xml:space="preserve"> used.</w:t>
      </w:r>
    </w:p>
    <w:p w:rsidR="00464D1F" w:rsidRPr="00464D1F" w:rsidRDefault="00464D1F" w:rsidP="00464D1F">
      <w:pPr>
        <w:pStyle w:val="Listenabsatz"/>
        <w:ind w:left="284" w:hanging="284"/>
        <w:rPr>
          <w:lang w:val="en-US"/>
        </w:rPr>
      </w:pPr>
    </w:p>
    <w:p w:rsidR="00464D1F" w:rsidRPr="00464D1F" w:rsidRDefault="00464D1F" w:rsidP="00464D1F">
      <w:pPr>
        <w:pStyle w:val="Listenabsatz"/>
        <w:numPr>
          <w:ilvl w:val="0"/>
          <w:numId w:val="1"/>
        </w:numPr>
        <w:ind w:left="284" w:hanging="284"/>
        <w:rPr>
          <w:b/>
          <w:lang w:val="en-US"/>
        </w:rPr>
      </w:pPr>
      <w:r w:rsidRPr="00464D1F">
        <w:rPr>
          <w:b/>
          <w:lang w:val="en-US"/>
        </w:rPr>
        <w:t>4.1: Please describe the programmed stimulation in detail.</w:t>
      </w:r>
    </w:p>
    <w:p w:rsidR="00464D1F" w:rsidRDefault="00E231C5" w:rsidP="00E231C5">
      <w:pPr>
        <w:pStyle w:val="Listenabsatz"/>
        <w:ind w:left="284"/>
        <w:rPr>
          <w:lang w:val="en-US"/>
        </w:rPr>
      </w:pPr>
      <w:r>
        <w:rPr>
          <w:lang w:val="en-US"/>
        </w:rPr>
        <w:t xml:space="preserve">The programmed stimulation has been described in the next steps. This was clarified by adjusting the enumeration. </w:t>
      </w:r>
    </w:p>
    <w:p w:rsidR="00E231C5" w:rsidRPr="00464D1F" w:rsidRDefault="00E231C5" w:rsidP="00464D1F">
      <w:pPr>
        <w:pStyle w:val="Listenabsatz"/>
        <w:ind w:left="284" w:hanging="284"/>
        <w:rPr>
          <w:lang w:val="en-US"/>
        </w:rPr>
      </w:pPr>
    </w:p>
    <w:p w:rsidR="00464D1F" w:rsidRPr="00464D1F" w:rsidRDefault="00464D1F" w:rsidP="00464D1F">
      <w:pPr>
        <w:pStyle w:val="Listenabsatz"/>
        <w:numPr>
          <w:ilvl w:val="0"/>
          <w:numId w:val="1"/>
        </w:numPr>
        <w:ind w:left="284" w:hanging="284"/>
        <w:rPr>
          <w:b/>
          <w:lang w:val="en-US"/>
        </w:rPr>
      </w:pPr>
      <w:r w:rsidRPr="00464D1F">
        <w:rPr>
          <w:b/>
          <w:lang w:val="en-US"/>
        </w:rPr>
        <w:t>4.2: Please ensure that all text is written in imperative tense.</w:t>
      </w:r>
    </w:p>
    <w:p w:rsidR="00464D1F" w:rsidRPr="00464D1F" w:rsidRDefault="000E4B18" w:rsidP="000E4B18">
      <w:pPr>
        <w:pStyle w:val="Listenabsatz"/>
        <w:ind w:left="284"/>
        <w:rPr>
          <w:lang w:val="en-US"/>
        </w:rPr>
      </w:pPr>
      <w:r>
        <w:rPr>
          <w:lang w:val="en-US"/>
        </w:rPr>
        <w:t xml:space="preserve">All text is </w:t>
      </w:r>
      <w:r w:rsidR="00741C51">
        <w:rPr>
          <w:lang w:val="en-US"/>
        </w:rPr>
        <w:t xml:space="preserve">now </w:t>
      </w:r>
      <w:r>
        <w:rPr>
          <w:lang w:val="en-US"/>
        </w:rPr>
        <w:t>written in imperative tense.</w:t>
      </w:r>
    </w:p>
    <w:p w:rsidR="00464D1F" w:rsidRPr="00464D1F" w:rsidRDefault="00464D1F" w:rsidP="00464D1F">
      <w:pPr>
        <w:pStyle w:val="Listenabsatz"/>
        <w:ind w:left="284" w:hanging="284"/>
        <w:rPr>
          <w:lang w:val="en-US"/>
        </w:rPr>
      </w:pPr>
    </w:p>
    <w:p w:rsidR="00DD20D7" w:rsidRPr="00464D1F" w:rsidRDefault="00464D1F" w:rsidP="00464D1F">
      <w:pPr>
        <w:pStyle w:val="Listenabsatz"/>
        <w:numPr>
          <w:ilvl w:val="0"/>
          <w:numId w:val="1"/>
        </w:numPr>
        <w:ind w:left="284" w:hanging="284"/>
        <w:rPr>
          <w:b/>
          <w:lang w:val="en-US"/>
        </w:rPr>
      </w:pPr>
      <w:r w:rsidRPr="00464D1F">
        <w:rPr>
          <w:b/>
          <w:lang w:val="en-US"/>
        </w:rPr>
        <w:t>6.6, 6.7: For steps that are done using software, a step-wise description of software usage must be included in the step. Please mention what button is clicked on in the software, or which menu items need to be selected to perform the step.</w:t>
      </w:r>
    </w:p>
    <w:p w:rsidR="00464D1F" w:rsidRPr="00A62B73" w:rsidRDefault="00E66B3E" w:rsidP="00A62B73">
      <w:pPr>
        <w:pStyle w:val="Listenabsatz"/>
        <w:ind w:left="284"/>
        <w:rPr>
          <w:b/>
          <w:lang w:val="en-US"/>
        </w:rPr>
      </w:pPr>
      <w:r w:rsidRPr="007A6BA9">
        <w:rPr>
          <w:lang w:val="en-US"/>
        </w:rPr>
        <w:t>A step-wise description</w:t>
      </w:r>
      <w:r>
        <w:rPr>
          <w:lang w:val="en-US"/>
        </w:rPr>
        <w:t xml:space="preserve"> of </w:t>
      </w:r>
      <w:r w:rsidR="00DA7314">
        <w:rPr>
          <w:lang w:val="en-US"/>
        </w:rPr>
        <w:t xml:space="preserve">the </w:t>
      </w:r>
      <w:r>
        <w:rPr>
          <w:lang w:val="en-US"/>
        </w:rPr>
        <w:t xml:space="preserve">software usage has been </w:t>
      </w:r>
      <w:r w:rsidR="00BA4058">
        <w:rPr>
          <w:lang w:val="en-US"/>
        </w:rPr>
        <w:t>added</w:t>
      </w:r>
      <w:r w:rsidRPr="007A6BA9">
        <w:rPr>
          <w:lang w:val="en-US"/>
        </w:rPr>
        <w:t xml:space="preserve">. </w:t>
      </w:r>
      <w:bookmarkStart w:id="0" w:name="_GoBack"/>
      <w:bookmarkEnd w:id="0"/>
    </w:p>
    <w:sectPr w:rsidR="00464D1F" w:rsidRPr="00A62B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542D90"/>
    <w:multiLevelType w:val="hybridMultilevel"/>
    <w:tmpl w:val="C630C0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1F3"/>
    <w:rsid w:val="00072E15"/>
    <w:rsid w:val="000E4B18"/>
    <w:rsid w:val="00220E86"/>
    <w:rsid w:val="00464D1F"/>
    <w:rsid w:val="004E372A"/>
    <w:rsid w:val="005641AD"/>
    <w:rsid w:val="00585AA8"/>
    <w:rsid w:val="005D3638"/>
    <w:rsid w:val="007012C7"/>
    <w:rsid w:val="007362F2"/>
    <w:rsid w:val="00741C51"/>
    <w:rsid w:val="007B799F"/>
    <w:rsid w:val="00817903"/>
    <w:rsid w:val="008401F3"/>
    <w:rsid w:val="009F06B0"/>
    <w:rsid w:val="00A22CC1"/>
    <w:rsid w:val="00A62B73"/>
    <w:rsid w:val="00A9335E"/>
    <w:rsid w:val="00B825E0"/>
    <w:rsid w:val="00BA4058"/>
    <w:rsid w:val="00D03178"/>
    <w:rsid w:val="00D2618F"/>
    <w:rsid w:val="00D42AB3"/>
    <w:rsid w:val="00DA7314"/>
    <w:rsid w:val="00DD20D7"/>
    <w:rsid w:val="00E231C5"/>
    <w:rsid w:val="00E33E1D"/>
    <w:rsid w:val="00E66B3E"/>
    <w:rsid w:val="00FA71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C6E7F5-9E69-43C3-95E8-4DA7D8C5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64D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2005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Jungen</dc:creator>
  <cp:keywords/>
  <dc:description/>
  <cp:lastModifiedBy>Christiane Jungen</cp:lastModifiedBy>
  <cp:revision>2</cp:revision>
  <dcterms:created xsi:type="dcterms:W3CDTF">2018-01-27T16:38:00Z</dcterms:created>
  <dcterms:modified xsi:type="dcterms:W3CDTF">2018-01-27T16:38:00Z</dcterms:modified>
</cp:coreProperties>
</file>