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8055D2" w14:textId="4F7D72A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364AAE">
        <w:rPr>
          <w:rFonts w:eastAsia="Times New Roman" w:cstheme="minorHAnsi"/>
          <w:b/>
        </w:rPr>
        <w:t>73775</w:t>
      </w:r>
    </w:p>
    <w:p w14:paraId="60C2FD37" w14:textId="06479FBB" w:rsidR="00364AAE" w:rsidRDefault="004E0C5A" w:rsidP="00364AAE">
      <w:pPr>
        <w:rPr>
          <w:rFonts w:asciiTheme="majorHAnsi" w:hAnsiTheme="majorHAnsi" w:cstheme="majorHAnsi"/>
          <w:lang w:eastAsia="zh-CN"/>
        </w:rPr>
      </w:pPr>
      <w:r w:rsidRPr="00B07A3B">
        <w:rPr>
          <w:rFonts w:eastAsia="Times New Roman" w:cstheme="minorHAnsi"/>
          <w:b/>
        </w:rPr>
        <w:t xml:space="preserve">Scriptwriter Name: </w:t>
      </w:r>
      <w:bookmarkStart w:id="0" w:name="OLE_LINK44"/>
      <w:r w:rsidR="004D4902">
        <w:rPr>
          <w:rFonts w:eastAsia="Times New Roman" w:cstheme="minorHAnsi"/>
          <w:b/>
        </w:rPr>
        <w:t>Sri Lakshmi Priya</w:t>
      </w:r>
    </w:p>
    <w:bookmarkEnd w:id="0"/>
    <w:p w14:paraId="6FB9233B" w14:textId="26B6E76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364AAE" w:rsidRPr="00364AAE">
          <w:rPr>
            <w:rStyle w:val="Hyperlink"/>
            <w:rFonts w:eastAsia="Times New Roman" w:cstheme="minorHAnsi"/>
            <w:b/>
          </w:rPr>
          <w:t>https://review.jove.com/account/file-uploader?src=22501423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09FE6CA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364AAE" w:rsidRPr="00364AAE">
        <w:rPr>
          <w:rFonts w:eastAsia="Times New Roman" w:cstheme="minorHAnsi"/>
          <w:b/>
          <w:sz w:val="32"/>
          <w:szCs w:val="32"/>
        </w:rPr>
        <w:t>Internal Carotid Artery Ligation: A Murine Model for Acute Retinal Ischemic Injury</w:t>
      </w:r>
      <w:r w:rsidR="00364AAE" w:rsidRPr="00364AAE">
        <w:rPr>
          <w:rFonts w:asciiTheme="majorHAnsi" w:eastAsiaTheme="minorEastAsia" w:hAnsiTheme="majorHAnsi" w:cstheme="majorHAnsi"/>
          <w:color w:val="auto"/>
          <w:lang w:eastAsia="zh-CN"/>
        </w:rPr>
        <w:t xml:space="preserve"> 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2E26A39" w14:textId="3A3218BC" w:rsidR="00364AAE" w:rsidRPr="00364AAE" w:rsidRDefault="00364AAE" w:rsidP="00364AAE">
      <w:pPr>
        <w:rPr>
          <w:rFonts w:asciiTheme="majorHAnsi" w:hAnsiTheme="majorHAnsi" w:cstheme="majorHAnsi"/>
          <w:color w:val="0D0D0D" w:themeColor="text1" w:themeTint="F2"/>
          <w:sz w:val="28"/>
          <w:szCs w:val="28"/>
        </w:rPr>
      </w:pPr>
      <w:bookmarkStart w:id="1" w:name="_Hlk235448189"/>
      <w:r w:rsidRPr="00364AAE">
        <w:rPr>
          <w:rFonts w:asciiTheme="majorHAnsi" w:hAnsiTheme="majorHAnsi" w:cstheme="majorHAnsi"/>
          <w:color w:val="0D0D0D" w:themeColor="text1" w:themeTint="F2"/>
          <w:sz w:val="28"/>
          <w:szCs w:val="28"/>
        </w:rPr>
        <w:t>Dawei Zeng</w:t>
      </w:r>
      <w:bookmarkStart w:id="2" w:name="OLE_LINK163"/>
      <w:r w:rsidRPr="00364AAE">
        <w:rPr>
          <w:rFonts w:asciiTheme="majorHAnsi" w:hAnsiTheme="majorHAnsi" w:cstheme="majorHAnsi"/>
          <w:color w:val="0D0D0D" w:themeColor="text1" w:themeTint="F2"/>
          <w:sz w:val="28"/>
          <w:szCs w:val="28"/>
          <w:vertAlign w:val="superscript"/>
          <w:lang w:eastAsia="zh-CN"/>
        </w:rPr>
        <w:t>1</w:t>
      </w:r>
      <w:bookmarkEnd w:id="2"/>
      <w:r w:rsidRPr="00364AAE">
        <w:rPr>
          <w:rFonts w:asciiTheme="majorHAnsi" w:hAnsiTheme="majorHAnsi" w:cstheme="majorHAnsi"/>
          <w:color w:val="0D0D0D" w:themeColor="text1" w:themeTint="F2"/>
          <w:sz w:val="28"/>
          <w:szCs w:val="28"/>
          <w:vertAlign w:val="superscript"/>
        </w:rPr>
        <w:t>*</w:t>
      </w:r>
      <w:r w:rsidRPr="00364AAE">
        <w:rPr>
          <w:rFonts w:asciiTheme="majorHAnsi" w:hAnsiTheme="majorHAnsi" w:cstheme="majorHAnsi"/>
          <w:color w:val="0D0D0D" w:themeColor="text1" w:themeTint="F2"/>
          <w:sz w:val="28"/>
          <w:szCs w:val="28"/>
        </w:rPr>
        <w:t>, Ruoyao Huang</w:t>
      </w:r>
      <w:r w:rsidRPr="00364AAE">
        <w:rPr>
          <w:rFonts w:asciiTheme="majorHAnsi" w:hAnsiTheme="majorHAnsi" w:cstheme="majorHAnsi"/>
          <w:color w:val="0D0D0D" w:themeColor="text1" w:themeTint="F2"/>
          <w:sz w:val="28"/>
          <w:szCs w:val="28"/>
          <w:vertAlign w:val="superscript"/>
          <w:lang w:eastAsia="zh-CN"/>
        </w:rPr>
        <w:t>1</w:t>
      </w:r>
      <w:r w:rsidRPr="00364AAE">
        <w:rPr>
          <w:rFonts w:asciiTheme="majorHAnsi" w:hAnsiTheme="majorHAnsi" w:cstheme="majorHAnsi"/>
          <w:color w:val="0D0D0D" w:themeColor="text1" w:themeTint="F2"/>
          <w:sz w:val="28"/>
          <w:szCs w:val="28"/>
          <w:vertAlign w:val="superscript"/>
        </w:rPr>
        <w:t>*</w:t>
      </w:r>
      <w:r w:rsidRPr="00364AAE">
        <w:rPr>
          <w:rFonts w:asciiTheme="majorHAnsi" w:hAnsiTheme="majorHAnsi" w:cstheme="majorHAnsi"/>
          <w:color w:val="0D0D0D" w:themeColor="text1" w:themeTint="F2"/>
          <w:sz w:val="28"/>
          <w:szCs w:val="28"/>
        </w:rPr>
        <w:t>, Yue Zhang</w:t>
      </w:r>
      <w:r w:rsidRPr="00364AAE">
        <w:rPr>
          <w:rFonts w:asciiTheme="majorHAnsi" w:hAnsiTheme="majorHAnsi" w:cstheme="majorHAnsi"/>
          <w:color w:val="0D0D0D" w:themeColor="text1" w:themeTint="F2"/>
          <w:sz w:val="28"/>
          <w:szCs w:val="28"/>
          <w:vertAlign w:val="superscript"/>
          <w:lang w:eastAsia="zh-CN"/>
        </w:rPr>
        <w:t>1</w:t>
      </w:r>
      <w:r w:rsidRPr="00364AAE">
        <w:rPr>
          <w:rFonts w:asciiTheme="majorHAnsi" w:hAnsiTheme="majorHAnsi" w:cstheme="majorHAnsi"/>
          <w:color w:val="0D0D0D" w:themeColor="text1" w:themeTint="F2"/>
          <w:sz w:val="28"/>
          <w:szCs w:val="28"/>
          <w:vertAlign w:val="superscript"/>
        </w:rPr>
        <w:t>*</w:t>
      </w:r>
      <w:r w:rsidRPr="00364AAE">
        <w:rPr>
          <w:rFonts w:asciiTheme="majorHAnsi" w:hAnsiTheme="majorHAnsi" w:cstheme="majorHAnsi"/>
          <w:color w:val="0D0D0D" w:themeColor="text1" w:themeTint="F2"/>
          <w:sz w:val="28"/>
          <w:szCs w:val="28"/>
        </w:rPr>
        <w:t>, Tian Qiu</w:t>
      </w:r>
      <w:r w:rsidRPr="00364AAE">
        <w:rPr>
          <w:rFonts w:asciiTheme="majorHAnsi" w:hAnsiTheme="majorHAnsi" w:cstheme="majorHAnsi" w:hint="eastAsia"/>
          <w:color w:val="0D0D0D" w:themeColor="text1" w:themeTint="F2"/>
          <w:sz w:val="28"/>
          <w:szCs w:val="28"/>
          <w:vertAlign w:val="superscript"/>
          <w:lang w:eastAsia="zh-CN"/>
        </w:rPr>
        <w:t>2</w:t>
      </w:r>
      <w:r w:rsidRPr="00364AAE">
        <w:rPr>
          <w:rFonts w:asciiTheme="majorHAnsi" w:hAnsiTheme="majorHAnsi" w:cstheme="majorHAnsi"/>
          <w:color w:val="0D0D0D" w:themeColor="text1" w:themeTint="F2"/>
          <w:sz w:val="28"/>
          <w:szCs w:val="28"/>
        </w:rPr>
        <w:t>, Linfeng Zhao</w:t>
      </w:r>
      <w:r w:rsidRPr="00364AAE">
        <w:rPr>
          <w:rFonts w:asciiTheme="majorHAnsi" w:hAnsiTheme="majorHAnsi" w:cstheme="majorHAnsi"/>
          <w:color w:val="0D0D0D" w:themeColor="text1" w:themeTint="F2"/>
          <w:sz w:val="28"/>
          <w:szCs w:val="28"/>
          <w:vertAlign w:val="superscript"/>
          <w:lang w:eastAsia="zh-CN"/>
        </w:rPr>
        <w:t>1</w:t>
      </w:r>
      <w:r w:rsidRPr="00364AAE">
        <w:rPr>
          <w:rFonts w:asciiTheme="majorHAnsi" w:hAnsiTheme="majorHAnsi" w:cstheme="majorHAnsi"/>
          <w:color w:val="0D0D0D" w:themeColor="text1" w:themeTint="F2"/>
          <w:sz w:val="28"/>
          <w:szCs w:val="28"/>
        </w:rPr>
        <w:t>,</w:t>
      </w:r>
      <w:bookmarkStart w:id="3" w:name="OLE_LINK169"/>
      <w:r w:rsidRPr="00364AAE">
        <w:rPr>
          <w:rFonts w:asciiTheme="majorHAnsi" w:hAnsiTheme="majorHAnsi" w:cstheme="majorHAnsi"/>
          <w:color w:val="0D0D0D" w:themeColor="text1" w:themeTint="F2"/>
          <w:sz w:val="28"/>
          <w:szCs w:val="28"/>
        </w:rPr>
        <w:t xml:space="preserve"> Guizhu Zhou</w:t>
      </w:r>
      <w:bookmarkEnd w:id="3"/>
      <w:r w:rsidRPr="00364AAE">
        <w:rPr>
          <w:rFonts w:asciiTheme="majorHAnsi" w:hAnsiTheme="majorHAnsi" w:cstheme="majorHAnsi"/>
          <w:color w:val="0D0D0D" w:themeColor="text1" w:themeTint="F2"/>
          <w:sz w:val="28"/>
          <w:szCs w:val="28"/>
          <w:vertAlign w:val="superscript"/>
          <w:lang w:eastAsia="zh-CN"/>
        </w:rPr>
        <w:t>1</w:t>
      </w:r>
      <w:r w:rsidRPr="00364AAE">
        <w:rPr>
          <w:rFonts w:asciiTheme="majorHAnsi" w:hAnsiTheme="majorHAnsi" w:cstheme="majorHAnsi"/>
          <w:color w:val="0D0D0D" w:themeColor="text1" w:themeTint="F2"/>
          <w:sz w:val="28"/>
          <w:szCs w:val="28"/>
        </w:rPr>
        <w:t>, Bo S</w:t>
      </w:r>
      <w:r w:rsidRPr="00364AAE">
        <w:rPr>
          <w:rFonts w:asciiTheme="majorHAnsi" w:hAnsiTheme="majorHAnsi" w:cstheme="majorHAnsi"/>
          <w:color w:val="0D0D0D" w:themeColor="text1" w:themeTint="F2"/>
          <w:sz w:val="28"/>
          <w:szCs w:val="28"/>
          <w:lang w:eastAsia="zh-CN"/>
        </w:rPr>
        <w:t>h</w:t>
      </w:r>
      <w:r w:rsidRPr="00364AAE">
        <w:rPr>
          <w:rFonts w:asciiTheme="majorHAnsi" w:hAnsiTheme="majorHAnsi" w:cstheme="majorHAnsi"/>
          <w:color w:val="0D0D0D" w:themeColor="text1" w:themeTint="F2"/>
          <w:sz w:val="28"/>
          <w:szCs w:val="28"/>
        </w:rPr>
        <w:t>ui</w:t>
      </w:r>
      <w:r w:rsidRPr="00364AAE">
        <w:rPr>
          <w:rFonts w:asciiTheme="majorHAnsi" w:hAnsiTheme="majorHAnsi" w:cstheme="majorHAnsi"/>
          <w:color w:val="0D0D0D" w:themeColor="text1" w:themeTint="F2"/>
          <w:sz w:val="28"/>
          <w:szCs w:val="28"/>
          <w:vertAlign w:val="superscript"/>
          <w:lang w:eastAsia="zh-CN"/>
        </w:rPr>
        <w:t>1</w:t>
      </w:r>
      <w:r w:rsidRPr="00364AAE">
        <w:rPr>
          <w:rFonts w:asciiTheme="majorHAnsi" w:hAnsiTheme="majorHAnsi" w:cstheme="majorHAnsi"/>
          <w:color w:val="0D0D0D" w:themeColor="text1" w:themeTint="F2"/>
          <w:sz w:val="28"/>
          <w:szCs w:val="28"/>
        </w:rPr>
        <w:t xml:space="preserve">, </w:t>
      </w:r>
      <w:r w:rsidRPr="00364AAE">
        <w:rPr>
          <w:rFonts w:asciiTheme="majorHAnsi" w:hAnsiTheme="majorHAnsi" w:cstheme="majorHAnsi" w:hint="eastAsia"/>
          <w:color w:val="0D0D0D" w:themeColor="text1" w:themeTint="F2"/>
          <w:sz w:val="28"/>
          <w:szCs w:val="28"/>
          <w:lang w:eastAsia="zh-CN"/>
        </w:rPr>
        <w:t>Jilan Chen</w:t>
      </w:r>
      <w:r w:rsidRPr="00364AAE">
        <w:rPr>
          <w:rFonts w:asciiTheme="majorHAnsi" w:hAnsiTheme="majorHAnsi" w:cstheme="majorHAnsi" w:hint="eastAsia"/>
          <w:color w:val="0D0D0D" w:themeColor="text1" w:themeTint="F2"/>
          <w:sz w:val="28"/>
          <w:szCs w:val="28"/>
          <w:vertAlign w:val="superscript"/>
          <w:lang w:eastAsia="zh-CN"/>
        </w:rPr>
        <w:t>1</w:t>
      </w:r>
      <w:r w:rsidRPr="00364AAE">
        <w:rPr>
          <w:rFonts w:asciiTheme="majorHAnsi" w:hAnsiTheme="majorHAnsi" w:cstheme="majorHAnsi" w:hint="eastAsia"/>
          <w:color w:val="0D0D0D" w:themeColor="text1" w:themeTint="F2"/>
          <w:sz w:val="28"/>
          <w:szCs w:val="28"/>
          <w:lang w:eastAsia="zh-CN"/>
        </w:rPr>
        <w:t>, Cong Huang</w:t>
      </w:r>
      <w:r w:rsidRPr="00364AAE">
        <w:rPr>
          <w:rFonts w:asciiTheme="majorHAnsi" w:hAnsiTheme="majorHAnsi" w:cstheme="majorHAnsi" w:hint="eastAsia"/>
          <w:color w:val="0D0D0D" w:themeColor="text1" w:themeTint="F2"/>
          <w:sz w:val="28"/>
          <w:szCs w:val="28"/>
          <w:vertAlign w:val="superscript"/>
          <w:lang w:eastAsia="zh-CN"/>
        </w:rPr>
        <w:t>1</w:t>
      </w:r>
      <w:r w:rsidRPr="00364AAE">
        <w:rPr>
          <w:rFonts w:asciiTheme="majorHAnsi" w:hAnsiTheme="majorHAnsi" w:cstheme="majorHAnsi" w:hint="eastAsia"/>
          <w:color w:val="0D0D0D" w:themeColor="text1" w:themeTint="F2"/>
          <w:sz w:val="28"/>
          <w:szCs w:val="28"/>
          <w:lang w:eastAsia="zh-CN"/>
        </w:rPr>
        <w:t>, Hongxiang Li</w:t>
      </w:r>
      <w:r w:rsidRPr="00364AAE">
        <w:rPr>
          <w:rFonts w:asciiTheme="majorHAnsi" w:hAnsiTheme="majorHAnsi" w:cstheme="majorHAnsi" w:hint="eastAsia"/>
          <w:color w:val="0D0D0D" w:themeColor="text1" w:themeTint="F2"/>
          <w:sz w:val="28"/>
          <w:szCs w:val="28"/>
          <w:vertAlign w:val="superscript"/>
          <w:lang w:eastAsia="zh-CN"/>
        </w:rPr>
        <w:t>3</w:t>
      </w:r>
      <w:r w:rsidRPr="00364AAE">
        <w:rPr>
          <w:rFonts w:asciiTheme="majorHAnsi" w:hAnsiTheme="majorHAnsi" w:cstheme="majorHAnsi" w:hint="eastAsia"/>
          <w:color w:val="0D0D0D" w:themeColor="text1" w:themeTint="F2"/>
          <w:sz w:val="28"/>
          <w:szCs w:val="28"/>
          <w:lang w:eastAsia="zh-CN"/>
        </w:rPr>
        <w:t xml:space="preserve">, </w:t>
      </w:r>
      <w:r w:rsidRPr="00364AAE">
        <w:rPr>
          <w:rFonts w:asciiTheme="majorHAnsi" w:hAnsiTheme="majorHAnsi" w:cstheme="majorHAnsi"/>
          <w:color w:val="0D0D0D" w:themeColor="text1" w:themeTint="F2"/>
          <w:sz w:val="28"/>
          <w:szCs w:val="28"/>
        </w:rPr>
        <w:t>Qian Nie</w:t>
      </w:r>
      <w:r w:rsidRPr="00364AAE">
        <w:rPr>
          <w:rFonts w:asciiTheme="majorHAnsi" w:hAnsiTheme="majorHAnsi" w:cstheme="majorHAnsi" w:hint="eastAsia"/>
          <w:color w:val="0D0D0D" w:themeColor="text1" w:themeTint="F2"/>
          <w:sz w:val="28"/>
          <w:szCs w:val="28"/>
          <w:vertAlign w:val="superscript"/>
          <w:lang w:eastAsia="zh-CN"/>
        </w:rPr>
        <w:t>2</w:t>
      </w:r>
      <w:r w:rsidRPr="00364AAE">
        <w:rPr>
          <w:rFonts w:asciiTheme="majorHAnsi" w:hAnsiTheme="majorHAnsi" w:cstheme="majorHAnsi"/>
          <w:color w:val="0D0D0D" w:themeColor="text1" w:themeTint="F2"/>
          <w:sz w:val="28"/>
          <w:szCs w:val="28"/>
        </w:rPr>
        <w:t>, Baojia Wang</w:t>
      </w:r>
      <w:r w:rsidRPr="00364AAE">
        <w:rPr>
          <w:rFonts w:asciiTheme="majorHAnsi" w:hAnsiTheme="majorHAnsi" w:cstheme="majorHAnsi"/>
          <w:color w:val="0D0D0D" w:themeColor="text1" w:themeTint="F2"/>
          <w:sz w:val="28"/>
          <w:szCs w:val="28"/>
          <w:vertAlign w:val="superscript"/>
          <w:lang w:eastAsia="zh-CN"/>
        </w:rPr>
        <w:t>1</w:t>
      </w:r>
      <w:r w:rsidRPr="00364AAE">
        <w:rPr>
          <w:rFonts w:asciiTheme="majorHAnsi" w:hAnsiTheme="majorHAnsi" w:cstheme="majorHAnsi"/>
          <w:color w:val="0D0D0D" w:themeColor="text1" w:themeTint="F2"/>
          <w:sz w:val="28"/>
          <w:szCs w:val="28"/>
        </w:rPr>
        <w:t>, Yong Wang</w:t>
      </w:r>
      <w:r w:rsidRPr="00364AAE">
        <w:rPr>
          <w:rFonts w:asciiTheme="majorHAnsi" w:hAnsiTheme="majorHAnsi" w:cstheme="majorHAnsi"/>
          <w:color w:val="0D0D0D" w:themeColor="text1" w:themeTint="F2"/>
          <w:sz w:val="28"/>
          <w:szCs w:val="28"/>
          <w:vertAlign w:val="superscript"/>
        </w:rPr>
        <w:t>1*</w:t>
      </w:r>
      <w:bookmarkEnd w:id="1"/>
    </w:p>
    <w:p w14:paraId="7311F9BA" w14:textId="77777777" w:rsidR="00364AAE" w:rsidRPr="00364AAE" w:rsidRDefault="00364AAE" w:rsidP="00364AAE">
      <w:pPr>
        <w:rPr>
          <w:rFonts w:asciiTheme="majorHAnsi" w:hAnsiTheme="majorHAnsi" w:cstheme="majorHAnsi"/>
          <w:color w:val="0D0D0D" w:themeColor="text1" w:themeTint="F2"/>
          <w:sz w:val="28"/>
          <w:szCs w:val="28"/>
        </w:rPr>
      </w:pPr>
    </w:p>
    <w:p w14:paraId="13A63980" w14:textId="70606CBF" w:rsidR="00364AAE" w:rsidRPr="00364AAE" w:rsidRDefault="00364AAE" w:rsidP="00364AAE">
      <w:pPr>
        <w:rPr>
          <w:rFonts w:asciiTheme="majorHAnsi" w:hAnsiTheme="majorHAnsi" w:cstheme="majorHAnsi"/>
          <w:color w:val="0D0D0D" w:themeColor="text1" w:themeTint="F2"/>
          <w:sz w:val="28"/>
          <w:szCs w:val="28"/>
        </w:rPr>
      </w:pPr>
      <w:r w:rsidRPr="00364AAE">
        <w:rPr>
          <w:rFonts w:asciiTheme="majorHAnsi" w:hAnsiTheme="majorHAnsi" w:cstheme="majorHAnsi"/>
          <w:color w:val="0D0D0D" w:themeColor="text1" w:themeTint="F2"/>
          <w:sz w:val="28"/>
          <w:szCs w:val="28"/>
          <w:vertAlign w:val="superscript"/>
        </w:rPr>
        <w:t>*</w:t>
      </w:r>
      <w:r w:rsidRPr="00364AAE">
        <w:rPr>
          <w:rFonts w:asciiTheme="majorHAnsi" w:hAnsiTheme="majorHAnsi" w:cstheme="majorHAnsi"/>
          <w:color w:val="0D0D0D" w:themeColor="text1" w:themeTint="F2"/>
          <w:sz w:val="28"/>
          <w:szCs w:val="28"/>
        </w:rPr>
        <w:t xml:space="preserve">These authors contributed equally </w:t>
      </w:r>
    </w:p>
    <w:p w14:paraId="3E38D1D9" w14:textId="77777777" w:rsidR="00364AAE" w:rsidRPr="00364AAE" w:rsidRDefault="00364AAE" w:rsidP="00364AAE">
      <w:pPr>
        <w:rPr>
          <w:rFonts w:asciiTheme="majorHAnsi" w:hAnsiTheme="majorHAnsi" w:cstheme="majorHAnsi"/>
          <w:color w:val="0D0D0D" w:themeColor="text1" w:themeTint="F2"/>
          <w:sz w:val="28"/>
          <w:szCs w:val="28"/>
          <w:vertAlign w:val="superscript"/>
        </w:rPr>
      </w:pPr>
    </w:p>
    <w:p w14:paraId="6AF8B0C0" w14:textId="02BB51AF" w:rsidR="00364AAE" w:rsidRPr="00364AAE" w:rsidRDefault="00364AAE" w:rsidP="00364AAE">
      <w:pPr>
        <w:rPr>
          <w:rFonts w:asciiTheme="majorHAnsi" w:hAnsiTheme="majorHAnsi" w:cstheme="majorHAnsi"/>
          <w:color w:val="0D0D0D" w:themeColor="text1" w:themeTint="F2"/>
          <w:sz w:val="28"/>
          <w:szCs w:val="28"/>
        </w:rPr>
      </w:pPr>
      <w:r w:rsidRPr="00364AAE">
        <w:rPr>
          <w:rFonts w:asciiTheme="majorHAnsi" w:hAnsiTheme="majorHAnsi" w:cstheme="majorHAnsi"/>
          <w:color w:val="0D0D0D" w:themeColor="text1" w:themeTint="F2"/>
          <w:sz w:val="28"/>
          <w:szCs w:val="28"/>
          <w:vertAlign w:val="superscript"/>
        </w:rPr>
        <w:t>1</w:t>
      </w:r>
      <w:bookmarkStart w:id="4" w:name="OLE_LINK38"/>
      <w:r w:rsidRPr="00364AAE">
        <w:rPr>
          <w:rFonts w:asciiTheme="majorHAnsi" w:hAnsiTheme="majorHAnsi" w:cstheme="majorHAnsi"/>
          <w:color w:val="0D0D0D" w:themeColor="text1" w:themeTint="F2"/>
          <w:sz w:val="28"/>
          <w:szCs w:val="28"/>
        </w:rPr>
        <w:t>Chengdu University of Traditional Chinese Medicine</w:t>
      </w:r>
      <w:bookmarkEnd w:id="4"/>
      <w:r w:rsidRPr="00364AAE">
        <w:rPr>
          <w:rFonts w:asciiTheme="majorHAnsi" w:hAnsiTheme="majorHAnsi" w:cstheme="majorHAnsi"/>
          <w:color w:val="0D0D0D" w:themeColor="text1" w:themeTint="F2"/>
          <w:sz w:val="28"/>
          <w:szCs w:val="28"/>
        </w:rPr>
        <w:t>,</w:t>
      </w:r>
      <w:bookmarkStart w:id="5" w:name="OLE_LINK168"/>
      <w:r w:rsidRPr="00364AAE">
        <w:rPr>
          <w:rFonts w:asciiTheme="majorHAnsi" w:hAnsiTheme="majorHAnsi" w:cstheme="majorHAnsi"/>
          <w:color w:val="0D0D0D" w:themeColor="text1" w:themeTint="F2"/>
          <w:sz w:val="28"/>
          <w:szCs w:val="28"/>
        </w:rPr>
        <w:t xml:space="preserve"> </w:t>
      </w:r>
      <w:bookmarkStart w:id="6" w:name="OLE_LINK167"/>
      <w:r w:rsidRPr="00364AAE">
        <w:rPr>
          <w:rFonts w:asciiTheme="majorHAnsi" w:hAnsiTheme="majorHAnsi" w:cstheme="majorHAnsi"/>
          <w:color w:val="0D0D0D" w:themeColor="text1" w:themeTint="F2"/>
          <w:sz w:val="28"/>
          <w:szCs w:val="28"/>
        </w:rPr>
        <w:t>School of Basic Medical Sciences</w:t>
      </w:r>
      <w:bookmarkEnd w:id="5"/>
      <w:bookmarkEnd w:id="6"/>
    </w:p>
    <w:p w14:paraId="0F9DF3B4" w14:textId="2E41B537" w:rsidR="00364AAE" w:rsidRPr="00364AAE" w:rsidRDefault="00364AAE" w:rsidP="00364AAE">
      <w:pPr>
        <w:rPr>
          <w:rFonts w:asciiTheme="majorHAnsi" w:hAnsiTheme="majorHAnsi" w:cstheme="majorHAnsi"/>
          <w:color w:val="0D0D0D" w:themeColor="text1" w:themeTint="F2"/>
          <w:sz w:val="28"/>
          <w:szCs w:val="28"/>
        </w:rPr>
      </w:pPr>
      <w:r w:rsidRPr="00364AAE">
        <w:rPr>
          <w:rFonts w:asciiTheme="majorHAnsi" w:hAnsiTheme="majorHAnsi" w:cstheme="majorHAnsi"/>
          <w:color w:val="0D0D0D" w:themeColor="text1" w:themeTint="F2"/>
          <w:sz w:val="28"/>
          <w:szCs w:val="28"/>
          <w:vertAlign w:val="superscript"/>
        </w:rPr>
        <w:t>2</w:t>
      </w:r>
      <w:r w:rsidRPr="00364AAE">
        <w:rPr>
          <w:rFonts w:asciiTheme="majorHAnsi" w:hAnsiTheme="majorHAnsi" w:cstheme="majorHAnsi"/>
          <w:color w:val="0D0D0D" w:themeColor="text1" w:themeTint="F2"/>
          <w:sz w:val="28"/>
          <w:szCs w:val="28"/>
        </w:rPr>
        <w:t>Chengdu University of Traditional Chinese Medicine, Hospital of Chengdu University of Traditional Chinese Medicine</w:t>
      </w:r>
    </w:p>
    <w:p w14:paraId="399B03FA" w14:textId="3FB3656A" w:rsidR="00364AAE" w:rsidRDefault="00364AAE" w:rsidP="00364AAE">
      <w:pPr>
        <w:rPr>
          <w:rFonts w:asciiTheme="majorHAnsi" w:hAnsiTheme="majorHAnsi" w:cstheme="majorHAnsi"/>
          <w:color w:val="0D0D0D" w:themeColor="text1" w:themeTint="F2"/>
          <w:lang w:eastAsia="zh-CN"/>
        </w:rPr>
      </w:pPr>
      <w:r w:rsidRPr="00364AAE">
        <w:rPr>
          <w:rFonts w:asciiTheme="majorHAnsi" w:hAnsiTheme="majorHAnsi" w:cstheme="majorHAnsi" w:hint="eastAsia"/>
          <w:color w:val="0D0D0D" w:themeColor="text1" w:themeTint="F2"/>
          <w:sz w:val="28"/>
          <w:szCs w:val="28"/>
          <w:vertAlign w:val="superscript"/>
          <w:lang w:eastAsia="zh-CN"/>
        </w:rPr>
        <w:t>3</w:t>
      </w:r>
      <w:r w:rsidRPr="00364AAE">
        <w:rPr>
          <w:rFonts w:asciiTheme="majorHAnsi" w:hAnsiTheme="majorHAnsi" w:cstheme="majorHAnsi"/>
          <w:color w:val="0D0D0D" w:themeColor="text1" w:themeTint="F2"/>
          <w:sz w:val="28"/>
          <w:szCs w:val="28"/>
          <w:lang w:eastAsia="zh-CN"/>
        </w:rPr>
        <w:t>Chengdu University of Traditional Chinese Medicine</w:t>
      </w:r>
      <w:r w:rsidRPr="00364AAE">
        <w:rPr>
          <w:rFonts w:asciiTheme="majorHAnsi" w:hAnsiTheme="majorHAnsi" w:cstheme="majorHAnsi" w:hint="eastAsia"/>
          <w:color w:val="0D0D0D" w:themeColor="text1" w:themeTint="F2"/>
          <w:sz w:val="28"/>
          <w:szCs w:val="28"/>
          <w:lang w:eastAsia="zh-CN"/>
        </w:rPr>
        <w:t xml:space="preserve">, Innovation </w:t>
      </w:r>
      <w:r w:rsidRPr="00364AAE">
        <w:rPr>
          <w:rFonts w:asciiTheme="majorHAnsi" w:hAnsiTheme="majorHAnsi" w:cstheme="majorHAnsi"/>
          <w:color w:val="0D0D0D" w:themeColor="text1" w:themeTint="F2"/>
          <w:sz w:val="28"/>
          <w:szCs w:val="28"/>
          <w:lang w:eastAsia="zh-CN"/>
        </w:rPr>
        <w:t>I</w:t>
      </w:r>
      <w:r w:rsidRPr="00364AAE">
        <w:rPr>
          <w:rFonts w:asciiTheme="majorHAnsi" w:hAnsiTheme="majorHAnsi" w:cstheme="majorHAnsi" w:hint="eastAsia"/>
          <w:color w:val="0D0D0D" w:themeColor="text1" w:themeTint="F2"/>
          <w:sz w:val="28"/>
          <w:szCs w:val="28"/>
          <w:lang w:eastAsia="zh-CN"/>
        </w:rPr>
        <w:t>nstitute of Chinese Medicine and Pharmacy / Institute of Interdisciplinary Studies</w:t>
      </w:r>
    </w:p>
    <w:p w14:paraId="4FDD3434" w14:textId="48F74AC9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79901325" w14:textId="77777777" w:rsidR="00364AAE" w:rsidRDefault="00364AAE" w:rsidP="00364AAE">
      <w:pPr>
        <w:rPr>
          <w:rFonts w:asciiTheme="majorHAnsi" w:hAnsiTheme="majorHAnsi" w:cstheme="majorHAnsi"/>
          <w:color w:val="0D0D0D" w:themeColor="text1" w:themeTint="F2"/>
        </w:rPr>
      </w:pPr>
      <w:bookmarkStart w:id="7" w:name="_Hlk25233958"/>
      <w:r w:rsidRPr="00A42109">
        <w:rPr>
          <w:rFonts w:asciiTheme="majorHAnsi" w:hAnsiTheme="majorHAnsi" w:cstheme="majorHAnsi"/>
          <w:color w:val="0D0D0D" w:themeColor="text1" w:themeTint="F2"/>
        </w:rPr>
        <w:t>Yong Wang</w:t>
      </w:r>
      <w:r>
        <w:rPr>
          <w:rFonts w:asciiTheme="majorHAnsi" w:hAnsiTheme="majorHAnsi" w:cstheme="majorHAnsi"/>
          <w:color w:val="0D0D0D" w:themeColor="text1" w:themeTint="F2"/>
        </w:rPr>
        <w:tab/>
      </w:r>
      <w:r>
        <w:rPr>
          <w:rFonts w:asciiTheme="majorHAnsi" w:hAnsiTheme="majorHAnsi" w:cstheme="majorHAnsi"/>
          <w:color w:val="0D0D0D" w:themeColor="text1" w:themeTint="F2"/>
        </w:rPr>
        <w:tab/>
      </w:r>
      <w:r>
        <w:rPr>
          <w:rFonts w:asciiTheme="majorHAnsi" w:hAnsiTheme="majorHAnsi" w:cstheme="majorHAnsi"/>
          <w:color w:val="0D0D0D" w:themeColor="text1" w:themeTint="F2"/>
        </w:rPr>
        <w:tab/>
      </w:r>
      <w:r>
        <w:rPr>
          <w:rFonts w:asciiTheme="majorHAnsi" w:hAnsiTheme="majorHAnsi" w:cstheme="majorHAnsi"/>
          <w:color w:val="0D0D0D" w:themeColor="text1" w:themeTint="F2"/>
        </w:rPr>
        <w:tab/>
      </w:r>
      <w:r w:rsidRPr="00A42109">
        <w:rPr>
          <w:rFonts w:asciiTheme="majorHAnsi" w:hAnsiTheme="majorHAnsi" w:cstheme="majorHAnsi"/>
          <w:color w:val="0D0D0D" w:themeColor="text1" w:themeTint="F2"/>
        </w:rPr>
        <w:t xml:space="preserve">yongwang1008@hotmail.com 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7"/>
    <w:p w14:paraId="021F552D" w14:textId="77777777" w:rsidR="00364AAE" w:rsidRDefault="00364AAE" w:rsidP="00364AAE">
      <w:pPr>
        <w:rPr>
          <w:rFonts w:asciiTheme="majorHAnsi" w:hAnsiTheme="majorHAnsi" w:cstheme="majorHAnsi"/>
          <w:color w:val="0D0D0D" w:themeColor="text1" w:themeTint="F2"/>
          <w:lang w:eastAsia="zh-CN"/>
        </w:rPr>
      </w:pPr>
      <w:r w:rsidRPr="00A42109">
        <w:rPr>
          <w:rFonts w:asciiTheme="majorHAnsi" w:hAnsiTheme="majorHAnsi" w:cstheme="majorHAnsi"/>
          <w:color w:val="0D0D0D" w:themeColor="text1" w:themeTint="F2"/>
        </w:rPr>
        <w:t>Dawei Zeng</w:t>
      </w:r>
      <w:bookmarkStart w:id="8" w:name="_Hlk235448499"/>
      <w:r>
        <w:rPr>
          <w:rFonts w:asciiTheme="majorHAnsi" w:hAnsiTheme="majorHAnsi" w:cstheme="majorHAnsi"/>
          <w:color w:val="0D0D0D" w:themeColor="text1" w:themeTint="F2"/>
        </w:rPr>
        <w:tab/>
      </w:r>
      <w:r>
        <w:rPr>
          <w:rFonts w:asciiTheme="majorHAnsi" w:hAnsiTheme="majorHAnsi" w:cstheme="majorHAnsi"/>
          <w:color w:val="0D0D0D" w:themeColor="text1" w:themeTint="F2"/>
        </w:rPr>
        <w:tab/>
      </w:r>
      <w:r>
        <w:rPr>
          <w:rFonts w:asciiTheme="majorHAnsi" w:hAnsiTheme="majorHAnsi" w:cstheme="majorHAnsi"/>
          <w:color w:val="0D0D0D" w:themeColor="text1" w:themeTint="F2"/>
        </w:rPr>
        <w:tab/>
      </w:r>
      <w:r>
        <w:rPr>
          <w:rFonts w:asciiTheme="majorHAnsi" w:hAnsiTheme="majorHAnsi" w:cstheme="majorHAnsi"/>
          <w:color w:val="0D0D0D" w:themeColor="text1" w:themeTint="F2"/>
        </w:rPr>
        <w:tab/>
      </w:r>
      <w:r w:rsidRPr="00E20ECD">
        <w:rPr>
          <w:rFonts w:hint="eastAsia"/>
          <w:color w:val="0D0D0D" w:themeColor="text1" w:themeTint="F2"/>
        </w:rPr>
        <w:t>zengdawei911@outlook.com</w:t>
      </w:r>
      <w:bookmarkEnd w:id="8"/>
    </w:p>
    <w:p w14:paraId="071343D7" w14:textId="77777777" w:rsidR="00364AAE" w:rsidRDefault="00364AAE" w:rsidP="00364AAE">
      <w:pPr>
        <w:rPr>
          <w:rFonts w:asciiTheme="majorHAnsi" w:hAnsiTheme="majorHAnsi" w:cstheme="majorHAnsi"/>
          <w:color w:val="0D0D0D" w:themeColor="text1" w:themeTint="F2"/>
          <w:lang w:eastAsia="zh-CN"/>
        </w:rPr>
      </w:pPr>
      <w:r w:rsidRPr="00A42109">
        <w:rPr>
          <w:rFonts w:asciiTheme="majorHAnsi" w:hAnsiTheme="majorHAnsi" w:cstheme="majorHAnsi"/>
          <w:color w:val="0D0D0D" w:themeColor="text1" w:themeTint="F2"/>
        </w:rPr>
        <w:t>Ruoyao Huang</w:t>
      </w:r>
      <w:r>
        <w:rPr>
          <w:rFonts w:asciiTheme="majorHAnsi" w:hAnsiTheme="majorHAnsi" w:cstheme="majorHAnsi"/>
          <w:color w:val="0D0D0D" w:themeColor="text1" w:themeTint="F2"/>
          <w:lang w:eastAsia="zh-CN"/>
        </w:rPr>
        <w:tab/>
      </w:r>
      <w:r>
        <w:rPr>
          <w:rFonts w:asciiTheme="majorHAnsi" w:hAnsiTheme="majorHAnsi" w:cstheme="majorHAnsi"/>
          <w:color w:val="0D0D0D" w:themeColor="text1" w:themeTint="F2"/>
          <w:lang w:eastAsia="zh-CN"/>
        </w:rPr>
        <w:tab/>
      </w:r>
      <w:r>
        <w:rPr>
          <w:rFonts w:asciiTheme="majorHAnsi" w:hAnsiTheme="majorHAnsi" w:cstheme="majorHAnsi"/>
          <w:color w:val="0D0D0D" w:themeColor="text1" w:themeTint="F2"/>
          <w:lang w:eastAsia="zh-CN"/>
        </w:rPr>
        <w:tab/>
      </w:r>
      <w:r>
        <w:rPr>
          <w:rFonts w:asciiTheme="majorHAnsi" w:hAnsiTheme="majorHAnsi" w:cstheme="majorHAnsi"/>
          <w:color w:val="0D0D0D" w:themeColor="text1" w:themeTint="F2"/>
          <w:lang w:eastAsia="zh-CN"/>
        </w:rPr>
        <w:tab/>
      </w:r>
      <w:r w:rsidRPr="00C66BC4">
        <w:rPr>
          <w:rFonts w:asciiTheme="majorHAnsi" w:hAnsiTheme="majorHAnsi" w:cstheme="majorHAnsi"/>
          <w:color w:val="0D0D0D" w:themeColor="text1" w:themeTint="F2"/>
          <w:lang w:eastAsia="zh-CN"/>
        </w:rPr>
        <w:t>2751804825@qq.com</w:t>
      </w:r>
    </w:p>
    <w:p w14:paraId="091E5432" w14:textId="77777777" w:rsidR="00364AAE" w:rsidRDefault="00364AAE" w:rsidP="00364AAE">
      <w:pPr>
        <w:rPr>
          <w:rFonts w:asciiTheme="majorHAnsi" w:hAnsiTheme="majorHAnsi" w:cstheme="majorHAnsi"/>
          <w:color w:val="0D0D0D" w:themeColor="text1" w:themeTint="F2"/>
          <w:lang w:eastAsia="zh-CN"/>
        </w:rPr>
      </w:pPr>
      <w:r w:rsidRPr="00A42109">
        <w:rPr>
          <w:rFonts w:asciiTheme="majorHAnsi" w:hAnsiTheme="majorHAnsi" w:cstheme="majorHAnsi"/>
          <w:color w:val="0D0D0D" w:themeColor="text1" w:themeTint="F2"/>
        </w:rPr>
        <w:t>Yue Zhang</w:t>
      </w:r>
      <w:r>
        <w:rPr>
          <w:rFonts w:asciiTheme="majorHAnsi" w:hAnsiTheme="majorHAnsi" w:cstheme="majorHAnsi"/>
          <w:color w:val="0D0D0D" w:themeColor="text1" w:themeTint="F2"/>
          <w:lang w:eastAsia="zh-CN"/>
        </w:rPr>
        <w:tab/>
      </w:r>
      <w:r>
        <w:rPr>
          <w:rFonts w:asciiTheme="majorHAnsi" w:hAnsiTheme="majorHAnsi" w:cstheme="majorHAnsi"/>
          <w:color w:val="0D0D0D" w:themeColor="text1" w:themeTint="F2"/>
          <w:lang w:eastAsia="zh-CN"/>
        </w:rPr>
        <w:tab/>
      </w:r>
      <w:r>
        <w:rPr>
          <w:rFonts w:asciiTheme="majorHAnsi" w:hAnsiTheme="majorHAnsi" w:cstheme="majorHAnsi"/>
          <w:color w:val="0D0D0D" w:themeColor="text1" w:themeTint="F2"/>
          <w:lang w:eastAsia="zh-CN"/>
        </w:rPr>
        <w:tab/>
      </w:r>
      <w:r>
        <w:rPr>
          <w:rFonts w:asciiTheme="majorHAnsi" w:hAnsiTheme="majorHAnsi" w:cstheme="majorHAnsi"/>
          <w:color w:val="0D0D0D" w:themeColor="text1" w:themeTint="F2"/>
          <w:lang w:eastAsia="zh-CN"/>
        </w:rPr>
        <w:tab/>
        <w:t>z</w:t>
      </w:r>
      <w:r w:rsidRPr="00C66BC4">
        <w:rPr>
          <w:rFonts w:asciiTheme="majorHAnsi" w:hAnsiTheme="majorHAnsi" w:cstheme="majorHAnsi"/>
          <w:color w:val="0D0D0D" w:themeColor="text1" w:themeTint="F2"/>
          <w:lang w:eastAsia="zh-CN"/>
        </w:rPr>
        <w:t>hangyue2001yy@outlook.com</w:t>
      </w:r>
    </w:p>
    <w:p w14:paraId="6B90B867" w14:textId="77777777" w:rsidR="00364AAE" w:rsidRDefault="00364AAE" w:rsidP="00364AAE">
      <w:pPr>
        <w:rPr>
          <w:rFonts w:asciiTheme="majorHAnsi" w:hAnsiTheme="majorHAnsi" w:cstheme="majorHAnsi"/>
          <w:color w:val="0D0D0D" w:themeColor="text1" w:themeTint="F2"/>
          <w:lang w:eastAsia="zh-CN"/>
        </w:rPr>
      </w:pPr>
      <w:r w:rsidRPr="00A42109">
        <w:rPr>
          <w:rFonts w:asciiTheme="majorHAnsi" w:hAnsiTheme="majorHAnsi" w:cstheme="majorHAnsi"/>
          <w:color w:val="0D0D0D" w:themeColor="text1" w:themeTint="F2"/>
        </w:rPr>
        <w:t>Tian Qiu</w:t>
      </w:r>
      <w:r>
        <w:rPr>
          <w:rFonts w:asciiTheme="majorHAnsi" w:hAnsiTheme="majorHAnsi" w:cstheme="majorHAnsi"/>
          <w:color w:val="0D0D0D" w:themeColor="text1" w:themeTint="F2"/>
          <w:lang w:eastAsia="zh-CN"/>
        </w:rPr>
        <w:tab/>
      </w:r>
      <w:r>
        <w:rPr>
          <w:rFonts w:asciiTheme="majorHAnsi" w:hAnsiTheme="majorHAnsi" w:cstheme="majorHAnsi"/>
          <w:color w:val="0D0D0D" w:themeColor="text1" w:themeTint="F2"/>
          <w:lang w:eastAsia="zh-CN"/>
        </w:rPr>
        <w:tab/>
      </w:r>
      <w:r>
        <w:rPr>
          <w:rFonts w:asciiTheme="majorHAnsi" w:hAnsiTheme="majorHAnsi" w:cstheme="majorHAnsi"/>
          <w:color w:val="0D0D0D" w:themeColor="text1" w:themeTint="F2"/>
          <w:lang w:eastAsia="zh-CN"/>
        </w:rPr>
        <w:tab/>
      </w:r>
      <w:r>
        <w:rPr>
          <w:rFonts w:asciiTheme="majorHAnsi" w:hAnsiTheme="majorHAnsi" w:cstheme="majorHAnsi"/>
          <w:color w:val="0D0D0D" w:themeColor="text1" w:themeTint="F2"/>
          <w:lang w:eastAsia="zh-CN"/>
        </w:rPr>
        <w:tab/>
      </w:r>
      <w:r w:rsidRPr="00C66BC4">
        <w:rPr>
          <w:rFonts w:asciiTheme="majorHAnsi" w:hAnsiTheme="majorHAnsi" w:cstheme="majorHAnsi"/>
          <w:color w:val="0D0D0D" w:themeColor="text1" w:themeTint="F2"/>
          <w:lang w:eastAsia="zh-CN"/>
        </w:rPr>
        <w:t>qiu1tian1@hotmail.com</w:t>
      </w:r>
    </w:p>
    <w:p w14:paraId="29FF257C" w14:textId="77777777" w:rsidR="00364AAE" w:rsidRDefault="00364AAE" w:rsidP="00364AAE">
      <w:pPr>
        <w:rPr>
          <w:rFonts w:asciiTheme="majorHAnsi" w:hAnsiTheme="majorHAnsi" w:cstheme="majorHAnsi"/>
          <w:color w:val="0D0D0D" w:themeColor="text1" w:themeTint="F2"/>
          <w:lang w:eastAsia="zh-CN"/>
        </w:rPr>
      </w:pPr>
      <w:r w:rsidRPr="00A42109">
        <w:rPr>
          <w:rFonts w:asciiTheme="majorHAnsi" w:hAnsiTheme="majorHAnsi" w:cstheme="majorHAnsi"/>
          <w:color w:val="0D0D0D" w:themeColor="text1" w:themeTint="F2"/>
        </w:rPr>
        <w:t>Linfeng Zhao</w:t>
      </w:r>
      <w:r>
        <w:rPr>
          <w:rFonts w:asciiTheme="majorHAnsi" w:hAnsiTheme="majorHAnsi" w:cstheme="majorHAnsi"/>
          <w:color w:val="0D0D0D" w:themeColor="text1" w:themeTint="F2"/>
          <w:lang w:eastAsia="zh-CN"/>
        </w:rPr>
        <w:tab/>
      </w:r>
      <w:r>
        <w:rPr>
          <w:rFonts w:asciiTheme="majorHAnsi" w:hAnsiTheme="majorHAnsi" w:cstheme="majorHAnsi"/>
          <w:color w:val="0D0D0D" w:themeColor="text1" w:themeTint="F2"/>
          <w:lang w:eastAsia="zh-CN"/>
        </w:rPr>
        <w:tab/>
      </w:r>
      <w:r>
        <w:rPr>
          <w:rFonts w:asciiTheme="majorHAnsi" w:hAnsiTheme="majorHAnsi" w:cstheme="majorHAnsi"/>
          <w:color w:val="0D0D0D" w:themeColor="text1" w:themeTint="F2"/>
          <w:lang w:eastAsia="zh-CN"/>
        </w:rPr>
        <w:tab/>
      </w:r>
      <w:r>
        <w:rPr>
          <w:rFonts w:asciiTheme="majorHAnsi" w:hAnsiTheme="majorHAnsi" w:cstheme="majorHAnsi"/>
          <w:color w:val="0D0D0D" w:themeColor="text1" w:themeTint="F2"/>
          <w:lang w:eastAsia="zh-CN"/>
        </w:rPr>
        <w:tab/>
        <w:t>z</w:t>
      </w:r>
      <w:r w:rsidRPr="00C66BC4">
        <w:rPr>
          <w:rFonts w:asciiTheme="majorHAnsi" w:hAnsiTheme="majorHAnsi" w:cstheme="majorHAnsi"/>
          <w:color w:val="0D0D0D" w:themeColor="text1" w:themeTint="F2"/>
          <w:lang w:eastAsia="zh-CN"/>
        </w:rPr>
        <w:t>LinFengZhao@hotmail.com</w:t>
      </w:r>
    </w:p>
    <w:p w14:paraId="3C4DBF5E" w14:textId="77777777" w:rsidR="00364AAE" w:rsidRDefault="00364AAE" w:rsidP="00364AAE">
      <w:pPr>
        <w:rPr>
          <w:rFonts w:asciiTheme="majorHAnsi" w:hAnsiTheme="majorHAnsi" w:cstheme="majorHAnsi"/>
          <w:color w:val="0D0D0D" w:themeColor="text1" w:themeTint="F2"/>
          <w:lang w:eastAsia="zh-CN"/>
        </w:rPr>
      </w:pPr>
      <w:r w:rsidRPr="00A42109">
        <w:rPr>
          <w:rFonts w:asciiTheme="majorHAnsi" w:hAnsiTheme="majorHAnsi" w:cstheme="majorHAnsi"/>
          <w:color w:val="0D0D0D" w:themeColor="text1" w:themeTint="F2"/>
        </w:rPr>
        <w:t xml:space="preserve">Guizhu </w:t>
      </w:r>
      <w:r>
        <w:rPr>
          <w:rFonts w:asciiTheme="majorHAnsi" w:hAnsiTheme="majorHAnsi" w:cstheme="majorHAnsi"/>
          <w:color w:val="0D0D0D" w:themeColor="text1" w:themeTint="F2"/>
        </w:rPr>
        <w:t>Z</w:t>
      </w:r>
      <w:r w:rsidRPr="00A42109">
        <w:rPr>
          <w:rFonts w:asciiTheme="majorHAnsi" w:hAnsiTheme="majorHAnsi" w:cstheme="majorHAnsi"/>
          <w:color w:val="0D0D0D" w:themeColor="text1" w:themeTint="F2"/>
        </w:rPr>
        <w:t>hou</w:t>
      </w:r>
      <w:r>
        <w:rPr>
          <w:rFonts w:asciiTheme="majorHAnsi" w:hAnsiTheme="majorHAnsi" w:cstheme="majorHAnsi"/>
          <w:color w:val="0D0D0D" w:themeColor="text1" w:themeTint="F2"/>
          <w:lang w:eastAsia="zh-CN"/>
        </w:rPr>
        <w:tab/>
      </w:r>
      <w:r>
        <w:rPr>
          <w:rFonts w:asciiTheme="majorHAnsi" w:hAnsiTheme="majorHAnsi" w:cstheme="majorHAnsi"/>
          <w:color w:val="0D0D0D" w:themeColor="text1" w:themeTint="F2"/>
          <w:lang w:eastAsia="zh-CN"/>
        </w:rPr>
        <w:tab/>
      </w:r>
      <w:r>
        <w:rPr>
          <w:rFonts w:asciiTheme="majorHAnsi" w:hAnsiTheme="majorHAnsi" w:cstheme="majorHAnsi"/>
          <w:color w:val="0D0D0D" w:themeColor="text1" w:themeTint="F2"/>
          <w:lang w:eastAsia="zh-CN"/>
        </w:rPr>
        <w:tab/>
      </w:r>
      <w:r>
        <w:rPr>
          <w:rFonts w:asciiTheme="majorHAnsi" w:hAnsiTheme="majorHAnsi" w:cstheme="majorHAnsi"/>
          <w:color w:val="0D0D0D" w:themeColor="text1" w:themeTint="F2"/>
          <w:lang w:eastAsia="zh-CN"/>
        </w:rPr>
        <w:tab/>
        <w:t>z</w:t>
      </w:r>
      <w:r w:rsidRPr="00C66BC4">
        <w:rPr>
          <w:rFonts w:asciiTheme="majorHAnsi" w:hAnsiTheme="majorHAnsi" w:cstheme="majorHAnsi"/>
          <w:color w:val="0D0D0D" w:themeColor="text1" w:themeTint="F2"/>
          <w:lang w:eastAsia="zh-CN"/>
        </w:rPr>
        <w:t>houGuiZhu2004@outlook.com</w:t>
      </w:r>
    </w:p>
    <w:p w14:paraId="0DB35144" w14:textId="77777777" w:rsidR="00364AAE" w:rsidRDefault="00364AAE" w:rsidP="00364AAE">
      <w:pPr>
        <w:rPr>
          <w:rFonts w:asciiTheme="majorHAnsi" w:hAnsiTheme="majorHAnsi" w:cstheme="majorHAnsi"/>
          <w:color w:val="0D0D0D" w:themeColor="text1" w:themeTint="F2"/>
          <w:lang w:eastAsia="zh-CN"/>
        </w:rPr>
      </w:pPr>
      <w:r w:rsidRPr="00A42109">
        <w:rPr>
          <w:rFonts w:asciiTheme="majorHAnsi" w:hAnsiTheme="majorHAnsi" w:cstheme="majorHAnsi"/>
          <w:color w:val="0D0D0D" w:themeColor="text1" w:themeTint="F2"/>
        </w:rPr>
        <w:t>Bo S</w:t>
      </w:r>
      <w:r w:rsidRPr="00A42109">
        <w:rPr>
          <w:rFonts w:asciiTheme="majorHAnsi" w:hAnsiTheme="majorHAnsi" w:cstheme="majorHAnsi"/>
          <w:color w:val="0D0D0D" w:themeColor="text1" w:themeTint="F2"/>
          <w:lang w:eastAsia="zh-CN"/>
        </w:rPr>
        <w:t>h</w:t>
      </w:r>
      <w:r w:rsidRPr="00A42109">
        <w:rPr>
          <w:rFonts w:asciiTheme="majorHAnsi" w:hAnsiTheme="majorHAnsi" w:cstheme="majorHAnsi"/>
          <w:color w:val="0D0D0D" w:themeColor="text1" w:themeTint="F2"/>
        </w:rPr>
        <w:t>ui</w:t>
      </w:r>
      <w:r>
        <w:rPr>
          <w:rFonts w:asciiTheme="majorHAnsi" w:hAnsiTheme="majorHAnsi" w:cstheme="majorHAnsi"/>
          <w:color w:val="0D0D0D" w:themeColor="text1" w:themeTint="F2"/>
          <w:lang w:eastAsia="zh-CN"/>
        </w:rPr>
        <w:tab/>
      </w:r>
      <w:r>
        <w:rPr>
          <w:rFonts w:asciiTheme="majorHAnsi" w:hAnsiTheme="majorHAnsi" w:cstheme="majorHAnsi"/>
          <w:color w:val="0D0D0D" w:themeColor="text1" w:themeTint="F2"/>
          <w:lang w:eastAsia="zh-CN"/>
        </w:rPr>
        <w:tab/>
      </w:r>
      <w:r>
        <w:rPr>
          <w:rFonts w:asciiTheme="majorHAnsi" w:hAnsiTheme="majorHAnsi" w:cstheme="majorHAnsi"/>
          <w:color w:val="0D0D0D" w:themeColor="text1" w:themeTint="F2"/>
          <w:lang w:eastAsia="zh-CN"/>
        </w:rPr>
        <w:tab/>
      </w:r>
      <w:r>
        <w:rPr>
          <w:rFonts w:asciiTheme="majorHAnsi" w:hAnsiTheme="majorHAnsi" w:cstheme="majorHAnsi"/>
          <w:color w:val="0D0D0D" w:themeColor="text1" w:themeTint="F2"/>
          <w:lang w:eastAsia="zh-CN"/>
        </w:rPr>
        <w:tab/>
      </w:r>
      <w:r w:rsidRPr="00C66BC4">
        <w:rPr>
          <w:rFonts w:asciiTheme="majorHAnsi" w:hAnsiTheme="majorHAnsi" w:cstheme="majorHAnsi"/>
          <w:color w:val="0D0D0D" w:themeColor="text1" w:themeTint="F2"/>
          <w:lang w:eastAsia="zh-CN"/>
        </w:rPr>
        <w:t>1951826968@qq.com</w:t>
      </w:r>
    </w:p>
    <w:p w14:paraId="3341688F" w14:textId="77777777" w:rsidR="00364AAE" w:rsidRDefault="00364AAE" w:rsidP="00364AAE">
      <w:pPr>
        <w:rPr>
          <w:rFonts w:asciiTheme="majorHAnsi" w:hAnsiTheme="majorHAnsi" w:cstheme="majorHAnsi"/>
          <w:color w:val="0D0D0D" w:themeColor="text1" w:themeTint="F2"/>
          <w:lang w:eastAsia="zh-CN"/>
        </w:rPr>
      </w:pPr>
      <w:r>
        <w:rPr>
          <w:rFonts w:asciiTheme="majorHAnsi" w:hAnsiTheme="majorHAnsi" w:cstheme="majorHAnsi" w:hint="eastAsia"/>
          <w:color w:val="0D0D0D" w:themeColor="text1" w:themeTint="F2"/>
          <w:lang w:eastAsia="zh-CN"/>
        </w:rPr>
        <w:t>Jilan Chen</w:t>
      </w:r>
      <w:r>
        <w:rPr>
          <w:rFonts w:asciiTheme="majorHAnsi" w:hAnsiTheme="majorHAnsi" w:cstheme="majorHAnsi"/>
          <w:color w:val="0D0D0D" w:themeColor="text1" w:themeTint="F2"/>
          <w:lang w:eastAsia="zh-CN"/>
        </w:rPr>
        <w:tab/>
      </w:r>
      <w:r>
        <w:rPr>
          <w:rFonts w:asciiTheme="majorHAnsi" w:hAnsiTheme="majorHAnsi" w:cstheme="majorHAnsi"/>
          <w:color w:val="0D0D0D" w:themeColor="text1" w:themeTint="F2"/>
          <w:lang w:eastAsia="zh-CN"/>
        </w:rPr>
        <w:tab/>
      </w:r>
      <w:r>
        <w:rPr>
          <w:rFonts w:asciiTheme="majorHAnsi" w:hAnsiTheme="majorHAnsi" w:cstheme="majorHAnsi"/>
          <w:color w:val="0D0D0D" w:themeColor="text1" w:themeTint="F2"/>
          <w:lang w:eastAsia="zh-CN"/>
        </w:rPr>
        <w:tab/>
      </w:r>
      <w:r>
        <w:rPr>
          <w:rFonts w:asciiTheme="majorHAnsi" w:hAnsiTheme="majorHAnsi" w:cstheme="majorHAnsi"/>
          <w:color w:val="0D0D0D" w:themeColor="text1" w:themeTint="F2"/>
          <w:lang w:eastAsia="zh-CN"/>
        </w:rPr>
        <w:tab/>
      </w:r>
      <w:r w:rsidRPr="00C66BC4">
        <w:rPr>
          <w:rFonts w:asciiTheme="majorHAnsi" w:hAnsiTheme="majorHAnsi" w:cstheme="majorHAnsi"/>
          <w:color w:val="0D0D0D" w:themeColor="text1" w:themeTint="F2"/>
          <w:lang w:eastAsia="zh-CN"/>
        </w:rPr>
        <w:t>249908267@qq.com</w:t>
      </w:r>
    </w:p>
    <w:p w14:paraId="6F54FB08" w14:textId="77777777" w:rsidR="00364AAE" w:rsidRDefault="00364AAE" w:rsidP="00364AAE">
      <w:pPr>
        <w:rPr>
          <w:rFonts w:asciiTheme="majorHAnsi" w:hAnsiTheme="majorHAnsi" w:cstheme="majorHAnsi"/>
          <w:color w:val="0D0D0D" w:themeColor="text1" w:themeTint="F2"/>
          <w:lang w:eastAsia="zh-CN"/>
        </w:rPr>
      </w:pPr>
      <w:r>
        <w:rPr>
          <w:rFonts w:asciiTheme="majorHAnsi" w:hAnsiTheme="majorHAnsi" w:cstheme="majorHAnsi" w:hint="eastAsia"/>
          <w:color w:val="0D0D0D" w:themeColor="text1" w:themeTint="F2"/>
          <w:lang w:eastAsia="zh-CN"/>
        </w:rPr>
        <w:t>Cong Huang</w:t>
      </w:r>
      <w:r>
        <w:rPr>
          <w:rFonts w:asciiTheme="majorHAnsi" w:hAnsiTheme="majorHAnsi" w:cstheme="majorHAnsi"/>
          <w:color w:val="0D0D0D" w:themeColor="text1" w:themeTint="F2"/>
          <w:lang w:eastAsia="zh-CN"/>
        </w:rPr>
        <w:tab/>
      </w:r>
      <w:r>
        <w:rPr>
          <w:rFonts w:asciiTheme="majorHAnsi" w:hAnsiTheme="majorHAnsi" w:cstheme="majorHAnsi"/>
          <w:color w:val="0D0D0D" w:themeColor="text1" w:themeTint="F2"/>
          <w:lang w:eastAsia="zh-CN"/>
        </w:rPr>
        <w:tab/>
      </w:r>
      <w:r>
        <w:rPr>
          <w:rFonts w:asciiTheme="majorHAnsi" w:hAnsiTheme="majorHAnsi" w:cstheme="majorHAnsi"/>
          <w:color w:val="0D0D0D" w:themeColor="text1" w:themeTint="F2"/>
          <w:lang w:eastAsia="zh-CN"/>
        </w:rPr>
        <w:tab/>
      </w:r>
      <w:r>
        <w:rPr>
          <w:rFonts w:asciiTheme="majorHAnsi" w:hAnsiTheme="majorHAnsi" w:cstheme="majorHAnsi"/>
          <w:color w:val="0D0D0D" w:themeColor="text1" w:themeTint="F2"/>
          <w:lang w:eastAsia="zh-CN"/>
        </w:rPr>
        <w:tab/>
      </w:r>
      <w:r w:rsidRPr="006A1542">
        <w:rPr>
          <w:rFonts w:hint="eastAsia"/>
        </w:rPr>
        <w:t>huangcong@cdutcm.edu.cn</w:t>
      </w:r>
    </w:p>
    <w:p w14:paraId="2A2F4DE1" w14:textId="77777777" w:rsidR="00364AAE" w:rsidRDefault="00364AAE" w:rsidP="00364AAE">
      <w:pPr>
        <w:rPr>
          <w:rFonts w:asciiTheme="majorHAnsi" w:hAnsiTheme="majorHAnsi" w:cstheme="majorHAnsi"/>
          <w:color w:val="0D0D0D" w:themeColor="text1" w:themeTint="F2"/>
          <w:lang w:eastAsia="zh-CN"/>
        </w:rPr>
      </w:pPr>
      <w:r>
        <w:rPr>
          <w:rFonts w:asciiTheme="majorHAnsi" w:hAnsiTheme="majorHAnsi" w:cstheme="majorHAnsi" w:hint="eastAsia"/>
          <w:color w:val="0D0D0D" w:themeColor="text1" w:themeTint="F2"/>
          <w:lang w:eastAsia="zh-CN"/>
        </w:rPr>
        <w:t>Hongxiang Li</w:t>
      </w:r>
      <w:r>
        <w:rPr>
          <w:rFonts w:asciiTheme="majorHAnsi" w:hAnsiTheme="majorHAnsi" w:cstheme="majorHAnsi"/>
          <w:color w:val="0D0D0D" w:themeColor="text1" w:themeTint="F2"/>
          <w:lang w:eastAsia="zh-CN"/>
        </w:rPr>
        <w:tab/>
      </w:r>
      <w:r>
        <w:rPr>
          <w:rFonts w:asciiTheme="majorHAnsi" w:hAnsiTheme="majorHAnsi" w:cstheme="majorHAnsi"/>
          <w:color w:val="0D0D0D" w:themeColor="text1" w:themeTint="F2"/>
          <w:lang w:eastAsia="zh-CN"/>
        </w:rPr>
        <w:tab/>
      </w:r>
      <w:r>
        <w:rPr>
          <w:rFonts w:asciiTheme="majorHAnsi" w:hAnsiTheme="majorHAnsi" w:cstheme="majorHAnsi"/>
          <w:color w:val="0D0D0D" w:themeColor="text1" w:themeTint="F2"/>
          <w:lang w:eastAsia="zh-CN"/>
        </w:rPr>
        <w:tab/>
      </w:r>
      <w:r>
        <w:rPr>
          <w:rFonts w:asciiTheme="majorHAnsi" w:hAnsiTheme="majorHAnsi" w:cstheme="majorHAnsi"/>
          <w:color w:val="0D0D0D" w:themeColor="text1" w:themeTint="F2"/>
          <w:lang w:eastAsia="zh-CN"/>
        </w:rPr>
        <w:tab/>
      </w:r>
      <w:r w:rsidRPr="00A65F58">
        <w:rPr>
          <w:rFonts w:asciiTheme="majorHAnsi" w:hAnsiTheme="majorHAnsi" w:cstheme="majorHAnsi"/>
          <w:color w:val="0D0D0D" w:themeColor="text1" w:themeTint="F2"/>
          <w:lang w:eastAsia="zh-CN"/>
        </w:rPr>
        <w:t>xiniu@cdutcm.edu.cn</w:t>
      </w:r>
    </w:p>
    <w:p w14:paraId="73CB80D5" w14:textId="77777777" w:rsidR="00364AAE" w:rsidRDefault="00364AAE" w:rsidP="00364AAE">
      <w:pPr>
        <w:rPr>
          <w:rFonts w:asciiTheme="majorHAnsi" w:hAnsiTheme="majorHAnsi" w:cstheme="majorHAnsi"/>
          <w:color w:val="0D0D0D" w:themeColor="text1" w:themeTint="F2"/>
          <w:lang w:eastAsia="zh-CN"/>
        </w:rPr>
      </w:pPr>
      <w:r w:rsidRPr="00A42109">
        <w:rPr>
          <w:rFonts w:asciiTheme="majorHAnsi" w:hAnsiTheme="majorHAnsi" w:cstheme="majorHAnsi"/>
          <w:color w:val="0D0D0D" w:themeColor="text1" w:themeTint="F2"/>
        </w:rPr>
        <w:t>Qian Nie</w:t>
      </w:r>
      <w:r>
        <w:rPr>
          <w:rFonts w:asciiTheme="majorHAnsi" w:hAnsiTheme="majorHAnsi" w:cstheme="majorHAnsi"/>
          <w:color w:val="0D0D0D" w:themeColor="text1" w:themeTint="F2"/>
          <w:lang w:eastAsia="zh-CN"/>
        </w:rPr>
        <w:tab/>
      </w:r>
      <w:r>
        <w:rPr>
          <w:rFonts w:asciiTheme="majorHAnsi" w:hAnsiTheme="majorHAnsi" w:cstheme="majorHAnsi"/>
          <w:color w:val="0D0D0D" w:themeColor="text1" w:themeTint="F2"/>
          <w:lang w:eastAsia="zh-CN"/>
        </w:rPr>
        <w:tab/>
      </w:r>
      <w:r>
        <w:rPr>
          <w:rFonts w:asciiTheme="majorHAnsi" w:hAnsiTheme="majorHAnsi" w:cstheme="majorHAnsi"/>
          <w:color w:val="0D0D0D" w:themeColor="text1" w:themeTint="F2"/>
          <w:lang w:eastAsia="zh-CN"/>
        </w:rPr>
        <w:tab/>
      </w:r>
      <w:r>
        <w:rPr>
          <w:rFonts w:asciiTheme="majorHAnsi" w:hAnsiTheme="majorHAnsi" w:cstheme="majorHAnsi"/>
          <w:color w:val="0D0D0D" w:themeColor="text1" w:themeTint="F2"/>
          <w:lang w:eastAsia="zh-CN"/>
        </w:rPr>
        <w:tab/>
      </w:r>
      <w:r w:rsidRPr="00A65F58">
        <w:rPr>
          <w:rFonts w:asciiTheme="majorHAnsi" w:hAnsiTheme="majorHAnsi" w:cstheme="majorHAnsi"/>
          <w:color w:val="0D0D0D" w:themeColor="text1" w:themeTint="F2"/>
          <w:lang w:eastAsia="zh-CN"/>
        </w:rPr>
        <w:t>drnieq@sina.com</w:t>
      </w:r>
    </w:p>
    <w:p w14:paraId="611A7240" w14:textId="77777777" w:rsidR="00364AAE" w:rsidRPr="00A42109" w:rsidRDefault="00364AAE" w:rsidP="00364AAE">
      <w:pPr>
        <w:rPr>
          <w:rFonts w:asciiTheme="majorHAnsi" w:hAnsiTheme="majorHAnsi" w:cstheme="majorHAnsi"/>
          <w:color w:val="EE0000"/>
        </w:rPr>
      </w:pPr>
      <w:r w:rsidRPr="00A42109">
        <w:rPr>
          <w:rFonts w:asciiTheme="majorHAnsi" w:hAnsiTheme="majorHAnsi" w:cstheme="majorHAnsi"/>
          <w:color w:val="0D0D0D" w:themeColor="text1" w:themeTint="F2"/>
        </w:rPr>
        <w:t>Baojia Wang</w:t>
      </w:r>
      <w:r>
        <w:rPr>
          <w:rFonts w:asciiTheme="majorHAnsi" w:hAnsiTheme="majorHAnsi" w:cstheme="majorHAnsi"/>
          <w:color w:val="0D0D0D" w:themeColor="text1" w:themeTint="F2"/>
          <w:lang w:eastAsia="zh-CN"/>
        </w:rPr>
        <w:tab/>
      </w:r>
      <w:r>
        <w:rPr>
          <w:rFonts w:asciiTheme="majorHAnsi" w:hAnsiTheme="majorHAnsi" w:cstheme="majorHAnsi"/>
          <w:color w:val="0D0D0D" w:themeColor="text1" w:themeTint="F2"/>
          <w:lang w:eastAsia="zh-CN"/>
        </w:rPr>
        <w:tab/>
      </w:r>
      <w:r>
        <w:rPr>
          <w:rFonts w:asciiTheme="majorHAnsi" w:hAnsiTheme="majorHAnsi" w:cstheme="majorHAnsi"/>
          <w:color w:val="0D0D0D" w:themeColor="text1" w:themeTint="F2"/>
          <w:lang w:eastAsia="zh-CN"/>
        </w:rPr>
        <w:tab/>
      </w:r>
      <w:r>
        <w:rPr>
          <w:rFonts w:asciiTheme="majorHAnsi" w:hAnsiTheme="majorHAnsi" w:cstheme="majorHAnsi"/>
          <w:color w:val="0D0D0D" w:themeColor="text1" w:themeTint="F2"/>
          <w:lang w:eastAsia="zh-CN"/>
        </w:rPr>
        <w:tab/>
      </w:r>
      <w:r w:rsidRPr="00A65F58">
        <w:rPr>
          <w:rFonts w:asciiTheme="majorHAnsi" w:hAnsiTheme="majorHAnsi" w:cstheme="majorHAnsi"/>
          <w:color w:val="0D0D0D" w:themeColor="text1" w:themeTint="F2"/>
          <w:lang w:eastAsia="zh-CN"/>
        </w:rPr>
        <w:t>wangbaojia@cdutcm.edu.cn</w:t>
      </w:r>
      <w:r w:rsidRPr="00A42109">
        <w:rPr>
          <w:rFonts w:asciiTheme="majorHAnsi" w:hAnsiTheme="majorHAnsi" w:cstheme="majorHAnsi"/>
          <w:color w:val="EE0000"/>
        </w:rPr>
        <w:cr/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1B424491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02EA5680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E43D72">
        <w:rPr>
          <w:rFonts w:cstheme="minorHAnsi" w:hint="eastAsia"/>
          <w:b/>
          <w:bCs/>
          <w:lang w:eastAsia="zh-CN"/>
        </w:rPr>
        <w:t>yes</w:t>
      </w:r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2F2EC4EF" w:rsidR="005F1ADF" w:rsidRPr="00037828" w:rsidRDefault="00E43D72" w:rsidP="005F1ADF">
      <w:pPr>
        <w:spacing w:before="60"/>
        <w:ind w:left="720"/>
        <w:rPr>
          <w:rFonts w:eastAsia="Times New Roman" w:cstheme="minorHAnsi"/>
          <w:b/>
        </w:rPr>
      </w:pPr>
      <w:r w:rsidRPr="00E43D72">
        <w:rPr>
          <w:rFonts w:cstheme="minorHAnsi"/>
          <w:b/>
          <w:bCs/>
          <w:color w:val="auto"/>
          <w:lang w:eastAsia="zh-CN"/>
        </w:rPr>
        <w:t>Yes (record Images only)</w:t>
      </w:r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21D043BC" w14:textId="77777777" w:rsidR="00E43D72" w:rsidRPr="00B07A3B" w:rsidRDefault="00E43D72" w:rsidP="00E43D72">
      <w:pPr>
        <w:spacing w:before="60"/>
        <w:ind w:left="720"/>
        <w:rPr>
          <w:rFonts w:eastAsia="Times New Roman" w:cstheme="minorHAnsi"/>
          <w:b/>
          <w:bCs/>
        </w:rPr>
      </w:pPr>
      <w:r>
        <w:rPr>
          <w:rFonts w:cstheme="minorHAnsi" w:hint="eastAsia"/>
          <w:b/>
          <w:bCs/>
          <w:lang w:eastAsia="zh-CN"/>
        </w:rPr>
        <w:t>Leica S9i</w:t>
      </w:r>
    </w:p>
    <w:p w14:paraId="770BBB50" w14:textId="6E020D42" w:rsidR="005F1ADF" w:rsidRPr="00E43D72" w:rsidRDefault="005F1ADF" w:rsidP="005F1ADF">
      <w:pPr>
        <w:spacing w:before="60"/>
        <w:ind w:left="720"/>
        <w:rPr>
          <w:rFonts w:cstheme="minorHAnsi"/>
          <w:b/>
          <w:bCs/>
          <w:lang w:eastAsia="zh-CN"/>
        </w:rPr>
      </w:pPr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55E9FAFB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1A1AB5">
        <w:rPr>
          <w:rFonts w:cstheme="minorHAnsi"/>
          <w:b/>
          <w:bCs/>
          <w:lang w:eastAsia="zh-CN"/>
        </w:rPr>
        <w:t>Yes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0D44C81C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E43D72">
        <w:rPr>
          <w:rFonts w:cstheme="minorHAnsi" w:hint="eastAsia"/>
          <w:b/>
          <w:bCs/>
          <w:lang w:eastAsia="zh-CN"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995A2B8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E43D72">
        <w:rPr>
          <w:rFonts w:cstheme="minorHAnsi" w:hint="eastAsia"/>
          <w:b/>
          <w:bCs/>
          <w:lang w:eastAsia="zh-CN"/>
        </w:rPr>
        <w:t>NO</w:t>
      </w:r>
    </w:p>
    <w:p w14:paraId="7AA7BBC5" w14:textId="65031D0E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45FEBC61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4D4902">
        <w:rPr>
          <w:rFonts w:cstheme="minorHAnsi"/>
          <w:bCs/>
          <w:sz w:val="22"/>
          <w:szCs w:val="22"/>
        </w:rPr>
        <w:t>41</w:t>
      </w:r>
    </w:p>
    <w:p w14:paraId="5AAC9C6C" w14:textId="1269B4FA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4D4902">
        <w:rPr>
          <w:rFonts w:cstheme="minorHAnsi"/>
          <w:bCs/>
          <w:sz w:val="22"/>
          <w:szCs w:val="22"/>
        </w:rPr>
        <w:t>55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4108DBDA" w:rsidR="007D61A8" w:rsidRPr="008A30A0" w:rsidRDefault="00E43D72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SimSun" w:hAnsiTheme="minorHAnsi" w:cstheme="minorHAnsi" w:hint="eastAsia"/>
          <w:lang w:eastAsia="zh-CN"/>
        </w:rPr>
        <w:t>Yong Wang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Pr="00D273DC">
        <w:rPr>
          <w:rFonts w:cstheme="minorHAnsi"/>
        </w:rPr>
        <w:t>We aim to determine whether internal carotid artery injury modulates retinal perfusion and leads to retinal injury.</w:t>
      </w:r>
    </w:p>
    <w:p w14:paraId="3F03E01B" w14:textId="77777777" w:rsidR="008A30A0" w:rsidRPr="00B34113" w:rsidRDefault="008A30A0" w:rsidP="008A30A0">
      <w:pPr>
        <w:pStyle w:val="ListParagraph"/>
        <w:numPr>
          <w:ilvl w:val="2"/>
          <w:numId w:val="3"/>
        </w:numPr>
        <w:jc w:val="both"/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C0595C7" w:rsidR="007D61A8" w:rsidRPr="008A30A0" w:rsidRDefault="00E43D72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SimSun" w:hAnsiTheme="minorHAnsi" w:cstheme="minorHAnsi" w:hint="eastAsia"/>
          <w:lang w:eastAsia="zh-CN"/>
        </w:rPr>
        <w:t>Yong Wang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Pr="00275236">
        <w:rPr>
          <w:rFonts w:cstheme="minorHAnsi"/>
        </w:rPr>
        <w:t>Prior models occlude the common carotid artery, while our model targets the retina-feeding internal carotid artery</w:t>
      </w:r>
      <w:r>
        <w:rPr>
          <w:rFonts w:cstheme="minorHAnsi" w:hint="eastAsia"/>
          <w:lang w:eastAsia="zh-CN"/>
        </w:rPr>
        <w:t>.</w:t>
      </w:r>
    </w:p>
    <w:p w14:paraId="18F0AFB6" w14:textId="77777777" w:rsidR="008A30A0" w:rsidRPr="00B34113" w:rsidRDefault="008A30A0" w:rsidP="008A30A0">
      <w:pPr>
        <w:pStyle w:val="ListParagraph"/>
        <w:numPr>
          <w:ilvl w:val="2"/>
          <w:numId w:val="3"/>
        </w:numPr>
        <w:jc w:val="both"/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5B26F477" w:rsidR="00D75084" w:rsidRPr="008A30A0" w:rsidRDefault="00E43D72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SimSun" w:hAnsiTheme="minorHAnsi" w:cstheme="minorHAnsi" w:hint="eastAsia"/>
          <w:lang w:eastAsia="zh-CN"/>
        </w:rPr>
        <w:t>Dawei Zeng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Pr="009F3CAC">
        <w:rPr>
          <w:rFonts w:cstheme="minorHAnsi"/>
        </w:rPr>
        <w:t>Acute retinal ischemia induces retinal structural damage and optic nerve dysfunction.</w:t>
      </w:r>
    </w:p>
    <w:p w14:paraId="4C8BAE26" w14:textId="77777777" w:rsidR="008A30A0" w:rsidRPr="00B34113" w:rsidRDefault="008A30A0" w:rsidP="008A30A0">
      <w:pPr>
        <w:pStyle w:val="ListParagraph"/>
        <w:numPr>
          <w:ilvl w:val="2"/>
          <w:numId w:val="3"/>
        </w:numPr>
        <w:jc w:val="both"/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4F35E976" w:rsidR="007D61A8" w:rsidRPr="008A30A0" w:rsidRDefault="00E43D72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SimSun" w:hAnsiTheme="minorHAnsi" w:cstheme="minorHAnsi" w:hint="eastAsia"/>
          <w:lang w:eastAsia="zh-CN"/>
        </w:rPr>
        <w:t>Ruoyao Huang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>
        <w:rPr>
          <w:rFonts w:cstheme="minorHAnsi" w:hint="eastAsia"/>
          <w:lang w:eastAsia="zh-CN"/>
        </w:rPr>
        <w:t>G</w:t>
      </w:r>
      <w:r w:rsidRPr="00E43D72">
        <w:rPr>
          <w:rFonts w:cstheme="minorHAnsi"/>
        </w:rPr>
        <w:t>ently dissect the internal carotid artery while preventing vascular and neural injury</w:t>
      </w:r>
      <w:r w:rsidR="008A30A0">
        <w:rPr>
          <w:rFonts w:cstheme="minorHAnsi"/>
        </w:rPr>
        <w:t>.</w:t>
      </w:r>
    </w:p>
    <w:p w14:paraId="4EE0E25C" w14:textId="77777777" w:rsidR="008A30A0" w:rsidRPr="00B34113" w:rsidRDefault="008A30A0" w:rsidP="008A30A0">
      <w:pPr>
        <w:pStyle w:val="ListParagraph"/>
        <w:numPr>
          <w:ilvl w:val="2"/>
          <w:numId w:val="3"/>
        </w:numPr>
        <w:jc w:val="both"/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2B5DBE99" w:rsidR="00333FA4" w:rsidRPr="008A30A0" w:rsidRDefault="00CB13B7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SimSun" w:hAnsiTheme="minorHAnsi" w:cstheme="minorHAnsi" w:hint="eastAsia"/>
          <w:lang w:eastAsia="zh-CN"/>
        </w:rPr>
        <w:lastRenderedPageBreak/>
        <w:t>Yue Zhang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Pr="00CB13B7">
        <w:rPr>
          <w:rFonts w:cstheme="minorHAnsi"/>
        </w:rPr>
        <w:t>This model supports studies of retinal damage in clinical conditions such as diabetes.</w:t>
      </w:r>
    </w:p>
    <w:p w14:paraId="5CD8EDA6" w14:textId="77777777" w:rsidR="008A30A0" w:rsidRPr="00B34113" w:rsidRDefault="008A30A0" w:rsidP="008A30A0">
      <w:pPr>
        <w:pStyle w:val="ListParagraph"/>
        <w:numPr>
          <w:ilvl w:val="2"/>
          <w:numId w:val="3"/>
        </w:numPr>
        <w:jc w:val="both"/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34F0D07" w14:textId="4B556C1F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</w:t>
      </w:r>
      <w:r w:rsidR="00F37DC4" w:rsidRPr="008E09CC">
        <w:rPr>
          <w:rFonts w:asciiTheme="majorHAnsi" w:hAnsiTheme="majorHAnsi" w:cstheme="majorHAnsi"/>
          <w:color w:val="0D0D0D" w:themeColor="text1" w:themeTint="F2"/>
          <w:lang w:eastAsia="zh-CN"/>
        </w:rPr>
        <w:t>the Experimental Animal Ethics Committee of Chengdu University of Traditional Chinese Medicine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2A0CD4E9" w:rsidR="00CE10F2" w:rsidRDefault="0066597B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66597B">
        <w:rPr>
          <w:rFonts w:cstheme="minorHAnsi"/>
          <w:b/>
          <w:bCs/>
        </w:rPr>
        <w:t>Internal Carotid Artery Ligation and Postoperative Care</w:t>
      </w:r>
    </w:p>
    <w:p w14:paraId="314C5FBA" w14:textId="74A75FEA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E43D72">
        <w:rPr>
          <w:rFonts w:cstheme="minorHAnsi" w:hint="eastAsia"/>
          <w:lang w:eastAsia="zh-CN"/>
        </w:rPr>
        <w:t>Yue Zhang</w:t>
      </w:r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27E74298" w14:textId="71CBB590" w:rsidR="00C660DF" w:rsidRDefault="00364AAE" w:rsidP="00C660DF">
      <w:pPr>
        <w:pStyle w:val="Narration"/>
        <w:numPr>
          <w:ilvl w:val="1"/>
          <w:numId w:val="3"/>
        </w:numPr>
        <w:rPr>
          <w:lang w:eastAsia="en-IN"/>
        </w:rPr>
      </w:pPr>
      <w:r w:rsidRPr="00E055DF">
        <w:rPr>
          <w:lang w:eastAsia="en-IN"/>
        </w:rPr>
        <w:t xml:space="preserve">To begin, </w:t>
      </w:r>
      <w:r w:rsidR="00C660DF">
        <w:rPr>
          <w:lang w:eastAsia="en-IN"/>
        </w:rPr>
        <w:t xml:space="preserve">obtain a mice aged 8 to 10 weeks, weighing 20 to 25 grams and randomly assign to the sham or ligation group </w:t>
      </w:r>
      <w:r w:rsidR="00C660DF" w:rsidRPr="00C660DF">
        <w:rPr>
          <w:b/>
          <w:lang w:eastAsia="en-IN"/>
        </w:rPr>
        <w:t>[1</w:t>
      </w:r>
      <w:r w:rsidR="00735517">
        <w:rPr>
          <w:b/>
          <w:lang w:eastAsia="en-IN"/>
        </w:rPr>
        <w:t>-TXT</w:t>
      </w:r>
      <w:r w:rsidR="00C660DF" w:rsidRPr="00C660DF">
        <w:rPr>
          <w:b/>
          <w:lang w:eastAsia="en-IN"/>
        </w:rPr>
        <w:t>]</w:t>
      </w:r>
      <w:r w:rsidR="00C660DF">
        <w:rPr>
          <w:lang w:eastAsia="en-IN"/>
        </w:rPr>
        <w:t xml:space="preserve">. </w:t>
      </w:r>
    </w:p>
    <w:p w14:paraId="2846FB30" w14:textId="5A2E7CFD" w:rsidR="00C660DF" w:rsidRPr="00735517" w:rsidRDefault="00C660DF" w:rsidP="00C660DF">
      <w:pPr>
        <w:pStyle w:val="Narration"/>
        <w:ind w:firstLine="0"/>
        <w:rPr>
          <w:color w:val="auto"/>
          <w:lang w:eastAsia="en-IN"/>
        </w:rPr>
      </w:pPr>
      <w:r w:rsidRPr="00735517">
        <w:rPr>
          <w:color w:val="auto"/>
          <w:lang w:eastAsia="en-IN"/>
        </w:rPr>
        <w:t xml:space="preserve">2.1.1 </w:t>
      </w:r>
      <w:r w:rsidR="00735517">
        <w:rPr>
          <w:color w:val="auto"/>
          <w:lang w:eastAsia="en-IN"/>
        </w:rPr>
        <w:t xml:space="preserve">   </w:t>
      </w:r>
      <w:r w:rsidRPr="00735517">
        <w:rPr>
          <w:color w:val="auto"/>
          <w:lang w:eastAsia="en-IN"/>
        </w:rPr>
        <w:t>WIDE: Talent sitting with the mice cages on the work bench.</w:t>
      </w:r>
      <w:r w:rsidR="00735517">
        <w:rPr>
          <w:color w:val="auto"/>
          <w:lang w:eastAsia="en-IN"/>
        </w:rPr>
        <w:t xml:space="preserve"> </w:t>
      </w:r>
      <w:r w:rsidR="00735517" w:rsidRPr="00735517">
        <w:rPr>
          <w:b/>
          <w:color w:val="auto"/>
          <w:lang w:eastAsia="en-IN"/>
        </w:rPr>
        <w:t xml:space="preserve">TXT: Mice Strain: </w:t>
      </w:r>
      <w:r w:rsidR="00735517" w:rsidRPr="00735517">
        <w:rPr>
          <w:rFonts w:asciiTheme="majorHAnsi" w:hAnsiTheme="majorHAnsi" w:cstheme="majorHAnsi"/>
          <w:b/>
          <w:color w:val="0D0D0D" w:themeColor="text1" w:themeTint="F2"/>
          <w:lang w:eastAsia="zh-CN"/>
        </w:rPr>
        <w:t>C57BL/6</w:t>
      </w:r>
      <w:r w:rsidR="00735517" w:rsidRPr="00251673">
        <w:rPr>
          <w:rFonts w:asciiTheme="majorHAnsi" w:hAnsiTheme="majorHAnsi" w:cstheme="majorHAnsi"/>
          <w:color w:val="0D0D0D" w:themeColor="text1" w:themeTint="F2"/>
          <w:lang w:eastAsia="zh-CN"/>
        </w:rPr>
        <w:t xml:space="preserve"> </w:t>
      </w:r>
    </w:p>
    <w:p w14:paraId="16B0FD68" w14:textId="6E16D5E5" w:rsidR="00364AAE" w:rsidRPr="00E055DF" w:rsidRDefault="00C660DF" w:rsidP="00364AAE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A</w:t>
      </w:r>
      <w:r w:rsidR="00364AAE" w:rsidRPr="00E055DF">
        <w:rPr>
          <w:lang w:eastAsia="en-IN"/>
        </w:rPr>
        <w:t xml:space="preserve">nesthetize the mice </w:t>
      </w:r>
      <w:r w:rsidR="00735517" w:rsidRPr="00E055DF">
        <w:rPr>
          <w:lang w:eastAsia="en-IN"/>
        </w:rPr>
        <w:t>intraperitoneal</w:t>
      </w:r>
      <w:r w:rsidR="00735517">
        <w:rPr>
          <w:lang w:eastAsia="en-IN"/>
        </w:rPr>
        <w:t>ly</w:t>
      </w:r>
      <w:r w:rsidR="00364AAE" w:rsidRPr="00E055DF">
        <w:rPr>
          <w:lang w:eastAsia="en-IN"/>
        </w:rPr>
        <w:t xml:space="preserve"> </w:t>
      </w:r>
      <w:r w:rsidR="00364AAE" w:rsidRPr="00E055DF">
        <w:rPr>
          <w:b/>
          <w:bCs/>
          <w:lang w:eastAsia="en-IN"/>
        </w:rPr>
        <w:t>[1</w:t>
      </w:r>
      <w:r w:rsidR="00735517">
        <w:rPr>
          <w:b/>
          <w:bCs/>
          <w:lang w:eastAsia="en-IN"/>
        </w:rPr>
        <w:t>-TXT</w:t>
      </w:r>
      <w:r w:rsidR="00364AAE" w:rsidRPr="00E055DF">
        <w:rPr>
          <w:b/>
          <w:bCs/>
          <w:lang w:eastAsia="en-IN"/>
        </w:rPr>
        <w:t>]</w:t>
      </w:r>
      <w:r w:rsidR="00364AAE" w:rsidRPr="00E055DF">
        <w:rPr>
          <w:lang w:eastAsia="en-IN"/>
        </w:rPr>
        <w:t xml:space="preserve">. Keep the mice in a transparent cage until they enter an anesthetized state </w:t>
      </w:r>
      <w:r w:rsidR="00364AAE" w:rsidRPr="00E055DF">
        <w:rPr>
          <w:b/>
          <w:bCs/>
          <w:lang w:eastAsia="en-IN"/>
        </w:rPr>
        <w:t>[2]</w:t>
      </w:r>
      <w:r w:rsidR="00364AAE" w:rsidRPr="00E055DF">
        <w:rPr>
          <w:lang w:eastAsia="en-IN"/>
        </w:rPr>
        <w:t>.</w:t>
      </w:r>
    </w:p>
    <w:p w14:paraId="1EF642F8" w14:textId="57037A02" w:rsidR="00364AAE" w:rsidRPr="00735517" w:rsidRDefault="00364AAE" w:rsidP="00364AAE">
      <w:pPr>
        <w:pStyle w:val="ShotDescription"/>
        <w:numPr>
          <w:ilvl w:val="2"/>
          <w:numId w:val="3"/>
        </w:numPr>
        <w:rPr>
          <w:b/>
          <w:lang w:eastAsia="en-IN"/>
        </w:rPr>
      </w:pPr>
      <w:r w:rsidRPr="00E055DF">
        <w:rPr>
          <w:lang w:eastAsia="en-IN"/>
        </w:rPr>
        <w:t>Talent administering pentobarbital sodium to a mouse by intraperitoneal injection.</w:t>
      </w:r>
      <w:r w:rsidR="00735517">
        <w:rPr>
          <w:lang w:eastAsia="en-IN"/>
        </w:rPr>
        <w:t xml:space="preserve"> </w:t>
      </w:r>
      <w:r w:rsidR="00735517" w:rsidRPr="00735517">
        <w:rPr>
          <w:b/>
          <w:lang w:eastAsia="en-IN"/>
        </w:rPr>
        <w:t xml:space="preserve">TXT: </w:t>
      </w:r>
      <w:r w:rsidR="00735517">
        <w:rPr>
          <w:b/>
          <w:lang w:eastAsia="en-IN"/>
        </w:rPr>
        <w:t xml:space="preserve">Anesthesia: </w:t>
      </w:r>
      <w:r w:rsidR="00735517" w:rsidRPr="00735517">
        <w:rPr>
          <w:rFonts w:asciiTheme="majorHAnsi" w:hAnsiTheme="majorHAnsi" w:cstheme="majorHAnsi"/>
          <w:b/>
          <w:color w:val="0D0D0D" w:themeColor="text1" w:themeTint="F2"/>
        </w:rPr>
        <w:t>Pentobarbital sodium (60 mg/kg)</w:t>
      </w:r>
    </w:p>
    <w:p w14:paraId="6873E2CE" w14:textId="77777777" w:rsidR="00364AAE" w:rsidRPr="00E055DF" w:rsidRDefault="00364AAE" w:rsidP="00364AAE">
      <w:pPr>
        <w:pStyle w:val="ShotDescription"/>
        <w:numPr>
          <w:ilvl w:val="2"/>
          <w:numId w:val="3"/>
        </w:numPr>
        <w:rPr>
          <w:lang w:eastAsia="en-IN"/>
        </w:rPr>
      </w:pPr>
      <w:r w:rsidRPr="00E055DF">
        <w:rPr>
          <w:lang w:eastAsia="en-IN"/>
        </w:rPr>
        <w:t>Talent placing the mice in a transparent cage until they enter an anesthetized state.</w:t>
      </w:r>
    </w:p>
    <w:p w14:paraId="40D0FA50" w14:textId="090F405A" w:rsidR="00364AAE" w:rsidRPr="00E055DF" w:rsidRDefault="00E701F7" w:rsidP="00364AAE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After s</w:t>
      </w:r>
      <w:r w:rsidR="00364AAE" w:rsidRPr="00E055DF">
        <w:rPr>
          <w:lang w:eastAsia="en-IN"/>
        </w:rPr>
        <w:t>ecur</w:t>
      </w:r>
      <w:r>
        <w:rPr>
          <w:lang w:eastAsia="en-IN"/>
        </w:rPr>
        <w:t>ing the mice in a supine position, a</w:t>
      </w:r>
      <w:r w:rsidR="00364AAE" w:rsidRPr="00E055DF">
        <w:rPr>
          <w:lang w:eastAsia="en-IN"/>
        </w:rPr>
        <w:t xml:space="preserve">pply animal depilatory cream to depilate the neck region </w:t>
      </w:r>
      <w:r w:rsidR="00364AAE" w:rsidRPr="00E055DF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="00364AAE" w:rsidRPr="00E055DF">
        <w:rPr>
          <w:b/>
          <w:bCs/>
          <w:lang w:eastAsia="en-IN"/>
        </w:rPr>
        <w:t>]</w:t>
      </w:r>
      <w:r w:rsidR="00364AAE" w:rsidRPr="00E055DF">
        <w:rPr>
          <w:lang w:eastAsia="en-IN"/>
        </w:rPr>
        <w:t>.</w:t>
      </w:r>
    </w:p>
    <w:p w14:paraId="54E77FDE" w14:textId="77777777" w:rsidR="00364AAE" w:rsidRPr="00E055DF" w:rsidRDefault="00364AAE" w:rsidP="00364AAE">
      <w:pPr>
        <w:pStyle w:val="ShotDescription"/>
        <w:numPr>
          <w:ilvl w:val="2"/>
          <w:numId w:val="3"/>
        </w:numPr>
        <w:rPr>
          <w:lang w:eastAsia="en-IN"/>
        </w:rPr>
      </w:pPr>
      <w:r w:rsidRPr="00E055DF">
        <w:rPr>
          <w:lang w:eastAsia="en-IN"/>
        </w:rPr>
        <w:t>Talent applying animal depilatory cream to the neck region.</w:t>
      </w:r>
    </w:p>
    <w:p w14:paraId="50213C3E" w14:textId="77777777" w:rsidR="00364AAE" w:rsidRPr="00E055DF" w:rsidRDefault="00364AAE" w:rsidP="00364AAE">
      <w:pPr>
        <w:pStyle w:val="Narration"/>
        <w:numPr>
          <w:ilvl w:val="1"/>
          <w:numId w:val="3"/>
        </w:numPr>
        <w:rPr>
          <w:lang w:eastAsia="en-IN"/>
        </w:rPr>
      </w:pPr>
      <w:r w:rsidRPr="00E055DF">
        <w:rPr>
          <w:lang w:eastAsia="en-IN"/>
        </w:rPr>
        <w:t xml:space="preserve">Assess the surgical plane of anesthesia by confirming loss of the righting reflex </w:t>
      </w:r>
      <w:r w:rsidRPr="00E055DF">
        <w:rPr>
          <w:b/>
          <w:bCs/>
          <w:lang w:eastAsia="en-IN"/>
        </w:rPr>
        <w:t>[1]</w:t>
      </w:r>
      <w:r w:rsidRPr="00E055DF">
        <w:rPr>
          <w:lang w:eastAsia="en-IN"/>
        </w:rPr>
        <w:t xml:space="preserve"> and absence of the hind-limb pedal-withdrawal reflex following gentle toe-pinch stimulation </w:t>
      </w:r>
      <w:r w:rsidRPr="00E055DF">
        <w:rPr>
          <w:b/>
          <w:bCs/>
          <w:lang w:eastAsia="en-IN"/>
        </w:rPr>
        <w:t>[2]</w:t>
      </w:r>
      <w:r w:rsidRPr="00E055DF">
        <w:rPr>
          <w:lang w:eastAsia="en-IN"/>
        </w:rPr>
        <w:t>.</w:t>
      </w:r>
    </w:p>
    <w:p w14:paraId="2610F323" w14:textId="77777777" w:rsidR="00364AAE" w:rsidRPr="00E055DF" w:rsidRDefault="00364AAE" w:rsidP="00364AAE">
      <w:pPr>
        <w:pStyle w:val="ShotDescription"/>
        <w:numPr>
          <w:ilvl w:val="2"/>
          <w:numId w:val="3"/>
        </w:numPr>
        <w:rPr>
          <w:lang w:eastAsia="en-IN"/>
        </w:rPr>
      </w:pPr>
      <w:r w:rsidRPr="00E055DF">
        <w:rPr>
          <w:lang w:eastAsia="en-IN"/>
        </w:rPr>
        <w:t>Talent assessing the loss of the righting reflex.</w:t>
      </w:r>
    </w:p>
    <w:p w14:paraId="734C4CAB" w14:textId="77777777" w:rsidR="00364AAE" w:rsidRPr="00E055DF" w:rsidRDefault="00364AAE" w:rsidP="00364AAE">
      <w:pPr>
        <w:pStyle w:val="ShotDescription"/>
        <w:numPr>
          <w:ilvl w:val="2"/>
          <w:numId w:val="3"/>
        </w:numPr>
        <w:rPr>
          <w:lang w:eastAsia="en-IN"/>
        </w:rPr>
      </w:pPr>
      <w:r w:rsidRPr="00E055DF">
        <w:rPr>
          <w:lang w:eastAsia="en-IN"/>
        </w:rPr>
        <w:t>Talent gently applying toe-pinch stimulation and assessing the absence of the hind-limb pedal-withdrawal reflex.</w:t>
      </w:r>
    </w:p>
    <w:p w14:paraId="51263CD9" w14:textId="22E54201" w:rsidR="00364AAE" w:rsidRPr="00E055DF" w:rsidRDefault="00364AAE" w:rsidP="00364AAE">
      <w:pPr>
        <w:pStyle w:val="Narration"/>
        <w:numPr>
          <w:ilvl w:val="1"/>
          <w:numId w:val="3"/>
        </w:numPr>
        <w:rPr>
          <w:lang w:eastAsia="en-IN"/>
        </w:rPr>
      </w:pPr>
      <w:r w:rsidRPr="00E055DF">
        <w:rPr>
          <w:lang w:eastAsia="en-IN"/>
        </w:rPr>
        <w:t xml:space="preserve">Disinfect the skin of the cervical surgical field with povidone-iodine </w:t>
      </w:r>
      <w:r w:rsidRPr="00E055DF">
        <w:rPr>
          <w:b/>
          <w:bCs/>
          <w:lang w:eastAsia="en-IN"/>
        </w:rPr>
        <w:t>[1]</w:t>
      </w:r>
      <w:r w:rsidRPr="00E055DF">
        <w:rPr>
          <w:lang w:eastAsia="en-IN"/>
        </w:rPr>
        <w:t xml:space="preserve">, and make a sagittal incision at the thyroid cartilage of the neck </w:t>
      </w:r>
      <w:r w:rsidRPr="00E055DF">
        <w:rPr>
          <w:b/>
          <w:bCs/>
          <w:lang w:eastAsia="en-IN"/>
        </w:rPr>
        <w:t>[2]</w:t>
      </w:r>
      <w:r w:rsidRPr="00E055DF">
        <w:rPr>
          <w:lang w:eastAsia="en-IN"/>
        </w:rPr>
        <w:t xml:space="preserve">. Under a microscope, carefully isolate the left common carotid artery </w:t>
      </w:r>
      <w:r w:rsidR="009E7894">
        <w:rPr>
          <w:lang w:eastAsia="en-IN"/>
        </w:rPr>
        <w:t>from the respective vagus nerve</w:t>
      </w:r>
      <w:r w:rsidRPr="00E055DF">
        <w:rPr>
          <w:lang w:eastAsia="en-IN"/>
        </w:rPr>
        <w:t xml:space="preserve"> and accompanying veins </w:t>
      </w:r>
      <w:r w:rsidR="009E7894">
        <w:rPr>
          <w:b/>
          <w:bCs/>
          <w:lang w:eastAsia="en-IN"/>
        </w:rPr>
        <w:t>[3</w:t>
      </w:r>
      <w:r w:rsidRPr="00E055DF">
        <w:rPr>
          <w:b/>
          <w:bCs/>
          <w:lang w:eastAsia="en-IN"/>
        </w:rPr>
        <w:t>]</w:t>
      </w:r>
      <w:r w:rsidRPr="00E055DF">
        <w:rPr>
          <w:lang w:eastAsia="en-IN"/>
        </w:rPr>
        <w:t>.</w:t>
      </w:r>
    </w:p>
    <w:p w14:paraId="42F92D12" w14:textId="77777777" w:rsidR="00364AAE" w:rsidRPr="00E055DF" w:rsidRDefault="00364AAE" w:rsidP="00364AAE">
      <w:pPr>
        <w:pStyle w:val="ShotDescription"/>
        <w:numPr>
          <w:ilvl w:val="2"/>
          <w:numId w:val="3"/>
        </w:numPr>
        <w:rPr>
          <w:lang w:eastAsia="en-IN"/>
        </w:rPr>
      </w:pPr>
      <w:r w:rsidRPr="00E055DF">
        <w:rPr>
          <w:lang w:eastAsia="en-IN"/>
        </w:rPr>
        <w:t>Talent disinfecting the skin of the cervical surgical field with povidone-iodine.</w:t>
      </w:r>
    </w:p>
    <w:p w14:paraId="6C42D604" w14:textId="77777777" w:rsidR="00364AAE" w:rsidRPr="00E055DF" w:rsidRDefault="00364AAE" w:rsidP="00364AAE">
      <w:pPr>
        <w:pStyle w:val="ShotDescription"/>
        <w:numPr>
          <w:ilvl w:val="2"/>
          <w:numId w:val="3"/>
        </w:numPr>
        <w:rPr>
          <w:lang w:eastAsia="en-IN"/>
        </w:rPr>
      </w:pPr>
      <w:r w:rsidRPr="00E055DF">
        <w:rPr>
          <w:lang w:eastAsia="en-IN"/>
        </w:rPr>
        <w:t>Talent making a sagittal incision at the thyroid cartilage of the neck.</w:t>
      </w:r>
    </w:p>
    <w:p w14:paraId="5B19466C" w14:textId="40AE43BA" w:rsidR="00364AAE" w:rsidRDefault="00364AAE" w:rsidP="00364AAE">
      <w:pPr>
        <w:pStyle w:val="ShotDescription"/>
        <w:numPr>
          <w:ilvl w:val="2"/>
          <w:numId w:val="3"/>
        </w:numPr>
        <w:rPr>
          <w:lang w:eastAsia="en-IN"/>
        </w:rPr>
      </w:pPr>
      <w:r w:rsidRPr="006A08A8">
        <w:rPr>
          <w:highlight w:val="yellow"/>
          <w:lang w:eastAsia="en-IN"/>
        </w:rPr>
        <w:t>SCOPE</w:t>
      </w:r>
      <w:r w:rsidRPr="00E055DF">
        <w:rPr>
          <w:lang w:eastAsia="en-IN"/>
        </w:rPr>
        <w:t>: Talent carefully isolating the left common carotid artery from the respective vagus nerve</w:t>
      </w:r>
      <w:r w:rsidR="009E7894">
        <w:rPr>
          <w:lang w:eastAsia="en-IN"/>
        </w:rPr>
        <w:t xml:space="preserve"> and accompanying veins</w:t>
      </w:r>
      <w:r w:rsidRPr="00E055DF">
        <w:rPr>
          <w:lang w:eastAsia="en-IN"/>
        </w:rPr>
        <w:t>.</w:t>
      </w:r>
    </w:p>
    <w:p w14:paraId="10AFC151" w14:textId="48385EF6" w:rsidR="006A08A8" w:rsidRPr="00E055DF" w:rsidRDefault="006A08A8" w:rsidP="006A08A8">
      <w:pPr>
        <w:pStyle w:val="ListParagraph"/>
        <w:spacing w:before="120"/>
        <w:ind w:left="360"/>
        <w:rPr>
          <w:lang w:eastAsia="en-IN"/>
        </w:rPr>
      </w:pPr>
      <w:r w:rsidRPr="006A08A8">
        <w:rPr>
          <w:rFonts w:cstheme="minorHAnsi"/>
          <w:b/>
          <w:bCs/>
        </w:rPr>
        <w:lastRenderedPageBreak/>
        <w:tab/>
      </w:r>
      <w:r w:rsidRPr="006A08A8">
        <w:rPr>
          <w:rFonts w:cstheme="minorHAnsi"/>
          <w:b/>
          <w:bCs/>
        </w:rPr>
        <w:tab/>
      </w:r>
      <w:r w:rsidRPr="006A08A8">
        <w:rPr>
          <w:rFonts w:cstheme="minorHAnsi"/>
          <w:b/>
          <w:bCs/>
          <w:highlight w:val="yellow"/>
        </w:rPr>
        <w:t xml:space="preserve">Authors: </w:t>
      </w:r>
      <w:r w:rsidRPr="006A08A8">
        <w:rPr>
          <w:rFonts w:cstheme="minorHAnsi"/>
          <w:highlight w:val="yellow"/>
        </w:rPr>
        <w:t xml:space="preserve">Please </w:t>
      </w:r>
      <w:r>
        <w:rPr>
          <w:rFonts w:cstheme="minorHAnsi"/>
          <w:highlight w:val="yellow"/>
        </w:rPr>
        <w:t>c</w:t>
      </w:r>
      <w:r w:rsidRPr="006A08A8">
        <w:rPr>
          <w:rFonts w:cstheme="minorHAnsi"/>
          <w:highlight w:val="yellow"/>
        </w:rPr>
        <w:t xml:space="preserve">reate a </w:t>
      </w:r>
      <w:r>
        <w:rPr>
          <w:rFonts w:cstheme="minorHAnsi"/>
          <w:highlight w:val="yellow"/>
        </w:rPr>
        <w:t>scope</w:t>
      </w:r>
      <w:r w:rsidRPr="006A08A8">
        <w:rPr>
          <w:rFonts w:cstheme="minorHAnsi"/>
          <w:highlight w:val="yellow"/>
        </w:rPr>
        <w:t xml:space="preserve"> summary and upload the </w:t>
      </w:r>
      <w:r w:rsidR="00C660DF">
        <w:rPr>
          <w:rFonts w:cstheme="minorHAnsi"/>
          <w:highlight w:val="yellow"/>
        </w:rPr>
        <w:t xml:space="preserve">scope </w:t>
      </w:r>
      <w:r w:rsidRPr="006A08A8">
        <w:rPr>
          <w:rFonts w:cstheme="minorHAnsi"/>
          <w:highlight w:val="yellow"/>
        </w:rPr>
        <w:t>files to your project page as soon as possible:</w:t>
      </w:r>
      <w:r>
        <w:rPr>
          <w:rFonts w:cstheme="minorHAnsi"/>
        </w:rPr>
        <w:t xml:space="preserve"> </w:t>
      </w:r>
      <w:hyperlink r:id="rId10" w:history="1">
        <w:r w:rsidRPr="006A08A8">
          <w:rPr>
            <w:rStyle w:val="Hyperlink"/>
            <w:rFonts w:cstheme="minorHAnsi"/>
          </w:rPr>
          <w:t xml:space="preserve">https://review.jove.com/account/file-uploader?src=22501423 </w:t>
        </w:r>
      </w:hyperlink>
      <w:r w:rsidRPr="006A08A8">
        <w:rPr>
          <w:rFonts w:cstheme="minorHAnsi"/>
        </w:rPr>
        <w:t xml:space="preserve"> </w:t>
      </w:r>
    </w:p>
    <w:p w14:paraId="2D8924CD" w14:textId="6D1B1910" w:rsidR="00364AAE" w:rsidRPr="00E055DF" w:rsidRDefault="00364AAE" w:rsidP="00364AAE">
      <w:pPr>
        <w:pStyle w:val="Narration"/>
        <w:numPr>
          <w:ilvl w:val="1"/>
          <w:numId w:val="3"/>
        </w:numPr>
        <w:rPr>
          <w:lang w:eastAsia="en-IN"/>
        </w:rPr>
      </w:pPr>
      <w:r w:rsidRPr="00E055DF">
        <w:rPr>
          <w:lang w:eastAsia="en-IN"/>
        </w:rPr>
        <w:t>Carefully isolate the internal carotid artery</w:t>
      </w:r>
      <w:r w:rsidR="007265D0">
        <w:rPr>
          <w:lang w:eastAsia="en-IN"/>
        </w:rPr>
        <w:t xml:space="preserve">, or ICA </w:t>
      </w:r>
      <w:r w:rsidR="007265D0" w:rsidRPr="007265D0">
        <w:rPr>
          <w:i/>
          <w:color w:val="FF0000"/>
          <w:lang w:eastAsia="en-IN"/>
        </w:rPr>
        <w:t>(I-C-A)</w:t>
      </w:r>
      <w:r w:rsidRPr="00E055DF">
        <w:rPr>
          <w:lang w:eastAsia="en-IN"/>
        </w:rPr>
        <w:t xml:space="preserve"> </w:t>
      </w:r>
      <w:r w:rsidRPr="00E055DF">
        <w:rPr>
          <w:b/>
          <w:bCs/>
          <w:lang w:eastAsia="en-IN"/>
        </w:rPr>
        <w:t>[1]</w:t>
      </w:r>
      <w:r w:rsidR="004D4902">
        <w:rPr>
          <w:lang w:eastAsia="en-IN"/>
        </w:rPr>
        <w:t>. P</w:t>
      </w:r>
      <w:r w:rsidRPr="00E055DF">
        <w:rPr>
          <w:lang w:eastAsia="en-IN"/>
        </w:rPr>
        <w:t xml:space="preserve">ermanently occlude it with a 6-0 </w:t>
      </w:r>
      <w:r w:rsidR="00DB5A63" w:rsidRPr="00DB5A63">
        <w:rPr>
          <w:i/>
          <w:color w:val="FF0000"/>
          <w:lang w:eastAsia="en-IN"/>
        </w:rPr>
        <w:t>(six-oh)</w:t>
      </w:r>
      <w:r w:rsidR="00DB5A63">
        <w:rPr>
          <w:lang w:eastAsia="en-IN"/>
        </w:rPr>
        <w:t xml:space="preserve"> </w:t>
      </w:r>
      <w:r w:rsidR="004D4902">
        <w:rPr>
          <w:lang w:eastAsia="en-IN"/>
        </w:rPr>
        <w:t>silk suture.</w:t>
      </w:r>
      <w:r w:rsidRPr="00E055DF">
        <w:rPr>
          <w:lang w:eastAsia="en-IN"/>
        </w:rPr>
        <w:t xml:space="preserve"> For the sham group, perform the same procedure but omit ligation of the left </w:t>
      </w:r>
      <w:r w:rsidR="007265D0">
        <w:rPr>
          <w:lang w:eastAsia="en-IN"/>
        </w:rPr>
        <w:t>ICA</w:t>
      </w:r>
      <w:r w:rsidRPr="00E055DF">
        <w:rPr>
          <w:lang w:eastAsia="en-IN"/>
        </w:rPr>
        <w:t xml:space="preserve"> </w:t>
      </w:r>
      <w:r w:rsidR="004D4902">
        <w:rPr>
          <w:b/>
          <w:bCs/>
          <w:lang w:eastAsia="en-IN"/>
        </w:rPr>
        <w:t>[2</w:t>
      </w:r>
      <w:r w:rsidRPr="00E055DF">
        <w:rPr>
          <w:b/>
          <w:bCs/>
          <w:lang w:eastAsia="en-IN"/>
        </w:rPr>
        <w:t>]</w:t>
      </w:r>
      <w:r w:rsidRPr="00E055DF">
        <w:rPr>
          <w:lang w:eastAsia="en-IN"/>
        </w:rPr>
        <w:t>.</w:t>
      </w:r>
    </w:p>
    <w:p w14:paraId="01558D24" w14:textId="77777777" w:rsidR="00364AAE" w:rsidRPr="00E055DF" w:rsidRDefault="00364AAE" w:rsidP="00364AAE">
      <w:pPr>
        <w:pStyle w:val="ShotDescription"/>
        <w:numPr>
          <w:ilvl w:val="2"/>
          <w:numId w:val="3"/>
        </w:numPr>
        <w:rPr>
          <w:lang w:eastAsia="en-IN"/>
        </w:rPr>
      </w:pPr>
      <w:r w:rsidRPr="00E055DF">
        <w:rPr>
          <w:lang w:eastAsia="en-IN"/>
        </w:rPr>
        <w:t>Talent carefully isolating the internal carotid artery.</w:t>
      </w:r>
    </w:p>
    <w:p w14:paraId="0722366E" w14:textId="77777777" w:rsidR="00364AAE" w:rsidRPr="00E055DF" w:rsidRDefault="00364AAE" w:rsidP="00364AAE">
      <w:pPr>
        <w:pStyle w:val="ShotDescription"/>
        <w:numPr>
          <w:ilvl w:val="2"/>
          <w:numId w:val="3"/>
        </w:numPr>
        <w:rPr>
          <w:lang w:eastAsia="en-IN"/>
        </w:rPr>
      </w:pPr>
      <w:r w:rsidRPr="00E055DF">
        <w:rPr>
          <w:lang w:eastAsia="en-IN"/>
        </w:rPr>
        <w:t>Talent performing the same procedure for the sham group without ligating the left internal carotid artery.</w:t>
      </w:r>
    </w:p>
    <w:p w14:paraId="468EC27F" w14:textId="77777777" w:rsidR="00364AAE" w:rsidRPr="00E055DF" w:rsidRDefault="00364AAE" w:rsidP="00364AAE">
      <w:pPr>
        <w:pStyle w:val="Narration"/>
        <w:numPr>
          <w:ilvl w:val="1"/>
          <w:numId w:val="3"/>
        </w:numPr>
        <w:rPr>
          <w:lang w:eastAsia="en-IN"/>
        </w:rPr>
      </w:pPr>
      <w:r w:rsidRPr="00E055DF">
        <w:rPr>
          <w:lang w:eastAsia="en-IN"/>
        </w:rPr>
        <w:t xml:space="preserve">Suture the cervical wound </w:t>
      </w:r>
      <w:r w:rsidRPr="00E055DF">
        <w:rPr>
          <w:b/>
          <w:bCs/>
          <w:lang w:eastAsia="en-IN"/>
        </w:rPr>
        <w:t>[1]</w:t>
      </w:r>
      <w:r w:rsidRPr="00E055DF">
        <w:rPr>
          <w:lang w:eastAsia="en-IN"/>
        </w:rPr>
        <w:t xml:space="preserve"> and disinfect it with povidone-iodine </w:t>
      </w:r>
      <w:r w:rsidRPr="00E055DF">
        <w:rPr>
          <w:b/>
          <w:bCs/>
          <w:lang w:eastAsia="en-IN"/>
        </w:rPr>
        <w:t>[2]</w:t>
      </w:r>
      <w:r w:rsidRPr="00E055DF">
        <w:rPr>
          <w:lang w:eastAsia="en-IN"/>
        </w:rPr>
        <w:t>.</w:t>
      </w:r>
    </w:p>
    <w:p w14:paraId="6DC8663D" w14:textId="77777777" w:rsidR="00364AAE" w:rsidRPr="00E055DF" w:rsidRDefault="00364AAE" w:rsidP="00364AAE">
      <w:pPr>
        <w:pStyle w:val="ShotDescription"/>
        <w:numPr>
          <w:ilvl w:val="2"/>
          <w:numId w:val="3"/>
        </w:numPr>
        <w:rPr>
          <w:lang w:eastAsia="en-IN"/>
        </w:rPr>
      </w:pPr>
      <w:r w:rsidRPr="00E055DF">
        <w:rPr>
          <w:lang w:eastAsia="en-IN"/>
        </w:rPr>
        <w:t>Talent suturing the cervical wound.</w:t>
      </w:r>
    </w:p>
    <w:p w14:paraId="3C0725C6" w14:textId="77777777" w:rsidR="00364AAE" w:rsidRPr="00E055DF" w:rsidRDefault="00364AAE" w:rsidP="00364AAE">
      <w:pPr>
        <w:pStyle w:val="ShotDescription"/>
        <w:numPr>
          <w:ilvl w:val="2"/>
          <w:numId w:val="3"/>
        </w:numPr>
        <w:rPr>
          <w:lang w:eastAsia="en-IN"/>
        </w:rPr>
      </w:pPr>
      <w:r w:rsidRPr="00E055DF">
        <w:rPr>
          <w:lang w:eastAsia="en-IN"/>
        </w:rPr>
        <w:t>Talent disinfecting the sutured cervical wound with povidone-iodine.</w:t>
      </w:r>
    </w:p>
    <w:p w14:paraId="79410141" w14:textId="77777777" w:rsidR="00364AAE" w:rsidRPr="00E055DF" w:rsidRDefault="00364AAE" w:rsidP="00364AAE">
      <w:pPr>
        <w:pStyle w:val="Narration"/>
        <w:numPr>
          <w:ilvl w:val="1"/>
          <w:numId w:val="3"/>
        </w:numPr>
        <w:rPr>
          <w:lang w:eastAsia="en-IN"/>
        </w:rPr>
      </w:pPr>
      <w:r w:rsidRPr="00E055DF">
        <w:rPr>
          <w:lang w:eastAsia="en-IN"/>
        </w:rPr>
        <w:t xml:space="preserve">Apply 0.1 percent purified sodium hyaluronate eye drop solution for ocular protection </w:t>
      </w:r>
      <w:r w:rsidRPr="00E055DF">
        <w:rPr>
          <w:b/>
          <w:bCs/>
          <w:lang w:eastAsia="en-IN"/>
        </w:rPr>
        <w:t>[1]</w:t>
      </w:r>
      <w:r w:rsidRPr="00E055DF">
        <w:rPr>
          <w:lang w:eastAsia="en-IN"/>
        </w:rPr>
        <w:t>.</w:t>
      </w:r>
    </w:p>
    <w:p w14:paraId="4DDA2322" w14:textId="77777777" w:rsidR="00364AAE" w:rsidRPr="00E055DF" w:rsidRDefault="00364AAE" w:rsidP="00364AAE">
      <w:pPr>
        <w:pStyle w:val="ShotDescription"/>
        <w:numPr>
          <w:ilvl w:val="2"/>
          <w:numId w:val="3"/>
        </w:numPr>
        <w:rPr>
          <w:lang w:eastAsia="en-IN"/>
        </w:rPr>
      </w:pPr>
      <w:r w:rsidRPr="00E055DF">
        <w:rPr>
          <w:lang w:eastAsia="en-IN"/>
        </w:rPr>
        <w:t>Talent applying 0.1 percent purified sodium hyaluronate eye drop solution for ocular protection.</w:t>
      </w:r>
    </w:p>
    <w:p w14:paraId="4482A764" w14:textId="412433A8" w:rsidR="00364AAE" w:rsidRPr="00E055DF" w:rsidRDefault="009E7894" w:rsidP="00364AAE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D</w:t>
      </w:r>
      <w:r w:rsidR="00364AAE" w:rsidRPr="00E055DF">
        <w:rPr>
          <w:lang w:eastAsia="en-IN"/>
        </w:rPr>
        <w:t xml:space="preserve">ilute meloxicam injectable solution at 5 milligrams per milliliter with sterile 0.9 percent saline to a working concentration of 1 milligram per milliliter </w:t>
      </w:r>
      <w:r w:rsidR="00364AAE" w:rsidRPr="00E055DF">
        <w:rPr>
          <w:b/>
          <w:bCs/>
          <w:lang w:eastAsia="en-IN"/>
        </w:rPr>
        <w:t>[1]</w:t>
      </w:r>
      <w:r w:rsidR="00364AAE" w:rsidRPr="00E055DF">
        <w:rPr>
          <w:lang w:eastAsia="en-IN"/>
        </w:rPr>
        <w:t xml:space="preserve">. Upon completion of surgery, administer meloxicam at 3 milligrams per kilogram subcutaneously in the interscapular region for postoperative analgesia </w:t>
      </w:r>
      <w:r w:rsidR="00364AAE" w:rsidRPr="00E055DF">
        <w:rPr>
          <w:b/>
          <w:bCs/>
          <w:lang w:eastAsia="en-IN"/>
        </w:rPr>
        <w:t>[2]</w:t>
      </w:r>
      <w:r w:rsidR="00364AAE" w:rsidRPr="00E055DF">
        <w:rPr>
          <w:lang w:eastAsia="en-IN"/>
        </w:rPr>
        <w:t>.</w:t>
      </w:r>
    </w:p>
    <w:p w14:paraId="635C9193" w14:textId="77777777" w:rsidR="00364AAE" w:rsidRPr="00E055DF" w:rsidRDefault="00364AAE" w:rsidP="00364AAE">
      <w:pPr>
        <w:pStyle w:val="ShotDescription"/>
        <w:numPr>
          <w:ilvl w:val="2"/>
          <w:numId w:val="3"/>
        </w:numPr>
        <w:rPr>
          <w:lang w:eastAsia="en-IN"/>
        </w:rPr>
      </w:pPr>
      <w:r w:rsidRPr="00E055DF">
        <w:rPr>
          <w:lang w:eastAsia="en-IN"/>
        </w:rPr>
        <w:t>Talent diluting meloxicam injectable solution at 5 milligrams per milliliter with sterile 0.9 percent saline to prepare a working concentration of 1 milligram per milliliter.</w:t>
      </w:r>
    </w:p>
    <w:p w14:paraId="7149A3F8" w14:textId="77777777" w:rsidR="00364AAE" w:rsidRPr="00E055DF" w:rsidRDefault="00364AAE" w:rsidP="00364AAE">
      <w:pPr>
        <w:pStyle w:val="ShotDescription"/>
        <w:numPr>
          <w:ilvl w:val="2"/>
          <w:numId w:val="3"/>
        </w:numPr>
        <w:rPr>
          <w:lang w:eastAsia="en-IN"/>
        </w:rPr>
      </w:pPr>
      <w:r w:rsidRPr="00E055DF">
        <w:rPr>
          <w:lang w:eastAsia="en-IN"/>
        </w:rPr>
        <w:t>Talent administering meloxicam subcutaneously in the interscapular region.</w:t>
      </w:r>
    </w:p>
    <w:p w14:paraId="31244CB1" w14:textId="64E6DED7" w:rsidR="00364AAE" w:rsidRPr="00E055DF" w:rsidRDefault="00364AAE" w:rsidP="00364AAE">
      <w:pPr>
        <w:pStyle w:val="Narration"/>
        <w:numPr>
          <w:ilvl w:val="1"/>
          <w:numId w:val="3"/>
        </w:numPr>
        <w:rPr>
          <w:lang w:eastAsia="en-IN"/>
        </w:rPr>
      </w:pPr>
      <w:r w:rsidRPr="00E055DF">
        <w:rPr>
          <w:lang w:eastAsia="en-IN"/>
        </w:rPr>
        <w:t xml:space="preserve">Repeat the meloxicam dose every 24 hours for 2 consecutive days </w:t>
      </w:r>
      <w:r w:rsidRPr="00E055DF">
        <w:rPr>
          <w:b/>
          <w:bCs/>
          <w:lang w:eastAsia="en-IN"/>
        </w:rPr>
        <w:t>[1]</w:t>
      </w:r>
      <w:r w:rsidRPr="00E055DF">
        <w:rPr>
          <w:lang w:eastAsia="en-IN"/>
        </w:rPr>
        <w:t xml:space="preserve">. </w:t>
      </w:r>
      <w:r w:rsidR="002C43A4">
        <w:rPr>
          <w:lang w:eastAsia="en-IN"/>
        </w:rPr>
        <w:t xml:space="preserve">Once the </w:t>
      </w:r>
      <w:r w:rsidRPr="00E055DF">
        <w:rPr>
          <w:lang w:eastAsia="en-IN"/>
        </w:rPr>
        <w:t>mice righting reflex ret</w:t>
      </w:r>
      <w:r w:rsidR="002C43A4">
        <w:rPr>
          <w:lang w:eastAsia="en-IN"/>
        </w:rPr>
        <w:t>urns,</w:t>
      </w:r>
      <w:r w:rsidRPr="00E055DF">
        <w:rPr>
          <w:lang w:eastAsia="en-IN"/>
        </w:rPr>
        <w:t xml:space="preserve"> transfer the animals to a warm recovery cage once sternal recumbency is regained </w:t>
      </w:r>
      <w:r w:rsidRPr="00E055DF">
        <w:rPr>
          <w:b/>
          <w:bCs/>
          <w:lang w:eastAsia="en-IN"/>
        </w:rPr>
        <w:t>[</w:t>
      </w:r>
      <w:r w:rsidR="002C43A4">
        <w:rPr>
          <w:b/>
          <w:bCs/>
          <w:lang w:eastAsia="en-IN"/>
        </w:rPr>
        <w:t>2</w:t>
      </w:r>
      <w:r w:rsidRPr="00E055DF">
        <w:rPr>
          <w:b/>
          <w:bCs/>
          <w:lang w:eastAsia="en-IN"/>
        </w:rPr>
        <w:t>]</w:t>
      </w:r>
      <w:r w:rsidRPr="00E055DF">
        <w:rPr>
          <w:lang w:eastAsia="en-IN"/>
        </w:rPr>
        <w:t>.</w:t>
      </w:r>
    </w:p>
    <w:p w14:paraId="589EF5D8" w14:textId="77777777" w:rsidR="00364AAE" w:rsidRPr="00E055DF" w:rsidRDefault="00364AAE" w:rsidP="00364AAE">
      <w:pPr>
        <w:pStyle w:val="ShotDescription"/>
        <w:numPr>
          <w:ilvl w:val="2"/>
          <w:numId w:val="3"/>
        </w:numPr>
        <w:rPr>
          <w:lang w:eastAsia="en-IN"/>
        </w:rPr>
      </w:pPr>
      <w:r w:rsidRPr="00E055DF">
        <w:rPr>
          <w:lang w:eastAsia="en-IN"/>
        </w:rPr>
        <w:t>Talent administering the repeat meloxicam dose.</w:t>
      </w:r>
    </w:p>
    <w:p w14:paraId="6E905A52" w14:textId="77777777" w:rsidR="00364AAE" w:rsidRPr="00E055DF" w:rsidRDefault="00364AAE" w:rsidP="00364AAE">
      <w:pPr>
        <w:pStyle w:val="ShotDescription"/>
        <w:numPr>
          <w:ilvl w:val="2"/>
          <w:numId w:val="3"/>
        </w:numPr>
        <w:rPr>
          <w:lang w:eastAsia="en-IN"/>
        </w:rPr>
      </w:pPr>
      <w:r w:rsidRPr="00E055DF">
        <w:rPr>
          <w:lang w:eastAsia="en-IN"/>
        </w:rPr>
        <w:t>Talent transferring the animals to a warm recovery cage after sternal recumbency is regained.</w:t>
      </w:r>
    </w:p>
    <w:p w14:paraId="3701FD4A" w14:textId="483737F9" w:rsidR="00364AAE" w:rsidRPr="00E055DF" w:rsidRDefault="00364AAE" w:rsidP="00364AAE">
      <w:pPr>
        <w:pStyle w:val="Narration"/>
        <w:numPr>
          <w:ilvl w:val="1"/>
          <w:numId w:val="3"/>
        </w:numPr>
        <w:rPr>
          <w:lang w:eastAsia="en-IN"/>
        </w:rPr>
      </w:pPr>
      <w:r w:rsidRPr="00E055DF">
        <w:rPr>
          <w:lang w:eastAsia="en-IN"/>
        </w:rPr>
        <w:t xml:space="preserve">Briefly rinse the intact eyeballs in pre-cooled 1-fold </w:t>
      </w:r>
      <w:r w:rsidR="00DB5A63">
        <w:rPr>
          <w:lang w:eastAsia="en-IN"/>
        </w:rPr>
        <w:t>PBS</w:t>
      </w:r>
      <w:r w:rsidRPr="00E055DF">
        <w:rPr>
          <w:lang w:eastAsia="en-IN"/>
        </w:rPr>
        <w:t xml:space="preserve"> </w:t>
      </w:r>
      <w:r w:rsidRPr="00E055DF">
        <w:rPr>
          <w:b/>
          <w:bCs/>
          <w:lang w:eastAsia="en-IN"/>
        </w:rPr>
        <w:t>[1]</w:t>
      </w:r>
      <w:r w:rsidRPr="00E055DF">
        <w:rPr>
          <w:lang w:eastAsia="en-IN"/>
        </w:rPr>
        <w:t xml:space="preserve">. Under a dissecting microscope, perform the globe-penetration technique using a 30- to 32-gauge needle at the sclera, 1 to 1.5 millimeters posterior to the limbus </w:t>
      </w:r>
      <w:r w:rsidRPr="00E055DF">
        <w:rPr>
          <w:b/>
          <w:bCs/>
          <w:lang w:eastAsia="en-IN"/>
        </w:rPr>
        <w:t>[2]</w:t>
      </w:r>
      <w:r w:rsidRPr="00E055DF">
        <w:rPr>
          <w:lang w:eastAsia="en-IN"/>
        </w:rPr>
        <w:t>.</w:t>
      </w:r>
    </w:p>
    <w:p w14:paraId="625ED96C" w14:textId="77777777" w:rsidR="00364AAE" w:rsidRPr="00E055DF" w:rsidRDefault="00364AAE" w:rsidP="00364AAE">
      <w:pPr>
        <w:pStyle w:val="ShotDescription"/>
        <w:numPr>
          <w:ilvl w:val="2"/>
          <w:numId w:val="3"/>
        </w:numPr>
        <w:rPr>
          <w:lang w:eastAsia="en-IN"/>
        </w:rPr>
      </w:pPr>
      <w:r w:rsidRPr="00E055DF">
        <w:rPr>
          <w:lang w:eastAsia="en-IN"/>
        </w:rPr>
        <w:t>Talent briefly rinsing the intact eyeballs in pre-cooled 1-fold phosphate-buffered saline.</w:t>
      </w:r>
    </w:p>
    <w:p w14:paraId="6BC7E065" w14:textId="77777777" w:rsidR="00364AAE" w:rsidRPr="00E055DF" w:rsidRDefault="00364AAE" w:rsidP="00364AAE">
      <w:pPr>
        <w:pStyle w:val="ShotDescription"/>
        <w:numPr>
          <w:ilvl w:val="2"/>
          <w:numId w:val="3"/>
        </w:numPr>
        <w:rPr>
          <w:lang w:eastAsia="en-IN"/>
        </w:rPr>
      </w:pPr>
      <w:r w:rsidRPr="006A08A8">
        <w:rPr>
          <w:highlight w:val="yellow"/>
          <w:lang w:eastAsia="en-IN"/>
        </w:rPr>
        <w:t>SCOPE</w:t>
      </w:r>
      <w:r w:rsidRPr="00E055DF">
        <w:rPr>
          <w:lang w:eastAsia="en-IN"/>
        </w:rPr>
        <w:t>: Talent performing the globe-penetration technique with a 30- to 32-</w:t>
      </w:r>
      <w:r w:rsidRPr="00E055DF">
        <w:rPr>
          <w:lang w:eastAsia="en-IN"/>
        </w:rPr>
        <w:lastRenderedPageBreak/>
        <w:t>gauge needle at the sclera, 1 to 1.5 millimeters posterior to the limbus.</w:t>
      </w:r>
    </w:p>
    <w:p w14:paraId="6DF86C90" w14:textId="77777777" w:rsidR="00364AAE" w:rsidRPr="00E055DF" w:rsidRDefault="00364AAE" w:rsidP="00364AAE">
      <w:pPr>
        <w:pStyle w:val="Narration"/>
        <w:numPr>
          <w:ilvl w:val="1"/>
          <w:numId w:val="3"/>
        </w:numPr>
        <w:rPr>
          <w:lang w:eastAsia="en-IN"/>
        </w:rPr>
      </w:pPr>
      <w:r w:rsidRPr="00E055DF">
        <w:rPr>
          <w:lang w:eastAsia="en-IN"/>
        </w:rPr>
        <w:t xml:space="preserve">Fix the punctured eyeballs with formalin-acetic-saline fixative at 4 degrees Celsius for 10 hours, using at least a 20-fold volume of fixative relative to the tissue sample </w:t>
      </w:r>
      <w:r w:rsidRPr="00E055DF">
        <w:rPr>
          <w:b/>
          <w:bCs/>
          <w:lang w:eastAsia="en-IN"/>
        </w:rPr>
        <w:t>[1]</w:t>
      </w:r>
      <w:r w:rsidRPr="00E055DF">
        <w:rPr>
          <w:lang w:eastAsia="en-IN"/>
        </w:rPr>
        <w:t>.</w:t>
      </w:r>
    </w:p>
    <w:p w14:paraId="6E69C37A" w14:textId="77777777" w:rsidR="00364AAE" w:rsidRPr="00E055DF" w:rsidRDefault="00364AAE" w:rsidP="00364AAE">
      <w:pPr>
        <w:pStyle w:val="ShotDescription"/>
        <w:numPr>
          <w:ilvl w:val="2"/>
          <w:numId w:val="3"/>
        </w:numPr>
        <w:rPr>
          <w:lang w:eastAsia="en-IN"/>
        </w:rPr>
      </w:pPr>
      <w:r w:rsidRPr="00E055DF">
        <w:rPr>
          <w:lang w:eastAsia="en-IN"/>
        </w:rPr>
        <w:t>Talent placing the punctured eyeballs in formalin-acetic-saline fixative for fixation.</w:t>
      </w:r>
    </w:p>
    <w:p w14:paraId="476A4176" w14:textId="08E198A5" w:rsidR="000F326F" w:rsidRPr="00364AAE" w:rsidRDefault="000F326F" w:rsidP="00364AAE">
      <w:pPr>
        <w:pStyle w:val="Narration"/>
        <w:ind w:firstLine="0"/>
      </w:pPr>
    </w:p>
    <w:p w14:paraId="7C88FEA8" w14:textId="392170DE" w:rsidR="000F326F" w:rsidRDefault="0066597B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DB5A63">
        <w:rPr>
          <w:b/>
        </w:rPr>
        <w:t>Behavioral and Retinal Analyses</w:t>
      </w:r>
    </w:p>
    <w:p w14:paraId="2E9E5DCE" w14:textId="1DF62C7A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E43D72">
        <w:rPr>
          <w:rFonts w:cstheme="minorHAnsi" w:hint="eastAsia"/>
          <w:lang w:eastAsia="zh-CN"/>
        </w:rPr>
        <w:t>Dawei Zeng, Ruoyao Huang</w:t>
      </w:r>
      <w:r>
        <w:rPr>
          <w:rFonts w:cstheme="minorHAnsi"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95B1492" w14:textId="66F9532A" w:rsidR="006A08A8" w:rsidRPr="00E055DF" w:rsidRDefault="006A08A8" w:rsidP="006A08A8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H</w:t>
      </w:r>
      <w:r w:rsidRPr="00E055DF">
        <w:rPr>
          <w:lang w:eastAsia="en-IN"/>
        </w:rPr>
        <w:t xml:space="preserve">abituate the mice to the testing room for a minimum of 1 hour before testing </w:t>
      </w:r>
      <w:r w:rsidRPr="00E055DF">
        <w:rPr>
          <w:b/>
          <w:bCs/>
          <w:lang w:eastAsia="en-IN"/>
        </w:rPr>
        <w:t>[1]</w:t>
      </w:r>
      <w:r w:rsidRPr="00E055DF">
        <w:rPr>
          <w:lang w:eastAsia="en-IN"/>
        </w:rPr>
        <w:t>.</w:t>
      </w:r>
    </w:p>
    <w:p w14:paraId="46310F36" w14:textId="6FCE3E32" w:rsidR="006A08A8" w:rsidRPr="00E055DF" w:rsidRDefault="006A08A8" w:rsidP="006A08A8">
      <w:pPr>
        <w:pStyle w:val="ShotDescription"/>
        <w:numPr>
          <w:ilvl w:val="2"/>
          <w:numId w:val="3"/>
        </w:numPr>
        <w:rPr>
          <w:lang w:eastAsia="en-IN"/>
        </w:rPr>
      </w:pPr>
      <w:r w:rsidRPr="00E055DF">
        <w:rPr>
          <w:lang w:eastAsia="en-IN"/>
        </w:rPr>
        <w:t>Talent habituating the mice to the testing room.</w:t>
      </w:r>
    </w:p>
    <w:p w14:paraId="63217337" w14:textId="63B75ECD" w:rsidR="006A08A8" w:rsidRPr="00E055DF" w:rsidRDefault="006A08A8" w:rsidP="006A08A8">
      <w:pPr>
        <w:pStyle w:val="Narration"/>
        <w:numPr>
          <w:ilvl w:val="1"/>
          <w:numId w:val="3"/>
        </w:numPr>
        <w:rPr>
          <w:lang w:eastAsia="en-IN"/>
        </w:rPr>
      </w:pPr>
      <w:r w:rsidRPr="00E055DF">
        <w:rPr>
          <w:lang w:eastAsia="en-IN"/>
        </w:rPr>
        <w:t>Gently place each mouse in the center of a 40-by 40-by</w:t>
      </w:r>
      <w:r w:rsidR="009E7894">
        <w:rPr>
          <w:lang w:eastAsia="en-IN"/>
        </w:rPr>
        <w:t xml:space="preserve"> 35-centimeter open-field arena</w:t>
      </w:r>
      <w:r w:rsidRPr="00E055DF">
        <w:rPr>
          <w:lang w:eastAsia="en-IN"/>
        </w:rPr>
        <w:t xml:space="preserve"> and allow free exploration for 10 minutes </w:t>
      </w:r>
      <w:r w:rsidR="009E7894">
        <w:rPr>
          <w:b/>
          <w:bCs/>
          <w:lang w:eastAsia="en-IN"/>
        </w:rPr>
        <w:t>[1</w:t>
      </w:r>
      <w:r w:rsidRPr="00E055DF">
        <w:rPr>
          <w:b/>
          <w:bCs/>
          <w:lang w:eastAsia="en-IN"/>
        </w:rPr>
        <w:t>]</w:t>
      </w:r>
      <w:r w:rsidRPr="00E055DF">
        <w:rPr>
          <w:lang w:eastAsia="en-IN"/>
        </w:rPr>
        <w:t xml:space="preserve">. Record behavioral activity for 10 minutes using an overhead camera </w:t>
      </w:r>
      <w:r w:rsidRPr="00E055DF">
        <w:rPr>
          <w:b/>
          <w:bCs/>
          <w:lang w:eastAsia="en-IN"/>
        </w:rPr>
        <w:t>[</w:t>
      </w:r>
      <w:r w:rsidR="009E7894">
        <w:rPr>
          <w:b/>
          <w:bCs/>
          <w:lang w:eastAsia="en-IN"/>
        </w:rPr>
        <w:t>2</w:t>
      </w:r>
      <w:r w:rsidRPr="00E055DF">
        <w:rPr>
          <w:b/>
          <w:bCs/>
          <w:lang w:eastAsia="en-IN"/>
        </w:rPr>
        <w:t>]</w:t>
      </w:r>
      <w:r w:rsidRPr="00E055DF">
        <w:rPr>
          <w:lang w:eastAsia="en-IN"/>
        </w:rPr>
        <w:t>.</w:t>
      </w:r>
    </w:p>
    <w:p w14:paraId="154DF4B4" w14:textId="77777777" w:rsidR="006A08A8" w:rsidRPr="00E055DF" w:rsidRDefault="006A08A8" w:rsidP="006A08A8">
      <w:pPr>
        <w:pStyle w:val="ShotDescription"/>
        <w:numPr>
          <w:ilvl w:val="2"/>
          <w:numId w:val="3"/>
        </w:numPr>
        <w:rPr>
          <w:lang w:eastAsia="en-IN"/>
        </w:rPr>
      </w:pPr>
      <w:r w:rsidRPr="00E055DF">
        <w:rPr>
          <w:lang w:eastAsia="en-IN"/>
        </w:rPr>
        <w:t>Talent gently placing a mouse in the center of the open-field arena.</w:t>
      </w:r>
    </w:p>
    <w:p w14:paraId="2E7851D5" w14:textId="77777777" w:rsidR="006A08A8" w:rsidRPr="00E055DF" w:rsidRDefault="006A08A8" w:rsidP="006A08A8">
      <w:pPr>
        <w:pStyle w:val="ShotDescription"/>
        <w:numPr>
          <w:ilvl w:val="2"/>
          <w:numId w:val="3"/>
        </w:numPr>
        <w:rPr>
          <w:lang w:eastAsia="en-IN"/>
        </w:rPr>
      </w:pPr>
      <w:r w:rsidRPr="00E055DF">
        <w:rPr>
          <w:lang w:eastAsia="en-IN"/>
        </w:rPr>
        <w:t>Talent recording the mouse's behavioral activity using an overhead camera.</w:t>
      </w:r>
    </w:p>
    <w:p w14:paraId="58E820E9" w14:textId="51474C96" w:rsidR="006A08A8" w:rsidRPr="00E055DF" w:rsidRDefault="006A08A8" w:rsidP="006A08A8">
      <w:pPr>
        <w:pStyle w:val="Narration"/>
        <w:numPr>
          <w:ilvl w:val="1"/>
          <w:numId w:val="3"/>
        </w:numPr>
        <w:rPr>
          <w:lang w:eastAsia="en-IN"/>
        </w:rPr>
      </w:pPr>
      <w:r w:rsidRPr="00E055DF">
        <w:rPr>
          <w:lang w:eastAsia="en-IN"/>
        </w:rPr>
        <w:t xml:space="preserve">Analyze the video files using tracking software </w:t>
      </w:r>
      <w:r w:rsidRPr="00E055DF">
        <w:rPr>
          <w:b/>
          <w:bCs/>
          <w:lang w:eastAsia="en-IN"/>
        </w:rPr>
        <w:t>[1]</w:t>
      </w:r>
      <w:r w:rsidRPr="00E055DF">
        <w:rPr>
          <w:lang w:eastAsia="en-IN"/>
        </w:rPr>
        <w:t xml:space="preserve">. </w:t>
      </w:r>
      <w:r w:rsidR="004D4902">
        <w:rPr>
          <w:lang w:eastAsia="en-IN"/>
        </w:rPr>
        <w:t>Once</w:t>
      </w:r>
      <w:r w:rsidRPr="00E055DF">
        <w:rPr>
          <w:lang w:eastAsia="en-IN"/>
        </w:rPr>
        <w:t xml:space="preserve"> the arena floor</w:t>
      </w:r>
      <w:r w:rsidR="004D4902">
        <w:rPr>
          <w:lang w:eastAsia="en-IN"/>
        </w:rPr>
        <w:t xml:space="preserve"> is partitioned</w:t>
      </w:r>
      <w:r w:rsidRPr="00E055DF">
        <w:rPr>
          <w:lang w:eastAsia="en-IN"/>
        </w:rPr>
        <w:t xml:space="preserve"> into </w:t>
      </w:r>
      <w:r w:rsidR="004D4902">
        <w:rPr>
          <w:lang w:eastAsia="en-IN"/>
        </w:rPr>
        <w:t xml:space="preserve">central, side, and corner zones, </w:t>
      </w:r>
      <w:r w:rsidRPr="00E055DF">
        <w:rPr>
          <w:lang w:eastAsia="en-IN"/>
        </w:rPr>
        <w:t xml:space="preserve">quantify the total travel distance and time spent in each zone </w:t>
      </w:r>
      <w:r w:rsidRPr="00E055DF">
        <w:rPr>
          <w:b/>
          <w:bCs/>
          <w:lang w:eastAsia="en-IN"/>
        </w:rPr>
        <w:t>[</w:t>
      </w:r>
      <w:r w:rsidR="004D4902">
        <w:rPr>
          <w:b/>
          <w:bCs/>
          <w:lang w:eastAsia="en-IN"/>
        </w:rPr>
        <w:t>2</w:t>
      </w:r>
      <w:r w:rsidRPr="00E055DF">
        <w:rPr>
          <w:b/>
          <w:bCs/>
          <w:lang w:eastAsia="en-IN"/>
        </w:rPr>
        <w:t>]</w:t>
      </w:r>
      <w:r w:rsidRPr="00E055DF">
        <w:rPr>
          <w:lang w:eastAsia="en-IN"/>
        </w:rPr>
        <w:t>.</w:t>
      </w:r>
    </w:p>
    <w:p w14:paraId="5C435DE3" w14:textId="1DF1A66C" w:rsidR="006A08A8" w:rsidRDefault="006A08A8" w:rsidP="006A08A8">
      <w:pPr>
        <w:pStyle w:val="ShotDescription"/>
        <w:numPr>
          <w:ilvl w:val="2"/>
          <w:numId w:val="3"/>
        </w:numPr>
        <w:rPr>
          <w:lang w:eastAsia="en-IN"/>
        </w:rPr>
      </w:pPr>
      <w:r w:rsidRPr="006A08A8">
        <w:rPr>
          <w:highlight w:val="yellow"/>
          <w:lang w:eastAsia="en-IN"/>
        </w:rPr>
        <w:t>SCREEN</w:t>
      </w:r>
      <w:r w:rsidRPr="00E055DF">
        <w:rPr>
          <w:lang w:eastAsia="en-IN"/>
        </w:rPr>
        <w:t>: Talent analyzing the recorded video files using the tracking software.</w:t>
      </w:r>
    </w:p>
    <w:p w14:paraId="5A8A41A5" w14:textId="29E36759" w:rsidR="006A08A8" w:rsidRPr="00E055DF" w:rsidRDefault="006A08A8" w:rsidP="006A08A8">
      <w:pPr>
        <w:pStyle w:val="ShotDescription"/>
        <w:ind w:firstLine="0"/>
        <w:rPr>
          <w:lang w:eastAsia="en-IN"/>
        </w:rPr>
      </w:pPr>
      <w:r w:rsidRPr="006A08A8">
        <w:rPr>
          <w:rFonts w:cstheme="minorHAnsi"/>
          <w:b/>
          <w:bCs/>
          <w:highlight w:val="yellow"/>
        </w:rPr>
        <w:t xml:space="preserve">Authors: </w:t>
      </w:r>
      <w:r w:rsidRPr="006A08A8">
        <w:rPr>
          <w:rFonts w:cstheme="minorHAnsi"/>
          <w:highlight w:val="yellow"/>
        </w:rPr>
        <w:t>Please create screen capture videos of the shots labeled as SCREEN, create a screenshot summary, and upload the files to your project page as soon as possible:</w:t>
      </w:r>
      <w:r>
        <w:rPr>
          <w:rFonts w:cstheme="minorHAnsi"/>
        </w:rPr>
        <w:t xml:space="preserve"> </w:t>
      </w:r>
      <w:hyperlink r:id="rId11" w:history="1">
        <w:r w:rsidRPr="006A08A8">
          <w:rPr>
            <w:rStyle w:val="Hyperlink"/>
            <w:rFonts w:cstheme="minorHAnsi"/>
          </w:rPr>
          <w:t xml:space="preserve">https://review.jove.com/account/file-uploader?src=22501423 </w:t>
        </w:r>
      </w:hyperlink>
      <w:r w:rsidRPr="006A08A8">
        <w:rPr>
          <w:rFonts w:cstheme="minorHAnsi"/>
        </w:rPr>
        <w:t xml:space="preserve"> </w:t>
      </w:r>
    </w:p>
    <w:p w14:paraId="043D97DC" w14:textId="2692021D" w:rsidR="006A08A8" w:rsidRPr="00E055DF" w:rsidRDefault="006A08A8" w:rsidP="006A08A8">
      <w:pPr>
        <w:pStyle w:val="ShotDescription"/>
        <w:numPr>
          <w:ilvl w:val="2"/>
          <w:numId w:val="3"/>
        </w:numPr>
        <w:rPr>
          <w:lang w:eastAsia="en-IN"/>
        </w:rPr>
      </w:pPr>
      <w:r w:rsidRPr="006A08A8">
        <w:rPr>
          <w:highlight w:val="yellow"/>
          <w:lang w:eastAsia="en-IN"/>
        </w:rPr>
        <w:t>SCREEN</w:t>
      </w:r>
      <w:r w:rsidRPr="00E055DF">
        <w:rPr>
          <w:lang w:eastAsia="en-IN"/>
        </w:rPr>
        <w:t>: Talent quantifying the total travel distance and time spent in each zone.</w:t>
      </w:r>
    </w:p>
    <w:p w14:paraId="49F7802E" w14:textId="3A4BEB3A" w:rsidR="006A08A8" w:rsidRPr="00E055DF" w:rsidRDefault="006A08A8" w:rsidP="006A08A8">
      <w:pPr>
        <w:pStyle w:val="Narration"/>
        <w:numPr>
          <w:ilvl w:val="1"/>
          <w:numId w:val="3"/>
        </w:numPr>
        <w:rPr>
          <w:lang w:eastAsia="en-IN"/>
        </w:rPr>
      </w:pPr>
      <w:r w:rsidRPr="00E055DF">
        <w:rPr>
          <w:lang w:eastAsia="en-IN"/>
        </w:rPr>
        <w:t>A</w:t>
      </w:r>
      <w:r w:rsidR="00E701F7">
        <w:rPr>
          <w:lang w:eastAsia="en-IN"/>
        </w:rPr>
        <w:t>fter anesthetizing</w:t>
      </w:r>
      <w:r w:rsidRPr="00E055DF">
        <w:rPr>
          <w:lang w:eastAsia="en-IN"/>
        </w:rPr>
        <w:t xml:space="preserve"> the mice</w:t>
      </w:r>
      <w:r w:rsidR="00E701F7">
        <w:rPr>
          <w:rStyle w:val="CommentReference"/>
          <w:rFonts w:asciiTheme="minorHAnsi" w:hAnsiTheme="minorHAnsi" w:cs="Calibri (Body)"/>
          <w:color w:val="000000" w:themeColor="text1"/>
          <w:lang w:val="en-IN" w:eastAsia="x-none"/>
        </w:rPr>
        <w:t xml:space="preserve">, </w:t>
      </w:r>
      <w:r w:rsidR="00E701F7">
        <w:rPr>
          <w:lang w:eastAsia="en-IN"/>
        </w:rPr>
        <w:t>se</w:t>
      </w:r>
      <w:r w:rsidRPr="00E055DF">
        <w:rPr>
          <w:lang w:eastAsia="en-IN"/>
        </w:rPr>
        <w:t xml:space="preserve">cure them in the supine or prone position to fully expose the eyeballs or common carotid arteries </w:t>
      </w:r>
      <w:r w:rsidR="00E701F7">
        <w:rPr>
          <w:b/>
          <w:bCs/>
          <w:lang w:eastAsia="en-IN"/>
        </w:rPr>
        <w:t>[1</w:t>
      </w:r>
      <w:r w:rsidRPr="00E055DF">
        <w:rPr>
          <w:b/>
          <w:bCs/>
          <w:lang w:eastAsia="en-IN"/>
        </w:rPr>
        <w:t>]</w:t>
      </w:r>
      <w:r w:rsidRPr="00E055DF">
        <w:rPr>
          <w:lang w:eastAsia="en-IN"/>
        </w:rPr>
        <w:t>.</w:t>
      </w:r>
    </w:p>
    <w:p w14:paraId="2AAC0C09" w14:textId="77777777" w:rsidR="006A08A8" w:rsidRPr="00E055DF" w:rsidRDefault="006A08A8" w:rsidP="006A08A8">
      <w:pPr>
        <w:pStyle w:val="ShotDescription"/>
        <w:numPr>
          <w:ilvl w:val="2"/>
          <w:numId w:val="3"/>
        </w:numPr>
        <w:rPr>
          <w:lang w:eastAsia="en-IN"/>
        </w:rPr>
      </w:pPr>
      <w:r w:rsidRPr="00E055DF">
        <w:rPr>
          <w:lang w:eastAsia="en-IN"/>
        </w:rPr>
        <w:t>Talent securing a mouse in the supine or prone position to fully expose the eyeballs or common carotid arteries.</w:t>
      </w:r>
    </w:p>
    <w:p w14:paraId="25568AC4" w14:textId="77777777" w:rsidR="006A08A8" w:rsidRPr="00E055DF" w:rsidRDefault="006A08A8" w:rsidP="006A08A8">
      <w:pPr>
        <w:pStyle w:val="Narration"/>
        <w:numPr>
          <w:ilvl w:val="1"/>
          <w:numId w:val="3"/>
        </w:numPr>
        <w:rPr>
          <w:lang w:eastAsia="en-IN"/>
        </w:rPr>
      </w:pPr>
      <w:r w:rsidRPr="00E055DF">
        <w:rPr>
          <w:lang w:eastAsia="en-IN"/>
        </w:rPr>
        <w:t xml:space="preserve">Acquire local blood-flow alterations using a laser speckle imaging system </w:t>
      </w:r>
      <w:r w:rsidRPr="00E055DF">
        <w:rPr>
          <w:b/>
          <w:bCs/>
          <w:lang w:eastAsia="en-IN"/>
        </w:rPr>
        <w:t>[1]</w:t>
      </w:r>
      <w:r w:rsidRPr="00E055DF">
        <w:rPr>
          <w:lang w:eastAsia="en-IN"/>
        </w:rPr>
        <w:t>.</w:t>
      </w:r>
    </w:p>
    <w:p w14:paraId="04163E59" w14:textId="77777777" w:rsidR="006A08A8" w:rsidRPr="00E055DF" w:rsidRDefault="006A08A8" w:rsidP="006A08A8">
      <w:pPr>
        <w:pStyle w:val="ShotDescription"/>
        <w:numPr>
          <w:ilvl w:val="2"/>
          <w:numId w:val="3"/>
        </w:numPr>
        <w:rPr>
          <w:lang w:eastAsia="en-IN"/>
        </w:rPr>
      </w:pPr>
      <w:r w:rsidRPr="00E055DF">
        <w:rPr>
          <w:lang w:eastAsia="en-IN"/>
        </w:rPr>
        <w:t>Talent acquiring local blood-flow alterations using the laser speckle imaging system.</w:t>
      </w:r>
    </w:p>
    <w:p w14:paraId="64629833" w14:textId="77777777" w:rsidR="006A08A8" w:rsidRPr="00E055DF" w:rsidRDefault="006A08A8" w:rsidP="006A08A8">
      <w:pPr>
        <w:pStyle w:val="Narration"/>
        <w:numPr>
          <w:ilvl w:val="1"/>
          <w:numId w:val="3"/>
        </w:numPr>
        <w:rPr>
          <w:lang w:eastAsia="en-IN"/>
        </w:rPr>
      </w:pPr>
      <w:r w:rsidRPr="00E055DF">
        <w:rPr>
          <w:lang w:eastAsia="en-IN"/>
        </w:rPr>
        <w:t xml:space="preserve">Analyze dynamic temporal changes in blood perfusion within the regions of interest using the corresponding analysis software </w:t>
      </w:r>
      <w:r w:rsidRPr="00E055DF">
        <w:rPr>
          <w:b/>
          <w:bCs/>
          <w:lang w:eastAsia="en-IN"/>
        </w:rPr>
        <w:t>[1]</w:t>
      </w:r>
      <w:r w:rsidRPr="00E055DF">
        <w:rPr>
          <w:lang w:eastAsia="en-IN"/>
        </w:rPr>
        <w:t>.</w:t>
      </w:r>
    </w:p>
    <w:p w14:paraId="3575BB63" w14:textId="5F57BABC" w:rsidR="006A08A8" w:rsidRPr="00E055DF" w:rsidRDefault="006A08A8" w:rsidP="006A08A8">
      <w:pPr>
        <w:pStyle w:val="ShotDescription"/>
        <w:numPr>
          <w:ilvl w:val="2"/>
          <w:numId w:val="3"/>
        </w:numPr>
        <w:rPr>
          <w:lang w:eastAsia="en-IN"/>
        </w:rPr>
      </w:pPr>
      <w:r w:rsidRPr="006A08A8">
        <w:rPr>
          <w:highlight w:val="yellow"/>
          <w:lang w:eastAsia="en-IN"/>
        </w:rPr>
        <w:t>SCREEN</w:t>
      </w:r>
      <w:r w:rsidRPr="00E055DF">
        <w:rPr>
          <w:lang w:eastAsia="en-IN"/>
        </w:rPr>
        <w:t xml:space="preserve">: Talent analyzing dynamic temporal changes in blood perfusion within </w:t>
      </w:r>
      <w:r w:rsidRPr="00E055DF">
        <w:rPr>
          <w:lang w:eastAsia="en-IN"/>
        </w:rPr>
        <w:lastRenderedPageBreak/>
        <w:t>the regions of interest using the corresponding analysis software.</w:t>
      </w:r>
    </w:p>
    <w:p w14:paraId="00A29D29" w14:textId="65334B60" w:rsidR="006A08A8" w:rsidRPr="00E055DF" w:rsidRDefault="006A08A8" w:rsidP="006A08A8">
      <w:pPr>
        <w:pStyle w:val="Narration"/>
        <w:numPr>
          <w:ilvl w:val="1"/>
          <w:numId w:val="3"/>
        </w:numPr>
        <w:rPr>
          <w:lang w:eastAsia="en-IN"/>
        </w:rPr>
      </w:pPr>
      <w:r w:rsidRPr="00E055DF">
        <w:rPr>
          <w:lang w:eastAsia="en-IN"/>
        </w:rPr>
        <w:t xml:space="preserve">Harvest the left eyeballs on days 3 and 7 after </w:t>
      </w:r>
      <w:r w:rsidR="007265D0">
        <w:rPr>
          <w:lang w:eastAsia="en-IN"/>
        </w:rPr>
        <w:t xml:space="preserve">ICA </w:t>
      </w:r>
      <w:r w:rsidRPr="00E055DF">
        <w:rPr>
          <w:lang w:eastAsia="en-IN"/>
        </w:rPr>
        <w:t xml:space="preserve">ligation </w:t>
      </w:r>
      <w:r w:rsidRPr="00E055DF">
        <w:rPr>
          <w:b/>
          <w:bCs/>
          <w:lang w:eastAsia="en-IN"/>
        </w:rPr>
        <w:t>[1]</w:t>
      </w:r>
      <w:r w:rsidRPr="00E055DF">
        <w:rPr>
          <w:lang w:eastAsia="en-IN"/>
        </w:rPr>
        <w:t xml:space="preserve">. </w:t>
      </w:r>
      <w:r w:rsidR="004D4902">
        <w:rPr>
          <w:lang w:eastAsia="en-IN"/>
        </w:rPr>
        <w:t>After p</w:t>
      </w:r>
      <w:r w:rsidRPr="00E055DF">
        <w:rPr>
          <w:lang w:eastAsia="en-IN"/>
        </w:rPr>
        <w:t>erform</w:t>
      </w:r>
      <w:r w:rsidR="004D4902">
        <w:rPr>
          <w:lang w:eastAsia="en-IN"/>
        </w:rPr>
        <w:t>ing</w:t>
      </w:r>
      <w:r w:rsidRPr="00E055DF">
        <w:rPr>
          <w:lang w:eastAsia="en-IN"/>
        </w:rPr>
        <w:t xml:space="preserve"> </w:t>
      </w:r>
      <w:r w:rsidR="004D4902">
        <w:rPr>
          <w:lang w:eastAsia="en-IN"/>
        </w:rPr>
        <w:t>the globe-penetration technique,</w:t>
      </w:r>
      <w:r w:rsidRPr="00E055DF">
        <w:rPr>
          <w:lang w:eastAsia="en-IN"/>
        </w:rPr>
        <w:t xml:space="preserve"> fix the eyeballs with formalin-acetic-saline fixative at 4 degrees Celsius for 10 hours </w:t>
      </w:r>
      <w:r w:rsidRPr="00E055DF">
        <w:rPr>
          <w:b/>
          <w:bCs/>
          <w:lang w:eastAsia="en-IN"/>
        </w:rPr>
        <w:t>[</w:t>
      </w:r>
      <w:r w:rsidR="004D4902">
        <w:rPr>
          <w:b/>
          <w:bCs/>
          <w:lang w:eastAsia="en-IN"/>
        </w:rPr>
        <w:t>2</w:t>
      </w:r>
      <w:r w:rsidRPr="00E055DF">
        <w:rPr>
          <w:b/>
          <w:bCs/>
          <w:lang w:eastAsia="en-IN"/>
        </w:rPr>
        <w:t>]</w:t>
      </w:r>
      <w:r w:rsidRPr="00E055DF">
        <w:rPr>
          <w:lang w:eastAsia="en-IN"/>
        </w:rPr>
        <w:t>.</w:t>
      </w:r>
    </w:p>
    <w:p w14:paraId="7973D95A" w14:textId="1287243E" w:rsidR="006A08A8" w:rsidRPr="00E055DF" w:rsidRDefault="006A08A8" w:rsidP="006A08A8">
      <w:pPr>
        <w:pStyle w:val="ShotDescription"/>
        <w:numPr>
          <w:ilvl w:val="2"/>
          <w:numId w:val="3"/>
        </w:numPr>
        <w:rPr>
          <w:lang w:eastAsia="en-IN"/>
        </w:rPr>
      </w:pPr>
      <w:r w:rsidRPr="00E055DF">
        <w:rPr>
          <w:lang w:eastAsia="en-IN"/>
        </w:rPr>
        <w:t>Talent harvesting the left eyeballs on days</w:t>
      </w:r>
      <w:bookmarkStart w:id="9" w:name="_GoBack"/>
      <w:bookmarkEnd w:id="9"/>
      <w:r w:rsidRPr="00E055DF">
        <w:rPr>
          <w:lang w:eastAsia="en-IN"/>
        </w:rPr>
        <w:t xml:space="preserve"> 3 and 7 after internal carotid artery ligation.</w:t>
      </w:r>
    </w:p>
    <w:p w14:paraId="28A66CC7" w14:textId="77777777" w:rsidR="006A08A8" w:rsidRPr="00E055DF" w:rsidRDefault="006A08A8" w:rsidP="006A08A8">
      <w:pPr>
        <w:pStyle w:val="ShotDescription"/>
        <w:numPr>
          <w:ilvl w:val="2"/>
          <w:numId w:val="3"/>
        </w:numPr>
        <w:rPr>
          <w:lang w:eastAsia="en-IN"/>
        </w:rPr>
      </w:pPr>
      <w:r w:rsidRPr="00E055DF">
        <w:rPr>
          <w:lang w:eastAsia="en-IN"/>
        </w:rPr>
        <w:t>Talent placing the eyeballs in formalin-acetic-saline fixative for fixation.</w:t>
      </w:r>
    </w:p>
    <w:p w14:paraId="13A7E0CB" w14:textId="2C9C79A3" w:rsidR="006A08A8" w:rsidRPr="00E055DF" w:rsidRDefault="006A08A8" w:rsidP="006A08A8">
      <w:pPr>
        <w:pStyle w:val="Narration"/>
        <w:numPr>
          <w:ilvl w:val="1"/>
          <w:numId w:val="3"/>
        </w:numPr>
        <w:rPr>
          <w:lang w:eastAsia="en-IN"/>
        </w:rPr>
      </w:pPr>
      <w:r w:rsidRPr="00E055DF">
        <w:rPr>
          <w:lang w:eastAsia="en-IN"/>
        </w:rPr>
        <w:t xml:space="preserve">Embed the fixed eyeballs in paraffin and collect 5-micrometer-thick sections </w:t>
      </w:r>
      <w:r w:rsidRPr="00E055DF">
        <w:rPr>
          <w:b/>
          <w:bCs/>
          <w:lang w:eastAsia="en-IN"/>
        </w:rPr>
        <w:t>[</w:t>
      </w:r>
      <w:r w:rsidR="002C43A4">
        <w:rPr>
          <w:b/>
          <w:bCs/>
          <w:lang w:eastAsia="en-IN"/>
        </w:rPr>
        <w:t>1</w:t>
      </w:r>
      <w:r w:rsidRPr="00E055DF">
        <w:rPr>
          <w:b/>
          <w:bCs/>
          <w:lang w:eastAsia="en-IN"/>
        </w:rPr>
        <w:t>]</w:t>
      </w:r>
      <w:r w:rsidRPr="00E055DF">
        <w:rPr>
          <w:lang w:eastAsia="en-IN"/>
        </w:rPr>
        <w:t>.</w:t>
      </w:r>
    </w:p>
    <w:p w14:paraId="5F746048" w14:textId="09BC984E" w:rsidR="006A08A8" w:rsidRPr="00E055DF" w:rsidRDefault="006A08A8" w:rsidP="00C635AF">
      <w:pPr>
        <w:pStyle w:val="ShotDescription"/>
        <w:numPr>
          <w:ilvl w:val="2"/>
          <w:numId w:val="3"/>
        </w:numPr>
        <w:rPr>
          <w:lang w:eastAsia="en-IN"/>
        </w:rPr>
      </w:pPr>
      <w:r w:rsidRPr="00E055DF">
        <w:rPr>
          <w:lang w:eastAsia="en-IN"/>
        </w:rPr>
        <w:t>Talent embedding</w:t>
      </w:r>
      <w:r w:rsidR="002C43A4">
        <w:rPr>
          <w:lang w:eastAsia="en-IN"/>
        </w:rPr>
        <w:t xml:space="preserve"> the fixed eyeballs in paraffin and</w:t>
      </w:r>
      <w:r w:rsidRPr="00E055DF">
        <w:rPr>
          <w:lang w:eastAsia="en-IN"/>
        </w:rPr>
        <w:t xml:space="preserve"> collecting 5-micrometer-thick sections.</w:t>
      </w:r>
    </w:p>
    <w:p w14:paraId="0E9EA065" w14:textId="4A288ABF" w:rsidR="006A08A8" w:rsidRPr="00E055DF" w:rsidRDefault="006A08A8" w:rsidP="006A08A8">
      <w:pPr>
        <w:pStyle w:val="Narration"/>
        <w:numPr>
          <w:ilvl w:val="1"/>
          <w:numId w:val="3"/>
        </w:numPr>
        <w:rPr>
          <w:lang w:eastAsia="en-IN"/>
        </w:rPr>
      </w:pPr>
      <w:r w:rsidRPr="00E055DF">
        <w:rPr>
          <w:lang w:eastAsia="en-IN"/>
        </w:rPr>
        <w:t xml:space="preserve">Perform hematoxylin and eosin staining </w:t>
      </w:r>
      <w:r w:rsidRPr="00E055DF">
        <w:rPr>
          <w:b/>
          <w:bCs/>
          <w:lang w:eastAsia="en-IN"/>
        </w:rPr>
        <w:t>[1]</w:t>
      </w:r>
      <w:r w:rsidRPr="00E055DF">
        <w:rPr>
          <w:lang w:eastAsia="en-IN"/>
        </w:rPr>
        <w:t>.</w:t>
      </w:r>
    </w:p>
    <w:p w14:paraId="767C0E4B" w14:textId="77777777" w:rsidR="006A08A8" w:rsidRPr="00E055DF" w:rsidRDefault="006A08A8" w:rsidP="006A08A8">
      <w:pPr>
        <w:pStyle w:val="ShotDescription"/>
        <w:numPr>
          <w:ilvl w:val="2"/>
          <w:numId w:val="3"/>
        </w:numPr>
        <w:rPr>
          <w:lang w:eastAsia="en-IN"/>
        </w:rPr>
      </w:pPr>
      <w:r w:rsidRPr="00E055DF">
        <w:rPr>
          <w:lang w:eastAsia="en-IN"/>
        </w:rPr>
        <w:t>Talent performing hematoxylin and eosin staining according to the previously published method.</w:t>
      </w:r>
    </w:p>
    <w:p w14:paraId="103D37A7" w14:textId="77777777" w:rsidR="006A08A8" w:rsidRPr="00E055DF" w:rsidRDefault="006A08A8" w:rsidP="006A08A8">
      <w:pPr>
        <w:pStyle w:val="Narration"/>
        <w:numPr>
          <w:ilvl w:val="1"/>
          <w:numId w:val="3"/>
        </w:numPr>
        <w:rPr>
          <w:lang w:eastAsia="en-IN"/>
        </w:rPr>
      </w:pPr>
      <w:r w:rsidRPr="00E055DF">
        <w:rPr>
          <w:lang w:eastAsia="en-IN"/>
        </w:rPr>
        <w:t xml:space="preserve">Using image-analysis software, quantify the relative retinal thickness, outer nuclear layer thickness, inner nuclear layer thickness, and ganglion cell number </w:t>
      </w:r>
      <w:r w:rsidRPr="00E055DF">
        <w:rPr>
          <w:b/>
          <w:bCs/>
          <w:lang w:eastAsia="en-IN"/>
        </w:rPr>
        <w:t>[1]</w:t>
      </w:r>
      <w:r w:rsidRPr="00E055DF">
        <w:rPr>
          <w:lang w:eastAsia="en-IN"/>
        </w:rPr>
        <w:t>.</w:t>
      </w:r>
    </w:p>
    <w:p w14:paraId="178CC46F" w14:textId="645F0F4B" w:rsidR="006A08A8" w:rsidRPr="00E055DF" w:rsidRDefault="006A08A8" w:rsidP="006A08A8">
      <w:pPr>
        <w:pStyle w:val="ShotDescription"/>
        <w:numPr>
          <w:ilvl w:val="2"/>
          <w:numId w:val="3"/>
        </w:numPr>
        <w:rPr>
          <w:lang w:eastAsia="en-IN"/>
        </w:rPr>
      </w:pPr>
      <w:r w:rsidRPr="006A08A8">
        <w:rPr>
          <w:highlight w:val="yellow"/>
          <w:lang w:eastAsia="en-IN"/>
        </w:rPr>
        <w:t>SCREEN</w:t>
      </w:r>
      <w:r w:rsidRPr="00E055DF">
        <w:rPr>
          <w:lang w:eastAsia="en-IN"/>
        </w:rPr>
        <w:t>: Talent quantifying the relative retinal thickness, outer nuclear layer thickness, inner nuclear layer thickness, and ganglion cell number using image-analysis software.</w:t>
      </w:r>
    </w:p>
    <w:p w14:paraId="0E5883BC" w14:textId="341E31C5" w:rsidR="006A08A8" w:rsidRDefault="006A08A8" w:rsidP="006A08A8">
      <w:pPr>
        <w:pStyle w:val="Narration"/>
        <w:numPr>
          <w:ilvl w:val="1"/>
          <w:numId w:val="3"/>
        </w:numPr>
        <w:rPr>
          <w:lang w:eastAsia="en-IN"/>
        </w:rPr>
      </w:pPr>
      <w:r w:rsidRPr="00E055DF">
        <w:rPr>
          <w:lang w:eastAsia="en-IN"/>
        </w:rPr>
        <w:t xml:space="preserve">Harvest the left eyeballs on days 3 and 7 after </w:t>
      </w:r>
      <w:r w:rsidR="007265D0">
        <w:rPr>
          <w:lang w:eastAsia="en-IN"/>
        </w:rPr>
        <w:t>ICA</w:t>
      </w:r>
      <w:r w:rsidRPr="00E055DF">
        <w:rPr>
          <w:lang w:eastAsia="en-IN"/>
        </w:rPr>
        <w:t xml:space="preserve"> ligation </w:t>
      </w:r>
      <w:r w:rsidRPr="00E055DF">
        <w:rPr>
          <w:b/>
          <w:bCs/>
          <w:lang w:eastAsia="en-IN"/>
        </w:rPr>
        <w:t>[1]</w:t>
      </w:r>
      <w:r w:rsidRPr="00E055DF">
        <w:rPr>
          <w:lang w:eastAsia="en-IN"/>
        </w:rPr>
        <w:t xml:space="preserve">. </w:t>
      </w:r>
      <w:r w:rsidR="00DC234A">
        <w:rPr>
          <w:lang w:eastAsia="en-IN"/>
        </w:rPr>
        <w:t>After p</w:t>
      </w:r>
      <w:r w:rsidRPr="00E055DF">
        <w:rPr>
          <w:lang w:eastAsia="en-IN"/>
        </w:rPr>
        <w:t>erform</w:t>
      </w:r>
      <w:r w:rsidR="00DC234A">
        <w:rPr>
          <w:lang w:eastAsia="en-IN"/>
        </w:rPr>
        <w:t>ing</w:t>
      </w:r>
      <w:r w:rsidRPr="00E055DF">
        <w:rPr>
          <w:lang w:eastAsia="en-IN"/>
        </w:rPr>
        <w:t xml:space="preserve"> </w:t>
      </w:r>
      <w:r w:rsidR="004D4902">
        <w:rPr>
          <w:lang w:eastAsia="en-IN"/>
        </w:rPr>
        <w:t>the globe-penetration technique,</w:t>
      </w:r>
      <w:r w:rsidRPr="00E055DF">
        <w:rPr>
          <w:lang w:eastAsia="en-IN"/>
        </w:rPr>
        <w:t xml:space="preserve"> fix the eyeballs with 4 percent paraformaldehyde for 3 hours at room temperature </w:t>
      </w:r>
      <w:r w:rsidR="004D4902">
        <w:rPr>
          <w:b/>
          <w:bCs/>
          <w:lang w:eastAsia="en-IN"/>
        </w:rPr>
        <w:t>[2</w:t>
      </w:r>
      <w:r w:rsidRPr="00E055DF">
        <w:rPr>
          <w:b/>
          <w:bCs/>
          <w:lang w:eastAsia="en-IN"/>
        </w:rPr>
        <w:t>]</w:t>
      </w:r>
      <w:r w:rsidRPr="00E055DF">
        <w:rPr>
          <w:lang w:eastAsia="en-IN"/>
        </w:rPr>
        <w:t>.</w:t>
      </w:r>
    </w:p>
    <w:p w14:paraId="74C2799E" w14:textId="164C08D7" w:rsidR="006A08A8" w:rsidRPr="00E055DF" w:rsidRDefault="006A08A8" w:rsidP="006A08A8">
      <w:pPr>
        <w:pStyle w:val="ShotDescription"/>
        <w:numPr>
          <w:ilvl w:val="2"/>
          <w:numId w:val="3"/>
        </w:numPr>
        <w:rPr>
          <w:lang w:eastAsia="en-IN"/>
        </w:rPr>
      </w:pPr>
      <w:r w:rsidRPr="00E055DF">
        <w:rPr>
          <w:lang w:eastAsia="en-IN"/>
        </w:rPr>
        <w:t>Talent harvesting the left eyeballs on days 3 and 7 after internal carotid artery ligation.</w:t>
      </w:r>
    </w:p>
    <w:p w14:paraId="6E61B42D" w14:textId="77777777" w:rsidR="006A08A8" w:rsidRPr="00E055DF" w:rsidRDefault="006A08A8" w:rsidP="006A08A8">
      <w:pPr>
        <w:pStyle w:val="ShotDescription"/>
        <w:numPr>
          <w:ilvl w:val="2"/>
          <w:numId w:val="3"/>
        </w:numPr>
        <w:rPr>
          <w:lang w:eastAsia="en-IN"/>
        </w:rPr>
      </w:pPr>
      <w:r w:rsidRPr="00E055DF">
        <w:rPr>
          <w:lang w:eastAsia="en-IN"/>
        </w:rPr>
        <w:t>Talent placing the eyeballs in 4 percent paraformaldehyde for fixation.</w:t>
      </w:r>
    </w:p>
    <w:p w14:paraId="354A252C" w14:textId="0B544CD9" w:rsidR="006A08A8" w:rsidRPr="00E055DF" w:rsidRDefault="00DC234A" w:rsidP="006A08A8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After </w:t>
      </w:r>
      <w:r w:rsidR="006A08A8" w:rsidRPr="00E055DF">
        <w:rPr>
          <w:lang w:eastAsia="en-IN"/>
        </w:rPr>
        <w:t>dissect</w:t>
      </w:r>
      <w:r>
        <w:rPr>
          <w:lang w:eastAsia="en-IN"/>
        </w:rPr>
        <w:t>ing</w:t>
      </w:r>
      <w:r w:rsidR="006A08A8" w:rsidRPr="00E055DF">
        <w:rPr>
          <w:lang w:eastAsia="en-IN"/>
        </w:rPr>
        <w:t xml:space="preserve"> the retinas</w:t>
      </w:r>
      <w:r>
        <w:rPr>
          <w:lang w:eastAsia="en-IN"/>
        </w:rPr>
        <w:t xml:space="preserve"> under microscope, p</w:t>
      </w:r>
      <w:r w:rsidR="006A08A8" w:rsidRPr="00E055DF">
        <w:rPr>
          <w:lang w:eastAsia="en-IN"/>
        </w:rPr>
        <w:t xml:space="preserve">ermeabilize the retinas using cold methanol at 4 degrees Celsius for 30 minutes </w:t>
      </w:r>
      <w:r>
        <w:rPr>
          <w:b/>
          <w:bCs/>
          <w:lang w:eastAsia="en-IN"/>
        </w:rPr>
        <w:t>[1</w:t>
      </w:r>
      <w:r w:rsidR="006A08A8" w:rsidRPr="00E055DF">
        <w:rPr>
          <w:b/>
          <w:bCs/>
          <w:lang w:eastAsia="en-IN"/>
        </w:rPr>
        <w:t>]</w:t>
      </w:r>
      <w:r w:rsidR="006A08A8" w:rsidRPr="00E055DF">
        <w:rPr>
          <w:lang w:eastAsia="en-IN"/>
        </w:rPr>
        <w:t>.</w:t>
      </w:r>
    </w:p>
    <w:p w14:paraId="04650080" w14:textId="77777777" w:rsidR="006A08A8" w:rsidRPr="00E055DF" w:rsidRDefault="006A08A8" w:rsidP="006A08A8">
      <w:pPr>
        <w:pStyle w:val="ShotDescription"/>
        <w:numPr>
          <w:ilvl w:val="2"/>
          <w:numId w:val="3"/>
        </w:numPr>
        <w:rPr>
          <w:lang w:eastAsia="en-IN"/>
        </w:rPr>
      </w:pPr>
      <w:r w:rsidRPr="00E055DF">
        <w:rPr>
          <w:lang w:eastAsia="en-IN"/>
        </w:rPr>
        <w:t>Talent placing the retinas in cold methanol for permeabilization.</w:t>
      </w:r>
    </w:p>
    <w:p w14:paraId="31D0DB62" w14:textId="58EDD9E5" w:rsidR="006A08A8" w:rsidRPr="00E055DF" w:rsidRDefault="006A08A8" w:rsidP="006A08A8">
      <w:pPr>
        <w:pStyle w:val="Narration"/>
        <w:numPr>
          <w:ilvl w:val="1"/>
          <w:numId w:val="3"/>
        </w:numPr>
        <w:rPr>
          <w:lang w:eastAsia="en-IN"/>
        </w:rPr>
      </w:pPr>
      <w:r w:rsidRPr="00E055DF">
        <w:rPr>
          <w:lang w:eastAsia="en-IN"/>
        </w:rPr>
        <w:t xml:space="preserve">Incubate the retinas for 2 to 3 hours with blocking solution containing 0.2 percent </w:t>
      </w:r>
      <w:r w:rsidR="00DB5A63">
        <w:rPr>
          <w:lang w:eastAsia="en-IN"/>
        </w:rPr>
        <w:t>BSA</w:t>
      </w:r>
      <w:r w:rsidRPr="00E055DF">
        <w:rPr>
          <w:lang w:eastAsia="en-IN"/>
        </w:rPr>
        <w:t xml:space="preserve">, 5 percent goat serum, and 0.5 percent Triton X-100 in </w:t>
      </w:r>
      <w:r w:rsidR="00DB5A63">
        <w:rPr>
          <w:lang w:eastAsia="en-IN"/>
        </w:rPr>
        <w:t>PBS</w:t>
      </w:r>
      <w:r w:rsidRPr="00E055DF">
        <w:rPr>
          <w:lang w:eastAsia="en-IN"/>
        </w:rPr>
        <w:t xml:space="preserve"> </w:t>
      </w:r>
      <w:r w:rsidRPr="00E055DF">
        <w:rPr>
          <w:b/>
          <w:bCs/>
          <w:lang w:eastAsia="en-IN"/>
        </w:rPr>
        <w:t>[1]</w:t>
      </w:r>
      <w:r w:rsidRPr="00E055DF">
        <w:rPr>
          <w:lang w:eastAsia="en-IN"/>
        </w:rPr>
        <w:t>.</w:t>
      </w:r>
    </w:p>
    <w:p w14:paraId="347D10E0" w14:textId="77777777" w:rsidR="006A08A8" w:rsidRPr="00E055DF" w:rsidRDefault="006A08A8" w:rsidP="006A08A8">
      <w:pPr>
        <w:pStyle w:val="ShotDescription"/>
        <w:numPr>
          <w:ilvl w:val="2"/>
          <w:numId w:val="3"/>
        </w:numPr>
        <w:rPr>
          <w:lang w:eastAsia="en-IN"/>
        </w:rPr>
      </w:pPr>
      <w:r w:rsidRPr="00E055DF">
        <w:rPr>
          <w:lang w:eastAsia="en-IN"/>
        </w:rPr>
        <w:t>Talent placing the retinas in the blocking solution for incubation.</w:t>
      </w:r>
    </w:p>
    <w:p w14:paraId="3CFD25C9" w14:textId="77777777" w:rsidR="006A08A8" w:rsidRPr="00E055DF" w:rsidRDefault="006A08A8" w:rsidP="006A08A8">
      <w:pPr>
        <w:pStyle w:val="Narration"/>
        <w:numPr>
          <w:ilvl w:val="1"/>
          <w:numId w:val="3"/>
        </w:numPr>
        <w:rPr>
          <w:lang w:eastAsia="en-IN"/>
        </w:rPr>
      </w:pPr>
      <w:r w:rsidRPr="00E055DF">
        <w:rPr>
          <w:lang w:eastAsia="en-IN"/>
        </w:rPr>
        <w:t xml:space="preserve">Incubate the retinas with isolectin B4 overnight at 4 degrees Celsius </w:t>
      </w:r>
      <w:r w:rsidRPr="00E055DF">
        <w:rPr>
          <w:b/>
          <w:bCs/>
          <w:lang w:eastAsia="en-IN"/>
        </w:rPr>
        <w:t>[1]</w:t>
      </w:r>
      <w:r w:rsidRPr="00E055DF">
        <w:rPr>
          <w:lang w:eastAsia="en-IN"/>
        </w:rPr>
        <w:t>.</w:t>
      </w:r>
    </w:p>
    <w:p w14:paraId="569F63A3" w14:textId="77777777" w:rsidR="006A08A8" w:rsidRPr="00E055DF" w:rsidRDefault="006A08A8" w:rsidP="006A08A8">
      <w:pPr>
        <w:pStyle w:val="ShotDescription"/>
        <w:numPr>
          <w:ilvl w:val="2"/>
          <w:numId w:val="3"/>
        </w:numPr>
        <w:rPr>
          <w:lang w:eastAsia="en-IN"/>
        </w:rPr>
      </w:pPr>
      <w:r w:rsidRPr="00E055DF">
        <w:rPr>
          <w:lang w:eastAsia="en-IN"/>
        </w:rPr>
        <w:t>Talent placing the retinas with isolectin B4 for overnight incubation.</w:t>
      </w:r>
    </w:p>
    <w:p w14:paraId="3BBE5954" w14:textId="77777777" w:rsidR="006A08A8" w:rsidRPr="00E055DF" w:rsidRDefault="006A08A8" w:rsidP="006A08A8">
      <w:pPr>
        <w:pStyle w:val="Narration"/>
        <w:numPr>
          <w:ilvl w:val="1"/>
          <w:numId w:val="3"/>
        </w:numPr>
        <w:rPr>
          <w:lang w:eastAsia="en-IN"/>
        </w:rPr>
      </w:pPr>
      <w:r w:rsidRPr="00E055DF">
        <w:rPr>
          <w:lang w:eastAsia="en-IN"/>
        </w:rPr>
        <w:t xml:space="preserve">Using confocal microscopy, capture images of the retinas </w:t>
      </w:r>
      <w:r w:rsidRPr="00E055DF">
        <w:rPr>
          <w:b/>
          <w:bCs/>
          <w:lang w:eastAsia="en-IN"/>
        </w:rPr>
        <w:t>[1]</w:t>
      </w:r>
      <w:r w:rsidRPr="00E055DF">
        <w:rPr>
          <w:lang w:eastAsia="en-IN"/>
        </w:rPr>
        <w:t xml:space="preserve">. Using image-analysis software, quantify the relative vessel area of the superficial, intermediate, and deep retinal vascular layers </w:t>
      </w:r>
      <w:r w:rsidRPr="00E055DF">
        <w:rPr>
          <w:b/>
          <w:bCs/>
          <w:lang w:eastAsia="en-IN"/>
        </w:rPr>
        <w:t>[2]</w:t>
      </w:r>
      <w:r w:rsidRPr="00E055DF">
        <w:rPr>
          <w:lang w:eastAsia="en-IN"/>
        </w:rPr>
        <w:t>.</w:t>
      </w:r>
    </w:p>
    <w:p w14:paraId="1075C1B0" w14:textId="77777777" w:rsidR="006A08A8" w:rsidRPr="00E055DF" w:rsidRDefault="006A08A8" w:rsidP="006A08A8">
      <w:pPr>
        <w:pStyle w:val="ShotDescription"/>
        <w:numPr>
          <w:ilvl w:val="2"/>
          <w:numId w:val="3"/>
        </w:numPr>
        <w:rPr>
          <w:lang w:eastAsia="en-IN"/>
        </w:rPr>
      </w:pPr>
      <w:r w:rsidRPr="00E055DF">
        <w:rPr>
          <w:lang w:eastAsia="en-IN"/>
        </w:rPr>
        <w:lastRenderedPageBreak/>
        <w:t>Talent capturing images of the retinas using confocal microscopy.</w:t>
      </w:r>
    </w:p>
    <w:p w14:paraId="10942C12" w14:textId="77777777" w:rsidR="006A08A8" w:rsidRPr="00E055DF" w:rsidRDefault="006A08A8" w:rsidP="006A08A8">
      <w:pPr>
        <w:pStyle w:val="ShotDescription"/>
        <w:numPr>
          <w:ilvl w:val="2"/>
          <w:numId w:val="3"/>
        </w:numPr>
        <w:rPr>
          <w:lang w:eastAsia="en-IN"/>
        </w:rPr>
      </w:pPr>
      <w:r w:rsidRPr="006A08A8">
        <w:rPr>
          <w:highlight w:val="yellow"/>
          <w:lang w:eastAsia="en-IN"/>
        </w:rPr>
        <w:t>SCREEN</w:t>
      </w:r>
      <w:r w:rsidRPr="00E055DF">
        <w:rPr>
          <w:lang w:eastAsia="en-IN"/>
        </w:rPr>
        <w:t>: Talent quantifying the relative vessel area of the superficial, intermediate, and deep retinal vascular layers using image-analysis software.</w:t>
      </w:r>
    </w:p>
    <w:p w14:paraId="1F6B6BAF" w14:textId="22AC54E1" w:rsidR="006A08A8" w:rsidRPr="00E055DF" w:rsidRDefault="00DC234A" w:rsidP="006A08A8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After d</w:t>
      </w:r>
      <w:r w:rsidR="006A08A8" w:rsidRPr="00E055DF">
        <w:rPr>
          <w:lang w:eastAsia="en-IN"/>
        </w:rPr>
        <w:t>eparaffiniz</w:t>
      </w:r>
      <w:r>
        <w:rPr>
          <w:lang w:eastAsia="en-IN"/>
        </w:rPr>
        <w:t>ing</w:t>
      </w:r>
      <w:r w:rsidR="006A08A8" w:rsidRPr="00E055DF">
        <w:rPr>
          <w:lang w:eastAsia="en-IN"/>
        </w:rPr>
        <w:t xml:space="preserve"> the retinal </w:t>
      </w:r>
      <w:r>
        <w:rPr>
          <w:lang w:eastAsia="en-IN"/>
        </w:rPr>
        <w:t>sections using xylene, p</w:t>
      </w:r>
      <w:r w:rsidR="006A08A8" w:rsidRPr="00E055DF">
        <w:rPr>
          <w:lang w:eastAsia="en-IN"/>
        </w:rPr>
        <w:t xml:space="preserve">erform antigen retrieval using an antigen-unmasking solution </w:t>
      </w:r>
      <w:r>
        <w:rPr>
          <w:b/>
          <w:bCs/>
          <w:lang w:eastAsia="en-IN"/>
        </w:rPr>
        <w:t>[1</w:t>
      </w:r>
      <w:r w:rsidR="006A08A8" w:rsidRPr="00E055DF">
        <w:rPr>
          <w:b/>
          <w:bCs/>
          <w:lang w:eastAsia="en-IN"/>
        </w:rPr>
        <w:t>]</w:t>
      </w:r>
      <w:r w:rsidR="006A08A8" w:rsidRPr="00E055DF">
        <w:rPr>
          <w:lang w:eastAsia="en-IN"/>
        </w:rPr>
        <w:t>.</w:t>
      </w:r>
    </w:p>
    <w:p w14:paraId="0EF8D1EA" w14:textId="77777777" w:rsidR="006A08A8" w:rsidRPr="00E055DF" w:rsidRDefault="006A08A8" w:rsidP="006A08A8">
      <w:pPr>
        <w:pStyle w:val="ShotDescription"/>
        <w:numPr>
          <w:ilvl w:val="2"/>
          <w:numId w:val="3"/>
        </w:numPr>
        <w:rPr>
          <w:lang w:eastAsia="en-IN"/>
        </w:rPr>
      </w:pPr>
      <w:r w:rsidRPr="00E055DF">
        <w:rPr>
          <w:lang w:eastAsia="en-IN"/>
        </w:rPr>
        <w:t>Talent performing antigen retrieval using an antigen-unmasking solution.</w:t>
      </w:r>
    </w:p>
    <w:p w14:paraId="7A99AFFB" w14:textId="77777777" w:rsidR="006A08A8" w:rsidRPr="00E055DF" w:rsidRDefault="006A08A8" w:rsidP="006A08A8">
      <w:pPr>
        <w:pStyle w:val="Narration"/>
        <w:numPr>
          <w:ilvl w:val="1"/>
          <w:numId w:val="3"/>
        </w:numPr>
        <w:rPr>
          <w:lang w:eastAsia="en-IN"/>
        </w:rPr>
      </w:pPr>
      <w:r w:rsidRPr="00E055DF">
        <w:rPr>
          <w:lang w:eastAsia="en-IN"/>
        </w:rPr>
        <w:t xml:space="preserve">Incubate the sections with cluster of differentiation 31 or neuronal nuclei primary antibody </w:t>
      </w:r>
      <w:r w:rsidRPr="00E055DF">
        <w:rPr>
          <w:b/>
          <w:bCs/>
          <w:lang w:eastAsia="en-IN"/>
        </w:rPr>
        <w:t>[1]</w:t>
      </w:r>
      <w:r w:rsidRPr="00E055DF">
        <w:rPr>
          <w:lang w:eastAsia="en-IN"/>
        </w:rPr>
        <w:t xml:space="preserve">, followed by a biotinylated secondary antibody </w:t>
      </w:r>
      <w:r w:rsidRPr="00E055DF">
        <w:rPr>
          <w:b/>
          <w:bCs/>
          <w:lang w:eastAsia="en-IN"/>
        </w:rPr>
        <w:t>[2]</w:t>
      </w:r>
      <w:r w:rsidRPr="00E055DF">
        <w:rPr>
          <w:lang w:eastAsia="en-IN"/>
        </w:rPr>
        <w:t>.</w:t>
      </w:r>
    </w:p>
    <w:p w14:paraId="7501364D" w14:textId="77777777" w:rsidR="006A08A8" w:rsidRPr="00E055DF" w:rsidRDefault="006A08A8" w:rsidP="006A08A8">
      <w:pPr>
        <w:pStyle w:val="ShotDescription"/>
        <w:numPr>
          <w:ilvl w:val="2"/>
          <w:numId w:val="3"/>
        </w:numPr>
        <w:rPr>
          <w:lang w:eastAsia="en-IN"/>
        </w:rPr>
      </w:pPr>
      <w:r w:rsidRPr="00E055DF">
        <w:rPr>
          <w:lang w:eastAsia="en-IN"/>
        </w:rPr>
        <w:t>Talent placing the sections with cluster of differentiation 31 or neuronal nuclei primary antibody for incubation.</w:t>
      </w:r>
    </w:p>
    <w:p w14:paraId="4A8D2D92" w14:textId="77777777" w:rsidR="006A08A8" w:rsidRPr="00E055DF" w:rsidRDefault="006A08A8" w:rsidP="006A08A8">
      <w:pPr>
        <w:pStyle w:val="ShotDescription"/>
        <w:numPr>
          <w:ilvl w:val="2"/>
          <w:numId w:val="3"/>
        </w:numPr>
        <w:rPr>
          <w:lang w:eastAsia="en-IN"/>
        </w:rPr>
      </w:pPr>
      <w:r w:rsidRPr="00E055DF">
        <w:rPr>
          <w:lang w:eastAsia="en-IN"/>
        </w:rPr>
        <w:t>Talent placing the sections with a biotinylated secondary antibody for incubation.</w:t>
      </w:r>
    </w:p>
    <w:p w14:paraId="251A0EC9" w14:textId="62127423" w:rsidR="006A08A8" w:rsidRPr="00E055DF" w:rsidRDefault="00E701F7" w:rsidP="006A08A8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After in</w:t>
      </w:r>
      <w:r w:rsidR="006A08A8" w:rsidRPr="00E055DF">
        <w:rPr>
          <w:lang w:eastAsia="en-IN"/>
        </w:rPr>
        <w:t>cubat</w:t>
      </w:r>
      <w:r>
        <w:rPr>
          <w:lang w:eastAsia="en-IN"/>
        </w:rPr>
        <w:t>ing</w:t>
      </w:r>
      <w:r w:rsidR="006A08A8" w:rsidRPr="00E055DF">
        <w:rPr>
          <w:lang w:eastAsia="en-IN"/>
        </w:rPr>
        <w:t xml:space="preserve"> the sections wit</w:t>
      </w:r>
      <w:r>
        <w:rPr>
          <w:lang w:eastAsia="en-IN"/>
        </w:rPr>
        <w:t>h avidin-biotin complex reagent,</w:t>
      </w:r>
      <w:r w:rsidR="006A08A8" w:rsidRPr="00E055DF">
        <w:rPr>
          <w:lang w:eastAsia="en-IN"/>
        </w:rPr>
        <w:t xml:space="preserve"> visualize the immunoreactive signals using </w:t>
      </w:r>
      <w:r w:rsidR="002C43A4">
        <w:rPr>
          <w:lang w:eastAsia="en-IN"/>
        </w:rPr>
        <w:t xml:space="preserve">DAB </w:t>
      </w:r>
      <w:r w:rsidR="002C43A4" w:rsidRPr="002C43A4">
        <w:rPr>
          <w:i/>
          <w:color w:val="FF0000"/>
          <w:lang w:eastAsia="en-IN"/>
        </w:rPr>
        <w:t>(dab)</w:t>
      </w:r>
      <w:r w:rsidR="002C43A4">
        <w:rPr>
          <w:lang w:eastAsia="en-IN"/>
        </w:rPr>
        <w:t xml:space="preserve"> </w:t>
      </w:r>
      <w:r w:rsidR="006A08A8" w:rsidRPr="00E055DF">
        <w:rPr>
          <w:lang w:eastAsia="en-IN"/>
        </w:rPr>
        <w:t xml:space="preserve">substrate solution </w:t>
      </w:r>
      <w:r w:rsidR="006A08A8" w:rsidRPr="00E055DF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="006A08A8" w:rsidRPr="00E055DF">
        <w:rPr>
          <w:b/>
          <w:bCs/>
          <w:lang w:eastAsia="en-IN"/>
        </w:rPr>
        <w:t>]</w:t>
      </w:r>
      <w:r w:rsidR="006A08A8" w:rsidRPr="00E055DF">
        <w:rPr>
          <w:lang w:eastAsia="en-IN"/>
        </w:rPr>
        <w:t>.</w:t>
      </w:r>
    </w:p>
    <w:p w14:paraId="272624F9" w14:textId="77777777" w:rsidR="006A08A8" w:rsidRPr="00E055DF" w:rsidRDefault="006A08A8" w:rsidP="006A08A8">
      <w:pPr>
        <w:pStyle w:val="ShotDescription"/>
        <w:numPr>
          <w:ilvl w:val="2"/>
          <w:numId w:val="3"/>
        </w:numPr>
        <w:rPr>
          <w:lang w:eastAsia="en-IN"/>
        </w:rPr>
      </w:pPr>
      <w:r w:rsidRPr="00E055DF">
        <w:rPr>
          <w:lang w:eastAsia="en-IN"/>
        </w:rPr>
        <w:t>Talent visualizing the immunoreactive signals using 3,3′-diaminobenzidine substrate solution.</w:t>
      </w:r>
    </w:p>
    <w:p w14:paraId="7D651947" w14:textId="77777777" w:rsidR="006A08A8" w:rsidRPr="00E055DF" w:rsidRDefault="006A08A8" w:rsidP="006A08A8">
      <w:pPr>
        <w:pStyle w:val="Narration"/>
        <w:numPr>
          <w:ilvl w:val="1"/>
          <w:numId w:val="3"/>
        </w:numPr>
        <w:rPr>
          <w:lang w:eastAsia="en-IN"/>
        </w:rPr>
      </w:pPr>
      <w:r w:rsidRPr="00E055DF">
        <w:rPr>
          <w:lang w:eastAsia="en-IN"/>
        </w:rPr>
        <w:t xml:space="preserve">Manually quantify the number of retinal vessels based on cluster of differentiation 31-positive signals </w:t>
      </w:r>
      <w:r w:rsidRPr="00E055DF">
        <w:rPr>
          <w:b/>
          <w:bCs/>
          <w:lang w:eastAsia="en-IN"/>
        </w:rPr>
        <w:t>[1]</w:t>
      </w:r>
      <w:r w:rsidRPr="00E055DF">
        <w:rPr>
          <w:lang w:eastAsia="en-IN"/>
        </w:rPr>
        <w:t>.</w:t>
      </w:r>
    </w:p>
    <w:p w14:paraId="2A87BB2B" w14:textId="77777777" w:rsidR="006A08A8" w:rsidRPr="00E055DF" w:rsidRDefault="006A08A8" w:rsidP="006A08A8">
      <w:pPr>
        <w:pStyle w:val="ShotDescription"/>
        <w:numPr>
          <w:ilvl w:val="2"/>
          <w:numId w:val="3"/>
        </w:numPr>
        <w:rPr>
          <w:lang w:eastAsia="en-IN"/>
        </w:rPr>
      </w:pPr>
      <w:r w:rsidRPr="00E055DF">
        <w:rPr>
          <w:lang w:eastAsia="en-IN"/>
        </w:rPr>
        <w:t>Talent manually counting cluster of differentiation 31-positive signals to quantify the number of retinal vessels.</w:t>
      </w:r>
    </w:p>
    <w:p w14:paraId="34243C8F" w14:textId="1C2ED8E0" w:rsidR="006A08A8" w:rsidRPr="00E055DF" w:rsidRDefault="006A08A8" w:rsidP="006A08A8">
      <w:pPr>
        <w:pStyle w:val="Narration"/>
        <w:numPr>
          <w:ilvl w:val="1"/>
          <w:numId w:val="3"/>
        </w:numPr>
        <w:rPr>
          <w:lang w:eastAsia="en-IN"/>
        </w:rPr>
      </w:pPr>
      <w:r w:rsidRPr="00E055DF">
        <w:rPr>
          <w:lang w:eastAsia="en-IN"/>
        </w:rPr>
        <w:t>Dep</w:t>
      </w:r>
      <w:r w:rsidR="002C43A4">
        <w:rPr>
          <w:lang w:eastAsia="en-IN"/>
        </w:rPr>
        <w:t>araffinize the retinal sections</w:t>
      </w:r>
      <w:r w:rsidRPr="00E055DF">
        <w:rPr>
          <w:lang w:eastAsia="en-IN"/>
        </w:rPr>
        <w:t xml:space="preserve"> and permeabilize them with 0.3 percent Triton X-100 </w:t>
      </w:r>
      <w:r w:rsidRPr="00E055DF">
        <w:rPr>
          <w:b/>
          <w:bCs/>
          <w:lang w:eastAsia="en-IN"/>
        </w:rPr>
        <w:t>[</w:t>
      </w:r>
      <w:r w:rsidR="002C43A4">
        <w:rPr>
          <w:b/>
          <w:bCs/>
          <w:lang w:eastAsia="en-IN"/>
        </w:rPr>
        <w:t>1</w:t>
      </w:r>
      <w:r w:rsidRPr="00E055DF">
        <w:rPr>
          <w:b/>
          <w:bCs/>
          <w:lang w:eastAsia="en-IN"/>
        </w:rPr>
        <w:t>]</w:t>
      </w:r>
      <w:r w:rsidRPr="00E055DF">
        <w:rPr>
          <w:lang w:eastAsia="en-IN"/>
        </w:rPr>
        <w:t>.</w:t>
      </w:r>
    </w:p>
    <w:p w14:paraId="012D2677" w14:textId="33E567CC" w:rsidR="006A08A8" w:rsidRPr="00E055DF" w:rsidRDefault="006A08A8" w:rsidP="002C43A4">
      <w:pPr>
        <w:pStyle w:val="ShotDescription"/>
        <w:numPr>
          <w:ilvl w:val="2"/>
          <w:numId w:val="3"/>
        </w:numPr>
        <w:rPr>
          <w:lang w:eastAsia="en-IN"/>
        </w:rPr>
      </w:pPr>
      <w:r w:rsidRPr="00E055DF">
        <w:rPr>
          <w:lang w:eastAsia="en-IN"/>
        </w:rPr>
        <w:t>Talent depar</w:t>
      </w:r>
      <w:r w:rsidR="002C43A4">
        <w:rPr>
          <w:lang w:eastAsia="en-IN"/>
        </w:rPr>
        <w:t xml:space="preserve">affinizing the retinal sections and </w:t>
      </w:r>
      <w:r w:rsidRPr="00E055DF">
        <w:rPr>
          <w:lang w:eastAsia="en-IN"/>
        </w:rPr>
        <w:t>permeabilizing the retinal sections with 0.3 percent Triton X-100.</w:t>
      </w:r>
    </w:p>
    <w:p w14:paraId="3C2955A8" w14:textId="539D18CD" w:rsidR="006A08A8" w:rsidRPr="00E055DF" w:rsidRDefault="002C43A4" w:rsidP="006A08A8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After b</w:t>
      </w:r>
      <w:r w:rsidR="006A08A8" w:rsidRPr="00E055DF">
        <w:rPr>
          <w:lang w:eastAsia="en-IN"/>
        </w:rPr>
        <w:t>lock</w:t>
      </w:r>
      <w:r>
        <w:rPr>
          <w:lang w:eastAsia="en-IN"/>
        </w:rPr>
        <w:t xml:space="preserve">ing the sections, </w:t>
      </w:r>
      <w:r w:rsidR="006A08A8" w:rsidRPr="00E055DF">
        <w:rPr>
          <w:lang w:eastAsia="en-IN"/>
        </w:rPr>
        <w:t xml:space="preserve">incubate them with neuronal nuclei primary antibody </w:t>
      </w:r>
      <w:r w:rsidR="006A08A8" w:rsidRPr="00E055DF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="006A08A8" w:rsidRPr="00E055DF">
        <w:rPr>
          <w:b/>
          <w:bCs/>
          <w:lang w:eastAsia="en-IN"/>
        </w:rPr>
        <w:t>]</w:t>
      </w:r>
      <w:r w:rsidR="006A08A8" w:rsidRPr="00E055DF">
        <w:rPr>
          <w:lang w:eastAsia="en-IN"/>
        </w:rPr>
        <w:t xml:space="preserve">, followed by an Alexa 488-conjugated secondary antibody </w:t>
      </w:r>
      <w:r w:rsidR="006A08A8" w:rsidRPr="00E055DF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="006A08A8" w:rsidRPr="00E055DF">
        <w:rPr>
          <w:b/>
          <w:bCs/>
          <w:lang w:eastAsia="en-IN"/>
        </w:rPr>
        <w:t>]</w:t>
      </w:r>
      <w:r w:rsidR="006A08A8" w:rsidRPr="00E055DF">
        <w:rPr>
          <w:lang w:eastAsia="en-IN"/>
        </w:rPr>
        <w:t>.</w:t>
      </w:r>
    </w:p>
    <w:p w14:paraId="497E82FB" w14:textId="77777777" w:rsidR="006A08A8" w:rsidRPr="00E055DF" w:rsidRDefault="006A08A8" w:rsidP="006A08A8">
      <w:pPr>
        <w:pStyle w:val="ShotDescription"/>
        <w:numPr>
          <w:ilvl w:val="2"/>
          <w:numId w:val="3"/>
        </w:numPr>
        <w:rPr>
          <w:lang w:eastAsia="en-IN"/>
        </w:rPr>
      </w:pPr>
      <w:r w:rsidRPr="00E055DF">
        <w:rPr>
          <w:lang w:eastAsia="en-IN"/>
        </w:rPr>
        <w:t>Talent placing the sections with neuronal nuclei primary antibody for incubation.</w:t>
      </w:r>
    </w:p>
    <w:p w14:paraId="1573BE83" w14:textId="77777777" w:rsidR="006A08A8" w:rsidRPr="00E055DF" w:rsidRDefault="006A08A8" w:rsidP="006A08A8">
      <w:pPr>
        <w:pStyle w:val="ShotDescription"/>
        <w:numPr>
          <w:ilvl w:val="2"/>
          <w:numId w:val="3"/>
        </w:numPr>
        <w:rPr>
          <w:lang w:eastAsia="en-IN"/>
        </w:rPr>
      </w:pPr>
      <w:r w:rsidRPr="00E055DF">
        <w:rPr>
          <w:lang w:eastAsia="en-IN"/>
        </w:rPr>
        <w:t>Talent placing the sections with an Alexa 488-conjugated secondary antibody for incubation.</w:t>
      </w:r>
    </w:p>
    <w:p w14:paraId="14606D93" w14:textId="01E051A6" w:rsidR="006A08A8" w:rsidRPr="00E055DF" w:rsidRDefault="00DC234A" w:rsidP="006A08A8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Once </w:t>
      </w:r>
      <w:r w:rsidR="006A08A8" w:rsidRPr="00E055DF">
        <w:rPr>
          <w:lang w:eastAsia="en-IN"/>
        </w:rPr>
        <w:t>the nuclei</w:t>
      </w:r>
      <w:r>
        <w:rPr>
          <w:lang w:eastAsia="en-IN"/>
        </w:rPr>
        <w:t xml:space="preserve"> is stained</w:t>
      </w:r>
      <w:r w:rsidR="006A08A8" w:rsidRPr="00E055DF">
        <w:rPr>
          <w:lang w:eastAsia="en-IN"/>
        </w:rPr>
        <w:t xml:space="preserve"> with </w:t>
      </w:r>
      <w:r w:rsidR="00DB5A63">
        <w:rPr>
          <w:lang w:eastAsia="en-IN"/>
        </w:rPr>
        <w:t xml:space="preserve">DAPI </w:t>
      </w:r>
      <w:r w:rsidR="00DB5A63" w:rsidRPr="00DB5A63">
        <w:rPr>
          <w:i/>
          <w:color w:val="FF0000"/>
          <w:lang w:eastAsia="en-IN"/>
        </w:rPr>
        <w:t>(Da-pi)</w:t>
      </w:r>
      <w:r>
        <w:rPr>
          <w:lang w:eastAsia="en-IN"/>
        </w:rPr>
        <w:t>, c</w:t>
      </w:r>
      <w:r w:rsidR="006A08A8" w:rsidRPr="00E055DF">
        <w:rPr>
          <w:lang w:eastAsia="en-IN"/>
        </w:rPr>
        <w:t xml:space="preserve">apture images using confocal microscopy </w:t>
      </w:r>
      <w:r>
        <w:rPr>
          <w:b/>
          <w:bCs/>
          <w:lang w:eastAsia="en-IN"/>
        </w:rPr>
        <w:t>[1</w:t>
      </w:r>
      <w:r w:rsidR="006A08A8" w:rsidRPr="00E055DF">
        <w:rPr>
          <w:b/>
          <w:bCs/>
          <w:lang w:eastAsia="en-IN"/>
        </w:rPr>
        <w:t>]</w:t>
      </w:r>
      <w:r w:rsidR="006A08A8" w:rsidRPr="00E055DF">
        <w:rPr>
          <w:lang w:eastAsia="en-IN"/>
        </w:rPr>
        <w:t>.</w:t>
      </w:r>
    </w:p>
    <w:p w14:paraId="2556C538" w14:textId="77777777" w:rsidR="006A08A8" w:rsidRPr="00E055DF" w:rsidRDefault="006A08A8" w:rsidP="006A08A8">
      <w:pPr>
        <w:pStyle w:val="ShotDescription"/>
        <w:numPr>
          <w:ilvl w:val="2"/>
          <w:numId w:val="3"/>
        </w:numPr>
        <w:rPr>
          <w:lang w:eastAsia="en-IN"/>
        </w:rPr>
      </w:pPr>
      <w:r w:rsidRPr="00E055DF">
        <w:rPr>
          <w:lang w:eastAsia="en-IN"/>
        </w:rPr>
        <w:t>Talent capturing images using confocal microscopy.</w:t>
      </w:r>
    </w:p>
    <w:p w14:paraId="0CD8AD05" w14:textId="0F5E9C02" w:rsidR="006A08A8" w:rsidRPr="00E055DF" w:rsidRDefault="006A08A8" w:rsidP="006A08A8">
      <w:pPr>
        <w:pStyle w:val="Narration"/>
        <w:numPr>
          <w:ilvl w:val="1"/>
          <w:numId w:val="3"/>
        </w:numPr>
        <w:rPr>
          <w:lang w:eastAsia="en-IN"/>
        </w:rPr>
      </w:pPr>
      <w:r w:rsidRPr="00E055DF">
        <w:rPr>
          <w:lang w:eastAsia="en-IN"/>
        </w:rPr>
        <w:t xml:space="preserve">Quantify the number of ganglion cells based on neuronal nuclei- and </w:t>
      </w:r>
      <w:r w:rsidR="00DB5A63">
        <w:rPr>
          <w:lang w:eastAsia="en-IN"/>
        </w:rPr>
        <w:t>DAPI</w:t>
      </w:r>
      <w:r w:rsidRPr="00E055DF">
        <w:rPr>
          <w:lang w:eastAsia="en-IN"/>
        </w:rPr>
        <w:t xml:space="preserve">-positive signals </w:t>
      </w:r>
      <w:r w:rsidRPr="00E055DF">
        <w:rPr>
          <w:b/>
          <w:bCs/>
          <w:lang w:eastAsia="en-IN"/>
        </w:rPr>
        <w:t>[1]</w:t>
      </w:r>
      <w:r w:rsidRPr="00E055DF">
        <w:rPr>
          <w:lang w:eastAsia="en-IN"/>
        </w:rPr>
        <w:t>.</w:t>
      </w:r>
    </w:p>
    <w:p w14:paraId="6F724AB7" w14:textId="77777777" w:rsidR="006A08A8" w:rsidRPr="00E055DF" w:rsidRDefault="006A08A8" w:rsidP="006A08A8">
      <w:pPr>
        <w:pStyle w:val="ShotDescription"/>
        <w:numPr>
          <w:ilvl w:val="2"/>
          <w:numId w:val="3"/>
        </w:numPr>
        <w:rPr>
          <w:lang w:eastAsia="en-IN"/>
        </w:rPr>
      </w:pPr>
      <w:r w:rsidRPr="00E055DF">
        <w:rPr>
          <w:lang w:eastAsia="en-IN"/>
        </w:rPr>
        <w:lastRenderedPageBreak/>
        <w:t>Talent quantifying the number of ganglion cells based on neuronal nuclei- and 4′,6-diamidino-2-phenylindole-positive signals.</w:t>
      </w:r>
    </w:p>
    <w:p w14:paraId="0EA94DA3" w14:textId="7645363F" w:rsidR="006A08A8" w:rsidRPr="00E055DF" w:rsidRDefault="006A08A8" w:rsidP="006A08A8">
      <w:pPr>
        <w:pStyle w:val="Narration"/>
        <w:numPr>
          <w:ilvl w:val="1"/>
          <w:numId w:val="3"/>
        </w:numPr>
        <w:rPr>
          <w:lang w:eastAsia="en-IN"/>
        </w:rPr>
      </w:pPr>
      <w:r w:rsidRPr="00E055DF">
        <w:rPr>
          <w:lang w:eastAsia="en-IN"/>
        </w:rPr>
        <w:t xml:space="preserve">Extract total </w:t>
      </w:r>
      <w:r w:rsidR="002C43A4">
        <w:rPr>
          <w:lang w:eastAsia="en-IN"/>
        </w:rPr>
        <w:t>RNA</w:t>
      </w:r>
      <w:r w:rsidRPr="00E055DF">
        <w:rPr>
          <w:lang w:eastAsia="en-IN"/>
        </w:rPr>
        <w:t xml:space="preserve"> from the left retina on day 3 after injury using an </w:t>
      </w:r>
      <w:r w:rsidR="00DB5A63">
        <w:rPr>
          <w:lang w:eastAsia="en-IN"/>
        </w:rPr>
        <w:t>RNA</w:t>
      </w:r>
      <w:r w:rsidRPr="00E055DF">
        <w:rPr>
          <w:lang w:eastAsia="en-IN"/>
        </w:rPr>
        <w:t xml:space="preserve"> extraction reagent </w:t>
      </w:r>
      <w:r w:rsidRPr="00E055DF">
        <w:rPr>
          <w:b/>
          <w:bCs/>
          <w:lang w:eastAsia="en-IN"/>
        </w:rPr>
        <w:t>[1]</w:t>
      </w:r>
      <w:r w:rsidRPr="00E055DF">
        <w:rPr>
          <w:lang w:eastAsia="en-IN"/>
        </w:rPr>
        <w:t>.</w:t>
      </w:r>
    </w:p>
    <w:p w14:paraId="10142323" w14:textId="56993BDD" w:rsidR="006A08A8" w:rsidRPr="00E055DF" w:rsidRDefault="006A08A8" w:rsidP="006A08A8">
      <w:pPr>
        <w:pStyle w:val="ShotDescription"/>
        <w:numPr>
          <w:ilvl w:val="2"/>
          <w:numId w:val="3"/>
        </w:numPr>
        <w:rPr>
          <w:lang w:eastAsia="en-IN"/>
        </w:rPr>
      </w:pPr>
      <w:r w:rsidRPr="00E055DF">
        <w:rPr>
          <w:lang w:eastAsia="en-IN"/>
        </w:rPr>
        <w:t>Talent extracting total ribonucleic acid from the left retina using a ribonucleic acid extraction reagent.</w:t>
      </w:r>
    </w:p>
    <w:p w14:paraId="37F0BCC6" w14:textId="1454ADE5" w:rsidR="00E701F7" w:rsidRPr="00E055DF" w:rsidRDefault="00E701F7" w:rsidP="00E701F7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After</w:t>
      </w:r>
      <w:r w:rsidR="006A08A8" w:rsidRPr="00E055DF">
        <w:rPr>
          <w:lang w:eastAsia="en-IN"/>
        </w:rPr>
        <w:t xml:space="preserve"> assess</w:t>
      </w:r>
      <w:r>
        <w:rPr>
          <w:lang w:eastAsia="en-IN"/>
        </w:rPr>
        <w:t>ing</w:t>
      </w:r>
      <w:r w:rsidR="006A08A8" w:rsidRPr="00E055DF">
        <w:rPr>
          <w:lang w:eastAsia="en-IN"/>
        </w:rPr>
        <w:t xml:space="preserve"> the quantity and quality of the </w:t>
      </w:r>
      <w:r w:rsidR="00DB5A63">
        <w:rPr>
          <w:lang w:eastAsia="en-IN"/>
        </w:rPr>
        <w:t>RNA</w:t>
      </w:r>
      <w:r>
        <w:rPr>
          <w:lang w:eastAsia="en-IN"/>
        </w:rPr>
        <w:t xml:space="preserve"> u</w:t>
      </w:r>
      <w:r w:rsidRPr="00E055DF">
        <w:rPr>
          <w:lang w:eastAsia="en-IN"/>
        </w:rPr>
        <w:t>sing a spectrophotometer</w:t>
      </w:r>
      <w:r>
        <w:rPr>
          <w:lang w:eastAsia="en-IN"/>
        </w:rPr>
        <w:t>, u</w:t>
      </w:r>
      <w:r w:rsidRPr="00E055DF">
        <w:rPr>
          <w:lang w:eastAsia="en-IN"/>
        </w:rPr>
        <w:t xml:space="preserve">se 800 nanograms of </w:t>
      </w:r>
      <w:r>
        <w:rPr>
          <w:lang w:eastAsia="en-IN"/>
        </w:rPr>
        <w:t>RNA</w:t>
      </w:r>
      <w:r w:rsidRPr="00E055DF">
        <w:rPr>
          <w:lang w:eastAsia="en-IN"/>
        </w:rPr>
        <w:t xml:space="preserve"> as the template for reverse transcription to obtain complementary </w:t>
      </w:r>
      <w:r>
        <w:rPr>
          <w:lang w:eastAsia="en-IN"/>
        </w:rPr>
        <w:t>DNA</w:t>
      </w:r>
      <w:r w:rsidRPr="00E055DF">
        <w:rPr>
          <w:lang w:eastAsia="en-IN"/>
        </w:rPr>
        <w:t xml:space="preserve"> </w:t>
      </w:r>
      <w:r w:rsidRPr="00E055DF">
        <w:rPr>
          <w:b/>
          <w:bCs/>
          <w:lang w:eastAsia="en-IN"/>
        </w:rPr>
        <w:t>[1]</w:t>
      </w:r>
      <w:r w:rsidRPr="00E055DF">
        <w:rPr>
          <w:lang w:eastAsia="en-IN"/>
        </w:rPr>
        <w:t xml:space="preserve">. Use the listed primer sequences </w:t>
      </w:r>
      <w:r w:rsidRPr="00E055DF">
        <w:rPr>
          <w:b/>
          <w:bCs/>
          <w:lang w:eastAsia="en-IN"/>
        </w:rPr>
        <w:t>[2]</w:t>
      </w:r>
      <w:r w:rsidRPr="00E055DF">
        <w:rPr>
          <w:lang w:eastAsia="en-IN"/>
        </w:rPr>
        <w:t>.</w:t>
      </w:r>
    </w:p>
    <w:p w14:paraId="40E05F91" w14:textId="77777777" w:rsidR="006A08A8" w:rsidRPr="00E055DF" w:rsidRDefault="006A08A8" w:rsidP="006A08A8">
      <w:pPr>
        <w:pStyle w:val="ShotDescription"/>
        <w:numPr>
          <w:ilvl w:val="2"/>
          <w:numId w:val="3"/>
        </w:numPr>
        <w:rPr>
          <w:lang w:eastAsia="en-IN"/>
        </w:rPr>
      </w:pPr>
      <w:r w:rsidRPr="00E055DF">
        <w:rPr>
          <w:lang w:eastAsia="en-IN"/>
        </w:rPr>
        <w:t>Talent using 800 nanograms of ribonucleic acid as the template for reverse transcription to obtain complementary deoxyribonucleic acid.</w:t>
      </w:r>
    </w:p>
    <w:p w14:paraId="7ABF121E" w14:textId="77777777" w:rsidR="006A08A8" w:rsidRPr="00E055DF" w:rsidRDefault="006A08A8" w:rsidP="006A08A8">
      <w:pPr>
        <w:pStyle w:val="ShotDescription"/>
        <w:numPr>
          <w:ilvl w:val="2"/>
          <w:numId w:val="3"/>
        </w:numPr>
        <w:rPr>
          <w:lang w:eastAsia="en-IN"/>
        </w:rPr>
      </w:pPr>
      <w:r w:rsidRPr="00E055DF">
        <w:rPr>
          <w:lang w:eastAsia="en-IN"/>
        </w:rPr>
        <w:t>Talent using the listed primer sequences.</w:t>
      </w:r>
    </w:p>
    <w:p w14:paraId="0F26FDF1" w14:textId="14B88CC3" w:rsidR="006A08A8" w:rsidRPr="00E055DF" w:rsidRDefault="006A08A8" w:rsidP="006A08A8">
      <w:pPr>
        <w:pStyle w:val="Narration"/>
        <w:numPr>
          <w:ilvl w:val="1"/>
          <w:numId w:val="3"/>
        </w:numPr>
        <w:rPr>
          <w:lang w:eastAsia="en-IN"/>
        </w:rPr>
      </w:pPr>
      <w:r w:rsidRPr="00E055DF">
        <w:rPr>
          <w:lang w:eastAsia="en-IN"/>
        </w:rPr>
        <w:t xml:space="preserve">Perform duplicate reverse transcription quantitative </w:t>
      </w:r>
      <w:r w:rsidR="00DB5A63">
        <w:rPr>
          <w:lang w:eastAsia="en-IN"/>
        </w:rPr>
        <w:t>PCR</w:t>
      </w:r>
      <w:r w:rsidRPr="00E055DF">
        <w:rPr>
          <w:lang w:eastAsia="en-IN"/>
        </w:rPr>
        <w:t xml:space="preserve"> reactions for each sample using a real-time </w:t>
      </w:r>
      <w:r w:rsidR="00DB5A63">
        <w:rPr>
          <w:lang w:eastAsia="en-IN"/>
        </w:rPr>
        <w:t>PCR</w:t>
      </w:r>
      <w:r w:rsidRPr="00E055DF">
        <w:rPr>
          <w:lang w:eastAsia="en-IN"/>
        </w:rPr>
        <w:t xml:space="preserve"> system </w:t>
      </w:r>
      <w:r w:rsidRPr="00E055DF">
        <w:rPr>
          <w:b/>
          <w:bCs/>
          <w:lang w:eastAsia="en-IN"/>
        </w:rPr>
        <w:t>[1]</w:t>
      </w:r>
      <w:r w:rsidRPr="00E055DF">
        <w:rPr>
          <w:lang w:eastAsia="en-IN"/>
        </w:rPr>
        <w:t>.</w:t>
      </w:r>
    </w:p>
    <w:p w14:paraId="65E8AF89" w14:textId="77777777" w:rsidR="006A08A8" w:rsidRPr="00E055DF" w:rsidRDefault="006A08A8" w:rsidP="006A08A8">
      <w:pPr>
        <w:pStyle w:val="ShotDescription"/>
        <w:numPr>
          <w:ilvl w:val="2"/>
          <w:numId w:val="3"/>
        </w:numPr>
        <w:rPr>
          <w:lang w:eastAsia="en-IN"/>
        </w:rPr>
      </w:pPr>
      <w:r w:rsidRPr="00E055DF">
        <w:rPr>
          <w:lang w:eastAsia="en-IN"/>
        </w:rPr>
        <w:t>Talent performing duplicate reverse transcription quantitative polymerase chain reaction reactions for each sample using a real-time polymerase chain reaction system.</w:t>
      </w:r>
    </w:p>
    <w:p w14:paraId="2AA30252" w14:textId="02CEC11C" w:rsidR="006A08A8" w:rsidRPr="00E055DF" w:rsidRDefault="006A08A8" w:rsidP="006A08A8">
      <w:pPr>
        <w:pStyle w:val="Narration"/>
        <w:numPr>
          <w:ilvl w:val="1"/>
          <w:numId w:val="3"/>
        </w:numPr>
        <w:rPr>
          <w:lang w:eastAsia="en-IN"/>
        </w:rPr>
      </w:pPr>
      <w:r w:rsidRPr="00E055DF">
        <w:rPr>
          <w:lang w:eastAsia="en-IN"/>
        </w:rPr>
        <w:t>Us</w:t>
      </w:r>
      <w:r w:rsidR="00E701F7">
        <w:rPr>
          <w:lang w:eastAsia="en-IN"/>
        </w:rPr>
        <w:t>ing</w:t>
      </w:r>
      <w:r w:rsidRPr="00E055DF">
        <w:rPr>
          <w:lang w:eastAsia="en-IN"/>
        </w:rPr>
        <w:t xml:space="preserve"> hypoxanthine-guanine phosphoribosyltran</w:t>
      </w:r>
      <w:r w:rsidR="00E701F7">
        <w:rPr>
          <w:lang w:eastAsia="en-IN"/>
        </w:rPr>
        <w:t>sferase as the internal control,</w:t>
      </w:r>
      <w:r w:rsidRPr="00E055DF">
        <w:rPr>
          <w:lang w:eastAsia="en-IN"/>
        </w:rPr>
        <w:t xml:space="preserve"> analyze the relative gene transcription levels using the 2 to the power of negative delta delta cycle threshold method </w:t>
      </w:r>
      <w:r w:rsidRPr="00E055DF">
        <w:rPr>
          <w:b/>
          <w:bCs/>
          <w:lang w:eastAsia="en-IN"/>
        </w:rPr>
        <w:t>[</w:t>
      </w:r>
      <w:r w:rsidR="00E701F7">
        <w:rPr>
          <w:b/>
          <w:bCs/>
          <w:lang w:eastAsia="en-IN"/>
        </w:rPr>
        <w:t>1</w:t>
      </w:r>
      <w:r w:rsidRPr="00E055DF">
        <w:rPr>
          <w:b/>
          <w:bCs/>
          <w:lang w:eastAsia="en-IN"/>
        </w:rPr>
        <w:t>]</w:t>
      </w:r>
      <w:r w:rsidRPr="00E055DF">
        <w:rPr>
          <w:lang w:eastAsia="en-IN"/>
        </w:rPr>
        <w:t>.</w:t>
      </w:r>
    </w:p>
    <w:p w14:paraId="7F177959" w14:textId="1000CC77" w:rsidR="006A08A8" w:rsidRDefault="006A08A8" w:rsidP="006A08A8">
      <w:pPr>
        <w:pStyle w:val="ShotDescription"/>
        <w:numPr>
          <w:ilvl w:val="2"/>
          <w:numId w:val="3"/>
        </w:numPr>
        <w:rPr>
          <w:lang w:eastAsia="en-IN"/>
        </w:rPr>
      </w:pPr>
      <w:r w:rsidRPr="006A08A8">
        <w:rPr>
          <w:highlight w:val="yellow"/>
          <w:lang w:eastAsia="en-IN"/>
        </w:rPr>
        <w:t>SCREEN</w:t>
      </w:r>
      <w:r w:rsidRPr="00E055DF">
        <w:rPr>
          <w:lang w:eastAsia="en-IN"/>
        </w:rPr>
        <w:t>: Talent analyzing the relative gene transcription levels using the 2 to the power of negative delta delta cycle threshold method.</w:t>
      </w:r>
    </w:p>
    <w:p w14:paraId="09B0A037" w14:textId="75AF6619" w:rsidR="00735517" w:rsidRPr="00735517" w:rsidRDefault="00735517" w:rsidP="00735517">
      <w:pPr>
        <w:pStyle w:val="ShotDescription"/>
        <w:numPr>
          <w:ilvl w:val="1"/>
          <w:numId w:val="3"/>
        </w:numPr>
        <w:rPr>
          <w:color w:val="7030A0"/>
          <w:lang w:eastAsia="en-IN"/>
        </w:rPr>
      </w:pPr>
      <w:r w:rsidRPr="00735517">
        <w:rPr>
          <w:color w:val="7030A0"/>
          <w:lang w:eastAsia="en-IN"/>
        </w:rPr>
        <w:t xml:space="preserve">Perform statistical analyses </w:t>
      </w:r>
      <w:r w:rsidRPr="00735517">
        <w:rPr>
          <w:b/>
          <w:color w:val="7030A0"/>
          <w:lang w:eastAsia="en-IN"/>
        </w:rPr>
        <w:t>[1]</w:t>
      </w:r>
      <w:r w:rsidRPr="00735517">
        <w:rPr>
          <w:color w:val="7030A0"/>
          <w:lang w:eastAsia="en-IN"/>
        </w:rPr>
        <w:t>.</w:t>
      </w:r>
    </w:p>
    <w:p w14:paraId="09689C4F" w14:textId="7C0FA8BE" w:rsidR="00495959" w:rsidRPr="00735517" w:rsidRDefault="00735517" w:rsidP="006A08A8">
      <w:pPr>
        <w:pStyle w:val="Narration"/>
        <w:ind w:firstLine="0"/>
        <w:rPr>
          <w:color w:val="000000" w:themeColor="text1"/>
        </w:rPr>
      </w:pPr>
      <w:r w:rsidRPr="00735517">
        <w:rPr>
          <w:color w:val="000000" w:themeColor="text1"/>
        </w:rPr>
        <w:t>3.29.1. Talent performing analyses in the computer.</w:t>
      </w:r>
    </w:p>
    <w:p w14:paraId="68BE0185" w14:textId="01925AE0" w:rsidR="006A08A8" w:rsidRDefault="006A08A8" w:rsidP="006A08A8">
      <w:pPr>
        <w:pStyle w:val="Narration"/>
        <w:ind w:firstLine="0"/>
      </w:pPr>
    </w:p>
    <w:p w14:paraId="66B4EB4F" w14:textId="24466B41" w:rsidR="006A08A8" w:rsidRDefault="006A08A8" w:rsidP="006A08A8">
      <w:pPr>
        <w:pStyle w:val="Narration"/>
        <w:ind w:firstLine="0"/>
      </w:pPr>
    </w:p>
    <w:p w14:paraId="3C8D7075" w14:textId="7CCDEBE4" w:rsidR="006A08A8" w:rsidRDefault="006A08A8" w:rsidP="006A08A8">
      <w:pPr>
        <w:pStyle w:val="Narration"/>
        <w:ind w:firstLine="0"/>
      </w:pPr>
    </w:p>
    <w:p w14:paraId="02DF83BE" w14:textId="77777777" w:rsidR="006A08A8" w:rsidRDefault="006A08A8" w:rsidP="006A08A8">
      <w:pPr>
        <w:pStyle w:val="Narration"/>
        <w:ind w:firstLine="0"/>
      </w:pPr>
    </w:p>
    <w:p w14:paraId="772C0997" w14:textId="2A2C168D" w:rsidR="006A08A8" w:rsidRDefault="006A08A8" w:rsidP="006A08A8">
      <w:pPr>
        <w:pStyle w:val="Narration"/>
        <w:ind w:firstLine="0"/>
      </w:pPr>
    </w:p>
    <w:p w14:paraId="7869D89D" w14:textId="6B15E50E" w:rsidR="00735517" w:rsidRDefault="00735517" w:rsidP="006A08A8">
      <w:pPr>
        <w:pStyle w:val="Narration"/>
        <w:ind w:firstLine="0"/>
      </w:pPr>
    </w:p>
    <w:p w14:paraId="42013E00" w14:textId="761AEC71" w:rsidR="00735517" w:rsidRDefault="00735517" w:rsidP="006A08A8">
      <w:pPr>
        <w:pStyle w:val="Narration"/>
        <w:ind w:firstLine="0"/>
      </w:pPr>
    </w:p>
    <w:p w14:paraId="01ED9408" w14:textId="2C3CA7AB" w:rsidR="00735517" w:rsidRDefault="00735517" w:rsidP="006A08A8">
      <w:pPr>
        <w:pStyle w:val="Narration"/>
        <w:ind w:firstLine="0"/>
      </w:pPr>
    </w:p>
    <w:p w14:paraId="3804DB85" w14:textId="0AB28174" w:rsidR="00FD346E" w:rsidRDefault="00FD346E" w:rsidP="006A08A8">
      <w:pPr>
        <w:pStyle w:val="Narration"/>
        <w:ind w:firstLine="0"/>
      </w:pPr>
    </w:p>
    <w:p w14:paraId="7D1D026C" w14:textId="77777777" w:rsidR="00FD346E" w:rsidRDefault="00FD346E" w:rsidP="006A08A8">
      <w:pPr>
        <w:pStyle w:val="Narration"/>
        <w:ind w:firstLine="0"/>
      </w:pPr>
    </w:p>
    <w:p w14:paraId="4376ED0A" w14:textId="6C27A572" w:rsidR="00735517" w:rsidRDefault="00735517" w:rsidP="006A08A8">
      <w:pPr>
        <w:pStyle w:val="Narration"/>
        <w:ind w:firstLine="0"/>
      </w:pP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16BA69F6" w14:textId="77777777" w:rsidR="007265D0" w:rsidRDefault="007265D0" w:rsidP="007265D0">
      <w:pPr>
        <w:pStyle w:val="Narration"/>
        <w:numPr>
          <w:ilvl w:val="1"/>
          <w:numId w:val="3"/>
        </w:numPr>
        <w:rPr>
          <w:lang w:eastAsia="en-IN"/>
        </w:rPr>
      </w:pPr>
      <w:r w:rsidRPr="00984293">
        <w:rPr>
          <w:lang w:eastAsia="en-IN"/>
        </w:rPr>
        <w:t xml:space="preserve">No ptosis was observed at 2, 8, and 28 hours after ICA ligation </w:t>
      </w:r>
      <w:r w:rsidRPr="00984293">
        <w:rPr>
          <w:b/>
          <w:bCs/>
          <w:lang w:eastAsia="en-IN"/>
        </w:rPr>
        <w:t>[1]</w:t>
      </w:r>
      <w:r w:rsidRPr="00984293">
        <w:rPr>
          <w:lang w:eastAsia="en-IN"/>
        </w:rPr>
        <w:t>.</w:t>
      </w:r>
    </w:p>
    <w:p w14:paraId="087FD312" w14:textId="77777777" w:rsidR="007265D0" w:rsidRPr="00984293" w:rsidRDefault="007265D0" w:rsidP="007265D0">
      <w:pPr>
        <w:pStyle w:val="ShotDescription"/>
        <w:numPr>
          <w:ilvl w:val="2"/>
          <w:numId w:val="3"/>
        </w:numPr>
        <w:rPr>
          <w:lang w:eastAsia="en-IN"/>
        </w:rPr>
      </w:pPr>
      <w:r w:rsidRPr="00984293">
        <w:rPr>
          <w:lang w:eastAsia="en-IN"/>
        </w:rPr>
        <w:t xml:space="preserve">LAB MEDIA: Figure 2A. </w:t>
      </w:r>
      <w:r w:rsidRPr="0088547B">
        <w:rPr>
          <w:i/>
          <w:color w:val="0000FF"/>
          <w:lang w:eastAsia="en-IN"/>
        </w:rPr>
        <w:t>Video editor: Highlight the images labelled '2 h', '8 h', and '28 h'.</w:t>
      </w:r>
    </w:p>
    <w:p w14:paraId="2AD0FEB5" w14:textId="77777777" w:rsidR="007265D0" w:rsidRDefault="007265D0" w:rsidP="007265D0">
      <w:pPr>
        <w:pStyle w:val="Narration"/>
        <w:numPr>
          <w:ilvl w:val="1"/>
          <w:numId w:val="3"/>
        </w:numPr>
        <w:rPr>
          <w:lang w:eastAsia="en-IN"/>
        </w:rPr>
      </w:pPr>
      <w:r w:rsidRPr="00984293">
        <w:rPr>
          <w:lang w:eastAsia="en-IN"/>
        </w:rPr>
        <w:t xml:space="preserve">At 10 hours post-surgery, total travel distance was significantly reduced in both the ligated </w:t>
      </w:r>
      <w:r w:rsidRPr="00984293">
        <w:rPr>
          <w:b/>
          <w:bCs/>
          <w:lang w:eastAsia="en-IN"/>
        </w:rPr>
        <w:t>[1]</w:t>
      </w:r>
      <w:r w:rsidRPr="00984293">
        <w:rPr>
          <w:lang w:eastAsia="en-IN"/>
        </w:rPr>
        <w:t xml:space="preserve"> and sham groups </w:t>
      </w:r>
      <w:r w:rsidRPr="00984293">
        <w:rPr>
          <w:b/>
          <w:bCs/>
          <w:lang w:eastAsia="en-IN"/>
        </w:rPr>
        <w:t>[2]</w:t>
      </w:r>
      <w:r w:rsidRPr="00984293">
        <w:rPr>
          <w:lang w:eastAsia="en-IN"/>
        </w:rPr>
        <w:t xml:space="preserve"> relative to the normal group, while time spent in the center, side, and corner zones did not differ significantly across the groups </w:t>
      </w:r>
      <w:r w:rsidRPr="00984293">
        <w:rPr>
          <w:b/>
          <w:bCs/>
          <w:lang w:eastAsia="en-IN"/>
        </w:rPr>
        <w:t>[3]</w:t>
      </w:r>
      <w:r w:rsidRPr="00984293">
        <w:rPr>
          <w:lang w:eastAsia="en-IN"/>
        </w:rPr>
        <w:t>.</w:t>
      </w:r>
    </w:p>
    <w:p w14:paraId="2EC81CD4" w14:textId="77777777" w:rsidR="007265D0" w:rsidRPr="0088547B" w:rsidRDefault="007265D0" w:rsidP="007265D0">
      <w:pPr>
        <w:pStyle w:val="ShotDescription"/>
        <w:numPr>
          <w:ilvl w:val="2"/>
          <w:numId w:val="3"/>
        </w:numPr>
        <w:rPr>
          <w:i/>
          <w:color w:val="0000FF"/>
          <w:lang w:eastAsia="en-IN"/>
        </w:rPr>
      </w:pPr>
      <w:r w:rsidRPr="00984293">
        <w:rPr>
          <w:lang w:eastAsia="en-IN"/>
        </w:rPr>
        <w:t xml:space="preserve">LAB MEDIA: Figure 2C. </w:t>
      </w:r>
      <w:r w:rsidRPr="0088547B">
        <w:rPr>
          <w:i/>
          <w:color w:val="0000FF"/>
          <w:lang w:eastAsia="en-IN"/>
        </w:rPr>
        <w:t>Video editor: Highlight the bar labelled 'ICA ligation'.</w:t>
      </w:r>
    </w:p>
    <w:p w14:paraId="4E06B7E6" w14:textId="77777777" w:rsidR="007265D0" w:rsidRPr="0088547B" w:rsidRDefault="007265D0" w:rsidP="007265D0">
      <w:pPr>
        <w:pStyle w:val="ShotDescription"/>
        <w:numPr>
          <w:ilvl w:val="2"/>
          <w:numId w:val="3"/>
        </w:numPr>
        <w:rPr>
          <w:i/>
          <w:color w:val="0000FF"/>
          <w:lang w:eastAsia="en-IN"/>
        </w:rPr>
      </w:pPr>
      <w:r w:rsidRPr="00984293">
        <w:rPr>
          <w:lang w:eastAsia="en-IN"/>
        </w:rPr>
        <w:t xml:space="preserve">LAB MEDIA: Figure 2C. </w:t>
      </w:r>
      <w:r w:rsidRPr="0088547B">
        <w:rPr>
          <w:i/>
          <w:color w:val="0000FF"/>
          <w:lang w:eastAsia="en-IN"/>
        </w:rPr>
        <w:t>Video editor: Highlight the bar labelled 'Sham'.</w:t>
      </w:r>
    </w:p>
    <w:p w14:paraId="72C9C5F2" w14:textId="77777777" w:rsidR="007265D0" w:rsidRPr="00984293" w:rsidRDefault="007265D0" w:rsidP="007265D0">
      <w:pPr>
        <w:pStyle w:val="ShotDescription"/>
        <w:numPr>
          <w:ilvl w:val="2"/>
          <w:numId w:val="3"/>
        </w:numPr>
        <w:rPr>
          <w:lang w:eastAsia="en-IN"/>
        </w:rPr>
      </w:pPr>
      <w:r w:rsidRPr="00984293">
        <w:rPr>
          <w:lang w:eastAsia="en-IN"/>
        </w:rPr>
        <w:t xml:space="preserve">LAB MEDIA: Figure 2D. </w:t>
      </w:r>
      <w:r w:rsidRPr="0088547B">
        <w:rPr>
          <w:i/>
          <w:color w:val="0000FF"/>
          <w:lang w:eastAsia="en-IN"/>
        </w:rPr>
        <w:t>Video editor: Highlight the bars labelled 'Center', 'Side', and 'Corner'.</w:t>
      </w:r>
    </w:p>
    <w:p w14:paraId="41BBDB7C" w14:textId="06515431" w:rsidR="007265D0" w:rsidRDefault="007265D0" w:rsidP="007265D0">
      <w:pPr>
        <w:pStyle w:val="Narration"/>
        <w:numPr>
          <w:ilvl w:val="1"/>
          <w:numId w:val="3"/>
        </w:numPr>
        <w:rPr>
          <w:lang w:eastAsia="en-IN"/>
        </w:rPr>
      </w:pPr>
      <w:r w:rsidRPr="00984293">
        <w:rPr>
          <w:lang w:eastAsia="en-IN"/>
        </w:rPr>
        <w:t>On day 3 after ICA ligation, ganglion cell num</w:t>
      </w:r>
      <w:r>
        <w:rPr>
          <w:lang w:eastAsia="en-IN"/>
        </w:rPr>
        <w:t>ber was significantly decreased</w:t>
      </w:r>
      <w:r w:rsidRPr="00984293">
        <w:rPr>
          <w:lang w:eastAsia="en-IN"/>
        </w:rPr>
        <w:t>, retinal ganglion cell axons appeared loosely arranged, and some retinal vessels within the inner nuclear layer were occluded by blood cells</w:t>
      </w:r>
      <w:r>
        <w:rPr>
          <w:lang w:eastAsia="en-IN"/>
        </w:rPr>
        <w:t xml:space="preserve"> </w:t>
      </w:r>
      <w:r w:rsidRPr="00984293">
        <w:rPr>
          <w:b/>
          <w:bCs/>
          <w:lang w:eastAsia="en-IN"/>
        </w:rPr>
        <w:t>[1]</w:t>
      </w:r>
      <w:r w:rsidRPr="00984293">
        <w:rPr>
          <w:lang w:eastAsia="en-IN"/>
        </w:rPr>
        <w:t>.</w:t>
      </w:r>
    </w:p>
    <w:p w14:paraId="5EE00693" w14:textId="77777777" w:rsidR="007265D0" w:rsidRPr="00984293" w:rsidRDefault="007265D0" w:rsidP="007265D0">
      <w:pPr>
        <w:pStyle w:val="ShotDescription"/>
        <w:numPr>
          <w:ilvl w:val="2"/>
          <w:numId w:val="3"/>
        </w:numPr>
        <w:rPr>
          <w:lang w:eastAsia="en-IN"/>
        </w:rPr>
      </w:pPr>
      <w:r w:rsidRPr="00984293">
        <w:rPr>
          <w:lang w:eastAsia="en-IN"/>
        </w:rPr>
        <w:t xml:space="preserve">LAB MEDIA: Figure 3E. </w:t>
      </w:r>
      <w:r w:rsidRPr="0088547B">
        <w:rPr>
          <w:i/>
          <w:color w:val="0000FF"/>
          <w:lang w:eastAsia="en-IN"/>
        </w:rPr>
        <w:t>Video editor: Highlight the bar labelled 'Ligation day 3'.</w:t>
      </w:r>
    </w:p>
    <w:p w14:paraId="53693022" w14:textId="77777777" w:rsidR="007265D0" w:rsidRDefault="007265D0" w:rsidP="007265D0">
      <w:pPr>
        <w:pStyle w:val="Narration"/>
        <w:numPr>
          <w:ilvl w:val="1"/>
          <w:numId w:val="3"/>
        </w:numPr>
        <w:rPr>
          <w:lang w:eastAsia="en-IN"/>
        </w:rPr>
      </w:pPr>
      <w:r w:rsidRPr="00984293">
        <w:rPr>
          <w:lang w:eastAsia="en-IN"/>
        </w:rPr>
        <w:t xml:space="preserve">On day 3 after ICA ligation, intermediate retinal vessels showed incomplete morphology and significantly reduced vessel number </w:t>
      </w:r>
      <w:r w:rsidRPr="00984293">
        <w:rPr>
          <w:b/>
          <w:bCs/>
          <w:lang w:eastAsia="en-IN"/>
        </w:rPr>
        <w:t>[1]</w:t>
      </w:r>
      <w:r w:rsidRPr="00984293">
        <w:rPr>
          <w:lang w:eastAsia="en-IN"/>
        </w:rPr>
        <w:t xml:space="preserve">, while their relative area was markedly decreased </w:t>
      </w:r>
      <w:r w:rsidRPr="00984293">
        <w:rPr>
          <w:b/>
          <w:bCs/>
          <w:lang w:eastAsia="en-IN"/>
        </w:rPr>
        <w:t>[2]</w:t>
      </w:r>
      <w:r w:rsidRPr="00984293">
        <w:rPr>
          <w:lang w:eastAsia="en-IN"/>
        </w:rPr>
        <w:t>.</w:t>
      </w:r>
    </w:p>
    <w:p w14:paraId="0568766D" w14:textId="77777777" w:rsidR="007265D0" w:rsidRDefault="007265D0" w:rsidP="007265D0">
      <w:pPr>
        <w:pStyle w:val="ShotDescription"/>
        <w:numPr>
          <w:ilvl w:val="2"/>
          <w:numId w:val="3"/>
        </w:numPr>
        <w:rPr>
          <w:lang w:eastAsia="en-IN"/>
        </w:rPr>
      </w:pPr>
      <w:r w:rsidRPr="00984293">
        <w:rPr>
          <w:lang w:eastAsia="en-IN"/>
        </w:rPr>
        <w:t xml:space="preserve">LAB MEDIA: Figure 5A. </w:t>
      </w:r>
      <w:r w:rsidRPr="0088547B">
        <w:rPr>
          <w:i/>
          <w:color w:val="0000FF"/>
          <w:lang w:eastAsia="en-IN"/>
        </w:rPr>
        <w:t>Video editor: Highlight the 'Intermediate' images for 'Sham' and 'Ligation day 3'.</w:t>
      </w:r>
    </w:p>
    <w:p w14:paraId="1393E08F" w14:textId="77777777" w:rsidR="007265D0" w:rsidRPr="00984293" w:rsidRDefault="007265D0" w:rsidP="007265D0">
      <w:pPr>
        <w:pStyle w:val="ShotDescription"/>
        <w:numPr>
          <w:ilvl w:val="2"/>
          <w:numId w:val="3"/>
        </w:numPr>
        <w:rPr>
          <w:lang w:eastAsia="en-IN"/>
        </w:rPr>
      </w:pPr>
      <w:r w:rsidRPr="00984293">
        <w:rPr>
          <w:lang w:eastAsia="en-IN"/>
        </w:rPr>
        <w:t xml:space="preserve">LAB MEDIA: Figure 5C. </w:t>
      </w:r>
      <w:r w:rsidRPr="0088547B">
        <w:rPr>
          <w:i/>
          <w:color w:val="0000FF"/>
          <w:lang w:eastAsia="en-IN"/>
        </w:rPr>
        <w:t>Video editor: Highlight the bars labelled 'Sham' and 'Ligation day 3'.</w:t>
      </w:r>
    </w:p>
    <w:p w14:paraId="2B1A80D4" w14:textId="77777777" w:rsidR="007265D0" w:rsidRDefault="007265D0" w:rsidP="007265D0">
      <w:pPr>
        <w:pStyle w:val="Narration"/>
        <w:numPr>
          <w:ilvl w:val="1"/>
          <w:numId w:val="3"/>
        </w:numPr>
        <w:rPr>
          <w:lang w:eastAsia="en-IN"/>
        </w:rPr>
      </w:pPr>
      <w:r w:rsidRPr="00984293">
        <w:rPr>
          <w:lang w:eastAsia="en-IN"/>
        </w:rPr>
        <w:t xml:space="preserve">The number of retinal vessels was significantly decreased on day 3 after ICA ligation </w:t>
      </w:r>
      <w:r w:rsidRPr="00984293">
        <w:rPr>
          <w:b/>
          <w:bCs/>
          <w:lang w:eastAsia="en-IN"/>
        </w:rPr>
        <w:t>[1]</w:t>
      </w:r>
      <w:r w:rsidRPr="00984293">
        <w:rPr>
          <w:lang w:eastAsia="en-IN"/>
        </w:rPr>
        <w:t>.</w:t>
      </w:r>
    </w:p>
    <w:p w14:paraId="32CD054E" w14:textId="77777777" w:rsidR="007265D0" w:rsidRPr="00984293" w:rsidRDefault="007265D0" w:rsidP="007265D0">
      <w:pPr>
        <w:pStyle w:val="ShotDescription"/>
        <w:numPr>
          <w:ilvl w:val="2"/>
          <w:numId w:val="3"/>
        </w:numPr>
        <w:rPr>
          <w:lang w:eastAsia="en-IN"/>
        </w:rPr>
      </w:pPr>
      <w:r w:rsidRPr="00984293">
        <w:rPr>
          <w:lang w:eastAsia="en-IN"/>
        </w:rPr>
        <w:t xml:space="preserve">LAB MEDIA: Figure 5F. </w:t>
      </w:r>
      <w:r w:rsidRPr="0088547B">
        <w:rPr>
          <w:i/>
          <w:color w:val="0000FF"/>
          <w:lang w:eastAsia="en-IN"/>
        </w:rPr>
        <w:t>Video editor: Highlight the bars labelled 'Sham' and 'Ligation day 3'.</w:t>
      </w:r>
    </w:p>
    <w:p w14:paraId="7E515554" w14:textId="77777777" w:rsidR="007265D0" w:rsidRDefault="007265D0" w:rsidP="007265D0">
      <w:pPr>
        <w:pStyle w:val="Narration"/>
        <w:numPr>
          <w:ilvl w:val="1"/>
          <w:numId w:val="3"/>
        </w:numPr>
        <w:rPr>
          <w:lang w:eastAsia="en-IN"/>
        </w:rPr>
      </w:pPr>
      <w:r w:rsidRPr="00984293">
        <w:rPr>
          <w:lang w:eastAsia="en-IN"/>
        </w:rPr>
        <w:t xml:space="preserve">On day 7 after ICA ligation, intermediate retinal vessel number recovered and vascular morphological distortion was markedly alleviated </w:t>
      </w:r>
      <w:r w:rsidRPr="00984293">
        <w:rPr>
          <w:b/>
          <w:bCs/>
          <w:lang w:eastAsia="en-IN"/>
        </w:rPr>
        <w:t>[1]</w:t>
      </w:r>
      <w:r w:rsidRPr="00984293">
        <w:rPr>
          <w:lang w:eastAsia="en-IN"/>
        </w:rPr>
        <w:t>.</w:t>
      </w:r>
    </w:p>
    <w:p w14:paraId="1143691C" w14:textId="77777777" w:rsidR="007265D0" w:rsidRPr="00984293" w:rsidRDefault="007265D0" w:rsidP="007265D0">
      <w:pPr>
        <w:pStyle w:val="ShotDescription"/>
        <w:numPr>
          <w:ilvl w:val="2"/>
          <w:numId w:val="3"/>
        </w:numPr>
        <w:rPr>
          <w:lang w:eastAsia="en-IN"/>
        </w:rPr>
      </w:pPr>
      <w:r w:rsidRPr="00984293">
        <w:rPr>
          <w:lang w:eastAsia="en-IN"/>
        </w:rPr>
        <w:t xml:space="preserve">LAB MEDIA: Figure 6A. </w:t>
      </w:r>
      <w:r w:rsidRPr="0088547B">
        <w:rPr>
          <w:i/>
          <w:color w:val="0000FF"/>
          <w:lang w:eastAsia="en-IN"/>
        </w:rPr>
        <w:t>Video editor: Highlight the 'Intermediate' images for 'Sham' and 'Ligation day 7'.</w:t>
      </w:r>
    </w:p>
    <w:p w14:paraId="622418BB" w14:textId="2E10941A" w:rsidR="007265D0" w:rsidRDefault="007265D0" w:rsidP="007265D0">
      <w:pPr>
        <w:pStyle w:val="Narration"/>
        <w:numPr>
          <w:ilvl w:val="1"/>
          <w:numId w:val="3"/>
        </w:numPr>
        <w:rPr>
          <w:lang w:eastAsia="en-IN"/>
        </w:rPr>
      </w:pPr>
      <w:r w:rsidRPr="00984293">
        <w:rPr>
          <w:lang w:eastAsia="en-IN"/>
        </w:rPr>
        <w:t xml:space="preserve">On day 3 after ICA ligation, NeuN </w:t>
      </w:r>
      <w:r w:rsidRPr="007265D0">
        <w:rPr>
          <w:i/>
          <w:color w:val="FF0000"/>
          <w:lang w:eastAsia="en-IN"/>
        </w:rPr>
        <w:t>(Noo-en)</w:t>
      </w:r>
      <w:r>
        <w:rPr>
          <w:lang w:eastAsia="en-IN"/>
        </w:rPr>
        <w:t xml:space="preserve"> </w:t>
      </w:r>
      <w:r w:rsidRPr="00984293">
        <w:rPr>
          <w:lang w:eastAsia="en-IN"/>
        </w:rPr>
        <w:t xml:space="preserve">expression decreased dramatically in bipolar and ganglion cells </w:t>
      </w:r>
      <w:r w:rsidRPr="00984293">
        <w:rPr>
          <w:b/>
          <w:bCs/>
          <w:lang w:eastAsia="en-IN"/>
        </w:rPr>
        <w:t>[1]</w:t>
      </w:r>
      <w:r w:rsidRPr="00984293">
        <w:rPr>
          <w:lang w:eastAsia="en-IN"/>
        </w:rPr>
        <w:t xml:space="preserve">, and mature ganglion </w:t>
      </w:r>
      <w:r w:rsidRPr="00984293">
        <w:rPr>
          <w:b/>
          <w:bCs/>
          <w:lang w:eastAsia="en-IN"/>
        </w:rPr>
        <w:t>[2]</w:t>
      </w:r>
      <w:r>
        <w:rPr>
          <w:lang w:eastAsia="en-IN"/>
        </w:rPr>
        <w:t xml:space="preserve"> and bipolar cell numbers</w:t>
      </w:r>
      <w:r w:rsidRPr="00984293">
        <w:rPr>
          <w:lang w:eastAsia="en-IN"/>
        </w:rPr>
        <w:t xml:space="preserve"> were </w:t>
      </w:r>
      <w:r w:rsidRPr="00984293">
        <w:rPr>
          <w:lang w:eastAsia="en-IN"/>
        </w:rPr>
        <w:lastRenderedPageBreak/>
        <w:t>significantly decreased</w:t>
      </w:r>
      <w:r>
        <w:rPr>
          <w:lang w:eastAsia="en-IN"/>
        </w:rPr>
        <w:t xml:space="preserve"> </w:t>
      </w:r>
      <w:r w:rsidRPr="00984293">
        <w:rPr>
          <w:b/>
          <w:bCs/>
          <w:lang w:eastAsia="en-IN"/>
        </w:rPr>
        <w:t>[3]</w:t>
      </w:r>
      <w:r w:rsidRPr="00984293">
        <w:rPr>
          <w:lang w:eastAsia="en-IN"/>
        </w:rPr>
        <w:t>.</w:t>
      </w:r>
    </w:p>
    <w:p w14:paraId="1DD5BBAA" w14:textId="77777777" w:rsidR="007265D0" w:rsidRDefault="007265D0" w:rsidP="007265D0">
      <w:pPr>
        <w:pStyle w:val="ShotDescription"/>
        <w:numPr>
          <w:ilvl w:val="2"/>
          <w:numId w:val="3"/>
        </w:numPr>
        <w:rPr>
          <w:lang w:eastAsia="en-IN"/>
        </w:rPr>
      </w:pPr>
      <w:r w:rsidRPr="00984293">
        <w:rPr>
          <w:lang w:eastAsia="en-IN"/>
        </w:rPr>
        <w:t>LAB MEDIA: Figure 7A.</w:t>
      </w:r>
      <w:r w:rsidRPr="0088547B">
        <w:rPr>
          <w:i/>
          <w:color w:val="0000FF"/>
          <w:lang w:eastAsia="en-IN"/>
        </w:rPr>
        <w:t xml:space="preserve"> Video editor: Highlight the NeuN images labelled 'Sham' and 'Ligation day 3'.</w:t>
      </w:r>
    </w:p>
    <w:p w14:paraId="2B8D3AA8" w14:textId="77777777" w:rsidR="007265D0" w:rsidRDefault="007265D0" w:rsidP="007265D0">
      <w:pPr>
        <w:pStyle w:val="ShotDescription"/>
        <w:numPr>
          <w:ilvl w:val="2"/>
          <w:numId w:val="3"/>
        </w:numPr>
        <w:rPr>
          <w:lang w:eastAsia="en-IN"/>
        </w:rPr>
      </w:pPr>
      <w:r w:rsidRPr="00984293">
        <w:rPr>
          <w:lang w:eastAsia="en-IN"/>
        </w:rPr>
        <w:t xml:space="preserve">LAB MEDIA: Figure 7B. </w:t>
      </w:r>
      <w:r w:rsidRPr="0088547B">
        <w:rPr>
          <w:i/>
          <w:color w:val="0000FF"/>
          <w:lang w:eastAsia="en-IN"/>
        </w:rPr>
        <w:t>Video editor: Highlight the bars labelled 'Sham' and 'Ligation day 3'.</w:t>
      </w:r>
    </w:p>
    <w:p w14:paraId="641006F6" w14:textId="77777777" w:rsidR="007265D0" w:rsidRPr="00984293" w:rsidRDefault="007265D0" w:rsidP="007265D0">
      <w:pPr>
        <w:pStyle w:val="ShotDescription"/>
        <w:numPr>
          <w:ilvl w:val="2"/>
          <w:numId w:val="3"/>
        </w:numPr>
        <w:rPr>
          <w:lang w:eastAsia="en-IN"/>
        </w:rPr>
      </w:pPr>
      <w:r w:rsidRPr="00984293">
        <w:rPr>
          <w:lang w:eastAsia="en-IN"/>
        </w:rPr>
        <w:t xml:space="preserve">LAB MEDIA: Figure 7C. </w:t>
      </w:r>
      <w:r w:rsidRPr="0088547B">
        <w:rPr>
          <w:i/>
          <w:color w:val="0000FF"/>
          <w:lang w:eastAsia="en-IN"/>
        </w:rPr>
        <w:t>Video editor: Highlight the bars labelled 'Sham' and 'Ligation day 3'.</w:t>
      </w:r>
    </w:p>
    <w:p w14:paraId="55E7F397" w14:textId="3A7EA364" w:rsidR="007265D0" w:rsidRPr="007265D0" w:rsidRDefault="007265D0" w:rsidP="007265D0">
      <w:pPr>
        <w:pStyle w:val="Narration"/>
        <w:numPr>
          <w:ilvl w:val="1"/>
          <w:numId w:val="3"/>
        </w:numPr>
        <w:rPr>
          <w:lang w:eastAsia="en-IN"/>
        </w:rPr>
      </w:pPr>
      <w:r w:rsidRPr="007265D0">
        <w:rPr>
          <w:lang w:eastAsia="en-IN"/>
        </w:rPr>
        <w:t>On day 3 after ICA ligation, Bcl-2, plectin, and BRAP</w:t>
      </w:r>
      <w:r w:rsidRPr="007265D0">
        <w:rPr>
          <w:i/>
          <w:color w:val="FF0000"/>
          <w:lang w:eastAsia="en-IN"/>
        </w:rPr>
        <w:t xml:space="preserve"> (</w:t>
      </w:r>
      <w:r w:rsidRPr="007265D0">
        <w:rPr>
          <w:i/>
          <w:color w:val="FF0000"/>
        </w:rPr>
        <w:t>bee-rap</w:t>
      </w:r>
      <w:r w:rsidRPr="007265D0">
        <w:rPr>
          <w:i/>
          <w:color w:val="FF0000"/>
          <w:lang w:eastAsia="en-IN"/>
        </w:rPr>
        <w:t>)</w:t>
      </w:r>
      <w:r>
        <w:rPr>
          <w:lang w:eastAsia="en-IN"/>
        </w:rPr>
        <w:t xml:space="preserve"> </w:t>
      </w:r>
      <w:r w:rsidRPr="007265D0">
        <w:rPr>
          <w:lang w:eastAsia="en-IN"/>
        </w:rPr>
        <w:t xml:space="preserve">were dramatically reduced </w:t>
      </w:r>
      <w:r w:rsidRPr="007265D0">
        <w:rPr>
          <w:b/>
          <w:bCs/>
          <w:lang w:eastAsia="en-IN"/>
        </w:rPr>
        <w:t>[1]</w:t>
      </w:r>
      <w:r w:rsidRPr="007265D0">
        <w:rPr>
          <w:lang w:eastAsia="en-IN"/>
        </w:rPr>
        <w:t>, Irak3</w:t>
      </w:r>
      <w:r>
        <w:rPr>
          <w:lang w:eastAsia="en-IN"/>
        </w:rPr>
        <w:t xml:space="preserve"> </w:t>
      </w:r>
      <w:r w:rsidRPr="007265D0">
        <w:rPr>
          <w:i/>
          <w:color w:val="FF0000"/>
        </w:rPr>
        <w:t>(eye-rack-three)</w:t>
      </w:r>
      <w:r w:rsidRPr="007265D0">
        <w:rPr>
          <w:lang w:eastAsia="en-IN"/>
        </w:rPr>
        <w:t xml:space="preserve"> increased dramatically while </w:t>
      </w:r>
      <w:r w:rsidRPr="007265D0">
        <w:rPr>
          <w:rFonts w:asciiTheme="majorHAnsi" w:hAnsiTheme="majorHAnsi" w:cstheme="majorHAnsi"/>
        </w:rPr>
        <w:t>interleukin-1 beta</w:t>
      </w:r>
      <w:r w:rsidRPr="007265D0">
        <w:rPr>
          <w:lang w:eastAsia="en-IN"/>
        </w:rPr>
        <w:t xml:space="preserve"> significantly decreased </w:t>
      </w:r>
      <w:r w:rsidRPr="007265D0">
        <w:rPr>
          <w:b/>
          <w:bCs/>
          <w:lang w:eastAsia="en-IN"/>
        </w:rPr>
        <w:t>[2]</w:t>
      </w:r>
      <w:r w:rsidRPr="007265D0">
        <w:rPr>
          <w:lang w:eastAsia="en-IN"/>
        </w:rPr>
        <w:t>, ANGPT2</w:t>
      </w:r>
      <w:r>
        <w:rPr>
          <w:lang w:eastAsia="en-IN"/>
        </w:rPr>
        <w:t xml:space="preserve"> </w:t>
      </w:r>
      <w:r w:rsidRPr="007265D0">
        <w:rPr>
          <w:i/>
          <w:color w:val="FF0000"/>
        </w:rPr>
        <w:t>(ang-P-T-two)</w:t>
      </w:r>
      <w:r w:rsidRPr="007265D0">
        <w:rPr>
          <w:lang w:eastAsia="en-IN"/>
        </w:rPr>
        <w:t>, Tie2</w:t>
      </w:r>
      <w:r>
        <w:rPr>
          <w:lang w:eastAsia="en-IN"/>
        </w:rPr>
        <w:t xml:space="preserve"> (tie-two)</w:t>
      </w:r>
      <w:r w:rsidRPr="007265D0">
        <w:rPr>
          <w:lang w:eastAsia="en-IN"/>
        </w:rPr>
        <w:t>, AKT1</w:t>
      </w:r>
      <w:r>
        <w:rPr>
          <w:lang w:eastAsia="en-IN"/>
        </w:rPr>
        <w:t xml:space="preserve"> </w:t>
      </w:r>
      <w:r w:rsidRPr="007265D0">
        <w:rPr>
          <w:i/>
          <w:color w:val="FF0000"/>
          <w:lang w:eastAsia="en-IN"/>
        </w:rPr>
        <w:t>(A-K-T-one)</w:t>
      </w:r>
      <w:r w:rsidRPr="007265D0">
        <w:rPr>
          <w:lang w:eastAsia="en-IN"/>
        </w:rPr>
        <w:t>, and Rreb1</w:t>
      </w:r>
      <w:r>
        <w:rPr>
          <w:lang w:eastAsia="en-IN"/>
        </w:rPr>
        <w:t xml:space="preserve"> </w:t>
      </w:r>
      <w:r w:rsidRPr="007265D0">
        <w:rPr>
          <w:i/>
          <w:color w:val="FF0000"/>
        </w:rPr>
        <w:t>(R-reb-one)</w:t>
      </w:r>
      <w:r w:rsidRPr="007265D0">
        <w:rPr>
          <w:i/>
          <w:color w:val="FF0000"/>
          <w:lang w:eastAsia="en-IN"/>
        </w:rPr>
        <w:t xml:space="preserve"> </w:t>
      </w:r>
      <w:r w:rsidRPr="007265D0">
        <w:rPr>
          <w:lang w:eastAsia="en-IN"/>
        </w:rPr>
        <w:t xml:space="preserve">significantly increased </w:t>
      </w:r>
      <w:r w:rsidRPr="007265D0">
        <w:rPr>
          <w:b/>
          <w:bCs/>
          <w:lang w:eastAsia="en-IN"/>
        </w:rPr>
        <w:t>[3]</w:t>
      </w:r>
      <w:r w:rsidRPr="007265D0">
        <w:rPr>
          <w:lang w:eastAsia="en-IN"/>
        </w:rPr>
        <w:t>, and Sema3e</w:t>
      </w:r>
      <w:r>
        <w:rPr>
          <w:lang w:eastAsia="en-IN"/>
        </w:rPr>
        <w:t xml:space="preserve"> </w:t>
      </w:r>
      <w:r w:rsidRPr="007265D0">
        <w:rPr>
          <w:i/>
          <w:color w:val="FF0000"/>
        </w:rPr>
        <w:t>(</w:t>
      </w:r>
      <w:r w:rsidRPr="007265D0">
        <w:rPr>
          <w:i/>
          <w:color w:val="FF0000"/>
          <w:lang w:eastAsia="en-IN"/>
        </w:rPr>
        <w:t>sem-uh-three-ee</w:t>
      </w:r>
      <w:r w:rsidRPr="007265D0">
        <w:rPr>
          <w:i/>
          <w:color w:val="FF0000"/>
        </w:rPr>
        <w:t>)</w:t>
      </w:r>
      <w:r>
        <w:t xml:space="preserve">, Rbfox2 </w:t>
      </w:r>
      <w:r w:rsidRPr="007265D0">
        <w:rPr>
          <w:i/>
          <w:color w:val="FF0000"/>
        </w:rPr>
        <w:t>(R-B-fox-two)</w:t>
      </w:r>
      <w:r w:rsidRPr="007265D0">
        <w:rPr>
          <w:lang w:eastAsia="en-IN"/>
        </w:rPr>
        <w:t xml:space="preserve">, and Jagged1 </w:t>
      </w:r>
      <w:r w:rsidRPr="007265D0">
        <w:rPr>
          <w:i/>
          <w:color w:val="FF0000"/>
          <w:lang w:eastAsia="en-IN"/>
        </w:rPr>
        <w:t>(jagged-one)</w:t>
      </w:r>
      <w:r>
        <w:rPr>
          <w:lang w:eastAsia="en-IN"/>
        </w:rPr>
        <w:t xml:space="preserve"> </w:t>
      </w:r>
      <w:r w:rsidRPr="007265D0">
        <w:rPr>
          <w:lang w:eastAsia="en-IN"/>
        </w:rPr>
        <w:t xml:space="preserve">decreased </w:t>
      </w:r>
      <w:r w:rsidRPr="007265D0">
        <w:rPr>
          <w:b/>
          <w:bCs/>
          <w:lang w:eastAsia="en-IN"/>
        </w:rPr>
        <w:t>[4]</w:t>
      </w:r>
      <w:r w:rsidRPr="007265D0">
        <w:rPr>
          <w:lang w:eastAsia="en-IN"/>
        </w:rPr>
        <w:t>.</w:t>
      </w:r>
    </w:p>
    <w:p w14:paraId="3E78DB18" w14:textId="77777777" w:rsidR="007265D0" w:rsidRDefault="007265D0" w:rsidP="007265D0">
      <w:pPr>
        <w:pStyle w:val="ShotDescription"/>
        <w:numPr>
          <w:ilvl w:val="2"/>
          <w:numId w:val="3"/>
        </w:numPr>
        <w:rPr>
          <w:lang w:eastAsia="en-IN"/>
        </w:rPr>
      </w:pPr>
      <w:r w:rsidRPr="00984293">
        <w:rPr>
          <w:lang w:eastAsia="en-IN"/>
        </w:rPr>
        <w:t xml:space="preserve">LAB MEDIA: Figure 8A. </w:t>
      </w:r>
      <w:r w:rsidRPr="0088547B">
        <w:rPr>
          <w:i/>
          <w:color w:val="0000FF"/>
          <w:lang w:eastAsia="en-IN"/>
        </w:rPr>
        <w:t>Video editor: Highlight the bars labelled 'Bcl-2', 'PLEC', and 'BRAP'.</w:t>
      </w:r>
    </w:p>
    <w:p w14:paraId="3D7A0F7F" w14:textId="77777777" w:rsidR="007265D0" w:rsidRDefault="007265D0" w:rsidP="007265D0">
      <w:pPr>
        <w:pStyle w:val="ShotDescription"/>
        <w:numPr>
          <w:ilvl w:val="2"/>
          <w:numId w:val="3"/>
        </w:numPr>
        <w:rPr>
          <w:lang w:eastAsia="en-IN"/>
        </w:rPr>
      </w:pPr>
      <w:r w:rsidRPr="00984293">
        <w:rPr>
          <w:lang w:eastAsia="en-IN"/>
        </w:rPr>
        <w:t>LAB MEDIA: Figure 8B.</w:t>
      </w:r>
      <w:r w:rsidRPr="0088547B">
        <w:rPr>
          <w:i/>
          <w:color w:val="0000FF"/>
          <w:lang w:eastAsia="en-IN"/>
        </w:rPr>
        <w:t xml:space="preserve"> Video editor: Highlight the bars labelled 'IL-1β' and 'Irak3'.</w:t>
      </w:r>
    </w:p>
    <w:p w14:paraId="0EB14492" w14:textId="77777777" w:rsidR="007265D0" w:rsidRDefault="007265D0" w:rsidP="007265D0">
      <w:pPr>
        <w:pStyle w:val="ShotDescription"/>
        <w:numPr>
          <w:ilvl w:val="2"/>
          <w:numId w:val="3"/>
        </w:numPr>
        <w:rPr>
          <w:lang w:eastAsia="en-IN"/>
        </w:rPr>
      </w:pPr>
      <w:r w:rsidRPr="00984293">
        <w:rPr>
          <w:lang w:eastAsia="en-IN"/>
        </w:rPr>
        <w:t xml:space="preserve">LAB MEDIA: Figure 8D. </w:t>
      </w:r>
      <w:r w:rsidRPr="0088547B">
        <w:rPr>
          <w:i/>
          <w:color w:val="0000FF"/>
          <w:lang w:eastAsia="en-IN"/>
        </w:rPr>
        <w:t>Video editor: Highlight the bars labelled 'ANGPT2', 'Tie2', 'AKT1', and 'Rreb1'.</w:t>
      </w:r>
    </w:p>
    <w:p w14:paraId="41A048D1" w14:textId="77777777" w:rsidR="007265D0" w:rsidRPr="00984293" w:rsidRDefault="007265D0" w:rsidP="007265D0">
      <w:pPr>
        <w:pStyle w:val="ShotDescription"/>
        <w:numPr>
          <w:ilvl w:val="2"/>
          <w:numId w:val="3"/>
        </w:numPr>
        <w:rPr>
          <w:lang w:eastAsia="en-IN"/>
        </w:rPr>
      </w:pPr>
      <w:r w:rsidRPr="00984293">
        <w:rPr>
          <w:lang w:eastAsia="en-IN"/>
        </w:rPr>
        <w:t xml:space="preserve">LAB MEDIA: Figure 8E. </w:t>
      </w:r>
      <w:r w:rsidRPr="0088547B">
        <w:rPr>
          <w:i/>
          <w:color w:val="0000FF"/>
          <w:lang w:eastAsia="en-IN"/>
        </w:rPr>
        <w:t>Video editor: Highlight the bars labelled 'Sema3e', 'Jagged1', and 'Rbfox2'.</w:t>
      </w:r>
    </w:p>
    <w:p w14:paraId="4D98F447" w14:textId="6028777A" w:rsidR="00495959" w:rsidRPr="007265D0" w:rsidRDefault="00495959" w:rsidP="007265D0">
      <w:pPr>
        <w:pStyle w:val="Narration"/>
        <w:ind w:firstLine="0"/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2"/>
      <w:footerReference w:type="even" r:id="rId13"/>
      <w:footerReference w:type="default" r:id="rId14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9644B51" w16cid:durableId="49644B51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27A154" w14:textId="77777777" w:rsidR="00E44B4A" w:rsidRDefault="00E44B4A">
      <w:r>
        <w:separator/>
      </w:r>
    </w:p>
    <w:p w14:paraId="6965154A" w14:textId="77777777" w:rsidR="00E44B4A" w:rsidRDefault="00E44B4A"/>
  </w:endnote>
  <w:endnote w:type="continuationSeparator" w:id="0">
    <w:p w14:paraId="0FCE900D" w14:textId="77777777" w:rsidR="00E44B4A" w:rsidRDefault="00E44B4A">
      <w:r>
        <w:continuationSeparator/>
      </w:r>
    </w:p>
    <w:p w14:paraId="0278F275" w14:textId="77777777" w:rsidR="00E44B4A" w:rsidRDefault="00E44B4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altName w:val="MS Gothic"/>
    <w:charset w:val="80"/>
    <w:family w:val="swiss"/>
    <w:pitch w:val="variable"/>
    <w:sig w:usb0="E00002FF" w:usb1="6AC7FFFF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A938141" w14:textId="77777777" w:rsidR="00C660DF" w:rsidRDefault="00C660DF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C660DF" w:rsidRDefault="00C660DF" w:rsidP="001E230F">
    <w:pPr>
      <w:pStyle w:val="Footer"/>
      <w:ind w:right="360"/>
    </w:pPr>
  </w:p>
  <w:p w14:paraId="1151463A" w14:textId="77777777" w:rsidR="00C660DF" w:rsidRDefault="00C660DF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6ABD70" w14:textId="33A1A278" w:rsidR="00C660DF" w:rsidRPr="00790E8C" w:rsidRDefault="00C660DF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Pr="000E236A">
      <w:rPr>
        <w:rFonts w:cstheme="minorHAnsi"/>
        <w:lang w:val="en-US"/>
      </w:rPr>
      <w:t xml:space="preserve"> </w:t>
    </w:r>
    <w:r w:rsidRPr="000E236A">
      <w:rPr>
        <w:rFonts w:cstheme="minorHAnsi"/>
        <w:lang w:val="en-US"/>
      </w:rPr>
      <w:fldChar w:fldCharType="begin"/>
    </w:r>
    <w:r w:rsidRPr="000E236A">
      <w:rPr>
        <w:rFonts w:cstheme="minorHAnsi"/>
        <w:lang w:val="en-US"/>
      </w:rPr>
      <w:instrText xml:space="preserve"> DATE \@ "YYYY" </w:instrText>
    </w:r>
    <w:r w:rsidRPr="000E236A">
      <w:rPr>
        <w:rFonts w:cstheme="minorHAnsi"/>
        <w:lang w:val="en-US"/>
      </w:rPr>
      <w:fldChar w:fldCharType="separate"/>
    </w:r>
    <w:r w:rsidR="00FD346E">
      <w:rPr>
        <w:rFonts w:cstheme="minorHAnsi"/>
        <w:noProof/>
        <w:lang w:val="en-US"/>
      </w:rPr>
      <w:t>2026</w:t>
    </w:r>
    <w:r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>
      <w:rPr>
        <w:rFonts w:cstheme="minorHAnsi"/>
      </w:rPr>
      <w:t>JoVE</w:t>
    </w:r>
    <w:r w:rsidRPr="000E236A">
      <w:rPr>
        <w:rFonts w:cstheme="minorHAnsi"/>
      </w:rPr>
      <w:tab/>
    </w:r>
    <w:r w:rsidR="00AF0AC9">
      <w:rPr>
        <w:rFonts w:cstheme="minorHAnsi"/>
        <w:lang w:val="en-US"/>
      </w:rPr>
      <w:t xml:space="preserve">22 September, 2026 </w:t>
    </w:r>
    <w:r w:rsidR="00AF0AC9">
      <w:rPr>
        <w:rFonts w:cstheme="minorHAnsi"/>
        <w:lang w:val="en-US"/>
      </w:rPr>
      <w:tab/>
      <w:t xml:space="preserve"> </w:t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AF0AC9">
      <w:rPr>
        <w:rFonts w:cstheme="minorHAnsi"/>
        <w:noProof/>
      </w:rPr>
      <w:t>1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AF0AC9">
      <w:rPr>
        <w:rFonts w:cstheme="minorHAnsi"/>
        <w:noProof/>
      </w:rPr>
      <w:t>13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245BF1" w14:textId="77777777" w:rsidR="00E44B4A" w:rsidRDefault="00E44B4A">
      <w:r>
        <w:separator/>
      </w:r>
    </w:p>
    <w:p w14:paraId="45E7ED97" w14:textId="77777777" w:rsidR="00E44B4A" w:rsidRDefault="00E44B4A"/>
  </w:footnote>
  <w:footnote w:type="continuationSeparator" w:id="0">
    <w:p w14:paraId="294A7B95" w14:textId="77777777" w:rsidR="00E44B4A" w:rsidRDefault="00E44B4A">
      <w:r>
        <w:continuationSeparator/>
      </w:r>
    </w:p>
    <w:p w14:paraId="2973C897" w14:textId="77777777" w:rsidR="00E44B4A" w:rsidRDefault="00E44B4A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024144" w14:textId="420FFE5F" w:rsidR="00C660DF" w:rsidRPr="00AF0AC9" w:rsidRDefault="00AF0AC9" w:rsidP="00AF0AC9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CF1D3E">
      <w:rPr>
        <w:rFonts w:cstheme="minorHAnsi"/>
        <w:b/>
        <w:color w:val="00B050"/>
        <w:sz w:val="28"/>
        <w:szCs w:val="28"/>
        <w:u w:val="single"/>
      </w:rPr>
      <w:t xml:space="preserve">INAL SCRIPT: </w:t>
    </w:r>
    <w:r>
      <w:rPr>
        <w:rFonts w:cstheme="minorHAnsi"/>
        <w:b/>
        <w:color w:val="00B050"/>
        <w:sz w:val="28"/>
        <w:szCs w:val="28"/>
        <w:u w:val="single"/>
      </w:rPr>
      <w:t>APPROVED</w:t>
    </w:r>
    <w:r>
      <w:rPr>
        <w:rFonts w:cstheme="minorHAnsi"/>
        <w:b/>
        <w:color w:val="00B050"/>
        <w:sz w:val="28"/>
        <w:szCs w:val="28"/>
        <w:u w:val="single"/>
      </w:rPr>
      <w:t xml:space="preserve"> FOR FILMIN</w:t>
    </w:r>
    <w:r w:rsidR="00C660DF" w:rsidRPr="004E0C5A">
      <w:rPr>
        <w:rFonts w:cstheme="minorHAnsi"/>
        <w:b/>
        <w:noProof/>
        <w:color w:val="FF0000"/>
        <w:sz w:val="28"/>
        <w:szCs w:val="28"/>
        <w:u w:val="single"/>
        <w:lang w:val="en-IN" w:eastAsia="en-IN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theme="minorHAnsi"/>
        <w:b/>
        <w:color w:val="00B050"/>
        <w:sz w:val="28"/>
        <w:szCs w:val="28"/>
        <w:u w:val="single"/>
      </w:rPr>
      <w:t>G</w:t>
    </w:r>
  </w:p>
  <w:p w14:paraId="398EBB40" w14:textId="77777777" w:rsidR="00C660DF" w:rsidRDefault="00C660DF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2CEC245A"/>
    <w:multiLevelType w:val="hybridMultilevel"/>
    <w:tmpl w:val="99EA4952"/>
    <w:lvl w:ilvl="0" w:tplc="4009000F">
      <w:start w:val="1"/>
      <w:numFmt w:val="decimal"/>
      <w:lvlText w:val="%1."/>
      <w:lvlJc w:val="left"/>
      <w:pPr>
        <w:ind w:left="1627" w:hanging="360"/>
      </w:pPr>
    </w:lvl>
    <w:lvl w:ilvl="1" w:tplc="40090019" w:tentative="1">
      <w:start w:val="1"/>
      <w:numFmt w:val="lowerLetter"/>
      <w:lvlText w:val="%2."/>
      <w:lvlJc w:val="left"/>
      <w:pPr>
        <w:ind w:left="2347" w:hanging="360"/>
      </w:pPr>
    </w:lvl>
    <w:lvl w:ilvl="2" w:tplc="4009001B" w:tentative="1">
      <w:start w:val="1"/>
      <w:numFmt w:val="lowerRoman"/>
      <w:lvlText w:val="%3."/>
      <w:lvlJc w:val="right"/>
      <w:pPr>
        <w:ind w:left="3067" w:hanging="180"/>
      </w:pPr>
    </w:lvl>
    <w:lvl w:ilvl="3" w:tplc="4009000F" w:tentative="1">
      <w:start w:val="1"/>
      <w:numFmt w:val="decimal"/>
      <w:lvlText w:val="%4."/>
      <w:lvlJc w:val="left"/>
      <w:pPr>
        <w:ind w:left="3787" w:hanging="360"/>
      </w:pPr>
    </w:lvl>
    <w:lvl w:ilvl="4" w:tplc="40090019" w:tentative="1">
      <w:start w:val="1"/>
      <w:numFmt w:val="lowerLetter"/>
      <w:lvlText w:val="%5."/>
      <w:lvlJc w:val="left"/>
      <w:pPr>
        <w:ind w:left="4507" w:hanging="360"/>
      </w:pPr>
    </w:lvl>
    <w:lvl w:ilvl="5" w:tplc="4009001B" w:tentative="1">
      <w:start w:val="1"/>
      <w:numFmt w:val="lowerRoman"/>
      <w:lvlText w:val="%6."/>
      <w:lvlJc w:val="right"/>
      <w:pPr>
        <w:ind w:left="5227" w:hanging="180"/>
      </w:pPr>
    </w:lvl>
    <w:lvl w:ilvl="6" w:tplc="4009000F" w:tentative="1">
      <w:start w:val="1"/>
      <w:numFmt w:val="decimal"/>
      <w:lvlText w:val="%7."/>
      <w:lvlJc w:val="left"/>
      <w:pPr>
        <w:ind w:left="5947" w:hanging="360"/>
      </w:pPr>
    </w:lvl>
    <w:lvl w:ilvl="7" w:tplc="40090019" w:tentative="1">
      <w:start w:val="1"/>
      <w:numFmt w:val="lowerLetter"/>
      <w:lvlText w:val="%8."/>
      <w:lvlJc w:val="left"/>
      <w:pPr>
        <w:ind w:left="6667" w:hanging="360"/>
      </w:pPr>
    </w:lvl>
    <w:lvl w:ilvl="8" w:tplc="4009001B" w:tentative="1">
      <w:start w:val="1"/>
      <w:numFmt w:val="lowerRoman"/>
      <w:lvlText w:val="%9."/>
      <w:lvlJc w:val="right"/>
      <w:pPr>
        <w:ind w:left="7387" w:hanging="180"/>
      </w:p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71AE8C2E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36"/>
  </w:num>
  <w:num w:numId="3">
    <w:abstractNumId w:val="35"/>
  </w:num>
  <w:num w:numId="4">
    <w:abstractNumId w:val="28"/>
  </w:num>
  <w:num w:numId="5">
    <w:abstractNumId w:val="13"/>
  </w:num>
  <w:num w:numId="6">
    <w:abstractNumId w:val="31"/>
  </w:num>
  <w:num w:numId="7">
    <w:abstractNumId w:val="38"/>
  </w:num>
  <w:num w:numId="8">
    <w:abstractNumId w:val="11"/>
  </w:num>
  <w:num w:numId="9">
    <w:abstractNumId w:val="17"/>
  </w:num>
  <w:num w:numId="10">
    <w:abstractNumId w:val="25"/>
  </w:num>
  <w:num w:numId="1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3"/>
  </w:num>
  <w:num w:numId="18">
    <w:abstractNumId w:val="29"/>
  </w:num>
  <w:num w:numId="19">
    <w:abstractNumId w:val="27"/>
  </w:num>
  <w:num w:numId="20">
    <w:abstractNumId w:val="20"/>
  </w:num>
  <w:num w:numId="21">
    <w:abstractNumId w:val="19"/>
  </w:num>
  <w:num w:numId="22">
    <w:abstractNumId w:val="10"/>
  </w:num>
  <w:num w:numId="23">
    <w:abstractNumId w:val="16"/>
  </w:num>
  <w:num w:numId="24">
    <w:abstractNumId w:val="32"/>
  </w:num>
  <w:num w:numId="25">
    <w:abstractNumId w:val="12"/>
  </w:num>
  <w:num w:numId="26">
    <w:abstractNumId w:val="26"/>
  </w:num>
  <w:num w:numId="27">
    <w:abstractNumId w:val="22"/>
  </w:num>
  <w:num w:numId="28">
    <w:abstractNumId w:val="9"/>
  </w:num>
  <w:num w:numId="29">
    <w:abstractNumId w:val="7"/>
  </w:num>
  <w:num w:numId="30">
    <w:abstractNumId w:val="6"/>
  </w:num>
  <w:num w:numId="31">
    <w:abstractNumId w:val="5"/>
  </w:num>
  <w:num w:numId="32">
    <w:abstractNumId w:val="4"/>
  </w:num>
  <w:num w:numId="33">
    <w:abstractNumId w:val="8"/>
  </w:num>
  <w:num w:numId="34">
    <w:abstractNumId w:val="3"/>
  </w:num>
  <w:num w:numId="35">
    <w:abstractNumId w:val="2"/>
  </w:num>
  <w:num w:numId="36">
    <w:abstractNumId w:val="1"/>
  </w:num>
  <w:num w:numId="37">
    <w:abstractNumId w:val="0"/>
  </w:num>
  <w:num w:numId="38">
    <w:abstractNumId w:val="15"/>
  </w:num>
  <w:num w:numId="39">
    <w:abstractNumId w:val="37"/>
  </w:num>
  <w:num w:numId="40">
    <w:abstractNumId w:val="21"/>
  </w:num>
  <w:num w:numId="41">
    <w:abstractNumId w:val="23"/>
  </w:num>
  <w:num w:numId="42">
    <w:abstractNumId w:val="30"/>
  </w:num>
  <w:num w:numId="43">
    <w:abstractNumId w:val="18"/>
  </w:num>
  <w:num w:numId="44">
    <w:abstractNumId w:val="24"/>
  </w:num>
  <w:num w:numId="45">
    <w:abstractNumId w:val="1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42E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1D20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2AA6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A1AB5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43A4"/>
    <w:rsid w:val="002C54DB"/>
    <w:rsid w:val="002D062F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4AAE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09FF"/>
    <w:rsid w:val="004D1E0E"/>
    <w:rsid w:val="004D4902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0227D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97B"/>
    <w:rsid w:val="00665FDA"/>
    <w:rsid w:val="0067274F"/>
    <w:rsid w:val="006801B1"/>
    <w:rsid w:val="00681C47"/>
    <w:rsid w:val="0069665E"/>
    <w:rsid w:val="006A0250"/>
    <w:rsid w:val="006A08A8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00ADD"/>
    <w:rsid w:val="00710EA3"/>
    <w:rsid w:val="0071156C"/>
    <w:rsid w:val="0071294C"/>
    <w:rsid w:val="00724E3B"/>
    <w:rsid w:val="007265D0"/>
    <w:rsid w:val="00730D4A"/>
    <w:rsid w:val="00731E5D"/>
    <w:rsid w:val="00735517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8547B"/>
    <w:rsid w:val="008A0177"/>
    <w:rsid w:val="008A30A0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4637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75C08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894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A6A97"/>
    <w:rsid w:val="00AA70CA"/>
    <w:rsid w:val="00AB3338"/>
    <w:rsid w:val="00AC16C3"/>
    <w:rsid w:val="00AC375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0AC9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1359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D7065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0DF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13B7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1763F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5A63"/>
    <w:rsid w:val="00DB7EBA"/>
    <w:rsid w:val="00DC058D"/>
    <w:rsid w:val="00DC0F13"/>
    <w:rsid w:val="00DC1E10"/>
    <w:rsid w:val="00DC234A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3D72"/>
    <w:rsid w:val="00E44B4A"/>
    <w:rsid w:val="00E44C46"/>
    <w:rsid w:val="00E4663E"/>
    <w:rsid w:val="00E52377"/>
    <w:rsid w:val="00E55496"/>
    <w:rsid w:val="00E55F56"/>
    <w:rsid w:val="00E65758"/>
    <w:rsid w:val="00E662CA"/>
    <w:rsid w:val="00E66975"/>
    <w:rsid w:val="00E701F7"/>
    <w:rsid w:val="00E8076C"/>
    <w:rsid w:val="00E86E4B"/>
    <w:rsid w:val="00E87DA4"/>
    <w:rsid w:val="00E9591A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37DC4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D346E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SimSun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customStyle="1" w:styleId="1">
    <w:name w:val="未处理的提及1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364AAE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364AAE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364AAE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364AAE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364AAE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364AAE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locked/>
    <w:rsid w:val="006A08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openxmlformats.org/officeDocument/2006/relationships/footer" Target="footer1.xml"/><Relationship Id="rId18" Type="http://schemas.microsoft.com/office/2016/09/relationships/commentsIds" Target="commentsIds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2501423" TargetMode="Externa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glossaryDocument" Target="glossary/document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eview.jove.com/account/file-uploader?src=22501423%20%20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review.jove.com/account/file-uploader?src=22501423%20%2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altName w:val="MS Gothic"/>
    <w:charset w:val="80"/>
    <w:family w:val="swiss"/>
    <w:pitch w:val="variable"/>
    <w:sig w:usb0="E00002FF" w:usb1="6AC7FFFF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bordersDoNotSurroundHeader/>
  <w:bordersDoNotSurroundFooter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5E67"/>
    <w:rsid w:val="000144D7"/>
    <w:rsid w:val="000179F1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D062F"/>
    <w:rsid w:val="002F6418"/>
    <w:rsid w:val="002F76E2"/>
    <w:rsid w:val="00321749"/>
    <w:rsid w:val="00344E88"/>
    <w:rsid w:val="00356726"/>
    <w:rsid w:val="0036256D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227D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66045"/>
    <w:rsid w:val="00691751"/>
    <w:rsid w:val="006A568E"/>
    <w:rsid w:val="006A7088"/>
    <w:rsid w:val="006B205A"/>
    <w:rsid w:val="006B2B83"/>
    <w:rsid w:val="006B5F4E"/>
    <w:rsid w:val="00700ADD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D68B7"/>
    <w:rsid w:val="008E296E"/>
    <w:rsid w:val="008F498E"/>
    <w:rsid w:val="009333F9"/>
    <w:rsid w:val="00937B16"/>
    <w:rsid w:val="00955A1F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3753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9DD"/>
    <w:rsid w:val="00F93B93"/>
    <w:rsid w:val="00FA16C8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13</Pages>
  <Words>3055</Words>
  <Characters>17417</Characters>
  <Application>Microsoft Office Word</Application>
  <DocSecurity>0</DocSecurity>
  <Lines>145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20432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Sri Lakshmi Priya</cp:lastModifiedBy>
  <cp:revision>8</cp:revision>
  <dcterms:created xsi:type="dcterms:W3CDTF">2026-09-18T01:28:00Z</dcterms:created>
  <dcterms:modified xsi:type="dcterms:W3CDTF">2026-09-22T05:40:00Z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