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95CB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73640</w:t>
      </w:r>
    </w:p>
    <w:p w14:paraId="35B94B9D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209688B9" w14:textId="00CC9405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="0084437E" w:rsidRPr="00CF5A6C">
          <w:rPr>
            <w:rStyle w:val="Hyperlink"/>
            <w:rFonts w:eastAsia="Times New Roman" w:cstheme="minorHAnsi"/>
            <w:b/>
          </w:rPr>
          <w:t>https://review.jove.com/account/file-uploader?src=22460248</w:t>
        </w:r>
      </w:hyperlink>
      <w:r w:rsidR="0084437E">
        <w:rPr>
          <w:rFonts w:eastAsia="Times New Roman" w:cstheme="minorHAnsi"/>
          <w:b/>
        </w:rPr>
        <w:t xml:space="preserve"> </w:t>
      </w:r>
    </w:p>
    <w:p w14:paraId="4A07EE02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</w:p>
    <w:p w14:paraId="2D42A389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A Model of Carotid Artery Stiffness by Periarterial Application of Calcium Chloride on a Mouse </w:t>
      </w:r>
    </w:p>
    <w:p w14:paraId="70888C51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</w:p>
    <w:p w14:paraId="417BFF8E" w14:textId="77777777" w:rsidR="00C823D5" w:rsidRDefault="00C823D5" w:rsidP="00C823D5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07B570" w14:textId="23D1D5A0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b/>
          <w:bCs/>
        </w:rPr>
        <w:t>Joe Germanos</w:t>
      </w:r>
      <w:r>
        <w:rPr>
          <w:b/>
          <w:bCs/>
          <w:vertAlign w:val="superscript"/>
        </w:rPr>
        <w:t>1,2,3,4</w:t>
      </w:r>
      <w:r>
        <w:rPr>
          <w:b/>
          <w:bCs/>
        </w:rPr>
        <w:t>, Nicolas Barbeau</w:t>
      </w:r>
      <w:r>
        <w:rPr>
          <w:b/>
          <w:bCs/>
          <w:vertAlign w:val="superscript"/>
        </w:rPr>
        <w:t>1,2,3,4</w:t>
      </w:r>
      <w:r>
        <w:rPr>
          <w:b/>
          <w:bCs/>
        </w:rPr>
        <w:t>, Konstantin Rachev</w:t>
      </w:r>
      <w:r>
        <w:rPr>
          <w:b/>
          <w:bCs/>
          <w:vertAlign w:val="superscript"/>
        </w:rPr>
        <w:t>1,2,3,4</w:t>
      </w:r>
      <w:r>
        <w:rPr>
          <w:b/>
          <w:bCs/>
        </w:rPr>
        <w:t>, Diane Vallerand</w:t>
      </w:r>
      <w:r>
        <w:rPr>
          <w:b/>
          <w:bCs/>
          <w:vertAlign w:val="superscript"/>
        </w:rPr>
        <w:t>1,2</w:t>
      </w:r>
      <w:r>
        <w:rPr>
          <w:b/>
          <w:bCs/>
        </w:rPr>
        <w:t>, Hélène Girouard</w:t>
      </w:r>
      <w:r>
        <w:rPr>
          <w:b/>
          <w:bCs/>
          <w:vertAlign w:val="superscript"/>
        </w:rPr>
        <w:t>1,2,3,4,5</w:t>
      </w:r>
    </w:p>
    <w:p w14:paraId="3BC87523" w14:textId="696F8B0C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vertAlign w:val="superscript"/>
        </w:rPr>
        <w:t>1</w:t>
      </w:r>
      <w:r>
        <w:t xml:space="preserve"> Département de Pharmacologie et Physiologie, Université de Montréal</w:t>
      </w:r>
    </w:p>
    <w:p w14:paraId="14428554" w14:textId="0C245D1E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vertAlign w:val="superscript"/>
        </w:rPr>
        <w:t>2</w:t>
      </w:r>
      <w:r>
        <w:t xml:space="preserve"> Centre d'Innovation Biomédicale</w:t>
      </w:r>
    </w:p>
    <w:p w14:paraId="5701912D" w14:textId="5C5E214B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vertAlign w:val="superscript"/>
        </w:rPr>
        <w:t>3</w:t>
      </w:r>
      <w:r>
        <w:t xml:space="preserve"> Centre Interdisciplinaire de Recherche sur le Cerveau et l'Apprentissage</w:t>
      </w:r>
    </w:p>
    <w:p w14:paraId="722B44E2" w14:textId="22303176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vertAlign w:val="superscript"/>
        </w:rPr>
        <w:t>4</w:t>
      </w:r>
      <w:r>
        <w:t xml:space="preserve"> Groupe de Recherche sur la Signalisation Neuronale et la Circuiterie</w:t>
      </w:r>
    </w:p>
    <w:p w14:paraId="00FE94A1" w14:textId="2DE62EF8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vertAlign w:val="superscript"/>
        </w:rPr>
        <w:t>5</w:t>
      </w:r>
      <w:r>
        <w:t xml:space="preserve"> Centre de Recherche de l'Institut Universitaire de Gériatrie de Montréal</w:t>
      </w:r>
    </w:p>
    <w:p w14:paraId="4198A826" w14:textId="77777777" w:rsidR="00C823D5" w:rsidRDefault="00C823D5" w:rsidP="00C823D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779479" w14:textId="77777777" w:rsidR="00C823D5" w:rsidRPr="00B07A3B" w:rsidRDefault="00C823D5" w:rsidP="00C823D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879CA8" w14:textId="77777777" w:rsidR="00C823D5" w:rsidRPr="00B07A3B" w:rsidRDefault="00C823D5" w:rsidP="00C823D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91A36F" w14:textId="77777777" w:rsidR="00C823D5" w:rsidRPr="00B07A3B" w:rsidRDefault="00C823D5" w:rsidP="00C823D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Pr="00B07A3B">
        <w:rPr>
          <w:rFonts w:eastAsia="Times New Roman" w:cstheme="minorHAnsi"/>
          <w:color w:val="000000"/>
        </w:rPr>
        <w:t xml:space="preserve">   All author names and affiliations are correct</w:t>
      </w:r>
      <w:r>
        <w:rPr>
          <w:rFonts w:eastAsia="Times New Roman" w:cstheme="minorHAnsi"/>
          <w:color w:val="000000"/>
        </w:rPr>
        <w:t xml:space="preserve"> </w:t>
      </w:r>
      <w:r>
        <w:rPr>
          <w:rFonts w:cstheme="minorHAnsi"/>
          <w:color w:val="000000"/>
        </w:rPr>
        <w:t>(city/state/country information not included in video title page)</w:t>
      </w:r>
      <w:r w:rsidRPr="00B07A3B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 xml:space="preserve"> </w:t>
      </w:r>
    </w:p>
    <w:p w14:paraId="3537C153" w14:textId="77777777" w:rsidR="00C823D5" w:rsidRPr="00B07A3B" w:rsidRDefault="00C823D5" w:rsidP="00C823D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7006B7D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26286830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31C1BE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Hélène Girouard  helene.girouard@umontreal.ca</w:t>
      </w:r>
    </w:p>
    <w:p w14:paraId="4AE27ABA" w14:textId="77777777" w:rsidR="00C823D5" w:rsidRDefault="00C823D5" w:rsidP="00C823D5">
      <w:pPr>
        <w:outlineLvl w:val="0"/>
        <w:rPr>
          <w:rFonts w:eastAsia="Times New Roman" w:cstheme="minorHAnsi"/>
        </w:rPr>
      </w:pPr>
      <w:bookmarkStart w:id="0" w:name="_Hlk25233958"/>
    </w:p>
    <w:p w14:paraId="6D8B1034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0AF9848B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215E8078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173495F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Joe Germanos  joe.germanos@umontreal.ca</w:t>
      </w:r>
    </w:p>
    <w:p w14:paraId="7ED289D0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Nicolas Barbeau  nicolas.barbeau@umontreal.ca</w:t>
      </w:r>
    </w:p>
    <w:p w14:paraId="6DFDFBA0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Konstantin Rachev  konstantin.rachev@umontreal.ca</w:t>
      </w:r>
    </w:p>
    <w:p w14:paraId="43AB2E1F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Diane Vallerand  diane.vallerand@umontreal.ca</w:t>
      </w:r>
    </w:p>
    <w:p w14:paraId="191544FD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Hélène Girouard  helene.girouard@umontreal.ca</w:t>
      </w:r>
    </w:p>
    <w:bookmarkEnd w:id="0"/>
    <w:p w14:paraId="60045CB3" w14:textId="77777777" w:rsidR="00C823D5" w:rsidRPr="004F6CCB" w:rsidRDefault="00C823D5" w:rsidP="00C823D5">
      <w:pPr>
        <w:outlineLvl w:val="0"/>
        <w:rPr>
          <w:rFonts w:cstheme="minorHAnsi"/>
          <w:bCs/>
        </w:rPr>
      </w:pPr>
    </w:p>
    <w:p w14:paraId="2265211C" w14:textId="77777777" w:rsidR="00C823D5" w:rsidRPr="004F6CCB" w:rsidRDefault="00C823D5" w:rsidP="00C823D5">
      <w:pPr>
        <w:outlineLvl w:val="0"/>
        <w:rPr>
          <w:rFonts w:cstheme="minorHAnsi"/>
          <w:bCs/>
        </w:rPr>
      </w:pPr>
    </w:p>
    <w:p w14:paraId="1CB40019" w14:textId="77777777" w:rsidR="00C823D5" w:rsidRPr="004F6CCB" w:rsidRDefault="00C823D5" w:rsidP="00C823D5">
      <w:pPr>
        <w:outlineLvl w:val="0"/>
        <w:rPr>
          <w:rFonts w:cstheme="minorHAnsi"/>
          <w:bCs/>
        </w:rPr>
      </w:pPr>
    </w:p>
    <w:p w14:paraId="40747927" w14:textId="72A4B549" w:rsidR="00C823D5" w:rsidRPr="004F6CCB" w:rsidRDefault="00C823D5" w:rsidP="00C823D5">
      <w:pPr>
        <w:rPr>
          <w:rFonts w:cstheme="minorHAnsi"/>
          <w:bCs/>
        </w:rPr>
      </w:pPr>
    </w:p>
    <w:p w14:paraId="4F589E3D" w14:textId="77777777" w:rsidR="00C823D5" w:rsidRPr="00FD00B1" w:rsidRDefault="00C823D5" w:rsidP="00C823D5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15BB7888" w14:textId="77777777" w:rsidR="00C823D5" w:rsidRPr="00B07A3B" w:rsidRDefault="00C823D5" w:rsidP="00C823D5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93BD36D7E31F4F4EA357ED00A6D7564C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540BC23C" w14:textId="77777777" w:rsidR="00C823D5" w:rsidRDefault="00C823D5" w:rsidP="00C823D5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622766EA" w14:textId="77777777" w:rsidR="00C823D5" w:rsidRPr="00037828" w:rsidRDefault="00C823D5" w:rsidP="00C823D5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5D9C3B4A8A2A48F4BBF60AFB6265249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  <w:b/>
        </w:rPr>
        <w:t xml:space="preserve">  </w:t>
      </w:r>
    </w:p>
    <w:p w14:paraId="1CA40729" w14:textId="77777777" w:rsidR="00C823D5" w:rsidRDefault="00C823D5" w:rsidP="00C823D5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5BB375CD" w14:textId="77777777" w:rsidR="00C823D5" w:rsidRPr="00F83448" w:rsidRDefault="00C823D5" w:rsidP="00C823D5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0EBB255F" w14:textId="77777777" w:rsidR="00C823D5" w:rsidRPr="00B07A3B" w:rsidRDefault="00C823D5" w:rsidP="00C823D5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49AFE94A3ED04455851A8990315D4D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3C957691" w14:textId="77777777" w:rsidR="00C823D5" w:rsidRPr="00D7547B" w:rsidRDefault="00C823D5" w:rsidP="00C823D5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CF27656" w14:textId="77777777" w:rsidR="00C823D5" w:rsidRDefault="00C823D5" w:rsidP="00C823D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0CB29D08" w14:textId="77777777" w:rsidR="00C823D5" w:rsidRPr="00D7547B" w:rsidRDefault="00C823D5" w:rsidP="00C823D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B3F02F0" w14:textId="77777777" w:rsidR="00C823D5" w:rsidRPr="00B07A3B" w:rsidRDefault="00C823D5" w:rsidP="00C823D5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7C8A5B0C06BA4EEC90612AE878F9A1C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B609284" w14:textId="77777777" w:rsidR="00C823D5" w:rsidRDefault="00C823D5" w:rsidP="00C823D5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42E1D048" w14:textId="77777777" w:rsidR="00C823D5" w:rsidRDefault="00C823D5" w:rsidP="00C823D5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C003D95" w14:textId="77777777" w:rsidR="00C823D5" w:rsidRDefault="00C823D5" w:rsidP="00C823D5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60477EC1" w14:textId="77777777" w:rsidR="00C823D5" w:rsidRPr="00B07A3B" w:rsidRDefault="00C823D5" w:rsidP="00C823D5">
      <w:pPr>
        <w:spacing w:before="120"/>
        <w:rPr>
          <w:rFonts w:eastAsia="Times New Roman" w:cstheme="minorHAnsi"/>
          <w:b/>
        </w:rPr>
      </w:pPr>
    </w:p>
    <w:p w14:paraId="31D6953F" w14:textId="77777777" w:rsidR="00C823D5" w:rsidRPr="00B07A3B" w:rsidRDefault="00C823D5" w:rsidP="00C823D5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4E82569AEAE44188AE791D5BE1DDBD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10285148" w14:textId="77777777" w:rsidR="00C823D5" w:rsidRDefault="00C823D5" w:rsidP="00C823D5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32E1270E50694886A3EFAFB628C20BA1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75C2DDE4" w14:textId="77777777" w:rsidR="00C823D5" w:rsidRDefault="00C823D5" w:rsidP="00C823D5">
      <w:pPr>
        <w:spacing w:before="120"/>
        <w:ind w:left="720"/>
        <w:rPr>
          <w:rFonts w:eastAsia="Times New Roman" w:cstheme="minorHAnsi"/>
        </w:rPr>
      </w:pPr>
    </w:p>
    <w:p w14:paraId="4FC77082" w14:textId="77777777" w:rsidR="00C823D5" w:rsidRDefault="00C823D5" w:rsidP="00C823D5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33121E4732FC46EE94E80611C4DBC2DB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1340EA8" w14:textId="77777777" w:rsidR="00C823D5" w:rsidRDefault="00C823D5" w:rsidP="00C823D5">
      <w:pPr>
        <w:rPr>
          <w:rFonts w:cstheme="minorHAnsi"/>
          <w:b/>
          <w:sz w:val="22"/>
          <w:szCs w:val="22"/>
        </w:rPr>
      </w:pPr>
    </w:p>
    <w:p w14:paraId="35231E4B" w14:textId="77777777" w:rsidR="00C823D5" w:rsidRDefault="00C823D5" w:rsidP="00C823D5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1F4E063B" w14:textId="77777777" w:rsidR="00C823D5" w:rsidRDefault="00C823D5" w:rsidP="00C823D5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AB40F60F3D024F6F803A83044A6F1370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A8448E240E664216A4896569080FAE28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0F51B6E4" w14:textId="77777777" w:rsidR="00C823D5" w:rsidRDefault="00C823D5" w:rsidP="00C823D5">
      <w:pPr>
        <w:rPr>
          <w:rFonts w:cstheme="minorHAnsi"/>
          <w:b/>
          <w:sz w:val="22"/>
          <w:szCs w:val="22"/>
        </w:rPr>
      </w:pPr>
    </w:p>
    <w:p w14:paraId="4CE1F7CF" w14:textId="77777777" w:rsidR="00C823D5" w:rsidRPr="0082165B" w:rsidRDefault="00C823D5" w:rsidP="00C8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13EC95C5" w14:textId="77777777" w:rsidR="00C823D5" w:rsidRDefault="00C823D5" w:rsidP="00C823D5">
      <w:pPr>
        <w:rPr>
          <w:rFonts w:cstheme="minorHAnsi"/>
          <w:b/>
          <w:sz w:val="22"/>
          <w:szCs w:val="22"/>
        </w:rPr>
      </w:pPr>
    </w:p>
    <w:p w14:paraId="763A6AAC" w14:textId="77777777" w:rsidR="00C823D5" w:rsidRDefault="00C823D5" w:rsidP="00C823D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A1B4CF5" w14:textId="41BFA6B2" w:rsidR="00C823D5" w:rsidRPr="004F6CCB" w:rsidRDefault="00C823D5" w:rsidP="00C823D5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4437E">
        <w:rPr>
          <w:rFonts w:cstheme="minorHAnsi"/>
          <w:bCs/>
          <w:sz w:val="22"/>
          <w:szCs w:val="22"/>
        </w:rPr>
        <w:t>26</w:t>
      </w:r>
    </w:p>
    <w:p w14:paraId="4464323D" w14:textId="5EC58E53" w:rsidR="00C823D5" w:rsidRPr="00B07A3B" w:rsidRDefault="00C823D5" w:rsidP="00C823D5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84437E">
        <w:rPr>
          <w:rFonts w:cstheme="minorHAnsi"/>
          <w:bCs/>
          <w:sz w:val="22"/>
          <w:szCs w:val="22"/>
        </w:rPr>
        <w:t>4</w:t>
      </w:r>
      <w:r w:rsidRPr="004F6CCB">
        <w:rPr>
          <w:rFonts w:cstheme="minorHAnsi"/>
          <w:bCs/>
          <w:sz w:val="22"/>
          <w:szCs w:val="22"/>
        </w:rPr>
        <w:t xml:space="preserve"> (1</w:t>
      </w:r>
      <w:r w:rsidR="0084437E">
        <w:rPr>
          <w:rFonts w:cstheme="minorHAnsi"/>
          <w:bCs/>
          <w:sz w:val="22"/>
          <w:szCs w:val="22"/>
        </w:rPr>
        <w:t>2</w:t>
      </w:r>
      <w:r w:rsidRPr="004F6CCB">
        <w:rPr>
          <w:rFonts w:cstheme="minorHAnsi"/>
          <w:bCs/>
          <w:sz w:val="22"/>
          <w:szCs w:val="22"/>
        </w:rPr>
        <w:t xml:space="preserve"> Scope)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52E822D4" w14:textId="77777777" w:rsidR="00C823D5" w:rsidRPr="000F326F" w:rsidRDefault="00C823D5" w:rsidP="00C823D5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E8D0299" w14:textId="77777777" w:rsidR="00C823D5" w:rsidRPr="00A84C50" w:rsidRDefault="00C823D5" w:rsidP="00C823D5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A96A6A" w14:textId="77777777" w:rsidR="00C823D5" w:rsidRPr="00B07A3B" w:rsidRDefault="00C823D5" w:rsidP="00C823D5">
      <w:pPr>
        <w:rPr>
          <w:rFonts w:cstheme="minorHAnsi"/>
          <w:b/>
        </w:rPr>
      </w:pPr>
    </w:p>
    <w:p w14:paraId="6864659B" w14:textId="77777777" w:rsidR="00C823D5" w:rsidRPr="00B07A3B" w:rsidRDefault="00C823D5" w:rsidP="00C8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6E9AEA4F" w14:textId="77777777" w:rsidR="00C823D5" w:rsidRPr="003579A8" w:rsidRDefault="00C823D5" w:rsidP="00C823D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481BD455" w14:textId="77777777" w:rsidR="00C823D5" w:rsidRDefault="00C823D5" w:rsidP="00C823D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EAD8FA0" w14:textId="77777777" w:rsidR="00C823D5" w:rsidRPr="005925C3" w:rsidRDefault="00C823D5" w:rsidP="00C823D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136BE9A9" w14:textId="77777777" w:rsidR="00C823D5" w:rsidRPr="00D473BF" w:rsidRDefault="00C823D5" w:rsidP="00C823D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DEFA7AD" w14:textId="77777777" w:rsidR="00C823D5" w:rsidRPr="00B07A3B" w:rsidRDefault="00C823D5" w:rsidP="00C823D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E0062ED" w14:textId="77777777" w:rsidR="00C823D5" w:rsidRPr="00AF3977" w:rsidRDefault="00C823D5" w:rsidP="00C823D5">
      <w:pPr>
        <w:rPr>
          <w:rFonts w:eastAsia="Times New Roman" w:cstheme="minorHAnsi"/>
          <w:b/>
        </w:rPr>
      </w:pPr>
    </w:p>
    <w:p w14:paraId="4FDFF816" w14:textId="77777777" w:rsidR="00C823D5" w:rsidRDefault="00C823D5" w:rsidP="00C823D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0A933B3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7630F885" w14:textId="77777777" w:rsidR="00C823D5" w:rsidRDefault="00C823D5" w:rsidP="00C823D5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FBB03BF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548B9E50" w14:textId="77777777" w:rsidR="00C823D5" w:rsidRPr="009470DC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B453A6F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D643C3DCD7724489BAB1684049E7EEF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3B0F8EE4AB054119AABAA78F781D4BEC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9DF5FDB" w14:textId="77777777" w:rsidR="00C823D5" w:rsidRPr="00B07A3B" w:rsidRDefault="00C823D5" w:rsidP="00C823D5">
      <w:pPr>
        <w:rPr>
          <w:rFonts w:eastAsia="Times New Roman" w:cstheme="minorHAnsi"/>
          <w:b/>
          <w:bCs/>
        </w:rPr>
      </w:pPr>
    </w:p>
    <w:p w14:paraId="096D42DB" w14:textId="77777777" w:rsidR="00C823D5" w:rsidRPr="00B07A3B" w:rsidRDefault="00C823D5" w:rsidP="00C823D5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FAA8D6C" w14:textId="77777777" w:rsidR="00C823D5" w:rsidRPr="00D75084" w:rsidRDefault="00C823D5" w:rsidP="00C823D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AE5DAAC64314F7F934C8F60E771541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5F57DCC03950467B88E45E6E9BF23B0C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00351D" w14:textId="77777777" w:rsidR="00C823D5" w:rsidRPr="007A149A" w:rsidRDefault="00C823D5" w:rsidP="00C823D5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5C025AF2" w14:textId="77777777" w:rsidR="00C823D5" w:rsidRPr="00D75084" w:rsidRDefault="00C823D5" w:rsidP="00C823D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BD861E8EBA8E4080925B28C79A5B683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8C681D262C6414DABAA437EE1037522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167E5B5" w14:textId="77777777" w:rsidR="00C823D5" w:rsidRDefault="00C823D5" w:rsidP="00C823D5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69E42AE4" w14:textId="77777777" w:rsidR="00C823D5" w:rsidRPr="00D75084" w:rsidRDefault="00C823D5" w:rsidP="00C823D5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14E5A5F" w14:textId="77777777" w:rsidR="00C823D5" w:rsidRPr="00D75084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F42216D0ED964D05883D2B35E0EB75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59010625D0CF42358F373F048A62543C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5EDDDC7" w14:textId="77777777" w:rsidR="00C823D5" w:rsidRPr="00AF3977" w:rsidRDefault="00C823D5" w:rsidP="00C823D5">
      <w:pPr>
        <w:rPr>
          <w:rFonts w:eastAsia="Times New Roman" w:cstheme="minorHAnsi"/>
          <w:b/>
          <w:bCs/>
        </w:rPr>
      </w:pPr>
    </w:p>
    <w:p w14:paraId="71621174" w14:textId="77777777" w:rsidR="00C823D5" w:rsidRPr="007A149A" w:rsidRDefault="00C823D5" w:rsidP="00C823D5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A447A23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187397A7429C4491BD0E8B02B3488D5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B60A8208A86247AF984F2AC5A1B182A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00E793E" w14:textId="77777777" w:rsidR="00C823D5" w:rsidRPr="00B07A3B" w:rsidRDefault="00C823D5" w:rsidP="00C823D5">
      <w:pPr>
        <w:rPr>
          <w:rFonts w:eastAsia="Times New Roman" w:cstheme="minorHAnsi"/>
        </w:rPr>
      </w:pPr>
    </w:p>
    <w:p w14:paraId="164E01EA" w14:textId="77777777" w:rsidR="00C823D5" w:rsidRPr="007A149A" w:rsidRDefault="00C823D5" w:rsidP="00C823D5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49AC1EF0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45278BA5208D4A90AE6932DC8A7F382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D9E476B6C11F47D7AEABD992C7CBBA9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B2BA81D" w14:textId="77777777" w:rsidR="00C823D5" w:rsidRPr="00B07A3B" w:rsidRDefault="00C823D5" w:rsidP="00C823D5">
      <w:pPr>
        <w:rPr>
          <w:rFonts w:eastAsia="Times New Roman" w:cstheme="minorHAnsi"/>
          <w:b/>
          <w:bCs/>
        </w:rPr>
      </w:pPr>
    </w:p>
    <w:p w14:paraId="04DD52F4" w14:textId="77777777" w:rsidR="00C823D5" w:rsidRPr="007A149A" w:rsidRDefault="00C823D5" w:rsidP="00C823D5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9C41C34" w14:textId="77777777" w:rsidR="00C823D5" w:rsidRPr="00D75084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83D41E5B77E24CCAB587731A3384902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2C65632A6A54612AB002F37B1DEA8D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7ACE42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09478BE0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18CDD84F" w14:textId="77777777" w:rsidR="00C823D5" w:rsidRDefault="00C823D5" w:rsidP="00C823D5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2BF01090" w14:textId="77777777" w:rsidR="00C823D5" w:rsidRDefault="00C823D5" w:rsidP="00C823D5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33B83131" w14:textId="77777777" w:rsidR="00C823D5" w:rsidRDefault="00C823D5" w:rsidP="00C823D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Committee on Ethics of Animal Experiments at the Université de Montréal</w:t>
      </w:r>
    </w:p>
    <w:p w14:paraId="3C43E637" w14:textId="77777777" w:rsidR="00C823D5" w:rsidRDefault="00C823D5" w:rsidP="00C823D5">
      <w:pPr>
        <w:rPr>
          <w:rFonts w:cstheme="minorHAnsi"/>
          <w:b/>
          <w:i/>
          <w:color w:val="0000FF"/>
        </w:rPr>
      </w:pPr>
    </w:p>
    <w:p w14:paraId="13E3956A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7B749" w14:textId="77777777" w:rsidR="00C823D5" w:rsidRPr="00B07A3B" w:rsidRDefault="00C823D5" w:rsidP="00C823D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006F32B5" w14:textId="77777777" w:rsidR="00C823D5" w:rsidRPr="003D40E8" w:rsidRDefault="00C823D5" w:rsidP="00C8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44F8EC4C" w14:textId="77777777" w:rsidR="00C823D5" w:rsidRDefault="00C823D5" w:rsidP="00C823D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1C8DEF56" w14:textId="77777777" w:rsidR="00C823D5" w:rsidRPr="005925C3" w:rsidRDefault="00C823D5" w:rsidP="00C823D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C237F60" w14:textId="77777777" w:rsidR="00C823D5" w:rsidRPr="005E27DD" w:rsidRDefault="00C823D5" w:rsidP="00C823D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8DA4424" w14:textId="77777777" w:rsidR="00C823D5" w:rsidRPr="00985FE6" w:rsidRDefault="00C823D5" w:rsidP="00C823D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7874F0BE" w14:textId="77777777" w:rsidR="00C823D5" w:rsidRPr="008E4564" w:rsidRDefault="00C823D5" w:rsidP="00C823D5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E7931BF" w14:textId="297A96A0" w:rsidR="00C823D5" w:rsidRDefault="00C823D5" w:rsidP="00C823D5">
      <w:pPr>
        <w:spacing w:before="120"/>
        <w:ind w:left="360"/>
        <w:rPr>
          <w:rFonts w:cstheme="minorHAnsi"/>
        </w:rPr>
      </w:pPr>
    </w:p>
    <w:p w14:paraId="01FBC41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B97D959" w14:textId="77777777" w:rsidR="00C823D5" w:rsidRPr="00F82F3E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82F3E">
        <w:rPr>
          <w:rFonts w:cstheme="minorHAnsi"/>
          <w:b/>
          <w:bCs/>
        </w:rPr>
        <w:t>Preparation of the Surgical Field and Anesthesia of the Mouse</w:t>
      </w:r>
    </w:p>
    <w:p w14:paraId="2B79E601" w14:textId="7777777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48F6C88E" w14:textId="2E033804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 d</w:t>
      </w:r>
      <w:r w:rsidR="00C823D5">
        <w:rPr>
          <w:rFonts w:cstheme="minorHAnsi"/>
          <w:color w:val="7030A0"/>
        </w:rPr>
        <w:t xml:space="preserve">isinfect the operating field with 70 percent ethanol </w:t>
      </w:r>
      <w:r w:rsidR="00C823D5">
        <w:rPr>
          <w:rFonts w:cstheme="minorHAnsi"/>
          <w:b/>
          <w:bCs/>
          <w:color w:val="7030A0"/>
        </w:rPr>
        <w:t>[1</w:t>
      </w:r>
      <w:r w:rsidR="00F82F3E"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 xml:space="preserve">. Then, cover all the working stations with bench protectors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</w:t>
      </w:r>
      <w:r w:rsidR="004B1BE4">
        <w:rPr>
          <w:rFonts w:cstheme="minorHAnsi"/>
          <w:color w:val="7030A0"/>
        </w:rPr>
        <w:t xml:space="preserve">Clean all the surgical instruments using antiseptic alcohol pads, and sterilize them in the glass bead sterilizer </w:t>
      </w:r>
      <w:r w:rsidR="004B1BE4">
        <w:rPr>
          <w:rFonts w:cstheme="minorHAnsi"/>
          <w:b/>
          <w:bCs/>
          <w:color w:val="7030A0"/>
        </w:rPr>
        <w:t>[</w:t>
      </w:r>
      <w:r w:rsidR="004B1BE4">
        <w:rPr>
          <w:rFonts w:cstheme="minorHAnsi"/>
          <w:b/>
          <w:bCs/>
          <w:color w:val="7030A0"/>
        </w:rPr>
        <w:t>3</w:t>
      </w:r>
      <w:r w:rsidR="004B1BE4">
        <w:rPr>
          <w:rFonts w:cstheme="minorHAnsi"/>
          <w:b/>
          <w:bCs/>
          <w:color w:val="7030A0"/>
        </w:rPr>
        <w:t>]</w:t>
      </w:r>
      <w:r w:rsidR="004B1BE4">
        <w:rPr>
          <w:rFonts w:cstheme="minorHAnsi"/>
          <w:color w:val="7030A0"/>
        </w:rPr>
        <w:t>.</w:t>
      </w:r>
    </w:p>
    <w:p w14:paraId="13DC05E8" w14:textId="4784EAC4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disinfecting the operating field with 70% ethanol.</w:t>
      </w:r>
      <w:r w:rsidR="00F82F3E">
        <w:rPr>
          <w:rFonts w:cstheme="minorHAnsi"/>
        </w:rPr>
        <w:t xml:space="preserve"> </w:t>
      </w:r>
      <w:r w:rsidR="00F82F3E" w:rsidRPr="00F82F3E">
        <w:rPr>
          <w:rFonts w:cstheme="minorHAnsi"/>
          <w:b/>
          <w:bCs/>
        </w:rPr>
        <w:t xml:space="preserve">TXT: See the text protocol for reagent and surgical </w:t>
      </w:r>
      <w:r w:rsidR="00F82F3E">
        <w:rPr>
          <w:rFonts w:cstheme="minorHAnsi"/>
          <w:b/>
          <w:bCs/>
        </w:rPr>
        <w:t>material</w:t>
      </w:r>
      <w:r w:rsidR="00F82F3E" w:rsidRPr="00F82F3E">
        <w:rPr>
          <w:rFonts w:cstheme="minorHAnsi"/>
          <w:b/>
          <w:bCs/>
        </w:rPr>
        <w:t xml:space="preserve"> preparation</w:t>
      </w:r>
    </w:p>
    <w:p w14:paraId="7ADB612E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working station with a bench protector.</w:t>
      </w:r>
    </w:p>
    <w:p w14:paraId="3120BF8D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surgical instruments into the glass bead sterilizer.</w:t>
      </w:r>
    </w:p>
    <w:p w14:paraId="34878977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61597E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Turn on the heating pad and set it to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cover it with a sterile gauze pad to avoid overheating the mouse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1B30560" w14:textId="60B1A859" w:rsidR="00C823D5" w:rsidRPr="00B07A3B" w:rsidRDefault="004B1BE4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C823D5">
        <w:rPr>
          <w:rFonts w:cstheme="minorHAnsi"/>
        </w:rPr>
        <w:t>he heating pad controller being set to 36 - 37 °C.</w:t>
      </w:r>
    </w:p>
    <w:p w14:paraId="0BE1FC1C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heating pad with a sterile gauze pad.</w:t>
      </w:r>
    </w:p>
    <w:p w14:paraId="22573841" w14:textId="1A943759" w:rsidR="00C823D5" w:rsidRDefault="00C823D5" w:rsidP="00C823D5">
      <w:pPr>
        <w:spacing w:before="120"/>
        <w:ind w:left="360"/>
        <w:rPr>
          <w:rFonts w:cstheme="minorHAnsi"/>
        </w:rPr>
      </w:pPr>
    </w:p>
    <w:p w14:paraId="0715D8AE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the mouse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and prepare the syringes with the anesthetics and the medications, warmed to body temperature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C262E2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0FC47432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drawing the warmed anesthetic into the syringe.</w:t>
      </w:r>
    </w:p>
    <w:p w14:paraId="31F1929B" w14:textId="0BF13347" w:rsidR="004B1BE4" w:rsidRPr="004B1BE4" w:rsidRDefault="004B1BE4" w:rsidP="004B1BE4">
      <w:pPr>
        <w:pStyle w:val="ListParagraph"/>
        <w:spacing w:before="120"/>
        <w:ind w:left="360"/>
        <w:rPr>
          <w:rFonts w:cstheme="minorHAnsi"/>
        </w:rPr>
      </w:pPr>
      <w:r w:rsidRPr="004B1BE4">
        <w:rPr>
          <w:b/>
          <w:bCs/>
          <w:highlight w:val="yellow"/>
        </w:rPr>
        <w:lastRenderedPageBreak/>
        <w:t>Authors</w:t>
      </w:r>
      <w:r w:rsidRPr="004B1BE4">
        <w:rPr>
          <w:highlight w:val="yellow"/>
        </w:rPr>
        <w:t>: Please tell the strain, age</w:t>
      </w:r>
      <w:r w:rsidR="0084437E">
        <w:rPr>
          <w:highlight w:val="yellow"/>
        </w:rPr>
        <w:t>,</w:t>
      </w:r>
      <w:r w:rsidRPr="004B1BE4">
        <w:rPr>
          <w:highlight w:val="yellow"/>
        </w:rPr>
        <w:t xml:space="preserve"> and sex of the mous</w:t>
      </w:r>
      <w:r w:rsidR="0084437E">
        <w:rPr>
          <w:highlight w:val="yellow"/>
        </w:rPr>
        <w:t>e. If any gender can be used, please let us know, we can avoid stating the sex. But we need to state the strain and the ag</w:t>
      </w:r>
      <w:r w:rsidRPr="004B1BE4">
        <w:rPr>
          <w:highlight w:val="yellow"/>
        </w:rPr>
        <w:t>e</w:t>
      </w:r>
    </w:p>
    <w:p w14:paraId="7C646131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DBB17" w14:textId="3F48F2A6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anesthetizing the mouse, a</w:t>
      </w:r>
      <w:r w:rsidR="00C823D5">
        <w:rPr>
          <w:rFonts w:cstheme="minorHAnsi"/>
          <w:color w:val="7030A0"/>
        </w:rPr>
        <w:t xml:space="preserve">ssess the level of anesthesia by checking the responses to tail and toe pinches </w:t>
      </w:r>
      <w:r w:rsidR="00C823D5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</w:t>
      </w:r>
      <w:r w:rsidR="004B1BE4">
        <w:rPr>
          <w:rFonts w:cstheme="minorHAnsi"/>
          <w:color w:val="7030A0"/>
        </w:rPr>
        <w:t xml:space="preserve">Shave the hair of the mouse gently using a small clipper, from the upper clavicle to under the chin </w:t>
      </w:r>
      <w:r w:rsidR="004B1BE4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 w:rsidR="004B1BE4">
        <w:rPr>
          <w:rFonts w:cstheme="minorHAnsi"/>
          <w:b/>
          <w:bCs/>
          <w:color w:val="7030A0"/>
        </w:rPr>
        <w:t>]</w:t>
      </w:r>
      <w:r w:rsidR="004B1BE4">
        <w:rPr>
          <w:rFonts w:cstheme="minorHAnsi"/>
          <w:color w:val="7030A0"/>
        </w:rPr>
        <w:t>.</w:t>
      </w:r>
    </w:p>
    <w:p w14:paraId="0A499CBF" w14:textId="54F5610D" w:rsidR="00C823D5" w:rsidRPr="00231F0D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pinching the tail and the toe of the mouse to assess the depth of anesthesia.</w:t>
      </w:r>
      <w:r w:rsidR="00231F0D">
        <w:rPr>
          <w:rFonts w:cstheme="minorHAnsi"/>
        </w:rPr>
        <w:t xml:space="preserve"> TXT: </w:t>
      </w:r>
      <w:r w:rsidR="00231F0D">
        <w:rPr>
          <w:rFonts w:cstheme="minorHAnsi"/>
          <w:b/>
          <w:bCs/>
        </w:rPr>
        <w:t>Ketamine/xylazine: 95/4.75 mg/kg</w:t>
      </w:r>
      <w:r w:rsidR="00231F0D">
        <w:rPr>
          <w:rFonts w:cstheme="minorHAnsi"/>
          <w:b/>
          <w:bCs/>
        </w:rPr>
        <w:t xml:space="preserve"> </w:t>
      </w:r>
      <w:r w:rsidR="00231F0D">
        <w:rPr>
          <w:b/>
          <w:bCs/>
          <w:highlight w:val="yellow"/>
        </w:rPr>
        <w:t>Authors</w:t>
      </w:r>
      <w:r w:rsidR="00231F0D">
        <w:rPr>
          <w:highlight w:val="yellow"/>
        </w:rPr>
        <w:t>: Please confirm the route of the anesthetic injection, as the manuscript does not state whether it is intraperitoneal or subcutaneous.</w:t>
      </w:r>
    </w:p>
    <w:p w14:paraId="6DE39878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shaving the neck of the mouse from the upper clavicle to under the chin.</w:t>
      </w:r>
    </w:p>
    <w:p w14:paraId="4F5D207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42B34C39" w14:textId="77777777" w:rsidR="00C823D5" w:rsidRPr="00231F0D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31F0D">
        <w:rPr>
          <w:rFonts w:cstheme="minorHAnsi"/>
          <w:b/>
          <w:bCs/>
        </w:rPr>
        <w:t>Positioning and Disinfection of the Surgical Site</w:t>
      </w:r>
    </w:p>
    <w:p w14:paraId="737FFC1F" w14:textId="7777777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0FF8342A" w14:textId="0EBC5CCD" w:rsidR="00C823D5" w:rsidRPr="00B07A3B" w:rsidRDefault="00231F0D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Place the mouse supine on</w:t>
      </w:r>
      <w:r w:rsidR="00C823D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C823D5">
        <w:rPr>
          <w:rFonts w:cstheme="minorHAnsi"/>
          <w:color w:val="7030A0"/>
        </w:rPr>
        <w:t xml:space="preserve"> heating pad</w:t>
      </w:r>
      <w:r>
        <w:rPr>
          <w:rFonts w:cstheme="minorHAnsi"/>
          <w:color w:val="7030A0"/>
        </w:rPr>
        <w:t xml:space="preserve"> </w:t>
      </w:r>
      <w:r w:rsidRPr="00231F0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31F0D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 xml:space="preserve">, and secure its paws and tail with adhesive tape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 xml:space="preserve">. Then, gently tilt the head backward by placing a surgical instrument on the mouth to expose the incision site on the neck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3327E0B2" w14:textId="611F7B17" w:rsidR="00231F0D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mouse supine on a heating pad.</w:t>
      </w:r>
    </w:p>
    <w:p w14:paraId="3FF5EF52" w14:textId="24F3AC5B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paws and the tail of the mouse to the heating pad with adhesive tape.</w:t>
      </w:r>
    </w:p>
    <w:p w14:paraId="58EB023E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tilting the head backward with a surgical instrument placed on the mouth.</w:t>
      </w:r>
    </w:p>
    <w:p w14:paraId="3491D574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33B22C" w14:textId="3A1832BC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Lubricate and insert a rectal probe to monitor the internal temperature of the mouse, which rises to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cover the ventral side of the mouse with a large sterile gauze pad to avoid heat loss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Check the mouse for responsiveness </w:t>
      </w:r>
      <w:r w:rsidR="0084437E" w:rsidRPr="00231F0D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 w:rsidRPr="00231F0D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 xml:space="preserve">. If it is still responsive, inject 30 milligrams per kilogram of ketamine hydrochloride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4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>.</w:t>
      </w:r>
    </w:p>
    <w:p w14:paraId="0A262B57" w14:textId="062B8A08" w:rsidR="00C823D5" w:rsidRPr="00B07A3B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placing the rectal probe and noting the</w:t>
      </w:r>
      <w:r w:rsidR="00C823D5">
        <w:rPr>
          <w:rFonts w:cstheme="minorHAnsi"/>
        </w:rPr>
        <w:t xml:space="preserve"> internal temperature of the mouse.</w:t>
      </w:r>
    </w:p>
    <w:p w14:paraId="7559642C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ventral side of the mouse with a large sterile gauze pad.</w:t>
      </w:r>
    </w:p>
    <w:p w14:paraId="6512C194" w14:textId="27D28FED" w:rsidR="00231F0D" w:rsidRPr="00231F0D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231F0D">
        <w:rPr>
          <w:rFonts w:cstheme="minorHAnsi"/>
          <w:b/>
          <w:bCs/>
          <w:highlight w:val="yellow"/>
        </w:rPr>
        <w:t>Authors</w:t>
      </w:r>
      <w:r w:rsidRPr="00231F0D">
        <w:rPr>
          <w:rFonts w:cstheme="minorHAnsi"/>
          <w:highlight w:val="yellow"/>
        </w:rPr>
        <w:t>: How do you check the responsiveness at for this step</w:t>
      </w:r>
      <w:r w:rsidR="0084437E">
        <w:rPr>
          <w:rFonts w:cstheme="minorHAnsi"/>
          <w:highlight w:val="yellow"/>
        </w:rPr>
        <w:t>? A toe pinch</w:t>
      </w:r>
      <w:r w:rsidRPr="00231F0D">
        <w:rPr>
          <w:rFonts w:cstheme="minorHAnsi"/>
          <w:highlight w:val="yellow"/>
        </w:rPr>
        <w:t>?</w:t>
      </w:r>
    </w:p>
    <w:p w14:paraId="145906B5" w14:textId="7C1E1B8C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30 mg/kg of ketamine hydrochloride into the still-responsive mouse.</w:t>
      </w:r>
      <w:r w:rsidR="00231F0D">
        <w:rPr>
          <w:rFonts w:cstheme="minorHAnsi"/>
        </w:rPr>
        <w:t xml:space="preserve"> </w:t>
      </w:r>
      <w:r w:rsidR="00231F0D" w:rsidRPr="00231F0D">
        <w:rPr>
          <w:rFonts w:cstheme="minorHAnsi"/>
          <w:b/>
          <w:bCs/>
          <w:highlight w:val="yellow"/>
        </w:rPr>
        <w:t>Authors</w:t>
      </w:r>
      <w:r w:rsidR="00231F0D" w:rsidRPr="00231F0D">
        <w:rPr>
          <w:rFonts w:cstheme="minorHAnsi"/>
          <w:highlight w:val="yellow"/>
        </w:rPr>
        <w:t>:</w:t>
      </w:r>
      <w:r w:rsidR="00231F0D">
        <w:rPr>
          <w:rFonts w:cstheme="minorHAnsi"/>
          <w:highlight w:val="yellow"/>
        </w:rPr>
        <w:t xml:space="preserve"> Please specify the injection route</w:t>
      </w:r>
      <w:r w:rsidR="00231F0D" w:rsidRPr="00231F0D">
        <w:rPr>
          <w:rFonts w:cstheme="minorHAnsi"/>
          <w:highlight w:val="yellow"/>
        </w:rPr>
        <w:t xml:space="preserve"> </w:t>
      </w:r>
    </w:p>
    <w:p w14:paraId="52F3E84D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2D7DAC" w14:textId="2996169F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Apply tear gel in each eye of the mouse to prevent it from drying out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Next, apply a hair removal lotion to the shaved area to remove any residual neck hair, ensuring the incision site is clear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 xml:space="preserve">. Then, wipe the area with a humidified sterile gauze pad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>.</w:t>
      </w:r>
    </w:p>
    <w:p w14:paraId="0FDCA9FB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tear gel to each eye of the mouse.</w:t>
      </w:r>
    </w:p>
    <w:p w14:paraId="6883C3DE" w14:textId="02A336CD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hair removal lotion to the shaved neck of the mouse.</w:t>
      </w:r>
      <w:r w:rsidR="005C53CF">
        <w:rPr>
          <w:rFonts w:cstheme="minorHAnsi"/>
        </w:rPr>
        <w:t xml:space="preserve"> </w:t>
      </w:r>
      <w:r w:rsidR="005C53CF">
        <w:rPr>
          <w:b/>
          <w:bCs/>
          <w:highlight w:val="yellow"/>
        </w:rPr>
        <w:t>Authors</w:t>
      </w:r>
      <w:r w:rsidR="005C53CF">
        <w:rPr>
          <w:highlight w:val="yellow"/>
        </w:rPr>
        <w:t>: Please give the contact time for the hair removal lotion, as leaving it on too long can burn the skin</w:t>
      </w:r>
    </w:p>
    <w:p w14:paraId="21FDFBB5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residual hair with a humidified sterile gauze pad.</w:t>
      </w:r>
    </w:p>
    <w:p w14:paraId="5E8EE9F1" w14:textId="5E2EA78D" w:rsidR="00C823D5" w:rsidRDefault="00C823D5" w:rsidP="00C823D5">
      <w:pPr>
        <w:spacing w:before="120"/>
        <w:ind w:left="360"/>
        <w:rPr>
          <w:rFonts w:cstheme="minorHAnsi"/>
        </w:rPr>
      </w:pPr>
    </w:p>
    <w:p w14:paraId="2BB1AFDF" w14:textId="5B7C387C" w:rsidR="00C823D5" w:rsidRPr="00B07A3B" w:rsidRDefault="005C53CF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</w:t>
      </w:r>
      <w:r w:rsidR="00C823D5">
        <w:rPr>
          <w:rFonts w:cstheme="minorHAnsi"/>
          <w:color w:val="7030A0"/>
        </w:rPr>
        <w:t xml:space="preserve">anitize the area alternately 3 times with antiseptic alcohol pads and povidone-iodine-soaked cotton tip applicators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 Then</w:t>
      </w:r>
      <w:r>
        <w:rPr>
          <w:rFonts w:cstheme="minorHAnsi"/>
          <w:color w:val="7030A0"/>
        </w:rPr>
        <w:t xml:space="preserve"> remove the excess povidone-iodine with a sterile cotton-tipped</w:t>
      </w:r>
      <w:r w:rsidR="00C823D5">
        <w:rPr>
          <w:rFonts w:cstheme="minorHAnsi"/>
          <w:color w:val="7030A0"/>
        </w:rPr>
        <w:t xml:space="preserve"> applicator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</w:p>
    <w:p w14:paraId="5AB4D86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sanitizing the neck alternately 3 times with an alcohol pad and a povidone-iodine-soaked applicator.</w:t>
      </w:r>
    </w:p>
    <w:p w14:paraId="66DDB6F6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excess povidone-iodine with a sterile cotton tip applicator.</w:t>
      </w:r>
    </w:p>
    <w:p w14:paraId="62C0DE45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C1BF448" w14:textId="77777777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Exposure and Isolation of the Carotid Artery</w:t>
      </w:r>
    </w:p>
    <w:p w14:paraId="77772141" w14:textId="7777777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3043B62C" w14:textId="0F122E7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Before beginning, ensure the sterilized instruments are cooled and that the body temperature of the mouse is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Check the mouse again for responsiveness, and start the surgery only once it no longer responds to the pinches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0B07DB1" w14:textId="17D4423A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laying the sterilized instruments on the surgical field</w:t>
      </w:r>
      <w:r w:rsidR="005C53CF">
        <w:rPr>
          <w:rFonts w:cstheme="minorHAnsi"/>
        </w:rPr>
        <w:t>, beside the mouse</w:t>
      </w:r>
      <w:r>
        <w:rPr>
          <w:rFonts w:cstheme="minorHAnsi"/>
        </w:rPr>
        <w:t>.</w:t>
      </w:r>
    </w:p>
    <w:p w14:paraId="7DD2C29E" w14:textId="1E5848FB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</w:t>
      </w:r>
      <w:r w:rsidR="005C53CF">
        <w:rPr>
          <w:rFonts w:cstheme="minorHAnsi"/>
        </w:rPr>
        <w:t>the talent pinching the mouse’s toe and the animal showing no response</w:t>
      </w:r>
      <w:r>
        <w:rPr>
          <w:rFonts w:cstheme="minorHAnsi"/>
        </w:rPr>
        <w:t>.</w:t>
      </w:r>
    </w:p>
    <w:p w14:paraId="3DBFE6C9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812701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surgical scissors, make a skin incision of about 1 centimeter over the trachea, taking care not to cut the chin of the mouse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0AC211BB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making a 1 cm skin incision over the trachea with surgical scissors.</w:t>
      </w:r>
    </w:p>
    <w:p w14:paraId="1C370C9B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2EE788" w14:textId="0F33C558" w:rsidR="00C823D5" w:rsidRPr="00B07A3B" w:rsidRDefault="005C53CF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U</w:t>
      </w:r>
      <w:r w:rsidR="00C823D5">
        <w:rPr>
          <w:rFonts w:cstheme="minorHAnsi"/>
          <w:color w:val="7030A0"/>
        </w:rPr>
        <w:t>nder a dissecting microscope</w:t>
      </w:r>
      <w:r>
        <w:rPr>
          <w:rFonts w:cstheme="minorHAnsi"/>
          <w:color w:val="7030A0"/>
        </w:rPr>
        <w:t>,</w:t>
      </w:r>
      <w:r w:rsidR="00C823D5">
        <w:rPr>
          <w:rFonts w:cstheme="minorHAnsi"/>
          <w:color w:val="7030A0"/>
        </w:rPr>
        <w:t xml:space="preserve"> carefully separate the connective tissues, the mandibular glands</w:t>
      </w:r>
      <w:r>
        <w:rPr>
          <w:rFonts w:cstheme="minorHAnsi"/>
          <w:color w:val="7030A0"/>
        </w:rPr>
        <w:t xml:space="preserve"> </w:t>
      </w:r>
      <w:r w:rsidRPr="005C53C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5C53CF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 xml:space="preserve">, and the fat above one side of the trachea, using sharp inclined forceps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7315A7FA" w14:textId="77777777" w:rsidR="005C53CF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separating the connective tissues, the mandibular glands</w:t>
      </w:r>
      <w:r w:rsidR="005C53CF">
        <w:rPr>
          <w:rFonts w:cstheme="minorHAnsi"/>
        </w:rPr>
        <w:t>.</w:t>
      </w:r>
    </w:p>
    <w:p w14:paraId="6C7539E0" w14:textId="5951750F" w:rsidR="00C823D5" w:rsidRDefault="005C53CF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separating </w:t>
      </w:r>
      <w:r w:rsidR="00C823D5">
        <w:rPr>
          <w:rFonts w:cstheme="minorHAnsi"/>
        </w:rPr>
        <w:t>the fat above one side of the trachea with the forceps.</w:t>
      </w:r>
    </w:p>
    <w:p w14:paraId="13A24962" w14:textId="77777777" w:rsidR="005C53CF" w:rsidRDefault="005C53CF" w:rsidP="005C53CF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659F0052" w14:textId="50CA6B40" w:rsidR="005C53CF" w:rsidRPr="005C53CF" w:rsidRDefault="005C53CF" w:rsidP="005C53CF">
      <w:pPr>
        <w:pStyle w:val="ListParagraph"/>
        <w:spacing w:before="120"/>
        <w:ind w:left="360"/>
        <w:rPr>
          <w:rFonts w:cstheme="minorHAnsi"/>
        </w:rPr>
      </w:pPr>
      <w:r w:rsidRPr="005C53CF">
        <w:rPr>
          <w:b/>
          <w:bCs/>
          <w:highlight w:val="yellow"/>
        </w:rPr>
        <w:t>Authors:</w:t>
      </w:r>
      <w:r w:rsidRPr="005C53CF">
        <w:rPr>
          <w:highlight w:val="yellow"/>
        </w:rPr>
        <w:t xml:space="preserve"> During filming, please point out the carotid artery and the vagus nerve</w:t>
      </w:r>
      <w:r w:rsidR="001B79AD">
        <w:rPr>
          <w:highlight w:val="yellow"/>
        </w:rPr>
        <w:t xml:space="preserve"> (state it in the audio as well as clues to our video editors)</w:t>
      </w:r>
      <w:r w:rsidRPr="005C53CF">
        <w:rPr>
          <w:highlight w:val="yellow"/>
        </w:rPr>
        <w:t xml:space="preserve"> before isolating them.</w:t>
      </w:r>
    </w:p>
    <w:p w14:paraId="7996ABEB" w14:textId="49AB34A3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Localize one carotid artery next to the trachea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Isolate the carotid artery from all the connective tissues over a length of about 0.5 centimeters, taking care not to stimulate the vagus nerve or compress the trachea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>.</w:t>
      </w:r>
    </w:p>
    <w:p w14:paraId="64611AD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The carotid artery being localized next to the trachea, with the vagus nerve visible in white.</w:t>
      </w:r>
    </w:p>
    <w:p w14:paraId="3FF56DD0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isolating a ~0.5 cm segment of the carotid artery from the connective tissues.</w:t>
      </w:r>
    </w:p>
    <w:p w14:paraId="086F4FB6" w14:textId="77777777" w:rsidR="0084437E" w:rsidRDefault="0084437E" w:rsidP="0084437E">
      <w:pPr>
        <w:pStyle w:val="ListParagraph"/>
        <w:spacing w:before="120"/>
        <w:ind w:left="360"/>
      </w:pPr>
      <w:r w:rsidRPr="0084437E">
        <w:rPr>
          <w:b/>
          <w:bCs/>
          <w:highlight w:val="yellow"/>
        </w:rPr>
        <w:t>Authors</w:t>
      </w:r>
      <w:r w:rsidRPr="0084437E">
        <w:rPr>
          <w:highlight w:val="yellow"/>
        </w:rPr>
        <w:t>: The Protocol says to isolate one carotid but does not say which side. Can any side be chosen?</w:t>
      </w:r>
    </w:p>
    <w:p w14:paraId="50E20C78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8292F0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Pass the paraffin film piece, point first, under the carotid artery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and ensure that the pulsatility is still present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D4BDAE1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passing the paraffin film piece point first under the carotid artery.</w:t>
      </w:r>
    </w:p>
    <w:p w14:paraId="2218AD7A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The pulsatility of the carotid artery being confirmed over the paraffin film.</w:t>
      </w:r>
    </w:p>
    <w:p w14:paraId="27C3DC9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FF25A55" w14:textId="6482029B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Periarterial Application of Calcium Chloride and Wound Closure</w:t>
      </w:r>
    </w:p>
    <w:p w14:paraId="2F8041AD" w14:textId="7777777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666458AC" w14:textId="749C35DB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Soak the 0.4 by 0.4</w:t>
      </w:r>
      <w:r w:rsidR="005C53CF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centimeter compress piece in </w:t>
      </w:r>
      <w:r w:rsidR="005C53CF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0.3 molar calcium chloride solution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</w:t>
      </w:r>
      <w:r w:rsidR="007D6817">
        <w:rPr>
          <w:rFonts w:cstheme="minorHAnsi"/>
          <w:color w:val="7030A0"/>
        </w:rPr>
        <w:t xml:space="preserve"> place it over the carotid artery on the paraffin film for 10 minutes, keeping it in contact with the artery and away from </w:t>
      </w:r>
      <w:r>
        <w:rPr>
          <w:rFonts w:cstheme="minorHAnsi"/>
          <w:color w:val="7030A0"/>
        </w:rPr>
        <w:t>surrounding tissue</w:t>
      </w:r>
      <w:r w:rsidR="007D6817">
        <w:rPr>
          <w:rFonts w:cstheme="minorHAnsi"/>
          <w:color w:val="7030A0"/>
        </w:rPr>
        <w:t>. For the control mouse, use a compress piece soaked in sodium chloride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1B79AD" w:rsidRPr="001B79AD">
        <w:rPr>
          <w:rFonts w:cstheme="minorHAnsi"/>
          <w:b/>
          <w:bCs/>
          <w:color w:val="auto"/>
          <w:highlight w:val="yellow"/>
        </w:rPr>
        <w:t>Authors</w:t>
      </w:r>
      <w:r w:rsidR="001B79AD" w:rsidRPr="001B79AD">
        <w:rPr>
          <w:rFonts w:cstheme="minorHAnsi"/>
          <w:color w:val="auto"/>
          <w:highlight w:val="yellow"/>
        </w:rPr>
        <w:t>: The controls are separate mice and not the contralateral arteries</w:t>
      </w:r>
      <w:r w:rsidR="001B79AD">
        <w:rPr>
          <w:rFonts w:cstheme="minorHAnsi"/>
          <w:color w:val="auto"/>
          <w:highlight w:val="yellow"/>
        </w:rPr>
        <w:t>,</w:t>
      </w:r>
      <w:r w:rsidR="001B79AD" w:rsidRPr="001B79AD">
        <w:rPr>
          <w:rFonts w:cstheme="minorHAnsi"/>
          <w:color w:val="auto"/>
          <w:highlight w:val="yellow"/>
        </w:rPr>
        <w:t xml:space="preserve"> right?</w:t>
      </w:r>
    </w:p>
    <w:p w14:paraId="32AA9B9F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soaking the 0.4 x 0.4 cm compress piece in the 0.3 M CaCl₂ solution.</w:t>
      </w:r>
    </w:p>
    <w:p w14:paraId="5620F422" w14:textId="508F6C5E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SCOPE:</w:t>
      </w:r>
      <w:r>
        <w:rPr>
          <w:rFonts w:cstheme="minorHAnsi"/>
        </w:rPr>
        <w:t xml:space="preserve"> Talent placing the soaked compress on the carotid artery over the paraffin film</w:t>
      </w:r>
      <w:r w:rsidR="007D6817">
        <w:rPr>
          <w:rFonts w:cstheme="minorHAnsi"/>
        </w:rPr>
        <w:t xml:space="preserve"> and adjusting the position to ensure artery contact</w:t>
      </w:r>
      <w:r>
        <w:rPr>
          <w:rFonts w:cstheme="minorHAnsi"/>
        </w:rPr>
        <w:t>.</w:t>
      </w:r>
    </w:p>
    <w:p w14:paraId="1C09D625" w14:textId="2E326C89" w:rsidR="00C823D5" w:rsidRDefault="00C823D5" w:rsidP="00C823D5">
      <w:pPr>
        <w:spacing w:before="120"/>
        <w:ind w:left="360"/>
        <w:rPr>
          <w:rFonts w:cstheme="minorHAnsi"/>
        </w:rPr>
      </w:pPr>
    </w:p>
    <w:p w14:paraId="1A256DBB" w14:textId="3DD77970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Take the surgical instrument off the mouth during the 10</w:t>
      </w:r>
      <w:r w:rsidR="007D6817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minute period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8EF5F26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surgical instrument from the mouth of the mouse.</w:t>
      </w:r>
    </w:p>
    <w:p w14:paraId="4399718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22201D6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Check whether the compress piece is still humidified, and if not, add 1 to 2 drops of the 0.3 molar calcium chloride solution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wait for another 10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DAD17BA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adding 1 - 2 drops of 0.3 M CaCl₂ onto the compress on the carotid artery.</w:t>
      </w:r>
    </w:p>
    <w:p w14:paraId="24742220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the timer running for the second 10 min application period.</w:t>
      </w:r>
    </w:p>
    <w:p w14:paraId="4E0F12B2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FCA1AD" w14:textId="2F0B037A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After 20 minutes, replace the surgical instrument in the mouth, and remove the compress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absorb the excess liquid using a sterile polyvinyl acetal sponge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Carefully remove the paraffin film piece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 xml:space="preserve">, and put the tissues and the glands back in place using the forceps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4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>.</w:t>
      </w:r>
    </w:p>
    <w:p w14:paraId="472C2279" w14:textId="2374195F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removing the compress from the carotid artery after the 20 min application.</w:t>
      </w:r>
      <w:r w:rsidR="007D6817">
        <w:rPr>
          <w:rFonts w:cstheme="minorHAnsi"/>
        </w:rPr>
        <w:t xml:space="preserve"> </w:t>
      </w:r>
      <w:r w:rsidR="007D6817" w:rsidRPr="007D6817">
        <w:rPr>
          <w:rFonts w:cstheme="minorHAnsi"/>
          <w:b/>
          <w:bCs/>
          <w:highlight w:val="yellow"/>
        </w:rPr>
        <w:t>Authors</w:t>
      </w:r>
      <w:r w:rsidR="007D6817" w:rsidRPr="007D6817">
        <w:rPr>
          <w:rFonts w:cstheme="minorHAnsi"/>
          <w:highlight w:val="yellow"/>
        </w:rPr>
        <w:t>: Please explain what you mean by replacing the surgical instrument in the mouth? The instrument was taken off in the step 5.2 and now do you place it back?</w:t>
      </w:r>
    </w:p>
    <w:p w14:paraId="03336516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absorbing the excess liquid with a sterile polyvinyl acetal sponge.</w:t>
      </w:r>
    </w:p>
    <w:p w14:paraId="1ECAE7BF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carefully removing the paraffin film piece from under the carotid artery.</w:t>
      </w:r>
    </w:p>
    <w:p w14:paraId="692948F3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Talent replacing the tissues and the glands over the carotid artery with the forceps.</w:t>
      </w:r>
    </w:p>
    <w:p w14:paraId="5E7C3768" w14:textId="77777777" w:rsidR="0084437E" w:rsidRDefault="0084437E" w:rsidP="0084437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D6817">
        <w:rPr>
          <w:rFonts w:cstheme="minorHAnsi"/>
          <w:b/>
          <w:bCs/>
          <w:highlight w:val="yellow"/>
        </w:rPr>
        <w:t>Authors</w:t>
      </w:r>
      <w:r w:rsidRPr="007D6817">
        <w:rPr>
          <w:rFonts w:cstheme="minorHAnsi"/>
          <w:highlight w:val="yellow"/>
        </w:rPr>
        <w:t>: Please</w:t>
      </w:r>
      <w:r>
        <w:rPr>
          <w:rFonts w:cstheme="minorHAnsi"/>
          <w:highlight w:val="yellow"/>
        </w:rPr>
        <w:t xml:space="preserve"> let us know if any of the SCOPE shots are not filmed under the microscope, we can remove the SCOPE tag</w:t>
      </w:r>
      <w:r w:rsidRPr="007D6817">
        <w:rPr>
          <w:rFonts w:cstheme="minorHAnsi"/>
          <w:highlight w:val="yellow"/>
        </w:rPr>
        <w:t xml:space="preserve"> </w:t>
      </w:r>
    </w:p>
    <w:p w14:paraId="0C845CE6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E085D0" w14:textId="2CB8B1D5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Close the incision site with at least 5 sutures of sterile 5.0 silk, each tied with 3 to 4 knots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7D6817" w:rsidRPr="0084437E">
        <w:rPr>
          <w:rFonts w:cstheme="minorHAnsi"/>
          <w:b/>
          <w:bCs/>
          <w:color w:val="auto"/>
          <w:highlight w:val="yellow"/>
        </w:rPr>
        <w:t>Authors</w:t>
      </w:r>
      <w:r w:rsidR="007D6817" w:rsidRPr="007D6817">
        <w:rPr>
          <w:rFonts w:cstheme="minorHAnsi"/>
          <w:color w:val="auto"/>
          <w:highlight w:val="yellow"/>
        </w:rPr>
        <w:t xml:space="preserve">: How should </w:t>
      </w:r>
      <w:r w:rsidR="007D6817">
        <w:rPr>
          <w:rFonts w:cstheme="minorHAnsi"/>
          <w:color w:val="auto"/>
          <w:highlight w:val="yellow"/>
        </w:rPr>
        <w:t>we</w:t>
      </w:r>
      <w:r w:rsidR="007D6817" w:rsidRPr="007D6817">
        <w:rPr>
          <w:rFonts w:cstheme="minorHAnsi"/>
          <w:color w:val="auto"/>
          <w:highlight w:val="yellow"/>
        </w:rPr>
        <w:t xml:space="preserve"> pronounce </w:t>
      </w:r>
      <w:r w:rsidR="007D6817">
        <w:rPr>
          <w:rFonts w:cstheme="minorHAnsi"/>
          <w:color w:val="auto"/>
          <w:highlight w:val="yellow"/>
        </w:rPr>
        <w:t>‘</w:t>
      </w:r>
      <w:r w:rsidR="007D6817" w:rsidRPr="007D6817">
        <w:rPr>
          <w:rFonts w:cstheme="minorHAnsi"/>
          <w:color w:val="auto"/>
          <w:highlight w:val="yellow"/>
        </w:rPr>
        <w:t>5.0</w:t>
      </w:r>
      <w:r w:rsidR="007D6817">
        <w:rPr>
          <w:rFonts w:cstheme="minorHAnsi"/>
          <w:color w:val="auto"/>
          <w:highlight w:val="yellow"/>
        </w:rPr>
        <w:t>’</w:t>
      </w:r>
      <w:r w:rsidR="007D6817" w:rsidRPr="007D6817">
        <w:rPr>
          <w:rFonts w:cstheme="minorHAnsi"/>
          <w:color w:val="auto"/>
          <w:highlight w:val="yellow"/>
        </w:rPr>
        <w:t xml:space="preserve"> silk</w:t>
      </w:r>
      <w:r w:rsidR="007D6817">
        <w:rPr>
          <w:rFonts w:cstheme="minorHAnsi"/>
          <w:color w:val="auto"/>
          <w:highlight w:val="yellow"/>
        </w:rPr>
        <w:t>? ‘5 point oh’ or ‘5-oh’</w:t>
      </w:r>
      <w:r w:rsidR="007D6817" w:rsidRPr="007D6817">
        <w:rPr>
          <w:rFonts w:cstheme="minorHAnsi"/>
          <w:color w:val="auto"/>
          <w:highlight w:val="yellow"/>
        </w:rPr>
        <w:t>?</w:t>
      </w:r>
    </w:p>
    <w:p w14:paraId="137A8037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closing the incision with at least 5 sutures of 5.0 silk, each with 3 - 4 knots.</w:t>
      </w:r>
    </w:p>
    <w:p w14:paraId="2497936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957700" w14:textId="5A3B87D6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Infiltrate 2 milligrams per kilogram of bupivacaine hydrochloride at 3 to 4 injection points along the incision site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inject carprofen, trimethoprim-sulfadoxine </w:t>
      </w:r>
      <w:r>
        <w:rPr>
          <w:rFonts w:cstheme="minorHAnsi"/>
          <w:i/>
          <w:iCs/>
          <w:color w:val="EE0000"/>
        </w:rPr>
        <w:t>(try-meth-o-prim sul-fa-dox-een)</w:t>
      </w:r>
      <w:r>
        <w:rPr>
          <w:rFonts w:cstheme="minorHAnsi"/>
          <w:color w:val="7030A0"/>
        </w:rPr>
        <w:t xml:space="preserve">, and sodium chloride solution subcutaneously </w:t>
      </w:r>
      <w:r>
        <w:rPr>
          <w:rFonts w:cstheme="minorHAnsi"/>
          <w:b/>
          <w:bCs/>
          <w:color w:val="7030A0"/>
        </w:rPr>
        <w:t>[2</w:t>
      </w:r>
      <w:r w:rsidR="00F202FA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Keep the mouse on the heating pad until it recovers and fully wakes up </w:t>
      </w:r>
      <w:r w:rsidR="0084437E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>.</w:t>
      </w:r>
    </w:p>
    <w:p w14:paraId="74939EA5" w14:textId="206FF3AC" w:rsidR="00C823D5" w:rsidRPr="00F202FA" w:rsidRDefault="00C823D5" w:rsidP="00F202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infiltrating 2 mg/kg of bupivacaine at 3 - 4 points along the incision.</w:t>
      </w:r>
      <w:r w:rsidR="00F202FA">
        <w:rPr>
          <w:rFonts w:cstheme="minorHAnsi"/>
        </w:rPr>
        <w:t xml:space="preserve"> </w:t>
      </w:r>
      <w:r w:rsidRPr="00F202FA">
        <w:rPr>
          <w:b/>
          <w:bCs/>
          <w:highlight w:val="yellow"/>
        </w:rPr>
        <w:t>Authors</w:t>
      </w:r>
      <w:r w:rsidRPr="00F202FA">
        <w:rPr>
          <w:highlight w:val="yellow"/>
        </w:rPr>
        <w:t xml:space="preserve">: </w:t>
      </w:r>
      <w:r w:rsidR="00F202FA" w:rsidRPr="00F202FA">
        <w:rPr>
          <w:highlight w:val="yellow"/>
        </w:rPr>
        <w:t>Please</w:t>
      </w:r>
      <w:r w:rsidRPr="00F202FA">
        <w:rPr>
          <w:highlight w:val="yellow"/>
        </w:rPr>
        <w:t xml:space="preserve"> state a route</w:t>
      </w:r>
      <w:r w:rsidR="00F202FA" w:rsidRPr="00F202FA">
        <w:rPr>
          <w:highlight w:val="yellow"/>
        </w:rPr>
        <w:t xml:space="preserve"> for </w:t>
      </w:r>
      <w:r w:rsidR="00F202FA" w:rsidRPr="00F202FA">
        <w:rPr>
          <w:highlight w:val="yellow"/>
        </w:rPr>
        <w:t>bupivacaine</w:t>
      </w:r>
      <w:r w:rsidR="00F202FA" w:rsidRPr="00F202FA">
        <w:rPr>
          <w:highlight w:val="yellow"/>
        </w:rPr>
        <w:t xml:space="preserve"> administration</w:t>
      </w:r>
      <w:r w:rsidRPr="00F202FA">
        <w:rPr>
          <w:highlight w:val="yellow"/>
        </w:rPr>
        <w:t>.</w:t>
      </w:r>
    </w:p>
    <w:p w14:paraId="51854156" w14:textId="77777777" w:rsidR="00F202FA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5 mg/kg carprofen, 30 mg/kg trimethoprim-sulfadoxine, and 15 mL/kg 0.9% NaCl subcutaneously.</w:t>
      </w:r>
      <w:r w:rsidR="00F202FA">
        <w:rPr>
          <w:rFonts w:cstheme="minorHAnsi"/>
        </w:rPr>
        <w:t xml:space="preserve"> </w:t>
      </w:r>
    </w:p>
    <w:p w14:paraId="34CD4150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TXT: Carprofen: </w:t>
      </w:r>
      <w:r w:rsidRPr="00F202FA">
        <w:rPr>
          <w:rFonts w:cstheme="minorHAnsi"/>
          <w:b/>
          <w:bCs/>
        </w:rPr>
        <w:t>5 mg/kg</w:t>
      </w:r>
    </w:p>
    <w:p w14:paraId="3A666AE2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 </w:t>
      </w:r>
      <w:r w:rsidRPr="00F202FA">
        <w:rPr>
          <w:rFonts w:cstheme="minorHAnsi"/>
          <w:b/>
          <w:bCs/>
        </w:rPr>
        <w:t>Trimethoprim</w:t>
      </w:r>
      <w:r w:rsidRPr="00F202FA">
        <w:rPr>
          <w:rFonts w:cstheme="minorHAnsi"/>
          <w:b/>
          <w:bCs/>
        </w:rPr>
        <w:t>-sulfadoxine</w:t>
      </w:r>
      <w:r w:rsidRPr="00F202FA">
        <w:rPr>
          <w:rFonts w:cstheme="minorHAnsi"/>
          <w:b/>
          <w:bCs/>
        </w:rPr>
        <w:t xml:space="preserve">: </w:t>
      </w:r>
      <w:r w:rsidRPr="00F202FA">
        <w:rPr>
          <w:rFonts w:cstheme="minorHAnsi"/>
          <w:b/>
          <w:bCs/>
        </w:rPr>
        <w:t>30 mg/kg</w:t>
      </w:r>
    </w:p>
    <w:p w14:paraId="5E3A09E3" w14:textId="1F3B20CF" w:rsidR="00C823D5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202FA">
        <w:rPr>
          <w:rFonts w:cstheme="minorHAnsi"/>
          <w:b/>
          <w:bCs/>
        </w:rPr>
        <w:t xml:space="preserve"> 0.9% NaCl</w:t>
      </w:r>
      <w:r w:rsidRPr="00F202FA">
        <w:rPr>
          <w:rFonts w:cstheme="minorHAnsi"/>
          <w:b/>
          <w:bCs/>
        </w:rPr>
        <w:t xml:space="preserve">: </w:t>
      </w:r>
      <w:r w:rsidRPr="00F202FA">
        <w:rPr>
          <w:rFonts w:cstheme="minorHAnsi"/>
          <w:b/>
          <w:bCs/>
        </w:rPr>
        <w:t>15 mL/kg</w:t>
      </w:r>
      <w:r>
        <w:rPr>
          <w:rFonts w:cstheme="minorHAnsi"/>
        </w:rPr>
        <w:t xml:space="preserve"> </w:t>
      </w:r>
    </w:p>
    <w:p w14:paraId="00230125" w14:textId="359BB698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monitoring the mouse on the heating pad </w:t>
      </w:r>
      <w:r w:rsidR="00F202FA">
        <w:rPr>
          <w:rFonts w:cstheme="minorHAnsi"/>
        </w:rPr>
        <w:t>and the mouse waking up</w:t>
      </w:r>
      <w:r>
        <w:rPr>
          <w:rFonts w:cstheme="minorHAnsi"/>
        </w:rPr>
        <w:t>.</w:t>
      </w:r>
    </w:p>
    <w:p w14:paraId="389CD6D8" w14:textId="77777777" w:rsidR="00F202FA" w:rsidRPr="00B07A3B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515B60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272B3756" w14:textId="0B59839A" w:rsidR="00C823D5" w:rsidRPr="00F202FA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Post-Operative Care </w:t>
      </w:r>
    </w:p>
    <w:p w14:paraId="3FF6A054" w14:textId="7777777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7371984B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the mouse every 24 hours for 1 week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Administer 15 milliliters per kilogram of 0.9 percent sodium chloride solution if the weight loss is continuous after 72 hours, or if it approaches 20 percent of the original weight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7EC7705" w14:textId="4A47AAC0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759EEBBB" w14:textId="21968C23" w:rsidR="00C823D5" w:rsidRPr="00F202FA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15 mL/kg of 0.9% NaCl into the mouse.</w:t>
      </w:r>
      <w:r w:rsidR="00F202FA">
        <w:rPr>
          <w:rFonts w:cstheme="minorHAnsi"/>
        </w:rPr>
        <w:t xml:space="preserve"> </w:t>
      </w:r>
      <w:r w:rsidR="00F202FA" w:rsidRPr="00F202FA">
        <w:rPr>
          <w:b/>
          <w:bCs/>
          <w:highlight w:val="yellow"/>
        </w:rPr>
        <w:t>Authors</w:t>
      </w:r>
      <w:r w:rsidR="00F202FA" w:rsidRPr="00F202FA">
        <w:rPr>
          <w:highlight w:val="yellow"/>
        </w:rPr>
        <w:t>: Please state a route for administration</w:t>
      </w:r>
    </w:p>
    <w:p w14:paraId="14C2BC24" w14:textId="77777777" w:rsidR="00F202FA" w:rsidRPr="00B07A3B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C65ADE" w14:textId="1A855145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Administer 5 milligrams per kilogram of carprofen subcutaneously every 24 hours for 48 hours</w:t>
      </w:r>
      <w:r w:rsidR="00F202FA">
        <w:rPr>
          <w:rFonts w:cstheme="minorHAnsi"/>
          <w:color w:val="7030A0"/>
        </w:rPr>
        <w:t xml:space="preserve"> </w:t>
      </w:r>
      <w:r w:rsidR="00F202FA" w:rsidRPr="00F202FA">
        <w:rPr>
          <w:rFonts w:cstheme="minorHAnsi"/>
          <w:b/>
          <w:bCs/>
          <w:color w:val="7030A0"/>
        </w:rPr>
        <w:t>[</w:t>
      </w:r>
      <w:r w:rsidR="00F202FA">
        <w:rPr>
          <w:rFonts w:cstheme="minorHAnsi"/>
          <w:b/>
          <w:bCs/>
          <w:color w:val="7030A0"/>
        </w:rPr>
        <w:t>1</w:t>
      </w:r>
      <w:r w:rsidR="00F202FA" w:rsidRPr="00F202FA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and 30 milligrams per kilogram of trimethoprim-sulfadoxine subcutaneously every 24 hours for 48 to 72 hours </w:t>
      </w:r>
      <w:r>
        <w:rPr>
          <w:rFonts w:cstheme="minorHAnsi"/>
          <w:b/>
          <w:bCs/>
          <w:color w:val="7030A0"/>
        </w:rPr>
        <w:t>[</w:t>
      </w:r>
      <w:r w:rsidR="00F202FA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</w:p>
    <w:p w14:paraId="1098F342" w14:textId="078B7453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injecting the post-operative carprofen subcutaneously. </w:t>
      </w:r>
    </w:p>
    <w:p w14:paraId="3957C253" w14:textId="77777777" w:rsidR="00F202FA" w:rsidRDefault="00F202FA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injecting the post-operative </w:t>
      </w:r>
      <w:r w:rsidRPr="00F202FA">
        <w:rPr>
          <w:rFonts w:cstheme="minorHAnsi"/>
        </w:rPr>
        <w:t>trimethoprim-sulfadoxine</w:t>
      </w:r>
      <w:r>
        <w:rPr>
          <w:rFonts w:cstheme="minorHAnsi"/>
        </w:rPr>
        <w:t xml:space="preserve"> </w:t>
      </w:r>
      <w:r>
        <w:rPr>
          <w:rFonts w:cstheme="minorHAnsi"/>
        </w:rPr>
        <w:t>subcutaneously.</w:t>
      </w:r>
    </w:p>
    <w:p w14:paraId="1B783EB7" w14:textId="7925C732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515EA25B" w14:textId="1414B30D" w:rsidR="00F202FA" w:rsidRPr="00B07A3B" w:rsidRDefault="00F202FA" w:rsidP="00F202F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F202FA">
        <w:rPr>
          <w:rFonts w:cstheme="minorHAnsi"/>
          <w:b/>
          <w:bCs/>
        </w:rPr>
        <w:t>Preparation of the Carotid Arteries for Histology</w:t>
      </w:r>
    </w:p>
    <w:p w14:paraId="56B8E126" w14:textId="6FC45085" w:rsidR="00C823D5" w:rsidRDefault="00C823D5" w:rsidP="00C823D5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The Results collect the carotid arteries 2 weeks after the surgery, but Step 6.1 states no survival time and no euthanasia method. I have narrated the 2 weeks from the </w:t>
      </w:r>
      <w:r>
        <w:rPr>
          <w:highlight w:val="yellow"/>
        </w:rPr>
        <w:lastRenderedPageBreak/>
        <w:t xml:space="preserve">Results. Please confirm </w:t>
      </w:r>
      <w:r w:rsidR="00F202FA">
        <w:rPr>
          <w:highlight w:val="yellow"/>
        </w:rPr>
        <w:t>if this is correct</w:t>
      </w:r>
      <w:r>
        <w:rPr>
          <w:highlight w:val="yellow"/>
        </w:rPr>
        <w:t xml:space="preserve"> and provide the euthanasia method, as our veterinary reviewers will ask for it.</w:t>
      </w:r>
    </w:p>
    <w:p w14:paraId="0DA25529" w14:textId="7D8C5371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Two weeks after the surgery, isolate the carotid arteries from the </w:t>
      </w:r>
      <w:r w:rsidR="00F202FA">
        <w:rPr>
          <w:rFonts w:cstheme="minorHAnsi"/>
          <w:color w:val="7030A0"/>
        </w:rPr>
        <w:t>euthanized mouse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F202FA">
        <w:rPr>
          <w:rFonts w:cstheme="minorHAnsi"/>
          <w:color w:val="7030A0"/>
        </w:rPr>
        <w:t xml:space="preserve"> </w:t>
      </w:r>
      <w:r w:rsidR="00F202FA">
        <w:rPr>
          <w:highlight w:val="yellow"/>
        </w:rPr>
        <w:t xml:space="preserve">Please confirm </w:t>
      </w:r>
      <w:r w:rsidR="00F202FA">
        <w:rPr>
          <w:highlight w:val="yellow"/>
        </w:rPr>
        <w:t>that ‘after 2 weeks’</w:t>
      </w:r>
      <w:r w:rsidR="00F202FA">
        <w:rPr>
          <w:highlight w:val="yellow"/>
        </w:rPr>
        <w:t xml:space="preserve"> is correct </w:t>
      </w:r>
    </w:p>
    <w:p w14:paraId="27A9BE05" w14:textId="3F97BAA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dissecting the carotid artery </w:t>
      </w:r>
      <w:r w:rsidR="00F202FA">
        <w:rPr>
          <w:rFonts w:cstheme="minorHAnsi"/>
        </w:rPr>
        <w:t>from the euthanized mouse.</w:t>
      </w:r>
    </w:p>
    <w:p w14:paraId="2D0777AA" w14:textId="266097EF" w:rsidR="00F202FA" w:rsidRDefault="00F202FA" w:rsidP="00F202FA">
      <w:pPr>
        <w:pStyle w:val="ListParagraph"/>
        <w:spacing w:before="120"/>
        <w:ind w:left="1627"/>
        <w:contextualSpacing w:val="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>
        <w:rPr>
          <w:highlight w:val="yellow"/>
        </w:rPr>
        <w:t>Are both the arteries collected or the treated artery alone?</w:t>
      </w:r>
      <w:r>
        <w:rPr>
          <w:highlight w:val="yellow"/>
        </w:rPr>
        <w:t xml:space="preserve"> </w:t>
      </w:r>
    </w:p>
    <w:p w14:paraId="34532196" w14:textId="77777777" w:rsidR="0084437E" w:rsidRPr="0084437E" w:rsidRDefault="0084437E" w:rsidP="0084437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5EB7B2B" w14:textId="75B8243D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Embed the carotid arteries in paraffin</w:t>
      </w:r>
      <w:r w:rsidR="00F202FA">
        <w:rPr>
          <w:rFonts w:cstheme="minorHAnsi"/>
          <w:color w:val="7030A0"/>
        </w:rPr>
        <w:t xml:space="preserve"> </w:t>
      </w:r>
      <w:r w:rsidR="00F202FA" w:rsidRPr="00F202FA">
        <w:rPr>
          <w:rFonts w:cstheme="minorHAnsi"/>
          <w:b/>
          <w:bCs/>
          <w:color w:val="7030A0"/>
        </w:rPr>
        <w:t>[</w:t>
      </w:r>
      <w:r w:rsidR="00F202FA">
        <w:rPr>
          <w:rFonts w:cstheme="minorHAnsi"/>
          <w:b/>
          <w:bCs/>
          <w:color w:val="7030A0"/>
        </w:rPr>
        <w:t>1</w:t>
      </w:r>
      <w:r w:rsidR="00F202FA" w:rsidRPr="00F202FA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and cut them on a microtome into 4 micrometer-thick sections </w:t>
      </w:r>
      <w:r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Then, mount the sections on microscope slides </w:t>
      </w:r>
      <w:r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17BD054" w14:textId="7703A4D4" w:rsidR="00F82F3E" w:rsidRDefault="00F82F3E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embedding the tissue in paraffin.</w:t>
      </w:r>
    </w:p>
    <w:p w14:paraId="25E0E0B0" w14:textId="679D1D59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cutting 4 µm sections of the embedded carotid artery on the microtome.</w:t>
      </w:r>
    </w:p>
    <w:p w14:paraId="3F187F07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mounting the sections onto a microscope slide.</w:t>
      </w:r>
    </w:p>
    <w:p w14:paraId="1E865F82" w14:textId="77777777" w:rsidR="00F82F3E" w:rsidRPr="00B07A3B" w:rsidRDefault="00F82F3E" w:rsidP="00F82F3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4CE81E" w14:textId="25BD998B" w:rsidR="0084437E" w:rsidRPr="00DD2719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Process one set of sections for the Von Kossa</w:t>
      </w:r>
      <w:r w:rsidR="00F82F3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stain and another for the Masson's Trichrome stain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</w:t>
      </w:r>
      <w:r w:rsidR="00F82F3E">
        <w:rPr>
          <w:rFonts w:cstheme="minorHAnsi"/>
          <w:color w:val="7030A0"/>
        </w:rPr>
        <w:t>observe the stained sections</w:t>
      </w:r>
      <w:r>
        <w:rPr>
          <w:rFonts w:cstheme="minorHAnsi"/>
          <w:color w:val="7030A0"/>
        </w:rPr>
        <w:t xml:space="preserve"> at 20x and 40x magnification using a </w:t>
      </w:r>
      <w:r w:rsidR="0084437E">
        <w:rPr>
          <w:rFonts w:cstheme="minorHAnsi"/>
          <w:color w:val="7030A0"/>
        </w:rPr>
        <w:t>bright-field</w:t>
      </w:r>
      <w:r w:rsidR="00F82F3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microscope</w:t>
      </w:r>
      <w:r w:rsidR="00F82F3E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4437E">
        <w:rPr>
          <w:rFonts w:cstheme="minorHAnsi"/>
          <w:color w:val="7030A0"/>
        </w:rPr>
        <w:t xml:space="preserve">Finally, </w:t>
      </w:r>
      <w:r w:rsidR="0084437E">
        <w:rPr>
          <w:rFonts w:cstheme="minorHAnsi"/>
          <w:color w:val="7030A0"/>
        </w:rPr>
        <w:t xml:space="preserve">to assess elastin distribution and integrity, deparaffinize the carotid slides and assess </w:t>
      </w:r>
      <w:r w:rsidR="0084437E">
        <w:rPr>
          <w:rFonts w:cstheme="minorHAnsi"/>
          <w:color w:val="7030A0"/>
        </w:rPr>
        <w:t xml:space="preserve">autofluorescence using a confocal microscope at 20x and 40x magnification </w:t>
      </w:r>
      <w:r w:rsidR="0084437E" w:rsidRPr="00DD2719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 w:rsidRPr="00DD2719">
        <w:rPr>
          <w:rFonts w:cstheme="minorHAnsi"/>
          <w:b/>
          <w:bCs/>
          <w:color w:val="7030A0"/>
        </w:rPr>
        <w:t>]</w:t>
      </w:r>
      <w:r w:rsidR="0084437E" w:rsidRPr="00DD2719">
        <w:rPr>
          <w:rFonts w:cstheme="minorHAnsi"/>
          <w:color w:val="7030A0"/>
        </w:rPr>
        <w:t>.</w:t>
      </w:r>
    </w:p>
    <w:p w14:paraId="5FF48A27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Von Kossa staining solution to one set of mounted sections and the Masson's Trichrome solution to another.</w:t>
      </w:r>
    </w:p>
    <w:p w14:paraId="4364DC19" w14:textId="00B00275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DD2719">
        <w:rPr>
          <w:rFonts w:cstheme="minorHAnsi"/>
        </w:rPr>
        <w:t>alent observing t</w:t>
      </w:r>
      <w:r>
        <w:rPr>
          <w:rFonts w:cstheme="minorHAnsi"/>
        </w:rPr>
        <w:t xml:space="preserve">he stained carotid artery section at 20x </w:t>
      </w:r>
      <w:r w:rsidR="00F82F3E">
        <w:rPr>
          <w:rFonts w:cstheme="minorHAnsi"/>
        </w:rPr>
        <w:t>or</w:t>
      </w:r>
      <w:r>
        <w:rPr>
          <w:rFonts w:cstheme="minorHAnsi"/>
        </w:rPr>
        <w:t xml:space="preserve"> 40x magnification in bright field mode.</w:t>
      </w:r>
    </w:p>
    <w:p w14:paraId="6DB728A2" w14:textId="558CA7F8" w:rsidR="00C823D5" w:rsidRPr="00B07A3B" w:rsidRDefault="00DD2719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2719">
        <w:rPr>
          <w:rFonts w:cstheme="minorHAnsi"/>
        </w:rPr>
        <w:t>Talent placing the deparaffinized slides under a confocal microscope</w:t>
      </w:r>
      <w:r w:rsidR="00C823D5">
        <w:rPr>
          <w:rFonts w:cstheme="minorHAnsi"/>
        </w:rPr>
        <w:t>.</w:t>
      </w:r>
    </w:p>
    <w:p w14:paraId="7360A453" w14:textId="550037FC" w:rsidR="004B1BE4" w:rsidRPr="004B1BE4" w:rsidRDefault="004B1BE4" w:rsidP="004B1BE4">
      <w:pPr>
        <w:rPr>
          <w:rFonts w:ascii="Calibri" w:hAnsi="Calibri" w:cs="Calibri"/>
          <w:highlight w:val="yellow"/>
        </w:rPr>
      </w:pPr>
      <w:r w:rsidRPr="004B1BE4">
        <w:rPr>
          <w:rFonts w:ascii="Calibri" w:hAnsi="Calibri" w:cs="Calibri"/>
          <w:b/>
          <w:bCs/>
          <w:highlight w:val="yellow"/>
        </w:rPr>
        <w:t>NOTE to Authors</w:t>
      </w:r>
      <w:r w:rsidRPr="004B1BE4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5D8CEDCD" w14:textId="77777777" w:rsidR="004B1BE4" w:rsidRPr="00EA0963" w:rsidRDefault="004B1BE4" w:rsidP="004B1BE4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028BAFD0" w14:textId="77777777" w:rsidR="004B1BE4" w:rsidRPr="00EA0963" w:rsidRDefault="004B1BE4" w:rsidP="004B1BE4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43E465FA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2C28F021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3990F755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096D4D73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4140F8E3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7498FA92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2BD1B8A3" w14:textId="77777777" w:rsidR="004B1BE4" w:rsidRPr="00EA0963" w:rsidRDefault="004B1BE4" w:rsidP="004B1BE4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27A519F6" w14:textId="77777777" w:rsidR="004B1BE4" w:rsidRDefault="004B1BE4" w:rsidP="004B1BE4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</w:p>
    <w:p w14:paraId="340D0E2F" w14:textId="03E1B68E" w:rsidR="001A0411" w:rsidRDefault="001A0411">
      <w:pPr>
        <w:rPr>
          <w:rFonts w:cstheme="minorHAnsi"/>
        </w:rPr>
      </w:pPr>
    </w:p>
    <w:p w14:paraId="73E5ECC0" w14:textId="0470AECB" w:rsidR="00C823D5" w:rsidRPr="00B07A3B" w:rsidRDefault="00C823D5" w:rsidP="00C823D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56B86D1F" w14:textId="77777777" w:rsidR="00C823D5" w:rsidRPr="00B07A3B" w:rsidRDefault="00C823D5" w:rsidP="00C8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7C3F2356" w14:textId="77777777" w:rsidR="00C823D5" w:rsidRPr="005E27DD" w:rsidRDefault="00C823D5" w:rsidP="00C823D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1D3B9BB9" w14:textId="77777777" w:rsidR="00C823D5" w:rsidRPr="00495959" w:rsidRDefault="00C823D5" w:rsidP="00C823D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 Ensure the voiceover length is below 200 words. Current word count: 102.</w:t>
      </w:r>
    </w:p>
    <w:p w14:paraId="12D1B6E4" w14:textId="77777777" w:rsidR="00C823D5" w:rsidRPr="000F0F14" w:rsidRDefault="00C823D5" w:rsidP="00C823D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0E5E2A11" w14:textId="77777777" w:rsidR="001A0411" w:rsidRDefault="001A0411" w:rsidP="00C823D5">
      <w:pPr>
        <w:spacing w:before="120"/>
        <w:ind w:left="360"/>
        <w:rPr>
          <w:b/>
          <w:bCs/>
          <w:highlight w:val="yellow"/>
        </w:rPr>
      </w:pPr>
    </w:p>
    <w:p w14:paraId="12620287" w14:textId="5C36E6DA" w:rsidR="00C823D5" w:rsidRDefault="001A0411" w:rsidP="00C823D5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>
        <w:rPr>
          <w:highlight w:val="yellow"/>
        </w:rPr>
        <w:t>Only t</w:t>
      </w:r>
      <w:r>
        <w:rPr>
          <w:highlight w:val="yellow"/>
        </w:rPr>
        <w:t xml:space="preserve">he </w:t>
      </w:r>
      <w:r w:rsidR="004B1BE4">
        <w:rPr>
          <w:highlight w:val="yellow"/>
        </w:rPr>
        <w:t>r</w:t>
      </w:r>
      <w:r>
        <w:rPr>
          <w:highlight w:val="yellow"/>
        </w:rPr>
        <w:t>esults</w:t>
      </w:r>
      <w:r>
        <w:rPr>
          <w:highlight w:val="yellow"/>
        </w:rPr>
        <w:t xml:space="preserve"> corresponding to the protocol described above </w:t>
      </w:r>
      <w:r w:rsidR="004B1BE4">
        <w:rPr>
          <w:highlight w:val="yellow"/>
        </w:rPr>
        <w:t xml:space="preserve">(Figure 2) </w:t>
      </w:r>
      <w:r>
        <w:rPr>
          <w:highlight w:val="yellow"/>
        </w:rPr>
        <w:t>have been included in the section below as per our journal guidelines</w:t>
      </w:r>
    </w:p>
    <w:p w14:paraId="5507A346" w14:textId="36153B9F" w:rsidR="00C823D5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0411">
        <w:rPr>
          <w:rFonts w:cstheme="minorHAnsi"/>
          <w:b/>
          <w:bCs/>
        </w:rPr>
        <w:t>Results</w:t>
      </w:r>
    </w:p>
    <w:p w14:paraId="210F910B" w14:textId="479454C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Two weeks after the periarterial </w:t>
      </w:r>
      <w:r w:rsidR="001B79AD">
        <w:rPr>
          <w:rFonts w:cstheme="minorHAnsi"/>
          <w:color w:val="7030A0"/>
        </w:rPr>
        <w:t xml:space="preserve">calcium chloride </w:t>
      </w:r>
      <w:r>
        <w:rPr>
          <w:rFonts w:cstheme="minorHAnsi"/>
          <w:color w:val="7030A0"/>
        </w:rPr>
        <w:t>application, calcium deposits appeared as black spots in the exposed carotid segment</w:t>
      </w:r>
      <w:r w:rsidR="00DD2719">
        <w:rPr>
          <w:rFonts w:cstheme="minorHAnsi"/>
          <w:color w:val="7030A0"/>
        </w:rPr>
        <w:t xml:space="preserve"> </w:t>
      </w:r>
      <w:r w:rsidR="00DD2719" w:rsidRPr="00DD2719">
        <w:rPr>
          <w:rFonts w:cstheme="minorHAnsi"/>
          <w:b/>
          <w:bCs/>
          <w:color w:val="7030A0"/>
        </w:rPr>
        <w:t>[</w:t>
      </w:r>
      <w:r w:rsidR="00DD2719">
        <w:rPr>
          <w:rFonts w:cstheme="minorHAnsi"/>
          <w:b/>
          <w:bCs/>
          <w:color w:val="7030A0"/>
        </w:rPr>
        <w:t>1</w:t>
      </w:r>
      <w:r w:rsidR="00DD2719" w:rsidRPr="00DD271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, while the arteries</w:t>
      </w:r>
      <w:r w:rsidR="001B79AD">
        <w:rPr>
          <w:rFonts w:cstheme="minorHAnsi"/>
          <w:color w:val="7030A0"/>
        </w:rPr>
        <w:t xml:space="preserve"> in the control mice</w:t>
      </w:r>
      <w:r>
        <w:rPr>
          <w:rFonts w:cstheme="minorHAnsi"/>
          <w:color w:val="7030A0"/>
        </w:rPr>
        <w:t xml:space="preserve"> stayed clear </w:t>
      </w:r>
      <w:r>
        <w:rPr>
          <w:rFonts w:cstheme="minorHAnsi"/>
          <w:b/>
          <w:bCs/>
          <w:color w:val="7030A0"/>
        </w:rPr>
        <w:t>[</w:t>
      </w:r>
      <w:r w:rsidR="00DD2719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F365C52" w14:textId="77777777" w:rsidR="00DD2719" w:rsidRPr="00DD2719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>Video editor: Please emphasize the black deposits in the CaCl₂ panels on the right</w:t>
      </w:r>
      <w:r w:rsidR="00DD2719">
        <w:rPr>
          <w:rFonts w:cstheme="minorHAnsi"/>
          <w:i/>
          <w:iCs/>
          <w:color w:val="3333FF"/>
        </w:rPr>
        <w:t>.</w:t>
      </w:r>
    </w:p>
    <w:p w14:paraId="6D3C19F3" w14:textId="6F2F5A9C" w:rsidR="00C823D5" w:rsidRPr="00DD2719" w:rsidRDefault="00DD2719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 xml:space="preserve">Video editor: Please emphasize the </w:t>
      </w:r>
      <w:r w:rsidR="00C823D5">
        <w:rPr>
          <w:rFonts w:cstheme="minorHAnsi"/>
          <w:i/>
          <w:iCs/>
          <w:color w:val="3333FF"/>
        </w:rPr>
        <w:t>NaCl panels on the left</w:t>
      </w:r>
    </w:p>
    <w:p w14:paraId="45B7E7F3" w14:textId="77777777" w:rsidR="00DD2719" w:rsidRPr="00B07A3B" w:rsidRDefault="00DD2719" w:rsidP="00DD271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BC8001" w14:textId="260976A6" w:rsidR="00C823D5" w:rsidRPr="00B07A3B" w:rsidRDefault="001A0411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0411">
        <w:rPr>
          <w:rFonts w:cstheme="minorHAnsi"/>
          <w:color w:val="7030A0"/>
        </w:rPr>
        <w:t xml:space="preserve">Collagen </w:t>
      </w:r>
      <w:r w:rsidRPr="001A0411">
        <w:rPr>
          <w:rFonts w:cstheme="minorHAnsi"/>
          <w:color w:val="7030A0"/>
        </w:rPr>
        <w:t>fiber formation, stained blue by Masson’s Trichrome, was increased, especially within the media layer among the pink-stained muscle fibers</w:t>
      </w:r>
      <w:r>
        <w:rPr>
          <w:rFonts w:cstheme="minorHAnsi"/>
          <w:color w:val="7030A0"/>
        </w:rPr>
        <w:t xml:space="preserve"> in the test mice</w:t>
      </w:r>
      <w:r w:rsidRPr="001A0411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</w:p>
    <w:p w14:paraId="1B87829A" w14:textId="2FAD126B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2B. </w:t>
      </w:r>
      <w:r>
        <w:rPr>
          <w:rFonts w:cstheme="minorHAnsi"/>
          <w:i/>
          <w:iCs/>
          <w:color w:val="3333FF"/>
        </w:rPr>
        <w:t>Video editor: Please emphasize the blue collagen in the CaCl₂ 40x panel</w:t>
      </w:r>
    </w:p>
    <w:p w14:paraId="620EABE6" w14:textId="77777777" w:rsidR="001A0411" w:rsidRPr="00B07A3B" w:rsidRDefault="001A0411" w:rsidP="001A041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A186D" w14:textId="339DD6D4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Elastin fragmentation was seen in the </w:t>
      </w:r>
      <w:r w:rsidR="001A0411">
        <w:rPr>
          <w:rFonts w:cstheme="minorHAnsi"/>
          <w:color w:val="7030A0"/>
        </w:rPr>
        <w:t>calcium-chloride-exposed</w:t>
      </w:r>
      <w:r>
        <w:rPr>
          <w:rFonts w:cstheme="minorHAnsi"/>
          <w:color w:val="7030A0"/>
        </w:rPr>
        <w:t xml:space="preserve"> </w:t>
      </w:r>
      <w:r w:rsidR="001A0411">
        <w:rPr>
          <w:rFonts w:cstheme="minorHAnsi"/>
          <w:color w:val="7030A0"/>
        </w:rPr>
        <w:t xml:space="preserve">carotid artery </w:t>
      </w:r>
      <w:r w:rsidR="001A0411" w:rsidRPr="001A0411">
        <w:rPr>
          <w:rFonts w:cstheme="minorHAnsi"/>
          <w:b/>
          <w:bCs/>
          <w:color w:val="7030A0"/>
        </w:rPr>
        <w:t>[</w:t>
      </w:r>
      <w:r w:rsidR="001A0411">
        <w:rPr>
          <w:rFonts w:cstheme="minorHAnsi"/>
          <w:b/>
          <w:bCs/>
          <w:color w:val="7030A0"/>
        </w:rPr>
        <w:t>1</w:t>
      </w:r>
      <w:r w:rsidR="001A0411" w:rsidRPr="001A041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whereas the control artery showed none </w:t>
      </w:r>
      <w:r>
        <w:rPr>
          <w:rFonts w:cstheme="minorHAnsi"/>
          <w:b/>
          <w:bCs/>
          <w:color w:val="7030A0"/>
        </w:rPr>
        <w:t>[</w:t>
      </w:r>
      <w:r w:rsidR="001A0411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077D633" w14:textId="494759C8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>Video editor: Please emphasize the fragmented green elastin in the CaCl₂ panels</w:t>
      </w:r>
    </w:p>
    <w:p w14:paraId="2B10BC70" w14:textId="6B36B0B5" w:rsidR="001A0411" w:rsidRPr="00B07A3B" w:rsidRDefault="001A0411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NaCl</w:t>
      </w:r>
      <w:r>
        <w:rPr>
          <w:rFonts w:cstheme="minorHAnsi"/>
          <w:i/>
          <w:iCs/>
          <w:color w:val="3333FF"/>
        </w:rPr>
        <w:t xml:space="preserve"> panels</w:t>
      </w:r>
    </w:p>
    <w:p w14:paraId="10C7DE25" w14:textId="521B10CF" w:rsidR="00C823D5" w:rsidRPr="004B1BE4" w:rsidRDefault="00C823D5" w:rsidP="004B1BE4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Can you draw red boxes over the specific areas </w:t>
      </w:r>
      <w:r w:rsidR="001A0411">
        <w:rPr>
          <w:highlight w:val="yellow"/>
        </w:rPr>
        <w:t xml:space="preserve">for Figure 2C that we need to look for in these figures to see fragmentation </w:t>
      </w:r>
      <w:r>
        <w:rPr>
          <w:highlight w:val="yellow"/>
        </w:rPr>
        <w:t>and provide us</w:t>
      </w:r>
      <w:r w:rsidR="004B1BE4">
        <w:rPr>
          <w:highlight w:val="yellow"/>
        </w:rPr>
        <w:t xml:space="preserve"> the edited reference image</w:t>
      </w:r>
      <w:r w:rsidR="001A0411">
        <w:rPr>
          <w:highlight w:val="yellow"/>
        </w:rPr>
        <w:t xml:space="preserve">? This will help our video </w:t>
      </w:r>
      <w:r w:rsidR="004B1BE4">
        <w:rPr>
          <w:highlight w:val="yellow"/>
        </w:rPr>
        <w:t>editors</w:t>
      </w:r>
      <w:r w:rsidR="001A0411">
        <w:rPr>
          <w:highlight w:val="yellow"/>
        </w:rPr>
        <w:t xml:space="preserve"> emphasize the correct area</w:t>
      </w:r>
      <w:r>
        <w:rPr>
          <w:highlight w:val="yellow"/>
        </w:rPr>
        <w:t xml:space="preserve"> </w:t>
      </w:r>
    </w:p>
    <w:sectPr w:rsidR="00C823D5" w:rsidRPr="004B1BE4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2690404B" w14:textId="77777777" w:rsidR="00C823D5" w:rsidRDefault="00C823D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06FF397E" w14:textId="77777777" w:rsidR="00C823D5" w:rsidRDefault="00C823D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084D4BC0" w14:textId="77777777" w:rsidR="00C823D5" w:rsidRDefault="00C823D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90404B" w15:done="0"/>
  <w15:commentEx w15:paraId="06FF397E" w15:paraIdParent="2690404B" w15:done="0"/>
  <w15:commentEx w15:paraId="084D4B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90404B" w16cid:durableId="12179C4B"/>
  <w16cid:commentId w16cid:paraId="06FF397E" w16cid:durableId="3BD94529"/>
  <w16cid:commentId w16cid:paraId="084D4BC0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D5B22" w14:textId="77777777" w:rsidR="00977657" w:rsidRDefault="00977657">
      <w:r>
        <w:separator/>
      </w:r>
    </w:p>
    <w:p w14:paraId="6CEE2A19" w14:textId="77777777" w:rsidR="00977657" w:rsidRDefault="00977657"/>
  </w:endnote>
  <w:endnote w:type="continuationSeparator" w:id="0">
    <w:p w14:paraId="1E546199" w14:textId="77777777" w:rsidR="00977657" w:rsidRDefault="00977657">
      <w:r>
        <w:continuationSeparator/>
      </w:r>
    </w:p>
    <w:p w14:paraId="2630E208" w14:textId="77777777" w:rsidR="00977657" w:rsidRDefault="009776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48D1E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23D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1543" w14:textId="77777777" w:rsidR="00977657" w:rsidRDefault="00977657">
      <w:r>
        <w:separator/>
      </w:r>
    </w:p>
    <w:p w14:paraId="6718664E" w14:textId="77777777" w:rsidR="00977657" w:rsidRDefault="00977657"/>
  </w:footnote>
  <w:footnote w:type="continuationSeparator" w:id="0">
    <w:p w14:paraId="2C67A90A" w14:textId="77777777" w:rsidR="00977657" w:rsidRDefault="00977657">
      <w:r>
        <w:continuationSeparator/>
      </w:r>
    </w:p>
    <w:p w14:paraId="1FCCB1F6" w14:textId="77777777" w:rsidR="00977657" w:rsidRDefault="009776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69711236" name="Picture 1569711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411"/>
    <w:rsid w:val="001B2B18"/>
    <w:rsid w:val="001B3024"/>
    <w:rsid w:val="001B5C46"/>
    <w:rsid w:val="001B79AD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1F0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BE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53CF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81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37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657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AA8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3D5"/>
    <w:rsid w:val="00C82679"/>
    <w:rsid w:val="00C82857"/>
    <w:rsid w:val="00C836F3"/>
    <w:rsid w:val="00C90658"/>
    <w:rsid w:val="00C9250E"/>
    <w:rsid w:val="00C931BB"/>
    <w:rsid w:val="00C96FC6"/>
    <w:rsid w:val="00C97B11"/>
    <w:rsid w:val="00CA41E4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719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FA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3E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823D5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6024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BD36D7E31F4F4EA357ED00A6D75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6DD44-A207-4208-9CB1-D54D05C7BAAB}"/>
      </w:docPartPr>
      <w:docPartBody>
        <w:p w:rsidR="00000000" w:rsidRDefault="008C7A9D" w:rsidP="008C7A9D">
          <w:pPr>
            <w:pStyle w:val="93BD36D7E31F4F4EA357ED00A6D7564C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D9C3B4A8A2A48F4BBF60AFB62652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A0DC0-FCCD-45F6-8C88-437EBF8E8FEF}"/>
      </w:docPartPr>
      <w:docPartBody>
        <w:p w:rsidR="00000000" w:rsidRDefault="008C7A9D" w:rsidP="008C7A9D">
          <w:pPr>
            <w:pStyle w:val="5D9C3B4A8A2A48F4BBF60AFB6265249A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49AFE94A3ED04455851A8990315D4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0F09A-0012-4B18-849B-E46645B7CF86}"/>
      </w:docPartPr>
      <w:docPartBody>
        <w:p w:rsidR="00000000" w:rsidRDefault="008C7A9D" w:rsidP="008C7A9D">
          <w:pPr>
            <w:pStyle w:val="49AFE94A3ED04455851A8990315D4D4C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7C8A5B0C06BA4EEC90612AE878F9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37D4A-2501-4DEB-BD2F-50085B88C121}"/>
      </w:docPartPr>
      <w:docPartBody>
        <w:p w:rsidR="00000000" w:rsidRDefault="008C7A9D" w:rsidP="008C7A9D">
          <w:pPr>
            <w:pStyle w:val="7C8A5B0C06BA4EEC90612AE878F9A1C9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4E82569AEAE44188AE791D5BE1DDB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C464C-A1DF-4576-8827-F2CF3679F293}"/>
      </w:docPartPr>
      <w:docPartBody>
        <w:p w:rsidR="00000000" w:rsidRDefault="008C7A9D" w:rsidP="008C7A9D">
          <w:pPr>
            <w:pStyle w:val="4E82569AEAE44188AE791D5BE1DDBDA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2E1270E50694886A3EFAFB628C20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DB774-E4C8-4040-916C-0307BBD5B1C8}"/>
      </w:docPartPr>
      <w:docPartBody>
        <w:p w:rsidR="00000000" w:rsidRDefault="008C7A9D" w:rsidP="008C7A9D">
          <w:pPr>
            <w:pStyle w:val="32E1270E50694886A3EFAFB628C20B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33121E4732FC46EE94E80611C4DBC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9D028-019D-482C-824F-D0A9E632CE62}"/>
      </w:docPartPr>
      <w:docPartBody>
        <w:p w:rsidR="00000000" w:rsidRDefault="008C7A9D" w:rsidP="008C7A9D">
          <w:pPr>
            <w:pStyle w:val="33121E4732FC46EE94E80611C4DBC2D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AB40F60F3D024F6F803A83044A6F1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7215F-BFA5-450D-AD8C-F3A8F5B781A1}"/>
      </w:docPartPr>
      <w:docPartBody>
        <w:p w:rsidR="00000000" w:rsidRDefault="008C7A9D" w:rsidP="008C7A9D">
          <w:pPr>
            <w:pStyle w:val="AB40F60F3D024F6F803A83044A6F1370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8448E240E664216A4896569080FA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72B7E-B893-4A3A-A0B2-8642BEE3522E}"/>
      </w:docPartPr>
      <w:docPartBody>
        <w:p w:rsidR="00000000" w:rsidRDefault="008C7A9D" w:rsidP="008C7A9D">
          <w:pPr>
            <w:pStyle w:val="A8448E240E664216A4896569080FAE28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643C3DCD7724489BAB1684049E7E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60EE1-6087-41D6-AD10-F235A837E603}"/>
      </w:docPartPr>
      <w:docPartBody>
        <w:p w:rsidR="00000000" w:rsidRDefault="008C7A9D" w:rsidP="008C7A9D">
          <w:pPr>
            <w:pStyle w:val="D643C3DCD7724489BAB1684049E7EE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3B0F8EE4AB054119AABAA78F781D4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10AF3-D41C-48F3-8F10-EEC2D386CD0B}"/>
      </w:docPartPr>
      <w:docPartBody>
        <w:p w:rsidR="00000000" w:rsidRDefault="008C7A9D" w:rsidP="008C7A9D">
          <w:pPr>
            <w:pStyle w:val="3B0F8EE4AB054119AABAA78F781D4BE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AE5DAAC64314F7F934C8F60E7715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2CD6A-85EE-416D-BC81-1423E2ACA5D4}"/>
      </w:docPartPr>
      <w:docPartBody>
        <w:p w:rsidR="00000000" w:rsidRDefault="008C7A9D" w:rsidP="008C7A9D">
          <w:pPr>
            <w:pStyle w:val="CAE5DAAC64314F7F934C8F60E771541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57DCC03950467B88E45E6E9BF23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479B2-D98F-4CB4-AE24-43172AF27943}"/>
      </w:docPartPr>
      <w:docPartBody>
        <w:p w:rsidR="00000000" w:rsidRDefault="008C7A9D" w:rsidP="008C7A9D">
          <w:pPr>
            <w:pStyle w:val="5F57DCC03950467B88E45E6E9BF23B0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D861E8EBA8E4080925B28C79A5B6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7D001-5EB9-4E36-BFE9-A73447E77B65}"/>
      </w:docPartPr>
      <w:docPartBody>
        <w:p w:rsidR="00000000" w:rsidRDefault="008C7A9D" w:rsidP="008C7A9D">
          <w:pPr>
            <w:pStyle w:val="BD861E8EBA8E4080925B28C79A5B68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8C681D262C6414DABAA437EE1037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9CAC9-88C4-4E3E-B9A5-04BD8D1C6B2D}"/>
      </w:docPartPr>
      <w:docPartBody>
        <w:p w:rsidR="00000000" w:rsidRDefault="008C7A9D" w:rsidP="008C7A9D">
          <w:pPr>
            <w:pStyle w:val="28C681D262C6414DABAA437EE10375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42216D0ED964D05883D2B35E0EB7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01645-D0E8-408F-B593-76FDEE6C754C}"/>
      </w:docPartPr>
      <w:docPartBody>
        <w:p w:rsidR="00000000" w:rsidRDefault="008C7A9D" w:rsidP="008C7A9D">
          <w:pPr>
            <w:pStyle w:val="F42216D0ED964D05883D2B35E0EB75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9010625D0CF42358F373F048A625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B0AFE-16BC-4009-8CDD-8A053378284B}"/>
      </w:docPartPr>
      <w:docPartBody>
        <w:p w:rsidR="00000000" w:rsidRDefault="008C7A9D" w:rsidP="008C7A9D">
          <w:pPr>
            <w:pStyle w:val="59010625D0CF42358F373F048A62543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87397A7429C4491BD0E8B02B3488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C2732-4B24-4CB8-B44C-5E2479F77046}"/>
      </w:docPartPr>
      <w:docPartBody>
        <w:p w:rsidR="00000000" w:rsidRDefault="008C7A9D" w:rsidP="008C7A9D">
          <w:pPr>
            <w:pStyle w:val="187397A7429C4491BD0E8B02B3488D5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60A8208A86247AF984F2AC5A1B18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B5806-DF8D-4D8D-8D69-59B63698AD15}"/>
      </w:docPartPr>
      <w:docPartBody>
        <w:p w:rsidR="00000000" w:rsidRDefault="008C7A9D" w:rsidP="008C7A9D">
          <w:pPr>
            <w:pStyle w:val="B60A8208A86247AF984F2AC5A1B182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5278BA5208D4A90AE6932DC8A7F3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61B73-9011-411B-9173-374003DF3126}"/>
      </w:docPartPr>
      <w:docPartBody>
        <w:p w:rsidR="00000000" w:rsidRDefault="008C7A9D" w:rsidP="008C7A9D">
          <w:pPr>
            <w:pStyle w:val="45278BA5208D4A90AE6932DC8A7F382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9E476B6C11F47D7AEABD992C7CBB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7B21F-3717-40A5-A7B1-841820831320}"/>
      </w:docPartPr>
      <w:docPartBody>
        <w:p w:rsidR="00000000" w:rsidRDefault="008C7A9D" w:rsidP="008C7A9D">
          <w:pPr>
            <w:pStyle w:val="D9E476B6C11F47D7AEABD992C7CBBA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3D41E5B77E24CCAB587731A33849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48EE9-CCB4-456C-A3A7-6313FBC98157}"/>
      </w:docPartPr>
      <w:docPartBody>
        <w:p w:rsidR="00000000" w:rsidRDefault="008C7A9D" w:rsidP="008C7A9D">
          <w:pPr>
            <w:pStyle w:val="83D41E5B77E24CCAB587731A338490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2C65632A6A54612AB002F37B1DEA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8628A-5518-4BAE-8583-D71A87E09252}"/>
      </w:docPartPr>
      <w:docPartBody>
        <w:p w:rsidR="00000000" w:rsidRDefault="008C7A9D" w:rsidP="008C7A9D">
          <w:pPr>
            <w:pStyle w:val="C2C65632A6A54612AB002F37B1DEA8D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C7A9D"/>
    <w:rsid w:val="008D68B7"/>
    <w:rsid w:val="008E296E"/>
    <w:rsid w:val="008F498E"/>
    <w:rsid w:val="009333F9"/>
    <w:rsid w:val="00937B16"/>
    <w:rsid w:val="00953139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0AA8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3BD36D7E31F4F4EA357ED00A6D7564C">
    <w:name w:val="93BD36D7E31F4F4EA357ED00A6D7564C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9C3B4A8A2A48F4BBF60AFB6265249A">
    <w:name w:val="5D9C3B4A8A2A48F4BBF60AFB6265249A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9AFE94A3ED04455851A8990315D4D4C">
    <w:name w:val="49AFE94A3ED04455851A8990315D4D4C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A5B0C06BA4EEC90612AE878F9A1C9">
    <w:name w:val="7C8A5B0C06BA4EEC90612AE878F9A1C9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82569AEAE44188AE791D5BE1DDBDAB">
    <w:name w:val="4E82569AEAE44188AE791D5BE1DDBDAB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E1270E50694886A3EFAFB628C20BA1">
    <w:name w:val="32E1270E50694886A3EFAFB628C20BA1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121E4732FC46EE94E80611C4DBC2DB">
    <w:name w:val="33121E4732FC46EE94E80611C4DBC2DB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40F60F3D024F6F803A83044A6F1370">
    <w:name w:val="AB40F60F3D024F6F803A83044A6F1370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8448E240E664216A4896569080FAE28">
    <w:name w:val="A8448E240E664216A4896569080FAE28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43C3DCD7724489BAB1684049E7EEF5">
    <w:name w:val="D643C3DCD7724489BAB1684049E7EEF5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B0F8EE4AB054119AABAA78F781D4BEC">
    <w:name w:val="3B0F8EE4AB054119AABAA78F781D4BEC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AE5DAAC64314F7F934C8F60E7715417">
    <w:name w:val="CAE5DAAC64314F7F934C8F60E7715417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57DCC03950467B88E45E6E9BF23B0C">
    <w:name w:val="5F57DCC03950467B88E45E6E9BF23B0C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861E8EBA8E4080925B28C79A5B683F">
    <w:name w:val="BD861E8EBA8E4080925B28C79A5B683F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C681D262C6414DABAA437EE1037522">
    <w:name w:val="28C681D262C6414DABAA437EE1037522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2216D0ED964D05883D2B35E0EB752E">
    <w:name w:val="F42216D0ED964D05883D2B35E0EB752E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010625D0CF42358F373F048A62543C">
    <w:name w:val="59010625D0CF42358F373F048A62543C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7397A7429C4491BD0E8B02B3488D55">
    <w:name w:val="187397A7429C4491BD0E8B02B3488D55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60A8208A86247AF984F2AC5A1B182AE">
    <w:name w:val="B60A8208A86247AF984F2AC5A1B182AE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5278BA5208D4A90AE6932DC8A7F3828">
    <w:name w:val="45278BA5208D4A90AE6932DC8A7F3828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E476B6C11F47D7AEABD992C7CBBA90">
    <w:name w:val="D9E476B6C11F47D7AEABD992C7CBBA90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D41E5B77E24CCAB587731A3384902D">
    <w:name w:val="83D41E5B77E24CCAB587731A3384902D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2C65632A6A54612AB002F37B1DEA8DF">
    <w:name w:val="C2C65632A6A54612AB002F37B1DEA8DF"/>
    <w:rsid w:val="008C7A9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14</Pages>
  <Words>3276</Words>
  <Characters>18676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69</cp:revision>
  <dcterms:created xsi:type="dcterms:W3CDTF">2025-01-20T00:16:00Z</dcterms:created>
  <dcterms:modified xsi:type="dcterms:W3CDTF">2026-08-30T05:26:00Z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