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335" w:rsidRPr="00634335" w:rsidRDefault="00634335" w:rsidP="00AD3F76">
      <w:pPr>
        <w:rPr>
          <w:b/>
          <w:lang w:val="en-US"/>
        </w:rPr>
      </w:pPr>
      <w:r w:rsidRPr="00634335">
        <w:rPr>
          <w:b/>
          <w:lang w:val="en-US"/>
        </w:rPr>
        <w:t>73495_screenshot_1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4.4.2.</w:t>
      </w:r>
      <w:r w:rsidRPr="00AD3F76">
        <w:rPr>
          <w:lang w:val="en-US"/>
        </w:rPr>
        <w:tab/>
        <w:t xml:space="preserve">SCREEN: The </w:t>
      </w:r>
      <w:proofErr w:type="spellStart"/>
      <w:r w:rsidRPr="00AD3F76">
        <w:rPr>
          <w:lang w:val="en-US"/>
        </w:rPr>
        <w:t>diaPASEF</w:t>
      </w:r>
      <w:proofErr w:type="spellEnd"/>
      <w:r w:rsidRPr="00AD3F76">
        <w:rPr>
          <w:lang w:val="en-US"/>
        </w:rPr>
        <w:t xml:space="preserve"> acquisition mode being selected on the mass-spectrometer control software.</w:t>
      </w:r>
      <w:r w:rsidR="00634335">
        <w:rPr>
          <w:lang w:val="en-US"/>
        </w:rPr>
        <w:t xml:space="preserve"> </w:t>
      </w:r>
      <w:r w:rsidR="00634335" w:rsidRPr="00634335">
        <w:rPr>
          <w:b/>
          <w:lang w:val="en-US"/>
        </w:rPr>
        <w:t>00:17-00:28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4.5.1.</w:t>
      </w:r>
      <w:r w:rsidRPr="00AD3F76">
        <w:rPr>
          <w:lang w:val="en-US"/>
        </w:rPr>
        <w:tab/>
        <w:t xml:space="preserve">SCREEN: The MS1, ion-mobility, precursor-range, and isolation-window settings being entered. </w:t>
      </w:r>
      <w:r w:rsidR="00634335" w:rsidRPr="00634335">
        <w:rPr>
          <w:b/>
          <w:lang w:val="en-US"/>
        </w:rPr>
        <w:t>00:29-00:46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4.5.2.</w:t>
      </w:r>
      <w:r w:rsidRPr="00AD3F76">
        <w:rPr>
          <w:lang w:val="en-US"/>
        </w:rPr>
        <w:tab/>
        <w:t xml:space="preserve">SCREEN: The ramp and accumulation time, total cycle time, and collision-energy range being set. </w:t>
      </w:r>
      <w:r w:rsidR="00634335" w:rsidRPr="00783665">
        <w:rPr>
          <w:b/>
          <w:lang w:val="en-US"/>
        </w:rPr>
        <w:t>00:47-</w:t>
      </w:r>
      <w:r w:rsidR="00783665" w:rsidRPr="00783665">
        <w:rPr>
          <w:b/>
          <w:lang w:val="en-US"/>
        </w:rPr>
        <w:t>01:14</w:t>
      </w:r>
    </w:p>
    <w:p w:rsidR="00783665" w:rsidRDefault="00783665" w:rsidP="00783665">
      <w:pPr>
        <w:rPr>
          <w:b/>
          <w:lang w:val="en-US"/>
        </w:rPr>
      </w:pPr>
    </w:p>
    <w:p w:rsidR="00783665" w:rsidRPr="00634335" w:rsidRDefault="00783665" w:rsidP="00783665">
      <w:pPr>
        <w:rPr>
          <w:b/>
          <w:lang w:val="en-US"/>
        </w:rPr>
      </w:pPr>
      <w:r w:rsidRPr="00634335">
        <w:rPr>
          <w:b/>
          <w:lang w:val="en-US"/>
        </w:rPr>
        <w:t>73495_screenshot_</w:t>
      </w:r>
      <w:r>
        <w:rPr>
          <w:b/>
          <w:lang w:val="en-US"/>
        </w:rPr>
        <w:t>2</w:t>
      </w:r>
    </w:p>
    <w:p w:rsidR="00AD3F76" w:rsidRPr="00783665" w:rsidRDefault="00AD3F76" w:rsidP="00AD3F76">
      <w:pPr>
        <w:rPr>
          <w:b/>
          <w:lang w:val="en-US"/>
        </w:rPr>
      </w:pPr>
      <w:r w:rsidRPr="00AD3F76">
        <w:rPr>
          <w:lang w:val="en-US"/>
        </w:rPr>
        <w:t>5.1.1.</w:t>
      </w:r>
      <w:r w:rsidRPr="00AD3F76">
        <w:rPr>
          <w:lang w:val="en-US"/>
        </w:rPr>
        <w:tab/>
        <w:t xml:space="preserve">SCREEN: DIA-NN version 2.1 being launched and the raw </w:t>
      </w:r>
      <w:proofErr w:type="spellStart"/>
      <w:r w:rsidRPr="00AD3F76">
        <w:rPr>
          <w:lang w:val="en-US"/>
        </w:rPr>
        <w:t>diaPASEF</w:t>
      </w:r>
      <w:proofErr w:type="spellEnd"/>
      <w:r w:rsidRPr="00AD3F76">
        <w:rPr>
          <w:lang w:val="en-US"/>
        </w:rPr>
        <w:t xml:space="preserve"> files being loaded.</w:t>
      </w:r>
      <w:r w:rsidR="00783665">
        <w:rPr>
          <w:lang w:val="en-US"/>
        </w:rPr>
        <w:t xml:space="preserve"> </w:t>
      </w:r>
      <w:r w:rsidR="00783665" w:rsidRPr="00783665">
        <w:rPr>
          <w:b/>
          <w:lang w:val="en-US"/>
        </w:rPr>
        <w:t>00:09-00:20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5.1.2.</w:t>
      </w:r>
      <w:r w:rsidRPr="00AD3F76">
        <w:rPr>
          <w:lang w:val="en-US"/>
        </w:rPr>
        <w:tab/>
        <w:t xml:space="preserve">SCREEN: The library-free </w:t>
      </w:r>
      <w:proofErr w:type="spellStart"/>
      <w:r w:rsidRPr="00AD3F76">
        <w:rPr>
          <w:lang w:val="en-US"/>
        </w:rPr>
        <w:t>directDIA</w:t>
      </w:r>
      <w:proofErr w:type="spellEnd"/>
      <w:r w:rsidRPr="00AD3F76">
        <w:rPr>
          <w:lang w:val="en-US"/>
        </w:rPr>
        <w:t xml:space="preserve"> workflow being selected and a project-specific spectral library being generated.</w:t>
      </w:r>
      <w:r w:rsidR="00783665">
        <w:rPr>
          <w:lang w:val="en-US"/>
        </w:rPr>
        <w:t xml:space="preserve"> </w:t>
      </w:r>
      <w:r w:rsidR="00783665" w:rsidRPr="00783665">
        <w:rPr>
          <w:b/>
          <w:lang w:val="en-US"/>
        </w:rPr>
        <w:t>00:21-00:30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5.2.1.</w:t>
      </w:r>
      <w:r w:rsidRPr="00AD3F76">
        <w:rPr>
          <w:lang w:val="en-US"/>
        </w:rPr>
        <w:tab/>
        <w:t xml:space="preserve">SCREEN: The </w:t>
      </w:r>
      <w:proofErr w:type="spellStart"/>
      <w:r w:rsidRPr="00AD3F76">
        <w:rPr>
          <w:lang w:val="en-US"/>
        </w:rPr>
        <w:t>UniProt</w:t>
      </w:r>
      <w:proofErr w:type="spellEnd"/>
      <w:r w:rsidRPr="00AD3F76">
        <w:rPr>
          <w:lang w:val="en-US"/>
        </w:rPr>
        <w:t xml:space="preserve"> Homo sapiens reference proteome release 2024_12 being selected including common contaminants.</w:t>
      </w:r>
      <w:r w:rsidR="00783665">
        <w:rPr>
          <w:lang w:val="en-US"/>
        </w:rPr>
        <w:t xml:space="preserve"> </w:t>
      </w:r>
      <w:r w:rsidR="00783665" w:rsidRPr="00783665">
        <w:rPr>
          <w:b/>
          <w:lang w:val="en-US"/>
        </w:rPr>
        <w:t>00:31-00:45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5.2.2.</w:t>
      </w:r>
      <w:r w:rsidRPr="00AD3F76">
        <w:rPr>
          <w:lang w:val="en-US"/>
        </w:rPr>
        <w:tab/>
        <w:t xml:space="preserve">SCREEN: The enzyme specificity and missed cleavages allowances being set. </w:t>
      </w:r>
      <w:r w:rsidR="00783665" w:rsidRPr="00783665">
        <w:rPr>
          <w:b/>
          <w:lang w:val="en-US"/>
        </w:rPr>
        <w:t>00:46-00:56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5.2.3.</w:t>
      </w:r>
      <w:r w:rsidRPr="00AD3F76">
        <w:rPr>
          <w:lang w:val="en-US"/>
        </w:rPr>
        <w:tab/>
        <w:t xml:space="preserve">SCREEN: The fixed and variable modifications details being entered. </w:t>
      </w:r>
      <w:r w:rsidR="00783665" w:rsidRPr="00783665">
        <w:rPr>
          <w:b/>
          <w:lang w:val="en-US"/>
        </w:rPr>
        <w:t>00:57-</w:t>
      </w:r>
      <w:r w:rsidR="002675A9">
        <w:rPr>
          <w:b/>
          <w:lang w:val="en-US"/>
        </w:rPr>
        <w:t>0</w:t>
      </w:r>
      <w:r w:rsidR="00783665" w:rsidRPr="00783665">
        <w:rPr>
          <w:b/>
          <w:lang w:val="en-US"/>
        </w:rPr>
        <w:t>1:05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5.3.1.</w:t>
      </w:r>
      <w:r w:rsidRPr="00AD3F76">
        <w:rPr>
          <w:lang w:val="en-US"/>
        </w:rPr>
        <w:tab/>
        <w:t xml:space="preserve">SCREEN: The precursor- and fragment-ion mass tolerances being set. </w:t>
      </w:r>
      <w:r w:rsidR="002675A9" w:rsidRPr="002675A9">
        <w:rPr>
          <w:b/>
          <w:lang w:val="en-US"/>
        </w:rPr>
        <w:t>01:06-01:17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5.3.2.</w:t>
      </w:r>
      <w:r w:rsidRPr="00AD3F76">
        <w:rPr>
          <w:lang w:val="en-US"/>
        </w:rPr>
        <w:tab/>
        <w:t xml:space="preserve">SCREEN: The identification thresholds being determined. </w:t>
      </w:r>
      <w:r w:rsidR="002675A9" w:rsidRPr="002675A9">
        <w:rPr>
          <w:b/>
          <w:lang w:val="en-US"/>
        </w:rPr>
        <w:t>01:18-01:27</w:t>
      </w:r>
    </w:p>
    <w:p w:rsidR="00AD3F76" w:rsidRPr="002675A9" w:rsidRDefault="00AD3F76" w:rsidP="00AD3F76">
      <w:pPr>
        <w:rPr>
          <w:b/>
          <w:lang w:val="en-US"/>
        </w:rPr>
      </w:pPr>
      <w:r w:rsidRPr="00AD3F76">
        <w:rPr>
          <w:lang w:val="en-US"/>
        </w:rPr>
        <w:t>5.4.1.</w:t>
      </w:r>
      <w:r w:rsidRPr="00AD3F76">
        <w:rPr>
          <w:lang w:val="en-US"/>
        </w:rPr>
        <w:tab/>
        <w:t>SCREEN: Protein quantification using MS2 fragment-ion intensities being performed.</w:t>
      </w:r>
      <w:r w:rsidR="002675A9">
        <w:rPr>
          <w:lang w:val="en-US"/>
        </w:rPr>
        <w:t xml:space="preserve"> </w:t>
      </w:r>
      <w:r w:rsidR="002675A9" w:rsidRPr="002675A9">
        <w:rPr>
          <w:b/>
          <w:lang w:val="en-US"/>
        </w:rPr>
        <w:t>01:28-01:34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5.4.2.</w:t>
      </w:r>
      <w:r w:rsidRPr="00AD3F76">
        <w:rPr>
          <w:lang w:val="en-US"/>
        </w:rPr>
        <w:tab/>
        <w:t xml:space="preserve">SCREEN: Interference correction, and cross-run normalization being activated in robust LC mode. </w:t>
      </w:r>
      <w:r w:rsidR="002675A9" w:rsidRPr="002675A9">
        <w:rPr>
          <w:b/>
          <w:lang w:val="en-US"/>
        </w:rPr>
        <w:t>01:35-01:39</w:t>
      </w:r>
    </w:p>
    <w:p w:rsidR="002675A9" w:rsidRDefault="002675A9" w:rsidP="00AD3F76">
      <w:pPr>
        <w:rPr>
          <w:lang w:val="en-US"/>
        </w:rPr>
      </w:pPr>
    </w:p>
    <w:p w:rsidR="002675A9" w:rsidRPr="00634335" w:rsidRDefault="002675A9" w:rsidP="002675A9">
      <w:pPr>
        <w:rPr>
          <w:b/>
          <w:lang w:val="en-US"/>
        </w:rPr>
      </w:pPr>
      <w:r w:rsidRPr="00634335">
        <w:rPr>
          <w:b/>
          <w:lang w:val="en-US"/>
        </w:rPr>
        <w:t>73495_screenshot_</w:t>
      </w:r>
      <w:r>
        <w:rPr>
          <w:b/>
          <w:lang w:val="en-US"/>
        </w:rPr>
        <w:t>3</w:t>
      </w:r>
      <w:bookmarkStart w:id="0" w:name="_GoBack"/>
      <w:bookmarkEnd w:id="0"/>
    </w:p>
    <w:p w:rsidR="00C644A8" w:rsidRDefault="00C644A8" w:rsidP="00AD3F76">
      <w:pPr>
        <w:rPr>
          <w:b/>
          <w:lang w:val="en-US"/>
        </w:rPr>
      </w:pPr>
      <w:r w:rsidRPr="006311D1">
        <w:rPr>
          <w:b/>
          <w:highlight w:val="yellow"/>
          <w:lang w:val="en-US"/>
        </w:rPr>
        <w:t>Proofreading led to changes in this section</w:t>
      </w:r>
    </w:p>
    <w:p w:rsidR="00C644A8" w:rsidRPr="00C644A8" w:rsidRDefault="00C644A8" w:rsidP="00AD3F76">
      <w:pPr>
        <w:rPr>
          <w:b/>
          <w:lang w:val="en-US"/>
        </w:rPr>
      </w:pPr>
      <w:r>
        <w:rPr>
          <w:b/>
          <w:lang w:val="en-US"/>
        </w:rPr>
        <w:t>Initially</w:t>
      </w:r>
    </w:p>
    <w:p w:rsidR="00C644A8" w:rsidRDefault="00AD3F76" w:rsidP="00AD3F76">
      <w:pPr>
        <w:rPr>
          <w:b/>
          <w:lang w:val="en-US"/>
        </w:rPr>
      </w:pPr>
      <w:r w:rsidRPr="00AD3F76">
        <w:rPr>
          <w:lang w:val="en-US"/>
        </w:rPr>
        <w:t>6.1.1.</w:t>
      </w:r>
      <w:r w:rsidRPr="00AD3F76">
        <w:rPr>
          <w:lang w:val="en-US"/>
        </w:rPr>
        <w:tab/>
        <w:t>SCREEN: Perseus version 1.6.10.43 being launched and the DIA-NN output tables being imported.</w:t>
      </w:r>
      <w:r w:rsidR="00C644A8">
        <w:rPr>
          <w:lang w:val="en-US"/>
        </w:rPr>
        <w:t xml:space="preserve"> </w:t>
      </w:r>
    </w:p>
    <w:p w:rsidR="00AD3F76" w:rsidRPr="00C644A8" w:rsidRDefault="00AD3F76" w:rsidP="00AD3F76">
      <w:pPr>
        <w:rPr>
          <w:b/>
          <w:lang w:val="en-US"/>
        </w:rPr>
      </w:pPr>
      <w:r w:rsidRPr="00AD3F76">
        <w:rPr>
          <w:lang w:val="en-US"/>
        </w:rPr>
        <w:t>6.1.2.</w:t>
      </w:r>
      <w:r w:rsidRPr="00AD3F76">
        <w:rPr>
          <w:lang w:val="en-US"/>
        </w:rPr>
        <w:tab/>
        <w:t>SCREEN: Log2 transformation being applied to the protein intensities from at least two biological replicates per condition.</w:t>
      </w:r>
      <w:r w:rsidR="00C644A8">
        <w:rPr>
          <w:lang w:val="en-US"/>
        </w:rPr>
        <w:t xml:space="preserve"> 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6.2.1.</w:t>
      </w:r>
      <w:r w:rsidRPr="00AD3F76">
        <w:rPr>
          <w:lang w:val="en-US"/>
        </w:rPr>
        <w:tab/>
        <w:t>SCREEN: Two-sample t-test being performed for differential-expression analysis.</w:t>
      </w:r>
      <w:r w:rsidR="00C644A8">
        <w:rPr>
          <w:lang w:val="en-US"/>
        </w:rPr>
        <w:t xml:space="preserve"> 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6.2.2.</w:t>
      </w:r>
      <w:r w:rsidRPr="00AD3F76">
        <w:rPr>
          <w:lang w:val="en-US"/>
        </w:rPr>
        <w:tab/>
        <w:t xml:space="preserve">SCREEN: Missing-value imputation being configured. 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6.2.3.</w:t>
      </w:r>
      <w:r w:rsidRPr="00AD3F76">
        <w:rPr>
          <w:lang w:val="en-US"/>
        </w:rPr>
        <w:tab/>
        <w:t xml:space="preserve">SCREEN: </w:t>
      </w:r>
      <w:proofErr w:type="spellStart"/>
      <w:r w:rsidRPr="00AD3F76">
        <w:rPr>
          <w:lang w:val="en-US"/>
        </w:rPr>
        <w:t>Benjamini</w:t>
      </w:r>
      <w:proofErr w:type="spellEnd"/>
      <w:r w:rsidRPr="00AD3F76">
        <w:rPr>
          <w:lang w:val="en-US"/>
        </w:rPr>
        <w:t xml:space="preserve">-Hochberg correction being applied at a set value of false discovery rate while reviewing the results. </w:t>
      </w:r>
    </w:p>
    <w:p w:rsidR="00AD3F76" w:rsidRPr="00AD3F76" w:rsidRDefault="00AD3F76" w:rsidP="00AD3F76">
      <w:pPr>
        <w:rPr>
          <w:lang w:val="en-US"/>
        </w:rPr>
      </w:pP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6.3.1.</w:t>
      </w:r>
      <w:r w:rsidRPr="00AD3F76">
        <w:rPr>
          <w:lang w:val="en-US"/>
        </w:rPr>
        <w:tab/>
        <w:t xml:space="preserve">SCREEN: The protein lists being entered in </w:t>
      </w:r>
      <w:proofErr w:type="spellStart"/>
      <w:r w:rsidRPr="00AD3F76">
        <w:rPr>
          <w:lang w:val="en-US"/>
        </w:rPr>
        <w:t>InteractiVenn</w:t>
      </w:r>
      <w:proofErr w:type="spellEnd"/>
      <w:r w:rsidRPr="00AD3F76">
        <w:rPr>
          <w:lang w:val="en-US"/>
        </w:rPr>
        <w:t xml:space="preserve"> and the overlap diagram being generated.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6.3.2.</w:t>
      </w:r>
      <w:r w:rsidRPr="00AD3F76">
        <w:rPr>
          <w:lang w:val="en-US"/>
        </w:rPr>
        <w:tab/>
        <w:t>SCREEN: The identified protein list being loaded into PRISM Profiler version 1.2 to perform functional-enrichment analysis.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6.4.1.</w:t>
      </w:r>
      <w:r w:rsidRPr="00AD3F76">
        <w:rPr>
          <w:lang w:val="en-US"/>
        </w:rPr>
        <w:tab/>
        <w:t xml:space="preserve">SCREEN: The identified protein list being compared against </w:t>
      </w:r>
      <w:proofErr w:type="spellStart"/>
      <w:r w:rsidRPr="00AD3F76">
        <w:rPr>
          <w:lang w:val="en-US"/>
        </w:rPr>
        <w:t>Vesiclepedia</w:t>
      </w:r>
      <w:proofErr w:type="spellEnd"/>
      <w:r w:rsidRPr="00AD3F76">
        <w:rPr>
          <w:lang w:val="en-US"/>
        </w:rPr>
        <w:t xml:space="preserve"> version 5.1 without additional filtering.</w:t>
      </w:r>
    </w:p>
    <w:p w:rsidR="00C644A8" w:rsidRPr="006311D1" w:rsidRDefault="00C644A8" w:rsidP="00C644A8">
      <w:pPr>
        <w:rPr>
          <w:b/>
          <w:lang w:val="en-US"/>
        </w:rPr>
      </w:pPr>
      <w:r w:rsidRPr="006311D1">
        <w:rPr>
          <w:b/>
          <w:lang w:val="en-US"/>
        </w:rPr>
        <w:t>Replaced by</w:t>
      </w:r>
      <w:r w:rsidR="006311D1" w:rsidRPr="006311D1">
        <w:rPr>
          <w:b/>
          <w:lang w:val="en-US"/>
        </w:rPr>
        <w:t xml:space="preserve"> </w:t>
      </w:r>
      <w:r w:rsidRPr="006311D1">
        <w:rPr>
          <w:b/>
          <w:lang w:val="en-US"/>
        </w:rPr>
        <w:t>Steps 1–5</w:t>
      </w:r>
      <w:r w:rsidR="006311D1" w:rsidRPr="006311D1">
        <w:rPr>
          <w:b/>
          <w:lang w:val="en-US"/>
        </w:rPr>
        <w:t xml:space="preserve"> as follow:</w:t>
      </w:r>
    </w:p>
    <w:p w:rsidR="00C644A8" w:rsidRPr="00C644A8" w:rsidRDefault="006311D1" w:rsidP="00C644A8">
      <w:pPr>
        <w:rPr>
          <w:lang w:val="en-US"/>
        </w:rPr>
      </w:pPr>
      <w:r>
        <w:rPr>
          <w:lang w:val="en-US"/>
        </w:rPr>
        <w:t xml:space="preserve">6.1.1 </w:t>
      </w:r>
      <w:r w:rsidR="00C644A8" w:rsidRPr="00C644A8">
        <w:rPr>
          <w:lang w:val="en-US"/>
        </w:rPr>
        <w:t xml:space="preserve">Import the DIA-NN </w:t>
      </w:r>
      <w:proofErr w:type="spellStart"/>
      <w:r w:rsidR="00C644A8" w:rsidRPr="00C644A8">
        <w:rPr>
          <w:lang w:val="en-US"/>
        </w:rPr>
        <w:t>pg.matrix.tsv</w:t>
      </w:r>
      <w:proofErr w:type="spellEnd"/>
      <w:r w:rsidR="00C644A8" w:rsidRPr="00C644A8">
        <w:rPr>
          <w:lang w:val="en-US"/>
        </w:rPr>
        <w:t xml:space="preserve"> output into Profiler v1.2 using the Load Tabular/Omics Data tab. </w:t>
      </w:r>
      <w:r w:rsidR="00C644A8" w:rsidRPr="006311D1">
        <w:rPr>
          <w:b/>
          <w:lang w:val="en-US"/>
        </w:rPr>
        <w:t>00:00-01:05</w:t>
      </w:r>
      <w:r w:rsidR="00C644A8" w:rsidRPr="00C644A8">
        <w:rPr>
          <w:lang w:val="en-US"/>
        </w:rPr>
        <w:t xml:space="preserve"> </w:t>
      </w:r>
    </w:p>
    <w:p w:rsidR="00C644A8" w:rsidRPr="006311D1" w:rsidRDefault="006311D1" w:rsidP="00C644A8">
      <w:pPr>
        <w:rPr>
          <w:b/>
          <w:lang w:val="en-US"/>
        </w:rPr>
      </w:pPr>
      <w:r>
        <w:rPr>
          <w:lang w:val="en-US"/>
        </w:rPr>
        <w:t>6.1.</w:t>
      </w:r>
      <w:r w:rsidR="00C644A8" w:rsidRPr="00C644A8">
        <w:rPr>
          <w:lang w:val="en-US"/>
        </w:rPr>
        <w:t>2</w:t>
      </w:r>
      <w:r>
        <w:rPr>
          <w:lang w:val="en-US"/>
        </w:rPr>
        <w:t xml:space="preserve">. </w:t>
      </w:r>
      <w:r w:rsidR="00C644A8" w:rsidRPr="00C644A8">
        <w:rPr>
          <w:lang w:val="en-US"/>
        </w:rPr>
        <w:t xml:space="preserve">Select Rename Classes in </w:t>
      </w:r>
      <w:proofErr w:type="spellStart"/>
      <w:r w:rsidR="00C644A8" w:rsidRPr="00C644A8">
        <w:rPr>
          <w:lang w:val="en-US"/>
        </w:rPr>
        <w:t>DataLab</w:t>
      </w:r>
      <w:proofErr w:type="spellEnd"/>
      <w:r w:rsidR="00C644A8" w:rsidRPr="00C644A8">
        <w:rPr>
          <w:lang w:val="en-US"/>
        </w:rPr>
        <w:t xml:space="preserve"> to group replicate samples into the same class (e.g., EV-MCF7 and EV-MDA). </w:t>
      </w:r>
      <w:r w:rsidR="00C644A8" w:rsidRPr="006311D1">
        <w:rPr>
          <w:b/>
          <w:lang w:val="en-US"/>
        </w:rPr>
        <w:t>01:0</w:t>
      </w:r>
      <w:r>
        <w:rPr>
          <w:b/>
          <w:lang w:val="en-US"/>
        </w:rPr>
        <w:t>6</w:t>
      </w:r>
      <w:r w:rsidR="00C644A8" w:rsidRPr="006311D1">
        <w:rPr>
          <w:b/>
          <w:lang w:val="en-US"/>
        </w:rPr>
        <w:t>-02:03</w:t>
      </w:r>
    </w:p>
    <w:p w:rsidR="00C644A8" w:rsidRPr="006311D1" w:rsidRDefault="006311D1" w:rsidP="00C644A8">
      <w:pPr>
        <w:rPr>
          <w:b/>
          <w:lang w:val="en-US"/>
        </w:rPr>
      </w:pPr>
      <w:r>
        <w:rPr>
          <w:lang w:val="en-US"/>
        </w:rPr>
        <w:t>6.2.</w:t>
      </w:r>
      <w:r w:rsidR="00C644A8" w:rsidRPr="00C644A8">
        <w:rPr>
          <w:lang w:val="en-US"/>
        </w:rPr>
        <w:t xml:space="preserve"> Select Missing and Distribution in </w:t>
      </w:r>
      <w:proofErr w:type="spellStart"/>
      <w:r w:rsidR="00C644A8" w:rsidRPr="00C644A8">
        <w:rPr>
          <w:lang w:val="en-US"/>
        </w:rPr>
        <w:t>DataLab</w:t>
      </w:r>
      <w:proofErr w:type="spellEnd"/>
      <w:r w:rsidR="00C644A8" w:rsidRPr="00C644A8">
        <w:rPr>
          <w:lang w:val="en-US"/>
        </w:rPr>
        <w:t xml:space="preserve"> to assess missing values, investigate their underlying mechanism, and select the appropriate imputation strategy. </w:t>
      </w:r>
      <w:r w:rsidR="00C644A8" w:rsidRPr="006311D1">
        <w:rPr>
          <w:b/>
          <w:lang w:val="en-US"/>
        </w:rPr>
        <w:t>02:0</w:t>
      </w:r>
      <w:r>
        <w:rPr>
          <w:b/>
          <w:lang w:val="en-US"/>
        </w:rPr>
        <w:t>4-</w:t>
      </w:r>
      <w:r w:rsidR="00C644A8" w:rsidRPr="006311D1">
        <w:rPr>
          <w:b/>
          <w:lang w:val="en-US"/>
        </w:rPr>
        <w:t>03:04</w:t>
      </w:r>
    </w:p>
    <w:p w:rsidR="00C644A8" w:rsidRPr="00C644A8" w:rsidRDefault="006311D1" w:rsidP="00C644A8">
      <w:pPr>
        <w:rPr>
          <w:lang w:val="en-US"/>
        </w:rPr>
      </w:pPr>
      <w:r>
        <w:rPr>
          <w:lang w:val="en-US"/>
        </w:rPr>
        <w:t>6.3.</w:t>
      </w:r>
      <w:r w:rsidR="00C644A8" w:rsidRPr="00C644A8">
        <w:rPr>
          <w:lang w:val="en-US"/>
        </w:rPr>
        <w:t xml:space="preserve"> Select Preprocessing in </w:t>
      </w:r>
      <w:proofErr w:type="spellStart"/>
      <w:r w:rsidR="00C644A8" w:rsidRPr="00C644A8">
        <w:rPr>
          <w:lang w:val="en-US"/>
        </w:rPr>
        <w:t>DataLab</w:t>
      </w:r>
      <w:proofErr w:type="spellEnd"/>
      <w:r w:rsidR="00C644A8" w:rsidRPr="00C644A8">
        <w:rPr>
          <w:lang w:val="en-US"/>
        </w:rPr>
        <w:t xml:space="preserve">. Set the minimum feature detection threshold to 66% to retain proteins detected in at least two biological replicates per condition. Select median imputation for missing values and log2 transformation as the normalization/transformation method. </w:t>
      </w:r>
      <w:r w:rsidR="00C644A8" w:rsidRPr="006311D1">
        <w:rPr>
          <w:b/>
          <w:lang w:val="en-US"/>
        </w:rPr>
        <w:t>03:0</w:t>
      </w:r>
      <w:r w:rsidRPr="006311D1">
        <w:rPr>
          <w:b/>
          <w:lang w:val="en-US"/>
        </w:rPr>
        <w:t>5</w:t>
      </w:r>
      <w:r w:rsidR="00C644A8" w:rsidRPr="006311D1">
        <w:rPr>
          <w:b/>
          <w:lang w:val="en-US"/>
        </w:rPr>
        <w:t>-05:22</w:t>
      </w:r>
    </w:p>
    <w:p w:rsidR="00C644A8" w:rsidRPr="00C644A8" w:rsidRDefault="006311D1" w:rsidP="00C644A8">
      <w:pPr>
        <w:rPr>
          <w:lang w:val="en-US"/>
        </w:rPr>
      </w:pPr>
      <w:r>
        <w:rPr>
          <w:lang w:val="en-US"/>
        </w:rPr>
        <w:t>6.4.</w:t>
      </w:r>
      <w:r w:rsidR="00C644A8" w:rsidRPr="00C644A8">
        <w:rPr>
          <w:lang w:val="en-US"/>
        </w:rPr>
        <w:t xml:space="preserve"> Select Heatmap Clustering in the Biomarkers tab and perform statistical testing using a significance threshold of p &lt; 0.05 to generate the heatmap. </w:t>
      </w:r>
      <w:r w:rsidR="00C644A8" w:rsidRPr="006311D1">
        <w:rPr>
          <w:b/>
          <w:lang w:val="en-US"/>
        </w:rPr>
        <w:t>05:2</w:t>
      </w:r>
      <w:r w:rsidRPr="006311D1">
        <w:rPr>
          <w:b/>
          <w:lang w:val="en-US"/>
        </w:rPr>
        <w:t>3</w:t>
      </w:r>
      <w:r w:rsidR="00C644A8" w:rsidRPr="006311D1">
        <w:rPr>
          <w:b/>
          <w:lang w:val="en-US"/>
        </w:rPr>
        <w:t>-07:27</w:t>
      </w:r>
    </w:p>
    <w:p w:rsidR="00C644A8" w:rsidRDefault="00C644A8" w:rsidP="00AD3F76">
      <w:pPr>
        <w:rPr>
          <w:lang w:val="en-US"/>
        </w:rPr>
      </w:pPr>
    </w:p>
    <w:p w:rsidR="002675A9" w:rsidRPr="00634335" w:rsidRDefault="002675A9" w:rsidP="002675A9">
      <w:pPr>
        <w:rPr>
          <w:b/>
          <w:lang w:val="en-US"/>
        </w:rPr>
      </w:pPr>
      <w:r w:rsidRPr="00634335">
        <w:rPr>
          <w:b/>
          <w:lang w:val="en-US"/>
        </w:rPr>
        <w:t>73495_screenshot_</w:t>
      </w:r>
      <w:r>
        <w:rPr>
          <w:b/>
          <w:lang w:val="en-US"/>
        </w:rPr>
        <w:t>4</w:t>
      </w:r>
    </w:p>
    <w:p w:rsidR="00AD3F76" w:rsidRPr="00AD3F76" w:rsidRDefault="00AD3F76" w:rsidP="00AD3F76">
      <w:pPr>
        <w:rPr>
          <w:lang w:val="en-US"/>
        </w:rPr>
      </w:pPr>
      <w:r w:rsidRPr="00AD3F76">
        <w:rPr>
          <w:lang w:val="en-US"/>
        </w:rPr>
        <w:t>6.5.1.</w:t>
      </w:r>
      <w:r w:rsidRPr="00AD3F76">
        <w:rPr>
          <w:lang w:val="en-US"/>
        </w:rPr>
        <w:tab/>
        <w:t xml:space="preserve">SCREEN: Gene Ontology cellular-component enrichment being run in </w:t>
      </w:r>
      <w:proofErr w:type="spellStart"/>
      <w:r w:rsidRPr="00AD3F76">
        <w:rPr>
          <w:lang w:val="en-US"/>
        </w:rPr>
        <w:t>FunRich</w:t>
      </w:r>
      <w:proofErr w:type="spellEnd"/>
      <w:r w:rsidRPr="00AD3F76">
        <w:rPr>
          <w:lang w:val="en-US"/>
        </w:rPr>
        <w:t xml:space="preserve"> version 3.1.3.</w:t>
      </w:r>
      <w:r w:rsidR="002675A9">
        <w:rPr>
          <w:lang w:val="en-US"/>
        </w:rPr>
        <w:t xml:space="preserve"> </w:t>
      </w:r>
      <w:r w:rsidR="002675A9" w:rsidRPr="002675A9">
        <w:rPr>
          <w:b/>
          <w:lang w:val="en-US"/>
        </w:rPr>
        <w:t>00:00-01:14</w:t>
      </w:r>
    </w:p>
    <w:p w:rsidR="004C5636" w:rsidRDefault="006311D1" w:rsidP="00AD3F76">
      <w:pPr>
        <w:rPr>
          <w:lang w:val="en-US"/>
        </w:rPr>
      </w:pPr>
    </w:p>
    <w:sectPr w:rsidR="004C5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76"/>
    <w:rsid w:val="001558C8"/>
    <w:rsid w:val="002675A9"/>
    <w:rsid w:val="006311D1"/>
    <w:rsid w:val="00634335"/>
    <w:rsid w:val="006B30E3"/>
    <w:rsid w:val="00783665"/>
    <w:rsid w:val="009603D7"/>
    <w:rsid w:val="00AD3F76"/>
    <w:rsid w:val="00C6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A379"/>
  <w15:chartTrackingRefBased/>
  <w15:docId w15:val="{05B22A3A-33F0-4626-B70D-57E7D5AB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D3F76"/>
    <w:pPr>
      <w:spacing w:after="0" w:line="240" w:lineRule="auto"/>
      <w:ind w:left="720"/>
      <w:contextualSpacing/>
    </w:pPr>
    <w:rPr>
      <w:rFonts w:eastAsia="Times" w:cs="Calibri (Body)"/>
      <w:color w:val="000000" w:themeColor="text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Christophe.Lefebvre</dc:creator>
  <cp:keywords/>
  <dc:description/>
  <cp:lastModifiedBy>Christophe.Lefebvre</cp:lastModifiedBy>
  <cp:revision>2</cp:revision>
  <dcterms:created xsi:type="dcterms:W3CDTF">2026-09-19T14:59:00Z</dcterms:created>
  <dcterms:modified xsi:type="dcterms:W3CDTF">2026-09-19T16:03:00Z</dcterms:modified>
</cp:coreProperties>
</file>