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6E41A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786F2C">
        <w:rPr>
          <w:rFonts w:eastAsia="Times New Roman" w:cstheme="minorHAnsi"/>
          <w:b/>
        </w:rPr>
        <w:t>72956</w:t>
      </w:r>
    </w:p>
    <w:p w14:paraId="2F6924E5" w14:textId="271DB90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86F2C">
        <w:rPr>
          <w:rFonts w:eastAsia="Times New Roman" w:cstheme="minorHAnsi"/>
          <w:b/>
        </w:rPr>
        <w:t>Poornima G</w:t>
      </w:r>
    </w:p>
    <w:p w14:paraId="6FB9233B" w14:textId="08F957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86F2C" w:rsidRPr="003C73D7">
          <w:rPr>
            <w:rStyle w:val="Hyperlink"/>
            <w:rFonts w:eastAsia="Times New Roman" w:cstheme="minorHAnsi"/>
            <w:b/>
          </w:rPr>
          <w:t>https://review.jove.com/account/file-uploader?src=22251628</w:t>
        </w:r>
      </w:hyperlink>
      <w:r w:rsidR="00786F2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341F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782266" w:rsidRPr="00782266">
        <w:rPr>
          <w:rStyle w:val="ArticleTitle"/>
          <w:rFonts w:cstheme="minorHAnsi"/>
        </w:rPr>
        <w:t>Laparoscopic Cystic Duct Balloon Dilation Combined with Transcystic Stone Extraction for the Treatment of Choledocholithiasis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5022D3A" w14:textId="37FDE11D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782266">
        <w:rPr>
          <w:rFonts w:eastAsia="Times New Roman" w:cstheme="minorHAnsi"/>
          <w:b/>
          <w:sz w:val="28"/>
          <w:szCs w:val="28"/>
        </w:rPr>
        <w:t>Zheyi</w:t>
      </w:r>
      <w:proofErr w:type="spellEnd"/>
      <w:r w:rsidRPr="00782266">
        <w:rPr>
          <w:rFonts w:eastAsia="Times New Roman" w:cstheme="minorHAnsi"/>
          <w:b/>
          <w:sz w:val="28"/>
          <w:szCs w:val="28"/>
        </w:rPr>
        <w:t xml:space="preserve"> Shi, Jiaming Xie, </w:t>
      </w:r>
      <w:proofErr w:type="spellStart"/>
      <w:r w:rsidRPr="00782266">
        <w:rPr>
          <w:rFonts w:eastAsia="Times New Roman" w:cstheme="minorHAnsi"/>
          <w:b/>
          <w:sz w:val="28"/>
          <w:szCs w:val="28"/>
        </w:rPr>
        <w:t>Changjie</w:t>
      </w:r>
      <w:proofErr w:type="spellEnd"/>
      <w:r w:rsidRPr="00782266">
        <w:rPr>
          <w:rFonts w:eastAsia="Times New Roman" w:cstheme="minorHAnsi"/>
          <w:b/>
          <w:sz w:val="28"/>
          <w:szCs w:val="28"/>
        </w:rPr>
        <w:t xml:space="preserve"> Lin, Jiawei Gao, Wei Chen</w:t>
      </w:r>
      <w:r w:rsidRPr="00782266"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82266">
        <w:rPr>
          <w:rFonts w:eastAsia="Times New Roman" w:cstheme="minorHAnsi"/>
          <w:b/>
          <w:sz w:val="28"/>
          <w:szCs w:val="28"/>
        </w:rPr>
        <w:t>, Zhenyu Feng</w:t>
      </w:r>
      <w:r w:rsidRPr="00782266">
        <w:rPr>
          <w:rFonts w:eastAsia="Times New Roman" w:cstheme="minorHAnsi"/>
          <w:b/>
          <w:sz w:val="28"/>
          <w:szCs w:val="28"/>
          <w:vertAlign w:val="superscript"/>
        </w:rPr>
        <w:t>*</w:t>
      </w:r>
    </w:p>
    <w:p w14:paraId="0F8DBADA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B45FA30" w14:textId="44E60AEB" w:rsidR="00782266" w:rsidRPr="00786F2C" w:rsidRDefault="00782266" w:rsidP="00782266">
      <w:pPr>
        <w:outlineLvl w:val="0"/>
        <w:rPr>
          <w:rFonts w:eastAsia="Times New Roman" w:cstheme="minorHAnsi"/>
          <w:bCs/>
          <w:sz w:val="28"/>
          <w:szCs w:val="28"/>
        </w:rPr>
      </w:pPr>
      <w:r w:rsidRPr="00786F2C">
        <w:rPr>
          <w:rFonts w:eastAsia="Times New Roman" w:cstheme="minorHAnsi"/>
          <w:bCs/>
          <w:sz w:val="28"/>
          <w:szCs w:val="28"/>
        </w:rPr>
        <w:t>Department of General Surgery, Second Affiliated Hospital of Soochow University</w:t>
      </w:r>
    </w:p>
    <w:p w14:paraId="569BD7BB" w14:textId="77777777" w:rsidR="00782266" w:rsidRPr="00782266" w:rsidRDefault="00782266" w:rsidP="0078226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264F632C" w:rsidR="00D6314B" w:rsidRPr="00786F2C" w:rsidRDefault="00782266" w:rsidP="00782266">
      <w:pPr>
        <w:outlineLvl w:val="0"/>
        <w:rPr>
          <w:rFonts w:eastAsia="Times New Roman" w:cstheme="minorHAnsi"/>
          <w:bCs/>
        </w:rPr>
      </w:pPr>
      <w:r w:rsidRPr="00786F2C">
        <w:rPr>
          <w:rFonts w:eastAsia="Times New Roman" w:cstheme="minorHAnsi"/>
          <w:bCs/>
          <w:vertAlign w:val="superscript"/>
        </w:rPr>
        <w:t>*</w:t>
      </w:r>
      <w:r w:rsidR="00786F2C">
        <w:rPr>
          <w:rFonts w:eastAsia="Times New Roman" w:cstheme="minorHAnsi"/>
          <w:bCs/>
        </w:rPr>
        <w:t xml:space="preserve">These authors </w:t>
      </w:r>
      <w:r w:rsidRPr="00786F2C">
        <w:rPr>
          <w:rFonts w:eastAsia="Times New Roman" w:cstheme="minorHAnsi"/>
          <w:bCs/>
        </w:rPr>
        <w:t xml:space="preserve">contributed equally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AA11710" w14:textId="77777777" w:rsidR="00786F2C" w:rsidRPr="00786F2C" w:rsidRDefault="00786F2C" w:rsidP="00786F2C">
      <w:pPr>
        <w:outlineLvl w:val="0"/>
        <w:rPr>
          <w:rFonts w:eastAsia="Times New Roman" w:cstheme="minorHAnsi"/>
        </w:rPr>
      </w:pPr>
      <w:bookmarkStart w:id="0" w:name="_Hlk25233958"/>
      <w:r w:rsidRPr="00786F2C">
        <w:rPr>
          <w:rFonts w:eastAsia="Times New Roman" w:cstheme="minorHAnsi"/>
        </w:rPr>
        <w:t>Wei Chen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chenwei1971@vip.163.com</w:t>
      </w:r>
    </w:p>
    <w:p w14:paraId="5196A52A" w14:textId="50FE8B4A" w:rsidR="004E0C5A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Zhenyu Feng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charyvon@sohu.com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BF06FA5" w14:textId="77777777" w:rsidR="00786F2C" w:rsidRPr="00786F2C" w:rsidRDefault="00786F2C" w:rsidP="00786F2C">
      <w:pPr>
        <w:outlineLvl w:val="0"/>
        <w:rPr>
          <w:rFonts w:cstheme="minorHAnsi"/>
          <w:bCs/>
        </w:rPr>
      </w:pPr>
      <w:proofErr w:type="spellStart"/>
      <w:r w:rsidRPr="00786F2C">
        <w:rPr>
          <w:rFonts w:cstheme="minorHAnsi"/>
          <w:bCs/>
        </w:rPr>
        <w:t>Zheyi</w:t>
      </w:r>
      <w:proofErr w:type="spellEnd"/>
      <w:r w:rsidRPr="00786F2C">
        <w:rPr>
          <w:rFonts w:cstheme="minorHAnsi"/>
          <w:bCs/>
        </w:rPr>
        <w:t xml:space="preserve"> Shi 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zy_shi1@163.com</w:t>
      </w:r>
    </w:p>
    <w:p w14:paraId="71F7D23F" w14:textId="77777777" w:rsidR="00786F2C" w:rsidRPr="00786F2C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Jiaming Xie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xiejiaming1120@126.com</w:t>
      </w:r>
    </w:p>
    <w:p w14:paraId="4B49BBC3" w14:textId="77777777" w:rsidR="00786F2C" w:rsidRPr="00786F2C" w:rsidRDefault="00786F2C" w:rsidP="00786F2C">
      <w:pPr>
        <w:outlineLvl w:val="0"/>
        <w:rPr>
          <w:rFonts w:cstheme="minorHAnsi"/>
          <w:bCs/>
        </w:rPr>
      </w:pPr>
      <w:proofErr w:type="spellStart"/>
      <w:r w:rsidRPr="00786F2C">
        <w:rPr>
          <w:rFonts w:cstheme="minorHAnsi"/>
          <w:bCs/>
        </w:rPr>
        <w:t>Changjie</w:t>
      </w:r>
      <w:proofErr w:type="spellEnd"/>
      <w:r w:rsidRPr="00786F2C">
        <w:rPr>
          <w:rFonts w:cstheme="minorHAnsi"/>
          <w:bCs/>
        </w:rPr>
        <w:t xml:space="preserve"> Lin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doctor_lin2022@163.com</w:t>
      </w:r>
    </w:p>
    <w:p w14:paraId="12916965" w14:textId="66B511DD" w:rsidR="003B5E26" w:rsidRPr="006658E7" w:rsidRDefault="00786F2C" w:rsidP="00786F2C">
      <w:pPr>
        <w:outlineLvl w:val="0"/>
        <w:rPr>
          <w:rFonts w:cstheme="minorHAnsi"/>
          <w:bCs/>
        </w:rPr>
      </w:pPr>
      <w:r w:rsidRPr="00786F2C">
        <w:rPr>
          <w:rFonts w:cstheme="minorHAnsi"/>
          <w:bCs/>
        </w:rPr>
        <w:t>Jiawei Gao</w:t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</w:r>
      <w:r w:rsidRPr="00786F2C">
        <w:rPr>
          <w:rFonts w:cstheme="minorHAnsi"/>
          <w:bCs/>
        </w:rPr>
        <w:tab/>
        <w:t>drgaojiawei@outlook.com</w:t>
      </w:r>
    </w:p>
    <w:p w14:paraId="13D3DFCD" w14:textId="77777777" w:rsidR="00786F2C" w:rsidRPr="00786F2C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Wei Chen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chenwei1971@vip.163.com</w:t>
      </w:r>
    </w:p>
    <w:p w14:paraId="423D6775" w14:textId="77777777" w:rsidR="00786F2C" w:rsidRDefault="00786F2C" w:rsidP="00786F2C">
      <w:pPr>
        <w:outlineLvl w:val="0"/>
        <w:rPr>
          <w:rFonts w:eastAsia="Times New Roman" w:cstheme="minorHAnsi"/>
        </w:rPr>
      </w:pPr>
      <w:r w:rsidRPr="00786F2C">
        <w:rPr>
          <w:rFonts w:eastAsia="Times New Roman" w:cstheme="minorHAnsi"/>
        </w:rPr>
        <w:t>Zhenyu Feng</w:t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</w:r>
      <w:r w:rsidRPr="00786F2C">
        <w:rPr>
          <w:rFonts w:eastAsia="Times New Roman" w:cstheme="minorHAnsi"/>
        </w:rPr>
        <w:tab/>
        <w:t>charyvon@sohu.com</w:t>
      </w:r>
    </w:p>
    <w:p w14:paraId="6F84F159" w14:textId="77777777" w:rsidR="003B5E26" w:rsidRPr="006658E7" w:rsidRDefault="003B5E26" w:rsidP="009A0E7C">
      <w:pPr>
        <w:outlineLvl w:val="0"/>
        <w:rPr>
          <w:rFonts w:cstheme="minorHAnsi"/>
          <w:bCs/>
        </w:rPr>
      </w:pPr>
    </w:p>
    <w:p w14:paraId="09B5D5CD" w14:textId="77777777" w:rsidR="004B6112" w:rsidRDefault="004B6112">
      <w:pPr>
        <w:rPr>
          <w:rFonts w:eastAsia="Times New Roman" w:cstheme="minorHAnsi"/>
          <w:bCs/>
          <w:sz w:val="36"/>
          <w:szCs w:val="36"/>
        </w:rPr>
      </w:pPr>
      <w:r>
        <w:rPr>
          <w:rFonts w:cstheme="minorHAnsi"/>
          <w:sz w:val="36"/>
          <w:szCs w:val="36"/>
        </w:rPr>
        <w:br w:type="page"/>
      </w:r>
    </w:p>
    <w:p w14:paraId="1667ADCD" w14:textId="6129552F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8EFD313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483897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6F752E5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96F96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5429A598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483897">
        <w:rPr>
          <w:rFonts w:cstheme="minorHAnsi" w:hint="eastAsia"/>
          <w:b/>
          <w:bCs/>
          <w:lang w:eastAsia="zh-CN"/>
        </w:rPr>
        <w:t>No</w:t>
      </w:r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603B59C8" w14:textId="1CF9E476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273073">
        <w:rPr>
          <w:rFonts w:ascii="Calibri" w:hAnsi="Calibri" w:cs="Calibri" w:hint="eastAsia"/>
          <w:b/>
          <w:bCs/>
          <w:noProof/>
          <w:color w:val="222222"/>
          <w:highlight w:val="yellow"/>
          <w:lang w:eastAsia="zh-CN"/>
        </w:rPr>
        <w:t>08</w:t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/</w:t>
      </w:r>
      <w:r w:rsidR="00273073">
        <w:rPr>
          <w:rFonts w:ascii="Calibri" w:hAnsi="Calibri" w:cs="Calibri" w:hint="eastAsia"/>
          <w:b/>
          <w:bCs/>
          <w:noProof/>
          <w:color w:val="222222"/>
          <w:highlight w:val="yellow"/>
          <w:lang w:eastAsia="zh-CN"/>
        </w:rPr>
        <w:t>20</w:t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/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  <w:r w:rsidR="00273073">
        <w:rPr>
          <w:rFonts w:ascii="Calibri" w:hAnsi="Calibri" w:cs="Calibri" w:hint="eastAsia"/>
          <w:b/>
          <w:bCs/>
          <w:color w:val="222222"/>
          <w:highlight w:val="yellow"/>
          <w:lang w:eastAsia="zh-CN"/>
        </w:rPr>
        <w:t>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0EA84A7D" w14:textId="2DF0AD69" w:rsidR="00BF37E1" w:rsidRDefault="00BF37E1" w:rsidP="00BF37E1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>Location Producer</w:t>
      </w:r>
      <w:r>
        <w:rPr>
          <w:rFonts w:ascii="Calibri" w:hAnsi="Calibri" w:cs="Calibri"/>
          <w:color w:val="000000"/>
        </w:rPr>
        <w:t xml:space="preserve">, </w:t>
      </w:r>
      <w:hyperlink r:id="rId8" w:history="1">
        <w:proofErr w:type="spellStart"/>
        <w:r w:rsidRPr="0093430E">
          <w:rPr>
            <w:rStyle w:val="Hyperlink"/>
          </w:rPr>
          <w:t>Junling</w:t>
        </w:r>
        <w:proofErr w:type="spellEnd"/>
        <w:r w:rsidRPr="0093430E">
          <w:rPr>
            <w:rStyle w:val="Hyperlink"/>
          </w:rPr>
          <w:t xml:space="preserve"> Cheng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B7D69AF" w:rsidR="005F1ADF" w:rsidRPr="006658E7" w:rsidRDefault="005F1ADF" w:rsidP="005F1ADF">
      <w:pPr>
        <w:rPr>
          <w:rFonts w:cstheme="minorHAnsi"/>
          <w:bCs/>
          <w:sz w:val="22"/>
          <w:szCs w:val="22"/>
        </w:rPr>
      </w:pPr>
      <w:r>
        <w:t>Number of Steps</w:t>
      </w:r>
      <w:proofErr w:type="gramStart"/>
      <w:r>
        <w:t>:  25</w:t>
      </w:r>
      <w:proofErr w:type="gramEnd"/>
    </w:p>
    <w:p w14:paraId="5AAC9C6C" w14:textId="48CBF69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>
        <w:t>Number of Shots</w:t>
      </w:r>
      <w:proofErr w:type="gramStart"/>
      <w:r>
        <w:t>:  54</w:t>
      </w:r>
      <w:proofErr w:type="gramEnd"/>
      <w:r>
        <w:t xml:space="preserve"> (38 Scope)</w:t>
      </w:r>
    </w:p>
    <w:p w14:paraId="3690646C" w14:textId="77777777" w:rsidR="004B6112" w:rsidRDefault="004B611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6C16C00A" w14:textId="1FD7D844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b/>
          <w:i/>
          <w:color w:val="0000FF"/>
        </w:rPr>
        <w:t>Videographer: Obtain headshots for all authors available at the filming location.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7CA5BA6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4B6112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4B6112"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 w:rsidRPr="004B6112">
        <w:rPr>
          <w:rFonts w:cstheme="minorHAnsi"/>
          <w:color w:val="000000"/>
        </w:rPr>
        <w:t>Summarize your research focus and the main questions it aims to answer.</w:t>
      </w:r>
    </w:p>
    <w:p w14:paraId="5C4AA9D4" w14:textId="07685619" w:rsidR="00FB6BCE" w:rsidRPr="004B6112" w:rsidRDefault="00C22D75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4B6112">
        <w:rPr>
          <w:b/>
        </w:rPr>
        <w:t>Zheyi</w:t>
      </w:r>
      <w:proofErr w:type="spellEnd"/>
      <w:r w:rsidRPr="004B6112">
        <w:rPr>
          <w:b/>
        </w:rPr>
        <w:t xml:space="preserve"> Shi: </w:t>
      </w:r>
      <w:r w:rsidRPr="004B6112">
        <w:t xml:space="preserve">Our research uses balloon dilation with laparoscopic </w:t>
      </w:r>
      <w:proofErr w:type="spellStart"/>
      <w:r w:rsidRPr="004B6112">
        <w:t>transcystic</w:t>
      </w:r>
      <w:proofErr w:type="spellEnd"/>
      <w:r w:rsidRPr="004B6112">
        <w:t xml:space="preserve"> common bile duct exploration to clear gallstones safely.</w:t>
      </w:r>
    </w:p>
    <w:p w14:paraId="737FE6A7" w14:textId="77777777" w:rsidR="00FB6BCE" w:rsidRPr="00B07A3B" w:rsidRDefault="00C22D75" w:rsidP="00FB6BC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4B6112">
        <w:t>INTERVIEW: Named talent</w:t>
      </w:r>
      <w:r>
        <w:t xml:space="preserve">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912EFE3" w:rsidR="00FB6BCE" w:rsidRPr="00D75084" w:rsidRDefault="00C22D75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b/>
        </w:rPr>
        <w:t>Zheyi</w:t>
      </w:r>
      <w:proofErr w:type="spellEnd"/>
      <w:r>
        <w:rPr>
          <w:b/>
        </w:rPr>
        <w:t xml:space="preserve"> Shi: </w:t>
      </w:r>
      <w:r>
        <w:t>Existing methods risk biliary damage; our balloon dilation safely widens the bile duct and preserves the biliary tract's integrity.</w:t>
      </w:r>
    </w:p>
    <w:p w14:paraId="0CC091E0" w14:textId="77777777" w:rsidR="00FB6BCE" w:rsidRPr="00D75084" w:rsidRDefault="00C22D75" w:rsidP="00FB6BC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0D52CE3" w14:textId="52252917" w:rsidR="00FB6BCE" w:rsidRPr="00B07A3B" w:rsidRDefault="008477CE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b/>
        </w:rPr>
        <w:t>Zheyi</w:t>
      </w:r>
      <w:proofErr w:type="spellEnd"/>
      <w:r>
        <w:rPr>
          <w:b/>
        </w:rPr>
        <w:t xml:space="preserve"> Shi: </w:t>
      </w:r>
      <w:r>
        <w:t>Researchers can evaluate the clinical efficacy, safety, and economic feasibility of this modified minimally invasive procedure.</w:t>
      </w:r>
    </w:p>
    <w:p w14:paraId="52A905EE" w14:textId="77777777" w:rsidR="00FB6BCE" w:rsidRPr="00B07A3B" w:rsidRDefault="008477CE" w:rsidP="00FB6BC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175D6E66" w:rsidR="00FB6BCE" w:rsidRPr="00B07A3B" w:rsidRDefault="008477CE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b/>
        </w:rPr>
        <w:t>Zheyi</w:t>
      </w:r>
      <w:proofErr w:type="spellEnd"/>
      <w:r>
        <w:rPr>
          <w:b/>
        </w:rPr>
        <w:t xml:space="preserve"> Shi: </w:t>
      </w:r>
      <w:r>
        <w:t xml:space="preserve">Bypassing anatomical constraints by controlled </w:t>
      </w:r>
      <w:proofErr w:type="spellStart"/>
      <w:r>
        <w:t>microdilation</w:t>
      </w:r>
      <w:proofErr w:type="spellEnd"/>
      <w:r>
        <w:t xml:space="preserve"> without tearing the duct demands precise technique and careful pressure monitoring.</w:t>
      </w:r>
    </w:p>
    <w:p w14:paraId="39556735" w14:textId="77777777" w:rsidR="00FB6BCE" w:rsidRPr="00B07A3B" w:rsidRDefault="008477CE" w:rsidP="00FB6BC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187A1CA4" w14:textId="7DCE1044" w:rsidR="00FB6BCE" w:rsidRPr="00D75084" w:rsidRDefault="008477CE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b/>
        </w:rPr>
        <w:t>Zheyi</w:t>
      </w:r>
      <w:proofErr w:type="spellEnd"/>
      <w:r>
        <w:rPr>
          <w:b/>
        </w:rPr>
        <w:t xml:space="preserve"> Shi: </w:t>
      </w:r>
      <w:r>
        <w:t xml:space="preserve">Future studies need </w:t>
      </w:r>
      <w:proofErr w:type="gramStart"/>
      <w:r>
        <w:t>large randomized</w:t>
      </w:r>
      <w:proofErr w:type="gramEnd"/>
      <w:r>
        <w:t xml:space="preserve"> trials to evaluate long-term outcomes such as biliary stricture and stone recurrence.</w:t>
      </w:r>
    </w:p>
    <w:p w14:paraId="1C653DBD" w14:textId="77777777" w:rsidR="00FB6BCE" w:rsidRPr="00D75084" w:rsidRDefault="008477CE" w:rsidP="00FB6BC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>
        <w:t>INTERVIEW: Named talent says the statement above in an interview-style shot, looking slightly off-camera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A097554" w14:textId="77777777" w:rsidR="004B6112" w:rsidRDefault="004B6112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30EE6B6E" w14:textId="77777777" w:rsidR="004B6112" w:rsidRDefault="004B6112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4E48B2C" w14:textId="77777777" w:rsidR="004B6112" w:rsidRDefault="004B6112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</w:p>
    <w:p w14:paraId="1665FD06" w14:textId="459C3686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1EBBDE52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t>This research has been approved by the Institutional Review Board of the Second Affiliated Hospital of Soochow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6FFE47F5" w:rsidR="00CE10F2" w:rsidRDefault="00BF2D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Patient Positioning </w:t>
      </w:r>
      <w:r w:rsidRPr="00BF2D59">
        <w:rPr>
          <w:rFonts w:cstheme="minorHAnsi"/>
          <w:b/>
          <w:bCs/>
        </w:rPr>
        <w:t>and Laparoscopic Access</w:t>
      </w:r>
    </w:p>
    <w:p w14:paraId="753B71A2" w14:textId="15683648" w:rsidR="00D7547B" w:rsidRPr="00AF5570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AF5570" w:rsidRPr="00AF5570">
        <w:rPr>
          <w:rFonts w:cstheme="minorHAnsi"/>
        </w:rPr>
        <w:t>Zhenyu Feng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A676EAF" w14:textId="203F58ED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To begin, place the patient in a supine position after a successful </w:t>
      </w:r>
      <w:proofErr w:type="spellStart"/>
      <w:r w:rsidRPr="00A74112">
        <w:rPr>
          <w:lang w:eastAsia="en-IN"/>
        </w:rPr>
        <w:t>anesthesia</w:t>
      </w:r>
      <w:proofErr w:type="spellEnd"/>
      <w:r w:rsidRPr="00A74112">
        <w:rPr>
          <w:lang w:eastAsia="en-IN"/>
        </w:rPr>
        <w:t xml:space="preserve"> </w:t>
      </w:r>
      <w:r w:rsidRPr="00A74112">
        <w:rPr>
          <w:b/>
          <w:bCs/>
          <w:lang w:eastAsia="en-IN"/>
        </w:rPr>
        <w:t>[1</w:t>
      </w:r>
      <w:r w:rsidR="00435847">
        <w:rPr>
          <w:b/>
          <w:bCs/>
          <w:lang w:eastAsia="en-IN"/>
        </w:rPr>
        <w:t>-TXT</w:t>
      </w:r>
      <w:r w:rsidRPr="00A74112">
        <w:rPr>
          <w:b/>
          <w:bCs/>
          <w:lang w:eastAsia="en-IN"/>
        </w:rPr>
        <w:t>]</w:t>
      </w:r>
      <w:r w:rsidRPr="00A74112">
        <w:rPr>
          <w:lang w:eastAsia="en-IN"/>
        </w:rPr>
        <w:t>.</w:t>
      </w:r>
    </w:p>
    <w:p w14:paraId="2D0E00F3" w14:textId="05E7A943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74112">
        <w:rPr>
          <w:lang w:val="en-IN" w:eastAsia="en-IN"/>
        </w:rPr>
        <w:t xml:space="preserve">WIDE: Talent positioning the patient in a supine position on the operating table </w:t>
      </w:r>
      <w:r w:rsidRPr="004B6112">
        <w:rPr>
          <w:lang w:val="en-IN" w:eastAsia="en-IN"/>
        </w:rPr>
        <w:t xml:space="preserve">after successful </w:t>
      </w:r>
      <w:proofErr w:type="spellStart"/>
      <w:r w:rsidRPr="004B6112">
        <w:rPr>
          <w:lang w:val="en-IN" w:eastAsia="en-IN"/>
        </w:rPr>
        <w:t>anesthesia</w:t>
      </w:r>
      <w:proofErr w:type="spellEnd"/>
      <w:r w:rsidRPr="004B6112">
        <w:rPr>
          <w:lang w:val="en-IN" w:eastAsia="en-IN"/>
        </w:rPr>
        <w:t>.</w:t>
      </w:r>
      <w:r w:rsidR="00435847" w:rsidRPr="004B6112">
        <w:rPr>
          <w:lang w:val="en-IN" w:eastAsia="en-IN"/>
        </w:rPr>
        <w:t xml:space="preserve"> </w:t>
      </w:r>
      <w:r w:rsidR="00435847" w:rsidRPr="004B6112">
        <w:rPr>
          <w:b/>
          <w:bCs/>
          <w:lang w:val="en-IN" w:eastAsia="en-IN"/>
        </w:rPr>
        <w:t>TXT: Refer to the text protocol for pre-operative steps</w:t>
      </w:r>
    </w:p>
    <w:p w14:paraId="0D473343" w14:textId="77F07936" w:rsidR="007A7146" w:rsidRPr="004B6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Adjust the patient's position to a </w:t>
      </w:r>
      <w:proofErr w:type="gramStart"/>
      <w:r w:rsidRPr="004B6112">
        <w:t>15 to 20 degree</w:t>
      </w:r>
      <w:proofErr w:type="gramEnd"/>
      <w:r w:rsidRPr="004B6112">
        <w:t xml:space="preserve"> reverse Trendelenburg position and a 10 to 15 degree left tilt when the transverse colon or the duodenum obscures the operative field </w:t>
      </w:r>
      <w:r w:rsidRPr="004B6112">
        <w:rPr>
          <w:b/>
        </w:rPr>
        <w:t>[1]</w:t>
      </w:r>
      <w:r w:rsidRPr="004B6112">
        <w:t>.</w:t>
      </w:r>
    </w:p>
    <w:p w14:paraId="7F8641AA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 xml:space="preserve">Talent adjusting the operating table to achieve a </w:t>
      </w:r>
      <w:proofErr w:type="gramStart"/>
      <w:r w:rsidRPr="004B6112">
        <w:rPr>
          <w:lang w:val="en-IN" w:eastAsia="en-IN"/>
        </w:rPr>
        <w:t>15 to 20 degree</w:t>
      </w:r>
      <w:proofErr w:type="gramEnd"/>
      <w:r w:rsidRPr="004B6112">
        <w:rPr>
          <w:lang w:val="en-IN" w:eastAsia="en-IN"/>
        </w:rPr>
        <w:t xml:space="preserve"> reverse Trendelenburg position and a 10 to 15 degree left tilt.</w:t>
      </w:r>
    </w:p>
    <w:p w14:paraId="5C921D07" w14:textId="1048ED57" w:rsidR="007A7146" w:rsidRPr="004B6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rPr>
          <w:lang w:eastAsia="en-IN"/>
        </w:rPr>
        <w:t xml:space="preserve">Disinfect the abdominal surgical area using iodophor </w:t>
      </w:r>
      <w:r w:rsidRPr="004B6112">
        <w:rPr>
          <w:b/>
          <w:bCs/>
          <w:lang w:eastAsia="en-IN"/>
        </w:rPr>
        <w:t>[1]</w:t>
      </w:r>
      <w:r w:rsidR="00435847" w:rsidRPr="004B6112">
        <w:rPr>
          <w:lang w:eastAsia="en-IN"/>
        </w:rPr>
        <w:t xml:space="preserve"> and a</w:t>
      </w:r>
      <w:r w:rsidRPr="004B6112">
        <w:rPr>
          <w:lang w:eastAsia="en-IN"/>
        </w:rPr>
        <w:t xml:space="preserve">pply the sterile surgical drapes while strictly following the aseptic principles </w:t>
      </w:r>
      <w:r w:rsidRPr="004B6112">
        <w:rPr>
          <w:b/>
          <w:bCs/>
          <w:lang w:eastAsia="en-IN"/>
        </w:rPr>
        <w:t>[2]</w:t>
      </w:r>
      <w:r w:rsidRPr="004B6112">
        <w:rPr>
          <w:lang w:eastAsia="en-IN"/>
        </w:rPr>
        <w:t>.</w:t>
      </w:r>
    </w:p>
    <w:p w14:paraId="6C708290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>Talent disinfecting the abdominal surgical area with iodophor.</w:t>
      </w:r>
    </w:p>
    <w:p w14:paraId="334DB32B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>Talent applying the sterile surgical drapes over the surgical field.</w:t>
      </w:r>
    </w:p>
    <w:p w14:paraId="46DF3EFB" w14:textId="481F6367" w:rsidR="007A7146" w:rsidRPr="004B6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Make an incision near the umbilicus </w:t>
      </w:r>
      <w:r w:rsidRPr="004B6112">
        <w:rPr>
          <w:b/>
        </w:rPr>
        <w:t>[1]</w:t>
      </w:r>
      <w:r w:rsidRPr="004B6112">
        <w:t xml:space="preserve"> and establish a carbon dioxide pneumoperitoneum using the Veress needle puncture method </w:t>
      </w:r>
      <w:r w:rsidRPr="004B6112">
        <w:rPr>
          <w:b/>
        </w:rPr>
        <w:t>[2</w:t>
      </w:r>
      <w:r w:rsidR="004B6112" w:rsidRPr="004B6112">
        <w:rPr>
          <w:b/>
        </w:rPr>
        <w:t>]</w:t>
      </w:r>
      <w:r w:rsidRPr="004B6112">
        <w:t>.</w:t>
      </w:r>
    </w:p>
    <w:p w14:paraId="7D7FEC29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>Talent making an incision near the umbilicus.</w:t>
      </w:r>
    </w:p>
    <w:p w14:paraId="2F93DDF4" w14:textId="100D3E7C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t>Talent establishing a carbon dioxide pneumoperitoneum using the Veress needle puncture method.</w:t>
      </w:r>
    </w:p>
    <w:p w14:paraId="56B69342" w14:textId="77777777" w:rsidR="007A7146" w:rsidRPr="004B6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rPr>
          <w:lang w:eastAsia="en-IN"/>
        </w:rPr>
        <w:t xml:space="preserve">Maintain the intra-abdominal pressure at 14 </w:t>
      </w:r>
      <w:proofErr w:type="spellStart"/>
      <w:r w:rsidRPr="004B6112">
        <w:rPr>
          <w:lang w:eastAsia="en-IN"/>
        </w:rPr>
        <w:t>millimeters</w:t>
      </w:r>
      <w:proofErr w:type="spellEnd"/>
      <w:r w:rsidRPr="004B6112">
        <w:rPr>
          <w:lang w:eastAsia="en-IN"/>
        </w:rPr>
        <w:t xml:space="preserve"> of mercury during the surgery while closely monitoring the patient to ensure an adequate exposure of the surgical field and avoid a hemodynamic compromise </w:t>
      </w:r>
      <w:r w:rsidRPr="004B6112">
        <w:rPr>
          <w:b/>
          <w:bCs/>
          <w:lang w:eastAsia="en-IN"/>
        </w:rPr>
        <w:t>[1]</w:t>
      </w:r>
      <w:r w:rsidRPr="004B6112">
        <w:rPr>
          <w:lang w:eastAsia="en-IN"/>
        </w:rPr>
        <w:t>.</w:t>
      </w:r>
    </w:p>
    <w:p w14:paraId="353C3EF7" w14:textId="2EECD552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t>Talent adjusting the intra-abdominal pressure to 14 millimeters of mercury.</w:t>
      </w:r>
    </w:p>
    <w:p w14:paraId="28CFAD0C" w14:textId="440D4E5B" w:rsidR="001770B1" w:rsidRPr="004B6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Insert the trocars using the routine four-port method. Insert a 10-millimeter trocar through the periumbilical incision as the observation port </w:t>
      </w:r>
      <w:r w:rsidRPr="004B6112">
        <w:rPr>
          <w:b/>
        </w:rPr>
        <w:t>[1]</w:t>
      </w:r>
      <w:r w:rsidRPr="004B6112">
        <w:t xml:space="preserve"> and then insert a 30-degree laparoscope through the trocar </w:t>
      </w:r>
      <w:r w:rsidRPr="004B6112">
        <w:rPr>
          <w:b/>
        </w:rPr>
        <w:t>[2]</w:t>
      </w:r>
      <w:r w:rsidRPr="004B6112">
        <w:t xml:space="preserve">. Next, insert a </w:t>
      </w:r>
      <w:proofErr w:type="gramStart"/>
      <w:r w:rsidRPr="004B6112">
        <w:t xml:space="preserve">10 </w:t>
      </w:r>
      <w:proofErr w:type="spellStart"/>
      <w:r w:rsidRPr="004B6112">
        <w:t>millimeter</w:t>
      </w:r>
      <w:proofErr w:type="spellEnd"/>
      <w:proofErr w:type="gramEnd"/>
      <w:r w:rsidRPr="004B6112">
        <w:t xml:space="preserve"> trocar below the xiphoid process as the primary operating port and the surgeon's main instrument channel </w:t>
      </w:r>
      <w:r w:rsidRPr="004B6112">
        <w:rPr>
          <w:b/>
        </w:rPr>
        <w:t>[3]</w:t>
      </w:r>
      <w:r w:rsidRPr="004B6112">
        <w:t>.</w:t>
      </w:r>
    </w:p>
    <w:p w14:paraId="6C291DD0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 xml:space="preserve">Talent inserting a </w:t>
      </w:r>
      <w:proofErr w:type="gramStart"/>
      <w:r w:rsidRPr="004B6112">
        <w:rPr>
          <w:lang w:val="en-IN" w:eastAsia="en-IN"/>
        </w:rPr>
        <w:t xml:space="preserve">10 </w:t>
      </w:r>
      <w:proofErr w:type="spellStart"/>
      <w:r w:rsidRPr="004B6112">
        <w:rPr>
          <w:lang w:val="en-IN" w:eastAsia="en-IN"/>
        </w:rPr>
        <w:t>millimeter</w:t>
      </w:r>
      <w:proofErr w:type="spellEnd"/>
      <w:proofErr w:type="gramEnd"/>
      <w:r w:rsidRPr="004B6112">
        <w:rPr>
          <w:lang w:val="en-IN" w:eastAsia="en-IN"/>
        </w:rPr>
        <w:t xml:space="preserve"> trocar through the periumbilical incision.</w:t>
      </w:r>
    </w:p>
    <w:p w14:paraId="00699274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lastRenderedPageBreak/>
        <w:t xml:space="preserve">Talent inserting a </w:t>
      </w:r>
      <w:proofErr w:type="gramStart"/>
      <w:r w:rsidRPr="004B6112">
        <w:rPr>
          <w:lang w:val="en-IN" w:eastAsia="en-IN"/>
        </w:rPr>
        <w:t>30 degree</w:t>
      </w:r>
      <w:proofErr w:type="gramEnd"/>
      <w:r w:rsidRPr="004B6112">
        <w:rPr>
          <w:lang w:val="en-IN" w:eastAsia="en-IN"/>
        </w:rPr>
        <w:t xml:space="preserve"> laparoscope through the observation port.</w:t>
      </w:r>
    </w:p>
    <w:p w14:paraId="1B8D9CB7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 xml:space="preserve">Talent inserting a </w:t>
      </w:r>
      <w:proofErr w:type="gramStart"/>
      <w:r w:rsidRPr="004B6112">
        <w:rPr>
          <w:lang w:val="en-IN" w:eastAsia="en-IN"/>
        </w:rPr>
        <w:t xml:space="preserve">10 </w:t>
      </w:r>
      <w:proofErr w:type="spellStart"/>
      <w:r w:rsidRPr="004B6112">
        <w:rPr>
          <w:lang w:val="en-IN" w:eastAsia="en-IN"/>
        </w:rPr>
        <w:t>millimeter</w:t>
      </w:r>
      <w:proofErr w:type="spellEnd"/>
      <w:proofErr w:type="gramEnd"/>
      <w:r w:rsidRPr="004B6112">
        <w:rPr>
          <w:lang w:val="en-IN" w:eastAsia="en-IN"/>
        </w:rPr>
        <w:t xml:space="preserve"> trocar below the xiphoid process.</w:t>
      </w:r>
    </w:p>
    <w:p w14:paraId="0D480485" w14:textId="77355469" w:rsidR="001770B1" w:rsidRPr="004B6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Puncture 3 </w:t>
      </w:r>
      <w:proofErr w:type="spellStart"/>
      <w:r w:rsidRPr="004B6112">
        <w:t>centimeters</w:t>
      </w:r>
      <w:proofErr w:type="spellEnd"/>
      <w:r w:rsidRPr="004B6112">
        <w:t xml:space="preserve"> below the right costal margin under the direct vision and insert a </w:t>
      </w:r>
      <w:proofErr w:type="gramStart"/>
      <w:r w:rsidRPr="004B6112">
        <w:t xml:space="preserve">5 </w:t>
      </w:r>
      <w:proofErr w:type="spellStart"/>
      <w:r w:rsidRPr="004B6112">
        <w:t>millimeter</w:t>
      </w:r>
      <w:proofErr w:type="spellEnd"/>
      <w:proofErr w:type="gramEnd"/>
      <w:r w:rsidRPr="004B6112">
        <w:t xml:space="preserve"> trocar as the auxiliary operating port for the </w:t>
      </w:r>
      <w:proofErr w:type="spellStart"/>
      <w:r w:rsidRPr="004B6112">
        <w:t>choledochoscope</w:t>
      </w:r>
      <w:proofErr w:type="spellEnd"/>
      <w:r w:rsidRPr="004B6112">
        <w:t xml:space="preserve"> and the related instruments </w:t>
      </w:r>
      <w:r w:rsidRPr="004B6112">
        <w:rPr>
          <w:b/>
        </w:rPr>
        <w:t>[1]</w:t>
      </w:r>
      <w:r w:rsidRPr="004B6112">
        <w:t xml:space="preserve">. Insert a </w:t>
      </w:r>
      <w:proofErr w:type="gramStart"/>
      <w:r w:rsidRPr="004B6112">
        <w:t xml:space="preserve">5 </w:t>
      </w:r>
      <w:proofErr w:type="spellStart"/>
      <w:r w:rsidRPr="004B6112">
        <w:t>millimeter</w:t>
      </w:r>
      <w:proofErr w:type="spellEnd"/>
      <w:proofErr w:type="gramEnd"/>
      <w:r w:rsidRPr="004B6112">
        <w:t xml:space="preserve"> trocar below the right costal margin at the anterior axillary line as the traction port to assist in the organ traction and exposure </w:t>
      </w:r>
      <w:r w:rsidRPr="004B6112">
        <w:rPr>
          <w:b/>
        </w:rPr>
        <w:t>[2]</w:t>
      </w:r>
      <w:r w:rsidRPr="004B6112">
        <w:t>.</w:t>
      </w:r>
    </w:p>
    <w:p w14:paraId="028EA717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 xml:space="preserve">Talent inserting a </w:t>
      </w:r>
      <w:proofErr w:type="gramStart"/>
      <w:r w:rsidRPr="004B6112">
        <w:rPr>
          <w:lang w:val="en-IN" w:eastAsia="en-IN"/>
        </w:rPr>
        <w:t xml:space="preserve">5 </w:t>
      </w:r>
      <w:proofErr w:type="spellStart"/>
      <w:r w:rsidRPr="004B6112">
        <w:rPr>
          <w:lang w:val="en-IN" w:eastAsia="en-IN"/>
        </w:rPr>
        <w:t>millimeter</w:t>
      </w:r>
      <w:proofErr w:type="spellEnd"/>
      <w:proofErr w:type="gramEnd"/>
      <w:r w:rsidRPr="004B6112">
        <w:rPr>
          <w:lang w:val="en-IN" w:eastAsia="en-IN"/>
        </w:rPr>
        <w:t xml:space="preserve"> trocar 3 </w:t>
      </w:r>
      <w:proofErr w:type="spellStart"/>
      <w:r w:rsidRPr="004B6112">
        <w:rPr>
          <w:lang w:val="en-IN" w:eastAsia="en-IN"/>
        </w:rPr>
        <w:t>centimeters</w:t>
      </w:r>
      <w:proofErr w:type="spellEnd"/>
      <w:r w:rsidRPr="004B6112">
        <w:rPr>
          <w:lang w:val="en-IN" w:eastAsia="en-IN"/>
        </w:rPr>
        <w:t xml:space="preserve"> below the right costal margin under the direct vision.</w:t>
      </w:r>
    </w:p>
    <w:p w14:paraId="710F7CB4" w14:textId="09487ED2" w:rsidR="007A7146" w:rsidRPr="004B6112" w:rsidRDefault="007A7146" w:rsidP="00A16BFC">
      <w:pPr>
        <w:pStyle w:val="ShotDescription"/>
        <w:numPr>
          <w:ilvl w:val="2"/>
          <w:numId w:val="3"/>
        </w:numPr>
      </w:pPr>
      <w:r w:rsidRPr="004B6112">
        <w:t xml:space="preserve">Talent inserting a </w:t>
      </w:r>
      <w:proofErr w:type="gramStart"/>
      <w:r w:rsidRPr="004B6112">
        <w:t>5 millimeter</w:t>
      </w:r>
      <w:proofErr w:type="gramEnd"/>
      <w:r w:rsidRPr="004B6112">
        <w:t xml:space="preserve"> trocar</w:t>
      </w:r>
      <w:r>
        <w:t xml:space="preserve"> below the right costal margin at the anterior axillary line.</w:t>
      </w:r>
    </w:p>
    <w:p w14:paraId="5AFB8D31" w14:textId="77777777" w:rsidR="004B6112" w:rsidRDefault="004B6112" w:rsidP="004B6112">
      <w:pPr>
        <w:pStyle w:val="ShotDescription"/>
        <w:ind w:firstLine="0"/>
      </w:pPr>
    </w:p>
    <w:p w14:paraId="098CB5DE" w14:textId="5B0ADACB" w:rsidR="007A7146" w:rsidRPr="001770B1" w:rsidRDefault="00BF2D59" w:rsidP="001770B1">
      <w:pPr>
        <w:pStyle w:val="ListParagraph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>Calot's Triangle Dissection and Cystic Duct Mobilization</w:t>
      </w:r>
    </w:p>
    <w:p w14:paraId="7629B261" w14:textId="7CE0E300" w:rsidR="007A7146" w:rsidRDefault="001770B1" w:rsidP="007A7146">
      <w:r>
        <w:rPr>
          <w:rFonts w:cstheme="minorHAnsi"/>
          <w:b/>
          <w:bCs/>
        </w:rPr>
        <w:t>Demonstrator:</w:t>
      </w:r>
      <w:r w:rsidR="00AF5570" w:rsidRPr="00AF5570">
        <w:rPr>
          <w:rFonts w:cstheme="minorHAnsi"/>
        </w:rPr>
        <w:t xml:space="preserve"> Zhenyu Feng</w:t>
      </w:r>
      <w:r>
        <w:rPr>
          <w:rFonts w:cstheme="minorHAnsi"/>
          <w:b/>
          <w:bCs/>
        </w:rPr>
        <w:t xml:space="preserve"> </w:t>
      </w:r>
    </w:p>
    <w:p w14:paraId="72FE3B32" w14:textId="77777777" w:rsidR="007A7146" w:rsidRDefault="001770B1" w:rsidP="007A7146">
      <w:pPr>
        <w:pStyle w:val="ShotDescription"/>
      </w:pPr>
      <w:r>
        <w:rPr>
          <w:b/>
          <w:highlight w:val="yellow"/>
        </w:rPr>
        <w:t>Authors</w:t>
      </w:r>
      <w:r>
        <w:rPr>
          <w:highlight w:val="yellow"/>
        </w:rPr>
        <w:t>: During filming, please point out the organs, ducts, and vessels before dissecting them.</w:t>
      </w:r>
    </w:p>
    <w:p w14:paraId="7CA04A66" w14:textId="77777777" w:rsidR="001770B1" w:rsidRDefault="001770B1" w:rsidP="007A7146"/>
    <w:p w14:paraId="7DD58547" w14:textId="67538BB0" w:rsidR="001770B1" w:rsidRDefault="001770B1" w:rsidP="007A7146">
      <w:r>
        <w:rPr>
          <w:b/>
          <w:highlight w:val="yellow"/>
        </w:rPr>
        <w:t>Authors</w:t>
      </w:r>
      <w:r>
        <w:rPr>
          <w:highlight w:val="yellow"/>
        </w:rPr>
        <w:t xml:space="preserve">: Thank you — the laparoscope and </w:t>
      </w:r>
      <w:proofErr w:type="spellStart"/>
      <w:r>
        <w:rPr>
          <w:highlight w:val="yellow"/>
        </w:rPr>
        <w:t>choledochoscope</w:t>
      </w:r>
      <w:proofErr w:type="spellEnd"/>
      <w:r>
        <w:rPr>
          <w:highlight w:val="yellow"/>
        </w:rPr>
        <w:t xml:space="preserve"> tags have been kept exactly as you set them. </w:t>
      </w:r>
      <w:r w:rsidR="004B6112">
        <w:rPr>
          <w:highlight w:val="yellow"/>
        </w:rPr>
        <w:t>I</w:t>
      </w:r>
      <w:r>
        <w:rPr>
          <w:highlight w:val="yellow"/>
        </w:rPr>
        <w:t xml:space="preserve"> added SCOPE (Laparoscope) to one more shot, the guidewire entering the common bile duct through the cystic duct incision, which is an intra-abdominal view; please confirm. </w:t>
      </w:r>
    </w:p>
    <w:p w14:paraId="38AD1DF0" w14:textId="77777777" w:rsidR="007A7146" w:rsidRPr="004B6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Using the disposable electrosurgical grasping forceps, lift the ampulla or fundus of the </w:t>
      </w:r>
      <w:r w:rsidRPr="004B6112">
        <w:rPr>
          <w:lang w:eastAsia="en-IN"/>
        </w:rPr>
        <w:t xml:space="preserve">gallbladder </w:t>
      </w:r>
      <w:r w:rsidRPr="004B6112">
        <w:rPr>
          <w:b/>
          <w:bCs/>
          <w:lang w:eastAsia="en-IN"/>
        </w:rPr>
        <w:t>[1]</w:t>
      </w:r>
      <w:r w:rsidRPr="004B6112">
        <w:rPr>
          <w:lang w:eastAsia="en-IN"/>
        </w:rPr>
        <w:t xml:space="preserve">. Pull the gallbladder outward to the right to create tension in Calot's triangle </w:t>
      </w:r>
      <w:r w:rsidRPr="004B6112">
        <w:rPr>
          <w:b/>
          <w:bCs/>
          <w:lang w:eastAsia="en-IN"/>
        </w:rPr>
        <w:t>[2]</w:t>
      </w:r>
      <w:r w:rsidRPr="004B6112">
        <w:rPr>
          <w:lang w:eastAsia="en-IN"/>
        </w:rPr>
        <w:t>.</w:t>
      </w:r>
    </w:p>
    <w:p w14:paraId="64624CD6" w14:textId="2ED44731" w:rsidR="007A7146" w:rsidRPr="004B6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zh-CN"/>
        </w:rPr>
        <w:t>SCOPE</w:t>
      </w:r>
      <w:r w:rsidRPr="004B6112">
        <w:rPr>
          <w:lang w:val="en-IN" w:eastAsia="zh-CN"/>
        </w:rPr>
        <w:t xml:space="preserve"> (Laparoscope)</w:t>
      </w:r>
      <w:r w:rsidR="007A7146" w:rsidRPr="004B6112">
        <w:rPr>
          <w:lang w:val="en-IN" w:eastAsia="en-IN"/>
        </w:rPr>
        <w:t>: Talent lifting the ampulla or fundus of the gallbladder using the disposable electrosurgical grasping forceps.</w:t>
      </w:r>
    </w:p>
    <w:p w14:paraId="2A2AA6FA" w14:textId="588586A6" w:rsidR="007A7146" w:rsidRPr="004B6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B6112">
        <w:rPr>
          <w:lang w:val="en-IN" w:eastAsia="en-IN"/>
        </w:rPr>
        <w:t xml:space="preserve"> (Laparoscope)</w:t>
      </w:r>
      <w:r w:rsidRPr="004B6112">
        <w:rPr>
          <w:rFonts w:hint="eastAsia"/>
          <w:lang w:val="en-IN" w:eastAsia="zh-CN"/>
        </w:rPr>
        <w:t xml:space="preserve">: </w:t>
      </w:r>
      <w:r w:rsidR="007A7146" w:rsidRPr="004B6112">
        <w:rPr>
          <w:lang w:val="en-IN" w:eastAsia="en-IN"/>
        </w:rPr>
        <w:t>Talent pulling the gallbladder outward to the right to create tension in Calot's triangle.</w:t>
      </w:r>
    </w:p>
    <w:p w14:paraId="41549A9D" w14:textId="3D9285CF" w:rsidR="007A7146" w:rsidRPr="004B6112" w:rsidRDefault="00BF2D59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Then, with a disposable electrosurgical hook set to 40 watts for cutting and 40 watts for coagulation, carefully mobilize the anterior serosa of the gallbladder triangle and the loose connective tissue </w:t>
      </w:r>
      <w:r w:rsidRPr="004B6112">
        <w:rPr>
          <w:b/>
        </w:rPr>
        <w:t>[1]</w:t>
      </w:r>
      <w:r w:rsidRPr="004B6112">
        <w:t xml:space="preserve">. Mobilize the posterior serosa of the gallbladder triangle and the loose connective tissue </w:t>
      </w:r>
      <w:r w:rsidRPr="004B6112">
        <w:rPr>
          <w:b/>
        </w:rPr>
        <w:t>[2]</w:t>
      </w:r>
      <w:r w:rsidRPr="004B6112">
        <w:t>.</w:t>
      </w:r>
    </w:p>
    <w:p w14:paraId="65BC520C" w14:textId="39243AE7" w:rsidR="007A7146" w:rsidRPr="004B6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 w:rsidRPr="004B6112">
        <w:t xml:space="preserve"> (Laparoscope): Talent mobilizing the anterior serosa of the gallbladder triangle and the loose connective tissue using a disposable electrosurgical hook. </w:t>
      </w:r>
    </w:p>
    <w:p w14:paraId="04A48E79" w14:textId="77CE0B57" w:rsidR="007A7146" w:rsidRPr="004B6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B6112">
        <w:rPr>
          <w:lang w:val="en-IN" w:eastAsia="en-IN"/>
        </w:rPr>
        <w:t xml:space="preserve"> (Laparoscope):</w:t>
      </w:r>
      <w:r w:rsidR="00075602" w:rsidRPr="004B6112">
        <w:rPr>
          <w:rFonts w:hint="eastAsia"/>
          <w:lang w:val="en-IN" w:eastAsia="zh-CN"/>
        </w:rPr>
        <w:t xml:space="preserve"> </w:t>
      </w:r>
      <w:r w:rsidR="007A7146" w:rsidRPr="004B6112">
        <w:rPr>
          <w:lang w:val="en-IN" w:eastAsia="en-IN"/>
        </w:rPr>
        <w:t>Talent mobilizing the posterior serosa of the gallbladder triangle and the loose connective tissue using a disposable electrosurgical hook.</w:t>
      </w:r>
    </w:p>
    <w:p w14:paraId="37FA71F4" w14:textId="7D5906CC" w:rsidR="007A7146" w:rsidRPr="004B6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Dissect the cystic artery clearly </w:t>
      </w:r>
      <w:r w:rsidRPr="004B6112">
        <w:rPr>
          <w:b/>
        </w:rPr>
        <w:t>[1]</w:t>
      </w:r>
      <w:r w:rsidRPr="004B6112">
        <w:t xml:space="preserve">. Clip the cystic artery with a disposable absorbable ligating clip and transect it </w:t>
      </w:r>
      <w:r w:rsidRPr="004B6112">
        <w:rPr>
          <w:b/>
        </w:rPr>
        <w:t>[2]</w:t>
      </w:r>
      <w:r w:rsidRPr="004B6112">
        <w:t xml:space="preserve">. Dissect the gallbladder from the gallbladder bed of the </w:t>
      </w:r>
      <w:r w:rsidRPr="004B6112">
        <w:lastRenderedPageBreak/>
        <w:t xml:space="preserve">liver while achieving strict </w:t>
      </w:r>
      <w:proofErr w:type="spellStart"/>
      <w:r w:rsidRPr="004B6112">
        <w:t>hemostasis</w:t>
      </w:r>
      <w:proofErr w:type="spellEnd"/>
      <w:r w:rsidRPr="004B6112">
        <w:t xml:space="preserve"> and protecting the liver bed tissue </w:t>
      </w:r>
      <w:r w:rsidRPr="004B6112">
        <w:rPr>
          <w:b/>
        </w:rPr>
        <w:t>[3]</w:t>
      </w:r>
      <w:r w:rsidRPr="004B6112">
        <w:t>.</w:t>
      </w:r>
    </w:p>
    <w:p w14:paraId="1DF267BF" w14:textId="4A11AAA6" w:rsidR="007A7146" w:rsidRPr="004B6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B6112">
        <w:rPr>
          <w:lang w:val="en-IN" w:eastAsia="en-IN"/>
        </w:rPr>
        <w:t xml:space="preserve"> (Laparoscope):</w:t>
      </w:r>
      <w:r w:rsidR="00075602" w:rsidRPr="004B6112">
        <w:rPr>
          <w:rFonts w:hint="eastAsia"/>
          <w:lang w:val="en-IN" w:eastAsia="zh-CN"/>
        </w:rPr>
        <w:t xml:space="preserve"> </w:t>
      </w:r>
      <w:r w:rsidR="007A7146" w:rsidRPr="004B6112">
        <w:rPr>
          <w:lang w:val="en-IN" w:eastAsia="en-IN"/>
        </w:rPr>
        <w:t>Talent dissecting the cystic artery.</w:t>
      </w:r>
    </w:p>
    <w:p w14:paraId="7782D683" w14:textId="2F58715A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AC69E6">
        <w:rPr>
          <w:lang w:val="en-IN" w:eastAsia="en-IN"/>
        </w:rPr>
        <w:t xml:space="preserve"> (Laparoscope):</w:t>
      </w:r>
      <w:r w:rsidR="00075602"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applying a disposable absorbable ligating clip to the cystic artery and transecting it.</w:t>
      </w:r>
    </w:p>
    <w:p w14:paraId="1E31EE91" w14:textId="32001E8B" w:rsidR="007A7146" w:rsidRPr="00A74112" w:rsidRDefault="00AC69E6" w:rsidP="007A7146">
      <w:pPr>
        <w:pStyle w:val="ShotDescription"/>
        <w:rPr>
          <w:lang w:val="en-IN" w:eastAsia="en-IN"/>
        </w:rPr>
      </w:pPr>
      <w:r>
        <w:rPr>
          <w:b/>
          <w:highlight w:val="yellow"/>
        </w:rPr>
        <w:t>Authors</w:t>
      </w:r>
      <w:r>
        <w:rPr>
          <w:highlight w:val="yellow"/>
        </w:rPr>
        <w:t xml:space="preserve">: </w:t>
      </w:r>
      <w:r w:rsidR="004B6112">
        <w:rPr>
          <w:highlight w:val="yellow"/>
        </w:rPr>
        <w:t>Is it a</w:t>
      </w:r>
      <w:r>
        <w:rPr>
          <w:highlight w:val="yellow"/>
        </w:rPr>
        <w:t xml:space="preserve"> disposable absorbable ligating clip</w:t>
      </w:r>
      <w:r w:rsidR="004B6112">
        <w:rPr>
          <w:highlight w:val="yellow"/>
        </w:rPr>
        <w:t xml:space="preserve"> or </w:t>
      </w:r>
      <w:r>
        <w:rPr>
          <w:highlight w:val="yellow"/>
        </w:rPr>
        <w:t>a locking polymer clip</w:t>
      </w:r>
      <w:r w:rsidR="004B6112">
        <w:rPr>
          <w:highlight w:val="yellow"/>
        </w:rPr>
        <w:t>? Please confirm</w:t>
      </w:r>
    </w:p>
    <w:p w14:paraId="716C4E68" w14:textId="0733EE4D" w:rsidR="007A7146" w:rsidRPr="00A74112" w:rsidRDefault="00AC69E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>
        <w:t xml:space="preserve"> (Laparoscope): Talent dissecting the gallbladder from the gallbladder bed of the liver while maintaining strict hemostasis and protecting the liver bed tissue</w:t>
      </w:r>
      <w:r w:rsidR="004B6112">
        <w:t>.</w:t>
      </w:r>
    </w:p>
    <w:p w14:paraId="6308DE7F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Clip the distal end of the cystic duct with a polymer ligation clip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Continue to dissect the mobilized cystic duct proximally until its junction with the common bile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64C8B92" w14:textId="192206BF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075602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applying a polymer ligation clip to the distal end of the cystic duct.</w:t>
      </w:r>
    </w:p>
    <w:p w14:paraId="21934D49" w14:textId="2C360DC9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075602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dissecting the mobilized cystic duct proximally to its junction with the common bile duct.</w:t>
      </w:r>
    </w:p>
    <w:p w14:paraId="18BE4C44" w14:textId="17CEFE3C" w:rsidR="00BF2D59" w:rsidRPr="00A74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>Using the scissors, make a transverse incision through approximately half the circumference of the anterior wall of the cystic duct, perpendicular to the cystic duct, at a position approximately 1</w:t>
      </w:r>
      <w:r w:rsidR="00BF2D59">
        <w:rPr>
          <w:lang w:eastAsia="en-IN"/>
        </w:rPr>
        <w:t xml:space="preserve"> </w:t>
      </w:r>
      <w:proofErr w:type="spellStart"/>
      <w:r w:rsidRPr="00A74112">
        <w:rPr>
          <w:lang w:eastAsia="en-IN"/>
        </w:rPr>
        <w:t>centimeter</w:t>
      </w:r>
      <w:proofErr w:type="spellEnd"/>
      <w:r w:rsidRPr="00A74112">
        <w:rPr>
          <w:lang w:eastAsia="en-IN"/>
        </w:rPr>
        <w:t xml:space="preserve"> from the junction of the cystic duct and the common bile duct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>Then, using the scissors, make a 0.2</w:t>
      </w:r>
      <w:r w:rsidR="00BF2D59">
        <w:rPr>
          <w:lang w:eastAsia="en-IN"/>
        </w:rPr>
        <w:t>-</w:t>
      </w:r>
      <w:r w:rsidR="00BF2D59" w:rsidRPr="00A74112">
        <w:rPr>
          <w:lang w:eastAsia="en-IN"/>
        </w:rPr>
        <w:t xml:space="preserve">centimeter T-shaped incision proximally parallel to the cystic duct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>.</w:t>
      </w:r>
    </w:p>
    <w:p w14:paraId="09443D38" w14:textId="1C042307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075602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making a transverse incision through approximately half the circumference of the anterior wall of the cystic duct using the scissors.</w:t>
      </w:r>
    </w:p>
    <w:p w14:paraId="3F29FAF6" w14:textId="3E13C1B7" w:rsidR="007A7146" w:rsidRPr="00A74112" w:rsidRDefault="00075602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075602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 xml:space="preserve">Talent making a </w:t>
      </w:r>
      <w:proofErr w:type="gramStart"/>
      <w:r w:rsidR="007A7146" w:rsidRPr="00A74112">
        <w:rPr>
          <w:lang w:val="en-IN" w:eastAsia="en-IN"/>
        </w:rPr>
        <w:t xml:space="preserve">0.2 </w:t>
      </w:r>
      <w:proofErr w:type="spellStart"/>
      <w:r w:rsidR="007A7146" w:rsidRPr="00A74112">
        <w:rPr>
          <w:lang w:val="en-IN" w:eastAsia="en-IN"/>
        </w:rPr>
        <w:t>centimeter</w:t>
      </w:r>
      <w:proofErr w:type="spellEnd"/>
      <w:proofErr w:type="gramEnd"/>
      <w:r w:rsidR="007A7146" w:rsidRPr="00A74112">
        <w:rPr>
          <w:lang w:val="en-IN" w:eastAsia="en-IN"/>
        </w:rPr>
        <w:t xml:space="preserve"> T-shaped incision proximally parallel to the cystic duct using the scissors.</w:t>
      </w:r>
    </w:p>
    <w:p w14:paraId="488D7713" w14:textId="77777777" w:rsidR="007A7146" w:rsidRDefault="007A7146" w:rsidP="007A7146"/>
    <w:p w14:paraId="432CEE9E" w14:textId="3DBE0569" w:rsidR="007A7146" w:rsidRPr="001770B1" w:rsidRDefault="00BF2D59" w:rsidP="001770B1">
      <w:pPr>
        <w:pStyle w:val="ListParagraph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 xml:space="preserve">Balloon Dilation and Ultra-Slim </w:t>
      </w:r>
      <w:proofErr w:type="spellStart"/>
      <w:r w:rsidRPr="001770B1">
        <w:rPr>
          <w:b/>
          <w:bCs/>
        </w:rPr>
        <w:t>Choledochoscopy</w:t>
      </w:r>
      <w:proofErr w:type="spellEnd"/>
      <w:r w:rsidRPr="001770B1">
        <w:rPr>
          <w:b/>
          <w:bCs/>
        </w:rPr>
        <w:t xml:space="preserve"> Exploration</w:t>
      </w:r>
    </w:p>
    <w:p w14:paraId="2DCAF17A" w14:textId="6E672CA9" w:rsidR="007A7146" w:rsidRDefault="001770B1" w:rsidP="007A7146">
      <w:r>
        <w:rPr>
          <w:rFonts w:cstheme="minorHAnsi"/>
          <w:b/>
          <w:bCs/>
        </w:rPr>
        <w:t xml:space="preserve">Demonstrator: </w:t>
      </w:r>
      <w:r w:rsidR="00AF5570" w:rsidRPr="00AF5570">
        <w:rPr>
          <w:rFonts w:cstheme="minorHAnsi"/>
        </w:rPr>
        <w:t>Zhenyu Feng</w:t>
      </w:r>
    </w:p>
    <w:p w14:paraId="5D9E9322" w14:textId="77777777" w:rsidR="007A7146" w:rsidRDefault="007A7146" w:rsidP="007A7146"/>
    <w:p w14:paraId="277F79F0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Insert a guidewire through the right subcostal trocar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Using the disposable electrosurgical dissecting forceps under direct vision, insert the disposable guidewire into the common bile duct through the cystic duct incision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075A5F5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6112">
        <w:rPr>
          <w:lang w:val="en-IN" w:eastAsia="en-IN"/>
        </w:rPr>
        <w:t>WIDE: Talent inserting a guidewire through the right subcostal trocar.</w:t>
      </w:r>
    </w:p>
    <w:p w14:paraId="1C6C8392" w14:textId="77777777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 w:rsidRPr="004B6112">
        <w:t xml:space="preserve"> (Laparoscope): Talent advancing the disposable guidewire into the common bile duct through the cystic duct incision under direct vision using the disposable electrosurgical dissecting forceps.</w:t>
      </w:r>
    </w:p>
    <w:p w14:paraId="0A002A2B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rPr>
          <w:lang w:eastAsia="en-IN"/>
        </w:rPr>
        <w:t xml:space="preserve">Introduce the disposable cylindrical dilation catheter measuring 8 </w:t>
      </w:r>
      <w:proofErr w:type="spellStart"/>
      <w:r w:rsidRPr="004B6112">
        <w:rPr>
          <w:lang w:eastAsia="en-IN"/>
        </w:rPr>
        <w:t>millimeters</w:t>
      </w:r>
      <w:proofErr w:type="spellEnd"/>
      <w:r w:rsidRPr="004B6112">
        <w:rPr>
          <w:lang w:eastAsia="en-IN"/>
        </w:rPr>
        <w:t xml:space="preserve"> by 4 </w:t>
      </w:r>
      <w:proofErr w:type="spellStart"/>
      <w:r w:rsidRPr="004B6112">
        <w:rPr>
          <w:lang w:eastAsia="en-IN"/>
        </w:rPr>
        <w:lastRenderedPageBreak/>
        <w:t>centimeters</w:t>
      </w:r>
      <w:proofErr w:type="spellEnd"/>
      <w:r w:rsidRPr="004B6112">
        <w:rPr>
          <w:lang w:eastAsia="en-IN"/>
        </w:rPr>
        <w:t xml:space="preserve"> over the guidewire </w:t>
      </w:r>
      <w:r w:rsidRPr="004B6112">
        <w:rPr>
          <w:b/>
          <w:bCs/>
          <w:lang w:eastAsia="en-IN"/>
        </w:rPr>
        <w:t>[1]</w:t>
      </w:r>
      <w:r w:rsidRPr="004B6112">
        <w:rPr>
          <w:lang w:eastAsia="en-IN"/>
        </w:rPr>
        <w:t>. Position</w:t>
      </w:r>
      <w:r w:rsidRPr="00A74112">
        <w:rPr>
          <w:lang w:eastAsia="en-IN"/>
        </w:rPr>
        <w:t xml:space="preserve"> the catheter across the junction of the cystic duct and the common bile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435E7AF4" w14:textId="759D1521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848DD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advancing the disposable cylindrical dilation catheter over the guidewire.</w:t>
      </w:r>
    </w:p>
    <w:p w14:paraId="1A9FB97C" w14:textId="780E1B10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848DD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positioning the dilation catheter across the junction of the cystic duct and the common bile duct.</w:t>
      </w:r>
    </w:p>
    <w:p w14:paraId="38A5B01C" w14:textId="57C563C5" w:rsidR="00BF2D59" w:rsidRPr="004B6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>
        <w:t xml:space="preserve">Inject sterile normal saline into the balloon </w:t>
      </w:r>
      <w:r w:rsidRPr="004B6112">
        <w:t xml:space="preserve">through the </w:t>
      </w:r>
      <w:proofErr w:type="spellStart"/>
      <w:r w:rsidRPr="004B6112">
        <w:t>analog</w:t>
      </w:r>
      <w:proofErr w:type="spellEnd"/>
      <w:r w:rsidRPr="004B6112">
        <w:t xml:space="preserve"> inflation device to perform a gradual pressurized dilation </w:t>
      </w:r>
      <w:r w:rsidRPr="004B6112">
        <w:rPr>
          <w:b/>
        </w:rPr>
        <w:t>[1]</w:t>
      </w:r>
      <w:r w:rsidRPr="004B6112">
        <w:t xml:space="preserve">. Maintain the balloon at 5 atmospheres for 10 minutes, then depressurize and withdraw the balloon </w:t>
      </w:r>
      <w:r w:rsidRPr="004B6112">
        <w:rPr>
          <w:b/>
        </w:rPr>
        <w:t>[2]</w:t>
      </w:r>
      <w:r w:rsidRPr="004B6112">
        <w:t xml:space="preserve">. Advance the ultra-slim </w:t>
      </w:r>
      <w:proofErr w:type="spellStart"/>
      <w:r w:rsidRPr="004B6112">
        <w:t>choledochoscope</w:t>
      </w:r>
      <w:proofErr w:type="spellEnd"/>
      <w:r w:rsidRPr="004B6112">
        <w:t xml:space="preserve"> through the right subcostal trocar over the retained guidewire </w:t>
      </w:r>
      <w:r w:rsidRPr="004B6112">
        <w:rPr>
          <w:b/>
        </w:rPr>
        <w:t>[3]</w:t>
      </w:r>
      <w:r w:rsidRPr="004B6112">
        <w:t>.</w:t>
      </w:r>
    </w:p>
    <w:p w14:paraId="772ACCD2" w14:textId="41BFF31C" w:rsidR="007A7146" w:rsidRPr="004B6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B6112">
        <w:rPr>
          <w:lang w:val="en-IN" w:eastAsia="en-IN"/>
        </w:rPr>
        <w:t xml:space="preserve"> (Laparoscope):</w:t>
      </w:r>
      <w:r w:rsidRPr="004B6112">
        <w:rPr>
          <w:rFonts w:hint="eastAsia"/>
          <w:lang w:val="en-IN" w:eastAsia="zh-CN"/>
        </w:rPr>
        <w:t xml:space="preserve"> </w:t>
      </w:r>
      <w:r w:rsidR="007A7146" w:rsidRPr="004B6112">
        <w:rPr>
          <w:lang w:val="en-IN" w:eastAsia="en-IN"/>
        </w:rPr>
        <w:t xml:space="preserve">Talent inflating the balloon with sterile normal saline using the </w:t>
      </w:r>
      <w:proofErr w:type="spellStart"/>
      <w:r w:rsidR="007A7146" w:rsidRPr="004B6112">
        <w:rPr>
          <w:lang w:val="en-IN" w:eastAsia="en-IN"/>
        </w:rPr>
        <w:t>analog</w:t>
      </w:r>
      <w:proofErr w:type="spellEnd"/>
      <w:r w:rsidR="007A7146" w:rsidRPr="004B6112">
        <w:rPr>
          <w:lang w:val="en-IN" w:eastAsia="en-IN"/>
        </w:rPr>
        <w:t xml:space="preserve"> inflation device.</w:t>
      </w:r>
    </w:p>
    <w:p w14:paraId="400079F8" w14:textId="4A916E02" w:rsidR="007A7146" w:rsidRPr="004B6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 w:rsidRPr="004B6112">
        <w:t xml:space="preserve"> (Laparoscope): Talent holding the balloon inflated at 5 atmospheres across the junction of the cystic duct and the common bile duct, then depressurizing and withdrawing it. </w:t>
      </w:r>
    </w:p>
    <w:p w14:paraId="46909C61" w14:textId="3FE4D4BE" w:rsidR="007A7146" w:rsidRPr="00A74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B6112">
        <w:rPr>
          <w:lang w:val="en-IN" w:eastAsia="en-IN"/>
        </w:rPr>
        <w:t xml:space="preserve"> (Laparoscope):</w:t>
      </w:r>
      <w:r w:rsidRPr="004B6112">
        <w:rPr>
          <w:rFonts w:hint="eastAsia"/>
          <w:lang w:val="en-IN" w:eastAsia="zh-CN"/>
        </w:rPr>
        <w:t xml:space="preserve"> </w:t>
      </w:r>
      <w:r w:rsidR="007A7146" w:rsidRPr="004B6112">
        <w:rPr>
          <w:lang w:val="en-IN" w:eastAsia="en-IN"/>
        </w:rPr>
        <w:t>Talent advancing the ultra</w:t>
      </w:r>
      <w:r w:rsidR="007A7146" w:rsidRPr="00A74112">
        <w:rPr>
          <w:lang w:val="en-IN" w:eastAsia="en-IN"/>
        </w:rPr>
        <w:t xml:space="preserve">-slim </w:t>
      </w:r>
      <w:proofErr w:type="spellStart"/>
      <w:r w:rsidR="007A7146" w:rsidRPr="00A74112">
        <w:rPr>
          <w:lang w:val="en-IN" w:eastAsia="en-IN"/>
        </w:rPr>
        <w:t>choledochoscope</w:t>
      </w:r>
      <w:proofErr w:type="spellEnd"/>
      <w:r w:rsidR="007A7146" w:rsidRPr="00A74112">
        <w:rPr>
          <w:lang w:val="en-IN" w:eastAsia="en-IN"/>
        </w:rPr>
        <w:t xml:space="preserve"> through the right subcostal trocar over the retained guidewire.</w:t>
      </w:r>
    </w:p>
    <w:p w14:paraId="098B0625" w14:textId="526B8AB8" w:rsidR="00BF2D59" w:rsidRPr="004B6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Insert the </w:t>
      </w:r>
      <w:proofErr w:type="spellStart"/>
      <w:r w:rsidRPr="00A74112">
        <w:rPr>
          <w:lang w:eastAsia="en-IN"/>
        </w:rPr>
        <w:t>choledochoscope</w:t>
      </w:r>
      <w:proofErr w:type="spellEnd"/>
      <w:r w:rsidRPr="00A74112">
        <w:rPr>
          <w:lang w:eastAsia="en-IN"/>
        </w:rPr>
        <w:t xml:space="preserve"> into the common bile duct </w:t>
      </w:r>
      <w:r w:rsidR="00BF2D59">
        <w:rPr>
          <w:lang w:eastAsia="en-IN"/>
        </w:rPr>
        <w:t xml:space="preserve">via the cystic duct, using trocar support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BF2D59">
        <w:rPr>
          <w:lang w:eastAsia="en-IN"/>
        </w:rPr>
        <w:t xml:space="preserve"> </w:t>
      </w:r>
      <w:r w:rsidR="00BF2D59" w:rsidRPr="00A74112">
        <w:rPr>
          <w:lang w:eastAsia="en-IN"/>
        </w:rPr>
        <w:t xml:space="preserve">Explore the lower segment of the common bile duct first after the insertion </w:t>
      </w:r>
      <w:r w:rsidR="00BF2D59" w:rsidRPr="00A74112">
        <w:rPr>
          <w:b/>
          <w:bCs/>
          <w:lang w:eastAsia="en-IN"/>
        </w:rPr>
        <w:t>[</w:t>
      </w:r>
      <w:r w:rsidR="00BF2D59">
        <w:rPr>
          <w:b/>
          <w:bCs/>
          <w:lang w:eastAsia="en-IN"/>
        </w:rPr>
        <w:t>2</w:t>
      </w:r>
      <w:r w:rsidR="00BF2D59" w:rsidRPr="00A74112">
        <w:rPr>
          <w:b/>
          <w:bCs/>
          <w:lang w:eastAsia="en-IN"/>
        </w:rPr>
        <w:t>]</w:t>
      </w:r>
      <w:r w:rsidR="00BF2D59" w:rsidRPr="00A74112">
        <w:rPr>
          <w:lang w:eastAsia="en-IN"/>
        </w:rPr>
        <w:t xml:space="preserve">. Using a disposable </w:t>
      </w:r>
      <w:r w:rsidR="00BF2D59" w:rsidRPr="004B6112">
        <w:rPr>
          <w:lang w:eastAsia="en-IN"/>
        </w:rPr>
        <w:t xml:space="preserve">stone extraction basket, snare and extract any identified stones </w:t>
      </w:r>
      <w:r w:rsidR="00BF2D59" w:rsidRPr="004B6112">
        <w:rPr>
          <w:b/>
          <w:bCs/>
          <w:lang w:eastAsia="en-IN"/>
        </w:rPr>
        <w:t>[3]</w:t>
      </w:r>
      <w:r w:rsidR="00BF2D59" w:rsidRPr="004B6112">
        <w:rPr>
          <w:lang w:eastAsia="en-IN"/>
        </w:rPr>
        <w:t>.</w:t>
      </w:r>
    </w:p>
    <w:p w14:paraId="142EBB25" w14:textId="5C5213F1" w:rsidR="007A7146" w:rsidRPr="004B6112" w:rsidRDefault="004848DD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4B6112">
        <w:rPr>
          <w:lang w:val="en-IN" w:eastAsia="en-IN"/>
        </w:rPr>
        <w:t xml:space="preserve"> (Laparoscope):</w:t>
      </w:r>
      <w:r w:rsidRPr="004B6112">
        <w:rPr>
          <w:rFonts w:hint="eastAsia"/>
          <w:lang w:val="en-IN" w:eastAsia="zh-CN"/>
        </w:rPr>
        <w:t xml:space="preserve"> </w:t>
      </w:r>
      <w:r w:rsidR="007A7146" w:rsidRPr="004B6112">
        <w:rPr>
          <w:lang w:val="en-IN" w:eastAsia="en-IN"/>
        </w:rPr>
        <w:t xml:space="preserve">Talent inserting the </w:t>
      </w:r>
      <w:proofErr w:type="spellStart"/>
      <w:r w:rsidR="007A7146" w:rsidRPr="004B6112">
        <w:rPr>
          <w:lang w:val="en-IN" w:eastAsia="en-IN"/>
        </w:rPr>
        <w:t>choledochoscope</w:t>
      </w:r>
      <w:proofErr w:type="spellEnd"/>
      <w:r w:rsidR="007A7146" w:rsidRPr="004B6112">
        <w:rPr>
          <w:lang w:val="en-IN" w:eastAsia="en-IN"/>
        </w:rPr>
        <w:t xml:space="preserve"> into the common bile duct through the cystic duct using the support provided by the trocar.</w:t>
      </w:r>
    </w:p>
    <w:p w14:paraId="07B274C8" w14:textId="1AF26AED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 w:rsidRPr="004B6112">
        <w:t xml:space="preserve"> (</w:t>
      </w:r>
      <w:proofErr w:type="spellStart"/>
      <w:r w:rsidRPr="004B6112">
        <w:t>Choledochoscope</w:t>
      </w:r>
      <w:proofErr w:type="spellEnd"/>
      <w:r w:rsidRPr="004B6112">
        <w:t xml:space="preserve">): The </w:t>
      </w:r>
      <w:proofErr w:type="spellStart"/>
      <w:r w:rsidRPr="004B6112">
        <w:t>choledochoscope</w:t>
      </w:r>
      <w:proofErr w:type="spellEnd"/>
      <w:r w:rsidRPr="004B6112">
        <w:t xml:space="preserve"> advancing into and surveying the lower segment of the common bile duct during the exploration.</w:t>
      </w:r>
    </w:p>
    <w:p w14:paraId="6436DF1E" w14:textId="480481F4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="0071741C" w:rsidRPr="004B6112">
        <w:t xml:space="preserve"> </w:t>
      </w:r>
      <w:r w:rsidR="0071741C" w:rsidRPr="004B6112">
        <w:rPr>
          <w:lang w:val="en-IN" w:eastAsia="en-IN"/>
        </w:rPr>
        <w:t>(</w:t>
      </w:r>
      <w:proofErr w:type="spellStart"/>
      <w:r w:rsidR="0071741C" w:rsidRPr="004B6112">
        <w:rPr>
          <w:lang w:val="en-IN" w:eastAsia="en-IN"/>
        </w:rPr>
        <w:t>Choledochoscope</w:t>
      </w:r>
      <w:proofErr w:type="spellEnd"/>
      <w:r w:rsidR="0071741C" w:rsidRPr="004B6112">
        <w:rPr>
          <w:lang w:val="en-IN" w:eastAsia="en-IN"/>
        </w:rPr>
        <w:t>)</w:t>
      </w:r>
      <w:r w:rsidRPr="004B6112">
        <w:rPr>
          <w:lang w:val="en-IN" w:eastAsia="en-IN"/>
        </w:rPr>
        <w:t>: A disposable stone extraction basket capturing and extracting stones from the common bile duct.</w:t>
      </w:r>
    </w:p>
    <w:p w14:paraId="7B66B499" w14:textId="63A8B2D6" w:rsidR="00BF2D59" w:rsidRPr="004B6112" w:rsidRDefault="007A7146" w:rsidP="00BF2D59">
      <w:pPr>
        <w:pStyle w:val="Narration"/>
        <w:numPr>
          <w:ilvl w:val="1"/>
          <w:numId w:val="3"/>
        </w:numPr>
        <w:rPr>
          <w:lang w:eastAsia="en-IN"/>
        </w:rPr>
      </w:pPr>
      <w:r w:rsidRPr="004B6112">
        <w:t xml:space="preserve">Push the tiny residual stone fragments into the duodenum using the </w:t>
      </w:r>
      <w:proofErr w:type="spellStart"/>
      <w:r w:rsidRPr="004B6112">
        <w:t>choledochoscope</w:t>
      </w:r>
      <w:proofErr w:type="spellEnd"/>
      <w:r w:rsidRPr="004B6112">
        <w:t xml:space="preserve"> and the thrust of the flushing fluid </w:t>
      </w:r>
      <w:r w:rsidRPr="004B6112">
        <w:rPr>
          <w:b/>
        </w:rPr>
        <w:t>[1]</w:t>
      </w:r>
      <w:r w:rsidRPr="004B6112">
        <w:t xml:space="preserve">. Advance the ultra-slim </w:t>
      </w:r>
      <w:proofErr w:type="spellStart"/>
      <w:r w:rsidRPr="004B6112">
        <w:t>choledochoscope</w:t>
      </w:r>
      <w:proofErr w:type="spellEnd"/>
      <w:r w:rsidRPr="004B6112">
        <w:t xml:space="preserve"> downward through the duodenal papilla into the duodenal cavity </w:t>
      </w:r>
      <w:r w:rsidRPr="004B6112">
        <w:rPr>
          <w:b/>
        </w:rPr>
        <w:t>[2]</w:t>
      </w:r>
      <w:r w:rsidRPr="004B6112">
        <w:t>.</w:t>
      </w:r>
    </w:p>
    <w:p w14:paraId="16E7CBB4" w14:textId="36A5DA50" w:rsidR="007A7146" w:rsidRPr="004B6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="0071741C" w:rsidRPr="004B6112">
        <w:t xml:space="preserve"> </w:t>
      </w:r>
      <w:r w:rsidR="0071741C" w:rsidRPr="004B6112">
        <w:rPr>
          <w:lang w:val="en-IN" w:eastAsia="en-IN"/>
        </w:rPr>
        <w:t>(</w:t>
      </w:r>
      <w:proofErr w:type="spellStart"/>
      <w:r w:rsidR="0071741C" w:rsidRPr="004B6112">
        <w:rPr>
          <w:lang w:val="en-IN" w:eastAsia="en-IN"/>
        </w:rPr>
        <w:t>Choledochoscope</w:t>
      </w:r>
      <w:proofErr w:type="spellEnd"/>
      <w:r w:rsidR="0071741C" w:rsidRPr="004B6112">
        <w:rPr>
          <w:lang w:val="en-IN" w:eastAsia="en-IN"/>
        </w:rPr>
        <w:t>)</w:t>
      </w:r>
      <w:r w:rsidRPr="004B6112">
        <w:rPr>
          <w:lang w:val="en-IN" w:eastAsia="en-IN"/>
        </w:rPr>
        <w:t xml:space="preserve">: Tiny residual stone fragments being flushed into the duodenum with the assistance of the </w:t>
      </w:r>
      <w:proofErr w:type="spellStart"/>
      <w:r w:rsidRPr="004B6112">
        <w:rPr>
          <w:lang w:val="en-IN" w:eastAsia="en-IN"/>
        </w:rPr>
        <w:t>choledochoscope</w:t>
      </w:r>
      <w:proofErr w:type="spellEnd"/>
      <w:r w:rsidRPr="004B6112">
        <w:rPr>
          <w:lang w:val="en-IN" w:eastAsia="en-IN"/>
        </w:rPr>
        <w:t>.</w:t>
      </w:r>
    </w:p>
    <w:p w14:paraId="71BA2A41" w14:textId="2F5863CB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>
        <w:t xml:space="preserve"> (</w:t>
      </w:r>
      <w:proofErr w:type="spellStart"/>
      <w:r>
        <w:t>Choledochoscope</w:t>
      </w:r>
      <w:proofErr w:type="spellEnd"/>
      <w:r>
        <w:t xml:space="preserve">): The </w:t>
      </w:r>
      <w:proofErr w:type="spellStart"/>
      <w:r>
        <w:t>choledochoscope</w:t>
      </w:r>
      <w:proofErr w:type="spellEnd"/>
      <w:r>
        <w:t xml:space="preserve"> passing through the duodenal papilla into the duodenal cavity</w:t>
      </w:r>
    </w:p>
    <w:p w14:paraId="0DF3E1C6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Confirm the papillary function and the tract patency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Slowly withdraw the </w:t>
      </w:r>
      <w:proofErr w:type="spellStart"/>
      <w:r w:rsidRPr="00A74112">
        <w:rPr>
          <w:lang w:eastAsia="en-IN"/>
        </w:rPr>
        <w:t>choledochoscope</w:t>
      </w:r>
      <w:proofErr w:type="spellEnd"/>
      <w:r w:rsidRPr="00A74112">
        <w:rPr>
          <w:lang w:eastAsia="en-IN"/>
        </w:rPr>
        <w:t xml:space="preserve"> while comprehensively observing the common bile duct, the common hepatic duct, and the left and right hepatic ducts until no distinct stones remain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60291A9B" w14:textId="19AD7C4F" w:rsidR="007A7146" w:rsidRPr="00F82C5C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lastRenderedPageBreak/>
        <w:t>SCOPE</w:t>
      </w:r>
      <w:r>
        <w:t xml:space="preserve"> (</w:t>
      </w:r>
      <w:proofErr w:type="spellStart"/>
      <w:r w:rsidRPr="00F82C5C">
        <w:t>Choledochoscope</w:t>
      </w:r>
      <w:proofErr w:type="spellEnd"/>
      <w:r w:rsidRPr="00F82C5C">
        <w:t>): The duodenal papilla opening and closing normally, confirming a patent biliary tract.</w:t>
      </w:r>
    </w:p>
    <w:p w14:paraId="23EE968F" w14:textId="7746561D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="0071741C" w:rsidRPr="00F82C5C">
        <w:t xml:space="preserve"> </w:t>
      </w:r>
      <w:r w:rsidR="0071741C" w:rsidRPr="00F82C5C">
        <w:rPr>
          <w:lang w:val="en-IN" w:eastAsia="en-IN"/>
        </w:rPr>
        <w:t>(</w:t>
      </w:r>
      <w:proofErr w:type="spellStart"/>
      <w:r w:rsidR="0071741C" w:rsidRPr="00F82C5C">
        <w:rPr>
          <w:lang w:val="en-IN" w:eastAsia="en-IN"/>
        </w:rPr>
        <w:t>Choledochoscope</w:t>
      </w:r>
      <w:proofErr w:type="spellEnd"/>
      <w:r w:rsidR="0071741C" w:rsidRPr="00F82C5C">
        <w:rPr>
          <w:lang w:val="en-IN" w:eastAsia="en-IN"/>
        </w:rPr>
        <w:t>)</w:t>
      </w:r>
      <w:r w:rsidRPr="00F82C5C">
        <w:rPr>
          <w:lang w:val="en-IN" w:eastAsia="en-IN"/>
        </w:rPr>
        <w:t>: A continuous inspection</w:t>
      </w:r>
      <w:r w:rsidRPr="00A74112">
        <w:rPr>
          <w:lang w:val="en-IN" w:eastAsia="en-IN"/>
        </w:rPr>
        <w:t xml:space="preserve"> of the common bile duct, the common hepatic duct, and the left and right hepatic ducts during the slow withdrawal, showing no distinct residual stones.</w:t>
      </w:r>
    </w:p>
    <w:p w14:paraId="1312B528" w14:textId="77777777" w:rsidR="007A7146" w:rsidRDefault="007A7146" w:rsidP="007A7146"/>
    <w:p w14:paraId="01615B89" w14:textId="7230027D" w:rsidR="007A7146" w:rsidRPr="001770B1" w:rsidRDefault="00BF2D59" w:rsidP="001770B1">
      <w:pPr>
        <w:pStyle w:val="ListParagraph"/>
        <w:numPr>
          <w:ilvl w:val="0"/>
          <w:numId w:val="3"/>
        </w:numPr>
        <w:rPr>
          <w:b/>
          <w:bCs/>
        </w:rPr>
      </w:pPr>
      <w:r w:rsidRPr="001770B1">
        <w:rPr>
          <w:b/>
          <w:bCs/>
        </w:rPr>
        <w:t>Specimen Retrieval and Abdominal Drainage</w:t>
      </w:r>
    </w:p>
    <w:p w14:paraId="0F014AB3" w14:textId="29A2296C" w:rsidR="007A7146" w:rsidRDefault="001770B1" w:rsidP="007A7146">
      <w:r>
        <w:rPr>
          <w:rFonts w:cstheme="minorHAnsi"/>
          <w:b/>
          <w:bCs/>
        </w:rPr>
        <w:t xml:space="preserve">Demonstrator: </w:t>
      </w:r>
      <w:r w:rsidR="00AF5570" w:rsidRPr="00AF5570">
        <w:rPr>
          <w:rFonts w:cstheme="minorHAnsi"/>
        </w:rPr>
        <w:t>Zhenyu Feng</w:t>
      </w:r>
    </w:p>
    <w:p w14:paraId="3F9B63C9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Withdraw the </w:t>
      </w:r>
      <w:proofErr w:type="spellStart"/>
      <w:r w:rsidRPr="00A74112">
        <w:rPr>
          <w:lang w:eastAsia="en-IN"/>
        </w:rPr>
        <w:t>choledochoscope</w:t>
      </w:r>
      <w:proofErr w:type="spellEnd"/>
      <w:r w:rsidRPr="00A74112">
        <w:rPr>
          <w:lang w:eastAsia="en-IN"/>
        </w:rPr>
        <w:t xml:space="preserve"> after exploring the biliary tract and confirming the absence of residual stones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Ligate the cystic duct stump using a 4-0 absorbable suture or an absorbable clip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>.</w:t>
      </w:r>
    </w:p>
    <w:p w14:paraId="474FE22F" w14:textId="66E97552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 w:rsidR="007A7146" w:rsidRPr="00A74112">
        <w:rPr>
          <w:lang w:val="en-IN" w:eastAsia="en-IN"/>
        </w:rPr>
        <w:t xml:space="preserve"> Talent withdrawing the </w:t>
      </w:r>
      <w:proofErr w:type="spellStart"/>
      <w:r w:rsidR="007A7146" w:rsidRPr="00A74112">
        <w:rPr>
          <w:lang w:val="en-IN" w:eastAsia="en-IN"/>
        </w:rPr>
        <w:t>choledochoscope</w:t>
      </w:r>
      <w:proofErr w:type="spellEnd"/>
      <w:r w:rsidR="007A7146" w:rsidRPr="00A74112">
        <w:rPr>
          <w:lang w:val="en-IN" w:eastAsia="en-IN"/>
        </w:rPr>
        <w:t xml:space="preserve"> after confirming the absence of residual stones.</w:t>
      </w:r>
    </w:p>
    <w:p w14:paraId="5EA5043B" w14:textId="25AD4A3E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ligating the cystic duct stump using a 4-0 absorbable suture or an absorbable clip.</w:t>
      </w:r>
    </w:p>
    <w:p w14:paraId="7BA03F7F" w14:textId="77777777" w:rsidR="007A7146" w:rsidRPr="00A74112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Apply an additional polymer ligation clip if a visual inspection reveals an incomplete closure or bile seepage after the initial clip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 xml:space="preserve">. Using scissors, transect the cystic duct </w:t>
      </w:r>
      <w:r w:rsidRPr="00A74112">
        <w:rPr>
          <w:b/>
          <w:bCs/>
          <w:lang w:eastAsia="en-IN"/>
        </w:rPr>
        <w:t>[2]</w:t>
      </w:r>
      <w:r w:rsidRPr="00A74112">
        <w:rPr>
          <w:lang w:eastAsia="en-IN"/>
        </w:rPr>
        <w:t xml:space="preserve"> and remove the gallbladder </w:t>
      </w:r>
      <w:r w:rsidRPr="00A74112">
        <w:rPr>
          <w:b/>
          <w:bCs/>
          <w:lang w:eastAsia="en-IN"/>
        </w:rPr>
        <w:t>[3]</w:t>
      </w:r>
      <w:r w:rsidRPr="00A74112">
        <w:rPr>
          <w:lang w:eastAsia="en-IN"/>
        </w:rPr>
        <w:t>.</w:t>
      </w:r>
    </w:p>
    <w:p w14:paraId="4DB0D2D6" w14:textId="2A63321F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applying an additional polymer ligation clip after observing an incomplete closure or bile seepage.</w:t>
      </w:r>
    </w:p>
    <w:p w14:paraId="13954492" w14:textId="4F07AC4D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transecting the cystic duct using scissors.</w:t>
      </w:r>
    </w:p>
    <w:p w14:paraId="60744CEF" w14:textId="0BE7722A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removing the gallbladder.</w:t>
      </w:r>
    </w:p>
    <w:p w14:paraId="6202413C" w14:textId="628364ED" w:rsidR="007A7146" w:rsidRPr="00F82C5C" w:rsidRDefault="00BF2D59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F82C5C">
        <w:t xml:space="preserve">After inspecting the gallbladder bed, the cystic duct stump, and the course of the cystic artery to confirm that there is no active bleeding or bile leakage, insert a specimen bag through the trocar port </w:t>
      </w:r>
      <w:r w:rsidRPr="00F82C5C">
        <w:rPr>
          <w:b/>
        </w:rPr>
        <w:t>[1]</w:t>
      </w:r>
      <w:r w:rsidRPr="00F82C5C">
        <w:t xml:space="preserve">. Place the dissected gallbladder and the extracted stones completely into the specimen </w:t>
      </w:r>
      <w:proofErr w:type="gramStart"/>
      <w:r w:rsidRPr="00F82C5C">
        <w:t xml:space="preserve">bag </w:t>
      </w:r>
      <w:r w:rsidRPr="00F82C5C">
        <w:rPr>
          <w:b/>
        </w:rPr>
        <w:t>[2]</w:t>
      </w:r>
      <w:r w:rsidRPr="00F82C5C">
        <w:t>, and</w:t>
      </w:r>
      <w:proofErr w:type="gramEnd"/>
      <w:r w:rsidRPr="00F82C5C">
        <w:t xml:space="preserve"> retrieve the bag from the abdominal cavity </w:t>
      </w:r>
      <w:r w:rsidRPr="00F82C5C">
        <w:rPr>
          <w:b/>
        </w:rPr>
        <w:t>[3]</w:t>
      </w:r>
      <w:r w:rsidRPr="00F82C5C">
        <w:t>.</w:t>
      </w:r>
    </w:p>
    <w:p w14:paraId="0B8D72B1" w14:textId="28324977" w:rsidR="007A7146" w:rsidRPr="00F82C5C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F82C5C">
        <w:rPr>
          <w:lang w:val="en-IN" w:eastAsia="en-IN"/>
        </w:rPr>
        <w:t xml:space="preserve"> (Laparoscope):</w:t>
      </w:r>
      <w:r w:rsidRPr="00F82C5C">
        <w:rPr>
          <w:rFonts w:hint="eastAsia"/>
          <w:lang w:val="en-IN" w:eastAsia="zh-CN"/>
        </w:rPr>
        <w:t xml:space="preserve"> </w:t>
      </w:r>
      <w:r w:rsidR="007A7146" w:rsidRPr="00F82C5C">
        <w:rPr>
          <w:lang w:val="en-IN" w:eastAsia="en-IN"/>
        </w:rPr>
        <w:t xml:space="preserve">Talent </w:t>
      </w:r>
      <w:r w:rsidR="00F82C5C" w:rsidRPr="00F82C5C">
        <w:rPr>
          <w:lang w:val="en-IN" w:eastAsia="en-IN"/>
        </w:rPr>
        <w:t xml:space="preserve">inspecting the area and then </w:t>
      </w:r>
      <w:r w:rsidR="007A7146" w:rsidRPr="00F82C5C">
        <w:rPr>
          <w:lang w:val="en-IN" w:eastAsia="en-IN"/>
        </w:rPr>
        <w:t xml:space="preserve">inserting a specimen </w:t>
      </w:r>
      <w:r w:rsidR="007A7146" w:rsidRPr="00F82C5C">
        <w:rPr>
          <w:highlight w:val="yellow"/>
          <w:lang w:val="en-IN" w:eastAsia="en-IN"/>
        </w:rPr>
        <w:t>bag</w:t>
      </w:r>
      <w:r w:rsidR="007A7146" w:rsidRPr="00F82C5C">
        <w:rPr>
          <w:lang w:val="en-IN" w:eastAsia="en-IN"/>
        </w:rPr>
        <w:t xml:space="preserve"> through the trocar port.</w:t>
      </w:r>
    </w:p>
    <w:p w14:paraId="4C75A640" w14:textId="5F05D38F" w:rsidR="007A7146" w:rsidRPr="00F82C5C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F82C5C">
        <w:rPr>
          <w:lang w:val="en-IN" w:eastAsia="en-IN"/>
        </w:rPr>
        <w:t xml:space="preserve"> (Laparoscope):</w:t>
      </w:r>
      <w:r w:rsidRPr="00F82C5C">
        <w:rPr>
          <w:rFonts w:hint="eastAsia"/>
          <w:lang w:val="en-IN" w:eastAsia="zh-CN"/>
        </w:rPr>
        <w:t xml:space="preserve"> </w:t>
      </w:r>
      <w:r w:rsidR="007A7146" w:rsidRPr="00F82C5C">
        <w:rPr>
          <w:lang w:val="en-IN" w:eastAsia="en-IN"/>
        </w:rPr>
        <w:t>Talent placing the dissected gallbladder and the extracted stones completely into the specimen bag.</w:t>
      </w:r>
    </w:p>
    <w:p w14:paraId="5877B6B2" w14:textId="4DF28E08" w:rsidR="007A7146" w:rsidRPr="00F82C5C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 w:rsidRPr="00F82C5C">
        <w:t xml:space="preserve"> (Laparoscope): Talent retrieving the specimen bag from the abdominal cavity.</w:t>
      </w:r>
    </w:p>
    <w:p w14:paraId="03A8B584" w14:textId="2E750EC2" w:rsidR="007A7146" w:rsidRPr="00F82C5C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F82C5C">
        <w:t xml:space="preserve">Flush the right subhepatic space and the gallbladder bed with normal saline until the flushing fluid becomes completely clear </w:t>
      </w:r>
      <w:r w:rsidRPr="00F82C5C">
        <w:rPr>
          <w:b/>
        </w:rPr>
        <w:t>[1]</w:t>
      </w:r>
      <w:r w:rsidRPr="00F82C5C">
        <w:t xml:space="preserve">. Continue the irrigation using approximately 500 to 1000 milliliters of normal saline until the aspiration fluid becomes completely clear </w:t>
      </w:r>
      <w:r w:rsidRPr="00F82C5C">
        <w:rPr>
          <w:b/>
        </w:rPr>
        <w:t>[2]</w:t>
      </w:r>
      <w:r w:rsidRPr="00F82C5C">
        <w:t xml:space="preserve">. Confirm that there is no active bleeding or bile leakage </w:t>
      </w:r>
      <w:r w:rsidRPr="00F82C5C">
        <w:rPr>
          <w:b/>
        </w:rPr>
        <w:t>[3]</w:t>
      </w:r>
      <w:r w:rsidRPr="00F82C5C">
        <w:t>.</w:t>
      </w:r>
    </w:p>
    <w:p w14:paraId="7A483D2D" w14:textId="6E5C248C" w:rsidR="007A7146" w:rsidRPr="00F82C5C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lastRenderedPageBreak/>
        <w:t>SCOPE</w:t>
      </w:r>
      <w:r w:rsidRPr="00F82C5C">
        <w:rPr>
          <w:lang w:val="en-IN" w:eastAsia="en-IN"/>
        </w:rPr>
        <w:t xml:space="preserve"> (Laparoscope):</w:t>
      </w:r>
      <w:r w:rsidRPr="00F82C5C">
        <w:rPr>
          <w:rFonts w:hint="eastAsia"/>
          <w:lang w:val="en-IN" w:eastAsia="zh-CN"/>
        </w:rPr>
        <w:t xml:space="preserve"> </w:t>
      </w:r>
      <w:r w:rsidR="007A7146" w:rsidRPr="00F82C5C">
        <w:rPr>
          <w:lang w:val="en-IN" w:eastAsia="en-IN"/>
        </w:rPr>
        <w:t>Talent flushing the right subhepatic space and the gallbladder bed with normal saline.</w:t>
      </w:r>
    </w:p>
    <w:p w14:paraId="405FD857" w14:textId="4AFD279D" w:rsidR="007A7146" w:rsidRPr="00F82C5C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F82C5C">
        <w:rPr>
          <w:lang w:val="en-IN" w:eastAsia="en-IN"/>
        </w:rPr>
        <w:t xml:space="preserve"> (Laparoscope):</w:t>
      </w:r>
      <w:r w:rsidRPr="00F82C5C">
        <w:rPr>
          <w:rFonts w:hint="eastAsia"/>
          <w:lang w:val="en-IN" w:eastAsia="zh-CN"/>
        </w:rPr>
        <w:t xml:space="preserve"> </w:t>
      </w:r>
      <w:r w:rsidR="007A7146" w:rsidRPr="00F82C5C">
        <w:rPr>
          <w:lang w:val="en-IN" w:eastAsia="en-IN"/>
        </w:rPr>
        <w:t>Talent continuing the irrigation until the aspiration fluid becomes completely clear.</w:t>
      </w:r>
    </w:p>
    <w:p w14:paraId="37FB5826" w14:textId="3268F086" w:rsidR="007A7146" w:rsidRPr="00F82C5C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</w:rPr>
        <w:t>SCOPE</w:t>
      </w:r>
      <w:r w:rsidRPr="00F82C5C">
        <w:t xml:space="preserve"> (Laparoscope): Talent confirming clear aspiration fluid with no active bleeding or bile leakage in the operative field.</w:t>
      </w:r>
    </w:p>
    <w:p w14:paraId="40717BC7" w14:textId="77777777" w:rsidR="007A7146" w:rsidRPr="00F82C5C" w:rsidRDefault="007A7146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F82C5C">
        <w:rPr>
          <w:lang w:eastAsia="en-IN"/>
        </w:rPr>
        <w:t xml:space="preserve">Evaluate the patient’s intraoperative local inflammation, including the presence of an acute inflammation or severe congestion and </w:t>
      </w:r>
      <w:proofErr w:type="spellStart"/>
      <w:r w:rsidRPr="00F82C5C">
        <w:rPr>
          <w:lang w:eastAsia="en-IN"/>
        </w:rPr>
        <w:t>edema</w:t>
      </w:r>
      <w:proofErr w:type="spellEnd"/>
      <w:r w:rsidRPr="00F82C5C">
        <w:rPr>
          <w:lang w:eastAsia="en-IN"/>
        </w:rPr>
        <w:t xml:space="preserve"> </w:t>
      </w:r>
      <w:r w:rsidRPr="00F82C5C">
        <w:rPr>
          <w:b/>
          <w:bCs/>
          <w:lang w:eastAsia="en-IN"/>
        </w:rPr>
        <w:t>[1]</w:t>
      </w:r>
      <w:r w:rsidRPr="00F82C5C">
        <w:rPr>
          <w:lang w:eastAsia="en-IN"/>
        </w:rPr>
        <w:t>.</w:t>
      </w:r>
    </w:p>
    <w:p w14:paraId="5CA65031" w14:textId="01B30D78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F82C5C">
        <w:rPr>
          <w:lang w:val="en-IN" w:eastAsia="en-IN"/>
        </w:rPr>
        <w:t xml:space="preserve"> (Laparoscope):</w:t>
      </w:r>
      <w:r w:rsidRPr="00F82C5C">
        <w:rPr>
          <w:rFonts w:hint="eastAsia"/>
          <w:lang w:val="en-IN" w:eastAsia="zh-CN"/>
        </w:rPr>
        <w:t xml:space="preserve"> </w:t>
      </w:r>
      <w:r w:rsidR="007A7146" w:rsidRPr="00F82C5C">
        <w:rPr>
          <w:lang w:val="en-IN" w:eastAsia="en-IN"/>
        </w:rPr>
        <w:t>Talent evaluating</w:t>
      </w:r>
      <w:r w:rsidR="007A7146" w:rsidRPr="00A74112">
        <w:rPr>
          <w:lang w:val="en-IN" w:eastAsia="en-IN"/>
        </w:rPr>
        <w:t xml:space="preserve"> the operative field for an acute inflammation, severe congestion, and </w:t>
      </w:r>
      <w:proofErr w:type="spellStart"/>
      <w:r w:rsidR="007A7146" w:rsidRPr="00A74112">
        <w:rPr>
          <w:lang w:val="en-IN" w:eastAsia="en-IN"/>
        </w:rPr>
        <w:t>edema</w:t>
      </w:r>
      <w:proofErr w:type="spellEnd"/>
      <w:r w:rsidR="007A7146" w:rsidRPr="00A74112">
        <w:rPr>
          <w:lang w:val="en-IN" w:eastAsia="en-IN"/>
        </w:rPr>
        <w:t>.</w:t>
      </w:r>
    </w:p>
    <w:p w14:paraId="75CE110D" w14:textId="105C279C" w:rsidR="001770B1" w:rsidRPr="00A74112" w:rsidRDefault="007A7146" w:rsidP="001770B1">
      <w:pPr>
        <w:pStyle w:val="Narration"/>
        <w:numPr>
          <w:ilvl w:val="1"/>
          <w:numId w:val="3"/>
        </w:numPr>
        <w:rPr>
          <w:lang w:eastAsia="en-IN"/>
        </w:rPr>
      </w:pPr>
      <w:r w:rsidRPr="00A74112">
        <w:rPr>
          <w:lang w:eastAsia="en-IN"/>
        </w:rPr>
        <w:t xml:space="preserve">Based strictly on the clinical judgment, place a silicone drainage tube in the right subhepatic space if the intraoperative observation reveals an acute purulent inflammation, severe tissue congestion and </w:t>
      </w:r>
      <w:proofErr w:type="spellStart"/>
      <w:r w:rsidRPr="00A74112">
        <w:rPr>
          <w:lang w:eastAsia="en-IN"/>
        </w:rPr>
        <w:t>edema</w:t>
      </w:r>
      <w:proofErr w:type="spellEnd"/>
      <w:r w:rsidRPr="00A74112">
        <w:rPr>
          <w:lang w:eastAsia="en-IN"/>
        </w:rPr>
        <w:t xml:space="preserve">, or persistent minor oozing from the gallbladder bed </w:t>
      </w:r>
      <w:r w:rsidRPr="00A74112">
        <w:rPr>
          <w:b/>
          <w:bCs/>
          <w:lang w:eastAsia="en-IN"/>
        </w:rPr>
        <w:t>[1]</w:t>
      </w:r>
      <w:r w:rsidRPr="00A74112">
        <w:rPr>
          <w:lang w:eastAsia="en-IN"/>
        </w:rPr>
        <w:t>.</w:t>
      </w:r>
      <w:r w:rsidR="001770B1">
        <w:rPr>
          <w:lang w:eastAsia="en-IN"/>
        </w:rPr>
        <w:t xml:space="preserve"> </w:t>
      </w:r>
      <w:r w:rsidR="001770B1" w:rsidRPr="00A74112">
        <w:rPr>
          <w:lang w:eastAsia="en-IN"/>
        </w:rPr>
        <w:t xml:space="preserve">Route the drainage tube </w:t>
      </w:r>
      <w:r w:rsidR="001770B1">
        <w:rPr>
          <w:lang w:eastAsia="en-IN"/>
        </w:rPr>
        <w:t>through the right abdominal wall puncture site and secure it</w:t>
      </w:r>
      <w:r w:rsidR="001770B1" w:rsidRPr="00A74112">
        <w:rPr>
          <w:lang w:eastAsia="en-IN"/>
        </w:rPr>
        <w:t xml:space="preserve"> properly </w:t>
      </w:r>
      <w:r w:rsidR="001770B1" w:rsidRPr="00A74112">
        <w:rPr>
          <w:b/>
          <w:bCs/>
          <w:lang w:eastAsia="en-IN"/>
        </w:rPr>
        <w:t>[</w:t>
      </w:r>
      <w:r w:rsidR="001770B1">
        <w:rPr>
          <w:b/>
          <w:bCs/>
          <w:lang w:eastAsia="en-IN"/>
        </w:rPr>
        <w:t>2</w:t>
      </w:r>
      <w:r w:rsidR="001770B1" w:rsidRPr="00A74112">
        <w:rPr>
          <w:b/>
          <w:bCs/>
          <w:lang w:eastAsia="en-IN"/>
        </w:rPr>
        <w:t>]</w:t>
      </w:r>
      <w:r w:rsidR="001770B1" w:rsidRPr="00A74112">
        <w:rPr>
          <w:lang w:eastAsia="en-IN"/>
        </w:rPr>
        <w:t>.</w:t>
      </w:r>
    </w:p>
    <w:p w14:paraId="29EFD089" w14:textId="086DEB06" w:rsidR="007A7146" w:rsidRPr="00A74112" w:rsidRDefault="0071741C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placing a silicone drainage tube in the right subhepatic space based on the intraoperative findings.</w:t>
      </w:r>
    </w:p>
    <w:p w14:paraId="055B8D2F" w14:textId="43338E59" w:rsidR="007A7146" w:rsidRPr="00A74112" w:rsidRDefault="0071741C" w:rsidP="001770B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highlight w:val="yellow"/>
          <w:lang w:val="en-IN" w:eastAsia="en-IN"/>
        </w:rPr>
        <w:t>SCOPE</w:t>
      </w:r>
      <w:r w:rsidRPr="0071741C">
        <w:rPr>
          <w:lang w:val="en-IN" w:eastAsia="en-IN"/>
        </w:rPr>
        <w:t xml:space="preserve"> (Laparoscope):</w:t>
      </w:r>
      <w:r>
        <w:rPr>
          <w:rFonts w:hint="eastAsia"/>
          <w:lang w:val="en-IN" w:eastAsia="zh-CN"/>
        </w:rPr>
        <w:t xml:space="preserve"> </w:t>
      </w:r>
      <w:r w:rsidR="007A7146" w:rsidRPr="00A74112">
        <w:rPr>
          <w:lang w:val="en-IN" w:eastAsia="en-IN"/>
        </w:rPr>
        <w:t>Talent routing the drainage tube out through the right abdominal wall puncture hole</w:t>
      </w:r>
      <w:r w:rsidR="001770B1">
        <w:rPr>
          <w:lang w:val="en-IN" w:eastAsia="en-IN"/>
        </w:rPr>
        <w:t xml:space="preserve"> and</w:t>
      </w:r>
      <w:r w:rsidR="007A7146" w:rsidRPr="00A74112">
        <w:rPr>
          <w:lang w:val="en-IN" w:eastAsia="en-IN"/>
        </w:rPr>
        <w:t xml:space="preserve"> securing the drainage tube properly.</w:t>
      </w:r>
    </w:p>
    <w:p w14:paraId="244407F6" w14:textId="65C3C8DD" w:rsidR="007A7146" w:rsidRPr="00F82C5C" w:rsidRDefault="001770B1" w:rsidP="007A7146">
      <w:pPr>
        <w:pStyle w:val="Narration"/>
        <w:numPr>
          <w:ilvl w:val="1"/>
          <w:numId w:val="3"/>
        </w:numPr>
        <w:rPr>
          <w:lang w:eastAsia="en-IN"/>
        </w:rPr>
      </w:pPr>
      <w:r w:rsidRPr="00F82C5C">
        <w:t xml:space="preserve">Finally, deflate the pneumoperitoneum </w:t>
      </w:r>
      <w:r w:rsidRPr="00F82C5C">
        <w:rPr>
          <w:b/>
        </w:rPr>
        <w:t>[1]</w:t>
      </w:r>
      <w:r w:rsidRPr="00F82C5C">
        <w:t xml:space="preserve"> and close each trocar puncture hole layer by layer </w:t>
      </w:r>
      <w:r w:rsidRPr="00F82C5C">
        <w:rPr>
          <w:b/>
        </w:rPr>
        <w:t>[2]</w:t>
      </w:r>
      <w:r w:rsidRPr="00F82C5C">
        <w:t xml:space="preserve">. Cover the wounds with sterile dressings </w:t>
      </w:r>
      <w:r w:rsidRPr="00F82C5C">
        <w:rPr>
          <w:b/>
        </w:rPr>
        <w:t>[3-TXT]</w:t>
      </w:r>
      <w:r w:rsidRPr="00F82C5C">
        <w:t>. Then, follow the standard post-operative management steps.</w:t>
      </w:r>
    </w:p>
    <w:p w14:paraId="60F23192" w14:textId="77777777" w:rsidR="007A7146" w:rsidRPr="00F82C5C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lang w:val="en-IN" w:eastAsia="en-IN"/>
        </w:rPr>
        <w:t>Talent deflating the pneumoperitoneum.</w:t>
      </w:r>
    </w:p>
    <w:p w14:paraId="1C66D5C3" w14:textId="77777777" w:rsidR="007A7146" w:rsidRPr="00F82C5C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rPr>
          <w:lang w:val="en-IN" w:eastAsia="en-IN"/>
        </w:rPr>
        <w:t>Talent closing each trocar puncture hole layer by layer.</w:t>
      </w:r>
    </w:p>
    <w:p w14:paraId="3023619F" w14:textId="77777777" w:rsidR="007A7146" w:rsidRPr="00A74112" w:rsidRDefault="007A7146" w:rsidP="007A714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82C5C">
        <w:t xml:space="preserve">Talent covering the wounds with sterile dressings. </w:t>
      </w:r>
      <w:r w:rsidRPr="00F82C5C">
        <w:rPr>
          <w:b/>
        </w:rPr>
        <w:t>TXT: Send all surgical specimens for pathological examination on completion of the surgery</w:t>
      </w:r>
    </w:p>
    <w:p w14:paraId="5ED0ED21" w14:textId="77777777" w:rsidR="007A7146" w:rsidRPr="00FD16A8" w:rsidRDefault="007A7146" w:rsidP="007A7146"/>
    <w:p w14:paraId="791404DA" w14:textId="77777777" w:rsidR="00F82C5C" w:rsidRDefault="00F82C5C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22FDAE4A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42D0BF9" w14:textId="00ECAC28" w:rsidR="00744B6A" w:rsidRPr="00F82C5C" w:rsidRDefault="00744B6A" w:rsidP="00744B6A">
      <w:pPr>
        <w:pStyle w:val="Narration"/>
        <w:numPr>
          <w:ilvl w:val="1"/>
          <w:numId w:val="3"/>
        </w:numPr>
      </w:pPr>
      <w:r>
        <w:t xml:space="preserve">A total of </w:t>
      </w:r>
      <w:r w:rsidRPr="00F82C5C">
        <w:t xml:space="preserve">310 patients were included: 40 underwent balloon dilation with laparoscopic </w:t>
      </w:r>
      <w:proofErr w:type="spellStart"/>
      <w:r w:rsidRPr="00F82C5C">
        <w:t>transcystic</w:t>
      </w:r>
      <w:proofErr w:type="spellEnd"/>
      <w:r w:rsidRPr="00F82C5C">
        <w:t xml:space="preserve"> exploration </w:t>
      </w:r>
      <w:r w:rsidRPr="00F82C5C">
        <w:rPr>
          <w:b/>
        </w:rPr>
        <w:t>[1-TXT]</w:t>
      </w:r>
      <w:r w:rsidRPr="00F82C5C">
        <w:t xml:space="preserve">, 70 received endoscopic retrograde cholangiopancreatography, or ERCP, alone </w:t>
      </w:r>
      <w:r w:rsidRPr="00F82C5C">
        <w:rPr>
          <w:b/>
        </w:rPr>
        <w:t>[2-TXT]</w:t>
      </w:r>
      <w:r w:rsidRPr="00F82C5C">
        <w:t xml:space="preserve">, and 200 underwent laparoscopic choledochotomy for common bile duct exploration, or LCCBDE </w:t>
      </w:r>
      <w:r w:rsidRPr="00F82C5C">
        <w:rPr>
          <w:b/>
        </w:rPr>
        <w:t>[3-TXT]</w:t>
      </w:r>
      <w:r w:rsidRPr="00F82C5C">
        <w:t>.</w:t>
      </w:r>
    </w:p>
    <w:p w14:paraId="4F30FAFD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1. </w:t>
      </w:r>
      <w:r w:rsidRPr="00F82C5C">
        <w:rPr>
          <w:i/>
          <w:color w:val="3333FF"/>
        </w:rPr>
        <w:t xml:space="preserve">Video editor: Highlight the column headed 'Balloon + LTCBDE (n = 40)'. </w:t>
      </w:r>
      <w:r w:rsidRPr="00F82C5C">
        <w:rPr>
          <w:b/>
        </w:rPr>
        <w:t>TXT: LTCBDE: Laparoscopic Transcystic Common Bile Duct Exploration</w:t>
      </w:r>
    </w:p>
    <w:p w14:paraId="2519AA35" w14:textId="62C9ED71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>LAB MEDIA: Table 1. Video editor: Highlight the column headed 'ERCP (n = 70)'.</w:t>
      </w:r>
      <w:r w:rsidR="00782266" w:rsidRPr="00F82C5C">
        <w:t xml:space="preserve"> </w:t>
      </w:r>
      <w:r w:rsidR="00782266" w:rsidRPr="00F82C5C">
        <w:rPr>
          <w:b/>
          <w:bCs/>
        </w:rPr>
        <w:t>TXT: ERCP: Endoscopic Retrograde Cholangiopancreatography</w:t>
      </w:r>
    </w:p>
    <w:p w14:paraId="64A3751D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1, second page. </w:t>
      </w:r>
      <w:r w:rsidRPr="00F82C5C">
        <w:rPr>
          <w:i/>
          <w:color w:val="3333FF"/>
        </w:rPr>
        <w:t xml:space="preserve">Video editor: Highlight the column headed 'LCCBDE (n = 200)'. </w:t>
      </w:r>
      <w:r w:rsidRPr="00F82C5C">
        <w:rPr>
          <w:b/>
        </w:rPr>
        <w:t>TXT: LCCBDE: Laparoscopic Choledochotomy for Common Bile Duct Exploration</w:t>
      </w:r>
    </w:p>
    <w:p w14:paraId="6DD0CCC6" w14:textId="77777777" w:rsidR="00744B6A" w:rsidRPr="00F82C5C" w:rsidRDefault="00744B6A" w:rsidP="00744B6A"/>
    <w:p w14:paraId="7E4CAFB4" w14:textId="0CDFF524" w:rsidR="00744B6A" w:rsidRPr="00F82C5C" w:rsidRDefault="00744B6A" w:rsidP="00744B6A">
      <w:pPr>
        <w:pStyle w:val="Narration"/>
        <w:numPr>
          <w:ilvl w:val="1"/>
          <w:numId w:val="3"/>
        </w:numPr>
      </w:pPr>
      <w:r w:rsidRPr="00F82C5C">
        <w:t xml:space="preserve">The balloon dilation combined with </w:t>
      </w:r>
      <w:proofErr w:type="spellStart"/>
      <w:r w:rsidRPr="00F82C5C">
        <w:t>transcystic</w:t>
      </w:r>
      <w:proofErr w:type="spellEnd"/>
      <w:r w:rsidRPr="00F82C5C">
        <w:t xml:space="preserve"> exploration group showed a shorter mean length of hospital stay of 7.8 days </w:t>
      </w:r>
      <w:r w:rsidRPr="00F82C5C">
        <w:rPr>
          <w:b/>
        </w:rPr>
        <w:t>[1]</w:t>
      </w:r>
      <w:r w:rsidRPr="00F82C5C">
        <w:t xml:space="preserve"> than the ERCP group with 8.38 days </w:t>
      </w:r>
      <w:r w:rsidRPr="00F82C5C">
        <w:rPr>
          <w:b/>
        </w:rPr>
        <w:t>[2]</w:t>
      </w:r>
      <w:r w:rsidRPr="00F82C5C">
        <w:t xml:space="preserve"> and the LCCBDE group with 10.6 days </w:t>
      </w:r>
      <w:r w:rsidRPr="00F82C5C">
        <w:rPr>
          <w:b/>
        </w:rPr>
        <w:t>[3]</w:t>
      </w:r>
      <w:r w:rsidRPr="00F82C5C">
        <w:t>.</w:t>
      </w:r>
    </w:p>
    <w:p w14:paraId="5EFD7C42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row labeled 'Length of hospital stay' and the value under 'Balloon + LTCBDE (n = 40)'.</w:t>
      </w:r>
    </w:p>
    <w:p w14:paraId="3D94D129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row labeled 'Length of hospital stay' and the value under 'ERCP (n = 70)'.</w:t>
      </w:r>
    </w:p>
    <w:p w14:paraId="1128DBED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 — show both pages together. </w:t>
      </w:r>
      <w:r w:rsidRPr="00F82C5C">
        <w:rPr>
          <w:i/>
          <w:color w:val="3333FF"/>
        </w:rPr>
        <w:t>Video editor: Highlight the 'Length of hospital stay' row label on the first page and its value in the 'LCCBDE (n = 200)' column on the second page. The second page carries only the LCCBDE and p Value columns, with no row labels.</w:t>
      </w:r>
    </w:p>
    <w:p w14:paraId="1883E454" w14:textId="77777777" w:rsidR="00744B6A" w:rsidRPr="00F82C5C" w:rsidRDefault="00744B6A" w:rsidP="00744B6A"/>
    <w:p w14:paraId="16DB1CCC" w14:textId="707ABB0E" w:rsidR="00744B6A" w:rsidRPr="00F82C5C" w:rsidRDefault="00744B6A" w:rsidP="00744B6A">
      <w:pPr>
        <w:pStyle w:val="Narration"/>
        <w:numPr>
          <w:ilvl w:val="1"/>
          <w:numId w:val="3"/>
        </w:numPr>
      </w:pPr>
      <w:r w:rsidRPr="00F82C5C">
        <w:t xml:space="preserve">After adjustment for the baseline confounders, the multivariable linear regression showed that the </w:t>
      </w:r>
      <w:proofErr w:type="spellStart"/>
      <w:r w:rsidRPr="00F82C5C">
        <w:t>transcystic</w:t>
      </w:r>
      <w:proofErr w:type="spellEnd"/>
      <w:r w:rsidRPr="00F82C5C">
        <w:t xml:space="preserve"> approach remained independently associated with a reduced hospital stay </w:t>
      </w:r>
      <w:r w:rsidRPr="00F82C5C">
        <w:rPr>
          <w:b/>
        </w:rPr>
        <w:t>[1]</w:t>
      </w:r>
      <w:r w:rsidRPr="00F82C5C">
        <w:t xml:space="preserve"> and lower total costs </w:t>
      </w:r>
      <w:r w:rsidRPr="00F82C5C">
        <w:rPr>
          <w:b/>
        </w:rPr>
        <w:t>[2]</w:t>
      </w:r>
      <w:r w:rsidRPr="00F82C5C">
        <w:t>.</w:t>
      </w:r>
    </w:p>
    <w:p w14:paraId="6EEC6D03" w14:textId="3FBC0A7F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 xml:space="preserve">Video editor: Highlight the row labeled 'Length of hospital stay'. </w:t>
      </w:r>
    </w:p>
    <w:p w14:paraId="7F1F010D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 xml:space="preserve">Video editor: Highlight the row labeled 'Total </w:t>
      </w:r>
      <w:r w:rsidRPr="00F82C5C">
        <w:rPr>
          <w:i/>
          <w:color w:val="3333FF"/>
        </w:rPr>
        <w:lastRenderedPageBreak/>
        <w:t>hospitalization costs'.</w:t>
      </w:r>
    </w:p>
    <w:p w14:paraId="63783E64" w14:textId="77777777" w:rsidR="00744B6A" w:rsidRPr="00F82C5C" w:rsidRDefault="00744B6A" w:rsidP="00744B6A"/>
    <w:p w14:paraId="16FE671C" w14:textId="25DA8FD5" w:rsidR="00744B6A" w:rsidRPr="00F82C5C" w:rsidRDefault="00744B6A" w:rsidP="00744B6A">
      <w:pPr>
        <w:pStyle w:val="Narration"/>
        <w:numPr>
          <w:ilvl w:val="1"/>
          <w:numId w:val="3"/>
        </w:numPr>
      </w:pPr>
      <w:r w:rsidRPr="00F82C5C">
        <w:t xml:space="preserve">No major complications — </w:t>
      </w:r>
      <w:proofErr w:type="spellStart"/>
      <w:r w:rsidRPr="00F82C5C">
        <w:t>hemorrhage</w:t>
      </w:r>
      <w:proofErr w:type="spellEnd"/>
      <w:r w:rsidRPr="00F82C5C">
        <w:t xml:space="preserve">, bile leakage, biliary stricture, or cholangitis — were observed in the </w:t>
      </w:r>
      <w:proofErr w:type="spellStart"/>
      <w:r w:rsidRPr="00F82C5C">
        <w:t>transcystic</w:t>
      </w:r>
      <w:proofErr w:type="spellEnd"/>
      <w:r w:rsidRPr="00F82C5C">
        <w:t xml:space="preserve"> exploration group </w:t>
      </w:r>
      <w:r w:rsidRPr="00F82C5C">
        <w:rPr>
          <w:b/>
        </w:rPr>
        <w:t>[1]</w:t>
      </w:r>
      <w:r w:rsidRPr="00F82C5C">
        <w:t>.</w:t>
      </w:r>
    </w:p>
    <w:p w14:paraId="38C65C6A" w14:textId="10FA876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'Postoperative hemorrhage', 'Bile leakage', 'Biliary stricture' and 'Cholangitis' rows in the 'Balloon + LTCBDE (n = 40)' column.</w:t>
      </w:r>
    </w:p>
    <w:p w14:paraId="2CD40DAD" w14:textId="77777777" w:rsidR="00744B6A" w:rsidRPr="00F82C5C" w:rsidRDefault="00744B6A" w:rsidP="00744B6A"/>
    <w:p w14:paraId="1185EECA" w14:textId="60E73A81" w:rsidR="00744B6A" w:rsidRPr="00F82C5C" w:rsidRDefault="00744B6A" w:rsidP="00744B6A">
      <w:pPr>
        <w:pStyle w:val="Narration"/>
        <w:numPr>
          <w:ilvl w:val="1"/>
          <w:numId w:val="3"/>
        </w:numPr>
      </w:pPr>
      <w:r w:rsidRPr="00F82C5C">
        <w:t xml:space="preserve">The absence of retained stones in the </w:t>
      </w:r>
      <w:proofErr w:type="spellStart"/>
      <w:r w:rsidRPr="00F82C5C">
        <w:t>transcystic</w:t>
      </w:r>
      <w:proofErr w:type="spellEnd"/>
      <w:r w:rsidRPr="00F82C5C">
        <w:t xml:space="preserve"> exploration group </w:t>
      </w:r>
      <w:r w:rsidRPr="00F82C5C">
        <w:rPr>
          <w:b/>
        </w:rPr>
        <w:t>[1]</w:t>
      </w:r>
      <w:r w:rsidRPr="00F82C5C">
        <w:t xml:space="preserve"> was comparable to the rates in the ERCP group at 7.1 percent </w:t>
      </w:r>
      <w:r w:rsidRPr="00F82C5C">
        <w:rPr>
          <w:b/>
        </w:rPr>
        <w:t>[2]</w:t>
      </w:r>
      <w:r w:rsidRPr="00F82C5C">
        <w:t xml:space="preserve"> and the LCCBDE group at 4.0 percent </w:t>
      </w:r>
      <w:r w:rsidRPr="00F82C5C">
        <w:rPr>
          <w:b/>
        </w:rPr>
        <w:t>[3]</w:t>
      </w:r>
      <w:r w:rsidRPr="00F82C5C">
        <w:t>.</w:t>
      </w:r>
    </w:p>
    <w:p w14:paraId="5A2673CD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'Retained stones' row under 'Balloon + LTCBDE (n = 40)'.</w:t>
      </w:r>
    </w:p>
    <w:p w14:paraId="10357710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'Retained stones' row under 'ERCP (n = 70)'.</w:t>
      </w:r>
    </w:p>
    <w:p w14:paraId="6E255064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 — show both pages together. </w:t>
      </w:r>
      <w:r w:rsidRPr="00F82C5C">
        <w:rPr>
          <w:i/>
          <w:color w:val="3333FF"/>
        </w:rPr>
        <w:t>Video editor: Highlight the 'Retained stones' row label on the first page and its value in the 'LCCBDE (n = 200)' column on the second page.</w:t>
      </w:r>
    </w:p>
    <w:p w14:paraId="2889F348" w14:textId="77777777" w:rsidR="00744B6A" w:rsidRPr="00F82C5C" w:rsidRDefault="00744B6A" w:rsidP="00744B6A"/>
    <w:p w14:paraId="4F46DACF" w14:textId="24FC893D" w:rsidR="00744B6A" w:rsidRPr="00F82C5C" w:rsidRDefault="00744B6A" w:rsidP="00744B6A">
      <w:pPr>
        <w:pStyle w:val="Narration"/>
        <w:numPr>
          <w:ilvl w:val="1"/>
          <w:numId w:val="3"/>
        </w:numPr>
      </w:pPr>
      <w:r w:rsidRPr="00F82C5C">
        <w:t xml:space="preserve">During a median follow-up of 14.5 months, no delayed biliary stricture or recurrent choledocholithiasis was detected in the </w:t>
      </w:r>
      <w:proofErr w:type="spellStart"/>
      <w:r w:rsidRPr="00F82C5C">
        <w:t>transcystic</w:t>
      </w:r>
      <w:proofErr w:type="spellEnd"/>
      <w:r w:rsidRPr="00F82C5C">
        <w:t xml:space="preserve"> exploration cohort </w:t>
      </w:r>
      <w:r w:rsidRPr="00F82C5C">
        <w:rPr>
          <w:b/>
        </w:rPr>
        <w:t>[1]</w:t>
      </w:r>
      <w:r w:rsidRPr="00F82C5C">
        <w:t>.</w:t>
      </w:r>
    </w:p>
    <w:p w14:paraId="6C45263E" w14:textId="13F192B3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 xml:space="preserve">Video editor: Hold the table while the overlay appears. </w:t>
      </w:r>
    </w:p>
    <w:p w14:paraId="25F05EDC" w14:textId="77777777" w:rsidR="00744B6A" w:rsidRPr="00F82C5C" w:rsidRDefault="00744B6A" w:rsidP="00744B6A"/>
    <w:p w14:paraId="1173EA0D" w14:textId="70B5FE8E" w:rsidR="00744B6A" w:rsidRPr="00F82C5C" w:rsidRDefault="00744B6A" w:rsidP="00744B6A">
      <w:pPr>
        <w:pStyle w:val="Narration"/>
        <w:numPr>
          <w:ilvl w:val="1"/>
          <w:numId w:val="3"/>
        </w:numPr>
      </w:pPr>
      <w:r w:rsidRPr="00F82C5C">
        <w:t xml:space="preserve">Overall, this approach shortened the hospital stay </w:t>
      </w:r>
      <w:r w:rsidRPr="00F82C5C">
        <w:rPr>
          <w:b/>
        </w:rPr>
        <w:t>[1]</w:t>
      </w:r>
      <w:r w:rsidRPr="00F82C5C">
        <w:t xml:space="preserve">, controlled the medical costs </w:t>
      </w:r>
      <w:r w:rsidRPr="00F82C5C">
        <w:rPr>
          <w:b/>
        </w:rPr>
        <w:t>[2]</w:t>
      </w:r>
      <w:r w:rsidRPr="00F82C5C">
        <w:t xml:space="preserve">, and potentially reduced the postoperative complications and retained stones </w:t>
      </w:r>
      <w:r w:rsidRPr="00F82C5C">
        <w:rPr>
          <w:b/>
        </w:rPr>
        <w:t>[3]</w:t>
      </w:r>
      <w:r w:rsidRPr="00F82C5C">
        <w:t>.</w:t>
      </w:r>
    </w:p>
    <w:p w14:paraId="26E6BD2E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row labeled 'Length of hospital stay'.</w:t>
      </w:r>
    </w:p>
    <w:p w14:paraId="7CF459FC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row labeled 'Total hospitalization costs'.</w:t>
      </w:r>
    </w:p>
    <w:p w14:paraId="452D154D" w14:textId="77777777" w:rsidR="00744B6A" w:rsidRPr="00F82C5C" w:rsidRDefault="00744B6A" w:rsidP="00744B6A">
      <w:pPr>
        <w:pStyle w:val="ShotDescription"/>
        <w:numPr>
          <w:ilvl w:val="2"/>
          <w:numId w:val="3"/>
        </w:numPr>
      </w:pPr>
      <w:r w:rsidRPr="00F82C5C">
        <w:t xml:space="preserve">LAB MEDIA: Table 2. </w:t>
      </w:r>
      <w:r w:rsidRPr="00F82C5C">
        <w:rPr>
          <w:i/>
          <w:color w:val="3333FF"/>
        </w:rPr>
        <w:t>Video editor: Highlight the 'Complications, n (%)' block, including the 'Retained stones' row.</w:t>
      </w:r>
    </w:p>
    <w:p w14:paraId="0E18B691" w14:textId="77777777" w:rsidR="001E0433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080F4AE" w14:textId="77777777" w:rsidR="00F82C5C" w:rsidRDefault="00F82C5C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DE585B5" w14:textId="77777777" w:rsidR="00F82C5C" w:rsidRDefault="00F82C5C" w:rsidP="00F82C5C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  <w:r w:rsidRPr="009D12C2">
        <w:rPr>
          <w:rFonts w:ascii="Calibri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hAnsi="Calibri"/>
          <w:color w:val="000000"/>
          <w:sz w:val="44"/>
          <w:szCs w:val="34"/>
          <w:highlight w:val="yellow"/>
        </w:rPr>
        <w:t>:</w:t>
      </w:r>
    </w:p>
    <w:p w14:paraId="39472B20" w14:textId="77777777" w:rsidR="00F82C5C" w:rsidRDefault="00F82C5C" w:rsidP="00F82C5C">
      <w:pPr>
        <w:shd w:val="clear" w:color="auto" w:fill="FFFFFF"/>
        <w:spacing w:line="209" w:lineRule="atLeast"/>
        <w:rPr>
          <w:rFonts w:ascii="Calibri" w:hAnsi="Calibri"/>
          <w:color w:val="000000"/>
          <w:sz w:val="44"/>
          <w:szCs w:val="34"/>
          <w:highlight w:val="yellow"/>
        </w:rPr>
      </w:pPr>
    </w:p>
    <w:p w14:paraId="7A4E3134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lastRenderedPageBreak/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SCOPE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24C29C24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8ECDB7B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(Recommended)</w:t>
      </w:r>
    </w:p>
    <w:p w14:paraId="11ACE5B0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F448E9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Please upload a separate video file for each scope shot (tagged as SCOPE),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269DE06C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1B7578B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41A62DD6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1F394961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73C0D185" w14:textId="77777777" w:rsidR="00F82C5C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732DFDD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5C30791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2605F6D5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DDB02D9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60924E2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7D8DB14" w14:textId="77777777" w:rsidR="00F82C5C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 xml:space="preserve">For example, if the action described in shot 2.1.2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</w:t>
      </w:r>
      <w:proofErr w:type="gramStart"/>
      <w:r w:rsidRPr="009D12C2">
        <w:rPr>
          <w:rFonts w:ascii="Arial" w:eastAsia="Times New Roman" w:hAnsi="Arial" w:cs="Arial"/>
          <w:color w:val="3333FF"/>
          <w:lang w:eastAsia="en-IN"/>
        </w:rPr>
        <w:t>45</w:t>
      </w:r>
      <w:r w:rsidRPr="009D12C2">
        <w:rPr>
          <w:rFonts w:ascii="Arial" w:eastAsia="Times New Roman" w:hAnsi="Arial" w:cs="Arial"/>
          <w:color w:val="222222"/>
          <w:lang w:eastAsia="en-IN"/>
        </w:rPr>
        <w:t> ,</w:t>
      </w:r>
      <w:proofErr w:type="gramEnd"/>
      <w:r w:rsidRPr="009D12C2">
        <w:rPr>
          <w:rFonts w:ascii="Arial" w:eastAsia="Times New Roman" w:hAnsi="Arial" w:cs="Arial"/>
          <w:color w:val="222222"/>
          <w:lang w:eastAsia="en-IN"/>
        </w:rPr>
        <w:t xml:space="preserve">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2559541A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</w:t>
      </w:r>
      <w:proofErr w:type="gramStart"/>
      <w:r w:rsidRPr="009D12C2">
        <w:rPr>
          <w:rFonts w:ascii="Arial" w:eastAsia="Times New Roman" w:hAnsi="Arial" w:cs="Arial"/>
          <w:color w:val="0000FF"/>
        </w:rPr>
        <w:t>-[</w:t>
      </w:r>
      <w:proofErr w:type="gramEnd"/>
      <w:r w:rsidRPr="009D12C2">
        <w:rPr>
          <w:rFonts w:ascii="Arial" w:eastAsia="Times New Roman" w:hAnsi="Arial" w:cs="Arial"/>
          <w:color w:val="0000FF"/>
        </w:rPr>
        <w:t>End Time]</w:t>
      </w:r>
    </w:p>
    <w:p w14:paraId="6EFC2802" w14:textId="77777777" w:rsidR="00F82C5C" w:rsidRDefault="00F82C5C" w:rsidP="00F82C5C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5A97C844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2.1.</w:t>
      </w:r>
      <w:proofErr w:type="gramStart"/>
      <w:r w:rsidRPr="009D12C2">
        <w:rPr>
          <w:rFonts w:ascii="Arial" w:eastAsia="Times New Roman" w:hAnsi="Arial" w:cs="Arial"/>
          <w:color w:val="222222"/>
        </w:rPr>
        <w:t xml:space="preserve">2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SCOPE</w:t>
      </w:r>
      <w:proofErr w:type="gramEnd"/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0BEAB624" w14:textId="77777777" w:rsidR="00F82C5C" w:rsidRPr="009D12C2" w:rsidRDefault="00F82C5C" w:rsidP="00F82C5C">
      <w:pPr>
        <w:pStyle w:val="ListParagraph"/>
        <w:numPr>
          <w:ilvl w:val="2"/>
          <w:numId w:val="45"/>
        </w:numPr>
        <w:shd w:val="clear" w:color="auto" w:fill="FFFFFF"/>
        <w:rPr>
          <w:rFonts w:ascii="Arial" w:eastAsia="Times New Roman" w:hAnsi="Arial" w:cs="Arial"/>
          <w:b/>
          <w:bCs/>
          <w:color w:val="0000FF"/>
        </w:rPr>
      </w:pPr>
      <w:r w:rsidRPr="009D12C2">
        <w:rPr>
          <w:rFonts w:ascii="Arial" w:eastAsia="Times New Roman" w:hAnsi="Arial" w:cs="Arial"/>
          <w:color w:val="222222"/>
        </w:rPr>
        <w:t>SCOPE: cutting the…..........action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465A49F6" w14:textId="77777777" w:rsidR="00F82C5C" w:rsidRPr="009D12C2" w:rsidRDefault="00F82C5C" w:rsidP="00F82C5C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10D435C4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81F5A0C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5CE60E4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7967DF32" w14:textId="77777777" w:rsidR="00F82C5C" w:rsidRPr="009D12C2" w:rsidRDefault="00F82C5C" w:rsidP="00F82C5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SCOPE: inserting a needle... xxx.mp4 00:00-00:10 and 02:30-02:40</w:t>
      </w:r>
    </w:p>
    <w:p w14:paraId="7F918D45" w14:textId="77777777" w:rsidR="00F82C5C" w:rsidRPr="00B07A3B" w:rsidRDefault="00F82C5C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F82C5C" w:rsidRPr="00B07A3B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023E7" w14:textId="77777777" w:rsidR="00E12BF0" w:rsidRDefault="00E12BF0">
      <w:r>
        <w:separator/>
      </w:r>
    </w:p>
    <w:p w14:paraId="765E53FE" w14:textId="77777777" w:rsidR="00E12BF0" w:rsidRDefault="00E12BF0"/>
  </w:endnote>
  <w:endnote w:type="continuationSeparator" w:id="0">
    <w:p w14:paraId="11BE10EF" w14:textId="77777777" w:rsidR="00E12BF0" w:rsidRDefault="00E12BF0">
      <w:r>
        <w:continuationSeparator/>
      </w:r>
    </w:p>
    <w:p w14:paraId="439C4A09" w14:textId="77777777" w:rsidR="00E12BF0" w:rsidRDefault="00E12B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9C1A6A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B611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="00F82C5C">
      <w:rPr>
        <w:rFonts w:cstheme="minorHAnsi"/>
      </w:rPr>
      <w:tab/>
      <w:t xml:space="preserve"> August 09, </w:t>
    </w:r>
    <w:proofErr w:type="gramStart"/>
    <w:r w:rsidR="00F82C5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93F8" w14:textId="77777777" w:rsidR="00E12BF0" w:rsidRDefault="00E12BF0">
      <w:r>
        <w:separator/>
      </w:r>
    </w:p>
    <w:p w14:paraId="7958786B" w14:textId="77777777" w:rsidR="00E12BF0" w:rsidRDefault="00E12BF0"/>
  </w:footnote>
  <w:footnote w:type="continuationSeparator" w:id="0">
    <w:p w14:paraId="600669FE" w14:textId="77777777" w:rsidR="00E12BF0" w:rsidRDefault="00E12BF0">
      <w:r>
        <w:continuationSeparator/>
      </w:r>
    </w:p>
    <w:p w14:paraId="711D2E81" w14:textId="77777777" w:rsidR="00E12BF0" w:rsidRDefault="00E12BF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00B050"/>
        <w:sz w:val="28"/>
        <w:szCs w:val="28"/>
        <w:u w:val="single"/>
      </w:rPr>
    </w:pPr>
    <w:r w:rsidRPr="004E0C5A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4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222371026">
    <w:abstractNumId w:val="32"/>
  </w:num>
  <w:num w:numId="45" w16cid:durableId="16614268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14CC"/>
    <w:rsid w:val="00055137"/>
    <w:rsid w:val="00056D0F"/>
    <w:rsid w:val="00074929"/>
    <w:rsid w:val="00075602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0B1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22F3"/>
    <w:rsid w:val="00214268"/>
    <w:rsid w:val="002422D6"/>
    <w:rsid w:val="00244CDB"/>
    <w:rsid w:val="00247BFF"/>
    <w:rsid w:val="00250980"/>
    <w:rsid w:val="00251DD3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3073"/>
    <w:rsid w:val="002773BA"/>
    <w:rsid w:val="0027745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5DF1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06307"/>
    <w:rsid w:val="004114EA"/>
    <w:rsid w:val="00414B4F"/>
    <w:rsid w:val="00426350"/>
    <w:rsid w:val="004340AE"/>
    <w:rsid w:val="00434D51"/>
    <w:rsid w:val="00435847"/>
    <w:rsid w:val="00440FFA"/>
    <w:rsid w:val="004425EC"/>
    <w:rsid w:val="00443C0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897"/>
    <w:rsid w:val="00483E1B"/>
    <w:rsid w:val="004848DD"/>
    <w:rsid w:val="0048649C"/>
    <w:rsid w:val="00487367"/>
    <w:rsid w:val="00491B01"/>
    <w:rsid w:val="00493A57"/>
    <w:rsid w:val="004B6112"/>
    <w:rsid w:val="004C1095"/>
    <w:rsid w:val="004C2DAD"/>
    <w:rsid w:val="004D045C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51B6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134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658E7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1741C"/>
    <w:rsid w:val="007242D1"/>
    <w:rsid w:val="00724E3B"/>
    <w:rsid w:val="00730855"/>
    <w:rsid w:val="00731E5D"/>
    <w:rsid w:val="00744B6A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82266"/>
    <w:rsid w:val="00786F2C"/>
    <w:rsid w:val="00790E8C"/>
    <w:rsid w:val="00796F96"/>
    <w:rsid w:val="007A149A"/>
    <w:rsid w:val="007A4E1D"/>
    <w:rsid w:val="007A7146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477CE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6E7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228B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C69E6"/>
    <w:rsid w:val="00AD3B12"/>
    <w:rsid w:val="00AD3B41"/>
    <w:rsid w:val="00AD4F04"/>
    <w:rsid w:val="00AE11E8"/>
    <w:rsid w:val="00AE2480"/>
    <w:rsid w:val="00AF0D63"/>
    <w:rsid w:val="00AF3977"/>
    <w:rsid w:val="00AF5570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BF2D59"/>
    <w:rsid w:val="00BF37E1"/>
    <w:rsid w:val="00C00F3F"/>
    <w:rsid w:val="00C035C7"/>
    <w:rsid w:val="00C072CC"/>
    <w:rsid w:val="00C12062"/>
    <w:rsid w:val="00C22D75"/>
    <w:rsid w:val="00C247B0"/>
    <w:rsid w:val="00C2620F"/>
    <w:rsid w:val="00C304DC"/>
    <w:rsid w:val="00C33F30"/>
    <w:rsid w:val="00C34F4C"/>
    <w:rsid w:val="00C602B2"/>
    <w:rsid w:val="00C6123D"/>
    <w:rsid w:val="00C70C90"/>
    <w:rsid w:val="00C71EA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50D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BF0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1FA2"/>
    <w:rsid w:val="00EC3C46"/>
    <w:rsid w:val="00EC402A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5532"/>
    <w:rsid w:val="00F728FB"/>
    <w:rsid w:val="00F7663A"/>
    <w:rsid w:val="00F76A1C"/>
    <w:rsid w:val="00F80FD0"/>
    <w:rsid w:val="00F82C5C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6658E7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A714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A714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A714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A714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7A714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7A714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nling.cheng@my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25162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3287</Words>
  <Characters>18739</Characters>
  <Application>Microsoft Office Word</Application>
  <DocSecurity>0</DocSecurity>
  <Lines>156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21983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2026-08-09T18:32:00Z</dcterms:created>
  <dcterms:modified xsi:type="dcterms:W3CDTF">2026-08-09T18:32:00Z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