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A3C2" w14:textId="77777777" w:rsidR="009564D7" w:rsidRPr="00B07A3B" w:rsidRDefault="009564D7" w:rsidP="009564D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72572</w:t>
      </w:r>
    </w:p>
    <w:p w14:paraId="76EDF575" w14:textId="77777777" w:rsidR="009564D7" w:rsidRDefault="009564D7" w:rsidP="009564D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21EE7B3F" w14:textId="757AB545" w:rsidR="009564D7" w:rsidRPr="00B07A3B" w:rsidRDefault="009564D7" w:rsidP="009564D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="00941A11" w:rsidRPr="00BD1E93">
          <w:rPr>
            <w:rStyle w:val="Hyperlink"/>
            <w:rFonts w:eastAsia="Times New Roman" w:cstheme="minorHAnsi"/>
            <w:b/>
          </w:rPr>
          <w:t>https://review.jove.com/files_upload.php?src=22134508</w:t>
        </w:r>
      </w:hyperlink>
      <w:r w:rsidR="00941A11">
        <w:rPr>
          <w:rFonts w:eastAsia="Times New Roman" w:cstheme="minorHAnsi"/>
          <w:b/>
        </w:rPr>
        <w:t xml:space="preserve"> </w:t>
      </w:r>
    </w:p>
    <w:p w14:paraId="54FAEF89" w14:textId="77777777" w:rsidR="009564D7" w:rsidRPr="00B07A3B" w:rsidRDefault="009564D7" w:rsidP="009564D7">
      <w:pPr>
        <w:outlineLvl w:val="0"/>
        <w:rPr>
          <w:rFonts w:eastAsia="Times New Roman" w:cstheme="minorHAnsi"/>
          <w:b/>
        </w:rPr>
      </w:pPr>
    </w:p>
    <w:p w14:paraId="39C437D5" w14:textId="77777777" w:rsidR="009564D7" w:rsidRPr="00B07A3B" w:rsidRDefault="009564D7" w:rsidP="009564D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Focused Ultrasound Hyperthermia for Spatiotemporal Activation of Engineered Chimeric Antigen Receptor T Cells in a Prostate Cancer Mouse Model </w:t>
      </w:r>
    </w:p>
    <w:p w14:paraId="379EB0C9" w14:textId="77777777" w:rsidR="009564D7" w:rsidRDefault="009564D7" w:rsidP="009564D7">
      <w:pPr>
        <w:outlineLvl w:val="0"/>
        <w:rPr>
          <w:rFonts w:eastAsia="Times New Roman" w:cstheme="minorHAnsi"/>
          <w:b/>
        </w:rPr>
      </w:pPr>
    </w:p>
    <w:p w14:paraId="5DF0D0A8" w14:textId="77777777" w:rsidR="009564D7" w:rsidRDefault="009564D7" w:rsidP="009564D7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819B5D" w14:textId="01C9ACE4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</w:rPr>
        <w:t>Fan Wei</w:t>
      </w:r>
      <w:r>
        <w:rPr>
          <w:b/>
          <w:bCs/>
        </w:rPr>
        <w:t>*</w:t>
      </w:r>
      <w:r>
        <w:rPr>
          <w:b/>
          <w:bCs/>
        </w:rPr>
        <w:t>, Peixiang He</w:t>
      </w:r>
      <w:r>
        <w:rPr>
          <w:b/>
          <w:bCs/>
        </w:rPr>
        <w:t>*</w:t>
      </w:r>
      <w:r>
        <w:rPr>
          <w:b/>
          <w:bCs/>
        </w:rPr>
        <w:t>, Chi Woo Yoon, Yingxiao Wang</w:t>
      </w:r>
    </w:p>
    <w:p w14:paraId="593232EC" w14:textId="71F20FA9" w:rsidR="009564D7" w:rsidRDefault="009564D7" w:rsidP="009564D7">
      <w:pPr>
        <w:spacing w:before="120"/>
        <w:ind w:left="360"/>
        <w:rPr>
          <w:rFonts w:cstheme="minorHAnsi"/>
        </w:rPr>
      </w:pPr>
      <w:r>
        <w:t>The Alfred E. Mann Department of Biomedical Engineering, Viterbi School of Engineering, University of Southern California, USA</w:t>
      </w:r>
    </w:p>
    <w:p w14:paraId="75D8768D" w14:textId="30FA677E" w:rsidR="009564D7" w:rsidRDefault="009564D7" w:rsidP="009564D7">
      <w:pPr>
        <w:spacing w:before="120"/>
        <w:ind w:left="360"/>
        <w:rPr>
          <w:rFonts w:cstheme="minorHAnsi"/>
        </w:rPr>
      </w:pPr>
      <w:r>
        <w:t>*</w:t>
      </w:r>
      <w:r>
        <w:t xml:space="preserve">These authors contributed equally </w:t>
      </w:r>
    </w:p>
    <w:p w14:paraId="0C48F1DE" w14:textId="77777777" w:rsidR="009564D7" w:rsidRDefault="009564D7" w:rsidP="009564D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57381D3" w14:textId="77777777" w:rsidR="009564D7" w:rsidRPr="00B07A3B" w:rsidRDefault="009564D7" w:rsidP="009564D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B4873FD" w14:textId="77777777" w:rsidR="009564D7" w:rsidRPr="00B07A3B" w:rsidRDefault="009564D7" w:rsidP="009564D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5967FCF" w14:textId="77777777" w:rsidR="009564D7" w:rsidRPr="00B07A3B" w:rsidRDefault="009564D7" w:rsidP="009564D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Pr="00B07A3B">
        <w:rPr>
          <w:rFonts w:eastAsia="Times New Roman" w:cstheme="minorHAnsi"/>
          <w:color w:val="000000"/>
        </w:rPr>
        <w:t xml:space="preserve">   All author names and affiliations are correct</w:t>
      </w:r>
      <w:r>
        <w:rPr>
          <w:rFonts w:eastAsia="Times New Roman" w:cstheme="minorHAnsi"/>
          <w:color w:val="000000"/>
        </w:rPr>
        <w:t xml:space="preserve"> </w:t>
      </w:r>
      <w:r>
        <w:rPr>
          <w:rFonts w:cstheme="minorHAnsi"/>
          <w:color w:val="000000"/>
        </w:rPr>
        <w:t>(city/state/country information not included in video title page)</w:t>
      </w:r>
      <w:r w:rsidRPr="00B07A3B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 xml:space="preserve"> </w:t>
      </w:r>
    </w:p>
    <w:p w14:paraId="39B20C4E" w14:textId="77777777" w:rsidR="009564D7" w:rsidRPr="00B07A3B" w:rsidRDefault="009564D7" w:rsidP="009564D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8ED995" w14:textId="77777777" w:rsidR="009564D7" w:rsidRPr="00B07A3B" w:rsidRDefault="009564D7" w:rsidP="009564D7">
      <w:pPr>
        <w:outlineLvl w:val="0"/>
        <w:rPr>
          <w:rFonts w:eastAsia="Times New Roman" w:cstheme="minorHAnsi"/>
        </w:rPr>
      </w:pPr>
    </w:p>
    <w:p w14:paraId="493E33BF" w14:textId="77777777" w:rsidR="009564D7" w:rsidRPr="00B07A3B" w:rsidRDefault="009564D7" w:rsidP="009564D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25401B9" w14:textId="21F8DE16" w:rsidR="009564D7" w:rsidRDefault="009564D7" w:rsidP="009564D7">
      <w:pPr>
        <w:spacing w:before="120"/>
        <w:ind w:left="360"/>
        <w:rPr>
          <w:rFonts w:cstheme="minorHAnsi"/>
        </w:rPr>
      </w:pPr>
      <w:r>
        <w:t xml:space="preserve">Yingxiao </w:t>
      </w:r>
      <w:r>
        <w:tab/>
      </w:r>
      <w:r>
        <w:tab/>
      </w:r>
      <w:r>
        <w:t>Wang  ywang283@usc.edu</w:t>
      </w:r>
    </w:p>
    <w:p w14:paraId="1BD30028" w14:textId="71C7AE75" w:rsidR="009564D7" w:rsidRDefault="009564D7" w:rsidP="009564D7">
      <w:pPr>
        <w:spacing w:before="120"/>
        <w:ind w:left="360"/>
        <w:rPr>
          <w:rFonts w:cstheme="minorHAnsi"/>
        </w:rPr>
      </w:pPr>
      <w:r>
        <w:t xml:space="preserve">Chi Woo Yoon  </w:t>
      </w:r>
      <w:r>
        <w:tab/>
      </w:r>
      <w:r>
        <w:t>soulishguy@gmail.com</w:t>
      </w:r>
    </w:p>
    <w:p w14:paraId="08B9D261" w14:textId="77777777" w:rsidR="009564D7" w:rsidRDefault="009564D7" w:rsidP="009564D7">
      <w:pPr>
        <w:outlineLvl w:val="0"/>
        <w:rPr>
          <w:rFonts w:eastAsia="Times New Roman" w:cstheme="minorHAnsi"/>
        </w:rPr>
      </w:pPr>
      <w:bookmarkStart w:id="0" w:name="_Hlk25233958"/>
    </w:p>
    <w:p w14:paraId="5BC89087" w14:textId="77777777" w:rsidR="009564D7" w:rsidRPr="00B07A3B" w:rsidRDefault="009564D7" w:rsidP="009564D7">
      <w:pPr>
        <w:outlineLvl w:val="0"/>
        <w:rPr>
          <w:rFonts w:eastAsia="Times New Roman" w:cstheme="minorHAnsi"/>
        </w:rPr>
      </w:pPr>
    </w:p>
    <w:p w14:paraId="385D7B36" w14:textId="77777777" w:rsidR="009564D7" w:rsidRPr="00B07A3B" w:rsidRDefault="009564D7" w:rsidP="009564D7">
      <w:pPr>
        <w:outlineLvl w:val="0"/>
        <w:rPr>
          <w:rFonts w:eastAsia="Times New Roman" w:cstheme="minorHAnsi"/>
        </w:rPr>
      </w:pPr>
    </w:p>
    <w:p w14:paraId="754C9D3B" w14:textId="77777777" w:rsidR="009564D7" w:rsidRPr="00B07A3B" w:rsidRDefault="009564D7" w:rsidP="009564D7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738DFBD" w14:textId="6660931E" w:rsidR="009564D7" w:rsidRDefault="009564D7" w:rsidP="009564D7">
      <w:pPr>
        <w:spacing w:before="120"/>
        <w:ind w:left="360"/>
        <w:rPr>
          <w:rFonts w:cstheme="minorHAnsi"/>
        </w:rPr>
      </w:pPr>
      <w:r>
        <w:t xml:space="preserve">Fan Wei  </w:t>
      </w:r>
      <w:r>
        <w:tab/>
      </w:r>
      <w:r>
        <w:tab/>
      </w:r>
      <w:r>
        <w:t>fanwei@usc.edu</w:t>
      </w:r>
    </w:p>
    <w:p w14:paraId="7BEC2083" w14:textId="0CD8C3AE" w:rsidR="009564D7" w:rsidRDefault="009564D7" w:rsidP="009564D7">
      <w:pPr>
        <w:spacing w:before="120"/>
        <w:ind w:left="360"/>
        <w:rPr>
          <w:rFonts w:cstheme="minorHAnsi"/>
        </w:rPr>
      </w:pPr>
      <w:r>
        <w:t>Peixiang He</w:t>
      </w:r>
      <w:r>
        <w:tab/>
      </w:r>
      <w:r>
        <w:t xml:space="preserve">  ph_360@usc.edu</w:t>
      </w:r>
    </w:p>
    <w:p w14:paraId="2CA82D0A" w14:textId="72D79D02" w:rsidR="009564D7" w:rsidRDefault="009564D7" w:rsidP="009564D7">
      <w:pPr>
        <w:spacing w:before="120"/>
        <w:ind w:left="360"/>
        <w:rPr>
          <w:rFonts w:cstheme="minorHAnsi"/>
        </w:rPr>
      </w:pPr>
      <w:r>
        <w:t xml:space="preserve">Chi Woo Yoon  </w:t>
      </w:r>
      <w:r>
        <w:tab/>
      </w:r>
      <w:r>
        <w:t>soulishguy@gmail.com</w:t>
      </w:r>
    </w:p>
    <w:p w14:paraId="4AD49E64" w14:textId="54AF5BC6" w:rsidR="009564D7" w:rsidRDefault="009564D7" w:rsidP="009564D7">
      <w:pPr>
        <w:spacing w:before="120"/>
        <w:ind w:left="360"/>
        <w:rPr>
          <w:rFonts w:cstheme="minorHAnsi"/>
        </w:rPr>
      </w:pPr>
      <w:r>
        <w:t xml:space="preserve">Yingxiao Wang  </w:t>
      </w:r>
      <w:r>
        <w:tab/>
      </w:r>
      <w:r>
        <w:t>ywang283@usc.edu</w:t>
      </w:r>
    </w:p>
    <w:bookmarkEnd w:id="0"/>
    <w:p w14:paraId="59CD4049" w14:textId="77777777" w:rsidR="009564D7" w:rsidRPr="004F6CCB" w:rsidRDefault="009564D7" w:rsidP="009564D7">
      <w:pPr>
        <w:outlineLvl w:val="0"/>
        <w:rPr>
          <w:rFonts w:cstheme="minorHAnsi"/>
          <w:bCs/>
        </w:rPr>
      </w:pPr>
    </w:p>
    <w:p w14:paraId="3228282E" w14:textId="77777777" w:rsidR="009564D7" w:rsidRPr="004F6CCB" w:rsidRDefault="009564D7" w:rsidP="009564D7">
      <w:pPr>
        <w:outlineLvl w:val="0"/>
        <w:rPr>
          <w:rFonts w:cstheme="minorHAnsi"/>
          <w:bCs/>
        </w:rPr>
      </w:pPr>
    </w:p>
    <w:p w14:paraId="499A499F" w14:textId="77777777" w:rsidR="009564D7" w:rsidRPr="004F6CCB" w:rsidRDefault="009564D7" w:rsidP="009564D7">
      <w:pPr>
        <w:outlineLvl w:val="0"/>
        <w:rPr>
          <w:rFonts w:cstheme="minorHAnsi"/>
          <w:bCs/>
        </w:rPr>
      </w:pPr>
    </w:p>
    <w:p w14:paraId="3F073B98" w14:textId="77777777" w:rsidR="009564D7" w:rsidRPr="004F6CCB" w:rsidRDefault="009564D7" w:rsidP="009564D7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386001A" w14:textId="77777777" w:rsidR="009564D7" w:rsidRPr="00FD00B1" w:rsidRDefault="009564D7" w:rsidP="009564D7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6BE9CAC" w14:textId="77777777" w:rsidR="009564D7" w:rsidRPr="00B07A3B" w:rsidRDefault="009564D7" w:rsidP="009564D7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363B75E09302470FA72575F87B827A34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98D20F1" w14:textId="77777777" w:rsidR="009564D7" w:rsidRDefault="009564D7" w:rsidP="009564D7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263588B5" w14:textId="77777777" w:rsidR="009564D7" w:rsidRPr="00037828" w:rsidRDefault="009564D7" w:rsidP="009564D7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6A3D8C25CC9B402888E5E2AE5F22F40D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  <w:b/>
        </w:rPr>
        <w:t xml:space="preserve">  </w:t>
      </w:r>
    </w:p>
    <w:p w14:paraId="6ECA4258" w14:textId="77777777" w:rsidR="009564D7" w:rsidRDefault="009564D7" w:rsidP="009564D7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60602BD1" w14:textId="77777777" w:rsidR="009564D7" w:rsidRPr="00F83448" w:rsidRDefault="009564D7" w:rsidP="009564D7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647DE8E2" w14:textId="77777777" w:rsidR="009564D7" w:rsidRPr="00B07A3B" w:rsidRDefault="009564D7" w:rsidP="009564D7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F189B2AC4934752BE1D05ECDFDC8B6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4D5C1EE3" w14:textId="77777777" w:rsidR="009564D7" w:rsidRPr="00D7547B" w:rsidRDefault="009564D7" w:rsidP="009564D7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6219BCCF" w14:textId="77777777" w:rsidR="009564D7" w:rsidRDefault="009564D7" w:rsidP="009564D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106D42F2" w14:textId="77777777" w:rsidR="009564D7" w:rsidRPr="00D7547B" w:rsidRDefault="009564D7" w:rsidP="009564D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AADE70D" w14:textId="77777777" w:rsidR="009564D7" w:rsidRPr="00B07A3B" w:rsidRDefault="009564D7" w:rsidP="009564D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F91B9AF290914CCEBBC008930CF6259E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0C85ACDA" w14:textId="77777777" w:rsidR="009564D7" w:rsidRDefault="009564D7" w:rsidP="009564D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7F44D379" w14:textId="77777777" w:rsidR="009564D7" w:rsidRDefault="009564D7" w:rsidP="009564D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0E71D693" w14:textId="77777777" w:rsidR="009564D7" w:rsidRDefault="009564D7" w:rsidP="009564D7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0418491" w14:textId="77777777" w:rsidR="009564D7" w:rsidRPr="00B07A3B" w:rsidRDefault="009564D7" w:rsidP="009564D7">
      <w:pPr>
        <w:spacing w:before="120"/>
        <w:rPr>
          <w:rFonts w:eastAsia="Times New Roman" w:cstheme="minorHAnsi"/>
          <w:b/>
        </w:rPr>
      </w:pPr>
    </w:p>
    <w:p w14:paraId="2C878D3D" w14:textId="77777777" w:rsidR="009564D7" w:rsidRPr="00B07A3B" w:rsidRDefault="009564D7" w:rsidP="009564D7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F1232818F0074818B40E3DE98CA011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742197A" w14:textId="77777777" w:rsidR="009564D7" w:rsidRDefault="009564D7" w:rsidP="009564D7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61861CE2EED24D75ADE54F9D6CAD282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DD83FA0" w14:textId="77777777" w:rsidR="009564D7" w:rsidRDefault="009564D7" w:rsidP="009564D7">
      <w:pPr>
        <w:spacing w:before="120"/>
        <w:ind w:left="720"/>
        <w:rPr>
          <w:rFonts w:eastAsia="Times New Roman" w:cstheme="minorHAnsi"/>
        </w:rPr>
      </w:pPr>
    </w:p>
    <w:p w14:paraId="1C0DC2F4" w14:textId="77777777" w:rsidR="009564D7" w:rsidRDefault="009564D7" w:rsidP="009564D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C6394EBDFD384DFBAEACFE27E3264E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6FCDEC9" w14:textId="77777777" w:rsidR="009564D7" w:rsidRDefault="009564D7" w:rsidP="009564D7">
      <w:pPr>
        <w:rPr>
          <w:rFonts w:cstheme="minorHAnsi"/>
          <w:b/>
          <w:sz w:val="22"/>
          <w:szCs w:val="22"/>
        </w:rPr>
      </w:pPr>
    </w:p>
    <w:p w14:paraId="3DFB9E2F" w14:textId="77777777" w:rsidR="009564D7" w:rsidRDefault="009564D7" w:rsidP="009564D7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78F050C1" w14:textId="77777777" w:rsidR="009564D7" w:rsidRDefault="009564D7" w:rsidP="009564D7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60D4854EB48B44DDAA3AC432D5AD1C3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B542AC72ADAF445B99E6AC50C06564F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3656FA98" w14:textId="77777777" w:rsidR="009564D7" w:rsidRDefault="009564D7" w:rsidP="009564D7">
      <w:pPr>
        <w:rPr>
          <w:rFonts w:cstheme="minorHAnsi"/>
          <w:b/>
          <w:sz w:val="22"/>
          <w:szCs w:val="22"/>
        </w:rPr>
      </w:pPr>
    </w:p>
    <w:p w14:paraId="41D86413" w14:textId="77777777" w:rsidR="009564D7" w:rsidRPr="0082165B" w:rsidRDefault="009564D7" w:rsidP="0095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2583F1FD" w14:textId="77777777" w:rsidR="009564D7" w:rsidRDefault="009564D7" w:rsidP="009564D7">
      <w:pPr>
        <w:rPr>
          <w:rFonts w:cstheme="minorHAnsi"/>
          <w:b/>
          <w:sz w:val="22"/>
          <w:szCs w:val="22"/>
        </w:rPr>
      </w:pPr>
    </w:p>
    <w:p w14:paraId="51E73C85" w14:textId="77777777" w:rsidR="009564D7" w:rsidRDefault="009564D7" w:rsidP="009564D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F098A57" w14:textId="45D464AD" w:rsidR="009564D7" w:rsidRPr="004F6CCB" w:rsidRDefault="009564D7" w:rsidP="009564D7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D5664">
        <w:rPr>
          <w:rFonts w:cstheme="minorHAnsi"/>
          <w:bCs/>
          <w:sz w:val="22"/>
          <w:szCs w:val="22"/>
        </w:rPr>
        <w:t>20</w:t>
      </w:r>
    </w:p>
    <w:p w14:paraId="1C0D0526" w14:textId="5ADB6964" w:rsidR="009564D7" w:rsidRPr="00B07A3B" w:rsidRDefault="009564D7" w:rsidP="009564D7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</w:t>
      </w:r>
      <w:r w:rsidR="007D5664">
        <w:rPr>
          <w:rFonts w:cstheme="minorHAnsi"/>
          <w:bCs/>
          <w:sz w:val="22"/>
          <w:szCs w:val="22"/>
        </w:rPr>
        <w:t>40</w:t>
      </w:r>
      <w:r w:rsidRPr="004F6CCB">
        <w:rPr>
          <w:rFonts w:cstheme="minorHAnsi"/>
          <w:bCs/>
          <w:sz w:val="22"/>
          <w:szCs w:val="22"/>
        </w:rPr>
        <w:t xml:space="preserve"> (9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3A8B389B" w14:textId="77777777" w:rsidR="009564D7" w:rsidRPr="000F326F" w:rsidRDefault="009564D7" w:rsidP="009564D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A0755D3" w14:textId="77777777" w:rsidR="009564D7" w:rsidRPr="00A84C50" w:rsidRDefault="009564D7" w:rsidP="009564D7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56742604" w14:textId="77777777" w:rsidR="009564D7" w:rsidRPr="00B07A3B" w:rsidRDefault="009564D7" w:rsidP="009564D7">
      <w:pPr>
        <w:rPr>
          <w:rFonts w:cstheme="minorHAnsi"/>
          <w:b/>
        </w:rPr>
      </w:pPr>
    </w:p>
    <w:p w14:paraId="40E3414B" w14:textId="77777777" w:rsidR="009564D7" w:rsidRPr="00B07A3B" w:rsidRDefault="009564D7" w:rsidP="0095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694CABEA" w14:textId="77777777" w:rsidR="009564D7" w:rsidRPr="003579A8" w:rsidRDefault="009564D7" w:rsidP="009564D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D6C2FC3" w14:textId="77777777" w:rsidR="009564D7" w:rsidRDefault="009564D7" w:rsidP="009564D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7A711A10" w14:textId="77777777" w:rsidR="009564D7" w:rsidRPr="005925C3" w:rsidRDefault="009564D7" w:rsidP="009564D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001C9ED" w14:textId="77777777" w:rsidR="009564D7" w:rsidRPr="00D473BF" w:rsidRDefault="009564D7" w:rsidP="009564D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FAC7B83" w14:textId="77777777" w:rsidR="009564D7" w:rsidRPr="00B07A3B" w:rsidRDefault="009564D7" w:rsidP="009564D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70B3870" w14:textId="77777777" w:rsidR="009564D7" w:rsidRPr="00AF3977" w:rsidRDefault="009564D7" w:rsidP="009564D7">
      <w:pPr>
        <w:rPr>
          <w:rFonts w:eastAsia="Times New Roman" w:cstheme="minorHAnsi"/>
          <w:b/>
        </w:rPr>
      </w:pPr>
    </w:p>
    <w:p w14:paraId="64811772" w14:textId="77777777" w:rsidR="009564D7" w:rsidRDefault="009564D7" w:rsidP="009564D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AC18681" w14:textId="77777777" w:rsidR="009564D7" w:rsidRDefault="009564D7" w:rsidP="009564D7">
      <w:pPr>
        <w:rPr>
          <w:rFonts w:cstheme="minorHAnsi"/>
          <w:b/>
          <w:bCs/>
          <w:color w:val="auto"/>
          <w:shd w:val="clear" w:color="auto" w:fill="FFFFFF"/>
        </w:rPr>
      </w:pPr>
    </w:p>
    <w:p w14:paraId="4D51E458" w14:textId="77777777" w:rsidR="009564D7" w:rsidRDefault="009564D7" w:rsidP="009564D7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9B1E9DF" w14:textId="77777777" w:rsidR="009564D7" w:rsidRDefault="009564D7" w:rsidP="009564D7">
      <w:pPr>
        <w:rPr>
          <w:rFonts w:cstheme="minorHAnsi"/>
          <w:b/>
          <w:bCs/>
          <w:color w:val="auto"/>
          <w:shd w:val="clear" w:color="auto" w:fill="FFFFFF"/>
        </w:rPr>
      </w:pPr>
    </w:p>
    <w:p w14:paraId="1965EB0D" w14:textId="77777777" w:rsidR="009564D7" w:rsidRPr="009470DC" w:rsidRDefault="009564D7" w:rsidP="009564D7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5F71FCC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53C9CD39E9EB4356B1B8AE5CACE6FC8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6A439AA1F7254833AD43F7BA8E309FEC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BB94A" w14:textId="77777777" w:rsidR="009564D7" w:rsidRPr="00B07A3B" w:rsidRDefault="009564D7" w:rsidP="009564D7">
      <w:pPr>
        <w:rPr>
          <w:rFonts w:eastAsia="Times New Roman" w:cstheme="minorHAnsi"/>
          <w:b/>
          <w:bCs/>
        </w:rPr>
      </w:pPr>
    </w:p>
    <w:p w14:paraId="1F50202E" w14:textId="77777777" w:rsidR="009564D7" w:rsidRPr="00B07A3B" w:rsidRDefault="009564D7" w:rsidP="009564D7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FEF4573" w14:textId="77777777" w:rsidR="009564D7" w:rsidRPr="00D75084" w:rsidRDefault="009564D7" w:rsidP="009564D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74A79775D0D34C099BFA85C3F5D5013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E626790AD954413EACC2FF2F3005D2E9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9482437" w14:textId="77777777" w:rsidR="009564D7" w:rsidRPr="007A149A" w:rsidRDefault="009564D7" w:rsidP="009564D7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5FA25135" w14:textId="77777777" w:rsidR="009564D7" w:rsidRPr="00D75084" w:rsidRDefault="009564D7" w:rsidP="009564D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D59B0076947745BFBD416A5C052C7CD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F64AF6F84BE8455695A1D6DA9206E028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1124893" w14:textId="77777777" w:rsidR="009564D7" w:rsidRDefault="009564D7" w:rsidP="009564D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657725F0" w14:textId="77777777" w:rsidR="009564D7" w:rsidRPr="00D75084" w:rsidRDefault="009564D7" w:rsidP="009564D7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6F74FD1" w14:textId="77777777" w:rsidR="009564D7" w:rsidRPr="00D75084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38531FB89283422D8BCB7AC360B6AEF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642804EFAC849438191DFDAEBE074DB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8BDC06A" w14:textId="77777777" w:rsidR="009564D7" w:rsidRPr="00AF3977" w:rsidRDefault="009564D7" w:rsidP="009564D7">
      <w:pPr>
        <w:rPr>
          <w:rFonts w:eastAsia="Times New Roman" w:cstheme="minorHAnsi"/>
          <w:b/>
          <w:bCs/>
        </w:rPr>
      </w:pPr>
    </w:p>
    <w:p w14:paraId="228BAB41" w14:textId="77777777" w:rsidR="009564D7" w:rsidRPr="007A149A" w:rsidRDefault="009564D7" w:rsidP="009564D7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335A31E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6A5A2DE20A7B4F10960E855239B34B2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C057BFDE8C3944829E953CC0AF71323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BBFB32E" w14:textId="77777777" w:rsidR="009564D7" w:rsidRPr="00B07A3B" w:rsidRDefault="009564D7" w:rsidP="009564D7">
      <w:pPr>
        <w:rPr>
          <w:rFonts w:eastAsia="Times New Roman" w:cstheme="minorHAnsi"/>
        </w:rPr>
      </w:pPr>
    </w:p>
    <w:p w14:paraId="2449BA2A" w14:textId="77777777" w:rsidR="009564D7" w:rsidRPr="007A149A" w:rsidRDefault="009564D7" w:rsidP="009564D7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B77978D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6EBD57355ADA452DAC5E07AE985F1B9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BBD02D2EFF0D4536BFD9F9DF09C424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5FDE232" w14:textId="77777777" w:rsidR="009564D7" w:rsidRPr="00B07A3B" w:rsidRDefault="009564D7" w:rsidP="009564D7">
      <w:pPr>
        <w:rPr>
          <w:rFonts w:eastAsia="Times New Roman" w:cstheme="minorHAnsi"/>
          <w:b/>
          <w:bCs/>
        </w:rPr>
      </w:pPr>
    </w:p>
    <w:p w14:paraId="27DBA089" w14:textId="77777777" w:rsidR="009564D7" w:rsidRPr="007A149A" w:rsidRDefault="009564D7" w:rsidP="009564D7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FAA71BA" w14:textId="77777777" w:rsidR="009564D7" w:rsidRPr="00D75084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CD31BA82C2844091B734A72E723A036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315C5FD8B9044C0DBF126BACEC0C9C1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8D9AAC3" w14:textId="77777777" w:rsidR="009564D7" w:rsidRDefault="009564D7" w:rsidP="009564D7">
      <w:pPr>
        <w:contextualSpacing/>
        <w:outlineLvl w:val="0"/>
        <w:rPr>
          <w:rFonts w:eastAsia="Times New Roman" w:cstheme="minorHAnsi"/>
          <w:b/>
        </w:rPr>
      </w:pPr>
    </w:p>
    <w:p w14:paraId="1178CB8A" w14:textId="77777777" w:rsidR="009564D7" w:rsidRDefault="009564D7" w:rsidP="009564D7">
      <w:pPr>
        <w:contextualSpacing/>
        <w:outlineLvl w:val="0"/>
        <w:rPr>
          <w:rFonts w:eastAsia="Times New Roman" w:cstheme="minorHAnsi"/>
          <w:b/>
        </w:rPr>
      </w:pPr>
    </w:p>
    <w:p w14:paraId="622538A9" w14:textId="77777777" w:rsidR="009564D7" w:rsidRDefault="009564D7" w:rsidP="009564D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8FB88D4" w14:textId="77777777" w:rsidR="009564D7" w:rsidRDefault="009564D7" w:rsidP="009564D7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74BD1A42" w14:textId="77777777" w:rsidR="009564D7" w:rsidRDefault="009564D7" w:rsidP="009564D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Institutional Animal Care and Use Committee at the University of Southern California</w:t>
      </w:r>
    </w:p>
    <w:p w14:paraId="64FB076D" w14:textId="77777777" w:rsidR="009564D7" w:rsidRDefault="009564D7" w:rsidP="009564D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15A54FBD" w14:textId="77777777" w:rsidR="009564D7" w:rsidRDefault="009564D7" w:rsidP="009564D7">
      <w:pPr>
        <w:rPr>
          <w:rFonts w:cstheme="minorHAnsi"/>
          <w:b/>
          <w:i/>
          <w:color w:val="0000FF"/>
        </w:rPr>
      </w:pPr>
    </w:p>
    <w:p w14:paraId="01F0BF95" w14:textId="77777777" w:rsidR="009564D7" w:rsidRDefault="009564D7" w:rsidP="009564D7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0BF27A45" w14:textId="77777777" w:rsidR="009564D7" w:rsidRPr="00B07A3B" w:rsidRDefault="009564D7" w:rsidP="009564D7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704952F3" w14:textId="77777777" w:rsidR="009564D7" w:rsidRPr="003D40E8" w:rsidRDefault="009564D7" w:rsidP="0095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480039B7" w14:textId="77777777" w:rsidR="009564D7" w:rsidRDefault="009564D7" w:rsidP="009564D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4BB2FF5D" w14:textId="77777777" w:rsidR="009564D7" w:rsidRPr="005925C3" w:rsidRDefault="009564D7" w:rsidP="009564D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2CFB837B" w14:textId="77777777" w:rsidR="009564D7" w:rsidRPr="005E27DD" w:rsidRDefault="009564D7" w:rsidP="009564D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7EFC05A" w14:textId="77777777" w:rsidR="009564D7" w:rsidRPr="00985FE6" w:rsidRDefault="009564D7" w:rsidP="009564D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53B31F26" w14:textId="77777777" w:rsidR="009564D7" w:rsidRPr="008E4564" w:rsidRDefault="009564D7" w:rsidP="009564D7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61EDD77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6922DBBF" w14:textId="06FAB6D4" w:rsidR="009564D7" w:rsidRPr="00C439B9" w:rsidRDefault="00D576A0" w:rsidP="009564D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576A0">
        <w:rPr>
          <w:rFonts w:cstheme="minorHAnsi"/>
          <w:b/>
          <w:bCs/>
        </w:rPr>
        <w:t>Preparation of the Focused Ultrasound</w:t>
      </w:r>
      <w:r>
        <w:rPr>
          <w:rFonts w:cstheme="minorHAnsi"/>
          <w:b/>
          <w:bCs/>
        </w:rPr>
        <w:t xml:space="preserve"> (</w:t>
      </w:r>
      <w:r w:rsidRPr="00D576A0">
        <w:rPr>
          <w:rFonts w:cstheme="minorHAnsi"/>
          <w:b/>
          <w:bCs/>
        </w:rPr>
        <w:t>FUS</w:t>
      </w:r>
      <w:r>
        <w:rPr>
          <w:rFonts w:cstheme="minorHAnsi"/>
          <w:b/>
          <w:bCs/>
        </w:rPr>
        <w:t xml:space="preserve">) </w:t>
      </w:r>
      <w:r w:rsidRPr="00D576A0">
        <w:rPr>
          <w:rFonts w:cstheme="minorHAnsi"/>
          <w:b/>
          <w:bCs/>
        </w:rPr>
        <w:t>System</w:t>
      </w:r>
    </w:p>
    <w:p w14:paraId="79550D18" w14:textId="77777777" w:rsidR="009564D7" w:rsidRDefault="009564D7" w:rsidP="009564D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4EE44256" w14:textId="5BAEE439" w:rsidR="009564D7" w:rsidRPr="00C439B9" w:rsidRDefault="00C439B9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439B9">
        <w:rPr>
          <w:rFonts w:cstheme="minorHAnsi"/>
          <w:color w:val="7030A0"/>
        </w:rPr>
        <w:t>To begin, obtain an enriched and expanded population of Echo</w:t>
      </w:r>
      <w:r w:rsidRPr="00C439B9">
        <w:rPr>
          <w:rFonts w:cstheme="minorHAnsi"/>
          <w:color w:val="7030A0"/>
        </w:rPr>
        <w:t>-</w:t>
      </w:r>
      <w:r w:rsidRPr="00C439B9">
        <w:rPr>
          <w:rFonts w:cstheme="minorHAnsi"/>
          <w:color w:val="7030A0"/>
        </w:rPr>
        <w:t>Back-PSMA</w:t>
      </w:r>
      <w:r w:rsidR="0055391F">
        <w:rPr>
          <w:rFonts w:cstheme="minorHAnsi"/>
          <w:color w:val="7030A0"/>
        </w:rPr>
        <w:t xml:space="preserve"> </w:t>
      </w:r>
      <w:r w:rsidRPr="00C439B9">
        <w:rPr>
          <w:rFonts w:cstheme="minorHAnsi"/>
          <w:color w:val="7030A0"/>
        </w:rPr>
        <w:t>CAR</w:t>
      </w:r>
      <w:r w:rsidRPr="00C439B9">
        <w:rPr>
          <w:rFonts w:cstheme="minorHAnsi"/>
          <w:color w:val="7030A0"/>
        </w:rPr>
        <w:t xml:space="preserve"> </w:t>
      </w:r>
      <w:r w:rsidRPr="00C439B9">
        <w:rPr>
          <w:rFonts w:cstheme="minorHAnsi"/>
          <w:i/>
          <w:iCs/>
          <w:color w:val="EE0000"/>
        </w:rPr>
        <w:t>(P-S-M-A  car)</w:t>
      </w:r>
      <w:r w:rsidRPr="00C439B9">
        <w:rPr>
          <w:rFonts w:cstheme="minorHAnsi"/>
          <w:color w:val="7030A0"/>
        </w:rPr>
        <w:t xml:space="preserve"> T cells by transducing activated primary human T cells with the lentiviral construct</w:t>
      </w:r>
      <w:r w:rsidRPr="00C439B9">
        <w:rPr>
          <w:rFonts w:cstheme="minorHAnsi"/>
          <w:color w:val="7030A0"/>
        </w:rPr>
        <w:t xml:space="preserve"> </w:t>
      </w:r>
      <w:r w:rsidR="009564D7" w:rsidRPr="00C439B9">
        <w:rPr>
          <w:rFonts w:cstheme="minorHAnsi"/>
          <w:b/>
          <w:bCs/>
          <w:color w:val="7030A0"/>
        </w:rPr>
        <w:t>[1-TXT]</w:t>
      </w:r>
      <w:r w:rsidR="009564D7" w:rsidRPr="00C439B9">
        <w:rPr>
          <w:rFonts w:cstheme="minorHAnsi"/>
          <w:color w:val="7030A0"/>
        </w:rPr>
        <w:t>.</w:t>
      </w:r>
      <w:r w:rsidRPr="00C439B9">
        <w:rPr>
          <w:rFonts w:cstheme="minorHAnsi"/>
          <w:color w:val="7030A0"/>
        </w:rPr>
        <w:t xml:space="preserve"> </w:t>
      </w:r>
      <w:r w:rsidRPr="00C439B9">
        <w:rPr>
          <w:rFonts w:cstheme="minorHAnsi"/>
          <w:color w:val="7030A0"/>
        </w:rPr>
        <w:t xml:space="preserve">Then, inject the pre-activated engineered T cells intratumorally into established subcutaneous xenograft tumors in immunodeficient </w:t>
      </w:r>
      <w:r w:rsidRPr="00C439B9">
        <w:rPr>
          <w:rFonts w:cstheme="minorHAnsi"/>
          <w:color w:val="7030A0"/>
        </w:rPr>
        <w:t>mice</w:t>
      </w:r>
      <w:r w:rsidRPr="00C439B9">
        <w:rPr>
          <w:rFonts w:cstheme="minorHAnsi"/>
          <w:color w:val="7030A0"/>
        </w:rPr>
        <w:t xml:space="preserve"> to promote initial tumor engagement </w:t>
      </w:r>
      <w:r w:rsidRPr="00C439B9">
        <w:rPr>
          <w:rFonts w:cstheme="minorHAnsi"/>
          <w:b/>
          <w:bCs/>
          <w:color w:val="7030A0"/>
        </w:rPr>
        <w:t>[2]</w:t>
      </w:r>
      <w:r w:rsidRPr="00C439B9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>
        <w:rPr>
          <w:highlight w:val="yellow"/>
        </w:rPr>
        <w:t>Please check if the narration is correct</w:t>
      </w:r>
    </w:p>
    <w:p w14:paraId="706212EB" w14:textId="09983F31" w:rsidR="00C439B9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39B9">
        <w:rPr>
          <w:rFonts w:cstheme="minorHAnsi"/>
        </w:rPr>
        <w:t>WIDE: Talent</w:t>
      </w:r>
      <w:r w:rsidR="00C439B9">
        <w:rPr>
          <w:rFonts w:cstheme="minorHAnsi"/>
        </w:rPr>
        <w:t xml:space="preserve"> placing the tube with engineered cells on the work bench.</w:t>
      </w:r>
      <w:r w:rsidRPr="00C439B9">
        <w:rPr>
          <w:rFonts w:cstheme="minorHAnsi"/>
        </w:rPr>
        <w:t xml:space="preserve"> </w:t>
      </w:r>
      <w:r w:rsidR="0055391F" w:rsidRPr="0055391F">
        <w:rPr>
          <w:rFonts w:cstheme="minorHAnsi"/>
          <w:b/>
          <w:bCs/>
        </w:rPr>
        <w:t xml:space="preserve">TXT: </w:t>
      </w:r>
      <w:r w:rsidR="0055391F" w:rsidRPr="0055391F">
        <w:rPr>
          <w:rFonts w:cstheme="minorHAnsi"/>
          <w:b/>
          <w:bCs/>
        </w:rPr>
        <w:t>PSMACAR</w:t>
      </w:r>
      <w:r w:rsidR="0055391F" w:rsidRPr="0055391F">
        <w:rPr>
          <w:rFonts w:cstheme="minorHAnsi"/>
          <w:b/>
          <w:bCs/>
        </w:rPr>
        <w:t>:</w:t>
      </w:r>
      <w:r w:rsidR="0055391F" w:rsidRPr="0055391F">
        <w:rPr>
          <w:rFonts w:cstheme="minorHAnsi"/>
          <w:b/>
          <w:bCs/>
        </w:rPr>
        <w:t xml:space="preserve"> Prostate-Specific Membrane Antigen Chimeric Antigen Receptor</w:t>
      </w:r>
    </w:p>
    <w:p w14:paraId="25D1B762" w14:textId="5D38B5C4" w:rsidR="009564D7" w:rsidRPr="00B07A3B" w:rsidRDefault="00C439B9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C439B9">
        <w:rPr>
          <w:rFonts w:cstheme="minorHAnsi"/>
        </w:rPr>
        <w:t xml:space="preserve">intratumorally </w:t>
      </w:r>
      <w:r>
        <w:rPr>
          <w:rFonts w:cstheme="minorHAnsi"/>
        </w:rPr>
        <w:t>injecting the mouse with the engineered cells.</w:t>
      </w:r>
      <w:r w:rsidR="009564D7" w:rsidRPr="00C439B9">
        <w:rPr>
          <w:rFonts w:cstheme="minorHAnsi"/>
        </w:rPr>
        <w:t xml:space="preserve"> </w:t>
      </w:r>
      <w:r w:rsidR="009564D7" w:rsidRPr="00C439B9">
        <w:rPr>
          <w:rFonts w:cstheme="minorHAnsi"/>
          <w:b/>
          <w:bCs/>
        </w:rPr>
        <w:t>TXT</w:t>
      </w:r>
      <w:r w:rsidR="009564D7">
        <w:rPr>
          <w:rFonts w:cstheme="minorHAnsi"/>
          <w:b/>
          <w:bCs/>
        </w:rPr>
        <w:t xml:space="preserve">: Refer to the text protocol for the T cell engineering </w:t>
      </w:r>
      <w:r>
        <w:rPr>
          <w:rFonts w:cstheme="minorHAnsi"/>
          <w:b/>
          <w:bCs/>
        </w:rPr>
        <w:t xml:space="preserve">and </w:t>
      </w:r>
      <w:r w:rsidR="0055391F">
        <w:rPr>
          <w:rFonts w:cstheme="minorHAnsi"/>
          <w:b/>
          <w:bCs/>
        </w:rPr>
        <w:t xml:space="preserve">mouse injection </w:t>
      </w:r>
    </w:p>
    <w:p w14:paraId="7974F1C8" w14:textId="6FEAC0B1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I have added this </w:t>
      </w:r>
      <w:r w:rsidR="00C439B9">
        <w:rPr>
          <w:highlight w:val="yellow"/>
        </w:rPr>
        <w:t xml:space="preserve">step </w:t>
      </w:r>
      <w:r>
        <w:rPr>
          <w:highlight w:val="yellow"/>
        </w:rPr>
        <w:t xml:space="preserve">to give full context for the </w:t>
      </w:r>
      <w:r w:rsidR="00C439B9">
        <w:rPr>
          <w:highlight w:val="yellow"/>
        </w:rPr>
        <w:t xml:space="preserve">workflow and the </w:t>
      </w:r>
      <w:r>
        <w:rPr>
          <w:highlight w:val="yellow"/>
        </w:rPr>
        <w:t>results as per our journal guidelines. Please</w:t>
      </w:r>
      <w:r w:rsidR="00C439B9">
        <w:rPr>
          <w:highlight w:val="yellow"/>
        </w:rPr>
        <w:t xml:space="preserve"> film these steps. You can perform a dummy injection or also share any injection videos that you may already have for this step.</w:t>
      </w:r>
      <w:r>
        <w:rPr>
          <w:highlight w:val="yellow"/>
        </w:rPr>
        <w:t xml:space="preserve"> </w:t>
      </w:r>
    </w:p>
    <w:p w14:paraId="0F6423FD" w14:textId="77777777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The suggested timeline applies the focused ultrasound stimulation on days 10 and 14. Please confirm that the narration should state this schedule here.</w:t>
      </w:r>
    </w:p>
    <w:p w14:paraId="225CB374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42BF5A86" w14:textId="7E490825" w:rsidR="009564D7" w:rsidRPr="00B07A3B" w:rsidRDefault="00860999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</w:t>
      </w:r>
      <w:r w:rsidRPr="00860999">
        <w:rPr>
          <w:rFonts w:cstheme="minorHAnsi"/>
          <w:color w:val="7030A0"/>
        </w:rPr>
        <w:t xml:space="preserve">hree to four days after T-cell injection, </w:t>
      </w:r>
      <w:r>
        <w:rPr>
          <w:rFonts w:cstheme="minorHAnsi"/>
          <w:color w:val="7030A0"/>
        </w:rPr>
        <w:t xml:space="preserve">turn on and </w:t>
      </w:r>
      <w:r w:rsidRPr="00860999">
        <w:rPr>
          <w:rFonts w:cstheme="minorHAnsi"/>
          <w:color w:val="7030A0"/>
        </w:rPr>
        <w:t xml:space="preserve">prepare </w:t>
      </w:r>
      <w:r>
        <w:rPr>
          <w:rFonts w:cstheme="minorHAnsi"/>
          <w:color w:val="7030A0"/>
        </w:rPr>
        <w:t xml:space="preserve">the </w:t>
      </w:r>
      <w:r w:rsidRPr="00860999">
        <w:rPr>
          <w:rFonts w:cstheme="minorHAnsi"/>
          <w:color w:val="7030A0"/>
        </w:rPr>
        <w:t>focused ultrasound system for sonothermal stimulation</w:t>
      </w:r>
      <w:r>
        <w:rPr>
          <w:rFonts w:cstheme="minorHAnsi"/>
          <w:color w:val="7030A0"/>
        </w:rPr>
        <w:t xml:space="preserve"> </w:t>
      </w:r>
      <w:r w:rsidRPr="0086099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60999">
        <w:rPr>
          <w:rFonts w:cstheme="minorHAnsi"/>
          <w:b/>
          <w:bCs/>
          <w:color w:val="7030A0"/>
        </w:rPr>
        <w:t>]</w:t>
      </w:r>
      <w:r w:rsidRPr="00860999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9564D7">
        <w:rPr>
          <w:rFonts w:cstheme="minorHAnsi"/>
          <w:color w:val="7030A0"/>
        </w:rPr>
        <w:t xml:space="preserve">Degas a sufficient volume of deionized water overnight using a laboratory vacuum system, to minimize the dissolved gases and reduce acoustic cavitation </w:t>
      </w:r>
      <w:r w:rsidR="009564D7">
        <w:rPr>
          <w:rFonts w:cstheme="minorHAnsi"/>
          <w:b/>
          <w:bCs/>
          <w:color w:val="7030A0"/>
        </w:rPr>
        <w:t>[1]</w:t>
      </w:r>
      <w:r w:rsidR="009564D7">
        <w:rPr>
          <w:rFonts w:cstheme="minorHAnsi"/>
          <w:color w:val="7030A0"/>
        </w:rPr>
        <w:t>.</w:t>
      </w:r>
    </w:p>
    <w:p w14:paraId="2ECAC270" w14:textId="566BC75E" w:rsidR="00860999" w:rsidRDefault="00860999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turning on the main power button and </w:t>
      </w:r>
      <w:r>
        <w:rPr>
          <w:rFonts w:cstheme="minorHAnsi"/>
        </w:rPr>
        <w:t>showing the FUS system</w:t>
      </w:r>
      <w:r>
        <w:rPr>
          <w:rFonts w:cstheme="minorHAnsi"/>
        </w:rPr>
        <w:t>.</w:t>
      </w:r>
    </w:p>
    <w:p w14:paraId="4200A829" w14:textId="32743606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placing the flask of deionized water in the laboratory vacuum system</w:t>
      </w:r>
      <w:r w:rsidR="00860999">
        <w:rPr>
          <w:rFonts w:cstheme="minorHAnsi"/>
        </w:rPr>
        <w:t xml:space="preserve"> for degassing</w:t>
      </w:r>
      <w:r>
        <w:rPr>
          <w:rFonts w:cstheme="minorHAnsi"/>
        </w:rPr>
        <w:t>.</w:t>
      </w:r>
    </w:p>
    <w:p w14:paraId="2CAE773B" w14:textId="77777777" w:rsidR="00860999" w:rsidRPr="00B07A3B" w:rsidRDefault="00860999" w:rsidP="0086099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4012CC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Fill the coupling cone of the focused ultrasound transducer with the degassed water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Inspect the chamber visually, and remove all the visible air bubbles before stimulation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B1DF725" w14:textId="1024F199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filling the coupling cone with the degassed water. </w:t>
      </w:r>
    </w:p>
    <w:p w14:paraId="779F3AE0" w14:textId="085F899E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60999">
        <w:rPr>
          <w:rFonts w:cstheme="minorHAnsi"/>
        </w:rPr>
        <w:t xml:space="preserve">inspecting the chamber and </w:t>
      </w:r>
      <w:r>
        <w:rPr>
          <w:rFonts w:cstheme="minorHAnsi"/>
        </w:rPr>
        <w:t>removing the air bubbles from the coupling cone.</w:t>
      </w:r>
    </w:p>
    <w:p w14:paraId="2F3D1A84" w14:textId="77777777" w:rsidR="00860999" w:rsidRPr="00B07A3B" w:rsidRDefault="00860999" w:rsidP="0086099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A2AE12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Mount the transducer securely on a manual or motorized precision positioning stage, to enable controlled spatial positioning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5FCA469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mounting the focused ultrasound transducer on the precision positioning stage.</w:t>
      </w:r>
    </w:p>
    <w:p w14:paraId="683C08A3" w14:textId="632B84F6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specify which of the 2 stages described here would you prefer</w:t>
      </w:r>
      <w:r w:rsidR="00860999">
        <w:rPr>
          <w:highlight w:val="yellow"/>
        </w:rPr>
        <w:t xml:space="preserve"> to film</w:t>
      </w:r>
      <w:r>
        <w:rPr>
          <w:highlight w:val="yellow"/>
        </w:rPr>
        <w:t xml:space="preserve">, the manual or the motorized one, so that we can </w:t>
      </w:r>
      <w:r w:rsidR="00860999">
        <w:rPr>
          <w:highlight w:val="yellow"/>
        </w:rPr>
        <w:t>narrate</w:t>
      </w:r>
      <w:r>
        <w:rPr>
          <w:highlight w:val="yellow"/>
        </w:rPr>
        <w:t xml:space="preserve"> the correct one.</w:t>
      </w:r>
    </w:p>
    <w:p w14:paraId="622453C4" w14:textId="42FC693A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 Please provide the transducer specifications, so that the narration is complete.</w:t>
      </w:r>
    </w:p>
    <w:p w14:paraId="26AE7E64" w14:textId="2CB16261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Connect the function generator to the radiofrequency power amplifier, and connect the amplifier output to the transducer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</w:t>
      </w:r>
      <w:r w:rsidR="00860999">
        <w:rPr>
          <w:rFonts w:cstheme="minorHAnsi"/>
          <w:color w:val="7030A0"/>
        </w:rPr>
        <w:t>attach</w:t>
      </w:r>
      <w:r>
        <w:rPr>
          <w:rFonts w:cstheme="minorHAnsi"/>
          <w:color w:val="7030A0"/>
        </w:rPr>
        <w:t xml:space="preserve"> the thermometer and the needle-type thermocouple to the control computer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F33834B" w14:textId="685D9C5A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 the function generator to the amplifier and the amplifier output to the transducer.</w:t>
      </w:r>
    </w:p>
    <w:p w14:paraId="46409A3B" w14:textId="0A41C41F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 the thermometer and the needle-type thermocouple to the control computer.</w:t>
      </w:r>
    </w:p>
    <w:p w14:paraId="5D7DA211" w14:textId="77777777" w:rsidR="00860999" w:rsidRPr="00B07A3B" w:rsidRDefault="00860999" w:rsidP="0086099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6995F0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Turn on the function generator, the amplifier, the thermometer, and the computer before preparing the animal, and verify that all the electrical connections are secure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68A9DD1F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switching on the instruments and checking that the connections are secure.</w:t>
      </w:r>
    </w:p>
    <w:p w14:paraId="5794CC4C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026E57E1" w14:textId="46D72980" w:rsidR="009564D7" w:rsidRPr="00860999" w:rsidRDefault="007D5664" w:rsidP="009564D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</w:t>
      </w:r>
      <w:r w:rsidR="00D576A0" w:rsidRPr="00D576A0">
        <w:rPr>
          <w:rFonts w:cstheme="minorHAnsi"/>
          <w:b/>
          <w:bCs/>
        </w:rPr>
        <w:t>Preparation</w:t>
      </w:r>
    </w:p>
    <w:p w14:paraId="5E2E052A" w14:textId="77777777" w:rsidR="009564D7" w:rsidRDefault="009564D7" w:rsidP="009564D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688FF78" w14:textId="7974D44E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Position</w:t>
      </w:r>
      <w:r w:rsidR="00860999">
        <w:rPr>
          <w:rFonts w:cstheme="minorHAnsi"/>
          <w:color w:val="7030A0"/>
        </w:rPr>
        <w:t xml:space="preserve"> the anesthetized</w:t>
      </w:r>
      <w:r>
        <w:rPr>
          <w:rFonts w:cstheme="minorHAnsi"/>
          <w:color w:val="7030A0"/>
        </w:rPr>
        <w:t xml:space="preserve"> </w:t>
      </w:r>
      <w:r w:rsidR="00A61ADD">
        <w:rPr>
          <w:rFonts w:cstheme="minorHAnsi"/>
          <w:color w:val="7030A0"/>
        </w:rPr>
        <w:t>tumor-bearing</w:t>
      </w:r>
      <w:r w:rsidR="00860999">
        <w:rPr>
          <w:rFonts w:cstheme="minorHAnsi"/>
          <w:color w:val="7030A0"/>
        </w:rPr>
        <w:t xml:space="preserve"> an</w:t>
      </w:r>
      <w:r w:rsidR="007D5664">
        <w:rPr>
          <w:rFonts w:cstheme="minorHAnsi"/>
          <w:color w:val="7030A0"/>
        </w:rPr>
        <w:t>imal</w:t>
      </w:r>
      <w:r>
        <w:rPr>
          <w:rFonts w:cstheme="minorHAnsi"/>
          <w:color w:val="7030A0"/>
        </w:rPr>
        <w:t xml:space="preserve"> laterally on a heating pad maintained at 37 degrees Celsius, with the subcutaneous flank tumor facing upward</w:t>
      </w:r>
      <w:r w:rsidR="00A61ADD">
        <w:rPr>
          <w:rFonts w:cstheme="minorHAnsi"/>
          <w:color w:val="7030A0"/>
        </w:rPr>
        <w:t xml:space="preserve"> </w:t>
      </w:r>
      <w:r w:rsidR="00A61ADD" w:rsidRPr="00A61ADD"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1</w:t>
      </w:r>
      <w:r w:rsidR="00A61ADD" w:rsidRPr="00A61AD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and secure it gently with laboratory tape </w:t>
      </w:r>
      <w:r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2A896822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positioning the anesthetized mouse laterally on the heating pad with the tumor facing upward.</w:t>
      </w:r>
    </w:p>
    <w:p w14:paraId="308200D0" w14:textId="2EDCDE20" w:rsidR="00A61ADD" w:rsidRPr="00B07A3B" w:rsidRDefault="00A61ADD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animal with tape.</w:t>
      </w:r>
    </w:p>
    <w:p w14:paraId="09D97F5B" w14:textId="21B458F1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 w:rsidR="00A61ADD">
        <w:rPr>
          <w:highlight w:val="yellow"/>
        </w:rPr>
        <w:t>Please provide the isoflurane concentration for induction and maintenance of anesthesia, as our veterinary reviewers will ask for this information in the video</w:t>
      </w:r>
      <w:r>
        <w:rPr>
          <w:highlight w:val="yellow"/>
        </w:rPr>
        <w:t>.</w:t>
      </w:r>
    </w:p>
    <w:p w14:paraId="77F781A0" w14:textId="4D992396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Shave the hair surrounding the tumor</w:t>
      </w:r>
      <w:r w:rsidR="00A61ADD">
        <w:rPr>
          <w:rFonts w:cstheme="minorHAnsi"/>
          <w:color w:val="7030A0"/>
        </w:rPr>
        <w:t xml:space="preserve"> </w:t>
      </w:r>
      <w:r w:rsidR="00A61ADD" w:rsidRPr="00A61ADD"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1</w:t>
      </w:r>
      <w:r w:rsidR="00A61ADD" w:rsidRPr="00A61ADD">
        <w:rPr>
          <w:rFonts w:cstheme="minorHAnsi"/>
          <w:b/>
          <w:bCs/>
          <w:color w:val="7030A0"/>
        </w:rPr>
        <w:t>]</w:t>
      </w:r>
      <w:r w:rsidR="00A61ADD">
        <w:rPr>
          <w:rFonts w:cstheme="minorHAnsi"/>
          <w:b/>
          <w:bCs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61ADD">
        <w:rPr>
          <w:rFonts w:cstheme="minorHAnsi"/>
          <w:color w:val="7030A0"/>
        </w:rPr>
        <w:t xml:space="preserve">If necessary, apply a </w:t>
      </w:r>
      <w:r>
        <w:rPr>
          <w:rFonts w:cstheme="minorHAnsi"/>
          <w:color w:val="7030A0"/>
        </w:rPr>
        <w:t xml:space="preserve">depilatory cream </w:t>
      </w:r>
      <w:r w:rsidR="00A61ADD">
        <w:rPr>
          <w:rFonts w:cstheme="minorHAnsi"/>
          <w:color w:val="7030A0"/>
        </w:rPr>
        <w:t>to remove residual hair and</w:t>
      </w:r>
      <w:r>
        <w:rPr>
          <w:rFonts w:cstheme="minorHAnsi"/>
          <w:color w:val="7030A0"/>
        </w:rPr>
        <w:t xml:space="preserve"> wip</w:t>
      </w:r>
      <w:r w:rsidR="00A61ADD">
        <w:rPr>
          <w:rFonts w:cstheme="minorHAnsi"/>
          <w:color w:val="7030A0"/>
        </w:rPr>
        <w:t>e</w:t>
      </w:r>
      <w:r>
        <w:rPr>
          <w:rFonts w:cstheme="minorHAnsi"/>
          <w:color w:val="7030A0"/>
        </w:rPr>
        <w:t xml:space="preserve"> the skin thoroughly </w:t>
      </w:r>
      <w:r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Clean the exposed skin with an alcohol wipe</w:t>
      </w:r>
      <w:r w:rsidR="00A61ADD">
        <w:rPr>
          <w:rFonts w:cstheme="minorHAnsi"/>
          <w:color w:val="7030A0"/>
        </w:rPr>
        <w:t xml:space="preserve"> </w:t>
      </w:r>
      <w:r w:rsidR="00A61ADD" w:rsidRPr="00A61ADD"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3</w:t>
      </w:r>
      <w:r w:rsidR="00A61ADD" w:rsidRPr="00A61AD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and mark the center of the tumor using a fine-tip skin marker </w:t>
      </w:r>
      <w:r>
        <w:rPr>
          <w:rFonts w:cstheme="minorHAnsi"/>
          <w:b/>
          <w:bCs/>
          <w:color w:val="7030A0"/>
        </w:rPr>
        <w:t>[</w:t>
      </w:r>
      <w:r w:rsidR="00A61ADD">
        <w:rPr>
          <w:rFonts w:cstheme="minorHAnsi"/>
          <w:b/>
          <w:bCs/>
          <w:color w:val="7030A0"/>
        </w:rPr>
        <w:t>4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D34C079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shaving the hair surrounding the tumor.</w:t>
      </w:r>
    </w:p>
    <w:p w14:paraId="0CF4A098" w14:textId="5CA522D8" w:rsidR="00A61ADD" w:rsidRPr="00B07A3B" w:rsidRDefault="00A61ADD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depilatory cream and then wiping the area down thoroughly. </w:t>
      </w:r>
    </w:p>
    <w:p w14:paraId="4CDF800B" w14:textId="1F54C01C" w:rsidR="00A61ADD" w:rsidRDefault="00A61ADD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area with a ethanol wipe.</w:t>
      </w:r>
    </w:p>
    <w:p w14:paraId="1BC8CAC9" w14:textId="06F7009F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marking the center of the tumor on the skin.</w:t>
      </w:r>
    </w:p>
    <w:p w14:paraId="011838FF" w14:textId="44660DA9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Steps 3.2.4 and 3.2.5 both ask for the center of the tumor to be marked. I have kept the </w:t>
      </w:r>
      <w:r w:rsidR="00A61ADD">
        <w:rPr>
          <w:highlight w:val="yellow"/>
        </w:rPr>
        <w:t>instructions</w:t>
      </w:r>
      <w:r>
        <w:rPr>
          <w:highlight w:val="yellow"/>
        </w:rPr>
        <w:t xml:space="preserve"> once. Please check if the narration is correct in this step.</w:t>
      </w:r>
    </w:p>
    <w:p w14:paraId="194F360D" w14:textId="1159C80E" w:rsidR="009564D7" w:rsidRDefault="009564D7" w:rsidP="009564D7">
      <w:pPr>
        <w:spacing w:before="120"/>
        <w:ind w:left="360"/>
        <w:rPr>
          <w:rFonts w:cstheme="minorHAnsi"/>
        </w:rPr>
      </w:pPr>
    </w:p>
    <w:p w14:paraId="0E40C315" w14:textId="6D836C60" w:rsidR="00D576A0" w:rsidRPr="00D576A0" w:rsidRDefault="00D576A0" w:rsidP="00D576A0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576A0">
        <w:rPr>
          <w:rFonts w:cstheme="minorHAnsi"/>
          <w:b/>
          <w:bCs/>
        </w:rPr>
        <w:t>Thermocouple Placement</w:t>
      </w:r>
    </w:p>
    <w:p w14:paraId="0ED95908" w14:textId="6CB8EE9C" w:rsidR="009564D7" w:rsidRPr="00B07A3B" w:rsidRDefault="00A61ADD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</w:t>
      </w:r>
      <w:r>
        <w:rPr>
          <w:rFonts w:cstheme="minorHAnsi"/>
          <w:color w:val="7030A0"/>
        </w:rPr>
        <w:t>a sterile small-gauge needle</w:t>
      </w:r>
      <w:r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create a small skin opening </w:t>
      </w:r>
      <w:r w:rsidR="009564D7">
        <w:rPr>
          <w:rFonts w:cstheme="minorHAnsi"/>
          <w:color w:val="7030A0"/>
        </w:rPr>
        <w:t xml:space="preserve">approximately 2 to 3 millimeters from the tumor edge </w:t>
      </w:r>
      <w:r w:rsidR="009564D7">
        <w:rPr>
          <w:rFonts w:cstheme="minorHAnsi"/>
          <w:b/>
          <w:bCs/>
          <w:color w:val="7030A0"/>
        </w:rPr>
        <w:t>[1]</w:t>
      </w:r>
      <w:r w:rsidR="009564D7">
        <w:rPr>
          <w:rFonts w:cstheme="minorHAnsi"/>
          <w:color w:val="7030A0"/>
        </w:rPr>
        <w:t>.</w:t>
      </w:r>
    </w:p>
    <w:p w14:paraId="433951C0" w14:textId="30B95866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creating the skin opening with a sterile needle beside the tumor</w:t>
      </w:r>
      <w:r w:rsidR="00A61ADD">
        <w:rPr>
          <w:rFonts w:cstheme="minorHAnsi"/>
        </w:rPr>
        <w:t xml:space="preserve"> edge</w:t>
      </w:r>
      <w:r>
        <w:rPr>
          <w:rFonts w:cstheme="minorHAnsi"/>
        </w:rPr>
        <w:t>.</w:t>
      </w:r>
    </w:p>
    <w:p w14:paraId="0524E21C" w14:textId="77777777" w:rsidR="00A61ADD" w:rsidRPr="00B07A3B" w:rsidRDefault="00A61ADD" w:rsidP="00A61AD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D3FF39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Insert the needle-type thermocouple through the opening at a shallow angle, approximately parallel to the skin surface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Advance the active tip toward the marked tumor center, and position it at the approximate mid-depth of the tumor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EF2E8F9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inserting the needle-type thermocouple through the skin opening at a shallow angle.</w:t>
      </w:r>
    </w:p>
    <w:p w14:paraId="3C4BC699" w14:textId="77777777" w:rsidR="00D576A0" w:rsidRPr="00D576A0" w:rsidRDefault="00D576A0" w:rsidP="00D576A0">
      <w:pPr>
        <w:pStyle w:val="ListParagraph"/>
        <w:spacing w:before="120"/>
        <w:ind w:left="360"/>
        <w:rPr>
          <w:rFonts w:cstheme="minorHAnsi"/>
        </w:rPr>
      </w:pPr>
      <w:r w:rsidRPr="00D576A0">
        <w:rPr>
          <w:b/>
          <w:bCs/>
          <w:highlight w:val="yellow"/>
        </w:rPr>
        <w:t>Authors</w:t>
      </w:r>
      <w:r w:rsidRPr="00D576A0">
        <w:rPr>
          <w:highlight w:val="yellow"/>
        </w:rPr>
        <w:t>: Please give some specifications of the needle-thermocouple. Example: Gauge, type, etc.</w:t>
      </w:r>
    </w:p>
    <w:p w14:paraId="47E08C4C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advancing the thermocouple tip toward the center of the tumor.</w:t>
      </w:r>
    </w:p>
    <w:p w14:paraId="0C73128F" w14:textId="77777777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Authors:</w:t>
      </w:r>
      <w:r>
        <w:rPr>
          <w:highlight w:val="yellow"/>
        </w:rPr>
        <w:t xml:space="preserve"> During filming, please point out the marked tumor center and the insertion site before inserting the thermocouple.</w:t>
      </w:r>
    </w:p>
    <w:p w14:paraId="307C613A" w14:textId="05FD79C0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Secure the thermocouple with laboratory tape to prevent displacement during stimulation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D576A0">
        <w:rPr>
          <w:rFonts w:cstheme="minorHAnsi"/>
          <w:color w:val="7030A0"/>
        </w:rPr>
        <w:t>Then, a</w:t>
      </w:r>
      <w:r>
        <w:rPr>
          <w:rFonts w:cstheme="minorHAnsi"/>
          <w:color w:val="7030A0"/>
        </w:rPr>
        <w:t xml:space="preserve">pply a generous layer of degassed ultrasound gel over the tumor and around the insertion site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EAAC031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thermocouple with laboratory tape.</w:t>
      </w:r>
    </w:p>
    <w:p w14:paraId="679BF4A3" w14:textId="3DCB08B1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the degassed ultrasound gel over the tumor.</w:t>
      </w:r>
    </w:p>
    <w:p w14:paraId="3D6744E6" w14:textId="77777777" w:rsidR="00D576A0" w:rsidRDefault="00D576A0" w:rsidP="00D576A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F7D881" w14:textId="77777777" w:rsidR="00D576A0" w:rsidRDefault="00D576A0" w:rsidP="00D576A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22E51C" w14:textId="50859C50" w:rsidR="00D576A0" w:rsidRPr="00D576A0" w:rsidRDefault="00D576A0" w:rsidP="00D576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576A0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ocused Ultrasound</w:t>
      </w:r>
      <w:r w:rsidRPr="00D576A0">
        <w:rPr>
          <w:rFonts w:cstheme="minorHAnsi"/>
          <w:b/>
          <w:bCs/>
        </w:rPr>
        <w:t xml:space="preserve"> Transducer Positioning</w:t>
      </w:r>
    </w:p>
    <w:p w14:paraId="6504ED13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Lower the transducer slowly toward the tumor using the positioning stage, and align the center of the acoustic coupling cone directly over the marked tumor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0907E645" w14:textId="61E32454" w:rsidR="009564D7" w:rsidRDefault="00D576A0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</w:t>
      </w:r>
      <w:r w:rsidR="009564D7">
        <w:rPr>
          <w:rFonts w:cstheme="minorHAnsi"/>
        </w:rPr>
        <w:t>lowering the transducer toward the tumor</w:t>
      </w:r>
      <w:r>
        <w:rPr>
          <w:rFonts w:cstheme="minorHAnsi"/>
        </w:rPr>
        <w:t xml:space="preserve"> and aligning it</w:t>
      </w:r>
      <w:r w:rsidR="009564D7">
        <w:rPr>
          <w:rFonts w:cstheme="minorHAnsi"/>
        </w:rPr>
        <w:t xml:space="preserve"> </w:t>
      </w:r>
      <w:r w:rsidRPr="00D576A0">
        <w:rPr>
          <w:rFonts w:cstheme="minorHAnsi"/>
        </w:rPr>
        <w:t xml:space="preserve">over the marked tumor </w:t>
      </w:r>
      <w:r w:rsidR="009564D7">
        <w:rPr>
          <w:rFonts w:cstheme="minorHAnsi"/>
        </w:rPr>
        <w:t>using the positioning stage.</w:t>
      </w:r>
    </w:p>
    <w:p w14:paraId="679B0C21" w14:textId="77777777" w:rsidR="00D576A0" w:rsidRPr="00B07A3B" w:rsidRDefault="00D576A0" w:rsidP="00D576A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199BEB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Bring the membrane at the bottom of the coupling cone into gentle contact with the ultrasound gel, and confirm continuous, gap-free acoustic coupling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Inspect the coupling interface to ensure that no air bubbles are present, and adjust the transducer height and angle until the cone is stable and centered over the target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47F3859" w14:textId="7800782A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bringing the cone membrane into contact with the ultrasound gel.</w:t>
      </w:r>
    </w:p>
    <w:p w14:paraId="7FA18E16" w14:textId="372511E3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</w:t>
      </w:r>
      <w:r w:rsidR="00D576A0">
        <w:rPr>
          <w:rFonts w:cstheme="minorHAnsi"/>
        </w:rPr>
        <w:t xml:space="preserve">talent inspecting and then </w:t>
      </w:r>
      <w:r>
        <w:rPr>
          <w:rFonts w:cstheme="minorHAnsi"/>
        </w:rPr>
        <w:t>adjusting the transducer height and angle over the target.</w:t>
      </w:r>
    </w:p>
    <w:p w14:paraId="49BFA0DC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578AE46C" w14:textId="43B0DED2" w:rsidR="009564D7" w:rsidRPr="00D576A0" w:rsidRDefault="00D576A0" w:rsidP="009564D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576A0">
        <w:rPr>
          <w:rFonts w:cstheme="minorHAnsi"/>
          <w:b/>
          <w:bCs/>
        </w:rPr>
        <w:t xml:space="preserve">Proportional-Integral-Derivative </w:t>
      </w:r>
      <w:r>
        <w:rPr>
          <w:rFonts w:cstheme="minorHAnsi"/>
          <w:b/>
          <w:bCs/>
        </w:rPr>
        <w:t>(</w:t>
      </w:r>
      <w:r w:rsidR="009564D7" w:rsidRPr="00D576A0">
        <w:rPr>
          <w:rFonts w:cstheme="minorHAnsi"/>
          <w:b/>
          <w:bCs/>
        </w:rPr>
        <w:t>PID</w:t>
      </w:r>
      <w:r>
        <w:rPr>
          <w:rFonts w:cstheme="minorHAnsi"/>
          <w:b/>
          <w:bCs/>
        </w:rPr>
        <w:t>)</w:t>
      </w:r>
      <w:r w:rsidR="009564D7" w:rsidRPr="00D576A0">
        <w:rPr>
          <w:rFonts w:cstheme="minorHAnsi"/>
          <w:b/>
          <w:bCs/>
        </w:rPr>
        <w:t>-Controlled Stimulation and Animal Recovery</w:t>
      </w:r>
    </w:p>
    <w:p w14:paraId="0669EE89" w14:textId="77777777" w:rsidR="009564D7" w:rsidRDefault="009564D7" w:rsidP="009564D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8F0B571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Launch the dedicated PID controller software on the control computer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Select or enter the communication ports assigned to the function generator and the thermometer, and verify that both devices are recognized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56D8851" w14:textId="57A1B9B0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7D40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D7DC9">
        <w:rPr>
          <w:rFonts w:cstheme="minorHAnsi"/>
        </w:rPr>
        <w:t xml:space="preserve"> </w:t>
      </w:r>
      <w:r>
        <w:rPr>
          <w:rFonts w:cstheme="minorHAnsi"/>
        </w:rPr>
        <w:t>The PID controller software being launched on the control computer.</w:t>
      </w:r>
    </w:p>
    <w:p w14:paraId="46136437" w14:textId="725D6B7A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7D40">
        <w:rPr>
          <w:rFonts w:cstheme="minorHAnsi"/>
          <w:highlight w:val="yellow"/>
        </w:rPr>
        <w:t>SCREEN</w:t>
      </w:r>
      <w:r>
        <w:rPr>
          <w:rFonts w:cstheme="minorHAnsi"/>
        </w:rPr>
        <w:t>: The communication ports being entered and both devices being recognized.</w:t>
      </w:r>
    </w:p>
    <w:p w14:paraId="12907827" w14:textId="77777777" w:rsidR="00D776CD" w:rsidRPr="00D776CD" w:rsidRDefault="00D776CD" w:rsidP="00D776CD">
      <w:pPr>
        <w:pStyle w:val="ListParagraph"/>
        <w:spacing w:before="120"/>
        <w:ind w:left="360"/>
        <w:rPr>
          <w:rFonts w:cstheme="minorHAnsi"/>
        </w:rPr>
      </w:pPr>
      <w:r w:rsidRPr="00D776CD">
        <w:rPr>
          <w:b/>
          <w:bCs/>
          <w:highlight w:val="yellow"/>
        </w:rPr>
        <w:t>Authors</w:t>
      </w:r>
      <w:r w:rsidRPr="00D776CD">
        <w:rPr>
          <w:highlight w:val="yellow"/>
        </w:rPr>
        <w:t>: Please create screen capture videos of the shots labeled as SCREEN, write a screenshot summary, and upload the files to your project page as soon as possible</w:t>
      </w:r>
      <w:r w:rsidRPr="00D776CD">
        <w:rPr>
          <w:b/>
          <w:bCs/>
        </w:rPr>
        <w:t>:</w:t>
      </w:r>
    </w:p>
    <w:p w14:paraId="06B478CD" w14:textId="31583F15" w:rsidR="009564D7" w:rsidRDefault="009564D7" w:rsidP="009564D7">
      <w:pPr>
        <w:spacing w:before="120"/>
        <w:ind w:left="360"/>
        <w:rPr>
          <w:rFonts w:cstheme="minorHAnsi"/>
        </w:rPr>
      </w:pPr>
    </w:p>
    <w:p w14:paraId="548AF32A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Enter the experiment name, the target temperature, the total stimulation duration, and the maximum input voltage limit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Then, enter the ultrasound operating </w:t>
      </w:r>
      <w:r>
        <w:rPr>
          <w:rFonts w:cstheme="minorHAnsi"/>
          <w:color w:val="7030A0"/>
        </w:rPr>
        <w:lastRenderedPageBreak/>
        <w:t xml:space="preserve">parameters, including the acoustic frequency, the pulse repetition period, and the duty factor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19F6FEA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The experiment name, the target temperature, the duration, and the voltage limit being entered. </w:t>
      </w:r>
      <w:r>
        <w:rPr>
          <w:rFonts w:cstheme="minorHAnsi"/>
          <w:b/>
          <w:bCs/>
        </w:rPr>
        <w:t>TXT: Target: 43 °C; 900 s; max 0.3 V</w:t>
      </w:r>
    </w:p>
    <w:p w14:paraId="0C956629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>: The acoustic frequency, the pulse repetition period, and the duty factor being entered.</w:t>
      </w:r>
    </w:p>
    <w:p w14:paraId="5A7CFA00" w14:textId="6AF01A6D" w:rsidR="008F076A" w:rsidRDefault="009564D7" w:rsidP="008F076A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 w:rsidR="008F076A">
        <w:rPr>
          <w:highlight w:val="yellow"/>
        </w:rPr>
        <w:t xml:space="preserve">Should we display the parameters </w:t>
      </w:r>
      <w:r w:rsidR="00D776CD">
        <w:rPr>
          <w:highlight w:val="yellow"/>
        </w:rPr>
        <w:t xml:space="preserve">for the above 2 steps </w:t>
      </w:r>
      <w:r w:rsidR="008F076A">
        <w:rPr>
          <w:highlight w:val="yellow"/>
        </w:rPr>
        <w:t>as text overlay? Or would you provide the parameters used during the shoot after the filming is over?</w:t>
      </w:r>
    </w:p>
    <w:p w14:paraId="2FEAEFD2" w14:textId="33663F41" w:rsidR="009564D7" w:rsidRDefault="009564D7" w:rsidP="009564D7">
      <w:pPr>
        <w:spacing w:before="120"/>
        <w:ind w:left="360"/>
        <w:rPr>
          <w:rFonts w:cstheme="minorHAnsi"/>
        </w:rPr>
      </w:pPr>
    </w:p>
    <w:p w14:paraId="62FF0894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Verify that the baseline temperature reading is stable, and click </w:t>
      </w:r>
      <w:r w:rsidRPr="00D776CD">
        <w:rPr>
          <w:rFonts w:cstheme="minorHAnsi"/>
          <w:b/>
          <w:bCs/>
          <w:color w:val="7030A0"/>
        </w:rPr>
        <w:t>Start</w:t>
      </w:r>
      <w:r>
        <w:rPr>
          <w:rFonts w:cstheme="minorHAnsi"/>
          <w:color w:val="7030A0"/>
        </w:rPr>
        <w:t xml:space="preserve"> to initiate the closed-loop stimulation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Monitor the real-time temperature, elapsed time, output voltage, and system status throughout the stimulation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CF905EE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>: The Start button being clicked to initiate the closed-loop stimulation.</w:t>
      </w:r>
    </w:p>
    <w:p w14:paraId="28657871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>: The real-time temperature, elapsed time, and output voltage being monitored.</w:t>
      </w:r>
    </w:p>
    <w:p w14:paraId="3C9B029A" w14:textId="77777777" w:rsidR="00D776CD" w:rsidRPr="00B07A3B" w:rsidRDefault="00D776CD" w:rsidP="00D776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7CA5FFD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Terminate the stimulation immediately if the measured temperature exceeds the predefined safety limit, if the animal moves, or if the acoustic coupling is lost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09D15E0E" w14:textId="14B6115F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>: The stimulation being terminated in the controller software</w:t>
      </w:r>
      <w:r w:rsidR="00D776CD">
        <w:rPr>
          <w:rFonts w:cstheme="minorHAnsi"/>
        </w:rPr>
        <w:t xml:space="preserve"> upon noting an increase in temperature</w:t>
      </w:r>
      <w:r>
        <w:rPr>
          <w:rFonts w:cstheme="minorHAnsi"/>
        </w:rPr>
        <w:t>.</w:t>
      </w:r>
    </w:p>
    <w:p w14:paraId="4011FD34" w14:textId="77777777" w:rsidR="009564D7" w:rsidRDefault="009564D7" w:rsidP="009564D7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give us the predefined temperature safety limit, so that we can state the value on screen.</w:t>
      </w:r>
    </w:p>
    <w:p w14:paraId="610E081F" w14:textId="77777777" w:rsidR="00D776CD" w:rsidRDefault="00D776CD" w:rsidP="009564D7">
      <w:pPr>
        <w:spacing w:before="120"/>
        <w:ind w:left="360"/>
      </w:pPr>
    </w:p>
    <w:p w14:paraId="53C45BBD" w14:textId="3B678917" w:rsidR="00D776CD" w:rsidRPr="00D776CD" w:rsidRDefault="00D776CD" w:rsidP="00D776C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776CD">
        <w:rPr>
          <w:rFonts w:cstheme="minorHAnsi"/>
          <w:b/>
          <w:bCs/>
        </w:rPr>
        <w:t>Completion of Stimulation and Animal Recovery</w:t>
      </w:r>
    </w:p>
    <w:p w14:paraId="0D2B7DA0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Verify that the software has automatically terminated the voltage output when the programmed period ends, and stop the program manually if it does not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raise the transducer away from the animal using the positioning stage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87F0C69" w14:textId="59DE4CB3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7DC9">
        <w:rPr>
          <w:rFonts w:cstheme="minorHAnsi"/>
          <w:highlight w:val="yellow"/>
        </w:rPr>
        <w:t>SCREEN</w:t>
      </w:r>
      <w:r>
        <w:rPr>
          <w:rFonts w:cstheme="minorHAnsi"/>
        </w:rPr>
        <w:t>: The voltage output being confirmed as terminated at the end of the run</w:t>
      </w:r>
      <w:r w:rsidR="00D776CD">
        <w:rPr>
          <w:rFonts w:cstheme="minorHAnsi"/>
        </w:rPr>
        <w:t xml:space="preserve"> (hover the cursor over the required area)</w:t>
      </w:r>
      <w:r>
        <w:rPr>
          <w:rFonts w:cstheme="minorHAnsi"/>
        </w:rPr>
        <w:t>.</w:t>
      </w:r>
    </w:p>
    <w:p w14:paraId="1D0BF535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raising the transducer away from the animal using the positioning stage.</w:t>
      </w:r>
    </w:p>
    <w:p w14:paraId="4203CD6F" w14:textId="77777777" w:rsidR="00D776CD" w:rsidRPr="00B07A3B" w:rsidRDefault="00D776CD" w:rsidP="00D776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CABCA8" w14:textId="092EFEFB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Remove the thermocouple carefully from the tumor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D776CD">
        <w:rPr>
          <w:rFonts w:cstheme="minorHAnsi"/>
          <w:color w:val="7030A0"/>
        </w:rPr>
        <w:t>W</w:t>
      </w:r>
      <w:r>
        <w:rPr>
          <w:rFonts w:cstheme="minorHAnsi"/>
          <w:color w:val="7030A0"/>
        </w:rPr>
        <w:t xml:space="preserve">ipe away the ultrasound gel using warm water and paper towels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2B46107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thermocouple from the tumor.</w:t>
      </w:r>
    </w:p>
    <w:p w14:paraId="0CFB4E3F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wiping away the ultrasound gel with warm water and paper towels.</w:t>
      </w:r>
    </w:p>
    <w:p w14:paraId="119F5D35" w14:textId="77777777" w:rsidR="00D776CD" w:rsidRPr="00B07A3B" w:rsidRDefault="00D776CD" w:rsidP="00D776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F56E60" w14:textId="237FA193" w:rsidR="009564D7" w:rsidRPr="00B07A3B" w:rsidRDefault="00D776CD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Finally, r</w:t>
      </w:r>
      <w:r w:rsidR="009564D7">
        <w:rPr>
          <w:rFonts w:cstheme="minorHAnsi"/>
          <w:color w:val="7030A0"/>
        </w:rPr>
        <w:t>emove the securing tape</w:t>
      </w:r>
      <w:r>
        <w:rPr>
          <w:rFonts w:cstheme="minorHAnsi"/>
          <w:color w:val="7030A0"/>
        </w:rPr>
        <w:t xml:space="preserve"> </w:t>
      </w:r>
      <w:r w:rsidRPr="00D776C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776CD">
        <w:rPr>
          <w:rFonts w:cstheme="minorHAnsi"/>
          <w:b/>
          <w:bCs/>
          <w:color w:val="7030A0"/>
        </w:rPr>
        <w:t>]</w:t>
      </w:r>
      <w:r w:rsidR="009564D7">
        <w:rPr>
          <w:rFonts w:cstheme="minorHAnsi"/>
          <w:color w:val="7030A0"/>
        </w:rPr>
        <w:t xml:space="preserve">, and place the mouse on a warm, clean recovery surface </w:t>
      </w:r>
      <w:r w:rsidR="009564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9564D7">
        <w:rPr>
          <w:rFonts w:cstheme="minorHAnsi"/>
          <w:b/>
          <w:bCs/>
          <w:color w:val="7030A0"/>
        </w:rPr>
        <w:t>]</w:t>
      </w:r>
      <w:r w:rsidR="009564D7">
        <w:rPr>
          <w:rFonts w:cstheme="minorHAnsi"/>
          <w:color w:val="7030A0"/>
        </w:rPr>
        <w:t xml:space="preserve">. Monitor the mouse continuously until normal movement resumes, and return it to its home cage only after full recovery </w:t>
      </w:r>
      <w:r w:rsidR="009564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9564D7">
        <w:rPr>
          <w:rFonts w:cstheme="minorHAnsi"/>
          <w:b/>
          <w:bCs/>
          <w:color w:val="7030A0"/>
        </w:rPr>
        <w:t>]</w:t>
      </w:r>
      <w:r w:rsidR="009564D7">
        <w:rPr>
          <w:rFonts w:cstheme="minorHAnsi"/>
          <w:color w:val="7030A0"/>
        </w:rPr>
        <w:t>.</w:t>
      </w:r>
      <w:r w:rsidR="00EA6408">
        <w:rPr>
          <w:rFonts w:cstheme="minorHAnsi"/>
          <w:color w:val="7030A0"/>
        </w:rPr>
        <w:t xml:space="preserve"> Repeat the </w:t>
      </w:r>
      <w:r w:rsidR="00EA6408" w:rsidRPr="00EA6408">
        <w:rPr>
          <w:rFonts w:cstheme="minorHAnsi"/>
          <w:color w:val="7030A0"/>
        </w:rPr>
        <w:t>localized F</w:t>
      </w:r>
      <w:r w:rsidR="00EA6408">
        <w:rPr>
          <w:rFonts w:cstheme="minorHAnsi"/>
          <w:color w:val="7030A0"/>
        </w:rPr>
        <w:t xml:space="preserve">ocused ultrasound </w:t>
      </w:r>
      <w:r w:rsidR="00EA6408" w:rsidRPr="00EA6408">
        <w:rPr>
          <w:rFonts w:cstheme="minorHAnsi"/>
          <w:color w:val="7030A0"/>
        </w:rPr>
        <w:t xml:space="preserve">stimulation </w:t>
      </w:r>
      <w:r w:rsidR="00EA6408">
        <w:rPr>
          <w:rFonts w:cstheme="minorHAnsi"/>
          <w:color w:val="7030A0"/>
        </w:rPr>
        <w:t xml:space="preserve">procedure after 4 days </w:t>
      </w:r>
      <w:r w:rsidR="00EA6408" w:rsidRPr="00EA6408">
        <w:rPr>
          <w:rFonts w:cstheme="minorHAnsi"/>
          <w:b/>
          <w:bCs/>
          <w:color w:val="7030A0"/>
        </w:rPr>
        <w:t>[</w:t>
      </w:r>
      <w:r w:rsidR="00EA6408">
        <w:rPr>
          <w:rFonts w:cstheme="minorHAnsi"/>
          <w:b/>
          <w:bCs/>
          <w:color w:val="7030A0"/>
        </w:rPr>
        <w:t>4</w:t>
      </w:r>
      <w:r w:rsidR="00EA6408" w:rsidRPr="00EA6408">
        <w:rPr>
          <w:rFonts w:cstheme="minorHAnsi"/>
          <w:b/>
          <w:bCs/>
          <w:color w:val="7030A0"/>
        </w:rPr>
        <w:t>]</w:t>
      </w:r>
      <w:r w:rsidR="00EA6408">
        <w:rPr>
          <w:rFonts w:cstheme="minorHAnsi"/>
          <w:color w:val="7030A0"/>
        </w:rPr>
        <w:t xml:space="preserve"> and monitor the </w:t>
      </w:r>
      <w:r w:rsidR="00EA6408" w:rsidRPr="00EA6408">
        <w:rPr>
          <w:rFonts w:cstheme="minorHAnsi"/>
          <w:color w:val="7030A0"/>
        </w:rPr>
        <w:t>tumor progression by in vivo bioluminescence imaging</w:t>
      </w:r>
      <w:r w:rsidR="00EA6408">
        <w:rPr>
          <w:rFonts w:cstheme="minorHAnsi"/>
          <w:color w:val="7030A0"/>
        </w:rPr>
        <w:t xml:space="preserve"> </w:t>
      </w:r>
      <w:r w:rsidR="00EA6408" w:rsidRPr="00EA6408">
        <w:rPr>
          <w:rFonts w:cstheme="minorHAnsi"/>
          <w:b/>
          <w:bCs/>
          <w:color w:val="7030A0"/>
        </w:rPr>
        <w:t>[</w:t>
      </w:r>
      <w:r w:rsidR="00EA6408">
        <w:rPr>
          <w:rFonts w:cstheme="minorHAnsi"/>
          <w:b/>
          <w:bCs/>
          <w:color w:val="7030A0"/>
        </w:rPr>
        <w:t>5</w:t>
      </w:r>
      <w:r w:rsidR="00EA6408" w:rsidRPr="00EA6408">
        <w:rPr>
          <w:rFonts w:cstheme="minorHAnsi"/>
          <w:b/>
          <w:bCs/>
          <w:color w:val="7030A0"/>
        </w:rPr>
        <w:t>]</w:t>
      </w:r>
      <w:r w:rsidR="00EA6408" w:rsidRPr="00EA6408">
        <w:rPr>
          <w:rFonts w:cstheme="minorHAnsi"/>
          <w:color w:val="7030A0"/>
        </w:rPr>
        <w:t xml:space="preserve">. </w:t>
      </w:r>
      <w:r w:rsidR="007E5795" w:rsidRPr="006F7DA8">
        <w:rPr>
          <w:rFonts w:cstheme="minorHAnsi"/>
          <w:b/>
          <w:bCs/>
          <w:color w:val="auto"/>
          <w:highlight w:val="yellow"/>
        </w:rPr>
        <w:t>Authors</w:t>
      </w:r>
      <w:r w:rsidR="007E5795" w:rsidRPr="006F7DA8">
        <w:rPr>
          <w:rFonts w:cstheme="minorHAnsi"/>
          <w:color w:val="auto"/>
          <w:highlight w:val="yellow"/>
        </w:rPr>
        <w:t xml:space="preserve">: </w:t>
      </w:r>
      <w:r w:rsidR="007E5795">
        <w:rPr>
          <w:rFonts w:cstheme="minorHAnsi"/>
          <w:color w:val="auto"/>
          <w:highlight w:val="yellow"/>
        </w:rPr>
        <w:t>Please check the narration for the least 2 sentences</w:t>
      </w:r>
    </w:p>
    <w:p w14:paraId="37BDE8F2" w14:textId="77777777" w:rsidR="00D776CD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securing tape</w:t>
      </w:r>
      <w:r w:rsidR="00D776CD">
        <w:rPr>
          <w:rFonts w:cstheme="minorHAnsi"/>
        </w:rPr>
        <w:t>.</w:t>
      </w:r>
    </w:p>
    <w:p w14:paraId="25982827" w14:textId="7517DFDA" w:rsidR="009564D7" w:rsidRPr="00B07A3B" w:rsidRDefault="00D776CD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564D7">
        <w:rPr>
          <w:rFonts w:cstheme="minorHAnsi"/>
        </w:rPr>
        <w:t>placing the mouse on the warm recovery surface.</w:t>
      </w:r>
    </w:p>
    <w:p w14:paraId="59491A63" w14:textId="77777777" w:rsidR="009564D7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monitoring the mouse until normal movement resumes.</w:t>
      </w:r>
    </w:p>
    <w:p w14:paraId="18EF1A5D" w14:textId="6F20E24F" w:rsidR="00EA6408" w:rsidRPr="006F7DA8" w:rsidRDefault="00EA6408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6F7DA8">
        <w:rPr>
          <w:rFonts w:cstheme="minorHAnsi"/>
          <w:i/>
          <w:iCs/>
          <w:color w:val="3333FF"/>
        </w:rPr>
        <w:t>Reuse 5.1.1 and 5.2.2</w:t>
      </w:r>
    </w:p>
    <w:p w14:paraId="46E9F395" w14:textId="6631F59A" w:rsidR="00EA6408" w:rsidRPr="00EA6408" w:rsidRDefault="00EA6408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 xml:space="preserve">Talent placing the </w:t>
      </w:r>
      <w:r w:rsidRPr="00EA6408">
        <w:rPr>
          <w:rFonts w:cstheme="minorHAnsi"/>
          <w:color w:val="auto"/>
        </w:rPr>
        <w:t xml:space="preserve">animal in </w:t>
      </w:r>
      <w:r>
        <w:rPr>
          <w:rFonts w:cstheme="minorHAnsi"/>
          <w:color w:val="auto"/>
        </w:rPr>
        <w:t>the bioluminescence imaging setup or operating</w:t>
      </w:r>
      <w:r w:rsidRPr="00EA6408">
        <w:rPr>
          <w:rFonts w:cstheme="minorHAnsi"/>
          <w:color w:val="auto"/>
        </w:rPr>
        <w:t xml:space="preserve"> the bioluminescence system.</w:t>
      </w:r>
      <w:r w:rsidR="006F7DA8">
        <w:rPr>
          <w:rFonts w:cstheme="minorHAnsi"/>
          <w:color w:val="auto"/>
        </w:rPr>
        <w:t xml:space="preserve"> </w:t>
      </w:r>
      <w:r w:rsidR="006F7DA8" w:rsidRPr="006F7DA8">
        <w:rPr>
          <w:rFonts w:cstheme="minorHAnsi"/>
          <w:b/>
          <w:bCs/>
          <w:color w:val="auto"/>
          <w:highlight w:val="yellow"/>
        </w:rPr>
        <w:t>Authors</w:t>
      </w:r>
      <w:r w:rsidR="006F7DA8" w:rsidRPr="006F7DA8">
        <w:rPr>
          <w:rFonts w:cstheme="minorHAnsi"/>
          <w:color w:val="auto"/>
          <w:highlight w:val="yellow"/>
        </w:rPr>
        <w:t>: This is a representative shot to provide full context to the results.</w:t>
      </w:r>
    </w:p>
    <w:p w14:paraId="09920497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57752EAA" w14:textId="77777777" w:rsidR="004D2F19" w:rsidRDefault="004D2F19" w:rsidP="009564D7">
      <w:pPr>
        <w:spacing w:before="120"/>
        <w:ind w:left="360"/>
        <w:rPr>
          <w:rFonts w:cstheme="minorHAnsi"/>
        </w:rPr>
      </w:pPr>
    </w:p>
    <w:p w14:paraId="28E5DDEB" w14:textId="77777777" w:rsidR="004D2F19" w:rsidRDefault="004D2F19" w:rsidP="009564D7">
      <w:pPr>
        <w:spacing w:before="120"/>
        <w:ind w:left="360"/>
        <w:rPr>
          <w:rFonts w:cstheme="minorHAnsi"/>
        </w:rPr>
      </w:pPr>
    </w:p>
    <w:p w14:paraId="5CA52F83" w14:textId="77777777" w:rsidR="004D2F19" w:rsidRPr="00EA0963" w:rsidRDefault="004D2F19" w:rsidP="004D2F19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481CA415" w14:textId="77777777" w:rsidR="004D2F19" w:rsidRPr="00EA0963" w:rsidRDefault="004D2F19" w:rsidP="004D2F19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0DCF9E43" w14:textId="77777777" w:rsidR="004D2F19" w:rsidRPr="00EA0963" w:rsidRDefault="004D2F19" w:rsidP="004D2F19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70F721A4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53D27E59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D45FA37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109D00AD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722FA784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293A5569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3DEB6AB2" w14:textId="77777777" w:rsidR="004D2F19" w:rsidRPr="00EA0963" w:rsidRDefault="004D2F19" w:rsidP="004D2F19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6EE45E8B" w14:textId="77777777" w:rsidR="00D776CD" w:rsidRDefault="00D776CD">
      <w:pPr>
        <w:rPr>
          <w:rFonts w:cstheme="minorHAnsi"/>
        </w:rPr>
      </w:pPr>
      <w:r>
        <w:rPr>
          <w:rFonts w:cstheme="minorHAnsi"/>
        </w:rPr>
        <w:br w:type="page"/>
      </w:r>
    </w:p>
    <w:p w14:paraId="04200D26" w14:textId="77777777" w:rsidR="004D2F19" w:rsidRDefault="004D2F19">
      <w:pPr>
        <w:rPr>
          <w:rFonts w:cstheme="minorHAnsi"/>
        </w:rPr>
      </w:pPr>
    </w:p>
    <w:p w14:paraId="6525EF69" w14:textId="77777777" w:rsidR="006F7DA8" w:rsidRDefault="006F7DA8">
      <w:pPr>
        <w:rPr>
          <w:rFonts w:eastAsia="Times New Roman" w:cstheme="minorHAnsi"/>
          <w:sz w:val="52"/>
        </w:rPr>
      </w:pPr>
    </w:p>
    <w:p w14:paraId="41C6B812" w14:textId="26C1ABB1" w:rsidR="009564D7" w:rsidRPr="00B07A3B" w:rsidRDefault="009564D7" w:rsidP="009564D7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F90729C" w14:textId="77777777" w:rsidR="009564D7" w:rsidRPr="00B07A3B" w:rsidRDefault="009564D7" w:rsidP="009564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6389D656" w14:textId="77777777" w:rsidR="009564D7" w:rsidRPr="005E27DD" w:rsidRDefault="009564D7" w:rsidP="009564D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39F09143" w14:textId="77777777" w:rsidR="009564D7" w:rsidRPr="00495959" w:rsidRDefault="009564D7" w:rsidP="009564D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88.</w:t>
      </w:r>
    </w:p>
    <w:p w14:paraId="5D018005" w14:textId="77777777" w:rsidR="009564D7" w:rsidRPr="000F0F14" w:rsidRDefault="009564D7" w:rsidP="009564D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1D992100" w14:textId="77777777" w:rsidR="009564D7" w:rsidRDefault="009564D7" w:rsidP="009564D7">
      <w:pPr>
        <w:spacing w:before="120"/>
        <w:ind w:left="360"/>
        <w:rPr>
          <w:rFonts w:cstheme="minorHAnsi"/>
        </w:rPr>
      </w:pPr>
    </w:p>
    <w:p w14:paraId="1693C708" w14:textId="77777777" w:rsidR="009564D7" w:rsidRPr="00D776CD" w:rsidRDefault="009564D7" w:rsidP="009564D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776CD">
        <w:rPr>
          <w:rFonts w:cstheme="minorHAnsi"/>
          <w:b/>
          <w:bCs/>
        </w:rPr>
        <w:t>Results</w:t>
      </w:r>
    </w:p>
    <w:p w14:paraId="3E474311" w14:textId="2CEA7DDF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the closed-loop feedback system, localized hyperthermia was maintained at approximately 43 degrees Celsius throughout the programmed stimulation period, with limited temperature fluctuation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EE4AFC0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Please emphasize the flat plateau of the temperature trace at 43 degrees Celsius without deleting other parts</w:t>
      </w:r>
    </w:p>
    <w:p w14:paraId="36374B04" w14:textId="21931B00" w:rsidR="009564D7" w:rsidRDefault="009564D7" w:rsidP="009564D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In Figure 3A the plateau appears to end at about 600 seconds, while Figure 2 and Step 3.4.3 both give a programmed duration of 900 seconds. Please</w:t>
      </w:r>
      <w:r w:rsidR="007438DD">
        <w:rPr>
          <w:highlight w:val="yellow"/>
        </w:rPr>
        <w:t xml:space="preserve"> clarify if something needs to be changed</w:t>
      </w:r>
      <w:r>
        <w:rPr>
          <w:highlight w:val="yellow"/>
        </w:rPr>
        <w:t>.</w:t>
      </w:r>
    </w:p>
    <w:p w14:paraId="0245B25F" w14:textId="77777777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Focused ultrasound significantly increased the heat shock promoter-driven luciferase activity in the treated tumors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and the bioluminescent signal at the stimulated site rose markedly 6 hours after treatment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6D898CA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>Video editor: Please emphasize the FUS-positive bar and the P value above it without deleting other parts</w:t>
      </w:r>
    </w:p>
    <w:p w14:paraId="7E6A52A6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>
        <w:rPr>
          <w:rFonts w:cstheme="minorHAnsi"/>
          <w:i/>
          <w:iCs/>
          <w:color w:val="3333FF"/>
        </w:rPr>
        <w:t>Video editor: Please emphasize the FUS-positive mouse in the After panel without deleting other parts</w:t>
      </w:r>
    </w:p>
    <w:p w14:paraId="5771B949" w14:textId="77777777" w:rsidR="007438DD" w:rsidRPr="007438DD" w:rsidRDefault="007438DD" w:rsidP="007438D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7A257C7" w14:textId="524B2D0E" w:rsidR="009564D7" w:rsidRPr="00B07A3B" w:rsidRDefault="009564D7" w:rsidP="009564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Across 5 mice per group, ultrasound-activated EchoBack </w:t>
      </w:r>
      <w:r w:rsidR="004D2F19">
        <w:rPr>
          <w:rFonts w:cstheme="minorHAnsi"/>
          <w:color w:val="7030A0"/>
        </w:rPr>
        <w:t>CAR</w:t>
      </w:r>
      <w:r>
        <w:rPr>
          <w:rFonts w:cstheme="minorHAnsi"/>
          <w:color w:val="7030A0"/>
        </w:rPr>
        <w:t xml:space="preserve"> T cells sustained the suppression of the tumor burden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while the tumors in the unmodified T cell group progressed throughout the study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A0E4FF9" w14:textId="77777777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4C. </w:t>
      </w:r>
      <w:r>
        <w:rPr>
          <w:rFonts w:cstheme="minorHAnsi"/>
          <w:i/>
          <w:iCs/>
          <w:color w:val="3333FF"/>
        </w:rPr>
        <w:t>Video editor: Please emphasize the flat EchoBack block on the right of the plot, then the rising plain T cell block on the left. Note that the 2 groups are plotted as separate blocks and do not overlap</w:t>
      </w:r>
    </w:p>
    <w:p w14:paraId="721EE5C3" w14:textId="55509584" w:rsidR="009564D7" w:rsidRPr="00B07A3B" w:rsidRDefault="009564D7" w:rsidP="009564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4D. </w:t>
      </w:r>
      <w:r>
        <w:rPr>
          <w:rFonts w:cstheme="minorHAnsi"/>
          <w:i/>
          <w:iCs/>
          <w:color w:val="3333FF"/>
        </w:rPr>
        <w:t xml:space="preserve">Video editor: Please sequentially emphasize the Day 11 </w:t>
      </w:r>
      <w:r w:rsidR="004D2F19">
        <w:rPr>
          <w:rFonts w:cstheme="minorHAnsi"/>
          <w:i/>
          <w:iCs/>
          <w:color w:val="3333FF"/>
        </w:rPr>
        <w:t>to</w:t>
      </w:r>
      <w:r>
        <w:rPr>
          <w:rFonts w:cstheme="minorHAnsi"/>
          <w:i/>
          <w:iCs/>
          <w:color w:val="3333FF"/>
        </w:rPr>
        <w:t xml:space="preserve"> the Day 22 rows of the Plain T column</w:t>
      </w:r>
    </w:p>
    <w:p w14:paraId="392D62A2" w14:textId="77777777" w:rsidR="00F16322" w:rsidRDefault="00F16322" w:rsidP="009564D7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  <w:bookmarkStart w:id="5" w:name="_Hlk203166143"/>
    </w:p>
    <w:p w14:paraId="7BA28986" w14:textId="77777777" w:rsidR="00F16322" w:rsidRDefault="00F16322" w:rsidP="009564D7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</w:p>
    <w:p w14:paraId="2CA7BB7C" w14:textId="1D2DA869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9D04084" w14:textId="77777777" w:rsidR="009564D7" w:rsidRDefault="009564D7" w:rsidP="009564D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5"/>
    <w:p w14:paraId="0547D1D6" w14:textId="77777777" w:rsidR="009564D7" w:rsidRDefault="009564D7" w:rsidP="009564D7">
      <w:pPr>
        <w:rPr>
          <w:rFonts w:eastAsia="Times New Roman" w:cstheme="minorHAnsi"/>
          <w:sz w:val="52"/>
        </w:rPr>
      </w:pPr>
    </w:p>
    <w:p w14:paraId="34788552" w14:textId="77777777" w:rsidR="009564D7" w:rsidRDefault="009564D7" w:rsidP="009564D7">
      <w:pPr>
        <w:rPr>
          <w:rFonts w:ascii="Calibri" w:hAnsi="Calibri" w:cs="Calibri"/>
        </w:rPr>
      </w:pPr>
    </w:p>
    <w:p w14:paraId="0E9F6545" w14:textId="77777777" w:rsidR="009564D7" w:rsidRDefault="009564D7" w:rsidP="009564D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3FCD0AD" w14:textId="77777777" w:rsidR="009564D7" w:rsidRDefault="009564D7" w:rsidP="009564D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64DE30B2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AFF112E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642D67E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2D2B963D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C2F5C4D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FF4F461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4FF133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1CE501B4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87F1782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5EB583C8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48D7A47" w14:textId="77777777" w:rsidR="009564D7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298E1D6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1CCC3F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1D47051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DE5AEC4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F6E58C9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511114" w14:textId="77777777" w:rsidR="009564D7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6C0901FB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309DF298" w14:textId="77777777" w:rsidR="009564D7" w:rsidRDefault="009564D7" w:rsidP="009564D7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670872A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15FE16D9" w14:textId="77777777" w:rsidR="009564D7" w:rsidRPr="000C1D2D" w:rsidRDefault="009564D7" w:rsidP="009564D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FBF4C56" w14:textId="77777777" w:rsidR="009564D7" w:rsidRPr="009D12C2" w:rsidRDefault="009564D7" w:rsidP="009564D7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78E06059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2DD1FC1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181ED6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2063A48D" w14:textId="77777777" w:rsidR="009564D7" w:rsidRPr="009D12C2" w:rsidRDefault="009564D7" w:rsidP="009564D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29AC8087" w14:textId="77777777" w:rsidR="009564D7" w:rsidRDefault="009564D7" w:rsidP="009564D7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59CB8393" w14:textId="77777777" w:rsidR="009564D7" w:rsidRPr="00495959" w:rsidRDefault="009564D7" w:rsidP="009564D7">
      <w:pPr>
        <w:rPr>
          <w:rFonts w:eastAsia="Times New Roman" w:cstheme="minorHAnsi"/>
          <w:sz w:val="52"/>
        </w:rPr>
      </w:pPr>
    </w:p>
    <w:p w14:paraId="00E4DD89" w14:textId="3E7F5C61" w:rsidR="00AD3B41" w:rsidRPr="009564D7" w:rsidRDefault="00AD3B41" w:rsidP="009564D7"/>
    <w:sectPr w:rsidR="00AD3B41" w:rsidRPr="009564D7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6F8371A5" w14:textId="77777777" w:rsidR="009564D7" w:rsidRDefault="009564D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20ABBF94" w14:textId="77777777" w:rsidR="009564D7" w:rsidRDefault="009564D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7E15552" w14:textId="77777777" w:rsidR="009564D7" w:rsidRDefault="009564D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F8371A5" w15:done="0"/>
  <w15:commentEx w15:paraId="20ABBF94" w15:paraIdParent="6F8371A5" w15:done="0"/>
  <w15:commentEx w15:paraId="77E155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8371A5" w16cid:durableId="12179C4B"/>
  <w16cid:commentId w16cid:paraId="20ABBF94" w16cid:durableId="3BD94529"/>
  <w16cid:commentId w16cid:paraId="77E15552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8C7F" w14:textId="77777777" w:rsidR="00575398" w:rsidRDefault="00575398">
      <w:r>
        <w:separator/>
      </w:r>
    </w:p>
    <w:p w14:paraId="1ABEA913" w14:textId="77777777" w:rsidR="00575398" w:rsidRDefault="00575398"/>
  </w:endnote>
  <w:endnote w:type="continuationSeparator" w:id="0">
    <w:p w14:paraId="18A1E0AC" w14:textId="77777777" w:rsidR="00575398" w:rsidRDefault="00575398">
      <w:r>
        <w:continuationSeparator/>
      </w:r>
    </w:p>
    <w:p w14:paraId="1534D8EA" w14:textId="77777777" w:rsidR="00575398" w:rsidRDefault="00575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71910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564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0554F" w14:textId="77777777" w:rsidR="00575398" w:rsidRDefault="00575398">
      <w:r>
        <w:separator/>
      </w:r>
    </w:p>
    <w:p w14:paraId="2505968F" w14:textId="77777777" w:rsidR="00575398" w:rsidRDefault="00575398"/>
  </w:footnote>
  <w:footnote w:type="continuationSeparator" w:id="0">
    <w:p w14:paraId="280A6AE7" w14:textId="77777777" w:rsidR="00575398" w:rsidRDefault="00575398">
      <w:r>
        <w:continuationSeparator/>
      </w:r>
    </w:p>
    <w:p w14:paraId="32B3E0E2" w14:textId="77777777" w:rsidR="00575398" w:rsidRDefault="005753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68455966" name="Picture 15684559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F19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91F"/>
    <w:rsid w:val="00557116"/>
    <w:rsid w:val="0055763A"/>
    <w:rsid w:val="005611F3"/>
    <w:rsid w:val="00565757"/>
    <w:rsid w:val="0057539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DA8"/>
    <w:rsid w:val="00710EA3"/>
    <w:rsid w:val="0071156C"/>
    <w:rsid w:val="0071294C"/>
    <w:rsid w:val="00724E3B"/>
    <w:rsid w:val="00730D4A"/>
    <w:rsid w:val="00731E5D"/>
    <w:rsid w:val="00736CF8"/>
    <w:rsid w:val="00740CFB"/>
    <w:rsid w:val="007438DD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664"/>
    <w:rsid w:val="007D61A8"/>
    <w:rsid w:val="007E579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999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76A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A11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4D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ADD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835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439B9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D40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76A0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76CD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DC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40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322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9564D7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13450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3B75E09302470FA72575F87B827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39BC4-CC43-4F45-9BFA-43EDCBCD2B8C}"/>
      </w:docPartPr>
      <w:docPartBody>
        <w:p w:rsidR="00000000" w:rsidRDefault="00AA72D8" w:rsidP="00AA72D8">
          <w:pPr>
            <w:pStyle w:val="363B75E09302470FA72575F87B827A34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A3D8C25CC9B402888E5E2AE5F22F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C6D8A-EBE3-4C84-993F-F7232509F492}"/>
      </w:docPartPr>
      <w:docPartBody>
        <w:p w:rsidR="00000000" w:rsidRDefault="00AA72D8" w:rsidP="00AA72D8">
          <w:pPr>
            <w:pStyle w:val="6A3D8C25CC9B402888E5E2AE5F22F40D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F189B2AC4934752BE1D05ECDFDC8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137B7-2EC2-4CEE-AA63-62C63C12FB50}"/>
      </w:docPartPr>
      <w:docPartBody>
        <w:p w:rsidR="00000000" w:rsidRDefault="00AA72D8" w:rsidP="00AA72D8">
          <w:pPr>
            <w:pStyle w:val="1F189B2AC4934752BE1D05ECDFDC8B68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F91B9AF290914CCEBBC008930CF62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175F9-9192-42A7-93FE-E7E80A34FFB5}"/>
      </w:docPartPr>
      <w:docPartBody>
        <w:p w:rsidR="00000000" w:rsidRDefault="00AA72D8" w:rsidP="00AA72D8">
          <w:pPr>
            <w:pStyle w:val="F91B9AF290914CCEBBC008930CF6259E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1232818F0074818B40E3DE98CA01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85AA3-2C9D-4EA3-891A-E3A3C74F6E4C}"/>
      </w:docPartPr>
      <w:docPartBody>
        <w:p w:rsidR="00000000" w:rsidRDefault="00AA72D8" w:rsidP="00AA72D8">
          <w:pPr>
            <w:pStyle w:val="F1232818F0074818B40E3DE98CA011FD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1861CE2EED24D75ADE54F9D6CAD2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9BC8A-6637-453A-9C31-C03E9B447BD3}"/>
      </w:docPartPr>
      <w:docPartBody>
        <w:p w:rsidR="00000000" w:rsidRDefault="00AA72D8" w:rsidP="00AA72D8">
          <w:pPr>
            <w:pStyle w:val="61861CE2EED24D75ADE54F9D6CAD282D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C6394EBDFD384DFBAEACFE27E3264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3D67D-6E12-4B6E-9FEF-62BD15D0D33E}"/>
      </w:docPartPr>
      <w:docPartBody>
        <w:p w:rsidR="00000000" w:rsidRDefault="00AA72D8" w:rsidP="00AA72D8">
          <w:pPr>
            <w:pStyle w:val="C6394EBDFD384DFBAEACFE27E3264EE9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0D4854EB48B44DDAA3AC432D5AD1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EE6FE-AD27-42AF-B1D0-B010F44DA5A9}"/>
      </w:docPartPr>
      <w:docPartBody>
        <w:p w:rsidR="00000000" w:rsidRDefault="00AA72D8" w:rsidP="00AA72D8">
          <w:pPr>
            <w:pStyle w:val="60D4854EB48B44DDAA3AC432D5AD1C3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542AC72ADAF445B99E6AC50C0656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7B0F1-83B0-407F-B230-D0538D3D2E31}"/>
      </w:docPartPr>
      <w:docPartBody>
        <w:p w:rsidR="00000000" w:rsidRDefault="00AA72D8" w:rsidP="00AA72D8">
          <w:pPr>
            <w:pStyle w:val="B542AC72ADAF445B99E6AC50C06564F9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3C9CD39E9EB4356B1B8AE5CACE6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9A938-089D-471B-B07D-D362030425A5}"/>
      </w:docPartPr>
      <w:docPartBody>
        <w:p w:rsidR="00000000" w:rsidRDefault="00AA72D8" w:rsidP="00AA72D8">
          <w:pPr>
            <w:pStyle w:val="53C9CD39E9EB4356B1B8AE5CACE6FC8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6A439AA1F7254833AD43F7BA8E30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1A48E-6B5B-4B17-9D75-EEC4FB089C38}"/>
      </w:docPartPr>
      <w:docPartBody>
        <w:p w:rsidR="00000000" w:rsidRDefault="00AA72D8" w:rsidP="00AA72D8">
          <w:pPr>
            <w:pStyle w:val="6A439AA1F7254833AD43F7BA8E309FE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4A79775D0D34C099BFA85C3F5D50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489E9-14E3-4093-8AA8-FDE07E2AB75F}"/>
      </w:docPartPr>
      <w:docPartBody>
        <w:p w:rsidR="00000000" w:rsidRDefault="00AA72D8" w:rsidP="00AA72D8">
          <w:pPr>
            <w:pStyle w:val="74A79775D0D34C099BFA85C3F5D501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626790AD954413EACC2FF2F3005D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813CB-872E-4FF2-BC0D-2A8CD5F3F60A}"/>
      </w:docPartPr>
      <w:docPartBody>
        <w:p w:rsidR="00000000" w:rsidRDefault="00AA72D8" w:rsidP="00AA72D8">
          <w:pPr>
            <w:pStyle w:val="E626790AD954413EACC2FF2F3005D2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9B0076947745BFBD416A5C052C7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6B90C-5126-4CBB-9F2E-A9FBE21DFFD9}"/>
      </w:docPartPr>
      <w:docPartBody>
        <w:p w:rsidR="00000000" w:rsidRDefault="00AA72D8" w:rsidP="00AA72D8">
          <w:pPr>
            <w:pStyle w:val="D59B0076947745BFBD416A5C052C7C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4AF6F84BE8455695A1D6DA9206E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BCB26-BF48-4083-B9C6-F02F85183027}"/>
      </w:docPartPr>
      <w:docPartBody>
        <w:p w:rsidR="00000000" w:rsidRDefault="00AA72D8" w:rsidP="00AA72D8">
          <w:pPr>
            <w:pStyle w:val="F64AF6F84BE8455695A1D6DA9206E02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8531FB89283422D8BCB7AC360B6A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DFDC5-1170-48AA-957E-7BB5A1EE85CC}"/>
      </w:docPartPr>
      <w:docPartBody>
        <w:p w:rsidR="00000000" w:rsidRDefault="00AA72D8" w:rsidP="00AA72D8">
          <w:pPr>
            <w:pStyle w:val="38531FB89283422D8BCB7AC360B6AE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642804EFAC849438191DFDAEBE07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DD644-0C11-4C88-ABEA-E479860E1F79}"/>
      </w:docPartPr>
      <w:docPartBody>
        <w:p w:rsidR="00000000" w:rsidRDefault="00AA72D8" w:rsidP="00AA72D8">
          <w:pPr>
            <w:pStyle w:val="E642804EFAC849438191DFDAEBE074D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A5A2DE20A7B4F10960E855239B34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5415A-D16E-4678-A600-B5D4EA7F1F00}"/>
      </w:docPartPr>
      <w:docPartBody>
        <w:p w:rsidR="00000000" w:rsidRDefault="00AA72D8" w:rsidP="00AA72D8">
          <w:pPr>
            <w:pStyle w:val="6A5A2DE20A7B4F10960E855239B34B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057BFDE8C3944829E953CC0AF713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F1F53-97A7-4A5B-B2F5-C5FF928C5891}"/>
      </w:docPartPr>
      <w:docPartBody>
        <w:p w:rsidR="00000000" w:rsidRDefault="00AA72D8" w:rsidP="00AA72D8">
          <w:pPr>
            <w:pStyle w:val="C057BFDE8C3944829E953CC0AF7132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EBD57355ADA452DAC5E07AE985F1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48656-F831-478D-8350-6331393765F8}"/>
      </w:docPartPr>
      <w:docPartBody>
        <w:p w:rsidR="00000000" w:rsidRDefault="00AA72D8" w:rsidP="00AA72D8">
          <w:pPr>
            <w:pStyle w:val="6EBD57355ADA452DAC5E07AE985F1B9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BD02D2EFF0D4536BFD9F9DF09C42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F03B4-296D-4B90-BAFB-D1AB18F0638D}"/>
      </w:docPartPr>
      <w:docPartBody>
        <w:p w:rsidR="00000000" w:rsidRDefault="00AA72D8" w:rsidP="00AA72D8">
          <w:pPr>
            <w:pStyle w:val="BBD02D2EFF0D4536BFD9F9DF09C424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D31BA82C2844091B734A72E723A0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4946A-E5A7-485E-85C1-44DBFC892AB9}"/>
      </w:docPartPr>
      <w:docPartBody>
        <w:p w:rsidR="00000000" w:rsidRDefault="00AA72D8" w:rsidP="00AA72D8">
          <w:pPr>
            <w:pStyle w:val="CD31BA82C2844091B734A72E723A03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15C5FD8B9044C0DBF126BACEC0C9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6C089-7D4A-474C-BC8D-2C49813DC9ED}"/>
      </w:docPartPr>
      <w:docPartBody>
        <w:p w:rsidR="00000000" w:rsidRDefault="00AA72D8" w:rsidP="00AA72D8">
          <w:pPr>
            <w:pStyle w:val="315C5FD8B9044C0DBF126BACEC0C9C1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A72D8"/>
    <w:rsid w:val="00AC4231"/>
    <w:rsid w:val="00AC597A"/>
    <w:rsid w:val="00AD3835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BF2CAD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63B75E09302470FA72575F87B827A34">
    <w:name w:val="363B75E09302470FA72575F87B827A34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3D8C25CC9B402888E5E2AE5F22F40D">
    <w:name w:val="6A3D8C25CC9B402888E5E2AE5F22F40D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F189B2AC4934752BE1D05ECDFDC8B68">
    <w:name w:val="1F189B2AC4934752BE1D05ECDFDC8B68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91B9AF290914CCEBBC008930CF6259E">
    <w:name w:val="F91B9AF290914CCEBBC008930CF6259E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232818F0074818B40E3DE98CA011FD">
    <w:name w:val="F1232818F0074818B40E3DE98CA011FD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1861CE2EED24D75ADE54F9D6CAD282D">
    <w:name w:val="61861CE2EED24D75ADE54F9D6CAD282D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6394EBDFD384DFBAEACFE27E3264EE9">
    <w:name w:val="C6394EBDFD384DFBAEACFE27E3264EE9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D4854EB48B44DDAA3AC432D5AD1C33">
    <w:name w:val="60D4854EB48B44DDAA3AC432D5AD1C33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542AC72ADAF445B99E6AC50C06564F9">
    <w:name w:val="B542AC72ADAF445B99E6AC50C06564F9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C9CD39E9EB4356B1B8AE5CACE6FC84">
    <w:name w:val="53C9CD39E9EB4356B1B8AE5CACE6FC84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439AA1F7254833AD43F7BA8E309FEC">
    <w:name w:val="6A439AA1F7254833AD43F7BA8E309FEC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4A79775D0D34C099BFA85C3F5D50131">
    <w:name w:val="74A79775D0D34C099BFA85C3F5D50131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626790AD954413EACC2FF2F3005D2E9">
    <w:name w:val="E626790AD954413EACC2FF2F3005D2E9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9B0076947745BFBD416A5C052C7CD6">
    <w:name w:val="D59B0076947745BFBD416A5C052C7CD6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4AF6F84BE8455695A1D6DA9206E028">
    <w:name w:val="F64AF6F84BE8455695A1D6DA9206E028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531FB89283422D8BCB7AC360B6AEFC">
    <w:name w:val="38531FB89283422D8BCB7AC360B6AEFC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642804EFAC849438191DFDAEBE074DB">
    <w:name w:val="E642804EFAC849438191DFDAEBE074DB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5A2DE20A7B4F10960E855239B34B22">
    <w:name w:val="6A5A2DE20A7B4F10960E855239B34B22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57BFDE8C3944829E953CC0AF713239">
    <w:name w:val="C057BFDE8C3944829E953CC0AF713239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BD57355ADA452DAC5E07AE985F1B98">
    <w:name w:val="6EBD57355ADA452DAC5E07AE985F1B98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D02D2EFF0D4536BFD9F9DF09C42463">
    <w:name w:val="BBD02D2EFF0D4536BFD9F9DF09C42463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31BA82C2844091B734A72E723A0363">
    <w:name w:val="CD31BA82C2844091B734A72E723A0363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5C5FD8B9044C0DBF126BACEC0C9C17">
    <w:name w:val="315C5FD8B9044C0DBF126BACEC0C9C17"/>
    <w:rsid w:val="00AA72D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15</Pages>
  <Words>3240</Words>
  <Characters>18470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69</cp:revision>
  <dcterms:created xsi:type="dcterms:W3CDTF">2025-01-20T00:16:00Z</dcterms:created>
  <dcterms:modified xsi:type="dcterms:W3CDTF">2026-08-16T09:53:00Z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