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271EB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F636F">
        <w:rPr>
          <w:rFonts w:eastAsia="Times New Roman" w:cstheme="minorHAnsi"/>
          <w:b/>
        </w:rPr>
        <w:t>72533</w:t>
      </w:r>
    </w:p>
    <w:p w14:paraId="2F6924E5" w14:textId="728E299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F636F">
        <w:rPr>
          <w:rFonts w:eastAsia="Times New Roman" w:cstheme="minorHAnsi"/>
          <w:b/>
        </w:rPr>
        <w:t>Vipasha Sharma</w:t>
      </w:r>
    </w:p>
    <w:p w14:paraId="6FB9233B" w14:textId="4B3D94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F636F" w:rsidRPr="006B570D">
          <w:rPr>
            <w:rStyle w:val="Hyperlink"/>
            <w:rFonts w:eastAsia="Times New Roman" w:cstheme="minorHAnsi"/>
            <w:b/>
          </w:rPr>
          <w:t>https://review.jove.com/account/file-uploader?src=22122613</w:t>
        </w:r>
      </w:hyperlink>
      <w:r w:rsidR="009F636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DDF8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F636F" w:rsidRPr="009F636F">
        <w:rPr>
          <w:rStyle w:val="ArticleTitle"/>
          <w:rFonts w:cstheme="minorHAnsi"/>
        </w:rPr>
        <w:t>A Comprehensive Dual Platform, End-to-end Workflow for Metabolic Profiling of Dried Blood Microsamples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1279F1" w14:textId="42BC781C" w:rsidR="009F636F" w:rsidRPr="009F636F" w:rsidRDefault="009F636F" w:rsidP="009F636F">
      <w:pPr>
        <w:jc w:val="both"/>
        <w:rPr>
          <w:b/>
          <w:bCs/>
          <w:vertAlign w:val="superscript"/>
        </w:rPr>
      </w:pPr>
      <w:r w:rsidRPr="009F636F">
        <w:rPr>
          <w:b/>
          <w:bCs/>
        </w:rPr>
        <w:t>Daniel Marques de Sá e Silva</w:t>
      </w:r>
      <w:r w:rsidRPr="009F636F">
        <w:rPr>
          <w:b/>
          <w:bCs/>
          <w:vertAlign w:val="superscript"/>
        </w:rPr>
        <w:t>1,2*</w:t>
      </w:r>
      <w:r w:rsidRPr="009F636F">
        <w:rPr>
          <w:b/>
          <w:bCs/>
        </w:rPr>
        <w:t>, Marlene Thaitumu</w:t>
      </w:r>
      <w:r w:rsidRPr="009F636F">
        <w:rPr>
          <w:b/>
          <w:bCs/>
          <w:vertAlign w:val="superscript"/>
        </w:rPr>
        <w:t>2,3*</w:t>
      </w:r>
      <w:r w:rsidRPr="009F636F">
        <w:rPr>
          <w:b/>
          <w:bCs/>
        </w:rPr>
        <w:t>,</w:t>
      </w:r>
      <w:r w:rsidRPr="009F636F">
        <w:rPr>
          <w:b/>
          <w:bCs/>
          <w:vertAlign w:val="superscript"/>
        </w:rPr>
        <w:t xml:space="preserve"> </w:t>
      </w:r>
      <w:r w:rsidRPr="009F636F">
        <w:rPr>
          <w:b/>
          <w:bCs/>
        </w:rPr>
        <w:t>Georgios Theodoridis</w:t>
      </w:r>
      <w:r w:rsidRPr="009F636F">
        <w:rPr>
          <w:b/>
          <w:bCs/>
          <w:vertAlign w:val="superscript"/>
        </w:rPr>
        <w:t>1,2,4</w:t>
      </w:r>
      <w:r w:rsidRPr="009F636F">
        <w:rPr>
          <w:b/>
          <w:bCs/>
        </w:rPr>
        <w:t>, Helen Gika</w:t>
      </w:r>
      <w:r w:rsidRPr="009F636F">
        <w:rPr>
          <w:b/>
          <w:bCs/>
          <w:vertAlign w:val="superscript"/>
        </w:rPr>
        <w:t>2,</w:t>
      </w:r>
    </w:p>
    <w:p w14:paraId="6DDCFAC6" w14:textId="77777777" w:rsidR="009F636F" w:rsidRPr="009F636F" w:rsidRDefault="009F636F" w:rsidP="009F636F">
      <w:pPr>
        <w:jc w:val="both"/>
        <w:rPr>
          <w:b/>
          <w:bCs/>
        </w:rPr>
      </w:pPr>
    </w:p>
    <w:p w14:paraId="518D712B" w14:textId="7E761F7A" w:rsidR="009F636F" w:rsidRPr="009132D8" w:rsidRDefault="009F636F" w:rsidP="009F636F">
      <w:pPr>
        <w:jc w:val="both"/>
      </w:pPr>
      <w:r w:rsidRPr="009132D8">
        <w:rPr>
          <w:vertAlign w:val="superscript"/>
        </w:rPr>
        <w:t>1</w:t>
      </w:r>
      <w:r w:rsidRPr="009132D8">
        <w:t>School of Chemistry, Aristotle University of Thessaloniki, 54124 Thessaloniki</w:t>
      </w:r>
    </w:p>
    <w:p w14:paraId="3A3B668C" w14:textId="3E07B995" w:rsidR="009F636F" w:rsidRPr="009132D8" w:rsidRDefault="009F636F" w:rsidP="009F636F">
      <w:pPr>
        <w:jc w:val="both"/>
      </w:pPr>
      <w:r w:rsidRPr="009132D8">
        <w:rPr>
          <w:vertAlign w:val="superscript"/>
        </w:rPr>
        <w:t>2</w:t>
      </w:r>
      <w:r w:rsidRPr="009132D8">
        <w:t>Biomic AUTh, Center for Interdisciplinary Research and Innovation (CIRI-AUTH), Balkan Center, B1.4, 57001 Thessaloniki</w:t>
      </w:r>
    </w:p>
    <w:p w14:paraId="13D9E03B" w14:textId="1F664918" w:rsidR="009F636F" w:rsidRPr="009132D8" w:rsidRDefault="009F636F" w:rsidP="009F636F">
      <w:pPr>
        <w:jc w:val="both"/>
      </w:pPr>
      <w:r w:rsidRPr="009132D8">
        <w:rPr>
          <w:vertAlign w:val="superscript"/>
        </w:rPr>
        <w:t>3</w:t>
      </w:r>
      <w:r w:rsidRPr="009132D8">
        <w:t>School of Medicine, Aristotle University of Thessaloniki, 54124 Thessaloniki</w:t>
      </w:r>
    </w:p>
    <w:p w14:paraId="287BE2F8" w14:textId="00584356" w:rsidR="009F636F" w:rsidRPr="009132D8" w:rsidRDefault="009F636F" w:rsidP="009F636F">
      <w:pPr>
        <w:jc w:val="both"/>
      </w:pPr>
      <w:r w:rsidRPr="009132D8">
        <w:rPr>
          <w:vertAlign w:val="superscript"/>
        </w:rPr>
        <w:t>4</w:t>
      </w:r>
      <w:r w:rsidRPr="009132D8">
        <w:t>ThetaBiomarkers, Balkan Center, B1.4, 57001 Thessalonik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5010D73D" w:rsidR="00D6314B" w:rsidRPr="00B07A3B" w:rsidRDefault="006C7F0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636F">
        <w:rPr>
          <w:b/>
          <w:bCs/>
          <w:vertAlign w:val="superscript"/>
        </w:rPr>
        <w:t>*</w:t>
      </w:r>
      <w:r w:rsidRPr="006C7F0A">
        <w:t xml:space="preserve">These </w:t>
      </w:r>
      <w:r>
        <w:t>authors contributes equally.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37988DB" w14:textId="4AA963CB" w:rsidR="006C7F0A" w:rsidRPr="009132D8" w:rsidRDefault="006C7F0A" w:rsidP="006C7F0A">
      <w:pPr>
        <w:jc w:val="both"/>
      </w:pPr>
      <w:r w:rsidRPr="009132D8">
        <w:t>Helen Gika</w:t>
      </w:r>
      <w:r w:rsidRPr="009132D8">
        <w:tab/>
      </w:r>
      <w:r w:rsidRPr="009132D8">
        <w:tab/>
      </w:r>
      <w:r w:rsidRPr="009132D8">
        <w:tab/>
      </w:r>
      <w:r w:rsidRPr="009132D8">
        <w:tab/>
      </w:r>
      <w:hyperlink r:id="rId8" w:history="1">
        <w:r w:rsidRPr="006B570D">
          <w:rPr>
            <w:rStyle w:val="Hyperlink"/>
          </w:rPr>
          <w:t>gkikae@auth.gr</w:t>
        </w:r>
      </w:hyperlink>
      <w:r>
        <w:t xml:space="preserve"> </w:t>
      </w:r>
    </w:p>
    <w:p w14:paraId="28842289" w14:textId="77777777" w:rsidR="006C7F0A" w:rsidRPr="009132D8" w:rsidRDefault="006C7F0A" w:rsidP="006C7F0A">
      <w:pPr>
        <w:jc w:val="both"/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90B8AF1" w14:textId="0BC72740" w:rsidR="006C7F0A" w:rsidRPr="009132D8" w:rsidRDefault="006C7F0A" w:rsidP="006C7F0A">
      <w:pPr>
        <w:jc w:val="both"/>
      </w:pPr>
      <w:hyperlink r:id="rId9" w:history="1">
        <w:r w:rsidRPr="006B570D">
          <w:rPr>
            <w:rStyle w:val="Hyperlink"/>
          </w:rPr>
          <w:t>dmarque@auth.gr</w:t>
        </w:r>
      </w:hyperlink>
      <w:r>
        <w:t xml:space="preserve"> </w:t>
      </w:r>
    </w:p>
    <w:p w14:paraId="0ADE0E87" w14:textId="75A2BF45" w:rsidR="006C7F0A" w:rsidRPr="009132D8" w:rsidRDefault="006C7F0A" w:rsidP="006C7F0A">
      <w:pPr>
        <w:jc w:val="both"/>
      </w:pPr>
      <w:hyperlink r:id="rId10" w:history="1">
        <w:r w:rsidRPr="006B570D">
          <w:rPr>
            <w:rStyle w:val="Hyperlink"/>
          </w:rPr>
          <w:t>mthai@auth.gr</w:t>
        </w:r>
      </w:hyperlink>
      <w:r>
        <w:t xml:space="preserve"> </w:t>
      </w:r>
    </w:p>
    <w:p w14:paraId="6F84F159" w14:textId="7AF21AFB" w:rsidR="003B5E26" w:rsidRPr="00B07A3B" w:rsidRDefault="006C7F0A" w:rsidP="006C7F0A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6B570D">
          <w:rPr>
            <w:rStyle w:val="Hyperlink"/>
          </w:rPr>
          <w:t>gtheodor@chem.auth</w:t>
        </w:r>
      </w:hyperlink>
      <w:r>
        <w:t xml:space="preserve"> </w:t>
      </w:r>
    </w:p>
    <w:p w14:paraId="0BAE61AA" w14:textId="3C2BEBC6" w:rsidR="006C7F0A" w:rsidRPr="009132D8" w:rsidRDefault="006C7F0A" w:rsidP="006C7F0A">
      <w:pPr>
        <w:jc w:val="both"/>
      </w:pPr>
      <w:hyperlink r:id="rId12" w:history="1">
        <w:r w:rsidRPr="006B570D">
          <w:rPr>
            <w:rStyle w:val="Hyperlink"/>
          </w:rPr>
          <w:t>gkikae@auth.gr</w:t>
        </w:r>
      </w:hyperlink>
      <w:r>
        <w:t xml:space="preserve"> </w:t>
      </w:r>
    </w:p>
    <w:p w14:paraId="3BE56DD5" w14:textId="77777777" w:rsidR="006C7F0A" w:rsidRPr="009132D8" w:rsidRDefault="006C7F0A" w:rsidP="006C7F0A">
      <w:pPr>
        <w:jc w:val="both"/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5A781DBB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B836F1">
        <w:rPr>
          <w:rFonts w:ascii="Calibri" w:hAnsi="Calibri" w:cs="Calibri"/>
          <w:color w:val="000000"/>
          <w:highlight w:val="yellow"/>
        </w:rPr>
        <w:t>OR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51E16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21543">
        <w:rPr>
          <w:rFonts w:cstheme="minorHAnsi"/>
          <w:bCs/>
          <w:sz w:val="22"/>
          <w:szCs w:val="22"/>
        </w:rPr>
        <w:t>2</w:t>
      </w:r>
      <w:r w:rsidR="00CA1297">
        <w:rPr>
          <w:rFonts w:cstheme="minorHAnsi"/>
          <w:bCs/>
          <w:sz w:val="22"/>
          <w:szCs w:val="22"/>
        </w:rPr>
        <w:t>2</w:t>
      </w:r>
    </w:p>
    <w:p w14:paraId="5AAC9C6C" w14:textId="4F39E5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A1297">
        <w:rPr>
          <w:rFonts w:cstheme="minorHAnsi"/>
          <w:bCs/>
          <w:sz w:val="22"/>
          <w:szCs w:val="22"/>
        </w:rPr>
        <w:t>59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C1B63F6" w:rsidR="001016BD" w:rsidRPr="00000E22" w:rsidRDefault="001E0433" w:rsidP="006C7F0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6C7F0A">
        <w:t>r</w:t>
      </w:r>
      <w:r w:rsidR="006C7F0A" w:rsidRPr="009132D8">
        <w:t xml:space="preserve">esearch </w:t>
      </w:r>
      <w:r w:rsidR="006C7F0A">
        <w:t>e</w:t>
      </w:r>
      <w:r w:rsidR="006C7F0A" w:rsidRPr="009132D8">
        <w:t xml:space="preserve">thics </w:t>
      </w:r>
      <w:r w:rsidR="006C7F0A">
        <w:t>c</w:t>
      </w:r>
      <w:r w:rsidR="006C7F0A" w:rsidRPr="009132D8">
        <w:t xml:space="preserve">ommittee of the Aristotle University of Thessaloniki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89B8503" w:rsidR="00CE10F2" w:rsidRDefault="006006B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Blood Sample Collection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798ED89" w14:textId="711D3EC2" w:rsidR="00DC1B9D" w:rsidRPr="00085294" w:rsidRDefault="00DC1B9D" w:rsidP="00DC1B9D">
      <w:pPr>
        <w:pStyle w:val="Narration"/>
        <w:numPr>
          <w:ilvl w:val="1"/>
          <w:numId w:val="3"/>
        </w:numPr>
        <w:rPr>
          <w:lang w:eastAsia="en-IO"/>
        </w:rPr>
      </w:pPr>
      <w:r w:rsidRPr="00DC1B9D">
        <w:rPr>
          <w:iCs/>
          <w:lang w:eastAsia="en-IO"/>
        </w:rPr>
        <w:t xml:space="preserve">Begin by washing the participant's </w:t>
      </w:r>
      <w:r w:rsidRPr="00DC1B9D">
        <w:rPr>
          <w:lang w:eastAsia="en-IO"/>
        </w:rPr>
        <w:t xml:space="preserve">hands with warm water to remove potential contaminants and increase blood flow </w:t>
      </w:r>
      <w:r w:rsidRPr="00DC1B9D">
        <w:rPr>
          <w:b/>
          <w:bCs/>
          <w:lang w:eastAsia="en-IO"/>
        </w:rPr>
        <w:t>[1]</w:t>
      </w:r>
      <w:r w:rsidRPr="00DC1B9D">
        <w:rPr>
          <w:lang w:eastAsia="en-IO"/>
        </w:rPr>
        <w:t>.</w:t>
      </w:r>
      <w:r>
        <w:rPr>
          <w:lang w:eastAsia="en-IO"/>
        </w:rPr>
        <w:t xml:space="preserve"> </w:t>
      </w:r>
      <w:r w:rsidRPr="00DC1B9D">
        <w:rPr>
          <w:lang w:eastAsia="en-IO"/>
        </w:rPr>
        <w:t>Clean the finger using a 70</w:t>
      </w:r>
      <w:r w:rsidRPr="00DC1B9D">
        <w:rPr>
          <w:iCs/>
          <w:lang w:eastAsia="en-IO"/>
        </w:rPr>
        <w:t xml:space="preserve">% </w:t>
      </w:r>
      <w:r w:rsidRPr="00DC1B9D">
        <w:rPr>
          <w:lang w:eastAsia="en-IO"/>
        </w:rPr>
        <w:t xml:space="preserve">ethanol solution and allow </w:t>
      </w:r>
      <w:r w:rsidRPr="00DC1B9D">
        <w:rPr>
          <w:iCs/>
          <w:lang w:eastAsia="en-IO"/>
        </w:rPr>
        <w:t>it</w:t>
      </w:r>
      <w:r w:rsidRPr="00DC1B9D">
        <w:rPr>
          <w:lang w:eastAsia="en-IO"/>
        </w:rPr>
        <w:t xml:space="preserve"> to naturally evaporate </w:t>
      </w:r>
      <w:r w:rsidRPr="00DC1B9D">
        <w:rPr>
          <w:b/>
          <w:bCs/>
          <w:lang w:eastAsia="en-IO"/>
        </w:rPr>
        <w:t xml:space="preserve">[2]. </w:t>
      </w:r>
      <w:r w:rsidRPr="00DC1B9D">
        <w:rPr>
          <w:b/>
          <w:bCs/>
          <w:iCs/>
          <w:lang w:eastAsia="en-IO"/>
        </w:rPr>
        <w:t xml:space="preserve"> </w:t>
      </w:r>
      <w:r w:rsidRPr="00085294">
        <w:rPr>
          <w:lang w:eastAsia="en-IO"/>
        </w:rPr>
        <w:t xml:space="preserve">Twist off the cap of a sterile, single-use contact-activated lancet with a 1.5-millimeter depth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>
        <w:rPr>
          <w:lang w:eastAsia="en-IO"/>
        </w:rPr>
        <w:t>. P</w:t>
      </w:r>
      <w:r w:rsidRPr="00085294">
        <w:rPr>
          <w:lang w:eastAsia="en-IO"/>
        </w:rPr>
        <w:t xml:space="preserve">lace the lancet against the center of the fingertip and press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</w:p>
    <w:p w14:paraId="6A8830A5" w14:textId="52BD0D74" w:rsidR="00BC60DB" w:rsidRPr="00DC1B9D" w:rsidRDefault="00DC1B9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85294">
        <w:rPr>
          <w:lang w:val="en-IO" w:eastAsia="en-IO"/>
        </w:rPr>
        <w:t xml:space="preserve">WIDE: Talent washing </w:t>
      </w:r>
      <w:r w:rsidRPr="00DC1B9D">
        <w:rPr>
          <w:color w:val="auto"/>
          <w:lang w:val="en-IO" w:eastAsia="en-IO"/>
        </w:rPr>
        <w:t xml:space="preserve">the </w:t>
      </w:r>
      <w:r w:rsidRPr="00DC1B9D">
        <w:rPr>
          <w:rFonts w:ascii="Calibri" w:hAnsi="Calibri" w:cs="Calibri"/>
          <w:color w:val="auto"/>
          <w:lang w:val="en-GB" w:eastAsia="en-IO"/>
        </w:rPr>
        <w:t>participant's</w:t>
      </w:r>
      <w:r w:rsidRPr="00DC1B9D">
        <w:rPr>
          <w:color w:val="auto"/>
          <w:lang w:val="en-IO" w:eastAsia="en-IO"/>
        </w:rPr>
        <w:t xml:space="preserve"> hands </w:t>
      </w:r>
      <w:r w:rsidRPr="00085294">
        <w:rPr>
          <w:lang w:val="en-IO" w:eastAsia="en-IO"/>
        </w:rPr>
        <w:t>with warm water</w:t>
      </w:r>
    </w:p>
    <w:p w14:paraId="79C62912" w14:textId="063BBFA1" w:rsidR="00DC1B9D" w:rsidRDefault="00DC1B9D" w:rsidP="00DC1B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cleaning the finger using a 70 percent ethanol solution</w:t>
      </w:r>
    </w:p>
    <w:p w14:paraId="4AE67334" w14:textId="37B06C69" w:rsidR="00DC1B9D" w:rsidRDefault="00DC1B9D" w:rsidP="00DC1B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twisting off the cap of the sterile, single-use contact-activated lancet</w:t>
      </w:r>
    </w:p>
    <w:p w14:paraId="05DE660A" w14:textId="604F7A80" w:rsidR="00DC1B9D" w:rsidRPr="00085294" w:rsidRDefault="00DC1B9D" w:rsidP="00DC1B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placing the lancet against the </w:t>
      </w:r>
      <w:r w:rsidR="00D23374" w:rsidRPr="00085294">
        <w:rPr>
          <w:lang w:val="en-IO" w:eastAsia="en-IO"/>
        </w:rPr>
        <w:t>cent</w:t>
      </w:r>
      <w:r w:rsidR="00D23374">
        <w:rPr>
          <w:lang w:val="en-IO" w:eastAsia="en-IO"/>
        </w:rPr>
        <w:t>er</w:t>
      </w:r>
      <w:r w:rsidRPr="00085294">
        <w:rPr>
          <w:lang w:val="en-IO" w:eastAsia="en-IO"/>
        </w:rPr>
        <w:t xml:space="preserve"> of the fingertip and pressing</w:t>
      </w:r>
    </w:p>
    <w:p w14:paraId="1DBDF697" w14:textId="77777777" w:rsidR="00DC1B9D" w:rsidRPr="00B07A3B" w:rsidRDefault="00DC1B9D" w:rsidP="00DC1B9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2FCC2C" w14:textId="284B78FB" w:rsidR="00A36EEC" w:rsidRPr="00A36EEC" w:rsidRDefault="00DC1B9D" w:rsidP="00A36EEC">
      <w:pPr>
        <w:pStyle w:val="Narration"/>
        <w:numPr>
          <w:ilvl w:val="1"/>
          <w:numId w:val="3"/>
        </w:numPr>
        <w:rPr>
          <w:lang w:eastAsia="en-IO"/>
        </w:rPr>
      </w:pPr>
      <w:r w:rsidRPr="00DC1B9D">
        <w:rPr>
          <w:lang w:eastAsia="en-IO"/>
        </w:rPr>
        <w:t xml:space="preserve">Wipe away the first drop of blood </w:t>
      </w:r>
      <w:r w:rsidRPr="00A36EEC">
        <w:rPr>
          <w:b/>
          <w:bCs/>
          <w:lang w:eastAsia="en-IO"/>
        </w:rPr>
        <w:t>[1]</w:t>
      </w:r>
      <w:r w:rsidRPr="00DC1B9D">
        <w:rPr>
          <w:lang w:eastAsia="en-IO"/>
        </w:rPr>
        <w:t xml:space="preserve"> and wait for a new drop to form </w:t>
      </w:r>
      <w:r w:rsidRPr="00A36EEC">
        <w:rPr>
          <w:b/>
          <w:bCs/>
          <w:lang w:eastAsia="en-IO"/>
        </w:rPr>
        <w:t>[2].</w:t>
      </w:r>
      <w:r w:rsidR="00A36EEC">
        <w:rPr>
          <w:lang w:eastAsia="en-IO"/>
        </w:rPr>
        <w:t xml:space="preserve"> </w:t>
      </w:r>
      <w:r w:rsidRPr="00A36EEC">
        <w:rPr>
          <w:lang w:eastAsia="en-IO"/>
        </w:rPr>
        <w:t>Without removing the volumetric absorptive microsampling device from its holder, touch the 20</w:t>
      </w:r>
      <w:r w:rsidR="00A36EEC">
        <w:rPr>
          <w:lang w:eastAsia="en-IO"/>
        </w:rPr>
        <w:t xml:space="preserve"> </w:t>
      </w:r>
      <w:r w:rsidR="00021543">
        <w:rPr>
          <w:lang w:eastAsia="en-IO"/>
        </w:rPr>
        <w:t>-</w:t>
      </w:r>
      <w:r w:rsidRPr="00A36EEC">
        <w:rPr>
          <w:lang w:eastAsia="en-IO"/>
        </w:rPr>
        <w:t>microliter tip to the drop of blood while positioning the device vertically above the sample</w:t>
      </w:r>
      <w:r w:rsidR="00A36EEC" w:rsidRPr="00A36EEC">
        <w:rPr>
          <w:lang w:eastAsia="en-IO"/>
        </w:rPr>
        <w:t xml:space="preserve"> without submerging it</w:t>
      </w:r>
      <w:r w:rsidRPr="00A36EEC">
        <w:rPr>
          <w:lang w:eastAsia="en-IO"/>
        </w:rPr>
        <w:t xml:space="preserve"> </w:t>
      </w:r>
      <w:r w:rsidRPr="00A36EEC">
        <w:rPr>
          <w:b/>
          <w:bCs/>
          <w:lang w:eastAsia="en-IO"/>
        </w:rPr>
        <w:t>[</w:t>
      </w:r>
      <w:r w:rsidR="00A36EEC">
        <w:rPr>
          <w:b/>
          <w:bCs/>
          <w:lang w:eastAsia="en-IO"/>
        </w:rPr>
        <w:t>3</w:t>
      </w:r>
      <w:r w:rsidRPr="00A36EEC">
        <w:rPr>
          <w:b/>
          <w:bCs/>
          <w:lang w:eastAsia="en-IO"/>
        </w:rPr>
        <w:t>]</w:t>
      </w:r>
      <w:r w:rsidRPr="00A36EEC">
        <w:rPr>
          <w:lang w:eastAsia="en-IO"/>
        </w:rPr>
        <w:t xml:space="preserve">. </w:t>
      </w:r>
    </w:p>
    <w:p w14:paraId="411A7346" w14:textId="637BD6AD" w:rsidR="00DC1B9D" w:rsidRPr="00A36EEC" w:rsidRDefault="00DC1B9D" w:rsidP="00A36EEC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A36EEC">
        <w:rPr>
          <w:rFonts w:ascii="Calibri" w:hAnsi="Calibri" w:cs="Calibri"/>
          <w:iCs w:val="0"/>
          <w:color w:val="000000"/>
          <w:lang w:val="en-IO" w:eastAsia="en-IO"/>
        </w:rPr>
        <w:t>Talent wiping away the first drop of blood</w:t>
      </w:r>
    </w:p>
    <w:p w14:paraId="2EC50EAF" w14:textId="2F8D86DF" w:rsidR="00DC1B9D" w:rsidRDefault="00DC1B9D" w:rsidP="00DC1B9D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DC1B9D">
        <w:rPr>
          <w:rFonts w:ascii="Calibri" w:hAnsi="Calibri" w:cs="Calibri"/>
          <w:iCs w:val="0"/>
          <w:color w:val="000000"/>
          <w:lang w:val="en-IO" w:eastAsia="en-IO"/>
        </w:rPr>
        <w:lastRenderedPageBreak/>
        <w:t>Shot of a new drop of blood forming on the fingertip</w:t>
      </w:r>
    </w:p>
    <w:p w14:paraId="21547A6C" w14:textId="0AAF8CB1" w:rsidR="00A36EEC" w:rsidRPr="00A36EEC" w:rsidRDefault="00A36EEC" w:rsidP="00DC1B9D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085294">
        <w:rPr>
          <w:lang w:val="en-IO" w:eastAsia="en-IO"/>
        </w:rPr>
        <w:t xml:space="preserve">Talent </w:t>
      </w:r>
      <w:r>
        <w:rPr>
          <w:rFonts w:cstheme="minorHAnsi"/>
        </w:rPr>
        <w:t>holding the device vertically and touching the 20</w:t>
      </w:r>
      <w:r w:rsidRPr="009132D8">
        <w:t xml:space="preserve"> µL 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 tip to the new blood drop </w:t>
      </w:r>
    </w:p>
    <w:p w14:paraId="64D85B4F" w14:textId="77777777" w:rsidR="00A36EEC" w:rsidRPr="00DC1B9D" w:rsidRDefault="00A36EEC" w:rsidP="00A36EEC">
      <w:pPr>
        <w:pStyle w:val="ListParagraph"/>
        <w:widowControl w:val="0"/>
        <w:spacing w:before="120"/>
        <w:ind w:left="1627"/>
        <w:jc w:val="both"/>
        <w:rPr>
          <w:rFonts w:ascii="Calibri" w:hAnsi="Calibri" w:cs="Calibri"/>
          <w:iCs w:val="0"/>
          <w:color w:val="000000"/>
          <w:lang w:val="en-IO" w:eastAsia="en-IO"/>
        </w:rPr>
      </w:pPr>
    </w:p>
    <w:p w14:paraId="19103217" w14:textId="18434AA5" w:rsidR="005B0E21" w:rsidRDefault="00A36EEC" w:rsidP="005B0E21">
      <w:pPr>
        <w:pStyle w:val="Narration"/>
        <w:numPr>
          <w:ilvl w:val="1"/>
          <w:numId w:val="3"/>
        </w:numPr>
        <w:rPr>
          <w:lang w:eastAsia="en-IO"/>
        </w:rPr>
      </w:pPr>
      <w:r w:rsidRPr="00A36EEC">
        <w:rPr>
          <w:lang w:eastAsia="en-IO"/>
        </w:rPr>
        <w:t>After the tip is completely saturated and has turned red, hold it in place for an additional 2 seconds</w:t>
      </w:r>
      <w:r w:rsidR="00052E36">
        <w:rPr>
          <w:lang w:eastAsia="en-IO"/>
        </w:rPr>
        <w:t>,</w:t>
      </w:r>
      <w:r w:rsidRPr="00A36EEC">
        <w:rPr>
          <w:lang w:eastAsia="en-IO"/>
        </w:rPr>
        <w:t xml:space="preserve"> then remove it from the blood sample </w:t>
      </w:r>
      <w:r w:rsidRPr="00021543">
        <w:rPr>
          <w:b/>
          <w:bCs/>
          <w:lang w:eastAsia="en-IO"/>
        </w:rPr>
        <w:t>[</w:t>
      </w:r>
      <w:r w:rsidR="00052E36">
        <w:rPr>
          <w:b/>
          <w:bCs/>
          <w:lang w:eastAsia="en-IO"/>
        </w:rPr>
        <w:t>1</w:t>
      </w:r>
      <w:r w:rsidRPr="00021543">
        <w:rPr>
          <w:b/>
          <w:bCs/>
          <w:lang w:eastAsia="en-IO"/>
        </w:rPr>
        <w:t>].</w:t>
      </w:r>
      <w:r w:rsidR="005B0E21">
        <w:rPr>
          <w:b/>
          <w:bCs/>
          <w:lang w:eastAsia="en-IO"/>
        </w:rPr>
        <w:t xml:space="preserve"> </w:t>
      </w:r>
      <w:r w:rsidR="005B0E21" w:rsidRPr="00A36EEC">
        <w:rPr>
          <w:lang w:eastAsia="en-IO"/>
        </w:rPr>
        <w:t xml:space="preserve">Place the </w:t>
      </w:r>
      <w:r w:rsidR="005B0E21">
        <w:rPr>
          <w:lang w:eastAsia="en-IO"/>
        </w:rPr>
        <w:t xml:space="preserve">collected </w:t>
      </w:r>
      <w:r w:rsidR="005B0E21" w:rsidRPr="00A36EEC">
        <w:rPr>
          <w:lang w:eastAsia="en-IO"/>
        </w:rPr>
        <w:t>samples in their original boxes on a flat, clean surface</w:t>
      </w:r>
      <w:r w:rsidR="005B0E21">
        <w:rPr>
          <w:lang w:eastAsia="en-IO"/>
        </w:rPr>
        <w:t>, away from direct sunlight and heat, ensuring the tips do not touch any external object, and allow</w:t>
      </w:r>
      <w:r w:rsidR="005B0E21" w:rsidRPr="00A36EEC">
        <w:rPr>
          <w:lang w:eastAsia="en-IO"/>
        </w:rPr>
        <w:t xml:space="preserve"> the samples to dry for 2 hours at room temperature in ambient </w:t>
      </w:r>
      <w:r w:rsidR="005B0E21" w:rsidRPr="00A36EEC">
        <w:rPr>
          <w:lang w:eastAsia="en-IO"/>
        </w:rPr>
        <w:t>humidity</w:t>
      </w:r>
      <w:r w:rsidR="005B0E21">
        <w:rPr>
          <w:lang w:eastAsia="en-IO"/>
        </w:rPr>
        <w:t xml:space="preserve"> </w:t>
      </w:r>
      <w:r w:rsidR="005B0E21" w:rsidRPr="005B0E21">
        <w:rPr>
          <w:b/>
          <w:bCs/>
          <w:lang w:eastAsia="en-IO"/>
        </w:rPr>
        <w:t>[</w:t>
      </w:r>
      <w:r w:rsidR="005B0E21">
        <w:rPr>
          <w:b/>
          <w:bCs/>
          <w:lang w:eastAsia="en-IO"/>
        </w:rPr>
        <w:t>2</w:t>
      </w:r>
      <w:r w:rsidR="005B0E21" w:rsidRPr="00A36EEC">
        <w:rPr>
          <w:b/>
          <w:bCs/>
          <w:lang w:eastAsia="en-IO"/>
        </w:rPr>
        <w:t>]</w:t>
      </w:r>
      <w:r w:rsidR="005B0E21" w:rsidRPr="00A36EEC">
        <w:rPr>
          <w:lang w:eastAsia="en-IO"/>
        </w:rPr>
        <w:t>.</w:t>
      </w:r>
    </w:p>
    <w:p w14:paraId="21A837C5" w14:textId="4D130388" w:rsidR="00A36EEC" w:rsidRDefault="00A36EEC" w:rsidP="00A36EEC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A36EEC">
        <w:rPr>
          <w:rFonts w:ascii="Calibri" w:hAnsi="Calibri" w:cs="Calibri"/>
          <w:iCs w:val="0"/>
          <w:color w:val="000000"/>
          <w:lang w:val="en-IO" w:eastAsia="en-IO"/>
        </w:rPr>
        <w:t xml:space="preserve">Talent holding the completely saturated red tip in the blood sample </w:t>
      </w:r>
      <w:r w:rsidR="00052E36">
        <w:rPr>
          <w:rFonts w:ascii="Calibri" w:hAnsi="Calibri" w:cs="Calibri"/>
          <w:iCs w:val="0"/>
          <w:color w:val="000000"/>
          <w:lang w:val="en-IO" w:eastAsia="en-IO"/>
        </w:rPr>
        <w:t>and then removing it</w:t>
      </w:r>
    </w:p>
    <w:p w14:paraId="3F24E531" w14:textId="251226F4" w:rsidR="00A36EEC" w:rsidRPr="005B0E21" w:rsidRDefault="00A36EEC" w:rsidP="00EA0108">
      <w:pPr>
        <w:pStyle w:val="ShotDescription"/>
        <w:numPr>
          <w:ilvl w:val="2"/>
          <w:numId w:val="3"/>
        </w:numPr>
        <w:rPr>
          <w:color w:val="auto"/>
          <w:lang w:val="en-GB" w:eastAsia="en-IO"/>
        </w:rPr>
      </w:pPr>
      <w:r w:rsidRPr="00021543">
        <w:rPr>
          <w:color w:val="auto"/>
          <w:lang w:val="en-IO" w:eastAsia="en-IO"/>
        </w:rPr>
        <w:t xml:space="preserve">Talent placing the samples in their original boxes </w:t>
      </w:r>
      <w:r w:rsidRPr="00021543">
        <w:rPr>
          <w:color w:val="auto"/>
          <w:lang w:val="en-IO" w:eastAsia="en-IO"/>
        </w:rPr>
        <w:t>and keeping them aside for 2 hours</w:t>
      </w:r>
    </w:p>
    <w:p w14:paraId="2328E6A2" w14:textId="77777777" w:rsidR="005B0E21" w:rsidRPr="00021543" w:rsidRDefault="005B0E21" w:rsidP="005B0E21">
      <w:pPr>
        <w:pStyle w:val="ShotDescription"/>
        <w:numPr>
          <w:ilvl w:val="0"/>
          <w:numId w:val="0"/>
        </w:numPr>
        <w:ind w:left="1627"/>
        <w:rPr>
          <w:color w:val="auto"/>
          <w:lang w:val="en-GB" w:eastAsia="en-IO"/>
        </w:rPr>
      </w:pPr>
    </w:p>
    <w:p w14:paraId="311B3A51" w14:textId="3F547434" w:rsidR="00A36EEC" w:rsidRPr="00A36EEC" w:rsidRDefault="00A36EEC" w:rsidP="00A36EEC">
      <w:pPr>
        <w:pStyle w:val="Narration"/>
        <w:numPr>
          <w:ilvl w:val="1"/>
          <w:numId w:val="3"/>
        </w:numPr>
        <w:rPr>
          <w:lang w:eastAsia="en-IO"/>
        </w:rPr>
      </w:pPr>
      <w:r w:rsidRPr="00A36EEC">
        <w:rPr>
          <w:lang w:eastAsia="en-IO"/>
        </w:rPr>
        <w:t xml:space="preserve">Store the samples in a bag with a desiccant at </w:t>
      </w:r>
      <w:r>
        <w:rPr>
          <w:lang w:eastAsia="en-IO"/>
        </w:rPr>
        <w:t xml:space="preserve">minus </w:t>
      </w:r>
      <w:r w:rsidRPr="00A36EEC">
        <w:rPr>
          <w:lang w:eastAsia="en-IO"/>
        </w:rPr>
        <w:t xml:space="preserve">80 degrees Celsius until the analysis </w:t>
      </w:r>
      <w:r w:rsidRPr="00021543">
        <w:rPr>
          <w:b/>
          <w:bCs/>
          <w:lang w:eastAsia="en-IO"/>
        </w:rPr>
        <w:t>[1]</w:t>
      </w:r>
      <w:r w:rsidRPr="00021543">
        <w:rPr>
          <w:b/>
          <w:bCs/>
          <w:lang w:eastAsia="en-IO"/>
        </w:rPr>
        <w:t>.</w:t>
      </w:r>
      <w:r>
        <w:rPr>
          <w:lang w:eastAsia="en-IO"/>
        </w:rPr>
        <w:t xml:space="preserve"> </w:t>
      </w:r>
      <w:commentRangeStart w:id="3"/>
      <w:r>
        <w:rPr>
          <w:lang w:eastAsia="en-IO"/>
        </w:rPr>
        <w:t>T</w:t>
      </w:r>
      <w:r w:rsidRPr="00A36EEC">
        <w:rPr>
          <w:lang w:eastAsia="en-IO"/>
        </w:rPr>
        <w:t xml:space="preserve">ransport the samples under dry ice </w:t>
      </w:r>
      <w:commentRangeEnd w:id="3"/>
      <w:r w:rsidR="006006B6" w:rsidRPr="00021543">
        <w:rPr>
          <w:rStyle w:val="CommentReference"/>
          <w:b/>
          <w:bCs/>
          <w:sz w:val="24"/>
          <w:szCs w:val="24"/>
          <w:lang w:eastAsia="en-IO"/>
        </w:rPr>
        <w:commentReference w:id="3"/>
      </w:r>
      <w:r w:rsidRPr="00021543">
        <w:rPr>
          <w:b/>
          <w:bCs/>
          <w:lang w:eastAsia="en-IO"/>
        </w:rPr>
        <w:t>[2].</w:t>
      </w:r>
    </w:p>
    <w:p w14:paraId="52AD3BF3" w14:textId="77777777" w:rsidR="00A36EEC" w:rsidRDefault="00A36EEC" w:rsidP="00A36EEC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A36EEC">
        <w:rPr>
          <w:rFonts w:ascii="Calibri" w:hAnsi="Calibri" w:cs="Calibri"/>
          <w:iCs w:val="0"/>
          <w:color w:val="000000"/>
          <w:lang w:val="en-IO" w:eastAsia="en-IO"/>
        </w:rPr>
        <w:t>Talent placing the samples in a bag with a desiccant for storage at −80 degrees Celsius</w:t>
      </w:r>
    </w:p>
    <w:p w14:paraId="13DD988E" w14:textId="7380FB02" w:rsidR="00A36EEC" w:rsidRPr="00A36EEC" w:rsidRDefault="00A36EEC" w:rsidP="00A36EEC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 w:val="0"/>
          <w:color w:val="000000"/>
          <w:lang w:val="en-IO" w:eastAsia="en-IO"/>
        </w:rPr>
      </w:pPr>
      <w:r w:rsidRPr="00A36EEC">
        <w:rPr>
          <w:rFonts w:ascii="Calibri" w:hAnsi="Calibri" w:cs="Calibri"/>
          <w:iCs w:val="0"/>
          <w:color w:val="000000"/>
          <w:lang w:val="en-IO" w:eastAsia="en-IO"/>
        </w:rPr>
        <w:t>Talent transporting the samples under dry ice</w:t>
      </w:r>
    </w:p>
    <w:p w14:paraId="7D593D06" w14:textId="6A46F718" w:rsidR="00DC1B9D" w:rsidRPr="00DC1B9D" w:rsidRDefault="00DC1B9D" w:rsidP="00A36EEC">
      <w:pPr>
        <w:pStyle w:val="ListParagraph"/>
        <w:ind w:left="907"/>
      </w:pPr>
    </w:p>
    <w:p w14:paraId="1F99A483" w14:textId="5481114C" w:rsidR="00CE10F2" w:rsidRDefault="006006B6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006B6">
        <w:rPr>
          <w:rFonts w:ascii="Calibri" w:eastAsia="Calibri" w:hAnsi="Calibri" w:cs="Calibri"/>
          <w:b/>
          <w:bCs/>
          <w:iCs w:val="0"/>
          <w:color w:val="000000"/>
          <w:lang w:val="en-IN" w:eastAsia="en-IN"/>
        </w:rPr>
        <w:t xml:space="preserve">Metabolite </w:t>
      </w:r>
      <w:r>
        <w:rPr>
          <w:rFonts w:ascii="Calibri" w:eastAsia="Calibri" w:hAnsi="Calibri" w:cs="Calibri"/>
          <w:b/>
          <w:bCs/>
          <w:iCs w:val="0"/>
          <w:color w:val="000000"/>
          <w:lang w:val="en-IN" w:eastAsia="en-IN"/>
        </w:rPr>
        <w:t>E</w:t>
      </w:r>
      <w:r w:rsidRPr="006006B6">
        <w:rPr>
          <w:rFonts w:ascii="Calibri" w:eastAsia="Calibri" w:hAnsi="Calibri" w:cs="Calibri"/>
          <w:b/>
          <w:bCs/>
          <w:iCs w:val="0"/>
          <w:color w:val="000000"/>
          <w:lang w:val="en-IN" w:eastAsia="en-IN"/>
        </w:rPr>
        <w:t xml:space="preserve">xtraction 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0AA40" w14:textId="74C06F9E" w:rsidR="00D44411" w:rsidRPr="00085294" w:rsidRDefault="00D44411" w:rsidP="00D44411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D</w:t>
      </w:r>
      <w:r w:rsidRPr="00D44411">
        <w:rPr>
          <w:lang w:eastAsia="en-IO"/>
        </w:rPr>
        <w:t>etach the entire tip from the plastic handler</w:t>
      </w:r>
      <w:r>
        <w:rPr>
          <w:lang w:eastAsia="en-IO"/>
        </w:rPr>
        <w:t xml:space="preserve"> using the cap of a microcentrifuge tube</w:t>
      </w:r>
      <w:r w:rsidRPr="00D44411">
        <w:rPr>
          <w:lang w:eastAsia="en-IO"/>
        </w:rPr>
        <w:t xml:space="preserve"> </w:t>
      </w:r>
      <w:r w:rsidRPr="00D44411">
        <w:rPr>
          <w:b/>
          <w:bCs/>
          <w:lang w:eastAsia="en-IO"/>
        </w:rPr>
        <w:t xml:space="preserve">[1] </w:t>
      </w:r>
      <w:r w:rsidRPr="00D44411">
        <w:rPr>
          <w:lang w:eastAsia="en-IO"/>
        </w:rPr>
        <w:t xml:space="preserve">and place </w:t>
      </w:r>
      <w:r>
        <w:rPr>
          <w:lang w:eastAsia="en-IO"/>
        </w:rPr>
        <w:t xml:space="preserve">it </w:t>
      </w:r>
      <w:r w:rsidRPr="00D44411">
        <w:rPr>
          <w:lang w:eastAsia="en-IO"/>
        </w:rPr>
        <w:t xml:space="preserve">into a round-bottom microcentrifuge tube </w:t>
      </w:r>
      <w:r w:rsidRPr="00D44411">
        <w:rPr>
          <w:b/>
          <w:bCs/>
          <w:lang w:eastAsia="en-IO"/>
        </w:rPr>
        <w:t>[2].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Rehydrate the tip by adding 50 microliters of ultrapure water directly onto the tip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>
        <w:rPr>
          <w:b/>
          <w:bCs/>
          <w:lang w:eastAsia="en-IO"/>
        </w:rPr>
        <w:t>,</w:t>
      </w:r>
      <w:r>
        <w:rPr>
          <w:lang w:eastAsia="en-IO"/>
        </w:rPr>
        <w:t xml:space="preserve"> followed by </w:t>
      </w:r>
      <w:r w:rsidRPr="00085294">
        <w:rPr>
          <w:lang w:eastAsia="en-IO"/>
        </w:rPr>
        <w:t>400 microliters of methanol containing an internal standard mix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to extract the metabolites and promote protein precipitation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4-TXT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</w:p>
    <w:p w14:paraId="08B0BC2C" w14:textId="40702BF2" w:rsidR="00D44411" w:rsidRDefault="00D44411" w:rsidP="00D44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using the cap of a microcentrifuge tube to detach the entire tip from the plastic handler</w:t>
      </w:r>
    </w:p>
    <w:p w14:paraId="7F2F8A45" w14:textId="2A52A7ED" w:rsidR="00D44411" w:rsidRPr="00085294" w:rsidRDefault="00D44411" w:rsidP="00D44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placing the detached tip into a round-bottom microcentrifuge tube</w:t>
      </w:r>
    </w:p>
    <w:p w14:paraId="43D3136B" w14:textId="71A75F12" w:rsidR="00D44411" w:rsidRDefault="00D44411" w:rsidP="00DE41C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44411">
        <w:rPr>
          <w:lang w:val="en-IO" w:eastAsia="en-IO"/>
        </w:rPr>
        <w:t>Talent adding 50</w:t>
      </w:r>
      <w:r w:rsidRPr="00D44411">
        <w:rPr>
          <w:lang w:val="en-IO" w:eastAsia="en-IO"/>
        </w:rPr>
        <w:t xml:space="preserve"> </w:t>
      </w:r>
      <w:r w:rsidRPr="009132D8">
        <w:t>µL</w:t>
      </w:r>
      <w:r w:rsidR="00610FEF">
        <w:t xml:space="preserve"> </w:t>
      </w:r>
      <w:r w:rsidRPr="00D44411">
        <w:rPr>
          <w:lang w:val="en-IO" w:eastAsia="en-IO"/>
        </w:rPr>
        <w:t xml:space="preserve">of ultrapure water directly onto the tip </w:t>
      </w:r>
    </w:p>
    <w:p w14:paraId="09B175D7" w14:textId="1ED74732" w:rsidR="00D44411" w:rsidRPr="00D44411" w:rsidRDefault="00D44411" w:rsidP="00DE41C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44411">
        <w:rPr>
          <w:lang w:val="en-IO" w:eastAsia="en-IO"/>
        </w:rPr>
        <w:t xml:space="preserve">Talent adding 400 </w:t>
      </w:r>
      <w:r w:rsidRPr="009132D8">
        <w:t>µL</w:t>
      </w:r>
      <w:r>
        <w:t xml:space="preserve"> </w:t>
      </w:r>
      <w:r w:rsidRPr="00D44411">
        <w:rPr>
          <w:lang w:val="en-IO" w:eastAsia="en-IO"/>
        </w:rPr>
        <w:t>of methanol containing the internal standard mix to the round-bottom microcentrifuge tube</w:t>
      </w:r>
      <w:r>
        <w:rPr>
          <w:lang w:val="en-IO" w:eastAsia="en-IO"/>
        </w:rPr>
        <w:t xml:space="preserve"> </w:t>
      </w:r>
      <w:r w:rsidRPr="00D44411">
        <w:rPr>
          <w:b/>
          <w:bCs/>
          <w:lang w:val="en-IO" w:eastAsia="en-IO"/>
        </w:rPr>
        <w:t>TXT: Internal Mix</w:t>
      </w:r>
      <w:r>
        <w:rPr>
          <w:b/>
          <w:bCs/>
          <w:lang w:val="en-IO" w:eastAsia="en-IO"/>
        </w:rPr>
        <w:t>:</w:t>
      </w:r>
      <w:r w:rsidRPr="00D44411">
        <w:rPr>
          <w:b/>
          <w:bCs/>
          <w:lang w:val="en-IO" w:eastAsia="en-IO"/>
        </w:rPr>
        <w:t xml:space="preserve"> </w:t>
      </w:r>
      <w:r w:rsidRPr="00D44411">
        <w:rPr>
          <w:b/>
          <w:bCs/>
        </w:rPr>
        <w:t>I</w:t>
      </w:r>
      <w:r w:rsidRPr="00D44411">
        <w:rPr>
          <w:b/>
          <w:bCs/>
        </w:rPr>
        <w:t>sotopically labeled D-Myristic acid</w:t>
      </w:r>
    </w:p>
    <w:p w14:paraId="602CFBE4" w14:textId="77777777" w:rsidR="00D44411" w:rsidRPr="00D44411" w:rsidRDefault="00D44411" w:rsidP="00D4441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9A404A3" w14:textId="40EBA1E1" w:rsidR="00D44411" w:rsidRPr="00085294" w:rsidRDefault="00D44411" w:rsidP="00D44411">
      <w:pPr>
        <w:pStyle w:val="Narration"/>
        <w:numPr>
          <w:ilvl w:val="1"/>
          <w:numId w:val="3"/>
        </w:numPr>
        <w:rPr>
          <w:lang w:eastAsia="en-IO"/>
        </w:rPr>
      </w:pPr>
      <w:r w:rsidRPr="00D44411">
        <w:rPr>
          <w:lang w:eastAsia="en-IO"/>
        </w:rPr>
        <w:t xml:space="preserve">Sonicate the samples continuously in an ice bath for 10 minutes </w:t>
      </w:r>
      <w:r w:rsidRPr="00D44411">
        <w:rPr>
          <w:b/>
          <w:bCs/>
          <w:lang w:eastAsia="en-IO"/>
        </w:rPr>
        <w:t>[1-TXT].</w:t>
      </w:r>
      <w:r w:rsidRPr="00D44411">
        <w:rPr>
          <w:b/>
          <w:bCs/>
          <w:color w:val="auto"/>
        </w:rPr>
        <w:t xml:space="preserve"> </w:t>
      </w:r>
      <w:r w:rsidRPr="00085294">
        <w:rPr>
          <w:lang w:eastAsia="en-IO"/>
        </w:rPr>
        <w:t xml:space="preserve">Using tweezers, carefully remove the tip and clean the tweezers with methanol between samples </w:t>
      </w:r>
      <w:r w:rsidRPr="00085294">
        <w:rPr>
          <w:b/>
          <w:bCs/>
          <w:lang w:eastAsia="en-IO"/>
        </w:rPr>
        <w:t>[2]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  <w:r w:rsidRPr="00085294">
        <w:rPr>
          <w:lang w:eastAsia="en-IO"/>
        </w:rPr>
        <w:t>Centrifuge the samples at 6720</w:t>
      </w:r>
      <w:r w:rsidRPr="00D44411">
        <w:rPr>
          <w:i/>
          <w:iCs/>
          <w:lang w:eastAsia="en-IO"/>
        </w:rPr>
        <w:t xml:space="preserve"> g </w:t>
      </w:r>
      <w:r w:rsidRPr="00085294">
        <w:rPr>
          <w:lang w:eastAsia="en-IO"/>
        </w:rPr>
        <w:t xml:space="preserve">for 10 minutes at 4 degrees Celsius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</w:p>
    <w:p w14:paraId="61B66801" w14:textId="5D003BDC" w:rsidR="00D44411" w:rsidRPr="00D44411" w:rsidRDefault="00D44411" w:rsidP="00D44411">
      <w:pPr>
        <w:pStyle w:val="ShotDescription"/>
        <w:numPr>
          <w:ilvl w:val="2"/>
          <w:numId w:val="3"/>
        </w:numPr>
        <w:rPr>
          <w:b/>
          <w:bCs/>
          <w:lang w:val="en-IO" w:eastAsia="en-IO"/>
        </w:rPr>
      </w:pPr>
      <w:r w:rsidRPr="00085294">
        <w:rPr>
          <w:lang w:val="en-IO" w:eastAsia="en-IO"/>
        </w:rPr>
        <w:t>Talent placing the samples in the ice bath for sonication</w:t>
      </w:r>
      <w:r>
        <w:rPr>
          <w:lang w:val="en-IO" w:eastAsia="en-IO"/>
        </w:rPr>
        <w:t xml:space="preserve"> </w:t>
      </w:r>
      <w:r w:rsidRPr="00D44411">
        <w:rPr>
          <w:b/>
          <w:bCs/>
          <w:lang w:val="en-IO" w:eastAsia="en-IO"/>
        </w:rPr>
        <w:t>TXT: P</w:t>
      </w:r>
      <w:r w:rsidRPr="00D44411">
        <w:rPr>
          <w:b/>
          <w:bCs/>
          <w:lang w:eastAsia="en-IO"/>
        </w:rPr>
        <w:t>ower settings</w:t>
      </w:r>
      <w:r w:rsidRPr="00D44411">
        <w:rPr>
          <w:b/>
          <w:bCs/>
          <w:lang w:eastAsia="en-IO"/>
        </w:rPr>
        <w:t xml:space="preserve">: </w:t>
      </w:r>
      <w:r w:rsidRPr="00D44411">
        <w:rPr>
          <w:b/>
          <w:bCs/>
        </w:rPr>
        <w:t>215/860 W, frequency 35 kHz</w:t>
      </w:r>
    </w:p>
    <w:p w14:paraId="32958794" w14:textId="53081265" w:rsidR="00D44411" w:rsidRDefault="00D44411" w:rsidP="00D44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carefully remov</w:t>
      </w:r>
      <w:r>
        <w:rPr>
          <w:lang w:val="en-IO" w:eastAsia="en-IO"/>
        </w:rPr>
        <w:t>ing</w:t>
      </w:r>
      <w:r w:rsidRPr="00085294">
        <w:rPr>
          <w:lang w:val="en-IO" w:eastAsia="en-IO"/>
        </w:rPr>
        <w:t xml:space="preserve"> the tip from the round-bottom microcentrifuge tube</w:t>
      </w:r>
      <w:r>
        <w:rPr>
          <w:lang w:val="en-IO" w:eastAsia="en-IO"/>
        </w:rPr>
        <w:t xml:space="preserve"> using tweezers while cleaning the tweezers with methanol between the samples</w:t>
      </w:r>
    </w:p>
    <w:p w14:paraId="310EB8AC" w14:textId="0A0A5D5C" w:rsidR="00D44411" w:rsidRDefault="00D44411" w:rsidP="00D44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placing the samples in the centrifuge</w:t>
      </w:r>
      <w:r>
        <w:rPr>
          <w:lang w:val="en-IO" w:eastAsia="en-IO"/>
        </w:rPr>
        <w:t xml:space="preserve"> and closing the lid</w:t>
      </w:r>
    </w:p>
    <w:p w14:paraId="1F75DF57" w14:textId="77777777" w:rsidR="00D44411" w:rsidRPr="00085294" w:rsidRDefault="00D44411" w:rsidP="00D4441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966BD81" w14:textId="6C2911EE" w:rsidR="00D44411" w:rsidRDefault="00D44411" w:rsidP="00D44411">
      <w:pPr>
        <w:pStyle w:val="Narration"/>
        <w:numPr>
          <w:ilvl w:val="1"/>
          <w:numId w:val="3"/>
        </w:numPr>
        <w:rPr>
          <w:lang w:eastAsia="en-IO"/>
        </w:rPr>
      </w:pPr>
      <w:r w:rsidRPr="00D44411">
        <w:rPr>
          <w:lang w:eastAsia="en-IO"/>
        </w:rPr>
        <w:t>Transfer 150 microliters of each supernatant into a</w:t>
      </w:r>
      <w:r w:rsidRPr="00D44411">
        <w:rPr>
          <w:color w:val="auto"/>
        </w:rPr>
        <w:t xml:space="preserve"> </w:t>
      </w:r>
      <w:r w:rsidRPr="00D44411">
        <w:rPr>
          <w:lang w:eastAsia="en-IO"/>
        </w:rPr>
        <w:t>new microcentrifuge tube for the reversed-phase liquid chromatography analysis</w:t>
      </w:r>
      <w:r w:rsidR="00E974A1">
        <w:rPr>
          <w:lang w:eastAsia="en-IO"/>
        </w:rPr>
        <w:t xml:space="preserve"> or LC, </w:t>
      </w:r>
      <w:r w:rsidR="00E974A1" w:rsidRPr="00E974A1">
        <w:rPr>
          <w:color w:val="EE0000"/>
          <w:lang w:eastAsia="en-IO"/>
        </w:rPr>
        <w:t>(</w:t>
      </w:r>
      <w:r w:rsidR="00E974A1" w:rsidRPr="00E974A1">
        <w:rPr>
          <w:i/>
          <w:iCs/>
          <w:color w:val="EE0000"/>
          <w:lang w:eastAsia="en-IO"/>
        </w:rPr>
        <w:t>LC</w:t>
      </w:r>
      <w:r w:rsidR="00E974A1" w:rsidRPr="00E974A1">
        <w:rPr>
          <w:color w:val="EE0000"/>
          <w:lang w:eastAsia="en-IO"/>
        </w:rPr>
        <w:t>)</w:t>
      </w:r>
      <w:r w:rsidRPr="00D44411">
        <w:rPr>
          <w:lang w:eastAsia="en-IO"/>
        </w:rPr>
        <w:t xml:space="preserve"> </w:t>
      </w:r>
      <w:r w:rsidRPr="00D44411">
        <w:rPr>
          <w:b/>
          <w:bCs/>
          <w:lang w:eastAsia="en-IO"/>
        </w:rPr>
        <w:t>[</w:t>
      </w:r>
      <w:r w:rsidRPr="00D44411">
        <w:rPr>
          <w:b/>
          <w:bCs/>
          <w:lang w:eastAsia="en-IO"/>
        </w:rPr>
        <w:t>1</w:t>
      </w:r>
      <w:r w:rsidRPr="00D44411">
        <w:rPr>
          <w:b/>
          <w:bCs/>
          <w:lang w:eastAsia="en-IO"/>
        </w:rPr>
        <w:t>]</w:t>
      </w:r>
      <w:r w:rsidRPr="00D44411">
        <w:rPr>
          <w:lang w:eastAsia="en-IO"/>
        </w:rPr>
        <w:t xml:space="preserve"> and to a new 1.5-milliliter glass vial for the gas chromatography </w:t>
      </w:r>
      <w:r w:rsidR="00E974A1">
        <w:rPr>
          <w:lang w:eastAsia="en-IO"/>
        </w:rPr>
        <w:t xml:space="preserve">or GC, </w:t>
      </w:r>
      <w:r w:rsidR="00E974A1" w:rsidRPr="00E974A1">
        <w:rPr>
          <w:color w:val="EE0000"/>
          <w:lang w:eastAsia="en-IO"/>
        </w:rPr>
        <w:t>(</w:t>
      </w:r>
      <w:r w:rsidR="00E974A1" w:rsidRPr="00E974A1">
        <w:rPr>
          <w:i/>
          <w:iCs/>
          <w:color w:val="EE0000"/>
          <w:lang w:eastAsia="en-IO"/>
        </w:rPr>
        <w:t>GC</w:t>
      </w:r>
      <w:r w:rsidR="00E974A1" w:rsidRPr="00E974A1">
        <w:rPr>
          <w:color w:val="EE0000"/>
          <w:lang w:eastAsia="en-IO"/>
        </w:rPr>
        <w:t>)</w:t>
      </w:r>
      <w:r w:rsidR="00E974A1">
        <w:rPr>
          <w:color w:val="EE0000"/>
          <w:lang w:eastAsia="en-IO"/>
        </w:rPr>
        <w:t xml:space="preserve"> </w:t>
      </w:r>
      <w:r w:rsidRPr="00D44411">
        <w:rPr>
          <w:lang w:eastAsia="en-IO"/>
        </w:rPr>
        <w:t xml:space="preserve">analysis </w:t>
      </w:r>
      <w:r w:rsidRPr="00D44411">
        <w:rPr>
          <w:b/>
          <w:bCs/>
          <w:lang w:eastAsia="en-IO"/>
        </w:rPr>
        <w:t>[</w:t>
      </w:r>
      <w:r w:rsidRPr="00D44411">
        <w:rPr>
          <w:b/>
          <w:bCs/>
          <w:lang w:eastAsia="en-IO"/>
        </w:rPr>
        <w:t>2</w:t>
      </w:r>
      <w:r w:rsidRPr="00D44411">
        <w:rPr>
          <w:b/>
          <w:bCs/>
          <w:lang w:eastAsia="en-IO"/>
        </w:rPr>
        <w:t>].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Transfer 50 microliters from each sample supernatant into a single vial to prepare a pooled intra-study quality control sample </w:t>
      </w:r>
      <w:r w:rsidRPr="00D44411">
        <w:rPr>
          <w:b/>
          <w:bCs/>
          <w:lang w:eastAsia="en-IO"/>
        </w:rPr>
        <w:t>[</w:t>
      </w:r>
      <w:r w:rsidRPr="00D44411">
        <w:rPr>
          <w:b/>
          <w:bCs/>
          <w:lang w:eastAsia="en-IO"/>
        </w:rPr>
        <w:t>3</w:t>
      </w:r>
      <w:r w:rsidRPr="00D44411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</w:p>
    <w:p w14:paraId="1E4A241B" w14:textId="77777777" w:rsidR="00D44411" w:rsidRPr="00D44411" w:rsidRDefault="00D44411" w:rsidP="00DE4AC2">
      <w:pPr>
        <w:pStyle w:val="ShotDescription"/>
        <w:numPr>
          <w:ilvl w:val="2"/>
          <w:numId w:val="3"/>
        </w:numPr>
        <w:rPr>
          <w:lang w:eastAsia="en-IO"/>
        </w:rPr>
      </w:pPr>
      <w:r w:rsidRPr="00D44411">
        <w:rPr>
          <w:lang w:val="en-IO" w:eastAsia="en-IO"/>
        </w:rPr>
        <w:t>Talent transferring</w:t>
      </w:r>
      <w:r w:rsidRPr="00D44411">
        <w:rPr>
          <w:lang w:val="en-IO" w:eastAsia="en-IO"/>
        </w:rPr>
        <w:t xml:space="preserve"> </w:t>
      </w:r>
      <w:r w:rsidRPr="00D44411">
        <w:rPr>
          <w:lang w:val="en-IO" w:eastAsia="en-IO"/>
        </w:rPr>
        <w:t xml:space="preserve">150 </w:t>
      </w:r>
      <w:r w:rsidRPr="00D44411">
        <w:t>µL</w:t>
      </w:r>
      <w:r>
        <w:t xml:space="preserve"> of </w:t>
      </w:r>
      <w:r w:rsidRPr="00D44411">
        <w:rPr>
          <w:lang w:val="en-IO" w:eastAsia="en-IO"/>
        </w:rPr>
        <w:t>the supernatant to a new microcentrifuge tube for the reversed-phase liquid chromatography analysis</w:t>
      </w:r>
      <w:r w:rsidRPr="00D44411">
        <w:rPr>
          <w:lang w:val="en-IO" w:eastAsia="en-IO"/>
        </w:rPr>
        <w:t xml:space="preserve"> </w:t>
      </w:r>
    </w:p>
    <w:p w14:paraId="3BCB9B75" w14:textId="7F3B7AA0" w:rsidR="00D44411" w:rsidRPr="00D44411" w:rsidRDefault="00D44411" w:rsidP="00DE4AC2">
      <w:pPr>
        <w:pStyle w:val="ShotDescription"/>
        <w:numPr>
          <w:ilvl w:val="2"/>
          <w:numId w:val="3"/>
        </w:numPr>
        <w:rPr>
          <w:lang w:eastAsia="en-IO"/>
        </w:rPr>
      </w:pPr>
      <w:r w:rsidRPr="00D44411">
        <w:rPr>
          <w:lang w:val="en-IO" w:eastAsia="en-IO"/>
        </w:rPr>
        <w:t xml:space="preserve">Talent transferring 150 </w:t>
      </w:r>
      <w:r w:rsidRPr="00D44411">
        <w:t>µL</w:t>
      </w:r>
      <w:r>
        <w:t xml:space="preserve"> </w:t>
      </w:r>
      <w:r>
        <w:t>of s</w:t>
      </w:r>
      <w:r w:rsidRPr="00D44411">
        <w:rPr>
          <w:lang w:val="en-IO" w:eastAsia="en-IO"/>
        </w:rPr>
        <w:t>upernatant to a new 1.5-milliliter glass vial for the gas chromatography analysis</w:t>
      </w:r>
    </w:p>
    <w:p w14:paraId="46E5213B" w14:textId="2D6817A0" w:rsidR="00D44411" w:rsidRDefault="00D44411" w:rsidP="00DE4AC2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val="en-IO" w:eastAsia="en-IO"/>
        </w:rPr>
        <w:t>Talent transferring</w:t>
      </w:r>
      <w:r w:rsidRPr="00D44411">
        <w:rPr>
          <w:lang w:val="en-IO" w:eastAsia="en-IO"/>
        </w:rPr>
        <w:t xml:space="preserve"> 50 microliters from each sample supernatant into a single vial </w:t>
      </w:r>
    </w:p>
    <w:p w14:paraId="3901D021" w14:textId="104D5784" w:rsidR="00D44411" w:rsidRPr="00085294" w:rsidRDefault="00D44411" w:rsidP="00D44411">
      <w:pPr>
        <w:pStyle w:val="Narration"/>
        <w:numPr>
          <w:ilvl w:val="1"/>
          <w:numId w:val="3"/>
        </w:numPr>
        <w:rPr>
          <w:lang w:eastAsia="en-IO"/>
        </w:rPr>
      </w:pPr>
      <w:r w:rsidRPr="00085294">
        <w:rPr>
          <w:lang w:eastAsia="en-IO"/>
        </w:rPr>
        <w:t xml:space="preserve">Vortex the pooled sample briefly to ensure complete homogenization </w:t>
      </w:r>
      <w:r w:rsidRPr="00D44411">
        <w:rPr>
          <w:b/>
          <w:bCs/>
          <w:lang w:eastAsia="en-IO"/>
        </w:rPr>
        <w:t>[1]</w:t>
      </w:r>
      <w:r>
        <w:rPr>
          <w:lang w:eastAsia="en-IO"/>
        </w:rPr>
        <w:t>. P</w:t>
      </w:r>
      <w:r w:rsidRPr="00085294">
        <w:rPr>
          <w:lang w:eastAsia="en-IO"/>
        </w:rPr>
        <w:t xml:space="preserve">artition it into multiple aliquots of the same volume as the study samples </w:t>
      </w:r>
      <w:r w:rsidRPr="00D44411">
        <w:rPr>
          <w:lang w:eastAsia="en-IO"/>
        </w:rPr>
        <w:t>in a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new microcentrifuge tube for the reversed-phase </w:t>
      </w:r>
      <w:r w:rsidR="00E974A1">
        <w:rPr>
          <w:lang w:eastAsia="en-IO"/>
        </w:rPr>
        <w:t>LC</w:t>
      </w:r>
      <w:r w:rsidRPr="00085294">
        <w:rPr>
          <w:lang w:eastAsia="en-IO"/>
        </w:rPr>
        <w:t xml:space="preserve"> analysis </w:t>
      </w:r>
      <w:r w:rsidRPr="00D44411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44411">
        <w:rPr>
          <w:b/>
          <w:bCs/>
          <w:lang w:eastAsia="en-IO"/>
        </w:rPr>
        <w:t>]</w:t>
      </w:r>
      <w:r>
        <w:rPr>
          <w:b/>
          <w:bCs/>
          <w:lang w:eastAsia="en-IO"/>
        </w:rPr>
        <w:t xml:space="preserve"> </w:t>
      </w:r>
      <w:r w:rsidRPr="00085294">
        <w:rPr>
          <w:lang w:eastAsia="en-IO"/>
        </w:rPr>
        <w:t xml:space="preserve">and a new 1.5-milliliter glass vial for the </w:t>
      </w:r>
      <w:r w:rsidR="00E974A1">
        <w:rPr>
          <w:lang w:eastAsia="en-IO"/>
        </w:rPr>
        <w:t>GC</w:t>
      </w:r>
      <w:r w:rsidRPr="00085294">
        <w:rPr>
          <w:lang w:eastAsia="en-IO"/>
        </w:rPr>
        <w:t xml:space="preserve"> analysis </w:t>
      </w:r>
      <w:r w:rsidRPr="00D44411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D44411">
        <w:rPr>
          <w:b/>
          <w:bCs/>
          <w:lang w:eastAsia="en-IO"/>
        </w:rPr>
        <w:t>].</w:t>
      </w:r>
    </w:p>
    <w:p w14:paraId="3666ACE8" w14:textId="41A7E580" w:rsidR="00D44411" w:rsidRDefault="00D44411" w:rsidP="00D44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briefly vortexing the pooled intra-study quality control sample</w:t>
      </w:r>
    </w:p>
    <w:p w14:paraId="3464CEF7" w14:textId="0A63F1C6" w:rsidR="00D44411" w:rsidRDefault="00D44411" w:rsidP="00D44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O" w:eastAsia="en-IO"/>
        </w:rPr>
        <w:t xml:space="preserve">Talent </w:t>
      </w:r>
      <w:r>
        <w:rPr>
          <w:rFonts w:cstheme="minorHAnsi"/>
        </w:rPr>
        <w:t xml:space="preserve">partitioning the pooled </w:t>
      </w:r>
      <w:r>
        <w:rPr>
          <w:rFonts w:cstheme="minorHAnsi"/>
        </w:rPr>
        <w:t>sample</w:t>
      </w:r>
      <w:r>
        <w:rPr>
          <w:rFonts w:cstheme="minorHAnsi"/>
        </w:rPr>
        <w:t xml:space="preserve"> into equal-volume aliquots for </w:t>
      </w:r>
      <w:r w:rsidR="00E974A1">
        <w:rPr>
          <w:rFonts w:cstheme="minorHAnsi"/>
        </w:rPr>
        <w:t>reverse phase-LC</w:t>
      </w:r>
    </w:p>
    <w:p w14:paraId="49BF6220" w14:textId="167BC04B" w:rsidR="00D44411" w:rsidRDefault="00D44411" w:rsidP="00D44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O" w:eastAsia="en-IO"/>
        </w:rPr>
        <w:t xml:space="preserve">Talent </w:t>
      </w:r>
      <w:r>
        <w:rPr>
          <w:rFonts w:cstheme="minorHAnsi"/>
        </w:rPr>
        <w:t>partitioning the pooled sample into equal-volume aliquots for GC</w:t>
      </w:r>
      <w:r w:rsidR="00E974A1">
        <w:rPr>
          <w:rFonts w:cstheme="minorHAnsi"/>
        </w:rPr>
        <w:t xml:space="preserve"> </w:t>
      </w:r>
      <w:r>
        <w:rPr>
          <w:rFonts w:cstheme="minorHAnsi"/>
        </w:rPr>
        <w:t>analysis</w:t>
      </w:r>
    </w:p>
    <w:p w14:paraId="2E3C90F3" w14:textId="159A578F" w:rsidR="00D44411" w:rsidRPr="00085294" w:rsidRDefault="00D44411" w:rsidP="00D44411">
      <w:pPr>
        <w:pStyle w:val="Narration"/>
        <w:ind w:firstLine="0"/>
        <w:rPr>
          <w:lang w:eastAsia="en-IO"/>
        </w:rPr>
      </w:pPr>
    </w:p>
    <w:p w14:paraId="04A0D04A" w14:textId="443A27ED" w:rsidR="00D44411" w:rsidRPr="00D44411" w:rsidRDefault="00D44411" w:rsidP="002B4DAC">
      <w:pPr>
        <w:pStyle w:val="Narration"/>
        <w:numPr>
          <w:ilvl w:val="1"/>
          <w:numId w:val="3"/>
        </w:numPr>
        <w:rPr>
          <w:rFonts w:cstheme="minorHAnsi"/>
        </w:rPr>
      </w:pPr>
      <w:r w:rsidRPr="00D44411">
        <w:rPr>
          <w:lang w:eastAsia="en-IO"/>
        </w:rPr>
        <w:t>Evaporate the supernatants to dryness</w:t>
      </w:r>
      <w:r>
        <w:rPr>
          <w:lang w:eastAsia="en-IO"/>
        </w:rPr>
        <w:t xml:space="preserve"> for 2 hours</w:t>
      </w:r>
      <w:r w:rsidRPr="00D44411">
        <w:rPr>
          <w:lang w:eastAsia="en-IO"/>
        </w:rPr>
        <w:t xml:space="preserve"> </w:t>
      </w:r>
      <w:r>
        <w:rPr>
          <w:lang w:eastAsia="en-IO"/>
        </w:rPr>
        <w:t>in</w:t>
      </w:r>
      <w:r w:rsidRPr="00D44411">
        <w:rPr>
          <w:lang w:eastAsia="en-IO"/>
        </w:rPr>
        <w:t xml:space="preserve"> a vacuum concentrator </w:t>
      </w:r>
      <w:r>
        <w:rPr>
          <w:lang w:eastAsia="en-IO"/>
        </w:rPr>
        <w:t>using</w:t>
      </w:r>
      <w:r w:rsidRPr="00D44411">
        <w:rPr>
          <w:lang w:eastAsia="en-IO"/>
        </w:rPr>
        <w:t xml:space="preserve"> </w:t>
      </w:r>
      <w:r>
        <w:rPr>
          <w:lang w:eastAsia="en-IO"/>
        </w:rPr>
        <w:t>a</w:t>
      </w:r>
      <w:r w:rsidRPr="00D44411">
        <w:rPr>
          <w:lang w:eastAsia="en-IO"/>
        </w:rPr>
        <w:t xml:space="preserve">queous evaporation mode at room temperature </w:t>
      </w:r>
      <w:r w:rsidRPr="00D44411">
        <w:rPr>
          <w:b/>
          <w:bCs/>
          <w:lang w:eastAsia="en-IO"/>
        </w:rPr>
        <w:t>[1</w:t>
      </w:r>
      <w:r>
        <w:rPr>
          <w:b/>
          <w:bCs/>
          <w:lang w:eastAsia="en-IO"/>
        </w:rPr>
        <w:t>-TXT</w:t>
      </w:r>
      <w:r w:rsidRPr="00D44411">
        <w:rPr>
          <w:b/>
          <w:bCs/>
          <w:lang w:eastAsia="en-IO"/>
        </w:rPr>
        <w:t>].</w:t>
      </w:r>
      <w:r w:rsidRPr="00D44411">
        <w:rPr>
          <w:lang w:eastAsia="en-IO"/>
        </w:rPr>
        <w:t xml:space="preserve"> Remove the </w:t>
      </w:r>
      <w:r>
        <w:rPr>
          <w:lang w:eastAsia="en-IO"/>
        </w:rPr>
        <w:t>samples</w:t>
      </w:r>
      <w:r w:rsidRPr="00D44411">
        <w:rPr>
          <w:lang w:eastAsia="en-IO"/>
        </w:rPr>
        <w:t xml:space="preserve"> as soon as the solvent has completely evaporated</w:t>
      </w:r>
      <w:r w:rsidR="00BC0788">
        <w:rPr>
          <w:lang w:eastAsia="en-IO"/>
        </w:rPr>
        <w:t xml:space="preserve"> </w:t>
      </w:r>
      <w:r w:rsidR="00BC0788" w:rsidRPr="00BC0788">
        <w:rPr>
          <w:b/>
          <w:bCs/>
          <w:lang w:eastAsia="en-IO"/>
        </w:rPr>
        <w:t>[2]</w:t>
      </w:r>
      <w:r w:rsidRPr="00D44411">
        <w:rPr>
          <w:lang w:eastAsia="en-IO"/>
        </w:rPr>
        <w:t xml:space="preserve">; if needed, store the dried samples overnight at minus 80 degrees Celsius </w:t>
      </w:r>
      <w:r w:rsidRPr="003F3E08">
        <w:rPr>
          <w:b/>
          <w:bCs/>
          <w:lang w:eastAsia="en-IO"/>
        </w:rPr>
        <w:t>[</w:t>
      </w:r>
      <w:r w:rsidR="00BC0788">
        <w:rPr>
          <w:b/>
          <w:bCs/>
          <w:lang w:eastAsia="en-IO"/>
        </w:rPr>
        <w:t>3</w:t>
      </w:r>
      <w:r w:rsidRPr="003F3E08">
        <w:rPr>
          <w:b/>
          <w:bCs/>
          <w:lang w:eastAsia="en-IO"/>
        </w:rPr>
        <w:t>].</w:t>
      </w:r>
      <w:r w:rsidRPr="00D44411">
        <w:rPr>
          <w:lang w:eastAsia="en-IO"/>
        </w:rPr>
        <w:t xml:space="preserve"> </w:t>
      </w:r>
    </w:p>
    <w:p w14:paraId="7BDF37F9" w14:textId="52595595" w:rsidR="00D44411" w:rsidRPr="00D44411" w:rsidRDefault="00D44411" w:rsidP="00D44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44411">
        <w:rPr>
          <w:color w:val="auto"/>
          <w:lang w:val="en-IO" w:eastAsia="en-IO"/>
        </w:rPr>
        <w:lastRenderedPageBreak/>
        <w:t>Talent placing the supernatants in the vacuum concentrator</w:t>
      </w:r>
      <w:r>
        <w:rPr>
          <w:color w:val="auto"/>
          <w:lang w:val="en-IO" w:eastAsia="en-IO"/>
        </w:rPr>
        <w:t xml:space="preserve"> </w:t>
      </w:r>
      <w:r w:rsidRPr="00D44411">
        <w:rPr>
          <w:b/>
          <w:bCs/>
          <w:color w:val="auto"/>
          <w:lang w:val="en-IO" w:eastAsia="en-IO"/>
        </w:rPr>
        <w:t xml:space="preserve">TXT: </w:t>
      </w:r>
      <w:r w:rsidRPr="00D44411">
        <w:rPr>
          <w:rFonts w:cstheme="minorHAnsi"/>
          <w:b/>
          <w:bCs/>
        </w:rPr>
        <w:t xml:space="preserve"> V</w:t>
      </w:r>
      <w:r w:rsidRPr="00D44411">
        <w:rPr>
          <w:b/>
          <w:bCs/>
        </w:rPr>
        <w:t>acuum level of −600 mmHg (−800 mbar</w:t>
      </w:r>
      <w:r>
        <w:rPr>
          <w:b/>
          <w:bCs/>
        </w:rPr>
        <w:t>0 at 1400 rpm</w:t>
      </w:r>
    </w:p>
    <w:p w14:paraId="3CE851C9" w14:textId="5A5DF7FD" w:rsidR="00D44411" w:rsidRDefault="00D44411" w:rsidP="00D44411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>
        <w:rPr>
          <w:rFonts w:cstheme="minorHAnsi"/>
          <w:color w:val="auto"/>
        </w:rPr>
        <w:t>Talent removing the samples from the concentrator</w:t>
      </w:r>
    </w:p>
    <w:p w14:paraId="7545EC70" w14:textId="772E13B6" w:rsidR="00BC0788" w:rsidRPr="00D44411" w:rsidRDefault="00BC0788" w:rsidP="00D44411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>
        <w:rPr>
          <w:rFonts w:cstheme="minorHAnsi"/>
          <w:color w:val="auto"/>
        </w:rPr>
        <w:t>Talent placing the sample at -80</w:t>
      </w:r>
      <w:r w:rsidRPr="00BC0788">
        <w:rPr>
          <w:rFonts w:cstheme="minorHAnsi"/>
          <w:iCs/>
          <w:color w:val="auto"/>
          <w:lang w:val="en-US"/>
        </w:rPr>
        <w:t>°C</w:t>
      </w:r>
    </w:p>
    <w:p w14:paraId="372049D6" w14:textId="6FCE548E" w:rsidR="00D44411" w:rsidRDefault="00D44411" w:rsidP="00D44411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690430" w:rsidRPr="00690430">
        <w:rPr>
          <w:rFonts w:cstheme="minorHAnsi"/>
          <w:b/>
          <w:bCs/>
        </w:rPr>
        <w:t>Sample Preparation for LC-MS and GC-MS Analysis</w:t>
      </w:r>
    </w:p>
    <w:p w14:paraId="6CBD75C0" w14:textId="77777777" w:rsidR="00D44411" w:rsidRPr="00D7547B" w:rsidRDefault="00D44411" w:rsidP="00D4441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73401891"/>
          <w:placeholder>
            <w:docPart w:val="53A5888A06BF4492BC1253EE30F2699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47D2406" w14:textId="0469FC0B" w:rsidR="00D44411" w:rsidRPr="00085294" w:rsidRDefault="00D44411" w:rsidP="00D44411">
      <w:pPr>
        <w:pStyle w:val="Narration"/>
        <w:numPr>
          <w:ilvl w:val="1"/>
          <w:numId w:val="3"/>
        </w:numPr>
        <w:rPr>
          <w:lang w:eastAsia="en-IO"/>
        </w:rPr>
      </w:pPr>
      <w:r w:rsidRPr="00D44411">
        <w:t xml:space="preserve">For </w:t>
      </w:r>
      <w:r w:rsidR="000B688A" w:rsidRPr="000B688A">
        <w:rPr>
          <w:iCs/>
          <w:lang w:val="en-US"/>
        </w:rPr>
        <w:t>Liquid Chromatography–Mass Spectrometry</w:t>
      </w:r>
      <w:r w:rsidR="000B688A">
        <w:rPr>
          <w:iCs/>
          <w:lang w:val="en-US"/>
        </w:rPr>
        <w:t xml:space="preserve"> or LC-MS </w:t>
      </w:r>
      <w:r w:rsidR="000B688A" w:rsidRPr="000B688A">
        <w:rPr>
          <w:iCs/>
          <w:color w:val="EE0000"/>
          <w:lang w:val="en-US"/>
        </w:rPr>
        <w:t>(</w:t>
      </w:r>
      <w:r w:rsidR="000B688A" w:rsidRPr="000B688A">
        <w:rPr>
          <w:i/>
          <w:color w:val="EE0000"/>
          <w:lang w:val="en-US"/>
        </w:rPr>
        <w:t>L-C-M-S</w:t>
      </w:r>
      <w:r w:rsidR="000B688A" w:rsidRPr="000B688A">
        <w:rPr>
          <w:iCs/>
          <w:color w:val="EE0000"/>
          <w:lang w:val="en-US"/>
        </w:rPr>
        <w:t xml:space="preserve">) </w:t>
      </w:r>
      <w:r w:rsidRPr="00D44411">
        <w:t>analysis</w:t>
      </w:r>
      <w:r>
        <w:t xml:space="preserve">, </w:t>
      </w:r>
      <w:r w:rsidR="00610FEF">
        <w:rPr>
          <w:iCs/>
          <w:lang w:val="en-US"/>
        </w:rPr>
        <w:t>r</w:t>
      </w:r>
      <w:r w:rsidR="00610FEF" w:rsidRPr="00610FEF">
        <w:rPr>
          <w:iCs/>
          <w:lang w:val="en-US"/>
        </w:rPr>
        <w:t>econstitute the dried residues of both the test and quality control samples in 100 microliters of the initial mobile phase</w:t>
      </w:r>
      <w:r w:rsidR="00610FEF">
        <w:rPr>
          <w:iCs/>
          <w:lang w:val="en-US"/>
        </w:rPr>
        <w:t xml:space="preserve"> </w:t>
      </w:r>
      <w:r w:rsidRPr="00D44411">
        <w:rPr>
          <w:b/>
          <w:bCs/>
          <w:lang w:eastAsia="en-IO"/>
        </w:rPr>
        <w:t>[</w:t>
      </w:r>
      <w:r w:rsidR="00610FEF">
        <w:rPr>
          <w:b/>
          <w:bCs/>
          <w:lang w:eastAsia="en-IO"/>
        </w:rPr>
        <w:t>1-TXT</w:t>
      </w:r>
      <w:r w:rsidRPr="00D44411">
        <w:rPr>
          <w:b/>
          <w:bCs/>
          <w:lang w:eastAsia="en-IO"/>
        </w:rPr>
        <w:t>]</w:t>
      </w:r>
      <w:r>
        <w:rPr>
          <w:lang w:eastAsia="en-IO"/>
        </w:rPr>
        <w:t>.</w:t>
      </w:r>
      <w:r w:rsidRPr="00D44411">
        <w:rPr>
          <w:lang w:eastAsia="en-IO"/>
        </w:rPr>
        <w:t xml:space="preserve"> </w:t>
      </w:r>
      <w:r w:rsidRPr="00085294">
        <w:rPr>
          <w:lang w:eastAsia="en-IO"/>
        </w:rPr>
        <w:t>Vortex the sample</w:t>
      </w:r>
      <w:r>
        <w:rPr>
          <w:lang w:eastAsia="en-IO"/>
        </w:rPr>
        <w:t>s</w:t>
      </w:r>
      <w:r w:rsidRPr="00085294">
        <w:rPr>
          <w:lang w:eastAsia="en-IO"/>
        </w:rPr>
        <w:t xml:space="preserve"> briefly </w:t>
      </w:r>
      <w:r w:rsidRPr="00085294">
        <w:rPr>
          <w:b/>
          <w:bCs/>
          <w:lang w:eastAsia="en-IO"/>
        </w:rPr>
        <w:t>[</w:t>
      </w:r>
      <w:r w:rsidR="00DE0D64">
        <w:rPr>
          <w:b/>
          <w:bCs/>
          <w:lang w:eastAsia="en-IO"/>
        </w:rPr>
        <w:t>2</w:t>
      </w:r>
      <w:r w:rsidRPr="00085294">
        <w:rPr>
          <w:b/>
          <w:bCs/>
          <w:lang w:eastAsia="en-IO"/>
        </w:rPr>
        <w:t>]</w:t>
      </w:r>
      <w:r>
        <w:rPr>
          <w:lang w:eastAsia="en-IO"/>
        </w:rPr>
        <w:t>, t</w:t>
      </w:r>
      <w:r w:rsidRPr="00085294">
        <w:rPr>
          <w:lang w:eastAsia="en-IO"/>
        </w:rPr>
        <w:t xml:space="preserve">hen centrifuge </w:t>
      </w:r>
      <w:r>
        <w:rPr>
          <w:lang w:eastAsia="en-IO"/>
        </w:rPr>
        <w:t xml:space="preserve">them </w:t>
      </w:r>
      <w:r w:rsidRPr="00085294">
        <w:rPr>
          <w:lang w:eastAsia="en-IO"/>
        </w:rPr>
        <w:t xml:space="preserve">at 6720 </w:t>
      </w:r>
      <w:r w:rsidRPr="00BC0788">
        <w:rPr>
          <w:i/>
          <w:iCs/>
          <w:lang w:eastAsia="en-IO"/>
        </w:rPr>
        <w:t>g</w:t>
      </w:r>
      <w:r w:rsidRPr="00085294">
        <w:rPr>
          <w:lang w:eastAsia="en-IO"/>
        </w:rPr>
        <w:t xml:space="preserve"> for 10 minutes</w:t>
      </w:r>
      <w:r>
        <w:rPr>
          <w:lang w:eastAsia="en-IO"/>
        </w:rPr>
        <w:t xml:space="preserve"> at </w:t>
      </w:r>
      <w:r w:rsidRPr="00085294">
        <w:rPr>
          <w:lang w:eastAsia="en-IO"/>
        </w:rPr>
        <w:t>4</w:t>
      </w:r>
      <w:r w:rsidRPr="00085294">
        <w:rPr>
          <w:lang w:eastAsia="en-IO"/>
        </w:rPr>
        <w:t xml:space="preserve"> degrees Celsius </w:t>
      </w:r>
      <w:r w:rsidRPr="00085294">
        <w:rPr>
          <w:b/>
          <w:bCs/>
          <w:lang w:eastAsia="en-IO"/>
        </w:rPr>
        <w:t>[</w:t>
      </w:r>
      <w:r w:rsidR="00DE0D64"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Transfer the supernatant into an autosampler vial with an insert </w:t>
      </w:r>
      <w:r w:rsidRPr="00085294">
        <w:rPr>
          <w:b/>
          <w:bCs/>
          <w:lang w:eastAsia="en-IO"/>
        </w:rPr>
        <w:t>[</w:t>
      </w:r>
      <w:r w:rsidR="00DE0D64">
        <w:rPr>
          <w:b/>
          <w:bCs/>
          <w:lang w:eastAsia="en-IO"/>
        </w:rPr>
        <w:t>4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</w:p>
    <w:p w14:paraId="2FEC1F11" w14:textId="6117BAD2" w:rsidR="00610FEF" w:rsidRPr="00125C6A" w:rsidRDefault="00D44411" w:rsidP="00610FEF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D44411">
        <w:rPr>
          <w:color w:val="auto"/>
          <w:lang w:val="en-IO" w:eastAsia="en-IO"/>
        </w:rPr>
        <w:t>Talent reconstituting the dried residue</w:t>
      </w:r>
      <w:r w:rsidR="00610FEF">
        <w:rPr>
          <w:color w:val="auto"/>
          <w:lang w:val="en-IO" w:eastAsia="en-IO"/>
        </w:rPr>
        <w:t>s of both</w:t>
      </w:r>
      <w:r w:rsidRPr="00D44411">
        <w:rPr>
          <w:color w:val="auto"/>
          <w:lang w:val="en-IO" w:eastAsia="en-IO"/>
        </w:rPr>
        <w:t xml:space="preserve"> </w:t>
      </w:r>
      <w:r w:rsidR="00610FEF">
        <w:rPr>
          <w:color w:val="auto"/>
          <w:lang w:val="en-IO" w:eastAsia="en-IO"/>
        </w:rPr>
        <w:t xml:space="preserve">samples </w:t>
      </w:r>
      <w:r w:rsidRPr="00D44411">
        <w:rPr>
          <w:color w:val="auto"/>
          <w:lang w:val="en-IO" w:eastAsia="en-IO"/>
        </w:rPr>
        <w:t xml:space="preserve">in 100 </w:t>
      </w:r>
      <w:r w:rsidR="00610FEF" w:rsidRPr="00D44411">
        <w:rPr>
          <w:color w:val="000000" w:themeColor="text1"/>
        </w:rPr>
        <w:t>µL</w:t>
      </w:r>
      <w:r w:rsidRPr="00D44411">
        <w:rPr>
          <w:color w:val="auto"/>
          <w:lang w:val="en-IO" w:eastAsia="en-IO"/>
        </w:rPr>
        <w:t xml:space="preserve"> of the reconstitution solvent</w:t>
      </w:r>
      <w:r w:rsidR="00610FEF">
        <w:rPr>
          <w:color w:val="auto"/>
          <w:lang w:val="en-IO" w:eastAsia="en-IO"/>
        </w:rPr>
        <w:t xml:space="preserve">   </w:t>
      </w:r>
      <w:r w:rsidR="00610FEF" w:rsidRPr="00125C6A">
        <w:rPr>
          <w:rFonts w:cstheme="minorHAnsi"/>
          <w:b/>
          <w:bCs/>
          <w:color w:val="auto"/>
        </w:rPr>
        <w:t>TXT: Refer to the text protocol for solution preparation</w:t>
      </w:r>
    </w:p>
    <w:p w14:paraId="5FDEA4AC" w14:textId="5F47786C" w:rsidR="00D44411" w:rsidRDefault="00D44411" w:rsidP="00BC078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vortexing the sample briefly</w:t>
      </w:r>
    </w:p>
    <w:p w14:paraId="7B603405" w14:textId="000D45BE" w:rsidR="00D44411" w:rsidRPr="00085294" w:rsidRDefault="00D44411" w:rsidP="00BC078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placing the sample in the centrifuge</w:t>
      </w:r>
      <w:r>
        <w:rPr>
          <w:lang w:val="en-IO" w:eastAsia="en-IO"/>
        </w:rPr>
        <w:t xml:space="preserve"> and closing the lid</w:t>
      </w:r>
    </w:p>
    <w:p w14:paraId="64C5C285" w14:textId="107504F3" w:rsidR="00D44411" w:rsidRPr="00085294" w:rsidRDefault="00D44411" w:rsidP="00BC078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transferring the supernatant into an autosampler vial with an insert</w:t>
      </w:r>
    </w:p>
    <w:p w14:paraId="4773E68B" w14:textId="3BCE70F6" w:rsidR="00D44411" w:rsidRPr="00D44411" w:rsidRDefault="001915B6" w:rsidP="00D44411">
      <w:pPr>
        <w:pStyle w:val="Narration"/>
        <w:ind w:left="1626" w:firstLine="0"/>
        <w:rPr>
          <w:color w:val="auto"/>
          <w:lang w:val="en-IO" w:eastAsia="en-IO"/>
        </w:rPr>
      </w:pPr>
      <w:r w:rsidRPr="00125C6A">
        <w:rPr>
          <w:b/>
          <w:bCs/>
          <w:color w:val="auto"/>
          <w:highlight w:val="yellow"/>
          <w:lang w:val="en-IO" w:eastAsia="en-IO"/>
        </w:rPr>
        <w:t>Author:</w:t>
      </w:r>
      <w:r w:rsidRPr="00125C6A">
        <w:rPr>
          <w:color w:val="auto"/>
          <w:highlight w:val="yellow"/>
          <w:lang w:val="en-IO" w:eastAsia="en-IO"/>
        </w:rPr>
        <w:t xml:space="preserve"> </w:t>
      </w:r>
      <w:r w:rsidR="00125C6A" w:rsidRPr="00125C6A">
        <w:rPr>
          <w:iCs/>
          <w:color w:val="auto"/>
          <w:highlight w:val="yellow"/>
          <w:lang w:val="en-US" w:eastAsia="en-IO"/>
        </w:rPr>
        <w:t>During filming, will you first prepare the samples for both RP-LC-MS and GC-MS and then proceed with their respective configuration procedures</w:t>
      </w:r>
      <w:r w:rsidR="00125C6A">
        <w:rPr>
          <w:iCs/>
          <w:color w:val="auto"/>
          <w:highlight w:val="yellow"/>
          <w:lang w:val="en-US" w:eastAsia="en-IO"/>
        </w:rPr>
        <w:t xml:space="preserve"> as the sequence followed in the protocol</w:t>
      </w:r>
      <w:r w:rsidR="00125C6A" w:rsidRPr="00125C6A">
        <w:rPr>
          <w:iCs/>
          <w:color w:val="auto"/>
          <w:highlight w:val="yellow"/>
          <w:lang w:val="en-US" w:eastAsia="en-IO"/>
        </w:rPr>
        <w:t>, or will you complete the sample preparation and configuration for RP-LC-MS before proceeding with GC-MS?</w:t>
      </w:r>
    </w:p>
    <w:p w14:paraId="7B6BC3D4" w14:textId="3325A5A4" w:rsidR="003F3E08" w:rsidRPr="003F3E08" w:rsidRDefault="003F3E08" w:rsidP="003F3E08">
      <w:pPr>
        <w:pStyle w:val="Narration"/>
        <w:numPr>
          <w:ilvl w:val="1"/>
          <w:numId w:val="3"/>
        </w:numPr>
        <w:rPr>
          <w:lang w:eastAsia="en-IO"/>
        </w:rPr>
      </w:pPr>
      <w:r w:rsidRPr="003F3E08">
        <w:rPr>
          <w:lang w:eastAsia="en-IO"/>
        </w:rPr>
        <w:t>For</w:t>
      </w:r>
      <w:r w:rsidR="000B688A">
        <w:rPr>
          <w:lang w:eastAsia="en-IO"/>
        </w:rPr>
        <w:t xml:space="preserve"> </w:t>
      </w:r>
      <w:r w:rsidR="00BC0788">
        <w:rPr>
          <w:lang w:eastAsia="en-IO"/>
        </w:rPr>
        <w:t xml:space="preserve">Gas </w:t>
      </w:r>
      <w:r w:rsidR="000B688A" w:rsidRPr="000B688A">
        <w:rPr>
          <w:iCs/>
          <w:lang w:val="en-US"/>
        </w:rPr>
        <w:t>Chromatography–Mass Spectrometry</w:t>
      </w:r>
      <w:r w:rsidR="000B688A">
        <w:rPr>
          <w:iCs/>
          <w:lang w:val="en-US"/>
        </w:rPr>
        <w:t xml:space="preserve"> or GC-MS, </w:t>
      </w:r>
      <w:r w:rsidR="000B688A" w:rsidRPr="000B688A">
        <w:rPr>
          <w:iCs/>
          <w:color w:val="EE0000"/>
          <w:lang w:val="en-US"/>
        </w:rPr>
        <w:t>(</w:t>
      </w:r>
      <w:r w:rsidR="000B688A" w:rsidRPr="000B688A">
        <w:rPr>
          <w:i/>
          <w:color w:val="EE0000"/>
          <w:lang w:val="en-US"/>
        </w:rPr>
        <w:t>G</w:t>
      </w:r>
      <w:r w:rsidR="000B688A" w:rsidRPr="000B688A">
        <w:rPr>
          <w:i/>
          <w:color w:val="EE0000"/>
          <w:lang w:val="en-US"/>
        </w:rPr>
        <w:t>-C-M-S</w:t>
      </w:r>
      <w:r w:rsidR="000B688A" w:rsidRPr="000B688A">
        <w:rPr>
          <w:iCs/>
          <w:color w:val="EE0000"/>
          <w:lang w:val="en-US"/>
        </w:rPr>
        <w:t xml:space="preserve">) </w:t>
      </w:r>
      <w:r w:rsidR="000B688A" w:rsidRPr="003F3E08">
        <w:rPr>
          <w:lang w:eastAsia="en-IO"/>
        </w:rPr>
        <w:t>analysis</w:t>
      </w:r>
      <w:r w:rsidRPr="003F3E08">
        <w:rPr>
          <w:lang w:eastAsia="en-IO"/>
        </w:rPr>
        <w:t>, p</w:t>
      </w:r>
      <w:r w:rsidRPr="003F3E08">
        <w:rPr>
          <w:lang w:eastAsia="en-IO"/>
        </w:rPr>
        <w:t xml:space="preserve">repare the methoxyamination agent by dissolving 40 milligrams of methoxyamine hydrochloride into 1 milliliter of pyridine </w:t>
      </w:r>
      <w:r w:rsidRPr="00021543">
        <w:rPr>
          <w:b/>
          <w:bCs/>
          <w:lang w:eastAsia="en-IO"/>
        </w:rPr>
        <w:t>[1].</w:t>
      </w:r>
      <w:r>
        <w:rPr>
          <w:iCs/>
          <w:color w:val="auto"/>
          <w:lang w:eastAsia="en-IO"/>
        </w:rPr>
        <w:t xml:space="preserve"> </w:t>
      </w:r>
      <w:r w:rsidRPr="003F3E08">
        <w:rPr>
          <w:lang w:eastAsia="en-IO"/>
        </w:rPr>
        <w:t>Prepare the derivatization agent by adding 10 microliters of trimethylchlorosilane to 1 milliliter of N-Methyl-N-</w:t>
      </w:r>
      <w:r>
        <w:rPr>
          <w:lang w:eastAsia="en-IO"/>
        </w:rPr>
        <w:t>(</w:t>
      </w:r>
      <w:r w:rsidRPr="003F3E08">
        <w:rPr>
          <w:lang w:eastAsia="en-IO"/>
        </w:rPr>
        <w:t>trimethylsilyl</w:t>
      </w:r>
      <w:r>
        <w:rPr>
          <w:lang w:eastAsia="en-IO"/>
        </w:rPr>
        <w:t>)</w:t>
      </w:r>
      <w:r w:rsidRPr="003F3E08">
        <w:rPr>
          <w:lang w:eastAsia="en-IO"/>
        </w:rPr>
        <w:t xml:space="preserve">trifluoroacetamide </w:t>
      </w:r>
      <w:r w:rsidRPr="00021543">
        <w:rPr>
          <w:b/>
          <w:bCs/>
          <w:lang w:eastAsia="en-IO"/>
        </w:rPr>
        <w:t>[</w:t>
      </w:r>
      <w:r w:rsidRPr="00021543">
        <w:rPr>
          <w:b/>
          <w:bCs/>
          <w:lang w:eastAsia="en-IO"/>
        </w:rPr>
        <w:t>2</w:t>
      </w:r>
      <w:r w:rsidRPr="00021543">
        <w:rPr>
          <w:b/>
          <w:bCs/>
          <w:lang w:eastAsia="en-IO"/>
        </w:rPr>
        <w:t>].</w:t>
      </w:r>
    </w:p>
    <w:p w14:paraId="06E102F0" w14:textId="4BF63969" w:rsidR="003F3E08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</w:t>
      </w:r>
      <w:r>
        <w:rPr>
          <w:lang w:val="en-IO" w:eastAsia="en-IO"/>
        </w:rPr>
        <w:t>adding</w:t>
      </w:r>
      <w:r w:rsidRPr="00085294">
        <w:rPr>
          <w:lang w:val="en-IO" w:eastAsia="en-IO"/>
        </w:rPr>
        <w:t xml:space="preserve"> 40 m</w:t>
      </w:r>
      <w:r>
        <w:rPr>
          <w:lang w:val="en-IO" w:eastAsia="en-IO"/>
        </w:rPr>
        <w:t>g</w:t>
      </w:r>
      <w:r w:rsidRPr="00085294">
        <w:rPr>
          <w:lang w:val="en-IO" w:eastAsia="en-IO"/>
        </w:rPr>
        <w:t xml:space="preserve"> of methoxyamine hydrochloride into 1 </w:t>
      </w:r>
      <w:r>
        <w:rPr>
          <w:lang w:val="en-IO" w:eastAsia="en-IO"/>
        </w:rPr>
        <w:t>mL</w:t>
      </w:r>
      <w:r w:rsidRPr="00085294">
        <w:rPr>
          <w:lang w:val="en-IO" w:eastAsia="en-IO"/>
        </w:rPr>
        <w:t xml:space="preserve"> of pyridine</w:t>
      </w:r>
    </w:p>
    <w:p w14:paraId="26767315" w14:textId="72E06544" w:rsidR="003F3E08" w:rsidRPr="00085294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adding 10 </w:t>
      </w:r>
      <w:r w:rsidRPr="00D44411">
        <w:t>µL</w:t>
      </w:r>
      <w:r w:rsidRPr="00085294">
        <w:rPr>
          <w:lang w:val="en-IO" w:eastAsia="en-IO"/>
        </w:rPr>
        <w:t xml:space="preserve"> of trimethylchlorosilane to 1 </w:t>
      </w:r>
      <w:r>
        <w:rPr>
          <w:lang w:val="en-IO" w:eastAsia="en-IO"/>
        </w:rPr>
        <w:t>mL</w:t>
      </w:r>
      <w:r w:rsidRPr="00085294">
        <w:rPr>
          <w:lang w:val="en-IO" w:eastAsia="en-IO"/>
        </w:rPr>
        <w:t xml:space="preserve"> of N-Methyl-N-trimethylsilyltrifluoroacetamide</w:t>
      </w:r>
      <w:r>
        <w:rPr>
          <w:lang w:val="en-IO" w:eastAsia="en-IO"/>
        </w:rPr>
        <w:t xml:space="preserve"> </w:t>
      </w:r>
    </w:p>
    <w:p w14:paraId="6898B842" w14:textId="7044A19C" w:rsidR="003F3E08" w:rsidRPr="003F3E08" w:rsidRDefault="003F3E08" w:rsidP="003F3E08">
      <w:pPr>
        <w:pStyle w:val="ListParagraph"/>
        <w:ind w:left="993"/>
        <w:rPr>
          <w:rFonts w:ascii="Calibri" w:hAnsi="Calibri" w:cs="Calibri"/>
          <w:iCs w:val="0"/>
          <w:color w:val="auto"/>
          <w:lang w:val="en-GB" w:eastAsia="en-IO"/>
        </w:rPr>
      </w:pPr>
    </w:p>
    <w:p w14:paraId="01BD9814" w14:textId="052B9171" w:rsidR="003F3E08" w:rsidRPr="003F3E08" w:rsidRDefault="003F3E08" w:rsidP="003F3E08">
      <w:pPr>
        <w:pStyle w:val="Narration"/>
        <w:numPr>
          <w:ilvl w:val="1"/>
          <w:numId w:val="3"/>
        </w:numPr>
        <w:rPr>
          <w:lang w:eastAsia="en-IO"/>
        </w:rPr>
      </w:pPr>
      <w:r w:rsidRPr="003F3E08">
        <w:rPr>
          <w:lang w:eastAsia="en-IO"/>
        </w:rPr>
        <w:t>Add 10 microliters of the methoxyamination agent</w:t>
      </w:r>
      <w:r>
        <w:rPr>
          <w:lang w:eastAsia="en-IO"/>
        </w:rPr>
        <w:t xml:space="preserve"> </w:t>
      </w:r>
      <w:r w:rsidRPr="003F3E08">
        <w:rPr>
          <w:lang w:eastAsia="en-IO"/>
        </w:rPr>
        <w:t xml:space="preserve">into the dried residues of the test samples and </w:t>
      </w:r>
      <w:r w:rsidR="005F22A7">
        <w:rPr>
          <w:lang w:eastAsia="en-IO"/>
        </w:rPr>
        <w:t>quality control</w:t>
      </w:r>
      <w:r w:rsidRPr="003F3E08">
        <w:rPr>
          <w:lang w:eastAsia="en-IO"/>
        </w:rPr>
        <w:t xml:space="preserve"> samples </w:t>
      </w:r>
      <w:r w:rsidRPr="003F3E08">
        <w:rPr>
          <w:b/>
          <w:bCs/>
          <w:lang w:eastAsia="en-IO"/>
        </w:rPr>
        <w:t>[1].</w:t>
      </w:r>
      <w:r w:rsidRPr="003F3E08">
        <w:rPr>
          <w:b/>
          <w:bCs/>
          <w:lang w:eastAsia="en-IO"/>
        </w:rPr>
        <w:t xml:space="preserve"> </w:t>
      </w:r>
      <w:r w:rsidRPr="003F3E08">
        <w:rPr>
          <w:lang w:eastAsia="en-IO"/>
        </w:rPr>
        <w:t>Vortex the samples briefly</w:t>
      </w:r>
      <w:r>
        <w:rPr>
          <w:lang w:eastAsia="en-IO"/>
        </w:rPr>
        <w:t xml:space="preserve"> </w:t>
      </w:r>
      <w:r w:rsidRPr="003F3E08">
        <w:rPr>
          <w:b/>
          <w:bCs/>
          <w:lang w:eastAsia="en-IO"/>
        </w:rPr>
        <w:t>[</w:t>
      </w:r>
      <w:r w:rsidRPr="003F3E08">
        <w:rPr>
          <w:b/>
          <w:bCs/>
          <w:lang w:eastAsia="en-IO"/>
        </w:rPr>
        <w:t>2</w:t>
      </w:r>
      <w:r w:rsidRPr="003F3E08">
        <w:rPr>
          <w:b/>
          <w:bCs/>
          <w:lang w:eastAsia="en-IO"/>
        </w:rPr>
        <w:t>]</w:t>
      </w:r>
      <w:r w:rsidRPr="003F3E08">
        <w:rPr>
          <w:b/>
          <w:bCs/>
          <w:lang w:eastAsia="en-IO"/>
        </w:rPr>
        <w:t>,</w:t>
      </w:r>
      <w:r>
        <w:rPr>
          <w:lang w:eastAsia="en-IO"/>
        </w:rPr>
        <w:t xml:space="preserve"> then i</w:t>
      </w:r>
      <w:r w:rsidRPr="003F3E08">
        <w:rPr>
          <w:lang w:eastAsia="en-IO"/>
        </w:rPr>
        <w:t xml:space="preserve">ncubate the samples statically at 30 degrees Celsius for 90 minutes </w:t>
      </w:r>
      <w:r w:rsidRPr="003F3E08">
        <w:rPr>
          <w:b/>
          <w:bCs/>
          <w:lang w:eastAsia="en-IO"/>
        </w:rPr>
        <w:t>[</w:t>
      </w:r>
      <w:r w:rsidRPr="003F3E08">
        <w:rPr>
          <w:b/>
          <w:bCs/>
          <w:lang w:eastAsia="en-IO"/>
        </w:rPr>
        <w:t>3</w:t>
      </w:r>
      <w:r w:rsidRPr="003F3E08">
        <w:rPr>
          <w:b/>
          <w:bCs/>
          <w:lang w:eastAsia="en-IO"/>
        </w:rPr>
        <w:t>].</w:t>
      </w:r>
    </w:p>
    <w:p w14:paraId="41236F7E" w14:textId="7A7B27E4" w:rsidR="003F3E08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adding 10 </w:t>
      </w:r>
      <w:r w:rsidRPr="00D44411">
        <w:t>µL</w:t>
      </w:r>
      <w:r w:rsidRPr="00085294">
        <w:rPr>
          <w:lang w:val="en-IO" w:eastAsia="en-IO"/>
        </w:rPr>
        <w:t xml:space="preserve"> of the methoxyamination agent into the dried residues of the test samples and</w:t>
      </w:r>
      <w:r w:rsidR="00052E36">
        <w:rPr>
          <w:lang w:val="en-IO" w:eastAsia="en-IO"/>
        </w:rPr>
        <w:t xml:space="preserve"> quality control </w:t>
      </w:r>
      <w:r w:rsidRPr="00085294">
        <w:rPr>
          <w:lang w:val="en-IO" w:eastAsia="en-IO"/>
        </w:rPr>
        <w:t>samples</w:t>
      </w:r>
    </w:p>
    <w:p w14:paraId="23BFD897" w14:textId="405D2196" w:rsidR="003F3E08" w:rsidRPr="00085294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vortexing the samples briefly</w:t>
      </w:r>
    </w:p>
    <w:p w14:paraId="1BEEFD91" w14:textId="2880FA36" w:rsidR="003F3E08" w:rsidRPr="00085294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lastRenderedPageBreak/>
        <w:t xml:space="preserve">Talent placing the samples </w:t>
      </w:r>
      <w:r>
        <w:rPr>
          <w:lang w:val="en-IO" w:eastAsia="en-IO"/>
        </w:rPr>
        <w:t xml:space="preserve">at 30 </w:t>
      </w:r>
      <w:r w:rsidR="001915B6" w:rsidRPr="009132D8">
        <w:t xml:space="preserve">°C </w:t>
      </w:r>
    </w:p>
    <w:p w14:paraId="63C529EC" w14:textId="7FFB17AC" w:rsidR="003F3E08" w:rsidRPr="00085294" w:rsidRDefault="003F3E08" w:rsidP="003F3E0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3F3E08">
        <w:rPr>
          <w:b/>
          <w:bCs/>
          <w:highlight w:val="yellow"/>
          <w:lang w:val="en-IO" w:eastAsia="en-IO"/>
        </w:rPr>
        <w:t>Author:</w:t>
      </w:r>
      <w:r w:rsidRPr="003F3E08">
        <w:rPr>
          <w:highlight w:val="yellow"/>
          <w:lang w:val="en-IO" w:eastAsia="en-IO"/>
        </w:rPr>
        <w:t xml:space="preserve"> Are samples kept in an incubator set at 30</w:t>
      </w:r>
      <w:r w:rsidRPr="003F3E08">
        <w:rPr>
          <w:highlight w:val="yellow"/>
        </w:rPr>
        <w:t xml:space="preserve">°C </w:t>
      </w:r>
      <w:r w:rsidRPr="003F3E08">
        <w:rPr>
          <w:highlight w:val="yellow"/>
        </w:rPr>
        <w:t>or oven?</w:t>
      </w:r>
    </w:p>
    <w:p w14:paraId="2839C468" w14:textId="70FC8DFC" w:rsidR="003F3E08" w:rsidRDefault="003F3E08" w:rsidP="003F3E08">
      <w:pPr>
        <w:pStyle w:val="Narration"/>
        <w:numPr>
          <w:ilvl w:val="1"/>
          <w:numId w:val="3"/>
        </w:numPr>
        <w:rPr>
          <w:lang w:eastAsia="en-IO"/>
        </w:rPr>
      </w:pPr>
      <w:r w:rsidRPr="003F3E08">
        <w:rPr>
          <w:lang w:eastAsia="en-IO"/>
        </w:rPr>
        <w:t xml:space="preserve">Allow the samples to return to room </w:t>
      </w:r>
      <w:r w:rsidRPr="000B688A">
        <w:rPr>
          <w:lang w:eastAsia="en-IO"/>
        </w:rPr>
        <w:t>temperature,</w:t>
      </w:r>
      <w:r w:rsidRPr="003F3E08">
        <w:rPr>
          <w:lang w:eastAsia="en-IO"/>
        </w:rPr>
        <w:t xml:space="preserve"> then add 90 microliters of the derivatization agent </w:t>
      </w:r>
      <w:r w:rsidRPr="00021543">
        <w:rPr>
          <w:b/>
          <w:bCs/>
          <w:lang w:eastAsia="en-IO"/>
        </w:rPr>
        <w:t>[</w:t>
      </w:r>
      <w:r w:rsidRPr="00021543">
        <w:rPr>
          <w:b/>
          <w:bCs/>
          <w:lang w:eastAsia="en-IO"/>
        </w:rPr>
        <w:t>1</w:t>
      </w:r>
      <w:r w:rsidRPr="00021543">
        <w:rPr>
          <w:b/>
          <w:bCs/>
          <w:lang w:eastAsia="en-IO"/>
        </w:rPr>
        <w:t>].</w:t>
      </w:r>
      <w:r>
        <w:rPr>
          <w:lang w:eastAsia="en-IO"/>
        </w:rPr>
        <w:t xml:space="preserve"> Replace</w:t>
      </w:r>
      <w:r w:rsidRPr="003F3E08">
        <w:rPr>
          <w:lang w:eastAsia="en-IO"/>
        </w:rPr>
        <w:t xml:space="preserve"> the vial caps </w:t>
      </w:r>
      <w:r>
        <w:rPr>
          <w:lang w:eastAsia="en-IO"/>
        </w:rPr>
        <w:t>with</w:t>
      </w:r>
      <w:r w:rsidRPr="003F3E08">
        <w:rPr>
          <w:lang w:eastAsia="en-IO"/>
        </w:rPr>
        <w:t xml:space="preserve"> new caps and vortex the samples for 30 seconds to ensure a homogeneous mixture </w:t>
      </w:r>
      <w:r w:rsidRPr="00021543">
        <w:rPr>
          <w:b/>
          <w:bCs/>
          <w:lang w:eastAsia="en-IO"/>
        </w:rPr>
        <w:t>[</w:t>
      </w:r>
      <w:r w:rsidR="00052E36">
        <w:rPr>
          <w:b/>
          <w:bCs/>
          <w:lang w:eastAsia="en-IO"/>
        </w:rPr>
        <w:t>2</w:t>
      </w:r>
      <w:r w:rsidRPr="00021543">
        <w:rPr>
          <w:b/>
          <w:bCs/>
          <w:lang w:eastAsia="en-IO"/>
        </w:rPr>
        <w:t>].</w:t>
      </w:r>
      <w:r>
        <w:rPr>
          <w:lang w:eastAsia="en-IO"/>
        </w:rPr>
        <w:t xml:space="preserve"> </w:t>
      </w:r>
      <w:r w:rsidRPr="003F3E08">
        <w:rPr>
          <w:lang w:eastAsia="en-IO"/>
        </w:rPr>
        <w:t xml:space="preserve">Incubate the mixture statically at 37 degrees Celsius for 30 minutes </w:t>
      </w:r>
      <w:r w:rsidRPr="00021543">
        <w:rPr>
          <w:b/>
          <w:bCs/>
          <w:lang w:eastAsia="en-IO"/>
        </w:rPr>
        <w:t>[</w:t>
      </w:r>
      <w:r w:rsidR="00052E36">
        <w:rPr>
          <w:b/>
          <w:bCs/>
          <w:lang w:eastAsia="en-IO"/>
        </w:rPr>
        <w:t>3</w:t>
      </w:r>
      <w:r w:rsidRPr="00021543">
        <w:rPr>
          <w:b/>
          <w:bCs/>
          <w:lang w:eastAsia="en-IO"/>
        </w:rPr>
        <w:t>].</w:t>
      </w:r>
    </w:p>
    <w:p w14:paraId="73A654D9" w14:textId="3F4BA932" w:rsidR="003F3E08" w:rsidRDefault="003F3E08" w:rsidP="003F3E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adding </w:t>
      </w:r>
      <w:r>
        <w:rPr>
          <w:lang w:val="en-IO" w:eastAsia="en-IO"/>
        </w:rPr>
        <w:t>9</w:t>
      </w:r>
      <w:r w:rsidRPr="00085294">
        <w:rPr>
          <w:lang w:val="en-IO" w:eastAsia="en-IO"/>
        </w:rPr>
        <w:t xml:space="preserve">0 </w:t>
      </w:r>
      <w:r w:rsidRPr="00D44411">
        <w:t>µL</w:t>
      </w:r>
      <w:r w:rsidRPr="00085294">
        <w:rPr>
          <w:lang w:val="en-IO" w:eastAsia="en-IO"/>
        </w:rPr>
        <w:t xml:space="preserve"> of the derivatization agent to the samples</w:t>
      </w:r>
      <w:r>
        <w:rPr>
          <w:lang w:val="en-IO" w:eastAsia="en-IO"/>
        </w:rPr>
        <w:t xml:space="preserve"> after the samples returned to room tem</w:t>
      </w:r>
      <w:r w:rsidR="001915B6">
        <w:rPr>
          <w:lang w:val="en-IO" w:eastAsia="en-IO"/>
        </w:rPr>
        <w:t>p</w:t>
      </w:r>
      <w:r>
        <w:rPr>
          <w:lang w:val="en-IO" w:eastAsia="en-IO"/>
        </w:rPr>
        <w:t>erature</w:t>
      </w:r>
    </w:p>
    <w:p w14:paraId="2FFB21B1" w14:textId="3918113C" w:rsid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</w:t>
      </w:r>
      <w:r>
        <w:rPr>
          <w:lang w:val="en-IO" w:eastAsia="en-IO"/>
        </w:rPr>
        <w:t>replacing</w:t>
      </w:r>
      <w:r w:rsidRPr="00085294">
        <w:rPr>
          <w:lang w:val="en-IO" w:eastAsia="en-IO"/>
        </w:rPr>
        <w:t xml:space="preserve"> the vial caps </w:t>
      </w:r>
      <w:r>
        <w:rPr>
          <w:lang w:val="en-IO" w:eastAsia="en-IO"/>
        </w:rPr>
        <w:t>with</w:t>
      </w:r>
      <w:r w:rsidRPr="00085294">
        <w:rPr>
          <w:lang w:val="en-IO" w:eastAsia="en-IO"/>
        </w:rPr>
        <w:t xml:space="preserve"> new cap</w:t>
      </w:r>
      <w:r>
        <w:rPr>
          <w:lang w:val="en-IO" w:eastAsia="en-IO"/>
        </w:rPr>
        <w:t>s</w:t>
      </w:r>
    </w:p>
    <w:p w14:paraId="50485845" w14:textId="6B59F593" w:rsidR="001915B6" w:rsidRPr="00085294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vortexing the samples for 30 seconds</w:t>
      </w:r>
    </w:p>
    <w:p w14:paraId="244263E8" w14:textId="4772A6A3" w:rsidR="001915B6" w:rsidRP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placing the mixture </w:t>
      </w:r>
      <w:r>
        <w:rPr>
          <w:lang w:val="en-IO" w:eastAsia="en-IO"/>
        </w:rPr>
        <w:t>at 37</w:t>
      </w:r>
      <w:r w:rsidRPr="009132D8">
        <w:t xml:space="preserve">°C </w:t>
      </w:r>
    </w:p>
    <w:p w14:paraId="366BE00E" w14:textId="77777777" w:rsidR="001915B6" w:rsidRPr="00085294" w:rsidRDefault="001915B6" w:rsidP="001915B6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0995AE3B" w14:textId="32012012" w:rsidR="001915B6" w:rsidRDefault="001915B6" w:rsidP="001915B6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After the samples return to room temperature,</w:t>
      </w:r>
      <w:r w:rsidRPr="001915B6">
        <w:rPr>
          <w:lang w:eastAsia="en-IO"/>
        </w:rPr>
        <w:t xml:space="preserve"> add 10 microliters of the injection standard</w:t>
      </w:r>
      <w:r>
        <w:rPr>
          <w:lang w:eastAsia="en-IO"/>
        </w:rPr>
        <w:t xml:space="preserve"> </w:t>
      </w:r>
      <w:r w:rsidRPr="001915B6">
        <w:rPr>
          <w:lang w:eastAsia="en-IO"/>
        </w:rPr>
        <w:t xml:space="preserve">to each sample </w:t>
      </w:r>
      <w:r w:rsidRPr="001915B6">
        <w:rPr>
          <w:b/>
          <w:bCs/>
          <w:lang w:eastAsia="en-IO"/>
        </w:rPr>
        <w:t>[</w:t>
      </w:r>
      <w:r w:rsidRPr="001915B6">
        <w:rPr>
          <w:b/>
          <w:bCs/>
          <w:lang w:eastAsia="en-IO"/>
        </w:rPr>
        <w:t>1</w:t>
      </w:r>
      <w:r>
        <w:rPr>
          <w:b/>
          <w:bCs/>
          <w:lang w:eastAsia="en-IO"/>
        </w:rPr>
        <w:t>-TXT</w:t>
      </w:r>
      <w:r w:rsidRPr="001915B6">
        <w:rPr>
          <w:b/>
          <w:bCs/>
          <w:lang w:eastAsia="en-IO"/>
        </w:rPr>
        <w:t>].</w:t>
      </w:r>
      <w:r>
        <w:rPr>
          <w:lang w:eastAsia="en-IO"/>
        </w:rPr>
        <w:t xml:space="preserve"> Replace</w:t>
      </w:r>
      <w:r w:rsidRPr="00085294">
        <w:rPr>
          <w:lang w:eastAsia="en-IO"/>
        </w:rPr>
        <w:t xml:space="preserve"> the vial caps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 xml:space="preserve">, </w:t>
      </w:r>
      <w:r>
        <w:rPr>
          <w:lang w:eastAsia="en-IO"/>
        </w:rPr>
        <w:t xml:space="preserve">and </w:t>
      </w:r>
      <w:r w:rsidRPr="00085294">
        <w:rPr>
          <w:lang w:eastAsia="en-IO"/>
        </w:rPr>
        <w:t xml:space="preserve">vortex the samples briefly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>
        <w:rPr>
          <w:lang w:eastAsia="en-IO"/>
        </w:rPr>
        <w:t>.</w:t>
      </w:r>
      <w:r w:rsidRPr="00085294">
        <w:rPr>
          <w:lang w:eastAsia="en-IO"/>
        </w:rPr>
        <w:t xml:space="preserve"> </w:t>
      </w:r>
    </w:p>
    <w:p w14:paraId="27A2E523" w14:textId="77777777" w:rsidR="00E74B63" w:rsidRPr="00E74B63" w:rsidRDefault="001915B6" w:rsidP="001915B6">
      <w:pPr>
        <w:pStyle w:val="Narration"/>
        <w:numPr>
          <w:ilvl w:val="2"/>
          <w:numId w:val="3"/>
        </w:numPr>
        <w:rPr>
          <w:b/>
          <w:bCs/>
          <w:color w:val="auto"/>
          <w:lang w:eastAsia="en-IO"/>
        </w:rPr>
      </w:pPr>
      <w:r w:rsidRPr="001915B6">
        <w:rPr>
          <w:color w:val="auto"/>
          <w:lang w:val="en-IO" w:eastAsia="en-IO"/>
        </w:rPr>
        <w:t>Talent adding 10 microliters of the injection standard to each sample</w:t>
      </w:r>
      <w:r w:rsidR="00E74B63">
        <w:rPr>
          <w:color w:val="auto"/>
          <w:lang w:val="en-IO" w:eastAsia="en-IO"/>
        </w:rPr>
        <w:t xml:space="preserve"> </w:t>
      </w:r>
    </w:p>
    <w:p w14:paraId="7F6071F7" w14:textId="6795AF01" w:rsidR="001915B6" w:rsidRPr="00E74B63" w:rsidRDefault="00E74B63" w:rsidP="00E74B63">
      <w:pPr>
        <w:pStyle w:val="Narration"/>
        <w:ind w:left="1627" w:firstLine="0"/>
        <w:rPr>
          <w:b/>
          <w:bCs/>
          <w:color w:val="auto"/>
          <w:lang w:eastAsia="en-IO"/>
        </w:rPr>
      </w:pPr>
      <w:r w:rsidRPr="00E74B63">
        <w:rPr>
          <w:b/>
          <w:bCs/>
          <w:color w:val="auto"/>
          <w:lang w:val="en-IO" w:eastAsia="en-IO"/>
        </w:rPr>
        <w:t>TXT:</w:t>
      </w:r>
      <w:r>
        <w:rPr>
          <w:color w:val="auto"/>
          <w:lang w:val="en-IO" w:eastAsia="en-IO"/>
        </w:rPr>
        <w:t xml:space="preserve"> </w:t>
      </w:r>
      <w:r w:rsidRPr="00E74B63">
        <w:rPr>
          <w:rFonts w:cstheme="minorHAnsi"/>
          <w:b/>
          <w:bCs/>
          <w:color w:val="auto"/>
        </w:rPr>
        <w:t>I</w:t>
      </w:r>
      <w:r w:rsidRPr="00E74B63">
        <w:rPr>
          <w:rFonts w:cstheme="minorHAnsi"/>
          <w:b/>
          <w:bCs/>
          <w:color w:val="auto"/>
        </w:rPr>
        <w:t>njection standard: 6.25 mg/L Pentadecane</w:t>
      </w:r>
      <w:r>
        <w:rPr>
          <w:rFonts w:cstheme="minorHAnsi"/>
          <w:b/>
          <w:bCs/>
          <w:color w:val="auto"/>
        </w:rPr>
        <w:t xml:space="preserve"> </w:t>
      </w:r>
      <w:r w:rsidRPr="00E74B63">
        <w:rPr>
          <w:rFonts w:cstheme="minorHAnsi"/>
          <w:b/>
          <w:bCs/>
          <w:color w:val="auto"/>
        </w:rPr>
        <w:t>in pyridine</w:t>
      </w:r>
    </w:p>
    <w:p w14:paraId="31A12514" w14:textId="18AA66BB" w:rsid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replacing </w:t>
      </w:r>
      <w:r w:rsidRPr="00085294">
        <w:rPr>
          <w:lang w:val="en-IO" w:eastAsia="en-IO"/>
        </w:rPr>
        <w:t>the vial caps to new caps</w:t>
      </w:r>
    </w:p>
    <w:p w14:paraId="0E18398D" w14:textId="39C364E7" w:rsid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vortexing the samples briefly</w:t>
      </w:r>
    </w:p>
    <w:p w14:paraId="0237D912" w14:textId="77777777" w:rsidR="001915B6" w:rsidRPr="001915B6" w:rsidRDefault="001915B6" w:rsidP="001915B6">
      <w:pPr>
        <w:pStyle w:val="Narration"/>
        <w:ind w:left="1627" w:firstLine="0"/>
        <w:rPr>
          <w:color w:val="auto"/>
          <w:lang w:eastAsia="en-IO"/>
        </w:rPr>
      </w:pPr>
    </w:p>
    <w:p w14:paraId="3D0A91F2" w14:textId="16004A46" w:rsidR="001915B6" w:rsidRPr="00085294" w:rsidRDefault="001915B6" w:rsidP="001915B6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T</w:t>
      </w:r>
      <w:r w:rsidRPr="00085294">
        <w:rPr>
          <w:lang w:eastAsia="en-IO"/>
        </w:rPr>
        <w:t xml:space="preserve">ransfer the final mixture into glass chromatography vials with micro-inserts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1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  <w:r w:rsidRPr="001915B6">
        <w:rPr>
          <w:lang w:eastAsia="en-IO"/>
        </w:rPr>
        <w:t>L</w:t>
      </w:r>
      <w:r w:rsidRPr="001915B6">
        <w:rPr>
          <w:lang w:eastAsia="en-IO"/>
        </w:rPr>
        <w:t>oad the vials into the autosampler</w:t>
      </w:r>
      <w:r>
        <w:rPr>
          <w:lang w:eastAsia="en-IO"/>
        </w:rPr>
        <w:t xml:space="preserve"> </w:t>
      </w:r>
      <w:r w:rsidR="008B0F23">
        <w:rPr>
          <w:lang w:eastAsia="en-IO"/>
        </w:rPr>
        <w:t>tray</w:t>
      </w:r>
      <w:r w:rsidR="008B0F23" w:rsidRPr="001915B6">
        <w:rPr>
          <w:b/>
          <w:bCs/>
          <w:lang w:eastAsia="en-IO"/>
        </w:rPr>
        <w:t xml:space="preserve"> </w:t>
      </w:r>
      <w:r w:rsidR="008B0F23" w:rsidRPr="00021543">
        <w:rPr>
          <w:lang w:eastAsia="en-IO"/>
        </w:rPr>
        <w:t>and</w:t>
      </w:r>
      <w:r w:rsidRPr="00021543">
        <w:rPr>
          <w:lang w:eastAsia="en-IO"/>
        </w:rPr>
        <w:t xml:space="preserve"> </w:t>
      </w:r>
      <w:r w:rsidRPr="001915B6">
        <w:rPr>
          <w:lang w:eastAsia="en-IO"/>
        </w:rPr>
        <w:t xml:space="preserve">equilibrate them for 4 hours at room temperature before the first injection </w:t>
      </w:r>
      <w:r w:rsidRPr="001915B6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1915B6">
        <w:rPr>
          <w:b/>
          <w:bCs/>
          <w:lang w:eastAsia="en-IO"/>
        </w:rPr>
        <w:t>-TXT].</w:t>
      </w:r>
      <w:r w:rsidRPr="001915B6">
        <w:rPr>
          <w:lang w:eastAsia="en-IO"/>
        </w:rPr>
        <w:t xml:space="preserve"> </w:t>
      </w:r>
    </w:p>
    <w:p w14:paraId="3AE6E1F6" w14:textId="547F8F9D" w:rsid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transferring the final mixture into glass chromatography vials with micro-inserts</w:t>
      </w:r>
    </w:p>
    <w:p w14:paraId="223E24DF" w14:textId="451946A5" w:rsidR="001915B6" w:rsidRDefault="001915B6" w:rsidP="001915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loading the vials into the autosampler tray</w:t>
      </w:r>
    </w:p>
    <w:p w14:paraId="7CD0AB0C" w14:textId="70B3888B" w:rsidR="001915B6" w:rsidRPr="009132D8" w:rsidRDefault="001915B6" w:rsidP="001915B6">
      <w:pPr>
        <w:jc w:val="both"/>
      </w:pPr>
    </w:p>
    <w:p w14:paraId="0C982007" w14:textId="620A03E5" w:rsidR="001915B6" w:rsidRDefault="00690430" w:rsidP="001915B6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90430">
        <w:rPr>
          <w:rFonts w:cstheme="minorHAnsi"/>
          <w:b/>
          <w:bCs/>
        </w:rPr>
        <w:t>LC-MS and GC-MS System Configuration</w:t>
      </w:r>
    </w:p>
    <w:p w14:paraId="50FE2B96" w14:textId="431175C0" w:rsidR="003F3E08" w:rsidRPr="003F3E08" w:rsidRDefault="001915B6" w:rsidP="00125C6A">
      <w:pPr>
        <w:pStyle w:val="Narration"/>
        <w:rPr>
          <w:lang w:eastAsia="en-IO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03333148"/>
          <w:placeholder>
            <w:docPart w:val="B1949B8583AD4E00A70FC0036AE6F1F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FD93716" w14:textId="09102A8D" w:rsidR="00D44411" w:rsidRPr="009132D8" w:rsidRDefault="00D44411" w:rsidP="00D44411">
      <w:pPr>
        <w:pStyle w:val="ListParagraph"/>
        <w:ind w:left="360"/>
        <w:jc w:val="both"/>
      </w:pPr>
    </w:p>
    <w:p w14:paraId="09FED86D" w14:textId="29F8F85E" w:rsidR="00125C6A" w:rsidRDefault="008B0F23" w:rsidP="002A4607">
      <w:pPr>
        <w:pStyle w:val="Narration"/>
        <w:numPr>
          <w:ilvl w:val="1"/>
          <w:numId w:val="3"/>
        </w:numPr>
      </w:pPr>
      <w:r>
        <w:t xml:space="preserve">For </w:t>
      </w:r>
      <w:r w:rsidR="000B688A">
        <w:t xml:space="preserve">reverse phase </w:t>
      </w:r>
      <w:r>
        <w:t>LC-MS configuration, p</w:t>
      </w:r>
      <w:r w:rsidR="00125C6A" w:rsidRPr="00125C6A">
        <w:t xml:space="preserve">repare the reversed-phase eluents and wash solutions </w:t>
      </w:r>
      <w:r w:rsidR="00125C6A" w:rsidRPr="00021543">
        <w:rPr>
          <w:b/>
          <w:bCs/>
        </w:rPr>
        <w:t>[1-TXT].</w:t>
      </w:r>
      <w:r w:rsidR="00125C6A" w:rsidRPr="00125C6A">
        <w:t xml:space="preserve"> Install the HSS T3 C18 </w:t>
      </w:r>
      <w:r w:rsidRPr="008B0F23">
        <w:rPr>
          <w:color w:val="EE0000"/>
        </w:rPr>
        <w:t>(</w:t>
      </w:r>
      <w:r w:rsidRPr="008B0F23">
        <w:rPr>
          <w:i/>
          <w:iCs/>
          <w:color w:val="EE0000"/>
        </w:rPr>
        <w:t>H-S-S-T-three-C-eighteen</w:t>
      </w:r>
      <w:r w:rsidRPr="008B0F23">
        <w:rPr>
          <w:color w:val="EE0000"/>
        </w:rPr>
        <w:t xml:space="preserve">) </w:t>
      </w:r>
      <w:r w:rsidR="00125C6A" w:rsidRPr="00125C6A">
        <w:t xml:space="preserve">column in the column </w:t>
      </w:r>
      <w:r w:rsidR="00125C6A" w:rsidRPr="00021543">
        <w:rPr>
          <w:b/>
          <w:bCs/>
        </w:rPr>
        <w:t>oven [2</w:t>
      </w:r>
      <w:r w:rsidR="00125C6A" w:rsidRPr="00021543">
        <w:rPr>
          <w:b/>
          <w:bCs/>
        </w:rPr>
        <w:t>-TXT</w:t>
      </w:r>
      <w:r w:rsidR="00125C6A" w:rsidRPr="00021543">
        <w:rPr>
          <w:b/>
          <w:bCs/>
        </w:rPr>
        <w:t>].</w:t>
      </w:r>
      <w:r w:rsidR="00125C6A">
        <w:t xml:space="preserve"> Place each solvent line in its corresponding channel </w:t>
      </w:r>
      <w:r w:rsidR="00125C6A" w:rsidRPr="00125C6A">
        <w:rPr>
          <w:b/>
          <w:bCs/>
        </w:rPr>
        <w:t>[3]</w:t>
      </w:r>
      <w:r w:rsidR="00125C6A">
        <w:t>, then</w:t>
      </w:r>
      <w:r w:rsidR="00125C6A" w:rsidRPr="00125C6A">
        <w:t xml:space="preserve"> </w:t>
      </w:r>
      <w:r w:rsidR="00125C6A" w:rsidRPr="00125C6A">
        <w:lastRenderedPageBreak/>
        <w:t xml:space="preserve">purge all channels </w:t>
      </w:r>
      <w:r w:rsidR="00125C6A" w:rsidRPr="00125C6A">
        <w:rPr>
          <w:b/>
          <w:bCs/>
        </w:rPr>
        <w:t>[</w:t>
      </w:r>
      <w:r w:rsidR="00125C6A" w:rsidRPr="00125C6A">
        <w:rPr>
          <w:b/>
          <w:bCs/>
        </w:rPr>
        <w:t>4].</w:t>
      </w:r>
    </w:p>
    <w:p w14:paraId="54B0CE08" w14:textId="77777777" w:rsidR="00125C6A" w:rsidRPr="00125C6A" w:rsidRDefault="00125C6A" w:rsidP="00125C6A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125C6A">
        <w:rPr>
          <w:color w:val="auto"/>
          <w:lang w:val="en-IO" w:eastAsia="en-IO"/>
        </w:rPr>
        <w:t>Talent preparing the reversed-phase eluents and wash solutions</w:t>
      </w:r>
      <w:r w:rsidRPr="00125C6A">
        <w:rPr>
          <w:color w:val="auto"/>
          <w:lang w:val="en-IO" w:eastAsia="en-IO"/>
        </w:rPr>
        <w:t xml:space="preserve"> </w:t>
      </w:r>
      <w:r w:rsidRPr="00125C6A">
        <w:rPr>
          <w:rFonts w:cstheme="minorHAnsi"/>
          <w:b/>
          <w:bCs/>
          <w:color w:val="auto"/>
        </w:rPr>
        <w:t xml:space="preserve">TXT: Refer to the text protocol for </w:t>
      </w:r>
      <w:r w:rsidRPr="00125C6A">
        <w:rPr>
          <w:rFonts w:cstheme="minorHAnsi"/>
          <w:b/>
          <w:bCs/>
          <w:color w:val="auto"/>
        </w:rPr>
        <w:t>solution preparation</w:t>
      </w:r>
    </w:p>
    <w:p w14:paraId="1B315F8B" w14:textId="51E1DD55" w:rsidR="00125C6A" w:rsidRPr="00085294" w:rsidRDefault="00125C6A" w:rsidP="00125C6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25C6A">
        <w:rPr>
          <w:rFonts w:cstheme="minorHAnsi"/>
          <w:b/>
          <w:bCs/>
          <w:color w:val="auto"/>
        </w:rPr>
        <w:t xml:space="preserve">  </w:t>
      </w:r>
      <w:r w:rsidRPr="00085294">
        <w:rPr>
          <w:lang w:val="en-IO" w:eastAsia="en-IO"/>
        </w:rPr>
        <w:t>Talent installing the HSS T3 C18 column in the column oven</w:t>
      </w:r>
      <w:r>
        <w:rPr>
          <w:lang w:val="en-IO" w:eastAsia="en-IO"/>
        </w:rPr>
        <w:t xml:space="preserve"> </w:t>
      </w:r>
      <w:r w:rsidRPr="00125C6A">
        <w:rPr>
          <w:b/>
          <w:bCs/>
          <w:lang w:val="en-IO" w:eastAsia="en-IO"/>
        </w:rPr>
        <w:t>TXT: Column</w:t>
      </w:r>
      <w:r>
        <w:rPr>
          <w:lang w:val="en-IO" w:eastAsia="en-IO"/>
        </w:rPr>
        <w:t xml:space="preserve"> </w:t>
      </w:r>
      <w:r w:rsidRPr="00125C6A">
        <w:rPr>
          <w:b/>
          <w:bCs/>
          <w:lang w:val="en-IO" w:eastAsia="en-IO"/>
        </w:rPr>
        <w:t xml:space="preserve">Dimensions: </w:t>
      </w:r>
      <w:r w:rsidRPr="00125C6A">
        <w:rPr>
          <w:b/>
          <w:bCs/>
          <w:color w:val="auto"/>
        </w:rPr>
        <w:t>100 mm x 2.1 mm, 1.7 µm</w:t>
      </w:r>
    </w:p>
    <w:p w14:paraId="07C9C662" w14:textId="580975CE" w:rsidR="00125C6A" w:rsidRPr="00125C6A" w:rsidRDefault="00125C6A" w:rsidP="00125C6A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125C6A">
        <w:rPr>
          <w:rFonts w:cstheme="minorHAnsi"/>
          <w:b/>
          <w:bCs/>
          <w:color w:val="auto"/>
        </w:rPr>
        <w:t xml:space="preserve"> </w:t>
      </w:r>
      <w:r w:rsidRPr="00125C6A">
        <w:rPr>
          <w:color w:val="000000" w:themeColor="text1"/>
          <w:lang w:val="en-IO" w:eastAsia="en-IO"/>
        </w:rPr>
        <w:t>Talent putting all the lines into the corresponding channels</w:t>
      </w:r>
    </w:p>
    <w:p w14:paraId="48609E5C" w14:textId="40293349" w:rsidR="00125C6A" w:rsidRPr="00085294" w:rsidRDefault="00125C6A" w:rsidP="00125C6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85294">
        <w:rPr>
          <w:lang w:val="en-IO" w:eastAsia="en-IO"/>
        </w:rPr>
        <w:t>Talent purging each channel</w:t>
      </w:r>
    </w:p>
    <w:p w14:paraId="310699F5" w14:textId="69432F78" w:rsidR="00125C6A" w:rsidRPr="00125C6A" w:rsidRDefault="006F792E" w:rsidP="00125C6A">
      <w:pPr>
        <w:pStyle w:val="Narration"/>
        <w:ind w:left="1627" w:firstLine="0"/>
        <w:rPr>
          <w:rFonts w:cstheme="minorHAnsi"/>
          <w:color w:val="auto"/>
        </w:rPr>
      </w:pPr>
      <w:r w:rsidRPr="006F792E">
        <w:rPr>
          <w:rFonts w:cstheme="minorHAnsi"/>
          <w:b/>
          <w:bCs/>
          <w:color w:val="auto"/>
          <w:highlight w:val="yellow"/>
        </w:rPr>
        <w:t>Author:</w:t>
      </w:r>
      <w:r w:rsidRPr="006F792E">
        <w:rPr>
          <w:rFonts w:cstheme="minorHAnsi"/>
          <w:color w:val="auto"/>
          <w:highlight w:val="yellow"/>
        </w:rPr>
        <w:t xml:space="preserve"> </w:t>
      </w:r>
      <w:r w:rsidRPr="006F792E">
        <w:rPr>
          <w:rFonts w:cstheme="minorHAnsi"/>
          <w:iCs/>
          <w:color w:val="auto"/>
          <w:highlight w:val="yellow"/>
          <w:lang w:val="en-US"/>
        </w:rPr>
        <w:t>Will shot 5.1.4 be performed manually or through the instrument software? If performed manually, is the purging carried out using a purge valve?</w:t>
      </w:r>
      <w:r>
        <w:rPr>
          <w:rFonts w:cstheme="minorHAnsi"/>
          <w:iCs/>
          <w:color w:val="auto"/>
          <w:lang w:val="en-US"/>
        </w:rPr>
        <w:t xml:space="preserve"> </w:t>
      </w:r>
    </w:p>
    <w:p w14:paraId="6B00B382" w14:textId="14909D0E" w:rsidR="006F792E" w:rsidRPr="00085294" w:rsidRDefault="006F792E" w:rsidP="006F792E">
      <w:pPr>
        <w:pStyle w:val="Narration"/>
        <w:numPr>
          <w:ilvl w:val="1"/>
          <w:numId w:val="3"/>
        </w:numPr>
        <w:rPr>
          <w:lang w:eastAsia="en-IO"/>
        </w:rPr>
      </w:pPr>
      <w:r w:rsidRPr="00085294">
        <w:rPr>
          <w:lang w:eastAsia="en-IO"/>
        </w:rPr>
        <w:t xml:space="preserve">Set the column temperature to 40 degrees Celsius </w:t>
      </w:r>
      <w:r w:rsidRPr="00085294">
        <w:rPr>
          <w:b/>
          <w:bCs/>
          <w:lang w:eastAsia="en-IO"/>
        </w:rPr>
        <w:t>[1]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  <w:r w:rsidRPr="00085294">
        <w:rPr>
          <w:lang w:eastAsia="en-IO"/>
        </w:rPr>
        <w:t xml:space="preserve">Start flushing the column with 100% </w:t>
      </w:r>
      <w:r w:rsidR="00BC0788">
        <w:rPr>
          <w:lang w:eastAsia="en-IO"/>
        </w:rPr>
        <w:t>mobile</w:t>
      </w:r>
      <w:r>
        <w:rPr>
          <w:lang w:eastAsia="en-IO"/>
        </w:rPr>
        <w:t xml:space="preserve"> phase A</w:t>
      </w:r>
      <w:r w:rsidRPr="00085294">
        <w:rPr>
          <w:lang w:eastAsia="en-IO"/>
        </w:rPr>
        <w:t xml:space="preserve"> at a flow rate of 0.1 milliliters per minute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  <w:r>
        <w:rPr>
          <w:lang w:eastAsia="en-IO"/>
        </w:rPr>
        <w:t xml:space="preserve"> </w:t>
      </w:r>
      <w:r w:rsidR="008B0F23" w:rsidRPr="008B0F23">
        <w:rPr>
          <w:iCs/>
          <w:lang w:val="en-US" w:eastAsia="en-IO"/>
        </w:rPr>
        <w:t>Gradually increase the flow rate by 0.1 milliliters per minute until it reaches 0.35 milliliters per minute, allowing the pressure to stabilize and checking for leaks after each increment</w:t>
      </w:r>
      <w:r>
        <w:rPr>
          <w:rFonts w:cstheme="minorHAnsi"/>
        </w:rPr>
        <w:t xml:space="preserve">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 xml:space="preserve">. </w:t>
      </w:r>
    </w:p>
    <w:p w14:paraId="1A3AC977" w14:textId="5B5F13EE" w:rsidR="006F792E" w:rsidRDefault="006F792E" w:rsidP="006F79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O"/>
        </w:rPr>
        <w:t xml:space="preserve"> </w:t>
      </w:r>
      <w:r w:rsidRPr="006F792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rPr>
          <w:rFonts w:cstheme="minorHAnsi"/>
        </w:rPr>
        <w:t>Column temperature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is </w:t>
      </w:r>
      <w:r>
        <w:rPr>
          <w:rFonts w:cstheme="minorHAnsi"/>
        </w:rPr>
        <w:t>being set to 40 °C</w:t>
      </w:r>
    </w:p>
    <w:p w14:paraId="5C4FA17C" w14:textId="2F7FF823" w:rsidR="006F792E" w:rsidRDefault="006F792E" w:rsidP="006F79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Column flushing being </w:t>
      </w:r>
      <w:r>
        <w:rPr>
          <w:rFonts w:cstheme="minorHAnsi"/>
        </w:rPr>
        <w:t xml:space="preserve"> </w:t>
      </w:r>
      <w:r>
        <w:rPr>
          <w:rFonts w:cstheme="minorHAnsi"/>
        </w:rPr>
        <w:t>started with 100% mobile phase A at 0.1 mL/min</w:t>
      </w:r>
    </w:p>
    <w:p w14:paraId="4D4A8022" w14:textId="4A52B5AC" w:rsidR="006F792E" w:rsidRDefault="006F792E" w:rsidP="006F79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Flow rate being increased in 0.1-mL/min increments to 0.35 mL/min </w:t>
      </w:r>
    </w:p>
    <w:p w14:paraId="0B066156" w14:textId="77777777" w:rsidR="006F792E" w:rsidRDefault="006F792E" w:rsidP="006F792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3F9395" w14:textId="2C59F17C" w:rsidR="00277F43" w:rsidRDefault="003379FC" w:rsidP="003379FC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8" w:history="1">
        <w:r w:rsidRPr="00725308">
          <w:rPr>
            <w:rStyle w:val="Hyperlink"/>
          </w:rPr>
          <w:t>https://review.jove.com/account/file-uploader?src=22122613</w:t>
        </w:r>
      </w:hyperlink>
      <w:r>
        <w:t xml:space="preserve"> </w:t>
      </w:r>
    </w:p>
    <w:p w14:paraId="5FB20519" w14:textId="76CA998E" w:rsidR="006F792E" w:rsidRPr="00085294" w:rsidRDefault="008B0F23" w:rsidP="008B0F23">
      <w:pPr>
        <w:pStyle w:val="Narration"/>
        <w:numPr>
          <w:ilvl w:val="1"/>
          <w:numId w:val="3"/>
        </w:numPr>
        <w:rPr>
          <w:lang w:eastAsia="en-IO"/>
        </w:rPr>
      </w:pPr>
      <w:r w:rsidRPr="00085294">
        <w:rPr>
          <w:lang w:eastAsia="en-IO"/>
        </w:rPr>
        <w:t xml:space="preserve">Equilibrate the column at the initial gradient condition of 0% eluent B for approximately 30 minutes </w:t>
      </w:r>
      <w:r w:rsidRPr="00085294">
        <w:rPr>
          <w:b/>
          <w:bCs/>
          <w:lang w:eastAsia="en-IO"/>
        </w:rPr>
        <w:t>[1]</w:t>
      </w:r>
      <w:r>
        <w:rPr>
          <w:lang w:eastAsia="en-IO"/>
        </w:rPr>
        <w:t>,</w:t>
      </w:r>
      <w:r>
        <w:rPr>
          <w:lang w:eastAsia="en-IO"/>
        </w:rPr>
        <w:t xml:space="preserve"> </w:t>
      </w:r>
      <w:r w:rsidRPr="006F792E">
        <w:rPr>
          <w:lang w:eastAsia="en-IO"/>
        </w:rPr>
        <w:t>then start the sample sequence</w:t>
      </w:r>
      <w:r w:rsidRPr="006F792E">
        <w:rPr>
          <w:rFonts w:cstheme="minorHAnsi"/>
          <w:color w:val="auto"/>
        </w:rPr>
        <w:t xml:space="preserve"> </w:t>
      </w:r>
      <w:r w:rsidRPr="006F792E">
        <w:rPr>
          <w:rFonts w:cstheme="minorHAnsi"/>
          <w:b/>
          <w:bCs/>
        </w:rPr>
        <w:t>[2].</w:t>
      </w:r>
    </w:p>
    <w:p w14:paraId="1D6E60E5" w14:textId="77777777" w:rsidR="008B0F23" w:rsidRDefault="008B0F23" w:rsidP="008B0F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Column being equilibrated at 0% mobile phase B for approximately 30 minutes</w:t>
      </w:r>
    </w:p>
    <w:p w14:paraId="2E87E784" w14:textId="77777777" w:rsidR="008B0F23" w:rsidRDefault="008B0F23" w:rsidP="008B0F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RP-LC-MS sample sequence being started</w:t>
      </w:r>
    </w:p>
    <w:p w14:paraId="3AF09A3C" w14:textId="725A5244" w:rsidR="006F792E" w:rsidRPr="009132D8" w:rsidRDefault="006F792E" w:rsidP="006F792E">
      <w:pPr>
        <w:jc w:val="both"/>
      </w:pPr>
    </w:p>
    <w:p w14:paraId="00D7FAC6" w14:textId="6576B1D8" w:rsidR="008B0F23" w:rsidRPr="00085294" w:rsidRDefault="008B0F23" w:rsidP="008B0F23">
      <w:pPr>
        <w:pStyle w:val="Narration"/>
        <w:numPr>
          <w:ilvl w:val="1"/>
          <w:numId w:val="3"/>
        </w:numPr>
        <w:rPr>
          <w:lang w:eastAsia="en-IO"/>
        </w:rPr>
      </w:pPr>
      <w:r w:rsidRPr="008B0F23">
        <w:rPr>
          <w:lang w:eastAsia="en-IO"/>
        </w:rPr>
        <w:t>For GC-MS configuration</w:t>
      </w:r>
      <w:r w:rsidRPr="008B0F23">
        <w:rPr>
          <w:lang w:eastAsia="en-IO"/>
        </w:rPr>
        <w:t xml:space="preserve">, </w:t>
      </w:r>
      <w:r w:rsidRPr="008B0F23">
        <w:rPr>
          <w:lang w:eastAsia="en-IO"/>
        </w:rPr>
        <w:t xml:space="preserve">install the DBS-5 </w:t>
      </w:r>
      <w:r w:rsidRPr="008B0F23">
        <w:rPr>
          <w:color w:val="EE0000"/>
        </w:rPr>
        <w:t>(</w:t>
      </w:r>
      <w:r>
        <w:rPr>
          <w:i/>
          <w:iCs/>
          <w:color w:val="EE0000"/>
        </w:rPr>
        <w:t>D-B-S</w:t>
      </w:r>
      <w:r w:rsidRPr="008B0F23">
        <w:rPr>
          <w:i/>
          <w:iCs/>
          <w:color w:val="EE0000"/>
        </w:rPr>
        <w:t>-</w:t>
      </w:r>
      <w:r>
        <w:rPr>
          <w:i/>
          <w:iCs/>
          <w:color w:val="EE0000"/>
        </w:rPr>
        <w:t>five</w:t>
      </w:r>
      <w:r w:rsidRPr="008B0F23">
        <w:rPr>
          <w:color w:val="EE0000"/>
        </w:rPr>
        <w:t xml:space="preserve">) </w:t>
      </w:r>
      <w:r w:rsidRPr="008B0F23">
        <w:rPr>
          <w:lang w:eastAsia="en-IO"/>
        </w:rPr>
        <w:t xml:space="preserve">capillary column containing 5% phenyl-methyl-polysiloxane in the column oven </w:t>
      </w:r>
      <w:r w:rsidRPr="008B0F23">
        <w:rPr>
          <w:b/>
          <w:bCs/>
          <w:lang w:eastAsia="en-IO"/>
        </w:rPr>
        <w:t>[1].</w:t>
      </w:r>
      <w:r>
        <w:rPr>
          <w:rFonts w:cstheme="minorHAnsi"/>
          <w:iCs/>
          <w:color w:val="auto"/>
        </w:rPr>
        <w:t xml:space="preserve"> </w:t>
      </w:r>
      <w:r w:rsidRPr="008B0F23">
        <w:rPr>
          <w:lang w:eastAsia="en-IO"/>
        </w:rPr>
        <w:t xml:space="preserve">Set the column to the initial temperature of 60 degrees Celsius </w:t>
      </w:r>
      <w:r w:rsidRPr="008B0F23">
        <w:rPr>
          <w:b/>
          <w:bCs/>
          <w:lang w:eastAsia="en-IO"/>
        </w:rPr>
        <w:t>[</w:t>
      </w:r>
      <w:r w:rsidRPr="008B0F23">
        <w:rPr>
          <w:b/>
          <w:bCs/>
          <w:lang w:eastAsia="en-IO"/>
        </w:rPr>
        <w:t>2</w:t>
      </w:r>
      <w:r w:rsidRPr="008B0F23">
        <w:rPr>
          <w:b/>
          <w:bCs/>
          <w:lang w:eastAsia="en-IO"/>
        </w:rPr>
        <w:t>]</w:t>
      </w:r>
      <w:r w:rsidRPr="008B0F23">
        <w:rPr>
          <w:b/>
          <w:bCs/>
          <w:lang w:eastAsia="en-IO"/>
        </w:rPr>
        <w:t xml:space="preserve"> </w:t>
      </w:r>
      <w:r>
        <w:rPr>
          <w:lang w:eastAsia="en-IO"/>
        </w:rPr>
        <w:t>and</w:t>
      </w:r>
      <w:r w:rsidRPr="008B0F23">
        <w:rPr>
          <w:lang w:eastAsia="en-IO"/>
        </w:rPr>
        <w:t xml:space="preserve"> the programmed temperature vaporization injector to </w:t>
      </w:r>
      <w:r>
        <w:rPr>
          <w:lang w:eastAsia="en-IO"/>
        </w:rPr>
        <w:t xml:space="preserve">an </w:t>
      </w:r>
      <w:r w:rsidRPr="008B0F23">
        <w:rPr>
          <w:lang w:eastAsia="en-IO"/>
        </w:rPr>
        <w:t xml:space="preserve">initial temperature of 110 degrees Celsius </w:t>
      </w:r>
      <w:r w:rsidRPr="008B0F23">
        <w:rPr>
          <w:b/>
          <w:bCs/>
          <w:lang w:eastAsia="en-IO"/>
        </w:rPr>
        <w:t>[3</w:t>
      </w:r>
      <w:r w:rsidRPr="008B0F23">
        <w:rPr>
          <w:b/>
          <w:bCs/>
          <w:lang w:eastAsia="en-IO"/>
        </w:rPr>
        <w:t>].</w:t>
      </w:r>
      <w:r>
        <w:rPr>
          <w:lang w:eastAsia="en-IO"/>
        </w:rPr>
        <w:t xml:space="preserve"> Then, s</w:t>
      </w:r>
      <w:r w:rsidRPr="00085294">
        <w:rPr>
          <w:lang w:eastAsia="en-IO"/>
        </w:rPr>
        <w:t xml:space="preserve">tart the sample sequence </w:t>
      </w:r>
      <w:r w:rsidRPr="00085294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085294">
        <w:rPr>
          <w:b/>
          <w:bCs/>
          <w:lang w:eastAsia="en-IO"/>
        </w:rPr>
        <w:t>]</w:t>
      </w:r>
      <w:r w:rsidRPr="00085294">
        <w:rPr>
          <w:lang w:eastAsia="en-IO"/>
        </w:rPr>
        <w:t>.</w:t>
      </w:r>
    </w:p>
    <w:p w14:paraId="04C68FC9" w14:textId="5086D0F5" w:rsidR="008B0F23" w:rsidRDefault="008B0F23" w:rsidP="00AB2C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</w:rPr>
        <w:t xml:space="preserve">CU: Talent installing the DBS-5 capillary column in the GC oven </w:t>
      </w:r>
    </w:p>
    <w:p w14:paraId="15AE615B" w14:textId="0989C13A" w:rsidR="008B0F23" w:rsidRPr="008B0F23" w:rsidRDefault="008B0F23" w:rsidP="00AB2C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 w:rsidRPr="008B0F23">
        <w:rPr>
          <w:rFonts w:cstheme="minorHAnsi"/>
        </w:rPr>
        <w:t xml:space="preserve"> GC-oven initial temperature being set to 60 °C.</w:t>
      </w:r>
    </w:p>
    <w:p w14:paraId="5DD9A165" w14:textId="43B90AA8" w:rsidR="008B0F23" w:rsidRDefault="008B0F23" w:rsidP="008B0F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Programmed-temperature vaporizing injector initial temperature being set to 110 °C</w:t>
      </w:r>
    </w:p>
    <w:p w14:paraId="01118885" w14:textId="770631FF" w:rsidR="008B0F23" w:rsidRDefault="008B0F23" w:rsidP="008B0F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0F2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GC-MS sample sequence being started</w:t>
      </w:r>
    </w:p>
    <w:p w14:paraId="7909EF90" w14:textId="77777777" w:rsidR="002110AC" w:rsidRDefault="002110AC" w:rsidP="002110A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110AC">
        <w:rPr>
          <w:rFonts w:cstheme="minorHAnsi"/>
          <w:b/>
          <w:bCs/>
          <w:highlight w:val="yellow"/>
        </w:rPr>
        <w:t>Author:</w:t>
      </w:r>
      <w:r w:rsidRPr="002110AC">
        <w:rPr>
          <w:rFonts w:cstheme="minorHAnsi"/>
          <w:highlight w:val="yellow"/>
        </w:rPr>
        <w:t xml:space="preserve"> </w:t>
      </w:r>
      <w:r w:rsidRPr="002110AC">
        <w:rPr>
          <w:rFonts w:cstheme="minorHAnsi"/>
          <w:highlight w:val="yellow"/>
        </w:rPr>
        <w:t xml:space="preserve">Could you please confirm whether the column used was </w:t>
      </w:r>
      <w:r w:rsidRPr="002110AC">
        <w:rPr>
          <w:rFonts w:cstheme="minorHAnsi"/>
          <w:b/>
          <w:bCs/>
          <w:highlight w:val="yellow"/>
        </w:rPr>
        <w:t>DB-5</w:t>
      </w:r>
      <w:r w:rsidRPr="002110AC">
        <w:rPr>
          <w:rFonts w:cstheme="minorHAnsi"/>
          <w:highlight w:val="yellow"/>
        </w:rPr>
        <w:t xml:space="preserve"> or </w:t>
      </w:r>
      <w:r w:rsidRPr="002110AC">
        <w:rPr>
          <w:rFonts w:cstheme="minorHAnsi"/>
          <w:b/>
          <w:bCs/>
          <w:highlight w:val="yellow"/>
        </w:rPr>
        <w:t>DBS-5</w:t>
      </w:r>
      <w:r w:rsidRPr="002110AC">
        <w:rPr>
          <w:rFonts w:cstheme="minorHAnsi"/>
          <w:highlight w:val="yellow"/>
        </w:rPr>
        <w:t>?</w:t>
      </w:r>
    </w:p>
    <w:p w14:paraId="6E07A811" w14:textId="2392C338" w:rsidR="008B0F23" w:rsidRPr="00021543" w:rsidRDefault="007858B0" w:rsidP="002110A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hAnsi="Calibri" w:cs="Calibri"/>
          <w:iCs w:val="0"/>
          <w:color w:val="7030A0"/>
          <w:lang w:val="en-GB" w:eastAsia="en-IO"/>
        </w:rPr>
      </w:pPr>
      <w:r w:rsidRPr="00021543">
        <w:rPr>
          <w:rFonts w:cstheme="minorHAnsi"/>
          <w:color w:val="7030A0"/>
        </w:rPr>
        <w:t xml:space="preserve">Following the </w:t>
      </w:r>
      <w:r w:rsidRPr="00021543">
        <w:rPr>
          <w:rFonts w:cstheme="minorHAnsi"/>
          <w:color w:val="7030A0"/>
        </w:rPr>
        <w:t xml:space="preserve">completion of the </w:t>
      </w:r>
      <w:r w:rsidR="000B688A">
        <w:rPr>
          <w:rFonts w:cstheme="minorHAnsi"/>
          <w:color w:val="7030A0"/>
        </w:rPr>
        <w:t xml:space="preserve">reverse phase </w:t>
      </w:r>
      <w:r w:rsidRPr="00021543">
        <w:rPr>
          <w:rFonts w:cstheme="minorHAnsi"/>
          <w:color w:val="7030A0"/>
        </w:rPr>
        <w:t>LC-MS and GC-MS analy</w:t>
      </w:r>
      <w:r w:rsidRPr="00021543">
        <w:rPr>
          <w:rFonts w:cstheme="minorHAnsi"/>
          <w:color w:val="7030A0"/>
        </w:rPr>
        <w:t>tical sequences</w:t>
      </w:r>
      <w:r w:rsidRPr="00021543">
        <w:rPr>
          <w:rFonts w:cstheme="minorHAnsi"/>
          <w:color w:val="7030A0"/>
        </w:rPr>
        <w:t xml:space="preserve">, </w:t>
      </w:r>
      <w:r w:rsidRPr="00021543">
        <w:rPr>
          <w:rFonts w:cstheme="minorHAnsi"/>
          <w:color w:val="7030A0"/>
        </w:rPr>
        <w:t xml:space="preserve">process </w:t>
      </w:r>
      <w:r w:rsidRPr="00021543">
        <w:rPr>
          <w:rFonts w:cstheme="minorHAnsi"/>
          <w:color w:val="7030A0"/>
        </w:rPr>
        <w:t xml:space="preserve">the acquired data to obtain </w:t>
      </w:r>
      <w:r w:rsidRPr="00021543">
        <w:rPr>
          <w:rFonts w:cstheme="minorHAnsi"/>
          <w:color w:val="7030A0"/>
        </w:rPr>
        <w:t xml:space="preserve">mass-to-charge ratio and </w:t>
      </w:r>
      <w:r w:rsidRPr="00021543">
        <w:rPr>
          <w:rFonts w:cstheme="minorHAnsi"/>
          <w:color w:val="7030A0"/>
        </w:rPr>
        <w:t>retention time features</w:t>
      </w:r>
      <w:r w:rsidRPr="00021543">
        <w:rPr>
          <w:rFonts w:cstheme="minorHAnsi"/>
          <w:color w:val="7030A0"/>
        </w:rPr>
        <w:t xml:space="preserve">, </w:t>
      </w:r>
      <w:r w:rsidRPr="00021543">
        <w:rPr>
          <w:rFonts w:cstheme="minorHAnsi"/>
          <w:color w:val="7030A0"/>
        </w:rPr>
        <w:t>along with their corresponding intensities</w:t>
      </w:r>
      <w:r w:rsidRPr="00021543">
        <w:rPr>
          <w:rFonts w:cstheme="minorHAnsi"/>
          <w:color w:val="7030A0"/>
        </w:rPr>
        <w:t xml:space="preserve"> </w:t>
      </w:r>
      <w:r w:rsidRPr="00021543">
        <w:rPr>
          <w:rFonts w:cstheme="minorHAnsi"/>
          <w:b/>
          <w:bCs/>
          <w:color w:val="7030A0"/>
        </w:rPr>
        <w:t>[1]</w:t>
      </w:r>
      <w:r w:rsidRPr="00021543">
        <w:rPr>
          <w:rFonts w:cstheme="minorHAnsi"/>
          <w:color w:val="7030A0"/>
        </w:rPr>
        <w:t>.</w:t>
      </w:r>
    </w:p>
    <w:p w14:paraId="33B8CE8F" w14:textId="5ADD8D9B" w:rsidR="007858B0" w:rsidRPr="007858B0" w:rsidRDefault="007858B0" w:rsidP="007858B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  <w:iCs w:val="0"/>
          <w:color w:val="auto"/>
          <w:lang w:val="en-GB" w:eastAsia="en-IO"/>
        </w:rPr>
      </w:pPr>
      <w:r w:rsidRPr="007858B0">
        <w:rPr>
          <w:rFonts w:cstheme="minorHAnsi"/>
          <w:color w:val="auto"/>
          <w:highlight w:val="yellow"/>
        </w:rPr>
        <w:t>SCREEN:</w:t>
      </w:r>
      <w:r>
        <w:rPr>
          <w:rFonts w:cstheme="minorHAnsi"/>
          <w:color w:val="auto"/>
        </w:rPr>
        <w:t xml:space="preserve"> Acquired data is being processed to obtain </w:t>
      </w:r>
      <w:r w:rsidRPr="007858B0">
        <w:rPr>
          <w:rFonts w:cstheme="minorHAnsi"/>
          <w:color w:val="auto"/>
        </w:rPr>
        <w:t>mass-to-charge ratio, retention time, and signal intensity</w:t>
      </w:r>
    </w:p>
    <w:p w14:paraId="24FBFA26" w14:textId="36C7779B" w:rsidR="008B0F23" w:rsidRPr="008B0F23" w:rsidRDefault="008B0F23" w:rsidP="008B0F23">
      <w:pPr>
        <w:pStyle w:val="Narration"/>
        <w:ind w:firstLine="0"/>
        <w:rPr>
          <w:lang w:eastAsia="en-IO"/>
        </w:rPr>
      </w:pPr>
    </w:p>
    <w:p w14:paraId="6F3E1345" w14:textId="68453356" w:rsidR="008B0F23" w:rsidRPr="008B0F23" w:rsidRDefault="009510FB" w:rsidP="008B0F23">
      <w:pPr>
        <w:pStyle w:val="ListParagraph"/>
        <w:ind w:left="907"/>
        <w:rPr>
          <w:rFonts w:ascii="Calibri" w:hAnsi="Calibri" w:cstheme="minorHAnsi"/>
          <w:iCs w:val="0"/>
          <w:color w:val="auto"/>
          <w:lang w:val="en-GB"/>
        </w:rPr>
      </w:pPr>
      <w:r w:rsidRPr="00AB30D6">
        <w:rPr>
          <w:rFonts w:ascii="Calibri" w:hAnsi="Calibri" w:cstheme="minorHAnsi"/>
          <w:b/>
          <w:bCs/>
          <w:iCs w:val="0"/>
          <w:color w:val="auto"/>
          <w:highlight w:val="yellow"/>
          <w:lang w:val="en-GB"/>
        </w:rPr>
        <w:t>Author:</w:t>
      </w:r>
      <w:r w:rsidRPr="00AB30D6">
        <w:rPr>
          <w:rFonts w:ascii="Calibri" w:hAnsi="Calibri" w:cstheme="minorHAnsi"/>
          <w:iCs w:val="0"/>
          <w:color w:val="auto"/>
          <w:highlight w:val="yellow"/>
          <w:lang w:val="en-GB"/>
        </w:rPr>
        <w:t xml:space="preserve"> </w:t>
      </w:r>
      <w:r w:rsidR="00BF762F" w:rsidRPr="00AB30D6">
        <w:rPr>
          <w:rFonts w:ascii="Calibri" w:hAnsi="Calibri" w:cstheme="minorHAnsi"/>
          <w:color w:val="auto"/>
          <w:highlight w:val="yellow"/>
        </w:rPr>
        <w:t xml:space="preserve">Step 5.5 has been added to provide a transition from the protocol to the </w:t>
      </w:r>
      <w:r w:rsidR="00BF762F" w:rsidRPr="00AB30D6">
        <w:rPr>
          <w:rFonts w:ascii="Calibri" w:hAnsi="Calibri" w:cstheme="minorHAnsi"/>
          <w:color w:val="auto"/>
          <w:highlight w:val="yellow"/>
        </w:rPr>
        <w:t>r</w:t>
      </w:r>
      <w:r w:rsidR="00BF762F" w:rsidRPr="00AB30D6">
        <w:rPr>
          <w:rFonts w:ascii="Calibri" w:hAnsi="Calibri" w:cstheme="minorHAnsi"/>
          <w:color w:val="auto"/>
          <w:highlight w:val="yellow"/>
        </w:rPr>
        <w:t>esults section.</w:t>
      </w:r>
    </w:p>
    <w:p w14:paraId="7BAE0E17" w14:textId="0AE5D8F0" w:rsidR="00BC60DB" w:rsidRPr="00125C6A" w:rsidRDefault="00BC60DB" w:rsidP="00BC0788">
      <w:pPr>
        <w:pStyle w:val="Narration"/>
        <w:ind w:firstLine="0"/>
        <w:rPr>
          <w:rFonts w:cstheme="minorHAnsi"/>
        </w:rPr>
      </w:pPr>
    </w:p>
    <w:p w14:paraId="759D0089" w14:textId="77777777" w:rsidR="00BC0788" w:rsidRDefault="00BC0788" w:rsidP="001E0433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1BC5280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5A8A97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62618">
        <w:rPr>
          <w:rFonts w:eastAsia="Times New Roman" w:cstheme="minorHAnsi"/>
          <w:bCs/>
        </w:rPr>
        <w:t>84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25C6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6E1623" w14:textId="08F077F5" w:rsidR="00214D9D" w:rsidRPr="00214D9D" w:rsidRDefault="00C7736A" w:rsidP="00214D9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C7736A">
        <w:rPr>
          <w:rFonts w:cstheme="minorHAnsi"/>
          <w:color w:val="7030A0"/>
        </w:rPr>
        <w:t xml:space="preserve">LC-MS analysis showed numerous early-eluting signals, attributed to highly hydrophilic metabolites that were poorly retained on the reversed-phase </w:t>
      </w:r>
      <w:r w:rsidRPr="00C7736A">
        <w:rPr>
          <w:rFonts w:cstheme="minorHAnsi"/>
          <w:color w:val="7030A0"/>
        </w:rPr>
        <w:t>column</w:t>
      </w:r>
      <w:r w:rsidRPr="00214D9D">
        <w:rPr>
          <w:rFonts w:cstheme="minorHAnsi"/>
          <w:b/>
          <w:bCs/>
          <w:color w:val="7030A0"/>
        </w:rPr>
        <w:t xml:space="preserve"> [</w:t>
      </w:r>
      <w:r w:rsidR="00214D9D" w:rsidRPr="00214D9D">
        <w:rPr>
          <w:rFonts w:cstheme="minorHAnsi"/>
          <w:b/>
          <w:bCs/>
          <w:color w:val="7030A0"/>
        </w:rPr>
        <w:t>1]</w:t>
      </w:r>
      <w:r w:rsidR="00214D9D" w:rsidRPr="00214D9D">
        <w:rPr>
          <w:rFonts w:cstheme="minorHAnsi"/>
          <w:color w:val="7030A0"/>
        </w:rPr>
        <w:t>.</w:t>
      </w:r>
      <w:r w:rsidR="00214D9D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While the </w:t>
      </w:r>
      <w:r w:rsidR="00214D9D" w:rsidRPr="00214D9D">
        <w:rPr>
          <w:rFonts w:cstheme="minorHAnsi"/>
          <w:color w:val="7030A0"/>
        </w:rPr>
        <w:t xml:space="preserve">GC-MS </w:t>
      </w:r>
      <w:r>
        <w:rPr>
          <w:rFonts w:cstheme="minorHAnsi"/>
          <w:color w:val="7030A0"/>
        </w:rPr>
        <w:t>captured</w:t>
      </w:r>
      <w:r w:rsidR="00214D9D" w:rsidRPr="00214D9D">
        <w:rPr>
          <w:rFonts w:cstheme="minorHAnsi"/>
          <w:color w:val="7030A0"/>
        </w:rPr>
        <w:t xml:space="preserve"> signals across a broader retention-time range</w:t>
      </w:r>
      <w:r w:rsidR="00214D9D">
        <w:rPr>
          <w:rFonts w:cstheme="minorHAnsi"/>
          <w:color w:val="7030A0"/>
        </w:rPr>
        <w:t xml:space="preserve"> </w:t>
      </w:r>
      <w:r w:rsidR="00214D9D" w:rsidRPr="00214D9D">
        <w:rPr>
          <w:rFonts w:cstheme="minorHAnsi"/>
          <w:b/>
          <w:bCs/>
          <w:color w:val="7030A0"/>
        </w:rPr>
        <w:t>[2].</w:t>
      </w:r>
    </w:p>
    <w:p w14:paraId="3880F267" w14:textId="45E01955" w:rsidR="00C7736A" w:rsidRPr="00C7736A" w:rsidRDefault="00214D9D" w:rsidP="0063687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7736A">
        <w:rPr>
          <w:rFonts w:cstheme="minorHAnsi"/>
        </w:rPr>
        <w:t xml:space="preserve">LAB MEDIA: Figure </w:t>
      </w:r>
      <w:r w:rsidRPr="00C7736A">
        <w:rPr>
          <w:rFonts w:cstheme="minorHAnsi"/>
        </w:rPr>
        <w:t>2</w:t>
      </w:r>
      <w:r w:rsidRPr="00C7736A">
        <w:rPr>
          <w:rFonts w:cstheme="minorHAnsi"/>
        </w:rPr>
        <w:t xml:space="preserve">A  </w:t>
      </w:r>
      <w:r w:rsidRPr="00C7736A">
        <w:rPr>
          <w:rFonts w:cstheme="minorHAnsi"/>
          <w:b/>
          <w:bCs/>
          <w:i/>
          <w:iCs w:val="0"/>
          <w:color w:val="0070C0"/>
        </w:rPr>
        <w:t>Video editor:</w:t>
      </w:r>
      <w:r w:rsidRPr="00C7736A">
        <w:rPr>
          <w:rFonts w:cstheme="minorHAnsi"/>
          <w:i/>
          <w:iCs w:val="0"/>
          <w:color w:val="0070C0"/>
        </w:rPr>
        <w:t xml:space="preserve"> </w:t>
      </w:r>
      <w:r w:rsidR="00C7736A" w:rsidRPr="00C7736A">
        <w:rPr>
          <w:rFonts w:cstheme="minorHAnsi"/>
          <w:i/>
          <w:color w:val="0070C0"/>
        </w:rPr>
        <w:t>Please place a rectangle around the dense cluster of dots at the start of the graph, next to the 0 on the retention-time axis</w:t>
      </w:r>
    </w:p>
    <w:p w14:paraId="373CC04A" w14:textId="0C3694C6" w:rsidR="00214D9D" w:rsidRPr="00C7736A" w:rsidRDefault="00214D9D" w:rsidP="0063687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7736A">
        <w:rPr>
          <w:rFonts w:cstheme="minorHAnsi"/>
        </w:rPr>
        <w:t xml:space="preserve">LAB MEDIA: Figure </w:t>
      </w:r>
      <w:r w:rsidR="00C7736A">
        <w:rPr>
          <w:rFonts w:cstheme="minorHAnsi"/>
        </w:rPr>
        <w:t>2</w:t>
      </w:r>
      <w:r w:rsidRPr="00C7736A">
        <w:rPr>
          <w:rFonts w:cstheme="minorHAnsi"/>
        </w:rPr>
        <w:t>B</w:t>
      </w:r>
      <w:r w:rsidRPr="00C7736A">
        <w:rPr>
          <w:rFonts w:cstheme="minorHAnsi"/>
        </w:rPr>
        <w:t xml:space="preserve">  </w:t>
      </w:r>
      <w:r w:rsidRPr="00C7736A">
        <w:rPr>
          <w:rFonts w:cstheme="minorHAnsi"/>
          <w:b/>
          <w:bCs/>
          <w:i/>
          <w:iCs w:val="0"/>
          <w:color w:val="0070C0"/>
        </w:rPr>
        <w:t>Video editor:</w:t>
      </w:r>
      <w:r w:rsidRPr="00C7736A">
        <w:rPr>
          <w:rFonts w:cstheme="minorHAnsi"/>
          <w:i/>
          <w:iCs w:val="0"/>
          <w:color w:val="0070C0"/>
        </w:rPr>
        <w:t xml:space="preserve"> </w:t>
      </w:r>
      <w:r w:rsidR="00C7736A" w:rsidRPr="00C7736A">
        <w:rPr>
          <w:rFonts w:cstheme="minorHAnsi"/>
          <w:i/>
          <w:color w:val="0070C0"/>
        </w:rPr>
        <w:t>Please place a rectangle around the cluster of dots, starting  before 10 on the x-axis and ending just after 30</w:t>
      </w:r>
    </w:p>
    <w:p w14:paraId="06E8A171" w14:textId="1A60F697" w:rsidR="001E0433" w:rsidRPr="003D4118" w:rsidRDefault="003D4118" w:rsidP="00C7736A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D4118">
        <w:rPr>
          <w:rFonts w:cstheme="minorHAnsi"/>
          <w:color w:val="7030A0"/>
        </w:rPr>
        <w:t xml:space="preserve">The liquid chromatography platform provided extensive chemical coverage </w:t>
      </w:r>
      <w:r w:rsidRPr="003D4118">
        <w:rPr>
          <w:rFonts w:cstheme="minorHAnsi"/>
          <w:b/>
          <w:bCs/>
          <w:color w:val="7030A0"/>
        </w:rPr>
        <w:t>[1],</w:t>
      </w:r>
      <w:r w:rsidRPr="003D4118">
        <w:rPr>
          <w:rFonts w:cstheme="minorHAnsi"/>
          <w:color w:val="7030A0"/>
        </w:rPr>
        <w:t xml:space="preserve"> while the </w:t>
      </w:r>
      <w:r>
        <w:rPr>
          <w:rFonts w:cstheme="minorHAnsi"/>
          <w:color w:val="7030A0"/>
        </w:rPr>
        <w:t xml:space="preserve">GC-MS </w:t>
      </w:r>
      <w:r w:rsidRPr="003D4118">
        <w:rPr>
          <w:rFonts w:cstheme="minorHAnsi"/>
          <w:color w:val="7030A0"/>
        </w:rPr>
        <w:t xml:space="preserve">platform displayed a smaller subset of features </w:t>
      </w:r>
      <w:r w:rsidRPr="003D4118">
        <w:rPr>
          <w:rFonts w:cstheme="minorHAnsi"/>
          <w:b/>
          <w:bCs/>
          <w:color w:val="7030A0"/>
        </w:rPr>
        <w:t>[2]</w:t>
      </w:r>
      <w:r w:rsidRPr="003D4118">
        <w:rPr>
          <w:rFonts w:cstheme="minorHAnsi"/>
          <w:b/>
          <w:bCs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3D4118">
        <w:rPr>
          <w:rFonts w:cstheme="minorHAnsi"/>
          <w:color w:val="7030A0"/>
        </w:rPr>
        <w:t>Despite difference</w:t>
      </w:r>
      <w:r w:rsidR="00C7736A">
        <w:rPr>
          <w:rFonts w:cstheme="minorHAnsi"/>
          <w:color w:val="7030A0"/>
        </w:rPr>
        <w:t>s</w:t>
      </w:r>
      <w:r w:rsidRPr="003D4118">
        <w:rPr>
          <w:rFonts w:cstheme="minorHAnsi"/>
          <w:color w:val="7030A0"/>
        </w:rPr>
        <w:t xml:space="preserve"> in feature coverage, </w:t>
      </w:r>
      <w:r w:rsidR="00A37252">
        <w:rPr>
          <w:rFonts w:cstheme="minorHAnsi"/>
          <w:color w:val="7030A0"/>
        </w:rPr>
        <w:t>t</w:t>
      </w:r>
      <w:r w:rsidR="00A37252" w:rsidRPr="00A37252">
        <w:rPr>
          <w:rFonts w:cstheme="minorHAnsi"/>
          <w:color w:val="7030A0"/>
        </w:rPr>
        <w:t xml:space="preserve">he relative standard deviation distributions showed a similar overall pattern and spread for both </w:t>
      </w:r>
      <w:r w:rsidR="00A37252">
        <w:rPr>
          <w:rFonts w:cstheme="minorHAnsi"/>
          <w:color w:val="7030A0"/>
        </w:rPr>
        <w:t>LC-MS</w:t>
      </w:r>
      <w:r w:rsidR="00A37252" w:rsidRPr="00A37252">
        <w:rPr>
          <w:rFonts w:cstheme="minorHAnsi"/>
          <w:color w:val="7030A0"/>
        </w:rPr>
        <w:t xml:space="preserve"> </w:t>
      </w:r>
      <w:r w:rsidR="00A37252" w:rsidRPr="00362618">
        <w:rPr>
          <w:rFonts w:cstheme="minorHAnsi"/>
          <w:b/>
          <w:bCs/>
          <w:color w:val="7030A0"/>
        </w:rPr>
        <w:t>[</w:t>
      </w:r>
      <w:r w:rsidR="00A37252" w:rsidRPr="00362618">
        <w:rPr>
          <w:rFonts w:cstheme="minorHAnsi"/>
          <w:b/>
          <w:bCs/>
          <w:color w:val="7030A0"/>
        </w:rPr>
        <w:t>3</w:t>
      </w:r>
      <w:r w:rsidR="00A37252" w:rsidRPr="00362618">
        <w:rPr>
          <w:rFonts w:cstheme="minorHAnsi"/>
          <w:b/>
          <w:bCs/>
          <w:color w:val="7030A0"/>
        </w:rPr>
        <w:t>]</w:t>
      </w:r>
      <w:r w:rsidR="00A37252" w:rsidRPr="00A37252">
        <w:rPr>
          <w:rFonts w:cstheme="minorHAnsi"/>
          <w:color w:val="7030A0"/>
        </w:rPr>
        <w:t xml:space="preserve"> and </w:t>
      </w:r>
      <w:r w:rsidR="00A37252">
        <w:rPr>
          <w:rFonts w:cstheme="minorHAnsi"/>
          <w:color w:val="7030A0"/>
        </w:rPr>
        <w:t xml:space="preserve">GC-MS, </w:t>
      </w:r>
      <w:r w:rsidR="00A37252" w:rsidRPr="00A37252">
        <w:rPr>
          <w:rFonts w:cstheme="minorHAnsi"/>
          <w:color w:val="7030A0"/>
        </w:rPr>
        <w:t>indicating comparable reproducibility between the two platforms</w:t>
      </w:r>
      <w:r w:rsidR="00A37252">
        <w:rPr>
          <w:rFonts w:cstheme="minorHAnsi"/>
          <w:color w:val="7030A0"/>
        </w:rPr>
        <w:t xml:space="preserve"> </w:t>
      </w:r>
      <w:r w:rsidR="00A37252" w:rsidRPr="00A37252">
        <w:rPr>
          <w:rFonts w:cstheme="minorHAnsi"/>
          <w:b/>
          <w:bCs/>
          <w:color w:val="7030A0"/>
        </w:rPr>
        <w:t>[</w:t>
      </w:r>
      <w:r w:rsidR="00A37252">
        <w:rPr>
          <w:rFonts w:cstheme="minorHAnsi"/>
          <w:b/>
          <w:bCs/>
          <w:color w:val="7030A0"/>
        </w:rPr>
        <w:t>4</w:t>
      </w:r>
      <w:r w:rsidR="00A37252" w:rsidRPr="00A37252">
        <w:rPr>
          <w:rFonts w:cstheme="minorHAnsi"/>
          <w:b/>
          <w:bCs/>
          <w:color w:val="7030A0"/>
        </w:rPr>
        <w:t>]</w:t>
      </w:r>
      <w:r w:rsidRPr="00A37252">
        <w:rPr>
          <w:rFonts w:cstheme="minorHAnsi"/>
          <w:b/>
          <w:bCs/>
          <w:color w:val="7030A0"/>
        </w:rPr>
        <w:t>.</w:t>
      </w:r>
      <w:r w:rsidRPr="003D4118">
        <w:rPr>
          <w:rFonts w:cstheme="minorHAnsi"/>
          <w:color w:val="7030A0"/>
        </w:rPr>
        <w:t xml:space="preserve"> </w:t>
      </w:r>
    </w:p>
    <w:p w14:paraId="2586333C" w14:textId="00928E61" w:rsidR="001E0433" w:rsidRPr="00A37252" w:rsidRDefault="001E0433" w:rsidP="00125C6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D4118">
        <w:rPr>
          <w:rFonts w:cstheme="minorHAnsi"/>
        </w:rPr>
        <w:t xml:space="preserve"> Figure 3A</w:t>
      </w:r>
      <w:r w:rsidR="00A37252">
        <w:rPr>
          <w:rFonts w:cstheme="minorHAnsi"/>
        </w:rPr>
        <w:t xml:space="preserve">  </w:t>
      </w:r>
      <w:r w:rsidR="00A37252" w:rsidRPr="00D43C2F">
        <w:rPr>
          <w:rFonts w:cstheme="minorHAnsi"/>
          <w:b/>
          <w:bCs/>
          <w:i/>
          <w:iCs w:val="0"/>
          <w:color w:val="0070C0"/>
        </w:rPr>
        <w:t>Video editor:</w:t>
      </w:r>
      <w:r w:rsidR="00A37252" w:rsidRPr="00D43C2F">
        <w:rPr>
          <w:rFonts w:cstheme="minorHAnsi"/>
          <w:i/>
          <w:iCs w:val="0"/>
          <w:color w:val="0070C0"/>
        </w:rPr>
        <w:t xml:space="preserve"> Please highlight the</w:t>
      </w:r>
      <w:r w:rsidR="00A37252">
        <w:rPr>
          <w:rFonts w:cstheme="minorHAnsi"/>
          <w:i/>
          <w:iCs w:val="0"/>
          <w:color w:val="0070C0"/>
        </w:rPr>
        <w:t xml:space="preserve"> green bar labeled as LC</w:t>
      </w:r>
    </w:p>
    <w:p w14:paraId="4FC07160" w14:textId="77777777" w:rsidR="00A37252" w:rsidRPr="00A37252" w:rsidRDefault="00A37252" w:rsidP="00A3725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 </w:t>
      </w:r>
      <w:r w:rsidRPr="00D43C2F">
        <w:rPr>
          <w:rFonts w:cstheme="minorHAnsi"/>
          <w:b/>
          <w:bCs/>
          <w:i/>
          <w:iCs w:val="0"/>
          <w:color w:val="0070C0"/>
        </w:rPr>
        <w:t>Video editor:</w:t>
      </w:r>
      <w:r w:rsidRPr="00D43C2F">
        <w:rPr>
          <w:rFonts w:cstheme="minorHAnsi"/>
          <w:i/>
          <w:iCs w:val="0"/>
          <w:color w:val="0070C0"/>
        </w:rPr>
        <w:t xml:space="preserve"> Please highlight the</w:t>
      </w:r>
      <w:r>
        <w:rPr>
          <w:rFonts w:cstheme="minorHAnsi"/>
          <w:i/>
          <w:iCs w:val="0"/>
          <w:color w:val="0070C0"/>
        </w:rPr>
        <w:t xml:space="preserve"> </w:t>
      </w:r>
      <w:r>
        <w:rPr>
          <w:rFonts w:cstheme="minorHAnsi"/>
          <w:i/>
          <w:iCs w:val="0"/>
          <w:color w:val="0070C0"/>
        </w:rPr>
        <w:t>orange</w:t>
      </w:r>
      <w:r>
        <w:rPr>
          <w:rFonts w:cstheme="minorHAnsi"/>
          <w:i/>
          <w:iCs w:val="0"/>
          <w:color w:val="0070C0"/>
        </w:rPr>
        <w:t xml:space="preserve"> bar labeled as </w:t>
      </w:r>
      <w:r>
        <w:rPr>
          <w:rFonts w:cstheme="minorHAnsi"/>
          <w:i/>
          <w:iCs w:val="0"/>
          <w:color w:val="0070C0"/>
        </w:rPr>
        <w:t>G</w:t>
      </w:r>
      <w:r>
        <w:rPr>
          <w:rFonts w:cstheme="minorHAnsi"/>
          <w:i/>
          <w:iCs w:val="0"/>
          <w:color w:val="0070C0"/>
        </w:rPr>
        <w:t>C</w:t>
      </w:r>
    </w:p>
    <w:p w14:paraId="01077CC6" w14:textId="55FD53C1" w:rsidR="00A37252" w:rsidRPr="00A37252" w:rsidRDefault="00A37252" w:rsidP="00A3725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37252">
        <w:rPr>
          <w:rFonts w:cstheme="minorHAnsi"/>
        </w:rPr>
        <w:t xml:space="preserve">LAB MEDIA: Figure 3B. </w:t>
      </w:r>
      <w:r w:rsidRPr="00A37252">
        <w:rPr>
          <w:rFonts w:cstheme="minorHAnsi"/>
          <w:b/>
          <w:bCs/>
          <w:i/>
          <w:iCs w:val="0"/>
          <w:color w:val="0070C0"/>
        </w:rPr>
        <w:t>Video editor:</w:t>
      </w:r>
      <w:r w:rsidRPr="00A37252">
        <w:rPr>
          <w:rFonts w:cstheme="minorHAnsi"/>
          <w:i/>
          <w:iCs w:val="0"/>
          <w:color w:val="0070C0"/>
        </w:rPr>
        <w:t xml:space="preserve"> Please highlight the</w:t>
      </w:r>
      <w:r>
        <w:rPr>
          <w:rFonts w:cstheme="minorHAnsi"/>
          <w:i/>
          <w:iCs w:val="0"/>
          <w:color w:val="0070C0"/>
        </w:rPr>
        <w:t xml:space="preserve"> </w:t>
      </w:r>
      <w:r w:rsidRPr="00A37252">
        <w:rPr>
          <w:rFonts w:cstheme="minorHAnsi"/>
          <w:i/>
          <w:color w:val="0070C0"/>
        </w:rPr>
        <w:t>green violin</w:t>
      </w:r>
      <w:r>
        <w:rPr>
          <w:rFonts w:cstheme="minorHAnsi"/>
          <w:i/>
          <w:color w:val="0070C0"/>
        </w:rPr>
        <w:t xml:space="preserve"> shape</w:t>
      </w:r>
      <w:r w:rsidRPr="00A37252">
        <w:rPr>
          <w:rFonts w:cstheme="minorHAnsi"/>
          <w:i/>
          <w:color w:val="0070C0"/>
        </w:rPr>
        <w:t xml:space="preserve"> </w:t>
      </w:r>
      <w:r>
        <w:rPr>
          <w:rFonts w:cstheme="minorHAnsi"/>
          <w:i/>
          <w:iCs w:val="0"/>
          <w:color w:val="0070C0"/>
        </w:rPr>
        <w:t>labeled as LC</w:t>
      </w:r>
    </w:p>
    <w:p w14:paraId="3B7CEBCC" w14:textId="5B9D3C96" w:rsidR="00A37252" w:rsidRPr="00A37252" w:rsidRDefault="00A37252" w:rsidP="00A3725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37252">
        <w:rPr>
          <w:rFonts w:cstheme="minorHAnsi"/>
        </w:rPr>
        <w:t xml:space="preserve">LAB MEDIA: Figure 3B. </w:t>
      </w:r>
      <w:r w:rsidRPr="00A37252">
        <w:rPr>
          <w:rFonts w:cstheme="minorHAnsi"/>
          <w:b/>
          <w:bCs/>
          <w:i/>
          <w:iCs w:val="0"/>
          <w:color w:val="0070C0"/>
        </w:rPr>
        <w:t>Video editor:</w:t>
      </w:r>
      <w:r w:rsidRPr="00A37252">
        <w:rPr>
          <w:rFonts w:cstheme="minorHAnsi"/>
          <w:i/>
          <w:iCs w:val="0"/>
          <w:color w:val="0070C0"/>
        </w:rPr>
        <w:t xml:space="preserve"> Please highlight the</w:t>
      </w:r>
      <w:r>
        <w:rPr>
          <w:rFonts w:cstheme="minorHAnsi"/>
          <w:i/>
          <w:iCs w:val="0"/>
          <w:color w:val="0070C0"/>
        </w:rPr>
        <w:t xml:space="preserve"> </w:t>
      </w:r>
      <w:r>
        <w:rPr>
          <w:rFonts w:cstheme="minorHAnsi"/>
          <w:i/>
          <w:iCs w:val="0"/>
          <w:color w:val="0070C0"/>
        </w:rPr>
        <w:t xml:space="preserve">orange </w:t>
      </w:r>
      <w:r w:rsidRPr="00A37252">
        <w:rPr>
          <w:rFonts w:cstheme="minorHAnsi"/>
          <w:i/>
          <w:color w:val="0070C0"/>
        </w:rPr>
        <w:t xml:space="preserve">violin </w:t>
      </w:r>
      <w:r w:rsidR="00214D9D">
        <w:rPr>
          <w:rFonts w:cstheme="minorHAnsi"/>
          <w:i/>
          <w:color w:val="0070C0"/>
        </w:rPr>
        <w:t>shape labeled</w:t>
      </w:r>
      <w:r>
        <w:rPr>
          <w:rFonts w:cstheme="minorHAnsi"/>
          <w:i/>
          <w:iCs w:val="0"/>
          <w:color w:val="0070C0"/>
        </w:rPr>
        <w:t xml:space="preserve"> as </w:t>
      </w:r>
      <w:r>
        <w:rPr>
          <w:rFonts w:cstheme="minorHAnsi"/>
          <w:i/>
          <w:iCs w:val="0"/>
          <w:color w:val="0070C0"/>
        </w:rPr>
        <w:t>G</w:t>
      </w:r>
      <w:r>
        <w:rPr>
          <w:rFonts w:cstheme="minorHAnsi"/>
          <w:i/>
          <w:iCs w:val="0"/>
          <w:color w:val="0070C0"/>
        </w:rPr>
        <w:t>C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4T17:57:00Z" w:initials="VS">
    <w:p w14:paraId="0DF2085C" w14:textId="77777777" w:rsidR="006006B6" w:rsidRDefault="006006B6" w:rsidP="006006B6">
      <w:pPr>
        <w:pStyle w:val="CommentText"/>
      </w:pPr>
      <w:r>
        <w:rPr>
          <w:rStyle w:val="CommentReference"/>
        </w:rPr>
        <w:annotationRef/>
      </w:r>
      <w:r>
        <w:t>Will this step be filmed in the video? Is this the transportation from one lab to another?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F208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AFAD17" w16cex:dateUtc="2026-08-14T12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F2085C" w16cid:durableId="4DAFAD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CF1E" w14:textId="77777777" w:rsidR="00E03E7E" w:rsidRDefault="00E03E7E">
      <w:r>
        <w:separator/>
      </w:r>
    </w:p>
    <w:p w14:paraId="0D3B6501" w14:textId="77777777" w:rsidR="00E03E7E" w:rsidRDefault="00E03E7E"/>
  </w:endnote>
  <w:endnote w:type="continuationSeparator" w:id="0">
    <w:p w14:paraId="6E8EF3CB" w14:textId="77777777" w:rsidR="00E03E7E" w:rsidRDefault="00E03E7E">
      <w:r>
        <w:continuationSeparator/>
      </w:r>
    </w:p>
    <w:p w14:paraId="7D2BA575" w14:textId="77777777" w:rsidR="00E03E7E" w:rsidRDefault="00E03E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EDA99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63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08B76" w14:textId="77777777" w:rsidR="00E03E7E" w:rsidRDefault="00E03E7E">
      <w:r>
        <w:separator/>
      </w:r>
    </w:p>
    <w:p w14:paraId="3DD308D5" w14:textId="77777777" w:rsidR="00E03E7E" w:rsidRDefault="00E03E7E"/>
  </w:footnote>
  <w:footnote w:type="continuationSeparator" w:id="0">
    <w:p w14:paraId="6C616F58" w14:textId="77777777" w:rsidR="00E03E7E" w:rsidRDefault="00E03E7E">
      <w:r>
        <w:continuationSeparator/>
      </w:r>
    </w:p>
    <w:p w14:paraId="70F97D2D" w14:textId="77777777" w:rsidR="00E03E7E" w:rsidRDefault="00E03E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3C49A7"/>
    <w:multiLevelType w:val="multilevel"/>
    <w:tmpl w:val="D35AA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4" w:hanging="48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F4CB4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3B7F5E"/>
    <w:multiLevelType w:val="multilevel"/>
    <w:tmpl w:val="35A445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661040824">
    <w:abstractNumId w:val="11"/>
  </w:num>
  <w:num w:numId="45" w16cid:durableId="385419431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543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2E36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688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5C6A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5B6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10AC"/>
    <w:rsid w:val="00214268"/>
    <w:rsid w:val="00214D9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77F43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379FC"/>
    <w:rsid w:val="00340166"/>
    <w:rsid w:val="00342CC4"/>
    <w:rsid w:val="00342D7B"/>
    <w:rsid w:val="0034684D"/>
    <w:rsid w:val="0034703B"/>
    <w:rsid w:val="003513A5"/>
    <w:rsid w:val="00355D9B"/>
    <w:rsid w:val="00357FB7"/>
    <w:rsid w:val="00362618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4118"/>
    <w:rsid w:val="003E2BC9"/>
    <w:rsid w:val="003F1113"/>
    <w:rsid w:val="003F3E08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E21"/>
    <w:rsid w:val="005B6859"/>
    <w:rsid w:val="005C6D1E"/>
    <w:rsid w:val="005D0F8B"/>
    <w:rsid w:val="005D783F"/>
    <w:rsid w:val="005D7DCE"/>
    <w:rsid w:val="005E2B7E"/>
    <w:rsid w:val="005F18A3"/>
    <w:rsid w:val="005F1ADF"/>
    <w:rsid w:val="005F22A7"/>
    <w:rsid w:val="006006B6"/>
    <w:rsid w:val="00601E9D"/>
    <w:rsid w:val="006035F1"/>
    <w:rsid w:val="00604177"/>
    <w:rsid w:val="00610FEF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0430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F0A"/>
    <w:rsid w:val="006D1F9B"/>
    <w:rsid w:val="006D3AC7"/>
    <w:rsid w:val="006D7676"/>
    <w:rsid w:val="006E16D4"/>
    <w:rsid w:val="006F00AD"/>
    <w:rsid w:val="006F06AF"/>
    <w:rsid w:val="006F2681"/>
    <w:rsid w:val="006F792E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58B0"/>
    <w:rsid w:val="00790E8C"/>
    <w:rsid w:val="007A149A"/>
    <w:rsid w:val="007A4E1D"/>
    <w:rsid w:val="007B0B10"/>
    <w:rsid w:val="007B0FBB"/>
    <w:rsid w:val="007B3E0E"/>
    <w:rsid w:val="007B72C5"/>
    <w:rsid w:val="007C3CA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F23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0FB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36F"/>
    <w:rsid w:val="00A05E2F"/>
    <w:rsid w:val="00A07468"/>
    <w:rsid w:val="00A20DA8"/>
    <w:rsid w:val="00A218EC"/>
    <w:rsid w:val="00A310D7"/>
    <w:rsid w:val="00A3138F"/>
    <w:rsid w:val="00A319BE"/>
    <w:rsid w:val="00A31F9A"/>
    <w:rsid w:val="00A36EEC"/>
    <w:rsid w:val="00A37252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0A9"/>
    <w:rsid w:val="00A8458C"/>
    <w:rsid w:val="00A84BA8"/>
    <w:rsid w:val="00A84C50"/>
    <w:rsid w:val="00A91283"/>
    <w:rsid w:val="00AA132F"/>
    <w:rsid w:val="00AB30D6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0788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BF762F"/>
    <w:rsid w:val="00C00F3F"/>
    <w:rsid w:val="00C02338"/>
    <w:rsid w:val="00C035C7"/>
    <w:rsid w:val="00C072CC"/>
    <w:rsid w:val="00C12062"/>
    <w:rsid w:val="00C2322F"/>
    <w:rsid w:val="00C247B0"/>
    <w:rsid w:val="00C2620F"/>
    <w:rsid w:val="00C33F30"/>
    <w:rsid w:val="00C34F4C"/>
    <w:rsid w:val="00C602B2"/>
    <w:rsid w:val="00C70C90"/>
    <w:rsid w:val="00C729CB"/>
    <w:rsid w:val="00C7374B"/>
    <w:rsid w:val="00C7736A"/>
    <w:rsid w:val="00C8109F"/>
    <w:rsid w:val="00C8225C"/>
    <w:rsid w:val="00C82679"/>
    <w:rsid w:val="00C836F3"/>
    <w:rsid w:val="00C9250E"/>
    <w:rsid w:val="00C931BB"/>
    <w:rsid w:val="00C9492F"/>
    <w:rsid w:val="00C97B11"/>
    <w:rsid w:val="00CA1297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374"/>
    <w:rsid w:val="00D30007"/>
    <w:rsid w:val="00D300CE"/>
    <w:rsid w:val="00D32C9A"/>
    <w:rsid w:val="00D34FAF"/>
    <w:rsid w:val="00D37C1A"/>
    <w:rsid w:val="00D406D6"/>
    <w:rsid w:val="00D44411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B9D"/>
    <w:rsid w:val="00DC1E08"/>
    <w:rsid w:val="00DC1E10"/>
    <w:rsid w:val="00DC2504"/>
    <w:rsid w:val="00DC311D"/>
    <w:rsid w:val="00DC7C84"/>
    <w:rsid w:val="00DC7D3A"/>
    <w:rsid w:val="00DD231A"/>
    <w:rsid w:val="00DD2CF9"/>
    <w:rsid w:val="00DE0D64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3E7E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74B63"/>
    <w:rsid w:val="00E8076C"/>
    <w:rsid w:val="00E87DA4"/>
    <w:rsid w:val="00E974A1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77379"/>
    <w:rsid w:val="00F80FD0"/>
    <w:rsid w:val="00F83448"/>
    <w:rsid w:val="00F8345C"/>
    <w:rsid w:val="00F8598F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DC1B9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C1B9D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DC1B9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DC1B9D"/>
    <w:pPr>
      <w:widowControl w:val="0"/>
      <w:tabs>
        <w:tab w:val="num" w:pos="360"/>
      </w:tabs>
      <w:spacing w:before="1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DC1B9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C1B9D"/>
    <w:rPr>
      <w:rFonts w:ascii="Calibri" w:hAnsi="Calibri" w:cs="Calibri"/>
      <w:iCs w:val="0"/>
    </w:rPr>
  </w:style>
  <w:style w:type="character" w:styleId="Strong">
    <w:name w:val="Strong"/>
    <w:basedOn w:val="DefaultParagraphFont"/>
    <w:uiPriority w:val="22"/>
    <w:qFormat/>
    <w:rsid w:val="00337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ikae@auth.gr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review.jove.com/account/file-uploader?src=2212261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2122613" TargetMode="External"/><Relationship Id="rId12" Type="http://schemas.openxmlformats.org/officeDocument/2006/relationships/hyperlink" Target="mailto:gkikae@auth.gr" TargetMode="External"/><Relationship Id="rId17" Type="http://schemas.microsoft.com/office/2018/08/relationships/commentsExtensible" Target="commentsExtensible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theodor@chem.auth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mthai@auth.gr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marque@auth.gr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3A5888A06BF4492BC1253EE30F26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7EBA6-FD98-4E24-9953-270A0D2835FF}"/>
      </w:docPartPr>
      <w:docPartBody>
        <w:p w:rsidR="00000000" w:rsidRDefault="002F3512" w:rsidP="002F3512">
          <w:pPr>
            <w:pStyle w:val="53A5888A06BF4492BC1253EE30F269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1949B8583AD4E00A70FC0036AE6F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47D83-B3D2-4C9A-8593-D7A1C85CE718}"/>
      </w:docPartPr>
      <w:docPartBody>
        <w:p w:rsidR="00000000" w:rsidRDefault="002F3512" w:rsidP="002F3512">
          <w:pPr>
            <w:pStyle w:val="B1949B8583AD4E00A70FC0036AE6F1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3512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3F1113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06D45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A5888A06BF4492BC1253EE30F26992">
    <w:name w:val="53A5888A06BF4492BC1253EE30F26992"/>
    <w:rsid w:val="002F3512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1949B8583AD4E00A70FC0036AE6F1F1">
    <w:name w:val="B1949B8583AD4E00A70FC0036AE6F1F1"/>
    <w:rsid w:val="002F3512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2923</Words>
  <Characters>16666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87</cp:revision>
  <dcterms:created xsi:type="dcterms:W3CDTF">2023-06-29T06:34:00Z</dcterms:created>
  <dcterms:modified xsi:type="dcterms:W3CDTF">2026-08-14T12:52:00Z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