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C5E5B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0633">
        <w:rPr>
          <w:rFonts w:eastAsia="Times New Roman" w:cstheme="minorHAnsi"/>
          <w:b/>
        </w:rPr>
        <w:t>72356</w:t>
      </w:r>
    </w:p>
    <w:p w14:paraId="2F6924E5" w14:textId="0CB133A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0633">
        <w:rPr>
          <w:rFonts w:eastAsia="Times New Roman" w:cstheme="minorHAnsi"/>
          <w:b/>
        </w:rPr>
        <w:t>Sri Lakshmi Priya</w:t>
      </w:r>
    </w:p>
    <w:p w14:paraId="6FB9233B" w14:textId="057133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40633" w:rsidRPr="00D40633">
          <w:rPr>
            <w:rStyle w:val="Hyperlink"/>
            <w:rFonts w:eastAsia="Times New Roman" w:cstheme="minorHAnsi"/>
            <w:b/>
          </w:rPr>
          <w:t>https://review.jove.com/account/file-uploader?src=22068628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4FFA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0633" w:rsidRPr="00D40633">
        <w:rPr>
          <w:rFonts w:eastAsia="Times New Roman" w:cstheme="minorHAnsi"/>
          <w:b/>
          <w:sz w:val="32"/>
          <w:szCs w:val="32"/>
        </w:rPr>
        <w:t>Recovery of Preimplantation Mouse Embryos from the Oviduct and Uterus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AE709D" w14:textId="24ABFA0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</w:rPr>
        <w:t>Kalli K. Stephens</w:t>
      </w: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>, Jiude Mao</w:t>
      </w: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>, Wipawee Winuthayanon</w:t>
      </w:r>
      <w:r w:rsidRPr="00D40633">
        <w:rPr>
          <w:sz w:val="28"/>
          <w:szCs w:val="28"/>
          <w:vertAlign w:val="superscript"/>
        </w:rPr>
        <w:t>1,2,3</w:t>
      </w:r>
    </w:p>
    <w:p w14:paraId="15230DBB" w14:textId="77777777" w:rsidR="00D40633" w:rsidRPr="00D40633" w:rsidRDefault="00D40633" w:rsidP="00D40633">
      <w:pPr>
        <w:rPr>
          <w:sz w:val="28"/>
          <w:szCs w:val="28"/>
        </w:rPr>
      </w:pPr>
    </w:p>
    <w:p w14:paraId="7CD2787A" w14:textId="7002560C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>Division of Animal Sciences, College of Agriculture, Food and Natural Resources</w:t>
      </w:r>
    </w:p>
    <w:p w14:paraId="3164CD58" w14:textId="650AE983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>Department of Obstetrics, Gynecology, and Women’s Health</w:t>
      </w:r>
    </w:p>
    <w:p w14:paraId="0326678A" w14:textId="02DA051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3</w:t>
      </w:r>
      <w:r w:rsidRPr="00D40633">
        <w:rPr>
          <w:sz w:val="28"/>
          <w:szCs w:val="28"/>
        </w:rPr>
        <w:t>Department of Medical Pharmacology and Physiology, School of Medicine, University of Missouri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428CECD" w:rsidR="004E0C5A" w:rsidRDefault="00D40633" w:rsidP="004E0C5A">
      <w:pPr>
        <w:outlineLvl w:val="0"/>
        <w:rPr>
          <w:rFonts w:eastAsia="Times New Roman" w:cstheme="minorHAnsi"/>
        </w:rPr>
      </w:pPr>
      <w:bookmarkStart w:id="0" w:name="_Hlk25233958"/>
      <w:r w:rsidRPr="00C9701C">
        <w:t xml:space="preserve">Wipawee Winuthayanon </w:t>
      </w:r>
      <w:r>
        <w:tab/>
        <w:t>(</w:t>
      </w:r>
      <w:hyperlink r:id="rId8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84F159" w14:textId="7A31DB2B" w:rsidR="003B5E26" w:rsidRPr="00B07A3B" w:rsidRDefault="00D40633" w:rsidP="009A0E7C">
      <w:pPr>
        <w:outlineLvl w:val="0"/>
        <w:rPr>
          <w:rFonts w:cstheme="minorHAnsi"/>
          <w:b/>
          <w:sz w:val="22"/>
          <w:szCs w:val="22"/>
        </w:rPr>
      </w:pPr>
      <w:r w:rsidRPr="00C9701C">
        <w:t xml:space="preserve">Wipawee Winuthayanon </w:t>
      </w:r>
      <w:r>
        <w:tab/>
        <w:t>(</w:t>
      </w:r>
      <w:hyperlink r:id="rId9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7CDEE42" w14:textId="77777777" w:rsidR="00D40633" w:rsidRDefault="00D40633" w:rsidP="00D40633">
      <w:r w:rsidRPr="00C9701C">
        <w:t xml:space="preserve">Kalli K. Stephens </w:t>
      </w:r>
      <w:r>
        <w:tab/>
      </w:r>
      <w:r>
        <w:tab/>
        <w:t>(</w:t>
      </w:r>
      <w:hyperlink r:id="rId10" w:history="1">
        <w:r w:rsidRPr="00DB4E70">
          <w:rPr>
            <w:rStyle w:val="Hyperlink"/>
          </w:rPr>
          <w:t>kalli.stephens@missouri.edu</w:t>
        </w:r>
      </w:hyperlink>
      <w:r>
        <w:t>)</w:t>
      </w:r>
    </w:p>
    <w:p w14:paraId="323A5D54" w14:textId="77777777" w:rsidR="00D40633" w:rsidRDefault="00D40633" w:rsidP="00D40633">
      <w:r w:rsidRPr="00C9701C">
        <w:t xml:space="preserve">Jiude Mao </w:t>
      </w:r>
      <w:r>
        <w:tab/>
      </w:r>
      <w:r>
        <w:tab/>
      </w:r>
      <w:r>
        <w:tab/>
        <w:t>(</w:t>
      </w:r>
      <w:hyperlink r:id="rId11" w:history="1">
        <w:r w:rsidRPr="00DB4E70">
          <w:rPr>
            <w:rStyle w:val="Hyperlink"/>
          </w:rPr>
          <w:t>maoj@missouri.edu</w:t>
        </w:r>
      </w:hyperlink>
      <w: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151A34D0" w:rsidR="005F1ADF" w:rsidRDefault="000A7C4F" w:rsidP="00D4063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5314FBC" w14:textId="77777777" w:rsidR="00D40633" w:rsidRDefault="00D40633" w:rsidP="00D4063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40078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B30D6">
        <w:rPr>
          <w:rFonts w:cstheme="minorHAnsi"/>
          <w:bCs/>
          <w:sz w:val="22"/>
          <w:szCs w:val="22"/>
        </w:rPr>
        <w:t>22</w:t>
      </w:r>
    </w:p>
    <w:p w14:paraId="5AAC9C6C" w14:textId="7481E91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B30D6">
        <w:rPr>
          <w:rFonts w:cstheme="minorHAnsi"/>
          <w:bCs/>
          <w:sz w:val="22"/>
          <w:szCs w:val="22"/>
        </w:rPr>
        <w:t xml:space="preserve"> 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6E8DF5D5" w:rsidR="001016BD" w:rsidRPr="00000E22" w:rsidRDefault="00B517D3" w:rsidP="00B517D3">
      <w:pPr>
        <w:spacing w:before="120"/>
        <w:ind w:left="360"/>
        <w:rPr>
          <w:rFonts w:eastAsia="Times New Roman" w:cstheme="minorHAnsi"/>
        </w:rPr>
      </w:pPr>
      <w:r w:rsidRPr="00B517D3">
        <w:rPr>
          <w:rFonts w:eastAsia="Times New Roman" w:cstheme="minorHAnsi"/>
        </w:rPr>
        <w:t>All animals and procedures used in this study were conducted in accordance with the guidelines of the University of Missouri (MU) Animal Care and Use Committee (ACUC) and MU-approved animal protocols</w:t>
      </w:r>
      <w:r>
        <w:rPr>
          <w:rFonts w:eastAsia="Times New Roman" w:cstheme="minorHAnsi"/>
        </w:rPr>
        <w:tab/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3A68AAE" w:rsidR="00CE10F2" w:rsidRDefault="00107B9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07B9A">
        <w:rPr>
          <w:rFonts w:cstheme="minorHAnsi"/>
          <w:b/>
          <w:bCs/>
        </w:rPr>
        <w:t>Oviduct Dissection and Zygote Collection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F1D9D4A" w14:textId="165042D2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To begin, place the </w:t>
      </w:r>
      <w:r>
        <w:t xml:space="preserve">euthanized </w:t>
      </w:r>
      <w:r w:rsidRPr="00AC530C">
        <w:t xml:space="preserve">mouse in a supine position </w:t>
      </w:r>
      <w:r w:rsidRPr="00AC530C">
        <w:rPr>
          <w:b/>
          <w:bCs/>
        </w:rPr>
        <w:t>[1]</w:t>
      </w:r>
      <w:r w:rsidRPr="00AC530C">
        <w:t xml:space="preserve">. </w:t>
      </w:r>
      <w:r>
        <w:t>After s</w:t>
      </w:r>
      <w:r w:rsidRPr="00AC530C">
        <w:t>pray</w:t>
      </w:r>
      <w:r>
        <w:t>ing</w:t>
      </w:r>
      <w:r w:rsidRPr="00AC530C">
        <w:t xml:space="preserve"> the abdomen near the hind legs with 70 percent ethanol </w:t>
      </w:r>
      <w:r>
        <w:t xml:space="preserve">and </w:t>
      </w:r>
      <w:r w:rsidRPr="00AC530C">
        <w:t>smooth</w:t>
      </w:r>
      <w:r>
        <w:t>ing</w:t>
      </w:r>
      <w:r w:rsidRPr="00AC530C">
        <w:t xml:space="preserve"> the hair downward toward the feet</w:t>
      </w:r>
      <w:r>
        <w:t>, use forceps to</w:t>
      </w:r>
      <w:r w:rsidRPr="00AC530C">
        <w:t xml:space="preserve"> pick up the skin of the lower abdomen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7E27CC03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WIDE: Talent placing the mouse in a supine position.</w:t>
      </w:r>
    </w:p>
    <w:p w14:paraId="10D3E2D4" w14:textId="07B6E22F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skin of the lower abdomen with forceps.</w:t>
      </w:r>
    </w:p>
    <w:p w14:paraId="2BB18887" w14:textId="28F94F2B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Make a small incision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 xml:space="preserve">. Hold the tail or legs of the mouse and pull back the first skin layer to reveal the inner lining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34D4945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making a small incision approximately 1 to 2 centimeters long.</w:t>
      </w:r>
    </w:p>
    <w:p w14:paraId="5A4BDD18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holding the tail or legs of the mouse and pulling back the first skin layer to reveal the inner lining.</w:t>
      </w:r>
    </w:p>
    <w:p w14:paraId="2B6DB57D" w14:textId="77777777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pick up the abdominal muscle layer </w:t>
      </w:r>
      <w:r w:rsidRPr="00AC530C">
        <w:rPr>
          <w:b/>
          <w:bCs/>
        </w:rPr>
        <w:t>[1]</w:t>
      </w:r>
      <w:r w:rsidRPr="00AC530C">
        <w:t xml:space="preserve">. Make a V-shaped incision </w:t>
      </w:r>
      <w:r w:rsidRPr="00AC530C">
        <w:rPr>
          <w:b/>
          <w:bCs/>
        </w:rPr>
        <w:t>[2]</w:t>
      </w:r>
      <w:r w:rsidRPr="00AC530C">
        <w:t xml:space="preserve">. Flap the muscle over to expose the peritoneal cavity </w:t>
      </w:r>
      <w:r w:rsidRPr="00AC530C">
        <w:rPr>
          <w:b/>
          <w:bCs/>
        </w:rPr>
        <w:t>[3]</w:t>
      </w:r>
      <w:r w:rsidRPr="00AC530C">
        <w:t>.</w:t>
      </w:r>
    </w:p>
    <w:p w14:paraId="2AD8591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abdominal muscle layer with forceps.</w:t>
      </w:r>
    </w:p>
    <w:p w14:paraId="48DEE202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making a V-shaped incision in the abdominal muscle layer.</w:t>
      </w:r>
    </w:p>
    <w:p w14:paraId="29913CF9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>Talent flapping the muscle over to expose the peritoneal cavity.</w:t>
      </w:r>
    </w:p>
    <w:p w14:paraId="43DCD28E" w14:textId="77777777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Push the intestine toward the head of the mouse </w:t>
      </w:r>
      <w:r w:rsidRPr="00AC530C">
        <w:rPr>
          <w:b/>
          <w:bCs/>
        </w:rPr>
        <w:t>[1]</w:t>
      </w:r>
      <w:r w:rsidRPr="00AC530C">
        <w:t xml:space="preserve">. Pull the abdominal fat down toward the feet to reveal the reproductive tract </w:t>
      </w:r>
      <w:r w:rsidRPr="00AC530C">
        <w:rPr>
          <w:b/>
          <w:bCs/>
        </w:rPr>
        <w:t>[2]</w:t>
      </w:r>
      <w:r w:rsidRPr="00AC530C">
        <w:t>.</w:t>
      </w:r>
    </w:p>
    <w:p w14:paraId="098670F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pushing the intestine toward the head of the mouse.</w:t>
      </w:r>
    </w:p>
    <w:p w14:paraId="05A8BCB4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pulling the abdominal fat toward the feet to reveal the reproductive tract.</w:t>
      </w:r>
    </w:p>
    <w:p w14:paraId="355BFA5E" w14:textId="5D28C10E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gently lift the uterus near the oviduct to gain clear visibility of the oviduct and the ovary </w:t>
      </w:r>
      <w:r w:rsidRPr="00AC530C">
        <w:rPr>
          <w:b/>
          <w:bCs/>
        </w:rPr>
        <w:t>[1]</w:t>
      </w:r>
      <w:r w:rsidRPr="00AC530C">
        <w:t xml:space="preserve">. </w:t>
      </w:r>
      <w:r w:rsidR="003404A4">
        <w:t>U</w:t>
      </w:r>
      <w:r w:rsidRPr="00AC530C">
        <w:t xml:space="preserve">se a small pair of scissors to poke a hole underneath the oviduct </w:t>
      </w:r>
      <w:r w:rsidRPr="00AC530C">
        <w:rPr>
          <w:b/>
          <w:bCs/>
        </w:rPr>
        <w:t>[2]</w:t>
      </w:r>
      <w:r w:rsidRPr="00AC530C">
        <w:t xml:space="preserve">. Gently press down to separate the connective tissues and free the oviduct from the body cavity </w:t>
      </w:r>
      <w:r w:rsidRPr="00AC530C">
        <w:rPr>
          <w:b/>
          <w:bCs/>
        </w:rPr>
        <w:t>[3]</w:t>
      </w:r>
      <w:r w:rsidRPr="00AC530C">
        <w:t xml:space="preserve">. Gently lift the uterus </w:t>
      </w:r>
      <w:r w:rsidRPr="00AC530C">
        <w:rPr>
          <w:b/>
          <w:bCs/>
        </w:rPr>
        <w:t>[4]</w:t>
      </w:r>
      <w:r w:rsidRPr="00AC530C">
        <w:t xml:space="preserve">. Snip the area between the end of the oviduct and the ovary by placing the scissors against the ovary </w:t>
      </w:r>
      <w:r w:rsidRPr="00AC530C">
        <w:rPr>
          <w:b/>
          <w:bCs/>
        </w:rPr>
        <w:t>[5]</w:t>
      </w:r>
      <w:r w:rsidRPr="00AC530C">
        <w:t>.</w:t>
      </w:r>
    </w:p>
    <w:p w14:paraId="24A0ABBC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uterus near the oviduct with forceps to expose the oviduct and ovary.</w:t>
      </w:r>
    </w:p>
    <w:p w14:paraId="42E91EFE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using a small pair of scissors to poke a hole underneath the oviduct.</w:t>
      </w:r>
    </w:p>
    <w:p w14:paraId="0456CBFF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pressing down with the scissors to separate the connective tissues and free the oviduct from the body cavity.</w:t>
      </w:r>
    </w:p>
    <w:p w14:paraId="10DCA153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gently lifting the uterus.</w:t>
      </w:r>
    </w:p>
    <w:p w14:paraId="7B259CA7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snipping the area between the end of the oviduct and the ovary with the scissors placed against the ovary.</w:t>
      </w:r>
    </w:p>
    <w:p w14:paraId="6CF7B903" w14:textId="6AA841D1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Cut just below the utero-tubal junction connecting the oviduct to the uterus </w:t>
      </w:r>
      <w:r w:rsidRPr="00AC530C">
        <w:rPr>
          <w:b/>
          <w:bCs/>
        </w:rPr>
        <w:t>[1]</w:t>
      </w:r>
      <w:r w:rsidRPr="00AC530C">
        <w:t xml:space="preserve">. Place the oviducts </w:t>
      </w:r>
      <w:r w:rsidR="003404A4">
        <w:t>in</w:t>
      </w:r>
      <w:r w:rsidRPr="00AC530C">
        <w:t xml:space="preserve"> 1 milliliter of L15 </w:t>
      </w:r>
      <w:r w:rsidR="00DE567A">
        <w:t>with</w:t>
      </w:r>
      <w:r w:rsidRPr="00AC530C">
        <w:t xml:space="preserve"> 1 percent </w:t>
      </w:r>
      <w:r w:rsidR="003404A4">
        <w:t>FBS</w:t>
      </w:r>
      <w:r w:rsidRPr="00AC530C">
        <w:t xml:space="preserve"> medi</w:t>
      </w:r>
      <w:r w:rsidR="003404A4">
        <w:t>um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</w:t>
      </w:r>
      <w:r w:rsidR="003404A4">
        <w:t>Under a light microscope, t</w:t>
      </w:r>
      <w:r w:rsidRPr="00AC530C">
        <w:t xml:space="preserve">rim off the fat if applicable </w:t>
      </w:r>
      <w:r w:rsidRPr="00AC530C">
        <w:rPr>
          <w:b/>
          <w:bCs/>
        </w:rPr>
        <w:t>[3]</w:t>
      </w:r>
      <w:r w:rsidRPr="00AC530C">
        <w:t xml:space="preserve">. Place the dissected oviducts into a clean </w:t>
      </w:r>
      <w:r w:rsidR="003404A4">
        <w:t xml:space="preserve">500-microliter droplet of L15 </w:t>
      </w:r>
      <w:r w:rsidR="00DE567A">
        <w:t>with</w:t>
      </w:r>
      <w:r w:rsidR="003404A4">
        <w:t xml:space="preserve"> 1% FBS medium</w:t>
      </w:r>
      <w:r w:rsidRPr="00AC530C">
        <w:t xml:space="preserve"> </w:t>
      </w:r>
      <w:r w:rsidRPr="00AC530C">
        <w:rPr>
          <w:b/>
          <w:bCs/>
        </w:rPr>
        <w:t>[4]</w:t>
      </w:r>
      <w:r w:rsidRPr="00AC530C">
        <w:t>.</w:t>
      </w:r>
    </w:p>
    <w:p w14:paraId="76819C27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cutting just below the utero-tubal junction connecting the oviduct to the uterus.</w:t>
      </w:r>
    </w:p>
    <w:p w14:paraId="65506BF1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oviducts into 1 milliliter of L15 plus 1 percent fetal bovine serum media.</w:t>
      </w:r>
    </w:p>
    <w:p w14:paraId="5949EC6B" w14:textId="5DA40108" w:rsidR="00B517D3" w:rsidRDefault="003404A4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B517D3" w:rsidRPr="00AC530C">
        <w:rPr>
          <w:lang w:val="en-IN"/>
        </w:rPr>
        <w:t>Talent trimming off the fat from the oviducts.</w:t>
      </w:r>
    </w:p>
    <w:p w14:paraId="602FAB80" w14:textId="30D6D4C5" w:rsidR="00107B9A" w:rsidRDefault="00107B9A" w:rsidP="00107B9A">
      <w:pPr>
        <w:pStyle w:val="ShotDescription"/>
        <w:ind w:firstLine="0"/>
        <w:rPr>
          <w:lang w:val="en-IN"/>
        </w:rPr>
      </w:pPr>
      <w:r w:rsidRPr="00E956B8">
        <w:rPr>
          <w:b/>
          <w:bCs/>
          <w:highlight w:val="yellow"/>
          <w:lang w:val="en-IN"/>
        </w:rPr>
        <w:t>Authors</w:t>
      </w:r>
      <w:r w:rsidRPr="00E956B8">
        <w:rPr>
          <w:highlight w:val="yellow"/>
          <w:lang w:val="en-IN"/>
        </w:rPr>
        <w:t xml:space="preserve">: Please film the shots </w:t>
      </w:r>
      <w:r w:rsidR="00E956B8">
        <w:rPr>
          <w:highlight w:val="yellow"/>
          <w:lang w:val="en-IN"/>
        </w:rPr>
        <w:t>labeled</w:t>
      </w:r>
      <w:r w:rsidRPr="00E956B8">
        <w:rPr>
          <w:highlight w:val="yellow"/>
          <w:lang w:val="en-IN"/>
        </w:rPr>
        <w:t xml:space="preserve"> as SCOPE using a scope kit</w:t>
      </w:r>
      <w:r w:rsidR="00E956B8" w:rsidRPr="00E956B8">
        <w:rPr>
          <w:highlight w:val="yellow"/>
          <w:lang w:val="en-IN"/>
        </w:rPr>
        <w:t xml:space="preserve">, </w:t>
      </w:r>
      <w:r w:rsidR="00E956B8" w:rsidRPr="00E956B8">
        <w:rPr>
          <w:highlight w:val="yellow"/>
          <w:lang w:val="en-IN"/>
        </w:rPr>
        <w:t xml:space="preserve">create a </w:t>
      </w:r>
      <w:r w:rsidR="00E956B8" w:rsidRPr="00E956B8">
        <w:rPr>
          <w:highlight w:val="yellow"/>
          <w:lang w:val="en-IN"/>
        </w:rPr>
        <w:t>scope</w:t>
      </w:r>
      <w:r w:rsidR="00E956B8" w:rsidRPr="00E956B8">
        <w:rPr>
          <w:highlight w:val="yellow"/>
          <w:lang w:val="en-IN"/>
        </w:rPr>
        <w:t xml:space="preserve"> summary, and upload the files to your project page as soon as possible:</w:t>
      </w:r>
      <w:r w:rsidR="00E956B8" w:rsidRPr="00E956B8">
        <w:rPr>
          <w:lang w:val="en-IN"/>
        </w:rPr>
        <w:t xml:space="preserve">  </w:t>
      </w:r>
      <w:hyperlink r:id="rId15" w:history="1">
        <w:r w:rsidR="00E956B8" w:rsidRPr="00E956B8">
          <w:rPr>
            <w:rStyle w:val="Hyperlink"/>
            <w:lang w:val="en-IN"/>
          </w:rPr>
          <w:t>https://review.jove.com/account/file-uploader?src=22068628</w:t>
        </w:r>
      </w:hyperlink>
    </w:p>
    <w:p w14:paraId="03FFA5FB" w14:textId="005E2740" w:rsidR="00B517D3" w:rsidRDefault="003404A4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B517D3" w:rsidRPr="00AC530C">
        <w:rPr>
          <w:lang w:val="en-IN"/>
        </w:rPr>
        <w:t>Talent placing the dissected oviducts into a clean 500 microliter droplet of L15 plus 1 percent fetal bovine serum media.</w:t>
      </w:r>
    </w:p>
    <w:p w14:paraId="72388E9D" w14:textId="4A9C2AFA" w:rsidR="003404A4" w:rsidRPr="00AC530C" w:rsidRDefault="003404A4" w:rsidP="003404A4">
      <w:pPr>
        <w:pStyle w:val="Narration"/>
        <w:numPr>
          <w:ilvl w:val="1"/>
          <w:numId w:val="3"/>
        </w:numPr>
      </w:pPr>
      <w:r>
        <w:t>U</w:t>
      </w:r>
      <w:r w:rsidRPr="00AC530C">
        <w:t>s</w:t>
      </w:r>
      <w:r>
        <w:t>ing</w:t>
      </w:r>
      <w:r w:rsidRPr="00AC530C">
        <w:t xml:space="preserve"> scissors or the tip of the forceps</w:t>
      </w:r>
      <w:r>
        <w:t>,</w:t>
      </w:r>
      <w:r w:rsidRPr="00AC530C">
        <w:t xml:space="preserve"> gently make a slit in the ampulla region of the oviduct </w:t>
      </w:r>
      <w:r w:rsidRPr="00AC530C">
        <w:rPr>
          <w:b/>
          <w:bCs/>
        </w:rPr>
        <w:t>[1]</w:t>
      </w:r>
      <w:r w:rsidRPr="00AC530C">
        <w:t xml:space="preserve">. </w:t>
      </w:r>
      <w:r>
        <w:t>With</w:t>
      </w:r>
      <w:r w:rsidRPr="00AC530C">
        <w:t xml:space="preserve"> forceps, gently press on both sides of the bulging ampulla after making the slit </w:t>
      </w:r>
      <w:r w:rsidRPr="00AC530C">
        <w:rPr>
          <w:b/>
          <w:bCs/>
        </w:rPr>
        <w:t>[2]</w:t>
      </w:r>
      <w:r w:rsidRPr="00AC530C">
        <w:t>.</w:t>
      </w:r>
    </w:p>
    <w:p w14:paraId="7EC4166A" w14:textId="0D1C3987" w:rsidR="003404A4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Pr="00AC530C">
        <w:rPr>
          <w:lang w:val="en-IN"/>
        </w:rPr>
        <w:t xml:space="preserve">Talent using scissors or the tip of the forceps to make a small slit in the </w:t>
      </w:r>
      <w:r w:rsidRPr="00AC530C">
        <w:rPr>
          <w:lang w:val="en-IN"/>
        </w:rPr>
        <w:lastRenderedPageBreak/>
        <w:t>ampulla region of the oviduct.</w:t>
      </w:r>
    </w:p>
    <w:p w14:paraId="439CEA9A" w14:textId="0ED7A34C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Pr="00AC530C">
        <w:rPr>
          <w:lang w:val="en-IN"/>
        </w:rPr>
        <w:t>Talent gently pressing on both sides of the bulging ampulla with forceps.</w:t>
      </w:r>
    </w:p>
    <w:p w14:paraId="75E0E6CA" w14:textId="0C24C157" w:rsidR="003404A4" w:rsidRPr="00AC530C" w:rsidRDefault="003404A4" w:rsidP="003404A4">
      <w:pPr>
        <w:pStyle w:val="Narration"/>
        <w:numPr>
          <w:ilvl w:val="1"/>
          <w:numId w:val="3"/>
        </w:numPr>
      </w:pPr>
      <w:r w:rsidRPr="00AC530C">
        <w:t>Using a glass capillary pipette with a larger tip width connected to the mouth pipette piece or a rubber bulb, move the cumulus oocyte complexes</w:t>
      </w:r>
      <w:r>
        <w:t xml:space="preserve"> or COCs </w:t>
      </w:r>
      <w:r w:rsidRPr="003404A4">
        <w:rPr>
          <w:i/>
          <w:iCs/>
          <w:color w:val="EE0000"/>
        </w:rPr>
        <w:t>(C-O-C-S)</w:t>
      </w:r>
      <w:r w:rsidRPr="00AC530C">
        <w:t xml:space="preserve"> to </w:t>
      </w:r>
      <w:commentRangeStart w:id="3"/>
      <w:r w:rsidRPr="00AC530C">
        <w:t xml:space="preserve">0.1 percent hyaluronidase in </w:t>
      </w:r>
      <w:r>
        <w:t>PBS</w:t>
      </w:r>
      <w:r w:rsidRPr="00AC530C">
        <w:t xml:space="preserve"> or L15 </w:t>
      </w:r>
      <w:r w:rsidR="00DE567A">
        <w:t>with</w:t>
      </w:r>
      <w:r w:rsidRPr="00AC530C">
        <w:t xml:space="preserve"> 1 percent </w:t>
      </w:r>
      <w:r>
        <w:t>FBS</w:t>
      </w:r>
      <w:r w:rsidRPr="00AC530C">
        <w:t xml:space="preserve"> </w:t>
      </w:r>
      <w:commentRangeEnd w:id="3"/>
      <w:r w:rsidRPr="00AC530C">
        <w:rPr>
          <w:rStyle w:val="CommentReference"/>
          <w:sz w:val="24"/>
          <w:szCs w:val="24"/>
        </w:rPr>
        <w:commentReference w:id="3"/>
      </w:r>
      <w:r w:rsidRPr="00AC530C">
        <w:t xml:space="preserve">for approximately 15 seconds </w:t>
      </w:r>
      <w:r w:rsidRPr="00AC530C">
        <w:rPr>
          <w:b/>
          <w:bCs/>
        </w:rPr>
        <w:t>[1]</w:t>
      </w:r>
      <w:r w:rsidRPr="00AC530C">
        <w:t>.</w:t>
      </w:r>
    </w:p>
    <w:p w14:paraId="5002D336" w14:textId="77777777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cumulus oocyte complexes with a glass capillary pipette into 0.1 percent hyaluronidase in phosphate-buffered saline or L15 plus 1 percent fetal bovine serum.</w:t>
      </w:r>
    </w:p>
    <w:p w14:paraId="176D93F7" w14:textId="0B2F102F" w:rsidR="003404A4" w:rsidRPr="00AC530C" w:rsidRDefault="003404A4" w:rsidP="003404A4">
      <w:pPr>
        <w:pStyle w:val="Narration"/>
        <w:numPr>
          <w:ilvl w:val="1"/>
          <w:numId w:val="3"/>
        </w:numPr>
      </w:pPr>
      <w:r w:rsidRPr="00AC530C">
        <w:t xml:space="preserve">Watch the </w:t>
      </w:r>
      <w:r w:rsidR="00DE567A">
        <w:t>COC</w:t>
      </w:r>
      <w:r w:rsidRPr="00AC530C">
        <w:t xml:space="preserve"> mass continuously </w:t>
      </w:r>
      <w:r w:rsidRPr="00AC530C">
        <w:rPr>
          <w:b/>
          <w:bCs/>
        </w:rPr>
        <w:t>[1]</w:t>
      </w:r>
      <w:r w:rsidRPr="00AC530C">
        <w:t xml:space="preserve">. When the cumulus cells begin to </w:t>
      </w:r>
      <w:r w:rsidR="00DE567A">
        <w:t>detach from the embryos, immediately transfer the zygotes to the adjacent 100-microliter drop of L15 with 1 percent FBS to prevent</w:t>
      </w:r>
      <w:r w:rsidRPr="00AC530C">
        <w:t xml:space="preserve"> further digestion by hyaluronidase </w:t>
      </w:r>
      <w:r w:rsidRPr="00AC530C">
        <w:rPr>
          <w:b/>
          <w:bCs/>
        </w:rPr>
        <w:t>[2]</w:t>
      </w:r>
      <w:r w:rsidRPr="00AC530C">
        <w:t>.</w:t>
      </w:r>
    </w:p>
    <w:p w14:paraId="61D219EF" w14:textId="77777777" w:rsidR="003404A4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observing the cumulus oocyte complex mass under the working setup.</w:t>
      </w:r>
    </w:p>
    <w:p w14:paraId="5439D04C" w14:textId="6CD3A7A2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transferring the zygotes to the adjacent 100 microliter drop of L15 </w:t>
      </w:r>
      <w:r w:rsidR="00DE567A">
        <w:rPr>
          <w:lang w:val="en-IN"/>
        </w:rPr>
        <w:t>with</w:t>
      </w:r>
      <w:r w:rsidRPr="00AC530C">
        <w:rPr>
          <w:lang w:val="en-IN"/>
        </w:rPr>
        <w:t xml:space="preserve"> 1 percent fetal bovine serum.</w:t>
      </w:r>
    </w:p>
    <w:p w14:paraId="48F8D1B8" w14:textId="62528271" w:rsidR="003404A4" w:rsidRPr="00AC530C" w:rsidRDefault="00DE567A" w:rsidP="003404A4">
      <w:pPr>
        <w:pStyle w:val="Narration"/>
        <w:numPr>
          <w:ilvl w:val="1"/>
          <w:numId w:val="3"/>
        </w:numPr>
      </w:pPr>
      <w:r w:rsidRPr="00DE567A">
        <w:rPr>
          <w:iCs/>
          <w:lang w:val="en-US"/>
        </w:rPr>
        <w:t>Wash the embryos free of hyaluronidase</w:t>
      </w:r>
      <w:r>
        <w:rPr>
          <w:iCs/>
          <w:lang w:val="en-US"/>
        </w:rPr>
        <w:t xml:space="preserve"> </w:t>
      </w:r>
      <w:r w:rsidR="003404A4" w:rsidRPr="00DE567A">
        <w:t>in</w:t>
      </w:r>
      <w:r w:rsidR="003404A4" w:rsidRPr="00AC530C">
        <w:t xml:space="preserve"> the adjacent 100 microliter drop of L15 </w:t>
      </w:r>
      <w:r>
        <w:t>with</w:t>
      </w:r>
      <w:r w:rsidR="003404A4" w:rsidRPr="00AC530C">
        <w:t xml:space="preserve"> 1 percent </w:t>
      </w:r>
      <w:r>
        <w:t>FBS</w:t>
      </w:r>
      <w:r w:rsidR="003404A4" w:rsidRPr="00AC530C">
        <w:t xml:space="preserve"> </w:t>
      </w:r>
      <w:r w:rsidR="003404A4" w:rsidRPr="00AC530C">
        <w:rPr>
          <w:b/>
          <w:bCs/>
        </w:rPr>
        <w:t>[1]</w:t>
      </w:r>
      <w:r w:rsidR="003404A4" w:rsidRPr="00AC530C">
        <w:t xml:space="preserve">. Move the embryos into one of the </w:t>
      </w:r>
      <w:r>
        <w:t>15-microliter droplets of L15 supplemented with 1 percent fetal bovine serum, covered with</w:t>
      </w:r>
      <w:r w:rsidR="003404A4" w:rsidRPr="00AC530C">
        <w:t xml:space="preserve"> mineral oil </w:t>
      </w:r>
      <w:r w:rsidR="003404A4" w:rsidRPr="00AC530C">
        <w:rPr>
          <w:b/>
          <w:bCs/>
        </w:rPr>
        <w:t>[2]</w:t>
      </w:r>
      <w:r w:rsidR="003404A4" w:rsidRPr="00AC530C">
        <w:t>.</w:t>
      </w:r>
    </w:p>
    <w:p w14:paraId="0C925F15" w14:textId="77777777" w:rsidR="003404A4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washing the embryos in the adjacent 100 microliter drop of L15 plus 1 percent fetal bovine serum.</w:t>
      </w:r>
    </w:p>
    <w:p w14:paraId="665656EF" w14:textId="77777777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15 microliter droplet of L15 plus 1 percent fetal bovine serum covered with mineral oil.</w:t>
      </w:r>
    </w:p>
    <w:p w14:paraId="018F5140" w14:textId="77777777" w:rsidR="00B517D3" w:rsidRPr="00AC530C" w:rsidRDefault="00B517D3" w:rsidP="00B517D3"/>
    <w:p w14:paraId="1F99A483" w14:textId="74CDFA21" w:rsidR="00CE10F2" w:rsidRDefault="00E956B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E956B8">
        <w:rPr>
          <w:rFonts w:cstheme="minorHAnsi"/>
          <w:b/>
          <w:bCs/>
        </w:rPr>
        <w:t>Oviduct Flushing and Embryo Collection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786EEB4" w14:textId="693BC2CD" w:rsidR="00DE567A" w:rsidRPr="00AC530C" w:rsidRDefault="00DE567A" w:rsidP="00DE567A">
      <w:pPr>
        <w:pStyle w:val="Narration"/>
        <w:numPr>
          <w:ilvl w:val="1"/>
          <w:numId w:val="3"/>
        </w:numPr>
      </w:pPr>
      <w:r>
        <w:t>As previously demonstrated</w:t>
      </w:r>
      <w:r w:rsidRPr="00AC530C">
        <w:t>,</w:t>
      </w:r>
      <w:r>
        <w:t xml:space="preserve"> place the dissected oviducts i</w:t>
      </w:r>
      <w:r w:rsidRPr="00AC530C">
        <w:t xml:space="preserve">n L15 </w:t>
      </w:r>
      <w:r>
        <w:t>supplemented with</w:t>
      </w:r>
      <w:r w:rsidRPr="00AC530C">
        <w:t xml:space="preserve"> 1 percent </w:t>
      </w:r>
      <w:r>
        <w:t>FBS</w:t>
      </w:r>
      <w:r w:rsidRPr="00AC530C">
        <w:t xml:space="preserve"> </w:t>
      </w:r>
      <w:r w:rsidR="0091251C" w:rsidRPr="0091251C">
        <w:rPr>
          <w:b/>
          <w:bCs/>
        </w:rPr>
        <w:t>[1]</w:t>
      </w:r>
      <w:r w:rsidR="0091251C">
        <w:t xml:space="preserve"> </w:t>
      </w:r>
      <w:r w:rsidRPr="00AC530C">
        <w:t xml:space="preserve">and then transfer to 500 microliters of L15 </w:t>
      </w:r>
      <w:r>
        <w:t>with</w:t>
      </w:r>
      <w:r w:rsidRPr="00AC530C">
        <w:t xml:space="preserve"> 1 percent </w:t>
      </w:r>
      <w:r>
        <w:t>FBS to</w:t>
      </w:r>
      <w:r w:rsidRPr="00AC530C">
        <w:t xml:space="preserve"> identify the infundibulum and its opening</w:t>
      </w:r>
      <w:r>
        <w:t xml:space="preserve"> </w:t>
      </w:r>
      <w:r w:rsidRPr="00AC530C">
        <w:rPr>
          <w:b/>
          <w:bCs/>
        </w:rPr>
        <w:t>[</w:t>
      </w:r>
      <w:r w:rsidR="0091251C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6256CC49" w14:textId="0B7EF0DF" w:rsidR="0091251C" w:rsidRDefault="0091251C" w:rsidP="00DE567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>
        <w:t>dissected oviducts i</w:t>
      </w:r>
      <w:r w:rsidRPr="00AC530C">
        <w:t xml:space="preserve">n L15 </w:t>
      </w:r>
      <w:r>
        <w:t>supplemented with</w:t>
      </w:r>
      <w:r w:rsidRPr="00AC530C">
        <w:t xml:space="preserve"> 1 percent </w:t>
      </w:r>
      <w:r>
        <w:t>FBS</w:t>
      </w:r>
      <w:r w:rsidRPr="00AC530C">
        <w:t xml:space="preserve"> </w:t>
      </w:r>
    </w:p>
    <w:p w14:paraId="6E80530B" w14:textId="734DE353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Talent </w:t>
      </w:r>
      <w:r w:rsidR="0091251C">
        <w:rPr>
          <w:lang w:val="en-IN"/>
        </w:rPr>
        <w:t xml:space="preserve">transferring the </w:t>
      </w:r>
      <w:r w:rsidR="0091251C">
        <w:t xml:space="preserve">dissected oviducts </w:t>
      </w:r>
      <w:r w:rsidR="0091251C">
        <w:t xml:space="preserve">to </w:t>
      </w:r>
      <w:r w:rsidR="0091251C" w:rsidRPr="00AC530C">
        <w:t xml:space="preserve">500 microliters of L15 </w:t>
      </w:r>
      <w:r w:rsidR="0091251C">
        <w:t>with</w:t>
      </w:r>
      <w:r w:rsidR="0091251C" w:rsidRPr="00AC530C">
        <w:t xml:space="preserve"> 1 percent </w:t>
      </w:r>
      <w:r w:rsidR="0091251C">
        <w:t xml:space="preserve">FBS </w:t>
      </w:r>
      <w:r w:rsidR="0091251C">
        <w:t xml:space="preserve"> and </w:t>
      </w:r>
      <w:r w:rsidRPr="00AC530C">
        <w:rPr>
          <w:lang w:val="en-IN"/>
        </w:rPr>
        <w:t>identifying the infundibulum and its opening, the ostium, in the dissected oviduct.</w:t>
      </w:r>
    </w:p>
    <w:p w14:paraId="4BFEBD2A" w14:textId="77777777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Using forceps, gently hold the infundibulum </w:t>
      </w:r>
      <w:r w:rsidRPr="00AC530C">
        <w:rPr>
          <w:b/>
          <w:bCs/>
        </w:rPr>
        <w:t>[1]</w:t>
      </w:r>
      <w:r w:rsidRPr="00AC530C">
        <w:t xml:space="preserve">. Insert the tip of a blunted-end 30-gauge needle into the ostium of the oviduct while holding the needle as if holding a pencil </w:t>
      </w:r>
      <w:r w:rsidRPr="00AC530C">
        <w:rPr>
          <w:b/>
          <w:bCs/>
        </w:rPr>
        <w:t>[2]</w:t>
      </w:r>
      <w:r w:rsidRPr="00AC530C">
        <w:t xml:space="preserve">. </w:t>
      </w:r>
      <w:r w:rsidRPr="00AC530C">
        <w:lastRenderedPageBreak/>
        <w:t xml:space="preserve">Using forceps, gently glide the infundibulum up the needle shaft </w:t>
      </w:r>
      <w:r w:rsidRPr="00AC530C">
        <w:rPr>
          <w:b/>
          <w:bCs/>
        </w:rPr>
        <w:t>[3]</w:t>
      </w:r>
      <w:r w:rsidRPr="00AC530C">
        <w:t>.</w:t>
      </w:r>
    </w:p>
    <w:p w14:paraId="06ABCAF4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gently holding the infundibulum with forceps.</w:t>
      </w:r>
    </w:p>
    <w:p w14:paraId="0795AC30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inserting the tip of a blunted-end 30-gauge needle into the ostium while holding the needle like a pencil.</w:t>
      </w:r>
    </w:p>
    <w:p w14:paraId="13FB7419" w14:textId="77777777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gliding the infundibulum up the needle shaft with forceps.</w:t>
      </w:r>
    </w:p>
    <w:p w14:paraId="30A1A193" w14:textId="77777777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Gently pin the oviduct to the bottom of the dish to secure its position and prevent it from sliding during flushing </w:t>
      </w:r>
      <w:r w:rsidRPr="00AC530C">
        <w:rPr>
          <w:b/>
          <w:bCs/>
        </w:rPr>
        <w:t>[1]</w:t>
      </w:r>
      <w:r w:rsidRPr="00AC530C">
        <w:t>.</w:t>
      </w:r>
    </w:p>
    <w:p w14:paraId="43C04A9C" w14:textId="77777777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gently pinning the oviduct to the bottom of the dish with the needle.</w:t>
      </w:r>
    </w:p>
    <w:p w14:paraId="42FB2414" w14:textId="597CDD32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Release the forceps </w:t>
      </w:r>
      <w:r w:rsidRPr="00AC530C">
        <w:rPr>
          <w:b/>
          <w:bCs/>
        </w:rPr>
        <w:t>[1]</w:t>
      </w:r>
      <w:r w:rsidRPr="00AC530C">
        <w:t xml:space="preserve">. Push the media until the liquid and luminal contents are visibly flushed out from the utero-tubal junction end of the oviduct </w:t>
      </w:r>
      <w:r w:rsidRPr="00AC530C">
        <w:rPr>
          <w:b/>
          <w:bCs/>
        </w:rPr>
        <w:t>[2]</w:t>
      </w:r>
      <w:r w:rsidRPr="00AC530C">
        <w:t xml:space="preserve">. Observe the entire tube as it puffs up with liquid throughout the flushing process </w:t>
      </w:r>
      <w:r w:rsidRPr="00AC530C">
        <w:rPr>
          <w:b/>
          <w:bCs/>
        </w:rPr>
        <w:t>[3]</w:t>
      </w:r>
      <w:r w:rsidRPr="00AC530C">
        <w:t>.</w:t>
      </w:r>
    </w:p>
    <w:p w14:paraId="37A3F233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releasing the forceps while maintaining the needle position.</w:t>
      </w:r>
    </w:p>
    <w:p w14:paraId="278F6DB0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pushing the media to flush the liquid and luminal contents out from the utero-tubal junction end of the oviduct.</w:t>
      </w:r>
    </w:p>
    <w:p w14:paraId="446FC6A3" w14:textId="77777777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Shot of the oviduct visibly expanding as it fills with liquid during flushing.</w:t>
      </w:r>
    </w:p>
    <w:p w14:paraId="0F2442EB" w14:textId="2353077D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Remove the flushed tissues from the dish </w:t>
      </w:r>
      <w:r w:rsidRPr="00AC530C">
        <w:rPr>
          <w:b/>
          <w:bCs/>
        </w:rPr>
        <w:t>[1]</w:t>
      </w:r>
      <w:r w:rsidRPr="00AC530C">
        <w:t xml:space="preserve">. Using a small-tip-width glass capillary pipette, collect the embryos </w:t>
      </w:r>
      <w:r w:rsidRPr="00AC530C">
        <w:rPr>
          <w:b/>
          <w:bCs/>
        </w:rPr>
        <w:t>[2]</w:t>
      </w:r>
      <w:r w:rsidRPr="00AC530C">
        <w:t>. Place the embryos into a 15</w:t>
      </w:r>
      <w:r w:rsidR="0091251C">
        <w:t>-</w:t>
      </w:r>
      <w:r w:rsidRPr="00AC530C">
        <w:t xml:space="preserve">microliter droplet of L15 </w:t>
      </w:r>
      <w:r w:rsidR="0091251C">
        <w:t>supplemented with</w:t>
      </w:r>
      <w:r w:rsidRPr="00AC530C">
        <w:t xml:space="preserve"> 1 percent </w:t>
      </w:r>
      <w:r w:rsidR="0091251C">
        <w:t>FBS</w:t>
      </w:r>
      <w:r w:rsidRPr="00AC530C">
        <w:t xml:space="preserve"> medium </w:t>
      </w:r>
      <w:r w:rsidRPr="00AC530C">
        <w:rPr>
          <w:b/>
          <w:bCs/>
        </w:rPr>
        <w:t>[3]</w:t>
      </w:r>
      <w:r w:rsidRPr="00AC530C">
        <w:t>.</w:t>
      </w:r>
    </w:p>
    <w:p w14:paraId="7D27F3D4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removing the flushed tissues from the dish.</w:t>
      </w:r>
    </w:p>
    <w:p w14:paraId="00C210A5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collecting the embryos with a small-tip-width glass capillary pipette.</w:t>
      </w:r>
    </w:p>
    <w:p w14:paraId="30052A89" w14:textId="6473E6AA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15</w:t>
      </w:r>
      <w:r w:rsidR="0091251C">
        <w:rPr>
          <w:lang w:val="en-IN"/>
        </w:rPr>
        <w:t>-</w:t>
      </w:r>
      <w:r w:rsidRPr="00AC530C">
        <w:rPr>
          <w:lang w:val="en-IN"/>
        </w:rPr>
        <w:t>microliter droplet of L15 plus 1 percent fetal bovine serum medium.</w:t>
      </w:r>
    </w:p>
    <w:p w14:paraId="513DA422" w14:textId="79D3E83C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Move the embryos through droplets of L15 </w:t>
      </w:r>
      <w:r w:rsidR="0091251C">
        <w:t>supplemented with</w:t>
      </w:r>
      <w:r w:rsidRPr="00AC530C">
        <w:t xml:space="preserve"> 1 percent fetal bovine serum until no cell debris remains </w:t>
      </w:r>
      <w:r w:rsidRPr="00AC530C">
        <w:rPr>
          <w:b/>
          <w:bCs/>
        </w:rPr>
        <w:t>[1]</w:t>
      </w:r>
      <w:r w:rsidRPr="00AC530C">
        <w:t xml:space="preserve">. Place the dish on a heated stage until imaging </w:t>
      </w:r>
      <w:r w:rsidRPr="00AC530C">
        <w:rPr>
          <w:b/>
          <w:bCs/>
        </w:rPr>
        <w:t>[2]</w:t>
      </w:r>
      <w:r w:rsidRPr="00AC530C">
        <w:t>.</w:t>
      </w:r>
    </w:p>
    <w:p w14:paraId="44CE93F1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through successive droplets of L15 plus 1 percent fetal bovine serum to remove cell debris.</w:t>
      </w:r>
    </w:p>
    <w:p w14:paraId="440E4FC7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dish on the heated stage.</w:t>
      </w:r>
    </w:p>
    <w:p w14:paraId="50ADE120" w14:textId="77777777" w:rsidR="0091251C" w:rsidRDefault="0091251C" w:rsidP="0091251C">
      <w:pPr>
        <w:pStyle w:val="ShotDescription"/>
        <w:ind w:firstLine="0"/>
        <w:rPr>
          <w:lang w:val="en-IN"/>
        </w:rPr>
      </w:pPr>
    </w:p>
    <w:p w14:paraId="64ACBF19" w14:textId="655D7691" w:rsidR="0091251C" w:rsidRPr="00E956B8" w:rsidRDefault="00E956B8" w:rsidP="0091251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956B8">
        <w:rPr>
          <w:b/>
          <w:bCs/>
          <w:iCs/>
        </w:rPr>
        <w:t>Recovery of Embryos from the Uterus and Oviduct</w:t>
      </w:r>
    </w:p>
    <w:p w14:paraId="467C0471" w14:textId="77777777" w:rsidR="00E956B8" w:rsidRPr="00D7547B" w:rsidRDefault="00E956B8" w:rsidP="00E956B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70730079"/>
          <w:placeholder>
            <w:docPart w:val="A264F8B4C2B84DA3A7D32E69B925F8E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5B710CC" w14:textId="77777777" w:rsidR="00E956B8" w:rsidRDefault="00E956B8" w:rsidP="00E956B8">
      <w:pPr>
        <w:pStyle w:val="ShotDescription"/>
        <w:ind w:left="360" w:firstLine="0"/>
        <w:rPr>
          <w:lang w:val="en-IN"/>
        </w:rPr>
      </w:pPr>
    </w:p>
    <w:p w14:paraId="247D5173" w14:textId="3091FC3E" w:rsidR="0091251C" w:rsidRPr="00AC530C" w:rsidRDefault="0091251C" w:rsidP="0091251C">
      <w:pPr>
        <w:pStyle w:val="Narration"/>
        <w:numPr>
          <w:ilvl w:val="1"/>
          <w:numId w:val="3"/>
        </w:numPr>
      </w:pPr>
      <w:r>
        <w:t>O</w:t>
      </w:r>
      <w:r w:rsidRPr="00AC530C">
        <w:t xml:space="preserve">nce the reproductive tract is visible, poke a hole underneath the oviduct to free it from the connective tissue </w:t>
      </w:r>
      <w:r w:rsidRPr="00AC530C">
        <w:rPr>
          <w:b/>
          <w:bCs/>
        </w:rPr>
        <w:t>[1]</w:t>
      </w:r>
      <w:r w:rsidRPr="00AC530C">
        <w:t xml:space="preserve">. At the cervix, lift the uterus </w:t>
      </w:r>
      <w:r w:rsidRPr="00AC530C">
        <w:rPr>
          <w:b/>
          <w:bCs/>
        </w:rPr>
        <w:t>[2]</w:t>
      </w:r>
      <w:r w:rsidRPr="00AC530C">
        <w:t xml:space="preserve">. Trim away the connective </w:t>
      </w:r>
      <w:r w:rsidRPr="00AC530C">
        <w:lastRenderedPageBreak/>
        <w:t xml:space="preserve">tissue and fat, and continue trimming upward toward the oviduct and ovary </w:t>
      </w:r>
      <w:r w:rsidRPr="00AC530C">
        <w:rPr>
          <w:b/>
          <w:bCs/>
        </w:rPr>
        <w:t>[3]</w:t>
      </w:r>
      <w:r w:rsidRPr="00AC530C">
        <w:t xml:space="preserve">. Repeat the procedure on the contralateral side of the uterus </w:t>
      </w:r>
      <w:r w:rsidRPr="00AC530C">
        <w:rPr>
          <w:b/>
          <w:bCs/>
        </w:rPr>
        <w:t>[4]</w:t>
      </w:r>
      <w:r w:rsidRPr="00AC530C">
        <w:t>.</w:t>
      </w:r>
    </w:p>
    <w:p w14:paraId="76AA64F1" w14:textId="64EC8C66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pok</w:t>
      </w:r>
      <w:r>
        <w:rPr>
          <w:lang w:val="en-IN"/>
        </w:rPr>
        <w:t>ing</w:t>
      </w:r>
      <w:r w:rsidRPr="00AC530C">
        <w:rPr>
          <w:lang w:val="en-IN"/>
        </w:rPr>
        <w:t xml:space="preserve"> a hole underneath the oviduct.</w:t>
      </w:r>
    </w:p>
    <w:p w14:paraId="01EF6C4A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uterus at the cervix.</w:t>
      </w:r>
    </w:p>
    <w:p w14:paraId="5919F460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trimming away the connective tissue and fat and continuing upward toward the oviduct and ovary.</w:t>
      </w:r>
    </w:p>
    <w:p w14:paraId="53C0E822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repeating the procedure on the contralateral side of the uterus.</w:t>
      </w:r>
    </w:p>
    <w:p w14:paraId="2A96485B" w14:textId="0A94697A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Cut the oviduct away from the ovary </w:t>
      </w:r>
      <w:r w:rsidRPr="00AC530C">
        <w:rPr>
          <w:b/>
          <w:bCs/>
        </w:rPr>
        <w:t>[1]</w:t>
      </w:r>
      <w:r>
        <w:t xml:space="preserve"> and </w:t>
      </w:r>
      <w:r w:rsidRPr="00AC530C">
        <w:t xml:space="preserve">the uterus near the cervix </w:t>
      </w:r>
      <w:r w:rsidRPr="00AC530C">
        <w:rPr>
          <w:b/>
          <w:bCs/>
        </w:rPr>
        <w:t>[2]</w:t>
      </w:r>
      <w:r w:rsidRPr="00AC530C">
        <w:t>.</w:t>
      </w:r>
    </w:p>
    <w:p w14:paraId="62628307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cutting the oviduct away from the ovary.</w:t>
      </w:r>
    </w:p>
    <w:p w14:paraId="784997AE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cutting the uterus near the cervix.</w:t>
      </w:r>
    </w:p>
    <w:p w14:paraId="3A4CDCE1" w14:textId="4EC1C9BA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Place the reproductive tract in a dish containing 1 milliliter of L15 </w:t>
      </w:r>
      <w:r w:rsidR="00AB30D6">
        <w:t>supplemented with</w:t>
      </w:r>
      <w:r w:rsidRPr="00AC530C">
        <w:t xml:space="preserve"> 1 percent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Trim away any remaining fat and connective tissue if necessary </w:t>
      </w:r>
      <w:r w:rsidRPr="00AC530C">
        <w:rPr>
          <w:b/>
          <w:bCs/>
        </w:rPr>
        <w:t>[2]</w:t>
      </w:r>
      <w:r w:rsidRPr="00AC530C">
        <w:t>.</w:t>
      </w:r>
    </w:p>
    <w:p w14:paraId="31C28885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reproductive tract into a dish containing 1 milliliter of L15 plus 1 percent fetal bovine serum.</w:t>
      </w:r>
    </w:p>
    <w:p w14:paraId="0EFC158F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trimming away the remaining fat and connective tissue.</w:t>
      </w:r>
    </w:p>
    <w:p w14:paraId="77D3CE1C" w14:textId="626E205B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Place the uterus with the oviducts attached into a clean 500 microliter droplet of L15 </w:t>
      </w:r>
      <w:r w:rsidR="00AB30D6">
        <w:t>supplemented with</w:t>
      </w:r>
      <w:r w:rsidRPr="00AC530C">
        <w:t xml:space="preserve"> 1 percent </w:t>
      </w:r>
      <w:r w:rsidR="00AB30D6">
        <w:t>FBS</w:t>
      </w:r>
      <w:r w:rsidRPr="00AC530C">
        <w:t xml:space="preserve"> medium </w:t>
      </w:r>
      <w:r w:rsidRPr="00AC530C">
        <w:rPr>
          <w:b/>
          <w:bCs/>
        </w:rPr>
        <w:t>[1]</w:t>
      </w:r>
      <w:r w:rsidRPr="00AC530C">
        <w:t>. Under the stereo microscope, us</w:t>
      </w:r>
      <w:r w:rsidR="00AB30D6">
        <w:t>ing</w:t>
      </w:r>
      <w:r w:rsidRPr="00AC530C">
        <w:t xml:space="preserve"> forceps</w:t>
      </w:r>
      <w:r w:rsidR="00AB30D6">
        <w:t>,</w:t>
      </w:r>
      <w:r w:rsidRPr="00AC530C">
        <w:t xml:space="preserve"> hold the upper uterine horn in place </w:t>
      </w:r>
      <w:r w:rsidRPr="00AC530C">
        <w:rPr>
          <w:b/>
          <w:bCs/>
        </w:rPr>
        <w:t>[2]</w:t>
      </w:r>
      <w:r w:rsidRPr="00AC530C">
        <w:t xml:space="preserve">. Insert the needle at the top of the uterus near the utero-tubal junction </w:t>
      </w:r>
      <w:r w:rsidRPr="00AC530C">
        <w:rPr>
          <w:b/>
          <w:bCs/>
        </w:rPr>
        <w:t>[3]</w:t>
      </w:r>
      <w:r w:rsidRPr="00AC530C">
        <w:t xml:space="preserve">. Flush the uterine lumen with approximately 500 microliters per horn </w:t>
      </w:r>
      <w:r w:rsidRPr="00AC530C">
        <w:rPr>
          <w:b/>
          <w:bCs/>
        </w:rPr>
        <w:t>[4]</w:t>
      </w:r>
      <w:r w:rsidRPr="00AC530C">
        <w:t>.</w:t>
      </w:r>
    </w:p>
    <w:p w14:paraId="13970D19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uterus with the attached oviducts into a clean 500 microliter droplet of L15 plus 1 percent fetal bovine serum medium.</w:t>
      </w:r>
    </w:p>
    <w:p w14:paraId="24DE348D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>: Forceps holding the upper uterine horn in place.</w:t>
      </w:r>
    </w:p>
    <w:p w14:paraId="7B92CF19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>: Needle inserted at the top of the uterus near the utero-tubal junction.</w:t>
      </w:r>
    </w:p>
    <w:p w14:paraId="4A1FF608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>: Talent flushing the uterine lumen.</w:t>
      </w:r>
    </w:p>
    <w:p w14:paraId="472E65CD" w14:textId="3F49AECC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If needed, cut the oviduct near the utero-tubal junction from both sides of the uterus </w:t>
      </w:r>
      <w:r w:rsidRPr="00AC530C">
        <w:rPr>
          <w:b/>
          <w:bCs/>
        </w:rPr>
        <w:t>[1]</w:t>
      </w:r>
      <w:r w:rsidRPr="00AC530C">
        <w:t xml:space="preserve">. Place the dissected oviducts into a clean 500 microliter droplet of L15 </w:t>
      </w:r>
      <w:r w:rsidR="00AB30D6">
        <w:t>supplemented with</w:t>
      </w:r>
      <w:r w:rsidR="00AB30D6" w:rsidRPr="00AC530C">
        <w:t xml:space="preserve"> </w:t>
      </w:r>
      <w:r w:rsidRPr="00AC530C">
        <w:t xml:space="preserve">1 percent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Repeat the oviduct flushing procedure </w:t>
      </w:r>
      <w:r w:rsidR="00AB30D6">
        <w:t>as previously demonstrated</w:t>
      </w:r>
      <w:r w:rsidRPr="00AC530C">
        <w:t xml:space="preserve"> </w:t>
      </w:r>
      <w:r w:rsidRPr="00AC530C">
        <w:rPr>
          <w:b/>
          <w:bCs/>
        </w:rPr>
        <w:t>[3]</w:t>
      </w:r>
      <w:r w:rsidRPr="00AC530C">
        <w:t xml:space="preserve">. Remove the uterus from the flushed dish </w:t>
      </w:r>
      <w:r w:rsidRPr="00AC530C">
        <w:rPr>
          <w:b/>
          <w:bCs/>
        </w:rPr>
        <w:t>[4]</w:t>
      </w:r>
      <w:r w:rsidRPr="00AC530C">
        <w:t xml:space="preserve">. Swirl the dish to bring the embryos to the center </w:t>
      </w:r>
      <w:r w:rsidRPr="00AC530C">
        <w:rPr>
          <w:b/>
          <w:bCs/>
        </w:rPr>
        <w:t>[5]</w:t>
      </w:r>
      <w:r w:rsidRPr="00AC530C">
        <w:t>.</w:t>
      </w:r>
    </w:p>
    <w:p w14:paraId="5A043B98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cutting the oviduct near the utero-tubal junction from both sides of the uterus.</w:t>
      </w:r>
    </w:p>
    <w:p w14:paraId="6F6F130D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dissected oviducts into a clean 500 microliter droplet of L15 plus 1 percent fetal bovine serum.</w:t>
      </w:r>
    </w:p>
    <w:p w14:paraId="133ADBF3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>: Talent flushing the dissected oviducts.</w:t>
      </w:r>
    </w:p>
    <w:p w14:paraId="5414C76D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>Talent removing the uterus from the flushed dish.</w:t>
      </w:r>
    </w:p>
    <w:p w14:paraId="3C338BBF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gently swirling the dish to bring the embryos to the center.</w:t>
      </w:r>
    </w:p>
    <w:p w14:paraId="2084EE7D" w14:textId="49128F64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>Collect all embryos from the uterus and the oviduct</w:t>
      </w:r>
      <w:r w:rsidR="00AB30D6">
        <w:t xml:space="preserve"> </w:t>
      </w:r>
      <w:r w:rsidRPr="00AC530C">
        <w:rPr>
          <w:b/>
          <w:bCs/>
        </w:rPr>
        <w:t>[1]</w:t>
      </w:r>
      <w:r w:rsidRPr="00AC530C">
        <w:t xml:space="preserve">. Place the embryos into a separate 15 microliter droplet of L15 </w:t>
      </w:r>
      <w:r w:rsidR="00AB30D6">
        <w:t>supplemented with</w:t>
      </w:r>
      <w:r w:rsidR="00AB30D6" w:rsidRPr="00AC530C">
        <w:t xml:space="preserve"> </w:t>
      </w:r>
      <w:r w:rsidRPr="00AC530C">
        <w:t xml:space="preserve">1 percent </w:t>
      </w:r>
      <w:r w:rsidR="00AB30D6">
        <w:t>FBS</w:t>
      </w:r>
      <w:r w:rsidRPr="00AC530C">
        <w:t xml:space="preserve"> on a heated stage until imaging </w:t>
      </w:r>
      <w:r w:rsidRPr="00AC530C">
        <w:rPr>
          <w:b/>
          <w:bCs/>
        </w:rPr>
        <w:t>[2]</w:t>
      </w:r>
      <w:r w:rsidRPr="00AC530C">
        <w:t>.</w:t>
      </w:r>
    </w:p>
    <w:p w14:paraId="26BDEB8E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collecting the embryos from the uterus and oviduct with a glass capillary pipette.</w:t>
      </w:r>
    </w:p>
    <w:p w14:paraId="5F027EA0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separate 15 microliter droplet of L15 plus 1 percent fetal bovine serum on the heated stage.</w:t>
      </w:r>
    </w:p>
    <w:p w14:paraId="7DC0AA5F" w14:textId="77777777" w:rsidR="0091251C" w:rsidRPr="00AC530C" w:rsidRDefault="0091251C" w:rsidP="0091251C"/>
    <w:p w14:paraId="342A6B27" w14:textId="77777777" w:rsidR="0091251C" w:rsidRPr="00AC530C" w:rsidRDefault="0091251C" w:rsidP="00AB30D6">
      <w:pPr>
        <w:pStyle w:val="ShotDescription"/>
        <w:ind w:left="907" w:firstLine="0"/>
        <w:rPr>
          <w:lang w:val="en-IN"/>
        </w:rPr>
      </w:pPr>
    </w:p>
    <w:p w14:paraId="74176D37" w14:textId="77777777" w:rsidR="00DE567A" w:rsidRDefault="00DE567A" w:rsidP="00DE567A"/>
    <w:p w14:paraId="3E4878C8" w14:textId="77777777" w:rsidR="00AB30D6" w:rsidRDefault="00AB30D6" w:rsidP="00DE567A"/>
    <w:p w14:paraId="463E25F4" w14:textId="77777777" w:rsidR="00AB30D6" w:rsidRDefault="00AB30D6" w:rsidP="00DE567A"/>
    <w:p w14:paraId="73F95A37" w14:textId="77777777" w:rsidR="00AB30D6" w:rsidRDefault="00AB30D6" w:rsidP="00DE567A"/>
    <w:p w14:paraId="654A4C0B" w14:textId="77777777" w:rsidR="00AB30D6" w:rsidRDefault="00AB30D6" w:rsidP="00DE567A"/>
    <w:p w14:paraId="2EC1EFA0" w14:textId="77777777" w:rsidR="00AB30D6" w:rsidRDefault="00AB30D6" w:rsidP="00DE567A"/>
    <w:p w14:paraId="24261D32" w14:textId="77777777" w:rsidR="00AB30D6" w:rsidRDefault="00AB30D6" w:rsidP="00DE567A"/>
    <w:p w14:paraId="1DDF8029" w14:textId="77777777" w:rsidR="00AB30D6" w:rsidRDefault="00AB30D6" w:rsidP="00DE567A"/>
    <w:p w14:paraId="344C772F" w14:textId="77777777" w:rsidR="00AB30D6" w:rsidRDefault="00AB30D6" w:rsidP="00DE567A"/>
    <w:p w14:paraId="2F6E84FA" w14:textId="77777777" w:rsidR="00AB30D6" w:rsidRDefault="00AB30D6" w:rsidP="00DE567A"/>
    <w:p w14:paraId="456FDA1A" w14:textId="77777777" w:rsidR="00AB30D6" w:rsidRDefault="00AB30D6" w:rsidP="00DE567A"/>
    <w:p w14:paraId="2A6B1948" w14:textId="77777777" w:rsidR="00AB30D6" w:rsidRDefault="00AB30D6" w:rsidP="00DE567A"/>
    <w:p w14:paraId="77E38A35" w14:textId="77777777" w:rsidR="00AB30D6" w:rsidRDefault="00AB30D6" w:rsidP="00DE567A"/>
    <w:p w14:paraId="20D88EF6" w14:textId="77777777" w:rsidR="00AB30D6" w:rsidRDefault="00AB30D6" w:rsidP="00DE567A"/>
    <w:p w14:paraId="77A21926" w14:textId="77777777" w:rsidR="00AB30D6" w:rsidRDefault="00AB30D6" w:rsidP="00DE567A"/>
    <w:p w14:paraId="7A8557E2" w14:textId="77777777" w:rsidR="00AB30D6" w:rsidRDefault="00AB30D6" w:rsidP="00DE567A"/>
    <w:p w14:paraId="7A78B441" w14:textId="77777777" w:rsidR="00AB30D6" w:rsidRDefault="00AB30D6" w:rsidP="00DE567A"/>
    <w:p w14:paraId="6165E06E" w14:textId="77777777" w:rsidR="00AB30D6" w:rsidRDefault="00AB30D6" w:rsidP="00DE567A"/>
    <w:p w14:paraId="22A83ECA" w14:textId="77777777" w:rsidR="00AB30D6" w:rsidRDefault="00AB30D6" w:rsidP="00DE567A"/>
    <w:p w14:paraId="094A6628" w14:textId="77777777" w:rsidR="00AB30D6" w:rsidRDefault="00AB30D6" w:rsidP="00DE567A"/>
    <w:p w14:paraId="0AD374B4" w14:textId="77777777" w:rsidR="00AB30D6" w:rsidRDefault="00AB30D6" w:rsidP="00DE567A"/>
    <w:p w14:paraId="04650ADA" w14:textId="77777777" w:rsidR="00AB30D6" w:rsidRDefault="00AB30D6" w:rsidP="00DE567A"/>
    <w:p w14:paraId="36DCA8B6" w14:textId="77777777" w:rsidR="00AB30D6" w:rsidRDefault="00AB30D6" w:rsidP="00DE567A"/>
    <w:p w14:paraId="3F258501" w14:textId="77777777" w:rsidR="00AB30D6" w:rsidRDefault="00AB30D6" w:rsidP="00DE567A"/>
    <w:p w14:paraId="61A77036" w14:textId="77777777" w:rsidR="00AB30D6" w:rsidRDefault="00AB30D6" w:rsidP="00DE567A"/>
    <w:p w14:paraId="6D04D95B" w14:textId="77777777" w:rsidR="00AB30D6" w:rsidRDefault="00AB30D6" w:rsidP="00DE567A"/>
    <w:p w14:paraId="79E88BE1" w14:textId="77777777" w:rsidR="00AB30D6" w:rsidRDefault="00AB30D6" w:rsidP="00DE567A"/>
    <w:p w14:paraId="052B9171" w14:textId="77777777" w:rsidR="00AB30D6" w:rsidRDefault="00AB30D6" w:rsidP="00DE567A"/>
    <w:p w14:paraId="40F0F9B6" w14:textId="77777777" w:rsidR="00AB30D6" w:rsidRDefault="00AB30D6" w:rsidP="00DE567A"/>
    <w:p w14:paraId="60FB80FE" w14:textId="77777777" w:rsidR="00AB30D6" w:rsidRPr="00AC530C" w:rsidRDefault="00AB30D6" w:rsidP="00DE567A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4E126CF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07B9A">
        <w:rPr>
          <w:rFonts w:eastAsia="Times New Roman" w:cstheme="minorHAnsi"/>
          <w:bCs/>
        </w:rPr>
        <w:t>187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4"/>
      <w:r>
        <w:rPr>
          <w:rFonts w:cstheme="minorHAnsi"/>
          <w:b/>
        </w:rPr>
        <w:t xml:space="preserve">Results </w:t>
      </w:r>
      <w:commentRangeEnd w:id="4"/>
      <w:r w:rsidR="00107B9A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4"/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C36EC2" w14:textId="78809936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At 0.5 </w:t>
      </w:r>
      <w:r w:rsidR="00107B9A">
        <w:t>dpc</w:t>
      </w:r>
      <w:r w:rsidRPr="00AC530C">
        <w:t xml:space="preserve">, zygotes were identified by visible maternal and paternal pronuclei </w:t>
      </w:r>
      <w:r w:rsidRPr="00AC530C">
        <w:rPr>
          <w:b/>
          <w:bCs/>
        </w:rPr>
        <w:t>[1]</w:t>
      </w:r>
      <w:r w:rsidRPr="00AC530C">
        <w:t xml:space="preserve">. Second polar bodies were marked with arrowheads </w:t>
      </w:r>
      <w:r w:rsidRPr="00AC530C">
        <w:rPr>
          <w:b/>
          <w:bCs/>
        </w:rPr>
        <w:t>[2]</w:t>
      </w:r>
      <w:r w:rsidRPr="00AC530C">
        <w:t>.</w:t>
      </w:r>
    </w:p>
    <w:p w14:paraId="397CFCD7" w14:textId="1FE268BE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4A. Video editor: Highlight the</w:t>
      </w:r>
      <w:r>
        <w:rPr>
          <w:lang w:val="en-IN"/>
        </w:rPr>
        <w:t xml:space="preserve"> </w:t>
      </w:r>
      <w:r w:rsidRPr="00AC530C">
        <w:rPr>
          <w:lang w:val="en-IN"/>
        </w:rPr>
        <w:t xml:space="preserve">black arrows </w:t>
      </w:r>
      <w:r>
        <w:rPr>
          <w:lang w:val="en-IN"/>
        </w:rPr>
        <w:t>and the structures it points to</w:t>
      </w:r>
      <w:r w:rsidRPr="00AC530C">
        <w:rPr>
          <w:lang w:val="en-IN"/>
        </w:rPr>
        <w:t>.</w:t>
      </w:r>
    </w:p>
    <w:p w14:paraId="0AFCA152" w14:textId="66D0B148" w:rsidR="00EF0C81" w:rsidRPr="00AC530C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4A. Video editor: Highlight the</w:t>
      </w:r>
      <w:r>
        <w:rPr>
          <w:lang w:val="en-IN"/>
        </w:rPr>
        <w:t xml:space="preserve"> </w:t>
      </w:r>
      <w:r w:rsidRPr="00AC530C">
        <w:rPr>
          <w:lang w:val="en-IN"/>
        </w:rPr>
        <w:t xml:space="preserve">black arrowheads </w:t>
      </w:r>
      <w:r>
        <w:rPr>
          <w:lang w:val="en-IN"/>
        </w:rPr>
        <w:t>and the structures it points to</w:t>
      </w:r>
      <w:r w:rsidRPr="00AC530C">
        <w:rPr>
          <w:lang w:val="en-IN"/>
        </w:rPr>
        <w:t>.</w:t>
      </w:r>
    </w:p>
    <w:p w14:paraId="18C578C5" w14:textId="77777777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Pronuclei could be visualized at different focal planes </w:t>
      </w:r>
      <w:r w:rsidRPr="00AC530C">
        <w:rPr>
          <w:b/>
          <w:bCs/>
        </w:rPr>
        <w:t>[1]</w:t>
      </w:r>
      <w:r w:rsidRPr="00AC530C">
        <w:t>.</w:t>
      </w:r>
    </w:p>
    <w:p w14:paraId="6AB6D6F6" w14:textId="1CBF4BB5" w:rsidR="00EF0C81" w:rsidRPr="00AC530C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4A,A’. Video editor: </w:t>
      </w:r>
      <w:r w:rsidRPr="00EF0C81">
        <w:rPr>
          <w:iCs/>
        </w:rPr>
        <w:t>Highlight the two round structures inside the yellow area</w:t>
      </w:r>
    </w:p>
    <w:p w14:paraId="03617A75" w14:textId="0F798A0C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Unfertilized eggs were occasionally present at 0.5 </w:t>
      </w:r>
      <w:r w:rsidR="00107B9A">
        <w:t>dpc</w:t>
      </w:r>
      <w:r w:rsidRPr="00AC530C">
        <w:t xml:space="preserve"> and often lacked the 1st polar body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</w:p>
    <w:p w14:paraId="4DA37ADF" w14:textId="3C35B36A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4B.</w:t>
      </w:r>
    </w:p>
    <w:p w14:paraId="0832DBD5" w14:textId="3E3A9D5C" w:rsidR="00EF0C81" w:rsidRDefault="00107B9A" w:rsidP="00EF0C81">
      <w:pPr>
        <w:pStyle w:val="Narration"/>
        <w:numPr>
          <w:ilvl w:val="1"/>
          <w:numId w:val="3"/>
        </w:numPr>
      </w:pPr>
      <w:r>
        <w:t>R</w:t>
      </w:r>
      <w:r w:rsidR="00EF0C81" w:rsidRPr="00AC530C">
        <w:t xml:space="preserve">are nonviable eggs or embryos included fragmented </w:t>
      </w:r>
      <w:r w:rsidR="00EF0C81" w:rsidRPr="00AC530C">
        <w:rPr>
          <w:b/>
          <w:bCs/>
        </w:rPr>
        <w:t>[1]</w:t>
      </w:r>
      <w:r w:rsidR="00EF0C81" w:rsidRPr="00AC530C">
        <w:t xml:space="preserve">, degraded </w:t>
      </w:r>
      <w:r w:rsidR="00EF0C81" w:rsidRPr="00AC530C">
        <w:rPr>
          <w:b/>
          <w:bCs/>
        </w:rPr>
        <w:t>[2]</w:t>
      </w:r>
      <w:r w:rsidR="00EF0C81" w:rsidRPr="00AC530C">
        <w:t xml:space="preserve">, or unevenly divided blastomeres </w:t>
      </w:r>
      <w:r w:rsidR="00EF0C81" w:rsidRPr="00AC530C">
        <w:rPr>
          <w:b/>
          <w:bCs/>
        </w:rPr>
        <w:t>[3]</w:t>
      </w:r>
      <w:r w:rsidR="00EF0C81" w:rsidRPr="00AC530C">
        <w:t>.</w:t>
      </w:r>
    </w:p>
    <w:p w14:paraId="222835CD" w14:textId="309CF79F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4C. Video editor: Highlight the embryo marked with </w:t>
      </w:r>
      <w:r w:rsidR="00862A0B">
        <w:rPr>
          <w:lang w:val="en-IN"/>
        </w:rPr>
        <w:t>*</w:t>
      </w:r>
      <w:r w:rsidRPr="00AC530C">
        <w:rPr>
          <w:lang w:val="en-IN"/>
        </w:rPr>
        <w:t>.</w:t>
      </w:r>
    </w:p>
    <w:p w14:paraId="7BA4AE85" w14:textId="132F6260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4C. Video editor: </w:t>
      </w:r>
      <w:r w:rsidR="00862A0B" w:rsidRPr="00AC530C">
        <w:rPr>
          <w:lang w:val="en-IN"/>
        </w:rPr>
        <w:t xml:space="preserve">Highlight the embryo marked with </w:t>
      </w:r>
      <w:r w:rsidR="00862A0B">
        <w:rPr>
          <w:lang w:val="en-IN"/>
        </w:rPr>
        <w:t>x</w:t>
      </w:r>
      <w:r w:rsidRPr="00AC530C">
        <w:rPr>
          <w:lang w:val="en-IN"/>
        </w:rPr>
        <w:t>.</w:t>
      </w:r>
    </w:p>
    <w:p w14:paraId="77C8153B" w14:textId="43CB19F4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4C. Video editor: </w:t>
      </w:r>
      <w:r w:rsidR="00862A0B" w:rsidRPr="00AC530C">
        <w:rPr>
          <w:lang w:val="en-IN"/>
        </w:rPr>
        <w:t xml:space="preserve">Highlight the embryo marked with </w:t>
      </w:r>
      <w:r w:rsidR="00862A0B">
        <w:rPr>
          <w:lang w:val="en-IN"/>
        </w:rPr>
        <w:t>#</w:t>
      </w:r>
      <w:r w:rsidRPr="00AC530C">
        <w:rPr>
          <w:lang w:val="en-IN"/>
        </w:rPr>
        <w:t>.</w:t>
      </w:r>
    </w:p>
    <w:p w14:paraId="2D1B57A5" w14:textId="5A0B621A" w:rsidR="00862A0B" w:rsidRPr="00862A0B" w:rsidRDefault="00862A0B" w:rsidP="00862A0B">
      <w:pPr>
        <w:pStyle w:val="Narration"/>
        <w:numPr>
          <w:ilvl w:val="1"/>
          <w:numId w:val="3"/>
        </w:numPr>
      </w:pPr>
      <w:r w:rsidRPr="00862A0B">
        <w:rPr>
          <w:iCs/>
          <w:lang w:val="en-US"/>
        </w:rPr>
        <w:t xml:space="preserve">At 1.5 days post coitum </w:t>
      </w:r>
      <w:r>
        <w:t xml:space="preserve">or dpc </w:t>
      </w:r>
      <w:r w:rsidRPr="00862A0B">
        <w:rPr>
          <w:i/>
          <w:iCs/>
          <w:color w:val="EE0000"/>
        </w:rPr>
        <w:t>(D-P-C)</w:t>
      </w:r>
      <w:r w:rsidRPr="00862A0B">
        <w:rPr>
          <w:iCs/>
          <w:lang w:val="en-US"/>
        </w:rPr>
        <w:t xml:space="preserve">, embryos developed to the 2-cell stage </w:t>
      </w:r>
      <w:r w:rsidRPr="00862A0B">
        <w:rPr>
          <w:b/>
          <w:bCs/>
          <w:iCs/>
          <w:lang w:val="en-US"/>
        </w:rPr>
        <w:t>[1]</w:t>
      </w:r>
      <w:r>
        <w:rPr>
          <w:b/>
          <w:bCs/>
          <w:iCs/>
          <w:lang w:val="en-US"/>
        </w:rPr>
        <w:t>,</w:t>
      </w:r>
      <w:r>
        <w:rPr>
          <w:iCs/>
          <w:lang w:val="en-US"/>
        </w:rPr>
        <w:t xml:space="preserve"> and a</w:t>
      </w:r>
      <w:r w:rsidRPr="00862A0B">
        <w:rPr>
          <w:iCs/>
          <w:lang w:val="en-US"/>
        </w:rPr>
        <w:t>t 2.5 dpc, embryos developed to the 4- to 8-cell stages</w:t>
      </w:r>
      <w:r>
        <w:rPr>
          <w:iCs/>
          <w:lang w:val="en-US"/>
        </w:rPr>
        <w:t xml:space="preserve"> </w:t>
      </w:r>
      <w:r w:rsidRPr="00862A0B">
        <w:rPr>
          <w:b/>
          <w:bCs/>
          <w:iCs/>
          <w:lang w:val="en-US"/>
        </w:rPr>
        <w:t>[2]</w:t>
      </w:r>
      <w:r>
        <w:rPr>
          <w:iCs/>
          <w:lang w:val="en-US"/>
        </w:rPr>
        <w:t>.</w:t>
      </w:r>
    </w:p>
    <w:p w14:paraId="0CFE30CF" w14:textId="77777777" w:rsidR="00862A0B" w:rsidRPr="00862A0B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6A. Video </w:t>
      </w:r>
      <w:r w:rsidRPr="00862A0B">
        <w:rPr>
          <w:lang w:val="en-IN"/>
        </w:rPr>
        <w:t>editor: Highlight the embryos in the 1.5 days post coitum panel that are divided into 2 cells.</w:t>
      </w:r>
    </w:p>
    <w:p w14:paraId="0EA31CD7" w14:textId="77777777" w:rsidR="00862A0B" w:rsidRPr="00862A0B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862A0B">
        <w:rPr>
          <w:lang w:val="en-IN"/>
        </w:rPr>
        <w:t>LAB MEDIA: Figure 6A. Video editor: Highlight the embryos in the 2.5 days post coitum panel that are divided into 4 to 8 cells.</w:t>
      </w:r>
    </w:p>
    <w:p w14:paraId="22961AF5" w14:textId="5DF9BEBF" w:rsidR="00862A0B" w:rsidRDefault="00107B9A" w:rsidP="00862A0B">
      <w:pPr>
        <w:pStyle w:val="Narration"/>
        <w:numPr>
          <w:ilvl w:val="1"/>
          <w:numId w:val="3"/>
        </w:numPr>
      </w:pPr>
      <w:r w:rsidRPr="00107B9A">
        <w:rPr>
          <w:iCs/>
          <w:lang w:val="en-US"/>
        </w:rPr>
        <w:lastRenderedPageBreak/>
        <w:t>Embryo development was quantified as the percentage of ovulated eggs or embryos collected</w:t>
      </w:r>
      <w:r>
        <w:rPr>
          <w:iCs/>
          <w:lang w:val="en-US"/>
        </w:rPr>
        <w:t xml:space="preserve"> </w:t>
      </w:r>
      <w:r w:rsidR="00862A0B" w:rsidRPr="00AC530C">
        <w:rPr>
          <w:b/>
          <w:bCs/>
        </w:rPr>
        <w:t>[1]</w:t>
      </w:r>
      <w:r w:rsidR="00862A0B" w:rsidRPr="00AC530C">
        <w:t>.</w:t>
      </w:r>
    </w:p>
    <w:p w14:paraId="7394DAFA" w14:textId="008E72C6" w:rsidR="00862A0B" w:rsidRPr="00AC530C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6B.</w:t>
      </w:r>
    </w:p>
    <w:p w14:paraId="30A1AEF1" w14:textId="5419392F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Zygotes collected at 0.5 </w:t>
      </w:r>
      <w:r>
        <w:t>dpc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 and 2-cell embryos collected at 1.5 </w:t>
      </w:r>
      <w:r>
        <w:t>dpc</w:t>
      </w:r>
      <w:r w:rsidRPr="00AC530C">
        <w:t xml:space="preserve"> developed at similar rates in </w:t>
      </w:r>
      <w:commentRangeStart w:id="5"/>
      <w:r w:rsidRPr="00C9701C">
        <w:rPr>
          <w:i/>
          <w:iCs/>
        </w:rPr>
        <w:t>Pgr</w:t>
      </w:r>
      <w:r w:rsidRPr="00C9701C">
        <w:rPr>
          <w:vertAlign w:val="superscript"/>
        </w:rPr>
        <w:t>f/f</w:t>
      </w:r>
      <w:r w:rsidRPr="00C9701C">
        <w:t xml:space="preserve"> and </w:t>
      </w:r>
      <w:r w:rsidRPr="00C9701C">
        <w:rPr>
          <w:i/>
          <w:iCs/>
        </w:rPr>
        <w:t>Pgr</w:t>
      </w:r>
      <w:r w:rsidRPr="00C9701C">
        <w:rPr>
          <w:vertAlign w:val="superscript"/>
        </w:rPr>
        <w:t>d/d</w:t>
      </w:r>
      <w:commentRangeEnd w:id="5"/>
      <w:r w:rsidR="000E70F7" w:rsidRPr="00C9701C">
        <w:rPr>
          <w:rStyle w:val="CommentReference"/>
          <w:sz w:val="24"/>
          <w:szCs w:val="24"/>
        </w:rPr>
        <w:commentReference w:id="5"/>
      </w:r>
      <w:r w:rsidRPr="00C9701C">
        <w:t xml:space="preserve"> </w:t>
      </w:r>
      <w:r w:rsidRPr="00AC530C">
        <w:t>mice</w:t>
      </w:r>
      <w:r w:rsidR="00107B9A">
        <w:t xml:space="preserve"> </w:t>
      </w:r>
      <w:r w:rsidR="00107B9A" w:rsidRPr="00AC530C">
        <w:rPr>
          <w:b/>
          <w:bCs/>
        </w:rPr>
        <w:t>[2]</w:t>
      </w:r>
      <w:r w:rsidRPr="00AC530C">
        <w:t>.</w:t>
      </w:r>
    </w:p>
    <w:p w14:paraId="45C132C9" w14:textId="4C98BF00" w:rsidR="00862A0B" w:rsidRPr="00862A0B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6B. Video editor: Highlight </w:t>
      </w:r>
      <w:r>
        <w:rPr>
          <w:lang w:val="en-IN"/>
        </w:rPr>
        <w:t xml:space="preserve">both </w:t>
      </w:r>
      <w:r w:rsidRPr="00AC530C">
        <w:rPr>
          <w:lang w:val="en-IN"/>
        </w:rPr>
        <w:t>the</w:t>
      </w:r>
      <w:r>
        <w:rPr>
          <w:lang w:val="en-IN"/>
        </w:rPr>
        <w:t xml:space="preserve"> zygote bars in </w:t>
      </w:r>
      <w:r w:rsidRPr="00862A0B">
        <w:rPr>
          <w:lang w:val="en-IN"/>
        </w:rPr>
        <w:t xml:space="preserve">0.5 </w:t>
      </w:r>
      <w:r>
        <w:rPr>
          <w:lang w:val="en-IN"/>
        </w:rPr>
        <w:t>dpc</w:t>
      </w:r>
      <w:r w:rsidRPr="00862A0B">
        <w:rPr>
          <w:lang w:val="en-IN"/>
        </w:rPr>
        <w:t>.</w:t>
      </w:r>
    </w:p>
    <w:p w14:paraId="1FC61DB1" w14:textId="3872D382" w:rsidR="00862A0B" w:rsidRPr="00862A0B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862A0B">
        <w:rPr>
          <w:lang w:val="en-IN"/>
        </w:rPr>
        <w:t xml:space="preserve">LAB MEDIA: Figure 6B. Video editor: </w:t>
      </w:r>
      <w:r w:rsidRPr="00AC530C">
        <w:rPr>
          <w:lang w:val="en-IN"/>
        </w:rPr>
        <w:t xml:space="preserve">Highlight </w:t>
      </w:r>
      <w:r>
        <w:rPr>
          <w:lang w:val="en-IN"/>
        </w:rPr>
        <w:t xml:space="preserve">both </w:t>
      </w:r>
      <w:r w:rsidRPr="00AC530C">
        <w:rPr>
          <w:lang w:val="en-IN"/>
        </w:rPr>
        <w:t>the</w:t>
      </w:r>
      <w:r>
        <w:rPr>
          <w:lang w:val="en-IN"/>
        </w:rPr>
        <w:t xml:space="preserve"> </w:t>
      </w:r>
      <w:r w:rsidRPr="00862A0B">
        <w:rPr>
          <w:lang w:val="en-IN"/>
        </w:rPr>
        <w:t xml:space="preserve">2-cell </w:t>
      </w:r>
      <w:r>
        <w:rPr>
          <w:lang w:val="en-IN"/>
        </w:rPr>
        <w:t xml:space="preserve">bars in </w:t>
      </w:r>
      <w:r w:rsidR="000E70F7">
        <w:rPr>
          <w:lang w:val="en-IN"/>
        </w:rPr>
        <w:t>1</w:t>
      </w:r>
      <w:r w:rsidRPr="00862A0B">
        <w:rPr>
          <w:lang w:val="en-IN"/>
        </w:rPr>
        <w:t xml:space="preserve">.5 </w:t>
      </w:r>
      <w:r>
        <w:rPr>
          <w:lang w:val="en-IN"/>
        </w:rPr>
        <w:t>dpc</w:t>
      </w:r>
      <w:r w:rsidRPr="00862A0B">
        <w:rPr>
          <w:lang w:val="en-IN"/>
        </w:rPr>
        <w:t>.</w:t>
      </w:r>
    </w:p>
    <w:p w14:paraId="0E6DCC85" w14:textId="2AEFA89B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At 2.5 days post coitum, the percentage of 4- to 8-cell embryos was significantly reduced in </w:t>
      </w:r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d/d</w:t>
      </w:r>
      <w:r w:rsidR="000E70F7" w:rsidRPr="00C9701C">
        <w:t xml:space="preserve"> </w:t>
      </w:r>
      <w:r w:rsidRPr="00AC530C">
        <w:t xml:space="preserve">mice </w:t>
      </w:r>
      <w:r w:rsidR="000E70F7" w:rsidRPr="000E70F7">
        <w:rPr>
          <w:b/>
          <w:bCs/>
        </w:rPr>
        <w:t>[1]</w:t>
      </w:r>
      <w:r w:rsidR="000E70F7">
        <w:t xml:space="preserve"> </w:t>
      </w:r>
      <w:r w:rsidRPr="00AC530C">
        <w:t xml:space="preserve">compared to </w:t>
      </w:r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f/f</w:t>
      </w:r>
      <w:r w:rsidR="000E70F7" w:rsidRPr="00C9701C">
        <w:t xml:space="preserve"> </w:t>
      </w:r>
      <w:r w:rsidRPr="00AC530C">
        <w:t xml:space="preserve">controls </w:t>
      </w:r>
      <w:r w:rsidRPr="00AC530C">
        <w:rPr>
          <w:b/>
          <w:bCs/>
        </w:rPr>
        <w:t>[</w:t>
      </w:r>
      <w:r w:rsidR="000E70F7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4B2B5F96" w14:textId="77777777" w:rsidR="000E70F7" w:rsidRPr="000E70F7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6B. Video editor: Highlight the </w:t>
      </w:r>
      <w:r w:rsidRPr="00AC530C">
        <w:rPr>
          <w:b/>
          <w:bCs/>
          <w:lang w:val="en-IN"/>
        </w:rPr>
        <w:t>4- to 8-cell (2.5 days post coitum)</w:t>
      </w:r>
      <w:r w:rsidRPr="00AC530C">
        <w:rPr>
          <w:lang w:val="en-IN"/>
        </w:rPr>
        <w:t xml:space="preserve"> bar for </w:t>
      </w:r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d/d</w:t>
      </w:r>
      <w:r w:rsidR="000E70F7">
        <w:rPr>
          <w:vertAlign w:val="superscript"/>
        </w:rPr>
        <w:t xml:space="preserve"> </w:t>
      </w:r>
    </w:p>
    <w:p w14:paraId="254BCD28" w14:textId="0C5349F4" w:rsidR="00862A0B" w:rsidRPr="000E70F7" w:rsidRDefault="000E70F7" w:rsidP="000E70F7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6B. Video editor: Highlight the </w:t>
      </w:r>
      <w:r w:rsidRPr="00AC530C">
        <w:rPr>
          <w:b/>
          <w:bCs/>
          <w:lang w:val="en-IN"/>
        </w:rPr>
        <w:t>4- to 8-cell (2.5 days post coitum)</w:t>
      </w:r>
      <w:r w:rsidRPr="00AC530C">
        <w:rPr>
          <w:lang w:val="en-IN"/>
        </w:rPr>
        <w:t xml:space="preserve"> bar for </w:t>
      </w:r>
      <w:r w:rsidRPr="000E70F7">
        <w:rPr>
          <w:i/>
          <w:iCs/>
        </w:rPr>
        <w:t>Pgr</w:t>
      </w:r>
      <w:r w:rsidRPr="000E70F7">
        <w:rPr>
          <w:vertAlign w:val="superscript"/>
        </w:rPr>
        <w:t>f/f</w:t>
      </w:r>
      <w:r w:rsidRPr="00C9701C">
        <w:t xml:space="preserve"> </w:t>
      </w:r>
    </w:p>
    <w:p w14:paraId="680A2BE7" w14:textId="2819932C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Not all embryos developed to the 2-cell stage </w:t>
      </w:r>
      <w:r w:rsidRPr="00AC530C">
        <w:rPr>
          <w:b/>
          <w:bCs/>
        </w:rPr>
        <w:t>[1]</w:t>
      </w:r>
      <w:r w:rsidRPr="00AC530C">
        <w:t xml:space="preserve"> or the 4- to 8-cell stage even in the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AC530C">
        <w:t>control group</w:t>
      </w:r>
      <w:r w:rsidR="00FB7BAE">
        <w:t xml:space="preserve"> </w:t>
      </w:r>
      <w:r w:rsidR="00FB7BAE" w:rsidRPr="00AC530C">
        <w:rPr>
          <w:b/>
          <w:bCs/>
        </w:rPr>
        <w:t>[2]</w:t>
      </w:r>
      <w:r w:rsidRPr="00AC530C">
        <w:t>.</w:t>
      </w:r>
    </w:p>
    <w:p w14:paraId="69433BD8" w14:textId="797F20AA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6B. Video editor: Highlight </w:t>
      </w:r>
      <w:r w:rsidRPr="00FB7BAE">
        <w:rPr>
          <w:lang w:val="en-IN"/>
        </w:rPr>
        <w:t xml:space="preserve">the 2-cell (1.5 days post coitum) bar for </w:t>
      </w:r>
      <w:r w:rsidR="00FB7BAE" w:rsidRPr="00FB7BAE">
        <w:rPr>
          <w:i/>
          <w:iCs/>
        </w:rPr>
        <w:t>Pgr</w:t>
      </w:r>
      <w:r w:rsidR="00FB7BAE" w:rsidRPr="00FB7BAE">
        <w:rPr>
          <w:vertAlign w:val="superscript"/>
        </w:rPr>
        <w:t>f/f</w:t>
      </w:r>
      <w:r w:rsidRPr="00FB7BAE">
        <w:rPr>
          <w:lang w:val="en-IN"/>
        </w:rPr>
        <w:t>, which is below 100%.</w:t>
      </w:r>
    </w:p>
    <w:p w14:paraId="535BC222" w14:textId="47C06784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 xml:space="preserve">LAB MEDIA: Figure 6B. Video editor: Highlight the 4- to 8-cell (2.5 days post coitum) bar for </w:t>
      </w:r>
      <w:r w:rsidR="00FB7BAE" w:rsidRPr="00FB7BAE">
        <w:rPr>
          <w:i/>
          <w:iCs/>
        </w:rPr>
        <w:t>Pgr</w:t>
      </w:r>
      <w:r w:rsidR="00FB7BAE" w:rsidRPr="00FB7BAE">
        <w:rPr>
          <w:vertAlign w:val="superscript"/>
        </w:rPr>
        <w:t>f/f</w:t>
      </w:r>
      <w:r w:rsidRPr="00FB7BAE">
        <w:rPr>
          <w:lang w:val="en-IN"/>
        </w:rPr>
        <w:t>, which is below 100%.</w:t>
      </w:r>
    </w:p>
    <w:p w14:paraId="02336514" w14:textId="339E887F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At 3.5 </w:t>
      </w:r>
      <w:r w:rsidR="00FB7BAE">
        <w:t>dpc</w:t>
      </w:r>
      <w:r w:rsidRPr="00AC530C">
        <w:t xml:space="preserve">, approximately 85% of embryos retrieved from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AC530C">
        <w:t xml:space="preserve">mice were morulae </w:t>
      </w:r>
      <w:r w:rsidRPr="00AC530C">
        <w:rPr>
          <w:b/>
          <w:bCs/>
        </w:rPr>
        <w:t>[1]</w:t>
      </w:r>
      <w:r w:rsidRPr="00AC530C">
        <w:t xml:space="preserve"> and blastocysts </w:t>
      </w:r>
      <w:r w:rsidRPr="00AC530C">
        <w:rPr>
          <w:b/>
          <w:bCs/>
        </w:rPr>
        <w:t>[2]</w:t>
      </w:r>
      <w:r w:rsidRPr="00AC530C">
        <w:t>.</w:t>
      </w:r>
    </w:p>
    <w:p w14:paraId="08B951C3" w14:textId="4AEA2D31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commentRangeStart w:id="6"/>
      <w:r w:rsidRPr="00AC530C">
        <w:rPr>
          <w:lang w:val="en-IN"/>
        </w:rPr>
        <w:t>LAB MEDIA: Figure 8A,B. Video editor: Highlight the embryos</w:t>
      </w:r>
      <w:r w:rsidRPr="00FB7BAE">
        <w:rPr>
          <w:lang w:val="en-IN"/>
        </w:rPr>
        <w:t xml:space="preserve"> labeled "M" and the corresponding Morulas section in the bar graph for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FB7BAE">
        <w:rPr>
          <w:lang w:val="en-IN"/>
        </w:rPr>
        <w:t>.</w:t>
      </w:r>
    </w:p>
    <w:p w14:paraId="488260BC" w14:textId="745B03C0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 xml:space="preserve">LAB MEDIA: Figure 8A,B. Video editor: Highlight the embryos labeled "B" and the corresponding Blastocysts section in the bar graph for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FB7BAE">
        <w:rPr>
          <w:lang w:val="en-IN"/>
        </w:rPr>
        <w:t>.</w:t>
      </w:r>
      <w:commentRangeEnd w:id="6"/>
      <w:r w:rsidR="00FB7BAE" w:rsidRPr="00FB7BAE">
        <w:rPr>
          <w:rStyle w:val="CommentReference"/>
          <w:sz w:val="24"/>
          <w:szCs w:val="24"/>
          <w:lang w:val="en-IN"/>
        </w:rPr>
        <w:commentReference w:id="6"/>
      </w:r>
    </w:p>
    <w:p w14:paraId="4CC5F44A" w14:textId="53553802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The majority of embryos collected from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d/d</w:t>
      </w:r>
      <w:r w:rsidR="00FB7BAE" w:rsidRPr="00C9701C">
        <w:t xml:space="preserve"> </w:t>
      </w:r>
      <w:r w:rsidRPr="00AC530C">
        <w:t xml:space="preserve">mice were at the morula stage </w:t>
      </w:r>
      <w:r w:rsidRPr="00AC530C">
        <w:rPr>
          <w:b/>
          <w:bCs/>
        </w:rPr>
        <w:t>[1]</w:t>
      </w:r>
      <w:r w:rsidRPr="00AC530C">
        <w:t xml:space="preserve">, developmentally delayed </w:t>
      </w:r>
      <w:r w:rsidRPr="00AC530C">
        <w:rPr>
          <w:b/>
          <w:bCs/>
        </w:rPr>
        <w:t>[2]</w:t>
      </w:r>
      <w:r w:rsidRPr="00AC530C">
        <w:t xml:space="preserve">, or nonviable </w:t>
      </w:r>
      <w:r w:rsidRPr="00AC530C">
        <w:rPr>
          <w:b/>
          <w:bCs/>
        </w:rPr>
        <w:t>[3]</w:t>
      </w:r>
      <w:r w:rsidRPr="00AC530C">
        <w:t>.</w:t>
      </w:r>
    </w:p>
    <w:p w14:paraId="613989EE" w14:textId="058BB2CC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commentRangeStart w:id="7"/>
      <w:r w:rsidRPr="00AC530C">
        <w:rPr>
          <w:lang w:val="en-IN"/>
        </w:rPr>
        <w:t>LAB MEDIA: Figure 8A,B. Video editor: Highlig</w:t>
      </w:r>
      <w:r w:rsidRPr="00FB7BAE">
        <w:rPr>
          <w:lang w:val="en-IN"/>
        </w:rPr>
        <w:t xml:space="preserve">ht the embryos labeled "M" and the Morulas section in the bar graph for </w:t>
      </w:r>
      <w:r w:rsidR="00FB7BAE" w:rsidRPr="00FB7BAE">
        <w:rPr>
          <w:i/>
          <w:iCs/>
        </w:rPr>
        <w:t>Pgr</w:t>
      </w:r>
      <w:r w:rsidR="00FB7BAE" w:rsidRPr="00FB7BAE">
        <w:rPr>
          <w:vertAlign w:val="superscript"/>
        </w:rPr>
        <w:t>d/d</w:t>
      </w:r>
      <w:r w:rsidR="00FB7BAE" w:rsidRPr="00FB7BAE">
        <w:t xml:space="preserve"> </w:t>
      </w:r>
    </w:p>
    <w:p w14:paraId="776D6180" w14:textId="2FEA6DE9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 xml:space="preserve">LAB MEDIA: Figure 8A,B. Video editor: Highlight the embryos marked "X" and the Developmentally delayed or non-viable section in the bar graph for </w:t>
      </w:r>
      <w:r w:rsidR="00FB7BAE" w:rsidRPr="00FB7BAE">
        <w:rPr>
          <w:i/>
          <w:iCs/>
        </w:rPr>
        <w:t>Pgr</w:t>
      </w:r>
      <w:r w:rsidR="00FB7BAE" w:rsidRPr="00FB7BAE">
        <w:rPr>
          <w:vertAlign w:val="superscript"/>
        </w:rPr>
        <w:t>d/d</w:t>
      </w:r>
      <w:r w:rsidR="00FB7BAE" w:rsidRPr="00FB7BAE">
        <w:t xml:space="preserve"> </w:t>
      </w:r>
    </w:p>
    <w:p w14:paraId="3A4256DF" w14:textId="77777777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>LAB MEDIA: Figure 8A. Video editor: Zoom in on the embryos marked "X" that appear damaged or abnormal.</w:t>
      </w:r>
      <w:commentRangeEnd w:id="7"/>
      <w:r w:rsidR="00107B9A" w:rsidRPr="00FB7BAE">
        <w:rPr>
          <w:rStyle w:val="CommentReference"/>
          <w:sz w:val="24"/>
          <w:szCs w:val="24"/>
          <w:lang w:val="en-IN"/>
        </w:rPr>
        <w:commentReference w:id="7"/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7-20T03:10:00Z" w:initials="LP">
    <w:p w14:paraId="6D30D358" w14:textId="7D295EBA" w:rsidR="003404A4" w:rsidRDefault="003404A4">
      <w:pPr>
        <w:pStyle w:val="CommentText"/>
      </w:pPr>
      <w:r>
        <w:rPr>
          <w:rStyle w:val="CommentReference"/>
        </w:rPr>
        <w:annotationRef/>
      </w:r>
      <w:r>
        <w:t>Which method would be used during filming?</w:t>
      </w:r>
    </w:p>
  </w:comment>
  <w:comment w:id="4" w:author="Lakshmi Priya" w:date="2026-07-20T04:18:00Z" w:initials="LP">
    <w:p w14:paraId="6C9A8D7E" w14:textId="01234E19" w:rsidR="00107B9A" w:rsidRDefault="00107B9A">
      <w:pPr>
        <w:pStyle w:val="CommentText"/>
      </w:pPr>
      <w:r>
        <w:rPr>
          <w:rStyle w:val="CommentReference"/>
        </w:rPr>
        <w:annotationRef/>
      </w:r>
      <w:r w:rsidRPr="00107B9A">
        <w:t>Please check whether the shots are correctly matched with their corresponding narration. Also, verify that the key findings of the protocol described above are presented.</w:t>
      </w:r>
    </w:p>
  </w:comment>
  <w:comment w:id="5" w:author="Lakshmi Priya" w:date="2026-07-20T04:02:00Z" w:initials="LP">
    <w:p w14:paraId="2828E85C" w14:textId="1071A7CD" w:rsidR="000E70F7" w:rsidRDefault="000E70F7">
      <w:pPr>
        <w:pStyle w:val="CommentText"/>
      </w:pPr>
      <w:r>
        <w:rPr>
          <w:rStyle w:val="CommentReference"/>
        </w:rPr>
        <w:annotationRef/>
      </w:r>
      <w:r>
        <w:t>Please provide pronunciation</w:t>
      </w:r>
    </w:p>
  </w:comment>
  <w:comment w:id="6" w:author="Lakshmi Priya" w:date="2026-07-20T04:08:00Z" w:initials="LP">
    <w:p w14:paraId="1CE43A3A" w14:textId="77D95DD5" w:rsidR="00FB7BAE" w:rsidRDefault="00FB7BAE">
      <w:pPr>
        <w:pStyle w:val="CommentText"/>
      </w:pPr>
      <w:r>
        <w:rPr>
          <w:rStyle w:val="CommentReference"/>
        </w:rPr>
        <w:annotationRef/>
      </w:r>
      <w:r w:rsidRPr="00FB7BAE">
        <w:rPr>
          <w:lang w:val="en-US"/>
        </w:rPr>
        <w:t>The figure labels are not colored. Please check the figure and specify the color of each label.</w:t>
      </w:r>
    </w:p>
  </w:comment>
  <w:comment w:id="7" w:author="Lakshmi Priya" w:date="2026-07-20T04:11:00Z" w:initials="LP">
    <w:p w14:paraId="20377CBB" w14:textId="372F06E2" w:rsidR="00107B9A" w:rsidRDefault="00107B9A">
      <w:pPr>
        <w:pStyle w:val="CommentText"/>
      </w:pPr>
      <w:r>
        <w:rPr>
          <w:rStyle w:val="CommentReference"/>
        </w:rPr>
        <w:annotationRef/>
      </w:r>
      <w:r>
        <w:t xml:space="preserve">Please specify which is the </w:t>
      </w:r>
      <w:r w:rsidRPr="00C9701C">
        <w:t xml:space="preserve">morula stage, developmentally delayed, or </w:t>
      </w:r>
      <w:r>
        <w:t>nonviable</w:t>
      </w:r>
      <w:r>
        <w:t xml:space="preserve"> in the bar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30D358" w15:done="0"/>
  <w15:commentEx w15:paraId="6C9A8D7E" w15:done="0"/>
  <w15:commentEx w15:paraId="2828E85C" w15:done="0"/>
  <w15:commentEx w15:paraId="1CE43A3A" w15:done="0"/>
  <w15:commentEx w15:paraId="20377CB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51A4F8" w16cex:dateUtc="2026-07-19T21:40:00Z"/>
  <w16cex:commentExtensible w16cex:durableId="44315580" w16cex:dateUtc="2026-07-19T22:48:00Z"/>
  <w16cex:commentExtensible w16cex:durableId="689DB8B2" w16cex:dateUtc="2026-07-19T22:32:00Z"/>
  <w16cex:commentExtensible w16cex:durableId="1E5A024A" w16cex:dateUtc="2026-07-19T22:38:00Z"/>
  <w16cex:commentExtensible w16cex:durableId="77DAD6E8" w16cex:dateUtc="2026-07-19T2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30D358" w16cid:durableId="3551A4F8"/>
  <w16cid:commentId w16cid:paraId="6C9A8D7E" w16cid:durableId="44315580"/>
  <w16cid:commentId w16cid:paraId="2828E85C" w16cid:durableId="689DB8B2"/>
  <w16cid:commentId w16cid:paraId="1CE43A3A" w16cid:durableId="1E5A024A"/>
  <w16cid:commentId w16cid:paraId="20377CBB" w16cid:durableId="77DAD6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199C5" w14:textId="77777777" w:rsidR="00F37957" w:rsidRDefault="00F37957">
      <w:r>
        <w:separator/>
      </w:r>
    </w:p>
    <w:p w14:paraId="7C051093" w14:textId="77777777" w:rsidR="00F37957" w:rsidRDefault="00F37957"/>
  </w:endnote>
  <w:endnote w:type="continuationSeparator" w:id="0">
    <w:p w14:paraId="372CC192" w14:textId="77777777" w:rsidR="00F37957" w:rsidRDefault="00F37957">
      <w:r>
        <w:continuationSeparator/>
      </w:r>
    </w:p>
    <w:p w14:paraId="4B0ACD9D" w14:textId="77777777" w:rsidR="00F37957" w:rsidRDefault="00F379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D6BD3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4063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ADED3" w14:textId="77777777" w:rsidR="00F37957" w:rsidRDefault="00F37957">
      <w:r>
        <w:separator/>
      </w:r>
    </w:p>
    <w:p w14:paraId="7D8334D1" w14:textId="77777777" w:rsidR="00F37957" w:rsidRDefault="00F37957"/>
  </w:footnote>
  <w:footnote w:type="continuationSeparator" w:id="0">
    <w:p w14:paraId="4343C739" w14:textId="77777777" w:rsidR="00F37957" w:rsidRDefault="00F37957">
      <w:r>
        <w:continuationSeparator/>
      </w:r>
    </w:p>
    <w:p w14:paraId="1A3EA07D" w14:textId="77777777" w:rsidR="00F37957" w:rsidRDefault="00F379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70F7"/>
    <w:rsid w:val="000F05F6"/>
    <w:rsid w:val="000F1A61"/>
    <w:rsid w:val="000F5F7F"/>
    <w:rsid w:val="001016BD"/>
    <w:rsid w:val="00106BFB"/>
    <w:rsid w:val="00106F46"/>
    <w:rsid w:val="00107B9A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04A4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C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62A0B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251C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0D6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17D3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33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567A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956B8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0C81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37957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B7BA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517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517D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517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517D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B517D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517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.winuthayanon@health.missouri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microsoft.com/office/2016/09/relationships/commentsIds" Target="commentsIds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2068628" TargetMode="External"/><Relationship Id="rId12" Type="http://schemas.openxmlformats.org/officeDocument/2006/relationships/hyperlink" Target="https://obsproject.com/" TargetMode="External"/><Relationship Id="rId17" Type="http://schemas.microsoft.com/office/2011/relationships/commentsExtended" Target="commentsExtended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oj@missouri.edu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2068628" TargetMode="Externa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kalli.stephens@missouri.edu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w.winuthayanon@health.missouri.edu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264F8B4C2B84DA3A7D32E69B925F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A4B09-50B5-4605-8AD4-FB9948D9E69D}"/>
      </w:docPartPr>
      <w:docPartBody>
        <w:p w:rsidR="00000000" w:rsidRDefault="00986367" w:rsidP="00986367">
          <w:pPr>
            <w:pStyle w:val="A264F8B4C2B84DA3A7D32E69B925F8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051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3C34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86367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47D8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264F8B4C2B84DA3A7D32E69B925F8E5">
    <w:name w:val="A264F8B4C2B84DA3A7D32E69B925F8E5"/>
    <w:rsid w:val="0098636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13</Pages>
  <Words>3191</Words>
  <Characters>18193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21342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53</cp:revision>
  <dcterms:created xsi:type="dcterms:W3CDTF">2023-06-29T06:34:00Z</dcterms:created>
  <dcterms:modified xsi:type="dcterms:W3CDTF">2026-07-19T22:55:00Z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