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90AA5AF" w:rsidR="006E4797" w:rsidRPr="009356D0" w:rsidRDefault="00551D82" w:rsidP="009356D0">
      <w:pPr>
        <w:pBdr>
          <w:top w:val="nil"/>
          <w:left w:val="nil"/>
          <w:bottom w:val="nil"/>
          <w:right w:val="nil"/>
          <w:between w:val="nil"/>
        </w:pBdr>
        <w:rPr>
          <w:rFonts w:asciiTheme="majorHAnsi" w:hAnsiTheme="majorHAnsi" w:cstheme="majorHAnsi"/>
        </w:rPr>
      </w:pPr>
      <w:r w:rsidRPr="009356D0">
        <w:rPr>
          <w:rFonts w:asciiTheme="majorHAnsi" w:hAnsiTheme="majorHAnsi" w:cstheme="majorHAnsi"/>
          <w:b/>
        </w:rPr>
        <w:t>TITLE:</w:t>
      </w:r>
      <w:r w:rsidRPr="009356D0">
        <w:rPr>
          <w:rFonts w:asciiTheme="majorHAnsi" w:hAnsiTheme="majorHAnsi" w:cstheme="majorHAnsi"/>
        </w:rPr>
        <w:t xml:space="preserve">  </w:t>
      </w:r>
    </w:p>
    <w:p w14:paraId="0C4EEC1D" w14:textId="324DE903" w:rsidR="003727C0" w:rsidRPr="009356D0" w:rsidRDefault="00D45D1C" w:rsidP="009356D0">
      <w:pPr>
        <w:rPr>
          <w:rFonts w:asciiTheme="majorHAnsi" w:hAnsiTheme="majorHAnsi" w:cstheme="majorHAnsi"/>
        </w:rPr>
      </w:pPr>
      <w:r w:rsidRPr="009356D0">
        <w:rPr>
          <w:rFonts w:asciiTheme="majorHAnsi" w:hAnsiTheme="majorHAnsi" w:cstheme="majorHAnsi"/>
        </w:rPr>
        <w:t xml:space="preserve">Optical </w:t>
      </w:r>
      <w:r w:rsidR="00A761DE">
        <w:rPr>
          <w:rFonts w:asciiTheme="majorHAnsi" w:hAnsiTheme="majorHAnsi" w:cstheme="majorHAnsi"/>
        </w:rPr>
        <w:t>S</w:t>
      </w:r>
      <w:r w:rsidRPr="009356D0">
        <w:rPr>
          <w:rFonts w:asciiTheme="majorHAnsi" w:hAnsiTheme="majorHAnsi" w:cstheme="majorHAnsi"/>
        </w:rPr>
        <w:t xml:space="preserve">ystem for </w:t>
      </w:r>
      <w:r w:rsidR="00A761DE">
        <w:rPr>
          <w:rFonts w:asciiTheme="majorHAnsi" w:hAnsiTheme="majorHAnsi" w:cstheme="majorHAnsi"/>
        </w:rPr>
        <w:t>A</w:t>
      </w:r>
      <w:r w:rsidRPr="009356D0">
        <w:rPr>
          <w:rFonts w:asciiTheme="majorHAnsi" w:hAnsiTheme="majorHAnsi" w:cstheme="majorHAnsi"/>
        </w:rPr>
        <w:t xml:space="preserve">ssessment of </w:t>
      </w:r>
      <w:r w:rsidR="00A761DE">
        <w:rPr>
          <w:rFonts w:asciiTheme="majorHAnsi" w:hAnsiTheme="majorHAnsi" w:cstheme="majorHAnsi"/>
        </w:rPr>
        <w:t>A</w:t>
      </w:r>
      <w:r w:rsidRPr="009356D0">
        <w:rPr>
          <w:rFonts w:asciiTheme="majorHAnsi" w:hAnsiTheme="majorHAnsi" w:cstheme="majorHAnsi"/>
        </w:rPr>
        <w:t xml:space="preserve">trial and </w:t>
      </w:r>
      <w:r w:rsidR="00A761DE">
        <w:rPr>
          <w:rFonts w:asciiTheme="majorHAnsi" w:hAnsiTheme="majorHAnsi" w:cstheme="majorHAnsi"/>
        </w:rPr>
        <w:t>V</w:t>
      </w:r>
      <w:r w:rsidRPr="009356D0">
        <w:rPr>
          <w:rFonts w:asciiTheme="majorHAnsi" w:hAnsiTheme="majorHAnsi" w:cstheme="majorHAnsi"/>
        </w:rPr>
        <w:t xml:space="preserve">entricular </w:t>
      </w:r>
      <w:r w:rsidR="00A761DE">
        <w:rPr>
          <w:rFonts w:asciiTheme="majorHAnsi" w:hAnsiTheme="majorHAnsi" w:cstheme="majorHAnsi"/>
        </w:rPr>
        <w:t>M</w:t>
      </w:r>
      <w:r w:rsidRPr="009356D0">
        <w:rPr>
          <w:rFonts w:asciiTheme="majorHAnsi" w:hAnsiTheme="majorHAnsi" w:cstheme="majorHAnsi"/>
        </w:rPr>
        <w:t xml:space="preserve">echanics in Langendorff-perfused </w:t>
      </w:r>
      <w:r w:rsidR="00A761DE">
        <w:rPr>
          <w:rFonts w:asciiTheme="majorHAnsi" w:hAnsiTheme="majorHAnsi" w:cstheme="majorHAnsi"/>
        </w:rPr>
        <w:t>M</w:t>
      </w:r>
      <w:r w:rsidRPr="009356D0">
        <w:rPr>
          <w:rFonts w:asciiTheme="majorHAnsi" w:hAnsiTheme="majorHAnsi" w:cstheme="majorHAnsi"/>
        </w:rPr>
        <w:t xml:space="preserve">ouse </w:t>
      </w:r>
      <w:r w:rsidR="00A761DE">
        <w:rPr>
          <w:rFonts w:asciiTheme="majorHAnsi" w:hAnsiTheme="majorHAnsi" w:cstheme="majorHAnsi"/>
        </w:rPr>
        <w:t>H</w:t>
      </w:r>
      <w:r w:rsidRPr="009356D0">
        <w:rPr>
          <w:rFonts w:asciiTheme="majorHAnsi" w:hAnsiTheme="majorHAnsi" w:cstheme="majorHAnsi"/>
        </w:rPr>
        <w:t>earts</w:t>
      </w:r>
    </w:p>
    <w:p w14:paraId="5490BDE9" w14:textId="77777777" w:rsidR="00D45D1C" w:rsidRPr="009356D0" w:rsidRDefault="00D45D1C" w:rsidP="009356D0">
      <w:pPr>
        <w:rPr>
          <w:rFonts w:asciiTheme="majorHAnsi" w:hAnsiTheme="majorHAnsi" w:cstheme="majorHAnsi"/>
          <w:b/>
        </w:rPr>
      </w:pPr>
    </w:p>
    <w:p w14:paraId="14E084DD" w14:textId="77777777" w:rsidR="00717B57" w:rsidRPr="009356D0" w:rsidRDefault="00551D82" w:rsidP="009356D0">
      <w:pPr>
        <w:rPr>
          <w:rFonts w:asciiTheme="majorHAnsi" w:hAnsiTheme="majorHAnsi" w:cstheme="majorHAnsi"/>
          <w:b/>
        </w:rPr>
      </w:pPr>
      <w:r w:rsidRPr="009356D0">
        <w:rPr>
          <w:rFonts w:asciiTheme="majorHAnsi" w:hAnsiTheme="majorHAnsi" w:cstheme="majorHAnsi"/>
          <w:b/>
        </w:rPr>
        <w:t>AUTHORS AND AFFILIATIONS:</w:t>
      </w:r>
    </w:p>
    <w:p w14:paraId="4D773BEF" w14:textId="1F87C812" w:rsidR="009E7D29" w:rsidRPr="009356D0" w:rsidRDefault="00CE17BE" w:rsidP="009356D0">
      <w:pPr>
        <w:rPr>
          <w:rStyle w:val="fontstyle01"/>
          <w:rFonts w:asciiTheme="majorHAnsi" w:hAnsiTheme="majorHAnsi" w:cstheme="majorHAnsi"/>
          <w:color w:val="auto"/>
          <w:sz w:val="24"/>
          <w:szCs w:val="24"/>
          <w:vertAlign w:val="superscript"/>
        </w:rPr>
      </w:pPr>
      <w:r w:rsidRPr="009356D0">
        <w:rPr>
          <w:rStyle w:val="fontstyle01"/>
          <w:rFonts w:asciiTheme="majorHAnsi" w:hAnsiTheme="majorHAnsi" w:cstheme="majorHAnsi"/>
          <w:color w:val="auto"/>
          <w:sz w:val="24"/>
          <w:szCs w:val="24"/>
        </w:rPr>
        <w:t>Jorge Armenta Valenzuela</w:t>
      </w:r>
      <w:r w:rsidRPr="009356D0">
        <w:rPr>
          <w:rStyle w:val="fontstyle01"/>
          <w:rFonts w:asciiTheme="majorHAnsi" w:hAnsiTheme="majorHAnsi" w:cstheme="majorHAnsi"/>
          <w:color w:val="auto"/>
          <w:sz w:val="24"/>
          <w:szCs w:val="24"/>
          <w:vertAlign w:val="superscript"/>
        </w:rPr>
        <w:t>1</w:t>
      </w:r>
      <w:r w:rsidR="008A5429" w:rsidRPr="009356D0">
        <w:rPr>
          <w:rStyle w:val="fontstyle01"/>
          <w:rFonts w:asciiTheme="majorHAnsi" w:hAnsiTheme="majorHAnsi" w:cstheme="majorHAnsi"/>
          <w:color w:val="auto"/>
          <w:sz w:val="24"/>
          <w:szCs w:val="24"/>
        </w:rPr>
        <w:t>,</w:t>
      </w:r>
      <w:r w:rsidRPr="009356D0">
        <w:rPr>
          <w:rStyle w:val="fontstyle01"/>
          <w:rFonts w:asciiTheme="majorHAnsi" w:hAnsiTheme="majorHAnsi" w:cstheme="majorHAnsi"/>
          <w:color w:val="auto"/>
          <w:sz w:val="24"/>
          <w:szCs w:val="24"/>
        </w:rPr>
        <w:t xml:space="preserve"> </w:t>
      </w:r>
      <w:r w:rsidR="0096697E" w:rsidRPr="009356D0">
        <w:rPr>
          <w:rStyle w:val="fontstyle01"/>
          <w:rFonts w:asciiTheme="majorHAnsi" w:hAnsiTheme="majorHAnsi" w:cstheme="majorHAnsi"/>
          <w:color w:val="auto"/>
          <w:sz w:val="24"/>
          <w:szCs w:val="24"/>
        </w:rPr>
        <w:t>Jesús</w:t>
      </w:r>
      <w:r w:rsidRPr="009356D0">
        <w:rPr>
          <w:rStyle w:val="fontstyle01"/>
          <w:rFonts w:asciiTheme="majorHAnsi" w:hAnsiTheme="majorHAnsi" w:cstheme="majorHAnsi"/>
          <w:color w:val="auto"/>
          <w:sz w:val="24"/>
          <w:szCs w:val="24"/>
        </w:rPr>
        <w:t xml:space="preserve"> </w:t>
      </w:r>
      <w:r w:rsidR="0096697E" w:rsidRPr="009356D0">
        <w:rPr>
          <w:rStyle w:val="fontstyle01"/>
          <w:rFonts w:asciiTheme="majorHAnsi" w:hAnsiTheme="majorHAnsi" w:cstheme="majorHAnsi"/>
          <w:color w:val="auto"/>
          <w:sz w:val="24"/>
          <w:szCs w:val="24"/>
        </w:rPr>
        <w:t>Rodríguez</w:t>
      </w:r>
      <w:r w:rsidRPr="009356D0">
        <w:rPr>
          <w:rStyle w:val="fontstyle01"/>
          <w:rFonts w:asciiTheme="majorHAnsi" w:hAnsiTheme="majorHAnsi" w:cstheme="majorHAnsi"/>
          <w:color w:val="auto"/>
          <w:sz w:val="24"/>
          <w:szCs w:val="24"/>
        </w:rPr>
        <w:t xml:space="preserve"> </w:t>
      </w:r>
      <w:r w:rsidR="00CD2C64" w:rsidRPr="009356D0">
        <w:rPr>
          <w:rStyle w:val="fontstyle01"/>
          <w:rFonts w:asciiTheme="majorHAnsi" w:hAnsiTheme="majorHAnsi" w:cstheme="majorHAnsi"/>
          <w:color w:val="auto"/>
          <w:sz w:val="24"/>
          <w:szCs w:val="24"/>
        </w:rPr>
        <w:t>González</w:t>
      </w:r>
      <w:r w:rsidRPr="009356D0">
        <w:rPr>
          <w:rStyle w:val="fontstyle01"/>
          <w:rFonts w:asciiTheme="majorHAnsi" w:hAnsiTheme="majorHAnsi" w:cstheme="majorHAnsi"/>
          <w:color w:val="auto"/>
          <w:sz w:val="24"/>
          <w:szCs w:val="24"/>
          <w:vertAlign w:val="superscript"/>
        </w:rPr>
        <w:t>1</w:t>
      </w:r>
    </w:p>
    <w:p w14:paraId="1FB84BA6" w14:textId="77777777" w:rsidR="00717B57" w:rsidRPr="009356D0" w:rsidRDefault="00717B57" w:rsidP="009356D0">
      <w:pPr>
        <w:rPr>
          <w:rFonts w:asciiTheme="majorHAnsi" w:hAnsiTheme="majorHAnsi" w:cstheme="majorHAnsi"/>
          <w:vertAlign w:val="superscript"/>
        </w:rPr>
      </w:pPr>
    </w:p>
    <w:p w14:paraId="5EADC38D" w14:textId="77777777" w:rsidR="008A5429" w:rsidRPr="009356D0" w:rsidRDefault="008A5429" w:rsidP="009356D0">
      <w:pPr>
        <w:rPr>
          <w:rFonts w:asciiTheme="majorHAnsi" w:hAnsiTheme="majorHAnsi" w:cstheme="majorHAnsi"/>
        </w:rPr>
      </w:pPr>
      <w:r w:rsidRPr="009356D0">
        <w:rPr>
          <w:rFonts w:asciiTheme="majorHAnsi" w:hAnsiTheme="majorHAnsi" w:cstheme="majorHAnsi"/>
        </w:rPr>
        <w:t>*These authors contributed equally.</w:t>
      </w:r>
    </w:p>
    <w:p w14:paraId="65575362" w14:textId="77777777" w:rsidR="008A5429" w:rsidRPr="009356D0" w:rsidRDefault="008A5429" w:rsidP="009356D0">
      <w:pPr>
        <w:rPr>
          <w:rFonts w:asciiTheme="majorHAnsi" w:hAnsiTheme="majorHAnsi" w:cstheme="majorHAnsi"/>
          <w:vertAlign w:val="superscript"/>
        </w:rPr>
      </w:pPr>
    </w:p>
    <w:p w14:paraId="63701F23" w14:textId="27DD2171" w:rsidR="00CE17BE" w:rsidRPr="009356D0" w:rsidRDefault="00CE17BE" w:rsidP="009356D0">
      <w:pPr>
        <w:rPr>
          <w:rFonts w:asciiTheme="majorHAnsi" w:eastAsia="Times New Roman" w:hAnsiTheme="majorHAnsi" w:cstheme="majorHAnsi"/>
          <w:lang w:val="es-MX" w:eastAsia="es-MX"/>
        </w:rPr>
      </w:pPr>
      <w:r w:rsidRPr="009356D0">
        <w:rPr>
          <w:rFonts w:asciiTheme="majorHAnsi" w:eastAsia="Times New Roman" w:hAnsiTheme="majorHAnsi" w:cstheme="majorHAnsi"/>
          <w:vertAlign w:val="superscript"/>
          <w:lang w:val="es-MX" w:eastAsia="es-MX"/>
        </w:rPr>
        <w:t>1</w:t>
      </w:r>
      <w:r w:rsidRPr="009356D0">
        <w:rPr>
          <w:rFonts w:asciiTheme="majorHAnsi" w:eastAsia="Times New Roman" w:hAnsiTheme="majorHAnsi" w:cstheme="majorHAnsi"/>
          <w:lang w:val="es-MX" w:eastAsia="es-MX"/>
        </w:rPr>
        <w:t>Centro de Investigación y de Estudios Avanzados del IPN, Unidad Monterrey, Vía del Conocimiento 201, Parque de Investigación e Innovación Tecnológica, 66600 Apodaca NL, México</w:t>
      </w:r>
    </w:p>
    <w:p w14:paraId="072A9FAF" w14:textId="77777777" w:rsidR="00367D3B" w:rsidRPr="009356D0" w:rsidRDefault="00367D3B" w:rsidP="009356D0">
      <w:pPr>
        <w:rPr>
          <w:rFonts w:asciiTheme="majorHAnsi" w:hAnsiTheme="majorHAnsi" w:cstheme="majorHAnsi"/>
        </w:rPr>
      </w:pPr>
    </w:p>
    <w:p w14:paraId="0016B07E" w14:textId="7B66D311" w:rsidR="00620EBF" w:rsidRPr="009356D0" w:rsidRDefault="00620EBF" w:rsidP="009356D0">
      <w:pPr>
        <w:rPr>
          <w:rFonts w:asciiTheme="majorHAnsi" w:eastAsia="Times New Roman" w:hAnsiTheme="majorHAnsi" w:cstheme="majorHAnsi"/>
          <w:b/>
          <w:bCs/>
          <w:iCs/>
          <w:lang w:eastAsia="es-MX"/>
        </w:rPr>
      </w:pPr>
      <w:r w:rsidRPr="009356D0">
        <w:rPr>
          <w:rFonts w:asciiTheme="majorHAnsi" w:eastAsia="Times New Roman" w:hAnsiTheme="majorHAnsi" w:cstheme="majorHAnsi"/>
          <w:b/>
          <w:bCs/>
          <w:iCs/>
          <w:lang w:eastAsia="es-MX"/>
        </w:rPr>
        <w:t>EMAIL ADDRESS</w:t>
      </w:r>
      <w:r w:rsidR="00EC2592" w:rsidRPr="009356D0">
        <w:rPr>
          <w:rFonts w:asciiTheme="majorHAnsi" w:eastAsia="Times New Roman" w:hAnsiTheme="majorHAnsi" w:cstheme="majorHAnsi"/>
          <w:b/>
          <w:bCs/>
          <w:iCs/>
          <w:lang w:eastAsia="es-MX"/>
        </w:rPr>
        <w:t xml:space="preserve"> OF </w:t>
      </w:r>
      <w:r w:rsidR="008A5429" w:rsidRPr="009356D0">
        <w:rPr>
          <w:rFonts w:asciiTheme="majorHAnsi" w:eastAsia="Times New Roman" w:hAnsiTheme="majorHAnsi" w:cstheme="majorHAnsi"/>
          <w:b/>
          <w:bCs/>
          <w:iCs/>
          <w:lang w:eastAsia="es-MX"/>
        </w:rPr>
        <w:t xml:space="preserve">THE </w:t>
      </w:r>
      <w:r w:rsidR="00EC2592" w:rsidRPr="009356D0">
        <w:rPr>
          <w:rFonts w:asciiTheme="majorHAnsi" w:eastAsia="Times New Roman" w:hAnsiTheme="majorHAnsi" w:cstheme="majorHAnsi"/>
          <w:b/>
          <w:bCs/>
          <w:iCs/>
          <w:lang w:eastAsia="es-MX"/>
        </w:rPr>
        <w:t>CO-AUTHOR:</w:t>
      </w:r>
    </w:p>
    <w:p w14:paraId="3ED0C3F4" w14:textId="2C99A887" w:rsidR="003B7380" w:rsidRPr="009356D0" w:rsidRDefault="00A80C7A" w:rsidP="009356D0">
      <w:pPr>
        <w:rPr>
          <w:rFonts w:asciiTheme="majorHAnsi" w:eastAsia="Times New Roman" w:hAnsiTheme="majorHAnsi" w:cstheme="majorHAnsi"/>
          <w:iCs/>
          <w:lang w:val="es-MX" w:eastAsia="es-MX"/>
        </w:rPr>
      </w:pPr>
      <w:r w:rsidRPr="009356D0">
        <w:rPr>
          <w:rFonts w:asciiTheme="majorHAnsi" w:eastAsia="Times New Roman" w:hAnsiTheme="majorHAnsi" w:cstheme="majorHAnsi"/>
          <w:iCs/>
          <w:lang w:val="es-MX" w:eastAsia="es-MX"/>
        </w:rPr>
        <w:t>Jorge Armenta Valenzuela    (jorge.armenta@cinvestav.mx)</w:t>
      </w:r>
    </w:p>
    <w:p w14:paraId="47BFCD91" w14:textId="77777777" w:rsidR="00A80C7A" w:rsidRPr="009356D0" w:rsidRDefault="00A80C7A" w:rsidP="009356D0">
      <w:pPr>
        <w:rPr>
          <w:rFonts w:asciiTheme="majorHAnsi" w:eastAsia="Times New Roman" w:hAnsiTheme="majorHAnsi" w:cstheme="majorHAnsi"/>
          <w:iCs/>
          <w:lang w:val="es-MX" w:eastAsia="es-MX"/>
        </w:rPr>
      </w:pPr>
    </w:p>
    <w:p w14:paraId="71C3D84A" w14:textId="77777777" w:rsidR="008A5429" w:rsidRPr="009356D0" w:rsidRDefault="008A5429" w:rsidP="009356D0">
      <w:pPr>
        <w:rPr>
          <w:rFonts w:asciiTheme="majorHAnsi" w:hAnsiTheme="majorHAnsi" w:cstheme="majorHAnsi"/>
          <w:b/>
          <w:bCs/>
        </w:rPr>
      </w:pPr>
      <w:r w:rsidRPr="009356D0">
        <w:rPr>
          <w:rFonts w:asciiTheme="majorHAnsi" w:hAnsiTheme="majorHAnsi" w:cstheme="majorHAnsi"/>
          <w:b/>
          <w:bCs/>
        </w:rPr>
        <w:t>CORRESPONDING AUTHOR:</w:t>
      </w:r>
    </w:p>
    <w:p w14:paraId="014D7550" w14:textId="77777777" w:rsidR="008A5429" w:rsidRPr="009356D0" w:rsidRDefault="008A5429" w:rsidP="009356D0">
      <w:pPr>
        <w:rPr>
          <w:rFonts w:asciiTheme="majorHAnsi" w:eastAsia="Times New Roman" w:hAnsiTheme="majorHAnsi" w:cstheme="majorHAnsi"/>
          <w:iCs/>
          <w:lang w:val="es-MX" w:eastAsia="es-MX"/>
        </w:rPr>
      </w:pPr>
      <w:r w:rsidRPr="009356D0">
        <w:rPr>
          <w:rFonts w:asciiTheme="majorHAnsi" w:hAnsiTheme="majorHAnsi" w:cstheme="majorHAnsi"/>
          <w:lang w:val="es-MX"/>
        </w:rPr>
        <w:t xml:space="preserve">Jesús Rodríguez González  </w:t>
      </w:r>
      <w:proofErr w:type="gramStart"/>
      <w:r w:rsidRPr="009356D0">
        <w:rPr>
          <w:rFonts w:asciiTheme="majorHAnsi" w:hAnsiTheme="majorHAnsi" w:cstheme="majorHAnsi"/>
          <w:lang w:val="es-MX"/>
        </w:rPr>
        <w:t xml:space="preserve">   (</w:t>
      </w:r>
      <w:proofErr w:type="gramEnd"/>
      <w:r>
        <w:fldChar w:fldCharType="begin"/>
      </w:r>
      <w:r>
        <w:instrText>HYPERLINK "mailto:jrodriguez@cinvestav.mx"</w:instrText>
      </w:r>
      <w:r>
        <w:fldChar w:fldCharType="separate"/>
      </w:r>
      <w:r w:rsidRPr="009356D0">
        <w:rPr>
          <w:rStyle w:val="Hyperlink"/>
          <w:rFonts w:asciiTheme="majorHAnsi" w:eastAsia="Times New Roman" w:hAnsiTheme="majorHAnsi" w:cstheme="majorHAnsi"/>
          <w:iCs/>
          <w:color w:val="auto"/>
          <w:u w:val="none"/>
          <w:lang w:val="es-MX" w:eastAsia="es-MX"/>
        </w:rPr>
        <w:t>jrodriguez@cinvestav.mx</w:t>
      </w:r>
      <w:r>
        <w:rPr>
          <w:rStyle w:val="Hyperlink"/>
          <w:rFonts w:asciiTheme="majorHAnsi" w:eastAsia="Times New Roman" w:hAnsiTheme="majorHAnsi" w:cstheme="majorHAnsi"/>
          <w:iCs/>
          <w:color w:val="auto"/>
          <w:u w:val="none"/>
          <w:lang w:val="es-MX" w:eastAsia="es-MX"/>
        </w:rPr>
        <w:fldChar w:fldCharType="end"/>
      </w:r>
      <w:r w:rsidRPr="009356D0">
        <w:rPr>
          <w:rFonts w:asciiTheme="majorHAnsi" w:eastAsia="Times New Roman" w:hAnsiTheme="majorHAnsi" w:cstheme="majorHAnsi"/>
          <w:iCs/>
          <w:lang w:val="es-MX" w:eastAsia="es-MX"/>
        </w:rPr>
        <w:t>)</w:t>
      </w:r>
    </w:p>
    <w:p w14:paraId="5033CC72" w14:textId="77777777" w:rsidR="008A5429" w:rsidRPr="009356D0" w:rsidRDefault="008A5429" w:rsidP="009356D0">
      <w:pPr>
        <w:rPr>
          <w:rFonts w:asciiTheme="majorHAnsi" w:eastAsia="Times New Roman" w:hAnsiTheme="majorHAnsi" w:cstheme="majorHAnsi"/>
          <w:iCs/>
          <w:lang w:val="es-MX" w:eastAsia="es-MX"/>
        </w:rPr>
      </w:pPr>
    </w:p>
    <w:p w14:paraId="47B24F07" w14:textId="34C48C0D" w:rsidR="00A80C7A" w:rsidRPr="009356D0" w:rsidRDefault="00A80C7A" w:rsidP="009356D0">
      <w:pPr>
        <w:rPr>
          <w:rFonts w:asciiTheme="majorHAnsi" w:eastAsia="Times New Roman" w:hAnsiTheme="majorHAnsi" w:cstheme="majorHAnsi"/>
          <w:b/>
          <w:bCs/>
          <w:iCs/>
          <w:lang w:eastAsia="es-MX"/>
        </w:rPr>
      </w:pPr>
      <w:r w:rsidRPr="009356D0">
        <w:rPr>
          <w:rFonts w:asciiTheme="majorHAnsi" w:eastAsia="Times New Roman" w:hAnsiTheme="majorHAnsi" w:cstheme="majorHAnsi"/>
          <w:b/>
          <w:bCs/>
          <w:iCs/>
          <w:lang w:eastAsia="es-MX"/>
        </w:rPr>
        <w:t>KEYWORDS:</w:t>
      </w:r>
    </w:p>
    <w:p w14:paraId="1337B844" w14:textId="6613B8FF" w:rsidR="00C2234E" w:rsidRPr="009356D0" w:rsidRDefault="00C2234E" w:rsidP="009356D0">
      <w:pPr>
        <w:rPr>
          <w:rFonts w:asciiTheme="majorHAnsi" w:eastAsia="Times New Roman" w:hAnsiTheme="majorHAnsi" w:cstheme="majorHAnsi"/>
          <w:iCs/>
          <w:lang w:eastAsia="es-MX"/>
        </w:rPr>
      </w:pPr>
      <w:r w:rsidRPr="009356D0">
        <w:rPr>
          <w:rFonts w:asciiTheme="majorHAnsi" w:hAnsiTheme="majorHAnsi" w:cstheme="majorHAnsi"/>
        </w:rPr>
        <w:t>Langendorff, optical system, atrioventricular contraction, heart rate, segmentation</w:t>
      </w:r>
    </w:p>
    <w:p w14:paraId="17B0CBE0" w14:textId="0260CDB1" w:rsidR="00A80C7A" w:rsidRPr="009356D0" w:rsidRDefault="00C2234E" w:rsidP="009356D0">
      <w:pPr>
        <w:rPr>
          <w:rFonts w:asciiTheme="majorHAnsi" w:eastAsia="Times New Roman" w:hAnsiTheme="majorHAnsi" w:cstheme="majorHAnsi"/>
          <w:iCs/>
          <w:lang w:eastAsia="es-MX"/>
        </w:rPr>
      </w:pPr>
      <w:r w:rsidRPr="009356D0">
        <w:rPr>
          <w:rFonts w:asciiTheme="majorHAnsi" w:eastAsia="Times New Roman" w:hAnsiTheme="majorHAnsi" w:cstheme="majorHAnsi"/>
          <w:iCs/>
          <w:lang w:eastAsia="es-MX"/>
        </w:rPr>
        <w:t>image, cardiac function, isolated heart</w:t>
      </w:r>
    </w:p>
    <w:p w14:paraId="141ABDE5" w14:textId="77777777" w:rsidR="006E4797" w:rsidRPr="009356D0" w:rsidRDefault="006E4797" w:rsidP="009356D0">
      <w:pPr>
        <w:pBdr>
          <w:top w:val="nil"/>
          <w:left w:val="nil"/>
          <w:bottom w:val="nil"/>
          <w:right w:val="nil"/>
          <w:between w:val="nil"/>
        </w:pBdr>
        <w:rPr>
          <w:rFonts w:asciiTheme="majorHAnsi" w:hAnsiTheme="majorHAnsi" w:cstheme="majorHAnsi"/>
        </w:rPr>
      </w:pPr>
    </w:p>
    <w:p w14:paraId="60F3B8D4" w14:textId="2359F2E0" w:rsidR="006E4797" w:rsidRPr="009356D0" w:rsidRDefault="00551D82" w:rsidP="009356D0">
      <w:pPr>
        <w:rPr>
          <w:rFonts w:asciiTheme="majorHAnsi" w:hAnsiTheme="majorHAnsi" w:cstheme="majorHAnsi"/>
        </w:rPr>
      </w:pPr>
      <w:r w:rsidRPr="009356D0">
        <w:rPr>
          <w:rFonts w:asciiTheme="majorHAnsi" w:hAnsiTheme="majorHAnsi" w:cstheme="majorHAnsi"/>
          <w:b/>
        </w:rPr>
        <w:t>SUMMARY:</w:t>
      </w:r>
      <w:r w:rsidRPr="009356D0">
        <w:rPr>
          <w:rFonts w:asciiTheme="majorHAnsi" w:hAnsiTheme="majorHAnsi" w:cstheme="majorHAnsi"/>
        </w:rPr>
        <w:t xml:space="preserve"> </w:t>
      </w:r>
    </w:p>
    <w:p w14:paraId="74EFC8D7" w14:textId="77996A5B" w:rsidR="006E4797" w:rsidRPr="009356D0" w:rsidRDefault="00796C42" w:rsidP="009356D0">
      <w:pPr>
        <w:rPr>
          <w:rFonts w:asciiTheme="majorHAnsi" w:hAnsiTheme="majorHAnsi" w:cstheme="majorHAnsi"/>
        </w:rPr>
      </w:pPr>
      <w:r w:rsidRPr="009356D0">
        <w:rPr>
          <w:rFonts w:asciiTheme="majorHAnsi" w:hAnsiTheme="majorHAnsi" w:cstheme="majorHAnsi"/>
        </w:rPr>
        <w:t>This protocol describes the procedure for mouse heart extraction and cannulation, as well as the preparation and configuration of the Langendorff retrograde perfusion system. The experimental setup is coupled with a high-resolution optical system designed to evaluate the mechanical responses of the atria and ventricles while preserving their natural dynamics.</w:t>
      </w:r>
    </w:p>
    <w:p w14:paraId="783B805C" w14:textId="77777777" w:rsidR="00796C42" w:rsidRPr="009356D0" w:rsidRDefault="00796C42" w:rsidP="009356D0">
      <w:pPr>
        <w:rPr>
          <w:rFonts w:asciiTheme="majorHAnsi" w:hAnsiTheme="majorHAnsi" w:cstheme="majorHAnsi"/>
        </w:rPr>
      </w:pPr>
    </w:p>
    <w:p w14:paraId="2DF8E628" w14:textId="48E39FF3" w:rsidR="006E4797" w:rsidRPr="009356D0" w:rsidRDefault="00551D82" w:rsidP="009356D0">
      <w:pPr>
        <w:rPr>
          <w:rFonts w:asciiTheme="majorHAnsi" w:hAnsiTheme="majorHAnsi" w:cstheme="majorHAnsi"/>
        </w:rPr>
      </w:pPr>
      <w:r w:rsidRPr="009356D0">
        <w:rPr>
          <w:rFonts w:asciiTheme="majorHAnsi" w:hAnsiTheme="majorHAnsi" w:cstheme="majorHAnsi"/>
          <w:b/>
        </w:rPr>
        <w:t>ABSTRACT:</w:t>
      </w:r>
      <w:r w:rsidRPr="009356D0">
        <w:rPr>
          <w:rFonts w:asciiTheme="majorHAnsi" w:hAnsiTheme="majorHAnsi" w:cstheme="majorHAnsi"/>
        </w:rPr>
        <w:t xml:space="preserve"> </w:t>
      </w:r>
    </w:p>
    <w:p w14:paraId="28B1BD07" w14:textId="4E9919B9" w:rsidR="00B74ED3" w:rsidRPr="009356D0" w:rsidRDefault="004A3044" w:rsidP="009356D0">
      <w:pPr>
        <w:rPr>
          <w:rFonts w:asciiTheme="majorHAnsi" w:hAnsiTheme="majorHAnsi" w:cstheme="majorHAnsi"/>
        </w:rPr>
      </w:pPr>
      <w:r w:rsidRPr="009356D0">
        <w:rPr>
          <w:rFonts w:asciiTheme="majorHAnsi" w:hAnsiTheme="majorHAnsi" w:cstheme="majorHAnsi"/>
        </w:rPr>
        <w:t xml:space="preserve">The mouse heart serves as a widely used model in cardiovascular research, facilitated by advances in engineering technologies. However, assessment of atrial and ventricular contractility remains challenging due to the small size of the mouse heart. This study introduces a novel methodology for evaluating contractility and heart rate in an intact, isolated heart. Using a Langendorff-perfused mouse heart in combination with a high-resolution optical system enables evaluation of atrial and ventricular contractility. The experimental setup addresses challenges associated with small heart size and rapid contraction rates while acquiring high-resolution signals. Synchronization between stimulus frequency and heart contraction frequency in the range of 420 to 660 beats per minute (bpm) was consistent with results from the auxotonic method. Additionally, measurements of ventricular shortening and atrial dynamic signals allow for </w:t>
      </w:r>
      <w:r w:rsidR="00112786" w:rsidRPr="009356D0">
        <w:rPr>
          <w:rFonts w:asciiTheme="majorHAnsi" w:hAnsiTheme="majorHAnsi" w:cstheme="majorHAnsi"/>
        </w:rPr>
        <w:t xml:space="preserve">the </w:t>
      </w:r>
      <w:r w:rsidRPr="009356D0">
        <w:rPr>
          <w:rFonts w:asciiTheme="majorHAnsi" w:hAnsiTheme="majorHAnsi" w:cstheme="majorHAnsi"/>
        </w:rPr>
        <w:t xml:space="preserve">determination of atrioventricular contraction. This method is suitable for assessing contractility and heart rate </w:t>
      </w:r>
      <w:r w:rsidR="00112786" w:rsidRPr="009356D0">
        <w:rPr>
          <w:rFonts w:asciiTheme="majorHAnsi" w:hAnsiTheme="majorHAnsi" w:cstheme="majorHAnsi"/>
        </w:rPr>
        <w:t>in an intact, isolated heart without pharmacological or systemic influences</w:t>
      </w:r>
      <w:r w:rsidRPr="009356D0">
        <w:rPr>
          <w:rFonts w:asciiTheme="majorHAnsi" w:hAnsiTheme="majorHAnsi" w:cstheme="majorHAnsi"/>
        </w:rPr>
        <w:t>. These results demonstrate that the optical system enables measurement of ventricular and atrial shortening responses.</w:t>
      </w:r>
    </w:p>
    <w:p w14:paraId="535349E2" w14:textId="77777777" w:rsidR="004A3044" w:rsidRPr="009356D0" w:rsidRDefault="004A3044" w:rsidP="009356D0">
      <w:pPr>
        <w:rPr>
          <w:rFonts w:asciiTheme="majorHAnsi" w:hAnsiTheme="majorHAnsi" w:cstheme="majorHAnsi"/>
        </w:rPr>
      </w:pPr>
    </w:p>
    <w:p w14:paraId="0646E204" w14:textId="2D0FA5FD" w:rsidR="006E4797" w:rsidRPr="009356D0" w:rsidRDefault="00551D82" w:rsidP="009356D0">
      <w:pPr>
        <w:rPr>
          <w:rFonts w:asciiTheme="majorHAnsi" w:hAnsiTheme="majorHAnsi" w:cstheme="majorHAnsi"/>
        </w:rPr>
      </w:pPr>
      <w:r w:rsidRPr="009356D0">
        <w:rPr>
          <w:rFonts w:asciiTheme="majorHAnsi" w:hAnsiTheme="majorHAnsi" w:cstheme="majorHAnsi"/>
          <w:b/>
        </w:rPr>
        <w:lastRenderedPageBreak/>
        <w:t>INTRODUCTION:</w:t>
      </w:r>
      <w:r w:rsidRPr="009356D0">
        <w:rPr>
          <w:rFonts w:asciiTheme="majorHAnsi" w:hAnsiTheme="majorHAnsi" w:cstheme="majorHAnsi"/>
        </w:rPr>
        <w:t xml:space="preserve">  </w:t>
      </w:r>
    </w:p>
    <w:p w14:paraId="21188948" w14:textId="3149A88C" w:rsidR="007A617E" w:rsidRPr="009356D0" w:rsidRDefault="007A617E" w:rsidP="009356D0">
      <w:pPr>
        <w:rPr>
          <w:rFonts w:asciiTheme="majorHAnsi" w:hAnsiTheme="majorHAnsi" w:cstheme="majorHAnsi"/>
        </w:rPr>
      </w:pPr>
      <w:r w:rsidRPr="009356D0">
        <w:rPr>
          <w:rFonts w:asciiTheme="majorHAnsi" w:hAnsiTheme="majorHAnsi" w:cstheme="majorHAnsi"/>
        </w:rPr>
        <w:t>There is much to discover in cardiac physiology; key processes, such as cardiac pace-making and excitation-contraction coupling, are central tenets that are continually researched</w:t>
      </w:r>
      <w:r w:rsidR="005D3B2F" w:rsidRPr="009356D0">
        <w:rPr>
          <w:rFonts w:asciiTheme="majorHAnsi" w:hAnsiTheme="majorHAnsi" w:cstheme="majorHAnsi"/>
          <w:vertAlign w:val="superscript"/>
        </w:rPr>
        <w:t>1</w:t>
      </w:r>
      <w:r w:rsidRPr="009356D0">
        <w:rPr>
          <w:rFonts w:asciiTheme="majorHAnsi" w:hAnsiTheme="majorHAnsi" w:cstheme="majorHAnsi"/>
        </w:rPr>
        <w:t>. Although the effects of biological noise on cardiac contractility</w:t>
      </w:r>
      <w:r w:rsidRPr="009356D0">
        <w:rPr>
          <w:rFonts w:asciiTheme="majorHAnsi" w:hAnsiTheme="majorHAnsi" w:cstheme="majorHAnsi"/>
          <w:vertAlign w:val="superscript"/>
        </w:rPr>
        <w:t>2</w:t>
      </w:r>
      <w:r w:rsidRPr="009356D0">
        <w:rPr>
          <w:rFonts w:asciiTheme="majorHAnsi" w:hAnsiTheme="majorHAnsi" w:cstheme="majorHAnsi"/>
        </w:rPr>
        <w:t xml:space="preserve"> and pace-making activity remain poorly understood</w:t>
      </w:r>
      <w:r w:rsidRPr="009356D0">
        <w:rPr>
          <w:rFonts w:asciiTheme="majorHAnsi" w:hAnsiTheme="majorHAnsi" w:cstheme="majorHAnsi"/>
          <w:vertAlign w:val="superscript"/>
        </w:rPr>
        <w:t>1</w:t>
      </w:r>
      <w:r w:rsidRPr="009356D0">
        <w:rPr>
          <w:rFonts w:asciiTheme="majorHAnsi" w:hAnsiTheme="majorHAnsi" w:cstheme="majorHAnsi"/>
        </w:rPr>
        <w:t>,</w:t>
      </w:r>
      <w:r w:rsidR="009E3739" w:rsidRPr="009356D0">
        <w:rPr>
          <w:rFonts w:asciiTheme="majorHAnsi" w:hAnsiTheme="majorHAnsi" w:cstheme="majorHAnsi"/>
        </w:rPr>
        <w:t xml:space="preserve"> </w:t>
      </w:r>
      <w:r w:rsidRPr="009356D0">
        <w:rPr>
          <w:rFonts w:asciiTheme="majorHAnsi" w:hAnsiTheme="majorHAnsi" w:cstheme="majorHAnsi"/>
        </w:rPr>
        <w:t>new optical imaging methods</w:t>
      </w:r>
      <w:r w:rsidR="009E3739" w:rsidRPr="009356D0">
        <w:rPr>
          <w:rFonts w:asciiTheme="majorHAnsi" w:hAnsiTheme="majorHAnsi" w:cstheme="majorHAnsi"/>
        </w:rPr>
        <w:t xml:space="preserve"> </w:t>
      </w:r>
      <w:r w:rsidRPr="009356D0">
        <w:rPr>
          <w:rFonts w:asciiTheme="majorHAnsi" w:hAnsiTheme="majorHAnsi" w:cstheme="majorHAnsi"/>
        </w:rPr>
        <w:t>have allowed the presentation of new paradigms</w:t>
      </w:r>
      <w:r w:rsidRPr="009356D0">
        <w:rPr>
          <w:rFonts w:asciiTheme="majorHAnsi" w:hAnsiTheme="majorHAnsi" w:cstheme="majorHAnsi"/>
          <w:vertAlign w:val="superscript"/>
        </w:rPr>
        <w:t>3,4</w:t>
      </w:r>
      <w:r w:rsidRPr="009356D0">
        <w:rPr>
          <w:rFonts w:asciiTheme="majorHAnsi" w:hAnsiTheme="majorHAnsi" w:cstheme="majorHAnsi"/>
        </w:rPr>
        <w:t>.</w:t>
      </w:r>
    </w:p>
    <w:p w14:paraId="4557549D" w14:textId="77777777" w:rsidR="007A617E" w:rsidRPr="009356D0" w:rsidRDefault="007A617E" w:rsidP="009356D0">
      <w:pPr>
        <w:rPr>
          <w:rFonts w:asciiTheme="majorHAnsi" w:hAnsiTheme="majorHAnsi" w:cstheme="majorHAnsi"/>
        </w:rPr>
      </w:pPr>
    </w:p>
    <w:p w14:paraId="4255F37C" w14:textId="27917D10" w:rsidR="007A617E" w:rsidRPr="009356D0" w:rsidRDefault="007A617E" w:rsidP="009356D0">
      <w:pPr>
        <w:rPr>
          <w:rFonts w:asciiTheme="majorHAnsi" w:hAnsiTheme="majorHAnsi" w:cstheme="majorHAnsi"/>
        </w:rPr>
      </w:pPr>
      <w:r w:rsidRPr="009356D0">
        <w:rPr>
          <w:rFonts w:asciiTheme="majorHAnsi" w:hAnsiTheme="majorHAnsi" w:cstheme="majorHAnsi"/>
        </w:rPr>
        <w:t xml:space="preserve">Two experimental methodologies using the Langendorff system have made invaluable contributions to </w:t>
      </w:r>
      <w:r w:rsidR="009E3739" w:rsidRPr="009356D0">
        <w:rPr>
          <w:rFonts w:asciiTheme="majorHAnsi" w:hAnsiTheme="majorHAnsi" w:cstheme="majorHAnsi"/>
        </w:rPr>
        <w:t>measuring</w:t>
      </w:r>
      <w:r w:rsidRPr="009356D0">
        <w:rPr>
          <w:rFonts w:asciiTheme="majorHAnsi" w:hAnsiTheme="majorHAnsi" w:cstheme="majorHAnsi"/>
        </w:rPr>
        <w:t xml:space="preserve"> cardiac function. First, the isovolumic contraction method, where a signal is obtained from a small balloon inserted into the left ventricle</w:t>
      </w:r>
      <w:r w:rsidRPr="009356D0">
        <w:rPr>
          <w:rFonts w:asciiTheme="majorHAnsi" w:hAnsiTheme="majorHAnsi" w:cstheme="majorHAnsi"/>
          <w:vertAlign w:val="superscript"/>
        </w:rPr>
        <w:t>5</w:t>
      </w:r>
      <w:r w:rsidR="001B0F94" w:rsidRPr="009356D0">
        <w:rPr>
          <w:rFonts w:asciiTheme="majorHAnsi" w:hAnsiTheme="majorHAnsi" w:cstheme="majorHAnsi"/>
          <w:vertAlign w:val="superscript"/>
        </w:rPr>
        <w:t>-</w:t>
      </w:r>
      <w:r w:rsidRPr="009356D0">
        <w:rPr>
          <w:rFonts w:asciiTheme="majorHAnsi" w:hAnsiTheme="majorHAnsi" w:cstheme="majorHAnsi"/>
          <w:vertAlign w:val="superscript"/>
        </w:rPr>
        <w:t>7</w:t>
      </w:r>
      <w:r w:rsidRPr="009356D0">
        <w:rPr>
          <w:rFonts w:asciiTheme="majorHAnsi" w:hAnsiTheme="majorHAnsi" w:cstheme="majorHAnsi"/>
        </w:rPr>
        <w:t xml:space="preserve">. Second, the </w:t>
      </w:r>
      <w:r w:rsidR="008756E1" w:rsidRPr="009356D0">
        <w:rPr>
          <w:rFonts w:asciiTheme="majorHAnsi" w:hAnsiTheme="majorHAnsi" w:cstheme="majorHAnsi"/>
        </w:rPr>
        <w:t>auxotonic</w:t>
      </w:r>
      <w:r w:rsidRPr="009356D0">
        <w:rPr>
          <w:rFonts w:asciiTheme="majorHAnsi" w:hAnsiTheme="majorHAnsi" w:cstheme="majorHAnsi"/>
        </w:rPr>
        <w:t xml:space="preserve"> </w:t>
      </w:r>
      <w:r w:rsidR="008756E1" w:rsidRPr="009356D0">
        <w:rPr>
          <w:rFonts w:asciiTheme="majorHAnsi" w:hAnsiTheme="majorHAnsi" w:cstheme="majorHAnsi"/>
        </w:rPr>
        <w:t xml:space="preserve">recording </w:t>
      </w:r>
      <w:r w:rsidRPr="009356D0">
        <w:rPr>
          <w:rFonts w:asciiTheme="majorHAnsi" w:hAnsiTheme="majorHAnsi" w:cstheme="majorHAnsi"/>
        </w:rPr>
        <w:t>method, where a signal is obtained by suturing one end of a thread to the apex of the heart and the other end to a mechanical recording device</w:t>
      </w:r>
      <w:r w:rsidR="009E3739" w:rsidRPr="009356D0">
        <w:rPr>
          <w:rFonts w:asciiTheme="majorHAnsi" w:hAnsiTheme="majorHAnsi" w:cstheme="majorHAnsi"/>
        </w:rPr>
        <w:t xml:space="preserve"> </w:t>
      </w:r>
      <w:r w:rsidRPr="009356D0">
        <w:rPr>
          <w:rFonts w:asciiTheme="majorHAnsi" w:hAnsiTheme="majorHAnsi" w:cstheme="majorHAnsi"/>
        </w:rPr>
        <w:t>to measure auxotonic contractions</w:t>
      </w:r>
      <w:r w:rsidR="009E3739" w:rsidRPr="009356D0">
        <w:rPr>
          <w:rFonts w:asciiTheme="majorHAnsi" w:hAnsiTheme="majorHAnsi" w:cstheme="majorHAnsi"/>
        </w:rPr>
        <w:t xml:space="preserve"> </w:t>
      </w:r>
      <w:r w:rsidRPr="009356D0">
        <w:rPr>
          <w:rFonts w:asciiTheme="majorHAnsi" w:hAnsiTheme="majorHAnsi" w:cstheme="majorHAnsi"/>
        </w:rPr>
        <w:t>along the axis of the heart</w:t>
      </w:r>
      <w:r w:rsidRPr="009356D0">
        <w:rPr>
          <w:rFonts w:asciiTheme="majorHAnsi" w:hAnsiTheme="majorHAnsi" w:cstheme="majorHAnsi"/>
          <w:vertAlign w:val="superscript"/>
        </w:rPr>
        <w:t>2,8</w:t>
      </w:r>
      <w:r w:rsidRPr="009356D0">
        <w:rPr>
          <w:rFonts w:asciiTheme="majorHAnsi" w:hAnsiTheme="majorHAnsi" w:cstheme="majorHAnsi"/>
        </w:rPr>
        <w:t xml:space="preserve">. Nevertheless, evaluating atrial and ventricular contractility in the mouse heart is challenging due to its diminutive size. Furthermore, </w:t>
      </w:r>
      <w:r w:rsidR="00235323" w:rsidRPr="009356D0">
        <w:rPr>
          <w:rFonts w:asciiTheme="majorHAnsi" w:hAnsiTheme="majorHAnsi" w:cstheme="majorHAnsi"/>
        </w:rPr>
        <w:t>preparation</w:t>
      </w:r>
      <w:r w:rsidRPr="009356D0">
        <w:rPr>
          <w:rFonts w:asciiTheme="majorHAnsi" w:hAnsiTheme="majorHAnsi" w:cstheme="majorHAnsi"/>
        </w:rPr>
        <w:t xml:space="preserve"> requires a certain degree of gentleness, since the heart is susceptible to injury</w:t>
      </w:r>
      <w:r w:rsidRPr="009356D0">
        <w:rPr>
          <w:rFonts w:asciiTheme="majorHAnsi" w:hAnsiTheme="majorHAnsi" w:cstheme="majorHAnsi"/>
          <w:vertAlign w:val="superscript"/>
        </w:rPr>
        <w:t>9</w:t>
      </w:r>
      <w:r w:rsidR="00787C79" w:rsidRPr="009356D0">
        <w:rPr>
          <w:rFonts w:asciiTheme="majorHAnsi" w:hAnsiTheme="majorHAnsi" w:cstheme="majorHAnsi"/>
          <w:vertAlign w:val="superscript"/>
        </w:rPr>
        <w:t>-</w:t>
      </w:r>
      <w:r w:rsidRPr="009356D0">
        <w:rPr>
          <w:rFonts w:asciiTheme="majorHAnsi" w:hAnsiTheme="majorHAnsi" w:cstheme="majorHAnsi"/>
          <w:vertAlign w:val="superscript"/>
        </w:rPr>
        <w:t>13</w:t>
      </w:r>
      <w:r w:rsidRPr="009356D0">
        <w:rPr>
          <w:rFonts w:asciiTheme="majorHAnsi" w:hAnsiTheme="majorHAnsi" w:cstheme="majorHAnsi"/>
        </w:rPr>
        <w:t>.</w:t>
      </w:r>
    </w:p>
    <w:p w14:paraId="3088469C" w14:textId="77777777" w:rsidR="007A617E" w:rsidRPr="009356D0" w:rsidRDefault="007A617E" w:rsidP="009356D0">
      <w:pPr>
        <w:rPr>
          <w:rFonts w:asciiTheme="majorHAnsi" w:hAnsiTheme="majorHAnsi" w:cstheme="majorHAnsi"/>
        </w:rPr>
      </w:pPr>
    </w:p>
    <w:p w14:paraId="61F11DF9" w14:textId="3C2268FA" w:rsidR="001D7822" w:rsidRPr="009356D0" w:rsidRDefault="001D7822" w:rsidP="009356D0">
      <w:pPr>
        <w:rPr>
          <w:rFonts w:asciiTheme="majorHAnsi" w:hAnsiTheme="majorHAnsi" w:cstheme="majorHAnsi"/>
          <w:lang w:val="es-MX"/>
        </w:rPr>
      </w:pPr>
      <w:r w:rsidRPr="009356D0">
        <w:rPr>
          <w:rFonts w:asciiTheme="majorHAnsi" w:hAnsiTheme="majorHAnsi" w:cstheme="majorHAnsi"/>
        </w:rPr>
        <w:t>The optical system</w:t>
      </w:r>
      <w:r w:rsidR="009E3739" w:rsidRPr="009356D0">
        <w:rPr>
          <w:rFonts w:asciiTheme="majorHAnsi" w:hAnsiTheme="majorHAnsi" w:cstheme="majorHAnsi"/>
        </w:rPr>
        <w:t xml:space="preserve"> </w:t>
      </w:r>
      <w:r w:rsidRPr="009356D0">
        <w:rPr>
          <w:rFonts w:asciiTheme="majorHAnsi" w:hAnsiTheme="majorHAnsi" w:cstheme="majorHAnsi"/>
          <w:lang w:val="es-MX"/>
        </w:rPr>
        <w:t>for assessing the mechanical dynamics of mouse hearts has several novel features and advantages. First, this method is suitable for assessing contractility and heart rate in an intact, isolated heart in the absence of pharmacological or systemic influences. The protocol could also be effectively employed in experiments assessing ischemia-reperfusion injury when looking into pharmacological, cell-regeneration, or oxygen-therapy-based treatments.</w:t>
      </w:r>
    </w:p>
    <w:p w14:paraId="442004E4" w14:textId="77777777" w:rsidR="007A617E" w:rsidRPr="009356D0" w:rsidRDefault="007A617E" w:rsidP="009356D0">
      <w:pPr>
        <w:rPr>
          <w:rFonts w:asciiTheme="majorHAnsi" w:hAnsiTheme="majorHAnsi" w:cstheme="majorHAnsi"/>
        </w:rPr>
      </w:pPr>
    </w:p>
    <w:p w14:paraId="1A8AD6B5" w14:textId="28BE61C9" w:rsidR="00A549A6" w:rsidRPr="009356D0" w:rsidRDefault="007A617E" w:rsidP="009356D0">
      <w:pPr>
        <w:rPr>
          <w:rFonts w:asciiTheme="majorHAnsi" w:hAnsiTheme="majorHAnsi" w:cstheme="majorHAnsi"/>
        </w:rPr>
      </w:pPr>
      <w:r w:rsidRPr="009356D0">
        <w:rPr>
          <w:rFonts w:asciiTheme="majorHAnsi" w:hAnsiTheme="majorHAnsi" w:cstheme="majorHAnsi"/>
        </w:rPr>
        <w:t xml:space="preserve">In this paper, we present a protocol for recording biophysical parameters of mouse heart contractile </w:t>
      </w:r>
      <w:r w:rsidR="009E3739" w:rsidRPr="009356D0">
        <w:rPr>
          <w:rFonts w:asciiTheme="majorHAnsi" w:hAnsiTheme="majorHAnsi" w:cstheme="majorHAnsi"/>
        </w:rPr>
        <w:t xml:space="preserve">function </w:t>
      </w:r>
      <w:r w:rsidRPr="009356D0">
        <w:rPr>
          <w:rFonts w:asciiTheme="majorHAnsi" w:hAnsiTheme="majorHAnsi" w:cstheme="majorHAnsi"/>
        </w:rPr>
        <w:t>using a high-resolution optical system. This method helps assess contractility and heart rate in an intact, isolated heart. Furthermore, it permits evaluation of atrial and ventricular contractility. The Langendorff mouse heart preparation presents a refinement that includes a slight modification to minimize loss of perfusate temperature and motion artifacts without inhibiting muscle contractions.</w:t>
      </w:r>
    </w:p>
    <w:p w14:paraId="1AFD0945" w14:textId="77777777" w:rsidR="00A549A6" w:rsidRPr="009356D0" w:rsidRDefault="00A549A6" w:rsidP="009356D0">
      <w:pPr>
        <w:rPr>
          <w:rFonts w:asciiTheme="majorHAnsi" w:hAnsiTheme="majorHAnsi" w:cstheme="majorHAnsi"/>
          <w:b/>
        </w:rPr>
      </w:pPr>
    </w:p>
    <w:p w14:paraId="7445EE86" w14:textId="49046812" w:rsidR="00EA7F2D" w:rsidRPr="009356D0" w:rsidRDefault="00551D82" w:rsidP="009356D0">
      <w:pPr>
        <w:rPr>
          <w:rFonts w:asciiTheme="majorHAnsi" w:hAnsiTheme="majorHAnsi" w:cstheme="majorHAnsi"/>
          <w:b/>
        </w:rPr>
      </w:pPr>
      <w:r w:rsidRPr="009356D0">
        <w:rPr>
          <w:rFonts w:asciiTheme="majorHAnsi" w:hAnsiTheme="majorHAnsi" w:cstheme="majorHAnsi"/>
          <w:b/>
        </w:rPr>
        <w:t>PROTOCOL</w:t>
      </w:r>
      <w:r w:rsidR="00E34FD1" w:rsidRPr="009356D0">
        <w:rPr>
          <w:rFonts w:asciiTheme="majorHAnsi" w:hAnsiTheme="majorHAnsi" w:cstheme="majorHAnsi"/>
          <w:b/>
        </w:rPr>
        <w:t>:</w:t>
      </w:r>
    </w:p>
    <w:p w14:paraId="6B930F8F" w14:textId="77777777" w:rsidR="001E6694" w:rsidRPr="009356D0" w:rsidRDefault="001E6694" w:rsidP="009356D0">
      <w:pPr>
        <w:rPr>
          <w:rFonts w:asciiTheme="majorHAnsi" w:hAnsiTheme="majorHAnsi" w:cstheme="majorHAnsi"/>
        </w:rPr>
      </w:pPr>
    </w:p>
    <w:p w14:paraId="68811B74" w14:textId="791B7FEC" w:rsidR="00065534" w:rsidRPr="009356D0" w:rsidRDefault="00EA7F2D" w:rsidP="009356D0">
      <w:pPr>
        <w:contextualSpacing/>
        <w:rPr>
          <w:rFonts w:asciiTheme="majorHAnsi" w:hAnsiTheme="majorHAnsi" w:cstheme="majorHAnsi"/>
        </w:rPr>
      </w:pPr>
      <w:r w:rsidRPr="009356D0">
        <w:rPr>
          <w:rFonts w:asciiTheme="majorHAnsi" w:hAnsiTheme="majorHAnsi" w:cstheme="majorHAnsi"/>
        </w:rPr>
        <w:t>All animal procedures were conducted in accordance with Federal Regulations for Animal Experimentation and Care and were approved by the Animal Care Committee of CINVESTAV (CINVESTAV Zacatenco, D.F., Mexico). In this study, C57BL/6J male mice are used,</w:t>
      </w:r>
      <w:r w:rsidRPr="000231EC">
        <w:rPr>
          <w:rFonts w:asciiTheme="majorHAnsi" w:hAnsiTheme="majorHAnsi" w:cstheme="majorHAnsi"/>
        </w:rPr>
        <w:t xml:space="preserve"> weighing 28–34 g, and aged 8–14 weeks. </w:t>
      </w:r>
      <w:r w:rsidRPr="009356D0">
        <w:rPr>
          <w:rFonts w:asciiTheme="majorHAnsi" w:hAnsiTheme="majorHAnsi" w:cstheme="majorHAnsi"/>
        </w:rPr>
        <w:t xml:space="preserve">All materials and equipment used in the protocol are listed in the </w:t>
      </w:r>
      <w:r w:rsidRPr="009356D0">
        <w:rPr>
          <w:rFonts w:asciiTheme="majorHAnsi" w:hAnsiTheme="majorHAnsi" w:cstheme="majorHAnsi"/>
          <w:b/>
          <w:bCs/>
        </w:rPr>
        <w:t>Table of Materials</w:t>
      </w:r>
      <w:r w:rsidRPr="009356D0">
        <w:rPr>
          <w:rFonts w:asciiTheme="majorHAnsi" w:hAnsiTheme="majorHAnsi" w:cstheme="majorHAnsi"/>
        </w:rPr>
        <w:t xml:space="preserve">. </w:t>
      </w:r>
      <w:r w:rsidRPr="009356D0">
        <w:rPr>
          <w:rFonts w:asciiTheme="majorHAnsi" w:hAnsiTheme="majorHAnsi" w:cstheme="majorHAnsi"/>
          <w:b/>
          <w:bCs/>
        </w:rPr>
        <w:t>Supplementary Files 1–11</w:t>
      </w:r>
      <w:r w:rsidRPr="009356D0">
        <w:rPr>
          <w:rFonts w:asciiTheme="majorHAnsi" w:hAnsiTheme="majorHAnsi" w:cstheme="majorHAnsi"/>
        </w:rPr>
        <w:t xml:space="preserve"> provide supporting diagrams, software guides, analysis programs, pacing data, and application files for the protocol.</w:t>
      </w:r>
    </w:p>
    <w:p w14:paraId="3EE48D2D" w14:textId="77777777" w:rsidR="00237E17" w:rsidRPr="009356D0" w:rsidRDefault="00237E17" w:rsidP="009356D0">
      <w:pPr>
        <w:pStyle w:val="ListParagraph"/>
        <w:spacing w:after="0" w:line="240" w:lineRule="auto"/>
        <w:ind w:left="0"/>
        <w:jc w:val="both"/>
        <w:rPr>
          <w:rFonts w:asciiTheme="majorHAnsi" w:hAnsiTheme="majorHAnsi" w:cstheme="majorHAnsi"/>
          <w:b/>
          <w:bCs/>
          <w:sz w:val="24"/>
          <w:szCs w:val="24"/>
        </w:rPr>
      </w:pPr>
    </w:p>
    <w:p w14:paraId="2EAA2998" w14:textId="166970DF" w:rsidR="00AA0FBD" w:rsidRPr="009356D0" w:rsidRDefault="002B6D58" w:rsidP="009356D0">
      <w:pPr>
        <w:pStyle w:val="ListParagraph"/>
        <w:numPr>
          <w:ilvl w:val="0"/>
          <w:numId w:val="35"/>
        </w:numP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Stock p</w:t>
      </w:r>
      <w:r w:rsidR="001376E0" w:rsidRPr="009356D0">
        <w:rPr>
          <w:rFonts w:asciiTheme="majorHAnsi" w:hAnsiTheme="majorHAnsi" w:cstheme="majorHAnsi"/>
          <w:b/>
          <w:bCs/>
          <w:sz w:val="24"/>
          <w:szCs w:val="24"/>
        </w:rPr>
        <w:t xml:space="preserve">reparation </w:t>
      </w:r>
    </w:p>
    <w:p w14:paraId="237624E1" w14:textId="77777777" w:rsidR="006F189A" w:rsidRPr="009356D0" w:rsidRDefault="006F189A" w:rsidP="009356D0">
      <w:pPr>
        <w:contextualSpacing/>
        <w:rPr>
          <w:rFonts w:asciiTheme="majorHAnsi" w:hAnsiTheme="majorHAnsi" w:cstheme="majorHAnsi"/>
        </w:rPr>
      </w:pPr>
    </w:p>
    <w:p w14:paraId="7D5AD0C0" w14:textId="2BFEB538" w:rsidR="00C44E85" w:rsidRPr="009356D0" w:rsidRDefault="002E4FB7" w:rsidP="009356D0">
      <w:pPr>
        <w:pStyle w:val="ListParagraph"/>
        <w:numPr>
          <w:ilvl w:val="1"/>
          <w:numId w:val="35"/>
        </w:numP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Prepare two stock solutions in advance and </w:t>
      </w:r>
      <w:r w:rsidRPr="009356D0">
        <w:rPr>
          <w:rFonts w:asciiTheme="majorHAnsi" w:hAnsiTheme="majorHAnsi" w:cstheme="majorHAnsi"/>
          <w:sz w:val="24"/>
          <w:szCs w:val="24"/>
        </w:rPr>
        <w:t>store them in a refrigerator at 4 °C</w:t>
      </w:r>
      <w:r w:rsidRPr="000231EC">
        <w:rPr>
          <w:rFonts w:asciiTheme="majorHAnsi" w:hAnsiTheme="majorHAnsi" w:cstheme="majorHAnsi"/>
          <w:sz w:val="24"/>
          <w:szCs w:val="24"/>
        </w:rPr>
        <w:t xml:space="preserve">: (1) Stock I, 1 L (in </w:t>
      </w:r>
      <w:r w:rsidRPr="009356D0">
        <w:rPr>
          <w:rFonts w:asciiTheme="majorHAnsi" w:hAnsiTheme="majorHAnsi" w:cstheme="majorHAnsi"/>
          <w:sz w:val="24"/>
          <w:szCs w:val="24"/>
        </w:rPr>
        <w:t>deionized</w:t>
      </w:r>
      <w:r w:rsidRPr="000231EC">
        <w:rPr>
          <w:rFonts w:asciiTheme="majorHAnsi" w:hAnsiTheme="majorHAnsi" w:cstheme="majorHAnsi"/>
          <w:sz w:val="24"/>
          <w:szCs w:val="24"/>
        </w:rPr>
        <w:t xml:space="preserve"> water; in g/L: 76.13 NaCl, 4.02 KCl, 1 MgCl</w:t>
      </w:r>
      <w:r w:rsidRPr="000231EC">
        <w:rPr>
          <w:rFonts w:asciiTheme="majorHAnsi" w:hAnsiTheme="majorHAnsi" w:cstheme="majorHAnsi"/>
          <w:sz w:val="24"/>
          <w:szCs w:val="24"/>
          <w:vertAlign w:val="subscript"/>
        </w:rPr>
        <w:t>2</w:t>
      </w:r>
      <w:r w:rsidRPr="000231EC">
        <w:rPr>
          <w:rFonts w:asciiTheme="majorHAnsi" w:hAnsiTheme="majorHAnsi" w:cstheme="majorHAnsi"/>
          <w:sz w:val="24"/>
          <w:szCs w:val="24"/>
        </w:rPr>
        <w:t>(6H</w:t>
      </w:r>
      <w:r w:rsidRPr="000231EC">
        <w:rPr>
          <w:rFonts w:asciiTheme="majorHAnsi" w:hAnsiTheme="majorHAnsi" w:cstheme="majorHAnsi"/>
          <w:sz w:val="24"/>
          <w:szCs w:val="24"/>
          <w:vertAlign w:val="subscript"/>
        </w:rPr>
        <w:t>2</w:t>
      </w:r>
      <w:r w:rsidRPr="000231EC">
        <w:rPr>
          <w:rFonts w:asciiTheme="majorHAnsi" w:hAnsiTheme="majorHAnsi" w:cstheme="majorHAnsi"/>
          <w:sz w:val="24"/>
          <w:szCs w:val="24"/>
        </w:rPr>
        <w:t>O), 0.4 NaH</w:t>
      </w:r>
      <w:r w:rsidRPr="000231EC">
        <w:rPr>
          <w:rFonts w:asciiTheme="majorHAnsi" w:hAnsiTheme="majorHAnsi" w:cstheme="majorHAnsi"/>
          <w:sz w:val="24"/>
          <w:szCs w:val="24"/>
          <w:vertAlign w:val="subscript"/>
        </w:rPr>
        <w:t>2</w:t>
      </w:r>
      <w:r w:rsidRPr="000231EC">
        <w:rPr>
          <w:rFonts w:asciiTheme="majorHAnsi" w:hAnsiTheme="majorHAnsi" w:cstheme="majorHAnsi"/>
          <w:sz w:val="24"/>
          <w:szCs w:val="24"/>
        </w:rPr>
        <w:t>PO</w:t>
      </w:r>
      <w:r w:rsidRPr="000231EC">
        <w:rPr>
          <w:rFonts w:asciiTheme="majorHAnsi" w:hAnsiTheme="majorHAnsi" w:cstheme="majorHAnsi"/>
          <w:sz w:val="24"/>
          <w:szCs w:val="24"/>
          <w:vertAlign w:val="subscript"/>
        </w:rPr>
        <w:t>4</w:t>
      </w:r>
      <w:r w:rsidRPr="000231EC">
        <w:rPr>
          <w:rFonts w:asciiTheme="majorHAnsi" w:hAnsiTheme="majorHAnsi" w:cstheme="majorHAnsi"/>
          <w:sz w:val="24"/>
          <w:szCs w:val="24"/>
        </w:rPr>
        <w:t xml:space="preserve">) and (2) Stock II, 0.1 L (in </w:t>
      </w:r>
      <w:r w:rsidRPr="009356D0">
        <w:rPr>
          <w:rFonts w:asciiTheme="majorHAnsi" w:hAnsiTheme="majorHAnsi" w:cstheme="majorHAnsi"/>
          <w:sz w:val="24"/>
          <w:szCs w:val="24"/>
        </w:rPr>
        <w:t>deionized</w:t>
      </w:r>
      <w:r w:rsidRPr="000231EC">
        <w:rPr>
          <w:rFonts w:asciiTheme="majorHAnsi" w:hAnsiTheme="majorHAnsi" w:cstheme="majorHAnsi"/>
          <w:sz w:val="24"/>
          <w:szCs w:val="24"/>
        </w:rPr>
        <w:t xml:space="preserve"> water; in g/L</w:t>
      </w:r>
      <w:r w:rsidRPr="009356D0">
        <w:rPr>
          <w:rFonts w:asciiTheme="majorHAnsi" w:hAnsiTheme="majorHAnsi" w:cstheme="majorHAnsi"/>
          <w:sz w:val="24"/>
          <w:szCs w:val="24"/>
        </w:rPr>
        <w:t>:</w:t>
      </w:r>
      <w:r w:rsidRPr="000231EC">
        <w:rPr>
          <w:rFonts w:asciiTheme="majorHAnsi" w:hAnsiTheme="majorHAnsi" w:cstheme="majorHAnsi"/>
          <w:sz w:val="24"/>
          <w:szCs w:val="24"/>
        </w:rPr>
        <w:t xml:space="preserve"> 73.5 CaCl</w:t>
      </w:r>
      <w:r w:rsidRPr="000231EC">
        <w:rPr>
          <w:rFonts w:asciiTheme="majorHAnsi" w:hAnsiTheme="majorHAnsi" w:cstheme="majorHAnsi"/>
          <w:sz w:val="24"/>
          <w:szCs w:val="24"/>
          <w:vertAlign w:val="subscript"/>
        </w:rPr>
        <w:t>2</w:t>
      </w:r>
      <w:r w:rsidRPr="000231EC">
        <w:rPr>
          <w:rFonts w:asciiTheme="majorHAnsi" w:hAnsiTheme="majorHAnsi" w:cstheme="majorHAnsi"/>
          <w:sz w:val="24"/>
          <w:szCs w:val="24"/>
        </w:rPr>
        <w:t>(2H</w:t>
      </w:r>
      <w:r w:rsidRPr="000231EC">
        <w:rPr>
          <w:rFonts w:asciiTheme="majorHAnsi" w:hAnsiTheme="majorHAnsi" w:cstheme="majorHAnsi"/>
          <w:sz w:val="24"/>
          <w:szCs w:val="24"/>
          <w:vertAlign w:val="subscript"/>
        </w:rPr>
        <w:t>2</w:t>
      </w:r>
      <w:r w:rsidRPr="000231EC">
        <w:rPr>
          <w:rFonts w:asciiTheme="majorHAnsi" w:hAnsiTheme="majorHAnsi" w:cstheme="majorHAnsi"/>
          <w:sz w:val="24"/>
          <w:szCs w:val="24"/>
        </w:rPr>
        <w:t>O)).</w:t>
      </w:r>
    </w:p>
    <w:p w14:paraId="2C0A7949" w14:textId="77777777" w:rsidR="00C44E85" w:rsidRPr="009356D0" w:rsidRDefault="00C44E85" w:rsidP="009356D0">
      <w:pPr>
        <w:pStyle w:val="ListParagraph"/>
        <w:spacing w:after="0" w:line="240" w:lineRule="auto"/>
        <w:ind w:left="0"/>
        <w:jc w:val="both"/>
        <w:rPr>
          <w:rFonts w:asciiTheme="majorHAnsi" w:hAnsiTheme="majorHAnsi" w:cstheme="majorHAnsi"/>
          <w:sz w:val="24"/>
          <w:szCs w:val="24"/>
        </w:rPr>
      </w:pPr>
    </w:p>
    <w:p w14:paraId="64D57D94" w14:textId="39494F02" w:rsidR="002E4FB7" w:rsidRPr="009356D0" w:rsidRDefault="002E4FB7" w:rsidP="009356D0">
      <w:pPr>
        <w:contextualSpacing/>
        <w:rPr>
          <w:rFonts w:asciiTheme="majorHAnsi" w:hAnsiTheme="majorHAnsi" w:cstheme="majorHAnsi"/>
        </w:rPr>
      </w:pPr>
      <w:r w:rsidRPr="009356D0">
        <w:rPr>
          <w:rFonts w:asciiTheme="majorHAnsi" w:hAnsiTheme="majorHAnsi" w:cstheme="majorHAnsi"/>
        </w:rPr>
        <w:t>NOTE: The solutions may be used for up to 30 days after preparation. Store them at 4 °C.</w:t>
      </w:r>
    </w:p>
    <w:p w14:paraId="186A88C0" w14:textId="77777777" w:rsidR="00065534" w:rsidRPr="009356D0" w:rsidRDefault="00065534" w:rsidP="009356D0">
      <w:pPr>
        <w:contextualSpacing/>
        <w:rPr>
          <w:rFonts w:asciiTheme="majorHAnsi" w:hAnsiTheme="majorHAnsi" w:cstheme="majorHAnsi"/>
        </w:rPr>
      </w:pPr>
    </w:p>
    <w:p w14:paraId="121DC5DB" w14:textId="5056A82B" w:rsidR="008B171C" w:rsidRPr="009356D0" w:rsidRDefault="008B171C" w:rsidP="009356D0">
      <w:pPr>
        <w:pStyle w:val="ListParagraph"/>
        <w:numPr>
          <w:ilvl w:val="0"/>
          <w:numId w:val="35"/>
        </w:numP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 xml:space="preserve">Langendorff system </w:t>
      </w:r>
      <w:r w:rsidR="00A50F0C" w:rsidRPr="009356D0">
        <w:rPr>
          <w:rFonts w:asciiTheme="majorHAnsi" w:hAnsiTheme="majorHAnsi" w:cstheme="majorHAnsi"/>
          <w:b/>
          <w:bCs/>
          <w:sz w:val="24"/>
          <w:szCs w:val="24"/>
        </w:rPr>
        <w:t>connection</w:t>
      </w:r>
      <w:r w:rsidR="00727538" w:rsidRPr="009356D0">
        <w:rPr>
          <w:rFonts w:asciiTheme="majorHAnsi" w:hAnsiTheme="majorHAnsi" w:cstheme="majorHAnsi"/>
          <w:b/>
          <w:bCs/>
          <w:sz w:val="24"/>
          <w:szCs w:val="24"/>
        </w:rPr>
        <w:t xml:space="preserve"> and </w:t>
      </w:r>
      <w:r w:rsidRPr="009356D0">
        <w:rPr>
          <w:rFonts w:asciiTheme="majorHAnsi" w:hAnsiTheme="majorHAnsi" w:cstheme="majorHAnsi"/>
          <w:b/>
          <w:bCs/>
          <w:sz w:val="24"/>
          <w:szCs w:val="24"/>
        </w:rPr>
        <w:t>cleanup</w:t>
      </w:r>
    </w:p>
    <w:p w14:paraId="004C4345" w14:textId="77777777" w:rsidR="006F189A" w:rsidRPr="009356D0" w:rsidRDefault="006F189A" w:rsidP="009356D0">
      <w:pPr>
        <w:contextualSpacing/>
        <w:rPr>
          <w:rFonts w:asciiTheme="majorHAnsi" w:hAnsiTheme="majorHAnsi" w:cstheme="majorHAnsi"/>
          <w:b/>
          <w:bCs/>
        </w:rPr>
      </w:pPr>
    </w:p>
    <w:p w14:paraId="562AFDFF" w14:textId="4DA74787" w:rsidR="001F7E3B" w:rsidRPr="009356D0" w:rsidRDefault="001F7E3B" w:rsidP="009356D0">
      <w:pPr>
        <w:pStyle w:val="ListParagraph"/>
        <w:numPr>
          <w:ilvl w:val="1"/>
          <w:numId w:val="35"/>
        </w:numP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Connect the reservoir (1), reservoir thermal bath (2), perfusion pump (3), serpentine (4), serpentine </w:t>
      </w:r>
      <w:r w:rsidRPr="009356D0">
        <w:rPr>
          <w:rFonts w:asciiTheme="majorHAnsi" w:hAnsiTheme="majorHAnsi" w:cstheme="majorHAnsi"/>
          <w:sz w:val="24"/>
          <w:szCs w:val="24"/>
        </w:rPr>
        <w:t>recirculator</w:t>
      </w:r>
      <w:r w:rsidRPr="000231EC">
        <w:rPr>
          <w:rFonts w:asciiTheme="majorHAnsi" w:hAnsiTheme="majorHAnsi" w:cstheme="majorHAnsi"/>
          <w:sz w:val="24"/>
          <w:szCs w:val="24"/>
        </w:rPr>
        <w:t xml:space="preserve"> (5), monitoring system (6), </w:t>
      </w:r>
      <w:r w:rsidRPr="009356D0">
        <w:rPr>
          <w:rFonts w:asciiTheme="majorHAnsi" w:hAnsiTheme="majorHAnsi" w:cstheme="majorHAnsi"/>
          <w:sz w:val="24"/>
          <w:szCs w:val="24"/>
        </w:rPr>
        <w:t xml:space="preserve">and </w:t>
      </w:r>
      <w:r w:rsidRPr="000231EC">
        <w:rPr>
          <w:rFonts w:asciiTheme="majorHAnsi" w:hAnsiTheme="majorHAnsi" w:cstheme="majorHAnsi"/>
          <w:sz w:val="24"/>
          <w:szCs w:val="24"/>
        </w:rPr>
        <w:t xml:space="preserve">drainage system (8), as shown in </w:t>
      </w:r>
      <w:r w:rsidRPr="000231EC">
        <w:rPr>
          <w:rFonts w:asciiTheme="majorHAnsi" w:hAnsiTheme="majorHAnsi" w:cstheme="majorHAnsi"/>
          <w:b/>
          <w:bCs/>
          <w:sz w:val="24"/>
          <w:szCs w:val="24"/>
        </w:rPr>
        <w:t>Figure 1A</w:t>
      </w:r>
      <w:r w:rsidRPr="000231EC">
        <w:rPr>
          <w:rFonts w:asciiTheme="majorHAnsi" w:hAnsiTheme="majorHAnsi" w:cstheme="majorHAnsi"/>
          <w:sz w:val="24"/>
          <w:szCs w:val="24"/>
        </w:rPr>
        <w:t>.</w:t>
      </w:r>
    </w:p>
    <w:p w14:paraId="7F8A58DA" w14:textId="77777777" w:rsidR="002745D3" w:rsidRPr="009356D0" w:rsidRDefault="002745D3" w:rsidP="009356D0">
      <w:pPr>
        <w:pStyle w:val="ListParagraph"/>
        <w:spacing w:after="0" w:line="240" w:lineRule="auto"/>
        <w:ind w:left="0"/>
        <w:jc w:val="both"/>
        <w:rPr>
          <w:rFonts w:asciiTheme="majorHAnsi" w:hAnsiTheme="majorHAnsi" w:cstheme="majorHAnsi"/>
          <w:sz w:val="24"/>
          <w:szCs w:val="24"/>
        </w:rPr>
      </w:pPr>
    </w:p>
    <w:p w14:paraId="1D2680C7" w14:textId="048EC2F6" w:rsidR="00CF6CA8" w:rsidRPr="009356D0" w:rsidRDefault="00CF6CA8" w:rsidP="009356D0">
      <w:pPr>
        <w:contextualSpacing/>
        <w:rPr>
          <w:rFonts w:asciiTheme="majorHAnsi" w:hAnsiTheme="majorHAnsi" w:cstheme="majorHAnsi"/>
        </w:rPr>
      </w:pPr>
      <w:r w:rsidRPr="009356D0">
        <w:rPr>
          <w:rFonts w:asciiTheme="majorHAnsi" w:hAnsiTheme="majorHAnsi" w:cstheme="majorHAnsi"/>
        </w:rPr>
        <w:t xml:space="preserve">NOTE: </w:t>
      </w:r>
      <w:r w:rsidR="00756F63" w:rsidRPr="009356D0">
        <w:rPr>
          <w:rFonts w:asciiTheme="majorHAnsi" w:hAnsiTheme="majorHAnsi" w:cstheme="majorHAnsi"/>
        </w:rPr>
        <w:t xml:space="preserve">The </w:t>
      </w:r>
      <w:r w:rsidR="007D5483" w:rsidRPr="009356D0">
        <w:rPr>
          <w:rFonts w:asciiTheme="majorHAnsi" w:hAnsiTheme="majorHAnsi" w:cstheme="majorHAnsi"/>
        </w:rPr>
        <w:t xml:space="preserve">connection </w:t>
      </w:r>
      <w:r w:rsidR="00310F5F" w:rsidRPr="009356D0">
        <w:rPr>
          <w:rFonts w:asciiTheme="majorHAnsi" w:hAnsiTheme="majorHAnsi" w:cstheme="majorHAnsi"/>
        </w:rPr>
        <w:t>between the monitoring system and the drainage system is shown</w:t>
      </w:r>
      <w:r w:rsidR="007D5483" w:rsidRPr="009356D0">
        <w:rPr>
          <w:rFonts w:asciiTheme="majorHAnsi" w:hAnsiTheme="majorHAnsi" w:cstheme="majorHAnsi"/>
        </w:rPr>
        <w:t xml:space="preserve"> in greater detail in </w:t>
      </w:r>
      <w:r w:rsidR="007D5483" w:rsidRPr="009356D0">
        <w:rPr>
          <w:rFonts w:asciiTheme="majorHAnsi" w:hAnsiTheme="majorHAnsi" w:cstheme="majorHAnsi"/>
          <w:b/>
          <w:bCs/>
        </w:rPr>
        <w:t>Supplementary File 1.</w:t>
      </w:r>
    </w:p>
    <w:p w14:paraId="01805BAA" w14:textId="77777777" w:rsidR="00385003" w:rsidRPr="009356D0" w:rsidRDefault="00385003" w:rsidP="009356D0">
      <w:pPr>
        <w:contextualSpacing/>
        <w:rPr>
          <w:rFonts w:asciiTheme="majorHAnsi" w:hAnsiTheme="majorHAnsi" w:cstheme="majorHAnsi"/>
        </w:rPr>
      </w:pPr>
    </w:p>
    <w:p w14:paraId="4696787D" w14:textId="5BD8A6B1" w:rsidR="001521DD" w:rsidRPr="009356D0" w:rsidRDefault="00230D9C" w:rsidP="009356D0">
      <w:pPr>
        <w:pStyle w:val="ListParagraph"/>
        <w:numPr>
          <w:ilvl w:val="1"/>
          <w:numId w:val="35"/>
        </w:numP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Fill </w:t>
      </w:r>
      <w:r w:rsidR="00987DB6" w:rsidRPr="009356D0">
        <w:rPr>
          <w:rFonts w:asciiTheme="majorHAnsi" w:hAnsiTheme="majorHAnsi" w:cstheme="majorHAnsi"/>
          <w:sz w:val="24"/>
          <w:szCs w:val="24"/>
        </w:rPr>
        <w:t xml:space="preserve">the Langendorff system </w:t>
      </w:r>
      <w:r w:rsidRPr="009356D0">
        <w:rPr>
          <w:rFonts w:asciiTheme="majorHAnsi" w:hAnsiTheme="majorHAnsi" w:cstheme="majorHAnsi"/>
          <w:sz w:val="24"/>
          <w:szCs w:val="24"/>
        </w:rPr>
        <w:t xml:space="preserve">with 1 L </w:t>
      </w:r>
      <w:r w:rsidR="00987DB6" w:rsidRPr="009356D0">
        <w:rPr>
          <w:rFonts w:asciiTheme="majorHAnsi" w:hAnsiTheme="majorHAnsi" w:cstheme="majorHAnsi"/>
          <w:sz w:val="24"/>
          <w:szCs w:val="24"/>
        </w:rPr>
        <w:t xml:space="preserve">of </w:t>
      </w:r>
      <w:r w:rsidRPr="009356D0">
        <w:rPr>
          <w:rFonts w:asciiTheme="majorHAnsi" w:hAnsiTheme="majorHAnsi" w:cstheme="majorHAnsi"/>
          <w:sz w:val="24"/>
          <w:szCs w:val="24"/>
        </w:rPr>
        <w:t xml:space="preserve">deionized water at 50 </w:t>
      </w:r>
      <w:r w:rsidR="00987DB6" w:rsidRPr="009356D0">
        <w:rPr>
          <w:rFonts w:asciiTheme="majorHAnsi" w:hAnsiTheme="majorHAnsi" w:cstheme="majorHAnsi"/>
          <w:sz w:val="24"/>
          <w:szCs w:val="24"/>
        </w:rPr>
        <w:t>°C,</w:t>
      </w:r>
      <w:r w:rsidR="00727538" w:rsidRPr="009356D0">
        <w:rPr>
          <w:rFonts w:asciiTheme="majorHAnsi" w:hAnsiTheme="majorHAnsi" w:cstheme="majorHAnsi"/>
          <w:sz w:val="24"/>
          <w:szCs w:val="24"/>
        </w:rPr>
        <w:t xml:space="preserve"> </w:t>
      </w:r>
      <w:r w:rsidR="00987DB6" w:rsidRPr="009356D0">
        <w:rPr>
          <w:rFonts w:asciiTheme="majorHAnsi" w:hAnsiTheme="majorHAnsi" w:cstheme="majorHAnsi"/>
          <w:sz w:val="24"/>
          <w:szCs w:val="24"/>
        </w:rPr>
        <w:t>then</w:t>
      </w:r>
      <w:r w:rsidR="00727538" w:rsidRPr="009356D0">
        <w:rPr>
          <w:rFonts w:asciiTheme="majorHAnsi" w:hAnsiTheme="majorHAnsi" w:cstheme="majorHAnsi"/>
          <w:sz w:val="24"/>
          <w:szCs w:val="24"/>
        </w:rPr>
        <w:t xml:space="preserve"> s</w:t>
      </w:r>
      <w:r w:rsidRPr="009356D0">
        <w:rPr>
          <w:rFonts w:asciiTheme="majorHAnsi" w:hAnsiTheme="majorHAnsi" w:cstheme="majorHAnsi"/>
          <w:sz w:val="24"/>
          <w:szCs w:val="24"/>
        </w:rPr>
        <w:t>tart the perfusion and drainage pumps</w:t>
      </w:r>
      <w:r w:rsidR="00F23395" w:rsidRPr="009356D0">
        <w:rPr>
          <w:rFonts w:asciiTheme="majorHAnsi" w:hAnsiTheme="majorHAnsi" w:cstheme="majorHAnsi"/>
          <w:sz w:val="24"/>
          <w:szCs w:val="24"/>
        </w:rPr>
        <w:t xml:space="preserve"> </w:t>
      </w:r>
      <w:r w:rsidR="00F23395" w:rsidRPr="009356D0">
        <w:rPr>
          <w:rFonts w:asciiTheme="majorHAnsi" w:hAnsiTheme="majorHAnsi" w:cstheme="majorHAnsi"/>
          <w:b/>
          <w:bCs/>
          <w:sz w:val="24"/>
          <w:szCs w:val="24"/>
        </w:rPr>
        <w:t xml:space="preserve">(Supplementary File 1, </w:t>
      </w:r>
      <w:r w:rsidR="00F23395" w:rsidRPr="009356D0">
        <w:rPr>
          <w:rFonts w:asciiTheme="majorHAnsi" w:hAnsiTheme="majorHAnsi" w:cstheme="majorHAnsi"/>
          <w:sz w:val="24"/>
          <w:szCs w:val="24"/>
        </w:rPr>
        <w:t>drainage system</w:t>
      </w:r>
      <w:r w:rsidR="00F23395" w:rsidRPr="009356D0">
        <w:rPr>
          <w:rFonts w:asciiTheme="majorHAnsi" w:hAnsiTheme="majorHAnsi" w:cstheme="majorHAnsi"/>
          <w:b/>
          <w:bCs/>
          <w:sz w:val="24"/>
          <w:szCs w:val="24"/>
        </w:rPr>
        <w:t>)</w:t>
      </w:r>
      <w:r w:rsidR="008B39A7" w:rsidRPr="009356D0">
        <w:rPr>
          <w:rFonts w:asciiTheme="majorHAnsi" w:hAnsiTheme="majorHAnsi" w:cstheme="majorHAnsi"/>
          <w:sz w:val="24"/>
          <w:szCs w:val="24"/>
        </w:rPr>
        <w:t>.</w:t>
      </w:r>
      <w:r w:rsidR="006C2F3D" w:rsidRPr="009356D0">
        <w:rPr>
          <w:rFonts w:asciiTheme="majorHAnsi" w:hAnsiTheme="majorHAnsi" w:cstheme="majorHAnsi"/>
          <w:sz w:val="24"/>
          <w:szCs w:val="24"/>
        </w:rPr>
        <w:t xml:space="preserve"> </w:t>
      </w:r>
      <w:r w:rsidR="00E257B3" w:rsidRPr="009356D0">
        <w:rPr>
          <w:rFonts w:asciiTheme="majorHAnsi" w:hAnsiTheme="majorHAnsi" w:cstheme="majorHAnsi"/>
          <w:sz w:val="24"/>
          <w:szCs w:val="24"/>
        </w:rPr>
        <w:t>After approximately 20</w:t>
      </w:r>
      <w:r w:rsidR="00310F5F" w:rsidRPr="009356D0">
        <w:rPr>
          <w:rFonts w:asciiTheme="majorHAnsi" w:hAnsiTheme="majorHAnsi" w:cstheme="majorHAnsi"/>
          <w:sz w:val="24"/>
          <w:szCs w:val="24"/>
        </w:rPr>
        <w:t>–30 min, remove the liquid from the system, then</w:t>
      </w:r>
      <w:r w:rsidR="0044629E" w:rsidRPr="009356D0">
        <w:rPr>
          <w:rFonts w:asciiTheme="majorHAnsi" w:hAnsiTheme="majorHAnsi" w:cstheme="majorHAnsi"/>
          <w:sz w:val="24"/>
          <w:szCs w:val="24"/>
        </w:rPr>
        <w:t xml:space="preserve"> proceed to the next step.</w:t>
      </w:r>
    </w:p>
    <w:p w14:paraId="5FDF6815" w14:textId="77777777" w:rsidR="001521DD" w:rsidRPr="009356D0" w:rsidRDefault="001521DD" w:rsidP="009356D0">
      <w:pPr>
        <w:pStyle w:val="ListParagraph"/>
        <w:spacing w:after="0" w:line="240" w:lineRule="auto"/>
        <w:ind w:left="0"/>
        <w:jc w:val="both"/>
        <w:rPr>
          <w:rFonts w:asciiTheme="majorHAnsi" w:hAnsiTheme="majorHAnsi" w:cstheme="majorHAnsi"/>
          <w:sz w:val="24"/>
          <w:szCs w:val="24"/>
        </w:rPr>
      </w:pPr>
    </w:p>
    <w:p w14:paraId="7DE5E4EA" w14:textId="21BB3142" w:rsidR="00104240" w:rsidRPr="009356D0" w:rsidRDefault="00104240" w:rsidP="009356D0">
      <w:pPr>
        <w:pStyle w:val="ListParagraph"/>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NOTE: Verify that there are no leaks or pressure drops in the system. If this occurs, do not proceed with the experiment.</w:t>
      </w:r>
    </w:p>
    <w:p w14:paraId="205A13C8" w14:textId="77777777" w:rsidR="00C15BFC" w:rsidRPr="009356D0" w:rsidRDefault="00C15BFC" w:rsidP="009356D0">
      <w:pPr>
        <w:contextualSpacing/>
        <w:rPr>
          <w:rFonts w:asciiTheme="majorHAnsi" w:hAnsiTheme="majorHAnsi" w:cstheme="majorHAnsi"/>
          <w:lang w:val="es-MX"/>
        </w:rPr>
      </w:pPr>
    </w:p>
    <w:p w14:paraId="0E69A035" w14:textId="217FAB5F" w:rsidR="002745D3" w:rsidRPr="009356D0" w:rsidRDefault="006C2F3D" w:rsidP="009356D0">
      <w:pPr>
        <w:pStyle w:val="ListParagraph"/>
        <w:numPr>
          <w:ilvl w:val="1"/>
          <w:numId w:val="35"/>
        </w:numP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Fill the </w:t>
      </w:r>
      <w:r w:rsidR="00987DB6" w:rsidRPr="009356D0">
        <w:rPr>
          <w:rFonts w:asciiTheme="majorHAnsi" w:hAnsiTheme="majorHAnsi" w:cstheme="majorHAnsi"/>
          <w:sz w:val="24"/>
          <w:szCs w:val="24"/>
        </w:rPr>
        <w:t xml:space="preserve">system </w:t>
      </w:r>
      <w:r w:rsidRPr="009356D0">
        <w:rPr>
          <w:rFonts w:asciiTheme="majorHAnsi" w:hAnsiTheme="majorHAnsi" w:cstheme="majorHAnsi"/>
          <w:sz w:val="24"/>
          <w:szCs w:val="24"/>
        </w:rPr>
        <w:t xml:space="preserve">with 1 L </w:t>
      </w:r>
      <w:r w:rsidR="00987DB6" w:rsidRPr="009356D0">
        <w:rPr>
          <w:rFonts w:asciiTheme="majorHAnsi" w:hAnsiTheme="majorHAnsi" w:cstheme="majorHAnsi"/>
          <w:sz w:val="24"/>
          <w:szCs w:val="24"/>
        </w:rPr>
        <w:t>of 1% acetic acid (</w:t>
      </w:r>
      <w:r w:rsidR="00265DB8" w:rsidRPr="009356D0">
        <w:rPr>
          <w:rFonts w:asciiTheme="majorHAnsi" w:hAnsiTheme="majorHAnsi" w:cstheme="majorHAnsi"/>
          <w:sz w:val="24"/>
          <w:szCs w:val="24"/>
        </w:rPr>
        <w:t xml:space="preserve">dissolved in </w:t>
      </w:r>
      <w:r w:rsidR="001504F8" w:rsidRPr="009356D0">
        <w:rPr>
          <w:rFonts w:asciiTheme="majorHAnsi" w:hAnsiTheme="majorHAnsi" w:cstheme="majorHAnsi"/>
          <w:sz w:val="24"/>
          <w:szCs w:val="24"/>
        </w:rPr>
        <w:t>deionized water</w:t>
      </w:r>
      <w:r w:rsidR="00EF0D15" w:rsidRPr="009356D0">
        <w:rPr>
          <w:rFonts w:asciiTheme="majorHAnsi" w:hAnsiTheme="majorHAnsi" w:cstheme="majorHAnsi"/>
          <w:sz w:val="24"/>
          <w:szCs w:val="24"/>
        </w:rPr>
        <w:t>)</w:t>
      </w:r>
      <w:r w:rsidR="00CF63F3" w:rsidRPr="009356D0">
        <w:rPr>
          <w:rFonts w:asciiTheme="majorHAnsi" w:hAnsiTheme="majorHAnsi" w:cstheme="majorHAnsi"/>
          <w:sz w:val="24"/>
          <w:szCs w:val="24"/>
        </w:rPr>
        <w:t>,</w:t>
      </w:r>
      <w:r w:rsidR="00EF0D15" w:rsidRPr="009356D0">
        <w:rPr>
          <w:rFonts w:asciiTheme="majorHAnsi" w:hAnsiTheme="majorHAnsi" w:cstheme="majorHAnsi"/>
          <w:sz w:val="24"/>
          <w:szCs w:val="24"/>
        </w:rPr>
        <w:t xml:space="preserve"> </w:t>
      </w:r>
      <w:r w:rsidR="00987DB6" w:rsidRPr="009356D0">
        <w:rPr>
          <w:rFonts w:asciiTheme="majorHAnsi" w:hAnsiTheme="majorHAnsi" w:cstheme="majorHAnsi"/>
          <w:sz w:val="24"/>
          <w:szCs w:val="24"/>
        </w:rPr>
        <w:t xml:space="preserve">then turn off the perfusion and drainage pumps and wait for 60 min, then turn </w:t>
      </w:r>
      <w:r w:rsidR="0086773A" w:rsidRPr="009356D0">
        <w:rPr>
          <w:rFonts w:asciiTheme="majorHAnsi" w:hAnsiTheme="majorHAnsi" w:cstheme="majorHAnsi"/>
          <w:sz w:val="24"/>
          <w:szCs w:val="24"/>
        </w:rPr>
        <w:t>on</w:t>
      </w:r>
      <w:r w:rsidR="00987DB6" w:rsidRPr="009356D0">
        <w:rPr>
          <w:rFonts w:asciiTheme="majorHAnsi" w:hAnsiTheme="majorHAnsi" w:cstheme="majorHAnsi"/>
          <w:sz w:val="24"/>
          <w:szCs w:val="24"/>
        </w:rPr>
        <w:t xml:space="preserve"> the pumps </w:t>
      </w:r>
      <w:r w:rsidR="0086773A" w:rsidRPr="009356D0">
        <w:rPr>
          <w:rFonts w:asciiTheme="majorHAnsi" w:hAnsiTheme="majorHAnsi" w:cstheme="majorHAnsi"/>
          <w:sz w:val="24"/>
          <w:szCs w:val="24"/>
        </w:rPr>
        <w:t xml:space="preserve">to </w:t>
      </w:r>
      <w:r w:rsidR="00987DB6" w:rsidRPr="009356D0">
        <w:rPr>
          <w:rFonts w:asciiTheme="majorHAnsi" w:hAnsiTheme="majorHAnsi" w:cstheme="majorHAnsi"/>
          <w:sz w:val="24"/>
          <w:szCs w:val="24"/>
        </w:rPr>
        <w:t>remove the liquid.</w:t>
      </w:r>
    </w:p>
    <w:p w14:paraId="2BC0EF88" w14:textId="77777777" w:rsidR="002745D3" w:rsidRPr="009356D0" w:rsidRDefault="002745D3" w:rsidP="009356D0">
      <w:pPr>
        <w:pStyle w:val="ListParagraph"/>
        <w:spacing w:after="0" w:line="240" w:lineRule="auto"/>
        <w:ind w:left="0"/>
        <w:jc w:val="both"/>
        <w:rPr>
          <w:rFonts w:asciiTheme="majorHAnsi" w:hAnsiTheme="majorHAnsi" w:cstheme="majorHAnsi"/>
          <w:sz w:val="24"/>
          <w:szCs w:val="24"/>
        </w:rPr>
      </w:pPr>
    </w:p>
    <w:p w14:paraId="0965FB54" w14:textId="301BBC53" w:rsidR="002745D3" w:rsidRPr="009356D0" w:rsidRDefault="00703E5D" w:rsidP="009356D0">
      <w:pPr>
        <w:pStyle w:val="ListParagraph"/>
        <w:numPr>
          <w:ilvl w:val="1"/>
          <w:numId w:val="35"/>
        </w:numP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Repeat step 2.</w:t>
      </w:r>
      <w:r w:rsidR="0086773A" w:rsidRPr="009356D0">
        <w:rPr>
          <w:rFonts w:asciiTheme="majorHAnsi" w:hAnsiTheme="majorHAnsi" w:cstheme="majorHAnsi"/>
          <w:sz w:val="24"/>
          <w:szCs w:val="24"/>
        </w:rPr>
        <w:t>2 twice</w:t>
      </w:r>
      <w:r w:rsidRPr="009356D0">
        <w:rPr>
          <w:rFonts w:asciiTheme="majorHAnsi" w:hAnsiTheme="majorHAnsi" w:cstheme="majorHAnsi"/>
          <w:sz w:val="24"/>
          <w:szCs w:val="24"/>
        </w:rPr>
        <w:t>.</w:t>
      </w:r>
    </w:p>
    <w:p w14:paraId="6A86EAC9" w14:textId="77777777" w:rsidR="002745D3" w:rsidRPr="009356D0" w:rsidRDefault="002745D3" w:rsidP="009356D0">
      <w:pPr>
        <w:pStyle w:val="ListParagraph"/>
        <w:spacing w:after="0" w:line="240" w:lineRule="auto"/>
        <w:ind w:left="0"/>
        <w:jc w:val="both"/>
        <w:rPr>
          <w:rFonts w:asciiTheme="majorHAnsi" w:hAnsiTheme="majorHAnsi" w:cstheme="majorHAnsi"/>
          <w:sz w:val="24"/>
          <w:szCs w:val="24"/>
        </w:rPr>
      </w:pPr>
    </w:p>
    <w:p w14:paraId="481EC048" w14:textId="39DE1189" w:rsidR="005923FD" w:rsidRPr="009356D0" w:rsidRDefault="00A432B0" w:rsidP="009356D0">
      <w:pPr>
        <w:pStyle w:val="ListParagraph"/>
        <w:numPr>
          <w:ilvl w:val="1"/>
          <w:numId w:val="35"/>
        </w:numP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Fill the </w:t>
      </w:r>
      <w:r w:rsidR="000B3476" w:rsidRPr="009356D0">
        <w:rPr>
          <w:rFonts w:asciiTheme="majorHAnsi" w:hAnsiTheme="majorHAnsi" w:cstheme="majorHAnsi"/>
          <w:sz w:val="24"/>
          <w:szCs w:val="24"/>
        </w:rPr>
        <w:t>system</w:t>
      </w:r>
      <w:r w:rsidRPr="009356D0">
        <w:rPr>
          <w:rFonts w:asciiTheme="majorHAnsi" w:hAnsiTheme="majorHAnsi" w:cstheme="majorHAnsi"/>
          <w:sz w:val="24"/>
          <w:szCs w:val="24"/>
        </w:rPr>
        <w:t xml:space="preserve"> </w:t>
      </w:r>
      <w:r w:rsidR="000B3476" w:rsidRPr="009356D0">
        <w:rPr>
          <w:rFonts w:asciiTheme="majorHAnsi" w:hAnsiTheme="majorHAnsi" w:cstheme="majorHAnsi"/>
          <w:sz w:val="24"/>
          <w:szCs w:val="24"/>
        </w:rPr>
        <w:t>with</w:t>
      </w:r>
      <w:r w:rsidR="00B910EA" w:rsidRPr="009356D0">
        <w:rPr>
          <w:rFonts w:asciiTheme="majorHAnsi" w:hAnsiTheme="majorHAnsi" w:cstheme="majorHAnsi"/>
          <w:sz w:val="24"/>
          <w:szCs w:val="24"/>
        </w:rPr>
        <w:t xml:space="preserve"> 70%</w:t>
      </w:r>
      <w:r w:rsidR="000B3476" w:rsidRPr="009356D0">
        <w:rPr>
          <w:rFonts w:asciiTheme="majorHAnsi" w:hAnsiTheme="majorHAnsi" w:cstheme="majorHAnsi"/>
          <w:sz w:val="24"/>
          <w:szCs w:val="24"/>
        </w:rPr>
        <w:t xml:space="preserve"> ethanol</w:t>
      </w:r>
      <w:r w:rsidR="000002F4" w:rsidRPr="009356D0">
        <w:rPr>
          <w:rFonts w:asciiTheme="majorHAnsi" w:hAnsiTheme="majorHAnsi" w:cstheme="majorHAnsi"/>
          <w:sz w:val="24"/>
          <w:szCs w:val="24"/>
        </w:rPr>
        <w:t xml:space="preserve"> (</w:t>
      </w:r>
      <w:r w:rsidR="00B23A46" w:rsidRPr="009356D0">
        <w:rPr>
          <w:rFonts w:asciiTheme="majorHAnsi" w:hAnsiTheme="majorHAnsi" w:cstheme="majorHAnsi"/>
          <w:sz w:val="24"/>
          <w:szCs w:val="24"/>
        </w:rPr>
        <w:t>dissolved in deionized water</w:t>
      </w:r>
      <w:r w:rsidR="000002F4" w:rsidRPr="009356D0">
        <w:rPr>
          <w:rFonts w:asciiTheme="majorHAnsi" w:hAnsiTheme="majorHAnsi" w:cstheme="majorHAnsi"/>
          <w:sz w:val="24"/>
          <w:szCs w:val="24"/>
        </w:rPr>
        <w:t>)</w:t>
      </w:r>
      <w:r w:rsidR="000B3476" w:rsidRPr="009356D0">
        <w:rPr>
          <w:rFonts w:asciiTheme="majorHAnsi" w:hAnsiTheme="majorHAnsi" w:cstheme="majorHAnsi"/>
          <w:sz w:val="24"/>
          <w:szCs w:val="24"/>
        </w:rPr>
        <w:t xml:space="preserve"> to prevent adhesion of solution components.  </w:t>
      </w:r>
    </w:p>
    <w:p w14:paraId="2B504055" w14:textId="77777777" w:rsidR="005923FD" w:rsidRPr="009356D0" w:rsidRDefault="005923FD" w:rsidP="009356D0">
      <w:pPr>
        <w:pStyle w:val="ListParagraph"/>
        <w:spacing w:after="0" w:line="240" w:lineRule="auto"/>
        <w:ind w:left="0"/>
        <w:jc w:val="both"/>
        <w:rPr>
          <w:rFonts w:asciiTheme="majorHAnsi" w:hAnsiTheme="majorHAnsi" w:cstheme="majorHAnsi"/>
          <w:sz w:val="24"/>
          <w:szCs w:val="24"/>
        </w:rPr>
      </w:pPr>
    </w:p>
    <w:p w14:paraId="1716C5B5" w14:textId="7B5C2ACC" w:rsidR="00703E5D" w:rsidRPr="009356D0" w:rsidRDefault="00A432B0" w:rsidP="009356D0">
      <w:pPr>
        <w:contextualSpacing/>
        <w:rPr>
          <w:rFonts w:asciiTheme="majorHAnsi" w:hAnsiTheme="majorHAnsi" w:cstheme="majorHAnsi"/>
          <w:lang w:val="es-MX"/>
        </w:rPr>
      </w:pPr>
      <w:r w:rsidRPr="009356D0">
        <w:rPr>
          <w:rFonts w:asciiTheme="majorHAnsi" w:hAnsiTheme="majorHAnsi" w:cstheme="majorHAnsi"/>
        </w:rPr>
        <w:t>N</w:t>
      </w:r>
      <w:r w:rsidR="0002580D" w:rsidRPr="009356D0">
        <w:rPr>
          <w:rFonts w:asciiTheme="majorHAnsi" w:hAnsiTheme="majorHAnsi" w:cstheme="majorHAnsi"/>
        </w:rPr>
        <w:t>OTE:</w:t>
      </w:r>
      <w:r w:rsidR="000B3476" w:rsidRPr="009356D0">
        <w:rPr>
          <w:rFonts w:asciiTheme="majorHAnsi" w:hAnsiTheme="majorHAnsi" w:cstheme="majorHAnsi"/>
        </w:rPr>
        <w:t xml:space="preserve"> </w:t>
      </w:r>
      <w:r w:rsidR="0022386B" w:rsidRPr="009356D0">
        <w:rPr>
          <w:rFonts w:asciiTheme="majorHAnsi" w:hAnsiTheme="majorHAnsi" w:cstheme="majorHAnsi"/>
        </w:rPr>
        <w:t>T</w:t>
      </w:r>
      <w:r w:rsidRPr="009356D0">
        <w:rPr>
          <w:rFonts w:asciiTheme="majorHAnsi" w:hAnsiTheme="majorHAnsi" w:cstheme="majorHAnsi"/>
        </w:rPr>
        <w:t>he Langendorff perfusion system must be</w:t>
      </w:r>
      <w:r w:rsidR="00A50F0C" w:rsidRPr="009356D0">
        <w:rPr>
          <w:rFonts w:asciiTheme="majorHAnsi" w:hAnsiTheme="majorHAnsi" w:cstheme="majorHAnsi"/>
        </w:rPr>
        <w:t xml:space="preserve"> </w:t>
      </w:r>
      <w:r w:rsidRPr="009356D0">
        <w:rPr>
          <w:rFonts w:asciiTheme="majorHAnsi" w:hAnsiTheme="majorHAnsi" w:cstheme="majorHAnsi"/>
        </w:rPr>
        <w:t xml:space="preserve">cleaned </w:t>
      </w:r>
      <w:r w:rsidR="00D44DFE" w:rsidRPr="009356D0">
        <w:rPr>
          <w:rFonts w:asciiTheme="majorHAnsi" w:hAnsiTheme="majorHAnsi" w:cstheme="majorHAnsi"/>
        </w:rPr>
        <w:t>every</w:t>
      </w:r>
      <w:r w:rsidR="00B910EA" w:rsidRPr="009356D0">
        <w:rPr>
          <w:rFonts w:asciiTheme="majorHAnsi" w:hAnsiTheme="majorHAnsi" w:cstheme="majorHAnsi"/>
        </w:rPr>
        <w:t xml:space="preserve"> </w:t>
      </w:r>
      <w:r w:rsidR="00703E5D" w:rsidRPr="009356D0">
        <w:rPr>
          <w:rFonts w:asciiTheme="majorHAnsi" w:hAnsiTheme="majorHAnsi" w:cstheme="majorHAnsi"/>
        </w:rPr>
        <w:t xml:space="preserve">ten experiments or </w:t>
      </w:r>
      <w:r w:rsidR="00B910EA" w:rsidRPr="009356D0">
        <w:rPr>
          <w:rFonts w:asciiTheme="majorHAnsi" w:hAnsiTheme="majorHAnsi" w:cstheme="majorHAnsi"/>
        </w:rPr>
        <w:t>monthly</w:t>
      </w:r>
      <w:r w:rsidR="00703E5D" w:rsidRPr="009356D0">
        <w:rPr>
          <w:rFonts w:asciiTheme="majorHAnsi" w:hAnsiTheme="majorHAnsi" w:cstheme="majorHAnsi"/>
        </w:rPr>
        <w:t>.</w:t>
      </w:r>
      <w:r w:rsidR="0075154F" w:rsidRPr="009356D0">
        <w:rPr>
          <w:rFonts w:asciiTheme="majorHAnsi" w:hAnsiTheme="majorHAnsi" w:cstheme="majorHAnsi"/>
        </w:rPr>
        <w:t xml:space="preserve"> </w:t>
      </w:r>
      <w:r w:rsidR="00577CBB" w:rsidRPr="009356D0">
        <w:rPr>
          <w:rFonts w:asciiTheme="majorHAnsi" w:hAnsiTheme="majorHAnsi" w:cstheme="majorHAnsi"/>
        </w:rPr>
        <w:t xml:space="preserve">The pre-experiment cleaning protocol is explained in </w:t>
      </w:r>
      <w:r w:rsidR="00577CBB" w:rsidRPr="009356D0">
        <w:rPr>
          <w:rFonts w:asciiTheme="majorHAnsi" w:hAnsiTheme="majorHAnsi" w:cstheme="majorHAnsi"/>
          <w:b/>
          <w:bCs/>
        </w:rPr>
        <w:t>s</w:t>
      </w:r>
      <w:r w:rsidR="005D4616" w:rsidRPr="009356D0">
        <w:rPr>
          <w:rFonts w:asciiTheme="majorHAnsi" w:hAnsiTheme="majorHAnsi" w:cstheme="majorHAnsi"/>
          <w:b/>
          <w:bCs/>
        </w:rPr>
        <w:t>ection</w:t>
      </w:r>
      <w:r w:rsidR="00577CBB" w:rsidRPr="009356D0">
        <w:rPr>
          <w:rFonts w:asciiTheme="majorHAnsi" w:hAnsiTheme="majorHAnsi" w:cstheme="majorHAnsi"/>
          <w:b/>
          <w:bCs/>
        </w:rPr>
        <w:t xml:space="preserve"> 4</w:t>
      </w:r>
      <w:r w:rsidR="00577CBB" w:rsidRPr="009356D0">
        <w:rPr>
          <w:rFonts w:asciiTheme="majorHAnsi" w:hAnsiTheme="majorHAnsi" w:cstheme="majorHAnsi"/>
        </w:rPr>
        <w:t xml:space="preserve">. While the post-experiment cleaning protocol is detailed in </w:t>
      </w:r>
      <w:r w:rsidR="005D4616" w:rsidRPr="009356D0">
        <w:rPr>
          <w:rFonts w:asciiTheme="majorHAnsi" w:hAnsiTheme="majorHAnsi" w:cstheme="majorHAnsi"/>
          <w:b/>
          <w:bCs/>
        </w:rPr>
        <w:t>section</w:t>
      </w:r>
      <w:r w:rsidR="00577CBB" w:rsidRPr="009356D0">
        <w:rPr>
          <w:rFonts w:asciiTheme="majorHAnsi" w:hAnsiTheme="majorHAnsi" w:cstheme="majorHAnsi"/>
          <w:b/>
          <w:bCs/>
        </w:rPr>
        <w:t xml:space="preserve"> 8</w:t>
      </w:r>
      <w:r w:rsidR="00577CBB" w:rsidRPr="009356D0">
        <w:rPr>
          <w:rFonts w:asciiTheme="majorHAnsi" w:hAnsiTheme="majorHAnsi" w:cstheme="majorHAnsi"/>
        </w:rPr>
        <w:t>.</w:t>
      </w:r>
    </w:p>
    <w:p w14:paraId="2774B938" w14:textId="77777777" w:rsidR="00C44E85" w:rsidRPr="009356D0" w:rsidRDefault="00C44E85" w:rsidP="009356D0">
      <w:pPr>
        <w:contextualSpacing/>
        <w:rPr>
          <w:rFonts w:asciiTheme="majorHAnsi" w:hAnsiTheme="majorHAnsi" w:cstheme="majorHAnsi"/>
          <w:lang w:val="es-MX"/>
        </w:rPr>
      </w:pPr>
    </w:p>
    <w:p w14:paraId="7A680B3B" w14:textId="036B9A8D" w:rsidR="006F189A" w:rsidRPr="009356D0" w:rsidRDefault="002E4FB7" w:rsidP="009356D0">
      <w:pPr>
        <w:pStyle w:val="ListParagraph"/>
        <w:numPr>
          <w:ilvl w:val="0"/>
          <w:numId w:val="35"/>
        </w:numP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Prepar</w:t>
      </w:r>
      <w:r w:rsidR="002B6D58" w:rsidRPr="009356D0">
        <w:rPr>
          <w:rFonts w:asciiTheme="majorHAnsi" w:hAnsiTheme="majorHAnsi" w:cstheme="majorHAnsi"/>
          <w:b/>
          <w:bCs/>
          <w:sz w:val="24"/>
          <w:szCs w:val="24"/>
        </w:rPr>
        <w:t xml:space="preserve">ation of </w:t>
      </w:r>
      <w:r w:rsidR="00B31F34" w:rsidRPr="009356D0">
        <w:rPr>
          <w:rFonts w:asciiTheme="majorHAnsi" w:hAnsiTheme="majorHAnsi" w:cstheme="majorHAnsi"/>
          <w:b/>
          <w:bCs/>
          <w:sz w:val="24"/>
          <w:szCs w:val="24"/>
        </w:rPr>
        <w:t>Tyrode</w:t>
      </w:r>
      <w:r w:rsidRPr="009356D0">
        <w:rPr>
          <w:rFonts w:asciiTheme="majorHAnsi" w:hAnsiTheme="majorHAnsi" w:cstheme="majorHAnsi"/>
          <w:b/>
          <w:bCs/>
          <w:sz w:val="24"/>
          <w:szCs w:val="24"/>
        </w:rPr>
        <w:t xml:space="preserve"> solution </w:t>
      </w:r>
      <w:r w:rsidR="002B6D58" w:rsidRPr="009356D0">
        <w:rPr>
          <w:rFonts w:asciiTheme="majorHAnsi" w:hAnsiTheme="majorHAnsi" w:cstheme="majorHAnsi"/>
          <w:b/>
          <w:bCs/>
          <w:sz w:val="24"/>
          <w:szCs w:val="24"/>
        </w:rPr>
        <w:t xml:space="preserve">during </w:t>
      </w:r>
      <w:r w:rsidR="00B31F34" w:rsidRPr="009356D0">
        <w:rPr>
          <w:rFonts w:asciiTheme="majorHAnsi" w:hAnsiTheme="majorHAnsi" w:cstheme="majorHAnsi"/>
          <w:b/>
          <w:bCs/>
          <w:sz w:val="24"/>
          <w:szCs w:val="24"/>
        </w:rPr>
        <w:t xml:space="preserve">the </w:t>
      </w:r>
      <w:r w:rsidR="002B6D58" w:rsidRPr="009356D0">
        <w:rPr>
          <w:rFonts w:asciiTheme="majorHAnsi" w:hAnsiTheme="majorHAnsi" w:cstheme="majorHAnsi"/>
          <w:b/>
          <w:bCs/>
          <w:sz w:val="24"/>
          <w:szCs w:val="24"/>
        </w:rPr>
        <w:t>experiment</w:t>
      </w:r>
    </w:p>
    <w:p w14:paraId="4962FC1E" w14:textId="77777777" w:rsidR="00C969BF" w:rsidRPr="009356D0" w:rsidRDefault="00C969BF" w:rsidP="009356D0">
      <w:pPr>
        <w:pStyle w:val="ListParagraph"/>
        <w:spacing w:after="0" w:line="240" w:lineRule="auto"/>
        <w:ind w:left="0"/>
        <w:jc w:val="both"/>
        <w:rPr>
          <w:rFonts w:asciiTheme="majorHAnsi" w:hAnsiTheme="majorHAnsi" w:cstheme="majorHAnsi"/>
          <w:b/>
          <w:bCs/>
          <w:sz w:val="24"/>
          <w:szCs w:val="24"/>
        </w:rPr>
      </w:pPr>
    </w:p>
    <w:p w14:paraId="6AA3A95E" w14:textId="0F0640CB" w:rsidR="00C44E85" w:rsidRPr="009356D0" w:rsidRDefault="002B6D58"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Prepare 1 L </w:t>
      </w:r>
      <w:r w:rsidR="0040100E" w:rsidRPr="009356D0">
        <w:rPr>
          <w:rFonts w:asciiTheme="majorHAnsi" w:hAnsiTheme="majorHAnsi" w:cstheme="majorHAnsi"/>
          <w:sz w:val="24"/>
          <w:szCs w:val="24"/>
        </w:rPr>
        <w:t xml:space="preserve">of solution </w:t>
      </w:r>
      <w:r w:rsidRPr="009356D0">
        <w:rPr>
          <w:rFonts w:asciiTheme="majorHAnsi" w:hAnsiTheme="majorHAnsi" w:cstheme="majorHAnsi"/>
          <w:sz w:val="24"/>
          <w:szCs w:val="24"/>
        </w:rPr>
        <w:t>in mM</w:t>
      </w:r>
      <w:r w:rsidR="0040100E" w:rsidRPr="009356D0">
        <w:rPr>
          <w:rFonts w:asciiTheme="majorHAnsi" w:hAnsiTheme="majorHAnsi" w:cstheme="majorHAnsi"/>
          <w:sz w:val="24"/>
          <w:szCs w:val="24"/>
        </w:rPr>
        <w:t>:</w:t>
      </w:r>
      <w:r w:rsidRPr="009356D0">
        <w:rPr>
          <w:rFonts w:asciiTheme="majorHAnsi" w:hAnsiTheme="majorHAnsi" w:cstheme="majorHAnsi"/>
          <w:sz w:val="24"/>
          <w:szCs w:val="24"/>
        </w:rPr>
        <w:t xml:space="preserve"> 130.25 NaCl, 5.4 KCl, 0.53 MgCl</w:t>
      </w:r>
      <w:r w:rsidRPr="009356D0">
        <w:rPr>
          <w:rFonts w:asciiTheme="majorHAnsi" w:hAnsiTheme="majorHAnsi" w:cstheme="majorHAnsi"/>
          <w:sz w:val="24"/>
          <w:szCs w:val="24"/>
          <w:vertAlign w:val="subscript"/>
        </w:rPr>
        <w:t>2</w:t>
      </w:r>
      <w:r w:rsidRPr="009356D0">
        <w:rPr>
          <w:rFonts w:asciiTheme="majorHAnsi" w:hAnsiTheme="majorHAnsi" w:cstheme="majorHAnsi"/>
          <w:sz w:val="24"/>
          <w:szCs w:val="24"/>
        </w:rPr>
        <w:t>(6H</w:t>
      </w:r>
      <w:r w:rsidRPr="009356D0">
        <w:rPr>
          <w:rFonts w:asciiTheme="majorHAnsi" w:hAnsiTheme="majorHAnsi" w:cstheme="majorHAnsi"/>
          <w:sz w:val="24"/>
          <w:szCs w:val="24"/>
          <w:vertAlign w:val="subscript"/>
        </w:rPr>
        <w:t>2</w:t>
      </w:r>
      <w:r w:rsidRPr="009356D0">
        <w:rPr>
          <w:rFonts w:asciiTheme="majorHAnsi" w:hAnsiTheme="majorHAnsi" w:cstheme="majorHAnsi"/>
          <w:sz w:val="24"/>
          <w:szCs w:val="24"/>
        </w:rPr>
        <w:t>O), 0.33 NaH</w:t>
      </w:r>
      <w:r w:rsidRPr="009356D0">
        <w:rPr>
          <w:rFonts w:asciiTheme="majorHAnsi" w:hAnsiTheme="majorHAnsi" w:cstheme="majorHAnsi"/>
          <w:sz w:val="24"/>
          <w:szCs w:val="24"/>
          <w:vertAlign w:val="subscript"/>
        </w:rPr>
        <w:t>2</w:t>
      </w:r>
      <w:r w:rsidRPr="009356D0">
        <w:rPr>
          <w:rFonts w:asciiTheme="majorHAnsi" w:hAnsiTheme="majorHAnsi" w:cstheme="majorHAnsi"/>
          <w:sz w:val="24"/>
          <w:szCs w:val="24"/>
        </w:rPr>
        <w:t>PO</w:t>
      </w:r>
      <w:r w:rsidRPr="009356D0">
        <w:rPr>
          <w:rFonts w:asciiTheme="majorHAnsi" w:hAnsiTheme="majorHAnsi" w:cstheme="majorHAnsi"/>
          <w:sz w:val="24"/>
          <w:szCs w:val="24"/>
          <w:vertAlign w:val="subscript"/>
        </w:rPr>
        <w:t>4</w:t>
      </w:r>
      <w:r w:rsidRPr="009356D0">
        <w:rPr>
          <w:rFonts w:asciiTheme="majorHAnsi" w:hAnsiTheme="majorHAnsi" w:cstheme="majorHAnsi"/>
          <w:sz w:val="24"/>
          <w:szCs w:val="24"/>
        </w:rPr>
        <w:t>, 1.8 CaCl</w:t>
      </w:r>
      <w:r w:rsidRPr="009356D0">
        <w:rPr>
          <w:rFonts w:asciiTheme="majorHAnsi" w:hAnsiTheme="majorHAnsi" w:cstheme="majorHAnsi"/>
          <w:sz w:val="24"/>
          <w:szCs w:val="24"/>
          <w:vertAlign w:val="subscript"/>
        </w:rPr>
        <w:t>2</w:t>
      </w:r>
      <w:r w:rsidRPr="009356D0">
        <w:rPr>
          <w:rFonts w:asciiTheme="majorHAnsi" w:hAnsiTheme="majorHAnsi" w:cstheme="majorHAnsi"/>
          <w:sz w:val="24"/>
          <w:szCs w:val="24"/>
        </w:rPr>
        <w:t>(2H</w:t>
      </w:r>
      <w:r w:rsidRPr="009356D0">
        <w:rPr>
          <w:rFonts w:asciiTheme="majorHAnsi" w:hAnsiTheme="majorHAnsi" w:cstheme="majorHAnsi"/>
          <w:sz w:val="24"/>
          <w:szCs w:val="24"/>
          <w:vertAlign w:val="subscript"/>
        </w:rPr>
        <w:t>2</w:t>
      </w:r>
      <w:r w:rsidRPr="009356D0">
        <w:rPr>
          <w:rFonts w:asciiTheme="majorHAnsi" w:hAnsiTheme="majorHAnsi" w:cstheme="majorHAnsi"/>
          <w:sz w:val="24"/>
          <w:szCs w:val="24"/>
        </w:rPr>
        <w:t>O</w:t>
      </w:r>
      <w:r w:rsidR="0040100E" w:rsidRPr="009356D0">
        <w:rPr>
          <w:rFonts w:asciiTheme="majorHAnsi" w:hAnsiTheme="majorHAnsi" w:cstheme="majorHAnsi"/>
          <w:sz w:val="24"/>
          <w:szCs w:val="24"/>
        </w:rPr>
        <w:t>)</w:t>
      </w:r>
      <w:r w:rsidRPr="009356D0">
        <w:rPr>
          <w:rFonts w:asciiTheme="majorHAnsi" w:hAnsiTheme="majorHAnsi" w:cstheme="majorHAnsi"/>
          <w:sz w:val="24"/>
          <w:szCs w:val="24"/>
        </w:rPr>
        <w:t>, 10 D-</w:t>
      </w:r>
      <w:r w:rsidR="00D44DFE" w:rsidRPr="009356D0">
        <w:rPr>
          <w:rFonts w:asciiTheme="majorHAnsi" w:hAnsiTheme="majorHAnsi" w:cstheme="majorHAnsi"/>
          <w:sz w:val="24"/>
          <w:szCs w:val="24"/>
        </w:rPr>
        <w:t>glucose</w:t>
      </w:r>
      <w:r w:rsidRPr="009356D0">
        <w:rPr>
          <w:rFonts w:asciiTheme="majorHAnsi" w:hAnsiTheme="majorHAnsi" w:cstheme="majorHAnsi"/>
          <w:sz w:val="24"/>
          <w:szCs w:val="24"/>
        </w:rPr>
        <w:t>, 10 HEPES,</w:t>
      </w:r>
      <w:r w:rsidR="0040100E" w:rsidRPr="009356D0">
        <w:rPr>
          <w:rFonts w:asciiTheme="majorHAnsi" w:hAnsiTheme="majorHAnsi" w:cstheme="majorHAnsi"/>
          <w:sz w:val="24"/>
          <w:szCs w:val="24"/>
        </w:rPr>
        <w:t xml:space="preserve"> adjusted for </w:t>
      </w:r>
      <w:r w:rsidRPr="009356D0">
        <w:rPr>
          <w:rFonts w:asciiTheme="majorHAnsi" w:hAnsiTheme="majorHAnsi" w:cstheme="majorHAnsi"/>
          <w:sz w:val="24"/>
          <w:szCs w:val="24"/>
        </w:rPr>
        <w:t>pH 7.35 ± 0.05 by NaOH.</w:t>
      </w:r>
    </w:p>
    <w:p w14:paraId="76E85483" w14:textId="77777777" w:rsidR="00C969BF" w:rsidRPr="009356D0" w:rsidRDefault="00C969BF"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F1C270B" w14:textId="2E22F0F2" w:rsidR="0052468B" w:rsidRPr="009356D0" w:rsidRDefault="002B6D5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Mix 100 mL </w:t>
      </w:r>
      <w:r w:rsidR="003D1841" w:rsidRPr="009356D0">
        <w:rPr>
          <w:rFonts w:asciiTheme="majorHAnsi" w:hAnsiTheme="majorHAnsi" w:cstheme="majorHAnsi"/>
          <w:sz w:val="24"/>
          <w:szCs w:val="24"/>
        </w:rPr>
        <w:t xml:space="preserve">Stock I with 700 mL </w:t>
      </w:r>
      <w:r w:rsidR="001C000E" w:rsidRPr="009356D0">
        <w:rPr>
          <w:rFonts w:asciiTheme="majorHAnsi" w:hAnsiTheme="majorHAnsi" w:cstheme="majorHAnsi"/>
          <w:sz w:val="24"/>
          <w:szCs w:val="24"/>
        </w:rPr>
        <w:t>of d</w:t>
      </w:r>
      <w:r w:rsidR="00283F6D" w:rsidRPr="009356D0">
        <w:rPr>
          <w:rFonts w:asciiTheme="majorHAnsi" w:hAnsiTheme="majorHAnsi" w:cstheme="majorHAnsi"/>
          <w:sz w:val="24"/>
          <w:szCs w:val="24"/>
        </w:rPr>
        <w:t>eionized</w:t>
      </w:r>
      <w:r w:rsidR="003D1841" w:rsidRPr="009356D0">
        <w:rPr>
          <w:rFonts w:asciiTheme="majorHAnsi" w:hAnsiTheme="majorHAnsi" w:cstheme="majorHAnsi"/>
          <w:sz w:val="24"/>
          <w:szCs w:val="24"/>
        </w:rPr>
        <w:t xml:space="preserve"> </w:t>
      </w:r>
      <w:r w:rsidR="00D44DFE" w:rsidRPr="009356D0">
        <w:rPr>
          <w:rFonts w:asciiTheme="majorHAnsi" w:hAnsiTheme="majorHAnsi" w:cstheme="majorHAnsi"/>
          <w:sz w:val="24"/>
          <w:szCs w:val="24"/>
        </w:rPr>
        <w:t>water</w:t>
      </w:r>
      <w:r w:rsidR="003D1841" w:rsidRPr="009356D0">
        <w:rPr>
          <w:rFonts w:asciiTheme="majorHAnsi" w:hAnsiTheme="majorHAnsi" w:cstheme="majorHAnsi"/>
          <w:sz w:val="24"/>
          <w:szCs w:val="24"/>
        </w:rPr>
        <w:t xml:space="preserve"> under constant stirring</w:t>
      </w:r>
      <w:r w:rsidR="00E3414F" w:rsidRPr="009356D0">
        <w:rPr>
          <w:rFonts w:asciiTheme="majorHAnsi" w:hAnsiTheme="majorHAnsi" w:cstheme="majorHAnsi"/>
          <w:sz w:val="24"/>
          <w:szCs w:val="24"/>
        </w:rPr>
        <w:t xml:space="preserve">, then </w:t>
      </w:r>
      <w:r w:rsidRPr="009356D0">
        <w:rPr>
          <w:rFonts w:asciiTheme="majorHAnsi" w:hAnsiTheme="majorHAnsi" w:cstheme="majorHAnsi"/>
          <w:sz w:val="24"/>
          <w:szCs w:val="24"/>
        </w:rPr>
        <w:t>raise the temperature of</w:t>
      </w:r>
      <w:r w:rsidR="00211A65" w:rsidRPr="009356D0">
        <w:rPr>
          <w:rFonts w:asciiTheme="majorHAnsi" w:hAnsiTheme="majorHAnsi" w:cstheme="majorHAnsi"/>
          <w:sz w:val="24"/>
          <w:szCs w:val="24"/>
        </w:rPr>
        <w:t xml:space="preserve"> </w:t>
      </w:r>
      <w:r w:rsidR="00E3414F" w:rsidRPr="009356D0">
        <w:rPr>
          <w:rFonts w:asciiTheme="majorHAnsi" w:hAnsiTheme="majorHAnsi" w:cstheme="majorHAnsi"/>
          <w:sz w:val="24"/>
          <w:szCs w:val="24"/>
        </w:rPr>
        <w:t xml:space="preserve">the </w:t>
      </w:r>
      <w:r w:rsidR="006E4E03" w:rsidRPr="009356D0">
        <w:rPr>
          <w:rFonts w:asciiTheme="majorHAnsi" w:hAnsiTheme="majorHAnsi" w:cstheme="majorHAnsi"/>
          <w:sz w:val="24"/>
          <w:szCs w:val="24"/>
        </w:rPr>
        <w:t xml:space="preserve">solution </w:t>
      </w:r>
      <w:r w:rsidR="00211A65" w:rsidRPr="009356D0">
        <w:rPr>
          <w:rFonts w:asciiTheme="majorHAnsi" w:hAnsiTheme="majorHAnsi" w:cstheme="majorHAnsi"/>
          <w:sz w:val="24"/>
          <w:szCs w:val="24"/>
        </w:rPr>
        <w:t>to</w:t>
      </w:r>
      <w:r w:rsidR="002E79E1" w:rsidRPr="009356D0">
        <w:rPr>
          <w:rFonts w:asciiTheme="majorHAnsi" w:hAnsiTheme="majorHAnsi" w:cstheme="majorHAnsi"/>
          <w:sz w:val="24"/>
          <w:szCs w:val="24"/>
        </w:rPr>
        <w:t xml:space="preserve"> 37 </w:t>
      </w:r>
      <w:r w:rsidR="0040100E" w:rsidRPr="009356D0">
        <w:rPr>
          <w:rFonts w:asciiTheme="majorHAnsi" w:hAnsiTheme="majorHAnsi" w:cstheme="majorHAnsi"/>
          <w:sz w:val="24"/>
          <w:szCs w:val="24"/>
        </w:rPr>
        <w:t>°C;</w:t>
      </w:r>
      <w:r w:rsidR="00D44DFE" w:rsidRPr="009356D0">
        <w:rPr>
          <w:rFonts w:asciiTheme="majorHAnsi" w:hAnsiTheme="majorHAnsi" w:cstheme="majorHAnsi"/>
          <w:sz w:val="24"/>
          <w:szCs w:val="24"/>
        </w:rPr>
        <w:t xml:space="preserve"> maintain </w:t>
      </w:r>
      <w:r w:rsidR="00211A65" w:rsidRPr="009356D0">
        <w:rPr>
          <w:rFonts w:asciiTheme="majorHAnsi" w:hAnsiTheme="majorHAnsi" w:cstheme="majorHAnsi"/>
          <w:sz w:val="24"/>
          <w:szCs w:val="24"/>
        </w:rPr>
        <w:t>solution</w:t>
      </w:r>
      <w:r w:rsidR="00D44DFE" w:rsidRPr="009356D0">
        <w:rPr>
          <w:rFonts w:asciiTheme="majorHAnsi" w:hAnsiTheme="majorHAnsi" w:cstheme="majorHAnsi"/>
          <w:sz w:val="24"/>
          <w:szCs w:val="24"/>
        </w:rPr>
        <w:t xml:space="preserve"> oxygenat</w:t>
      </w:r>
      <w:r w:rsidR="0040100E" w:rsidRPr="009356D0">
        <w:rPr>
          <w:rFonts w:asciiTheme="majorHAnsi" w:hAnsiTheme="majorHAnsi" w:cstheme="majorHAnsi"/>
          <w:sz w:val="24"/>
          <w:szCs w:val="24"/>
        </w:rPr>
        <w:t>ion</w:t>
      </w:r>
      <w:r w:rsidR="00D44DFE" w:rsidRPr="009356D0">
        <w:rPr>
          <w:rFonts w:asciiTheme="majorHAnsi" w:hAnsiTheme="majorHAnsi" w:cstheme="majorHAnsi"/>
          <w:sz w:val="24"/>
          <w:szCs w:val="24"/>
        </w:rPr>
        <w:t xml:space="preserve"> </w:t>
      </w:r>
      <w:r w:rsidR="0040100E" w:rsidRPr="009356D0">
        <w:rPr>
          <w:rFonts w:asciiTheme="majorHAnsi" w:hAnsiTheme="majorHAnsi" w:cstheme="majorHAnsi"/>
          <w:sz w:val="24"/>
          <w:szCs w:val="24"/>
        </w:rPr>
        <w:t>by</w:t>
      </w:r>
      <w:r w:rsidR="002E79E1" w:rsidRPr="009356D0">
        <w:rPr>
          <w:rFonts w:asciiTheme="majorHAnsi" w:hAnsiTheme="majorHAnsi" w:cstheme="majorHAnsi"/>
          <w:sz w:val="24"/>
          <w:szCs w:val="24"/>
        </w:rPr>
        <w:t xml:space="preserve"> </w:t>
      </w:r>
      <w:r w:rsidR="0040100E" w:rsidRPr="009356D0">
        <w:rPr>
          <w:rFonts w:asciiTheme="majorHAnsi" w:hAnsiTheme="majorHAnsi" w:cstheme="majorHAnsi"/>
          <w:sz w:val="24"/>
          <w:szCs w:val="24"/>
        </w:rPr>
        <w:t>connecting</w:t>
      </w:r>
      <w:r w:rsidR="00D44DFE" w:rsidRPr="009356D0">
        <w:rPr>
          <w:rFonts w:asciiTheme="majorHAnsi" w:hAnsiTheme="majorHAnsi" w:cstheme="majorHAnsi"/>
          <w:sz w:val="24"/>
          <w:szCs w:val="24"/>
        </w:rPr>
        <w:t xml:space="preserve"> </w:t>
      </w:r>
      <w:r w:rsidR="0040100E" w:rsidRPr="009356D0">
        <w:rPr>
          <w:rFonts w:asciiTheme="majorHAnsi" w:hAnsiTheme="majorHAnsi" w:cstheme="majorHAnsi"/>
          <w:sz w:val="24"/>
          <w:szCs w:val="24"/>
        </w:rPr>
        <w:t>the</w:t>
      </w:r>
      <w:r w:rsidR="00D44DFE" w:rsidRPr="009356D0">
        <w:rPr>
          <w:rFonts w:asciiTheme="majorHAnsi" w:hAnsiTheme="majorHAnsi" w:cstheme="majorHAnsi"/>
          <w:sz w:val="24"/>
          <w:szCs w:val="24"/>
        </w:rPr>
        <w:t xml:space="preserve"> O</w:t>
      </w:r>
      <w:r w:rsidR="00D44DFE" w:rsidRPr="009356D0">
        <w:rPr>
          <w:rFonts w:asciiTheme="majorHAnsi" w:hAnsiTheme="majorHAnsi" w:cstheme="majorHAnsi"/>
          <w:sz w:val="24"/>
          <w:szCs w:val="24"/>
          <w:vertAlign w:val="subscript"/>
        </w:rPr>
        <w:t>2</w:t>
      </w:r>
      <w:r w:rsidR="00D44DFE" w:rsidRPr="009356D0">
        <w:rPr>
          <w:rFonts w:asciiTheme="majorHAnsi" w:hAnsiTheme="majorHAnsi" w:cstheme="majorHAnsi"/>
          <w:sz w:val="24"/>
          <w:szCs w:val="24"/>
        </w:rPr>
        <w:t xml:space="preserve"> </w:t>
      </w:r>
      <w:r w:rsidR="0040100E" w:rsidRPr="009356D0">
        <w:rPr>
          <w:rFonts w:asciiTheme="majorHAnsi" w:hAnsiTheme="majorHAnsi" w:cstheme="majorHAnsi"/>
          <w:sz w:val="24"/>
          <w:szCs w:val="24"/>
        </w:rPr>
        <w:t>tank</w:t>
      </w:r>
      <w:r w:rsidR="00D44DFE" w:rsidRPr="009356D0">
        <w:rPr>
          <w:rFonts w:asciiTheme="majorHAnsi" w:hAnsiTheme="majorHAnsi" w:cstheme="majorHAnsi"/>
          <w:sz w:val="24"/>
          <w:szCs w:val="24"/>
        </w:rPr>
        <w:t xml:space="preserve"> </w:t>
      </w:r>
      <w:r w:rsidR="0040100E" w:rsidRPr="009356D0">
        <w:rPr>
          <w:rFonts w:asciiTheme="majorHAnsi" w:hAnsiTheme="majorHAnsi" w:cstheme="majorHAnsi"/>
          <w:sz w:val="24"/>
          <w:szCs w:val="24"/>
        </w:rPr>
        <w:t>to the</w:t>
      </w:r>
      <w:r w:rsidR="00D44DFE" w:rsidRPr="009356D0">
        <w:rPr>
          <w:rFonts w:asciiTheme="majorHAnsi" w:hAnsiTheme="majorHAnsi" w:cstheme="majorHAnsi"/>
          <w:sz w:val="24"/>
          <w:szCs w:val="24"/>
        </w:rPr>
        <w:t xml:space="preserve"> </w:t>
      </w:r>
      <w:r w:rsidR="00A85BBA" w:rsidRPr="009356D0">
        <w:rPr>
          <w:rFonts w:asciiTheme="majorHAnsi" w:hAnsiTheme="majorHAnsi" w:cstheme="majorHAnsi"/>
          <w:sz w:val="24"/>
          <w:szCs w:val="24"/>
        </w:rPr>
        <w:t xml:space="preserve">air </w:t>
      </w:r>
      <w:r w:rsidR="00D44DFE" w:rsidRPr="009356D0">
        <w:rPr>
          <w:rFonts w:asciiTheme="majorHAnsi" w:hAnsiTheme="majorHAnsi" w:cstheme="majorHAnsi"/>
          <w:sz w:val="24"/>
          <w:szCs w:val="24"/>
        </w:rPr>
        <w:t>stone</w:t>
      </w:r>
      <w:r w:rsidR="0040100E" w:rsidRPr="009356D0">
        <w:rPr>
          <w:rFonts w:asciiTheme="majorHAnsi" w:hAnsiTheme="majorHAnsi" w:cstheme="majorHAnsi"/>
          <w:sz w:val="24"/>
          <w:szCs w:val="24"/>
        </w:rPr>
        <w:t xml:space="preserve"> as shown in </w:t>
      </w:r>
      <w:r w:rsidR="0040100E" w:rsidRPr="009356D0">
        <w:rPr>
          <w:rFonts w:asciiTheme="majorHAnsi" w:hAnsiTheme="majorHAnsi" w:cstheme="majorHAnsi"/>
          <w:b/>
          <w:bCs/>
          <w:sz w:val="24"/>
          <w:szCs w:val="24"/>
        </w:rPr>
        <w:t>Figure 1</w:t>
      </w:r>
      <w:r w:rsidR="00BF5086" w:rsidRPr="009356D0">
        <w:rPr>
          <w:rFonts w:asciiTheme="majorHAnsi" w:hAnsiTheme="majorHAnsi" w:cstheme="majorHAnsi"/>
          <w:b/>
          <w:bCs/>
          <w:sz w:val="24"/>
          <w:szCs w:val="24"/>
        </w:rPr>
        <w:t>A (</w:t>
      </w:r>
      <w:r w:rsidR="0040100E" w:rsidRPr="009356D0">
        <w:rPr>
          <w:rFonts w:asciiTheme="majorHAnsi" w:hAnsiTheme="majorHAnsi" w:cstheme="majorHAnsi"/>
          <w:b/>
          <w:bCs/>
          <w:sz w:val="24"/>
          <w:szCs w:val="24"/>
        </w:rPr>
        <w:t>1).</w:t>
      </w:r>
    </w:p>
    <w:p w14:paraId="220651C1" w14:textId="77777777" w:rsidR="00C44E85" w:rsidRPr="009356D0" w:rsidRDefault="00C44E8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CCA2683" w14:textId="0D8243CB" w:rsidR="00C969BF" w:rsidRPr="009356D0" w:rsidRDefault="0052468B"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Add 3.6 mL of Stock </w:t>
      </w:r>
      <w:r w:rsidR="00433CF0" w:rsidRPr="009356D0">
        <w:rPr>
          <w:rFonts w:asciiTheme="majorHAnsi" w:hAnsiTheme="majorHAnsi" w:cstheme="majorHAnsi"/>
          <w:sz w:val="24"/>
          <w:szCs w:val="24"/>
        </w:rPr>
        <w:t>II</w:t>
      </w:r>
      <w:r w:rsidRPr="009356D0">
        <w:rPr>
          <w:rFonts w:asciiTheme="majorHAnsi" w:hAnsiTheme="majorHAnsi" w:cstheme="majorHAnsi"/>
          <w:sz w:val="24"/>
          <w:szCs w:val="24"/>
        </w:rPr>
        <w:t xml:space="preserve"> </w:t>
      </w:r>
      <w:r w:rsidR="0040100E" w:rsidRPr="009356D0">
        <w:rPr>
          <w:rFonts w:asciiTheme="majorHAnsi" w:hAnsiTheme="majorHAnsi" w:cstheme="majorHAnsi"/>
          <w:sz w:val="24"/>
          <w:szCs w:val="24"/>
        </w:rPr>
        <w:t xml:space="preserve">and </w:t>
      </w:r>
      <w:r w:rsidRPr="009356D0">
        <w:rPr>
          <w:rFonts w:asciiTheme="majorHAnsi" w:hAnsiTheme="majorHAnsi" w:cstheme="majorHAnsi"/>
          <w:sz w:val="24"/>
          <w:szCs w:val="24"/>
        </w:rPr>
        <w:t xml:space="preserve">96.4 </w:t>
      </w:r>
      <w:bookmarkStart w:id="0" w:name="OLE_LINK2"/>
      <w:r w:rsidRPr="009356D0">
        <w:rPr>
          <w:rFonts w:asciiTheme="majorHAnsi" w:hAnsiTheme="majorHAnsi" w:cstheme="majorHAnsi"/>
          <w:sz w:val="24"/>
          <w:szCs w:val="24"/>
        </w:rPr>
        <w:t xml:space="preserve">mL </w:t>
      </w:r>
      <w:r w:rsidR="001C000E" w:rsidRPr="009356D0">
        <w:rPr>
          <w:rFonts w:asciiTheme="majorHAnsi" w:hAnsiTheme="majorHAnsi" w:cstheme="majorHAnsi"/>
          <w:sz w:val="24"/>
          <w:szCs w:val="24"/>
        </w:rPr>
        <w:t>of d</w:t>
      </w:r>
      <w:r w:rsidR="00283F6D" w:rsidRPr="009356D0">
        <w:rPr>
          <w:rFonts w:asciiTheme="majorHAnsi" w:hAnsiTheme="majorHAnsi" w:cstheme="majorHAnsi"/>
          <w:sz w:val="24"/>
          <w:szCs w:val="24"/>
        </w:rPr>
        <w:t>eionized</w:t>
      </w:r>
      <w:r w:rsidRPr="009356D0">
        <w:rPr>
          <w:rFonts w:asciiTheme="majorHAnsi" w:hAnsiTheme="majorHAnsi" w:cstheme="majorHAnsi"/>
          <w:sz w:val="24"/>
          <w:szCs w:val="24"/>
        </w:rPr>
        <w:t xml:space="preserve"> water</w:t>
      </w:r>
      <w:r w:rsidR="0040100E" w:rsidRPr="009356D0">
        <w:rPr>
          <w:rFonts w:asciiTheme="majorHAnsi" w:hAnsiTheme="majorHAnsi" w:cstheme="majorHAnsi"/>
          <w:sz w:val="24"/>
          <w:szCs w:val="24"/>
        </w:rPr>
        <w:t xml:space="preserve"> </w:t>
      </w:r>
      <w:bookmarkEnd w:id="0"/>
      <w:r w:rsidR="0040100E" w:rsidRPr="009356D0">
        <w:rPr>
          <w:rFonts w:asciiTheme="majorHAnsi" w:hAnsiTheme="majorHAnsi" w:cstheme="majorHAnsi"/>
          <w:sz w:val="24"/>
          <w:szCs w:val="24"/>
        </w:rPr>
        <w:t>to obtain 1.8 mM CaCl</w:t>
      </w:r>
      <w:r w:rsidR="0040100E" w:rsidRPr="009356D0">
        <w:rPr>
          <w:rFonts w:asciiTheme="majorHAnsi" w:hAnsiTheme="majorHAnsi" w:cstheme="majorHAnsi"/>
          <w:sz w:val="24"/>
          <w:szCs w:val="24"/>
          <w:vertAlign w:val="subscript"/>
        </w:rPr>
        <w:t>2</w:t>
      </w:r>
      <w:r w:rsidR="0040100E" w:rsidRPr="009356D0">
        <w:rPr>
          <w:rFonts w:asciiTheme="majorHAnsi" w:hAnsiTheme="majorHAnsi" w:cstheme="majorHAnsi"/>
          <w:sz w:val="24"/>
          <w:szCs w:val="24"/>
        </w:rPr>
        <w:t>(2H</w:t>
      </w:r>
      <w:r w:rsidR="0040100E" w:rsidRPr="009356D0">
        <w:rPr>
          <w:rFonts w:asciiTheme="majorHAnsi" w:hAnsiTheme="majorHAnsi" w:cstheme="majorHAnsi"/>
          <w:sz w:val="24"/>
          <w:szCs w:val="24"/>
          <w:vertAlign w:val="subscript"/>
        </w:rPr>
        <w:t>2</w:t>
      </w:r>
      <w:r w:rsidR="0040100E" w:rsidRPr="009356D0">
        <w:rPr>
          <w:rFonts w:asciiTheme="majorHAnsi" w:hAnsiTheme="majorHAnsi" w:cstheme="majorHAnsi"/>
          <w:sz w:val="24"/>
          <w:szCs w:val="24"/>
        </w:rPr>
        <w:t>O), then a</w:t>
      </w:r>
      <w:r w:rsidRPr="009356D0">
        <w:rPr>
          <w:rFonts w:asciiTheme="majorHAnsi" w:hAnsiTheme="majorHAnsi" w:cstheme="majorHAnsi"/>
          <w:sz w:val="24"/>
          <w:szCs w:val="24"/>
        </w:rPr>
        <w:t xml:space="preserve">dd NaOH to adjust the pH </w:t>
      </w:r>
      <w:r w:rsidR="00BF5086" w:rsidRPr="009356D0">
        <w:rPr>
          <w:rFonts w:asciiTheme="majorHAnsi" w:hAnsiTheme="majorHAnsi" w:cstheme="majorHAnsi"/>
          <w:sz w:val="24"/>
          <w:szCs w:val="24"/>
        </w:rPr>
        <w:t>to</w:t>
      </w:r>
      <w:r w:rsidRPr="009356D0">
        <w:rPr>
          <w:rFonts w:asciiTheme="majorHAnsi" w:hAnsiTheme="majorHAnsi" w:cstheme="majorHAnsi"/>
          <w:sz w:val="24"/>
          <w:szCs w:val="24"/>
        </w:rPr>
        <w:t xml:space="preserve"> 7.35 ± 0.05. </w:t>
      </w:r>
    </w:p>
    <w:p w14:paraId="5964023C" w14:textId="77777777" w:rsidR="00C969BF" w:rsidRPr="009356D0" w:rsidRDefault="00C969BF"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AFDA140" w14:textId="596F67FC" w:rsidR="004211A3" w:rsidRPr="009356D0" w:rsidRDefault="00BF5086"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Complete with </w:t>
      </w:r>
      <w:r w:rsidR="00527664" w:rsidRPr="009356D0">
        <w:rPr>
          <w:rFonts w:asciiTheme="majorHAnsi" w:hAnsiTheme="majorHAnsi" w:cstheme="majorHAnsi"/>
          <w:sz w:val="24"/>
          <w:szCs w:val="24"/>
        </w:rPr>
        <w:t>d</w:t>
      </w:r>
      <w:r w:rsidR="00283F6D" w:rsidRPr="009356D0">
        <w:rPr>
          <w:rFonts w:asciiTheme="majorHAnsi" w:hAnsiTheme="majorHAnsi" w:cstheme="majorHAnsi"/>
          <w:sz w:val="24"/>
          <w:szCs w:val="24"/>
        </w:rPr>
        <w:t>eionized</w:t>
      </w:r>
      <w:r w:rsidRPr="009356D0">
        <w:rPr>
          <w:rFonts w:asciiTheme="majorHAnsi" w:hAnsiTheme="majorHAnsi" w:cstheme="majorHAnsi"/>
          <w:sz w:val="24"/>
          <w:szCs w:val="24"/>
        </w:rPr>
        <w:t xml:space="preserve"> water to obtain 1 L of Tyrode solution.</w:t>
      </w:r>
    </w:p>
    <w:p w14:paraId="6029F718" w14:textId="77777777" w:rsidR="00723032" w:rsidRPr="009356D0" w:rsidRDefault="00723032" w:rsidP="009356D0">
      <w:pPr>
        <w:pStyle w:val="ListParagraph"/>
        <w:spacing w:after="0" w:line="240" w:lineRule="auto"/>
        <w:ind w:left="0"/>
        <w:jc w:val="both"/>
        <w:rPr>
          <w:rFonts w:asciiTheme="majorHAnsi" w:hAnsiTheme="majorHAnsi" w:cstheme="majorHAnsi"/>
          <w:sz w:val="24"/>
          <w:szCs w:val="24"/>
        </w:rPr>
      </w:pPr>
    </w:p>
    <w:p w14:paraId="3E1560B2" w14:textId="5009717B" w:rsidR="00723032" w:rsidRPr="009356D0" w:rsidRDefault="00723032"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0231EC">
        <w:rPr>
          <w:rFonts w:asciiTheme="majorHAnsi" w:hAnsiTheme="majorHAnsi" w:cstheme="majorHAnsi"/>
          <w:sz w:val="24"/>
          <w:szCs w:val="24"/>
        </w:rPr>
        <w:lastRenderedPageBreak/>
        <w:t xml:space="preserve">NOTE: It is recommended to store 100 mL of the solution in the refrigerator at 4 </w:t>
      </w:r>
      <w:r w:rsidRPr="009356D0">
        <w:rPr>
          <w:rFonts w:asciiTheme="majorHAnsi" w:hAnsiTheme="majorHAnsi" w:cstheme="majorHAnsi"/>
          <w:sz w:val="24"/>
          <w:szCs w:val="24"/>
        </w:rPr>
        <w:t>°C;</w:t>
      </w:r>
      <w:r w:rsidRPr="000231EC">
        <w:rPr>
          <w:rFonts w:asciiTheme="majorHAnsi" w:hAnsiTheme="majorHAnsi" w:cstheme="majorHAnsi"/>
          <w:sz w:val="24"/>
          <w:szCs w:val="24"/>
        </w:rPr>
        <w:t xml:space="preserve"> this volume will be required later in step 6.</w:t>
      </w:r>
    </w:p>
    <w:p w14:paraId="64C84D6D" w14:textId="77777777" w:rsidR="00C44E85" w:rsidRPr="009356D0" w:rsidRDefault="00C44E8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3AAD172" w14:textId="1553523B" w:rsidR="006F189A" w:rsidRPr="009356D0" w:rsidRDefault="0052468B" w:rsidP="009356D0">
      <w:pPr>
        <w:pStyle w:val="ListParagraph"/>
        <w:numPr>
          <w:ilvl w:val="0"/>
          <w:numId w:val="35"/>
        </w:numPr>
        <w:pBdr>
          <w:top w:val="nil"/>
          <w:left w:val="nil"/>
          <w:bottom w:val="nil"/>
          <w:right w:val="nil"/>
          <w:between w:val="nil"/>
        </w:pBdr>
        <w:spacing w:after="0" w:line="240" w:lineRule="auto"/>
        <w:ind w:left="0" w:firstLine="0"/>
        <w:jc w:val="both"/>
        <w:rPr>
          <w:rFonts w:asciiTheme="majorHAnsi" w:hAnsiTheme="majorHAnsi" w:cstheme="majorHAnsi"/>
          <w:b/>
          <w:bCs/>
          <w:sz w:val="24"/>
          <w:szCs w:val="24"/>
        </w:rPr>
      </w:pPr>
      <w:r w:rsidRPr="000231EC">
        <w:rPr>
          <w:rFonts w:asciiTheme="majorHAnsi" w:hAnsiTheme="majorHAnsi" w:cstheme="majorHAnsi"/>
          <w:b/>
          <w:bCs/>
          <w:sz w:val="24"/>
          <w:szCs w:val="24"/>
        </w:rPr>
        <w:t>Langendorff system preparation</w:t>
      </w:r>
    </w:p>
    <w:p w14:paraId="0D02A25A" w14:textId="77777777" w:rsidR="006C3A6C" w:rsidRPr="009356D0" w:rsidRDefault="006C3A6C" w:rsidP="009356D0">
      <w:pPr>
        <w:pBdr>
          <w:top w:val="nil"/>
          <w:left w:val="nil"/>
          <w:bottom w:val="nil"/>
          <w:right w:val="nil"/>
          <w:between w:val="nil"/>
        </w:pBdr>
        <w:rPr>
          <w:rFonts w:asciiTheme="majorHAnsi" w:hAnsiTheme="majorHAnsi" w:cstheme="majorHAnsi"/>
          <w:b/>
          <w:bCs/>
        </w:rPr>
      </w:pPr>
    </w:p>
    <w:p w14:paraId="2CB204BC" w14:textId="77A9197B" w:rsidR="00D8522C" w:rsidRPr="009356D0" w:rsidRDefault="009D20ED" w:rsidP="009356D0">
      <w:pPr>
        <w:pBdr>
          <w:top w:val="nil"/>
          <w:left w:val="nil"/>
          <w:bottom w:val="nil"/>
          <w:right w:val="nil"/>
          <w:between w:val="nil"/>
        </w:pBdr>
        <w:rPr>
          <w:rFonts w:asciiTheme="majorHAnsi" w:hAnsiTheme="majorHAnsi" w:cstheme="majorHAnsi"/>
        </w:rPr>
      </w:pPr>
      <w:r w:rsidRPr="009356D0">
        <w:rPr>
          <w:rFonts w:asciiTheme="majorHAnsi" w:hAnsiTheme="majorHAnsi" w:cstheme="majorHAnsi"/>
        </w:rPr>
        <w:t xml:space="preserve">NOTE: </w:t>
      </w:r>
      <w:r w:rsidR="00F744B0" w:rsidRPr="009356D0">
        <w:rPr>
          <w:rFonts w:asciiTheme="majorHAnsi" w:hAnsiTheme="majorHAnsi" w:cstheme="majorHAnsi"/>
        </w:rPr>
        <w:t>I</w:t>
      </w:r>
      <w:r w:rsidRPr="009356D0">
        <w:rPr>
          <w:rFonts w:asciiTheme="majorHAnsi" w:hAnsiTheme="majorHAnsi" w:cstheme="majorHAnsi"/>
        </w:rPr>
        <w:t xml:space="preserve">f the </w:t>
      </w:r>
      <w:r w:rsidR="00F744B0" w:rsidRPr="009356D0">
        <w:rPr>
          <w:rFonts w:asciiTheme="majorHAnsi" w:hAnsiTheme="majorHAnsi" w:cstheme="majorHAnsi"/>
        </w:rPr>
        <w:t>Langendorff</w:t>
      </w:r>
      <w:r w:rsidRPr="009356D0">
        <w:rPr>
          <w:rFonts w:asciiTheme="majorHAnsi" w:hAnsiTheme="majorHAnsi" w:cstheme="majorHAnsi"/>
        </w:rPr>
        <w:t xml:space="preserve"> system </w:t>
      </w:r>
      <w:r w:rsidR="00F744B0" w:rsidRPr="009356D0">
        <w:rPr>
          <w:rFonts w:asciiTheme="majorHAnsi" w:hAnsiTheme="majorHAnsi" w:cstheme="majorHAnsi"/>
        </w:rPr>
        <w:t>i</w:t>
      </w:r>
      <w:r w:rsidRPr="009356D0">
        <w:rPr>
          <w:rFonts w:asciiTheme="majorHAnsi" w:hAnsiTheme="majorHAnsi" w:cstheme="majorHAnsi"/>
        </w:rPr>
        <w:t xml:space="preserve">s not filled with ethanol </w:t>
      </w:r>
      <w:r w:rsidR="00DD6575" w:rsidRPr="009356D0">
        <w:rPr>
          <w:rFonts w:asciiTheme="majorHAnsi" w:hAnsiTheme="majorHAnsi" w:cstheme="majorHAnsi"/>
        </w:rPr>
        <w:t xml:space="preserve">on the day of the </w:t>
      </w:r>
      <w:r w:rsidRPr="009356D0">
        <w:rPr>
          <w:rFonts w:asciiTheme="majorHAnsi" w:hAnsiTheme="majorHAnsi" w:cstheme="majorHAnsi"/>
        </w:rPr>
        <w:t>experiment</w:t>
      </w:r>
      <w:r w:rsidR="00F744B0" w:rsidRPr="009356D0">
        <w:rPr>
          <w:rFonts w:asciiTheme="majorHAnsi" w:hAnsiTheme="majorHAnsi" w:cstheme="majorHAnsi"/>
        </w:rPr>
        <w:t>, it is not recommended to proceed with the procedure; instead, repeat</w:t>
      </w:r>
      <w:r w:rsidR="00F744B0" w:rsidRPr="009356D0">
        <w:rPr>
          <w:rFonts w:asciiTheme="majorHAnsi" w:hAnsiTheme="majorHAnsi" w:cstheme="majorHAnsi"/>
          <w:b/>
          <w:bCs/>
        </w:rPr>
        <w:t xml:space="preserve"> </w:t>
      </w:r>
      <w:r w:rsidR="00F744B0" w:rsidRPr="009356D0">
        <w:rPr>
          <w:rFonts w:asciiTheme="majorHAnsi" w:hAnsiTheme="majorHAnsi" w:cstheme="majorHAnsi"/>
        </w:rPr>
        <w:t>s</w:t>
      </w:r>
      <w:r w:rsidR="009E67C6" w:rsidRPr="009356D0">
        <w:rPr>
          <w:rFonts w:asciiTheme="majorHAnsi" w:hAnsiTheme="majorHAnsi" w:cstheme="majorHAnsi"/>
        </w:rPr>
        <w:t>ection</w:t>
      </w:r>
      <w:r w:rsidR="00F744B0" w:rsidRPr="009356D0">
        <w:rPr>
          <w:rFonts w:asciiTheme="majorHAnsi" w:hAnsiTheme="majorHAnsi" w:cstheme="majorHAnsi"/>
        </w:rPr>
        <w:t xml:space="preserve"> 2.</w:t>
      </w:r>
    </w:p>
    <w:p w14:paraId="6CE045EB" w14:textId="29E896EF" w:rsidR="00F744B0" w:rsidRPr="009356D0" w:rsidRDefault="00F744B0" w:rsidP="009356D0">
      <w:pPr>
        <w:pBdr>
          <w:top w:val="nil"/>
          <w:left w:val="nil"/>
          <w:bottom w:val="nil"/>
          <w:right w:val="nil"/>
          <w:between w:val="nil"/>
        </w:pBdr>
        <w:rPr>
          <w:rFonts w:asciiTheme="majorHAnsi" w:hAnsiTheme="majorHAnsi" w:cstheme="majorHAnsi"/>
        </w:rPr>
      </w:pPr>
    </w:p>
    <w:p w14:paraId="60907978" w14:textId="09FDA007" w:rsidR="00C44E85" w:rsidRPr="009356D0" w:rsidRDefault="00BC59B2"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Turn on </w:t>
      </w:r>
      <w:r w:rsidR="009A5417" w:rsidRPr="009356D0">
        <w:rPr>
          <w:rFonts w:asciiTheme="majorHAnsi" w:hAnsiTheme="majorHAnsi" w:cstheme="majorHAnsi"/>
          <w:sz w:val="24"/>
          <w:szCs w:val="24"/>
        </w:rPr>
        <w:t>the perfusion and drainage pumps</w:t>
      </w:r>
      <w:r w:rsidRPr="009356D0">
        <w:rPr>
          <w:rFonts w:asciiTheme="majorHAnsi" w:hAnsiTheme="majorHAnsi" w:cstheme="majorHAnsi"/>
          <w:sz w:val="24"/>
          <w:szCs w:val="24"/>
        </w:rPr>
        <w:t xml:space="preserve">. Set the </w:t>
      </w:r>
      <w:r w:rsidR="005961A7" w:rsidRPr="009356D0">
        <w:rPr>
          <w:rFonts w:asciiTheme="majorHAnsi" w:hAnsiTheme="majorHAnsi" w:cstheme="majorHAnsi"/>
          <w:sz w:val="24"/>
          <w:szCs w:val="24"/>
        </w:rPr>
        <w:t>perfusion pump flow rate to 3 mL/min</w:t>
      </w:r>
      <w:r w:rsidRPr="009356D0">
        <w:rPr>
          <w:rFonts w:asciiTheme="majorHAnsi" w:hAnsiTheme="majorHAnsi" w:cstheme="majorHAnsi"/>
          <w:sz w:val="24"/>
          <w:szCs w:val="24"/>
        </w:rPr>
        <w:t xml:space="preserve"> and </w:t>
      </w:r>
      <w:r w:rsidR="005961A7" w:rsidRPr="009356D0">
        <w:rPr>
          <w:rFonts w:asciiTheme="majorHAnsi" w:hAnsiTheme="majorHAnsi" w:cstheme="majorHAnsi"/>
          <w:sz w:val="24"/>
          <w:szCs w:val="24"/>
        </w:rPr>
        <w:t>the drainage pump</w:t>
      </w:r>
      <w:r w:rsidRPr="009356D0">
        <w:rPr>
          <w:rFonts w:asciiTheme="majorHAnsi" w:hAnsiTheme="majorHAnsi" w:cstheme="majorHAnsi"/>
          <w:sz w:val="24"/>
          <w:szCs w:val="24"/>
        </w:rPr>
        <w:t xml:space="preserve"> to 10 mL/min. </w:t>
      </w:r>
      <w:r w:rsidR="009A5417" w:rsidRPr="009356D0">
        <w:rPr>
          <w:rFonts w:asciiTheme="majorHAnsi" w:hAnsiTheme="majorHAnsi" w:cstheme="majorHAnsi"/>
          <w:sz w:val="24"/>
          <w:szCs w:val="24"/>
        </w:rPr>
        <w:t xml:space="preserve">Drain the system.  </w:t>
      </w:r>
    </w:p>
    <w:p w14:paraId="49237018" w14:textId="77777777" w:rsidR="00C44E85" w:rsidRPr="009356D0" w:rsidRDefault="00C44E8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6BF2117" w14:textId="38864D0B" w:rsidR="00D8522C" w:rsidRPr="009356D0" w:rsidRDefault="006B186B"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Fill the system with 1 L of deionized water at 37 </w:t>
      </w:r>
      <w:r w:rsidRPr="009356D0">
        <w:rPr>
          <w:rFonts w:asciiTheme="majorHAnsi" w:hAnsiTheme="majorHAnsi" w:cstheme="majorHAnsi"/>
          <w:sz w:val="24"/>
          <w:szCs w:val="24"/>
        </w:rPr>
        <w:t>°</w:t>
      </w:r>
      <w:r w:rsidRPr="000231EC">
        <w:rPr>
          <w:rFonts w:asciiTheme="majorHAnsi" w:hAnsiTheme="majorHAnsi" w:cstheme="majorHAnsi"/>
          <w:sz w:val="24"/>
          <w:szCs w:val="24"/>
        </w:rPr>
        <w:t>C,</w:t>
      </w:r>
      <w:r w:rsidRPr="009356D0">
        <w:rPr>
          <w:rFonts w:asciiTheme="majorHAnsi" w:hAnsiTheme="majorHAnsi" w:cstheme="majorHAnsi"/>
          <w:sz w:val="24"/>
          <w:szCs w:val="24"/>
        </w:rPr>
        <w:t xml:space="preserve"> then</w:t>
      </w:r>
      <w:r w:rsidRPr="000231EC">
        <w:rPr>
          <w:rFonts w:asciiTheme="majorHAnsi" w:hAnsiTheme="majorHAnsi" w:cstheme="majorHAnsi"/>
          <w:sz w:val="24"/>
          <w:szCs w:val="24"/>
        </w:rPr>
        <w:t xml:space="preserve"> drain the water.</w:t>
      </w:r>
    </w:p>
    <w:p w14:paraId="1CAAB704" w14:textId="77777777" w:rsidR="00D8522C" w:rsidRPr="009356D0" w:rsidRDefault="00D8522C"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59A9DCF" w14:textId="75D6C10B" w:rsidR="00D8522C" w:rsidRPr="009356D0" w:rsidRDefault="006B186B"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Fill the system with</w:t>
      </w:r>
      <w:r w:rsidR="00CF7345" w:rsidRPr="009356D0">
        <w:rPr>
          <w:rFonts w:asciiTheme="majorHAnsi" w:hAnsiTheme="majorHAnsi" w:cstheme="majorHAnsi"/>
          <w:sz w:val="24"/>
          <w:szCs w:val="24"/>
        </w:rPr>
        <w:t xml:space="preserve"> the</w:t>
      </w:r>
      <w:r w:rsidRPr="009356D0">
        <w:rPr>
          <w:rFonts w:asciiTheme="majorHAnsi" w:hAnsiTheme="majorHAnsi" w:cstheme="majorHAnsi"/>
          <w:sz w:val="24"/>
          <w:szCs w:val="24"/>
        </w:rPr>
        <w:t xml:space="preserve"> Tyrode</w:t>
      </w:r>
      <w:r w:rsidR="00CF7345" w:rsidRPr="009356D0">
        <w:rPr>
          <w:rFonts w:asciiTheme="majorHAnsi" w:hAnsiTheme="majorHAnsi" w:cstheme="majorHAnsi"/>
          <w:sz w:val="24"/>
          <w:szCs w:val="24"/>
        </w:rPr>
        <w:t>’s</w:t>
      </w:r>
      <w:r w:rsidR="009A5417" w:rsidRPr="009356D0">
        <w:rPr>
          <w:rFonts w:asciiTheme="majorHAnsi" w:hAnsiTheme="majorHAnsi" w:cstheme="majorHAnsi"/>
          <w:sz w:val="24"/>
          <w:szCs w:val="24"/>
        </w:rPr>
        <w:t xml:space="preserve"> </w:t>
      </w:r>
      <w:r w:rsidRPr="009356D0">
        <w:rPr>
          <w:rFonts w:asciiTheme="majorHAnsi" w:hAnsiTheme="majorHAnsi" w:cstheme="majorHAnsi"/>
          <w:sz w:val="24"/>
          <w:szCs w:val="24"/>
        </w:rPr>
        <w:t>solution</w:t>
      </w:r>
      <w:r w:rsidR="00895AC1" w:rsidRPr="009356D0">
        <w:rPr>
          <w:rFonts w:asciiTheme="majorHAnsi" w:hAnsiTheme="majorHAnsi" w:cstheme="majorHAnsi"/>
          <w:sz w:val="24"/>
          <w:szCs w:val="24"/>
        </w:rPr>
        <w:t xml:space="preserve"> prepared in </w:t>
      </w:r>
      <w:r w:rsidR="00895AC1" w:rsidRPr="009356D0">
        <w:rPr>
          <w:rFonts w:asciiTheme="majorHAnsi" w:hAnsiTheme="majorHAnsi" w:cstheme="majorHAnsi"/>
          <w:b/>
          <w:bCs/>
          <w:sz w:val="24"/>
          <w:szCs w:val="24"/>
        </w:rPr>
        <w:t>step 3</w:t>
      </w:r>
      <w:r w:rsidR="009A5417" w:rsidRPr="009356D0">
        <w:rPr>
          <w:rFonts w:asciiTheme="majorHAnsi" w:hAnsiTheme="majorHAnsi" w:cstheme="majorHAnsi"/>
          <w:sz w:val="24"/>
          <w:szCs w:val="24"/>
        </w:rPr>
        <w:t xml:space="preserve"> and maintain the solution at physiological temperature and constant oxygenation. </w:t>
      </w:r>
    </w:p>
    <w:p w14:paraId="0E092791" w14:textId="77777777" w:rsidR="00D8522C" w:rsidRPr="009356D0" w:rsidRDefault="00D8522C"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943667A" w14:textId="046A4D93" w:rsidR="00D8522C" w:rsidRPr="009356D0" w:rsidRDefault="006B186B"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Turn on the reservoir thermal baths and the serpentine recirculator. Set the </w:t>
      </w:r>
      <w:r w:rsidR="009E67C6" w:rsidRPr="009356D0">
        <w:rPr>
          <w:rFonts w:asciiTheme="majorHAnsi" w:hAnsiTheme="majorHAnsi" w:cstheme="majorHAnsi"/>
          <w:sz w:val="24"/>
          <w:szCs w:val="24"/>
        </w:rPr>
        <w:t>reservoir temperature (Figure 1A (2)) to</w:t>
      </w:r>
      <w:r w:rsidRPr="009356D0">
        <w:rPr>
          <w:rFonts w:asciiTheme="majorHAnsi" w:hAnsiTheme="majorHAnsi" w:cstheme="majorHAnsi"/>
          <w:sz w:val="24"/>
          <w:szCs w:val="24"/>
        </w:rPr>
        <w:t xml:space="preserve"> 38 °C to</w:t>
      </w:r>
      <w:r w:rsidRPr="000231EC">
        <w:rPr>
          <w:rFonts w:asciiTheme="majorHAnsi" w:hAnsiTheme="majorHAnsi" w:cstheme="majorHAnsi"/>
          <w:sz w:val="24"/>
          <w:szCs w:val="24"/>
        </w:rPr>
        <w:t xml:space="preserve"> maintain the solution </w:t>
      </w:r>
      <w:r w:rsidRPr="009356D0">
        <w:rPr>
          <w:rFonts w:asciiTheme="majorHAnsi" w:hAnsiTheme="majorHAnsi" w:cstheme="majorHAnsi"/>
          <w:sz w:val="24"/>
          <w:szCs w:val="24"/>
        </w:rPr>
        <w:t>under</w:t>
      </w:r>
      <w:r w:rsidRPr="000231EC">
        <w:rPr>
          <w:rFonts w:asciiTheme="majorHAnsi" w:hAnsiTheme="majorHAnsi" w:cstheme="majorHAnsi"/>
          <w:sz w:val="24"/>
          <w:szCs w:val="24"/>
        </w:rPr>
        <w:t xml:space="preserve"> physiological conditions. Set the temperature of </w:t>
      </w:r>
      <w:r w:rsidRPr="009356D0">
        <w:rPr>
          <w:rFonts w:asciiTheme="majorHAnsi" w:hAnsiTheme="majorHAnsi" w:cstheme="majorHAnsi"/>
          <w:sz w:val="24"/>
          <w:szCs w:val="24"/>
        </w:rPr>
        <w:t>the serpentine</w:t>
      </w:r>
      <w:r w:rsidRPr="000231EC">
        <w:rPr>
          <w:rFonts w:asciiTheme="majorHAnsi" w:hAnsiTheme="majorHAnsi" w:cstheme="majorHAnsi"/>
          <w:sz w:val="24"/>
          <w:szCs w:val="24"/>
        </w:rPr>
        <w:t xml:space="preserve"> (</w:t>
      </w:r>
      <w:r w:rsidRPr="000231EC">
        <w:rPr>
          <w:rFonts w:asciiTheme="majorHAnsi" w:hAnsiTheme="majorHAnsi" w:cstheme="majorHAnsi"/>
          <w:b/>
          <w:bCs/>
          <w:sz w:val="24"/>
          <w:szCs w:val="24"/>
        </w:rPr>
        <w:t>Figure 1A</w:t>
      </w:r>
      <w:r w:rsidRPr="000231EC">
        <w:rPr>
          <w:rFonts w:asciiTheme="majorHAnsi" w:hAnsiTheme="majorHAnsi" w:cstheme="majorHAnsi"/>
          <w:sz w:val="24"/>
          <w:szCs w:val="24"/>
        </w:rPr>
        <w:t xml:space="preserve"> (</w:t>
      </w:r>
      <w:r w:rsidRPr="000231EC">
        <w:rPr>
          <w:rFonts w:asciiTheme="majorHAnsi" w:hAnsiTheme="majorHAnsi" w:cstheme="majorHAnsi"/>
          <w:b/>
          <w:bCs/>
          <w:sz w:val="24"/>
          <w:szCs w:val="24"/>
        </w:rPr>
        <w:t>5</w:t>
      </w:r>
      <w:r w:rsidRPr="000231EC">
        <w:rPr>
          <w:rFonts w:asciiTheme="majorHAnsi" w:hAnsiTheme="majorHAnsi" w:cstheme="majorHAnsi"/>
          <w:sz w:val="24"/>
          <w:szCs w:val="24"/>
        </w:rPr>
        <w:t>))</w:t>
      </w:r>
      <w:r w:rsidRPr="009356D0">
        <w:rPr>
          <w:rFonts w:asciiTheme="majorHAnsi" w:hAnsiTheme="majorHAnsi" w:cstheme="majorHAnsi"/>
          <w:sz w:val="24"/>
          <w:szCs w:val="24"/>
        </w:rPr>
        <w:t xml:space="preserve"> at 40 °C</w:t>
      </w:r>
      <w:r w:rsidRPr="000231EC">
        <w:rPr>
          <w:rFonts w:asciiTheme="majorHAnsi" w:hAnsiTheme="majorHAnsi" w:cstheme="majorHAnsi"/>
          <w:sz w:val="24"/>
          <w:szCs w:val="24"/>
        </w:rPr>
        <w:t xml:space="preserve">. </w:t>
      </w:r>
      <w:r w:rsidRPr="009356D0">
        <w:rPr>
          <w:rFonts w:asciiTheme="majorHAnsi" w:hAnsiTheme="majorHAnsi" w:cstheme="majorHAnsi"/>
          <w:sz w:val="24"/>
          <w:szCs w:val="24"/>
        </w:rPr>
        <w:t>This</w:t>
      </w:r>
      <w:r w:rsidRPr="000231EC">
        <w:rPr>
          <w:rFonts w:asciiTheme="majorHAnsi" w:hAnsiTheme="majorHAnsi" w:cstheme="majorHAnsi"/>
          <w:sz w:val="24"/>
          <w:szCs w:val="24"/>
        </w:rPr>
        <w:t xml:space="preserve"> compensates for </w:t>
      </w:r>
      <w:r w:rsidRPr="009356D0">
        <w:rPr>
          <w:rFonts w:asciiTheme="majorHAnsi" w:hAnsiTheme="majorHAnsi" w:cstheme="majorHAnsi"/>
          <w:sz w:val="24"/>
          <w:szCs w:val="24"/>
        </w:rPr>
        <w:t>the loss</w:t>
      </w:r>
      <w:r w:rsidRPr="000231EC">
        <w:rPr>
          <w:rFonts w:asciiTheme="majorHAnsi" w:hAnsiTheme="majorHAnsi" w:cstheme="majorHAnsi"/>
          <w:sz w:val="24"/>
          <w:szCs w:val="24"/>
        </w:rPr>
        <w:t xml:space="preserve"> of temperature in the </w:t>
      </w:r>
      <w:r w:rsidR="009E67C6" w:rsidRPr="009356D0">
        <w:rPr>
          <w:rFonts w:asciiTheme="majorHAnsi" w:hAnsiTheme="majorHAnsi" w:cstheme="majorHAnsi"/>
          <w:sz w:val="24"/>
          <w:szCs w:val="24"/>
        </w:rPr>
        <w:t>Langendorff system solution</w:t>
      </w:r>
      <w:r w:rsidRPr="000231EC">
        <w:rPr>
          <w:rFonts w:asciiTheme="majorHAnsi" w:hAnsiTheme="majorHAnsi" w:cstheme="majorHAnsi"/>
          <w:sz w:val="24"/>
          <w:szCs w:val="24"/>
        </w:rPr>
        <w:t>.</w:t>
      </w:r>
    </w:p>
    <w:p w14:paraId="13027265" w14:textId="77777777" w:rsidR="00C706CF" w:rsidRPr="009356D0" w:rsidRDefault="00C706CF" w:rsidP="009356D0">
      <w:pPr>
        <w:pStyle w:val="ListParagraph"/>
        <w:spacing w:after="0" w:line="240" w:lineRule="auto"/>
        <w:ind w:left="0"/>
        <w:jc w:val="both"/>
        <w:rPr>
          <w:rFonts w:asciiTheme="majorHAnsi" w:hAnsiTheme="majorHAnsi" w:cstheme="majorHAnsi"/>
          <w:sz w:val="24"/>
          <w:szCs w:val="24"/>
        </w:rPr>
      </w:pPr>
    </w:p>
    <w:p w14:paraId="728767D6" w14:textId="04A345CF" w:rsidR="00057449" w:rsidRPr="009356D0" w:rsidRDefault="00057449" w:rsidP="009356D0">
      <w:pPr>
        <w:pStyle w:val="ListParagraph"/>
        <w:pBdr>
          <w:top w:val="nil"/>
          <w:left w:val="nil"/>
          <w:bottom w:val="nil"/>
          <w:right w:val="nil"/>
          <w:between w:val="nil"/>
        </w:pBdr>
        <w:spacing w:after="0" w:line="240" w:lineRule="auto"/>
        <w:ind w:left="0"/>
        <w:jc w:val="both"/>
        <w:rPr>
          <w:rFonts w:asciiTheme="majorHAnsi" w:hAnsiTheme="majorHAnsi" w:cstheme="majorHAnsi"/>
          <w:b/>
          <w:bCs/>
          <w:sz w:val="24"/>
          <w:szCs w:val="24"/>
        </w:rPr>
      </w:pPr>
      <w:r w:rsidRPr="000231EC">
        <w:rPr>
          <w:rFonts w:asciiTheme="majorHAnsi" w:hAnsiTheme="majorHAnsi" w:cstheme="majorHAnsi"/>
          <w:sz w:val="24"/>
          <w:szCs w:val="24"/>
        </w:rPr>
        <w:t>NOTE: If the temperature of the Tyrode solution</w:t>
      </w:r>
      <w:r w:rsidRPr="009356D0">
        <w:rPr>
          <w:rFonts w:asciiTheme="majorHAnsi" w:hAnsiTheme="majorHAnsi" w:cstheme="majorHAnsi"/>
          <w:sz w:val="24"/>
          <w:szCs w:val="24"/>
        </w:rPr>
        <w:t xml:space="preserve"> at the system outlet</w:t>
      </w:r>
      <w:r w:rsidRPr="000231EC">
        <w:rPr>
          <w:rFonts w:asciiTheme="majorHAnsi" w:hAnsiTheme="majorHAnsi" w:cstheme="majorHAnsi"/>
          <w:sz w:val="24"/>
          <w:szCs w:val="24"/>
        </w:rPr>
        <w:t xml:space="preserve"> is not physiological (</w:t>
      </w:r>
      <w:r w:rsidRPr="009356D0">
        <w:rPr>
          <w:rFonts w:asciiTheme="majorHAnsi" w:hAnsiTheme="majorHAnsi" w:cstheme="majorHAnsi"/>
          <w:sz w:val="24"/>
          <w:szCs w:val="24"/>
        </w:rPr>
        <w:t>37 ± 0.5 °C</w:t>
      </w:r>
      <w:r w:rsidRPr="000231EC">
        <w:rPr>
          <w:rFonts w:asciiTheme="majorHAnsi" w:hAnsiTheme="majorHAnsi" w:cstheme="majorHAnsi"/>
          <w:sz w:val="24"/>
          <w:szCs w:val="24"/>
        </w:rPr>
        <w:t xml:space="preserve">), adjust the </w:t>
      </w:r>
      <w:r w:rsidR="00BD7EF5" w:rsidRPr="009356D0">
        <w:rPr>
          <w:rFonts w:asciiTheme="majorHAnsi" w:hAnsiTheme="majorHAnsi" w:cstheme="majorHAnsi"/>
          <w:sz w:val="24"/>
          <w:szCs w:val="24"/>
        </w:rPr>
        <w:t>serpentine recirculator temperature</w:t>
      </w:r>
      <w:r w:rsidRPr="000231EC">
        <w:rPr>
          <w:rFonts w:asciiTheme="majorHAnsi" w:hAnsiTheme="majorHAnsi" w:cstheme="majorHAnsi"/>
          <w:sz w:val="24"/>
          <w:szCs w:val="24"/>
        </w:rPr>
        <w:t>. It is not recommended to proceed to step 6 until the temperature has stabilized at the appropriate value.</w:t>
      </w:r>
    </w:p>
    <w:p w14:paraId="5862B482" w14:textId="77777777" w:rsidR="00D8522C" w:rsidRPr="009356D0" w:rsidRDefault="00D8522C"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6F6F8BF" w14:textId="418C4086" w:rsidR="005923FD" w:rsidRPr="009356D0" w:rsidRDefault="006B186B"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Turn on the pressure monitor (</w:t>
      </w:r>
      <w:r w:rsidRPr="000231EC">
        <w:rPr>
          <w:rFonts w:asciiTheme="majorHAnsi" w:hAnsiTheme="majorHAnsi" w:cstheme="majorHAnsi"/>
          <w:b/>
          <w:bCs/>
          <w:sz w:val="24"/>
          <w:szCs w:val="24"/>
        </w:rPr>
        <w:t>Supplementary File 1</w:t>
      </w:r>
      <w:r w:rsidRPr="000231EC">
        <w:rPr>
          <w:rFonts w:asciiTheme="majorHAnsi" w:hAnsiTheme="majorHAnsi" w:cstheme="majorHAnsi"/>
          <w:sz w:val="24"/>
          <w:szCs w:val="24"/>
        </w:rPr>
        <w:t xml:space="preserve">, </w:t>
      </w:r>
      <w:r w:rsidRPr="009356D0">
        <w:rPr>
          <w:rFonts w:asciiTheme="majorHAnsi" w:hAnsiTheme="majorHAnsi" w:cstheme="majorHAnsi"/>
          <w:sz w:val="24"/>
          <w:szCs w:val="24"/>
        </w:rPr>
        <w:t>monitoring</w:t>
      </w:r>
      <w:r w:rsidRPr="000231EC">
        <w:rPr>
          <w:rFonts w:asciiTheme="majorHAnsi" w:hAnsiTheme="majorHAnsi" w:cstheme="majorHAnsi"/>
          <w:sz w:val="24"/>
          <w:szCs w:val="24"/>
        </w:rPr>
        <w:t xml:space="preserve"> system) and calibrate in the range </w:t>
      </w:r>
      <w:r w:rsidRPr="009356D0">
        <w:rPr>
          <w:rFonts w:asciiTheme="majorHAnsi" w:hAnsiTheme="majorHAnsi" w:cstheme="majorHAnsi"/>
          <w:sz w:val="24"/>
          <w:szCs w:val="24"/>
        </w:rPr>
        <w:t xml:space="preserve">of </w:t>
      </w:r>
      <w:r w:rsidRPr="000231EC">
        <w:rPr>
          <w:rFonts w:asciiTheme="majorHAnsi" w:hAnsiTheme="majorHAnsi" w:cstheme="majorHAnsi"/>
          <w:sz w:val="24"/>
          <w:szCs w:val="24"/>
        </w:rPr>
        <w:t xml:space="preserve">0–200 mmHg. The </w:t>
      </w:r>
      <w:r w:rsidRPr="009356D0">
        <w:rPr>
          <w:rFonts w:asciiTheme="majorHAnsi" w:hAnsiTheme="majorHAnsi" w:cstheme="majorHAnsi"/>
          <w:sz w:val="24"/>
          <w:szCs w:val="24"/>
        </w:rPr>
        <w:t>monitoring</w:t>
      </w:r>
      <w:r w:rsidRPr="000231EC">
        <w:rPr>
          <w:rFonts w:asciiTheme="majorHAnsi" w:hAnsiTheme="majorHAnsi" w:cstheme="majorHAnsi"/>
          <w:sz w:val="24"/>
          <w:szCs w:val="24"/>
        </w:rPr>
        <w:t xml:space="preserve"> and pacing application is available to help calibrate </w:t>
      </w:r>
      <w:r w:rsidRPr="009356D0">
        <w:rPr>
          <w:rFonts w:asciiTheme="majorHAnsi" w:hAnsiTheme="majorHAnsi" w:cstheme="majorHAnsi"/>
          <w:sz w:val="24"/>
          <w:szCs w:val="24"/>
        </w:rPr>
        <w:t xml:space="preserve">the system </w:t>
      </w:r>
      <w:r w:rsidRPr="000231EC">
        <w:rPr>
          <w:rFonts w:asciiTheme="majorHAnsi" w:hAnsiTheme="majorHAnsi" w:cstheme="majorHAnsi"/>
          <w:sz w:val="24"/>
          <w:szCs w:val="24"/>
        </w:rPr>
        <w:t>(</w:t>
      </w:r>
      <w:r w:rsidRPr="000231EC">
        <w:rPr>
          <w:rFonts w:asciiTheme="majorHAnsi" w:hAnsiTheme="majorHAnsi" w:cstheme="majorHAnsi"/>
          <w:b/>
          <w:bCs/>
          <w:sz w:val="24"/>
          <w:szCs w:val="24"/>
        </w:rPr>
        <w:t xml:space="preserve">Supplementary </w:t>
      </w:r>
      <w:r w:rsidRPr="009356D0">
        <w:rPr>
          <w:rFonts w:asciiTheme="majorHAnsi" w:hAnsiTheme="majorHAnsi" w:cstheme="majorHAnsi"/>
          <w:b/>
          <w:bCs/>
          <w:sz w:val="24"/>
          <w:szCs w:val="24"/>
        </w:rPr>
        <w:t>File</w:t>
      </w:r>
      <w:r w:rsidRPr="000231EC">
        <w:rPr>
          <w:rFonts w:asciiTheme="majorHAnsi" w:hAnsiTheme="majorHAnsi" w:cstheme="majorHAnsi"/>
          <w:b/>
          <w:bCs/>
          <w:sz w:val="24"/>
          <w:szCs w:val="24"/>
        </w:rPr>
        <w:t xml:space="preserve"> 3</w:t>
      </w:r>
      <w:r w:rsidRPr="000231EC">
        <w:rPr>
          <w:rFonts w:asciiTheme="majorHAnsi" w:hAnsiTheme="majorHAnsi" w:cstheme="majorHAnsi"/>
          <w:sz w:val="24"/>
          <w:szCs w:val="24"/>
        </w:rPr>
        <w:t xml:space="preserve"> and </w:t>
      </w:r>
      <w:r w:rsidR="00BD7EF5" w:rsidRPr="000231EC">
        <w:rPr>
          <w:rFonts w:asciiTheme="majorHAnsi" w:hAnsiTheme="majorHAnsi" w:cstheme="majorHAnsi"/>
          <w:b/>
          <w:bCs/>
          <w:sz w:val="24"/>
          <w:szCs w:val="24"/>
        </w:rPr>
        <w:t xml:space="preserve">Supplementary </w:t>
      </w:r>
      <w:r w:rsidR="00BD7EF5" w:rsidRPr="009356D0">
        <w:rPr>
          <w:rFonts w:asciiTheme="majorHAnsi" w:hAnsiTheme="majorHAnsi" w:cstheme="majorHAnsi"/>
          <w:b/>
          <w:bCs/>
          <w:sz w:val="24"/>
          <w:szCs w:val="24"/>
        </w:rPr>
        <w:t xml:space="preserve">File </w:t>
      </w:r>
      <w:r w:rsidRPr="000231EC">
        <w:rPr>
          <w:rFonts w:asciiTheme="majorHAnsi" w:hAnsiTheme="majorHAnsi" w:cstheme="majorHAnsi"/>
          <w:b/>
          <w:bCs/>
          <w:sz w:val="24"/>
          <w:szCs w:val="24"/>
        </w:rPr>
        <w:t>11</w:t>
      </w:r>
      <w:r w:rsidRPr="000231EC">
        <w:rPr>
          <w:rFonts w:asciiTheme="majorHAnsi" w:hAnsiTheme="majorHAnsi" w:cstheme="majorHAnsi"/>
          <w:sz w:val="24"/>
          <w:szCs w:val="24"/>
        </w:rPr>
        <w:t>).</w:t>
      </w:r>
    </w:p>
    <w:p w14:paraId="4EDC84D3" w14:textId="77777777" w:rsidR="005923FD" w:rsidRPr="009356D0" w:rsidRDefault="005923F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09996F8" w14:textId="411EEB22" w:rsidR="002E4FB7" w:rsidRPr="009356D0" w:rsidRDefault="006B186B"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N</w:t>
      </w:r>
      <w:r w:rsidR="0002580D" w:rsidRPr="009356D0">
        <w:rPr>
          <w:rFonts w:asciiTheme="majorHAnsi" w:hAnsiTheme="majorHAnsi" w:cstheme="majorHAnsi"/>
        </w:rPr>
        <w:t>OTE:</w:t>
      </w:r>
      <w:r w:rsidRPr="009356D0">
        <w:rPr>
          <w:rFonts w:asciiTheme="majorHAnsi" w:hAnsiTheme="majorHAnsi" w:cstheme="majorHAnsi"/>
        </w:rPr>
        <w:t xml:space="preserve"> It is essential </w:t>
      </w:r>
      <w:r w:rsidR="002C510D" w:rsidRPr="009356D0">
        <w:rPr>
          <w:rFonts w:asciiTheme="majorHAnsi" w:hAnsiTheme="majorHAnsi" w:cstheme="majorHAnsi"/>
        </w:rPr>
        <w:t xml:space="preserve">to verify </w:t>
      </w:r>
      <w:r w:rsidR="00476164" w:rsidRPr="009356D0">
        <w:rPr>
          <w:rFonts w:asciiTheme="majorHAnsi" w:hAnsiTheme="majorHAnsi" w:cstheme="majorHAnsi"/>
        </w:rPr>
        <w:t xml:space="preserve">that there </w:t>
      </w:r>
      <w:r w:rsidR="00621B30" w:rsidRPr="009356D0">
        <w:rPr>
          <w:rFonts w:asciiTheme="majorHAnsi" w:hAnsiTheme="majorHAnsi" w:cstheme="majorHAnsi"/>
        </w:rPr>
        <w:t xml:space="preserve">is </w:t>
      </w:r>
      <w:r w:rsidR="00476164" w:rsidRPr="009356D0">
        <w:rPr>
          <w:rFonts w:asciiTheme="majorHAnsi" w:hAnsiTheme="majorHAnsi" w:cstheme="majorHAnsi"/>
        </w:rPr>
        <w:t xml:space="preserve">no </w:t>
      </w:r>
      <w:r w:rsidRPr="009356D0">
        <w:rPr>
          <w:rFonts w:asciiTheme="majorHAnsi" w:hAnsiTheme="majorHAnsi" w:cstheme="majorHAnsi"/>
        </w:rPr>
        <w:t>pressure loss</w:t>
      </w:r>
      <w:r w:rsidR="002C510D" w:rsidRPr="009356D0">
        <w:rPr>
          <w:rFonts w:asciiTheme="majorHAnsi" w:hAnsiTheme="majorHAnsi" w:cstheme="majorHAnsi"/>
        </w:rPr>
        <w:t xml:space="preserve"> and </w:t>
      </w:r>
      <w:r w:rsidR="00476164" w:rsidRPr="009356D0">
        <w:rPr>
          <w:rFonts w:asciiTheme="majorHAnsi" w:hAnsiTheme="majorHAnsi" w:cstheme="majorHAnsi"/>
        </w:rPr>
        <w:t>no</w:t>
      </w:r>
      <w:r w:rsidR="002C510D" w:rsidRPr="009356D0">
        <w:rPr>
          <w:rFonts w:asciiTheme="majorHAnsi" w:hAnsiTheme="majorHAnsi" w:cstheme="majorHAnsi"/>
        </w:rPr>
        <w:t xml:space="preserve"> bubbles</w:t>
      </w:r>
      <w:r w:rsidRPr="009356D0">
        <w:rPr>
          <w:rFonts w:asciiTheme="majorHAnsi" w:hAnsiTheme="majorHAnsi" w:cstheme="majorHAnsi"/>
        </w:rPr>
        <w:t xml:space="preserve"> </w:t>
      </w:r>
      <w:r w:rsidR="002C510D" w:rsidRPr="009356D0">
        <w:rPr>
          <w:rFonts w:asciiTheme="majorHAnsi" w:hAnsiTheme="majorHAnsi" w:cstheme="majorHAnsi"/>
        </w:rPr>
        <w:t xml:space="preserve">in </w:t>
      </w:r>
      <w:r w:rsidRPr="009356D0">
        <w:rPr>
          <w:rFonts w:asciiTheme="majorHAnsi" w:hAnsiTheme="majorHAnsi" w:cstheme="majorHAnsi"/>
        </w:rPr>
        <w:t>the system.</w:t>
      </w:r>
      <w:r w:rsidR="00E058AC" w:rsidRPr="009356D0">
        <w:rPr>
          <w:rFonts w:asciiTheme="majorHAnsi" w:hAnsiTheme="majorHAnsi" w:cstheme="majorHAnsi"/>
        </w:rPr>
        <w:t xml:space="preserve"> </w:t>
      </w:r>
      <w:r w:rsidR="000C783F" w:rsidRPr="009356D0">
        <w:rPr>
          <w:rFonts w:asciiTheme="majorHAnsi" w:hAnsiTheme="majorHAnsi" w:cstheme="majorHAnsi"/>
        </w:rPr>
        <w:t>If the system</w:t>
      </w:r>
      <w:r w:rsidR="00FB4FBA" w:rsidRPr="009356D0">
        <w:rPr>
          <w:rFonts w:asciiTheme="majorHAnsi" w:hAnsiTheme="majorHAnsi" w:cstheme="majorHAnsi"/>
        </w:rPr>
        <w:t xml:space="preserve"> contains bubbles, temporarily block the lower out</w:t>
      </w:r>
      <w:r w:rsidR="0060294B" w:rsidRPr="009356D0">
        <w:rPr>
          <w:rFonts w:asciiTheme="majorHAnsi" w:hAnsiTheme="majorHAnsi" w:cstheme="majorHAnsi"/>
        </w:rPr>
        <w:t>let of the serpentine and open the upper valve;</w:t>
      </w:r>
      <w:r w:rsidR="00FA3852" w:rsidRPr="009356D0">
        <w:rPr>
          <w:rFonts w:asciiTheme="majorHAnsi" w:hAnsiTheme="majorHAnsi" w:cstheme="majorHAnsi"/>
        </w:rPr>
        <w:t xml:space="preserve"> this will cause the column to fill, allowing the bubbles to be released into the </w:t>
      </w:r>
      <w:r w:rsidR="00FF3EA3" w:rsidRPr="009356D0">
        <w:rPr>
          <w:rFonts w:asciiTheme="majorHAnsi" w:hAnsiTheme="majorHAnsi" w:cstheme="majorHAnsi"/>
        </w:rPr>
        <w:t xml:space="preserve">outside. </w:t>
      </w:r>
      <w:r w:rsidR="005B5242" w:rsidRPr="009356D0">
        <w:rPr>
          <w:rFonts w:asciiTheme="majorHAnsi" w:hAnsiTheme="majorHAnsi" w:cstheme="majorHAnsi"/>
        </w:rPr>
        <w:t>It is not recommended to proceed with the experiment until</w:t>
      </w:r>
      <w:r w:rsidR="00F23395" w:rsidRPr="009356D0">
        <w:rPr>
          <w:rFonts w:asciiTheme="majorHAnsi" w:hAnsiTheme="majorHAnsi" w:cstheme="majorHAnsi"/>
        </w:rPr>
        <w:t xml:space="preserve"> this condition has been verified.</w:t>
      </w:r>
    </w:p>
    <w:p w14:paraId="686CE611" w14:textId="77777777" w:rsidR="00C44E85" w:rsidRPr="009356D0" w:rsidRDefault="00C44E85" w:rsidP="009356D0">
      <w:pPr>
        <w:pBdr>
          <w:top w:val="nil"/>
          <w:left w:val="nil"/>
          <w:bottom w:val="nil"/>
          <w:right w:val="nil"/>
          <w:between w:val="nil"/>
        </w:pBdr>
        <w:contextualSpacing/>
        <w:rPr>
          <w:rFonts w:asciiTheme="majorHAnsi" w:hAnsiTheme="majorHAnsi" w:cstheme="majorHAnsi"/>
        </w:rPr>
      </w:pPr>
    </w:p>
    <w:p w14:paraId="23EC4D6E" w14:textId="1AC101E4" w:rsidR="006F189A" w:rsidRPr="009356D0" w:rsidRDefault="00191185" w:rsidP="009356D0">
      <w:pPr>
        <w:pStyle w:val="ListParagraph"/>
        <w:numPr>
          <w:ilvl w:val="0"/>
          <w:numId w:val="35"/>
        </w:numPr>
        <w:pBdr>
          <w:top w:val="nil"/>
          <w:left w:val="nil"/>
          <w:bottom w:val="nil"/>
          <w:right w:val="nil"/>
          <w:between w:val="nil"/>
        </w:pBd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Optical system</w:t>
      </w:r>
      <w:r w:rsidR="00C44E85" w:rsidRPr="009356D0">
        <w:rPr>
          <w:rFonts w:asciiTheme="majorHAnsi" w:hAnsiTheme="majorHAnsi" w:cstheme="majorHAnsi"/>
          <w:b/>
          <w:bCs/>
          <w:sz w:val="24"/>
          <w:szCs w:val="24"/>
          <w:vertAlign w:val="superscript"/>
        </w:rPr>
        <w:t>14</w:t>
      </w:r>
      <w:r w:rsidRPr="009356D0">
        <w:rPr>
          <w:rFonts w:asciiTheme="majorHAnsi" w:hAnsiTheme="majorHAnsi" w:cstheme="majorHAnsi"/>
          <w:b/>
          <w:bCs/>
          <w:sz w:val="24"/>
          <w:szCs w:val="24"/>
        </w:rPr>
        <w:t xml:space="preserve"> </w:t>
      </w:r>
    </w:p>
    <w:p w14:paraId="084580DC" w14:textId="77777777" w:rsidR="002C3139" w:rsidRPr="009356D0" w:rsidRDefault="002C3139" w:rsidP="009356D0">
      <w:pPr>
        <w:pStyle w:val="ListParagraph"/>
        <w:pBdr>
          <w:top w:val="nil"/>
          <w:left w:val="nil"/>
          <w:bottom w:val="nil"/>
          <w:right w:val="nil"/>
          <w:between w:val="nil"/>
        </w:pBdr>
        <w:spacing w:after="0" w:line="240" w:lineRule="auto"/>
        <w:ind w:left="0"/>
        <w:jc w:val="both"/>
        <w:rPr>
          <w:rFonts w:asciiTheme="majorHAnsi" w:hAnsiTheme="majorHAnsi" w:cstheme="majorHAnsi"/>
          <w:b/>
          <w:bCs/>
          <w:sz w:val="24"/>
          <w:szCs w:val="24"/>
        </w:rPr>
      </w:pPr>
    </w:p>
    <w:p w14:paraId="666FEBE5" w14:textId="67BB9506" w:rsidR="00A64AD4" w:rsidRPr="009356D0" w:rsidRDefault="00A64AD4"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Assemble the CMOS camera (</w:t>
      </w:r>
      <w:r w:rsidRPr="000231EC">
        <w:rPr>
          <w:rFonts w:asciiTheme="majorHAnsi" w:hAnsiTheme="majorHAnsi" w:cstheme="majorHAnsi"/>
          <w:b/>
          <w:bCs/>
          <w:sz w:val="24"/>
          <w:szCs w:val="24"/>
        </w:rPr>
        <w:t>Figure 1A</w:t>
      </w:r>
      <w:r w:rsidRPr="000231EC">
        <w:rPr>
          <w:rFonts w:asciiTheme="majorHAnsi" w:hAnsiTheme="majorHAnsi" w:cstheme="majorHAnsi"/>
          <w:sz w:val="24"/>
          <w:szCs w:val="24"/>
        </w:rPr>
        <w:t xml:space="preserve">, </w:t>
      </w:r>
      <w:r w:rsidRPr="000231EC">
        <w:rPr>
          <w:rFonts w:asciiTheme="majorHAnsi" w:hAnsiTheme="majorHAnsi" w:cstheme="majorHAnsi"/>
          <w:b/>
          <w:bCs/>
          <w:sz w:val="24"/>
          <w:szCs w:val="24"/>
        </w:rPr>
        <w:t>10</w:t>
      </w:r>
      <w:r w:rsidRPr="000231EC">
        <w:rPr>
          <w:rFonts w:asciiTheme="majorHAnsi" w:hAnsiTheme="majorHAnsi" w:cstheme="majorHAnsi"/>
          <w:sz w:val="24"/>
          <w:szCs w:val="24"/>
        </w:rPr>
        <w:t>), adjustable camera lens</w:t>
      </w:r>
      <w:r w:rsidRPr="009356D0">
        <w:rPr>
          <w:rFonts w:asciiTheme="majorHAnsi" w:hAnsiTheme="majorHAnsi" w:cstheme="majorHAnsi"/>
          <w:sz w:val="24"/>
          <w:szCs w:val="24"/>
        </w:rPr>
        <w:t xml:space="preserve"> (</w:t>
      </w:r>
      <w:r w:rsidRPr="000231EC">
        <w:rPr>
          <w:rFonts w:asciiTheme="majorHAnsi" w:hAnsiTheme="majorHAnsi" w:cstheme="majorHAnsi"/>
          <w:sz w:val="24"/>
          <w:szCs w:val="24"/>
        </w:rPr>
        <w:t>LC), and illumination system.</w:t>
      </w:r>
    </w:p>
    <w:p w14:paraId="0AF7B3F0" w14:textId="77777777" w:rsidR="00C44E85" w:rsidRPr="009356D0" w:rsidRDefault="00C44E8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EB9A680" w14:textId="1456A8AC" w:rsidR="00A64AD4" w:rsidRPr="009356D0" w:rsidRDefault="0002580D" w:rsidP="009356D0">
      <w:pPr>
        <w:pBdr>
          <w:top w:val="nil"/>
          <w:left w:val="nil"/>
          <w:bottom w:val="nil"/>
          <w:right w:val="nil"/>
          <w:between w:val="nil"/>
        </w:pBdr>
        <w:contextualSpacing/>
        <w:rPr>
          <w:rFonts w:asciiTheme="majorHAnsi" w:hAnsiTheme="majorHAnsi" w:cstheme="majorHAnsi"/>
        </w:rPr>
      </w:pPr>
      <w:r w:rsidRPr="000231EC">
        <w:rPr>
          <w:rFonts w:asciiTheme="majorHAnsi" w:hAnsiTheme="majorHAnsi" w:cstheme="majorHAnsi"/>
        </w:rPr>
        <w:t>NOTE: The illumination system consists of two LEDs (</w:t>
      </w:r>
      <w:r w:rsidRPr="000231EC">
        <w:rPr>
          <w:rFonts w:asciiTheme="majorHAnsi" w:hAnsiTheme="majorHAnsi" w:cstheme="majorHAnsi"/>
          <w:b/>
          <w:bCs/>
        </w:rPr>
        <w:t>Figure 1A</w:t>
      </w:r>
      <w:r w:rsidRPr="000231EC">
        <w:rPr>
          <w:rFonts w:asciiTheme="majorHAnsi" w:hAnsiTheme="majorHAnsi" w:cstheme="majorHAnsi"/>
        </w:rPr>
        <w:t xml:space="preserve">, </w:t>
      </w:r>
      <w:r w:rsidRPr="000231EC">
        <w:rPr>
          <w:rFonts w:asciiTheme="majorHAnsi" w:hAnsiTheme="majorHAnsi" w:cstheme="majorHAnsi"/>
          <w:b/>
          <w:bCs/>
        </w:rPr>
        <w:t>9</w:t>
      </w:r>
      <w:r w:rsidRPr="000231EC">
        <w:rPr>
          <w:rFonts w:asciiTheme="majorHAnsi" w:hAnsiTheme="majorHAnsi" w:cstheme="majorHAnsi"/>
        </w:rPr>
        <w:t xml:space="preserve">), two </w:t>
      </w:r>
      <w:r w:rsidRPr="009356D0">
        <w:rPr>
          <w:rFonts w:asciiTheme="majorHAnsi" w:hAnsiTheme="majorHAnsi" w:cstheme="majorHAnsi"/>
        </w:rPr>
        <w:t>plano-convex illumination lenses</w:t>
      </w:r>
      <w:r w:rsidRPr="000231EC">
        <w:rPr>
          <w:rFonts w:asciiTheme="majorHAnsi" w:hAnsiTheme="majorHAnsi" w:cstheme="majorHAnsi"/>
        </w:rPr>
        <w:t xml:space="preserve"> (LI), an illumination control (</w:t>
      </w:r>
      <w:r w:rsidRPr="000231EC">
        <w:rPr>
          <w:rFonts w:asciiTheme="majorHAnsi" w:hAnsiTheme="majorHAnsi" w:cstheme="majorHAnsi"/>
          <w:b/>
          <w:bCs/>
        </w:rPr>
        <w:t>Figure 1A</w:t>
      </w:r>
      <w:r w:rsidRPr="000231EC">
        <w:rPr>
          <w:rFonts w:asciiTheme="majorHAnsi" w:hAnsiTheme="majorHAnsi" w:cstheme="majorHAnsi"/>
        </w:rPr>
        <w:t xml:space="preserve">, </w:t>
      </w:r>
      <w:r w:rsidRPr="000231EC">
        <w:rPr>
          <w:rFonts w:asciiTheme="majorHAnsi" w:hAnsiTheme="majorHAnsi" w:cstheme="majorHAnsi"/>
          <w:b/>
          <w:bCs/>
        </w:rPr>
        <w:t>11</w:t>
      </w:r>
      <w:r w:rsidRPr="000231EC">
        <w:rPr>
          <w:rFonts w:asciiTheme="majorHAnsi" w:hAnsiTheme="majorHAnsi" w:cstheme="majorHAnsi"/>
        </w:rPr>
        <w:t>), an acquisition card (</w:t>
      </w:r>
      <w:r w:rsidRPr="000231EC">
        <w:rPr>
          <w:rFonts w:asciiTheme="majorHAnsi" w:hAnsiTheme="majorHAnsi" w:cstheme="majorHAnsi"/>
          <w:b/>
          <w:bCs/>
        </w:rPr>
        <w:t>Supplementary File 1</w:t>
      </w:r>
      <w:r w:rsidRPr="000231EC">
        <w:rPr>
          <w:rFonts w:asciiTheme="majorHAnsi" w:hAnsiTheme="majorHAnsi" w:cstheme="majorHAnsi"/>
        </w:rPr>
        <w:t xml:space="preserve">, </w:t>
      </w:r>
      <w:r w:rsidRPr="009356D0">
        <w:rPr>
          <w:rFonts w:asciiTheme="majorHAnsi" w:hAnsiTheme="majorHAnsi" w:cstheme="majorHAnsi"/>
        </w:rPr>
        <w:t>monitoring</w:t>
      </w:r>
      <w:r w:rsidRPr="000231EC">
        <w:rPr>
          <w:rFonts w:asciiTheme="majorHAnsi" w:hAnsiTheme="majorHAnsi" w:cstheme="majorHAnsi"/>
        </w:rPr>
        <w:t xml:space="preserve"> system), and 3D-designed support pieces (</w:t>
      </w:r>
      <w:r w:rsidRPr="000231EC">
        <w:rPr>
          <w:rFonts w:asciiTheme="majorHAnsi" w:hAnsiTheme="majorHAnsi" w:cstheme="majorHAnsi"/>
          <w:b/>
          <w:bCs/>
        </w:rPr>
        <w:t>Supplementary File 1</w:t>
      </w:r>
      <w:r w:rsidRPr="000231EC">
        <w:rPr>
          <w:rFonts w:asciiTheme="majorHAnsi" w:hAnsiTheme="majorHAnsi" w:cstheme="majorHAnsi"/>
        </w:rPr>
        <w:t>).</w:t>
      </w:r>
    </w:p>
    <w:p w14:paraId="581D5E86" w14:textId="77777777" w:rsidR="00C44E85" w:rsidRPr="009356D0" w:rsidRDefault="00C44E85" w:rsidP="009356D0">
      <w:pPr>
        <w:pBdr>
          <w:top w:val="nil"/>
          <w:left w:val="nil"/>
          <w:bottom w:val="nil"/>
          <w:right w:val="nil"/>
          <w:between w:val="nil"/>
        </w:pBdr>
        <w:contextualSpacing/>
        <w:rPr>
          <w:rFonts w:asciiTheme="majorHAnsi" w:hAnsiTheme="majorHAnsi" w:cstheme="majorHAnsi"/>
        </w:rPr>
      </w:pPr>
    </w:p>
    <w:p w14:paraId="1CD45C36" w14:textId="77DBB56C" w:rsidR="0002580D" w:rsidRPr="009356D0" w:rsidRDefault="00A64AD4"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lastRenderedPageBreak/>
        <w:t>Place a reference object with a volume of approximately 1</w:t>
      </w:r>
      <w:r w:rsidR="000E214F" w:rsidRPr="009356D0">
        <w:rPr>
          <w:rFonts w:asciiTheme="majorHAnsi" w:hAnsiTheme="majorHAnsi" w:cstheme="majorHAnsi"/>
          <w:sz w:val="24"/>
          <w:szCs w:val="24"/>
        </w:rPr>
        <w:t>,</w:t>
      </w:r>
      <w:r w:rsidRPr="000231EC">
        <w:rPr>
          <w:rFonts w:asciiTheme="majorHAnsi" w:hAnsiTheme="majorHAnsi" w:cstheme="majorHAnsi"/>
          <w:sz w:val="24"/>
          <w:szCs w:val="24"/>
        </w:rPr>
        <w:t xml:space="preserve">000 </w:t>
      </w:r>
      <w:r w:rsidRPr="009356D0">
        <w:rPr>
          <w:rFonts w:asciiTheme="majorHAnsi" w:hAnsiTheme="majorHAnsi" w:cstheme="majorHAnsi"/>
          <w:sz w:val="24"/>
          <w:szCs w:val="24"/>
        </w:rPr>
        <w:t>mm</w:t>
      </w:r>
      <w:r w:rsidRPr="009356D0">
        <w:rPr>
          <w:rFonts w:asciiTheme="majorHAnsi" w:hAnsiTheme="majorHAnsi" w:cstheme="majorHAnsi"/>
          <w:sz w:val="24"/>
          <w:szCs w:val="24"/>
          <w:vertAlign w:val="superscript"/>
        </w:rPr>
        <w:t>3</w:t>
      </w:r>
      <w:r w:rsidRPr="000231EC">
        <w:rPr>
          <w:rFonts w:asciiTheme="majorHAnsi" w:hAnsiTheme="majorHAnsi" w:cstheme="majorHAnsi"/>
          <w:sz w:val="24"/>
          <w:szCs w:val="24"/>
        </w:rPr>
        <w:t xml:space="preserve"> at 100</w:t>
      </w:r>
      <w:r w:rsidR="000E214F" w:rsidRPr="009356D0">
        <w:rPr>
          <w:rFonts w:asciiTheme="majorHAnsi" w:hAnsiTheme="majorHAnsi" w:cstheme="majorHAnsi"/>
          <w:sz w:val="24"/>
          <w:szCs w:val="24"/>
        </w:rPr>
        <w:t>–</w:t>
      </w:r>
      <w:r w:rsidRPr="000231EC">
        <w:rPr>
          <w:rFonts w:asciiTheme="majorHAnsi" w:hAnsiTheme="majorHAnsi" w:cstheme="majorHAnsi"/>
          <w:sz w:val="24"/>
          <w:szCs w:val="24"/>
        </w:rPr>
        <w:t>200 mm from the camera’s lens (</w:t>
      </w:r>
      <w:r w:rsidRPr="009356D0">
        <w:rPr>
          <w:rFonts w:asciiTheme="majorHAnsi" w:hAnsiTheme="majorHAnsi" w:cstheme="majorHAnsi"/>
          <w:sz w:val="24"/>
          <w:szCs w:val="24"/>
        </w:rPr>
        <w:t>center</w:t>
      </w:r>
      <w:r w:rsidRPr="000231EC">
        <w:rPr>
          <w:rFonts w:asciiTheme="majorHAnsi" w:hAnsiTheme="majorHAnsi" w:cstheme="majorHAnsi"/>
          <w:sz w:val="24"/>
          <w:szCs w:val="24"/>
        </w:rPr>
        <w:t xml:space="preserve"> of </w:t>
      </w:r>
      <w:r w:rsidRPr="000231EC">
        <w:rPr>
          <w:rFonts w:asciiTheme="majorHAnsi" w:hAnsiTheme="majorHAnsi" w:cstheme="majorHAnsi"/>
          <w:b/>
          <w:bCs/>
          <w:sz w:val="24"/>
          <w:szCs w:val="24"/>
        </w:rPr>
        <w:t>Figure 1A</w:t>
      </w:r>
      <w:r w:rsidRPr="000231EC">
        <w:rPr>
          <w:rFonts w:asciiTheme="majorHAnsi" w:hAnsiTheme="majorHAnsi" w:cstheme="majorHAnsi"/>
          <w:sz w:val="24"/>
          <w:szCs w:val="24"/>
        </w:rPr>
        <w:t>).</w:t>
      </w:r>
    </w:p>
    <w:p w14:paraId="2A1D107E" w14:textId="77777777" w:rsidR="0002580D" w:rsidRPr="009356D0" w:rsidRDefault="0002580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4E703C3" w14:textId="70A2CFD4" w:rsidR="00A64AD4" w:rsidRPr="009356D0" w:rsidRDefault="0002580D"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A64AD4" w:rsidRPr="009356D0">
        <w:rPr>
          <w:rFonts w:asciiTheme="majorHAnsi" w:hAnsiTheme="majorHAnsi" w:cstheme="majorHAnsi"/>
        </w:rPr>
        <w:t>The object must be p</w:t>
      </w:r>
      <w:r w:rsidR="00366BEB" w:rsidRPr="009356D0">
        <w:rPr>
          <w:rFonts w:asciiTheme="majorHAnsi" w:hAnsiTheme="majorHAnsi" w:cstheme="majorHAnsi"/>
        </w:rPr>
        <w:t>osition</w:t>
      </w:r>
      <w:r w:rsidR="00A64AD4" w:rsidRPr="009356D0">
        <w:rPr>
          <w:rFonts w:asciiTheme="majorHAnsi" w:hAnsiTheme="majorHAnsi" w:cstheme="majorHAnsi"/>
        </w:rPr>
        <w:t xml:space="preserve">ed </w:t>
      </w:r>
      <w:r w:rsidR="00366BEB" w:rsidRPr="009356D0">
        <w:rPr>
          <w:rFonts w:asciiTheme="majorHAnsi" w:hAnsiTheme="majorHAnsi" w:cstheme="majorHAnsi"/>
        </w:rPr>
        <w:t>at</w:t>
      </w:r>
      <w:r w:rsidR="00A64AD4" w:rsidRPr="009356D0">
        <w:rPr>
          <w:rFonts w:asciiTheme="majorHAnsi" w:hAnsiTheme="majorHAnsi" w:cstheme="majorHAnsi"/>
        </w:rPr>
        <w:t xml:space="preserve"> the heart</w:t>
      </w:r>
      <w:r w:rsidR="00366BEB" w:rsidRPr="009356D0">
        <w:rPr>
          <w:rFonts w:asciiTheme="majorHAnsi" w:hAnsiTheme="majorHAnsi" w:cstheme="majorHAnsi"/>
        </w:rPr>
        <w:t xml:space="preserve"> position</w:t>
      </w:r>
      <w:r w:rsidR="00A64AD4" w:rsidRPr="009356D0">
        <w:rPr>
          <w:rFonts w:asciiTheme="majorHAnsi" w:hAnsiTheme="majorHAnsi" w:cstheme="majorHAnsi"/>
        </w:rPr>
        <w:t xml:space="preserve"> in the Langendorff system</w:t>
      </w:r>
      <w:bookmarkStart w:id="1" w:name="_Hlk228832442"/>
      <w:r w:rsidR="00A64AD4" w:rsidRPr="009356D0">
        <w:rPr>
          <w:rFonts w:asciiTheme="majorHAnsi" w:hAnsiTheme="majorHAnsi" w:cstheme="majorHAnsi"/>
        </w:rPr>
        <w:t>.</w:t>
      </w:r>
      <w:bookmarkEnd w:id="1"/>
      <w:r w:rsidR="007A122D" w:rsidRPr="009356D0">
        <w:rPr>
          <w:rFonts w:asciiTheme="majorHAnsi" w:hAnsiTheme="majorHAnsi" w:cstheme="majorHAnsi"/>
        </w:rPr>
        <w:t xml:space="preserve"> This position can be observed in </w:t>
      </w:r>
      <w:r w:rsidR="007A122D" w:rsidRPr="009356D0">
        <w:rPr>
          <w:rFonts w:asciiTheme="majorHAnsi" w:hAnsiTheme="majorHAnsi" w:cstheme="majorHAnsi"/>
          <w:b/>
          <w:bCs/>
        </w:rPr>
        <w:t xml:space="preserve">Figure 1B, </w:t>
      </w:r>
      <w:r w:rsidR="007A122D" w:rsidRPr="009356D0">
        <w:rPr>
          <w:rFonts w:asciiTheme="majorHAnsi" w:hAnsiTheme="majorHAnsi" w:cstheme="majorHAnsi"/>
        </w:rPr>
        <w:t xml:space="preserve">specifically in the center of the image where </w:t>
      </w:r>
      <w:r w:rsidR="00197357" w:rsidRPr="009356D0">
        <w:rPr>
          <w:rFonts w:asciiTheme="majorHAnsi" w:hAnsiTheme="majorHAnsi" w:cstheme="majorHAnsi"/>
        </w:rPr>
        <w:t>the light beams impinge.</w:t>
      </w:r>
    </w:p>
    <w:p w14:paraId="21AF8C7E" w14:textId="77777777" w:rsidR="00C44E85" w:rsidRPr="009356D0" w:rsidRDefault="00C44E8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D87FA8C" w14:textId="2147734E" w:rsidR="00A64AD4" w:rsidRPr="009356D0" w:rsidRDefault="00A64AD4"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Start the </w:t>
      </w:r>
      <w:r w:rsidRPr="009356D0">
        <w:rPr>
          <w:rFonts w:asciiTheme="majorHAnsi" w:hAnsiTheme="majorHAnsi" w:cstheme="majorHAnsi"/>
          <w:sz w:val="24"/>
          <w:szCs w:val="24"/>
        </w:rPr>
        <w:t>camera acquisition</w:t>
      </w:r>
      <w:r w:rsidRPr="000231EC">
        <w:rPr>
          <w:rFonts w:asciiTheme="majorHAnsi" w:hAnsiTheme="majorHAnsi" w:cstheme="majorHAnsi"/>
          <w:sz w:val="24"/>
          <w:szCs w:val="24"/>
        </w:rPr>
        <w:t xml:space="preserve"> software, then set the camera with a subsampling of 4x (4 pixels = 1 subpixel). Set a region of interest (ROI) of 200 x 200 subpixels (</w:t>
      </w:r>
      <w:r w:rsidRPr="000231EC">
        <w:rPr>
          <w:rFonts w:asciiTheme="majorHAnsi" w:hAnsiTheme="majorHAnsi" w:cstheme="majorHAnsi"/>
          <w:b/>
          <w:bCs/>
          <w:sz w:val="24"/>
          <w:szCs w:val="24"/>
        </w:rPr>
        <w:t>Supplementary File 2</w:t>
      </w:r>
      <w:r w:rsidRPr="000231EC">
        <w:rPr>
          <w:rFonts w:asciiTheme="majorHAnsi" w:hAnsiTheme="majorHAnsi" w:cstheme="majorHAnsi"/>
          <w:sz w:val="24"/>
          <w:szCs w:val="24"/>
        </w:rPr>
        <w:t>).</w:t>
      </w:r>
    </w:p>
    <w:p w14:paraId="76A120C7" w14:textId="77777777" w:rsidR="00C44E85" w:rsidRPr="009356D0" w:rsidRDefault="00C44E8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4A3BB3A" w14:textId="2A01F2C3" w:rsidR="00A64AD4" w:rsidRPr="009356D0" w:rsidRDefault="0002580D"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NOTE:</w:t>
      </w:r>
      <w:r w:rsidR="00366BEB" w:rsidRPr="009356D0">
        <w:rPr>
          <w:rFonts w:asciiTheme="majorHAnsi" w:hAnsiTheme="majorHAnsi" w:cstheme="majorHAnsi"/>
        </w:rPr>
        <w:t xml:space="preserve"> With this configuration,</w:t>
      </w:r>
      <w:r w:rsidR="00A64AD4" w:rsidRPr="009356D0">
        <w:rPr>
          <w:rFonts w:asciiTheme="majorHAnsi" w:hAnsiTheme="majorHAnsi" w:cstheme="majorHAnsi"/>
        </w:rPr>
        <w:t xml:space="preserve"> a temporal resolution of 750 frames per second (fps)</w:t>
      </w:r>
      <w:r w:rsidR="00366BEB" w:rsidRPr="009356D0">
        <w:rPr>
          <w:rFonts w:asciiTheme="majorHAnsi" w:hAnsiTheme="majorHAnsi" w:cstheme="majorHAnsi"/>
        </w:rPr>
        <w:t xml:space="preserve"> is possible</w:t>
      </w:r>
      <w:r w:rsidR="00A64AD4" w:rsidRPr="009356D0">
        <w:rPr>
          <w:rFonts w:asciiTheme="majorHAnsi" w:hAnsiTheme="majorHAnsi" w:cstheme="majorHAnsi"/>
        </w:rPr>
        <w:t>.</w:t>
      </w:r>
    </w:p>
    <w:p w14:paraId="409D9E50" w14:textId="77777777" w:rsidR="00C44E85" w:rsidRPr="009356D0" w:rsidRDefault="00C44E8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8528F56" w14:textId="6DF1CD11" w:rsidR="00A64AD4" w:rsidRPr="009356D0" w:rsidRDefault="00A64AD4"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Turn on the </w:t>
      </w:r>
      <w:r w:rsidR="00366BEB" w:rsidRPr="009356D0">
        <w:rPr>
          <w:rFonts w:asciiTheme="majorHAnsi" w:hAnsiTheme="majorHAnsi" w:cstheme="majorHAnsi"/>
          <w:sz w:val="24"/>
          <w:szCs w:val="24"/>
        </w:rPr>
        <w:t>illumination</w:t>
      </w:r>
      <w:r w:rsidRPr="009356D0">
        <w:rPr>
          <w:rFonts w:asciiTheme="majorHAnsi" w:hAnsiTheme="majorHAnsi" w:cstheme="majorHAnsi"/>
          <w:sz w:val="24"/>
          <w:szCs w:val="24"/>
        </w:rPr>
        <w:t xml:space="preserve"> </w:t>
      </w:r>
      <w:r w:rsidR="00366BEB" w:rsidRPr="009356D0">
        <w:rPr>
          <w:rFonts w:asciiTheme="majorHAnsi" w:hAnsiTheme="majorHAnsi" w:cstheme="majorHAnsi"/>
          <w:sz w:val="24"/>
          <w:szCs w:val="24"/>
        </w:rPr>
        <w:t>system</w:t>
      </w:r>
      <w:r w:rsidR="00692C82" w:rsidRPr="009356D0">
        <w:rPr>
          <w:rFonts w:asciiTheme="majorHAnsi" w:hAnsiTheme="majorHAnsi" w:cstheme="majorHAnsi"/>
          <w:sz w:val="24"/>
          <w:szCs w:val="24"/>
        </w:rPr>
        <w:t xml:space="preserve"> (</w:t>
      </w:r>
      <w:r w:rsidR="00692C82" w:rsidRPr="009356D0">
        <w:rPr>
          <w:rFonts w:asciiTheme="majorHAnsi" w:hAnsiTheme="majorHAnsi" w:cstheme="majorHAnsi"/>
          <w:b/>
          <w:bCs/>
          <w:sz w:val="24"/>
          <w:szCs w:val="24"/>
        </w:rPr>
        <w:t>Supplementary File 1</w:t>
      </w:r>
      <w:r w:rsidR="00692C82" w:rsidRPr="009356D0">
        <w:rPr>
          <w:rFonts w:asciiTheme="majorHAnsi" w:hAnsiTheme="majorHAnsi" w:cstheme="majorHAnsi"/>
          <w:sz w:val="24"/>
          <w:szCs w:val="24"/>
        </w:rPr>
        <w:t>)</w:t>
      </w:r>
      <w:r w:rsidR="00366BEB" w:rsidRPr="009356D0">
        <w:rPr>
          <w:rFonts w:asciiTheme="majorHAnsi" w:hAnsiTheme="majorHAnsi" w:cstheme="majorHAnsi"/>
          <w:sz w:val="24"/>
          <w:szCs w:val="24"/>
        </w:rPr>
        <w:t>, adjust the light beams to focus on the reference object, and achieve homogeneous</w:t>
      </w:r>
      <w:r w:rsidRPr="009356D0">
        <w:rPr>
          <w:rFonts w:asciiTheme="majorHAnsi" w:hAnsiTheme="majorHAnsi" w:cstheme="majorHAnsi"/>
          <w:sz w:val="24"/>
          <w:szCs w:val="24"/>
        </w:rPr>
        <w:t xml:space="preserve"> illumination</w:t>
      </w:r>
      <w:r w:rsidR="00E94D90" w:rsidRPr="009356D0">
        <w:rPr>
          <w:rFonts w:asciiTheme="majorHAnsi" w:hAnsiTheme="majorHAnsi" w:cstheme="majorHAnsi"/>
          <w:sz w:val="24"/>
          <w:szCs w:val="24"/>
        </w:rPr>
        <w:t xml:space="preserve"> (</w:t>
      </w:r>
      <w:r w:rsidR="00E94D90" w:rsidRPr="009356D0">
        <w:rPr>
          <w:rFonts w:asciiTheme="majorHAnsi" w:hAnsiTheme="majorHAnsi" w:cstheme="majorHAnsi"/>
          <w:b/>
          <w:bCs/>
          <w:sz w:val="24"/>
          <w:szCs w:val="24"/>
        </w:rPr>
        <w:t>Figure 1</w:t>
      </w:r>
      <w:r w:rsidR="00F823BD" w:rsidRPr="009356D0">
        <w:rPr>
          <w:rFonts w:asciiTheme="majorHAnsi" w:hAnsiTheme="majorHAnsi" w:cstheme="majorHAnsi"/>
          <w:b/>
          <w:bCs/>
          <w:sz w:val="24"/>
          <w:szCs w:val="24"/>
        </w:rPr>
        <w:t>B</w:t>
      </w:r>
      <w:r w:rsidR="00E94D90" w:rsidRPr="009356D0">
        <w:rPr>
          <w:rFonts w:asciiTheme="majorHAnsi" w:hAnsiTheme="majorHAnsi" w:cstheme="majorHAnsi"/>
          <w:sz w:val="24"/>
          <w:szCs w:val="24"/>
        </w:rPr>
        <w:t>).</w:t>
      </w:r>
    </w:p>
    <w:p w14:paraId="1FA9A820" w14:textId="77777777" w:rsidR="00C44E85" w:rsidRPr="009356D0" w:rsidRDefault="00C44E85" w:rsidP="009356D0">
      <w:pPr>
        <w:pBdr>
          <w:top w:val="nil"/>
          <w:left w:val="nil"/>
          <w:bottom w:val="nil"/>
          <w:right w:val="nil"/>
          <w:between w:val="nil"/>
        </w:pBdr>
        <w:contextualSpacing/>
        <w:rPr>
          <w:rFonts w:asciiTheme="majorHAnsi" w:hAnsiTheme="majorHAnsi" w:cstheme="majorHAnsi"/>
        </w:rPr>
      </w:pPr>
    </w:p>
    <w:p w14:paraId="0C8CB5D4" w14:textId="114B3125" w:rsidR="00C44E85" w:rsidRPr="009356D0" w:rsidRDefault="00A64AD4"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Adjust the light intensity on the reference object to avoid overexposing </w:t>
      </w:r>
      <w:r w:rsidR="00660895" w:rsidRPr="009356D0">
        <w:rPr>
          <w:rFonts w:asciiTheme="majorHAnsi" w:hAnsiTheme="majorHAnsi" w:cstheme="majorHAnsi"/>
          <w:sz w:val="24"/>
          <w:szCs w:val="24"/>
        </w:rPr>
        <w:t xml:space="preserve">of </w:t>
      </w:r>
      <w:r w:rsidRPr="009356D0">
        <w:rPr>
          <w:rFonts w:asciiTheme="majorHAnsi" w:hAnsiTheme="majorHAnsi" w:cstheme="majorHAnsi"/>
          <w:sz w:val="24"/>
          <w:szCs w:val="24"/>
        </w:rPr>
        <w:t xml:space="preserve">the image. </w:t>
      </w:r>
    </w:p>
    <w:p w14:paraId="32080247" w14:textId="77777777" w:rsidR="00196611" w:rsidRPr="009356D0" w:rsidRDefault="00196611"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5543F25" w14:textId="7054F7AA" w:rsidR="00A64AD4" w:rsidRPr="009356D0" w:rsidRDefault="006F189A"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6B6403" w:rsidRPr="009356D0">
        <w:rPr>
          <w:rFonts w:asciiTheme="majorHAnsi" w:hAnsiTheme="majorHAnsi" w:cstheme="majorHAnsi"/>
        </w:rPr>
        <w:t xml:space="preserve">The image must look like </w:t>
      </w:r>
      <w:r w:rsidR="006B6403" w:rsidRPr="009356D0">
        <w:rPr>
          <w:rFonts w:asciiTheme="majorHAnsi" w:hAnsiTheme="majorHAnsi" w:cstheme="majorHAnsi"/>
          <w:b/>
          <w:bCs/>
        </w:rPr>
        <w:t xml:space="preserve">Figure 2A </w:t>
      </w:r>
      <w:r w:rsidRPr="009356D0">
        <w:rPr>
          <w:rFonts w:asciiTheme="majorHAnsi" w:hAnsiTheme="majorHAnsi" w:cstheme="majorHAnsi"/>
        </w:rPr>
        <w:t>(or</w:t>
      </w:r>
      <w:r w:rsidR="004E3659" w:rsidRPr="009356D0">
        <w:rPr>
          <w:rFonts w:asciiTheme="majorHAnsi" w:hAnsiTheme="majorHAnsi" w:cstheme="majorHAnsi"/>
        </w:rPr>
        <w:t xml:space="preserve"> </w:t>
      </w:r>
      <w:r w:rsidR="006B6403" w:rsidRPr="009356D0">
        <w:rPr>
          <w:rFonts w:asciiTheme="majorHAnsi" w:hAnsiTheme="majorHAnsi" w:cstheme="majorHAnsi"/>
          <w:b/>
          <w:bCs/>
        </w:rPr>
        <w:t>Fi</w:t>
      </w:r>
      <w:r w:rsidR="00835CF2" w:rsidRPr="009356D0">
        <w:rPr>
          <w:rFonts w:asciiTheme="majorHAnsi" w:hAnsiTheme="majorHAnsi" w:cstheme="majorHAnsi"/>
          <w:b/>
          <w:bCs/>
        </w:rPr>
        <w:t>gure 1</w:t>
      </w:r>
      <w:r w:rsidR="000B7A8E" w:rsidRPr="009356D0">
        <w:rPr>
          <w:rFonts w:asciiTheme="majorHAnsi" w:hAnsiTheme="majorHAnsi" w:cstheme="majorHAnsi"/>
          <w:b/>
          <w:bCs/>
        </w:rPr>
        <w:t>C</w:t>
      </w:r>
      <w:r w:rsidR="00835CF2" w:rsidRPr="009356D0">
        <w:rPr>
          <w:rFonts w:asciiTheme="majorHAnsi" w:hAnsiTheme="majorHAnsi" w:cstheme="majorHAnsi"/>
          <w:b/>
          <w:bCs/>
        </w:rPr>
        <w:t xml:space="preserve">, </w:t>
      </w:r>
      <w:r w:rsidR="00835CF2" w:rsidRPr="009356D0">
        <w:rPr>
          <w:rFonts w:asciiTheme="majorHAnsi" w:hAnsiTheme="majorHAnsi" w:cstheme="majorHAnsi"/>
        </w:rPr>
        <w:t>Controller PC</w:t>
      </w:r>
      <w:r w:rsidR="006B6403" w:rsidRPr="009356D0">
        <w:rPr>
          <w:rFonts w:asciiTheme="majorHAnsi" w:hAnsiTheme="majorHAnsi" w:cstheme="majorHAnsi"/>
        </w:rPr>
        <w:t>).</w:t>
      </w:r>
      <w:r w:rsidR="00835CF2" w:rsidRPr="009356D0">
        <w:rPr>
          <w:rFonts w:asciiTheme="majorHAnsi" w:hAnsiTheme="majorHAnsi" w:cstheme="majorHAnsi"/>
        </w:rPr>
        <w:t xml:space="preserve"> Reflections on the surface of the object (heart) </w:t>
      </w:r>
      <w:r w:rsidR="00BE2C2B" w:rsidRPr="009356D0">
        <w:rPr>
          <w:rFonts w:asciiTheme="majorHAnsi" w:hAnsiTheme="majorHAnsi" w:cstheme="majorHAnsi"/>
        </w:rPr>
        <w:t xml:space="preserve">must be reduced as much as possible without losing the definition of its </w:t>
      </w:r>
      <w:r w:rsidR="00054C1D" w:rsidRPr="009356D0">
        <w:rPr>
          <w:rFonts w:asciiTheme="majorHAnsi" w:hAnsiTheme="majorHAnsi" w:cstheme="majorHAnsi"/>
        </w:rPr>
        <w:t>contour</w:t>
      </w:r>
      <w:r w:rsidR="00835CF2" w:rsidRPr="009356D0">
        <w:rPr>
          <w:rFonts w:asciiTheme="majorHAnsi" w:hAnsiTheme="majorHAnsi" w:cstheme="majorHAnsi"/>
        </w:rPr>
        <w:t>.</w:t>
      </w:r>
      <w:r w:rsidR="00054C1D" w:rsidRPr="009356D0">
        <w:rPr>
          <w:rFonts w:asciiTheme="majorHAnsi" w:hAnsiTheme="majorHAnsi" w:cstheme="majorHAnsi"/>
        </w:rPr>
        <w:t xml:space="preserve"> </w:t>
      </w:r>
      <w:r w:rsidR="006B6403" w:rsidRPr="009356D0">
        <w:rPr>
          <w:rFonts w:asciiTheme="majorHAnsi" w:hAnsiTheme="majorHAnsi" w:cstheme="majorHAnsi"/>
        </w:rPr>
        <w:t>T</w:t>
      </w:r>
      <w:r w:rsidR="00A64AD4" w:rsidRPr="009356D0">
        <w:rPr>
          <w:rFonts w:asciiTheme="majorHAnsi" w:hAnsiTheme="majorHAnsi" w:cstheme="majorHAnsi"/>
        </w:rPr>
        <w:t>his can be</w:t>
      </w:r>
      <w:r w:rsidR="00660895" w:rsidRPr="009356D0">
        <w:rPr>
          <w:rFonts w:asciiTheme="majorHAnsi" w:hAnsiTheme="majorHAnsi" w:cstheme="majorHAnsi"/>
        </w:rPr>
        <w:t xml:space="preserve"> d</w:t>
      </w:r>
      <w:r w:rsidR="00A64AD4" w:rsidRPr="009356D0">
        <w:rPr>
          <w:rFonts w:asciiTheme="majorHAnsi" w:hAnsiTheme="majorHAnsi" w:cstheme="majorHAnsi"/>
        </w:rPr>
        <w:t xml:space="preserve">one by adjusting the </w:t>
      </w:r>
      <w:r w:rsidR="0002580D" w:rsidRPr="009356D0">
        <w:rPr>
          <w:rFonts w:asciiTheme="majorHAnsi" w:hAnsiTheme="majorHAnsi" w:cstheme="majorHAnsi"/>
        </w:rPr>
        <w:t>Illumination</w:t>
      </w:r>
      <w:r w:rsidR="00A64AD4" w:rsidRPr="009356D0">
        <w:rPr>
          <w:rFonts w:asciiTheme="majorHAnsi" w:hAnsiTheme="majorHAnsi" w:cstheme="majorHAnsi"/>
        </w:rPr>
        <w:t xml:space="preserve"> control </w:t>
      </w:r>
      <w:r w:rsidR="00660895" w:rsidRPr="009356D0">
        <w:rPr>
          <w:rFonts w:asciiTheme="majorHAnsi" w:hAnsiTheme="majorHAnsi" w:cstheme="majorHAnsi"/>
        </w:rPr>
        <w:t xml:space="preserve">power </w:t>
      </w:r>
      <w:r w:rsidR="00A64AD4" w:rsidRPr="009356D0">
        <w:rPr>
          <w:rFonts w:asciiTheme="majorHAnsi" w:hAnsiTheme="majorHAnsi" w:cstheme="majorHAnsi"/>
        </w:rPr>
        <w:t>or by reducing the exposure time in the camera settings.</w:t>
      </w:r>
    </w:p>
    <w:p w14:paraId="5BBE5DC6" w14:textId="77777777" w:rsidR="00C44E85" w:rsidRPr="009356D0" w:rsidRDefault="00C44E85" w:rsidP="009356D0">
      <w:pPr>
        <w:pBdr>
          <w:top w:val="nil"/>
          <w:left w:val="nil"/>
          <w:bottom w:val="nil"/>
          <w:right w:val="nil"/>
          <w:between w:val="nil"/>
        </w:pBdr>
        <w:contextualSpacing/>
        <w:rPr>
          <w:rFonts w:asciiTheme="majorHAnsi" w:hAnsiTheme="majorHAnsi" w:cstheme="majorHAnsi"/>
        </w:rPr>
      </w:pPr>
    </w:p>
    <w:p w14:paraId="4C38ECED" w14:textId="515321BC" w:rsidR="005D2068" w:rsidRPr="009356D0" w:rsidRDefault="000B7A8E"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Focus the camera lens to </w:t>
      </w:r>
      <w:r w:rsidRPr="009356D0">
        <w:rPr>
          <w:rFonts w:asciiTheme="majorHAnsi" w:hAnsiTheme="majorHAnsi" w:cstheme="majorHAnsi"/>
          <w:sz w:val="24"/>
          <w:szCs w:val="24"/>
        </w:rPr>
        <w:t xml:space="preserve">obtain a clear image </w:t>
      </w:r>
      <w:r w:rsidRPr="000231EC">
        <w:rPr>
          <w:rFonts w:asciiTheme="majorHAnsi" w:hAnsiTheme="majorHAnsi" w:cstheme="majorHAnsi"/>
          <w:sz w:val="24"/>
          <w:szCs w:val="24"/>
        </w:rPr>
        <w:t>of the reference object (</w:t>
      </w:r>
      <w:r w:rsidRPr="000231EC">
        <w:rPr>
          <w:rFonts w:asciiTheme="majorHAnsi" w:hAnsiTheme="majorHAnsi" w:cstheme="majorHAnsi"/>
          <w:b/>
          <w:bCs/>
          <w:sz w:val="24"/>
          <w:szCs w:val="24"/>
        </w:rPr>
        <w:t>Figure 1C</w:t>
      </w:r>
      <w:r w:rsidRPr="000231EC">
        <w:rPr>
          <w:rFonts w:asciiTheme="majorHAnsi" w:hAnsiTheme="majorHAnsi" w:cstheme="majorHAnsi"/>
          <w:sz w:val="24"/>
          <w:szCs w:val="24"/>
        </w:rPr>
        <w:t xml:space="preserve">, </w:t>
      </w:r>
      <w:r w:rsidRPr="009356D0">
        <w:rPr>
          <w:rFonts w:asciiTheme="majorHAnsi" w:hAnsiTheme="majorHAnsi" w:cstheme="majorHAnsi"/>
          <w:sz w:val="24"/>
          <w:szCs w:val="24"/>
        </w:rPr>
        <w:t>controller</w:t>
      </w:r>
      <w:r w:rsidRPr="000231EC">
        <w:rPr>
          <w:rFonts w:asciiTheme="majorHAnsi" w:hAnsiTheme="majorHAnsi" w:cstheme="majorHAnsi"/>
          <w:sz w:val="24"/>
          <w:szCs w:val="24"/>
        </w:rPr>
        <w:t xml:space="preserve"> PC). Ensure that the reference object occupies 80% of the field of view (</w:t>
      </w:r>
      <w:r w:rsidRPr="000231EC">
        <w:rPr>
          <w:rFonts w:asciiTheme="majorHAnsi" w:hAnsiTheme="majorHAnsi" w:cstheme="majorHAnsi"/>
          <w:b/>
          <w:bCs/>
          <w:sz w:val="24"/>
          <w:szCs w:val="24"/>
        </w:rPr>
        <w:t>Figure 2A</w:t>
      </w:r>
      <w:r w:rsidRPr="000231EC">
        <w:rPr>
          <w:rFonts w:asciiTheme="majorHAnsi" w:hAnsiTheme="majorHAnsi" w:cstheme="majorHAnsi"/>
          <w:sz w:val="24"/>
          <w:szCs w:val="24"/>
        </w:rPr>
        <w:t xml:space="preserve">) to obtain a conversion scale of approximately 61 </w:t>
      </w:r>
      <w:r w:rsidRPr="009356D0">
        <w:rPr>
          <w:rFonts w:asciiTheme="majorHAnsi" w:hAnsiTheme="majorHAnsi" w:cstheme="majorHAnsi"/>
          <w:sz w:val="24"/>
          <w:szCs w:val="24"/>
        </w:rPr>
        <w:t>µm per subpixel</w:t>
      </w:r>
      <w:r w:rsidRPr="000231EC">
        <w:rPr>
          <w:rFonts w:asciiTheme="majorHAnsi" w:hAnsiTheme="majorHAnsi" w:cstheme="majorHAnsi"/>
          <w:sz w:val="24"/>
          <w:szCs w:val="24"/>
        </w:rPr>
        <w:t>.</w:t>
      </w:r>
    </w:p>
    <w:p w14:paraId="15C94869" w14:textId="77777777" w:rsidR="00054C1D" w:rsidRPr="009356D0" w:rsidRDefault="00054C1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1145DB2" w14:textId="08AF0EF7" w:rsidR="00191185" w:rsidRPr="009356D0" w:rsidRDefault="006F189A"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564F72" w:rsidRPr="009356D0">
        <w:rPr>
          <w:rFonts w:asciiTheme="majorHAnsi" w:hAnsiTheme="majorHAnsi" w:cstheme="majorHAnsi"/>
        </w:rPr>
        <w:t>The optical system automatically activates the Illumination system when the camera is set to acquisition mode (</w:t>
      </w:r>
      <w:r w:rsidR="00564F72" w:rsidRPr="009356D0">
        <w:rPr>
          <w:rFonts w:asciiTheme="majorHAnsi" w:hAnsiTheme="majorHAnsi" w:cstheme="majorHAnsi"/>
          <w:b/>
          <w:bCs/>
        </w:rPr>
        <w:t>Figure 1A</w:t>
      </w:r>
      <w:r w:rsidR="000A05D7" w:rsidRPr="009356D0">
        <w:rPr>
          <w:rFonts w:asciiTheme="majorHAnsi" w:hAnsiTheme="majorHAnsi" w:cstheme="majorHAnsi"/>
        </w:rPr>
        <w:t xml:space="preserve"> and </w:t>
      </w:r>
      <w:r w:rsidR="00564F72" w:rsidRPr="009356D0">
        <w:rPr>
          <w:rFonts w:asciiTheme="majorHAnsi" w:hAnsiTheme="majorHAnsi" w:cstheme="majorHAnsi"/>
          <w:b/>
          <w:bCs/>
        </w:rPr>
        <w:t xml:space="preserve">Supplementary File </w:t>
      </w:r>
      <w:r w:rsidR="00455F36" w:rsidRPr="009356D0">
        <w:rPr>
          <w:rFonts w:asciiTheme="majorHAnsi" w:hAnsiTheme="majorHAnsi" w:cstheme="majorHAnsi"/>
          <w:b/>
          <w:bCs/>
        </w:rPr>
        <w:t>2</w:t>
      </w:r>
      <w:r w:rsidR="00564F72" w:rsidRPr="009356D0">
        <w:rPr>
          <w:rFonts w:asciiTheme="majorHAnsi" w:hAnsiTheme="majorHAnsi" w:cstheme="majorHAnsi"/>
        </w:rPr>
        <w:t>)</w:t>
      </w:r>
      <w:r w:rsidR="00433CF0" w:rsidRPr="009356D0">
        <w:rPr>
          <w:rFonts w:asciiTheme="majorHAnsi" w:hAnsiTheme="majorHAnsi" w:cstheme="majorHAnsi"/>
        </w:rPr>
        <w:t xml:space="preserve">. </w:t>
      </w:r>
      <w:r w:rsidR="00A64AD4" w:rsidRPr="009356D0">
        <w:rPr>
          <w:rFonts w:asciiTheme="majorHAnsi" w:hAnsiTheme="majorHAnsi" w:cstheme="majorHAnsi"/>
        </w:rPr>
        <w:t xml:space="preserve">It is recommended to keep the camera in standby mode so that the </w:t>
      </w:r>
      <w:r w:rsidR="00C44E85" w:rsidRPr="009356D0">
        <w:rPr>
          <w:rFonts w:asciiTheme="majorHAnsi" w:hAnsiTheme="majorHAnsi" w:cstheme="majorHAnsi"/>
        </w:rPr>
        <w:t>Illumination</w:t>
      </w:r>
      <w:r w:rsidR="00A64AD4" w:rsidRPr="009356D0">
        <w:rPr>
          <w:rFonts w:asciiTheme="majorHAnsi" w:hAnsiTheme="majorHAnsi" w:cstheme="majorHAnsi"/>
        </w:rPr>
        <w:t xml:space="preserve"> system remains off, activating </w:t>
      </w:r>
      <w:r w:rsidR="004C7E5F" w:rsidRPr="009356D0">
        <w:rPr>
          <w:rFonts w:asciiTheme="majorHAnsi" w:hAnsiTheme="majorHAnsi" w:cstheme="majorHAnsi"/>
        </w:rPr>
        <w:t xml:space="preserve">only </w:t>
      </w:r>
      <w:r w:rsidR="00A64AD4" w:rsidRPr="009356D0">
        <w:rPr>
          <w:rFonts w:asciiTheme="majorHAnsi" w:hAnsiTheme="majorHAnsi" w:cstheme="majorHAnsi"/>
        </w:rPr>
        <w:t>during experimental data collection periods to avoid overheating.</w:t>
      </w:r>
    </w:p>
    <w:p w14:paraId="5B709371" w14:textId="77777777" w:rsidR="0002580D" w:rsidRPr="009356D0" w:rsidRDefault="0002580D" w:rsidP="009356D0">
      <w:pPr>
        <w:pBdr>
          <w:top w:val="nil"/>
          <w:left w:val="nil"/>
          <w:bottom w:val="nil"/>
          <w:right w:val="nil"/>
          <w:between w:val="nil"/>
        </w:pBdr>
        <w:contextualSpacing/>
        <w:rPr>
          <w:rFonts w:asciiTheme="majorHAnsi" w:hAnsiTheme="majorHAnsi" w:cstheme="majorHAnsi"/>
        </w:rPr>
      </w:pPr>
    </w:p>
    <w:p w14:paraId="39E4603E" w14:textId="181A30C8" w:rsidR="00191185" w:rsidRPr="009356D0" w:rsidRDefault="00EF58A9" w:rsidP="009356D0">
      <w:pPr>
        <w:pStyle w:val="ListParagraph"/>
        <w:numPr>
          <w:ilvl w:val="0"/>
          <w:numId w:val="35"/>
        </w:numPr>
        <w:pBdr>
          <w:top w:val="nil"/>
          <w:left w:val="nil"/>
          <w:bottom w:val="nil"/>
          <w:right w:val="nil"/>
          <w:between w:val="nil"/>
        </w:pBd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 xml:space="preserve">Surgical </w:t>
      </w:r>
      <w:r w:rsidR="00521D43" w:rsidRPr="009356D0">
        <w:rPr>
          <w:rFonts w:asciiTheme="majorHAnsi" w:hAnsiTheme="majorHAnsi" w:cstheme="majorHAnsi"/>
          <w:b/>
          <w:bCs/>
          <w:sz w:val="24"/>
          <w:szCs w:val="24"/>
        </w:rPr>
        <w:t xml:space="preserve">and cannulation </w:t>
      </w:r>
      <w:r w:rsidRPr="009356D0">
        <w:rPr>
          <w:rFonts w:asciiTheme="majorHAnsi" w:hAnsiTheme="majorHAnsi" w:cstheme="majorHAnsi"/>
          <w:b/>
          <w:bCs/>
          <w:sz w:val="24"/>
          <w:szCs w:val="24"/>
        </w:rPr>
        <w:t>procedure</w:t>
      </w:r>
      <w:r w:rsidR="00521D43" w:rsidRPr="009356D0">
        <w:rPr>
          <w:rFonts w:asciiTheme="majorHAnsi" w:hAnsiTheme="majorHAnsi" w:cstheme="majorHAnsi"/>
          <w:b/>
          <w:bCs/>
          <w:sz w:val="24"/>
          <w:szCs w:val="24"/>
        </w:rPr>
        <w:t>s</w:t>
      </w:r>
    </w:p>
    <w:p w14:paraId="31E998B9" w14:textId="77777777" w:rsidR="006F189A" w:rsidRPr="009356D0" w:rsidRDefault="006F189A" w:rsidP="009356D0">
      <w:pPr>
        <w:pBdr>
          <w:top w:val="nil"/>
          <w:left w:val="nil"/>
          <w:bottom w:val="nil"/>
          <w:right w:val="nil"/>
          <w:between w:val="nil"/>
        </w:pBdr>
        <w:contextualSpacing/>
        <w:rPr>
          <w:rFonts w:asciiTheme="majorHAnsi" w:hAnsiTheme="majorHAnsi" w:cstheme="majorHAnsi"/>
          <w:b/>
          <w:bCs/>
        </w:rPr>
      </w:pPr>
    </w:p>
    <w:p w14:paraId="6D41B62E" w14:textId="55384C17" w:rsidR="004004E3" w:rsidRPr="009356D0" w:rsidRDefault="00C864EA"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Heparinization and anesthesia</w:t>
      </w:r>
    </w:p>
    <w:p w14:paraId="37B2DEBC" w14:textId="77777777" w:rsidR="006F189A" w:rsidRPr="009356D0" w:rsidRDefault="006F189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2D9DFC9" w14:textId="6B9B8B06" w:rsidR="00396D68" w:rsidRPr="009356D0" w:rsidRDefault="00396D6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Prepare an anesthetic </w:t>
      </w:r>
      <w:r w:rsidRPr="009356D0">
        <w:rPr>
          <w:rFonts w:asciiTheme="majorHAnsi" w:hAnsiTheme="majorHAnsi" w:cstheme="majorHAnsi"/>
          <w:sz w:val="24"/>
          <w:szCs w:val="24"/>
        </w:rPr>
        <w:t>mixture containing tiletamine-zolazepam (</w:t>
      </w:r>
      <w:r w:rsidRPr="000231EC">
        <w:rPr>
          <w:rFonts w:asciiTheme="majorHAnsi" w:hAnsiTheme="majorHAnsi" w:cstheme="majorHAnsi"/>
          <w:sz w:val="24"/>
          <w:szCs w:val="24"/>
        </w:rPr>
        <w:t xml:space="preserve">40 mg/kg </w:t>
      </w:r>
      <w:r w:rsidRPr="009356D0">
        <w:rPr>
          <w:rFonts w:asciiTheme="majorHAnsi" w:hAnsiTheme="majorHAnsi" w:cstheme="majorHAnsi"/>
          <w:sz w:val="24"/>
          <w:szCs w:val="24"/>
        </w:rPr>
        <w:t xml:space="preserve">mouse body </w:t>
      </w:r>
      <w:r w:rsidRPr="000231EC">
        <w:rPr>
          <w:rFonts w:asciiTheme="majorHAnsi" w:hAnsiTheme="majorHAnsi" w:cstheme="majorHAnsi"/>
          <w:sz w:val="24"/>
          <w:szCs w:val="24"/>
        </w:rPr>
        <w:t>weight</w:t>
      </w:r>
      <w:r w:rsidRPr="009356D0">
        <w:rPr>
          <w:rFonts w:asciiTheme="majorHAnsi" w:hAnsiTheme="majorHAnsi" w:cstheme="majorHAnsi"/>
          <w:sz w:val="24"/>
          <w:szCs w:val="24"/>
        </w:rPr>
        <w:t>)</w:t>
      </w:r>
      <w:r w:rsidRPr="000231EC">
        <w:rPr>
          <w:rFonts w:asciiTheme="majorHAnsi" w:hAnsiTheme="majorHAnsi" w:cstheme="majorHAnsi"/>
          <w:sz w:val="24"/>
          <w:szCs w:val="24"/>
        </w:rPr>
        <w:t xml:space="preserve"> and </w:t>
      </w:r>
      <w:r w:rsidRPr="009356D0">
        <w:rPr>
          <w:rFonts w:asciiTheme="majorHAnsi" w:hAnsiTheme="majorHAnsi" w:cstheme="majorHAnsi"/>
          <w:sz w:val="24"/>
          <w:szCs w:val="24"/>
        </w:rPr>
        <w:t>xylazine (</w:t>
      </w:r>
      <w:r w:rsidRPr="000231EC">
        <w:rPr>
          <w:rFonts w:asciiTheme="majorHAnsi" w:hAnsiTheme="majorHAnsi" w:cstheme="majorHAnsi"/>
          <w:sz w:val="24"/>
          <w:szCs w:val="24"/>
        </w:rPr>
        <w:t xml:space="preserve">10 mg/kg </w:t>
      </w:r>
      <w:r w:rsidRPr="009356D0">
        <w:rPr>
          <w:rFonts w:asciiTheme="majorHAnsi" w:hAnsiTheme="majorHAnsi" w:cstheme="majorHAnsi"/>
          <w:sz w:val="24"/>
          <w:szCs w:val="24"/>
        </w:rPr>
        <w:t xml:space="preserve">mouse body </w:t>
      </w:r>
      <w:r w:rsidRPr="000231EC">
        <w:rPr>
          <w:rFonts w:asciiTheme="majorHAnsi" w:hAnsiTheme="majorHAnsi" w:cstheme="majorHAnsi"/>
          <w:sz w:val="24"/>
          <w:szCs w:val="24"/>
        </w:rPr>
        <w:t>weight</w:t>
      </w:r>
      <w:r w:rsidRPr="009356D0">
        <w:rPr>
          <w:rFonts w:asciiTheme="majorHAnsi" w:hAnsiTheme="majorHAnsi" w:cstheme="majorHAnsi"/>
          <w:sz w:val="24"/>
          <w:szCs w:val="24"/>
        </w:rPr>
        <w:t>),</w:t>
      </w:r>
      <w:r w:rsidRPr="000231EC">
        <w:rPr>
          <w:rFonts w:asciiTheme="majorHAnsi" w:hAnsiTheme="majorHAnsi" w:cstheme="majorHAnsi"/>
          <w:sz w:val="24"/>
          <w:szCs w:val="24"/>
        </w:rPr>
        <w:t xml:space="preserve"> then dilute to 200 µL with saline solution.</w:t>
      </w:r>
    </w:p>
    <w:p w14:paraId="38D59AE7" w14:textId="77777777" w:rsidR="006F189A" w:rsidRPr="009356D0" w:rsidRDefault="006F189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D6F4475" w14:textId="71941AEE" w:rsidR="00505ED0" w:rsidRPr="009356D0" w:rsidRDefault="00396D6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Inject the anesthetic mixture intraperitoneally using a 27</w:t>
      </w:r>
      <w:r w:rsidR="00E601A6" w:rsidRPr="009356D0">
        <w:rPr>
          <w:rFonts w:asciiTheme="majorHAnsi" w:hAnsiTheme="majorHAnsi" w:cstheme="majorHAnsi"/>
          <w:sz w:val="24"/>
          <w:szCs w:val="24"/>
        </w:rPr>
        <w:t xml:space="preserve"> </w:t>
      </w:r>
      <w:r w:rsidRPr="000231EC">
        <w:rPr>
          <w:rFonts w:asciiTheme="majorHAnsi" w:hAnsiTheme="majorHAnsi" w:cstheme="majorHAnsi"/>
          <w:sz w:val="24"/>
          <w:szCs w:val="24"/>
        </w:rPr>
        <w:t>G needle. Allow the mouse to enter deep anesthesia.</w:t>
      </w:r>
    </w:p>
    <w:p w14:paraId="2B00C61C" w14:textId="77777777" w:rsidR="00505ED0" w:rsidRPr="009356D0" w:rsidRDefault="00505ED0" w:rsidP="009356D0">
      <w:pPr>
        <w:pStyle w:val="ListParagraph"/>
        <w:spacing w:after="0" w:line="240" w:lineRule="auto"/>
        <w:ind w:left="0"/>
        <w:jc w:val="both"/>
        <w:rPr>
          <w:rFonts w:asciiTheme="majorHAnsi" w:hAnsiTheme="majorHAnsi" w:cstheme="majorHAnsi"/>
          <w:sz w:val="24"/>
          <w:szCs w:val="24"/>
        </w:rPr>
      </w:pPr>
    </w:p>
    <w:p w14:paraId="75D248ED" w14:textId="6CC094E0" w:rsidR="00B71847" w:rsidRPr="009356D0" w:rsidRDefault="00505ED0"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 xml:space="preserve">NOTE: Verify </w:t>
      </w:r>
      <w:r w:rsidR="00396D68" w:rsidRPr="009356D0">
        <w:rPr>
          <w:rFonts w:asciiTheme="majorHAnsi" w:hAnsiTheme="majorHAnsi" w:cstheme="majorHAnsi"/>
          <w:sz w:val="24"/>
          <w:szCs w:val="24"/>
        </w:rPr>
        <w:t>the absence of a reflex in response to a stimulus in the limbs or tail</w:t>
      </w:r>
      <w:r w:rsidR="006F189A" w:rsidRPr="009356D0">
        <w:rPr>
          <w:rFonts w:asciiTheme="majorHAnsi" w:hAnsiTheme="majorHAnsi" w:cstheme="majorHAnsi"/>
          <w:sz w:val="24"/>
          <w:szCs w:val="24"/>
        </w:rPr>
        <w:t xml:space="preserve"> (usually, 10 min is enough)</w:t>
      </w:r>
      <w:r w:rsidR="00396D68" w:rsidRPr="009356D0">
        <w:rPr>
          <w:rFonts w:asciiTheme="majorHAnsi" w:hAnsiTheme="majorHAnsi" w:cstheme="majorHAnsi"/>
          <w:sz w:val="24"/>
          <w:szCs w:val="24"/>
        </w:rPr>
        <w:t>.</w:t>
      </w:r>
    </w:p>
    <w:p w14:paraId="368B841F" w14:textId="77777777" w:rsidR="00B71847" w:rsidRPr="009356D0" w:rsidRDefault="00B71847"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53A399B" w14:textId="497E7607" w:rsidR="005923FD" w:rsidRPr="009356D0" w:rsidRDefault="00396D6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lastRenderedPageBreak/>
        <w:t>Inject 200 U</w:t>
      </w:r>
      <w:r w:rsidR="00091DD3" w:rsidRPr="009356D0">
        <w:rPr>
          <w:rFonts w:asciiTheme="majorHAnsi" w:hAnsiTheme="majorHAnsi" w:cstheme="majorHAnsi"/>
          <w:sz w:val="24"/>
          <w:szCs w:val="24"/>
        </w:rPr>
        <w:t>I</w:t>
      </w:r>
      <w:r w:rsidRPr="009356D0">
        <w:rPr>
          <w:rFonts w:asciiTheme="majorHAnsi" w:hAnsiTheme="majorHAnsi" w:cstheme="majorHAnsi"/>
          <w:sz w:val="24"/>
          <w:szCs w:val="24"/>
        </w:rPr>
        <w:t xml:space="preserve"> of unfractionated </w:t>
      </w:r>
      <w:r w:rsidR="0042718F" w:rsidRPr="009356D0">
        <w:rPr>
          <w:rFonts w:asciiTheme="majorHAnsi" w:hAnsiTheme="majorHAnsi" w:cstheme="majorHAnsi"/>
          <w:sz w:val="24"/>
          <w:szCs w:val="24"/>
        </w:rPr>
        <w:t>heparin intraperitoneally</w:t>
      </w:r>
      <w:r w:rsidR="00C52040" w:rsidRPr="009356D0">
        <w:rPr>
          <w:rFonts w:asciiTheme="majorHAnsi" w:hAnsiTheme="majorHAnsi" w:cstheme="majorHAnsi"/>
          <w:sz w:val="24"/>
          <w:szCs w:val="24"/>
        </w:rPr>
        <w:t xml:space="preserve"> </w:t>
      </w:r>
      <w:r w:rsidRPr="009356D0">
        <w:rPr>
          <w:rFonts w:asciiTheme="majorHAnsi" w:hAnsiTheme="majorHAnsi" w:cstheme="majorHAnsi"/>
          <w:sz w:val="24"/>
          <w:szCs w:val="24"/>
        </w:rPr>
        <w:t>using a 27</w:t>
      </w:r>
      <w:r w:rsidR="00E601A6" w:rsidRPr="009356D0">
        <w:rPr>
          <w:rFonts w:asciiTheme="majorHAnsi" w:hAnsiTheme="majorHAnsi" w:cstheme="majorHAnsi"/>
          <w:sz w:val="24"/>
          <w:szCs w:val="24"/>
        </w:rPr>
        <w:t xml:space="preserve"> </w:t>
      </w:r>
      <w:r w:rsidRPr="009356D0">
        <w:rPr>
          <w:rFonts w:asciiTheme="majorHAnsi" w:hAnsiTheme="majorHAnsi" w:cstheme="majorHAnsi"/>
          <w:sz w:val="24"/>
          <w:szCs w:val="24"/>
        </w:rPr>
        <w:t xml:space="preserve">G needle gauge and wait </w:t>
      </w:r>
      <w:r w:rsidR="00640E2A" w:rsidRPr="009356D0">
        <w:rPr>
          <w:rFonts w:asciiTheme="majorHAnsi" w:hAnsiTheme="majorHAnsi" w:cstheme="majorHAnsi"/>
          <w:sz w:val="24"/>
          <w:szCs w:val="24"/>
        </w:rPr>
        <w:t>approximately 5</w:t>
      </w:r>
      <w:r w:rsidRPr="009356D0">
        <w:rPr>
          <w:rFonts w:asciiTheme="majorHAnsi" w:hAnsiTheme="majorHAnsi" w:cstheme="majorHAnsi"/>
          <w:sz w:val="24"/>
          <w:szCs w:val="24"/>
        </w:rPr>
        <w:t xml:space="preserve"> min to continue with </w:t>
      </w:r>
      <w:r w:rsidR="009D46AA" w:rsidRPr="009356D0">
        <w:rPr>
          <w:rFonts w:asciiTheme="majorHAnsi" w:hAnsiTheme="majorHAnsi" w:cstheme="majorHAnsi"/>
          <w:sz w:val="24"/>
          <w:szCs w:val="24"/>
        </w:rPr>
        <w:t xml:space="preserve">the </w:t>
      </w:r>
      <w:r w:rsidRPr="009356D0">
        <w:rPr>
          <w:rFonts w:asciiTheme="majorHAnsi" w:hAnsiTheme="majorHAnsi" w:cstheme="majorHAnsi"/>
          <w:sz w:val="24"/>
          <w:szCs w:val="24"/>
        </w:rPr>
        <w:t xml:space="preserve">experiment. </w:t>
      </w:r>
    </w:p>
    <w:p w14:paraId="6414C227" w14:textId="77777777" w:rsidR="005923FD" w:rsidRPr="009356D0" w:rsidRDefault="005923F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C52B330" w14:textId="5FBFA8C9" w:rsidR="00091DD3" w:rsidRPr="009356D0" w:rsidRDefault="00706917"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Extraction and</w:t>
      </w:r>
      <w:r w:rsidR="000A05D7" w:rsidRPr="009356D0">
        <w:rPr>
          <w:rFonts w:asciiTheme="majorHAnsi" w:hAnsiTheme="majorHAnsi" w:cstheme="majorHAnsi"/>
          <w:sz w:val="24"/>
          <w:szCs w:val="24"/>
        </w:rPr>
        <w:t xml:space="preserve"> </w:t>
      </w:r>
      <w:r w:rsidRPr="009356D0">
        <w:rPr>
          <w:rFonts w:asciiTheme="majorHAnsi" w:hAnsiTheme="majorHAnsi" w:cstheme="majorHAnsi"/>
          <w:sz w:val="24"/>
          <w:szCs w:val="24"/>
        </w:rPr>
        <w:t xml:space="preserve">cannulation </w:t>
      </w:r>
    </w:p>
    <w:p w14:paraId="2AD09E47" w14:textId="77777777" w:rsidR="006F189A" w:rsidRPr="009356D0" w:rsidRDefault="006F189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3391C64" w14:textId="6F0A6116" w:rsidR="006F189A" w:rsidRPr="009356D0" w:rsidRDefault="00396D6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Place the mouse in a supine position, remove the fur and skin from the thoracic area with surgical scissors.</w:t>
      </w:r>
    </w:p>
    <w:p w14:paraId="09024E94" w14:textId="77777777" w:rsidR="005923FD" w:rsidRPr="009356D0" w:rsidRDefault="005923F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7CCB877" w14:textId="066016F1" w:rsidR="005923FD" w:rsidRPr="009356D0" w:rsidRDefault="00396D6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Make an abdominal incision below the diaphragm</w:t>
      </w:r>
      <w:r w:rsidR="00706917" w:rsidRPr="009356D0">
        <w:rPr>
          <w:rFonts w:asciiTheme="majorHAnsi" w:hAnsiTheme="majorHAnsi" w:cstheme="majorHAnsi"/>
          <w:sz w:val="24"/>
          <w:szCs w:val="24"/>
        </w:rPr>
        <w:t>,</w:t>
      </w:r>
      <w:r w:rsidRPr="009356D0">
        <w:rPr>
          <w:rFonts w:asciiTheme="majorHAnsi" w:hAnsiTheme="majorHAnsi" w:cstheme="majorHAnsi"/>
          <w:sz w:val="24"/>
          <w:szCs w:val="24"/>
        </w:rPr>
        <w:t xml:space="preserve"> making sure to maintain its integrity. </w:t>
      </w:r>
    </w:p>
    <w:p w14:paraId="6276012B" w14:textId="77777777" w:rsidR="005923FD" w:rsidRPr="009356D0" w:rsidRDefault="005923F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B04B549" w14:textId="4B71EE48" w:rsidR="005923FD" w:rsidRPr="009356D0" w:rsidRDefault="00396D6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Continue with a transverse incision in the diaphragm and quickly perform a bilateral ascending thoracotomy through the ribs</w:t>
      </w:r>
      <w:r w:rsidR="009A3C94" w:rsidRPr="009356D0">
        <w:rPr>
          <w:rFonts w:asciiTheme="majorHAnsi" w:hAnsiTheme="majorHAnsi" w:cstheme="majorHAnsi"/>
          <w:sz w:val="24"/>
          <w:szCs w:val="24"/>
        </w:rPr>
        <w:t>, then remove the rib wall.</w:t>
      </w:r>
    </w:p>
    <w:p w14:paraId="35037EC4" w14:textId="77777777" w:rsidR="005923FD" w:rsidRPr="009356D0" w:rsidRDefault="005923F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034FD45" w14:textId="3E04A0AB" w:rsidR="00396D68" w:rsidRPr="009356D0" w:rsidRDefault="001E131F"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NOTE: T</w:t>
      </w:r>
      <w:r w:rsidR="00396D68" w:rsidRPr="009356D0">
        <w:rPr>
          <w:rFonts w:asciiTheme="majorHAnsi" w:hAnsiTheme="majorHAnsi" w:cstheme="majorHAnsi"/>
          <w:sz w:val="24"/>
          <w:szCs w:val="24"/>
        </w:rPr>
        <w:t xml:space="preserve">aking care not to damage the heart. </w:t>
      </w:r>
      <w:r w:rsidR="0006791E" w:rsidRPr="009356D0">
        <w:rPr>
          <w:rFonts w:asciiTheme="majorHAnsi" w:hAnsiTheme="majorHAnsi" w:cstheme="majorHAnsi"/>
          <w:sz w:val="24"/>
          <w:szCs w:val="24"/>
        </w:rPr>
        <w:t>If the heart is compromised or damaged during the procedure</w:t>
      </w:r>
      <w:r w:rsidRPr="009356D0">
        <w:rPr>
          <w:rFonts w:asciiTheme="majorHAnsi" w:hAnsiTheme="majorHAnsi" w:cstheme="majorHAnsi"/>
          <w:sz w:val="24"/>
          <w:szCs w:val="24"/>
        </w:rPr>
        <w:t>,</w:t>
      </w:r>
      <w:r w:rsidR="000A05D7" w:rsidRPr="009356D0">
        <w:rPr>
          <w:rFonts w:asciiTheme="majorHAnsi" w:hAnsiTheme="majorHAnsi" w:cstheme="majorHAnsi"/>
          <w:sz w:val="24"/>
          <w:szCs w:val="24"/>
        </w:rPr>
        <w:t xml:space="preserve"> </w:t>
      </w:r>
      <w:r w:rsidRPr="009356D0">
        <w:rPr>
          <w:rFonts w:asciiTheme="majorHAnsi" w:hAnsiTheme="majorHAnsi" w:cstheme="majorHAnsi"/>
          <w:sz w:val="24"/>
          <w:szCs w:val="24"/>
        </w:rPr>
        <w:t xml:space="preserve">it is recommended </w:t>
      </w:r>
      <w:r w:rsidR="00E601A6" w:rsidRPr="009356D0">
        <w:rPr>
          <w:rFonts w:asciiTheme="majorHAnsi" w:hAnsiTheme="majorHAnsi" w:cstheme="majorHAnsi"/>
          <w:sz w:val="24"/>
          <w:szCs w:val="24"/>
        </w:rPr>
        <w:t>that the experiment not proceed</w:t>
      </w:r>
      <w:r w:rsidRPr="009356D0">
        <w:rPr>
          <w:rFonts w:asciiTheme="majorHAnsi" w:hAnsiTheme="majorHAnsi" w:cstheme="majorHAnsi"/>
          <w:sz w:val="24"/>
          <w:szCs w:val="24"/>
        </w:rPr>
        <w:t>.</w:t>
      </w:r>
    </w:p>
    <w:p w14:paraId="68D7F0AB"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5BE5085F" w14:textId="5FA103A5" w:rsidR="00396D68" w:rsidRPr="009356D0" w:rsidRDefault="004F1BB3"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Smoothly</w:t>
      </w:r>
      <w:r w:rsidR="00706917" w:rsidRPr="009356D0">
        <w:rPr>
          <w:rFonts w:asciiTheme="majorHAnsi" w:hAnsiTheme="majorHAnsi" w:cstheme="majorHAnsi"/>
          <w:sz w:val="24"/>
          <w:szCs w:val="24"/>
        </w:rPr>
        <w:t xml:space="preserve"> hold the superior structures of </w:t>
      </w:r>
      <w:r w:rsidR="00396D68" w:rsidRPr="009356D0">
        <w:rPr>
          <w:rFonts w:asciiTheme="majorHAnsi" w:hAnsiTheme="majorHAnsi" w:cstheme="majorHAnsi"/>
          <w:sz w:val="24"/>
          <w:szCs w:val="24"/>
        </w:rPr>
        <w:t xml:space="preserve">the heart </w:t>
      </w:r>
      <w:r w:rsidRPr="009356D0">
        <w:rPr>
          <w:rFonts w:asciiTheme="majorHAnsi" w:hAnsiTheme="majorHAnsi" w:cstheme="majorHAnsi"/>
          <w:sz w:val="24"/>
          <w:szCs w:val="24"/>
        </w:rPr>
        <w:t>using fine tweezers</w:t>
      </w:r>
      <w:r w:rsidR="00396D68" w:rsidRPr="009356D0">
        <w:rPr>
          <w:rFonts w:asciiTheme="majorHAnsi" w:hAnsiTheme="majorHAnsi" w:cstheme="majorHAnsi"/>
          <w:sz w:val="24"/>
          <w:szCs w:val="24"/>
        </w:rPr>
        <w:t xml:space="preserve">, </w:t>
      </w:r>
      <w:r w:rsidR="00706917" w:rsidRPr="009356D0">
        <w:rPr>
          <w:rFonts w:asciiTheme="majorHAnsi" w:hAnsiTheme="majorHAnsi" w:cstheme="majorHAnsi"/>
          <w:sz w:val="24"/>
          <w:szCs w:val="24"/>
        </w:rPr>
        <w:t>the aortic arch, and adjacent vessels</w:t>
      </w:r>
      <w:r w:rsidRPr="009356D0">
        <w:rPr>
          <w:rFonts w:asciiTheme="majorHAnsi" w:hAnsiTheme="majorHAnsi" w:cstheme="majorHAnsi"/>
          <w:sz w:val="24"/>
          <w:szCs w:val="24"/>
        </w:rPr>
        <w:t xml:space="preserve">. Smoothly </w:t>
      </w:r>
      <w:r w:rsidR="00706917" w:rsidRPr="009356D0">
        <w:rPr>
          <w:rFonts w:asciiTheme="majorHAnsi" w:hAnsiTheme="majorHAnsi" w:cstheme="majorHAnsi"/>
          <w:sz w:val="24"/>
          <w:szCs w:val="24"/>
        </w:rPr>
        <w:t xml:space="preserve">lift to make a cut underneath and </w:t>
      </w:r>
      <w:proofErr w:type="gramStart"/>
      <w:r w:rsidR="006F189A" w:rsidRPr="009356D0">
        <w:rPr>
          <w:rFonts w:asciiTheme="majorHAnsi" w:hAnsiTheme="majorHAnsi" w:cstheme="majorHAnsi"/>
          <w:sz w:val="24"/>
          <w:szCs w:val="24"/>
        </w:rPr>
        <w:t>upwards</w:t>
      </w:r>
      <w:r w:rsidR="000A05D7" w:rsidRPr="009356D0">
        <w:rPr>
          <w:rFonts w:asciiTheme="majorHAnsi" w:hAnsiTheme="majorHAnsi" w:cstheme="majorHAnsi"/>
          <w:sz w:val="24"/>
          <w:szCs w:val="24"/>
        </w:rPr>
        <w:t>,</w:t>
      </w:r>
      <w:r w:rsidR="006F189A" w:rsidRPr="009356D0">
        <w:rPr>
          <w:rFonts w:asciiTheme="majorHAnsi" w:hAnsiTheme="majorHAnsi" w:cstheme="majorHAnsi"/>
          <w:sz w:val="24"/>
          <w:szCs w:val="24"/>
        </w:rPr>
        <w:t xml:space="preserve"> and</w:t>
      </w:r>
      <w:proofErr w:type="gramEnd"/>
      <w:r w:rsidR="002D5287" w:rsidRPr="009356D0">
        <w:rPr>
          <w:rFonts w:asciiTheme="majorHAnsi" w:hAnsiTheme="majorHAnsi" w:cstheme="majorHAnsi"/>
          <w:sz w:val="24"/>
          <w:szCs w:val="24"/>
        </w:rPr>
        <w:t xml:space="preserve"> </w:t>
      </w:r>
      <w:r w:rsidR="00396D68" w:rsidRPr="009356D0">
        <w:rPr>
          <w:rFonts w:asciiTheme="majorHAnsi" w:hAnsiTheme="majorHAnsi" w:cstheme="majorHAnsi"/>
          <w:sz w:val="24"/>
          <w:szCs w:val="24"/>
        </w:rPr>
        <w:t xml:space="preserve">remove the heart and lungs together. </w:t>
      </w:r>
    </w:p>
    <w:p w14:paraId="4925BFC5"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2B9F4663" w14:textId="7F973920" w:rsidR="005923FD" w:rsidRPr="0099354B" w:rsidRDefault="00396D6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Quickly transfer the heart into</w:t>
      </w:r>
      <w:r w:rsidR="00081B0C" w:rsidRPr="0099354B">
        <w:rPr>
          <w:rFonts w:asciiTheme="majorHAnsi" w:hAnsiTheme="majorHAnsi" w:cstheme="majorHAnsi"/>
          <w:sz w:val="24"/>
          <w:szCs w:val="24"/>
          <w:highlight w:val="yellow"/>
        </w:rPr>
        <w:t xml:space="preserve"> a petri dish containing</w:t>
      </w:r>
      <w:r w:rsidRPr="0099354B">
        <w:rPr>
          <w:rFonts w:asciiTheme="majorHAnsi" w:hAnsiTheme="majorHAnsi" w:cstheme="majorHAnsi"/>
          <w:sz w:val="24"/>
          <w:szCs w:val="24"/>
          <w:highlight w:val="yellow"/>
        </w:rPr>
        <w:t xml:space="preserve"> 50 mL of Tyrode </w:t>
      </w:r>
      <w:r w:rsidR="00F17122" w:rsidRPr="0099354B">
        <w:rPr>
          <w:rFonts w:asciiTheme="majorHAnsi" w:hAnsiTheme="majorHAnsi" w:cstheme="majorHAnsi"/>
          <w:sz w:val="24"/>
          <w:szCs w:val="24"/>
          <w:highlight w:val="yellow"/>
        </w:rPr>
        <w:t>solution</w:t>
      </w:r>
      <w:r w:rsidR="00081B0C" w:rsidRPr="0099354B">
        <w:rPr>
          <w:rFonts w:asciiTheme="majorHAnsi" w:hAnsiTheme="majorHAnsi" w:cstheme="majorHAnsi"/>
          <w:sz w:val="24"/>
          <w:szCs w:val="24"/>
          <w:highlight w:val="yellow"/>
        </w:rPr>
        <w:t xml:space="preserve"> </w:t>
      </w:r>
      <w:r w:rsidRPr="0099354B">
        <w:rPr>
          <w:rFonts w:asciiTheme="majorHAnsi" w:hAnsiTheme="majorHAnsi" w:cstheme="majorHAnsi"/>
          <w:sz w:val="24"/>
          <w:szCs w:val="24"/>
          <w:highlight w:val="yellow"/>
        </w:rPr>
        <w:t xml:space="preserve">at 4 </w:t>
      </w:r>
      <w:r w:rsidR="00081B0C" w:rsidRPr="0099354B">
        <w:rPr>
          <w:rFonts w:asciiTheme="majorHAnsi" w:hAnsiTheme="majorHAnsi" w:cstheme="majorHAnsi"/>
          <w:sz w:val="24"/>
          <w:szCs w:val="24"/>
          <w:highlight w:val="yellow"/>
        </w:rPr>
        <w:t>°</w:t>
      </w:r>
      <w:r w:rsidRPr="0099354B">
        <w:rPr>
          <w:rFonts w:asciiTheme="majorHAnsi" w:hAnsiTheme="majorHAnsi" w:cstheme="majorHAnsi"/>
          <w:sz w:val="24"/>
          <w:szCs w:val="24"/>
          <w:highlight w:val="yellow"/>
        </w:rPr>
        <w:t>C for an initial wash.</w:t>
      </w:r>
    </w:p>
    <w:p w14:paraId="1724F4E4" w14:textId="77777777" w:rsidR="00515B6B" w:rsidRPr="009356D0" w:rsidRDefault="00515B6B" w:rsidP="009356D0">
      <w:pPr>
        <w:rPr>
          <w:rFonts w:asciiTheme="majorHAnsi" w:hAnsiTheme="majorHAnsi" w:cstheme="majorHAnsi"/>
        </w:rPr>
      </w:pPr>
    </w:p>
    <w:p w14:paraId="520AD406" w14:textId="3F15AC94" w:rsidR="00E853F1" w:rsidRPr="009356D0" w:rsidRDefault="00C13FB7"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NOTE: From the moment the diaphragm is incised, the animal will begin to experience resp</w:t>
      </w:r>
      <w:r w:rsidR="00A50AED" w:rsidRPr="009356D0">
        <w:rPr>
          <w:rFonts w:asciiTheme="majorHAnsi" w:hAnsiTheme="majorHAnsi" w:cstheme="majorHAnsi"/>
          <w:sz w:val="24"/>
          <w:szCs w:val="24"/>
        </w:rPr>
        <w:t>iratory distress; from this point forward, there is a 60 s window to perform steps 6.2.3</w:t>
      </w:r>
      <w:r w:rsidR="000A05D7" w:rsidRPr="009356D0">
        <w:rPr>
          <w:rFonts w:asciiTheme="majorHAnsi" w:hAnsiTheme="majorHAnsi" w:cstheme="majorHAnsi"/>
          <w:sz w:val="24"/>
          <w:szCs w:val="24"/>
        </w:rPr>
        <w:t>–</w:t>
      </w:r>
      <w:r w:rsidR="00A50AED" w:rsidRPr="009356D0">
        <w:rPr>
          <w:rFonts w:asciiTheme="majorHAnsi" w:hAnsiTheme="majorHAnsi" w:cstheme="majorHAnsi"/>
          <w:sz w:val="24"/>
          <w:szCs w:val="24"/>
        </w:rPr>
        <w:t>6.2.6. Exceeding this time limit may induce ischemic damage.</w:t>
      </w:r>
    </w:p>
    <w:p w14:paraId="1158C026"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475D3C86" w14:textId="3D8A893A" w:rsidR="00452618" w:rsidRPr="00512F04" w:rsidRDefault="0045261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512F04">
        <w:rPr>
          <w:rFonts w:asciiTheme="majorHAnsi" w:hAnsiTheme="majorHAnsi" w:cstheme="majorHAnsi"/>
          <w:sz w:val="24"/>
          <w:szCs w:val="24"/>
          <w:highlight w:val="yellow"/>
        </w:rPr>
        <w:t xml:space="preserve">Remove </w:t>
      </w:r>
      <w:r w:rsidR="00D66F1B" w:rsidRPr="00512F04">
        <w:rPr>
          <w:rFonts w:asciiTheme="majorHAnsi" w:hAnsiTheme="majorHAnsi" w:cstheme="majorHAnsi"/>
          <w:sz w:val="24"/>
          <w:szCs w:val="24"/>
          <w:highlight w:val="yellow"/>
        </w:rPr>
        <w:t>lungs</w:t>
      </w:r>
      <w:r w:rsidR="0087347C" w:rsidRPr="00512F04">
        <w:rPr>
          <w:rFonts w:asciiTheme="majorHAnsi" w:hAnsiTheme="majorHAnsi" w:cstheme="majorHAnsi"/>
          <w:sz w:val="24"/>
          <w:szCs w:val="24"/>
          <w:highlight w:val="yellow"/>
        </w:rPr>
        <w:t xml:space="preserve"> and excess adipose</w:t>
      </w:r>
      <w:r w:rsidRPr="00512F04">
        <w:rPr>
          <w:rFonts w:asciiTheme="majorHAnsi" w:hAnsiTheme="majorHAnsi" w:cstheme="majorHAnsi"/>
          <w:sz w:val="24"/>
          <w:szCs w:val="24"/>
          <w:highlight w:val="yellow"/>
        </w:rPr>
        <w:t xml:space="preserve"> tissue to expose the aortic arch using a stereoscopic microscope </w:t>
      </w:r>
      <w:r w:rsidR="00081B0C" w:rsidRPr="00512F04">
        <w:rPr>
          <w:rFonts w:asciiTheme="majorHAnsi" w:hAnsiTheme="majorHAnsi" w:cstheme="majorHAnsi"/>
          <w:sz w:val="24"/>
          <w:szCs w:val="24"/>
          <w:highlight w:val="yellow"/>
        </w:rPr>
        <w:t>and</w:t>
      </w:r>
      <w:r w:rsidRPr="00512F04">
        <w:rPr>
          <w:rFonts w:asciiTheme="majorHAnsi" w:hAnsiTheme="majorHAnsi" w:cstheme="majorHAnsi"/>
          <w:sz w:val="24"/>
          <w:szCs w:val="24"/>
          <w:highlight w:val="yellow"/>
        </w:rPr>
        <w:t xml:space="preserve"> fine scissors.  </w:t>
      </w:r>
    </w:p>
    <w:p w14:paraId="23E05E23" w14:textId="77777777" w:rsidR="0026623E" w:rsidRPr="009356D0" w:rsidRDefault="0026623E"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989C0F5" w14:textId="35A59BBB" w:rsidR="006A5E2E" w:rsidRPr="009356D0" w:rsidRDefault="006A5E2E"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NOTE:</w:t>
      </w:r>
      <w:r w:rsidRPr="009356D0">
        <w:rPr>
          <w:rFonts w:asciiTheme="majorHAnsi" w:hAnsiTheme="majorHAnsi" w:cstheme="majorHAnsi"/>
          <w:b/>
          <w:bCs/>
          <w:sz w:val="24"/>
          <w:szCs w:val="24"/>
        </w:rPr>
        <w:t xml:space="preserve"> </w:t>
      </w:r>
      <w:r w:rsidRPr="009356D0">
        <w:rPr>
          <w:rFonts w:asciiTheme="majorHAnsi" w:hAnsiTheme="majorHAnsi" w:cstheme="majorHAnsi"/>
          <w:sz w:val="24"/>
          <w:szCs w:val="24"/>
        </w:rPr>
        <w:t>When cleaning the tissue, ensure the aortic arch</w:t>
      </w:r>
      <w:r w:rsidR="000A05D7" w:rsidRPr="009356D0">
        <w:rPr>
          <w:rFonts w:asciiTheme="majorHAnsi" w:hAnsiTheme="majorHAnsi" w:cstheme="majorHAnsi"/>
          <w:sz w:val="24"/>
          <w:szCs w:val="24"/>
        </w:rPr>
        <w:t xml:space="preserve"> is not damaged</w:t>
      </w:r>
      <w:r w:rsidRPr="009356D0">
        <w:rPr>
          <w:rFonts w:asciiTheme="majorHAnsi" w:hAnsiTheme="majorHAnsi" w:cstheme="majorHAnsi"/>
          <w:sz w:val="24"/>
          <w:szCs w:val="24"/>
        </w:rPr>
        <w:t xml:space="preserve">. If the aorta is </w:t>
      </w:r>
      <w:r w:rsidR="009F5FEE" w:rsidRPr="009356D0">
        <w:rPr>
          <w:rFonts w:asciiTheme="majorHAnsi" w:hAnsiTheme="majorHAnsi" w:cstheme="majorHAnsi"/>
          <w:sz w:val="24"/>
          <w:szCs w:val="24"/>
        </w:rPr>
        <w:t xml:space="preserve">cut </w:t>
      </w:r>
      <w:r w:rsidR="00A472DB" w:rsidRPr="009356D0">
        <w:rPr>
          <w:rFonts w:asciiTheme="majorHAnsi" w:hAnsiTheme="majorHAnsi" w:cstheme="majorHAnsi"/>
          <w:sz w:val="24"/>
          <w:szCs w:val="24"/>
        </w:rPr>
        <w:t xml:space="preserve">below the brachiocephalic artery, cannulation will </w:t>
      </w:r>
      <w:r w:rsidR="00E601A6" w:rsidRPr="009356D0">
        <w:rPr>
          <w:rFonts w:asciiTheme="majorHAnsi" w:hAnsiTheme="majorHAnsi" w:cstheme="majorHAnsi"/>
          <w:sz w:val="24"/>
          <w:szCs w:val="24"/>
        </w:rPr>
        <w:t>be difficult, potentially leading to</w:t>
      </w:r>
      <w:r w:rsidRPr="009356D0">
        <w:rPr>
          <w:rFonts w:asciiTheme="majorHAnsi" w:hAnsiTheme="majorHAnsi" w:cstheme="majorHAnsi"/>
          <w:sz w:val="24"/>
          <w:szCs w:val="24"/>
        </w:rPr>
        <w:t xml:space="preserve"> pressure leaks.</w:t>
      </w:r>
    </w:p>
    <w:p w14:paraId="54EA76CD"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5EE7C4A2" w14:textId="57EBC66D" w:rsidR="00452618" w:rsidRPr="0099354B" w:rsidRDefault="0045261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Transfer the heart into the custom-made cannulation base containing 50 mL of Tyrode buffer at 4 °C and insert the aortic extremity into the cannula custom-made from a 20</w:t>
      </w:r>
      <w:r w:rsidR="00E601A6" w:rsidRPr="0099354B">
        <w:rPr>
          <w:rFonts w:asciiTheme="majorHAnsi" w:hAnsiTheme="majorHAnsi" w:cstheme="majorHAnsi"/>
          <w:sz w:val="24"/>
          <w:szCs w:val="24"/>
          <w:highlight w:val="yellow"/>
        </w:rPr>
        <w:t xml:space="preserve"> </w:t>
      </w:r>
      <w:r w:rsidRPr="0099354B">
        <w:rPr>
          <w:rFonts w:asciiTheme="majorHAnsi" w:hAnsiTheme="majorHAnsi" w:cstheme="majorHAnsi"/>
          <w:sz w:val="24"/>
          <w:szCs w:val="24"/>
          <w:highlight w:val="yellow"/>
        </w:rPr>
        <w:t>G needle (</w:t>
      </w:r>
      <w:r w:rsidRPr="0099354B">
        <w:rPr>
          <w:rFonts w:asciiTheme="majorHAnsi" w:hAnsiTheme="majorHAnsi" w:cstheme="majorHAnsi"/>
          <w:b/>
          <w:bCs/>
          <w:sz w:val="24"/>
          <w:szCs w:val="24"/>
          <w:highlight w:val="yellow"/>
        </w:rPr>
        <w:t>Supplementary File 1</w:t>
      </w:r>
      <w:r w:rsidRPr="0099354B">
        <w:rPr>
          <w:rFonts w:asciiTheme="majorHAnsi" w:hAnsiTheme="majorHAnsi" w:cstheme="majorHAnsi"/>
          <w:sz w:val="24"/>
          <w:szCs w:val="24"/>
          <w:highlight w:val="yellow"/>
        </w:rPr>
        <w:t>).</w:t>
      </w:r>
    </w:p>
    <w:p w14:paraId="164B5D88"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7C6F6087" w14:textId="2787EE96" w:rsidR="00452618" w:rsidRPr="009356D0" w:rsidRDefault="006F189A"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452618" w:rsidRPr="009356D0">
        <w:rPr>
          <w:rFonts w:asciiTheme="majorHAnsi" w:hAnsiTheme="majorHAnsi" w:cstheme="majorHAnsi"/>
        </w:rPr>
        <w:t xml:space="preserve">Be careful not to damage the aortic valve. </w:t>
      </w:r>
      <w:r w:rsidR="00E01970" w:rsidRPr="009356D0">
        <w:rPr>
          <w:rFonts w:asciiTheme="majorHAnsi" w:hAnsiTheme="majorHAnsi" w:cstheme="majorHAnsi"/>
        </w:rPr>
        <w:t>If the valve</w:t>
      </w:r>
      <w:r w:rsidR="00C97799" w:rsidRPr="009356D0">
        <w:rPr>
          <w:rFonts w:asciiTheme="majorHAnsi" w:hAnsiTheme="majorHAnsi" w:cstheme="majorHAnsi"/>
        </w:rPr>
        <w:t xml:space="preserve"> is compromised, the heart swells</w:t>
      </w:r>
      <w:r w:rsidR="00F57C05" w:rsidRPr="009356D0">
        <w:rPr>
          <w:rFonts w:asciiTheme="majorHAnsi" w:hAnsiTheme="majorHAnsi" w:cstheme="majorHAnsi"/>
        </w:rPr>
        <w:t>,</w:t>
      </w:r>
      <w:r w:rsidR="00C97799" w:rsidRPr="009356D0">
        <w:rPr>
          <w:rFonts w:asciiTheme="majorHAnsi" w:hAnsiTheme="majorHAnsi" w:cstheme="majorHAnsi"/>
        </w:rPr>
        <w:t xml:space="preserve"> and the coronary circulation will not properly flush.</w:t>
      </w:r>
    </w:p>
    <w:p w14:paraId="7C5FA157"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57D7078A" w14:textId="1390196F" w:rsidR="00452618" w:rsidRPr="0099354B" w:rsidRDefault="0045261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 xml:space="preserve">Tie two cannulation knots using 4/0 silk suture: the first in the </w:t>
      </w:r>
      <w:r w:rsidR="00081B0C" w:rsidRPr="0099354B">
        <w:rPr>
          <w:rFonts w:asciiTheme="majorHAnsi" w:hAnsiTheme="majorHAnsi" w:cstheme="majorHAnsi"/>
          <w:sz w:val="24"/>
          <w:szCs w:val="24"/>
          <w:highlight w:val="yellow"/>
        </w:rPr>
        <w:t>indentation</w:t>
      </w:r>
      <w:r w:rsidRPr="0099354B">
        <w:rPr>
          <w:rFonts w:asciiTheme="majorHAnsi" w:hAnsiTheme="majorHAnsi" w:cstheme="majorHAnsi"/>
          <w:sz w:val="24"/>
          <w:szCs w:val="24"/>
          <w:highlight w:val="yellow"/>
        </w:rPr>
        <w:t xml:space="preserve"> distal to the tip of the cannula and the second before </w:t>
      </w:r>
      <w:r w:rsidR="00081B0C" w:rsidRPr="0099354B">
        <w:rPr>
          <w:rFonts w:asciiTheme="majorHAnsi" w:hAnsiTheme="majorHAnsi" w:cstheme="majorHAnsi"/>
          <w:sz w:val="24"/>
          <w:szCs w:val="24"/>
          <w:highlight w:val="yellow"/>
        </w:rPr>
        <w:t xml:space="preserve">the </w:t>
      </w:r>
      <w:r w:rsidRPr="0099354B">
        <w:rPr>
          <w:rFonts w:asciiTheme="majorHAnsi" w:hAnsiTheme="majorHAnsi" w:cstheme="majorHAnsi"/>
          <w:sz w:val="24"/>
          <w:szCs w:val="24"/>
          <w:highlight w:val="yellow"/>
        </w:rPr>
        <w:t>b</w:t>
      </w:r>
      <w:r w:rsidR="00081B0C" w:rsidRPr="0099354B">
        <w:rPr>
          <w:rFonts w:asciiTheme="majorHAnsi" w:hAnsiTheme="majorHAnsi" w:cstheme="majorHAnsi"/>
          <w:sz w:val="24"/>
          <w:szCs w:val="24"/>
          <w:highlight w:val="yellow"/>
        </w:rPr>
        <w:t>rachioceph</w:t>
      </w:r>
      <w:r w:rsidRPr="0099354B">
        <w:rPr>
          <w:rFonts w:asciiTheme="majorHAnsi" w:hAnsiTheme="majorHAnsi" w:cstheme="majorHAnsi"/>
          <w:sz w:val="24"/>
          <w:szCs w:val="24"/>
          <w:highlight w:val="yellow"/>
        </w:rPr>
        <w:t>alic trunk</w:t>
      </w:r>
      <w:r w:rsidR="00555E00" w:rsidRPr="0099354B">
        <w:rPr>
          <w:rFonts w:asciiTheme="majorHAnsi" w:hAnsiTheme="majorHAnsi" w:cstheme="majorHAnsi"/>
          <w:sz w:val="24"/>
          <w:szCs w:val="24"/>
          <w:highlight w:val="yellow"/>
        </w:rPr>
        <w:t xml:space="preserve"> (</w:t>
      </w:r>
      <w:r w:rsidR="00555E00" w:rsidRPr="0099354B">
        <w:rPr>
          <w:rFonts w:asciiTheme="majorHAnsi" w:hAnsiTheme="majorHAnsi" w:cstheme="majorHAnsi"/>
          <w:b/>
          <w:bCs/>
          <w:sz w:val="24"/>
          <w:szCs w:val="24"/>
          <w:highlight w:val="yellow"/>
        </w:rPr>
        <w:t>Supplementary File 1</w:t>
      </w:r>
      <w:r w:rsidR="00555E00" w:rsidRPr="0099354B">
        <w:rPr>
          <w:rFonts w:asciiTheme="majorHAnsi" w:hAnsiTheme="majorHAnsi" w:cstheme="majorHAnsi"/>
          <w:sz w:val="24"/>
          <w:szCs w:val="24"/>
          <w:highlight w:val="yellow"/>
        </w:rPr>
        <w:t>)</w:t>
      </w:r>
      <w:r w:rsidRPr="0099354B">
        <w:rPr>
          <w:rFonts w:asciiTheme="majorHAnsi" w:hAnsiTheme="majorHAnsi" w:cstheme="majorHAnsi"/>
          <w:sz w:val="24"/>
          <w:szCs w:val="24"/>
          <w:highlight w:val="yellow"/>
        </w:rPr>
        <w:t>.</w:t>
      </w:r>
      <w:r w:rsidR="00555E00" w:rsidRPr="0099354B">
        <w:rPr>
          <w:rFonts w:asciiTheme="majorHAnsi" w:hAnsiTheme="majorHAnsi" w:cstheme="majorHAnsi"/>
          <w:sz w:val="24"/>
          <w:szCs w:val="24"/>
          <w:highlight w:val="yellow"/>
        </w:rPr>
        <w:t xml:space="preserve"> </w:t>
      </w:r>
      <w:r w:rsidRPr="0099354B">
        <w:rPr>
          <w:rFonts w:asciiTheme="majorHAnsi" w:hAnsiTheme="majorHAnsi" w:cstheme="majorHAnsi"/>
          <w:sz w:val="24"/>
          <w:szCs w:val="24"/>
          <w:highlight w:val="yellow"/>
        </w:rPr>
        <w:t xml:space="preserve"> </w:t>
      </w:r>
    </w:p>
    <w:p w14:paraId="1A026CA7"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5288A5A2" w14:textId="38D87C22" w:rsidR="00B863A4" w:rsidRPr="0099354B" w:rsidRDefault="00985B26"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lastRenderedPageBreak/>
        <w:t>Slowly apply Tyrode solution using a 1 mL syringe filled with buffer at room temperature. Verify that the coronary tissue clears</w:t>
      </w:r>
      <w:r w:rsidR="00E601A6" w:rsidRPr="0099354B">
        <w:rPr>
          <w:rFonts w:asciiTheme="majorHAnsi" w:hAnsiTheme="majorHAnsi" w:cstheme="majorHAnsi"/>
          <w:sz w:val="24"/>
          <w:szCs w:val="24"/>
          <w:highlight w:val="yellow"/>
        </w:rPr>
        <w:t xml:space="preserve"> to confirm</w:t>
      </w:r>
      <w:r w:rsidRPr="0099354B">
        <w:rPr>
          <w:rFonts w:asciiTheme="majorHAnsi" w:hAnsiTheme="majorHAnsi" w:cstheme="majorHAnsi"/>
          <w:sz w:val="24"/>
          <w:szCs w:val="24"/>
          <w:highlight w:val="yellow"/>
        </w:rPr>
        <w:t xml:space="preserve"> good cannulation.</w:t>
      </w:r>
    </w:p>
    <w:p w14:paraId="2C008CFE"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7DD17068" w14:textId="3DC95414" w:rsidR="005923FD" w:rsidRPr="009356D0" w:rsidRDefault="0045261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Remove adipo</w:t>
      </w:r>
      <w:r w:rsidR="00B863A4" w:rsidRPr="009356D0">
        <w:rPr>
          <w:rFonts w:asciiTheme="majorHAnsi" w:hAnsiTheme="majorHAnsi" w:cstheme="majorHAnsi"/>
          <w:sz w:val="24"/>
          <w:szCs w:val="24"/>
        </w:rPr>
        <w:t>s</w:t>
      </w:r>
      <w:r w:rsidRPr="009356D0">
        <w:rPr>
          <w:rFonts w:asciiTheme="majorHAnsi" w:hAnsiTheme="majorHAnsi" w:cstheme="majorHAnsi"/>
          <w:sz w:val="24"/>
          <w:szCs w:val="24"/>
        </w:rPr>
        <w:t xml:space="preserve">e tissue </w:t>
      </w:r>
      <w:r w:rsidR="00B863A4" w:rsidRPr="009356D0">
        <w:rPr>
          <w:rFonts w:asciiTheme="majorHAnsi" w:hAnsiTheme="majorHAnsi" w:cstheme="majorHAnsi"/>
          <w:sz w:val="24"/>
          <w:szCs w:val="24"/>
        </w:rPr>
        <w:t>to allow</w:t>
      </w:r>
      <w:r w:rsidRPr="009356D0">
        <w:rPr>
          <w:rFonts w:asciiTheme="majorHAnsi" w:hAnsiTheme="majorHAnsi" w:cstheme="majorHAnsi"/>
          <w:sz w:val="24"/>
          <w:szCs w:val="24"/>
        </w:rPr>
        <w:t xml:space="preserve"> access to the ventricles and a</w:t>
      </w:r>
      <w:r w:rsidR="00B863A4" w:rsidRPr="009356D0">
        <w:rPr>
          <w:rFonts w:asciiTheme="majorHAnsi" w:hAnsiTheme="majorHAnsi" w:cstheme="majorHAnsi"/>
          <w:sz w:val="24"/>
          <w:szCs w:val="24"/>
        </w:rPr>
        <w:t>tria</w:t>
      </w:r>
      <w:r w:rsidRPr="009356D0">
        <w:rPr>
          <w:rFonts w:asciiTheme="majorHAnsi" w:hAnsiTheme="majorHAnsi" w:cstheme="majorHAnsi"/>
          <w:sz w:val="24"/>
          <w:szCs w:val="24"/>
        </w:rPr>
        <w:t xml:space="preserve">. </w:t>
      </w:r>
    </w:p>
    <w:p w14:paraId="5076F268" w14:textId="77777777" w:rsidR="005923FD" w:rsidRPr="009356D0" w:rsidRDefault="005923FD"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793A2A1" w14:textId="3439CB51" w:rsidR="00B863A4" w:rsidRPr="009356D0" w:rsidRDefault="006F189A"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452618" w:rsidRPr="009356D0">
        <w:rPr>
          <w:rFonts w:asciiTheme="majorHAnsi" w:hAnsiTheme="majorHAnsi" w:cstheme="majorHAnsi"/>
        </w:rPr>
        <w:t xml:space="preserve">Avoid exceeding 5 </w:t>
      </w:r>
      <w:r w:rsidRPr="009356D0">
        <w:rPr>
          <w:rFonts w:asciiTheme="majorHAnsi" w:hAnsiTheme="majorHAnsi" w:cstheme="majorHAnsi"/>
        </w:rPr>
        <w:t>min</w:t>
      </w:r>
      <w:r w:rsidR="00452618" w:rsidRPr="009356D0">
        <w:rPr>
          <w:rFonts w:asciiTheme="majorHAnsi" w:hAnsiTheme="majorHAnsi" w:cstheme="majorHAnsi"/>
        </w:rPr>
        <w:t xml:space="preserve"> </w:t>
      </w:r>
      <w:r w:rsidR="00B863A4" w:rsidRPr="009356D0">
        <w:rPr>
          <w:rFonts w:asciiTheme="majorHAnsi" w:hAnsiTheme="majorHAnsi" w:cstheme="majorHAnsi"/>
        </w:rPr>
        <w:t xml:space="preserve">of </w:t>
      </w:r>
      <w:r w:rsidR="00452618" w:rsidRPr="009356D0">
        <w:rPr>
          <w:rFonts w:asciiTheme="majorHAnsi" w:hAnsiTheme="majorHAnsi" w:cstheme="majorHAnsi"/>
        </w:rPr>
        <w:t>cannulation to preserve heart viability.</w:t>
      </w:r>
    </w:p>
    <w:p w14:paraId="3A2CAFFF"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26D289B8" w14:textId="31049EEF" w:rsidR="00452618" w:rsidRPr="0099354B" w:rsidRDefault="0045261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 xml:space="preserve">Transfer the heart into a Langendorff system </w:t>
      </w:r>
      <w:r w:rsidR="00B863A4" w:rsidRPr="0099354B">
        <w:rPr>
          <w:rFonts w:asciiTheme="majorHAnsi" w:hAnsiTheme="majorHAnsi" w:cstheme="majorHAnsi"/>
          <w:sz w:val="24"/>
          <w:szCs w:val="24"/>
          <w:highlight w:val="yellow"/>
        </w:rPr>
        <w:t xml:space="preserve">and </w:t>
      </w:r>
      <w:r w:rsidRPr="0099354B">
        <w:rPr>
          <w:rFonts w:asciiTheme="majorHAnsi" w:hAnsiTheme="majorHAnsi" w:cstheme="majorHAnsi"/>
          <w:sz w:val="24"/>
          <w:szCs w:val="24"/>
          <w:highlight w:val="yellow"/>
        </w:rPr>
        <w:t xml:space="preserve">allow </w:t>
      </w:r>
      <w:r w:rsidR="00B863A4" w:rsidRPr="0099354B">
        <w:rPr>
          <w:rFonts w:asciiTheme="majorHAnsi" w:hAnsiTheme="majorHAnsi" w:cstheme="majorHAnsi"/>
          <w:sz w:val="24"/>
          <w:szCs w:val="24"/>
          <w:highlight w:val="yellow"/>
        </w:rPr>
        <w:t>i</w:t>
      </w:r>
      <w:r w:rsidRPr="0099354B">
        <w:rPr>
          <w:rFonts w:asciiTheme="majorHAnsi" w:hAnsiTheme="majorHAnsi" w:cstheme="majorHAnsi"/>
          <w:sz w:val="24"/>
          <w:szCs w:val="24"/>
          <w:highlight w:val="yellow"/>
        </w:rPr>
        <w:t xml:space="preserve">t </w:t>
      </w:r>
      <w:r w:rsidR="00B863A4" w:rsidRPr="0099354B">
        <w:rPr>
          <w:rFonts w:asciiTheme="majorHAnsi" w:hAnsiTheme="majorHAnsi" w:cstheme="majorHAnsi"/>
          <w:sz w:val="24"/>
          <w:szCs w:val="24"/>
          <w:highlight w:val="yellow"/>
        </w:rPr>
        <w:t xml:space="preserve">to stabilize </w:t>
      </w:r>
      <w:r w:rsidRPr="0099354B">
        <w:rPr>
          <w:rFonts w:asciiTheme="majorHAnsi" w:hAnsiTheme="majorHAnsi" w:cstheme="majorHAnsi"/>
          <w:sz w:val="24"/>
          <w:szCs w:val="24"/>
          <w:highlight w:val="yellow"/>
        </w:rPr>
        <w:t xml:space="preserve">for 30 min. </w:t>
      </w:r>
    </w:p>
    <w:p w14:paraId="081B05B9" w14:textId="77777777" w:rsidR="006F189A" w:rsidRPr="009356D0" w:rsidRDefault="006F189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135774D" w14:textId="731E3FEE" w:rsidR="00A720A6" w:rsidRPr="009356D0" w:rsidRDefault="00A720A6"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NOTE:</w:t>
      </w:r>
      <w:r w:rsidRPr="009356D0">
        <w:rPr>
          <w:rFonts w:asciiTheme="majorHAnsi" w:hAnsiTheme="majorHAnsi" w:cstheme="majorHAnsi"/>
          <w:b/>
          <w:bCs/>
        </w:rPr>
        <w:t xml:space="preserve"> </w:t>
      </w:r>
      <w:r w:rsidRPr="009356D0">
        <w:rPr>
          <w:rFonts w:asciiTheme="majorHAnsi" w:hAnsiTheme="majorHAnsi" w:cstheme="majorHAnsi"/>
        </w:rPr>
        <w:t>The heart is placed in the center of the system (</w:t>
      </w:r>
      <w:r w:rsidRPr="009356D0">
        <w:rPr>
          <w:rFonts w:asciiTheme="majorHAnsi" w:hAnsiTheme="majorHAnsi" w:cstheme="majorHAnsi"/>
          <w:b/>
          <w:bCs/>
        </w:rPr>
        <w:t>Figure 1</w:t>
      </w:r>
      <w:proofErr w:type="gramStart"/>
      <w:r w:rsidRPr="009356D0">
        <w:rPr>
          <w:rFonts w:asciiTheme="majorHAnsi" w:hAnsiTheme="majorHAnsi" w:cstheme="majorHAnsi"/>
          <w:b/>
          <w:bCs/>
        </w:rPr>
        <w:t>A</w:t>
      </w:r>
      <w:r w:rsidR="00F57C05" w:rsidRPr="009356D0">
        <w:rPr>
          <w:rFonts w:asciiTheme="majorHAnsi" w:hAnsiTheme="majorHAnsi" w:cstheme="majorHAnsi"/>
          <w:b/>
          <w:bCs/>
        </w:rPr>
        <w:t>,</w:t>
      </w:r>
      <w:r w:rsidRPr="009356D0">
        <w:rPr>
          <w:rFonts w:asciiTheme="majorHAnsi" w:hAnsiTheme="majorHAnsi" w:cstheme="majorHAnsi"/>
          <w:b/>
          <w:bCs/>
        </w:rPr>
        <w:t>B</w:t>
      </w:r>
      <w:proofErr w:type="gramEnd"/>
      <w:r w:rsidRPr="009356D0">
        <w:rPr>
          <w:rFonts w:asciiTheme="majorHAnsi" w:hAnsiTheme="majorHAnsi" w:cstheme="majorHAnsi"/>
        </w:rPr>
        <w:t xml:space="preserve">), suspended vertically. When hanging the heart, </w:t>
      </w:r>
      <w:r w:rsidR="00954D26" w:rsidRPr="009356D0">
        <w:rPr>
          <w:rFonts w:asciiTheme="majorHAnsi" w:hAnsiTheme="majorHAnsi" w:cstheme="majorHAnsi"/>
        </w:rPr>
        <w:t>take extreme care to prevent air bubbles from forming</w:t>
      </w:r>
      <w:r w:rsidR="007C1D8A" w:rsidRPr="009356D0">
        <w:rPr>
          <w:rFonts w:asciiTheme="majorHAnsi" w:hAnsiTheme="majorHAnsi" w:cstheme="majorHAnsi"/>
        </w:rPr>
        <w:t>. If this occurs, the pressure will increase above 140 mmHg, the hear</w:t>
      </w:r>
      <w:r w:rsidR="0055617F" w:rsidRPr="009356D0">
        <w:rPr>
          <w:rFonts w:asciiTheme="majorHAnsi" w:hAnsiTheme="majorHAnsi" w:cstheme="majorHAnsi"/>
        </w:rPr>
        <w:t>t</w:t>
      </w:r>
      <w:r w:rsidR="007C1D8A" w:rsidRPr="009356D0">
        <w:rPr>
          <w:rFonts w:asciiTheme="majorHAnsi" w:hAnsiTheme="majorHAnsi" w:cstheme="majorHAnsi"/>
        </w:rPr>
        <w:t xml:space="preserve"> will be</w:t>
      </w:r>
      <w:r w:rsidR="0055617F" w:rsidRPr="009356D0">
        <w:rPr>
          <w:rFonts w:asciiTheme="majorHAnsi" w:hAnsiTheme="majorHAnsi" w:cstheme="majorHAnsi"/>
        </w:rPr>
        <w:t xml:space="preserve">gin </w:t>
      </w:r>
      <w:r w:rsidR="007C1D8A" w:rsidRPr="009356D0">
        <w:rPr>
          <w:rFonts w:asciiTheme="majorHAnsi" w:hAnsiTheme="majorHAnsi" w:cstheme="majorHAnsi"/>
        </w:rPr>
        <w:t xml:space="preserve">to </w:t>
      </w:r>
      <w:r w:rsidR="00671591" w:rsidRPr="009356D0">
        <w:rPr>
          <w:rFonts w:asciiTheme="majorHAnsi" w:hAnsiTheme="majorHAnsi" w:cstheme="majorHAnsi"/>
        </w:rPr>
        <w:t>swell, and it will no longer be viable.</w:t>
      </w:r>
    </w:p>
    <w:p w14:paraId="6456F664" w14:textId="77777777" w:rsidR="0055617F" w:rsidRPr="009356D0" w:rsidRDefault="0055617F" w:rsidP="009356D0">
      <w:pPr>
        <w:pBdr>
          <w:top w:val="nil"/>
          <w:left w:val="nil"/>
          <w:bottom w:val="nil"/>
          <w:right w:val="nil"/>
          <w:between w:val="nil"/>
        </w:pBdr>
        <w:contextualSpacing/>
        <w:rPr>
          <w:rFonts w:asciiTheme="majorHAnsi" w:hAnsiTheme="majorHAnsi" w:cstheme="majorHAnsi"/>
          <w:b/>
          <w:bCs/>
        </w:rPr>
      </w:pPr>
    </w:p>
    <w:p w14:paraId="075E217C" w14:textId="6B7B19B6" w:rsidR="00F16ECA" w:rsidRPr="009356D0" w:rsidRDefault="00B71847"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2636E9" w:rsidRPr="009356D0">
        <w:rPr>
          <w:rFonts w:asciiTheme="majorHAnsi" w:hAnsiTheme="majorHAnsi" w:cstheme="majorHAnsi"/>
        </w:rPr>
        <w:t>T</w:t>
      </w:r>
      <w:r w:rsidR="00452618" w:rsidRPr="009356D0">
        <w:rPr>
          <w:rFonts w:asciiTheme="majorHAnsi" w:hAnsiTheme="majorHAnsi" w:cstheme="majorHAnsi"/>
        </w:rPr>
        <w:t xml:space="preserve">he Langendorff </w:t>
      </w:r>
      <w:r w:rsidR="00B863A4" w:rsidRPr="009356D0">
        <w:rPr>
          <w:rFonts w:asciiTheme="majorHAnsi" w:hAnsiTheme="majorHAnsi" w:cstheme="majorHAnsi"/>
        </w:rPr>
        <w:t>montage</w:t>
      </w:r>
      <w:r w:rsidR="00452618" w:rsidRPr="009356D0">
        <w:rPr>
          <w:rFonts w:asciiTheme="majorHAnsi" w:hAnsiTheme="majorHAnsi" w:cstheme="majorHAnsi"/>
        </w:rPr>
        <w:t xml:space="preserve"> is complete whe</w:t>
      </w:r>
      <w:r w:rsidR="00B863A4" w:rsidRPr="009356D0">
        <w:rPr>
          <w:rFonts w:asciiTheme="majorHAnsi" w:hAnsiTheme="majorHAnsi" w:cstheme="majorHAnsi"/>
        </w:rPr>
        <w:t>n</w:t>
      </w:r>
      <w:r w:rsidR="00452618" w:rsidRPr="009356D0">
        <w:rPr>
          <w:rFonts w:asciiTheme="majorHAnsi" w:hAnsiTheme="majorHAnsi" w:cstheme="majorHAnsi"/>
        </w:rPr>
        <w:t xml:space="preserve"> the heart </w:t>
      </w:r>
      <w:r w:rsidR="00B863A4" w:rsidRPr="009356D0">
        <w:rPr>
          <w:rFonts w:asciiTheme="majorHAnsi" w:hAnsiTheme="majorHAnsi" w:cstheme="majorHAnsi"/>
        </w:rPr>
        <w:t>exhibits a mechanically stable response, a natural oscillation frequency of approximately 360</w:t>
      </w:r>
      <w:r w:rsidR="00AB41F3" w:rsidRPr="009356D0">
        <w:rPr>
          <w:rFonts w:asciiTheme="majorHAnsi" w:hAnsiTheme="majorHAnsi" w:cstheme="majorHAnsi"/>
        </w:rPr>
        <w:t xml:space="preserve"> beats per minute (BPM)</w:t>
      </w:r>
      <w:r w:rsidR="00B863A4" w:rsidRPr="009356D0">
        <w:rPr>
          <w:rFonts w:asciiTheme="majorHAnsi" w:hAnsiTheme="majorHAnsi" w:cstheme="majorHAnsi"/>
        </w:rPr>
        <w:t>, and a perfusion</w:t>
      </w:r>
      <w:r w:rsidR="00452618" w:rsidRPr="009356D0">
        <w:rPr>
          <w:rFonts w:asciiTheme="majorHAnsi" w:hAnsiTheme="majorHAnsi" w:cstheme="majorHAnsi"/>
        </w:rPr>
        <w:t xml:space="preserve"> pressure </w:t>
      </w:r>
      <w:r w:rsidR="00954D26" w:rsidRPr="009356D0">
        <w:rPr>
          <w:rFonts w:asciiTheme="majorHAnsi" w:hAnsiTheme="majorHAnsi" w:cstheme="majorHAnsi"/>
        </w:rPr>
        <w:t xml:space="preserve">between 60 and </w:t>
      </w:r>
      <w:r w:rsidR="00452618" w:rsidRPr="009356D0">
        <w:rPr>
          <w:rFonts w:asciiTheme="majorHAnsi" w:hAnsiTheme="majorHAnsi" w:cstheme="majorHAnsi"/>
        </w:rPr>
        <w:t xml:space="preserve">110 mmHg.   </w:t>
      </w:r>
    </w:p>
    <w:p w14:paraId="75FA192E" w14:textId="4F56BF4F" w:rsidR="00452618" w:rsidRPr="009356D0" w:rsidRDefault="00452618" w:rsidP="009356D0">
      <w:pPr>
        <w:pBdr>
          <w:top w:val="nil"/>
          <w:left w:val="nil"/>
          <w:bottom w:val="nil"/>
          <w:right w:val="nil"/>
          <w:between w:val="nil"/>
        </w:pBdr>
        <w:contextualSpacing/>
        <w:rPr>
          <w:rFonts w:asciiTheme="majorHAnsi" w:hAnsiTheme="majorHAnsi" w:cstheme="majorHAnsi"/>
        </w:rPr>
      </w:pPr>
    </w:p>
    <w:p w14:paraId="4CAAE97C" w14:textId="618673FD" w:rsidR="001B6E38" w:rsidRPr="009356D0" w:rsidRDefault="00BB7DD1" w:rsidP="009356D0">
      <w:pPr>
        <w:pStyle w:val="ListParagraph"/>
        <w:numPr>
          <w:ilvl w:val="0"/>
          <w:numId w:val="35"/>
        </w:numPr>
        <w:pBdr>
          <w:top w:val="nil"/>
          <w:left w:val="nil"/>
          <w:bottom w:val="nil"/>
          <w:right w:val="nil"/>
          <w:between w:val="nil"/>
        </w:pBd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 xml:space="preserve">Pacing </w:t>
      </w:r>
      <w:r w:rsidR="00074368" w:rsidRPr="009356D0">
        <w:rPr>
          <w:rFonts w:asciiTheme="majorHAnsi" w:hAnsiTheme="majorHAnsi" w:cstheme="majorHAnsi"/>
          <w:b/>
          <w:bCs/>
          <w:sz w:val="24"/>
          <w:szCs w:val="24"/>
        </w:rPr>
        <w:t xml:space="preserve">protocol </w:t>
      </w:r>
      <w:r w:rsidR="00452618" w:rsidRPr="009356D0">
        <w:rPr>
          <w:rFonts w:asciiTheme="majorHAnsi" w:hAnsiTheme="majorHAnsi" w:cstheme="majorHAnsi"/>
          <w:b/>
          <w:bCs/>
          <w:sz w:val="24"/>
          <w:szCs w:val="24"/>
        </w:rPr>
        <w:t>and video recording</w:t>
      </w:r>
    </w:p>
    <w:p w14:paraId="3BF908DF" w14:textId="77777777" w:rsidR="006F189A" w:rsidRPr="009356D0" w:rsidRDefault="006F189A" w:rsidP="009356D0">
      <w:pPr>
        <w:pBdr>
          <w:top w:val="nil"/>
          <w:left w:val="nil"/>
          <w:bottom w:val="nil"/>
          <w:right w:val="nil"/>
          <w:between w:val="nil"/>
        </w:pBdr>
        <w:contextualSpacing/>
        <w:rPr>
          <w:rFonts w:asciiTheme="majorHAnsi" w:hAnsiTheme="majorHAnsi" w:cstheme="majorHAnsi"/>
          <w:b/>
          <w:bCs/>
        </w:rPr>
      </w:pPr>
    </w:p>
    <w:p w14:paraId="4BC640BB" w14:textId="7E1CA1C0" w:rsidR="006F189A" w:rsidRPr="009356D0" w:rsidRDefault="00010E7F"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Heart viability</w:t>
      </w:r>
    </w:p>
    <w:p w14:paraId="75F6475D" w14:textId="77777777" w:rsidR="006F189A" w:rsidRPr="009356D0" w:rsidRDefault="006F189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B5C5077" w14:textId="0D71557D" w:rsidR="006A6BE5" w:rsidRPr="0099354B" w:rsidRDefault="00010E7F"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 xml:space="preserve">Verify that </w:t>
      </w:r>
      <w:r w:rsidR="001B6E38" w:rsidRPr="0099354B">
        <w:rPr>
          <w:rFonts w:asciiTheme="majorHAnsi" w:hAnsiTheme="majorHAnsi" w:cstheme="majorHAnsi"/>
          <w:sz w:val="24"/>
          <w:szCs w:val="24"/>
          <w:highlight w:val="yellow"/>
        </w:rPr>
        <w:t xml:space="preserve">the </w:t>
      </w:r>
      <w:r w:rsidRPr="0099354B">
        <w:rPr>
          <w:rFonts w:asciiTheme="majorHAnsi" w:hAnsiTheme="majorHAnsi" w:cstheme="majorHAnsi"/>
          <w:sz w:val="24"/>
          <w:szCs w:val="24"/>
          <w:highlight w:val="yellow"/>
        </w:rPr>
        <w:t>coronary</w:t>
      </w:r>
      <w:r w:rsidR="001B6E38" w:rsidRPr="0099354B">
        <w:rPr>
          <w:rFonts w:asciiTheme="majorHAnsi" w:hAnsiTheme="majorHAnsi" w:cstheme="majorHAnsi"/>
          <w:sz w:val="24"/>
          <w:szCs w:val="24"/>
          <w:highlight w:val="yellow"/>
        </w:rPr>
        <w:t xml:space="preserve"> pressure </w:t>
      </w:r>
      <w:r w:rsidRPr="0099354B">
        <w:rPr>
          <w:rFonts w:asciiTheme="majorHAnsi" w:hAnsiTheme="majorHAnsi" w:cstheme="majorHAnsi"/>
          <w:sz w:val="24"/>
          <w:szCs w:val="24"/>
          <w:highlight w:val="yellow"/>
        </w:rPr>
        <w:t xml:space="preserve">is </w:t>
      </w:r>
      <w:r w:rsidR="001B6E38" w:rsidRPr="0099354B">
        <w:rPr>
          <w:rFonts w:asciiTheme="majorHAnsi" w:hAnsiTheme="majorHAnsi" w:cstheme="majorHAnsi"/>
          <w:sz w:val="24"/>
          <w:szCs w:val="24"/>
          <w:highlight w:val="yellow"/>
        </w:rPr>
        <w:t>in the range 60</w:t>
      </w:r>
      <w:r w:rsidR="006A6BE5" w:rsidRPr="0099354B">
        <w:rPr>
          <w:rFonts w:asciiTheme="majorHAnsi" w:hAnsiTheme="majorHAnsi" w:cstheme="majorHAnsi"/>
          <w:sz w:val="24"/>
          <w:szCs w:val="24"/>
          <w:highlight w:val="yellow"/>
        </w:rPr>
        <w:t>–</w:t>
      </w:r>
      <w:r w:rsidRPr="0099354B">
        <w:rPr>
          <w:rFonts w:asciiTheme="majorHAnsi" w:hAnsiTheme="majorHAnsi" w:cstheme="majorHAnsi"/>
          <w:sz w:val="24"/>
          <w:szCs w:val="24"/>
          <w:highlight w:val="yellow"/>
        </w:rPr>
        <w:t>110</w:t>
      </w:r>
      <w:r w:rsidR="001B6E38" w:rsidRPr="0099354B">
        <w:rPr>
          <w:rFonts w:asciiTheme="majorHAnsi" w:hAnsiTheme="majorHAnsi" w:cstheme="majorHAnsi"/>
          <w:sz w:val="24"/>
          <w:szCs w:val="24"/>
          <w:highlight w:val="yellow"/>
        </w:rPr>
        <w:t xml:space="preserve"> mmHg</w:t>
      </w:r>
      <w:r w:rsidR="006A6BE5" w:rsidRPr="0099354B">
        <w:rPr>
          <w:rFonts w:asciiTheme="majorHAnsi" w:hAnsiTheme="majorHAnsi" w:cstheme="majorHAnsi"/>
          <w:sz w:val="24"/>
          <w:szCs w:val="24"/>
          <w:highlight w:val="yellow"/>
        </w:rPr>
        <w:t xml:space="preserve"> with a 3 mL/min perfusion pump</w:t>
      </w:r>
      <w:r w:rsidR="001B6E38" w:rsidRPr="0099354B">
        <w:rPr>
          <w:rFonts w:asciiTheme="majorHAnsi" w:hAnsiTheme="majorHAnsi" w:cstheme="majorHAnsi"/>
          <w:sz w:val="24"/>
          <w:szCs w:val="24"/>
          <w:highlight w:val="yellow"/>
        </w:rPr>
        <w:t xml:space="preserve">. </w:t>
      </w:r>
      <w:r w:rsidR="001D44A7" w:rsidRPr="0099354B">
        <w:rPr>
          <w:rFonts w:asciiTheme="majorHAnsi" w:hAnsiTheme="majorHAnsi" w:cstheme="majorHAnsi"/>
          <w:sz w:val="24"/>
          <w:szCs w:val="24"/>
          <w:highlight w:val="yellow"/>
        </w:rPr>
        <w:t xml:space="preserve">If the coronary perfusion pressure drops </w:t>
      </w:r>
      <w:r w:rsidR="00D86026" w:rsidRPr="0099354B">
        <w:rPr>
          <w:rFonts w:asciiTheme="majorHAnsi" w:hAnsiTheme="majorHAnsi" w:cstheme="majorHAnsi"/>
          <w:sz w:val="24"/>
          <w:szCs w:val="24"/>
          <w:highlight w:val="yellow"/>
        </w:rPr>
        <w:t>below 60 mmHg, slightly increase the perfusion pump flow rate (low pressure will cause the heart to become pale and flaccid)</w:t>
      </w:r>
      <w:r w:rsidR="00004E2A" w:rsidRPr="0099354B">
        <w:rPr>
          <w:rFonts w:asciiTheme="majorHAnsi" w:hAnsiTheme="majorHAnsi" w:cstheme="majorHAnsi"/>
          <w:sz w:val="24"/>
          <w:szCs w:val="24"/>
          <w:highlight w:val="yellow"/>
        </w:rPr>
        <w:t xml:space="preserve">. Conversely, if the pressure </w:t>
      </w:r>
      <w:r w:rsidR="00E959D5" w:rsidRPr="0099354B">
        <w:rPr>
          <w:rFonts w:asciiTheme="majorHAnsi" w:hAnsiTheme="majorHAnsi" w:cstheme="majorHAnsi"/>
          <w:sz w:val="24"/>
          <w:szCs w:val="24"/>
          <w:highlight w:val="yellow"/>
        </w:rPr>
        <w:t>exceeds</w:t>
      </w:r>
      <w:r w:rsidR="00A17BBC" w:rsidRPr="0099354B">
        <w:rPr>
          <w:rFonts w:asciiTheme="majorHAnsi" w:hAnsiTheme="majorHAnsi" w:cstheme="majorHAnsi"/>
          <w:sz w:val="24"/>
          <w:szCs w:val="24"/>
          <w:highlight w:val="yellow"/>
        </w:rPr>
        <w:t xml:space="preserve"> 110 mm</w:t>
      </w:r>
      <w:r w:rsidR="00E959D5" w:rsidRPr="0099354B">
        <w:rPr>
          <w:rFonts w:asciiTheme="majorHAnsi" w:hAnsiTheme="majorHAnsi" w:cstheme="majorHAnsi"/>
          <w:sz w:val="24"/>
          <w:szCs w:val="24"/>
          <w:highlight w:val="yellow"/>
        </w:rPr>
        <w:t>H</w:t>
      </w:r>
      <w:r w:rsidR="00A17BBC" w:rsidRPr="0099354B">
        <w:rPr>
          <w:rFonts w:asciiTheme="majorHAnsi" w:hAnsiTheme="majorHAnsi" w:cstheme="majorHAnsi"/>
          <w:sz w:val="24"/>
          <w:szCs w:val="24"/>
          <w:highlight w:val="yellow"/>
        </w:rPr>
        <w:t>g, slightly</w:t>
      </w:r>
      <w:r w:rsidR="00074368" w:rsidRPr="0099354B">
        <w:rPr>
          <w:rFonts w:asciiTheme="majorHAnsi" w:hAnsiTheme="majorHAnsi" w:cstheme="majorHAnsi"/>
          <w:sz w:val="24"/>
          <w:szCs w:val="24"/>
          <w:highlight w:val="yellow"/>
        </w:rPr>
        <w:t xml:space="preserve"> </w:t>
      </w:r>
      <w:r w:rsidR="00AE1B49" w:rsidRPr="0099354B">
        <w:rPr>
          <w:rFonts w:asciiTheme="majorHAnsi" w:hAnsiTheme="majorHAnsi" w:cstheme="majorHAnsi"/>
          <w:sz w:val="24"/>
          <w:szCs w:val="24"/>
          <w:highlight w:val="yellow"/>
        </w:rPr>
        <w:t>decrease the pump flow rate (excessive</w:t>
      </w:r>
      <w:r w:rsidR="006A6BE5" w:rsidRPr="0099354B">
        <w:rPr>
          <w:rFonts w:asciiTheme="majorHAnsi" w:hAnsiTheme="majorHAnsi" w:cstheme="majorHAnsi"/>
          <w:sz w:val="24"/>
          <w:szCs w:val="24"/>
          <w:highlight w:val="yellow"/>
        </w:rPr>
        <w:t xml:space="preserve"> </w:t>
      </w:r>
      <w:r w:rsidR="00AE1B49" w:rsidRPr="0099354B">
        <w:rPr>
          <w:rFonts w:asciiTheme="majorHAnsi" w:hAnsiTheme="majorHAnsi" w:cstheme="majorHAnsi"/>
          <w:sz w:val="24"/>
          <w:szCs w:val="24"/>
          <w:highlight w:val="yellow"/>
        </w:rPr>
        <w:t>pressure will induce</w:t>
      </w:r>
      <w:r w:rsidR="006A6BE5" w:rsidRPr="0099354B">
        <w:rPr>
          <w:rFonts w:asciiTheme="majorHAnsi" w:hAnsiTheme="majorHAnsi" w:cstheme="majorHAnsi"/>
          <w:sz w:val="24"/>
          <w:szCs w:val="24"/>
          <w:highlight w:val="yellow"/>
        </w:rPr>
        <w:t xml:space="preserve"> </w:t>
      </w:r>
      <w:r w:rsidR="00AE1B49" w:rsidRPr="0099354B">
        <w:rPr>
          <w:rFonts w:asciiTheme="majorHAnsi" w:hAnsiTheme="majorHAnsi" w:cstheme="majorHAnsi"/>
          <w:sz w:val="24"/>
          <w:szCs w:val="24"/>
          <w:highlight w:val="yellow"/>
        </w:rPr>
        <w:t>tissue edema and a</w:t>
      </w:r>
      <w:r w:rsidR="006A6BE5" w:rsidRPr="0099354B">
        <w:rPr>
          <w:rFonts w:asciiTheme="majorHAnsi" w:hAnsiTheme="majorHAnsi" w:cstheme="majorHAnsi"/>
          <w:sz w:val="24"/>
          <w:szCs w:val="24"/>
          <w:highlight w:val="yellow"/>
        </w:rPr>
        <w:t xml:space="preserve"> </w:t>
      </w:r>
      <w:r w:rsidR="00DF1515" w:rsidRPr="0099354B">
        <w:rPr>
          <w:rFonts w:asciiTheme="majorHAnsi" w:hAnsiTheme="majorHAnsi" w:cstheme="majorHAnsi"/>
          <w:sz w:val="24"/>
          <w:szCs w:val="24"/>
          <w:highlight w:val="yellow"/>
        </w:rPr>
        <w:t>progressive</w:t>
      </w:r>
      <w:r w:rsidR="003C0834" w:rsidRPr="0099354B">
        <w:rPr>
          <w:rFonts w:asciiTheme="majorHAnsi" w:hAnsiTheme="majorHAnsi" w:cstheme="majorHAnsi"/>
          <w:sz w:val="24"/>
          <w:szCs w:val="24"/>
          <w:highlight w:val="yellow"/>
        </w:rPr>
        <w:t xml:space="preserve"> </w:t>
      </w:r>
      <w:r w:rsidR="00E351CE" w:rsidRPr="0099354B">
        <w:rPr>
          <w:rFonts w:asciiTheme="majorHAnsi" w:hAnsiTheme="majorHAnsi" w:cstheme="majorHAnsi"/>
          <w:sz w:val="24"/>
          <w:szCs w:val="24"/>
          <w:highlight w:val="yellow"/>
        </w:rPr>
        <w:t>increase in pressure</w:t>
      </w:r>
      <w:r w:rsidR="003C0834" w:rsidRPr="0099354B">
        <w:rPr>
          <w:rFonts w:asciiTheme="majorHAnsi" w:hAnsiTheme="majorHAnsi" w:cstheme="majorHAnsi"/>
          <w:sz w:val="24"/>
          <w:szCs w:val="24"/>
          <w:highlight w:val="yellow"/>
        </w:rPr>
        <w:t xml:space="preserve"> until cardiac arrest occurs)</w:t>
      </w:r>
      <w:r w:rsidR="00FB0BBA" w:rsidRPr="0099354B">
        <w:rPr>
          <w:rFonts w:asciiTheme="majorHAnsi" w:hAnsiTheme="majorHAnsi" w:cstheme="majorHAnsi"/>
          <w:sz w:val="24"/>
          <w:szCs w:val="24"/>
          <w:highlight w:val="yellow"/>
        </w:rPr>
        <w:t xml:space="preserve">. </w:t>
      </w:r>
    </w:p>
    <w:p w14:paraId="568D7638" w14:textId="77777777" w:rsidR="006A6BE5" w:rsidRPr="009356D0" w:rsidRDefault="006A6BE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F029846" w14:textId="4FE94C10" w:rsidR="001D44A7" w:rsidRPr="009356D0" w:rsidRDefault="006A6BE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 xml:space="preserve">NOTE: </w:t>
      </w:r>
      <w:r w:rsidR="00FB0BBA" w:rsidRPr="009356D0">
        <w:rPr>
          <w:rFonts w:asciiTheme="majorHAnsi" w:hAnsiTheme="majorHAnsi" w:cstheme="majorHAnsi"/>
          <w:sz w:val="24"/>
          <w:szCs w:val="24"/>
        </w:rPr>
        <w:t xml:space="preserve">Maintaining the </w:t>
      </w:r>
      <w:r w:rsidR="00DF1515" w:rsidRPr="009356D0">
        <w:rPr>
          <w:rFonts w:asciiTheme="majorHAnsi" w:hAnsiTheme="majorHAnsi" w:cstheme="majorHAnsi"/>
          <w:sz w:val="24"/>
          <w:szCs w:val="24"/>
        </w:rPr>
        <w:t>perfusion</w:t>
      </w:r>
      <w:r w:rsidR="00FB0BBA" w:rsidRPr="009356D0">
        <w:rPr>
          <w:rFonts w:asciiTheme="majorHAnsi" w:hAnsiTheme="majorHAnsi" w:cstheme="majorHAnsi"/>
          <w:sz w:val="24"/>
          <w:szCs w:val="24"/>
        </w:rPr>
        <w:t xml:space="preserve"> pressure outside the aforementioned optimal range for </w:t>
      </w:r>
      <w:r w:rsidR="00AE1B49" w:rsidRPr="009356D0">
        <w:rPr>
          <w:rFonts w:asciiTheme="majorHAnsi" w:hAnsiTheme="majorHAnsi" w:cstheme="majorHAnsi"/>
          <w:sz w:val="24"/>
          <w:szCs w:val="24"/>
        </w:rPr>
        <w:t>an extended</w:t>
      </w:r>
      <w:r w:rsidR="00E351CE" w:rsidRPr="009356D0">
        <w:rPr>
          <w:rFonts w:asciiTheme="majorHAnsi" w:hAnsiTheme="majorHAnsi" w:cstheme="majorHAnsi"/>
          <w:sz w:val="24"/>
          <w:szCs w:val="24"/>
        </w:rPr>
        <w:t xml:space="preserve"> </w:t>
      </w:r>
      <w:r w:rsidR="00AE1B49" w:rsidRPr="009356D0">
        <w:rPr>
          <w:rFonts w:asciiTheme="majorHAnsi" w:hAnsiTheme="majorHAnsi" w:cstheme="majorHAnsi"/>
          <w:sz w:val="24"/>
          <w:szCs w:val="24"/>
        </w:rPr>
        <w:t>period will</w:t>
      </w:r>
      <w:r w:rsidRPr="009356D0">
        <w:rPr>
          <w:rFonts w:asciiTheme="majorHAnsi" w:hAnsiTheme="majorHAnsi" w:cstheme="majorHAnsi"/>
          <w:sz w:val="24"/>
          <w:szCs w:val="24"/>
        </w:rPr>
        <w:t xml:space="preserve"> </w:t>
      </w:r>
      <w:r w:rsidR="00AE1B49" w:rsidRPr="009356D0">
        <w:rPr>
          <w:rFonts w:asciiTheme="majorHAnsi" w:hAnsiTheme="majorHAnsi" w:cstheme="majorHAnsi"/>
          <w:sz w:val="24"/>
          <w:szCs w:val="24"/>
        </w:rPr>
        <w:t>irreversibly compromise heart viability.</w:t>
      </w:r>
      <w:r w:rsidR="00A17BBC" w:rsidRPr="009356D0">
        <w:rPr>
          <w:rFonts w:asciiTheme="majorHAnsi" w:hAnsiTheme="majorHAnsi" w:cstheme="majorHAnsi"/>
          <w:sz w:val="24"/>
          <w:szCs w:val="24"/>
        </w:rPr>
        <w:t xml:space="preserve"> </w:t>
      </w:r>
    </w:p>
    <w:p w14:paraId="40372935" w14:textId="77777777" w:rsidR="002745D3" w:rsidRPr="009356D0" w:rsidRDefault="002745D3" w:rsidP="009356D0">
      <w:pPr>
        <w:pBdr>
          <w:top w:val="nil"/>
          <w:left w:val="nil"/>
          <w:bottom w:val="nil"/>
          <w:right w:val="nil"/>
          <w:between w:val="nil"/>
        </w:pBdr>
        <w:contextualSpacing/>
        <w:rPr>
          <w:rFonts w:asciiTheme="majorHAnsi" w:hAnsiTheme="majorHAnsi" w:cstheme="majorHAnsi"/>
        </w:rPr>
      </w:pPr>
    </w:p>
    <w:p w14:paraId="4330EFD7" w14:textId="5272C010" w:rsidR="002745D3" w:rsidRPr="0099354B" w:rsidRDefault="001B6E3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Place the heart in a frontal position s</w:t>
      </w:r>
      <w:r w:rsidR="00010E7F" w:rsidRPr="0099354B">
        <w:rPr>
          <w:rFonts w:asciiTheme="majorHAnsi" w:hAnsiTheme="majorHAnsi" w:cstheme="majorHAnsi"/>
          <w:sz w:val="24"/>
          <w:szCs w:val="24"/>
          <w:highlight w:val="yellow"/>
        </w:rPr>
        <w:t>o</w:t>
      </w:r>
      <w:r w:rsidRPr="0099354B">
        <w:rPr>
          <w:rFonts w:asciiTheme="majorHAnsi" w:hAnsiTheme="majorHAnsi" w:cstheme="majorHAnsi"/>
          <w:sz w:val="24"/>
          <w:szCs w:val="24"/>
          <w:highlight w:val="yellow"/>
        </w:rPr>
        <w:t xml:space="preserve"> that a </w:t>
      </w:r>
      <w:r w:rsidR="00010E7F" w:rsidRPr="0099354B">
        <w:rPr>
          <w:rFonts w:asciiTheme="majorHAnsi" w:hAnsiTheme="majorHAnsi" w:cstheme="majorHAnsi"/>
          <w:sz w:val="24"/>
          <w:szCs w:val="24"/>
          <w:highlight w:val="yellow"/>
        </w:rPr>
        <w:t>full-frontal</w:t>
      </w:r>
      <w:r w:rsidRPr="0099354B">
        <w:rPr>
          <w:rFonts w:asciiTheme="majorHAnsi" w:hAnsiTheme="majorHAnsi" w:cstheme="majorHAnsi"/>
          <w:sz w:val="24"/>
          <w:szCs w:val="24"/>
          <w:highlight w:val="yellow"/>
        </w:rPr>
        <w:t xml:space="preserve"> view is obtained in the camera. Adjust the position so that both atria are visible in the camera</w:t>
      </w:r>
      <w:r w:rsidR="00010E7F" w:rsidRPr="0099354B">
        <w:rPr>
          <w:rFonts w:asciiTheme="majorHAnsi" w:hAnsiTheme="majorHAnsi" w:cstheme="majorHAnsi"/>
          <w:sz w:val="24"/>
          <w:szCs w:val="24"/>
          <w:highlight w:val="yellow"/>
        </w:rPr>
        <w:t xml:space="preserve"> (</w:t>
      </w:r>
      <w:r w:rsidR="00010E7F" w:rsidRPr="0099354B">
        <w:rPr>
          <w:rFonts w:asciiTheme="majorHAnsi" w:hAnsiTheme="majorHAnsi" w:cstheme="majorHAnsi"/>
          <w:b/>
          <w:bCs/>
          <w:sz w:val="24"/>
          <w:szCs w:val="24"/>
          <w:highlight w:val="yellow"/>
        </w:rPr>
        <w:t xml:space="preserve">Figure </w:t>
      </w:r>
      <w:r w:rsidR="00727170" w:rsidRPr="0099354B">
        <w:rPr>
          <w:rFonts w:asciiTheme="majorHAnsi" w:hAnsiTheme="majorHAnsi" w:cstheme="majorHAnsi"/>
          <w:b/>
          <w:bCs/>
          <w:sz w:val="24"/>
          <w:szCs w:val="24"/>
          <w:highlight w:val="yellow"/>
        </w:rPr>
        <w:t>2</w:t>
      </w:r>
      <w:r w:rsidR="00010E7F" w:rsidRPr="0099354B">
        <w:rPr>
          <w:rFonts w:asciiTheme="majorHAnsi" w:hAnsiTheme="majorHAnsi" w:cstheme="majorHAnsi"/>
          <w:b/>
          <w:bCs/>
          <w:sz w:val="24"/>
          <w:szCs w:val="24"/>
          <w:highlight w:val="yellow"/>
        </w:rPr>
        <w:t>A</w:t>
      </w:r>
      <w:r w:rsidR="00010E7F" w:rsidRPr="0099354B">
        <w:rPr>
          <w:rFonts w:asciiTheme="majorHAnsi" w:hAnsiTheme="majorHAnsi" w:cstheme="majorHAnsi"/>
          <w:sz w:val="24"/>
          <w:szCs w:val="24"/>
          <w:highlight w:val="yellow"/>
        </w:rPr>
        <w:t>)</w:t>
      </w:r>
      <w:r w:rsidR="002745D3" w:rsidRPr="0099354B">
        <w:rPr>
          <w:rFonts w:asciiTheme="majorHAnsi" w:hAnsiTheme="majorHAnsi" w:cstheme="majorHAnsi"/>
          <w:sz w:val="24"/>
          <w:szCs w:val="24"/>
          <w:highlight w:val="yellow"/>
        </w:rPr>
        <w:t>.</w:t>
      </w:r>
    </w:p>
    <w:p w14:paraId="0C1E020B" w14:textId="77777777" w:rsidR="002745D3" w:rsidRPr="009356D0" w:rsidRDefault="002745D3"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578778B" w14:textId="4375B121" w:rsidR="00750B60" w:rsidRPr="0099354B" w:rsidRDefault="001B6E3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Gently place the platinum electrodes</w:t>
      </w:r>
      <w:r w:rsidR="00102012" w:rsidRPr="0099354B">
        <w:rPr>
          <w:rFonts w:asciiTheme="majorHAnsi" w:hAnsiTheme="majorHAnsi" w:cstheme="majorHAnsi"/>
          <w:sz w:val="24"/>
          <w:szCs w:val="24"/>
          <w:highlight w:val="yellow"/>
        </w:rPr>
        <w:t xml:space="preserve"> </w:t>
      </w:r>
      <w:r w:rsidRPr="0099354B">
        <w:rPr>
          <w:rFonts w:asciiTheme="majorHAnsi" w:hAnsiTheme="majorHAnsi" w:cstheme="majorHAnsi"/>
          <w:sz w:val="24"/>
          <w:szCs w:val="24"/>
          <w:highlight w:val="yellow"/>
        </w:rPr>
        <w:t xml:space="preserve">superficially on the top of the right atrium at the pacemaker node. </w:t>
      </w:r>
      <w:r w:rsidR="00AE1B49" w:rsidRPr="0099354B">
        <w:rPr>
          <w:rFonts w:asciiTheme="majorHAnsi" w:hAnsiTheme="majorHAnsi" w:cstheme="majorHAnsi"/>
          <w:sz w:val="24"/>
          <w:szCs w:val="24"/>
          <w:highlight w:val="yellow"/>
        </w:rPr>
        <w:t>Use the camera feed as a guide</w:t>
      </w:r>
      <w:r w:rsidR="00AD66F9" w:rsidRPr="0099354B">
        <w:rPr>
          <w:rFonts w:asciiTheme="majorHAnsi" w:hAnsiTheme="majorHAnsi" w:cstheme="majorHAnsi"/>
          <w:sz w:val="24"/>
          <w:szCs w:val="24"/>
          <w:highlight w:val="yellow"/>
        </w:rPr>
        <w:t xml:space="preserve"> </w:t>
      </w:r>
      <w:r w:rsidR="00AE1B49" w:rsidRPr="0099354B">
        <w:rPr>
          <w:rFonts w:asciiTheme="majorHAnsi" w:hAnsiTheme="majorHAnsi" w:cstheme="majorHAnsi"/>
          <w:sz w:val="24"/>
          <w:szCs w:val="24"/>
          <w:highlight w:val="yellow"/>
        </w:rPr>
        <w:t>to bring the electrodes into the</w:t>
      </w:r>
      <w:r w:rsidR="00AD66F9" w:rsidRPr="0099354B">
        <w:rPr>
          <w:rFonts w:asciiTheme="majorHAnsi" w:hAnsiTheme="majorHAnsi" w:cstheme="majorHAnsi"/>
          <w:sz w:val="24"/>
          <w:szCs w:val="24"/>
          <w:highlight w:val="yellow"/>
        </w:rPr>
        <w:t xml:space="preserve"> </w:t>
      </w:r>
      <w:r w:rsidR="00685B1E" w:rsidRPr="0099354B">
        <w:rPr>
          <w:rFonts w:asciiTheme="majorHAnsi" w:hAnsiTheme="majorHAnsi" w:cstheme="majorHAnsi"/>
          <w:sz w:val="24"/>
          <w:szCs w:val="24"/>
          <w:highlight w:val="yellow"/>
        </w:rPr>
        <w:t>field</w:t>
      </w:r>
      <w:r w:rsidR="00670295" w:rsidRPr="0099354B">
        <w:rPr>
          <w:rFonts w:asciiTheme="majorHAnsi" w:hAnsiTheme="majorHAnsi" w:cstheme="majorHAnsi"/>
          <w:sz w:val="24"/>
          <w:szCs w:val="24"/>
          <w:highlight w:val="yellow"/>
        </w:rPr>
        <w:t xml:space="preserve"> of view. Position the electrode so that it does not obstruct the </w:t>
      </w:r>
      <w:r w:rsidR="00AE1B49" w:rsidRPr="0099354B">
        <w:rPr>
          <w:rFonts w:asciiTheme="majorHAnsi" w:hAnsiTheme="majorHAnsi" w:cstheme="majorHAnsi"/>
          <w:sz w:val="24"/>
          <w:szCs w:val="24"/>
          <w:highlight w:val="yellow"/>
        </w:rPr>
        <w:t>right atrium. While monitoring</w:t>
      </w:r>
      <w:r w:rsidR="00AD66F9" w:rsidRPr="0099354B">
        <w:rPr>
          <w:rFonts w:asciiTheme="majorHAnsi" w:hAnsiTheme="majorHAnsi" w:cstheme="majorHAnsi"/>
          <w:sz w:val="24"/>
          <w:szCs w:val="24"/>
          <w:highlight w:val="yellow"/>
        </w:rPr>
        <w:t xml:space="preserve"> </w:t>
      </w:r>
      <w:r w:rsidR="00AE1B49" w:rsidRPr="0099354B">
        <w:rPr>
          <w:rFonts w:asciiTheme="majorHAnsi" w:hAnsiTheme="majorHAnsi" w:cstheme="majorHAnsi"/>
          <w:sz w:val="24"/>
          <w:szCs w:val="24"/>
          <w:highlight w:val="yellow"/>
        </w:rPr>
        <w:t>the camera live view, slowly advance the electrode until it</w:t>
      </w:r>
      <w:r w:rsidR="00AD66F9" w:rsidRPr="0099354B">
        <w:rPr>
          <w:rFonts w:asciiTheme="majorHAnsi" w:hAnsiTheme="majorHAnsi" w:cstheme="majorHAnsi"/>
          <w:sz w:val="24"/>
          <w:szCs w:val="24"/>
          <w:highlight w:val="yellow"/>
        </w:rPr>
        <w:t xml:space="preserve"> </w:t>
      </w:r>
      <w:r w:rsidR="00685B1E" w:rsidRPr="0099354B">
        <w:rPr>
          <w:rFonts w:asciiTheme="majorHAnsi" w:hAnsiTheme="majorHAnsi" w:cstheme="majorHAnsi"/>
          <w:sz w:val="24"/>
          <w:szCs w:val="24"/>
          <w:highlight w:val="yellow"/>
        </w:rPr>
        <w:t>contacts</w:t>
      </w:r>
      <w:r w:rsidR="003F6E33" w:rsidRPr="0099354B">
        <w:rPr>
          <w:rFonts w:asciiTheme="majorHAnsi" w:hAnsiTheme="majorHAnsi" w:cstheme="majorHAnsi"/>
          <w:sz w:val="24"/>
          <w:szCs w:val="24"/>
          <w:highlight w:val="yellow"/>
        </w:rPr>
        <w:t xml:space="preserve"> the atrial</w:t>
      </w:r>
      <w:r w:rsidR="00AD66F9" w:rsidRPr="0099354B">
        <w:rPr>
          <w:rFonts w:asciiTheme="majorHAnsi" w:hAnsiTheme="majorHAnsi" w:cstheme="majorHAnsi"/>
          <w:sz w:val="24"/>
          <w:szCs w:val="24"/>
          <w:highlight w:val="yellow"/>
        </w:rPr>
        <w:t xml:space="preserve"> </w:t>
      </w:r>
      <w:r w:rsidR="00AE1B49" w:rsidRPr="0099354B">
        <w:rPr>
          <w:rFonts w:asciiTheme="majorHAnsi" w:hAnsiTheme="majorHAnsi" w:cstheme="majorHAnsi"/>
          <w:sz w:val="24"/>
          <w:szCs w:val="24"/>
          <w:highlight w:val="yellow"/>
        </w:rPr>
        <w:t>tissue, taking care not to exert excessive compression</w:t>
      </w:r>
      <w:r w:rsidR="00AD66F9" w:rsidRPr="0099354B">
        <w:rPr>
          <w:rFonts w:asciiTheme="majorHAnsi" w:hAnsiTheme="majorHAnsi" w:cstheme="majorHAnsi"/>
          <w:sz w:val="24"/>
          <w:szCs w:val="24"/>
          <w:highlight w:val="yellow"/>
        </w:rPr>
        <w:t xml:space="preserve"> </w:t>
      </w:r>
      <w:r w:rsidR="00AE1B49" w:rsidRPr="0099354B">
        <w:rPr>
          <w:rFonts w:asciiTheme="majorHAnsi" w:hAnsiTheme="majorHAnsi" w:cstheme="majorHAnsi"/>
          <w:sz w:val="24"/>
          <w:szCs w:val="24"/>
          <w:highlight w:val="yellow"/>
        </w:rPr>
        <w:t>(</w:t>
      </w:r>
      <w:r w:rsidR="00E601A6" w:rsidRPr="0099354B">
        <w:rPr>
          <w:rFonts w:asciiTheme="majorHAnsi" w:hAnsiTheme="majorHAnsi" w:cstheme="majorHAnsi"/>
          <w:sz w:val="24"/>
          <w:szCs w:val="24"/>
          <w:highlight w:val="yellow"/>
        </w:rPr>
        <w:t xml:space="preserve">which would flatten the right atrium </w:t>
      </w:r>
      <w:r w:rsidR="008D5FD6" w:rsidRPr="0099354B">
        <w:rPr>
          <w:rFonts w:asciiTheme="majorHAnsi" w:hAnsiTheme="majorHAnsi" w:cstheme="majorHAnsi"/>
          <w:sz w:val="24"/>
          <w:szCs w:val="24"/>
          <w:highlight w:val="yellow"/>
        </w:rPr>
        <w:t xml:space="preserve">in the image). </w:t>
      </w:r>
    </w:p>
    <w:p w14:paraId="3297158B" w14:textId="77777777" w:rsidR="00750B60" w:rsidRPr="009356D0" w:rsidRDefault="00750B60"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74FD88B" w14:textId="0A989DAD" w:rsidR="00670295" w:rsidRPr="009356D0" w:rsidRDefault="00750B60"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 xml:space="preserve">NOTE: </w:t>
      </w:r>
      <w:r w:rsidR="008D5FD6" w:rsidRPr="009356D0">
        <w:rPr>
          <w:rFonts w:asciiTheme="majorHAnsi" w:hAnsiTheme="majorHAnsi" w:cstheme="majorHAnsi"/>
          <w:sz w:val="24"/>
          <w:szCs w:val="24"/>
        </w:rPr>
        <w:t>If per</w:t>
      </w:r>
      <w:r w:rsidR="0026129A" w:rsidRPr="009356D0">
        <w:rPr>
          <w:rFonts w:asciiTheme="majorHAnsi" w:hAnsiTheme="majorHAnsi" w:cstheme="majorHAnsi"/>
          <w:sz w:val="24"/>
          <w:szCs w:val="24"/>
        </w:rPr>
        <w:t xml:space="preserve">formed correctly, the camera view will </w:t>
      </w:r>
      <w:r w:rsidR="00E601A6" w:rsidRPr="009356D0">
        <w:rPr>
          <w:rFonts w:asciiTheme="majorHAnsi" w:hAnsiTheme="majorHAnsi" w:cstheme="majorHAnsi"/>
          <w:sz w:val="24"/>
          <w:szCs w:val="24"/>
        </w:rPr>
        <w:t>resemble</w:t>
      </w:r>
      <w:r w:rsidR="0026129A" w:rsidRPr="009356D0">
        <w:rPr>
          <w:rFonts w:asciiTheme="majorHAnsi" w:hAnsiTheme="majorHAnsi" w:cstheme="majorHAnsi"/>
          <w:sz w:val="24"/>
          <w:szCs w:val="24"/>
        </w:rPr>
        <w:t xml:space="preserve"> </w:t>
      </w:r>
      <w:r w:rsidR="0026129A" w:rsidRPr="009356D0">
        <w:rPr>
          <w:rFonts w:asciiTheme="majorHAnsi" w:hAnsiTheme="majorHAnsi" w:cstheme="majorHAnsi"/>
          <w:b/>
          <w:bCs/>
          <w:sz w:val="24"/>
          <w:szCs w:val="24"/>
        </w:rPr>
        <w:t>Figure 2A.</w:t>
      </w:r>
    </w:p>
    <w:p w14:paraId="511EC500" w14:textId="77777777" w:rsidR="002745D3" w:rsidRPr="009356D0" w:rsidRDefault="002745D3"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CE4E638" w14:textId="7814B135" w:rsidR="002745D3" w:rsidRPr="0099354B" w:rsidRDefault="00010E7F"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Launch the monitoring and pacing application (</w:t>
      </w:r>
      <w:r w:rsidRPr="0099354B">
        <w:rPr>
          <w:rFonts w:asciiTheme="majorHAnsi" w:hAnsiTheme="majorHAnsi" w:cstheme="majorHAnsi"/>
          <w:b/>
          <w:bCs/>
          <w:sz w:val="24"/>
          <w:szCs w:val="24"/>
          <w:highlight w:val="yellow"/>
        </w:rPr>
        <w:t>Supplementary File 11</w:t>
      </w:r>
      <w:r w:rsidRPr="0099354B">
        <w:rPr>
          <w:rFonts w:asciiTheme="majorHAnsi" w:hAnsiTheme="majorHAnsi" w:cstheme="majorHAnsi"/>
          <w:sz w:val="24"/>
          <w:szCs w:val="24"/>
          <w:highlight w:val="yellow"/>
        </w:rPr>
        <w:t>) and turn on the acquisition card (</w:t>
      </w:r>
      <w:r w:rsidRPr="0099354B">
        <w:rPr>
          <w:rFonts w:asciiTheme="majorHAnsi" w:hAnsiTheme="majorHAnsi" w:cstheme="majorHAnsi"/>
          <w:b/>
          <w:bCs/>
          <w:sz w:val="24"/>
          <w:szCs w:val="24"/>
          <w:highlight w:val="yellow"/>
        </w:rPr>
        <w:t>Figure 1A</w:t>
      </w:r>
      <w:r w:rsidRPr="0099354B">
        <w:rPr>
          <w:rFonts w:asciiTheme="majorHAnsi" w:hAnsiTheme="majorHAnsi" w:cstheme="majorHAnsi"/>
          <w:sz w:val="24"/>
          <w:szCs w:val="24"/>
          <w:highlight w:val="yellow"/>
        </w:rPr>
        <w:t xml:space="preserve"> (</w:t>
      </w:r>
      <w:r w:rsidRPr="0099354B">
        <w:rPr>
          <w:rFonts w:asciiTheme="majorHAnsi" w:hAnsiTheme="majorHAnsi" w:cstheme="majorHAnsi"/>
          <w:b/>
          <w:bCs/>
          <w:sz w:val="24"/>
          <w:szCs w:val="24"/>
          <w:highlight w:val="yellow"/>
        </w:rPr>
        <w:t>6</w:t>
      </w:r>
      <w:r w:rsidRPr="0099354B">
        <w:rPr>
          <w:rFonts w:asciiTheme="majorHAnsi" w:hAnsiTheme="majorHAnsi" w:cstheme="majorHAnsi"/>
          <w:sz w:val="24"/>
          <w:szCs w:val="24"/>
          <w:highlight w:val="yellow"/>
        </w:rPr>
        <w:t xml:space="preserve">)). </w:t>
      </w:r>
      <w:bookmarkStart w:id="2" w:name="OLE_LINK1"/>
      <w:r w:rsidRPr="0099354B">
        <w:rPr>
          <w:rFonts w:asciiTheme="majorHAnsi" w:hAnsiTheme="majorHAnsi" w:cstheme="majorHAnsi"/>
          <w:sz w:val="24"/>
          <w:szCs w:val="24"/>
          <w:highlight w:val="yellow"/>
        </w:rPr>
        <w:t xml:space="preserve">Set stimulus parameter values: amplitude at 2 V, frequency at </w:t>
      </w:r>
      <w:r w:rsidRPr="0099354B">
        <w:rPr>
          <w:rFonts w:asciiTheme="majorHAnsi" w:hAnsiTheme="majorHAnsi" w:cstheme="majorHAnsi"/>
          <w:sz w:val="24"/>
          <w:szCs w:val="24"/>
          <w:highlight w:val="yellow"/>
        </w:rPr>
        <w:lastRenderedPageBreak/>
        <w:t xml:space="preserve">420, 540, and 720 </w:t>
      </w:r>
      <w:bookmarkEnd w:id="2"/>
      <w:r w:rsidRPr="0099354B">
        <w:rPr>
          <w:rFonts w:asciiTheme="majorHAnsi" w:hAnsiTheme="majorHAnsi" w:cstheme="majorHAnsi"/>
          <w:sz w:val="24"/>
          <w:szCs w:val="24"/>
          <w:highlight w:val="yellow"/>
        </w:rPr>
        <w:t xml:space="preserve">pulses per minute (PPM) with a 7 </w:t>
      </w:r>
      <w:proofErr w:type="spellStart"/>
      <w:r w:rsidRPr="0099354B">
        <w:rPr>
          <w:rFonts w:asciiTheme="majorHAnsi" w:hAnsiTheme="majorHAnsi" w:cstheme="majorHAnsi"/>
          <w:sz w:val="24"/>
          <w:szCs w:val="24"/>
          <w:highlight w:val="yellow"/>
        </w:rPr>
        <w:t>ms</w:t>
      </w:r>
      <w:proofErr w:type="spellEnd"/>
      <w:r w:rsidRPr="0099354B">
        <w:rPr>
          <w:rFonts w:asciiTheme="majorHAnsi" w:hAnsiTheme="majorHAnsi" w:cstheme="majorHAnsi"/>
          <w:sz w:val="24"/>
          <w:szCs w:val="24"/>
          <w:highlight w:val="yellow"/>
        </w:rPr>
        <w:t xml:space="preserve"> duty-cycle square pulse (inset of </w:t>
      </w:r>
      <w:r w:rsidRPr="0099354B">
        <w:rPr>
          <w:rFonts w:asciiTheme="majorHAnsi" w:hAnsiTheme="majorHAnsi" w:cstheme="majorHAnsi"/>
          <w:b/>
          <w:bCs/>
          <w:sz w:val="24"/>
          <w:szCs w:val="24"/>
          <w:highlight w:val="yellow"/>
        </w:rPr>
        <w:t>Figure 2A</w:t>
      </w:r>
      <w:r w:rsidRPr="0099354B">
        <w:rPr>
          <w:rFonts w:asciiTheme="majorHAnsi" w:hAnsiTheme="majorHAnsi" w:cstheme="majorHAnsi"/>
          <w:sz w:val="24"/>
          <w:szCs w:val="24"/>
          <w:highlight w:val="yellow"/>
        </w:rPr>
        <w:t>).</w:t>
      </w:r>
    </w:p>
    <w:p w14:paraId="50C574AF" w14:textId="77777777" w:rsidR="002745D3" w:rsidRPr="009356D0" w:rsidRDefault="002745D3"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CA8D6E7" w14:textId="7C4091F4" w:rsidR="00B85D9F" w:rsidRPr="00512F04" w:rsidRDefault="00B85D9F"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512F04">
        <w:rPr>
          <w:rFonts w:asciiTheme="majorHAnsi" w:hAnsiTheme="majorHAnsi" w:cstheme="majorHAnsi"/>
          <w:sz w:val="24"/>
          <w:szCs w:val="24"/>
          <w:highlight w:val="yellow"/>
        </w:rPr>
        <w:t>A</w:t>
      </w:r>
      <w:r w:rsidR="00635D57" w:rsidRPr="00512F04">
        <w:rPr>
          <w:rFonts w:asciiTheme="majorHAnsi" w:hAnsiTheme="majorHAnsi" w:cstheme="majorHAnsi"/>
          <w:sz w:val="24"/>
          <w:szCs w:val="24"/>
          <w:highlight w:val="yellow"/>
        </w:rPr>
        <w:t xml:space="preserve">pply the </w:t>
      </w:r>
      <w:r w:rsidR="008216D3" w:rsidRPr="00512F04">
        <w:rPr>
          <w:rFonts w:asciiTheme="majorHAnsi" w:hAnsiTheme="majorHAnsi" w:cstheme="majorHAnsi"/>
          <w:sz w:val="24"/>
          <w:szCs w:val="24"/>
          <w:highlight w:val="yellow"/>
        </w:rPr>
        <w:t xml:space="preserve">viability stimulations starting with the lowest frequency, using a stimulation duration of 20 s followed by a 20 s recovery period (resting time) between </w:t>
      </w:r>
      <w:r w:rsidR="00685B1E" w:rsidRPr="00512F04">
        <w:rPr>
          <w:rFonts w:asciiTheme="majorHAnsi" w:hAnsiTheme="majorHAnsi" w:cstheme="majorHAnsi"/>
          <w:sz w:val="24"/>
          <w:szCs w:val="24"/>
          <w:highlight w:val="yellow"/>
        </w:rPr>
        <w:t>events</w:t>
      </w:r>
      <w:r w:rsidR="008216D3" w:rsidRPr="00512F04">
        <w:rPr>
          <w:rFonts w:asciiTheme="majorHAnsi" w:hAnsiTheme="majorHAnsi" w:cstheme="majorHAnsi"/>
          <w:sz w:val="24"/>
          <w:szCs w:val="24"/>
          <w:highlight w:val="yellow"/>
        </w:rPr>
        <w:t>.</w:t>
      </w:r>
    </w:p>
    <w:p w14:paraId="26A7A2BD" w14:textId="77777777" w:rsidR="00A031C1" w:rsidRPr="009356D0" w:rsidRDefault="00A031C1"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D66956B" w14:textId="63F3BE9B" w:rsidR="003C0E4A" w:rsidRPr="009356D0" w:rsidRDefault="00AE1B49"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 xml:space="preserve">NOTE: </w:t>
      </w:r>
      <w:r w:rsidR="00A031C1" w:rsidRPr="009356D0">
        <w:rPr>
          <w:rFonts w:asciiTheme="majorHAnsi" w:hAnsiTheme="majorHAnsi" w:cstheme="majorHAnsi"/>
          <w:sz w:val="24"/>
          <w:szCs w:val="24"/>
        </w:rPr>
        <w:t>Assess heart viability via camera monitoring. If the organ is physiologically functional, a</w:t>
      </w:r>
      <w:r w:rsidR="00154F32" w:rsidRPr="009356D0">
        <w:rPr>
          <w:rFonts w:asciiTheme="majorHAnsi" w:hAnsiTheme="majorHAnsi" w:cstheme="majorHAnsi"/>
          <w:sz w:val="24"/>
          <w:szCs w:val="24"/>
        </w:rPr>
        <w:t xml:space="preserve"> synchronization between the </w:t>
      </w:r>
      <w:r w:rsidR="00AC3A05" w:rsidRPr="009356D0">
        <w:rPr>
          <w:rFonts w:asciiTheme="majorHAnsi" w:hAnsiTheme="majorHAnsi" w:cstheme="majorHAnsi"/>
          <w:sz w:val="24"/>
          <w:szCs w:val="24"/>
        </w:rPr>
        <w:t>applied stimulus and the cardiac response will be observed</w:t>
      </w:r>
      <w:r w:rsidR="00501AA5" w:rsidRPr="009356D0">
        <w:rPr>
          <w:rFonts w:asciiTheme="majorHAnsi" w:hAnsiTheme="majorHAnsi" w:cstheme="majorHAnsi"/>
          <w:sz w:val="24"/>
          <w:szCs w:val="24"/>
        </w:rPr>
        <w:t xml:space="preserve">, accompanied </w:t>
      </w:r>
      <w:r w:rsidR="008910DF" w:rsidRPr="009356D0">
        <w:rPr>
          <w:rFonts w:asciiTheme="majorHAnsi" w:hAnsiTheme="majorHAnsi" w:cstheme="majorHAnsi"/>
          <w:sz w:val="24"/>
          <w:szCs w:val="24"/>
        </w:rPr>
        <w:t>by proper coordination between the heart chambers</w:t>
      </w:r>
      <w:r w:rsidR="00501AA5" w:rsidRPr="009356D0">
        <w:rPr>
          <w:rFonts w:asciiTheme="majorHAnsi" w:hAnsiTheme="majorHAnsi" w:cstheme="majorHAnsi"/>
          <w:sz w:val="24"/>
          <w:szCs w:val="24"/>
        </w:rPr>
        <w:t>.</w:t>
      </w:r>
      <w:r w:rsidR="008910DF" w:rsidRPr="009356D0">
        <w:rPr>
          <w:rFonts w:asciiTheme="majorHAnsi" w:hAnsiTheme="majorHAnsi" w:cstheme="majorHAnsi"/>
          <w:sz w:val="24"/>
          <w:szCs w:val="24"/>
        </w:rPr>
        <w:t xml:space="preserve"> </w:t>
      </w:r>
      <w:r w:rsidR="00501AA5" w:rsidRPr="009356D0">
        <w:rPr>
          <w:rFonts w:asciiTheme="majorHAnsi" w:hAnsiTheme="majorHAnsi" w:cstheme="majorHAnsi"/>
          <w:sz w:val="24"/>
          <w:szCs w:val="24"/>
        </w:rPr>
        <w:t xml:space="preserve">Conversely, a lack of viability will be manifested by a loss of </w:t>
      </w:r>
      <w:r w:rsidR="00750B60" w:rsidRPr="009356D0">
        <w:rPr>
          <w:rFonts w:asciiTheme="majorHAnsi" w:hAnsiTheme="majorHAnsi" w:cstheme="majorHAnsi"/>
          <w:sz w:val="24"/>
          <w:szCs w:val="24"/>
        </w:rPr>
        <w:t xml:space="preserve">the </w:t>
      </w:r>
      <w:r w:rsidR="00685B1E" w:rsidRPr="009356D0">
        <w:rPr>
          <w:rFonts w:asciiTheme="majorHAnsi" w:hAnsiTheme="majorHAnsi" w:cstheme="majorHAnsi"/>
          <w:sz w:val="24"/>
          <w:szCs w:val="24"/>
        </w:rPr>
        <w:t>chamber’s</w:t>
      </w:r>
      <w:r w:rsidR="00501AA5" w:rsidRPr="009356D0">
        <w:rPr>
          <w:rFonts w:asciiTheme="majorHAnsi" w:hAnsiTheme="majorHAnsi" w:cstheme="majorHAnsi"/>
          <w:sz w:val="24"/>
          <w:szCs w:val="24"/>
        </w:rPr>
        <w:t xml:space="preserve"> </w:t>
      </w:r>
      <w:r w:rsidR="008910DF" w:rsidRPr="009356D0">
        <w:rPr>
          <w:rFonts w:asciiTheme="majorHAnsi" w:hAnsiTheme="majorHAnsi" w:cstheme="majorHAnsi"/>
          <w:sz w:val="24"/>
          <w:szCs w:val="24"/>
        </w:rPr>
        <w:t>coordination</w:t>
      </w:r>
      <w:r w:rsidR="00501AA5" w:rsidRPr="009356D0">
        <w:rPr>
          <w:rFonts w:asciiTheme="majorHAnsi" w:hAnsiTheme="majorHAnsi" w:cstheme="majorHAnsi"/>
          <w:sz w:val="24"/>
          <w:szCs w:val="24"/>
        </w:rPr>
        <w:t xml:space="preserve"> or by the exclusive presence of isolated atrial contractions.</w:t>
      </w:r>
    </w:p>
    <w:p w14:paraId="2007D41E" w14:textId="77777777" w:rsidR="002745D3" w:rsidRPr="009356D0" w:rsidRDefault="002745D3"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7956748" w14:textId="02BEB91A" w:rsidR="002745D3" w:rsidRPr="0099354B" w:rsidRDefault="001B6E38"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 xml:space="preserve">Close the chamber door because the </w:t>
      </w:r>
      <w:r w:rsidR="00B507F7" w:rsidRPr="0099354B">
        <w:rPr>
          <w:rFonts w:asciiTheme="majorHAnsi" w:hAnsiTheme="majorHAnsi" w:cstheme="majorHAnsi"/>
          <w:sz w:val="24"/>
          <w:szCs w:val="24"/>
          <w:highlight w:val="yellow"/>
        </w:rPr>
        <w:t>experiment</w:t>
      </w:r>
      <w:r w:rsidRPr="0099354B">
        <w:rPr>
          <w:rFonts w:asciiTheme="majorHAnsi" w:hAnsiTheme="majorHAnsi" w:cstheme="majorHAnsi"/>
          <w:sz w:val="24"/>
          <w:szCs w:val="24"/>
          <w:highlight w:val="yellow"/>
        </w:rPr>
        <w:t xml:space="preserve"> is sensitive to the room light and thermal fluctuations</w:t>
      </w:r>
      <w:r w:rsidR="00B507F7" w:rsidRPr="0099354B">
        <w:rPr>
          <w:rFonts w:asciiTheme="majorHAnsi" w:hAnsiTheme="majorHAnsi" w:cstheme="majorHAnsi"/>
          <w:sz w:val="24"/>
          <w:szCs w:val="24"/>
          <w:highlight w:val="yellow"/>
        </w:rPr>
        <w:t xml:space="preserve"> (</w:t>
      </w:r>
      <w:r w:rsidR="00B507F7" w:rsidRPr="0099354B">
        <w:rPr>
          <w:rFonts w:asciiTheme="majorHAnsi" w:hAnsiTheme="majorHAnsi" w:cstheme="majorHAnsi"/>
          <w:b/>
          <w:bCs/>
          <w:sz w:val="24"/>
          <w:szCs w:val="24"/>
          <w:highlight w:val="yellow"/>
        </w:rPr>
        <w:t>Figure 1C</w:t>
      </w:r>
      <w:r w:rsidR="00B507F7" w:rsidRPr="0099354B">
        <w:rPr>
          <w:rFonts w:asciiTheme="majorHAnsi" w:hAnsiTheme="majorHAnsi" w:cstheme="majorHAnsi"/>
          <w:sz w:val="24"/>
          <w:szCs w:val="24"/>
          <w:highlight w:val="yellow"/>
        </w:rPr>
        <w:t>)</w:t>
      </w:r>
      <w:r w:rsidRPr="0099354B">
        <w:rPr>
          <w:rFonts w:asciiTheme="majorHAnsi" w:hAnsiTheme="majorHAnsi" w:cstheme="majorHAnsi"/>
          <w:sz w:val="24"/>
          <w:szCs w:val="24"/>
          <w:highlight w:val="yellow"/>
        </w:rPr>
        <w:t xml:space="preserve">. </w:t>
      </w:r>
    </w:p>
    <w:p w14:paraId="06ADFF0A" w14:textId="77777777" w:rsidR="002745D3" w:rsidRPr="009356D0" w:rsidRDefault="002745D3" w:rsidP="009356D0">
      <w:pPr>
        <w:pBdr>
          <w:top w:val="nil"/>
          <w:left w:val="nil"/>
          <w:bottom w:val="nil"/>
          <w:right w:val="nil"/>
          <w:between w:val="nil"/>
        </w:pBdr>
        <w:contextualSpacing/>
        <w:rPr>
          <w:rFonts w:asciiTheme="majorHAnsi" w:hAnsiTheme="majorHAnsi" w:cstheme="majorHAnsi"/>
        </w:rPr>
      </w:pPr>
    </w:p>
    <w:p w14:paraId="2790F3A9" w14:textId="3C3BF0D0" w:rsidR="00B507F7" w:rsidRPr="009356D0" w:rsidRDefault="002745D3"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1B6E38" w:rsidRPr="009356D0">
        <w:rPr>
          <w:rFonts w:asciiTheme="majorHAnsi" w:hAnsiTheme="majorHAnsi" w:cstheme="majorHAnsi"/>
        </w:rPr>
        <w:t xml:space="preserve">The chamber door must remain closed during experimental time. Monitor the heart viability with the camera and perfusion pressure. </w:t>
      </w:r>
    </w:p>
    <w:p w14:paraId="1018A08A"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1098841A" w14:textId="3ABB8F29" w:rsidR="006F189A" w:rsidRPr="0099354B" w:rsidRDefault="00B507F7"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Data recording</w:t>
      </w:r>
    </w:p>
    <w:p w14:paraId="6BB83655" w14:textId="486FE392" w:rsidR="003807C2" w:rsidRPr="0099354B" w:rsidRDefault="003807C2"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6C76008D" w14:textId="38D04A9B" w:rsidR="00F75F22" w:rsidRPr="0099354B" w:rsidRDefault="00F75F22"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 xml:space="preserve">Apply the pacing protocol, which consists of square pulse trains of 30 s duration, followed by 30 s without a signal. Set stimulus parameter values in each pacing train: amplitude at 2 V, 7 </w:t>
      </w:r>
      <w:proofErr w:type="spellStart"/>
      <w:r w:rsidRPr="0099354B">
        <w:rPr>
          <w:rFonts w:asciiTheme="majorHAnsi" w:hAnsiTheme="majorHAnsi" w:cstheme="majorHAnsi"/>
          <w:sz w:val="24"/>
          <w:szCs w:val="24"/>
          <w:highlight w:val="yellow"/>
        </w:rPr>
        <w:t>ms</w:t>
      </w:r>
      <w:proofErr w:type="spellEnd"/>
      <w:r w:rsidRPr="0099354B">
        <w:rPr>
          <w:rFonts w:asciiTheme="majorHAnsi" w:hAnsiTheme="majorHAnsi" w:cstheme="majorHAnsi"/>
          <w:sz w:val="24"/>
          <w:szCs w:val="24"/>
          <w:highlight w:val="yellow"/>
        </w:rPr>
        <w:t xml:space="preserve"> duty cycle, and frequency in the range of 360 to 720 PPM.</w:t>
      </w:r>
    </w:p>
    <w:p w14:paraId="08F33821" w14:textId="77777777" w:rsidR="006F189A" w:rsidRPr="0099354B" w:rsidRDefault="006F189A" w:rsidP="009356D0">
      <w:pPr>
        <w:pBdr>
          <w:top w:val="nil"/>
          <w:left w:val="nil"/>
          <w:bottom w:val="nil"/>
          <w:right w:val="nil"/>
          <w:between w:val="nil"/>
        </w:pBdr>
        <w:contextualSpacing/>
        <w:rPr>
          <w:rFonts w:asciiTheme="majorHAnsi" w:hAnsiTheme="majorHAnsi" w:cstheme="majorHAnsi"/>
          <w:highlight w:val="yellow"/>
        </w:rPr>
      </w:pPr>
    </w:p>
    <w:p w14:paraId="3A4F2788" w14:textId="4641312D" w:rsidR="00F75F22" w:rsidRPr="0099354B" w:rsidRDefault="006F189A" w:rsidP="009356D0">
      <w:pPr>
        <w:pBdr>
          <w:top w:val="nil"/>
          <w:left w:val="nil"/>
          <w:bottom w:val="nil"/>
          <w:right w:val="nil"/>
          <w:between w:val="nil"/>
        </w:pBdr>
        <w:contextualSpacing/>
        <w:rPr>
          <w:rFonts w:asciiTheme="majorHAnsi" w:hAnsiTheme="majorHAnsi" w:cstheme="majorHAnsi"/>
          <w:highlight w:val="yellow"/>
        </w:rPr>
      </w:pPr>
      <w:r w:rsidRPr="0099354B">
        <w:rPr>
          <w:rFonts w:asciiTheme="majorHAnsi" w:hAnsiTheme="majorHAnsi" w:cstheme="majorHAnsi"/>
          <w:highlight w:val="yellow"/>
        </w:rPr>
        <w:t xml:space="preserve">NOTE: </w:t>
      </w:r>
      <w:r w:rsidR="00F75F22" w:rsidRPr="0099354B">
        <w:rPr>
          <w:rFonts w:asciiTheme="majorHAnsi" w:hAnsiTheme="majorHAnsi" w:cstheme="majorHAnsi"/>
          <w:highlight w:val="yellow"/>
        </w:rPr>
        <w:t>Pacing protocol begins at 360 PPM and increases by 60 PPM at each time point</w:t>
      </w:r>
      <w:r w:rsidR="001437CA" w:rsidRPr="0099354B">
        <w:rPr>
          <w:rFonts w:asciiTheme="majorHAnsi" w:hAnsiTheme="majorHAnsi" w:cstheme="majorHAnsi"/>
          <w:highlight w:val="yellow"/>
        </w:rPr>
        <w:t xml:space="preserve"> (</w:t>
      </w:r>
      <w:r w:rsidR="00437457" w:rsidRPr="0099354B">
        <w:rPr>
          <w:rFonts w:asciiTheme="majorHAnsi" w:hAnsiTheme="majorHAnsi" w:cstheme="majorHAnsi"/>
          <w:b/>
          <w:bCs/>
          <w:highlight w:val="yellow"/>
        </w:rPr>
        <w:t>inset of</w:t>
      </w:r>
      <w:r w:rsidR="00437457" w:rsidRPr="0099354B">
        <w:rPr>
          <w:rFonts w:asciiTheme="majorHAnsi" w:hAnsiTheme="majorHAnsi" w:cstheme="majorHAnsi"/>
          <w:highlight w:val="yellow"/>
        </w:rPr>
        <w:t xml:space="preserve"> </w:t>
      </w:r>
      <w:r w:rsidR="001437CA" w:rsidRPr="0099354B">
        <w:rPr>
          <w:rFonts w:asciiTheme="majorHAnsi" w:hAnsiTheme="majorHAnsi" w:cstheme="majorHAnsi"/>
          <w:b/>
          <w:bCs/>
          <w:highlight w:val="yellow"/>
        </w:rPr>
        <w:t>Figure 2A</w:t>
      </w:r>
      <w:r w:rsidR="001437CA" w:rsidRPr="0099354B">
        <w:rPr>
          <w:rFonts w:asciiTheme="majorHAnsi" w:hAnsiTheme="majorHAnsi" w:cstheme="majorHAnsi"/>
          <w:highlight w:val="yellow"/>
        </w:rPr>
        <w:t>)</w:t>
      </w:r>
      <w:r w:rsidR="00F75F22" w:rsidRPr="0099354B">
        <w:rPr>
          <w:rFonts w:asciiTheme="majorHAnsi" w:hAnsiTheme="majorHAnsi" w:cstheme="majorHAnsi"/>
          <w:highlight w:val="yellow"/>
        </w:rPr>
        <w:t xml:space="preserve">.  </w:t>
      </w:r>
    </w:p>
    <w:p w14:paraId="5D28B30A" w14:textId="77777777" w:rsidR="00E75D3E" w:rsidRPr="0099354B" w:rsidRDefault="00E75D3E" w:rsidP="009356D0">
      <w:pPr>
        <w:pBdr>
          <w:top w:val="nil"/>
          <w:left w:val="nil"/>
          <w:bottom w:val="nil"/>
          <w:right w:val="nil"/>
          <w:between w:val="nil"/>
        </w:pBdr>
        <w:contextualSpacing/>
        <w:rPr>
          <w:rFonts w:asciiTheme="majorHAnsi" w:hAnsiTheme="majorHAnsi" w:cstheme="majorHAnsi"/>
          <w:highlight w:val="yellow"/>
        </w:rPr>
      </w:pPr>
    </w:p>
    <w:p w14:paraId="7873A633" w14:textId="4047DD8F" w:rsidR="00C216B9" w:rsidRPr="0099354B" w:rsidRDefault="003807C2"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Continuously record videos of the dynamics of the heart’s frontal view in .avi format using camera acquisition software (</w:t>
      </w:r>
      <w:r w:rsidRPr="0099354B">
        <w:rPr>
          <w:rFonts w:asciiTheme="majorHAnsi" w:hAnsiTheme="majorHAnsi" w:cstheme="majorHAnsi"/>
          <w:b/>
          <w:bCs/>
          <w:sz w:val="24"/>
          <w:szCs w:val="24"/>
          <w:highlight w:val="yellow"/>
        </w:rPr>
        <w:t>Supplementary File 2</w:t>
      </w:r>
      <w:r w:rsidRPr="0099354B">
        <w:rPr>
          <w:rFonts w:asciiTheme="majorHAnsi" w:hAnsiTheme="majorHAnsi" w:cstheme="majorHAnsi"/>
          <w:sz w:val="24"/>
          <w:szCs w:val="24"/>
          <w:highlight w:val="yellow"/>
        </w:rPr>
        <w:t xml:space="preserve">). Make a 20 s video recording of each pacing train. Record the 20 s segment beginning 5 s after pacing. A representative raw recording is provided in </w:t>
      </w:r>
      <w:r w:rsidRPr="0099354B">
        <w:rPr>
          <w:rFonts w:asciiTheme="majorHAnsi" w:hAnsiTheme="majorHAnsi" w:cstheme="majorHAnsi"/>
          <w:b/>
          <w:bCs/>
          <w:sz w:val="24"/>
          <w:szCs w:val="24"/>
          <w:highlight w:val="yellow"/>
        </w:rPr>
        <w:t>Supplementary Movie 1</w:t>
      </w:r>
      <w:r w:rsidRPr="0099354B">
        <w:rPr>
          <w:rFonts w:asciiTheme="majorHAnsi" w:hAnsiTheme="majorHAnsi" w:cstheme="majorHAnsi"/>
          <w:sz w:val="24"/>
          <w:szCs w:val="24"/>
          <w:highlight w:val="yellow"/>
        </w:rPr>
        <w:t>.</w:t>
      </w:r>
    </w:p>
    <w:p w14:paraId="0D01D265" w14:textId="77777777" w:rsidR="006F189A" w:rsidRPr="0099354B" w:rsidRDefault="006F189A" w:rsidP="009356D0">
      <w:pPr>
        <w:pBdr>
          <w:top w:val="nil"/>
          <w:left w:val="nil"/>
          <w:bottom w:val="nil"/>
          <w:right w:val="nil"/>
          <w:between w:val="nil"/>
        </w:pBdr>
        <w:contextualSpacing/>
        <w:rPr>
          <w:rFonts w:asciiTheme="majorHAnsi" w:hAnsiTheme="majorHAnsi" w:cstheme="majorHAnsi"/>
          <w:highlight w:val="yellow"/>
        </w:rPr>
      </w:pPr>
    </w:p>
    <w:p w14:paraId="41D960E5" w14:textId="5DC0B898" w:rsidR="00C216B9" w:rsidRPr="0099354B" w:rsidRDefault="006F189A" w:rsidP="009356D0">
      <w:pPr>
        <w:pBdr>
          <w:top w:val="nil"/>
          <w:left w:val="nil"/>
          <w:bottom w:val="nil"/>
          <w:right w:val="nil"/>
          <w:between w:val="nil"/>
        </w:pBdr>
        <w:contextualSpacing/>
        <w:rPr>
          <w:rFonts w:asciiTheme="majorHAnsi" w:hAnsiTheme="majorHAnsi" w:cstheme="majorHAnsi"/>
          <w:highlight w:val="yellow"/>
        </w:rPr>
      </w:pPr>
      <w:r w:rsidRPr="0099354B">
        <w:rPr>
          <w:rFonts w:asciiTheme="majorHAnsi" w:hAnsiTheme="majorHAnsi" w:cstheme="majorHAnsi"/>
          <w:highlight w:val="yellow"/>
        </w:rPr>
        <w:t>NOTE: A computer simultaneously records the pacing train applied (.</w:t>
      </w:r>
      <w:proofErr w:type="spellStart"/>
      <w:r w:rsidRPr="0099354B">
        <w:rPr>
          <w:rFonts w:asciiTheme="majorHAnsi" w:hAnsiTheme="majorHAnsi" w:cstheme="majorHAnsi"/>
          <w:highlight w:val="yellow"/>
        </w:rPr>
        <w:t>xls</w:t>
      </w:r>
      <w:proofErr w:type="spellEnd"/>
      <w:r w:rsidRPr="0099354B">
        <w:rPr>
          <w:rFonts w:asciiTheme="majorHAnsi" w:hAnsiTheme="majorHAnsi" w:cstheme="majorHAnsi"/>
          <w:highlight w:val="yellow"/>
        </w:rPr>
        <w:t xml:space="preserve">, </w:t>
      </w:r>
      <w:r w:rsidRPr="0099354B">
        <w:rPr>
          <w:rFonts w:asciiTheme="majorHAnsi" w:hAnsiTheme="majorHAnsi" w:cstheme="majorHAnsi"/>
          <w:b/>
          <w:bCs/>
          <w:highlight w:val="yellow"/>
        </w:rPr>
        <w:t>Supplementary File 9</w:t>
      </w:r>
      <w:r w:rsidRPr="0099354B">
        <w:rPr>
          <w:rFonts w:asciiTheme="majorHAnsi" w:hAnsiTheme="majorHAnsi" w:cstheme="majorHAnsi"/>
          <w:highlight w:val="yellow"/>
        </w:rPr>
        <w:t xml:space="preserve">) to each recorded video (.avi), </w:t>
      </w:r>
      <w:r w:rsidR="00E601A6" w:rsidRPr="0099354B">
        <w:rPr>
          <w:rFonts w:asciiTheme="majorHAnsi" w:hAnsiTheme="majorHAnsi" w:cstheme="majorHAnsi"/>
          <w:highlight w:val="yellow"/>
        </w:rPr>
        <w:t xml:space="preserve">generated by the monitoring and pacing application and the </w:t>
      </w:r>
      <w:r w:rsidRPr="0099354B">
        <w:rPr>
          <w:rFonts w:asciiTheme="majorHAnsi" w:hAnsiTheme="majorHAnsi" w:cstheme="majorHAnsi"/>
          <w:highlight w:val="yellow"/>
        </w:rPr>
        <w:t>camera acquisition software, respectively (</w:t>
      </w:r>
      <w:r w:rsidRPr="0099354B">
        <w:rPr>
          <w:rFonts w:asciiTheme="majorHAnsi" w:hAnsiTheme="majorHAnsi" w:cstheme="majorHAnsi"/>
          <w:b/>
          <w:bCs/>
          <w:highlight w:val="yellow"/>
        </w:rPr>
        <w:t>Supplementary File 2</w:t>
      </w:r>
      <w:r w:rsidRPr="0099354B">
        <w:rPr>
          <w:rFonts w:asciiTheme="majorHAnsi" w:hAnsiTheme="majorHAnsi" w:cstheme="majorHAnsi"/>
          <w:highlight w:val="yellow"/>
        </w:rPr>
        <w:t xml:space="preserve"> and </w:t>
      </w:r>
      <w:r w:rsidR="00E601A6" w:rsidRPr="0099354B">
        <w:rPr>
          <w:rFonts w:asciiTheme="majorHAnsi" w:hAnsiTheme="majorHAnsi" w:cstheme="majorHAnsi"/>
          <w:b/>
          <w:bCs/>
          <w:highlight w:val="yellow"/>
        </w:rPr>
        <w:t xml:space="preserve">Supplementary File </w:t>
      </w:r>
      <w:r w:rsidRPr="0099354B">
        <w:rPr>
          <w:rFonts w:asciiTheme="majorHAnsi" w:hAnsiTheme="majorHAnsi" w:cstheme="majorHAnsi"/>
          <w:b/>
          <w:bCs/>
          <w:highlight w:val="yellow"/>
        </w:rPr>
        <w:t>3</w:t>
      </w:r>
      <w:r w:rsidRPr="0099354B">
        <w:rPr>
          <w:rFonts w:asciiTheme="majorHAnsi" w:hAnsiTheme="majorHAnsi" w:cstheme="majorHAnsi"/>
          <w:highlight w:val="yellow"/>
        </w:rPr>
        <w:t>).</w:t>
      </w:r>
    </w:p>
    <w:p w14:paraId="4CFB1708" w14:textId="77777777" w:rsidR="006F189A" w:rsidRPr="0099354B" w:rsidRDefault="006F189A" w:rsidP="009356D0">
      <w:pPr>
        <w:pBdr>
          <w:top w:val="nil"/>
          <w:left w:val="nil"/>
          <w:bottom w:val="nil"/>
          <w:right w:val="nil"/>
          <w:between w:val="nil"/>
        </w:pBdr>
        <w:contextualSpacing/>
        <w:rPr>
          <w:rFonts w:asciiTheme="majorHAnsi" w:hAnsiTheme="majorHAnsi" w:cstheme="majorHAnsi"/>
          <w:highlight w:val="yellow"/>
        </w:rPr>
      </w:pPr>
    </w:p>
    <w:p w14:paraId="254BF78F" w14:textId="73C88270" w:rsidR="003807C2" w:rsidRPr="0099354B" w:rsidRDefault="003807C2"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99354B">
        <w:rPr>
          <w:rFonts w:asciiTheme="majorHAnsi" w:hAnsiTheme="majorHAnsi" w:cstheme="majorHAnsi"/>
          <w:sz w:val="24"/>
          <w:szCs w:val="24"/>
          <w:highlight w:val="yellow"/>
        </w:rPr>
        <w:t>Verify heart viability by comparing the first video, recorded before starting the stimulation protocol, with the second video</w:t>
      </w:r>
      <w:r w:rsidR="00593064" w:rsidRPr="0099354B">
        <w:rPr>
          <w:rFonts w:asciiTheme="majorHAnsi" w:hAnsiTheme="majorHAnsi" w:cstheme="majorHAnsi"/>
          <w:sz w:val="24"/>
          <w:szCs w:val="24"/>
          <w:highlight w:val="yellow"/>
        </w:rPr>
        <w:t>,</w:t>
      </w:r>
      <w:r w:rsidRPr="0099354B">
        <w:rPr>
          <w:rFonts w:asciiTheme="majorHAnsi" w:hAnsiTheme="majorHAnsi" w:cstheme="majorHAnsi"/>
          <w:sz w:val="24"/>
          <w:szCs w:val="24"/>
          <w:highlight w:val="yellow"/>
        </w:rPr>
        <w:t xml:space="preserve"> recorded after applying the protocol</w:t>
      </w:r>
      <w:r w:rsidR="00593064" w:rsidRPr="0099354B">
        <w:rPr>
          <w:rFonts w:asciiTheme="majorHAnsi" w:hAnsiTheme="majorHAnsi" w:cstheme="majorHAnsi"/>
          <w:sz w:val="24"/>
          <w:szCs w:val="24"/>
          <w:highlight w:val="yellow"/>
        </w:rPr>
        <w:t xml:space="preserve"> (</w:t>
      </w:r>
      <w:r w:rsidR="00593064" w:rsidRPr="0099354B">
        <w:rPr>
          <w:rFonts w:asciiTheme="majorHAnsi" w:hAnsiTheme="majorHAnsi" w:cstheme="majorHAnsi"/>
          <w:b/>
          <w:bCs/>
          <w:sz w:val="24"/>
          <w:szCs w:val="24"/>
          <w:highlight w:val="yellow"/>
        </w:rPr>
        <w:t>Figure 2B</w:t>
      </w:r>
      <w:r w:rsidR="00593064" w:rsidRPr="0099354B">
        <w:rPr>
          <w:rFonts w:asciiTheme="majorHAnsi" w:hAnsiTheme="majorHAnsi" w:cstheme="majorHAnsi"/>
          <w:sz w:val="24"/>
          <w:szCs w:val="24"/>
          <w:highlight w:val="yellow"/>
        </w:rPr>
        <w:t>)</w:t>
      </w:r>
      <w:r w:rsidRPr="0099354B">
        <w:rPr>
          <w:rFonts w:asciiTheme="majorHAnsi" w:hAnsiTheme="majorHAnsi" w:cstheme="majorHAnsi"/>
          <w:sz w:val="24"/>
          <w:szCs w:val="24"/>
          <w:highlight w:val="yellow"/>
        </w:rPr>
        <w:t xml:space="preserve">.  </w:t>
      </w:r>
    </w:p>
    <w:p w14:paraId="1B2D4187" w14:textId="77777777" w:rsidR="00010E7F" w:rsidRPr="009356D0" w:rsidRDefault="00010E7F" w:rsidP="009356D0">
      <w:pPr>
        <w:pBdr>
          <w:top w:val="nil"/>
          <w:left w:val="nil"/>
          <w:bottom w:val="nil"/>
          <w:right w:val="nil"/>
          <w:between w:val="nil"/>
        </w:pBdr>
        <w:contextualSpacing/>
        <w:rPr>
          <w:rFonts w:asciiTheme="majorHAnsi" w:hAnsiTheme="majorHAnsi" w:cstheme="majorHAnsi"/>
        </w:rPr>
      </w:pPr>
    </w:p>
    <w:p w14:paraId="34C8EE39" w14:textId="1B62D627" w:rsidR="005576C8" w:rsidRPr="009356D0" w:rsidRDefault="005576C8" w:rsidP="009356D0">
      <w:pPr>
        <w:pStyle w:val="ListParagraph"/>
        <w:numPr>
          <w:ilvl w:val="0"/>
          <w:numId w:val="35"/>
        </w:numPr>
        <w:pBdr>
          <w:top w:val="nil"/>
          <w:left w:val="nil"/>
          <w:bottom w:val="nil"/>
          <w:right w:val="nil"/>
          <w:between w:val="nil"/>
        </w:pBd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 xml:space="preserve">Langendorff perfusion system post-experimental clean-up </w:t>
      </w:r>
    </w:p>
    <w:p w14:paraId="427EFA70" w14:textId="77777777" w:rsidR="006F189A" w:rsidRPr="009356D0" w:rsidRDefault="006F189A" w:rsidP="009356D0">
      <w:pPr>
        <w:pBdr>
          <w:top w:val="nil"/>
          <w:left w:val="nil"/>
          <w:bottom w:val="nil"/>
          <w:right w:val="nil"/>
          <w:between w:val="nil"/>
        </w:pBdr>
        <w:contextualSpacing/>
        <w:rPr>
          <w:rFonts w:asciiTheme="majorHAnsi" w:hAnsiTheme="majorHAnsi" w:cstheme="majorHAnsi"/>
          <w:b/>
          <w:bCs/>
        </w:rPr>
      </w:pPr>
    </w:p>
    <w:p w14:paraId="0CC37C6B" w14:textId="4D2E71A1" w:rsidR="005576C8" w:rsidRPr="009356D0" w:rsidRDefault="005576C8"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Remove </w:t>
      </w:r>
      <w:r w:rsidR="00F40619" w:rsidRPr="009356D0">
        <w:rPr>
          <w:rFonts w:asciiTheme="majorHAnsi" w:hAnsiTheme="majorHAnsi" w:cstheme="majorHAnsi"/>
          <w:sz w:val="24"/>
          <w:szCs w:val="24"/>
        </w:rPr>
        <w:t>stimulus</w:t>
      </w:r>
      <w:r w:rsidRPr="009356D0">
        <w:rPr>
          <w:rFonts w:asciiTheme="majorHAnsi" w:hAnsiTheme="majorHAnsi" w:cstheme="majorHAnsi"/>
          <w:sz w:val="24"/>
          <w:szCs w:val="24"/>
        </w:rPr>
        <w:t xml:space="preserve"> and ECG platinum electrodes. Remove the heart from the system and drain all residual Tyrode </w:t>
      </w:r>
      <w:r w:rsidR="00685B1E" w:rsidRPr="009356D0">
        <w:rPr>
          <w:rFonts w:asciiTheme="majorHAnsi" w:hAnsiTheme="majorHAnsi" w:cstheme="majorHAnsi"/>
          <w:sz w:val="24"/>
          <w:szCs w:val="24"/>
        </w:rPr>
        <w:t>solutions</w:t>
      </w:r>
      <w:r w:rsidRPr="009356D0">
        <w:rPr>
          <w:rFonts w:asciiTheme="majorHAnsi" w:hAnsiTheme="majorHAnsi" w:cstheme="majorHAnsi"/>
          <w:sz w:val="24"/>
          <w:szCs w:val="24"/>
        </w:rPr>
        <w:t>.</w:t>
      </w:r>
    </w:p>
    <w:p w14:paraId="0DBF6D97" w14:textId="77777777" w:rsidR="006F189A" w:rsidRPr="009356D0" w:rsidRDefault="006F189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D677D5D" w14:textId="729F69BA" w:rsidR="006F189A" w:rsidRPr="009356D0" w:rsidRDefault="005576C8"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lastRenderedPageBreak/>
        <w:t>Turn off the optical system and close the O</w:t>
      </w:r>
      <w:r w:rsidRPr="009356D0">
        <w:rPr>
          <w:rFonts w:asciiTheme="majorHAnsi" w:hAnsiTheme="majorHAnsi" w:cstheme="majorHAnsi"/>
          <w:sz w:val="24"/>
          <w:szCs w:val="24"/>
          <w:vertAlign w:val="subscript"/>
        </w:rPr>
        <w:t>2</w:t>
      </w:r>
      <w:r w:rsidRPr="009356D0">
        <w:rPr>
          <w:rFonts w:asciiTheme="majorHAnsi" w:hAnsiTheme="majorHAnsi" w:cstheme="majorHAnsi"/>
          <w:sz w:val="24"/>
          <w:szCs w:val="24"/>
        </w:rPr>
        <w:t xml:space="preserve"> valve.</w:t>
      </w:r>
    </w:p>
    <w:p w14:paraId="1FEA418E"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1507A9AB" w14:textId="3576796B" w:rsidR="005576C8" w:rsidRPr="009356D0" w:rsidRDefault="005576C8"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Rinse the system with 1 L of deionized water at 37 °</w:t>
      </w:r>
      <w:proofErr w:type="gramStart"/>
      <w:r w:rsidRPr="009356D0">
        <w:rPr>
          <w:rFonts w:asciiTheme="majorHAnsi" w:hAnsiTheme="majorHAnsi" w:cstheme="majorHAnsi"/>
          <w:sz w:val="24"/>
          <w:szCs w:val="24"/>
        </w:rPr>
        <w:t xml:space="preserve">C, </w:t>
      </w:r>
      <w:r w:rsidR="00847EA9" w:rsidRPr="009356D0">
        <w:rPr>
          <w:rFonts w:asciiTheme="majorHAnsi" w:hAnsiTheme="majorHAnsi" w:cstheme="majorHAnsi"/>
          <w:sz w:val="24"/>
          <w:szCs w:val="24"/>
        </w:rPr>
        <w:t>and</w:t>
      </w:r>
      <w:proofErr w:type="gramEnd"/>
      <w:r w:rsidR="00847EA9" w:rsidRPr="009356D0">
        <w:rPr>
          <w:rFonts w:asciiTheme="majorHAnsi" w:hAnsiTheme="majorHAnsi" w:cstheme="majorHAnsi"/>
          <w:sz w:val="24"/>
          <w:szCs w:val="24"/>
        </w:rPr>
        <w:t xml:space="preserve"> </w:t>
      </w:r>
      <w:r w:rsidR="009E2485" w:rsidRPr="009356D0">
        <w:rPr>
          <w:rFonts w:asciiTheme="majorHAnsi" w:hAnsiTheme="majorHAnsi" w:cstheme="majorHAnsi"/>
          <w:sz w:val="24"/>
          <w:szCs w:val="24"/>
        </w:rPr>
        <w:t>d</w:t>
      </w:r>
      <w:r w:rsidRPr="009356D0">
        <w:rPr>
          <w:rFonts w:asciiTheme="majorHAnsi" w:hAnsiTheme="majorHAnsi" w:cstheme="majorHAnsi"/>
          <w:sz w:val="24"/>
          <w:szCs w:val="24"/>
        </w:rPr>
        <w:t>rain the system</w:t>
      </w:r>
      <w:r w:rsidR="009E2485" w:rsidRPr="009356D0">
        <w:rPr>
          <w:rFonts w:asciiTheme="majorHAnsi" w:hAnsiTheme="majorHAnsi" w:cstheme="majorHAnsi"/>
          <w:sz w:val="24"/>
          <w:szCs w:val="24"/>
        </w:rPr>
        <w:t xml:space="preserve">. </w:t>
      </w:r>
    </w:p>
    <w:p w14:paraId="02617B93"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6204D465" w14:textId="4790D24E" w:rsidR="005576C8" w:rsidRPr="009356D0" w:rsidRDefault="009E2485"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Repeat steps 2.4 and 2.5.  </w:t>
      </w:r>
    </w:p>
    <w:p w14:paraId="7974A4C8"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1BB56AC0" w14:textId="1A96C12A" w:rsidR="001A0B9A" w:rsidRPr="009356D0" w:rsidRDefault="009E2485"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Turn off all systems and equipment. </w:t>
      </w:r>
    </w:p>
    <w:p w14:paraId="580F7513" w14:textId="77777777" w:rsidR="006F189A" w:rsidRPr="009356D0" w:rsidRDefault="006F189A" w:rsidP="009356D0">
      <w:pPr>
        <w:pBdr>
          <w:top w:val="nil"/>
          <w:left w:val="nil"/>
          <w:bottom w:val="nil"/>
          <w:right w:val="nil"/>
          <w:between w:val="nil"/>
        </w:pBdr>
        <w:contextualSpacing/>
        <w:rPr>
          <w:rFonts w:asciiTheme="majorHAnsi" w:hAnsiTheme="majorHAnsi" w:cstheme="majorHAnsi"/>
        </w:rPr>
      </w:pPr>
    </w:p>
    <w:p w14:paraId="1356EBC7" w14:textId="33C56899" w:rsidR="001A0B9A" w:rsidRPr="009356D0" w:rsidRDefault="005576C8" w:rsidP="009356D0">
      <w:pPr>
        <w:pStyle w:val="ListParagraph"/>
        <w:numPr>
          <w:ilvl w:val="0"/>
          <w:numId w:val="35"/>
        </w:numPr>
        <w:pBdr>
          <w:top w:val="nil"/>
          <w:left w:val="nil"/>
          <w:bottom w:val="nil"/>
          <w:right w:val="nil"/>
          <w:between w:val="nil"/>
        </w:pBdr>
        <w:spacing w:after="0" w:line="240" w:lineRule="auto"/>
        <w:ind w:left="0" w:firstLine="0"/>
        <w:jc w:val="both"/>
        <w:rPr>
          <w:rFonts w:asciiTheme="majorHAnsi" w:hAnsiTheme="majorHAnsi" w:cstheme="majorHAnsi"/>
          <w:b/>
          <w:bCs/>
          <w:sz w:val="24"/>
          <w:szCs w:val="24"/>
        </w:rPr>
      </w:pPr>
      <w:r w:rsidRPr="009356D0">
        <w:rPr>
          <w:rFonts w:asciiTheme="majorHAnsi" w:hAnsiTheme="majorHAnsi" w:cstheme="majorHAnsi"/>
          <w:b/>
          <w:bCs/>
          <w:sz w:val="24"/>
          <w:szCs w:val="24"/>
        </w:rPr>
        <w:t>Video processing</w:t>
      </w:r>
    </w:p>
    <w:p w14:paraId="1A52FB7F" w14:textId="77777777" w:rsidR="006F189A" w:rsidRPr="009356D0" w:rsidRDefault="006F189A" w:rsidP="009356D0">
      <w:pPr>
        <w:pBdr>
          <w:top w:val="nil"/>
          <w:left w:val="nil"/>
          <w:bottom w:val="nil"/>
          <w:right w:val="nil"/>
          <w:between w:val="nil"/>
        </w:pBdr>
        <w:contextualSpacing/>
        <w:rPr>
          <w:rFonts w:asciiTheme="majorHAnsi" w:hAnsiTheme="majorHAnsi" w:cstheme="majorHAnsi"/>
          <w:b/>
          <w:bCs/>
        </w:rPr>
      </w:pPr>
    </w:p>
    <w:p w14:paraId="64001651" w14:textId="3CF9AEF0" w:rsidR="00E10EBA" w:rsidRPr="009356D0" w:rsidRDefault="00F9159A"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Begin by importing each video into </w:t>
      </w:r>
      <w:r w:rsidRPr="009356D0">
        <w:rPr>
          <w:rFonts w:asciiTheme="majorHAnsi" w:hAnsiTheme="majorHAnsi" w:cstheme="majorHAnsi"/>
          <w:sz w:val="24"/>
          <w:szCs w:val="24"/>
        </w:rPr>
        <w:t>computational software</w:t>
      </w:r>
      <w:r w:rsidRPr="000231EC">
        <w:rPr>
          <w:rFonts w:asciiTheme="majorHAnsi" w:hAnsiTheme="majorHAnsi" w:cstheme="majorHAnsi"/>
          <w:sz w:val="24"/>
          <w:szCs w:val="24"/>
        </w:rPr>
        <w:t xml:space="preserve"> and applying a video normalization </w:t>
      </w:r>
      <w:r w:rsidRPr="009356D0">
        <w:rPr>
          <w:rFonts w:asciiTheme="majorHAnsi" w:hAnsiTheme="majorHAnsi" w:cstheme="majorHAnsi"/>
          <w:sz w:val="24"/>
          <w:szCs w:val="24"/>
        </w:rPr>
        <w:t>function</w:t>
      </w:r>
      <w:r w:rsidRPr="009356D0">
        <w:rPr>
          <w:rFonts w:asciiTheme="majorHAnsi" w:hAnsiTheme="majorHAnsi" w:cstheme="majorHAnsi"/>
          <w:sz w:val="24"/>
          <w:szCs w:val="24"/>
          <w:vertAlign w:val="superscript"/>
        </w:rPr>
        <w:t>15</w:t>
      </w:r>
      <w:r w:rsidRPr="000231EC">
        <w:rPr>
          <w:rFonts w:asciiTheme="majorHAnsi" w:hAnsiTheme="majorHAnsi" w:cstheme="majorHAnsi"/>
          <w:sz w:val="24"/>
          <w:szCs w:val="24"/>
        </w:rPr>
        <w:t>.</w:t>
      </w:r>
    </w:p>
    <w:p w14:paraId="3381E82D"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7DCF4B69" w14:textId="43ED5698" w:rsidR="007B0099" w:rsidRPr="009356D0" w:rsidRDefault="00052896"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Select a region of interest (ROI) that includes the heart area. Perform image segmentation to remove background noise, electrodes, </w:t>
      </w:r>
      <w:r w:rsidRPr="009356D0">
        <w:rPr>
          <w:rFonts w:asciiTheme="majorHAnsi" w:hAnsiTheme="majorHAnsi" w:cstheme="majorHAnsi"/>
          <w:sz w:val="24"/>
          <w:szCs w:val="24"/>
        </w:rPr>
        <w:t>and the cannula</w:t>
      </w:r>
      <w:r w:rsidRPr="000231EC">
        <w:rPr>
          <w:rFonts w:asciiTheme="majorHAnsi" w:hAnsiTheme="majorHAnsi" w:cstheme="majorHAnsi"/>
          <w:sz w:val="24"/>
          <w:szCs w:val="24"/>
        </w:rPr>
        <w:t xml:space="preserve"> (</w:t>
      </w:r>
      <w:r w:rsidRPr="0042502C">
        <w:rPr>
          <w:rFonts w:asciiTheme="majorHAnsi" w:hAnsiTheme="majorHAnsi" w:cstheme="majorHAnsi"/>
          <w:b/>
          <w:bCs/>
          <w:sz w:val="24"/>
          <w:szCs w:val="24"/>
        </w:rPr>
        <w:t>Supplementary File 4</w:t>
      </w:r>
      <w:r w:rsidRPr="000231EC">
        <w:rPr>
          <w:rFonts w:asciiTheme="majorHAnsi" w:hAnsiTheme="majorHAnsi" w:cstheme="majorHAnsi"/>
          <w:sz w:val="24"/>
          <w:szCs w:val="24"/>
        </w:rPr>
        <w:t>).</w:t>
      </w:r>
    </w:p>
    <w:p w14:paraId="7DCA43C4" w14:textId="77777777" w:rsidR="00AD283E" w:rsidRPr="009356D0" w:rsidRDefault="00AD283E" w:rsidP="009356D0">
      <w:pPr>
        <w:pStyle w:val="ListParagraph"/>
        <w:spacing w:after="0" w:line="240" w:lineRule="auto"/>
        <w:ind w:left="0"/>
        <w:jc w:val="both"/>
        <w:rPr>
          <w:rFonts w:asciiTheme="majorHAnsi" w:hAnsiTheme="majorHAnsi" w:cstheme="majorHAnsi"/>
          <w:sz w:val="24"/>
          <w:szCs w:val="24"/>
        </w:rPr>
      </w:pPr>
    </w:p>
    <w:p w14:paraId="5C5CF29F" w14:textId="6CFCC2C8" w:rsidR="003463B6" w:rsidRPr="009356D0" w:rsidRDefault="00AE1B49"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b/>
          <w:bCs/>
          <w:sz w:val="24"/>
          <w:szCs w:val="24"/>
        </w:rPr>
        <w:t>NOTE</w:t>
      </w:r>
      <w:r w:rsidR="003463B6" w:rsidRPr="009356D0">
        <w:rPr>
          <w:rFonts w:asciiTheme="majorHAnsi" w:hAnsiTheme="majorHAnsi" w:cstheme="majorHAnsi"/>
          <w:sz w:val="24"/>
          <w:szCs w:val="24"/>
        </w:rPr>
        <w:t xml:space="preserve">: To correctly select the image area to be removed, please refer to </w:t>
      </w:r>
      <w:r w:rsidR="003463B6" w:rsidRPr="009356D0">
        <w:rPr>
          <w:rFonts w:asciiTheme="majorHAnsi" w:hAnsiTheme="majorHAnsi" w:cstheme="majorHAnsi"/>
          <w:b/>
          <w:bCs/>
          <w:sz w:val="24"/>
          <w:szCs w:val="24"/>
        </w:rPr>
        <w:t>Supplementary File 10.</w:t>
      </w:r>
    </w:p>
    <w:p w14:paraId="3CC224AB"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35FD445E" w14:textId="2EAB399F" w:rsidR="007B0099" w:rsidRPr="009356D0" w:rsidRDefault="00052896"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Conduct a global mechanical dynamics analysis (</w:t>
      </w:r>
      <w:r w:rsidRPr="000231EC">
        <w:rPr>
          <w:rFonts w:asciiTheme="majorHAnsi" w:hAnsiTheme="majorHAnsi" w:cstheme="majorHAnsi"/>
          <w:b/>
          <w:bCs/>
          <w:sz w:val="24"/>
          <w:szCs w:val="24"/>
        </w:rPr>
        <w:t>Supplementary File 5</w:t>
      </w:r>
      <w:r w:rsidRPr="000231EC">
        <w:rPr>
          <w:rFonts w:asciiTheme="majorHAnsi" w:hAnsiTheme="majorHAnsi" w:cstheme="majorHAnsi"/>
          <w:sz w:val="24"/>
          <w:szCs w:val="24"/>
        </w:rPr>
        <w:t xml:space="preserve">). </w:t>
      </w:r>
      <w:r w:rsidRPr="009356D0">
        <w:rPr>
          <w:rFonts w:asciiTheme="majorHAnsi" w:hAnsiTheme="majorHAnsi" w:cstheme="majorHAnsi"/>
          <w:sz w:val="24"/>
          <w:szCs w:val="24"/>
        </w:rPr>
        <w:t xml:space="preserve">Supporting variability and signal examples are shown in </w:t>
      </w:r>
      <w:r w:rsidRPr="009356D0">
        <w:rPr>
          <w:rFonts w:asciiTheme="majorHAnsi" w:hAnsiTheme="majorHAnsi" w:cstheme="majorHAnsi"/>
          <w:b/>
          <w:bCs/>
          <w:sz w:val="24"/>
          <w:szCs w:val="24"/>
        </w:rPr>
        <w:t>Supplementary Figure S1</w:t>
      </w:r>
      <w:r w:rsidR="00032EF0" w:rsidRPr="009356D0">
        <w:rPr>
          <w:rFonts w:asciiTheme="majorHAnsi" w:hAnsiTheme="majorHAnsi" w:cstheme="majorHAnsi"/>
          <w:sz w:val="24"/>
          <w:szCs w:val="24"/>
        </w:rPr>
        <w:t xml:space="preserve">, </w:t>
      </w:r>
      <w:r w:rsidR="00032EF0" w:rsidRPr="009356D0">
        <w:rPr>
          <w:rFonts w:asciiTheme="majorHAnsi" w:hAnsiTheme="majorHAnsi" w:cstheme="majorHAnsi"/>
          <w:b/>
          <w:bCs/>
          <w:sz w:val="24"/>
          <w:szCs w:val="24"/>
        </w:rPr>
        <w:t>Supplementary Figure S2</w:t>
      </w:r>
      <w:r w:rsidR="00032EF0" w:rsidRPr="009356D0">
        <w:rPr>
          <w:rFonts w:asciiTheme="majorHAnsi" w:hAnsiTheme="majorHAnsi" w:cstheme="majorHAnsi"/>
          <w:sz w:val="24"/>
          <w:szCs w:val="24"/>
        </w:rPr>
        <w:t xml:space="preserve">, and </w:t>
      </w:r>
      <w:r w:rsidR="00032EF0" w:rsidRPr="009356D0">
        <w:rPr>
          <w:rFonts w:asciiTheme="majorHAnsi" w:hAnsiTheme="majorHAnsi" w:cstheme="majorHAnsi"/>
          <w:b/>
          <w:bCs/>
          <w:sz w:val="24"/>
          <w:szCs w:val="24"/>
        </w:rPr>
        <w:t xml:space="preserve">Supplementary Figure </w:t>
      </w:r>
      <w:r w:rsidRPr="009356D0">
        <w:rPr>
          <w:rFonts w:asciiTheme="majorHAnsi" w:hAnsiTheme="majorHAnsi" w:cstheme="majorHAnsi"/>
          <w:b/>
          <w:bCs/>
          <w:sz w:val="24"/>
          <w:szCs w:val="24"/>
        </w:rPr>
        <w:t>S3</w:t>
      </w:r>
      <w:r w:rsidRPr="009356D0">
        <w:rPr>
          <w:rFonts w:asciiTheme="majorHAnsi" w:hAnsiTheme="majorHAnsi" w:cstheme="majorHAnsi"/>
          <w:sz w:val="24"/>
          <w:szCs w:val="24"/>
        </w:rPr>
        <w:t>.</w:t>
      </w:r>
    </w:p>
    <w:p w14:paraId="1AC07AFA"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4EB254A3" w14:textId="75F9F3EF" w:rsidR="007B0099" w:rsidRPr="009356D0" w:rsidRDefault="007B0099"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Apply morphological operators to each video frame to detect the heart perimeter, then</w:t>
      </w:r>
      <w:r w:rsidR="00052896" w:rsidRPr="009356D0">
        <w:rPr>
          <w:rFonts w:asciiTheme="majorHAnsi" w:hAnsiTheme="majorHAnsi" w:cstheme="majorHAnsi"/>
          <w:sz w:val="24"/>
          <w:szCs w:val="24"/>
        </w:rPr>
        <w:t xml:space="preserve"> apply a fill frame algorithm to generate a mask</w:t>
      </w:r>
      <w:r w:rsidR="0033064D" w:rsidRPr="009356D0">
        <w:rPr>
          <w:rFonts w:asciiTheme="majorHAnsi" w:hAnsiTheme="majorHAnsi" w:cstheme="majorHAnsi"/>
          <w:sz w:val="24"/>
          <w:szCs w:val="24"/>
          <w:vertAlign w:val="superscript"/>
        </w:rPr>
        <w:t>15</w:t>
      </w:r>
      <w:r w:rsidR="00052896" w:rsidRPr="009356D0">
        <w:rPr>
          <w:rFonts w:asciiTheme="majorHAnsi" w:hAnsiTheme="majorHAnsi" w:cstheme="majorHAnsi"/>
          <w:sz w:val="24"/>
          <w:szCs w:val="24"/>
        </w:rPr>
        <w:t>.</w:t>
      </w:r>
    </w:p>
    <w:p w14:paraId="752B5FFA"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58D5788" w14:textId="3FCF320A" w:rsidR="007B0099" w:rsidRPr="009356D0" w:rsidRDefault="00052896"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Count the pixels within the segmented area in each frame</w:t>
      </w:r>
      <w:r w:rsidR="007B0099" w:rsidRPr="009356D0">
        <w:rPr>
          <w:rFonts w:asciiTheme="majorHAnsi" w:hAnsiTheme="majorHAnsi" w:cstheme="majorHAnsi"/>
          <w:sz w:val="24"/>
          <w:szCs w:val="24"/>
        </w:rPr>
        <w:t>,</w:t>
      </w:r>
      <w:r w:rsidRPr="009356D0">
        <w:rPr>
          <w:rFonts w:asciiTheme="majorHAnsi" w:hAnsiTheme="majorHAnsi" w:cstheme="majorHAnsi"/>
          <w:sz w:val="24"/>
          <w:szCs w:val="24"/>
        </w:rPr>
        <w:t xml:space="preserve"> </w:t>
      </w:r>
      <w:r w:rsidR="007B0099" w:rsidRPr="009356D0">
        <w:rPr>
          <w:rFonts w:asciiTheme="majorHAnsi" w:hAnsiTheme="majorHAnsi" w:cstheme="majorHAnsi"/>
          <w:sz w:val="24"/>
          <w:szCs w:val="24"/>
        </w:rPr>
        <w:t>then</w:t>
      </w:r>
      <w:r w:rsidRPr="009356D0">
        <w:rPr>
          <w:rFonts w:asciiTheme="majorHAnsi" w:hAnsiTheme="majorHAnsi" w:cstheme="majorHAnsi"/>
          <w:sz w:val="24"/>
          <w:szCs w:val="24"/>
        </w:rPr>
        <w:t xml:space="preserve"> normalize this count by the total </w:t>
      </w:r>
      <w:r w:rsidR="007B0099" w:rsidRPr="009356D0">
        <w:rPr>
          <w:rFonts w:asciiTheme="majorHAnsi" w:hAnsiTheme="majorHAnsi" w:cstheme="majorHAnsi"/>
          <w:sz w:val="24"/>
          <w:szCs w:val="24"/>
        </w:rPr>
        <w:t xml:space="preserve">number of </w:t>
      </w:r>
      <w:r w:rsidRPr="009356D0">
        <w:rPr>
          <w:rFonts w:asciiTheme="majorHAnsi" w:hAnsiTheme="majorHAnsi" w:cstheme="majorHAnsi"/>
          <w:sz w:val="24"/>
          <w:szCs w:val="24"/>
        </w:rPr>
        <w:t>pixels in the image to produce a dynamic signal</w:t>
      </w:r>
      <w:r w:rsidR="006E60C4" w:rsidRPr="009356D0">
        <w:rPr>
          <w:rFonts w:asciiTheme="majorHAnsi" w:hAnsiTheme="majorHAnsi" w:cstheme="majorHAnsi"/>
          <w:sz w:val="24"/>
          <w:szCs w:val="24"/>
        </w:rPr>
        <w:t xml:space="preserve"> (</w:t>
      </w:r>
      <w:r w:rsidR="006E60C4" w:rsidRPr="009356D0">
        <w:rPr>
          <w:rFonts w:asciiTheme="majorHAnsi" w:hAnsiTheme="majorHAnsi" w:cstheme="majorHAnsi"/>
          <w:b/>
          <w:bCs/>
          <w:sz w:val="24"/>
          <w:szCs w:val="24"/>
        </w:rPr>
        <w:t>inset in</w:t>
      </w:r>
      <w:r w:rsidR="006E60C4" w:rsidRPr="009356D0">
        <w:rPr>
          <w:rFonts w:asciiTheme="majorHAnsi" w:hAnsiTheme="majorHAnsi" w:cstheme="majorHAnsi"/>
          <w:sz w:val="24"/>
          <w:szCs w:val="24"/>
        </w:rPr>
        <w:t xml:space="preserve"> </w:t>
      </w:r>
      <w:r w:rsidR="006E60C4" w:rsidRPr="009356D0">
        <w:rPr>
          <w:rFonts w:asciiTheme="majorHAnsi" w:hAnsiTheme="majorHAnsi" w:cstheme="majorHAnsi"/>
          <w:b/>
          <w:bCs/>
          <w:sz w:val="24"/>
          <w:szCs w:val="24"/>
        </w:rPr>
        <w:t>Figure 2B</w:t>
      </w:r>
      <w:r w:rsidR="00396BA5" w:rsidRPr="009356D0">
        <w:rPr>
          <w:rFonts w:asciiTheme="majorHAnsi" w:hAnsiTheme="majorHAnsi" w:cstheme="majorHAnsi"/>
          <w:b/>
          <w:bCs/>
          <w:sz w:val="24"/>
          <w:szCs w:val="24"/>
        </w:rPr>
        <w:t xml:space="preserve"> </w:t>
      </w:r>
      <w:r w:rsidR="00396BA5" w:rsidRPr="009356D0">
        <w:rPr>
          <w:rFonts w:asciiTheme="majorHAnsi" w:hAnsiTheme="majorHAnsi" w:cstheme="majorHAnsi"/>
          <w:sz w:val="24"/>
          <w:szCs w:val="24"/>
        </w:rPr>
        <w:t>and</w:t>
      </w:r>
      <w:r w:rsidR="002D49BF" w:rsidRPr="009356D0">
        <w:rPr>
          <w:rFonts w:asciiTheme="majorHAnsi" w:hAnsiTheme="majorHAnsi" w:cstheme="majorHAnsi"/>
          <w:sz w:val="24"/>
          <w:szCs w:val="24"/>
        </w:rPr>
        <w:t xml:space="preserve"> </w:t>
      </w:r>
      <w:r w:rsidR="002D49BF" w:rsidRPr="009356D0">
        <w:rPr>
          <w:rFonts w:asciiTheme="majorHAnsi" w:hAnsiTheme="majorHAnsi" w:cstheme="majorHAnsi"/>
          <w:b/>
          <w:bCs/>
          <w:sz w:val="24"/>
          <w:szCs w:val="24"/>
        </w:rPr>
        <w:t xml:space="preserve">Supplementary Figure </w:t>
      </w:r>
      <w:r w:rsidR="00396BA5" w:rsidRPr="009356D0">
        <w:rPr>
          <w:rFonts w:asciiTheme="majorHAnsi" w:hAnsiTheme="majorHAnsi" w:cstheme="majorHAnsi"/>
          <w:b/>
          <w:bCs/>
          <w:sz w:val="24"/>
          <w:szCs w:val="24"/>
        </w:rPr>
        <w:t>S</w:t>
      </w:r>
      <w:r w:rsidR="002D49BF" w:rsidRPr="009356D0">
        <w:rPr>
          <w:rFonts w:asciiTheme="majorHAnsi" w:hAnsiTheme="majorHAnsi" w:cstheme="majorHAnsi"/>
          <w:b/>
          <w:bCs/>
          <w:sz w:val="24"/>
          <w:szCs w:val="24"/>
        </w:rPr>
        <w:t>3</w:t>
      </w:r>
      <w:r w:rsidR="006E60C4" w:rsidRPr="009356D0">
        <w:rPr>
          <w:rFonts w:asciiTheme="majorHAnsi" w:hAnsiTheme="majorHAnsi" w:cstheme="majorHAnsi"/>
          <w:sz w:val="24"/>
          <w:szCs w:val="24"/>
        </w:rPr>
        <w:t>)</w:t>
      </w:r>
      <w:r w:rsidRPr="009356D0">
        <w:rPr>
          <w:rFonts w:asciiTheme="majorHAnsi" w:hAnsiTheme="majorHAnsi" w:cstheme="majorHAnsi"/>
          <w:sz w:val="24"/>
          <w:szCs w:val="24"/>
        </w:rPr>
        <w:t xml:space="preserve">. </w:t>
      </w:r>
    </w:p>
    <w:p w14:paraId="204C0B49" w14:textId="77777777" w:rsidR="009F0F79" w:rsidRPr="009356D0" w:rsidRDefault="009F0F79" w:rsidP="009356D0">
      <w:pPr>
        <w:pStyle w:val="ListParagraph"/>
        <w:spacing w:after="0" w:line="240" w:lineRule="auto"/>
        <w:ind w:left="0"/>
        <w:jc w:val="both"/>
        <w:rPr>
          <w:rFonts w:asciiTheme="majorHAnsi" w:hAnsiTheme="majorHAnsi" w:cstheme="majorHAnsi"/>
          <w:sz w:val="24"/>
          <w:szCs w:val="24"/>
        </w:rPr>
      </w:pPr>
    </w:p>
    <w:p w14:paraId="4C6B085C" w14:textId="31B815B5" w:rsidR="00C36F0E" w:rsidRPr="009356D0" w:rsidRDefault="00C36F0E"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bookmarkStart w:id="3" w:name="_Hlk234538933"/>
      <w:r w:rsidRPr="000231EC">
        <w:rPr>
          <w:rFonts w:asciiTheme="majorHAnsi" w:hAnsiTheme="majorHAnsi" w:cstheme="majorHAnsi"/>
          <w:sz w:val="24"/>
          <w:szCs w:val="24"/>
        </w:rPr>
        <w:t xml:space="preserve">Apply a 5th-order bidirectional Butterworth filter between 3 and 100 Hz to </w:t>
      </w:r>
      <w:r w:rsidRPr="009356D0">
        <w:rPr>
          <w:rFonts w:asciiTheme="majorHAnsi" w:hAnsiTheme="majorHAnsi" w:cstheme="majorHAnsi"/>
          <w:sz w:val="24"/>
          <w:szCs w:val="24"/>
        </w:rPr>
        <w:t xml:space="preserve">the obtained signal to </w:t>
      </w:r>
      <w:r w:rsidRPr="000231EC">
        <w:rPr>
          <w:rFonts w:asciiTheme="majorHAnsi" w:hAnsiTheme="majorHAnsi" w:cstheme="majorHAnsi"/>
          <w:sz w:val="24"/>
          <w:szCs w:val="24"/>
        </w:rPr>
        <w:t xml:space="preserve">suppress high-frequency noise and perfusion dripping </w:t>
      </w:r>
      <w:r w:rsidRPr="009356D0">
        <w:rPr>
          <w:rFonts w:asciiTheme="majorHAnsi" w:hAnsiTheme="majorHAnsi" w:cstheme="majorHAnsi"/>
          <w:sz w:val="24"/>
          <w:szCs w:val="24"/>
        </w:rPr>
        <w:t>artifacts</w:t>
      </w:r>
      <w:r w:rsidRPr="009356D0">
        <w:rPr>
          <w:rFonts w:asciiTheme="majorHAnsi" w:hAnsiTheme="majorHAnsi" w:cstheme="majorHAnsi"/>
          <w:sz w:val="24"/>
          <w:szCs w:val="24"/>
          <w:vertAlign w:val="superscript"/>
        </w:rPr>
        <w:t>15</w:t>
      </w:r>
      <w:r w:rsidRPr="009356D0">
        <w:rPr>
          <w:rFonts w:asciiTheme="majorHAnsi" w:hAnsiTheme="majorHAnsi" w:cstheme="majorHAnsi"/>
          <w:sz w:val="24"/>
          <w:szCs w:val="24"/>
        </w:rPr>
        <w:t>.</w:t>
      </w:r>
    </w:p>
    <w:bookmarkEnd w:id="3"/>
    <w:p w14:paraId="2BAEEA44" w14:textId="77777777" w:rsidR="00105F1B" w:rsidRPr="009356D0" w:rsidRDefault="00105F1B"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73A75E0" w14:textId="2EDAE6ED" w:rsidR="006E60C4" w:rsidRPr="009356D0" w:rsidRDefault="00052896"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Normalize the signals across all videos using the recorded maximum and minimum values. </w:t>
      </w:r>
    </w:p>
    <w:p w14:paraId="0E7D074E"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7145D68" w14:textId="4E125E12" w:rsidR="007B0099" w:rsidRPr="009356D0" w:rsidRDefault="00052896"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Determine the heart rate by </w:t>
      </w:r>
      <w:r w:rsidR="006E60C4" w:rsidRPr="009356D0">
        <w:rPr>
          <w:rFonts w:asciiTheme="majorHAnsi" w:hAnsiTheme="majorHAnsi" w:cstheme="majorHAnsi"/>
          <w:sz w:val="24"/>
          <w:szCs w:val="24"/>
        </w:rPr>
        <w:t>calculating the interval between two maximum-amplitude values (IAA</w:t>
      </w:r>
      <w:r w:rsidR="00D2642D" w:rsidRPr="009356D0">
        <w:rPr>
          <w:rFonts w:asciiTheme="majorHAnsi" w:hAnsiTheme="majorHAnsi" w:cstheme="majorHAnsi"/>
          <w:sz w:val="24"/>
          <w:szCs w:val="24"/>
        </w:rPr>
        <w:t xml:space="preserve"> (</w:t>
      </w:r>
      <w:r w:rsidR="006E60C4" w:rsidRPr="009356D0">
        <w:rPr>
          <w:rFonts w:asciiTheme="majorHAnsi" w:hAnsiTheme="majorHAnsi" w:cstheme="majorHAnsi"/>
          <w:sz w:val="24"/>
          <w:szCs w:val="24"/>
        </w:rPr>
        <w:t>s</w:t>
      </w:r>
      <w:r w:rsidR="00D2642D" w:rsidRPr="009356D0">
        <w:rPr>
          <w:rFonts w:asciiTheme="majorHAnsi" w:hAnsiTheme="majorHAnsi" w:cstheme="majorHAnsi"/>
          <w:sz w:val="24"/>
          <w:szCs w:val="24"/>
        </w:rPr>
        <w:t>)</w:t>
      </w:r>
      <w:r w:rsidR="006E60C4" w:rsidRPr="009356D0">
        <w:rPr>
          <w:rFonts w:asciiTheme="majorHAnsi" w:hAnsiTheme="majorHAnsi" w:cstheme="majorHAnsi"/>
          <w:sz w:val="24"/>
          <w:szCs w:val="24"/>
        </w:rPr>
        <w:t>) for</w:t>
      </w:r>
      <w:r w:rsidRPr="009356D0">
        <w:rPr>
          <w:rFonts w:asciiTheme="majorHAnsi" w:hAnsiTheme="majorHAnsi" w:cstheme="majorHAnsi"/>
          <w:sz w:val="24"/>
          <w:szCs w:val="24"/>
        </w:rPr>
        <w:t xml:space="preserve"> each dynamical and stimulus signal. </w:t>
      </w:r>
    </w:p>
    <w:p w14:paraId="7BB999FF"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7869AF04" w14:textId="2336DEEE" w:rsidR="00D2642D" w:rsidRPr="009356D0" w:rsidRDefault="006E60C4"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Obtain the frequency in BPM with the next formula</w:t>
      </w:r>
      <w:r w:rsidR="00E95446" w:rsidRPr="009356D0">
        <w:rPr>
          <w:rFonts w:asciiTheme="majorHAnsi" w:hAnsiTheme="majorHAnsi" w:cstheme="majorHAnsi"/>
          <w:sz w:val="24"/>
          <w:szCs w:val="24"/>
        </w:rPr>
        <w:t>:</w:t>
      </w:r>
      <w:r w:rsidRPr="009356D0">
        <w:rPr>
          <w:rFonts w:asciiTheme="majorHAnsi" w:hAnsiTheme="majorHAnsi" w:cstheme="majorHAnsi"/>
          <w:sz w:val="24"/>
          <w:szCs w:val="24"/>
        </w:rPr>
        <w:t xml:space="preserve"> </w:t>
      </w:r>
    </w:p>
    <w:p w14:paraId="04247EC7" w14:textId="629422B1" w:rsidR="006E60C4" w:rsidRPr="009356D0" w:rsidRDefault="002E7860" w:rsidP="009356D0">
      <w:pPr>
        <w:pStyle w:val="ListParagraph"/>
        <w:pBdr>
          <w:top w:val="nil"/>
          <w:left w:val="nil"/>
          <w:bottom w:val="nil"/>
          <w:right w:val="nil"/>
          <w:between w:val="nil"/>
        </w:pBdr>
        <w:spacing w:after="0" w:line="240" w:lineRule="auto"/>
        <w:ind w:left="0"/>
        <w:jc w:val="both"/>
        <w:rPr>
          <w:rFonts w:asciiTheme="majorHAnsi" w:eastAsiaTheme="minorEastAsia" w:hAnsiTheme="majorHAnsi" w:cstheme="majorHAnsi"/>
          <w:sz w:val="24"/>
          <w:szCs w:val="24"/>
        </w:rPr>
      </w:pPr>
      <m:oMathPara>
        <m:oMathParaPr>
          <m:jc m:val="left"/>
        </m:oMathParaPr>
        <m:oMath>
          <m:r>
            <w:rPr>
              <w:rFonts w:ascii="Cambria Math" w:hAnsi="Cambria Math" w:cstheme="majorHAnsi"/>
              <w:sz w:val="24"/>
              <w:szCs w:val="24"/>
            </w:rPr>
            <m:t>Frequency (BPM)=</m:t>
          </m:r>
          <m:f>
            <m:fPr>
              <m:ctrlPr>
                <w:rPr>
                  <w:rFonts w:ascii="Cambria Math" w:hAnsi="Cambria Math" w:cstheme="majorHAnsi"/>
                  <w:i/>
                  <w:sz w:val="24"/>
                  <w:szCs w:val="24"/>
                </w:rPr>
              </m:ctrlPr>
            </m:fPr>
            <m:num>
              <m:r>
                <w:rPr>
                  <w:rFonts w:ascii="Cambria Math" w:hAnsi="Cambria Math" w:cstheme="majorHAnsi"/>
                  <w:sz w:val="24"/>
                  <w:szCs w:val="24"/>
                </w:rPr>
                <m:t>60</m:t>
              </m:r>
            </m:num>
            <m:den>
              <m:r>
                <w:rPr>
                  <w:rFonts w:ascii="Cambria Math" w:hAnsi="Cambria Math" w:cstheme="majorHAnsi"/>
                  <w:sz w:val="24"/>
                  <w:szCs w:val="24"/>
                </w:rPr>
                <m:t>IAA</m:t>
              </m:r>
            </m:den>
          </m:f>
        </m:oMath>
      </m:oMathPara>
    </w:p>
    <w:p w14:paraId="472C1431"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45BEB63" w14:textId="20BFCC67" w:rsidR="007B0099" w:rsidRPr="009356D0" w:rsidRDefault="00052896"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Generate </w:t>
      </w:r>
      <w:proofErr w:type="spellStart"/>
      <w:r w:rsidR="00396BA5" w:rsidRPr="009356D0">
        <w:rPr>
          <w:rFonts w:asciiTheme="majorHAnsi" w:hAnsiTheme="majorHAnsi" w:cstheme="majorHAnsi"/>
          <w:sz w:val="24"/>
          <w:szCs w:val="24"/>
        </w:rPr>
        <w:t>Poincaré</w:t>
      </w:r>
      <w:proofErr w:type="spellEnd"/>
      <w:r w:rsidR="00396BA5" w:rsidRPr="009356D0">
        <w:rPr>
          <w:rFonts w:asciiTheme="majorHAnsi" w:hAnsiTheme="majorHAnsi" w:cstheme="majorHAnsi"/>
          <w:sz w:val="24"/>
          <w:szCs w:val="24"/>
        </w:rPr>
        <w:t xml:space="preserve"> </w:t>
      </w:r>
      <w:r w:rsidRPr="009356D0">
        <w:rPr>
          <w:rFonts w:asciiTheme="majorHAnsi" w:hAnsiTheme="majorHAnsi" w:cstheme="majorHAnsi"/>
          <w:sz w:val="24"/>
          <w:szCs w:val="24"/>
        </w:rPr>
        <w:t xml:space="preserve">maps from </w:t>
      </w:r>
      <w:r w:rsidR="004E3FE1" w:rsidRPr="009356D0">
        <w:rPr>
          <w:rFonts w:asciiTheme="majorHAnsi" w:hAnsiTheme="majorHAnsi" w:cstheme="majorHAnsi"/>
          <w:sz w:val="24"/>
          <w:szCs w:val="24"/>
        </w:rPr>
        <w:t xml:space="preserve">IAA </w:t>
      </w:r>
      <w:r w:rsidRPr="009356D0">
        <w:rPr>
          <w:rFonts w:asciiTheme="majorHAnsi" w:hAnsiTheme="majorHAnsi" w:cstheme="majorHAnsi"/>
          <w:sz w:val="24"/>
          <w:szCs w:val="24"/>
        </w:rPr>
        <w:t xml:space="preserve">data to </w:t>
      </w:r>
      <w:r w:rsidR="004333D7" w:rsidRPr="009356D0">
        <w:rPr>
          <w:rFonts w:asciiTheme="majorHAnsi" w:hAnsiTheme="majorHAnsi" w:cstheme="majorHAnsi"/>
          <w:sz w:val="24"/>
          <w:szCs w:val="24"/>
        </w:rPr>
        <w:t xml:space="preserve">illustrate </w:t>
      </w:r>
      <w:r w:rsidRPr="009356D0">
        <w:rPr>
          <w:rFonts w:asciiTheme="majorHAnsi" w:hAnsiTheme="majorHAnsi" w:cstheme="majorHAnsi"/>
          <w:sz w:val="24"/>
          <w:szCs w:val="24"/>
        </w:rPr>
        <w:t>variability over short and long-term periods</w:t>
      </w:r>
      <w:r w:rsidR="00585C8A" w:rsidRPr="009356D0">
        <w:rPr>
          <w:rFonts w:asciiTheme="majorHAnsi" w:hAnsiTheme="majorHAnsi" w:cstheme="majorHAnsi"/>
          <w:sz w:val="24"/>
          <w:szCs w:val="24"/>
          <w:vertAlign w:val="superscript"/>
        </w:rPr>
        <w:t>16</w:t>
      </w:r>
      <w:r w:rsidR="009A39E7">
        <w:rPr>
          <w:rFonts w:asciiTheme="majorHAnsi" w:hAnsiTheme="majorHAnsi" w:cstheme="majorHAnsi"/>
          <w:sz w:val="24"/>
          <w:szCs w:val="24"/>
          <w:vertAlign w:val="superscript"/>
        </w:rPr>
        <w:t>-</w:t>
      </w:r>
      <w:r w:rsidR="00585C8A" w:rsidRPr="009356D0">
        <w:rPr>
          <w:rFonts w:asciiTheme="majorHAnsi" w:hAnsiTheme="majorHAnsi" w:cstheme="majorHAnsi"/>
          <w:sz w:val="24"/>
          <w:szCs w:val="24"/>
          <w:vertAlign w:val="superscript"/>
        </w:rPr>
        <w:t>18</w:t>
      </w:r>
      <w:r w:rsidR="009C1106" w:rsidRPr="009356D0">
        <w:rPr>
          <w:rFonts w:asciiTheme="majorHAnsi" w:hAnsiTheme="majorHAnsi" w:cstheme="majorHAnsi"/>
          <w:sz w:val="24"/>
          <w:szCs w:val="24"/>
        </w:rPr>
        <w:t xml:space="preserve"> </w:t>
      </w:r>
      <w:r w:rsidR="006E60C4" w:rsidRPr="009356D0">
        <w:rPr>
          <w:rFonts w:asciiTheme="majorHAnsi" w:hAnsiTheme="majorHAnsi" w:cstheme="majorHAnsi"/>
          <w:sz w:val="24"/>
          <w:szCs w:val="24"/>
        </w:rPr>
        <w:t>(</w:t>
      </w:r>
      <w:r w:rsidR="00BC1834" w:rsidRPr="009356D0">
        <w:rPr>
          <w:rFonts w:asciiTheme="majorHAnsi" w:hAnsiTheme="majorHAnsi" w:cstheme="majorHAnsi"/>
          <w:b/>
          <w:bCs/>
          <w:sz w:val="24"/>
          <w:szCs w:val="24"/>
        </w:rPr>
        <w:t>S</w:t>
      </w:r>
      <w:r w:rsidR="006E60C4" w:rsidRPr="009356D0">
        <w:rPr>
          <w:rFonts w:asciiTheme="majorHAnsi" w:hAnsiTheme="majorHAnsi" w:cstheme="majorHAnsi"/>
          <w:b/>
          <w:bCs/>
          <w:sz w:val="24"/>
          <w:szCs w:val="24"/>
        </w:rPr>
        <w:t>upplementary Figure</w:t>
      </w:r>
      <w:r w:rsidR="00396BA5" w:rsidRPr="009356D0">
        <w:rPr>
          <w:rFonts w:asciiTheme="majorHAnsi" w:hAnsiTheme="majorHAnsi" w:cstheme="majorHAnsi"/>
          <w:b/>
          <w:bCs/>
          <w:sz w:val="24"/>
          <w:szCs w:val="24"/>
        </w:rPr>
        <w:t xml:space="preserve"> S</w:t>
      </w:r>
      <w:r w:rsidR="006E60C4" w:rsidRPr="009356D0">
        <w:rPr>
          <w:rFonts w:asciiTheme="majorHAnsi" w:hAnsiTheme="majorHAnsi" w:cstheme="majorHAnsi"/>
          <w:b/>
          <w:bCs/>
          <w:sz w:val="24"/>
          <w:szCs w:val="24"/>
        </w:rPr>
        <w:t>1</w:t>
      </w:r>
      <w:r w:rsidR="00F05CA6" w:rsidRPr="009356D0">
        <w:rPr>
          <w:rFonts w:asciiTheme="majorHAnsi" w:hAnsiTheme="majorHAnsi" w:cstheme="majorHAnsi"/>
          <w:b/>
          <w:bCs/>
          <w:sz w:val="24"/>
          <w:szCs w:val="24"/>
        </w:rPr>
        <w:t xml:space="preserve"> </w:t>
      </w:r>
      <w:r w:rsidRPr="009356D0">
        <w:rPr>
          <w:rFonts w:asciiTheme="majorHAnsi" w:hAnsiTheme="majorHAnsi" w:cstheme="majorHAnsi"/>
          <w:sz w:val="24"/>
          <w:szCs w:val="24"/>
        </w:rPr>
        <w:t xml:space="preserve">and </w:t>
      </w:r>
      <w:r w:rsidR="00F05CA6" w:rsidRPr="009356D0">
        <w:rPr>
          <w:rFonts w:asciiTheme="majorHAnsi" w:hAnsiTheme="majorHAnsi" w:cstheme="majorHAnsi"/>
          <w:b/>
          <w:bCs/>
          <w:sz w:val="24"/>
          <w:szCs w:val="24"/>
        </w:rPr>
        <w:t>Supplementary Figure S</w:t>
      </w:r>
      <w:r w:rsidRPr="009356D0">
        <w:rPr>
          <w:rFonts w:asciiTheme="majorHAnsi" w:hAnsiTheme="majorHAnsi" w:cstheme="majorHAnsi"/>
          <w:b/>
          <w:bCs/>
          <w:sz w:val="24"/>
          <w:szCs w:val="24"/>
        </w:rPr>
        <w:t>2</w:t>
      </w:r>
      <w:r w:rsidR="006E60C4" w:rsidRPr="009356D0">
        <w:rPr>
          <w:rFonts w:asciiTheme="majorHAnsi" w:hAnsiTheme="majorHAnsi" w:cstheme="majorHAnsi"/>
          <w:sz w:val="24"/>
          <w:szCs w:val="24"/>
        </w:rPr>
        <w:t>)</w:t>
      </w:r>
      <w:r w:rsidRPr="009356D0">
        <w:rPr>
          <w:rFonts w:asciiTheme="majorHAnsi" w:hAnsiTheme="majorHAnsi" w:cstheme="majorHAnsi"/>
          <w:sz w:val="24"/>
          <w:szCs w:val="24"/>
        </w:rPr>
        <w:t>.</w:t>
      </w:r>
    </w:p>
    <w:p w14:paraId="104C060C" w14:textId="77777777" w:rsidR="00E67EF9" w:rsidRPr="009356D0" w:rsidRDefault="00E67EF9"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74A4788" w14:textId="6E1E0B8E" w:rsidR="00E67EF9" w:rsidRPr="009356D0" w:rsidRDefault="00E67EF9"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lastRenderedPageBreak/>
        <w:t>N</w:t>
      </w:r>
      <w:r w:rsidR="00AE1B49" w:rsidRPr="009356D0">
        <w:rPr>
          <w:rFonts w:asciiTheme="majorHAnsi" w:hAnsiTheme="majorHAnsi" w:cstheme="majorHAnsi"/>
          <w:sz w:val="24"/>
          <w:szCs w:val="24"/>
        </w:rPr>
        <w:t>OTE</w:t>
      </w:r>
      <w:r w:rsidR="0038472D" w:rsidRPr="009356D0">
        <w:rPr>
          <w:rFonts w:asciiTheme="majorHAnsi" w:hAnsiTheme="majorHAnsi" w:cstheme="majorHAnsi"/>
          <w:sz w:val="24"/>
          <w:szCs w:val="24"/>
        </w:rPr>
        <w:t>: For more detailed information, please refer to</w:t>
      </w:r>
      <w:r w:rsidRPr="009356D0">
        <w:rPr>
          <w:rFonts w:asciiTheme="majorHAnsi" w:hAnsiTheme="majorHAnsi" w:cstheme="majorHAnsi"/>
          <w:sz w:val="24"/>
          <w:szCs w:val="24"/>
        </w:rPr>
        <w:t xml:space="preserve"> </w:t>
      </w:r>
      <w:r w:rsidRPr="009356D0">
        <w:rPr>
          <w:rFonts w:asciiTheme="majorHAnsi" w:hAnsiTheme="majorHAnsi" w:cstheme="majorHAnsi"/>
          <w:b/>
          <w:bCs/>
          <w:sz w:val="24"/>
          <w:szCs w:val="24"/>
        </w:rPr>
        <w:t>Supplementary File 10.</w:t>
      </w:r>
    </w:p>
    <w:p w14:paraId="45D67C37"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8859E80" w14:textId="1751DA38" w:rsidR="00A02023" w:rsidRPr="009356D0" w:rsidRDefault="00A02023"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Conduct a segmental analysis of the </w:t>
      </w:r>
      <w:r w:rsidR="00DC190E" w:rsidRPr="009356D0">
        <w:rPr>
          <w:rFonts w:asciiTheme="majorHAnsi" w:hAnsiTheme="majorHAnsi" w:cstheme="majorHAnsi"/>
          <w:sz w:val="24"/>
          <w:szCs w:val="24"/>
        </w:rPr>
        <w:t xml:space="preserve">ventricular </w:t>
      </w:r>
      <w:r w:rsidRPr="009356D0">
        <w:rPr>
          <w:rFonts w:asciiTheme="majorHAnsi" w:hAnsiTheme="majorHAnsi" w:cstheme="majorHAnsi"/>
          <w:sz w:val="24"/>
          <w:szCs w:val="24"/>
        </w:rPr>
        <w:t>mechanical dynamics (</w:t>
      </w:r>
      <w:r w:rsidR="00111A74" w:rsidRPr="009356D0">
        <w:rPr>
          <w:rFonts w:asciiTheme="majorHAnsi" w:hAnsiTheme="majorHAnsi" w:cstheme="majorHAnsi"/>
          <w:b/>
          <w:bCs/>
          <w:sz w:val="24"/>
          <w:szCs w:val="24"/>
        </w:rPr>
        <w:t xml:space="preserve">Supplementary </w:t>
      </w:r>
      <w:r w:rsidR="008D3C15" w:rsidRPr="009356D0">
        <w:rPr>
          <w:rFonts w:asciiTheme="majorHAnsi" w:hAnsiTheme="majorHAnsi" w:cstheme="majorHAnsi"/>
          <w:b/>
          <w:bCs/>
          <w:sz w:val="24"/>
          <w:szCs w:val="24"/>
        </w:rPr>
        <w:t>File 6</w:t>
      </w:r>
      <w:r w:rsidRPr="009356D0">
        <w:rPr>
          <w:rFonts w:asciiTheme="majorHAnsi" w:hAnsiTheme="majorHAnsi" w:cstheme="majorHAnsi"/>
          <w:sz w:val="24"/>
          <w:szCs w:val="24"/>
        </w:rPr>
        <w:t xml:space="preserve">). </w:t>
      </w:r>
    </w:p>
    <w:p w14:paraId="766CCF71"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300B5FB" w14:textId="73B27E82" w:rsidR="00A02023" w:rsidRPr="009356D0" w:rsidRDefault="00DC190E"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Apply image binarization. Use morphological operators to delimit the ventricular area, adjusting it to an elliptical geometry without compromising the </w:t>
      </w:r>
      <w:r w:rsidRPr="009356D0">
        <w:rPr>
          <w:rFonts w:asciiTheme="majorHAnsi" w:hAnsiTheme="majorHAnsi" w:cstheme="majorHAnsi"/>
          <w:sz w:val="24"/>
          <w:szCs w:val="24"/>
        </w:rPr>
        <w:t>ROI</w:t>
      </w:r>
      <w:r w:rsidRPr="009356D0">
        <w:rPr>
          <w:rFonts w:asciiTheme="majorHAnsi" w:hAnsiTheme="majorHAnsi" w:cstheme="majorHAnsi"/>
          <w:sz w:val="24"/>
          <w:szCs w:val="24"/>
          <w:vertAlign w:val="superscript"/>
        </w:rPr>
        <w:t>15</w:t>
      </w:r>
      <w:r w:rsidRPr="009356D0">
        <w:rPr>
          <w:rFonts w:asciiTheme="majorHAnsi" w:hAnsiTheme="majorHAnsi" w:cstheme="majorHAnsi"/>
          <w:sz w:val="24"/>
          <w:szCs w:val="24"/>
        </w:rPr>
        <w:t>.</w:t>
      </w:r>
    </w:p>
    <w:p w14:paraId="1CA7D616"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AE4D8CB" w14:textId="55CFFABF" w:rsidR="004333D7" w:rsidRPr="009356D0" w:rsidRDefault="00DC190E"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Fit a minimum ellipse to the ventricular area in each frame. Extract the coordinates of a set of distal points in a frame. </w:t>
      </w:r>
      <w:r w:rsidRPr="009356D0">
        <w:rPr>
          <w:rFonts w:asciiTheme="majorHAnsi" w:hAnsiTheme="majorHAnsi" w:cstheme="majorHAnsi"/>
          <w:sz w:val="24"/>
          <w:szCs w:val="24"/>
        </w:rPr>
        <w:t>Use a set of 10</w:t>
      </w:r>
      <w:r w:rsidRPr="000231EC">
        <w:rPr>
          <w:rFonts w:asciiTheme="majorHAnsi" w:hAnsiTheme="majorHAnsi" w:cstheme="majorHAnsi"/>
          <w:sz w:val="24"/>
          <w:szCs w:val="24"/>
        </w:rPr>
        <w:t>–20 points in each extreme along the Y axis (</w:t>
      </w:r>
      <w:r w:rsidRPr="000231EC">
        <w:rPr>
          <w:rFonts w:asciiTheme="majorHAnsi" w:hAnsiTheme="majorHAnsi" w:cstheme="majorHAnsi"/>
          <w:b/>
          <w:bCs/>
          <w:sz w:val="24"/>
          <w:szCs w:val="24"/>
        </w:rPr>
        <w:t>Figure 3A</w:t>
      </w:r>
      <w:r w:rsidRPr="000231EC">
        <w:rPr>
          <w:rFonts w:asciiTheme="majorHAnsi" w:hAnsiTheme="majorHAnsi" w:cstheme="majorHAnsi"/>
          <w:sz w:val="24"/>
          <w:szCs w:val="24"/>
        </w:rPr>
        <w:t xml:space="preserve">). </w:t>
      </w:r>
      <w:r w:rsidRPr="009356D0">
        <w:rPr>
          <w:rFonts w:asciiTheme="majorHAnsi" w:hAnsiTheme="majorHAnsi" w:cstheme="majorHAnsi"/>
          <w:sz w:val="24"/>
          <w:szCs w:val="24"/>
        </w:rPr>
        <w:t xml:space="preserve">A representative ellipse-estimation output is provided in </w:t>
      </w:r>
      <w:r w:rsidRPr="009356D0">
        <w:rPr>
          <w:rFonts w:asciiTheme="majorHAnsi" w:hAnsiTheme="majorHAnsi" w:cstheme="majorHAnsi"/>
          <w:b/>
          <w:bCs/>
          <w:sz w:val="24"/>
          <w:szCs w:val="24"/>
        </w:rPr>
        <w:t>Supplementary Movie 2</w:t>
      </w:r>
      <w:r w:rsidRPr="009356D0">
        <w:rPr>
          <w:rFonts w:asciiTheme="majorHAnsi" w:hAnsiTheme="majorHAnsi" w:cstheme="majorHAnsi"/>
          <w:sz w:val="24"/>
          <w:szCs w:val="24"/>
        </w:rPr>
        <w:t>.</w:t>
      </w:r>
    </w:p>
    <w:p w14:paraId="2917D02F"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1B9CADC0" w14:textId="6523AFA3" w:rsidR="004333D7" w:rsidRPr="009356D0" w:rsidRDefault="004333D7"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Calculate the ventricular shortening as </w:t>
      </w:r>
      <w:r w:rsidR="00DC190E" w:rsidRPr="009356D0">
        <w:rPr>
          <w:rFonts w:asciiTheme="majorHAnsi" w:hAnsiTheme="majorHAnsi" w:cstheme="majorHAnsi"/>
          <w:sz w:val="24"/>
          <w:szCs w:val="24"/>
        </w:rPr>
        <w:t>the mean</w:t>
      </w:r>
      <w:r w:rsidRPr="009356D0">
        <w:rPr>
          <w:rFonts w:asciiTheme="majorHAnsi" w:hAnsiTheme="majorHAnsi" w:cstheme="majorHAnsi"/>
          <w:sz w:val="24"/>
          <w:szCs w:val="24"/>
        </w:rPr>
        <w:t xml:space="preserve"> distance</w:t>
      </w:r>
      <w:r w:rsidR="00DC190E" w:rsidRPr="009356D0">
        <w:rPr>
          <w:rFonts w:asciiTheme="majorHAnsi" w:hAnsiTheme="majorHAnsi" w:cstheme="majorHAnsi"/>
          <w:sz w:val="24"/>
          <w:szCs w:val="24"/>
        </w:rPr>
        <w:t xml:space="preserve"> </w:t>
      </w:r>
      <w:r w:rsidRPr="009356D0">
        <w:rPr>
          <w:rFonts w:asciiTheme="majorHAnsi" w:hAnsiTheme="majorHAnsi" w:cstheme="majorHAnsi"/>
          <w:sz w:val="24"/>
          <w:szCs w:val="24"/>
        </w:rPr>
        <w:t>between extreme points along the Y axis in each video</w:t>
      </w:r>
      <w:r w:rsidR="00AE1B49" w:rsidRPr="009356D0">
        <w:rPr>
          <w:rFonts w:asciiTheme="majorHAnsi" w:hAnsiTheme="majorHAnsi" w:cstheme="majorHAnsi"/>
          <w:sz w:val="24"/>
          <w:szCs w:val="24"/>
          <w:vertAlign w:val="superscript"/>
        </w:rPr>
        <w:t>19</w:t>
      </w:r>
      <w:r w:rsidRPr="009356D0">
        <w:rPr>
          <w:rFonts w:asciiTheme="majorHAnsi" w:hAnsiTheme="majorHAnsi" w:cstheme="majorHAnsi"/>
          <w:sz w:val="24"/>
          <w:szCs w:val="24"/>
        </w:rPr>
        <w:t>.</w:t>
      </w:r>
    </w:p>
    <w:p w14:paraId="35DF1E6D" w14:textId="77777777" w:rsidR="004D0A65" w:rsidRPr="009356D0" w:rsidRDefault="004D0A65" w:rsidP="009356D0">
      <w:pPr>
        <w:pStyle w:val="ListParagraph"/>
        <w:spacing w:after="0" w:line="240" w:lineRule="auto"/>
        <w:ind w:left="0"/>
        <w:jc w:val="both"/>
        <w:rPr>
          <w:rFonts w:asciiTheme="majorHAnsi" w:hAnsiTheme="majorHAnsi" w:cstheme="majorHAnsi"/>
          <w:sz w:val="24"/>
          <w:szCs w:val="24"/>
        </w:rPr>
      </w:pPr>
    </w:p>
    <w:p w14:paraId="25EE865B" w14:textId="7A864011" w:rsidR="00585C8A" w:rsidRPr="009356D0" w:rsidRDefault="004D0A65"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Apply a 5th-order bidirectional Butterworth filter between 3 and 100 Hz to </w:t>
      </w:r>
      <w:r w:rsidRPr="009356D0">
        <w:rPr>
          <w:rFonts w:asciiTheme="majorHAnsi" w:hAnsiTheme="majorHAnsi" w:cstheme="majorHAnsi"/>
          <w:sz w:val="24"/>
          <w:szCs w:val="24"/>
        </w:rPr>
        <w:t xml:space="preserve">the obtained signal to </w:t>
      </w:r>
      <w:r w:rsidRPr="000231EC">
        <w:rPr>
          <w:rFonts w:asciiTheme="majorHAnsi" w:hAnsiTheme="majorHAnsi" w:cstheme="majorHAnsi"/>
          <w:sz w:val="24"/>
          <w:szCs w:val="24"/>
        </w:rPr>
        <w:t xml:space="preserve">suppress high-frequency noise and perfusion dripping </w:t>
      </w:r>
      <w:r w:rsidRPr="009356D0">
        <w:rPr>
          <w:rFonts w:asciiTheme="majorHAnsi" w:hAnsiTheme="majorHAnsi" w:cstheme="majorHAnsi"/>
          <w:sz w:val="24"/>
          <w:szCs w:val="24"/>
        </w:rPr>
        <w:t>artifacts</w:t>
      </w:r>
      <w:r w:rsidRPr="009356D0">
        <w:rPr>
          <w:rFonts w:asciiTheme="majorHAnsi" w:hAnsiTheme="majorHAnsi" w:cstheme="majorHAnsi"/>
          <w:sz w:val="24"/>
          <w:szCs w:val="24"/>
          <w:vertAlign w:val="superscript"/>
        </w:rPr>
        <w:t>15</w:t>
      </w:r>
      <w:r w:rsidRPr="009356D0">
        <w:rPr>
          <w:rFonts w:asciiTheme="majorHAnsi" w:hAnsiTheme="majorHAnsi" w:cstheme="majorHAnsi"/>
          <w:sz w:val="24"/>
          <w:szCs w:val="24"/>
        </w:rPr>
        <w:t>.</w:t>
      </w:r>
    </w:p>
    <w:p w14:paraId="36A89989" w14:textId="77777777" w:rsidR="004D0A65" w:rsidRPr="009356D0" w:rsidRDefault="004D0A65"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538686F" w14:textId="162FDCC2" w:rsidR="00357093" w:rsidRPr="009356D0" w:rsidRDefault="004333D7"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Normalize the ventricular shortening signal </w:t>
      </w:r>
      <w:r w:rsidR="000A6D2D" w:rsidRPr="009356D0">
        <w:rPr>
          <w:rFonts w:asciiTheme="majorHAnsi" w:hAnsiTheme="majorHAnsi" w:cstheme="majorHAnsi"/>
          <w:sz w:val="24"/>
          <w:szCs w:val="24"/>
        </w:rPr>
        <w:t>relative</w:t>
      </w:r>
      <w:r w:rsidR="00F72580" w:rsidRPr="009356D0">
        <w:rPr>
          <w:rFonts w:asciiTheme="majorHAnsi" w:hAnsiTheme="majorHAnsi" w:cstheme="majorHAnsi"/>
          <w:sz w:val="24"/>
          <w:szCs w:val="24"/>
        </w:rPr>
        <w:t xml:space="preserve"> </w:t>
      </w:r>
      <w:r w:rsidRPr="009356D0">
        <w:rPr>
          <w:rFonts w:asciiTheme="majorHAnsi" w:hAnsiTheme="majorHAnsi" w:cstheme="majorHAnsi"/>
          <w:sz w:val="24"/>
          <w:szCs w:val="24"/>
        </w:rPr>
        <w:t xml:space="preserve">to all videos obtained for each </w:t>
      </w:r>
      <w:proofErr w:type="gramStart"/>
      <w:r w:rsidRPr="009356D0">
        <w:rPr>
          <w:rFonts w:asciiTheme="majorHAnsi" w:hAnsiTheme="majorHAnsi" w:cstheme="majorHAnsi"/>
          <w:sz w:val="24"/>
          <w:szCs w:val="24"/>
        </w:rPr>
        <w:t>pacing, and</w:t>
      </w:r>
      <w:proofErr w:type="gramEnd"/>
      <w:r w:rsidRPr="009356D0">
        <w:rPr>
          <w:rFonts w:asciiTheme="majorHAnsi" w:hAnsiTheme="majorHAnsi" w:cstheme="majorHAnsi"/>
          <w:sz w:val="24"/>
          <w:szCs w:val="24"/>
        </w:rPr>
        <w:t xml:space="preserve"> calculate</w:t>
      </w:r>
      <w:r w:rsidR="00F72580" w:rsidRPr="009356D0">
        <w:rPr>
          <w:rFonts w:asciiTheme="majorHAnsi" w:hAnsiTheme="majorHAnsi" w:cstheme="majorHAnsi"/>
          <w:sz w:val="24"/>
          <w:szCs w:val="24"/>
        </w:rPr>
        <w:t xml:space="preserve"> </w:t>
      </w:r>
      <w:r w:rsidRPr="009356D0">
        <w:rPr>
          <w:rFonts w:asciiTheme="majorHAnsi" w:hAnsiTheme="majorHAnsi" w:cstheme="majorHAnsi"/>
          <w:sz w:val="24"/>
          <w:szCs w:val="24"/>
        </w:rPr>
        <w:t>heart rate and delay</w:t>
      </w:r>
      <w:r w:rsidR="00F72580" w:rsidRPr="009356D0">
        <w:rPr>
          <w:rFonts w:asciiTheme="majorHAnsi" w:hAnsiTheme="majorHAnsi" w:cstheme="majorHAnsi"/>
          <w:sz w:val="24"/>
          <w:szCs w:val="24"/>
        </w:rPr>
        <w:t xml:space="preserve"> </w:t>
      </w:r>
      <w:r w:rsidRPr="009356D0">
        <w:rPr>
          <w:rFonts w:asciiTheme="majorHAnsi" w:hAnsiTheme="majorHAnsi" w:cstheme="majorHAnsi"/>
          <w:sz w:val="24"/>
          <w:szCs w:val="24"/>
        </w:rPr>
        <w:t>a</w:t>
      </w:r>
      <w:r w:rsidR="000A6D2D" w:rsidRPr="009356D0">
        <w:rPr>
          <w:rFonts w:asciiTheme="majorHAnsi" w:hAnsiTheme="majorHAnsi" w:cstheme="majorHAnsi"/>
          <w:sz w:val="24"/>
          <w:szCs w:val="24"/>
        </w:rPr>
        <w:t>s</w:t>
      </w:r>
      <w:r w:rsidRPr="009356D0">
        <w:rPr>
          <w:rFonts w:asciiTheme="majorHAnsi" w:hAnsiTheme="majorHAnsi" w:cstheme="majorHAnsi"/>
          <w:sz w:val="24"/>
          <w:szCs w:val="24"/>
        </w:rPr>
        <w:t xml:space="preserve"> </w:t>
      </w:r>
      <w:r w:rsidR="000A6D2D" w:rsidRPr="009356D0">
        <w:rPr>
          <w:rFonts w:asciiTheme="majorHAnsi" w:hAnsiTheme="majorHAnsi" w:cstheme="majorHAnsi"/>
          <w:sz w:val="24"/>
          <w:szCs w:val="24"/>
        </w:rPr>
        <w:t>in</w:t>
      </w:r>
      <w:r w:rsidRPr="009356D0">
        <w:rPr>
          <w:rFonts w:asciiTheme="majorHAnsi" w:hAnsiTheme="majorHAnsi" w:cstheme="majorHAnsi"/>
          <w:sz w:val="24"/>
          <w:szCs w:val="24"/>
        </w:rPr>
        <w:t xml:space="preserve"> step</w:t>
      </w:r>
      <w:r w:rsidR="002A35AB" w:rsidRPr="009356D0">
        <w:rPr>
          <w:rFonts w:asciiTheme="majorHAnsi" w:hAnsiTheme="majorHAnsi" w:cstheme="majorHAnsi"/>
          <w:sz w:val="24"/>
          <w:szCs w:val="24"/>
        </w:rPr>
        <w:t xml:space="preserve">s </w:t>
      </w:r>
      <w:r w:rsidR="00585C8A" w:rsidRPr="009356D0">
        <w:rPr>
          <w:rFonts w:asciiTheme="majorHAnsi" w:hAnsiTheme="majorHAnsi" w:cstheme="majorHAnsi"/>
          <w:sz w:val="24"/>
          <w:szCs w:val="24"/>
        </w:rPr>
        <w:t>9.</w:t>
      </w:r>
      <w:r w:rsidR="002A35AB" w:rsidRPr="009356D0">
        <w:rPr>
          <w:rFonts w:asciiTheme="majorHAnsi" w:hAnsiTheme="majorHAnsi" w:cstheme="majorHAnsi"/>
          <w:sz w:val="24"/>
          <w:szCs w:val="24"/>
        </w:rPr>
        <w:t>3.</w:t>
      </w:r>
      <w:r w:rsidR="00746891" w:rsidRPr="009356D0">
        <w:rPr>
          <w:rFonts w:asciiTheme="majorHAnsi" w:hAnsiTheme="majorHAnsi" w:cstheme="majorHAnsi"/>
          <w:sz w:val="24"/>
          <w:szCs w:val="24"/>
        </w:rPr>
        <w:t>5</w:t>
      </w:r>
      <w:r w:rsidR="00F72580" w:rsidRPr="009356D0">
        <w:rPr>
          <w:rFonts w:asciiTheme="majorHAnsi" w:hAnsiTheme="majorHAnsi" w:cstheme="majorHAnsi"/>
          <w:sz w:val="24"/>
          <w:szCs w:val="24"/>
        </w:rPr>
        <w:t>–</w:t>
      </w:r>
      <w:r w:rsidR="00585C8A" w:rsidRPr="009356D0">
        <w:rPr>
          <w:rFonts w:asciiTheme="majorHAnsi" w:hAnsiTheme="majorHAnsi" w:cstheme="majorHAnsi"/>
          <w:sz w:val="24"/>
          <w:szCs w:val="24"/>
        </w:rPr>
        <w:t>9.</w:t>
      </w:r>
      <w:r w:rsidR="002A35AB" w:rsidRPr="009356D0">
        <w:rPr>
          <w:rFonts w:asciiTheme="majorHAnsi" w:hAnsiTheme="majorHAnsi" w:cstheme="majorHAnsi"/>
          <w:sz w:val="24"/>
          <w:szCs w:val="24"/>
        </w:rPr>
        <w:t>3.</w:t>
      </w:r>
      <w:r w:rsidR="00746891" w:rsidRPr="009356D0">
        <w:rPr>
          <w:rFonts w:asciiTheme="majorHAnsi" w:hAnsiTheme="majorHAnsi" w:cstheme="majorHAnsi"/>
          <w:sz w:val="24"/>
          <w:szCs w:val="24"/>
        </w:rPr>
        <w:t>6</w:t>
      </w:r>
      <w:r w:rsidR="002A35AB" w:rsidRPr="009356D0">
        <w:rPr>
          <w:rFonts w:asciiTheme="majorHAnsi" w:hAnsiTheme="majorHAnsi" w:cstheme="majorHAnsi"/>
          <w:sz w:val="24"/>
          <w:szCs w:val="24"/>
        </w:rPr>
        <w:t>.</w:t>
      </w:r>
    </w:p>
    <w:p w14:paraId="55514A73" w14:textId="77777777" w:rsidR="00D80B64" w:rsidRPr="009356D0" w:rsidRDefault="00D80B64"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BED0549" w14:textId="4534BC24" w:rsidR="00685B1E" w:rsidRPr="009356D0" w:rsidRDefault="00585C8A"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NOTE: </w:t>
      </w:r>
      <w:r w:rsidR="00357093" w:rsidRPr="009356D0">
        <w:rPr>
          <w:rFonts w:asciiTheme="majorHAnsi" w:hAnsiTheme="majorHAnsi" w:cstheme="majorHAnsi"/>
        </w:rPr>
        <w:t>Parameters</w:t>
      </w:r>
      <w:r w:rsidR="006F03D0" w:rsidRPr="009356D0">
        <w:rPr>
          <w:rFonts w:asciiTheme="majorHAnsi" w:hAnsiTheme="majorHAnsi" w:cstheme="majorHAnsi"/>
        </w:rPr>
        <w:t>, such</w:t>
      </w:r>
      <w:r w:rsidR="00357093" w:rsidRPr="009356D0">
        <w:rPr>
          <w:rFonts w:asciiTheme="majorHAnsi" w:hAnsiTheme="majorHAnsi" w:cstheme="majorHAnsi"/>
        </w:rPr>
        <w:t xml:space="preserve"> as </w:t>
      </w:r>
      <w:r w:rsidR="00EE68D9" w:rsidRPr="009356D0">
        <w:rPr>
          <w:rFonts w:asciiTheme="majorHAnsi" w:hAnsiTheme="majorHAnsi" w:cstheme="majorHAnsi"/>
        </w:rPr>
        <w:t xml:space="preserve">ventricular cycle duration </w:t>
      </w:r>
      <w:r w:rsidR="00357093" w:rsidRPr="009356D0">
        <w:rPr>
          <w:rFonts w:asciiTheme="majorHAnsi" w:hAnsiTheme="majorHAnsi" w:cstheme="majorHAnsi"/>
        </w:rPr>
        <w:t xml:space="preserve">(DVE), </w:t>
      </w:r>
      <w:r w:rsidRPr="009356D0">
        <w:rPr>
          <w:rFonts w:asciiTheme="majorHAnsi" w:hAnsiTheme="majorHAnsi" w:cstheme="majorHAnsi"/>
        </w:rPr>
        <w:t>relaxation duration (DVW), interventricular interval (IVV), and</w:t>
      </w:r>
      <w:r w:rsidR="00F72580" w:rsidRPr="009356D0">
        <w:rPr>
          <w:rFonts w:asciiTheme="majorHAnsi" w:hAnsiTheme="majorHAnsi" w:cstheme="majorHAnsi"/>
        </w:rPr>
        <w:t xml:space="preserve"> </w:t>
      </w:r>
      <w:r w:rsidRPr="009356D0">
        <w:rPr>
          <w:rFonts w:asciiTheme="majorHAnsi" w:hAnsiTheme="majorHAnsi" w:cstheme="majorHAnsi"/>
        </w:rPr>
        <w:t>ventricular amplitude</w:t>
      </w:r>
      <w:r w:rsidR="004D6EB2" w:rsidRPr="009356D0">
        <w:rPr>
          <w:rFonts w:asciiTheme="majorHAnsi" w:hAnsiTheme="majorHAnsi" w:cstheme="majorHAnsi"/>
        </w:rPr>
        <w:t xml:space="preserve"> </w:t>
      </w:r>
      <w:r w:rsidRPr="009356D0">
        <w:rPr>
          <w:rFonts w:asciiTheme="majorHAnsi" w:hAnsiTheme="majorHAnsi" w:cstheme="majorHAnsi"/>
        </w:rPr>
        <w:t>(</w:t>
      </w:r>
      <w:r w:rsidR="009B6892" w:rsidRPr="009356D0">
        <w:rPr>
          <w:rFonts w:asciiTheme="majorHAnsi" w:hAnsiTheme="majorHAnsi" w:cstheme="majorHAnsi"/>
        </w:rPr>
        <w:t>VA</w:t>
      </w:r>
      <w:r w:rsidR="006F03D0" w:rsidRPr="009356D0">
        <w:rPr>
          <w:rFonts w:asciiTheme="majorHAnsi" w:hAnsiTheme="majorHAnsi" w:cstheme="majorHAnsi"/>
        </w:rPr>
        <w:t>), are obtained (</w:t>
      </w:r>
      <w:r w:rsidR="006F03D0" w:rsidRPr="009356D0">
        <w:rPr>
          <w:rFonts w:asciiTheme="majorHAnsi" w:hAnsiTheme="majorHAnsi" w:cstheme="majorHAnsi"/>
          <w:b/>
          <w:bCs/>
        </w:rPr>
        <w:t>Figure 3A</w:t>
      </w:r>
      <w:r w:rsidR="006F03D0" w:rsidRPr="009356D0">
        <w:rPr>
          <w:rFonts w:asciiTheme="majorHAnsi" w:hAnsiTheme="majorHAnsi" w:cstheme="majorHAnsi"/>
        </w:rPr>
        <w:t>).</w:t>
      </w:r>
    </w:p>
    <w:p w14:paraId="6277E20E" w14:textId="1CA0B283" w:rsidR="00D80B64" w:rsidRPr="009356D0" w:rsidRDefault="006F03D0"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 xml:space="preserve"> </w:t>
      </w:r>
    </w:p>
    <w:p w14:paraId="4F3C3F9A" w14:textId="41625B73" w:rsidR="009E1300" w:rsidRPr="009356D0" w:rsidRDefault="009E1300"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9356D0">
        <w:rPr>
          <w:rFonts w:asciiTheme="majorHAnsi" w:hAnsiTheme="majorHAnsi" w:cstheme="majorHAnsi"/>
          <w:sz w:val="24"/>
          <w:szCs w:val="24"/>
        </w:rPr>
        <w:t xml:space="preserve">NOTE: For more detailed information, please refer to </w:t>
      </w:r>
      <w:r w:rsidRPr="009356D0">
        <w:rPr>
          <w:rFonts w:asciiTheme="majorHAnsi" w:hAnsiTheme="majorHAnsi" w:cstheme="majorHAnsi"/>
          <w:b/>
          <w:bCs/>
          <w:sz w:val="24"/>
          <w:szCs w:val="24"/>
        </w:rPr>
        <w:t>Supplementary File 10.</w:t>
      </w:r>
    </w:p>
    <w:p w14:paraId="4B92E311"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0EDC743E" w14:textId="1C789334" w:rsidR="000A6D2D" w:rsidRPr="009356D0" w:rsidRDefault="004333D7"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Conduct a segmental analysis of the </w:t>
      </w:r>
      <w:r w:rsidR="000A6D2D" w:rsidRPr="009356D0">
        <w:rPr>
          <w:rFonts w:asciiTheme="majorHAnsi" w:hAnsiTheme="majorHAnsi" w:cstheme="majorHAnsi"/>
          <w:sz w:val="24"/>
          <w:szCs w:val="24"/>
        </w:rPr>
        <w:t>atria</w:t>
      </w:r>
      <w:r w:rsidR="00A57ED7" w:rsidRPr="009356D0">
        <w:rPr>
          <w:rFonts w:asciiTheme="majorHAnsi" w:hAnsiTheme="majorHAnsi" w:cstheme="majorHAnsi"/>
          <w:sz w:val="24"/>
          <w:szCs w:val="24"/>
        </w:rPr>
        <w:t>’s</w:t>
      </w:r>
      <w:r w:rsidRPr="009356D0">
        <w:rPr>
          <w:rFonts w:asciiTheme="majorHAnsi" w:hAnsiTheme="majorHAnsi" w:cstheme="majorHAnsi"/>
          <w:sz w:val="24"/>
          <w:szCs w:val="24"/>
        </w:rPr>
        <w:t xml:space="preserve"> mechanical dynamics (</w:t>
      </w:r>
      <w:r w:rsidR="008D3C15" w:rsidRPr="009356D0">
        <w:rPr>
          <w:rFonts w:asciiTheme="majorHAnsi" w:hAnsiTheme="majorHAnsi" w:cstheme="majorHAnsi"/>
          <w:b/>
          <w:bCs/>
          <w:sz w:val="24"/>
          <w:szCs w:val="24"/>
        </w:rPr>
        <w:t xml:space="preserve">Supplementary File </w:t>
      </w:r>
      <w:r w:rsidR="008A453C" w:rsidRPr="009356D0">
        <w:rPr>
          <w:rFonts w:asciiTheme="majorHAnsi" w:hAnsiTheme="majorHAnsi" w:cstheme="majorHAnsi"/>
          <w:b/>
          <w:bCs/>
          <w:sz w:val="24"/>
          <w:szCs w:val="24"/>
        </w:rPr>
        <w:t>7</w:t>
      </w:r>
      <w:r w:rsidRPr="009356D0">
        <w:rPr>
          <w:rFonts w:asciiTheme="majorHAnsi" w:hAnsiTheme="majorHAnsi" w:cstheme="majorHAnsi"/>
          <w:sz w:val="24"/>
          <w:szCs w:val="24"/>
        </w:rPr>
        <w:t>).</w:t>
      </w:r>
    </w:p>
    <w:p w14:paraId="43CF08AF"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449A765" w14:textId="4EC2CE98" w:rsidR="00A57ED7" w:rsidRPr="009356D0" w:rsidRDefault="00A57ED7"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Use two ROIs to delimit the atria (</w:t>
      </w:r>
      <w:r w:rsidRPr="009356D0">
        <w:rPr>
          <w:rFonts w:asciiTheme="majorHAnsi" w:hAnsiTheme="majorHAnsi" w:cstheme="majorHAnsi"/>
          <w:b/>
          <w:bCs/>
          <w:sz w:val="24"/>
          <w:szCs w:val="24"/>
        </w:rPr>
        <w:t>Figure 3C</w:t>
      </w:r>
      <w:r w:rsidRPr="009356D0">
        <w:rPr>
          <w:rFonts w:asciiTheme="majorHAnsi" w:hAnsiTheme="majorHAnsi" w:cstheme="majorHAnsi"/>
          <w:sz w:val="24"/>
          <w:szCs w:val="24"/>
        </w:rPr>
        <w:t xml:space="preserve">). </w:t>
      </w:r>
    </w:p>
    <w:p w14:paraId="691F08CA"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F9BB97F" w14:textId="35F92400" w:rsidR="00A57ED7" w:rsidRPr="009356D0" w:rsidRDefault="00A57ED7"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Analyze each atrium individually. </w:t>
      </w:r>
    </w:p>
    <w:p w14:paraId="2F844954"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0BFD921E" w14:textId="62A5CD9F" w:rsidR="00A57ED7" w:rsidRPr="009356D0" w:rsidRDefault="000A6D2D" w:rsidP="009356D0">
      <w:pPr>
        <w:pStyle w:val="ListParagraph"/>
        <w:numPr>
          <w:ilvl w:val="3"/>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Use morphological operators to delineate atria while adjusting them without compromising the </w:t>
      </w:r>
      <w:r w:rsidRPr="009356D0">
        <w:rPr>
          <w:rFonts w:asciiTheme="majorHAnsi" w:hAnsiTheme="majorHAnsi" w:cstheme="majorHAnsi"/>
          <w:sz w:val="24"/>
          <w:szCs w:val="24"/>
        </w:rPr>
        <w:t>ROI</w:t>
      </w:r>
      <w:r w:rsidRPr="009356D0">
        <w:rPr>
          <w:rFonts w:asciiTheme="majorHAnsi" w:hAnsiTheme="majorHAnsi" w:cstheme="majorHAnsi"/>
          <w:sz w:val="24"/>
          <w:szCs w:val="24"/>
          <w:vertAlign w:val="superscript"/>
        </w:rPr>
        <w:t>15</w:t>
      </w:r>
      <w:r w:rsidRPr="000231EC">
        <w:rPr>
          <w:rFonts w:asciiTheme="majorHAnsi" w:hAnsiTheme="majorHAnsi" w:cstheme="majorHAnsi"/>
          <w:sz w:val="24"/>
          <w:szCs w:val="24"/>
        </w:rPr>
        <w:t xml:space="preserve">. Use a contrast-increase </w:t>
      </w:r>
      <w:r w:rsidRPr="009356D0">
        <w:rPr>
          <w:rFonts w:asciiTheme="majorHAnsi" w:hAnsiTheme="majorHAnsi" w:cstheme="majorHAnsi"/>
          <w:sz w:val="24"/>
          <w:szCs w:val="24"/>
        </w:rPr>
        <w:t>algorithm</w:t>
      </w:r>
      <w:r w:rsidRPr="000231EC">
        <w:rPr>
          <w:rFonts w:asciiTheme="majorHAnsi" w:hAnsiTheme="majorHAnsi" w:cstheme="majorHAnsi"/>
          <w:sz w:val="24"/>
          <w:szCs w:val="24"/>
        </w:rPr>
        <w:t xml:space="preserve"> to delineate each </w:t>
      </w:r>
      <w:r w:rsidRPr="009356D0">
        <w:rPr>
          <w:rFonts w:asciiTheme="majorHAnsi" w:hAnsiTheme="majorHAnsi" w:cstheme="majorHAnsi"/>
          <w:sz w:val="24"/>
          <w:szCs w:val="24"/>
        </w:rPr>
        <w:t>atrium</w:t>
      </w:r>
      <w:r w:rsidRPr="009356D0">
        <w:rPr>
          <w:rFonts w:asciiTheme="majorHAnsi" w:hAnsiTheme="majorHAnsi" w:cstheme="majorHAnsi"/>
          <w:sz w:val="24"/>
          <w:szCs w:val="24"/>
          <w:vertAlign w:val="superscript"/>
        </w:rPr>
        <w:t>20,21</w:t>
      </w:r>
      <w:r w:rsidRPr="009356D0">
        <w:rPr>
          <w:rFonts w:asciiTheme="majorHAnsi" w:hAnsiTheme="majorHAnsi" w:cstheme="majorHAnsi"/>
          <w:sz w:val="24"/>
          <w:szCs w:val="24"/>
        </w:rPr>
        <w:t>.</w:t>
      </w:r>
    </w:p>
    <w:p w14:paraId="3C1CC9E4" w14:textId="77777777" w:rsidR="00585C8A" w:rsidRPr="009356D0" w:rsidRDefault="00585C8A"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C108169" w14:textId="75849417" w:rsidR="00640E2A" w:rsidRPr="009356D0" w:rsidRDefault="00A57ED7" w:rsidP="009356D0">
      <w:pPr>
        <w:pStyle w:val="ListParagraph"/>
        <w:numPr>
          <w:ilvl w:val="3"/>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Apply image binarization and</w:t>
      </w:r>
      <w:r w:rsidR="00C153EA" w:rsidRPr="009356D0">
        <w:rPr>
          <w:rFonts w:asciiTheme="majorHAnsi" w:hAnsiTheme="majorHAnsi" w:cstheme="majorHAnsi"/>
          <w:sz w:val="24"/>
          <w:szCs w:val="24"/>
        </w:rPr>
        <w:t xml:space="preserve"> q</w:t>
      </w:r>
      <w:r w:rsidR="00640E2A" w:rsidRPr="009356D0">
        <w:rPr>
          <w:rFonts w:asciiTheme="majorHAnsi" w:hAnsiTheme="majorHAnsi" w:cstheme="majorHAnsi"/>
          <w:sz w:val="24"/>
          <w:szCs w:val="24"/>
        </w:rPr>
        <w:t xml:space="preserve">uantify the number of pixels </w:t>
      </w:r>
      <w:r w:rsidR="00C153EA" w:rsidRPr="009356D0">
        <w:rPr>
          <w:rFonts w:asciiTheme="majorHAnsi" w:hAnsiTheme="majorHAnsi" w:cstheme="majorHAnsi"/>
          <w:sz w:val="24"/>
          <w:szCs w:val="24"/>
        </w:rPr>
        <w:t xml:space="preserve">that differ from zero </w:t>
      </w:r>
      <w:r w:rsidR="00640E2A" w:rsidRPr="009356D0">
        <w:rPr>
          <w:rFonts w:asciiTheme="majorHAnsi" w:hAnsiTheme="majorHAnsi" w:cstheme="majorHAnsi"/>
          <w:sz w:val="24"/>
          <w:szCs w:val="24"/>
        </w:rPr>
        <w:t>per frame to obtain an atri</w:t>
      </w:r>
      <w:r w:rsidR="00C153EA" w:rsidRPr="009356D0">
        <w:rPr>
          <w:rFonts w:asciiTheme="majorHAnsi" w:hAnsiTheme="majorHAnsi" w:cstheme="majorHAnsi"/>
          <w:sz w:val="24"/>
          <w:szCs w:val="24"/>
        </w:rPr>
        <w:t>al</w:t>
      </w:r>
      <w:r w:rsidR="00640E2A" w:rsidRPr="009356D0">
        <w:rPr>
          <w:rFonts w:asciiTheme="majorHAnsi" w:hAnsiTheme="majorHAnsi" w:cstheme="majorHAnsi"/>
          <w:sz w:val="24"/>
          <w:szCs w:val="24"/>
        </w:rPr>
        <w:t xml:space="preserve"> dynamic signal. </w:t>
      </w:r>
    </w:p>
    <w:p w14:paraId="0DC46142" w14:textId="77777777" w:rsidR="009E1300" w:rsidRPr="009356D0" w:rsidRDefault="009E1300" w:rsidP="009356D0">
      <w:pPr>
        <w:pStyle w:val="ListParagraph"/>
        <w:spacing w:after="0" w:line="240" w:lineRule="auto"/>
        <w:ind w:left="0"/>
        <w:jc w:val="both"/>
        <w:rPr>
          <w:rFonts w:asciiTheme="majorHAnsi" w:hAnsiTheme="majorHAnsi" w:cstheme="majorHAnsi"/>
          <w:sz w:val="24"/>
          <w:szCs w:val="24"/>
        </w:rPr>
      </w:pPr>
    </w:p>
    <w:p w14:paraId="4BE8801F" w14:textId="390371BF" w:rsidR="009E1300" w:rsidRPr="009356D0" w:rsidRDefault="009E1300" w:rsidP="009356D0">
      <w:pPr>
        <w:pStyle w:val="ListParagraph"/>
        <w:numPr>
          <w:ilvl w:val="3"/>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0231EC">
        <w:rPr>
          <w:rFonts w:asciiTheme="majorHAnsi" w:hAnsiTheme="majorHAnsi" w:cstheme="majorHAnsi"/>
          <w:sz w:val="24"/>
          <w:szCs w:val="24"/>
        </w:rPr>
        <w:t xml:space="preserve">Apply a 5th-order bidirectional Butterworth filter between 3 and 100 Hz to </w:t>
      </w:r>
      <w:r w:rsidRPr="009356D0">
        <w:rPr>
          <w:rFonts w:asciiTheme="majorHAnsi" w:hAnsiTheme="majorHAnsi" w:cstheme="majorHAnsi"/>
          <w:sz w:val="24"/>
          <w:szCs w:val="24"/>
        </w:rPr>
        <w:t xml:space="preserve">the obtained signals to </w:t>
      </w:r>
      <w:r w:rsidRPr="000231EC">
        <w:rPr>
          <w:rFonts w:asciiTheme="majorHAnsi" w:hAnsiTheme="majorHAnsi" w:cstheme="majorHAnsi"/>
          <w:sz w:val="24"/>
          <w:szCs w:val="24"/>
        </w:rPr>
        <w:t xml:space="preserve">suppress high-frequency noise and perfusion dripping </w:t>
      </w:r>
      <w:r w:rsidRPr="009356D0">
        <w:rPr>
          <w:rFonts w:asciiTheme="majorHAnsi" w:hAnsiTheme="majorHAnsi" w:cstheme="majorHAnsi"/>
          <w:sz w:val="24"/>
          <w:szCs w:val="24"/>
        </w:rPr>
        <w:t>artifacts</w:t>
      </w:r>
      <w:r w:rsidRPr="009356D0">
        <w:rPr>
          <w:rFonts w:asciiTheme="majorHAnsi" w:hAnsiTheme="majorHAnsi" w:cstheme="majorHAnsi"/>
          <w:sz w:val="24"/>
          <w:szCs w:val="24"/>
          <w:vertAlign w:val="superscript"/>
        </w:rPr>
        <w:t>15</w:t>
      </w:r>
      <w:r w:rsidRPr="000231EC">
        <w:rPr>
          <w:rFonts w:asciiTheme="majorHAnsi" w:hAnsiTheme="majorHAnsi" w:cstheme="majorHAnsi"/>
          <w:sz w:val="24"/>
          <w:szCs w:val="24"/>
        </w:rPr>
        <w:t>.</w:t>
      </w:r>
    </w:p>
    <w:p w14:paraId="04B1B4A8"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70E959F9" w14:textId="3209AA95" w:rsidR="00C153EA" w:rsidRPr="009356D0" w:rsidRDefault="00111A17" w:rsidP="009356D0">
      <w:pPr>
        <w:pStyle w:val="ListParagraph"/>
        <w:numPr>
          <w:ilvl w:val="3"/>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Calculate the </w:t>
      </w:r>
      <w:r w:rsidR="0084650F" w:rsidRPr="009356D0">
        <w:rPr>
          <w:rFonts w:asciiTheme="majorHAnsi" w:hAnsiTheme="majorHAnsi" w:cstheme="majorHAnsi"/>
          <w:sz w:val="24"/>
          <w:szCs w:val="24"/>
        </w:rPr>
        <w:t>average</w:t>
      </w:r>
      <w:r w:rsidR="004D6EB2" w:rsidRPr="009356D0">
        <w:rPr>
          <w:rFonts w:asciiTheme="majorHAnsi" w:hAnsiTheme="majorHAnsi" w:cstheme="majorHAnsi"/>
          <w:sz w:val="24"/>
          <w:szCs w:val="24"/>
        </w:rPr>
        <w:t xml:space="preserve"> </w:t>
      </w:r>
      <w:r w:rsidRPr="009356D0">
        <w:rPr>
          <w:rFonts w:asciiTheme="majorHAnsi" w:hAnsiTheme="majorHAnsi" w:cstheme="majorHAnsi"/>
          <w:sz w:val="24"/>
          <w:szCs w:val="24"/>
        </w:rPr>
        <w:t>of</w:t>
      </w:r>
      <w:r w:rsidR="004D6EB2" w:rsidRPr="009356D0">
        <w:rPr>
          <w:rFonts w:asciiTheme="majorHAnsi" w:hAnsiTheme="majorHAnsi" w:cstheme="majorHAnsi"/>
          <w:sz w:val="24"/>
          <w:szCs w:val="24"/>
        </w:rPr>
        <w:t xml:space="preserve"> </w:t>
      </w:r>
      <w:r w:rsidRPr="009356D0">
        <w:rPr>
          <w:rFonts w:asciiTheme="majorHAnsi" w:hAnsiTheme="majorHAnsi" w:cstheme="majorHAnsi"/>
          <w:sz w:val="24"/>
          <w:szCs w:val="24"/>
        </w:rPr>
        <w:t>two atrial signals</w:t>
      </w:r>
      <w:r w:rsidR="004D6EB2" w:rsidRPr="009356D0">
        <w:rPr>
          <w:rFonts w:asciiTheme="majorHAnsi" w:hAnsiTheme="majorHAnsi" w:cstheme="majorHAnsi"/>
          <w:sz w:val="24"/>
          <w:szCs w:val="24"/>
        </w:rPr>
        <w:t xml:space="preserve"> </w:t>
      </w:r>
      <w:r w:rsidRPr="009356D0">
        <w:rPr>
          <w:rFonts w:asciiTheme="majorHAnsi" w:hAnsiTheme="majorHAnsi" w:cstheme="majorHAnsi"/>
          <w:sz w:val="24"/>
          <w:szCs w:val="24"/>
        </w:rPr>
        <w:t>(</w:t>
      </w:r>
      <w:r w:rsidRPr="009356D0">
        <w:rPr>
          <w:rFonts w:asciiTheme="majorHAnsi" w:hAnsiTheme="majorHAnsi" w:cstheme="majorHAnsi"/>
          <w:b/>
          <w:bCs/>
          <w:sz w:val="24"/>
          <w:szCs w:val="24"/>
        </w:rPr>
        <w:t xml:space="preserve">Figure </w:t>
      </w:r>
      <w:r w:rsidR="009E1300" w:rsidRPr="009356D0">
        <w:rPr>
          <w:rFonts w:asciiTheme="majorHAnsi" w:hAnsiTheme="majorHAnsi" w:cstheme="majorHAnsi"/>
          <w:b/>
          <w:bCs/>
          <w:sz w:val="24"/>
          <w:szCs w:val="24"/>
        </w:rPr>
        <w:t>3</w:t>
      </w:r>
      <w:r w:rsidRPr="009356D0">
        <w:rPr>
          <w:rFonts w:asciiTheme="majorHAnsi" w:hAnsiTheme="majorHAnsi" w:cstheme="majorHAnsi"/>
          <w:b/>
          <w:bCs/>
          <w:sz w:val="24"/>
          <w:szCs w:val="24"/>
        </w:rPr>
        <w:t>D</w:t>
      </w:r>
      <w:r w:rsidRPr="009356D0">
        <w:rPr>
          <w:rFonts w:asciiTheme="majorHAnsi" w:hAnsiTheme="majorHAnsi" w:cstheme="majorHAnsi"/>
          <w:sz w:val="24"/>
          <w:szCs w:val="24"/>
        </w:rPr>
        <w:t xml:space="preserve">). </w:t>
      </w:r>
    </w:p>
    <w:p w14:paraId="0BCD7E6B"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6A85A5B8" w14:textId="71E52D15" w:rsidR="00A06966" w:rsidRPr="009356D0" w:rsidRDefault="00A06966"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lastRenderedPageBreak/>
        <w:t>Normalize the atrial shortening signal</w:t>
      </w:r>
      <w:r w:rsidR="004D6EB2" w:rsidRPr="009356D0">
        <w:rPr>
          <w:rFonts w:asciiTheme="majorHAnsi" w:hAnsiTheme="majorHAnsi" w:cstheme="majorHAnsi"/>
          <w:sz w:val="24"/>
          <w:szCs w:val="24"/>
        </w:rPr>
        <w:t xml:space="preserve"> </w:t>
      </w:r>
      <w:r w:rsidRPr="009356D0">
        <w:rPr>
          <w:rFonts w:asciiTheme="majorHAnsi" w:hAnsiTheme="majorHAnsi" w:cstheme="majorHAnsi"/>
          <w:sz w:val="24"/>
          <w:szCs w:val="24"/>
        </w:rPr>
        <w:t>relative to all videos obtained for each</w:t>
      </w:r>
      <w:r w:rsidR="004D6EB2" w:rsidRPr="009356D0">
        <w:rPr>
          <w:rFonts w:asciiTheme="majorHAnsi" w:hAnsiTheme="majorHAnsi" w:cstheme="majorHAnsi"/>
          <w:sz w:val="24"/>
          <w:szCs w:val="24"/>
        </w:rPr>
        <w:t xml:space="preserve"> </w:t>
      </w:r>
      <w:r w:rsidR="0084650F" w:rsidRPr="009356D0">
        <w:rPr>
          <w:rFonts w:asciiTheme="majorHAnsi" w:hAnsiTheme="majorHAnsi" w:cstheme="majorHAnsi"/>
          <w:sz w:val="24"/>
          <w:szCs w:val="24"/>
        </w:rPr>
        <w:t>pacing and</w:t>
      </w:r>
      <w:r w:rsidRPr="009356D0">
        <w:rPr>
          <w:rFonts w:asciiTheme="majorHAnsi" w:hAnsiTheme="majorHAnsi" w:cstheme="majorHAnsi"/>
          <w:sz w:val="24"/>
          <w:szCs w:val="24"/>
        </w:rPr>
        <w:t xml:space="preserve"> calculate heart rate and delay as in step</w:t>
      </w:r>
      <w:r w:rsidR="002A35AB" w:rsidRPr="009356D0">
        <w:rPr>
          <w:rFonts w:asciiTheme="majorHAnsi" w:hAnsiTheme="majorHAnsi" w:cstheme="majorHAnsi"/>
          <w:sz w:val="24"/>
          <w:szCs w:val="24"/>
        </w:rPr>
        <w:t xml:space="preserve">s </w:t>
      </w:r>
      <w:r w:rsidR="00585C8A" w:rsidRPr="009356D0">
        <w:rPr>
          <w:rFonts w:asciiTheme="majorHAnsi" w:hAnsiTheme="majorHAnsi" w:cstheme="majorHAnsi"/>
          <w:sz w:val="24"/>
          <w:szCs w:val="24"/>
        </w:rPr>
        <w:t>9.</w:t>
      </w:r>
      <w:r w:rsidR="002A35AB" w:rsidRPr="009356D0">
        <w:rPr>
          <w:rFonts w:asciiTheme="majorHAnsi" w:hAnsiTheme="majorHAnsi" w:cstheme="majorHAnsi"/>
          <w:sz w:val="24"/>
          <w:szCs w:val="24"/>
        </w:rPr>
        <w:t>3.</w:t>
      </w:r>
      <w:r w:rsidR="00B7090B" w:rsidRPr="009356D0">
        <w:rPr>
          <w:rFonts w:asciiTheme="majorHAnsi" w:hAnsiTheme="majorHAnsi" w:cstheme="majorHAnsi"/>
          <w:sz w:val="24"/>
          <w:szCs w:val="24"/>
        </w:rPr>
        <w:t>5</w:t>
      </w:r>
      <w:r w:rsidR="004D6EB2" w:rsidRPr="009356D0">
        <w:rPr>
          <w:rFonts w:asciiTheme="majorHAnsi" w:hAnsiTheme="majorHAnsi" w:cstheme="majorHAnsi"/>
          <w:sz w:val="24"/>
          <w:szCs w:val="24"/>
        </w:rPr>
        <w:t>–</w:t>
      </w:r>
      <w:r w:rsidR="00585C8A" w:rsidRPr="009356D0">
        <w:rPr>
          <w:rFonts w:asciiTheme="majorHAnsi" w:hAnsiTheme="majorHAnsi" w:cstheme="majorHAnsi"/>
          <w:sz w:val="24"/>
          <w:szCs w:val="24"/>
        </w:rPr>
        <w:t>9.</w:t>
      </w:r>
      <w:r w:rsidR="002A35AB" w:rsidRPr="009356D0">
        <w:rPr>
          <w:rFonts w:asciiTheme="majorHAnsi" w:hAnsiTheme="majorHAnsi" w:cstheme="majorHAnsi"/>
          <w:sz w:val="24"/>
          <w:szCs w:val="24"/>
        </w:rPr>
        <w:t>3.</w:t>
      </w:r>
      <w:r w:rsidR="00B7090B" w:rsidRPr="009356D0">
        <w:rPr>
          <w:rFonts w:asciiTheme="majorHAnsi" w:hAnsiTheme="majorHAnsi" w:cstheme="majorHAnsi"/>
          <w:sz w:val="24"/>
          <w:szCs w:val="24"/>
        </w:rPr>
        <w:t>6</w:t>
      </w:r>
      <w:r w:rsidRPr="009356D0">
        <w:rPr>
          <w:rFonts w:asciiTheme="majorHAnsi" w:hAnsiTheme="majorHAnsi" w:cstheme="majorHAnsi"/>
          <w:sz w:val="24"/>
          <w:szCs w:val="24"/>
        </w:rPr>
        <w:t xml:space="preserve">. </w:t>
      </w:r>
    </w:p>
    <w:p w14:paraId="59A3C123" w14:textId="77777777" w:rsidR="00B7090B" w:rsidRPr="009356D0" w:rsidRDefault="00B7090B"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95534CD" w14:textId="3A7A3C11" w:rsidR="00685B1E" w:rsidRPr="009356D0" w:rsidRDefault="00B71847" w:rsidP="009356D0">
      <w:pPr>
        <w:pBdr>
          <w:top w:val="nil"/>
          <w:left w:val="nil"/>
          <w:bottom w:val="nil"/>
          <w:right w:val="nil"/>
          <w:between w:val="nil"/>
        </w:pBdr>
        <w:contextualSpacing/>
        <w:rPr>
          <w:rFonts w:asciiTheme="majorHAnsi" w:hAnsiTheme="majorHAnsi" w:cstheme="majorHAnsi"/>
        </w:rPr>
      </w:pPr>
      <w:r w:rsidRPr="009356D0">
        <w:rPr>
          <w:rFonts w:asciiTheme="majorHAnsi" w:hAnsiTheme="majorHAnsi" w:cstheme="majorHAnsi"/>
        </w:rPr>
        <w:t>NOTE: Parameters, such as atrial cycle duration (</w:t>
      </w:r>
      <w:r w:rsidRPr="000231EC">
        <w:rPr>
          <w:rFonts w:asciiTheme="majorHAnsi" w:hAnsiTheme="majorHAnsi" w:cstheme="majorHAnsi"/>
        </w:rPr>
        <w:t>DAE</w:t>
      </w:r>
      <w:r w:rsidRPr="009356D0">
        <w:rPr>
          <w:rFonts w:asciiTheme="majorHAnsi" w:hAnsiTheme="majorHAnsi" w:cstheme="majorHAnsi"/>
        </w:rPr>
        <w:t>), atrial-atrial interval (</w:t>
      </w:r>
      <w:r w:rsidRPr="000231EC">
        <w:rPr>
          <w:rFonts w:asciiTheme="majorHAnsi" w:hAnsiTheme="majorHAnsi" w:cstheme="majorHAnsi"/>
        </w:rPr>
        <w:t>IAT</w:t>
      </w:r>
      <w:r w:rsidRPr="009356D0">
        <w:rPr>
          <w:rFonts w:asciiTheme="majorHAnsi" w:hAnsiTheme="majorHAnsi" w:cstheme="majorHAnsi"/>
        </w:rPr>
        <w:t>), and atrial amplitude (</w:t>
      </w:r>
      <w:r w:rsidRPr="000231EC">
        <w:rPr>
          <w:rFonts w:asciiTheme="majorHAnsi" w:hAnsiTheme="majorHAnsi" w:cstheme="majorHAnsi"/>
        </w:rPr>
        <w:t>AA</w:t>
      </w:r>
      <w:r w:rsidRPr="009356D0">
        <w:rPr>
          <w:rFonts w:asciiTheme="majorHAnsi" w:hAnsiTheme="majorHAnsi" w:cstheme="majorHAnsi"/>
        </w:rPr>
        <w:t>), are obtained (</w:t>
      </w:r>
      <w:r w:rsidRPr="000231EC">
        <w:rPr>
          <w:rFonts w:asciiTheme="majorHAnsi" w:hAnsiTheme="majorHAnsi" w:cstheme="majorHAnsi"/>
          <w:b/>
          <w:bCs/>
        </w:rPr>
        <w:t>Figure 3D</w:t>
      </w:r>
      <w:r w:rsidRPr="009356D0">
        <w:rPr>
          <w:rFonts w:asciiTheme="majorHAnsi" w:hAnsiTheme="majorHAnsi" w:cstheme="majorHAnsi"/>
        </w:rPr>
        <w:t xml:space="preserve">). For more detailed information, refer to </w:t>
      </w:r>
      <w:r w:rsidRPr="000231EC">
        <w:rPr>
          <w:rFonts w:asciiTheme="majorHAnsi" w:hAnsiTheme="majorHAnsi" w:cstheme="majorHAnsi"/>
        </w:rPr>
        <w:t>Supplementary File 10.</w:t>
      </w:r>
    </w:p>
    <w:p w14:paraId="4CA09F7E" w14:textId="77777777" w:rsidR="00585C8A" w:rsidRPr="009356D0" w:rsidRDefault="00585C8A" w:rsidP="009356D0">
      <w:pPr>
        <w:pBdr>
          <w:top w:val="nil"/>
          <w:left w:val="nil"/>
          <w:bottom w:val="nil"/>
          <w:right w:val="nil"/>
          <w:between w:val="nil"/>
        </w:pBdr>
        <w:contextualSpacing/>
        <w:rPr>
          <w:rFonts w:asciiTheme="majorHAnsi" w:hAnsiTheme="majorHAnsi" w:cstheme="majorHAnsi"/>
        </w:rPr>
      </w:pPr>
    </w:p>
    <w:p w14:paraId="4A94E1AD" w14:textId="24E936CF" w:rsidR="00A06966" w:rsidRPr="009356D0" w:rsidRDefault="00A06966" w:rsidP="009356D0">
      <w:pPr>
        <w:pStyle w:val="ListParagraph"/>
        <w:numPr>
          <w:ilvl w:val="1"/>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Conduct an electro-mechanical analysis</w:t>
      </w:r>
      <w:r w:rsidR="00B71847" w:rsidRPr="009356D0">
        <w:rPr>
          <w:rFonts w:asciiTheme="majorHAnsi" w:hAnsiTheme="majorHAnsi" w:cstheme="majorHAnsi"/>
          <w:sz w:val="24"/>
          <w:szCs w:val="24"/>
          <w:vertAlign w:val="superscript"/>
        </w:rPr>
        <w:t>13,22</w:t>
      </w:r>
      <w:r w:rsidR="008A453C" w:rsidRPr="009356D0">
        <w:rPr>
          <w:rFonts w:asciiTheme="majorHAnsi" w:hAnsiTheme="majorHAnsi" w:cstheme="majorHAnsi"/>
          <w:sz w:val="24"/>
          <w:szCs w:val="24"/>
        </w:rPr>
        <w:t xml:space="preserve"> (</w:t>
      </w:r>
      <w:r w:rsidR="008B3087" w:rsidRPr="009356D0">
        <w:rPr>
          <w:rFonts w:asciiTheme="majorHAnsi" w:hAnsiTheme="majorHAnsi" w:cstheme="majorHAnsi"/>
          <w:b/>
          <w:bCs/>
          <w:sz w:val="24"/>
          <w:szCs w:val="24"/>
        </w:rPr>
        <w:t>Supplementary File 8</w:t>
      </w:r>
      <w:r w:rsidR="008A453C" w:rsidRPr="009356D0">
        <w:rPr>
          <w:rFonts w:asciiTheme="majorHAnsi" w:hAnsiTheme="majorHAnsi" w:cstheme="majorHAnsi"/>
          <w:sz w:val="24"/>
          <w:szCs w:val="24"/>
        </w:rPr>
        <w:t>)</w:t>
      </w:r>
      <w:r w:rsidR="008A117C" w:rsidRPr="009356D0">
        <w:rPr>
          <w:rFonts w:asciiTheme="majorHAnsi" w:hAnsiTheme="majorHAnsi" w:cstheme="majorHAnsi"/>
          <w:sz w:val="24"/>
          <w:szCs w:val="24"/>
        </w:rPr>
        <w:t>.</w:t>
      </w:r>
    </w:p>
    <w:p w14:paraId="6C526471" w14:textId="77777777" w:rsidR="00B71847" w:rsidRPr="009356D0" w:rsidRDefault="00B71847"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64DBAA2" w14:textId="424F535E" w:rsidR="00A06966" w:rsidRPr="009356D0" w:rsidRDefault="004B687E"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 xml:space="preserve">Compare the </w:t>
      </w:r>
      <w:r w:rsidR="00324429" w:rsidRPr="009356D0">
        <w:rPr>
          <w:rFonts w:asciiTheme="majorHAnsi" w:hAnsiTheme="majorHAnsi" w:cstheme="majorHAnsi"/>
          <w:sz w:val="24"/>
          <w:szCs w:val="24"/>
        </w:rPr>
        <w:t>pacing</w:t>
      </w:r>
      <w:r w:rsidRPr="009356D0">
        <w:rPr>
          <w:rFonts w:asciiTheme="majorHAnsi" w:hAnsiTheme="majorHAnsi" w:cstheme="majorHAnsi"/>
          <w:sz w:val="24"/>
          <w:szCs w:val="24"/>
        </w:rPr>
        <w:t xml:space="preserve"> data with the </w:t>
      </w:r>
      <w:r w:rsidR="00324429" w:rsidRPr="009356D0">
        <w:rPr>
          <w:rFonts w:asciiTheme="majorHAnsi" w:hAnsiTheme="majorHAnsi" w:cstheme="majorHAnsi"/>
          <w:sz w:val="24"/>
          <w:szCs w:val="24"/>
        </w:rPr>
        <w:t>atrial</w:t>
      </w:r>
      <w:r w:rsidRPr="009356D0">
        <w:rPr>
          <w:rFonts w:asciiTheme="majorHAnsi" w:hAnsiTheme="majorHAnsi" w:cstheme="majorHAnsi"/>
          <w:sz w:val="24"/>
          <w:szCs w:val="24"/>
        </w:rPr>
        <w:t xml:space="preserve"> a</w:t>
      </w:r>
      <w:r w:rsidR="00324429" w:rsidRPr="009356D0">
        <w:rPr>
          <w:rFonts w:asciiTheme="majorHAnsi" w:hAnsiTheme="majorHAnsi" w:cstheme="majorHAnsi"/>
          <w:sz w:val="24"/>
          <w:szCs w:val="24"/>
        </w:rPr>
        <w:t>nd</w:t>
      </w:r>
      <w:r w:rsidRPr="009356D0">
        <w:rPr>
          <w:rFonts w:asciiTheme="majorHAnsi" w:hAnsiTheme="majorHAnsi" w:cstheme="majorHAnsi"/>
          <w:sz w:val="24"/>
          <w:szCs w:val="24"/>
        </w:rPr>
        <w:t xml:space="preserve"> </w:t>
      </w:r>
      <w:r w:rsidR="00324429" w:rsidRPr="009356D0">
        <w:rPr>
          <w:rFonts w:asciiTheme="majorHAnsi" w:hAnsiTheme="majorHAnsi" w:cstheme="majorHAnsi"/>
          <w:sz w:val="24"/>
          <w:szCs w:val="24"/>
        </w:rPr>
        <w:t>ventricular</w:t>
      </w:r>
      <w:r w:rsidRPr="009356D0">
        <w:rPr>
          <w:rFonts w:asciiTheme="majorHAnsi" w:hAnsiTheme="majorHAnsi" w:cstheme="majorHAnsi"/>
          <w:sz w:val="24"/>
          <w:szCs w:val="24"/>
        </w:rPr>
        <w:t xml:space="preserve"> </w:t>
      </w:r>
      <w:r w:rsidR="00324429" w:rsidRPr="009356D0">
        <w:rPr>
          <w:rFonts w:asciiTheme="majorHAnsi" w:hAnsiTheme="majorHAnsi" w:cstheme="majorHAnsi"/>
          <w:sz w:val="24"/>
          <w:szCs w:val="24"/>
        </w:rPr>
        <w:t>signal</w:t>
      </w:r>
      <w:r w:rsidRPr="009356D0">
        <w:rPr>
          <w:rFonts w:asciiTheme="majorHAnsi" w:hAnsiTheme="majorHAnsi" w:cstheme="majorHAnsi"/>
          <w:sz w:val="24"/>
          <w:szCs w:val="24"/>
        </w:rPr>
        <w:t>s</w:t>
      </w:r>
      <w:r w:rsidR="00324429" w:rsidRPr="009356D0">
        <w:rPr>
          <w:rFonts w:asciiTheme="majorHAnsi" w:hAnsiTheme="majorHAnsi" w:cstheme="majorHAnsi"/>
          <w:sz w:val="24"/>
          <w:szCs w:val="24"/>
        </w:rPr>
        <w:t xml:space="preserve"> (</w:t>
      </w:r>
      <w:r w:rsidR="00324429" w:rsidRPr="009356D0">
        <w:rPr>
          <w:rFonts w:asciiTheme="majorHAnsi" w:hAnsiTheme="majorHAnsi" w:cstheme="majorHAnsi"/>
          <w:b/>
          <w:bCs/>
          <w:sz w:val="24"/>
          <w:szCs w:val="24"/>
        </w:rPr>
        <w:t>Figure 3D</w:t>
      </w:r>
      <w:r w:rsidR="00324429" w:rsidRPr="009356D0">
        <w:rPr>
          <w:rFonts w:asciiTheme="majorHAnsi" w:hAnsiTheme="majorHAnsi" w:cstheme="majorHAnsi"/>
          <w:sz w:val="24"/>
          <w:szCs w:val="24"/>
        </w:rPr>
        <w:t>)</w:t>
      </w:r>
      <w:r w:rsidRPr="009356D0">
        <w:rPr>
          <w:rFonts w:asciiTheme="majorHAnsi" w:hAnsiTheme="majorHAnsi" w:cstheme="majorHAnsi"/>
          <w:sz w:val="24"/>
          <w:szCs w:val="24"/>
        </w:rPr>
        <w:t>.</w:t>
      </w:r>
    </w:p>
    <w:p w14:paraId="7406077D" w14:textId="77777777" w:rsidR="00B71847" w:rsidRPr="009356D0" w:rsidRDefault="00B71847" w:rsidP="009356D0">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9CE6D03" w14:textId="6A69065E" w:rsidR="009156BA" w:rsidRPr="009356D0" w:rsidRDefault="004B687E" w:rsidP="009356D0">
      <w:pPr>
        <w:pStyle w:val="ListParagraph"/>
        <w:numPr>
          <w:ilvl w:val="2"/>
          <w:numId w:val="35"/>
        </w:numPr>
        <w:pBdr>
          <w:top w:val="nil"/>
          <w:left w:val="nil"/>
          <w:bottom w:val="nil"/>
          <w:right w:val="nil"/>
          <w:between w:val="nil"/>
        </w:pBdr>
        <w:spacing w:after="0" w:line="240" w:lineRule="auto"/>
        <w:jc w:val="both"/>
        <w:rPr>
          <w:rFonts w:asciiTheme="majorHAnsi" w:hAnsiTheme="majorHAnsi" w:cstheme="majorHAnsi"/>
          <w:sz w:val="24"/>
          <w:szCs w:val="24"/>
        </w:rPr>
      </w:pPr>
      <w:r w:rsidRPr="009356D0">
        <w:rPr>
          <w:rFonts w:asciiTheme="majorHAnsi" w:hAnsiTheme="majorHAnsi" w:cstheme="majorHAnsi"/>
          <w:sz w:val="24"/>
          <w:szCs w:val="24"/>
        </w:rPr>
        <w:t>Calculate the propagation time</w:t>
      </w:r>
      <w:r w:rsidR="00324429" w:rsidRPr="009356D0">
        <w:rPr>
          <w:rFonts w:asciiTheme="majorHAnsi" w:hAnsiTheme="majorHAnsi" w:cstheme="majorHAnsi"/>
          <w:sz w:val="24"/>
          <w:szCs w:val="24"/>
        </w:rPr>
        <w:t xml:space="preserve"> in the heart conduction system</w:t>
      </w:r>
      <w:r w:rsidR="0084650F" w:rsidRPr="009356D0">
        <w:rPr>
          <w:rFonts w:asciiTheme="majorHAnsi" w:hAnsiTheme="majorHAnsi" w:cstheme="majorHAnsi"/>
          <w:sz w:val="24"/>
          <w:szCs w:val="24"/>
        </w:rPr>
        <w:t>,</w:t>
      </w:r>
      <w:r w:rsidR="00324429" w:rsidRPr="009356D0">
        <w:rPr>
          <w:rFonts w:asciiTheme="majorHAnsi" w:hAnsiTheme="majorHAnsi" w:cstheme="majorHAnsi"/>
          <w:sz w:val="24"/>
          <w:szCs w:val="24"/>
        </w:rPr>
        <w:t xml:space="preserve"> </w:t>
      </w:r>
      <w:r w:rsidRPr="009356D0">
        <w:rPr>
          <w:rFonts w:asciiTheme="majorHAnsi" w:hAnsiTheme="majorHAnsi" w:cstheme="majorHAnsi"/>
          <w:sz w:val="24"/>
          <w:szCs w:val="24"/>
        </w:rPr>
        <w:t>obtaining the delay between the atrium and ventricular events</w:t>
      </w:r>
      <w:r w:rsidR="00324429" w:rsidRPr="009356D0">
        <w:rPr>
          <w:rFonts w:asciiTheme="majorHAnsi" w:hAnsiTheme="majorHAnsi" w:cstheme="majorHAnsi"/>
          <w:sz w:val="24"/>
          <w:szCs w:val="24"/>
        </w:rPr>
        <w:t xml:space="preserve"> (</w:t>
      </w:r>
      <w:r w:rsidR="001B42C4" w:rsidRPr="009356D0">
        <w:rPr>
          <w:rFonts w:asciiTheme="majorHAnsi" w:hAnsiTheme="majorHAnsi" w:cstheme="majorHAnsi"/>
          <w:b/>
          <w:bCs/>
          <w:sz w:val="24"/>
          <w:szCs w:val="24"/>
        </w:rPr>
        <w:t>AVD</w:t>
      </w:r>
      <w:r w:rsidR="00324429" w:rsidRPr="009356D0">
        <w:rPr>
          <w:rFonts w:asciiTheme="majorHAnsi" w:hAnsiTheme="majorHAnsi" w:cstheme="majorHAnsi"/>
          <w:sz w:val="24"/>
          <w:szCs w:val="24"/>
        </w:rPr>
        <w:t>)</w:t>
      </w:r>
      <w:r w:rsidRPr="009356D0">
        <w:rPr>
          <w:rFonts w:asciiTheme="majorHAnsi" w:hAnsiTheme="majorHAnsi" w:cstheme="majorHAnsi"/>
          <w:sz w:val="24"/>
          <w:szCs w:val="24"/>
        </w:rPr>
        <w:t xml:space="preserve">, taking the applied stimulus as a reference. </w:t>
      </w:r>
    </w:p>
    <w:p w14:paraId="04718CF4" w14:textId="77777777" w:rsidR="008A117C" w:rsidRPr="009356D0" w:rsidRDefault="008A117C" w:rsidP="009356D0">
      <w:pPr>
        <w:rPr>
          <w:rFonts w:asciiTheme="majorHAnsi" w:hAnsiTheme="majorHAnsi" w:cstheme="majorHAnsi"/>
        </w:rPr>
      </w:pPr>
    </w:p>
    <w:p w14:paraId="08AF3300" w14:textId="6F71A84A" w:rsidR="006E4797" w:rsidRPr="009356D0" w:rsidRDefault="00551D82" w:rsidP="009356D0">
      <w:pPr>
        <w:pBdr>
          <w:top w:val="nil"/>
          <w:left w:val="nil"/>
          <w:bottom w:val="nil"/>
          <w:right w:val="nil"/>
          <w:between w:val="nil"/>
        </w:pBdr>
        <w:rPr>
          <w:rFonts w:asciiTheme="majorHAnsi" w:hAnsiTheme="majorHAnsi" w:cstheme="majorHAnsi"/>
        </w:rPr>
      </w:pPr>
      <w:r w:rsidRPr="009356D0">
        <w:rPr>
          <w:rFonts w:asciiTheme="majorHAnsi" w:hAnsiTheme="majorHAnsi" w:cstheme="majorHAnsi"/>
          <w:b/>
        </w:rPr>
        <w:t xml:space="preserve">RESULTS: </w:t>
      </w:r>
    </w:p>
    <w:p w14:paraId="51003DEA" w14:textId="65824836" w:rsidR="00265BBA" w:rsidRPr="009356D0" w:rsidRDefault="00265BBA" w:rsidP="009356D0">
      <w:pPr>
        <w:rPr>
          <w:rFonts w:asciiTheme="majorHAnsi" w:hAnsiTheme="majorHAnsi" w:cstheme="majorHAnsi"/>
        </w:rPr>
      </w:pPr>
      <w:r w:rsidRPr="009356D0">
        <w:rPr>
          <w:rFonts w:asciiTheme="majorHAnsi" w:hAnsiTheme="majorHAnsi" w:cstheme="majorHAnsi"/>
        </w:rPr>
        <w:t xml:space="preserve">The cardiac mechanical function experiments are performed using the Langendorff apparatus, as shown in </w:t>
      </w:r>
      <w:r w:rsidRPr="009356D0">
        <w:rPr>
          <w:rFonts w:asciiTheme="majorHAnsi" w:hAnsiTheme="majorHAnsi" w:cstheme="majorHAnsi"/>
          <w:b/>
          <w:bCs/>
        </w:rPr>
        <w:t>Figure 1A</w:t>
      </w:r>
      <w:r w:rsidR="0013356D" w:rsidRPr="009356D0">
        <w:rPr>
          <w:rFonts w:asciiTheme="majorHAnsi" w:hAnsiTheme="majorHAnsi" w:cstheme="majorHAnsi"/>
          <w:b/>
          <w:bCs/>
        </w:rPr>
        <w:t xml:space="preserve"> (Top)</w:t>
      </w:r>
      <w:r w:rsidRPr="009356D0">
        <w:rPr>
          <w:rFonts w:asciiTheme="majorHAnsi" w:hAnsiTheme="majorHAnsi" w:cstheme="majorHAnsi"/>
        </w:rPr>
        <w:t>. The</w:t>
      </w:r>
      <w:r w:rsidR="002F1EEB" w:rsidRPr="009356D0">
        <w:rPr>
          <w:rFonts w:asciiTheme="majorHAnsi" w:hAnsiTheme="majorHAnsi" w:cstheme="majorHAnsi"/>
        </w:rPr>
        <w:t xml:space="preserve"> monitoring </w:t>
      </w:r>
      <w:r w:rsidR="00E34C59" w:rsidRPr="009356D0">
        <w:rPr>
          <w:rFonts w:asciiTheme="majorHAnsi" w:hAnsiTheme="majorHAnsi" w:cstheme="majorHAnsi"/>
        </w:rPr>
        <w:t>and optical systems</w:t>
      </w:r>
      <w:r w:rsidRPr="009356D0">
        <w:rPr>
          <w:rFonts w:asciiTheme="majorHAnsi" w:hAnsiTheme="majorHAnsi" w:cstheme="majorHAnsi"/>
        </w:rPr>
        <w:t xml:space="preserve"> </w:t>
      </w:r>
      <w:r w:rsidR="003A4975" w:rsidRPr="009356D0">
        <w:rPr>
          <w:rFonts w:asciiTheme="majorHAnsi" w:hAnsiTheme="majorHAnsi" w:cstheme="majorHAnsi"/>
        </w:rPr>
        <w:t>enable</w:t>
      </w:r>
      <w:r w:rsidRPr="009356D0">
        <w:rPr>
          <w:rFonts w:asciiTheme="majorHAnsi" w:hAnsiTheme="majorHAnsi" w:cstheme="majorHAnsi"/>
        </w:rPr>
        <w:t xml:space="preserve"> video recording when illumination control is triggered, as shown in </w:t>
      </w:r>
      <w:r w:rsidRPr="009356D0">
        <w:rPr>
          <w:rFonts w:asciiTheme="majorHAnsi" w:hAnsiTheme="majorHAnsi" w:cstheme="majorHAnsi"/>
          <w:b/>
          <w:bCs/>
        </w:rPr>
        <w:t>Figure 1</w:t>
      </w:r>
      <w:r w:rsidR="0013356D" w:rsidRPr="009356D0">
        <w:rPr>
          <w:rFonts w:asciiTheme="majorHAnsi" w:hAnsiTheme="majorHAnsi" w:cstheme="majorHAnsi"/>
          <w:b/>
          <w:bCs/>
        </w:rPr>
        <w:t>A (Bottom)</w:t>
      </w:r>
      <w:r w:rsidRPr="009356D0">
        <w:rPr>
          <w:rFonts w:asciiTheme="majorHAnsi" w:hAnsiTheme="majorHAnsi" w:cstheme="majorHAnsi"/>
        </w:rPr>
        <w:t xml:space="preserve">. </w:t>
      </w:r>
      <w:r w:rsidRPr="009356D0">
        <w:rPr>
          <w:rFonts w:asciiTheme="majorHAnsi" w:hAnsiTheme="majorHAnsi" w:cstheme="majorHAnsi"/>
          <w:b/>
          <w:bCs/>
        </w:rPr>
        <w:t>Figure 1C</w:t>
      </w:r>
      <w:r w:rsidRPr="009356D0">
        <w:rPr>
          <w:rFonts w:asciiTheme="majorHAnsi" w:hAnsiTheme="majorHAnsi" w:cstheme="majorHAnsi"/>
        </w:rPr>
        <w:t xml:space="preserve"> illustrates the external view of the thermostatically controlled cabinet, designed to maintain the heart isolated from ambient thermal fluctuations and light. As depicted in </w:t>
      </w:r>
      <w:r w:rsidRPr="009356D0">
        <w:rPr>
          <w:rFonts w:asciiTheme="majorHAnsi" w:hAnsiTheme="majorHAnsi" w:cstheme="majorHAnsi"/>
          <w:b/>
          <w:bCs/>
        </w:rPr>
        <w:t>Figure 1</w:t>
      </w:r>
      <w:r w:rsidR="00103126" w:rsidRPr="009356D0">
        <w:rPr>
          <w:rFonts w:asciiTheme="majorHAnsi" w:hAnsiTheme="majorHAnsi" w:cstheme="majorHAnsi"/>
          <w:b/>
          <w:bCs/>
        </w:rPr>
        <w:t>B</w:t>
      </w:r>
      <w:r w:rsidRPr="009356D0">
        <w:rPr>
          <w:rFonts w:asciiTheme="majorHAnsi" w:hAnsiTheme="majorHAnsi" w:cstheme="majorHAnsi"/>
        </w:rPr>
        <w:t xml:space="preserve">, the isolated heart is positioned as a reference object in the experimental setup comprising Langendorff, optical </w:t>
      </w:r>
      <w:r w:rsidR="00DD6809" w:rsidRPr="009356D0">
        <w:rPr>
          <w:rFonts w:asciiTheme="majorHAnsi" w:hAnsiTheme="majorHAnsi" w:cstheme="majorHAnsi"/>
        </w:rPr>
        <w:t>system</w:t>
      </w:r>
      <w:r w:rsidR="00E34C59" w:rsidRPr="009356D0">
        <w:rPr>
          <w:rFonts w:asciiTheme="majorHAnsi" w:hAnsiTheme="majorHAnsi" w:cstheme="majorHAnsi"/>
        </w:rPr>
        <w:t>,</w:t>
      </w:r>
      <w:r w:rsidRPr="009356D0">
        <w:rPr>
          <w:rFonts w:asciiTheme="majorHAnsi" w:hAnsiTheme="majorHAnsi" w:cstheme="majorHAnsi"/>
        </w:rPr>
        <w:t xml:space="preserve"> and stimulation systems. </w:t>
      </w:r>
    </w:p>
    <w:p w14:paraId="64EB7693" w14:textId="77777777" w:rsidR="00265BBA" w:rsidRPr="009356D0" w:rsidRDefault="00265BBA" w:rsidP="009356D0">
      <w:pPr>
        <w:rPr>
          <w:rFonts w:asciiTheme="majorHAnsi" w:hAnsiTheme="majorHAnsi" w:cstheme="majorHAnsi"/>
        </w:rPr>
      </w:pPr>
    </w:p>
    <w:p w14:paraId="3830D858" w14:textId="19EE6446" w:rsidR="00265BBA" w:rsidRPr="009356D0" w:rsidRDefault="00265BBA" w:rsidP="009356D0">
      <w:pPr>
        <w:rPr>
          <w:rFonts w:asciiTheme="majorHAnsi" w:hAnsiTheme="majorHAnsi" w:cstheme="majorHAnsi"/>
        </w:rPr>
      </w:pPr>
      <w:r w:rsidRPr="009356D0">
        <w:rPr>
          <w:rFonts w:asciiTheme="majorHAnsi" w:hAnsiTheme="majorHAnsi" w:cstheme="majorHAnsi"/>
        </w:rPr>
        <w:t>As shown in</w:t>
      </w:r>
      <w:r w:rsidRPr="009356D0">
        <w:rPr>
          <w:rFonts w:asciiTheme="majorHAnsi" w:hAnsiTheme="majorHAnsi" w:cstheme="majorHAnsi"/>
          <w:b/>
          <w:bCs/>
        </w:rPr>
        <w:t xml:space="preserve"> </w:t>
      </w:r>
      <w:r w:rsidRPr="000231EC">
        <w:rPr>
          <w:rFonts w:asciiTheme="majorHAnsi" w:hAnsiTheme="majorHAnsi" w:cstheme="majorHAnsi"/>
          <w:b/>
          <w:bCs/>
        </w:rPr>
        <w:t>Figure 2A</w:t>
      </w:r>
      <w:r w:rsidRPr="009356D0">
        <w:rPr>
          <w:rFonts w:asciiTheme="majorHAnsi" w:hAnsiTheme="majorHAnsi" w:cstheme="majorHAnsi"/>
        </w:rPr>
        <w:t>, the isolated heart was positioned to obtain a clear frontal view of the atria and ventricles under retrograde perfusion. The use of the drainage base (</w:t>
      </w:r>
      <w:r w:rsidRPr="000231EC">
        <w:rPr>
          <w:rFonts w:asciiTheme="majorHAnsi" w:hAnsiTheme="majorHAnsi" w:cstheme="majorHAnsi"/>
          <w:b/>
          <w:bCs/>
        </w:rPr>
        <w:t>Supplementary File</w:t>
      </w:r>
      <w:r w:rsidRPr="009356D0">
        <w:rPr>
          <w:rFonts w:asciiTheme="majorHAnsi" w:hAnsiTheme="majorHAnsi" w:cstheme="majorHAnsi"/>
          <w:b/>
          <w:bCs/>
        </w:rPr>
        <w:t xml:space="preserve"> 1</w:t>
      </w:r>
      <w:r w:rsidRPr="000231EC">
        <w:rPr>
          <w:rFonts w:asciiTheme="majorHAnsi" w:hAnsiTheme="majorHAnsi" w:cstheme="majorHAnsi"/>
        </w:rPr>
        <w:t xml:space="preserve">, </w:t>
      </w:r>
      <w:r w:rsidRPr="009356D0">
        <w:rPr>
          <w:rFonts w:asciiTheme="majorHAnsi" w:hAnsiTheme="majorHAnsi" w:cstheme="majorHAnsi"/>
        </w:rPr>
        <w:t xml:space="preserve">drainage system) was essential for attenuating motion artifacts generated by dripping perfusion fluid and for stabilizing the acquired signals. The stimulation protocols consisted of pulse trains (2 V, 7 </w:t>
      </w:r>
      <w:proofErr w:type="spellStart"/>
      <w:r w:rsidRPr="009356D0">
        <w:rPr>
          <w:rFonts w:asciiTheme="majorHAnsi" w:hAnsiTheme="majorHAnsi" w:cstheme="majorHAnsi"/>
        </w:rPr>
        <w:t>ms</w:t>
      </w:r>
      <w:proofErr w:type="spellEnd"/>
      <w:r w:rsidRPr="009356D0">
        <w:rPr>
          <w:rFonts w:asciiTheme="majorHAnsi" w:hAnsiTheme="majorHAnsi" w:cstheme="majorHAnsi"/>
        </w:rPr>
        <w:t>) at frequencies ranging from 360 to 720 bpm, each lasting 30 s.</w:t>
      </w:r>
    </w:p>
    <w:p w14:paraId="44E873DF" w14:textId="77777777" w:rsidR="00265BBA" w:rsidRPr="009356D0" w:rsidRDefault="00265BBA" w:rsidP="009356D0">
      <w:pPr>
        <w:rPr>
          <w:rFonts w:asciiTheme="majorHAnsi" w:hAnsiTheme="majorHAnsi" w:cstheme="majorHAnsi"/>
        </w:rPr>
      </w:pPr>
    </w:p>
    <w:p w14:paraId="24B20BED" w14:textId="4E6C1FDE" w:rsidR="00265BBA" w:rsidRPr="009356D0" w:rsidRDefault="00265BBA" w:rsidP="009356D0">
      <w:pPr>
        <w:rPr>
          <w:rFonts w:asciiTheme="majorHAnsi" w:hAnsiTheme="majorHAnsi" w:cstheme="majorHAnsi"/>
        </w:rPr>
      </w:pPr>
      <w:r w:rsidRPr="009356D0">
        <w:rPr>
          <w:rFonts w:asciiTheme="majorHAnsi" w:hAnsiTheme="majorHAnsi" w:cstheme="majorHAnsi"/>
        </w:rPr>
        <w:t>The optical system records changes in the heart area (</w:t>
      </w:r>
      <w:r w:rsidRPr="000231EC">
        <w:rPr>
          <w:rFonts w:asciiTheme="majorHAnsi" w:hAnsiTheme="majorHAnsi" w:cstheme="majorHAnsi"/>
        </w:rPr>
        <w:t>HA</w:t>
      </w:r>
      <w:r w:rsidRPr="009356D0">
        <w:rPr>
          <w:rFonts w:asciiTheme="majorHAnsi" w:hAnsiTheme="majorHAnsi" w:cstheme="majorHAnsi"/>
        </w:rPr>
        <w:t>). This dynamic signal also allows the time interval between peaks (</w:t>
      </w:r>
      <w:r w:rsidRPr="000231EC">
        <w:rPr>
          <w:rFonts w:asciiTheme="majorHAnsi" w:hAnsiTheme="majorHAnsi" w:cstheme="majorHAnsi"/>
        </w:rPr>
        <w:t>IAA</w:t>
      </w:r>
      <w:r w:rsidRPr="009356D0">
        <w:rPr>
          <w:rFonts w:asciiTheme="majorHAnsi" w:hAnsiTheme="majorHAnsi" w:cstheme="majorHAnsi"/>
        </w:rPr>
        <w:t>) to be obtained (</w:t>
      </w:r>
      <w:r w:rsidRPr="000231EC">
        <w:rPr>
          <w:rFonts w:asciiTheme="majorHAnsi" w:hAnsiTheme="majorHAnsi" w:cstheme="majorHAnsi"/>
        </w:rPr>
        <w:t>inset in</w:t>
      </w:r>
      <w:r w:rsidRPr="009356D0">
        <w:rPr>
          <w:rFonts w:asciiTheme="majorHAnsi" w:hAnsiTheme="majorHAnsi" w:cstheme="majorHAnsi"/>
        </w:rPr>
        <w:t xml:space="preserve"> </w:t>
      </w:r>
      <w:r w:rsidRPr="000231EC">
        <w:rPr>
          <w:rFonts w:asciiTheme="majorHAnsi" w:hAnsiTheme="majorHAnsi" w:cstheme="majorHAnsi"/>
          <w:b/>
          <w:bCs/>
        </w:rPr>
        <w:t>Figure 2B</w:t>
      </w:r>
      <w:r w:rsidRPr="009356D0">
        <w:rPr>
          <w:rFonts w:asciiTheme="majorHAnsi" w:hAnsiTheme="majorHAnsi" w:cstheme="majorHAnsi"/>
        </w:rPr>
        <w:t xml:space="preserve">). Model viability was assessed by comparing the average heart rate before (Start) and after (End) the stimulation protocol in a cohort of n = 6 hearts. There were no significant differences in average heart rates (Start: 385 ± 38 BPM vs. End: 372 ± 18 BPM, Student’s </w:t>
      </w:r>
      <w:r w:rsidRPr="000231EC">
        <w:rPr>
          <w:rFonts w:asciiTheme="majorHAnsi" w:hAnsiTheme="majorHAnsi" w:cstheme="majorHAnsi"/>
          <w:i/>
          <w:iCs/>
        </w:rPr>
        <w:t>t</w:t>
      </w:r>
      <w:r w:rsidRPr="009356D0">
        <w:rPr>
          <w:rFonts w:asciiTheme="majorHAnsi" w:hAnsiTheme="majorHAnsi" w:cstheme="majorHAnsi"/>
        </w:rPr>
        <w:t>-test P &gt; 0.05), indicating that the experimental procedure did not affect cardiac function (</w:t>
      </w:r>
      <w:r w:rsidRPr="000231EC">
        <w:rPr>
          <w:rFonts w:asciiTheme="majorHAnsi" w:hAnsiTheme="majorHAnsi" w:cstheme="majorHAnsi"/>
          <w:b/>
          <w:bCs/>
        </w:rPr>
        <w:t>Figure 2B</w:t>
      </w:r>
      <w:r w:rsidRPr="009356D0">
        <w:rPr>
          <w:rFonts w:asciiTheme="majorHAnsi" w:hAnsiTheme="majorHAnsi" w:cstheme="majorHAnsi"/>
        </w:rPr>
        <w:t>).</w:t>
      </w:r>
    </w:p>
    <w:p w14:paraId="5D805BBD" w14:textId="77777777" w:rsidR="00265BBA" w:rsidRPr="009356D0" w:rsidRDefault="00265BBA" w:rsidP="009356D0">
      <w:pPr>
        <w:rPr>
          <w:rFonts w:asciiTheme="majorHAnsi" w:hAnsiTheme="majorHAnsi" w:cstheme="majorHAnsi"/>
        </w:rPr>
      </w:pPr>
    </w:p>
    <w:p w14:paraId="204C36EE" w14:textId="6F6C2675" w:rsidR="00265BBA" w:rsidRPr="009356D0" w:rsidRDefault="00265BBA" w:rsidP="009356D0">
      <w:pPr>
        <w:rPr>
          <w:rFonts w:asciiTheme="majorHAnsi" w:hAnsiTheme="majorHAnsi" w:cstheme="majorHAnsi"/>
        </w:rPr>
      </w:pPr>
      <w:r w:rsidRPr="000231EC">
        <w:rPr>
          <w:rFonts w:asciiTheme="majorHAnsi" w:hAnsiTheme="majorHAnsi" w:cstheme="majorHAnsi"/>
        </w:rPr>
        <w:t>Figure 2C</w:t>
      </w:r>
      <w:r w:rsidRPr="009356D0">
        <w:rPr>
          <w:rFonts w:asciiTheme="majorHAnsi" w:hAnsiTheme="majorHAnsi" w:cstheme="majorHAnsi"/>
        </w:rPr>
        <w:t xml:space="preserve"> presents the frequency response of the heart to seven different stimulation frequencies, demonstrating a clear linear relationship</w:t>
      </w:r>
      <w:r w:rsidRPr="009356D0">
        <w:rPr>
          <w:rFonts w:asciiTheme="majorHAnsi" w:hAnsiTheme="majorHAnsi" w:cstheme="majorHAnsi"/>
          <w:vertAlign w:val="superscript"/>
        </w:rPr>
        <w:t>2</w:t>
      </w:r>
      <w:r w:rsidRPr="009356D0">
        <w:rPr>
          <w:rFonts w:asciiTheme="majorHAnsi" w:hAnsiTheme="majorHAnsi" w:cstheme="majorHAnsi"/>
        </w:rPr>
        <w:t xml:space="preserve"> (</w:t>
      </w:r>
      <w:r w:rsidRPr="000231EC">
        <w:rPr>
          <w:rFonts w:asciiTheme="majorHAnsi" w:hAnsiTheme="majorHAnsi" w:cstheme="majorHAnsi"/>
        </w:rPr>
        <w:t xml:space="preserve">R2 = 0.98 ± 0.01, </w:t>
      </w:r>
      <w:r w:rsidRPr="009356D0">
        <w:rPr>
          <w:rFonts w:asciiTheme="majorHAnsi" w:hAnsiTheme="majorHAnsi" w:cstheme="majorHAnsi"/>
        </w:rPr>
        <w:t xml:space="preserve">1:1 mode). The minimum pacing value is constrained by the physiological characteristics of the </w:t>
      </w:r>
      <w:r w:rsidR="00BE3BDF" w:rsidRPr="009356D0">
        <w:rPr>
          <w:rFonts w:asciiTheme="majorHAnsi" w:hAnsiTheme="majorHAnsi" w:cstheme="majorHAnsi"/>
        </w:rPr>
        <w:t>mouse (360 bpm)</w:t>
      </w:r>
      <w:r w:rsidR="00BE3BDF" w:rsidRPr="00D86741">
        <w:rPr>
          <w:rFonts w:asciiTheme="majorHAnsi" w:hAnsiTheme="majorHAnsi" w:cstheme="majorHAnsi"/>
          <w:vertAlign w:val="superscript"/>
        </w:rPr>
        <w:t>22,23</w:t>
      </w:r>
      <w:r w:rsidRPr="009356D0">
        <w:rPr>
          <w:rFonts w:asciiTheme="majorHAnsi" w:hAnsiTheme="majorHAnsi" w:cstheme="majorHAnsi"/>
        </w:rPr>
        <w:t xml:space="preserve">. The Langendorff-perfused heart exhibits a tachycardic profile. Representative pacing stimuli and corresponding responses are depicted in the insets of </w:t>
      </w:r>
      <w:r w:rsidRPr="000231EC">
        <w:rPr>
          <w:rFonts w:asciiTheme="majorHAnsi" w:hAnsiTheme="majorHAnsi" w:cstheme="majorHAnsi"/>
          <w:b/>
          <w:bCs/>
        </w:rPr>
        <w:t>Figure 2C</w:t>
      </w:r>
      <w:r w:rsidRPr="009356D0">
        <w:rPr>
          <w:rFonts w:asciiTheme="majorHAnsi" w:hAnsiTheme="majorHAnsi" w:cstheme="majorHAnsi"/>
        </w:rPr>
        <w:t>.</w:t>
      </w:r>
    </w:p>
    <w:p w14:paraId="26E41710" w14:textId="77777777" w:rsidR="00265BBA" w:rsidRPr="009356D0" w:rsidRDefault="00265BBA" w:rsidP="009356D0">
      <w:pPr>
        <w:rPr>
          <w:rFonts w:asciiTheme="majorHAnsi" w:hAnsiTheme="majorHAnsi" w:cstheme="majorHAnsi"/>
        </w:rPr>
      </w:pPr>
    </w:p>
    <w:p w14:paraId="1755890C" w14:textId="4DC49895" w:rsidR="00265BBA" w:rsidRPr="009356D0" w:rsidRDefault="00265BBA" w:rsidP="009356D0">
      <w:pPr>
        <w:rPr>
          <w:rFonts w:asciiTheme="majorHAnsi" w:hAnsiTheme="majorHAnsi" w:cstheme="majorHAnsi"/>
        </w:rPr>
      </w:pPr>
      <w:r w:rsidRPr="009356D0">
        <w:rPr>
          <w:rFonts w:asciiTheme="majorHAnsi" w:hAnsiTheme="majorHAnsi" w:cstheme="majorHAnsi"/>
        </w:rPr>
        <w:t xml:space="preserve">Subsequently, to evaluate the dynamics of the heart chambers, specific segmentation techniques are implemented. Parameters of ventricular shortening were obtained from optical recordings </w:t>
      </w:r>
      <w:r w:rsidRPr="009356D0">
        <w:rPr>
          <w:rFonts w:asciiTheme="majorHAnsi" w:hAnsiTheme="majorHAnsi" w:cstheme="majorHAnsi"/>
        </w:rPr>
        <w:lastRenderedPageBreak/>
        <w:t>(</w:t>
      </w:r>
      <w:r w:rsidRPr="000231EC">
        <w:rPr>
          <w:rFonts w:asciiTheme="majorHAnsi" w:hAnsiTheme="majorHAnsi" w:cstheme="majorHAnsi"/>
          <w:b/>
          <w:bCs/>
        </w:rPr>
        <w:t>Figure 3A</w:t>
      </w:r>
      <w:r w:rsidRPr="009356D0">
        <w:rPr>
          <w:rFonts w:asciiTheme="majorHAnsi" w:hAnsiTheme="majorHAnsi" w:cstheme="majorHAnsi"/>
        </w:rPr>
        <w:t xml:space="preserve">). The inset in </w:t>
      </w:r>
      <w:r w:rsidRPr="000231EC">
        <w:rPr>
          <w:rFonts w:asciiTheme="majorHAnsi" w:hAnsiTheme="majorHAnsi" w:cstheme="majorHAnsi"/>
          <w:b/>
          <w:bCs/>
        </w:rPr>
        <w:t>Figure 3A</w:t>
      </w:r>
      <w:r w:rsidRPr="000231EC">
        <w:rPr>
          <w:rFonts w:asciiTheme="majorHAnsi" w:hAnsiTheme="majorHAnsi" w:cstheme="majorHAnsi"/>
        </w:rPr>
        <w:t xml:space="preserve"> </w:t>
      </w:r>
      <w:r w:rsidRPr="009356D0">
        <w:rPr>
          <w:rFonts w:asciiTheme="majorHAnsi" w:hAnsiTheme="majorHAnsi" w:cstheme="majorHAnsi"/>
        </w:rPr>
        <w:t>shows the normalized ventricular shortening. From this dynamical signal, four parameters are obtained: amplitude of ventricular shortening (VA), time interval between ventricular contractions (IVV), duration of ventricular contraction (DVE), and duration of ventricular relaxation (DVW).</w:t>
      </w:r>
    </w:p>
    <w:p w14:paraId="477748BB" w14:textId="77777777" w:rsidR="00265BBA" w:rsidRPr="009356D0" w:rsidRDefault="00265BBA" w:rsidP="009356D0">
      <w:pPr>
        <w:rPr>
          <w:rFonts w:asciiTheme="majorHAnsi" w:hAnsiTheme="majorHAnsi" w:cstheme="majorHAnsi"/>
        </w:rPr>
      </w:pPr>
    </w:p>
    <w:p w14:paraId="09699632" w14:textId="3B3CC0EC" w:rsidR="00191E71" w:rsidRPr="009356D0" w:rsidRDefault="00265BBA" w:rsidP="009356D0">
      <w:pPr>
        <w:rPr>
          <w:rFonts w:asciiTheme="majorHAnsi" w:hAnsiTheme="majorHAnsi" w:cstheme="majorHAnsi"/>
        </w:rPr>
      </w:pPr>
      <w:r w:rsidRPr="000231EC">
        <w:rPr>
          <w:rFonts w:asciiTheme="majorHAnsi" w:hAnsiTheme="majorHAnsi" w:cstheme="majorHAnsi"/>
          <w:b/>
          <w:bCs/>
        </w:rPr>
        <w:t>Figure 3B</w:t>
      </w:r>
      <w:r w:rsidRPr="009356D0">
        <w:rPr>
          <w:rFonts w:asciiTheme="majorHAnsi" w:hAnsiTheme="majorHAnsi" w:cstheme="majorHAnsi"/>
          <w:b/>
          <w:bCs/>
        </w:rPr>
        <w:t xml:space="preserve"> </w:t>
      </w:r>
      <w:r w:rsidRPr="009356D0">
        <w:rPr>
          <w:rFonts w:asciiTheme="majorHAnsi" w:hAnsiTheme="majorHAnsi" w:cstheme="majorHAnsi"/>
        </w:rPr>
        <w:t xml:space="preserve">shows the amplitude of ventricular shortening for seven pacing values. </w:t>
      </w:r>
      <w:r w:rsidRPr="000231EC">
        <w:rPr>
          <w:rFonts w:asciiTheme="majorHAnsi" w:hAnsiTheme="majorHAnsi" w:cstheme="majorHAnsi"/>
        </w:rPr>
        <w:t xml:space="preserve">Blue </w:t>
      </w:r>
      <w:r w:rsidRPr="009356D0">
        <w:rPr>
          <w:rFonts w:asciiTheme="majorHAnsi" w:hAnsiTheme="majorHAnsi" w:cstheme="majorHAnsi"/>
        </w:rPr>
        <w:t xml:space="preserve">bars represent this study. </w:t>
      </w:r>
      <w:r w:rsidRPr="000231EC">
        <w:rPr>
          <w:rFonts w:asciiTheme="majorHAnsi" w:hAnsiTheme="majorHAnsi" w:cstheme="majorHAnsi"/>
        </w:rPr>
        <w:t>Orange</w:t>
      </w:r>
      <w:r w:rsidRPr="009356D0">
        <w:rPr>
          <w:rFonts w:asciiTheme="majorHAnsi" w:hAnsiTheme="majorHAnsi" w:cstheme="majorHAnsi"/>
        </w:rPr>
        <w:t xml:space="preserve"> bars correspond to data obtained with the auxotonic recording method</w:t>
      </w:r>
      <w:r w:rsidRPr="009356D0">
        <w:rPr>
          <w:rFonts w:asciiTheme="majorHAnsi" w:hAnsiTheme="majorHAnsi" w:cstheme="majorHAnsi"/>
          <w:vertAlign w:val="superscript"/>
        </w:rPr>
        <w:t>2</w:t>
      </w:r>
      <w:r w:rsidRPr="009356D0">
        <w:rPr>
          <w:rFonts w:asciiTheme="majorHAnsi" w:hAnsiTheme="majorHAnsi" w:cstheme="majorHAnsi"/>
        </w:rPr>
        <w:t>. Statistical analysis performed using two-way ANOVA followed by the Sidak test was applied. The ventricular shortening amplitude (VA) for higher pacing values</w:t>
      </w:r>
      <w:r w:rsidR="002654DD" w:rsidRPr="009356D0">
        <w:rPr>
          <w:rFonts w:asciiTheme="majorHAnsi" w:hAnsiTheme="majorHAnsi" w:cstheme="majorHAnsi"/>
        </w:rPr>
        <w:t>, 600 PPM and 660 PPM,</w:t>
      </w:r>
      <w:r w:rsidRPr="009356D0">
        <w:rPr>
          <w:rFonts w:asciiTheme="majorHAnsi" w:hAnsiTheme="majorHAnsi" w:cstheme="majorHAnsi"/>
        </w:rPr>
        <w:t xml:space="preserve"> increases significantly (P &lt; 0.05*, P &lt; 0.005**), respectively. VA (ref. 15 vs. 360 P &gt; 0.05, ref. 15 vs. 420 P &gt; 0.05, ref. 15 vs. 480 P &gt; 0.05, ref. 15 vs. 540 P &gt; 0.05, ref. 15 vs. 600 P &lt; 0.005, ref. 15 vs. 660 P &lt; 0.05, ref. 15 vs. 720 P &gt; 0.05).</w:t>
      </w:r>
    </w:p>
    <w:p w14:paraId="59CBA92D" w14:textId="77777777" w:rsidR="00265BBA" w:rsidRPr="009356D0" w:rsidRDefault="00265BBA" w:rsidP="009356D0">
      <w:pPr>
        <w:rPr>
          <w:rFonts w:asciiTheme="majorHAnsi" w:hAnsiTheme="majorHAnsi" w:cstheme="majorHAnsi"/>
        </w:rPr>
      </w:pPr>
    </w:p>
    <w:p w14:paraId="7525FD09" w14:textId="3CABBD76" w:rsidR="00265BBA" w:rsidRPr="009356D0" w:rsidRDefault="00265BBA" w:rsidP="009356D0">
      <w:pPr>
        <w:rPr>
          <w:rFonts w:asciiTheme="majorHAnsi" w:hAnsiTheme="majorHAnsi" w:cstheme="majorHAnsi"/>
        </w:rPr>
      </w:pPr>
      <w:r w:rsidRPr="009356D0">
        <w:rPr>
          <w:rFonts w:asciiTheme="majorHAnsi" w:hAnsiTheme="majorHAnsi" w:cstheme="majorHAnsi"/>
        </w:rPr>
        <w:t>To obtain the atrial area, particular segmentation techniques are implemented (</w:t>
      </w:r>
      <w:r w:rsidRPr="000231EC">
        <w:rPr>
          <w:rFonts w:asciiTheme="majorHAnsi" w:hAnsiTheme="majorHAnsi" w:cstheme="majorHAnsi"/>
          <w:b/>
          <w:bCs/>
        </w:rPr>
        <w:t>Figure 3C</w:t>
      </w:r>
      <w:r w:rsidRPr="009356D0">
        <w:rPr>
          <w:rFonts w:asciiTheme="majorHAnsi" w:hAnsiTheme="majorHAnsi" w:cstheme="majorHAnsi"/>
        </w:rPr>
        <w:t xml:space="preserve">). An ROI is defined in each atrium. </w:t>
      </w:r>
      <w:r w:rsidRPr="000231EC">
        <w:rPr>
          <w:rFonts w:asciiTheme="majorHAnsi" w:hAnsiTheme="majorHAnsi" w:cstheme="majorHAnsi"/>
          <w:b/>
          <w:bCs/>
        </w:rPr>
        <w:t>Figure 3D</w:t>
      </w:r>
      <w:r w:rsidRPr="009356D0">
        <w:rPr>
          <w:rFonts w:asciiTheme="majorHAnsi" w:hAnsiTheme="majorHAnsi" w:cstheme="majorHAnsi"/>
        </w:rPr>
        <w:t xml:space="preserve"> shows the atrial average signal and ventricular shortening. From this dynamical signal, two parameters are obtained: atrial amplitude (AA) and the time interval between atrial contractions (IAT). By comparing ventricular and atrial signals, the delay between the atria and ventricular events (AVD) is obtained.</w:t>
      </w:r>
    </w:p>
    <w:p w14:paraId="079B5679" w14:textId="77777777" w:rsidR="006E4797" w:rsidRPr="009356D0" w:rsidRDefault="006E4797" w:rsidP="009356D0">
      <w:pPr>
        <w:rPr>
          <w:rFonts w:asciiTheme="majorHAnsi" w:hAnsiTheme="majorHAnsi" w:cstheme="majorHAnsi"/>
        </w:rPr>
      </w:pPr>
    </w:p>
    <w:p w14:paraId="4E3506B4" w14:textId="5F03094D" w:rsidR="008A65A5" w:rsidRPr="009356D0" w:rsidRDefault="00551D82" w:rsidP="009356D0">
      <w:pPr>
        <w:rPr>
          <w:rFonts w:asciiTheme="majorHAnsi" w:hAnsiTheme="majorHAnsi" w:cstheme="majorHAnsi"/>
        </w:rPr>
      </w:pPr>
      <w:r w:rsidRPr="009356D0">
        <w:rPr>
          <w:rFonts w:asciiTheme="majorHAnsi" w:hAnsiTheme="majorHAnsi" w:cstheme="majorHAnsi"/>
          <w:b/>
        </w:rPr>
        <w:t>FIGURE AND TABLE LEGENDS:</w:t>
      </w:r>
    </w:p>
    <w:p w14:paraId="7BF918EC" w14:textId="3A27B226" w:rsidR="00580E5D" w:rsidRPr="009356D0" w:rsidRDefault="00580E5D" w:rsidP="009356D0">
      <w:pPr>
        <w:rPr>
          <w:rFonts w:asciiTheme="majorHAnsi" w:hAnsiTheme="majorHAnsi" w:cstheme="majorHAnsi"/>
        </w:rPr>
      </w:pPr>
      <w:r w:rsidRPr="000231EC">
        <w:rPr>
          <w:rFonts w:asciiTheme="majorHAnsi" w:hAnsiTheme="majorHAnsi" w:cstheme="majorHAnsi"/>
          <w:b/>
          <w:bCs/>
        </w:rPr>
        <w:t>Figure 1. Experimental setup for the Langendorff isolated heart and optical system mounted in a cabinet</w:t>
      </w:r>
      <w:r w:rsidRPr="009356D0">
        <w:rPr>
          <w:rFonts w:asciiTheme="majorHAnsi" w:hAnsiTheme="majorHAnsi" w:cstheme="majorHAnsi"/>
          <w:b/>
          <w:bCs/>
        </w:rPr>
        <w:t xml:space="preserve">. </w:t>
      </w:r>
      <w:r w:rsidRPr="009356D0">
        <w:rPr>
          <w:rFonts w:asciiTheme="majorHAnsi" w:hAnsiTheme="majorHAnsi" w:cstheme="majorHAnsi"/>
        </w:rPr>
        <w:t>(</w:t>
      </w:r>
      <w:r w:rsidRPr="000231EC">
        <w:rPr>
          <w:rFonts w:asciiTheme="majorHAnsi" w:hAnsiTheme="majorHAnsi" w:cstheme="majorHAnsi"/>
          <w:b/>
          <w:bCs/>
        </w:rPr>
        <w:t>A</w:t>
      </w:r>
      <w:r w:rsidRPr="009356D0">
        <w:rPr>
          <w:rFonts w:asciiTheme="majorHAnsi" w:hAnsiTheme="majorHAnsi" w:cstheme="majorHAnsi"/>
        </w:rPr>
        <w:t>) Schematic diagram of the constant-flow retrograde Langendorff perfusion system coupled to an optical system. The Langendorff system (</w:t>
      </w:r>
      <w:r w:rsidRPr="000231EC">
        <w:rPr>
          <w:rFonts w:asciiTheme="majorHAnsi" w:hAnsiTheme="majorHAnsi" w:cstheme="majorHAnsi"/>
        </w:rPr>
        <w:t>Top</w:t>
      </w:r>
      <w:r w:rsidRPr="009356D0">
        <w:rPr>
          <w:rFonts w:asciiTheme="majorHAnsi" w:hAnsiTheme="majorHAnsi" w:cstheme="majorHAnsi"/>
        </w:rPr>
        <w:t>) includes: (</w:t>
      </w:r>
      <w:r w:rsidRPr="000231EC">
        <w:rPr>
          <w:rFonts w:asciiTheme="majorHAnsi" w:hAnsiTheme="majorHAnsi" w:cstheme="majorHAnsi"/>
        </w:rPr>
        <w:t>1</w:t>
      </w:r>
      <w:r w:rsidRPr="009356D0">
        <w:rPr>
          <w:rFonts w:asciiTheme="majorHAnsi" w:hAnsiTheme="majorHAnsi" w:cstheme="majorHAnsi"/>
        </w:rPr>
        <w:t>) a reservoir containing continuously oxygenated Tyrode solution. The perfusate temperature is maintained at 37 °C by a (</w:t>
      </w:r>
      <w:r w:rsidRPr="000231EC">
        <w:rPr>
          <w:rFonts w:asciiTheme="majorHAnsi" w:hAnsiTheme="majorHAnsi" w:cstheme="majorHAnsi"/>
        </w:rPr>
        <w:t>2</w:t>
      </w:r>
      <w:r w:rsidRPr="009356D0">
        <w:rPr>
          <w:rFonts w:asciiTheme="majorHAnsi" w:hAnsiTheme="majorHAnsi" w:cstheme="majorHAnsi"/>
        </w:rPr>
        <w:t>) thermal bath reservoir and (</w:t>
      </w:r>
      <w:r w:rsidRPr="000231EC">
        <w:rPr>
          <w:rFonts w:asciiTheme="majorHAnsi" w:hAnsiTheme="majorHAnsi" w:cstheme="majorHAnsi"/>
        </w:rPr>
        <w:t>5</w:t>
      </w:r>
      <w:r w:rsidRPr="009356D0">
        <w:rPr>
          <w:rFonts w:asciiTheme="majorHAnsi" w:hAnsiTheme="majorHAnsi" w:cstheme="majorHAnsi"/>
        </w:rPr>
        <w:t>) serpentine recirculator. (</w:t>
      </w:r>
      <w:r w:rsidRPr="000231EC">
        <w:rPr>
          <w:rFonts w:asciiTheme="majorHAnsi" w:hAnsiTheme="majorHAnsi" w:cstheme="majorHAnsi"/>
        </w:rPr>
        <w:t>3</w:t>
      </w:r>
      <w:r w:rsidRPr="009356D0">
        <w:rPr>
          <w:rFonts w:asciiTheme="majorHAnsi" w:hAnsiTheme="majorHAnsi" w:cstheme="majorHAnsi"/>
        </w:rPr>
        <w:t>) Peristaltic perfusion pump ensures a constant flow of 3 mL/min. (</w:t>
      </w:r>
      <w:r w:rsidRPr="000231EC">
        <w:rPr>
          <w:rFonts w:asciiTheme="majorHAnsi" w:hAnsiTheme="majorHAnsi" w:cstheme="majorHAnsi"/>
        </w:rPr>
        <w:t>8</w:t>
      </w:r>
      <w:r w:rsidRPr="009356D0">
        <w:rPr>
          <w:rFonts w:asciiTheme="majorHAnsi" w:hAnsiTheme="majorHAnsi" w:cstheme="majorHAnsi"/>
        </w:rPr>
        <w:t>) A drainage system removes the solution. (</w:t>
      </w:r>
      <w:r w:rsidRPr="000231EC">
        <w:rPr>
          <w:rFonts w:asciiTheme="majorHAnsi" w:hAnsiTheme="majorHAnsi" w:cstheme="majorHAnsi"/>
        </w:rPr>
        <w:t>4</w:t>
      </w:r>
      <w:r w:rsidRPr="009356D0">
        <w:rPr>
          <w:rFonts w:asciiTheme="majorHAnsi" w:hAnsiTheme="majorHAnsi" w:cstheme="majorHAnsi"/>
        </w:rPr>
        <w:t>) The cooling coil serves as both a heat exchanger and a bubble trap. Pressure monitoring and electrical pacing applications are controlled by (</w:t>
      </w:r>
      <w:r w:rsidRPr="000231EC">
        <w:rPr>
          <w:rFonts w:asciiTheme="majorHAnsi" w:hAnsiTheme="majorHAnsi" w:cstheme="majorHAnsi"/>
        </w:rPr>
        <w:t>6</w:t>
      </w:r>
      <w:r w:rsidRPr="009356D0">
        <w:rPr>
          <w:rFonts w:asciiTheme="majorHAnsi" w:hAnsiTheme="majorHAnsi" w:cstheme="majorHAnsi"/>
        </w:rPr>
        <w:t>) the monitoring system. The optical system (</w:t>
      </w:r>
      <w:r w:rsidRPr="000231EC">
        <w:rPr>
          <w:rFonts w:asciiTheme="majorHAnsi" w:hAnsiTheme="majorHAnsi" w:cstheme="majorHAnsi"/>
        </w:rPr>
        <w:t>bottom</w:t>
      </w:r>
      <w:r w:rsidRPr="009356D0">
        <w:rPr>
          <w:rFonts w:asciiTheme="majorHAnsi" w:hAnsiTheme="majorHAnsi" w:cstheme="majorHAnsi"/>
        </w:rPr>
        <w:t>) includes the synchronization between (</w:t>
      </w:r>
      <w:r w:rsidRPr="000231EC">
        <w:rPr>
          <w:rFonts w:asciiTheme="majorHAnsi" w:hAnsiTheme="majorHAnsi" w:cstheme="majorHAnsi"/>
        </w:rPr>
        <w:t>11</w:t>
      </w:r>
      <w:r w:rsidRPr="009356D0">
        <w:rPr>
          <w:rFonts w:asciiTheme="majorHAnsi" w:hAnsiTheme="majorHAnsi" w:cstheme="majorHAnsi"/>
        </w:rPr>
        <w:t>) the lighting control, (</w:t>
      </w:r>
      <w:r w:rsidRPr="000231EC">
        <w:rPr>
          <w:rFonts w:asciiTheme="majorHAnsi" w:hAnsiTheme="majorHAnsi" w:cstheme="majorHAnsi"/>
        </w:rPr>
        <w:t>10</w:t>
      </w:r>
      <w:r w:rsidRPr="009356D0">
        <w:rPr>
          <w:rFonts w:asciiTheme="majorHAnsi" w:hAnsiTheme="majorHAnsi" w:cstheme="majorHAnsi"/>
        </w:rPr>
        <w:t>) the high-speed camera with a telecentric lens, and two light sources (LEDs). The camera lens allows manual focusing on a range of 100–200 mm. (</w:t>
      </w:r>
      <w:r w:rsidRPr="000231EC">
        <w:rPr>
          <w:rFonts w:asciiTheme="majorHAnsi" w:hAnsiTheme="majorHAnsi" w:cstheme="majorHAnsi"/>
        </w:rPr>
        <w:t>9</w:t>
      </w:r>
      <w:r w:rsidRPr="009356D0">
        <w:rPr>
          <w:rFonts w:asciiTheme="majorHAnsi" w:hAnsiTheme="majorHAnsi" w:cstheme="majorHAnsi"/>
        </w:rPr>
        <w:t>) Two LEDs, coupled with a plano-convex lens (LI), illuminate the heart homogeneously. Pacing data are recorded using the monitoring and stimulation application (</w:t>
      </w:r>
      <w:r w:rsidRPr="0042502C">
        <w:rPr>
          <w:rFonts w:asciiTheme="majorHAnsi" w:hAnsiTheme="majorHAnsi" w:cstheme="majorHAnsi"/>
          <w:b/>
          <w:bCs/>
        </w:rPr>
        <w:t>Supplementary File 11</w:t>
      </w:r>
      <w:r w:rsidRPr="009356D0">
        <w:rPr>
          <w:rFonts w:asciiTheme="majorHAnsi" w:hAnsiTheme="majorHAnsi" w:cstheme="majorHAnsi"/>
        </w:rPr>
        <w:t>). (</w:t>
      </w:r>
      <w:r w:rsidRPr="000231EC">
        <w:rPr>
          <w:rFonts w:asciiTheme="majorHAnsi" w:hAnsiTheme="majorHAnsi" w:cstheme="majorHAnsi"/>
        </w:rPr>
        <w:t>7</w:t>
      </w:r>
      <w:r w:rsidRPr="009356D0">
        <w:rPr>
          <w:rFonts w:asciiTheme="majorHAnsi" w:hAnsiTheme="majorHAnsi" w:cstheme="majorHAnsi"/>
        </w:rPr>
        <w:t>) The controller PC is connected to the camera and the monitoring and stimulation application to simultaneously record the data (video and electrical pacing). (</w:t>
      </w:r>
      <w:r w:rsidRPr="000231EC">
        <w:rPr>
          <w:rFonts w:asciiTheme="majorHAnsi" w:hAnsiTheme="majorHAnsi" w:cstheme="majorHAnsi"/>
          <w:b/>
          <w:bCs/>
        </w:rPr>
        <w:t>B</w:t>
      </w:r>
      <w:r w:rsidRPr="009356D0">
        <w:rPr>
          <w:rFonts w:asciiTheme="majorHAnsi" w:hAnsiTheme="majorHAnsi" w:cstheme="majorHAnsi"/>
        </w:rPr>
        <w:t>) Cabinet interior view. The heart's vertical position is shown through the reference object. Other elements of the Langendorff apparatus are shown. (</w:t>
      </w:r>
      <w:r w:rsidRPr="000231EC">
        <w:rPr>
          <w:rFonts w:asciiTheme="majorHAnsi" w:hAnsiTheme="majorHAnsi" w:cstheme="majorHAnsi"/>
          <w:b/>
          <w:bCs/>
        </w:rPr>
        <w:t>C</w:t>
      </w:r>
      <w:r w:rsidRPr="009356D0">
        <w:rPr>
          <w:rFonts w:asciiTheme="majorHAnsi" w:hAnsiTheme="majorHAnsi" w:cstheme="majorHAnsi"/>
        </w:rPr>
        <w:t>) Cabinet exterior view. The cabinet is thermally insulated, and the black interior and exterior walls minimize reflections and ambient light. The computer running monitoring and video acquisition applications is shown. Abbreviations: LC = telecentric lens; LEDs = light-emitting diodes; LI = illumination lens; PC = personal computer.</w:t>
      </w:r>
    </w:p>
    <w:p w14:paraId="08FE828C" w14:textId="77777777" w:rsidR="00013A5D" w:rsidRPr="009356D0" w:rsidRDefault="00013A5D" w:rsidP="009356D0">
      <w:pPr>
        <w:rPr>
          <w:rFonts w:asciiTheme="majorHAnsi" w:hAnsiTheme="majorHAnsi" w:cstheme="majorHAnsi"/>
        </w:rPr>
      </w:pPr>
    </w:p>
    <w:p w14:paraId="0E838802" w14:textId="020CD78B" w:rsidR="00EA599F" w:rsidRPr="009356D0" w:rsidRDefault="00013A5D" w:rsidP="009356D0">
      <w:pPr>
        <w:rPr>
          <w:rFonts w:asciiTheme="majorHAnsi" w:hAnsiTheme="majorHAnsi" w:cstheme="majorHAnsi"/>
        </w:rPr>
      </w:pPr>
      <w:r w:rsidRPr="000231EC">
        <w:rPr>
          <w:rFonts w:asciiTheme="majorHAnsi" w:hAnsiTheme="majorHAnsi" w:cstheme="majorHAnsi"/>
          <w:b/>
          <w:bCs/>
        </w:rPr>
        <w:t>Figure 2. Mouse heart mounted and optical system validation</w:t>
      </w:r>
      <w:r w:rsidRPr="009356D0">
        <w:rPr>
          <w:rFonts w:asciiTheme="majorHAnsi" w:hAnsiTheme="majorHAnsi" w:cstheme="majorHAnsi"/>
          <w:b/>
          <w:bCs/>
        </w:rPr>
        <w:t>.</w:t>
      </w:r>
      <w:r w:rsidRPr="009356D0">
        <w:rPr>
          <w:rFonts w:asciiTheme="majorHAnsi" w:hAnsiTheme="majorHAnsi" w:cstheme="majorHAnsi"/>
        </w:rPr>
        <w:t xml:space="preserve"> (</w:t>
      </w:r>
      <w:r w:rsidRPr="000231EC">
        <w:rPr>
          <w:rFonts w:asciiTheme="majorHAnsi" w:hAnsiTheme="majorHAnsi" w:cstheme="majorHAnsi"/>
          <w:b/>
          <w:bCs/>
        </w:rPr>
        <w:t>A</w:t>
      </w:r>
      <w:r w:rsidRPr="009356D0">
        <w:rPr>
          <w:rFonts w:asciiTheme="majorHAnsi" w:hAnsiTheme="majorHAnsi" w:cstheme="majorHAnsi"/>
        </w:rPr>
        <w:t>) A frontal heart view showing atria, ventricles, pacing, and ECG electrodes. The image corresponds to a frame at 420 bpm pacing (</w:t>
      </w:r>
      <w:r w:rsidRPr="000231EC">
        <w:rPr>
          <w:rFonts w:asciiTheme="majorHAnsi" w:hAnsiTheme="majorHAnsi" w:cstheme="majorHAnsi"/>
          <w:b/>
          <w:bCs/>
        </w:rPr>
        <w:t>Supplementary Movie 1</w:t>
      </w:r>
      <w:r w:rsidRPr="009356D0">
        <w:rPr>
          <w:rFonts w:asciiTheme="majorHAnsi" w:hAnsiTheme="majorHAnsi" w:cstheme="majorHAnsi"/>
        </w:rPr>
        <w:t xml:space="preserve">). The inset shows pacing applied. The video was acquired </w:t>
      </w:r>
      <w:r w:rsidRPr="009356D0">
        <w:rPr>
          <w:rFonts w:asciiTheme="majorHAnsi" w:hAnsiTheme="majorHAnsi" w:cstheme="majorHAnsi"/>
        </w:rPr>
        <w:lastRenderedPageBreak/>
        <w:t xml:space="preserve">between 5 and 25 </w:t>
      </w:r>
      <w:proofErr w:type="spellStart"/>
      <w:r w:rsidR="005031CE">
        <w:rPr>
          <w:rFonts w:asciiTheme="majorHAnsi" w:hAnsiTheme="majorHAnsi" w:cstheme="majorHAnsi"/>
        </w:rPr>
        <w:t>s</w:t>
      </w:r>
      <w:r w:rsidRPr="009356D0">
        <w:rPr>
          <w:rFonts w:asciiTheme="majorHAnsi" w:hAnsiTheme="majorHAnsi" w:cstheme="majorHAnsi"/>
        </w:rPr>
        <w:t>of</w:t>
      </w:r>
      <w:proofErr w:type="spellEnd"/>
      <w:r w:rsidRPr="009356D0">
        <w:rPr>
          <w:rFonts w:asciiTheme="majorHAnsi" w:hAnsiTheme="majorHAnsi" w:cstheme="majorHAnsi"/>
        </w:rPr>
        <w:t xml:space="preserve"> the stimulation protocol. (</w:t>
      </w:r>
      <w:r w:rsidRPr="000231EC">
        <w:rPr>
          <w:rFonts w:asciiTheme="majorHAnsi" w:hAnsiTheme="majorHAnsi" w:cstheme="majorHAnsi"/>
          <w:b/>
          <w:bCs/>
        </w:rPr>
        <w:t>B</w:t>
      </w:r>
      <w:r w:rsidRPr="009356D0">
        <w:rPr>
          <w:rFonts w:asciiTheme="majorHAnsi" w:hAnsiTheme="majorHAnsi" w:cstheme="majorHAnsi"/>
        </w:rPr>
        <w:t xml:space="preserve">) Heart viability test. Two videos are recorded to obtain the oscillation frequency, one before and one after applying the pacing protocol. The response frequency is calculated. Student’s </w:t>
      </w:r>
      <w:r w:rsidRPr="000231EC">
        <w:rPr>
          <w:rFonts w:asciiTheme="majorHAnsi" w:hAnsiTheme="majorHAnsi" w:cstheme="majorHAnsi"/>
          <w:i/>
          <w:iCs/>
        </w:rPr>
        <w:t>t</w:t>
      </w:r>
      <w:r w:rsidRPr="009356D0">
        <w:rPr>
          <w:rFonts w:asciiTheme="majorHAnsi" w:hAnsiTheme="majorHAnsi" w:cstheme="majorHAnsi"/>
        </w:rPr>
        <w:t>-test was applied (P &gt; 0.05). The difference between groups is not significant. The data are presented as mean values ± standard deviation (n = 6). The inset shows the heart area (HA) obtained from protocol step 9.3 and the pacing applied. (</w:t>
      </w:r>
      <w:r w:rsidRPr="000231EC">
        <w:rPr>
          <w:rFonts w:asciiTheme="majorHAnsi" w:hAnsiTheme="majorHAnsi" w:cstheme="majorHAnsi"/>
          <w:b/>
          <w:bCs/>
        </w:rPr>
        <w:t>C</w:t>
      </w:r>
      <w:r w:rsidRPr="009356D0">
        <w:rPr>
          <w:rFonts w:asciiTheme="majorHAnsi" w:hAnsiTheme="majorHAnsi" w:cstheme="majorHAnsi"/>
        </w:rPr>
        <w:t>) Heart rate response to pacing applied. Blue bars</w:t>
      </w:r>
      <w:r w:rsidRPr="000231EC">
        <w:rPr>
          <w:rFonts w:asciiTheme="majorHAnsi" w:hAnsiTheme="majorHAnsi" w:cstheme="majorHAnsi"/>
        </w:rPr>
        <w:t xml:space="preserve"> </w:t>
      </w:r>
      <w:r w:rsidRPr="009356D0">
        <w:rPr>
          <w:rFonts w:asciiTheme="majorHAnsi" w:hAnsiTheme="majorHAnsi" w:cstheme="majorHAnsi"/>
        </w:rPr>
        <w:t xml:space="preserve">indicate the heart response to seven pacing values </w:t>
      </w:r>
      <w:r w:rsidRPr="000231EC">
        <w:rPr>
          <w:rFonts w:asciiTheme="majorHAnsi" w:hAnsiTheme="majorHAnsi" w:cstheme="majorHAnsi"/>
        </w:rPr>
        <w:t xml:space="preserve">(R2 = 0.98 ± 0.01). </w:t>
      </w:r>
      <w:r w:rsidRPr="009356D0">
        <w:rPr>
          <w:rFonts w:asciiTheme="majorHAnsi" w:hAnsiTheme="majorHAnsi" w:cstheme="majorHAnsi"/>
        </w:rPr>
        <w:t>Orange bars</w:t>
      </w:r>
      <w:r w:rsidRPr="000231EC">
        <w:rPr>
          <w:rFonts w:asciiTheme="majorHAnsi" w:hAnsiTheme="majorHAnsi" w:cstheme="majorHAnsi"/>
        </w:rPr>
        <w:t xml:space="preserve"> </w:t>
      </w:r>
      <w:r w:rsidRPr="009356D0">
        <w:rPr>
          <w:rFonts w:asciiTheme="majorHAnsi" w:hAnsiTheme="majorHAnsi" w:cstheme="majorHAnsi"/>
        </w:rPr>
        <w:t>correspond to the data reported by Peña-Romo</w:t>
      </w:r>
      <w:r w:rsidRPr="009356D0">
        <w:rPr>
          <w:rFonts w:asciiTheme="majorHAnsi" w:hAnsiTheme="majorHAnsi" w:cstheme="majorHAnsi"/>
          <w:vertAlign w:val="superscript"/>
        </w:rPr>
        <w:t>2</w:t>
      </w:r>
      <w:r w:rsidRPr="009356D0">
        <w:rPr>
          <w:rFonts w:asciiTheme="majorHAnsi" w:hAnsiTheme="majorHAnsi" w:cstheme="majorHAnsi"/>
        </w:rPr>
        <w:t xml:space="preserve">. The inset shows typical response traces. Statistical analysis </w:t>
      </w:r>
      <w:r w:rsidR="00C57A6C" w:rsidRPr="009356D0">
        <w:rPr>
          <w:rFonts w:asciiTheme="majorHAnsi" w:hAnsiTheme="majorHAnsi" w:cstheme="majorHAnsi"/>
        </w:rPr>
        <w:t xml:space="preserve">was </w:t>
      </w:r>
      <w:r w:rsidRPr="009356D0">
        <w:rPr>
          <w:rFonts w:asciiTheme="majorHAnsi" w:hAnsiTheme="majorHAnsi" w:cstheme="majorHAnsi"/>
        </w:rPr>
        <w:t>performed using two-way ANOVA followed by the Sidak test. The difference between groups is not significant (P &gt; 0.05). The data are presented as mean values ± standard deviation (n = 6). Abbreviations: ANOVA = analysis of variance; BPM = beats per minute; ECG = electrocardiogram; HA = heart area; PPM = pulses per minute.</w:t>
      </w:r>
    </w:p>
    <w:p w14:paraId="3A4D147D" w14:textId="77777777" w:rsidR="00F54381" w:rsidRPr="009356D0" w:rsidRDefault="00F54381" w:rsidP="009356D0">
      <w:pPr>
        <w:rPr>
          <w:rFonts w:asciiTheme="majorHAnsi" w:hAnsiTheme="majorHAnsi" w:cstheme="majorHAnsi"/>
        </w:rPr>
      </w:pPr>
    </w:p>
    <w:p w14:paraId="005B124A" w14:textId="2CA0E35C" w:rsidR="00F54381" w:rsidRPr="009356D0" w:rsidRDefault="00F54381" w:rsidP="009356D0">
      <w:pPr>
        <w:rPr>
          <w:rFonts w:asciiTheme="majorHAnsi" w:hAnsiTheme="majorHAnsi" w:cstheme="majorHAnsi"/>
        </w:rPr>
      </w:pPr>
      <w:r w:rsidRPr="000231EC">
        <w:rPr>
          <w:rFonts w:asciiTheme="majorHAnsi" w:hAnsiTheme="majorHAnsi" w:cstheme="majorHAnsi"/>
          <w:b/>
          <w:bCs/>
        </w:rPr>
        <w:t>Figure 3. Analysis of atrial and ventricular mechanical response.</w:t>
      </w:r>
      <w:r w:rsidRPr="009356D0">
        <w:rPr>
          <w:rFonts w:asciiTheme="majorHAnsi" w:hAnsiTheme="majorHAnsi" w:cstheme="majorHAnsi"/>
          <w:b/>
          <w:bCs/>
        </w:rPr>
        <w:t xml:space="preserve"> </w:t>
      </w:r>
      <w:r w:rsidRPr="009356D0">
        <w:rPr>
          <w:rFonts w:asciiTheme="majorHAnsi" w:hAnsiTheme="majorHAnsi" w:cstheme="majorHAnsi"/>
        </w:rPr>
        <w:t>(</w:t>
      </w:r>
      <w:r w:rsidRPr="000231EC">
        <w:rPr>
          <w:rFonts w:asciiTheme="majorHAnsi" w:hAnsiTheme="majorHAnsi" w:cstheme="majorHAnsi"/>
          <w:b/>
          <w:bCs/>
        </w:rPr>
        <w:t>A</w:t>
      </w:r>
      <w:r w:rsidRPr="009356D0">
        <w:rPr>
          <w:rFonts w:asciiTheme="majorHAnsi" w:hAnsiTheme="majorHAnsi" w:cstheme="majorHAnsi"/>
        </w:rPr>
        <w:t>) Ventricular shortening. The image corresponds to a frame at 420 bpm pacing (</w:t>
      </w:r>
      <w:r w:rsidRPr="000231EC">
        <w:rPr>
          <w:rFonts w:asciiTheme="majorHAnsi" w:hAnsiTheme="majorHAnsi" w:cstheme="majorHAnsi"/>
          <w:b/>
          <w:bCs/>
        </w:rPr>
        <w:t>Supplementary Movie 1</w:t>
      </w:r>
      <w:r w:rsidRPr="009356D0">
        <w:rPr>
          <w:rFonts w:asciiTheme="majorHAnsi" w:hAnsiTheme="majorHAnsi" w:cstheme="majorHAnsi"/>
        </w:rPr>
        <w:t>). A red ellipse permits the estimation of ventricular shortening (VS) (</w:t>
      </w:r>
      <w:r w:rsidRPr="000231EC">
        <w:rPr>
          <w:rFonts w:asciiTheme="majorHAnsi" w:hAnsiTheme="majorHAnsi" w:cstheme="majorHAnsi"/>
          <w:b/>
          <w:bCs/>
        </w:rPr>
        <w:t>Supplementary Movie 2</w:t>
      </w:r>
      <w:r w:rsidRPr="009356D0">
        <w:rPr>
          <w:rFonts w:asciiTheme="majorHAnsi" w:hAnsiTheme="majorHAnsi" w:cstheme="majorHAnsi"/>
        </w:rPr>
        <w:t>). VS is calculated by averaging the maximum and minimum values over a set of 10–20 lines along the major axis (NV; orange lines). The normalized ventricular shortening is shown in the inset. A set of parameters can be obtained: shortening duration (DVE), relaxation duration (DVW), time interval between ventricular contractions (IVV), and ventricular shortening amplitude (VA). (</w:t>
      </w:r>
      <w:r w:rsidRPr="000231EC">
        <w:rPr>
          <w:rFonts w:asciiTheme="majorHAnsi" w:hAnsiTheme="majorHAnsi" w:cstheme="majorHAnsi"/>
          <w:b/>
          <w:bCs/>
        </w:rPr>
        <w:t>B</w:t>
      </w:r>
      <w:r w:rsidRPr="009356D0">
        <w:rPr>
          <w:rFonts w:asciiTheme="majorHAnsi" w:hAnsiTheme="majorHAnsi" w:cstheme="majorHAnsi"/>
        </w:rPr>
        <w:t xml:space="preserve">) Cardiac response amplitude, VA as a function of pacing is shown. </w:t>
      </w:r>
      <w:r w:rsidRPr="000231EC">
        <w:rPr>
          <w:rFonts w:asciiTheme="majorHAnsi" w:hAnsiTheme="majorHAnsi" w:cstheme="majorHAnsi"/>
        </w:rPr>
        <w:t>Blue</w:t>
      </w:r>
      <w:r w:rsidRPr="009356D0">
        <w:rPr>
          <w:rFonts w:asciiTheme="majorHAnsi" w:hAnsiTheme="majorHAnsi" w:cstheme="majorHAnsi"/>
        </w:rPr>
        <w:t xml:space="preserve"> bars represent this study. </w:t>
      </w:r>
      <w:r w:rsidRPr="000231EC">
        <w:rPr>
          <w:rFonts w:asciiTheme="majorHAnsi" w:hAnsiTheme="majorHAnsi" w:cstheme="majorHAnsi"/>
        </w:rPr>
        <w:t>Orange</w:t>
      </w:r>
      <w:r w:rsidRPr="009356D0">
        <w:rPr>
          <w:rFonts w:asciiTheme="majorHAnsi" w:hAnsiTheme="majorHAnsi" w:cstheme="majorHAnsi"/>
        </w:rPr>
        <w:t xml:space="preserve"> bars correspond to data obtained with the auxotonic recording method</w:t>
      </w:r>
      <w:r w:rsidRPr="009356D0">
        <w:rPr>
          <w:rFonts w:asciiTheme="majorHAnsi" w:hAnsiTheme="majorHAnsi" w:cstheme="majorHAnsi"/>
          <w:vertAlign w:val="superscript"/>
        </w:rPr>
        <w:t>2</w:t>
      </w:r>
      <w:r w:rsidRPr="009356D0">
        <w:rPr>
          <w:rFonts w:asciiTheme="majorHAnsi" w:hAnsiTheme="majorHAnsi" w:cstheme="majorHAnsi"/>
        </w:rPr>
        <w:t>. Statistical analysis performed using two-way ANOVA followed by the Sidak test was applied. The amplitude of ventricular shortening (VA) for higher pacing values, 600 PPM and 660 PPM, increases significantly (P &lt; 0.05*, P &lt; 0.005**), respectively. VA (ref. 15 vs. 360 P &gt; 0.05, ref. 15 vs. 420 P &gt; 0.05, ref. 15 vs. 480 P &gt; 0.05, ref. 15 vs. 540 P &gt; 0.05, ref. 15 vs. 600 P &lt; 0.005, ref. 15 vs. 660 P &lt; 0.05, ref. 15 vs. 720 P &gt; 0.05). The data are presented as mean values ± standard deviation (n = 6). (</w:t>
      </w:r>
      <w:r w:rsidRPr="000231EC">
        <w:rPr>
          <w:rFonts w:asciiTheme="majorHAnsi" w:hAnsiTheme="majorHAnsi" w:cstheme="majorHAnsi"/>
          <w:b/>
          <w:bCs/>
        </w:rPr>
        <w:t>C</w:t>
      </w:r>
      <w:r w:rsidRPr="009356D0">
        <w:rPr>
          <w:rFonts w:asciiTheme="majorHAnsi" w:hAnsiTheme="majorHAnsi" w:cstheme="majorHAnsi"/>
        </w:rPr>
        <w:t>) Atrial segmentation. The image corresponds to a frame at 420 bpm pacing (</w:t>
      </w:r>
      <w:r w:rsidRPr="000231EC">
        <w:rPr>
          <w:rFonts w:asciiTheme="majorHAnsi" w:hAnsiTheme="majorHAnsi" w:cstheme="majorHAnsi"/>
          <w:b/>
          <w:bCs/>
        </w:rPr>
        <w:t>Supplementary Movie 1</w:t>
      </w:r>
      <w:r w:rsidRPr="009356D0">
        <w:rPr>
          <w:rFonts w:asciiTheme="majorHAnsi" w:hAnsiTheme="majorHAnsi" w:cstheme="majorHAnsi"/>
        </w:rPr>
        <w:t>). The image illustrates the regions of interest applied to the right atrium (yellow circle) and the left atrium (blue circle). The atrial mechanical signal is obtained by averaging both ROIs. (</w:t>
      </w:r>
      <w:r w:rsidRPr="000231EC">
        <w:rPr>
          <w:rFonts w:asciiTheme="majorHAnsi" w:hAnsiTheme="majorHAnsi" w:cstheme="majorHAnsi"/>
          <w:b/>
          <w:bCs/>
        </w:rPr>
        <w:t>D</w:t>
      </w:r>
      <w:r w:rsidRPr="009356D0">
        <w:rPr>
          <w:rFonts w:asciiTheme="majorHAnsi" w:hAnsiTheme="majorHAnsi" w:cstheme="majorHAnsi"/>
        </w:rPr>
        <w:t>) Atrial and ventricular dynamics. Averaged atrial area (black line), ventricular shortening (blue line) normalized responses, and pacing (red line) at 420 bpm are shown. A set of parameters can be obtained: the time interval between atrial contractions (IAT), average atrial amplitude (AA), and atrial-ventricular delay (AVD). Abbreviations: AA = atrial amplitude; ANOVA = analysis of variance; AVD = atrial-ventricular delay; DVE = ventricular shortening duration; DVW = ventricular relaxation duration; IAT = atrial-atrial interval; IVV = interventricular interval; NV = number of ventricular lines; PPM = pulses per minute; ROI = region of interest; VA = ventricular shortening amplitude; VS = ventricular shortening.</w:t>
      </w:r>
    </w:p>
    <w:p w14:paraId="4B845ED5" w14:textId="77777777" w:rsidR="00013A5D" w:rsidRPr="009356D0" w:rsidRDefault="00013A5D" w:rsidP="009356D0">
      <w:pPr>
        <w:rPr>
          <w:rFonts w:asciiTheme="majorHAnsi" w:hAnsiTheme="majorHAnsi" w:cstheme="majorHAnsi"/>
        </w:rPr>
      </w:pPr>
    </w:p>
    <w:p w14:paraId="589A4F8F" w14:textId="333F12EB" w:rsidR="006E4797" w:rsidRPr="009356D0" w:rsidRDefault="005A31A0" w:rsidP="009356D0">
      <w:pPr>
        <w:rPr>
          <w:rFonts w:asciiTheme="majorHAnsi" w:hAnsiTheme="majorHAnsi" w:cstheme="majorHAnsi"/>
        </w:rPr>
      </w:pPr>
      <w:r w:rsidRPr="000231EC">
        <w:rPr>
          <w:rFonts w:asciiTheme="majorHAnsi" w:hAnsiTheme="majorHAnsi" w:cstheme="majorHAnsi"/>
          <w:b/>
          <w:bCs/>
        </w:rPr>
        <w:t xml:space="preserve">Supplementary Movie 1. Video under 420 PPM stimulation. </w:t>
      </w:r>
      <w:r w:rsidRPr="009356D0">
        <w:rPr>
          <w:rFonts w:asciiTheme="majorHAnsi" w:hAnsiTheme="majorHAnsi" w:cstheme="majorHAnsi"/>
        </w:rPr>
        <w:t>Recording of an isolated mouse heart captured at a spatial resolution of 200 x 200 subpixels and a temporal resolution of 750 fps. Abbreviations: fps = frames per second; PPM = pulses per minute.</w:t>
      </w:r>
    </w:p>
    <w:p w14:paraId="3BDEA32C" w14:textId="77777777" w:rsidR="008A65A5" w:rsidRPr="009356D0" w:rsidRDefault="008A65A5" w:rsidP="009356D0">
      <w:pPr>
        <w:rPr>
          <w:rFonts w:asciiTheme="majorHAnsi" w:hAnsiTheme="majorHAnsi" w:cstheme="majorHAnsi"/>
          <w:b/>
          <w:bCs/>
        </w:rPr>
      </w:pPr>
    </w:p>
    <w:p w14:paraId="78C9B15A" w14:textId="02B7423D" w:rsidR="0058655F" w:rsidRPr="009356D0" w:rsidRDefault="0058655F" w:rsidP="009356D0">
      <w:pPr>
        <w:rPr>
          <w:rFonts w:asciiTheme="majorHAnsi" w:hAnsiTheme="majorHAnsi" w:cstheme="majorHAnsi"/>
          <w:b/>
          <w:bCs/>
        </w:rPr>
      </w:pPr>
      <w:r w:rsidRPr="000231EC">
        <w:rPr>
          <w:rFonts w:asciiTheme="majorHAnsi" w:hAnsiTheme="majorHAnsi" w:cstheme="majorHAnsi"/>
          <w:b/>
          <w:bCs/>
        </w:rPr>
        <w:t>Supplementary Movie 2. Representative video of the ellipse estimation for ventricular shortening.</w:t>
      </w:r>
      <w:r w:rsidRPr="000231EC">
        <w:rPr>
          <w:rFonts w:asciiTheme="majorHAnsi" w:hAnsiTheme="majorHAnsi" w:cstheme="majorHAnsi"/>
        </w:rPr>
        <w:t xml:space="preserve"> </w:t>
      </w:r>
      <w:r w:rsidRPr="009356D0">
        <w:rPr>
          <w:rFonts w:asciiTheme="majorHAnsi" w:hAnsiTheme="majorHAnsi" w:cstheme="majorHAnsi"/>
        </w:rPr>
        <w:t>Demonstration of the segmentation algorithm using the recording from</w:t>
      </w:r>
      <w:r w:rsidRPr="000231EC">
        <w:rPr>
          <w:rFonts w:asciiTheme="majorHAnsi" w:hAnsiTheme="majorHAnsi" w:cstheme="majorHAnsi"/>
        </w:rPr>
        <w:t xml:space="preserve"> </w:t>
      </w:r>
      <w:r w:rsidRPr="000231EC">
        <w:rPr>
          <w:rFonts w:asciiTheme="majorHAnsi" w:hAnsiTheme="majorHAnsi" w:cstheme="majorHAnsi"/>
        </w:rPr>
        <w:lastRenderedPageBreak/>
        <w:t>Supplementary Movie 1</w:t>
      </w:r>
      <w:r w:rsidRPr="009356D0">
        <w:rPr>
          <w:rFonts w:asciiTheme="majorHAnsi" w:hAnsiTheme="majorHAnsi" w:cstheme="majorHAnsi"/>
        </w:rPr>
        <w:t>, resampled at 75 fps. Abbreviation: fps = frames per second.</w:t>
      </w:r>
    </w:p>
    <w:p w14:paraId="46567869" w14:textId="77777777" w:rsidR="008A65A5" w:rsidRPr="009356D0" w:rsidRDefault="008A65A5" w:rsidP="009356D0">
      <w:pPr>
        <w:rPr>
          <w:rFonts w:asciiTheme="majorHAnsi" w:hAnsiTheme="majorHAnsi" w:cstheme="majorHAnsi"/>
          <w:b/>
          <w:bCs/>
        </w:rPr>
      </w:pPr>
    </w:p>
    <w:p w14:paraId="250A8219" w14:textId="3716C4F7" w:rsidR="0058655F" w:rsidRPr="009356D0" w:rsidRDefault="0058655F" w:rsidP="009356D0">
      <w:pPr>
        <w:rPr>
          <w:rFonts w:asciiTheme="majorHAnsi" w:hAnsiTheme="majorHAnsi" w:cstheme="majorHAnsi"/>
        </w:rPr>
      </w:pPr>
      <w:r w:rsidRPr="000231EC">
        <w:rPr>
          <w:rFonts w:asciiTheme="majorHAnsi" w:hAnsiTheme="majorHAnsi" w:cstheme="majorHAnsi"/>
          <w:b/>
          <w:bCs/>
        </w:rPr>
        <w:t>Supplementary Figure S1. Variability analysis of heart area intervals</w:t>
      </w:r>
      <w:r w:rsidRPr="009356D0">
        <w:rPr>
          <w:rFonts w:asciiTheme="majorHAnsi" w:hAnsiTheme="majorHAnsi" w:cstheme="majorHAnsi"/>
          <w:b/>
          <w:bCs/>
        </w:rPr>
        <w:t>.</w:t>
      </w:r>
      <w:r w:rsidRPr="000231EC">
        <w:rPr>
          <w:rFonts w:asciiTheme="majorHAnsi" w:hAnsiTheme="majorHAnsi" w:cstheme="majorHAnsi"/>
        </w:rPr>
        <w:t xml:space="preserve"> </w:t>
      </w:r>
      <w:r w:rsidRPr="009356D0">
        <w:rPr>
          <w:rFonts w:asciiTheme="majorHAnsi" w:hAnsiTheme="majorHAnsi" w:cstheme="majorHAnsi"/>
        </w:rPr>
        <w:t>(</w:t>
      </w:r>
      <w:r w:rsidRPr="000231EC">
        <w:rPr>
          <w:rFonts w:asciiTheme="majorHAnsi" w:hAnsiTheme="majorHAnsi" w:cstheme="majorHAnsi"/>
          <w:b/>
          <w:bCs/>
        </w:rPr>
        <w:t>A</w:t>
      </w:r>
      <w:r w:rsidRPr="009356D0">
        <w:rPr>
          <w:rFonts w:asciiTheme="majorHAnsi" w:hAnsiTheme="majorHAnsi" w:cstheme="majorHAnsi"/>
        </w:rPr>
        <w:t>)</w:t>
      </w:r>
      <w:r w:rsidRPr="000231EC">
        <w:rPr>
          <w:rFonts w:asciiTheme="majorHAnsi" w:hAnsiTheme="majorHAnsi" w:cstheme="majorHAnsi"/>
        </w:rPr>
        <w:t xml:space="preserve"> </w:t>
      </w:r>
      <w:r w:rsidRPr="009356D0">
        <w:rPr>
          <w:rFonts w:asciiTheme="majorHAnsi" w:hAnsiTheme="majorHAnsi" w:cstheme="majorHAnsi"/>
        </w:rPr>
        <w:t>Basal state without stimulation, (</w:t>
      </w:r>
      <w:r w:rsidRPr="000231EC">
        <w:rPr>
          <w:rFonts w:asciiTheme="majorHAnsi" w:hAnsiTheme="majorHAnsi" w:cstheme="majorHAnsi"/>
          <w:b/>
          <w:bCs/>
        </w:rPr>
        <w:t>B</w:t>
      </w:r>
      <w:r w:rsidRPr="009356D0">
        <w:rPr>
          <w:rFonts w:asciiTheme="majorHAnsi" w:hAnsiTheme="majorHAnsi" w:cstheme="majorHAnsi"/>
        </w:rPr>
        <w:t>) 360 PPM, (</w:t>
      </w:r>
      <w:r w:rsidRPr="000231EC">
        <w:rPr>
          <w:rFonts w:asciiTheme="majorHAnsi" w:hAnsiTheme="majorHAnsi" w:cstheme="majorHAnsi"/>
          <w:b/>
          <w:bCs/>
        </w:rPr>
        <w:t>C</w:t>
      </w:r>
      <w:r w:rsidRPr="009356D0">
        <w:rPr>
          <w:rFonts w:asciiTheme="majorHAnsi" w:hAnsiTheme="majorHAnsi" w:cstheme="majorHAnsi"/>
        </w:rPr>
        <w:t>) 420 PPM, and (</w:t>
      </w:r>
      <w:r w:rsidRPr="000231EC">
        <w:rPr>
          <w:rFonts w:asciiTheme="majorHAnsi" w:hAnsiTheme="majorHAnsi" w:cstheme="majorHAnsi"/>
          <w:b/>
          <w:bCs/>
        </w:rPr>
        <w:t>D</w:t>
      </w:r>
      <w:r w:rsidRPr="009356D0">
        <w:rPr>
          <w:rFonts w:asciiTheme="majorHAnsi" w:hAnsiTheme="majorHAnsi" w:cstheme="majorHAnsi"/>
        </w:rPr>
        <w:t>)</w:t>
      </w:r>
      <w:r w:rsidRPr="000231EC">
        <w:rPr>
          <w:rFonts w:asciiTheme="majorHAnsi" w:hAnsiTheme="majorHAnsi" w:cstheme="majorHAnsi"/>
        </w:rPr>
        <w:t xml:space="preserve"> </w:t>
      </w:r>
      <w:r w:rsidRPr="009356D0">
        <w:rPr>
          <w:rFonts w:asciiTheme="majorHAnsi" w:hAnsiTheme="majorHAnsi" w:cstheme="majorHAnsi"/>
        </w:rPr>
        <w:t>480 PPM. Short-term and long-term variability were calculated as the dispersion relative to the data mean, as shown by the red ellipse. Abbreviations: IAA = heart area interval; PPM = pulses per minute; SD1 = short-term variability; SD2 = long-term variability.</w:t>
      </w:r>
    </w:p>
    <w:p w14:paraId="6C01197B" w14:textId="77777777" w:rsidR="00D15E78" w:rsidRPr="009356D0" w:rsidRDefault="00D15E78" w:rsidP="009356D0">
      <w:pPr>
        <w:rPr>
          <w:rFonts w:asciiTheme="majorHAnsi" w:hAnsiTheme="majorHAnsi" w:cstheme="majorHAnsi"/>
        </w:rPr>
      </w:pPr>
    </w:p>
    <w:p w14:paraId="377B1DD0" w14:textId="73A8F8C7" w:rsidR="0058655F" w:rsidRPr="009356D0" w:rsidRDefault="0058655F" w:rsidP="009356D0">
      <w:pPr>
        <w:rPr>
          <w:rFonts w:asciiTheme="majorHAnsi" w:hAnsiTheme="majorHAnsi" w:cstheme="majorHAnsi"/>
        </w:rPr>
      </w:pPr>
      <w:r w:rsidRPr="000231EC">
        <w:rPr>
          <w:rFonts w:asciiTheme="majorHAnsi" w:hAnsiTheme="majorHAnsi" w:cstheme="majorHAnsi"/>
          <w:b/>
          <w:bCs/>
        </w:rPr>
        <w:t>Supplementary Figure S2. Variability analysis of heart area intervals</w:t>
      </w:r>
      <w:r w:rsidRPr="009356D0">
        <w:rPr>
          <w:rFonts w:asciiTheme="majorHAnsi" w:hAnsiTheme="majorHAnsi" w:cstheme="majorHAnsi"/>
          <w:b/>
          <w:bCs/>
        </w:rPr>
        <w:t>.</w:t>
      </w:r>
      <w:r w:rsidRPr="000231EC">
        <w:rPr>
          <w:rFonts w:asciiTheme="majorHAnsi" w:hAnsiTheme="majorHAnsi" w:cstheme="majorHAnsi"/>
          <w:b/>
          <w:bCs/>
        </w:rPr>
        <w:t xml:space="preserve"> </w:t>
      </w:r>
      <w:r w:rsidRPr="009356D0">
        <w:rPr>
          <w:rFonts w:asciiTheme="majorHAnsi" w:hAnsiTheme="majorHAnsi" w:cstheme="majorHAnsi"/>
        </w:rPr>
        <w:t>(</w:t>
      </w:r>
      <w:r w:rsidRPr="000231EC">
        <w:rPr>
          <w:rFonts w:asciiTheme="majorHAnsi" w:hAnsiTheme="majorHAnsi" w:cstheme="majorHAnsi"/>
          <w:b/>
          <w:bCs/>
        </w:rPr>
        <w:t>A</w:t>
      </w:r>
      <w:r w:rsidRPr="009356D0">
        <w:rPr>
          <w:rFonts w:asciiTheme="majorHAnsi" w:hAnsiTheme="majorHAnsi" w:cstheme="majorHAnsi"/>
        </w:rPr>
        <w:t>)</w:t>
      </w:r>
      <w:r w:rsidRPr="000231EC">
        <w:rPr>
          <w:rFonts w:asciiTheme="majorHAnsi" w:hAnsiTheme="majorHAnsi" w:cstheme="majorHAnsi"/>
        </w:rPr>
        <w:t xml:space="preserve"> </w:t>
      </w:r>
      <w:r w:rsidRPr="009356D0">
        <w:rPr>
          <w:rFonts w:asciiTheme="majorHAnsi" w:hAnsiTheme="majorHAnsi" w:cstheme="majorHAnsi"/>
        </w:rPr>
        <w:t>540 PPM, (</w:t>
      </w:r>
      <w:r w:rsidRPr="000231EC">
        <w:rPr>
          <w:rFonts w:asciiTheme="majorHAnsi" w:hAnsiTheme="majorHAnsi" w:cstheme="majorHAnsi"/>
          <w:b/>
          <w:bCs/>
        </w:rPr>
        <w:t>B</w:t>
      </w:r>
      <w:r w:rsidRPr="009356D0">
        <w:rPr>
          <w:rFonts w:asciiTheme="majorHAnsi" w:hAnsiTheme="majorHAnsi" w:cstheme="majorHAnsi"/>
        </w:rPr>
        <w:t>) 600 PPM, (</w:t>
      </w:r>
      <w:r w:rsidRPr="000231EC">
        <w:rPr>
          <w:rFonts w:asciiTheme="majorHAnsi" w:hAnsiTheme="majorHAnsi" w:cstheme="majorHAnsi"/>
          <w:b/>
          <w:bCs/>
        </w:rPr>
        <w:t>C</w:t>
      </w:r>
      <w:r w:rsidRPr="009356D0">
        <w:rPr>
          <w:rFonts w:asciiTheme="majorHAnsi" w:hAnsiTheme="majorHAnsi" w:cstheme="majorHAnsi"/>
        </w:rPr>
        <w:t>) 660 PPM, and (</w:t>
      </w:r>
      <w:r w:rsidRPr="000231EC">
        <w:rPr>
          <w:rFonts w:asciiTheme="majorHAnsi" w:hAnsiTheme="majorHAnsi" w:cstheme="majorHAnsi"/>
          <w:b/>
          <w:bCs/>
        </w:rPr>
        <w:t>D</w:t>
      </w:r>
      <w:r w:rsidRPr="009356D0">
        <w:rPr>
          <w:rFonts w:asciiTheme="majorHAnsi" w:hAnsiTheme="majorHAnsi" w:cstheme="majorHAnsi"/>
        </w:rPr>
        <w:t>)</w:t>
      </w:r>
      <w:r w:rsidRPr="000231EC">
        <w:rPr>
          <w:rFonts w:asciiTheme="majorHAnsi" w:hAnsiTheme="majorHAnsi" w:cstheme="majorHAnsi"/>
        </w:rPr>
        <w:t xml:space="preserve"> </w:t>
      </w:r>
      <w:r w:rsidRPr="009356D0">
        <w:rPr>
          <w:rFonts w:asciiTheme="majorHAnsi" w:hAnsiTheme="majorHAnsi" w:cstheme="majorHAnsi"/>
        </w:rPr>
        <w:t>720 PPM. Short-term and long-term variability were calculated as the dispersion relative to the data mean, as indicated by the red ellipse. Abbreviations: IAA = heart area interval; PPM = pulses per minute; SD1 = short-term variability; SD2 = long-term variability.</w:t>
      </w:r>
    </w:p>
    <w:p w14:paraId="7F9C68FA" w14:textId="77777777" w:rsidR="006A4EAE" w:rsidRPr="009356D0" w:rsidRDefault="006A4EAE" w:rsidP="009356D0">
      <w:pPr>
        <w:rPr>
          <w:rFonts w:asciiTheme="majorHAnsi" w:hAnsiTheme="majorHAnsi" w:cstheme="majorHAnsi"/>
          <w:b/>
          <w:bCs/>
        </w:rPr>
      </w:pPr>
    </w:p>
    <w:p w14:paraId="707CB069" w14:textId="6EAADB09" w:rsidR="0058655F" w:rsidRPr="009356D0" w:rsidRDefault="0058655F" w:rsidP="009356D0">
      <w:pPr>
        <w:rPr>
          <w:rFonts w:asciiTheme="majorHAnsi" w:hAnsiTheme="majorHAnsi" w:cstheme="majorHAnsi"/>
        </w:rPr>
      </w:pPr>
      <w:r w:rsidRPr="000231EC">
        <w:rPr>
          <w:rFonts w:asciiTheme="majorHAnsi" w:hAnsiTheme="majorHAnsi" w:cstheme="majorHAnsi"/>
          <w:b/>
          <w:bCs/>
        </w:rPr>
        <w:t xml:space="preserve">Supplementary Figure S3. Temporal graph of normalized signals obtained from contractile dynamics. </w:t>
      </w:r>
      <w:r w:rsidRPr="009356D0">
        <w:rPr>
          <w:rFonts w:asciiTheme="majorHAnsi" w:hAnsiTheme="majorHAnsi" w:cstheme="majorHAnsi"/>
        </w:rPr>
        <w:t>The applied stimulus was 420 PPM (red), and the responses include the global heart area (black), ventricular shortening (blue), and atrial area dynamics (yellow). Abbreviation: PPM = pulses per minute.</w:t>
      </w:r>
    </w:p>
    <w:p w14:paraId="3B2C8D3C" w14:textId="77777777" w:rsidR="002846EC" w:rsidRPr="009356D0" w:rsidRDefault="002846EC" w:rsidP="009356D0">
      <w:pPr>
        <w:rPr>
          <w:rFonts w:asciiTheme="majorHAnsi" w:hAnsiTheme="majorHAnsi" w:cstheme="majorHAnsi"/>
        </w:rPr>
      </w:pPr>
    </w:p>
    <w:p w14:paraId="6FDC90AB" w14:textId="03A7C101" w:rsidR="00C53932" w:rsidRPr="009356D0" w:rsidRDefault="002D49BF" w:rsidP="009356D0">
      <w:pPr>
        <w:rPr>
          <w:rFonts w:asciiTheme="majorHAnsi" w:hAnsiTheme="majorHAnsi" w:cstheme="majorHAnsi"/>
        </w:rPr>
      </w:pPr>
      <w:r w:rsidRPr="000231EC">
        <w:rPr>
          <w:rFonts w:asciiTheme="majorHAnsi" w:hAnsiTheme="majorHAnsi" w:cstheme="majorHAnsi"/>
          <w:b/>
          <w:bCs/>
        </w:rPr>
        <w:t xml:space="preserve">Supplementary Files 1–11. </w:t>
      </w:r>
      <w:r w:rsidRPr="009356D0">
        <w:rPr>
          <w:rFonts w:asciiTheme="majorHAnsi" w:hAnsiTheme="majorHAnsi" w:cstheme="majorHAnsi"/>
          <w:b/>
          <w:bCs/>
        </w:rPr>
        <w:t>Algorithms and technical documentation</w:t>
      </w:r>
      <w:r w:rsidRPr="000231EC">
        <w:rPr>
          <w:rFonts w:asciiTheme="majorHAnsi" w:hAnsiTheme="majorHAnsi" w:cstheme="majorHAnsi"/>
          <w:b/>
          <w:bCs/>
        </w:rPr>
        <w:t xml:space="preserve">. </w:t>
      </w:r>
      <w:r w:rsidRPr="009356D0">
        <w:rPr>
          <w:rFonts w:asciiTheme="majorHAnsi" w:hAnsiTheme="majorHAnsi" w:cstheme="majorHAnsi"/>
        </w:rPr>
        <w:t xml:space="preserve">Compressed folder containing: </w:t>
      </w:r>
      <w:r w:rsidRPr="000231EC">
        <w:rPr>
          <w:rFonts w:asciiTheme="majorHAnsi" w:hAnsiTheme="majorHAnsi" w:cstheme="majorHAnsi"/>
        </w:rPr>
        <w:t>1)</w:t>
      </w:r>
      <w:r w:rsidRPr="009356D0">
        <w:rPr>
          <w:rFonts w:asciiTheme="majorHAnsi" w:hAnsiTheme="majorHAnsi" w:cstheme="majorHAnsi"/>
        </w:rPr>
        <w:t xml:space="preserve"> Images and specifications of the 3D-printed parts. </w:t>
      </w:r>
      <w:r w:rsidRPr="000231EC">
        <w:rPr>
          <w:rFonts w:asciiTheme="majorHAnsi" w:hAnsiTheme="majorHAnsi" w:cstheme="majorHAnsi"/>
        </w:rPr>
        <w:t>2)</w:t>
      </w:r>
      <w:r w:rsidRPr="009356D0">
        <w:rPr>
          <w:rFonts w:asciiTheme="majorHAnsi" w:hAnsiTheme="majorHAnsi" w:cstheme="majorHAnsi"/>
        </w:rPr>
        <w:t xml:space="preserve"> Detailed guides for the camera acquisition software. </w:t>
      </w:r>
      <w:r w:rsidRPr="000231EC">
        <w:rPr>
          <w:rFonts w:asciiTheme="majorHAnsi" w:hAnsiTheme="majorHAnsi" w:cstheme="majorHAnsi"/>
        </w:rPr>
        <w:t xml:space="preserve">3) </w:t>
      </w:r>
      <w:r w:rsidRPr="009356D0">
        <w:rPr>
          <w:rFonts w:asciiTheme="majorHAnsi" w:hAnsiTheme="majorHAnsi" w:cstheme="majorHAnsi"/>
        </w:rPr>
        <w:t xml:space="preserve">Detailed guides for the monitoring and pacing applications. </w:t>
      </w:r>
      <w:r w:rsidRPr="000231EC">
        <w:rPr>
          <w:rFonts w:asciiTheme="majorHAnsi" w:hAnsiTheme="majorHAnsi" w:cstheme="majorHAnsi"/>
        </w:rPr>
        <w:t xml:space="preserve">4) </w:t>
      </w:r>
      <w:r w:rsidRPr="009356D0">
        <w:rPr>
          <w:rFonts w:asciiTheme="majorHAnsi" w:hAnsiTheme="majorHAnsi" w:cstheme="majorHAnsi"/>
        </w:rPr>
        <w:t>Computational program for video normalization and segmentation (</w:t>
      </w:r>
      <w:r w:rsidRPr="000231EC">
        <w:rPr>
          <w:rFonts w:asciiTheme="majorHAnsi" w:hAnsiTheme="majorHAnsi" w:cstheme="majorHAnsi"/>
        </w:rPr>
        <w:t>steps 9.1–9.2</w:t>
      </w:r>
      <w:r w:rsidRPr="009356D0">
        <w:rPr>
          <w:rFonts w:asciiTheme="majorHAnsi" w:hAnsiTheme="majorHAnsi" w:cstheme="majorHAnsi"/>
        </w:rPr>
        <w:t xml:space="preserve">). </w:t>
      </w:r>
      <w:r w:rsidRPr="000231EC">
        <w:rPr>
          <w:rFonts w:asciiTheme="majorHAnsi" w:hAnsiTheme="majorHAnsi" w:cstheme="majorHAnsi"/>
        </w:rPr>
        <w:t>5)</w:t>
      </w:r>
      <w:r w:rsidRPr="009356D0">
        <w:rPr>
          <w:rFonts w:asciiTheme="majorHAnsi" w:hAnsiTheme="majorHAnsi" w:cstheme="majorHAnsi"/>
        </w:rPr>
        <w:t xml:space="preserve"> Computational program to calculate the global mechanics of the heart (</w:t>
      </w:r>
      <w:r w:rsidRPr="000231EC">
        <w:rPr>
          <w:rFonts w:asciiTheme="majorHAnsi" w:hAnsiTheme="majorHAnsi" w:cstheme="majorHAnsi"/>
        </w:rPr>
        <w:t>step 9.3</w:t>
      </w:r>
      <w:r w:rsidRPr="009356D0">
        <w:rPr>
          <w:rFonts w:asciiTheme="majorHAnsi" w:hAnsiTheme="majorHAnsi" w:cstheme="majorHAnsi"/>
        </w:rPr>
        <w:t xml:space="preserve">). </w:t>
      </w:r>
      <w:r w:rsidRPr="000231EC">
        <w:rPr>
          <w:rFonts w:asciiTheme="majorHAnsi" w:hAnsiTheme="majorHAnsi" w:cstheme="majorHAnsi"/>
        </w:rPr>
        <w:t xml:space="preserve">6) </w:t>
      </w:r>
      <w:r w:rsidRPr="009356D0">
        <w:rPr>
          <w:rFonts w:asciiTheme="majorHAnsi" w:hAnsiTheme="majorHAnsi" w:cstheme="majorHAnsi"/>
        </w:rPr>
        <w:t>Computational program for the segmented calculation of ventricular mechanics (</w:t>
      </w:r>
      <w:r w:rsidRPr="000231EC">
        <w:rPr>
          <w:rFonts w:asciiTheme="majorHAnsi" w:hAnsiTheme="majorHAnsi" w:cstheme="majorHAnsi"/>
        </w:rPr>
        <w:t>step 9.4</w:t>
      </w:r>
      <w:r w:rsidRPr="009356D0">
        <w:rPr>
          <w:rFonts w:asciiTheme="majorHAnsi" w:hAnsiTheme="majorHAnsi" w:cstheme="majorHAnsi"/>
        </w:rPr>
        <w:t xml:space="preserve">). </w:t>
      </w:r>
      <w:r w:rsidRPr="000231EC">
        <w:rPr>
          <w:rFonts w:asciiTheme="majorHAnsi" w:hAnsiTheme="majorHAnsi" w:cstheme="majorHAnsi"/>
        </w:rPr>
        <w:t xml:space="preserve">7) </w:t>
      </w:r>
      <w:r w:rsidRPr="009356D0">
        <w:rPr>
          <w:rFonts w:asciiTheme="majorHAnsi" w:hAnsiTheme="majorHAnsi" w:cstheme="majorHAnsi"/>
        </w:rPr>
        <w:t>Computational program for segmentation of atria mechanics (</w:t>
      </w:r>
      <w:r w:rsidRPr="000231EC">
        <w:rPr>
          <w:rFonts w:asciiTheme="majorHAnsi" w:hAnsiTheme="majorHAnsi" w:cstheme="majorHAnsi"/>
        </w:rPr>
        <w:t>step 9.5</w:t>
      </w:r>
      <w:r w:rsidRPr="009356D0">
        <w:rPr>
          <w:rFonts w:asciiTheme="majorHAnsi" w:hAnsiTheme="majorHAnsi" w:cstheme="majorHAnsi"/>
        </w:rPr>
        <w:t xml:space="preserve">). </w:t>
      </w:r>
      <w:r w:rsidRPr="000231EC">
        <w:rPr>
          <w:rFonts w:asciiTheme="majorHAnsi" w:hAnsiTheme="majorHAnsi" w:cstheme="majorHAnsi"/>
        </w:rPr>
        <w:t>8)</w:t>
      </w:r>
      <w:r w:rsidRPr="009356D0">
        <w:rPr>
          <w:rFonts w:asciiTheme="majorHAnsi" w:hAnsiTheme="majorHAnsi" w:cstheme="majorHAnsi"/>
        </w:rPr>
        <w:t xml:space="preserve"> Computational program for calculating atrioventricular delay (</w:t>
      </w:r>
      <w:r w:rsidRPr="000231EC">
        <w:rPr>
          <w:rFonts w:asciiTheme="majorHAnsi" w:hAnsiTheme="majorHAnsi" w:cstheme="majorHAnsi"/>
        </w:rPr>
        <w:t>step 9.6</w:t>
      </w:r>
      <w:r w:rsidRPr="009356D0">
        <w:rPr>
          <w:rFonts w:asciiTheme="majorHAnsi" w:hAnsiTheme="majorHAnsi" w:cstheme="majorHAnsi"/>
        </w:rPr>
        <w:t xml:space="preserve">). </w:t>
      </w:r>
      <w:r w:rsidRPr="000231EC">
        <w:rPr>
          <w:rFonts w:asciiTheme="majorHAnsi" w:hAnsiTheme="majorHAnsi" w:cstheme="majorHAnsi"/>
        </w:rPr>
        <w:t>9)</w:t>
      </w:r>
      <w:r w:rsidRPr="009356D0">
        <w:rPr>
          <w:rFonts w:asciiTheme="majorHAnsi" w:hAnsiTheme="majorHAnsi" w:cstheme="majorHAnsi"/>
        </w:rPr>
        <w:t xml:space="preserve"> Electrical pacing applied to </w:t>
      </w:r>
      <w:r w:rsidRPr="000231EC">
        <w:rPr>
          <w:rFonts w:asciiTheme="majorHAnsi" w:hAnsiTheme="majorHAnsi" w:cstheme="majorHAnsi"/>
        </w:rPr>
        <w:t>Supplementary Movie 1</w:t>
      </w:r>
      <w:r w:rsidRPr="009356D0">
        <w:rPr>
          <w:rFonts w:asciiTheme="majorHAnsi" w:hAnsiTheme="majorHAnsi" w:cstheme="majorHAnsi"/>
        </w:rPr>
        <w:t>.</w:t>
      </w:r>
      <w:r w:rsidRPr="000231EC">
        <w:rPr>
          <w:rFonts w:asciiTheme="majorHAnsi" w:hAnsiTheme="majorHAnsi" w:cstheme="majorHAnsi"/>
        </w:rPr>
        <w:t xml:space="preserve"> 10) </w:t>
      </w:r>
      <w:r w:rsidRPr="009356D0">
        <w:rPr>
          <w:rFonts w:asciiTheme="majorHAnsi" w:hAnsiTheme="majorHAnsi" w:cstheme="majorHAnsi"/>
        </w:rPr>
        <w:t>Detailed guide on the operation of computational programs (</w:t>
      </w:r>
      <w:r w:rsidRPr="000231EC">
        <w:rPr>
          <w:rFonts w:asciiTheme="majorHAnsi" w:hAnsiTheme="majorHAnsi" w:cstheme="majorHAnsi"/>
        </w:rPr>
        <w:t>Files 4–7</w:t>
      </w:r>
      <w:r w:rsidRPr="009356D0">
        <w:rPr>
          <w:rFonts w:asciiTheme="majorHAnsi" w:hAnsiTheme="majorHAnsi" w:cstheme="majorHAnsi"/>
        </w:rPr>
        <w:t xml:space="preserve">). </w:t>
      </w:r>
      <w:r w:rsidRPr="000231EC">
        <w:rPr>
          <w:rFonts w:asciiTheme="majorHAnsi" w:hAnsiTheme="majorHAnsi" w:cstheme="majorHAnsi"/>
        </w:rPr>
        <w:t>11)</w:t>
      </w:r>
      <w:r w:rsidRPr="009356D0">
        <w:rPr>
          <w:rFonts w:asciiTheme="majorHAnsi" w:hAnsiTheme="majorHAnsi" w:cstheme="majorHAnsi"/>
        </w:rPr>
        <w:t xml:space="preserve"> The monitoring and pacing application. Additionally, there are five external functions (</w:t>
      </w:r>
      <w:proofErr w:type="spellStart"/>
      <w:r w:rsidRPr="000231EC">
        <w:rPr>
          <w:rFonts w:asciiTheme="majorHAnsi" w:hAnsiTheme="majorHAnsi" w:cstheme="majorHAnsi"/>
        </w:rPr>
        <w:t>AumCont</w:t>
      </w:r>
      <w:proofErr w:type="spellEnd"/>
      <w:r w:rsidRPr="000231EC">
        <w:rPr>
          <w:rFonts w:asciiTheme="majorHAnsi" w:hAnsiTheme="majorHAnsi" w:cstheme="majorHAnsi"/>
        </w:rPr>
        <w:t xml:space="preserve">, </w:t>
      </w:r>
      <w:proofErr w:type="spellStart"/>
      <w:r w:rsidRPr="000231EC">
        <w:rPr>
          <w:rFonts w:asciiTheme="majorHAnsi" w:hAnsiTheme="majorHAnsi" w:cstheme="majorHAnsi"/>
        </w:rPr>
        <w:t>filterPeaks</w:t>
      </w:r>
      <w:proofErr w:type="spellEnd"/>
      <w:r w:rsidRPr="000231EC">
        <w:rPr>
          <w:rFonts w:asciiTheme="majorHAnsi" w:hAnsiTheme="majorHAnsi" w:cstheme="majorHAnsi"/>
        </w:rPr>
        <w:t xml:space="preserve">, </w:t>
      </w:r>
      <w:proofErr w:type="spellStart"/>
      <w:r w:rsidRPr="000231EC">
        <w:rPr>
          <w:rFonts w:asciiTheme="majorHAnsi" w:hAnsiTheme="majorHAnsi" w:cstheme="majorHAnsi"/>
        </w:rPr>
        <w:t>FucCordenada</w:t>
      </w:r>
      <w:proofErr w:type="spellEnd"/>
      <w:r w:rsidRPr="000231EC">
        <w:rPr>
          <w:rFonts w:asciiTheme="majorHAnsi" w:hAnsiTheme="majorHAnsi" w:cstheme="majorHAnsi"/>
        </w:rPr>
        <w:t xml:space="preserve">, </w:t>
      </w:r>
      <w:proofErr w:type="spellStart"/>
      <w:r w:rsidRPr="000231EC">
        <w:rPr>
          <w:rFonts w:asciiTheme="majorHAnsi" w:hAnsiTheme="majorHAnsi" w:cstheme="majorHAnsi"/>
        </w:rPr>
        <w:t>FucMaskIm</w:t>
      </w:r>
      <w:proofErr w:type="spellEnd"/>
      <w:r w:rsidRPr="000231EC">
        <w:rPr>
          <w:rFonts w:asciiTheme="majorHAnsi" w:hAnsiTheme="majorHAnsi" w:cstheme="majorHAnsi"/>
        </w:rPr>
        <w:t xml:space="preserve">, </w:t>
      </w:r>
      <w:proofErr w:type="spellStart"/>
      <w:r w:rsidRPr="000231EC">
        <w:rPr>
          <w:rFonts w:asciiTheme="majorHAnsi" w:hAnsiTheme="majorHAnsi" w:cstheme="majorHAnsi"/>
        </w:rPr>
        <w:t>FucPoincare</w:t>
      </w:r>
      <w:proofErr w:type="spellEnd"/>
      <w:r w:rsidRPr="009356D0">
        <w:rPr>
          <w:rFonts w:asciiTheme="majorHAnsi" w:hAnsiTheme="majorHAnsi" w:cstheme="majorHAnsi"/>
        </w:rPr>
        <w:t>) that are required for the computational programs to operate.</w:t>
      </w:r>
    </w:p>
    <w:p w14:paraId="32EAFD7D" w14:textId="77777777" w:rsidR="006E4797" w:rsidRPr="009356D0" w:rsidRDefault="006E4797" w:rsidP="009356D0">
      <w:pPr>
        <w:rPr>
          <w:rFonts w:asciiTheme="majorHAnsi" w:hAnsiTheme="majorHAnsi" w:cstheme="majorHAnsi"/>
        </w:rPr>
      </w:pPr>
    </w:p>
    <w:p w14:paraId="7C0B6465" w14:textId="52C61A01" w:rsidR="006E4797" w:rsidRPr="009356D0" w:rsidRDefault="00551D82" w:rsidP="009356D0">
      <w:pPr>
        <w:rPr>
          <w:rFonts w:asciiTheme="majorHAnsi" w:hAnsiTheme="majorHAnsi" w:cstheme="majorHAnsi"/>
        </w:rPr>
      </w:pPr>
      <w:r w:rsidRPr="009356D0">
        <w:rPr>
          <w:rFonts w:asciiTheme="majorHAnsi" w:hAnsiTheme="majorHAnsi" w:cstheme="majorHAnsi"/>
          <w:b/>
        </w:rPr>
        <w:t xml:space="preserve">DISCUSSION: </w:t>
      </w:r>
    </w:p>
    <w:p w14:paraId="0F1BB678" w14:textId="0AB3DDEB" w:rsidR="00B25CF3" w:rsidRPr="009356D0" w:rsidRDefault="00B25CF3" w:rsidP="009356D0">
      <w:pPr>
        <w:rPr>
          <w:rFonts w:asciiTheme="majorHAnsi" w:hAnsiTheme="majorHAnsi" w:cstheme="majorHAnsi"/>
          <w:bCs/>
        </w:rPr>
      </w:pPr>
      <w:r w:rsidRPr="009356D0">
        <w:rPr>
          <w:rFonts w:asciiTheme="majorHAnsi" w:hAnsiTheme="majorHAnsi" w:cstheme="majorHAnsi"/>
        </w:rPr>
        <w:t>The mouse heart is very sensitive to temperature variations</w:t>
      </w:r>
      <w:r w:rsidRPr="009356D0">
        <w:rPr>
          <w:rFonts w:asciiTheme="majorHAnsi" w:hAnsiTheme="majorHAnsi" w:cstheme="majorHAnsi"/>
          <w:vertAlign w:val="superscript"/>
        </w:rPr>
        <w:t>2,9,10,11,22</w:t>
      </w:r>
      <w:r w:rsidRPr="009356D0">
        <w:rPr>
          <w:rFonts w:asciiTheme="majorHAnsi" w:hAnsiTheme="majorHAnsi" w:cstheme="majorHAnsi"/>
        </w:rPr>
        <w:t xml:space="preserve">. In this experiment, the perfused heart was vertically positioned. We included a slight modification to minimize loss of perfusate temperature and motion artifacts in the Langendorff perfusion method. A recirculation pump was added to the serpentine to minimize loss of perfusate temperature at 37 ± 0.5 °C, and a drainage base was added to minimize motion artifacts. Furthermore, a thermally insulated cabinet equipped with an optical system and two adjustable-intensity LED light sources, positioned bilaterally to </w:t>
      </w:r>
      <w:r w:rsidR="00111E54">
        <w:rPr>
          <w:rFonts w:asciiTheme="majorHAnsi" w:hAnsiTheme="majorHAnsi" w:cstheme="majorHAnsi"/>
        </w:rPr>
        <w:t>uniformly irradiate the cardiac tissue</w:t>
      </w:r>
      <w:r w:rsidRPr="009356D0">
        <w:rPr>
          <w:rFonts w:asciiTheme="majorHAnsi" w:hAnsiTheme="majorHAnsi" w:cstheme="majorHAnsi"/>
        </w:rPr>
        <w:t xml:space="preserve">, was used, as shown in </w:t>
      </w:r>
      <w:r w:rsidRPr="00111E54">
        <w:rPr>
          <w:rFonts w:asciiTheme="majorHAnsi" w:hAnsiTheme="majorHAnsi" w:cstheme="majorHAnsi"/>
          <w:b/>
          <w:bCs/>
        </w:rPr>
        <w:t>Figure 1</w:t>
      </w:r>
      <w:r w:rsidRPr="009356D0">
        <w:rPr>
          <w:rFonts w:asciiTheme="majorHAnsi" w:hAnsiTheme="majorHAnsi" w:cstheme="majorHAnsi"/>
        </w:rPr>
        <w:t>.</w:t>
      </w:r>
    </w:p>
    <w:p w14:paraId="3533CFEB" w14:textId="77777777" w:rsidR="00B25CF3" w:rsidRPr="009356D0" w:rsidRDefault="00B25CF3" w:rsidP="009356D0">
      <w:pPr>
        <w:rPr>
          <w:rFonts w:asciiTheme="majorHAnsi" w:hAnsiTheme="majorHAnsi" w:cstheme="majorHAnsi"/>
          <w:bCs/>
        </w:rPr>
      </w:pPr>
      <w:r w:rsidRPr="009356D0">
        <w:rPr>
          <w:rFonts w:asciiTheme="majorHAnsi" w:hAnsiTheme="majorHAnsi" w:cstheme="majorHAnsi"/>
          <w:bCs/>
        </w:rPr>
        <w:t xml:space="preserve"> </w:t>
      </w:r>
    </w:p>
    <w:p w14:paraId="1FBC384C" w14:textId="22213CB1" w:rsidR="00B25CF3" w:rsidRPr="009356D0" w:rsidRDefault="00B25CF3" w:rsidP="009356D0">
      <w:pPr>
        <w:rPr>
          <w:rFonts w:asciiTheme="majorHAnsi" w:hAnsiTheme="majorHAnsi" w:cstheme="majorHAnsi"/>
          <w:bCs/>
        </w:rPr>
      </w:pPr>
      <w:r w:rsidRPr="009356D0">
        <w:rPr>
          <w:rFonts w:asciiTheme="majorHAnsi" w:hAnsiTheme="majorHAnsi" w:cstheme="majorHAnsi"/>
        </w:rPr>
        <w:t>To investigate the feasibility of the experimental mounting, a set of experiments was conducted to track heart area changes under different pacing conditions. A synchronization range between the pacing and the heart’s frequency response was obtained, consistent with the synchronization region reported by Peña-Romo</w:t>
      </w:r>
      <w:r w:rsidRPr="009356D0">
        <w:rPr>
          <w:rFonts w:asciiTheme="majorHAnsi" w:hAnsiTheme="majorHAnsi" w:cstheme="majorHAnsi"/>
          <w:vertAlign w:val="superscript"/>
        </w:rPr>
        <w:t>2</w:t>
      </w:r>
      <w:r w:rsidRPr="009356D0">
        <w:rPr>
          <w:rFonts w:asciiTheme="majorHAnsi" w:hAnsiTheme="majorHAnsi" w:cstheme="majorHAnsi"/>
        </w:rPr>
        <w:t>, who used the auxotonic recording method</w:t>
      </w:r>
      <w:r w:rsidRPr="009356D0">
        <w:rPr>
          <w:rFonts w:asciiTheme="majorHAnsi" w:hAnsiTheme="majorHAnsi" w:cstheme="majorHAnsi"/>
          <w:vertAlign w:val="superscript"/>
        </w:rPr>
        <w:t>8</w:t>
      </w:r>
      <w:r w:rsidRPr="009356D0">
        <w:rPr>
          <w:rFonts w:asciiTheme="majorHAnsi" w:hAnsiTheme="majorHAnsi" w:cstheme="majorHAnsi"/>
        </w:rPr>
        <w:t xml:space="preserve">. We can conclude </w:t>
      </w:r>
      <w:r w:rsidRPr="009356D0">
        <w:rPr>
          <w:rFonts w:asciiTheme="majorHAnsi" w:hAnsiTheme="majorHAnsi" w:cstheme="majorHAnsi"/>
        </w:rPr>
        <w:lastRenderedPageBreak/>
        <w:t>that the optical experimental setup is sufficient to support further experimental studies of ventricular shortening (</w:t>
      </w:r>
      <w:r w:rsidRPr="000231EC">
        <w:rPr>
          <w:rFonts w:asciiTheme="majorHAnsi" w:hAnsiTheme="majorHAnsi" w:cstheme="majorHAnsi"/>
          <w:b/>
          <w:bCs/>
        </w:rPr>
        <w:t>Figure 2</w:t>
      </w:r>
      <w:r w:rsidRPr="009356D0">
        <w:rPr>
          <w:rFonts w:asciiTheme="majorHAnsi" w:hAnsiTheme="majorHAnsi" w:cstheme="majorHAnsi"/>
        </w:rPr>
        <w:t>).</w:t>
      </w:r>
    </w:p>
    <w:p w14:paraId="12C891DB" w14:textId="77777777" w:rsidR="00B25CF3" w:rsidRPr="009356D0" w:rsidRDefault="00B25CF3" w:rsidP="009356D0">
      <w:pPr>
        <w:rPr>
          <w:rFonts w:asciiTheme="majorHAnsi" w:hAnsiTheme="majorHAnsi" w:cstheme="majorHAnsi"/>
          <w:bCs/>
        </w:rPr>
      </w:pPr>
    </w:p>
    <w:p w14:paraId="0B900FBA" w14:textId="7022112A" w:rsidR="00905CCB" w:rsidRPr="009356D0" w:rsidRDefault="00B25CF3" w:rsidP="009356D0">
      <w:pPr>
        <w:rPr>
          <w:rFonts w:asciiTheme="majorHAnsi" w:hAnsiTheme="majorHAnsi" w:cstheme="majorHAnsi"/>
          <w:bCs/>
        </w:rPr>
      </w:pPr>
      <w:r w:rsidRPr="009356D0">
        <w:rPr>
          <w:rFonts w:asciiTheme="majorHAnsi" w:hAnsiTheme="majorHAnsi" w:cstheme="majorHAnsi"/>
        </w:rPr>
        <w:t xml:space="preserve">We further investigated whether ventricular shortening and atrial area dynamics signals enable analysis of the heart's electromechanical coupling. The ventricular and atrial signals permit the determination of the duration of the delay in the atrioventricular contraction (AVD). At a pacing frequency of 420 PPM, a value of 53 ± 14 </w:t>
      </w:r>
      <w:proofErr w:type="spellStart"/>
      <w:r w:rsidRPr="009356D0">
        <w:rPr>
          <w:rFonts w:asciiTheme="majorHAnsi" w:hAnsiTheme="majorHAnsi" w:cstheme="majorHAnsi"/>
        </w:rPr>
        <w:t>ms</w:t>
      </w:r>
      <w:proofErr w:type="spellEnd"/>
      <w:r w:rsidRPr="009356D0">
        <w:rPr>
          <w:rFonts w:asciiTheme="majorHAnsi" w:hAnsiTheme="majorHAnsi" w:cstheme="majorHAnsi"/>
        </w:rPr>
        <w:t xml:space="preserve"> (mean ± SD) was obtained. This result agrees with those of VanderBrink</w:t>
      </w:r>
      <w:r w:rsidRPr="009356D0">
        <w:rPr>
          <w:rFonts w:asciiTheme="majorHAnsi" w:hAnsiTheme="majorHAnsi" w:cstheme="majorHAnsi"/>
          <w:vertAlign w:val="superscript"/>
        </w:rPr>
        <w:t>24</w:t>
      </w:r>
      <w:r w:rsidRPr="009356D0">
        <w:rPr>
          <w:rFonts w:asciiTheme="majorHAnsi" w:hAnsiTheme="majorHAnsi" w:cstheme="majorHAnsi"/>
        </w:rPr>
        <w:t xml:space="preserve">, who reports a PR interval of 44 ± 6 </w:t>
      </w:r>
      <w:proofErr w:type="spellStart"/>
      <w:r w:rsidRPr="009356D0">
        <w:rPr>
          <w:rFonts w:asciiTheme="majorHAnsi" w:hAnsiTheme="majorHAnsi" w:cstheme="majorHAnsi"/>
        </w:rPr>
        <w:t>ms</w:t>
      </w:r>
      <w:proofErr w:type="spellEnd"/>
      <w:r w:rsidRPr="009356D0">
        <w:rPr>
          <w:rFonts w:asciiTheme="majorHAnsi" w:hAnsiTheme="majorHAnsi" w:cstheme="majorHAnsi"/>
        </w:rPr>
        <w:t xml:space="preserve"> measured with an electrocardiogram (ECG).</w:t>
      </w:r>
    </w:p>
    <w:p w14:paraId="1CC76586" w14:textId="77777777" w:rsidR="00905CCB" w:rsidRPr="009356D0" w:rsidRDefault="00905CCB" w:rsidP="009356D0">
      <w:pPr>
        <w:rPr>
          <w:rFonts w:asciiTheme="majorHAnsi" w:hAnsiTheme="majorHAnsi" w:cstheme="majorHAnsi"/>
          <w:bCs/>
        </w:rPr>
      </w:pPr>
    </w:p>
    <w:p w14:paraId="1BEF34E0" w14:textId="38EBD37C" w:rsidR="00B25CF3" w:rsidRPr="009356D0" w:rsidRDefault="00B25CF3" w:rsidP="009356D0">
      <w:pPr>
        <w:rPr>
          <w:rFonts w:asciiTheme="majorHAnsi" w:hAnsiTheme="majorHAnsi" w:cstheme="majorHAnsi"/>
          <w:bCs/>
        </w:rPr>
      </w:pPr>
      <w:r w:rsidRPr="009356D0">
        <w:rPr>
          <w:rFonts w:asciiTheme="majorHAnsi" w:hAnsiTheme="majorHAnsi" w:cstheme="majorHAnsi"/>
          <w:bCs/>
        </w:rPr>
        <w:t>This method also has some limitations</w:t>
      </w:r>
      <w:r w:rsidR="00E32CD1" w:rsidRPr="009356D0">
        <w:rPr>
          <w:rFonts w:asciiTheme="majorHAnsi" w:hAnsiTheme="majorHAnsi" w:cstheme="majorHAnsi"/>
          <w:bCs/>
        </w:rPr>
        <w:t>;</w:t>
      </w:r>
      <w:r w:rsidR="002202B5" w:rsidRPr="009356D0">
        <w:rPr>
          <w:rFonts w:asciiTheme="majorHAnsi" w:hAnsiTheme="majorHAnsi" w:cstheme="majorHAnsi"/>
          <w:bCs/>
        </w:rPr>
        <w:t xml:space="preserve"> </w:t>
      </w:r>
      <w:r w:rsidR="00E32CD1" w:rsidRPr="009356D0">
        <w:rPr>
          <w:rFonts w:asciiTheme="majorHAnsi" w:hAnsiTheme="majorHAnsi" w:cstheme="majorHAnsi"/>
          <w:bCs/>
        </w:rPr>
        <w:t>the inaccuracy in</w:t>
      </w:r>
      <w:r w:rsidR="002202B5" w:rsidRPr="009356D0">
        <w:rPr>
          <w:rFonts w:asciiTheme="majorHAnsi" w:hAnsiTheme="majorHAnsi" w:cstheme="majorHAnsi"/>
          <w:bCs/>
        </w:rPr>
        <w:t xml:space="preserve"> the atrioventricular delay compared with ECG techniques and </w:t>
      </w:r>
      <w:r w:rsidR="00E32CD1" w:rsidRPr="009356D0">
        <w:rPr>
          <w:rFonts w:asciiTheme="majorHAnsi" w:hAnsiTheme="majorHAnsi" w:cstheme="majorHAnsi"/>
          <w:bCs/>
        </w:rPr>
        <w:t xml:space="preserve">ventricular </w:t>
      </w:r>
      <w:r w:rsidR="002202B5" w:rsidRPr="009356D0">
        <w:rPr>
          <w:rFonts w:asciiTheme="majorHAnsi" w:hAnsiTheme="majorHAnsi" w:cstheme="majorHAnsi"/>
          <w:bCs/>
        </w:rPr>
        <w:t>amplitude</w:t>
      </w:r>
      <w:r w:rsidR="00270CDA" w:rsidRPr="009356D0">
        <w:rPr>
          <w:rFonts w:asciiTheme="majorHAnsi" w:hAnsiTheme="majorHAnsi" w:cstheme="majorHAnsi"/>
          <w:bCs/>
        </w:rPr>
        <w:t xml:space="preserve"> </w:t>
      </w:r>
      <w:r w:rsidR="00E32CD1" w:rsidRPr="009356D0">
        <w:rPr>
          <w:rFonts w:asciiTheme="majorHAnsi" w:hAnsiTheme="majorHAnsi" w:cstheme="majorHAnsi"/>
          <w:bCs/>
        </w:rPr>
        <w:t xml:space="preserve">compared with </w:t>
      </w:r>
      <w:r w:rsidR="00E32CD1" w:rsidRPr="009356D0">
        <w:rPr>
          <w:rFonts w:asciiTheme="majorHAnsi" w:hAnsiTheme="majorHAnsi" w:cstheme="majorHAnsi"/>
        </w:rPr>
        <w:t xml:space="preserve">the results obtained from the </w:t>
      </w:r>
      <w:r w:rsidRPr="009356D0">
        <w:rPr>
          <w:rFonts w:asciiTheme="majorHAnsi" w:hAnsiTheme="majorHAnsi" w:cstheme="majorHAnsi"/>
        </w:rPr>
        <w:t>auxotonic recording method</w:t>
      </w:r>
      <w:r w:rsidR="00270CDA" w:rsidRPr="009356D0">
        <w:rPr>
          <w:rFonts w:asciiTheme="majorHAnsi" w:hAnsiTheme="majorHAnsi" w:cstheme="majorHAnsi"/>
        </w:rPr>
        <w:t>, as</w:t>
      </w:r>
      <w:r w:rsidR="00E32CD1" w:rsidRPr="009356D0">
        <w:rPr>
          <w:rFonts w:asciiTheme="majorHAnsi" w:hAnsiTheme="majorHAnsi" w:cstheme="majorHAnsi"/>
          <w:bCs/>
        </w:rPr>
        <w:t xml:space="preserve"> show</w:t>
      </w:r>
      <w:r w:rsidR="00270CDA" w:rsidRPr="009356D0">
        <w:rPr>
          <w:rFonts w:asciiTheme="majorHAnsi" w:hAnsiTheme="majorHAnsi" w:cstheme="majorHAnsi"/>
          <w:bCs/>
        </w:rPr>
        <w:t>n</w:t>
      </w:r>
      <w:r w:rsidR="00E32CD1" w:rsidRPr="009356D0">
        <w:rPr>
          <w:rFonts w:asciiTheme="majorHAnsi" w:hAnsiTheme="majorHAnsi" w:cstheme="majorHAnsi"/>
          <w:bCs/>
        </w:rPr>
        <w:t xml:space="preserve"> in </w:t>
      </w:r>
      <w:r w:rsidR="00E32CD1" w:rsidRPr="009356D0">
        <w:rPr>
          <w:rFonts w:asciiTheme="majorHAnsi" w:hAnsiTheme="majorHAnsi" w:cstheme="majorHAnsi"/>
          <w:b/>
        </w:rPr>
        <w:t>Figure 3B</w:t>
      </w:r>
      <w:r w:rsidR="00270CDA" w:rsidRPr="009356D0">
        <w:rPr>
          <w:rFonts w:asciiTheme="majorHAnsi" w:hAnsiTheme="majorHAnsi" w:cstheme="majorHAnsi"/>
          <w:bCs/>
        </w:rPr>
        <w:t>,</w:t>
      </w:r>
      <w:r w:rsidR="00E32CD1" w:rsidRPr="009356D0">
        <w:rPr>
          <w:rFonts w:asciiTheme="majorHAnsi" w:hAnsiTheme="majorHAnsi" w:cstheme="majorHAnsi"/>
          <w:bCs/>
        </w:rPr>
        <w:t xml:space="preserve"> could be due to </w:t>
      </w:r>
      <w:r w:rsidR="00270CDA" w:rsidRPr="009356D0">
        <w:rPr>
          <w:rFonts w:asciiTheme="majorHAnsi" w:hAnsiTheme="majorHAnsi" w:cstheme="majorHAnsi"/>
          <w:bCs/>
        </w:rPr>
        <w:t>external motion artifacts</w:t>
      </w:r>
      <w:r w:rsidR="00E32CD1" w:rsidRPr="009356D0">
        <w:rPr>
          <w:rFonts w:asciiTheme="majorHAnsi" w:hAnsiTheme="majorHAnsi" w:cstheme="majorHAnsi"/>
          <w:bCs/>
        </w:rPr>
        <w:t xml:space="preserve">.  </w:t>
      </w:r>
    </w:p>
    <w:p w14:paraId="42CC38F6" w14:textId="77777777" w:rsidR="00B25CF3" w:rsidRPr="009356D0" w:rsidRDefault="00B25CF3" w:rsidP="009356D0">
      <w:pPr>
        <w:rPr>
          <w:rFonts w:asciiTheme="majorHAnsi" w:hAnsiTheme="majorHAnsi" w:cstheme="majorHAnsi"/>
          <w:bCs/>
        </w:rPr>
      </w:pPr>
    </w:p>
    <w:p w14:paraId="2FB20910" w14:textId="09C5EEB8" w:rsidR="00B25CF3" w:rsidRPr="009356D0" w:rsidRDefault="00B25CF3" w:rsidP="009356D0">
      <w:pPr>
        <w:rPr>
          <w:rFonts w:asciiTheme="majorHAnsi" w:hAnsiTheme="majorHAnsi" w:cstheme="majorHAnsi"/>
          <w:b/>
        </w:rPr>
      </w:pPr>
      <w:r w:rsidRPr="009356D0">
        <w:rPr>
          <w:rFonts w:asciiTheme="majorHAnsi" w:hAnsiTheme="majorHAnsi" w:cstheme="majorHAnsi"/>
          <w:bCs/>
        </w:rPr>
        <w:t xml:space="preserve">This method contributes to assessing contractility and heart rate without pharmacological or systemic influences in an intact isolated heart. These results demonstrate that the optical system permits measurement of the ventricular and atrial shortening responses of </w:t>
      </w:r>
      <w:r w:rsidR="004E1463" w:rsidRPr="009356D0">
        <w:rPr>
          <w:rFonts w:asciiTheme="majorHAnsi" w:hAnsiTheme="majorHAnsi" w:cstheme="majorHAnsi"/>
          <w:bCs/>
        </w:rPr>
        <w:t>the heart, highlighting its usefulness for studies of arrhythmias that compromise atrioventricular coordination or</w:t>
      </w:r>
      <w:r w:rsidRPr="009356D0">
        <w:rPr>
          <w:rFonts w:asciiTheme="majorHAnsi" w:hAnsiTheme="majorHAnsi" w:cstheme="majorHAnsi"/>
          <w:bCs/>
        </w:rPr>
        <w:t xml:space="preserve"> for the evaluation of pharmacological effects.</w:t>
      </w:r>
      <w:r w:rsidRPr="009356D0">
        <w:rPr>
          <w:rFonts w:asciiTheme="majorHAnsi" w:hAnsiTheme="majorHAnsi" w:cstheme="majorHAnsi"/>
          <w:b/>
        </w:rPr>
        <w:t xml:space="preserve"> </w:t>
      </w:r>
    </w:p>
    <w:p w14:paraId="6B7F7A12" w14:textId="77777777" w:rsidR="00095FC6" w:rsidRPr="009356D0" w:rsidRDefault="00095FC6" w:rsidP="009356D0">
      <w:pPr>
        <w:rPr>
          <w:rFonts w:asciiTheme="majorHAnsi" w:hAnsiTheme="majorHAnsi" w:cstheme="majorHAnsi"/>
          <w:b/>
        </w:rPr>
      </w:pPr>
    </w:p>
    <w:p w14:paraId="0AE57294" w14:textId="2B16E0A7" w:rsidR="001D7822" w:rsidRPr="009356D0" w:rsidRDefault="001D7822" w:rsidP="009356D0">
      <w:pPr>
        <w:rPr>
          <w:rFonts w:asciiTheme="majorHAnsi" w:hAnsiTheme="majorHAnsi" w:cstheme="majorHAnsi"/>
        </w:rPr>
      </w:pPr>
      <w:r w:rsidRPr="000231EC">
        <w:rPr>
          <w:rFonts w:asciiTheme="majorHAnsi" w:hAnsiTheme="majorHAnsi" w:cstheme="majorHAnsi"/>
        </w:rPr>
        <w:t xml:space="preserve">This method also has some limitations. First, because it is a 2D approximation, it is not possible to measure the force of contraction as in the auxotonic method. This method is also beneficial for reducing motion artifacts from solution drops and for controlling solution temperature. Second, sex differences in mouse models significantly impact the validity, reproducibility, and safety of biomedical research. Historically, researchers heavily favored male mice to avoid variability in data caused by female estrous cycles, a premise that has since been shown to be largely </w:t>
      </w:r>
      <w:r w:rsidRPr="009356D0">
        <w:rPr>
          <w:rFonts w:asciiTheme="majorHAnsi" w:hAnsiTheme="majorHAnsi" w:cstheme="majorHAnsi"/>
        </w:rPr>
        <w:t>incorrect</w:t>
      </w:r>
      <w:r w:rsidRPr="009356D0">
        <w:rPr>
          <w:rFonts w:asciiTheme="majorHAnsi" w:hAnsiTheme="majorHAnsi" w:cstheme="majorHAnsi"/>
          <w:vertAlign w:val="superscript"/>
        </w:rPr>
        <w:t>25,</w:t>
      </w:r>
      <w:r w:rsidRPr="000231EC">
        <w:rPr>
          <w:rFonts w:asciiTheme="majorHAnsi" w:hAnsiTheme="majorHAnsi" w:cstheme="majorHAnsi"/>
          <w:vertAlign w:val="superscript"/>
        </w:rPr>
        <w:t>26</w:t>
      </w:r>
      <w:r w:rsidRPr="000231EC">
        <w:rPr>
          <w:rFonts w:asciiTheme="majorHAnsi" w:hAnsiTheme="majorHAnsi" w:cstheme="majorHAnsi"/>
        </w:rPr>
        <w:t>. Depending on the study type, this protocol may be applied to studies involving male or female mice.</w:t>
      </w:r>
    </w:p>
    <w:p w14:paraId="43E6F5D2" w14:textId="77777777" w:rsidR="00DD2827" w:rsidRPr="009356D0" w:rsidRDefault="00DD2827" w:rsidP="009356D0">
      <w:pPr>
        <w:rPr>
          <w:rFonts w:asciiTheme="majorHAnsi" w:hAnsiTheme="majorHAnsi" w:cstheme="majorHAnsi"/>
        </w:rPr>
      </w:pPr>
    </w:p>
    <w:p w14:paraId="59F37CC4" w14:textId="3673859B" w:rsidR="006E4797" w:rsidRPr="009356D0" w:rsidRDefault="00551D82" w:rsidP="009356D0">
      <w:pPr>
        <w:pBdr>
          <w:top w:val="nil"/>
          <w:left w:val="nil"/>
          <w:bottom w:val="nil"/>
          <w:right w:val="nil"/>
          <w:between w:val="nil"/>
        </w:pBdr>
        <w:rPr>
          <w:rFonts w:asciiTheme="majorHAnsi" w:hAnsiTheme="majorHAnsi" w:cstheme="majorHAnsi"/>
        </w:rPr>
      </w:pPr>
      <w:r w:rsidRPr="009356D0">
        <w:rPr>
          <w:rFonts w:asciiTheme="majorHAnsi" w:hAnsiTheme="majorHAnsi" w:cstheme="majorHAnsi"/>
          <w:b/>
        </w:rPr>
        <w:t xml:space="preserve">ACKNOWLEDGMENTS: </w:t>
      </w:r>
    </w:p>
    <w:p w14:paraId="5B4B0875" w14:textId="77777777" w:rsidR="001D7822" w:rsidRPr="009356D0" w:rsidRDefault="001D7822" w:rsidP="009356D0">
      <w:pPr>
        <w:rPr>
          <w:rFonts w:asciiTheme="majorHAnsi" w:hAnsiTheme="majorHAnsi" w:cstheme="majorHAnsi"/>
          <w:bCs/>
        </w:rPr>
      </w:pPr>
      <w:r w:rsidRPr="009356D0">
        <w:rPr>
          <w:rFonts w:asciiTheme="majorHAnsi" w:hAnsiTheme="majorHAnsi" w:cstheme="majorHAnsi"/>
          <w:bCs/>
        </w:rPr>
        <w:t xml:space="preserve">The authors acknowledge support from the Secretariat of Science, Humanities, Technology and Innovation (SECIHTI) grant funded No. ApoyoLN-2025-C-23.  </w:t>
      </w:r>
    </w:p>
    <w:p w14:paraId="25B2FBBD" w14:textId="77777777" w:rsidR="006E4797" w:rsidRPr="009356D0" w:rsidRDefault="006E4797" w:rsidP="009356D0">
      <w:pPr>
        <w:rPr>
          <w:rFonts w:asciiTheme="majorHAnsi" w:hAnsiTheme="majorHAnsi" w:cstheme="majorHAnsi"/>
          <w:b/>
        </w:rPr>
      </w:pPr>
    </w:p>
    <w:p w14:paraId="5E703EBA" w14:textId="779CAEC0" w:rsidR="006E4797" w:rsidRPr="009356D0" w:rsidRDefault="00551D82" w:rsidP="009356D0">
      <w:pPr>
        <w:pBdr>
          <w:top w:val="nil"/>
          <w:left w:val="nil"/>
          <w:bottom w:val="nil"/>
          <w:right w:val="nil"/>
          <w:between w:val="nil"/>
        </w:pBdr>
        <w:rPr>
          <w:rFonts w:asciiTheme="majorHAnsi" w:hAnsiTheme="majorHAnsi" w:cstheme="majorHAnsi"/>
        </w:rPr>
      </w:pPr>
      <w:r w:rsidRPr="009356D0">
        <w:rPr>
          <w:rFonts w:asciiTheme="majorHAnsi" w:hAnsiTheme="majorHAnsi" w:cstheme="majorHAnsi"/>
          <w:b/>
        </w:rPr>
        <w:t xml:space="preserve">DISCLOSURES: </w:t>
      </w:r>
    </w:p>
    <w:p w14:paraId="132340D6" w14:textId="5139B319" w:rsidR="006E4797" w:rsidRPr="009356D0" w:rsidRDefault="004E1463" w:rsidP="009356D0">
      <w:pPr>
        <w:rPr>
          <w:rFonts w:asciiTheme="majorHAnsi" w:hAnsiTheme="majorHAnsi" w:cstheme="majorHAnsi"/>
        </w:rPr>
      </w:pPr>
      <w:r w:rsidRPr="009356D0">
        <w:rPr>
          <w:rFonts w:asciiTheme="majorHAnsi" w:hAnsiTheme="majorHAnsi" w:cstheme="majorHAnsi"/>
        </w:rPr>
        <w:t>The authors have n</w:t>
      </w:r>
      <w:r w:rsidR="005F1AC6" w:rsidRPr="009356D0">
        <w:rPr>
          <w:rFonts w:asciiTheme="majorHAnsi" w:hAnsiTheme="majorHAnsi" w:cstheme="majorHAnsi"/>
        </w:rPr>
        <w:t>o conflicts of interes</w:t>
      </w:r>
      <w:r w:rsidR="004822A5" w:rsidRPr="009356D0">
        <w:rPr>
          <w:rFonts w:asciiTheme="majorHAnsi" w:hAnsiTheme="majorHAnsi" w:cstheme="majorHAnsi"/>
        </w:rPr>
        <w:t>t to declare</w:t>
      </w:r>
      <w:r w:rsidR="005F1AC6" w:rsidRPr="009356D0">
        <w:rPr>
          <w:rFonts w:asciiTheme="majorHAnsi" w:hAnsiTheme="majorHAnsi" w:cstheme="majorHAnsi"/>
        </w:rPr>
        <w:t xml:space="preserve">.  </w:t>
      </w:r>
    </w:p>
    <w:p w14:paraId="4A7B0E5C" w14:textId="77777777" w:rsidR="006E4797" w:rsidRPr="009356D0" w:rsidRDefault="006E4797" w:rsidP="009356D0">
      <w:pPr>
        <w:rPr>
          <w:rFonts w:asciiTheme="majorHAnsi" w:hAnsiTheme="majorHAnsi" w:cstheme="majorHAnsi"/>
        </w:rPr>
      </w:pPr>
    </w:p>
    <w:p w14:paraId="6DE2B73C" w14:textId="1E4683E0" w:rsidR="006E4797" w:rsidRPr="009356D0" w:rsidRDefault="00551D82" w:rsidP="009356D0">
      <w:pPr>
        <w:rPr>
          <w:rFonts w:asciiTheme="majorHAnsi" w:hAnsiTheme="majorHAnsi" w:cstheme="majorHAnsi"/>
          <w:b/>
        </w:rPr>
      </w:pPr>
      <w:r w:rsidRPr="009356D0">
        <w:rPr>
          <w:rFonts w:asciiTheme="majorHAnsi" w:hAnsiTheme="majorHAnsi" w:cstheme="majorHAnsi"/>
          <w:b/>
        </w:rPr>
        <w:t>REFERENCES:</w:t>
      </w:r>
      <w:r w:rsidRPr="009356D0">
        <w:rPr>
          <w:rFonts w:asciiTheme="majorHAnsi" w:hAnsiTheme="majorHAnsi" w:cstheme="majorHAnsi"/>
        </w:rPr>
        <w:t xml:space="preserve"> </w:t>
      </w:r>
    </w:p>
    <w:p w14:paraId="0ABF9B27"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proofErr w:type="spellStart"/>
      <w:r w:rsidRPr="009356D0">
        <w:rPr>
          <w:rFonts w:asciiTheme="majorHAnsi" w:hAnsiTheme="majorHAnsi" w:cstheme="majorHAnsi"/>
        </w:rPr>
        <w:t>Guarina</w:t>
      </w:r>
      <w:proofErr w:type="spellEnd"/>
      <w:r w:rsidRPr="009356D0">
        <w:rPr>
          <w:rFonts w:asciiTheme="majorHAnsi" w:hAnsiTheme="majorHAnsi" w:cstheme="majorHAnsi"/>
        </w:rPr>
        <w:t xml:space="preserve"> L et al. </w:t>
      </w:r>
      <w:proofErr w:type="gramStart"/>
      <w:r w:rsidRPr="009356D0">
        <w:rPr>
          <w:rFonts w:asciiTheme="majorHAnsi" w:hAnsiTheme="majorHAnsi" w:cstheme="majorHAnsi"/>
        </w:rPr>
        <w:t>Biological</w:t>
      </w:r>
      <w:proofErr w:type="gramEnd"/>
      <w:r w:rsidRPr="009356D0">
        <w:rPr>
          <w:rFonts w:asciiTheme="majorHAnsi" w:hAnsiTheme="majorHAnsi" w:cstheme="majorHAnsi"/>
        </w:rPr>
        <w:t xml:space="preserve"> noise is a key determinant of the reproducibility and adaptability of cardiac pacemaking and EC coupling. </w:t>
      </w:r>
      <w:r w:rsidRPr="009356D0">
        <w:rPr>
          <w:rStyle w:val="Emphasis"/>
          <w:rFonts w:asciiTheme="majorHAnsi" w:hAnsiTheme="majorHAnsi" w:cstheme="majorHAnsi"/>
        </w:rPr>
        <w:t>J Gen Physiol.</w:t>
      </w:r>
      <w:r w:rsidRPr="009356D0">
        <w:rPr>
          <w:rFonts w:asciiTheme="majorHAnsi" w:hAnsiTheme="majorHAnsi" w:cstheme="majorHAnsi"/>
        </w:rPr>
        <w:t xml:space="preserve"> 2022;</w:t>
      </w:r>
      <w:r w:rsidRPr="009356D0">
        <w:rPr>
          <w:rStyle w:val="Strong"/>
          <w:rFonts w:asciiTheme="majorHAnsi" w:hAnsiTheme="majorHAnsi" w:cstheme="majorHAnsi"/>
        </w:rPr>
        <w:t>154</w:t>
      </w:r>
      <w:r w:rsidRPr="009356D0">
        <w:rPr>
          <w:rFonts w:asciiTheme="majorHAnsi" w:hAnsiTheme="majorHAnsi" w:cstheme="majorHAnsi"/>
        </w:rPr>
        <w:t>(9</w:t>
      </w:r>
      <w:proofErr w:type="gramStart"/>
      <w:r w:rsidRPr="009356D0">
        <w:rPr>
          <w:rFonts w:asciiTheme="majorHAnsi" w:hAnsiTheme="majorHAnsi" w:cstheme="majorHAnsi"/>
        </w:rPr>
        <w:t>):e</w:t>
      </w:r>
      <w:proofErr w:type="gramEnd"/>
      <w:r w:rsidRPr="009356D0">
        <w:rPr>
          <w:rFonts w:asciiTheme="majorHAnsi" w:hAnsiTheme="majorHAnsi" w:cstheme="majorHAnsi"/>
        </w:rPr>
        <w:t>202012613.</w:t>
      </w:r>
    </w:p>
    <w:p w14:paraId="73AFE7FA"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Peña-Romo A et al. Noise enhanced the electrical stimulation-contractile response coupling in isolated mouse heart. </w:t>
      </w:r>
      <w:r w:rsidRPr="009356D0">
        <w:rPr>
          <w:rStyle w:val="Emphasis"/>
          <w:rFonts w:asciiTheme="majorHAnsi" w:hAnsiTheme="majorHAnsi" w:cstheme="majorHAnsi"/>
        </w:rPr>
        <w:t xml:space="preserve">Int J </w:t>
      </w:r>
      <w:proofErr w:type="spellStart"/>
      <w:r w:rsidRPr="009356D0">
        <w:rPr>
          <w:rStyle w:val="Emphasis"/>
          <w:rFonts w:asciiTheme="majorHAnsi" w:hAnsiTheme="majorHAnsi" w:cstheme="majorHAnsi"/>
        </w:rPr>
        <w:t>Cardiol</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w:t>
      </w:r>
      <w:proofErr w:type="gramStart"/>
      <w:r w:rsidRPr="009356D0">
        <w:rPr>
          <w:rFonts w:asciiTheme="majorHAnsi" w:hAnsiTheme="majorHAnsi" w:cstheme="majorHAnsi"/>
        </w:rPr>
        <w:t>2016;</w:t>
      </w:r>
      <w:r w:rsidRPr="009356D0">
        <w:rPr>
          <w:rStyle w:val="Strong"/>
          <w:rFonts w:asciiTheme="majorHAnsi" w:hAnsiTheme="majorHAnsi" w:cstheme="majorHAnsi"/>
        </w:rPr>
        <w:t>221</w:t>
      </w:r>
      <w:r w:rsidRPr="009356D0">
        <w:rPr>
          <w:rFonts w:asciiTheme="majorHAnsi" w:hAnsiTheme="majorHAnsi" w:cstheme="majorHAnsi"/>
        </w:rPr>
        <w:t>:155</w:t>
      </w:r>
      <w:proofErr w:type="gramEnd"/>
      <w:r w:rsidRPr="009356D0">
        <w:rPr>
          <w:rFonts w:asciiTheme="majorHAnsi" w:hAnsiTheme="majorHAnsi" w:cstheme="majorHAnsi"/>
        </w:rPr>
        <w:t>-60.</w:t>
      </w:r>
    </w:p>
    <w:p w14:paraId="3E636698"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Bychkov R et al. Synchronized cardiac impulses emerge from heterogeneous local calcium signals within and among cells of pacemaker tissue. </w:t>
      </w:r>
      <w:r w:rsidRPr="009356D0">
        <w:rPr>
          <w:rStyle w:val="Emphasis"/>
          <w:rFonts w:asciiTheme="majorHAnsi" w:hAnsiTheme="majorHAnsi" w:cstheme="majorHAnsi"/>
        </w:rPr>
        <w:t xml:space="preserve">JACC Clin </w:t>
      </w:r>
      <w:proofErr w:type="spellStart"/>
      <w:r w:rsidRPr="009356D0">
        <w:rPr>
          <w:rStyle w:val="Emphasis"/>
          <w:rFonts w:asciiTheme="majorHAnsi" w:hAnsiTheme="majorHAnsi" w:cstheme="majorHAnsi"/>
        </w:rPr>
        <w:t>Electrophysiol</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2020;</w:t>
      </w:r>
      <w:r w:rsidRPr="009356D0">
        <w:rPr>
          <w:rStyle w:val="Strong"/>
          <w:rFonts w:asciiTheme="majorHAnsi" w:hAnsiTheme="majorHAnsi" w:cstheme="majorHAnsi"/>
        </w:rPr>
        <w:t>6</w:t>
      </w:r>
      <w:r w:rsidRPr="009356D0">
        <w:rPr>
          <w:rFonts w:asciiTheme="majorHAnsi" w:hAnsiTheme="majorHAnsi" w:cstheme="majorHAnsi"/>
        </w:rPr>
        <w:t>(8):907-31.</w:t>
      </w:r>
    </w:p>
    <w:p w14:paraId="0663A9F7"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lastRenderedPageBreak/>
        <w:t xml:space="preserve">Clancy CE, Santana LF. Evolving discovery of the origin of the heartbeat: a new perspective on sinus rhythm. </w:t>
      </w:r>
      <w:r w:rsidRPr="009356D0">
        <w:rPr>
          <w:rStyle w:val="Emphasis"/>
          <w:rFonts w:asciiTheme="majorHAnsi" w:hAnsiTheme="majorHAnsi" w:cstheme="majorHAnsi"/>
        </w:rPr>
        <w:t xml:space="preserve">JACC Clin </w:t>
      </w:r>
      <w:proofErr w:type="spellStart"/>
      <w:r w:rsidRPr="009356D0">
        <w:rPr>
          <w:rStyle w:val="Emphasis"/>
          <w:rFonts w:asciiTheme="majorHAnsi" w:hAnsiTheme="majorHAnsi" w:cstheme="majorHAnsi"/>
        </w:rPr>
        <w:t>Electrophysiol</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2020;</w:t>
      </w:r>
      <w:r w:rsidRPr="009356D0">
        <w:rPr>
          <w:rStyle w:val="Strong"/>
          <w:rFonts w:asciiTheme="majorHAnsi" w:hAnsiTheme="majorHAnsi" w:cstheme="majorHAnsi"/>
        </w:rPr>
        <w:t>6</w:t>
      </w:r>
      <w:r w:rsidRPr="009356D0">
        <w:rPr>
          <w:rFonts w:asciiTheme="majorHAnsi" w:hAnsiTheme="majorHAnsi" w:cstheme="majorHAnsi"/>
        </w:rPr>
        <w:t>(8):932-4.</w:t>
      </w:r>
    </w:p>
    <w:p w14:paraId="387C2CEA"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512F04">
        <w:rPr>
          <w:rFonts w:asciiTheme="majorHAnsi" w:hAnsiTheme="majorHAnsi" w:cstheme="majorHAnsi"/>
          <w:lang w:val="de-DE"/>
        </w:rPr>
        <w:t xml:space="preserve">Asamudo EU, Ng YH, Bers DM. </w:t>
      </w:r>
      <w:r w:rsidRPr="009356D0">
        <w:rPr>
          <w:rFonts w:asciiTheme="majorHAnsi" w:hAnsiTheme="majorHAnsi" w:cstheme="majorHAnsi"/>
        </w:rPr>
        <w:t xml:space="preserve">Langendorff isolated heart perfusion model for functional studies in mice. In: </w:t>
      </w:r>
      <w:proofErr w:type="spellStart"/>
      <w:r w:rsidRPr="009356D0">
        <w:rPr>
          <w:rFonts w:asciiTheme="majorHAnsi" w:hAnsiTheme="majorHAnsi" w:cstheme="majorHAnsi"/>
        </w:rPr>
        <w:t>Chandrasekera</w:t>
      </w:r>
      <w:proofErr w:type="spellEnd"/>
      <w:r w:rsidRPr="009356D0">
        <w:rPr>
          <w:rFonts w:asciiTheme="majorHAnsi" w:hAnsiTheme="majorHAnsi" w:cstheme="majorHAnsi"/>
        </w:rPr>
        <w:t xml:space="preserve"> DNK, </w:t>
      </w:r>
      <w:proofErr w:type="spellStart"/>
      <w:r w:rsidRPr="009356D0">
        <w:rPr>
          <w:rFonts w:asciiTheme="majorHAnsi" w:hAnsiTheme="majorHAnsi" w:cstheme="majorHAnsi"/>
        </w:rPr>
        <w:t>Katare</w:t>
      </w:r>
      <w:proofErr w:type="spellEnd"/>
      <w:r w:rsidRPr="009356D0">
        <w:rPr>
          <w:rFonts w:asciiTheme="majorHAnsi" w:hAnsiTheme="majorHAnsi" w:cstheme="majorHAnsi"/>
        </w:rPr>
        <w:t xml:space="preserve"> R, editors. </w:t>
      </w:r>
      <w:r w:rsidRPr="009356D0">
        <w:rPr>
          <w:rStyle w:val="Emphasis"/>
          <w:rFonts w:asciiTheme="majorHAnsi" w:hAnsiTheme="majorHAnsi" w:cstheme="majorHAnsi"/>
        </w:rPr>
        <w:t>Cardiomyocytes: Methods and Protocols.</w:t>
      </w:r>
      <w:r w:rsidRPr="009356D0">
        <w:rPr>
          <w:rFonts w:asciiTheme="majorHAnsi" w:hAnsiTheme="majorHAnsi" w:cstheme="majorHAnsi"/>
        </w:rPr>
        <w:t xml:space="preserve"> Springer Nature; New York; 2025. p. 111-24.</w:t>
      </w:r>
    </w:p>
    <w:p w14:paraId="0ED3F217"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proofErr w:type="spellStart"/>
      <w:r w:rsidRPr="009356D0">
        <w:rPr>
          <w:rFonts w:asciiTheme="majorHAnsi" w:hAnsiTheme="majorHAnsi" w:cstheme="majorHAnsi"/>
        </w:rPr>
        <w:t>Louradour</w:t>
      </w:r>
      <w:proofErr w:type="spellEnd"/>
      <w:r w:rsidRPr="009356D0">
        <w:rPr>
          <w:rFonts w:asciiTheme="majorHAnsi" w:hAnsiTheme="majorHAnsi" w:cstheme="majorHAnsi"/>
        </w:rPr>
        <w:t xml:space="preserve"> J et al. Simultaneous assessment of mechanical and electrical function in Langendorff-perfused ex vivo mouse hearts. </w:t>
      </w:r>
      <w:r w:rsidRPr="009356D0">
        <w:rPr>
          <w:rStyle w:val="Emphasis"/>
          <w:rFonts w:asciiTheme="majorHAnsi" w:hAnsiTheme="majorHAnsi" w:cstheme="majorHAnsi"/>
        </w:rPr>
        <w:t>Front Cardiovasc Med.</w:t>
      </w:r>
      <w:r w:rsidRPr="009356D0">
        <w:rPr>
          <w:rFonts w:asciiTheme="majorHAnsi" w:hAnsiTheme="majorHAnsi" w:cstheme="majorHAnsi"/>
        </w:rPr>
        <w:t xml:space="preserve"> </w:t>
      </w:r>
      <w:proofErr w:type="gramStart"/>
      <w:r w:rsidRPr="009356D0">
        <w:rPr>
          <w:rFonts w:asciiTheme="majorHAnsi" w:hAnsiTheme="majorHAnsi" w:cstheme="majorHAnsi"/>
        </w:rPr>
        <w:t>2023;</w:t>
      </w:r>
      <w:r w:rsidRPr="009356D0">
        <w:rPr>
          <w:rStyle w:val="Strong"/>
          <w:rFonts w:asciiTheme="majorHAnsi" w:hAnsiTheme="majorHAnsi" w:cstheme="majorHAnsi"/>
        </w:rPr>
        <w:t>10</w:t>
      </w:r>
      <w:r w:rsidRPr="009356D0">
        <w:rPr>
          <w:rFonts w:asciiTheme="majorHAnsi" w:hAnsiTheme="majorHAnsi" w:cstheme="majorHAnsi"/>
        </w:rPr>
        <w:t>:1293032</w:t>
      </w:r>
      <w:proofErr w:type="gramEnd"/>
      <w:r w:rsidRPr="009356D0">
        <w:rPr>
          <w:rFonts w:asciiTheme="majorHAnsi" w:hAnsiTheme="majorHAnsi" w:cstheme="majorHAnsi"/>
        </w:rPr>
        <w:t>.</w:t>
      </w:r>
    </w:p>
    <w:p w14:paraId="73FB111A"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proofErr w:type="spellStart"/>
      <w:r w:rsidRPr="009356D0">
        <w:rPr>
          <w:rFonts w:asciiTheme="majorHAnsi" w:hAnsiTheme="majorHAnsi" w:cstheme="majorHAnsi"/>
        </w:rPr>
        <w:t>Noly</w:t>
      </w:r>
      <w:proofErr w:type="spellEnd"/>
      <w:r w:rsidRPr="009356D0">
        <w:rPr>
          <w:rFonts w:asciiTheme="majorHAnsi" w:hAnsiTheme="majorHAnsi" w:cstheme="majorHAnsi"/>
        </w:rPr>
        <w:t xml:space="preserve"> PE et al. Assessment of ex vivo murine biventricular function in a Langendorff model. </w:t>
      </w:r>
      <w:r w:rsidRPr="009356D0">
        <w:rPr>
          <w:rStyle w:val="Emphasis"/>
          <w:rFonts w:asciiTheme="majorHAnsi" w:hAnsiTheme="majorHAnsi" w:cstheme="majorHAnsi"/>
        </w:rPr>
        <w:t>J Vis Exp.</w:t>
      </w:r>
      <w:r w:rsidRPr="009356D0">
        <w:rPr>
          <w:rFonts w:asciiTheme="majorHAnsi" w:hAnsiTheme="majorHAnsi" w:cstheme="majorHAnsi"/>
        </w:rPr>
        <w:t xml:space="preserve"> 2022;(190</w:t>
      </w:r>
      <w:proofErr w:type="gramStart"/>
      <w:r w:rsidRPr="009356D0">
        <w:rPr>
          <w:rFonts w:asciiTheme="majorHAnsi" w:hAnsiTheme="majorHAnsi" w:cstheme="majorHAnsi"/>
        </w:rPr>
        <w:t>):e</w:t>
      </w:r>
      <w:proofErr w:type="gramEnd"/>
      <w:r w:rsidRPr="009356D0">
        <w:rPr>
          <w:rFonts w:asciiTheme="majorHAnsi" w:hAnsiTheme="majorHAnsi" w:cstheme="majorHAnsi"/>
        </w:rPr>
        <w:t>64384.</w:t>
      </w:r>
    </w:p>
    <w:p w14:paraId="01CC0DDB"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Beckett PR. The isolated perfused heart preparation: two suggested improvements. </w:t>
      </w:r>
      <w:r w:rsidRPr="009356D0">
        <w:rPr>
          <w:rStyle w:val="Emphasis"/>
          <w:rFonts w:asciiTheme="majorHAnsi" w:hAnsiTheme="majorHAnsi" w:cstheme="majorHAnsi"/>
        </w:rPr>
        <w:t xml:space="preserve">J Pharm </w:t>
      </w:r>
      <w:proofErr w:type="spellStart"/>
      <w:r w:rsidRPr="009356D0">
        <w:rPr>
          <w:rStyle w:val="Emphasis"/>
          <w:rFonts w:asciiTheme="majorHAnsi" w:hAnsiTheme="majorHAnsi" w:cstheme="majorHAnsi"/>
        </w:rPr>
        <w:t>Pharmacol</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1970;</w:t>
      </w:r>
      <w:r w:rsidRPr="009356D0">
        <w:rPr>
          <w:rStyle w:val="Strong"/>
          <w:rFonts w:asciiTheme="majorHAnsi" w:hAnsiTheme="majorHAnsi" w:cstheme="majorHAnsi"/>
        </w:rPr>
        <w:t>22</w:t>
      </w:r>
      <w:r w:rsidRPr="009356D0">
        <w:rPr>
          <w:rFonts w:asciiTheme="majorHAnsi" w:hAnsiTheme="majorHAnsi" w:cstheme="majorHAnsi"/>
        </w:rPr>
        <w:t>(11):818-22.</w:t>
      </w:r>
    </w:p>
    <w:p w14:paraId="0C3C4455"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Ihara K et al. Electrophysiological assessment of murine atria with high-resolution optical mapping. </w:t>
      </w:r>
      <w:r w:rsidRPr="009356D0">
        <w:rPr>
          <w:rStyle w:val="Emphasis"/>
          <w:rFonts w:asciiTheme="majorHAnsi" w:hAnsiTheme="majorHAnsi" w:cstheme="majorHAnsi"/>
        </w:rPr>
        <w:t>J Vis Exp.</w:t>
      </w:r>
      <w:r w:rsidRPr="009356D0">
        <w:rPr>
          <w:rFonts w:asciiTheme="majorHAnsi" w:hAnsiTheme="majorHAnsi" w:cstheme="majorHAnsi"/>
        </w:rPr>
        <w:t xml:space="preserve"> 2018;(132</w:t>
      </w:r>
      <w:proofErr w:type="gramStart"/>
      <w:r w:rsidRPr="009356D0">
        <w:rPr>
          <w:rFonts w:asciiTheme="majorHAnsi" w:hAnsiTheme="majorHAnsi" w:cstheme="majorHAnsi"/>
        </w:rPr>
        <w:t>):e</w:t>
      </w:r>
      <w:proofErr w:type="gramEnd"/>
      <w:r w:rsidRPr="009356D0">
        <w:rPr>
          <w:rFonts w:asciiTheme="majorHAnsi" w:hAnsiTheme="majorHAnsi" w:cstheme="majorHAnsi"/>
        </w:rPr>
        <w:t>56478.</w:t>
      </w:r>
    </w:p>
    <w:p w14:paraId="7F162614"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King DR, Hardin KM, </w:t>
      </w:r>
      <w:proofErr w:type="spellStart"/>
      <w:r w:rsidRPr="009356D0">
        <w:rPr>
          <w:rFonts w:asciiTheme="majorHAnsi" w:hAnsiTheme="majorHAnsi" w:cstheme="majorHAnsi"/>
        </w:rPr>
        <w:t>Hoeker</w:t>
      </w:r>
      <w:proofErr w:type="spellEnd"/>
      <w:r w:rsidRPr="009356D0">
        <w:rPr>
          <w:rFonts w:asciiTheme="majorHAnsi" w:hAnsiTheme="majorHAnsi" w:cstheme="majorHAnsi"/>
        </w:rPr>
        <w:t xml:space="preserve"> GS, </w:t>
      </w:r>
      <w:proofErr w:type="spellStart"/>
      <w:r w:rsidRPr="009356D0">
        <w:rPr>
          <w:rFonts w:asciiTheme="majorHAnsi" w:hAnsiTheme="majorHAnsi" w:cstheme="majorHAnsi"/>
        </w:rPr>
        <w:t>Poelzing</w:t>
      </w:r>
      <w:proofErr w:type="spellEnd"/>
      <w:r w:rsidRPr="009356D0">
        <w:rPr>
          <w:rFonts w:asciiTheme="majorHAnsi" w:hAnsiTheme="majorHAnsi" w:cstheme="majorHAnsi"/>
        </w:rPr>
        <w:t xml:space="preserve"> S. Reevaluating methods reporting practices to improve reproducibility: an analysis of methodological rigor for the Langendorff whole heart technique. </w:t>
      </w:r>
      <w:r w:rsidRPr="009356D0">
        <w:rPr>
          <w:rStyle w:val="Emphasis"/>
          <w:rFonts w:asciiTheme="majorHAnsi" w:hAnsiTheme="majorHAnsi" w:cstheme="majorHAnsi"/>
        </w:rPr>
        <w:t xml:space="preserve">Am J </w:t>
      </w:r>
      <w:proofErr w:type="spellStart"/>
      <w:r w:rsidRPr="009356D0">
        <w:rPr>
          <w:rStyle w:val="Emphasis"/>
          <w:rFonts w:asciiTheme="majorHAnsi" w:hAnsiTheme="majorHAnsi" w:cstheme="majorHAnsi"/>
        </w:rPr>
        <w:t>Physiol</w:t>
      </w:r>
      <w:proofErr w:type="spellEnd"/>
      <w:r w:rsidRPr="009356D0">
        <w:rPr>
          <w:rStyle w:val="Emphasis"/>
          <w:rFonts w:asciiTheme="majorHAnsi" w:hAnsiTheme="majorHAnsi" w:cstheme="majorHAnsi"/>
        </w:rPr>
        <w:t xml:space="preserve"> Heart Circ Physiol.</w:t>
      </w:r>
      <w:r w:rsidRPr="009356D0">
        <w:rPr>
          <w:rFonts w:asciiTheme="majorHAnsi" w:hAnsiTheme="majorHAnsi" w:cstheme="majorHAnsi"/>
        </w:rPr>
        <w:t xml:space="preserve"> 2022;</w:t>
      </w:r>
      <w:r w:rsidRPr="009356D0">
        <w:rPr>
          <w:rStyle w:val="Strong"/>
          <w:rFonts w:asciiTheme="majorHAnsi" w:hAnsiTheme="majorHAnsi" w:cstheme="majorHAnsi"/>
        </w:rPr>
        <w:t>323</w:t>
      </w:r>
      <w:r w:rsidRPr="009356D0">
        <w:rPr>
          <w:rFonts w:asciiTheme="majorHAnsi" w:hAnsiTheme="majorHAnsi" w:cstheme="majorHAnsi"/>
        </w:rPr>
        <w:t>(3):H363-77.</w:t>
      </w:r>
    </w:p>
    <w:p w14:paraId="0FBFBCC1"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Lang D, Sulkin M, Lou Q, Efimov IR. Optical mapping of action potentials and calcium transients in the mouse heart. </w:t>
      </w:r>
      <w:r w:rsidRPr="009356D0">
        <w:rPr>
          <w:rStyle w:val="Emphasis"/>
          <w:rFonts w:asciiTheme="majorHAnsi" w:hAnsiTheme="majorHAnsi" w:cstheme="majorHAnsi"/>
        </w:rPr>
        <w:t>J Vis Exp.</w:t>
      </w:r>
      <w:r w:rsidRPr="009356D0">
        <w:rPr>
          <w:rFonts w:asciiTheme="majorHAnsi" w:hAnsiTheme="majorHAnsi" w:cstheme="majorHAnsi"/>
        </w:rPr>
        <w:t xml:space="preserve"> 2011;(55</w:t>
      </w:r>
      <w:proofErr w:type="gramStart"/>
      <w:r w:rsidRPr="009356D0">
        <w:rPr>
          <w:rFonts w:asciiTheme="majorHAnsi" w:hAnsiTheme="majorHAnsi" w:cstheme="majorHAnsi"/>
        </w:rPr>
        <w:t>):e</w:t>
      </w:r>
      <w:proofErr w:type="gramEnd"/>
      <w:r w:rsidRPr="009356D0">
        <w:rPr>
          <w:rFonts w:asciiTheme="majorHAnsi" w:hAnsiTheme="majorHAnsi" w:cstheme="majorHAnsi"/>
        </w:rPr>
        <w:t>3275.</w:t>
      </w:r>
    </w:p>
    <w:p w14:paraId="49B8E73E"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Liao R, </w:t>
      </w:r>
      <w:proofErr w:type="spellStart"/>
      <w:r w:rsidRPr="009356D0">
        <w:rPr>
          <w:rFonts w:asciiTheme="majorHAnsi" w:hAnsiTheme="majorHAnsi" w:cstheme="majorHAnsi"/>
        </w:rPr>
        <w:t>Podesser</w:t>
      </w:r>
      <w:proofErr w:type="spellEnd"/>
      <w:r w:rsidRPr="009356D0">
        <w:rPr>
          <w:rFonts w:asciiTheme="majorHAnsi" w:hAnsiTheme="majorHAnsi" w:cstheme="majorHAnsi"/>
        </w:rPr>
        <w:t xml:space="preserve"> BK, Lim CC. The continuing evolution of the Langendorff and ejecting murine heart: new advances in cardiac phenotyping. </w:t>
      </w:r>
      <w:r w:rsidRPr="009356D0">
        <w:rPr>
          <w:rStyle w:val="Emphasis"/>
          <w:rFonts w:asciiTheme="majorHAnsi" w:hAnsiTheme="majorHAnsi" w:cstheme="majorHAnsi"/>
        </w:rPr>
        <w:t xml:space="preserve">Am J </w:t>
      </w:r>
      <w:proofErr w:type="spellStart"/>
      <w:r w:rsidRPr="009356D0">
        <w:rPr>
          <w:rStyle w:val="Emphasis"/>
          <w:rFonts w:asciiTheme="majorHAnsi" w:hAnsiTheme="majorHAnsi" w:cstheme="majorHAnsi"/>
        </w:rPr>
        <w:t>Physiol</w:t>
      </w:r>
      <w:proofErr w:type="spellEnd"/>
      <w:r w:rsidRPr="009356D0">
        <w:rPr>
          <w:rStyle w:val="Emphasis"/>
          <w:rFonts w:asciiTheme="majorHAnsi" w:hAnsiTheme="majorHAnsi" w:cstheme="majorHAnsi"/>
        </w:rPr>
        <w:t xml:space="preserve"> Heart Circ Physiol.</w:t>
      </w:r>
      <w:r w:rsidRPr="009356D0">
        <w:rPr>
          <w:rFonts w:asciiTheme="majorHAnsi" w:hAnsiTheme="majorHAnsi" w:cstheme="majorHAnsi"/>
        </w:rPr>
        <w:t xml:space="preserve"> 2012;</w:t>
      </w:r>
      <w:r w:rsidRPr="009356D0">
        <w:rPr>
          <w:rStyle w:val="Strong"/>
          <w:rFonts w:asciiTheme="majorHAnsi" w:hAnsiTheme="majorHAnsi" w:cstheme="majorHAnsi"/>
        </w:rPr>
        <w:t>303</w:t>
      </w:r>
      <w:r w:rsidRPr="009356D0">
        <w:rPr>
          <w:rFonts w:asciiTheme="majorHAnsi" w:hAnsiTheme="majorHAnsi" w:cstheme="majorHAnsi"/>
        </w:rPr>
        <w:t>(2):H156-67.</w:t>
      </w:r>
    </w:p>
    <w:p w14:paraId="558C1907"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Sung YL, Tsai YS, Chang CL, Hu YF. Protocol for high-resolution optical mapping of ex vivo rat heart for electrophysiological studies. </w:t>
      </w:r>
      <w:r w:rsidRPr="009356D0">
        <w:rPr>
          <w:rStyle w:val="Emphasis"/>
          <w:rFonts w:asciiTheme="majorHAnsi" w:hAnsiTheme="majorHAnsi" w:cstheme="majorHAnsi"/>
        </w:rPr>
        <w:t xml:space="preserve">STAR </w:t>
      </w:r>
      <w:proofErr w:type="spellStart"/>
      <w:r w:rsidRPr="009356D0">
        <w:rPr>
          <w:rStyle w:val="Emphasis"/>
          <w:rFonts w:asciiTheme="majorHAnsi" w:hAnsiTheme="majorHAnsi" w:cstheme="majorHAnsi"/>
        </w:rPr>
        <w:t>Protoc</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2025;</w:t>
      </w:r>
      <w:r w:rsidRPr="009356D0">
        <w:rPr>
          <w:rStyle w:val="Strong"/>
          <w:rFonts w:asciiTheme="majorHAnsi" w:hAnsiTheme="majorHAnsi" w:cstheme="majorHAnsi"/>
        </w:rPr>
        <w:t>6</w:t>
      </w:r>
      <w:r w:rsidRPr="009356D0">
        <w:rPr>
          <w:rFonts w:asciiTheme="majorHAnsi" w:hAnsiTheme="majorHAnsi" w:cstheme="majorHAnsi"/>
        </w:rPr>
        <w:t>(2):103734.</w:t>
      </w:r>
    </w:p>
    <w:p w14:paraId="7AA903C5"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Lee P et al. Low-cost optical mapping systems for panoramic imaging of complex arrhythmias and drug-action in translational heart models. </w:t>
      </w:r>
      <w:r w:rsidRPr="009356D0">
        <w:rPr>
          <w:rStyle w:val="Emphasis"/>
          <w:rFonts w:asciiTheme="majorHAnsi" w:hAnsiTheme="majorHAnsi" w:cstheme="majorHAnsi"/>
        </w:rPr>
        <w:t>Sci Rep.</w:t>
      </w:r>
      <w:r w:rsidRPr="009356D0">
        <w:rPr>
          <w:rFonts w:asciiTheme="majorHAnsi" w:hAnsiTheme="majorHAnsi" w:cstheme="majorHAnsi"/>
        </w:rPr>
        <w:t xml:space="preserve"> </w:t>
      </w:r>
      <w:proofErr w:type="gramStart"/>
      <w:r w:rsidRPr="009356D0">
        <w:rPr>
          <w:rFonts w:asciiTheme="majorHAnsi" w:hAnsiTheme="majorHAnsi" w:cstheme="majorHAnsi"/>
        </w:rPr>
        <w:t>2017;</w:t>
      </w:r>
      <w:r w:rsidRPr="009356D0">
        <w:rPr>
          <w:rStyle w:val="Strong"/>
          <w:rFonts w:asciiTheme="majorHAnsi" w:hAnsiTheme="majorHAnsi" w:cstheme="majorHAnsi"/>
        </w:rPr>
        <w:t>7</w:t>
      </w:r>
      <w:r w:rsidRPr="009356D0">
        <w:rPr>
          <w:rFonts w:asciiTheme="majorHAnsi" w:hAnsiTheme="majorHAnsi" w:cstheme="majorHAnsi"/>
        </w:rPr>
        <w:t>:43217</w:t>
      </w:r>
      <w:proofErr w:type="gramEnd"/>
      <w:r w:rsidRPr="009356D0">
        <w:rPr>
          <w:rFonts w:asciiTheme="majorHAnsi" w:hAnsiTheme="majorHAnsi" w:cstheme="majorHAnsi"/>
        </w:rPr>
        <w:t>.</w:t>
      </w:r>
    </w:p>
    <w:p w14:paraId="4102A1CA"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Laughner JI et al. Processing and analysis of cardiac optical mapping data obtained with potentiometric dyes. </w:t>
      </w:r>
      <w:r w:rsidRPr="009356D0">
        <w:rPr>
          <w:rStyle w:val="Emphasis"/>
          <w:rFonts w:asciiTheme="majorHAnsi" w:hAnsiTheme="majorHAnsi" w:cstheme="majorHAnsi"/>
        </w:rPr>
        <w:t xml:space="preserve">Am J </w:t>
      </w:r>
      <w:proofErr w:type="spellStart"/>
      <w:r w:rsidRPr="009356D0">
        <w:rPr>
          <w:rStyle w:val="Emphasis"/>
          <w:rFonts w:asciiTheme="majorHAnsi" w:hAnsiTheme="majorHAnsi" w:cstheme="majorHAnsi"/>
        </w:rPr>
        <w:t>Physiol</w:t>
      </w:r>
      <w:proofErr w:type="spellEnd"/>
      <w:r w:rsidRPr="009356D0">
        <w:rPr>
          <w:rStyle w:val="Emphasis"/>
          <w:rFonts w:asciiTheme="majorHAnsi" w:hAnsiTheme="majorHAnsi" w:cstheme="majorHAnsi"/>
        </w:rPr>
        <w:t xml:space="preserve"> Heart Circ Physiol.</w:t>
      </w:r>
      <w:r w:rsidRPr="009356D0">
        <w:rPr>
          <w:rFonts w:asciiTheme="majorHAnsi" w:hAnsiTheme="majorHAnsi" w:cstheme="majorHAnsi"/>
        </w:rPr>
        <w:t xml:space="preserve"> 2012;</w:t>
      </w:r>
      <w:r w:rsidRPr="009356D0">
        <w:rPr>
          <w:rStyle w:val="Strong"/>
          <w:rFonts w:asciiTheme="majorHAnsi" w:hAnsiTheme="majorHAnsi" w:cstheme="majorHAnsi"/>
        </w:rPr>
        <w:t>303</w:t>
      </w:r>
      <w:r w:rsidRPr="009356D0">
        <w:rPr>
          <w:rFonts w:asciiTheme="majorHAnsi" w:hAnsiTheme="majorHAnsi" w:cstheme="majorHAnsi"/>
        </w:rPr>
        <w:t>(7):H753-65.</w:t>
      </w:r>
    </w:p>
    <w:p w14:paraId="1D059ABA"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Hao X et al. TGF-β1-mediated fibrosis and ion channel remodeling are key mechanisms in producing the sinus node dysfunction associated with SCN5A deficiency and aging. </w:t>
      </w:r>
      <w:r w:rsidRPr="009356D0">
        <w:rPr>
          <w:rStyle w:val="Emphasis"/>
          <w:rFonts w:asciiTheme="majorHAnsi" w:hAnsiTheme="majorHAnsi" w:cstheme="majorHAnsi"/>
        </w:rPr>
        <w:t xml:space="preserve">Circ </w:t>
      </w:r>
      <w:proofErr w:type="spellStart"/>
      <w:r w:rsidRPr="009356D0">
        <w:rPr>
          <w:rStyle w:val="Emphasis"/>
          <w:rFonts w:asciiTheme="majorHAnsi" w:hAnsiTheme="majorHAnsi" w:cstheme="majorHAnsi"/>
        </w:rPr>
        <w:t>Arrhythm</w:t>
      </w:r>
      <w:proofErr w:type="spellEnd"/>
      <w:r w:rsidRPr="009356D0">
        <w:rPr>
          <w:rStyle w:val="Emphasis"/>
          <w:rFonts w:asciiTheme="majorHAnsi" w:hAnsiTheme="majorHAnsi" w:cstheme="majorHAnsi"/>
        </w:rPr>
        <w:t xml:space="preserve"> </w:t>
      </w:r>
      <w:proofErr w:type="spellStart"/>
      <w:r w:rsidRPr="009356D0">
        <w:rPr>
          <w:rStyle w:val="Emphasis"/>
          <w:rFonts w:asciiTheme="majorHAnsi" w:hAnsiTheme="majorHAnsi" w:cstheme="majorHAnsi"/>
        </w:rPr>
        <w:t>Electrophysiol</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2011;</w:t>
      </w:r>
      <w:r w:rsidRPr="009356D0">
        <w:rPr>
          <w:rStyle w:val="Strong"/>
          <w:rFonts w:asciiTheme="majorHAnsi" w:hAnsiTheme="majorHAnsi" w:cstheme="majorHAnsi"/>
        </w:rPr>
        <w:t>4</w:t>
      </w:r>
      <w:r w:rsidRPr="009356D0">
        <w:rPr>
          <w:rFonts w:asciiTheme="majorHAnsi" w:hAnsiTheme="majorHAnsi" w:cstheme="majorHAnsi"/>
        </w:rPr>
        <w:t>(3):398-406.</w:t>
      </w:r>
    </w:p>
    <w:p w14:paraId="7B0D8AF6"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Pizzo E et al. Heart rate variability reveals altered autonomic regulation in response to myocardial infarction in experimental animals. </w:t>
      </w:r>
      <w:r w:rsidRPr="009356D0">
        <w:rPr>
          <w:rStyle w:val="Emphasis"/>
          <w:rFonts w:asciiTheme="majorHAnsi" w:hAnsiTheme="majorHAnsi" w:cstheme="majorHAnsi"/>
        </w:rPr>
        <w:t>Front Cardiovasc Med.</w:t>
      </w:r>
      <w:r w:rsidRPr="009356D0">
        <w:rPr>
          <w:rFonts w:asciiTheme="majorHAnsi" w:hAnsiTheme="majorHAnsi" w:cstheme="majorHAnsi"/>
        </w:rPr>
        <w:t xml:space="preserve"> </w:t>
      </w:r>
      <w:proofErr w:type="gramStart"/>
      <w:r w:rsidRPr="009356D0">
        <w:rPr>
          <w:rFonts w:asciiTheme="majorHAnsi" w:hAnsiTheme="majorHAnsi" w:cstheme="majorHAnsi"/>
        </w:rPr>
        <w:t>2022;</w:t>
      </w:r>
      <w:r w:rsidRPr="009356D0">
        <w:rPr>
          <w:rStyle w:val="Strong"/>
          <w:rFonts w:asciiTheme="majorHAnsi" w:hAnsiTheme="majorHAnsi" w:cstheme="majorHAnsi"/>
        </w:rPr>
        <w:t>9</w:t>
      </w:r>
      <w:r w:rsidRPr="009356D0">
        <w:rPr>
          <w:rFonts w:asciiTheme="majorHAnsi" w:hAnsiTheme="majorHAnsi" w:cstheme="majorHAnsi"/>
        </w:rPr>
        <w:t>:843144</w:t>
      </w:r>
      <w:proofErr w:type="gramEnd"/>
      <w:r w:rsidRPr="009356D0">
        <w:rPr>
          <w:rFonts w:asciiTheme="majorHAnsi" w:hAnsiTheme="majorHAnsi" w:cstheme="majorHAnsi"/>
        </w:rPr>
        <w:t>.</w:t>
      </w:r>
    </w:p>
    <w:p w14:paraId="519904D0"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proofErr w:type="spellStart"/>
      <w:r w:rsidRPr="009356D0">
        <w:rPr>
          <w:rFonts w:asciiTheme="majorHAnsi" w:hAnsiTheme="majorHAnsi" w:cstheme="majorHAnsi"/>
        </w:rPr>
        <w:t>Tayel</w:t>
      </w:r>
      <w:proofErr w:type="spellEnd"/>
      <w:r w:rsidRPr="009356D0">
        <w:rPr>
          <w:rFonts w:asciiTheme="majorHAnsi" w:hAnsiTheme="majorHAnsi" w:cstheme="majorHAnsi"/>
        </w:rPr>
        <w:t xml:space="preserve"> MB, AlSaba EI. </w:t>
      </w:r>
      <w:proofErr w:type="spellStart"/>
      <w:r w:rsidRPr="009356D0">
        <w:rPr>
          <w:rFonts w:asciiTheme="majorHAnsi" w:hAnsiTheme="majorHAnsi" w:cstheme="majorHAnsi"/>
        </w:rPr>
        <w:t>Poincaré</w:t>
      </w:r>
      <w:proofErr w:type="spellEnd"/>
      <w:r w:rsidRPr="009356D0">
        <w:rPr>
          <w:rFonts w:asciiTheme="majorHAnsi" w:hAnsiTheme="majorHAnsi" w:cstheme="majorHAnsi"/>
        </w:rPr>
        <w:t xml:space="preserve"> plot for heart rate variability. </w:t>
      </w:r>
      <w:r w:rsidRPr="009356D0">
        <w:rPr>
          <w:rStyle w:val="Emphasis"/>
          <w:rFonts w:asciiTheme="majorHAnsi" w:hAnsiTheme="majorHAnsi" w:cstheme="majorHAnsi"/>
        </w:rPr>
        <w:t>Int J Biomed Biol Eng.</w:t>
      </w:r>
      <w:r w:rsidRPr="009356D0">
        <w:rPr>
          <w:rFonts w:asciiTheme="majorHAnsi" w:hAnsiTheme="majorHAnsi" w:cstheme="majorHAnsi"/>
        </w:rPr>
        <w:t xml:space="preserve"> 2015;</w:t>
      </w:r>
      <w:r w:rsidRPr="009356D0">
        <w:rPr>
          <w:rStyle w:val="Strong"/>
          <w:rFonts w:asciiTheme="majorHAnsi" w:hAnsiTheme="majorHAnsi" w:cstheme="majorHAnsi"/>
        </w:rPr>
        <w:t>9</w:t>
      </w:r>
      <w:r w:rsidRPr="009356D0">
        <w:rPr>
          <w:rFonts w:asciiTheme="majorHAnsi" w:hAnsiTheme="majorHAnsi" w:cstheme="majorHAnsi"/>
        </w:rPr>
        <w:t>(9).</w:t>
      </w:r>
    </w:p>
    <w:p w14:paraId="765A8CBB"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Bazan C, Barba DT, Blomgren P, Paolini P. Image processing techniques for assessing contractility in isolated adult cardiac myocytes. </w:t>
      </w:r>
      <w:r w:rsidRPr="009356D0">
        <w:rPr>
          <w:rStyle w:val="Emphasis"/>
          <w:rFonts w:asciiTheme="majorHAnsi" w:hAnsiTheme="majorHAnsi" w:cstheme="majorHAnsi"/>
        </w:rPr>
        <w:t>Int J Biomed Imaging.</w:t>
      </w:r>
      <w:r w:rsidRPr="009356D0">
        <w:rPr>
          <w:rFonts w:asciiTheme="majorHAnsi" w:hAnsiTheme="majorHAnsi" w:cstheme="majorHAnsi"/>
        </w:rPr>
        <w:t xml:space="preserve"> </w:t>
      </w:r>
      <w:proofErr w:type="gramStart"/>
      <w:r w:rsidRPr="009356D0">
        <w:rPr>
          <w:rFonts w:asciiTheme="majorHAnsi" w:hAnsiTheme="majorHAnsi" w:cstheme="majorHAnsi"/>
        </w:rPr>
        <w:t>2009;</w:t>
      </w:r>
      <w:r w:rsidRPr="009356D0">
        <w:rPr>
          <w:rStyle w:val="Strong"/>
          <w:rFonts w:asciiTheme="majorHAnsi" w:hAnsiTheme="majorHAnsi" w:cstheme="majorHAnsi"/>
        </w:rPr>
        <w:t>2009</w:t>
      </w:r>
      <w:r w:rsidRPr="009356D0">
        <w:rPr>
          <w:rFonts w:asciiTheme="majorHAnsi" w:hAnsiTheme="majorHAnsi" w:cstheme="majorHAnsi"/>
        </w:rPr>
        <w:t>:352954</w:t>
      </w:r>
      <w:proofErr w:type="gramEnd"/>
      <w:r w:rsidRPr="009356D0">
        <w:rPr>
          <w:rFonts w:asciiTheme="majorHAnsi" w:hAnsiTheme="majorHAnsi" w:cstheme="majorHAnsi"/>
        </w:rPr>
        <w:t>.</w:t>
      </w:r>
    </w:p>
    <w:p w14:paraId="0AD5D4BA"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Christoph J, Luther S. Marker-free tracking for motion artifact compensation and deformation measurements in optical mapping videos of contracting hearts. </w:t>
      </w:r>
      <w:r w:rsidRPr="009356D0">
        <w:rPr>
          <w:rStyle w:val="Emphasis"/>
          <w:rFonts w:asciiTheme="majorHAnsi" w:hAnsiTheme="majorHAnsi" w:cstheme="majorHAnsi"/>
        </w:rPr>
        <w:t>Front Physiol.</w:t>
      </w:r>
      <w:r w:rsidRPr="009356D0">
        <w:rPr>
          <w:rFonts w:asciiTheme="majorHAnsi" w:hAnsiTheme="majorHAnsi" w:cstheme="majorHAnsi"/>
        </w:rPr>
        <w:t xml:space="preserve"> </w:t>
      </w:r>
      <w:proofErr w:type="gramStart"/>
      <w:r w:rsidRPr="009356D0">
        <w:rPr>
          <w:rFonts w:asciiTheme="majorHAnsi" w:hAnsiTheme="majorHAnsi" w:cstheme="majorHAnsi"/>
        </w:rPr>
        <w:t>2018;</w:t>
      </w:r>
      <w:r w:rsidRPr="009356D0">
        <w:rPr>
          <w:rStyle w:val="Strong"/>
          <w:rFonts w:asciiTheme="majorHAnsi" w:hAnsiTheme="majorHAnsi" w:cstheme="majorHAnsi"/>
        </w:rPr>
        <w:t>9</w:t>
      </w:r>
      <w:r w:rsidRPr="009356D0">
        <w:rPr>
          <w:rFonts w:asciiTheme="majorHAnsi" w:hAnsiTheme="majorHAnsi" w:cstheme="majorHAnsi"/>
        </w:rPr>
        <w:t>:1483</w:t>
      </w:r>
      <w:proofErr w:type="gramEnd"/>
      <w:r w:rsidRPr="009356D0">
        <w:rPr>
          <w:rFonts w:asciiTheme="majorHAnsi" w:hAnsiTheme="majorHAnsi" w:cstheme="majorHAnsi"/>
        </w:rPr>
        <w:t>.</w:t>
      </w:r>
    </w:p>
    <w:p w14:paraId="484EA189"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Lebert J, Ravi N, </w:t>
      </w:r>
      <w:proofErr w:type="spellStart"/>
      <w:r w:rsidRPr="009356D0">
        <w:rPr>
          <w:rFonts w:asciiTheme="majorHAnsi" w:hAnsiTheme="majorHAnsi" w:cstheme="majorHAnsi"/>
        </w:rPr>
        <w:t>Kensah</w:t>
      </w:r>
      <w:proofErr w:type="spellEnd"/>
      <w:r w:rsidRPr="009356D0">
        <w:rPr>
          <w:rFonts w:asciiTheme="majorHAnsi" w:hAnsiTheme="majorHAnsi" w:cstheme="majorHAnsi"/>
        </w:rPr>
        <w:t xml:space="preserve"> G, Christoph J. Real-time optical mapping of contracting cardiac tissues with GPU-accelerated numerical motion tracking. </w:t>
      </w:r>
      <w:r w:rsidRPr="009356D0">
        <w:rPr>
          <w:rStyle w:val="Emphasis"/>
          <w:rFonts w:asciiTheme="majorHAnsi" w:hAnsiTheme="majorHAnsi" w:cstheme="majorHAnsi"/>
        </w:rPr>
        <w:t>Front Cardiovasc Med.</w:t>
      </w:r>
      <w:r w:rsidRPr="009356D0">
        <w:rPr>
          <w:rFonts w:asciiTheme="majorHAnsi" w:hAnsiTheme="majorHAnsi" w:cstheme="majorHAnsi"/>
        </w:rPr>
        <w:t xml:space="preserve"> </w:t>
      </w:r>
      <w:proofErr w:type="gramStart"/>
      <w:r w:rsidRPr="009356D0">
        <w:rPr>
          <w:rFonts w:asciiTheme="majorHAnsi" w:hAnsiTheme="majorHAnsi" w:cstheme="majorHAnsi"/>
        </w:rPr>
        <w:t>2022;</w:t>
      </w:r>
      <w:r w:rsidRPr="009356D0">
        <w:rPr>
          <w:rStyle w:val="Strong"/>
          <w:rFonts w:asciiTheme="majorHAnsi" w:hAnsiTheme="majorHAnsi" w:cstheme="majorHAnsi"/>
        </w:rPr>
        <w:t>9</w:t>
      </w:r>
      <w:r w:rsidRPr="009356D0">
        <w:rPr>
          <w:rFonts w:asciiTheme="majorHAnsi" w:hAnsiTheme="majorHAnsi" w:cstheme="majorHAnsi"/>
        </w:rPr>
        <w:t>:787627</w:t>
      </w:r>
      <w:proofErr w:type="gramEnd"/>
      <w:r w:rsidRPr="009356D0">
        <w:rPr>
          <w:rFonts w:asciiTheme="majorHAnsi" w:hAnsiTheme="majorHAnsi" w:cstheme="majorHAnsi"/>
        </w:rPr>
        <w:t>.</w:t>
      </w:r>
    </w:p>
    <w:p w14:paraId="0B97E6EE"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Larsen TS et al. The isolated working mouse heart: methodological considerations. </w:t>
      </w:r>
      <w:proofErr w:type="spellStart"/>
      <w:r w:rsidRPr="009356D0">
        <w:rPr>
          <w:rStyle w:val="Emphasis"/>
          <w:rFonts w:asciiTheme="majorHAnsi" w:hAnsiTheme="majorHAnsi" w:cstheme="majorHAnsi"/>
        </w:rPr>
        <w:t>Pflugers</w:t>
      </w:r>
      <w:proofErr w:type="spellEnd"/>
      <w:r w:rsidRPr="009356D0">
        <w:rPr>
          <w:rStyle w:val="Emphasis"/>
          <w:rFonts w:asciiTheme="majorHAnsi" w:hAnsiTheme="majorHAnsi" w:cstheme="majorHAnsi"/>
        </w:rPr>
        <w:t xml:space="preserve"> Arch.</w:t>
      </w:r>
      <w:r w:rsidRPr="009356D0">
        <w:rPr>
          <w:rFonts w:asciiTheme="majorHAnsi" w:hAnsiTheme="majorHAnsi" w:cstheme="majorHAnsi"/>
        </w:rPr>
        <w:t xml:space="preserve"> </w:t>
      </w:r>
      <w:proofErr w:type="gramStart"/>
      <w:r w:rsidRPr="009356D0">
        <w:rPr>
          <w:rFonts w:asciiTheme="majorHAnsi" w:hAnsiTheme="majorHAnsi" w:cstheme="majorHAnsi"/>
        </w:rPr>
        <w:t>1999;</w:t>
      </w:r>
      <w:r w:rsidRPr="009356D0">
        <w:rPr>
          <w:rStyle w:val="Strong"/>
          <w:rFonts w:asciiTheme="majorHAnsi" w:hAnsiTheme="majorHAnsi" w:cstheme="majorHAnsi"/>
        </w:rPr>
        <w:t>437</w:t>
      </w:r>
      <w:r w:rsidRPr="009356D0">
        <w:rPr>
          <w:rFonts w:asciiTheme="majorHAnsi" w:hAnsiTheme="majorHAnsi" w:cstheme="majorHAnsi"/>
        </w:rPr>
        <w:t>:979</w:t>
      </w:r>
      <w:proofErr w:type="gramEnd"/>
      <w:r w:rsidRPr="009356D0">
        <w:rPr>
          <w:rFonts w:asciiTheme="majorHAnsi" w:hAnsiTheme="majorHAnsi" w:cstheme="majorHAnsi"/>
        </w:rPr>
        <w:t>-85.</w:t>
      </w:r>
    </w:p>
    <w:p w14:paraId="5D82E9FD"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lastRenderedPageBreak/>
        <w:t>Vornanen M. Basic functional properties of the cardiac muscle of the common shrew (</w:t>
      </w:r>
      <w:r w:rsidRPr="009356D0">
        <w:rPr>
          <w:rStyle w:val="Emphasis"/>
          <w:rFonts w:asciiTheme="majorHAnsi" w:hAnsiTheme="majorHAnsi" w:cstheme="majorHAnsi"/>
        </w:rPr>
        <w:t xml:space="preserve">Sorex </w:t>
      </w:r>
      <w:proofErr w:type="spellStart"/>
      <w:r w:rsidRPr="009356D0">
        <w:rPr>
          <w:rStyle w:val="Emphasis"/>
          <w:rFonts w:asciiTheme="majorHAnsi" w:hAnsiTheme="majorHAnsi" w:cstheme="majorHAnsi"/>
        </w:rPr>
        <w:t>araneus</w:t>
      </w:r>
      <w:proofErr w:type="spellEnd"/>
      <w:r w:rsidRPr="009356D0">
        <w:rPr>
          <w:rFonts w:asciiTheme="majorHAnsi" w:hAnsiTheme="majorHAnsi" w:cstheme="majorHAnsi"/>
        </w:rPr>
        <w:t xml:space="preserve">) and some other small mammals. </w:t>
      </w:r>
      <w:r w:rsidRPr="009356D0">
        <w:rPr>
          <w:rStyle w:val="Emphasis"/>
          <w:rFonts w:asciiTheme="majorHAnsi" w:hAnsiTheme="majorHAnsi" w:cstheme="majorHAnsi"/>
        </w:rPr>
        <w:t>J Exp Biol.</w:t>
      </w:r>
      <w:r w:rsidRPr="009356D0">
        <w:rPr>
          <w:rFonts w:asciiTheme="majorHAnsi" w:hAnsiTheme="majorHAnsi" w:cstheme="majorHAnsi"/>
        </w:rPr>
        <w:t xml:space="preserve"> </w:t>
      </w:r>
      <w:proofErr w:type="gramStart"/>
      <w:r w:rsidRPr="009356D0">
        <w:rPr>
          <w:rFonts w:asciiTheme="majorHAnsi" w:hAnsiTheme="majorHAnsi" w:cstheme="majorHAnsi"/>
        </w:rPr>
        <w:t>1989;</w:t>
      </w:r>
      <w:r w:rsidRPr="009356D0">
        <w:rPr>
          <w:rStyle w:val="Strong"/>
          <w:rFonts w:asciiTheme="majorHAnsi" w:hAnsiTheme="majorHAnsi" w:cstheme="majorHAnsi"/>
        </w:rPr>
        <w:t>145</w:t>
      </w:r>
      <w:r w:rsidRPr="009356D0">
        <w:rPr>
          <w:rFonts w:asciiTheme="majorHAnsi" w:hAnsiTheme="majorHAnsi" w:cstheme="majorHAnsi"/>
        </w:rPr>
        <w:t>:339</w:t>
      </w:r>
      <w:proofErr w:type="gramEnd"/>
      <w:r w:rsidRPr="009356D0">
        <w:rPr>
          <w:rFonts w:asciiTheme="majorHAnsi" w:hAnsiTheme="majorHAnsi" w:cstheme="majorHAnsi"/>
        </w:rPr>
        <w:t>-51.</w:t>
      </w:r>
    </w:p>
    <w:p w14:paraId="02576B3A"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VanderBrink BA et al. Assessment of atrioventricular nodal physiology in the mouse. </w:t>
      </w:r>
      <w:r w:rsidRPr="009356D0">
        <w:rPr>
          <w:rStyle w:val="Emphasis"/>
          <w:rFonts w:asciiTheme="majorHAnsi" w:hAnsiTheme="majorHAnsi" w:cstheme="majorHAnsi"/>
        </w:rPr>
        <w:t xml:space="preserve">J </w:t>
      </w:r>
      <w:proofErr w:type="spellStart"/>
      <w:r w:rsidRPr="009356D0">
        <w:rPr>
          <w:rStyle w:val="Emphasis"/>
          <w:rFonts w:asciiTheme="majorHAnsi" w:hAnsiTheme="majorHAnsi" w:cstheme="majorHAnsi"/>
        </w:rPr>
        <w:t>Interv</w:t>
      </w:r>
      <w:proofErr w:type="spellEnd"/>
      <w:r w:rsidRPr="009356D0">
        <w:rPr>
          <w:rStyle w:val="Emphasis"/>
          <w:rFonts w:asciiTheme="majorHAnsi" w:hAnsiTheme="majorHAnsi" w:cstheme="majorHAnsi"/>
        </w:rPr>
        <w:t xml:space="preserve"> Card </w:t>
      </w:r>
      <w:proofErr w:type="spellStart"/>
      <w:r w:rsidRPr="009356D0">
        <w:rPr>
          <w:rStyle w:val="Emphasis"/>
          <w:rFonts w:asciiTheme="majorHAnsi" w:hAnsiTheme="majorHAnsi" w:cstheme="majorHAnsi"/>
        </w:rPr>
        <w:t>Electrophysiol</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1999;</w:t>
      </w:r>
      <w:r w:rsidRPr="009356D0">
        <w:rPr>
          <w:rStyle w:val="Strong"/>
          <w:rFonts w:asciiTheme="majorHAnsi" w:hAnsiTheme="majorHAnsi" w:cstheme="majorHAnsi"/>
        </w:rPr>
        <w:t>3</w:t>
      </w:r>
      <w:r w:rsidRPr="009356D0">
        <w:rPr>
          <w:rFonts w:asciiTheme="majorHAnsi" w:hAnsiTheme="majorHAnsi" w:cstheme="majorHAnsi"/>
        </w:rPr>
        <w:t>(3):207-12.</w:t>
      </w:r>
    </w:p>
    <w:p w14:paraId="6EB93B27"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Shansky RM, Murphy AZ. Considering sex as a biological variable will require a global shift in science culture. </w:t>
      </w:r>
      <w:r w:rsidRPr="009356D0">
        <w:rPr>
          <w:rStyle w:val="Emphasis"/>
          <w:rFonts w:asciiTheme="majorHAnsi" w:hAnsiTheme="majorHAnsi" w:cstheme="majorHAnsi"/>
        </w:rPr>
        <w:t xml:space="preserve">Nat </w:t>
      </w:r>
      <w:proofErr w:type="spellStart"/>
      <w:r w:rsidRPr="009356D0">
        <w:rPr>
          <w:rStyle w:val="Emphasis"/>
          <w:rFonts w:asciiTheme="majorHAnsi" w:hAnsiTheme="majorHAnsi" w:cstheme="majorHAnsi"/>
        </w:rPr>
        <w:t>Neurosci</w:t>
      </w:r>
      <w:proofErr w:type="spellEnd"/>
      <w:r w:rsidRPr="009356D0">
        <w:rPr>
          <w:rStyle w:val="Emphasis"/>
          <w:rFonts w:asciiTheme="majorHAnsi" w:hAnsiTheme="majorHAnsi" w:cstheme="majorHAnsi"/>
        </w:rPr>
        <w:t>.</w:t>
      </w:r>
      <w:r w:rsidRPr="009356D0">
        <w:rPr>
          <w:rFonts w:asciiTheme="majorHAnsi" w:hAnsiTheme="majorHAnsi" w:cstheme="majorHAnsi"/>
        </w:rPr>
        <w:t xml:space="preserve"> 2021;</w:t>
      </w:r>
      <w:r w:rsidRPr="009356D0">
        <w:rPr>
          <w:rStyle w:val="Strong"/>
          <w:rFonts w:asciiTheme="majorHAnsi" w:hAnsiTheme="majorHAnsi" w:cstheme="majorHAnsi"/>
        </w:rPr>
        <w:t>24</w:t>
      </w:r>
      <w:r w:rsidRPr="009356D0">
        <w:rPr>
          <w:rFonts w:asciiTheme="majorHAnsi" w:hAnsiTheme="majorHAnsi" w:cstheme="majorHAnsi"/>
        </w:rPr>
        <w:t>(4):457-64.</w:t>
      </w:r>
    </w:p>
    <w:p w14:paraId="531F3204" w14:textId="77777777" w:rsidR="00253FB1" w:rsidRPr="009356D0" w:rsidRDefault="00253FB1" w:rsidP="009356D0">
      <w:pPr>
        <w:pStyle w:val="NormalWeb"/>
        <w:numPr>
          <w:ilvl w:val="0"/>
          <w:numId w:val="40"/>
        </w:numPr>
        <w:tabs>
          <w:tab w:val="clear" w:pos="720"/>
        </w:tabs>
        <w:spacing w:before="0" w:beforeAutospacing="0" w:after="0" w:afterAutospacing="0"/>
        <w:ind w:left="0" w:firstLine="0"/>
        <w:jc w:val="both"/>
        <w:rPr>
          <w:rFonts w:asciiTheme="majorHAnsi" w:hAnsiTheme="majorHAnsi" w:cstheme="majorHAnsi"/>
        </w:rPr>
      </w:pPr>
      <w:r w:rsidRPr="009356D0">
        <w:rPr>
          <w:rFonts w:asciiTheme="majorHAnsi" w:hAnsiTheme="majorHAnsi" w:cstheme="majorHAnsi"/>
        </w:rPr>
        <w:t xml:space="preserve">Shansky RM. Are hormones a “female problem” for animal research? </w:t>
      </w:r>
      <w:r w:rsidRPr="009356D0">
        <w:rPr>
          <w:rStyle w:val="Emphasis"/>
          <w:rFonts w:asciiTheme="majorHAnsi" w:hAnsiTheme="majorHAnsi" w:cstheme="majorHAnsi"/>
        </w:rPr>
        <w:t>Science.</w:t>
      </w:r>
      <w:r w:rsidRPr="009356D0">
        <w:rPr>
          <w:rFonts w:asciiTheme="majorHAnsi" w:hAnsiTheme="majorHAnsi" w:cstheme="majorHAnsi"/>
        </w:rPr>
        <w:t xml:space="preserve"> 2019;</w:t>
      </w:r>
      <w:r w:rsidRPr="009356D0">
        <w:rPr>
          <w:rStyle w:val="Strong"/>
          <w:rFonts w:asciiTheme="majorHAnsi" w:hAnsiTheme="majorHAnsi" w:cstheme="majorHAnsi"/>
        </w:rPr>
        <w:t>364</w:t>
      </w:r>
      <w:r w:rsidRPr="009356D0">
        <w:rPr>
          <w:rFonts w:asciiTheme="majorHAnsi" w:hAnsiTheme="majorHAnsi" w:cstheme="majorHAnsi"/>
        </w:rPr>
        <w:t>(6443):825-6.</w:t>
      </w:r>
    </w:p>
    <w:p w14:paraId="580D8271" w14:textId="46F39C4A" w:rsidR="009E4686" w:rsidRPr="009356D0" w:rsidRDefault="009E4686" w:rsidP="009356D0">
      <w:pPr>
        <w:pStyle w:val="ListParagraph"/>
        <w:spacing w:after="0" w:line="240" w:lineRule="auto"/>
        <w:ind w:left="0"/>
        <w:jc w:val="both"/>
        <w:rPr>
          <w:rFonts w:asciiTheme="majorHAnsi" w:eastAsia="Times New Roman" w:hAnsiTheme="majorHAnsi" w:cstheme="majorHAnsi"/>
          <w:sz w:val="24"/>
          <w:szCs w:val="24"/>
          <w:lang w:val="es-MX" w:eastAsia="es-MX"/>
        </w:rPr>
      </w:pPr>
    </w:p>
    <w:sectPr w:rsidR="009E4686" w:rsidRPr="009356D0" w:rsidSect="00CD26A3">
      <w:headerReference w:type="even" r:id="rId7"/>
      <w:headerReference w:type="default" r:id="rId8"/>
      <w:footerReference w:type="even" r:id="rId9"/>
      <w:footerReference w:type="default" r:id="rId10"/>
      <w:headerReference w:type="first" r:id="rId11"/>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ACA90" w14:textId="77777777" w:rsidR="00332190" w:rsidRPr="00D44DFE" w:rsidRDefault="00332190">
      <w:r w:rsidRPr="00D44DFE">
        <w:separator/>
      </w:r>
    </w:p>
  </w:endnote>
  <w:endnote w:type="continuationSeparator" w:id="0">
    <w:p w14:paraId="7FA1BEB3" w14:textId="77777777" w:rsidR="00332190" w:rsidRPr="00D44DFE" w:rsidRDefault="00332190">
      <w:r w:rsidRPr="00D44DFE">
        <w:continuationSeparator/>
      </w:r>
    </w:p>
  </w:endnote>
  <w:endnote w:type="continuationNotice" w:id="1">
    <w:p w14:paraId="415792DF" w14:textId="77777777" w:rsidR="00332190" w:rsidRPr="00D44DFE" w:rsidRDefault="00332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MR12">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1E50F5" w:rsidRPr="00D44DFE" w:rsidRDefault="001E50F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BB2C" w14:textId="77777777" w:rsidR="00F428AB" w:rsidRDefault="00F42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C772B" w14:textId="77777777" w:rsidR="00332190" w:rsidRPr="00D44DFE" w:rsidRDefault="00332190">
      <w:r w:rsidRPr="00D44DFE">
        <w:separator/>
      </w:r>
    </w:p>
  </w:footnote>
  <w:footnote w:type="continuationSeparator" w:id="0">
    <w:p w14:paraId="2D61F154" w14:textId="77777777" w:rsidR="00332190" w:rsidRPr="00D44DFE" w:rsidRDefault="00332190">
      <w:r w:rsidRPr="00D44DFE">
        <w:continuationSeparator/>
      </w:r>
    </w:p>
  </w:footnote>
  <w:footnote w:type="continuationNotice" w:id="1">
    <w:p w14:paraId="7921C55C" w14:textId="77777777" w:rsidR="00332190" w:rsidRPr="00D44DFE" w:rsidRDefault="003321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1E50F5" w:rsidRPr="00D44DFE" w:rsidRDefault="001E50F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1E50F5" w:rsidRPr="00D44DFE" w:rsidRDefault="001E50F5">
    <w:pPr>
      <w:pBdr>
        <w:top w:val="nil"/>
        <w:left w:val="nil"/>
        <w:bottom w:val="nil"/>
        <w:right w:val="nil"/>
        <w:between w:val="nil"/>
      </w:pBdr>
      <w:tabs>
        <w:tab w:val="center" w:pos="4680"/>
        <w:tab w:val="right" w:pos="9360"/>
        <w:tab w:val="left" w:pos="5724"/>
      </w:tabs>
      <w:rPr>
        <w:b/>
        <w:color w:val="1F497D"/>
        <w:sz w:val="28"/>
        <w:szCs w:val="28"/>
      </w:rPr>
    </w:pPr>
    <w:r w:rsidRPr="00D44DFE">
      <w:rPr>
        <w:color w:val="000000"/>
        <w:sz w:val="22"/>
        <w:szCs w:val="22"/>
      </w:rPr>
      <w:tab/>
    </w:r>
    <w:r w:rsidRPr="00D44DFE">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E9F73C7" w:rsidR="001E50F5" w:rsidRPr="00D44DFE" w:rsidRDefault="001E50F5">
    <w:pPr>
      <w:pBdr>
        <w:top w:val="nil"/>
        <w:left w:val="nil"/>
        <w:bottom w:val="nil"/>
        <w:right w:val="nil"/>
        <w:between w:val="nil"/>
      </w:pBdr>
      <w:tabs>
        <w:tab w:val="center" w:pos="4680"/>
        <w:tab w:val="right" w:pos="9360"/>
      </w:tabs>
      <w:jc w:val="right"/>
      <w:rPr>
        <w:b/>
        <w:color w:val="1F497D"/>
        <w:sz w:val="32"/>
        <w:szCs w:val="32"/>
      </w:rPr>
    </w:pPr>
    <w:r w:rsidRPr="00D44DFE">
      <w:rPr>
        <w:b/>
        <w:color w:val="1F497D"/>
        <w:sz w:val="32"/>
        <w:szCs w:val="32"/>
      </w:rPr>
      <w:t>Method Article Template</w:t>
    </w:r>
    <w:r w:rsidRPr="00D44DFE">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7D29"/>
    <w:multiLevelType w:val="multilevel"/>
    <w:tmpl w:val="D784A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766E6C"/>
    <w:multiLevelType w:val="hybridMultilevel"/>
    <w:tmpl w:val="4B009498"/>
    <w:lvl w:ilvl="0" w:tplc="2CA87344">
      <w:start w:val="1"/>
      <w:numFmt w:val="decimal"/>
      <w:lvlText w:val="%1."/>
      <w:lvlJc w:val="left"/>
      <w:pPr>
        <w:ind w:left="648" w:hanging="288"/>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70234F"/>
    <w:multiLevelType w:val="multilevel"/>
    <w:tmpl w:val="0562B8A4"/>
    <w:lvl w:ilvl="0">
      <w:start w:val="1"/>
      <w:numFmt w:val="decimal"/>
      <w:lvlText w:val="%1."/>
      <w:lvlJc w:val="right"/>
      <w:pPr>
        <w:ind w:left="0" w:firstLine="0"/>
      </w:pPr>
      <w:rPr>
        <w:rFonts w:ascii="Calibri" w:hAnsi="Calibri" w:hint="default"/>
        <w:b/>
        <w:i w:val="0"/>
        <w:sz w:val="24"/>
      </w:rPr>
    </w:lvl>
    <w:lvl w:ilvl="1">
      <w:start w:val="1"/>
      <w:numFmt w:val="decimal"/>
      <w:lvlText w:val="%1.%2."/>
      <w:lvlJc w:val="left"/>
      <w:pPr>
        <w:ind w:left="1008" w:hanging="648"/>
      </w:pPr>
      <w:rPr>
        <w:rFonts w:ascii="Calibri" w:hAnsi="Calibri" w:hint="default"/>
        <w:b w:val="0"/>
        <w:i w:val="0"/>
        <w:sz w:val="24"/>
      </w:rPr>
    </w:lvl>
    <w:lvl w:ilvl="2">
      <w:start w:val="1"/>
      <w:numFmt w:val="decimal"/>
      <w:lvlText w:val="%1.%2.%3."/>
      <w:lvlJc w:val="left"/>
      <w:pPr>
        <w:ind w:left="1368" w:hanging="648"/>
      </w:pPr>
      <w:rPr>
        <w:rFonts w:ascii="Calibri" w:hAnsi="Calibri" w:hint="default"/>
        <w:b w:val="0"/>
        <w:i w:val="0"/>
        <w:sz w:val="24"/>
      </w:rPr>
    </w:lvl>
    <w:lvl w:ilvl="3">
      <w:start w:val="1"/>
      <w:numFmt w:val="decimal"/>
      <w:lvlText w:val="%1.%2.%3.%4."/>
      <w:lvlJc w:val="left"/>
      <w:pPr>
        <w:ind w:left="1728" w:hanging="648"/>
      </w:pPr>
      <w:rPr>
        <w:rFonts w:ascii="Calibri" w:hAnsi="Calibri" w:hint="default"/>
        <w:b w:val="0"/>
        <w:i w:val="0"/>
        <w:sz w:val="24"/>
      </w:rPr>
    </w:lvl>
    <w:lvl w:ilvl="4">
      <w:start w:val="1"/>
      <w:numFmt w:val="decimal"/>
      <w:lvlText w:val="%1.%2.%3.%4.%5."/>
      <w:lvlJc w:val="left"/>
      <w:pPr>
        <w:ind w:left="2088" w:hanging="648"/>
      </w:pPr>
      <w:rPr>
        <w:rFonts w:hint="default"/>
      </w:rPr>
    </w:lvl>
    <w:lvl w:ilvl="5">
      <w:start w:val="1"/>
      <w:numFmt w:val="decimal"/>
      <w:lvlText w:val="%1.%2.%3.%4.%5.%6."/>
      <w:lvlJc w:val="left"/>
      <w:pPr>
        <w:ind w:left="2448" w:hanging="648"/>
      </w:pPr>
      <w:rPr>
        <w:rFonts w:hint="default"/>
      </w:rPr>
    </w:lvl>
    <w:lvl w:ilvl="6">
      <w:start w:val="1"/>
      <w:numFmt w:val="decimal"/>
      <w:lvlText w:val="%1.%2.%3.%4.%5.%6.%7."/>
      <w:lvlJc w:val="left"/>
      <w:pPr>
        <w:ind w:left="2808" w:hanging="648"/>
      </w:pPr>
      <w:rPr>
        <w:rFonts w:hint="default"/>
      </w:rPr>
    </w:lvl>
    <w:lvl w:ilvl="7">
      <w:start w:val="1"/>
      <w:numFmt w:val="decimal"/>
      <w:lvlText w:val="%1.%2.%3.%4.%5.%6.%7.%8."/>
      <w:lvlJc w:val="left"/>
      <w:pPr>
        <w:ind w:left="3168" w:hanging="648"/>
      </w:pPr>
      <w:rPr>
        <w:rFonts w:hint="default"/>
      </w:rPr>
    </w:lvl>
    <w:lvl w:ilvl="8">
      <w:start w:val="1"/>
      <w:numFmt w:val="decimal"/>
      <w:lvlText w:val="%1.%2.%3.%4.%5.%6.%7.%8.%9."/>
      <w:lvlJc w:val="left"/>
      <w:pPr>
        <w:ind w:left="3528" w:hanging="648"/>
      </w:pPr>
      <w:rPr>
        <w:rFont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4519C"/>
    <w:multiLevelType w:val="hybridMultilevel"/>
    <w:tmpl w:val="2FF65ABC"/>
    <w:lvl w:ilvl="0" w:tplc="FFFFFFFF">
      <w:start w:val="1"/>
      <w:numFmt w:val="decimal"/>
      <w:lvlText w:val="%1."/>
      <w:lvlJc w:val="left"/>
      <w:pPr>
        <w:ind w:left="360" w:hanging="360"/>
      </w:pPr>
    </w:lvl>
    <w:lvl w:ilvl="1" w:tplc="FFFFFFFF">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5" w15:restartNumberingAfterBreak="0">
    <w:nsid w:val="1E5E4352"/>
    <w:multiLevelType w:val="multilevel"/>
    <w:tmpl w:val="9BE89E28"/>
    <w:lvl w:ilvl="0">
      <w:start w:val="1"/>
      <w:numFmt w:val="decimal"/>
      <w:lvlText w:val="%1."/>
      <w:lvlJc w:val="left"/>
      <w:pPr>
        <w:ind w:left="648" w:hanging="288"/>
      </w:pPr>
      <w:rPr>
        <w:rFonts w:hint="default"/>
      </w:rPr>
    </w:lvl>
    <w:lvl w:ilvl="1">
      <w:start w:val="1"/>
      <w:numFmt w:val="decimal"/>
      <w:lvlText w:val="%1.%2."/>
      <w:lvlJc w:val="left"/>
      <w:pPr>
        <w:ind w:left="1224" w:hanging="5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9A83BF3"/>
    <w:multiLevelType w:val="hybridMultilevel"/>
    <w:tmpl w:val="E262570A"/>
    <w:lvl w:ilvl="0" w:tplc="FEA820D8">
      <w:start w:val="1"/>
      <w:numFmt w:val="decimal"/>
      <w:lvlText w:val="%1."/>
      <w:lvlJc w:val="left"/>
      <w:pPr>
        <w:ind w:left="648"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1F7AD3"/>
    <w:multiLevelType w:val="multilevel"/>
    <w:tmpl w:val="E208DAC0"/>
    <w:lvl w:ilvl="0">
      <w:start w:val="1"/>
      <w:numFmt w:val="decimal"/>
      <w:lvlText w:val="%1."/>
      <w:lvlJc w:val="left"/>
      <w:pPr>
        <w:ind w:left="648" w:hanging="288"/>
      </w:pPr>
      <w:rPr>
        <w:rFonts w:hint="default"/>
      </w:rPr>
    </w:lvl>
    <w:lvl w:ilvl="1">
      <w:start w:val="1"/>
      <w:numFmt w:val="decimal"/>
      <w:isLgl/>
      <w:lvlText w:val="%1.%2."/>
      <w:lvlJc w:val="left"/>
      <w:pPr>
        <w:ind w:left="1224" w:hanging="504"/>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2B1F7C26"/>
    <w:multiLevelType w:val="multilevel"/>
    <w:tmpl w:val="A7EC8B34"/>
    <w:lvl w:ilvl="0">
      <w:start w:val="1"/>
      <w:numFmt w:val="decimal"/>
      <w:lvlText w:val="%1."/>
      <w:lvlJc w:val="left"/>
      <w:pPr>
        <w:ind w:left="648" w:hanging="288"/>
      </w:pPr>
      <w:rPr>
        <w:rFonts w:hint="default"/>
      </w:rPr>
    </w:lvl>
    <w:lvl w:ilvl="1">
      <w:start w:val="2"/>
      <w:numFmt w:val="decimal"/>
      <w:isLgl/>
      <w:lvlText w:val="%1.%2"/>
      <w:lvlJc w:val="left"/>
      <w:pPr>
        <w:ind w:left="1224" w:hanging="50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528" w:hanging="1440"/>
      </w:pPr>
      <w:rPr>
        <w:rFonts w:hint="default"/>
      </w:rPr>
    </w:lvl>
  </w:abstractNum>
  <w:abstractNum w:abstractNumId="10" w15:restartNumberingAfterBreak="0">
    <w:nsid w:val="2BA46CA4"/>
    <w:multiLevelType w:val="multilevel"/>
    <w:tmpl w:val="61B6ED7A"/>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52A5BFD"/>
    <w:multiLevelType w:val="hybridMultilevel"/>
    <w:tmpl w:val="E36C50D6"/>
    <w:lvl w:ilvl="0" w:tplc="8B12B85E">
      <w:start w:val="1"/>
      <w:numFmt w:val="decimal"/>
      <w:lvlText w:val="%1."/>
      <w:lvlJc w:val="left"/>
      <w:pPr>
        <w:ind w:left="0" w:firstLine="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A8C3AA0"/>
    <w:multiLevelType w:val="multilevel"/>
    <w:tmpl w:val="1CD8F7D2"/>
    <w:lvl w:ilvl="0">
      <w:start w:val="1"/>
      <w:numFmt w:val="decimal"/>
      <w:suff w:val="space"/>
      <w:lvlText w:val="%1."/>
      <w:lvlJc w:val="left"/>
      <w:pPr>
        <w:ind w:left="216" w:hanging="216"/>
      </w:pPr>
      <w:rPr>
        <w:rFonts w:ascii="Calibri" w:hAnsi="Calibri" w:hint="default"/>
        <w:b/>
        <w:i w:val="0"/>
        <w:sz w:val="24"/>
      </w:rPr>
    </w:lvl>
    <w:lvl w:ilvl="1">
      <w:start w:val="1"/>
      <w:numFmt w:val="decimal"/>
      <w:suff w:val="space"/>
      <w:lvlText w:val="%1.%2."/>
      <w:lvlJc w:val="left"/>
      <w:pPr>
        <w:ind w:left="0" w:firstLine="0"/>
      </w:pPr>
      <w:rPr>
        <w:rFonts w:ascii="Calibri" w:hAnsi="Calibri" w:hint="default"/>
        <w:b w:val="0"/>
        <w:i w:val="0"/>
        <w:sz w:val="24"/>
      </w:rPr>
    </w:lvl>
    <w:lvl w:ilvl="2">
      <w:start w:val="1"/>
      <w:numFmt w:val="decimal"/>
      <w:suff w:val="space"/>
      <w:lvlText w:val="%1.%2.%3."/>
      <w:lvlJc w:val="left"/>
      <w:pPr>
        <w:ind w:left="0" w:firstLine="0"/>
      </w:pPr>
      <w:rPr>
        <w:rFonts w:ascii="Calibri" w:hAnsi="Calibri" w:hint="default"/>
        <w:b w:val="0"/>
        <w:i w:val="0"/>
        <w:sz w:val="24"/>
      </w:rPr>
    </w:lvl>
    <w:lvl w:ilvl="3">
      <w:start w:val="1"/>
      <w:numFmt w:val="decimal"/>
      <w:suff w:val="space"/>
      <w:lvlText w:val="%1.%2.%3.%4."/>
      <w:lvlJc w:val="left"/>
      <w:pPr>
        <w:ind w:left="0" w:firstLine="0"/>
      </w:pPr>
      <w:rPr>
        <w:rFonts w:ascii="Calibri" w:hAnsi="Calibri" w:hint="default"/>
        <w:b w:val="0"/>
        <w:i w:val="0"/>
        <w:sz w:val="24"/>
      </w:rPr>
    </w:lvl>
    <w:lvl w:ilvl="4">
      <w:start w:val="1"/>
      <w:numFmt w:val="decimal"/>
      <w:lvlText w:val="%1.%2.%3.%4.%5."/>
      <w:lvlJc w:val="left"/>
      <w:pPr>
        <w:ind w:left="360" w:hanging="288"/>
      </w:pPr>
      <w:rPr>
        <w:rFonts w:hint="default"/>
      </w:rPr>
    </w:lvl>
    <w:lvl w:ilvl="5">
      <w:start w:val="1"/>
      <w:numFmt w:val="decimal"/>
      <w:lvlText w:val="%1.%2.%3.%4.%5.%6."/>
      <w:lvlJc w:val="left"/>
      <w:pPr>
        <w:ind w:left="360" w:hanging="288"/>
      </w:pPr>
      <w:rPr>
        <w:rFonts w:hint="default"/>
      </w:rPr>
    </w:lvl>
    <w:lvl w:ilvl="6">
      <w:start w:val="1"/>
      <w:numFmt w:val="decimal"/>
      <w:lvlText w:val="%1.%2.%3.%4.%5.%6.%7."/>
      <w:lvlJc w:val="left"/>
      <w:pPr>
        <w:ind w:left="360" w:hanging="288"/>
      </w:pPr>
      <w:rPr>
        <w:rFonts w:hint="default"/>
      </w:rPr>
    </w:lvl>
    <w:lvl w:ilvl="7">
      <w:start w:val="1"/>
      <w:numFmt w:val="decimal"/>
      <w:lvlText w:val="%1.%2.%3.%4.%5.%6.%7.%8."/>
      <w:lvlJc w:val="left"/>
      <w:pPr>
        <w:ind w:left="360" w:hanging="288"/>
      </w:pPr>
      <w:rPr>
        <w:rFonts w:hint="default"/>
      </w:rPr>
    </w:lvl>
    <w:lvl w:ilvl="8">
      <w:start w:val="1"/>
      <w:numFmt w:val="decimal"/>
      <w:lvlText w:val="%1.%2.%3.%4.%5.%6.%7.%8.%9."/>
      <w:lvlJc w:val="left"/>
      <w:pPr>
        <w:ind w:left="360" w:hanging="288"/>
      </w:pPr>
      <w:rPr>
        <w:rFonts w:hint="default"/>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2CC41B4"/>
    <w:multiLevelType w:val="hybridMultilevel"/>
    <w:tmpl w:val="D41E20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CF10384"/>
    <w:multiLevelType w:val="multilevel"/>
    <w:tmpl w:val="E85245AC"/>
    <w:styleLink w:val="Listaactual1"/>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2" w15:restartNumberingAfterBreak="0">
    <w:nsid w:val="4DCF3E36"/>
    <w:multiLevelType w:val="multilevel"/>
    <w:tmpl w:val="4CBE8DFE"/>
    <w:lvl w:ilvl="0">
      <w:start w:val="1"/>
      <w:numFmt w:val="decimal"/>
      <w:lvlText w:val="%1."/>
      <w:lvlJc w:val="left"/>
      <w:pPr>
        <w:ind w:left="288" w:hanging="288"/>
      </w:pPr>
      <w:rPr>
        <w:rFonts w:hint="default"/>
      </w:rPr>
    </w:lvl>
    <w:lvl w:ilvl="1">
      <w:start w:val="1"/>
      <w:numFmt w:val="decimal"/>
      <w:isLgl/>
      <w:lvlText w:val="%1.%2"/>
      <w:lvlJc w:val="left"/>
      <w:pPr>
        <w:ind w:left="648" w:hanging="360"/>
      </w:pPr>
      <w:rPr>
        <w:rFonts w:hint="default"/>
      </w:rPr>
    </w:lvl>
    <w:lvl w:ilvl="2">
      <w:start w:val="1"/>
      <w:numFmt w:val="decimal"/>
      <w:isLgl/>
      <w:lvlText w:val="%1.%2.%3"/>
      <w:lvlJc w:val="left"/>
      <w:pPr>
        <w:ind w:left="1296" w:hanging="720"/>
      </w:pPr>
      <w:rPr>
        <w:rFonts w:hint="default"/>
      </w:rPr>
    </w:lvl>
    <w:lvl w:ilvl="3">
      <w:start w:val="1"/>
      <w:numFmt w:val="decimal"/>
      <w:isLgl/>
      <w:lvlText w:val="%1.%2.%3.%4"/>
      <w:lvlJc w:val="left"/>
      <w:pPr>
        <w:ind w:left="1584" w:hanging="720"/>
      </w:pPr>
      <w:rPr>
        <w:rFonts w:hint="default"/>
      </w:rPr>
    </w:lvl>
    <w:lvl w:ilvl="4">
      <w:start w:val="1"/>
      <w:numFmt w:val="decimal"/>
      <w:isLgl/>
      <w:lvlText w:val="%1.%2.%3.%4.%5"/>
      <w:lvlJc w:val="left"/>
      <w:pPr>
        <w:ind w:left="2232"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168" w:hanging="1440"/>
      </w:pPr>
      <w:rPr>
        <w:rFonts w:hint="default"/>
      </w:rPr>
    </w:lvl>
    <w:lvl w:ilvl="7">
      <w:start w:val="1"/>
      <w:numFmt w:val="decimal"/>
      <w:isLgl/>
      <w:lvlText w:val="%1.%2.%3.%4.%5.%6.%7.%8"/>
      <w:lvlJc w:val="left"/>
      <w:pPr>
        <w:ind w:left="3456" w:hanging="1440"/>
      </w:pPr>
      <w:rPr>
        <w:rFonts w:hint="default"/>
      </w:rPr>
    </w:lvl>
    <w:lvl w:ilvl="8">
      <w:start w:val="1"/>
      <w:numFmt w:val="decimal"/>
      <w:isLgl/>
      <w:lvlText w:val="%1.%2.%3.%4.%5.%6.%7.%8.%9"/>
      <w:lvlJc w:val="left"/>
      <w:pPr>
        <w:ind w:left="4104" w:hanging="1800"/>
      </w:pPr>
      <w:rPr>
        <w:rFonts w:hint="default"/>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39B2523"/>
    <w:multiLevelType w:val="multilevel"/>
    <w:tmpl w:val="080A001F"/>
    <w:lvl w:ilvl="0">
      <w:start w:val="1"/>
      <w:numFmt w:val="decimal"/>
      <w:lvlText w:val="%1."/>
      <w:lvlJc w:val="left"/>
      <w:pPr>
        <w:ind w:left="501" w:hanging="360"/>
      </w:pPr>
      <w:rPr>
        <w:rFonts w:hint="default"/>
      </w:rPr>
    </w:lvl>
    <w:lvl w:ilvl="1">
      <w:start w:val="1"/>
      <w:numFmt w:val="decimal"/>
      <w:lvlText w:val="%1.%2."/>
      <w:lvlJc w:val="left"/>
      <w:pPr>
        <w:ind w:left="573"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57A0671A"/>
    <w:multiLevelType w:val="hybridMultilevel"/>
    <w:tmpl w:val="38AA1FCC"/>
    <w:lvl w:ilvl="0" w:tplc="C4EC1176">
      <w:start w:val="1"/>
      <w:numFmt w:val="decimal"/>
      <w:lvlText w:val="%1."/>
      <w:lvlJc w:val="left"/>
      <w:pPr>
        <w:ind w:left="648" w:hanging="288"/>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AA93F22"/>
    <w:multiLevelType w:val="hybridMultilevel"/>
    <w:tmpl w:val="63DA1494"/>
    <w:lvl w:ilvl="0" w:tplc="0900A044">
      <w:start w:val="1"/>
      <w:numFmt w:val="decimal"/>
      <w:lvlText w:val="%1."/>
      <w:lvlJc w:val="left"/>
      <w:pPr>
        <w:ind w:left="648" w:hanging="288"/>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0027C11"/>
    <w:multiLevelType w:val="multilevel"/>
    <w:tmpl w:val="0F269732"/>
    <w:lvl w:ilvl="0">
      <w:start w:val="1"/>
      <w:numFmt w:val="decimal"/>
      <w:lvlText w:val="%1."/>
      <w:lvlJc w:val="left"/>
      <w:pPr>
        <w:ind w:left="648" w:hanging="288"/>
      </w:pPr>
      <w:rPr>
        <w:rFonts w:hint="default"/>
      </w:rPr>
    </w:lvl>
    <w:lvl w:ilvl="1">
      <w:start w:val="1"/>
      <w:numFmt w:val="decimal"/>
      <w:lvlText w:val="%1.%2."/>
      <w:lvlJc w:val="left"/>
      <w:pPr>
        <w:ind w:left="1224" w:hanging="504"/>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9" w15:restartNumberingAfterBreak="0">
    <w:nsid w:val="68E3186E"/>
    <w:multiLevelType w:val="multilevel"/>
    <w:tmpl w:val="433CA11E"/>
    <w:lvl w:ilvl="0">
      <w:start w:val="1"/>
      <w:numFmt w:val="decimal"/>
      <w:lvlText w:val="%1."/>
      <w:lvlJc w:val="left"/>
      <w:pPr>
        <w:ind w:left="648" w:hanging="288"/>
      </w:pPr>
      <w:rPr>
        <w:rFonts w:hint="default"/>
      </w:rPr>
    </w:lvl>
    <w:lvl w:ilvl="1">
      <w:start w:val="1"/>
      <w:numFmt w:val="decimal"/>
      <w:isLgl/>
      <w:lvlText w:val="%1.%2."/>
      <w:lvlJc w:val="left"/>
      <w:pPr>
        <w:ind w:left="1224" w:hanging="504"/>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EBB3DDA"/>
    <w:multiLevelType w:val="multilevel"/>
    <w:tmpl w:val="E85245AC"/>
    <w:styleLink w:val="Listaactual2"/>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2" w15:restartNumberingAfterBreak="0">
    <w:nsid w:val="6F2351BA"/>
    <w:multiLevelType w:val="multilevel"/>
    <w:tmpl w:val="251E51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13709FA"/>
    <w:multiLevelType w:val="hybridMultilevel"/>
    <w:tmpl w:val="BF74800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1A0565E"/>
    <w:multiLevelType w:val="multilevel"/>
    <w:tmpl w:val="3A96DDA4"/>
    <w:lvl w:ilvl="0">
      <w:start w:val="1"/>
      <w:numFmt w:val="decimal"/>
      <w:lvlText w:val="%1."/>
      <w:lvlJc w:val="left"/>
      <w:pPr>
        <w:ind w:left="648" w:hanging="288"/>
      </w:pPr>
      <w:rPr>
        <w:rFonts w:hint="default"/>
      </w:rPr>
    </w:lvl>
    <w:lvl w:ilvl="1">
      <w:start w:val="1"/>
      <w:numFmt w:val="decimal"/>
      <w:lvlText w:val="%1.%2."/>
      <w:lvlJc w:val="left"/>
      <w:pPr>
        <w:ind w:left="1224" w:hanging="504"/>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E907DE"/>
    <w:multiLevelType w:val="multilevel"/>
    <w:tmpl w:val="80AEFFD2"/>
    <w:lvl w:ilvl="0">
      <w:start w:val="1"/>
      <w:numFmt w:val="decimal"/>
      <w:lvlText w:val="%1"/>
      <w:lvlJc w:val="left"/>
      <w:pPr>
        <w:ind w:left="360" w:hanging="360"/>
      </w:pPr>
      <w:rPr>
        <w:rFonts w:ascii="Calibri" w:hAnsi="Calibri" w:hint="default"/>
        <w:b w:val="0"/>
        <w:i w:val="0"/>
        <w:sz w:val="24"/>
      </w:rPr>
    </w:lvl>
    <w:lvl w:ilvl="1">
      <w:start w:val="1"/>
      <w:numFmt w:val="decimal"/>
      <w:lvlText w:val="%1.%2"/>
      <w:lvlJc w:val="left"/>
      <w:pPr>
        <w:ind w:left="360" w:hanging="360"/>
      </w:pPr>
      <w:rPr>
        <w:rFonts w:ascii="Calibri" w:hAnsi="Calibri" w:hint="default"/>
        <w:b w:val="0"/>
        <w:i w:val="0"/>
        <w:sz w:val="24"/>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7" w15:restartNumberingAfterBreak="0">
    <w:nsid w:val="78540C5D"/>
    <w:multiLevelType w:val="multilevel"/>
    <w:tmpl w:val="6012F7B4"/>
    <w:lvl w:ilvl="0">
      <w:start w:val="1"/>
      <w:numFmt w:val="none"/>
      <w:pStyle w:val="Heading1"/>
      <w:lvlText w:val="1"/>
      <w:lvlJc w:val="center"/>
      <w:pPr>
        <w:ind w:left="432" w:hanging="144"/>
      </w:pPr>
      <w:rPr>
        <w:rFonts w:ascii="Calibri" w:hAnsi="Calibri" w:hint="default"/>
        <w:b/>
        <w:i w:val="0"/>
        <w:sz w:val="24"/>
      </w:rPr>
    </w:lvl>
    <w:lvl w:ilvl="1">
      <w:start w:val="1"/>
      <w:numFmt w:val="decimal"/>
      <w:pStyle w:val="Heading2"/>
      <w:lvlText w:val="%1.%2"/>
      <w:lvlJc w:val="left"/>
      <w:pPr>
        <w:ind w:left="576" w:hanging="576"/>
      </w:pPr>
      <w:rPr>
        <w:rFonts w:ascii="Calibri" w:hAnsi="Calibri" w:hint="default"/>
        <w:b w:val="0"/>
        <w:i w:val="0"/>
        <w:sz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784036188">
    <w:abstractNumId w:val="12"/>
  </w:num>
  <w:num w:numId="2" w16cid:durableId="1228491323">
    <w:abstractNumId w:val="18"/>
  </w:num>
  <w:num w:numId="3" w16cid:durableId="544373386">
    <w:abstractNumId w:val="6"/>
  </w:num>
  <w:num w:numId="4" w16cid:durableId="1049261249">
    <w:abstractNumId w:val="23"/>
  </w:num>
  <w:num w:numId="5" w16cid:durableId="666664519">
    <w:abstractNumId w:val="30"/>
  </w:num>
  <w:num w:numId="6" w16cid:durableId="403336523">
    <w:abstractNumId w:val="13"/>
  </w:num>
  <w:num w:numId="7" w16cid:durableId="527793755">
    <w:abstractNumId w:val="16"/>
  </w:num>
  <w:num w:numId="8" w16cid:durableId="849294485">
    <w:abstractNumId w:val="20"/>
  </w:num>
  <w:num w:numId="9" w16cid:durableId="1454400261">
    <w:abstractNumId w:val="11"/>
  </w:num>
  <w:num w:numId="10" w16cid:durableId="762725039">
    <w:abstractNumId w:val="35"/>
  </w:num>
  <w:num w:numId="11" w16cid:durableId="307975631">
    <w:abstractNumId w:val="17"/>
  </w:num>
  <w:num w:numId="12" w16cid:durableId="1262182830">
    <w:abstractNumId w:val="24"/>
  </w:num>
  <w:num w:numId="13" w16cid:durableId="1975910458">
    <w:abstractNumId w:val="3"/>
  </w:num>
  <w:num w:numId="14" w16cid:durableId="1056275401">
    <w:abstractNumId w:val="25"/>
  </w:num>
  <w:num w:numId="15" w16cid:durableId="497576082">
    <w:abstractNumId w:val="8"/>
  </w:num>
  <w:num w:numId="16" w16cid:durableId="1500193606">
    <w:abstractNumId w:val="1"/>
  </w:num>
  <w:num w:numId="17" w16cid:durableId="1325472646">
    <w:abstractNumId w:val="14"/>
  </w:num>
  <w:num w:numId="18" w16cid:durableId="2068139692">
    <w:abstractNumId w:val="26"/>
  </w:num>
  <w:num w:numId="19" w16cid:durableId="1383288263">
    <w:abstractNumId w:val="9"/>
  </w:num>
  <w:num w:numId="20" w16cid:durableId="1949195355">
    <w:abstractNumId w:val="5"/>
  </w:num>
  <w:num w:numId="21" w16cid:durableId="1026443459">
    <w:abstractNumId w:val="28"/>
  </w:num>
  <w:num w:numId="22" w16cid:durableId="639193623">
    <w:abstractNumId w:val="10"/>
  </w:num>
  <w:num w:numId="23" w16cid:durableId="134373484">
    <w:abstractNumId w:val="27"/>
  </w:num>
  <w:num w:numId="24" w16cid:durableId="467169006">
    <w:abstractNumId w:val="21"/>
  </w:num>
  <w:num w:numId="25" w16cid:durableId="2121291567">
    <w:abstractNumId w:val="31"/>
  </w:num>
  <w:num w:numId="26" w16cid:durableId="379674456">
    <w:abstractNumId w:val="34"/>
  </w:num>
  <w:num w:numId="27" w16cid:durableId="1737510629">
    <w:abstractNumId w:val="4"/>
  </w:num>
  <w:num w:numId="28" w16cid:durableId="264265777">
    <w:abstractNumId w:val="33"/>
  </w:num>
  <w:num w:numId="29" w16cid:durableId="1435436550">
    <w:abstractNumId w:val="19"/>
  </w:num>
  <w:num w:numId="30" w16cid:durableId="351152170">
    <w:abstractNumId w:val="7"/>
  </w:num>
  <w:num w:numId="31" w16cid:durableId="2033259866">
    <w:abstractNumId w:val="22"/>
  </w:num>
  <w:num w:numId="32" w16cid:durableId="843474568">
    <w:abstractNumId w:val="29"/>
  </w:num>
  <w:num w:numId="33" w16cid:durableId="2130858499">
    <w:abstractNumId w:val="37"/>
  </w:num>
  <w:num w:numId="34" w16cid:durableId="18768437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2324308">
    <w:abstractNumId w:val="15"/>
  </w:num>
  <w:num w:numId="36" w16cid:durableId="1806198573">
    <w:abstractNumId w:val="2"/>
  </w:num>
  <w:num w:numId="37" w16cid:durableId="875697593">
    <w:abstractNumId w:val="36"/>
  </w:num>
  <w:num w:numId="38" w16cid:durableId="1093626482">
    <w:abstractNumId w:val="32"/>
  </w:num>
  <w:num w:numId="39" w16cid:durableId="12253318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583299">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2F4"/>
    <w:rsid w:val="00000837"/>
    <w:rsid w:val="00000E89"/>
    <w:rsid w:val="000023FC"/>
    <w:rsid w:val="00002F24"/>
    <w:rsid w:val="00004E2A"/>
    <w:rsid w:val="0000515B"/>
    <w:rsid w:val="0000539C"/>
    <w:rsid w:val="00005500"/>
    <w:rsid w:val="00005F41"/>
    <w:rsid w:val="00010E7F"/>
    <w:rsid w:val="00011236"/>
    <w:rsid w:val="00011457"/>
    <w:rsid w:val="0001147D"/>
    <w:rsid w:val="000133D7"/>
    <w:rsid w:val="00013652"/>
    <w:rsid w:val="00013A5D"/>
    <w:rsid w:val="000158A9"/>
    <w:rsid w:val="0002014C"/>
    <w:rsid w:val="000231EC"/>
    <w:rsid w:val="0002580D"/>
    <w:rsid w:val="00031FBC"/>
    <w:rsid w:val="000322B7"/>
    <w:rsid w:val="00032EF0"/>
    <w:rsid w:val="0003301F"/>
    <w:rsid w:val="00034DD1"/>
    <w:rsid w:val="000420C1"/>
    <w:rsid w:val="0004355D"/>
    <w:rsid w:val="00043802"/>
    <w:rsid w:val="00044913"/>
    <w:rsid w:val="00046D84"/>
    <w:rsid w:val="0005052D"/>
    <w:rsid w:val="000517A5"/>
    <w:rsid w:val="00051CA3"/>
    <w:rsid w:val="00052693"/>
    <w:rsid w:val="00052896"/>
    <w:rsid w:val="000539C2"/>
    <w:rsid w:val="00054C1D"/>
    <w:rsid w:val="0005742E"/>
    <w:rsid w:val="00057449"/>
    <w:rsid w:val="000576E2"/>
    <w:rsid w:val="00057B67"/>
    <w:rsid w:val="00057E29"/>
    <w:rsid w:val="00061733"/>
    <w:rsid w:val="00061E0E"/>
    <w:rsid w:val="0006337B"/>
    <w:rsid w:val="000639ED"/>
    <w:rsid w:val="00065534"/>
    <w:rsid w:val="00065951"/>
    <w:rsid w:val="0006791E"/>
    <w:rsid w:val="000711B4"/>
    <w:rsid w:val="000740B8"/>
    <w:rsid w:val="0007427F"/>
    <w:rsid w:val="00074368"/>
    <w:rsid w:val="000746B0"/>
    <w:rsid w:val="0007506F"/>
    <w:rsid w:val="00076815"/>
    <w:rsid w:val="00077214"/>
    <w:rsid w:val="000800E3"/>
    <w:rsid w:val="0008130A"/>
    <w:rsid w:val="00081B0C"/>
    <w:rsid w:val="00081F44"/>
    <w:rsid w:val="00081F74"/>
    <w:rsid w:val="00082A5F"/>
    <w:rsid w:val="000850EB"/>
    <w:rsid w:val="00086CCE"/>
    <w:rsid w:val="000918F7"/>
    <w:rsid w:val="00091DD3"/>
    <w:rsid w:val="0009359A"/>
    <w:rsid w:val="000936A9"/>
    <w:rsid w:val="0009452F"/>
    <w:rsid w:val="000945D7"/>
    <w:rsid w:val="00095089"/>
    <w:rsid w:val="00095FC6"/>
    <w:rsid w:val="00096030"/>
    <w:rsid w:val="0009777B"/>
    <w:rsid w:val="000A05D7"/>
    <w:rsid w:val="000A10EE"/>
    <w:rsid w:val="000A1A20"/>
    <w:rsid w:val="000A1B76"/>
    <w:rsid w:val="000A2A37"/>
    <w:rsid w:val="000A2DFE"/>
    <w:rsid w:val="000A3394"/>
    <w:rsid w:val="000A3DAF"/>
    <w:rsid w:val="000A6CD3"/>
    <w:rsid w:val="000A6D2D"/>
    <w:rsid w:val="000B1640"/>
    <w:rsid w:val="000B2CE3"/>
    <w:rsid w:val="000B3476"/>
    <w:rsid w:val="000B41B6"/>
    <w:rsid w:val="000B5699"/>
    <w:rsid w:val="000B7A8E"/>
    <w:rsid w:val="000C475A"/>
    <w:rsid w:val="000C72A4"/>
    <w:rsid w:val="000C72E0"/>
    <w:rsid w:val="000C751A"/>
    <w:rsid w:val="000C783F"/>
    <w:rsid w:val="000D2502"/>
    <w:rsid w:val="000D3211"/>
    <w:rsid w:val="000D49D1"/>
    <w:rsid w:val="000D4EB7"/>
    <w:rsid w:val="000D5229"/>
    <w:rsid w:val="000E0000"/>
    <w:rsid w:val="000E06B5"/>
    <w:rsid w:val="000E0A1A"/>
    <w:rsid w:val="000E1316"/>
    <w:rsid w:val="000E214F"/>
    <w:rsid w:val="000E2ABF"/>
    <w:rsid w:val="000E3F21"/>
    <w:rsid w:val="000E488F"/>
    <w:rsid w:val="000E4C51"/>
    <w:rsid w:val="000E5122"/>
    <w:rsid w:val="000F031A"/>
    <w:rsid w:val="000F0B7F"/>
    <w:rsid w:val="000F36EC"/>
    <w:rsid w:val="000F489D"/>
    <w:rsid w:val="000F4ACE"/>
    <w:rsid w:val="000F4F27"/>
    <w:rsid w:val="000F64BC"/>
    <w:rsid w:val="000F6E94"/>
    <w:rsid w:val="000F7B4A"/>
    <w:rsid w:val="001005D2"/>
    <w:rsid w:val="00100BF4"/>
    <w:rsid w:val="001010EC"/>
    <w:rsid w:val="001013C1"/>
    <w:rsid w:val="00102012"/>
    <w:rsid w:val="00102A54"/>
    <w:rsid w:val="00103126"/>
    <w:rsid w:val="001031BA"/>
    <w:rsid w:val="00103BC4"/>
    <w:rsid w:val="00104240"/>
    <w:rsid w:val="00104CA4"/>
    <w:rsid w:val="00105F1B"/>
    <w:rsid w:val="00106C19"/>
    <w:rsid w:val="0010726F"/>
    <w:rsid w:val="0011080A"/>
    <w:rsid w:val="00110B5F"/>
    <w:rsid w:val="00111720"/>
    <w:rsid w:val="00111A17"/>
    <w:rsid w:val="00111A74"/>
    <w:rsid w:val="00111D5F"/>
    <w:rsid w:val="00111E54"/>
    <w:rsid w:val="00112786"/>
    <w:rsid w:val="001132EE"/>
    <w:rsid w:val="001149D9"/>
    <w:rsid w:val="00115958"/>
    <w:rsid w:val="00115C8E"/>
    <w:rsid w:val="00116680"/>
    <w:rsid w:val="001217AB"/>
    <w:rsid w:val="00123A37"/>
    <w:rsid w:val="0012408A"/>
    <w:rsid w:val="001240CE"/>
    <w:rsid w:val="00124239"/>
    <w:rsid w:val="001256B4"/>
    <w:rsid w:val="00126D80"/>
    <w:rsid w:val="0012772A"/>
    <w:rsid w:val="00131D67"/>
    <w:rsid w:val="00132571"/>
    <w:rsid w:val="00132743"/>
    <w:rsid w:val="0013356D"/>
    <w:rsid w:val="0013569B"/>
    <w:rsid w:val="00136CCA"/>
    <w:rsid w:val="001372F8"/>
    <w:rsid w:val="001376E0"/>
    <w:rsid w:val="00141E1A"/>
    <w:rsid w:val="00141FA4"/>
    <w:rsid w:val="001437CA"/>
    <w:rsid w:val="00147956"/>
    <w:rsid w:val="00147C8E"/>
    <w:rsid w:val="00147CBA"/>
    <w:rsid w:val="001504F8"/>
    <w:rsid w:val="001507C7"/>
    <w:rsid w:val="001519C7"/>
    <w:rsid w:val="001521DD"/>
    <w:rsid w:val="00153071"/>
    <w:rsid w:val="0015327B"/>
    <w:rsid w:val="001545C7"/>
    <w:rsid w:val="00154F32"/>
    <w:rsid w:val="00155625"/>
    <w:rsid w:val="00156BD5"/>
    <w:rsid w:val="0016159E"/>
    <w:rsid w:val="00161FB1"/>
    <w:rsid w:val="001624E4"/>
    <w:rsid w:val="00162F3A"/>
    <w:rsid w:val="00163B23"/>
    <w:rsid w:val="0016418C"/>
    <w:rsid w:val="00165E73"/>
    <w:rsid w:val="00166D27"/>
    <w:rsid w:val="00167197"/>
    <w:rsid w:val="00167448"/>
    <w:rsid w:val="0017129D"/>
    <w:rsid w:val="00172672"/>
    <w:rsid w:val="00172A40"/>
    <w:rsid w:val="0017328B"/>
    <w:rsid w:val="00173299"/>
    <w:rsid w:val="00173436"/>
    <w:rsid w:val="001746BE"/>
    <w:rsid w:val="00175409"/>
    <w:rsid w:val="00180A23"/>
    <w:rsid w:val="00181307"/>
    <w:rsid w:val="00181460"/>
    <w:rsid w:val="00181A81"/>
    <w:rsid w:val="001821E2"/>
    <w:rsid w:val="00183CA1"/>
    <w:rsid w:val="0018412F"/>
    <w:rsid w:val="001856DC"/>
    <w:rsid w:val="0019040C"/>
    <w:rsid w:val="0019067B"/>
    <w:rsid w:val="00191185"/>
    <w:rsid w:val="00191E71"/>
    <w:rsid w:val="001941A9"/>
    <w:rsid w:val="00194647"/>
    <w:rsid w:val="00194C04"/>
    <w:rsid w:val="00194CE8"/>
    <w:rsid w:val="001959A2"/>
    <w:rsid w:val="00195B97"/>
    <w:rsid w:val="00196611"/>
    <w:rsid w:val="00197357"/>
    <w:rsid w:val="001A09BB"/>
    <w:rsid w:val="001A0B9A"/>
    <w:rsid w:val="001A1CA1"/>
    <w:rsid w:val="001A35FB"/>
    <w:rsid w:val="001A3D0F"/>
    <w:rsid w:val="001A552F"/>
    <w:rsid w:val="001A6895"/>
    <w:rsid w:val="001A6A7F"/>
    <w:rsid w:val="001A6B36"/>
    <w:rsid w:val="001A7969"/>
    <w:rsid w:val="001B019D"/>
    <w:rsid w:val="001B0F94"/>
    <w:rsid w:val="001B1A8C"/>
    <w:rsid w:val="001B2C12"/>
    <w:rsid w:val="001B42C4"/>
    <w:rsid w:val="001B52BE"/>
    <w:rsid w:val="001B693B"/>
    <w:rsid w:val="001B6E38"/>
    <w:rsid w:val="001C000E"/>
    <w:rsid w:val="001C0C07"/>
    <w:rsid w:val="001C1829"/>
    <w:rsid w:val="001C36F9"/>
    <w:rsid w:val="001C40F5"/>
    <w:rsid w:val="001C5007"/>
    <w:rsid w:val="001C6D92"/>
    <w:rsid w:val="001C794B"/>
    <w:rsid w:val="001D0963"/>
    <w:rsid w:val="001D1578"/>
    <w:rsid w:val="001D2578"/>
    <w:rsid w:val="001D2DC4"/>
    <w:rsid w:val="001D313F"/>
    <w:rsid w:val="001D3AF9"/>
    <w:rsid w:val="001D44A7"/>
    <w:rsid w:val="001D4FD2"/>
    <w:rsid w:val="001D7822"/>
    <w:rsid w:val="001D7CBE"/>
    <w:rsid w:val="001E0C18"/>
    <w:rsid w:val="001E1104"/>
    <w:rsid w:val="001E131F"/>
    <w:rsid w:val="001E19C5"/>
    <w:rsid w:val="001E41B3"/>
    <w:rsid w:val="001E50F5"/>
    <w:rsid w:val="001E5477"/>
    <w:rsid w:val="001E6410"/>
    <w:rsid w:val="001E6694"/>
    <w:rsid w:val="001E6DAD"/>
    <w:rsid w:val="001E7010"/>
    <w:rsid w:val="001E75B6"/>
    <w:rsid w:val="001E7B2F"/>
    <w:rsid w:val="001E7D73"/>
    <w:rsid w:val="001F01D0"/>
    <w:rsid w:val="001F3109"/>
    <w:rsid w:val="001F36AD"/>
    <w:rsid w:val="001F6D14"/>
    <w:rsid w:val="001F7E3B"/>
    <w:rsid w:val="002013F4"/>
    <w:rsid w:val="0020471A"/>
    <w:rsid w:val="00205D3A"/>
    <w:rsid w:val="00206750"/>
    <w:rsid w:val="00210AB8"/>
    <w:rsid w:val="00210DD6"/>
    <w:rsid w:val="00211A65"/>
    <w:rsid w:val="002121FD"/>
    <w:rsid w:val="00214319"/>
    <w:rsid w:val="00216774"/>
    <w:rsid w:val="002202B5"/>
    <w:rsid w:val="00221AF5"/>
    <w:rsid w:val="0022215C"/>
    <w:rsid w:val="00222557"/>
    <w:rsid w:val="0022386B"/>
    <w:rsid w:val="00224625"/>
    <w:rsid w:val="00224D5A"/>
    <w:rsid w:val="00230D9C"/>
    <w:rsid w:val="002311C3"/>
    <w:rsid w:val="002313C5"/>
    <w:rsid w:val="00231F3E"/>
    <w:rsid w:val="0023211E"/>
    <w:rsid w:val="0023215F"/>
    <w:rsid w:val="002324AC"/>
    <w:rsid w:val="002326B7"/>
    <w:rsid w:val="0023296D"/>
    <w:rsid w:val="00232DDC"/>
    <w:rsid w:val="002330EB"/>
    <w:rsid w:val="0023329C"/>
    <w:rsid w:val="002342F0"/>
    <w:rsid w:val="00235323"/>
    <w:rsid w:val="002374FC"/>
    <w:rsid w:val="00237D94"/>
    <w:rsid w:val="00237E17"/>
    <w:rsid w:val="0024064A"/>
    <w:rsid w:val="00240F2D"/>
    <w:rsid w:val="0024427F"/>
    <w:rsid w:val="00244327"/>
    <w:rsid w:val="00244C8F"/>
    <w:rsid w:val="00246291"/>
    <w:rsid w:val="002466AB"/>
    <w:rsid w:val="00246ADD"/>
    <w:rsid w:val="00252077"/>
    <w:rsid w:val="00252331"/>
    <w:rsid w:val="00253DDD"/>
    <w:rsid w:val="00253FB1"/>
    <w:rsid w:val="0025405A"/>
    <w:rsid w:val="00254D4F"/>
    <w:rsid w:val="002560BF"/>
    <w:rsid w:val="00257ED1"/>
    <w:rsid w:val="0026129A"/>
    <w:rsid w:val="002628FE"/>
    <w:rsid w:val="00262B70"/>
    <w:rsid w:val="002636E9"/>
    <w:rsid w:val="002654DD"/>
    <w:rsid w:val="00265BBA"/>
    <w:rsid w:val="00265DB8"/>
    <w:rsid w:val="002661E4"/>
    <w:rsid w:val="0026623E"/>
    <w:rsid w:val="00266672"/>
    <w:rsid w:val="00266CC4"/>
    <w:rsid w:val="002678FF"/>
    <w:rsid w:val="00270CDA"/>
    <w:rsid w:val="00273161"/>
    <w:rsid w:val="00273EDD"/>
    <w:rsid w:val="002745D3"/>
    <w:rsid w:val="002764A4"/>
    <w:rsid w:val="0027729D"/>
    <w:rsid w:val="00280C76"/>
    <w:rsid w:val="0028222B"/>
    <w:rsid w:val="00282713"/>
    <w:rsid w:val="002828D4"/>
    <w:rsid w:val="00283F6D"/>
    <w:rsid w:val="002846EC"/>
    <w:rsid w:val="0028497E"/>
    <w:rsid w:val="00284E53"/>
    <w:rsid w:val="002875E7"/>
    <w:rsid w:val="00287E11"/>
    <w:rsid w:val="00292009"/>
    <w:rsid w:val="0029343E"/>
    <w:rsid w:val="00293701"/>
    <w:rsid w:val="002940BB"/>
    <w:rsid w:val="0029476F"/>
    <w:rsid w:val="002A025E"/>
    <w:rsid w:val="002A0D4A"/>
    <w:rsid w:val="002A14A4"/>
    <w:rsid w:val="002A35AB"/>
    <w:rsid w:val="002A3F3B"/>
    <w:rsid w:val="002A3FAD"/>
    <w:rsid w:val="002A4BD2"/>
    <w:rsid w:val="002A5BEA"/>
    <w:rsid w:val="002B1F07"/>
    <w:rsid w:val="002B2A0B"/>
    <w:rsid w:val="002B32D4"/>
    <w:rsid w:val="002B3AE1"/>
    <w:rsid w:val="002B474E"/>
    <w:rsid w:val="002B61E1"/>
    <w:rsid w:val="002B6D58"/>
    <w:rsid w:val="002C1A64"/>
    <w:rsid w:val="002C3139"/>
    <w:rsid w:val="002C3903"/>
    <w:rsid w:val="002C3F5A"/>
    <w:rsid w:val="002C510D"/>
    <w:rsid w:val="002C5B8F"/>
    <w:rsid w:val="002C714B"/>
    <w:rsid w:val="002D0371"/>
    <w:rsid w:val="002D171D"/>
    <w:rsid w:val="002D21C4"/>
    <w:rsid w:val="002D3864"/>
    <w:rsid w:val="002D3999"/>
    <w:rsid w:val="002D4100"/>
    <w:rsid w:val="002D49BF"/>
    <w:rsid w:val="002D5287"/>
    <w:rsid w:val="002D5BFA"/>
    <w:rsid w:val="002D6FD9"/>
    <w:rsid w:val="002D7598"/>
    <w:rsid w:val="002E0ABD"/>
    <w:rsid w:val="002E3F40"/>
    <w:rsid w:val="002E4710"/>
    <w:rsid w:val="002E4FB7"/>
    <w:rsid w:val="002E7860"/>
    <w:rsid w:val="002E79E1"/>
    <w:rsid w:val="002E7EBB"/>
    <w:rsid w:val="002F0728"/>
    <w:rsid w:val="002F10C8"/>
    <w:rsid w:val="002F17E1"/>
    <w:rsid w:val="002F1EEB"/>
    <w:rsid w:val="002F3951"/>
    <w:rsid w:val="002F4291"/>
    <w:rsid w:val="002F451D"/>
    <w:rsid w:val="002F45FD"/>
    <w:rsid w:val="002F4793"/>
    <w:rsid w:val="002F48D9"/>
    <w:rsid w:val="002F6A47"/>
    <w:rsid w:val="00300986"/>
    <w:rsid w:val="0030248B"/>
    <w:rsid w:val="003047AE"/>
    <w:rsid w:val="00304FA2"/>
    <w:rsid w:val="00310F5F"/>
    <w:rsid w:val="003138F3"/>
    <w:rsid w:val="00314201"/>
    <w:rsid w:val="003151CF"/>
    <w:rsid w:val="00315599"/>
    <w:rsid w:val="00315CD5"/>
    <w:rsid w:val="0031658E"/>
    <w:rsid w:val="0032172C"/>
    <w:rsid w:val="00322EBA"/>
    <w:rsid w:val="003237DD"/>
    <w:rsid w:val="00324429"/>
    <w:rsid w:val="003264B6"/>
    <w:rsid w:val="0033064D"/>
    <w:rsid w:val="00332190"/>
    <w:rsid w:val="00333832"/>
    <w:rsid w:val="00333D4B"/>
    <w:rsid w:val="00333E04"/>
    <w:rsid w:val="00335136"/>
    <w:rsid w:val="00335EEC"/>
    <w:rsid w:val="0033647C"/>
    <w:rsid w:val="00336514"/>
    <w:rsid w:val="00337569"/>
    <w:rsid w:val="00340713"/>
    <w:rsid w:val="003407DF"/>
    <w:rsid w:val="00340AEF"/>
    <w:rsid w:val="003413E6"/>
    <w:rsid w:val="00342933"/>
    <w:rsid w:val="003436CD"/>
    <w:rsid w:val="00345A90"/>
    <w:rsid w:val="00345E17"/>
    <w:rsid w:val="003463B6"/>
    <w:rsid w:val="0034724F"/>
    <w:rsid w:val="00347D3B"/>
    <w:rsid w:val="0035007F"/>
    <w:rsid w:val="00351087"/>
    <w:rsid w:val="003512C7"/>
    <w:rsid w:val="003519DE"/>
    <w:rsid w:val="00352E66"/>
    <w:rsid w:val="00353E89"/>
    <w:rsid w:val="003548DA"/>
    <w:rsid w:val="00356228"/>
    <w:rsid w:val="00356617"/>
    <w:rsid w:val="00356880"/>
    <w:rsid w:val="00357093"/>
    <w:rsid w:val="00361656"/>
    <w:rsid w:val="00363DC8"/>
    <w:rsid w:val="003646DC"/>
    <w:rsid w:val="0036473F"/>
    <w:rsid w:val="0036515C"/>
    <w:rsid w:val="00366BEB"/>
    <w:rsid w:val="003672FD"/>
    <w:rsid w:val="00367D3B"/>
    <w:rsid w:val="00367E2D"/>
    <w:rsid w:val="003704D0"/>
    <w:rsid w:val="00370B73"/>
    <w:rsid w:val="0037139F"/>
    <w:rsid w:val="003727C0"/>
    <w:rsid w:val="00372C38"/>
    <w:rsid w:val="0037718E"/>
    <w:rsid w:val="003807C2"/>
    <w:rsid w:val="003833A3"/>
    <w:rsid w:val="0038472D"/>
    <w:rsid w:val="0038476D"/>
    <w:rsid w:val="00385003"/>
    <w:rsid w:val="0038589A"/>
    <w:rsid w:val="00385C9B"/>
    <w:rsid w:val="00387CDA"/>
    <w:rsid w:val="00391B83"/>
    <w:rsid w:val="00392456"/>
    <w:rsid w:val="00394648"/>
    <w:rsid w:val="0039499A"/>
    <w:rsid w:val="00394D5C"/>
    <w:rsid w:val="00395264"/>
    <w:rsid w:val="00396BA5"/>
    <w:rsid w:val="00396D68"/>
    <w:rsid w:val="003A008A"/>
    <w:rsid w:val="003A2061"/>
    <w:rsid w:val="003A2251"/>
    <w:rsid w:val="003A48DB"/>
    <w:rsid w:val="003A4975"/>
    <w:rsid w:val="003A5297"/>
    <w:rsid w:val="003A5EEB"/>
    <w:rsid w:val="003B0AE9"/>
    <w:rsid w:val="003B0B02"/>
    <w:rsid w:val="003B1313"/>
    <w:rsid w:val="003B2A03"/>
    <w:rsid w:val="003B3104"/>
    <w:rsid w:val="003B356C"/>
    <w:rsid w:val="003B467A"/>
    <w:rsid w:val="003B7380"/>
    <w:rsid w:val="003C0468"/>
    <w:rsid w:val="003C0834"/>
    <w:rsid w:val="003C0B6F"/>
    <w:rsid w:val="003C0E4A"/>
    <w:rsid w:val="003C1A79"/>
    <w:rsid w:val="003C20C6"/>
    <w:rsid w:val="003C2E3D"/>
    <w:rsid w:val="003C3836"/>
    <w:rsid w:val="003C3F27"/>
    <w:rsid w:val="003C45E1"/>
    <w:rsid w:val="003C60C2"/>
    <w:rsid w:val="003C6375"/>
    <w:rsid w:val="003C782B"/>
    <w:rsid w:val="003C7997"/>
    <w:rsid w:val="003D008A"/>
    <w:rsid w:val="003D0FF5"/>
    <w:rsid w:val="003D1841"/>
    <w:rsid w:val="003D1922"/>
    <w:rsid w:val="003D39F7"/>
    <w:rsid w:val="003D67E2"/>
    <w:rsid w:val="003D6C62"/>
    <w:rsid w:val="003E2747"/>
    <w:rsid w:val="003E3856"/>
    <w:rsid w:val="003E470B"/>
    <w:rsid w:val="003E501A"/>
    <w:rsid w:val="003F1E1C"/>
    <w:rsid w:val="003F1E9A"/>
    <w:rsid w:val="003F6E33"/>
    <w:rsid w:val="003F7B77"/>
    <w:rsid w:val="003F7F71"/>
    <w:rsid w:val="004004E3"/>
    <w:rsid w:val="0040100E"/>
    <w:rsid w:val="00401FAE"/>
    <w:rsid w:val="0040411C"/>
    <w:rsid w:val="0040579A"/>
    <w:rsid w:val="004064FF"/>
    <w:rsid w:val="00407E24"/>
    <w:rsid w:val="00407F29"/>
    <w:rsid w:val="004126E3"/>
    <w:rsid w:val="00413DA0"/>
    <w:rsid w:val="00414ADE"/>
    <w:rsid w:val="00415FF6"/>
    <w:rsid w:val="0041697D"/>
    <w:rsid w:val="004175DB"/>
    <w:rsid w:val="00417914"/>
    <w:rsid w:val="004211A3"/>
    <w:rsid w:val="00422250"/>
    <w:rsid w:val="00424441"/>
    <w:rsid w:val="0042502C"/>
    <w:rsid w:val="00425519"/>
    <w:rsid w:val="004258BF"/>
    <w:rsid w:val="0042718F"/>
    <w:rsid w:val="004276E6"/>
    <w:rsid w:val="00430DEF"/>
    <w:rsid w:val="004316D7"/>
    <w:rsid w:val="004333D7"/>
    <w:rsid w:val="00433CF0"/>
    <w:rsid w:val="004343B1"/>
    <w:rsid w:val="00434B07"/>
    <w:rsid w:val="004361C8"/>
    <w:rsid w:val="00436F4D"/>
    <w:rsid w:val="00437457"/>
    <w:rsid w:val="004400EC"/>
    <w:rsid w:val="004415EA"/>
    <w:rsid w:val="0044560A"/>
    <w:rsid w:val="0044629E"/>
    <w:rsid w:val="00447AA7"/>
    <w:rsid w:val="00452618"/>
    <w:rsid w:val="004527C1"/>
    <w:rsid w:val="00452DF8"/>
    <w:rsid w:val="00452F32"/>
    <w:rsid w:val="0045326D"/>
    <w:rsid w:val="00455285"/>
    <w:rsid w:val="00455F36"/>
    <w:rsid w:val="00456297"/>
    <w:rsid w:val="00456887"/>
    <w:rsid w:val="00457DFC"/>
    <w:rsid w:val="004600D1"/>
    <w:rsid w:val="00461126"/>
    <w:rsid w:val="004620C9"/>
    <w:rsid w:val="004632D2"/>
    <w:rsid w:val="00463C89"/>
    <w:rsid w:val="00464C77"/>
    <w:rsid w:val="004676DC"/>
    <w:rsid w:val="00474DBE"/>
    <w:rsid w:val="00476164"/>
    <w:rsid w:val="00477157"/>
    <w:rsid w:val="00477F14"/>
    <w:rsid w:val="00480357"/>
    <w:rsid w:val="00481515"/>
    <w:rsid w:val="004822A5"/>
    <w:rsid w:val="00484513"/>
    <w:rsid w:val="004864DB"/>
    <w:rsid w:val="00487BE1"/>
    <w:rsid w:val="00490761"/>
    <w:rsid w:val="00490B92"/>
    <w:rsid w:val="00491653"/>
    <w:rsid w:val="004922FE"/>
    <w:rsid w:val="004939EE"/>
    <w:rsid w:val="00493DED"/>
    <w:rsid w:val="00494ACF"/>
    <w:rsid w:val="004965FB"/>
    <w:rsid w:val="004969D3"/>
    <w:rsid w:val="00497170"/>
    <w:rsid w:val="00497C6E"/>
    <w:rsid w:val="00497F9F"/>
    <w:rsid w:val="004A05EE"/>
    <w:rsid w:val="004A05FE"/>
    <w:rsid w:val="004A0B11"/>
    <w:rsid w:val="004A152A"/>
    <w:rsid w:val="004A1BAD"/>
    <w:rsid w:val="004A29C7"/>
    <w:rsid w:val="004A3044"/>
    <w:rsid w:val="004A310D"/>
    <w:rsid w:val="004A341A"/>
    <w:rsid w:val="004A5BAB"/>
    <w:rsid w:val="004A5D71"/>
    <w:rsid w:val="004A5E67"/>
    <w:rsid w:val="004A788A"/>
    <w:rsid w:val="004A7CDC"/>
    <w:rsid w:val="004A7DE8"/>
    <w:rsid w:val="004A7F3A"/>
    <w:rsid w:val="004B0D5C"/>
    <w:rsid w:val="004B0E2D"/>
    <w:rsid w:val="004B5972"/>
    <w:rsid w:val="004B687E"/>
    <w:rsid w:val="004C05E0"/>
    <w:rsid w:val="004C0985"/>
    <w:rsid w:val="004C1A07"/>
    <w:rsid w:val="004C3543"/>
    <w:rsid w:val="004C3A07"/>
    <w:rsid w:val="004C3CD5"/>
    <w:rsid w:val="004C4293"/>
    <w:rsid w:val="004C49A8"/>
    <w:rsid w:val="004C4D5D"/>
    <w:rsid w:val="004C4E15"/>
    <w:rsid w:val="004C637C"/>
    <w:rsid w:val="004C6DD4"/>
    <w:rsid w:val="004C7D65"/>
    <w:rsid w:val="004C7E5F"/>
    <w:rsid w:val="004C7F65"/>
    <w:rsid w:val="004D0A65"/>
    <w:rsid w:val="004D0E76"/>
    <w:rsid w:val="004D10CB"/>
    <w:rsid w:val="004D185E"/>
    <w:rsid w:val="004D3335"/>
    <w:rsid w:val="004D35A3"/>
    <w:rsid w:val="004D362E"/>
    <w:rsid w:val="004D3675"/>
    <w:rsid w:val="004D36EA"/>
    <w:rsid w:val="004D4288"/>
    <w:rsid w:val="004D6EB2"/>
    <w:rsid w:val="004E0AFA"/>
    <w:rsid w:val="004E13E9"/>
    <w:rsid w:val="004E1432"/>
    <w:rsid w:val="004E1463"/>
    <w:rsid w:val="004E2CD3"/>
    <w:rsid w:val="004E333F"/>
    <w:rsid w:val="004E3659"/>
    <w:rsid w:val="004E3FE1"/>
    <w:rsid w:val="004E68C4"/>
    <w:rsid w:val="004F0261"/>
    <w:rsid w:val="004F07FA"/>
    <w:rsid w:val="004F1BB3"/>
    <w:rsid w:val="004F21CA"/>
    <w:rsid w:val="004F45DB"/>
    <w:rsid w:val="004F57A7"/>
    <w:rsid w:val="004F5BCA"/>
    <w:rsid w:val="004F63BB"/>
    <w:rsid w:val="004F63E4"/>
    <w:rsid w:val="004F6AD9"/>
    <w:rsid w:val="004F6DB5"/>
    <w:rsid w:val="005007B9"/>
    <w:rsid w:val="00500BAA"/>
    <w:rsid w:val="00501AA5"/>
    <w:rsid w:val="00501EE9"/>
    <w:rsid w:val="005031CE"/>
    <w:rsid w:val="005041AC"/>
    <w:rsid w:val="00505ED0"/>
    <w:rsid w:val="00506BB9"/>
    <w:rsid w:val="00511833"/>
    <w:rsid w:val="00512D96"/>
    <w:rsid w:val="00512F04"/>
    <w:rsid w:val="00513CCF"/>
    <w:rsid w:val="00514C41"/>
    <w:rsid w:val="00515B6B"/>
    <w:rsid w:val="00516914"/>
    <w:rsid w:val="00521AB3"/>
    <w:rsid w:val="00521D43"/>
    <w:rsid w:val="00522082"/>
    <w:rsid w:val="0052468B"/>
    <w:rsid w:val="0052630A"/>
    <w:rsid w:val="00527664"/>
    <w:rsid w:val="00527A10"/>
    <w:rsid w:val="005312EF"/>
    <w:rsid w:val="00533984"/>
    <w:rsid w:val="00534EDC"/>
    <w:rsid w:val="00536DC8"/>
    <w:rsid w:val="005406D6"/>
    <w:rsid w:val="00540E29"/>
    <w:rsid w:val="005428B5"/>
    <w:rsid w:val="005449FC"/>
    <w:rsid w:val="00545B76"/>
    <w:rsid w:val="005461D2"/>
    <w:rsid w:val="0054667D"/>
    <w:rsid w:val="0054678C"/>
    <w:rsid w:val="00546E3B"/>
    <w:rsid w:val="005476A0"/>
    <w:rsid w:val="00547FA9"/>
    <w:rsid w:val="00551D82"/>
    <w:rsid w:val="0055344F"/>
    <w:rsid w:val="00554221"/>
    <w:rsid w:val="005556D0"/>
    <w:rsid w:val="00555E00"/>
    <w:rsid w:val="0055617F"/>
    <w:rsid w:val="005576C8"/>
    <w:rsid w:val="005600F1"/>
    <w:rsid w:val="0056335A"/>
    <w:rsid w:val="0056384D"/>
    <w:rsid w:val="00563BDB"/>
    <w:rsid w:val="00564CC8"/>
    <w:rsid w:val="00564F72"/>
    <w:rsid w:val="00565030"/>
    <w:rsid w:val="005660CE"/>
    <w:rsid w:val="00566893"/>
    <w:rsid w:val="00566ABB"/>
    <w:rsid w:val="00567E5D"/>
    <w:rsid w:val="0057120D"/>
    <w:rsid w:val="005734D7"/>
    <w:rsid w:val="005736EE"/>
    <w:rsid w:val="00574A01"/>
    <w:rsid w:val="00575E55"/>
    <w:rsid w:val="00575F04"/>
    <w:rsid w:val="00577207"/>
    <w:rsid w:val="005772C8"/>
    <w:rsid w:val="0057765D"/>
    <w:rsid w:val="00577CBB"/>
    <w:rsid w:val="00580AA7"/>
    <w:rsid w:val="00580E5D"/>
    <w:rsid w:val="00585798"/>
    <w:rsid w:val="00585BF5"/>
    <w:rsid w:val="00585C8A"/>
    <w:rsid w:val="00586543"/>
    <w:rsid w:val="0058655F"/>
    <w:rsid w:val="00587CFA"/>
    <w:rsid w:val="00587DC6"/>
    <w:rsid w:val="00590D15"/>
    <w:rsid w:val="005911D6"/>
    <w:rsid w:val="00591B1C"/>
    <w:rsid w:val="005923FD"/>
    <w:rsid w:val="00593064"/>
    <w:rsid w:val="00593C2F"/>
    <w:rsid w:val="005957C3"/>
    <w:rsid w:val="005961A7"/>
    <w:rsid w:val="005A012D"/>
    <w:rsid w:val="005A0723"/>
    <w:rsid w:val="005A1A8E"/>
    <w:rsid w:val="005A1DA4"/>
    <w:rsid w:val="005A24AF"/>
    <w:rsid w:val="005A31A0"/>
    <w:rsid w:val="005A4BA2"/>
    <w:rsid w:val="005A637B"/>
    <w:rsid w:val="005A65D4"/>
    <w:rsid w:val="005A6CF9"/>
    <w:rsid w:val="005A7D8C"/>
    <w:rsid w:val="005B1A6B"/>
    <w:rsid w:val="005B1E57"/>
    <w:rsid w:val="005B2CFF"/>
    <w:rsid w:val="005B5242"/>
    <w:rsid w:val="005B79DF"/>
    <w:rsid w:val="005C15D2"/>
    <w:rsid w:val="005C2439"/>
    <w:rsid w:val="005C61E1"/>
    <w:rsid w:val="005C6A20"/>
    <w:rsid w:val="005C6E4A"/>
    <w:rsid w:val="005D0158"/>
    <w:rsid w:val="005D09E3"/>
    <w:rsid w:val="005D132C"/>
    <w:rsid w:val="005D2068"/>
    <w:rsid w:val="005D3B2F"/>
    <w:rsid w:val="005D4616"/>
    <w:rsid w:val="005E0964"/>
    <w:rsid w:val="005E1461"/>
    <w:rsid w:val="005E1EE7"/>
    <w:rsid w:val="005E208B"/>
    <w:rsid w:val="005E524C"/>
    <w:rsid w:val="005E64F0"/>
    <w:rsid w:val="005E67C3"/>
    <w:rsid w:val="005E6A13"/>
    <w:rsid w:val="005F055C"/>
    <w:rsid w:val="005F1344"/>
    <w:rsid w:val="005F1581"/>
    <w:rsid w:val="005F179F"/>
    <w:rsid w:val="005F1AC6"/>
    <w:rsid w:val="005F5E14"/>
    <w:rsid w:val="005F62AE"/>
    <w:rsid w:val="005F660F"/>
    <w:rsid w:val="00602445"/>
    <w:rsid w:val="006027D7"/>
    <w:rsid w:val="0060294B"/>
    <w:rsid w:val="0060349D"/>
    <w:rsid w:val="00604100"/>
    <w:rsid w:val="00605442"/>
    <w:rsid w:val="006067AE"/>
    <w:rsid w:val="006078D3"/>
    <w:rsid w:val="00607D67"/>
    <w:rsid w:val="00610542"/>
    <w:rsid w:val="00612FB5"/>
    <w:rsid w:val="006138B2"/>
    <w:rsid w:val="00615035"/>
    <w:rsid w:val="00615516"/>
    <w:rsid w:val="006163BB"/>
    <w:rsid w:val="00620842"/>
    <w:rsid w:val="00620EBF"/>
    <w:rsid w:val="00621B30"/>
    <w:rsid w:val="00622578"/>
    <w:rsid w:val="006239A1"/>
    <w:rsid w:val="0062492E"/>
    <w:rsid w:val="006318D8"/>
    <w:rsid w:val="0063291D"/>
    <w:rsid w:val="006344BC"/>
    <w:rsid w:val="00634672"/>
    <w:rsid w:val="00635D57"/>
    <w:rsid w:val="00636A6F"/>
    <w:rsid w:val="00637643"/>
    <w:rsid w:val="00640E2A"/>
    <w:rsid w:val="006417CF"/>
    <w:rsid w:val="00641FAE"/>
    <w:rsid w:val="00647209"/>
    <w:rsid w:val="0064723E"/>
    <w:rsid w:val="00650026"/>
    <w:rsid w:val="00650F87"/>
    <w:rsid w:val="00652E18"/>
    <w:rsid w:val="006535DB"/>
    <w:rsid w:val="0065406A"/>
    <w:rsid w:val="00654871"/>
    <w:rsid w:val="00655236"/>
    <w:rsid w:val="006601A6"/>
    <w:rsid w:val="00660895"/>
    <w:rsid w:val="006625E2"/>
    <w:rsid w:val="00662696"/>
    <w:rsid w:val="00662B87"/>
    <w:rsid w:val="00663CFB"/>
    <w:rsid w:val="006641DA"/>
    <w:rsid w:val="006654E7"/>
    <w:rsid w:val="00665EEE"/>
    <w:rsid w:val="0066684B"/>
    <w:rsid w:val="0066743F"/>
    <w:rsid w:val="00670295"/>
    <w:rsid w:val="00671591"/>
    <w:rsid w:val="00671874"/>
    <w:rsid w:val="006726C9"/>
    <w:rsid w:val="00673D16"/>
    <w:rsid w:val="00673EA4"/>
    <w:rsid w:val="00674775"/>
    <w:rsid w:val="00674E90"/>
    <w:rsid w:val="006755EE"/>
    <w:rsid w:val="00680913"/>
    <w:rsid w:val="006824BF"/>
    <w:rsid w:val="006836BA"/>
    <w:rsid w:val="0068388F"/>
    <w:rsid w:val="00685B1E"/>
    <w:rsid w:val="00685C2F"/>
    <w:rsid w:val="00686194"/>
    <w:rsid w:val="00687C89"/>
    <w:rsid w:val="0069028B"/>
    <w:rsid w:val="006920A7"/>
    <w:rsid w:val="00692C82"/>
    <w:rsid w:val="006A07D3"/>
    <w:rsid w:val="006A2939"/>
    <w:rsid w:val="006A3DAF"/>
    <w:rsid w:val="006A4D4E"/>
    <w:rsid w:val="006A4EAE"/>
    <w:rsid w:val="006A5E2E"/>
    <w:rsid w:val="006A6821"/>
    <w:rsid w:val="006A6BE5"/>
    <w:rsid w:val="006B04D2"/>
    <w:rsid w:val="006B186B"/>
    <w:rsid w:val="006B48E6"/>
    <w:rsid w:val="006B4C42"/>
    <w:rsid w:val="006B6403"/>
    <w:rsid w:val="006B6E05"/>
    <w:rsid w:val="006B76B8"/>
    <w:rsid w:val="006B7BB6"/>
    <w:rsid w:val="006B7F65"/>
    <w:rsid w:val="006C11CF"/>
    <w:rsid w:val="006C2F3D"/>
    <w:rsid w:val="006C3259"/>
    <w:rsid w:val="006C3A6C"/>
    <w:rsid w:val="006C520A"/>
    <w:rsid w:val="006C5EF9"/>
    <w:rsid w:val="006C7640"/>
    <w:rsid w:val="006D0F66"/>
    <w:rsid w:val="006D1FBA"/>
    <w:rsid w:val="006D251C"/>
    <w:rsid w:val="006D2616"/>
    <w:rsid w:val="006D67CB"/>
    <w:rsid w:val="006D6B26"/>
    <w:rsid w:val="006D79E2"/>
    <w:rsid w:val="006E0094"/>
    <w:rsid w:val="006E2B8F"/>
    <w:rsid w:val="006E4797"/>
    <w:rsid w:val="006E4E03"/>
    <w:rsid w:val="006E60C4"/>
    <w:rsid w:val="006E6159"/>
    <w:rsid w:val="006E70CC"/>
    <w:rsid w:val="006E7C64"/>
    <w:rsid w:val="006E7E2B"/>
    <w:rsid w:val="006E7ECF"/>
    <w:rsid w:val="006F03D0"/>
    <w:rsid w:val="006F189A"/>
    <w:rsid w:val="006F2779"/>
    <w:rsid w:val="006F2D35"/>
    <w:rsid w:val="006F49BB"/>
    <w:rsid w:val="006F7162"/>
    <w:rsid w:val="006F7D75"/>
    <w:rsid w:val="00700210"/>
    <w:rsid w:val="00702ADE"/>
    <w:rsid w:val="007037B6"/>
    <w:rsid w:val="00703E5D"/>
    <w:rsid w:val="0070444F"/>
    <w:rsid w:val="00705D1D"/>
    <w:rsid w:val="0070679A"/>
    <w:rsid w:val="00706917"/>
    <w:rsid w:val="00707434"/>
    <w:rsid w:val="00714BE0"/>
    <w:rsid w:val="00717B57"/>
    <w:rsid w:val="00723032"/>
    <w:rsid w:val="00724FA0"/>
    <w:rsid w:val="00726F7E"/>
    <w:rsid w:val="00727170"/>
    <w:rsid w:val="00727538"/>
    <w:rsid w:val="00731D15"/>
    <w:rsid w:val="0073320A"/>
    <w:rsid w:val="0073378D"/>
    <w:rsid w:val="00736371"/>
    <w:rsid w:val="00740265"/>
    <w:rsid w:val="00740AED"/>
    <w:rsid w:val="007412B5"/>
    <w:rsid w:val="007413FB"/>
    <w:rsid w:val="007427BB"/>
    <w:rsid w:val="0074422E"/>
    <w:rsid w:val="00745E70"/>
    <w:rsid w:val="00746891"/>
    <w:rsid w:val="007470CF"/>
    <w:rsid w:val="007471F3"/>
    <w:rsid w:val="007472D5"/>
    <w:rsid w:val="007473B9"/>
    <w:rsid w:val="00747513"/>
    <w:rsid w:val="00750B60"/>
    <w:rsid w:val="0075154F"/>
    <w:rsid w:val="007517FF"/>
    <w:rsid w:val="00751B9D"/>
    <w:rsid w:val="00751D3D"/>
    <w:rsid w:val="007521B8"/>
    <w:rsid w:val="0075248C"/>
    <w:rsid w:val="0075264C"/>
    <w:rsid w:val="00753018"/>
    <w:rsid w:val="00756F63"/>
    <w:rsid w:val="00760EAD"/>
    <w:rsid w:val="0076175E"/>
    <w:rsid w:val="00761BC4"/>
    <w:rsid w:val="007621DB"/>
    <w:rsid w:val="007631F6"/>
    <w:rsid w:val="00763C64"/>
    <w:rsid w:val="0076637B"/>
    <w:rsid w:val="00767B31"/>
    <w:rsid w:val="00767FD4"/>
    <w:rsid w:val="00771053"/>
    <w:rsid w:val="00771DCF"/>
    <w:rsid w:val="0077436B"/>
    <w:rsid w:val="00780172"/>
    <w:rsid w:val="00780A7A"/>
    <w:rsid w:val="0078367B"/>
    <w:rsid w:val="007842AF"/>
    <w:rsid w:val="007857F3"/>
    <w:rsid w:val="00785822"/>
    <w:rsid w:val="00785939"/>
    <w:rsid w:val="007879C1"/>
    <w:rsid w:val="00787C79"/>
    <w:rsid w:val="0079288A"/>
    <w:rsid w:val="00792A9D"/>
    <w:rsid w:val="00793F57"/>
    <w:rsid w:val="007958ED"/>
    <w:rsid w:val="00795D42"/>
    <w:rsid w:val="00796C42"/>
    <w:rsid w:val="00796EDA"/>
    <w:rsid w:val="00797385"/>
    <w:rsid w:val="007A0383"/>
    <w:rsid w:val="007A10D5"/>
    <w:rsid w:val="007A122D"/>
    <w:rsid w:val="007A20D8"/>
    <w:rsid w:val="007A315E"/>
    <w:rsid w:val="007A4BBA"/>
    <w:rsid w:val="007A4F48"/>
    <w:rsid w:val="007A5261"/>
    <w:rsid w:val="007A617E"/>
    <w:rsid w:val="007A6CA8"/>
    <w:rsid w:val="007B0099"/>
    <w:rsid w:val="007B0F22"/>
    <w:rsid w:val="007B217D"/>
    <w:rsid w:val="007B3C29"/>
    <w:rsid w:val="007B488F"/>
    <w:rsid w:val="007B7235"/>
    <w:rsid w:val="007B72A4"/>
    <w:rsid w:val="007C077A"/>
    <w:rsid w:val="007C0A61"/>
    <w:rsid w:val="007C1CE3"/>
    <w:rsid w:val="007C1D8A"/>
    <w:rsid w:val="007C2031"/>
    <w:rsid w:val="007C23F5"/>
    <w:rsid w:val="007C41AD"/>
    <w:rsid w:val="007C42DC"/>
    <w:rsid w:val="007C4744"/>
    <w:rsid w:val="007C5478"/>
    <w:rsid w:val="007C6995"/>
    <w:rsid w:val="007C6D86"/>
    <w:rsid w:val="007C768A"/>
    <w:rsid w:val="007D38A9"/>
    <w:rsid w:val="007D5483"/>
    <w:rsid w:val="007D6BE0"/>
    <w:rsid w:val="007E137D"/>
    <w:rsid w:val="007E23D6"/>
    <w:rsid w:val="007E621A"/>
    <w:rsid w:val="007E67EB"/>
    <w:rsid w:val="007E7E69"/>
    <w:rsid w:val="007F026F"/>
    <w:rsid w:val="007F0362"/>
    <w:rsid w:val="007F0910"/>
    <w:rsid w:val="007F10FC"/>
    <w:rsid w:val="007F13E9"/>
    <w:rsid w:val="007F1632"/>
    <w:rsid w:val="007F1C55"/>
    <w:rsid w:val="007F2030"/>
    <w:rsid w:val="007F3D7D"/>
    <w:rsid w:val="007F3F87"/>
    <w:rsid w:val="007F4FFE"/>
    <w:rsid w:val="007F5C75"/>
    <w:rsid w:val="007F5EB0"/>
    <w:rsid w:val="00800BC0"/>
    <w:rsid w:val="00801650"/>
    <w:rsid w:val="0080401B"/>
    <w:rsid w:val="0080619E"/>
    <w:rsid w:val="008075A9"/>
    <w:rsid w:val="0081096B"/>
    <w:rsid w:val="008114A5"/>
    <w:rsid w:val="008121E6"/>
    <w:rsid w:val="00812204"/>
    <w:rsid w:val="00813B3A"/>
    <w:rsid w:val="00816177"/>
    <w:rsid w:val="008171FF"/>
    <w:rsid w:val="0081751B"/>
    <w:rsid w:val="008214B1"/>
    <w:rsid w:val="008214DD"/>
    <w:rsid w:val="008216D3"/>
    <w:rsid w:val="0082174D"/>
    <w:rsid w:val="008239E9"/>
    <w:rsid w:val="00824BA0"/>
    <w:rsid w:val="00826F39"/>
    <w:rsid w:val="00827200"/>
    <w:rsid w:val="008301A7"/>
    <w:rsid w:val="008324C2"/>
    <w:rsid w:val="00832E46"/>
    <w:rsid w:val="00833B96"/>
    <w:rsid w:val="00834468"/>
    <w:rsid w:val="008346CA"/>
    <w:rsid w:val="00835CF2"/>
    <w:rsid w:val="00835DD2"/>
    <w:rsid w:val="008403A9"/>
    <w:rsid w:val="008403D4"/>
    <w:rsid w:val="00840516"/>
    <w:rsid w:val="008416E5"/>
    <w:rsid w:val="00841BF8"/>
    <w:rsid w:val="008425A4"/>
    <w:rsid w:val="008461C6"/>
    <w:rsid w:val="0084650F"/>
    <w:rsid w:val="00846E6D"/>
    <w:rsid w:val="00846FA3"/>
    <w:rsid w:val="00847017"/>
    <w:rsid w:val="00847EA9"/>
    <w:rsid w:val="008514A9"/>
    <w:rsid w:val="00853058"/>
    <w:rsid w:val="0085421A"/>
    <w:rsid w:val="00854B27"/>
    <w:rsid w:val="008551C1"/>
    <w:rsid w:val="00855444"/>
    <w:rsid w:val="0085548D"/>
    <w:rsid w:val="00855C6F"/>
    <w:rsid w:val="00856317"/>
    <w:rsid w:val="0086056E"/>
    <w:rsid w:val="00860E27"/>
    <w:rsid w:val="00861749"/>
    <w:rsid w:val="0086477E"/>
    <w:rsid w:val="00864947"/>
    <w:rsid w:val="008659AE"/>
    <w:rsid w:val="0086773A"/>
    <w:rsid w:val="00867A07"/>
    <w:rsid w:val="00870121"/>
    <w:rsid w:val="00870BFF"/>
    <w:rsid w:val="00871257"/>
    <w:rsid w:val="00871707"/>
    <w:rsid w:val="008732DD"/>
    <w:rsid w:val="0087347C"/>
    <w:rsid w:val="0087412A"/>
    <w:rsid w:val="00874907"/>
    <w:rsid w:val="008756E1"/>
    <w:rsid w:val="00875756"/>
    <w:rsid w:val="00880BD7"/>
    <w:rsid w:val="00882424"/>
    <w:rsid w:val="00883AB9"/>
    <w:rsid w:val="00884287"/>
    <w:rsid w:val="008853B7"/>
    <w:rsid w:val="00887025"/>
    <w:rsid w:val="008910DF"/>
    <w:rsid w:val="00893FB8"/>
    <w:rsid w:val="008950BD"/>
    <w:rsid w:val="00895AC1"/>
    <w:rsid w:val="00895E74"/>
    <w:rsid w:val="008970AC"/>
    <w:rsid w:val="0089761B"/>
    <w:rsid w:val="00897DCF"/>
    <w:rsid w:val="008A117C"/>
    <w:rsid w:val="008A14BA"/>
    <w:rsid w:val="008A1761"/>
    <w:rsid w:val="008A1FE4"/>
    <w:rsid w:val="008A453C"/>
    <w:rsid w:val="008A4859"/>
    <w:rsid w:val="008A5429"/>
    <w:rsid w:val="008A65A5"/>
    <w:rsid w:val="008A6D11"/>
    <w:rsid w:val="008A7405"/>
    <w:rsid w:val="008A7A39"/>
    <w:rsid w:val="008A7CD1"/>
    <w:rsid w:val="008B171C"/>
    <w:rsid w:val="008B2D50"/>
    <w:rsid w:val="008B2E99"/>
    <w:rsid w:val="008B3087"/>
    <w:rsid w:val="008B35D2"/>
    <w:rsid w:val="008B39A7"/>
    <w:rsid w:val="008B3B2D"/>
    <w:rsid w:val="008B4BDA"/>
    <w:rsid w:val="008B6FEF"/>
    <w:rsid w:val="008B7161"/>
    <w:rsid w:val="008B79BB"/>
    <w:rsid w:val="008C13EE"/>
    <w:rsid w:val="008C1615"/>
    <w:rsid w:val="008C359D"/>
    <w:rsid w:val="008C3A42"/>
    <w:rsid w:val="008C769E"/>
    <w:rsid w:val="008D293E"/>
    <w:rsid w:val="008D345E"/>
    <w:rsid w:val="008D3C15"/>
    <w:rsid w:val="008D469D"/>
    <w:rsid w:val="008D5121"/>
    <w:rsid w:val="008D5FD6"/>
    <w:rsid w:val="008D6487"/>
    <w:rsid w:val="008D7C41"/>
    <w:rsid w:val="008D7D30"/>
    <w:rsid w:val="008E0643"/>
    <w:rsid w:val="008E117D"/>
    <w:rsid w:val="008E19AC"/>
    <w:rsid w:val="008E37BB"/>
    <w:rsid w:val="008F11F2"/>
    <w:rsid w:val="008F1244"/>
    <w:rsid w:val="008F1BB5"/>
    <w:rsid w:val="008F1E43"/>
    <w:rsid w:val="008F4D5D"/>
    <w:rsid w:val="008F4EFA"/>
    <w:rsid w:val="008F521C"/>
    <w:rsid w:val="0090074C"/>
    <w:rsid w:val="00901C81"/>
    <w:rsid w:val="0090293E"/>
    <w:rsid w:val="00902A42"/>
    <w:rsid w:val="00902D00"/>
    <w:rsid w:val="00905AA5"/>
    <w:rsid w:val="00905CCB"/>
    <w:rsid w:val="0090642C"/>
    <w:rsid w:val="00907289"/>
    <w:rsid w:val="009078BF"/>
    <w:rsid w:val="00910972"/>
    <w:rsid w:val="00910DAE"/>
    <w:rsid w:val="00910E27"/>
    <w:rsid w:val="0091125B"/>
    <w:rsid w:val="00911EF7"/>
    <w:rsid w:val="00912A7C"/>
    <w:rsid w:val="009139E8"/>
    <w:rsid w:val="00914303"/>
    <w:rsid w:val="009144F9"/>
    <w:rsid w:val="009156BA"/>
    <w:rsid w:val="00915F72"/>
    <w:rsid w:val="009173B7"/>
    <w:rsid w:val="00920533"/>
    <w:rsid w:val="00921748"/>
    <w:rsid w:val="00921D83"/>
    <w:rsid w:val="00922AD6"/>
    <w:rsid w:val="009237A8"/>
    <w:rsid w:val="00925D74"/>
    <w:rsid w:val="0092753F"/>
    <w:rsid w:val="00927746"/>
    <w:rsid w:val="009319BC"/>
    <w:rsid w:val="00932DAE"/>
    <w:rsid w:val="009330EE"/>
    <w:rsid w:val="00933BDE"/>
    <w:rsid w:val="009340C1"/>
    <w:rsid w:val="0093448A"/>
    <w:rsid w:val="009346B6"/>
    <w:rsid w:val="009356D0"/>
    <w:rsid w:val="00936E08"/>
    <w:rsid w:val="009409EA"/>
    <w:rsid w:val="0094315E"/>
    <w:rsid w:val="0094420E"/>
    <w:rsid w:val="0094697C"/>
    <w:rsid w:val="00950BCA"/>
    <w:rsid w:val="00952574"/>
    <w:rsid w:val="00953252"/>
    <w:rsid w:val="00954B29"/>
    <w:rsid w:val="00954D26"/>
    <w:rsid w:val="009565AF"/>
    <w:rsid w:val="00956668"/>
    <w:rsid w:val="00962747"/>
    <w:rsid w:val="00963732"/>
    <w:rsid w:val="009656F6"/>
    <w:rsid w:val="0096697E"/>
    <w:rsid w:val="00967381"/>
    <w:rsid w:val="00967588"/>
    <w:rsid w:val="00971FAC"/>
    <w:rsid w:val="009724C8"/>
    <w:rsid w:val="00975738"/>
    <w:rsid w:val="00975886"/>
    <w:rsid w:val="0097660E"/>
    <w:rsid w:val="00980CA2"/>
    <w:rsid w:val="009810AB"/>
    <w:rsid w:val="00981722"/>
    <w:rsid w:val="00981E44"/>
    <w:rsid w:val="00985B26"/>
    <w:rsid w:val="009862E4"/>
    <w:rsid w:val="00987DB6"/>
    <w:rsid w:val="00990397"/>
    <w:rsid w:val="00993128"/>
    <w:rsid w:val="00993404"/>
    <w:rsid w:val="0099354B"/>
    <w:rsid w:val="009937E7"/>
    <w:rsid w:val="00994522"/>
    <w:rsid w:val="00994F50"/>
    <w:rsid w:val="009968C6"/>
    <w:rsid w:val="009A01D6"/>
    <w:rsid w:val="009A17D4"/>
    <w:rsid w:val="009A19E8"/>
    <w:rsid w:val="009A29B5"/>
    <w:rsid w:val="009A39E7"/>
    <w:rsid w:val="009A3C94"/>
    <w:rsid w:val="009A3F95"/>
    <w:rsid w:val="009A4C9D"/>
    <w:rsid w:val="009A5417"/>
    <w:rsid w:val="009A5B9E"/>
    <w:rsid w:val="009A5ED1"/>
    <w:rsid w:val="009B137E"/>
    <w:rsid w:val="009B1398"/>
    <w:rsid w:val="009B1A80"/>
    <w:rsid w:val="009B22C4"/>
    <w:rsid w:val="009B6892"/>
    <w:rsid w:val="009B6EC0"/>
    <w:rsid w:val="009C0766"/>
    <w:rsid w:val="009C1106"/>
    <w:rsid w:val="009C2113"/>
    <w:rsid w:val="009C240C"/>
    <w:rsid w:val="009C2C9E"/>
    <w:rsid w:val="009C329C"/>
    <w:rsid w:val="009D118D"/>
    <w:rsid w:val="009D1AC1"/>
    <w:rsid w:val="009D20ED"/>
    <w:rsid w:val="009D3729"/>
    <w:rsid w:val="009D40BB"/>
    <w:rsid w:val="009D46AA"/>
    <w:rsid w:val="009D46CB"/>
    <w:rsid w:val="009D5DC6"/>
    <w:rsid w:val="009E03B6"/>
    <w:rsid w:val="009E0450"/>
    <w:rsid w:val="009E1300"/>
    <w:rsid w:val="009E2485"/>
    <w:rsid w:val="009E3739"/>
    <w:rsid w:val="009E3A7F"/>
    <w:rsid w:val="009E3CA8"/>
    <w:rsid w:val="009E4686"/>
    <w:rsid w:val="009E67C6"/>
    <w:rsid w:val="009E7791"/>
    <w:rsid w:val="009E7D29"/>
    <w:rsid w:val="009F0F79"/>
    <w:rsid w:val="009F1BD6"/>
    <w:rsid w:val="009F2897"/>
    <w:rsid w:val="009F3DF0"/>
    <w:rsid w:val="009F44FE"/>
    <w:rsid w:val="009F546E"/>
    <w:rsid w:val="009F5FEE"/>
    <w:rsid w:val="009F6923"/>
    <w:rsid w:val="00A00A86"/>
    <w:rsid w:val="00A011E9"/>
    <w:rsid w:val="00A0138E"/>
    <w:rsid w:val="00A02023"/>
    <w:rsid w:val="00A020F1"/>
    <w:rsid w:val="00A031C1"/>
    <w:rsid w:val="00A034D0"/>
    <w:rsid w:val="00A03CA7"/>
    <w:rsid w:val="00A048B8"/>
    <w:rsid w:val="00A06966"/>
    <w:rsid w:val="00A07C99"/>
    <w:rsid w:val="00A10527"/>
    <w:rsid w:val="00A114D4"/>
    <w:rsid w:val="00A11500"/>
    <w:rsid w:val="00A127FE"/>
    <w:rsid w:val="00A14847"/>
    <w:rsid w:val="00A1684A"/>
    <w:rsid w:val="00A1736A"/>
    <w:rsid w:val="00A17BBC"/>
    <w:rsid w:val="00A214E0"/>
    <w:rsid w:val="00A225F2"/>
    <w:rsid w:val="00A233D8"/>
    <w:rsid w:val="00A24735"/>
    <w:rsid w:val="00A26DE8"/>
    <w:rsid w:val="00A26F92"/>
    <w:rsid w:val="00A34B0A"/>
    <w:rsid w:val="00A34DBB"/>
    <w:rsid w:val="00A35457"/>
    <w:rsid w:val="00A35853"/>
    <w:rsid w:val="00A36237"/>
    <w:rsid w:val="00A3638A"/>
    <w:rsid w:val="00A36529"/>
    <w:rsid w:val="00A37DCC"/>
    <w:rsid w:val="00A40FA4"/>
    <w:rsid w:val="00A423EA"/>
    <w:rsid w:val="00A432B0"/>
    <w:rsid w:val="00A43FB1"/>
    <w:rsid w:val="00A4453B"/>
    <w:rsid w:val="00A454F5"/>
    <w:rsid w:val="00A4686A"/>
    <w:rsid w:val="00A472DB"/>
    <w:rsid w:val="00A50AED"/>
    <w:rsid w:val="00A50F0C"/>
    <w:rsid w:val="00A50FD1"/>
    <w:rsid w:val="00A522C9"/>
    <w:rsid w:val="00A549A6"/>
    <w:rsid w:val="00A54AE6"/>
    <w:rsid w:val="00A55A99"/>
    <w:rsid w:val="00A57ED7"/>
    <w:rsid w:val="00A6160B"/>
    <w:rsid w:val="00A61636"/>
    <w:rsid w:val="00A624BE"/>
    <w:rsid w:val="00A62F15"/>
    <w:rsid w:val="00A64AD4"/>
    <w:rsid w:val="00A666E5"/>
    <w:rsid w:val="00A66E28"/>
    <w:rsid w:val="00A67779"/>
    <w:rsid w:val="00A71C4C"/>
    <w:rsid w:val="00A720A6"/>
    <w:rsid w:val="00A75F2D"/>
    <w:rsid w:val="00A761DE"/>
    <w:rsid w:val="00A766B8"/>
    <w:rsid w:val="00A7773C"/>
    <w:rsid w:val="00A77887"/>
    <w:rsid w:val="00A8068E"/>
    <w:rsid w:val="00A80C7A"/>
    <w:rsid w:val="00A8579A"/>
    <w:rsid w:val="00A85BBA"/>
    <w:rsid w:val="00A924D3"/>
    <w:rsid w:val="00A937E5"/>
    <w:rsid w:val="00A93DE1"/>
    <w:rsid w:val="00A950FC"/>
    <w:rsid w:val="00A9588B"/>
    <w:rsid w:val="00A97C57"/>
    <w:rsid w:val="00AA0BD3"/>
    <w:rsid w:val="00AA0FBD"/>
    <w:rsid w:val="00AA2A62"/>
    <w:rsid w:val="00AA2E1A"/>
    <w:rsid w:val="00AA4083"/>
    <w:rsid w:val="00AA43D8"/>
    <w:rsid w:val="00AA49CE"/>
    <w:rsid w:val="00AA5BF7"/>
    <w:rsid w:val="00AA7423"/>
    <w:rsid w:val="00AB3A35"/>
    <w:rsid w:val="00AB4038"/>
    <w:rsid w:val="00AB41F3"/>
    <w:rsid w:val="00AB5019"/>
    <w:rsid w:val="00AB55F6"/>
    <w:rsid w:val="00AC04E3"/>
    <w:rsid w:val="00AC1133"/>
    <w:rsid w:val="00AC2DB8"/>
    <w:rsid w:val="00AC3A05"/>
    <w:rsid w:val="00AC414C"/>
    <w:rsid w:val="00AC44E5"/>
    <w:rsid w:val="00AC4956"/>
    <w:rsid w:val="00AC4FCC"/>
    <w:rsid w:val="00AC5111"/>
    <w:rsid w:val="00AC6B11"/>
    <w:rsid w:val="00AC6C74"/>
    <w:rsid w:val="00AC7382"/>
    <w:rsid w:val="00AC7BAB"/>
    <w:rsid w:val="00AD1B6B"/>
    <w:rsid w:val="00AD283E"/>
    <w:rsid w:val="00AD3B3B"/>
    <w:rsid w:val="00AD3C15"/>
    <w:rsid w:val="00AD3C9E"/>
    <w:rsid w:val="00AD437F"/>
    <w:rsid w:val="00AD5867"/>
    <w:rsid w:val="00AD59CB"/>
    <w:rsid w:val="00AD6087"/>
    <w:rsid w:val="00AD65E3"/>
    <w:rsid w:val="00AD66F9"/>
    <w:rsid w:val="00AD6DAB"/>
    <w:rsid w:val="00AD703F"/>
    <w:rsid w:val="00AD7D16"/>
    <w:rsid w:val="00AE0EFC"/>
    <w:rsid w:val="00AE1251"/>
    <w:rsid w:val="00AE1B49"/>
    <w:rsid w:val="00AE268E"/>
    <w:rsid w:val="00AE2894"/>
    <w:rsid w:val="00AE2ABE"/>
    <w:rsid w:val="00AE427B"/>
    <w:rsid w:val="00AE558C"/>
    <w:rsid w:val="00AE6173"/>
    <w:rsid w:val="00AE7400"/>
    <w:rsid w:val="00AF112A"/>
    <w:rsid w:val="00AF1632"/>
    <w:rsid w:val="00AF20B9"/>
    <w:rsid w:val="00AF2604"/>
    <w:rsid w:val="00AF391E"/>
    <w:rsid w:val="00AF4ADC"/>
    <w:rsid w:val="00AF541F"/>
    <w:rsid w:val="00AF574B"/>
    <w:rsid w:val="00AF5EDE"/>
    <w:rsid w:val="00AF6E43"/>
    <w:rsid w:val="00B000BB"/>
    <w:rsid w:val="00B02D84"/>
    <w:rsid w:val="00B05D08"/>
    <w:rsid w:val="00B05DC0"/>
    <w:rsid w:val="00B11C64"/>
    <w:rsid w:val="00B134F5"/>
    <w:rsid w:val="00B13700"/>
    <w:rsid w:val="00B1525D"/>
    <w:rsid w:val="00B16F38"/>
    <w:rsid w:val="00B204F1"/>
    <w:rsid w:val="00B2234D"/>
    <w:rsid w:val="00B2312D"/>
    <w:rsid w:val="00B23A46"/>
    <w:rsid w:val="00B24882"/>
    <w:rsid w:val="00B25CF3"/>
    <w:rsid w:val="00B2757A"/>
    <w:rsid w:val="00B3011A"/>
    <w:rsid w:val="00B31F34"/>
    <w:rsid w:val="00B31F4C"/>
    <w:rsid w:val="00B32B6C"/>
    <w:rsid w:val="00B32C1E"/>
    <w:rsid w:val="00B3529A"/>
    <w:rsid w:val="00B37614"/>
    <w:rsid w:val="00B378AB"/>
    <w:rsid w:val="00B37B62"/>
    <w:rsid w:val="00B37F99"/>
    <w:rsid w:val="00B40CC6"/>
    <w:rsid w:val="00B4208B"/>
    <w:rsid w:val="00B44C1B"/>
    <w:rsid w:val="00B477C2"/>
    <w:rsid w:val="00B505F2"/>
    <w:rsid w:val="00B507F7"/>
    <w:rsid w:val="00B508EB"/>
    <w:rsid w:val="00B52DA5"/>
    <w:rsid w:val="00B52E70"/>
    <w:rsid w:val="00B54CD1"/>
    <w:rsid w:val="00B55063"/>
    <w:rsid w:val="00B578C3"/>
    <w:rsid w:val="00B6143C"/>
    <w:rsid w:val="00B63160"/>
    <w:rsid w:val="00B632DA"/>
    <w:rsid w:val="00B637F4"/>
    <w:rsid w:val="00B647BA"/>
    <w:rsid w:val="00B64F82"/>
    <w:rsid w:val="00B66177"/>
    <w:rsid w:val="00B7090B"/>
    <w:rsid w:val="00B70EA2"/>
    <w:rsid w:val="00B71847"/>
    <w:rsid w:val="00B71DC1"/>
    <w:rsid w:val="00B71F44"/>
    <w:rsid w:val="00B72A99"/>
    <w:rsid w:val="00B74236"/>
    <w:rsid w:val="00B74ED3"/>
    <w:rsid w:val="00B753D6"/>
    <w:rsid w:val="00B75A82"/>
    <w:rsid w:val="00B81064"/>
    <w:rsid w:val="00B8211F"/>
    <w:rsid w:val="00B821AB"/>
    <w:rsid w:val="00B8430D"/>
    <w:rsid w:val="00B84993"/>
    <w:rsid w:val="00B853D7"/>
    <w:rsid w:val="00B85D9F"/>
    <w:rsid w:val="00B86087"/>
    <w:rsid w:val="00B863A4"/>
    <w:rsid w:val="00B87681"/>
    <w:rsid w:val="00B910EA"/>
    <w:rsid w:val="00B92C6B"/>
    <w:rsid w:val="00B94843"/>
    <w:rsid w:val="00B94E05"/>
    <w:rsid w:val="00B94FAA"/>
    <w:rsid w:val="00B964E0"/>
    <w:rsid w:val="00BA00B6"/>
    <w:rsid w:val="00BA0FD9"/>
    <w:rsid w:val="00BA3DAB"/>
    <w:rsid w:val="00BA479E"/>
    <w:rsid w:val="00BA5663"/>
    <w:rsid w:val="00BA6770"/>
    <w:rsid w:val="00BA723C"/>
    <w:rsid w:val="00BA7DD1"/>
    <w:rsid w:val="00BB1978"/>
    <w:rsid w:val="00BB1BCC"/>
    <w:rsid w:val="00BB38DA"/>
    <w:rsid w:val="00BB4184"/>
    <w:rsid w:val="00BB440A"/>
    <w:rsid w:val="00BB447F"/>
    <w:rsid w:val="00BB54A4"/>
    <w:rsid w:val="00BB5505"/>
    <w:rsid w:val="00BB6B64"/>
    <w:rsid w:val="00BB7DD1"/>
    <w:rsid w:val="00BC075B"/>
    <w:rsid w:val="00BC139A"/>
    <w:rsid w:val="00BC1683"/>
    <w:rsid w:val="00BC1834"/>
    <w:rsid w:val="00BC53A4"/>
    <w:rsid w:val="00BC59B2"/>
    <w:rsid w:val="00BC6417"/>
    <w:rsid w:val="00BD26CE"/>
    <w:rsid w:val="00BD29B3"/>
    <w:rsid w:val="00BD3767"/>
    <w:rsid w:val="00BD57FD"/>
    <w:rsid w:val="00BD6B2A"/>
    <w:rsid w:val="00BD7EF5"/>
    <w:rsid w:val="00BE0A21"/>
    <w:rsid w:val="00BE1CB9"/>
    <w:rsid w:val="00BE22A2"/>
    <w:rsid w:val="00BE271A"/>
    <w:rsid w:val="00BE2769"/>
    <w:rsid w:val="00BE2C2B"/>
    <w:rsid w:val="00BE2C9F"/>
    <w:rsid w:val="00BE3BDF"/>
    <w:rsid w:val="00BE5C2D"/>
    <w:rsid w:val="00BE60A6"/>
    <w:rsid w:val="00BE6F95"/>
    <w:rsid w:val="00BE749C"/>
    <w:rsid w:val="00BE78D6"/>
    <w:rsid w:val="00BF09F5"/>
    <w:rsid w:val="00BF1918"/>
    <w:rsid w:val="00BF22AF"/>
    <w:rsid w:val="00BF2638"/>
    <w:rsid w:val="00BF37CA"/>
    <w:rsid w:val="00BF384C"/>
    <w:rsid w:val="00BF4A2A"/>
    <w:rsid w:val="00BF5086"/>
    <w:rsid w:val="00C007F4"/>
    <w:rsid w:val="00C026E4"/>
    <w:rsid w:val="00C0562D"/>
    <w:rsid w:val="00C06EF2"/>
    <w:rsid w:val="00C07697"/>
    <w:rsid w:val="00C07EB9"/>
    <w:rsid w:val="00C10D90"/>
    <w:rsid w:val="00C11893"/>
    <w:rsid w:val="00C11D93"/>
    <w:rsid w:val="00C11E82"/>
    <w:rsid w:val="00C13C9E"/>
    <w:rsid w:val="00C13FB7"/>
    <w:rsid w:val="00C14378"/>
    <w:rsid w:val="00C153EA"/>
    <w:rsid w:val="00C15BFC"/>
    <w:rsid w:val="00C17010"/>
    <w:rsid w:val="00C216B9"/>
    <w:rsid w:val="00C2234E"/>
    <w:rsid w:val="00C22F70"/>
    <w:rsid w:val="00C2443C"/>
    <w:rsid w:val="00C24DCE"/>
    <w:rsid w:val="00C271F9"/>
    <w:rsid w:val="00C27AD5"/>
    <w:rsid w:val="00C27C62"/>
    <w:rsid w:val="00C27C71"/>
    <w:rsid w:val="00C31642"/>
    <w:rsid w:val="00C31E3F"/>
    <w:rsid w:val="00C331C5"/>
    <w:rsid w:val="00C340C6"/>
    <w:rsid w:val="00C34299"/>
    <w:rsid w:val="00C366E0"/>
    <w:rsid w:val="00C36D47"/>
    <w:rsid w:val="00C36F0E"/>
    <w:rsid w:val="00C36F1A"/>
    <w:rsid w:val="00C371BE"/>
    <w:rsid w:val="00C41701"/>
    <w:rsid w:val="00C44387"/>
    <w:rsid w:val="00C44E85"/>
    <w:rsid w:val="00C45346"/>
    <w:rsid w:val="00C47594"/>
    <w:rsid w:val="00C5050F"/>
    <w:rsid w:val="00C51753"/>
    <w:rsid w:val="00C52040"/>
    <w:rsid w:val="00C533C3"/>
    <w:rsid w:val="00C53932"/>
    <w:rsid w:val="00C53B2E"/>
    <w:rsid w:val="00C545A4"/>
    <w:rsid w:val="00C54707"/>
    <w:rsid w:val="00C550F3"/>
    <w:rsid w:val="00C55755"/>
    <w:rsid w:val="00C57A6C"/>
    <w:rsid w:val="00C61EDF"/>
    <w:rsid w:val="00C652D8"/>
    <w:rsid w:val="00C65767"/>
    <w:rsid w:val="00C662FE"/>
    <w:rsid w:val="00C706CF"/>
    <w:rsid w:val="00C710F4"/>
    <w:rsid w:val="00C75FF3"/>
    <w:rsid w:val="00C768BA"/>
    <w:rsid w:val="00C77AD2"/>
    <w:rsid w:val="00C80745"/>
    <w:rsid w:val="00C81FAE"/>
    <w:rsid w:val="00C84E2F"/>
    <w:rsid w:val="00C85B5B"/>
    <w:rsid w:val="00C864EA"/>
    <w:rsid w:val="00C868DF"/>
    <w:rsid w:val="00C875D1"/>
    <w:rsid w:val="00C91FC7"/>
    <w:rsid w:val="00C921EC"/>
    <w:rsid w:val="00C92504"/>
    <w:rsid w:val="00C92DBD"/>
    <w:rsid w:val="00C940E1"/>
    <w:rsid w:val="00C9479C"/>
    <w:rsid w:val="00C957E0"/>
    <w:rsid w:val="00C95FD1"/>
    <w:rsid w:val="00C969BF"/>
    <w:rsid w:val="00C96F39"/>
    <w:rsid w:val="00C97799"/>
    <w:rsid w:val="00CA00BE"/>
    <w:rsid w:val="00CA1F07"/>
    <w:rsid w:val="00CA24B4"/>
    <w:rsid w:val="00CA3B89"/>
    <w:rsid w:val="00CA4850"/>
    <w:rsid w:val="00CA5416"/>
    <w:rsid w:val="00CB0065"/>
    <w:rsid w:val="00CB0179"/>
    <w:rsid w:val="00CB113D"/>
    <w:rsid w:val="00CB1713"/>
    <w:rsid w:val="00CB1783"/>
    <w:rsid w:val="00CB33DA"/>
    <w:rsid w:val="00CB34C1"/>
    <w:rsid w:val="00CB5973"/>
    <w:rsid w:val="00CC0B55"/>
    <w:rsid w:val="00CC1E32"/>
    <w:rsid w:val="00CC37C6"/>
    <w:rsid w:val="00CC3F8F"/>
    <w:rsid w:val="00CC56B8"/>
    <w:rsid w:val="00CC628D"/>
    <w:rsid w:val="00CC630E"/>
    <w:rsid w:val="00CC72E1"/>
    <w:rsid w:val="00CC7BBD"/>
    <w:rsid w:val="00CD10A8"/>
    <w:rsid w:val="00CD1329"/>
    <w:rsid w:val="00CD26A3"/>
    <w:rsid w:val="00CD2C64"/>
    <w:rsid w:val="00CD2E03"/>
    <w:rsid w:val="00CD5457"/>
    <w:rsid w:val="00CD5AD3"/>
    <w:rsid w:val="00CE0646"/>
    <w:rsid w:val="00CE17BE"/>
    <w:rsid w:val="00CE34C3"/>
    <w:rsid w:val="00CE4087"/>
    <w:rsid w:val="00CE507B"/>
    <w:rsid w:val="00CE54F8"/>
    <w:rsid w:val="00CE69C4"/>
    <w:rsid w:val="00CE6FDC"/>
    <w:rsid w:val="00CE7D21"/>
    <w:rsid w:val="00CF24FB"/>
    <w:rsid w:val="00CF28DC"/>
    <w:rsid w:val="00CF63F3"/>
    <w:rsid w:val="00CF683A"/>
    <w:rsid w:val="00CF6CA8"/>
    <w:rsid w:val="00CF7345"/>
    <w:rsid w:val="00CF7EDB"/>
    <w:rsid w:val="00D01BB5"/>
    <w:rsid w:val="00D02588"/>
    <w:rsid w:val="00D02A11"/>
    <w:rsid w:val="00D03891"/>
    <w:rsid w:val="00D04584"/>
    <w:rsid w:val="00D04EAE"/>
    <w:rsid w:val="00D05A8D"/>
    <w:rsid w:val="00D06581"/>
    <w:rsid w:val="00D07A90"/>
    <w:rsid w:val="00D07C7F"/>
    <w:rsid w:val="00D13358"/>
    <w:rsid w:val="00D13DC4"/>
    <w:rsid w:val="00D14A92"/>
    <w:rsid w:val="00D14BF5"/>
    <w:rsid w:val="00D15E78"/>
    <w:rsid w:val="00D160C0"/>
    <w:rsid w:val="00D16225"/>
    <w:rsid w:val="00D16DAE"/>
    <w:rsid w:val="00D17329"/>
    <w:rsid w:val="00D17B9F"/>
    <w:rsid w:val="00D205F8"/>
    <w:rsid w:val="00D20D97"/>
    <w:rsid w:val="00D22981"/>
    <w:rsid w:val="00D23009"/>
    <w:rsid w:val="00D23A6D"/>
    <w:rsid w:val="00D240DD"/>
    <w:rsid w:val="00D2456B"/>
    <w:rsid w:val="00D2510B"/>
    <w:rsid w:val="00D25AC8"/>
    <w:rsid w:val="00D2642D"/>
    <w:rsid w:val="00D2668E"/>
    <w:rsid w:val="00D272EA"/>
    <w:rsid w:val="00D276EA"/>
    <w:rsid w:val="00D27F57"/>
    <w:rsid w:val="00D304ED"/>
    <w:rsid w:val="00D30A93"/>
    <w:rsid w:val="00D30D01"/>
    <w:rsid w:val="00D31CB9"/>
    <w:rsid w:val="00D329AF"/>
    <w:rsid w:val="00D37364"/>
    <w:rsid w:val="00D41DCB"/>
    <w:rsid w:val="00D44911"/>
    <w:rsid w:val="00D44DFE"/>
    <w:rsid w:val="00D44F7A"/>
    <w:rsid w:val="00D45B81"/>
    <w:rsid w:val="00D45D1C"/>
    <w:rsid w:val="00D46AD5"/>
    <w:rsid w:val="00D52570"/>
    <w:rsid w:val="00D546B5"/>
    <w:rsid w:val="00D56CA6"/>
    <w:rsid w:val="00D57F1F"/>
    <w:rsid w:val="00D6013A"/>
    <w:rsid w:val="00D61871"/>
    <w:rsid w:val="00D61908"/>
    <w:rsid w:val="00D61AC7"/>
    <w:rsid w:val="00D62D1A"/>
    <w:rsid w:val="00D661BB"/>
    <w:rsid w:val="00D66F1B"/>
    <w:rsid w:val="00D67F45"/>
    <w:rsid w:val="00D70611"/>
    <w:rsid w:val="00D80B64"/>
    <w:rsid w:val="00D811A6"/>
    <w:rsid w:val="00D819FA"/>
    <w:rsid w:val="00D8522C"/>
    <w:rsid w:val="00D86026"/>
    <w:rsid w:val="00D86741"/>
    <w:rsid w:val="00D86D57"/>
    <w:rsid w:val="00D900D5"/>
    <w:rsid w:val="00D90E21"/>
    <w:rsid w:val="00D91E2B"/>
    <w:rsid w:val="00D93AEB"/>
    <w:rsid w:val="00D959E7"/>
    <w:rsid w:val="00D9639E"/>
    <w:rsid w:val="00DA1341"/>
    <w:rsid w:val="00DA154A"/>
    <w:rsid w:val="00DA213D"/>
    <w:rsid w:val="00DA27F2"/>
    <w:rsid w:val="00DA30EC"/>
    <w:rsid w:val="00DA3C5C"/>
    <w:rsid w:val="00DA41FF"/>
    <w:rsid w:val="00DA4364"/>
    <w:rsid w:val="00DA45C2"/>
    <w:rsid w:val="00DA606A"/>
    <w:rsid w:val="00DA6DC9"/>
    <w:rsid w:val="00DA7F3E"/>
    <w:rsid w:val="00DB0387"/>
    <w:rsid w:val="00DB0932"/>
    <w:rsid w:val="00DB4DBA"/>
    <w:rsid w:val="00DC0E61"/>
    <w:rsid w:val="00DC18A7"/>
    <w:rsid w:val="00DC190E"/>
    <w:rsid w:val="00DC467A"/>
    <w:rsid w:val="00DC4747"/>
    <w:rsid w:val="00DC4DAF"/>
    <w:rsid w:val="00DC504F"/>
    <w:rsid w:val="00DC5A06"/>
    <w:rsid w:val="00DD0D2A"/>
    <w:rsid w:val="00DD1FE4"/>
    <w:rsid w:val="00DD2827"/>
    <w:rsid w:val="00DD6575"/>
    <w:rsid w:val="00DD6809"/>
    <w:rsid w:val="00DD6E1D"/>
    <w:rsid w:val="00DE06FF"/>
    <w:rsid w:val="00DE2C57"/>
    <w:rsid w:val="00DE32AF"/>
    <w:rsid w:val="00DE3AB6"/>
    <w:rsid w:val="00DE3FB5"/>
    <w:rsid w:val="00DF0038"/>
    <w:rsid w:val="00DF08D8"/>
    <w:rsid w:val="00DF1515"/>
    <w:rsid w:val="00DF3FF3"/>
    <w:rsid w:val="00DF443E"/>
    <w:rsid w:val="00DF6958"/>
    <w:rsid w:val="00DF77BC"/>
    <w:rsid w:val="00E00ACE"/>
    <w:rsid w:val="00E01970"/>
    <w:rsid w:val="00E0273E"/>
    <w:rsid w:val="00E02A76"/>
    <w:rsid w:val="00E02C8D"/>
    <w:rsid w:val="00E03054"/>
    <w:rsid w:val="00E03EBF"/>
    <w:rsid w:val="00E04434"/>
    <w:rsid w:val="00E058AC"/>
    <w:rsid w:val="00E0636F"/>
    <w:rsid w:val="00E07576"/>
    <w:rsid w:val="00E077EA"/>
    <w:rsid w:val="00E10621"/>
    <w:rsid w:val="00E10EBA"/>
    <w:rsid w:val="00E11918"/>
    <w:rsid w:val="00E12115"/>
    <w:rsid w:val="00E12D40"/>
    <w:rsid w:val="00E151A9"/>
    <w:rsid w:val="00E159E8"/>
    <w:rsid w:val="00E15DA7"/>
    <w:rsid w:val="00E16B01"/>
    <w:rsid w:val="00E17AA0"/>
    <w:rsid w:val="00E21B6A"/>
    <w:rsid w:val="00E251BB"/>
    <w:rsid w:val="00E257B3"/>
    <w:rsid w:val="00E31F4B"/>
    <w:rsid w:val="00E32CD1"/>
    <w:rsid w:val="00E3414F"/>
    <w:rsid w:val="00E34C36"/>
    <w:rsid w:val="00E34C59"/>
    <w:rsid w:val="00E34FD1"/>
    <w:rsid w:val="00E351CE"/>
    <w:rsid w:val="00E35784"/>
    <w:rsid w:val="00E36261"/>
    <w:rsid w:val="00E401D5"/>
    <w:rsid w:val="00E4060A"/>
    <w:rsid w:val="00E4075D"/>
    <w:rsid w:val="00E44927"/>
    <w:rsid w:val="00E468C2"/>
    <w:rsid w:val="00E5007E"/>
    <w:rsid w:val="00E5047F"/>
    <w:rsid w:val="00E505A3"/>
    <w:rsid w:val="00E50930"/>
    <w:rsid w:val="00E513C3"/>
    <w:rsid w:val="00E52AF5"/>
    <w:rsid w:val="00E53B0D"/>
    <w:rsid w:val="00E545A3"/>
    <w:rsid w:val="00E54ED2"/>
    <w:rsid w:val="00E5538D"/>
    <w:rsid w:val="00E5637B"/>
    <w:rsid w:val="00E57476"/>
    <w:rsid w:val="00E601A6"/>
    <w:rsid w:val="00E61092"/>
    <w:rsid w:val="00E61FFA"/>
    <w:rsid w:val="00E62D8C"/>
    <w:rsid w:val="00E6390F"/>
    <w:rsid w:val="00E662C7"/>
    <w:rsid w:val="00E67392"/>
    <w:rsid w:val="00E67EF9"/>
    <w:rsid w:val="00E70DB9"/>
    <w:rsid w:val="00E75A02"/>
    <w:rsid w:val="00E75D3E"/>
    <w:rsid w:val="00E834B8"/>
    <w:rsid w:val="00E853F1"/>
    <w:rsid w:val="00E87817"/>
    <w:rsid w:val="00E9068A"/>
    <w:rsid w:val="00E94D90"/>
    <w:rsid w:val="00E95446"/>
    <w:rsid w:val="00E957D6"/>
    <w:rsid w:val="00E959D5"/>
    <w:rsid w:val="00E95C4E"/>
    <w:rsid w:val="00E95CE4"/>
    <w:rsid w:val="00E95F92"/>
    <w:rsid w:val="00E9669B"/>
    <w:rsid w:val="00E97D15"/>
    <w:rsid w:val="00E97D9A"/>
    <w:rsid w:val="00E97DA8"/>
    <w:rsid w:val="00EA13A0"/>
    <w:rsid w:val="00EA2F4E"/>
    <w:rsid w:val="00EA3A19"/>
    <w:rsid w:val="00EA4565"/>
    <w:rsid w:val="00EA4A9A"/>
    <w:rsid w:val="00EA599F"/>
    <w:rsid w:val="00EA5B3D"/>
    <w:rsid w:val="00EA7F2D"/>
    <w:rsid w:val="00EB0188"/>
    <w:rsid w:val="00EB1E68"/>
    <w:rsid w:val="00EB1FD3"/>
    <w:rsid w:val="00EB44A9"/>
    <w:rsid w:val="00EB5A9E"/>
    <w:rsid w:val="00EB71D3"/>
    <w:rsid w:val="00EB7683"/>
    <w:rsid w:val="00EC05CF"/>
    <w:rsid w:val="00EC0649"/>
    <w:rsid w:val="00EC2592"/>
    <w:rsid w:val="00EC41E3"/>
    <w:rsid w:val="00EC44AE"/>
    <w:rsid w:val="00EC57F0"/>
    <w:rsid w:val="00EC7B2F"/>
    <w:rsid w:val="00ED1466"/>
    <w:rsid w:val="00ED2310"/>
    <w:rsid w:val="00ED5BB7"/>
    <w:rsid w:val="00ED5F23"/>
    <w:rsid w:val="00ED647A"/>
    <w:rsid w:val="00EE1505"/>
    <w:rsid w:val="00EE1754"/>
    <w:rsid w:val="00EE2506"/>
    <w:rsid w:val="00EE2C10"/>
    <w:rsid w:val="00EE3C2B"/>
    <w:rsid w:val="00EE4E08"/>
    <w:rsid w:val="00EE5E5B"/>
    <w:rsid w:val="00EE60BF"/>
    <w:rsid w:val="00EE6888"/>
    <w:rsid w:val="00EE68D9"/>
    <w:rsid w:val="00EF0D15"/>
    <w:rsid w:val="00EF27C4"/>
    <w:rsid w:val="00EF4216"/>
    <w:rsid w:val="00EF58A9"/>
    <w:rsid w:val="00EF5B73"/>
    <w:rsid w:val="00F02540"/>
    <w:rsid w:val="00F045C4"/>
    <w:rsid w:val="00F05B68"/>
    <w:rsid w:val="00F05CA6"/>
    <w:rsid w:val="00F05DA1"/>
    <w:rsid w:val="00F07196"/>
    <w:rsid w:val="00F07E46"/>
    <w:rsid w:val="00F10528"/>
    <w:rsid w:val="00F11785"/>
    <w:rsid w:val="00F13974"/>
    <w:rsid w:val="00F14CE0"/>
    <w:rsid w:val="00F167B4"/>
    <w:rsid w:val="00F16ECA"/>
    <w:rsid w:val="00F17122"/>
    <w:rsid w:val="00F172D3"/>
    <w:rsid w:val="00F20077"/>
    <w:rsid w:val="00F22FB1"/>
    <w:rsid w:val="00F231BE"/>
    <w:rsid w:val="00F23395"/>
    <w:rsid w:val="00F236C5"/>
    <w:rsid w:val="00F2679D"/>
    <w:rsid w:val="00F26E3E"/>
    <w:rsid w:val="00F26E50"/>
    <w:rsid w:val="00F27D42"/>
    <w:rsid w:val="00F27F48"/>
    <w:rsid w:val="00F3242D"/>
    <w:rsid w:val="00F3316E"/>
    <w:rsid w:val="00F36869"/>
    <w:rsid w:val="00F36A91"/>
    <w:rsid w:val="00F37B99"/>
    <w:rsid w:val="00F40619"/>
    <w:rsid w:val="00F40A80"/>
    <w:rsid w:val="00F41DE1"/>
    <w:rsid w:val="00F428AB"/>
    <w:rsid w:val="00F429F1"/>
    <w:rsid w:val="00F42F25"/>
    <w:rsid w:val="00F46126"/>
    <w:rsid w:val="00F47285"/>
    <w:rsid w:val="00F47549"/>
    <w:rsid w:val="00F47644"/>
    <w:rsid w:val="00F50278"/>
    <w:rsid w:val="00F511BF"/>
    <w:rsid w:val="00F52440"/>
    <w:rsid w:val="00F54381"/>
    <w:rsid w:val="00F54744"/>
    <w:rsid w:val="00F54ABD"/>
    <w:rsid w:val="00F554A2"/>
    <w:rsid w:val="00F56A56"/>
    <w:rsid w:val="00F57C05"/>
    <w:rsid w:val="00F611B6"/>
    <w:rsid w:val="00F628D4"/>
    <w:rsid w:val="00F63B8D"/>
    <w:rsid w:val="00F63EDE"/>
    <w:rsid w:val="00F64007"/>
    <w:rsid w:val="00F65B76"/>
    <w:rsid w:val="00F65BC5"/>
    <w:rsid w:val="00F66991"/>
    <w:rsid w:val="00F66FBD"/>
    <w:rsid w:val="00F6745F"/>
    <w:rsid w:val="00F72213"/>
    <w:rsid w:val="00F72580"/>
    <w:rsid w:val="00F744B0"/>
    <w:rsid w:val="00F75F22"/>
    <w:rsid w:val="00F76991"/>
    <w:rsid w:val="00F80480"/>
    <w:rsid w:val="00F804FD"/>
    <w:rsid w:val="00F811B9"/>
    <w:rsid w:val="00F81827"/>
    <w:rsid w:val="00F8192D"/>
    <w:rsid w:val="00F823BD"/>
    <w:rsid w:val="00F827F6"/>
    <w:rsid w:val="00F8324A"/>
    <w:rsid w:val="00F83693"/>
    <w:rsid w:val="00F83714"/>
    <w:rsid w:val="00F8373B"/>
    <w:rsid w:val="00F85099"/>
    <w:rsid w:val="00F877D7"/>
    <w:rsid w:val="00F878E6"/>
    <w:rsid w:val="00F9159A"/>
    <w:rsid w:val="00F91B5B"/>
    <w:rsid w:val="00F93CB0"/>
    <w:rsid w:val="00F95F36"/>
    <w:rsid w:val="00F9619D"/>
    <w:rsid w:val="00F97E81"/>
    <w:rsid w:val="00FA0687"/>
    <w:rsid w:val="00FA308C"/>
    <w:rsid w:val="00FA3852"/>
    <w:rsid w:val="00FA3B53"/>
    <w:rsid w:val="00FA4BFC"/>
    <w:rsid w:val="00FA50E7"/>
    <w:rsid w:val="00FA5E5E"/>
    <w:rsid w:val="00FA6C9C"/>
    <w:rsid w:val="00FB0312"/>
    <w:rsid w:val="00FB0BBA"/>
    <w:rsid w:val="00FB1E1A"/>
    <w:rsid w:val="00FB30A1"/>
    <w:rsid w:val="00FB4422"/>
    <w:rsid w:val="00FB45EA"/>
    <w:rsid w:val="00FB4FBA"/>
    <w:rsid w:val="00FC1111"/>
    <w:rsid w:val="00FC265D"/>
    <w:rsid w:val="00FC2B16"/>
    <w:rsid w:val="00FC40A6"/>
    <w:rsid w:val="00FC41CE"/>
    <w:rsid w:val="00FC4757"/>
    <w:rsid w:val="00FC5CB7"/>
    <w:rsid w:val="00FD0144"/>
    <w:rsid w:val="00FD0633"/>
    <w:rsid w:val="00FD35F6"/>
    <w:rsid w:val="00FD489B"/>
    <w:rsid w:val="00FD4AD3"/>
    <w:rsid w:val="00FE0FCD"/>
    <w:rsid w:val="00FE18F6"/>
    <w:rsid w:val="00FE2C40"/>
    <w:rsid w:val="00FE2D72"/>
    <w:rsid w:val="00FE7429"/>
    <w:rsid w:val="00FF1FFC"/>
    <w:rsid w:val="00FF3EA3"/>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4943AAB0-1767-4ECD-9C17-B5E1EEE42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AC6"/>
  </w:style>
  <w:style w:type="paragraph" w:styleId="Heading1">
    <w:name w:val="heading 1"/>
    <w:basedOn w:val="Normal"/>
    <w:next w:val="Normal"/>
    <w:uiPriority w:val="9"/>
    <w:qFormat/>
    <w:rsid w:val="000F489D"/>
    <w:pPr>
      <w:keepNext/>
      <w:numPr>
        <w:numId w:val="33"/>
      </w:numPr>
      <w:spacing w:before="240" w:after="60"/>
      <w:outlineLvl w:val="0"/>
    </w:pPr>
    <w:rPr>
      <w:b/>
      <w:szCs w:val="28"/>
    </w:rPr>
  </w:style>
  <w:style w:type="paragraph" w:styleId="Heading2">
    <w:name w:val="heading 2"/>
    <w:basedOn w:val="Normal"/>
    <w:next w:val="Normal"/>
    <w:uiPriority w:val="9"/>
    <w:semiHidden/>
    <w:unhideWhenUsed/>
    <w:qFormat/>
    <w:pPr>
      <w:keepNext/>
      <w:numPr>
        <w:ilvl w:val="1"/>
        <w:numId w:val="33"/>
      </w:numPr>
      <w:outlineLvl w:val="1"/>
    </w:pPr>
    <w:rPr>
      <w:b/>
    </w:rPr>
  </w:style>
  <w:style w:type="paragraph" w:styleId="Heading3">
    <w:name w:val="heading 3"/>
    <w:basedOn w:val="Normal"/>
    <w:next w:val="Normal"/>
    <w:uiPriority w:val="9"/>
    <w:semiHidden/>
    <w:unhideWhenUsed/>
    <w:qFormat/>
    <w:pPr>
      <w:keepNext/>
      <w:keepLines/>
      <w:numPr>
        <w:ilvl w:val="2"/>
        <w:numId w:val="33"/>
      </w:numPr>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numPr>
        <w:ilvl w:val="3"/>
        <w:numId w:val="33"/>
      </w:numPr>
      <w:spacing w:before="240" w:after="40"/>
      <w:outlineLvl w:val="3"/>
    </w:pPr>
    <w:rPr>
      <w:b/>
    </w:rPr>
  </w:style>
  <w:style w:type="paragraph" w:styleId="Heading5">
    <w:name w:val="heading 5"/>
    <w:basedOn w:val="Normal"/>
    <w:next w:val="Normal"/>
    <w:uiPriority w:val="9"/>
    <w:semiHidden/>
    <w:unhideWhenUsed/>
    <w:qFormat/>
    <w:pPr>
      <w:keepNext/>
      <w:keepLines/>
      <w:numPr>
        <w:ilvl w:val="4"/>
        <w:numId w:val="33"/>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33"/>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F489D"/>
    <w:pPr>
      <w:keepNext/>
      <w:keepLines/>
      <w:numPr>
        <w:ilvl w:val="6"/>
        <w:numId w:val="3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F489D"/>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489D"/>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link w:val="HeaderChar"/>
    <w:uiPriority w:val="99"/>
    <w:semiHidden/>
    <w:unhideWhenUsed/>
    <w:rsid w:val="002324AC"/>
    <w:pPr>
      <w:tabs>
        <w:tab w:val="center" w:pos="4419"/>
        <w:tab w:val="right" w:pos="8838"/>
      </w:tabs>
    </w:pPr>
  </w:style>
  <w:style w:type="character" w:customStyle="1" w:styleId="HeaderChar">
    <w:name w:val="Header Char"/>
    <w:basedOn w:val="DefaultParagraphFont"/>
    <w:link w:val="Header"/>
    <w:uiPriority w:val="99"/>
    <w:semiHidden/>
    <w:rsid w:val="002324AC"/>
    <w:rPr>
      <w:lang w:val="es-MX"/>
    </w:rPr>
  </w:style>
  <w:style w:type="paragraph" w:styleId="NormalWeb">
    <w:name w:val="Normal (Web)"/>
    <w:basedOn w:val="Normal"/>
    <w:uiPriority w:val="99"/>
    <w:unhideWhenUsed/>
    <w:rsid w:val="00AA0FBD"/>
    <w:pPr>
      <w:widowControl/>
      <w:spacing w:before="100" w:beforeAutospacing="1" w:after="100" w:afterAutospacing="1"/>
      <w:jc w:val="left"/>
    </w:pPr>
    <w:rPr>
      <w:rFonts w:ascii="Times New Roman" w:eastAsia="Times New Roman" w:hAnsi="Times New Roman" w:cs="Times New Roman"/>
      <w:lang w:eastAsia="es-MX"/>
    </w:rPr>
  </w:style>
  <w:style w:type="character" w:customStyle="1" w:styleId="fontstyle01">
    <w:name w:val="fontstyle01"/>
    <w:basedOn w:val="DefaultParagraphFont"/>
    <w:rsid w:val="00CE17BE"/>
    <w:rPr>
      <w:rFonts w:ascii="CMR12" w:hAnsi="CMR12" w:hint="default"/>
      <w:b w:val="0"/>
      <w:bCs w:val="0"/>
      <w:i w:val="0"/>
      <w:iCs w:val="0"/>
      <w:color w:val="000000"/>
      <w:sz w:val="22"/>
      <w:szCs w:val="22"/>
    </w:rPr>
  </w:style>
  <w:style w:type="numbering" w:customStyle="1" w:styleId="Listaactual1">
    <w:name w:val="Lista actual1"/>
    <w:uiPriority w:val="99"/>
    <w:rsid w:val="00BA3DAB"/>
    <w:pPr>
      <w:numPr>
        <w:numId w:val="24"/>
      </w:numPr>
    </w:pPr>
  </w:style>
  <w:style w:type="numbering" w:customStyle="1" w:styleId="Listaactual2">
    <w:name w:val="Lista actual2"/>
    <w:uiPriority w:val="99"/>
    <w:rsid w:val="004004E3"/>
    <w:pPr>
      <w:numPr>
        <w:numId w:val="25"/>
      </w:numPr>
    </w:pPr>
  </w:style>
  <w:style w:type="character" w:styleId="PlaceholderText">
    <w:name w:val="Placeholder Text"/>
    <w:basedOn w:val="DefaultParagraphFont"/>
    <w:uiPriority w:val="99"/>
    <w:semiHidden/>
    <w:rsid w:val="00D2642D"/>
    <w:rPr>
      <w:color w:val="808080"/>
    </w:rPr>
  </w:style>
  <w:style w:type="character" w:customStyle="1" w:styleId="Heading7Char">
    <w:name w:val="Heading 7 Char"/>
    <w:basedOn w:val="DefaultParagraphFont"/>
    <w:link w:val="Heading7"/>
    <w:uiPriority w:val="9"/>
    <w:semiHidden/>
    <w:rsid w:val="000F489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F489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F489D"/>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237E17"/>
  </w:style>
  <w:style w:type="character" w:styleId="Emphasis">
    <w:name w:val="Emphasis"/>
    <w:basedOn w:val="DefaultParagraphFont"/>
    <w:uiPriority w:val="20"/>
    <w:qFormat/>
    <w:rsid w:val="00253FB1"/>
    <w:rPr>
      <w:i/>
      <w:iCs/>
    </w:rPr>
  </w:style>
  <w:style w:type="character" w:styleId="Strong">
    <w:name w:val="Strong"/>
    <w:basedOn w:val="DefaultParagraphFont"/>
    <w:uiPriority w:val="22"/>
    <w:qFormat/>
    <w:rsid w:val="00253F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1073">
      <w:bodyDiv w:val="1"/>
      <w:marLeft w:val="0"/>
      <w:marRight w:val="0"/>
      <w:marTop w:val="0"/>
      <w:marBottom w:val="0"/>
      <w:divBdr>
        <w:top w:val="none" w:sz="0" w:space="0" w:color="auto"/>
        <w:left w:val="none" w:sz="0" w:space="0" w:color="auto"/>
        <w:bottom w:val="none" w:sz="0" w:space="0" w:color="auto"/>
        <w:right w:val="none" w:sz="0" w:space="0" w:color="auto"/>
      </w:divBdr>
      <w:divsChild>
        <w:div w:id="571083300">
          <w:marLeft w:val="0"/>
          <w:marRight w:val="0"/>
          <w:marTop w:val="0"/>
          <w:marBottom w:val="0"/>
          <w:divBdr>
            <w:top w:val="none" w:sz="0" w:space="0" w:color="auto"/>
            <w:left w:val="none" w:sz="0" w:space="0" w:color="auto"/>
            <w:bottom w:val="none" w:sz="0" w:space="0" w:color="auto"/>
            <w:right w:val="none" w:sz="0" w:space="0" w:color="auto"/>
          </w:divBdr>
          <w:divsChild>
            <w:div w:id="137648579">
              <w:marLeft w:val="0"/>
              <w:marRight w:val="0"/>
              <w:marTop w:val="0"/>
              <w:marBottom w:val="0"/>
              <w:divBdr>
                <w:top w:val="none" w:sz="0" w:space="0" w:color="auto"/>
                <w:left w:val="none" w:sz="0" w:space="0" w:color="auto"/>
                <w:bottom w:val="none" w:sz="0" w:space="0" w:color="auto"/>
                <w:right w:val="none" w:sz="0" w:space="0" w:color="auto"/>
              </w:divBdr>
              <w:divsChild>
                <w:div w:id="7827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69982">
      <w:bodyDiv w:val="1"/>
      <w:marLeft w:val="0"/>
      <w:marRight w:val="0"/>
      <w:marTop w:val="0"/>
      <w:marBottom w:val="0"/>
      <w:divBdr>
        <w:top w:val="none" w:sz="0" w:space="0" w:color="auto"/>
        <w:left w:val="none" w:sz="0" w:space="0" w:color="auto"/>
        <w:bottom w:val="none" w:sz="0" w:space="0" w:color="auto"/>
        <w:right w:val="none" w:sz="0" w:space="0" w:color="auto"/>
      </w:divBdr>
    </w:div>
    <w:div w:id="216553078">
      <w:bodyDiv w:val="1"/>
      <w:marLeft w:val="0"/>
      <w:marRight w:val="0"/>
      <w:marTop w:val="0"/>
      <w:marBottom w:val="0"/>
      <w:divBdr>
        <w:top w:val="none" w:sz="0" w:space="0" w:color="auto"/>
        <w:left w:val="none" w:sz="0" w:space="0" w:color="auto"/>
        <w:bottom w:val="none" w:sz="0" w:space="0" w:color="auto"/>
        <w:right w:val="none" w:sz="0" w:space="0" w:color="auto"/>
      </w:divBdr>
      <w:divsChild>
        <w:div w:id="1865820019">
          <w:marLeft w:val="0"/>
          <w:marRight w:val="0"/>
          <w:marTop w:val="0"/>
          <w:marBottom w:val="0"/>
          <w:divBdr>
            <w:top w:val="none" w:sz="0" w:space="0" w:color="auto"/>
            <w:left w:val="none" w:sz="0" w:space="0" w:color="auto"/>
            <w:bottom w:val="none" w:sz="0" w:space="0" w:color="auto"/>
            <w:right w:val="none" w:sz="0" w:space="0" w:color="auto"/>
          </w:divBdr>
          <w:divsChild>
            <w:div w:id="1426654958">
              <w:marLeft w:val="0"/>
              <w:marRight w:val="0"/>
              <w:marTop w:val="0"/>
              <w:marBottom w:val="0"/>
              <w:divBdr>
                <w:top w:val="none" w:sz="0" w:space="0" w:color="auto"/>
                <w:left w:val="none" w:sz="0" w:space="0" w:color="auto"/>
                <w:bottom w:val="none" w:sz="0" w:space="0" w:color="auto"/>
                <w:right w:val="none" w:sz="0" w:space="0" w:color="auto"/>
              </w:divBdr>
              <w:divsChild>
                <w:div w:id="31437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42421">
      <w:bodyDiv w:val="1"/>
      <w:marLeft w:val="0"/>
      <w:marRight w:val="0"/>
      <w:marTop w:val="0"/>
      <w:marBottom w:val="0"/>
      <w:divBdr>
        <w:top w:val="none" w:sz="0" w:space="0" w:color="auto"/>
        <w:left w:val="none" w:sz="0" w:space="0" w:color="auto"/>
        <w:bottom w:val="none" w:sz="0" w:space="0" w:color="auto"/>
        <w:right w:val="none" w:sz="0" w:space="0" w:color="auto"/>
      </w:divBdr>
      <w:divsChild>
        <w:div w:id="1430345948">
          <w:marLeft w:val="0"/>
          <w:marRight w:val="0"/>
          <w:marTop w:val="0"/>
          <w:marBottom w:val="0"/>
          <w:divBdr>
            <w:top w:val="none" w:sz="0" w:space="0" w:color="auto"/>
            <w:left w:val="none" w:sz="0" w:space="0" w:color="auto"/>
            <w:bottom w:val="none" w:sz="0" w:space="0" w:color="auto"/>
            <w:right w:val="none" w:sz="0" w:space="0" w:color="auto"/>
          </w:divBdr>
          <w:divsChild>
            <w:div w:id="401562332">
              <w:marLeft w:val="0"/>
              <w:marRight w:val="0"/>
              <w:marTop w:val="0"/>
              <w:marBottom w:val="0"/>
              <w:divBdr>
                <w:top w:val="none" w:sz="0" w:space="0" w:color="auto"/>
                <w:left w:val="none" w:sz="0" w:space="0" w:color="auto"/>
                <w:bottom w:val="none" w:sz="0" w:space="0" w:color="auto"/>
                <w:right w:val="none" w:sz="0" w:space="0" w:color="auto"/>
              </w:divBdr>
              <w:divsChild>
                <w:div w:id="198720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969192">
      <w:bodyDiv w:val="1"/>
      <w:marLeft w:val="0"/>
      <w:marRight w:val="0"/>
      <w:marTop w:val="0"/>
      <w:marBottom w:val="0"/>
      <w:divBdr>
        <w:top w:val="none" w:sz="0" w:space="0" w:color="auto"/>
        <w:left w:val="none" w:sz="0" w:space="0" w:color="auto"/>
        <w:bottom w:val="none" w:sz="0" w:space="0" w:color="auto"/>
        <w:right w:val="none" w:sz="0" w:space="0" w:color="auto"/>
      </w:divBdr>
      <w:divsChild>
        <w:div w:id="1988052408">
          <w:marLeft w:val="0"/>
          <w:marRight w:val="0"/>
          <w:marTop w:val="0"/>
          <w:marBottom w:val="0"/>
          <w:divBdr>
            <w:top w:val="none" w:sz="0" w:space="0" w:color="auto"/>
            <w:left w:val="none" w:sz="0" w:space="0" w:color="auto"/>
            <w:bottom w:val="none" w:sz="0" w:space="0" w:color="auto"/>
            <w:right w:val="none" w:sz="0" w:space="0" w:color="auto"/>
          </w:divBdr>
          <w:divsChild>
            <w:div w:id="437026337">
              <w:marLeft w:val="0"/>
              <w:marRight w:val="0"/>
              <w:marTop w:val="0"/>
              <w:marBottom w:val="0"/>
              <w:divBdr>
                <w:top w:val="none" w:sz="0" w:space="0" w:color="auto"/>
                <w:left w:val="none" w:sz="0" w:space="0" w:color="auto"/>
                <w:bottom w:val="none" w:sz="0" w:space="0" w:color="auto"/>
                <w:right w:val="none" w:sz="0" w:space="0" w:color="auto"/>
              </w:divBdr>
              <w:divsChild>
                <w:div w:id="202598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3766">
      <w:bodyDiv w:val="1"/>
      <w:marLeft w:val="0"/>
      <w:marRight w:val="0"/>
      <w:marTop w:val="0"/>
      <w:marBottom w:val="0"/>
      <w:divBdr>
        <w:top w:val="none" w:sz="0" w:space="0" w:color="auto"/>
        <w:left w:val="none" w:sz="0" w:space="0" w:color="auto"/>
        <w:bottom w:val="none" w:sz="0" w:space="0" w:color="auto"/>
        <w:right w:val="none" w:sz="0" w:space="0" w:color="auto"/>
      </w:divBdr>
    </w:div>
    <w:div w:id="1913929469">
      <w:bodyDiv w:val="1"/>
      <w:marLeft w:val="0"/>
      <w:marRight w:val="0"/>
      <w:marTop w:val="0"/>
      <w:marBottom w:val="0"/>
      <w:divBdr>
        <w:top w:val="none" w:sz="0" w:space="0" w:color="auto"/>
        <w:left w:val="none" w:sz="0" w:space="0" w:color="auto"/>
        <w:bottom w:val="none" w:sz="0" w:space="0" w:color="auto"/>
        <w:right w:val="none" w:sz="0" w:space="0" w:color="auto"/>
      </w:divBdr>
      <w:divsChild>
        <w:div w:id="281158752">
          <w:marLeft w:val="0"/>
          <w:marRight w:val="0"/>
          <w:marTop w:val="0"/>
          <w:marBottom w:val="0"/>
          <w:divBdr>
            <w:top w:val="none" w:sz="0" w:space="0" w:color="auto"/>
            <w:left w:val="none" w:sz="0" w:space="0" w:color="auto"/>
            <w:bottom w:val="none" w:sz="0" w:space="0" w:color="auto"/>
            <w:right w:val="none" w:sz="0" w:space="0" w:color="auto"/>
          </w:divBdr>
        </w:div>
        <w:div w:id="6490401">
          <w:marLeft w:val="0"/>
          <w:marRight w:val="0"/>
          <w:marTop w:val="0"/>
          <w:marBottom w:val="0"/>
          <w:divBdr>
            <w:top w:val="none" w:sz="0" w:space="0" w:color="auto"/>
            <w:left w:val="none" w:sz="0" w:space="0" w:color="auto"/>
            <w:bottom w:val="none" w:sz="0" w:space="0" w:color="auto"/>
            <w:right w:val="none" w:sz="0" w:space="0" w:color="auto"/>
          </w:divBdr>
        </w:div>
        <w:div w:id="811362795">
          <w:marLeft w:val="0"/>
          <w:marRight w:val="0"/>
          <w:marTop w:val="0"/>
          <w:marBottom w:val="0"/>
          <w:divBdr>
            <w:top w:val="none" w:sz="0" w:space="0" w:color="auto"/>
            <w:left w:val="none" w:sz="0" w:space="0" w:color="auto"/>
            <w:bottom w:val="none" w:sz="0" w:space="0" w:color="auto"/>
            <w:right w:val="none" w:sz="0" w:space="0" w:color="auto"/>
          </w:divBdr>
        </w:div>
      </w:divsChild>
    </w:div>
    <w:div w:id="2070612329">
      <w:bodyDiv w:val="1"/>
      <w:marLeft w:val="0"/>
      <w:marRight w:val="0"/>
      <w:marTop w:val="0"/>
      <w:marBottom w:val="0"/>
      <w:divBdr>
        <w:top w:val="none" w:sz="0" w:space="0" w:color="auto"/>
        <w:left w:val="none" w:sz="0" w:space="0" w:color="auto"/>
        <w:bottom w:val="none" w:sz="0" w:space="0" w:color="auto"/>
        <w:right w:val="none" w:sz="0" w:space="0" w:color="auto"/>
      </w:divBdr>
      <w:divsChild>
        <w:div w:id="405417493">
          <w:marLeft w:val="0"/>
          <w:marRight w:val="0"/>
          <w:marTop w:val="0"/>
          <w:marBottom w:val="0"/>
          <w:divBdr>
            <w:top w:val="none" w:sz="0" w:space="0" w:color="auto"/>
            <w:left w:val="none" w:sz="0" w:space="0" w:color="auto"/>
            <w:bottom w:val="none" w:sz="0" w:space="0" w:color="auto"/>
            <w:right w:val="none" w:sz="0" w:space="0" w:color="auto"/>
          </w:divBdr>
          <w:divsChild>
            <w:div w:id="834535945">
              <w:marLeft w:val="0"/>
              <w:marRight w:val="0"/>
              <w:marTop w:val="0"/>
              <w:marBottom w:val="0"/>
              <w:divBdr>
                <w:top w:val="none" w:sz="0" w:space="0" w:color="auto"/>
                <w:left w:val="none" w:sz="0" w:space="0" w:color="auto"/>
                <w:bottom w:val="none" w:sz="0" w:space="0" w:color="auto"/>
                <w:right w:val="none" w:sz="0" w:space="0" w:color="auto"/>
              </w:divBdr>
              <w:divsChild>
                <w:div w:id="862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08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17</Pages>
  <Words>6324</Words>
  <Characters>36049</Characters>
  <Application>Microsoft Office Word</Application>
  <DocSecurity>0</DocSecurity>
  <Lines>300</Lines>
  <Paragraphs>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42289</CharactersWithSpaces>
  <SharedDoc>false</SharedDoc>
  <HLinks>
    <vt:vector size="6" baseType="variant">
      <vt:variant>
        <vt:i4>786493</vt:i4>
      </vt:variant>
      <vt:variant>
        <vt:i4>0</vt:i4>
      </vt:variant>
      <vt:variant>
        <vt:i4>0</vt:i4>
      </vt:variant>
      <vt:variant>
        <vt:i4>5</vt:i4>
      </vt:variant>
      <vt:variant>
        <vt:lpwstr>mailto:jrodriguez@cinvestav.mx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Swati Madhu</cp:lastModifiedBy>
  <cp:revision>29</cp:revision>
  <dcterms:created xsi:type="dcterms:W3CDTF">2026-07-15T13:03:00Z</dcterms:created>
  <dcterms:modified xsi:type="dcterms:W3CDTF">2026-08-10T12:21:00Z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