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E43F1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>Submission ID #: 72172</w:t>
      </w:r>
    </w:p>
    <w:p w14:paraId="2A416F82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>Scriptwriter Name: Poornima G</w:t>
      </w:r>
    </w:p>
    <w:p w14:paraId="2B5FAAEA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Project Page Link: </w:t>
      </w:r>
      <w:hyperlink r:id="rId7" w:history="1">
        <w:r w:rsidRPr="00B6601E">
          <w:rPr>
            <w:rFonts w:eastAsia="Times New Roman" w:cstheme="minorHAnsi"/>
            <w:b/>
            <w:color w:val="0000FF"/>
            <w:u w:val="single"/>
          </w:rPr>
          <w:t>https://review.jove.com/account/file-uploader?src=22012508</w:t>
        </w:r>
      </w:hyperlink>
      <w:r w:rsidRPr="00B6601E">
        <w:rPr>
          <w:rFonts w:eastAsia="Times New Roman" w:cstheme="minorHAnsi"/>
          <w:b/>
        </w:rPr>
        <w:t xml:space="preserve"> </w:t>
      </w:r>
    </w:p>
    <w:p w14:paraId="102CA0F0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</w:p>
    <w:p w14:paraId="1B26C712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  <w:sz w:val="32"/>
          <w:szCs w:val="32"/>
        </w:rPr>
        <w:t>Title:</w:t>
      </w:r>
      <w:r w:rsidRPr="00B6601E">
        <w:rPr>
          <w:rFonts w:eastAsia="Times New Roman" w:cstheme="minorHAnsi"/>
          <w:b/>
        </w:rPr>
        <w:t xml:space="preserve"> </w:t>
      </w:r>
      <w:r w:rsidRPr="00B6601E">
        <w:rPr>
          <w:rFonts w:cstheme="minorHAnsi"/>
          <w:b/>
          <w:sz w:val="32"/>
        </w:rPr>
        <w:t>Targeting Cas9 to Perform Rescue Experiments in Stably Transduced Knockout HEK293 Cells</w:t>
      </w:r>
    </w:p>
    <w:p w14:paraId="39AFB3A3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</w:p>
    <w:p w14:paraId="248B539A" w14:textId="77777777" w:rsidR="00B6601E" w:rsidRPr="00B6601E" w:rsidRDefault="00B6601E" w:rsidP="00B6601E">
      <w:pPr>
        <w:outlineLvl w:val="0"/>
        <w:rPr>
          <w:rFonts w:eastAsia="Times New Roman" w:cstheme="minorHAnsi"/>
          <w:b/>
          <w:sz w:val="28"/>
          <w:szCs w:val="28"/>
        </w:rPr>
      </w:pPr>
      <w:r w:rsidRPr="00B6601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012F731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  <w:r w:rsidRPr="00B6601E">
        <w:rPr>
          <w:rFonts w:eastAsia="Times New Roman" w:cstheme="minorHAnsi"/>
          <w:b/>
          <w:sz w:val="28"/>
          <w:szCs w:val="28"/>
        </w:rPr>
        <w:t>Lauren Postell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Nader Elturk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Hannah Leonard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Julia Mycek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Bridget Snethen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Carlos M. C. de Noronha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B6601E">
        <w:rPr>
          <w:rFonts w:eastAsia="Times New Roman" w:cstheme="minorHAnsi"/>
          <w:b/>
          <w:sz w:val="28"/>
          <w:szCs w:val="28"/>
        </w:rPr>
        <w:t>,H. John Sharifi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42A1C7C6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5379E0E1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B6601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Cs/>
          <w:sz w:val="28"/>
          <w:szCs w:val="28"/>
        </w:rPr>
        <w:t>Department of Biological and Environmental Sciences, Le Moyne College</w:t>
      </w:r>
    </w:p>
    <w:p w14:paraId="05B4EB70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B6601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6601E">
        <w:rPr>
          <w:rFonts w:eastAsia="Times New Roman" w:cstheme="minorHAnsi"/>
          <w:bCs/>
          <w:sz w:val="28"/>
          <w:szCs w:val="28"/>
        </w:rPr>
        <w:t>Department of Immunology and Microbial Disease, Albany Medical College</w:t>
      </w:r>
    </w:p>
    <w:p w14:paraId="08B8D70C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361E930B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Corresponding Authors: </w:t>
      </w:r>
    </w:p>
    <w:p w14:paraId="4DFBE2DD" w14:textId="77777777" w:rsidR="00B6601E" w:rsidRPr="00B6601E" w:rsidRDefault="00B6601E" w:rsidP="00B6601E">
      <w:pPr>
        <w:outlineLvl w:val="0"/>
        <w:rPr>
          <w:rFonts w:eastAsia="Times New Roman" w:cstheme="minorHAnsi"/>
        </w:rPr>
      </w:pPr>
      <w:bookmarkStart w:id="0" w:name="_Hlk25233958"/>
      <w:r w:rsidRPr="00B6601E">
        <w:rPr>
          <w:rFonts w:eastAsia="Times New Roman" w:cstheme="minorHAnsi"/>
        </w:rPr>
        <w:t>H. John Sharifi                                               sharifhj@lemoyne.edu</w:t>
      </w:r>
    </w:p>
    <w:p w14:paraId="533B1844" w14:textId="77777777" w:rsidR="00B6601E" w:rsidRPr="00B6601E" w:rsidRDefault="00B6601E" w:rsidP="00B6601E">
      <w:pPr>
        <w:outlineLvl w:val="0"/>
        <w:rPr>
          <w:rFonts w:eastAsia="Times New Roman" w:cstheme="minorHAnsi"/>
        </w:rPr>
      </w:pPr>
    </w:p>
    <w:p w14:paraId="1D1EDCB2" w14:textId="77777777" w:rsidR="00B6601E" w:rsidRPr="00B6601E" w:rsidRDefault="00B6601E" w:rsidP="00B6601E">
      <w:pPr>
        <w:outlineLvl w:val="0"/>
        <w:rPr>
          <w:rFonts w:eastAsia="Times New Roman" w:cstheme="minorHAnsi"/>
        </w:rPr>
      </w:pPr>
      <w:r w:rsidRPr="00B6601E">
        <w:rPr>
          <w:rFonts w:eastAsia="Times New Roman" w:cstheme="minorHAnsi"/>
          <w:b/>
        </w:rPr>
        <w:t>Email Addresses for All Authors:</w:t>
      </w:r>
      <w:r w:rsidRPr="00B6601E">
        <w:rPr>
          <w:rFonts w:eastAsia="Times New Roman" w:cstheme="minorHAnsi"/>
        </w:rPr>
        <w:t xml:space="preserve"> </w:t>
      </w:r>
    </w:p>
    <w:bookmarkEnd w:id="0"/>
    <w:p w14:paraId="44055309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Lauren Postell                                               postell@lemoyne.edu</w:t>
      </w:r>
    </w:p>
    <w:p w14:paraId="1B4F46DB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Nader Elturk                                                  elturknj@lemoyne.edu</w:t>
      </w:r>
    </w:p>
    <w:p w14:paraId="4B5DF715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Hannah Leonard                                           leonarhr@lemoyne.edu</w:t>
      </w:r>
    </w:p>
    <w:p w14:paraId="6EDCAAF5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Julia Mycek                                                    mycekja@lemoyne.edu</w:t>
      </w:r>
    </w:p>
    <w:p w14:paraId="22975A0A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Bridget Snethen                                            snethebt@lemoyne.edu</w:t>
      </w:r>
    </w:p>
    <w:p w14:paraId="2365EDCD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Carlos M. C. de Noronha                             denoroc@amc.edu</w:t>
      </w:r>
    </w:p>
    <w:p w14:paraId="1860A5D8" w14:textId="77777777" w:rsidR="00B6601E" w:rsidRPr="00B6601E" w:rsidRDefault="00B6601E" w:rsidP="00B6601E">
      <w:pPr>
        <w:outlineLvl w:val="0"/>
        <w:rPr>
          <w:rFonts w:eastAsia="Times New Roman" w:cstheme="minorHAnsi"/>
        </w:rPr>
      </w:pPr>
      <w:r w:rsidRPr="00B6601E">
        <w:rPr>
          <w:rFonts w:eastAsia="Times New Roman" w:cstheme="minorHAnsi"/>
        </w:rPr>
        <w:t>H. John Sharifi                                               sharifhj@lemoyne.edu</w:t>
      </w:r>
    </w:p>
    <w:p w14:paraId="4EC7172D" w14:textId="77777777" w:rsidR="00B6601E" w:rsidRPr="00B6601E" w:rsidRDefault="00B6601E" w:rsidP="00B6601E">
      <w:pPr>
        <w:outlineLvl w:val="0"/>
        <w:rPr>
          <w:rFonts w:cstheme="minorHAnsi"/>
          <w:bCs/>
        </w:rPr>
      </w:pPr>
    </w:p>
    <w:p w14:paraId="46D0ECAB" w14:textId="77777777" w:rsidR="00B6601E" w:rsidRPr="00B6601E" w:rsidRDefault="00B6601E" w:rsidP="00B6601E">
      <w:pPr>
        <w:rPr>
          <w:rFonts w:eastAsia="Times New Roman" w:cstheme="minorHAnsi"/>
          <w:b/>
          <w:sz w:val="32"/>
          <w:szCs w:val="32"/>
        </w:rPr>
      </w:pPr>
      <w:r w:rsidRPr="00B6601E">
        <w:rPr>
          <w:rFonts w:cstheme="minorHAnsi"/>
          <w:b/>
          <w:bCs/>
          <w:sz w:val="32"/>
          <w:szCs w:val="32"/>
        </w:rPr>
        <w:br w:type="page"/>
      </w:r>
    </w:p>
    <w:p w14:paraId="5814355C" w14:textId="77777777" w:rsidR="00B6601E" w:rsidRPr="00B6601E" w:rsidRDefault="00B6601E" w:rsidP="00B6601E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B6601E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1A4FF114" w14:textId="77777777" w:rsidR="00B6601E" w:rsidRPr="00B6601E" w:rsidRDefault="00B6601E" w:rsidP="00B6601E">
      <w:pPr>
        <w:spacing w:before="120"/>
        <w:ind w:left="216" w:hanging="216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1. </w:t>
      </w:r>
      <w:r w:rsidRPr="00B6601E">
        <w:rPr>
          <w:rFonts w:eastAsia="Times New Roman" w:cstheme="minorHAnsi"/>
          <w:b/>
          <w:bCs/>
        </w:rPr>
        <w:t>Microscopy</w:t>
      </w:r>
      <w:r w:rsidRPr="00B6601E">
        <w:rPr>
          <w:rFonts w:eastAsia="Times New Roman" w:cstheme="minorHAnsi"/>
        </w:rPr>
        <w:t xml:space="preserve">: </w:t>
      </w:r>
      <w:r w:rsidRPr="00B6601E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6601E">
        <w:rPr>
          <w:rFonts w:eastAsia="Times New Roman" w:cstheme="minorHAnsi"/>
        </w:rPr>
        <w:t>?</w:t>
      </w:r>
      <w:r w:rsidRPr="00B6601E">
        <w:rPr>
          <w:rFonts w:eastAsia="Times New Roman" w:cstheme="minorHAnsi"/>
          <w:b/>
        </w:rPr>
        <w:t xml:space="preserve">  </w:t>
      </w:r>
      <w:r w:rsidRPr="00B6601E">
        <w:rPr>
          <w:rFonts w:eastAsia="Times New Roman" w:cstheme="minorHAnsi"/>
          <w:b/>
          <w:bCs/>
        </w:rPr>
        <w:t>No.</w:t>
      </w:r>
    </w:p>
    <w:p w14:paraId="07E039E7" w14:textId="77777777" w:rsidR="00B6601E" w:rsidRPr="00B6601E" w:rsidRDefault="00B6601E" w:rsidP="00B6601E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019F7C8" w14:textId="77777777" w:rsidR="00B6601E" w:rsidRPr="00B6601E" w:rsidRDefault="00B6601E" w:rsidP="00B6601E">
      <w:pPr>
        <w:spacing w:before="120"/>
        <w:ind w:left="216" w:hanging="216"/>
        <w:rPr>
          <w:rFonts w:eastAsia="Times New Roman" w:cstheme="minorHAnsi"/>
        </w:rPr>
      </w:pPr>
      <w:r w:rsidRPr="00B6601E">
        <w:rPr>
          <w:rFonts w:eastAsia="Times New Roman" w:cstheme="minorHAnsi"/>
          <w:b/>
        </w:rPr>
        <w:t xml:space="preserve">2. Software: </w:t>
      </w:r>
      <w:r w:rsidRPr="00B6601E">
        <w:rPr>
          <w:rFonts w:eastAsia="Times New Roman" w:cstheme="minorHAnsi"/>
        </w:rPr>
        <w:t>Does the part of your protocol being filmed include step-by-step descriptions of software usage?</w:t>
      </w:r>
      <w:r w:rsidRPr="00B6601E">
        <w:rPr>
          <w:rFonts w:eastAsia="Times New Roman" w:cstheme="minorHAnsi"/>
          <w:b/>
        </w:rPr>
        <w:t xml:space="preserve">  </w:t>
      </w:r>
      <w:r w:rsidRPr="00B6601E">
        <w:rPr>
          <w:rFonts w:eastAsia="Times New Roman" w:cstheme="minorHAnsi"/>
          <w:b/>
          <w:bCs/>
        </w:rPr>
        <w:t>No.</w:t>
      </w:r>
    </w:p>
    <w:p w14:paraId="3F439B95" w14:textId="77777777" w:rsidR="00B6601E" w:rsidRPr="00B6601E" w:rsidRDefault="00B6601E" w:rsidP="00B6601E">
      <w:pPr>
        <w:spacing w:before="120"/>
        <w:rPr>
          <w:rFonts w:eastAsia="Times New Roman" w:cstheme="minorHAnsi"/>
          <w:b/>
        </w:rPr>
      </w:pPr>
    </w:p>
    <w:p w14:paraId="1FB47A7F" w14:textId="77777777" w:rsidR="00B6601E" w:rsidRPr="00B6601E" w:rsidRDefault="00B6601E" w:rsidP="00B6601E">
      <w:pPr>
        <w:spacing w:before="120"/>
        <w:rPr>
          <w:rFonts w:eastAsia="Times New Roman" w:cstheme="minorHAnsi"/>
          <w:b/>
          <w:bCs/>
        </w:rPr>
      </w:pPr>
      <w:r w:rsidRPr="00B6601E">
        <w:rPr>
          <w:rFonts w:eastAsia="Times New Roman" w:cstheme="minorHAnsi"/>
          <w:b/>
        </w:rPr>
        <w:t>3. Filming location:</w:t>
      </w:r>
      <w:r w:rsidRPr="00B6601E">
        <w:rPr>
          <w:rFonts w:eastAsia="Times New Roman" w:cstheme="minorHAnsi"/>
        </w:rPr>
        <w:t xml:space="preserve"> Will the filming need to take place in multiple locations? </w:t>
      </w:r>
      <w:r w:rsidRPr="00B6601E">
        <w:rPr>
          <w:rFonts w:eastAsia="Times New Roman" w:cstheme="minorHAnsi"/>
          <w:b/>
          <w:bCs/>
        </w:rPr>
        <w:t>No.</w:t>
      </w:r>
    </w:p>
    <w:p w14:paraId="69CC2C08" w14:textId="77777777" w:rsidR="00B6601E" w:rsidRPr="00B6601E" w:rsidRDefault="00B6601E" w:rsidP="00B6601E">
      <w:pPr>
        <w:spacing w:before="120"/>
        <w:ind w:left="720"/>
        <w:rPr>
          <w:rFonts w:eastAsia="Times New Roman" w:cstheme="minorHAnsi"/>
        </w:rPr>
      </w:pPr>
    </w:p>
    <w:p w14:paraId="58C21D33" w14:textId="77777777" w:rsidR="00B6601E" w:rsidRPr="00B6601E" w:rsidRDefault="00B6601E" w:rsidP="00B6601E">
      <w:pPr>
        <w:spacing w:before="120"/>
        <w:rPr>
          <w:rFonts w:eastAsia="Times New Roman" w:cstheme="minorHAnsi"/>
        </w:rPr>
      </w:pPr>
      <w:r w:rsidRPr="00B6601E">
        <w:rPr>
          <w:rFonts w:eastAsia="Times New Roman" w:cstheme="minorHAnsi"/>
          <w:b/>
          <w:bCs/>
        </w:rPr>
        <w:t xml:space="preserve">4. Testimonials (optional): </w:t>
      </w:r>
      <w:r w:rsidRPr="00B6601E">
        <w:t xml:space="preserve">Would you be open to filming two short testimonial statements </w:t>
      </w:r>
      <w:r w:rsidRPr="00B6601E">
        <w:rPr>
          <w:b/>
          <w:bCs/>
        </w:rPr>
        <w:t>live during your JoVE shoot</w:t>
      </w:r>
      <w:r w:rsidRPr="00B6601E">
        <w:t xml:space="preserve">? These will </w:t>
      </w:r>
      <w:r w:rsidRPr="00B6601E">
        <w:rPr>
          <w:b/>
          <w:bCs/>
        </w:rPr>
        <w:t>not appear in your JoVE video</w:t>
      </w:r>
      <w:r w:rsidRPr="00B6601E">
        <w:t xml:space="preserve"> but may be used in JoVE’s promotional materials. </w:t>
      </w:r>
      <w:r w:rsidRPr="00B6601E">
        <w:rPr>
          <w:rFonts w:eastAsia="Times New Roman" w:cstheme="minorHAnsi"/>
          <w:b/>
          <w:bCs/>
        </w:rPr>
        <w:t>Yes.</w:t>
      </w:r>
    </w:p>
    <w:p w14:paraId="29E715C1" w14:textId="77777777" w:rsidR="00B6601E" w:rsidRPr="00B6601E" w:rsidRDefault="00B6601E" w:rsidP="00B6601E">
      <w:pPr>
        <w:rPr>
          <w:rFonts w:cstheme="minorHAnsi"/>
          <w:b/>
          <w:sz w:val="22"/>
          <w:szCs w:val="22"/>
        </w:rPr>
      </w:pPr>
    </w:p>
    <w:p w14:paraId="213A59FE" w14:textId="77777777" w:rsidR="00B6601E" w:rsidRPr="00B6601E" w:rsidRDefault="00B6601E" w:rsidP="00B6601E">
      <w:pPr>
        <w:rPr>
          <w:rFonts w:cstheme="minorHAnsi"/>
          <w:b/>
          <w:sz w:val="22"/>
          <w:szCs w:val="22"/>
        </w:rPr>
      </w:pPr>
    </w:p>
    <w:p w14:paraId="569B26AF" w14:textId="77777777" w:rsidR="00B6601E" w:rsidRPr="00B6601E" w:rsidRDefault="00B6601E" w:rsidP="00B6601E">
      <w:pPr>
        <w:rPr>
          <w:rFonts w:cstheme="minorHAnsi"/>
          <w:b/>
          <w:sz w:val="22"/>
          <w:szCs w:val="22"/>
        </w:rPr>
      </w:pPr>
      <w:r w:rsidRPr="00B6601E">
        <w:rPr>
          <w:rFonts w:cstheme="minorHAnsi"/>
          <w:b/>
          <w:sz w:val="22"/>
          <w:szCs w:val="22"/>
        </w:rPr>
        <w:t>Current Protocol Length</w:t>
      </w:r>
    </w:p>
    <w:p w14:paraId="1927F75F" w14:textId="323DE776" w:rsidR="00B6601E" w:rsidRPr="00B6601E" w:rsidRDefault="00B6601E" w:rsidP="00B6601E">
      <w:pPr>
        <w:rPr>
          <w:rFonts w:cstheme="minorHAnsi"/>
          <w:bCs/>
          <w:sz w:val="22"/>
          <w:szCs w:val="22"/>
        </w:rPr>
      </w:pPr>
      <w:r w:rsidRPr="00B6601E">
        <w:t>Number of Steps:  2</w:t>
      </w:r>
      <w:r w:rsidR="00DC3E22">
        <w:t>3</w:t>
      </w:r>
    </w:p>
    <w:p w14:paraId="2D49AB4A" w14:textId="78FCE1CF" w:rsidR="00B6601E" w:rsidRPr="00B6601E" w:rsidRDefault="00B6601E" w:rsidP="00B6601E">
      <w:pPr>
        <w:rPr>
          <w:rFonts w:cstheme="minorHAnsi"/>
          <w:b/>
          <w:sz w:val="22"/>
          <w:szCs w:val="22"/>
        </w:rPr>
      </w:pPr>
      <w:r w:rsidRPr="00B6601E">
        <w:t>Number of Shots:  5</w:t>
      </w:r>
      <w:r w:rsidR="00DC3E22">
        <w:t>4</w:t>
      </w:r>
    </w:p>
    <w:p w14:paraId="7E3CFD10" w14:textId="77777777" w:rsidR="00B6601E" w:rsidRPr="00B6601E" w:rsidRDefault="00B6601E" w:rsidP="00B6601E">
      <w:pPr>
        <w:rPr>
          <w:rFonts w:eastAsia="Times New Roman" w:cstheme="minorHAnsi"/>
          <w:sz w:val="52"/>
        </w:rPr>
      </w:pPr>
      <w:r w:rsidRPr="00B6601E">
        <w:rPr>
          <w:rFonts w:cstheme="minorHAnsi"/>
        </w:rPr>
        <w:br w:type="page"/>
      </w:r>
    </w:p>
    <w:p w14:paraId="04C53E16" w14:textId="77777777" w:rsidR="00B6601E" w:rsidRPr="00B6601E" w:rsidRDefault="00B6601E" w:rsidP="00B6601E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6601E">
        <w:rPr>
          <w:rFonts w:eastAsia="Times New Roman" w:cstheme="minorHAnsi"/>
          <w:sz w:val="52"/>
        </w:rPr>
        <w:lastRenderedPageBreak/>
        <w:t>Interviews</w:t>
      </w:r>
    </w:p>
    <w:p w14:paraId="1DEB7B6E" w14:textId="77777777" w:rsidR="00B6601E" w:rsidRPr="00B6601E" w:rsidRDefault="00B6601E" w:rsidP="00B6601E">
      <w:pPr>
        <w:rPr>
          <w:rFonts w:cstheme="minorHAnsi"/>
          <w:b/>
          <w:i/>
          <w:iCs/>
        </w:rPr>
      </w:pPr>
      <w:r w:rsidRPr="00B6601E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B6601E">
        <w:rPr>
          <w:rFonts w:cstheme="minorHAnsi"/>
          <w:b/>
          <w:i/>
        </w:rPr>
        <w:t xml:space="preserve"> </w:t>
      </w:r>
    </w:p>
    <w:p w14:paraId="6DEAEF98" w14:textId="77777777" w:rsidR="00B6601E" w:rsidRPr="00B6601E" w:rsidRDefault="00B6601E" w:rsidP="00B6601E">
      <w:pPr>
        <w:rPr>
          <w:rFonts w:cstheme="minorHAnsi"/>
          <w:b/>
        </w:rPr>
      </w:pPr>
    </w:p>
    <w:p w14:paraId="68F682BE" w14:textId="77777777" w:rsidR="00B6601E" w:rsidRPr="00B6601E" w:rsidRDefault="00B6601E" w:rsidP="00B6601E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B6601E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6601E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6601E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6601E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6601E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B6601E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4029BD9" w14:textId="77777777" w:rsidR="00B6601E" w:rsidRPr="00B6601E" w:rsidRDefault="00B6601E" w:rsidP="00B6601E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B6601E">
        <w:rPr>
          <w:b/>
          <w:highlight w:val="yellow"/>
        </w:rPr>
        <w:t>Authors</w:t>
      </w:r>
      <w:r w:rsidRPr="00B6601E">
        <w:rPr>
          <w:highlight w:val="yellow"/>
        </w:rPr>
        <w:t>: The answers are slightly edited in accordance with the journal guidelines.</w:t>
      </w:r>
    </w:p>
    <w:p w14:paraId="0321B219" w14:textId="77777777" w:rsidR="00B6601E" w:rsidRPr="00B6601E" w:rsidRDefault="00B6601E" w:rsidP="00B6601E">
      <w:pPr>
        <w:rPr>
          <w:rFonts w:cstheme="minorHAnsi"/>
          <w:b/>
          <w:bCs/>
          <w:color w:val="auto"/>
          <w:shd w:val="clear" w:color="auto" w:fill="FFFFFF"/>
        </w:rPr>
      </w:pPr>
    </w:p>
    <w:p w14:paraId="3EBA0987" w14:textId="77777777" w:rsidR="00B6601E" w:rsidRPr="00B6601E" w:rsidRDefault="00B6601E" w:rsidP="00B6601E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6601E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20C4C7A" w14:textId="77777777" w:rsidR="00B6601E" w:rsidRPr="00B6601E" w:rsidRDefault="00B6601E" w:rsidP="00B6601E">
      <w:pPr>
        <w:rPr>
          <w:rFonts w:cstheme="minorHAnsi"/>
          <w:b/>
          <w:bCs/>
          <w:color w:val="auto"/>
          <w:shd w:val="clear" w:color="auto" w:fill="FFFFFF"/>
        </w:rPr>
      </w:pPr>
    </w:p>
    <w:p w14:paraId="2CDE92ED" w14:textId="77777777" w:rsidR="00B6601E" w:rsidRPr="00B6601E" w:rsidRDefault="00B6601E" w:rsidP="00B6601E">
      <w:pPr>
        <w:rPr>
          <w:rFonts w:cstheme="minorHAnsi"/>
          <w:b/>
          <w:bCs/>
          <w:color w:val="auto"/>
          <w:shd w:val="clear" w:color="auto" w:fill="FFFFFF"/>
        </w:rPr>
      </w:pPr>
      <w:r w:rsidRPr="00B6601E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B6601E">
        <w:rPr>
          <w:rFonts w:cstheme="minorHAnsi"/>
          <w:color w:val="000000"/>
        </w:rPr>
        <w:t>Summarize your research focus and the main questions it aims to answer.</w:t>
      </w:r>
    </w:p>
    <w:p w14:paraId="71B76730" w14:textId="284B4243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</w:rPr>
        <w:t xml:space="preserve">John Sharifi: </w:t>
      </w:r>
      <w:r w:rsidRPr="00B6601E">
        <w:t>We study virus-host dynamics, using CRISPR-Cas9 gene knockouts to understand how cellular proteins regulate viral replication.</w:t>
      </w:r>
    </w:p>
    <w:p w14:paraId="23FE8C28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7753ADC6" w14:textId="77777777" w:rsidR="00B6601E" w:rsidRPr="00B6601E" w:rsidRDefault="00B6601E" w:rsidP="00B6601E"/>
    <w:p w14:paraId="603E7D90" w14:textId="77777777" w:rsidR="00B6601E" w:rsidRPr="00B6601E" w:rsidRDefault="00B6601E" w:rsidP="00B6601E">
      <w:pPr>
        <w:spacing w:before="120"/>
        <w:rPr>
          <w:rFonts w:eastAsia="Times New Roman" w:cstheme="minorHAnsi"/>
          <w:sz w:val="28"/>
          <w:szCs w:val="28"/>
        </w:rPr>
      </w:pPr>
      <w:r w:rsidRPr="00B6601E">
        <w:t>Describe the research contexts or systems in which this protocol can be applied.</w:t>
      </w:r>
    </w:p>
    <w:p w14:paraId="5863E83C" w14:textId="2D00363B" w:rsidR="00B6601E" w:rsidRPr="00B6601E" w:rsidRDefault="00B6601E" w:rsidP="00B6601E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This protocol applies to stable CRISPR-Cas9-expressing knockout cell lines, including adherent, suspension, and transfection-refractory systems requiring transgene-driven rescue analyses.</w:t>
      </w:r>
    </w:p>
    <w:p w14:paraId="0BD1275B" w14:textId="77777777" w:rsidR="00B6601E" w:rsidRPr="00B6601E" w:rsidRDefault="00B6601E" w:rsidP="00B6601E">
      <w:pPr>
        <w:numPr>
          <w:ilvl w:val="2"/>
          <w:numId w:val="3"/>
        </w:numPr>
        <w:spacing w:before="120" w:after="24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71DF9490" w14:textId="77777777" w:rsidR="00B6601E" w:rsidRPr="00B6601E" w:rsidRDefault="00B6601E" w:rsidP="00B6601E">
      <w:pPr>
        <w:spacing w:before="120"/>
        <w:rPr>
          <w:rFonts w:cstheme="minorHAnsi"/>
          <w:color w:val="000000"/>
          <w:shd w:val="clear" w:color="auto" w:fill="FFFFFF"/>
        </w:rPr>
      </w:pPr>
      <w:r w:rsidRPr="00B6601E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9535598" w14:textId="77777777" w:rsidR="00B6601E" w:rsidRPr="00B6601E" w:rsidRDefault="00B6601E" w:rsidP="00B6601E">
      <w:pPr>
        <w:spacing w:before="120"/>
        <w:rPr>
          <w:rFonts w:eastAsia="Times New Roman" w:cstheme="minorHAnsi"/>
        </w:rPr>
      </w:pPr>
      <w:r w:rsidRPr="00B6601E">
        <w:t>What does this protocol allow researchers to study or measure?</w:t>
      </w:r>
    </w:p>
    <w:p w14:paraId="7D0776AA" w14:textId="6BECFA1B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This protocol enables rescue assays where the transgene restoration reverses the knockout phenotype, confirming the protein's cellular function.</w:t>
      </w:r>
    </w:p>
    <w:p w14:paraId="22605EC8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6620DE6B" w14:textId="77777777" w:rsidR="00B6601E" w:rsidRPr="00B6601E" w:rsidRDefault="00B6601E" w:rsidP="00B6601E">
      <w:pPr>
        <w:rPr>
          <w:rFonts w:eastAsia="Times New Roman" w:cstheme="minorHAnsi"/>
          <w:b/>
          <w:bCs/>
        </w:rPr>
      </w:pPr>
    </w:p>
    <w:p w14:paraId="16019ED1" w14:textId="77777777" w:rsidR="00B6601E" w:rsidRPr="00B6601E" w:rsidRDefault="00B6601E" w:rsidP="00B6601E">
      <w:pPr>
        <w:rPr>
          <w:rFonts w:eastAsia="Times New Roman" w:cstheme="minorHAnsi"/>
          <w:sz w:val="28"/>
          <w:szCs w:val="28"/>
        </w:rPr>
      </w:pPr>
      <w:r w:rsidRPr="00B6601E">
        <w:t>Describe the most important consideration or challenge when performing this protocol.</w:t>
      </w:r>
    </w:p>
    <w:p w14:paraId="573679A3" w14:textId="632906DA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The main challenge is optimizing the multiplicity of infection to balance delivery efficiency against insertional mutagenesis and homeostatic compensation.</w:t>
      </w:r>
    </w:p>
    <w:p w14:paraId="5FE54784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79F582F8" w14:textId="77777777" w:rsidR="00B6601E" w:rsidRPr="00B6601E" w:rsidRDefault="00B6601E" w:rsidP="00B6601E">
      <w:pPr>
        <w:rPr>
          <w:rFonts w:eastAsia="Times New Roman" w:cstheme="minorHAnsi"/>
        </w:rPr>
      </w:pPr>
    </w:p>
    <w:p w14:paraId="5AAE5323" w14:textId="77777777" w:rsidR="00B6601E" w:rsidRPr="00B6601E" w:rsidRDefault="00B6601E" w:rsidP="00B6601E">
      <w:pPr>
        <w:rPr>
          <w:rFonts w:eastAsia="Times New Roman" w:cstheme="minorHAnsi"/>
          <w:sz w:val="28"/>
          <w:szCs w:val="28"/>
        </w:rPr>
      </w:pPr>
      <w:r w:rsidRPr="00B6601E">
        <w:t>Are there any additional methods or analyses that can be performed following this procedure?</w:t>
      </w:r>
    </w:p>
    <w:p w14:paraId="6CB8470B" w14:textId="5DBA142E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</w:rPr>
        <w:lastRenderedPageBreak/>
        <w:t xml:space="preserve">John Sharifi: </w:t>
      </w:r>
      <w:r w:rsidRPr="00B6601E">
        <w:t>This framework also enables phenotypic exploration of protein variants without confounding background signal from the native wild-type protein.</w:t>
      </w:r>
    </w:p>
    <w:p w14:paraId="748A6F53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7DDDA694" w14:textId="77777777" w:rsidR="00B6601E" w:rsidRPr="00B6601E" w:rsidRDefault="00B6601E" w:rsidP="00B6601E">
      <w:pPr>
        <w:spacing w:before="120"/>
        <w:ind w:left="907"/>
        <w:rPr>
          <w:rFonts w:eastAsia="Times New Roman" w:cstheme="minorHAnsi"/>
          <w:b/>
          <w:bCs/>
        </w:rPr>
      </w:pPr>
    </w:p>
    <w:p w14:paraId="3B4C7D78" w14:textId="77777777" w:rsidR="00B6601E" w:rsidRPr="00B6601E" w:rsidRDefault="00B6601E" w:rsidP="00B6601E">
      <w:pPr>
        <w:rPr>
          <w:rFonts w:cstheme="minorHAnsi"/>
          <w:b/>
          <w:i/>
          <w:color w:val="0000FF"/>
        </w:rPr>
      </w:pPr>
      <w:r w:rsidRPr="00B6601E">
        <w:rPr>
          <w:rFonts w:cstheme="minorHAnsi"/>
          <w:b/>
          <w:i/>
          <w:color w:val="0000FF"/>
        </w:rPr>
        <w:br w:type="page"/>
      </w:r>
    </w:p>
    <w:p w14:paraId="00762842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</w:rPr>
      </w:pPr>
      <w:r w:rsidRPr="00B6601E">
        <w:rPr>
          <w:b/>
        </w:rPr>
        <w:lastRenderedPageBreak/>
        <w:t>Testimonial Questions (OPTIONAL):</w:t>
      </w:r>
    </w:p>
    <w:p w14:paraId="4FF32047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</w:rPr>
      </w:pPr>
      <w:r w:rsidRPr="00B6601E">
        <w:rPr>
          <w:b/>
          <w:i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D2A1564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  <w:highlight w:val="yellow"/>
        </w:rPr>
      </w:pPr>
      <w:r w:rsidRPr="00B6601E">
        <w:rPr>
          <w:highlight w:val="yellow"/>
        </w:rPr>
        <w:t xml:space="preserve">Testimonial statements will </w:t>
      </w:r>
      <w:r w:rsidRPr="00B6601E">
        <w:rPr>
          <w:b/>
          <w:highlight w:val="yellow"/>
        </w:rPr>
        <w:t>not appear in the video</w:t>
      </w:r>
      <w:r w:rsidRPr="00B6601E">
        <w:rPr>
          <w:highlight w:val="yellow"/>
        </w:rPr>
        <w:t xml:space="preserve"> but may be featured in the journal's promotional materials.</w:t>
      </w:r>
    </w:p>
    <w:p w14:paraId="12837B37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  <w:highlight w:val="yellow"/>
        </w:rPr>
      </w:pPr>
      <w:r w:rsidRPr="00B6601E">
        <w:rPr>
          <w:highlight w:val="yellow"/>
        </w:rPr>
        <w:t xml:space="preserve">Provide the </w:t>
      </w:r>
      <w:r w:rsidRPr="00B6601E">
        <w:rPr>
          <w:b/>
          <w:highlight w:val="yellow"/>
        </w:rPr>
        <w:t>full name and position</w:t>
      </w:r>
      <w:r w:rsidRPr="00B6601E">
        <w:rPr>
          <w:highlight w:val="yellow"/>
        </w:rPr>
        <w:t xml:space="preserve"> of the author delivering the testimonial.</w:t>
      </w:r>
    </w:p>
    <w:p w14:paraId="591AB74F" w14:textId="77777777" w:rsidR="00B6601E" w:rsidRPr="00B6601E" w:rsidRDefault="00B6601E" w:rsidP="00B6601E">
      <w:pPr>
        <w:spacing w:before="120"/>
      </w:pPr>
      <w:r w:rsidRPr="00B6601E">
        <w:rPr>
          <w:highlight w:val="yellow"/>
        </w:rPr>
        <w:t xml:space="preserve">Please answer the testimonial question live during the shoot, speaking naturally and in your own words in </w:t>
      </w:r>
      <w:r w:rsidRPr="00B6601E">
        <w:rPr>
          <w:b/>
          <w:highlight w:val="yellow"/>
        </w:rPr>
        <w:t>complete sentences</w:t>
      </w:r>
      <w:r w:rsidRPr="00B6601E">
        <w:rPr>
          <w:highlight w:val="yellow"/>
        </w:rPr>
        <w:t>.</w:t>
      </w:r>
    </w:p>
    <w:p w14:paraId="70F732BB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</w:rPr>
      </w:pPr>
    </w:p>
    <w:p w14:paraId="56621263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</w:rPr>
      </w:pPr>
      <w:r w:rsidRPr="00B6601E">
        <w:t>What problem in your field of research does your JoVE article address?</w:t>
      </w:r>
    </w:p>
    <w:p w14:paraId="0B6853E2" w14:textId="12B052B9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  <w:bCs/>
        </w:rPr>
        <w:t>John Sharifi, Principal Investigator, Le Moyne College</w:t>
      </w:r>
      <w:r w:rsidRPr="00B6601E">
        <w:t>: (authors will present their testimonial statements live)</w:t>
      </w:r>
    </w:p>
    <w:p w14:paraId="3C66B881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4BC0F791" w14:textId="77777777" w:rsidR="00B6601E" w:rsidRPr="00B6601E" w:rsidRDefault="00B6601E" w:rsidP="00B6601E">
      <w:pPr>
        <w:spacing w:before="120"/>
        <w:rPr>
          <w:rFonts w:eastAsia="Times New Roman" w:cstheme="minorHAnsi"/>
          <w:b/>
          <w:bCs/>
        </w:rPr>
      </w:pPr>
      <w:r w:rsidRPr="00B6601E">
        <w:t>What is the key takeaway you hope viewers remember after watching your video article?</w:t>
      </w:r>
    </w:p>
    <w:p w14:paraId="44E65330" w14:textId="3DDA96DA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  <w:bCs/>
        </w:rPr>
        <w:t>John Sharifi, Principal Investigator, Le Moyne College</w:t>
      </w:r>
      <w:r w:rsidRPr="00B6601E">
        <w:t>: (authors will present their testimonial statements live)</w:t>
      </w:r>
    </w:p>
    <w:p w14:paraId="5312264A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7A53B427" w14:textId="77777777" w:rsidR="00B6601E" w:rsidRPr="00B6601E" w:rsidRDefault="00B6601E" w:rsidP="00B6601E">
      <w:pPr>
        <w:contextualSpacing/>
        <w:outlineLvl w:val="0"/>
        <w:rPr>
          <w:rFonts w:cstheme="minorHAnsi"/>
          <w:b/>
          <w:i/>
          <w:color w:val="0000FF"/>
        </w:rPr>
      </w:pPr>
      <w:r w:rsidRPr="00B6601E">
        <w:rPr>
          <w:rFonts w:cstheme="minorHAnsi"/>
          <w:b/>
          <w:i/>
          <w:color w:val="0000FF"/>
        </w:rPr>
        <w:br w:type="page"/>
      </w:r>
    </w:p>
    <w:p w14:paraId="7833431C" w14:textId="77777777" w:rsidR="00B6601E" w:rsidRPr="00B6601E" w:rsidRDefault="00B6601E" w:rsidP="00B6601E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B6601E">
        <w:rPr>
          <w:rFonts w:eastAsia="Times New Roman" w:cstheme="minorHAnsi"/>
          <w:sz w:val="52"/>
        </w:rPr>
        <w:lastRenderedPageBreak/>
        <w:t xml:space="preserve">Protocol  </w:t>
      </w:r>
    </w:p>
    <w:p w14:paraId="61A28E9E" w14:textId="77777777" w:rsidR="00B6601E" w:rsidRPr="00B6601E" w:rsidRDefault="00B6601E" w:rsidP="00B6601E">
      <w:pPr>
        <w:rPr>
          <w:rFonts w:cstheme="minorHAnsi"/>
          <w:i/>
          <w:iCs/>
          <w:color w:val="0000FF"/>
          <w:lang w:val="en-IN"/>
        </w:rPr>
      </w:pPr>
      <w:r w:rsidRPr="00B6601E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B6601E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4463092" w14:textId="3A615E4C" w:rsidR="00B6601E" w:rsidRPr="00D877F1" w:rsidRDefault="00B6601E" w:rsidP="00B6601E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877F1">
        <w:rPr>
          <w:b/>
        </w:rPr>
        <w:t>Production</w:t>
      </w:r>
      <w:r w:rsidR="00B75BC4">
        <w:rPr>
          <w:b/>
        </w:rPr>
        <w:t xml:space="preserve"> and Harvest</w:t>
      </w:r>
      <w:r w:rsidRPr="00D877F1">
        <w:rPr>
          <w:b/>
        </w:rPr>
        <w:t xml:space="preserve"> of Cas9-Specific gRNA Lentivirus</w:t>
      </w:r>
    </w:p>
    <w:p w14:paraId="03C21D78" w14:textId="77777777" w:rsidR="00B6601E" w:rsidRPr="00B6601E" w:rsidRDefault="00B6601E" w:rsidP="00B6601E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 xml:space="preserve">Demonstrator: </w:t>
      </w:r>
      <w:r w:rsidRPr="00B6601E">
        <w:rPr>
          <w:rFonts w:cstheme="minorHAnsi"/>
        </w:rPr>
        <w:t xml:space="preserve">Lauren Postell </w:t>
      </w:r>
    </w:p>
    <w:p w14:paraId="48F1428F" w14:textId="77777777" w:rsidR="00B6601E" w:rsidRPr="00B6601E" w:rsidRDefault="00B6601E" w:rsidP="00B6601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934A1A" w14:textId="26557C65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>To begin, seed 2.5 × 10</w:t>
      </w:r>
      <w:r w:rsidRPr="00B6601E">
        <w:rPr>
          <w:rFonts w:ascii="Calibri" w:hAnsi="Calibri" w:cs="Calibri"/>
          <w:color w:val="7030A0"/>
          <w:vertAlign w:val="superscript"/>
          <w:lang w:val="en-GB"/>
        </w:rPr>
        <w:t>6</w:t>
      </w:r>
      <w:r w:rsidRPr="00B6601E">
        <w:rPr>
          <w:rFonts w:ascii="Calibri" w:hAnsi="Calibri" w:cs="Calibri"/>
          <w:color w:val="7030A0"/>
          <w:lang w:val="en-GB"/>
        </w:rPr>
        <w:t xml:space="preserve"> HEK293</w:t>
      </w:r>
      <w:r w:rsidR="00D877F1">
        <w:rPr>
          <w:rFonts w:ascii="Calibri" w:hAnsi="Calibri" w:cs="Calibri"/>
          <w:color w:val="7030A0"/>
          <w:lang w:val="en-GB"/>
        </w:rPr>
        <w:t>-</w:t>
      </w:r>
      <w:r w:rsidRPr="00B6601E">
        <w:rPr>
          <w:rFonts w:ascii="Calibri" w:hAnsi="Calibri" w:cs="Calibri"/>
          <w:color w:val="7030A0"/>
          <w:lang w:val="en-GB"/>
        </w:rPr>
        <w:t>FT cells in a 10</w:t>
      </w:r>
      <w:r w:rsidR="00D877F1">
        <w:rPr>
          <w:rFonts w:ascii="Calibri" w:hAnsi="Calibri" w:cs="Calibri"/>
          <w:color w:val="7030A0"/>
          <w:lang w:val="en-GB"/>
        </w:rPr>
        <w:t>-</w:t>
      </w:r>
      <w:r w:rsidRPr="00B6601E">
        <w:rPr>
          <w:rFonts w:ascii="Calibri" w:hAnsi="Calibri" w:cs="Calibri"/>
          <w:color w:val="7030A0"/>
          <w:lang w:val="en-GB"/>
        </w:rPr>
        <w:t xml:space="preserve">centimeter tissue culture-treated dish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="00D877F1">
        <w:rPr>
          <w:rFonts w:ascii="Calibri" w:hAnsi="Calibri" w:cs="Calibri"/>
          <w:color w:val="7030A0"/>
          <w:lang w:val="en-GB"/>
        </w:rPr>
        <w:t xml:space="preserve"> and maintain the cells in complete DMEM </w:t>
      </w:r>
      <w:r w:rsidR="00D877F1" w:rsidRPr="00D877F1">
        <w:rPr>
          <w:rFonts w:ascii="Calibri" w:hAnsi="Calibri" w:cs="Calibri"/>
          <w:color w:val="7030A0"/>
          <w:lang w:val="en-GB"/>
        </w:rPr>
        <w:t xml:space="preserve">at 37 </w:t>
      </w:r>
      <w:r w:rsidR="00D877F1">
        <w:rPr>
          <w:rFonts w:ascii="Calibri" w:hAnsi="Calibri" w:cs="Calibri"/>
          <w:color w:val="7030A0"/>
          <w:lang w:val="en-GB"/>
        </w:rPr>
        <w:t xml:space="preserve">degrees Celsius </w:t>
      </w:r>
      <w:r w:rsidR="00D877F1" w:rsidRPr="00D877F1">
        <w:rPr>
          <w:rFonts w:ascii="Calibri" w:hAnsi="Calibri" w:cs="Calibri"/>
          <w:color w:val="7030A0"/>
          <w:lang w:val="en-GB"/>
        </w:rPr>
        <w:t xml:space="preserve">in a humidified incubator containing 5% </w:t>
      </w:r>
      <w:r w:rsidR="00D877F1">
        <w:rPr>
          <w:rFonts w:ascii="Calibri" w:hAnsi="Calibri" w:cs="Calibri"/>
          <w:color w:val="7030A0"/>
          <w:lang w:val="en-GB"/>
        </w:rPr>
        <w:t>carbon dioxide</w:t>
      </w:r>
      <w:r w:rsidRPr="00B6601E">
        <w:rPr>
          <w:rFonts w:ascii="Calibri" w:hAnsi="Calibri" w:cs="Calibri"/>
          <w:color w:val="7030A0"/>
          <w:lang w:val="en-GB"/>
        </w:rPr>
        <w:t xml:space="preserve"> for 12 hours </w:t>
      </w:r>
      <w:r w:rsidRPr="00B6601E">
        <w:rPr>
          <w:rFonts w:ascii="Calibri" w:hAnsi="Calibri" w:cs="Calibri"/>
          <w:b/>
          <w:color w:val="7030A0"/>
          <w:lang w:val="en-GB"/>
        </w:rPr>
        <w:t>[2]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2F8EC5B3" w14:textId="32CF9701" w:rsidR="00B6601E" w:rsidRPr="00782DE5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WIDE: Talent </w:t>
      </w:r>
      <w:r w:rsidR="00D877F1">
        <w:rPr>
          <w:rFonts w:ascii="Calibri" w:hAnsi="Calibri" w:cs="Calibri"/>
          <w:lang w:val="en-IN" w:eastAsia="en-IN"/>
        </w:rPr>
        <w:t>ad</w:t>
      </w:r>
      <w:r w:rsidRPr="00B6601E">
        <w:rPr>
          <w:rFonts w:ascii="Calibri" w:hAnsi="Calibri" w:cs="Calibri"/>
          <w:lang w:val="en-IN" w:eastAsia="en-IN"/>
        </w:rPr>
        <w:t>ding the HEK293FT cells into a 10 centimeter tissue culture-</w:t>
      </w:r>
      <w:r w:rsidRPr="00782DE5">
        <w:rPr>
          <w:rFonts w:ascii="Calibri" w:hAnsi="Calibri" w:cs="Calibri"/>
          <w:lang w:val="en-IN" w:eastAsia="en-IN"/>
        </w:rPr>
        <w:t>treated dish.</w:t>
      </w:r>
    </w:p>
    <w:p w14:paraId="13434058" w14:textId="77777777" w:rsidR="00B6601E" w:rsidRPr="00782DE5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</w:rPr>
        <w:t>WIDE: Talent placing the tissue culture-treated dish into the incubator.</w:t>
      </w:r>
    </w:p>
    <w:p w14:paraId="07F463C0" w14:textId="77777777" w:rsidR="00782DE5" w:rsidRPr="00782DE5" w:rsidRDefault="00782DE5" w:rsidP="00782DE5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6081B0E" w14:textId="269CF5B5" w:rsidR="00B6601E" w:rsidRPr="00782DE5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82DE5">
        <w:rPr>
          <w:rFonts w:ascii="Calibri" w:hAnsi="Calibri" w:cs="Calibri"/>
          <w:color w:val="7030A0"/>
          <w:lang w:val="en-GB"/>
        </w:rPr>
        <w:t xml:space="preserve">Dilute 20 micrograms of the total plasmid </w:t>
      </w:r>
      <w:r w:rsidR="00D877F1" w:rsidRPr="00782DE5">
        <w:rPr>
          <w:rFonts w:ascii="Calibri" w:hAnsi="Calibri" w:cs="Calibri"/>
          <w:color w:val="7030A0"/>
          <w:lang w:val="en-GB"/>
        </w:rPr>
        <w:t>DNA</w:t>
      </w:r>
      <w:r w:rsidRPr="00782DE5">
        <w:rPr>
          <w:rFonts w:ascii="Calibri" w:hAnsi="Calibri" w:cs="Calibri"/>
          <w:color w:val="7030A0"/>
          <w:lang w:val="en-GB"/>
        </w:rPr>
        <w:t xml:space="preserve"> in the sterile molecular biology-grade water to a final volume of 450 microliters in a 1.5 milliliter microcentrifuge tube </w:t>
      </w:r>
      <w:r w:rsidRPr="00782DE5">
        <w:rPr>
          <w:rFonts w:ascii="Calibri" w:hAnsi="Calibri" w:cs="Calibri"/>
          <w:b/>
          <w:color w:val="7030A0"/>
          <w:lang w:val="en-GB"/>
        </w:rPr>
        <w:t>[1-TXT]</w:t>
      </w:r>
      <w:r w:rsidRPr="00782DE5">
        <w:rPr>
          <w:rFonts w:ascii="Calibri" w:hAnsi="Calibri" w:cs="Calibri"/>
          <w:color w:val="7030A0"/>
          <w:lang w:val="en-GB"/>
        </w:rPr>
        <w:t xml:space="preserve">. </w:t>
      </w:r>
      <w:r w:rsidR="00782DE5">
        <w:rPr>
          <w:rFonts w:ascii="Calibri" w:hAnsi="Calibri" w:cs="Calibri"/>
          <w:color w:val="7030A0"/>
          <w:lang w:val="en-GB"/>
        </w:rPr>
        <w:t>Then, a</w:t>
      </w:r>
      <w:r w:rsidRPr="00782DE5">
        <w:rPr>
          <w:rFonts w:ascii="Calibri" w:hAnsi="Calibri" w:cs="Calibri"/>
          <w:color w:val="7030A0"/>
          <w:lang w:val="en-GB"/>
        </w:rPr>
        <w:t xml:space="preserve">dd 50 microliters of 2.5 molar calcium chloride </w:t>
      </w:r>
      <w:r w:rsidRPr="00782DE5">
        <w:rPr>
          <w:rFonts w:ascii="Calibri" w:hAnsi="Calibri" w:cs="Calibri"/>
          <w:b/>
          <w:color w:val="7030A0"/>
          <w:lang w:val="en-GB"/>
        </w:rPr>
        <w:t>[2]</w:t>
      </w:r>
      <w:r w:rsidR="00782DE5" w:rsidRPr="00782DE5">
        <w:rPr>
          <w:rFonts w:ascii="Calibri" w:hAnsi="Calibri" w:cs="Calibri"/>
          <w:bCs/>
          <w:color w:val="7030A0"/>
          <w:lang w:val="en-GB"/>
        </w:rPr>
        <w:t xml:space="preserve">, followed by </w:t>
      </w:r>
      <w:r w:rsidRPr="00782DE5">
        <w:rPr>
          <w:rFonts w:ascii="Calibri" w:hAnsi="Calibri" w:cs="Calibri"/>
          <w:color w:val="7030A0"/>
          <w:lang w:val="en-GB"/>
        </w:rPr>
        <w:t xml:space="preserve">500 microliters of 2× HEPES-buffered saline at pH 7.05 to obtain a final volume of 1 milliliter </w:t>
      </w:r>
      <w:r w:rsidRPr="00782DE5">
        <w:rPr>
          <w:rFonts w:ascii="Calibri" w:hAnsi="Calibri" w:cs="Calibri"/>
          <w:b/>
          <w:color w:val="7030A0"/>
          <w:lang w:val="en-GB"/>
        </w:rPr>
        <w:t>[3]</w:t>
      </w:r>
      <w:r w:rsidRPr="00782DE5">
        <w:rPr>
          <w:rFonts w:ascii="Calibri" w:hAnsi="Calibri" w:cs="Calibri"/>
          <w:color w:val="7030A0"/>
          <w:lang w:val="en-GB"/>
        </w:rPr>
        <w:t>.</w:t>
      </w:r>
      <w:r w:rsidR="00782DE5">
        <w:rPr>
          <w:rFonts w:ascii="Calibri" w:hAnsi="Calibri" w:cs="Calibri"/>
          <w:color w:val="7030A0"/>
          <w:lang w:val="en-GB"/>
        </w:rPr>
        <w:t xml:space="preserve"> </w:t>
      </w:r>
      <w:r w:rsidR="00782DE5" w:rsidRPr="00B6601E">
        <w:rPr>
          <w:rFonts w:ascii="Calibri" w:hAnsi="Calibri" w:cs="Calibri"/>
          <w:color w:val="7030A0"/>
          <w:lang w:val="en-GB"/>
        </w:rPr>
        <w:t xml:space="preserve">Mix the calcium phosphate transfection solution thoroughly by gentle pipetting </w:t>
      </w:r>
      <w:r w:rsidR="00782DE5" w:rsidRPr="00B6601E">
        <w:rPr>
          <w:rFonts w:ascii="Calibri" w:hAnsi="Calibri" w:cs="Calibri"/>
          <w:b/>
          <w:color w:val="7030A0"/>
          <w:lang w:val="en-GB"/>
        </w:rPr>
        <w:t>[</w:t>
      </w:r>
      <w:r w:rsidR="00782DE5">
        <w:rPr>
          <w:rFonts w:ascii="Calibri" w:hAnsi="Calibri" w:cs="Calibri"/>
          <w:b/>
          <w:color w:val="7030A0"/>
          <w:lang w:val="en-GB"/>
        </w:rPr>
        <w:t>4</w:t>
      </w:r>
      <w:r w:rsidR="00782DE5" w:rsidRPr="00B6601E">
        <w:rPr>
          <w:rFonts w:ascii="Calibri" w:hAnsi="Calibri" w:cs="Calibri"/>
          <w:b/>
          <w:color w:val="7030A0"/>
          <w:lang w:val="en-GB"/>
        </w:rPr>
        <w:t>]</w:t>
      </w:r>
      <w:r w:rsidR="00782DE5" w:rsidRPr="00B6601E">
        <w:rPr>
          <w:rFonts w:ascii="Calibri" w:hAnsi="Calibri" w:cs="Calibri"/>
          <w:color w:val="7030A0"/>
          <w:lang w:val="en-GB"/>
        </w:rPr>
        <w:t>.</w:t>
      </w:r>
    </w:p>
    <w:p w14:paraId="5002AC92" w14:textId="0BA96EFF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</w:rPr>
        <w:t xml:space="preserve">Talent adding the plasmid </w:t>
      </w:r>
      <w:r w:rsidR="00D877F1" w:rsidRPr="00782DE5">
        <w:rPr>
          <w:rFonts w:ascii="Calibri" w:hAnsi="Calibri" w:cs="Calibri"/>
        </w:rPr>
        <w:t>DNA</w:t>
      </w:r>
      <w:r w:rsidRPr="00782DE5">
        <w:rPr>
          <w:rFonts w:ascii="Calibri" w:hAnsi="Calibri" w:cs="Calibri"/>
        </w:rPr>
        <w:t xml:space="preserve"> to a 1.5 milliliter microcentrifuge tube. </w:t>
      </w:r>
      <w:r w:rsidRPr="00782DE5">
        <w:rPr>
          <w:rFonts w:ascii="Calibri" w:hAnsi="Calibri" w:cs="Calibri"/>
          <w:b/>
        </w:rPr>
        <w:t>TXT: 5 µg Cas9 gRNA1_pLentiGuide-Hygro</w:t>
      </w:r>
      <w:r w:rsidR="0032662F" w:rsidRPr="00782DE5">
        <w:rPr>
          <w:rFonts w:ascii="Calibri" w:hAnsi="Calibri" w:cs="Calibri"/>
          <w:b/>
        </w:rPr>
        <w:t>;</w:t>
      </w:r>
      <w:r w:rsidRPr="00782DE5">
        <w:rPr>
          <w:rFonts w:ascii="Calibri" w:hAnsi="Calibri" w:cs="Calibri"/>
          <w:b/>
        </w:rPr>
        <w:t xml:space="preserve"> 5.6 µg pLP1; 3.8 µg pLP2; 5.6 µg pLP</w:t>
      </w:r>
      <w:r w:rsidRPr="00B6601E">
        <w:rPr>
          <w:rFonts w:ascii="Calibri" w:hAnsi="Calibri" w:cs="Calibri"/>
          <w:b/>
          <w:highlight w:val="lightGray"/>
        </w:rPr>
        <w:t>/VSVG</w:t>
      </w:r>
    </w:p>
    <w:p w14:paraId="11A337A1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50 microliters of 2.5 molar calcium chloride to the microcentrifuge tube.</w:t>
      </w:r>
    </w:p>
    <w:p w14:paraId="3D99E61E" w14:textId="7777777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500 microliters of 2× HEPES-buffered saline to the microcentrifuge tube.</w:t>
      </w:r>
    </w:p>
    <w:p w14:paraId="5EA470FB" w14:textId="77777777" w:rsidR="00782DE5" w:rsidRPr="00B6601E" w:rsidRDefault="00782DE5" w:rsidP="00782DE5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pipetting the calcium phosphate transfection solution to mix thoroughly.</w:t>
      </w:r>
    </w:p>
    <w:p w14:paraId="28D3413A" w14:textId="77777777" w:rsidR="00782DE5" w:rsidRPr="00B6601E" w:rsidRDefault="00782DE5" w:rsidP="00782DE5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41DE371" w14:textId="1BB50A89" w:rsidR="00B6601E" w:rsidRPr="00782DE5" w:rsidRDefault="00782DE5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82DE5">
        <w:rPr>
          <w:rFonts w:ascii="Calibri" w:hAnsi="Calibri" w:cs="Calibri"/>
          <w:color w:val="7030A0"/>
          <w:lang w:val="en-GB"/>
        </w:rPr>
        <w:t>Next, add 1 milliliter of the calcium phosphate transfection mixture dropwise to the HEK293FT cells once they reach at least 60% confluence</w:t>
      </w:r>
      <w:r w:rsidRPr="00782DE5">
        <w:rPr>
          <w:rFonts w:ascii="Calibri" w:hAnsi="Calibri" w:cs="Calibri"/>
          <w:color w:val="7030A0"/>
          <w:lang w:val="en-GB"/>
        </w:rPr>
        <w:t xml:space="preserve"> </w:t>
      </w:r>
      <w:r w:rsidR="00B6601E" w:rsidRPr="00782DE5">
        <w:rPr>
          <w:rFonts w:ascii="Calibri" w:hAnsi="Calibri" w:cs="Calibri"/>
          <w:b/>
          <w:color w:val="7030A0"/>
          <w:lang w:val="en-GB"/>
        </w:rPr>
        <w:t>[</w:t>
      </w:r>
      <w:r w:rsidRPr="00782DE5">
        <w:rPr>
          <w:rFonts w:ascii="Calibri" w:hAnsi="Calibri" w:cs="Calibri"/>
          <w:b/>
          <w:color w:val="7030A0"/>
          <w:lang w:val="en-GB"/>
        </w:rPr>
        <w:t>1</w:t>
      </w:r>
      <w:r w:rsidR="00B6601E" w:rsidRPr="00782DE5">
        <w:rPr>
          <w:rFonts w:ascii="Calibri" w:hAnsi="Calibri" w:cs="Calibri"/>
          <w:b/>
          <w:color w:val="7030A0"/>
          <w:lang w:val="en-GB"/>
        </w:rPr>
        <w:t>]</w:t>
      </w:r>
      <w:r w:rsidR="00B6601E" w:rsidRPr="00782DE5">
        <w:rPr>
          <w:rFonts w:ascii="Calibri" w:hAnsi="Calibri" w:cs="Calibri"/>
          <w:color w:val="7030A0"/>
          <w:lang w:val="en-GB"/>
        </w:rPr>
        <w:t xml:space="preserve">. Gently rock the culture dish to distribute the transfection complexes evenly </w:t>
      </w:r>
      <w:r w:rsidR="00B6601E" w:rsidRPr="00782DE5">
        <w:rPr>
          <w:rFonts w:ascii="Calibri" w:hAnsi="Calibri" w:cs="Calibri"/>
          <w:b/>
          <w:color w:val="7030A0"/>
          <w:lang w:val="en-GB"/>
        </w:rPr>
        <w:t>[</w:t>
      </w:r>
      <w:r>
        <w:rPr>
          <w:rFonts w:ascii="Calibri" w:hAnsi="Calibri" w:cs="Calibri"/>
          <w:b/>
          <w:color w:val="7030A0"/>
          <w:lang w:val="en-GB"/>
        </w:rPr>
        <w:t>2</w:t>
      </w:r>
      <w:r w:rsidR="00B6601E" w:rsidRPr="00782DE5">
        <w:rPr>
          <w:rFonts w:ascii="Calibri" w:hAnsi="Calibri" w:cs="Calibri"/>
          <w:b/>
          <w:color w:val="7030A0"/>
          <w:lang w:val="en-GB"/>
        </w:rPr>
        <w:t>]</w:t>
      </w:r>
      <w:r w:rsidR="00B6601E" w:rsidRPr="00782DE5">
        <w:rPr>
          <w:rFonts w:ascii="Calibri" w:hAnsi="Calibri" w:cs="Calibri"/>
          <w:color w:val="7030A0"/>
          <w:lang w:val="en-GB"/>
        </w:rPr>
        <w:t xml:space="preserve">. Then, </w:t>
      </w:r>
      <w:r w:rsidR="002A3F0D">
        <w:rPr>
          <w:rFonts w:ascii="Calibri" w:hAnsi="Calibri" w:cs="Calibri"/>
          <w:color w:val="7030A0"/>
          <w:lang w:val="en-GB"/>
        </w:rPr>
        <w:t xml:space="preserve">place the dish in an incubator. </w:t>
      </w:r>
      <w:r w:rsidR="002A3F0D" w:rsidRPr="00782DE5">
        <w:rPr>
          <w:rFonts w:ascii="Calibri" w:hAnsi="Calibri" w:cs="Calibri"/>
          <w:color w:val="7030A0"/>
          <w:lang w:val="en-GB"/>
        </w:rPr>
        <w:t xml:space="preserve">Incubate </w:t>
      </w:r>
      <w:r w:rsidR="00B6601E" w:rsidRPr="00782DE5">
        <w:rPr>
          <w:rFonts w:ascii="Calibri" w:hAnsi="Calibri" w:cs="Calibri"/>
          <w:color w:val="7030A0"/>
          <w:lang w:val="en-GB"/>
        </w:rPr>
        <w:t xml:space="preserve">the cells </w:t>
      </w:r>
      <w:r w:rsidR="002A3F0D">
        <w:rPr>
          <w:rFonts w:ascii="Calibri" w:hAnsi="Calibri" w:cs="Calibri"/>
          <w:color w:val="7030A0"/>
          <w:lang w:val="en-GB"/>
        </w:rPr>
        <w:t xml:space="preserve">at 37 degrees Celsius throughout the procedure </w:t>
      </w:r>
      <w:r w:rsidRPr="00782DE5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3</w:t>
      </w:r>
      <w:r w:rsidRPr="00782DE5">
        <w:rPr>
          <w:rFonts w:ascii="Calibri" w:hAnsi="Calibri" w:cs="Calibri"/>
          <w:b/>
          <w:bCs/>
          <w:color w:val="7030A0"/>
          <w:lang w:val="en-GB"/>
        </w:rPr>
        <w:t>]</w:t>
      </w:r>
      <w:r w:rsidR="00B6601E" w:rsidRPr="00782DE5">
        <w:rPr>
          <w:rFonts w:ascii="Calibri" w:hAnsi="Calibri" w:cs="Calibri"/>
          <w:color w:val="7030A0"/>
          <w:lang w:val="en-GB"/>
        </w:rPr>
        <w:t>.</w:t>
      </w:r>
    </w:p>
    <w:p w14:paraId="58910D14" w14:textId="1DCF19D6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>Talent adding the calcium phosphate transfection mixture dropwise to the HEK293FT cell culture</w:t>
      </w:r>
      <w:r w:rsidR="00782DE5">
        <w:rPr>
          <w:rFonts w:ascii="Calibri" w:hAnsi="Calibri" w:cs="Calibri"/>
        </w:rPr>
        <w:t>.</w:t>
      </w:r>
    </w:p>
    <w:p w14:paraId="4FAF9C5F" w14:textId="7777777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rocking the culture dish.</w:t>
      </w:r>
    </w:p>
    <w:p w14:paraId="42628E74" w14:textId="01B4A272" w:rsidR="00782DE5" w:rsidRDefault="00782DE5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lastRenderedPageBreak/>
        <w:t xml:space="preserve">WIDE: Talent placing the dish in </w:t>
      </w:r>
      <w:r w:rsidR="00A9464C">
        <w:rPr>
          <w:rFonts w:ascii="Calibri" w:hAnsi="Calibri" w:cs="Calibri"/>
          <w:lang w:val="en-IN" w:eastAsia="en-IN"/>
        </w:rPr>
        <w:t xml:space="preserve">the </w:t>
      </w:r>
      <w:r>
        <w:rPr>
          <w:rFonts w:ascii="Calibri" w:hAnsi="Calibri" w:cs="Calibri"/>
          <w:lang w:val="en-IN" w:eastAsia="en-IN"/>
        </w:rPr>
        <w:t>incubator.</w:t>
      </w:r>
    </w:p>
    <w:p w14:paraId="0355113C" w14:textId="77777777" w:rsidR="00782DE5" w:rsidRPr="00B6601E" w:rsidRDefault="00782DE5" w:rsidP="00782DE5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F0EB5C4" w14:textId="38762C73" w:rsidR="00B6601E" w:rsidRPr="00B6601E" w:rsidRDefault="00782DE5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After incubation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, aspirate and discard the culture medium </w:t>
      </w:r>
      <w:r w:rsidR="00B6601E" w:rsidRPr="00B6601E">
        <w:rPr>
          <w:rFonts w:ascii="Calibri" w:hAnsi="Calibri" w:cs="Calibri"/>
          <w:b/>
          <w:color w:val="7030A0"/>
          <w:lang w:val="en-GB"/>
        </w:rPr>
        <w:t>[1]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. Wash the cells once with 10 milliliters of </w:t>
      </w:r>
      <w:r>
        <w:rPr>
          <w:rFonts w:ascii="Calibri" w:hAnsi="Calibri" w:cs="Calibri"/>
          <w:color w:val="7030A0"/>
          <w:lang w:val="en-GB"/>
        </w:rPr>
        <w:t>sterile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 PBS </w:t>
      </w:r>
      <w:r w:rsidR="00B6601E" w:rsidRPr="00B6601E">
        <w:rPr>
          <w:rFonts w:ascii="Calibri" w:hAnsi="Calibri" w:cs="Calibri"/>
          <w:b/>
          <w:color w:val="7030A0"/>
          <w:lang w:val="en-GB"/>
        </w:rPr>
        <w:t>[2]</w:t>
      </w:r>
      <w:r w:rsidR="00B6601E" w:rsidRPr="00B6601E">
        <w:rPr>
          <w:rFonts w:ascii="Calibri" w:hAnsi="Calibri" w:cs="Calibri"/>
          <w:color w:val="7030A0"/>
          <w:lang w:val="en-GB"/>
        </w:rPr>
        <w:t>.</w:t>
      </w:r>
    </w:p>
    <w:p w14:paraId="125FDE19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culture medium.</w:t>
      </w:r>
    </w:p>
    <w:p w14:paraId="02D819E9" w14:textId="62371DA3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</w:t>
      </w:r>
      <w:r w:rsidR="00782DE5">
        <w:rPr>
          <w:rFonts w:ascii="Calibri" w:hAnsi="Calibri" w:cs="Calibri"/>
          <w:lang w:val="en-IN" w:eastAsia="en-IN"/>
        </w:rPr>
        <w:t>add</w:t>
      </w:r>
      <w:r w:rsidRPr="00B6601E">
        <w:rPr>
          <w:rFonts w:ascii="Calibri" w:hAnsi="Calibri" w:cs="Calibri"/>
          <w:lang w:val="en-IN" w:eastAsia="en-IN"/>
        </w:rPr>
        <w:t>ing the cells with 10 milliliters of room-temperature sterile 1× PBS.</w:t>
      </w:r>
    </w:p>
    <w:p w14:paraId="75E5C04D" w14:textId="77777777" w:rsidR="00782DE5" w:rsidRPr="00B6601E" w:rsidRDefault="00782DE5" w:rsidP="00782DE5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766B54B" w14:textId="3D470F39" w:rsidR="00B6601E" w:rsidRPr="00A9464C" w:rsidRDefault="00A9464C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D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iscard the PBS </w:t>
      </w:r>
      <w:r w:rsidRPr="00A9464C">
        <w:rPr>
          <w:rFonts w:ascii="Calibri" w:hAnsi="Calibri" w:cs="Calibri"/>
          <w:bCs/>
          <w:color w:val="7030A0"/>
          <w:lang w:val="en-GB"/>
        </w:rPr>
        <w:t>and a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dd 10 milliliters of fresh complete </w:t>
      </w:r>
      <w:r>
        <w:rPr>
          <w:rFonts w:ascii="Calibri" w:hAnsi="Calibri" w:cs="Calibri"/>
          <w:color w:val="7030A0"/>
          <w:lang w:val="en-GB"/>
        </w:rPr>
        <w:t>DMEM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 </w:t>
      </w:r>
      <w:r w:rsidR="00B6601E" w:rsidRPr="00B6601E">
        <w:rPr>
          <w:rFonts w:ascii="Calibri" w:hAnsi="Calibri" w:cs="Calibri"/>
          <w:b/>
          <w:color w:val="7030A0"/>
          <w:lang w:val="en-GB"/>
        </w:rPr>
        <w:t>[</w:t>
      </w:r>
      <w:r w:rsidRPr="00A9464C">
        <w:rPr>
          <w:rFonts w:ascii="Calibri" w:hAnsi="Calibri" w:cs="Calibri"/>
          <w:b/>
          <w:color w:val="7030A0"/>
          <w:lang w:val="en-GB"/>
        </w:rPr>
        <w:t>1</w:t>
      </w:r>
      <w:r w:rsidR="00B6601E" w:rsidRPr="00A9464C">
        <w:rPr>
          <w:rFonts w:ascii="Calibri" w:hAnsi="Calibri" w:cs="Calibri"/>
          <w:b/>
          <w:color w:val="7030A0"/>
          <w:lang w:val="en-GB"/>
        </w:rPr>
        <w:t>]</w:t>
      </w:r>
      <w:r w:rsidR="00B6601E" w:rsidRPr="00A9464C">
        <w:rPr>
          <w:rFonts w:ascii="Calibri" w:hAnsi="Calibri" w:cs="Calibri"/>
          <w:color w:val="7030A0"/>
          <w:lang w:val="en-GB"/>
        </w:rPr>
        <w:t>. Then, return the cells to the incubator and allow the lentiviral particles to accumulate in the culture medium for 36 hours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A9464C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A9464C">
        <w:rPr>
          <w:rFonts w:ascii="Calibri" w:hAnsi="Calibri" w:cs="Calibri"/>
          <w:b/>
          <w:bCs/>
          <w:color w:val="7030A0"/>
          <w:lang w:val="en-GB"/>
        </w:rPr>
        <w:t>]</w:t>
      </w:r>
      <w:r w:rsidR="00B6601E" w:rsidRPr="00A9464C">
        <w:rPr>
          <w:rFonts w:ascii="Calibri" w:hAnsi="Calibri" w:cs="Calibri"/>
          <w:color w:val="7030A0"/>
          <w:lang w:val="en-GB"/>
        </w:rPr>
        <w:t>.</w:t>
      </w:r>
      <w:r w:rsidRPr="00A9464C">
        <w:rPr>
          <w:rFonts w:ascii="Calibri" w:hAnsi="Calibri" w:cs="Calibri"/>
          <w:color w:val="auto"/>
          <w:lang w:val="en-GB"/>
        </w:rPr>
        <w:t xml:space="preserve"> </w:t>
      </w:r>
    </w:p>
    <w:p w14:paraId="64D0290B" w14:textId="192EEBB9" w:rsidR="00B6601E" w:rsidRPr="00B6601E" w:rsidRDefault="00B6601E" w:rsidP="00A9464C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discarding the PBS</w:t>
      </w:r>
      <w:r w:rsidR="00A9464C">
        <w:rPr>
          <w:rFonts w:ascii="Calibri" w:hAnsi="Calibri" w:cs="Calibri"/>
          <w:lang w:val="en-IN" w:eastAsia="en-IN"/>
        </w:rPr>
        <w:t xml:space="preserve"> and</w:t>
      </w:r>
      <w:r w:rsidRPr="00B6601E">
        <w:rPr>
          <w:rFonts w:ascii="Calibri" w:hAnsi="Calibri" w:cs="Calibri"/>
          <w:lang w:val="en-IN" w:eastAsia="en-IN"/>
        </w:rPr>
        <w:t xml:space="preserve"> adding the fresh room-temperature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0E9A65F1" w14:textId="77777777" w:rsidR="00A9464C" w:rsidRDefault="00A9464C" w:rsidP="00A9464C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WIDE: Talent placing the dish in incubator.</w:t>
      </w:r>
    </w:p>
    <w:p w14:paraId="34CB8870" w14:textId="77777777" w:rsidR="00B75BC4" w:rsidRDefault="00B75BC4" w:rsidP="00B75BC4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1331D6B" w14:textId="20FC3A42" w:rsidR="00B75BC4" w:rsidRPr="00B75BC4" w:rsidRDefault="00B75BC4" w:rsidP="00B75BC4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color w:val="7030A0"/>
          <w:lang w:val="en-GB"/>
        </w:rPr>
        <w:t>Carefully transfer the lentivirus-containing supernatant from the HEK293FT producer cells into a sterile 15</w:t>
      </w:r>
      <w:r>
        <w:rPr>
          <w:rFonts w:ascii="Calibri" w:hAnsi="Calibri" w:cs="Calibri"/>
          <w:color w:val="7030A0"/>
          <w:lang w:val="en-GB"/>
        </w:rPr>
        <w:t>-</w:t>
      </w:r>
      <w:r w:rsidRPr="00B6601E">
        <w:rPr>
          <w:rFonts w:ascii="Calibri" w:hAnsi="Calibri" w:cs="Calibri"/>
          <w:color w:val="7030A0"/>
          <w:lang w:val="en-GB"/>
        </w:rPr>
        <w:t xml:space="preserve">milliliter conical tube without disturbing the cell monolayer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 xml:space="preserve">. Centrifuge the collected supernatant at 1,000 </w:t>
      </w:r>
      <w:r w:rsidRPr="00B6601E">
        <w:rPr>
          <w:rFonts w:ascii="Calibri" w:hAnsi="Calibri" w:cs="Calibri"/>
          <w:i/>
          <w:color w:val="7030A0"/>
          <w:lang w:val="en-GB"/>
        </w:rPr>
        <w:t>g</w:t>
      </w:r>
      <w:r w:rsidRPr="00B6601E">
        <w:rPr>
          <w:rFonts w:ascii="Calibri" w:hAnsi="Calibri" w:cs="Calibri"/>
          <w:color w:val="7030A0"/>
          <w:lang w:val="en-GB"/>
        </w:rPr>
        <w:t xml:space="preserve"> for 10 minutes at room temperature to pellet any residual HEK293FT producer </w:t>
      </w:r>
      <w:r w:rsidRPr="00E90224">
        <w:rPr>
          <w:rFonts w:ascii="Calibri" w:hAnsi="Calibri" w:cs="Calibri"/>
          <w:color w:val="7030A0"/>
          <w:lang w:val="en-GB"/>
        </w:rPr>
        <w:t xml:space="preserve">cells </w:t>
      </w:r>
      <w:r w:rsidRPr="00E90224">
        <w:rPr>
          <w:rFonts w:ascii="Calibri" w:hAnsi="Calibri" w:cs="Calibri"/>
          <w:b/>
          <w:color w:val="7030A0"/>
          <w:lang w:val="en-GB"/>
        </w:rPr>
        <w:t>[2]</w:t>
      </w:r>
      <w:r w:rsidRPr="00E90224">
        <w:rPr>
          <w:rFonts w:ascii="Calibri" w:hAnsi="Calibri" w:cs="Calibri"/>
          <w:color w:val="7030A0"/>
          <w:lang w:val="en-GB"/>
        </w:rPr>
        <w:t xml:space="preserve">. </w:t>
      </w:r>
    </w:p>
    <w:p w14:paraId="66554F54" w14:textId="77777777" w:rsidR="00B75BC4" w:rsidRPr="00E90224" w:rsidRDefault="00B75BC4" w:rsidP="00B75BC4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90224">
        <w:rPr>
          <w:rFonts w:ascii="Calibri" w:hAnsi="Calibri" w:cs="Calibri"/>
        </w:rPr>
        <w:t>Talent carefully transferring the lentivirus-containing supernatant from the HEK293FT producer cells into a sterile 15 milliliter conical tube.</w:t>
      </w:r>
    </w:p>
    <w:p w14:paraId="71D14585" w14:textId="77777777" w:rsidR="00B75BC4" w:rsidRPr="00E90224" w:rsidRDefault="00B75BC4" w:rsidP="00B75BC4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90224">
        <w:rPr>
          <w:rFonts w:ascii="Calibri" w:hAnsi="Calibri" w:cs="Calibri"/>
        </w:rPr>
        <w:t>WIDE: Talent placing the 15 milliliter conical tube into the centrifuge.</w:t>
      </w:r>
    </w:p>
    <w:p w14:paraId="7F33190F" w14:textId="5C03FA4E" w:rsidR="00B75BC4" w:rsidRDefault="00B75BC4" w:rsidP="00B75BC4">
      <w:pPr>
        <w:widowControl w:val="0"/>
        <w:spacing w:before="120"/>
        <w:ind w:left="907"/>
        <w:jc w:val="both"/>
        <w:rPr>
          <w:rFonts w:ascii="Calibri" w:hAnsi="Calibri" w:cs="Calibri"/>
          <w:lang w:val="en-IN" w:eastAsia="en-IN"/>
        </w:rPr>
      </w:pPr>
      <w:r w:rsidRPr="00B75BC4">
        <w:rPr>
          <w:rFonts w:ascii="Calibri" w:hAnsi="Calibri" w:cs="Calibri"/>
          <w:b/>
          <w:bCs/>
          <w:highlight w:val="yellow"/>
          <w:lang w:val="en-IN" w:eastAsia="en-IN"/>
        </w:rPr>
        <w:t>Authors</w:t>
      </w:r>
      <w:r w:rsidRPr="00B75BC4">
        <w:rPr>
          <w:rFonts w:ascii="Calibri" w:hAnsi="Calibri" w:cs="Calibri"/>
          <w:highlight w:val="yellow"/>
          <w:lang w:val="en-IN" w:eastAsia="en-IN"/>
        </w:rPr>
        <w:t>: This step is moved here for better flow</w:t>
      </w:r>
    </w:p>
    <w:p w14:paraId="20C38176" w14:textId="77777777" w:rsidR="00B6601E" w:rsidRPr="00B6601E" w:rsidRDefault="00B6601E" w:rsidP="00A9464C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74A4604" w14:textId="77777777" w:rsidR="00B6601E" w:rsidRPr="00B6601E" w:rsidRDefault="00B6601E" w:rsidP="00B6601E"/>
    <w:p w14:paraId="476CB921" w14:textId="77777777" w:rsidR="00B6601E" w:rsidRPr="00B6601E" w:rsidRDefault="00B6601E" w:rsidP="00B6601E">
      <w:pPr>
        <w:numPr>
          <w:ilvl w:val="0"/>
          <w:numId w:val="3"/>
        </w:numPr>
        <w:contextualSpacing/>
        <w:rPr>
          <w:b/>
          <w:bCs/>
        </w:rPr>
      </w:pPr>
      <w:r w:rsidRPr="00A9464C">
        <w:rPr>
          <w:b/>
        </w:rPr>
        <w:t>Lentivirus Harvest and Transduction</w:t>
      </w:r>
      <w:r w:rsidRPr="00B6601E">
        <w:rPr>
          <w:b/>
        </w:rPr>
        <w:t xml:space="preserve"> of HEK293ΔCUL4B Cells</w:t>
      </w:r>
    </w:p>
    <w:p w14:paraId="4301EB2F" w14:textId="77777777" w:rsidR="00F93319" w:rsidRDefault="00F93319" w:rsidP="00B6601E">
      <w:pPr>
        <w:rPr>
          <w:rFonts w:cstheme="minorHAnsi"/>
          <w:b/>
          <w:bCs/>
        </w:rPr>
      </w:pPr>
    </w:p>
    <w:p w14:paraId="18594D63" w14:textId="7BCEAE4E" w:rsidR="00B6601E" w:rsidRDefault="00F93319" w:rsidP="00B6601E">
      <w:pPr>
        <w:rPr>
          <w:rFonts w:cstheme="minorHAnsi"/>
        </w:rPr>
      </w:pPr>
      <w:r w:rsidRPr="00B6601E">
        <w:rPr>
          <w:rFonts w:cstheme="minorHAnsi"/>
          <w:b/>
          <w:bCs/>
        </w:rPr>
        <w:t>Demonstrator</w:t>
      </w:r>
      <w:r>
        <w:rPr>
          <w:rFonts w:cstheme="minorHAnsi"/>
          <w:b/>
          <w:bCs/>
        </w:rPr>
        <w:t>s</w:t>
      </w:r>
      <w:r w:rsidRPr="00B6601E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B6601E">
        <w:rPr>
          <w:rFonts w:cstheme="minorHAnsi"/>
        </w:rPr>
        <w:t xml:space="preserve">John Sharifi </w:t>
      </w:r>
    </w:p>
    <w:p w14:paraId="418CF651" w14:textId="77777777" w:rsidR="00F93319" w:rsidRPr="00B6601E" w:rsidRDefault="00F93319" w:rsidP="00B6601E"/>
    <w:p w14:paraId="7D2C9AA0" w14:textId="77777777" w:rsidR="00B75BC4" w:rsidRDefault="00B75BC4" w:rsidP="00B75BC4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GB" w:eastAsia="en-IN"/>
        </w:rPr>
      </w:pPr>
    </w:p>
    <w:p w14:paraId="7E2543B7" w14:textId="0AAB5D56" w:rsidR="00B75BC4" w:rsidRPr="00595BB1" w:rsidRDefault="00595BB1" w:rsidP="00BB1BCD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595BB1">
        <w:rPr>
          <w:rFonts w:ascii="Calibri" w:hAnsi="Calibri" w:cs="Calibri"/>
          <w:color w:val="7030A0"/>
          <w:lang w:val="en-GB"/>
        </w:rPr>
        <w:t>Seed 1.0 × 10</w:t>
      </w:r>
      <w:r w:rsidRPr="00595BB1">
        <w:rPr>
          <w:rFonts w:ascii="Calibri" w:hAnsi="Calibri" w:cs="Calibri"/>
          <w:color w:val="7030A0"/>
          <w:vertAlign w:val="superscript"/>
          <w:lang w:val="en-GB"/>
        </w:rPr>
        <w:t>6</w:t>
      </w:r>
      <w:r w:rsidRPr="00595BB1">
        <w:rPr>
          <w:rFonts w:ascii="Calibri" w:hAnsi="Calibri" w:cs="Calibri"/>
          <w:color w:val="7030A0"/>
          <w:lang w:val="en-GB"/>
        </w:rPr>
        <w:t xml:space="preserve"> adherent target cells in a 10</w:t>
      </w:r>
      <w:r w:rsidRPr="00595BB1">
        <w:rPr>
          <w:rFonts w:ascii="Calibri" w:hAnsi="Calibri" w:cs="Calibri"/>
          <w:color w:val="7030A0"/>
          <w:lang w:val="en-GB"/>
        </w:rPr>
        <w:t>-centimeter</w:t>
      </w:r>
      <w:r w:rsidRPr="00595BB1">
        <w:rPr>
          <w:rFonts w:ascii="Calibri" w:hAnsi="Calibri" w:cs="Calibri"/>
          <w:color w:val="7030A0"/>
          <w:lang w:val="en-GB"/>
        </w:rPr>
        <w:t xml:space="preserve"> tissue culture-treated dish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595BB1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1</w:t>
      </w:r>
      <w:r w:rsidRPr="00595BB1">
        <w:rPr>
          <w:rFonts w:ascii="Calibri" w:hAnsi="Calibri" w:cs="Calibri"/>
          <w:b/>
          <w:bCs/>
          <w:color w:val="7030A0"/>
          <w:lang w:val="en-GB"/>
        </w:rPr>
        <w:t>]</w:t>
      </w:r>
      <w:r w:rsidRPr="00595BB1">
        <w:rPr>
          <w:rFonts w:ascii="Calibri" w:hAnsi="Calibri" w:cs="Calibri"/>
          <w:color w:val="7030A0"/>
          <w:lang w:val="en-GB"/>
        </w:rPr>
        <w:t xml:space="preserve"> and incubate </w:t>
      </w:r>
      <w:r w:rsidRPr="00595BB1">
        <w:rPr>
          <w:rFonts w:ascii="Calibri" w:hAnsi="Calibri" w:cs="Calibri"/>
          <w:color w:val="7030A0"/>
          <w:lang w:val="en-GB"/>
        </w:rPr>
        <w:t>for 12 h</w:t>
      </w:r>
      <w:r>
        <w:rPr>
          <w:rFonts w:ascii="Calibri" w:hAnsi="Calibri" w:cs="Calibri"/>
          <w:color w:val="7030A0"/>
          <w:lang w:val="en-GB"/>
        </w:rPr>
        <w:t>ours</w:t>
      </w:r>
      <w:r w:rsidRPr="00595BB1">
        <w:rPr>
          <w:rFonts w:ascii="Calibri" w:hAnsi="Calibri" w:cs="Calibri"/>
          <w:color w:val="7030A0"/>
          <w:lang w:val="en-GB"/>
        </w:rPr>
        <w:t xml:space="preserve"> before lentiviral transduction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595BB1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595BB1">
        <w:rPr>
          <w:rFonts w:ascii="Calibri" w:hAnsi="Calibri" w:cs="Calibri"/>
          <w:b/>
          <w:bCs/>
          <w:color w:val="7030A0"/>
          <w:lang w:val="en-GB"/>
        </w:rPr>
        <w:t>]</w:t>
      </w:r>
      <w:r w:rsidRPr="00595BB1">
        <w:rPr>
          <w:rFonts w:ascii="Calibri" w:hAnsi="Calibri" w:cs="Calibri"/>
          <w:color w:val="7030A0"/>
          <w:lang w:val="en-GB"/>
        </w:rPr>
        <w:t>.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="00B75BC4" w:rsidRPr="00595BB1">
        <w:rPr>
          <w:rFonts w:ascii="Calibri" w:hAnsi="Calibri" w:cs="Calibri"/>
          <w:color w:val="7030A0"/>
          <w:lang w:val="en-GB" w:eastAsia="en-IN"/>
        </w:rPr>
        <w:t xml:space="preserve">Transfer 7 milliliters of the clarified lentiviral supernatant to the dish containing the target cells </w:t>
      </w:r>
      <w:r w:rsidR="00B75BC4" w:rsidRPr="00595BB1">
        <w:rPr>
          <w:rFonts w:ascii="Calibri" w:hAnsi="Calibri" w:cs="Calibri"/>
          <w:b/>
          <w:bCs/>
          <w:color w:val="7030A0"/>
          <w:lang w:val="en-GB" w:eastAsia="en-IN"/>
        </w:rPr>
        <w:t>[</w:t>
      </w:r>
      <w:r w:rsidR="002A3F0D"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="00B75BC4" w:rsidRPr="00595BB1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="00B75BC4" w:rsidRPr="00595BB1">
        <w:rPr>
          <w:rFonts w:ascii="Calibri" w:hAnsi="Calibri" w:cs="Calibri"/>
          <w:color w:val="7030A0"/>
          <w:lang w:val="en-GB" w:eastAsia="en-IN"/>
        </w:rPr>
        <w:t xml:space="preserve">. </w:t>
      </w:r>
    </w:p>
    <w:p w14:paraId="6753786E" w14:textId="4E098C6C" w:rsidR="00595BB1" w:rsidRDefault="00595BB1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adding the cells to the dish.</w:t>
      </w:r>
      <w:r w:rsidR="002A3F0D">
        <w:rPr>
          <w:rFonts w:ascii="Calibri" w:hAnsi="Calibri" w:cs="Calibri"/>
          <w:lang w:val="en-IN" w:eastAsia="en-IN"/>
        </w:rPr>
        <w:t xml:space="preserve"> </w:t>
      </w:r>
      <w:r w:rsidR="002A3F0D" w:rsidRPr="00B75BC4">
        <w:rPr>
          <w:rFonts w:ascii="Calibri" w:hAnsi="Calibri" w:cs="Calibri"/>
          <w:b/>
          <w:bCs/>
          <w:lang w:val="en-IN" w:eastAsia="en-IN"/>
        </w:rPr>
        <w:t>TXT</w:t>
      </w:r>
      <w:r w:rsidR="002A3F0D">
        <w:rPr>
          <w:rFonts w:ascii="Calibri" w:hAnsi="Calibri" w:cs="Calibri"/>
          <w:b/>
          <w:bCs/>
          <w:lang w:val="en-IN" w:eastAsia="en-IN"/>
        </w:rPr>
        <w:t>:</w:t>
      </w:r>
      <w:r w:rsidR="002A3F0D" w:rsidRPr="00B75BC4">
        <w:rPr>
          <w:rFonts w:ascii="Calibri" w:hAnsi="Calibri" w:cs="Calibri"/>
          <w:b/>
          <w:bCs/>
          <w:lang w:val="en-IN" w:eastAsia="en-IN"/>
        </w:rPr>
        <w:t xml:space="preserve"> Target cells</w:t>
      </w:r>
      <w:r w:rsidR="002A3F0D">
        <w:rPr>
          <w:rFonts w:ascii="Calibri" w:hAnsi="Calibri" w:cs="Calibri"/>
          <w:b/>
          <w:bCs/>
          <w:lang w:val="en-IN" w:eastAsia="en-IN"/>
        </w:rPr>
        <w:t>:</w:t>
      </w:r>
      <w:r w:rsidR="002A3F0D" w:rsidRPr="00B75BC4">
        <w:rPr>
          <w:rFonts w:ascii="Calibri" w:hAnsi="Calibri" w:cs="Calibri"/>
          <w:b/>
          <w:bCs/>
          <w:lang w:val="en-IN" w:eastAsia="en-IN"/>
        </w:rPr>
        <w:t xml:space="preserve"> HEK293ΔCUL4B</w:t>
      </w:r>
    </w:p>
    <w:p w14:paraId="37C777A8" w14:textId="2BE93C20" w:rsidR="00595BB1" w:rsidRDefault="00595BB1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plate in the incubator.</w:t>
      </w:r>
    </w:p>
    <w:p w14:paraId="76EFF817" w14:textId="77777777" w:rsidR="00B75BC4" w:rsidRDefault="00B75BC4" w:rsidP="00B75BC4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transferring 7 milliliters of the clarified lentiviral supernatant to the 10 </w:t>
      </w:r>
      <w:r w:rsidRPr="00B6601E">
        <w:rPr>
          <w:rFonts w:ascii="Calibri" w:hAnsi="Calibri" w:cs="Calibri"/>
          <w:lang w:val="en-IN" w:eastAsia="en-IN"/>
        </w:rPr>
        <w:lastRenderedPageBreak/>
        <w:t>centimeter dish containing the HEK293ΔCUL4B cells.</w:t>
      </w:r>
    </w:p>
    <w:p w14:paraId="41C84487" w14:textId="77777777" w:rsidR="00B75BC4" w:rsidRPr="00B6601E" w:rsidRDefault="00B75BC4" w:rsidP="00B75BC4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53C1E48" w14:textId="0352C440" w:rsidR="006C4990" w:rsidRPr="00B6601E" w:rsidRDefault="00B6601E" w:rsidP="006C4990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Incubate the transduced cells for 24 hours to permit the complete lentiviral transduction and </w:t>
      </w:r>
      <w:r w:rsidRPr="00B75BC4">
        <w:rPr>
          <w:rFonts w:ascii="Calibri" w:hAnsi="Calibri" w:cs="Calibri"/>
          <w:color w:val="7030A0"/>
          <w:lang w:val="en-GB"/>
        </w:rPr>
        <w:t xml:space="preserve">integration </w:t>
      </w:r>
      <w:r w:rsidRPr="00B75BC4">
        <w:rPr>
          <w:rFonts w:ascii="Calibri" w:hAnsi="Calibri" w:cs="Calibri"/>
          <w:b/>
          <w:color w:val="7030A0"/>
          <w:lang w:val="en-GB"/>
        </w:rPr>
        <w:t>[1]</w:t>
      </w:r>
      <w:r w:rsidRPr="00B75BC4">
        <w:rPr>
          <w:rFonts w:ascii="Calibri" w:hAnsi="Calibri" w:cs="Calibri"/>
          <w:color w:val="7030A0"/>
          <w:lang w:val="en-GB"/>
        </w:rPr>
        <w:t>.</w:t>
      </w:r>
      <w:r w:rsidR="006C4990">
        <w:rPr>
          <w:rFonts w:ascii="Calibri" w:hAnsi="Calibri" w:cs="Calibri"/>
          <w:color w:val="7030A0"/>
          <w:lang w:val="en-GB"/>
        </w:rPr>
        <w:t xml:space="preserve"> </w:t>
      </w:r>
      <w:r w:rsidR="006C4990">
        <w:rPr>
          <w:rFonts w:ascii="Calibri" w:hAnsi="Calibri" w:cs="Calibri"/>
          <w:color w:val="7030A0"/>
          <w:lang w:val="en-GB" w:eastAsia="en-IN"/>
        </w:rPr>
        <w:t>After discarding the viral supernatant, w</w:t>
      </w:r>
      <w:r w:rsidR="006C4990" w:rsidRPr="00B6601E">
        <w:rPr>
          <w:rFonts w:ascii="Calibri" w:hAnsi="Calibri" w:cs="Calibri"/>
          <w:color w:val="7030A0"/>
          <w:lang w:val="en-GB" w:eastAsia="en-IN"/>
        </w:rPr>
        <w:t xml:space="preserve">ash the cells once with 10 milliliters of room-temperature sterile 1× PBS 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 w:rsidR="006C4990">
        <w:rPr>
          <w:rFonts w:ascii="Calibri" w:hAnsi="Calibri" w:cs="Calibri"/>
          <w:b/>
          <w:bCs/>
          <w:color w:val="7030A0"/>
          <w:lang w:val="en-GB" w:eastAsia="en-IN"/>
        </w:rPr>
        <w:t>2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="006C4990" w:rsidRPr="00B6601E">
        <w:rPr>
          <w:rFonts w:ascii="Calibri" w:hAnsi="Calibri" w:cs="Calibri"/>
          <w:color w:val="7030A0"/>
          <w:lang w:val="en-GB" w:eastAsia="en-IN"/>
        </w:rPr>
        <w:t xml:space="preserve">. Aspirate and discard the PBS 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 w:rsidR="006C4990"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1D379250" w14:textId="2568AD81" w:rsidR="00B75BC4" w:rsidRPr="006C4990" w:rsidRDefault="00B75BC4" w:rsidP="006C4990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placing the cells in the incubator.</w:t>
      </w:r>
    </w:p>
    <w:p w14:paraId="5DB62966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washing the cells with 10 milliliters of room-temperature sterile 1× PBS.</w:t>
      </w:r>
    </w:p>
    <w:p w14:paraId="305F22A5" w14:textId="3222958C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PBS</w:t>
      </w:r>
      <w:r w:rsidR="006C4990">
        <w:rPr>
          <w:rFonts w:ascii="Calibri" w:hAnsi="Calibri" w:cs="Calibri"/>
          <w:lang w:val="en-IN" w:eastAsia="en-IN"/>
        </w:rPr>
        <w:t>.</w:t>
      </w:r>
    </w:p>
    <w:p w14:paraId="0A907708" w14:textId="77777777" w:rsidR="006C4990" w:rsidRPr="00B6601E" w:rsidRDefault="006C4990" w:rsidP="006C4990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CC0DFB2" w14:textId="19C2F00C" w:rsidR="00B6601E" w:rsidRPr="006C4990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Add 10 </w:t>
      </w:r>
      <w:r w:rsidRPr="006C4990">
        <w:rPr>
          <w:rFonts w:ascii="Calibri" w:hAnsi="Calibri" w:cs="Calibri"/>
          <w:color w:val="7030A0"/>
          <w:lang w:val="en-GB"/>
        </w:rPr>
        <w:t xml:space="preserve">milliliters of fresh room-temperature complete </w:t>
      </w:r>
      <w:r w:rsidR="00A9464C" w:rsidRPr="006C4990">
        <w:rPr>
          <w:rFonts w:ascii="Calibri" w:hAnsi="Calibri" w:cs="Calibri"/>
          <w:color w:val="7030A0"/>
          <w:lang w:val="en-GB"/>
        </w:rPr>
        <w:t>DMEM</w:t>
      </w:r>
      <w:r w:rsidRPr="006C4990">
        <w:rPr>
          <w:rFonts w:ascii="Calibri" w:hAnsi="Calibri" w:cs="Calibri"/>
          <w:color w:val="7030A0"/>
          <w:lang w:val="en-GB"/>
        </w:rPr>
        <w:t xml:space="preserve"> </w:t>
      </w:r>
      <w:r w:rsidRPr="006C4990">
        <w:rPr>
          <w:rFonts w:ascii="Calibri" w:hAnsi="Calibri" w:cs="Calibri"/>
          <w:b/>
          <w:color w:val="7030A0"/>
          <w:lang w:val="en-GB"/>
        </w:rPr>
        <w:t>[1]</w:t>
      </w:r>
      <w:r w:rsidRPr="006C4990">
        <w:rPr>
          <w:rFonts w:ascii="Calibri" w:hAnsi="Calibri" w:cs="Calibri"/>
          <w:color w:val="7030A0"/>
          <w:lang w:val="en-GB"/>
        </w:rPr>
        <w:t>. Then</w:t>
      </w:r>
      <w:r w:rsidR="006C4990">
        <w:rPr>
          <w:rFonts w:ascii="Calibri" w:hAnsi="Calibri" w:cs="Calibri"/>
          <w:color w:val="7030A0"/>
          <w:lang w:val="en-GB"/>
        </w:rPr>
        <w:t xml:space="preserve"> return the cells to the incubator and culture them for 4 days to allow transgene expression and Cas9-mediated</w:t>
      </w:r>
      <w:r w:rsidRPr="006C4990">
        <w:rPr>
          <w:rFonts w:ascii="Calibri" w:hAnsi="Calibri" w:cs="Calibri"/>
          <w:color w:val="7030A0"/>
          <w:lang w:val="en-GB"/>
        </w:rPr>
        <w:t xml:space="preserve"> disruption</w:t>
      </w:r>
      <w:r w:rsidR="006C4990">
        <w:rPr>
          <w:rFonts w:ascii="Calibri" w:hAnsi="Calibri" w:cs="Calibri"/>
          <w:color w:val="7030A0"/>
          <w:lang w:val="en-GB"/>
        </w:rPr>
        <w:t xml:space="preserve"> </w:t>
      </w:r>
      <w:r w:rsidR="006C4990" w:rsidRPr="006C4990">
        <w:rPr>
          <w:rFonts w:ascii="Calibri" w:hAnsi="Calibri" w:cs="Calibri"/>
          <w:b/>
          <w:bCs/>
          <w:color w:val="7030A0"/>
          <w:lang w:val="en-GB"/>
        </w:rPr>
        <w:t>[</w:t>
      </w:r>
      <w:r w:rsidR="006C4990">
        <w:rPr>
          <w:rFonts w:ascii="Calibri" w:hAnsi="Calibri" w:cs="Calibri"/>
          <w:b/>
          <w:bCs/>
          <w:color w:val="7030A0"/>
          <w:lang w:val="en-GB"/>
        </w:rPr>
        <w:t>2</w:t>
      </w:r>
      <w:r w:rsidR="006C4990" w:rsidRPr="006C4990">
        <w:rPr>
          <w:rFonts w:ascii="Calibri" w:hAnsi="Calibri" w:cs="Calibri"/>
          <w:b/>
          <w:bCs/>
          <w:color w:val="7030A0"/>
          <w:lang w:val="en-GB"/>
        </w:rPr>
        <w:t>]</w:t>
      </w:r>
      <w:r w:rsidRPr="006C4990">
        <w:rPr>
          <w:rFonts w:ascii="Calibri" w:hAnsi="Calibri" w:cs="Calibri"/>
          <w:color w:val="7030A0"/>
          <w:lang w:val="en-GB"/>
        </w:rPr>
        <w:t>.</w:t>
      </w:r>
    </w:p>
    <w:p w14:paraId="1E527BA5" w14:textId="26D4863A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adding 10 milliliters</w:t>
      </w:r>
      <w:r w:rsidRPr="00B6601E">
        <w:rPr>
          <w:rFonts w:ascii="Calibri" w:hAnsi="Calibri" w:cs="Calibri"/>
          <w:lang w:val="en-IN" w:eastAsia="en-IN"/>
        </w:rPr>
        <w:t xml:space="preserve"> of fresh room-temperature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1067D925" w14:textId="77777777" w:rsidR="006C4990" w:rsidRPr="006C4990" w:rsidRDefault="006C4990" w:rsidP="006C4990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placing the cells in the incubator.</w:t>
      </w:r>
    </w:p>
    <w:p w14:paraId="5D5E2375" w14:textId="77777777" w:rsidR="00B6601E" w:rsidRPr="00B6601E" w:rsidRDefault="00B6601E" w:rsidP="006C4990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F833A62" w14:textId="77777777" w:rsidR="00B6601E" w:rsidRPr="00B6601E" w:rsidRDefault="00B6601E" w:rsidP="00B6601E"/>
    <w:p w14:paraId="6863BD9B" w14:textId="0A36FCEB" w:rsidR="00B6601E" w:rsidRPr="00B6601E" w:rsidRDefault="00336779" w:rsidP="00B6601E">
      <w:pPr>
        <w:numPr>
          <w:ilvl w:val="0"/>
          <w:numId w:val="3"/>
        </w:numPr>
        <w:contextualSpacing/>
        <w:rPr>
          <w:b/>
          <w:bCs/>
        </w:rPr>
      </w:pPr>
      <w:r w:rsidRPr="00336779">
        <w:rPr>
          <w:b/>
          <w:bCs/>
        </w:rPr>
        <w:t>Hygromycin Selection of Cas9-Specific gRNA Transductants</w:t>
      </w:r>
    </w:p>
    <w:p w14:paraId="556DD4D3" w14:textId="77777777" w:rsidR="00B6601E" w:rsidRPr="00B6601E" w:rsidRDefault="00B6601E" w:rsidP="00B6601E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 xml:space="preserve">Demonstrator: </w:t>
      </w:r>
      <w:r w:rsidRPr="00B6601E">
        <w:rPr>
          <w:rFonts w:cstheme="minorHAnsi"/>
        </w:rPr>
        <w:t xml:space="preserve">Lauren Postell </w:t>
      </w:r>
    </w:p>
    <w:p w14:paraId="718A839B" w14:textId="77777777" w:rsidR="00B6601E" w:rsidRPr="00B6601E" w:rsidRDefault="00B6601E" w:rsidP="00B6601E"/>
    <w:p w14:paraId="20BBB815" w14:textId="5F4E1D19" w:rsidR="006C4990" w:rsidRPr="00B6601E" w:rsidRDefault="00B6601E" w:rsidP="006C4990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Aspirate and discard the culture medium from the </w:t>
      </w:r>
      <w:r w:rsidR="006C4990">
        <w:rPr>
          <w:rFonts w:ascii="Calibri" w:hAnsi="Calibri" w:cs="Calibri"/>
          <w:color w:val="7030A0"/>
          <w:lang w:val="en-GB" w:eastAsia="en-IN"/>
        </w:rPr>
        <w:t>target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cells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Wash the cells once with 10 milliliters of room-temperature sterile 1×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  <w:r w:rsidR="006C4990">
        <w:rPr>
          <w:rFonts w:ascii="Calibri" w:hAnsi="Calibri" w:cs="Calibri"/>
          <w:color w:val="7030A0"/>
          <w:lang w:val="en-GB" w:eastAsia="en-IN"/>
        </w:rPr>
        <w:t xml:space="preserve"> 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A</w:t>
      </w:r>
      <w:r w:rsidR="006C4990">
        <w:rPr>
          <w:rFonts w:ascii="Calibri" w:hAnsi="Calibri" w:cs="Calibri"/>
          <w:color w:val="7030A0"/>
          <w:lang w:val="en-GB" w:eastAsia="en-IN"/>
        </w:rPr>
        <w:t xml:space="preserve">fter discarding 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PBS</w:t>
      </w:r>
      <w:r w:rsidR="006C4990">
        <w:rPr>
          <w:rFonts w:ascii="Calibri" w:hAnsi="Calibri" w:cs="Calibri"/>
          <w:color w:val="7030A0"/>
          <w:lang w:val="en-GB" w:eastAsia="en-IN"/>
        </w:rPr>
        <w:t>, a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dd 2 milliliters of a sterile room-temperature trypsin-</w:t>
      </w:r>
      <w:r w:rsidR="006C4990">
        <w:rPr>
          <w:rFonts w:ascii="Calibri" w:hAnsi="Calibri" w:cs="Calibri"/>
          <w:color w:val="7030A0"/>
          <w:lang w:val="en-GB" w:eastAsia="en-IN"/>
        </w:rPr>
        <w:t xml:space="preserve">EDTA 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solution to the culture</w:t>
      </w:r>
      <w:r w:rsidR="006C4990">
        <w:rPr>
          <w:rFonts w:ascii="Calibri" w:hAnsi="Calibri" w:cs="Calibri"/>
          <w:color w:val="7030A0"/>
          <w:lang w:val="en-GB" w:eastAsia="en-IN"/>
        </w:rPr>
        <w:t xml:space="preserve"> </w:t>
      </w:r>
      <w:r w:rsidR="006C4990" w:rsidRPr="00B6601E">
        <w:rPr>
          <w:rFonts w:ascii="Calibri" w:hAnsi="Calibri" w:cs="Calibri"/>
          <w:color w:val="7030A0"/>
          <w:lang w:val="en-GB" w:eastAsia="en-IN"/>
        </w:rPr>
        <w:t xml:space="preserve">dish </w:t>
      </w:r>
      <w:r w:rsidR="006C4990">
        <w:rPr>
          <w:rFonts w:ascii="Calibri" w:hAnsi="Calibri" w:cs="Calibri"/>
          <w:color w:val="7030A0"/>
          <w:lang w:val="en-GB" w:eastAsia="en-IN"/>
        </w:rPr>
        <w:t>and i</w:t>
      </w:r>
      <w:r w:rsidR="006C4990" w:rsidRPr="00B6601E">
        <w:rPr>
          <w:rFonts w:ascii="Calibri" w:hAnsi="Calibri" w:cs="Calibri"/>
          <w:color w:val="7030A0"/>
          <w:lang w:val="en-GB"/>
        </w:rPr>
        <w:t xml:space="preserve">ncubate the cells for 5 minutes </w:t>
      </w:r>
      <w:r w:rsidR="006C4990" w:rsidRPr="007B5979">
        <w:rPr>
          <w:rFonts w:ascii="Calibri" w:hAnsi="Calibri" w:cs="Calibri"/>
          <w:color w:val="7030A0"/>
          <w:lang w:val="en-GB"/>
        </w:rPr>
        <w:t>to promote detachment</w:t>
      </w:r>
      <w:r w:rsidR="002A3F0D">
        <w:rPr>
          <w:rFonts w:ascii="Calibri" w:hAnsi="Calibri" w:cs="Calibri"/>
          <w:color w:val="7030A0"/>
          <w:lang w:val="en-GB"/>
        </w:rPr>
        <w:t xml:space="preserve"> 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 w:rsidR="006C4990"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7D9C9D7D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WIDE: Talent aspirating and discarding the culture medium from the HEK293ΔCUL4B cells.</w:t>
      </w:r>
    </w:p>
    <w:p w14:paraId="7C52BD31" w14:textId="354BAAB2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washing the cells </w:t>
      </w:r>
      <w:r w:rsidR="006C4990">
        <w:rPr>
          <w:rFonts w:ascii="Calibri" w:hAnsi="Calibri" w:cs="Calibri"/>
          <w:lang w:val="en-IN" w:eastAsia="en-IN"/>
        </w:rPr>
        <w:t>by adding</w:t>
      </w:r>
      <w:r w:rsidRPr="00B6601E">
        <w:rPr>
          <w:rFonts w:ascii="Calibri" w:hAnsi="Calibri" w:cs="Calibri"/>
          <w:lang w:val="en-IN" w:eastAsia="en-IN"/>
        </w:rPr>
        <w:t xml:space="preserve"> 10 milliliters of room-temperature sterile 1× PBS.</w:t>
      </w:r>
    </w:p>
    <w:p w14:paraId="104C9677" w14:textId="742162C4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a sterile room-temperature trypsin-</w:t>
      </w:r>
      <w:r w:rsidR="002A3F0D">
        <w:rPr>
          <w:rFonts w:ascii="Calibri" w:hAnsi="Calibri" w:cs="Calibri"/>
          <w:lang w:val="en-IN" w:eastAsia="en-IN"/>
        </w:rPr>
        <w:t xml:space="preserve">EDTA </w:t>
      </w:r>
      <w:r w:rsidRPr="00B6601E">
        <w:rPr>
          <w:rFonts w:ascii="Calibri" w:hAnsi="Calibri" w:cs="Calibri"/>
          <w:lang w:val="en-IN" w:eastAsia="en-IN"/>
        </w:rPr>
        <w:t>solution to the culture dish</w:t>
      </w:r>
      <w:r w:rsidR="002A3F0D">
        <w:rPr>
          <w:rFonts w:ascii="Calibri" w:hAnsi="Calibri" w:cs="Calibri"/>
          <w:lang w:val="en-IN" w:eastAsia="en-IN"/>
        </w:rPr>
        <w:t xml:space="preserve"> and placing the dish aside</w:t>
      </w:r>
      <w:r w:rsidRPr="00B6601E">
        <w:rPr>
          <w:rFonts w:ascii="Calibri" w:hAnsi="Calibri" w:cs="Calibri"/>
          <w:lang w:val="en-IN" w:eastAsia="en-IN"/>
        </w:rPr>
        <w:t>.</w:t>
      </w:r>
    </w:p>
    <w:p w14:paraId="6A4919B7" w14:textId="77777777" w:rsidR="006C4990" w:rsidRPr="00B6601E" w:rsidRDefault="006C4990" w:rsidP="006C4990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5351E3B" w14:textId="37B767BE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Then, add 8 milliliters of </w:t>
      </w:r>
      <w:r w:rsidRPr="007B5979">
        <w:rPr>
          <w:rFonts w:ascii="Calibri" w:hAnsi="Calibri" w:cs="Calibri"/>
          <w:color w:val="7030A0"/>
          <w:lang w:val="en-GB"/>
        </w:rPr>
        <w:t xml:space="preserve">complete </w:t>
      </w:r>
      <w:r w:rsidR="00A9464C" w:rsidRPr="007B5979">
        <w:rPr>
          <w:rFonts w:ascii="Calibri" w:hAnsi="Calibri" w:cs="Calibri"/>
          <w:color w:val="7030A0"/>
          <w:lang w:val="en-GB"/>
        </w:rPr>
        <w:t>DMEM</w:t>
      </w:r>
      <w:r w:rsidRPr="007B5979">
        <w:rPr>
          <w:rFonts w:ascii="Calibri" w:hAnsi="Calibri" w:cs="Calibri"/>
          <w:color w:val="7030A0"/>
          <w:lang w:val="en-GB"/>
        </w:rPr>
        <w:t xml:space="preserve"> to</w:t>
      </w:r>
      <w:r w:rsidRPr="00B6601E">
        <w:rPr>
          <w:rFonts w:ascii="Calibri" w:hAnsi="Calibri" w:cs="Calibri"/>
          <w:color w:val="7030A0"/>
          <w:lang w:val="en-GB"/>
        </w:rPr>
        <w:t xml:space="preserve"> neutralize the trypsin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3ED353A8" w14:textId="739CC7D1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room-temperature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0D2854E9" w14:textId="77777777" w:rsidR="002A3F0D" w:rsidRPr="00B6601E" w:rsidRDefault="002A3F0D" w:rsidP="002A3F0D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C3D24CE" w14:textId="1AF192C0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lastRenderedPageBreak/>
        <w:t>Transfer the cell suspension to a sterile 15</w:t>
      </w:r>
      <w:r w:rsidR="007B5979">
        <w:rPr>
          <w:rFonts w:ascii="Calibri" w:hAnsi="Calibri" w:cs="Calibri"/>
          <w:color w:val="7030A0"/>
          <w:lang w:val="en-GB" w:eastAsia="en-IN"/>
        </w:rPr>
        <w:t>-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milliliter conical tube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Triturate the cell suspension 15 to 20 times to thoroughly dissociate the cellular aggregates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60B9C555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transferring the cell suspension to a sterile 15 milliliter conical tube.</w:t>
      </w:r>
    </w:p>
    <w:p w14:paraId="51D42731" w14:textId="7777777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triturating the cell suspension repeatedly.</w:t>
      </w:r>
    </w:p>
    <w:p w14:paraId="145AA2A7" w14:textId="77777777" w:rsidR="007B5979" w:rsidRPr="00B6601E" w:rsidRDefault="007B5979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F1DE069" w14:textId="6BF1B3A3" w:rsidR="00B6601E" w:rsidRPr="00B6601E" w:rsidRDefault="007B5979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B5979">
        <w:rPr>
          <w:rFonts w:ascii="Calibri" w:hAnsi="Calibri" w:cs="Calibri"/>
          <w:color w:val="7030A0"/>
          <w:lang w:val="en-GB"/>
        </w:rPr>
        <w:t xml:space="preserve">Next, centrifuge the cells at 200 </w:t>
      </w:r>
      <w:r w:rsidRPr="007B5979">
        <w:rPr>
          <w:rFonts w:ascii="Calibri" w:hAnsi="Calibri" w:cs="Calibri"/>
          <w:i/>
          <w:color w:val="7030A0"/>
          <w:lang w:val="en-GB"/>
        </w:rPr>
        <w:t>g</w:t>
      </w:r>
      <w:r w:rsidRPr="007B5979">
        <w:rPr>
          <w:rFonts w:ascii="Calibri" w:hAnsi="Calibri" w:cs="Calibri"/>
          <w:color w:val="7030A0"/>
          <w:lang w:val="en-GB"/>
        </w:rPr>
        <w:t xml:space="preserve"> for 10 minutes at room temperature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 xml:space="preserve">. </w:t>
      </w:r>
      <w:r>
        <w:rPr>
          <w:rFonts w:ascii="Calibri" w:hAnsi="Calibri" w:cs="Calibri"/>
          <w:color w:val="7030A0"/>
          <w:lang w:val="en-GB" w:eastAsia="en-IN"/>
        </w:rPr>
        <w:t>After centrifugation, a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spirate and discard the supernatant without disturbing the cell pellet </w:t>
      </w:r>
      <w:r w:rsidR="00B6601E"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. Resuspend the cell pellet in 10 milliliters of complete </w:t>
      </w:r>
      <w:r w:rsidR="00A9464C">
        <w:rPr>
          <w:rFonts w:ascii="Calibri" w:hAnsi="Calibri" w:cs="Calibri"/>
          <w:color w:val="7030A0"/>
          <w:lang w:val="en-GB" w:eastAsia="en-IN"/>
        </w:rPr>
        <w:t>DMEM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 supplemented with 250 micrograms per milliliter of hygromycin B </w:t>
      </w:r>
      <w:r w:rsidR="00B6601E"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="00B6601E"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3ECF0E47" w14:textId="28639CB3" w:rsidR="007B5979" w:rsidRDefault="007B5979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</w:rPr>
        <w:t>WIDE: Talent placing the 15 milliliter conical tube into the centrifuge.</w:t>
      </w:r>
    </w:p>
    <w:p w14:paraId="2836E5F3" w14:textId="5E3F55E5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supernatant while leaving the cell pellet undisturbed.</w:t>
      </w:r>
    </w:p>
    <w:p w14:paraId="5D2071E5" w14:textId="738EFBB5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resuspending the cell pellet in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supplemented with 250 micrograms per milliliter of hygromycin B.</w:t>
      </w:r>
    </w:p>
    <w:p w14:paraId="19394552" w14:textId="77777777" w:rsidR="007B5979" w:rsidRPr="00B6601E" w:rsidRDefault="007B5979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0BE3722" w14:textId="5A0B98EC" w:rsidR="00B6601E" w:rsidRPr="007B5979" w:rsidRDefault="007B5979" w:rsidP="007B597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B5979">
        <w:rPr>
          <w:rFonts w:ascii="Calibri" w:hAnsi="Calibri" w:cs="Calibri"/>
          <w:color w:val="7030A0"/>
          <w:lang w:val="en-GB"/>
        </w:rPr>
        <w:t xml:space="preserve">Prepare a T150 tissue culture-treated flask containing 20 milliliters of complete DMEM supplemented with 250 micrograms per milliliter of hygromycin B </w:t>
      </w:r>
      <w:r w:rsidRPr="007B5979">
        <w:rPr>
          <w:rFonts w:ascii="Calibri" w:hAnsi="Calibri" w:cs="Calibri"/>
          <w:b/>
          <w:color w:val="7030A0"/>
          <w:lang w:val="en-GB"/>
        </w:rPr>
        <w:t>[</w:t>
      </w:r>
      <w:r w:rsidRPr="007B5979">
        <w:rPr>
          <w:rFonts w:ascii="Calibri" w:hAnsi="Calibri" w:cs="Calibri"/>
          <w:b/>
          <w:color w:val="7030A0"/>
          <w:lang w:val="en-GB"/>
        </w:rPr>
        <w:t>1</w:t>
      </w:r>
      <w:r w:rsidRPr="007B5979">
        <w:rPr>
          <w:rFonts w:ascii="Calibri" w:hAnsi="Calibri" w:cs="Calibri"/>
          <w:b/>
          <w:color w:val="7030A0"/>
          <w:lang w:val="en-GB"/>
        </w:rPr>
        <w:t>]</w:t>
      </w:r>
      <w:r w:rsidRPr="007B5979">
        <w:rPr>
          <w:rFonts w:ascii="Calibri" w:hAnsi="Calibri" w:cs="Calibri"/>
          <w:color w:val="7030A0"/>
          <w:lang w:val="en-GB"/>
        </w:rPr>
        <w:t>.</w:t>
      </w:r>
      <w:r w:rsidRPr="007B5979">
        <w:rPr>
          <w:rFonts w:ascii="Calibri" w:hAnsi="Calibri" w:cs="Calibri"/>
          <w:color w:val="7030A0"/>
          <w:lang w:val="en-GB" w:eastAsia="en-IN"/>
        </w:rPr>
        <w:t xml:space="preserve"> </w:t>
      </w:r>
      <w:r w:rsidR="00B6601E" w:rsidRPr="007B5979">
        <w:rPr>
          <w:rFonts w:ascii="Calibri" w:hAnsi="Calibri" w:cs="Calibri"/>
          <w:color w:val="7030A0"/>
          <w:lang w:val="en-GB"/>
        </w:rPr>
        <w:t xml:space="preserve">Transfer the 10 milliliter cell suspension into the flask </w:t>
      </w:r>
      <w:r w:rsidRPr="007B5979">
        <w:rPr>
          <w:rFonts w:ascii="Calibri" w:hAnsi="Calibri" w:cs="Calibri"/>
          <w:bCs/>
          <w:color w:val="7030A0"/>
          <w:lang w:val="en-GB"/>
        </w:rPr>
        <w:t>and g</w:t>
      </w:r>
      <w:r w:rsidR="00B6601E" w:rsidRPr="007B5979">
        <w:rPr>
          <w:rFonts w:ascii="Calibri" w:hAnsi="Calibri" w:cs="Calibri"/>
          <w:color w:val="7030A0"/>
          <w:lang w:val="en-GB"/>
        </w:rPr>
        <w:t xml:space="preserve">ently rock the flask to distribute the cells evenly </w:t>
      </w:r>
      <w:r w:rsidR="00B6601E" w:rsidRPr="007B5979">
        <w:rPr>
          <w:rFonts w:ascii="Calibri" w:hAnsi="Calibri" w:cs="Calibri"/>
          <w:b/>
          <w:color w:val="7030A0"/>
          <w:lang w:val="en-GB"/>
        </w:rPr>
        <w:t>[2]</w:t>
      </w:r>
      <w:r w:rsidR="00B6601E" w:rsidRPr="007B5979">
        <w:rPr>
          <w:rFonts w:ascii="Calibri" w:hAnsi="Calibri" w:cs="Calibri"/>
          <w:color w:val="7030A0"/>
          <w:lang w:val="en-GB"/>
        </w:rPr>
        <w:t>. Then, incubate the cells for 3 days</w:t>
      </w:r>
      <w:r w:rsidRPr="007B5979">
        <w:rPr>
          <w:rFonts w:ascii="Calibri" w:hAnsi="Calibri" w:cs="Calibri"/>
          <w:color w:val="7030A0"/>
          <w:lang w:val="en-GB"/>
        </w:rPr>
        <w:t xml:space="preserve"> </w:t>
      </w:r>
      <w:r w:rsidRPr="007B5979">
        <w:rPr>
          <w:rFonts w:ascii="Calibri" w:hAnsi="Calibri" w:cs="Calibri"/>
          <w:b/>
          <w:bCs/>
          <w:color w:val="7030A0"/>
          <w:lang w:val="en-GB"/>
        </w:rPr>
        <w:t>[3]</w:t>
      </w:r>
      <w:r w:rsidR="00B6601E" w:rsidRPr="007B5979">
        <w:rPr>
          <w:rFonts w:ascii="Calibri" w:hAnsi="Calibri" w:cs="Calibri"/>
          <w:color w:val="7030A0"/>
          <w:lang w:val="en-GB"/>
        </w:rPr>
        <w:t>.</w:t>
      </w:r>
    </w:p>
    <w:p w14:paraId="424A9616" w14:textId="77777777" w:rsidR="007B5979" w:rsidRPr="007B5979" w:rsidRDefault="007B5979" w:rsidP="007B597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  <w:lang w:val="en-IN" w:eastAsia="en-IN"/>
        </w:rPr>
        <w:t>Talent adding culture medium to T150 flask under a hood.</w:t>
      </w:r>
    </w:p>
    <w:p w14:paraId="65377C77" w14:textId="4FB84726" w:rsidR="00B6601E" w:rsidRDefault="00B6601E" w:rsidP="007B597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  <w:lang w:val="en-IN" w:eastAsia="en-IN"/>
        </w:rPr>
        <w:t>Talent transferring the cell suspension into the prepared T150 tissue culture-treated flask</w:t>
      </w:r>
      <w:r w:rsidR="007B5979">
        <w:rPr>
          <w:rFonts w:ascii="Calibri" w:hAnsi="Calibri" w:cs="Calibri"/>
          <w:lang w:val="en-IN" w:eastAsia="en-IN"/>
        </w:rPr>
        <w:t xml:space="preserve"> and </w:t>
      </w:r>
      <w:r w:rsidRPr="00B6601E">
        <w:rPr>
          <w:rFonts w:ascii="Calibri" w:hAnsi="Calibri" w:cs="Calibri"/>
          <w:lang w:val="en-IN" w:eastAsia="en-IN"/>
        </w:rPr>
        <w:t>gently rocking the flask.</w:t>
      </w:r>
    </w:p>
    <w:p w14:paraId="50E36F7D" w14:textId="732E99F6" w:rsidR="007B5979" w:rsidRPr="00B6601E" w:rsidRDefault="007B5979" w:rsidP="007B597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flask in the incubator.</w:t>
      </w:r>
    </w:p>
    <w:p w14:paraId="1CAED153" w14:textId="77777777" w:rsidR="00B6601E" w:rsidRPr="00B6601E" w:rsidRDefault="00B6601E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9A12CCC" w14:textId="5D13CA96" w:rsidR="00B6601E" w:rsidRPr="007B5979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On day 3 of the selection, </w:t>
      </w:r>
      <w:r w:rsidRPr="007B5979">
        <w:rPr>
          <w:rFonts w:ascii="Calibri" w:hAnsi="Calibri" w:cs="Calibri"/>
          <w:color w:val="7030A0"/>
          <w:lang w:val="en-GB"/>
        </w:rPr>
        <w:t xml:space="preserve">replace the selection medium with 30 milliliters of fresh complete </w:t>
      </w:r>
      <w:r w:rsidR="00A9464C" w:rsidRPr="007B5979">
        <w:rPr>
          <w:rFonts w:ascii="Calibri" w:hAnsi="Calibri" w:cs="Calibri"/>
          <w:color w:val="7030A0"/>
          <w:lang w:val="en-GB"/>
        </w:rPr>
        <w:t>DMEM</w:t>
      </w:r>
      <w:r w:rsidRPr="007B5979">
        <w:rPr>
          <w:rFonts w:ascii="Calibri" w:hAnsi="Calibri" w:cs="Calibri"/>
          <w:color w:val="7030A0"/>
          <w:lang w:val="en-GB"/>
        </w:rPr>
        <w:t xml:space="preserve"> supplemented with 250 micrograms per milliliter of hygromycin B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>. Continue incubating the cells until the surviving cell monolayer reaches approximately 90 percent confluence, typically after an additional 4 days</w:t>
      </w:r>
      <w:r w:rsidR="007B5979">
        <w:rPr>
          <w:rFonts w:ascii="Calibri" w:hAnsi="Calibri" w:cs="Calibri"/>
          <w:color w:val="7030A0"/>
          <w:lang w:val="en-GB"/>
        </w:rPr>
        <w:t xml:space="preserve"> </w:t>
      </w:r>
      <w:r w:rsidR="007B5979" w:rsidRPr="007B5979">
        <w:rPr>
          <w:rFonts w:ascii="Calibri" w:hAnsi="Calibri" w:cs="Calibri"/>
          <w:b/>
          <w:bCs/>
          <w:color w:val="7030A0"/>
          <w:lang w:val="en-GB"/>
        </w:rPr>
        <w:t>[</w:t>
      </w:r>
      <w:r w:rsidR="007B5979">
        <w:rPr>
          <w:rFonts w:ascii="Calibri" w:hAnsi="Calibri" w:cs="Calibri"/>
          <w:b/>
          <w:bCs/>
          <w:color w:val="7030A0"/>
          <w:lang w:val="en-GB"/>
        </w:rPr>
        <w:t>2</w:t>
      </w:r>
      <w:r w:rsidR="007B5979" w:rsidRPr="007B5979">
        <w:rPr>
          <w:rFonts w:ascii="Calibri" w:hAnsi="Calibri" w:cs="Calibri"/>
          <w:b/>
          <w:bCs/>
          <w:color w:val="7030A0"/>
          <w:lang w:val="en-GB"/>
        </w:rPr>
        <w:t>]</w:t>
      </w:r>
      <w:r w:rsidRPr="007B5979">
        <w:rPr>
          <w:rFonts w:ascii="Calibri" w:hAnsi="Calibri" w:cs="Calibri"/>
          <w:color w:val="7030A0"/>
          <w:lang w:val="en-GB"/>
        </w:rPr>
        <w:t>.</w:t>
      </w:r>
    </w:p>
    <w:p w14:paraId="37409189" w14:textId="5B4FB727" w:rsidR="00B6601E" w:rsidRPr="007B5979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</w:rPr>
        <w:t>Talent replacing the selection medium in the T150 tissue culture-treated flask with fresh medium containing hygromycin B.</w:t>
      </w:r>
    </w:p>
    <w:p w14:paraId="74CD9E26" w14:textId="77777777" w:rsidR="007B5979" w:rsidRPr="00B6601E" w:rsidRDefault="007B5979" w:rsidP="007B597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flask in the incubator.</w:t>
      </w:r>
    </w:p>
    <w:p w14:paraId="431BFF53" w14:textId="1C324B21" w:rsidR="00B6601E" w:rsidRPr="00B6601E" w:rsidRDefault="00B6601E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41EE2BA" w14:textId="0F390DAC" w:rsidR="00B6601E" w:rsidRPr="00B6601E" w:rsidRDefault="00B6601E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 xml:space="preserve"> </w:t>
      </w:r>
    </w:p>
    <w:p w14:paraId="4FECCFAA" w14:textId="1ACE2853" w:rsidR="00B6601E" w:rsidRPr="00B6601E" w:rsidRDefault="00B6601E" w:rsidP="00B6601E">
      <w:pPr>
        <w:widowControl w:val="0"/>
        <w:spacing w:before="120"/>
        <w:ind w:left="1627" w:hanging="720"/>
        <w:jc w:val="both"/>
        <w:rPr>
          <w:rFonts w:ascii="Calibri" w:hAnsi="Calibri" w:cs="Calibri"/>
          <w:lang w:val="en-IN" w:eastAsia="en-IN"/>
        </w:rPr>
      </w:pPr>
    </w:p>
    <w:p w14:paraId="4AE77B48" w14:textId="77777777" w:rsidR="00B6601E" w:rsidRPr="00B6601E" w:rsidRDefault="00B6601E" w:rsidP="00B6601E"/>
    <w:p w14:paraId="3F12E0AD" w14:textId="0F228241" w:rsidR="00701F61" w:rsidRDefault="00701F61" w:rsidP="00B6601E">
      <w:pPr>
        <w:numPr>
          <w:ilvl w:val="0"/>
          <w:numId w:val="3"/>
        </w:numPr>
        <w:contextualSpacing/>
        <w:rPr>
          <w:b/>
          <w:bCs/>
        </w:rPr>
      </w:pPr>
      <w:r>
        <w:rPr>
          <w:b/>
          <w:bCs/>
        </w:rPr>
        <w:lastRenderedPageBreak/>
        <w:t xml:space="preserve">Preparing </w:t>
      </w:r>
      <w:r w:rsidRPr="00701F61">
        <w:rPr>
          <w:b/>
          <w:bCs/>
        </w:rPr>
        <w:t xml:space="preserve">Calcium Phosphate Transfection Mixtures </w:t>
      </w:r>
    </w:p>
    <w:p w14:paraId="3568A8A9" w14:textId="77777777" w:rsidR="00701F61" w:rsidRPr="00B6601E" w:rsidRDefault="00701F61" w:rsidP="00701F61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>Prepare the calcium phosphate transfection mixtures containing 0, 0.5, 1, or 2 micrograms of CUL4B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Pr="000B306D">
        <w:rPr>
          <w:rFonts w:ascii="Calibri" w:hAnsi="Calibri" w:cs="Calibri"/>
          <w:i/>
          <w:iCs/>
          <w:color w:val="EE0000"/>
          <w:lang w:val="en-GB" w:eastAsia="en-IN"/>
        </w:rPr>
        <w:t>(</w:t>
      </w:r>
      <w:r>
        <w:rPr>
          <w:rFonts w:ascii="Calibri" w:hAnsi="Calibri" w:cs="Calibri"/>
          <w:i/>
          <w:iCs/>
          <w:color w:val="EE0000"/>
          <w:lang w:val="en-GB" w:eastAsia="en-IN"/>
        </w:rPr>
        <w:t>C-U-L-4-B</w:t>
      </w:r>
      <w:r w:rsidRPr="000B306D">
        <w:rPr>
          <w:rFonts w:ascii="Calibri" w:hAnsi="Calibri" w:cs="Calibri"/>
          <w:i/>
          <w:iCs/>
          <w:color w:val="EE0000"/>
          <w:lang w:val="en-GB" w:eastAsia="en-IN"/>
        </w:rPr>
        <w:t>)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</w:t>
      </w:r>
      <w:r>
        <w:rPr>
          <w:rFonts w:ascii="Calibri" w:hAnsi="Calibri" w:cs="Calibri"/>
          <w:color w:val="7030A0"/>
          <w:lang w:val="en-GB" w:eastAsia="en-IN"/>
        </w:rPr>
        <w:t xml:space="preserve">plasmid DNA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</w:t>
      </w:r>
      <w:r>
        <w:rPr>
          <w:rFonts w:ascii="Calibri" w:hAnsi="Calibri" w:cs="Calibri"/>
          <w:b/>
          <w:bCs/>
          <w:color w:val="7030A0"/>
          <w:lang w:val="en-GB" w:eastAsia="en-IN"/>
        </w:rPr>
        <w:t>-TXT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Adjust each mixture to a constant total of 10 micrograms of plasmid </w:t>
      </w:r>
      <w:r>
        <w:rPr>
          <w:rFonts w:ascii="Calibri" w:hAnsi="Calibri" w:cs="Calibri"/>
          <w:color w:val="7030A0"/>
          <w:lang w:val="en-GB" w:eastAsia="en-IN"/>
        </w:rPr>
        <w:t>DNA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by adding an empty pCMV vector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0B1B18C4" w14:textId="77777777" w:rsidR="00701F61" w:rsidRPr="00B6601E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 xml:space="preserve">Talent </w:t>
      </w:r>
      <w:r>
        <w:rPr>
          <w:rFonts w:ascii="Calibri" w:hAnsi="Calibri" w:cs="Calibri"/>
        </w:rPr>
        <w:t>adding</w:t>
      </w:r>
      <w:r w:rsidRPr="00B6601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plasmid to a 1.5 ml tube. </w:t>
      </w:r>
      <w:r w:rsidRPr="000B306D">
        <w:rPr>
          <w:rFonts w:ascii="Calibri" w:hAnsi="Calibri" w:cs="Calibri"/>
          <w:b/>
          <w:bCs/>
        </w:rPr>
        <w:t>TXT: Plasmid: pCMV-FLAG-CUL4B</w:t>
      </w:r>
    </w:p>
    <w:p w14:paraId="2991C19D" w14:textId="77777777" w:rsidR="00701F61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the empty pCMV vector to adjust each mixture to a total of 10 micrograms of plasmid </w:t>
      </w:r>
      <w:r>
        <w:rPr>
          <w:rFonts w:ascii="Calibri" w:hAnsi="Calibri" w:cs="Calibri"/>
          <w:lang w:val="en-IN" w:eastAsia="en-IN"/>
        </w:rPr>
        <w:t>DNA</w:t>
      </w:r>
      <w:r w:rsidRPr="00B6601E">
        <w:rPr>
          <w:rFonts w:ascii="Calibri" w:hAnsi="Calibri" w:cs="Calibri"/>
          <w:lang w:val="en-IN" w:eastAsia="en-IN"/>
        </w:rPr>
        <w:t>.</w:t>
      </w:r>
    </w:p>
    <w:p w14:paraId="57BD7688" w14:textId="77777777" w:rsidR="00701F61" w:rsidRPr="00B6601E" w:rsidRDefault="00701F61" w:rsidP="00701F61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A7918B9" w14:textId="77777777" w:rsidR="00701F61" w:rsidRPr="00B6601E" w:rsidRDefault="00701F61" w:rsidP="00701F61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Dilute each </w:t>
      </w:r>
      <w:r>
        <w:rPr>
          <w:rFonts w:ascii="Calibri" w:hAnsi="Calibri" w:cs="Calibri"/>
          <w:color w:val="7030A0"/>
          <w:lang w:val="en-GB" w:eastAsia="en-IN"/>
        </w:rPr>
        <w:t>DNA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mixture in sterile molecular biology-grade water to a final volume of 180 microliters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</w:t>
      </w:r>
      <w:r>
        <w:rPr>
          <w:rFonts w:ascii="Calibri" w:hAnsi="Calibri" w:cs="Calibri"/>
          <w:color w:val="7030A0"/>
          <w:lang w:val="en-GB" w:eastAsia="en-IN"/>
        </w:rPr>
        <w:t>Then, a</w:t>
      </w:r>
      <w:r w:rsidRPr="00B6601E">
        <w:rPr>
          <w:rFonts w:ascii="Calibri" w:hAnsi="Calibri" w:cs="Calibri"/>
          <w:color w:val="7030A0"/>
          <w:lang w:val="en-GB" w:eastAsia="en-IN"/>
        </w:rPr>
        <w:t>dd 20 microliters of 2.5 molar calcium chloride</w:t>
      </w:r>
      <w:r>
        <w:rPr>
          <w:rFonts w:ascii="Calibri" w:hAnsi="Calibri" w:cs="Calibri"/>
          <w:b/>
          <w:bCs/>
          <w:color w:val="7030A0"/>
          <w:lang w:val="en-GB" w:eastAsia="en-IN"/>
        </w:rPr>
        <w:t xml:space="preserve">, </w:t>
      </w:r>
      <w:r w:rsidRPr="000B306D">
        <w:rPr>
          <w:rFonts w:ascii="Calibri" w:hAnsi="Calibri" w:cs="Calibri"/>
          <w:color w:val="7030A0"/>
          <w:lang w:val="en-GB" w:eastAsia="en-IN"/>
        </w:rPr>
        <w:t>followed by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200 microliters of 2× HEPES-buffered saline at pH 7.05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Mix each calcium phosphate transfection solution thoroughly by gentle pipetting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[4]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32B63877" w14:textId="77777777" w:rsidR="00701F61" w:rsidRPr="00B6601E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the </w:t>
      </w:r>
      <w:r>
        <w:rPr>
          <w:rFonts w:ascii="Calibri" w:hAnsi="Calibri" w:cs="Calibri"/>
          <w:lang w:val="en-IN" w:eastAsia="en-IN"/>
        </w:rPr>
        <w:t>DNA</w:t>
      </w:r>
      <w:r w:rsidRPr="00B6601E">
        <w:rPr>
          <w:rFonts w:ascii="Calibri" w:hAnsi="Calibri" w:cs="Calibri"/>
          <w:lang w:val="en-IN" w:eastAsia="en-IN"/>
        </w:rPr>
        <w:t xml:space="preserve"> mixture and the sterile molecular biology-grade water to a 1.5 milliliter microcentrifuge tube.</w:t>
      </w:r>
    </w:p>
    <w:p w14:paraId="13A0FD1B" w14:textId="77777777" w:rsidR="00701F61" w:rsidRPr="00B6601E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 microliters of 2.5 molar calcium chloride to the microcentrifuge tube.</w:t>
      </w:r>
    </w:p>
    <w:p w14:paraId="221AC06A" w14:textId="77777777" w:rsidR="00701F61" w:rsidRPr="00B6601E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200 microliters of 2× HEPES-buffered saline to the microcentrifuge tube.</w:t>
      </w:r>
    </w:p>
    <w:p w14:paraId="7754608C" w14:textId="77777777" w:rsidR="00701F61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pipetting each calcium phosphate transfection solution to mix thoroughly.</w:t>
      </w:r>
    </w:p>
    <w:p w14:paraId="644C2735" w14:textId="77777777" w:rsidR="00701F61" w:rsidRPr="00701F61" w:rsidRDefault="00701F61" w:rsidP="00701F61">
      <w:pPr>
        <w:ind w:left="360"/>
        <w:contextualSpacing/>
        <w:rPr>
          <w:b/>
          <w:bCs/>
        </w:rPr>
      </w:pPr>
    </w:p>
    <w:p w14:paraId="2D7160C9" w14:textId="633338B2" w:rsidR="00B6601E" w:rsidRPr="00B6601E" w:rsidRDefault="00B6601E" w:rsidP="00B6601E">
      <w:pPr>
        <w:numPr>
          <w:ilvl w:val="0"/>
          <w:numId w:val="3"/>
        </w:numPr>
        <w:contextualSpacing/>
        <w:rPr>
          <w:b/>
          <w:bCs/>
        </w:rPr>
      </w:pPr>
      <w:r w:rsidRPr="00B6601E">
        <w:rPr>
          <w:b/>
        </w:rPr>
        <w:t xml:space="preserve">Validation of Cas9 Clearance </w:t>
      </w:r>
      <w:r w:rsidRPr="007B5979">
        <w:rPr>
          <w:b/>
        </w:rPr>
        <w:t>and In Trans</w:t>
      </w:r>
      <w:r w:rsidRPr="00B6601E">
        <w:rPr>
          <w:b/>
        </w:rPr>
        <w:t xml:space="preserve"> CUL4B Rescue</w:t>
      </w:r>
    </w:p>
    <w:p w14:paraId="719ABA83" w14:textId="77777777" w:rsidR="00B6601E" w:rsidRPr="00B6601E" w:rsidRDefault="00B6601E" w:rsidP="00B6601E"/>
    <w:p w14:paraId="57F215F8" w14:textId="257DC287" w:rsidR="00B6601E" w:rsidRPr="00B6601E" w:rsidRDefault="00B6601E" w:rsidP="00B6601E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>Demonstrator</w:t>
      </w:r>
      <w:r w:rsidR="00F93319">
        <w:rPr>
          <w:rFonts w:cstheme="minorHAnsi"/>
          <w:b/>
          <w:bCs/>
        </w:rPr>
        <w:t>s</w:t>
      </w:r>
      <w:r w:rsidRPr="00B6601E">
        <w:rPr>
          <w:rFonts w:cstheme="minorHAnsi"/>
          <w:b/>
          <w:bCs/>
        </w:rPr>
        <w:t>:</w:t>
      </w:r>
      <w:r w:rsidR="00F93319">
        <w:rPr>
          <w:rFonts w:cstheme="minorHAnsi"/>
          <w:b/>
          <w:bCs/>
        </w:rPr>
        <w:t xml:space="preserve"> </w:t>
      </w:r>
      <w:r w:rsidRPr="00B6601E">
        <w:rPr>
          <w:rFonts w:cstheme="minorHAnsi"/>
        </w:rPr>
        <w:t xml:space="preserve">John Sharifi </w:t>
      </w:r>
      <w:r w:rsidR="00F93319">
        <w:rPr>
          <w:rFonts w:cstheme="minorHAnsi"/>
        </w:rPr>
        <w:t xml:space="preserve">and </w:t>
      </w:r>
      <w:r w:rsidR="00F93319" w:rsidRPr="00F93319">
        <w:rPr>
          <w:rFonts w:cstheme="minorHAnsi"/>
        </w:rPr>
        <w:t>Nadar Elturk</w:t>
      </w:r>
    </w:p>
    <w:p w14:paraId="7D41B7F6" w14:textId="77777777" w:rsidR="00B6601E" w:rsidRPr="00B6601E" w:rsidRDefault="00B6601E" w:rsidP="00B6601E"/>
    <w:p w14:paraId="5D3B55A5" w14:textId="760CFCB4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Seed the early-passage </w:t>
      </w:r>
      <w:r w:rsidR="00F93319">
        <w:rPr>
          <w:rFonts w:ascii="Calibri" w:hAnsi="Calibri" w:cs="Calibri"/>
          <w:color w:val="7030A0"/>
          <w:lang w:val="en-GB"/>
        </w:rPr>
        <w:t>target</w:t>
      </w:r>
      <w:r w:rsidRPr="00B6601E">
        <w:rPr>
          <w:rFonts w:ascii="Calibri" w:hAnsi="Calibri" w:cs="Calibri"/>
          <w:color w:val="7030A0"/>
          <w:lang w:val="en-GB"/>
        </w:rPr>
        <w:t xml:space="preserve"> cells stably expressing a Cas9-targeting guide </w:t>
      </w:r>
      <w:r w:rsidR="00F93319">
        <w:rPr>
          <w:rFonts w:ascii="Calibri" w:hAnsi="Calibri" w:cs="Calibri"/>
          <w:color w:val="7030A0"/>
          <w:lang w:val="en-GB"/>
        </w:rPr>
        <w:t>RNA</w:t>
      </w:r>
      <w:r w:rsidRPr="00B6601E">
        <w:rPr>
          <w:rFonts w:ascii="Calibri" w:hAnsi="Calibri" w:cs="Calibri"/>
          <w:color w:val="7030A0"/>
          <w:lang w:val="en-GB"/>
        </w:rPr>
        <w:t xml:space="preserve"> into 4 wells of a 6-well tissue culture-treated plate at a density of 2.5 × 10</w:t>
      </w:r>
      <w:r w:rsidRPr="00F93319">
        <w:rPr>
          <w:rFonts w:ascii="Calibri" w:hAnsi="Calibri" w:cs="Calibri"/>
          <w:color w:val="7030A0"/>
          <w:vertAlign w:val="superscript"/>
          <w:lang w:val="en-GB"/>
        </w:rPr>
        <w:t>5</w:t>
      </w:r>
      <w:r w:rsidRPr="00B6601E">
        <w:rPr>
          <w:rFonts w:ascii="Calibri" w:hAnsi="Calibri" w:cs="Calibri"/>
          <w:color w:val="7030A0"/>
          <w:lang w:val="en-GB"/>
        </w:rPr>
        <w:t xml:space="preserve"> cells per well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48518FC1" w14:textId="79A5D9AD" w:rsidR="00B6601E" w:rsidRPr="00F93319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seeding the HEK293ΔCUL4BΔcas9 cells into 4 wells of a 6-well tissue culture-treated plate.</w:t>
      </w:r>
      <w:r w:rsidR="00F93319">
        <w:rPr>
          <w:rFonts w:ascii="Calibri" w:hAnsi="Calibri" w:cs="Calibri"/>
          <w:lang w:val="en-IN" w:eastAsia="en-IN"/>
        </w:rPr>
        <w:t xml:space="preserve"> </w:t>
      </w:r>
      <w:r w:rsidR="00F93319" w:rsidRPr="00F93319">
        <w:rPr>
          <w:rFonts w:ascii="Calibri" w:hAnsi="Calibri" w:cs="Calibri"/>
          <w:b/>
          <w:bCs/>
          <w:color w:val="auto"/>
          <w:lang w:val="en-IN" w:eastAsia="en-IN"/>
        </w:rPr>
        <w:t xml:space="preserve">TXT: </w:t>
      </w:r>
      <w:r w:rsidR="00F93319" w:rsidRPr="00F93319">
        <w:rPr>
          <w:rFonts w:ascii="Calibri" w:hAnsi="Calibri" w:cs="Calibri"/>
          <w:b/>
          <w:bCs/>
          <w:color w:val="auto"/>
          <w:lang w:val="en-GB"/>
        </w:rPr>
        <w:t>HEK293ΔCUL4BΔcas9</w:t>
      </w:r>
      <w:r w:rsidR="00F93319">
        <w:rPr>
          <w:rFonts w:ascii="Calibri" w:hAnsi="Calibri" w:cs="Calibri"/>
          <w:b/>
          <w:bCs/>
          <w:color w:val="auto"/>
          <w:lang w:val="en-GB"/>
        </w:rPr>
        <w:t xml:space="preserve"> cells</w:t>
      </w:r>
    </w:p>
    <w:p w14:paraId="54DD8139" w14:textId="77777777" w:rsidR="00F93319" w:rsidRPr="00B6601E" w:rsidRDefault="00F93319" w:rsidP="00F9331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C04BFC4" w14:textId="55E56EE4" w:rsidR="00B6601E" w:rsidRPr="000B306D" w:rsidRDefault="00CE09C0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Then, s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eed the HEK293ΔCUL4B </w:t>
      </w:r>
      <w:r w:rsidR="00F93319" w:rsidRPr="00F93319">
        <w:rPr>
          <w:rFonts w:ascii="Calibri" w:hAnsi="Calibri" w:cs="Calibri"/>
          <w:i/>
          <w:iCs/>
          <w:color w:val="EE0000"/>
          <w:lang w:val="en-GB"/>
        </w:rPr>
        <w:t>(</w:t>
      </w:r>
      <w:r w:rsidR="00F93319">
        <w:rPr>
          <w:rFonts w:ascii="Calibri" w:hAnsi="Calibri" w:cs="Calibri"/>
          <w:i/>
          <w:iCs/>
          <w:color w:val="EE0000"/>
          <w:lang w:val="en-GB"/>
        </w:rPr>
        <w:t>H-E-K-293-delta-C-U-L-B</w:t>
      </w:r>
      <w:r w:rsidR="00F93319" w:rsidRPr="00F93319">
        <w:rPr>
          <w:rFonts w:ascii="Calibri" w:hAnsi="Calibri" w:cs="Calibri"/>
          <w:i/>
          <w:iCs/>
          <w:color w:val="EE0000"/>
          <w:lang w:val="en-GB"/>
        </w:rPr>
        <w:t>)</w:t>
      </w:r>
      <w:r w:rsidR="00F93319">
        <w:rPr>
          <w:rFonts w:ascii="Calibri" w:hAnsi="Calibri" w:cs="Calibri"/>
          <w:color w:val="7030A0"/>
          <w:lang w:val="en-GB"/>
        </w:rPr>
        <w:t xml:space="preserve"> </w:t>
      </w:r>
      <w:r w:rsidR="00B6601E" w:rsidRPr="00B6601E">
        <w:rPr>
          <w:rFonts w:ascii="Calibri" w:hAnsi="Calibri" w:cs="Calibri"/>
          <w:color w:val="7030A0"/>
          <w:lang w:val="en-GB"/>
        </w:rPr>
        <w:t>cells into 4 wells of a separate 6-well tissue culture-</w:t>
      </w:r>
      <w:r w:rsidR="00B6601E" w:rsidRPr="000B306D">
        <w:rPr>
          <w:rFonts w:ascii="Calibri" w:hAnsi="Calibri" w:cs="Calibri"/>
          <w:color w:val="7030A0"/>
          <w:lang w:val="en-GB"/>
        </w:rPr>
        <w:t xml:space="preserve">treated plate </w:t>
      </w:r>
      <w:r w:rsidR="00B6601E" w:rsidRPr="000B306D">
        <w:rPr>
          <w:rFonts w:ascii="Calibri" w:hAnsi="Calibri" w:cs="Calibri"/>
          <w:b/>
          <w:color w:val="7030A0"/>
          <w:lang w:val="en-GB"/>
        </w:rPr>
        <w:t>[1]</w:t>
      </w:r>
      <w:r w:rsidR="00B6601E" w:rsidRPr="000B306D">
        <w:rPr>
          <w:rFonts w:ascii="Calibri" w:hAnsi="Calibri" w:cs="Calibri"/>
          <w:color w:val="7030A0"/>
          <w:lang w:val="en-GB"/>
        </w:rPr>
        <w:t xml:space="preserve">. Seed the parental HEK293 cells into at least 1 additional well to serve as a control </w:t>
      </w:r>
      <w:r w:rsidR="00B6601E" w:rsidRPr="000B306D">
        <w:rPr>
          <w:rFonts w:ascii="Calibri" w:hAnsi="Calibri" w:cs="Calibri"/>
          <w:b/>
          <w:color w:val="7030A0"/>
          <w:lang w:val="en-GB"/>
        </w:rPr>
        <w:t>[2]</w:t>
      </w:r>
      <w:r w:rsidR="00B6601E" w:rsidRPr="000B306D">
        <w:rPr>
          <w:rFonts w:ascii="Calibri" w:hAnsi="Calibri" w:cs="Calibri"/>
          <w:color w:val="7030A0"/>
          <w:lang w:val="en-GB"/>
        </w:rPr>
        <w:t xml:space="preserve">. </w:t>
      </w:r>
      <w:r>
        <w:rPr>
          <w:rFonts w:ascii="Calibri" w:hAnsi="Calibri" w:cs="Calibri"/>
          <w:color w:val="7030A0"/>
          <w:lang w:val="en-GB"/>
        </w:rPr>
        <w:t>I</w:t>
      </w:r>
      <w:r w:rsidR="00B6601E" w:rsidRPr="000B306D">
        <w:rPr>
          <w:rFonts w:ascii="Calibri" w:hAnsi="Calibri" w:cs="Calibri"/>
          <w:color w:val="7030A0"/>
          <w:lang w:val="en-GB"/>
        </w:rPr>
        <w:t>ncubate all the cultures for 12 hours to allow complete cell attachment and active proliferation</w:t>
      </w:r>
      <w:r w:rsidR="000B306D" w:rsidRPr="000B306D">
        <w:rPr>
          <w:rFonts w:ascii="Calibri" w:hAnsi="Calibri" w:cs="Calibri"/>
          <w:color w:val="7030A0"/>
          <w:lang w:val="en-GB"/>
        </w:rPr>
        <w:t xml:space="preserve"> </w:t>
      </w:r>
      <w:r w:rsidR="000B306D" w:rsidRPr="000B306D">
        <w:rPr>
          <w:rFonts w:ascii="Calibri" w:hAnsi="Calibri" w:cs="Calibri"/>
          <w:b/>
          <w:bCs/>
          <w:color w:val="7030A0"/>
          <w:lang w:val="en-GB"/>
        </w:rPr>
        <w:t>[3]</w:t>
      </w:r>
      <w:r w:rsidR="00B6601E" w:rsidRPr="000B306D">
        <w:rPr>
          <w:rFonts w:ascii="Calibri" w:hAnsi="Calibri" w:cs="Calibri"/>
          <w:color w:val="7030A0"/>
          <w:lang w:val="en-GB"/>
        </w:rPr>
        <w:t>.</w:t>
      </w:r>
    </w:p>
    <w:p w14:paraId="5D3DCE8B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0B306D">
        <w:rPr>
          <w:rFonts w:ascii="Calibri" w:hAnsi="Calibri" w:cs="Calibri"/>
          <w:lang w:val="en-IN" w:eastAsia="en-IN"/>
        </w:rPr>
        <w:t>Talent seeding the HEK293ΔCUL4B cells into a separate 6-</w:t>
      </w:r>
      <w:r w:rsidRPr="00B6601E">
        <w:rPr>
          <w:rFonts w:ascii="Calibri" w:hAnsi="Calibri" w:cs="Calibri"/>
          <w:lang w:val="en-IN" w:eastAsia="en-IN"/>
        </w:rPr>
        <w:t>well tissue culture-treated plate.</w:t>
      </w:r>
    </w:p>
    <w:p w14:paraId="27298C94" w14:textId="7B1885D8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lastRenderedPageBreak/>
        <w:t>Talent seeding the parental HEK293 cells into a control well</w:t>
      </w:r>
      <w:r w:rsidR="000B306D">
        <w:rPr>
          <w:rFonts w:ascii="Calibri" w:hAnsi="Calibri" w:cs="Calibri"/>
          <w:lang w:val="en-IN" w:eastAsia="en-IN"/>
        </w:rPr>
        <w:t>s</w:t>
      </w:r>
      <w:r w:rsidRPr="00B6601E">
        <w:rPr>
          <w:rFonts w:ascii="Calibri" w:hAnsi="Calibri" w:cs="Calibri"/>
          <w:lang w:val="en-IN" w:eastAsia="en-IN"/>
        </w:rPr>
        <w:t>.</w:t>
      </w:r>
    </w:p>
    <w:p w14:paraId="3368BB66" w14:textId="5526BEFA" w:rsidR="000B306D" w:rsidRDefault="000B306D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WIDE: Talent placing the cells in the incubator.</w:t>
      </w:r>
    </w:p>
    <w:p w14:paraId="4CFFF9A9" w14:textId="77777777" w:rsidR="000B306D" w:rsidRPr="00B6601E" w:rsidRDefault="000B306D" w:rsidP="000B306D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294BD4A" w14:textId="4BD926AD" w:rsidR="00B6601E" w:rsidRPr="00B6601E" w:rsidRDefault="00701F61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 w:eastAsia="en-IN"/>
        </w:rPr>
        <w:t>Next, a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dd 200 microliters of each transfection mixture dropwise to the designated well containing the </w:t>
      </w:r>
      <w:r>
        <w:rPr>
          <w:rFonts w:ascii="Calibri" w:hAnsi="Calibri" w:cs="Calibri"/>
          <w:color w:val="7030A0"/>
          <w:lang w:val="en-GB" w:eastAsia="en-IN"/>
        </w:rPr>
        <w:t xml:space="preserve">Cas9-expressing target 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cells </w:t>
      </w:r>
      <w:r w:rsidR="00B6601E"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. Change the pipette tips between the samples to prevent cross-contamination </w:t>
      </w:r>
      <w:r w:rsidR="00B6601E"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="00B6601E"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4F2EB3DF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200 microliters of each transfection mixture dropwise to the designated wells containing the HEK293ΔCUL4BΔcas9 cells.</w:t>
      </w:r>
    </w:p>
    <w:p w14:paraId="4DB752BE" w14:textId="6B3B0E2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</w:t>
      </w:r>
      <w:r w:rsidR="00701F61">
        <w:rPr>
          <w:rFonts w:ascii="Calibri" w:hAnsi="Calibri" w:cs="Calibri"/>
          <w:lang w:val="en-IN" w:eastAsia="en-IN"/>
        </w:rPr>
        <w:t xml:space="preserve">discarding the used </w:t>
      </w:r>
      <w:r w:rsidRPr="00B6601E">
        <w:rPr>
          <w:rFonts w:ascii="Calibri" w:hAnsi="Calibri" w:cs="Calibri"/>
          <w:lang w:val="en-IN" w:eastAsia="en-IN"/>
        </w:rPr>
        <w:t>pipette tip</w:t>
      </w:r>
      <w:r w:rsidR="00701F61">
        <w:rPr>
          <w:rFonts w:ascii="Calibri" w:hAnsi="Calibri" w:cs="Calibri"/>
          <w:lang w:val="en-IN" w:eastAsia="en-IN"/>
        </w:rPr>
        <w:t xml:space="preserve"> and attaching a new one</w:t>
      </w:r>
      <w:r w:rsidRPr="00B6601E">
        <w:rPr>
          <w:rFonts w:ascii="Calibri" w:hAnsi="Calibri" w:cs="Calibri"/>
          <w:lang w:val="en-IN" w:eastAsia="en-IN"/>
        </w:rPr>
        <w:t>.</w:t>
      </w:r>
    </w:p>
    <w:p w14:paraId="771CA242" w14:textId="77777777" w:rsidR="00701F61" w:rsidRPr="00B6601E" w:rsidRDefault="00701F61" w:rsidP="00701F61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CEE2FF9" w14:textId="0C6A1198" w:rsidR="00B6601E" w:rsidRPr="00701F61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Add the remaining 200 microliters of each corresponding transfection mixture dropwise to the designated well containing the </w:t>
      </w:r>
      <w:r w:rsidR="00701F61">
        <w:rPr>
          <w:rFonts w:ascii="Calibri" w:hAnsi="Calibri" w:cs="Calibri"/>
          <w:color w:val="7030A0"/>
          <w:lang w:val="en-GB"/>
        </w:rPr>
        <w:t>control target</w:t>
      </w:r>
      <w:r w:rsidRPr="00B6601E">
        <w:rPr>
          <w:rFonts w:ascii="Calibri" w:hAnsi="Calibri" w:cs="Calibri"/>
          <w:color w:val="7030A0"/>
          <w:lang w:val="en-GB"/>
        </w:rPr>
        <w:t xml:space="preserve"> cells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 xml:space="preserve">. Incubate the transfected cultures for </w:t>
      </w:r>
      <w:r w:rsidRPr="00701F61">
        <w:rPr>
          <w:rFonts w:ascii="Calibri" w:hAnsi="Calibri" w:cs="Calibri"/>
          <w:color w:val="7030A0"/>
          <w:lang w:val="en-GB"/>
        </w:rPr>
        <w:t>12 hours</w:t>
      </w:r>
      <w:r w:rsidR="00701F61">
        <w:rPr>
          <w:rFonts w:ascii="Calibri" w:hAnsi="Calibri" w:cs="Calibri"/>
          <w:color w:val="7030A0"/>
          <w:lang w:val="en-GB"/>
        </w:rPr>
        <w:t xml:space="preserve"> </w:t>
      </w:r>
      <w:r w:rsidR="00701F61" w:rsidRPr="00701F61">
        <w:rPr>
          <w:rFonts w:ascii="Calibri" w:hAnsi="Calibri" w:cs="Calibri"/>
          <w:b/>
          <w:bCs/>
          <w:color w:val="7030A0"/>
          <w:lang w:val="en-GB"/>
        </w:rPr>
        <w:t>[</w:t>
      </w:r>
      <w:r w:rsidR="00701F61">
        <w:rPr>
          <w:rFonts w:ascii="Calibri" w:hAnsi="Calibri" w:cs="Calibri"/>
          <w:b/>
          <w:bCs/>
          <w:color w:val="7030A0"/>
          <w:lang w:val="en-GB"/>
        </w:rPr>
        <w:t>2</w:t>
      </w:r>
      <w:r w:rsidR="00701F61" w:rsidRPr="00701F61">
        <w:rPr>
          <w:rFonts w:ascii="Calibri" w:hAnsi="Calibri" w:cs="Calibri"/>
          <w:b/>
          <w:bCs/>
          <w:color w:val="7030A0"/>
          <w:lang w:val="en-GB"/>
        </w:rPr>
        <w:t>]</w:t>
      </w:r>
      <w:r w:rsidRPr="00701F61">
        <w:rPr>
          <w:rFonts w:ascii="Calibri" w:hAnsi="Calibri" w:cs="Calibri"/>
          <w:color w:val="7030A0"/>
          <w:lang w:val="en-GB"/>
        </w:rPr>
        <w:t xml:space="preserve">. Then, aspirate the culture medium from each well </w:t>
      </w:r>
      <w:r w:rsidRPr="00701F61">
        <w:rPr>
          <w:rFonts w:ascii="Calibri" w:hAnsi="Calibri" w:cs="Calibri"/>
          <w:b/>
          <w:color w:val="7030A0"/>
          <w:lang w:val="en-GB"/>
        </w:rPr>
        <w:t>[</w:t>
      </w:r>
      <w:r w:rsidR="00701F61">
        <w:rPr>
          <w:rFonts w:ascii="Calibri" w:hAnsi="Calibri" w:cs="Calibri"/>
          <w:b/>
          <w:color w:val="7030A0"/>
          <w:lang w:val="en-GB"/>
        </w:rPr>
        <w:t>3</w:t>
      </w:r>
      <w:r w:rsidRPr="00701F61">
        <w:rPr>
          <w:rFonts w:ascii="Calibri" w:hAnsi="Calibri" w:cs="Calibri"/>
          <w:b/>
          <w:color w:val="7030A0"/>
          <w:lang w:val="en-GB"/>
        </w:rPr>
        <w:t>]</w:t>
      </w:r>
      <w:r w:rsidRPr="00701F61">
        <w:rPr>
          <w:rFonts w:ascii="Calibri" w:hAnsi="Calibri" w:cs="Calibri"/>
          <w:color w:val="7030A0"/>
          <w:lang w:val="en-GB"/>
        </w:rPr>
        <w:t>.</w:t>
      </w:r>
    </w:p>
    <w:p w14:paraId="28B31AFB" w14:textId="5EA4906D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the remaining 200 microliters of each corresponding transfection mixture dropwise to the designated </w:t>
      </w:r>
      <w:r w:rsidR="00701F61">
        <w:rPr>
          <w:rFonts w:ascii="Calibri" w:hAnsi="Calibri" w:cs="Calibri"/>
          <w:lang w:val="en-IN" w:eastAsia="en-IN"/>
        </w:rPr>
        <w:t xml:space="preserve">control </w:t>
      </w:r>
      <w:r w:rsidRPr="00B6601E">
        <w:rPr>
          <w:rFonts w:ascii="Calibri" w:hAnsi="Calibri" w:cs="Calibri"/>
          <w:lang w:val="en-IN" w:eastAsia="en-IN"/>
        </w:rPr>
        <w:t>wells.</w:t>
      </w:r>
    </w:p>
    <w:p w14:paraId="09A6814D" w14:textId="5B0A4A74" w:rsidR="00701F61" w:rsidRPr="00B6601E" w:rsidRDefault="00701F61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plate in the incubator.</w:t>
      </w:r>
    </w:p>
    <w:p w14:paraId="7A1ED982" w14:textId="7777777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the culture medium from each well.</w:t>
      </w:r>
    </w:p>
    <w:p w14:paraId="3FD9077D" w14:textId="77777777" w:rsidR="00701F61" w:rsidRPr="00B6601E" w:rsidRDefault="00701F61" w:rsidP="00701F61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C8B57A0" w14:textId="6BCB4300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Wash the cells once with 1 milliliter of sterile 1×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After discarding the PBS, add 2 milliliters of fresh complete </w:t>
      </w:r>
      <w:r w:rsidR="00A9464C">
        <w:rPr>
          <w:rFonts w:ascii="Calibri" w:hAnsi="Calibri" w:cs="Calibri"/>
          <w:color w:val="7030A0"/>
          <w:lang w:val="en-GB" w:eastAsia="en-IN"/>
        </w:rPr>
        <w:t>DMEM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to each well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58AD514B" w14:textId="48C134B3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washing the cells </w:t>
      </w:r>
      <w:r w:rsidR="00701F61">
        <w:rPr>
          <w:rFonts w:ascii="Calibri" w:hAnsi="Calibri" w:cs="Calibri"/>
          <w:lang w:val="en-IN" w:eastAsia="en-IN"/>
        </w:rPr>
        <w:t>by adding</w:t>
      </w:r>
      <w:r w:rsidRPr="00B6601E">
        <w:rPr>
          <w:rFonts w:ascii="Calibri" w:hAnsi="Calibri" w:cs="Calibri"/>
          <w:lang w:val="en-IN" w:eastAsia="en-IN"/>
        </w:rPr>
        <w:t xml:space="preserve"> 1 milliliter of room-temperature sterile 1× PBS.</w:t>
      </w:r>
    </w:p>
    <w:p w14:paraId="0C147E9E" w14:textId="75349236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fresh room-temperature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each well.</w:t>
      </w:r>
    </w:p>
    <w:p w14:paraId="0C21601F" w14:textId="77777777" w:rsidR="00DC3E22" w:rsidRPr="00B6601E" w:rsidRDefault="00DC3E22" w:rsidP="00DC3E22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94A3B1C" w14:textId="173DEEE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Incubate the cultures for an </w:t>
      </w:r>
      <w:r w:rsidRPr="00DC3E22">
        <w:rPr>
          <w:rFonts w:ascii="Calibri" w:hAnsi="Calibri" w:cs="Calibri"/>
          <w:color w:val="7030A0"/>
          <w:lang w:val="en-GB"/>
        </w:rPr>
        <w:t>additional 24 hours to allow CUL4B expression and the downstream functional responses</w:t>
      </w:r>
      <w:r w:rsidR="00DC3E22">
        <w:rPr>
          <w:rFonts w:ascii="Calibri" w:hAnsi="Calibri" w:cs="Calibri"/>
          <w:color w:val="7030A0"/>
          <w:lang w:val="en-GB"/>
        </w:rPr>
        <w:t xml:space="preserve"> </w:t>
      </w:r>
      <w:r w:rsidR="00DC3E22" w:rsidRPr="00B6601E">
        <w:rPr>
          <w:rFonts w:ascii="Calibri" w:hAnsi="Calibri" w:cs="Calibri"/>
          <w:b/>
          <w:color w:val="7030A0"/>
          <w:lang w:val="en-GB"/>
        </w:rPr>
        <w:t>[</w:t>
      </w:r>
      <w:r w:rsidR="00DC3E22">
        <w:rPr>
          <w:rFonts w:ascii="Calibri" w:hAnsi="Calibri" w:cs="Calibri"/>
          <w:b/>
          <w:color w:val="7030A0"/>
          <w:lang w:val="en-GB"/>
        </w:rPr>
        <w:t>1</w:t>
      </w:r>
      <w:r w:rsidR="00DC3E22" w:rsidRPr="00B6601E">
        <w:rPr>
          <w:rFonts w:ascii="Calibri" w:hAnsi="Calibri" w:cs="Calibri"/>
          <w:b/>
          <w:color w:val="7030A0"/>
          <w:lang w:val="en-GB"/>
        </w:rPr>
        <w:t>]</w:t>
      </w:r>
      <w:r w:rsidRPr="00DC3E22">
        <w:rPr>
          <w:rFonts w:ascii="Calibri" w:hAnsi="Calibri" w:cs="Calibri"/>
          <w:color w:val="7030A0"/>
          <w:lang w:val="en-GB"/>
        </w:rPr>
        <w:t xml:space="preserve">. </w:t>
      </w:r>
      <w:commentRangeStart w:id="1"/>
      <w:r w:rsidRPr="00DC3E22">
        <w:rPr>
          <w:rFonts w:ascii="Calibri" w:hAnsi="Calibri" w:cs="Calibri"/>
          <w:color w:val="7030A0"/>
          <w:lang w:val="en-GB"/>
        </w:rPr>
        <w:t>Finally, harvest the cells</w:t>
      </w:r>
      <w:r w:rsidR="00DC3E22" w:rsidRPr="00DC3E22">
        <w:rPr>
          <w:rFonts w:ascii="Calibri" w:hAnsi="Calibri" w:cs="Calibri"/>
          <w:color w:val="7030A0"/>
          <w:lang w:val="en-GB"/>
        </w:rPr>
        <w:t>, lyse them</w:t>
      </w:r>
      <w:r w:rsidR="00DC3E22">
        <w:rPr>
          <w:rFonts w:ascii="Calibri" w:hAnsi="Calibri" w:cs="Calibri"/>
          <w:color w:val="7030A0"/>
          <w:lang w:val="en-GB"/>
        </w:rPr>
        <w:t>, and perform Western blotting to assess the expression</w:t>
      </w:r>
      <w:r w:rsidR="00DC3E22" w:rsidRPr="00DC3E22">
        <w:rPr>
          <w:rFonts w:ascii="Calibri" w:hAnsi="Calibri" w:cs="Calibri"/>
          <w:color w:val="7030A0"/>
          <w:lang w:val="en-GB"/>
        </w:rPr>
        <w:t xml:space="preserve"> of the desired proteins</w:t>
      </w:r>
      <w:commentRangeEnd w:id="1"/>
      <w:r w:rsidRPr="00DC3E22">
        <w:rPr>
          <w:rStyle w:val="CommentReference"/>
          <w:rFonts w:ascii="Calibri" w:hAnsi="Calibri" w:cs="Calibri"/>
          <w:color w:val="7030A0"/>
          <w:sz w:val="24"/>
          <w:szCs w:val="24"/>
          <w:lang w:val="en-GB"/>
        </w:rPr>
        <w:commentReference w:id="1"/>
      </w:r>
      <w:r w:rsidR="00DC3E22" w:rsidRPr="00DC3E22">
        <w:rPr>
          <w:rFonts w:ascii="Calibri" w:hAnsi="Calibri" w:cs="Calibri"/>
          <w:color w:val="7030A0"/>
          <w:lang w:val="en-GB"/>
        </w:rPr>
        <w:t xml:space="preserve"> </w:t>
      </w:r>
      <w:r w:rsidRPr="00DC3E22">
        <w:rPr>
          <w:rFonts w:ascii="Calibri" w:hAnsi="Calibri" w:cs="Calibri"/>
          <w:b/>
          <w:color w:val="7030A0"/>
          <w:lang w:val="en-GB"/>
        </w:rPr>
        <w:t>[</w:t>
      </w:r>
      <w:r w:rsidR="00DC3E22">
        <w:rPr>
          <w:rFonts w:ascii="Calibri" w:hAnsi="Calibri" w:cs="Calibri"/>
          <w:b/>
          <w:color w:val="7030A0"/>
          <w:lang w:val="en-GB"/>
        </w:rPr>
        <w:t>2]</w:t>
      </w:r>
      <w:r w:rsidRPr="00DC3E22">
        <w:rPr>
          <w:rFonts w:ascii="Calibri" w:hAnsi="Calibri" w:cs="Calibri"/>
          <w:color w:val="7030A0"/>
          <w:lang w:val="en-GB"/>
        </w:rPr>
        <w:t>.</w:t>
      </w:r>
    </w:p>
    <w:p w14:paraId="75E0BD83" w14:textId="77777777" w:rsidR="00DC3E22" w:rsidRPr="00B6601E" w:rsidRDefault="00DC3E22" w:rsidP="00DC3E22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plate in the incubator.</w:t>
      </w:r>
    </w:p>
    <w:p w14:paraId="7FCA4E20" w14:textId="44D5855D" w:rsidR="00DC3E22" w:rsidRPr="00DC3E22" w:rsidRDefault="00B6601E" w:rsidP="00DC3E22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Talent </w:t>
      </w:r>
      <w:r w:rsidR="00DC3E22">
        <w:rPr>
          <w:rFonts w:ascii="Calibri" w:hAnsi="Calibri" w:cs="Calibri"/>
        </w:rPr>
        <w:t>mixing cell pellet with</w:t>
      </w:r>
      <w:r w:rsidRPr="00DC3E22">
        <w:rPr>
          <w:rFonts w:ascii="Calibri" w:hAnsi="Calibri" w:cs="Calibri"/>
        </w:rPr>
        <w:t xml:space="preserve"> Laemmli sample buffer</w:t>
      </w:r>
      <w:r w:rsidR="00DC3E22">
        <w:rPr>
          <w:rFonts w:ascii="Calibri" w:hAnsi="Calibri" w:cs="Calibri"/>
        </w:rPr>
        <w:t xml:space="preserve"> and then loading a SDS-PAGE gel</w:t>
      </w:r>
      <w:r w:rsidRPr="00DC3E22">
        <w:rPr>
          <w:rFonts w:ascii="Calibri" w:hAnsi="Calibri" w:cs="Calibri"/>
        </w:rPr>
        <w:t xml:space="preserve">. </w:t>
      </w:r>
    </w:p>
    <w:p w14:paraId="781B94CB" w14:textId="2D015C84" w:rsidR="00B6601E" w:rsidRPr="00DC3E22" w:rsidRDefault="00B6601E" w:rsidP="00DC3E22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1EF6D2A" w14:textId="77777777" w:rsidR="00B6601E" w:rsidRPr="00B6601E" w:rsidRDefault="00B6601E" w:rsidP="00B6601E"/>
    <w:p w14:paraId="593B8DC4" w14:textId="77777777" w:rsidR="00B6601E" w:rsidRPr="00B6601E" w:rsidRDefault="00B6601E" w:rsidP="00B6601E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6601E">
        <w:rPr>
          <w:rFonts w:eastAsia="Times New Roman" w:cstheme="minorHAnsi"/>
          <w:sz w:val="52"/>
        </w:rPr>
        <w:lastRenderedPageBreak/>
        <w:t>Results</w:t>
      </w:r>
    </w:p>
    <w:p w14:paraId="5CBA8A2C" w14:textId="77777777" w:rsidR="00B6601E" w:rsidRPr="00B6601E" w:rsidRDefault="00B6601E" w:rsidP="00B6601E">
      <w:pPr>
        <w:ind w:left="360"/>
        <w:outlineLvl w:val="0"/>
        <w:rPr>
          <w:rFonts w:cstheme="minorHAnsi"/>
          <w:lang w:eastAsia="zh-TW"/>
        </w:rPr>
      </w:pPr>
    </w:p>
    <w:p w14:paraId="7B538F06" w14:textId="77777777" w:rsidR="00B6601E" w:rsidRPr="00B6601E" w:rsidRDefault="00B6601E" w:rsidP="00B6601E">
      <w:pPr>
        <w:numPr>
          <w:ilvl w:val="0"/>
          <w:numId w:val="3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B6601E">
        <w:rPr>
          <w:rFonts w:cstheme="minorHAnsi"/>
          <w:b/>
        </w:rPr>
        <w:t xml:space="preserve">Results </w:t>
      </w:r>
    </w:p>
    <w:p w14:paraId="4FA2DF9A" w14:textId="77777777" w:rsidR="00B6601E" w:rsidRPr="00B6601E" w:rsidRDefault="00B6601E" w:rsidP="00B6601E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3668EBB1" w14:textId="15A8BB18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Survival during the hygromycin B selection confirmed successful lentiviral transduction </w:t>
      </w:r>
      <w:r w:rsidRPr="00B6601E">
        <w:rPr>
          <w:rFonts w:ascii="Calibri" w:hAnsi="Calibri" w:cs="Calibri"/>
          <w:b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, and the subsequent western blot analysis verified Cas9 ablation </w:t>
      </w:r>
      <w:r w:rsidRPr="00B6601E">
        <w:rPr>
          <w:rFonts w:ascii="Calibri" w:hAnsi="Calibri" w:cs="Calibri"/>
          <w:b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7226A97C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 xml:space="preserve">LAB MEDIA: Figure 1. </w:t>
      </w:r>
      <w:r w:rsidRPr="00B6601E">
        <w:rPr>
          <w:rFonts w:ascii="Calibri" w:hAnsi="Calibri" w:cs="Calibri"/>
          <w:i/>
          <w:color w:val="3333FF"/>
        </w:rPr>
        <w:t xml:space="preserve">Video editor: </w:t>
      </w:r>
      <w:r w:rsidRPr="00DC3E22">
        <w:rPr>
          <w:rFonts w:ascii="Calibri" w:hAnsi="Calibri" w:cs="Calibri"/>
          <w:i/>
          <w:color w:val="3333FF"/>
        </w:rPr>
        <w:t>Highlight the 'select transduced cells' arrow and the resulting culture dish.</w:t>
      </w:r>
    </w:p>
    <w:p w14:paraId="5040DF20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1. </w:t>
      </w:r>
      <w:r w:rsidRPr="00DC3E22">
        <w:rPr>
          <w:rFonts w:ascii="Calibri" w:hAnsi="Calibri" w:cs="Calibri"/>
          <w:i/>
          <w:color w:val="3333FF"/>
        </w:rPr>
        <w:t>Video editor: Highlight the western blot panel labeled 'Cas9 KO' and 'pre-Cas9 KO'.</w:t>
      </w:r>
    </w:p>
    <w:p w14:paraId="63BCA9D0" w14:textId="7777777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3E22">
        <w:rPr>
          <w:rFonts w:ascii="Calibri" w:hAnsi="Calibri" w:cs="Calibri"/>
          <w:color w:val="7030A0"/>
          <w:lang w:val="en-GB" w:eastAsia="en-IN"/>
        </w:rPr>
        <w:t xml:space="preserve">CUL4B protein was readily detected in the parental HEK293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[1]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but was absent from the empty vector-transfected HEK293ΔCUL4B and HEK293ΔCUL4BΔcas9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[2]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. Consistent with the loss of CUL4B, WDR5 exhibited the expected increase in steady-state expression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[3]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, and CDC6 exhibited the expected decrease in steady-state expression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[4]</w:t>
      </w:r>
      <w:r w:rsidRPr="00DC3E22">
        <w:rPr>
          <w:rFonts w:ascii="Calibri" w:hAnsi="Calibri" w:cs="Calibri"/>
          <w:color w:val="7030A0"/>
          <w:lang w:val="en-GB" w:eastAsia="en-IN"/>
        </w:rPr>
        <w:t>, confirming the disruption of CUL4B function.</w:t>
      </w:r>
    </w:p>
    <w:p w14:paraId="57CB6C93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CUL4B band in the parental lane.</w:t>
      </w:r>
    </w:p>
    <w:p w14:paraId="32111F57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CUL4B row in the 0 microgram lanes.</w:t>
      </w:r>
    </w:p>
    <w:p w14:paraId="55EC2193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WDR5 row in the parental and 0 microgram lanes.</w:t>
      </w:r>
    </w:p>
    <w:p w14:paraId="5ED0DD7E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CDC6 row in the parental and 0 microgram lanes.</w:t>
      </w:r>
    </w:p>
    <w:p w14:paraId="0DCE037E" w14:textId="7777777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3E22">
        <w:rPr>
          <w:rFonts w:ascii="Calibri" w:hAnsi="Calibri" w:cs="Calibri"/>
          <w:color w:val="7030A0"/>
          <w:lang w:val="en-GB" w:eastAsia="en-IN"/>
        </w:rPr>
        <w:t xml:space="preserve">Cas9 protein was detected in </w:t>
      </w:r>
      <w:r w:rsidRPr="00336779">
        <w:rPr>
          <w:rFonts w:ascii="Calibri" w:hAnsi="Calibri" w:cs="Calibri"/>
          <w:color w:val="7030A0"/>
          <w:lang w:val="en-GB" w:eastAsia="en-IN"/>
        </w:rPr>
        <w:t>the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HEK293ΔCUL4B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[1]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but was undetectable in </w:t>
      </w:r>
      <w:r w:rsidRPr="00336779">
        <w:rPr>
          <w:rFonts w:ascii="Calibri" w:hAnsi="Calibri" w:cs="Calibri"/>
          <w:color w:val="7030A0"/>
          <w:lang w:val="en-GB" w:eastAsia="en-IN"/>
        </w:rPr>
        <w:t>the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parental HEK293 and HEK293ΔCUL4BΔcas9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[2]</w:t>
      </w:r>
      <w:r w:rsidRPr="00DC3E22">
        <w:rPr>
          <w:rFonts w:ascii="Calibri" w:hAnsi="Calibri" w:cs="Calibri"/>
          <w:color w:val="7030A0"/>
          <w:lang w:val="en-GB" w:eastAsia="en-IN"/>
        </w:rPr>
        <w:t>, confirming successful Cas9 ablation.</w:t>
      </w:r>
    </w:p>
    <w:p w14:paraId="3368AEA6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Cas9 bands in the ΔCUL4B lanes.</w:t>
      </w:r>
    </w:p>
    <w:p w14:paraId="5200E0C8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empty Cas9 row in the parental and ΔCUL4B Δcas9 lanes.</w:t>
      </w:r>
    </w:p>
    <w:p w14:paraId="06BC47A1" w14:textId="7777777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3E22">
        <w:rPr>
          <w:rFonts w:ascii="Calibri" w:hAnsi="Calibri" w:cs="Calibri"/>
          <w:color w:val="7030A0"/>
          <w:lang w:val="en-GB" w:eastAsia="en-IN"/>
        </w:rPr>
        <w:t xml:space="preserve">As expected, transfection of the CUL4B expression plasmid into the HEK293ΔCUL4B cells resulted in only minimal restoration of CUL4B protein expression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[1]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. In contrast, robust CUL4B expression was observed following transfection of the HEK293ΔCUL4BΔcas9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[2]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, accompanied by reduced WDR5 levels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[3]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and increased CDC6 levels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[4]</w:t>
      </w:r>
      <w:r w:rsidRPr="00DC3E22">
        <w:rPr>
          <w:rFonts w:ascii="Calibri" w:hAnsi="Calibri" w:cs="Calibri"/>
          <w:color w:val="7030A0"/>
          <w:lang w:val="en-GB" w:eastAsia="en-IN"/>
        </w:rPr>
        <w:t>.</w:t>
      </w:r>
    </w:p>
    <w:p w14:paraId="00149F58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lastRenderedPageBreak/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CUL4B band in the rightmost, highest-dose lane of the ΔCUL4B group.</w:t>
      </w:r>
    </w:p>
    <w:p w14:paraId="32319AC2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CUL4B band in the rightmost, highest-dose lane of the ΔCUL4B Δcas9 group.</w:t>
      </w:r>
    </w:p>
    <w:p w14:paraId="340AC943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WDR5 row in the rightmost, highest-dose lane of the ΔCUL4B Δcas9 group.</w:t>
      </w:r>
    </w:p>
    <w:p w14:paraId="1CD7ED14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CDC6 row in the rightmost, highest-dose lane of the ΔCUL4B Δcas9 group.</w:t>
      </w:r>
    </w:p>
    <w:p w14:paraId="22AED4A9" w14:textId="7777777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3E22">
        <w:rPr>
          <w:rFonts w:ascii="Calibri" w:hAnsi="Calibri" w:cs="Calibri"/>
          <w:color w:val="7030A0"/>
          <w:lang w:val="en-GB" w:eastAsia="en-IN"/>
        </w:rPr>
        <w:t xml:space="preserve">Together, these findings demonstrated that Cas9 ablation permitted efficient restoration of CUL4B expression and function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[1]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by preventing Cas9-mediated cleavage of the rescue plasmid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[2]</w:t>
      </w:r>
      <w:r w:rsidRPr="00DC3E22">
        <w:rPr>
          <w:rFonts w:ascii="Calibri" w:hAnsi="Calibri" w:cs="Calibri"/>
          <w:color w:val="7030A0"/>
          <w:lang w:val="en-GB" w:eastAsia="en-IN"/>
        </w:rPr>
        <w:t>.</w:t>
      </w:r>
    </w:p>
    <w:p w14:paraId="28211A4F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2A. </w:t>
      </w:r>
      <w:r w:rsidRPr="00DC3E22">
        <w:rPr>
          <w:rFonts w:ascii="Calibri" w:hAnsi="Calibri" w:cs="Calibri"/>
          <w:i/>
          <w:color w:val="3333FF"/>
        </w:rPr>
        <w:t>Video editor: Highlight the lower transfection workflow labeled 'HEK293ΔCUL4BΔcas9'.</w:t>
      </w:r>
    </w:p>
    <w:p w14:paraId="18FB040C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rightmost, highest-dose lane of the ΔCUL4B Δcas9 group.</w:t>
      </w:r>
    </w:p>
    <w:p w14:paraId="00E4DD89" w14:textId="3E7F5C61" w:rsidR="00AD3B41" w:rsidRPr="00DC3E22" w:rsidRDefault="00AD3B41" w:rsidP="00DC3E22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sectPr w:rsidR="00AD3B41" w:rsidRPr="00DC3E22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8-07T19:19:00Z" w:initials="PG">
    <w:p w14:paraId="0CD05FED" w14:textId="77777777" w:rsidR="00B6601E" w:rsidRDefault="00B6601E" w:rsidP="0099676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D05F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F361EF" w16cex:dateUtc="2026-08-07T1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D05FED" w16cid:durableId="54F361E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D6D68" w14:textId="77777777" w:rsidR="00A22F3A" w:rsidRDefault="00A22F3A">
      <w:r>
        <w:separator/>
      </w:r>
    </w:p>
    <w:p w14:paraId="1A2B01F4" w14:textId="77777777" w:rsidR="00A22F3A" w:rsidRDefault="00A22F3A"/>
  </w:endnote>
  <w:endnote w:type="continuationSeparator" w:id="0">
    <w:p w14:paraId="5A21E472" w14:textId="77777777" w:rsidR="00A22F3A" w:rsidRDefault="00A22F3A">
      <w:r>
        <w:continuationSeparator/>
      </w:r>
    </w:p>
    <w:p w14:paraId="6145BCA8" w14:textId="77777777" w:rsidR="00A22F3A" w:rsidRDefault="00A22F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FFF0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A275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DC3E22">
      <w:rPr>
        <w:rFonts w:cstheme="minorHAnsi"/>
      </w:rPr>
      <w:t xml:space="preserve"> </w:t>
    </w:r>
    <w:r w:rsidR="00DC3E22">
      <w:rPr>
        <w:rFonts w:cstheme="minorHAnsi"/>
      </w:rPr>
      <w:tab/>
      <w:t>August 07, 2026</w:t>
    </w:r>
    <w:r w:rsidR="00DC3E2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616A3" w14:textId="77777777" w:rsidR="00A22F3A" w:rsidRDefault="00A22F3A">
      <w:r>
        <w:separator/>
      </w:r>
    </w:p>
    <w:p w14:paraId="602F5251" w14:textId="77777777" w:rsidR="00A22F3A" w:rsidRDefault="00A22F3A"/>
  </w:footnote>
  <w:footnote w:type="continuationSeparator" w:id="0">
    <w:p w14:paraId="4B0E5183" w14:textId="77777777" w:rsidR="00A22F3A" w:rsidRDefault="00A22F3A">
      <w:r>
        <w:continuationSeparator/>
      </w:r>
    </w:p>
    <w:p w14:paraId="7F59F8C2" w14:textId="77777777" w:rsidR="00A22F3A" w:rsidRDefault="00A22F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E65CA60" w:rsidR="00336C61" w:rsidRPr="006D3AC7" w:rsidRDefault="00336C61" w:rsidP="00DC3E2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33347123" name="Picture 2033347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DC3E2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06D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F0D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62F"/>
    <w:rsid w:val="00330494"/>
    <w:rsid w:val="00330F1B"/>
    <w:rsid w:val="003326AD"/>
    <w:rsid w:val="00333FA4"/>
    <w:rsid w:val="003355A8"/>
    <w:rsid w:val="00336779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5BB1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990"/>
    <w:rsid w:val="006D1F9B"/>
    <w:rsid w:val="006D3AC7"/>
    <w:rsid w:val="006D7676"/>
    <w:rsid w:val="006E16D4"/>
    <w:rsid w:val="006F06AF"/>
    <w:rsid w:val="006F2681"/>
    <w:rsid w:val="00701F6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2DE5"/>
    <w:rsid w:val="00785075"/>
    <w:rsid w:val="00790E8C"/>
    <w:rsid w:val="007A149A"/>
    <w:rsid w:val="007A4E1D"/>
    <w:rsid w:val="007B0FBB"/>
    <w:rsid w:val="007B3E0E"/>
    <w:rsid w:val="007B5979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2F3A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64C"/>
    <w:rsid w:val="00AA132F"/>
    <w:rsid w:val="00AA2236"/>
    <w:rsid w:val="00AA275E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01E"/>
    <w:rsid w:val="00B66A14"/>
    <w:rsid w:val="00B7250F"/>
    <w:rsid w:val="00B75BC4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09C0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24E1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7F1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E22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22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319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01250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2829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2026-08-07T20:14:00Z</dcterms:created>
  <dcterms:modified xsi:type="dcterms:W3CDTF">2026-08-07T20:23:00Z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