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05C75040" w:rsidR="006E4797" w:rsidRPr="0053127B" w:rsidRDefault="00F35FDF" w:rsidP="00AE08EA">
      <w:pPr>
        <w:pBdr>
          <w:top w:val="nil"/>
          <w:left w:val="nil"/>
          <w:bottom w:val="nil"/>
          <w:right w:val="nil"/>
          <w:between w:val="nil"/>
        </w:pBdr>
        <w:jc w:val="left"/>
      </w:pPr>
      <w:r w:rsidRPr="0053127B">
        <w:rPr>
          <w:b/>
        </w:rPr>
        <w:t>TITLE:</w:t>
      </w:r>
      <w:r w:rsidRPr="0053127B">
        <w:t xml:space="preserve"> </w:t>
      </w:r>
    </w:p>
    <w:p w14:paraId="03962743" w14:textId="30F2A74A" w:rsidR="00B87176" w:rsidRPr="0053127B" w:rsidRDefault="00F35FDF" w:rsidP="00AE08EA">
      <w:pPr>
        <w:jc w:val="left"/>
      </w:pPr>
      <w:r w:rsidRPr="0053127B">
        <w:t xml:space="preserve">Elastic Fiber Profiling in Lung Tissue Using Quantitative Imaging </w:t>
      </w:r>
      <w:r w:rsidR="00EB384D" w:rsidRPr="0053127B">
        <w:t>Analyses</w:t>
      </w:r>
    </w:p>
    <w:p w14:paraId="74AC8C2A" w14:textId="77777777" w:rsidR="00304898" w:rsidRPr="0053127B" w:rsidRDefault="00304898" w:rsidP="00AE08EA">
      <w:pPr>
        <w:jc w:val="left"/>
        <w:rPr>
          <w:b/>
        </w:rPr>
      </w:pPr>
    </w:p>
    <w:p w14:paraId="2CD8481E" w14:textId="3EB12512" w:rsidR="006E4797" w:rsidRPr="0053127B" w:rsidRDefault="00F35FDF" w:rsidP="00AE08EA">
      <w:pPr>
        <w:jc w:val="left"/>
      </w:pPr>
      <w:r w:rsidRPr="0053127B">
        <w:rPr>
          <w:b/>
        </w:rPr>
        <w:t xml:space="preserve">AUTHORS AND AFFILIATIONS: </w:t>
      </w:r>
    </w:p>
    <w:p w14:paraId="00535F2C" w14:textId="697DECD6" w:rsidR="006E4797" w:rsidRPr="0053127B" w:rsidRDefault="00F35FDF" w:rsidP="00AE08EA">
      <w:pPr>
        <w:jc w:val="left"/>
        <w:rPr>
          <w:vertAlign w:val="superscript"/>
          <w:lang w:val="en-GB"/>
        </w:rPr>
      </w:pPr>
      <w:r w:rsidRPr="0053127B">
        <w:rPr>
          <w:lang w:val="en-GB"/>
        </w:rPr>
        <w:t>Pablo S. Bravo</w:t>
      </w:r>
      <w:r w:rsidR="006B4DB2" w:rsidRPr="0053127B">
        <w:rPr>
          <w:vertAlign w:val="superscript"/>
          <w:lang w:val="en-GB"/>
        </w:rPr>
        <w:t>1</w:t>
      </w:r>
      <w:r w:rsidRPr="0053127B">
        <w:rPr>
          <w:lang w:val="en-GB"/>
        </w:rPr>
        <w:t>, Xue Qian</w:t>
      </w:r>
      <w:r w:rsidR="006B4DB2" w:rsidRPr="0053127B">
        <w:rPr>
          <w:vertAlign w:val="superscript"/>
          <w:lang w:val="en-GB"/>
        </w:rPr>
        <w:t>1</w:t>
      </w:r>
      <w:r w:rsidRPr="0053127B">
        <w:rPr>
          <w:lang w:val="en-GB"/>
        </w:rPr>
        <w:t xml:space="preserve">, </w:t>
      </w:r>
      <w:proofErr w:type="spellStart"/>
      <w:r w:rsidR="00BB79CD" w:rsidRPr="0053127B">
        <w:rPr>
          <w:lang w:val="en-GB"/>
        </w:rPr>
        <w:t>Qianying</w:t>
      </w:r>
      <w:proofErr w:type="spellEnd"/>
      <w:r w:rsidR="00BB79CD" w:rsidRPr="0053127B">
        <w:rPr>
          <w:lang w:val="en-GB"/>
        </w:rPr>
        <w:t xml:space="preserve"> Chen</w:t>
      </w:r>
      <w:r w:rsidR="00BB79CD" w:rsidRPr="0053127B">
        <w:rPr>
          <w:vertAlign w:val="superscript"/>
          <w:lang w:val="en-GB"/>
        </w:rPr>
        <w:t>1</w:t>
      </w:r>
      <w:r w:rsidR="005D5C8B" w:rsidRPr="0053127B">
        <w:rPr>
          <w:lang w:val="en-GB"/>
        </w:rPr>
        <w:t>, Christoph Eckert</w:t>
      </w:r>
      <w:r w:rsidR="00DF218A" w:rsidRPr="0053127B">
        <w:rPr>
          <w:vertAlign w:val="superscript"/>
          <w:lang w:val="en-GB"/>
        </w:rPr>
        <w:t>2,3</w:t>
      </w:r>
      <w:r w:rsidR="00EC1F08" w:rsidRPr="0053127B">
        <w:rPr>
          <w:lang w:val="en-GB"/>
        </w:rPr>
        <w:t>,</w:t>
      </w:r>
      <w:r w:rsidR="005D5C8B" w:rsidRPr="0053127B">
        <w:rPr>
          <w:lang w:val="en-GB"/>
        </w:rPr>
        <w:t xml:space="preserve"> </w:t>
      </w:r>
      <w:r w:rsidRPr="0053127B">
        <w:rPr>
          <w:lang w:val="en-GB"/>
        </w:rPr>
        <w:t>Veronika Lukacs-Kornek</w:t>
      </w:r>
      <w:r w:rsidR="006B4DB2" w:rsidRPr="0053127B">
        <w:rPr>
          <w:vertAlign w:val="superscript"/>
          <w:lang w:val="en-GB"/>
        </w:rPr>
        <w:t>1</w:t>
      </w:r>
      <w:r w:rsidR="00165548" w:rsidRPr="0053127B">
        <w:rPr>
          <w:lang w:val="en-GB"/>
        </w:rPr>
        <w:t>*</w:t>
      </w:r>
    </w:p>
    <w:p w14:paraId="4BB2F5AA" w14:textId="77777777" w:rsidR="00343FCA" w:rsidRPr="0053127B" w:rsidRDefault="00343FCA" w:rsidP="00AE08EA">
      <w:pPr>
        <w:jc w:val="left"/>
        <w:rPr>
          <w:vertAlign w:val="superscript"/>
          <w:lang w:val="en-GB"/>
        </w:rPr>
      </w:pPr>
    </w:p>
    <w:p w14:paraId="141ABDE5" w14:textId="79B9B9CA" w:rsidR="006E4797" w:rsidRPr="0053127B" w:rsidRDefault="00F35FDF" w:rsidP="00AE08EA">
      <w:pPr>
        <w:pBdr>
          <w:top w:val="nil"/>
          <w:left w:val="nil"/>
          <w:bottom w:val="nil"/>
          <w:right w:val="nil"/>
          <w:between w:val="nil"/>
        </w:pBdr>
        <w:jc w:val="left"/>
        <w:rPr>
          <w:lang w:val="en-GB"/>
        </w:rPr>
      </w:pPr>
      <w:r w:rsidRPr="0053127B">
        <w:rPr>
          <w:vertAlign w:val="superscript"/>
          <w:lang w:val="en-GB"/>
        </w:rPr>
        <w:t>1</w:t>
      </w:r>
      <w:r w:rsidR="006605FF" w:rsidRPr="0053127B">
        <w:t>University of Bonn, University Hospital Bonn, Institute for Molecular Medicine and Experimental Immunology</w:t>
      </w:r>
      <w:r w:rsidR="006605FF" w:rsidRPr="0053127B">
        <w:rPr>
          <w:lang w:val="en-GB"/>
        </w:rPr>
        <w:t xml:space="preserve"> </w:t>
      </w:r>
      <w:r w:rsidRPr="0053127B">
        <w:rPr>
          <w:lang w:val="en-GB"/>
        </w:rPr>
        <w:t>Bonn</w:t>
      </w:r>
      <w:r w:rsidR="000D2674" w:rsidRPr="0053127B">
        <w:rPr>
          <w:lang w:val="en-GB"/>
        </w:rPr>
        <w:t>,</w:t>
      </w:r>
      <w:r w:rsidRPr="0053127B">
        <w:rPr>
          <w:lang w:val="en-GB"/>
        </w:rPr>
        <w:t xml:space="preserve"> 53127</w:t>
      </w:r>
      <w:r w:rsidR="000D2674" w:rsidRPr="0053127B">
        <w:rPr>
          <w:lang w:val="en-GB"/>
        </w:rPr>
        <w:t xml:space="preserve"> Bonn</w:t>
      </w:r>
      <w:r w:rsidRPr="0053127B">
        <w:rPr>
          <w:lang w:val="en-GB"/>
        </w:rPr>
        <w:t>, Germany</w:t>
      </w:r>
    </w:p>
    <w:p w14:paraId="6F713BD5" w14:textId="01FA6ED0" w:rsidR="00DF218A" w:rsidRPr="0053127B" w:rsidRDefault="00F35FDF" w:rsidP="00AE08EA">
      <w:pPr>
        <w:pBdr>
          <w:top w:val="nil"/>
          <w:left w:val="nil"/>
          <w:bottom w:val="nil"/>
          <w:right w:val="nil"/>
          <w:between w:val="nil"/>
        </w:pBdr>
        <w:jc w:val="left"/>
      </w:pPr>
      <w:r w:rsidRPr="0053127B">
        <w:rPr>
          <w:vertAlign w:val="superscript"/>
        </w:rPr>
        <w:t>2</w:t>
      </w:r>
      <w:r w:rsidRPr="0053127B">
        <w:t>University Medical Center of the Johannes Gutenberg University Mainz, Institute for General Pathology</w:t>
      </w:r>
      <w:r w:rsidR="000D2674" w:rsidRPr="0053127B">
        <w:t>,</w:t>
      </w:r>
      <w:r w:rsidRPr="0053127B">
        <w:t xml:space="preserve"> 55131 Mainz, Germany</w:t>
      </w:r>
    </w:p>
    <w:p w14:paraId="66113D82" w14:textId="0522EE37" w:rsidR="00DF218A" w:rsidRPr="0053127B" w:rsidRDefault="00F35FDF" w:rsidP="00AE08EA">
      <w:pPr>
        <w:pBdr>
          <w:top w:val="nil"/>
          <w:left w:val="nil"/>
          <w:bottom w:val="nil"/>
          <w:right w:val="nil"/>
          <w:between w:val="nil"/>
        </w:pBdr>
        <w:jc w:val="left"/>
      </w:pPr>
      <w:r w:rsidRPr="0053127B">
        <w:rPr>
          <w:vertAlign w:val="superscript"/>
        </w:rPr>
        <w:t>3</w:t>
      </w:r>
      <w:r w:rsidRPr="0053127B">
        <w:t>TRON Translational Oncology Mainz</w:t>
      </w:r>
      <w:r w:rsidR="00CB044A" w:rsidRPr="0053127B">
        <w:t>,</w:t>
      </w:r>
      <w:r w:rsidRPr="0053127B">
        <w:t xml:space="preserve"> 55131 Mainz, Germany</w:t>
      </w:r>
    </w:p>
    <w:p w14:paraId="669F2CE6" w14:textId="77777777" w:rsidR="00CB044A" w:rsidRPr="0053127B" w:rsidRDefault="00CB044A" w:rsidP="00AE08EA">
      <w:pPr>
        <w:pBdr>
          <w:top w:val="nil"/>
          <w:left w:val="nil"/>
          <w:bottom w:val="nil"/>
          <w:right w:val="nil"/>
          <w:between w:val="nil"/>
        </w:pBdr>
        <w:jc w:val="left"/>
        <w:rPr>
          <w:lang w:val="en-GB"/>
        </w:rPr>
      </w:pPr>
    </w:p>
    <w:p w14:paraId="67A24D57" w14:textId="77777777" w:rsidR="00CB044A" w:rsidRPr="0053127B" w:rsidRDefault="00F35FDF" w:rsidP="00AE08EA">
      <w:pPr>
        <w:pBdr>
          <w:top w:val="nil"/>
          <w:left w:val="nil"/>
          <w:bottom w:val="nil"/>
          <w:right w:val="nil"/>
          <w:between w:val="nil"/>
        </w:pBdr>
        <w:jc w:val="left"/>
      </w:pPr>
      <w:r w:rsidRPr="0053127B">
        <w:t>Email addresses of the co-authors:</w:t>
      </w:r>
    </w:p>
    <w:p w14:paraId="587DECB4" w14:textId="2FB72D62" w:rsidR="00CB044A" w:rsidRPr="0053127B" w:rsidRDefault="00F35FDF" w:rsidP="00AE08EA">
      <w:pPr>
        <w:pBdr>
          <w:top w:val="nil"/>
          <w:left w:val="nil"/>
          <w:bottom w:val="nil"/>
          <w:right w:val="nil"/>
          <w:between w:val="nil"/>
        </w:pBdr>
        <w:jc w:val="left"/>
        <w:rPr>
          <w:lang w:val="en-GB"/>
        </w:rPr>
      </w:pPr>
      <w:r w:rsidRPr="0053127B">
        <w:rPr>
          <w:lang w:val="en-GB"/>
        </w:rPr>
        <w:t>Pablo S. Bravo</w:t>
      </w:r>
      <w:r w:rsidR="000D2674" w:rsidRPr="0053127B">
        <w:rPr>
          <w:lang w:val="en-GB"/>
        </w:rPr>
        <w:t xml:space="preserve">                                </w:t>
      </w:r>
      <w:r w:rsidR="00147FAB" w:rsidRPr="0053127B">
        <w:rPr>
          <w:lang w:val="en-GB"/>
        </w:rPr>
        <w:t>s18psiei@uni-bonn.de</w:t>
      </w:r>
    </w:p>
    <w:p w14:paraId="71EE9705" w14:textId="2154DD33" w:rsidR="00CB044A" w:rsidRPr="0053127B" w:rsidRDefault="00F35FDF" w:rsidP="00AE08EA">
      <w:pPr>
        <w:pBdr>
          <w:top w:val="nil"/>
          <w:left w:val="nil"/>
          <w:bottom w:val="nil"/>
          <w:right w:val="nil"/>
          <w:between w:val="nil"/>
        </w:pBdr>
        <w:jc w:val="left"/>
        <w:rPr>
          <w:vertAlign w:val="superscript"/>
          <w:lang w:val="en-GB"/>
        </w:rPr>
      </w:pPr>
      <w:r w:rsidRPr="0053127B">
        <w:rPr>
          <w:lang w:val="en-GB"/>
        </w:rPr>
        <w:t>Xue Qian</w:t>
      </w:r>
      <w:r w:rsidR="000D2674" w:rsidRPr="0053127B">
        <w:rPr>
          <w:lang w:val="en-GB"/>
        </w:rPr>
        <w:t xml:space="preserve">                                         </w:t>
      </w:r>
      <w:r w:rsidR="00147FAB" w:rsidRPr="0053127B">
        <w:rPr>
          <w:lang w:val="en-GB"/>
        </w:rPr>
        <w:t>s79xqian@uni-bonn.de</w:t>
      </w:r>
    </w:p>
    <w:p w14:paraId="69248EA7" w14:textId="4FB6A3C6" w:rsidR="00CB044A" w:rsidRPr="0053127B" w:rsidRDefault="00F35FDF" w:rsidP="00AE08EA">
      <w:pPr>
        <w:pBdr>
          <w:top w:val="nil"/>
          <w:left w:val="nil"/>
          <w:bottom w:val="nil"/>
          <w:right w:val="nil"/>
          <w:between w:val="nil"/>
        </w:pBdr>
        <w:jc w:val="left"/>
        <w:rPr>
          <w:vertAlign w:val="superscript"/>
          <w:lang w:val="en-GB"/>
        </w:rPr>
      </w:pPr>
      <w:r w:rsidRPr="0053127B">
        <w:rPr>
          <w:lang w:val="en-GB"/>
        </w:rPr>
        <w:t>Qianying Chen</w:t>
      </w:r>
      <w:r w:rsidR="000D2674" w:rsidRPr="0053127B">
        <w:rPr>
          <w:lang w:val="en-GB"/>
        </w:rPr>
        <w:t xml:space="preserve">                               </w:t>
      </w:r>
      <w:r w:rsidR="00147FAB" w:rsidRPr="0053127B">
        <w:rPr>
          <w:lang w:val="en-GB"/>
        </w:rPr>
        <w:t>qianyingchen@uni-bonn.de</w:t>
      </w:r>
    </w:p>
    <w:p w14:paraId="3A8195FA" w14:textId="2CB5D040" w:rsidR="00CB044A" w:rsidRPr="0053127B" w:rsidRDefault="00F35FDF" w:rsidP="00AE08EA">
      <w:pPr>
        <w:pBdr>
          <w:top w:val="nil"/>
          <w:left w:val="nil"/>
          <w:bottom w:val="nil"/>
          <w:right w:val="nil"/>
          <w:between w:val="nil"/>
        </w:pBdr>
        <w:jc w:val="left"/>
        <w:rPr>
          <w:lang w:val="de-DE"/>
        </w:rPr>
      </w:pPr>
      <w:r w:rsidRPr="0053127B">
        <w:rPr>
          <w:lang w:val="de-DE"/>
        </w:rPr>
        <w:t>Christoph Eckert</w:t>
      </w:r>
      <w:r w:rsidR="000D2674" w:rsidRPr="0053127B">
        <w:rPr>
          <w:lang w:val="de-DE"/>
        </w:rPr>
        <w:t xml:space="preserve">                            </w:t>
      </w:r>
      <w:r w:rsidR="00147FAB" w:rsidRPr="0053127B">
        <w:rPr>
          <w:lang w:val="de-DE"/>
        </w:rPr>
        <w:t>Christoph.Eckert@unimedizin-mainz.de</w:t>
      </w:r>
    </w:p>
    <w:p w14:paraId="696D30B2" w14:textId="77777777" w:rsidR="00CB044A" w:rsidRPr="0053127B" w:rsidRDefault="00CB044A" w:rsidP="00AE08EA">
      <w:pPr>
        <w:pBdr>
          <w:top w:val="nil"/>
          <w:left w:val="nil"/>
          <w:bottom w:val="nil"/>
          <w:right w:val="nil"/>
          <w:between w:val="nil"/>
        </w:pBdr>
        <w:jc w:val="left"/>
        <w:rPr>
          <w:lang w:val="de-DE"/>
        </w:rPr>
      </w:pPr>
    </w:p>
    <w:p w14:paraId="78AF5D08" w14:textId="28195553" w:rsidR="00343FCA" w:rsidRPr="0053127B" w:rsidRDefault="00F35FDF" w:rsidP="00AE08EA">
      <w:pPr>
        <w:pBdr>
          <w:top w:val="nil"/>
          <w:left w:val="nil"/>
          <w:bottom w:val="nil"/>
          <w:right w:val="nil"/>
          <w:between w:val="nil"/>
        </w:pBdr>
        <w:jc w:val="left"/>
        <w:rPr>
          <w:lang w:val="en-GB"/>
        </w:rPr>
      </w:pPr>
      <w:r w:rsidRPr="0053127B">
        <w:rPr>
          <w:lang w:val="en-GB"/>
        </w:rPr>
        <w:t>*Corresponding author:</w:t>
      </w:r>
    </w:p>
    <w:p w14:paraId="4A56D123" w14:textId="771E6C72" w:rsidR="006B4DB2" w:rsidRPr="0053127B" w:rsidRDefault="00F35FDF" w:rsidP="00AE08EA">
      <w:pPr>
        <w:pBdr>
          <w:top w:val="nil"/>
          <w:left w:val="nil"/>
          <w:bottom w:val="nil"/>
          <w:right w:val="nil"/>
          <w:between w:val="nil"/>
        </w:pBdr>
        <w:jc w:val="left"/>
        <w:rPr>
          <w:lang w:val="en-GB"/>
        </w:rPr>
      </w:pPr>
      <w:r w:rsidRPr="0053127B">
        <w:rPr>
          <w:lang w:val="en-GB"/>
        </w:rPr>
        <w:t xml:space="preserve"> </w:t>
      </w:r>
      <w:r w:rsidR="00343FCA" w:rsidRPr="0053127B">
        <w:rPr>
          <w:lang w:val="en-GB"/>
        </w:rPr>
        <w:t>Veronika Lukacs-Kornek             vlukacs@uni-bonn.de</w:t>
      </w:r>
    </w:p>
    <w:p w14:paraId="0B58705F" w14:textId="77777777" w:rsidR="00B14696" w:rsidRPr="0053127B" w:rsidRDefault="00B14696" w:rsidP="00AE08EA">
      <w:pPr>
        <w:pBdr>
          <w:top w:val="nil"/>
          <w:left w:val="nil"/>
          <w:bottom w:val="nil"/>
          <w:right w:val="nil"/>
          <w:between w:val="nil"/>
        </w:pBdr>
        <w:jc w:val="left"/>
        <w:rPr>
          <w:lang w:val="en-GB"/>
        </w:rPr>
      </w:pPr>
    </w:p>
    <w:p w14:paraId="60F3B8D4" w14:textId="2C590090" w:rsidR="006E4797" w:rsidRPr="0053127B" w:rsidRDefault="00F35FDF" w:rsidP="00AE08EA">
      <w:pPr>
        <w:jc w:val="left"/>
      </w:pPr>
      <w:r w:rsidRPr="0053127B">
        <w:rPr>
          <w:b/>
        </w:rPr>
        <w:t>SUMMARY:</w:t>
      </w:r>
      <w:r w:rsidRPr="0053127B">
        <w:t xml:space="preserve"> </w:t>
      </w:r>
    </w:p>
    <w:p w14:paraId="77DB5EBE" w14:textId="1ACAD7E5" w:rsidR="00725157" w:rsidRPr="0053127B" w:rsidRDefault="00F35FDF" w:rsidP="008641F2">
      <w:r w:rsidRPr="0053127B">
        <w:t xml:space="preserve">Here, we present a </w:t>
      </w:r>
      <w:r w:rsidR="00F0718E" w:rsidRPr="0053127B">
        <w:t xml:space="preserve">protocol </w:t>
      </w:r>
      <w:r w:rsidRPr="0053127B">
        <w:t xml:space="preserve">detailing </w:t>
      </w:r>
      <w:r w:rsidR="00F0718E" w:rsidRPr="0053127B">
        <w:t xml:space="preserve">tissue preparation for elastic fiber visualization and quantitative profiling in murine lung tissue. </w:t>
      </w:r>
      <w:r w:rsidRPr="0053127B">
        <w:t xml:space="preserve">This method </w:t>
      </w:r>
      <w:r w:rsidR="00F0718E" w:rsidRPr="0053127B">
        <w:t>enables robust assessment of tissue architecture, spatial fiber organization, and extracellular matrix remodeling in physiological and pathological conditions.</w:t>
      </w:r>
    </w:p>
    <w:p w14:paraId="4BA4CC38" w14:textId="77777777" w:rsidR="00F0718E" w:rsidRPr="0053127B" w:rsidRDefault="00F0718E" w:rsidP="00AE08EA">
      <w:pPr>
        <w:jc w:val="left"/>
      </w:pPr>
    </w:p>
    <w:p w14:paraId="2DF8E628" w14:textId="14637411" w:rsidR="006E4797" w:rsidRPr="0053127B" w:rsidRDefault="00F35FDF" w:rsidP="00AE08EA">
      <w:pPr>
        <w:jc w:val="left"/>
      </w:pPr>
      <w:r w:rsidRPr="0053127B">
        <w:rPr>
          <w:b/>
        </w:rPr>
        <w:t>ABSTRACT:</w:t>
      </w:r>
      <w:r w:rsidRPr="0053127B">
        <w:t xml:space="preserve"> </w:t>
      </w:r>
    </w:p>
    <w:p w14:paraId="0ADD5C45" w14:textId="1EF3B2D3" w:rsidR="00F04C1E" w:rsidRPr="0053127B" w:rsidRDefault="00F35FDF" w:rsidP="008641F2">
      <w:r w:rsidRPr="0053127B">
        <w:t>Remodeling of the pulmonary extracellular matrix (ECM) is a key feature of lung injury and disease. Elastic fibers are a central component of the lung ECM, providing resilience and recoil necessary for normal respiratory function, and their disruption contributes to impaired tissue mechanics. This protocol describes a robust</w:t>
      </w:r>
      <w:r w:rsidR="00697E7F" w:rsidRPr="0053127B">
        <w:t>, reproducible workflow for the preparation and analysis of murine lung tissue, with a focus</w:t>
      </w:r>
      <w:r w:rsidRPr="0053127B">
        <w:t xml:space="preserve"> on the visualization and quantitative profiling of elastic fibers. It outlines optimized tissue processing and histological staining methods to preserve and detect elastin structures. In addition, the protocol details an image analysis pipeline enabling quantitative assessment of elastic fiber abundance, organization, and spatial distribution within the lung. </w:t>
      </w:r>
      <w:r w:rsidR="002C1E6D" w:rsidRPr="0053127B">
        <w:t xml:space="preserve">The workflow further incorporates stain vector estimation in QuPath, color deconvolution in Fiji/ImageJ, and </w:t>
      </w:r>
      <w:r w:rsidR="003D24CC" w:rsidRPr="0053127B">
        <w:t>TWOMBLI</w:t>
      </w:r>
      <w:r w:rsidR="002C1E6D" w:rsidRPr="0053127B">
        <w:t>-based image analysis to enable quantitative assessment of elastic fiber abundance, branching</w:t>
      </w:r>
      <w:r w:rsidR="004D116C" w:rsidRPr="0053127B">
        <w:t>,</w:t>
      </w:r>
      <w:r w:rsidR="00EC1B67" w:rsidRPr="0053127B">
        <w:t xml:space="preserve"> </w:t>
      </w:r>
      <w:r w:rsidR="002C1E6D" w:rsidRPr="0053127B">
        <w:t xml:space="preserve">and network complexity. Strategies for image acquisition, region-of-interest selection, parameter optimization, and quality control are included to ensure reproducibility and minimize user-dependent bias. </w:t>
      </w:r>
      <w:r w:rsidR="00305F46" w:rsidRPr="0053127B">
        <w:t xml:space="preserve">Using this workflow, we successfully identified alterations in elastic fiber organization and network architecture in the lungs of obese mice, demonstrating its applicability for detecting disease-associated ECM remodeling. </w:t>
      </w:r>
      <w:r w:rsidRPr="0053127B">
        <w:t xml:space="preserve">Together, these approaches provide a comprehensive framework to </w:t>
      </w:r>
      <w:r w:rsidRPr="0053127B">
        <w:lastRenderedPageBreak/>
        <w:t>investigate elastic fiber remodeling and its contribution to tissue architecture in physiological and pathological conditions. This method facilitates the study of fibroblast-driven structural changes and supports mechanistic insights into ECM alterations underlying lung disease.</w:t>
      </w:r>
    </w:p>
    <w:p w14:paraId="2CF9CD54" w14:textId="77777777" w:rsidR="006E4797" w:rsidRPr="0053127B" w:rsidRDefault="006E4797" w:rsidP="00AE08EA">
      <w:pPr>
        <w:jc w:val="left"/>
      </w:pPr>
    </w:p>
    <w:p w14:paraId="0646E204" w14:textId="5AC7CC2A" w:rsidR="006E4797" w:rsidRPr="0053127B" w:rsidRDefault="00F35FDF" w:rsidP="00AE08EA">
      <w:pPr>
        <w:jc w:val="left"/>
      </w:pPr>
      <w:r w:rsidRPr="0053127B">
        <w:rPr>
          <w:b/>
        </w:rPr>
        <w:t>INTRODUCTION:</w:t>
      </w:r>
      <w:r w:rsidRPr="0053127B">
        <w:t xml:space="preserve">  </w:t>
      </w:r>
    </w:p>
    <w:p w14:paraId="604E0B0A" w14:textId="061FFD68" w:rsidR="009D5EB5" w:rsidRPr="0053127B" w:rsidRDefault="00F35FDF" w:rsidP="008641F2">
      <w:r w:rsidRPr="0053127B">
        <w:t>Elastic fibers are essential components of the pulmonary extracellular matrix (ECM), composed primarily of elastin and associated microfibrillar proteins that assemble into highly organized, resilient networks</w:t>
      </w:r>
      <w:r w:rsidR="00A370E9" w:rsidRPr="0053127B">
        <w:rPr>
          <w:vertAlign w:val="superscript"/>
        </w:rPr>
        <w:fldChar w:fldCharType="begin">
          <w:fldData xml:space="preserve">PEVuZE5vdGU+PENpdGU+PEF1dGhvcj5TY2htZWx6ZXI8L0F1dGhvcj48WWVhcj4yMDIyPC9ZZWFy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</w:fldData>
        </w:fldChar>
      </w:r>
      <w:r w:rsidR="00A370E9" w:rsidRPr="0053127B">
        <w:rPr>
          <w:vertAlign w:val="superscript"/>
        </w:rPr>
        <w:instrText xml:space="preserve"> ADDIN EN.CITE </w:instrText>
      </w:r>
      <w:r w:rsidR="00A370E9" w:rsidRPr="0053127B">
        <w:rPr>
          <w:vertAlign w:val="superscript"/>
        </w:rPr>
        <w:fldChar w:fldCharType="begin">
          <w:fldData xml:space="preserve">PEVuZE5vdGU+PENpdGU+PEF1dGhvcj5TY2htZWx6ZXI8L0F1dGhvcj48WWVhcj4yMDIyPC9ZZWFy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</w:fldData>
        </w:fldChar>
      </w:r>
      <w:r w:rsidR="00A370E9" w:rsidRPr="0053127B">
        <w:rPr>
          <w:vertAlign w:val="superscript"/>
        </w:rPr>
        <w:instrText xml:space="preserve"> ADDIN EN.CITE.DATA </w:instrText>
      </w:r>
      <w:r w:rsidR="00A370E9" w:rsidRPr="0053127B">
        <w:rPr>
          <w:vertAlign w:val="superscript"/>
        </w:rPr>
      </w:r>
      <w:r w:rsidR="00A370E9" w:rsidRPr="0053127B">
        <w:rPr>
          <w:vertAlign w:val="superscript"/>
        </w:rPr>
        <w:fldChar w:fldCharType="separate"/>
      </w:r>
      <w:r w:rsidR="00A370E9" w:rsidRPr="0053127B">
        <w:rPr>
          <w:vertAlign w:val="superscript"/>
        </w:rPr>
        <w:fldChar w:fldCharType="end"/>
      </w:r>
      <w:r w:rsidR="00A370E9" w:rsidRPr="0053127B">
        <w:rPr>
          <w:vertAlign w:val="superscript"/>
        </w:rPr>
      </w:r>
      <w:r w:rsidR="00A370E9" w:rsidRPr="0053127B">
        <w:rPr>
          <w:vertAlign w:val="superscript"/>
        </w:rPr>
        <w:fldChar w:fldCharType="separate"/>
      </w:r>
      <w:r w:rsidR="00A370E9" w:rsidRPr="0053127B">
        <w:rPr>
          <w:noProof/>
          <w:vertAlign w:val="superscript"/>
        </w:rPr>
        <w:t>1</w:t>
      </w:r>
      <w:r w:rsidR="00A370E9" w:rsidRPr="0053127B">
        <w:rPr>
          <w:vertAlign w:val="superscript"/>
        </w:rPr>
        <w:fldChar w:fldCharType="end"/>
      </w:r>
      <w:r w:rsidRPr="0053127B">
        <w:t>. In the lung, elastic fibers are arranged along alveolar septa and peribronchial structures, where they provide the elasticity and recoil required for normal respiratory mechanics</w:t>
      </w:r>
      <w:r w:rsidR="003917B4" w:rsidRPr="0053127B">
        <w:rPr>
          <w:vertAlign w:val="superscript"/>
        </w:rPr>
        <w:t>1,2</w:t>
      </w:r>
      <w:r w:rsidRPr="0053127B">
        <w:t xml:space="preserve">. As one of the most abundant structural ECM components in tissues such as the lung, aorta, and uterus, </w:t>
      </w:r>
      <w:r w:rsidR="003917B4" w:rsidRPr="0053127B">
        <w:t xml:space="preserve">its </w:t>
      </w:r>
      <w:r w:rsidRPr="0053127B">
        <w:t>integrity is critical for maintaining tissue compliance</w:t>
      </w:r>
      <w:r w:rsidR="00077F73" w:rsidRPr="0053127B">
        <w:fldChar w:fldCharType="begin">
          <w:fldData xml:space="preserve">PEVuZE5vdGU+PENpdGU+PEF1dGhvcj5IZWluejwvQXV0aG9yPjxZZWFyPjIwMjE8L1llYXI+PFJl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</w:fldData>
        </w:fldChar>
      </w:r>
      <w:r w:rsidR="00A370E9" w:rsidRPr="0053127B">
        <w:instrText xml:space="preserve"> ADDIN EN.CITE </w:instrText>
      </w:r>
      <w:r w:rsidR="00A370E9" w:rsidRPr="0053127B">
        <w:fldChar w:fldCharType="begin">
          <w:fldData xml:space="preserve">PEVuZE5vdGU+PENpdGU+PEF1dGhvcj5IZWluejwvQXV0aG9yPjxZZWFyPjIwMjE8L1llYXI+PFJl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</w:fldData>
        </w:fldChar>
      </w:r>
      <w:r w:rsidR="00A370E9" w:rsidRPr="0053127B">
        <w:instrText xml:space="preserve"> ADDIN EN.CITE.DATA </w:instrText>
      </w:r>
      <w:r w:rsidR="00A370E9" w:rsidRPr="0053127B">
        <w:fldChar w:fldCharType="separate"/>
      </w:r>
      <w:r w:rsidR="00A370E9" w:rsidRPr="0053127B">
        <w:fldChar w:fldCharType="end"/>
      </w:r>
      <w:r w:rsidR="00077F73" w:rsidRPr="0053127B">
        <w:fldChar w:fldCharType="separate"/>
      </w:r>
      <w:r w:rsidR="00A370E9" w:rsidRPr="0053127B">
        <w:rPr>
          <w:noProof/>
          <w:vertAlign w:val="superscript"/>
        </w:rPr>
        <w:t>1,2</w:t>
      </w:r>
      <w:r w:rsidR="00077F73" w:rsidRPr="0053127B">
        <w:fldChar w:fldCharType="end"/>
      </w:r>
      <w:r w:rsidRPr="0053127B">
        <w:t>. Disruption of elastic fiber organization has been observed in a range of pulmonary diseases, including fibrosis, emphysema, and chronic inflammatory conditions, where altered fiber architecture contributes to impaired lung function and mechanical properties</w:t>
      </w:r>
      <w:r w:rsidR="00077F73" w:rsidRPr="0053127B">
        <w:fldChar w:fldCharType="begin">
          <w:fldData xml:space="preserve">PEVuZE5vdGU+PENpdGU+PEF1dGhvcj5IZWluejwvQXV0aG9yPjxZZWFyPjIwMjE8L1llYXI+PFJl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</w:fldData>
        </w:fldChar>
      </w:r>
      <w:r w:rsidR="00A370E9" w:rsidRPr="0053127B">
        <w:instrText xml:space="preserve"> ADDIN EN.CITE </w:instrText>
      </w:r>
      <w:r w:rsidR="00A370E9" w:rsidRPr="0053127B">
        <w:fldChar w:fldCharType="begin">
          <w:fldData xml:space="preserve">PEVuZE5vdGU+PENpdGU+PEF1dGhvcj5IZWluejwvQXV0aG9yPjxZZWFyPjIwMjE8L1llYXI+PFJl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</w:fldData>
        </w:fldChar>
      </w:r>
      <w:r w:rsidR="00A370E9" w:rsidRPr="0053127B">
        <w:instrText xml:space="preserve"> ADDIN EN.CITE.DATA </w:instrText>
      </w:r>
      <w:r w:rsidR="00A370E9" w:rsidRPr="0053127B">
        <w:fldChar w:fldCharType="separate"/>
      </w:r>
      <w:r w:rsidR="00A370E9" w:rsidRPr="0053127B">
        <w:fldChar w:fldCharType="end"/>
      </w:r>
      <w:r w:rsidR="00077F73" w:rsidRPr="0053127B">
        <w:fldChar w:fldCharType="separate"/>
      </w:r>
      <w:r w:rsidR="00A370E9" w:rsidRPr="0053127B">
        <w:rPr>
          <w:noProof/>
          <w:vertAlign w:val="superscript"/>
        </w:rPr>
        <w:t>2,3</w:t>
      </w:r>
      <w:r w:rsidR="00077F73" w:rsidRPr="0053127B">
        <w:fldChar w:fldCharType="end"/>
      </w:r>
      <w:r w:rsidRPr="0053127B">
        <w:t>.</w:t>
      </w:r>
    </w:p>
    <w:p w14:paraId="2D0A63F0" w14:textId="69FBC4E1" w:rsidR="009D5EB5" w:rsidRPr="0053127B" w:rsidRDefault="00F35FDF" w:rsidP="008641F2">
      <w:r w:rsidRPr="0053127B">
        <w:t>The lung matrisome has been recently characterized, revealing core ECM proteins such as collagens and laminins, together with matrisome-associated components including cytokines, ECM regulators, and ECM-affiliated proteins (e.g., integrin ligands, galectins)</w:t>
      </w:r>
      <w:r w:rsidR="004E6D2F" w:rsidRPr="0053127B">
        <w:fldChar w:fldCharType="begin">
          <w:fldData xml:space="preserve">PEVuZE5vdGU+PENpdGU+PEF1dGhvcj5OYWJhPC9BdXRob3I+PFllYXI+MjAxMjwvWWVhcj48UmVj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=
</w:fldData>
        </w:fldChar>
      </w:r>
      <w:r w:rsidR="00A370E9" w:rsidRPr="0053127B">
        <w:instrText xml:space="preserve"> ADDIN EN.CITE </w:instrText>
      </w:r>
      <w:r w:rsidR="00A370E9" w:rsidRPr="0053127B">
        <w:fldChar w:fldCharType="begin">
          <w:fldData xml:space="preserve">PEVuZE5vdGU+PENpdGU+PEF1dGhvcj5OYWJhPC9BdXRob3I+PFllYXI+MjAxMjwvWWVhcj48UmVj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=
</w:fldData>
        </w:fldChar>
      </w:r>
      <w:r w:rsidR="00A370E9" w:rsidRPr="0053127B">
        <w:instrText xml:space="preserve"> ADDIN EN.CITE.DATA </w:instrText>
      </w:r>
      <w:r w:rsidR="00A370E9" w:rsidRPr="0053127B">
        <w:fldChar w:fldCharType="separate"/>
      </w:r>
      <w:r w:rsidR="00A370E9" w:rsidRPr="0053127B">
        <w:fldChar w:fldCharType="end"/>
      </w:r>
      <w:r w:rsidR="004E6D2F" w:rsidRPr="0053127B">
        <w:fldChar w:fldCharType="separate"/>
      </w:r>
      <w:r w:rsidR="00A370E9" w:rsidRPr="0053127B">
        <w:rPr>
          <w:noProof/>
          <w:vertAlign w:val="superscript"/>
        </w:rPr>
        <w:t>4,5</w:t>
      </w:r>
      <w:r w:rsidR="004E6D2F" w:rsidRPr="0053127B">
        <w:fldChar w:fldCharType="end"/>
      </w:r>
      <w:r w:rsidRPr="0053127B">
        <w:t>. Beyond providing structural support, these components actively regulate tissue function and form specialized niches that support resident and migrating cells</w:t>
      </w:r>
      <w:r w:rsidR="004E6D2F" w:rsidRPr="0053127B">
        <w:fldChar w:fldCharType="begin">
          <w:fldData xml:space="preserve">PEVuZE5vdGU+PENpdGU+PEF1dGhvcj5IeW5lczwvQXV0aG9yPjxZZWFyPjIwMDk8L1llYXI+PFJl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</w:fldData>
        </w:fldChar>
      </w:r>
      <w:r w:rsidR="00A370E9" w:rsidRPr="0053127B">
        <w:instrText xml:space="preserve"> ADDIN EN.CITE </w:instrText>
      </w:r>
      <w:r w:rsidR="00A370E9" w:rsidRPr="0053127B">
        <w:fldChar w:fldCharType="begin">
          <w:fldData xml:space="preserve">PEVuZE5vdGU+PENpdGU+PEF1dGhvcj5IeW5lczwvQXV0aG9yPjxZZWFyPjIwMDk8L1llYXI+PFJl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</w:fldData>
        </w:fldChar>
      </w:r>
      <w:r w:rsidR="00A370E9" w:rsidRPr="0053127B">
        <w:instrText xml:space="preserve"> ADDIN EN.CITE.DATA </w:instrText>
      </w:r>
      <w:r w:rsidR="00A370E9" w:rsidRPr="0053127B">
        <w:fldChar w:fldCharType="separate"/>
      </w:r>
      <w:r w:rsidR="00A370E9" w:rsidRPr="0053127B">
        <w:fldChar w:fldCharType="end"/>
      </w:r>
      <w:r w:rsidR="004E6D2F" w:rsidRPr="0053127B">
        <w:fldChar w:fldCharType="separate"/>
      </w:r>
      <w:r w:rsidR="00A370E9" w:rsidRPr="0053127B">
        <w:rPr>
          <w:noProof/>
          <w:vertAlign w:val="superscript"/>
        </w:rPr>
        <w:t>6,7</w:t>
      </w:r>
      <w:r w:rsidR="004E6D2F" w:rsidRPr="0053127B">
        <w:fldChar w:fldCharType="end"/>
      </w:r>
      <w:r w:rsidRPr="0053127B">
        <w:t>. Notably, recent studies have highlighted that metabolic conditions such as obesity are associated with significant alterations in elastic fiber organization, linking systemic metabolic dysregulation to changes in lung ECM architecture and fibroblast function</w:t>
      </w:r>
      <w:r w:rsidR="004E6D2F" w:rsidRPr="0053127B">
        <w:fldChar w:fldCharType="begin">
          <w:fldData xml:space="preserve">PEVuZE5vdGU+PENpdGU+PEF1dGhvcj5Sb3R0bWFubjwvQXV0aG9yPjxZZWFyPjIwMjU8L1llYXI+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</w:fldData>
        </w:fldChar>
      </w:r>
      <w:r w:rsidR="00A370E9" w:rsidRPr="0053127B">
        <w:instrText xml:space="preserve"> ADDIN EN.CITE </w:instrText>
      </w:r>
      <w:r w:rsidR="00A370E9" w:rsidRPr="0053127B">
        <w:fldChar w:fldCharType="begin">
          <w:fldData xml:space="preserve">PEVuZE5vdGU+PENpdGU+PEF1dGhvcj5Sb3R0bWFubjwvQXV0aG9yPjxZZWFyPjIwMjU8L1llYXI+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</w:fldData>
        </w:fldChar>
      </w:r>
      <w:r w:rsidR="00A370E9" w:rsidRPr="0053127B">
        <w:instrText xml:space="preserve"> ADDIN EN.CITE.DATA </w:instrText>
      </w:r>
      <w:r w:rsidR="00A370E9" w:rsidRPr="0053127B">
        <w:fldChar w:fldCharType="separate"/>
      </w:r>
      <w:r w:rsidR="00A370E9" w:rsidRPr="0053127B">
        <w:fldChar w:fldCharType="end"/>
      </w:r>
      <w:r w:rsidR="004E6D2F" w:rsidRPr="0053127B">
        <w:fldChar w:fldCharType="separate"/>
      </w:r>
      <w:r w:rsidR="00A370E9" w:rsidRPr="0053127B">
        <w:rPr>
          <w:noProof/>
          <w:vertAlign w:val="superscript"/>
        </w:rPr>
        <w:t>3</w:t>
      </w:r>
      <w:r w:rsidR="004E6D2F" w:rsidRPr="0053127B">
        <w:fldChar w:fldCharType="end"/>
      </w:r>
      <w:r w:rsidRPr="0053127B">
        <w:t>. These findings underscore the importance of understanding elastic fiber remodeling as a dynamic and disease-relevant process.</w:t>
      </w:r>
    </w:p>
    <w:p w14:paraId="545641BD" w14:textId="47DA898A" w:rsidR="00530F7A" w:rsidRPr="0053127B" w:rsidRDefault="00F35FDF" w:rsidP="008641F2">
      <w:pPr>
        <w:rPr>
          <w:b/>
          <w:bCs/>
        </w:rPr>
      </w:pPr>
      <w:r w:rsidRPr="0053127B">
        <w:t>Conventional assessment of elastic fibers often relies on qualitative histological evaluation, semi-quantitative scoring systems, or measurements of elastin abundance, which provide limited information regarding fiber organization, connectivity, and network complexity</w:t>
      </w:r>
      <w:r w:rsidR="00311F7C" w:rsidRPr="0053127B">
        <w:fldChar w:fldCharType="begin">
          <w:fldData xml:space="preserve">PEVuZE5vdGU+PENpdGU+PEF1dGhvcj5Lb3plbDwvQXV0aG9yPjxZZWFyPjIwMTk8L1llYXI+PFJl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</w:fldData>
        </w:fldChar>
      </w:r>
      <w:r w:rsidR="00311F7C" w:rsidRPr="0053127B">
        <w:instrText xml:space="preserve"> ADDIN EN.CITE </w:instrText>
      </w:r>
      <w:r w:rsidR="00311F7C" w:rsidRPr="0053127B">
        <w:fldChar w:fldCharType="begin">
          <w:fldData xml:space="preserve">PEVuZE5vdGU+PENpdGU+PEF1dGhvcj5Lb3plbDwvQXV0aG9yPjxZZWFyPjIwMTk8L1llYXI+PFJl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</w:fldData>
        </w:fldChar>
      </w:r>
      <w:r w:rsidR="00311F7C" w:rsidRPr="0053127B">
        <w:instrText xml:space="preserve"> ADDIN EN.CITE.DATA </w:instrText>
      </w:r>
      <w:r w:rsidR="00311F7C" w:rsidRPr="0053127B">
        <w:fldChar w:fldCharType="separate"/>
      </w:r>
      <w:r w:rsidR="00311F7C" w:rsidRPr="0053127B">
        <w:fldChar w:fldCharType="end"/>
      </w:r>
      <w:r w:rsidR="00311F7C" w:rsidRPr="0053127B">
        <w:fldChar w:fldCharType="separate"/>
      </w:r>
      <w:r w:rsidR="00311F7C" w:rsidRPr="0053127B">
        <w:rPr>
          <w:noProof/>
          <w:vertAlign w:val="superscript"/>
        </w:rPr>
        <w:t>8,9</w:t>
      </w:r>
      <w:r w:rsidR="00311F7C" w:rsidRPr="0053127B">
        <w:fldChar w:fldCharType="end"/>
      </w:r>
      <w:r w:rsidRPr="0053127B">
        <w:t>. While these approaches are useful for detecting gross alterations in elastin content, they may not capture subtle architectural changes associated with tissue remodeling. Quantitative image-based analyses have the potential to overcome these limitations by enabling objective and reproducible characterization of elastic fiber networks and facilitating comparisons across experimental conditions and studies. To address this, the protocol described here enables integrated analysis of pulmonary ECM organization with a specific focus on elastic fiber architecture. In addition to established approaches for ECM characterization</w:t>
      </w:r>
      <w:r w:rsidR="008661AC" w:rsidRPr="0053127B">
        <w:fldChar w:fldCharType="begin">
          <w:fldData xml:space="preserve">PEVuZE5vdGU+PENpdGU+PEF1dGhvcj5OYWJhPC9BdXRob3I+PFllYXI+MjAxMjwvWWVhcj48UmVj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=
</w:fldData>
        </w:fldChar>
      </w:r>
      <w:r w:rsidR="00A370E9" w:rsidRPr="0053127B">
        <w:instrText xml:space="preserve"> ADDIN EN.CITE </w:instrText>
      </w:r>
      <w:r w:rsidR="00A370E9" w:rsidRPr="0053127B">
        <w:fldChar w:fldCharType="begin">
          <w:fldData xml:space="preserve">PEVuZE5vdGU+PENpdGU+PEF1dGhvcj5OYWJhPC9BdXRob3I+PFllYXI+MjAxMjwvWWVhcj48UmVj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=
</w:fldData>
        </w:fldChar>
      </w:r>
      <w:r w:rsidR="00A370E9" w:rsidRPr="0053127B">
        <w:instrText xml:space="preserve"> ADDIN EN.CITE.DATA </w:instrText>
      </w:r>
      <w:r w:rsidR="00A370E9" w:rsidRPr="0053127B">
        <w:fldChar w:fldCharType="separate"/>
      </w:r>
      <w:r w:rsidR="00A370E9" w:rsidRPr="0053127B">
        <w:fldChar w:fldCharType="end"/>
      </w:r>
      <w:r w:rsidR="008661AC" w:rsidRPr="0053127B">
        <w:fldChar w:fldCharType="separate"/>
      </w:r>
      <w:r w:rsidR="00A370E9" w:rsidRPr="0053127B">
        <w:rPr>
          <w:noProof/>
          <w:vertAlign w:val="superscript"/>
        </w:rPr>
        <w:t>4,5</w:t>
      </w:r>
      <w:r w:rsidR="008661AC" w:rsidRPr="0053127B">
        <w:fldChar w:fldCharType="end"/>
      </w:r>
      <w:r w:rsidR="008641F2">
        <w:t xml:space="preserve">, </w:t>
      </w:r>
      <w:r w:rsidRPr="0053127B">
        <w:t xml:space="preserve">this workflow incorporates Elastica staining and a </w:t>
      </w:r>
      <w:r w:rsidR="003D24CC" w:rsidRPr="0053127B">
        <w:t>TWOMBLI</w:t>
      </w:r>
      <w:r w:rsidRPr="0053127B">
        <w:t>-based</w:t>
      </w:r>
      <w:r w:rsidR="004E6D2F" w:rsidRPr="0053127B">
        <w:fldChar w:fldCharType="begin">
          <w:fldData xml:space="preserve">PEVuZE5vdGU+PENpdGU+PEF1dGhvcj5XZXJzaG9mPC9BdXRob3I+PFllYXI+MjAyMTwvWWVhcj48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</w:fldData>
        </w:fldChar>
      </w:r>
      <w:r w:rsidR="00311F7C" w:rsidRPr="0053127B">
        <w:instrText xml:space="preserve"> ADDIN EN.CITE </w:instrText>
      </w:r>
      <w:r w:rsidR="00311F7C" w:rsidRPr="0053127B">
        <w:fldChar w:fldCharType="begin">
          <w:fldData xml:space="preserve">PEVuZE5vdGU+PENpdGU+PEF1dGhvcj5XZXJzaG9mPC9BdXRob3I+PFllYXI+MjAyMTwvWWVhcj48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</w:fldData>
        </w:fldChar>
      </w:r>
      <w:r w:rsidR="00311F7C" w:rsidRPr="0053127B">
        <w:instrText xml:space="preserve"> ADDIN EN.CITE.DATA </w:instrText>
      </w:r>
      <w:r w:rsidR="00311F7C" w:rsidRPr="0053127B">
        <w:fldChar w:fldCharType="separate"/>
      </w:r>
      <w:r w:rsidR="00311F7C" w:rsidRPr="0053127B">
        <w:fldChar w:fldCharType="end"/>
      </w:r>
      <w:r w:rsidR="004E6D2F" w:rsidRPr="0053127B">
        <w:fldChar w:fldCharType="separate"/>
      </w:r>
      <w:r w:rsidR="00311F7C" w:rsidRPr="0053127B">
        <w:rPr>
          <w:noProof/>
          <w:vertAlign w:val="superscript"/>
        </w:rPr>
        <w:t>10</w:t>
      </w:r>
      <w:r w:rsidR="004E6D2F" w:rsidRPr="0053127B">
        <w:fldChar w:fldCharType="end"/>
      </w:r>
      <w:r w:rsidRPr="0053127B">
        <w:t xml:space="preserve"> image analysis pipeline optimized for lung tissue architecture</w:t>
      </w:r>
      <w:r w:rsidR="004E6D2F" w:rsidRPr="0053127B">
        <w:t>.</w:t>
      </w:r>
      <w:r w:rsidRPr="0053127B">
        <w:t xml:space="preserve"> By combining Elastica staining with quantitative network analysis, this workflow extends beyond conventional histological assessment and enables detailed characterization of fiber abundance, fragmentation, spatial organization, and structural complexity. The protocol is particularly </w:t>
      </w:r>
      <w:r w:rsidR="000D2674" w:rsidRPr="0053127B">
        <w:t>well-suited</w:t>
      </w:r>
      <w:r w:rsidRPr="0053127B">
        <w:t xml:space="preserve"> for studies investigating fibrosis, emphysema, obesity-associated lung remodeling, inflammatory lung diseases, aging, and other conditions characterized by extracellular matrix remodeling</w:t>
      </w:r>
      <w:r w:rsidR="00E346E2" w:rsidRPr="0053127B">
        <w:t xml:space="preserve"> in the lung</w:t>
      </w:r>
      <w:r w:rsidRPr="0053127B">
        <w:t>.</w:t>
      </w:r>
    </w:p>
    <w:p w14:paraId="4D699228" w14:textId="77777777" w:rsidR="009D5EB5" w:rsidRPr="0053127B" w:rsidRDefault="009D5EB5" w:rsidP="00AE08EA">
      <w:pPr>
        <w:jc w:val="left"/>
        <w:rPr>
          <w:b/>
        </w:rPr>
      </w:pPr>
    </w:p>
    <w:p w14:paraId="5970CAF8" w14:textId="37586DF4" w:rsidR="00303C36" w:rsidRPr="0053127B" w:rsidRDefault="00F35FDF" w:rsidP="00AE08EA">
      <w:pPr>
        <w:jc w:val="left"/>
      </w:pPr>
      <w:r w:rsidRPr="0053127B">
        <w:rPr>
          <w:b/>
        </w:rPr>
        <w:t>PROTOCOL:</w:t>
      </w:r>
      <w:r w:rsidRPr="0053127B">
        <w:t xml:space="preserve"> </w:t>
      </w:r>
    </w:p>
    <w:p w14:paraId="60ECCD3B" w14:textId="294759E4" w:rsidR="002F391A" w:rsidRPr="0053127B" w:rsidRDefault="00F35FDF" w:rsidP="00AE08EA">
      <w:pPr>
        <w:pStyle w:val="Heading2"/>
        <w:jc w:val="left"/>
        <w:rPr>
          <w:b w:val="0"/>
          <w:bCs/>
        </w:rPr>
      </w:pPr>
      <w:r w:rsidRPr="0053127B">
        <w:rPr>
          <w:b w:val="0"/>
          <w:bCs/>
        </w:rPr>
        <w:t>All mouse experiments described here were performed in accordance with the approval of the Animal Ethics Committee of the state of North Rhine-Westphalia, Germany (AZ: 81-</w:t>
      </w:r>
      <w:r w:rsidRPr="0053127B">
        <w:rPr>
          <w:b w:val="0"/>
          <w:bCs/>
        </w:rPr>
        <w:lastRenderedPageBreak/>
        <w:t xml:space="preserve">02.04.2021.A221). </w:t>
      </w:r>
    </w:p>
    <w:p w14:paraId="049DD302" w14:textId="77777777" w:rsidR="002F391A" w:rsidRPr="0053127B" w:rsidRDefault="002F391A" w:rsidP="00AE08EA">
      <w:pPr>
        <w:jc w:val="left"/>
      </w:pPr>
    </w:p>
    <w:p w14:paraId="7A0295A7" w14:textId="49C92D6E" w:rsidR="002F391A" w:rsidRPr="0053127B" w:rsidRDefault="00F35FDF" w:rsidP="00AE08EA">
      <w:pPr>
        <w:jc w:val="left"/>
      </w:pPr>
      <w:r w:rsidRPr="0053127B">
        <w:t>NOTE: Wear appropriate personal protective equipment (lab coat, gloves, eye protection) throughout the procedure.</w:t>
      </w:r>
    </w:p>
    <w:p w14:paraId="50EF0F3E" w14:textId="77777777" w:rsidR="002F391A" w:rsidRPr="0053127B" w:rsidRDefault="002F391A" w:rsidP="00AE08EA">
      <w:pPr>
        <w:jc w:val="left"/>
      </w:pPr>
    </w:p>
    <w:p w14:paraId="0055A491" w14:textId="5661E7ED" w:rsidR="00AD0DC1" w:rsidRPr="0053127B" w:rsidRDefault="005A197D" w:rsidP="006E2273">
      <w:pPr>
        <w:pStyle w:val="ListParagraph"/>
        <w:numPr>
          <w:ilvl w:val="0"/>
          <w:numId w:val="38"/>
        </w:numPr>
        <w:spacing w:after="0" w:line="240" w:lineRule="auto"/>
        <w:ind w:left="0" w:firstLine="0"/>
        <w:rPr>
          <w:rFonts w:ascii="Calibri" w:hAnsi="Calibri" w:cs="Calibri"/>
          <w:b/>
          <w:bCs/>
          <w:sz w:val="24"/>
          <w:szCs w:val="24"/>
        </w:rPr>
      </w:pPr>
      <w:r w:rsidRPr="0053127B">
        <w:rPr>
          <w:rFonts w:ascii="Calibri" w:hAnsi="Calibri" w:cs="Calibri"/>
          <w:b/>
          <w:bCs/>
          <w:sz w:val="24"/>
          <w:szCs w:val="24"/>
        </w:rPr>
        <w:t>Sampling and Preparation of murine lung tissue</w:t>
      </w:r>
    </w:p>
    <w:p w14:paraId="4B274C58" w14:textId="77777777" w:rsidR="00AD0DC1" w:rsidRPr="0053127B" w:rsidRDefault="00AD0DC1" w:rsidP="00AE08EA">
      <w:pPr>
        <w:jc w:val="left"/>
      </w:pPr>
    </w:p>
    <w:p w14:paraId="5ABA01E2" w14:textId="75254004" w:rsidR="00391E38" w:rsidRPr="0053127B" w:rsidRDefault="00777AF3" w:rsidP="006E2273">
      <w:pPr>
        <w:pStyle w:val="ListParagraph"/>
        <w:spacing w:after="0" w:line="240" w:lineRule="auto"/>
        <w:ind w:left="0"/>
        <w:rPr>
          <w:rFonts w:ascii="Calibri" w:hAnsi="Calibri" w:cs="Calibri"/>
          <w:sz w:val="24"/>
          <w:szCs w:val="24"/>
        </w:rPr>
      </w:pPr>
      <w:r w:rsidRPr="0053127B">
        <w:rPr>
          <w:rFonts w:ascii="Calibri" w:hAnsi="Calibri" w:cs="Calibri"/>
          <w:sz w:val="24"/>
          <w:szCs w:val="24"/>
        </w:rPr>
        <w:t xml:space="preserve">NOTE: </w:t>
      </w:r>
      <w:r w:rsidR="009F261C" w:rsidRPr="0053127B">
        <w:rPr>
          <w:rFonts w:ascii="Calibri" w:hAnsi="Calibri" w:cs="Calibri"/>
          <w:sz w:val="24"/>
          <w:szCs w:val="24"/>
        </w:rPr>
        <w:t>Mice were euthanized by isoflurane overdose according to institutional and governmental guidelines prior to tissue collection.</w:t>
      </w:r>
    </w:p>
    <w:p w14:paraId="709550BF" w14:textId="77777777" w:rsidR="003D24CC" w:rsidRPr="0053127B" w:rsidRDefault="003D24CC" w:rsidP="00AE08EA">
      <w:pPr>
        <w:pStyle w:val="ListParagraph"/>
        <w:spacing w:after="0" w:line="240" w:lineRule="auto"/>
        <w:ind w:left="0"/>
        <w:rPr>
          <w:rFonts w:ascii="Calibri" w:hAnsi="Calibri" w:cs="Calibri"/>
          <w:sz w:val="24"/>
          <w:szCs w:val="24"/>
        </w:rPr>
      </w:pPr>
    </w:p>
    <w:p w14:paraId="4C09E11B" w14:textId="5ACDF133" w:rsidR="005A197D" w:rsidRPr="0053127B" w:rsidRDefault="00F35FDF" w:rsidP="00AE08EA">
      <w:pPr>
        <w:pStyle w:val="ListParagraph"/>
        <w:numPr>
          <w:ilvl w:val="1"/>
          <w:numId w:val="24"/>
        </w:numPr>
        <w:spacing w:after="0" w:line="240" w:lineRule="auto"/>
        <w:ind w:left="0" w:firstLine="0"/>
        <w:rPr>
          <w:rFonts w:ascii="Calibri" w:hAnsi="Calibri" w:cs="Calibri"/>
          <w:sz w:val="24"/>
          <w:szCs w:val="24"/>
        </w:rPr>
      </w:pPr>
      <w:r w:rsidRPr="0053127B">
        <w:rPr>
          <w:rFonts w:ascii="Calibri" w:hAnsi="Calibri" w:cs="Calibri"/>
          <w:sz w:val="24"/>
          <w:szCs w:val="24"/>
        </w:rPr>
        <w:t>Carefully open the thoracic cavity with a midline incision, then cut the diaphragm along its attachment, and gently expose the lungs.</w:t>
      </w:r>
    </w:p>
    <w:p w14:paraId="1DAED11B" w14:textId="77777777" w:rsidR="00182145" w:rsidRPr="0053127B" w:rsidRDefault="00182145" w:rsidP="00AE08EA">
      <w:pPr>
        <w:pStyle w:val="ListParagraph"/>
        <w:spacing w:after="0" w:line="240" w:lineRule="auto"/>
        <w:ind w:left="0"/>
        <w:rPr>
          <w:rFonts w:ascii="Calibri" w:hAnsi="Calibri" w:cs="Calibri"/>
          <w:sz w:val="24"/>
          <w:szCs w:val="24"/>
        </w:rPr>
      </w:pPr>
    </w:p>
    <w:p w14:paraId="3E02F654" w14:textId="05781A31" w:rsidR="00391E38" w:rsidRPr="0053127B" w:rsidRDefault="00F35FDF" w:rsidP="00AE08EA">
      <w:pPr>
        <w:pStyle w:val="ListParagraph"/>
        <w:numPr>
          <w:ilvl w:val="1"/>
          <w:numId w:val="24"/>
        </w:numPr>
        <w:spacing w:after="0" w:line="240" w:lineRule="auto"/>
        <w:ind w:left="0" w:firstLine="0"/>
        <w:rPr>
          <w:rFonts w:ascii="Calibri" w:hAnsi="Calibri" w:cs="Calibri"/>
          <w:sz w:val="24"/>
          <w:szCs w:val="24"/>
        </w:rPr>
      </w:pPr>
      <w:r w:rsidRPr="0053127B">
        <w:rPr>
          <w:rFonts w:ascii="Calibri" w:hAnsi="Calibri" w:cs="Calibri"/>
          <w:sz w:val="24"/>
          <w:szCs w:val="24"/>
        </w:rPr>
        <w:t>Remove the entire lung by excising the right and left lobes together, taking care to keep all lobes intact.</w:t>
      </w:r>
    </w:p>
    <w:p w14:paraId="2A705159" w14:textId="77777777" w:rsidR="00182145" w:rsidRPr="0053127B" w:rsidRDefault="00182145" w:rsidP="00AE08EA">
      <w:pPr>
        <w:pStyle w:val="ListParagraph"/>
        <w:spacing w:after="0" w:line="240" w:lineRule="auto"/>
        <w:ind w:left="0"/>
        <w:rPr>
          <w:rFonts w:ascii="Calibri" w:hAnsi="Calibri" w:cs="Calibri"/>
          <w:sz w:val="24"/>
          <w:szCs w:val="24"/>
        </w:rPr>
      </w:pPr>
    </w:p>
    <w:p w14:paraId="2DD098D4" w14:textId="050B43B2" w:rsidR="002510BE" w:rsidRPr="0053127B" w:rsidRDefault="00F35FDF" w:rsidP="00AE08EA">
      <w:pPr>
        <w:pStyle w:val="ListParagraph"/>
        <w:numPr>
          <w:ilvl w:val="1"/>
          <w:numId w:val="24"/>
        </w:numPr>
        <w:spacing w:after="0" w:line="240" w:lineRule="auto"/>
        <w:ind w:left="0" w:firstLine="0"/>
        <w:rPr>
          <w:rFonts w:ascii="Calibri" w:hAnsi="Calibri" w:cs="Calibri"/>
          <w:sz w:val="24"/>
          <w:szCs w:val="24"/>
        </w:rPr>
      </w:pPr>
      <w:r w:rsidRPr="0053127B">
        <w:rPr>
          <w:rFonts w:ascii="Calibri" w:hAnsi="Calibri" w:cs="Calibri"/>
          <w:sz w:val="24"/>
          <w:szCs w:val="24"/>
        </w:rPr>
        <w:t xml:space="preserve">Place the lung lobes </w:t>
      </w:r>
      <w:r w:rsidR="004165C7" w:rsidRPr="0053127B">
        <w:rPr>
          <w:rFonts w:ascii="Calibri" w:hAnsi="Calibri" w:cs="Calibri"/>
          <w:sz w:val="24"/>
          <w:szCs w:val="24"/>
        </w:rPr>
        <w:t xml:space="preserve">individually </w:t>
      </w:r>
      <w:r w:rsidRPr="0053127B">
        <w:rPr>
          <w:rFonts w:ascii="Calibri" w:hAnsi="Calibri" w:cs="Calibri"/>
          <w:sz w:val="24"/>
          <w:szCs w:val="24"/>
        </w:rPr>
        <w:t>into a 5</w:t>
      </w:r>
      <w:r w:rsidR="00EE4DC2" w:rsidRPr="0053127B">
        <w:rPr>
          <w:rFonts w:ascii="Calibri" w:hAnsi="Calibri" w:cs="Calibri"/>
          <w:sz w:val="24"/>
          <w:szCs w:val="24"/>
        </w:rPr>
        <w:t xml:space="preserve"> </w:t>
      </w:r>
      <w:r w:rsidRPr="0053127B">
        <w:rPr>
          <w:rFonts w:ascii="Calibri" w:hAnsi="Calibri" w:cs="Calibri"/>
          <w:sz w:val="24"/>
          <w:szCs w:val="24"/>
        </w:rPr>
        <w:t xml:space="preserve">mL tube containing 2 mL of </w:t>
      </w:r>
      <w:r w:rsidR="00AB6705" w:rsidRPr="0053127B">
        <w:rPr>
          <w:rFonts w:ascii="Calibri" w:hAnsi="Calibri" w:cs="Calibri"/>
          <w:sz w:val="24"/>
          <w:szCs w:val="24"/>
        </w:rPr>
        <w:t xml:space="preserve">10% </w:t>
      </w:r>
      <w:r w:rsidRPr="0053127B">
        <w:rPr>
          <w:rFonts w:ascii="Calibri" w:hAnsi="Calibri" w:cs="Calibri"/>
          <w:sz w:val="24"/>
          <w:szCs w:val="24"/>
        </w:rPr>
        <w:t>neutral buffered formalin and</w:t>
      </w:r>
      <w:r w:rsidR="00AC67FC" w:rsidRPr="0053127B">
        <w:rPr>
          <w:rFonts w:ascii="Calibri" w:hAnsi="Calibri" w:cs="Calibri"/>
          <w:sz w:val="24"/>
          <w:szCs w:val="24"/>
        </w:rPr>
        <w:t xml:space="preserve"> incubate </w:t>
      </w:r>
      <w:r w:rsidR="003C045B" w:rsidRPr="0053127B">
        <w:rPr>
          <w:rFonts w:ascii="Calibri" w:hAnsi="Calibri" w:cs="Calibri"/>
          <w:sz w:val="24"/>
          <w:szCs w:val="24"/>
        </w:rPr>
        <w:t xml:space="preserve">for </w:t>
      </w:r>
      <w:r w:rsidR="00AB6705" w:rsidRPr="0053127B">
        <w:rPr>
          <w:rFonts w:ascii="Calibri" w:hAnsi="Calibri" w:cs="Calibri"/>
          <w:sz w:val="24"/>
          <w:szCs w:val="24"/>
        </w:rPr>
        <w:t>15</w:t>
      </w:r>
      <w:r w:rsidR="000D2674" w:rsidRPr="0053127B">
        <w:rPr>
          <w:rFonts w:ascii="Calibri" w:hAnsi="Calibri" w:cs="Calibri"/>
          <w:sz w:val="24"/>
          <w:szCs w:val="24"/>
        </w:rPr>
        <w:t>–</w:t>
      </w:r>
      <w:r w:rsidR="00AB6705" w:rsidRPr="0053127B">
        <w:rPr>
          <w:rFonts w:ascii="Calibri" w:hAnsi="Calibri" w:cs="Calibri"/>
          <w:sz w:val="24"/>
          <w:szCs w:val="24"/>
        </w:rPr>
        <w:t>20</w:t>
      </w:r>
      <w:r w:rsidR="000D2674" w:rsidRPr="0053127B">
        <w:rPr>
          <w:rFonts w:ascii="Calibri" w:hAnsi="Calibri" w:cs="Calibri"/>
          <w:sz w:val="24"/>
          <w:szCs w:val="24"/>
        </w:rPr>
        <w:t xml:space="preserve"> </w:t>
      </w:r>
      <w:r w:rsidR="00AB6705" w:rsidRPr="0053127B">
        <w:rPr>
          <w:rFonts w:ascii="Calibri" w:hAnsi="Calibri" w:cs="Calibri"/>
          <w:sz w:val="24"/>
          <w:szCs w:val="24"/>
        </w:rPr>
        <w:t xml:space="preserve">h </w:t>
      </w:r>
      <w:r w:rsidRPr="0053127B">
        <w:rPr>
          <w:rFonts w:ascii="Calibri" w:hAnsi="Calibri" w:cs="Calibri"/>
          <w:sz w:val="24"/>
          <w:szCs w:val="24"/>
        </w:rPr>
        <w:t>at 4</w:t>
      </w:r>
      <w:r w:rsidR="00EE4DC2" w:rsidRPr="0053127B">
        <w:rPr>
          <w:rFonts w:ascii="Calibri" w:hAnsi="Calibri" w:cs="Calibri"/>
          <w:sz w:val="24"/>
          <w:szCs w:val="24"/>
        </w:rPr>
        <w:t xml:space="preserve"> </w:t>
      </w:r>
      <w:r w:rsidRPr="0053127B">
        <w:rPr>
          <w:rFonts w:ascii="Calibri" w:hAnsi="Calibri" w:cs="Calibri"/>
          <w:sz w:val="24"/>
          <w:szCs w:val="24"/>
        </w:rPr>
        <w:t>°C</w:t>
      </w:r>
      <w:r w:rsidR="00182145" w:rsidRPr="0053127B">
        <w:rPr>
          <w:rFonts w:ascii="Calibri" w:hAnsi="Calibri" w:cs="Calibri"/>
          <w:sz w:val="24"/>
          <w:szCs w:val="24"/>
        </w:rPr>
        <w:t>.</w:t>
      </w:r>
    </w:p>
    <w:p w14:paraId="78CBB9BA" w14:textId="77777777" w:rsidR="00182145" w:rsidRPr="0053127B" w:rsidRDefault="00182145" w:rsidP="00AE08EA">
      <w:pPr>
        <w:pStyle w:val="ListParagraph"/>
        <w:spacing w:after="0" w:line="240" w:lineRule="auto"/>
        <w:ind w:left="0"/>
        <w:rPr>
          <w:rFonts w:ascii="Calibri" w:hAnsi="Calibri" w:cs="Calibri"/>
          <w:sz w:val="24"/>
          <w:szCs w:val="24"/>
        </w:rPr>
      </w:pPr>
    </w:p>
    <w:p w14:paraId="0086B9F2" w14:textId="24351946" w:rsidR="00F6403E" w:rsidRPr="0053127B" w:rsidRDefault="00F35FDF" w:rsidP="00AE08EA">
      <w:pPr>
        <w:jc w:val="left"/>
      </w:pPr>
      <w:r w:rsidRPr="0053127B">
        <w:t xml:space="preserve">NOTE: </w:t>
      </w:r>
      <w:r w:rsidR="001B20E1" w:rsidRPr="0053127B">
        <w:t xml:space="preserve">The </w:t>
      </w:r>
      <w:r w:rsidRPr="0053127B">
        <w:t>fixation preserves tissue architecture for subsequent histological and elastic fiber analyses. Because the primary objective of this workflow was the visualization and quantitative assessment of elastic fiber organization rather than alveolar morphometric analyses, lungs were not inflation-fixed prior to tissue processing.</w:t>
      </w:r>
    </w:p>
    <w:p w14:paraId="13853C46" w14:textId="77777777" w:rsidR="00D00176" w:rsidRPr="0053127B" w:rsidRDefault="00D00176" w:rsidP="00AE08EA">
      <w:pPr>
        <w:jc w:val="left"/>
      </w:pPr>
    </w:p>
    <w:p w14:paraId="71CAFE7A" w14:textId="02B74D64" w:rsidR="00D00176" w:rsidRPr="0053127B" w:rsidRDefault="00D00176" w:rsidP="00AE08EA">
      <w:pPr>
        <w:jc w:val="left"/>
      </w:pPr>
      <w:r w:rsidRPr="0053127B">
        <w:t xml:space="preserve">CAUTION: </w:t>
      </w:r>
      <w:r w:rsidR="00AA3733" w:rsidRPr="0053127B">
        <w:t>Neutral buffered formalin contains formaldehyde, which is toxic, carcinogenic, and may cause skin, eye, and respiratory irritation. Handle formalin in a certified chemical fume hood while wearing appropriate personal protective equipment, including gloves, a lab coat, and safety glasses.</w:t>
      </w:r>
    </w:p>
    <w:p w14:paraId="0BE7C06A" w14:textId="77777777" w:rsidR="00391E38" w:rsidRPr="0053127B" w:rsidRDefault="00391E38" w:rsidP="00AE08EA">
      <w:pPr>
        <w:jc w:val="left"/>
      </w:pPr>
    </w:p>
    <w:p w14:paraId="0B6F2C15" w14:textId="246163D7" w:rsidR="002510BE" w:rsidRPr="0053127B" w:rsidRDefault="00F35FDF" w:rsidP="00AE08EA">
      <w:pPr>
        <w:pStyle w:val="ListParagraph"/>
        <w:numPr>
          <w:ilvl w:val="1"/>
          <w:numId w:val="24"/>
        </w:numPr>
        <w:spacing w:after="0" w:line="240" w:lineRule="auto"/>
        <w:ind w:left="0" w:firstLine="0"/>
        <w:rPr>
          <w:rFonts w:ascii="Calibri" w:hAnsi="Calibri" w:cs="Calibri"/>
          <w:sz w:val="24"/>
          <w:szCs w:val="24"/>
        </w:rPr>
      </w:pPr>
      <w:r w:rsidRPr="0053127B">
        <w:rPr>
          <w:rFonts w:ascii="Calibri" w:hAnsi="Calibri" w:cs="Calibri"/>
          <w:sz w:val="24"/>
          <w:szCs w:val="24"/>
        </w:rPr>
        <w:t>Embed the fixed lung tissue in paraffin using a standard histological embedding protocol</w:t>
      </w:r>
      <w:r w:rsidR="00D808A7" w:rsidRPr="0053127B">
        <w:rPr>
          <w:rFonts w:ascii="Calibri" w:hAnsi="Calibri" w:cs="Calibri"/>
          <w:sz w:val="24"/>
          <w:szCs w:val="24"/>
        </w:rPr>
        <w:fldChar w:fldCharType="begin"/>
      </w:r>
      <w:r w:rsidR="00311F7C" w:rsidRPr="0053127B">
        <w:rPr>
          <w:rFonts w:ascii="Calibri" w:hAnsi="Calibri" w:cs="Calibri"/>
          <w:sz w:val="24"/>
          <w:szCs w:val="24"/>
        </w:rPr>
        <w:instrText xml:space="preserve"> ADDIN EN.CITE &lt;EndNote&gt;&lt;Cite&gt;&lt;Author&gt;Fischer&lt;/Author&gt;&lt;Year&gt;2008&lt;/Year&gt;&lt;RecNum&gt;1&lt;/RecNum&gt;&lt;DisplayText&gt;&lt;style face="superscript"&gt;11&lt;/style&gt;&lt;/DisplayText&gt;&lt;record&gt;&lt;rec-number&gt;1&lt;/rec-number&gt;&lt;foreign-keys&gt;&lt;key app="EN" db-id="twd2eeve5fs2s7ess2a5rtx5w0r2sefsz0fz" timestamp="1777365991"&gt;1&lt;/key&gt;&lt;/foreign-keys&gt;&lt;ref-type name="Journal Article"&gt;17&lt;/ref-type&gt;&lt;contributors&gt;&lt;authors&gt;&lt;author&gt;Fischer, A. H.&lt;/author&gt;&lt;author&gt;Jacobson, K. A.&lt;/author&gt;&lt;author&gt;Rose, J.&lt;/author&gt;&lt;author&gt;Zeller, R.&lt;/author&gt;&lt;/authors&gt;&lt;/contributors&gt;&lt;titles&gt;&lt;title&gt;Hematoxylin and eosin staining of tissue and cell sections&lt;/title&gt;&lt;secondary-title&gt;CSH Protoc&lt;/secondary-title&gt;&lt;/titles&gt;&lt;periodical&gt;&lt;full-title&gt;CSH Protoc&lt;/full-title&gt;&lt;/periodical&gt;&lt;pages&gt;pdb prot4986&lt;/pages&gt;&lt;volume&gt;2008&lt;/volume&gt;&lt;edition&gt;2008/01/01&lt;/edition&gt;&lt;dates&gt;&lt;year&gt;2008&lt;/year&gt;&lt;pub-dates&gt;&lt;date&gt;May 1&lt;/date&gt;&lt;/pub-dates&gt;&lt;/dates&gt;&lt;isbn&gt;1559-6095 (Linking)&lt;/isbn&gt;&lt;accession-num&gt;21356829&lt;/accession-num&gt;&lt;urls&gt;&lt;related-urls&gt;&lt;url&gt;https://www.ncbi.nlm.nih.gov/pubmed/21356829&lt;/url&gt;&lt;/related-urls&gt;&lt;/urls&gt;&lt;electronic-resource-num&gt;10.1101/pdb.prot4986&lt;/electronic-resource-num&gt;&lt;/record&gt;&lt;/Cite&gt;&lt;/EndNote&gt;</w:instrText>
      </w:r>
      <w:r w:rsidR="00D808A7" w:rsidRPr="0053127B">
        <w:rPr>
          <w:rFonts w:ascii="Calibri" w:hAnsi="Calibri" w:cs="Calibri"/>
          <w:sz w:val="24"/>
          <w:szCs w:val="24"/>
        </w:rPr>
        <w:fldChar w:fldCharType="separate"/>
      </w:r>
      <w:r w:rsidR="00311F7C" w:rsidRPr="0053127B">
        <w:rPr>
          <w:rFonts w:ascii="Calibri" w:hAnsi="Calibri" w:cs="Calibri"/>
          <w:noProof/>
          <w:sz w:val="24"/>
          <w:szCs w:val="24"/>
          <w:vertAlign w:val="superscript"/>
        </w:rPr>
        <w:t>11</w:t>
      </w:r>
      <w:r w:rsidR="00D808A7" w:rsidRPr="0053127B">
        <w:rPr>
          <w:rFonts w:ascii="Calibri" w:hAnsi="Calibri" w:cs="Calibri"/>
          <w:sz w:val="24"/>
          <w:szCs w:val="24"/>
        </w:rPr>
        <w:fldChar w:fldCharType="end"/>
      </w:r>
      <w:r w:rsidR="00D808A7" w:rsidRPr="0053127B">
        <w:rPr>
          <w:rFonts w:ascii="Calibri" w:hAnsi="Calibri" w:cs="Calibri"/>
          <w:sz w:val="24"/>
          <w:szCs w:val="24"/>
        </w:rPr>
        <w:t xml:space="preserve">. </w:t>
      </w:r>
    </w:p>
    <w:p w14:paraId="097A0B64" w14:textId="77777777" w:rsidR="009F7452" w:rsidRPr="0053127B" w:rsidRDefault="009F7452" w:rsidP="00AE08EA">
      <w:pPr>
        <w:pStyle w:val="ListParagraph"/>
        <w:spacing w:after="0" w:line="240" w:lineRule="auto"/>
        <w:ind w:left="0"/>
        <w:rPr>
          <w:rFonts w:ascii="Calibri" w:hAnsi="Calibri" w:cs="Calibri"/>
          <w:sz w:val="24"/>
          <w:szCs w:val="24"/>
        </w:rPr>
      </w:pPr>
    </w:p>
    <w:p w14:paraId="5A1AD3E3" w14:textId="1C30B9EA" w:rsidR="00D21776" w:rsidRPr="0053127B" w:rsidRDefault="00F35FDF" w:rsidP="00AE08EA">
      <w:pPr>
        <w:jc w:val="left"/>
      </w:pPr>
      <w:r w:rsidRPr="0053127B">
        <w:t>NOTE: Ensure complete dehydration and paraffin infiltration to maintain tissue morphology for subsequent staining.</w:t>
      </w:r>
      <w:r w:rsidR="00D83990" w:rsidRPr="0053127B">
        <w:t xml:space="preserve"> </w:t>
      </w:r>
      <w:r w:rsidRPr="0053127B">
        <w:t xml:space="preserve">To minimize variability between samples and ensure compatibility across experimental conditions, always use the same lung lobes for each analysis. </w:t>
      </w:r>
      <w:r w:rsidR="00D83990" w:rsidRPr="0053127B">
        <w:t xml:space="preserve">It is </w:t>
      </w:r>
      <w:r w:rsidR="004B6C86" w:rsidRPr="0053127B">
        <w:t>recommended to use</w:t>
      </w:r>
      <w:r w:rsidRPr="0053127B">
        <w:t xml:space="preserve"> the left lobe for histology.</w:t>
      </w:r>
    </w:p>
    <w:p w14:paraId="0F4B9030" w14:textId="77777777" w:rsidR="00391E38" w:rsidRPr="0053127B" w:rsidRDefault="00391E38" w:rsidP="00AE08EA">
      <w:pPr>
        <w:jc w:val="left"/>
      </w:pPr>
    </w:p>
    <w:p w14:paraId="145C9D6C" w14:textId="486C9A9B" w:rsidR="002510BE" w:rsidRPr="0053127B" w:rsidRDefault="00F35FDF" w:rsidP="00AE08EA">
      <w:pPr>
        <w:pStyle w:val="ListParagraph"/>
        <w:numPr>
          <w:ilvl w:val="1"/>
          <w:numId w:val="24"/>
        </w:numPr>
        <w:spacing w:after="0" w:line="240" w:lineRule="auto"/>
        <w:ind w:left="0" w:firstLine="0"/>
        <w:rPr>
          <w:rFonts w:ascii="Calibri" w:hAnsi="Calibri" w:cs="Calibri"/>
          <w:sz w:val="24"/>
          <w:szCs w:val="24"/>
        </w:rPr>
      </w:pPr>
      <w:r w:rsidRPr="0053127B">
        <w:rPr>
          <w:rFonts w:ascii="Calibri" w:hAnsi="Calibri" w:cs="Calibri"/>
          <w:sz w:val="24"/>
          <w:szCs w:val="24"/>
        </w:rPr>
        <w:t>Cut FFPE lung tissue into 5</w:t>
      </w:r>
      <w:r w:rsidR="00182145" w:rsidRPr="0053127B">
        <w:rPr>
          <w:rFonts w:ascii="Calibri" w:hAnsi="Calibri" w:cs="Calibri"/>
          <w:sz w:val="24"/>
          <w:szCs w:val="24"/>
        </w:rPr>
        <w:t>–</w:t>
      </w:r>
      <w:r w:rsidR="00DF02CF" w:rsidRPr="0053127B">
        <w:rPr>
          <w:rFonts w:ascii="Calibri" w:hAnsi="Calibri" w:cs="Calibri"/>
          <w:sz w:val="24"/>
          <w:szCs w:val="24"/>
        </w:rPr>
        <w:t>7</w:t>
      </w:r>
      <w:r w:rsidR="00EE4DC2" w:rsidRPr="0053127B">
        <w:rPr>
          <w:rFonts w:ascii="Calibri" w:hAnsi="Calibri" w:cs="Calibri"/>
          <w:sz w:val="24"/>
          <w:szCs w:val="24"/>
        </w:rPr>
        <w:t xml:space="preserve"> </w:t>
      </w:r>
      <w:r w:rsidRPr="0053127B">
        <w:rPr>
          <w:rFonts w:ascii="Calibri" w:hAnsi="Calibri" w:cs="Calibri"/>
          <w:sz w:val="24"/>
          <w:szCs w:val="24"/>
        </w:rPr>
        <w:t>µm-thick sections using a microtome and mount them on standard glass slides. Bake the slides at 60</w:t>
      </w:r>
      <w:r w:rsidR="00EE4DC2" w:rsidRPr="0053127B">
        <w:rPr>
          <w:rFonts w:ascii="Calibri" w:hAnsi="Calibri" w:cs="Calibri"/>
          <w:sz w:val="24"/>
          <w:szCs w:val="24"/>
        </w:rPr>
        <w:t xml:space="preserve"> </w:t>
      </w:r>
      <w:r w:rsidRPr="0053127B">
        <w:rPr>
          <w:rFonts w:ascii="Calibri" w:hAnsi="Calibri" w:cs="Calibri"/>
          <w:sz w:val="24"/>
          <w:szCs w:val="24"/>
        </w:rPr>
        <w:t>°C for 1 h before proceeding with downstream applications. Slides can be stored at RT in a dust-free environment for several weeks or at 4</w:t>
      </w:r>
      <w:r w:rsidR="00EE4DC2" w:rsidRPr="0053127B">
        <w:rPr>
          <w:rFonts w:ascii="Calibri" w:hAnsi="Calibri" w:cs="Calibri"/>
          <w:sz w:val="24"/>
          <w:szCs w:val="24"/>
        </w:rPr>
        <w:t xml:space="preserve"> </w:t>
      </w:r>
      <w:r w:rsidRPr="0053127B">
        <w:rPr>
          <w:rFonts w:ascii="Calibri" w:hAnsi="Calibri" w:cs="Calibri"/>
          <w:sz w:val="24"/>
          <w:szCs w:val="24"/>
        </w:rPr>
        <w:t xml:space="preserve">°C for long-term storage. </w:t>
      </w:r>
    </w:p>
    <w:p w14:paraId="2B0E8ABE" w14:textId="77777777" w:rsidR="003D24CC" w:rsidRPr="0053127B" w:rsidRDefault="003D24CC" w:rsidP="00AE08EA">
      <w:pPr>
        <w:pStyle w:val="ListParagraph"/>
        <w:spacing w:after="0" w:line="240" w:lineRule="auto"/>
        <w:ind w:left="0"/>
        <w:rPr>
          <w:rFonts w:ascii="Calibri" w:hAnsi="Calibri" w:cs="Calibri"/>
          <w:sz w:val="24"/>
          <w:szCs w:val="24"/>
        </w:rPr>
      </w:pPr>
    </w:p>
    <w:p w14:paraId="6382071C" w14:textId="2D1955B1" w:rsidR="005A197D" w:rsidRPr="0053127B" w:rsidRDefault="00F35FDF" w:rsidP="00AE08EA">
      <w:pPr>
        <w:jc w:val="left"/>
      </w:pPr>
      <w:r w:rsidRPr="0053127B">
        <w:t>NOTE:</w:t>
      </w:r>
      <w:r w:rsidR="00DE76D4" w:rsidRPr="0053127B">
        <w:t xml:space="preserve"> Avoid moisture exposure during storage, as humidity can cause paraffin oxidation and compromise staining quality. Store slides in a sealed plastic slide box with dessicant if long-term </w:t>
      </w:r>
      <w:r w:rsidR="00DE76D4" w:rsidRPr="0053127B">
        <w:lastRenderedPageBreak/>
        <w:t>storage is required.</w:t>
      </w:r>
    </w:p>
    <w:p w14:paraId="2BADEE00" w14:textId="77777777" w:rsidR="00303C36" w:rsidRPr="0053127B" w:rsidRDefault="00303C36" w:rsidP="00AE08EA">
      <w:pPr>
        <w:jc w:val="left"/>
      </w:pPr>
    </w:p>
    <w:p w14:paraId="4F1B551C" w14:textId="0CFB850D" w:rsidR="002F391A" w:rsidRPr="0053127B" w:rsidRDefault="00F35FDF" w:rsidP="00AE08EA">
      <w:pPr>
        <w:jc w:val="left"/>
      </w:pPr>
      <w:r w:rsidRPr="0053127B">
        <w:t>Pause Point: Store slides at RT or 4</w:t>
      </w:r>
      <w:r w:rsidR="00EE4DC2" w:rsidRPr="0053127B">
        <w:t xml:space="preserve"> </w:t>
      </w:r>
      <w:r w:rsidRPr="0053127B">
        <w:t>°C until staining</w:t>
      </w:r>
      <w:r w:rsidR="003D24CC" w:rsidRPr="0053127B">
        <w:t>.</w:t>
      </w:r>
    </w:p>
    <w:p w14:paraId="64CE2DF4" w14:textId="77777777" w:rsidR="002F391A" w:rsidRPr="0053127B" w:rsidRDefault="002F391A" w:rsidP="00AE08EA">
      <w:pPr>
        <w:jc w:val="left"/>
      </w:pPr>
    </w:p>
    <w:p w14:paraId="0EBE2B69" w14:textId="14590CF8" w:rsidR="00303C36" w:rsidRPr="002934D4" w:rsidRDefault="00E01B61" w:rsidP="006E2273">
      <w:pPr>
        <w:pStyle w:val="ListParagraph"/>
        <w:numPr>
          <w:ilvl w:val="0"/>
          <w:numId w:val="38"/>
        </w:numPr>
        <w:spacing w:after="0" w:line="240" w:lineRule="auto"/>
        <w:ind w:left="0" w:firstLine="0"/>
        <w:rPr>
          <w:rFonts w:ascii="Calibri" w:hAnsi="Calibri" w:cs="Calibri"/>
          <w:b/>
          <w:bCs/>
          <w:sz w:val="24"/>
          <w:szCs w:val="24"/>
          <w:highlight w:val="yellow"/>
        </w:rPr>
      </w:pPr>
      <w:r w:rsidRPr="002934D4">
        <w:rPr>
          <w:rFonts w:ascii="Calibri" w:hAnsi="Calibri" w:cs="Calibri"/>
          <w:b/>
          <w:bCs/>
          <w:sz w:val="24"/>
          <w:szCs w:val="24"/>
          <w:highlight w:val="yellow"/>
        </w:rPr>
        <w:t xml:space="preserve">Elastic fiber </w:t>
      </w:r>
      <w:r w:rsidR="006E77A5" w:rsidRPr="002934D4">
        <w:rPr>
          <w:rFonts w:ascii="Calibri" w:hAnsi="Calibri" w:cs="Calibri"/>
          <w:b/>
          <w:bCs/>
          <w:sz w:val="24"/>
          <w:szCs w:val="24"/>
          <w:highlight w:val="yellow"/>
        </w:rPr>
        <w:t>staining</w:t>
      </w:r>
    </w:p>
    <w:p w14:paraId="71F906E4" w14:textId="77777777" w:rsidR="00AD0DC1" w:rsidRPr="002934D4" w:rsidRDefault="00AD0DC1" w:rsidP="00AE08EA">
      <w:pPr>
        <w:jc w:val="left"/>
        <w:rPr>
          <w:b/>
          <w:bCs/>
          <w:highlight w:val="yellow"/>
        </w:rPr>
      </w:pPr>
    </w:p>
    <w:p w14:paraId="5590C808" w14:textId="77777777" w:rsidR="006A64FF" w:rsidRPr="002934D4" w:rsidRDefault="006A64FF" w:rsidP="00AE08EA">
      <w:pPr>
        <w:pStyle w:val="ListParagraph"/>
        <w:numPr>
          <w:ilvl w:val="0"/>
          <w:numId w:val="30"/>
        </w:numPr>
        <w:spacing w:after="0" w:line="240" w:lineRule="auto"/>
        <w:ind w:left="0" w:firstLine="0"/>
        <w:rPr>
          <w:rFonts w:ascii="Calibri" w:hAnsi="Calibri" w:cs="Calibri"/>
          <w:vanish/>
          <w:sz w:val="24"/>
          <w:szCs w:val="24"/>
          <w:highlight w:val="yellow"/>
        </w:rPr>
      </w:pPr>
    </w:p>
    <w:p w14:paraId="4EBCFC6E" w14:textId="77777777" w:rsidR="006A64FF" w:rsidRPr="002934D4" w:rsidRDefault="006A64FF" w:rsidP="00AE08EA">
      <w:pPr>
        <w:pStyle w:val="ListParagraph"/>
        <w:numPr>
          <w:ilvl w:val="0"/>
          <w:numId w:val="30"/>
        </w:numPr>
        <w:spacing w:after="0" w:line="240" w:lineRule="auto"/>
        <w:ind w:left="0" w:firstLine="0"/>
        <w:rPr>
          <w:rFonts w:ascii="Calibri" w:hAnsi="Calibri" w:cs="Calibri"/>
          <w:vanish/>
          <w:sz w:val="24"/>
          <w:szCs w:val="24"/>
          <w:highlight w:val="yellow"/>
        </w:rPr>
      </w:pPr>
    </w:p>
    <w:p w14:paraId="786E31FC" w14:textId="5EA7FB92" w:rsidR="00EF5C1C" w:rsidRPr="002934D4" w:rsidRDefault="008641F2" w:rsidP="00AE08EA">
      <w:pPr>
        <w:pStyle w:val="ListParagraph"/>
        <w:numPr>
          <w:ilvl w:val="1"/>
          <w:numId w:val="30"/>
        </w:numPr>
        <w:spacing w:after="0" w:line="240" w:lineRule="auto"/>
        <w:ind w:left="0" w:firstLine="0"/>
        <w:rPr>
          <w:rFonts w:ascii="Calibri" w:hAnsi="Calibri" w:cs="Calibri"/>
          <w:sz w:val="24"/>
          <w:szCs w:val="24"/>
          <w:highlight w:val="yellow"/>
        </w:rPr>
      </w:pPr>
      <w:r w:rsidRPr="002934D4">
        <w:rPr>
          <w:rFonts w:ascii="Calibri" w:hAnsi="Calibri" w:cs="Calibri"/>
          <w:sz w:val="24"/>
          <w:szCs w:val="24"/>
          <w:highlight w:val="yellow"/>
        </w:rPr>
        <w:t>Perform</w:t>
      </w:r>
      <w:r w:rsidR="00F35FDF" w:rsidRPr="002934D4">
        <w:rPr>
          <w:rFonts w:ascii="Calibri" w:hAnsi="Calibri" w:cs="Calibri"/>
          <w:sz w:val="24"/>
          <w:szCs w:val="24"/>
          <w:highlight w:val="yellow"/>
        </w:rPr>
        <w:t xml:space="preserve"> Elastica (resorcin-fuchsin) staining on 5</w:t>
      </w:r>
      <w:r w:rsidR="00182145" w:rsidRPr="002934D4">
        <w:rPr>
          <w:rFonts w:ascii="Calibri" w:hAnsi="Calibri" w:cs="Calibri"/>
          <w:sz w:val="24"/>
          <w:szCs w:val="24"/>
          <w:highlight w:val="yellow"/>
        </w:rPr>
        <w:t>–</w:t>
      </w:r>
      <w:r w:rsidR="00F35FDF" w:rsidRPr="002934D4">
        <w:rPr>
          <w:rFonts w:ascii="Calibri" w:hAnsi="Calibri" w:cs="Calibri"/>
          <w:sz w:val="24"/>
          <w:szCs w:val="24"/>
          <w:highlight w:val="yellow"/>
        </w:rPr>
        <w:t>7 µm paraffin-embedded lung tissue sections to visualize elastic fibers within the alveolar and vascular structures.</w:t>
      </w:r>
    </w:p>
    <w:p w14:paraId="63259256" w14:textId="77777777" w:rsidR="00182145" w:rsidRPr="002934D4" w:rsidRDefault="00182145" w:rsidP="00AE08EA">
      <w:pPr>
        <w:jc w:val="left"/>
        <w:rPr>
          <w:b/>
          <w:bCs/>
          <w:highlight w:val="yellow"/>
        </w:rPr>
      </w:pPr>
    </w:p>
    <w:p w14:paraId="35501E88" w14:textId="3FF93274" w:rsidR="00EF5C1C" w:rsidRPr="002934D4" w:rsidRDefault="00F35FDF" w:rsidP="00AE08EA">
      <w:pPr>
        <w:jc w:val="left"/>
        <w:rPr>
          <w:highlight w:val="yellow"/>
        </w:rPr>
      </w:pPr>
      <w:r w:rsidRPr="002934D4">
        <w:rPr>
          <w:highlight w:val="yellow"/>
        </w:rPr>
        <w:t xml:space="preserve">NOTE: Only stain as many slides as can be handled simultaneously to ensure consistent staining intensity and reproducibility across samples. </w:t>
      </w:r>
    </w:p>
    <w:p w14:paraId="3C14FADA" w14:textId="77777777" w:rsidR="00EF5C1C" w:rsidRPr="002934D4" w:rsidRDefault="00EF5C1C" w:rsidP="00AE08EA">
      <w:pPr>
        <w:jc w:val="left"/>
        <w:rPr>
          <w:highlight w:val="yellow"/>
        </w:rPr>
      </w:pPr>
    </w:p>
    <w:p w14:paraId="377D86DB" w14:textId="77777777" w:rsidR="00EF5C1C" w:rsidRPr="002934D4" w:rsidRDefault="00F35FDF" w:rsidP="00AE08EA">
      <w:pPr>
        <w:pStyle w:val="ListParagraph"/>
        <w:numPr>
          <w:ilvl w:val="2"/>
          <w:numId w:val="30"/>
        </w:numPr>
        <w:spacing w:after="0" w:line="240" w:lineRule="auto"/>
        <w:ind w:left="0" w:firstLine="0"/>
        <w:rPr>
          <w:rFonts w:ascii="Calibri" w:hAnsi="Calibri" w:cs="Calibri"/>
          <w:sz w:val="24"/>
          <w:szCs w:val="24"/>
          <w:highlight w:val="yellow"/>
        </w:rPr>
      </w:pPr>
      <w:r w:rsidRPr="002934D4">
        <w:rPr>
          <w:rFonts w:ascii="Calibri" w:hAnsi="Calibri" w:cs="Calibri"/>
          <w:sz w:val="24"/>
          <w:szCs w:val="24"/>
          <w:highlight w:val="yellow"/>
        </w:rPr>
        <w:t>Deparaffinate slides by immersing the slides in xylene (mixed isomers) two times for 5 min each.</w:t>
      </w:r>
    </w:p>
    <w:p w14:paraId="479FA040" w14:textId="77777777" w:rsidR="003D24CC" w:rsidRPr="002934D4" w:rsidRDefault="003D24CC" w:rsidP="00AE08EA">
      <w:pPr>
        <w:pStyle w:val="ListParagraph"/>
        <w:spacing w:after="0" w:line="240" w:lineRule="auto"/>
        <w:ind w:left="0"/>
        <w:rPr>
          <w:rFonts w:ascii="Calibri" w:hAnsi="Calibri" w:cs="Calibri"/>
          <w:sz w:val="24"/>
          <w:szCs w:val="24"/>
          <w:highlight w:val="yellow"/>
        </w:rPr>
      </w:pPr>
    </w:p>
    <w:p w14:paraId="2C39A1B1" w14:textId="56116D19" w:rsidR="00B03749" w:rsidRPr="002934D4" w:rsidRDefault="00F35FDF" w:rsidP="00AE08EA">
      <w:pPr>
        <w:jc w:val="left"/>
        <w:rPr>
          <w:highlight w:val="yellow"/>
        </w:rPr>
      </w:pPr>
      <w:r w:rsidRPr="002934D4">
        <w:rPr>
          <w:highlight w:val="yellow"/>
        </w:rPr>
        <w:t>CAUTION: Xylene is toxic and flammable. Handle in a chemical fume hood and wear appropriate protective equipment.</w:t>
      </w:r>
    </w:p>
    <w:p w14:paraId="3F17CE20" w14:textId="77777777" w:rsidR="00B03749" w:rsidRPr="002934D4" w:rsidRDefault="00B03749" w:rsidP="00AE08EA">
      <w:pPr>
        <w:jc w:val="left"/>
        <w:rPr>
          <w:highlight w:val="yellow"/>
        </w:rPr>
      </w:pPr>
    </w:p>
    <w:p w14:paraId="31164222" w14:textId="75DA8C0E" w:rsidR="00EF5C1C" w:rsidRPr="002934D4" w:rsidRDefault="00F35FDF" w:rsidP="00AE08EA">
      <w:pPr>
        <w:pStyle w:val="ListParagraph"/>
        <w:numPr>
          <w:ilvl w:val="2"/>
          <w:numId w:val="30"/>
        </w:numPr>
        <w:spacing w:after="0" w:line="240" w:lineRule="auto"/>
        <w:ind w:left="0" w:firstLine="0"/>
        <w:rPr>
          <w:rFonts w:ascii="Calibri" w:hAnsi="Calibri" w:cs="Calibri"/>
          <w:sz w:val="24"/>
          <w:szCs w:val="24"/>
          <w:highlight w:val="yellow"/>
        </w:rPr>
      </w:pPr>
      <w:r w:rsidRPr="002934D4">
        <w:rPr>
          <w:rFonts w:ascii="Calibri" w:hAnsi="Calibri" w:cs="Calibri"/>
          <w:sz w:val="24"/>
          <w:szCs w:val="24"/>
          <w:highlight w:val="yellow"/>
        </w:rPr>
        <w:t>Rehydrate the slides in descending ethanol series until 80% ethanol.</w:t>
      </w:r>
    </w:p>
    <w:p w14:paraId="32170780" w14:textId="77777777" w:rsidR="003D24CC" w:rsidRPr="002934D4" w:rsidRDefault="003D24CC" w:rsidP="00AE08EA">
      <w:pPr>
        <w:pStyle w:val="ListParagraph"/>
        <w:spacing w:after="0" w:line="240" w:lineRule="auto"/>
        <w:ind w:left="0"/>
        <w:rPr>
          <w:rFonts w:ascii="Calibri" w:hAnsi="Calibri" w:cs="Calibri"/>
          <w:sz w:val="24"/>
          <w:szCs w:val="24"/>
          <w:highlight w:val="yellow"/>
        </w:rPr>
      </w:pPr>
    </w:p>
    <w:p w14:paraId="55F2FC10" w14:textId="0561C500" w:rsidR="00EF5C1C" w:rsidRPr="002934D4" w:rsidRDefault="00F35FDF" w:rsidP="00AE08EA">
      <w:pPr>
        <w:pStyle w:val="ListParagraph"/>
        <w:numPr>
          <w:ilvl w:val="3"/>
          <w:numId w:val="30"/>
        </w:numPr>
        <w:spacing w:after="0" w:line="240" w:lineRule="auto"/>
        <w:ind w:left="0" w:firstLine="0"/>
        <w:rPr>
          <w:rFonts w:ascii="Calibri" w:hAnsi="Calibri" w:cs="Calibri"/>
          <w:sz w:val="24"/>
          <w:szCs w:val="24"/>
          <w:highlight w:val="yellow"/>
        </w:rPr>
      </w:pPr>
      <w:r w:rsidRPr="002934D4">
        <w:rPr>
          <w:rFonts w:ascii="Calibri" w:hAnsi="Calibri" w:cs="Calibri"/>
          <w:sz w:val="24"/>
          <w:szCs w:val="24"/>
          <w:highlight w:val="yellow"/>
        </w:rPr>
        <w:t>Incubate the slide for 3 min at RT in a staining chamber filled with 100% ethanol.</w:t>
      </w:r>
    </w:p>
    <w:p w14:paraId="2349B1C5" w14:textId="77777777" w:rsidR="003D24CC" w:rsidRPr="002934D4" w:rsidRDefault="003D24CC" w:rsidP="00AE08EA">
      <w:pPr>
        <w:pStyle w:val="ListParagraph"/>
        <w:spacing w:after="0" w:line="240" w:lineRule="auto"/>
        <w:ind w:left="0"/>
        <w:rPr>
          <w:rFonts w:ascii="Calibri" w:hAnsi="Calibri" w:cs="Calibri"/>
          <w:sz w:val="24"/>
          <w:szCs w:val="24"/>
          <w:highlight w:val="yellow"/>
        </w:rPr>
      </w:pPr>
    </w:p>
    <w:p w14:paraId="7E5ACECD" w14:textId="182DF709" w:rsidR="00EF5C1C" w:rsidRPr="002934D4" w:rsidRDefault="00F35FDF" w:rsidP="00AE08EA">
      <w:pPr>
        <w:pStyle w:val="ListParagraph"/>
        <w:numPr>
          <w:ilvl w:val="3"/>
          <w:numId w:val="30"/>
        </w:numPr>
        <w:spacing w:after="0" w:line="240" w:lineRule="auto"/>
        <w:ind w:left="0" w:firstLine="0"/>
        <w:rPr>
          <w:rFonts w:ascii="Calibri" w:hAnsi="Calibri" w:cs="Calibri"/>
          <w:sz w:val="24"/>
          <w:szCs w:val="24"/>
          <w:highlight w:val="yellow"/>
        </w:rPr>
      </w:pPr>
      <w:r w:rsidRPr="002934D4">
        <w:rPr>
          <w:rFonts w:ascii="Calibri" w:hAnsi="Calibri" w:cs="Calibri"/>
          <w:sz w:val="24"/>
          <w:szCs w:val="24"/>
          <w:highlight w:val="yellow"/>
        </w:rPr>
        <w:t>Transfer the slide to fresh 100% ethanol and incubate 3 min at RT.</w:t>
      </w:r>
    </w:p>
    <w:p w14:paraId="12999DFA" w14:textId="77777777" w:rsidR="003D24CC" w:rsidRPr="002934D4" w:rsidRDefault="003D24CC" w:rsidP="006E2273">
      <w:pPr>
        <w:pStyle w:val="ListParagraph"/>
        <w:spacing w:after="0" w:line="240" w:lineRule="auto"/>
        <w:ind w:left="0"/>
        <w:rPr>
          <w:rFonts w:ascii="Calibri" w:hAnsi="Calibri" w:cs="Calibri"/>
          <w:sz w:val="24"/>
          <w:szCs w:val="24"/>
          <w:highlight w:val="yellow"/>
        </w:rPr>
      </w:pPr>
    </w:p>
    <w:p w14:paraId="2C1076A3" w14:textId="4CC3F791" w:rsidR="00EF5C1C" w:rsidRPr="002934D4" w:rsidRDefault="00F35FDF" w:rsidP="00AE08EA">
      <w:pPr>
        <w:pStyle w:val="ListParagraph"/>
        <w:numPr>
          <w:ilvl w:val="3"/>
          <w:numId w:val="30"/>
        </w:numPr>
        <w:spacing w:after="0" w:line="240" w:lineRule="auto"/>
        <w:ind w:left="0" w:firstLine="0"/>
        <w:rPr>
          <w:rFonts w:ascii="Calibri" w:hAnsi="Calibri" w:cs="Calibri"/>
          <w:sz w:val="24"/>
          <w:szCs w:val="24"/>
          <w:highlight w:val="yellow"/>
        </w:rPr>
      </w:pPr>
      <w:r w:rsidRPr="002934D4">
        <w:rPr>
          <w:rFonts w:ascii="Calibri" w:hAnsi="Calibri" w:cs="Calibri"/>
          <w:sz w:val="24"/>
          <w:szCs w:val="24"/>
          <w:highlight w:val="yellow"/>
        </w:rPr>
        <w:t>Transfer the slide to 95% ethanol and incubate for 3 min at RT.</w:t>
      </w:r>
    </w:p>
    <w:p w14:paraId="5D13BE77" w14:textId="77777777" w:rsidR="003D24CC" w:rsidRPr="002934D4" w:rsidRDefault="003D24CC" w:rsidP="00AE08EA">
      <w:pPr>
        <w:pStyle w:val="ListParagraph"/>
        <w:spacing w:after="0" w:line="240" w:lineRule="auto"/>
        <w:ind w:left="0"/>
        <w:rPr>
          <w:rFonts w:ascii="Calibri" w:hAnsi="Calibri" w:cs="Calibri"/>
          <w:sz w:val="24"/>
          <w:szCs w:val="24"/>
          <w:highlight w:val="yellow"/>
        </w:rPr>
      </w:pPr>
    </w:p>
    <w:p w14:paraId="03A4BF56" w14:textId="47547FDA" w:rsidR="00EF5C1C" w:rsidRPr="002934D4" w:rsidRDefault="00F35FDF" w:rsidP="00AE08EA">
      <w:pPr>
        <w:pStyle w:val="ListParagraph"/>
        <w:numPr>
          <w:ilvl w:val="3"/>
          <w:numId w:val="30"/>
        </w:numPr>
        <w:spacing w:after="0" w:line="240" w:lineRule="auto"/>
        <w:ind w:left="0" w:firstLine="0"/>
        <w:rPr>
          <w:rFonts w:ascii="Calibri" w:hAnsi="Calibri" w:cs="Calibri"/>
          <w:sz w:val="24"/>
          <w:szCs w:val="24"/>
          <w:highlight w:val="yellow"/>
        </w:rPr>
      </w:pPr>
      <w:r w:rsidRPr="002934D4">
        <w:rPr>
          <w:rFonts w:ascii="Calibri" w:hAnsi="Calibri" w:cs="Calibri"/>
          <w:sz w:val="24"/>
          <w:szCs w:val="24"/>
          <w:highlight w:val="yellow"/>
        </w:rPr>
        <w:t>Transfer the slide to 80% ethanol and incubate for 3 min at RT.</w:t>
      </w:r>
    </w:p>
    <w:p w14:paraId="5A772393" w14:textId="77777777" w:rsidR="003D24CC" w:rsidRPr="002934D4" w:rsidRDefault="003D24CC" w:rsidP="006E2273">
      <w:pPr>
        <w:pStyle w:val="ListParagraph"/>
        <w:spacing w:after="0" w:line="240" w:lineRule="auto"/>
        <w:ind w:left="0"/>
        <w:rPr>
          <w:rFonts w:ascii="Calibri" w:hAnsi="Calibri" w:cs="Calibri"/>
          <w:sz w:val="24"/>
          <w:szCs w:val="24"/>
          <w:highlight w:val="yellow"/>
        </w:rPr>
      </w:pPr>
    </w:p>
    <w:p w14:paraId="731DC61A" w14:textId="45729694" w:rsidR="00391E38" w:rsidRPr="002934D4" w:rsidRDefault="00F35FDF" w:rsidP="00AE08EA">
      <w:pPr>
        <w:pStyle w:val="ListParagraph"/>
        <w:numPr>
          <w:ilvl w:val="2"/>
          <w:numId w:val="30"/>
        </w:numPr>
        <w:spacing w:after="0" w:line="240" w:lineRule="auto"/>
        <w:ind w:left="0" w:firstLine="0"/>
        <w:rPr>
          <w:rFonts w:ascii="Calibri" w:hAnsi="Calibri" w:cs="Calibri"/>
          <w:sz w:val="24"/>
          <w:szCs w:val="24"/>
          <w:highlight w:val="yellow"/>
        </w:rPr>
      </w:pPr>
      <w:r w:rsidRPr="002934D4">
        <w:rPr>
          <w:rFonts w:ascii="Calibri" w:hAnsi="Calibri" w:cs="Calibri"/>
          <w:sz w:val="24"/>
          <w:szCs w:val="24"/>
          <w:highlight w:val="yellow"/>
        </w:rPr>
        <w:t>Transfer the slide into a new staining chamber containing Resorcin-Fuchsin solution and incubate for 20</w:t>
      </w:r>
      <w:r w:rsidR="00182145" w:rsidRPr="002934D4">
        <w:rPr>
          <w:rFonts w:ascii="Calibri" w:hAnsi="Calibri" w:cs="Calibri"/>
          <w:sz w:val="24"/>
          <w:szCs w:val="24"/>
          <w:highlight w:val="yellow"/>
        </w:rPr>
        <w:t>–</w:t>
      </w:r>
      <w:r w:rsidRPr="002934D4">
        <w:rPr>
          <w:rFonts w:ascii="Calibri" w:hAnsi="Calibri" w:cs="Calibri"/>
          <w:sz w:val="24"/>
          <w:szCs w:val="24"/>
          <w:highlight w:val="yellow"/>
        </w:rPr>
        <w:t>30 min at RT.</w:t>
      </w:r>
      <w:r w:rsidR="00B95C57" w:rsidRPr="002934D4">
        <w:rPr>
          <w:rFonts w:ascii="Calibri" w:hAnsi="Calibri" w:cs="Calibri"/>
          <w:sz w:val="24"/>
          <w:szCs w:val="24"/>
          <w:highlight w:val="yellow"/>
        </w:rPr>
        <w:t xml:space="preserve"> </w:t>
      </w:r>
    </w:p>
    <w:p w14:paraId="2DD4F689" w14:textId="77777777" w:rsidR="003D24CC" w:rsidRPr="002934D4" w:rsidRDefault="003D24CC" w:rsidP="00AE08EA">
      <w:pPr>
        <w:pStyle w:val="ListParagraph"/>
        <w:spacing w:after="0" w:line="240" w:lineRule="auto"/>
        <w:ind w:left="0"/>
        <w:rPr>
          <w:rFonts w:ascii="Calibri" w:hAnsi="Calibri" w:cs="Calibri"/>
          <w:sz w:val="24"/>
          <w:szCs w:val="24"/>
          <w:highlight w:val="yellow"/>
        </w:rPr>
      </w:pPr>
    </w:p>
    <w:p w14:paraId="4F73AA15" w14:textId="75933391" w:rsidR="00EF5C1C" w:rsidRPr="002934D4" w:rsidRDefault="00F35FDF" w:rsidP="00AE08EA">
      <w:pPr>
        <w:jc w:val="left"/>
        <w:rPr>
          <w:highlight w:val="yellow"/>
        </w:rPr>
      </w:pPr>
      <w:r w:rsidRPr="002934D4">
        <w:rPr>
          <w:highlight w:val="yellow"/>
        </w:rPr>
        <w:t>NOTE: Resorcin-Fuchsin staining solution can be used several times and is stable at RT.</w:t>
      </w:r>
    </w:p>
    <w:p w14:paraId="344DD7BE" w14:textId="77777777" w:rsidR="00AA3733" w:rsidRPr="002934D4" w:rsidRDefault="00AA3733" w:rsidP="00AE08EA">
      <w:pPr>
        <w:jc w:val="left"/>
        <w:rPr>
          <w:highlight w:val="yellow"/>
        </w:rPr>
      </w:pPr>
    </w:p>
    <w:p w14:paraId="1725EF29" w14:textId="0E814456" w:rsidR="00AA3733" w:rsidRPr="002934D4" w:rsidRDefault="00AA3733" w:rsidP="00AE08EA">
      <w:pPr>
        <w:jc w:val="left"/>
        <w:rPr>
          <w:highlight w:val="yellow"/>
        </w:rPr>
      </w:pPr>
      <w:r w:rsidRPr="002934D4">
        <w:rPr>
          <w:highlight w:val="yellow"/>
        </w:rPr>
        <w:t xml:space="preserve">CAUTION: </w:t>
      </w:r>
      <w:r w:rsidR="00A22E7E" w:rsidRPr="002934D4">
        <w:rPr>
          <w:highlight w:val="yellow"/>
        </w:rPr>
        <w:t>Resorcin-fuchsin staining solution contains potentially hazardous chemicals, including concentrated acids and dyes, which may cause skin and eye irritation. Handle the solution in a well-ventilated area or fume hood and wear appropriate personal protective equipment according to institutional safety guidelines.</w:t>
      </w:r>
    </w:p>
    <w:p w14:paraId="007F5903" w14:textId="77777777" w:rsidR="00391E38" w:rsidRPr="002934D4" w:rsidRDefault="00391E38" w:rsidP="00AE08EA">
      <w:pPr>
        <w:jc w:val="left"/>
        <w:rPr>
          <w:highlight w:val="yellow"/>
        </w:rPr>
      </w:pPr>
    </w:p>
    <w:p w14:paraId="7E66F476" w14:textId="77777777" w:rsidR="00EF5C1C" w:rsidRPr="002934D4" w:rsidRDefault="00F35FDF" w:rsidP="00AE08EA">
      <w:pPr>
        <w:pStyle w:val="ListParagraph"/>
        <w:numPr>
          <w:ilvl w:val="2"/>
          <w:numId w:val="30"/>
        </w:numPr>
        <w:spacing w:after="0" w:line="240" w:lineRule="auto"/>
        <w:ind w:left="0" w:firstLine="0"/>
        <w:rPr>
          <w:rFonts w:ascii="Calibri" w:hAnsi="Calibri" w:cs="Calibri"/>
          <w:sz w:val="24"/>
          <w:szCs w:val="24"/>
          <w:highlight w:val="yellow"/>
        </w:rPr>
      </w:pPr>
      <w:r w:rsidRPr="002934D4">
        <w:rPr>
          <w:rFonts w:ascii="Calibri" w:hAnsi="Calibri" w:cs="Calibri"/>
          <w:sz w:val="24"/>
          <w:szCs w:val="24"/>
          <w:highlight w:val="yellow"/>
        </w:rPr>
        <w:t>Place the slide in a staining chamber under running distilled water and wash for 1 min.</w:t>
      </w:r>
    </w:p>
    <w:p w14:paraId="185A2B7B" w14:textId="77777777" w:rsidR="003D24CC" w:rsidRPr="002934D4" w:rsidRDefault="003D24CC" w:rsidP="00AE08EA">
      <w:pPr>
        <w:pStyle w:val="ListParagraph"/>
        <w:spacing w:after="0" w:line="240" w:lineRule="auto"/>
        <w:ind w:left="0"/>
        <w:rPr>
          <w:rFonts w:ascii="Calibri" w:hAnsi="Calibri" w:cs="Calibri"/>
          <w:sz w:val="24"/>
          <w:szCs w:val="24"/>
          <w:highlight w:val="yellow"/>
        </w:rPr>
      </w:pPr>
    </w:p>
    <w:p w14:paraId="597C8CF7" w14:textId="50F59A79" w:rsidR="00684DA2" w:rsidRPr="002934D4" w:rsidRDefault="00F35FDF" w:rsidP="00AE08EA">
      <w:pPr>
        <w:pStyle w:val="ListParagraph"/>
        <w:numPr>
          <w:ilvl w:val="2"/>
          <w:numId w:val="30"/>
        </w:numPr>
        <w:spacing w:after="0" w:line="240" w:lineRule="auto"/>
        <w:ind w:left="0" w:firstLine="0"/>
        <w:rPr>
          <w:rFonts w:ascii="Calibri" w:hAnsi="Calibri" w:cs="Calibri"/>
          <w:sz w:val="24"/>
          <w:szCs w:val="24"/>
          <w:highlight w:val="yellow"/>
        </w:rPr>
      </w:pPr>
      <w:r w:rsidRPr="002934D4">
        <w:rPr>
          <w:rFonts w:ascii="Calibri" w:hAnsi="Calibri" w:cs="Calibri"/>
          <w:sz w:val="24"/>
          <w:szCs w:val="24"/>
          <w:highlight w:val="yellow"/>
        </w:rPr>
        <w:t>Differentiate in 95</w:t>
      </w:r>
      <w:r w:rsidR="00182145" w:rsidRPr="002934D4">
        <w:rPr>
          <w:rFonts w:ascii="Calibri" w:hAnsi="Calibri" w:cs="Calibri"/>
          <w:sz w:val="24"/>
          <w:szCs w:val="24"/>
          <w:highlight w:val="yellow"/>
        </w:rPr>
        <w:t>–</w:t>
      </w:r>
      <w:r w:rsidRPr="002934D4">
        <w:rPr>
          <w:rFonts w:ascii="Calibri" w:hAnsi="Calibri" w:cs="Calibri"/>
          <w:sz w:val="24"/>
          <w:szCs w:val="24"/>
          <w:highlight w:val="yellow"/>
        </w:rPr>
        <w:t>96% ethanol: 15</w:t>
      </w:r>
      <w:r w:rsidR="00182145" w:rsidRPr="002934D4">
        <w:rPr>
          <w:rFonts w:ascii="Calibri" w:hAnsi="Calibri" w:cs="Calibri"/>
          <w:sz w:val="24"/>
          <w:szCs w:val="24"/>
          <w:highlight w:val="yellow"/>
        </w:rPr>
        <w:t>–</w:t>
      </w:r>
      <w:r w:rsidRPr="002934D4">
        <w:rPr>
          <w:rFonts w:ascii="Calibri" w:hAnsi="Calibri" w:cs="Calibri"/>
          <w:sz w:val="24"/>
          <w:szCs w:val="24"/>
          <w:highlight w:val="yellow"/>
        </w:rPr>
        <w:t>60 s, monitor under the microscope.</w:t>
      </w:r>
    </w:p>
    <w:p w14:paraId="506580C7" w14:textId="77777777" w:rsidR="003D24CC" w:rsidRPr="002934D4" w:rsidRDefault="003D24CC" w:rsidP="006E2273">
      <w:pPr>
        <w:pStyle w:val="ListParagraph"/>
        <w:spacing w:after="0" w:line="240" w:lineRule="auto"/>
        <w:ind w:left="0"/>
        <w:rPr>
          <w:rFonts w:ascii="Calibri" w:hAnsi="Calibri" w:cs="Calibri"/>
          <w:sz w:val="24"/>
          <w:szCs w:val="24"/>
          <w:highlight w:val="yellow"/>
        </w:rPr>
      </w:pPr>
    </w:p>
    <w:p w14:paraId="3BFCB815" w14:textId="276314C4" w:rsidR="00B95C57" w:rsidRPr="002934D4" w:rsidRDefault="00F35FDF" w:rsidP="00AE08EA">
      <w:pPr>
        <w:jc w:val="left"/>
        <w:rPr>
          <w:highlight w:val="yellow"/>
        </w:rPr>
      </w:pPr>
      <w:r w:rsidRPr="002934D4">
        <w:rPr>
          <w:highlight w:val="yellow"/>
        </w:rPr>
        <w:lastRenderedPageBreak/>
        <w:t xml:space="preserve">NOTE: Stop when elastic fibers remain deep purple-violet, and </w:t>
      </w:r>
      <w:r w:rsidR="00182145" w:rsidRPr="002934D4">
        <w:rPr>
          <w:highlight w:val="yellow"/>
        </w:rPr>
        <w:t xml:space="preserve">the </w:t>
      </w:r>
      <w:r w:rsidRPr="002934D4">
        <w:rPr>
          <w:highlight w:val="yellow"/>
        </w:rPr>
        <w:t>background is adequately cleared. Stained elastic fibers appear dark purple. Collagen fibers remain unstained and typically appear pale.</w:t>
      </w:r>
      <w:r w:rsidR="007B7BC3" w:rsidRPr="002934D4">
        <w:rPr>
          <w:highlight w:val="yellow"/>
        </w:rPr>
        <w:t xml:space="preserve"> </w:t>
      </w:r>
      <w:r w:rsidRPr="002934D4">
        <w:rPr>
          <w:highlight w:val="yellow"/>
        </w:rPr>
        <w:t>Overstaining can increase background; adjust incubation time depending on tissue thickness and fixation.</w:t>
      </w:r>
    </w:p>
    <w:p w14:paraId="7FD0B310" w14:textId="77777777" w:rsidR="00391E38" w:rsidRPr="002934D4" w:rsidRDefault="00391E38" w:rsidP="00AE08EA">
      <w:pPr>
        <w:jc w:val="left"/>
        <w:rPr>
          <w:highlight w:val="yellow"/>
        </w:rPr>
      </w:pPr>
    </w:p>
    <w:p w14:paraId="445E462B" w14:textId="1B4EE483" w:rsidR="00EF5C1C" w:rsidRPr="002934D4" w:rsidRDefault="00F35FDF" w:rsidP="00AE08EA">
      <w:pPr>
        <w:pStyle w:val="ListParagraph"/>
        <w:numPr>
          <w:ilvl w:val="2"/>
          <w:numId w:val="30"/>
        </w:numPr>
        <w:spacing w:after="0" w:line="240" w:lineRule="auto"/>
        <w:ind w:left="0" w:firstLine="0"/>
        <w:rPr>
          <w:rFonts w:ascii="Calibri" w:hAnsi="Calibri" w:cs="Calibri"/>
          <w:sz w:val="24"/>
          <w:szCs w:val="24"/>
          <w:highlight w:val="yellow"/>
        </w:rPr>
      </w:pPr>
      <w:r w:rsidRPr="002934D4">
        <w:rPr>
          <w:rFonts w:ascii="Calibri" w:hAnsi="Calibri" w:cs="Calibri"/>
          <w:sz w:val="24"/>
          <w:szCs w:val="24"/>
          <w:highlight w:val="yellow"/>
        </w:rPr>
        <w:t xml:space="preserve">Stop the differentiation by transferring the slide immediately into bidistilled water and </w:t>
      </w:r>
      <w:r w:rsidR="00182145" w:rsidRPr="002934D4">
        <w:rPr>
          <w:rFonts w:ascii="Calibri" w:hAnsi="Calibri" w:cs="Calibri"/>
          <w:sz w:val="24"/>
          <w:szCs w:val="24"/>
          <w:highlight w:val="yellow"/>
        </w:rPr>
        <w:t xml:space="preserve">rinsing </w:t>
      </w:r>
      <w:r w:rsidR="004B37D0" w:rsidRPr="002934D4">
        <w:rPr>
          <w:rFonts w:ascii="Calibri" w:hAnsi="Calibri" w:cs="Calibri"/>
          <w:sz w:val="24"/>
          <w:szCs w:val="24"/>
          <w:highlight w:val="yellow"/>
        </w:rPr>
        <w:t>for</w:t>
      </w:r>
      <w:r w:rsidR="00E90312" w:rsidRPr="002934D4">
        <w:rPr>
          <w:rFonts w:ascii="Calibri" w:hAnsi="Calibri" w:cs="Calibri"/>
          <w:sz w:val="24"/>
          <w:szCs w:val="24"/>
          <w:highlight w:val="yellow"/>
        </w:rPr>
        <w:t xml:space="preserve"> 30</w:t>
      </w:r>
      <w:r w:rsidR="004B6C86" w:rsidRPr="002934D4">
        <w:rPr>
          <w:rFonts w:ascii="Calibri" w:hAnsi="Calibri" w:cs="Calibri"/>
          <w:sz w:val="24"/>
          <w:szCs w:val="24"/>
          <w:highlight w:val="yellow"/>
        </w:rPr>
        <w:t xml:space="preserve"> </w:t>
      </w:r>
      <w:r w:rsidR="00E90312" w:rsidRPr="002934D4">
        <w:rPr>
          <w:rFonts w:ascii="Calibri" w:hAnsi="Calibri" w:cs="Calibri"/>
          <w:sz w:val="24"/>
          <w:szCs w:val="24"/>
          <w:highlight w:val="yellow"/>
        </w:rPr>
        <w:t>s</w:t>
      </w:r>
      <w:r w:rsidRPr="002934D4">
        <w:rPr>
          <w:rFonts w:ascii="Calibri" w:hAnsi="Calibri" w:cs="Calibri"/>
          <w:sz w:val="24"/>
          <w:szCs w:val="24"/>
          <w:highlight w:val="yellow"/>
        </w:rPr>
        <w:t>.</w:t>
      </w:r>
      <w:r w:rsidR="002F28B7" w:rsidRPr="002934D4">
        <w:rPr>
          <w:rFonts w:ascii="Calibri" w:hAnsi="Calibri" w:cs="Calibri"/>
          <w:sz w:val="24"/>
          <w:szCs w:val="24"/>
          <w:highlight w:val="yellow"/>
        </w:rPr>
        <w:t xml:space="preserve"> Optional: Counterstaining can be performed if needed for additional </w:t>
      </w:r>
      <w:r w:rsidR="003D24CC" w:rsidRPr="002934D4">
        <w:rPr>
          <w:rFonts w:ascii="Calibri" w:hAnsi="Calibri" w:cs="Calibri"/>
          <w:sz w:val="24"/>
          <w:szCs w:val="24"/>
          <w:highlight w:val="yellow"/>
        </w:rPr>
        <w:t>lung evaluation, but it may reduce</w:t>
      </w:r>
      <w:r w:rsidR="002F28B7" w:rsidRPr="002934D4">
        <w:rPr>
          <w:rFonts w:ascii="Calibri" w:hAnsi="Calibri" w:cs="Calibri"/>
          <w:sz w:val="24"/>
          <w:szCs w:val="24"/>
          <w:highlight w:val="yellow"/>
        </w:rPr>
        <w:t xml:space="preserve"> fiber segmentation efficiency. We recommend performing H&amp;E staining </w:t>
      </w:r>
      <w:r w:rsidR="003D24CC" w:rsidRPr="002934D4">
        <w:rPr>
          <w:rFonts w:ascii="Calibri" w:hAnsi="Calibri" w:cs="Calibri"/>
          <w:sz w:val="24"/>
          <w:szCs w:val="24"/>
          <w:highlight w:val="yellow"/>
        </w:rPr>
        <w:t>to evaluate</w:t>
      </w:r>
      <w:r w:rsidR="002F28B7" w:rsidRPr="002934D4">
        <w:rPr>
          <w:rFonts w:ascii="Calibri" w:hAnsi="Calibri" w:cs="Calibri"/>
          <w:sz w:val="24"/>
          <w:szCs w:val="24"/>
          <w:highlight w:val="yellow"/>
        </w:rPr>
        <w:t xml:space="preserve"> the lung on adjacent cuts.</w:t>
      </w:r>
    </w:p>
    <w:p w14:paraId="2DD413A0" w14:textId="77777777" w:rsidR="003D24CC" w:rsidRPr="002934D4" w:rsidRDefault="003D24CC" w:rsidP="00AE08EA">
      <w:pPr>
        <w:pStyle w:val="ListParagraph"/>
        <w:spacing w:after="0" w:line="240" w:lineRule="auto"/>
        <w:ind w:left="0"/>
        <w:rPr>
          <w:rFonts w:ascii="Calibri" w:hAnsi="Calibri" w:cs="Calibri"/>
          <w:sz w:val="24"/>
          <w:szCs w:val="24"/>
          <w:highlight w:val="yellow"/>
        </w:rPr>
      </w:pPr>
    </w:p>
    <w:p w14:paraId="7EEF3257" w14:textId="318E9D56" w:rsidR="00EF5C1C" w:rsidRPr="002934D4" w:rsidRDefault="00F35FDF" w:rsidP="00AE08EA">
      <w:pPr>
        <w:pStyle w:val="ListParagraph"/>
        <w:numPr>
          <w:ilvl w:val="2"/>
          <w:numId w:val="30"/>
        </w:numPr>
        <w:spacing w:after="0" w:line="240" w:lineRule="auto"/>
        <w:ind w:left="0" w:firstLine="0"/>
        <w:rPr>
          <w:rFonts w:ascii="Calibri" w:hAnsi="Calibri" w:cs="Calibri"/>
          <w:sz w:val="24"/>
          <w:szCs w:val="24"/>
          <w:highlight w:val="yellow"/>
        </w:rPr>
      </w:pPr>
      <w:r w:rsidRPr="002934D4">
        <w:rPr>
          <w:rFonts w:ascii="Calibri" w:hAnsi="Calibri" w:cs="Calibri"/>
          <w:sz w:val="24"/>
          <w:szCs w:val="24"/>
          <w:highlight w:val="yellow"/>
        </w:rPr>
        <w:t>Dehydrate the slides sequentially in 95% ethanol for 1</w:t>
      </w:r>
      <w:r w:rsidR="00182145" w:rsidRPr="002934D4">
        <w:rPr>
          <w:rFonts w:ascii="Calibri" w:hAnsi="Calibri" w:cs="Calibri"/>
          <w:sz w:val="24"/>
          <w:szCs w:val="24"/>
          <w:highlight w:val="yellow"/>
        </w:rPr>
        <w:t>–</w:t>
      </w:r>
      <w:r w:rsidRPr="002934D4">
        <w:rPr>
          <w:rFonts w:ascii="Calibri" w:hAnsi="Calibri" w:cs="Calibri"/>
          <w:sz w:val="24"/>
          <w:szCs w:val="24"/>
          <w:highlight w:val="yellow"/>
        </w:rPr>
        <w:t>2 min</w:t>
      </w:r>
      <w:r w:rsidR="00484B54" w:rsidRPr="002934D4">
        <w:rPr>
          <w:rFonts w:ascii="Calibri" w:hAnsi="Calibri" w:cs="Calibri"/>
          <w:sz w:val="24"/>
          <w:szCs w:val="24"/>
          <w:highlight w:val="yellow"/>
        </w:rPr>
        <w:t>, followed by 100% ethanol twice for 1</w:t>
      </w:r>
      <w:r w:rsidR="00182145" w:rsidRPr="002934D4">
        <w:rPr>
          <w:rFonts w:ascii="Calibri" w:hAnsi="Calibri" w:cs="Calibri"/>
          <w:sz w:val="24"/>
          <w:szCs w:val="24"/>
          <w:highlight w:val="yellow"/>
        </w:rPr>
        <w:t>–</w:t>
      </w:r>
      <w:r w:rsidR="00484B54" w:rsidRPr="002934D4">
        <w:rPr>
          <w:rFonts w:ascii="Calibri" w:hAnsi="Calibri" w:cs="Calibri"/>
          <w:sz w:val="24"/>
          <w:szCs w:val="24"/>
          <w:highlight w:val="yellow"/>
        </w:rPr>
        <w:t>2 min each to remove residual water.</w:t>
      </w:r>
    </w:p>
    <w:p w14:paraId="0667B8BF" w14:textId="77777777" w:rsidR="003D24CC" w:rsidRPr="002934D4" w:rsidRDefault="003D24CC" w:rsidP="006E2273">
      <w:pPr>
        <w:pStyle w:val="ListParagraph"/>
        <w:spacing w:after="0" w:line="240" w:lineRule="auto"/>
        <w:ind w:left="0"/>
        <w:rPr>
          <w:rFonts w:ascii="Calibri" w:hAnsi="Calibri" w:cs="Calibri"/>
          <w:sz w:val="24"/>
          <w:szCs w:val="24"/>
          <w:highlight w:val="yellow"/>
        </w:rPr>
      </w:pPr>
    </w:p>
    <w:p w14:paraId="0CB5DDE2" w14:textId="6370F18A" w:rsidR="00484B54" w:rsidRPr="002934D4" w:rsidRDefault="00F35FDF" w:rsidP="00AE08EA">
      <w:pPr>
        <w:pStyle w:val="ListParagraph"/>
        <w:numPr>
          <w:ilvl w:val="2"/>
          <w:numId w:val="30"/>
        </w:numPr>
        <w:spacing w:after="0" w:line="240" w:lineRule="auto"/>
        <w:ind w:left="0" w:firstLine="0"/>
        <w:rPr>
          <w:rFonts w:ascii="Calibri" w:hAnsi="Calibri" w:cs="Calibri"/>
          <w:sz w:val="24"/>
          <w:szCs w:val="24"/>
          <w:highlight w:val="yellow"/>
        </w:rPr>
      </w:pPr>
      <w:r w:rsidRPr="002934D4">
        <w:rPr>
          <w:rFonts w:ascii="Calibri" w:hAnsi="Calibri" w:cs="Calibri"/>
          <w:sz w:val="24"/>
          <w:szCs w:val="24"/>
          <w:highlight w:val="yellow"/>
        </w:rPr>
        <w:t>Clear the sections in xylene 2 times for 3 min until the tissue appears optically transparent.</w:t>
      </w:r>
    </w:p>
    <w:p w14:paraId="30296DA6" w14:textId="77777777" w:rsidR="004B6C86" w:rsidRPr="002934D4" w:rsidRDefault="004B6C86" w:rsidP="006E2273">
      <w:pPr>
        <w:pStyle w:val="ListParagraph"/>
        <w:rPr>
          <w:rFonts w:ascii="Calibri" w:hAnsi="Calibri" w:cs="Calibri"/>
          <w:sz w:val="24"/>
          <w:szCs w:val="24"/>
          <w:highlight w:val="yellow"/>
        </w:rPr>
      </w:pPr>
    </w:p>
    <w:p w14:paraId="48926F28" w14:textId="6F8B4B53" w:rsidR="001E7730" w:rsidRPr="002934D4" w:rsidRDefault="00F35FDF" w:rsidP="00AE08EA">
      <w:pPr>
        <w:pStyle w:val="ListParagraph"/>
        <w:numPr>
          <w:ilvl w:val="2"/>
          <w:numId w:val="30"/>
        </w:numPr>
        <w:spacing w:after="0" w:line="240" w:lineRule="auto"/>
        <w:ind w:left="0" w:firstLine="0"/>
        <w:rPr>
          <w:rFonts w:ascii="Calibri" w:hAnsi="Calibri" w:cs="Calibri"/>
          <w:sz w:val="24"/>
          <w:szCs w:val="24"/>
          <w:highlight w:val="yellow"/>
        </w:rPr>
      </w:pPr>
      <w:r w:rsidRPr="002934D4">
        <w:rPr>
          <w:rFonts w:ascii="Calibri" w:hAnsi="Calibri" w:cs="Calibri"/>
          <w:sz w:val="24"/>
          <w:szCs w:val="24"/>
          <w:highlight w:val="yellow"/>
        </w:rPr>
        <w:t>Mount coverslips using a xylene-compatible permanent synthetic resin and allow slides to dry flat at RT.</w:t>
      </w:r>
    </w:p>
    <w:p w14:paraId="3E9F2E61" w14:textId="77777777" w:rsidR="003D24CC" w:rsidRPr="002934D4" w:rsidRDefault="003D24CC" w:rsidP="00AE08EA">
      <w:pPr>
        <w:pStyle w:val="ListParagraph"/>
        <w:spacing w:after="0" w:line="240" w:lineRule="auto"/>
        <w:ind w:left="0"/>
        <w:rPr>
          <w:rFonts w:ascii="Calibri" w:hAnsi="Calibri" w:cs="Calibri"/>
          <w:sz w:val="24"/>
          <w:szCs w:val="24"/>
          <w:highlight w:val="yellow"/>
        </w:rPr>
      </w:pPr>
    </w:p>
    <w:p w14:paraId="032FB9C5" w14:textId="20C3F613" w:rsidR="002F28B7" w:rsidRPr="002934D4" w:rsidRDefault="00F35FDF" w:rsidP="00AE08EA">
      <w:pPr>
        <w:jc w:val="left"/>
        <w:rPr>
          <w:highlight w:val="yellow"/>
        </w:rPr>
      </w:pPr>
      <w:r w:rsidRPr="002934D4">
        <w:rPr>
          <w:highlight w:val="yellow"/>
        </w:rPr>
        <w:t>NOTE: Complete dehydration and clearing are essential to prevent cloudiness and ensure long-term preservation of the stained sections.</w:t>
      </w:r>
    </w:p>
    <w:p w14:paraId="08C151F9" w14:textId="77777777" w:rsidR="00B03749" w:rsidRPr="002934D4" w:rsidRDefault="00B03749" w:rsidP="00AE08EA">
      <w:pPr>
        <w:jc w:val="left"/>
        <w:rPr>
          <w:highlight w:val="yellow"/>
        </w:rPr>
      </w:pPr>
    </w:p>
    <w:p w14:paraId="5BE3479C" w14:textId="4FB8E5F3" w:rsidR="00B03749" w:rsidRPr="0053127B" w:rsidRDefault="00F35FDF" w:rsidP="00AE08EA">
      <w:pPr>
        <w:jc w:val="left"/>
      </w:pPr>
      <w:r w:rsidRPr="002934D4">
        <w:rPr>
          <w:highlight w:val="yellow"/>
        </w:rPr>
        <w:t>Pause Point: Store stained mounted slides at RT until imaging.</w:t>
      </w:r>
    </w:p>
    <w:p w14:paraId="771B5885" w14:textId="77777777" w:rsidR="00391E38" w:rsidRPr="0053127B" w:rsidRDefault="00391E38" w:rsidP="00AE08EA">
      <w:pPr>
        <w:jc w:val="left"/>
      </w:pPr>
    </w:p>
    <w:p w14:paraId="303A3B17" w14:textId="37533A18" w:rsidR="001E7730" w:rsidRPr="0053127B" w:rsidRDefault="00F35FDF" w:rsidP="006E2273">
      <w:pPr>
        <w:pStyle w:val="ListParagraph"/>
        <w:numPr>
          <w:ilvl w:val="0"/>
          <w:numId w:val="38"/>
        </w:numPr>
        <w:spacing w:after="0" w:line="240" w:lineRule="auto"/>
        <w:ind w:left="0" w:firstLine="0"/>
        <w:rPr>
          <w:rFonts w:ascii="Calibri" w:hAnsi="Calibri" w:cs="Calibri"/>
          <w:b/>
          <w:bCs/>
          <w:sz w:val="24"/>
          <w:szCs w:val="24"/>
        </w:rPr>
      </w:pPr>
      <w:r w:rsidRPr="0053127B">
        <w:rPr>
          <w:rFonts w:ascii="Calibri" w:hAnsi="Calibri" w:cs="Calibri"/>
          <w:b/>
          <w:bCs/>
          <w:sz w:val="24"/>
          <w:szCs w:val="24"/>
        </w:rPr>
        <w:t xml:space="preserve">Elastic fiber </w:t>
      </w:r>
      <w:r w:rsidR="00D079C4" w:rsidRPr="0053127B">
        <w:rPr>
          <w:rFonts w:ascii="Calibri" w:hAnsi="Calibri" w:cs="Calibri"/>
          <w:b/>
          <w:bCs/>
          <w:sz w:val="24"/>
          <w:szCs w:val="24"/>
        </w:rPr>
        <w:t xml:space="preserve">imaging and </w:t>
      </w:r>
      <w:r w:rsidRPr="0053127B">
        <w:rPr>
          <w:rFonts w:ascii="Calibri" w:hAnsi="Calibri" w:cs="Calibri"/>
          <w:b/>
          <w:bCs/>
          <w:sz w:val="24"/>
          <w:szCs w:val="24"/>
        </w:rPr>
        <w:t>network analysis</w:t>
      </w:r>
    </w:p>
    <w:p w14:paraId="52A0BAB3" w14:textId="77777777" w:rsidR="001E7730" w:rsidRPr="0053127B" w:rsidRDefault="001E7730" w:rsidP="00AE08EA">
      <w:pPr>
        <w:jc w:val="left"/>
      </w:pPr>
    </w:p>
    <w:p w14:paraId="0E7F9E39" w14:textId="77777777" w:rsidR="006A64FF" w:rsidRPr="0053127B" w:rsidRDefault="006A64FF" w:rsidP="00AE08EA">
      <w:pPr>
        <w:pStyle w:val="ListParagraph"/>
        <w:numPr>
          <w:ilvl w:val="0"/>
          <w:numId w:val="32"/>
        </w:numPr>
        <w:spacing w:after="0" w:line="240" w:lineRule="auto"/>
        <w:ind w:left="0" w:firstLine="0"/>
        <w:rPr>
          <w:rFonts w:ascii="Calibri" w:hAnsi="Calibri" w:cs="Calibri"/>
          <w:vanish/>
          <w:sz w:val="24"/>
          <w:szCs w:val="24"/>
        </w:rPr>
      </w:pPr>
    </w:p>
    <w:p w14:paraId="144E76F5" w14:textId="77777777" w:rsidR="006A64FF" w:rsidRPr="0053127B" w:rsidRDefault="006A64FF" w:rsidP="00AE08EA">
      <w:pPr>
        <w:pStyle w:val="ListParagraph"/>
        <w:numPr>
          <w:ilvl w:val="0"/>
          <w:numId w:val="32"/>
        </w:numPr>
        <w:spacing w:after="0" w:line="240" w:lineRule="auto"/>
        <w:ind w:left="0" w:firstLine="0"/>
        <w:rPr>
          <w:rFonts w:ascii="Calibri" w:hAnsi="Calibri" w:cs="Calibri"/>
          <w:vanish/>
          <w:sz w:val="24"/>
          <w:szCs w:val="24"/>
        </w:rPr>
      </w:pPr>
    </w:p>
    <w:p w14:paraId="3B5C1EC9" w14:textId="77777777" w:rsidR="006A64FF" w:rsidRPr="0053127B" w:rsidRDefault="006A64FF" w:rsidP="00AE08EA">
      <w:pPr>
        <w:pStyle w:val="ListParagraph"/>
        <w:numPr>
          <w:ilvl w:val="0"/>
          <w:numId w:val="32"/>
        </w:numPr>
        <w:spacing w:after="0" w:line="240" w:lineRule="auto"/>
        <w:ind w:left="0" w:firstLine="0"/>
        <w:rPr>
          <w:rFonts w:ascii="Calibri" w:hAnsi="Calibri" w:cs="Calibri"/>
          <w:vanish/>
          <w:sz w:val="24"/>
          <w:szCs w:val="24"/>
        </w:rPr>
      </w:pPr>
    </w:p>
    <w:p w14:paraId="7FD6E0CA" w14:textId="21364E07" w:rsidR="00EF5C1C" w:rsidRPr="0053127B" w:rsidRDefault="00F35FDF" w:rsidP="00AE08EA">
      <w:pPr>
        <w:pStyle w:val="ListParagraph"/>
        <w:numPr>
          <w:ilvl w:val="1"/>
          <w:numId w:val="32"/>
        </w:numPr>
        <w:spacing w:after="0" w:line="240" w:lineRule="auto"/>
        <w:ind w:left="0" w:firstLine="0"/>
        <w:rPr>
          <w:rFonts w:ascii="Calibri" w:hAnsi="Calibri" w:cs="Calibri"/>
          <w:sz w:val="24"/>
          <w:szCs w:val="24"/>
        </w:rPr>
      </w:pPr>
      <w:r w:rsidRPr="0053127B">
        <w:rPr>
          <w:rFonts w:ascii="Calibri" w:hAnsi="Calibri" w:cs="Calibri"/>
          <w:sz w:val="24"/>
          <w:szCs w:val="24"/>
        </w:rPr>
        <w:t>Image acquisition</w:t>
      </w:r>
    </w:p>
    <w:p w14:paraId="7C025EA4" w14:textId="77777777" w:rsidR="003D24CC" w:rsidRPr="0053127B" w:rsidRDefault="003D24CC" w:rsidP="00AE08EA">
      <w:pPr>
        <w:pStyle w:val="ListParagraph"/>
        <w:spacing w:after="0" w:line="240" w:lineRule="auto"/>
        <w:ind w:left="0"/>
        <w:rPr>
          <w:rFonts w:ascii="Calibri" w:hAnsi="Calibri" w:cs="Calibri"/>
          <w:sz w:val="24"/>
          <w:szCs w:val="24"/>
        </w:rPr>
      </w:pPr>
    </w:p>
    <w:p w14:paraId="43C8E2C5" w14:textId="01B6263F" w:rsidR="00023402" w:rsidRPr="0053127B" w:rsidRDefault="00F35FDF" w:rsidP="00AE08EA">
      <w:pPr>
        <w:pStyle w:val="ListParagraph"/>
        <w:numPr>
          <w:ilvl w:val="2"/>
          <w:numId w:val="32"/>
        </w:numPr>
        <w:spacing w:after="0" w:line="240" w:lineRule="auto"/>
        <w:ind w:left="0" w:firstLine="0"/>
        <w:rPr>
          <w:rFonts w:ascii="Calibri" w:hAnsi="Calibri" w:cs="Calibri"/>
          <w:sz w:val="24"/>
          <w:szCs w:val="24"/>
        </w:rPr>
      </w:pPr>
      <w:r w:rsidRPr="0053127B">
        <w:rPr>
          <w:rFonts w:ascii="Calibri" w:hAnsi="Calibri" w:cs="Calibri"/>
          <w:sz w:val="24"/>
          <w:szCs w:val="24"/>
        </w:rPr>
        <w:t xml:space="preserve">Acquire high-resolution brightfield images of lung tissue sections using a </w:t>
      </w:r>
      <w:r w:rsidR="00BA6F1E" w:rsidRPr="0053127B">
        <w:rPr>
          <w:rFonts w:ascii="Calibri" w:hAnsi="Calibri" w:cs="Calibri"/>
          <w:sz w:val="24"/>
          <w:szCs w:val="24"/>
        </w:rPr>
        <w:t>slide scanner with a 4</w:t>
      </w:r>
      <w:r w:rsidRPr="0053127B">
        <w:rPr>
          <w:rFonts w:ascii="Calibri" w:hAnsi="Calibri" w:cs="Calibri"/>
          <w:sz w:val="24"/>
          <w:szCs w:val="24"/>
        </w:rPr>
        <w:t>0</w:t>
      </w:r>
      <w:r w:rsidR="0053127B" w:rsidRPr="0053127B">
        <w:rPr>
          <w:rFonts w:ascii="Calibri" w:hAnsi="Calibri" w:cs="Calibri"/>
          <w:sz w:val="24"/>
          <w:szCs w:val="24"/>
        </w:rPr>
        <w:t>×</w:t>
      </w:r>
      <w:r w:rsidRPr="0053127B">
        <w:rPr>
          <w:rFonts w:ascii="Calibri" w:hAnsi="Calibri" w:cs="Calibri"/>
          <w:sz w:val="24"/>
          <w:szCs w:val="24"/>
        </w:rPr>
        <w:t xml:space="preserve"> objective. Ensure consistent exposure and white balance settings across all samples. </w:t>
      </w:r>
    </w:p>
    <w:p w14:paraId="59323902" w14:textId="77777777" w:rsidR="003D24CC" w:rsidRPr="0053127B" w:rsidRDefault="003D24CC" w:rsidP="00AE08EA">
      <w:pPr>
        <w:pStyle w:val="ListParagraph"/>
        <w:spacing w:after="0" w:line="240" w:lineRule="auto"/>
        <w:ind w:left="0"/>
        <w:rPr>
          <w:rFonts w:ascii="Calibri" w:hAnsi="Calibri" w:cs="Calibri"/>
          <w:sz w:val="24"/>
          <w:szCs w:val="24"/>
        </w:rPr>
      </w:pPr>
    </w:p>
    <w:p w14:paraId="24945826" w14:textId="5A8EE555" w:rsidR="00EF5C1C" w:rsidRPr="0053127B" w:rsidRDefault="00F35FDF" w:rsidP="00AE08EA">
      <w:pPr>
        <w:pStyle w:val="ListParagraph"/>
        <w:spacing w:after="0" w:line="240" w:lineRule="auto"/>
        <w:ind w:left="0"/>
        <w:rPr>
          <w:rFonts w:ascii="Calibri" w:hAnsi="Calibri" w:cs="Calibri"/>
          <w:sz w:val="24"/>
          <w:szCs w:val="24"/>
        </w:rPr>
      </w:pPr>
      <w:r w:rsidRPr="0053127B">
        <w:rPr>
          <w:rFonts w:ascii="Calibri" w:hAnsi="Calibri" w:cs="Calibri"/>
          <w:sz w:val="24"/>
          <w:szCs w:val="24"/>
        </w:rPr>
        <w:t>NOTE:</w:t>
      </w:r>
      <w:r w:rsidR="00023402" w:rsidRPr="0053127B">
        <w:rPr>
          <w:rFonts w:ascii="Calibri" w:hAnsi="Calibri" w:cs="Calibri"/>
          <w:sz w:val="24"/>
          <w:szCs w:val="24"/>
        </w:rPr>
        <w:t xml:space="preserve"> </w:t>
      </w:r>
      <w:r w:rsidR="00E63512" w:rsidRPr="0053127B">
        <w:rPr>
          <w:rFonts w:ascii="Calibri" w:hAnsi="Calibri" w:cs="Calibri"/>
          <w:sz w:val="24"/>
          <w:szCs w:val="24"/>
        </w:rPr>
        <w:t>Images were acquired using identical scanner settings throughout the study, including magnification, spatial resolution (0.25 µm/pixel), illumination</w:t>
      </w:r>
      <w:r w:rsidR="004B6C86" w:rsidRPr="0053127B">
        <w:rPr>
          <w:rFonts w:ascii="Calibri" w:hAnsi="Calibri" w:cs="Calibri"/>
          <w:sz w:val="24"/>
          <w:szCs w:val="24"/>
        </w:rPr>
        <w:t>,</w:t>
      </w:r>
      <w:r w:rsidR="00E63512" w:rsidRPr="0053127B">
        <w:rPr>
          <w:rFonts w:ascii="Calibri" w:hAnsi="Calibri" w:cs="Calibri"/>
          <w:sz w:val="24"/>
          <w:szCs w:val="24"/>
        </w:rPr>
        <w:t xml:space="preserve"> and exposure.</w:t>
      </w:r>
    </w:p>
    <w:p w14:paraId="2D054C5B" w14:textId="77777777" w:rsidR="00E63512" w:rsidRPr="0053127B" w:rsidRDefault="00E63512" w:rsidP="00AE08EA">
      <w:pPr>
        <w:pStyle w:val="ListParagraph"/>
        <w:spacing w:after="0" w:line="240" w:lineRule="auto"/>
        <w:ind w:left="0"/>
        <w:rPr>
          <w:rFonts w:ascii="Calibri" w:hAnsi="Calibri" w:cs="Calibri"/>
          <w:sz w:val="24"/>
          <w:szCs w:val="24"/>
        </w:rPr>
      </w:pPr>
    </w:p>
    <w:p w14:paraId="45D548BC" w14:textId="77777777" w:rsidR="00EF5C1C" w:rsidRPr="0053127B" w:rsidRDefault="00F35FDF" w:rsidP="00AE08EA">
      <w:pPr>
        <w:pStyle w:val="ListParagraph"/>
        <w:numPr>
          <w:ilvl w:val="2"/>
          <w:numId w:val="32"/>
        </w:numPr>
        <w:spacing w:after="0" w:line="240" w:lineRule="auto"/>
        <w:ind w:left="0" w:firstLine="0"/>
        <w:rPr>
          <w:rFonts w:ascii="Calibri" w:hAnsi="Calibri" w:cs="Calibri"/>
          <w:sz w:val="24"/>
          <w:szCs w:val="24"/>
        </w:rPr>
      </w:pPr>
      <w:r w:rsidRPr="0053127B">
        <w:rPr>
          <w:rFonts w:ascii="Calibri" w:hAnsi="Calibri" w:cs="Calibri"/>
          <w:sz w:val="24"/>
          <w:szCs w:val="24"/>
        </w:rPr>
        <w:t>Draw a region of interest (ROI) encompassing the entire lung tissue section to ensure complete coverage during scanning.</w:t>
      </w:r>
    </w:p>
    <w:p w14:paraId="78271CC7" w14:textId="77777777" w:rsidR="003D24CC" w:rsidRPr="0053127B" w:rsidRDefault="003D24CC" w:rsidP="00AE08EA">
      <w:pPr>
        <w:pStyle w:val="ListParagraph"/>
        <w:spacing w:after="0" w:line="240" w:lineRule="auto"/>
        <w:ind w:left="0"/>
        <w:rPr>
          <w:rFonts w:ascii="Calibri" w:hAnsi="Calibri" w:cs="Calibri"/>
          <w:sz w:val="24"/>
          <w:szCs w:val="24"/>
        </w:rPr>
      </w:pPr>
    </w:p>
    <w:p w14:paraId="7F6D13AB" w14:textId="0CA483E8" w:rsidR="00EF5C1C" w:rsidRPr="0053127B" w:rsidRDefault="00F35FDF" w:rsidP="00AE08EA">
      <w:pPr>
        <w:pStyle w:val="ListParagraph"/>
        <w:numPr>
          <w:ilvl w:val="2"/>
          <w:numId w:val="32"/>
        </w:numPr>
        <w:spacing w:after="0" w:line="240" w:lineRule="auto"/>
        <w:ind w:left="0" w:firstLine="0"/>
        <w:rPr>
          <w:rFonts w:ascii="Calibri" w:hAnsi="Calibri" w:cs="Calibri"/>
          <w:sz w:val="24"/>
          <w:szCs w:val="24"/>
        </w:rPr>
      </w:pPr>
      <w:r w:rsidRPr="0053127B">
        <w:rPr>
          <w:rFonts w:ascii="Calibri" w:hAnsi="Calibri" w:cs="Calibri"/>
          <w:sz w:val="24"/>
          <w:szCs w:val="24"/>
        </w:rPr>
        <w:t>Define a background reference area without tissue to measure and subtract background intensity during image analysis.</w:t>
      </w:r>
    </w:p>
    <w:p w14:paraId="6B9E1FDE" w14:textId="77777777" w:rsidR="003D24CC" w:rsidRPr="0053127B" w:rsidRDefault="003D24CC" w:rsidP="006E2273">
      <w:pPr>
        <w:pStyle w:val="ListParagraph"/>
        <w:spacing w:after="0" w:line="240" w:lineRule="auto"/>
        <w:ind w:left="0"/>
        <w:rPr>
          <w:rFonts w:ascii="Calibri" w:hAnsi="Calibri" w:cs="Calibri"/>
          <w:sz w:val="24"/>
          <w:szCs w:val="24"/>
        </w:rPr>
      </w:pPr>
    </w:p>
    <w:p w14:paraId="15030A15" w14:textId="77777777" w:rsidR="00EF5C1C" w:rsidRPr="0053127B" w:rsidRDefault="00F35FDF" w:rsidP="00AE08EA">
      <w:pPr>
        <w:pStyle w:val="ListParagraph"/>
        <w:numPr>
          <w:ilvl w:val="2"/>
          <w:numId w:val="32"/>
        </w:numPr>
        <w:spacing w:after="0" w:line="240" w:lineRule="auto"/>
        <w:ind w:left="0" w:firstLine="0"/>
        <w:rPr>
          <w:rFonts w:ascii="Calibri" w:hAnsi="Calibri" w:cs="Calibri"/>
          <w:sz w:val="24"/>
          <w:szCs w:val="24"/>
        </w:rPr>
      </w:pPr>
      <w:r w:rsidRPr="0053127B">
        <w:rPr>
          <w:rFonts w:ascii="Calibri" w:hAnsi="Calibri" w:cs="Calibri"/>
          <w:sz w:val="24"/>
          <w:szCs w:val="24"/>
        </w:rPr>
        <w:lastRenderedPageBreak/>
        <w:t>Use the scanner’s automatic focus detection to assign an optimal number of focal points across the tissue, ensuring uniform sharpness and image quality.</w:t>
      </w:r>
    </w:p>
    <w:p w14:paraId="72B48D37" w14:textId="77777777" w:rsidR="003D24CC" w:rsidRPr="0053127B" w:rsidRDefault="003D24CC" w:rsidP="00AE08EA">
      <w:pPr>
        <w:pStyle w:val="ListParagraph"/>
        <w:spacing w:after="0" w:line="240" w:lineRule="auto"/>
        <w:ind w:left="0"/>
        <w:rPr>
          <w:rFonts w:ascii="Calibri" w:hAnsi="Calibri" w:cs="Calibri"/>
          <w:sz w:val="24"/>
          <w:szCs w:val="24"/>
        </w:rPr>
      </w:pPr>
    </w:p>
    <w:p w14:paraId="78A784E5" w14:textId="3F7C0CC7" w:rsidR="00484B54" w:rsidRPr="0053127B" w:rsidRDefault="00F35FDF" w:rsidP="00AE08EA">
      <w:pPr>
        <w:pStyle w:val="ListParagraph"/>
        <w:numPr>
          <w:ilvl w:val="2"/>
          <w:numId w:val="32"/>
        </w:numPr>
        <w:spacing w:after="0" w:line="240" w:lineRule="auto"/>
        <w:ind w:left="0" w:firstLine="0"/>
        <w:rPr>
          <w:rFonts w:ascii="Calibri" w:hAnsi="Calibri" w:cs="Calibri"/>
          <w:sz w:val="24"/>
          <w:szCs w:val="24"/>
        </w:rPr>
      </w:pPr>
      <w:r w:rsidRPr="0053127B">
        <w:rPr>
          <w:rFonts w:ascii="Calibri" w:hAnsi="Calibri" w:cs="Calibri"/>
          <w:sz w:val="24"/>
          <w:szCs w:val="24"/>
        </w:rPr>
        <w:t>Acquire the image using uniform illumination and exposure settings.</w:t>
      </w:r>
    </w:p>
    <w:p w14:paraId="604F5190" w14:textId="77777777" w:rsidR="003D24CC" w:rsidRPr="0053127B" w:rsidRDefault="003D24CC" w:rsidP="006E2273">
      <w:pPr>
        <w:pStyle w:val="ListParagraph"/>
        <w:spacing w:after="0" w:line="240" w:lineRule="auto"/>
        <w:ind w:left="0"/>
        <w:rPr>
          <w:rFonts w:ascii="Calibri" w:hAnsi="Calibri" w:cs="Calibri"/>
          <w:sz w:val="24"/>
          <w:szCs w:val="24"/>
        </w:rPr>
      </w:pPr>
    </w:p>
    <w:p w14:paraId="58AC82D5" w14:textId="04EF6EC6" w:rsidR="002F28B7" w:rsidRPr="0053127B" w:rsidRDefault="00F35FDF" w:rsidP="00AE08EA">
      <w:pPr>
        <w:jc w:val="left"/>
      </w:pPr>
      <w:r w:rsidRPr="0053127B">
        <w:t>NOTE: If automatic focusing fails in dense or uneven regions, use manual fine focus adjustment to ensure that all tissue structures, including alveolar and vascular areas, are sharply captured.</w:t>
      </w:r>
    </w:p>
    <w:p w14:paraId="1AF0492F" w14:textId="77777777" w:rsidR="00D87533" w:rsidRPr="0053127B" w:rsidRDefault="00D87533" w:rsidP="00AE08EA">
      <w:pPr>
        <w:jc w:val="left"/>
      </w:pPr>
    </w:p>
    <w:p w14:paraId="2BD3C21A" w14:textId="784FF9A6" w:rsidR="00EF5C1C" w:rsidRPr="009D2867" w:rsidRDefault="00F35FDF" w:rsidP="00AE08EA">
      <w:pPr>
        <w:pStyle w:val="ListParagraph"/>
        <w:numPr>
          <w:ilvl w:val="1"/>
          <w:numId w:val="32"/>
        </w:numPr>
        <w:spacing w:after="0" w:line="240" w:lineRule="auto"/>
        <w:ind w:left="0" w:firstLine="0"/>
        <w:rPr>
          <w:rFonts w:ascii="Calibri" w:hAnsi="Calibri" w:cs="Calibri"/>
          <w:sz w:val="24"/>
          <w:szCs w:val="24"/>
          <w:highlight w:val="yellow"/>
        </w:rPr>
      </w:pPr>
      <w:r w:rsidRPr="009D2867">
        <w:rPr>
          <w:rFonts w:ascii="Calibri" w:hAnsi="Calibri" w:cs="Calibri"/>
          <w:sz w:val="24"/>
          <w:szCs w:val="24"/>
          <w:highlight w:val="yellow"/>
        </w:rPr>
        <w:t xml:space="preserve">Image Deconvolution: stain vector </w:t>
      </w:r>
      <w:r w:rsidR="006B4DB2" w:rsidRPr="009D2867">
        <w:rPr>
          <w:rFonts w:ascii="Calibri" w:hAnsi="Calibri" w:cs="Calibri"/>
          <w:sz w:val="24"/>
          <w:szCs w:val="24"/>
          <w:highlight w:val="yellow"/>
        </w:rPr>
        <w:t>estimation in Qu</w:t>
      </w:r>
      <w:r w:rsidR="00B567A0" w:rsidRPr="009D2867">
        <w:rPr>
          <w:rFonts w:ascii="Calibri" w:hAnsi="Calibri" w:cs="Calibri"/>
          <w:sz w:val="24"/>
          <w:szCs w:val="24"/>
          <w:highlight w:val="yellow"/>
        </w:rPr>
        <w:t>P</w:t>
      </w:r>
      <w:r w:rsidR="006B4DB2" w:rsidRPr="009D2867">
        <w:rPr>
          <w:rFonts w:ascii="Calibri" w:hAnsi="Calibri" w:cs="Calibri"/>
          <w:sz w:val="24"/>
          <w:szCs w:val="24"/>
          <w:highlight w:val="yellow"/>
        </w:rPr>
        <w:t>ath</w:t>
      </w:r>
      <w:r w:rsidR="00B8024B" w:rsidRPr="009D2867">
        <w:rPr>
          <w:rFonts w:ascii="Calibri" w:hAnsi="Calibri" w:cs="Calibri"/>
          <w:sz w:val="24"/>
          <w:szCs w:val="24"/>
          <w:highlight w:val="yellow"/>
        </w:rPr>
        <w:fldChar w:fldCharType="begin">
          <w:fldData xml:space="preserve">PEVuZE5vdGU+PENpdGU+PEF1dGhvcj5CYW5raGVhZDwvQXV0aG9yPjxZZWFyPjIwMTc8L1llYXI+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</w:fldData>
        </w:fldChar>
      </w:r>
      <w:r w:rsidR="00311F7C" w:rsidRPr="009D2867">
        <w:rPr>
          <w:rFonts w:ascii="Calibri" w:hAnsi="Calibri" w:cs="Calibri"/>
          <w:sz w:val="24"/>
          <w:szCs w:val="24"/>
          <w:highlight w:val="yellow"/>
        </w:rPr>
        <w:instrText xml:space="preserve"> ADDIN EN.CITE </w:instrText>
      </w:r>
      <w:r w:rsidR="00311F7C" w:rsidRPr="009D2867">
        <w:rPr>
          <w:rFonts w:ascii="Calibri" w:hAnsi="Calibri" w:cs="Calibri"/>
          <w:sz w:val="24"/>
          <w:szCs w:val="24"/>
          <w:highlight w:val="yellow"/>
        </w:rPr>
        <w:fldChar w:fldCharType="begin">
          <w:fldData xml:space="preserve">PEVuZE5vdGU+PENpdGU+PEF1dGhvcj5CYW5raGVhZDwvQXV0aG9yPjxZZWFyPjIwMTc8L1llYXI+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</w:fldData>
        </w:fldChar>
      </w:r>
      <w:r w:rsidR="00311F7C" w:rsidRPr="009D2867">
        <w:rPr>
          <w:rFonts w:ascii="Calibri" w:hAnsi="Calibri" w:cs="Calibri"/>
          <w:sz w:val="24"/>
          <w:szCs w:val="24"/>
          <w:highlight w:val="yellow"/>
        </w:rPr>
        <w:instrText xml:space="preserve"> ADDIN EN.CITE.DATA </w:instrText>
      </w:r>
      <w:r w:rsidR="00311F7C" w:rsidRPr="009D2867">
        <w:rPr>
          <w:rFonts w:ascii="Calibri" w:hAnsi="Calibri" w:cs="Calibri"/>
          <w:sz w:val="24"/>
          <w:szCs w:val="24"/>
          <w:highlight w:val="yellow"/>
        </w:rPr>
      </w:r>
      <w:r w:rsidR="00311F7C" w:rsidRPr="009D2867">
        <w:rPr>
          <w:rFonts w:ascii="Calibri" w:hAnsi="Calibri" w:cs="Calibri"/>
          <w:sz w:val="24"/>
          <w:szCs w:val="24"/>
          <w:highlight w:val="yellow"/>
        </w:rPr>
        <w:fldChar w:fldCharType="separate"/>
      </w:r>
      <w:r w:rsidR="00311F7C" w:rsidRPr="009D2867">
        <w:rPr>
          <w:rFonts w:ascii="Calibri" w:hAnsi="Calibri" w:cs="Calibri"/>
          <w:sz w:val="24"/>
          <w:szCs w:val="24"/>
          <w:highlight w:val="yellow"/>
        </w:rPr>
        <w:fldChar w:fldCharType="end"/>
      </w:r>
      <w:r w:rsidR="00B8024B" w:rsidRPr="009D2867">
        <w:rPr>
          <w:rFonts w:ascii="Calibri" w:hAnsi="Calibri" w:cs="Calibri"/>
          <w:sz w:val="24"/>
          <w:szCs w:val="24"/>
          <w:highlight w:val="yellow"/>
        </w:rPr>
      </w:r>
      <w:r w:rsidR="00B8024B" w:rsidRPr="009D2867">
        <w:rPr>
          <w:rFonts w:ascii="Calibri" w:hAnsi="Calibri" w:cs="Calibri"/>
          <w:sz w:val="24"/>
          <w:szCs w:val="24"/>
          <w:highlight w:val="yellow"/>
        </w:rPr>
        <w:fldChar w:fldCharType="separate"/>
      </w:r>
      <w:r w:rsidR="00311F7C" w:rsidRPr="009D2867">
        <w:rPr>
          <w:rFonts w:ascii="Calibri" w:hAnsi="Calibri" w:cs="Calibri"/>
          <w:noProof/>
          <w:sz w:val="24"/>
          <w:szCs w:val="24"/>
          <w:highlight w:val="yellow"/>
          <w:vertAlign w:val="superscript"/>
        </w:rPr>
        <w:t>12</w:t>
      </w:r>
      <w:r w:rsidR="00B8024B" w:rsidRPr="009D2867">
        <w:rPr>
          <w:rFonts w:ascii="Calibri" w:hAnsi="Calibri" w:cs="Calibri"/>
          <w:sz w:val="24"/>
          <w:szCs w:val="24"/>
          <w:highlight w:val="yellow"/>
        </w:rPr>
        <w:fldChar w:fldCharType="end"/>
      </w:r>
      <w:r w:rsidR="000C3454" w:rsidRPr="009D2867">
        <w:rPr>
          <w:rFonts w:ascii="Calibri" w:hAnsi="Calibri" w:cs="Calibri"/>
          <w:sz w:val="24"/>
          <w:szCs w:val="24"/>
          <w:highlight w:val="yellow"/>
        </w:rPr>
        <w:t>. Stain vectors represent the specific RGB absorbance values of each histological dye</w:t>
      </w:r>
      <w:r w:rsidR="00182145" w:rsidRPr="009D2867">
        <w:rPr>
          <w:rFonts w:ascii="Calibri" w:hAnsi="Calibri" w:cs="Calibri"/>
          <w:sz w:val="24"/>
          <w:szCs w:val="24"/>
          <w:highlight w:val="yellow"/>
        </w:rPr>
        <w:t>, allowing separation of overlapping stains during color</w:t>
      </w:r>
      <w:r w:rsidR="000C3454" w:rsidRPr="009D2867">
        <w:rPr>
          <w:rFonts w:ascii="Calibri" w:hAnsi="Calibri" w:cs="Calibri"/>
          <w:sz w:val="24"/>
          <w:szCs w:val="24"/>
          <w:highlight w:val="yellow"/>
        </w:rPr>
        <w:t xml:space="preserve"> deconvolution.</w:t>
      </w:r>
    </w:p>
    <w:p w14:paraId="3BF71F6D" w14:textId="77777777" w:rsidR="003D24CC" w:rsidRPr="009D2867" w:rsidRDefault="003D24CC" w:rsidP="00AE08EA">
      <w:pPr>
        <w:pStyle w:val="ListParagraph"/>
        <w:spacing w:after="0" w:line="240" w:lineRule="auto"/>
        <w:ind w:left="0"/>
        <w:rPr>
          <w:rFonts w:ascii="Calibri" w:hAnsi="Calibri" w:cs="Calibri"/>
          <w:sz w:val="24"/>
          <w:szCs w:val="24"/>
          <w:highlight w:val="yellow"/>
        </w:rPr>
      </w:pPr>
    </w:p>
    <w:p w14:paraId="1A9F4826" w14:textId="2F296026" w:rsidR="000C3454" w:rsidRPr="009D2867" w:rsidRDefault="00F35FDF" w:rsidP="00AE08EA">
      <w:pPr>
        <w:jc w:val="left"/>
        <w:rPr>
          <w:highlight w:val="yellow"/>
        </w:rPr>
      </w:pPr>
      <w:r w:rsidRPr="009D2867">
        <w:rPr>
          <w:highlight w:val="yellow"/>
        </w:rPr>
        <w:t xml:space="preserve">NOTE: In this protocol, stain vectors </w:t>
      </w:r>
      <w:r w:rsidR="00684133" w:rsidRPr="009D2867">
        <w:rPr>
          <w:highlight w:val="yellow"/>
        </w:rPr>
        <w:t>were defined in QuPath, as predefined stain vectors for resorcin-fuchsin are not available in Fiji.</w:t>
      </w:r>
    </w:p>
    <w:p w14:paraId="3C03A855" w14:textId="77777777" w:rsidR="000C3454" w:rsidRPr="009D2867" w:rsidRDefault="000C3454" w:rsidP="00AE08EA">
      <w:pPr>
        <w:jc w:val="left"/>
        <w:rPr>
          <w:highlight w:val="yellow"/>
        </w:rPr>
      </w:pPr>
    </w:p>
    <w:p w14:paraId="04B516F4" w14:textId="3DB16210" w:rsidR="00EF5C1C" w:rsidRPr="009D2867" w:rsidRDefault="00F35FDF" w:rsidP="00AE08EA">
      <w:pPr>
        <w:pStyle w:val="ListParagraph"/>
        <w:numPr>
          <w:ilvl w:val="2"/>
          <w:numId w:val="32"/>
        </w:numPr>
        <w:spacing w:after="0" w:line="240" w:lineRule="auto"/>
        <w:ind w:left="0" w:firstLine="0"/>
        <w:rPr>
          <w:rFonts w:ascii="Calibri" w:hAnsi="Calibri" w:cs="Calibri"/>
          <w:sz w:val="24"/>
          <w:szCs w:val="24"/>
          <w:highlight w:val="yellow"/>
        </w:rPr>
      </w:pPr>
      <w:r w:rsidRPr="009D2867">
        <w:rPr>
          <w:rFonts w:ascii="Calibri" w:hAnsi="Calibri" w:cs="Calibri"/>
          <w:sz w:val="24"/>
          <w:szCs w:val="24"/>
          <w:highlight w:val="yellow"/>
        </w:rPr>
        <w:t>Open the image in QuPath and select the brightfield image type</w:t>
      </w:r>
      <w:r w:rsidR="0035326C" w:rsidRPr="009D2867">
        <w:rPr>
          <w:rFonts w:ascii="Calibri" w:hAnsi="Calibri" w:cs="Calibri"/>
          <w:sz w:val="24"/>
          <w:szCs w:val="24"/>
          <w:highlight w:val="yellow"/>
        </w:rPr>
        <w:t>.</w:t>
      </w:r>
    </w:p>
    <w:p w14:paraId="71F183B9" w14:textId="77777777" w:rsidR="004B6C86" w:rsidRPr="009D2867" w:rsidRDefault="004B6C86" w:rsidP="006E2273">
      <w:pPr>
        <w:pStyle w:val="ListParagraph"/>
        <w:spacing w:after="0" w:line="240" w:lineRule="auto"/>
        <w:ind w:left="0"/>
        <w:rPr>
          <w:rFonts w:ascii="Calibri" w:hAnsi="Calibri" w:cs="Calibri"/>
          <w:sz w:val="24"/>
          <w:szCs w:val="24"/>
          <w:highlight w:val="yellow"/>
        </w:rPr>
      </w:pPr>
    </w:p>
    <w:p w14:paraId="42948191" w14:textId="615A5B9B" w:rsidR="00684133" w:rsidRPr="009D2867" w:rsidRDefault="00F35FDF" w:rsidP="00AE08EA">
      <w:pPr>
        <w:jc w:val="left"/>
        <w:rPr>
          <w:highlight w:val="yellow"/>
        </w:rPr>
      </w:pPr>
      <w:r w:rsidRPr="009D2867">
        <w:rPr>
          <w:highlight w:val="yellow"/>
        </w:rPr>
        <w:t>NOTE: To minimize bias, calculate stain vectors using representative images from the dataset and apply the same values to all images.</w:t>
      </w:r>
    </w:p>
    <w:p w14:paraId="399F4B19" w14:textId="77777777" w:rsidR="00684133" w:rsidRPr="009D2867" w:rsidRDefault="00684133" w:rsidP="00AE08EA">
      <w:pPr>
        <w:jc w:val="left"/>
        <w:rPr>
          <w:highlight w:val="yellow"/>
        </w:rPr>
      </w:pPr>
    </w:p>
    <w:p w14:paraId="084CE544" w14:textId="77777777" w:rsidR="00EF5C1C" w:rsidRPr="009D2867" w:rsidRDefault="00F35FDF" w:rsidP="00AE08EA">
      <w:pPr>
        <w:pStyle w:val="ListParagraph"/>
        <w:numPr>
          <w:ilvl w:val="2"/>
          <w:numId w:val="32"/>
        </w:numPr>
        <w:spacing w:after="0" w:line="240" w:lineRule="auto"/>
        <w:ind w:left="0" w:firstLine="0"/>
        <w:rPr>
          <w:rFonts w:ascii="Calibri" w:hAnsi="Calibri" w:cs="Calibri"/>
          <w:sz w:val="24"/>
          <w:szCs w:val="24"/>
          <w:highlight w:val="yellow"/>
        </w:rPr>
      </w:pPr>
      <w:r w:rsidRPr="009D2867">
        <w:rPr>
          <w:rFonts w:ascii="Calibri" w:hAnsi="Calibri" w:cs="Calibri"/>
          <w:sz w:val="24"/>
          <w:szCs w:val="24"/>
          <w:highlight w:val="yellow"/>
        </w:rPr>
        <w:t>Draw a region of interest (ROI) that contains predominantly elastic fibers to define the first stain component.</w:t>
      </w:r>
    </w:p>
    <w:p w14:paraId="36CBCCC9" w14:textId="77777777" w:rsidR="003D24CC" w:rsidRPr="009D2867" w:rsidRDefault="003D24CC" w:rsidP="00AE08EA">
      <w:pPr>
        <w:pStyle w:val="ListParagraph"/>
        <w:spacing w:after="0" w:line="240" w:lineRule="auto"/>
        <w:ind w:left="0"/>
        <w:rPr>
          <w:rFonts w:ascii="Calibri" w:hAnsi="Calibri" w:cs="Calibri"/>
          <w:sz w:val="24"/>
          <w:szCs w:val="24"/>
          <w:highlight w:val="yellow"/>
        </w:rPr>
      </w:pPr>
    </w:p>
    <w:p w14:paraId="724C434C" w14:textId="77777777" w:rsidR="00EF5C1C" w:rsidRPr="009D2867" w:rsidRDefault="00F35FDF" w:rsidP="00AE08EA">
      <w:pPr>
        <w:pStyle w:val="ListParagraph"/>
        <w:numPr>
          <w:ilvl w:val="2"/>
          <w:numId w:val="32"/>
        </w:numPr>
        <w:spacing w:after="0" w:line="240" w:lineRule="auto"/>
        <w:ind w:left="0" w:firstLine="0"/>
        <w:rPr>
          <w:rFonts w:ascii="Calibri" w:hAnsi="Calibri" w:cs="Calibri"/>
          <w:sz w:val="24"/>
          <w:szCs w:val="24"/>
          <w:highlight w:val="yellow"/>
        </w:rPr>
      </w:pPr>
      <w:r w:rsidRPr="009D2867">
        <w:rPr>
          <w:rFonts w:ascii="Calibri" w:hAnsi="Calibri" w:cs="Calibri"/>
          <w:sz w:val="24"/>
          <w:szCs w:val="24"/>
          <w:highlight w:val="yellow"/>
        </w:rPr>
        <w:t>In the Image tab, navigate to the Stain vector sections.</w:t>
      </w:r>
    </w:p>
    <w:p w14:paraId="79619C4E" w14:textId="77777777" w:rsidR="003D24CC" w:rsidRPr="009D2867" w:rsidRDefault="003D24CC" w:rsidP="006E2273">
      <w:pPr>
        <w:pStyle w:val="ListParagraph"/>
        <w:spacing w:after="0" w:line="240" w:lineRule="auto"/>
        <w:ind w:left="0"/>
        <w:rPr>
          <w:rFonts w:ascii="Calibri" w:hAnsi="Calibri" w:cs="Calibri"/>
          <w:sz w:val="24"/>
          <w:szCs w:val="24"/>
          <w:highlight w:val="yellow"/>
        </w:rPr>
      </w:pPr>
    </w:p>
    <w:p w14:paraId="3CA6E2E1" w14:textId="79A235BE" w:rsidR="00EF5C1C" w:rsidRPr="009D2867" w:rsidRDefault="00F35FDF" w:rsidP="00AE08EA">
      <w:pPr>
        <w:pStyle w:val="ListParagraph"/>
        <w:numPr>
          <w:ilvl w:val="2"/>
          <w:numId w:val="32"/>
        </w:numPr>
        <w:spacing w:after="0" w:line="240" w:lineRule="auto"/>
        <w:ind w:left="0" w:firstLine="0"/>
        <w:rPr>
          <w:rFonts w:ascii="Calibri" w:hAnsi="Calibri" w:cs="Calibri"/>
          <w:sz w:val="24"/>
          <w:szCs w:val="24"/>
          <w:highlight w:val="yellow"/>
        </w:rPr>
      </w:pPr>
      <w:r w:rsidRPr="009D2867">
        <w:rPr>
          <w:rFonts w:ascii="Calibri" w:hAnsi="Calibri" w:cs="Calibri"/>
          <w:sz w:val="24"/>
          <w:szCs w:val="24"/>
          <w:highlight w:val="yellow"/>
        </w:rPr>
        <w:t>Click Stain 1</w:t>
      </w:r>
      <w:r w:rsidR="00182145" w:rsidRPr="009D2867">
        <w:rPr>
          <w:rFonts w:ascii="Calibri" w:hAnsi="Calibri" w:cs="Calibri"/>
          <w:sz w:val="24"/>
          <w:szCs w:val="24"/>
          <w:highlight w:val="yellow"/>
        </w:rPr>
        <w:t>,</w:t>
      </w:r>
      <w:r w:rsidRPr="009D2867">
        <w:rPr>
          <w:rFonts w:ascii="Calibri" w:hAnsi="Calibri" w:cs="Calibri"/>
          <w:sz w:val="24"/>
          <w:szCs w:val="24"/>
          <w:highlight w:val="yellow"/>
        </w:rPr>
        <w:t xml:space="preserve"> then set stain vector from ROI to define the color vector for elastic fibers (typically purple-violet)</w:t>
      </w:r>
      <w:r w:rsidR="003D24CC" w:rsidRPr="009D2867">
        <w:rPr>
          <w:rFonts w:ascii="Calibri" w:hAnsi="Calibri" w:cs="Calibri"/>
          <w:sz w:val="24"/>
          <w:szCs w:val="24"/>
          <w:highlight w:val="yellow"/>
        </w:rPr>
        <w:t>.</w:t>
      </w:r>
    </w:p>
    <w:p w14:paraId="2D3094FF" w14:textId="77777777" w:rsidR="003D24CC" w:rsidRPr="009D2867" w:rsidRDefault="003D24CC" w:rsidP="00AE08EA">
      <w:pPr>
        <w:pStyle w:val="ListParagraph"/>
        <w:spacing w:after="0" w:line="240" w:lineRule="auto"/>
        <w:ind w:left="0"/>
        <w:rPr>
          <w:rFonts w:ascii="Calibri" w:hAnsi="Calibri" w:cs="Calibri"/>
          <w:sz w:val="24"/>
          <w:szCs w:val="24"/>
          <w:highlight w:val="yellow"/>
        </w:rPr>
      </w:pPr>
    </w:p>
    <w:p w14:paraId="6E9F8C68" w14:textId="26783434" w:rsidR="00EF5C1C" w:rsidRPr="009D2867" w:rsidRDefault="00F35FDF" w:rsidP="00AE08EA">
      <w:pPr>
        <w:pStyle w:val="ListParagraph"/>
        <w:numPr>
          <w:ilvl w:val="2"/>
          <w:numId w:val="32"/>
        </w:numPr>
        <w:spacing w:after="0" w:line="240" w:lineRule="auto"/>
        <w:ind w:left="0" w:firstLine="0"/>
        <w:rPr>
          <w:rFonts w:ascii="Calibri" w:hAnsi="Calibri" w:cs="Calibri"/>
          <w:sz w:val="24"/>
          <w:szCs w:val="24"/>
          <w:highlight w:val="yellow"/>
        </w:rPr>
      </w:pPr>
      <w:r w:rsidRPr="009D2867">
        <w:rPr>
          <w:rFonts w:ascii="Calibri" w:hAnsi="Calibri" w:cs="Calibri"/>
          <w:sz w:val="24"/>
          <w:szCs w:val="24"/>
          <w:highlight w:val="yellow"/>
        </w:rPr>
        <w:t>Select a</w:t>
      </w:r>
      <w:r w:rsidR="00927845" w:rsidRPr="009D2867">
        <w:rPr>
          <w:rFonts w:ascii="Calibri" w:hAnsi="Calibri" w:cs="Calibri"/>
          <w:sz w:val="24"/>
          <w:szCs w:val="24"/>
          <w:highlight w:val="yellow"/>
        </w:rPr>
        <w:t>n</w:t>
      </w:r>
      <w:r w:rsidRPr="009D2867">
        <w:rPr>
          <w:rFonts w:ascii="Calibri" w:hAnsi="Calibri" w:cs="Calibri"/>
          <w:sz w:val="24"/>
          <w:szCs w:val="24"/>
          <w:highlight w:val="yellow"/>
        </w:rPr>
        <w:t xml:space="preserve"> ROI containing non-elastic tissue (e.g., background or collagen) and click stain 2</w:t>
      </w:r>
      <w:r w:rsidR="00182145" w:rsidRPr="009D2867">
        <w:rPr>
          <w:rFonts w:ascii="Calibri" w:hAnsi="Calibri" w:cs="Calibri"/>
          <w:sz w:val="24"/>
          <w:szCs w:val="24"/>
          <w:highlight w:val="yellow"/>
        </w:rPr>
        <w:t xml:space="preserve">, then set the stain vector from the </w:t>
      </w:r>
      <w:r w:rsidRPr="009D2867">
        <w:rPr>
          <w:rFonts w:ascii="Calibri" w:hAnsi="Calibri" w:cs="Calibri"/>
          <w:sz w:val="24"/>
          <w:szCs w:val="24"/>
          <w:highlight w:val="yellow"/>
        </w:rPr>
        <w:t>ROI to define the secondary color component.</w:t>
      </w:r>
    </w:p>
    <w:p w14:paraId="0DCF1177" w14:textId="77777777" w:rsidR="003D24CC" w:rsidRPr="009D2867" w:rsidRDefault="003D24CC" w:rsidP="006E2273">
      <w:pPr>
        <w:pStyle w:val="ListParagraph"/>
        <w:spacing w:after="0" w:line="240" w:lineRule="auto"/>
        <w:ind w:left="0"/>
        <w:rPr>
          <w:rFonts w:ascii="Calibri" w:hAnsi="Calibri" w:cs="Calibri"/>
          <w:sz w:val="24"/>
          <w:szCs w:val="24"/>
          <w:highlight w:val="yellow"/>
        </w:rPr>
      </w:pPr>
    </w:p>
    <w:p w14:paraId="2E58ADB0" w14:textId="0021A788" w:rsidR="00684133" w:rsidRPr="009D2867" w:rsidRDefault="00F35FDF" w:rsidP="00AE08EA">
      <w:pPr>
        <w:pStyle w:val="ListParagraph"/>
        <w:numPr>
          <w:ilvl w:val="2"/>
          <w:numId w:val="32"/>
        </w:numPr>
        <w:spacing w:after="0" w:line="240" w:lineRule="auto"/>
        <w:ind w:left="0" w:firstLine="0"/>
        <w:rPr>
          <w:rFonts w:ascii="Calibri" w:hAnsi="Calibri" w:cs="Calibri"/>
          <w:sz w:val="24"/>
          <w:szCs w:val="24"/>
          <w:highlight w:val="yellow"/>
        </w:rPr>
      </w:pPr>
      <w:r w:rsidRPr="009D2867">
        <w:rPr>
          <w:rFonts w:ascii="Calibri" w:hAnsi="Calibri" w:cs="Calibri"/>
          <w:sz w:val="24"/>
          <w:szCs w:val="24"/>
          <w:highlight w:val="yellow"/>
        </w:rPr>
        <w:t>QuPath automatically calculates Stain 3, corresponding to the background.</w:t>
      </w:r>
    </w:p>
    <w:p w14:paraId="294D80C9" w14:textId="77777777" w:rsidR="003D24CC" w:rsidRPr="009D2867" w:rsidRDefault="003D24CC" w:rsidP="00AE08EA">
      <w:pPr>
        <w:pStyle w:val="ListParagraph"/>
        <w:spacing w:after="0" w:line="240" w:lineRule="auto"/>
        <w:ind w:left="0"/>
        <w:rPr>
          <w:rFonts w:ascii="Calibri" w:hAnsi="Calibri" w:cs="Calibri"/>
          <w:sz w:val="24"/>
          <w:szCs w:val="24"/>
          <w:highlight w:val="yellow"/>
        </w:rPr>
      </w:pPr>
    </w:p>
    <w:p w14:paraId="0F67AC9C" w14:textId="0EE886CF" w:rsidR="00684133" w:rsidRPr="009D2867" w:rsidRDefault="00F35FDF" w:rsidP="00AE08EA">
      <w:pPr>
        <w:pStyle w:val="ListParagraph"/>
        <w:numPr>
          <w:ilvl w:val="2"/>
          <w:numId w:val="32"/>
        </w:numPr>
        <w:spacing w:after="0" w:line="240" w:lineRule="auto"/>
        <w:ind w:left="0" w:firstLine="0"/>
        <w:rPr>
          <w:rFonts w:ascii="Calibri" w:hAnsi="Calibri" w:cs="Calibri"/>
          <w:sz w:val="24"/>
          <w:szCs w:val="24"/>
          <w:highlight w:val="yellow"/>
        </w:rPr>
      </w:pPr>
      <w:r w:rsidRPr="009D2867">
        <w:rPr>
          <w:rFonts w:ascii="Calibri" w:hAnsi="Calibri" w:cs="Calibri"/>
          <w:sz w:val="24"/>
          <w:szCs w:val="24"/>
          <w:highlight w:val="yellow"/>
        </w:rPr>
        <w:t>An example for vectors calculated and applied in Fiji:</w:t>
      </w:r>
      <w:r w:rsidR="00182145" w:rsidRPr="009D2867">
        <w:rPr>
          <w:rFonts w:ascii="Calibri" w:hAnsi="Calibri" w:cs="Calibri"/>
          <w:sz w:val="24"/>
          <w:szCs w:val="24"/>
          <w:highlight w:val="yellow"/>
        </w:rPr>
        <w:t xml:space="preserve"> </w:t>
      </w:r>
      <w:r w:rsidRPr="009D2867">
        <w:rPr>
          <w:rFonts w:ascii="Calibri" w:hAnsi="Calibri" w:cs="Calibri"/>
          <w:sz w:val="24"/>
          <w:szCs w:val="24"/>
          <w:highlight w:val="yellow"/>
        </w:rPr>
        <w:t xml:space="preserve">Resorcin-Fuchsin R:0.6201225, G:0.6541292, B:0.43308553; </w:t>
      </w:r>
      <w:r w:rsidR="00655996" w:rsidRPr="009D2867">
        <w:rPr>
          <w:rFonts w:ascii="Calibri" w:hAnsi="Calibri" w:cs="Calibri"/>
          <w:sz w:val="24"/>
          <w:szCs w:val="24"/>
          <w:highlight w:val="yellow"/>
        </w:rPr>
        <w:t>Unspecific signal</w:t>
      </w:r>
      <w:r w:rsidRPr="009D2867">
        <w:rPr>
          <w:rFonts w:ascii="Calibri" w:hAnsi="Calibri" w:cs="Calibri"/>
          <w:sz w:val="24"/>
          <w:szCs w:val="24"/>
          <w:highlight w:val="yellow"/>
        </w:rPr>
        <w:t xml:space="preserve"> R:0.31585205; G:0.815618; B:0.48477295; Background </w:t>
      </w:r>
      <w:proofErr w:type="gramStart"/>
      <w:r w:rsidRPr="009D2867">
        <w:rPr>
          <w:rFonts w:ascii="Calibri" w:hAnsi="Calibri" w:cs="Calibri"/>
          <w:sz w:val="24"/>
          <w:szCs w:val="24"/>
          <w:highlight w:val="yellow"/>
        </w:rPr>
        <w:t>R:-</w:t>
      </w:r>
      <w:proofErr w:type="gramEnd"/>
      <w:r w:rsidRPr="009D2867">
        <w:rPr>
          <w:rFonts w:ascii="Calibri" w:hAnsi="Calibri" w:cs="Calibri"/>
          <w:sz w:val="24"/>
          <w:szCs w:val="24"/>
          <w:highlight w:val="yellow"/>
        </w:rPr>
        <w:t xml:space="preserve">0.105005614, </w:t>
      </w:r>
      <w:proofErr w:type="gramStart"/>
      <w:r w:rsidRPr="009D2867">
        <w:rPr>
          <w:rFonts w:ascii="Calibri" w:hAnsi="Calibri" w:cs="Calibri"/>
          <w:sz w:val="24"/>
          <w:szCs w:val="24"/>
          <w:highlight w:val="yellow"/>
        </w:rPr>
        <w:t>G:-</w:t>
      </w:r>
      <w:proofErr w:type="gramEnd"/>
      <w:r w:rsidRPr="009D2867">
        <w:rPr>
          <w:rFonts w:ascii="Calibri" w:hAnsi="Calibri" w:cs="Calibri"/>
          <w:sz w:val="24"/>
          <w:szCs w:val="24"/>
          <w:highlight w:val="yellow"/>
        </w:rPr>
        <w:t>0.4780256, B:0.87204665</w:t>
      </w:r>
      <w:r w:rsidR="003D24CC" w:rsidRPr="009D2867">
        <w:rPr>
          <w:rFonts w:ascii="Calibri" w:hAnsi="Calibri" w:cs="Calibri"/>
          <w:sz w:val="24"/>
          <w:szCs w:val="24"/>
          <w:highlight w:val="yellow"/>
        </w:rPr>
        <w:t>.</w:t>
      </w:r>
    </w:p>
    <w:p w14:paraId="3C6411F3" w14:textId="77777777" w:rsidR="003D24CC" w:rsidRPr="009D2867" w:rsidRDefault="003D24CC" w:rsidP="00AE08EA">
      <w:pPr>
        <w:pStyle w:val="ListParagraph"/>
        <w:spacing w:after="0" w:line="240" w:lineRule="auto"/>
        <w:ind w:left="0"/>
        <w:rPr>
          <w:rFonts w:ascii="Calibri" w:hAnsi="Calibri" w:cs="Calibri"/>
          <w:sz w:val="24"/>
          <w:szCs w:val="24"/>
          <w:highlight w:val="yellow"/>
        </w:rPr>
      </w:pPr>
    </w:p>
    <w:p w14:paraId="6796E776" w14:textId="6279464A" w:rsidR="00684133" w:rsidRPr="009D2867" w:rsidRDefault="00F35FDF" w:rsidP="00AE08EA">
      <w:pPr>
        <w:jc w:val="left"/>
        <w:rPr>
          <w:highlight w:val="yellow"/>
        </w:rPr>
      </w:pPr>
      <w:r w:rsidRPr="009D2867">
        <w:rPr>
          <w:highlight w:val="yellow"/>
        </w:rPr>
        <w:t>NOTE: These values were stained for images stained only with resorcin-fuchsin. If a counterstain is present, new stain vectors have to be calculated.</w:t>
      </w:r>
    </w:p>
    <w:p w14:paraId="5F29D200" w14:textId="77777777" w:rsidR="00684133" w:rsidRPr="009D2867" w:rsidRDefault="00684133" w:rsidP="00AE08EA">
      <w:pPr>
        <w:jc w:val="left"/>
        <w:rPr>
          <w:highlight w:val="yellow"/>
        </w:rPr>
      </w:pPr>
    </w:p>
    <w:p w14:paraId="7ABBB0A7" w14:textId="6C77642A" w:rsidR="006B4DB2" w:rsidRPr="009D2867" w:rsidRDefault="00F35FDF" w:rsidP="00AE08EA">
      <w:pPr>
        <w:pStyle w:val="ListParagraph"/>
        <w:numPr>
          <w:ilvl w:val="2"/>
          <w:numId w:val="32"/>
        </w:numPr>
        <w:spacing w:after="0" w:line="240" w:lineRule="auto"/>
        <w:ind w:left="0" w:firstLine="0"/>
        <w:rPr>
          <w:rFonts w:ascii="Calibri" w:hAnsi="Calibri" w:cs="Calibri"/>
          <w:sz w:val="24"/>
          <w:szCs w:val="24"/>
          <w:highlight w:val="yellow"/>
        </w:rPr>
      </w:pPr>
      <w:r w:rsidRPr="009D2867">
        <w:rPr>
          <w:rFonts w:ascii="Calibri" w:hAnsi="Calibri" w:cs="Calibri"/>
          <w:sz w:val="24"/>
          <w:szCs w:val="24"/>
          <w:highlight w:val="yellow"/>
        </w:rPr>
        <w:t xml:space="preserve">Save these as custom stain vectors and apply </w:t>
      </w:r>
      <w:r w:rsidR="00182145" w:rsidRPr="009D2867">
        <w:rPr>
          <w:rFonts w:ascii="Calibri" w:hAnsi="Calibri" w:cs="Calibri"/>
          <w:sz w:val="24"/>
          <w:szCs w:val="24"/>
          <w:highlight w:val="yellow"/>
        </w:rPr>
        <w:t xml:space="preserve">them </w:t>
      </w:r>
      <w:r w:rsidRPr="009D2867">
        <w:rPr>
          <w:rFonts w:ascii="Calibri" w:hAnsi="Calibri" w:cs="Calibri"/>
          <w:sz w:val="24"/>
          <w:szCs w:val="24"/>
          <w:highlight w:val="yellow"/>
        </w:rPr>
        <w:t>for consistent color deconvolution across all samples.</w:t>
      </w:r>
    </w:p>
    <w:p w14:paraId="789DD3CC" w14:textId="77777777" w:rsidR="00182145" w:rsidRPr="009D2867" w:rsidRDefault="00182145" w:rsidP="00AE08EA">
      <w:pPr>
        <w:pStyle w:val="ListParagraph"/>
        <w:spacing w:after="0" w:line="240" w:lineRule="auto"/>
        <w:ind w:left="0"/>
        <w:rPr>
          <w:rFonts w:ascii="Calibri" w:hAnsi="Calibri" w:cs="Calibri"/>
          <w:sz w:val="24"/>
          <w:szCs w:val="24"/>
          <w:highlight w:val="yellow"/>
        </w:rPr>
      </w:pPr>
    </w:p>
    <w:p w14:paraId="3E274C8F" w14:textId="52339CDF" w:rsidR="002F28B7" w:rsidRPr="009D2867" w:rsidRDefault="00F35FDF" w:rsidP="00AE08EA">
      <w:pPr>
        <w:jc w:val="left"/>
        <w:rPr>
          <w:highlight w:val="yellow"/>
        </w:rPr>
      </w:pPr>
      <w:r w:rsidRPr="009D2867">
        <w:rPr>
          <w:highlight w:val="yellow"/>
        </w:rPr>
        <w:t xml:space="preserve">NOTE: Defining custom stain vectors from representative regions improves </w:t>
      </w:r>
      <w:r w:rsidR="004B6C86" w:rsidRPr="009D2867">
        <w:rPr>
          <w:highlight w:val="yellow"/>
        </w:rPr>
        <w:t xml:space="preserve">color deconvolution </w:t>
      </w:r>
      <w:r w:rsidR="004B6C86" w:rsidRPr="009D2867">
        <w:rPr>
          <w:highlight w:val="yellow"/>
        </w:rPr>
        <w:lastRenderedPageBreak/>
        <w:t>accuracy</w:t>
      </w:r>
      <w:r w:rsidR="00182145" w:rsidRPr="009D2867">
        <w:rPr>
          <w:highlight w:val="yellow"/>
        </w:rPr>
        <w:t>, particularly for resorcin-fuchsin staining,</w:t>
      </w:r>
      <w:r w:rsidRPr="009D2867">
        <w:rPr>
          <w:highlight w:val="yellow"/>
        </w:rPr>
        <w:t xml:space="preserve"> where elastin and background hues may vary across batches.</w:t>
      </w:r>
    </w:p>
    <w:p w14:paraId="363AD605" w14:textId="77777777" w:rsidR="00391E38" w:rsidRPr="009D2867" w:rsidRDefault="00391E38" w:rsidP="00AE08EA">
      <w:pPr>
        <w:jc w:val="left"/>
        <w:rPr>
          <w:highlight w:val="yellow"/>
        </w:rPr>
      </w:pPr>
    </w:p>
    <w:p w14:paraId="23BAD0D1" w14:textId="31218A71" w:rsidR="00684133" w:rsidRPr="009D2867" w:rsidRDefault="00F35FDF" w:rsidP="00AE08EA">
      <w:pPr>
        <w:pStyle w:val="ListParagraph"/>
        <w:numPr>
          <w:ilvl w:val="1"/>
          <w:numId w:val="32"/>
        </w:numPr>
        <w:spacing w:after="0" w:line="240" w:lineRule="auto"/>
        <w:ind w:left="0" w:firstLine="0"/>
        <w:rPr>
          <w:rFonts w:ascii="Calibri" w:hAnsi="Calibri" w:cs="Calibri"/>
          <w:sz w:val="24"/>
          <w:szCs w:val="24"/>
          <w:highlight w:val="yellow"/>
        </w:rPr>
      </w:pPr>
      <w:r w:rsidRPr="009D2867">
        <w:rPr>
          <w:rFonts w:ascii="Calibri" w:hAnsi="Calibri" w:cs="Calibri"/>
          <w:sz w:val="24"/>
          <w:szCs w:val="24"/>
          <w:highlight w:val="yellow"/>
        </w:rPr>
        <w:t>Ima</w:t>
      </w:r>
      <w:r w:rsidR="006F487A" w:rsidRPr="009D2867">
        <w:rPr>
          <w:rFonts w:ascii="Calibri" w:hAnsi="Calibri" w:cs="Calibri"/>
          <w:sz w:val="24"/>
          <w:szCs w:val="24"/>
          <w:highlight w:val="yellow"/>
        </w:rPr>
        <w:t>g</w:t>
      </w:r>
      <w:r w:rsidRPr="009D2867">
        <w:rPr>
          <w:rFonts w:ascii="Calibri" w:hAnsi="Calibri" w:cs="Calibri"/>
          <w:sz w:val="24"/>
          <w:szCs w:val="24"/>
          <w:highlight w:val="yellow"/>
        </w:rPr>
        <w:t>e Color Deconvolution in Fiji</w:t>
      </w:r>
      <w:r w:rsidR="00826446" w:rsidRPr="009D2867">
        <w:rPr>
          <w:rFonts w:ascii="Calibri" w:hAnsi="Calibri" w:cs="Calibri"/>
          <w:sz w:val="24"/>
          <w:szCs w:val="24"/>
          <w:highlight w:val="yellow"/>
        </w:rPr>
        <w:fldChar w:fldCharType="begin">
          <w:fldData xml:space="preserve">PEVuZE5vdGU+PENpdGU+PEF1dGhvcj5SdWlmcm9rPC9BdXRob3I+PFllYXI+MjAwMTwvWWVhcj48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</w:fldData>
        </w:fldChar>
      </w:r>
      <w:r w:rsidR="00311F7C" w:rsidRPr="009D2867">
        <w:rPr>
          <w:rFonts w:ascii="Calibri" w:hAnsi="Calibri" w:cs="Calibri"/>
          <w:sz w:val="24"/>
          <w:szCs w:val="24"/>
          <w:highlight w:val="yellow"/>
        </w:rPr>
        <w:instrText xml:space="preserve"> ADDIN EN.CITE </w:instrText>
      </w:r>
      <w:r w:rsidR="00311F7C" w:rsidRPr="009D2867">
        <w:rPr>
          <w:rFonts w:ascii="Calibri" w:hAnsi="Calibri" w:cs="Calibri"/>
          <w:sz w:val="24"/>
          <w:szCs w:val="24"/>
          <w:highlight w:val="yellow"/>
        </w:rPr>
        <w:fldChar w:fldCharType="begin">
          <w:fldData xml:space="preserve">PEVuZE5vdGU+PENpdGU+PEF1dGhvcj5SdWlmcm9rPC9BdXRob3I+PFllYXI+MjAwMTwvWWVhcj48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</w:fldData>
        </w:fldChar>
      </w:r>
      <w:r w:rsidR="00311F7C" w:rsidRPr="009D2867">
        <w:rPr>
          <w:rFonts w:ascii="Calibri" w:hAnsi="Calibri" w:cs="Calibri"/>
          <w:sz w:val="24"/>
          <w:szCs w:val="24"/>
          <w:highlight w:val="yellow"/>
        </w:rPr>
        <w:instrText xml:space="preserve"> ADDIN EN.CITE.DATA </w:instrText>
      </w:r>
      <w:r w:rsidR="00311F7C" w:rsidRPr="009D2867">
        <w:rPr>
          <w:rFonts w:ascii="Calibri" w:hAnsi="Calibri" w:cs="Calibri"/>
          <w:sz w:val="24"/>
          <w:szCs w:val="24"/>
          <w:highlight w:val="yellow"/>
        </w:rPr>
      </w:r>
      <w:r w:rsidR="00311F7C" w:rsidRPr="009D2867">
        <w:rPr>
          <w:rFonts w:ascii="Calibri" w:hAnsi="Calibri" w:cs="Calibri"/>
          <w:sz w:val="24"/>
          <w:szCs w:val="24"/>
          <w:highlight w:val="yellow"/>
        </w:rPr>
        <w:fldChar w:fldCharType="separate"/>
      </w:r>
      <w:r w:rsidR="00311F7C" w:rsidRPr="009D2867">
        <w:rPr>
          <w:rFonts w:ascii="Calibri" w:hAnsi="Calibri" w:cs="Calibri"/>
          <w:sz w:val="24"/>
          <w:szCs w:val="24"/>
          <w:highlight w:val="yellow"/>
        </w:rPr>
        <w:fldChar w:fldCharType="end"/>
      </w:r>
      <w:r w:rsidR="00826446" w:rsidRPr="009D2867">
        <w:rPr>
          <w:rFonts w:ascii="Calibri" w:hAnsi="Calibri" w:cs="Calibri"/>
          <w:sz w:val="24"/>
          <w:szCs w:val="24"/>
          <w:highlight w:val="yellow"/>
        </w:rPr>
      </w:r>
      <w:r w:rsidR="00826446" w:rsidRPr="009D2867">
        <w:rPr>
          <w:rFonts w:ascii="Calibri" w:hAnsi="Calibri" w:cs="Calibri"/>
          <w:sz w:val="24"/>
          <w:szCs w:val="24"/>
          <w:highlight w:val="yellow"/>
        </w:rPr>
        <w:fldChar w:fldCharType="separate"/>
      </w:r>
      <w:r w:rsidR="00311F7C" w:rsidRPr="009D2867">
        <w:rPr>
          <w:rFonts w:ascii="Calibri" w:hAnsi="Calibri" w:cs="Calibri"/>
          <w:noProof/>
          <w:sz w:val="24"/>
          <w:szCs w:val="24"/>
          <w:highlight w:val="yellow"/>
          <w:vertAlign w:val="superscript"/>
        </w:rPr>
        <w:t>13,14</w:t>
      </w:r>
      <w:r w:rsidR="00826446" w:rsidRPr="009D2867">
        <w:rPr>
          <w:rFonts w:ascii="Calibri" w:hAnsi="Calibri" w:cs="Calibri"/>
          <w:sz w:val="24"/>
          <w:szCs w:val="24"/>
          <w:highlight w:val="yellow"/>
        </w:rPr>
        <w:fldChar w:fldCharType="end"/>
      </w:r>
      <w:r w:rsidR="003D24CC" w:rsidRPr="009D2867">
        <w:rPr>
          <w:rFonts w:ascii="Calibri" w:hAnsi="Calibri" w:cs="Calibri"/>
          <w:sz w:val="24"/>
          <w:szCs w:val="24"/>
          <w:highlight w:val="yellow"/>
        </w:rPr>
        <w:t>.</w:t>
      </w:r>
    </w:p>
    <w:p w14:paraId="7B5A67CD" w14:textId="77777777" w:rsidR="003D24CC" w:rsidRPr="009D2867" w:rsidRDefault="003D24CC" w:rsidP="00AE08EA">
      <w:pPr>
        <w:pStyle w:val="ListParagraph"/>
        <w:spacing w:after="0" w:line="240" w:lineRule="auto"/>
        <w:ind w:left="0"/>
        <w:rPr>
          <w:rFonts w:ascii="Calibri" w:hAnsi="Calibri" w:cs="Calibri"/>
          <w:sz w:val="24"/>
          <w:szCs w:val="24"/>
          <w:highlight w:val="yellow"/>
        </w:rPr>
      </w:pPr>
    </w:p>
    <w:p w14:paraId="2491716D" w14:textId="77777777" w:rsidR="00EF5C1C" w:rsidRPr="009D2867" w:rsidRDefault="00F35FDF" w:rsidP="00AE08EA">
      <w:pPr>
        <w:pStyle w:val="ListParagraph"/>
        <w:numPr>
          <w:ilvl w:val="2"/>
          <w:numId w:val="32"/>
        </w:numPr>
        <w:spacing w:after="0" w:line="240" w:lineRule="auto"/>
        <w:ind w:left="0" w:firstLine="0"/>
        <w:rPr>
          <w:rFonts w:ascii="Calibri" w:hAnsi="Calibri" w:cs="Calibri"/>
          <w:sz w:val="24"/>
          <w:szCs w:val="24"/>
          <w:highlight w:val="yellow"/>
        </w:rPr>
      </w:pPr>
      <w:r w:rsidRPr="009D2867">
        <w:rPr>
          <w:rFonts w:ascii="Calibri" w:hAnsi="Calibri" w:cs="Calibri"/>
          <w:sz w:val="24"/>
          <w:szCs w:val="24"/>
          <w:highlight w:val="yellow"/>
        </w:rPr>
        <w:t>Open Fiji (ImageJ) and load the brightfield image of the stained tissue section.</w:t>
      </w:r>
    </w:p>
    <w:p w14:paraId="0FB9B7F1" w14:textId="77777777" w:rsidR="003D24CC" w:rsidRPr="009D2867" w:rsidRDefault="003D24CC" w:rsidP="00AE08EA">
      <w:pPr>
        <w:pStyle w:val="ListParagraph"/>
        <w:spacing w:after="0" w:line="240" w:lineRule="auto"/>
        <w:ind w:left="0"/>
        <w:rPr>
          <w:rFonts w:ascii="Calibri" w:hAnsi="Calibri" w:cs="Calibri"/>
          <w:sz w:val="24"/>
          <w:szCs w:val="24"/>
          <w:highlight w:val="yellow"/>
        </w:rPr>
      </w:pPr>
    </w:p>
    <w:p w14:paraId="39049B67" w14:textId="4F270A9D" w:rsidR="005B7103" w:rsidRPr="009D2867" w:rsidRDefault="00F35FDF" w:rsidP="00AE08EA">
      <w:pPr>
        <w:pStyle w:val="ListParagraph"/>
        <w:numPr>
          <w:ilvl w:val="2"/>
          <w:numId w:val="32"/>
        </w:numPr>
        <w:spacing w:after="0" w:line="240" w:lineRule="auto"/>
        <w:ind w:left="0" w:firstLine="0"/>
        <w:rPr>
          <w:rFonts w:ascii="Calibri" w:hAnsi="Calibri" w:cs="Calibri"/>
          <w:sz w:val="24"/>
          <w:szCs w:val="24"/>
          <w:highlight w:val="yellow"/>
        </w:rPr>
      </w:pPr>
      <w:r w:rsidRPr="009D2867">
        <w:rPr>
          <w:rFonts w:ascii="Calibri" w:hAnsi="Calibri" w:cs="Calibri"/>
          <w:sz w:val="24"/>
          <w:szCs w:val="24"/>
          <w:highlight w:val="yellow"/>
        </w:rPr>
        <w:t>Optional: Transform the image to RGB format (Image → Type → RGB Color) only if the image is not already in RGB (e.g., 8-bit images). This step opens a new image window; save it to preserve the original raw data.</w:t>
      </w:r>
    </w:p>
    <w:p w14:paraId="24A735EE" w14:textId="77777777" w:rsidR="003D24CC" w:rsidRPr="009D2867" w:rsidRDefault="003D24CC" w:rsidP="006E2273">
      <w:pPr>
        <w:pStyle w:val="ListParagraph"/>
        <w:spacing w:after="0" w:line="240" w:lineRule="auto"/>
        <w:ind w:left="0"/>
        <w:rPr>
          <w:rFonts w:ascii="Calibri" w:hAnsi="Calibri" w:cs="Calibri"/>
          <w:sz w:val="24"/>
          <w:szCs w:val="24"/>
          <w:highlight w:val="yellow"/>
        </w:rPr>
      </w:pPr>
    </w:p>
    <w:p w14:paraId="7AE81DA8" w14:textId="3DF85F79" w:rsidR="00EF5C1C" w:rsidRPr="009D2867" w:rsidRDefault="00F35FDF" w:rsidP="00AE08EA">
      <w:pPr>
        <w:pStyle w:val="ListParagraph"/>
        <w:numPr>
          <w:ilvl w:val="2"/>
          <w:numId w:val="32"/>
        </w:numPr>
        <w:spacing w:after="0" w:line="240" w:lineRule="auto"/>
        <w:ind w:left="0" w:firstLine="0"/>
        <w:rPr>
          <w:rFonts w:ascii="Calibri" w:hAnsi="Calibri" w:cs="Calibri"/>
          <w:sz w:val="24"/>
          <w:szCs w:val="24"/>
          <w:highlight w:val="yellow"/>
        </w:rPr>
      </w:pPr>
      <w:r w:rsidRPr="009D2867">
        <w:rPr>
          <w:rFonts w:ascii="Calibri" w:hAnsi="Calibri" w:cs="Calibri"/>
          <w:sz w:val="24"/>
          <w:szCs w:val="24"/>
          <w:highlight w:val="yellow"/>
        </w:rPr>
        <w:t>Perform color deconvolution by selecting Image &gt; Color &gt; Color Deconvolution &gt; User Values.</w:t>
      </w:r>
    </w:p>
    <w:p w14:paraId="0060977D" w14:textId="77777777" w:rsidR="003D24CC" w:rsidRPr="009D2867" w:rsidRDefault="003D24CC" w:rsidP="00AE08EA">
      <w:pPr>
        <w:pStyle w:val="ListParagraph"/>
        <w:spacing w:after="0" w:line="240" w:lineRule="auto"/>
        <w:ind w:left="0"/>
        <w:rPr>
          <w:rFonts w:ascii="Calibri" w:hAnsi="Calibri" w:cs="Calibri"/>
          <w:sz w:val="24"/>
          <w:szCs w:val="24"/>
          <w:highlight w:val="yellow"/>
        </w:rPr>
      </w:pPr>
    </w:p>
    <w:p w14:paraId="1BB4F33C" w14:textId="77777777" w:rsidR="00EF5C1C" w:rsidRPr="009D2867" w:rsidRDefault="00F35FDF" w:rsidP="00AE08EA">
      <w:pPr>
        <w:pStyle w:val="ListParagraph"/>
        <w:numPr>
          <w:ilvl w:val="2"/>
          <w:numId w:val="32"/>
        </w:numPr>
        <w:spacing w:after="0" w:line="240" w:lineRule="auto"/>
        <w:ind w:left="0" w:firstLine="0"/>
        <w:rPr>
          <w:rFonts w:ascii="Calibri" w:hAnsi="Calibri" w:cs="Calibri"/>
          <w:sz w:val="24"/>
          <w:szCs w:val="24"/>
          <w:highlight w:val="yellow"/>
        </w:rPr>
      </w:pPr>
      <w:r w:rsidRPr="009D2867">
        <w:rPr>
          <w:rFonts w:ascii="Calibri" w:hAnsi="Calibri" w:cs="Calibri"/>
          <w:sz w:val="24"/>
          <w:szCs w:val="24"/>
          <w:highlight w:val="yellow"/>
        </w:rPr>
        <w:t xml:space="preserve">Enter the custom stain vector previously obtained from </w:t>
      </w:r>
      <w:proofErr w:type="spellStart"/>
      <w:r w:rsidRPr="009D2867">
        <w:rPr>
          <w:rFonts w:ascii="Calibri" w:hAnsi="Calibri" w:cs="Calibri"/>
          <w:sz w:val="24"/>
          <w:szCs w:val="24"/>
          <w:highlight w:val="yellow"/>
        </w:rPr>
        <w:t>QuPath</w:t>
      </w:r>
      <w:proofErr w:type="spellEnd"/>
      <w:r w:rsidRPr="009D2867">
        <w:rPr>
          <w:rFonts w:ascii="Calibri" w:hAnsi="Calibri" w:cs="Calibri"/>
          <w:sz w:val="24"/>
          <w:szCs w:val="24"/>
          <w:highlight w:val="yellow"/>
        </w:rPr>
        <w:t>.</w:t>
      </w:r>
    </w:p>
    <w:p w14:paraId="4225C43D" w14:textId="77777777" w:rsidR="004B6C86" w:rsidRPr="009D2867" w:rsidRDefault="004B6C86" w:rsidP="006E2273">
      <w:pPr>
        <w:pStyle w:val="ListParagraph"/>
        <w:rPr>
          <w:rFonts w:ascii="Calibri" w:hAnsi="Calibri" w:cs="Calibri"/>
          <w:sz w:val="24"/>
          <w:szCs w:val="24"/>
          <w:highlight w:val="yellow"/>
        </w:rPr>
      </w:pPr>
    </w:p>
    <w:p w14:paraId="52A6D9E3" w14:textId="50258895" w:rsidR="00E36359" w:rsidRPr="009D2867" w:rsidRDefault="00F35FDF" w:rsidP="00AE08EA">
      <w:pPr>
        <w:pStyle w:val="ListParagraph"/>
        <w:numPr>
          <w:ilvl w:val="2"/>
          <w:numId w:val="32"/>
        </w:numPr>
        <w:spacing w:after="0" w:line="240" w:lineRule="auto"/>
        <w:ind w:left="0" w:firstLine="0"/>
        <w:rPr>
          <w:rFonts w:ascii="Calibri" w:hAnsi="Calibri" w:cs="Calibri"/>
          <w:sz w:val="24"/>
          <w:szCs w:val="24"/>
          <w:highlight w:val="yellow"/>
        </w:rPr>
      </w:pPr>
      <w:r w:rsidRPr="009D2867">
        <w:rPr>
          <w:rFonts w:ascii="Calibri" w:hAnsi="Calibri" w:cs="Calibri"/>
          <w:sz w:val="24"/>
          <w:szCs w:val="24"/>
          <w:highlight w:val="yellow"/>
        </w:rPr>
        <w:t>Run the plugin to generate three separate grayscale images corresponding to elastic fibers, tissue excluding elastic fibers, and background.</w:t>
      </w:r>
    </w:p>
    <w:p w14:paraId="5EA1296F" w14:textId="77777777" w:rsidR="003D24CC" w:rsidRPr="009D2867" w:rsidRDefault="003D24CC" w:rsidP="00AE08EA">
      <w:pPr>
        <w:pStyle w:val="ListParagraph"/>
        <w:spacing w:after="0" w:line="240" w:lineRule="auto"/>
        <w:ind w:left="0"/>
        <w:rPr>
          <w:rFonts w:ascii="Calibri" w:hAnsi="Calibri" w:cs="Calibri"/>
          <w:sz w:val="24"/>
          <w:szCs w:val="24"/>
          <w:highlight w:val="yellow"/>
        </w:rPr>
      </w:pPr>
    </w:p>
    <w:p w14:paraId="4958FE7F" w14:textId="748F5864" w:rsidR="005B7103" w:rsidRPr="009D2867" w:rsidRDefault="00F35FDF" w:rsidP="00AE08EA">
      <w:pPr>
        <w:pStyle w:val="ListParagraph"/>
        <w:numPr>
          <w:ilvl w:val="2"/>
          <w:numId w:val="32"/>
        </w:numPr>
        <w:spacing w:after="0" w:line="240" w:lineRule="auto"/>
        <w:ind w:left="0" w:firstLine="0"/>
        <w:rPr>
          <w:rFonts w:ascii="Calibri" w:hAnsi="Calibri" w:cs="Calibri"/>
          <w:sz w:val="24"/>
          <w:szCs w:val="24"/>
          <w:highlight w:val="yellow"/>
        </w:rPr>
      </w:pPr>
      <w:r w:rsidRPr="009D2867">
        <w:rPr>
          <w:rFonts w:ascii="Calibri" w:hAnsi="Calibri" w:cs="Calibri"/>
          <w:sz w:val="24"/>
          <w:szCs w:val="24"/>
          <w:highlight w:val="yellow"/>
        </w:rPr>
        <w:t xml:space="preserve">Use images directly for </w:t>
      </w:r>
      <w:r w:rsidR="003D24CC" w:rsidRPr="009D2867">
        <w:rPr>
          <w:rFonts w:ascii="Calibri" w:hAnsi="Calibri" w:cs="Calibri"/>
          <w:sz w:val="24"/>
          <w:szCs w:val="24"/>
          <w:highlight w:val="yellow"/>
        </w:rPr>
        <w:t>TWOMBLI</w:t>
      </w:r>
      <w:r w:rsidRPr="009D2867">
        <w:rPr>
          <w:rFonts w:ascii="Calibri" w:hAnsi="Calibri" w:cs="Calibri"/>
          <w:sz w:val="24"/>
          <w:szCs w:val="24"/>
          <w:highlight w:val="yellow"/>
        </w:rPr>
        <w:t xml:space="preserve"> without additional preprocessing. </w:t>
      </w:r>
      <w:r w:rsidR="003D24CC" w:rsidRPr="009D2867">
        <w:rPr>
          <w:rFonts w:ascii="Calibri" w:hAnsi="Calibri" w:cs="Calibri"/>
          <w:sz w:val="24"/>
          <w:szCs w:val="24"/>
          <w:highlight w:val="yellow"/>
        </w:rPr>
        <w:t>TWOMBLI</w:t>
      </w:r>
      <w:r w:rsidRPr="009D2867">
        <w:rPr>
          <w:rFonts w:ascii="Calibri" w:hAnsi="Calibri" w:cs="Calibri"/>
          <w:sz w:val="24"/>
          <w:szCs w:val="24"/>
          <w:highlight w:val="yellow"/>
        </w:rPr>
        <w:t xml:space="preserve"> requires sharp images with sufficient </w:t>
      </w:r>
      <w:r w:rsidR="006F487A" w:rsidRPr="009D2867">
        <w:rPr>
          <w:rFonts w:ascii="Calibri" w:hAnsi="Calibri" w:cs="Calibri"/>
          <w:sz w:val="24"/>
          <w:szCs w:val="24"/>
          <w:highlight w:val="yellow"/>
        </w:rPr>
        <w:t>resolution; smoothing (e.g.,</w:t>
      </w:r>
      <w:r w:rsidRPr="009D2867">
        <w:rPr>
          <w:rFonts w:ascii="Calibri" w:hAnsi="Calibri" w:cs="Calibri"/>
          <w:sz w:val="24"/>
          <w:szCs w:val="24"/>
          <w:highlight w:val="yellow"/>
        </w:rPr>
        <w:t xml:space="preserve"> Gaussian blur) </w:t>
      </w:r>
      <w:r w:rsidR="00EB2A10" w:rsidRPr="009D2867">
        <w:rPr>
          <w:rFonts w:ascii="Calibri" w:hAnsi="Calibri" w:cs="Calibri"/>
          <w:sz w:val="24"/>
          <w:szCs w:val="24"/>
          <w:highlight w:val="yellow"/>
        </w:rPr>
        <w:t xml:space="preserve">should be </w:t>
      </w:r>
      <w:r w:rsidRPr="009D2867">
        <w:rPr>
          <w:rFonts w:ascii="Calibri" w:hAnsi="Calibri" w:cs="Calibri"/>
          <w:sz w:val="24"/>
          <w:szCs w:val="24"/>
          <w:highlight w:val="yellow"/>
        </w:rPr>
        <w:t>avoided to preserve structural details.</w:t>
      </w:r>
    </w:p>
    <w:p w14:paraId="76D233A5" w14:textId="77777777" w:rsidR="00182145" w:rsidRPr="009D2867" w:rsidRDefault="00182145" w:rsidP="00AE08EA">
      <w:pPr>
        <w:pStyle w:val="ListParagraph"/>
        <w:spacing w:after="0" w:line="240" w:lineRule="auto"/>
        <w:ind w:left="0"/>
        <w:rPr>
          <w:rFonts w:ascii="Calibri" w:hAnsi="Calibri" w:cs="Calibri"/>
          <w:sz w:val="24"/>
          <w:szCs w:val="24"/>
          <w:highlight w:val="yellow"/>
        </w:rPr>
      </w:pPr>
    </w:p>
    <w:p w14:paraId="65B5ACD8" w14:textId="3A3EF97A" w:rsidR="002F28B7" w:rsidRPr="009D2867" w:rsidRDefault="00F35FDF" w:rsidP="00AE08EA">
      <w:pPr>
        <w:jc w:val="left"/>
        <w:rPr>
          <w:highlight w:val="yellow"/>
        </w:rPr>
      </w:pPr>
      <w:r w:rsidRPr="009D2867">
        <w:rPr>
          <w:highlight w:val="yellow"/>
        </w:rPr>
        <w:t>NOTE: Ensure that the regions selected in QuPath for vector estimation are representative of typical staining, as these custom vectors will be applied uniformly across all images for consistent comparison.</w:t>
      </w:r>
    </w:p>
    <w:p w14:paraId="69F88FF6" w14:textId="77777777" w:rsidR="00391E38" w:rsidRPr="009D2867" w:rsidRDefault="00391E38" w:rsidP="00AE08EA">
      <w:pPr>
        <w:jc w:val="left"/>
        <w:rPr>
          <w:highlight w:val="yellow"/>
        </w:rPr>
      </w:pPr>
    </w:p>
    <w:p w14:paraId="26C7D866" w14:textId="7C373AE3" w:rsidR="00E36359" w:rsidRPr="009D2867" w:rsidRDefault="00F35FDF" w:rsidP="00AE08EA">
      <w:pPr>
        <w:pStyle w:val="ListParagraph"/>
        <w:numPr>
          <w:ilvl w:val="2"/>
          <w:numId w:val="32"/>
        </w:numPr>
        <w:spacing w:after="0" w:line="240" w:lineRule="auto"/>
        <w:ind w:left="0" w:firstLine="0"/>
        <w:rPr>
          <w:rFonts w:ascii="Calibri" w:hAnsi="Calibri" w:cs="Calibri"/>
          <w:sz w:val="24"/>
          <w:szCs w:val="24"/>
          <w:highlight w:val="yellow"/>
        </w:rPr>
      </w:pPr>
      <w:r w:rsidRPr="009D2867">
        <w:rPr>
          <w:rFonts w:ascii="Calibri" w:hAnsi="Calibri" w:cs="Calibri"/>
          <w:sz w:val="24"/>
          <w:szCs w:val="24"/>
          <w:highlight w:val="yellow"/>
        </w:rPr>
        <w:t>Save the elastic fiber channel as a TIFF file for downstream quantification and analysis.</w:t>
      </w:r>
    </w:p>
    <w:p w14:paraId="34F79E7E" w14:textId="77777777" w:rsidR="003D24CC" w:rsidRPr="0053127B" w:rsidRDefault="003D24CC" w:rsidP="00AE08EA">
      <w:pPr>
        <w:pStyle w:val="ListParagraph"/>
        <w:spacing w:after="0" w:line="240" w:lineRule="auto"/>
        <w:ind w:left="0"/>
        <w:rPr>
          <w:rFonts w:ascii="Calibri" w:hAnsi="Calibri" w:cs="Calibri"/>
          <w:sz w:val="24"/>
          <w:szCs w:val="24"/>
        </w:rPr>
      </w:pPr>
    </w:p>
    <w:p w14:paraId="180B4BEA" w14:textId="3D3B9A8C" w:rsidR="005B7103" w:rsidRPr="009D2867" w:rsidRDefault="00F35FDF" w:rsidP="00AE08EA">
      <w:pPr>
        <w:pStyle w:val="ListParagraph"/>
        <w:numPr>
          <w:ilvl w:val="1"/>
          <w:numId w:val="32"/>
        </w:numPr>
        <w:spacing w:after="0" w:line="240" w:lineRule="auto"/>
        <w:ind w:left="0" w:firstLine="0"/>
        <w:rPr>
          <w:rFonts w:ascii="Calibri" w:hAnsi="Calibri" w:cs="Calibri"/>
          <w:sz w:val="24"/>
          <w:szCs w:val="24"/>
          <w:highlight w:val="yellow"/>
        </w:rPr>
      </w:pPr>
      <w:r w:rsidRPr="009D2867">
        <w:rPr>
          <w:rFonts w:ascii="Calibri" w:hAnsi="Calibri" w:cs="Calibri"/>
          <w:sz w:val="24"/>
          <w:szCs w:val="24"/>
          <w:highlight w:val="yellow"/>
        </w:rPr>
        <w:t>ROI Selection for Fiber Analysis</w:t>
      </w:r>
    </w:p>
    <w:p w14:paraId="7B398AB9" w14:textId="77777777" w:rsidR="003D24CC" w:rsidRPr="009D2867" w:rsidRDefault="003D24CC" w:rsidP="00AE08EA">
      <w:pPr>
        <w:pStyle w:val="ListParagraph"/>
        <w:spacing w:after="0" w:line="240" w:lineRule="auto"/>
        <w:ind w:left="0"/>
        <w:rPr>
          <w:rFonts w:ascii="Calibri" w:hAnsi="Calibri" w:cs="Calibri"/>
          <w:sz w:val="24"/>
          <w:szCs w:val="24"/>
          <w:highlight w:val="yellow"/>
        </w:rPr>
      </w:pPr>
    </w:p>
    <w:p w14:paraId="1C9625AA" w14:textId="77777777" w:rsidR="00EF5C1C" w:rsidRPr="009D2867" w:rsidRDefault="00F35FDF" w:rsidP="00AE08EA">
      <w:pPr>
        <w:pStyle w:val="ListParagraph"/>
        <w:numPr>
          <w:ilvl w:val="2"/>
          <w:numId w:val="32"/>
        </w:numPr>
        <w:spacing w:after="0" w:line="240" w:lineRule="auto"/>
        <w:ind w:left="0" w:firstLine="0"/>
        <w:rPr>
          <w:rFonts w:ascii="Calibri" w:hAnsi="Calibri" w:cs="Calibri"/>
          <w:sz w:val="24"/>
          <w:szCs w:val="24"/>
          <w:highlight w:val="yellow"/>
        </w:rPr>
      </w:pPr>
      <w:r w:rsidRPr="009D2867">
        <w:rPr>
          <w:rFonts w:ascii="Calibri" w:hAnsi="Calibri" w:cs="Calibri"/>
          <w:sz w:val="24"/>
          <w:szCs w:val="24"/>
          <w:highlight w:val="yellow"/>
        </w:rPr>
        <w:t>For each lung section, select five unbiased square ROIs in the alveolar region and five ROIs in the peribronchiolar region (100 µm x 100 µm each).</w:t>
      </w:r>
    </w:p>
    <w:p w14:paraId="7BDD1834" w14:textId="77777777" w:rsidR="003D24CC" w:rsidRPr="009D2867" w:rsidRDefault="003D24CC" w:rsidP="00AE08EA">
      <w:pPr>
        <w:pStyle w:val="ListParagraph"/>
        <w:spacing w:after="0" w:line="240" w:lineRule="auto"/>
        <w:ind w:left="0"/>
        <w:rPr>
          <w:rFonts w:ascii="Calibri" w:hAnsi="Calibri" w:cs="Calibri"/>
          <w:sz w:val="24"/>
          <w:szCs w:val="24"/>
          <w:highlight w:val="yellow"/>
        </w:rPr>
      </w:pPr>
    </w:p>
    <w:p w14:paraId="667AC6B5" w14:textId="1CF58E9F" w:rsidR="00EF5C1C" w:rsidRPr="009D2867" w:rsidRDefault="00F35FDF" w:rsidP="00AE08EA">
      <w:pPr>
        <w:pStyle w:val="ListParagraph"/>
        <w:numPr>
          <w:ilvl w:val="2"/>
          <w:numId w:val="32"/>
        </w:numPr>
        <w:spacing w:after="0" w:line="240" w:lineRule="auto"/>
        <w:ind w:left="0" w:firstLine="0"/>
        <w:rPr>
          <w:rFonts w:ascii="Calibri" w:hAnsi="Calibri" w:cs="Calibri"/>
          <w:sz w:val="24"/>
          <w:szCs w:val="24"/>
          <w:highlight w:val="yellow"/>
        </w:rPr>
      </w:pPr>
      <w:r w:rsidRPr="009D2867">
        <w:rPr>
          <w:rFonts w:ascii="Calibri" w:hAnsi="Calibri" w:cs="Calibri"/>
          <w:sz w:val="24"/>
          <w:szCs w:val="24"/>
          <w:highlight w:val="yellow"/>
        </w:rPr>
        <w:t>Duplicate each ROI on the raw image (Image</w:t>
      </w:r>
      <w:r w:rsidR="00B567A0" w:rsidRPr="009D2867">
        <w:rPr>
          <w:rFonts w:ascii="Calibri" w:hAnsi="Calibri" w:cs="Calibri"/>
          <w:sz w:val="24"/>
          <w:szCs w:val="24"/>
          <w:highlight w:val="yellow"/>
        </w:rPr>
        <w:t xml:space="preserve"> </w:t>
      </w:r>
      <w:r w:rsidRPr="009D2867">
        <w:rPr>
          <w:rFonts w:ascii="Calibri" w:hAnsi="Calibri" w:cs="Calibri"/>
          <w:sz w:val="24"/>
          <w:szCs w:val="24"/>
          <w:highlight w:val="yellow"/>
        </w:rPr>
        <w:t>&gt; Duplicate) to preserve the original data.</w:t>
      </w:r>
    </w:p>
    <w:p w14:paraId="030F05E8" w14:textId="77777777" w:rsidR="003D24CC" w:rsidRPr="009D2867" w:rsidRDefault="003D24CC" w:rsidP="006E2273">
      <w:pPr>
        <w:pStyle w:val="ListParagraph"/>
        <w:spacing w:after="0" w:line="240" w:lineRule="auto"/>
        <w:ind w:left="0"/>
        <w:rPr>
          <w:rFonts w:ascii="Calibri" w:hAnsi="Calibri" w:cs="Calibri"/>
          <w:sz w:val="24"/>
          <w:szCs w:val="24"/>
          <w:highlight w:val="yellow"/>
        </w:rPr>
      </w:pPr>
    </w:p>
    <w:p w14:paraId="23A48039" w14:textId="77777777" w:rsidR="00EF5C1C" w:rsidRPr="009D2867" w:rsidRDefault="00F35FDF" w:rsidP="00AE08EA">
      <w:pPr>
        <w:pStyle w:val="ListParagraph"/>
        <w:numPr>
          <w:ilvl w:val="2"/>
          <w:numId w:val="32"/>
        </w:numPr>
        <w:spacing w:after="0" w:line="240" w:lineRule="auto"/>
        <w:ind w:left="0" w:firstLine="0"/>
        <w:rPr>
          <w:rFonts w:ascii="Calibri" w:hAnsi="Calibri" w:cs="Calibri"/>
          <w:sz w:val="24"/>
          <w:szCs w:val="24"/>
          <w:highlight w:val="yellow"/>
        </w:rPr>
      </w:pPr>
      <w:r w:rsidRPr="009D2867">
        <w:rPr>
          <w:rFonts w:ascii="Calibri" w:hAnsi="Calibri" w:cs="Calibri"/>
          <w:sz w:val="24"/>
          <w:szCs w:val="24"/>
          <w:highlight w:val="yellow"/>
        </w:rPr>
        <w:t>Duplicate the same ROIs on the deconvoluted elastic fiber analysis.</w:t>
      </w:r>
    </w:p>
    <w:p w14:paraId="24056068" w14:textId="77777777" w:rsidR="003D24CC" w:rsidRPr="009D2867" w:rsidRDefault="003D24CC" w:rsidP="00AE08EA">
      <w:pPr>
        <w:pStyle w:val="ListParagraph"/>
        <w:spacing w:after="0" w:line="240" w:lineRule="auto"/>
        <w:ind w:left="0"/>
        <w:rPr>
          <w:rFonts w:ascii="Calibri" w:hAnsi="Calibri" w:cs="Calibri"/>
          <w:sz w:val="24"/>
          <w:szCs w:val="24"/>
          <w:highlight w:val="yellow"/>
        </w:rPr>
      </w:pPr>
    </w:p>
    <w:p w14:paraId="4E65F55C" w14:textId="2034C634" w:rsidR="00C3154E" w:rsidRPr="009D2867" w:rsidRDefault="00F35FDF" w:rsidP="00AE08EA">
      <w:pPr>
        <w:pStyle w:val="ListParagraph"/>
        <w:numPr>
          <w:ilvl w:val="2"/>
          <w:numId w:val="32"/>
        </w:numPr>
        <w:spacing w:after="0" w:line="240" w:lineRule="auto"/>
        <w:ind w:left="0" w:firstLine="0"/>
        <w:rPr>
          <w:rFonts w:ascii="Calibri" w:hAnsi="Calibri" w:cs="Calibri"/>
          <w:sz w:val="24"/>
          <w:szCs w:val="24"/>
          <w:highlight w:val="yellow"/>
        </w:rPr>
      </w:pPr>
      <w:r w:rsidRPr="009D2867">
        <w:rPr>
          <w:rFonts w:ascii="Calibri" w:hAnsi="Calibri" w:cs="Calibri"/>
          <w:sz w:val="24"/>
          <w:szCs w:val="24"/>
          <w:highlight w:val="yellow"/>
        </w:rPr>
        <w:t>Save all duplicated ROIs as individual TIFF files for downstream analysis.</w:t>
      </w:r>
    </w:p>
    <w:p w14:paraId="266EC65C" w14:textId="77777777" w:rsidR="00182145" w:rsidRPr="009D2867" w:rsidRDefault="00182145" w:rsidP="00AE08EA">
      <w:pPr>
        <w:pStyle w:val="ListParagraph"/>
        <w:spacing w:after="0" w:line="240" w:lineRule="auto"/>
        <w:ind w:left="0"/>
        <w:rPr>
          <w:rFonts w:ascii="Calibri" w:hAnsi="Calibri" w:cs="Calibri"/>
          <w:sz w:val="24"/>
          <w:szCs w:val="24"/>
          <w:highlight w:val="yellow"/>
        </w:rPr>
      </w:pPr>
    </w:p>
    <w:p w14:paraId="3F690A8B" w14:textId="2C82ECC4" w:rsidR="000B2153" w:rsidRPr="009D2867" w:rsidRDefault="00F35FDF" w:rsidP="00AE08EA">
      <w:pPr>
        <w:jc w:val="left"/>
        <w:rPr>
          <w:highlight w:val="yellow"/>
        </w:rPr>
      </w:pPr>
      <w:r w:rsidRPr="009D2867">
        <w:rPr>
          <w:highlight w:val="yellow"/>
        </w:rPr>
        <w:t xml:space="preserve">NOTE: </w:t>
      </w:r>
      <w:r w:rsidR="005E1A0F" w:rsidRPr="009D2867">
        <w:rPr>
          <w:highlight w:val="yellow"/>
        </w:rPr>
        <w:t xml:space="preserve">Regions containing tissue folds, sectioning artifacts, tears, large blood vessels, or poorly preserved alveolar architecture were excluded from analysis. Only the deconvolved elastic fiber ROIs were used as input for </w:t>
      </w:r>
      <w:r w:rsidR="003D24CC" w:rsidRPr="009D2867">
        <w:rPr>
          <w:highlight w:val="yellow"/>
        </w:rPr>
        <w:t>TWOMBLI</w:t>
      </w:r>
      <w:r w:rsidR="005E1A0F" w:rsidRPr="009D2867">
        <w:rPr>
          <w:highlight w:val="yellow"/>
        </w:rPr>
        <w:t xml:space="preserve"> analysis, whereas corresponding raw image duplicates were retained as reference files for quality control and visual inspection.</w:t>
      </w:r>
      <w:r w:rsidRPr="009D2867">
        <w:rPr>
          <w:highlight w:val="yellow"/>
        </w:rPr>
        <w:t xml:space="preserve"> Regions of interest </w:t>
      </w:r>
      <w:r w:rsidRPr="009D2867">
        <w:rPr>
          <w:highlight w:val="yellow"/>
        </w:rPr>
        <w:lastRenderedPageBreak/>
        <w:t xml:space="preserve">(ROIs) should be selected using systematic random sampling to ensure unbiased representation of the tissue. </w:t>
      </w:r>
      <w:r w:rsidR="00556A2C" w:rsidRPr="009D2867">
        <w:rPr>
          <w:highlight w:val="yellow"/>
        </w:rPr>
        <w:t xml:space="preserve">To further minimize operator bias, an automated ROI selection script compatible with </w:t>
      </w:r>
      <w:proofErr w:type="spellStart"/>
      <w:r w:rsidR="00556A2C" w:rsidRPr="009D2867">
        <w:rPr>
          <w:highlight w:val="yellow"/>
        </w:rPr>
        <w:t>QuPath</w:t>
      </w:r>
      <w:proofErr w:type="spellEnd"/>
      <w:r w:rsidR="00556A2C" w:rsidRPr="009D2867">
        <w:rPr>
          <w:highlight w:val="yellow"/>
        </w:rPr>
        <w:t xml:space="preserve"> is provided </w:t>
      </w:r>
      <w:r w:rsidR="00A94AAD" w:rsidRPr="009D2867">
        <w:rPr>
          <w:highlight w:val="yellow"/>
        </w:rPr>
        <w:t xml:space="preserve">in </w:t>
      </w:r>
      <w:r w:rsidR="00A94AAD" w:rsidRPr="009D2867">
        <w:rPr>
          <w:b/>
          <w:bCs/>
          <w:highlight w:val="yellow"/>
        </w:rPr>
        <w:t>Supplementary File 1</w:t>
      </w:r>
      <w:r w:rsidR="00A94AAD" w:rsidRPr="009D2867">
        <w:rPr>
          <w:highlight w:val="yellow"/>
        </w:rPr>
        <w:t xml:space="preserve"> and</w:t>
      </w:r>
      <w:r w:rsidR="00A94AAD" w:rsidRPr="009D2867">
        <w:rPr>
          <w:b/>
          <w:bCs/>
          <w:highlight w:val="yellow"/>
        </w:rPr>
        <w:t xml:space="preserve"> Supplementary File 2</w:t>
      </w:r>
      <w:r w:rsidR="00A94AAD" w:rsidRPr="009D2867">
        <w:rPr>
          <w:highlight w:val="yellow"/>
        </w:rPr>
        <w:t xml:space="preserve">, </w:t>
      </w:r>
      <w:r w:rsidR="00556A2C" w:rsidRPr="009D2867">
        <w:rPr>
          <w:highlight w:val="yellow"/>
        </w:rPr>
        <w:t>and its implementation is described in Section 3.5</w:t>
      </w:r>
      <w:r w:rsidRPr="009D2867">
        <w:rPr>
          <w:highlight w:val="yellow"/>
        </w:rPr>
        <w:t>.</w:t>
      </w:r>
      <w:r w:rsidR="00556A2C" w:rsidRPr="009D2867">
        <w:rPr>
          <w:highlight w:val="yellow"/>
        </w:rPr>
        <w:t xml:space="preserve"> </w:t>
      </w:r>
    </w:p>
    <w:p w14:paraId="058E34AD" w14:textId="0A12BDF9" w:rsidR="00C3154E" w:rsidRPr="009D2867" w:rsidRDefault="00C3154E" w:rsidP="00AE08EA">
      <w:pPr>
        <w:jc w:val="left"/>
        <w:rPr>
          <w:highlight w:val="yellow"/>
        </w:rPr>
      </w:pPr>
    </w:p>
    <w:p w14:paraId="240252F9" w14:textId="6D06B9AE" w:rsidR="00C55D19" w:rsidRPr="009D2867" w:rsidRDefault="00F35FDF" w:rsidP="00AE08EA">
      <w:pPr>
        <w:pStyle w:val="ListParagraph"/>
        <w:numPr>
          <w:ilvl w:val="1"/>
          <w:numId w:val="32"/>
        </w:numPr>
        <w:spacing w:after="0" w:line="240" w:lineRule="auto"/>
        <w:ind w:left="0" w:firstLine="0"/>
        <w:rPr>
          <w:rFonts w:ascii="Calibri" w:hAnsi="Calibri" w:cs="Calibri"/>
          <w:sz w:val="24"/>
          <w:szCs w:val="24"/>
          <w:highlight w:val="yellow"/>
        </w:rPr>
      </w:pPr>
      <w:r w:rsidRPr="009D2867">
        <w:rPr>
          <w:rFonts w:ascii="Calibri" w:hAnsi="Calibri" w:cs="Calibri"/>
          <w:sz w:val="24"/>
          <w:szCs w:val="24"/>
          <w:highlight w:val="yellow"/>
        </w:rPr>
        <w:t>Applying the automated ROI selection in QuPath</w:t>
      </w:r>
      <w:r w:rsidR="004A009D" w:rsidRPr="009D2867">
        <w:rPr>
          <w:rFonts w:ascii="Calibri" w:hAnsi="Calibri" w:cs="Calibri"/>
          <w:sz w:val="24"/>
          <w:szCs w:val="24"/>
          <w:highlight w:val="yellow"/>
        </w:rPr>
        <w:t xml:space="preserve"> using </w:t>
      </w:r>
      <w:r w:rsidR="005E3C03" w:rsidRPr="009D2867">
        <w:rPr>
          <w:rFonts w:ascii="Calibri" w:hAnsi="Calibri" w:cs="Calibri"/>
          <w:sz w:val="24"/>
          <w:szCs w:val="24"/>
          <w:highlight w:val="yellow"/>
        </w:rPr>
        <w:t xml:space="preserve">an automated </w:t>
      </w:r>
      <w:r w:rsidR="004A009D" w:rsidRPr="009D2867">
        <w:rPr>
          <w:rFonts w:ascii="Calibri" w:hAnsi="Calibri" w:cs="Calibri"/>
          <w:sz w:val="24"/>
          <w:szCs w:val="24"/>
          <w:highlight w:val="yellow"/>
        </w:rPr>
        <w:t>ROI selection script</w:t>
      </w:r>
      <w:r w:rsidR="004B6C86" w:rsidRPr="009D2867">
        <w:rPr>
          <w:rFonts w:ascii="Calibri" w:hAnsi="Calibri" w:cs="Calibri"/>
          <w:sz w:val="24"/>
          <w:szCs w:val="24"/>
          <w:highlight w:val="yellow"/>
        </w:rPr>
        <w:t>.</w:t>
      </w:r>
    </w:p>
    <w:p w14:paraId="13EB1F13" w14:textId="77777777" w:rsidR="003D24CC" w:rsidRPr="009D2867" w:rsidRDefault="003D24CC" w:rsidP="00AE08EA">
      <w:pPr>
        <w:pStyle w:val="ListParagraph"/>
        <w:spacing w:after="0" w:line="240" w:lineRule="auto"/>
        <w:ind w:left="0"/>
        <w:rPr>
          <w:rFonts w:ascii="Calibri" w:hAnsi="Calibri" w:cs="Calibri"/>
          <w:sz w:val="24"/>
          <w:szCs w:val="24"/>
          <w:highlight w:val="yellow"/>
        </w:rPr>
      </w:pPr>
    </w:p>
    <w:p w14:paraId="29E50326" w14:textId="77777777" w:rsidR="00C55D19" w:rsidRPr="009D2867" w:rsidRDefault="00F35FDF" w:rsidP="00AE08EA">
      <w:pPr>
        <w:pStyle w:val="ListParagraph"/>
        <w:numPr>
          <w:ilvl w:val="2"/>
          <w:numId w:val="32"/>
        </w:numPr>
        <w:spacing w:after="0" w:line="240" w:lineRule="auto"/>
        <w:ind w:left="0" w:firstLine="0"/>
        <w:rPr>
          <w:rFonts w:ascii="Calibri" w:eastAsia="Times New Roman" w:hAnsi="Calibri" w:cs="Calibri"/>
          <w:sz w:val="24"/>
          <w:szCs w:val="24"/>
          <w:highlight w:val="yellow"/>
          <w:lang w:eastAsia="en-GB"/>
        </w:rPr>
      </w:pPr>
      <w:r w:rsidRPr="009D2867">
        <w:rPr>
          <w:rFonts w:ascii="Calibri" w:eastAsia="Times New Roman" w:hAnsi="Calibri" w:cs="Calibri"/>
          <w:sz w:val="24"/>
          <w:szCs w:val="24"/>
          <w:highlight w:val="yellow"/>
          <w:lang w:eastAsia="en-GB"/>
        </w:rPr>
        <w:t>Open the image in QuPath and set the image type to Brightfield.</w:t>
      </w:r>
    </w:p>
    <w:p w14:paraId="18DE97F9" w14:textId="77777777" w:rsidR="003D24CC" w:rsidRPr="009D2867" w:rsidRDefault="003D24CC" w:rsidP="00AE08EA">
      <w:pPr>
        <w:pStyle w:val="ListParagraph"/>
        <w:spacing w:after="0" w:line="240" w:lineRule="auto"/>
        <w:ind w:left="0"/>
        <w:rPr>
          <w:rFonts w:ascii="Calibri" w:eastAsia="Times New Roman" w:hAnsi="Calibri" w:cs="Calibri"/>
          <w:sz w:val="24"/>
          <w:szCs w:val="24"/>
          <w:highlight w:val="yellow"/>
          <w:lang w:eastAsia="en-GB"/>
        </w:rPr>
      </w:pPr>
    </w:p>
    <w:p w14:paraId="79274ED0" w14:textId="77777777" w:rsidR="00C55D19" w:rsidRPr="009D2867" w:rsidRDefault="00F35FDF" w:rsidP="00AE08EA">
      <w:pPr>
        <w:pStyle w:val="ListParagraph"/>
        <w:numPr>
          <w:ilvl w:val="2"/>
          <w:numId w:val="32"/>
        </w:numPr>
        <w:spacing w:after="0" w:line="240" w:lineRule="auto"/>
        <w:ind w:left="0" w:firstLine="0"/>
        <w:rPr>
          <w:rFonts w:ascii="Calibri" w:eastAsia="Times New Roman" w:hAnsi="Calibri" w:cs="Calibri"/>
          <w:sz w:val="24"/>
          <w:szCs w:val="24"/>
          <w:highlight w:val="yellow"/>
          <w:lang w:eastAsia="en-GB"/>
        </w:rPr>
      </w:pPr>
      <w:r w:rsidRPr="009D2867">
        <w:rPr>
          <w:rFonts w:ascii="Calibri" w:eastAsia="Times New Roman" w:hAnsi="Calibri" w:cs="Calibri"/>
          <w:sz w:val="24"/>
          <w:szCs w:val="24"/>
          <w:highlight w:val="yellow"/>
          <w:lang w:eastAsia="en-GB"/>
        </w:rPr>
        <w:t xml:space="preserve">From the </w:t>
      </w:r>
      <w:r w:rsidRPr="009D2867">
        <w:rPr>
          <w:rFonts w:ascii="Calibri" w:eastAsia="Times New Roman" w:hAnsi="Calibri" w:cs="Calibri"/>
          <w:b/>
          <w:bCs/>
          <w:sz w:val="24"/>
          <w:szCs w:val="24"/>
          <w:highlight w:val="yellow"/>
          <w:lang w:eastAsia="en-GB"/>
        </w:rPr>
        <w:t>Tools</w:t>
      </w:r>
      <w:r w:rsidRPr="009D2867">
        <w:rPr>
          <w:rFonts w:ascii="Calibri" w:eastAsia="Times New Roman" w:hAnsi="Calibri" w:cs="Calibri"/>
          <w:sz w:val="24"/>
          <w:szCs w:val="24"/>
          <w:highlight w:val="yellow"/>
          <w:lang w:eastAsia="en-GB"/>
        </w:rPr>
        <w:t xml:space="preserve"> menu, select the desired annotation tool to create the initial annotations. Square annotations are recommended.</w:t>
      </w:r>
    </w:p>
    <w:p w14:paraId="0EE231D6" w14:textId="77777777" w:rsidR="003D24CC" w:rsidRPr="009D2867" w:rsidRDefault="003D24CC" w:rsidP="006E2273">
      <w:pPr>
        <w:pStyle w:val="ListParagraph"/>
        <w:spacing w:after="0" w:line="240" w:lineRule="auto"/>
        <w:ind w:left="0"/>
        <w:rPr>
          <w:rFonts w:ascii="Calibri" w:eastAsia="Times New Roman" w:hAnsi="Calibri" w:cs="Calibri"/>
          <w:sz w:val="24"/>
          <w:szCs w:val="24"/>
          <w:highlight w:val="yellow"/>
          <w:lang w:eastAsia="en-GB"/>
        </w:rPr>
      </w:pPr>
    </w:p>
    <w:p w14:paraId="6A5BDDC9" w14:textId="4FE08049" w:rsidR="00C55D19" w:rsidRPr="009D2867" w:rsidRDefault="00F35FDF" w:rsidP="00AE08EA">
      <w:pPr>
        <w:pStyle w:val="ListParagraph"/>
        <w:numPr>
          <w:ilvl w:val="2"/>
          <w:numId w:val="32"/>
        </w:numPr>
        <w:spacing w:after="0" w:line="240" w:lineRule="auto"/>
        <w:ind w:left="0" w:firstLine="0"/>
        <w:rPr>
          <w:rFonts w:ascii="Calibri" w:eastAsia="Times New Roman" w:hAnsi="Calibri" w:cs="Calibri"/>
          <w:sz w:val="24"/>
          <w:szCs w:val="24"/>
          <w:highlight w:val="yellow"/>
          <w:lang w:eastAsia="en-GB"/>
        </w:rPr>
      </w:pPr>
      <w:r w:rsidRPr="009D2867">
        <w:rPr>
          <w:rFonts w:ascii="Calibri" w:eastAsia="Times New Roman" w:hAnsi="Calibri" w:cs="Calibri"/>
          <w:sz w:val="24"/>
          <w:szCs w:val="24"/>
          <w:highlight w:val="yellow"/>
          <w:lang w:eastAsia="en-GB"/>
        </w:rPr>
        <w:t xml:space="preserve">Draw square annotations within the lung tissue. Each annotation should encompass only one region of interest (ROI) </w:t>
      </w:r>
      <w:r w:rsidR="003D24CC" w:rsidRPr="009D2867">
        <w:rPr>
          <w:rFonts w:ascii="Calibri" w:eastAsia="Times New Roman" w:hAnsi="Calibri" w:cs="Calibri"/>
          <w:sz w:val="24"/>
          <w:szCs w:val="24"/>
          <w:highlight w:val="yellow"/>
          <w:lang w:eastAsia="en-GB"/>
        </w:rPr>
        <w:t>for analysis</w:t>
      </w:r>
      <w:r w:rsidRPr="009D2867">
        <w:rPr>
          <w:rFonts w:ascii="Calibri" w:eastAsia="Times New Roman" w:hAnsi="Calibri" w:cs="Calibri"/>
          <w:sz w:val="24"/>
          <w:szCs w:val="24"/>
          <w:highlight w:val="yellow"/>
          <w:lang w:eastAsia="en-GB"/>
        </w:rPr>
        <w:t>, either an alveolar region or a peribronchial area.</w:t>
      </w:r>
    </w:p>
    <w:p w14:paraId="3CC1AB5D" w14:textId="77777777" w:rsidR="003D24CC" w:rsidRPr="009D2867" w:rsidRDefault="003D24CC" w:rsidP="00AE08EA">
      <w:pPr>
        <w:pStyle w:val="ListParagraph"/>
        <w:spacing w:after="0" w:line="240" w:lineRule="auto"/>
        <w:ind w:left="0"/>
        <w:rPr>
          <w:rFonts w:ascii="Calibri" w:eastAsia="Times New Roman" w:hAnsi="Calibri" w:cs="Calibri"/>
          <w:sz w:val="24"/>
          <w:szCs w:val="24"/>
          <w:highlight w:val="yellow"/>
          <w:lang w:eastAsia="en-GB"/>
        </w:rPr>
      </w:pPr>
    </w:p>
    <w:p w14:paraId="7CCFDBCC" w14:textId="77777777" w:rsidR="00C55D19" w:rsidRPr="009D2867" w:rsidRDefault="00F35FDF" w:rsidP="00AE08EA">
      <w:pPr>
        <w:pStyle w:val="ListParagraph"/>
        <w:numPr>
          <w:ilvl w:val="2"/>
          <w:numId w:val="32"/>
        </w:numPr>
        <w:spacing w:after="0" w:line="240" w:lineRule="auto"/>
        <w:ind w:left="0" w:firstLine="0"/>
        <w:rPr>
          <w:rFonts w:ascii="Calibri" w:eastAsia="Times New Roman" w:hAnsi="Calibri" w:cs="Calibri"/>
          <w:sz w:val="24"/>
          <w:szCs w:val="24"/>
          <w:highlight w:val="yellow"/>
          <w:lang w:eastAsia="en-GB"/>
        </w:rPr>
      </w:pPr>
      <w:r w:rsidRPr="009D2867">
        <w:rPr>
          <w:rFonts w:ascii="Calibri" w:eastAsia="Times New Roman" w:hAnsi="Calibri" w:cs="Calibri"/>
          <w:sz w:val="24"/>
          <w:szCs w:val="24"/>
          <w:highlight w:val="yellow"/>
          <w:lang w:eastAsia="en-GB"/>
        </w:rPr>
        <w:t xml:space="preserve">Once the annotations have been created, navigate to </w:t>
      </w:r>
      <w:r w:rsidRPr="009D2867">
        <w:rPr>
          <w:rFonts w:ascii="Calibri" w:eastAsia="Times New Roman" w:hAnsi="Calibri" w:cs="Calibri"/>
          <w:b/>
          <w:bCs/>
          <w:sz w:val="24"/>
          <w:szCs w:val="24"/>
          <w:highlight w:val="yellow"/>
          <w:lang w:eastAsia="en-GB"/>
        </w:rPr>
        <w:t>Annotations</w:t>
      </w:r>
      <w:r w:rsidRPr="009D2867">
        <w:rPr>
          <w:rFonts w:ascii="Calibri" w:eastAsia="Times New Roman" w:hAnsi="Calibri" w:cs="Calibri"/>
          <w:sz w:val="24"/>
          <w:szCs w:val="24"/>
          <w:highlight w:val="yellow"/>
          <w:lang w:eastAsia="en-GB"/>
        </w:rPr>
        <w:t xml:space="preserve"> and select </w:t>
      </w:r>
      <w:r w:rsidRPr="009D2867">
        <w:rPr>
          <w:rFonts w:ascii="Calibri" w:eastAsia="Times New Roman" w:hAnsi="Calibri" w:cs="Calibri"/>
          <w:b/>
          <w:bCs/>
          <w:sz w:val="24"/>
          <w:szCs w:val="24"/>
          <w:highlight w:val="yellow"/>
          <w:lang w:eastAsia="en-GB"/>
        </w:rPr>
        <w:t>Lock annotations</w:t>
      </w:r>
      <w:r w:rsidRPr="009D2867">
        <w:rPr>
          <w:rFonts w:ascii="Calibri" w:eastAsia="Times New Roman" w:hAnsi="Calibri" w:cs="Calibri"/>
          <w:sz w:val="24"/>
          <w:szCs w:val="24"/>
          <w:highlight w:val="yellow"/>
          <w:lang w:eastAsia="en-GB"/>
        </w:rPr>
        <w:t xml:space="preserve"> to prevent accidental movement or modification.</w:t>
      </w:r>
    </w:p>
    <w:p w14:paraId="4634451C" w14:textId="77777777" w:rsidR="003D24CC" w:rsidRPr="009D2867" w:rsidRDefault="003D24CC" w:rsidP="006E2273">
      <w:pPr>
        <w:pStyle w:val="ListParagraph"/>
        <w:spacing w:after="0" w:line="240" w:lineRule="auto"/>
        <w:ind w:left="0"/>
        <w:rPr>
          <w:rFonts w:ascii="Calibri" w:eastAsia="Times New Roman" w:hAnsi="Calibri" w:cs="Calibri"/>
          <w:sz w:val="24"/>
          <w:szCs w:val="24"/>
          <w:highlight w:val="yellow"/>
          <w:lang w:eastAsia="en-GB"/>
        </w:rPr>
      </w:pPr>
    </w:p>
    <w:p w14:paraId="2B322AC7" w14:textId="3B814CB5" w:rsidR="00C55D19" w:rsidRPr="009D2867" w:rsidRDefault="00F35FDF" w:rsidP="00AE08EA">
      <w:pPr>
        <w:pStyle w:val="ListParagraph"/>
        <w:numPr>
          <w:ilvl w:val="2"/>
          <w:numId w:val="32"/>
        </w:numPr>
        <w:spacing w:after="0" w:line="240" w:lineRule="auto"/>
        <w:ind w:left="0" w:firstLine="0"/>
        <w:rPr>
          <w:rFonts w:ascii="Calibri" w:eastAsia="Times New Roman" w:hAnsi="Calibri" w:cs="Calibri"/>
          <w:sz w:val="24"/>
          <w:szCs w:val="24"/>
          <w:highlight w:val="yellow"/>
          <w:lang w:eastAsia="en-GB"/>
        </w:rPr>
      </w:pPr>
      <w:r w:rsidRPr="009D2867">
        <w:rPr>
          <w:rFonts w:ascii="Calibri" w:eastAsia="Times New Roman" w:hAnsi="Calibri" w:cs="Calibri"/>
          <w:sz w:val="24"/>
          <w:szCs w:val="24"/>
          <w:highlight w:val="yellow"/>
          <w:lang w:eastAsia="en-GB"/>
        </w:rPr>
        <w:t xml:space="preserve">Add the classes </w:t>
      </w:r>
      <w:r w:rsidR="00BF3093" w:rsidRPr="009D2867">
        <w:rPr>
          <w:rFonts w:ascii="Calibri" w:eastAsia="Times New Roman" w:hAnsi="Calibri" w:cs="Calibri"/>
          <w:sz w:val="24"/>
          <w:szCs w:val="24"/>
          <w:highlight w:val="yellow"/>
          <w:lang w:eastAsia="en-GB"/>
        </w:rPr>
        <w:t>“</w:t>
      </w:r>
      <w:r w:rsidRPr="009D2867">
        <w:rPr>
          <w:rFonts w:ascii="Calibri" w:eastAsia="Times New Roman" w:hAnsi="Calibri" w:cs="Calibri"/>
          <w:sz w:val="24"/>
          <w:szCs w:val="24"/>
          <w:highlight w:val="yellow"/>
          <w:lang w:eastAsia="en-GB"/>
        </w:rPr>
        <w:t>alveoli</w:t>
      </w:r>
      <w:r w:rsidR="00BF3093" w:rsidRPr="009D2867">
        <w:rPr>
          <w:rFonts w:ascii="Calibri" w:eastAsia="Times New Roman" w:hAnsi="Calibri" w:cs="Calibri"/>
          <w:sz w:val="24"/>
          <w:szCs w:val="24"/>
          <w:highlight w:val="yellow"/>
          <w:lang w:eastAsia="en-GB"/>
        </w:rPr>
        <w:t>”</w:t>
      </w:r>
      <w:r w:rsidRPr="009D2867">
        <w:rPr>
          <w:rFonts w:ascii="Calibri" w:eastAsia="Times New Roman" w:hAnsi="Calibri" w:cs="Calibri"/>
          <w:sz w:val="24"/>
          <w:szCs w:val="24"/>
          <w:highlight w:val="yellow"/>
          <w:lang w:eastAsia="en-GB"/>
        </w:rPr>
        <w:t xml:space="preserve"> and </w:t>
      </w:r>
      <w:r w:rsidR="00BF3093" w:rsidRPr="009D2867">
        <w:rPr>
          <w:rFonts w:ascii="Calibri" w:eastAsia="Times New Roman" w:hAnsi="Calibri" w:cs="Calibri"/>
          <w:sz w:val="24"/>
          <w:szCs w:val="24"/>
          <w:highlight w:val="yellow"/>
          <w:lang w:eastAsia="en-GB"/>
        </w:rPr>
        <w:t>“</w:t>
      </w:r>
      <w:proofErr w:type="spellStart"/>
      <w:r w:rsidRPr="009D2867">
        <w:rPr>
          <w:rFonts w:ascii="Calibri" w:eastAsia="Times New Roman" w:hAnsi="Calibri" w:cs="Calibri"/>
          <w:sz w:val="24"/>
          <w:szCs w:val="24"/>
          <w:highlight w:val="yellow"/>
          <w:lang w:eastAsia="en-GB"/>
        </w:rPr>
        <w:t>peribronchial</w:t>
      </w:r>
      <w:proofErr w:type="spellEnd"/>
      <w:r w:rsidRPr="009D2867">
        <w:rPr>
          <w:rFonts w:ascii="Calibri" w:eastAsia="Times New Roman" w:hAnsi="Calibri" w:cs="Calibri"/>
          <w:sz w:val="24"/>
          <w:szCs w:val="24"/>
          <w:highlight w:val="yellow"/>
          <w:lang w:eastAsia="en-GB"/>
        </w:rPr>
        <w:t xml:space="preserve"> area</w:t>
      </w:r>
      <w:r w:rsidR="00BF3093" w:rsidRPr="009D2867">
        <w:rPr>
          <w:rFonts w:ascii="Calibri" w:eastAsia="Times New Roman" w:hAnsi="Calibri" w:cs="Calibri"/>
          <w:sz w:val="24"/>
          <w:szCs w:val="24"/>
          <w:highlight w:val="yellow"/>
          <w:lang w:eastAsia="en-GB"/>
        </w:rPr>
        <w:t>”</w:t>
      </w:r>
      <w:r w:rsidRPr="009D2867">
        <w:rPr>
          <w:rFonts w:ascii="Calibri" w:eastAsia="Times New Roman" w:hAnsi="Calibri" w:cs="Calibri"/>
          <w:sz w:val="24"/>
          <w:szCs w:val="24"/>
          <w:highlight w:val="yellow"/>
          <w:lang w:eastAsia="en-GB"/>
        </w:rPr>
        <w:t xml:space="preserve"> to the class list by clicking the </w:t>
      </w:r>
      <w:r w:rsidR="00BF3093" w:rsidRPr="009D2867">
        <w:rPr>
          <w:rFonts w:ascii="Calibri" w:eastAsia="Times New Roman" w:hAnsi="Calibri" w:cs="Calibri"/>
          <w:sz w:val="24"/>
          <w:szCs w:val="24"/>
          <w:highlight w:val="yellow"/>
          <w:lang w:eastAsia="en-GB"/>
        </w:rPr>
        <w:t>“</w:t>
      </w:r>
      <w:r w:rsidRPr="009D2867">
        <w:rPr>
          <w:rFonts w:ascii="Calibri" w:eastAsia="Times New Roman" w:hAnsi="Calibri" w:cs="Calibri"/>
          <w:sz w:val="24"/>
          <w:szCs w:val="24"/>
          <w:highlight w:val="yellow"/>
          <w:lang w:eastAsia="en-GB"/>
        </w:rPr>
        <w:t>+</w:t>
      </w:r>
      <w:r w:rsidR="00BF3093" w:rsidRPr="009D2867">
        <w:rPr>
          <w:rFonts w:ascii="Calibri" w:eastAsia="Times New Roman" w:hAnsi="Calibri" w:cs="Calibri"/>
          <w:sz w:val="24"/>
          <w:szCs w:val="24"/>
          <w:highlight w:val="yellow"/>
          <w:lang w:eastAsia="en-GB"/>
        </w:rPr>
        <w:t>”</w:t>
      </w:r>
      <w:r w:rsidRPr="009D2867">
        <w:rPr>
          <w:rFonts w:ascii="Calibri" w:eastAsia="Times New Roman" w:hAnsi="Calibri" w:cs="Calibri"/>
          <w:sz w:val="24"/>
          <w:szCs w:val="24"/>
          <w:highlight w:val="yellow"/>
          <w:lang w:eastAsia="en-GB"/>
        </w:rPr>
        <w:t xml:space="preserve"> button next to Class list in the annotation panel.</w:t>
      </w:r>
    </w:p>
    <w:p w14:paraId="2BC21555" w14:textId="77777777" w:rsidR="003D24CC" w:rsidRPr="009D2867" w:rsidRDefault="003D24CC" w:rsidP="00AE08EA">
      <w:pPr>
        <w:pStyle w:val="ListParagraph"/>
        <w:spacing w:after="0" w:line="240" w:lineRule="auto"/>
        <w:ind w:left="0"/>
        <w:rPr>
          <w:rFonts w:ascii="Calibri" w:eastAsia="Times New Roman" w:hAnsi="Calibri" w:cs="Calibri"/>
          <w:sz w:val="24"/>
          <w:szCs w:val="24"/>
          <w:highlight w:val="yellow"/>
          <w:lang w:eastAsia="en-GB"/>
        </w:rPr>
      </w:pPr>
    </w:p>
    <w:p w14:paraId="0E1FF288" w14:textId="77777777" w:rsidR="00C55D19" w:rsidRPr="009D2867" w:rsidRDefault="00F35FDF" w:rsidP="00AE08EA">
      <w:pPr>
        <w:pStyle w:val="ListParagraph"/>
        <w:numPr>
          <w:ilvl w:val="2"/>
          <w:numId w:val="32"/>
        </w:numPr>
        <w:spacing w:after="0" w:line="240" w:lineRule="auto"/>
        <w:ind w:left="0" w:firstLine="0"/>
        <w:rPr>
          <w:rFonts w:ascii="Calibri" w:eastAsia="Times New Roman" w:hAnsi="Calibri" w:cs="Calibri"/>
          <w:sz w:val="24"/>
          <w:szCs w:val="24"/>
          <w:highlight w:val="yellow"/>
          <w:lang w:eastAsia="en-GB"/>
        </w:rPr>
      </w:pPr>
      <w:r w:rsidRPr="009D2867">
        <w:rPr>
          <w:rFonts w:ascii="Calibri" w:eastAsia="Times New Roman" w:hAnsi="Calibri" w:cs="Calibri"/>
          <w:sz w:val="24"/>
          <w:szCs w:val="24"/>
          <w:highlight w:val="yellow"/>
          <w:lang w:eastAsia="en-GB"/>
        </w:rPr>
        <w:t xml:space="preserve">Assign each annotation to the appropriate class. Select an annotation, choose the corresponding class, and click </w:t>
      </w:r>
      <w:r w:rsidRPr="009D2867">
        <w:rPr>
          <w:rFonts w:ascii="Calibri" w:eastAsia="Times New Roman" w:hAnsi="Calibri" w:cs="Calibri"/>
          <w:b/>
          <w:bCs/>
          <w:sz w:val="24"/>
          <w:szCs w:val="24"/>
          <w:highlight w:val="yellow"/>
          <w:lang w:eastAsia="en-GB"/>
        </w:rPr>
        <w:t>Set selected</w:t>
      </w:r>
      <w:r w:rsidRPr="009D2867">
        <w:rPr>
          <w:rFonts w:ascii="Calibri" w:eastAsia="Times New Roman" w:hAnsi="Calibri" w:cs="Calibri"/>
          <w:sz w:val="24"/>
          <w:szCs w:val="24"/>
          <w:highlight w:val="yellow"/>
          <w:lang w:eastAsia="en-GB"/>
        </w:rPr>
        <w:t>. The annotation color will change, and the assigned class ("alveoli" or "peribronchial area") will be displayed in the annotation properties panel.</w:t>
      </w:r>
    </w:p>
    <w:p w14:paraId="5FB1EBC8" w14:textId="77777777" w:rsidR="003D24CC" w:rsidRPr="009D2867" w:rsidRDefault="003D24CC" w:rsidP="006E2273">
      <w:pPr>
        <w:pStyle w:val="ListParagraph"/>
        <w:spacing w:after="0" w:line="240" w:lineRule="auto"/>
        <w:ind w:left="0"/>
        <w:rPr>
          <w:rFonts w:ascii="Calibri" w:eastAsia="Times New Roman" w:hAnsi="Calibri" w:cs="Calibri"/>
          <w:sz w:val="24"/>
          <w:szCs w:val="24"/>
          <w:highlight w:val="yellow"/>
          <w:lang w:eastAsia="en-GB"/>
        </w:rPr>
      </w:pPr>
    </w:p>
    <w:p w14:paraId="5C9FB391" w14:textId="77777777" w:rsidR="00C55D19" w:rsidRPr="009D2867" w:rsidRDefault="00F35FDF" w:rsidP="00AE08EA">
      <w:pPr>
        <w:pStyle w:val="ListParagraph"/>
        <w:numPr>
          <w:ilvl w:val="2"/>
          <w:numId w:val="32"/>
        </w:numPr>
        <w:spacing w:after="0" w:line="240" w:lineRule="auto"/>
        <w:ind w:left="0" w:firstLine="0"/>
        <w:rPr>
          <w:rFonts w:ascii="Calibri" w:eastAsia="Times New Roman" w:hAnsi="Calibri" w:cs="Calibri"/>
          <w:sz w:val="24"/>
          <w:szCs w:val="24"/>
          <w:highlight w:val="yellow"/>
          <w:lang w:eastAsia="en-GB"/>
        </w:rPr>
      </w:pPr>
      <w:r w:rsidRPr="009D2867">
        <w:rPr>
          <w:rFonts w:ascii="Calibri" w:eastAsia="Times New Roman" w:hAnsi="Calibri" w:cs="Calibri"/>
          <w:sz w:val="24"/>
          <w:szCs w:val="24"/>
          <w:highlight w:val="yellow"/>
          <w:lang w:eastAsia="en-GB"/>
        </w:rPr>
        <w:t>Open the corresponding script and execute it. Upon completion, a message will indicate that the ROIs have been successfully generated. The newly created ROIs will appear in the annotation hierarchy as child annotations of the original class-defining annotation.</w:t>
      </w:r>
    </w:p>
    <w:p w14:paraId="388E743A" w14:textId="77777777" w:rsidR="003D24CC" w:rsidRPr="009D2867" w:rsidRDefault="003D24CC" w:rsidP="00AE08EA">
      <w:pPr>
        <w:pStyle w:val="ListParagraph"/>
        <w:spacing w:after="0" w:line="240" w:lineRule="auto"/>
        <w:ind w:left="0"/>
        <w:rPr>
          <w:rFonts w:ascii="Calibri" w:eastAsia="Times New Roman" w:hAnsi="Calibri" w:cs="Calibri"/>
          <w:sz w:val="24"/>
          <w:szCs w:val="24"/>
          <w:highlight w:val="yellow"/>
          <w:lang w:eastAsia="en-GB"/>
        </w:rPr>
      </w:pPr>
    </w:p>
    <w:p w14:paraId="39ADF3CB" w14:textId="77777777" w:rsidR="00C55D19" w:rsidRPr="009D2867" w:rsidRDefault="00F35FDF" w:rsidP="00AE08EA">
      <w:pPr>
        <w:pStyle w:val="ListParagraph"/>
        <w:numPr>
          <w:ilvl w:val="2"/>
          <w:numId w:val="32"/>
        </w:numPr>
        <w:spacing w:after="0" w:line="240" w:lineRule="auto"/>
        <w:ind w:left="0" w:firstLine="0"/>
        <w:rPr>
          <w:rFonts w:ascii="Calibri" w:eastAsia="Times New Roman" w:hAnsi="Calibri" w:cs="Calibri"/>
          <w:sz w:val="24"/>
          <w:szCs w:val="24"/>
          <w:highlight w:val="yellow"/>
          <w:lang w:eastAsia="en-GB"/>
        </w:rPr>
      </w:pPr>
      <w:r w:rsidRPr="009D2867">
        <w:rPr>
          <w:rFonts w:ascii="Calibri" w:eastAsia="Times New Roman" w:hAnsi="Calibri" w:cs="Calibri"/>
          <w:sz w:val="24"/>
          <w:szCs w:val="24"/>
          <w:highlight w:val="yellow"/>
          <w:lang w:eastAsia="en-GB"/>
        </w:rPr>
        <w:t>To export the ROIs, select them and navigate to File → Export Images → Original Pixels. Save the exported ROIs as TIFF files.</w:t>
      </w:r>
    </w:p>
    <w:p w14:paraId="3ECF7612" w14:textId="77777777" w:rsidR="003D24CC" w:rsidRPr="0053127B" w:rsidRDefault="003D24CC" w:rsidP="006E2273">
      <w:pPr>
        <w:pStyle w:val="ListParagraph"/>
        <w:spacing w:after="0" w:line="240" w:lineRule="auto"/>
        <w:ind w:left="0"/>
        <w:rPr>
          <w:rFonts w:ascii="Calibri" w:eastAsia="Times New Roman" w:hAnsi="Calibri" w:cs="Calibri"/>
          <w:sz w:val="24"/>
          <w:szCs w:val="24"/>
          <w:lang w:eastAsia="en-GB"/>
        </w:rPr>
      </w:pPr>
    </w:p>
    <w:p w14:paraId="1D6ED12D" w14:textId="3C40399C" w:rsidR="00C55D19" w:rsidRPr="0053127B" w:rsidRDefault="00F35FDF" w:rsidP="00AE08EA">
      <w:pPr>
        <w:jc w:val="left"/>
        <w:rPr>
          <w:rFonts w:eastAsia="Times New Roman"/>
          <w:lang w:eastAsia="en-GB"/>
        </w:rPr>
      </w:pPr>
      <w:r w:rsidRPr="0053127B">
        <w:rPr>
          <w:rFonts w:eastAsia="Times New Roman"/>
          <w:lang w:eastAsia="en-GB"/>
        </w:rPr>
        <w:t xml:space="preserve">NOTE: </w:t>
      </w:r>
      <w:r w:rsidR="00244E6D" w:rsidRPr="0053127B">
        <w:rPr>
          <w:rFonts w:eastAsia="Times New Roman"/>
          <w:lang w:eastAsia="en-GB"/>
        </w:rPr>
        <w:t>T</w:t>
      </w:r>
      <w:r w:rsidR="00983C5E" w:rsidRPr="0053127B">
        <w:rPr>
          <w:rFonts w:eastAsia="Times New Roman"/>
          <w:lang w:eastAsia="en-GB"/>
        </w:rPr>
        <w:t xml:space="preserve">he scripts are designed to recognize only the class names "alveoli" and "peribronchial area". These names must be entered exactly as specified. By default, the scripts randomly generate five non-overlapping square ROIs measuring 100 µm × 100 µm within each annotation. Candidate ROIs are accepted only if their corners and center are fully contained within the annotation boundaries, ensuring complete inclusion within the selected region. Both the number and dimensions of the ROIs can be modified within the script to accommodate specific experimental requirements. </w:t>
      </w:r>
      <w:r w:rsidR="002120C7" w:rsidRPr="0053127B">
        <w:rPr>
          <w:rFonts w:eastAsia="Times New Roman"/>
          <w:lang w:eastAsia="en-GB"/>
        </w:rPr>
        <w:t xml:space="preserve">At least three biological replicates and </w:t>
      </w:r>
      <w:r w:rsidRPr="0053127B">
        <w:rPr>
          <w:rFonts w:eastAsia="Times New Roman"/>
          <w:lang w:eastAsia="en-GB"/>
        </w:rPr>
        <w:t>a minimum of five ROIs/sample are recommended</w:t>
      </w:r>
      <w:r w:rsidR="002120C7" w:rsidRPr="0053127B">
        <w:rPr>
          <w:rFonts w:eastAsia="Times New Roman"/>
          <w:lang w:eastAsia="en-GB"/>
        </w:rPr>
        <w:t xml:space="preserve"> for analyses. </w:t>
      </w:r>
    </w:p>
    <w:p w14:paraId="737FDA56" w14:textId="77777777" w:rsidR="00391E38" w:rsidRPr="0053127B" w:rsidRDefault="00391E38" w:rsidP="00AE08EA">
      <w:pPr>
        <w:pStyle w:val="ListParagraph"/>
        <w:spacing w:after="0" w:line="240" w:lineRule="auto"/>
        <w:ind w:left="0"/>
        <w:rPr>
          <w:rFonts w:ascii="Calibri" w:hAnsi="Calibri" w:cs="Calibri"/>
          <w:sz w:val="24"/>
          <w:szCs w:val="24"/>
        </w:rPr>
      </w:pPr>
    </w:p>
    <w:p w14:paraId="74A55AC4" w14:textId="18B4B743" w:rsidR="00EF5C1C" w:rsidRPr="009D2867" w:rsidRDefault="00F35FDF" w:rsidP="00AE08EA">
      <w:pPr>
        <w:pStyle w:val="ListParagraph"/>
        <w:numPr>
          <w:ilvl w:val="1"/>
          <w:numId w:val="32"/>
        </w:numPr>
        <w:spacing w:after="0" w:line="240" w:lineRule="auto"/>
        <w:ind w:left="0" w:firstLine="0"/>
        <w:rPr>
          <w:rFonts w:ascii="Calibri" w:hAnsi="Calibri" w:cs="Calibri"/>
          <w:sz w:val="24"/>
          <w:szCs w:val="24"/>
          <w:highlight w:val="yellow"/>
        </w:rPr>
      </w:pPr>
      <w:r w:rsidRPr="009D2867">
        <w:rPr>
          <w:rFonts w:ascii="Calibri" w:hAnsi="Calibri" w:cs="Calibri"/>
          <w:sz w:val="24"/>
          <w:szCs w:val="24"/>
          <w:highlight w:val="yellow"/>
        </w:rPr>
        <w:t>TWOMBLI analysis</w:t>
      </w:r>
    </w:p>
    <w:p w14:paraId="39C93D1B" w14:textId="77777777" w:rsidR="003D24CC" w:rsidRPr="009D2867" w:rsidRDefault="003D24CC" w:rsidP="00AE08EA">
      <w:pPr>
        <w:pStyle w:val="ListParagraph"/>
        <w:spacing w:after="0" w:line="240" w:lineRule="auto"/>
        <w:ind w:left="0"/>
        <w:rPr>
          <w:rFonts w:ascii="Calibri" w:hAnsi="Calibri" w:cs="Calibri"/>
          <w:sz w:val="24"/>
          <w:szCs w:val="24"/>
          <w:highlight w:val="yellow"/>
        </w:rPr>
      </w:pPr>
    </w:p>
    <w:p w14:paraId="2439F39D" w14:textId="77777777" w:rsidR="00EF5C1C" w:rsidRPr="009D2867" w:rsidRDefault="00F35FDF" w:rsidP="00AE08EA">
      <w:pPr>
        <w:pStyle w:val="ListParagraph"/>
        <w:numPr>
          <w:ilvl w:val="2"/>
          <w:numId w:val="32"/>
        </w:numPr>
        <w:spacing w:after="0" w:line="240" w:lineRule="auto"/>
        <w:ind w:left="0" w:firstLine="0"/>
        <w:rPr>
          <w:rFonts w:ascii="Calibri" w:hAnsi="Calibri" w:cs="Calibri"/>
          <w:sz w:val="24"/>
          <w:szCs w:val="24"/>
          <w:highlight w:val="yellow"/>
        </w:rPr>
      </w:pPr>
      <w:r w:rsidRPr="009D2867">
        <w:rPr>
          <w:rFonts w:ascii="Calibri" w:hAnsi="Calibri" w:cs="Calibri"/>
          <w:sz w:val="24"/>
          <w:szCs w:val="24"/>
          <w:highlight w:val="yellow"/>
        </w:rPr>
        <w:lastRenderedPageBreak/>
        <w:t>Save all ROI Images of elastic fibers in a dedicated folder for analysis.</w:t>
      </w:r>
    </w:p>
    <w:p w14:paraId="0965EEFC" w14:textId="77777777" w:rsidR="003D24CC" w:rsidRPr="009D2867" w:rsidRDefault="003D24CC" w:rsidP="00AE08EA">
      <w:pPr>
        <w:pStyle w:val="ListParagraph"/>
        <w:spacing w:after="0" w:line="240" w:lineRule="auto"/>
        <w:ind w:left="0"/>
        <w:rPr>
          <w:rFonts w:ascii="Calibri" w:hAnsi="Calibri" w:cs="Calibri"/>
          <w:sz w:val="24"/>
          <w:szCs w:val="24"/>
          <w:highlight w:val="yellow"/>
        </w:rPr>
      </w:pPr>
    </w:p>
    <w:p w14:paraId="707B2D24" w14:textId="004F2856" w:rsidR="00EF5C1C" w:rsidRPr="009D2867" w:rsidRDefault="00F35FDF" w:rsidP="00AE08EA">
      <w:pPr>
        <w:pStyle w:val="ListParagraph"/>
        <w:numPr>
          <w:ilvl w:val="2"/>
          <w:numId w:val="32"/>
        </w:numPr>
        <w:spacing w:after="0" w:line="240" w:lineRule="auto"/>
        <w:ind w:left="0" w:firstLine="0"/>
        <w:rPr>
          <w:rFonts w:ascii="Calibri" w:hAnsi="Calibri" w:cs="Calibri"/>
          <w:sz w:val="24"/>
          <w:szCs w:val="24"/>
          <w:highlight w:val="yellow"/>
        </w:rPr>
      </w:pPr>
      <w:r w:rsidRPr="009D2867">
        <w:rPr>
          <w:rFonts w:ascii="Calibri" w:hAnsi="Calibri" w:cs="Calibri"/>
          <w:sz w:val="24"/>
          <w:szCs w:val="24"/>
          <w:highlight w:val="yellow"/>
        </w:rPr>
        <w:t xml:space="preserve">Create two subfolders within the working directory: a. Mask folder – for binary masks generated by </w:t>
      </w:r>
      <w:r w:rsidR="003D24CC" w:rsidRPr="009D2867">
        <w:rPr>
          <w:rFonts w:ascii="Calibri" w:hAnsi="Calibri" w:cs="Calibri"/>
          <w:sz w:val="24"/>
          <w:szCs w:val="24"/>
          <w:highlight w:val="yellow"/>
        </w:rPr>
        <w:t>TWOMBLI</w:t>
      </w:r>
      <w:r w:rsidRPr="009D2867">
        <w:rPr>
          <w:rFonts w:ascii="Calibri" w:hAnsi="Calibri" w:cs="Calibri"/>
          <w:sz w:val="24"/>
          <w:szCs w:val="24"/>
          <w:highlight w:val="yellow"/>
        </w:rPr>
        <w:t xml:space="preserve">. b. HDM folder – for High-Density Matrix (HDM) images generated </w:t>
      </w:r>
      <w:proofErr w:type="gramStart"/>
      <w:r w:rsidRPr="009D2867">
        <w:rPr>
          <w:rFonts w:ascii="Calibri" w:hAnsi="Calibri" w:cs="Calibri"/>
          <w:sz w:val="24"/>
          <w:szCs w:val="24"/>
          <w:highlight w:val="yellow"/>
        </w:rPr>
        <w:t xml:space="preserve">by </w:t>
      </w:r>
      <w:r w:rsidR="00921985" w:rsidRPr="009D2867">
        <w:rPr>
          <w:rFonts w:ascii="Calibri" w:hAnsi="Calibri" w:cs="Calibri"/>
          <w:sz w:val="24"/>
          <w:szCs w:val="24"/>
          <w:highlight w:val="yellow"/>
        </w:rPr>
        <w:t xml:space="preserve"> TWOMBLI</w:t>
      </w:r>
      <w:proofErr w:type="gramEnd"/>
      <w:r w:rsidRPr="009D2867">
        <w:rPr>
          <w:rFonts w:ascii="Calibri" w:hAnsi="Calibri" w:cs="Calibri"/>
          <w:sz w:val="24"/>
          <w:szCs w:val="24"/>
          <w:highlight w:val="yellow"/>
        </w:rPr>
        <w:t>.</w:t>
      </w:r>
    </w:p>
    <w:p w14:paraId="381FA354" w14:textId="77777777" w:rsidR="003D24CC" w:rsidRPr="009D2867" w:rsidRDefault="003D24CC" w:rsidP="006E2273">
      <w:pPr>
        <w:pStyle w:val="ListParagraph"/>
        <w:spacing w:after="0" w:line="240" w:lineRule="auto"/>
        <w:ind w:left="0"/>
        <w:rPr>
          <w:rFonts w:ascii="Calibri" w:hAnsi="Calibri" w:cs="Calibri"/>
          <w:sz w:val="24"/>
          <w:szCs w:val="24"/>
          <w:highlight w:val="yellow"/>
        </w:rPr>
      </w:pPr>
    </w:p>
    <w:p w14:paraId="034814EB" w14:textId="66852473" w:rsidR="00EF5C1C" w:rsidRPr="009D2867" w:rsidRDefault="00F35FDF" w:rsidP="00AE08EA">
      <w:pPr>
        <w:pStyle w:val="ListParagraph"/>
        <w:numPr>
          <w:ilvl w:val="2"/>
          <w:numId w:val="32"/>
        </w:numPr>
        <w:spacing w:after="0" w:line="240" w:lineRule="auto"/>
        <w:ind w:left="0" w:firstLine="0"/>
        <w:rPr>
          <w:rFonts w:ascii="Calibri" w:hAnsi="Calibri" w:cs="Calibri"/>
          <w:sz w:val="24"/>
          <w:szCs w:val="24"/>
          <w:highlight w:val="yellow"/>
        </w:rPr>
      </w:pPr>
      <w:r w:rsidRPr="009D2867">
        <w:rPr>
          <w:rFonts w:ascii="Calibri" w:hAnsi="Calibri" w:cs="Calibri"/>
          <w:sz w:val="24"/>
          <w:szCs w:val="24"/>
          <w:highlight w:val="yellow"/>
        </w:rPr>
        <w:t xml:space="preserve">Run the </w:t>
      </w:r>
      <w:r w:rsidR="003D24CC" w:rsidRPr="009D2867">
        <w:rPr>
          <w:rFonts w:ascii="Calibri" w:hAnsi="Calibri" w:cs="Calibri"/>
          <w:sz w:val="24"/>
          <w:szCs w:val="24"/>
          <w:highlight w:val="yellow"/>
        </w:rPr>
        <w:t>TWOMBLI</w:t>
      </w:r>
      <w:r w:rsidRPr="009D2867">
        <w:rPr>
          <w:rFonts w:ascii="Calibri" w:hAnsi="Calibri" w:cs="Calibri"/>
          <w:sz w:val="24"/>
          <w:szCs w:val="24"/>
          <w:highlight w:val="yellow"/>
        </w:rPr>
        <w:t xml:space="preserve"> plugin: Open Fiji and launch </w:t>
      </w:r>
      <w:r w:rsidR="003D24CC" w:rsidRPr="009D2867">
        <w:rPr>
          <w:rFonts w:ascii="Calibri" w:hAnsi="Calibri" w:cs="Calibri"/>
          <w:sz w:val="24"/>
          <w:szCs w:val="24"/>
          <w:highlight w:val="yellow"/>
        </w:rPr>
        <w:t>TWOMBLI</w:t>
      </w:r>
      <w:r w:rsidRPr="009D2867">
        <w:rPr>
          <w:rFonts w:ascii="Calibri" w:hAnsi="Calibri" w:cs="Calibri"/>
          <w:sz w:val="24"/>
          <w:szCs w:val="24"/>
          <w:highlight w:val="yellow"/>
        </w:rPr>
        <w:t xml:space="preserve"> (Plugins -&gt; Macros -&gt; Run).</w:t>
      </w:r>
    </w:p>
    <w:p w14:paraId="1161580E" w14:textId="77777777" w:rsidR="003D24CC" w:rsidRPr="009D2867" w:rsidRDefault="003D24CC" w:rsidP="00AE08EA">
      <w:pPr>
        <w:pStyle w:val="ListParagraph"/>
        <w:spacing w:after="0" w:line="240" w:lineRule="auto"/>
        <w:ind w:left="0"/>
        <w:rPr>
          <w:rFonts w:ascii="Calibri" w:hAnsi="Calibri" w:cs="Calibri"/>
          <w:sz w:val="24"/>
          <w:szCs w:val="24"/>
          <w:highlight w:val="yellow"/>
        </w:rPr>
      </w:pPr>
    </w:p>
    <w:p w14:paraId="7C6A7435" w14:textId="1CD4366E" w:rsidR="00EF5C1C" w:rsidRPr="009D2867" w:rsidRDefault="00F35FDF" w:rsidP="00AE08EA">
      <w:pPr>
        <w:pStyle w:val="ListParagraph"/>
        <w:numPr>
          <w:ilvl w:val="2"/>
          <w:numId w:val="32"/>
        </w:numPr>
        <w:spacing w:after="0" w:line="240" w:lineRule="auto"/>
        <w:ind w:left="0" w:firstLine="0"/>
        <w:rPr>
          <w:rFonts w:ascii="Calibri" w:hAnsi="Calibri" w:cs="Calibri"/>
          <w:sz w:val="24"/>
          <w:szCs w:val="24"/>
          <w:highlight w:val="yellow"/>
        </w:rPr>
      </w:pPr>
      <w:r w:rsidRPr="009D2867">
        <w:rPr>
          <w:rFonts w:ascii="Calibri" w:hAnsi="Calibri" w:cs="Calibri"/>
          <w:sz w:val="24"/>
          <w:szCs w:val="24"/>
          <w:highlight w:val="yellow"/>
        </w:rPr>
        <w:t>Select the appropriate analysis parameter file.</w:t>
      </w:r>
      <w:r w:rsidR="000C3454" w:rsidRPr="009D2867">
        <w:rPr>
          <w:rFonts w:ascii="Calibri" w:hAnsi="Calibri" w:cs="Calibri"/>
          <w:sz w:val="24"/>
          <w:szCs w:val="24"/>
          <w:highlight w:val="yellow"/>
        </w:rPr>
        <w:t xml:space="preserve"> The following </w:t>
      </w:r>
      <w:r w:rsidR="003D24CC" w:rsidRPr="009D2867">
        <w:rPr>
          <w:rFonts w:ascii="Calibri" w:hAnsi="Calibri" w:cs="Calibri"/>
          <w:sz w:val="24"/>
          <w:szCs w:val="24"/>
          <w:highlight w:val="yellow"/>
        </w:rPr>
        <w:t>TWOMBLI</w:t>
      </w:r>
      <w:r w:rsidR="000C3454" w:rsidRPr="009D2867">
        <w:rPr>
          <w:rFonts w:ascii="Calibri" w:hAnsi="Calibri" w:cs="Calibri"/>
          <w:sz w:val="24"/>
          <w:szCs w:val="24"/>
          <w:highlight w:val="yellow"/>
        </w:rPr>
        <w:t xml:space="preserve"> parameters were used for elastic fiber analysis</w:t>
      </w:r>
      <w:r w:rsidR="006F487A" w:rsidRPr="009D2867">
        <w:rPr>
          <w:rFonts w:ascii="Calibri" w:hAnsi="Calibri" w:cs="Calibri"/>
          <w:sz w:val="24"/>
          <w:szCs w:val="24"/>
          <w:highlight w:val="yellow"/>
        </w:rPr>
        <w:t xml:space="preserve">, listed in </w:t>
      </w:r>
      <w:r w:rsidR="006F487A" w:rsidRPr="009D2867">
        <w:rPr>
          <w:rFonts w:ascii="Calibri" w:hAnsi="Calibri" w:cs="Calibri"/>
          <w:b/>
          <w:bCs/>
          <w:sz w:val="24"/>
          <w:szCs w:val="24"/>
          <w:highlight w:val="yellow"/>
        </w:rPr>
        <w:t>Table 1</w:t>
      </w:r>
      <w:r w:rsidR="00CC4283" w:rsidRPr="009D2867">
        <w:rPr>
          <w:rFonts w:ascii="Calibri" w:hAnsi="Calibri" w:cs="Calibri"/>
          <w:sz w:val="24"/>
          <w:szCs w:val="24"/>
          <w:highlight w:val="yellow"/>
        </w:rPr>
        <w:t>.</w:t>
      </w:r>
    </w:p>
    <w:p w14:paraId="57BEFCB5" w14:textId="77777777" w:rsidR="003D24CC" w:rsidRPr="009D2867" w:rsidRDefault="003D24CC" w:rsidP="00AE08EA">
      <w:pPr>
        <w:pStyle w:val="ListParagraph"/>
        <w:spacing w:after="0" w:line="240" w:lineRule="auto"/>
        <w:ind w:left="0"/>
        <w:rPr>
          <w:rFonts w:ascii="Calibri" w:hAnsi="Calibri" w:cs="Calibri"/>
          <w:sz w:val="24"/>
          <w:szCs w:val="24"/>
          <w:highlight w:val="yellow"/>
        </w:rPr>
      </w:pPr>
    </w:p>
    <w:p w14:paraId="3A0DD058" w14:textId="35C1D4AD" w:rsidR="000C3454" w:rsidRPr="009D2867" w:rsidRDefault="00F35FDF" w:rsidP="00AE08EA">
      <w:pPr>
        <w:jc w:val="left"/>
        <w:rPr>
          <w:highlight w:val="yellow"/>
        </w:rPr>
      </w:pPr>
      <w:r w:rsidRPr="009D2867">
        <w:rPr>
          <w:highlight w:val="yellow"/>
        </w:rPr>
        <w:t xml:space="preserve">NOTE: </w:t>
      </w:r>
      <w:r w:rsidR="006F487A" w:rsidRPr="009D2867">
        <w:rPr>
          <w:highlight w:val="yellow"/>
        </w:rPr>
        <w:t xml:space="preserve">These </w:t>
      </w:r>
      <w:r w:rsidRPr="009D2867">
        <w:rPr>
          <w:highlight w:val="yellow"/>
        </w:rPr>
        <w:t xml:space="preserve">parameters </w:t>
      </w:r>
      <w:r w:rsidR="004B6C86" w:rsidRPr="009D2867">
        <w:rPr>
          <w:highlight w:val="yellow"/>
        </w:rPr>
        <w:t>may vary depending on staining intensity</w:t>
      </w:r>
      <w:r w:rsidRPr="009D2867">
        <w:rPr>
          <w:highlight w:val="yellow"/>
        </w:rPr>
        <w:t>.</w:t>
      </w:r>
      <w:r w:rsidR="00BF3F03" w:rsidRPr="009D2867">
        <w:rPr>
          <w:rFonts w:eastAsia="Times New Roman"/>
          <w:highlight w:val="yellow"/>
          <w:lang w:eastAsia="en-GB"/>
        </w:rPr>
        <w:t xml:space="preserve"> </w:t>
      </w:r>
      <w:r w:rsidR="00BF3F03" w:rsidRPr="009D2867">
        <w:rPr>
          <w:highlight w:val="yellow"/>
        </w:rPr>
        <w:t>Parameters were empirically optimized using multiple representative images from lung tissue sections stained under standardized conditions. Optimization was performed by comparing the generated masks with the original staining pattern and selecting the settings providing the best overlap between the segmented mask and the underlying elastic fiber network. Once established, the same parameters were applied to all images within the dataset.</w:t>
      </w:r>
    </w:p>
    <w:p w14:paraId="6A1624AD" w14:textId="77777777" w:rsidR="000C3454" w:rsidRPr="009D2867" w:rsidRDefault="000C3454" w:rsidP="00AE08EA">
      <w:pPr>
        <w:jc w:val="left"/>
        <w:rPr>
          <w:highlight w:val="yellow"/>
        </w:rPr>
      </w:pPr>
    </w:p>
    <w:p w14:paraId="7A97083B" w14:textId="732C89AD" w:rsidR="00EF5C1C" w:rsidRPr="009D2867" w:rsidRDefault="00F35FDF" w:rsidP="00AE08EA">
      <w:pPr>
        <w:pStyle w:val="ListParagraph"/>
        <w:numPr>
          <w:ilvl w:val="2"/>
          <w:numId w:val="32"/>
        </w:numPr>
        <w:spacing w:after="0" w:line="240" w:lineRule="auto"/>
        <w:ind w:left="0" w:firstLine="0"/>
        <w:rPr>
          <w:rFonts w:ascii="Calibri" w:hAnsi="Calibri" w:cs="Calibri"/>
          <w:sz w:val="24"/>
          <w:szCs w:val="24"/>
          <w:highlight w:val="yellow"/>
        </w:rPr>
      </w:pPr>
      <w:r w:rsidRPr="009D2867">
        <w:rPr>
          <w:rFonts w:ascii="Calibri" w:hAnsi="Calibri" w:cs="Calibri"/>
          <w:sz w:val="24"/>
          <w:szCs w:val="24"/>
          <w:highlight w:val="yellow"/>
        </w:rPr>
        <w:t>Choose the “dark fibers over light background</w:t>
      </w:r>
      <w:r w:rsidR="00BF3093" w:rsidRPr="009D2867">
        <w:rPr>
          <w:rFonts w:ascii="Calibri" w:hAnsi="Calibri" w:cs="Calibri"/>
          <w:sz w:val="24"/>
          <w:szCs w:val="24"/>
          <w:highlight w:val="yellow"/>
        </w:rPr>
        <w:t>”</w:t>
      </w:r>
      <w:r w:rsidRPr="009D2867">
        <w:rPr>
          <w:rFonts w:ascii="Calibri" w:hAnsi="Calibri" w:cs="Calibri"/>
          <w:sz w:val="24"/>
          <w:szCs w:val="24"/>
          <w:highlight w:val="yellow"/>
        </w:rPr>
        <w:t xml:space="preserve"> option</w:t>
      </w:r>
      <w:r w:rsidR="003D24CC" w:rsidRPr="009D2867">
        <w:rPr>
          <w:rFonts w:ascii="Calibri" w:hAnsi="Calibri" w:cs="Calibri"/>
          <w:sz w:val="24"/>
          <w:szCs w:val="24"/>
          <w:highlight w:val="yellow"/>
        </w:rPr>
        <w:t>.</w:t>
      </w:r>
    </w:p>
    <w:p w14:paraId="37CB2FFE" w14:textId="77777777" w:rsidR="003D24CC" w:rsidRPr="009D2867" w:rsidRDefault="003D24CC" w:rsidP="00AE08EA">
      <w:pPr>
        <w:pStyle w:val="ListParagraph"/>
        <w:spacing w:after="0" w:line="240" w:lineRule="auto"/>
        <w:ind w:left="0"/>
        <w:rPr>
          <w:rFonts w:ascii="Calibri" w:hAnsi="Calibri" w:cs="Calibri"/>
          <w:sz w:val="24"/>
          <w:szCs w:val="24"/>
          <w:highlight w:val="yellow"/>
        </w:rPr>
      </w:pPr>
    </w:p>
    <w:p w14:paraId="4B6D03DD" w14:textId="5799978C" w:rsidR="00EF5C1C" w:rsidRPr="009D2867" w:rsidRDefault="00F35FDF" w:rsidP="00AE08EA">
      <w:pPr>
        <w:pStyle w:val="ListParagraph"/>
        <w:numPr>
          <w:ilvl w:val="2"/>
          <w:numId w:val="32"/>
        </w:numPr>
        <w:spacing w:after="0" w:line="240" w:lineRule="auto"/>
        <w:ind w:left="0" w:firstLine="0"/>
        <w:rPr>
          <w:rFonts w:ascii="Calibri" w:hAnsi="Calibri" w:cs="Calibri"/>
          <w:sz w:val="24"/>
          <w:szCs w:val="24"/>
          <w:highlight w:val="yellow"/>
        </w:rPr>
      </w:pPr>
      <w:r w:rsidRPr="009D2867">
        <w:rPr>
          <w:rFonts w:ascii="Calibri" w:hAnsi="Calibri" w:cs="Calibri"/>
          <w:sz w:val="24"/>
          <w:szCs w:val="24"/>
          <w:highlight w:val="yellow"/>
        </w:rPr>
        <w:t>Generate and save binary masks in the Mask folder</w:t>
      </w:r>
      <w:r w:rsidR="003D24CC" w:rsidRPr="009D2867">
        <w:rPr>
          <w:rFonts w:ascii="Calibri" w:hAnsi="Calibri" w:cs="Calibri"/>
          <w:sz w:val="24"/>
          <w:szCs w:val="24"/>
          <w:highlight w:val="yellow"/>
        </w:rPr>
        <w:t>.</w:t>
      </w:r>
    </w:p>
    <w:p w14:paraId="47789F2F" w14:textId="77777777" w:rsidR="003D24CC" w:rsidRPr="009D2867" w:rsidRDefault="003D24CC" w:rsidP="006E2273">
      <w:pPr>
        <w:pStyle w:val="ListParagraph"/>
        <w:spacing w:after="0" w:line="240" w:lineRule="auto"/>
        <w:ind w:left="0"/>
        <w:rPr>
          <w:rFonts w:ascii="Calibri" w:hAnsi="Calibri" w:cs="Calibri"/>
          <w:sz w:val="24"/>
          <w:szCs w:val="24"/>
          <w:highlight w:val="yellow"/>
        </w:rPr>
      </w:pPr>
    </w:p>
    <w:p w14:paraId="4A804780" w14:textId="0B7D7745" w:rsidR="00EF5C1C" w:rsidRPr="009D2867" w:rsidRDefault="00F35FDF" w:rsidP="00AE08EA">
      <w:pPr>
        <w:pStyle w:val="ListParagraph"/>
        <w:numPr>
          <w:ilvl w:val="2"/>
          <w:numId w:val="32"/>
        </w:numPr>
        <w:spacing w:after="0" w:line="240" w:lineRule="auto"/>
        <w:ind w:left="0" w:firstLine="0"/>
        <w:rPr>
          <w:rFonts w:ascii="Calibri" w:hAnsi="Calibri" w:cs="Calibri"/>
          <w:sz w:val="24"/>
          <w:szCs w:val="24"/>
          <w:highlight w:val="yellow"/>
        </w:rPr>
      </w:pPr>
      <w:r w:rsidRPr="009D2867">
        <w:rPr>
          <w:rFonts w:ascii="Calibri" w:hAnsi="Calibri" w:cs="Calibri"/>
          <w:sz w:val="24"/>
          <w:szCs w:val="24"/>
          <w:highlight w:val="yellow"/>
        </w:rPr>
        <w:t>Generate and save binary images in the HDM folder</w:t>
      </w:r>
      <w:r w:rsidR="003D24CC" w:rsidRPr="009D2867">
        <w:rPr>
          <w:rFonts w:ascii="Calibri" w:hAnsi="Calibri" w:cs="Calibri"/>
          <w:sz w:val="24"/>
          <w:szCs w:val="24"/>
          <w:highlight w:val="yellow"/>
        </w:rPr>
        <w:t>.</w:t>
      </w:r>
    </w:p>
    <w:p w14:paraId="261FD123" w14:textId="77777777" w:rsidR="003D24CC" w:rsidRPr="009D2867" w:rsidRDefault="003D24CC" w:rsidP="00AE08EA">
      <w:pPr>
        <w:pStyle w:val="ListParagraph"/>
        <w:spacing w:after="0" w:line="240" w:lineRule="auto"/>
        <w:ind w:left="0"/>
        <w:rPr>
          <w:rFonts w:ascii="Calibri" w:hAnsi="Calibri" w:cs="Calibri"/>
          <w:sz w:val="24"/>
          <w:szCs w:val="24"/>
          <w:highlight w:val="yellow"/>
        </w:rPr>
      </w:pPr>
    </w:p>
    <w:p w14:paraId="170A0EA6" w14:textId="30CC55F2" w:rsidR="00E36359" w:rsidRPr="009D2867" w:rsidRDefault="00F35FDF" w:rsidP="00AE08EA">
      <w:pPr>
        <w:pStyle w:val="ListParagraph"/>
        <w:numPr>
          <w:ilvl w:val="2"/>
          <w:numId w:val="32"/>
        </w:numPr>
        <w:spacing w:after="0" w:line="240" w:lineRule="auto"/>
        <w:ind w:left="0" w:firstLine="0"/>
        <w:rPr>
          <w:rFonts w:ascii="Calibri" w:hAnsi="Calibri" w:cs="Calibri"/>
          <w:sz w:val="24"/>
          <w:szCs w:val="24"/>
          <w:highlight w:val="yellow"/>
        </w:rPr>
      </w:pPr>
      <w:r w:rsidRPr="009D2867">
        <w:rPr>
          <w:rFonts w:ascii="Calibri" w:hAnsi="Calibri" w:cs="Calibri"/>
          <w:sz w:val="24"/>
          <w:szCs w:val="24"/>
          <w:highlight w:val="yellow"/>
        </w:rPr>
        <w:t xml:space="preserve">Extract quantitative network parameters </w:t>
      </w:r>
      <w:r w:rsidR="00C3154E" w:rsidRPr="009D2867">
        <w:rPr>
          <w:rFonts w:ascii="Calibri" w:hAnsi="Calibri" w:cs="Calibri"/>
          <w:sz w:val="24"/>
          <w:szCs w:val="24"/>
          <w:highlight w:val="yellow"/>
        </w:rPr>
        <w:t>such as fiber length, branch points, curvature, density</w:t>
      </w:r>
      <w:r w:rsidR="006F487A" w:rsidRPr="009D2867">
        <w:rPr>
          <w:rFonts w:ascii="Calibri" w:hAnsi="Calibri" w:cs="Calibri"/>
          <w:sz w:val="24"/>
          <w:szCs w:val="24"/>
          <w:highlight w:val="yellow"/>
        </w:rPr>
        <w:t>,</w:t>
      </w:r>
      <w:r w:rsidR="00C3154E" w:rsidRPr="009D2867">
        <w:rPr>
          <w:rFonts w:ascii="Calibri" w:hAnsi="Calibri" w:cs="Calibri"/>
          <w:sz w:val="24"/>
          <w:szCs w:val="24"/>
          <w:highlight w:val="yellow"/>
        </w:rPr>
        <w:t xml:space="preserve"> and alignment.</w:t>
      </w:r>
    </w:p>
    <w:p w14:paraId="622F26F2" w14:textId="77777777" w:rsidR="00337A53" w:rsidRPr="009D2867" w:rsidRDefault="00337A53" w:rsidP="00AE08EA">
      <w:pPr>
        <w:pStyle w:val="ListParagraph"/>
        <w:spacing w:after="0" w:line="240" w:lineRule="auto"/>
        <w:ind w:left="0"/>
        <w:rPr>
          <w:rFonts w:ascii="Calibri" w:hAnsi="Calibri" w:cs="Calibri"/>
          <w:sz w:val="24"/>
          <w:szCs w:val="24"/>
          <w:highlight w:val="yellow"/>
        </w:rPr>
      </w:pPr>
    </w:p>
    <w:p w14:paraId="3DFE7895" w14:textId="4678B6CA" w:rsidR="00C3154E" w:rsidRPr="0053127B" w:rsidRDefault="00F35FDF" w:rsidP="00AE08EA">
      <w:pPr>
        <w:jc w:val="left"/>
      </w:pPr>
      <w:r w:rsidRPr="00711D89">
        <w:t xml:space="preserve">NOTE: </w:t>
      </w:r>
      <w:r w:rsidR="003D24CC" w:rsidRPr="00711D89">
        <w:t>TWOMBLI</w:t>
      </w:r>
      <w:r w:rsidRPr="00711D89">
        <w:t xml:space="preserve"> analysis requires sharp, high-resolution images (&gt;1 pixel/µm). Poor color deconvolution, out-of-focus regions, or image compression can compromise the accuracy of fiber network quantification.</w:t>
      </w:r>
    </w:p>
    <w:p w14:paraId="019DEB48" w14:textId="77777777" w:rsidR="00346E24" w:rsidRPr="0053127B" w:rsidRDefault="00346E24" w:rsidP="00AE08EA">
      <w:pPr>
        <w:jc w:val="left"/>
      </w:pPr>
    </w:p>
    <w:p w14:paraId="4C74B666" w14:textId="77777777" w:rsidR="00EF5C1C" w:rsidRPr="0053127B" w:rsidRDefault="00F35FDF" w:rsidP="00AE08EA">
      <w:pPr>
        <w:pStyle w:val="ListParagraph"/>
        <w:numPr>
          <w:ilvl w:val="1"/>
          <w:numId w:val="32"/>
        </w:numPr>
        <w:spacing w:after="0" w:line="240" w:lineRule="auto"/>
        <w:ind w:left="0" w:firstLine="0"/>
        <w:rPr>
          <w:rFonts w:ascii="Calibri" w:hAnsi="Calibri" w:cs="Calibri"/>
          <w:sz w:val="24"/>
          <w:szCs w:val="24"/>
        </w:rPr>
      </w:pPr>
      <w:r w:rsidRPr="0053127B">
        <w:rPr>
          <w:rFonts w:ascii="Calibri" w:hAnsi="Calibri" w:cs="Calibri"/>
          <w:sz w:val="24"/>
          <w:szCs w:val="24"/>
        </w:rPr>
        <w:t>Quantification and Statistical Analysis</w:t>
      </w:r>
    </w:p>
    <w:p w14:paraId="5122DFE6" w14:textId="77777777" w:rsidR="003D24CC" w:rsidRPr="0053127B" w:rsidRDefault="003D24CC" w:rsidP="00AE08EA">
      <w:pPr>
        <w:pStyle w:val="ListParagraph"/>
        <w:spacing w:after="0" w:line="240" w:lineRule="auto"/>
        <w:ind w:left="0"/>
        <w:rPr>
          <w:rFonts w:ascii="Calibri" w:hAnsi="Calibri" w:cs="Calibri"/>
          <w:sz w:val="24"/>
          <w:szCs w:val="24"/>
        </w:rPr>
      </w:pPr>
    </w:p>
    <w:p w14:paraId="4032A6A7" w14:textId="20093548" w:rsidR="00EF5C1C" w:rsidRPr="0053127B" w:rsidRDefault="00F35FDF" w:rsidP="00AE08EA">
      <w:pPr>
        <w:pStyle w:val="ListParagraph"/>
        <w:numPr>
          <w:ilvl w:val="2"/>
          <w:numId w:val="32"/>
        </w:numPr>
        <w:spacing w:after="0" w:line="240" w:lineRule="auto"/>
        <w:ind w:left="0" w:firstLine="0"/>
        <w:rPr>
          <w:rFonts w:ascii="Calibri" w:hAnsi="Calibri" w:cs="Calibri"/>
          <w:sz w:val="24"/>
          <w:szCs w:val="24"/>
        </w:rPr>
      </w:pPr>
      <w:r w:rsidRPr="0053127B">
        <w:rPr>
          <w:rFonts w:ascii="Calibri" w:hAnsi="Calibri" w:cs="Calibri"/>
          <w:sz w:val="24"/>
          <w:szCs w:val="24"/>
        </w:rPr>
        <w:t xml:space="preserve">Export </w:t>
      </w:r>
      <w:r w:rsidR="003D24CC" w:rsidRPr="0053127B">
        <w:rPr>
          <w:rFonts w:ascii="Calibri" w:hAnsi="Calibri" w:cs="Calibri"/>
          <w:sz w:val="24"/>
          <w:szCs w:val="24"/>
        </w:rPr>
        <w:t>TWOMBLI</w:t>
      </w:r>
      <w:r w:rsidRPr="0053127B">
        <w:rPr>
          <w:rFonts w:ascii="Calibri" w:hAnsi="Calibri" w:cs="Calibri"/>
          <w:sz w:val="24"/>
          <w:szCs w:val="24"/>
        </w:rPr>
        <w:t xml:space="preserve"> network parameters as a CSV file</w:t>
      </w:r>
      <w:r w:rsidR="003D24CC" w:rsidRPr="0053127B">
        <w:rPr>
          <w:rFonts w:ascii="Calibri" w:hAnsi="Calibri" w:cs="Calibri"/>
          <w:sz w:val="24"/>
          <w:szCs w:val="24"/>
        </w:rPr>
        <w:t>.</w:t>
      </w:r>
    </w:p>
    <w:p w14:paraId="7C162756" w14:textId="77777777" w:rsidR="003D24CC" w:rsidRPr="0053127B" w:rsidRDefault="003D24CC" w:rsidP="00AE08EA">
      <w:pPr>
        <w:pStyle w:val="ListParagraph"/>
        <w:spacing w:after="0" w:line="240" w:lineRule="auto"/>
        <w:ind w:left="0"/>
        <w:rPr>
          <w:rFonts w:ascii="Calibri" w:hAnsi="Calibri" w:cs="Calibri"/>
          <w:sz w:val="24"/>
          <w:szCs w:val="24"/>
        </w:rPr>
      </w:pPr>
    </w:p>
    <w:p w14:paraId="1850A55F" w14:textId="77777777" w:rsidR="003D24CC" w:rsidRPr="0053127B" w:rsidRDefault="00F35FDF" w:rsidP="00AE08EA">
      <w:pPr>
        <w:pStyle w:val="ListParagraph"/>
        <w:numPr>
          <w:ilvl w:val="2"/>
          <w:numId w:val="32"/>
        </w:numPr>
        <w:spacing w:after="0" w:line="240" w:lineRule="auto"/>
        <w:ind w:left="0" w:firstLine="0"/>
        <w:rPr>
          <w:rFonts w:ascii="Calibri" w:hAnsi="Calibri" w:cs="Calibri"/>
          <w:sz w:val="24"/>
          <w:szCs w:val="24"/>
        </w:rPr>
      </w:pPr>
      <w:r w:rsidRPr="0053127B">
        <w:rPr>
          <w:rFonts w:ascii="Calibri" w:hAnsi="Calibri" w:cs="Calibri"/>
          <w:sz w:val="24"/>
          <w:szCs w:val="24"/>
        </w:rPr>
        <w:t>Import the raw CSV data into GraphPad Prism for statistical analysis and visualization.</w:t>
      </w:r>
      <w:r w:rsidR="003B6625" w:rsidRPr="0053127B">
        <w:rPr>
          <w:rFonts w:ascii="Calibri" w:hAnsi="Calibri" w:cs="Calibri"/>
          <w:sz w:val="24"/>
          <w:szCs w:val="24"/>
        </w:rPr>
        <w:t xml:space="preserve"> </w:t>
      </w:r>
    </w:p>
    <w:p w14:paraId="5C965C23" w14:textId="77777777" w:rsidR="003D24CC" w:rsidRPr="0053127B" w:rsidRDefault="003D24CC" w:rsidP="006E2273">
      <w:pPr>
        <w:pStyle w:val="ListParagraph"/>
        <w:spacing w:after="0" w:line="240" w:lineRule="auto"/>
        <w:ind w:left="0"/>
        <w:rPr>
          <w:rFonts w:ascii="Calibri" w:hAnsi="Calibri" w:cs="Calibri"/>
          <w:sz w:val="24"/>
          <w:szCs w:val="24"/>
        </w:rPr>
      </w:pPr>
    </w:p>
    <w:p w14:paraId="7DC0A725" w14:textId="52AF832C" w:rsidR="000C3454" w:rsidRPr="0053127B" w:rsidRDefault="00F35FDF" w:rsidP="00AE08EA">
      <w:pPr>
        <w:pStyle w:val="ListParagraph"/>
        <w:spacing w:after="0" w:line="240" w:lineRule="auto"/>
        <w:ind w:left="0"/>
        <w:rPr>
          <w:rFonts w:ascii="Calibri" w:hAnsi="Calibri" w:cs="Calibri"/>
          <w:sz w:val="24"/>
          <w:szCs w:val="24"/>
        </w:rPr>
      </w:pPr>
      <w:r w:rsidRPr="0053127B">
        <w:rPr>
          <w:rFonts w:ascii="Calibri" w:hAnsi="Calibri" w:cs="Calibri"/>
          <w:sz w:val="24"/>
          <w:szCs w:val="24"/>
        </w:rPr>
        <w:t>NOTE:</w:t>
      </w:r>
      <w:r w:rsidR="00135A28" w:rsidRPr="0053127B">
        <w:rPr>
          <w:rFonts w:ascii="Calibri" w:hAnsi="Calibri" w:cs="Calibri"/>
          <w:sz w:val="24"/>
          <w:szCs w:val="24"/>
        </w:rPr>
        <w:t xml:space="preserve"> </w:t>
      </w:r>
      <w:r w:rsidR="003D24CC" w:rsidRPr="0053127B">
        <w:rPr>
          <w:rFonts w:ascii="Calibri" w:hAnsi="Calibri" w:cs="Calibri"/>
          <w:sz w:val="24"/>
          <w:szCs w:val="24"/>
        </w:rPr>
        <w:t xml:space="preserve">The </w:t>
      </w:r>
      <w:r w:rsidR="00135A28" w:rsidRPr="0053127B">
        <w:rPr>
          <w:rFonts w:ascii="Calibri" w:hAnsi="Calibri" w:cs="Calibri"/>
          <w:sz w:val="24"/>
          <w:szCs w:val="24"/>
        </w:rPr>
        <w:t xml:space="preserve">following </w:t>
      </w:r>
      <w:r w:rsidR="008F1DC2" w:rsidRPr="0053127B">
        <w:rPr>
          <w:rFonts w:ascii="Calibri" w:hAnsi="Calibri" w:cs="Calibri"/>
          <w:sz w:val="24"/>
          <w:szCs w:val="24"/>
        </w:rPr>
        <w:t>parameter is recommended: Mask Total Length, which reflects</w:t>
      </w:r>
      <w:r w:rsidRPr="0053127B">
        <w:rPr>
          <w:rFonts w:ascii="Calibri" w:hAnsi="Calibri" w:cs="Calibri"/>
          <w:sz w:val="24"/>
          <w:szCs w:val="24"/>
        </w:rPr>
        <w:t xml:space="preserve"> the total amount of elastic fibers within the ROI, allowing quantification of fiber abundance and loss</w:t>
      </w:r>
      <w:r w:rsidR="00135A28" w:rsidRPr="0053127B">
        <w:rPr>
          <w:rFonts w:ascii="Calibri" w:hAnsi="Calibri" w:cs="Calibri"/>
          <w:sz w:val="24"/>
          <w:szCs w:val="24"/>
        </w:rPr>
        <w:t xml:space="preserve">. </w:t>
      </w:r>
      <w:r w:rsidRPr="0053127B">
        <w:rPr>
          <w:rFonts w:ascii="Calibri" w:hAnsi="Calibri" w:cs="Calibri"/>
          <w:sz w:val="24"/>
          <w:szCs w:val="24"/>
        </w:rPr>
        <w:t>Fiber Endpoints</w:t>
      </w:r>
      <w:r w:rsidR="00BF3093">
        <w:rPr>
          <w:rFonts w:ascii="Calibri" w:hAnsi="Calibri" w:cs="Calibri"/>
          <w:sz w:val="24"/>
          <w:szCs w:val="24"/>
        </w:rPr>
        <w:t xml:space="preserve"> i</w:t>
      </w:r>
      <w:r w:rsidRPr="0053127B">
        <w:rPr>
          <w:rFonts w:ascii="Calibri" w:hAnsi="Calibri" w:cs="Calibri"/>
          <w:sz w:val="24"/>
          <w:szCs w:val="24"/>
        </w:rPr>
        <w:t xml:space="preserve">ndicates the degree of </w:t>
      </w:r>
      <w:r w:rsidR="008F1DC2" w:rsidRPr="0053127B">
        <w:rPr>
          <w:rFonts w:ascii="Calibri" w:hAnsi="Calibri" w:cs="Calibri"/>
          <w:sz w:val="24"/>
          <w:szCs w:val="24"/>
        </w:rPr>
        <w:t>fiber fragmentation</w:t>
      </w:r>
      <w:r w:rsidRPr="0053127B">
        <w:rPr>
          <w:rFonts w:ascii="Calibri" w:hAnsi="Calibri" w:cs="Calibri"/>
          <w:sz w:val="24"/>
          <w:szCs w:val="24"/>
        </w:rPr>
        <w:t>; an increased number of endpoints suggests disrupted or broken fibers.</w:t>
      </w:r>
      <w:r w:rsidR="00135A28" w:rsidRPr="0053127B">
        <w:rPr>
          <w:rFonts w:ascii="Calibri" w:hAnsi="Calibri" w:cs="Calibri"/>
          <w:sz w:val="24"/>
          <w:szCs w:val="24"/>
        </w:rPr>
        <w:t xml:space="preserve"> </w:t>
      </w:r>
      <w:r w:rsidRPr="0053127B">
        <w:rPr>
          <w:rFonts w:ascii="Calibri" w:hAnsi="Calibri" w:cs="Calibri"/>
          <w:sz w:val="24"/>
          <w:szCs w:val="24"/>
        </w:rPr>
        <w:t>Fiber Branchpoints</w:t>
      </w:r>
      <w:r w:rsidR="00BF3093">
        <w:rPr>
          <w:rFonts w:ascii="Calibri" w:hAnsi="Calibri" w:cs="Calibri"/>
          <w:sz w:val="24"/>
          <w:szCs w:val="24"/>
        </w:rPr>
        <w:t xml:space="preserve"> measure</w:t>
      </w:r>
      <w:r w:rsidRPr="0053127B">
        <w:rPr>
          <w:rFonts w:ascii="Calibri" w:hAnsi="Calibri" w:cs="Calibri"/>
          <w:sz w:val="24"/>
          <w:szCs w:val="24"/>
        </w:rPr>
        <w:t xml:space="preserve"> how interconnected fibers are, reflecting the structural complexity and integrity of the ECM network. A higher number of branch points indicates a more complex and interwoven network.</w:t>
      </w:r>
      <w:r w:rsidR="00135A28" w:rsidRPr="0053127B">
        <w:rPr>
          <w:rFonts w:ascii="Calibri" w:hAnsi="Calibri" w:cs="Calibri"/>
          <w:sz w:val="24"/>
          <w:szCs w:val="24"/>
        </w:rPr>
        <w:t xml:space="preserve"> </w:t>
      </w:r>
      <w:r w:rsidRPr="0053127B">
        <w:rPr>
          <w:rFonts w:ascii="Calibri" w:hAnsi="Calibri" w:cs="Calibri"/>
          <w:sz w:val="24"/>
          <w:szCs w:val="24"/>
        </w:rPr>
        <w:t>Lacunarity</w:t>
      </w:r>
      <w:r w:rsidR="00BF3093">
        <w:rPr>
          <w:rFonts w:ascii="Calibri" w:hAnsi="Calibri" w:cs="Calibri"/>
          <w:sz w:val="24"/>
          <w:szCs w:val="24"/>
        </w:rPr>
        <w:t xml:space="preserve"> q</w:t>
      </w:r>
      <w:r w:rsidRPr="0053127B">
        <w:rPr>
          <w:rFonts w:ascii="Calibri" w:hAnsi="Calibri" w:cs="Calibri"/>
          <w:sz w:val="24"/>
          <w:szCs w:val="24"/>
        </w:rPr>
        <w:t xml:space="preserve">uantifies the homogeneity of fiber distribution across the ROI. Low lacunarity indicates a uniform network </w:t>
      </w:r>
      <w:r w:rsidRPr="0053127B">
        <w:rPr>
          <w:rFonts w:ascii="Calibri" w:hAnsi="Calibri" w:cs="Calibri"/>
          <w:sz w:val="24"/>
          <w:szCs w:val="24"/>
        </w:rPr>
        <w:lastRenderedPageBreak/>
        <w:t>with similarly sized gaps, whereas high lacunarity reflects a heterogeneous network with variable gap sizes describing a more complex structure.</w:t>
      </w:r>
      <w:r w:rsidR="00135A28" w:rsidRPr="0053127B">
        <w:rPr>
          <w:rFonts w:ascii="Calibri" w:hAnsi="Calibri" w:cs="Calibri"/>
          <w:sz w:val="24"/>
          <w:szCs w:val="24"/>
        </w:rPr>
        <w:t xml:space="preserve"> </w:t>
      </w:r>
      <w:r w:rsidRPr="0053127B">
        <w:rPr>
          <w:rFonts w:ascii="Calibri" w:hAnsi="Calibri" w:cs="Calibri"/>
          <w:sz w:val="24"/>
          <w:szCs w:val="24"/>
        </w:rPr>
        <w:t>Box Counting</w:t>
      </w:r>
      <w:r w:rsidR="007E172C" w:rsidRPr="0053127B">
        <w:rPr>
          <w:rFonts w:ascii="Calibri" w:hAnsi="Calibri" w:cs="Calibri"/>
          <w:sz w:val="24"/>
          <w:szCs w:val="24"/>
        </w:rPr>
        <w:t>-</w:t>
      </w:r>
      <w:r w:rsidRPr="0053127B">
        <w:rPr>
          <w:rFonts w:ascii="Calibri" w:hAnsi="Calibri" w:cs="Calibri"/>
          <w:sz w:val="24"/>
          <w:szCs w:val="24"/>
        </w:rPr>
        <w:t>Fractal</w:t>
      </w:r>
      <w:r w:rsidR="00720AEB" w:rsidRPr="0053127B">
        <w:rPr>
          <w:rFonts w:ascii="Calibri" w:hAnsi="Calibri" w:cs="Calibri"/>
          <w:sz w:val="24"/>
          <w:szCs w:val="24"/>
        </w:rPr>
        <w:t xml:space="preserve"> </w:t>
      </w:r>
      <w:r w:rsidRPr="0053127B">
        <w:rPr>
          <w:rFonts w:ascii="Calibri" w:hAnsi="Calibri" w:cs="Calibri"/>
          <w:sz w:val="24"/>
          <w:szCs w:val="24"/>
        </w:rPr>
        <w:t>Dimension</w:t>
      </w:r>
      <w:r w:rsidR="00BF3093">
        <w:rPr>
          <w:rFonts w:ascii="Calibri" w:hAnsi="Calibri" w:cs="Calibri"/>
          <w:sz w:val="24"/>
          <w:szCs w:val="24"/>
        </w:rPr>
        <w:t xml:space="preserve"> c</w:t>
      </w:r>
      <w:r w:rsidRPr="0053127B">
        <w:rPr>
          <w:rFonts w:ascii="Calibri" w:hAnsi="Calibri" w:cs="Calibri"/>
          <w:sz w:val="24"/>
          <w:szCs w:val="24"/>
        </w:rPr>
        <w:t>aptures the complexity of fiber architecture. Higher fractal dimension values indicate more intricate and detailed networks, while lower values reflect simpler or disrupted structures.</w:t>
      </w:r>
    </w:p>
    <w:p w14:paraId="3798C0A3" w14:textId="77777777" w:rsidR="003D24CC" w:rsidRPr="0053127B" w:rsidRDefault="003D24CC" w:rsidP="00AE08EA">
      <w:pPr>
        <w:pStyle w:val="ListParagraph"/>
        <w:spacing w:after="0" w:line="240" w:lineRule="auto"/>
        <w:ind w:left="0"/>
        <w:rPr>
          <w:rFonts w:ascii="Calibri" w:hAnsi="Calibri" w:cs="Calibri"/>
          <w:sz w:val="24"/>
          <w:szCs w:val="24"/>
        </w:rPr>
      </w:pPr>
    </w:p>
    <w:p w14:paraId="293E457C" w14:textId="198578C7" w:rsidR="00EF5C1C" w:rsidRPr="0053127B" w:rsidRDefault="00F35FDF" w:rsidP="00AE08EA">
      <w:pPr>
        <w:pStyle w:val="ListParagraph"/>
        <w:numPr>
          <w:ilvl w:val="2"/>
          <w:numId w:val="32"/>
        </w:numPr>
        <w:spacing w:after="0" w:line="240" w:lineRule="auto"/>
        <w:ind w:left="0" w:firstLine="0"/>
        <w:rPr>
          <w:rFonts w:ascii="Calibri" w:hAnsi="Calibri" w:cs="Calibri"/>
          <w:sz w:val="24"/>
          <w:szCs w:val="24"/>
        </w:rPr>
      </w:pPr>
      <w:r w:rsidRPr="0053127B">
        <w:rPr>
          <w:rFonts w:ascii="Calibri" w:hAnsi="Calibri" w:cs="Calibri"/>
          <w:sz w:val="24"/>
          <w:szCs w:val="24"/>
        </w:rPr>
        <w:t>Generate column graphs showing mean ± SEM for each quantified network parameter (e.g., fiber length, branching, curvature, and density)</w:t>
      </w:r>
      <w:r w:rsidR="008F1DC2" w:rsidRPr="0053127B">
        <w:rPr>
          <w:rFonts w:ascii="Calibri" w:hAnsi="Calibri" w:cs="Calibri"/>
          <w:sz w:val="24"/>
          <w:szCs w:val="24"/>
        </w:rPr>
        <w:t>.</w:t>
      </w:r>
    </w:p>
    <w:p w14:paraId="3254027E" w14:textId="77777777" w:rsidR="008F1DC2" w:rsidRPr="0053127B" w:rsidRDefault="008F1DC2" w:rsidP="00AE08EA">
      <w:pPr>
        <w:pStyle w:val="ListParagraph"/>
        <w:spacing w:after="0" w:line="240" w:lineRule="auto"/>
        <w:ind w:left="0"/>
        <w:rPr>
          <w:rFonts w:ascii="Calibri" w:hAnsi="Calibri" w:cs="Calibri"/>
          <w:sz w:val="24"/>
          <w:szCs w:val="24"/>
        </w:rPr>
      </w:pPr>
    </w:p>
    <w:p w14:paraId="72EF41DA" w14:textId="1C74C370" w:rsidR="00C3154E" w:rsidRPr="0053127B" w:rsidRDefault="00F35FDF" w:rsidP="00AE08EA">
      <w:pPr>
        <w:pStyle w:val="ListParagraph"/>
        <w:numPr>
          <w:ilvl w:val="2"/>
          <w:numId w:val="32"/>
        </w:numPr>
        <w:spacing w:after="0" w:line="240" w:lineRule="auto"/>
        <w:ind w:left="0" w:firstLine="0"/>
        <w:rPr>
          <w:rFonts w:ascii="Calibri" w:hAnsi="Calibri" w:cs="Calibri"/>
          <w:sz w:val="24"/>
          <w:szCs w:val="24"/>
        </w:rPr>
      </w:pPr>
      <w:r w:rsidRPr="0053127B">
        <w:rPr>
          <w:rFonts w:ascii="Calibri" w:hAnsi="Calibri" w:cs="Calibri"/>
          <w:sz w:val="24"/>
          <w:szCs w:val="24"/>
        </w:rPr>
        <w:t>Test data normality using the Shapiro-Wilk test. For parametric data, apply a two-tailed unpaired Student</w:t>
      </w:r>
      <w:r w:rsidR="00921985" w:rsidRPr="0053127B">
        <w:rPr>
          <w:rFonts w:ascii="Calibri" w:hAnsi="Calibri" w:cs="Calibri"/>
          <w:sz w:val="24"/>
          <w:szCs w:val="24"/>
        </w:rPr>
        <w:t>’</w:t>
      </w:r>
      <w:r w:rsidRPr="0053127B">
        <w:rPr>
          <w:rFonts w:ascii="Calibri" w:hAnsi="Calibri" w:cs="Calibri"/>
          <w:sz w:val="24"/>
          <w:szCs w:val="24"/>
        </w:rPr>
        <w:t xml:space="preserve">s t-test. For non-parametric data, apply a Mann-Whitney </w:t>
      </w:r>
      <w:r w:rsidR="007C0396" w:rsidRPr="0053127B">
        <w:rPr>
          <w:rFonts w:ascii="Calibri" w:hAnsi="Calibri" w:cs="Calibri"/>
          <w:sz w:val="24"/>
          <w:szCs w:val="24"/>
        </w:rPr>
        <w:t>U test</w:t>
      </w:r>
      <w:r w:rsidRPr="0053127B">
        <w:rPr>
          <w:rFonts w:ascii="Calibri" w:hAnsi="Calibri" w:cs="Calibri"/>
          <w:sz w:val="24"/>
          <w:szCs w:val="24"/>
        </w:rPr>
        <w:t>.</w:t>
      </w:r>
      <w:r w:rsidR="003C0CB0" w:rsidRPr="0053127B">
        <w:rPr>
          <w:rFonts w:ascii="Calibri" w:eastAsia="Calibri" w:hAnsi="Calibri" w:cs="Calibri"/>
          <w:sz w:val="24"/>
          <w:szCs w:val="24"/>
        </w:rPr>
        <w:t xml:space="preserve"> </w:t>
      </w:r>
      <w:r w:rsidR="003C0CB0" w:rsidRPr="0053127B">
        <w:rPr>
          <w:rFonts w:ascii="Calibri" w:hAnsi="Calibri" w:cs="Calibri"/>
          <w:sz w:val="24"/>
          <w:szCs w:val="24"/>
        </w:rPr>
        <w:t xml:space="preserve">For comparisons involving more than two experimental groups, a one-way analysis of variance (ANOVA) followed by an appropriate post hoc multiple-comparison test, or a Kruskal–Wallis test for non-parametric data, should be applied. </w:t>
      </w:r>
    </w:p>
    <w:p w14:paraId="732D6EF4" w14:textId="77777777" w:rsidR="008F1DC2" w:rsidRPr="0053127B" w:rsidRDefault="008F1DC2" w:rsidP="006E2273">
      <w:pPr>
        <w:pStyle w:val="ListParagraph"/>
        <w:spacing w:after="0" w:line="240" w:lineRule="auto"/>
        <w:ind w:left="0"/>
        <w:rPr>
          <w:rFonts w:ascii="Calibri" w:hAnsi="Calibri" w:cs="Calibri"/>
          <w:sz w:val="24"/>
          <w:szCs w:val="24"/>
        </w:rPr>
      </w:pPr>
    </w:p>
    <w:p w14:paraId="7B96D743" w14:textId="096A35B9" w:rsidR="00C3154E" w:rsidRPr="0053127B" w:rsidRDefault="00F35FDF" w:rsidP="00AE08EA">
      <w:pPr>
        <w:jc w:val="left"/>
      </w:pPr>
      <w:r w:rsidRPr="0053127B">
        <w:t xml:space="preserve">NOTE: Keep all raw CSV files unaltered to ensure reproducibility and data traceability. Report the number of ROIs and biological replicates analyzed for each condition in </w:t>
      </w:r>
      <w:r w:rsidR="007C0396" w:rsidRPr="0053127B">
        <w:t xml:space="preserve">the </w:t>
      </w:r>
      <w:r w:rsidRPr="0053127B">
        <w:t>figure legends.</w:t>
      </w:r>
    </w:p>
    <w:p w14:paraId="22F3490C" w14:textId="77777777" w:rsidR="00346E24" w:rsidRPr="0053127B" w:rsidRDefault="00346E24" w:rsidP="00AE08EA">
      <w:pPr>
        <w:jc w:val="left"/>
      </w:pPr>
    </w:p>
    <w:p w14:paraId="08AF3300" w14:textId="6EF9763E" w:rsidR="006E4797" w:rsidRPr="0053127B" w:rsidRDefault="00F35FDF" w:rsidP="00AE08EA">
      <w:pPr>
        <w:pBdr>
          <w:top w:val="nil"/>
          <w:left w:val="nil"/>
          <w:bottom w:val="nil"/>
          <w:right w:val="nil"/>
          <w:between w:val="nil"/>
        </w:pBdr>
        <w:jc w:val="left"/>
      </w:pPr>
      <w:r w:rsidRPr="0053127B">
        <w:rPr>
          <w:b/>
        </w:rPr>
        <w:t xml:space="preserve">REPRESENTATIVE RESULTS: </w:t>
      </w:r>
    </w:p>
    <w:p w14:paraId="5C91D8F8" w14:textId="6808B089" w:rsidR="008C7CB7" w:rsidRPr="0053127B" w:rsidRDefault="00F35FDF" w:rsidP="00AE08EA">
      <w:pPr>
        <w:jc w:val="left"/>
      </w:pPr>
      <w:r w:rsidRPr="0053127B">
        <w:rPr>
          <w:lang w:val="en-GB"/>
        </w:rPr>
        <w:t xml:space="preserve">This protocol provides quantitative </w:t>
      </w:r>
      <w:r w:rsidR="00272B7E" w:rsidRPr="0053127B">
        <w:rPr>
          <w:lang w:val="en-GB"/>
        </w:rPr>
        <w:t>parameters</w:t>
      </w:r>
      <w:r w:rsidRPr="0053127B">
        <w:rPr>
          <w:lang w:val="en-GB"/>
        </w:rPr>
        <w:t xml:space="preserve"> of the elastic fiber network across different lung regions and experimental conditions. </w:t>
      </w:r>
      <w:r w:rsidR="003D24CC" w:rsidRPr="0053127B">
        <w:rPr>
          <w:lang w:val="en-GB"/>
        </w:rPr>
        <w:t>TWOMBLI</w:t>
      </w:r>
      <w:r w:rsidRPr="0053127B">
        <w:rPr>
          <w:lang w:val="en-GB"/>
        </w:rPr>
        <w:t xml:space="preserve"> analysis, as previously described, yields parameters such as fiber length, branching density, lacunarity</w:t>
      </w:r>
      <w:r w:rsidR="007C0396" w:rsidRPr="0053127B">
        <w:rPr>
          <w:lang w:val="en-GB"/>
        </w:rPr>
        <w:t>,</w:t>
      </w:r>
      <w:r w:rsidRPr="0053127B">
        <w:rPr>
          <w:lang w:val="en-GB"/>
        </w:rPr>
        <w:t xml:space="preserve"> and fractal dimension</w:t>
      </w:r>
      <w:r w:rsidR="00A0480C" w:rsidRPr="0053127B">
        <w:rPr>
          <w:lang w:val="en-GB"/>
        </w:rPr>
        <w:t xml:space="preserve"> for extracellular matrix assessment</w:t>
      </w:r>
      <w:r w:rsidRPr="0053127B">
        <w:rPr>
          <w:lang w:val="en-GB"/>
        </w:rPr>
        <w:fldChar w:fldCharType="begin">
          <w:fldData xml:space="preserve">PEVuZE5vdGU+PENpdGU+PEF1dGhvcj5XZXJzaG9mPC9BdXRob3I+PFllYXI+MjAyMTwvWWVhcj48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</w:fldData>
        </w:fldChar>
      </w:r>
      <w:r w:rsidR="00311F7C" w:rsidRPr="0053127B">
        <w:rPr>
          <w:lang w:val="en-GB"/>
        </w:rPr>
        <w:instrText xml:space="preserve"> ADDIN EN.CITE </w:instrText>
      </w:r>
      <w:r w:rsidR="00311F7C" w:rsidRPr="0053127B">
        <w:rPr>
          <w:lang w:val="en-GB"/>
        </w:rPr>
        <w:fldChar w:fldCharType="begin">
          <w:fldData xml:space="preserve">PEVuZE5vdGU+PENpdGU+PEF1dGhvcj5XZXJzaG9mPC9BdXRob3I+PFllYXI+MjAyMTwvWWVhcj48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</w:fldData>
        </w:fldChar>
      </w:r>
      <w:r w:rsidR="00311F7C" w:rsidRPr="0053127B">
        <w:rPr>
          <w:lang w:val="en-GB"/>
        </w:rPr>
        <w:instrText xml:space="preserve"> ADDIN EN.CITE.DATA </w:instrText>
      </w:r>
      <w:r w:rsidR="00311F7C" w:rsidRPr="0053127B">
        <w:rPr>
          <w:lang w:val="en-GB"/>
        </w:rPr>
      </w:r>
      <w:r w:rsidR="00311F7C" w:rsidRPr="0053127B">
        <w:rPr>
          <w:lang w:val="en-GB"/>
        </w:rPr>
        <w:fldChar w:fldCharType="separate"/>
      </w:r>
      <w:r w:rsidR="00311F7C" w:rsidRPr="0053127B">
        <w:rPr>
          <w:lang w:val="en-GB"/>
        </w:rPr>
        <w:fldChar w:fldCharType="end"/>
      </w:r>
      <w:r w:rsidRPr="0053127B">
        <w:rPr>
          <w:lang w:val="en-GB"/>
        </w:rPr>
      </w:r>
      <w:r w:rsidRPr="0053127B">
        <w:rPr>
          <w:lang w:val="en-GB"/>
        </w:rPr>
        <w:fldChar w:fldCharType="separate"/>
      </w:r>
      <w:r w:rsidR="00311F7C" w:rsidRPr="0053127B">
        <w:rPr>
          <w:noProof/>
          <w:vertAlign w:val="superscript"/>
          <w:lang w:val="en-GB"/>
        </w:rPr>
        <w:t>10</w:t>
      </w:r>
      <w:r w:rsidRPr="0053127B">
        <w:rPr>
          <w:lang w:val="en-GB"/>
        </w:rPr>
        <w:fldChar w:fldCharType="end"/>
      </w:r>
      <w:r w:rsidR="003B6625" w:rsidRPr="0053127B">
        <w:rPr>
          <w:lang w:val="en-GB"/>
        </w:rPr>
        <w:t>.</w:t>
      </w:r>
      <w:r w:rsidR="000C3454" w:rsidRPr="0053127B">
        <w:rPr>
          <w:lang w:val="en-GB"/>
        </w:rPr>
        <w:t xml:space="preserve"> </w:t>
      </w:r>
      <w:r w:rsidRPr="0053127B">
        <w:t>Building upon this framework, our approach enables a comprehensive characterization of elastic fiber organization, allowing assessment of changes in fiber abundance, connectivity, uniformity, and structural complexity in both physiological and pathological lung tissues.</w:t>
      </w:r>
    </w:p>
    <w:p w14:paraId="6604F913" w14:textId="77777777" w:rsidR="001514CE" w:rsidRPr="0053127B" w:rsidRDefault="001514CE" w:rsidP="00AE08EA">
      <w:pPr>
        <w:jc w:val="left"/>
      </w:pPr>
    </w:p>
    <w:p w14:paraId="7833E5DE" w14:textId="55B14538" w:rsidR="00A87FFE" w:rsidRPr="0053127B" w:rsidRDefault="00F35FDF" w:rsidP="00AE08EA">
      <w:pPr>
        <w:jc w:val="left"/>
      </w:pPr>
      <w:r w:rsidRPr="0053127B">
        <w:t>In healthy lung tissue, elastic fibers form long, continuous, and well-aligned networks along the alveolar septa and peribronchia</w:t>
      </w:r>
      <w:r w:rsidR="00C5171B" w:rsidRPr="0053127B">
        <w:t>l</w:t>
      </w:r>
      <w:r w:rsidRPr="0053127B">
        <w:t xml:space="preserve"> structures. In contrast, pathological or metabolically altered lungs, such as those from obese mice, often exhibit increased branching and greater network complexity, reflecting alterations in elastic fiber organization</w:t>
      </w:r>
      <w:r w:rsidR="00642444" w:rsidRPr="0053127B">
        <w:fldChar w:fldCharType="begin">
          <w:fldData xml:space="preserve">PEVuZE5vdGU+PENpdGU+PEF1dGhvcj5Sb3R0bWFubjwvQXV0aG9yPjxZZWFyPjIwMjU8L1llYXI+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</w:fldData>
        </w:fldChar>
      </w:r>
      <w:r w:rsidR="00A370E9" w:rsidRPr="0053127B">
        <w:instrText xml:space="preserve"> ADDIN EN.CITE </w:instrText>
      </w:r>
      <w:r w:rsidR="00A370E9" w:rsidRPr="0053127B">
        <w:fldChar w:fldCharType="begin">
          <w:fldData xml:space="preserve">PEVuZE5vdGU+PENpdGU+PEF1dGhvcj5Sb3R0bWFubjwvQXV0aG9yPjxZZWFyPjIwMjU8L1llYXI+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</w:fldData>
        </w:fldChar>
      </w:r>
      <w:r w:rsidR="00A370E9" w:rsidRPr="0053127B">
        <w:instrText xml:space="preserve"> ADDIN EN.CITE.DATA </w:instrText>
      </w:r>
      <w:r w:rsidR="00A370E9" w:rsidRPr="0053127B">
        <w:fldChar w:fldCharType="separate"/>
      </w:r>
      <w:r w:rsidR="00A370E9" w:rsidRPr="0053127B">
        <w:fldChar w:fldCharType="end"/>
      </w:r>
      <w:r w:rsidR="00642444" w:rsidRPr="0053127B">
        <w:fldChar w:fldCharType="separate"/>
      </w:r>
      <w:r w:rsidR="00A370E9" w:rsidRPr="0053127B">
        <w:rPr>
          <w:noProof/>
          <w:vertAlign w:val="superscript"/>
        </w:rPr>
        <w:t>3</w:t>
      </w:r>
      <w:r w:rsidR="00642444" w:rsidRPr="0053127B">
        <w:fldChar w:fldCharType="end"/>
      </w:r>
      <w:r w:rsidRPr="0053127B">
        <w:t>. Representative outputs</w:t>
      </w:r>
      <w:r w:rsidR="004C6C4C" w:rsidRPr="0053127B">
        <w:t>,</w:t>
      </w:r>
      <w:r w:rsidRPr="0053127B">
        <w:t xml:space="preserve"> includ</w:t>
      </w:r>
      <w:r w:rsidR="007B50C7" w:rsidRPr="0053127B">
        <w:t>ing</w:t>
      </w:r>
      <w:r w:rsidRPr="0053127B">
        <w:t xml:space="preserve"> binary masks and quantitative parameters</w:t>
      </w:r>
      <w:r w:rsidR="004C6C4C" w:rsidRPr="0053127B">
        <w:t>,</w:t>
      </w:r>
      <w:r w:rsidR="00567BE0" w:rsidRPr="0053127B">
        <w:t xml:space="preserve"> </w:t>
      </w:r>
      <w:r w:rsidR="00337A53" w:rsidRPr="0053127B">
        <w:t xml:space="preserve">are </w:t>
      </w:r>
      <w:r w:rsidR="00567BE0" w:rsidRPr="0053127B">
        <w:t>depicted in</w:t>
      </w:r>
      <w:r w:rsidRPr="0053127B">
        <w:t xml:space="preserve"> </w:t>
      </w:r>
      <w:r w:rsidRPr="0053127B">
        <w:rPr>
          <w:b/>
          <w:bCs/>
        </w:rPr>
        <w:t>Figure 1</w:t>
      </w:r>
      <w:r w:rsidR="007579BE" w:rsidRPr="0053127B">
        <w:rPr>
          <w:b/>
          <w:bCs/>
        </w:rPr>
        <w:t>A</w:t>
      </w:r>
      <w:r w:rsidR="005F7DE6" w:rsidRPr="0053127B">
        <w:rPr>
          <w:b/>
          <w:bCs/>
        </w:rPr>
        <w:t>, B</w:t>
      </w:r>
      <w:r w:rsidRPr="0053127B">
        <w:t xml:space="preserve">. These outputs can be </w:t>
      </w:r>
      <w:r w:rsidR="00152378" w:rsidRPr="0053127B">
        <w:t>integrated with histological and molecular analyses</w:t>
      </w:r>
      <w:r w:rsidR="00152378" w:rsidRPr="0053127B">
        <w:rPr>
          <w:b/>
          <w:bCs/>
        </w:rPr>
        <w:t xml:space="preserve"> </w:t>
      </w:r>
      <w:r w:rsidRPr="0053127B">
        <w:t>to assess ECM integrity and the extent of remodeling</w:t>
      </w:r>
      <w:r w:rsidR="00172AFA" w:rsidRPr="0053127B">
        <w:fldChar w:fldCharType="begin">
          <w:fldData xml:space="preserve">PEVuZE5vdGU+PENpdGU+PEF1dGhvcj5Sb3R0bWFubjwvQXV0aG9yPjxZZWFyPjIwMjU8L1llYXI+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</w:fldData>
        </w:fldChar>
      </w:r>
      <w:r w:rsidR="00A370E9" w:rsidRPr="0053127B">
        <w:instrText xml:space="preserve"> ADDIN EN.CITE </w:instrText>
      </w:r>
      <w:r w:rsidR="00A370E9" w:rsidRPr="0053127B">
        <w:fldChar w:fldCharType="begin">
          <w:fldData xml:space="preserve">PEVuZE5vdGU+PENpdGU+PEF1dGhvcj5Sb3R0bWFubjwvQXV0aG9yPjxZZWFyPjIwMjU8L1llYXI+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</w:fldData>
        </w:fldChar>
      </w:r>
      <w:r w:rsidR="00A370E9" w:rsidRPr="0053127B">
        <w:instrText xml:space="preserve"> ADDIN EN.CITE.DATA </w:instrText>
      </w:r>
      <w:r w:rsidR="00A370E9" w:rsidRPr="0053127B">
        <w:fldChar w:fldCharType="separate"/>
      </w:r>
      <w:r w:rsidR="00A370E9" w:rsidRPr="0053127B">
        <w:fldChar w:fldCharType="end"/>
      </w:r>
      <w:r w:rsidR="00172AFA" w:rsidRPr="0053127B">
        <w:fldChar w:fldCharType="separate"/>
      </w:r>
      <w:r w:rsidR="00A370E9" w:rsidRPr="0053127B">
        <w:rPr>
          <w:noProof/>
          <w:vertAlign w:val="superscript"/>
        </w:rPr>
        <w:t>3</w:t>
      </w:r>
      <w:r w:rsidR="00172AFA" w:rsidRPr="0053127B">
        <w:fldChar w:fldCharType="end"/>
      </w:r>
      <w:r w:rsidRPr="0053127B">
        <w:t>.</w:t>
      </w:r>
      <w:r w:rsidR="00451B15" w:rsidRPr="0053127B">
        <w:t xml:space="preserve"> </w:t>
      </w:r>
      <w:r w:rsidR="00547930" w:rsidRPr="0053127B">
        <w:t>Lacunarity and gap filling are exemplified in healthy lung tissue to visualize differences in ECM organization (</w:t>
      </w:r>
      <w:r w:rsidR="00547930" w:rsidRPr="0053127B">
        <w:rPr>
          <w:b/>
          <w:bCs/>
        </w:rPr>
        <w:t>Figure 1</w:t>
      </w:r>
      <w:r w:rsidR="009546CA" w:rsidRPr="0053127B">
        <w:rPr>
          <w:b/>
          <w:bCs/>
        </w:rPr>
        <w:t>C</w:t>
      </w:r>
      <w:r w:rsidR="00547930" w:rsidRPr="0053127B">
        <w:t>). In combination with other quantitative metrics, these parameters capture network complexity and reveal changes in tissue architecture driven by ECM reorganization, providing insights into distinct patterns of structural remodeling within the elastic fiber network.</w:t>
      </w:r>
    </w:p>
    <w:p w14:paraId="111FB51A" w14:textId="77777777" w:rsidR="00A87FFE" w:rsidRPr="0053127B" w:rsidRDefault="00A87FFE" w:rsidP="00AE08EA">
      <w:pPr>
        <w:jc w:val="left"/>
      </w:pPr>
    </w:p>
    <w:p w14:paraId="0CAD9879" w14:textId="3DC8FC9B" w:rsidR="001D5044" w:rsidRPr="0053127B" w:rsidRDefault="00F35FDF" w:rsidP="00AE08EA">
      <w:pPr>
        <w:jc w:val="left"/>
      </w:pPr>
      <w:r w:rsidRPr="0053127B">
        <w:t>Accurate interpretation of these quantitative outputs critically depends on high-quality image acquisition and processing. Suboptimal imaging or processing conditions, including poor focus, inconsistent illumination, or inaccurate stain vector estimation, can result in fragmented or noisy masks and</w:t>
      </w:r>
      <w:r w:rsidR="004B6C86" w:rsidRPr="0053127B">
        <w:t>, consequently,</w:t>
      </w:r>
      <w:r w:rsidR="00F42100" w:rsidRPr="0053127B">
        <w:t xml:space="preserve"> unreliable quantitative </w:t>
      </w:r>
      <w:r w:rsidRPr="0053127B">
        <w:t>outputs</w:t>
      </w:r>
      <w:r w:rsidR="00B140D1" w:rsidRPr="0053127B">
        <w:t xml:space="preserve"> (</w:t>
      </w:r>
      <w:r w:rsidR="00B140D1" w:rsidRPr="0053127B">
        <w:rPr>
          <w:b/>
          <w:bCs/>
        </w:rPr>
        <w:t>Figure 1</w:t>
      </w:r>
      <w:r w:rsidR="009546CA" w:rsidRPr="0053127B">
        <w:rPr>
          <w:b/>
          <w:bCs/>
        </w:rPr>
        <w:t>D</w:t>
      </w:r>
      <w:r w:rsidR="00B140D1" w:rsidRPr="0053127B">
        <w:t>)</w:t>
      </w:r>
      <w:r w:rsidRPr="0053127B">
        <w:t xml:space="preserve">. Therefore, careful visual inspection of raw images and segmentation results is essential to ensure data quality prior to interpretation. </w:t>
      </w:r>
      <w:r w:rsidR="006C6C83" w:rsidRPr="0053127B">
        <w:t xml:space="preserve">Suboptimal masks can typically be recognized by excessive </w:t>
      </w:r>
      <w:r w:rsidR="006C6C83" w:rsidRPr="0053127B">
        <w:lastRenderedPageBreak/>
        <w:t xml:space="preserve">fragmentation of continuous fibers, discontinuous or incomplete segmentation, incorporation of background noise as fiber structures, or poor overlap between the original staining pattern and the generated mask, </w:t>
      </w:r>
      <w:r w:rsidR="006D7668" w:rsidRPr="0053127B">
        <w:t>indicating that image acquisition, stain vector estimation, or segmentation parameters should be re-evaluated</w:t>
      </w:r>
      <w:r w:rsidR="006C6C83" w:rsidRPr="0053127B">
        <w:t xml:space="preserve">. </w:t>
      </w:r>
      <w:r w:rsidR="004A631B" w:rsidRPr="0053127B">
        <w:t xml:space="preserve">To illustrate these features, </w:t>
      </w:r>
      <w:r w:rsidR="00453D9F" w:rsidRPr="0053127B">
        <w:t>sections with counterstaining were intentionally analyzed</w:t>
      </w:r>
      <w:r w:rsidR="004A631B" w:rsidRPr="0053127B">
        <w:t xml:space="preserve">, which interferes with elastic fiber identification and results in suboptimal segmentation. An example of such a low-quality mask is shown in </w:t>
      </w:r>
      <w:r w:rsidR="004A631B" w:rsidRPr="0053127B">
        <w:rPr>
          <w:b/>
          <w:bCs/>
        </w:rPr>
        <w:t>Figure 1E</w:t>
      </w:r>
      <w:r w:rsidR="004A631B" w:rsidRPr="0053127B">
        <w:t xml:space="preserve">. </w:t>
      </w:r>
      <w:r w:rsidR="008C7CB7" w:rsidRPr="0053127B">
        <w:t>To further assess the robustness and reproducibility of the workflow, image datasets were independently analyzed by two investigators using the same optimized analysis parameters (</w:t>
      </w:r>
      <w:r w:rsidR="008C7CB7" w:rsidRPr="0053127B">
        <w:rPr>
          <w:b/>
          <w:bCs/>
        </w:rPr>
        <w:t>Figure 2A</w:t>
      </w:r>
      <w:r w:rsidR="008C7CB7" w:rsidRPr="0053127B">
        <w:t>). In addition, samples derived from independent animals were included to evaluate biological variability (</w:t>
      </w:r>
      <w:r w:rsidR="008C7CB7" w:rsidRPr="0053127B">
        <w:rPr>
          <w:b/>
          <w:bCs/>
        </w:rPr>
        <w:t>Figure 2B</w:t>
      </w:r>
      <w:r w:rsidR="008C7CB7" w:rsidRPr="0053127B">
        <w:t xml:space="preserve">). </w:t>
      </w:r>
      <w:r w:rsidR="00DB017B" w:rsidRPr="0053127B">
        <w:t>Comparable quantitative outputs were obtained across operators and biological replicates, supporting the reproducibility and user-independence of the proposed image analysis pipeline</w:t>
      </w:r>
      <w:r w:rsidR="008C7CB7" w:rsidRPr="0053127B">
        <w:t xml:space="preserve">. </w:t>
      </w:r>
      <w:r w:rsidRPr="0053127B">
        <w:t>Together, these analyses demonstrate that the workflow enables robust assessment of elastic fiber organization and facilitates comparisons between physiological and pathological conditions.</w:t>
      </w:r>
    </w:p>
    <w:p w14:paraId="0A2893B8" w14:textId="77777777" w:rsidR="00A207CA" w:rsidRPr="0053127B" w:rsidRDefault="00A207CA" w:rsidP="00AE08EA">
      <w:pPr>
        <w:jc w:val="left"/>
        <w:rPr>
          <w:lang w:val="en-GB"/>
        </w:rPr>
      </w:pPr>
    </w:p>
    <w:p w14:paraId="6D510784" w14:textId="71DE24B0" w:rsidR="006E4797" w:rsidRPr="0053127B" w:rsidRDefault="00F35FDF" w:rsidP="00AE08EA">
      <w:pPr>
        <w:jc w:val="left"/>
      </w:pPr>
      <w:r w:rsidRPr="0053127B">
        <w:rPr>
          <w:b/>
        </w:rPr>
        <w:t>FIGURE AND TABLE LEGENDS:</w:t>
      </w:r>
    </w:p>
    <w:p w14:paraId="6A3D033D" w14:textId="7B1ACDE8" w:rsidR="004A5953" w:rsidRPr="0053127B" w:rsidRDefault="00F35FDF" w:rsidP="00AE08EA">
      <w:pPr>
        <w:pStyle w:val="CommentText"/>
        <w:jc w:val="left"/>
        <w:rPr>
          <w:sz w:val="24"/>
          <w:szCs w:val="24"/>
        </w:rPr>
      </w:pPr>
      <w:r w:rsidRPr="0053127B">
        <w:rPr>
          <w:b/>
          <w:bCs/>
          <w:sz w:val="24"/>
          <w:szCs w:val="24"/>
        </w:rPr>
        <w:t>Figure 1.</w:t>
      </w:r>
      <w:r w:rsidRPr="0053127B">
        <w:rPr>
          <w:sz w:val="24"/>
          <w:szCs w:val="24"/>
        </w:rPr>
        <w:t xml:space="preserve"> </w:t>
      </w:r>
      <w:r w:rsidRPr="0053127B">
        <w:rPr>
          <w:b/>
          <w:bCs/>
          <w:sz w:val="24"/>
          <w:szCs w:val="24"/>
        </w:rPr>
        <w:t>Elastica Staining Analysis Workflow.</w:t>
      </w:r>
      <w:r w:rsidR="009E03D9" w:rsidRPr="0053127B">
        <w:rPr>
          <w:sz w:val="24"/>
          <w:szCs w:val="24"/>
        </w:rPr>
        <w:t xml:space="preserve"> (</w:t>
      </w:r>
      <w:r w:rsidR="009E03D9" w:rsidRPr="0053127B">
        <w:rPr>
          <w:b/>
          <w:bCs/>
          <w:sz w:val="24"/>
          <w:szCs w:val="24"/>
        </w:rPr>
        <w:t>A</w:t>
      </w:r>
      <w:r w:rsidR="009E03D9" w:rsidRPr="0053127B">
        <w:rPr>
          <w:sz w:val="24"/>
          <w:szCs w:val="24"/>
        </w:rPr>
        <w:t xml:space="preserve">) Representative raw image, isolated elastic fiber signal obtained by image deconvolution, binary mask generated using </w:t>
      </w:r>
      <w:r w:rsidR="003D24CC" w:rsidRPr="0053127B">
        <w:rPr>
          <w:sz w:val="24"/>
          <w:szCs w:val="24"/>
        </w:rPr>
        <w:t>TWOMBLI</w:t>
      </w:r>
      <w:r w:rsidR="009E03D9" w:rsidRPr="0053127B">
        <w:rPr>
          <w:sz w:val="24"/>
          <w:szCs w:val="24"/>
        </w:rPr>
        <w:t>, and overlay of the original elastic fibers with the corresponding mask, demonstrating accurate segmentation. (</w:t>
      </w:r>
      <w:r w:rsidR="009E03D9" w:rsidRPr="0053127B">
        <w:rPr>
          <w:b/>
          <w:bCs/>
          <w:sz w:val="24"/>
          <w:szCs w:val="24"/>
        </w:rPr>
        <w:t>B</w:t>
      </w:r>
      <w:r w:rsidR="009E03D9" w:rsidRPr="0053127B">
        <w:rPr>
          <w:sz w:val="24"/>
          <w:szCs w:val="24"/>
        </w:rPr>
        <w:t xml:space="preserve">) Representative quantitative parameters generated by </w:t>
      </w:r>
      <w:r w:rsidR="003D24CC" w:rsidRPr="0053127B">
        <w:rPr>
          <w:sz w:val="24"/>
          <w:szCs w:val="24"/>
        </w:rPr>
        <w:t>TWOMBLI</w:t>
      </w:r>
      <w:r w:rsidR="009E03D9" w:rsidRPr="0053127B">
        <w:rPr>
          <w:sz w:val="24"/>
          <w:szCs w:val="24"/>
        </w:rPr>
        <w:t xml:space="preserve"> analysis. (</w:t>
      </w:r>
      <w:r w:rsidR="009E03D9" w:rsidRPr="0053127B">
        <w:rPr>
          <w:b/>
          <w:bCs/>
          <w:sz w:val="24"/>
          <w:szCs w:val="24"/>
        </w:rPr>
        <w:t>C</w:t>
      </w:r>
      <w:r w:rsidR="009E03D9" w:rsidRPr="0053127B">
        <w:rPr>
          <w:sz w:val="24"/>
          <w:szCs w:val="24"/>
        </w:rPr>
        <w:t>) Examples of lacunarity and gap-filling analyses in healthy murine lung tissue to illustrate differences in extracellular matrix organization. (</w:t>
      </w:r>
      <w:r w:rsidR="009E03D9" w:rsidRPr="0053127B">
        <w:rPr>
          <w:b/>
          <w:bCs/>
          <w:sz w:val="24"/>
          <w:szCs w:val="24"/>
        </w:rPr>
        <w:t>D</w:t>
      </w:r>
      <w:r w:rsidR="009E03D9" w:rsidRPr="0053127B">
        <w:rPr>
          <w:sz w:val="24"/>
          <w:szCs w:val="24"/>
        </w:rPr>
        <w:t>) Illustration of fragmented and noisy masks resulting from suboptimal image acquisition or image processing. (</w:t>
      </w:r>
      <w:r w:rsidR="009E03D9" w:rsidRPr="0053127B">
        <w:rPr>
          <w:b/>
          <w:bCs/>
          <w:sz w:val="24"/>
          <w:szCs w:val="24"/>
        </w:rPr>
        <w:t>E</w:t>
      </w:r>
      <w:r w:rsidR="009E03D9" w:rsidRPr="0053127B">
        <w:rPr>
          <w:sz w:val="24"/>
          <w:szCs w:val="24"/>
        </w:rPr>
        <w:t xml:space="preserve">) Tissue section counterstained with hematoxylin and eosin, demonstrating impaired elastic fiber identification and suboptimal mask generation. Areas showing poor correspondence between the original staining pattern and the generated mask are indicated. Scale bar </w:t>
      </w:r>
      <w:r w:rsidR="003212D2" w:rsidRPr="0053127B">
        <w:rPr>
          <w:b/>
          <w:bCs/>
          <w:sz w:val="24"/>
          <w:szCs w:val="24"/>
        </w:rPr>
        <w:t>A, D</w:t>
      </w:r>
      <w:r w:rsidR="003212D2" w:rsidRPr="0053127B">
        <w:rPr>
          <w:sz w:val="24"/>
          <w:szCs w:val="24"/>
        </w:rPr>
        <w:t xml:space="preserve"> </w:t>
      </w:r>
      <w:r w:rsidR="009E03D9" w:rsidRPr="0053127B">
        <w:rPr>
          <w:sz w:val="24"/>
          <w:szCs w:val="24"/>
        </w:rPr>
        <w:t xml:space="preserve">= </w:t>
      </w:r>
      <w:r w:rsidR="003212D2" w:rsidRPr="0053127B">
        <w:rPr>
          <w:sz w:val="24"/>
          <w:szCs w:val="24"/>
        </w:rPr>
        <w:t>10</w:t>
      </w:r>
      <w:r w:rsidR="007A45EE" w:rsidRPr="0053127B">
        <w:rPr>
          <w:sz w:val="24"/>
          <w:szCs w:val="24"/>
        </w:rPr>
        <w:t>0</w:t>
      </w:r>
      <w:r w:rsidR="00921985" w:rsidRPr="0053127B">
        <w:rPr>
          <w:sz w:val="24"/>
          <w:szCs w:val="24"/>
        </w:rPr>
        <w:t xml:space="preserve"> </w:t>
      </w:r>
      <w:r w:rsidR="009E03D9" w:rsidRPr="0053127B">
        <w:rPr>
          <w:sz w:val="24"/>
          <w:szCs w:val="24"/>
        </w:rPr>
        <w:t>µm</w:t>
      </w:r>
      <w:r w:rsidR="003212D2" w:rsidRPr="0053127B">
        <w:rPr>
          <w:sz w:val="24"/>
          <w:szCs w:val="24"/>
        </w:rPr>
        <w:t xml:space="preserve">, </w:t>
      </w:r>
      <w:r w:rsidR="003212D2" w:rsidRPr="0053127B">
        <w:rPr>
          <w:b/>
          <w:bCs/>
          <w:sz w:val="24"/>
          <w:szCs w:val="24"/>
        </w:rPr>
        <w:t>E</w:t>
      </w:r>
      <w:r w:rsidR="00921985" w:rsidRPr="0053127B">
        <w:rPr>
          <w:sz w:val="24"/>
          <w:szCs w:val="24"/>
        </w:rPr>
        <w:t xml:space="preserve"> </w:t>
      </w:r>
      <w:r w:rsidR="003212D2" w:rsidRPr="0053127B">
        <w:rPr>
          <w:sz w:val="24"/>
          <w:szCs w:val="24"/>
        </w:rPr>
        <w:t>=</w:t>
      </w:r>
      <w:r w:rsidR="00921985" w:rsidRPr="0053127B">
        <w:rPr>
          <w:sz w:val="24"/>
          <w:szCs w:val="24"/>
        </w:rPr>
        <w:t xml:space="preserve"> </w:t>
      </w:r>
      <w:r w:rsidR="003212D2" w:rsidRPr="0053127B">
        <w:rPr>
          <w:sz w:val="24"/>
          <w:szCs w:val="24"/>
        </w:rPr>
        <w:t>50</w:t>
      </w:r>
      <w:r w:rsidR="00921985" w:rsidRPr="0053127B">
        <w:rPr>
          <w:sz w:val="24"/>
          <w:szCs w:val="24"/>
        </w:rPr>
        <w:t xml:space="preserve"> </w:t>
      </w:r>
      <w:r w:rsidR="003212D2" w:rsidRPr="0053127B">
        <w:rPr>
          <w:sz w:val="24"/>
          <w:szCs w:val="24"/>
        </w:rPr>
        <w:t>µm</w:t>
      </w:r>
      <w:r w:rsidR="009E03D9" w:rsidRPr="0053127B">
        <w:rPr>
          <w:sz w:val="24"/>
          <w:szCs w:val="24"/>
        </w:rPr>
        <w:t>.</w:t>
      </w:r>
    </w:p>
    <w:p w14:paraId="58D5EBD7" w14:textId="77777777" w:rsidR="004A5953" w:rsidRPr="0053127B" w:rsidRDefault="004A5953" w:rsidP="00AE08EA">
      <w:pPr>
        <w:pStyle w:val="CommentText"/>
        <w:jc w:val="left"/>
        <w:rPr>
          <w:sz w:val="24"/>
          <w:szCs w:val="24"/>
        </w:rPr>
      </w:pPr>
    </w:p>
    <w:p w14:paraId="5FC23DDE" w14:textId="377D9B35" w:rsidR="004A5953" w:rsidRPr="0053127B" w:rsidRDefault="00F35FDF" w:rsidP="00AE08EA">
      <w:pPr>
        <w:pStyle w:val="CommentText"/>
        <w:jc w:val="left"/>
        <w:rPr>
          <w:sz w:val="24"/>
          <w:szCs w:val="24"/>
        </w:rPr>
      </w:pPr>
      <w:r w:rsidRPr="0053127B">
        <w:rPr>
          <w:b/>
          <w:bCs/>
          <w:sz w:val="24"/>
          <w:szCs w:val="24"/>
        </w:rPr>
        <w:t xml:space="preserve">Figure 2. </w:t>
      </w:r>
      <w:r w:rsidR="00F951C0" w:rsidRPr="0053127B">
        <w:rPr>
          <w:b/>
          <w:bCs/>
          <w:sz w:val="24"/>
          <w:szCs w:val="24"/>
        </w:rPr>
        <w:t>Reproducibility and robustness of the elastic fiber analysis workflow.</w:t>
      </w:r>
      <w:r w:rsidR="00F951C0" w:rsidRPr="0053127B">
        <w:rPr>
          <w:sz w:val="24"/>
          <w:szCs w:val="24"/>
        </w:rPr>
        <w:t xml:space="preserve"> (</w:t>
      </w:r>
      <w:r w:rsidR="00F951C0" w:rsidRPr="0053127B">
        <w:rPr>
          <w:b/>
          <w:bCs/>
          <w:sz w:val="24"/>
          <w:szCs w:val="24"/>
        </w:rPr>
        <w:t>A</w:t>
      </w:r>
      <w:r w:rsidR="00F951C0" w:rsidRPr="0053127B">
        <w:rPr>
          <w:sz w:val="24"/>
          <w:szCs w:val="24"/>
        </w:rPr>
        <w:t xml:space="preserve">) Image datasets were independently analyzed by two investigators using </w:t>
      </w:r>
      <w:r w:rsidR="003D24CC" w:rsidRPr="0053127B">
        <w:rPr>
          <w:sz w:val="24"/>
          <w:szCs w:val="24"/>
        </w:rPr>
        <w:t>TWOMBLI</w:t>
      </w:r>
      <w:r w:rsidR="00F951C0" w:rsidRPr="0053127B">
        <w:rPr>
          <w:sz w:val="24"/>
          <w:szCs w:val="24"/>
        </w:rPr>
        <w:t xml:space="preserve"> analysis parameters to assess inter-operator reproducibility. Quantitative </w:t>
      </w:r>
      <w:r w:rsidR="003D24CC" w:rsidRPr="0053127B">
        <w:rPr>
          <w:sz w:val="24"/>
          <w:szCs w:val="24"/>
        </w:rPr>
        <w:t>TWOMBLI</w:t>
      </w:r>
      <w:r w:rsidR="00F951C0" w:rsidRPr="0053127B">
        <w:rPr>
          <w:sz w:val="24"/>
          <w:szCs w:val="24"/>
        </w:rPr>
        <w:t>-derived metrics are shown.</w:t>
      </w:r>
      <w:r w:rsidR="003A533E" w:rsidRPr="0053127B">
        <w:rPr>
          <w:sz w:val="24"/>
          <w:szCs w:val="24"/>
        </w:rPr>
        <w:t xml:space="preserve"> A and B indicate the two independent operators.</w:t>
      </w:r>
      <w:r w:rsidR="00F951C0" w:rsidRPr="0053127B">
        <w:rPr>
          <w:sz w:val="24"/>
          <w:szCs w:val="24"/>
        </w:rPr>
        <w:t xml:space="preserve"> (</w:t>
      </w:r>
      <w:r w:rsidR="00F951C0" w:rsidRPr="0053127B">
        <w:rPr>
          <w:b/>
          <w:bCs/>
          <w:sz w:val="24"/>
          <w:szCs w:val="24"/>
        </w:rPr>
        <w:t>B</w:t>
      </w:r>
      <w:r w:rsidR="00F951C0" w:rsidRPr="0053127B">
        <w:rPr>
          <w:sz w:val="24"/>
          <w:szCs w:val="24"/>
        </w:rPr>
        <w:t xml:space="preserve">) Samples derived from independent animals were analyzed to evaluate biological variability. Quantitative </w:t>
      </w:r>
      <w:r w:rsidR="003D24CC" w:rsidRPr="0053127B">
        <w:rPr>
          <w:sz w:val="24"/>
          <w:szCs w:val="24"/>
        </w:rPr>
        <w:t>TWOMBLI</w:t>
      </w:r>
      <w:r w:rsidR="00F951C0" w:rsidRPr="0053127B">
        <w:rPr>
          <w:sz w:val="24"/>
          <w:szCs w:val="24"/>
        </w:rPr>
        <w:t>-derived metrics are shown, demonstrating comparable outputs across biological replicates and supporting the robustness of the analysis pipeline.</w:t>
      </w:r>
      <w:r w:rsidR="00FE61F3" w:rsidRPr="0053127B">
        <w:rPr>
          <w:sz w:val="24"/>
          <w:szCs w:val="24"/>
        </w:rPr>
        <w:t xml:space="preserve"> M1,</w:t>
      </w:r>
      <w:r w:rsidR="004B6C86" w:rsidRPr="0053127B">
        <w:rPr>
          <w:sz w:val="24"/>
          <w:szCs w:val="24"/>
        </w:rPr>
        <w:t xml:space="preserve"> </w:t>
      </w:r>
      <w:r w:rsidR="00FE61F3" w:rsidRPr="0053127B">
        <w:rPr>
          <w:sz w:val="24"/>
          <w:szCs w:val="24"/>
        </w:rPr>
        <w:t>M2</w:t>
      </w:r>
      <w:r w:rsidR="004B6C86" w:rsidRPr="0053127B">
        <w:rPr>
          <w:sz w:val="24"/>
          <w:szCs w:val="24"/>
        </w:rPr>
        <w:t>, and M3 indicate individual healthy</w:t>
      </w:r>
      <w:r w:rsidR="001811E3" w:rsidRPr="0053127B">
        <w:rPr>
          <w:sz w:val="24"/>
          <w:szCs w:val="24"/>
        </w:rPr>
        <w:t xml:space="preserve"> </w:t>
      </w:r>
      <w:r w:rsidR="00FE61F3" w:rsidRPr="0053127B">
        <w:rPr>
          <w:sz w:val="24"/>
          <w:szCs w:val="24"/>
        </w:rPr>
        <w:t>animals.</w:t>
      </w:r>
      <w:r w:rsidR="0070007A" w:rsidRPr="0053127B">
        <w:rPr>
          <w:sz w:val="24"/>
          <w:szCs w:val="24"/>
        </w:rPr>
        <w:t xml:space="preserve"> </w:t>
      </w:r>
      <w:r w:rsidR="0053127B" w:rsidRPr="0053127B">
        <w:rPr>
          <w:sz w:val="24"/>
          <w:szCs w:val="24"/>
        </w:rPr>
        <w:t xml:space="preserve">n </w:t>
      </w:r>
      <w:r w:rsidR="0070007A" w:rsidRPr="0053127B">
        <w:rPr>
          <w:sz w:val="24"/>
          <w:szCs w:val="24"/>
        </w:rPr>
        <w:t>=</w:t>
      </w:r>
      <w:r w:rsidR="0053127B" w:rsidRPr="0053127B">
        <w:rPr>
          <w:sz w:val="24"/>
          <w:szCs w:val="24"/>
        </w:rPr>
        <w:t xml:space="preserve"> </w:t>
      </w:r>
      <w:r w:rsidR="0070007A" w:rsidRPr="0053127B">
        <w:rPr>
          <w:sz w:val="24"/>
          <w:szCs w:val="24"/>
        </w:rPr>
        <w:t>3</w:t>
      </w:r>
      <w:r w:rsidR="002530B0" w:rsidRPr="0053127B">
        <w:rPr>
          <w:sz w:val="24"/>
          <w:szCs w:val="24"/>
        </w:rPr>
        <w:t xml:space="preserve">, </w:t>
      </w:r>
      <w:r w:rsidR="00DA32DC" w:rsidRPr="0053127B">
        <w:rPr>
          <w:sz w:val="24"/>
          <w:szCs w:val="24"/>
        </w:rPr>
        <w:t>Statistical analysis was performed using one-way ANOVA followed by Dunnett's multiple comparisons test.</w:t>
      </w:r>
    </w:p>
    <w:p w14:paraId="47F98EA8" w14:textId="77777777" w:rsidR="00400B5C" w:rsidRPr="0053127B" w:rsidRDefault="00400B5C" w:rsidP="00AE08EA">
      <w:pPr>
        <w:pStyle w:val="CommentText"/>
        <w:jc w:val="left"/>
        <w:rPr>
          <w:sz w:val="24"/>
          <w:szCs w:val="24"/>
        </w:rPr>
      </w:pPr>
    </w:p>
    <w:p w14:paraId="45C71058" w14:textId="7381A9D6" w:rsidR="00B55D0D" w:rsidRPr="0053127B" w:rsidRDefault="00F35FDF" w:rsidP="00AE08EA">
      <w:pPr>
        <w:jc w:val="left"/>
        <w:rPr>
          <w:iCs/>
        </w:rPr>
      </w:pPr>
      <w:r w:rsidRPr="0053127B">
        <w:rPr>
          <w:b/>
          <w:bCs/>
          <w:iCs/>
        </w:rPr>
        <w:t>Table 1</w:t>
      </w:r>
      <w:r w:rsidRPr="0053127B">
        <w:rPr>
          <w:iCs/>
        </w:rPr>
        <w:t xml:space="preserve">: </w:t>
      </w:r>
      <w:r w:rsidR="002530B0" w:rsidRPr="0053127B">
        <w:rPr>
          <w:b/>
          <w:bCs/>
          <w:iCs/>
        </w:rPr>
        <w:t>Summary of TWOMBLI-derived quantitative parameters.</w:t>
      </w:r>
      <w:r w:rsidR="002530B0" w:rsidRPr="0053127B">
        <w:rPr>
          <w:iCs/>
        </w:rPr>
        <w:t xml:space="preserve"> </w:t>
      </w:r>
      <w:r w:rsidR="00812F1F" w:rsidRPr="0053127B">
        <w:rPr>
          <w:iCs/>
        </w:rPr>
        <w:t>Overview of the parameters generated by TWOMBLI and their interpretation for the assessment of elastic fiber architecture in lung tissue. Metrics include measures of fiber abundance, branching, alignment, connectivity, and network organization.</w:t>
      </w:r>
    </w:p>
    <w:p w14:paraId="5535BA2E" w14:textId="77777777" w:rsidR="00990A94" w:rsidRPr="0053127B" w:rsidRDefault="00990A94" w:rsidP="00AE08EA">
      <w:pPr>
        <w:jc w:val="left"/>
        <w:rPr>
          <w:iCs/>
        </w:rPr>
      </w:pPr>
    </w:p>
    <w:p w14:paraId="57AAFADA" w14:textId="6772FFD0" w:rsidR="00990A94" w:rsidRPr="0053127B" w:rsidRDefault="00990A94" w:rsidP="00AE08EA">
      <w:pPr>
        <w:jc w:val="left"/>
        <w:rPr>
          <w:b/>
          <w:bCs/>
          <w:iCs/>
        </w:rPr>
      </w:pPr>
      <w:r w:rsidRPr="0053127B">
        <w:rPr>
          <w:b/>
          <w:bCs/>
          <w:iCs/>
        </w:rPr>
        <w:t xml:space="preserve">Supplementary File 1: </w:t>
      </w:r>
      <w:r w:rsidR="0053127B" w:rsidRPr="0053127B">
        <w:rPr>
          <w:b/>
          <w:bCs/>
          <w:iCs/>
        </w:rPr>
        <w:t>Unbiased</w:t>
      </w:r>
      <w:r w:rsidRPr="0053127B">
        <w:rPr>
          <w:b/>
          <w:bCs/>
          <w:iCs/>
        </w:rPr>
        <w:t xml:space="preserve"> ROI alveoli</w:t>
      </w:r>
    </w:p>
    <w:p w14:paraId="5AB95508" w14:textId="77777777" w:rsidR="00990A94" w:rsidRPr="0053127B" w:rsidRDefault="00990A94" w:rsidP="00AE08EA">
      <w:pPr>
        <w:jc w:val="left"/>
        <w:rPr>
          <w:b/>
          <w:bCs/>
          <w:iCs/>
        </w:rPr>
      </w:pPr>
    </w:p>
    <w:p w14:paraId="3B8E9965" w14:textId="74E6F2B2" w:rsidR="00990A94" w:rsidRPr="0053127B" w:rsidRDefault="00990A94" w:rsidP="00AE08EA">
      <w:pPr>
        <w:jc w:val="left"/>
        <w:rPr>
          <w:b/>
          <w:bCs/>
          <w:iCs/>
        </w:rPr>
      </w:pPr>
      <w:r w:rsidRPr="0053127B">
        <w:rPr>
          <w:b/>
          <w:bCs/>
          <w:iCs/>
        </w:rPr>
        <w:lastRenderedPageBreak/>
        <w:t xml:space="preserve">Supplementary File 2: </w:t>
      </w:r>
      <w:r w:rsidR="0053127B" w:rsidRPr="0053127B">
        <w:rPr>
          <w:b/>
          <w:bCs/>
          <w:iCs/>
        </w:rPr>
        <w:t>Unbiased</w:t>
      </w:r>
      <w:r w:rsidRPr="0053127B">
        <w:rPr>
          <w:b/>
          <w:bCs/>
          <w:iCs/>
        </w:rPr>
        <w:t xml:space="preserve"> ROI </w:t>
      </w:r>
      <w:proofErr w:type="spellStart"/>
      <w:r w:rsidRPr="0053127B">
        <w:rPr>
          <w:b/>
          <w:bCs/>
          <w:iCs/>
        </w:rPr>
        <w:t>peribronchial</w:t>
      </w:r>
      <w:proofErr w:type="spellEnd"/>
      <w:r w:rsidRPr="0053127B">
        <w:rPr>
          <w:b/>
          <w:bCs/>
          <w:iCs/>
        </w:rPr>
        <w:t xml:space="preserve"> area</w:t>
      </w:r>
    </w:p>
    <w:p w14:paraId="20590EDC" w14:textId="77777777" w:rsidR="003B6625" w:rsidRPr="0053127B" w:rsidRDefault="003B6625" w:rsidP="00AE08EA">
      <w:pPr>
        <w:pStyle w:val="CommentText"/>
        <w:jc w:val="left"/>
        <w:rPr>
          <w:sz w:val="24"/>
          <w:szCs w:val="24"/>
        </w:rPr>
      </w:pPr>
    </w:p>
    <w:p w14:paraId="7C0B6465" w14:textId="3F63CF06" w:rsidR="006E4797" w:rsidRPr="0053127B" w:rsidRDefault="00F35FDF" w:rsidP="00AE08EA">
      <w:pPr>
        <w:jc w:val="left"/>
        <w:rPr>
          <w:b/>
        </w:rPr>
      </w:pPr>
      <w:r w:rsidRPr="0053127B">
        <w:rPr>
          <w:b/>
        </w:rPr>
        <w:t>DISCUSSION:</w:t>
      </w:r>
    </w:p>
    <w:p w14:paraId="4DA59199" w14:textId="39AC0AB2" w:rsidR="003D7122" w:rsidRPr="0053127B" w:rsidRDefault="00F35FDF" w:rsidP="003D37A4">
      <w:r w:rsidRPr="0053127B">
        <w:t>This protocol provides a robust</w:t>
      </w:r>
      <w:r w:rsidR="004B6C86" w:rsidRPr="0053127B">
        <w:t>, reproducible workflow for investigating</w:t>
      </w:r>
      <w:r w:rsidRPr="0053127B">
        <w:t xml:space="preserve"> murine pulmonary extracellular matrix (ECM) architecture, with a particular focus on fibroblast-driven elastic fiber remodeling. Elastic fibers are essential for maintaining lung compliance and recoil, and their disruption is a hallmark of multiple pulmonary diseases, including fibrosis, lung injury, aging, and metabolic disorders</w:t>
      </w:r>
      <w:r w:rsidR="00160C2C" w:rsidRPr="0053127B">
        <w:fldChar w:fldCharType="begin"/>
      </w:r>
      <w:r w:rsidR="00A370E9" w:rsidRPr="0053127B">
        <w:instrText xml:space="preserve"> ADDIN EN.CITE &lt;EndNote&gt;&lt;Cite&gt;&lt;Author&gt;Heinz&lt;/Author&gt;&lt;Year&gt;2021&lt;/Year&gt;&lt;RecNum&gt;8&lt;/RecNum&gt;&lt;DisplayText&gt;&lt;style face="superscript"&gt;2&lt;/style&gt;&lt;/DisplayText&gt;&lt;record&gt;&lt;rec-number&gt;8&lt;/rec-number&gt;&lt;foreign-keys&gt;&lt;key app="EN" db-id="twd2eeve5fs2s7ess2a5rtx5w0r2sefsz0fz" timestamp="1777650982"&gt;8&lt;/key&gt;&lt;/foreign-keys&gt;&lt;ref-type name="Journal Article"&gt;17&lt;/ref-type&gt;&lt;contributors&gt;&lt;authors&gt;&lt;author&gt;Heinz, A.&lt;/author&gt;&lt;/authors&gt;&lt;/contributors&gt;&lt;auth-address&gt;Department of Pharmacy, LEO Foundation Center for Cutaneous Drug Delivery, University of Copenhagen, Copenhagen, Denmark. Electronic address: andrea.heinz@sund.ku.dk.&lt;/auth-address&gt;&lt;titles&gt;&lt;title&gt;Elastic fibers during aging and disease&lt;/title&gt;&lt;secondary-title&gt;Ageing Res Rev&lt;/secondary-title&gt;&lt;/titles&gt;&lt;periodical&gt;&lt;full-title&gt;Ageing Res Rev&lt;/full-title&gt;&lt;/periodical&gt;&lt;pages&gt;101255&lt;/pages&gt;&lt;volume&gt;66&lt;/volume&gt;&lt;edition&gt;20210109&lt;/edition&gt;&lt;keywords&gt;&lt;keyword&gt;Aging&lt;/keyword&gt;&lt;keyword&gt;Animals&lt;/keyword&gt;&lt;keyword&gt;*Elastic Tissue&lt;/keyword&gt;&lt;keyword&gt;Elastin&lt;/keyword&gt;&lt;keyword&gt;Fibrillins&lt;/keyword&gt;&lt;keyword&gt;Humans&lt;/keyword&gt;&lt;keyword&gt;*Microfilament Proteins&lt;/keyword&gt;&lt;keyword&gt;Calcification&lt;/keyword&gt;&lt;keyword&gt;Elastokines&lt;/keyword&gt;&lt;keyword&gt;Fibrillin&lt;/keyword&gt;&lt;keyword&gt;Fibrillinopathies&lt;/keyword&gt;&lt;keyword&gt;Glycation&lt;/keyword&gt;&lt;keyword&gt;Microfibrils&lt;/keyword&gt;&lt;/keywords&gt;&lt;dates&gt;&lt;year&gt;2021&lt;/year&gt;&lt;pub-dates&gt;&lt;date&gt;Mar&lt;/date&gt;&lt;/pub-dates&gt;&lt;/dates&gt;&lt;isbn&gt;1872-9649 (Electronic)&amp;#xD;1568-1637 (Linking)&lt;/isbn&gt;&lt;accession-num&gt;33434682&lt;/accession-num&gt;&lt;urls&gt;&lt;related-urls&gt;&lt;url&gt;https://www.ncbi.nlm.nih.gov/pubmed/33434682&lt;/url&gt;&lt;/related-urls&gt;&lt;/urls&gt;&lt;electronic-resource-num&gt;10.1016/j.arr.2021.101255&lt;/electronic-resource-num&gt;&lt;remote-database-name&gt;Medline&lt;/remote-database-name&gt;&lt;remote-database-provider&gt;NLM&lt;/remote-database-provider&gt;&lt;/record&gt;&lt;/Cite&gt;&lt;/EndNote&gt;</w:instrText>
      </w:r>
      <w:r w:rsidR="00160C2C" w:rsidRPr="0053127B">
        <w:fldChar w:fldCharType="separate"/>
      </w:r>
      <w:r w:rsidR="00A370E9" w:rsidRPr="0053127B">
        <w:rPr>
          <w:noProof/>
          <w:vertAlign w:val="superscript"/>
        </w:rPr>
        <w:t>2</w:t>
      </w:r>
      <w:r w:rsidR="00160C2C" w:rsidRPr="0053127B">
        <w:fldChar w:fldCharType="end"/>
      </w:r>
      <w:r w:rsidRPr="0053127B">
        <w:t xml:space="preserve">. Despite their central functional role, quantitative assessment of elastic fiber organization and assembly has remained limited. </w:t>
      </w:r>
      <w:r w:rsidR="0007059E" w:rsidRPr="0053127B">
        <w:t>The workflow</w:t>
      </w:r>
      <w:r w:rsidRPr="0053127B">
        <w:t xml:space="preserve"> addresses this gap by enabling systematic and quantitative characterization of elastic fiber network architecture.</w:t>
      </w:r>
    </w:p>
    <w:p w14:paraId="63CF8BF2" w14:textId="01BB2BF0" w:rsidR="003D7122" w:rsidRPr="0053127B" w:rsidRDefault="00F35FDF" w:rsidP="003D37A4">
      <w:r w:rsidRPr="0053127B">
        <w:t xml:space="preserve">A major strength of this method lies in </w:t>
      </w:r>
      <w:r w:rsidR="003D37A4">
        <w:t>integrating</w:t>
      </w:r>
      <w:r w:rsidRPr="0053127B">
        <w:t xml:space="preserve"> a quantitative imaging workflow with structural histology analysis. While conventional approaches often assess </w:t>
      </w:r>
      <w:r w:rsidR="004B6C86" w:rsidRPr="0053127B">
        <w:t xml:space="preserve">ECM composition or histological features separately, this protocol enables objective quantification of elastic fiber organization, including </w:t>
      </w:r>
      <w:r w:rsidRPr="0053127B">
        <w:t>fiber length, branching, and network complexity. This allows direct comparison between physiological and pathological conditions and provides insights into fibroblast-mediated ECM remodeling</w:t>
      </w:r>
      <w:r w:rsidR="00160C2C" w:rsidRPr="0053127B">
        <w:fldChar w:fldCharType="begin">
          <w:fldData xml:space="preserve">PEVuZE5vdGU+PENpdGU+PEF1dGhvcj5Sb3R0bWFubjwvQXV0aG9yPjxZZWFyPjIwMjU8L1llYXI+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</w:fldData>
        </w:fldChar>
      </w:r>
      <w:r w:rsidR="00A370E9" w:rsidRPr="0053127B">
        <w:instrText xml:space="preserve"> ADDIN EN.CITE </w:instrText>
      </w:r>
      <w:r w:rsidR="00A370E9" w:rsidRPr="0053127B">
        <w:fldChar w:fldCharType="begin">
          <w:fldData xml:space="preserve">PEVuZE5vdGU+PENpdGU+PEF1dGhvcj5Sb3R0bWFubjwvQXV0aG9yPjxZZWFyPjIwMjU8L1llYXI+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</w:fldData>
        </w:fldChar>
      </w:r>
      <w:r w:rsidR="00A370E9" w:rsidRPr="0053127B">
        <w:instrText xml:space="preserve"> ADDIN EN.CITE.DATA </w:instrText>
      </w:r>
      <w:r w:rsidR="00A370E9" w:rsidRPr="0053127B">
        <w:fldChar w:fldCharType="separate"/>
      </w:r>
      <w:r w:rsidR="00A370E9" w:rsidRPr="0053127B">
        <w:fldChar w:fldCharType="end"/>
      </w:r>
      <w:r w:rsidR="00160C2C" w:rsidRPr="0053127B">
        <w:fldChar w:fldCharType="separate"/>
      </w:r>
      <w:r w:rsidR="00A370E9" w:rsidRPr="0053127B">
        <w:rPr>
          <w:noProof/>
          <w:vertAlign w:val="superscript"/>
        </w:rPr>
        <w:t>3</w:t>
      </w:r>
      <w:r w:rsidR="00160C2C" w:rsidRPr="0053127B">
        <w:fldChar w:fldCharType="end"/>
      </w:r>
      <w:r w:rsidRPr="0053127B">
        <w:t>.</w:t>
      </w:r>
    </w:p>
    <w:p w14:paraId="2C38BC4D" w14:textId="499C8CF5" w:rsidR="003D7122" w:rsidRPr="0053127B" w:rsidRDefault="00F35FDF" w:rsidP="003D37A4">
      <w:r w:rsidRPr="0053127B">
        <w:t xml:space="preserve">However, several technical aspects are critical for ensuring experimental consistency and data quality. Resorcin–fuchsin staining is sensitive to variables such as fixation time, section thickness, and reagent consistency, making standardization essential for reproducibility. Quantitative outputs from </w:t>
      </w:r>
      <w:r w:rsidR="003D24CC" w:rsidRPr="0053127B">
        <w:t>TWOMBLI</w:t>
      </w:r>
      <w:r w:rsidRPr="0053127B">
        <w:t xml:space="preserve"> depend on image quality, resolution, and consistent region-of-interest selection, and must therefore be interpreted alongside histological evaluation and validated across multiple samples. In addition, fiber density and morphology differ between alveolar and peribronchial regions, requiring region-specific optimization. This approach captures the global organization of the elastic fiber network in two dimensions and does not resolve ultrastructural features, which require higher-resolution techniques such as electron microscopy. Three-dimensional imaging modalities, including confocal or multiphoton microscopy, may further enhance the analysis of fiber geometry and connectivity.</w:t>
      </w:r>
    </w:p>
    <w:p w14:paraId="56A39896" w14:textId="2A6D0ABE" w:rsidR="007F5AEB" w:rsidRPr="0053127B" w:rsidRDefault="00F35FDF" w:rsidP="003D37A4">
      <w:r w:rsidRPr="0053127B">
        <w:t xml:space="preserve">Several steps within the workflow are particularly critical for ensuring reliable and reproducible results. Tissue fixation, sectioning quality, and consistent resorcin-fuchsin staining substantially influence elastic fiber visualization and should therefore be carefully standardized.  Poor staining intensity, uneven staining, or high background can result from variable reagent quality, inconsistent staining conditions, or inadequate tissue preservation. </w:t>
      </w:r>
      <w:r w:rsidR="007227DD" w:rsidRPr="0053127B">
        <w:t xml:space="preserve">In addition, inclusion of healthy and diseased lung tissues, technical staining controls, and reference samples processed across experimental batches is recommended to monitor staining consistency and analytical robustness. Tissues rich in elastic fibers may further serve as positive controls to validate image acquisition and segmentation procedures. </w:t>
      </w:r>
      <w:r w:rsidRPr="0053127B">
        <w:t>Accurate stain vector estimation during image deconvolution is another essential step, as inappropriate vector selection can lead to incomplete fiber extraction and fragmented masks. Depending on the experimental question, the workflow can be modified by adjusting ROI size and number, adapting image processing parameters, or integrating three-dimensional imaging approaches to further investigate elastic fiber organization.</w:t>
      </w:r>
    </w:p>
    <w:p w14:paraId="73F3657B" w14:textId="6A5A0AB4" w:rsidR="0053652F" w:rsidRPr="0053127B" w:rsidRDefault="00F35FDF" w:rsidP="003D37A4">
      <w:pPr>
        <w:pBdr>
          <w:top w:val="nil"/>
          <w:left w:val="nil"/>
          <w:bottom w:val="nil"/>
          <w:right w:val="nil"/>
          <w:between w:val="nil"/>
        </w:pBdr>
      </w:pPr>
      <w:r w:rsidRPr="0053127B">
        <w:t xml:space="preserve">Overall, this method represents a versatile platform to study ECM remodeling in both physiological and pathological contexts. As elastic fiber integrity is directly linked to lung compliance and mechanical function, this approach is particularly important for understanding </w:t>
      </w:r>
      <w:r w:rsidRPr="0053127B">
        <w:lastRenderedPageBreak/>
        <w:t xml:space="preserve">how structural changes in the ECM translate into alterations in pulmonary function. It is </w:t>
      </w:r>
      <w:r w:rsidR="00337A53" w:rsidRPr="0053127B">
        <w:t>well-suited</w:t>
      </w:r>
      <w:r w:rsidRPr="0053127B">
        <w:t xml:space="preserve"> for investigating fibroblast-driven structural changes and provides new opportunities to better understand ECM remodeling and its contribution to disease progression and tissue function. The approach can also be extended to other tissues</w:t>
      </w:r>
      <w:r w:rsidR="004B6C86" w:rsidRPr="0053127B">
        <w:t>, including cardiovascular tissues, skin, uterus, connective tissue disorders, fibrotic organs, and human specimens,</w:t>
      </w:r>
      <w:r w:rsidR="00A24066" w:rsidRPr="0053127B">
        <w:t xml:space="preserve"> </w:t>
      </w:r>
      <w:r w:rsidRPr="0053127B">
        <w:t>or combined with advanced spatial and high-resolution imaging techniques to further broaden its applicability.</w:t>
      </w:r>
    </w:p>
    <w:p w14:paraId="17519654" w14:textId="77777777" w:rsidR="0053652F" w:rsidRPr="0053127B" w:rsidRDefault="0053652F" w:rsidP="00AE08EA">
      <w:pPr>
        <w:pBdr>
          <w:top w:val="nil"/>
          <w:left w:val="nil"/>
          <w:bottom w:val="nil"/>
          <w:right w:val="nil"/>
          <w:between w:val="nil"/>
        </w:pBdr>
        <w:jc w:val="left"/>
      </w:pPr>
    </w:p>
    <w:p w14:paraId="59F37CC4" w14:textId="56E7D7E0" w:rsidR="006E4797" w:rsidRPr="0053127B" w:rsidRDefault="00F35FDF" w:rsidP="00AE08EA">
      <w:pPr>
        <w:pBdr>
          <w:top w:val="nil"/>
          <w:left w:val="nil"/>
          <w:bottom w:val="nil"/>
          <w:right w:val="nil"/>
          <w:between w:val="nil"/>
        </w:pBdr>
        <w:jc w:val="left"/>
      </w:pPr>
      <w:r w:rsidRPr="0053127B">
        <w:rPr>
          <w:b/>
        </w:rPr>
        <w:t xml:space="preserve">ACKNOWLEDGMENTS:  </w:t>
      </w:r>
    </w:p>
    <w:p w14:paraId="6D064C88" w14:textId="165C704A" w:rsidR="006E4797" w:rsidRPr="0053127B" w:rsidRDefault="00F35FDF" w:rsidP="00AE08EA">
      <w:pPr>
        <w:jc w:val="left"/>
      </w:pPr>
      <w:r w:rsidRPr="0053127B">
        <w:t xml:space="preserve">We would like to thank the Histology Core Facility of the Medical Faculty at the University of Bonn. </w:t>
      </w:r>
      <w:r w:rsidR="00346E24" w:rsidRPr="0053127B">
        <w:t xml:space="preserve">Additionally, we acknowledge the supportive work of Daniela Kraus and the entire team in the iFET animal facility. </w:t>
      </w:r>
      <w:r w:rsidR="00346E24" w:rsidRPr="0053127B">
        <w:rPr>
          <w:lang w:val="en-GB"/>
        </w:rPr>
        <w:t>V.L.K</w:t>
      </w:r>
      <w:r w:rsidR="006C0CB0" w:rsidRPr="0053127B">
        <w:rPr>
          <w:lang w:val="en-GB"/>
        </w:rPr>
        <w:t>.</w:t>
      </w:r>
      <w:r w:rsidR="003B6625" w:rsidRPr="0053127B">
        <w:rPr>
          <w:lang w:val="en-GB"/>
        </w:rPr>
        <w:t xml:space="preserve"> is funded by the Deutsche Forschungsgemeinschaft (DFG, German Research Foundation) under Germany’s Excellence Strategy – EXC 2151 – 390873048.</w:t>
      </w:r>
    </w:p>
    <w:p w14:paraId="25B2FBBD" w14:textId="77777777" w:rsidR="006E4797" w:rsidRPr="0053127B" w:rsidRDefault="006E4797" w:rsidP="00AE08EA">
      <w:pPr>
        <w:jc w:val="left"/>
        <w:rPr>
          <w:b/>
          <w:lang w:val="en-GB"/>
        </w:rPr>
      </w:pPr>
    </w:p>
    <w:p w14:paraId="5E703EBA" w14:textId="24C92905" w:rsidR="006E4797" w:rsidRPr="0053127B" w:rsidRDefault="00F35FDF" w:rsidP="00AE08EA">
      <w:pPr>
        <w:pBdr>
          <w:top w:val="nil"/>
          <w:left w:val="nil"/>
          <w:bottom w:val="nil"/>
          <w:right w:val="nil"/>
          <w:between w:val="nil"/>
        </w:pBdr>
        <w:jc w:val="left"/>
      </w:pPr>
      <w:r w:rsidRPr="0053127B">
        <w:rPr>
          <w:b/>
        </w:rPr>
        <w:t xml:space="preserve">DISCLOSURES:  </w:t>
      </w:r>
    </w:p>
    <w:p w14:paraId="132340D6" w14:textId="6A62AEFD" w:rsidR="006E4797" w:rsidRPr="0053127B" w:rsidRDefault="00F35FDF" w:rsidP="00AE08EA">
      <w:pPr>
        <w:jc w:val="left"/>
      </w:pPr>
      <w:r w:rsidRPr="0053127B">
        <w:t>The authors declare no competing interests.</w:t>
      </w:r>
    </w:p>
    <w:p w14:paraId="35C7C604" w14:textId="77777777" w:rsidR="00854D8B" w:rsidRPr="0053127B" w:rsidRDefault="00854D8B" w:rsidP="00AE08EA">
      <w:pPr>
        <w:jc w:val="left"/>
      </w:pPr>
    </w:p>
    <w:p w14:paraId="3BC39177" w14:textId="627B4DD1" w:rsidR="00854D8B" w:rsidRPr="0053127B" w:rsidRDefault="00F35FDF" w:rsidP="00AE08EA">
      <w:pPr>
        <w:jc w:val="left"/>
        <w:rPr>
          <w:b/>
          <w:bCs/>
        </w:rPr>
      </w:pPr>
      <w:r w:rsidRPr="0053127B">
        <w:rPr>
          <w:b/>
          <w:bCs/>
        </w:rPr>
        <w:t>REFERENCES:</w:t>
      </w:r>
    </w:p>
    <w:p w14:paraId="05F2300C" w14:textId="77777777" w:rsidR="00854D8B" w:rsidRPr="0053127B" w:rsidRDefault="00F35FDF" w:rsidP="00AE08EA">
      <w:pPr>
        <w:pStyle w:val="ListParagraph"/>
        <w:numPr>
          <w:ilvl w:val="0"/>
          <w:numId w:val="37"/>
        </w:numPr>
        <w:spacing w:after="0" w:line="240" w:lineRule="auto"/>
        <w:ind w:left="0" w:firstLine="0"/>
        <w:rPr>
          <w:rFonts w:ascii="Calibri" w:hAnsi="Calibri" w:cs="Calibri"/>
          <w:bCs/>
          <w:sz w:val="24"/>
          <w:szCs w:val="24"/>
        </w:rPr>
      </w:pPr>
      <w:r w:rsidRPr="0053127B">
        <w:rPr>
          <w:rFonts w:ascii="Calibri" w:hAnsi="Calibri" w:cs="Calibri"/>
          <w:bCs/>
          <w:sz w:val="24"/>
          <w:szCs w:val="24"/>
        </w:rPr>
        <w:t>Schmelzer CEH, Duca L. Elastic fibers: formation, function, and fate during aging and disease. FEBS J. 2022;289:3704–3730.</w:t>
      </w:r>
    </w:p>
    <w:p w14:paraId="3729E798" w14:textId="28E4EA89" w:rsidR="00854D8B" w:rsidRPr="0053127B" w:rsidRDefault="00F35FDF" w:rsidP="00AE08EA">
      <w:pPr>
        <w:pStyle w:val="ListParagraph"/>
        <w:numPr>
          <w:ilvl w:val="0"/>
          <w:numId w:val="37"/>
        </w:numPr>
        <w:spacing w:after="0" w:line="240" w:lineRule="auto"/>
        <w:ind w:left="0" w:firstLine="0"/>
        <w:rPr>
          <w:rFonts w:ascii="Calibri" w:hAnsi="Calibri" w:cs="Calibri"/>
          <w:bCs/>
          <w:sz w:val="24"/>
          <w:szCs w:val="24"/>
        </w:rPr>
      </w:pPr>
      <w:r w:rsidRPr="0053127B">
        <w:rPr>
          <w:rFonts w:ascii="Calibri" w:hAnsi="Calibri" w:cs="Calibri"/>
          <w:bCs/>
          <w:sz w:val="24"/>
          <w:szCs w:val="24"/>
        </w:rPr>
        <w:t>Heinz A. Elastic fibers during aging and disease. Ageing Res Rev. 2021;66:101255.</w:t>
      </w:r>
    </w:p>
    <w:p w14:paraId="5DA684A3" w14:textId="37FAD61F" w:rsidR="00854D8B" w:rsidRPr="0053127B" w:rsidRDefault="00F35FDF" w:rsidP="00AE08EA">
      <w:pPr>
        <w:pStyle w:val="ListParagraph"/>
        <w:numPr>
          <w:ilvl w:val="0"/>
          <w:numId w:val="37"/>
        </w:numPr>
        <w:spacing w:after="0" w:line="240" w:lineRule="auto"/>
        <w:ind w:left="0" w:firstLine="0"/>
        <w:rPr>
          <w:rFonts w:ascii="Calibri" w:hAnsi="Calibri" w:cs="Calibri"/>
          <w:bCs/>
          <w:sz w:val="24"/>
          <w:szCs w:val="24"/>
        </w:rPr>
      </w:pPr>
      <w:r w:rsidRPr="0053127B">
        <w:rPr>
          <w:rFonts w:ascii="Calibri" w:hAnsi="Calibri" w:cs="Calibri"/>
          <w:bCs/>
          <w:sz w:val="24"/>
          <w:szCs w:val="24"/>
        </w:rPr>
        <w:t>Rottmann S,  et al. Global matrisome changes in obese lung are linked to fibroblastic stroma and premature aging. Cell Rep. 2025;44:116285.</w:t>
      </w:r>
    </w:p>
    <w:p w14:paraId="583B59EC" w14:textId="0330DF1A" w:rsidR="00854D8B" w:rsidRPr="0053127B" w:rsidRDefault="00F35FDF" w:rsidP="00AE08EA">
      <w:pPr>
        <w:pStyle w:val="ListParagraph"/>
        <w:numPr>
          <w:ilvl w:val="0"/>
          <w:numId w:val="37"/>
        </w:numPr>
        <w:spacing w:after="0" w:line="240" w:lineRule="auto"/>
        <w:ind w:left="0" w:firstLine="0"/>
        <w:rPr>
          <w:rFonts w:ascii="Calibri" w:hAnsi="Calibri" w:cs="Calibri"/>
          <w:bCs/>
          <w:sz w:val="24"/>
          <w:szCs w:val="24"/>
        </w:rPr>
      </w:pPr>
      <w:r w:rsidRPr="0053127B">
        <w:rPr>
          <w:rFonts w:ascii="Calibri" w:hAnsi="Calibri" w:cs="Calibri"/>
          <w:bCs/>
          <w:sz w:val="24"/>
          <w:szCs w:val="24"/>
        </w:rPr>
        <w:t>Naba A, et al. The matrisome: in silico definition and in vivo characterization by proteomics of normal and tumor extracellular matrices. Mol Cell Proteomics. 2012;11:M111 014647.</w:t>
      </w:r>
    </w:p>
    <w:p w14:paraId="77F5A479" w14:textId="522A0E73" w:rsidR="00854D8B" w:rsidRPr="0053127B" w:rsidRDefault="00F35FDF" w:rsidP="00AE08EA">
      <w:pPr>
        <w:pStyle w:val="ListParagraph"/>
        <w:numPr>
          <w:ilvl w:val="0"/>
          <w:numId w:val="37"/>
        </w:numPr>
        <w:spacing w:after="0" w:line="240" w:lineRule="auto"/>
        <w:ind w:left="0" w:firstLine="0"/>
        <w:rPr>
          <w:rFonts w:ascii="Calibri" w:hAnsi="Calibri" w:cs="Calibri"/>
          <w:bCs/>
          <w:sz w:val="24"/>
          <w:szCs w:val="24"/>
        </w:rPr>
      </w:pPr>
      <w:r w:rsidRPr="0053127B">
        <w:rPr>
          <w:rFonts w:ascii="Calibri" w:hAnsi="Calibri" w:cs="Calibri"/>
          <w:bCs/>
          <w:sz w:val="24"/>
          <w:szCs w:val="24"/>
          <w:lang w:val="de-DE"/>
        </w:rPr>
        <w:t xml:space="preserve">Schiller HB, Fernandez IE, Burgstaller G, et al. </w:t>
      </w:r>
      <w:r w:rsidRPr="0053127B">
        <w:rPr>
          <w:rFonts w:ascii="Calibri" w:hAnsi="Calibri" w:cs="Calibri"/>
          <w:bCs/>
          <w:sz w:val="24"/>
          <w:szCs w:val="24"/>
        </w:rPr>
        <w:t>Time- and compartment-resolved proteome profiling of the extracellular niche in lung injury and repair. Mol Syst Biol 2015;11:819.</w:t>
      </w:r>
    </w:p>
    <w:p w14:paraId="25B3ABD2" w14:textId="0183AFF0" w:rsidR="00854D8B" w:rsidRPr="0053127B" w:rsidRDefault="00F35FDF" w:rsidP="00AE08EA">
      <w:pPr>
        <w:pStyle w:val="ListParagraph"/>
        <w:numPr>
          <w:ilvl w:val="0"/>
          <w:numId w:val="37"/>
        </w:numPr>
        <w:spacing w:after="0" w:line="240" w:lineRule="auto"/>
        <w:ind w:left="0" w:firstLine="0"/>
        <w:rPr>
          <w:rFonts w:ascii="Calibri" w:hAnsi="Calibri" w:cs="Calibri"/>
          <w:bCs/>
          <w:sz w:val="24"/>
          <w:szCs w:val="24"/>
        </w:rPr>
      </w:pPr>
      <w:r w:rsidRPr="0053127B">
        <w:rPr>
          <w:rFonts w:ascii="Calibri" w:hAnsi="Calibri" w:cs="Calibri"/>
          <w:bCs/>
          <w:sz w:val="24"/>
          <w:szCs w:val="24"/>
        </w:rPr>
        <w:t>Hynes RO. The extracellular matrix: not just pretty fibrils. Science. 2009;326:1216-9.</w:t>
      </w:r>
    </w:p>
    <w:p w14:paraId="78D3667C" w14:textId="329E4F5E" w:rsidR="00854D8B" w:rsidRPr="0053127B" w:rsidRDefault="00F35FDF" w:rsidP="00AE08EA">
      <w:pPr>
        <w:pStyle w:val="ListParagraph"/>
        <w:numPr>
          <w:ilvl w:val="0"/>
          <w:numId w:val="37"/>
        </w:numPr>
        <w:spacing w:after="0" w:line="240" w:lineRule="auto"/>
        <w:ind w:left="0" w:firstLine="0"/>
        <w:rPr>
          <w:rFonts w:ascii="Calibri" w:hAnsi="Calibri" w:cs="Calibri"/>
          <w:bCs/>
          <w:sz w:val="24"/>
          <w:szCs w:val="24"/>
        </w:rPr>
      </w:pPr>
      <w:r w:rsidRPr="0053127B">
        <w:rPr>
          <w:rFonts w:ascii="Calibri" w:hAnsi="Calibri" w:cs="Calibri"/>
          <w:bCs/>
          <w:sz w:val="24"/>
          <w:szCs w:val="24"/>
          <w:lang w:val="de-DE"/>
        </w:rPr>
        <w:t xml:space="preserve">Sutherland TE, Dyer DP, Allen JE. </w:t>
      </w:r>
      <w:r w:rsidRPr="0053127B">
        <w:rPr>
          <w:rFonts w:ascii="Calibri" w:hAnsi="Calibri" w:cs="Calibri"/>
          <w:bCs/>
          <w:sz w:val="24"/>
          <w:szCs w:val="24"/>
        </w:rPr>
        <w:t>The extracellular matrix and the immune system: A mutually dependent relationship. Science. 2023;379:eabp8964.</w:t>
      </w:r>
    </w:p>
    <w:p w14:paraId="610FA306" w14:textId="45ADEC21" w:rsidR="00854D8B" w:rsidRPr="0053127B" w:rsidRDefault="00F35FDF" w:rsidP="00AE08EA">
      <w:pPr>
        <w:pStyle w:val="ListParagraph"/>
        <w:numPr>
          <w:ilvl w:val="0"/>
          <w:numId w:val="37"/>
        </w:numPr>
        <w:spacing w:after="0" w:line="240" w:lineRule="auto"/>
        <w:ind w:left="0" w:firstLine="0"/>
        <w:rPr>
          <w:rFonts w:ascii="Calibri" w:hAnsi="Calibri" w:cs="Calibri"/>
          <w:bCs/>
          <w:sz w:val="24"/>
          <w:szCs w:val="24"/>
        </w:rPr>
      </w:pPr>
      <w:r w:rsidRPr="0053127B">
        <w:rPr>
          <w:rFonts w:ascii="Calibri" w:hAnsi="Calibri" w:cs="Calibri"/>
          <w:bCs/>
          <w:sz w:val="24"/>
          <w:szCs w:val="24"/>
        </w:rPr>
        <w:t>Kozel BA, Mecham RP. Elastic fiber ultrastructure and assembly. Matrix Biol. 2019;84:31–40.</w:t>
      </w:r>
    </w:p>
    <w:p w14:paraId="2FEE0050" w14:textId="45E700C8" w:rsidR="00854D8B" w:rsidRPr="0053127B" w:rsidRDefault="00F35FDF" w:rsidP="00AE08EA">
      <w:pPr>
        <w:pStyle w:val="ListParagraph"/>
        <w:numPr>
          <w:ilvl w:val="0"/>
          <w:numId w:val="37"/>
        </w:numPr>
        <w:spacing w:after="0" w:line="240" w:lineRule="auto"/>
        <w:ind w:left="0" w:firstLine="0"/>
        <w:rPr>
          <w:rFonts w:ascii="Calibri" w:hAnsi="Calibri" w:cs="Calibri"/>
          <w:bCs/>
          <w:sz w:val="24"/>
          <w:szCs w:val="24"/>
        </w:rPr>
      </w:pPr>
      <w:r w:rsidRPr="0053127B">
        <w:rPr>
          <w:rFonts w:ascii="Calibri" w:hAnsi="Calibri" w:cs="Calibri"/>
          <w:bCs/>
          <w:sz w:val="24"/>
          <w:szCs w:val="24"/>
        </w:rPr>
        <w:t>Schlatmann TJ, Becker AE. Histologic changes in the normal aging aorta: implications for dissecting aortic aneurysm. Am J Cardiol. 1977;39:13–20.</w:t>
      </w:r>
    </w:p>
    <w:p w14:paraId="588EBC73" w14:textId="02708A8D" w:rsidR="00854D8B" w:rsidRPr="0053127B" w:rsidRDefault="00F35FDF" w:rsidP="00AE08EA">
      <w:pPr>
        <w:pStyle w:val="ListParagraph"/>
        <w:numPr>
          <w:ilvl w:val="0"/>
          <w:numId w:val="37"/>
        </w:numPr>
        <w:spacing w:after="0" w:line="240" w:lineRule="auto"/>
        <w:ind w:left="0" w:firstLine="0"/>
        <w:rPr>
          <w:rFonts w:ascii="Calibri" w:hAnsi="Calibri" w:cs="Calibri"/>
          <w:bCs/>
          <w:sz w:val="24"/>
          <w:szCs w:val="24"/>
        </w:rPr>
      </w:pPr>
      <w:r w:rsidRPr="0053127B">
        <w:rPr>
          <w:rFonts w:ascii="Calibri" w:hAnsi="Calibri" w:cs="Calibri"/>
          <w:bCs/>
          <w:sz w:val="24"/>
          <w:szCs w:val="24"/>
        </w:rPr>
        <w:t>Wershof E, et al. A FIJI macro for quantifying pattern in extracellular matrix. Life Sci Alliance. 2021;4.</w:t>
      </w:r>
    </w:p>
    <w:p w14:paraId="76E07B3D" w14:textId="4E2B8725" w:rsidR="00854D8B" w:rsidRPr="0053127B" w:rsidRDefault="00F35FDF" w:rsidP="00AE08EA">
      <w:pPr>
        <w:pStyle w:val="ListParagraph"/>
        <w:numPr>
          <w:ilvl w:val="0"/>
          <w:numId w:val="37"/>
        </w:numPr>
        <w:spacing w:after="0" w:line="240" w:lineRule="auto"/>
        <w:ind w:left="0" w:firstLine="0"/>
        <w:rPr>
          <w:rFonts w:ascii="Calibri" w:hAnsi="Calibri" w:cs="Calibri"/>
          <w:bCs/>
          <w:sz w:val="24"/>
          <w:szCs w:val="24"/>
        </w:rPr>
      </w:pPr>
      <w:r w:rsidRPr="0053127B">
        <w:rPr>
          <w:rFonts w:ascii="Calibri" w:hAnsi="Calibri" w:cs="Calibri"/>
          <w:bCs/>
          <w:sz w:val="24"/>
          <w:szCs w:val="24"/>
        </w:rPr>
        <w:t>Fischer AH, et al. Hematoxylin and eosin staining of tissue and cell sections. CSH Protoc. 2008;2008:pdb prot4986.</w:t>
      </w:r>
    </w:p>
    <w:p w14:paraId="1CE4CFD8" w14:textId="5A77C1C2" w:rsidR="00854D8B" w:rsidRPr="0053127B" w:rsidRDefault="00F35FDF" w:rsidP="00AE08EA">
      <w:pPr>
        <w:pStyle w:val="ListParagraph"/>
        <w:numPr>
          <w:ilvl w:val="0"/>
          <w:numId w:val="37"/>
        </w:numPr>
        <w:spacing w:after="0" w:line="240" w:lineRule="auto"/>
        <w:ind w:left="0" w:firstLine="0"/>
        <w:rPr>
          <w:rFonts w:ascii="Calibri" w:hAnsi="Calibri" w:cs="Calibri"/>
          <w:bCs/>
          <w:sz w:val="24"/>
          <w:szCs w:val="24"/>
        </w:rPr>
      </w:pPr>
      <w:r w:rsidRPr="0053127B">
        <w:rPr>
          <w:rFonts w:ascii="Calibri" w:hAnsi="Calibri" w:cs="Calibri"/>
          <w:bCs/>
          <w:sz w:val="24"/>
          <w:szCs w:val="24"/>
        </w:rPr>
        <w:t>Bankhead P, et al. QuPath: Open source software for digital pathology image analysis. Sci Rep. 2017;7:16878.</w:t>
      </w:r>
    </w:p>
    <w:p w14:paraId="11064E8A" w14:textId="5486C0E1" w:rsidR="00854D8B" w:rsidRPr="0053127B" w:rsidRDefault="00F35FDF" w:rsidP="00AE08EA">
      <w:pPr>
        <w:pStyle w:val="ListParagraph"/>
        <w:numPr>
          <w:ilvl w:val="0"/>
          <w:numId w:val="37"/>
        </w:numPr>
        <w:spacing w:after="0" w:line="240" w:lineRule="auto"/>
        <w:ind w:left="0" w:firstLine="0"/>
        <w:rPr>
          <w:rFonts w:ascii="Calibri" w:hAnsi="Calibri" w:cs="Calibri"/>
          <w:bCs/>
          <w:sz w:val="24"/>
          <w:szCs w:val="24"/>
        </w:rPr>
      </w:pPr>
      <w:r w:rsidRPr="0053127B">
        <w:rPr>
          <w:rFonts w:ascii="Calibri" w:hAnsi="Calibri" w:cs="Calibri"/>
          <w:bCs/>
          <w:sz w:val="24"/>
          <w:szCs w:val="24"/>
        </w:rPr>
        <w:t>Ruifrok AC, Johnston DA. Quantification of histochemical staining by color deconvolution. Anal Quant Cytol Histol. 2001;23:291–9.</w:t>
      </w:r>
    </w:p>
    <w:p w14:paraId="039C561C" w14:textId="6BE801E5" w:rsidR="00516914" w:rsidRPr="0053127B" w:rsidRDefault="00F35FDF" w:rsidP="00AE08EA">
      <w:pPr>
        <w:pStyle w:val="ListParagraph"/>
        <w:numPr>
          <w:ilvl w:val="0"/>
          <w:numId w:val="37"/>
        </w:numPr>
        <w:spacing w:after="0" w:line="240" w:lineRule="auto"/>
        <w:ind w:left="0" w:firstLine="0"/>
        <w:rPr>
          <w:rFonts w:ascii="Calibri" w:hAnsi="Calibri" w:cs="Calibri"/>
          <w:bCs/>
          <w:sz w:val="24"/>
          <w:szCs w:val="24"/>
        </w:rPr>
      </w:pPr>
      <w:r w:rsidRPr="0053127B">
        <w:rPr>
          <w:rFonts w:ascii="Calibri" w:hAnsi="Calibri" w:cs="Calibri"/>
          <w:bCs/>
          <w:sz w:val="24"/>
          <w:szCs w:val="24"/>
        </w:rPr>
        <w:lastRenderedPageBreak/>
        <w:t>Schindelin J, et al. Fiji: an open-source platform for biological-image analysis. Nat Methods. 2012;9:676–82.</w:t>
      </w:r>
    </w:p>
    <w:sectPr w:rsidR="00516914" w:rsidRPr="0053127B" w:rsidSect="00147CBA">
      <w:headerReference w:type="even" r:id="rId8"/>
      <w:headerReference w:type="default" r:id="rId9"/>
      <w:footerReference w:type="even" r:id="rId10"/>
      <w:headerReference w:type="first" r:id="rId11"/>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0DD377" w14:textId="77777777" w:rsidR="005765AC" w:rsidRDefault="005765AC">
      <w:r>
        <w:separator/>
      </w:r>
    </w:p>
  </w:endnote>
  <w:endnote w:type="continuationSeparator" w:id="0">
    <w:p w14:paraId="01723D81" w14:textId="77777777" w:rsidR="005765AC" w:rsidRDefault="005765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Noto Sans Symbols">
    <w:altName w:val="Calibri"/>
    <w:panose1 w:val="020B0604020202020204"/>
    <w:charset w:val="00"/>
    <w:family w:val="auto"/>
    <w:pitch w:val="default"/>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C34264" w14:textId="77777777" w:rsidR="005765AC" w:rsidRDefault="005765AC">
      <w:r>
        <w:separator/>
      </w:r>
    </w:p>
  </w:footnote>
  <w:footnote w:type="continuationSeparator" w:id="0">
    <w:p w14:paraId="0CB49F82" w14:textId="77777777" w:rsidR="005765AC" w:rsidRDefault="005765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F35FDF">
    <w:pPr>
      <w:pBdr>
        <w:top w:val="nil"/>
        <w:left w:val="nil"/>
        <w:bottom w:val="nil"/>
        <w:right w:val="nil"/>
        <w:between w:val="nil"/>
      </w:pBd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57DCBA87" w:rsidR="006E4797" w:rsidRDefault="006E4797">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70F72"/>
    <w:multiLevelType w:val="multilevel"/>
    <w:tmpl w:val="0809001F"/>
    <w:styleLink w:val="CurrentList1"/>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EDE0974"/>
    <w:multiLevelType w:val="hybridMultilevel"/>
    <w:tmpl w:val="91AA9C96"/>
    <w:lvl w:ilvl="0" w:tplc="2FCADF2C">
      <w:start w:val="1"/>
      <w:numFmt w:val="bullet"/>
      <w:lvlText w:val=""/>
      <w:lvlJc w:val="left"/>
      <w:pPr>
        <w:ind w:left="720" w:hanging="360"/>
      </w:pPr>
      <w:rPr>
        <w:rFonts w:ascii="Symbol" w:hAnsi="Symbol" w:hint="default"/>
      </w:rPr>
    </w:lvl>
    <w:lvl w:ilvl="1" w:tplc="5F7C9766" w:tentative="1">
      <w:start w:val="1"/>
      <w:numFmt w:val="bullet"/>
      <w:lvlText w:val="o"/>
      <w:lvlJc w:val="left"/>
      <w:pPr>
        <w:ind w:left="1440" w:hanging="360"/>
      </w:pPr>
      <w:rPr>
        <w:rFonts w:ascii="Courier New" w:hAnsi="Courier New" w:cs="Courier New" w:hint="default"/>
      </w:rPr>
    </w:lvl>
    <w:lvl w:ilvl="2" w:tplc="A6C43FEE" w:tentative="1">
      <w:start w:val="1"/>
      <w:numFmt w:val="bullet"/>
      <w:lvlText w:val=""/>
      <w:lvlJc w:val="left"/>
      <w:pPr>
        <w:ind w:left="2160" w:hanging="360"/>
      </w:pPr>
      <w:rPr>
        <w:rFonts w:ascii="Wingdings" w:hAnsi="Wingdings" w:hint="default"/>
      </w:rPr>
    </w:lvl>
    <w:lvl w:ilvl="3" w:tplc="DA1E69CA" w:tentative="1">
      <w:start w:val="1"/>
      <w:numFmt w:val="bullet"/>
      <w:lvlText w:val=""/>
      <w:lvlJc w:val="left"/>
      <w:pPr>
        <w:ind w:left="2880" w:hanging="360"/>
      </w:pPr>
      <w:rPr>
        <w:rFonts w:ascii="Symbol" w:hAnsi="Symbol" w:hint="default"/>
      </w:rPr>
    </w:lvl>
    <w:lvl w:ilvl="4" w:tplc="07D6DE64" w:tentative="1">
      <w:start w:val="1"/>
      <w:numFmt w:val="bullet"/>
      <w:lvlText w:val="o"/>
      <w:lvlJc w:val="left"/>
      <w:pPr>
        <w:ind w:left="3600" w:hanging="360"/>
      </w:pPr>
      <w:rPr>
        <w:rFonts w:ascii="Courier New" w:hAnsi="Courier New" w:cs="Courier New" w:hint="default"/>
      </w:rPr>
    </w:lvl>
    <w:lvl w:ilvl="5" w:tplc="44ACFFBC" w:tentative="1">
      <w:start w:val="1"/>
      <w:numFmt w:val="bullet"/>
      <w:lvlText w:val=""/>
      <w:lvlJc w:val="left"/>
      <w:pPr>
        <w:ind w:left="4320" w:hanging="360"/>
      </w:pPr>
      <w:rPr>
        <w:rFonts w:ascii="Wingdings" w:hAnsi="Wingdings" w:hint="default"/>
      </w:rPr>
    </w:lvl>
    <w:lvl w:ilvl="6" w:tplc="5EF68936" w:tentative="1">
      <w:start w:val="1"/>
      <w:numFmt w:val="bullet"/>
      <w:lvlText w:val=""/>
      <w:lvlJc w:val="left"/>
      <w:pPr>
        <w:ind w:left="5040" w:hanging="360"/>
      </w:pPr>
      <w:rPr>
        <w:rFonts w:ascii="Symbol" w:hAnsi="Symbol" w:hint="default"/>
      </w:rPr>
    </w:lvl>
    <w:lvl w:ilvl="7" w:tplc="69B0EE9A" w:tentative="1">
      <w:start w:val="1"/>
      <w:numFmt w:val="bullet"/>
      <w:lvlText w:val="o"/>
      <w:lvlJc w:val="left"/>
      <w:pPr>
        <w:ind w:left="5760" w:hanging="360"/>
      </w:pPr>
      <w:rPr>
        <w:rFonts w:ascii="Courier New" w:hAnsi="Courier New" w:cs="Courier New" w:hint="default"/>
      </w:rPr>
    </w:lvl>
    <w:lvl w:ilvl="8" w:tplc="36CECF7C" w:tentative="1">
      <w:start w:val="1"/>
      <w:numFmt w:val="bullet"/>
      <w:lvlText w:val=""/>
      <w:lvlJc w:val="left"/>
      <w:pPr>
        <w:ind w:left="6480" w:hanging="360"/>
      </w:pPr>
      <w:rPr>
        <w:rFonts w:ascii="Wingdings" w:hAnsi="Wingdings" w:hint="default"/>
      </w:rPr>
    </w:lvl>
  </w:abstractNum>
  <w:abstractNum w:abstractNumId="2" w15:restartNumberingAfterBreak="0">
    <w:nsid w:val="0FE15FCA"/>
    <w:multiLevelType w:val="hybridMultilevel"/>
    <w:tmpl w:val="4AAABC5E"/>
    <w:lvl w:ilvl="0" w:tplc="FA60E926">
      <w:start w:val="1"/>
      <w:numFmt w:val="bullet"/>
      <w:lvlText w:val=""/>
      <w:lvlJc w:val="left"/>
      <w:pPr>
        <w:ind w:left="360" w:hanging="360"/>
      </w:pPr>
      <w:rPr>
        <w:rFonts w:ascii="Symbol" w:hAnsi="Symbol" w:hint="default"/>
        <w:sz w:val="28"/>
        <w:szCs w:val="28"/>
      </w:rPr>
    </w:lvl>
    <w:lvl w:ilvl="1" w:tplc="12745E6E" w:tentative="1">
      <w:start w:val="1"/>
      <w:numFmt w:val="bullet"/>
      <w:lvlText w:val="o"/>
      <w:lvlJc w:val="left"/>
      <w:pPr>
        <w:ind w:left="1440" w:hanging="360"/>
      </w:pPr>
      <w:rPr>
        <w:rFonts w:ascii="Courier New" w:hAnsi="Courier New" w:cs="Courier New" w:hint="default"/>
      </w:rPr>
    </w:lvl>
    <w:lvl w:ilvl="2" w:tplc="05BA0E62" w:tentative="1">
      <w:start w:val="1"/>
      <w:numFmt w:val="bullet"/>
      <w:lvlText w:val=""/>
      <w:lvlJc w:val="left"/>
      <w:pPr>
        <w:ind w:left="2160" w:hanging="360"/>
      </w:pPr>
      <w:rPr>
        <w:rFonts w:ascii="Wingdings" w:hAnsi="Wingdings" w:hint="default"/>
      </w:rPr>
    </w:lvl>
    <w:lvl w:ilvl="3" w:tplc="40E4CCD2" w:tentative="1">
      <w:start w:val="1"/>
      <w:numFmt w:val="bullet"/>
      <w:lvlText w:val=""/>
      <w:lvlJc w:val="left"/>
      <w:pPr>
        <w:ind w:left="2880" w:hanging="360"/>
      </w:pPr>
      <w:rPr>
        <w:rFonts w:ascii="Symbol" w:hAnsi="Symbol" w:hint="default"/>
      </w:rPr>
    </w:lvl>
    <w:lvl w:ilvl="4" w:tplc="4AF29CD4" w:tentative="1">
      <w:start w:val="1"/>
      <w:numFmt w:val="bullet"/>
      <w:lvlText w:val="o"/>
      <w:lvlJc w:val="left"/>
      <w:pPr>
        <w:ind w:left="3600" w:hanging="360"/>
      </w:pPr>
      <w:rPr>
        <w:rFonts w:ascii="Courier New" w:hAnsi="Courier New" w:cs="Courier New" w:hint="default"/>
      </w:rPr>
    </w:lvl>
    <w:lvl w:ilvl="5" w:tplc="FAB21E4A" w:tentative="1">
      <w:start w:val="1"/>
      <w:numFmt w:val="bullet"/>
      <w:lvlText w:val=""/>
      <w:lvlJc w:val="left"/>
      <w:pPr>
        <w:ind w:left="4320" w:hanging="360"/>
      </w:pPr>
      <w:rPr>
        <w:rFonts w:ascii="Wingdings" w:hAnsi="Wingdings" w:hint="default"/>
      </w:rPr>
    </w:lvl>
    <w:lvl w:ilvl="6" w:tplc="6616C564" w:tentative="1">
      <w:start w:val="1"/>
      <w:numFmt w:val="bullet"/>
      <w:lvlText w:val=""/>
      <w:lvlJc w:val="left"/>
      <w:pPr>
        <w:ind w:left="5040" w:hanging="360"/>
      </w:pPr>
      <w:rPr>
        <w:rFonts w:ascii="Symbol" w:hAnsi="Symbol" w:hint="default"/>
      </w:rPr>
    </w:lvl>
    <w:lvl w:ilvl="7" w:tplc="3104D896" w:tentative="1">
      <w:start w:val="1"/>
      <w:numFmt w:val="bullet"/>
      <w:lvlText w:val="o"/>
      <w:lvlJc w:val="left"/>
      <w:pPr>
        <w:ind w:left="5760" w:hanging="360"/>
      </w:pPr>
      <w:rPr>
        <w:rFonts w:ascii="Courier New" w:hAnsi="Courier New" w:cs="Courier New" w:hint="default"/>
      </w:rPr>
    </w:lvl>
    <w:lvl w:ilvl="8" w:tplc="86A616CC" w:tentative="1">
      <w:start w:val="1"/>
      <w:numFmt w:val="bullet"/>
      <w:lvlText w:val=""/>
      <w:lvlJc w:val="left"/>
      <w:pPr>
        <w:ind w:left="6480" w:hanging="360"/>
      </w:pPr>
      <w:rPr>
        <w:rFonts w:ascii="Wingdings" w:hAnsi="Wingdings" w:hint="default"/>
      </w:rPr>
    </w:lvl>
  </w:abstractNum>
  <w:abstractNum w:abstractNumId="3" w15:restartNumberingAfterBreak="0">
    <w:nsid w:val="10170263"/>
    <w:multiLevelType w:val="hybridMultilevel"/>
    <w:tmpl w:val="2168196A"/>
    <w:lvl w:ilvl="0" w:tplc="7E7A8756">
      <w:start w:val="10"/>
      <w:numFmt w:val="decimal"/>
      <w:lvlText w:val="%1"/>
      <w:lvlJc w:val="left"/>
      <w:pPr>
        <w:ind w:left="720" w:hanging="360"/>
      </w:pPr>
      <w:rPr>
        <w:rFonts w:hint="default"/>
      </w:rPr>
    </w:lvl>
    <w:lvl w:ilvl="1" w:tplc="7EBEB2D4" w:tentative="1">
      <w:start w:val="1"/>
      <w:numFmt w:val="lowerLetter"/>
      <w:lvlText w:val="%2."/>
      <w:lvlJc w:val="left"/>
      <w:pPr>
        <w:ind w:left="1440" w:hanging="360"/>
      </w:pPr>
    </w:lvl>
    <w:lvl w:ilvl="2" w:tplc="03B47C1E" w:tentative="1">
      <w:start w:val="1"/>
      <w:numFmt w:val="lowerRoman"/>
      <w:lvlText w:val="%3."/>
      <w:lvlJc w:val="right"/>
      <w:pPr>
        <w:ind w:left="2160" w:hanging="180"/>
      </w:pPr>
    </w:lvl>
    <w:lvl w:ilvl="3" w:tplc="101C5CD2" w:tentative="1">
      <w:start w:val="1"/>
      <w:numFmt w:val="decimal"/>
      <w:lvlText w:val="%4."/>
      <w:lvlJc w:val="left"/>
      <w:pPr>
        <w:ind w:left="2880" w:hanging="360"/>
      </w:pPr>
    </w:lvl>
    <w:lvl w:ilvl="4" w:tplc="3D10082C" w:tentative="1">
      <w:start w:val="1"/>
      <w:numFmt w:val="lowerLetter"/>
      <w:lvlText w:val="%5."/>
      <w:lvlJc w:val="left"/>
      <w:pPr>
        <w:ind w:left="3600" w:hanging="360"/>
      </w:pPr>
    </w:lvl>
    <w:lvl w:ilvl="5" w:tplc="03623890" w:tentative="1">
      <w:start w:val="1"/>
      <w:numFmt w:val="lowerRoman"/>
      <w:lvlText w:val="%6."/>
      <w:lvlJc w:val="right"/>
      <w:pPr>
        <w:ind w:left="4320" w:hanging="180"/>
      </w:pPr>
    </w:lvl>
    <w:lvl w:ilvl="6" w:tplc="66F680F4" w:tentative="1">
      <w:start w:val="1"/>
      <w:numFmt w:val="decimal"/>
      <w:lvlText w:val="%7."/>
      <w:lvlJc w:val="left"/>
      <w:pPr>
        <w:ind w:left="5040" w:hanging="360"/>
      </w:pPr>
    </w:lvl>
    <w:lvl w:ilvl="7" w:tplc="970C1C1A" w:tentative="1">
      <w:start w:val="1"/>
      <w:numFmt w:val="lowerLetter"/>
      <w:lvlText w:val="%8."/>
      <w:lvlJc w:val="left"/>
      <w:pPr>
        <w:ind w:left="5760" w:hanging="360"/>
      </w:pPr>
    </w:lvl>
    <w:lvl w:ilvl="8" w:tplc="9042A91C" w:tentative="1">
      <w:start w:val="1"/>
      <w:numFmt w:val="lowerRoman"/>
      <w:lvlText w:val="%9."/>
      <w:lvlJc w:val="right"/>
      <w:pPr>
        <w:ind w:left="6480" w:hanging="180"/>
      </w:pPr>
    </w:lvl>
  </w:abstractNum>
  <w:abstractNum w:abstractNumId="4" w15:restartNumberingAfterBreak="0">
    <w:nsid w:val="133227B1"/>
    <w:multiLevelType w:val="hybridMultilevel"/>
    <w:tmpl w:val="E69A5FB6"/>
    <w:lvl w:ilvl="0" w:tplc="D9AAF2F4">
      <w:start w:val="1"/>
      <w:numFmt w:val="decimal"/>
      <w:lvlText w:val="%1."/>
      <w:lvlJc w:val="left"/>
      <w:pPr>
        <w:ind w:left="720" w:hanging="360"/>
      </w:pPr>
    </w:lvl>
    <w:lvl w:ilvl="1" w:tplc="343C5590" w:tentative="1">
      <w:start w:val="1"/>
      <w:numFmt w:val="lowerLetter"/>
      <w:lvlText w:val="%2."/>
      <w:lvlJc w:val="left"/>
      <w:pPr>
        <w:ind w:left="1440" w:hanging="360"/>
      </w:pPr>
    </w:lvl>
    <w:lvl w:ilvl="2" w:tplc="F808D606" w:tentative="1">
      <w:start w:val="1"/>
      <w:numFmt w:val="lowerRoman"/>
      <w:lvlText w:val="%3."/>
      <w:lvlJc w:val="right"/>
      <w:pPr>
        <w:ind w:left="2160" w:hanging="180"/>
      </w:pPr>
    </w:lvl>
    <w:lvl w:ilvl="3" w:tplc="262CDF32" w:tentative="1">
      <w:start w:val="1"/>
      <w:numFmt w:val="decimal"/>
      <w:lvlText w:val="%4."/>
      <w:lvlJc w:val="left"/>
      <w:pPr>
        <w:ind w:left="2880" w:hanging="360"/>
      </w:pPr>
    </w:lvl>
    <w:lvl w:ilvl="4" w:tplc="2D046EB0" w:tentative="1">
      <w:start w:val="1"/>
      <w:numFmt w:val="lowerLetter"/>
      <w:lvlText w:val="%5."/>
      <w:lvlJc w:val="left"/>
      <w:pPr>
        <w:ind w:left="3600" w:hanging="360"/>
      </w:pPr>
    </w:lvl>
    <w:lvl w:ilvl="5" w:tplc="C2689C8E" w:tentative="1">
      <w:start w:val="1"/>
      <w:numFmt w:val="lowerRoman"/>
      <w:lvlText w:val="%6."/>
      <w:lvlJc w:val="right"/>
      <w:pPr>
        <w:ind w:left="4320" w:hanging="180"/>
      </w:pPr>
    </w:lvl>
    <w:lvl w:ilvl="6" w:tplc="7D0CCED8" w:tentative="1">
      <w:start w:val="1"/>
      <w:numFmt w:val="decimal"/>
      <w:lvlText w:val="%7."/>
      <w:lvlJc w:val="left"/>
      <w:pPr>
        <w:ind w:left="5040" w:hanging="360"/>
      </w:pPr>
    </w:lvl>
    <w:lvl w:ilvl="7" w:tplc="D4986838" w:tentative="1">
      <w:start w:val="1"/>
      <w:numFmt w:val="lowerLetter"/>
      <w:lvlText w:val="%8."/>
      <w:lvlJc w:val="left"/>
      <w:pPr>
        <w:ind w:left="5760" w:hanging="360"/>
      </w:pPr>
    </w:lvl>
    <w:lvl w:ilvl="8" w:tplc="AA9A64AC" w:tentative="1">
      <w:start w:val="1"/>
      <w:numFmt w:val="lowerRoman"/>
      <w:lvlText w:val="%9."/>
      <w:lvlJc w:val="right"/>
      <w:pPr>
        <w:ind w:left="6480" w:hanging="180"/>
      </w:pPr>
    </w:lvl>
  </w:abstractNum>
  <w:abstractNum w:abstractNumId="5" w15:restartNumberingAfterBreak="0">
    <w:nsid w:val="1406600C"/>
    <w:multiLevelType w:val="hybridMultilevel"/>
    <w:tmpl w:val="472CBE22"/>
    <w:lvl w:ilvl="0" w:tplc="AB767818">
      <w:start w:val="3"/>
      <w:numFmt w:val="bullet"/>
      <w:lvlText w:val="-"/>
      <w:lvlJc w:val="left"/>
      <w:pPr>
        <w:ind w:left="1152" w:hanging="360"/>
      </w:pPr>
      <w:rPr>
        <w:rFonts w:ascii="Calibri" w:eastAsiaTheme="minorHAnsi" w:hAnsi="Calibri" w:cs="Calibri" w:hint="default"/>
      </w:rPr>
    </w:lvl>
    <w:lvl w:ilvl="1" w:tplc="BFF812D4" w:tentative="1">
      <w:start w:val="1"/>
      <w:numFmt w:val="bullet"/>
      <w:lvlText w:val="o"/>
      <w:lvlJc w:val="left"/>
      <w:pPr>
        <w:ind w:left="1872" w:hanging="360"/>
      </w:pPr>
      <w:rPr>
        <w:rFonts w:ascii="Courier New" w:hAnsi="Courier New" w:cs="Courier New" w:hint="default"/>
      </w:rPr>
    </w:lvl>
    <w:lvl w:ilvl="2" w:tplc="97704D46" w:tentative="1">
      <w:start w:val="1"/>
      <w:numFmt w:val="bullet"/>
      <w:lvlText w:val=""/>
      <w:lvlJc w:val="left"/>
      <w:pPr>
        <w:ind w:left="2592" w:hanging="360"/>
      </w:pPr>
      <w:rPr>
        <w:rFonts w:ascii="Wingdings" w:hAnsi="Wingdings" w:hint="default"/>
      </w:rPr>
    </w:lvl>
    <w:lvl w:ilvl="3" w:tplc="FD88E09E" w:tentative="1">
      <w:start w:val="1"/>
      <w:numFmt w:val="bullet"/>
      <w:lvlText w:val=""/>
      <w:lvlJc w:val="left"/>
      <w:pPr>
        <w:ind w:left="3312" w:hanging="360"/>
      </w:pPr>
      <w:rPr>
        <w:rFonts w:ascii="Symbol" w:hAnsi="Symbol" w:hint="default"/>
      </w:rPr>
    </w:lvl>
    <w:lvl w:ilvl="4" w:tplc="BCCED8F6" w:tentative="1">
      <w:start w:val="1"/>
      <w:numFmt w:val="bullet"/>
      <w:lvlText w:val="o"/>
      <w:lvlJc w:val="left"/>
      <w:pPr>
        <w:ind w:left="4032" w:hanging="360"/>
      </w:pPr>
      <w:rPr>
        <w:rFonts w:ascii="Courier New" w:hAnsi="Courier New" w:cs="Courier New" w:hint="default"/>
      </w:rPr>
    </w:lvl>
    <w:lvl w:ilvl="5" w:tplc="F5A091CA" w:tentative="1">
      <w:start w:val="1"/>
      <w:numFmt w:val="bullet"/>
      <w:lvlText w:val=""/>
      <w:lvlJc w:val="left"/>
      <w:pPr>
        <w:ind w:left="4752" w:hanging="360"/>
      </w:pPr>
      <w:rPr>
        <w:rFonts w:ascii="Wingdings" w:hAnsi="Wingdings" w:hint="default"/>
      </w:rPr>
    </w:lvl>
    <w:lvl w:ilvl="6" w:tplc="6158056A" w:tentative="1">
      <w:start w:val="1"/>
      <w:numFmt w:val="bullet"/>
      <w:lvlText w:val=""/>
      <w:lvlJc w:val="left"/>
      <w:pPr>
        <w:ind w:left="5472" w:hanging="360"/>
      </w:pPr>
      <w:rPr>
        <w:rFonts w:ascii="Symbol" w:hAnsi="Symbol" w:hint="default"/>
      </w:rPr>
    </w:lvl>
    <w:lvl w:ilvl="7" w:tplc="04F8FDDE" w:tentative="1">
      <w:start w:val="1"/>
      <w:numFmt w:val="bullet"/>
      <w:lvlText w:val="o"/>
      <w:lvlJc w:val="left"/>
      <w:pPr>
        <w:ind w:left="6192" w:hanging="360"/>
      </w:pPr>
      <w:rPr>
        <w:rFonts w:ascii="Courier New" w:hAnsi="Courier New" w:cs="Courier New" w:hint="default"/>
      </w:rPr>
    </w:lvl>
    <w:lvl w:ilvl="8" w:tplc="E9365B8A" w:tentative="1">
      <w:start w:val="1"/>
      <w:numFmt w:val="bullet"/>
      <w:lvlText w:val=""/>
      <w:lvlJc w:val="left"/>
      <w:pPr>
        <w:ind w:left="6912" w:hanging="360"/>
      </w:pPr>
      <w:rPr>
        <w:rFonts w:ascii="Wingdings" w:hAnsi="Wingdings" w:hint="default"/>
      </w:rPr>
    </w:lvl>
  </w:abstractNum>
  <w:abstractNum w:abstractNumId="6" w15:restartNumberingAfterBreak="0">
    <w:nsid w:val="20F163E4"/>
    <w:multiLevelType w:val="multilevel"/>
    <w:tmpl w:val="CBC615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1BA043A"/>
    <w:multiLevelType w:val="hybridMultilevel"/>
    <w:tmpl w:val="97EA5562"/>
    <w:lvl w:ilvl="0" w:tplc="1B501AF6">
      <w:start w:val="1"/>
      <w:numFmt w:val="decimal"/>
      <w:lvlText w:val="%1."/>
      <w:lvlJc w:val="left"/>
      <w:pPr>
        <w:ind w:left="720" w:hanging="360"/>
      </w:pPr>
    </w:lvl>
    <w:lvl w:ilvl="1" w:tplc="A5448E88" w:tentative="1">
      <w:start w:val="1"/>
      <w:numFmt w:val="lowerLetter"/>
      <w:lvlText w:val="%2."/>
      <w:lvlJc w:val="left"/>
      <w:pPr>
        <w:ind w:left="1440" w:hanging="360"/>
      </w:pPr>
    </w:lvl>
    <w:lvl w:ilvl="2" w:tplc="6D3E3CAC" w:tentative="1">
      <w:start w:val="1"/>
      <w:numFmt w:val="lowerRoman"/>
      <w:lvlText w:val="%3."/>
      <w:lvlJc w:val="right"/>
      <w:pPr>
        <w:ind w:left="2160" w:hanging="180"/>
      </w:pPr>
    </w:lvl>
    <w:lvl w:ilvl="3" w:tplc="212A9F5C" w:tentative="1">
      <w:start w:val="1"/>
      <w:numFmt w:val="decimal"/>
      <w:lvlText w:val="%4."/>
      <w:lvlJc w:val="left"/>
      <w:pPr>
        <w:ind w:left="2880" w:hanging="360"/>
      </w:pPr>
    </w:lvl>
    <w:lvl w:ilvl="4" w:tplc="25266590" w:tentative="1">
      <w:start w:val="1"/>
      <w:numFmt w:val="lowerLetter"/>
      <w:lvlText w:val="%5."/>
      <w:lvlJc w:val="left"/>
      <w:pPr>
        <w:ind w:left="3600" w:hanging="360"/>
      </w:pPr>
    </w:lvl>
    <w:lvl w:ilvl="5" w:tplc="BDA27D14" w:tentative="1">
      <w:start w:val="1"/>
      <w:numFmt w:val="lowerRoman"/>
      <w:lvlText w:val="%6."/>
      <w:lvlJc w:val="right"/>
      <w:pPr>
        <w:ind w:left="4320" w:hanging="180"/>
      </w:pPr>
    </w:lvl>
    <w:lvl w:ilvl="6" w:tplc="0734CBA4" w:tentative="1">
      <w:start w:val="1"/>
      <w:numFmt w:val="decimal"/>
      <w:lvlText w:val="%7."/>
      <w:lvlJc w:val="left"/>
      <w:pPr>
        <w:ind w:left="5040" w:hanging="360"/>
      </w:pPr>
    </w:lvl>
    <w:lvl w:ilvl="7" w:tplc="D936A862" w:tentative="1">
      <w:start w:val="1"/>
      <w:numFmt w:val="lowerLetter"/>
      <w:lvlText w:val="%8."/>
      <w:lvlJc w:val="left"/>
      <w:pPr>
        <w:ind w:left="5760" w:hanging="360"/>
      </w:pPr>
    </w:lvl>
    <w:lvl w:ilvl="8" w:tplc="2ACAE86C" w:tentative="1">
      <w:start w:val="1"/>
      <w:numFmt w:val="lowerRoman"/>
      <w:lvlText w:val="%9."/>
      <w:lvlJc w:val="right"/>
      <w:pPr>
        <w:ind w:left="6480" w:hanging="180"/>
      </w:pPr>
    </w:lvl>
  </w:abstractNum>
  <w:abstractNum w:abstractNumId="8" w15:restartNumberingAfterBreak="0">
    <w:nsid w:val="240A5F44"/>
    <w:multiLevelType w:val="hybridMultilevel"/>
    <w:tmpl w:val="87FAFC60"/>
    <w:lvl w:ilvl="0" w:tplc="751ADD82">
      <w:start w:val="1"/>
      <w:numFmt w:val="decimal"/>
      <w:lvlText w:val="%1."/>
      <w:lvlJc w:val="left"/>
      <w:pPr>
        <w:ind w:left="720" w:hanging="360"/>
      </w:pPr>
    </w:lvl>
    <w:lvl w:ilvl="1" w:tplc="5008DB7E" w:tentative="1">
      <w:start w:val="1"/>
      <w:numFmt w:val="lowerLetter"/>
      <w:lvlText w:val="%2."/>
      <w:lvlJc w:val="left"/>
      <w:pPr>
        <w:ind w:left="1440" w:hanging="360"/>
      </w:pPr>
    </w:lvl>
    <w:lvl w:ilvl="2" w:tplc="FB8A9E2E" w:tentative="1">
      <w:start w:val="1"/>
      <w:numFmt w:val="lowerRoman"/>
      <w:lvlText w:val="%3."/>
      <w:lvlJc w:val="right"/>
      <w:pPr>
        <w:ind w:left="2160" w:hanging="180"/>
      </w:pPr>
    </w:lvl>
    <w:lvl w:ilvl="3" w:tplc="F3F25656" w:tentative="1">
      <w:start w:val="1"/>
      <w:numFmt w:val="decimal"/>
      <w:lvlText w:val="%4."/>
      <w:lvlJc w:val="left"/>
      <w:pPr>
        <w:ind w:left="2880" w:hanging="360"/>
      </w:pPr>
    </w:lvl>
    <w:lvl w:ilvl="4" w:tplc="7E888FF8" w:tentative="1">
      <w:start w:val="1"/>
      <w:numFmt w:val="lowerLetter"/>
      <w:lvlText w:val="%5."/>
      <w:lvlJc w:val="left"/>
      <w:pPr>
        <w:ind w:left="3600" w:hanging="360"/>
      </w:pPr>
    </w:lvl>
    <w:lvl w:ilvl="5" w:tplc="97181D68" w:tentative="1">
      <w:start w:val="1"/>
      <w:numFmt w:val="lowerRoman"/>
      <w:lvlText w:val="%6."/>
      <w:lvlJc w:val="right"/>
      <w:pPr>
        <w:ind w:left="4320" w:hanging="180"/>
      </w:pPr>
    </w:lvl>
    <w:lvl w:ilvl="6" w:tplc="5F6C1A34" w:tentative="1">
      <w:start w:val="1"/>
      <w:numFmt w:val="decimal"/>
      <w:lvlText w:val="%7."/>
      <w:lvlJc w:val="left"/>
      <w:pPr>
        <w:ind w:left="5040" w:hanging="360"/>
      </w:pPr>
    </w:lvl>
    <w:lvl w:ilvl="7" w:tplc="A2CE6C4C" w:tentative="1">
      <w:start w:val="1"/>
      <w:numFmt w:val="lowerLetter"/>
      <w:lvlText w:val="%8."/>
      <w:lvlJc w:val="left"/>
      <w:pPr>
        <w:ind w:left="5760" w:hanging="360"/>
      </w:pPr>
    </w:lvl>
    <w:lvl w:ilvl="8" w:tplc="1EB43DC4" w:tentative="1">
      <w:start w:val="1"/>
      <w:numFmt w:val="lowerRoman"/>
      <w:lvlText w:val="%9."/>
      <w:lvlJc w:val="right"/>
      <w:pPr>
        <w:ind w:left="6480" w:hanging="180"/>
      </w:pPr>
    </w:lvl>
  </w:abstractNum>
  <w:abstractNum w:abstractNumId="9"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0" w15:restartNumberingAfterBreak="0">
    <w:nsid w:val="28DE7C03"/>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 w15:restartNumberingAfterBreak="0">
    <w:nsid w:val="2C091114"/>
    <w:multiLevelType w:val="multilevel"/>
    <w:tmpl w:val="0809001F"/>
    <w:numStyleLink w:val="CurrentList1"/>
  </w:abstractNum>
  <w:abstractNum w:abstractNumId="13" w15:restartNumberingAfterBreak="0">
    <w:nsid w:val="2D1373D0"/>
    <w:multiLevelType w:val="hybridMultilevel"/>
    <w:tmpl w:val="64823644"/>
    <w:lvl w:ilvl="0" w:tplc="1F2C3B22">
      <w:start w:val="1"/>
      <w:numFmt w:val="bullet"/>
      <w:lvlText w:val=""/>
      <w:lvlJc w:val="left"/>
      <w:pPr>
        <w:ind w:left="720" w:hanging="360"/>
      </w:pPr>
      <w:rPr>
        <w:rFonts w:ascii="Symbol" w:hAnsi="Symbol" w:hint="default"/>
      </w:rPr>
    </w:lvl>
    <w:lvl w:ilvl="1" w:tplc="0018E65C" w:tentative="1">
      <w:start w:val="1"/>
      <w:numFmt w:val="bullet"/>
      <w:lvlText w:val="o"/>
      <w:lvlJc w:val="left"/>
      <w:pPr>
        <w:ind w:left="1440" w:hanging="360"/>
      </w:pPr>
      <w:rPr>
        <w:rFonts w:ascii="Courier New" w:hAnsi="Courier New" w:cs="Courier New" w:hint="default"/>
      </w:rPr>
    </w:lvl>
    <w:lvl w:ilvl="2" w:tplc="FE26C012" w:tentative="1">
      <w:start w:val="1"/>
      <w:numFmt w:val="bullet"/>
      <w:lvlText w:val=""/>
      <w:lvlJc w:val="left"/>
      <w:pPr>
        <w:ind w:left="2160" w:hanging="360"/>
      </w:pPr>
      <w:rPr>
        <w:rFonts w:ascii="Wingdings" w:hAnsi="Wingdings" w:hint="default"/>
      </w:rPr>
    </w:lvl>
    <w:lvl w:ilvl="3" w:tplc="0CB86F02" w:tentative="1">
      <w:start w:val="1"/>
      <w:numFmt w:val="bullet"/>
      <w:lvlText w:val=""/>
      <w:lvlJc w:val="left"/>
      <w:pPr>
        <w:ind w:left="2880" w:hanging="360"/>
      </w:pPr>
      <w:rPr>
        <w:rFonts w:ascii="Symbol" w:hAnsi="Symbol" w:hint="default"/>
      </w:rPr>
    </w:lvl>
    <w:lvl w:ilvl="4" w:tplc="0B481A18" w:tentative="1">
      <w:start w:val="1"/>
      <w:numFmt w:val="bullet"/>
      <w:lvlText w:val="o"/>
      <w:lvlJc w:val="left"/>
      <w:pPr>
        <w:ind w:left="3600" w:hanging="360"/>
      </w:pPr>
      <w:rPr>
        <w:rFonts w:ascii="Courier New" w:hAnsi="Courier New" w:cs="Courier New" w:hint="default"/>
      </w:rPr>
    </w:lvl>
    <w:lvl w:ilvl="5" w:tplc="53F07BB4" w:tentative="1">
      <w:start w:val="1"/>
      <w:numFmt w:val="bullet"/>
      <w:lvlText w:val=""/>
      <w:lvlJc w:val="left"/>
      <w:pPr>
        <w:ind w:left="4320" w:hanging="360"/>
      </w:pPr>
      <w:rPr>
        <w:rFonts w:ascii="Wingdings" w:hAnsi="Wingdings" w:hint="default"/>
      </w:rPr>
    </w:lvl>
    <w:lvl w:ilvl="6" w:tplc="4EEE4E82" w:tentative="1">
      <w:start w:val="1"/>
      <w:numFmt w:val="bullet"/>
      <w:lvlText w:val=""/>
      <w:lvlJc w:val="left"/>
      <w:pPr>
        <w:ind w:left="5040" w:hanging="360"/>
      </w:pPr>
      <w:rPr>
        <w:rFonts w:ascii="Symbol" w:hAnsi="Symbol" w:hint="default"/>
      </w:rPr>
    </w:lvl>
    <w:lvl w:ilvl="7" w:tplc="317CED98" w:tentative="1">
      <w:start w:val="1"/>
      <w:numFmt w:val="bullet"/>
      <w:lvlText w:val="o"/>
      <w:lvlJc w:val="left"/>
      <w:pPr>
        <w:ind w:left="5760" w:hanging="360"/>
      </w:pPr>
      <w:rPr>
        <w:rFonts w:ascii="Courier New" w:hAnsi="Courier New" w:cs="Courier New" w:hint="default"/>
      </w:rPr>
    </w:lvl>
    <w:lvl w:ilvl="8" w:tplc="60BA4A4E" w:tentative="1">
      <w:start w:val="1"/>
      <w:numFmt w:val="bullet"/>
      <w:lvlText w:val=""/>
      <w:lvlJc w:val="left"/>
      <w:pPr>
        <w:ind w:left="6480" w:hanging="360"/>
      </w:pPr>
      <w:rPr>
        <w:rFonts w:ascii="Wingdings" w:hAnsi="Wingdings" w:hint="default"/>
      </w:rPr>
    </w:lvl>
  </w:abstractNum>
  <w:abstractNum w:abstractNumId="14"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2E07ABC"/>
    <w:multiLevelType w:val="hybridMultilevel"/>
    <w:tmpl w:val="DF8229D0"/>
    <w:lvl w:ilvl="0" w:tplc="2F984C8E">
      <w:start w:val="1"/>
      <w:numFmt w:val="decimal"/>
      <w:lvlText w:val="%1."/>
      <w:lvlJc w:val="left"/>
      <w:pPr>
        <w:ind w:left="720" w:hanging="360"/>
      </w:pPr>
    </w:lvl>
    <w:lvl w:ilvl="1" w:tplc="4DA6374E" w:tentative="1">
      <w:start w:val="1"/>
      <w:numFmt w:val="lowerLetter"/>
      <w:lvlText w:val="%2."/>
      <w:lvlJc w:val="left"/>
      <w:pPr>
        <w:ind w:left="1440" w:hanging="360"/>
      </w:pPr>
    </w:lvl>
    <w:lvl w:ilvl="2" w:tplc="F44246BC" w:tentative="1">
      <w:start w:val="1"/>
      <w:numFmt w:val="lowerRoman"/>
      <w:lvlText w:val="%3."/>
      <w:lvlJc w:val="right"/>
      <w:pPr>
        <w:ind w:left="2160" w:hanging="180"/>
      </w:pPr>
    </w:lvl>
    <w:lvl w:ilvl="3" w:tplc="F60E2C38" w:tentative="1">
      <w:start w:val="1"/>
      <w:numFmt w:val="decimal"/>
      <w:lvlText w:val="%4."/>
      <w:lvlJc w:val="left"/>
      <w:pPr>
        <w:ind w:left="2880" w:hanging="360"/>
      </w:pPr>
    </w:lvl>
    <w:lvl w:ilvl="4" w:tplc="DFEAB59A" w:tentative="1">
      <w:start w:val="1"/>
      <w:numFmt w:val="lowerLetter"/>
      <w:lvlText w:val="%5."/>
      <w:lvlJc w:val="left"/>
      <w:pPr>
        <w:ind w:left="3600" w:hanging="360"/>
      </w:pPr>
    </w:lvl>
    <w:lvl w:ilvl="5" w:tplc="65F002A0" w:tentative="1">
      <w:start w:val="1"/>
      <w:numFmt w:val="lowerRoman"/>
      <w:lvlText w:val="%6."/>
      <w:lvlJc w:val="right"/>
      <w:pPr>
        <w:ind w:left="4320" w:hanging="180"/>
      </w:pPr>
    </w:lvl>
    <w:lvl w:ilvl="6" w:tplc="15A49D14" w:tentative="1">
      <w:start w:val="1"/>
      <w:numFmt w:val="decimal"/>
      <w:lvlText w:val="%7."/>
      <w:lvlJc w:val="left"/>
      <w:pPr>
        <w:ind w:left="5040" w:hanging="360"/>
      </w:pPr>
    </w:lvl>
    <w:lvl w:ilvl="7" w:tplc="815899C6" w:tentative="1">
      <w:start w:val="1"/>
      <w:numFmt w:val="lowerLetter"/>
      <w:lvlText w:val="%8."/>
      <w:lvlJc w:val="left"/>
      <w:pPr>
        <w:ind w:left="5760" w:hanging="360"/>
      </w:pPr>
    </w:lvl>
    <w:lvl w:ilvl="8" w:tplc="EB6AEC7E" w:tentative="1">
      <w:start w:val="1"/>
      <w:numFmt w:val="lowerRoman"/>
      <w:lvlText w:val="%9."/>
      <w:lvlJc w:val="right"/>
      <w:pPr>
        <w:ind w:left="6480" w:hanging="180"/>
      </w:pPr>
    </w:lvl>
  </w:abstractNum>
  <w:abstractNum w:abstractNumId="16"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330A37EC"/>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9" w15:restartNumberingAfterBreak="0">
    <w:nsid w:val="34EE5E64"/>
    <w:multiLevelType w:val="multilevel"/>
    <w:tmpl w:val="1DD4D3AC"/>
    <w:lvl w:ilvl="0">
      <w:start w:val="1"/>
      <w:numFmt w:val="decimal"/>
      <w:lvlText w:val="%1."/>
      <w:lvlJc w:val="left"/>
      <w:pPr>
        <w:ind w:left="360" w:hanging="360"/>
      </w:pPr>
      <w:rPr>
        <w:rFonts w:hint="default"/>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39E6738B"/>
    <w:multiLevelType w:val="hybridMultilevel"/>
    <w:tmpl w:val="CCC0751C"/>
    <w:lvl w:ilvl="0" w:tplc="CA666760">
      <w:start w:val="1"/>
      <w:numFmt w:val="decimal"/>
      <w:lvlText w:val="%1."/>
      <w:lvlJc w:val="left"/>
      <w:pPr>
        <w:ind w:left="720" w:hanging="360"/>
      </w:pPr>
    </w:lvl>
    <w:lvl w:ilvl="1" w:tplc="408EE600" w:tentative="1">
      <w:start w:val="1"/>
      <w:numFmt w:val="lowerLetter"/>
      <w:lvlText w:val="%2."/>
      <w:lvlJc w:val="left"/>
      <w:pPr>
        <w:ind w:left="1440" w:hanging="360"/>
      </w:pPr>
    </w:lvl>
    <w:lvl w:ilvl="2" w:tplc="2AC4141A" w:tentative="1">
      <w:start w:val="1"/>
      <w:numFmt w:val="lowerRoman"/>
      <w:lvlText w:val="%3."/>
      <w:lvlJc w:val="right"/>
      <w:pPr>
        <w:ind w:left="2160" w:hanging="180"/>
      </w:pPr>
    </w:lvl>
    <w:lvl w:ilvl="3" w:tplc="948E8C78" w:tentative="1">
      <w:start w:val="1"/>
      <w:numFmt w:val="decimal"/>
      <w:lvlText w:val="%4."/>
      <w:lvlJc w:val="left"/>
      <w:pPr>
        <w:ind w:left="2880" w:hanging="360"/>
      </w:pPr>
    </w:lvl>
    <w:lvl w:ilvl="4" w:tplc="54D60816" w:tentative="1">
      <w:start w:val="1"/>
      <w:numFmt w:val="lowerLetter"/>
      <w:lvlText w:val="%5."/>
      <w:lvlJc w:val="left"/>
      <w:pPr>
        <w:ind w:left="3600" w:hanging="360"/>
      </w:pPr>
    </w:lvl>
    <w:lvl w:ilvl="5" w:tplc="B47225AE" w:tentative="1">
      <w:start w:val="1"/>
      <w:numFmt w:val="lowerRoman"/>
      <w:lvlText w:val="%6."/>
      <w:lvlJc w:val="right"/>
      <w:pPr>
        <w:ind w:left="4320" w:hanging="180"/>
      </w:pPr>
    </w:lvl>
    <w:lvl w:ilvl="6" w:tplc="0980DBA4" w:tentative="1">
      <w:start w:val="1"/>
      <w:numFmt w:val="decimal"/>
      <w:lvlText w:val="%7."/>
      <w:lvlJc w:val="left"/>
      <w:pPr>
        <w:ind w:left="5040" w:hanging="360"/>
      </w:pPr>
    </w:lvl>
    <w:lvl w:ilvl="7" w:tplc="9F88BBDA" w:tentative="1">
      <w:start w:val="1"/>
      <w:numFmt w:val="lowerLetter"/>
      <w:lvlText w:val="%8."/>
      <w:lvlJc w:val="left"/>
      <w:pPr>
        <w:ind w:left="5760" w:hanging="360"/>
      </w:pPr>
    </w:lvl>
    <w:lvl w:ilvl="8" w:tplc="2FECD1CC" w:tentative="1">
      <w:start w:val="1"/>
      <w:numFmt w:val="lowerRoman"/>
      <w:lvlText w:val="%9."/>
      <w:lvlJc w:val="right"/>
      <w:pPr>
        <w:ind w:left="6480" w:hanging="180"/>
      </w:pPr>
    </w:lvl>
  </w:abstractNum>
  <w:abstractNum w:abstractNumId="22" w15:restartNumberingAfterBreak="0">
    <w:nsid w:val="3D925D23"/>
    <w:multiLevelType w:val="multilevel"/>
    <w:tmpl w:val="1EC84BE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08F0293"/>
    <w:multiLevelType w:val="hybridMultilevel"/>
    <w:tmpl w:val="FA6EDFA4"/>
    <w:lvl w:ilvl="0" w:tplc="14D0D3D0">
      <w:start w:val="1"/>
      <w:numFmt w:val="bullet"/>
      <w:lvlText w:val=""/>
      <w:lvlJc w:val="left"/>
      <w:pPr>
        <w:ind w:left="720" w:hanging="360"/>
      </w:pPr>
      <w:rPr>
        <w:rFonts w:ascii="Symbol" w:hAnsi="Symbol" w:hint="default"/>
      </w:rPr>
    </w:lvl>
    <w:lvl w:ilvl="1" w:tplc="93ACC5E2" w:tentative="1">
      <w:start w:val="1"/>
      <w:numFmt w:val="bullet"/>
      <w:lvlText w:val="o"/>
      <w:lvlJc w:val="left"/>
      <w:pPr>
        <w:ind w:left="1440" w:hanging="360"/>
      </w:pPr>
      <w:rPr>
        <w:rFonts w:ascii="Courier New" w:hAnsi="Courier New" w:cs="Courier New" w:hint="default"/>
      </w:rPr>
    </w:lvl>
    <w:lvl w:ilvl="2" w:tplc="232A4FDA" w:tentative="1">
      <w:start w:val="1"/>
      <w:numFmt w:val="bullet"/>
      <w:lvlText w:val=""/>
      <w:lvlJc w:val="left"/>
      <w:pPr>
        <w:ind w:left="2160" w:hanging="360"/>
      </w:pPr>
      <w:rPr>
        <w:rFonts w:ascii="Wingdings" w:hAnsi="Wingdings" w:hint="default"/>
      </w:rPr>
    </w:lvl>
    <w:lvl w:ilvl="3" w:tplc="B9A46E48" w:tentative="1">
      <w:start w:val="1"/>
      <w:numFmt w:val="bullet"/>
      <w:lvlText w:val=""/>
      <w:lvlJc w:val="left"/>
      <w:pPr>
        <w:ind w:left="2880" w:hanging="360"/>
      </w:pPr>
      <w:rPr>
        <w:rFonts w:ascii="Symbol" w:hAnsi="Symbol" w:hint="default"/>
      </w:rPr>
    </w:lvl>
    <w:lvl w:ilvl="4" w:tplc="53D22EC4" w:tentative="1">
      <w:start w:val="1"/>
      <w:numFmt w:val="bullet"/>
      <w:lvlText w:val="o"/>
      <w:lvlJc w:val="left"/>
      <w:pPr>
        <w:ind w:left="3600" w:hanging="360"/>
      </w:pPr>
      <w:rPr>
        <w:rFonts w:ascii="Courier New" w:hAnsi="Courier New" w:cs="Courier New" w:hint="default"/>
      </w:rPr>
    </w:lvl>
    <w:lvl w:ilvl="5" w:tplc="5B36B286" w:tentative="1">
      <w:start w:val="1"/>
      <w:numFmt w:val="bullet"/>
      <w:lvlText w:val=""/>
      <w:lvlJc w:val="left"/>
      <w:pPr>
        <w:ind w:left="4320" w:hanging="360"/>
      </w:pPr>
      <w:rPr>
        <w:rFonts w:ascii="Wingdings" w:hAnsi="Wingdings" w:hint="default"/>
      </w:rPr>
    </w:lvl>
    <w:lvl w:ilvl="6" w:tplc="6292DA4C" w:tentative="1">
      <w:start w:val="1"/>
      <w:numFmt w:val="bullet"/>
      <w:lvlText w:val=""/>
      <w:lvlJc w:val="left"/>
      <w:pPr>
        <w:ind w:left="5040" w:hanging="360"/>
      </w:pPr>
      <w:rPr>
        <w:rFonts w:ascii="Symbol" w:hAnsi="Symbol" w:hint="default"/>
      </w:rPr>
    </w:lvl>
    <w:lvl w:ilvl="7" w:tplc="10BE9394" w:tentative="1">
      <w:start w:val="1"/>
      <w:numFmt w:val="bullet"/>
      <w:lvlText w:val="o"/>
      <w:lvlJc w:val="left"/>
      <w:pPr>
        <w:ind w:left="5760" w:hanging="360"/>
      </w:pPr>
      <w:rPr>
        <w:rFonts w:ascii="Courier New" w:hAnsi="Courier New" w:cs="Courier New" w:hint="default"/>
      </w:rPr>
    </w:lvl>
    <w:lvl w:ilvl="8" w:tplc="FB6E49C0" w:tentative="1">
      <w:start w:val="1"/>
      <w:numFmt w:val="bullet"/>
      <w:lvlText w:val=""/>
      <w:lvlJc w:val="left"/>
      <w:pPr>
        <w:ind w:left="6480" w:hanging="360"/>
      </w:pPr>
      <w:rPr>
        <w:rFonts w:ascii="Wingdings" w:hAnsi="Wingdings" w:hint="default"/>
      </w:rPr>
    </w:lvl>
  </w:abstractNum>
  <w:abstractNum w:abstractNumId="25" w15:restartNumberingAfterBreak="0">
    <w:nsid w:val="4254485A"/>
    <w:multiLevelType w:val="multilevel"/>
    <w:tmpl w:val="4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4BB77CFB"/>
    <w:multiLevelType w:val="multilevel"/>
    <w:tmpl w:val="F66AFC2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50FC11D4"/>
    <w:multiLevelType w:val="hybridMultilevel"/>
    <w:tmpl w:val="84D43CAC"/>
    <w:lvl w:ilvl="0" w:tplc="5FB8854C">
      <w:start w:val="1"/>
      <w:numFmt w:val="bullet"/>
      <w:lvlText w:val=""/>
      <w:lvlJc w:val="left"/>
      <w:pPr>
        <w:ind w:left="360" w:hanging="360"/>
      </w:pPr>
      <w:rPr>
        <w:rFonts w:ascii="Symbol" w:hAnsi="Symbol" w:hint="default"/>
        <w:sz w:val="28"/>
        <w:szCs w:val="28"/>
      </w:rPr>
    </w:lvl>
    <w:lvl w:ilvl="1" w:tplc="473E685E" w:tentative="1">
      <w:start w:val="1"/>
      <w:numFmt w:val="bullet"/>
      <w:lvlText w:val="o"/>
      <w:lvlJc w:val="left"/>
      <w:pPr>
        <w:ind w:left="1080" w:hanging="360"/>
      </w:pPr>
      <w:rPr>
        <w:rFonts w:ascii="Courier New" w:hAnsi="Courier New" w:cs="Courier New" w:hint="default"/>
      </w:rPr>
    </w:lvl>
    <w:lvl w:ilvl="2" w:tplc="4FEA1D50" w:tentative="1">
      <w:start w:val="1"/>
      <w:numFmt w:val="bullet"/>
      <w:lvlText w:val=""/>
      <w:lvlJc w:val="left"/>
      <w:pPr>
        <w:ind w:left="1800" w:hanging="360"/>
      </w:pPr>
      <w:rPr>
        <w:rFonts w:ascii="Wingdings" w:hAnsi="Wingdings" w:hint="default"/>
      </w:rPr>
    </w:lvl>
    <w:lvl w:ilvl="3" w:tplc="ED9E4C50" w:tentative="1">
      <w:start w:val="1"/>
      <w:numFmt w:val="bullet"/>
      <w:lvlText w:val=""/>
      <w:lvlJc w:val="left"/>
      <w:pPr>
        <w:ind w:left="2520" w:hanging="360"/>
      </w:pPr>
      <w:rPr>
        <w:rFonts w:ascii="Symbol" w:hAnsi="Symbol" w:hint="default"/>
      </w:rPr>
    </w:lvl>
    <w:lvl w:ilvl="4" w:tplc="305ED1F6" w:tentative="1">
      <w:start w:val="1"/>
      <w:numFmt w:val="bullet"/>
      <w:lvlText w:val="o"/>
      <w:lvlJc w:val="left"/>
      <w:pPr>
        <w:ind w:left="3240" w:hanging="360"/>
      </w:pPr>
      <w:rPr>
        <w:rFonts w:ascii="Courier New" w:hAnsi="Courier New" w:cs="Courier New" w:hint="default"/>
      </w:rPr>
    </w:lvl>
    <w:lvl w:ilvl="5" w:tplc="504E285E" w:tentative="1">
      <w:start w:val="1"/>
      <w:numFmt w:val="bullet"/>
      <w:lvlText w:val=""/>
      <w:lvlJc w:val="left"/>
      <w:pPr>
        <w:ind w:left="3960" w:hanging="360"/>
      </w:pPr>
      <w:rPr>
        <w:rFonts w:ascii="Wingdings" w:hAnsi="Wingdings" w:hint="default"/>
      </w:rPr>
    </w:lvl>
    <w:lvl w:ilvl="6" w:tplc="244C022E" w:tentative="1">
      <w:start w:val="1"/>
      <w:numFmt w:val="bullet"/>
      <w:lvlText w:val=""/>
      <w:lvlJc w:val="left"/>
      <w:pPr>
        <w:ind w:left="4680" w:hanging="360"/>
      </w:pPr>
      <w:rPr>
        <w:rFonts w:ascii="Symbol" w:hAnsi="Symbol" w:hint="default"/>
      </w:rPr>
    </w:lvl>
    <w:lvl w:ilvl="7" w:tplc="F49EEC10" w:tentative="1">
      <w:start w:val="1"/>
      <w:numFmt w:val="bullet"/>
      <w:lvlText w:val="o"/>
      <w:lvlJc w:val="left"/>
      <w:pPr>
        <w:ind w:left="5400" w:hanging="360"/>
      </w:pPr>
      <w:rPr>
        <w:rFonts w:ascii="Courier New" w:hAnsi="Courier New" w:cs="Courier New" w:hint="default"/>
      </w:rPr>
    </w:lvl>
    <w:lvl w:ilvl="8" w:tplc="E3D02EE6" w:tentative="1">
      <w:start w:val="1"/>
      <w:numFmt w:val="bullet"/>
      <w:lvlText w:val=""/>
      <w:lvlJc w:val="left"/>
      <w:pPr>
        <w:ind w:left="6120" w:hanging="360"/>
      </w:pPr>
      <w:rPr>
        <w:rFonts w:ascii="Wingdings" w:hAnsi="Wingdings" w:hint="default"/>
      </w:rPr>
    </w:lvl>
  </w:abstractNum>
  <w:abstractNum w:abstractNumId="31" w15:restartNumberingAfterBreak="0">
    <w:nsid w:val="512E2676"/>
    <w:multiLevelType w:val="hybridMultilevel"/>
    <w:tmpl w:val="8B7A2D54"/>
    <w:lvl w:ilvl="0" w:tplc="7036593A">
      <w:start w:val="1"/>
      <w:numFmt w:val="bullet"/>
      <w:lvlText w:val=""/>
      <w:lvlJc w:val="left"/>
      <w:pPr>
        <w:ind w:left="1080" w:hanging="360"/>
      </w:pPr>
      <w:rPr>
        <w:rFonts w:ascii="Symbol" w:hAnsi="Symbol"/>
      </w:rPr>
    </w:lvl>
    <w:lvl w:ilvl="1" w:tplc="7FDEEAFC">
      <w:start w:val="1"/>
      <w:numFmt w:val="bullet"/>
      <w:lvlText w:val=""/>
      <w:lvlJc w:val="left"/>
      <w:pPr>
        <w:ind w:left="1080" w:hanging="360"/>
      </w:pPr>
      <w:rPr>
        <w:rFonts w:ascii="Symbol" w:hAnsi="Symbol"/>
      </w:rPr>
    </w:lvl>
    <w:lvl w:ilvl="2" w:tplc="5B9E19F4">
      <w:start w:val="1"/>
      <w:numFmt w:val="bullet"/>
      <w:lvlText w:val=""/>
      <w:lvlJc w:val="left"/>
      <w:pPr>
        <w:ind w:left="1080" w:hanging="360"/>
      </w:pPr>
      <w:rPr>
        <w:rFonts w:ascii="Symbol" w:hAnsi="Symbol"/>
      </w:rPr>
    </w:lvl>
    <w:lvl w:ilvl="3" w:tplc="0018F69C">
      <w:start w:val="1"/>
      <w:numFmt w:val="bullet"/>
      <w:lvlText w:val=""/>
      <w:lvlJc w:val="left"/>
      <w:pPr>
        <w:ind w:left="1080" w:hanging="360"/>
      </w:pPr>
      <w:rPr>
        <w:rFonts w:ascii="Symbol" w:hAnsi="Symbol"/>
      </w:rPr>
    </w:lvl>
    <w:lvl w:ilvl="4" w:tplc="5778FE70">
      <w:start w:val="1"/>
      <w:numFmt w:val="bullet"/>
      <w:lvlText w:val=""/>
      <w:lvlJc w:val="left"/>
      <w:pPr>
        <w:ind w:left="1080" w:hanging="360"/>
      </w:pPr>
      <w:rPr>
        <w:rFonts w:ascii="Symbol" w:hAnsi="Symbol"/>
      </w:rPr>
    </w:lvl>
    <w:lvl w:ilvl="5" w:tplc="B1F81FDA">
      <w:start w:val="1"/>
      <w:numFmt w:val="bullet"/>
      <w:lvlText w:val=""/>
      <w:lvlJc w:val="left"/>
      <w:pPr>
        <w:ind w:left="1080" w:hanging="360"/>
      </w:pPr>
      <w:rPr>
        <w:rFonts w:ascii="Symbol" w:hAnsi="Symbol"/>
      </w:rPr>
    </w:lvl>
    <w:lvl w:ilvl="6" w:tplc="542A6B4A">
      <w:start w:val="1"/>
      <w:numFmt w:val="bullet"/>
      <w:lvlText w:val=""/>
      <w:lvlJc w:val="left"/>
      <w:pPr>
        <w:ind w:left="1080" w:hanging="360"/>
      </w:pPr>
      <w:rPr>
        <w:rFonts w:ascii="Symbol" w:hAnsi="Symbol"/>
      </w:rPr>
    </w:lvl>
    <w:lvl w:ilvl="7" w:tplc="8D88FF1C">
      <w:start w:val="1"/>
      <w:numFmt w:val="bullet"/>
      <w:lvlText w:val=""/>
      <w:lvlJc w:val="left"/>
      <w:pPr>
        <w:ind w:left="1080" w:hanging="360"/>
      </w:pPr>
      <w:rPr>
        <w:rFonts w:ascii="Symbol" w:hAnsi="Symbol"/>
      </w:rPr>
    </w:lvl>
    <w:lvl w:ilvl="8" w:tplc="8AC4120A">
      <w:start w:val="1"/>
      <w:numFmt w:val="bullet"/>
      <w:lvlText w:val=""/>
      <w:lvlJc w:val="left"/>
      <w:pPr>
        <w:ind w:left="1080" w:hanging="360"/>
      </w:pPr>
      <w:rPr>
        <w:rFonts w:ascii="Symbol" w:hAnsi="Symbol"/>
      </w:rPr>
    </w:lvl>
  </w:abstractNum>
  <w:abstractNum w:abstractNumId="32" w15:restartNumberingAfterBreak="0">
    <w:nsid w:val="556248AF"/>
    <w:multiLevelType w:val="hybridMultilevel"/>
    <w:tmpl w:val="675833F4"/>
    <w:lvl w:ilvl="0" w:tplc="98B017AA">
      <w:start w:val="1"/>
      <w:numFmt w:val="decimal"/>
      <w:lvlText w:val="%1."/>
      <w:lvlJc w:val="left"/>
      <w:pPr>
        <w:ind w:left="720" w:hanging="360"/>
      </w:pPr>
    </w:lvl>
    <w:lvl w:ilvl="1" w:tplc="176287C2" w:tentative="1">
      <w:start w:val="1"/>
      <w:numFmt w:val="lowerLetter"/>
      <w:lvlText w:val="%2."/>
      <w:lvlJc w:val="left"/>
      <w:pPr>
        <w:ind w:left="1440" w:hanging="360"/>
      </w:pPr>
    </w:lvl>
    <w:lvl w:ilvl="2" w:tplc="8CA41ACE" w:tentative="1">
      <w:start w:val="1"/>
      <w:numFmt w:val="lowerRoman"/>
      <w:lvlText w:val="%3."/>
      <w:lvlJc w:val="right"/>
      <w:pPr>
        <w:ind w:left="2160" w:hanging="180"/>
      </w:pPr>
    </w:lvl>
    <w:lvl w:ilvl="3" w:tplc="B1C20132" w:tentative="1">
      <w:start w:val="1"/>
      <w:numFmt w:val="decimal"/>
      <w:lvlText w:val="%4."/>
      <w:lvlJc w:val="left"/>
      <w:pPr>
        <w:ind w:left="2880" w:hanging="360"/>
      </w:pPr>
    </w:lvl>
    <w:lvl w:ilvl="4" w:tplc="1228EF22" w:tentative="1">
      <w:start w:val="1"/>
      <w:numFmt w:val="lowerLetter"/>
      <w:lvlText w:val="%5."/>
      <w:lvlJc w:val="left"/>
      <w:pPr>
        <w:ind w:left="3600" w:hanging="360"/>
      </w:pPr>
    </w:lvl>
    <w:lvl w:ilvl="5" w:tplc="9528C4F2" w:tentative="1">
      <w:start w:val="1"/>
      <w:numFmt w:val="lowerRoman"/>
      <w:lvlText w:val="%6."/>
      <w:lvlJc w:val="right"/>
      <w:pPr>
        <w:ind w:left="4320" w:hanging="180"/>
      </w:pPr>
    </w:lvl>
    <w:lvl w:ilvl="6" w:tplc="F564BBAA" w:tentative="1">
      <w:start w:val="1"/>
      <w:numFmt w:val="decimal"/>
      <w:lvlText w:val="%7."/>
      <w:lvlJc w:val="left"/>
      <w:pPr>
        <w:ind w:left="5040" w:hanging="360"/>
      </w:pPr>
    </w:lvl>
    <w:lvl w:ilvl="7" w:tplc="FD3689E6" w:tentative="1">
      <w:start w:val="1"/>
      <w:numFmt w:val="lowerLetter"/>
      <w:lvlText w:val="%8."/>
      <w:lvlJc w:val="left"/>
      <w:pPr>
        <w:ind w:left="5760" w:hanging="360"/>
      </w:pPr>
    </w:lvl>
    <w:lvl w:ilvl="8" w:tplc="B7689510" w:tentative="1">
      <w:start w:val="1"/>
      <w:numFmt w:val="lowerRoman"/>
      <w:lvlText w:val="%9."/>
      <w:lvlJc w:val="right"/>
      <w:pPr>
        <w:ind w:left="6480" w:hanging="180"/>
      </w:pPr>
    </w:lvl>
  </w:abstractNum>
  <w:abstractNum w:abstractNumId="33"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747B6BC2"/>
    <w:multiLevelType w:val="hybridMultilevel"/>
    <w:tmpl w:val="36F6EDBE"/>
    <w:lvl w:ilvl="0" w:tplc="9FF2A020">
      <w:start w:val="1"/>
      <w:numFmt w:val="bullet"/>
      <w:lvlText w:val=""/>
      <w:lvlJc w:val="left"/>
      <w:pPr>
        <w:ind w:left="720" w:hanging="360"/>
      </w:pPr>
      <w:rPr>
        <w:rFonts w:ascii="Symbol" w:hAnsi="Symbol" w:hint="default"/>
      </w:rPr>
    </w:lvl>
    <w:lvl w:ilvl="1" w:tplc="64520E70" w:tentative="1">
      <w:start w:val="1"/>
      <w:numFmt w:val="bullet"/>
      <w:lvlText w:val="o"/>
      <w:lvlJc w:val="left"/>
      <w:pPr>
        <w:ind w:left="1440" w:hanging="360"/>
      </w:pPr>
      <w:rPr>
        <w:rFonts w:ascii="Courier New" w:hAnsi="Courier New" w:cs="Courier New" w:hint="default"/>
      </w:rPr>
    </w:lvl>
    <w:lvl w:ilvl="2" w:tplc="478C5ADC" w:tentative="1">
      <w:start w:val="1"/>
      <w:numFmt w:val="bullet"/>
      <w:lvlText w:val=""/>
      <w:lvlJc w:val="left"/>
      <w:pPr>
        <w:ind w:left="2160" w:hanging="360"/>
      </w:pPr>
      <w:rPr>
        <w:rFonts w:ascii="Wingdings" w:hAnsi="Wingdings" w:hint="default"/>
      </w:rPr>
    </w:lvl>
    <w:lvl w:ilvl="3" w:tplc="3B0A7362" w:tentative="1">
      <w:start w:val="1"/>
      <w:numFmt w:val="bullet"/>
      <w:lvlText w:val=""/>
      <w:lvlJc w:val="left"/>
      <w:pPr>
        <w:ind w:left="2880" w:hanging="360"/>
      </w:pPr>
      <w:rPr>
        <w:rFonts w:ascii="Symbol" w:hAnsi="Symbol" w:hint="default"/>
      </w:rPr>
    </w:lvl>
    <w:lvl w:ilvl="4" w:tplc="0C742CF0" w:tentative="1">
      <w:start w:val="1"/>
      <w:numFmt w:val="bullet"/>
      <w:lvlText w:val="o"/>
      <w:lvlJc w:val="left"/>
      <w:pPr>
        <w:ind w:left="3600" w:hanging="360"/>
      </w:pPr>
      <w:rPr>
        <w:rFonts w:ascii="Courier New" w:hAnsi="Courier New" w:cs="Courier New" w:hint="default"/>
      </w:rPr>
    </w:lvl>
    <w:lvl w:ilvl="5" w:tplc="52A03486" w:tentative="1">
      <w:start w:val="1"/>
      <w:numFmt w:val="bullet"/>
      <w:lvlText w:val=""/>
      <w:lvlJc w:val="left"/>
      <w:pPr>
        <w:ind w:left="4320" w:hanging="360"/>
      </w:pPr>
      <w:rPr>
        <w:rFonts w:ascii="Wingdings" w:hAnsi="Wingdings" w:hint="default"/>
      </w:rPr>
    </w:lvl>
    <w:lvl w:ilvl="6" w:tplc="6CEE7998" w:tentative="1">
      <w:start w:val="1"/>
      <w:numFmt w:val="bullet"/>
      <w:lvlText w:val=""/>
      <w:lvlJc w:val="left"/>
      <w:pPr>
        <w:ind w:left="5040" w:hanging="360"/>
      </w:pPr>
      <w:rPr>
        <w:rFonts w:ascii="Symbol" w:hAnsi="Symbol" w:hint="default"/>
      </w:rPr>
    </w:lvl>
    <w:lvl w:ilvl="7" w:tplc="2A1E105A" w:tentative="1">
      <w:start w:val="1"/>
      <w:numFmt w:val="bullet"/>
      <w:lvlText w:val="o"/>
      <w:lvlJc w:val="left"/>
      <w:pPr>
        <w:ind w:left="5760" w:hanging="360"/>
      </w:pPr>
      <w:rPr>
        <w:rFonts w:ascii="Courier New" w:hAnsi="Courier New" w:cs="Courier New" w:hint="default"/>
      </w:rPr>
    </w:lvl>
    <w:lvl w:ilvl="8" w:tplc="94BED16E" w:tentative="1">
      <w:start w:val="1"/>
      <w:numFmt w:val="bullet"/>
      <w:lvlText w:val=""/>
      <w:lvlJc w:val="left"/>
      <w:pPr>
        <w:ind w:left="6480" w:hanging="360"/>
      </w:pPr>
      <w:rPr>
        <w:rFonts w:ascii="Wingdings" w:hAnsi="Wingdings" w:hint="default"/>
      </w:rPr>
    </w:lvl>
  </w:abstractNum>
  <w:abstractNum w:abstractNumId="36" w15:restartNumberingAfterBreak="0">
    <w:nsid w:val="791E53D1"/>
    <w:multiLevelType w:val="multilevel"/>
    <w:tmpl w:val="F892B89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7980701F"/>
    <w:multiLevelType w:val="hybridMultilevel"/>
    <w:tmpl w:val="EDCE8ABC"/>
    <w:lvl w:ilvl="0" w:tplc="C07AC4C4">
      <w:start w:val="1"/>
      <w:numFmt w:val="decimal"/>
      <w:lvlText w:val="%1."/>
      <w:lvlJc w:val="left"/>
      <w:pPr>
        <w:ind w:left="720" w:hanging="360"/>
      </w:pPr>
    </w:lvl>
    <w:lvl w:ilvl="1" w:tplc="09AA20F0" w:tentative="1">
      <w:start w:val="1"/>
      <w:numFmt w:val="lowerLetter"/>
      <w:lvlText w:val="%2."/>
      <w:lvlJc w:val="left"/>
      <w:pPr>
        <w:ind w:left="1440" w:hanging="360"/>
      </w:pPr>
    </w:lvl>
    <w:lvl w:ilvl="2" w:tplc="FCFC1384" w:tentative="1">
      <w:start w:val="1"/>
      <w:numFmt w:val="lowerRoman"/>
      <w:lvlText w:val="%3."/>
      <w:lvlJc w:val="right"/>
      <w:pPr>
        <w:ind w:left="2160" w:hanging="180"/>
      </w:pPr>
    </w:lvl>
    <w:lvl w:ilvl="3" w:tplc="1C4CD0EC" w:tentative="1">
      <w:start w:val="1"/>
      <w:numFmt w:val="decimal"/>
      <w:lvlText w:val="%4."/>
      <w:lvlJc w:val="left"/>
      <w:pPr>
        <w:ind w:left="2880" w:hanging="360"/>
      </w:pPr>
    </w:lvl>
    <w:lvl w:ilvl="4" w:tplc="780CD712" w:tentative="1">
      <w:start w:val="1"/>
      <w:numFmt w:val="lowerLetter"/>
      <w:lvlText w:val="%5."/>
      <w:lvlJc w:val="left"/>
      <w:pPr>
        <w:ind w:left="3600" w:hanging="360"/>
      </w:pPr>
    </w:lvl>
    <w:lvl w:ilvl="5" w:tplc="89922546" w:tentative="1">
      <w:start w:val="1"/>
      <w:numFmt w:val="lowerRoman"/>
      <w:lvlText w:val="%6."/>
      <w:lvlJc w:val="right"/>
      <w:pPr>
        <w:ind w:left="4320" w:hanging="180"/>
      </w:pPr>
    </w:lvl>
    <w:lvl w:ilvl="6" w:tplc="6FBABF4A" w:tentative="1">
      <w:start w:val="1"/>
      <w:numFmt w:val="decimal"/>
      <w:lvlText w:val="%7."/>
      <w:lvlJc w:val="left"/>
      <w:pPr>
        <w:ind w:left="5040" w:hanging="360"/>
      </w:pPr>
    </w:lvl>
    <w:lvl w:ilvl="7" w:tplc="EFFE6AE8" w:tentative="1">
      <w:start w:val="1"/>
      <w:numFmt w:val="lowerLetter"/>
      <w:lvlText w:val="%8."/>
      <w:lvlJc w:val="left"/>
      <w:pPr>
        <w:ind w:left="5760" w:hanging="360"/>
      </w:pPr>
    </w:lvl>
    <w:lvl w:ilvl="8" w:tplc="E1F4FDCC" w:tentative="1">
      <w:start w:val="1"/>
      <w:numFmt w:val="lowerRoman"/>
      <w:lvlText w:val="%9."/>
      <w:lvlJc w:val="right"/>
      <w:pPr>
        <w:ind w:left="6480" w:hanging="180"/>
      </w:pPr>
    </w:lvl>
  </w:abstractNum>
  <w:num w:numId="1" w16cid:durableId="1752123839">
    <w:abstractNumId w:val="16"/>
  </w:num>
  <w:num w:numId="2" w16cid:durableId="1984042491">
    <w:abstractNumId w:val="26"/>
  </w:num>
  <w:num w:numId="3" w16cid:durableId="118914537">
    <w:abstractNumId w:val="34"/>
  </w:num>
  <w:num w:numId="4" w16cid:durableId="1932934919">
    <w:abstractNumId w:val="9"/>
  </w:num>
  <w:num w:numId="5" w16cid:durableId="584412448">
    <w:abstractNumId w:val="29"/>
  </w:num>
  <w:num w:numId="6" w16cid:durableId="1692337555">
    <w:abstractNumId w:val="33"/>
  </w:num>
  <w:num w:numId="7" w16cid:durableId="1668751632">
    <w:abstractNumId w:val="18"/>
  </w:num>
  <w:num w:numId="8" w16cid:durableId="1699504584">
    <w:abstractNumId w:val="23"/>
  </w:num>
  <w:num w:numId="9" w16cid:durableId="1471939920">
    <w:abstractNumId w:val="11"/>
  </w:num>
  <w:num w:numId="10" w16cid:durableId="1456294289">
    <w:abstractNumId w:val="20"/>
  </w:num>
  <w:num w:numId="11" w16cid:durableId="1090856223">
    <w:abstractNumId w:val="27"/>
  </w:num>
  <w:num w:numId="12" w16cid:durableId="347753210">
    <w:abstractNumId w:val="14"/>
  </w:num>
  <w:num w:numId="13" w16cid:durableId="62803357">
    <w:abstractNumId w:val="37"/>
  </w:num>
  <w:num w:numId="14" w16cid:durableId="571625102">
    <w:abstractNumId w:val="35"/>
  </w:num>
  <w:num w:numId="15" w16cid:durableId="1783526964">
    <w:abstractNumId w:val="15"/>
  </w:num>
  <w:num w:numId="16" w16cid:durableId="985014971">
    <w:abstractNumId w:val="8"/>
  </w:num>
  <w:num w:numId="17" w16cid:durableId="1511211528">
    <w:abstractNumId w:val="7"/>
  </w:num>
  <w:num w:numId="18" w16cid:durableId="1311205117">
    <w:abstractNumId w:val="24"/>
  </w:num>
  <w:num w:numId="19" w16cid:durableId="81266712">
    <w:abstractNumId w:val="13"/>
  </w:num>
  <w:num w:numId="20" w16cid:durableId="1802188761">
    <w:abstractNumId w:val="30"/>
  </w:num>
  <w:num w:numId="21" w16cid:durableId="225191431">
    <w:abstractNumId w:val="2"/>
  </w:num>
  <w:num w:numId="22" w16cid:durableId="475996718">
    <w:abstractNumId w:val="4"/>
  </w:num>
  <w:num w:numId="23" w16cid:durableId="1776830219">
    <w:abstractNumId w:val="22"/>
  </w:num>
  <w:num w:numId="24" w16cid:durableId="529803441">
    <w:abstractNumId w:val="19"/>
  </w:num>
  <w:num w:numId="25" w16cid:durableId="1970819349">
    <w:abstractNumId w:val="28"/>
  </w:num>
  <w:num w:numId="26" w16cid:durableId="532040153">
    <w:abstractNumId w:val="17"/>
  </w:num>
  <w:num w:numId="27" w16cid:durableId="788742978">
    <w:abstractNumId w:val="3"/>
  </w:num>
  <w:num w:numId="28" w16cid:durableId="910040938">
    <w:abstractNumId w:val="0"/>
  </w:num>
  <w:num w:numId="29" w16cid:durableId="1001469434">
    <w:abstractNumId w:val="36"/>
  </w:num>
  <w:num w:numId="30" w16cid:durableId="202256934">
    <w:abstractNumId w:val="12"/>
  </w:num>
  <w:num w:numId="31" w16cid:durableId="1843350736">
    <w:abstractNumId w:val="1"/>
  </w:num>
  <w:num w:numId="32" w16cid:durableId="1330673660">
    <w:abstractNumId w:val="10"/>
  </w:num>
  <w:num w:numId="33" w16cid:durableId="1281837535">
    <w:abstractNumId w:val="31"/>
  </w:num>
  <w:num w:numId="34" w16cid:durableId="841510604">
    <w:abstractNumId w:val="32"/>
  </w:num>
  <w:num w:numId="35" w16cid:durableId="1687050607">
    <w:abstractNumId w:val="5"/>
  </w:num>
  <w:num w:numId="36" w16cid:durableId="1666472653">
    <w:abstractNumId w:val="6"/>
  </w:num>
  <w:num w:numId="37" w16cid:durableId="836577020">
    <w:abstractNumId w:val="21"/>
  </w:num>
  <w:num w:numId="38" w16cid:durableId="170698340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4FAIFA4bYtAAAA"/>
    <w:docVar w:name="EN.InstantFormat" w:val="&lt;ENInstantFormat&gt;&lt;Enabled&gt;1&lt;/Enabled&gt;&lt;ScanUnformatted&gt;1&lt;/ScanUnformatted&gt;&lt;ScanChanges&gt;1&lt;/ScanChanges&gt;&lt;Suspended&gt;0&lt;/Suspended&gt;&lt;/ENInstantFormat&gt;"/>
    <w:docVar w:name="EN.Layout" w:val="&lt;ENLayout&gt;&lt;Style&gt;Gastroenterology&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wd2eeve5fs2s7ess2a5rtx5w0r2sefsz0fz&quot;&gt;My EndNote Library JOVE&lt;record-ids&gt;&lt;item&gt;1&lt;/item&gt;&lt;item&gt;2&lt;/item&gt;&lt;item&gt;3&lt;/item&gt;&lt;item&gt;4&lt;/item&gt;&lt;item&gt;8&lt;/item&gt;&lt;item&gt;9&lt;/item&gt;&lt;item&gt;11&lt;/item&gt;&lt;item&gt;14&lt;/item&gt;&lt;item&gt;15&lt;/item&gt;&lt;item&gt;16&lt;/item&gt;&lt;item&gt;17&lt;/item&gt;&lt;item&gt;21&lt;/item&gt;&lt;item&gt;22&lt;/item&gt;&lt;item&gt;23&lt;/item&gt;&lt;/record-ids&gt;&lt;/item&gt;&lt;/Libraries&gt;"/>
    <w:docVar w:name="EN.UseJSCitationFormat" w:val="False"/>
  </w:docVars>
  <w:rsids>
    <w:rsidRoot w:val="006E4797"/>
    <w:rsid w:val="0000515B"/>
    <w:rsid w:val="00010B8E"/>
    <w:rsid w:val="00011457"/>
    <w:rsid w:val="00013652"/>
    <w:rsid w:val="00017526"/>
    <w:rsid w:val="00020EA1"/>
    <w:rsid w:val="00023402"/>
    <w:rsid w:val="000338F0"/>
    <w:rsid w:val="00034DD1"/>
    <w:rsid w:val="00035DB1"/>
    <w:rsid w:val="00036F5B"/>
    <w:rsid w:val="00041B5F"/>
    <w:rsid w:val="0004355D"/>
    <w:rsid w:val="00053F0B"/>
    <w:rsid w:val="00054567"/>
    <w:rsid w:val="00054800"/>
    <w:rsid w:val="00057397"/>
    <w:rsid w:val="00057B67"/>
    <w:rsid w:val="00060606"/>
    <w:rsid w:val="00061E0E"/>
    <w:rsid w:val="000666E1"/>
    <w:rsid w:val="0007059E"/>
    <w:rsid w:val="000714E4"/>
    <w:rsid w:val="0007506F"/>
    <w:rsid w:val="00076815"/>
    <w:rsid w:val="00077F73"/>
    <w:rsid w:val="00081F44"/>
    <w:rsid w:val="00082959"/>
    <w:rsid w:val="00082A5F"/>
    <w:rsid w:val="00083255"/>
    <w:rsid w:val="00086070"/>
    <w:rsid w:val="000A5B40"/>
    <w:rsid w:val="000A6020"/>
    <w:rsid w:val="000A73D5"/>
    <w:rsid w:val="000B2153"/>
    <w:rsid w:val="000B3F41"/>
    <w:rsid w:val="000B41B6"/>
    <w:rsid w:val="000B6232"/>
    <w:rsid w:val="000C3454"/>
    <w:rsid w:val="000D2674"/>
    <w:rsid w:val="000D28FF"/>
    <w:rsid w:val="000D3211"/>
    <w:rsid w:val="000E1038"/>
    <w:rsid w:val="000E2ABF"/>
    <w:rsid w:val="000E3F21"/>
    <w:rsid w:val="000E4C51"/>
    <w:rsid w:val="000E6656"/>
    <w:rsid w:val="001046A1"/>
    <w:rsid w:val="00110BF0"/>
    <w:rsid w:val="0011356C"/>
    <w:rsid w:val="00116F32"/>
    <w:rsid w:val="0012231F"/>
    <w:rsid w:val="001303A3"/>
    <w:rsid w:val="00135A28"/>
    <w:rsid w:val="00144167"/>
    <w:rsid w:val="001472A2"/>
    <w:rsid w:val="00147CBA"/>
    <w:rsid w:val="00147FAB"/>
    <w:rsid w:val="001514CE"/>
    <w:rsid w:val="00151E73"/>
    <w:rsid w:val="00152378"/>
    <w:rsid w:val="0015327B"/>
    <w:rsid w:val="0015794D"/>
    <w:rsid w:val="00160C2C"/>
    <w:rsid w:val="00160EA9"/>
    <w:rsid w:val="001620AF"/>
    <w:rsid w:val="001624E4"/>
    <w:rsid w:val="00165548"/>
    <w:rsid w:val="00166121"/>
    <w:rsid w:val="001675BB"/>
    <w:rsid w:val="00171F7A"/>
    <w:rsid w:val="00172AFA"/>
    <w:rsid w:val="001811E3"/>
    <w:rsid w:val="00181A81"/>
    <w:rsid w:val="00182145"/>
    <w:rsid w:val="00182D7F"/>
    <w:rsid w:val="0018412F"/>
    <w:rsid w:val="00194C04"/>
    <w:rsid w:val="00194CE8"/>
    <w:rsid w:val="001959A2"/>
    <w:rsid w:val="001A1CA1"/>
    <w:rsid w:val="001A3D0F"/>
    <w:rsid w:val="001B06F6"/>
    <w:rsid w:val="001B20E1"/>
    <w:rsid w:val="001B3C40"/>
    <w:rsid w:val="001B4359"/>
    <w:rsid w:val="001D011F"/>
    <w:rsid w:val="001D1578"/>
    <w:rsid w:val="001D3896"/>
    <w:rsid w:val="001D5044"/>
    <w:rsid w:val="001D6D99"/>
    <w:rsid w:val="001D71D9"/>
    <w:rsid w:val="001E7293"/>
    <w:rsid w:val="001E7730"/>
    <w:rsid w:val="001F3109"/>
    <w:rsid w:val="0021072B"/>
    <w:rsid w:val="00210DD6"/>
    <w:rsid w:val="002120C7"/>
    <w:rsid w:val="00214319"/>
    <w:rsid w:val="00214B1E"/>
    <w:rsid w:val="00215F7E"/>
    <w:rsid w:val="00216774"/>
    <w:rsid w:val="00231F3E"/>
    <w:rsid w:val="00231F66"/>
    <w:rsid w:val="0023296D"/>
    <w:rsid w:val="00232DDC"/>
    <w:rsid w:val="00233EE3"/>
    <w:rsid w:val="00236873"/>
    <w:rsid w:val="00240B19"/>
    <w:rsid w:val="00241085"/>
    <w:rsid w:val="0024118A"/>
    <w:rsid w:val="00244E6D"/>
    <w:rsid w:val="002510BE"/>
    <w:rsid w:val="00252077"/>
    <w:rsid w:val="002530B0"/>
    <w:rsid w:val="00266279"/>
    <w:rsid w:val="00266764"/>
    <w:rsid w:val="00267C35"/>
    <w:rsid w:val="00272574"/>
    <w:rsid w:val="00272B7E"/>
    <w:rsid w:val="00273183"/>
    <w:rsid w:val="00273EDD"/>
    <w:rsid w:val="00283F71"/>
    <w:rsid w:val="002860A3"/>
    <w:rsid w:val="00290FD6"/>
    <w:rsid w:val="0029209E"/>
    <w:rsid w:val="002934D4"/>
    <w:rsid w:val="002954E1"/>
    <w:rsid w:val="002A2C7F"/>
    <w:rsid w:val="002B4CDE"/>
    <w:rsid w:val="002B590A"/>
    <w:rsid w:val="002B701C"/>
    <w:rsid w:val="002C0690"/>
    <w:rsid w:val="002C1E6D"/>
    <w:rsid w:val="002D5437"/>
    <w:rsid w:val="002F020B"/>
    <w:rsid w:val="002F28B7"/>
    <w:rsid w:val="002F391A"/>
    <w:rsid w:val="00300162"/>
    <w:rsid w:val="00303C36"/>
    <w:rsid w:val="00304568"/>
    <w:rsid w:val="00304898"/>
    <w:rsid w:val="00305F46"/>
    <w:rsid w:val="003068DC"/>
    <w:rsid w:val="00306BE3"/>
    <w:rsid w:val="00311F7C"/>
    <w:rsid w:val="00315A0D"/>
    <w:rsid w:val="0031658E"/>
    <w:rsid w:val="003212D2"/>
    <w:rsid w:val="00322D0F"/>
    <w:rsid w:val="0033118F"/>
    <w:rsid w:val="00333D4B"/>
    <w:rsid w:val="00337A53"/>
    <w:rsid w:val="00343FCA"/>
    <w:rsid w:val="00345A90"/>
    <w:rsid w:val="00346E24"/>
    <w:rsid w:val="00351085"/>
    <w:rsid w:val="00351087"/>
    <w:rsid w:val="003515FF"/>
    <w:rsid w:val="00351FC6"/>
    <w:rsid w:val="0035326C"/>
    <w:rsid w:val="003548DA"/>
    <w:rsid w:val="003557C0"/>
    <w:rsid w:val="00356228"/>
    <w:rsid w:val="0035674E"/>
    <w:rsid w:val="00356880"/>
    <w:rsid w:val="00360777"/>
    <w:rsid w:val="0036551A"/>
    <w:rsid w:val="00370473"/>
    <w:rsid w:val="003755BD"/>
    <w:rsid w:val="00385D2A"/>
    <w:rsid w:val="00387CDA"/>
    <w:rsid w:val="003917B4"/>
    <w:rsid w:val="00391E38"/>
    <w:rsid w:val="00392D41"/>
    <w:rsid w:val="003A2770"/>
    <w:rsid w:val="003A33DF"/>
    <w:rsid w:val="003A5297"/>
    <w:rsid w:val="003A533E"/>
    <w:rsid w:val="003B051A"/>
    <w:rsid w:val="003B6625"/>
    <w:rsid w:val="003C045B"/>
    <w:rsid w:val="003C0CB0"/>
    <w:rsid w:val="003C1449"/>
    <w:rsid w:val="003C543D"/>
    <w:rsid w:val="003C7C1B"/>
    <w:rsid w:val="003D1734"/>
    <w:rsid w:val="003D24CC"/>
    <w:rsid w:val="003D2995"/>
    <w:rsid w:val="003D37A4"/>
    <w:rsid w:val="003D58EC"/>
    <w:rsid w:val="003D61E5"/>
    <w:rsid w:val="003D67E2"/>
    <w:rsid w:val="003D7122"/>
    <w:rsid w:val="003E1CE4"/>
    <w:rsid w:val="003F3AB0"/>
    <w:rsid w:val="00400B5C"/>
    <w:rsid w:val="0040559A"/>
    <w:rsid w:val="0040579A"/>
    <w:rsid w:val="00410243"/>
    <w:rsid w:val="00414ADE"/>
    <w:rsid w:val="004165C7"/>
    <w:rsid w:val="004167B8"/>
    <w:rsid w:val="004311BD"/>
    <w:rsid w:val="00432B8A"/>
    <w:rsid w:val="004361C8"/>
    <w:rsid w:val="00436F4D"/>
    <w:rsid w:val="00445D8E"/>
    <w:rsid w:val="00450C49"/>
    <w:rsid w:val="00451B15"/>
    <w:rsid w:val="00453D9F"/>
    <w:rsid w:val="004620C9"/>
    <w:rsid w:val="00466019"/>
    <w:rsid w:val="004746E9"/>
    <w:rsid w:val="004837AC"/>
    <w:rsid w:val="00484B54"/>
    <w:rsid w:val="0048527B"/>
    <w:rsid w:val="004854FA"/>
    <w:rsid w:val="00485C16"/>
    <w:rsid w:val="004916AD"/>
    <w:rsid w:val="00493681"/>
    <w:rsid w:val="004939EE"/>
    <w:rsid w:val="00493A77"/>
    <w:rsid w:val="0049407C"/>
    <w:rsid w:val="00495781"/>
    <w:rsid w:val="004969D3"/>
    <w:rsid w:val="00497AE4"/>
    <w:rsid w:val="004A009D"/>
    <w:rsid w:val="004A04E3"/>
    <w:rsid w:val="004A3680"/>
    <w:rsid w:val="004A5953"/>
    <w:rsid w:val="004A6018"/>
    <w:rsid w:val="004A631B"/>
    <w:rsid w:val="004B2271"/>
    <w:rsid w:val="004B37D0"/>
    <w:rsid w:val="004B5407"/>
    <w:rsid w:val="004B6C86"/>
    <w:rsid w:val="004C03F4"/>
    <w:rsid w:val="004C0985"/>
    <w:rsid w:val="004C0F2A"/>
    <w:rsid w:val="004C6C4C"/>
    <w:rsid w:val="004D116C"/>
    <w:rsid w:val="004D362E"/>
    <w:rsid w:val="004E6D2F"/>
    <w:rsid w:val="004F345E"/>
    <w:rsid w:val="004F6AD9"/>
    <w:rsid w:val="005017D0"/>
    <w:rsid w:val="00505EAF"/>
    <w:rsid w:val="005115C7"/>
    <w:rsid w:val="00513CCF"/>
    <w:rsid w:val="00516914"/>
    <w:rsid w:val="00517466"/>
    <w:rsid w:val="0053012F"/>
    <w:rsid w:val="005302B4"/>
    <w:rsid w:val="00530F7A"/>
    <w:rsid w:val="0053127B"/>
    <w:rsid w:val="00534C93"/>
    <w:rsid w:val="00535893"/>
    <w:rsid w:val="0053652F"/>
    <w:rsid w:val="00536C76"/>
    <w:rsid w:val="00547930"/>
    <w:rsid w:val="00551D82"/>
    <w:rsid w:val="0055344F"/>
    <w:rsid w:val="00556A2C"/>
    <w:rsid w:val="0056143A"/>
    <w:rsid w:val="00562731"/>
    <w:rsid w:val="00567754"/>
    <w:rsid w:val="00567BE0"/>
    <w:rsid w:val="00572A8F"/>
    <w:rsid w:val="005734D7"/>
    <w:rsid w:val="00574DEF"/>
    <w:rsid w:val="00575E55"/>
    <w:rsid w:val="005765AC"/>
    <w:rsid w:val="00585BF5"/>
    <w:rsid w:val="0058689B"/>
    <w:rsid w:val="005931DB"/>
    <w:rsid w:val="00595E8E"/>
    <w:rsid w:val="005A03F5"/>
    <w:rsid w:val="005A109B"/>
    <w:rsid w:val="005A197D"/>
    <w:rsid w:val="005A4FF9"/>
    <w:rsid w:val="005A5CB0"/>
    <w:rsid w:val="005A637B"/>
    <w:rsid w:val="005A7D5D"/>
    <w:rsid w:val="005B0095"/>
    <w:rsid w:val="005B0980"/>
    <w:rsid w:val="005B1C2C"/>
    <w:rsid w:val="005B5980"/>
    <w:rsid w:val="005B7103"/>
    <w:rsid w:val="005C2F2C"/>
    <w:rsid w:val="005C7104"/>
    <w:rsid w:val="005D2867"/>
    <w:rsid w:val="005D4875"/>
    <w:rsid w:val="005D5C8B"/>
    <w:rsid w:val="005E1A0F"/>
    <w:rsid w:val="005E1EE7"/>
    <w:rsid w:val="005E3C03"/>
    <w:rsid w:val="005E729F"/>
    <w:rsid w:val="005F3801"/>
    <w:rsid w:val="005F4166"/>
    <w:rsid w:val="005F6D90"/>
    <w:rsid w:val="005F7DE6"/>
    <w:rsid w:val="00604100"/>
    <w:rsid w:val="0060481D"/>
    <w:rsid w:val="0060682D"/>
    <w:rsid w:val="00607DE2"/>
    <w:rsid w:val="00615035"/>
    <w:rsid w:val="00620842"/>
    <w:rsid w:val="00622578"/>
    <w:rsid w:val="006239A1"/>
    <w:rsid w:val="00634672"/>
    <w:rsid w:val="00642444"/>
    <w:rsid w:val="006433E3"/>
    <w:rsid w:val="00647209"/>
    <w:rsid w:val="00653F6E"/>
    <w:rsid w:val="00655996"/>
    <w:rsid w:val="006605FF"/>
    <w:rsid w:val="00663CFB"/>
    <w:rsid w:val="006755EE"/>
    <w:rsid w:val="00677B02"/>
    <w:rsid w:val="00677FC3"/>
    <w:rsid w:val="006824BF"/>
    <w:rsid w:val="00684133"/>
    <w:rsid w:val="00684DA2"/>
    <w:rsid w:val="006865B5"/>
    <w:rsid w:val="00687745"/>
    <w:rsid w:val="00694568"/>
    <w:rsid w:val="006945B7"/>
    <w:rsid w:val="00697E7F"/>
    <w:rsid w:val="006A2737"/>
    <w:rsid w:val="006A64FF"/>
    <w:rsid w:val="006A6821"/>
    <w:rsid w:val="006A7B35"/>
    <w:rsid w:val="006B47BD"/>
    <w:rsid w:val="006B4DB2"/>
    <w:rsid w:val="006B579D"/>
    <w:rsid w:val="006B7B1F"/>
    <w:rsid w:val="006C0CB0"/>
    <w:rsid w:val="006C6C83"/>
    <w:rsid w:val="006D2BE9"/>
    <w:rsid w:val="006D7668"/>
    <w:rsid w:val="006E1D14"/>
    <w:rsid w:val="006E2273"/>
    <w:rsid w:val="006E4797"/>
    <w:rsid w:val="006E77A5"/>
    <w:rsid w:val="006E7C64"/>
    <w:rsid w:val="006F0E82"/>
    <w:rsid w:val="006F24B7"/>
    <w:rsid w:val="006F487A"/>
    <w:rsid w:val="0070007A"/>
    <w:rsid w:val="00702627"/>
    <w:rsid w:val="00702ADE"/>
    <w:rsid w:val="0070444F"/>
    <w:rsid w:val="00711D89"/>
    <w:rsid w:val="00712B8D"/>
    <w:rsid w:val="00713072"/>
    <w:rsid w:val="00714BE0"/>
    <w:rsid w:val="00715A8D"/>
    <w:rsid w:val="007209CB"/>
    <w:rsid w:val="00720AEB"/>
    <w:rsid w:val="007227DD"/>
    <w:rsid w:val="00722DC5"/>
    <w:rsid w:val="00725157"/>
    <w:rsid w:val="00726DF6"/>
    <w:rsid w:val="00736371"/>
    <w:rsid w:val="00743D6F"/>
    <w:rsid w:val="007449D7"/>
    <w:rsid w:val="00747205"/>
    <w:rsid w:val="00751D3D"/>
    <w:rsid w:val="007579BE"/>
    <w:rsid w:val="00763B3E"/>
    <w:rsid w:val="00764E21"/>
    <w:rsid w:val="00765372"/>
    <w:rsid w:val="00767CF9"/>
    <w:rsid w:val="00767E28"/>
    <w:rsid w:val="00771EBA"/>
    <w:rsid w:val="00774827"/>
    <w:rsid w:val="00777AF3"/>
    <w:rsid w:val="007827F9"/>
    <w:rsid w:val="00786ECC"/>
    <w:rsid w:val="0079009D"/>
    <w:rsid w:val="00796EC2"/>
    <w:rsid w:val="0079724F"/>
    <w:rsid w:val="007A214D"/>
    <w:rsid w:val="007A2470"/>
    <w:rsid w:val="007A45EE"/>
    <w:rsid w:val="007A4BBA"/>
    <w:rsid w:val="007A7C60"/>
    <w:rsid w:val="007A7D2E"/>
    <w:rsid w:val="007B31FC"/>
    <w:rsid w:val="007B488F"/>
    <w:rsid w:val="007B508F"/>
    <w:rsid w:val="007B50C7"/>
    <w:rsid w:val="007B5B9E"/>
    <w:rsid w:val="007B629F"/>
    <w:rsid w:val="007B72A4"/>
    <w:rsid w:val="007B7BC3"/>
    <w:rsid w:val="007C0396"/>
    <w:rsid w:val="007C1194"/>
    <w:rsid w:val="007C3EEC"/>
    <w:rsid w:val="007D6BE0"/>
    <w:rsid w:val="007E172C"/>
    <w:rsid w:val="007E2975"/>
    <w:rsid w:val="007E6B09"/>
    <w:rsid w:val="007F13E9"/>
    <w:rsid w:val="007F2030"/>
    <w:rsid w:val="007F2375"/>
    <w:rsid w:val="007F5AEB"/>
    <w:rsid w:val="007F5EB0"/>
    <w:rsid w:val="00803629"/>
    <w:rsid w:val="00804239"/>
    <w:rsid w:val="00804988"/>
    <w:rsid w:val="008077CC"/>
    <w:rsid w:val="00811D2C"/>
    <w:rsid w:val="00812F1F"/>
    <w:rsid w:val="00821581"/>
    <w:rsid w:val="008241DD"/>
    <w:rsid w:val="00824260"/>
    <w:rsid w:val="00826446"/>
    <w:rsid w:val="00833B96"/>
    <w:rsid w:val="00835A63"/>
    <w:rsid w:val="008425A4"/>
    <w:rsid w:val="008461C6"/>
    <w:rsid w:val="00847017"/>
    <w:rsid w:val="0085421A"/>
    <w:rsid w:val="00854D8B"/>
    <w:rsid w:val="0085548D"/>
    <w:rsid w:val="008641F2"/>
    <w:rsid w:val="008661AC"/>
    <w:rsid w:val="00872859"/>
    <w:rsid w:val="00884643"/>
    <w:rsid w:val="008944B7"/>
    <w:rsid w:val="008A4859"/>
    <w:rsid w:val="008A79E8"/>
    <w:rsid w:val="008A7A39"/>
    <w:rsid w:val="008B2D50"/>
    <w:rsid w:val="008B35D2"/>
    <w:rsid w:val="008C5419"/>
    <w:rsid w:val="008C613D"/>
    <w:rsid w:val="008C75FF"/>
    <w:rsid w:val="008C7CB7"/>
    <w:rsid w:val="008D293E"/>
    <w:rsid w:val="008D76C5"/>
    <w:rsid w:val="008E19AC"/>
    <w:rsid w:val="008E2BFE"/>
    <w:rsid w:val="008E7EB9"/>
    <w:rsid w:val="008F11F2"/>
    <w:rsid w:val="008F1DC2"/>
    <w:rsid w:val="008F6959"/>
    <w:rsid w:val="008F7D76"/>
    <w:rsid w:val="00901C81"/>
    <w:rsid w:val="009030B1"/>
    <w:rsid w:val="00905191"/>
    <w:rsid w:val="0090659B"/>
    <w:rsid w:val="00911EF7"/>
    <w:rsid w:val="00921985"/>
    <w:rsid w:val="00924543"/>
    <w:rsid w:val="00927845"/>
    <w:rsid w:val="00936E08"/>
    <w:rsid w:val="009409EA"/>
    <w:rsid w:val="00942E2D"/>
    <w:rsid w:val="009467A6"/>
    <w:rsid w:val="009522E0"/>
    <w:rsid w:val="009546CA"/>
    <w:rsid w:val="0095477C"/>
    <w:rsid w:val="009549DE"/>
    <w:rsid w:val="00957660"/>
    <w:rsid w:val="00961BFD"/>
    <w:rsid w:val="009643E0"/>
    <w:rsid w:val="00972197"/>
    <w:rsid w:val="0097586B"/>
    <w:rsid w:val="00983C5E"/>
    <w:rsid w:val="00984E15"/>
    <w:rsid w:val="00990A94"/>
    <w:rsid w:val="00994F50"/>
    <w:rsid w:val="009A42F9"/>
    <w:rsid w:val="009B2D0A"/>
    <w:rsid w:val="009C0DF8"/>
    <w:rsid w:val="009C518A"/>
    <w:rsid w:val="009D1D35"/>
    <w:rsid w:val="009D27D6"/>
    <w:rsid w:val="009D2867"/>
    <w:rsid w:val="009D5EB5"/>
    <w:rsid w:val="009D7DC3"/>
    <w:rsid w:val="009E00AF"/>
    <w:rsid w:val="009E033C"/>
    <w:rsid w:val="009E03D9"/>
    <w:rsid w:val="009E7197"/>
    <w:rsid w:val="009F1BC1"/>
    <w:rsid w:val="009F261C"/>
    <w:rsid w:val="009F6BE8"/>
    <w:rsid w:val="009F7452"/>
    <w:rsid w:val="00A02667"/>
    <w:rsid w:val="00A0480C"/>
    <w:rsid w:val="00A135FC"/>
    <w:rsid w:val="00A1656E"/>
    <w:rsid w:val="00A1684A"/>
    <w:rsid w:val="00A1753F"/>
    <w:rsid w:val="00A20081"/>
    <w:rsid w:val="00A207CA"/>
    <w:rsid w:val="00A22E7E"/>
    <w:rsid w:val="00A24066"/>
    <w:rsid w:val="00A2789A"/>
    <w:rsid w:val="00A27FBC"/>
    <w:rsid w:val="00A30FD3"/>
    <w:rsid w:val="00A32E43"/>
    <w:rsid w:val="00A35853"/>
    <w:rsid w:val="00A36A16"/>
    <w:rsid w:val="00A370E9"/>
    <w:rsid w:val="00A40461"/>
    <w:rsid w:val="00A40F9D"/>
    <w:rsid w:val="00A52982"/>
    <w:rsid w:val="00A5407F"/>
    <w:rsid w:val="00A56B0F"/>
    <w:rsid w:val="00A605F3"/>
    <w:rsid w:val="00A61636"/>
    <w:rsid w:val="00A624BE"/>
    <w:rsid w:val="00A64951"/>
    <w:rsid w:val="00A67625"/>
    <w:rsid w:val="00A7601E"/>
    <w:rsid w:val="00A83736"/>
    <w:rsid w:val="00A84B45"/>
    <w:rsid w:val="00A84B8F"/>
    <w:rsid w:val="00A87FFE"/>
    <w:rsid w:val="00A94AAD"/>
    <w:rsid w:val="00A95CD3"/>
    <w:rsid w:val="00A97E73"/>
    <w:rsid w:val="00AA3733"/>
    <w:rsid w:val="00AA3ADC"/>
    <w:rsid w:val="00AA5B36"/>
    <w:rsid w:val="00AB36E6"/>
    <w:rsid w:val="00AB4038"/>
    <w:rsid w:val="00AB6705"/>
    <w:rsid w:val="00AB6ADB"/>
    <w:rsid w:val="00AB6FD1"/>
    <w:rsid w:val="00AC3148"/>
    <w:rsid w:val="00AC67FC"/>
    <w:rsid w:val="00AD0DC1"/>
    <w:rsid w:val="00AD2D6B"/>
    <w:rsid w:val="00AE08EA"/>
    <w:rsid w:val="00AF652B"/>
    <w:rsid w:val="00AF67F9"/>
    <w:rsid w:val="00B019F2"/>
    <w:rsid w:val="00B03749"/>
    <w:rsid w:val="00B03E31"/>
    <w:rsid w:val="00B11ECC"/>
    <w:rsid w:val="00B11FA3"/>
    <w:rsid w:val="00B140D1"/>
    <w:rsid w:val="00B14696"/>
    <w:rsid w:val="00B14CF2"/>
    <w:rsid w:val="00B15ABB"/>
    <w:rsid w:val="00B27F27"/>
    <w:rsid w:val="00B32B8F"/>
    <w:rsid w:val="00B35D3C"/>
    <w:rsid w:val="00B53C03"/>
    <w:rsid w:val="00B55D0D"/>
    <w:rsid w:val="00B567A0"/>
    <w:rsid w:val="00B6238C"/>
    <w:rsid w:val="00B628D5"/>
    <w:rsid w:val="00B66059"/>
    <w:rsid w:val="00B66177"/>
    <w:rsid w:val="00B74766"/>
    <w:rsid w:val="00B8024B"/>
    <w:rsid w:val="00B81064"/>
    <w:rsid w:val="00B81A5A"/>
    <w:rsid w:val="00B82B3C"/>
    <w:rsid w:val="00B83341"/>
    <w:rsid w:val="00B85EC9"/>
    <w:rsid w:val="00B86087"/>
    <w:rsid w:val="00B87176"/>
    <w:rsid w:val="00B87681"/>
    <w:rsid w:val="00B95C57"/>
    <w:rsid w:val="00B97D4D"/>
    <w:rsid w:val="00BA6F1E"/>
    <w:rsid w:val="00BB1BCC"/>
    <w:rsid w:val="00BB79CD"/>
    <w:rsid w:val="00BD3767"/>
    <w:rsid w:val="00BD4272"/>
    <w:rsid w:val="00BD522B"/>
    <w:rsid w:val="00BE22A2"/>
    <w:rsid w:val="00BE2769"/>
    <w:rsid w:val="00BE406B"/>
    <w:rsid w:val="00BE588E"/>
    <w:rsid w:val="00BF2760"/>
    <w:rsid w:val="00BF3093"/>
    <w:rsid w:val="00BF3F03"/>
    <w:rsid w:val="00C04D40"/>
    <w:rsid w:val="00C11D93"/>
    <w:rsid w:val="00C12248"/>
    <w:rsid w:val="00C20467"/>
    <w:rsid w:val="00C21607"/>
    <w:rsid w:val="00C27C71"/>
    <w:rsid w:val="00C3154E"/>
    <w:rsid w:val="00C331C5"/>
    <w:rsid w:val="00C366E0"/>
    <w:rsid w:val="00C42D05"/>
    <w:rsid w:val="00C43917"/>
    <w:rsid w:val="00C45895"/>
    <w:rsid w:val="00C50575"/>
    <w:rsid w:val="00C512E4"/>
    <w:rsid w:val="00C5171B"/>
    <w:rsid w:val="00C54707"/>
    <w:rsid w:val="00C550F3"/>
    <w:rsid w:val="00C55D19"/>
    <w:rsid w:val="00C619F1"/>
    <w:rsid w:val="00C627E2"/>
    <w:rsid w:val="00C652D8"/>
    <w:rsid w:val="00C65383"/>
    <w:rsid w:val="00C77D97"/>
    <w:rsid w:val="00C846A7"/>
    <w:rsid w:val="00C86B0D"/>
    <w:rsid w:val="00C875D1"/>
    <w:rsid w:val="00CA6087"/>
    <w:rsid w:val="00CA6887"/>
    <w:rsid w:val="00CB044A"/>
    <w:rsid w:val="00CB1713"/>
    <w:rsid w:val="00CB1783"/>
    <w:rsid w:val="00CB29EB"/>
    <w:rsid w:val="00CB445C"/>
    <w:rsid w:val="00CB4F0A"/>
    <w:rsid w:val="00CC161A"/>
    <w:rsid w:val="00CC1D91"/>
    <w:rsid w:val="00CC4283"/>
    <w:rsid w:val="00CC5109"/>
    <w:rsid w:val="00CC7BBD"/>
    <w:rsid w:val="00CD1845"/>
    <w:rsid w:val="00CD30C3"/>
    <w:rsid w:val="00CE34C3"/>
    <w:rsid w:val="00CF683A"/>
    <w:rsid w:val="00CF686B"/>
    <w:rsid w:val="00D00176"/>
    <w:rsid w:val="00D03149"/>
    <w:rsid w:val="00D05718"/>
    <w:rsid w:val="00D064B6"/>
    <w:rsid w:val="00D071D5"/>
    <w:rsid w:val="00D079C4"/>
    <w:rsid w:val="00D07A90"/>
    <w:rsid w:val="00D12114"/>
    <w:rsid w:val="00D16DD0"/>
    <w:rsid w:val="00D21776"/>
    <w:rsid w:val="00D2510B"/>
    <w:rsid w:val="00D31F7C"/>
    <w:rsid w:val="00D34486"/>
    <w:rsid w:val="00D45068"/>
    <w:rsid w:val="00D4568B"/>
    <w:rsid w:val="00D45884"/>
    <w:rsid w:val="00D5508B"/>
    <w:rsid w:val="00D5695C"/>
    <w:rsid w:val="00D57F1F"/>
    <w:rsid w:val="00D60EA3"/>
    <w:rsid w:val="00D626E5"/>
    <w:rsid w:val="00D63A86"/>
    <w:rsid w:val="00D661BB"/>
    <w:rsid w:val="00D774C1"/>
    <w:rsid w:val="00D808A7"/>
    <w:rsid w:val="00D8254C"/>
    <w:rsid w:val="00D83990"/>
    <w:rsid w:val="00D86D57"/>
    <w:rsid w:val="00D87533"/>
    <w:rsid w:val="00D92843"/>
    <w:rsid w:val="00D95253"/>
    <w:rsid w:val="00D959E7"/>
    <w:rsid w:val="00DA12BB"/>
    <w:rsid w:val="00DA147F"/>
    <w:rsid w:val="00DA154A"/>
    <w:rsid w:val="00DA32DC"/>
    <w:rsid w:val="00DA3C5C"/>
    <w:rsid w:val="00DA5D03"/>
    <w:rsid w:val="00DA6FB8"/>
    <w:rsid w:val="00DB017B"/>
    <w:rsid w:val="00DB7837"/>
    <w:rsid w:val="00DC0E61"/>
    <w:rsid w:val="00DC18A7"/>
    <w:rsid w:val="00DC58E5"/>
    <w:rsid w:val="00DD0D2A"/>
    <w:rsid w:val="00DD6DAF"/>
    <w:rsid w:val="00DD7A51"/>
    <w:rsid w:val="00DE76D4"/>
    <w:rsid w:val="00DF02CF"/>
    <w:rsid w:val="00DF0564"/>
    <w:rsid w:val="00DF218A"/>
    <w:rsid w:val="00DF27A1"/>
    <w:rsid w:val="00DF4732"/>
    <w:rsid w:val="00E01B61"/>
    <w:rsid w:val="00E02FDC"/>
    <w:rsid w:val="00E03054"/>
    <w:rsid w:val="00E05A2F"/>
    <w:rsid w:val="00E1373D"/>
    <w:rsid w:val="00E13D9A"/>
    <w:rsid w:val="00E15187"/>
    <w:rsid w:val="00E21355"/>
    <w:rsid w:val="00E312D7"/>
    <w:rsid w:val="00E346E2"/>
    <w:rsid w:val="00E36359"/>
    <w:rsid w:val="00E36CA2"/>
    <w:rsid w:val="00E3762E"/>
    <w:rsid w:val="00E401D5"/>
    <w:rsid w:val="00E40249"/>
    <w:rsid w:val="00E419CB"/>
    <w:rsid w:val="00E4524F"/>
    <w:rsid w:val="00E46450"/>
    <w:rsid w:val="00E51423"/>
    <w:rsid w:val="00E51475"/>
    <w:rsid w:val="00E529CE"/>
    <w:rsid w:val="00E543CF"/>
    <w:rsid w:val="00E6225E"/>
    <w:rsid w:val="00E63512"/>
    <w:rsid w:val="00E63CEA"/>
    <w:rsid w:val="00E644A3"/>
    <w:rsid w:val="00E66901"/>
    <w:rsid w:val="00E66F96"/>
    <w:rsid w:val="00E71558"/>
    <w:rsid w:val="00E74544"/>
    <w:rsid w:val="00E769A9"/>
    <w:rsid w:val="00E90312"/>
    <w:rsid w:val="00E909BC"/>
    <w:rsid w:val="00EA6BD8"/>
    <w:rsid w:val="00EB1E68"/>
    <w:rsid w:val="00EB2646"/>
    <w:rsid w:val="00EB2A10"/>
    <w:rsid w:val="00EB384D"/>
    <w:rsid w:val="00EB3D70"/>
    <w:rsid w:val="00EB5FE7"/>
    <w:rsid w:val="00EB6609"/>
    <w:rsid w:val="00EB685A"/>
    <w:rsid w:val="00EC0649"/>
    <w:rsid w:val="00EC1B67"/>
    <w:rsid w:val="00EC1F08"/>
    <w:rsid w:val="00EC57F0"/>
    <w:rsid w:val="00ED0E43"/>
    <w:rsid w:val="00ED7E79"/>
    <w:rsid w:val="00EE15E4"/>
    <w:rsid w:val="00EE4DC2"/>
    <w:rsid w:val="00EE5439"/>
    <w:rsid w:val="00EE5F11"/>
    <w:rsid w:val="00EF2889"/>
    <w:rsid w:val="00EF5C1C"/>
    <w:rsid w:val="00F04C1E"/>
    <w:rsid w:val="00F05B41"/>
    <w:rsid w:val="00F0718E"/>
    <w:rsid w:val="00F22FB1"/>
    <w:rsid w:val="00F2354C"/>
    <w:rsid w:val="00F261B0"/>
    <w:rsid w:val="00F35842"/>
    <w:rsid w:val="00F35FDF"/>
    <w:rsid w:val="00F36869"/>
    <w:rsid w:val="00F41DE1"/>
    <w:rsid w:val="00F42100"/>
    <w:rsid w:val="00F50278"/>
    <w:rsid w:val="00F511BF"/>
    <w:rsid w:val="00F557B3"/>
    <w:rsid w:val="00F63B8D"/>
    <w:rsid w:val="00F6403E"/>
    <w:rsid w:val="00F72213"/>
    <w:rsid w:val="00F75E3E"/>
    <w:rsid w:val="00F90C1E"/>
    <w:rsid w:val="00F951C0"/>
    <w:rsid w:val="00F9550D"/>
    <w:rsid w:val="00F96A3D"/>
    <w:rsid w:val="00F97366"/>
    <w:rsid w:val="00FA2382"/>
    <w:rsid w:val="00FA3B53"/>
    <w:rsid w:val="00FA3DD1"/>
    <w:rsid w:val="00FA6C9C"/>
    <w:rsid w:val="00FB235C"/>
    <w:rsid w:val="00FD54FE"/>
    <w:rsid w:val="00FD7EB6"/>
    <w:rsid w:val="00FE2085"/>
    <w:rsid w:val="00FE2ADB"/>
    <w:rsid w:val="00FE61F3"/>
    <w:rsid w:val="00FF4595"/>
    <w:rsid w:val="00FF63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link w:val="ListParagraphChar"/>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table" w:styleId="TableGrid">
    <w:name w:val="Table Grid"/>
    <w:basedOn w:val="TableNormal"/>
    <w:uiPriority w:val="59"/>
    <w:rsid w:val="00054567"/>
    <w:pPr>
      <w:widowControl/>
      <w:jc w:val="left"/>
    </w:pPr>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EF5C1C"/>
    <w:pPr>
      <w:numPr>
        <w:numId w:val="28"/>
      </w:numPr>
    </w:pPr>
  </w:style>
  <w:style w:type="paragraph" w:customStyle="1" w:styleId="EndNoteBibliography">
    <w:name w:val="EndNote Bibliography"/>
    <w:basedOn w:val="Normal"/>
    <w:link w:val="EndNoteBibliographyChar"/>
    <w:rsid w:val="005B7103"/>
    <w:pPr>
      <w:widowControl/>
      <w:jc w:val="left"/>
    </w:pPr>
    <w:rPr>
      <w:rFonts w:eastAsiaTheme="minorEastAsia"/>
    </w:rPr>
  </w:style>
  <w:style w:type="character" w:customStyle="1" w:styleId="EndNoteBibliographyChar">
    <w:name w:val="EndNote Bibliography Char"/>
    <w:basedOn w:val="DefaultParagraphFont"/>
    <w:link w:val="EndNoteBibliography"/>
    <w:rsid w:val="005B7103"/>
    <w:rPr>
      <w:rFonts w:eastAsiaTheme="minorEastAsia"/>
    </w:rPr>
  </w:style>
  <w:style w:type="paragraph" w:styleId="NormalWeb">
    <w:name w:val="Normal (Web)"/>
    <w:basedOn w:val="Normal"/>
    <w:uiPriority w:val="99"/>
    <w:unhideWhenUsed/>
    <w:rsid w:val="00E66901"/>
    <w:pPr>
      <w:widowControl/>
      <w:spacing w:before="100" w:beforeAutospacing="1" w:after="100" w:afterAutospacing="1"/>
      <w:jc w:val="left"/>
    </w:pPr>
    <w:rPr>
      <w:rFonts w:ascii="Times New Roman" w:eastAsia="Times New Roman" w:hAnsi="Times New Roman" w:cs="Times New Roman"/>
      <w:lang w:eastAsia="en-GB"/>
    </w:rPr>
  </w:style>
  <w:style w:type="paragraph" w:customStyle="1" w:styleId="EndNoteBibliographyTitle">
    <w:name w:val="EndNote Bibliography Title"/>
    <w:basedOn w:val="Normal"/>
    <w:link w:val="EndNoteBibliographyTitleChar"/>
    <w:rsid w:val="00D808A7"/>
    <w:pPr>
      <w:jc w:val="center"/>
    </w:pPr>
  </w:style>
  <w:style w:type="character" w:customStyle="1" w:styleId="ListParagraphChar">
    <w:name w:val="List Paragraph Char"/>
    <w:basedOn w:val="DefaultParagraphFont"/>
    <w:link w:val="ListParagraph"/>
    <w:uiPriority w:val="34"/>
    <w:rsid w:val="00D808A7"/>
    <w:rPr>
      <w:rFonts w:asciiTheme="minorHAnsi" w:eastAsiaTheme="minorHAnsi" w:hAnsiTheme="minorHAnsi" w:cstheme="minorBidi"/>
      <w:sz w:val="22"/>
      <w:szCs w:val="22"/>
    </w:rPr>
  </w:style>
  <w:style w:type="character" w:customStyle="1" w:styleId="EndNoteBibliographyTitleChar">
    <w:name w:val="EndNote Bibliography Title Char"/>
    <w:basedOn w:val="ListParagraphChar"/>
    <w:link w:val="EndNoteBibliographyTitle"/>
    <w:rsid w:val="00D808A7"/>
    <w:rPr>
      <w:rFonts w:asciiTheme="minorHAnsi" w:eastAsiaTheme="minorHAnsi" w:hAnsiTheme="minorHAnsi" w:cstheme="minorBidi"/>
      <w:sz w:val="22"/>
      <w:szCs w:val="22"/>
    </w:rPr>
  </w:style>
  <w:style w:type="paragraph" w:customStyle="1" w:styleId="isselectedend">
    <w:name w:val="isselectedend"/>
    <w:basedOn w:val="Normal"/>
    <w:rsid w:val="00C55D19"/>
    <w:pPr>
      <w:widowControl/>
      <w:spacing w:before="100" w:beforeAutospacing="1" w:after="100" w:afterAutospacing="1"/>
      <w:jc w:val="left"/>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E64676-F83A-1B48-97F4-2A8243FCAC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5149</Words>
  <Characters>32389</Characters>
  <Application>Microsoft Office Word</Application>
  <DocSecurity>0</DocSecurity>
  <Lines>622</Lines>
  <Paragraphs>202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2026-06-30T06:27:00Z</dcterms:created>
  <dcterms:modified xsi:type="dcterms:W3CDTF">2026-07-02T09:31:00Z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d2946c0b-9121-477c-a1a0-c5f74f17b5ed</vt:lpwstr>
  </property>
</Properties>
</file>