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E0080F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F3D80">
        <w:rPr>
          <w:rFonts w:eastAsia="Times New Roman" w:cstheme="minorHAnsi"/>
          <w:b/>
        </w:rPr>
        <w:t>71930</w:t>
      </w:r>
    </w:p>
    <w:p w14:paraId="2F6924E5" w14:textId="207CD13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F3D80">
        <w:rPr>
          <w:rFonts w:eastAsia="Times New Roman" w:cstheme="minorHAnsi"/>
          <w:b/>
        </w:rPr>
        <w:t>Sri Lakshmi Priya</w:t>
      </w:r>
    </w:p>
    <w:p w14:paraId="6FB9233B" w14:textId="23B4CAB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F3D80" w:rsidRPr="00BF3D80">
          <w:rPr>
            <w:rStyle w:val="Hyperlink"/>
            <w:rFonts w:eastAsia="Times New Roman" w:cstheme="minorHAnsi"/>
            <w:b/>
          </w:rPr>
          <w:t>https://review.jove.com/account/file-uploader?src=21938698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06528A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F3D80" w:rsidRPr="00BF3D80">
        <w:rPr>
          <w:rFonts w:eastAsia="Times New Roman" w:cstheme="minorHAnsi"/>
          <w:b/>
          <w:sz w:val="32"/>
          <w:szCs w:val="32"/>
        </w:rPr>
        <w:t>Measuring the Effects of Pharmacological Compounds on Mitochondrial Morphology in Mouse Aging Models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26CED23" w14:textId="63E3A56C" w:rsidR="00BF3D80" w:rsidRPr="0054427B" w:rsidRDefault="00BF3D80" w:rsidP="00BF3D80">
      <w:r w:rsidRPr="0054427B">
        <w:t>Wayne Mitchell</w:t>
      </w:r>
      <w:r w:rsidRPr="0054427B">
        <w:rPr>
          <w:vertAlign w:val="superscript"/>
        </w:rPr>
        <w:t>1*</w:t>
      </w:r>
      <w:r w:rsidRPr="0054427B">
        <w:t>, Cecília G. de Magalhães</w:t>
      </w:r>
      <w:r w:rsidRPr="0054427B">
        <w:rPr>
          <w:vertAlign w:val="superscript"/>
        </w:rPr>
        <w:t>1*</w:t>
      </w:r>
      <w:r w:rsidRPr="0054427B">
        <w:t>, Praju Vikas Anekal</w:t>
      </w:r>
      <w:r w:rsidRPr="0054427B">
        <w:rPr>
          <w:vertAlign w:val="superscript"/>
        </w:rPr>
        <w:t>2</w:t>
      </w:r>
      <w:r w:rsidRPr="0054427B">
        <w:t>, Vadim N. Gladyshev</w:t>
      </w:r>
      <w:r w:rsidRPr="0054427B">
        <w:rPr>
          <w:vertAlign w:val="superscript"/>
        </w:rPr>
        <w:t>1</w:t>
      </w:r>
    </w:p>
    <w:p w14:paraId="67D22976" w14:textId="77777777" w:rsidR="00BF3D80" w:rsidRPr="0054427B" w:rsidRDefault="00BF3D80" w:rsidP="00BF3D80"/>
    <w:p w14:paraId="048D743B" w14:textId="37373FC4" w:rsidR="00BF3D80" w:rsidRPr="0054427B" w:rsidRDefault="00BF3D80" w:rsidP="00BF3D80">
      <w:r w:rsidRPr="0054427B">
        <w:rPr>
          <w:vertAlign w:val="superscript"/>
        </w:rPr>
        <w:t>1</w:t>
      </w:r>
      <w:r w:rsidRPr="0054427B">
        <w:t>Division of Genetics, Department of Medicine, Brigham and Women's Hospital, Harvard Medical School</w:t>
      </w:r>
    </w:p>
    <w:p w14:paraId="41B09F2D" w14:textId="5C01F1A4" w:rsidR="00BF3D80" w:rsidRPr="0054427B" w:rsidRDefault="00BF3D80" w:rsidP="00BF3D80">
      <w:r w:rsidRPr="0054427B">
        <w:rPr>
          <w:vertAlign w:val="superscript"/>
        </w:rPr>
        <w:t>2</w:t>
      </w:r>
      <w:r w:rsidRPr="0054427B">
        <w:t>MicRoN Core, Harvard Medical School</w:t>
      </w:r>
    </w:p>
    <w:p w14:paraId="74A3CDA1" w14:textId="18760F02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D8C4CCC" w14:textId="6A52FB49" w:rsidR="00BF3D80" w:rsidRPr="00BF3D80" w:rsidRDefault="00BF3D80" w:rsidP="00EC3C46">
      <w:pPr>
        <w:outlineLvl w:val="0"/>
        <w:rPr>
          <w:rFonts w:eastAsia="Times New Roman" w:cstheme="minorHAnsi"/>
          <w:bCs/>
        </w:rPr>
      </w:pPr>
      <w:r w:rsidRPr="0054427B">
        <w:rPr>
          <w:vertAlign w:val="superscript"/>
        </w:rPr>
        <w:t>*</w:t>
      </w:r>
      <w:r w:rsidRPr="00BF3D80">
        <w:rPr>
          <w:rFonts w:eastAsia="Times New Roman" w:cstheme="minorHAnsi"/>
          <w:bCs/>
        </w:rPr>
        <w:t>These authors 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F01CA53" w14:textId="77777777" w:rsidR="00BF3D80" w:rsidRPr="0054427B" w:rsidRDefault="00BF3D80" w:rsidP="00BF3D80">
      <w:bookmarkStart w:id="0" w:name="_Hlk25233958"/>
      <w:r w:rsidRPr="0054427B">
        <w:t xml:space="preserve">Wayne Mitchell </w:t>
      </w:r>
      <w:r w:rsidRPr="0054427B">
        <w:tab/>
      </w:r>
      <w:r w:rsidRPr="0054427B">
        <w:tab/>
        <w:t>wmitchell2@bwh.harvard.edu</w:t>
      </w:r>
    </w:p>
    <w:p w14:paraId="02BBC85B" w14:textId="77777777" w:rsidR="00BF3D80" w:rsidRPr="0054427B" w:rsidRDefault="00BF3D80" w:rsidP="00BF3D80">
      <w:r w:rsidRPr="0054427B">
        <w:t xml:space="preserve">Vadim N. </w:t>
      </w:r>
      <w:proofErr w:type="spellStart"/>
      <w:r w:rsidRPr="0054427B">
        <w:t>Gladyshev</w:t>
      </w:r>
      <w:proofErr w:type="spellEnd"/>
      <w:r w:rsidRPr="0054427B">
        <w:t xml:space="preserve"> </w:t>
      </w:r>
      <w:r w:rsidRPr="0054427B">
        <w:tab/>
      </w:r>
      <w:r w:rsidRPr="0054427B">
        <w:tab/>
        <w:t>vgladyshev@rics.bwh.harvard.edu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3BA20296" w14:textId="59455906" w:rsidR="00BF3D80" w:rsidRPr="0054427B" w:rsidRDefault="00BF3D80" w:rsidP="00BF3D80">
      <w:pPr>
        <w:rPr>
          <w:vertAlign w:val="superscript"/>
        </w:rPr>
      </w:pPr>
      <w:r w:rsidRPr="0054427B">
        <w:t xml:space="preserve">Cecília G. de Magalhães </w:t>
      </w:r>
      <w:r w:rsidRPr="0054427B">
        <w:tab/>
      </w:r>
      <w:r w:rsidR="00C60806">
        <w:t>cmagalhaes@schmidtsciencefellows.org</w:t>
      </w:r>
    </w:p>
    <w:p w14:paraId="5149F800" w14:textId="77777777" w:rsidR="00BF3D80" w:rsidRPr="0054427B" w:rsidRDefault="00BF3D80" w:rsidP="00BF3D80">
      <w:r w:rsidRPr="0054427B">
        <w:t xml:space="preserve">Praju Vikas </w:t>
      </w:r>
      <w:proofErr w:type="spellStart"/>
      <w:r w:rsidRPr="0054427B">
        <w:t>Anekal</w:t>
      </w:r>
      <w:proofErr w:type="spellEnd"/>
      <w:r w:rsidRPr="0054427B">
        <w:t xml:space="preserve"> </w:t>
      </w:r>
      <w:r w:rsidRPr="0054427B">
        <w:tab/>
      </w:r>
      <w:r w:rsidRPr="0054427B">
        <w:tab/>
        <w:t>prajuvikas_anekal@hms.harvard.edu</w:t>
      </w:r>
    </w:p>
    <w:p w14:paraId="6FC7DCFA" w14:textId="77777777" w:rsidR="00BF3D80" w:rsidRPr="0054427B" w:rsidRDefault="00BF3D80" w:rsidP="00BF3D80">
      <w:r w:rsidRPr="0054427B">
        <w:t xml:space="preserve">Wayne Mitchell </w:t>
      </w:r>
      <w:r w:rsidRPr="0054427B">
        <w:tab/>
      </w:r>
      <w:r w:rsidRPr="0054427B">
        <w:tab/>
        <w:t>wmitchell2@bwh.harvard.edu</w:t>
      </w:r>
    </w:p>
    <w:p w14:paraId="617546D9" w14:textId="77777777" w:rsidR="00BF3D80" w:rsidRPr="0054427B" w:rsidRDefault="00BF3D80" w:rsidP="00BF3D80">
      <w:r w:rsidRPr="0054427B">
        <w:t xml:space="preserve">Vadim N. </w:t>
      </w:r>
      <w:proofErr w:type="spellStart"/>
      <w:r w:rsidRPr="0054427B">
        <w:t>Gladyshev</w:t>
      </w:r>
      <w:proofErr w:type="spellEnd"/>
      <w:r w:rsidRPr="0054427B">
        <w:t xml:space="preserve"> </w:t>
      </w:r>
      <w:r w:rsidRPr="0054427B">
        <w:tab/>
      </w:r>
      <w:r w:rsidRPr="0054427B">
        <w:tab/>
        <w:t>vgladyshev@rics.bwh.harvard.edu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5A25C34E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AC1164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15A96C62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E3E39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36D190C3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C70A48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2D12EBCB" w14:textId="77777777" w:rsidR="00872DF6" w:rsidRPr="004819CF" w:rsidRDefault="00872DF6" w:rsidP="00872DF6">
      <w:pPr>
        <w:pStyle w:val="ShotDescription"/>
        <w:rPr>
          <w:highlight w:val="yellow"/>
        </w:rPr>
      </w:pPr>
      <w:r w:rsidRPr="004819CF">
        <w:rPr>
          <w:highlight w:val="yellow"/>
        </w:rPr>
        <w:t>Authors: Please create screen capture videos of the shots labeled as SCREEN,</w:t>
      </w:r>
    </w:p>
    <w:p w14:paraId="49EC9B72" w14:textId="42800DFD" w:rsidR="00872DF6" w:rsidRDefault="00872DF6" w:rsidP="00872DF6">
      <w:pPr>
        <w:pStyle w:val="ShotDescription"/>
      </w:pPr>
      <w:r w:rsidRPr="004819CF">
        <w:rPr>
          <w:highlight w:val="yellow"/>
        </w:rPr>
        <w:t>create a screenshot summary, and upload the files to your project page as soon as</w:t>
      </w:r>
      <w:r>
        <w:rPr>
          <w:highlight w:val="yellow"/>
        </w:rPr>
        <w:t xml:space="preserve"> </w:t>
      </w:r>
      <w:r w:rsidRPr="004819CF">
        <w:rPr>
          <w:highlight w:val="yellow"/>
        </w:rPr>
        <w:t>possible:</w:t>
      </w:r>
      <w:r>
        <w:t xml:space="preserve">  </w:t>
      </w:r>
      <w:hyperlink r:id="rId10" w:history="1">
        <w:r w:rsidRPr="004819CF">
          <w:rPr>
            <w:rStyle w:val="Hyperlink"/>
          </w:rPr>
          <w:t>https://review.jove.com/account/file-uploader?src=21938698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306CC69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82F10">
        <w:rPr>
          <w:rFonts w:ascii="Calibri" w:hAnsi="Calibri" w:cs="Calibri"/>
          <w:b/>
          <w:bCs/>
          <w:color w:val="222222"/>
        </w:rPr>
        <w:t>08/12/2026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3A0F3F35" w:rsidR="005F1ADF" w:rsidRDefault="000A7C4F" w:rsidP="00BF3D80">
      <w:pPr>
        <w:rPr>
          <w:rFonts w:cstheme="minorHAnsi"/>
          <w:b/>
          <w:sz w:val="22"/>
          <w:szCs w:val="22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1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16E6485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2F7FF4">
        <w:rPr>
          <w:rFonts w:cstheme="minorHAnsi"/>
          <w:bCs/>
          <w:sz w:val="22"/>
          <w:szCs w:val="22"/>
        </w:rPr>
        <w:t>26</w:t>
      </w:r>
    </w:p>
    <w:p w14:paraId="5AAC9C6C" w14:textId="5581DBD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2F7FF4">
        <w:rPr>
          <w:rFonts w:cstheme="minorHAnsi"/>
          <w:bCs/>
          <w:sz w:val="22"/>
          <w:szCs w:val="22"/>
        </w:rPr>
        <w:t>37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27E071B4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3728B7" w:rsidRPr="003728B7">
        <w:rPr>
          <w:rFonts w:cstheme="minorHAnsi"/>
          <w:i/>
          <w:iCs w:val="0"/>
          <w:color w:val="auto"/>
          <w:highlight w:val="yellow"/>
          <w:shd w:val="clear" w:color="auto" w:fill="FFFFFF"/>
        </w:rPr>
        <w:t>Answers are slightly edited in accordance with journal guidelines</w:t>
      </w:r>
      <w:r w:rsidR="003728B7" w:rsidRPr="003728B7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3728B7">
        <w:rPr>
          <w:rFonts w:cstheme="minorHAnsi"/>
          <w:color w:val="auto"/>
          <w:highlight w:val="yellow"/>
          <w:shd w:val="clear" w:color="auto" w:fill="FFFFFF"/>
        </w:rPr>
        <w:t xml:space="preserve">Please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5ED985D3" w:rsidR="00FB6BCE" w:rsidRPr="003728B7" w:rsidRDefault="00774A53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Wayne Mitchell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095FF9" w:rsidRPr="00095FF9">
        <w:rPr>
          <w:rFonts w:cstheme="minorHAnsi"/>
        </w:rPr>
        <w:t>Our research focuses on determining the impacts of different pharmacological compounds on mitochondrial morphology in aging mouse models.</w:t>
      </w:r>
    </w:p>
    <w:p w14:paraId="4B3BFA61" w14:textId="77777777" w:rsidR="003728B7" w:rsidRPr="00AA1573" w:rsidRDefault="003728B7" w:rsidP="003728B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Segoe UI" w:cstheme="minorHAnsi"/>
          <w:color w:val="0F1115"/>
          <w:shd w:val="clear" w:color="auto" w:fill="FFFFFF"/>
          <w:lang w:eastAsia="zh-CN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6FA44939" w:rsidR="00FB6BCE" w:rsidRPr="003728B7" w:rsidRDefault="00774A53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74A53">
        <w:rPr>
          <w:b/>
          <w:bCs/>
          <w:u w:val="single"/>
        </w:rPr>
        <w:t>Cecília G. de Magalhães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095FF9">
        <w:rPr>
          <w:rFonts w:cstheme="minorHAnsi"/>
        </w:rPr>
        <w:t>Existing</w:t>
      </w:r>
      <w:r w:rsidR="00095FF9" w:rsidRPr="00095FF9">
        <w:rPr>
          <w:rFonts w:cstheme="minorHAnsi"/>
        </w:rPr>
        <w:t xml:space="preserve"> methods either do not work well with tissue immunofluorescence images or require extensive coding knowledge</w:t>
      </w:r>
      <w:r w:rsidR="00095FF9">
        <w:rPr>
          <w:rFonts w:cstheme="minorHAnsi"/>
        </w:rPr>
        <w:t>;</w:t>
      </w:r>
      <w:r w:rsidR="00095FF9" w:rsidRPr="00095FF9">
        <w:rPr>
          <w:rFonts w:cstheme="minorHAnsi"/>
        </w:rPr>
        <w:t xml:space="preserve"> this protocol </w:t>
      </w:r>
      <w:r w:rsidR="00095FF9">
        <w:rPr>
          <w:rFonts w:cstheme="minorHAnsi"/>
        </w:rPr>
        <w:t>overcomes</w:t>
      </w:r>
      <w:r w:rsidR="00095FF9" w:rsidRPr="00095FF9">
        <w:rPr>
          <w:rFonts w:cstheme="minorHAnsi"/>
        </w:rPr>
        <w:t xml:space="preserve"> these limitations</w:t>
      </w:r>
      <w:r w:rsidR="00095FF9">
        <w:rPr>
          <w:rFonts w:cstheme="minorHAnsi"/>
        </w:rPr>
        <w:t>.</w:t>
      </w:r>
    </w:p>
    <w:p w14:paraId="669197CB" w14:textId="77777777" w:rsidR="003728B7" w:rsidRPr="00AA1573" w:rsidRDefault="003728B7" w:rsidP="003728B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Segoe UI" w:cstheme="minorHAnsi"/>
          <w:color w:val="0F1115"/>
          <w:shd w:val="clear" w:color="auto" w:fill="FFFFFF"/>
          <w:lang w:eastAsia="zh-CN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C61F04E" w14:textId="77777777" w:rsidR="003728B7" w:rsidRPr="003728B7" w:rsidRDefault="003728B7" w:rsidP="003728B7">
      <w:pPr>
        <w:pStyle w:val="ListParagraph"/>
        <w:numPr>
          <w:ilvl w:val="0"/>
          <w:numId w:val="43"/>
        </w:numPr>
        <w:spacing w:before="120"/>
        <w:contextualSpacing w:val="0"/>
        <w:rPr>
          <w:rFonts w:cstheme="minorHAnsi"/>
          <w:b/>
          <w:iCs w:val="0"/>
          <w:vanish/>
          <w:color w:val="auto"/>
          <w:u w:val="single"/>
        </w:rPr>
      </w:pPr>
    </w:p>
    <w:p w14:paraId="2BA3CF26" w14:textId="77777777" w:rsidR="003728B7" w:rsidRPr="003728B7" w:rsidRDefault="003728B7" w:rsidP="003728B7">
      <w:pPr>
        <w:pStyle w:val="ListParagraph"/>
        <w:numPr>
          <w:ilvl w:val="1"/>
          <w:numId w:val="43"/>
        </w:numPr>
        <w:spacing w:before="120"/>
        <w:contextualSpacing w:val="0"/>
        <w:rPr>
          <w:rFonts w:cstheme="minorHAnsi"/>
          <w:b/>
          <w:iCs w:val="0"/>
          <w:vanish/>
          <w:color w:val="auto"/>
          <w:u w:val="single"/>
        </w:rPr>
      </w:pPr>
    </w:p>
    <w:p w14:paraId="51EE0FFA" w14:textId="77777777" w:rsidR="003728B7" w:rsidRPr="003728B7" w:rsidRDefault="003728B7" w:rsidP="003728B7">
      <w:pPr>
        <w:pStyle w:val="ListParagraph"/>
        <w:numPr>
          <w:ilvl w:val="1"/>
          <w:numId w:val="43"/>
        </w:numPr>
        <w:spacing w:before="120"/>
        <w:contextualSpacing w:val="0"/>
        <w:rPr>
          <w:rFonts w:cstheme="minorHAnsi"/>
          <w:b/>
          <w:iCs w:val="0"/>
          <w:vanish/>
          <w:color w:val="auto"/>
          <w:u w:val="single"/>
        </w:rPr>
      </w:pPr>
    </w:p>
    <w:p w14:paraId="0203E86F" w14:textId="464EA3C8" w:rsidR="00FB6BCE" w:rsidRPr="003728B7" w:rsidRDefault="00EB7D46" w:rsidP="003728B7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EB7D46">
        <w:rPr>
          <w:rFonts w:cstheme="minorHAnsi"/>
          <w:b/>
          <w:iCs w:val="0"/>
          <w:color w:val="auto"/>
          <w:u w:val="single"/>
        </w:rPr>
        <w:t>Wayne Mitchell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3728B7" w:rsidRPr="003728B7">
        <w:rPr>
          <w:rFonts w:cstheme="minorHAnsi"/>
        </w:rPr>
        <w:t>The most important consideration is accurately segmenting mitochondria, which requires finesse and is crucial for successfully performing this protocol.</w:t>
      </w:r>
    </w:p>
    <w:p w14:paraId="14804D33" w14:textId="77777777" w:rsidR="003728B7" w:rsidRPr="00AA1573" w:rsidRDefault="003728B7" w:rsidP="003728B7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Segoe UI" w:cstheme="minorHAnsi"/>
          <w:color w:val="0F1115"/>
          <w:shd w:val="clear" w:color="auto" w:fill="FFFFFF"/>
          <w:lang w:eastAsia="zh-CN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435C440D" w:rsidR="00FB6BCE" w:rsidRDefault="00EB7D46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EB7D46">
        <w:rPr>
          <w:b/>
          <w:bCs/>
          <w:iCs w:val="0"/>
          <w:color w:val="auto"/>
          <w:u w:val="single"/>
        </w:rPr>
        <w:t>Cecília G. de Magalhães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3728B7" w:rsidRPr="003728B7">
        <w:rPr>
          <w:rFonts w:eastAsia="Times New Roman" w:cstheme="minorHAnsi"/>
        </w:rPr>
        <w:t xml:space="preserve">Following this procedure, these methods </w:t>
      </w:r>
      <w:r w:rsidR="003728B7">
        <w:rPr>
          <w:rFonts w:eastAsia="Times New Roman" w:cstheme="minorHAnsi"/>
        </w:rPr>
        <w:t>can be</w:t>
      </w:r>
      <w:r w:rsidR="003728B7" w:rsidRPr="003728B7">
        <w:rPr>
          <w:rFonts w:eastAsia="Times New Roman" w:cstheme="minorHAnsi"/>
        </w:rPr>
        <w:t xml:space="preserve"> </w:t>
      </w:r>
      <w:r w:rsidR="003728B7">
        <w:rPr>
          <w:rFonts w:eastAsia="Times New Roman" w:cstheme="minorHAnsi"/>
        </w:rPr>
        <w:t>generalized</w:t>
      </w:r>
      <w:r w:rsidR="003728B7" w:rsidRPr="003728B7">
        <w:rPr>
          <w:rFonts w:eastAsia="Times New Roman" w:cstheme="minorHAnsi"/>
        </w:rPr>
        <w:t xml:space="preserve"> to other tissue types and potentially other organelles as well.</w:t>
      </w:r>
    </w:p>
    <w:p w14:paraId="311B2D1D" w14:textId="77777777" w:rsidR="003728B7" w:rsidRPr="00AA1573" w:rsidRDefault="003728B7" w:rsidP="003728B7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Segoe UI" w:cstheme="minorHAnsi"/>
          <w:color w:val="0F1115"/>
          <w:shd w:val="clear" w:color="auto" w:fill="FFFFFF"/>
          <w:lang w:eastAsia="zh-CN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2077E365" w:rsidR="00FB6BCE" w:rsidRPr="003728B7" w:rsidRDefault="00C470C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C470C0">
        <w:rPr>
          <w:rFonts w:cstheme="minorHAnsi"/>
          <w:b/>
          <w:iCs w:val="0"/>
          <w:color w:val="auto"/>
          <w:u w:val="single"/>
        </w:rPr>
        <w:t>Wayne Mitchell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3728B7" w:rsidRPr="003728B7">
        <w:rPr>
          <w:rFonts w:cstheme="minorHAnsi"/>
        </w:rPr>
        <w:t>Future studies could develop methods to quantitatively measure and classify mitochondrial cristae structures in mouse tissues using super-resolution microscopy.</w:t>
      </w:r>
    </w:p>
    <w:p w14:paraId="21975CEC" w14:textId="77777777" w:rsidR="003728B7" w:rsidRPr="00AA1573" w:rsidRDefault="003728B7" w:rsidP="003728B7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Segoe UI" w:cstheme="minorHAnsi"/>
          <w:color w:val="0F1115"/>
          <w:shd w:val="clear" w:color="auto" w:fill="FFFFFF"/>
          <w:lang w:eastAsia="zh-CN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3032A054" w14:textId="77777777" w:rsidR="00095FF9" w:rsidRDefault="00095FF9" w:rsidP="00000E22">
      <w:pPr>
        <w:spacing w:before="120"/>
        <w:rPr>
          <w:rFonts w:cstheme="minorHAnsi"/>
        </w:rPr>
      </w:pPr>
    </w:p>
    <w:p w14:paraId="5178E8FF" w14:textId="77777777" w:rsidR="00095FF9" w:rsidRDefault="00095FF9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19333280" w14:textId="5C1078B5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</w:t>
      </w:r>
      <w:r w:rsidRPr="00BF3D80">
        <w:rPr>
          <w:rFonts w:eastAsia="Times New Roman" w:cstheme="minorHAnsi"/>
        </w:rPr>
        <w:t xml:space="preserve">) at </w:t>
      </w:r>
      <w:r w:rsidR="00BF3D80" w:rsidRPr="00BF3D80">
        <w:t>Brigham and Women's Hospital and Harvard Medical School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7623E05E" w:rsidR="00CE10F2" w:rsidRDefault="00047EB1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proofErr w:type="spellStart"/>
      <w:r w:rsidRPr="00047EB1">
        <w:rPr>
          <w:rFonts w:cstheme="minorHAnsi"/>
          <w:b/>
          <w:bCs/>
        </w:rPr>
        <w:t>Airyscan</w:t>
      </w:r>
      <w:proofErr w:type="spellEnd"/>
      <w:r w:rsidRPr="00047EB1">
        <w:rPr>
          <w:rFonts w:cstheme="minorHAnsi"/>
          <w:b/>
          <w:bCs/>
        </w:rPr>
        <w:t xml:space="preserve"> image acquisition and processing</w:t>
      </w:r>
    </w:p>
    <w:p w14:paraId="753B71A2" w14:textId="7D6B6DE2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AD365D">
        <w:rPr>
          <w:rFonts w:cstheme="minorHAnsi"/>
        </w:rPr>
        <w:t xml:space="preserve">Wayne Mitchell </w:t>
      </w:r>
    </w:p>
    <w:p w14:paraId="24C6B477" w14:textId="5702623D" w:rsidR="00125924" w:rsidRPr="004819CF" w:rsidRDefault="000D17D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Retrieve</w:t>
      </w:r>
      <w:r w:rsidRPr="004819CF">
        <w:rPr>
          <w:rFonts w:cstheme="minorHAnsi"/>
          <w:color w:val="7030A0"/>
        </w:rPr>
        <w:t xml:space="preserve"> </w:t>
      </w:r>
      <w:proofErr w:type="spellStart"/>
      <w:r w:rsidRPr="00047EB1">
        <w:rPr>
          <w:rFonts w:cstheme="minorHAnsi"/>
          <w:color w:val="7030A0"/>
        </w:rPr>
        <w:t>immunofluorescently</w:t>
      </w:r>
      <w:proofErr w:type="spellEnd"/>
      <w:r w:rsidRPr="00047EB1">
        <w:rPr>
          <w:rFonts w:cstheme="minorHAnsi"/>
          <w:color w:val="7030A0"/>
        </w:rPr>
        <w:t xml:space="preserve"> stained</w:t>
      </w:r>
      <w:r>
        <w:rPr>
          <w:rFonts w:cstheme="minorHAnsi"/>
          <w:color w:val="7030A0"/>
        </w:rPr>
        <w:t xml:space="preserve"> and mounted</w:t>
      </w:r>
      <w:r w:rsidRPr="00047EB1">
        <w:rPr>
          <w:rFonts w:cstheme="minorHAnsi"/>
          <w:color w:val="7030A0"/>
        </w:rPr>
        <w:t xml:space="preserve"> tissue sections</w:t>
      </w:r>
      <w:r>
        <w:rPr>
          <w:rFonts w:cstheme="minorHAnsi"/>
          <w:color w:val="7030A0"/>
        </w:rPr>
        <w:t xml:space="preserve"> from the freezer</w:t>
      </w:r>
      <w:r w:rsidDel="000D17D8">
        <w:rPr>
          <w:rFonts w:cstheme="minorHAnsi"/>
          <w:color w:val="7030A0"/>
        </w:rPr>
        <w:t xml:space="preserve"> </w:t>
      </w:r>
      <w:r w:rsidR="000547CC" w:rsidRPr="00047EB1">
        <w:rPr>
          <w:rFonts w:cstheme="minorHAnsi"/>
          <w:b/>
          <w:bCs/>
          <w:color w:val="7030A0"/>
        </w:rPr>
        <w:t>[</w:t>
      </w:r>
      <w:r w:rsidR="000547CC" w:rsidRPr="004819CF">
        <w:rPr>
          <w:rFonts w:cstheme="minorHAnsi"/>
          <w:b/>
          <w:bCs/>
          <w:color w:val="7030A0"/>
        </w:rPr>
        <w:t>1]</w:t>
      </w:r>
      <w:r w:rsidR="000547CC" w:rsidRPr="004819CF">
        <w:rPr>
          <w:rFonts w:cstheme="minorHAnsi"/>
          <w:color w:val="7030A0"/>
        </w:rPr>
        <w:t xml:space="preserve">.   </w:t>
      </w:r>
    </w:p>
    <w:p w14:paraId="7605F9E4" w14:textId="1A88158D" w:rsidR="00C34F4C" w:rsidRPr="00B07A3B" w:rsidRDefault="001B1537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4819CF" w:rsidRPr="004819CF">
        <w:rPr>
          <w:rFonts w:cstheme="minorHAnsi"/>
        </w:rPr>
        <w:t xml:space="preserve">Talent arranging the </w:t>
      </w:r>
      <w:proofErr w:type="spellStart"/>
      <w:r w:rsidR="004819CF" w:rsidRPr="004819CF">
        <w:rPr>
          <w:rFonts w:cstheme="minorHAnsi"/>
        </w:rPr>
        <w:t>immunofluorescently</w:t>
      </w:r>
      <w:proofErr w:type="spellEnd"/>
      <w:r w:rsidR="004819CF" w:rsidRPr="004819CF">
        <w:rPr>
          <w:rFonts w:cstheme="minorHAnsi"/>
        </w:rPr>
        <w:t xml:space="preserve"> stained tissue sections on the laboratory bench.</w:t>
      </w:r>
    </w:p>
    <w:p w14:paraId="2C4D21DD" w14:textId="2DB4046E" w:rsidR="004819CF" w:rsidRDefault="004819CF" w:rsidP="004819CF">
      <w:pPr>
        <w:pStyle w:val="Narration"/>
        <w:numPr>
          <w:ilvl w:val="1"/>
          <w:numId w:val="3"/>
        </w:numPr>
      </w:pPr>
      <w:r>
        <w:t xml:space="preserve">To set up the </w:t>
      </w:r>
      <w:r w:rsidRPr="00333CAB">
        <w:t>acquisition</w:t>
      </w:r>
      <w:r w:rsidR="00B83575">
        <w:t xml:space="preserve"> on the </w:t>
      </w:r>
      <w:r w:rsidR="00B83575" w:rsidRPr="00B83575">
        <w:rPr>
          <w:iCs/>
          <w:lang w:val="en-US"/>
        </w:rPr>
        <w:t xml:space="preserve">ZEISS Airyscan2 point scanning LSM 980 </w:t>
      </w:r>
      <w:r w:rsidR="00D63DA8" w:rsidRPr="00D63DA8">
        <w:rPr>
          <w:i/>
          <w:color w:val="EE0000"/>
          <w:lang w:val="en-US"/>
        </w:rPr>
        <w:t>(L-S-M-nine-eighty)</w:t>
      </w:r>
      <w:r w:rsidR="00D63DA8">
        <w:rPr>
          <w:iCs/>
          <w:lang w:val="en-US"/>
        </w:rPr>
        <w:t xml:space="preserve"> </w:t>
      </w:r>
      <w:r w:rsidR="00B83575" w:rsidRPr="00B83575">
        <w:rPr>
          <w:iCs/>
          <w:lang w:val="en-US"/>
        </w:rPr>
        <w:t>confocal</w:t>
      </w:r>
      <w:r>
        <w:t>, a</w:t>
      </w:r>
      <w:r w:rsidRPr="00333CAB">
        <w:t xml:space="preserve">dd a single </w:t>
      </w:r>
      <w:proofErr w:type="spellStart"/>
      <w:r w:rsidRPr="004819CF">
        <w:rPr>
          <w:b/>
          <w:bCs/>
        </w:rPr>
        <w:t>Airyscan</w:t>
      </w:r>
      <w:proofErr w:type="spellEnd"/>
      <w:r w:rsidRPr="004819CF">
        <w:rPr>
          <w:b/>
          <w:bCs/>
        </w:rPr>
        <w:t xml:space="preserve"> SR</w:t>
      </w:r>
      <w:r w:rsidR="00D63DA8">
        <w:rPr>
          <w:b/>
          <w:bCs/>
        </w:rPr>
        <w:t xml:space="preserve"> </w:t>
      </w:r>
      <w:r w:rsidR="00D63DA8" w:rsidRPr="00D63DA8">
        <w:rPr>
          <w:i/>
          <w:iCs/>
          <w:color w:val="EE0000"/>
        </w:rPr>
        <w:t>(</w:t>
      </w:r>
      <w:proofErr w:type="spellStart"/>
      <w:r w:rsidR="00D63DA8" w:rsidRPr="00D63DA8">
        <w:rPr>
          <w:i/>
          <w:iCs/>
          <w:color w:val="EE0000"/>
        </w:rPr>
        <w:t>Airyscan</w:t>
      </w:r>
      <w:proofErr w:type="spellEnd"/>
      <w:r w:rsidR="00D63DA8" w:rsidRPr="00D63DA8">
        <w:rPr>
          <w:i/>
          <w:iCs/>
          <w:color w:val="EE0000"/>
        </w:rPr>
        <w:t>-S-R)</w:t>
      </w:r>
      <w:r w:rsidRPr="00333CAB">
        <w:t xml:space="preserve"> track </w:t>
      </w:r>
      <w:r w:rsidRPr="00333CAB">
        <w:rPr>
          <w:b/>
          <w:bCs/>
        </w:rPr>
        <w:t>[1]</w:t>
      </w:r>
      <w:r w:rsidRPr="00333CAB">
        <w:t xml:space="preserve">. Select the appropriate fluorophore </w:t>
      </w:r>
      <w:r w:rsidRPr="00333CAB">
        <w:rPr>
          <w:b/>
          <w:bCs/>
        </w:rPr>
        <w:t>[2]</w:t>
      </w:r>
      <w:r w:rsidRPr="00333CAB">
        <w:t>.</w:t>
      </w:r>
    </w:p>
    <w:p w14:paraId="2618E4F1" w14:textId="12554694" w:rsidR="004819CF" w:rsidRDefault="004819CF" w:rsidP="004819CF">
      <w:pPr>
        <w:pStyle w:val="ShotDescription"/>
        <w:numPr>
          <w:ilvl w:val="2"/>
          <w:numId w:val="3"/>
        </w:numPr>
      </w:pPr>
      <w:r w:rsidRPr="004819CF">
        <w:rPr>
          <w:highlight w:val="yellow"/>
        </w:rPr>
        <w:t>SCREEN</w:t>
      </w:r>
      <w:r w:rsidRPr="00333CAB">
        <w:t xml:space="preserve">: </w:t>
      </w:r>
      <w:r w:rsidR="008046EA" w:rsidRPr="008046EA">
        <w:rPr>
          <w:iCs/>
        </w:rPr>
        <w:t xml:space="preserve">Add a single </w:t>
      </w:r>
      <w:proofErr w:type="spellStart"/>
      <w:r w:rsidR="008046EA" w:rsidRPr="008046EA">
        <w:rPr>
          <w:b/>
          <w:bCs/>
          <w:iCs/>
        </w:rPr>
        <w:t>Airyscan</w:t>
      </w:r>
      <w:proofErr w:type="spellEnd"/>
      <w:r w:rsidR="008046EA" w:rsidRPr="008046EA">
        <w:rPr>
          <w:b/>
          <w:bCs/>
          <w:iCs/>
        </w:rPr>
        <w:t xml:space="preserve"> SR</w:t>
      </w:r>
      <w:r w:rsidR="008046EA" w:rsidRPr="008046EA">
        <w:rPr>
          <w:iCs/>
        </w:rPr>
        <w:t xml:space="preserve"> track in the acquisition interface.</w:t>
      </w:r>
    </w:p>
    <w:p w14:paraId="7F0139AA" w14:textId="77777777" w:rsidR="004819CF" w:rsidRPr="004819CF" w:rsidRDefault="004819CF" w:rsidP="004819CF">
      <w:pPr>
        <w:pStyle w:val="ShotDescription"/>
        <w:ind w:firstLine="0"/>
        <w:rPr>
          <w:highlight w:val="yellow"/>
        </w:rPr>
      </w:pPr>
      <w:r w:rsidRPr="004819CF">
        <w:rPr>
          <w:highlight w:val="yellow"/>
        </w:rPr>
        <w:t>Authors: Please create screen capture videos of the shots labeled as SCREEN,</w:t>
      </w:r>
    </w:p>
    <w:p w14:paraId="6D0E2392" w14:textId="4DB493FC" w:rsidR="004819CF" w:rsidRDefault="004819CF" w:rsidP="004819CF">
      <w:pPr>
        <w:pStyle w:val="ShotDescription"/>
        <w:ind w:firstLine="0"/>
      </w:pPr>
      <w:r w:rsidRPr="004819CF">
        <w:rPr>
          <w:highlight w:val="yellow"/>
        </w:rPr>
        <w:t>create a screenshot summary, and upload the files to your project page as soon as possible:</w:t>
      </w:r>
      <w:r>
        <w:t xml:space="preserve">  </w:t>
      </w:r>
      <w:hyperlink r:id="rId12" w:history="1">
        <w:r w:rsidRPr="004819CF">
          <w:rPr>
            <w:rStyle w:val="Hyperlink"/>
          </w:rPr>
          <w:t>https://review.jove.com/account/file-uploader?src=21938698</w:t>
        </w:r>
      </w:hyperlink>
    </w:p>
    <w:p w14:paraId="2413BA3C" w14:textId="77777777" w:rsidR="004819CF" w:rsidRPr="00333CAB" w:rsidRDefault="004819CF" w:rsidP="004819CF">
      <w:pPr>
        <w:pStyle w:val="ShotDescription"/>
        <w:numPr>
          <w:ilvl w:val="2"/>
          <w:numId w:val="3"/>
        </w:numPr>
      </w:pPr>
      <w:r w:rsidRPr="004819CF">
        <w:rPr>
          <w:highlight w:val="yellow"/>
        </w:rPr>
        <w:t>SCREEN</w:t>
      </w:r>
      <w:r w:rsidRPr="00333CAB">
        <w:t>: Select the appropriate fluorophore.</w:t>
      </w:r>
    </w:p>
    <w:p w14:paraId="23DC4A9E" w14:textId="66308D2B" w:rsidR="004819CF" w:rsidRDefault="004819CF" w:rsidP="004819CF">
      <w:pPr>
        <w:pStyle w:val="Narration"/>
        <w:numPr>
          <w:ilvl w:val="1"/>
          <w:numId w:val="3"/>
        </w:numPr>
      </w:pPr>
      <w:r w:rsidRPr="00333CAB">
        <w:t xml:space="preserve">Select the 10-inch plate </w:t>
      </w:r>
      <w:r w:rsidRPr="00333CAB">
        <w:rPr>
          <w:b/>
          <w:bCs/>
        </w:rPr>
        <w:t>[1]</w:t>
      </w:r>
      <w:r w:rsidR="008046EA">
        <w:t xml:space="preserve"> and </w:t>
      </w:r>
      <w:r w:rsidRPr="00333CAB">
        <w:t xml:space="preserve">the appropriate emission bandpass filters </w:t>
      </w:r>
      <w:r w:rsidRPr="00333CAB">
        <w:rPr>
          <w:b/>
          <w:bCs/>
        </w:rPr>
        <w:t>[2]</w:t>
      </w:r>
      <w:r w:rsidRPr="00333CAB">
        <w:t>.</w:t>
      </w:r>
    </w:p>
    <w:p w14:paraId="5527596D" w14:textId="77777777" w:rsidR="004819CF" w:rsidRDefault="004819CF" w:rsidP="004819CF">
      <w:pPr>
        <w:pStyle w:val="ShotDescription"/>
        <w:numPr>
          <w:ilvl w:val="2"/>
          <w:numId w:val="3"/>
        </w:numPr>
      </w:pPr>
      <w:r w:rsidRPr="008046EA">
        <w:rPr>
          <w:highlight w:val="yellow"/>
        </w:rPr>
        <w:t>SCREEN</w:t>
      </w:r>
      <w:r w:rsidRPr="00333CAB">
        <w:t xml:space="preserve">: Select the </w:t>
      </w:r>
      <w:r w:rsidRPr="00333CAB">
        <w:rPr>
          <w:b/>
          <w:bCs/>
        </w:rPr>
        <w:t>10-inch plate</w:t>
      </w:r>
      <w:r w:rsidRPr="00333CAB">
        <w:t>.</w:t>
      </w:r>
    </w:p>
    <w:p w14:paraId="619E961E" w14:textId="77777777" w:rsidR="004819CF" w:rsidRPr="00333CAB" w:rsidRDefault="004819CF" w:rsidP="004819CF">
      <w:pPr>
        <w:pStyle w:val="ShotDescription"/>
        <w:numPr>
          <w:ilvl w:val="2"/>
          <w:numId w:val="3"/>
        </w:numPr>
      </w:pPr>
      <w:r w:rsidRPr="008046EA">
        <w:rPr>
          <w:highlight w:val="yellow"/>
        </w:rPr>
        <w:t>SCREEN</w:t>
      </w:r>
      <w:r w:rsidRPr="00333CAB">
        <w:t>: Select the appropriate emission bandpass filters.</w:t>
      </w:r>
    </w:p>
    <w:p w14:paraId="1BF1EFD7" w14:textId="55389266" w:rsidR="004819CF" w:rsidRDefault="008046EA" w:rsidP="004819CF">
      <w:pPr>
        <w:pStyle w:val="Narration"/>
        <w:numPr>
          <w:ilvl w:val="1"/>
          <w:numId w:val="3"/>
        </w:numPr>
      </w:pPr>
      <w:r>
        <w:t>Enable</w:t>
      </w:r>
      <w:r w:rsidR="004819CF" w:rsidRPr="00333CAB">
        <w:t xml:space="preserve"> </w:t>
      </w:r>
      <w:r w:rsidR="004819CF" w:rsidRPr="00047EB1">
        <w:t xml:space="preserve">the appropriate lasers </w:t>
      </w:r>
      <w:r w:rsidR="004819CF" w:rsidRPr="00047EB1">
        <w:rPr>
          <w:b/>
          <w:bCs/>
        </w:rPr>
        <w:t>[1]</w:t>
      </w:r>
      <w:r w:rsidR="004819CF" w:rsidRPr="00047EB1">
        <w:t xml:space="preserve">. Set the </w:t>
      </w:r>
      <w:r w:rsidR="004819CF" w:rsidRPr="00047EB1">
        <w:rPr>
          <w:b/>
          <w:bCs/>
        </w:rPr>
        <w:t>Nyquist sampling criterion</w:t>
      </w:r>
      <w:r w:rsidR="004819CF" w:rsidRPr="00047EB1">
        <w:t xml:space="preserve"> to 2 by clicking </w:t>
      </w:r>
      <w:r w:rsidR="004819CF" w:rsidRPr="00047EB1">
        <w:rPr>
          <w:b/>
          <w:bCs/>
        </w:rPr>
        <w:t>SR</w:t>
      </w:r>
      <w:r w:rsidR="004819CF" w:rsidRPr="00047EB1">
        <w:t xml:space="preserve"> </w:t>
      </w:r>
      <w:r w:rsidR="004819CF" w:rsidRPr="00047EB1">
        <w:rPr>
          <w:b/>
          <w:bCs/>
        </w:rPr>
        <w:t>[2]</w:t>
      </w:r>
      <w:r w:rsidR="004819CF" w:rsidRPr="00047EB1">
        <w:t xml:space="preserve">. Adjust the pixel size to 0.05 </w:t>
      </w:r>
      <w:proofErr w:type="spellStart"/>
      <w:r w:rsidR="004819CF" w:rsidRPr="00047EB1">
        <w:t>micrometers</w:t>
      </w:r>
      <w:proofErr w:type="spellEnd"/>
      <w:r w:rsidR="004819CF" w:rsidRPr="00047EB1">
        <w:t xml:space="preserve"> </w:t>
      </w:r>
      <w:r w:rsidR="004819CF" w:rsidRPr="00047EB1">
        <w:rPr>
          <w:b/>
          <w:bCs/>
        </w:rPr>
        <w:t>[3]</w:t>
      </w:r>
      <w:r w:rsidR="004819CF" w:rsidRPr="00047EB1">
        <w:t>.</w:t>
      </w:r>
    </w:p>
    <w:p w14:paraId="2B8AD702" w14:textId="77777777" w:rsidR="004819CF" w:rsidRDefault="004819CF" w:rsidP="004819CF">
      <w:pPr>
        <w:pStyle w:val="ShotDescription"/>
        <w:numPr>
          <w:ilvl w:val="2"/>
          <w:numId w:val="3"/>
        </w:numPr>
      </w:pPr>
      <w:r w:rsidRPr="008046EA">
        <w:rPr>
          <w:highlight w:val="yellow"/>
        </w:rPr>
        <w:t>SCREEN</w:t>
      </w:r>
      <w:r w:rsidRPr="00333CAB">
        <w:t>: Select the appropriate laser or lasers.</w:t>
      </w:r>
    </w:p>
    <w:p w14:paraId="086741A5" w14:textId="77777777" w:rsidR="004819CF" w:rsidRDefault="004819CF" w:rsidP="004819CF">
      <w:pPr>
        <w:pStyle w:val="ShotDescription"/>
        <w:numPr>
          <w:ilvl w:val="2"/>
          <w:numId w:val="3"/>
        </w:numPr>
      </w:pPr>
      <w:r w:rsidRPr="008046EA">
        <w:rPr>
          <w:highlight w:val="yellow"/>
        </w:rPr>
        <w:t>SCREEN</w:t>
      </w:r>
      <w:r w:rsidRPr="00333CAB">
        <w:t xml:space="preserve">: Click </w:t>
      </w:r>
      <w:r w:rsidRPr="00333CAB">
        <w:rPr>
          <w:b/>
          <w:bCs/>
        </w:rPr>
        <w:t>SR</w:t>
      </w:r>
      <w:r w:rsidRPr="00333CAB">
        <w:t xml:space="preserve"> to set the Nyquist sampling criterion to 2.</w:t>
      </w:r>
    </w:p>
    <w:p w14:paraId="7C4E0937" w14:textId="77777777" w:rsidR="004819CF" w:rsidRPr="00333CAB" w:rsidRDefault="004819CF" w:rsidP="004819CF">
      <w:pPr>
        <w:pStyle w:val="ShotDescription"/>
        <w:numPr>
          <w:ilvl w:val="2"/>
          <w:numId w:val="3"/>
        </w:numPr>
      </w:pPr>
      <w:r w:rsidRPr="008046EA">
        <w:rPr>
          <w:highlight w:val="yellow"/>
        </w:rPr>
        <w:t>SCREEN</w:t>
      </w:r>
      <w:r w:rsidRPr="00333CAB">
        <w:t>: Adjust the pixel size to 0.05 micrometers.</w:t>
      </w:r>
    </w:p>
    <w:p w14:paraId="58C47E9C" w14:textId="35F067E0" w:rsidR="004819CF" w:rsidRDefault="004819CF" w:rsidP="004819CF">
      <w:pPr>
        <w:pStyle w:val="Narration"/>
        <w:numPr>
          <w:ilvl w:val="1"/>
          <w:numId w:val="3"/>
        </w:numPr>
      </w:pPr>
      <w:r w:rsidRPr="00333CAB">
        <w:t xml:space="preserve">Click </w:t>
      </w:r>
      <w:r w:rsidRPr="00333CAB">
        <w:rPr>
          <w:b/>
          <w:bCs/>
        </w:rPr>
        <w:t>Live</w:t>
      </w:r>
      <w:r w:rsidRPr="00333CAB">
        <w:t xml:space="preserve"> and select the live alignment feature to align the </w:t>
      </w:r>
      <w:proofErr w:type="spellStart"/>
      <w:r w:rsidRPr="00333CAB">
        <w:t>Airyscan</w:t>
      </w:r>
      <w:proofErr w:type="spellEnd"/>
      <w:r w:rsidRPr="00333CAB">
        <w:t xml:space="preserve"> detector </w:t>
      </w:r>
      <w:r w:rsidRPr="00333CAB">
        <w:rPr>
          <w:b/>
          <w:bCs/>
        </w:rPr>
        <w:t>[1]</w:t>
      </w:r>
      <w:r w:rsidRPr="00333CAB">
        <w:t xml:space="preserve">. </w:t>
      </w:r>
      <w:r w:rsidR="008046EA">
        <w:t>O</w:t>
      </w:r>
      <w:r w:rsidRPr="00333CAB">
        <w:t xml:space="preserve">nce the intensity is localized at the </w:t>
      </w:r>
      <w:proofErr w:type="spellStart"/>
      <w:r w:rsidRPr="00333CAB">
        <w:t>center</w:t>
      </w:r>
      <w:proofErr w:type="spellEnd"/>
      <w:r w:rsidRPr="00333CAB">
        <w:t xml:space="preserve"> of the detector icon and the detector turns green</w:t>
      </w:r>
      <w:r w:rsidR="008046EA">
        <w:t>, select</w:t>
      </w:r>
      <w:r w:rsidR="008046EA" w:rsidRPr="00333CAB">
        <w:t xml:space="preserve"> </w:t>
      </w:r>
      <w:r w:rsidR="008046EA" w:rsidRPr="00333CAB">
        <w:rPr>
          <w:b/>
          <w:bCs/>
        </w:rPr>
        <w:t>Stop</w:t>
      </w:r>
      <w:r w:rsidR="008046EA">
        <w:rPr>
          <w:b/>
          <w:bCs/>
        </w:rPr>
        <w:t xml:space="preserve"> </w:t>
      </w:r>
      <w:r w:rsidRPr="00333CAB">
        <w:rPr>
          <w:b/>
          <w:bCs/>
        </w:rPr>
        <w:t>[2]</w:t>
      </w:r>
      <w:r w:rsidRPr="00333CAB">
        <w:t>.</w:t>
      </w:r>
    </w:p>
    <w:p w14:paraId="053A1BCA" w14:textId="77777777" w:rsidR="004819CF" w:rsidRDefault="004819CF" w:rsidP="004819CF">
      <w:pPr>
        <w:pStyle w:val="ShotDescription"/>
        <w:numPr>
          <w:ilvl w:val="2"/>
          <w:numId w:val="3"/>
        </w:numPr>
      </w:pPr>
      <w:r w:rsidRPr="008046EA">
        <w:rPr>
          <w:highlight w:val="yellow"/>
        </w:rPr>
        <w:t>SCREEN</w:t>
      </w:r>
      <w:r w:rsidRPr="00333CAB">
        <w:t xml:space="preserve">: Click </w:t>
      </w:r>
      <w:r w:rsidRPr="00333CAB">
        <w:rPr>
          <w:b/>
          <w:bCs/>
        </w:rPr>
        <w:t>Live</w:t>
      </w:r>
      <w:r w:rsidRPr="00333CAB">
        <w:t xml:space="preserve"> and select the live alignment feature.</w:t>
      </w:r>
    </w:p>
    <w:p w14:paraId="2148C430" w14:textId="77777777" w:rsidR="004819CF" w:rsidRPr="00333CAB" w:rsidRDefault="004819CF" w:rsidP="004819CF">
      <w:pPr>
        <w:pStyle w:val="ShotDescription"/>
        <w:numPr>
          <w:ilvl w:val="2"/>
          <w:numId w:val="3"/>
        </w:numPr>
      </w:pPr>
      <w:r w:rsidRPr="008046EA">
        <w:rPr>
          <w:highlight w:val="yellow"/>
        </w:rPr>
        <w:t>SCREEN</w:t>
      </w:r>
      <w:r w:rsidRPr="00333CAB">
        <w:t xml:space="preserve">: Show the detector turning green with the intensity localized at the center of the detector icon, then click </w:t>
      </w:r>
      <w:r w:rsidRPr="00333CAB">
        <w:rPr>
          <w:b/>
          <w:bCs/>
        </w:rPr>
        <w:t>Stop</w:t>
      </w:r>
      <w:r w:rsidRPr="00333CAB">
        <w:t>.</w:t>
      </w:r>
    </w:p>
    <w:p w14:paraId="7F9B3AED" w14:textId="254B68BF" w:rsidR="004819CF" w:rsidRDefault="004819CF" w:rsidP="004819CF">
      <w:pPr>
        <w:pStyle w:val="Narration"/>
        <w:numPr>
          <w:ilvl w:val="1"/>
          <w:numId w:val="3"/>
        </w:numPr>
      </w:pPr>
      <w:r w:rsidRPr="00333CAB">
        <w:t xml:space="preserve">Click </w:t>
      </w:r>
      <w:r w:rsidRPr="00333CAB">
        <w:rPr>
          <w:b/>
          <w:bCs/>
        </w:rPr>
        <w:t>Live</w:t>
      </w:r>
      <w:r w:rsidRPr="00333CAB">
        <w:t xml:space="preserve"> again </w:t>
      </w:r>
      <w:r w:rsidRPr="00333CAB">
        <w:rPr>
          <w:b/>
          <w:bCs/>
        </w:rPr>
        <w:t>[1]</w:t>
      </w:r>
      <w:r w:rsidRPr="00333CAB">
        <w:t xml:space="preserve">. </w:t>
      </w:r>
      <w:r w:rsidR="007616EB">
        <w:t>A</w:t>
      </w:r>
      <w:r w:rsidRPr="00333CAB">
        <w:t xml:space="preserve">djust the laser intensity until a strong signal is obtained without saturated pixels </w:t>
      </w:r>
      <w:r w:rsidRPr="00333CAB">
        <w:rPr>
          <w:b/>
          <w:bCs/>
        </w:rPr>
        <w:t>[2]</w:t>
      </w:r>
      <w:r w:rsidRPr="00333CAB">
        <w:t xml:space="preserve">. Click </w:t>
      </w:r>
      <w:r w:rsidRPr="00333CAB">
        <w:rPr>
          <w:b/>
          <w:bCs/>
        </w:rPr>
        <w:t>Stop</w:t>
      </w:r>
      <w:r w:rsidRPr="00333CAB">
        <w:t xml:space="preserve"> once the settings are optimized </w:t>
      </w:r>
      <w:r w:rsidRPr="00333CAB">
        <w:rPr>
          <w:b/>
          <w:bCs/>
        </w:rPr>
        <w:t>[3]</w:t>
      </w:r>
      <w:r w:rsidRPr="00333CAB">
        <w:t>.</w:t>
      </w:r>
    </w:p>
    <w:p w14:paraId="01309FF8" w14:textId="77777777" w:rsidR="004819CF" w:rsidRDefault="004819CF" w:rsidP="004819CF">
      <w:pPr>
        <w:pStyle w:val="ShotDescription"/>
        <w:numPr>
          <w:ilvl w:val="2"/>
          <w:numId w:val="3"/>
        </w:numPr>
      </w:pPr>
      <w:r w:rsidRPr="00403D1B">
        <w:rPr>
          <w:highlight w:val="yellow"/>
        </w:rPr>
        <w:t>SCREEN</w:t>
      </w:r>
      <w:r w:rsidRPr="00333CAB">
        <w:t xml:space="preserve">: Click </w:t>
      </w:r>
      <w:r w:rsidRPr="00333CAB">
        <w:rPr>
          <w:b/>
          <w:bCs/>
        </w:rPr>
        <w:t>Live</w:t>
      </w:r>
      <w:r w:rsidRPr="00333CAB">
        <w:t>.</w:t>
      </w:r>
    </w:p>
    <w:p w14:paraId="4175A8F6" w14:textId="51A2C5CE" w:rsidR="004819CF" w:rsidRDefault="004819CF" w:rsidP="004819CF">
      <w:pPr>
        <w:pStyle w:val="ShotDescription"/>
        <w:numPr>
          <w:ilvl w:val="2"/>
          <w:numId w:val="3"/>
        </w:numPr>
      </w:pPr>
      <w:r w:rsidRPr="00403D1B">
        <w:rPr>
          <w:highlight w:val="yellow"/>
        </w:rPr>
        <w:lastRenderedPageBreak/>
        <w:t>SCREEN</w:t>
      </w:r>
      <w:r w:rsidRPr="00333CAB">
        <w:t xml:space="preserve">: </w:t>
      </w:r>
      <w:r w:rsidR="007616EB" w:rsidRPr="007616EB">
        <w:rPr>
          <w:iCs/>
        </w:rPr>
        <w:t>Adjust the laser intensity while monitoring the image until a strong signal is achieved without saturated pixels</w:t>
      </w:r>
    </w:p>
    <w:p w14:paraId="59DFC43A" w14:textId="77777777" w:rsidR="004819CF" w:rsidRPr="00333CAB" w:rsidRDefault="004819CF" w:rsidP="004819CF">
      <w:pPr>
        <w:pStyle w:val="ShotDescription"/>
        <w:numPr>
          <w:ilvl w:val="2"/>
          <w:numId w:val="3"/>
        </w:numPr>
      </w:pPr>
      <w:r w:rsidRPr="00403D1B">
        <w:rPr>
          <w:highlight w:val="yellow"/>
        </w:rPr>
        <w:t>SCREEN</w:t>
      </w:r>
      <w:r w:rsidRPr="00333CAB">
        <w:t xml:space="preserve">: Click </w:t>
      </w:r>
      <w:r w:rsidRPr="00333CAB">
        <w:rPr>
          <w:b/>
          <w:bCs/>
        </w:rPr>
        <w:t>Stop</w:t>
      </w:r>
      <w:r w:rsidRPr="00333CAB">
        <w:t xml:space="preserve"> after optimizing the settings.</w:t>
      </w:r>
    </w:p>
    <w:p w14:paraId="57926D2F" w14:textId="7B2CD743" w:rsidR="007616EB" w:rsidRPr="00247683" w:rsidRDefault="007616EB" w:rsidP="007616EB">
      <w:pPr>
        <w:pStyle w:val="Narration"/>
        <w:numPr>
          <w:ilvl w:val="1"/>
          <w:numId w:val="3"/>
        </w:numPr>
      </w:pPr>
      <w:r w:rsidRPr="00247683">
        <w:t xml:space="preserve">To perform data acquisition, click </w:t>
      </w:r>
      <w:r w:rsidRPr="00247683">
        <w:rPr>
          <w:b/>
          <w:bCs/>
        </w:rPr>
        <w:t>Z-Stack</w:t>
      </w:r>
      <w:r w:rsidRPr="00247683">
        <w:t xml:space="preserve"> and verify that the step size is set to 0.1 </w:t>
      </w:r>
      <w:proofErr w:type="spellStart"/>
      <w:r w:rsidRPr="00247683">
        <w:t>micrometers</w:t>
      </w:r>
      <w:proofErr w:type="spellEnd"/>
      <w:r w:rsidRPr="00247683">
        <w:t xml:space="preserve"> </w:t>
      </w:r>
      <w:r w:rsidRPr="00247683">
        <w:rPr>
          <w:b/>
          <w:bCs/>
        </w:rPr>
        <w:t>[1]</w:t>
      </w:r>
      <w:r w:rsidRPr="00247683">
        <w:t>.</w:t>
      </w:r>
    </w:p>
    <w:p w14:paraId="2773924C" w14:textId="67CCAA09" w:rsidR="007616EB" w:rsidRDefault="007616EB" w:rsidP="007616EB">
      <w:pPr>
        <w:pStyle w:val="ShotDescription"/>
        <w:numPr>
          <w:ilvl w:val="2"/>
          <w:numId w:val="3"/>
        </w:numPr>
        <w:rPr>
          <w:lang w:val="en-IN"/>
        </w:rPr>
      </w:pPr>
      <w:r w:rsidRPr="007616EB">
        <w:rPr>
          <w:highlight w:val="yellow"/>
          <w:lang w:val="en-IN"/>
        </w:rPr>
        <w:t>SCREEN</w:t>
      </w:r>
      <w:r w:rsidRPr="00247683">
        <w:rPr>
          <w:lang w:val="en-IN"/>
        </w:rPr>
        <w:t xml:space="preserve">: Click </w:t>
      </w:r>
      <w:r w:rsidRPr="00247683">
        <w:rPr>
          <w:b/>
          <w:bCs/>
          <w:lang w:val="en-IN"/>
        </w:rPr>
        <w:t>Z-Stack</w:t>
      </w:r>
      <w:r w:rsidRPr="00247683">
        <w:rPr>
          <w:lang w:val="en-IN"/>
        </w:rPr>
        <w:t xml:space="preserve"> and </w:t>
      </w:r>
      <w:r w:rsidR="00B53AF2">
        <w:rPr>
          <w:lang w:val="en-IN"/>
        </w:rPr>
        <w:t>show</w:t>
      </w:r>
      <w:r w:rsidRPr="00247683">
        <w:rPr>
          <w:lang w:val="en-IN"/>
        </w:rPr>
        <w:t xml:space="preserve"> that the step size is set to 0.1 </w:t>
      </w:r>
      <w:proofErr w:type="spellStart"/>
      <w:r w:rsidRPr="00247683">
        <w:rPr>
          <w:lang w:val="en-IN"/>
        </w:rPr>
        <w:t>micrometers</w:t>
      </w:r>
      <w:proofErr w:type="spellEnd"/>
      <w:r w:rsidRPr="00247683">
        <w:rPr>
          <w:lang w:val="en-IN"/>
        </w:rPr>
        <w:t>.</w:t>
      </w:r>
    </w:p>
    <w:p w14:paraId="41DEADDC" w14:textId="6241BC76" w:rsidR="007616EB" w:rsidRPr="00247683" w:rsidRDefault="007616EB" w:rsidP="007616EB">
      <w:pPr>
        <w:pStyle w:val="Narration"/>
        <w:numPr>
          <w:ilvl w:val="1"/>
          <w:numId w:val="3"/>
        </w:numPr>
      </w:pPr>
      <w:r w:rsidRPr="00247683">
        <w:t xml:space="preserve">Click </w:t>
      </w:r>
      <w:r w:rsidRPr="00247683">
        <w:rPr>
          <w:b/>
          <w:bCs/>
        </w:rPr>
        <w:t>Live</w:t>
      </w:r>
      <w:r w:rsidRPr="00247683">
        <w:t xml:space="preserve"> </w:t>
      </w:r>
      <w:r w:rsidR="00B53AF2" w:rsidRPr="00B53AF2">
        <w:t>and s</w:t>
      </w:r>
      <w:r w:rsidRPr="00B53AF2">
        <w:t>et</w:t>
      </w:r>
      <w:r w:rsidRPr="00247683">
        <w:t xml:space="preserve"> the lower and upper bounds of the z-stack </w:t>
      </w:r>
      <w:r w:rsidRPr="00247683">
        <w:rPr>
          <w:b/>
          <w:bCs/>
        </w:rPr>
        <w:t>[</w:t>
      </w:r>
      <w:r w:rsidR="00D63DA8">
        <w:rPr>
          <w:b/>
          <w:bCs/>
        </w:rPr>
        <w:t>1</w:t>
      </w:r>
      <w:r w:rsidRPr="00247683">
        <w:rPr>
          <w:b/>
          <w:bCs/>
        </w:rPr>
        <w:t>]</w:t>
      </w:r>
      <w:r w:rsidRPr="00247683">
        <w:t>.</w:t>
      </w:r>
    </w:p>
    <w:p w14:paraId="7A6C151A" w14:textId="65B71E92" w:rsidR="007616EB" w:rsidRPr="005E5C6F" w:rsidRDefault="007616EB" w:rsidP="00AC3761">
      <w:pPr>
        <w:pStyle w:val="ShotDescription"/>
        <w:numPr>
          <w:ilvl w:val="2"/>
          <w:numId w:val="3"/>
        </w:numPr>
        <w:rPr>
          <w:lang w:val="en-IN"/>
        </w:rPr>
      </w:pPr>
      <w:r w:rsidRPr="005E5C6F">
        <w:rPr>
          <w:highlight w:val="yellow"/>
          <w:lang w:val="en-IN"/>
        </w:rPr>
        <w:t>SCREEN</w:t>
      </w:r>
      <w:r w:rsidRPr="005E5C6F">
        <w:rPr>
          <w:lang w:val="en-IN"/>
        </w:rPr>
        <w:t>: C</w:t>
      </w:r>
      <w:r w:rsidR="005E5C6F" w:rsidRPr="005E5C6F">
        <w:rPr>
          <w:lang w:val="en-IN"/>
        </w:rPr>
        <w:t>ursor c</w:t>
      </w:r>
      <w:r w:rsidRPr="005E5C6F">
        <w:rPr>
          <w:lang w:val="en-IN"/>
        </w:rPr>
        <w:t>lick</w:t>
      </w:r>
      <w:r w:rsidR="005E5C6F" w:rsidRPr="005E5C6F">
        <w:rPr>
          <w:lang w:val="en-IN"/>
        </w:rPr>
        <w:t>ing</w:t>
      </w:r>
      <w:r w:rsidRPr="005E5C6F">
        <w:rPr>
          <w:lang w:val="en-IN"/>
        </w:rPr>
        <w:t xml:space="preserve"> </w:t>
      </w:r>
      <w:r w:rsidRPr="005E5C6F">
        <w:rPr>
          <w:b/>
          <w:bCs/>
          <w:lang w:val="en-IN"/>
        </w:rPr>
        <w:t>Live</w:t>
      </w:r>
      <w:r w:rsidR="005E5C6F" w:rsidRPr="005E5C6F">
        <w:rPr>
          <w:lang w:val="en-IN"/>
        </w:rPr>
        <w:t xml:space="preserve"> and</w:t>
      </w:r>
      <w:r w:rsidR="005E5C6F">
        <w:rPr>
          <w:lang w:val="en-IN"/>
        </w:rPr>
        <w:t xml:space="preserve"> s</w:t>
      </w:r>
      <w:r w:rsidRPr="005E5C6F">
        <w:rPr>
          <w:lang w:val="en-IN"/>
        </w:rPr>
        <w:t>et</w:t>
      </w:r>
      <w:r w:rsidR="005E5C6F">
        <w:rPr>
          <w:lang w:val="en-IN"/>
        </w:rPr>
        <w:t>ting</w:t>
      </w:r>
      <w:r w:rsidRPr="005E5C6F">
        <w:rPr>
          <w:lang w:val="en-IN"/>
        </w:rPr>
        <w:t xml:space="preserve"> the lower and upper bounds of the z-stack.</w:t>
      </w:r>
    </w:p>
    <w:p w14:paraId="1F727531" w14:textId="3C91722B" w:rsidR="007616EB" w:rsidRPr="00247683" w:rsidRDefault="007616EB" w:rsidP="007616EB">
      <w:pPr>
        <w:pStyle w:val="Narration"/>
        <w:numPr>
          <w:ilvl w:val="1"/>
          <w:numId w:val="3"/>
        </w:numPr>
      </w:pPr>
      <w:r w:rsidRPr="00247683">
        <w:t xml:space="preserve">Click </w:t>
      </w:r>
      <w:r w:rsidRPr="00247683">
        <w:rPr>
          <w:b/>
          <w:bCs/>
        </w:rPr>
        <w:t>Start Experiment</w:t>
      </w:r>
      <w:r w:rsidRPr="00247683">
        <w:t xml:space="preserve"> </w:t>
      </w:r>
      <w:r w:rsidRPr="00247683">
        <w:rPr>
          <w:b/>
          <w:bCs/>
        </w:rPr>
        <w:t>[1]</w:t>
      </w:r>
      <w:r w:rsidRPr="00247683">
        <w:t>.</w:t>
      </w:r>
    </w:p>
    <w:p w14:paraId="05069E43" w14:textId="6F938AD3" w:rsidR="007616EB" w:rsidRPr="00247683" w:rsidRDefault="007616EB" w:rsidP="007616EB">
      <w:pPr>
        <w:pStyle w:val="ShotDescription"/>
        <w:numPr>
          <w:ilvl w:val="2"/>
          <w:numId w:val="3"/>
        </w:numPr>
        <w:rPr>
          <w:lang w:val="en-IN"/>
        </w:rPr>
      </w:pPr>
      <w:r w:rsidRPr="007616EB">
        <w:rPr>
          <w:highlight w:val="yellow"/>
          <w:lang w:val="en-IN"/>
        </w:rPr>
        <w:t>SCREEN</w:t>
      </w:r>
      <w:r w:rsidRPr="00247683">
        <w:rPr>
          <w:lang w:val="en-IN"/>
        </w:rPr>
        <w:t>: C</w:t>
      </w:r>
      <w:r w:rsidR="005E5C6F">
        <w:rPr>
          <w:lang w:val="en-IN"/>
        </w:rPr>
        <w:t>ursor c</w:t>
      </w:r>
      <w:r w:rsidRPr="00247683">
        <w:rPr>
          <w:lang w:val="en-IN"/>
        </w:rPr>
        <w:t>lick</w:t>
      </w:r>
      <w:r w:rsidR="005E5C6F">
        <w:rPr>
          <w:lang w:val="en-IN"/>
        </w:rPr>
        <w:t>ing</w:t>
      </w:r>
      <w:r w:rsidRPr="00247683">
        <w:rPr>
          <w:lang w:val="en-IN"/>
        </w:rPr>
        <w:t xml:space="preserve"> Start Experiment.</w:t>
      </w:r>
    </w:p>
    <w:p w14:paraId="69F2326D" w14:textId="77777777" w:rsidR="007616EB" w:rsidRPr="00247683" w:rsidRDefault="007616EB" w:rsidP="007616EB">
      <w:pPr>
        <w:pStyle w:val="Narration"/>
        <w:numPr>
          <w:ilvl w:val="1"/>
          <w:numId w:val="3"/>
        </w:numPr>
      </w:pPr>
      <w:r w:rsidRPr="00247683">
        <w:t xml:space="preserve">After collecting the z-stack, open the </w:t>
      </w:r>
      <w:proofErr w:type="spellStart"/>
      <w:r w:rsidRPr="00247683">
        <w:rPr>
          <w:b/>
          <w:bCs/>
        </w:rPr>
        <w:t>Airyscan</w:t>
      </w:r>
      <w:proofErr w:type="spellEnd"/>
      <w:r w:rsidRPr="00247683">
        <w:t xml:space="preserve"> tab underneath the image </w:t>
      </w:r>
      <w:r w:rsidRPr="00247683">
        <w:rPr>
          <w:b/>
          <w:bCs/>
        </w:rPr>
        <w:t>[1]</w:t>
      </w:r>
      <w:r w:rsidRPr="00247683">
        <w:t xml:space="preserve">. Click </w:t>
      </w:r>
      <w:r w:rsidRPr="00247683">
        <w:rPr>
          <w:b/>
          <w:bCs/>
        </w:rPr>
        <w:t>Process 3D</w:t>
      </w:r>
      <w:r w:rsidRPr="00247683">
        <w:t xml:space="preserve"> while maintaining consistent Wiener filter denoising parameters across replicates and treatment groups </w:t>
      </w:r>
      <w:r w:rsidRPr="00247683">
        <w:rPr>
          <w:b/>
          <w:bCs/>
        </w:rPr>
        <w:t>[2]</w:t>
      </w:r>
      <w:r w:rsidRPr="00247683">
        <w:t>.</w:t>
      </w:r>
    </w:p>
    <w:p w14:paraId="0B856162" w14:textId="77777777" w:rsidR="007616EB" w:rsidRDefault="007616EB" w:rsidP="007616EB">
      <w:pPr>
        <w:pStyle w:val="ShotDescription"/>
        <w:numPr>
          <w:ilvl w:val="2"/>
          <w:numId w:val="3"/>
        </w:numPr>
        <w:rPr>
          <w:lang w:val="en-IN"/>
        </w:rPr>
      </w:pPr>
      <w:r w:rsidRPr="007616EB">
        <w:rPr>
          <w:highlight w:val="yellow"/>
          <w:lang w:val="en-IN"/>
        </w:rPr>
        <w:t>SCREEN</w:t>
      </w:r>
      <w:r w:rsidRPr="00247683">
        <w:rPr>
          <w:lang w:val="en-IN"/>
        </w:rPr>
        <w:t xml:space="preserve">: Open the </w:t>
      </w:r>
      <w:proofErr w:type="spellStart"/>
      <w:r w:rsidRPr="00247683">
        <w:rPr>
          <w:b/>
          <w:bCs/>
          <w:lang w:val="en-IN"/>
        </w:rPr>
        <w:t>Airyscan</w:t>
      </w:r>
      <w:proofErr w:type="spellEnd"/>
      <w:r w:rsidRPr="00247683">
        <w:rPr>
          <w:lang w:val="en-IN"/>
        </w:rPr>
        <w:t xml:space="preserve"> tab underneath the acquired image.</w:t>
      </w:r>
    </w:p>
    <w:p w14:paraId="16F5A1A7" w14:textId="77777777" w:rsidR="007616EB" w:rsidRPr="00247683" w:rsidRDefault="007616EB" w:rsidP="007616EB">
      <w:pPr>
        <w:pStyle w:val="ShotDescription"/>
        <w:numPr>
          <w:ilvl w:val="2"/>
          <w:numId w:val="3"/>
        </w:numPr>
        <w:rPr>
          <w:lang w:val="en-IN"/>
        </w:rPr>
      </w:pPr>
      <w:r w:rsidRPr="007616EB">
        <w:rPr>
          <w:highlight w:val="yellow"/>
          <w:lang w:val="en-IN"/>
        </w:rPr>
        <w:t>SCREEN</w:t>
      </w:r>
      <w:r w:rsidRPr="00247683">
        <w:rPr>
          <w:lang w:val="en-IN"/>
        </w:rPr>
        <w:t xml:space="preserve">: Click </w:t>
      </w:r>
      <w:r w:rsidRPr="00247683">
        <w:rPr>
          <w:b/>
          <w:bCs/>
          <w:lang w:val="en-IN"/>
        </w:rPr>
        <w:t>Process 3D</w:t>
      </w:r>
      <w:r w:rsidRPr="00247683">
        <w:rPr>
          <w:lang w:val="en-IN"/>
        </w:rPr>
        <w:t xml:space="preserve"> and show the Wiener filter denoising settings.</w:t>
      </w:r>
    </w:p>
    <w:p w14:paraId="68474E38" w14:textId="77777777" w:rsidR="007616EB" w:rsidRPr="00247683" w:rsidRDefault="007616EB" w:rsidP="007616EB">
      <w:pPr>
        <w:pStyle w:val="Narration"/>
        <w:numPr>
          <w:ilvl w:val="1"/>
          <w:numId w:val="3"/>
        </w:numPr>
      </w:pPr>
      <w:r w:rsidRPr="00247683">
        <w:t xml:space="preserve">Save the processed </w:t>
      </w:r>
      <w:proofErr w:type="spellStart"/>
      <w:r w:rsidRPr="00247683">
        <w:t>Airyscan</w:t>
      </w:r>
      <w:proofErr w:type="spellEnd"/>
      <w:r w:rsidRPr="00247683">
        <w:t xml:space="preserve"> z-stack </w:t>
      </w:r>
      <w:r w:rsidRPr="00247683">
        <w:rPr>
          <w:b/>
          <w:bCs/>
        </w:rPr>
        <w:t>[1]</w:t>
      </w:r>
      <w:r w:rsidRPr="00247683">
        <w:t>.</w:t>
      </w:r>
    </w:p>
    <w:p w14:paraId="1290B049" w14:textId="11B0ED6C" w:rsidR="007616EB" w:rsidRPr="00247683" w:rsidRDefault="007616EB" w:rsidP="007616EB">
      <w:pPr>
        <w:pStyle w:val="ShotDescription"/>
        <w:numPr>
          <w:ilvl w:val="2"/>
          <w:numId w:val="3"/>
        </w:numPr>
        <w:rPr>
          <w:lang w:val="en-IN"/>
        </w:rPr>
      </w:pPr>
      <w:r w:rsidRPr="007616EB">
        <w:rPr>
          <w:highlight w:val="yellow"/>
          <w:lang w:val="en-IN"/>
        </w:rPr>
        <w:t>SCREEN</w:t>
      </w:r>
      <w:r w:rsidRPr="00247683">
        <w:rPr>
          <w:lang w:val="en-IN"/>
        </w:rPr>
        <w:t>:</w:t>
      </w:r>
      <w:r w:rsidR="005E5C6F">
        <w:rPr>
          <w:lang w:val="en-IN"/>
        </w:rPr>
        <w:t xml:space="preserve"> Cursor clicking </w:t>
      </w:r>
      <w:r w:rsidRPr="00247683">
        <w:rPr>
          <w:lang w:val="en-IN"/>
        </w:rPr>
        <w:t>Save.</w:t>
      </w:r>
    </w:p>
    <w:p w14:paraId="1F99A483" w14:textId="6458CC09" w:rsidR="00CE10F2" w:rsidRDefault="00047EB1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047EB1">
        <w:rPr>
          <w:rFonts w:cstheme="minorHAnsi"/>
          <w:b/>
          <w:bCs/>
        </w:rPr>
        <w:t xml:space="preserve">Image segmentation and quantitative analysis using </w:t>
      </w:r>
      <w:proofErr w:type="spellStart"/>
      <w:r w:rsidRPr="00047EB1">
        <w:rPr>
          <w:rFonts w:cstheme="minorHAnsi"/>
          <w:b/>
          <w:bCs/>
        </w:rPr>
        <w:t>arivis</w:t>
      </w:r>
      <w:proofErr w:type="spellEnd"/>
      <w:r w:rsidRPr="00047EB1">
        <w:rPr>
          <w:rFonts w:cstheme="minorHAnsi"/>
          <w:b/>
          <w:bCs/>
        </w:rPr>
        <w:t xml:space="preserve"> and RStudio</w:t>
      </w:r>
    </w:p>
    <w:p w14:paraId="74D9D9A1" w14:textId="5A372136" w:rsidR="005E5C6F" w:rsidRPr="00BB0C5A" w:rsidRDefault="005E5C6F" w:rsidP="005E5C6F">
      <w:pPr>
        <w:pStyle w:val="Narration"/>
        <w:numPr>
          <w:ilvl w:val="1"/>
          <w:numId w:val="3"/>
        </w:numPr>
      </w:pPr>
      <w:r>
        <w:t>C</w:t>
      </w:r>
      <w:r w:rsidRPr="00BB0C5A">
        <w:t xml:space="preserve">onvert </w:t>
      </w:r>
      <w:proofErr w:type="spellStart"/>
      <w:r w:rsidRPr="00BB0C5A">
        <w:t>Airyscan</w:t>
      </w:r>
      <w:proofErr w:type="spellEnd"/>
      <w:r w:rsidRPr="00BB0C5A">
        <w:t>-processed .</w:t>
      </w:r>
      <w:proofErr w:type="spellStart"/>
      <w:r w:rsidRPr="00BB0C5A">
        <w:t>czi</w:t>
      </w:r>
      <w:proofErr w:type="spellEnd"/>
      <w:r w:rsidRPr="00BB0C5A">
        <w:t xml:space="preserve"> files to .sis format using the </w:t>
      </w:r>
      <w:proofErr w:type="spellStart"/>
      <w:r w:rsidRPr="00BB0C5A">
        <w:t>arivis</w:t>
      </w:r>
      <w:proofErr w:type="spellEnd"/>
      <w:r w:rsidRPr="00BB0C5A">
        <w:t xml:space="preserve"> conversion tool </w:t>
      </w:r>
      <w:r w:rsidRPr="00BB0C5A">
        <w:rPr>
          <w:b/>
          <w:bCs/>
        </w:rPr>
        <w:t>[1]</w:t>
      </w:r>
      <w:r w:rsidRPr="00BB0C5A">
        <w:t>.</w:t>
      </w:r>
    </w:p>
    <w:p w14:paraId="647ED9BE" w14:textId="7D31AA18" w:rsidR="005E5C6F" w:rsidRPr="00BB0C5A" w:rsidRDefault="005E5C6F" w:rsidP="005E5C6F">
      <w:pPr>
        <w:pStyle w:val="ShotDescription"/>
        <w:numPr>
          <w:ilvl w:val="2"/>
          <w:numId w:val="3"/>
        </w:numPr>
        <w:rPr>
          <w:lang w:val="en-IN"/>
        </w:rPr>
      </w:pPr>
      <w:r w:rsidRPr="005E5C6F">
        <w:rPr>
          <w:highlight w:val="yellow"/>
          <w:lang w:val="en-IN"/>
        </w:rPr>
        <w:t>SCREEN</w:t>
      </w:r>
      <w:r w:rsidRPr="00BB0C5A">
        <w:rPr>
          <w:lang w:val="en-IN"/>
        </w:rPr>
        <w:t xml:space="preserve">: </w:t>
      </w:r>
      <w:r>
        <w:rPr>
          <w:lang w:val="en-IN"/>
        </w:rPr>
        <w:t xml:space="preserve">Shot of </w:t>
      </w:r>
      <w:r w:rsidRPr="00BB0C5A">
        <w:rPr>
          <w:lang w:val="en-IN"/>
        </w:rPr>
        <w:t xml:space="preserve">the </w:t>
      </w:r>
      <w:proofErr w:type="spellStart"/>
      <w:r w:rsidRPr="00BB0C5A">
        <w:rPr>
          <w:lang w:val="en-IN"/>
        </w:rPr>
        <w:t>Airyscan</w:t>
      </w:r>
      <w:proofErr w:type="spellEnd"/>
      <w:r w:rsidRPr="00BB0C5A">
        <w:rPr>
          <w:lang w:val="en-IN"/>
        </w:rPr>
        <w:t>-processed .</w:t>
      </w:r>
      <w:proofErr w:type="spellStart"/>
      <w:r w:rsidRPr="00BB0C5A">
        <w:rPr>
          <w:lang w:val="en-IN"/>
        </w:rPr>
        <w:t>czi</w:t>
      </w:r>
      <w:proofErr w:type="spellEnd"/>
      <w:r w:rsidRPr="00BB0C5A">
        <w:rPr>
          <w:lang w:val="en-IN"/>
        </w:rPr>
        <w:t xml:space="preserve"> file </w:t>
      </w:r>
      <w:r>
        <w:rPr>
          <w:lang w:val="en-IN"/>
        </w:rPr>
        <w:t>being c</w:t>
      </w:r>
      <w:r w:rsidRPr="00BB0C5A">
        <w:rPr>
          <w:lang w:val="en-IN"/>
        </w:rPr>
        <w:t>onvert</w:t>
      </w:r>
      <w:r>
        <w:rPr>
          <w:lang w:val="en-IN"/>
        </w:rPr>
        <w:t xml:space="preserve">ed </w:t>
      </w:r>
      <w:r w:rsidRPr="00BB0C5A">
        <w:rPr>
          <w:lang w:val="en-IN"/>
        </w:rPr>
        <w:t xml:space="preserve">to .sis format using the </w:t>
      </w:r>
      <w:proofErr w:type="spellStart"/>
      <w:r w:rsidRPr="00BB0C5A">
        <w:rPr>
          <w:lang w:val="en-IN"/>
        </w:rPr>
        <w:t>arivis</w:t>
      </w:r>
      <w:proofErr w:type="spellEnd"/>
      <w:r w:rsidRPr="00BB0C5A">
        <w:rPr>
          <w:lang w:val="en-IN"/>
        </w:rPr>
        <w:t xml:space="preserve"> conversion tool.</w:t>
      </w:r>
    </w:p>
    <w:p w14:paraId="7174295C" w14:textId="2EC41BD5" w:rsidR="005E5C6F" w:rsidRPr="00BB0C5A" w:rsidRDefault="005E5C6F" w:rsidP="005E5C6F">
      <w:pPr>
        <w:pStyle w:val="Narration"/>
        <w:numPr>
          <w:ilvl w:val="1"/>
          <w:numId w:val="3"/>
        </w:numPr>
      </w:pPr>
      <w:r w:rsidRPr="00BB0C5A">
        <w:t xml:space="preserve">To set up and optimize the pipeline, open a representative image in the software </w:t>
      </w:r>
      <w:r w:rsidR="003728B7">
        <w:t xml:space="preserve">and set the </w:t>
      </w:r>
      <w:r w:rsidR="003728B7" w:rsidRPr="00BB0C5A">
        <w:t xml:space="preserve">Tom20 </w:t>
      </w:r>
      <w:r w:rsidR="003728B7" w:rsidRPr="00D94030">
        <w:rPr>
          <w:i/>
          <w:iCs/>
          <w:color w:val="EE0000"/>
        </w:rPr>
        <w:t>(tom-twenty)</w:t>
      </w:r>
      <w:r w:rsidR="003728B7">
        <w:t xml:space="preserve"> channels as grey and auto-adjust the brightness and contrast </w:t>
      </w:r>
      <w:r w:rsidRPr="00BB0C5A">
        <w:rPr>
          <w:b/>
          <w:bCs/>
        </w:rPr>
        <w:t>[1]</w:t>
      </w:r>
      <w:r w:rsidRPr="00BB0C5A">
        <w:t xml:space="preserve">. Select the Tom20 immunofluorescence channel as the input for analysis </w:t>
      </w:r>
      <w:r w:rsidRPr="00BB0C5A">
        <w:rPr>
          <w:b/>
          <w:bCs/>
        </w:rPr>
        <w:t>[2]</w:t>
      </w:r>
      <w:r w:rsidRPr="00BB0C5A">
        <w:t>.</w:t>
      </w:r>
    </w:p>
    <w:p w14:paraId="10639860" w14:textId="3AC438CB" w:rsidR="005E5C6F" w:rsidRPr="00BB0C5A" w:rsidRDefault="005E5C6F" w:rsidP="005E5C6F">
      <w:pPr>
        <w:pStyle w:val="ShotDescription"/>
        <w:numPr>
          <w:ilvl w:val="2"/>
          <w:numId w:val="3"/>
        </w:numPr>
        <w:rPr>
          <w:lang w:val="en-IN"/>
        </w:rPr>
      </w:pPr>
      <w:r w:rsidRPr="00D94030">
        <w:rPr>
          <w:highlight w:val="yellow"/>
          <w:lang w:val="en-IN"/>
        </w:rPr>
        <w:t>SCREEN</w:t>
      </w:r>
      <w:r w:rsidRPr="00BB0C5A">
        <w:rPr>
          <w:lang w:val="en-IN"/>
        </w:rPr>
        <w:t>: Open a representative image in the software</w:t>
      </w:r>
      <w:r w:rsidR="003728B7">
        <w:rPr>
          <w:lang w:val="en-IN"/>
        </w:rPr>
        <w:t xml:space="preserve"> and s</w:t>
      </w:r>
      <w:r w:rsidR="008D779C">
        <w:rPr>
          <w:lang w:val="en-IN"/>
        </w:rPr>
        <w:t>et Tom20 channels as grey and auto-adjust brightness and contrast.</w:t>
      </w:r>
    </w:p>
    <w:p w14:paraId="57D9485B" w14:textId="77777777" w:rsidR="005E5C6F" w:rsidRPr="00BB0C5A" w:rsidRDefault="005E5C6F" w:rsidP="005E5C6F">
      <w:pPr>
        <w:pStyle w:val="ShotDescription"/>
        <w:numPr>
          <w:ilvl w:val="2"/>
          <w:numId w:val="3"/>
        </w:numPr>
        <w:rPr>
          <w:lang w:val="en-IN"/>
        </w:rPr>
      </w:pPr>
      <w:r w:rsidRPr="00D94030">
        <w:rPr>
          <w:highlight w:val="yellow"/>
          <w:lang w:val="en-IN"/>
        </w:rPr>
        <w:t>SCREEN</w:t>
      </w:r>
      <w:r w:rsidRPr="00BB0C5A">
        <w:rPr>
          <w:lang w:val="en-IN"/>
        </w:rPr>
        <w:t>: Select the Tom20 immunofluorescence channel as the input.</w:t>
      </w:r>
    </w:p>
    <w:p w14:paraId="45B9AEB7" w14:textId="1837B29D" w:rsidR="005E5C6F" w:rsidRPr="00BB0C5A" w:rsidRDefault="005E5C6F" w:rsidP="005E5C6F">
      <w:pPr>
        <w:pStyle w:val="Narration"/>
        <w:numPr>
          <w:ilvl w:val="1"/>
          <w:numId w:val="3"/>
        </w:numPr>
      </w:pPr>
      <w:r w:rsidRPr="00BB0C5A">
        <w:t xml:space="preserve">Apply a denoising step before segmentation </w:t>
      </w:r>
      <w:r w:rsidRPr="00BB0C5A">
        <w:rPr>
          <w:b/>
          <w:bCs/>
        </w:rPr>
        <w:t>[1]</w:t>
      </w:r>
      <w:r w:rsidRPr="00BB0C5A">
        <w:t xml:space="preserve">. </w:t>
      </w:r>
    </w:p>
    <w:p w14:paraId="7F706C48" w14:textId="7C74BD67" w:rsidR="005E5C6F" w:rsidRPr="00BB0C5A" w:rsidRDefault="005E5C6F" w:rsidP="005E5C6F">
      <w:pPr>
        <w:pStyle w:val="ShotDescription"/>
        <w:numPr>
          <w:ilvl w:val="2"/>
          <w:numId w:val="3"/>
        </w:numPr>
        <w:rPr>
          <w:lang w:val="en-IN"/>
        </w:rPr>
      </w:pPr>
      <w:r w:rsidRPr="00D94030">
        <w:rPr>
          <w:highlight w:val="yellow"/>
          <w:lang w:val="en-IN"/>
        </w:rPr>
        <w:t>SCREEN</w:t>
      </w:r>
      <w:r w:rsidRPr="00BB0C5A">
        <w:rPr>
          <w:lang w:val="en-IN"/>
        </w:rPr>
        <w:t xml:space="preserve">: </w:t>
      </w:r>
      <w:r w:rsidR="008D779C">
        <w:rPr>
          <w:lang w:val="en-IN"/>
        </w:rPr>
        <w:t>Add</w:t>
      </w:r>
      <w:r w:rsidRPr="00BB0C5A">
        <w:rPr>
          <w:lang w:val="en-IN"/>
        </w:rPr>
        <w:t xml:space="preserve"> the denoising step.</w:t>
      </w:r>
      <w:r w:rsidR="008D779C">
        <w:rPr>
          <w:lang w:val="en-IN"/>
        </w:rPr>
        <w:t xml:space="preserve"> Point to the adjustable parameters</w:t>
      </w:r>
      <w:r w:rsidR="002B7526">
        <w:rPr>
          <w:lang w:val="en-IN"/>
        </w:rPr>
        <w:t>.</w:t>
      </w:r>
    </w:p>
    <w:p w14:paraId="1D402EA8" w14:textId="77777777" w:rsidR="005E5C6F" w:rsidRPr="00BB0C5A" w:rsidRDefault="005E5C6F" w:rsidP="005E5C6F">
      <w:pPr>
        <w:pStyle w:val="Narration"/>
        <w:numPr>
          <w:ilvl w:val="1"/>
          <w:numId w:val="3"/>
        </w:numPr>
      </w:pPr>
      <w:r w:rsidRPr="00BB0C5A">
        <w:t xml:space="preserve">Segment individual mitochondria using the </w:t>
      </w:r>
      <w:r w:rsidRPr="00BB0C5A">
        <w:rPr>
          <w:b/>
          <w:bCs/>
        </w:rPr>
        <w:t>Blob Finder</w:t>
      </w:r>
      <w:r w:rsidRPr="00BB0C5A">
        <w:t xml:space="preserve"> algorithm </w:t>
      </w:r>
      <w:r w:rsidRPr="00BB0C5A">
        <w:rPr>
          <w:b/>
          <w:bCs/>
        </w:rPr>
        <w:t>[1]</w:t>
      </w:r>
      <w:r w:rsidRPr="00BB0C5A">
        <w:t>.</w:t>
      </w:r>
    </w:p>
    <w:p w14:paraId="424AADCF" w14:textId="40B3B4BB" w:rsidR="005E5C6F" w:rsidRPr="00BB0C5A" w:rsidRDefault="005E5C6F" w:rsidP="005E5C6F">
      <w:pPr>
        <w:pStyle w:val="ShotDescription"/>
        <w:numPr>
          <w:ilvl w:val="2"/>
          <w:numId w:val="3"/>
        </w:numPr>
        <w:rPr>
          <w:lang w:val="en-IN"/>
        </w:rPr>
      </w:pPr>
      <w:r w:rsidRPr="00D94030">
        <w:rPr>
          <w:highlight w:val="yellow"/>
          <w:lang w:val="en-IN"/>
        </w:rPr>
        <w:lastRenderedPageBreak/>
        <w:t>SCREEN</w:t>
      </w:r>
      <w:r w:rsidRPr="00BB0C5A">
        <w:rPr>
          <w:lang w:val="en-IN"/>
        </w:rPr>
        <w:t xml:space="preserve">: Select the </w:t>
      </w:r>
      <w:r w:rsidRPr="00BB0C5A">
        <w:rPr>
          <w:b/>
          <w:bCs/>
          <w:lang w:val="en-IN"/>
        </w:rPr>
        <w:t>Blob Finder</w:t>
      </w:r>
      <w:r w:rsidRPr="00BB0C5A">
        <w:rPr>
          <w:lang w:val="en-IN"/>
        </w:rPr>
        <w:t xml:space="preserve"> algorithm to detect mitochondria in 3D.</w:t>
      </w:r>
      <w:r w:rsidR="008D779C">
        <w:rPr>
          <w:lang w:val="en-IN"/>
        </w:rPr>
        <w:t xml:space="preserve"> Point to the adjustable parameters</w:t>
      </w:r>
      <w:r w:rsidR="002B7526">
        <w:rPr>
          <w:lang w:val="en-IN"/>
        </w:rPr>
        <w:t>.</w:t>
      </w:r>
    </w:p>
    <w:p w14:paraId="45FAC2AE" w14:textId="6E8E46C0" w:rsidR="005E5C6F" w:rsidRPr="00BB0C5A" w:rsidRDefault="005E5C6F" w:rsidP="005E5C6F">
      <w:pPr>
        <w:pStyle w:val="Narration"/>
        <w:numPr>
          <w:ilvl w:val="1"/>
          <w:numId w:val="3"/>
        </w:numPr>
      </w:pPr>
      <w:r w:rsidRPr="00BB0C5A">
        <w:t xml:space="preserve">Adjust the segmentation parameters, including the object size and sensitivity threshold </w:t>
      </w:r>
      <w:r w:rsidRPr="00BB0C5A">
        <w:rPr>
          <w:b/>
          <w:bCs/>
        </w:rPr>
        <w:t>[1]</w:t>
      </w:r>
      <w:r w:rsidRPr="00BB0C5A">
        <w:t xml:space="preserve">. Visually inspect the overlap between the detected objects and the denoised image to ensure accurate segmentation </w:t>
      </w:r>
      <w:r w:rsidRPr="00BB0C5A">
        <w:rPr>
          <w:b/>
          <w:bCs/>
        </w:rPr>
        <w:t>[2]</w:t>
      </w:r>
      <w:r w:rsidRPr="00BB0C5A">
        <w:t xml:space="preserve">. </w:t>
      </w:r>
    </w:p>
    <w:p w14:paraId="400B56F1" w14:textId="77777777" w:rsidR="005E5C6F" w:rsidRPr="00BB0C5A" w:rsidRDefault="005E5C6F" w:rsidP="005E5C6F">
      <w:pPr>
        <w:pStyle w:val="ShotDescription"/>
        <w:numPr>
          <w:ilvl w:val="2"/>
          <w:numId w:val="3"/>
        </w:numPr>
        <w:rPr>
          <w:lang w:val="en-IN"/>
        </w:rPr>
      </w:pPr>
      <w:r w:rsidRPr="00D94030">
        <w:rPr>
          <w:highlight w:val="yellow"/>
          <w:lang w:val="en-IN"/>
        </w:rPr>
        <w:t>SCREEN</w:t>
      </w:r>
      <w:r w:rsidRPr="00BB0C5A">
        <w:rPr>
          <w:lang w:val="en-IN"/>
        </w:rPr>
        <w:t>: Adjust the object size and sensitivity threshold.</w:t>
      </w:r>
    </w:p>
    <w:p w14:paraId="45880B42" w14:textId="7C560018" w:rsidR="005E5C6F" w:rsidRPr="00B14126" w:rsidRDefault="005E5C6F" w:rsidP="0072293E">
      <w:pPr>
        <w:pStyle w:val="ShotDescription"/>
        <w:numPr>
          <w:ilvl w:val="2"/>
          <w:numId w:val="3"/>
        </w:numPr>
      </w:pPr>
      <w:r w:rsidRPr="00B14126">
        <w:rPr>
          <w:highlight w:val="yellow"/>
          <w:lang w:val="en-IN"/>
        </w:rPr>
        <w:t>SCREEN</w:t>
      </w:r>
      <w:r w:rsidRPr="00B14126">
        <w:rPr>
          <w:lang w:val="en-IN"/>
        </w:rPr>
        <w:t xml:space="preserve">: </w:t>
      </w:r>
      <w:r w:rsidR="00D94030" w:rsidRPr="00B14126">
        <w:rPr>
          <w:lang w:val="en-IN"/>
        </w:rPr>
        <w:t>Show</w:t>
      </w:r>
      <w:r w:rsidRPr="00B14126">
        <w:rPr>
          <w:lang w:val="en-IN"/>
        </w:rPr>
        <w:t xml:space="preserve"> the detected objects with the denoised image to verify accurate segmentation.</w:t>
      </w:r>
      <w:r w:rsidR="002B7526">
        <w:rPr>
          <w:lang w:val="en-IN"/>
        </w:rPr>
        <w:t xml:space="preserve"> Visualize the output in both 2D sections and 3D volumes. </w:t>
      </w:r>
    </w:p>
    <w:p w14:paraId="13A6065D" w14:textId="25A7DE0E" w:rsidR="00B14126" w:rsidRPr="00B32D99" w:rsidRDefault="00B14126" w:rsidP="00B14126">
      <w:pPr>
        <w:pStyle w:val="Narration"/>
        <w:numPr>
          <w:ilvl w:val="1"/>
          <w:numId w:val="3"/>
        </w:numPr>
      </w:pPr>
      <w:r>
        <w:t>To p</w:t>
      </w:r>
      <w:r w:rsidRPr="00B32D99">
        <w:t>erform feature extraction and quality control</w:t>
      </w:r>
      <w:r>
        <w:t>, e</w:t>
      </w:r>
      <w:proofErr w:type="spellStart"/>
      <w:r w:rsidRPr="00B32D99">
        <w:rPr>
          <w:lang w:val="en-IN"/>
        </w:rPr>
        <w:t>xtract</w:t>
      </w:r>
      <w:proofErr w:type="spellEnd"/>
      <w:r w:rsidRPr="00B32D99">
        <w:rPr>
          <w:lang w:val="en-IN"/>
        </w:rPr>
        <w:t xml:space="preserve"> the volume, surface area, and sphericity for each detected </w:t>
      </w:r>
      <w:r>
        <w:rPr>
          <w:lang w:val="en-IN"/>
        </w:rPr>
        <w:t>object</w:t>
      </w:r>
      <w:r w:rsidRPr="00B32D99">
        <w:rPr>
          <w:lang w:val="en-IN"/>
        </w:rPr>
        <w:t xml:space="preserve"> </w:t>
      </w:r>
      <w:r w:rsidRPr="00B14126">
        <w:rPr>
          <w:b/>
          <w:bCs/>
          <w:lang w:val="en-IN"/>
        </w:rPr>
        <w:t>[1]</w:t>
      </w:r>
      <w:r>
        <w:rPr>
          <w:lang w:val="en-IN"/>
        </w:rPr>
        <w:t>.</w:t>
      </w:r>
    </w:p>
    <w:p w14:paraId="69FC8495" w14:textId="7A4A5E86" w:rsidR="00B14126" w:rsidRDefault="00B14126" w:rsidP="00B14126">
      <w:pPr>
        <w:pStyle w:val="ShotDescription"/>
        <w:numPr>
          <w:ilvl w:val="2"/>
          <w:numId w:val="3"/>
        </w:numPr>
        <w:rPr>
          <w:lang w:val="en-IN"/>
        </w:rPr>
      </w:pPr>
      <w:r w:rsidRPr="00B14126">
        <w:rPr>
          <w:highlight w:val="yellow"/>
          <w:lang w:val="en-IN"/>
        </w:rPr>
        <w:t>SCREEN</w:t>
      </w:r>
      <w:r w:rsidRPr="00B32D99">
        <w:rPr>
          <w:lang w:val="en-IN"/>
        </w:rPr>
        <w:t xml:space="preserve">: </w:t>
      </w:r>
      <w:r w:rsidR="003415E6" w:rsidRPr="003415E6">
        <w:rPr>
          <w:iCs/>
        </w:rPr>
        <w:t>Display the object statistics table showing the extracted measurements</w:t>
      </w:r>
      <w:r w:rsidR="003415E6">
        <w:rPr>
          <w:iCs/>
        </w:rPr>
        <w:t xml:space="preserve"> </w:t>
      </w:r>
      <w:r>
        <w:rPr>
          <w:lang w:val="en-IN"/>
        </w:rPr>
        <w:t>volume, surface area, and sphericity</w:t>
      </w:r>
      <w:r w:rsidRPr="00B32D99">
        <w:rPr>
          <w:lang w:val="en-IN"/>
        </w:rPr>
        <w:t xml:space="preserve"> for the detected mitochondria.</w:t>
      </w:r>
    </w:p>
    <w:p w14:paraId="22782FBF" w14:textId="17773228" w:rsidR="00B14126" w:rsidRPr="00B14126" w:rsidRDefault="00B14126" w:rsidP="00B14126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B14126">
        <w:rPr>
          <w:color w:val="7030A0"/>
          <w:lang w:val="en-IN"/>
        </w:rPr>
        <w:t xml:space="preserve">Export the segmented objects as TIFF files </w:t>
      </w:r>
      <w:r w:rsidRPr="00B14126">
        <w:rPr>
          <w:b/>
          <w:bCs/>
          <w:color w:val="7030A0"/>
          <w:lang w:val="en-IN"/>
        </w:rPr>
        <w:t>[1]</w:t>
      </w:r>
      <w:r w:rsidRPr="00B14126">
        <w:rPr>
          <w:color w:val="7030A0"/>
          <w:lang w:val="en-IN"/>
        </w:rPr>
        <w:t>.</w:t>
      </w:r>
    </w:p>
    <w:p w14:paraId="77CC71FF" w14:textId="222D8E4D" w:rsidR="00B14126" w:rsidRPr="00B32D99" w:rsidRDefault="00B14126" w:rsidP="00B14126">
      <w:pPr>
        <w:pStyle w:val="ShotDescription"/>
        <w:numPr>
          <w:ilvl w:val="2"/>
          <w:numId w:val="3"/>
        </w:numPr>
        <w:rPr>
          <w:lang w:val="en-IN"/>
        </w:rPr>
      </w:pPr>
      <w:r w:rsidRPr="00B14126">
        <w:rPr>
          <w:highlight w:val="yellow"/>
          <w:lang w:val="en-IN"/>
        </w:rPr>
        <w:t>SCREEN</w:t>
      </w:r>
      <w:r w:rsidRPr="00B32D99">
        <w:rPr>
          <w:lang w:val="en-IN"/>
        </w:rPr>
        <w:t xml:space="preserve">: </w:t>
      </w:r>
      <w:r>
        <w:rPr>
          <w:lang w:val="en-IN"/>
        </w:rPr>
        <w:t xml:space="preserve">Shot of </w:t>
      </w:r>
      <w:r w:rsidRPr="00B32D99">
        <w:rPr>
          <w:lang w:val="en-IN"/>
        </w:rPr>
        <w:t xml:space="preserve">segmented objects </w:t>
      </w:r>
      <w:r>
        <w:rPr>
          <w:lang w:val="en-IN"/>
        </w:rPr>
        <w:t xml:space="preserve">being exported </w:t>
      </w:r>
      <w:r w:rsidRPr="00B32D99">
        <w:rPr>
          <w:lang w:val="en-IN"/>
        </w:rPr>
        <w:t>as TIFF files.</w:t>
      </w:r>
    </w:p>
    <w:p w14:paraId="54B9EF26" w14:textId="3C3FF393" w:rsidR="00B14126" w:rsidRDefault="00B14126" w:rsidP="00B14126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B14126">
        <w:rPr>
          <w:color w:val="7030A0"/>
          <w:lang w:val="en-IN"/>
        </w:rPr>
        <w:t xml:space="preserve">Open the exported TIFF files in FIJI </w:t>
      </w:r>
      <w:r w:rsidRPr="00B14126">
        <w:rPr>
          <w:b/>
          <w:bCs/>
          <w:color w:val="7030A0"/>
          <w:lang w:val="en-IN"/>
        </w:rPr>
        <w:t>[1]</w:t>
      </w:r>
      <w:r w:rsidRPr="00B14126">
        <w:rPr>
          <w:color w:val="7030A0"/>
          <w:lang w:val="en-IN"/>
        </w:rPr>
        <w:t xml:space="preserve">. Overlay them </w:t>
      </w:r>
      <w:r>
        <w:rPr>
          <w:color w:val="7030A0"/>
          <w:lang w:val="en-IN"/>
        </w:rPr>
        <w:t>onto</w:t>
      </w:r>
      <w:r w:rsidRPr="00B14126">
        <w:rPr>
          <w:color w:val="7030A0"/>
          <w:lang w:val="en-IN"/>
        </w:rPr>
        <w:t xml:space="preserve"> the original image to inspect the segmentation accuracy </w:t>
      </w:r>
      <w:r w:rsidRPr="00B14126">
        <w:rPr>
          <w:b/>
          <w:bCs/>
          <w:color w:val="7030A0"/>
          <w:lang w:val="en-IN"/>
        </w:rPr>
        <w:t>[2]</w:t>
      </w:r>
      <w:r w:rsidRPr="00B14126">
        <w:rPr>
          <w:color w:val="7030A0"/>
          <w:lang w:val="en-IN"/>
        </w:rPr>
        <w:t>.</w:t>
      </w:r>
    </w:p>
    <w:p w14:paraId="4A844370" w14:textId="7C701941" w:rsidR="00B14126" w:rsidRPr="00B14126" w:rsidRDefault="00B14126" w:rsidP="00B14126">
      <w:pPr>
        <w:pStyle w:val="ShotDescription"/>
        <w:numPr>
          <w:ilvl w:val="2"/>
          <w:numId w:val="3"/>
        </w:numPr>
        <w:rPr>
          <w:lang w:val="en-IN"/>
        </w:rPr>
      </w:pPr>
      <w:r w:rsidRPr="00B14126">
        <w:rPr>
          <w:highlight w:val="yellow"/>
          <w:lang w:val="en-IN"/>
        </w:rPr>
        <w:t>SCREEN</w:t>
      </w:r>
      <w:r w:rsidRPr="00B14126">
        <w:rPr>
          <w:lang w:val="en-IN"/>
        </w:rPr>
        <w:t xml:space="preserve">: </w:t>
      </w:r>
      <w:r>
        <w:rPr>
          <w:lang w:val="en-IN"/>
        </w:rPr>
        <w:t>E</w:t>
      </w:r>
      <w:r w:rsidRPr="00B14126">
        <w:rPr>
          <w:lang w:val="en-IN"/>
        </w:rPr>
        <w:t>xported TIFF files</w:t>
      </w:r>
      <w:r>
        <w:rPr>
          <w:lang w:val="en-IN"/>
        </w:rPr>
        <w:t xml:space="preserve"> being opened</w:t>
      </w:r>
      <w:r w:rsidRPr="00B14126">
        <w:rPr>
          <w:lang w:val="en-IN"/>
        </w:rPr>
        <w:t xml:space="preserve"> in FIJI.</w:t>
      </w:r>
    </w:p>
    <w:p w14:paraId="4431A1D7" w14:textId="1FED6EF4" w:rsidR="00B14126" w:rsidRPr="00B14126" w:rsidRDefault="00B14126" w:rsidP="00B14126">
      <w:pPr>
        <w:pStyle w:val="ShotDescription"/>
        <w:numPr>
          <w:ilvl w:val="2"/>
          <w:numId w:val="3"/>
        </w:numPr>
        <w:rPr>
          <w:lang w:val="en-IN"/>
        </w:rPr>
      </w:pPr>
      <w:r w:rsidRPr="00B14126">
        <w:rPr>
          <w:highlight w:val="yellow"/>
          <w:lang w:val="en-IN"/>
        </w:rPr>
        <w:t>SCREEN</w:t>
      </w:r>
      <w:r w:rsidRPr="00B14126">
        <w:rPr>
          <w:lang w:val="en-IN"/>
        </w:rPr>
        <w:t xml:space="preserve">: </w:t>
      </w:r>
      <w:r>
        <w:rPr>
          <w:lang w:val="en-IN"/>
        </w:rPr>
        <w:t xml:space="preserve">Shot of </w:t>
      </w:r>
      <w:r w:rsidRPr="00B14126">
        <w:rPr>
          <w:lang w:val="en-IN"/>
        </w:rPr>
        <w:t xml:space="preserve">the segmented objects </w:t>
      </w:r>
      <w:r>
        <w:rPr>
          <w:lang w:val="en-IN"/>
        </w:rPr>
        <w:t xml:space="preserve">being overlaid </w:t>
      </w:r>
      <w:r w:rsidRPr="00B14126">
        <w:rPr>
          <w:lang w:val="en-IN"/>
        </w:rPr>
        <w:t>with the original image to inspect the segmentation.</w:t>
      </w:r>
    </w:p>
    <w:p w14:paraId="3F1A8CC6" w14:textId="77777777" w:rsidR="00B14126" w:rsidRPr="00B14126" w:rsidRDefault="00B14126" w:rsidP="00B14126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B14126">
        <w:rPr>
          <w:color w:val="7030A0"/>
          <w:lang w:val="en-IN"/>
        </w:rPr>
        <w:t xml:space="preserve">Export the quantitative measurements as individual spreadsheet files for each sample </w:t>
      </w:r>
      <w:r w:rsidRPr="00B14126">
        <w:rPr>
          <w:b/>
          <w:bCs/>
          <w:color w:val="7030A0"/>
          <w:lang w:val="en-IN"/>
        </w:rPr>
        <w:t>[1]</w:t>
      </w:r>
      <w:r w:rsidRPr="00B14126">
        <w:rPr>
          <w:color w:val="7030A0"/>
          <w:lang w:val="en-IN"/>
        </w:rPr>
        <w:t>.</w:t>
      </w:r>
    </w:p>
    <w:p w14:paraId="78974F55" w14:textId="49D6E4C5" w:rsidR="00B14126" w:rsidRPr="00B32D99" w:rsidRDefault="00B14126" w:rsidP="00B14126">
      <w:pPr>
        <w:pStyle w:val="ShotDescription"/>
        <w:numPr>
          <w:ilvl w:val="2"/>
          <w:numId w:val="3"/>
        </w:numPr>
        <w:rPr>
          <w:lang w:val="en-IN"/>
        </w:rPr>
      </w:pPr>
      <w:r w:rsidRPr="00B14126">
        <w:rPr>
          <w:highlight w:val="yellow"/>
          <w:lang w:val="en-IN"/>
        </w:rPr>
        <w:t>SCREEN</w:t>
      </w:r>
      <w:r w:rsidRPr="00B32D99">
        <w:rPr>
          <w:lang w:val="en-IN"/>
        </w:rPr>
        <w:t xml:space="preserve">: </w:t>
      </w:r>
      <w:r>
        <w:rPr>
          <w:lang w:val="en-IN"/>
        </w:rPr>
        <w:t xml:space="preserve">Shot of </w:t>
      </w:r>
      <w:r w:rsidRPr="00B14126">
        <w:rPr>
          <w:lang w:val="en-IN"/>
        </w:rPr>
        <w:t xml:space="preserve">the </w:t>
      </w:r>
      <w:r w:rsidRPr="00B32D99">
        <w:rPr>
          <w:lang w:val="en-IN"/>
        </w:rPr>
        <w:t xml:space="preserve">quantitative measurements </w:t>
      </w:r>
      <w:r>
        <w:rPr>
          <w:lang w:val="en-IN"/>
        </w:rPr>
        <w:t xml:space="preserve">being exported </w:t>
      </w:r>
      <w:r w:rsidRPr="00B32D99">
        <w:rPr>
          <w:lang w:val="en-IN"/>
        </w:rPr>
        <w:t>as spreadsheet files.</w:t>
      </w:r>
    </w:p>
    <w:p w14:paraId="1B300073" w14:textId="77777777" w:rsidR="00B14126" w:rsidRPr="003415E6" w:rsidRDefault="00B14126" w:rsidP="003415E6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3415E6">
        <w:rPr>
          <w:color w:val="7030A0"/>
          <w:lang w:val="en-IN"/>
        </w:rPr>
        <w:t xml:space="preserve">Save the optimized pipeline </w:t>
      </w:r>
      <w:r w:rsidRPr="003415E6">
        <w:rPr>
          <w:b/>
          <w:bCs/>
          <w:color w:val="7030A0"/>
          <w:lang w:val="en-IN"/>
        </w:rPr>
        <w:t>[1]</w:t>
      </w:r>
      <w:r w:rsidRPr="003415E6">
        <w:rPr>
          <w:color w:val="7030A0"/>
          <w:lang w:val="en-IN"/>
        </w:rPr>
        <w:t>.</w:t>
      </w:r>
    </w:p>
    <w:p w14:paraId="1B8DFA92" w14:textId="2E242C76" w:rsidR="00B14126" w:rsidRPr="00B32D99" w:rsidRDefault="00B14126" w:rsidP="00B14126">
      <w:pPr>
        <w:pStyle w:val="ShotDescription"/>
        <w:numPr>
          <w:ilvl w:val="2"/>
          <w:numId w:val="3"/>
        </w:numPr>
        <w:rPr>
          <w:lang w:val="en-IN"/>
        </w:rPr>
      </w:pPr>
      <w:r w:rsidRPr="003415E6">
        <w:rPr>
          <w:highlight w:val="yellow"/>
          <w:lang w:val="en-IN"/>
        </w:rPr>
        <w:t>SCREEN</w:t>
      </w:r>
      <w:r w:rsidRPr="00B32D99">
        <w:rPr>
          <w:lang w:val="en-IN"/>
        </w:rPr>
        <w:t xml:space="preserve">: </w:t>
      </w:r>
      <w:r w:rsidR="003415E6">
        <w:rPr>
          <w:lang w:val="en-IN"/>
        </w:rPr>
        <w:t xml:space="preserve">Shot of the cursor clicking </w:t>
      </w:r>
      <w:r w:rsidRPr="00B32D99">
        <w:rPr>
          <w:lang w:val="en-IN"/>
        </w:rPr>
        <w:t>Save.</w:t>
      </w:r>
    </w:p>
    <w:p w14:paraId="30D26EC2" w14:textId="3866DC88" w:rsidR="00B14126" w:rsidRPr="00B14126" w:rsidRDefault="00B14126" w:rsidP="00B14126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B14126">
        <w:rPr>
          <w:color w:val="7030A0"/>
          <w:lang w:val="en-IN"/>
        </w:rPr>
        <w:t xml:space="preserve">Apply the pipeline to </w:t>
      </w:r>
      <w:r w:rsidR="003415E6">
        <w:rPr>
          <w:color w:val="7030A0"/>
          <w:lang w:val="en-IN"/>
        </w:rPr>
        <w:t xml:space="preserve">additional </w:t>
      </w:r>
      <w:r w:rsidRPr="00B14126">
        <w:rPr>
          <w:color w:val="7030A0"/>
          <w:lang w:val="en-IN"/>
        </w:rPr>
        <w:t xml:space="preserve">images from all experimental groups </w:t>
      </w:r>
      <w:r w:rsidRPr="00B14126">
        <w:rPr>
          <w:b/>
          <w:bCs/>
          <w:color w:val="7030A0"/>
          <w:lang w:val="en-IN"/>
        </w:rPr>
        <w:t>[1]</w:t>
      </w:r>
      <w:r w:rsidRPr="00B14126">
        <w:rPr>
          <w:color w:val="7030A0"/>
          <w:lang w:val="en-IN"/>
        </w:rPr>
        <w:t>.</w:t>
      </w:r>
    </w:p>
    <w:p w14:paraId="13EFD967" w14:textId="19B3FE5F" w:rsidR="00B14126" w:rsidRPr="00B32D99" w:rsidRDefault="00B14126" w:rsidP="00B14126">
      <w:pPr>
        <w:pStyle w:val="ShotDescription"/>
        <w:numPr>
          <w:ilvl w:val="2"/>
          <w:numId w:val="3"/>
        </w:numPr>
        <w:rPr>
          <w:lang w:val="en-IN"/>
        </w:rPr>
      </w:pPr>
      <w:r w:rsidRPr="003415E6">
        <w:rPr>
          <w:highlight w:val="yellow"/>
          <w:lang w:val="en-IN"/>
        </w:rPr>
        <w:t>SCREEN</w:t>
      </w:r>
      <w:r w:rsidRPr="00B32D99">
        <w:rPr>
          <w:lang w:val="en-IN"/>
        </w:rPr>
        <w:t xml:space="preserve">: </w:t>
      </w:r>
      <w:r w:rsidR="002F7FF4" w:rsidRPr="002F7FF4">
        <w:rPr>
          <w:iCs/>
        </w:rPr>
        <w:t>Select additional images and execute the saved pipeline.</w:t>
      </w:r>
    </w:p>
    <w:p w14:paraId="7373FE7C" w14:textId="09836AC9" w:rsidR="00B14126" w:rsidRPr="00B14126" w:rsidRDefault="00B14126" w:rsidP="00B14126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B14126">
        <w:rPr>
          <w:color w:val="7030A0"/>
          <w:lang w:val="en-IN"/>
        </w:rPr>
        <w:t>Refine the segmentation parameters</w:t>
      </w:r>
      <w:r w:rsidR="00286A66">
        <w:rPr>
          <w:color w:val="7030A0"/>
          <w:lang w:val="en-IN"/>
        </w:rPr>
        <w:t xml:space="preserve"> as needed</w:t>
      </w:r>
      <w:r w:rsidRPr="00B14126">
        <w:rPr>
          <w:color w:val="7030A0"/>
          <w:lang w:val="en-IN"/>
        </w:rPr>
        <w:t xml:space="preserve"> to ensure consistent performance across all experimental groups </w:t>
      </w:r>
      <w:r w:rsidRPr="00B14126">
        <w:rPr>
          <w:b/>
          <w:bCs/>
          <w:color w:val="7030A0"/>
          <w:lang w:val="en-IN"/>
        </w:rPr>
        <w:t>[1]</w:t>
      </w:r>
      <w:r w:rsidRPr="00B14126">
        <w:rPr>
          <w:color w:val="7030A0"/>
          <w:lang w:val="en-IN"/>
        </w:rPr>
        <w:t>.</w:t>
      </w:r>
    </w:p>
    <w:p w14:paraId="43F6D27C" w14:textId="77777777" w:rsidR="00B14126" w:rsidRPr="00B32D99" w:rsidRDefault="00B14126" w:rsidP="00B14126">
      <w:pPr>
        <w:pStyle w:val="ShotDescription"/>
        <w:numPr>
          <w:ilvl w:val="2"/>
          <w:numId w:val="3"/>
        </w:numPr>
        <w:rPr>
          <w:lang w:val="en-IN"/>
        </w:rPr>
      </w:pPr>
      <w:r w:rsidRPr="002F7FF4">
        <w:rPr>
          <w:highlight w:val="yellow"/>
          <w:lang w:val="en-IN"/>
        </w:rPr>
        <w:t>SCREEN</w:t>
      </w:r>
      <w:r w:rsidRPr="00B32D99">
        <w:rPr>
          <w:lang w:val="en-IN"/>
        </w:rPr>
        <w:t>: Adjust the segmentation parameters and review the segmentation results.</w:t>
      </w:r>
    </w:p>
    <w:p w14:paraId="6EF5A733" w14:textId="77777777" w:rsidR="00B14126" w:rsidRPr="00B14126" w:rsidRDefault="00B14126" w:rsidP="00B14126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B14126">
        <w:rPr>
          <w:color w:val="7030A0"/>
          <w:lang w:val="en-IN"/>
        </w:rPr>
        <w:t xml:space="preserve">Apply the finalized pipeline in batch mode to all images in the study </w:t>
      </w:r>
      <w:r w:rsidRPr="00B14126">
        <w:rPr>
          <w:b/>
          <w:bCs/>
          <w:color w:val="7030A0"/>
          <w:lang w:val="en-IN"/>
        </w:rPr>
        <w:t>[1]</w:t>
      </w:r>
      <w:r w:rsidRPr="00B14126">
        <w:rPr>
          <w:color w:val="7030A0"/>
          <w:lang w:val="en-IN"/>
        </w:rPr>
        <w:t>.</w:t>
      </w:r>
    </w:p>
    <w:p w14:paraId="6145EAE0" w14:textId="7207A72B" w:rsidR="00B14126" w:rsidRPr="003728B7" w:rsidRDefault="00B14126" w:rsidP="00B14126">
      <w:pPr>
        <w:pStyle w:val="ShotDescription"/>
        <w:numPr>
          <w:ilvl w:val="2"/>
          <w:numId w:val="3"/>
        </w:numPr>
        <w:rPr>
          <w:lang w:val="en-IN"/>
        </w:rPr>
      </w:pPr>
      <w:r w:rsidRPr="002F7FF4">
        <w:rPr>
          <w:highlight w:val="yellow"/>
          <w:lang w:val="en-IN"/>
        </w:rPr>
        <w:t>SCREEN</w:t>
      </w:r>
      <w:r w:rsidRPr="00B32D99">
        <w:rPr>
          <w:lang w:val="en-IN"/>
        </w:rPr>
        <w:t>: Run the finalized pipeline in batch mode</w:t>
      </w:r>
      <w:r w:rsidR="003728B7">
        <w:rPr>
          <w:lang w:val="en-IN"/>
        </w:rPr>
        <w:t xml:space="preserve"> and show the shot of files generated.</w:t>
      </w: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AB06486" w14:textId="77777777" w:rsidR="005263D4" w:rsidRDefault="005263D4" w:rsidP="005263D4">
      <w:pPr>
        <w:pStyle w:val="Narration"/>
        <w:numPr>
          <w:ilvl w:val="1"/>
          <w:numId w:val="3"/>
        </w:numPr>
      </w:pPr>
      <w:r w:rsidRPr="001F3C0E">
        <w:t xml:space="preserve">Representative optical slices illustrated the image processing workflow for both Control </w:t>
      </w:r>
      <w:r w:rsidRPr="001F3C0E">
        <w:rPr>
          <w:b/>
          <w:bCs/>
        </w:rPr>
        <w:t>[1]</w:t>
      </w:r>
      <w:r w:rsidRPr="001F3C0E">
        <w:t xml:space="preserve"> and Treated samples </w:t>
      </w:r>
      <w:r w:rsidRPr="001F3C0E">
        <w:rPr>
          <w:b/>
          <w:bCs/>
        </w:rPr>
        <w:t>[2]</w:t>
      </w:r>
      <w:r w:rsidRPr="001F3C0E">
        <w:t>.</w:t>
      </w:r>
    </w:p>
    <w:p w14:paraId="6C0D50E7" w14:textId="77777777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2. </w:t>
      </w:r>
      <w:r w:rsidRPr="003728B7">
        <w:rPr>
          <w:i/>
          <w:iCs/>
          <w:color w:val="0000FF"/>
          <w:lang w:val="en-IN"/>
        </w:rPr>
        <w:t xml:space="preserve">Video editor: Highlight the row labelled 'CONTROL' showing the sequence of images from 'Tom20' to 'Den. + </w:t>
      </w:r>
      <w:proofErr w:type="spellStart"/>
      <w:r w:rsidRPr="003728B7">
        <w:rPr>
          <w:i/>
          <w:iCs/>
          <w:color w:val="0000FF"/>
          <w:lang w:val="en-IN"/>
        </w:rPr>
        <w:t>Segm</w:t>
      </w:r>
      <w:proofErr w:type="spellEnd"/>
      <w:r w:rsidRPr="003728B7">
        <w:rPr>
          <w:i/>
          <w:iCs/>
          <w:color w:val="0000FF"/>
          <w:lang w:val="en-IN"/>
        </w:rPr>
        <w:t>.'.</w:t>
      </w:r>
    </w:p>
    <w:p w14:paraId="55E5A128" w14:textId="77777777" w:rsidR="005263D4" w:rsidRPr="001F3C0E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2. </w:t>
      </w:r>
      <w:r w:rsidRPr="003728B7">
        <w:rPr>
          <w:i/>
          <w:iCs/>
          <w:color w:val="0000FF"/>
          <w:lang w:val="en-IN"/>
        </w:rPr>
        <w:t xml:space="preserve">Video editor: Highlight the row labelled 'TREATED' showing the sequence of images from 'Tom20' to 'Den. + </w:t>
      </w:r>
      <w:proofErr w:type="spellStart"/>
      <w:r w:rsidRPr="003728B7">
        <w:rPr>
          <w:i/>
          <w:iCs/>
          <w:color w:val="0000FF"/>
          <w:lang w:val="en-IN"/>
        </w:rPr>
        <w:t>Segm</w:t>
      </w:r>
      <w:proofErr w:type="spellEnd"/>
      <w:r w:rsidRPr="003728B7">
        <w:rPr>
          <w:i/>
          <w:iCs/>
          <w:color w:val="0000FF"/>
          <w:lang w:val="en-IN"/>
        </w:rPr>
        <w:t>.'</w:t>
      </w:r>
      <w:r w:rsidRPr="001F3C0E">
        <w:rPr>
          <w:lang w:val="en-IN"/>
        </w:rPr>
        <w:t>.</w:t>
      </w:r>
    </w:p>
    <w:p w14:paraId="65646374" w14:textId="77777777" w:rsidR="005263D4" w:rsidRDefault="005263D4" w:rsidP="005263D4">
      <w:pPr>
        <w:pStyle w:val="Narration"/>
        <w:numPr>
          <w:ilvl w:val="1"/>
          <w:numId w:val="3"/>
        </w:numPr>
      </w:pPr>
      <w:r w:rsidRPr="001F3C0E">
        <w:t xml:space="preserve">After particle enhancement denoising, the background signal was substantially reduced </w:t>
      </w:r>
      <w:r w:rsidRPr="001F3C0E">
        <w:rPr>
          <w:b/>
          <w:bCs/>
        </w:rPr>
        <w:t>[1]</w:t>
      </w:r>
      <w:r w:rsidRPr="001F3C0E">
        <w:t xml:space="preserve">, and the remaining fluorescence was confined to discrete, well-defined structures </w:t>
      </w:r>
      <w:r w:rsidRPr="001F3C0E">
        <w:rPr>
          <w:b/>
          <w:bCs/>
        </w:rPr>
        <w:t>[2]</w:t>
      </w:r>
      <w:r w:rsidRPr="001F3C0E">
        <w:t>.</w:t>
      </w:r>
    </w:p>
    <w:p w14:paraId="574856DF" w14:textId="5EC8338B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2. </w:t>
      </w:r>
      <w:r w:rsidRPr="003728B7">
        <w:rPr>
          <w:i/>
          <w:iCs/>
          <w:color w:val="0000FF"/>
          <w:lang w:val="en-IN"/>
        </w:rPr>
        <w:t>Video editor: Highlight the image labelled 'Denoising' in the CONTROL row, showing the darker background around the fluorescent structures</w:t>
      </w:r>
      <w:r w:rsidRPr="005263D4">
        <w:rPr>
          <w:iCs/>
        </w:rPr>
        <w:t>.</w:t>
      </w:r>
    </w:p>
    <w:p w14:paraId="0D397AE9" w14:textId="4FE57659" w:rsidR="005263D4" w:rsidRPr="001F3C0E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2. </w:t>
      </w:r>
      <w:r w:rsidRPr="003728B7">
        <w:rPr>
          <w:i/>
          <w:iCs/>
          <w:color w:val="0000FF"/>
          <w:lang w:val="en-IN"/>
        </w:rPr>
        <w:t>Video editor: Highlight the image labelled 'Denoising' in the TREATED row, showing the darker background around the fluorescent structures</w:t>
      </w:r>
      <w:r w:rsidRPr="005263D4">
        <w:rPr>
          <w:iCs/>
        </w:rPr>
        <w:t>.</w:t>
      </w:r>
    </w:p>
    <w:p w14:paraId="712D0493" w14:textId="57B0D02F" w:rsidR="005263D4" w:rsidRDefault="005263D4" w:rsidP="005263D4">
      <w:pPr>
        <w:pStyle w:val="Narration"/>
        <w:numPr>
          <w:ilvl w:val="1"/>
          <w:numId w:val="3"/>
        </w:numPr>
      </w:pPr>
      <w:r w:rsidRPr="001F3C0E">
        <w:t xml:space="preserve">Detected objects co-localized precisely with the denoised Tom20 fluorescence signal in Control samples </w:t>
      </w:r>
      <w:r w:rsidRPr="001F3C0E">
        <w:rPr>
          <w:b/>
          <w:bCs/>
        </w:rPr>
        <w:t>[1]</w:t>
      </w:r>
      <w:r w:rsidRPr="001F3C0E">
        <w:t xml:space="preserve"> and Treated samples </w:t>
      </w:r>
      <w:r w:rsidRPr="001F3C0E">
        <w:rPr>
          <w:b/>
          <w:bCs/>
        </w:rPr>
        <w:t>[2]</w:t>
      </w:r>
      <w:r w:rsidRPr="001F3C0E">
        <w:t>.</w:t>
      </w:r>
    </w:p>
    <w:p w14:paraId="671563A0" w14:textId="51AE3582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2. </w:t>
      </w:r>
      <w:r w:rsidRPr="003728B7">
        <w:rPr>
          <w:i/>
          <w:iCs/>
          <w:color w:val="0000FF"/>
          <w:lang w:val="en-IN"/>
        </w:rPr>
        <w:t xml:space="preserve">Video editor: Highlight the 'Den. + </w:t>
      </w:r>
      <w:proofErr w:type="spellStart"/>
      <w:r w:rsidRPr="003728B7">
        <w:rPr>
          <w:i/>
          <w:iCs/>
          <w:color w:val="0000FF"/>
          <w:lang w:val="en-IN"/>
        </w:rPr>
        <w:t>Segm</w:t>
      </w:r>
      <w:proofErr w:type="spellEnd"/>
      <w:r w:rsidRPr="003728B7">
        <w:rPr>
          <w:i/>
          <w:iCs/>
          <w:color w:val="0000FF"/>
          <w:lang w:val="en-IN"/>
        </w:rPr>
        <w:t xml:space="preserve">.' inset in the row </w:t>
      </w:r>
      <w:proofErr w:type="spellStart"/>
      <w:r w:rsidR="00A71F7C" w:rsidRPr="003728B7">
        <w:rPr>
          <w:i/>
          <w:iCs/>
          <w:color w:val="0000FF"/>
          <w:lang w:val="en-IN"/>
        </w:rPr>
        <w:t>labeled</w:t>
      </w:r>
      <w:proofErr w:type="spellEnd"/>
      <w:r w:rsidR="00A71F7C" w:rsidRPr="003728B7">
        <w:rPr>
          <w:i/>
          <w:iCs/>
          <w:color w:val="0000FF"/>
          <w:lang w:val="en-IN"/>
        </w:rPr>
        <w:t xml:space="preserve"> 'CONTROL' with its zoomed-in box</w:t>
      </w:r>
      <w:r w:rsidR="00A71F7C">
        <w:rPr>
          <w:lang w:val="en-IN"/>
        </w:rPr>
        <w:t>.</w:t>
      </w:r>
    </w:p>
    <w:p w14:paraId="3A9BE471" w14:textId="1A1C1CBE" w:rsidR="005263D4" w:rsidRPr="001F3C0E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2. </w:t>
      </w:r>
      <w:r w:rsidRPr="003728B7">
        <w:rPr>
          <w:i/>
          <w:iCs/>
          <w:color w:val="0000FF"/>
          <w:lang w:val="en-IN"/>
        </w:rPr>
        <w:t xml:space="preserve">Video editor: Highlight the 'Den. + </w:t>
      </w:r>
      <w:proofErr w:type="spellStart"/>
      <w:r w:rsidRPr="003728B7">
        <w:rPr>
          <w:i/>
          <w:iCs/>
          <w:color w:val="0000FF"/>
          <w:lang w:val="en-IN"/>
        </w:rPr>
        <w:t>Segm</w:t>
      </w:r>
      <w:proofErr w:type="spellEnd"/>
      <w:r w:rsidRPr="003728B7">
        <w:rPr>
          <w:i/>
          <w:iCs/>
          <w:color w:val="0000FF"/>
          <w:lang w:val="en-IN"/>
        </w:rPr>
        <w:t xml:space="preserve">.' inset in the row labelled 'TREATED' </w:t>
      </w:r>
      <w:r w:rsidR="00A71F7C" w:rsidRPr="003728B7">
        <w:rPr>
          <w:i/>
          <w:iCs/>
          <w:color w:val="0000FF"/>
          <w:lang w:val="en-IN"/>
        </w:rPr>
        <w:t>with its zoomed-in box</w:t>
      </w:r>
      <w:r w:rsidRPr="001F3C0E">
        <w:rPr>
          <w:lang w:val="en-IN"/>
        </w:rPr>
        <w:t>.</w:t>
      </w:r>
    </w:p>
    <w:p w14:paraId="09978B6F" w14:textId="75798526" w:rsidR="005263D4" w:rsidRDefault="005263D4" w:rsidP="005263D4">
      <w:pPr>
        <w:pStyle w:val="Narration"/>
        <w:numPr>
          <w:ilvl w:val="1"/>
          <w:numId w:val="3"/>
        </w:numPr>
      </w:pPr>
      <w:r w:rsidRPr="001F3C0E">
        <w:t xml:space="preserve">High-quality segmentation was consistently achieved across both Control </w:t>
      </w:r>
      <w:r w:rsidRPr="001F3C0E">
        <w:rPr>
          <w:b/>
          <w:bCs/>
        </w:rPr>
        <w:t>[1]</w:t>
      </w:r>
      <w:r w:rsidRPr="001F3C0E">
        <w:t xml:space="preserve"> and Treated samples </w:t>
      </w:r>
      <w:r w:rsidRPr="001F3C0E">
        <w:rPr>
          <w:b/>
          <w:bCs/>
        </w:rPr>
        <w:t>[2]</w:t>
      </w:r>
      <w:r w:rsidRPr="001F3C0E">
        <w:t>.</w:t>
      </w:r>
    </w:p>
    <w:p w14:paraId="15CCE6A3" w14:textId="77777777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2. </w:t>
      </w:r>
      <w:r w:rsidRPr="003728B7">
        <w:rPr>
          <w:i/>
          <w:iCs/>
          <w:color w:val="0000FF"/>
          <w:lang w:val="en-IN"/>
        </w:rPr>
        <w:t>Video editor: Highlight the complete row labelled 'CONTROL'</w:t>
      </w:r>
      <w:r w:rsidRPr="001F3C0E">
        <w:rPr>
          <w:lang w:val="en-IN"/>
        </w:rPr>
        <w:t>.</w:t>
      </w:r>
    </w:p>
    <w:p w14:paraId="70B8AF5D" w14:textId="77777777" w:rsidR="005263D4" w:rsidRPr="001F3C0E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2. </w:t>
      </w:r>
      <w:r w:rsidRPr="003728B7">
        <w:rPr>
          <w:i/>
          <w:iCs/>
          <w:color w:val="0000FF"/>
          <w:lang w:val="en-IN"/>
        </w:rPr>
        <w:t>Video editor: Highlight the complete row labelled 'TREATED'.</w:t>
      </w:r>
    </w:p>
    <w:p w14:paraId="782C6CCE" w14:textId="77777777" w:rsidR="005263D4" w:rsidRDefault="005263D4" w:rsidP="005263D4">
      <w:pPr>
        <w:pStyle w:val="Narration"/>
        <w:numPr>
          <w:ilvl w:val="1"/>
          <w:numId w:val="3"/>
        </w:numPr>
      </w:pPr>
      <w:r w:rsidRPr="001F3C0E">
        <w:t xml:space="preserve">Segmented mitochondria were measured for mitochondrial volume </w:t>
      </w:r>
      <w:r w:rsidRPr="001F3C0E">
        <w:rPr>
          <w:b/>
          <w:bCs/>
        </w:rPr>
        <w:t>[1]</w:t>
      </w:r>
      <w:r w:rsidRPr="001F3C0E">
        <w:t xml:space="preserve">, sphericity </w:t>
      </w:r>
      <w:r w:rsidRPr="001F3C0E">
        <w:rPr>
          <w:b/>
          <w:bCs/>
        </w:rPr>
        <w:t>[2]</w:t>
      </w:r>
      <w:r w:rsidRPr="001F3C0E">
        <w:t xml:space="preserve">, and surface area </w:t>
      </w:r>
      <w:r w:rsidRPr="001F3C0E">
        <w:rPr>
          <w:b/>
          <w:bCs/>
        </w:rPr>
        <w:t>[3]</w:t>
      </w:r>
      <w:r w:rsidRPr="001F3C0E">
        <w:t>.</w:t>
      </w:r>
    </w:p>
    <w:p w14:paraId="5B571BF0" w14:textId="77777777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3. </w:t>
      </w:r>
      <w:r w:rsidRPr="003728B7">
        <w:rPr>
          <w:i/>
          <w:iCs/>
          <w:color w:val="0000FF"/>
          <w:lang w:val="en-IN"/>
        </w:rPr>
        <w:t>Video editor: Highlight the graph titled 'Volume'</w:t>
      </w:r>
      <w:r w:rsidRPr="001F3C0E">
        <w:rPr>
          <w:lang w:val="en-IN"/>
        </w:rPr>
        <w:t>.</w:t>
      </w:r>
    </w:p>
    <w:p w14:paraId="37D79ED4" w14:textId="77777777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lastRenderedPageBreak/>
        <w:t xml:space="preserve">LAB MEDIA: Figure 3. </w:t>
      </w:r>
      <w:r w:rsidRPr="003728B7">
        <w:rPr>
          <w:i/>
          <w:iCs/>
          <w:color w:val="0000FF"/>
          <w:lang w:val="en-IN"/>
        </w:rPr>
        <w:t>Video editor: Highlight the graph titled 'Sphericity'</w:t>
      </w:r>
      <w:r w:rsidRPr="001F3C0E">
        <w:rPr>
          <w:lang w:val="en-IN"/>
        </w:rPr>
        <w:t>.</w:t>
      </w:r>
    </w:p>
    <w:p w14:paraId="65F50048" w14:textId="77777777" w:rsidR="005263D4" w:rsidRPr="001F3C0E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3. </w:t>
      </w:r>
      <w:r w:rsidRPr="003728B7">
        <w:rPr>
          <w:i/>
          <w:iCs/>
          <w:color w:val="0000FF"/>
          <w:lang w:val="en-IN"/>
        </w:rPr>
        <w:t>Video editor: Highlight the graph titled 'Surface Area'</w:t>
      </w:r>
      <w:r w:rsidRPr="001F3C0E">
        <w:rPr>
          <w:lang w:val="en-IN"/>
        </w:rPr>
        <w:t>.</w:t>
      </w:r>
    </w:p>
    <w:p w14:paraId="0318BF20" w14:textId="0120E9DC" w:rsidR="005263D4" w:rsidRDefault="005263D4" w:rsidP="005263D4">
      <w:pPr>
        <w:pStyle w:val="Narration"/>
        <w:numPr>
          <w:ilvl w:val="1"/>
          <w:numId w:val="3"/>
        </w:numPr>
      </w:pPr>
      <w:r w:rsidRPr="001F3C0E">
        <w:t xml:space="preserve">Treated samples exhibited significantly higher mitochondrial volume </w:t>
      </w:r>
      <w:r w:rsidRPr="001F3C0E">
        <w:rPr>
          <w:b/>
          <w:bCs/>
        </w:rPr>
        <w:t>[1]</w:t>
      </w:r>
      <w:r w:rsidRPr="001F3C0E">
        <w:t xml:space="preserve"> and surface area </w:t>
      </w:r>
      <w:r w:rsidRPr="001F3C0E">
        <w:rPr>
          <w:b/>
          <w:bCs/>
        </w:rPr>
        <w:t>[2]</w:t>
      </w:r>
      <w:r w:rsidRPr="001F3C0E">
        <w:t xml:space="preserve"> than Control samples</w:t>
      </w:r>
      <w:r w:rsidR="00A71F7C">
        <w:t xml:space="preserve"> </w:t>
      </w:r>
      <w:r w:rsidR="00A71F7C" w:rsidRPr="00A71F7C">
        <w:rPr>
          <w:b/>
          <w:bCs/>
        </w:rPr>
        <w:t>[3]</w:t>
      </w:r>
      <w:r w:rsidRPr="001F3C0E">
        <w:t>.</w:t>
      </w:r>
    </w:p>
    <w:p w14:paraId="6768D07E" w14:textId="77777777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>LAB MEDIA: Figure 3</w:t>
      </w:r>
      <w:r w:rsidRPr="003728B7">
        <w:rPr>
          <w:i/>
          <w:iCs/>
          <w:color w:val="0000FF"/>
          <w:lang w:val="en-IN"/>
        </w:rPr>
        <w:t>. Video editor: Highlight the red 'Treated' box in the graph titled 'Volume'</w:t>
      </w:r>
      <w:r w:rsidRPr="001F3C0E">
        <w:rPr>
          <w:lang w:val="en-IN"/>
        </w:rPr>
        <w:t>.</w:t>
      </w:r>
    </w:p>
    <w:p w14:paraId="3B134F83" w14:textId="77777777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3. </w:t>
      </w:r>
      <w:r w:rsidRPr="003728B7">
        <w:rPr>
          <w:i/>
          <w:iCs/>
          <w:color w:val="0000FF"/>
          <w:lang w:val="en-IN"/>
        </w:rPr>
        <w:t>Video editor: Highlight the red 'Treated' box in the graph titled 'Surface Area'</w:t>
      </w:r>
      <w:r w:rsidRPr="001F3C0E">
        <w:rPr>
          <w:lang w:val="en-IN"/>
        </w:rPr>
        <w:t>.</w:t>
      </w:r>
    </w:p>
    <w:p w14:paraId="69C45D21" w14:textId="518B6611" w:rsidR="007A4AA6" w:rsidRPr="003728B7" w:rsidRDefault="007A4AA6" w:rsidP="005263D4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1F3C0E">
        <w:rPr>
          <w:lang w:val="en-IN"/>
        </w:rPr>
        <w:t xml:space="preserve">LAB MEDIA: Figure 3. </w:t>
      </w:r>
      <w:r w:rsidRPr="003728B7">
        <w:rPr>
          <w:i/>
          <w:iCs/>
          <w:color w:val="0000FF"/>
          <w:lang w:val="en-IN"/>
        </w:rPr>
        <w:t>Video editor: Show the graph titled 'Volume' and 'Surface Area'</w:t>
      </w:r>
    </w:p>
    <w:p w14:paraId="6EDE27FC" w14:textId="77777777" w:rsidR="005263D4" w:rsidRDefault="005263D4" w:rsidP="005263D4">
      <w:pPr>
        <w:pStyle w:val="Narration"/>
        <w:numPr>
          <w:ilvl w:val="1"/>
          <w:numId w:val="3"/>
        </w:numPr>
      </w:pPr>
      <w:r w:rsidRPr="001F3C0E">
        <w:t xml:space="preserve">The elbow method determined the optimal number of clusters for k-means clustering </w:t>
      </w:r>
      <w:r w:rsidRPr="001F3C0E">
        <w:rPr>
          <w:b/>
          <w:bCs/>
        </w:rPr>
        <w:t>[1]</w:t>
      </w:r>
      <w:r w:rsidRPr="001F3C0E">
        <w:t>.</w:t>
      </w:r>
    </w:p>
    <w:p w14:paraId="5BB0CEC1" w14:textId="77777777" w:rsidR="005263D4" w:rsidRPr="001F3C0E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4A. </w:t>
      </w:r>
      <w:r w:rsidRPr="003728B7">
        <w:rPr>
          <w:i/>
          <w:iCs/>
          <w:color w:val="0000FF"/>
          <w:lang w:val="en-IN"/>
        </w:rPr>
        <w:t>Video editor: Highlight the line plot titled 'Elbow method – optimal k'.</w:t>
      </w:r>
    </w:p>
    <w:p w14:paraId="28F8A4A5" w14:textId="77777777" w:rsidR="005263D4" w:rsidRDefault="005263D4" w:rsidP="005263D4">
      <w:pPr>
        <w:pStyle w:val="Narration"/>
        <w:numPr>
          <w:ilvl w:val="1"/>
          <w:numId w:val="3"/>
        </w:numPr>
      </w:pPr>
      <w:r w:rsidRPr="001F3C0E">
        <w:t xml:space="preserve">Random subsamples of mitochondria from the Control and Treated groups were plotted using uniform manifold approximation and projection and </w:t>
      </w:r>
      <w:proofErr w:type="spellStart"/>
      <w:r w:rsidRPr="001F3C0E">
        <w:t>colored</w:t>
      </w:r>
      <w:proofErr w:type="spellEnd"/>
      <w:r w:rsidRPr="001F3C0E">
        <w:t xml:space="preserve"> by mitochondrial subtype </w:t>
      </w:r>
      <w:r w:rsidRPr="001F3C0E">
        <w:rPr>
          <w:b/>
          <w:bCs/>
        </w:rPr>
        <w:t>[1]</w:t>
      </w:r>
      <w:r w:rsidRPr="001F3C0E">
        <w:t xml:space="preserve"> and treatment group </w:t>
      </w:r>
      <w:r w:rsidRPr="001F3C0E">
        <w:rPr>
          <w:b/>
          <w:bCs/>
        </w:rPr>
        <w:t>[2]</w:t>
      </w:r>
      <w:r w:rsidRPr="001F3C0E">
        <w:t>.</w:t>
      </w:r>
    </w:p>
    <w:p w14:paraId="65D1224F" w14:textId="77777777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4B. </w:t>
      </w:r>
      <w:r w:rsidRPr="003728B7">
        <w:rPr>
          <w:i/>
          <w:iCs/>
          <w:color w:val="0000FF"/>
          <w:lang w:val="en-IN"/>
        </w:rPr>
        <w:t>Video editor: Highlight the left plot titled 'Mitochondrial subtypes — UMAP' and the legend labelled 'Subtype'</w:t>
      </w:r>
      <w:r w:rsidRPr="001F3C0E">
        <w:rPr>
          <w:lang w:val="en-IN"/>
        </w:rPr>
        <w:t>.</w:t>
      </w:r>
    </w:p>
    <w:p w14:paraId="231E1EC5" w14:textId="77777777" w:rsidR="005263D4" w:rsidRPr="001F3C0E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4B. </w:t>
      </w:r>
      <w:r w:rsidRPr="003728B7">
        <w:rPr>
          <w:i/>
          <w:iCs/>
          <w:color w:val="0000FF"/>
          <w:lang w:val="en-IN"/>
        </w:rPr>
        <w:t>Video editor: Highlight the right plot titled 'Experimental groups — UMAP' and the legend labelled 'Group'</w:t>
      </w:r>
      <w:r w:rsidRPr="001F3C0E">
        <w:rPr>
          <w:lang w:val="en-IN"/>
        </w:rPr>
        <w:t>.</w:t>
      </w:r>
    </w:p>
    <w:p w14:paraId="558F3EE3" w14:textId="77777777" w:rsidR="005263D4" w:rsidRDefault="005263D4" w:rsidP="005263D4">
      <w:pPr>
        <w:pStyle w:val="Narration"/>
        <w:numPr>
          <w:ilvl w:val="1"/>
          <w:numId w:val="3"/>
        </w:numPr>
      </w:pPr>
      <w:r w:rsidRPr="001F3C0E">
        <w:t xml:space="preserve">The proportions of each mitochondrial subtype were plotted for the Control </w:t>
      </w:r>
      <w:r w:rsidRPr="001F3C0E">
        <w:rPr>
          <w:b/>
          <w:bCs/>
        </w:rPr>
        <w:t>[1]</w:t>
      </w:r>
      <w:r w:rsidRPr="001F3C0E">
        <w:t xml:space="preserve"> and Treated groups </w:t>
      </w:r>
      <w:r w:rsidRPr="001F3C0E">
        <w:rPr>
          <w:b/>
          <w:bCs/>
        </w:rPr>
        <w:t>[2]</w:t>
      </w:r>
      <w:r w:rsidRPr="001F3C0E">
        <w:t>.</w:t>
      </w:r>
    </w:p>
    <w:p w14:paraId="736C63B4" w14:textId="77777777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4C. </w:t>
      </w:r>
      <w:r w:rsidRPr="003728B7">
        <w:rPr>
          <w:i/>
          <w:iCs/>
          <w:color w:val="0000FF"/>
          <w:lang w:val="en-IN"/>
        </w:rPr>
        <w:t>Video editor: Highlight the stacked bar labelled 'Control'</w:t>
      </w:r>
      <w:r w:rsidRPr="001F3C0E">
        <w:rPr>
          <w:lang w:val="en-IN"/>
        </w:rPr>
        <w:t>.</w:t>
      </w:r>
    </w:p>
    <w:p w14:paraId="2039D70B" w14:textId="77777777" w:rsidR="005263D4" w:rsidRPr="001F3C0E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4C. </w:t>
      </w:r>
      <w:r w:rsidRPr="003728B7">
        <w:rPr>
          <w:i/>
          <w:iCs/>
          <w:color w:val="0000FF"/>
          <w:lang w:val="en-IN"/>
        </w:rPr>
        <w:t>Video editor: Highlight the stacked bar labelled 'Treated'</w:t>
      </w:r>
      <w:r w:rsidRPr="001F3C0E">
        <w:rPr>
          <w:lang w:val="en-IN"/>
        </w:rPr>
        <w:t>.</w:t>
      </w:r>
    </w:p>
    <w:p w14:paraId="65FB9523" w14:textId="77777777" w:rsidR="005263D4" w:rsidRDefault="005263D4" w:rsidP="005263D4">
      <w:pPr>
        <w:pStyle w:val="Narration"/>
        <w:numPr>
          <w:ilvl w:val="1"/>
          <w:numId w:val="3"/>
        </w:numPr>
      </w:pPr>
      <w:r w:rsidRPr="001F3C0E">
        <w:t xml:space="preserve">The Treatment group contained fewer fragmented mitochondria </w:t>
      </w:r>
      <w:r w:rsidRPr="001F3C0E">
        <w:rPr>
          <w:b/>
          <w:bCs/>
        </w:rPr>
        <w:t>[1]</w:t>
      </w:r>
      <w:r w:rsidRPr="001F3C0E">
        <w:t xml:space="preserve">, but showed no significant change in the proportion of elongated mitochondria </w:t>
      </w:r>
      <w:r w:rsidRPr="001F3C0E">
        <w:rPr>
          <w:b/>
          <w:bCs/>
        </w:rPr>
        <w:t>[2]</w:t>
      </w:r>
      <w:r w:rsidRPr="001F3C0E">
        <w:t xml:space="preserve"> or networked mitochondria </w:t>
      </w:r>
      <w:r w:rsidRPr="001F3C0E">
        <w:rPr>
          <w:b/>
          <w:bCs/>
        </w:rPr>
        <w:t>[3]</w:t>
      </w:r>
      <w:r w:rsidRPr="001F3C0E">
        <w:t>.</w:t>
      </w:r>
    </w:p>
    <w:p w14:paraId="7F955F3D" w14:textId="013C6AF0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4C. </w:t>
      </w:r>
      <w:r w:rsidRPr="003728B7">
        <w:rPr>
          <w:i/>
          <w:iCs/>
          <w:color w:val="0000FF"/>
          <w:lang w:val="en-IN"/>
        </w:rPr>
        <w:t xml:space="preserve">Video editor: Highlight the </w:t>
      </w:r>
      <w:r w:rsidR="007A4AA6" w:rsidRPr="003728B7">
        <w:rPr>
          <w:i/>
          <w:iCs/>
          <w:color w:val="0000FF"/>
          <w:lang w:val="en-IN"/>
        </w:rPr>
        <w:t xml:space="preserve">brown </w:t>
      </w:r>
      <w:r w:rsidRPr="003728B7">
        <w:rPr>
          <w:i/>
          <w:iCs/>
          <w:color w:val="0000FF"/>
          <w:lang w:val="en-IN"/>
        </w:rPr>
        <w:t xml:space="preserve">box plots labelled </w:t>
      </w:r>
      <w:r w:rsidR="007A4AA6" w:rsidRPr="003728B7">
        <w:rPr>
          <w:i/>
          <w:iCs/>
          <w:color w:val="0000FF"/>
          <w:lang w:val="en-IN"/>
        </w:rPr>
        <w:t xml:space="preserve">treated above </w:t>
      </w:r>
      <w:r w:rsidRPr="003728B7">
        <w:rPr>
          <w:i/>
          <w:iCs/>
          <w:color w:val="0000FF"/>
          <w:lang w:val="en-IN"/>
        </w:rPr>
        <w:t>'Fragmented'</w:t>
      </w:r>
      <w:r w:rsidRPr="001F3C0E">
        <w:rPr>
          <w:lang w:val="en-IN"/>
        </w:rPr>
        <w:t>.</w:t>
      </w:r>
    </w:p>
    <w:p w14:paraId="2073AD36" w14:textId="0700FBA1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4C. </w:t>
      </w:r>
      <w:r w:rsidRPr="005A792C">
        <w:rPr>
          <w:i/>
          <w:iCs/>
          <w:color w:val="0000FF"/>
          <w:lang w:val="en-IN"/>
        </w:rPr>
        <w:t xml:space="preserve">Video editor: </w:t>
      </w:r>
      <w:r w:rsidR="00DD4360" w:rsidRPr="005A792C">
        <w:rPr>
          <w:i/>
          <w:iCs/>
          <w:color w:val="0000FF"/>
          <w:lang w:val="en-IN"/>
        </w:rPr>
        <w:t xml:space="preserve">Highlight the brown box plots labelled treated above </w:t>
      </w:r>
      <w:r w:rsidRPr="005A792C">
        <w:rPr>
          <w:i/>
          <w:iCs/>
          <w:color w:val="0000FF"/>
          <w:lang w:val="en-IN"/>
        </w:rPr>
        <w:t>'Elongated'</w:t>
      </w:r>
      <w:r w:rsidRPr="001F3C0E">
        <w:rPr>
          <w:lang w:val="en-IN"/>
        </w:rPr>
        <w:t>.</w:t>
      </w:r>
    </w:p>
    <w:p w14:paraId="00E4DD89" w14:textId="25546997" w:rsidR="00AD3B41" w:rsidRPr="003728B7" w:rsidRDefault="005263D4" w:rsidP="00012B08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4C. </w:t>
      </w:r>
      <w:r w:rsidRPr="005A792C">
        <w:rPr>
          <w:i/>
          <w:iCs/>
          <w:color w:val="0000FF"/>
          <w:lang w:val="en-IN"/>
        </w:rPr>
        <w:t xml:space="preserve">Video editor: </w:t>
      </w:r>
      <w:r w:rsidR="00DD4360" w:rsidRPr="005A792C">
        <w:rPr>
          <w:i/>
          <w:iCs/>
          <w:color w:val="0000FF"/>
          <w:lang w:val="en-IN"/>
        </w:rPr>
        <w:t xml:space="preserve">Highlight the brown box plots labelled treated above </w:t>
      </w:r>
      <w:r w:rsidRPr="005A792C">
        <w:rPr>
          <w:i/>
          <w:iCs/>
          <w:color w:val="0000FF"/>
          <w:lang w:val="en-IN"/>
        </w:rPr>
        <w:t>'Networked'.</w:t>
      </w:r>
    </w:p>
    <w:sectPr w:rsidR="00AD3B41" w:rsidRPr="003728B7" w:rsidSect="00BA553A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81278" w14:textId="77777777" w:rsidR="005A129A" w:rsidRDefault="005A129A">
      <w:r>
        <w:separator/>
      </w:r>
    </w:p>
    <w:p w14:paraId="49F968E0" w14:textId="77777777" w:rsidR="005A129A" w:rsidRDefault="005A129A"/>
  </w:endnote>
  <w:endnote w:type="continuationSeparator" w:id="0">
    <w:p w14:paraId="2B8E8C40" w14:textId="77777777" w:rsidR="005A129A" w:rsidRDefault="005A129A">
      <w:r>
        <w:continuationSeparator/>
      </w:r>
    </w:p>
    <w:p w14:paraId="16A74A52" w14:textId="77777777" w:rsidR="005A129A" w:rsidRDefault="005A12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F35D2A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72DF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076812">
      <w:rPr>
        <w:rFonts w:cstheme="minorHAnsi"/>
      </w:rPr>
      <w:t>oVE</w:t>
    </w:r>
    <w:proofErr w:type="spellEnd"/>
    <w:r w:rsidRPr="000E236A">
      <w:rPr>
        <w:rFonts w:cstheme="minorHAnsi"/>
      </w:rPr>
      <w:tab/>
    </w:r>
    <w:r w:rsidR="003728B7">
      <w:rPr>
        <w:rFonts w:cstheme="minorHAnsi"/>
      </w:rPr>
      <w:t xml:space="preserve">                     July 31,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DFF0E" w14:textId="77777777" w:rsidR="005A129A" w:rsidRDefault="005A129A">
      <w:r>
        <w:separator/>
      </w:r>
    </w:p>
    <w:p w14:paraId="14FEAB82" w14:textId="77777777" w:rsidR="005A129A" w:rsidRDefault="005A129A"/>
  </w:footnote>
  <w:footnote w:type="continuationSeparator" w:id="0">
    <w:p w14:paraId="52725D77" w14:textId="77777777" w:rsidR="005A129A" w:rsidRDefault="005A129A">
      <w:r>
        <w:continuationSeparator/>
      </w:r>
    </w:p>
    <w:p w14:paraId="08788BA1" w14:textId="77777777" w:rsidR="005A129A" w:rsidRDefault="005A12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21637758" w:rsidR="00ED23F4" w:rsidRDefault="00336C61" w:rsidP="003728B7">
    <w:pPr>
      <w:pStyle w:val="Header"/>
      <w:tabs>
        <w:tab w:val="clear" w:pos="4320"/>
        <w:tab w:val="clear" w:pos="8640"/>
        <w:tab w:val="center" w:pos="4680"/>
      </w:tabs>
      <w:spacing w:before="240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28B7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C841A5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4ED6"/>
    <w:rsid w:val="00025DE9"/>
    <w:rsid w:val="00026789"/>
    <w:rsid w:val="00031564"/>
    <w:rsid w:val="000326C8"/>
    <w:rsid w:val="000326F7"/>
    <w:rsid w:val="0003279B"/>
    <w:rsid w:val="00037828"/>
    <w:rsid w:val="00043807"/>
    <w:rsid w:val="00043EDB"/>
    <w:rsid w:val="00047EB1"/>
    <w:rsid w:val="00050CAE"/>
    <w:rsid w:val="000547CC"/>
    <w:rsid w:val="00055137"/>
    <w:rsid w:val="00056D0F"/>
    <w:rsid w:val="00074929"/>
    <w:rsid w:val="00076812"/>
    <w:rsid w:val="00082F10"/>
    <w:rsid w:val="00083792"/>
    <w:rsid w:val="00085F90"/>
    <w:rsid w:val="0008613B"/>
    <w:rsid w:val="00090BAC"/>
    <w:rsid w:val="00095FF9"/>
    <w:rsid w:val="000A7C4F"/>
    <w:rsid w:val="000B0B1A"/>
    <w:rsid w:val="000B2085"/>
    <w:rsid w:val="000B387A"/>
    <w:rsid w:val="000B4E9A"/>
    <w:rsid w:val="000C27AE"/>
    <w:rsid w:val="000C39AF"/>
    <w:rsid w:val="000C42BF"/>
    <w:rsid w:val="000D065F"/>
    <w:rsid w:val="000D17D8"/>
    <w:rsid w:val="000D17E8"/>
    <w:rsid w:val="000D229D"/>
    <w:rsid w:val="000D2C59"/>
    <w:rsid w:val="000D35D9"/>
    <w:rsid w:val="000D67E3"/>
    <w:rsid w:val="000E1C29"/>
    <w:rsid w:val="000E236A"/>
    <w:rsid w:val="000E548E"/>
    <w:rsid w:val="000E593D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472C9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6A66"/>
    <w:rsid w:val="00287206"/>
    <w:rsid w:val="002929B8"/>
    <w:rsid w:val="00294464"/>
    <w:rsid w:val="002960E2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B7526"/>
    <w:rsid w:val="002C54DB"/>
    <w:rsid w:val="002D52A1"/>
    <w:rsid w:val="002E0BAB"/>
    <w:rsid w:val="002E29DF"/>
    <w:rsid w:val="002E5549"/>
    <w:rsid w:val="002E7521"/>
    <w:rsid w:val="002F0D42"/>
    <w:rsid w:val="002F3829"/>
    <w:rsid w:val="002F38CF"/>
    <w:rsid w:val="002F7FF4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15E6"/>
    <w:rsid w:val="00342CC4"/>
    <w:rsid w:val="00342D7B"/>
    <w:rsid w:val="0034684D"/>
    <w:rsid w:val="003513A5"/>
    <w:rsid w:val="00355D9B"/>
    <w:rsid w:val="00357FB7"/>
    <w:rsid w:val="00363153"/>
    <w:rsid w:val="00364249"/>
    <w:rsid w:val="003728B7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03D1B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19CF"/>
    <w:rsid w:val="0048283A"/>
    <w:rsid w:val="00482D4C"/>
    <w:rsid w:val="00483E1B"/>
    <w:rsid w:val="0048649C"/>
    <w:rsid w:val="00487367"/>
    <w:rsid w:val="00491B01"/>
    <w:rsid w:val="00492B73"/>
    <w:rsid w:val="00493A57"/>
    <w:rsid w:val="004C1095"/>
    <w:rsid w:val="004C2DAD"/>
    <w:rsid w:val="004D2E69"/>
    <w:rsid w:val="004D4A4F"/>
    <w:rsid w:val="004D5C8C"/>
    <w:rsid w:val="004E0C5A"/>
    <w:rsid w:val="004E11CF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263D4"/>
    <w:rsid w:val="00530DD9"/>
    <w:rsid w:val="005320E4"/>
    <w:rsid w:val="00534B83"/>
    <w:rsid w:val="005363E2"/>
    <w:rsid w:val="00536D89"/>
    <w:rsid w:val="00544E06"/>
    <w:rsid w:val="005463CB"/>
    <w:rsid w:val="00547918"/>
    <w:rsid w:val="00557116"/>
    <w:rsid w:val="0055763A"/>
    <w:rsid w:val="005611F3"/>
    <w:rsid w:val="00565757"/>
    <w:rsid w:val="005829FA"/>
    <w:rsid w:val="00585ECC"/>
    <w:rsid w:val="005A02B6"/>
    <w:rsid w:val="005A09D8"/>
    <w:rsid w:val="005A129A"/>
    <w:rsid w:val="005A1F5E"/>
    <w:rsid w:val="005A33C6"/>
    <w:rsid w:val="005A3F8F"/>
    <w:rsid w:val="005A5877"/>
    <w:rsid w:val="005A792C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E3FF2"/>
    <w:rsid w:val="005E5C6F"/>
    <w:rsid w:val="005F18A3"/>
    <w:rsid w:val="005F1ADF"/>
    <w:rsid w:val="00601E9D"/>
    <w:rsid w:val="006035F1"/>
    <w:rsid w:val="00603DC0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76D7A"/>
    <w:rsid w:val="006801B1"/>
    <w:rsid w:val="00682FD4"/>
    <w:rsid w:val="006957EF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1DB3"/>
    <w:rsid w:val="007537E2"/>
    <w:rsid w:val="0075404D"/>
    <w:rsid w:val="007548F3"/>
    <w:rsid w:val="007574EC"/>
    <w:rsid w:val="007616EB"/>
    <w:rsid w:val="0077071A"/>
    <w:rsid w:val="00772548"/>
    <w:rsid w:val="00774A53"/>
    <w:rsid w:val="00777388"/>
    <w:rsid w:val="007802D2"/>
    <w:rsid w:val="00790E8C"/>
    <w:rsid w:val="007A149A"/>
    <w:rsid w:val="007A4AA6"/>
    <w:rsid w:val="007A4E1D"/>
    <w:rsid w:val="007B0B10"/>
    <w:rsid w:val="007B0FBB"/>
    <w:rsid w:val="007B3E0E"/>
    <w:rsid w:val="007B676F"/>
    <w:rsid w:val="007B72C5"/>
    <w:rsid w:val="007C499E"/>
    <w:rsid w:val="007D4222"/>
    <w:rsid w:val="007D61A8"/>
    <w:rsid w:val="007E3E39"/>
    <w:rsid w:val="007F2D75"/>
    <w:rsid w:val="007F48D4"/>
    <w:rsid w:val="00802635"/>
    <w:rsid w:val="008046EA"/>
    <w:rsid w:val="00804C75"/>
    <w:rsid w:val="00805DEB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2DF6"/>
    <w:rsid w:val="00873D1A"/>
    <w:rsid w:val="00875BE8"/>
    <w:rsid w:val="00877B88"/>
    <w:rsid w:val="0088113B"/>
    <w:rsid w:val="008829D7"/>
    <w:rsid w:val="008A0177"/>
    <w:rsid w:val="008A7A3E"/>
    <w:rsid w:val="008B097D"/>
    <w:rsid w:val="008D2A6A"/>
    <w:rsid w:val="008D52FB"/>
    <w:rsid w:val="008D58EC"/>
    <w:rsid w:val="008D779C"/>
    <w:rsid w:val="008E74F7"/>
    <w:rsid w:val="008F13D0"/>
    <w:rsid w:val="008F239E"/>
    <w:rsid w:val="008F7754"/>
    <w:rsid w:val="0090117D"/>
    <w:rsid w:val="009048A2"/>
    <w:rsid w:val="009055DD"/>
    <w:rsid w:val="00906EFB"/>
    <w:rsid w:val="009114D8"/>
    <w:rsid w:val="009149A4"/>
    <w:rsid w:val="00914BB3"/>
    <w:rsid w:val="009160DA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417B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9F636A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1F7C"/>
    <w:rsid w:val="00A72FC5"/>
    <w:rsid w:val="00A730E3"/>
    <w:rsid w:val="00A77CF6"/>
    <w:rsid w:val="00A8458C"/>
    <w:rsid w:val="00A84BA8"/>
    <w:rsid w:val="00A84C50"/>
    <w:rsid w:val="00A91283"/>
    <w:rsid w:val="00AA132F"/>
    <w:rsid w:val="00AA7366"/>
    <w:rsid w:val="00AB3338"/>
    <w:rsid w:val="00AC1164"/>
    <w:rsid w:val="00AC16C3"/>
    <w:rsid w:val="00AC5EF4"/>
    <w:rsid w:val="00AC63FC"/>
    <w:rsid w:val="00AD365D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4126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53AF2"/>
    <w:rsid w:val="00B6201D"/>
    <w:rsid w:val="00B653B7"/>
    <w:rsid w:val="00B66A14"/>
    <w:rsid w:val="00B7250F"/>
    <w:rsid w:val="00B807E5"/>
    <w:rsid w:val="00B83575"/>
    <w:rsid w:val="00B847A0"/>
    <w:rsid w:val="00B87BC5"/>
    <w:rsid w:val="00B9130E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BF3D80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470C0"/>
    <w:rsid w:val="00C602B2"/>
    <w:rsid w:val="00C60806"/>
    <w:rsid w:val="00C70A48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3A9D"/>
    <w:rsid w:val="00D63DA8"/>
    <w:rsid w:val="00D662C7"/>
    <w:rsid w:val="00D712A3"/>
    <w:rsid w:val="00D74B1D"/>
    <w:rsid w:val="00D75084"/>
    <w:rsid w:val="00D7547B"/>
    <w:rsid w:val="00D94030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D4360"/>
    <w:rsid w:val="00DD4A35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28E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B7D46"/>
    <w:rsid w:val="00EC098C"/>
    <w:rsid w:val="00EC1615"/>
    <w:rsid w:val="00EC3C46"/>
    <w:rsid w:val="00EC69FF"/>
    <w:rsid w:val="00ED00F1"/>
    <w:rsid w:val="00ED23F4"/>
    <w:rsid w:val="00ED260D"/>
    <w:rsid w:val="00ED592D"/>
    <w:rsid w:val="00EE00CF"/>
    <w:rsid w:val="00EE1E2F"/>
    <w:rsid w:val="00EE39ED"/>
    <w:rsid w:val="00EE4460"/>
    <w:rsid w:val="00EF4E2B"/>
    <w:rsid w:val="00EF72B5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24387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4819C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819CF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819C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819CF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4819CF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4819CF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938698" TargetMode="External"/><Relationship Id="rId12" Type="http://schemas.openxmlformats.org/officeDocument/2006/relationships/hyperlink" Target="https://review.jove.com/account/file-uploader?src=21938698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tkarsh.khare@jove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review.jove.com/account/file-uploader?src=2193869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2138</Words>
  <Characters>12191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14301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3</cp:revision>
  <dcterms:created xsi:type="dcterms:W3CDTF">2026-07-31T02:44:00Z</dcterms:created>
  <dcterms:modified xsi:type="dcterms:W3CDTF">2026-07-31T02:49:00Z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