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9B0D4" w14:textId="77777777" w:rsidR="0060158A" w:rsidRPr="00B07A3B" w:rsidRDefault="0060158A" w:rsidP="0060158A">
      <w:pPr>
        <w:pStyle w:val="BodyText"/>
        <w:outlineLvl w:val="0"/>
        <w:rPr>
          <w:rFonts w:cstheme="minorHAnsi"/>
          <w:b/>
          <w:i w:val="0"/>
          <w:sz w:val="22"/>
          <w:szCs w:val="22"/>
        </w:rPr>
      </w:pPr>
    </w:p>
    <w:p w14:paraId="50118EDB" w14:textId="77777777" w:rsidR="0060158A" w:rsidRPr="00B07A3B" w:rsidRDefault="0060158A" w:rsidP="0060158A">
      <w:pPr>
        <w:outlineLvl w:val="0"/>
        <w:rPr>
          <w:rFonts w:eastAsia="Times New Roman" w:cstheme="minorHAnsi"/>
          <w:b/>
        </w:rPr>
      </w:pPr>
      <w:r>
        <w:rPr>
          <w:rFonts w:eastAsia="Times New Roman" w:cstheme="minorHAnsi"/>
          <w:b/>
          <w:bCs/>
        </w:rPr>
        <w:t>Submission ID #: 71929</w:t>
      </w:r>
    </w:p>
    <w:p w14:paraId="4CA2393B" w14:textId="77777777" w:rsidR="0060158A" w:rsidRDefault="0060158A" w:rsidP="0060158A">
      <w:pPr>
        <w:outlineLvl w:val="0"/>
        <w:rPr>
          <w:rFonts w:eastAsia="Times New Roman" w:cstheme="minorHAnsi"/>
          <w:b/>
        </w:rPr>
      </w:pPr>
      <w:r>
        <w:rPr>
          <w:rFonts w:eastAsia="Times New Roman" w:cstheme="minorHAnsi"/>
          <w:b/>
          <w:bCs/>
        </w:rPr>
        <w:t>Scriptwriter Name: Poornima G</w:t>
      </w:r>
    </w:p>
    <w:p w14:paraId="067A65D4" w14:textId="1EC44662" w:rsidR="0060158A" w:rsidRPr="00B07A3B" w:rsidRDefault="0060158A" w:rsidP="0060158A">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003614BF" w:rsidRPr="00BD1E93">
          <w:rPr>
            <w:rStyle w:val="Hyperlink"/>
            <w:rFonts w:eastAsia="Times New Roman" w:cstheme="minorHAnsi"/>
            <w:b/>
          </w:rPr>
          <w:t>https://review.jove.com/files_upload.php?src=21938393</w:t>
        </w:r>
      </w:hyperlink>
      <w:r w:rsidR="003614BF">
        <w:rPr>
          <w:rFonts w:eastAsia="Times New Roman" w:cstheme="minorHAnsi"/>
          <w:b/>
        </w:rPr>
        <w:t xml:space="preserve"> </w:t>
      </w:r>
    </w:p>
    <w:p w14:paraId="20A11DE1" w14:textId="77777777" w:rsidR="0060158A" w:rsidRPr="00B07A3B" w:rsidRDefault="0060158A" w:rsidP="0060158A">
      <w:pPr>
        <w:outlineLvl w:val="0"/>
        <w:rPr>
          <w:rFonts w:eastAsia="Times New Roman" w:cstheme="minorHAnsi"/>
          <w:b/>
        </w:rPr>
      </w:pPr>
    </w:p>
    <w:p w14:paraId="60040C7D" w14:textId="77777777" w:rsidR="0060158A" w:rsidRPr="00B07A3B" w:rsidRDefault="0060158A" w:rsidP="0060158A">
      <w:pPr>
        <w:outlineLvl w:val="0"/>
        <w:rPr>
          <w:rFonts w:eastAsia="Times New Roman" w:cstheme="minorHAnsi"/>
          <w:b/>
        </w:rPr>
      </w:pPr>
      <w:r>
        <w:rPr>
          <w:rFonts w:eastAsia="Times New Roman" w:cstheme="minorHAnsi"/>
          <w:b/>
          <w:bCs/>
          <w:sz w:val="32"/>
          <w:szCs w:val="32"/>
        </w:rPr>
        <w:t xml:space="preserve">Title: Patient-Derived Colorectal Cancer Organoids as a Translational In Vitro Model: Protocol and Characterization </w:t>
      </w:r>
    </w:p>
    <w:p w14:paraId="166009C1" w14:textId="77777777" w:rsidR="0060158A" w:rsidRDefault="0060158A" w:rsidP="0060158A">
      <w:pPr>
        <w:outlineLvl w:val="0"/>
        <w:rPr>
          <w:rFonts w:eastAsia="Times New Roman" w:cstheme="minorHAnsi"/>
          <w:b/>
        </w:rPr>
      </w:pPr>
    </w:p>
    <w:p w14:paraId="7D62EBA1" w14:textId="77777777" w:rsidR="0060158A" w:rsidRPr="00B07A3B" w:rsidRDefault="0060158A" w:rsidP="0060158A">
      <w:pPr>
        <w:outlineLvl w:val="0"/>
        <w:rPr>
          <w:rFonts w:eastAsia="Times New Roman" w:cstheme="minorHAnsi"/>
          <w:b/>
        </w:rPr>
      </w:pPr>
    </w:p>
    <w:p w14:paraId="56F67A5F" w14:textId="77777777" w:rsidR="0060158A" w:rsidRDefault="0060158A" w:rsidP="0060158A">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8C16428" w14:textId="77777777" w:rsidR="0060158A" w:rsidRDefault="0060158A" w:rsidP="0060158A">
      <w:pPr>
        <w:spacing w:before="120"/>
        <w:ind w:left="360"/>
        <w:rPr>
          <w:rFonts w:cstheme="minorHAnsi"/>
        </w:rPr>
      </w:pPr>
      <w:r>
        <w:rPr>
          <w:b/>
          <w:bCs/>
        </w:rPr>
        <w:t>Berna Yalinbalci</w:t>
      </w:r>
      <w:r>
        <w:rPr>
          <w:b/>
          <w:bCs/>
          <w:vertAlign w:val="superscript"/>
        </w:rPr>
        <w:t>1,2,3</w:t>
      </w:r>
      <w:r>
        <w:rPr>
          <w:b/>
          <w:bCs/>
        </w:rPr>
        <w:t>, Merve Uysal</w:t>
      </w:r>
      <w:r>
        <w:rPr>
          <w:b/>
          <w:bCs/>
          <w:vertAlign w:val="superscript"/>
        </w:rPr>
        <w:t>1</w:t>
      </w:r>
      <w:r>
        <w:rPr>
          <w:b/>
          <w:bCs/>
        </w:rPr>
        <w:t>, Melis Poyraz</w:t>
      </w:r>
      <w:r>
        <w:rPr>
          <w:b/>
          <w:bCs/>
          <w:vertAlign w:val="superscript"/>
        </w:rPr>
        <w:t>1,2,3</w:t>
      </w:r>
      <w:r>
        <w:rPr>
          <w:b/>
          <w:bCs/>
        </w:rPr>
        <w:t>, Selin Turan</w:t>
      </w:r>
      <w:r>
        <w:rPr>
          <w:b/>
          <w:bCs/>
          <w:vertAlign w:val="superscript"/>
        </w:rPr>
        <w:t>2,3</w:t>
      </w:r>
      <w:r>
        <w:rPr>
          <w:b/>
          <w:bCs/>
        </w:rPr>
        <w:t>, Evren Kadioglu</w:t>
      </w:r>
      <w:r>
        <w:rPr>
          <w:b/>
          <w:bCs/>
          <w:vertAlign w:val="superscript"/>
        </w:rPr>
        <w:t>4</w:t>
      </w:r>
      <w:r>
        <w:rPr>
          <w:b/>
          <w:bCs/>
        </w:rPr>
        <w:t>, Aras Emre Canda</w:t>
      </w:r>
      <w:r>
        <w:rPr>
          <w:b/>
          <w:bCs/>
          <w:vertAlign w:val="superscript"/>
        </w:rPr>
        <w:t>4</w:t>
      </w:r>
      <w:r>
        <w:rPr>
          <w:b/>
          <w:bCs/>
        </w:rPr>
        <w:t>, Esra Erdal</w:t>
      </w:r>
      <w:r>
        <w:rPr>
          <w:b/>
          <w:bCs/>
          <w:vertAlign w:val="superscript"/>
        </w:rPr>
        <w:t>1,2,3,5</w:t>
      </w:r>
      <w:r>
        <w:rPr>
          <w:b/>
          <w:bCs/>
        </w:rPr>
        <w:t xml:space="preserve"> </w:t>
      </w:r>
    </w:p>
    <w:p w14:paraId="3E2C1D9C" w14:textId="77777777" w:rsidR="0060158A" w:rsidRDefault="0060158A" w:rsidP="0060158A">
      <w:pPr>
        <w:spacing w:before="120"/>
        <w:ind w:left="360"/>
        <w:rPr>
          <w:rFonts w:cstheme="minorHAnsi"/>
        </w:rPr>
      </w:pPr>
      <w:r>
        <w:rPr>
          <w:vertAlign w:val="superscript"/>
        </w:rPr>
        <w:t>1</w:t>
      </w:r>
      <w:r>
        <w:t xml:space="preserve"> Organo-ID Biotechnology, Turkey</w:t>
      </w:r>
    </w:p>
    <w:p w14:paraId="3D78C3A9" w14:textId="77777777" w:rsidR="0060158A" w:rsidRDefault="0060158A" w:rsidP="0060158A">
      <w:pPr>
        <w:spacing w:before="120"/>
        <w:ind w:left="360"/>
        <w:rPr>
          <w:rFonts w:cstheme="minorHAnsi"/>
        </w:rPr>
      </w:pPr>
      <w:r>
        <w:rPr>
          <w:vertAlign w:val="superscript"/>
        </w:rPr>
        <w:t>2</w:t>
      </w:r>
      <w:r>
        <w:t xml:space="preserve"> Izmir International Biomedicine and Genome Institute, Dokuz Eylul University, Turkey</w:t>
      </w:r>
    </w:p>
    <w:p w14:paraId="5CF70A00" w14:textId="77777777" w:rsidR="0060158A" w:rsidRDefault="0060158A" w:rsidP="0060158A">
      <w:pPr>
        <w:spacing w:before="120"/>
        <w:ind w:left="360"/>
        <w:rPr>
          <w:rFonts w:cstheme="minorHAnsi"/>
        </w:rPr>
      </w:pPr>
      <w:r>
        <w:rPr>
          <w:vertAlign w:val="superscript"/>
        </w:rPr>
        <w:t>3</w:t>
      </w:r>
      <w:r>
        <w:t xml:space="preserve"> Izmir Biomedicine and Genome Center, Turkey</w:t>
      </w:r>
    </w:p>
    <w:p w14:paraId="0C479984" w14:textId="77777777" w:rsidR="0060158A" w:rsidRDefault="0060158A" w:rsidP="0060158A">
      <w:pPr>
        <w:spacing w:before="120"/>
        <w:ind w:left="360"/>
        <w:rPr>
          <w:rFonts w:cstheme="minorHAnsi"/>
        </w:rPr>
      </w:pPr>
      <w:r>
        <w:rPr>
          <w:vertAlign w:val="superscript"/>
        </w:rPr>
        <w:t>4</w:t>
      </w:r>
      <w:r>
        <w:t xml:space="preserve"> Acibadem Kent Hospital, Turkey</w:t>
      </w:r>
    </w:p>
    <w:p w14:paraId="31D90591" w14:textId="77777777" w:rsidR="0060158A" w:rsidRDefault="0060158A" w:rsidP="0060158A">
      <w:pPr>
        <w:spacing w:before="120"/>
        <w:ind w:left="360"/>
        <w:rPr>
          <w:rFonts w:cstheme="minorHAnsi"/>
        </w:rPr>
      </w:pPr>
      <w:r>
        <w:rPr>
          <w:vertAlign w:val="superscript"/>
        </w:rPr>
        <w:t>5</w:t>
      </w:r>
      <w:r>
        <w:t xml:space="preserve"> Department of Medical Biology, Faculty of Medicine, Dokuz Eylul University, Turkey</w:t>
      </w:r>
    </w:p>
    <w:p w14:paraId="6DB75062" w14:textId="77777777" w:rsidR="0060158A" w:rsidRDefault="0060158A" w:rsidP="0060158A">
      <w:pPr>
        <w:outlineLvl w:val="0"/>
        <w:rPr>
          <w:rFonts w:eastAsia="Times New Roman" w:cstheme="minorHAnsi"/>
          <w:b/>
          <w:sz w:val="28"/>
          <w:szCs w:val="28"/>
        </w:rPr>
      </w:pPr>
    </w:p>
    <w:p w14:paraId="2C93AF19" w14:textId="77777777" w:rsidR="0060158A" w:rsidRPr="00B07A3B" w:rsidRDefault="0060158A" w:rsidP="0060158A">
      <w:pPr>
        <w:outlineLvl w:val="0"/>
        <w:rPr>
          <w:rFonts w:eastAsia="Times New Roman" w:cstheme="minorHAnsi"/>
          <w:b/>
          <w:sz w:val="28"/>
          <w:szCs w:val="28"/>
        </w:rPr>
      </w:pPr>
    </w:p>
    <w:p w14:paraId="38B11059" w14:textId="77777777" w:rsidR="0060158A" w:rsidRPr="00B07A3B" w:rsidRDefault="0060158A" w:rsidP="0060158A">
      <w:pPr>
        <w:widowControl w:val="0"/>
        <w:autoSpaceDE w:val="0"/>
        <w:autoSpaceDN w:val="0"/>
        <w:adjustRightInd w:val="0"/>
        <w:rPr>
          <w:rFonts w:eastAsia="Times New Roman" w:cstheme="minorHAnsi"/>
          <w:color w:val="000000"/>
        </w:rPr>
      </w:pPr>
    </w:p>
    <w:p w14:paraId="7BCCFDFF" w14:textId="77777777" w:rsidR="0060158A" w:rsidRPr="00B07A3B" w:rsidRDefault="0060158A" w:rsidP="0060158A">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Pr>
              <w:rFonts w:ascii="MS Gothic" w:eastAsia="MS Gothic" w:hAnsi="MS Gothic" w:cstheme="minorHAnsi" w:hint="eastAsia"/>
              <w:color w:val="000000"/>
              <w:shd w:val="clear" w:color="auto" w:fill="FFFF00"/>
            </w:rPr>
            <w:t>☐</w:t>
          </w:r>
        </w:sdtContent>
      </w:sdt>
      <w:r w:rsidRPr="00B07A3B">
        <w:rPr>
          <w:rFonts w:eastAsia="Times New Roman" w:cstheme="minorHAnsi"/>
          <w:color w:val="000000"/>
        </w:rPr>
        <w:t xml:space="preserve">   All author names and affiliations are correct</w:t>
      </w:r>
      <w:r>
        <w:rPr>
          <w:rFonts w:eastAsia="Times New Roman" w:cstheme="minorHAnsi"/>
          <w:color w:val="000000"/>
        </w:rPr>
        <w:t xml:space="preserve"> </w:t>
      </w:r>
      <w:r>
        <w:rPr>
          <w:rFonts w:cstheme="minorHAnsi"/>
          <w:color w:val="000000"/>
        </w:rPr>
        <w:t>(city/state/country information not included in video title page)</w:t>
      </w:r>
      <w:r w:rsidRPr="00B07A3B">
        <w:rPr>
          <w:rFonts w:eastAsia="Times New Roman" w:cstheme="minorHAnsi"/>
          <w:color w:val="000000"/>
        </w:rPr>
        <w:t>.</w:t>
      </w:r>
      <w:r>
        <w:rPr>
          <w:rFonts w:eastAsia="Times New Roman" w:cstheme="minorHAnsi"/>
          <w:color w:val="000000"/>
        </w:rPr>
        <w:t xml:space="preserve"> </w:t>
      </w:r>
    </w:p>
    <w:p w14:paraId="02390D69" w14:textId="77777777" w:rsidR="0060158A" w:rsidRPr="00B07A3B" w:rsidRDefault="0060158A" w:rsidP="0060158A">
      <w:pPr>
        <w:widowControl w:val="0"/>
        <w:autoSpaceDE w:val="0"/>
        <w:autoSpaceDN w:val="0"/>
        <w:adjustRightInd w:val="0"/>
        <w:rPr>
          <w:rFonts w:eastAsia="Times New Roman" w:cstheme="minorHAnsi"/>
          <w:color w:val="000000"/>
        </w:rPr>
      </w:pPr>
    </w:p>
    <w:p w14:paraId="61C42CAA" w14:textId="77777777" w:rsidR="0060158A" w:rsidRPr="00B07A3B" w:rsidRDefault="0060158A" w:rsidP="0060158A">
      <w:pPr>
        <w:outlineLvl w:val="0"/>
        <w:rPr>
          <w:rFonts w:eastAsia="Times New Roman" w:cstheme="minorHAnsi"/>
        </w:rPr>
      </w:pPr>
    </w:p>
    <w:p w14:paraId="3DF26674" w14:textId="77777777" w:rsidR="0060158A" w:rsidRPr="00B07A3B" w:rsidRDefault="0060158A" w:rsidP="0060158A">
      <w:pPr>
        <w:outlineLvl w:val="0"/>
        <w:rPr>
          <w:rFonts w:eastAsia="Times New Roman" w:cstheme="minorHAnsi"/>
          <w:b/>
        </w:rPr>
      </w:pPr>
      <w:r w:rsidRPr="00B07A3B">
        <w:rPr>
          <w:rFonts w:eastAsia="Times New Roman" w:cstheme="minorHAnsi"/>
          <w:b/>
        </w:rPr>
        <w:t xml:space="preserve">Corresponding Authors: </w:t>
      </w:r>
    </w:p>
    <w:p w14:paraId="175141D1" w14:textId="77777777" w:rsidR="0060158A" w:rsidRDefault="0060158A" w:rsidP="0060158A">
      <w:pPr>
        <w:spacing w:before="120"/>
        <w:ind w:left="360"/>
        <w:rPr>
          <w:rFonts w:cstheme="minorHAnsi"/>
        </w:rPr>
      </w:pPr>
      <w:r>
        <w:t>Esra Erdal  esra.erdal@ibg.edu.tr</w:t>
      </w:r>
    </w:p>
    <w:p w14:paraId="2356A1F4" w14:textId="77777777" w:rsidR="0060158A" w:rsidRDefault="0060158A" w:rsidP="0060158A">
      <w:pPr>
        <w:outlineLvl w:val="0"/>
        <w:rPr>
          <w:rFonts w:eastAsia="Times New Roman" w:cstheme="minorHAnsi"/>
        </w:rPr>
      </w:pPr>
      <w:bookmarkStart w:id="0" w:name="_Hlk25233958"/>
    </w:p>
    <w:p w14:paraId="4D8FDBDE" w14:textId="77777777" w:rsidR="0060158A" w:rsidRPr="00B07A3B" w:rsidRDefault="0060158A" w:rsidP="0060158A">
      <w:pPr>
        <w:outlineLvl w:val="0"/>
        <w:rPr>
          <w:rFonts w:eastAsia="Times New Roman" w:cstheme="minorHAnsi"/>
        </w:rPr>
      </w:pPr>
    </w:p>
    <w:p w14:paraId="22F29F67" w14:textId="77777777" w:rsidR="0060158A" w:rsidRPr="00B07A3B" w:rsidRDefault="0060158A" w:rsidP="0060158A">
      <w:pPr>
        <w:outlineLvl w:val="0"/>
        <w:rPr>
          <w:rFonts w:eastAsia="Times New Roman" w:cstheme="minorHAnsi"/>
        </w:rPr>
      </w:pPr>
    </w:p>
    <w:bookmarkEnd w:id="0"/>
    <w:p w14:paraId="50D9FE65" w14:textId="77777777" w:rsidR="0060158A" w:rsidRPr="00B07A3B" w:rsidRDefault="0060158A" w:rsidP="0060158A">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56014993" w14:textId="77777777" w:rsidR="0060158A" w:rsidRDefault="0060158A" w:rsidP="0060158A">
      <w:pPr>
        <w:spacing w:before="120"/>
        <w:ind w:left="360"/>
        <w:rPr>
          <w:rFonts w:cstheme="minorHAnsi"/>
        </w:rPr>
      </w:pPr>
      <w:r>
        <w:t>Berna Yalinbalci  berna.yalinbalci@organo-id.com</w:t>
      </w:r>
    </w:p>
    <w:p w14:paraId="0A7060ED" w14:textId="77777777" w:rsidR="0060158A" w:rsidRDefault="0060158A" w:rsidP="0060158A">
      <w:pPr>
        <w:spacing w:before="120"/>
        <w:ind w:left="360"/>
        <w:rPr>
          <w:rFonts w:cstheme="minorHAnsi"/>
        </w:rPr>
      </w:pPr>
      <w:r>
        <w:t>Merve Uysal  merve.uysal@organo-id.com</w:t>
      </w:r>
    </w:p>
    <w:p w14:paraId="14431361" w14:textId="77777777" w:rsidR="0060158A" w:rsidRDefault="0060158A" w:rsidP="0060158A">
      <w:pPr>
        <w:spacing w:before="120"/>
        <w:ind w:left="360"/>
        <w:rPr>
          <w:rFonts w:cstheme="minorHAnsi"/>
        </w:rPr>
      </w:pPr>
      <w:r>
        <w:t>Melis Poyraz  mlsknk97@gmail.com</w:t>
      </w:r>
    </w:p>
    <w:p w14:paraId="6C4B3B50" w14:textId="77777777" w:rsidR="0060158A" w:rsidRDefault="0060158A" w:rsidP="0060158A">
      <w:pPr>
        <w:spacing w:before="120"/>
        <w:ind w:left="360"/>
        <w:rPr>
          <w:rFonts w:cstheme="minorHAnsi"/>
        </w:rPr>
      </w:pPr>
      <w:r>
        <w:t>Selin Turan  selin.turan@std.ibg.edu.tr</w:t>
      </w:r>
    </w:p>
    <w:p w14:paraId="1D2F6C6B" w14:textId="77777777" w:rsidR="0060158A" w:rsidRDefault="0060158A" w:rsidP="0060158A">
      <w:pPr>
        <w:spacing w:before="120"/>
        <w:ind w:left="360"/>
        <w:rPr>
          <w:rFonts w:cstheme="minorHAnsi"/>
        </w:rPr>
      </w:pPr>
      <w:r>
        <w:t>Evren Kadioglu  kadioglu.leman.evren@gmail.com</w:t>
      </w:r>
    </w:p>
    <w:p w14:paraId="3F5EFE31" w14:textId="77777777" w:rsidR="0060158A" w:rsidRDefault="0060158A" w:rsidP="0060158A">
      <w:pPr>
        <w:spacing w:before="120"/>
        <w:ind w:left="360"/>
        <w:rPr>
          <w:rFonts w:cstheme="minorHAnsi"/>
        </w:rPr>
      </w:pPr>
      <w:r>
        <w:t>Aras Emre Canda  candaae@gmail.com</w:t>
      </w:r>
    </w:p>
    <w:p w14:paraId="3A4A75EB" w14:textId="77777777" w:rsidR="0060158A" w:rsidRDefault="0060158A" w:rsidP="0060158A">
      <w:pPr>
        <w:spacing w:before="120"/>
        <w:ind w:left="360"/>
        <w:rPr>
          <w:rFonts w:cstheme="minorHAnsi"/>
        </w:rPr>
      </w:pPr>
      <w:r>
        <w:lastRenderedPageBreak/>
        <w:t>Esra Erdal  esra.erdal@ibg.edu.tr</w:t>
      </w:r>
    </w:p>
    <w:p w14:paraId="559A8339" w14:textId="77777777" w:rsidR="0060158A" w:rsidRPr="00936C42" w:rsidRDefault="0060158A" w:rsidP="0060158A">
      <w:pPr>
        <w:outlineLvl w:val="0"/>
        <w:rPr>
          <w:rFonts w:cstheme="minorHAnsi"/>
          <w:bCs/>
        </w:rPr>
      </w:pPr>
    </w:p>
    <w:p w14:paraId="23A90D28" w14:textId="77777777" w:rsidR="0060158A" w:rsidRPr="00936C42" w:rsidRDefault="0060158A" w:rsidP="0060158A">
      <w:pPr>
        <w:outlineLvl w:val="0"/>
        <w:rPr>
          <w:rFonts w:cstheme="minorHAnsi"/>
          <w:bCs/>
        </w:rPr>
      </w:pPr>
    </w:p>
    <w:p w14:paraId="276A7D24" w14:textId="77777777" w:rsidR="0060158A" w:rsidRPr="00936C42" w:rsidRDefault="0060158A" w:rsidP="0060158A">
      <w:pPr>
        <w:outlineLvl w:val="0"/>
        <w:rPr>
          <w:rFonts w:cstheme="minorHAnsi"/>
          <w:bCs/>
        </w:rPr>
      </w:pPr>
    </w:p>
    <w:p w14:paraId="3B4F9E1A" w14:textId="77777777" w:rsidR="0060158A" w:rsidRPr="00936C42" w:rsidRDefault="0060158A" w:rsidP="0060158A">
      <w:pPr>
        <w:rPr>
          <w:rFonts w:cstheme="minorHAnsi"/>
          <w:bCs/>
        </w:rPr>
      </w:pPr>
      <w:r w:rsidRPr="00936C42">
        <w:rPr>
          <w:rFonts w:cstheme="minorHAnsi"/>
          <w:bCs/>
        </w:rPr>
        <w:br w:type="page"/>
      </w:r>
    </w:p>
    <w:p w14:paraId="787124FB" w14:textId="77777777" w:rsidR="0060158A" w:rsidRPr="00012B08" w:rsidRDefault="0060158A" w:rsidP="0060158A">
      <w:pPr>
        <w:pStyle w:val="Heading2"/>
        <w:rPr>
          <w:rFonts w:cstheme="minorHAnsi"/>
          <w:sz w:val="36"/>
          <w:szCs w:val="36"/>
        </w:rPr>
      </w:pPr>
      <w:r w:rsidRPr="00012B08">
        <w:rPr>
          <w:rFonts w:cstheme="minorHAnsi"/>
          <w:sz w:val="36"/>
          <w:szCs w:val="36"/>
        </w:rPr>
        <w:lastRenderedPageBreak/>
        <w:t xml:space="preserve">Author Questionnaire </w:t>
      </w:r>
    </w:p>
    <w:p w14:paraId="27A4B3B6" w14:textId="77777777" w:rsidR="0060158A" w:rsidRDefault="0060158A" w:rsidP="0060158A">
      <w:pPr>
        <w:spacing w:before="120"/>
        <w:rPr>
          <w:rFonts w:ascii="Calibri" w:hAnsi="Calibri" w:cs="Calibri"/>
          <w:bCs/>
        </w:rPr>
      </w:pPr>
      <w:r w:rsidRPr="00B07A3B">
        <w:rPr>
          <w:rFonts w:eastAsia="Times New Roman" w:cstheme="minorHAnsi"/>
          <w:b/>
        </w:rPr>
        <w:t>1.</w:t>
      </w:r>
      <w:r>
        <w:rPr>
          <w:rFonts w:eastAsia="Times New Roman" w:cstheme="minorHAnsi"/>
          <w:b/>
        </w:rPr>
        <w:t xml:space="preserve"> </w:t>
      </w:r>
      <w:r w:rsidRPr="00F70B4F">
        <w:rPr>
          <w:rFonts w:ascii="Calibri" w:hAnsi="Calibri" w:cs="Calibri"/>
          <w:bCs/>
        </w:rPr>
        <w:t xml:space="preserve">We have marked </w:t>
      </w:r>
      <w:r>
        <w:rPr>
          <w:rFonts w:ascii="Calibri" w:hAnsi="Calibri" w:cs="Calibri"/>
          <w:bCs/>
        </w:rPr>
        <w:t xml:space="preserve">your project </w:t>
      </w:r>
      <w:r w:rsidRPr="00F70B4F">
        <w:rPr>
          <w:rFonts w:ascii="Calibri" w:hAnsi="Calibri" w:cs="Calibri"/>
          <w:bCs/>
        </w:rPr>
        <w:t>as author-provided footage, meaning you film the video yourself and provi</w:t>
      </w:r>
      <w:r>
        <w:rPr>
          <w:rFonts w:ascii="Calibri" w:hAnsi="Calibri" w:cs="Calibri"/>
          <w:bCs/>
        </w:rPr>
        <w:t>de JoVE</w:t>
      </w:r>
      <w:r w:rsidRPr="00F70B4F">
        <w:rPr>
          <w:rFonts w:ascii="Calibri" w:hAnsi="Calibri" w:cs="Calibri"/>
          <w:bCs/>
        </w:rPr>
        <w:t xml:space="preserve"> with the footage to edit. </w:t>
      </w:r>
      <w:r>
        <w:rPr>
          <w:rFonts w:ascii="Calibri" w:hAnsi="Calibri" w:cs="Calibri"/>
          <w:bCs/>
        </w:rPr>
        <w:t>JoVE will not send the videographer.</w:t>
      </w:r>
      <w:r w:rsidRPr="00F70B4F">
        <w:rPr>
          <w:rFonts w:ascii="Calibri" w:hAnsi="Calibri" w:cs="Calibri"/>
          <w:bCs/>
        </w:rPr>
        <w:t xml:space="preserve"> </w:t>
      </w:r>
      <w:r>
        <w:rPr>
          <w:rFonts w:ascii="Calibri" w:hAnsi="Calibri" w:cs="Calibri"/>
          <w:bCs/>
        </w:rPr>
        <w:t>P</w:t>
      </w:r>
      <w:r w:rsidRPr="00F70B4F">
        <w:rPr>
          <w:rFonts w:ascii="Calibri" w:hAnsi="Calibri" w:cs="Calibri"/>
          <w:bCs/>
        </w:rPr>
        <w:t>lease confirm that this is correct</w:t>
      </w:r>
      <w:r>
        <w:rPr>
          <w:rFonts w:ascii="Calibri" w:hAnsi="Calibri" w:cs="Calibri"/>
          <w:bCs/>
        </w:rPr>
        <w:t xml:space="preserve">. </w:t>
      </w:r>
    </w:p>
    <w:p w14:paraId="748F10C6" w14:textId="77777777" w:rsidR="0060158A" w:rsidRPr="005018E6" w:rsidRDefault="0060158A" w:rsidP="0060158A">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Pr>
              <w:rFonts w:ascii="MS Gothic" w:eastAsia="MS Gothic" w:hAnsi="MS Gothic" w:cstheme="minorHAnsi" w:hint="eastAsia"/>
            </w:rPr>
            <w:t>☐</w:t>
          </w:r>
        </w:sdtContent>
      </w:sdt>
      <w:r>
        <w:rPr>
          <w:rFonts w:cstheme="minorHAnsi"/>
        </w:rPr>
        <w:t xml:space="preserve"> Correct</w:t>
      </w:r>
      <w:r w:rsidRPr="005018E6">
        <w:rPr>
          <w:rFonts w:cstheme="minorHAnsi"/>
        </w:rPr>
        <w:t xml:space="preserve"> </w:t>
      </w:r>
    </w:p>
    <w:p w14:paraId="2F837CF5" w14:textId="77777777" w:rsidR="0060158A" w:rsidRDefault="0060158A" w:rsidP="0060158A">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Pr>
              <w:rFonts w:ascii="MS Gothic" w:eastAsia="MS Gothic" w:hAnsi="MS Gothic" w:cstheme="minorHAnsi" w:hint="eastAsia"/>
            </w:rPr>
            <w:t>☐</w:t>
          </w:r>
        </w:sdtContent>
      </w:sdt>
      <w:r w:rsidRPr="005018E6">
        <w:rPr>
          <w:rFonts w:cstheme="minorHAnsi"/>
        </w:rPr>
        <w:t xml:space="preserve"> </w:t>
      </w:r>
      <w:r>
        <w:rPr>
          <w:rFonts w:cstheme="minorHAnsi"/>
        </w:rPr>
        <w:t>Incorrect</w:t>
      </w:r>
      <w:r w:rsidRPr="005018E6">
        <w:rPr>
          <w:rFonts w:cstheme="minorHAnsi"/>
        </w:rPr>
        <w:t xml:space="preserve"> </w:t>
      </w:r>
    </w:p>
    <w:p w14:paraId="625D94C0" w14:textId="77777777" w:rsidR="0060158A" w:rsidRPr="005018E6" w:rsidRDefault="0060158A" w:rsidP="0060158A">
      <w:pPr>
        <w:spacing w:before="120"/>
        <w:rPr>
          <w:rFonts w:cstheme="minorHAnsi"/>
        </w:rPr>
      </w:pPr>
    </w:p>
    <w:p w14:paraId="3B206A1C" w14:textId="77777777" w:rsidR="0060158A" w:rsidRDefault="0060158A" w:rsidP="0060158A">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Interview statements</w:t>
      </w:r>
      <w:r w:rsidRPr="00E6188D">
        <w:rPr>
          <w:rFonts w:asciiTheme="majorHAnsi" w:eastAsia="Times New Roman" w:hAnsiTheme="majorHAnsi" w:cstheme="majorHAnsi"/>
          <w:b/>
        </w:rPr>
        <w:t>:</w:t>
      </w:r>
      <w:r>
        <w:rPr>
          <w:rFonts w:asciiTheme="majorHAnsi" w:eastAsia="Times New Roman" w:hAnsiTheme="majorHAnsi" w:cstheme="majorHAnsi"/>
          <w:b/>
        </w:rPr>
        <w:t xml:space="preserve"> </w:t>
      </w:r>
      <w:r>
        <w:rPr>
          <w:rFonts w:asciiTheme="majorHAnsi" w:eastAsia="Times New Roman" w:hAnsiTheme="majorHAnsi" w:cstheme="majorHAnsi"/>
        </w:rPr>
        <w:t xml:space="preserve">Which interview statement filming option is the most appropriate for your group? </w:t>
      </w:r>
      <w:r w:rsidRPr="00680F08">
        <w:rPr>
          <w:rFonts w:asciiTheme="majorHAnsi" w:eastAsia="Times New Roman" w:hAnsiTheme="majorHAnsi" w:cstheme="majorHAnsi"/>
          <w:b/>
          <w:bCs/>
        </w:rPr>
        <w:t>Please select one</w:t>
      </w:r>
      <w:r>
        <w:rPr>
          <w:rFonts w:asciiTheme="majorHAnsi" w:eastAsia="Times New Roman" w:hAnsiTheme="majorHAnsi" w:cstheme="majorHAnsi"/>
        </w:rPr>
        <w:t>.</w:t>
      </w:r>
    </w:p>
    <w:p w14:paraId="65937E46" w14:textId="77777777" w:rsidR="0060158A" w:rsidRPr="006D3C9C" w:rsidRDefault="0060158A" w:rsidP="0060158A">
      <w:pPr>
        <w:rPr>
          <w:rFonts w:eastAsia="Times New Roman" w:cs="Calibri"/>
          <w:color w:val="222222"/>
        </w:rPr>
      </w:pPr>
    </w:p>
    <w:p w14:paraId="666035EB" w14:textId="77777777" w:rsidR="0060158A" w:rsidRPr="006D3C9C" w:rsidRDefault="0060158A" w:rsidP="0060158A">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Pr>
              <w:rFonts w:ascii="MS Gothic" w:eastAsia="MS Gothic" w:hAnsi="MS Gothic" w:cstheme="minorHAnsi" w:hint="eastAsia"/>
              <w:color w:val="000000"/>
              <w:highlight w:val="yellow"/>
            </w:rPr>
            <w:t>☐</w:t>
          </w:r>
        </w:sdtContent>
      </w:sdt>
      <w:r w:rsidRPr="006D3C9C">
        <w:rPr>
          <w:rFonts w:eastAsia="Times New Roman" w:cs="Calibri"/>
          <w:color w:val="222222"/>
        </w:rPr>
        <w:t xml:space="preserve"> </w:t>
      </w:r>
      <w:r>
        <w:rPr>
          <w:rFonts w:eastAsia="Times New Roman" w:cs="Calibri"/>
          <w:color w:val="222222"/>
        </w:rPr>
        <w:tab/>
      </w:r>
      <w:r w:rsidRPr="006D3C9C">
        <w:rPr>
          <w:rFonts w:eastAsia="Times New Roman" w:cs="Calibri"/>
          <w:color w:val="222222"/>
        </w:rPr>
        <w:t>Interviewees self-record interview statements. JoVE can provide support for this option.</w:t>
      </w:r>
    </w:p>
    <w:p w14:paraId="14016731" w14:textId="77777777" w:rsidR="0060158A" w:rsidRPr="006D3C9C" w:rsidRDefault="0060158A" w:rsidP="0060158A">
      <w:pPr>
        <w:ind w:firstLine="720"/>
        <w:rPr>
          <w:rFonts w:eastAsia="Times New Roman" w:cs="Calibri"/>
          <w:color w:val="222222"/>
        </w:rPr>
      </w:pPr>
    </w:p>
    <w:p w14:paraId="14E08F15" w14:textId="77777777" w:rsidR="0060158A" w:rsidRDefault="0060158A" w:rsidP="0060158A">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Pr="006D3C9C">
            <w:rPr>
              <w:rFonts w:ascii="MS Gothic" w:eastAsia="MS Gothic" w:hAnsi="MS Gothic" w:cstheme="minorHAnsi" w:hint="eastAsia"/>
              <w:color w:val="000000"/>
              <w:highlight w:val="yellow"/>
            </w:rPr>
            <w:t>☐</w:t>
          </w:r>
        </w:sdtContent>
      </w:sdt>
      <w:r w:rsidRPr="006D3C9C">
        <w:rPr>
          <w:rFonts w:eastAsia="Times New Roman" w:cs="Calibri"/>
          <w:color w:val="222222"/>
        </w:rPr>
        <w:t xml:space="preserve"> </w:t>
      </w:r>
      <w:r>
        <w:rPr>
          <w:rFonts w:eastAsia="Times New Roman" w:cs="Calibri"/>
          <w:color w:val="222222"/>
        </w:rPr>
        <w:tab/>
        <w:t>Interview</w:t>
      </w:r>
      <w:r w:rsidRPr="006D3C9C">
        <w:rPr>
          <w:rFonts w:eastAsia="Times New Roman" w:cs="Calibri"/>
          <w:color w:val="222222"/>
        </w:rPr>
        <w:t xml:space="preserve"> Statements are read by JoVE’s voiceover talent.</w:t>
      </w:r>
      <w:r>
        <w:rPr>
          <w:rFonts w:eastAsia="Times New Roman" w:cs="Calibri"/>
          <w:color w:val="222222"/>
        </w:rPr>
        <w:t xml:space="preserve"> </w:t>
      </w:r>
    </w:p>
    <w:p w14:paraId="05DDC8A9" w14:textId="77777777" w:rsidR="0060158A" w:rsidRPr="00B07A3B" w:rsidRDefault="0060158A" w:rsidP="0060158A">
      <w:pPr>
        <w:spacing w:before="120"/>
        <w:rPr>
          <w:rFonts w:eastAsia="Times New Roman" w:cstheme="minorHAnsi"/>
          <w:b/>
        </w:rPr>
      </w:pPr>
    </w:p>
    <w:p w14:paraId="2867BF6E" w14:textId="77777777" w:rsidR="0060158A" w:rsidRPr="00B07A3B" w:rsidRDefault="0060158A" w:rsidP="0060158A">
      <w:pPr>
        <w:spacing w:before="120"/>
        <w:rPr>
          <w:rFonts w:eastAsia="Times New Roman" w:cstheme="minorHAnsi"/>
          <w:b/>
        </w:rPr>
      </w:pPr>
    </w:p>
    <w:p w14:paraId="2F27B61B" w14:textId="77777777" w:rsidR="0060158A" w:rsidRDefault="0060158A" w:rsidP="0060158A">
      <w:pPr>
        <w:rPr>
          <w:rFonts w:ascii="Calibri" w:hAnsi="Calibri" w:cs="Calibri"/>
          <w:b/>
          <w:bCs/>
          <w:color w:val="222222"/>
        </w:rPr>
      </w:pPr>
      <w:r>
        <w:rPr>
          <w:rFonts w:ascii="Calibri" w:hAnsi="Calibri" w:cs="Calibri"/>
          <w:b/>
          <w:bCs/>
          <w:color w:val="222222"/>
        </w:rPr>
        <w:t>3</w:t>
      </w:r>
      <w:r w:rsidRPr="00945609">
        <w:rPr>
          <w:rFonts w:ascii="Calibri" w:hAnsi="Calibri" w:cs="Calibri"/>
          <w:b/>
          <w:bCs/>
          <w:color w:val="222222"/>
        </w:rPr>
        <w:t xml:space="preserve">. Proposed </w:t>
      </w:r>
      <w:r>
        <w:rPr>
          <w:rFonts w:ascii="Calibri" w:hAnsi="Calibri" w:cs="Calibri"/>
          <w:b/>
          <w:bCs/>
          <w:color w:val="222222"/>
        </w:rPr>
        <w:t xml:space="preserve">interview </w:t>
      </w:r>
      <w:r w:rsidRPr="00945609">
        <w:rPr>
          <w:rFonts w:ascii="Calibri" w:hAnsi="Calibri" w:cs="Calibri"/>
          <w:b/>
          <w:bCs/>
          <w:color w:val="222222"/>
        </w:rPr>
        <w:t>filming date:</w:t>
      </w:r>
      <w:r w:rsidRPr="00945609">
        <w:rPr>
          <w:rFonts w:ascii="Calibri" w:hAnsi="Calibri" w:cs="Calibri"/>
          <w:color w:val="222222"/>
        </w:rPr>
        <w:t xml:space="preserve"> </w:t>
      </w:r>
      <w:r>
        <w:rPr>
          <w:rFonts w:ascii="Calibri" w:hAnsi="Calibri" w:cs="Calibri"/>
          <w:color w:val="222222"/>
        </w:rPr>
        <w:t>P</w:t>
      </w:r>
      <w:r w:rsidRPr="00945609">
        <w:rPr>
          <w:rFonts w:ascii="Calibri" w:hAnsi="Calibri" w:cs="Calibri"/>
          <w:color w:val="222222"/>
        </w:rPr>
        <w:t xml:space="preserve">lease indicate the </w:t>
      </w:r>
      <w:r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self-film</w:t>
      </w:r>
      <w:r w:rsidRPr="00945609">
        <w:rPr>
          <w:rFonts w:ascii="Calibri" w:hAnsi="Calibri" w:cs="Calibri"/>
          <w:color w:val="222222"/>
        </w:rPr>
        <w:t xml:space="preserve"> </w:t>
      </w:r>
      <w:r>
        <w:rPr>
          <w:rFonts w:ascii="Calibri" w:hAnsi="Calibri" w:cs="Calibri"/>
          <w:color w:val="222222"/>
        </w:rPr>
        <w:t>interviews</w:t>
      </w:r>
      <w:r w:rsidRPr="00945609">
        <w:rPr>
          <w:rFonts w:ascii="Calibri" w:hAnsi="Calibri" w:cs="Calibri"/>
          <w:color w:val="222222"/>
        </w:rPr>
        <w:t>:</w:t>
      </w:r>
      <w:r>
        <w:rPr>
          <w:rFonts w:ascii="Calibri" w:hAnsi="Calibri" w:cs="Calibri"/>
          <w:color w:val="222222"/>
        </w:rPr>
        <w:t xml:space="preserve"> </w:t>
      </w:r>
      <w:r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Pr="008B350C">
        <w:rPr>
          <w:rFonts w:ascii="Calibri" w:hAnsi="Calibri" w:cs="Calibri"/>
          <w:b/>
          <w:bCs/>
          <w:color w:val="222222"/>
          <w:highlight w:val="yellow"/>
        </w:rPr>
        <w:instrText xml:space="preserve"> FORMTEXT </w:instrText>
      </w:r>
      <w:r w:rsidRPr="008B350C">
        <w:rPr>
          <w:rFonts w:ascii="Calibri" w:hAnsi="Calibri" w:cs="Calibri"/>
          <w:b/>
          <w:bCs/>
          <w:color w:val="222222"/>
          <w:highlight w:val="yellow"/>
        </w:rPr>
      </w:r>
      <w:r w:rsidRPr="008B350C">
        <w:rPr>
          <w:rFonts w:ascii="Calibri" w:hAnsi="Calibri" w:cs="Calibri"/>
          <w:b/>
          <w:bCs/>
          <w:color w:val="222222"/>
          <w:highlight w:val="yellow"/>
        </w:rPr>
        <w:fldChar w:fldCharType="separate"/>
      </w:r>
      <w:r w:rsidRPr="008B350C">
        <w:rPr>
          <w:rFonts w:ascii="Calibri" w:hAnsi="Calibri" w:cs="Calibri"/>
          <w:b/>
          <w:bCs/>
          <w:noProof/>
          <w:color w:val="222222"/>
          <w:highlight w:val="yellow"/>
        </w:rPr>
        <w:t>MM/DD/YYYY</w:t>
      </w:r>
      <w:r w:rsidRPr="008B350C">
        <w:rPr>
          <w:rFonts w:ascii="Calibri" w:hAnsi="Calibri" w:cs="Calibri"/>
          <w:b/>
          <w:bCs/>
          <w:color w:val="222222"/>
          <w:highlight w:val="yellow"/>
        </w:rPr>
        <w:fldChar w:fldCharType="end"/>
      </w:r>
      <w:bookmarkEnd w:id="1"/>
    </w:p>
    <w:p w14:paraId="2181E6CD" w14:textId="77777777" w:rsidR="0060158A" w:rsidRDefault="0060158A" w:rsidP="0060158A">
      <w:pPr>
        <w:rPr>
          <w:rFonts w:ascii="Calibri" w:hAnsi="Calibri" w:cs="Calibri"/>
          <w:b/>
          <w:bCs/>
          <w:color w:val="222222"/>
        </w:rPr>
      </w:pPr>
    </w:p>
    <w:p w14:paraId="0F801AC5" w14:textId="77777777" w:rsidR="0060158A" w:rsidRPr="00C9492F" w:rsidRDefault="0060158A" w:rsidP="0060158A">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Interviews. Please wait until your script is finalized to begin the filming process. </w:t>
      </w:r>
    </w:p>
    <w:p w14:paraId="408FB84E" w14:textId="77777777" w:rsidR="0060158A" w:rsidRDefault="0060158A" w:rsidP="0060158A">
      <w:pPr>
        <w:rPr>
          <w:rFonts w:ascii="Calibri" w:hAnsi="Calibri" w:cs="Calibri"/>
          <w:color w:val="000000"/>
        </w:rPr>
      </w:pPr>
    </w:p>
    <w:p w14:paraId="649E5FC6" w14:textId="77777777" w:rsidR="0060158A" w:rsidRDefault="0060158A" w:rsidP="0060158A">
      <w:pPr>
        <w:rPr>
          <w:rFonts w:ascii="Calibri" w:hAnsi="Calibri" w:cs="Calibri"/>
          <w:color w:val="000000"/>
        </w:rPr>
      </w:pPr>
      <w:r w:rsidRPr="00945609">
        <w:rPr>
          <w:rFonts w:ascii="Calibri" w:hAnsi="Calibri" w:cs="Calibri"/>
          <w:color w:val="000000"/>
        </w:rPr>
        <w:t xml:space="preserve">When you are ready to submit your video files, please contact our </w:t>
      </w:r>
      <w:r>
        <w:rPr>
          <w:rFonts w:ascii="Calibri" w:hAnsi="Calibri" w:cs="Calibri"/>
          <w:color w:val="000000"/>
        </w:rPr>
        <w:t>Content Manager, </w:t>
      </w:r>
      <w:hyperlink r:id="rId8" w:tgtFrame="_blank" w:history="1">
        <w:r>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2ACD2E29" w14:textId="77777777" w:rsidR="0060158A" w:rsidRDefault="0060158A" w:rsidP="0060158A">
      <w:pPr>
        <w:rPr>
          <w:rFonts w:cstheme="minorHAnsi"/>
          <w:b/>
          <w:sz w:val="22"/>
          <w:szCs w:val="22"/>
        </w:rPr>
      </w:pPr>
    </w:p>
    <w:p w14:paraId="1C709EB5" w14:textId="77777777" w:rsidR="0060158A" w:rsidRPr="0082165B" w:rsidRDefault="0060158A" w:rsidP="0060158A">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Pr>
          <w:rFonts w:cstheme="minorHAnsi"/>
          <w:bCs/>
        </w:rPr>
        <w:t>cumulatively</w:t>
      </w:r>
      <w:r w:rsidRPr="0082165B">
        <w:rPr>
          <w:rFonts w:cstheme="minorHAnsi"/>
          <w:bCs/>
        </w:rPr>
        <w:t xml:space="preserve"> 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278547FE" w14:textId="77777777" w:rsidR="0060158A" w:rsidRDefault="0060158A" w:rsidP="0060158A">
      <w:pPr>
        <w:rPr>
          <w:rFonts w:cstheme="minorHAnsi"/>
          <w:b/>
          <w:sz w:val="22"/>
          <w:szCs w:val="22"/>
        </w:rPr>
      </w:pPr>
    </w:p>
    <w:p w14:paraId="3F27A4A1" w14:textId="77777777" w:rsidR="0060158A" w:rsidRDefault="0060158A" w:rsidP="0060158A">
      <w:pPr>
        <w:rPr>
          <w:rFonts w:cstheme="minorHAnsi"/>
          <w:b/>
          <w:sz w:val="22"/>
          <w:szCs w:val="22"/>
        </w:rPr>
      </w:pPr>
      <w:r>
        <w:rPr>
          <w:rFonts w:cstheme="minorHAnsi"/>
          <w:b/>
          <w:sz w:val="22"/>
          <w:szCs w:val="22"/>
        </w:rPr>
        <w:t>Current Protocol Length</w:t>
      </w:r>
    </w:p>
    <w:p w14:paraId="6EE387A8" w14:textId="77777777" w:rsidR="0060158A" w:rsidRDefault="0060158A" w:rsidP="0060158A">
      <w:pPr>
        <w:rPr>
          <w:rFonts w:cstheme="minorHAnsi"/>
          <w:b/>
          <w:sz w:val="22"/>
          <w:szCs w:val="22"/>
        </w:rPr>
      </w:pPr>
    </w:p>
    <w:p w14:paraId="29D829B3" w14:textId="4D5D634B" w:rsidR="0060158A" w:rsidRPr="00B847A0" w:rsidRDefault="0060158A" w:rsidP="0060158A">
      <w:pPr>
        <w:rPr>
          <w:rFonts w:cstheme="minorHAnsi"/>
          <w:bCs/>
          <w:sz w:val="22"/>
          <w:szCs w:val="22"/>
        </w:rPr>
      </w:pPr>
      <w:r w:rsidRPr="00B847A0">
        <w:rPr>
          <w:rFonts w:cstheme="minorHAnsi"/>
          <w:bCs/>
          <w:sz w:val="22"/>
          <w:szCs w:val="22"/>
        </w:rPr>
        <w:t xml:space="preserve">Number of Steps: </w:t>
      </w:r>
      <w:r w:rsidR="003614BF">
        <w:rPr>
          <w:rFonts w:cstheme="minorHAnsi"/>
          <w:bCs/>
          <w:sz w:val="22"/>
          <w:szCs w:val="22"/>
        </w:rPr>
        <w:t>21</w:t>
      </w:r>
    </w:p>
    <w:p w14:paraId="64C480A2" w14:textId="467998E8" w:rsidR="0060158A" w:rsidRPr="00B07A3B" w:rsidRDefault="0060158A" w:rsidP="0060158A">
      <w:pPr>
        <w:rPr>
          <w:rFonts w:cstheme="minorHAnsi"/>
          <w:b/>
          <w:sz w:val="22"/>
          <w:szCs w:val="22"/>
        </w:rPr>
      </w:pPr>
      <w:r w:rsidRPr="00B847A0">
        <w:rPr>
          <w:rFonts w:cstheme="minorHAnsi"/>
          <w:bCs/>
          <w:sz w:val="22"/>
          <w:szCs w:val="22"/>
        </w:rPr>
        <w:t xml:space="preserve">Number of Shots: </w:t>
      </w:r>
      <w:r w:rsidR="003614BF">
        <w:rPr>
          <w:rFonts w:cstheme="minorHAnsi"/>
          <w:bCs/>
          <w:sz w:val="22"/>
          <w:szCs w:val="22"/>
        </w:rPr>
        <w:t>35</w:t>
      </w:r>
      <w:r w:rsidRPr="00B847A0">
        <w:rPr>
          <w:rFonts w:cstheme="minorHAnsi"/>
          <w:bCs/>
          <w:sz w:val="22"/>
          <w:szCs w:val="22"/>
        </w:rPr>
        <w:t xml:space="preserve"> </w:t>
      </w:r>
      <w:r w:rsidRPr="00B07A3B">
        <w:rPr>
          <w:rFonts w:cstheme="minorHAnsi"/>
          <w:b/>
          <w:sz w:val="22"/>
          <w:szCs w:val="22"/>
        </w:rPr>
        <w:br w:type="page"/>
      </w:r>
    </w:p>
    <w:p w14:paraId="6187A110" w14:textId="77777777" w:rsidR="0060158A" w:rsidRPr="00D6314B" w:rsidRDefault="0060158A" w:rsidP="0060158A">
      <w:pPr>
        <w:pStyle w:val="Heading1"/>
        <w:rPr>
          <w:rFonts w:cstheme="minorHAnsi"/>
        </w:rPr>
      </w:pPr>
      <w:r>
        <w:rPr>
          <w:rFonts w:cstheme="minorHAnsi"/>
        </w:rPr>
        <w:lastRenderedPageBreak/>
        <w:t xml:space="preserve">Interviews </w:t>
      </w:r>
    </w:p>
    <w:p w14:paraId="2B3AD754" w14:textId="77777777" w:rsidR="0060158A" w:rsidRPr="00B07A3B" w:rsidRDefault="0060158A" w:rsidP="0060158A">
      <w:pPr>
        <w:rPr>
          <w:rFonts w:cstheme="minorHAnsi"/>
          <w:b/>
        </w:rPr>
      </w:pPr>
    </w:p>
    <w:p w14:paraId="0B63764E" w14:textId="77777777" w:rsidR="0060158A" w:rsidRPr="00B07A3B" w:rsidRDefault="0060158A" w:rsidP="0060158A">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1BE3813" w14:textId="77777777" w:rsidR="0060158A" w:rsidRPr="003579A8" w:rsidRDefault="0060158A" w:rsidP="0060158A">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79EB0B" w14:textId="77777777" w:rsidR="0060158A" w:rsidRDefault="0060158A" w:rsidP="0060158A">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53B0367" w14:textId="77777777" w:rsidR="0060158A" w:rsidRPr="005925C3" w:rsidRDefault="0060158A" w:rsidP="0060158A">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53FE614E" w14:textId="77777777" w:rsidR="0060158A" w:rsidRPr="00D473BF" w:rsidRDefault="0060158A" w:rsidP="0060158A">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60E7D3D6" w14:textId="77777777" w:rsidR="0060158A" w:rsidRPr="00B07A3B" w:rsidRDefault="0060158A" w:rsidP="0060158A">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38B6A52A" w14:textId="77777777" w:rsidR="0060158A" w:rsidRDefault="0060158A" w:rsidP="0060158A">
      <w:pPr>
        <w:rPr>
          <w:rFonts w:cstheme="minorHAnsi"/>
          <w:b/>
          <w:bCs/>
          <w:color w:val="auto"/>
          <w:highlight w:val="yellow"/>
          <w:shd w:val="clear" w:color="auto" w:fill="FFFFFF"/>
        </w:rPr>
      </w:pPr>
    </w:p>
    <w:p w14:paraId="51EB0FBA" w14:textId="77777777" w:rsidR="0060158A" w:rsidRPr="009E36F7" w:rsidRDefault="0060158A" w:rsidP="0060158A">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634C90DA" w14:textId="77777777" w:rsidR="0060158A" w:rsidRPr="008B4E68" w:rsidRDefault="0060158A" w:rsidP="0060158A">
      <w:pPr>
        <w:rPr>
          <w:rFonts w:cstheme="minorHAnsi"/>
          <w:color w:val="auto"/>
          <w:shd w:val="clear" w:color="auto" w:fill="FFFFFF"/>
        </w:rPr>
      </w:pPr>
    </w:p>
    <w:p w14:paraId="0B5DE5BF" w14:textId="77777777" w:rsidR="0060158A" w:rsidRPr="0005123A" w:rsidRDefault="0060158A" w:rsidP="0060158A">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2C438F1A" w14:textId="77777777" w:rsidR="0060158A" w:rsidRPr="003100A9" w:rsidRDefault="0060158A" w:rsidP="0060158A">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6D5B38F" w14:textId="77777777" w:rsidR="0060158A" w:rsidRPr="00B07A3B" w:rsidRDefault="0060158A" w:rsidP="0060158A">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0D3204B30F7842A98485DA4785B3DD34"/>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Pr>
          <w:rStyle w:val="AuthorName"/>
          <w:rFonts w:asciiTheme="minorHAnsi" w:eastAsia="Times" w:hAnsiTheme="minorHAnsi" w:cstheme="minorHAnsi"/>
        </w:rPr>
        <w:t>:</w:t>
      </w:r>
      <w:r w:rsidRPr="005A33C6">
        <w:rPr>
          <w:rFonts w:cstheme="minorHAnsi"/>
        </w:rPr>
        <w:t xml:space="preserve"> </w:t>
      </w:r>
      <w:sdt>
        <w:sdtPr>
          <w:rPr>
            <w:rFonts w:cstheme="minorHAnsi"/>
          </w:rPr>
          <w:id w:val="-172577541"/>
          <w:placeholder>
            <w:docPart w:val="98AD02D6AD0A4D6D9D87449341BB2CAF"/>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3F5649FE" w14:textId="77777777" w:rsidR="0060158A" w:rsidRPr="00B07A3B" w:rsidRDefault="0060158A" w:rsidP="0060158A">
      <w:pPr>
        <w:rPr>
          <w:rFonts w:eastAsia="Times New Roman" w:cstheme="minorHAnsi"/>
          <w:b/>
          <w:bCs/>
        </w:rPr>
      </w:pPr>
    </w:p>
    <w:p w14:paraId="6C617554" w14:textId="77777777" w:rsidR="0060158A" w:rsidRPr="00B07A3B" w:rsidRDefault="0060158A" w:rsidP="0060158A">
      <w:pPr>
        <w:rPr>
          <w:rFonts w:eastAsia="Times New Roman" w:cstheme="minorHAnsi"/>
        </w:rPr>
      </w:pPr>
      <w:r w:rsidRPr="00A4700E">
        <w:t>Describe the research gap or limitation in existing methods and how this protocol addresses them.</w:t>
      </w:r>
    </w:p>
    <w:p w14:paraId="71DF1278" w14:textId="77777777" w:rsidR="0060158A" w:rsidRPr="00D75084" w:rsidRDefault="0060158A" w:rsidP="0060158A">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8690A09DC4F34EE384347C9335D350F2"/>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852639216"/>
          <w:placeholder>
            <w:docPart w:val="D9F8FCD5CE17440FB10CD6F0EA6E4118"/>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15D488A5" w14:textId="77777777" w:rsidR="0060158A" w:rsidRPr="007A149A" w:rsidRDefault="0060158A" w:rsidP="0060158A">
      <w:pPr>
        <w:spacing w:before="120"/>
        <w:rPr>
          <w:rFonts w:eastAsia="Times New Roman" w:cstheme="minorHAnsi"/>
          <w:sz w:val="28"/>
          <w:szCs w:val="28"/>
        </w:rPr>
      </w:pPr>
      <w:r w:rsidRPr="00DD6FE5">
        <w:t>Describe the research contexts or systems in which this protocol can be applied.</w:t>
      </w:r>
    </w:p>
    <w:p w14:paraId="158AEFF2" w14:textId="77777777" w:rsidR="0060158A" w:rsidRPr="00D75084" w:rsidRDefault="0060158A" w:rsidP="0060158A">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93F5B5F06E8D4D029BBDE2CFD674B134"/>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73849215"/>
          <w:placeholder>
            <w:docPart w:val="0DA25A240FB749C295031B3DF0537D6B"/>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0E23CDC4" w14:textId="77777777" w:rsidR="0060158A" w:rsidRDefault="0060158A" w:rsidP="0060158A">
      <w:pPr>
        <w:rPr>
          <w:rFonts w:eastAsia="Times New Roman" w:cstheme="minorHAnsi"/>
          <w:b/>
          <w:bCs/>
          <w:sz w:val="28"/>
          <w:szCs w:val="28"/>
        </w:rPr>
      </w:pPr>
    </w:p>
    <w:p w14:paraId="0E998A2F" w14:textId="77777777" w:rsidR="0060158A" w:rsidRPr="0005123A" w:rsidRDefault="0060158A" w:rsidP="0060158A">
      <w:pPr>
        <w:spacing w:after="240"/>
        <w:rPr>
          <w:rFonts w:eastAsia="Times New Roman" w:cstheme="minorHAnsi"/>
          <w:b/>
          <w:bCs/>
          <w:sz w:val="28"/>
          <w:szCs w:val="28"/>
        </w:rPr>
      </w:pPr>
      <w:r w:rsidRPr="00272282">
        <w:rPr>
          <w:rFonts w:eastAsia="Times New Roman" w:cstheme="minorHAnsi"/>
          <w:b/>
          <w:bCs/>
          <w:sz w:val="28"/>
          <w:szCs w:val="28"/>
        </w:rPr>
        <w:t>CONCLUSION:</w:t>
      </w:r>
    </w:p>
    <w:p w14:paraId="3356E678" w14:textId="77777777" w:rsidR="0060158A" w:rsidRPr="00277B1B" w:rsidRDefault="0060158A" w:rsidP="0060158A">
      <w:pPr>
        <w:rPr>
          <w:rStyle w:val="AuthorName"/>
          <w:rFonts w:asciiTheme="minorHAnsi" w:eastAsia="Times" w:hAnsiTheme="minorHAnsi" w:cs="Calibri (Body)"/>
          <w:b w:val="0"/>
          <w:u w:val="none"/>
        </w:rPr>
      </w:pPr>
      <w:r w:rsidRPr="00A66845">
        <w:t>What does this protocol allow researchers to study or measure?</w:t>
      </w:r>
    </w:p>
    <w:p w14:paraId="27D468AE" w14:textId="77777777" w:rsidR="0060158A" w:rsidRPr="00277B1B" w:rsidRDefault="0060158A" w:rsidP="0060158A">
      <w:pPr>
        <w:pStyle w:val="ListParagraph"/>
        <w:numPr>
          <w:ilvl w:val="0"/>
          <w:numId w:val="43"/>
        </w:numPr>
        <w:spacing w:before="120"/>
        <w:contextualSpacing w:val="0"/>
        <w:rPr>
          <w:rStyle w:val="AuthorName"/>
          <w:rFonts w:asciiTheme="minorHAnsi" w:eastAsia="Times" w:hAnsiTheme="minorHAnsi" w:cstheme="minorHAnsi"/>
          <w:vanish/>
        </w:rPr>
      </w:pPr>
    </w:p>
    <w:p w14:paraId="1AC0A1F2" w14:textId="77777777" w:rsidR="0060158A" w:rsidRPr="00277B1B" w:rsidRDefault="0060158A" w:rsidP="0060158A">
      <w:pPr>
        <w:pStyle w:val="ListParagraph"/>
        <w:numPr>
          <w:ilvl w:val="1"/>
          <w:numId w:val="43"/>
        </w:numPr>
        <w:spacing w:before="120"/>
        <w:contextualSpacing w:val="0"/>
        <w:rPr>
          <w:rStyle w:val="AuthorName"/>
          <w:rFonts w:asciiTheme="minorHAnsi" w:eastAsia="Times" w:hAnsiTheme="minorHAnsi" w:cstheme="minorHAnsi"/>
          <w:vanish/>
        </w:rPr>
      </w:pPr>
    </w:p>
    <w:p w14:paraId="6B11865F" w14:textId="77777777" w:rsidR="0060158A" w:rsidRPr="00277B1B" w:rsidRDefault="0060158A" w:rsidP="0060158A">
      <w:pPr>
        <w:pStyle w:val="ListParagraph"/>
        <w:numPr>
          <w:ilvl w:val="1"/>
          <w:numId w:val="43"/>
        </w:numPr>
        <w:spacing w:before="120"/>
        <w:contextualSpacing w:val="0"/>
        <w:rPr>
          <w:rStyle w:val="AuthorName"/>
          <w:rFonts w:asciiTheme="minorHAnsi" w:eastAsia="Times" w:hAnsiTheme="minorHAnsi" w:cstheme="minorHAnsi"/>
          <w:vanish/>
        </w:rPr>
      </w:pPr>
    </w:p>
    <w:p w14:paraId="1A5CD2F7" w14:textId="77777777" w:rsidR="0060158A" w:rsidRPr="00277B1B" w:rsidRDefault="0060158A" w:rsidP="0060158A">
      <w:pPr>
        <w:pStyle w:val="ListParagraph"/>
        <w:numPr>
          <w:ilvl w:val="1"/>
          <w:numId w:val="43"/>
        </w:numPr>
        <w:spacing w:before="120"/>
        <w:contextualSpacing w:val="0"/>
        <w:rPr>
          <w:rStyle w:val="AuthorName"/>
          <w:rFonts w:asciiTheme="minorHAnsi" w:eastAsia="Times" w:hAnsiTheme="minorHAnsi" w:cstheme="minorHAnsi"/>
          <w:vanish/>
        </w:rPr>
      </w:pPr>
    </w:p>
    <w:p w14:paraId="7616094C" w14:textId="77777777" w:rsidR="0060158A" w:rsidRPr="00B07A3B" w:rsidRDefault="0060158A" w:rsidP="0060158A">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28488DBB0BAD4A9692F3AA10C63BC5E2"/>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419016880"/>
          <w:placeholder>
            <w:docPart w:val="F87E7E84AF8D4AD9856F2D7EED2321B6"/>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66F91F5" w14:textId="77777777" w:rsidR="0060158A" w:rsidRDefault="0060158A" w:rsidP="0060158A"/>
    <w:p w14:paraId="413F4CD4" w14:textId="77777777" w:rsidR="0060158A" w:rsidRPr="007137F8" w:rsidRDefault="0060158A" w:rsidP="0060158A">
      <w:r w:rsidRPr="00A66845">
        <w:lastRenderedPageBreak/>
        <w:t>Describe the most important consideration or challenge when performing this protocol.</w:t>
      </w:r>
    </w:p>
    <w:p w14:paraId="34733F47" w14:textId="77777777" w:rsidR="0060158A" w:rsidRPr="00B07A3B" w:rsidRDefault="0060158A" w:rsidP="0060158A">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DB34C6CA046C48DBB4A9710964362B2B"/>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34292685"/>
          <w:placeholder>
            <w:docPart w:val="6C8A77D05A5A44BEBEAEB4F1A5434A0F"/>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44F4D9A" w14:textId="77777777" w:rsidR="0060158A" w:rsidRPr="00B07A3B" w:rsidRDefault="0060158A" w:rsidP="0060158A">
      <w:pPr>
        <w:rPr>
          <w:rFonts w:eastAsia="Times New Roman" w:cstheme="minorHAnsi"/>
        </w:rPr>
      </w:pPr>
    </w:p>
    <w:p w14:paraId="3160D960" w14:textId="77777777" w:rsidR="0060158A" w:rsidRPr="007A149A" w:rsidRDefault="0060158A" w:rsidP="0060158A">
      <w:pPr>
        <w:rPr>
          <w:rFonts w:eastAsia="Times New Roman" w:cstheme="minorHAnsi"/>
          <w:sz w:val="28"/>
          <w:szCs w:val="28"/>
        </w:rPr>
      </w:pPr>
      <w:r w:rsidRPr="00555FFF">
        <w:t>Are there any additional methods or analyses that can be performed following this procedure?</w:t>
      </w:r>
    </w:p>
    <w:p w14:paraId="6B7FF5D7" w14:textId="77777777" w:rsidR="0060158A" w:rsidRPr="00B07A3B" w:rsidRDefault="0060158A" w:rsidP="0060158A">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37E782E6B5704DA996A1252F1195610D"/>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99076312"/>
          <w:placeholder>
            <w:docPart w:val="9A39E4739B6F4CE99161B04DB883F6FB"/>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27071B43" w14:textId="77777777" w:rsidR="0060158A" w:rsidRPr="00B07A3B" w:rsidRDefault="0060158A" w:rsidP="0060158A">
      <w:pPr>
        <w:rPr>
          <w:rFonts w:eastAsia="Times New Roman" w:cstheme="minorHAnsi"/>
          <w:b/>
          <w:bCs/>
        </w:rPr>
      </w:pPr>
    </w:p>
    <w:p w14:paraId="56ADB161" w14:textId="77777777" w:rsidR="0060158A" w:rsidRPr="007A149A" w:rsidRDefault="0060158A" w:rsidP="0060158A">
      <w:pPr>
        <w:rPr>
          <w:rFonts w:eastAsia="Times New Roman" w:cstheme="minorHAnsi"/>
          <w:sz w:val="28"/>
          <w:szCs w:val="28"/>
        </w:rPr>
      </w:pPr>
      <w:r w:rsidRPr="00555FFF">
        <w:t>How can future studies build on this work? Describe the questions or research directions that can be investigated next.</w:t>
      </w:r>
    </w:p>
    <w:p w14:paraId="607AC07C" w14:textId="77777777" w:rsidR="0060158A" w:rsidRPr="00D75084" w:rsidRDefault="0060158A" w:rsidP="0060158A">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7CA1DFBC307E42B58E516AAF54527219"/>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66438237"/>
          <w:placeholder>
            <w:docPart w:val="20DD616C043842D4AB4606758D3E453E"/>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6037449D" w14:textId="77777777" w:rsidR="0060158A" w:rsidRDefault="0060158A" w:rsidP="0060158A">
      <w:pPr>
        <w:spacing w:before="120"/>
        <w:rPr>
          <w:rFonts w:cstheme="minorHAnsi"/>
        </w:rPr>
      </w:pPr>
    </w:p>
    <w:p w14:paraId="435026A2" w14:textId="77777777" w:rsidR="0060158A" w:rsidRDefault="0060158A" w:rsidP="0060158A">
      <w:pPr>
        <w:pStyle w:val="ListParagraph"/>
        <w:spacing w:before="120" w:after="240"/>
        <w:ind w:left="360"/>
        <w:contextualSpacing w:val="0"/>
        <w:rPr>
          <w:rFonts w:cstheme="minorHAnsi"/>
          <w:b/>
          <w:bCs/>
        </w:rPr>
      </w:pPr>
      <w:r w:rsidRPr="00C63B19">
        <w:rPr>
          <w:rFonts w:cstheme="minorHAnsi"/>
          <w:b/>
          <w:bCs/>
        </w:rPr>
        <w:t>Ethics Title Card</w:t>
      </w:r>
    </w:p>
    <w:p w14:paraId="74E6E865" w14:textId="77777777" w:rsidR="0060158A" w:rsidRDefault="0060158A" w:rsidP="0060158A">
      <w:pPr>
        <w:pStyle w:val="ListParagraph"/>
        <w:spacing w:before="120" w:after="240"/>
        <w:ind w:left="360"/>
        <w:contextualSpacing w:val="0"/>
        <w:rPr>
          <w:rFonts w:eastAsia="Times New Roman" w:cstheme="minorHAnsi"/>
        </w:rPr>
      </w:pPr>
      <w:r>
        <w:rPr>
          <w:rFonts w:eastAsia="Times New Roman" w:cstheme="minorHAnsi"/>
        </w:rPr>
        <w:t>This research has been approved by the Non-Interventional Research Ethics Committee at the Izmir Biomedicine and Genome Center</w:t>
      </w:r>
    </w:p>
    <w:p w14:paraId="596E58D6" w14:textId="77777777" w:rsidR="0060158A" w:rsidRPr="00000E22" w:rsidRDefault="0060158A" w:rsidP="0060158A">
      <w:pPr>
        <w:spacing w:before="120"/>
        <w:rPr>
          <w:rFonts w:eastAsia="Times New Roman" w:cstheme="minorHAnsi"/>
        </w:rPr>
      </w:pPr>
      <w:r w:rsidRPr="00000E22">
        <w:rPr>
          <w:rFonts w:cstheme="minorHAnsi"/>
        </w:rPr>
        <w:br w:type="page"/>
      </w:r>
    </w:p>
    <w:p w14:paraId="7952E42D" w14:textId="77777777" w:rsidR="0060158A" w:rsidRPr="00B07A3B" w:rsidRDefault="0060158A" w:rsidP="0060158A">
      <w:pPr>
        <w:pStyle w:val="Heading1"/>
        <w:rPr>
          <w:rFonts w:cstheme="minorHAnsi"/>
          <w:lang w:eastAsia="zh-TW"/>
        </w:rPr>
      </w:pPr>
      <w:r w:rsidRPr="00B07A3B">
        <w:rPr>
          <w:rFonts w:cstheme="minorHAnsi"/>
        </w:rPr>
        <w:lastRenderedPageBreak/>
        <w:t>Protocol</w:t>
      </w:r>
      <w:r>
        <w:rPr>
          <w:rFonts w:cstheme="minorHAnsi"/>
        </w:rPr>
        <w:t xml:space="preserve">  </w:t>
      </w:r>
    </w:p>
    <w:p w14:paraId="7C089BC3" w14:textId="77777777" w:rsidR="0060158A" w:rsidRPr="003D40E8" w:rsidRDefault="0060158A" w:rsidP="0060158A">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commentRangeStart w:id="3"/>
      <w:r w:rsidRPr="003D40E8">
        <w:rPr>
          <w:rFonts w:eastAsia="Times New Roman" w:cstheme="minorHAnsi"/>
          <w:b/>
        </w:rPr>
        <w:t xml:space="preserve">Please review this section </w:t>
      </w:r>
      <w:commentRangeEnd w:id="3"/>
      <w:r w:rsidRPr="003D40E8">
        <w:rPr>
          <w:rStyle w:val="CommentReference"/>
          <w:rFonts w:eastAsia="Times New Roman" w:cstheme="minorHAnsi"/>
          <w:b/>
          <w:sz w:val="24"/>
          <w:szCs w:val="24"/>
        </w:rPr>
        <w:commentReference w:id="3"/>
      </w:r>
      <w:r w:rsidRPr="003D40E8">
        <w:rPr>
          <w:rFonts w:eastAsia="Times New Roman" w:cstheme="minorHAnsi"/>
          <w:b/>
        </w:rPr>
        <w:t xml:space="preserve">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714C8D22" w14:textId="77777777" w:rsidR="0060158A" w:rsidRDefault="0060158A" w:rsidP="0060158A">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20CF56F3" w14:textId="77777777" w:rsidR="0060158A" w:rsidRPr="005925C3" w:rsidRDefault="0060158A" w:rsidP="0060158A">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4D477D05" w14:textId="77777777" w:rsidR="0060158A" w:rsidRPr="005E27DD" w:rsidRDefault="0060158A" w:rsidP="0060158A">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A94135D" w14:textId="77777777" w:rsidR="0060158A" w:rsidRPr="00985FE6" w:rsidRDefault="0060158A" w:rsidP="0060158A">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2DB7BBDD" w14:textId="77777777" w:rsidR="0060158A" w:rsidRPr="00B07A3B" w:rsidRDefault="0060158A" w:rsidP="0060158A">
      <w:pPr>
        <w:rPr>
          <w:rFonts w:cstheme="minorHAnsi"/>
        </w:rPr>
      </w:pPr>
    </w:p>
    <w:p w14:paraId="46DA2F3E" w14:textId="77777777" w:rsidR="0060158A" w:rsidRDefault="0060158A" w:rsidP="0060158A">
      <w:pPr>
        <w:spacing w:before="120"/>
        <w:ind w:left="360"/>
        <w:rPr>
          <w:rFonts w:cstheme="minorHAnsi"/>
        </w:rPr>
      </w:pPr>
    </w:p>
    <w:p w14:paraId="3B53345E" w14:textId="77777777" w:rsidR="0060158A" w:rsidRPr="003614BF" w:rsidRDefault="0060158A" w:rsidP="0060158A">
      <w:pPr>
        <w:pStyle w:val="ListParagraph"/>
        <w:numPr>
          <w:ilvl w:val="0"/>
          <w:numId w:val="3"/>
        </w:numPr>
        <w:spacing w:before="120"/>
        <w:contextualSpacing w:val="0"/>
        <w:rPr>
          <w:rFonts w:cstheme="minorHAnsi"/>
          <w:b/>
          <w:bCs/>
        </w:rPr>
      </w:pPr>
      <w:r w:rsidRPr="003614BF">
        <w:rPr>
          <w:rFonts w:cstheme="minorHAnsi"/>
          <w:b/>
          <w:bCs/>
        </w:rPr>
        <w:t>Tissue Collection and Dissociation</w:t>
      </w:r>
    </w:p>
    <w:p w14:paraId="020CC1A2" w14:textId="77777777" w:rsidR="0060158A" w:rsidRDefault="0060158A" w:rsidP="0060158A">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3E6D2244" w14:textId="05CF79D1"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To begin, obtain a fresh tumor specimen intraoperatively from a patient undergoing surgical resection for colorectal malignancy, and </w:t>
      </w:r>
      <w:r>
        <w:rPr>
          <w:rFonts w:cstheme="minorHAnsi"/>
          <w:color w:val="7030A0"/>
        </w:rPr>
        <w:t xml:space="preserve">process it to prepare for organoid culture </w:t>
      </w:r>
      <w:r>
        <w:rPr>
          <w:rFonts w:cstheme="minorHAnsi"/>
          <w:b/>
          <w:bCs/>
          <w:color w:val="7030A0"/>
        </w:rPr>
        <w:t>[1</w:t>
      </w:r>
      <w:r>
        <w:rPr>
          <w:rFonts w:cstheme="minorHAnsi"/>
          <w:b/>
          <w:bCs/>
          <w:color w:val="7030A0"/>
        </w:rPr>
        <w:t>-TXT</w:t>
      </w:r>
      <w:r>
        <w:rPr>
          <w:rFonts w:cstheme="minorHAnsi"/>
          <w:b/>
          <w:bCs/>
          <w:color w:val="7030A0"/>
        </w:rPr>
        <w:t>]</w:t>
      </w:r>
      <w:r>
        <w:rPr>
          <w:rFonts w:cstheme="minorHAnsi"/>
          <w:color w:val="7030A0"/>
        </w:rPr>
        <w:t>.</w:t>
      </w:r>
    </w:p>
    <w:p w14:paraId="7BC8704E" w14:textId="0C130A80" w:rsidR="0060158A" w:rsidRDefault="0060158A" w:rsidP="0060158A">
      <w:pPr>
        <w:pStyle w:val="ListParagraph"/>
        <w:numPr>
          <w:ilvl w:val="2"/>
          <w:numId w:val="3"/>
        </w:numPr>
        <w:spacing w:before="120"/>
        <w:contextualSpacing w:val="0"/>
        <w:rPr>
          <w:rFonts w:cstheme="minorHAnsi"/>
        </w:rPr>
      </w:pPr>
      <w:r>
        <w:rPr>
          <w:rFonts w:cstheme="minorHAnsi"/>
        </w:rPr>
        <w:t xml:space="preserve">WIDE: Talent </w:t>
      </w:r>
      <w:r>
        <w:rPr>
          <w:rFonts w:cstheme="minorHAnsi"/>
        </w:rPr>
        <w:t>placing the tissue in a sterile dish</w:t>
      </w:r>
      <w:r>
        <w:rPr>
          <w:rFonts w:cstheme="minorHAnsi"/>
        </w:rPr>
        <w:t>.</w:t>
      </w:r>
      <w:r>
        <w:rPr>
          <w:rFonts w:cstheme="minorHAnsi"/>
        </w:rPr>
        <w:t xml:space="preserve"> </w:t>
      </w:r>
      <w:r w:rsidRPr="0060158A">
        <w:rPr>
          <w:rFonts w:cstheme="minorHAnsi"/>
          <w:b/>
          <w:bCs/>
        </w:rPr>
        <w:t xml:space="preserve">TXT: </w:t>
      </w:r>
      <w:r w:rsidRPr="0060158A">
        <w:rPr>
          <w:rFonts w:cstheme="minorHAnsi"/>
          <w:b/>
          <w:bCs/>
        </w:rPr>
        <w:t xml:space="preserve">Refer to the text protocol for </w:t>
      </w:r>
      <w:r>
        <w:rPr>
          <w:rFonts w:cstheme="minorHAnsi"/>
          <w:b/>
          <w:bCs/>
        </w:rPr>
        <w:t xml:space="preserve">the </w:t>
      </w:r>
      <w:r w:rsidRPr="0060158A">
        <w:rPr>
          <w:rFonts w:cstheme="minorHAnsi"/>
          <w:b/>
          <w:bCs/>
        </w:rPr>
        <w:t>tissue processing</w:t>
      </w:r>
    </w:p>
    <w:p w14:paraId="53895CDE" w14:textId="38483533" w:rsidR="0060158A" w:rsidRDefault="0060158A" w:rsidP="0060158A">
      <w:pPr>
        <w:spacing w:before="120"/>
        <w:ind w:left="360"/>
        <w:rPr>
          <w:rFonts w:cstheme="minorHAnsi"/>
        </w:rPr>
      </w:pPr>
      <w:r>
        <w:rPr>
          <w:b/>
          <w:bCs/>
          <w:highlight w:val="yellow"/>
        </w:rPr>
        <w:t>Authors</w:t>
      </w:r>
      <w:r>
        <w:rPr>
          <w:highlight w:val="yellow"/>
        </w:rPr>
        <w:t xml:space="preserve">: This </w:t>
      </w:r>
      <w:r>
        <w:rPr>
          <w:highlight w:val="yellow"/>
        </w:rPr>
        <w:t>is a representative step, can you please film this with a dummy tissue if you do not have actual tissue? If it is not possible, please let me know and I can delete this step</w:t>
      </w:r>
    </w:p>
    <w:p w14:paraId="4745F9BE" w14:textId="452DA7FD" w:rsidR="0060158A" w:rsidRDefault="0060158A" w:rsidP="0060158A">
      <w:pPr>
        <w:pStyle w:val="ListParagraph"/>
        <w:spacing w:before="120"/>
        <w:ind w:left="1627"/>
        <w:contextualSpacing w:val="0"/>
        <w:rPr>
          <w:rFonts w:cstheme="minorHAnsi"/>
        </w:rPr>
      </w:pPr>
    </w:p>
    <w:p w14:paraId="628AC77C" w14:textId="77777777"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Wash the tissue 2 to 3 times using 7 milliliters of tissue wash buffer per wash, agitating it gently during each wash </w:t>
      </w:r>
      <w:r>
        <w:rPr>
          <w:rFonts w:cstheme="minorHAnsi"/>
          <w:b/>
          <w:bCs/>
          <w:color w:val="7030A0"/>
        </w:rPr>
        <w:t>[1]</w:t>
      </w:r>
      <w:r>
        <w:rPr>
          <w:rFonts w:cstheme="minorHAnsi"/>
          <w:color w:val="7030A0"/>
        </w:rPr>
        <w:t>.</w:t>
      </w:r>
    </w:p>
    <w:p w14:paraId="0113DB9C" w14:textId="77777777" w:rsidR="0060158A" w:rsidRDefault="0060158A" w:rsidP="0060158A">
      <w:pPr>
        <w:pStyle w:val="ListParagraph"/>
        <w:numPr>
          <w:ilvl w:val="2"/>
          <w:numId w:val="3"/>
        </w:numPr>
        <w:spacing w:before="120"/>
        <w:contextualSpacing w:val="0"/>
        <w:rPr>
          <w:rFonts w:cstheme="minorHAnsi"/>
        </w:rPr>
      </w:pPr>
      <w:r>
        <w:rPr>
          <w:rFonts w:cstheme="minorHAnsi"/>
        </w:rPr>
        <w:t>LAB MEDIA: IMG_0283.MOV 00:03-00:35</w:t>
      </w:r>
    </w:p>
    <w:p w14:paraId="71DC90F0" w14:textId="6B52E83B"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Transfer the washed tissue to a sterile 100 millimeter culture dish, and remove any necrotic regions using a sterile scalpel. Then, mince the tissue into small fragments using sterile scalpels and forceps </w:t>
      </w:r>
      <w:r>
        <w:rPr>
          <w:rFonts w:cstheme="minorHAnsi"/>
          <w:b/>
          <w:bCs/>
          <w:color w:val="7030A0"/>
        </w:rPr>
        <w:t>[</w:t>
      </w:r>
      <w:r>
        <w:rPr>
          <w:rFonts w:cstheme="minorHAnsi"/>
          <w:b/>
          <w:bCs/>
          <w:color w:val="7030A0"/>
        </w:rPr>
        <w:t>1</w:t>
      </w:r>
      <w:r>
        <w:rPr>
          <w:rFonts w:cstheme="minorHAnsi"/>
          <w:b/>
          <w:bCs/>
          <w:color w:val="7030A0"/>
        </w:rPr>
        <w:t>]</w:t>
      </w:r>
      <w:r>
        <w:rPr>
          <w:rFonts w:cstheme="minorHAnsi"/>
          <w:color w:val="7030A0"/>
        </w:rPr>
        <w:t>.</w:t>
      </w:r>
    </w:p>
    <w:p w14:paraId="6123D20B" w14:textId="7A8BBC63" w:rsidR="00F67FCC" w:rsidRDefault="00F67FCC" w:rsidP="0060158A">
      <w:pPr>
        <w:pStyle w:val="ListParagraph"/>
        <w:numPr>
          <w:ilvl w:val="2"/>
          <w:numId w:val="3"/>
        </w:numPr>
        <w:spacing w:before="120"/>
        <w:contextualSpacing w:val="0"/>
        <w:rPr>
          <w:rFonts w:cstheme="minorHAnsi"/>
        </w:rPr>
      </w:pPr>
      <w:r>
        <w:rPr>
          <w:rFonts w:cstheme="minorHAnsi"/>
        </w:rPr>
        <w:t>LAB MEDIA: IMG_0285.MOV 00:</w:t>
      </w:r>
      <w:r>
        <w:rPr>
          <w:rFonts w:cstheme="minorHAnsi"/>
        </w:rPr>
        <w:t>00</w:t>
      </w:r>
      <w:r>
        <w:rPr>
          <w:rFonts w:cstheme="minorHAnsi"/>
        </w:rPr>
        <w:t>-0</w:t>
      </w:r>
      <w:r>
        <w:rPr>
          <w:rFonts w:cstheme="minorHAnsi"/>
        </w:rPr>
        <w:t>0</w:t>
      </w:r>
      <w:r>
        <w:rPr>
          <w:rFonts w:cstheme="minorHAnsi"/>
        </w:rPr>
        <w:t>:</w:t>
      </w:r>
      <w:r>
        <w:rPr>
          <w:rFonts w:cstheme="minorHAnsi"/>
        </w:rPr>
        <w:t>20</w:t>
      </w:r>
    </w:p>
    <w:p w14:paraId="6B073BE4" w14:textId="72C732CC" w:rsidR="0060158A" w:rsidRDefault="0060158A" w:rsidP="0060158A">
      <w:pPr>
        <w:pStyle w:val="ListParagraph"/>
        <w:numPr>
          <w:ilvl w:val="2"/>
          <w:numId w:val="3"/>
        </w:numPr>
        <w:spacing w:before="120"/>
        <w:contextualSpacing w:val="0"/>
        <w:rPr>
          <w:rFonts w:cstheme="minorHAnsi"/>
        </w:rPr>
      </w:pPr>
      <w:r>
        <w:rPr>
          <w:rFonts w:cstheme="minorHAnsi"/>
        </w:rPr>
        <w:t>LAB MEDIA: IMG_0285.MOV 00:</w:t>
      </w:r>
      <w:r w:rsidR="00F67FCC">
        <w:rPr>
          <w:rFonts w:cstheme="minorHAnsi"/>
        </w:rPr>
        <w:t>50</w:t>
      </w:r>
      <w:r>
        <w:rPr>
          <w:rFonts w:cstheme="minorHAnsi"/>
        </w:rPr>
        <w:t>-01:06</w:t>
      </w:r>
    </w:p>
    <w:p w14:paraId="0F918607" w14:textId="3EE23645"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Transfer the minced tissue into a 15 milliliter conical tube containing 10 milliliters of dissociation medium, and seal the cap with Parafilm </w:t>
      </w:r>
      <w:r>
        <w:rPr>
          <w:rFonts w:cstheme="minorHAnsi"/>
          <w:b/>
          <w:bCs/>
          <w:color w:val="7030A0"/>
        </w:rPr>
        <w:t>[1</w:t>
      </w:r>
      <w:r w:rsidR="00F67FCC">
        <w:rPr>
          <w:rFonts w:cstheme="minorHAnsi"/>
          <w:b/>
          <w:bCs/>
          <w:color w:val="7030A0"/>
        </w:rPr>
        <w:t>-TXT</w:t>
      </w:r>
      <w:r>
        <w:rPr>
          <w:rFonts w:cstheme="minorHAnsi"/>
          <w:b/>
          <w:bCs/>
          <w:color w:val="7030A0"/>
        </w:rPr>
        <w:t>]</w:t>
      </w:r>
      <w:r>
        <w:rPr>
          <w:rFonts w:cstheme="minorHAnsi"/>
          <w:color w:val="7030A0"/>
        </w:rPr>
        <w:t xml:space="preserve">. Digest the tissue for 30 </w:t>
      </w:r>
      <w:r>
        <w:rPr>
          <w:rFonts w:cstheme="minorHAnsi"/>
          <w:color w:val="7030A0"/>
        </w:rPr>
        <w:lastRenderedPageBreak/>
        <w:t xml:space="preserve">to 60 minutes on an orbital shaker at 37 degrees Celsius and 140 revolutions per minute </w:t>
      </w:r>
      <w:r>
        <w:rPr>
          <w:rFonts w:cstheme="minorHAnsi"/>
          <w:b/>
          <w:bCs/>
          <w:color w:val="7030A0"/>
        </w:rPr>
        <w:t>[2]</w:t>
      </w:r>
      <w:r>
        <w:rPr>
          <w:rFonts w:cstheme="minorHAnsi"/>
          <w:color w:val="7030A0"/>
        </w:rPr>
        <w:t>.</w:t>
      </w:r>
    </w:p>
    <w:p w14:paraId="5CCF791B" w14:textId="0CE92678" w:rsidR="0060158A" w:rsidRDefault="00F67FCC" w:rsidP="0060158A">
      <w:pPr>
        <w:pStyle w:val="ListParagraph"/>
        <w:numPr>
          <w:ilvl w:val="2"/>
          <w:numId w:val="3"/>
        </w:numPr>
        <w:spacing w:before="120"/>
        <w:contextualSpacing w:val="0"/>
        <w:rPr>
          <w:rFonts w:cstheme="minorHAnsi"/>
        </w:rPr>
      </w:pPr>
      <w:r>
        <w:rPr>
          <w:rFonts w:cstheme="minorHAnsi"/>
        </w:rPr>
        <w:t>LAB MEDIA: IMG_0285.MOV 0</w:t>
      </w:r>
      <w:r>
        <w:rPr>
          <w:rFonts w:cstheme="minorHAnsi"/>
        </w:rPr>
        <w:t>1</w:t>
      </w:r>
      <w:r>
        <w:rPr>
          <w:rFonts w:cstheme="minorHAnsi"/>
        </w:rPr>
        <w:t>:</w:t>
      </w:r>
      <w:r>
        <w:rPr>
          <w:rFonts w:cstheme="minorHAnsi"/>
        </w:rPr>
        <w:t>15</w:t>
      </w:r>
      <w:r>
        <w:rPr>
          <w:rFonts w:cstheme="minorHAnsi"/>
        </w:rPr>
        <w:t>-01:</w:t>
      </w:r>
      <w:r>
        <w:rPr>
          <w:rFonts w:cstheme="minorHAnsi"/>
        </w:rPr>
        <w:t>25</w:t>
      </w:r>
      <w:r w:rsidR="0060158A">
        <w:rPr>
          <w:rFonts w:cstheme="minorHAnsi"/>
        </w:rPr>
        <w:t>.</w:t>
      </w:r>
      <w:r>
        <w:rPr>
          <w:rFonts w:cstheme="minorHAnsi"/>
        </w:rPr>
        <w:t xml:space="preserve"> </w:t>
      </w:r>
      <w:r w:rsidRPr="0060158A">
        <w:rPr>
          <w:rFonts w:cstheme="minorHAnsi"/>
          <w:b/>
          <w:bCs/>
        </w:rPr>
        <w:t>TXT: Refer to the text protocol for</w:t>
      </w:r>
      <w:r>
        <w:rPr>
          <w:rFonts w:cstheme="minorHAnsi"/>
          <w:b/>
          <w:bCs/>
        </w:rPr>
        <w:t xml:space="preserve"> all the reagents and media preparation</w:t>
      </w:r>
    </w:p>
    <w:p w14:paraId="1E65F45A" w14:textId="77777777" w:rsidR="0060158A" w:rsidRDefault="0060158A" w:rsidP="0060158A">
      <w:pPr>
        <w:pStyle w:val="ListParagraph"/>
        <w:numPr>
          <w:ilvl w:val="2"/>
          <w:numId w:val="3"/>
        </w:numPr>
        <w:spacing w:before="120"/>
        <w:contextualSpacing w:val="0"/>
        <w:rPr>
          <w:rFonts w:cstheme="minorHAnsi"/>
        </w:rPr>
      </w:pPr>
      <w:r>
        <w:rPr>
          <w:rFonts w:cstheme="minorHAnsi"/>
        </w:rPr>
        <w:t>WIDE: Talent placing the tube on the orbital shaker.</w:t>
      </w:r>
    </w:p>
    <w:p w14:paraId="485BD79E" w14:textId="215A4C91" w:rsidR="0060158A" w:rsidRDefault="0060158A" w:rsidP="0060158A">
      <w:pPr>
        <w:spacing w:before="120"/>
        <w:ind w:left="360"/>
        <w:rPr>
          <w:rFonts w:cstheme="minorHAnsi"/>
        </w:rPr>
      </w:pPr>
      <w:r>
        <w:rPr>
          <w:b/>
          <w:bCs/>
          <w:highlight w:val="yellow"/>
        </w:rPr>
        <w:t>Authors</w:t>
      </w:r>
      <w:r>
        <w:rPr>
          <w:highlight w:val="yellow"/>
        </w:rPr>
        <w:t xml:space="preserve">: </w:t>
      </w:r>
      <w:r>
        <w:rPr>
          <w:highlight w:val="yellow"/>
        </w:rPr>
        <w:t>Do you have any footage for steps 2.4</w:t>
      </w:r>
      <w:r w:rsidR="00F67FCC">
        <w:rPr>
          <w:highlight w:val="yellow"/>
        </w:rPr>
        <w:t>.2</w:t>
      </w:r>
      <w:r>
        <w:rPr>
          <w:highlight w:val="yellow"/>
        </w:rPr>
        <w:t xml:space="preserve"> and 3.1?</w:t>
      </w:r>
    </w:p>
    <w:p w14:paraId="066BA7B6" w14:textId="77777777" w:rsidR="0060158A" w:rsidRDefault="0060158A" w:rsidP="0060158A">
      <w:pPr>
        <w:spacing w:before="120"/>
        <w:ind w:left="360"/>
        <w:rPr>
          <w:rFonts w:cstheme="minorHAnsi"/>
        </w:rPr>
      </w:pPr>
    </w:p>
    <w:p w14:paraId="6B0DA664" w14:textId="77777777" w:rsidR="0060158A" w:rsidRPr="0060158A" w:rsidRDefault="0060158A" w:rsidP="0060158A">
      <w:pPr>
        <w:pStyle w:val="ListParagraph"/>
        <w:numPr>
          <w:ilvl w:val="0"/>
          <w:numId w:val="3"/>
        </w:numPr>
        <w:spacing w:before="120"/>
        <w:contextualSpacing w:val="0"/>
        <w:rPr>
          <w:rFonts w:cstheme="minorHAnsi"/>
          <w:b/>
          <w:bCs/>
        </w:rPr>
      </w:pPr>
      <w:r w:rsidRPr="0060158A">
        <w:rPr>
          <w:rFonts w:cstheme="minorHAnsi"/>
          <w:b/>
          <w:bCs/>
        </w:rPr>
        <w:t>Organoid Seeding and Culture Initiation</w:t>
      </w:r>
    </w:p>
    <w:p w14:paraId="05B529CA" w14:textId="77777777" w:rsidR="0060158A" w:rsidRDefault="0060158A" w:rsidP="0060158A">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1210EDBF" w14:textId="2C2360C8"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When the suspension becomes cloudy and the visible tissue fragments are largely disrupted, </w:t>
      </w:r>
      <w:r w:rsidR="00F61882">
        <w:rPr>
          <w:rFonts w:cstheme="minorHAnsi"/>
          <w:color w:val="7030A0"/>
        </w:rPr>
        <w:t xml:space="preserve">discard the dissociation medium </w:t>
      </w:r>
      <w:r w:rsidR="00F61882" w:rsidRPr="00F61882">
        <w:rPr>
          <w:rFonts w:cstheme="minorHAnsi"/>
          <w:b/>
          <w:bCs/>
          <w:color w:val="7030A0"/>
        </w:rPr>
        <w:t>[</w:t>
      </w:r>
      <w:r w:rsidR="00F61882">
        <w:rPr>
          <w:rFonts w:cstheme="minorHAnsi"/>
          <w:b/>
          <w:bCs/>
          <w:color w:val="7030A0"/>
        </w:rPr>
        <w:t>1</w:t>
      </w:r>
      <w:r w:rsidR="00F61882" w:rsidRPr="00F61882">
        <w:rPr>
          <w:rFonts w:cstheme="minorHAnsi"/>
          <w:b/>
          <w:bCs/>
          <w:color w:val="7030A0"/>
        </w:rPr>
        <w:t>]</w:t>
      </w:r>
      <w:r w:rsidR="00F61882">
        <w:rPr>
          <w:rFonts w:cstheme="minorHAnsi"/>
          <w:b/>
          <w:bCs/>
          <w:color w:val="7030A0"/>
        </w:rPr>
        <w:t xml:space="preserve"> </w:t>
      </w:r>
      <w:r w:rsidR="00F61882" w:rsidRPr="00F61882">
        <w:rPr>
          <w:rFonts w:cstheme="minorHAnsi"/>
          <w:color w:val="7030A0"/>
        </w:rPr>
        <w:t>and</w:t>
      </w:r>
      <w:r w:rsidR="00F61882">
        <w:rPr>
          <w:rFonts w:cstheme="minorHAnsi"/>
          <w:color w:val="7030A0"/>
        </w:rPr>
        <w:t xml:space="preserve"> </w:t>
      </w:r>
      <w:r>
        <w:rPr>
          <w:rFonts w:cstheme="minorHAnsi"/>
          <w:color w:val="7030A0"/>
        </w:rPr>
        <w:t xml:space="preserve">add 10 milliliters of </w:t>
      </w:r>
      <w:r>
        <w:rPr>
          <w:rFonts w:cstheme="minorHAnsi"/>
          <w:color w:val="7030A0"/>
        </w:rPr>
        <w:t xml:space="preserve">advanced </w:t>
      </w:r>
      <w:r>
        <w:rPr>
          <w:rFonts w:cstheme="minorHAnsi"/>
          <w:color w:val="7030A0"/>
        </w:rPr>
        <w:t>DMEM</w:t>
      </w:r>
      <w:r>
        <w:rPr>
          <w:rFonts w:cstheme="minorHAnsi"/>
          <w:color w:val="7030A0"/>
        </w:rPr>
        <w:t>-F12</w:t>
      </w:r>
      <w:r>
        <w:rPr>
          <w:rFonts w:cstheme="minorHAnsi"/>
          <w:color w:val="7030A0"/>
        </w:rPr>
        <w:t xml:space="preserve"> triple plus </w:t>
      </w:r>
      <w:r>
        <w:rPr>
          <w:rFonts w:cstheme="minorHAnsi"/>
          <w:i/>
          <w:color w:val="EE0000"/>
        </w:rPr>
        <w:t>(ad-dee-mem)</w:t>
      </w:r>
      <w:r w:rsidR="00F61882">
        <w:rPr>
          <w:rFonts w:cstheme="minorHAnsi"/>
          <w:i/>
          <w:color w:val="EE0000"/>
        </w:rPr>
        <w:t>.</w:t>
      </w:r>
      <w:r>
        <w:rPr>
          <w:rFonts w:cstheme="minorHAnsi"/>
          <w:color w:val="7030A0"/>
        </w:rPr>
        <w:t xml:space="preserve"> </w:t>
      </w:r>
      <w:r w:rsidR="00F61882">
        <w:rPr>
          <w:rFonts w:cstheme="minorHAnsi"/>
          <w:color w:val="7030A0"/>
        </w:rPr>
        <w:t>C</w:t>
      </w:r>
      <w:r>
        <w:rPr>
          <w:rFonts w:cstheme="minorHAnsi"/>
          <w:color w:val="7030A0"/>
        </w:rPr>
        <w:t xml:space="preserve">entrifuge at 600 </w:t>
      </w:r>
      <w:r>
        <w:rPr>
          <w:rFonts w:cstheme="minorHAnsi"/>
          <w:i/>
          <w:color w:val="7030A0"/>
        </w:rPr>
        <w:t>g</w:t>
      </w:r>
      <w:r>
        <w:rPr>
          <w:rFonts w:cstheme="minorHAnsi"/>
          <w:color w:val="7030A0"/>
        </w:rPr>
        <w:t xml:space="preserve"> for 10 minutes at 4 degrees Celsius </w:t>
      </w:r>
      <w:r>
        <w:rPr>
          <w:rFonts w:cstheme="minorHAnsi"/>
          <w:b/>
          <w:bCs/>
          <w:color w:val="7030A0"/>
        </w:rPr>
        <w:t>[1]</w:t>
      </w:r>
      <w:r>
        <w:rPr>
          <w:rFonts w:cstheme="minorHAnsi"/>
          <w:color w:val="7030A0"/>
        </w:rPr>
        <w:t>.</w:t>
      </w:r>
      <w:r w:rsidR="00F61882">
        <w:rPr>
          <w:rFonts w:cstheme="minorHAnsi"/>
          <w:color w:val="7030A0"/>
        </w:rPr>
        <w:t xml:space="preserve"> </w:t>
      </w:r>
      <w:r w:rsidR="00F61882" w:rsidRPr="00F61882">
        <w:rPr>
          <w:rFonts w:cstheme="minorHAnsi"/>
          <w:color w:val="auto"/>
          <w:highlight w:val="yellow"/>
        </w:rPr>
        <w:t>Authors: The narration is changed based on the footage, please check if this is correct</w:t>
      </w:r>
    </w:p>
    <w:p w14:paraId="0B08D319" w14:textId="77777777" w:rsidR="00F61882" w:rsidRDefault="00F61882" w:rsidP="0060158A">
      <w:pPr>
        <w:pStyle w:val="ListParagraph"/>
        <w:numPr>
          <w:ilvl w:val="2"/>
          <w:numId w:val="3"/>
        </w:numPr>
        <w:spacing w:before="120"/>
        <w:contextualSpacing w:val="0"/>
        <w:rPr>
          <w:rFonts w:cstheme="minorHAnsi"/>
        </w:rPr>
      </w:pPr>
      <w:r>
        <w:rPr>
          <w:rFonts w:cstheme="minorHAnsi"/>
        </w:rPr>
        <w:t>LAB MEDIA: IMG_0290.MOV 00:</w:t>
      </w:r>
      <w:r>
        <w:rPr>
          <w:rFonts w:cstheme="minorHAnsi"/>
        </w:rPr>
        <w:t>00</w:t>
      </w:r>
      <w:r>
        <w:rPr>
          <w:rFonts w:cstheme="minorHAnsi"/>
        </w:rPr>
        <w:t>-0</w:t>
      </w:r>
      <w:r>
        <w:rPr>
          <w:rFonts w:cstheme="minorHAnsi"/>
        </w:rPr>
        <w:t>0</w:t>
      </w:r>
      <w:r>
        <w:rPr>
          <w:rFonts w:cstheme="minorHAnsi"/>
        </w:rPr>
        <w:t>:21</w:t>
      </w:r>
      <w:r w:rsidR="0060158A">
        <w:rPr>
          <w:rFonts w:cstheme="minorHAnsi"/>
        </w:rPr>
        <w:t>.</w:t>
      </w:r>
    </w:p>
    <w:p w14:paraId="2E7D772E" w14:textId="70416BD9" w:rsidR="0060158A" w:rsidRDefault="00F61882" w:rsidP="0060158A">
      <w:pPr>
        <w:pStyle w:val="ListParagraph"/>
        <w:numPr>
          <w:ilvl w:val="2"/>
          <w:numId w:val="3"/>
        </w:numPr>
        <w:spacing w:before="120"/>
        <w:contextualSpacing w:val="0"/>
        <w:rPr>
          <w:rFonts w:cstheme="minorHAnsi"/>
        </w:rPr>
      </w:pPr>
      <w:r>
        <w:rPr>
          <w:rFonts w:cstheme="minorHAnsi"/>
        </w:rPr>
        <w:t>LAB MEDIA: IMG_0290.MOV 00:</w:t>
      </w:r>
      <w:r>
        <w:rPr>
          <w:rFonts w:cstheme="minorHAnsi"/>
        </w:rPr>
        <w:t>35</w:t>
      </w:r>
      <w:r>
        <w:rPr>
          <w:rFonts w:cstheme="minorHAnsi"/>
        </w:rPr>
        <w:t>-</w:t>
      </w:r>
      <w:r>
        <w:rPr>
          <w:rFonts w:cstheme="minorHAnsi"/>
        </w:rPr>
        <w:t>00:38 and 00:45-</w:t>
      </w:r>
      <w:r>
        <w:rPr>
          <w:rFonts w:cstheme="minorHAnsi"/>
        </w:rPr>
        <w:t>00:</w:t>
      </w:r>
      <w:r>
        <w:rPr>
          <w:rFonts w:cstheme="minorHAnsi"/>
        </w:rPr>
        <w:t>50</w:t>
      </w:r>
      <w:r>
        <w:rPr>
          <w:rFonts w:cstheme="minorHAnsi"/>
        </w:rPr>
        <w:t>.</w:t>
      </w:r>
      <w:r w:rsidR="0060158A">
        <w:rPr>
          <w:rFonts w:cstheme="minorHAnsi"/>
        </w:rPr>
        <w:t xml:space="preserve"> </w:t>
      </w:r>
    </w:p>
    <w:p w14:paraId="39BFEC79" w14:textId="54FF4C17" w:rsidR="00F61882" w:rsidRPr="00F61882" w:rsidRDefault="00F61882" w:rsidP="0060158A">
      <w:pPr>
        <w:pStyle w:val="ListParagraph"/>
        <w:numPr>
          <w:ilvl w:val="2"/>
          <w:numId w:val="3"/>
        </w:numPr>
        <w:spacing w:before="120"/>
        <w:contextualSpacing w:val="0"/>
        <w:rPr>
          <w:rFonts w:cstheme="minorHAnsi"/>
          <w:highlight w:val="yellow"/>
        </w:rPr>
      </w:pPr>
      <w:r w:rsidRPr="00F61882">
        <w:rPr>
          <w:rFonts w:cstheme="minorHAnsi"/>
          <w:highlight w:val="yellow"/>
        </w:rPr>
        <w:t>AUTHORS: Do you have any footage of placing the tube in the centrifuge</w:t>
      </w:r>
      <w:r>
        <w:rPr>
          <w:rFonts w:cstheme="minorHAnsi"/>
          <w:highlight w:val="yellow"/>
        </w:rPr>
        <w:t>? If not, can you please film this as we could use this at multiple places</w:t>
      </w:r>
      <w:r w:rsidRPr="00F61882">
        <w:rPr>
          <w:rFonts w:cstheme="minorHAnsi"/>
          <w:highlight w:val="yellow"/>
        </w:rPr>
        <w:t>?</w:t>
      </w:r>
    </w:p>
    <w:p w14:paraId="1E51DB6E" w14:textId="1378FF32"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Discard the supernatant, resuspend the pellet in 25 milliliters of A</w:t>
      </w:r>
      <w:r>
        <w:rPr>
          <w:rFonts w:cstheme="minorHAnsi"/>
          <w:color w:val="7030A0"/>
        </w:rPr>
        <w:t xml:space="preserve">dvanced </w:t>
      </w:r>
      <w:r>
        <w:rPr>
          <w:rFonts w:cstheme="minorHAnsi"/>
          <w:color w:val="7030A0"/>
        </w:rPr>
        <w:t>DMEM triple plus</w:t>
      </w:r>
      <w:r w:rsidR="00F61882">
        <w:rPr>
          <w:rFonts w:cstheme="minorHAnsi"/>
          <w:color w:val="7030A0"/>
        </w:rPr>
        <w:t xml:space="preserve"> </w:t>
      </w:r>
      <w:r w:rsidR="00F61882" w:rsidRPr="00F61882">
        <w:rPr>
          <w:rFonts w:cstheme="minorHAnsi"/>
          <w:b/>
          <w:bCs/>
          <w:color w:val="7030A0"/>
        </w:rPr>
        <w:t>[</w:t>
      </w:r>
      <w:r w:rsidR="00F61882">
        <w:rPr>
          <w:rFonts w:cstheme="minorHAnsi"/>
          <w:b/>
          <w:bCs/>
          <w:color w:val="7030A0"/>
        </w:rPr>
        <w:t>1</w:t>
      </w:r>
      <w:r w:rsidR="00F61882" w:rsidRPr="00F61882">
        <w:rPr>
          <w:rFonts w:cstheme="minorHAnsi"/>
          <w:b/>
          <w:bCs/>
          <w:color w:val="7030A0"/>
        </w:rPr>
        <w:t>]</w:t>
      </w:r>
      <w:r>
        <w:rPr>
          <w:rFonts w:cstheme="minorHAnsi"/>
          <w:color w:val="7030A0"/>
        </w:rPr>
        <w:t>, and filter the suspension through a 70</w:t>
      </w:r>
      <w:r w:rsidR="00F61882">
        <w:rPr>
          <w:rFonts w:cstheme="minorHAnsi"/>
          <w:color w:val="7030A0"/>
        </w:rPr>
        <w:t>-</w:t>
      </w:r>
      <w:r>
        <w:rPr>
          <w:rFonts w:cstheme="minorHAnsi"/>
          <w:color w:val="7030A0"/>
        </w:rPr>
        <w:t xml:space="preserve">micrometer cell strainer. Then, centrifuge the filtered cells at 400 x </w:t>
      </w:r>
      <w:r>
        <w:rPr>
          <w:rFonts w:cstheme="minorHAnsi"/>
          <w:i/>
          <w:color w:val="7030A0"/>
        </w:rPr>
        <w:t>g</w:t>
      </w:r>
      <w:r>
        <w:rPr>
          <w:rFonts w:cstheme="minorHAnsi"/>
          <w:color w:val="7030A0"/>
        </w:rPr>
        <w:t xml:space="preserve"> for 5 minutes at 4 degrees Celsius, and aspirate the supernatant </w:t>
      </w:r>
      <w:r>
        <w:rPr>
          <w:rFonts w:cstheme="minorHAnsi"/>
          <w:b/>
          <w:bCs/>
          <w:color w:val="7030A0"/>
        </w:rPr>
        <w:t>[</w:t>
      </w:r>
      <w:r w:rsidR="00F61882">
        <w:rPr>
          <w:rFonts w:cstheme="minorHAnsi"/>
          <w:b/>
          <w:bCs/>
          <w:color w:val="7030A0"/>
        </w:rPr>
        <w:t>2</w:t>
      </w:r>
      <w:r>
        <w:rPr>
          <w:rFonts w:cstheme="minorHAnsi"/>
          <w:b/>
          <w:bCs/>
          <w:color w:val="7030A0"/>
        </w:rPr>
        <w:t>]</w:t>
      </w:r>
      <w:r>
        <w:rPr>
          <w:rFonts w:cstheme="minorHAnsi"/>
          <w:color w:val="7030A0"/>
        </w:rPr>
        <w:t>.</w:t>
      </w:r>
    </w:p>
    <w:p w14:paraId="455BDBE2" w14:textId="22D03C63" w:rsidR="0060158A" w:rsidRDefault="0060158A" w:rsidP="0060158A">
      <w:pPr>
        <w:pStyle w:val="ListParagraph"/>
        <w:numPr>
          <w:ilvl w:val="2"/>
          <w:numId w:val="3"/>
        </w:numPr>
        <w:spacing w:before="120"/>
        <w:contextualSpacing w:val="0"/>
        <w:rPr>
          <w:rFonts w:cstheme="minorHAnsi"/>
        </w:rPr>
      </w:pPr>
      <w:r>
        <w:rPr>
          <w:rFonts w:cstheme="minorHAnsi"/>
        </w:rPr>
        <w:t>LAB MEDIA: IMG_0290.MOV 00:</w:t>
      </w:r>
      <w:r w:rsidR="00F61882">
        <w:rPr>
          <w:rFonts w:cstheme="minorHAnsi"/>
        </w:rPr>
        <w:t>55</w:t>
      </w:r>
      <w:r>
        <w:rPr>
          <w:rFonts w:cstheme="minorHAnsi"/>
        </w:rPr>
        <w:t>-0</w:t>
      </w:r>
      <w:r w:rsidR="00F61882">
        <w:rPr>
          <w:rFonts w:cstheme="minorHAnsi"/>
        </w:rPr>
        <w:t>1</w:t>
      </w:r>
      <w:r>
        <w:rPr>
          <w:rFonts w:cstheme="minorHAnsi"/>
        </w:rPr>
        <w:t>:</w:t>
      </w:r>
      <w:r w:rsidR="00F61882">
        <w:rPr>
          <w:rFonts w:cstheme="minorHAnsi"/>
        </w:rPr>
        <w:t>05</w:t>
      </w:r>
    </w:p>
    <w:p w14:paraId="61E90E95" w14:textId="6ACD9D96" w:rsidR="00F61882" w:rsidRDefault="00F61882" w:rsidP="0060158A">
      <w:pPr>
        <w:pStyle w:val="ListParagraph"/>
        <w:numPr>
          <w:ilvl w:val="2"/>
          <w:numId w:val="3"/>
        </w:numPr>
        <w:spacing w:before="120"/>
        <w:contextualSpacing w:val="0"/>
        <w:rPr>
          <w:rFonts w:cstheme="minorHAnsi"/>
        </w:rPr>
      </w:pPr>
      <w:r>
        <w:rPr>
          <w:rFonts w:cstheme="minorHAnsi"/>
        </w:rPr>
        <w:t>LAB MEDIA: IMG_0290.MOV 01:</w:t>
      </w:r>
      <w:r>
        <w:rPr>
          <w:rFonts w:cstheme="minorHAnsi"/>
        </w:rPr>
        <w:t>12-01:25</w:t>
      </w:r>
    </w:p>
    <w:p w14:paraId="35916835" w14:textId="77777777" w:rsidR="00F61882" w:rsidRPr="00F61882" w:rsidRDefault="00F61882" w:rsidP="00F61882">
      <w:pPr>
        <w:pStyle w:val="ListParagraph"/>
        <w:numPr>
          <w:ilvl w:val="2"/>
          <w:numId w:val="3"/>
        </w:numPr>
        <w:spacing w:before="120"/>
        <w:contextualSpacing w:val="0"/>
        <w:rPr>
          <w:rFonts w:cstheme="minorHAnsi"/>
          <w:highlight w:val="yellow"/>
        </w:rPr>
      </w:pPr>
      <w:r w:rsidRPr="00F61882">
        <w:rPr>
          <w:rFonts w:cstheme="minorHAnsi"/>
          <w:highlight w:val="yellow"/>
        </w:rPr>
        <w:t>AUTHORS: Do you have any footage of placing the tube in the centrifuge?</w:t>
      </w:r>
    </w:p>
    <w:p w14:paraId="243693A0" w14:textId="61AFE659"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If </w:t>
      </w:r>
      <w:r w:rsidR="00AF6A08">
        <w:rPr>
          <w:rFonts w:cstheme="minorHAnsi"/>
          <w:color w:val="7030A0"/>
        </w:rPr>
        <w:t xml:space="preserve">the </w:t>
      </w:r>
      <w:r>
        <w:rPr>
          <w:rFonts w:cstheme="minorHAnsi"/>
          <w:color w:val="7030A0"/>
        </w:rPr>
        <w:t xml:space="preserve">red blood cells are present, resuspend the pellet in 3 milliliters of red blood cell lysis buffer and incubate for 5 minutes at room temperature </w:t>
      </w:r>
      <w:r>
        <w:rPr>
          <w:rFonts w:cstheme="minorHAnsi"/>
          <w:b/>
          <w:bCs/>
          <w:color w:val="7030A0"/>
        </w:rPr>
        <w:t>[1]</w:t>
      </w:r>
      <w:r>
        <w:rPr>
          <w:rFonts w:cstheme="minorHAnsi"/>
          <w:color w:val="7030A0"/>
        </w:rPr>
        <w:t>. Then, add 5 milliliters of Ad</w:t>
      </w:r>
      <w:r w:rsidR="00F61882">
        <w:rPr>
          <w:rFonts w:cstheme="minorHAnsi"/>
          <w:color w:val="7030A0"/>
        </w:rPr>
        <w:t xml:space="preserve">vanced </w:t>
      </w:r>
      <w:r>
        <w:rPr>
          <w:rFonts w:cstheme="minorHAnsi"/>
          <w:color w:val="7030A0"/>
        </w:rPr>
        <w:t xml:space="preserve">DMEM triple plus, centrifuge, and wash the pellet 3 times </w:t>
      </w:r>
      <w:r>
        <w:rPr>
          <w:rFonts w:cstheme="minorHAnsi"/>
          <w:b/>
          <w:bCs/>
          <w:color w:val="7030A0"/>
        </w:rPr>
        <w:t>[2]</w:t>
      </w:r>
      <w:r>
        <w:rPr>
          <w:rFonts w:cstheme="minorHAnsi"/>
          <w:color w:val="7030A0"/>
        </w:rPr>
        <w:t>.</w:t>
      </w:r>
    </w:p>
    <w:p w14:paraId="5CCA37E4" w14:textId="1B6E9D15" w:rsidR="0060158A" w:rsidRDefault="0060158A" w:rsidP="0060158A">
      <w:pPr>
        <w:pStyle w:val="ListParagraph"/>
        <w:numPr>
          <w:ilvl w:val="2"/>
          <w:numId w:val="3"/>
        </w:numPr>
        <w:spacing w:before="120"/>
        <w:contextualSpacing w:val="0"/>
        <w:rPr>
          <w:rFonts w:cstheme="minorHAnsi"/>
        </w:rPr>
      </w:pPr>
      <w:r>
        <w:rPr>
          <w:rFonts w:cstheme="minorHAnsi"/>
        </w:rPr>
        <w:t>LAB MEDIA: IMG_0292.MOV 00:</w:t>
      </w:r>
      <w:r w:rsidR="00F61882">
        <w:rPr>
          <w:rFonts w:cstheme="minorHAnsi"/>
        </w:rPr>
        <w:t>25</w:t>
      </w:r>
      <w:r>
        <w:rPr>
          <w:rFonts w:cstheme="minorHAnsi"/>
        </w:rPr>
        <w:t>-00:40</w:t>
      </w:r>
    </w:p>
    <w:p w14:paraId="54CF0CB4" w14:textId="77777777" w:rsidR="0060158A" w:rsidRDefault="0060158A" w:rsidP="0060158A">
      <w:pPr>
        <w:pStyle w:val="ListParagraph"/>
        <w:numPr>
          <w:ilvl w:val="2"/>
          <w:numId w:val="3"/>
        </w:numPr>
        <w:spacing w:before="120"/>
        <w:contextualSpacing w:val="0"/>
        <w:rPr>
          <w:rFonts w:cstheme="minorHAnsi"/>
        </w:rPr>
      </w:pPr>
      <w:r>
        <w:rPr>
          <w:rFonts w:cstheme="minorHAnsi"/>
        </w:rPr>
        <w:t>LAB MEDIA: IMG_0293.MOV 00:10-00:25</w:t>
      </w:r>
    </w:p>
    <w:p w14:paraId="4A8D821C" w14:textId="20754C8C" w:rsidR="0060158A" w:rsidRPr="00B07A3B" w:rsidRDefault="00F61882" w:rsidP="0060158A">
      <w:pPr>
        <w:pStyle w:val="ListParagraph"/>
        <w:numPr>
          <w:ilvl w:val="1"/>
          <w:numId w:val="3"/>
        </w:numPr>
        <w:spacing w:before="120"/>
        <w:contextualSpacing w:val="0"/>
        <w:rPr>
          <w:rFonts w:cstheme="minorHAnsi"/>
        </w:rPr>
      </w:pPr>
      <w:r>
        <w:rPr>
          <w:rFonts w:cstheme="minorHAnsi"/>
          <w:color w:val="7030A0"/>
        </w:rPr>
        <w:t>After r</w:t>
      </w:r>
      <w:r w:rsidR="0060158A">
        <w:rPr>
          <w:rFonts w:cstheme="minorHAnsi"/>
          <w:color w:val="7030A0"/>
        </w:rPr>
        <w:t>esuspend</w:t>
      </w:r>
      <w:r>
        <w:rPr>
          <w:rFonts w:cstheme="minorHAnsi"/>
          <w:color w:val="7030A0"/>
        </w:rPr>
        <w:t>ing</w:t>
      </w:r>
      <w:r w:rsidR="0060158A">
        <w:rPr>
          <w:rFonts w:cstheme="minorHAnsi"/>
          <w:color w:val="7030A0"/>
        </w:rPr>
        <w:t xml:space="preserve"> the final pellet in 1 milliliter of</w:t>
      </w:r>
      <w:r>
        <w:rPr>
          <w:rFonts w:cstheme="minorHAnsi"/>
          <w:color w:val="7030A0"/>
        </w:rPr>
        <w:t xml:space="preserve"> the</w:t>
      </w:r>
      <w:r w:rsidR="0060158A">
        <w:rPr>
          <w:rFonts w:cstheme="minorHAnsi"/>
          <w:color w:val="7030A0"/>
        </w:rPr>
        <w:t xml:space="preserve"> basal medium</w:t>
      </w:r>
      <w:r>
        <w:rPr>
          <w:rFonts w:cstheme="minorHAnsi"/>
          <w:color w:val="7030A0"/>
        </w:rPr>
        <w:t xml:space="preserve"> </w:t>
      </w:r>
      <w:r w:rsidRPr="00F61882">
        <w:rPr>
          <w:rFonts w:cstheme="minorHAnsi"/>
          <w:b/>
          <w:bCs/>
          <w:color w:val="7030A0"/>
        </w:rPr>
        <w:t>[</w:t>
      </w:r>
      <w:r>
        <w:rPr>
          <w:rFonts w:cstheme="minorHAnsi"/>
          <w:b/>
          <w:bCs/>
          <w:color w:val="7030A0"/>
        </w:rPr>
        <w:t>1</w:t>
      </w:r>
      <w:r w:rsidRPr="00F61882">
        <w:rPr>
          <w:rFonts w:cstheme="minorHAnsi"/>
          <w:b/>
          <w:bCs/>
          <w:color w:val="7030A0"/>
        </w:rPr>
        <w:t>]</w:t>
      </w:r>
      <w:r w:rsidR="0060158A">
        <w:rPr>
          <w:rFonts w:cstheme="minorHAnsi"/>
          <w:color w:val="7030A0"/>
        </w:rPr>
        <w:t xml:space="preserve">, determine the cell number and the viability using trypan blue exclusion and a hemocytometer </w:t>
      </w:r>
      <w:r w:rsidR="0060158A">
        <w:rPr>
          <w:rFonts w:cstheme="minorHAnsi"/>
          <w:b/>
          <w:bCs/>
          <w:color w:val="7030A0"/>
        </w:rPr>
        <w:t>[</w:t>
      </w:r>
      <w:r>
        <w:rPr>
          <w:rFonts w:cstheme="minorHAnsi"/>
          <w:b/>
          <w:bCs/>
          <w:color w:val="7030A0"/>
        </w:rPr>
        <w:t>2</w:t>
      </w:r>
      <w:r w:rsidR="0060158A">
        <w:rPr>
          <w:rFonts w:cstheme="minorHAnsi"/>
          <w:b/>
          <w:bCs/>
          <w:color w:val="7030A0"/>
        </w:rPr>
        <w:t>]</w:t>
      </w:r>
      <w:r w:rsidR="0060158A">
        <w:rPr>
          <w:rFonts w:cstheme="minorHAnsi"/>
          <w:color w:val="7030A0"/>
        </w:rPr>
        <w:t>.</w:t>
      </w:r>
    </w:p>
    <w:p w14:paraId="2AC46A77" w14:textId="7E0C0B79" w:rsidR="00F61882" w:rsidRDefault="00F61882" w:rsidP="0060158A">
      <w:pPr>
        <w:pStyle w:val="ListParagraph"/>
        <w:numPr>
          <w:ilvl w:val="2"/>
          <w:numId w:val="3"/>
        </w:numPr>
        <w:spacing w:before="120"/>
        <w:contextualSpacing w:val="0"/>
        <w:rPr>
          <w:rFonts w:cstheme="minorHAnsi"/>
        </w:rPr>
      </w:pPr>
      <w:r>
        <w:rPr>
          <w:rFonts w:cstheme="minorHAnsi"/>
        </w:rPr>
        <w:t>LAB MEDIA: IMG_0292.MOV 00:2</w:t>
      </w:r>
      <w:r>
        <w:rPr>
          <w:rFonts w:cstheme="minorHAnsi"/>
        </w:rPr>
        <w:t>2</w:t>
      </w:r>
      <w:r>
        <w:rPr>
          <w:rFonts w:cstheme="minorHAnsi"/>
        </w:rPr>
        <w:t>-00:</w:t>
      </w:r>
      <w:r>
        <w:rPr>
          <w:rFonts w:cstheme="minorHAnsi"/>
        </w:rPr>
        <w:t xml:space="preserve">26 </w:t>
      </w:r>
      <w:r w:rsidR="00BF5FB6" w:rsidRPr="00BF5FB6">
        <w:rPr>
          <w:rFonts w:cstheme="minorHAnsi"/>
          <w:b/>
          <w:bCs/>
          <w:highlight w:val="yellow"/>
        </w:rPr>
        <w:t>Authors</w:t>
      </w:r>
      <w:r w:rsidRPr="00F61882">
        <w:rPr>
          <w:rFonts w:cstheme="minorHAnsi"/>
          <w:highlight w:val="yellow"/>
        </w:rPr>
        <w:t xml:space="preserve">: </w:t>
      </w:r>
      <w:r>
        <w:rPr>
          <w:rFonts w:cstheme="minorHAnsi"/>
          <w:highlight w:val="yellow"/>
        </w:rPr>
        <w:t>I am re-using this footage as there is no other footage available.</w:t>
      </w:r>
    </w:p>
    <w:p w14:paraId="31C55539" w14:textId="1B8A7C04" w:rsidR="0060158A" w:rsidRDefault="0060158A" w:rsidP="0060158A">
      <w:pPr>
        <w:pStyle w:val="ListParagraph"/>
        <w:numPr>
          <w:ilvl w:val="2"/>
          <w:numId w:val="3"/>
        </w:numPr>
        <w:spacing w:before="120"/>
        <w:contextualSpacing w:val="0"/>
        <w:rPr>
          <w:rFonts w:cstheme="minorHAnsi"/>
        </w:rPr>
      </w:pPr>
      <w:r>
        <w:rPr>
          <w:rFonts w:cstheme="minorHAnsi"/>
        </w:rPr>
        <w:lastRenderedPageBreak/>
        <w:t>LAB MEDIA: IMG_0297.MOV 00:00-00:05</w:t>
      </w:r>
    </w:p>
    <w:p w14:paraId="4B7BB409" w14:textId="77777777"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Resuspend the calculated volume of cells directly in the basement membrane matrix, to a final density of 40,000 to 60,000 cells per 20 microliters of matrix </w:t>
      </w:r>
      <w:r>
        <w:rPr>
          <w:rFonts w:cstheme="minorHAnsi"/>
          <w:b/>
          <w:bCs/>
          <w:color w:val="7030A0"/>
        </w:rPr>
        <w:t>[1]</w:t>
      </w:r>
      <w:r>
        <w:rPr>
          <w:rFonts w:cstheme="minorHAnsi"/>
          <w:color w:val="7030A0"/>
        </w:rPr>
        <w:t>.</w:t>
      </w:r>
    </w:p>
    <w:p w14:paraId="63B68AD2" w14:textId="59307216" w:rsidR="0060158A" w:rsidRDefault="0060158A" w:rsidP="0060158A">
      <w:pPr>
        <w:pStyle w:val="ListParagraph"/>
        <w:numPr>
          <w:ilvl w:val="2"/>
          <w:numId w:val="3"/>
        </w:numPr>
        <w:spacing w:before="120"/>
        <w:contextualSpacing w:val="0"/>
        <w:rPr>
          <w:rFonts w:cstheme="minorHAnsi"/>
        </w:rPr>
      </w:pPr>
      <w:r>
        <w:rPr>
          <w:rFonts w:cstheme="minorHAnsi"/>
        </w:rPr>
        <w:t>LAB MEDIA: IMG_0300.MOV 01:</w:t>
      </w:r>
      <w:r w:rsidR="00BF5FB6">
        <w:rPr>
          <w:rFonts w:cstheme="minorHAnsi"/>
        </w:rPr>
        <w:t>25</w:t>
      </w:r>
      <w:r>
        <w:rPr>
          <w:rFonts w:cstheme="minorHAnsi"/>
        </w:rPr>
        <w:t>-01:</w:t>
      </w:r>
      <w:r w:rsidR="00BF5FB6">
        <w:rPr>
          <w:rFonts w:cstheme="minorHAnsi"/>
        </w:rPr>
        <w:t>35 and 01:43-01:45</w:t>
      </w:r>
    </w:p>
    <w:p w14:paraId="6CF8740D" w14:textId="6533DB09"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Seed 20 microliter droplets into each well of a pre-warmed </w:t>
      </w:r>
      <w:r w:rsidR="00BF5FB6">
        <w:rPr>
          <w:rFonts w:cstheme="minorHAnsi"/>
          <w:color w:val="7030A0"/>
        </w:rPr>
        <w:t>6</w:t>
      </w:r>
      <w:r>
        <w:rPr>
          <w:rFonts w:cstheme="minorHAnsi"/>
          <w:color w:val="7030A0"/>
        </w:rPr>
        <w:t xml:space="preserve">-well plate and let the plate rest in the biosafety cabinet for 2 minutes </w:t>
      </w:r>
      <w:r>
        <w:rPr>
          <w:rFonts w:cstheme="minorHAnsi"/>
          <w:b/>
          <w:bCs/>
          <w:color w:val="7030A0"/>
        </w:rPr>
        <w:t>[1]</w:t>
      </w:r>
      <w:r>
        <w:rPr>
          <w:rFonts w:cstheme="minorHAnsi"/>
          <w:color w:val="7030A0"/>
        </w:rPr>
        <w:t>.</w:t>
      </w:r>
    </w:p>
    <w:p w14:paraId="128907CB" w14:textId="4F2B30DF" w:rsidR="0060158A" w:rsidRDefault="0060158A" w:rsidP="0060158A">
      <w:pPr>
        <w:pStyle w:val="ListParagraph"/>
        <w:numPr>
          <w:ilvl w:val="2"/>
          <w:numId w:val="3"/>
        </w:numPr>
        <w:spacing w:before="120"/>
        <w:contextualSpacing w:val="0"/>
        <w:rPr>
          <w:rFonts w:cstheme="minorHAnsi"/>
        </w:rPr>
      </w:pPr>
      <w:r>
        <w:rPr>
          <w:rFonts w:cstheme="minorHAnsi"/>
        </w:rPr>
        <w:t>LAB MEDIA: IMG_0301.MOV 00:</w:t>
      </w:r>
      <w:r w:rsidR="00BF5FB6">
        <w:rPr>
          <w:rFonts w:cstheme="minorHAnsi"/>
        </w:rPr>
        <w:t>05</w:t>
      </w:r>
      <w:r>
        <w:rPr>
          <w:rFonts w:cstheme="minorHAnsi"/>
        </w:rPr>
        <w:t>-0</w:t>
      </w:r>
      <w:r w:rsidR="00BF5FB6">
        <w:rPr>
          <w:rFonts w:cstheme="minorHAnsi"/>
        </w:rPr>
        <w:t>0</w:t>
      </w:r>
      <w:r>
        <w:rPr>
          <w:rFonts w:cstheme="minorHAnsi"/>
        </w:rPr>
        <w:t>:</w:t>
      </w:r>
      <w:r w:rsidR="00BF5FB6">
        <w:rPr>
          <w:rFonts w:cstheme="minorHAnsi"/>
        </w:rPr>
        <w:t xml:space="preserve">15 </w:t>
      </w:r>
      <w:r w:rsidR="00BF5FB6" w:rsidRPr="00BF5FB6">
        <w:rPr>
          <w:rFonts w:cstheme="minorHAnsi"/>
          <w:b/>
          <w:bCs/>
          <w:highlight w:val="yellow"/>
        </w:rPr>
        <w:t>Authors</w:t>
      </w:r>
      <w:r w:rsidR="00BF5FB6" w:rsidRPr="00BF5FB6">
        <w:rPr>
          <w:rFonts w:cstheme="minorHAnsi"/>
          <w:highlight w:val="yellow"/>
        </w:rPr>
        <w:t>: The footage used 6-well plate and several drops are added per well. I have changed the narration to match this</w:t>
      </w:r>
    </w:p>
    <w:p w14:paraId="2DFCADF8" w14:textId="77777777"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Invert the plate, and incubate at 37 degrees Celsius with 5 percent carbon dioxide for 20 minutes to allow the matrix to polymerize </w:t>
      </w:r>
      <w:r>
        <w:rPr>
          <w:rFonts w:cstheme="minorHAnsi"/>
          <w:b/>
          <w:bCs/>
          <w:color w:val="7030A0"/>
        </w:rPr>
        <w:t>[1]</w:t>
      </w:r>
      <w:r>
        <w:rPr>
          <w:rFonts w:cstheme="minorHAnsi"/>
          <w:color w:val="7030A0"/>
        </w:rPr>
        <w:t>.</w:t>
      </w:r>
    </w:p>
    <w:p w14:paraId="51AAD7E9" w14:textId="438C21DA" w:rsidR="0060158A" w:rsidRDefault="0060158A" w:rsidP="0060158A">
      <w:pPr>
        <w:pStyle w:val="ListParagraph"/>
        <w:numPr>
          <w:ilvl w:val="2"/>
          <w:numId w:val="3"/>
        </w:numPr>
        <w:spacing w:before="120"/>
        <w:contextualSpacing w:val="0"/>
        <w:rPr>
          <w:rFonts w:cstheme="minorHAnsi"/>
        </w:rPr>
      </w:pPr>
      <w:r>
        <w:rPr>
          <w:rFonts w:cstheme="minorHAnsi"/>
        </w:rPr>
        <w:t>LAB MEDIA: IMG_0303.MOV 00:00-00:</w:t>
      </w:r>
      <w:r w:rsidR="00BF5FB6">
        <w:rPr>
          <w:rFonts w:cstheme="minorHAnsi"/>
        </w:rPr>
        <w:t>20</w:t>
      </w:r>
    </w:p>
    <w:p w14:paraId="2229F72A" w14:textId="53D3C4E0" w:rsidR="0060158A" w:rsidRPr="00B07A3B" w:rsidRDefault="00AF6A08" w:rsidP="0060158A">
      <w:pPr>
        <w:pStyle w:val="ListParagraph"/>
        <w:numPr>
          <w:ilvl w:val="1"/>
          <w:numId w:val="3"/>
        </w:numPr>
        <w:spacing w:before="120"/>
        <w:contextualSpacing w:val="0"/>
        <w:rPr>
          <w:rFonts w:cstheme="minorHAnsi"/>
        </w:rPr>
      </w:pPr>
      <w:r>
        <w:rPr>
          <w:rFonts w:cstheme="minorHAnsi"/>
          <w:color w:val="7030A0"/>
        </w:rPr>
        <w:t>G</w:t>
      </w:r>
      <w:r w:rsidR="0060158A">
        <w:rPr>
          <w:rFonts w:cstheme="minorHAnsi"/>
          <w:color w:val="7030A0"/>
        </w:rPr>
        <w:t>ently add 500 microliters</w:t>
      </w:r>
      <w:r w:rsidR="00BF5FB6">
        <w:rPr>
          <w:rFonts w:cstheme="minorHAnsi"/>
          <w:color w:val="7030A0"/>
        </w:rPr>
        <w:t xml:space="preserve"> </w:t>
      </w:r>
      <w:r w:rsidR="00BF5FB6" w:rsidRPr="00BF5FB6">
        <w:rPr>
          <w:rFonts w:cstheme="minorHAnsi"/>
          <w:color w:val="7030A0"/>
        </w:rPr>
        <w:t xml:space="preserve">of pre-warmed expansion medium </w:t>
      </w:r>
      <w:r w:rsidR="0060158A">
        <w:rPr>
          <w:rFonts w:cstheme="minorHAnsi"/>
          <w:color w:val="7030A0"/>
        </w:rPr>
        <w:t>to each well.</w:t>
      </w:r>
      <w:r w:rsidR="00BF5FB6">
        <w:rPr>
          <w:rFonts w:cstheme="minorHAnsi"/>
          <w:color w:val="7030A0"/>
        </w:rPr>
        <w:t xml:space="preserve"> </w:t>
      </w:r>
      <w:r w:rsidR="0060158A">
        <w:rPr>
          <w:rFonts w:cstheme="minorHAnsi"/>
          <w:color w:val="7030A0"/>
        </w:rPr>
        <w:t xml:space="preserve">Supplement the medium with Primocin during the first week of culture and with Y-27632 during the first 3 days </w:t>
      </w:r>
      <w:r w:rsidR="0060158A">
        <w:rPr>
          <w:rFonts w:cstheme="minorHAnsi"/>
          <w:b/>
          <w:bCs/>
          <w:color w:val="7030A0"/>
        </w:rPr>
        <w:t>[</w:t>
      </w:r>
      <w:r w:rsidR="00BF5FB6">
        <w:rPr>
          <w:rFonts w:cstheme="minorHAnsi"/>
          <w:b/>
          <w:bCs/>
          <w:color w:val="7030A0"/>
        </w:rPr>
        <w:t>1</w:t>
      </w:r>
      <w:r w:rsidR="0060158A">
        <w:rPr>
          <w:rFonts w:cstheme="minorHAnsi"/>
          <w:b/>
          <w:bCs/>
          <w:color w:val="7030A0"/>
        </w:rPr>
        <w:t>]</w:t>
      </w:r>
      <w:r w:rsidR="0060158A">
        <w:rPr>
          <w:rFonts w:cstheme="minorHAnsi"/>
          <w:color w:val="7030A0"/>
        </w:rPr>
        <w:t>.</w:t>
      </w:r>
    </w:p>
    <w:p w14:paraId="3EFBC0DA" w14:textId="57C24FB8" w:rsidR="00BF5FB6" w:rsidRDefault="0060158A" w:rsidP="00BF5FB6">
      <w:pPr>
        <w:pStyle w:val="ListParagraph"/>
        <w:numPr>
          <w:ilvl w:val="2"/>
          <w:numId w:val="3"/>
        </w:numPr>
        <w:spacing w:before="120"/>
        <w:contextualSpacing w:val="0"/>
        <w:rPr>
          <w:rFonts w:cstheme="minorHAnsi"/>
        </w:rPr>
      </w:pPr>
      <w:r>
        <w:rPr>
          <w:rFonts w:cstheme="minorHAnsi"/>
        </w:rPr>
        <w:t>LAB MEDIA: IMG_0304.MOV 00:26-00:</w:t>
      </w:r>
      <w:r w:rsidR="00BF5FB6">
        <w:rPr>
          <w:rFonts w:cstheme="minorHAnsi"/>
        </w:rPr>
        <w:t xml:space="preserve">50 </w:t>
      </w:r>
      <w:r>
        <w:rPr>
          <w:rFonts w:cstheme="minorHAnsi"/>
        </w:rPr>
        <w:t xml:space="preserve"> </w:t>
      </w:r>
      <w:r w:rsidR="00BF5FB6">
        <w:rPr>
          <w:rFonts w:cstheme="minorHAnsi"/>
        </w:rPr>
        <w:t xml:space="preserve"> </w:t>
      </w:r>
      <w:r w:rsidR="00BF5FB6" w:rsidRPr="00BF5FB6">
        <w:rPr>
          <w:rFonts w:cstheme="minorHAnsi"/>
          <w:b/>
          <w:bCs/>
          <w:highlight w:val="yellow"/>
        </w:rPr>
        <w:t>Authors</w:t>
      </w:r>
      <w:r w:rsidR="00BF5FB6" w:rsidRPr="00BF5FB6">
        <w:rPr>
          <w:rFonts w:cstheme="minorHAnsi"/>
          <w:highlight w:val="yellow"/>
        </w:rPr>
        <w:t xml:space="preserve">: </w:t>
      </w:r>
      <w:r w:rsidR="00BF5FB6">
        <w:rPr>
          <w:rFonts w:cstheme="minorHAnsi"/>
          <w:highlight w:val="yellow"/>
        </w:rPr>
        <w:t xml:space="preserve">I am extending the same footage as there is no other footage for adding Primocin. You have provided an </w:t>
      </w:r>
      <w:r w:rsidR="00BF5FB6" w:rsidRPr="00BF5FB6">
        <w:rPr>
          <w:rFonts w:cstheme="minorHAnsi"/>
          <w:highlight w:val="yellow"/>
        </w:rPr>
        <w:t>image 277, please let me know what this shows so that I can add the narration</w:t>
      </w:r>
    </w:p>
    <w:p w14:paraId="5B2246AE" w14:textId="4FA9CDD1" w:rsidR="0060158A" w:rsidRDefault="0060158A" w:rsidP="00BF5FB6">
      <w:pPr>
        <w:pStyle w:val="ListParagraph"/>
        <w:spacing w:before="120"/>
        <w:ind w:left="1627"/>
        <w:contextualSpacing w:val="0"/>
        <w:rPr>
          <w:rFonts w:cstheme="minorHAnsi"/>
        </w:rPr>
      </w:pPr>
    </w:p>
    <w:p w14:paraId="31E0B3C0" w14:textId="13507A66" w:rsidR="00AF6A08" w:rsidRPr="00AF6A08" w:rsidRDefault="00AF6A08" w:rsidP="00AF6A08">
      <w:pPr>
        <w:pStyle w:val="ListParagraph"/>
        <w:numPr>
          <w:ilvl w:val="1"/>
          <w:numId w:val="3"/>
        </w:numPr>
        <w:spacing w:before="120"/>
        <w:contextualSpacing w:val="0"/>
        <w:rPr>
          <w:rFonts w:cstheme="minorHAnsi"/>
        </w:rPr>
      </w:pPr>
      <w:r w:rsidRPr="00AF6A08">
        <w:rPr>
          <w:rFonts w:cstheme="minorHAnsi"/>
          <w:color w:val="7030A0"/>
        </w:rPr>
        <w:t xml:space="preserve">Maintain cultures at 37 </w:t>
      </w:r>
      <w:r w:rsidRPr="00AF6A08">
        <w:rPr>
          <w:rFonts w:cstheme="minorHAnsi"/>
          <w:color w:val="7030A0"/>
        </w:rPr>
        <w:t xml:space="preserve">degrees Celsius </w:t>
      </w:r>
      <w:r w:rsidRPr="00AF6A08">
        <w:rPr>
          <w:rFonts w:cstheme="minorHAnsi"/>
          <w:color w:val="7030A0"/>
        </w:rPr>
        <w:t xml:space="preserve">with 5% </w:t>
      </w:r>
      <w:r w:rsidRPr="00AF6A08">
        <w:rPr>
          <w:rFonts w:cstheme="minorHAnsi"/>
          <w:color w:val="7030A0"/>
        </w:rPr>
        <w:t xml:space="preserve">carbon dioxide, </w:t>
      </w:r>
      <w:r w:rsidRPr="00AF6A08">
        <w:rPr>
          <w:rFonts w:cstheme="minorHAnsi"/>
          <w:color w:val="7030A0"/>
        </w:rPr>
        <w:t xml:space="preserve"> replac</w:t>
      </w:r>
      <w:r w:rsidRPr="00AF6A08">
        <w:rPr>
          <w:rFonts w:cstheme="minorHAnsi"/>
          <w:color w:val="7030A0"/>
        </w:rPr>
        <w:t>ing</w:t>
      </w:r>
      <w:r w:rsidRPr="00AF6A08">
        <w:rPr>
          <w:rFonts w:cstheme="minorHAnsi"/>
          <w:color w:val="7030A0"/>
        </w:rPr>
        <w:t xml:space="preserve"> the medium every 2 to 3 days</w:t>
      </w:r>
      <w:r w:rsidRPr="00AF6A08">
        <w:rPr>
          <w:rFonts w:cstheme="minorHAnsi"/>
          <w:color w:val="7030A0"/>
        </w:rPr>
        <w:t xml:space="preserve"> with </w:t>
      </w:r>
      <w:r w:rsidRPr="00AF6A08">
        <w:rPr>
          <w:rFonts w:cstheme="minorHAnsi"/>
          <w:color w:val="7030A0"/>
        </w:rPr>
        <w:t>pre-warmed expansion medium</w:t>
      </w:r>
      <w:r>
        <w:rPr>
          <w:rFonts w:cstheme="minorHAnsi"/>
          <w:color w:val="7030A0"/>
        </w:rPr>
        <w:t xml:space="preserve"> </w:t>
      </w:r>
      <w:r w:rsidRPr="00AF6A08">
        <w:rPr>
          <w:rFonts w:cstheme="minorHAnsi"/>
          <w:b/>
          <w:bCs/>
          <w:color w:val="7030A0"/>
        </w:rPr>
        <w:t>[</w:t>
      </w:r>
      <w:r>
        <w:rPr>
          <w:rFonts w:cstheme="minorHAnsi"/>
          <w:b/>
          <w:bCs/>
          <w:color w:val="7030A0"/>
        </w:rPr>
        <w:t>1-TXT</w:t>
      </w:r>
      <w:r w:rsidRPr="00AF6A08">
        <w:rPr>
          <w:rFonts w:cstheme="minorHAnsi"/>
          <w:b/>
          <w:bCs/>
          <w:color w:val="7030A0"/>
        </w:rPr>
        <w:t>]</w:t>
      </w:r>
      <w:r>
        <w:rPr>
          <w:rFonts w:cstheme="minorHAnsi"/>
          <w:color w:val="7030A0"/>
        </w:rPr>
        <w:t>.</w:t>
      </w:r>
    </w:p>
    <w:p w14:paraId="7B6E3427" w14:textId="6640D066" w:rsidR="00AF6A08" w:rsidRPr="00AF6A08" w:rsidRDefault="00BF5FB6" w:rsidP="00AF6A08">
      <w:pPr>
        <w:pStyle w:val="ListParagraph"/>
        <w:numPr>
          <w:ilvl w:val="2"/>
          <w:numId w:val="3"/>
        </w:numPr>
        <w:spacing w:before="120"/>
        <w:contextualSpacing w:val="0"/>
        <w:rPr>
          <w:rFonts w:cstheme="minorHAnsi"/>
          <w:color w:val="EE0000"/>
        </w:rPr>
      </w:pPr>
      <w:r>
        <w:rPr>
          <w:rFonts w:cstheme="minorHAnsi"/>
        </w:rPr>
        <w:t>LAB MEDIA: IMG_0303.MOV 00:</w:t>
      </w:r>
      <w:r>
        <w:rPr>
          <w:rFonts w:cstheme="minorHAnsi"/>
        </w:rPr>
        <w:t>12</w:t>
      </w:r>
      <w:r>
        <w:rPr>
          <w:rFonts w:cstheme="minorHAnsi"/>
        </w:rPr>
        <w:t>-00:</w:t>
      </w:r>
      <w:r>
        <w:rPr>
          <w:rFonts w:cstheme="minorHAnsi"/>
        </w:rPr>
        <w:t xml:space="preserve">20 </w:t>
      </w:r>
      <w:r w:rsidR="00AF6A08" w:rsidRPr="00AF6A08">
        <w:rPr>
          <w:rFonts w:cstheme="minorHAnsi"/>
          <w:b/>
          <w:bCs/>
          <w:color w:val="auto"/>
        </w:rPr>
        <w:t xml:space="preserve">TXT: </w:t>
      </w:r>
      <w:r w:rsidR="00AF6A08" w:rsidRPr="00AF6A08">
        <w:rPr>
          <w:rFonts w:cstheme="minorHAnsi"/>
          <w:b/>
          <w:bCs/>
          <w:color w:val="auto"/>
        </w:rPr>
        <w:t xml:space="preserve">Refer to the text protocol for </w:t>
      </w:r>
      <w:r w:rsidR="00AF6A08" w:rsidRPr="00AF6A08">
        <w:rPr>
          <w:rFonts w:cstheme="minorHAnsi"/>
          <w:b/>
          <w:bCs/>
          <w:color w:val="auto"/>
        </w:rPr>
        <w:t xml:space="preserve">the organoid </w:t>
      </w:r>
      <w:r w:rsidR="00AF6A08" w:rsidRPr="00AF6A08">
        <w:rPr>
          <w:rFonts w:cstheme="minorHAnsi"/>
          <w:b/>
          <w:bCs/>
          <w:color w:val="auto"/>
        </w:rPr>
        <w:t>passaging</w:t>
      </w:r>
      <w:r w:rsidR="00AF6A08" w:rsidRPr="00AF6A08">
        <w:rPr>
          <w:rFonts w:cstheme="minorHAnsi"/>
          <w:b/>
          <w:bCs/>
          <w:color w:val="auto"/>
        </w:rPr>
        <w:t xml:space="preserve"> and </w:t>
      </w:r>
      <w:r w:rsidR="00AF6A08" w:rsidRPr="00AF6A08">
        <w:rPr>
          <w:rFonts w:cstheme="minorHAnsi"/>
          <w:b/>
          <w:bCs/>
          <w:color w:val="auto"/>
        </w:rPr>
        <w:t>histopathological characterization</w:t>
      </w:r>
    </w:p>
    <w:p w14:paraId="409F0EE1" w14:textId="4F7327A8" w:rsidR="00AF6A08" w:rsidRDefault="00BF5FB6" w:rsidP="00AF6A08">
      <w:pPr>
        <w:pStyle w:val="ListParagraph"/>
        <w:spacing w:before="120"/>
        <w:ind w:left="1627"/>
        <w:contextualSpacing w:val="0"/>
        <w:rPr>
          <w:rFonts w:cstheme="minorHAnsi"/>
        </w:rPr>
      </w:pPr>
      <w:r w:rsidRPr="00BF5FB6">
        <w:rPr>
          <w:rFonts w:cstheme="minorHAnsi"/>
          <w:b/>
          <w:bCs/>
          <w:highlight w:val="yellow"/>
        </w:rPr>
        <w:t>Authors</w:t>
      </w:r>
      <w:r w:rsidRPr="00F61882">
        <w:rPr>
          <w:rFonts w:cstheme="minorHAnsi"/>
          <w:highlight w:val="yellow"/>
        </w:rPr>
        <w:t xml:space="preserve">: </w:t>
      </w:r>
      <w:r>
        <w:rPr>
          <w:rFonts w:cstheme="minorHAnsi"/>
          <w:highlight w:val="yellow"/>
        </w:rPr>
        <w:t>I am re-using this footage as there is no other footage available.</w:t>
      </w:r>
    </w:p>
    <w:p w14:paraId="1DA0AC75" w14:textId="77777777" w:rsidR="00BF5FB6" w:rsidRDefault="00BF5FB6" w:rsidP="00AF6A08">
      <w:pPr>
        <w:pStyle w:val="ListParagraph"/>
        <w:spacing w:before="120"/>
        <w:ind w:left="1627"/>
        <w:contextualSpacing w:val="0"/>
        <w:rPr>
          <w:rFonts w:cstheme="minorHAnsi"/>
        </w:rPr>
      </w:pPr>
    </w:p>
    <w:p w14:paraId="59787F89" w14:textId="77777777" w:rsidR="0060158A" w:rsidRDefault="0060158A" w:rsidP="0060158A">
      <w:pPr>
        <w:spacing w:before="120"/>
        <w:ind w:left="360"/>
        <w:rPr>
          <w:rFonts w:cstheme="minorHAnsi"/>
        </w:rPr>
      </w:pPr>
      <w:r>
        <w:rPr>
          <w:b/>
          <w:bCs/>
          <w:highlight w:val="yellow"/>
        </w:rPr>
        <w:t>Authors</w:t>
      </w:r>
      <w:r>
        <w:rPr>
          <w:highlight w:val="yellow"/>
        </w:rPr>
        <w:t>: The manuscript advises against passaging the organoids too early, before the droplets become dense and crowded. Please let us know whether we should add a shot of a droplet that is ready for passaging, so that viewers can judge the timing.</w:t>
      </w:r>
    </w:p>
    <w:p w14:paraId="7EC1813C" w14:textId="77777777" w:rsidR="0060158A" w:rsidRDefault="0060158A" w:rsidP="0060158A">
      <w:pPr>
        <w:spacing w:before="120"/>
        <w:ind w:left="360"/>
        <w:rPr>
          <w:rFonts w:cstheme="minorHAnsi"/>
        </w:rPr>
      </w:pPr>
    </w:p>
    <w:p w14:paraId="282D7E04" w14:textId="77777777" w:rsidR="0060158A" w:rsidRDefault="0060158A" w:rsidP="0060158A">
      <w:pPr>
        <w:spacing w:before="120"/>
        <w:ind w:left="360"/>
        <w:rPr>
          <w:rFonts w:cstheme="minorHAnsi"/>
        </w:rPr>
      </w:pPr>
    </w:p>
    <w:p w14:paraId="74481E17" w14:textId="77777777" w:rsidR="0060158A" w:rsidRPr="00AF6A08" w:rsidRDefault="0060158A" w:rsidP="0060158A">
      <w:pPr>
        <w:pStyle w:val="ListParagraph"/>
        <w:numPr>
          <w:ilvl w:val="0"/>
          <w:numId w:val="3"/>
        </w:numPr>
        <w:spacing w:before="120"/>
        <w:contextualSpacing w:val="0"/>
        <w:rPr>
          <w:rFonts w:cstheme="minorHAnsi"/>
          <w:b/>
          <w:bCs/>
        </w:rPr>
      </w:pPr>
      <w:r w:rsidRPr="00AF6A08">
        <w:rPr>
          <w:rFonts w:cstheme="minorHAnsi"/>
          <w:b/>
          <w:bCs/>
        </w:rPr>
        <w:t>Drug Sensitivity Assay</w:t>
      </w:r>
    </w:p>
    <w:p w14:paraId="0DB752DE" w14:textId="77777777" w:rsidR="0060158A" w:rsidRDefault="0060158A" w:rsidP="0060158A">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4CF2C186" w14:textId="77777777"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Gently resuspend the organoids in their conditioned culture medium to obtain a homogeneous suspension </w:t>
      </w:r>
      <w:r>
        <w:rPr>
          <w:rFonts w:cstheme="minorHAnsi"/>
          <w:b/>
          <w:bCs/>
          <w:color w:val="7030A0"/>
        </w:rPr>
        <w:t>[1]</w:t>
      </w:r>
      <w:r>
        <w:rPr>
          <w:rFonts w:cstheme="minorHAnsi"/>
          <w:color w:val="7030A0"/>
        </w:rPr>
        <w:t>.</w:t>
      </w:r>
    </w:p>
    <w:p w14:paraId="17F71856" w14:textId="69D7BE51" w:rsidR="0060158A" w:rsidRDefault="0060158A" w:rsidP="0060158A">
      <w:pPr>
        <w:pStyle w:val="ListParagraph"/>
        <w:numPr>
          <w:ilvl w:val="2"/>
          <w:numId w:val="3"/>
        </w:numPr>
        <w:spacing w:before="120"/>
        <w:contextualSpacing w:val="0"/>
        <w:rPr>
          <w:rFonts w:cstheme="minorHAnsi"/>
        </w:rPr>
      </w:pPr>
      <w:r>
        <w:rPr>
          <w:rFonts w:cstheme="minorHAnsi"/>
        </w:rPr>
        <w:lastRenderedPageBreak/>
        <w:t>LAB MEDIA: IMG_0761.MOV 00:30-0</w:t>
      </w:r>
      <w:r w:rsidR="00BF5FB6">
        <w:rPr>
          <w:rFonts w:cstheme="minorHAnsi"/>
        </w:rPr>
        <w:t>0</w:t>
      </w:r>
      <w:r>
        <w:rPr>
          <w:rFonts w:cstheme="minorHAnsi"/>
        </w:rPr>
        <w:t>:</w:t>
      </w:r>
      <w:r w:rsidR="00BF5FB6">
        <w:rPr>
          <w:rFonts w:cstheme="minorHAnsi"/>
        </w:rPr>
        <w:t>5</w:t>
      </w:r>
      <w:r>
        <w:rPr>
          <w:rFonts w:cstheme="minorHAnsi"/>
        </w:rPr>
        <w:t>0</w:t>
      </w:r>
    </w:p>
    <w:p w14:paraId="7D6D48DF" w14:textId="6BD73BE9"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Transfer the suspension into a sterile 15 milliliter conical tube pre-filled with 7 to 8 milliliters of ice-cold Advanced DMEM to remove the matrix</w:t>
      </w:r>
      <w:r w:rsidR="00900EE0">
        <w:rPr>
          <w:rFonts w:cstheme="minorHAnsi"/>
          <w:color w:val="7030A0"/>
        </w:rPr>
        <w:t xml:space="preserve"> </w:t>
      </w:r>
      <w:r w:rsidR="00900EE0" w:rsidRPr="00900EE0">
        <w:rPr>
          <w:rFonts w:cstheme="minorHAnsi"/>
          <w:b/>
          <w:bCs/>
          <w:color w:val="7030A0"/>
        </w:rPr>
        <w:t>[</w:t>
      </w:r>
      <w:r w:rsidR="00900EE0">
        <w:rPr>
          <w:rFonts w:cstheme="minorHAnsi"/>
          <w:b/>
          <w:bCs/>
          <w:color w:val="7030A0"/>
        </w:rPr>
        <w:t>1</w:t>
      </w:r>
      <w:r w:rsidR="00900EE0" w:rsidRPr="00900EE0">
        <w:rPr>
          <w:rFonts w:cstheme="minorHAnsi"/>
          <w:b/>
          <w:bCs/>
          <w:color w:val="7030A0"/>
        </w:rPr>
        <w:t>]</w:t>
      </w:r>
      <w:r>
        <w:rPr>
          <w:rFonts w:cstheme="minorHAnsi"/>
          <w:color w:val="7030A0"/>
        </w:rPr>
        <w:t xml:space="preserve">. Then, centrifuge at 600 </w:t>
      </w:r>
      <w:r>
        <w:rPr>
          <w:rFonts w:cstheme="minorHAnsi"/>
          <w:i/>
          <w:color w:val="7030A0"/>
        </w:rPr>
        <w:t>g</w:t>
      </w:r>
      <w:r>
        <w:rPr>
          <w:rFonts w:cstheme="minorHAnsi"/>
          <w:color w:val="7030A0"/>
        </w:rPr>
        <w:t xml:space="preserve"> for 5 minutes at 4 degrees Celsius, and aspirate the supernatant without disturbing the pellet </w:t>
      </w:r>
      <w:r>
        <w:rPr>
          <w:rFonts w:cstheme="minorHAnsi"/>
          <w:b/>
          <w:bCs/>
          <w:color w:val="7030A0"/>
        </w:rPr>
        <w:t>[</w:t>
      </w:r>
      <w:r w:rsidR="00900EE0">
        <w:rPr>
          <w:rFonts w:cstheme="minorHAnsi"/>
          <w:b/>
          <w:bCs/>
          <w:color w:val="7030A0"/>
        </w:rPr>
        <w:t>2</w:t>
      </w:r>
      <w:r>
        <w:rPr>
          <w:rFonts w:cstheme="minorHAnsi"/>
          <w:b/>
          <w:bCs/>
          <w:color w:val="7030A0"/>
        </w:rPr>
        <w:t>]</w:t>
      </w:r>
      <w:r>
        <w:rPr>
          <w:rFonts w:cstheme="minorHAnsi"/>
          <w:color w:val="7030A0"/>
        </w:rPr>
        <w:t>.</w:t>
      </w:r>
    </w:p>
    <w:p w14:paraId="33A39A3B" w14:textId="192F366F" w:rsidR="00AF6A08" w:rsidRDefault="00AF6A08" w:rsidP="00AF6A08">
      <w:pPr>
        <w:pStyle w:val="ListParagraph"/>
        <w:numPr>
          <w:ilvl w:val="2"/>
          <w:numId w:val="3"/>
        </w:numPr>
        <w:spacing w:before="120"/>
        <w:contextualSpacing w:val="0"/>
        <w:rPr>
          <w:rFonts w:cstheme="minorHAnsi"/>
        </w:rPr>
      </w:pPr>
      <w:r>
        <w:rPr>
          <w:rFonts w:cstheme="minorHAnsi"/>
        </w:rPr>
        <w:t>LAB MEDIA: IMG_0761.MOV 00:</w:t>
      </w:r>
      <w:r w:rsidR="00900EE0">
        <w:rPr>
          <w:rFonts w:cstheme="minorHAnsi"/>
        </w:rPr>
        <w:t>53</w:t>
      </w:r>
      <w:r>
        <w:rPr>
          <w:rFonts w:cstheme="minorHAnsi"/>
        </w:rPr>
        <w:t>-01:</w:t>
      </w:r>
      <w:r w:rsidR="00900EE0">
        <w:rPr>
          <w:rFonts w:cstheme="minorHAnsi"/>
        </w:rPr>
        <w:t>00</w:t>
      </w:r>
    </w:p>
    <w:p w14:paraId="6491849A" w14:textId="1AA8A7C0" w:rsidR="0060158A" w:rsidRDefault="0060158A" w:rsidP="0060158A">
      <w:pPr>
        <w:pStyle w:val="ListParagraph"/>
        <w:numPr>
          <w:ilvl w:val="2"/>
          <w:numId w:val="3"/>
        </w:numPr>
        <w:spacing w:before="120"/>
        <w:contextualSpacing w:val="0"/>
        <w:rPr>
          <w:rFonts w:cstheme="minorHAnsi"/>
        </w:rPr>
      </w:pPr>
      <w:r>
        <w:rPr>
          <w:rFonts w:cstheme="minorHAnsi"/>
        </w:rPr>
        <w:t>LAB MEDIA: IMG_0762.MOV 00:17-00:38</w:t>
      </w:r>
      <w:r w:rsidR="00900EE0">
        <w:rPr>
          <w:rFonts w:cstheme="minorHAnsi"/>
        </w:rPr>
        <w:t xml:space="preserve"> </w:t>
      </w:r>
      <w:r w:rsidR="00900EE0" w:rsidRPr="00900EE0">
        <w:rPr>
          <w:rFonts w:cstheme="minorHAnsi"/>
          <w:b/>
          <w:bCs/>
          <w:highlight w:val="yellow"/>
        </w:rPr>
        <w:t>Authors</w:t>
      </w:r>
      <w:r w:rsidR="00900EE0" w:rsidRPr="00900EE0">
        <w:rPr>
          <w:rFonts w:cstheme="minorHAnsi"/>
          <w:highlight w:val="yellow"/>
        </w:rPr>
        <w:t>: We do not seem to have this file, can you please provide again?</w:t>
      </w:r>
    </w:p>
    <w:p w14:paraId="3D98EFDF" w14:textId="77777777"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Add 1 milliliter of pre-warmed trypsin solution to the pellet, and gently pipette up and down using a 200 microliter pipette tip </w:t>
      </w:r>
      <w:r>
        <w:rPr>
          <w:rFonts w:cstheme="minorHAnsi"/>
          <w:b/>
          <w:bCs/>
          <w:color w:val="7030A0"/>
        </w:rPr>
        <w:t>[1]</w:t>
      </w:r>
      <w:r>
        <w:rPr>
          <w:rFonts w:cstheme="minorHAnsi"/>
          <w:color w:val="7030A0"/>
        </w:rPr>
        <w:t>.</w:t>
      </w:r>
    </w:p>
    <w:p w14:paraId="225F1C4B" w14:textId="77777777" w:rsidR="00900EE0" w:rsidRDefault="0060158A" w:rsidP="00900EE0">
      <w:pPr>
        <w:pStyle w:val="ListParagraph"/>
        <w:numPr>
          <w:ilvl w:val="2"/>
          <w:numId w:val="3"/>
        </w:numPr>
        <w:spacing w:before="120"/>
        <w:contextualSpacing w:val="0"/>
        <w:rPr>
          <w:rFonts w:cstheme="minorHAnsi"/>
        </w:rPr>
      </w:pPr>
      <w:r>
        <w:rPr>
          <w:rFonts w:cstheme="minorHAnsi"/>
        </w:rPr>
        <w:t>LAB MEDIA: IMG_0762.MOV 00:40-01:16</w:t>
      </w:r>
      <w:r w:rsidR="00900EE0">
        <w:rPr>
          <w:rFonts w:cstheme="minorHAnsi"/>
        </w:rPr>
        <w:t xml:space="preserve"> </w:t>
      </w:r>
      <w:r w:rsidR="00900EE0" w:rsidRPr="00900EE0">
        <w:rPr>
          <w:rFonts w:cstheme="minorHAnsi"/>
          <w:b/>
          <w:bCs/>
          <w:highlight w:val="yellow"/>
        </w:rPr>
        <w:t>Authors</w:t>
      </w:r>
      <w:r w:rsidR="00900EE0" w:rsidRPr="00900EE0">
        <w:rPr>
          <w:rFonts w:cstheme="minorHAnsi"/>
          <w:highlight w:val="yellow"/>
        </w:rPr>
        <w:t>: We do not seem to have this file, can you please provide again?</w:t>
      </w:r>
    </w:p>
    <w:p w14:paraId="6F3BFC22" w14:textId="2AEBF9E1"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Incubate the suspension at 37 degrees Celsius for 3 minutes </w:t>
      </w:r>
      <w:r>
        <w:rPr>
          <w:rFonts w:cstheme="minorHAnsi"/>
          <w:b/>
          <w:bCs/>
          <w:color w:val="7030A0"/>
        </w:rPr>
        <w:t>[1]</w:t>
      </w:r>
      <w:r>
        <w:rPr>
          <w:rFonts w:cstheme="minorHAnsi"/>
          <w:color w:val="7030A0"/>
        </w:rPr>
        <w:t>. Then, pipette the suspension again</w:t>
      </w:r>
      <w:r w:rsidR="00900EE0">
        <w:rPr>
          <w:rFonts w:cstheme="minorHAnsi"/>
          <w:color w:val="7030A0"/>
        </w:rPr>
        <w:t xml:space="preserve"> </w:t>
      </w:r>
      <w:r w:rsidR="00900EE0" w:rsidRPr="00900EE0">
        <w:rPr>
          <w:rFonts w:cstheme="minorHAnsi"/>
          <w:b/>
          <w:bCs/>
          <w:color w:val="7030A0"/>
        </w:rPr>
        <w:t>[</w:t>
      </w:r>
      <w:r w:rsidR="00900EE0">
        <w:rPr>
          <w:rFonts w:cstheme="minorHAnsi"/>
          <w:b/>
          <w:bCs/>
          <w:color w:val="7030A0"/>
        </w:rPr>
        <w:t>2</w:t>
      </w:r>
      <w:r w:rsidR="00900EE0" w:rsidRPr="00900EE0">
        <w:rPr>
          <w:rFonts w:cstheme="minorHAnsi"/>
          <w:b/>
          <w:bCs/>
          <w:color w:val="7030A0"/>
        </w:rPr>
        <w:t>]</w:t>
      </w:r>
      <w:r w:rsidR="00900EE0">
        <w:rPr>
          <w:rFonts w:cstheme="minorHAnsi"/>
          <w:color w:val="7030A0"/>
        </w:rPr>
        <w:t xml:space="preserve"> </w:t>
      </w:r>
      <w:r>
        <w:rPr>
          <w:rFonts w:cstheme="minorHAnsi"/>
          <w:color w:val="7030A0"/>
        </w:rPr>
        <w:t xml:space="preserve">and examine the cells under a light microscope to confirm single-cell dissociation </w:t>
      </w:r>
      <w:r>
        <w:rPr>
          <w:rFonts w:cstheme="minorHAnsi"/>
          <w:b/>
          <w:bCs/>
          <w:color w:val="7030A0"/>
        </w:rPr>
        <w:t>[</w:t>
      </w:r>
      <w:r w:rsidR="00900EE0">
        <w:rPr>
          <w:rFonts w:cstheme="minorHAnsi"/>
          <w:b/>
          <w:bCs/>
          <w:color w:val="7030A0"/>
        </w:rPr>
        <w:t>3</w:t>
      </w:r>
      <w:r>
        <w:rPr>
          <w:rFonts w:cstheme="minorHAnsi"/>
          <w:b/>
          <w:bCs/>
          <w:color w:val="7030A0"/>
        </w:rPr>
        <w:t>]</w:t>
      </w:r>
      <w:r>
        <w:rPr>
          <w:rFonts w:cstheme="minorHAnsi"/>
          <w:color w:val="7030A0"/>
        </w:rPr>
        <w:t>.</w:t>
      </w:r>
    </w:p>
    <w:p w14:paraId="5B7E7AB6" w14:textId="37C4BF14" w:rsidR="00900EE0" w:rsidRPr="00900EE0" w:rsidRDefault="00900EE0" w:rsidP="0060158A">
      <w:pPr>
        <w:pStyle w:val="ListParagraph"/>
        <w:numPr>
          <w:ilvl w:val="2"/>
          <w:numId w:val="3"/>
        </w:numPr>
        <w:spacing w:before="120"/>
        <w:contextualSpacing w:val="0"/>
        <w:rPr>
          <w:rFonts w:cstheme="minorHAnsi"/>
          <w:highlight w:val="yellow"/>
        </w:rPr>
      </w:pPr>
      <w:r w:rsidRPr="00900EE0">
        <w:rPr>
          <w:rFonts w:cstheme="minorHAnsi"/>
          <w:b/>
          <w:bCs/>
          <w:highlight w:val="yellow"/>
        </w:rPr>
        <w:t>Authors</w:t>
      </w:r>
      <w:r w:rsidRPr="00900EE0">
        <w:rPr>
          <w:rFonts w:cstheme="minorHAnsi"/>
          <w:highlight w:val="yellow"/>
        </w:rPr>
        <w:t>: Do you have any footage for placing a tube in the incubator? Can you please provide this?</w:t>
      </w:r>
    </w:p>
    <w:p w14:paraId="6B4492A5" w14:textId="1B20FC5F" w:rsidR="0060158A" w:rsidRDefault="0060158A" w:rsidP="0060158A">
      <w:pPr>
        <w:pStyle w:val="ListParagraph"/>
        <w:numPr>
          <w:ilvl w:val="2"/>
          <w:numId w:val="3"/>
        </w:numPr>
        <w:spacing w:before="120"/>
        <w:contextualSpacing w:val="0"/>
        <w:rPr>
          <w:rFonts w:cstheme="minorHAnsi"/>
        </w:rPr>
      </w:pPr>
      <w:r>
        <w:rPr>
          <w:rFonts w:cstheme="minorHAnsi"/>
        </w:rPr>
        <w:t>LAB MEDIA: IMG_0763.MOV 00:01-00:37</w:t>
      </w:r>
    </w:p>
    <w:p w14:paraId="40BAAC2B" w14:textId="77777777" w:rsidR="0060158A" w:rsidRDefault="0060158A" w:rsidP="0060158A">
      <w:pPr>
        <w:pStyle w:val="ListParagraph"/>
        <w:numPr>
          <w:ilvl w:val="2"/>
          <w:numId w:val="3"/>
        </w:numPr>
        <w:spacing w:before="120"/>
        <w:contextualSpacing w:val="0"/>
        <w:rPr>
          <w:rFonts w:cstheme="minorHAnsi"/>
        </w:rPr>
      </w:pPr>
      <w:r>
        <w:rPr>
          <w:rFonts w:cstheme="minorHAnsi"/>
        </w:rPr>
        <w:t>LAB MEDIA: IMG_0764.MOV 00:20-00:32</w:t>
      </w:r>
    </w:p>
    <w:p w14:paraId="546BBA92" w14:textId="45ED1D75"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Quench the enzymatic reaction with 6 to 8 milliliters of ice-cold Ad</w:t>
      </w:r>
      <w:r w:rsidR="00900EE0">
        <w:rPr>
          <w:rFonts w:cstheme="minorHAnsi"/>
          <w:color w:val="7030A0"/>
        </w:rPr>
        <w:t xml:space="preserve">vanced </w:t>
      </w:r>
      <w:r>
        <w:rPr>
          <w:rFonts w:cstheme="minorHAnsi"/>
          <w:color w:val="7030A0"/>
        </w:rPr>
        <w:t>DMEM triple plus</w:t>
      </w:r>
      <w:r w:rsidR="00900EE0">
        <w:rPr>
          <w:rFonts w:cstheme="minorHAnsi"/>
          <w:color w:val="7030A0"/>
        </w:rPr>
        <w:t xml:space="preserve"> </w:t>
      </w:r>
      <w:r w:rsidR="00900EE0" w:rsidRPr="00900EE0">
        <w:rPr>
          <w:rFonts w:cstheme="minorHAnsi"/>
          <w:b/>
          <w:bCs/>
          <w:color w:val="7030A0"/>
        </w:rPr>
        <w:t>[</w:t>
      </w:r>
      <w:r w:rsidR="00900EE0">
        <w:rPr>
          <w:rFonts w:cstheme="minorHAnsi"/>
          <w:b/>
          <w:bCs/>
          <w:color w:val="7030A0"/>
        </w:rPr>
        <w:t>1</w:t>
      </w:r>
      <w:r w:rsidR="00900EE0" w:rsidRPr="00900EE0">
        <w:rPr>
          <w:rFonts w:cstheme="minorHAnsi"/>
          <w:b/>
          <w:bCs/>
          <w:color w:val="7030A0"/>
        </w:rPr>
        <w:t>]</w:t>
      </w:r>
      <w:r>
        <w:rPr>
          <w:rFonts w:cstheme="minorHAnsi"/>
          <w:color w:val="7030A0"/>
        </w:rPr>
        <w:t xml:space="preserve">, centrifuge at 600 </w:t>
      </w:r>
      <w:r>
        <w:rPr>
          <w:rFonts w:cstheme="minorHAnsi"/>
          <w:i/>
          <w:color w:val="7030A0"/>
        </w:rPr>
        <w:t>g</w:t>
      </w:r>
      <w:r>
        <w:rPr>
          <w:rFonts w:cstheme="minorHAnsi"/>
          <w:color w:val="7030A0"/>
        </w:rPr>
        <w:t xml:space="preserve"> for 5 minutes at 4 degrees Celsius</w:t>
      </w:r>
      <w:r w:rsidR="00900EE0">
        <w:rPr>
          <w:rFonts w:cstheme="minorHAnsi"/>
          <w:color w:val="7030A0"/>
        </w:rPr>
        <w:t xml:space="preserve"> </w:t>
      </w:r>
      <w:r w:rsidR="00900EE0" w:rsidRPr="00900EE0">
        <w:rPr>
          <w:rFonts w:cstheme="minorHAnsi"/>
          <w:b/>
          <w:bCs/>
          <w:color w:val="7030A0"/>
        </w:rPr>
        <w:t>[</w:t>
      </w:r>
      <w:r w:rsidR="00900EE0">
        <w:rPr>
          <w:rFonts w:cstheme="minorHAnsi"/>
          <w:b/>
          <w:bCs/>
          <w:color w:val="7030A0"/>
        </w:rPr>
        <w:t>2</w:t>
      </w:r>
      <w:r w:rsidR="00900EE0" w:rsidRPr="00900EE0">
        <w:rPr>
          <w:rFonts w:cstheme="minorHAnsi"/>
          <w:b/>
          <w:bCs/>
          <w:color w:val="7030A0"/>
        </w:rPr>
        <w:t>]</w:t>
      </w:r>
      <w:r>
        <w:rPr>
          <w:rFonts w:cstheme="minorHAnsi"/>
          <w:color w:val="7030A0"/>
        </w:rPr>
        <w:t xml:space="preserve">, and aspirate the supernatant, leaving about 1 milliliter above the pellet </w:t>
      </w:r>
      <w:r>
        <w:rPr>
          <w:rFonts w:cstheme="minorHAnsi"/>
          <w:b/>
          <w:bCs/>
          <w:color w:val="7030A0"/>
        </w:rPr>
        <w:t>[</w:t>
      </w:r>
      <w:r w:rsidR="00900EE0">
        <w:rPr>
          <w:rFonts w:cstheme="minorHAnsi"/>
          <w:b/>
          <w:bCs/>
          <w:color w:val="7030A0"/>
        </w:rPr>
        <w:t>3</w:t>
      </w:r>
      <w:r>
        <w:rPr>
          <w:rFonts w:cstheme="minorHAnsi"/>
          <w:b/>
          <w:bCs/>
          <w:color w:val="7030A0"/>
        </w:rPr>
        <w:t>]</w:t>
      </w:r>
      <w:r>
        <w:rPr>
          <w:rFonts w:cstheme="minorHAnsi"/>
          <w:color w:val="7030A0"/>
        </w:rPr>
        <w:t>.</w:t>
      </w:r>
    </w:p>
    <w:p w14:paraId="43E161C8" w14:textId="4CA65105" w:rsidR="0060158A" w:rsidRDefault="00900EE0" w:rsidP="0060158A">
      <w:pPr>
        <w:pStyle w:val="ListParagraph"/>
        <w:numPr>
          <w:ilvl w:val="2"/>
          <w:numId w:val="3"/>
        </w:numPr>
        <w:spacing w:before="120"/>
        <w:contextualSpacing w:val="0"/>
        <w:rPr>
          <w:rFonts w:cstheme="minorHAnsi"/>
        </w:rPr>
      </w:pPr>
      <w:r>
        <w:rPr>
          <w:rFonts w:cstheme="minorHAnsi"/>
        </w:rPr>
        <w:t>LAB MEDIA: IMG_0766.MOV 00:</w:t>
      </w:r>
      <w:r>
        <w:rPr>
          <w:rFonts w:cstheme="minorHAnsi"/>
        </w:rPr>
        <w:t>00</w:t>
      </w:r>
      <w:r>
        <w:rPr>
          <w:rFonts w:cstheme="minorHAnsi"/>
        </w:rPr>
        <w:t>-00:</w:t>
      </w:r>
      <w:r>
        <w:rPr>
          <w:rFonts w:cstheme="minorHAnsi"/>
        </w:rPr>
        <w:t>10</w:t>
      </w:r>
      <w:r>
        <w:rPr>
          <w:rFonts w:cstheme="minorHAnsi"/>
        </w:rPr>
        <w:t xml:space="preserve"> </w:t>
      </w:r>
      <w:r w:rsidR="0060158A">
        <w:rPr>
          <w:rFonts w:cstheme="minorHAnsi"/>
        </w:rPr>
        <w:t>.</w:t>
      </w:r>
    </w:p>
    <w:p w14:paraId="0336B54B" w14:textId="18609142" w:rsidR="00900EE0" w:rsidRDefault="00AF6A08" w:rsidP="00900EE0">
      <w:pPr>
        <w:pStyle w:val="ListParagraph"/>
        <w:numPr>
          <w:ilvl w:val="2"/>
          <w:numId w:val="3"/>
        </w:numPr>
        <w:spacing w:before="120"/>
        <w:contextualSpacing w:val="0"/>
        <w:rPr>
          <w:rFonts w:cstheme="minorHAnsi"/>
          <w:highlight w:val="yellow"/>
        </w:rPr>
      </w:pPr>
      <w:r>
        <w:rPr>
          <w:rFonts w:cstheme="minorHAnsi"/>
        </w:rPr>
        <w:t>Talent placing the sample in the centrifuge.</w:t>
      </w:r>
      <w:r w:rsidR="00900EE0">
        <w:rPr>
          <w:rFonts w:cstheme="minorHAnsi"/>
        </w:rPr>
        <w:t xml:space="preserve"> </w:t>
      </w:r>
      <w:r w:rsidR="00900EE0" w:rsidRPr="00900EE0">
        <w:rPr>
          <w:rFonts w:cstheme="minorHAnsi"/>
          <w:b/>
          <w:bCs/>
          <w:highlight w:val="yellow"/>
        </w:rPr>
        <w:t>Authors</w:t>
      </w:r>
      <w:r w:rsidR="00900EE0" w:rsidRPr="00F61882">
        <w:rPr>
          <w:rFonts w:cstheme="minorHAnsi"/>
          <w:highlight w:val="yellow"/>
        </w:rPr>
        <w:t>: Do you have any footage of placing the tube in the centrifuge?</w:t>
      </w:r>
    </w:p>
    <w:p w14:paraId="0F3BEC8B" w14:textId="1E495B08" w:rsidR="00900EE0" w:rsidRPr="00F61882" w:rsidRDefault="00900EE0" w:rsidP="00900EE0">
      <w:pPr>
        <w:pStyle w:val="ListParagraph"/>
        <w:numPr>
          <w:ilvl w:val="2"/>
          <w:numId w:val="3"/>
        </w:numPr>
        <w:spacing w:before="120"/>
        <w:contextualSpacing w:val="0"/>
        <w:rPr>
          <w:rFonts w:cstheme="minorHAnsi"/>
          <w:highlight w:val="yellow"/>
        </w:rPr>
      </w:pPr>
      <w:r>
        <w:rPr>
          <w:rFonts w:cstheme="minorHAnsi"/>
        </w:rPr>
        <w:t xml:space="preserve">LAB MEDIA: IMG_0766.MOV 00:00-00:10 </w:t>
      </w:r>
      <w:r w:rsidRPr="00900EE0">
        <w:rPr>
          <w:rFonts w:cstheme="minorHAnsi"/>
          <w:i/>
          <w:iCs w:val="0"/>
          <w:color w:val="3333FF"/>
        </w:rPr>
        <w:t xml:space="preserve">Video </w:t>
      </w:r>
      <w:r>
        <w:rPr>
          <w:rFonts w:cstheme="minorHAnsi"/>
          <w:i/>
          <w:iCs w:val="0"/>
          <w:color w:val="3333FF"/>
        </w:rPr>
        <w:t>editor</w:t>
      </w:r>
      <w:r w:rsidRPr="00900EE0">
        <w:rPr>
          <w:rFonts w:cstheme="minorHAnsi"/>
          <w:i/>
          <w:iCs w:val="0"/>
          <w:color w:val="3333FF"/>
        </w:rPr>
        <w:t>: Play the video in reverse so that we can see it as media being removed</w:t>
      </w:r>
    </w:p>
    <w:p w14:paraId="38712154" w14:textId="1C75DC5E"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Resuspend the pellet in the remaining supernatant, transfer the suspension into sterile microcentrifuge tubes</w:t>
      </w:r>
      <w:r w:rsidR="00900EE0">
        <w:rPr>
          <w:rFonts w:cstheme="minorHAnsi"/>
          <w:color w:val="7030A0"/>
        </w:rPr>
        <w:t xml:space="preserve"> </w:t>
      </w:r>
      <w:r w:rsidR="00900EE0" w:rsidRPr="00900EE0">
        <w:rPr>
          <w:rFonts w:cstheme="minorHAnsi"/>
          <w:b/>
          <w:bCs/>
          <w:color w:val="7030A0"/>
        </w:rPr>
        <w:t>[</w:t>
      </w:r>
      <w:r w:rsidR="00900EE0">
        <w:rPr>
          <w:rFonts w:cstheme="minorHAnsi"/>
          <w:b/>
          <w:bCs/>
          <w:color w:val="7030A0"/>
        </w:rPr>
        <w:t>1</w:t>
      </w:r>
      <w:r w:rsidR="00900EE0" w:rsidRPr="00900EE0">
        <w:rPr>
          <w:rFonts w:cstheme="minorHAnsi"/>
          <w:b/>
          <w:bCs/>
          <w:color w:val="7030A0"/>
        </w:rPr>
        <w:t>]</w:t>
      </w:r>
      <w:r>
        <w:rPr>
          <w:rFonts w:cstheme="minorHAnsi"/>
          <w:color w:val="7030A0"/>
        </w:rPr>
        <w:t xml:space="preserve">, and determine the total cell number and the viability using trypan blue exclusion and a hemocytometer </w:t>
      </w:r>
      <w:r>
        <w:rPr>
          <w:rFonts w:cstheme="minorHAnsi"/>
          <w:b/>
          <w:bCs/>
          <w:color w:val="7030A0"/>
        </w:rPr>
        <w:t>[</w:t>
      </w:r>
      <w:r w:rsidR="00900EE0">
        <w:rPr>
          <w:rFonts w:cstheme="minorHAnsi"/>
          <w:b/>
          <w:bCs/>
          <w:color w:val="7030A0"/>
        </w:rPr>
        <w:t>2</w:t>
      </w:r>
      <w:r>
        <w:rPr>
          <w:rFonts w:cstheme="minorHAnsi"/>
          <w:b/>
          <w:bCs/>
          <w:color w:val="7030A0"/>
        </w:rPr>
        <w:t>]</w:t>
      </w:r>
      <w:r>
        <w:rPr>
          <w:rFonts w:cstheme="minorHAnsi"/>
          <w:color w:val="7030A0"/>
        </w:rPr>
        <w:t>.</w:t>
      </w:r>
    </w:p>
    <w:p w14:paraId="508283BA" w14:textId="77777777" w:rsidR="00900EE0" w:rsidRDefault="0060158A" w:rsidP="0060158A">
      <w:pPr>
        <w:pStyle w:val="ListParagraph"/>
        <w:numPr>
          <w:ilvl w:val="2"/>
          <w:numId w:val="3"/>
        </w:numPr>
        <w:spacing w:before="120"/>
        <w:contextualSpacing w:val="0"/>
        <w:rPr>
          <w:rFonts w:cstheme="minorHAnsi"/>
        </w:rPr>
      </w:pPr>
      <w:r>
        <w:rPr>
          <w:rFonts w:cstheme="minorHAnsi"/>
        </w:rPr>
        <w:t>LAB MEDIA: IMG_0766.MOV 00:1</w:t>
      </w:r>
      <w:r w:rsidR="00900EE0">
        <w:rPr>
          <w:rFonts w:cstheme="minorHAnsi"/>
        </w:rPr>
        <w:t>5</w:t>
      </w:r>
      <w:r>
        <w:rPr>
          <w:rFonts w:cstheme="minorHAnsi"/>
        </w:rPr>
        <w:t>-00:24</w:t>
      </w:r>
    </w:p>
    <w:p w14:paraId="67186E07" w14:textId="6918E019" w:rsidR="0060158A" w:rsidRDefault="00900EE0" w:rsidP="0060158A">
      <w:pPr>
        <w:pStyle w:val="ListParagraph"/>
        <w:numPr>
          <w:ilvl w:val="2"/>
          <w:numId w:val="3"/>
        </w:numPr>
        <w:spacing w:before="120"/>
        <w:contextualSpacing w:val="0"/>
        <w:rPr>
          <w:rFonts w:cstheme="minorHAnsi"/>
        </w:rPr>
      </w:pPr>
      <w:r>
        <w:rPr>
          <w:rFonts w:cstheme="minorHAnsi"/>
        </w:rPr>
        <w:t xml:space="preserve">LAB MEDIA: IMG_0766.MOV </w:t>
      </w:r>
      <w:r w:rsidR="0060158A">
        <w:rPr>
          <w:rFonts w:cstheme="minorHAnsi"/>
        </w:rPr>
        <w:t>00:3</w:t>
      </w:r>
      <w:r>
        <w:rPr>
          <w:rFonts w:cstheme="minorHAnsi"/>
        </w:rPr>
        <w:t>8</w:t>
      </w:r>
      <w:r w:rsidR="0060158A">
        <w:rPr>
          <w:rFonts w:cstheme="minorHAnsi"/>
        </w:rPr>
        <w:t>-00:4</w:t>
      </w:r>
      <w:r>
        <w:rPr>
          <w:rFonts w:cstheme="minorHAnsi"/>
        </w:rPr>
        <w:t>8</w:t>
      </w:r>
    </w:p>
    <w:p w14:paraId="2F41EC91" w14:textId="50807C9C"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Transfer the required volume of the cell suspension into a new tube, centrifuge at 600</w:t>
      </w:r>
      <w:r w:rsidR="00900EE0">
        <w:rPr>
          <w:rFonts w:cstheme="minorHAnsi"/>
          <w:color w:val="7030A0"/>
        </w:rPr>
        <w:t xml:space="preserve"> </w:t>
      </w:r>
      <w:r>
        <w:rPr>
          <w:rFonts w:cstheme="minorHAnsi"/>
          <w:i/>
          <w:color w:val="7030A0"/>
        </w:rPr>
        <w:t>g</w:t>
      </w:r>
      <w:r>
        <w:rPr>
          <w:rFonts w:cstheme="minorHAnsi"/>
          <w:color w:val="7030A0"/>
        </w:rPr>
        <w:t xml:space="preserve"> for 5 minutes at 4 degrees Celsius</w:t>
      </w:r>
      <w:r w:rsidR="003614BF">
        <w:rPr>
          <w:rFonts w:cstheme="minorHAnsi"/>
          <w:color w:val="7030A0"/>
        </w:rPr>
        <w:t xml:space="preserve"> </w:t>
      </w:r>
      <w:r w:rsidR="003614BF" w:rsidRPr="003614BF">
        <w:rPr>
          <w:rFonts w:cstheme="minorHAnsi"/>
          <w:b/>
          <w:bCs/>
          <w:color w:val="7030A0"/>
        </w:rPr>
        <w:t>[</w:t>
      </w:r>
      <w:r w:rsidR="003614BF">
        <w:rPr>
          <w:rFonts w:cstheme="minorHAnsi"/>
          <w:b/>
          <w:bCs/>
          <w:color w:val="7030A0"/>
        </w:rPr>
        <w:t>1</w:t>
      </w:r>
      <w:r w:rsidR="003614BF" w:rsidRPr="003614BF">
        <w:rPr>
          <w:rFonts w:cstheme="minorHAnsi"/>
          <w:b/>
          <w:bCs/>
          <w:color w:val="7030A0"/>
        </w:rPr>
        <w:t>]</w:t>
      </w:r>
      <w:r>
        <w:rPr>
          <w:rFonts w:cstheme="minorHAnsi"/>
          <w:color w:val="7030A0"/>
        </w:rPr>
        <w:t xml:space="preserve">, and discard the supernatant </w:t>
      </w:r>
      <w:r>
        <w:rPr>
          <w:rFonts w:cstheme="minorHAnsi"/>
          <w:b/>
          <w:bCs/>
          <w:color w:val="7030A0"/>
        </w:rPr>
        <w:t>[</w:t>
      </w:r>
      <w:r w:rsidR="003614BF">
        <w:rPr>
          <w:rFonts w:cstheme="minorHAnsi"/>
          <w:b/>
          <w:bCs/>
          <w:color w:val="7030A0"/>
        </w:rPr>
        <w:t>2</w:t>
      </w:r>
      <w:r>
        <w:rPr>
          <w:rFonts w:cstheme="minorHAnsi"/>
          <w:b/>
          <w:bCs/>
          <w:color w:val="7030A0"/>
        </w:rPr>
        <w:t>]</w:t>
      </w:r>
      <w:r>
        <w:rPr>
          <w:rFonts w:cstheme="minorHAnsi"/>
          <w:color w:val="7030A0"/>
        </w:rPr>
        <w:t>. Resuspend the pellet in the matrix at 5 microliters per well</w:t>
      </w:r>
      <w:r w:rsidR="003614BF">
        <w:rPr>
          <w:rFonts w:cstheme="minorHAnsi"/>
          <w:color w:val="7030A0"/>
        </w:rPr>
        <w:t xml:space="preserve"> </w:t>
      </w:r>
      <w:r w:rsidR="003614BF" w:rsidRPr="003614BF">
        <w:rPr>
          <w:rFonts w:cstheme="minorHAnsi"/>
          <w:b/>
          <w:bCs/>
          <w:color w:val="7030A0"/>
        </w:rPr>
        <w:t>[</w:t>
      </w:r>
      <w:r w:rsidR="003614BF">
        <w:rPr>
          <w:rFonts w:cstheme="minorHAnsi"/>
          <w:b/>
          <w:bCs/>
          <w:color w:val="7030A0"/>
        </w:rPr>
        <w:t>3</w:t>
      </w:r>
      <w:r w:rsidR="003614BF" w:rsidRPr="003614BF">
        <w:rPr>
          <w:rFonts w:cstheme="minorHAnsi"/>
          <w:b/>
          <w:bCs/>
          <w:color w:val="7030A0"/>
        </w:rPr>
        <w:t>]</w:t>
      </w:r>
      <w:r>
        <w:rPr>
          <w:rFonts w:cstheme="minorHAnsi"/>
          <w:color w:val="7030A0"/>
        </w:rPr>
        <w:t xml:space="preserve">, and seed 5 microliter droplets into each well of a 96-well plate </w:t>
      </w:r>
      <w:r>
        <w:rPr>
          <w:rFonts w:cstheme="minorHAnsi"/>
          <w:b/>
          <w:bCs/>
          <w:color w:val="7030A0"/>
        </w:rPr>
        <w:t>[</w:t>
      </w:r>
      <w:r w:rsidR="003614BF">
        <w:rPr>
          <w:rFonts w:cstheme="minorHAnsi"/>
          <w:b/>
          <w:bCs/>
          <w:color w:val="7030A0"/>
        </w:rPr>
        <w:t>4</w:t>
      </w:r>
      <w:r>
        <w:rPr>
          <w:rFonts w:cstheme="minorHAnsi"/>
          <w:b/>
          <w:bCs/>
          <w:color w:val="7030A0"/>
        </w:rPr>
        <w:t>]</w:t>
      </w:r>
      <w:r>
        <w:rPr>
          <w:rFonts w:cstheme="minorHAnsi"/>
          <w:color w:val="7030A0"/>
        </w:rPr>
        <w:t>.</w:t>
      </w:r>
    </w:p>
    <w:p w14:paraId="0F1D5158" w14:textId="15FA42FE" w:rsidR="0060158A" w:rsidRDefault="0060158A" w:rsidP="0060158A">
      <w:pPr>
        <w:pStyle w:val="ListParagraph"/>
        <w:numPr>
          <w:ilvl w:val="2"/>
          <w:numId w:val="3"/>
        </w:numPr>
        <w:spacing w:before="120"/>
        <w:contextualSpacing w:val="0"/>
        <w:rPr>
          <w:rFonts w:cstheme="minorHAnsi"/>
        </w:rPr>
      </w:pPr>
      <w:r>
        <w:rPr>
          <w:rFonts w:cstheme="minorHAnsi"/>
        </w:rPr>
        <w:lastRenderedPageBreak/>
        <w:t>Talent transferring the required volume of the cell suspension into a new tube.</w:t>
      </w:r>
      <w:r w:rsidR="00900EE0">
        <w:rPr>
          <w:rFonts w:cstheme="minorHAnsi"/>
        </w:rPr>
        <w:t xml:space="preserve">  </w:t>
      </w:r>
      <w:r w:rsidR="00900EE0" w:rsidRPr="00900EE0">
        <w:rPr>
          <w:rFonts w:cstheme="minorHAnsi"/>
          <w:b/>
          <w:bCs/>
          <w:highlight w:val="yellow"/>
        </w:rPr>
        <w:t>Authors</w:t>
      </w:r>
      <w:r w:rsidR="00900EE0" w:rsidRPr="00F61882">
        <w:rPr>
          <w:rFonts w:cstheme="minorHAnsi"/>
          <w:highlight w:val="yellow"/>
        </w:rPr>
        <w:t>: Do you have any footage of placing the</w:t>
      </w:r>
      <w:r w:rsidR="00900EE0">
        <w:rPr>
          <w:rFonts w:cstheme="minorHAnsi"/>
          <w:highlight w:val="yellow"/>
        </w:rPr>
        <w:t xml:space="preserve"> </w:t>
      </w:r>
      <w:r w:rsidR="00900EE0" w:rsidRPr="00900EE0">
        <w:rPr>
          <w:rFonts w:cstheme="minorHAnsi"/>
          <w:b/>
          <w:bCs/>
          <w:highlight w:val="yellow"/>
        </w:rPr>
        <w:t>microcentrifuge</w:t>
      </w:r>
      <w:r w:rsidR="00900EE0" w:rsidRPr="00F61882">
        <w:rPr>
          <w:rFonts w:cstheme="minorHAnsi"/>
          <w:highlight w:val="yellow"/>
        </w:rPr>
        <w:t xml:space="preserve"> tube in the centrifuge?</w:t>
      </w:r>
    </w:p>
    <w:p w14:paraId="2DCFD089" w14:textId="30884886" w:rsidR="003614BF" w:rsidRDefault="003614BF" w:rsidP="0060158A">
      <w:pPr>
        <w:pStyle w:val="ListParagraph"/>
        <w:numPr>
          <w:ilvl w:val="2"/>
          <w:numId w:val="3"/>
        </w:numPr>
        <w:spacing w:before="120"/>
        <w:contextualSpacing w:val="0"/>
        <w:rPr>
          <w:rFonts w:cstheme="minorHAnsi"/>
        </w:rPr>
      </w:pPr>
      <w:r>
        <w:rPr>
          <w:rFonts w:cstheme="minorHAnsi"/>
        </w:rPr>
        <w:t>LAB MEDIA: IMG_0767.MOV 00:</w:t>
      </w:r>
      <w:r>
        <w:rPr>
          <w:rFonts w:cstheme="minorHAnsi"/>
        </w:rPr>
        <w:t>30</w:t>
      </w:r>
      <w:r>
        <w:rPr>
          <w:rFonts w:cstheme="minorHAnsi"/>
        </w:rPr>
        <w:t>-0</w:t>
      </w:r>
      <w:r>
        <w:rPr>
          <w:rFonts w:cstheme="minorHAnsi"/>
        </w:rPr>
        <w:t>0</w:t>
      </w:r>
      <w:r>
        <w:rPr>
          <w:rFonts w:cstheme="minorHAnsi"/>
        </w:rPr>
        <w:t>:</w:t>
      </w:r>
      <w:r>
        <w:rPr>
          <w:rFonts w:cstheme="minorHAnsi"/>
        </w:rPr>
        <w:t>40</w:t>
      </w:r>
    </w:p>
    <w:p w14:paraId="72C64833" w14:textId="419A3AFE" w:rsidR="0060158A" w:rsidRDefault="0060158A" w:rsidP="0060158A">
      <w:pPr>
        <w:pStyle w:val="ListParagraph"/>
        <w:numPr>
          <w:ilvl w:val="2"/>
          <w:numId w:val="3"/>
        </w:numPr>
        <w:spacing w:before="120"/>
        <w:contextualSpacing w:val="0"/>
        <w:rPr>
          <w:rFonts w:cstheme="minorHAnsi"/>
        </w:rPr>
      </w:pPr>
      <w:r>
        <w:rPr>
          <w:rFonts w:cstheme="minorHAnsi"/>
        </w:rPr>
        <w:t>LAB MEDIA: IMG_0767.MOV 0</w:t>
      </w:r>
      <w:r w:rsidR="003614BF">
        <w:rPr>
          <w:rFonts w:cstheme="minorHAnsi"/>
        </w:rPr>
        <w:t>1</w:t>
      </w:r>
      <w:r>
        <w:rPr>
          <w:rFonts w:cstheme="minorHAnsi"/>
        </w:rPr>
        <w:t>:</w:t>
      </w:r>
      <w:r w:rsidR="003614BF">
        <w:rPr>
          <w:rFonts w:cstheme="minorHAnsi"/>
        </w:rPr>
        <w:t>0</w:t>
      </w:r>
      <w:r>
        <w:rPr>
          <w:rFonts w:cstheme="minorHAnsi"/>
        </w:rPr>
        <w:t>6-01:</w:t>
      </w:r>
      <w:r w:rsidR="003614BF">
        <w:rPr>
          <w:rFonts w:cstheme="minorHAnsi"/>
        </w:rPr>
        <w:t>13</w:t>
      </w:r>
    </w:p>
    <w:p w14:paraId="29437A71" w14:textId="76C8DF1E" w:rsidR="003614BF" w:rsidRDefault="003614BF" w:rsidP="003614BF">
      <w:pPr>
        <w:pStyle w:val="ListParagraph"/>
        <w:numPr>
          <w:ilvl w:val="2"/>
          <w:numId w:val="3"/>
        </w:numPr>
        <w:spacing w:before="120"/>
        <w:contextualSpacing w:val="0"/>
        <w:rPr>
          <w:rFonts w:cstheme="minorHAnsi"/>
        </w:rPr>
      </w:pPr>
      <w:r>
        <w:rPr>
          <w:rFonts w:cstheme="minorHAnsi"/>
        </w:rPr>
        <w:t>LAB MEDIA: IMG_076</w:t>
      </w:r>
      <w:r>
        <w:rPr>
          <w:rFonts w:cstheme="minorHAnsi"/>
        </w:rPr>
        <w:t>8</w:t>
      </w:r>
      <w:r>
        <w:rPr>
          <w:rFonts w:cstheme="minorHAnsi"/>
        </w:rPr>
        <w:t>.MOV 0</w:t>
      </w:r>
      <w:r>
        <w:rPr>
          <w:rFonts w:cstheme="minorHAnsi"/>
        </w:rPr>
        <w:t>0</w:t>
      </w:r>
      <w:r>
        <w:rPr>
          <w:rFonts w:cstheme="minorHAnsi"/>
        </w:rPr>
        <w:t>:</w:t>
      </w:r>
      <w:r>
        <w:rPr>
          <w:rFonts w:cstheme="minorHAnsi"/>
        </w:rPr>
        <w:t>05</w:t>
      </w:r>
      <w:r>
        <w:rPr>
          <w:rFonts w:cstheme="minorHAnsi"/>
        </w:rPr>
        <w:t>-0</w:t>
      </w:r>
      <w:r>
        <w:rPr>
          <w:rFonts w:cstheme="minorHAnsi"/>
        </w:rPr>
        <w:t>0</w:t>
      </w:r>
      <w:r>
        <w:rPr>
          <w:rFonts w:cstheme="minorHAnsi"/>
        </w:rPr>
        <w:t>:</w:t>
      </w:r>
      <w:r>
        <w:rPr>
          <w:rFonts w:cstheme="minorHAnsi"/>
        </w:rPr>
        <w:t>25</w:t>
      </w:r>
    </w:p>
    <w:p w14:paraId="2D83D53F" w14:textId="77777777" w:rsidR="003614BF" w:rsidRDefault="003614BF" w:rsidP="003614BF">
      <w:pPr>
        <w:pStyle w:val="ListParagraph"/>
        <w:spacing w:before="120"/>
        <w:ind w:left="1627"/>
        <w:contextualSpacing w:val="0"/>
        <w:rPr>
          <w:rFonts w:cstheme="minorHAnsi"/>
        </w:rPr>
      </w:pPr>
    </w:p>
    <w:p w14:paraId="39BA6069" w14:textId="77777777" w:rsidR="0060158A" w:rsidRDefault="0060158A" w:rsidP="0060158A">
      <w:pPr>
        <w:spacing w:before="120"/>
        <w:ind w:left="360"/>
        <w:rPr>
          <w:rFonts w:cstheme="minorHAnsi"/>
        </w:rPr>
      </w:pPr>
      <w:r>
        <w:rPr>
          <w:b/>
          <w:bCs/>
          <w:highlight w:val="yellow"/>
        </w:rPr>
        <w:t>Authors</w:t>
      </w:r>
      <w:r>
        <w:rPr>
          <w:highlight w:val="yellow"/>
        </w:rPr>
        <w:t>: The number of cells seeded per well for the drug assay is not stated anywhere, although the establishment protocol specifies 40,000 to 60,000 cells per 20 microliters. Please provide the seeding density for the 5 microliter droplets.</w:t>
      </w:r>
    </w:p>
    <w:p w14:paraId="3E116786" w14:textId="5429A780" w:rsidR="0060158A" w:rsidRPr="00B07A3B" w:rsidRDefault="00F67FCC" w:rsidP="0060158A">
      <w:pPr>
        <w:pStyle w:val="ListParagraph"/>
        <w:numPr>
          <w:ilvl w:val="1"/>
          <w:numId w:val="3"/>
        </w:numPr>
        <w:spacing w:before="120"/>
        <w:contextualSpacing w:val="0"/>
        <w:rPr>
          <w:rFonts w:cstheme="minorHAnsi"/>
        </w:rPr>
      </w:pPr>
      <w:r>
        <w:rPr>
          <w:rFonts w:cstheme="minorHAnsi"/>
          <w:color w:val="7030A0"/>
        </w:rPr>
        <w:t>Finally, t</w:t>
      </w:r>
      <w:r w:rsidRPr="00F67FCC">
        <w:rPr>
          <w:rFonts w:cstheme="minorHAnsi"/>
          <w:color w:val="7030A0"/>
        </w:rPr>
        <w:t>reat the organoids with selected drugs, assess cell viability and analyze dose-response data to determine drug sensitivity and IC50 values</w:t>
      </w:r>
      <w:r>
        <w:rPr>
          <w:rFonts w:cstheme="minorHAnsi"/>
          <w:color w:val="7030A0"/>
        </w:rPr>
        <w:t xml:space="preserve"> </w:t>
      </w:r>
      <w:r w:rsidR="0060158A">
        <w:rPr>
          <w:rFonts w:cstheme="minorHAnsi"/>
          <w:b/>
          <w:bCs/>
          <w:color w:val="7030A0"/>
        </w:rPr>
        <w:t>[1]</w:t>
      </w:r>
      <w:r w:rsidR="0060158A">
        <w:rPr>
          <w:rFonts w:cstheme="minorHAnsi"/>
          <w:color w:val="7030A0"/>
        </w:rPr>
        <w:t>.</w:t>
      </w:r>
    </w:p>
    <w:p w14:paraId="5B944DD1" w14:textId="147F906E" w:rsidR="003614BF" w:rsidRDefault="003614BF" w:rsidP="003614BF">
      <w:pPr>
        <w:pStyle w:val="ListParagraph"/>
        <w:numPr>
          <w:ilvl w:val="2"/>
          <w:numId w:val="3"/>
        </w:numPr>
        <w:spacing w:before="120"/>
        <w:contextualSpacing w:val="0"/>
        <w:rPr>
          <w:rFonts w:cstheme="minorHAnsi"/>
        </w:rPr>
      </w:pPr>
      <w:r>
        <w:rPr>
          <w:rFonts w:cstheme="minorHAnsi"/>
        </w:rPr>
        <w:t>LAB MEDIA: IMG_07</w:t>
      </w:r>
      <w:r>
        <w:rPr>
          <w:rFonts w:cstheme="minorHAnsi"/>
        </w:rPr>
        <w:t>70</w:t>
      </w:r>
      <w:r>
        <w:rPr>
          <w:rFonts w:cstheme="minorHAnsi"/>
        </w:rPr>
        <w:t>.MOV 00:05-00:25</w:t>
      </w:r>
    </w:p>
    <w:p w14:paraId="7E57E6CC" w14:textId="54A31D19" w:rsidR="003614BF" w:rsidRPr="003614BF" w:rsidRDefault="003614BF" w:rsidP="003614BF">
      <w:pPr>
        <w:pStyle w:val="ListParagraph"/>
        <w:numPr>
          <w:ilvl w:val="2"/>
          <w:numId w:val="3"/>
        </w:numPr>
        <w:spacing w:before="120"/>
        <w:contextualSpacing w:val="0"/>
        <w:rPr>
          <w:rFonts w:cstheme="minorHAnsi"/>
          <w:highlight w:val="yellow"/>
        </w:rPr>
      </w:pPr>
      <w:r w:rsidRPr="003614BF">
        <w:rPr>
          <w:rFonts w:cstheme="minorHAnsi"/>
          <w:b/>
          <w:bCs/>
          <w:highlight w:val="yellow"/>
        </w:rPr>
        <w:t>Authors</w:t>
      </w:r>
      <w:r w:rsidRPr="003614BF">
        <w:rPr>
          <w:rFonts w:cstheme="minorHAnsi"/>
          <w:highlight w:val="yellow"/>
        </w:rPr>
        <w:t>: Do you have any footage of loading the plate into a plate reader?</w:t>
      </w:r>
    </w:p>
    <w:p w14:paraId="3CBD4F2E" w14:textId="637A285C" w:rsidR="0060158A" w:rsidRDefault="0060158A" w:rsidP="003614BF">
      <w:pPr>
        <w:pStyle w:val="ListParagraph"/>
        <w:spacing w:before="120"/>
        <w:ind w:left="1627"/>
        <w:contextualSpacing w:val="0"/>
        <w:rPr>
          <w:rFonts w:cstheme="minorHAnsi"/>
        </w:rPr>
      </w:pPr>
    </w:p>
    <w:p w14:paraId="2AD05129" w14:textId="23A43106" w:rsidR="0060158A" w:rsidRDefault="0060158A" w:rsidP="0060158A">
      <w:pPr>
        <w:spacing w:before="120"/>
        <w:ind w:left="360"/>
        <w:rPr>
          <w:rFonts w:cstheme="minorHAnsi"/>
        </w:rPr>
      </w:pPr>
    </w:p>
    <w:p w14:paraId="14C66B5D" w14:textId="77777777" w:rsidR="0060158A" w:rsidRDefault="0060158A" w:rsidP="0060158A">
      <w:pPr>
        <w:spacing w:before="120"/>
        <w:ind w:left="360"/>
        <w:rPr>
          <w:rFonts w:cstheme="minorHAnsi"/>
        </w:rPr>
      </w:pPr>
    </w:p>
    <w:p w14:paraId="1B117D9E" w14:textId="6CF96FA5" w:rsidR="0060158A" w:rsidRPr="00B07A3B" w:rsidRDefault="0060158A" w:rsidP="0060158A">
      <w:pPr>
        <w:pStyle w:val="Heading1"/>
        <w:rPr>
          <w:rFonts w:cstheme="minorHAnsi"/>
        </w:rPr>
      </w:pPr>
      <w:r w:rsidRPr="00B07A3B">
        <w:rPr>
          <w:rFonts w:cstheme="minorHAnsi"/>
        </w:rPr>
        <w:t>Results</w:t>
      </w:r>
    </w:p>
    <w:p w14:paraId="090CDE09" w14:textId="77777777" w:rsidR="0060158A" w:rsidRPr="00B07A3B" w:rsidRDefault="0060158A" w:rsidP="0060158A">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4"/>
      <w:r w:rsidRPr="00B07A3B">
        <w:rPr>
          <w:rFonts w:eastAsia="Times New Roman" w:cstheme="minorHAnsi"/>
          <w:b/>
        </w:rPr>
        <w:t xml:space="preserve">Please review this section </w:t>
      </w:r>
      <w:commentRangeEnd w:id="4"/>
      <w:r w:rsidRPr="00B07A3B">
        <w:rPr>
          <w:rStyle w:val="CommentReference"/>
          <w:rFonts w:eastAsia="Times New Roman" w:cstheme="minorHAnsi"/>
          <w:b/>
          <w:sz w:val="24"/>
          <w:szCs w:val="24"/>
        </w:rPr>
        <w:commentReference w:id="4"/>
      </w:r>
      <w:r w:rsidRPr="00B07A3B">
        <w:rPr>
          <w:rFonts w:eastAsia="Times New Roman" w:cstheme="minorHAnsi"/>
          <w:b/>
        </w:rPr>
        <w:t>to make sure that it accurately reflects your findings.</w:t>
      </w:r>
    </w:p>
    <w:p w14:paraId="4DAEA542" w14:textId="77777777" w:rsidR="0060158A" w:rsidRPr="005E27DD" w:rsidRDefault="0060158A" w:rsidP="0060158A">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have to </w:t>
      </w:r>
      <w:r w:rsidRPr="00815020">
        <w:rPr>
          <w:rFonts w:eastAsia="Times New Roman" w:cstheme="minorHAnsi"/>
          <w:b/>
          <w:bCs/>
        </w:rPr>
        <w:t>record</w:t>
      </w:r>
      <w:r>
        <w:rPr>
          <w:rFonts w:eastAsia="Times New Roman" w:cstheme="minorHAnsi"/>
        </w:rPr>
        <w:t xml:space="preserve"> this section. It only </w:t>
      </w:r>
      <w:r w:rsidRPr="005E27DD">
        <w:rPr>
          <w:rFonts w:eastAsia="Times New Roman" w:cstheme="minorHAnsi"/>
        </w:rPr>
        <w:t>includes the figures/tables from your manuscript</w:t>
      </w:r>
      <w:r>
        <w:rPr>
          <w:rFonts w:eastAsia="Times New Roman" w:cstheme="minorHAnsi"/>
        </w:rPr>
        <w:t xml:space="preserve"> (called LAB MEDIA). </w:t>
      </w:r>
    </w:p>
    <w:p w14:paraId="4006B256" w14:textId="77777777" w:rsidR="0060158A" w:rsidRPr="00495959" w:rsidRDefault="0060158A" w:rsidP="0060158A">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117.</w:t>
      </w:r>
    </w:p>
    <w:p w14:paraId="5BF47385" w14:textId="77777777" w:rsidR="0060158A" w:rsidRPr="000F0F14" w:rsidRDefault="0060158A" w:rsidP="0060158A">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4C008CD5" w14:textId="77777777" w:rsidR="0060158A" w:rsidRDefault="0060158A" w:rsidP="0060158A">
      <w:pPr>
        <w:spacing w:before="120"/>
        <w:ind w:left="360"/>
        <w:rPr>
          <w:rFonts w:cstheme="minorHAnsi"/>
        </w:rPr>
      </w:pPr>
    </w:p>
    <w:p w14:paraId="4C27A736" w14:textId="77777777" w:rsidR="0060158A" w:rsidRDefault="0060158A" w:rsidP="0060158A">
      <w:pPr>
        <w:pStyle w:val="ListParagraph"/>
        <w:numPr>
          <w:ilvl w:val="0"/>
          <w:numId w:val="3"/>
        </w:numPr>
        <w:spacing w:before="120"/>
        <w:contextualSpacing w:val="0"/>
        <w:rPr>
          <w:rFonts w:cstheme="minorHAnsi"/>
          <w:b/>
          <w:bCs/>
        </w:rPr>
      </w:pPr>
      <w:r w:rsidRPr="003614BF">
        <w:rPr>
          <w:rFonts w:cstheme="minorHAnsi"/>
          <w:b/>
          <w:bCs/>
        </w:rPr>
        <w:t>Results</w:t>
      </w:r>
    </w:p>
    <w:p w14:paraId="2846A8AC" w14:textId="77777777"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Tumor tissue viability declined progressively over 72 hours in the transport medium </w:t>
      </w:r>
      <w:r>
        <w:rPr>
          <w:rFonts w:cstheme="minorHAnsi"/>
          <w:b/>
          <w:bCs/>
          <w:color w:val="7030A0"/>
        </w:rPr>
        <w:t>[1]</w:t>
      </w:r>
      <w:r>
        <w:rPr>
          <w:rFonts w:cstheme="minorHAnsi"/>
          <w:color w:val="7030A0"/>
        </w:rPr>
        <w:t>.</w:t>
      </w:r>
    </w:p>
    <w:p w14:paraId="39C19119" w14:textId="77777777" w:rsidR="0060158A" w:rsidRDefault="0060158A" w:rsidP="0060158A">
      <w:pPr>
        <w:pStyle w:val="ListParagraph"/>
        <w:numPr>
          <w:ilvl w:val="2"/>
          <w:numId w:val="3"/>
        </w:numPr>
        <w:spacing w:before="120"/>
        <w:contextualSpacing w:val="0"/>
        <w:rPr>
          <w:rFonts w:cstheme="minorHAnsi"/>
        </w:rPr>
      </w:pPr>
      <w:r>
        <w:rPr>
          <w:rFonts w:cstheme="minorHAnsi"/>
        </w:rPr>
        <w:t xml:space="preserve">LAB MEDIA: Figure 1B. </w:t>
      </w:r>
      <w:r>
        <w:rPr>
          <w:rFonts w:cstheme="minorHAnsi"/>
          <w:i/>
          <w:color w:val="3333FF"/>
        </w:rPr>
        <w:t>Video editor: Please emphasize the Cell Viability bar graph, comparing the Live and the Dead bars at 0 and 72 hours, without deleting other parts</w:t>
      </w:r>
    </w:p>
    <w:p w14:paraId="5CD6B8D9" w14:textId="16C9D1D0" w:rsidR="0060158A" w:rsidRDefault="0060158A" w:rsidP="0060158A">
      <w:pPr>
        <w:spacing w:before="120"/>
        <w:ind w:left="360"/>
        <w:rPr>
          <w:rFonts w:cstheme="minorHAnsi"/>
        </w:rPr>
      </w:pPr>
    </w:p>
    <w:p w14:paraId="347E3878" w14:textId="77777777"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lastRenderedPageBreak/>
        <w:t xml:space="preserve">The Wnt </w:t>
      </w:r>
      <w:r>
        <w:rPr>
          <w:rFonts w:cstheme="minorHAnsi"/>
          <w:i/>
          <w:color w:val="EE0000"/>
        </w:rPr>
        <w:t>(wint)</w:t>
      </w:r>
      <w:r>
        <w:rPr>
          <w:rFonts w:cstheme="minorHAnsi"/>
          <w:color w:val="7030A0"/>
        </w:rPr>
        <w:t xml:space="preserve"> surrogate gave a nearly 3-fold increase in pathway activation at 16 hours and held above 2-fold at 72 hours </w:t>
      </w:r>
      <w:r>
        <w:rPr>
          <w:rFonts w:cstheme="minorHAnsi"/>
          <w:b/>
          <w:bCs/>
          <w:color w:val="7030A0"/>
        </w:rPr>
        <w:t>[1]</w:t>
      </w:r>
      <w:r>
        <w:rPr>
          <w:rFonts w:cstheme="minorHAnsi"/>
          <w:color w:val="7030A0"/>
        </w:rPr>
        <w:t xml:space="preserve">, while the conditioned medium fell back to baseline </w:t>
      </w:r>
      <w:r>
        <w:rPr>
          <w:rFonts w:cstheme="minorHAnsi"/>
          <w:b/>
          <w:bCs/>
          <w:color w:val="7030A0"/>
        </w:rPr>
        <w:t>[2]</w:t>
      </w:r>
      <w:r>
        <w:rPr>
          <w:rFonts w:cstheme="minorHAnsi"/>
          <w:color w:val="7030A0"/>
        </w:rPr>
        <w:t>.</w:t>
      </w:r>
    </w:p>
    <w:p w14:paraId="6949330D" w14:textId="77777777" w:rsidR="0060158A" w:rsidRDefault="0060158A" w:rsidP="0060158A">
      <w:pPr>
        <w:pStyle w:val="ListParagraph"/>
        <w:numPr>
          <w:ilvl w:val="2"/>
          <w:numId w:val="3"/>
        </w:numPr>
        <w:spacing w:before="120"/>
        <w:contextualSpacing w:val="0"/>
        <w:rPr>
          <w:rFonts w:cstheme="minorHAnsi"/>
        </w:rPr>
      </w:pPr>
      <w:r>
        <w:rPr>
          <w:rFonts w:cstheme="minorHAnsi"/>
        </w:rPr>
        <w:t xml:space="preserve">LAB MEDIA: Figure 2. </w:t>
      </w:r>
      <w:r>
        <w:rPr>
          <w:rFonts w:cstheme="minorHAnsi"/>
          <w:i/>
          <w:color w:val="3333FF"/>
        </w:rPr>
        <w:t>Video editor: Please emphasize the Wnt Surrogate FC bars at 16 and 72 hours without deleting other parts</w:t>
      </w:r>
    </w:p>
    <w:p w14:paraId="3838634C" w14:textId="77777777" w:rsidR="0060158A" w:rsidRDefault="0060158A" w:rsidP="0060158A">
      <w:pPr>
        <w:pStyle w:val="ListParagraph"/>
        <w:numPr>
          <w:ilvl w:val="2"/>
          <w:numId w:val="3"/>
        </w:numPr>
        <w:spacing w:before="120"/>
        <w:contextualSpacing w:val="0"/>
        <w:rPr>
          <w:rFonts w:cstheme="minorHAnsi"/>
        </w:rPr>
      </w:pPr>
      <w:r>
        <w:rPr>
          <w:rFonts w:cstheme="minorHAnsi"/>
        </w:rPr>
        <w:t xml:space="preserve">LAB MEDIA: Figure 2. </w:t>
      </w:r>
      <w:r>
        <w:rPr>
          <w:rFonts w:cstheme="minorHAnsi"/>
          <w:i/>
          <w:color w:val="3333FF"/>
        </w:rPr>
        <w:t>Video editor: Please emphasize the Wnt3a Conditioned Medium bar at 72 hours and the "ns" marker above it without deleting other parts</w:t>
      </w:r>
    </w:p>
    <w:p w14:paraId="51307DEA" w14:textId="77777777" w:rsidR="00F67FCC" w:rsidRPr="00F67FCC" w:rsidRDefault="00F67FCC" w:rsidP="00F67FCC">
      <w:pPr>
        <w:pStyle w:val="ListParagraph"/>
        <w:spacing w:before="120"/>
        <w:ind w:left="907"/>
        <w:contextualSpacing w:val="0"/>
        <w:rPr>
          <w:rFonts w:cstheme="minorHAnsi"/>
        </w:rPr>
      </w:pPr>
    </w:p>
    <w:p w14:paraId="44D927FE" w14:textId="433BF222"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Of</w:t>
      </w:r>
      <w:r w:rsidR="00F67FCC">
        <w:rPr>
          <w:rFonts w:cstheme="minorHAnsi"/>
          <w:color w:val="7030A0"/>
        </w:rPr>
        <w:t xml:space="preserve"> the</w:t>
      </w:r>
      <w:r>
        <w:rPr>
          <w:rFonts w:cstheme="minorHAnsi"/>
          <w:color w:val="7030A0"/>
        </w:rPr>
        <w:t xml:space="preserve"> 52 specimens processed, 47 yielded cultures expanding past passage 2, an establishment efficiency of about 90 percent </w:t>
      </w:r>
      <w:r>
        <w:rPr>
          <w:rFonts w:cstheme="minorHAnsi"/>
          <w:b/>
          <w:bCs/>
          <w:color w:val="7030A0"/>
        </w:rPr>
        <w:t>[1]</w:t>
      </w:r>
      <w:r>
        <w:rPr>
          <w:rFonts w:cstheme="minorHAnsi"/>
          <w:color w:val="7030A0"/>
        </w:rPr>
        <w:t xml:space="preserve">. The organoids became more uniform after 1 to 2 passages </w:t>
      </w:r>
      <w:r>
        <w:rPr>
          <w:rFonts w:cstheme="minorHAnsi"/>
          <w:b/>
          <w:bCs/>
          <w:color w:val="7030A0"/>
        </w:rPr>
        <w:t>[2]</w:t>
      </w:r>
      <w:r>
        <w:rPr>
          <w:rFonts w:cstheme="minorHAnsi"/>
          <w:color w:val="7030A0"/>
        </w:rPr>
        <w:t>.</w:t>
      </w:r>
    </w:p>
    <w:p w14:paraId="59E022C0" w14:textId="77777777" w:rsidR="0060158A" w:rsidRDefault="0060158A" w:rsidP="0060158A">
      <w:pPr>
        <w:pStyle w:val="ListParagraph"/>
        <w:numPr>
          <w:ilvl w:val="2"/>
          <w:numId w:val="3"/>
        </w:numPr>
        <w:spacing w:before="120"/>
        <w:contextualSpacing w:val="0"/>
        <w:rPr>
          <w:rFonts w:cstheme="minorHAnsi"/>
        </w:rPr>
      </w:pPr>
      <w:r>
        <w:rPr>
          <w:rFonts w:cstheme="minorHAnsi"/>
        </w:rPr>
        <w:t xml:space="preserve">LAB MEDIA: Figure 3. </w:t>
      </w:r>
      <w:r>
        <w:rPr>
          <w:rFonts w:cstheme="minorHAnsi"/>
          <w:i/>
          <w:color w:val="3333FF"/>
        </w:rPr>
        <w:t>Video editor: Please emphasize the P3 panel of Patient 1 without deleting other parts</w:t>
      </w:r>
    </w:p>
    <w:p w14:paraId="06A1F3AC" w14:textId="77777777" w:rsidR="0060158A" w:rsidRDefault="0060158A" w:rsidP="0060158A">
      <w:pPr>
        <w:pStyle w:val="ListParagraph"/>
        <w:numPr>
          <w:ilvl w:val="2"/>
          <w:numId w:val="3"/>
        </w:numPr>
        <w:spacing w:before="120"/>
        <w:contextualSpacing w:val="0"/>
        <w:rPr>
          <w:rFonts w:cstheme="minorHAnsi"/>
        </w:rPr>
      </w:pPr>
      <w:r>
        <w:rPr>
          <w:rFonts w:cstheme="minorHAnsi"/>
        </w:rPr>
        <w:t xml:space="preserve">LAB MEDIA: Figure 3. </w:t>
      </w:r>
      <w:r>
        <w:rPr>
          <w:rFonts w:cstheme="minorHAnsi"/>
          <w:i/>
          <w:color w:val="3333FF"/>
        </w:rPr>
        <w:t>Video editor: Please emphasize the P0 and the P2 panels of Patient 1 side by side without deleting other parts</w:t>
      </w:r>
    </w:p>
    <w:p w14:paraId="43345212" w14:textId="33B8FB8D" w:rsidR="0060158A" w:rsidRDefault="0060158A" w:rsidP="0060158A">
      <w:pPr>
        <w:spacing w:before="120"/>
        <w:ind w:left="360"/>
        <w:rPr>
          <w:rFonts w:cstheme="minorHAnsi"/>
        </w:rPr>
      </w:pPr>
    </w:p>
    <w:p w14:paraId="493D5388" w14:textId="77777777"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The organoids preserved the glandular architecture of the matched tumors </w:t>
      </w:r>
      <w:r>
        <w:rPr>
          <w:rFonts w:cstheme="minorHAnsi"/>
          <w:b/>
          <w:bCs/>
          <w:color w:val="7030A0"/>
        </w:rPr>
        <w:t>[1]</w:t>
      </w:r>
      <w:r>
        <w:rPr>
          <w:rFonts w:cstheme="minorHAnsi"/>
          <w:color w:val="7030A0"/>
        </w:rPr>
        <w:t xml:space="preserve"> and were strongly CK20-positive, while CDX2 expression varied between lines </w:t>
      </w:r>
      <w:r>
        <w:rPr>
          <w:rFonts w:cstheme="minorHAnsi"/>
          <w:b/>
          <w:bCs/>
          <w:color w:val="7030A0"/>
        </w:rPr>
        <w:t>[2]</w:t>
      </w:r>
      <w:r>
        <w:rPr>
          <w:rFonts w:cstheme="minorHAnsi"/>
          <w:color w:val="7030A0"/>
        </w:rPr>
        <w:t>.</w:t>
      </w:r>
    </w:p>
    <w:p w14:paraId="50BA5DD3" w14:textId="77777777" w:rsidR="0060158A" w:rsidRDefault="0060158A" w:rsidP="0060158A">
      <w:pPr>
        <w:pStyle w:val="ListParagraph"/>
        <w:numPr>
          <w:ilvl w:val="2"/>
          <w:numId w:val="3"/>
        </w:numPr>
        <w:spacing w:before="120"/>
        <w:contextualSpacing w:val="0"/>
        <w:rPr>
          <w:rFonts w:cstheme="minorHAnsi"/>
        </w:rPr>
      </w:pPr>
      <w:r>
        <w:rPr>
          <w:rFonts w:cstheme="minorHAnsi"/>
        </w:rPr>
        <w:t xml:space="preserve">LAB MEDIA: Figure 4A. </w:t>
      </w:r>
      <w:r>
        <w:rPr>
          <w:rFonts w:cstheme="minorHAnsi"/>
          <w:i/>
          <w:color w:val="3333FF"/>
        </w:rPr>
        <w:t>Video editor: Please emphasize the Primary Tissue and the PDCCO hematoxylin and eosin panels for Patient 1 side by side without deleting other parts</w:t>
      </w:r>
    </w:p>
    <w:p w14:paraId="18AE4431" w14:textId="77777777" w:rsidR="0060158A" w:rsidRDefault="0060158A" w:rsidP="0060158A">
      <w:pPr>
        <w:pStyle w:val="ListParagraph"/>
        <w:numPr>
          <w:ilvl w:val="2"/>
          <w:numId w:val="3"/>
        </w:numPr>
        <w:spacing w:before="120"/>
        <w:contextualSpacing w:val="0"/>
        <w:rPr>
          <w:rFonts w:cstheme="minorHAnsi"/>
        </w:rPr>
      </w:pPr>
      <w:r>
        <w:rPr>
          <w:rFonts w:cstheme="minorHAnsi"/>
        </w:rPr>
        <w:t xml:space="preserve">LAB MEDIA: Figure 4B. </w:t>
      </w:r>
      <w:r>
        <w:rPr>
          <w:rFonts w:cstheme="minorHAnsi"/>
          <w:i/>
          <w:color w:val="3333FF"/>
        </w:rPr>
        <w:t>Video editor: Please emphasize the CK20 row and then the CDX2 row for both patients without deleting other parts</w:t>
      </w:r>
    </w:p>
    <w:p w14:paraId="707ACBC9" w14:textId="77777777" w:rsidR="0060158A" w:rsidRDefault="0060158A" w:rsidP="0060158A">
      <w:pPr>
        <w:spacing w:before="120"/>
        <w:ind w:left="360"/>
        <w:rPr>
          <w:rFonts w:cstheme="minorHAnsi"/>
        </w:rPr>
      </w:pPr>
      <w:r>
        <w:rPr>
          <w:b/>
          <w:bCs/>
          <w:highlight w:val="yellow"/>
        </w:rPr>
        <w:t>Authors</w:t>
      </w:r>
      <w:r>
        <w:rPr>
          <w:highlight w:val="yellow"/>
        </w:rPr>
        <w:t>: The Results describe 3 organoid morphologies, cystic, solid, and budding, as shown in the right panel of Figure 4A, but the panels are not labeled with these terms. Please tell us which panel shows each morphology so that we can narrate them.</w:t>
      </w:r>
    </w:p>
    <w:p w14:paraId="31E8E2DE" w14:textId="77777777" w:rsidR="0060158A" w:rsidRPr="00B07A3B" w:rsidRDefault="0060158A" w:rsidP="0060158A">
      <w:pPr>
        <w:pStyle w:val="ListParagraph"/>
        <w:numPr>
          <w:ilvl w:val="1"/>
          <w:numId w:val="3"/>
        </w:numPr>
        <w:spacing w:before="120"/>
        <w:contextualSpacing w:val="0"/>
        <w:rPr>
          <w:rFonts w:cstheme="minorHAnsi"/>
        </w:rPr>
      </w:pPr>
      <w:r>
        <w:rPr>
          <w:rFonts w:cstheme="minorHAnsi"/>
          <w:color w:val="7030A0"/>
        </w:rPr>
        <w:t xml:space="preserve">After thawing, the average organoid diameter reached 245 micrometers by day 7 </w:t>
      </w:r>
      <w:r>
        <w:rPr>
          <w:rFonts w:cstheme="minorHAnsi"/>
          <w:b/>
          <w:bCs/>
          <w:color w:val="7030A0"/>
        </w:rPr>
        <w:t>[1]</w:t>
      </w:r>
      <w:r>
        <w:rPr>
          <w:rFonts w:cstheme="minorHAnsi"/>
          <w:color w:val="7030A0"/>
        </w:rPr>
        <w:t xml:space="preserve">, and the lines showed distinct chemotherapy sensitivities </w:t>
      </w:r>
      <w:r>
        <w:rPr>
          <w:rFonts w:cstheme="minorHAnsi"/>
          <w:b/>
          <w:bCs/>
          <w:color w:val="7030A0"/>
        </w:rPr>
        <w:t>[2]</w:t>
      </w:r>
      <w:r>
        <w:rPr>
          <w:rFonts w:cstheme="minorHAnsi"/>
          <w:color w:val="7030A0"/>
        </w:rPr>
        <w:t>.</w:t>
      </w:r>
    </w:p>
    <w:p w14:paraId="4E543A6F" w14:textId="77777777" w:rsidR="0060158A" w:rsidRDefault="0060158A" w:rsidP="0060158A">
      <w:pPr>
        <w:pStyle w:val="ListParagraph"/>
        <w:numPr>
          <w:ilvl w:val="2"/>
          <w:numId w:val="3"/>
        </w:numPr>
        <w:spacing w:before="120"/>
        <w:contextualSpacing w:val="0"/>
        <w:rPr>
          <w:rFonts w:cstheme="minorHAnsi"/>
        </w:rPr>
      </w:pPr>
      <w:r>
        <w:rPr>
          <w:rFonts w:cstheme="minorHAnsi"/>
        </w:rPr>
        <w:t xml:space="preserve">LAB MEDIA: Figure 5B. </w:t>
      </w:r>
      <w:r>
        <w:rPr>
          <w:rFonts w:cstheme="minorHAnsi"/>
          <w:i/>
          <w:color w:val="3333FF"/>
        </w:rPr>
        <w:t>Video editor: Please emphasize the Day 7 bar and its significance marker without deleting other parts</w:t>
      </w:r>
    </w:p>
    <w:p w14:paraId="1052A1B9" w14:textId="77777777" w:rsidR="0060158A" w:rsidRDefault="0060158A" w:rsidP="0060158A">
      <w:pPr>
        <w:pStyle w:val="ListParagraph"/>
        <w:numPr>
          <w:ilvl w:val="2"/>
          <w:numId w:val="3"/>
        </w:numPr>
        <w:spacing w:before="120"/>
        <w:contextualSpacing w:val="0"/>
        <w:rPr>
          <w:rFonts w:cstheme="minorHAnsi"/>
        </w:rPr>
      </w:pPr>
      <w:r>
        <w:rPr>
          <w:rFonts w:cstheme="minorHAnsi"/>
        </w:rPr>
        <w:t xml:space="preserve">LAB MEDIA: Figure 6C. </w:t>
      </w:r>
      <w:r>
        <w:rPr>
          <w:rFonts w:cstheme="minorHAnsi"/>
          <w:i/>
          <w:color w:val="3333FF"/>
        </w:rPr>
        <w:t>Video editor: Please emphasize the FOLFIRI IC50 column, comparing Patient 2 with Patient 7, without deleting other parts</w:t>
      </w:r>
    </w:p>
    <w:sectPr w:rsidR="0060158A"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4-30T14:56:00Z" w:initials="PG">
    <w:p w14:paraId="5D370E05" w14:textId="77777777" w:rsidR="0060158A" w:rsidRDefault="0060158A" w:rsidP="00936C42">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timestamps given below entirely.</w:t>
      </w:r>
      <w:r>
        <w:rPr>
          <w:color w:val="000000"/>
          <w:highlight w:val="yellow"/>
          <w:lang w:val="en-IN"/>
        </w:rPr>
        <w:br/>
        <w:t xml:space="preserve">We strongly urge you to </w:t>
      </w:r>
      <w:r>
        <w:rPr>
          <w:b/>
          <w:bCs/>
          <w:color w:val="000000"/>
          <w:highlight w:val="yellow"/>
          <w:lang w:val="en-IN"/>
        </w:rPr>
        <w:t>watch the video for these timestamps</w:t>
      </w:r>
      <w:r>
        <w:rPr>
          <w:color w:val="000000"/>
          <w:highlight w:val="yellow"/>
          <w:lang w:val="en-IN"/>
        </w:rPr>
        <w:t xml:space="preserve"> and </w:t>
      </w:r>
      <w:r>
        <w:rPr>
          <w:b/>
          <w:bCs/>
          <w:color w:val="000000"/>
          <w:highlight w:val="yellow"/>
          <w:lang w:val="en-IN"/>
        </w:rPr>
        <w:t>check if they match corresponding the narration</w:t>
      </w:r>
    </w:p>
  </w:comment>
  <w:comment w:id="4" w:author="Poornima  G" w:date="2026-04-30T14:54:00Z" w:initials="PG">
    <w:p w14:paraId="2421B6ED" w14:textId="77777777" w:rsidR="0060158A" w:rsidRDefault="0060158A" w:rsidP="00936C42">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370E05" w15:done="0"/>
  <w15:commentEx w15:paraId="2421B6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154BCB" w16cex:dateUtc="2026-04-30T09:26:00Z"/>
  <w16cex:commentExtensible w16cex:durableId="7F42216B" w16cex:dateUtc="2026-04-3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370E05" w16cid:durableId="59154BCB"/>
  <w16cid:commentId w16cid:paraId="2421B6ED" w16cid:durableId="7F4221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09D51" w14:textId="77777777" w:rsidR="00F537B9" w:rsidRDefault="00F537B9">
      <w:r>
        <w:separator/>
      </w:r>
    </w:p>
    <w:p w14:paraId="7160091C" w14:textId="77777777" w:rsidR="00F537B9" w:rsidRDefault="00F537B9"/>
  </w:endnote>
  <w:endnote w:type="continuationSeparator" w:id="0">
    <w:p w14:paraId="1E09641D" w14:textId="77777777" w:rsidR="00F537B9" w:rsidRDefault="00F537B9">
      <w:r>
        <w:continuationSeparator/>
      </w:r>
    </w:p>
    <w:p w14:paraId="695262A2" w14:textId="77777777" w:rsidR="00F537B9" w:rsidRDefault="00F537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04DC63F"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0158A">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99FB8" w14:textId="77777777" w:rsidR="00F537B9" w:rsidRDefault="00F537B9">
      <w:r>
        <w:separator/>
      </w:r>
    </w:p>
    <w:p w14:paraId="4E614377" w14:textId="77777777" w:rsidR="00F537B9" w:rsidRDefault="00F537B9"/>
  </w:footnote>
  <w:footnote w:type="continuationSeparator" w:id="0">
    <w:p w14:paraId="57856369" w14:textId="77777777" w:rsidR="00F537B9" w:rsidRDefault="00F537B9">
      <w:r>
        <w:continuationSeparator/>
      </w:r>
    </w:p>
    <w:p w14:paraId="3343978D" w14:textId="77777777" w:rsidR="00F537B9" w:rsidRDefault="00F537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222371026">
    <w:abstractNumId w:val="3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352E2"/>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14BF"/>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8A3"/>
    <w:rsid w:val="005F1ADF"/>
    <w:rsid w:val="0060158A"/>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D33"/>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0EE0"/>
    <w:rsid w:val="0090117D"/>
    <w:rsid w:val="009055DD"/>
    <w:rsid w:val="00906EFB"/>
    <w:rsid w:val="009114D8"/>
    <w:rsid w:val="00913B38"/>
    <w:rsid w:val="009149A4"/>
    <w:rsid w:val="00914BB3"/>
    <w:rsid w:val="00916F12"/>
    <w:rsid w:val="009212DD"/>
    <w:rsid w:val="00921AB9"/>
    <w:rsid w:val="00927B12"/>
    <w:rsid w:val="009301B8"/>
    <w:rsid w:val="00931CAD"/>
    <w:rsid w:val="00931D78"/>
    <w:rsid w:val="00936C42"/>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835"/>
    <w:rsid w:val="00AD3B12"/>
    <w:rsid w:val="00AD3B41"/>
    <w:rsid w:val="00AD4F04"/>
    <w:rsid w:val="00AE11E8"/>
    <w:rsid w:val="00AE2480"/>
    <w:rsid w:val="00AF0D63"/>
    <w:rsid w:val="00AF3977"/>
    <w:rsid w:val="00AF623F"/>
    <w:rsid w:val="00AF6A08"/>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7729"/>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B34"/>
    <w:rsid w:val="00BF5FB6"/>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37B9"/>
    <w:rsid w:val="00F56A75"/>
    <w:rsid w:val="00F60B45"/>
    <w:rsid w:val="00F60C18"/>
    <w:rsid w:val="00F61882"/>
    <w:rsid w:val="00F64FB6"/>
    <w:rsid w:val="00F67FCC"/>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link w:val="Heading2Char"/>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936C42"/>
    <w:rPr>
      <w:b/>
      <w:bCs/>
    </w:rPr>
  </w:style>
  <w:style w:type="character" w:customStyle="1" w:styleId="Heading2Char">
    <w:name w:val="Heading 2 Char"/>
    <w:basedOn w:val="DefaultParagraphFont"/>
    <w:link w:val="Heading2"/>
    <w:rsid w:val="0060158A"/>
    <w:rPr>
      <w:rFonts w:eastAsia="Times New Roman" w:cs="Calibri"/>
      <w:bCs/>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files_upload.php?src=21938393"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D3204B30F7842A98485DA4785B3DD34"/>
        <w:category>
          <w:name w:val="General"/>
          <w:gallery w:val="placeholder"/>
        </w:category>
        <w:types>
          <w:type w:val="bbPlcHdr"/>
        </w:types>
        <w:behaviors>
          <w:behavior w:val="content"/>
        </w:behaviors>
        <w:guid w:val="{A94EB3F5-EF29-41AA-9716-36C8059AEBE9}"/>
      </w:docPartPr>
      <w:docPartBody>
        <w:p w:rsidR="00000000" w:rsidRDefault="00621C80" w:rsidP="00621C80">
          <w:pPr>
            <w:pStyle w:val="0D3204B30F7842A98485DA4785B3DD3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8AD02D6AD0A4D6D9D87449341BB2CAF"/>
        <w:category>
          <w:name w:val="General"/>
          <w:gallery w:val="placeholder"/>
        </w:category>
        <w:types>
          <w:type w:val="bbPlcHdr"/>
        </w:types>
        <w:behaviors>
          <w:behavior w:val="content"/>
        </w:behaviors>
        <w:guid w:val="{32D58108-F111-4109-B9EA-35976D080CCA}"/>
      </w:docPartPr>
      <w:docPartBody>
        <w:p w:rsidR="00000000" w:rsidRDefault="00621C80" w:rsidP="00621C80">
          <w:pPr>
            <w:pStyle w:val="98AD02D6AD0A4D6D9D87449341BB2CAF"/>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8690A09DC4F34EE384347C9335D350F2"/>
        <w:category>
          <w:name w:val="General"/>
          <w:gallery w:val="placeholder"/>
        </w:category>
        <w:types>
          <w:type w:val="bbPlcHdr"/>
        </w:types>
        <w:behaviors>
          <w:behavior w:val="content"/>
        </w:behaviors>
        <w:guid w:val="{233E9BDE-D759-4693-BE14-03C4145106AC}"/>
      </w:docPartPr>
      <w:docPartBody>
        <w:p w:rsidR="00000000" w:rsidRDefault="00621C80" w:rsidP="00621C80">
          <w:pPr>
            <w:pStyle w:val="8690A09DC4F34EE384347C9335D350F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D9F8FCD5CE17440FB10CD6F0EA6E4118"/>
        <w:category>
          <w:name w:val="General"/>
          <w:gallery w:val="placeholder"/>
        </w:category>
        <w:types>
          <w:type w:val="bbPlcHdr"/>
        </w:types>
        <w:behaviors>
          <w:behavior w:val="content"/>
        </w:behaviors>
        <w:guid w:val="{05285836-B9E4-433A-8F0E-AA4A47733ACD}"/>
      </w:docPartPr>
      <w:docPartBody>
        <w:p w:rsidR="00000000" w:rsidRDefault="00621C80" w:rsidP="00621C80">
          <w:pPr>
            <w:pStyle w:val="D9F8FCD5CE17440FB10CD6F0EA6E411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93F5B5F06E8D4D029BBDE2CFD674B134"/>
        <w:category>
          <w:name w:val="General"/>
          <w:gallery w:val="placeholder"/>
        </w:category>
        <w:types>
          <w:type w:val="bbPlcHdr"/>
        </w:types>
        <w:behaviors>
          <w:behavior w:val="content"/>
        </w:behaviors>
        <w:guid w:val="{13FCD2AF-8D78-46F5-B8ED-54FC45138CE5}"/>
      </w:docPartPr>
      <w:docPartBody>
        <w:p w:rsidR="00000000" w:rsidRDefault="00621C80" w:rsidP="00621C80">
          <w:pPr>
            <w:pStyle w:val="93F5B5F06E8D4D029BBDE2CFD674B13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DA25A240FB749C295031B3DF0537D6B"/>
        <w:category>
          <w:name w:val="General"/>
          <w:gallery w:val="placeholder"/>
        </w:category>
        <w:types>
          <w:type w:val="bbPlcHdr"/>
        </w:types>
        <w:behaviors>
          <w:behavior w:val="content"/>
        </w:behaviors>
        <w:guid w:val="{6C2CA730-F48E-4535-B686-42D24351F17F}"/>
      </w:docPartPr>
      <w:docPartBody>
        <w:p w:rsidR="00000000" w:rsidRDefault="00621C80" w:rsidP="00621C80">
          <w:pPr>
            <w:pStyle w:val="0DA25A240FB749C295031B3DF0537D6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488DBB0BAD4A9692F3AA10C63BC5E2"/>
        <w:category>
          <w:name w:val="General"/>
          <w:gallery w:val="placeholder"/>
        </w:category>
        <w:types>
          <w:type w:val="bbPlcHdr"/>
        </w:types>
        <w:behaviors>
          <w:behavior w:val="content"/>
        </w:behaviors>
        <w:guid w:val="{2F98BBD6-0728-46F2-BB57-5EA29F7EF16B}"/>
      </w:docPartPr>
      <w:docPartBody>
        <w:p w:rsidR="00000000" w:rsidRDefault="00621C80" w:rsidP="00621C80">
          <w:pPr>
            <w:pStyle w:val="28488DBB0BAD4A9692F3AA10C63BC5E2"/>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F87E7E84AF8D4AD9856F2D7EED2321B6"/>
        <w:category>
          <w:name w:val="General"/>
          <w:gallery w:val="placeholder"/>
        </w:category>
        <w:types>
          <w:type w:val="bbPlcHdr"/>
        </w:types>
        <w:behaviors>
          <w:behavior w:val="content"/>
        </w:behaviors>
        <w:guid w:val="{DEB447B4-67AA-49A7-885E-62FBA369D1DE}"/>
      </w:docPartPr>
      <w:docPartBody>
        <w:p w:rsidR="00000000" w:rsidRDefault="00621C80" w:rsidP="00621C80">
          <w:pPr>
            <w:pStyle w:val="F87E7E84AF8D4AD9856F2D7EED2321B6"/>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B34C6CA046C48DBB4A9710964362B2B"/>
        <w:category>
          <w:name w:val="General"/>
          <w:gallery w:val="placeholder"/>
        </w:category>
        <w:types>
          <w:type w:val="bbPlcHdr"/>
        </w:types>
        <w:behaviors>
          <w:behavior w:val="content"/>
        </w:behaviors>
        <w:guid w:val="{F075A97F-D072-4A2F-A86C-443C19F66FA9}"/>
      </w:docPartPr>
      <w:docPartBody>
        <w:p w:rsidR="00000000" w:rsidRDefault="00621C80" w:rsidP="00621C80">
          <w:pPr>
            <w:pStyle w:val="DB34C6CA046C48DBB4A9710964362B2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6C8A77D05A5A44BEBEAEB4F1A5434A0F"/>
        <w:category>
          <w:name w:val="General"/>
          <w:gallery w:val="placeholder"/>
        </w:category>
        <w:types>
          <w:type w:val="bbPlcHdr"/>
        </w:types>
        <w:behaviors>
          <w:behavior w:val="content"/>
        </w:behaviors>
        <w:guid w:val="{0D4FA886-18C4-4F32-BA02-9FA341E5D4FB}"/>
      </w:docPartPr>
      <w:docPartBody>
        <w:p w:rsidR="00000000" w:rsidRDefault="00621C80" w:rsidP="00621C80">
          <w:pPr>
            <w:pStyle w:val="6C8A77D05A5A44BEBEAEB4F1A5434A0F"/>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7E782E6B5704DA996A1252F1195610D"/>
        <w:category>
          <w:name w:val="General"/>
          <w:gallery w:val="placeholder"/>
        </w:category>
        <w:types>
          <w:type w:val="bbPlcHdr"/>
        </w:types>
        <w:behaviors>
          <w:behavior w:val="content"/>
        </w:behaviors>
        <w:guid w:val="{A19A5DB4-F154-4F22-8BCB-19B31274F5B4}"/>
      </w:docPartPr>
      <w:docPartBody>
        <w:p w:rsidR="00000000" w:rsidRDefault="00621C80" w:rsidP="00621C80">
          <w:pPr>
            <w:pStyle w:val="37E782E6B5704DA996A1252F1195610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9A39E4739B6F4CE99161B04DB883F6FB"/>
        <w:category>
          <w:name w:val="General"/>
          <w:gallery w:val="placeholder"/>
        </w:category>
        <w:types>
          <w:type w:val="bbPlcHdr"/>
        </w:types>
        <w:behaviors>
          <w:behavior w:val="content"/>
        </w:behaviors>
        <w:guid w:val="{4475208E-732D-40C4-9C1E-29E4C87E8861}"/>
      </w:docPartPr>
      <w:docPartBody>
        <w:p w:rsidR="00000000" w:rsidRDefault="00621C80" w:rsidP="00621C80">
          <w:pPr>
            <w:pStyle w:val="9A39E4739B6F4CE99161B04DB883F6FB"/>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CA1DFBC307E42B58E516AAF54527219"/>
        <w:category>
          <w:name w:val="General"/>
          <w:gallery w:val="placeholder"/>
        </w:category>
        <w:types>
          <w:type w:val="bbPlcHdr"/>
        </w:types>
        <w:behaviors>
          <w:behavior w:val="content"/>
        </w:behaviors>
        <w:guid w:val="{A576EB00-328F-4019-828D-EF2A5899FBC0}"/>
      </w:docPartPr>
      <w:docPartBody>
        <w:p w:rsidR="00000000" w:rsidRDefault="00621C80" w:rsidP="00621C80">
          <w:pPr>
            <w:pStyle w:val="7CA1DFBC307E42B58E516AAF54527219"/>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0DD616C043842D4AB4606758D3E453E"/>
        <w:category>
          <w:name w:val="General"/>
          <w:gallery w:val="placeholder"/>
        </w:category>
        <w:types>
          <w:type w:val="bbPlcHdr"/>
        </w:types>
        <w:behaviors>
          <w:behavior w:val="content"/>
        </w:behaviors>
        <w:guid w:val="{9FB3EDED-EB69-4AAD-AB2C-DB138001B401}"/>
      </w:docPartPr>
      <w:docPartBody>
        <w:p w:rsidR="00000000" w:rsidRDefault="00621C80" w:rsidP="00621C80">
          <w:pPr>
            <w:pStyle w:val="20DD616C043842D4AB4606758D3E453E"/>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0587"/>
    <w:rsid w:val="004A526F"/>
    <w:rsid w:val="004F4925"/>
    <w:rsid w:val="00510F54"/>
    <w:rsid w:val="005457A5"/>
    <w:rsid w:val="005611F3"/>
    <w:rsid w:val="0056246B"/>
    <w:rsid w:val="00565A22"/>
    <w:rsid w:val="005709EC"/>
    <w:rsid w:val="005948E9"/>
    <w:rsid w:val="005950B3"/>
    <w:rsid w:val="005A08D2"/>
    <w:rsid w:val="005C7A8D"/>
    <w:rsid w:val="00610F36"/>
    <w:rsid w:val="00621C80"/>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93353"/>
    <w:rsid w:val="00AA0920"/>
    <w:rsid w:val="00AB4C13"/>
    <w:rsid w:val="00AD3835"/>
    <w:rsid w:val="00AE3AC6"/>
    <w:rsid w:val="00AE4A0C"/>
    <w:rsid w:val="00AF3EB7"/>
    <w:rsid w:val="00B1083B"/>
    <w:rsid w:val="00B20F8B"/>
    <w:rsid w:val="00B57729"/>
    <w:rsid w:val="00B9583C"/>
    <w:rsid w:val="00BA79A4"/>
    <w:rsid w:val="00BC1164"/>
    <w:rsid w:val="00BE41A6"/>
    <w:rsid w:val="00BE7565"/>
    <w:rsid w:val="00C931BB"/>
    <w:rsid w:val="00CB5D71"/>
    <w:rsid w:val="00CB6DC7"/>
    <w:rsid w:val="00CB754D"/>
    <w:rsid w:val="00CE402E"/>
    <w:rsid w:val="00CF0A70"/>
    <w:rsid w:val="00D2190A"/>
    <w:rsid w:val="00D332AD"/>
    <w:rsid w:val="00D75ED4"/>
    <w:rsid w:val="00DA10A3"/>
    <w:rsid w:val="00DA55E8"/>
    <w:rsid w:val="00DB15BE"/>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0D3204B30F7842A98485DA4785B3DD34">
    <w:name w:val="0D3204B30F7842A98485DA4785B3DD34"/>
    <w:rsid w:val="00621C80"/>
    <w:pPr>
      <w:spacing w:after="160" w:line="278" w:lineRule="auto"/>
    </w:pPr>
    <w:rPr>
      <w:kern w:val="2"/>
      <w:lang w:val="en-IN" w:eastAsia="en-IN"/>
      <w14:ligatures w14:val="standardContextual"/>
    </w:rPr>
  </w:style>
  <w:style w:type="paragraph" w:customStyle="1" w:styleId="98AD02D6AD0A4D6D9D87449341BB2CAF">
    <w:name w:val="98AD02D6AD0A4D6D9D87449341BB2CAF"/>
    <w:rsid w:val="00621C80"/>
    <w:pPr>
      <w:spacing w:after="160" w:line="278" w:lineRule="auto"/>
    </w:pPr>
    <w:rPr>
      <w:kern w:val="2"/>
      <w:lang w:val="en-IN" w:eastAsia="en-IN"/>
      <w14:ligatures w14:val="standardContextual"/>
    </w:rPr>
  </w:style>
  <w:style w:type="paragraph" w:customStyle="1" w:styleId="8690A09DC4F34EE384347C9335D350F2">
    <w:name w:val="8690A09DC4F34EE384347C9335D350F2"/>
    <w:rsid w:val="00621C80"/>
    <w:pPr>
      <w:spacing w:after="160" w:line="278" w:lineRule="auto"/>
    </w:pPr>
    <w:rPr>
      <w:kern w:val="2"/>
      <w:lang w:val="en-IN" w:eastAsia="en-IN"/>
      <w14:ligatures w14:val="standardContextual"/>
    </w:rPr>
  </w:style>
  <w:style w:type="paragraph" w:customStyle="1" w:styleId="D9F8FCD5CE17440FB10CD6F0EA6E4118">
    <w:name w:val="D9F8FCD5CE17440FB10CD6F0EA6E4118"/>
    <w:rsid w:val="00621C80"/>
    <w:pPr>
      <w:spacing w:after="160" w:line="278" w:lineRule="auto"/>
    </w:pPr>
    <w:rPr>
      <w:kern w:val="2"/>
      <w:lang w:val="en-IN" w:eastAsia="en-IN"/>
      <w14:ligatures w14:val="standardContextual"/>
    </w:rPr>
  </w:style>
  <w:style w:type="paragraph" w:customStyle="1" w:styleId="93F5B5F06E8D4D029BBDE2CFD674B134">
    <w:name w:val="93F5B5F06E8D4D029BBDE2CFD674B134"/>
    <w:rsid w:val="00621C80"/>
    <w:pPr>
      <w:spacing w:after="160" w:line="278" w:lineRule="auto"/>
    </w:pPr>
    <w:rPr>
      <w:kern w:val="2"/>
      <w:lang w:val="en-IN" w:eastAsia="en-IN"/>
      <w14:ligatures w14:val="standardContextual"/>
    </w:rPr>
  </w:style>
  <w:style w:type="paragraph" w:customStyle="1" w:styleId="0DA25A240FB749C295031B3DF0537D6B">
    <w:name w:val="0DA25A240FB749C295031B3DF0537D6B"/>
    <w:rsid w:val="00621C80"/>
    <w:pPr>
      <w:spacing w:after="160" w:line="278" w:lineRule="auto"/>
    </w:pPr>
    <w:rPr>
      <w:kern w:val="2"/>
      <w:lang w:val="en-IN" w:eastAsia="en-IN"/>
      <w14:ligatures w14:val="standardContextual"/>
    </w:rPr>
  </w:style>
  <w:style w:type="paragraph" w:customStyle="1" w:styleId="28488DBB0BAD4A9692F3AA10C63BC5E2">
    <w:name w:val="28488DBB0BAD4A9692F3AA10C63BC5E2"/>
    <w:rsid w:val="00621C80"/>
    <w:pPr>
      <w:spacing w:after="160" w:line="278" w:lineRule="auto"/>
    </w:pPr>
    <w:rPr>
      <w:kern w:val="2"/>
      <w:lang w:val="en-IN" w:eastAsia="en-IN"/>
      <w14:ligatures w14:val="standardContextual"/>
    </w:rPr>
  </w:style>
  <w:style w:type="paragraph" w:customStyle="1" w:styleId="F87E7E84AF8D4AD9856F2D7EED2321B6">
    <w:name w:val="F87E7E84AF8D4AD9856F2D7EED2321B6"/>
    <w:rsid w:val="00621C80"/>
    <w:pPr>
      <w:spacing w:after="160" w:line="278" w:lineRule="auto"/>
    </w:pPr>
    <w:rPr>
      <w:kern w:val="2"/>
      <w:lang w:val="en-IN" w:eastAsia="en-IN"/>
      <w14:ligatures w14:val="standardContextual"/>
    </w:rPr>
  </w:style>
  <w:style w:type="paragraph" w:customStyle="1" w:styleId="DB34C6CA046C48DBB4A9710964362B2B">
    <w:name w:val="DB34C6CA046C48DBB4A9710964362B2B"/>
    <w:rsid w:val="00621C80"/>
    <w:pPr>
      <w:spacing w:after="160" w:line="278" w:lineRule="auto"/>
    </w:pPr>
    <w:rPr>
      <w:kern w:val="2"/>
      <w:lang w:val="en-IN" w:eastAsia="en-IN"/>
      <w14:ligatures w14:val="standardContextual"/>
    </w:rPr>
  </w:style>
  <w:style w:type="paragraph" w:customStyle="1" w:styleId="6C8A77D05A5A44BEBEAEB4F1A5434A0F">
    <w:name w:val="6C8A77D05A5A44BEBEAEB4F1A5434A0F"/>
    <w:rsid w:val="00621C80"/>
    <w:pPr>
      <w:spacing w:after="160" w:line="278" w:lineRule="auto"/>
    </w:pPr>
    <w:rPr>
      <w:kern w:val="2"/>
      <w:lang w:val="en-IN" w:eastAsia="en-IN"/>
      <w14:ligatures w14:val="standardContextual"/>
    </w:rPr>
  </w:style>
  <w:style w:type="paragraph" w:customStyle="1" w:styleId="37E782E6B5704DA996A1252F1195610D">
    <w:name w:val="37E782E6B5704DA996A1252F1195610D"/>
    <w:rsid w:val="00621C80"/>
    <w:pPr>
      <w:spacing w:after="160" w:line="278" w:lineRule="auto"/>
    </w:pPr>
    <w:rPr>
      <w:kern w:val="2"/>
      <w:lang w:val="en-IN" w:eastAsia="en-IN"/>
      <w14:ligatures w14:val="standardContextual"/>
    </w:rPr>
  </w:style>
  <w:style w:type="paragraph" w:customStyle="1" w:styleId="9A39E4739B6F4CE99161B04DB883F6FB">
    <w:name w:val="9A39E4739B6F4CE99161B04DB883F6FB"/>
    <w:rsid w:val="00621C80"/>
    <w:pPr>
      <w:spacing w:after="160" w:line="278" w:lineRule="auto"/>
    </w:pPr>
    <w:rPr>
      <w:kern w:val="2"/>
      <w:lang w:val="en-IN" w:eastAsia="en-IN"/>
      <w14:ligatures w14:val="standardContextual"/>
    </w:rPr>
  </w:style>
  <w:style w:type="paragraph" w:customStyle="1" w:styleId="7CA1DFBC307E42B58E516AAF54527219">
    <w:name w:val="7CA1DFBC307E42B58E516AAF54527219"/>
    <w:rsid w:val="00621C80"/>
    <w:pPr>
      <w:spacing w:after="160" w:line="278" w:lineRule="auto"/>
    </w:pPr>
    <w:rPr>
      <w:kern w:val="2"/>
      <w:lang w:val="en-IN" w:eastAsia="en-IN"/>
      <w14:ligatures w14:val="standardContextual"/>
    </w:rPr>
  </w:style>
  <w:style w:type="paragraph" w:customStyle="1" w:styleId="20DD616C043842D4AB4606758D3E453E">
    <w:name w:val="20DD616C043842D4AB4606758D3E453E"/>
    <w:rsid w:val="00621C80"/>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11</Pages>
  <Words>2488</Words>
  <Characters>14186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16641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56</cp:revision>
  <dcterms:created xsi:type="dcterms:W3CDTF">2023-06-29T06:34:00Z</dcterms:created>
  <dcterms:modified xsi:type="dcterms:W3CDTF">2026-08-16T11:14:00Z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