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6A0AB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717FA">
        <w:rPr>
          <w:rFonts w:eastAsia="Times New Roman" w:cstheme="minorHAnsi"/>
          <w:b/>
        </w:rPr>
        <w:t>71757</w:t>
      </w:r>
    </w:p>
    <w:p w14:paraId="2F6924E5" w14:textId="01FC26C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717FA">
        <w:rPr>
          <w:rFonts w:eastAsia="Times New Roman" w:cstheme="minorHAnsi"/>
          <w:b/>
        </w:rPr>
        <w:t>Kathyayani Sridharan</w:t>
      </w:r>
    </w:p>
    <w:p w14:paraId="6FB9233B" w14:textId="3DD0A3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717FA" w:rsidRPr="00ED3B5C">
          <w:rPr>
            <w:rStyle w:val="Hyperlink"/>
            <w:rFonts w:eastAsia="Times New Roman" w:cstheme="minorHAnsi"/>
            <w:b/>
          </w:rPr>
          <w:t>https://review.jove.com/account/file-uploader?src</w:t>
        </w:r>
        <w:r w:rsidR="007717FA" w:rsidRPr="00ED3B5C">
          <w:rPr>
            <w:rStyle w:val="Hyperlink"/>
            <w:rFonts w:eastAsia="Times New Roman" w:cstheme="minorHAnsi"/>
            <w:b/>
          </w:rPr>
          <w:t>=</w:t>
        </w:r>
        <w:r w:rsidR="007717FA" w:rsidRPr="00ED3B5C">
          <w:rPr>
            <w:rStyle w:val="Hyperlink"/>
            <w:rFonts w:eastAsia="Times New Roman" w:cstheme="minorHAnsi"/>
            <w:b/>
          </w:rPr>
          <w:t>21885933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A081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717FA" w:rsidRPr="007717FA">
        <w:rPr>
          <w:b/>
          <w:bCs/>
          <w:sz w:val="32"/>
          <w:szCs w:val="28"/>
        </w:rPr>
        <w:t>A Low-Cost Apparatus for Measuring Muscle Force–Velocity Relationships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442ABB1" w14:textId="2C894D59" w:rsidR="007717FA" w:rsidRDefault="007717FA" w:rsidP="007717FA">
      <w:r w:rsidRPr="00FB266D">
        <w:t>Gabriel Crowell</w:t>
      </w:r>
      <w:r>
        <w:t xml:space="preserve">, </w:t>
      </w:r>
      <w:r w:rsidRPr="00FB266D">
        <w:t>Nicolai Konow</w:t>
      </w:r>
    </w:p>
    <w:p w14:paraId="6CC18249" w14:textId="77777777" w:rsidR="007717FA" w:rsidRDefault="007717FA" w:rsidP="007717FA"/>
    <w:p w14:paraId="33CD999C" w14:textId="2A6908BB" w:rsidR="00D6314B" w:rsidRDefault="007717FA" w:rsidP="007717FA">
      <w:pPr>
        <w:outlineLvl w:val="0"/>
        <w:rPr>
          <w:rFonts w:eastAsia="Times New Roman" w:cstheme="minorHAnsi"/>
          <w:b/>
          <w:sz w:val="28"/>
          <w:szCs w:val="28"/>
        </w:rPr>
      </w:pPr>
      <w:r w:rsidRPr="00FB266D">
        <w:t>Department of Biological Sciences, University of Massachusetts Lowell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D95C1AA" w14:textId="34AA3F22" w:rsidR="007717FA" w:rsidRPr="00FB266D" w:rsidRDefault="007717FA" w:rsidP="007717FA">
      <w:r w:rsidRPr="00FB266D">
        <w:t xml:space="preserve">Nicolai Konow </w:t>
      </w:r>
      <w:r>
        <w:t xml:space="preserve">                              </w:t>
      </w:r>
      <w:r w:rsidRPr="00FB266D">
        <w:t>Nicolai_Konow@uml.edu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CD0AF4C" w14:textId="1292CABB" w:rsidR="007717FA" w:rsidRDefault="007717FA" w:rsidP="007717FA">
      <w:r w:rsidRPr="00FB266D">
        <w:t xml:space="preserve">Gabriel Crowell </w:t>
      </w:r>
      <w:r>
        <w:t xml:space="preserve">                           </w:t>
      </w:r>
      <w:r w:rsidRPr="00FB266D">
        <w:t>Gabriel_Crowell@student.uml.edu</w:t>
      </w:r>
    </w:p>
    <w:p w14:paraId="5CE1B8D8" w14:textId="16749C09" w:rsidR="007717FA" w:rsidRPr="00FB266D" w:rsidRDefault="007717FA" w:rsidP="007717FA">
      <w:r w:rsidRPr="00FB266D">
        <w:t xml:space="preserve">Nicolai Konow </w:t>
      </w:r>
      <w:r>
        <w:t xml:space="preserve">                             </w:t>
      </w:r>
      <w:r w:rsidRPr="00FB266D">
        <w:t>Nicolai_Konow@uml.edu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232868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3A42E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CC3C0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A42EF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1C988E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C72C8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283A4E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72C8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F64486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073C8">
        <w:rPr>
          <w:rFonts w:cstheme="minorHAnsi"/>
          <w:bCs/>
          <w:sz w:val="22"/>
          <w:szCs w:val="22"/>
        </w:rPr>
        <w:t>20</w:t>
      </w:r>
    </w:p>
    <w:p w14:paraId="5AAC9C6C" w14:textId="06526F0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C7E85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19FC0EE" w14:textId="0694B247" w:rsidR="00221BC9" w:rsidRPr="00221BC9" w:rsidRDefault="00221BC9" w:rsidP="007D61A8">
      <w:pPr>
        <w:rPr>
          <w:rFonts w:cstheme="minorHAnsi"/>
          <w:shd w:val="clear" w:color="auto" w:fill="FFFFFF"/>
        </w:rPr>
      </w:pPr>
      <w:r w:rsidRPr="00221BC9">
        <w:rPr>
          <w:rFonts w:cstheme="minorHAnsi"/>
          <w:highlight w:val="yellow"/>
          <w:shd w:val="clear" w:color="auto" w:fill="FFFFFF"/>
        </w:rPr>
        <w:t>Note: The statements have been edited for clarity and length.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2075A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075A7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1A15DA4B" w:rsidR="007D61A8" w:rsidRPr="00500676" w:rsidRDefault="00DE5D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Gabriel Crowell</w:t>
      </w:r>
      <w:r w:rsidR="00927B12" w:rsidRPr="00DE5D71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72C80" w:rsidRPr="00C72C80">
        <w:rPr>
          <w:rFonts w:cstheme="minorHAnsi"/>
        </w:rPr>
        <w:t xml:space="preserve">Our research </w:t>
      </w:r>
      <w:r w:rsidR="006C3FC4">
        <w:rPr>
          <w:rFonts w:cstheme="minorHAnsi"/>
        </w:rPr>
        <w:t xml:space="preserve">focuses on the development of an </w:t>
      </w:r>
      <w:r w:rsidR="006C3FC4" w:rsidRPr="006C3FC4">
        <w:rPr>
          <w:rFonts w:cstheme="minorHAnsi"/>
        </w:rPr>
        <w:t>accessible, low-cost apparatus for measuring human muscle force–velocity–power</w:t>
      </w:r>
      <w:r w:rsidR="006C3FC4">
        <w:rPr>
          <w:rFonts w:cstheme="minorHAnsi"/>
        </w:rPr>
        <w:t xml:space="preserve"> relationships and understanding </w:t>
      </w:r>
      <w:r w:rsidR="006C3FC4" w:rsidRPr="006C3FC4">
        <w:rPr>
          <w:rFonts w:cstheme="minorHAnsi"/>
        </w:rPr>
        <w:t>musculoskeletal</w:t>
      </w:r>
      <w:r w:rsidR="006C3FC4">
        <w:rPr>
          <w:rFonts w:cstheme="minorHAnsi"/>
        </w:rPr>
        <w:t xml:space="preserve"> functions. </w:t>
      </w:r>
    </w:p>
    <w:p w14:paraId="56109BAC" w14:textId="100BC2D5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2075A7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D6FE5">
        <w:t>.</w:t>
      </w:r>
    </w:p>
    <w:p w14:paraId="4BA4BEFE" w14:textId="42D488D6" w:rsidR="00D75084" w:rsidRPr="00500676" w:rsidRDefault="00DE5D71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075A7">
        <w:rPr>
          <w:b/>
          <w:bCs/>
          <w:strike/>
          <w:u w:val="single"/>
        </w:rPr>
        <w:t>Gabriel Crowell</w:t>
      </w:r>
      <w:r w:rsidR="002075A7" w:rsidRPr="002075A7">
        <w:rPr>
          <w:b/>
          <w:bCs/>
          <w:strike/>
          <w:u w:val="single"/>
        </w:rPr>
        <w:t xml:space="preserve"> </w:t>
      </w:r>
      <w:r w:rsidR="002075A7" w:rsidRPr="002075A7">
        <w:rPr>
          <w:b/>
          <w:bCs/>
          <w:u w:val="single"/>
        </w:rPr>
        <w:t>Nicolai Konow</w:t>
      </w:r>
      <w:r w:rsidRPr="00DE5D71">
        <w:rPr>
          <w:rStyle w:val="AuthorName"/>
          <w:rFonts w:asciiTheme="minorHAnsi" w:eastAsia="Times" w:hAnsiTheme="minorHAnsi" w:cstheme="minorHAnsi"/>
        </w:rPr>
        <w:t>:</w:t>
      </w:r>
      <w:r w:rsidR="00D75084" w:rsidRPr="00DE5D71">
        <w:rPr>
          <w:rFonts w:eastAsia="Times New Roman" w:cstheme="minorHAnsi"/>
        </w:rPr>
        <w:t xml:space="preserve"> </w:t>
      </w:r>
      <w:r w:rsidR="005F54FB" w:rsidRPr="005F54FB">
        <w:rPr>
          <w:rFonts w:cstheme="minorHAnsi"/>
        </w:rPr>
        <w:t>This protocol brings authentic muscle physiology experiments into classrooms, teaching laboratories, and resource-limited learning environments around the world.</w:t>
      </w:r>
    </w:p>
    <w:p w14:paraId="74E97F89" w14:textId="42E1C223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2075A7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7D74EE95" w:rsidR="00D75084" w:rsidRPr="00500676" w:rsidRDefault="00DE5D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Nicolai Konow</w:t>
      </w:r>
      <w:r w:rsidR="00D75084" w:rsidRPr="00DE5D71">
        <w:rPr>
          <w:rFonts w:eastAsia="Times New Roman" w:cstheme="minorHAnsi"/>
          <w:b/>
          <w:bCs/>
          <w:u w:val="single"/>
        </w:rPr>
        <w:t xml:space="preserve">: </w:t>
      </w:r>
      <w:r w:rsidR="003C4176" w:rsidRPr="003C4176">
        <w:rPr>
          <w:rFonts w:cstheme="minorHAnsi"/>
        </w:rPr>
        <w:t>This protocol provides accessible experimental tools, enabling anyone to collect and analyze real muscle force, velocity, and power data.</w:t>
      </w:r>
    </w:p>
    <w:p w14:paraId="36B6F9F7" w14:textId="7F127CAE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2075A7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351C8ED4" w:rsidR="007D61A8" w:rsidRPr="00500676" w:rsidRDefault="00DE5D7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Gabriel Crowell</w:t>
      </w:r>
      <w:r w:rsidRPr="00DE5D71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C4176" w:rsidRPr="003C4176">
        <w:rPr>
          <w:rFonts w:cstheme="minorHAnsi"/>
        </w:rPr>
        <w:t>Achieving accurate results requires careful setup, consistent technique, and ensuring participants maintain maximal effort throughout all muscle contractions.</w:t>
      </w:r>
    </w:p>
    <w:p w14:paraId="1C807B4D" w14:textId="547DBB58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  <w:bookmarkStart w:id="1" w:name="OLE_LINK1"/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2075A7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bookmarkEnd w:id="1"/>
    <w:p w14:paraId="23F311A2" w14:textId="2E3B6C1E" w:rsidR="00333FA4" w:rsidRPr="00500676" w:rsidRDefault="00DE5D7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Gabriel Crowell</w:t>
      </w:r>
      <w:r w:rsidRPr="00DE5D71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D0571" w:rsidRPr="003D0571">
        <w:rPr>
          <w:rFonts w:cstheme="minorHAnsi"/>
        </w:rPr>
        <w:t>Future iterations using recycled materials will democratize force–velocity–power research in educational settings lacking expensive ergometry and 3D-printing resources.</w:t>
      </w:r>
    </w:p>
    <w:p w14:paraId="22CA1462" w14:textId="44ADDCFB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AFEF731" w14:textId="77777777" w:rsidR="00F977D2" w:rsidRDefault="00F977D2" w:rsidP="00FF25E5">
      <w:pPr>
        <w:ind w:left="360"/>
        <w:rPr>
          <w:rFonts w:eastAsia="Times New Roman" w:cstheme="minorHAnsi"/>
        </w:rPr>
      </w:pPr>
    </w:p>
    <w:p w14:paraId="2AB394E5" w14:textId="2A0909CE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F977D2">
        <w:rPr>
          <w:rFonts w:eastAsia="Times New Roman" w:cstheme="minorHAnsi"/>
        </w:rPr>
        <w:t xml:space="preserve">the </w:t>
      </w:r>
      <w:r w:rsidR="00F977D2" w:rsidRPr="00543FA5">
        <w:rPr>
          <w:rFonts w:eastAsia="Times New Roman"/>
          <w:lang w:val="en-IN" w:eastAsia="en-IN"/>
        </w:rPr>
        <w:t xml:space="preserve">University of Massachusetts Lowell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4EBF1A7" w:rsidR="00CE10F2" w:rsidRDefault="00A943D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86A5D">
        <w:rPr>
          <w:b/>
          <w:bCs/>
        </w:rPr>
        <w:t>Low-Cost Apparatus Assembly for Measuring Muscle Force–Velocity Relationships</w:t>
      </w:r>
    </w:p>
    <w:p w14:paraId="563EAE6D" w14:textId="3D405EC0" w:rsidR="00F85431" w:rsidRDefault="00D7547B" w:rsidP="00F8543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2075A7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2075A7">
        <w:rPr>
          <w:rFonts w:cstheme="minorHAnsi"/>
        </w:rPr>
        <w:t xml:space="preserve">Gabriel Crowell, Nicolai Konow, Vivi Nguyen, Dan Bartlett </w:t>
      </w:r>
      <w:r w:rsidR="002075A7">
        <w:rPr>
          <w:rFonts w:cstheme="minorHAnsi"/>
        </w:rPr>
        <w:br/>
      </w:r>
      <w:r w:rsidR="00EB65B4" w:rsidRPr="00EB65B4">
        <w:rPr>
          <w:rFonts w:cstheme="minorHAnsi"/>
          <w:i/>
          <w:iCs/>
          <w:color w:val="3333FF"/>
        </w:rPr>
        <w:t>Video Editor: All demonstrators</w:t>
      </w:r>
      <w:r w:rsidR="00EB65B4">
        <w:rPr>
          <w:rFonts w:cstheme="minorHAnsi"/>
          <w:i/>
          <w:iCs/>
          <w:color w:val="3333FF"/>
        </w:rPr>
        <w:t>, including non-authors</w:t>
      </w:r>
      <w:r w:rsidR="00EB65B4" w:rsidRPr="00EB65B4">
        <w:rPr>
          <w:rFonts w:cstheme="minorHAnsi"/>
          <w:i/>
          <w:iCs/>
          <w:color w:val="3333FF"/>
        </w:rPr>
        <w:t xml:space="preserve"> are affiliated to </w:t>
      </w:r>
      <w:r w:rsidR="004339F0" w:rsidRPr="00EB65B4">
        <w:rPr>
          <w:rFonts w:cstheme="minorHAnsi"/>
          <w:i/>
          <w:iCs/>
          <w:color w:val="3333FF"/>
        </w:rPr>
        <w:t>University of Massachusetts</w:t>
      </w:r>
      <w:r w:rsidR="00EB65B4" w:rsidRPr="00EB65B4">
        <w:rPr>
          <w:rFonts w:cstheme="minorHAnsi"/>
          <w:i/>
          <w:iCs/>
          <w:color w:val="3333FF"/>
        </w:rPr>
        <w:t xml:space="preserve">, </w:t>
      </w:r>
      <w:r w:rsidR="004339F0" w:rsidRPr="00EB65B4">
        <w:rPr>
          <w:rFonts w:cstheme="minorHAnsi"/>
          <w:i/>
          <w:iCs/>
          <w:color w:val="3333FF"/>
        </w:rPr>
        <w:t>Lowell</w:t>
      </w:r>
      <w:r w:rsidR="004339F0">
        <w:rPr>
          <w:rFonts w:cstheme="minorHAnsi"/>
        </w:rPr>
        <w:t xml:space="preserve"> </w:t>
      </w:r>
      <w:r w:rsidR="00F85431">
        <w:rPr>
          <w:rFonts w:cstheme="minorHAnsi"/>
        </w:rPr>
        <w:t xml:space="preserve"> </w:t>
      </w:r>
    </w:p>
    <w:p w14:paraId="565EB3D1" w14:textId="3E157183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To begin, attach two short </w:t>
      </w:r>
      <w:proofErr w:type="spellStart"/>
      <w:r w:rsidRPr="002B5DBC">
        <w:t>aluminum</w:t>
      </w:r>
      <w:proofErr w:type="spellEnd"/>
      <w:r w:rsidRPr="002B5DBC">
        <w:t xml:space="preserve"> beams to the underside of one long </w:t>
      </w:r>
      <w:proofErr w:type="spellStart"/>
      <w:r w:rsidRPr="002B5DBC">
        <w:t>aluminum</w:t>
      </w:r>
      <w:proofErr w:type="spellEnd"/>
      <w:r w:rsidRPr="002B5DBC">
        <w:t xml:space="preserve"> beam using </w:t>
      </w:r>
      <w:proofErr w:type="spellStart"/>
      <w:r w:rsidRPr="002B5DBC">
        <w:t>aluminum</w:t>
      </w:r>
      <w:proofErr w:type="spellEnd"/>
      <w:r w:rsidRPr="002B5DBC">
        <w:t xml:space="preserve"> frame fasteners </w:t>
      </w:r>
      <w:r w:rsidRPr="002B5DBC">
        <w:rPr>
          <w:b/>
          <w:bCs/>
        </w:rPr>
        <w:t>[1]</w:t>
      </w:r>
      <w:r w:rsidRPr="002B5DBC">
        <w:t xml:space="preserve">. Position the short beams approximately 8 </w:t>
      </w:r>
      <w:proofErr w:type="spellStart"/>
      <w:r w:rsidRPr="002B5DBC">
        <w:t>centimeters</w:t>
      </w:r>
      <w:proofErr w:type="spellEnd"/>
      <w:r w:rsidRPr="002B5DBC">
        <w:t xml:space="preserve"> from each end of the long beam to form a stable, noncompliant base</w:t>
      </w:r>
      <w:r>
        <w:t xml:space="preserve">, referring </w:t>
      </w:r>
      <w:r w:rsidRPr="002B5DBC">
        <w:t xml:space="preserve">to this assembly as the frame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0A253E4F" w14:textId="597CD095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WIDE: Talent attaching two short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beams to the underside of one long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 using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frame fasteners.</w:t>
      </w:r>
      <w:r>
        <w:rPr>
          <w:lang w:val="en-IN"/>
        </w:rPr>
        <w:t xml:space="preserve"> </w:t>
      </w:r>
    </w:p>
    <w:p w14:paraId="51D406F5" w14:textId="07F67657" w:rsidR="00A943DC" w:rsidRPr="006B0186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positioning the short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beams approximately 8 </w:t>
      </w:r>
      <w:proofErr w:type="spellStart"/>
      <w:r w:rsidRPr="002B5DBC">
        <w:rPr>
          <w:lang w:val="en-IN"/>
        </w:rPr>
        <w:t>centimeters</w:t>
      </w:r>
      <w:proofErr w:type="spellEnd"/>
      <w:r w:rsidRPr="002B5DBC">
        <w:rPr>
          <w:lang w:val="en-IN"/>
        </w:rPr>
        <w:t xml:space="preserve"> from each end of the long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</w:t>
      </w:r>
      <w:r>
        <w:rPr>
          <w:lang w:val="en-IN"/>
        </w:rPr>
        <w:t xml:space="preserve">. </w:t>
      </w:r>
      <w:r w:rsidRPr="00CE4A0C">
        <w:rPr>
          <w:i/>
          <w:iCs/>
          <w:color w:val="3333FF"/>
          <w:lang w:val="en-IN"/>
        </w:rPr>
        <w:t xml:space="preserve">Videographer: </w:t>
      </w:r>
      <w:r w:rsidRPr="002A3762">
        <w:rPr>
          <w:i/>
          <w:iCs/>
          <w:color w:val="3333FF"/>
          <w:lang w:val="en-IN"/>
        </w:rPr>
        <w:t>Please</w:t>
      </w:r>
      <w:r w:rsidRPr="00CE4A0C">
        <w:rPr>
          <w:i/>
          <w:iCs/>
          <w:color w:val="3333FF"/>
          <w:lang w:val="en-IN"/>
        </w:rPr>
        <w:t xml:space="preserve"> capture a shot of the completed frame also.</w:t>
      </w:r>
      <w:r w:rsidR="002075A7">
        <w:rPr>
          <w:i/>
          <w:iCs/>
          <w:color w:val="3333FF"/>
          <w:lang w:val="en-IN"/>
        </w:rPr>
        <w:t xml:space="preserve"> </w:t>
      </w:r>
      <w:r w:rsidR="002075A7" w:rsidRPr="0059561E">
        <w:rPr>
          <w:b/>
          <w:bCs/>
          <w:color w:val="auto"/>
          <w:highlight w:val="green"/>
          <w:lang w:val="en-IN"/>
        </w:rPr>
        <w:t>Video</w:t>
      </w:r>
      <w:r w:rsidR="0059561E" w:rsidRPr="0059561E">
        <w:rPr>
          <w:b/>
          <w:bCs/>
          <w:color w:val="auto"/>
          <w:highlight w:val="green"/>
          <w:lang w:val="en-IN"/>
        </w:rPr>
        <w:t>grapher’s NOTE</w:t>
      </w:r>
      <w:r w:rsidR="0059561E" w:rsidRPr="0059561E">
        <w:rPr>
          <w:color w:val="auto"/>
          <w:highlight w:val="green"/>
          <w:lang w:val="en-IN"/>
        </w:rPr>
        <w:t>: The first shot we filmed was of the completed device with all the components. I slated it as 2.1.2 but most likely belongs around 2.11.5 or for an added 2.11.6 We did get a shot of the completed frame for 2.1.2 as well (C3426.MP4)</w:t>
      </w:r>
    </w:p>
    <w:p w14:paraId="4E1BCFED" w14:textId="697FB481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>Position a large cellular polyvinyl chloride</w:t>
      </w:r>
      <w:r>
        <w:t xml:space="preserve">, or PVC </w:t>
      </w:r>
      <w:r w:rsidRPr="00E869D3">
        <w:rPr>
          <w:i/>
          <w:iCs/>
          <w:color w:val="EE0000"/>
        </w:rPr>
        <w:t>(P-V-C)</w:t>
      </w:r>
      <w:r w:rsidR="002075A7">
        <w:rPr>
          <w:i/>
          <w:iCs/>
          <w:color w:val="EE0000"/>
        </w:rPr>
        <w:t>,</w:t>
      </w:r>
      <w:r w:rsidRPr="002B5DBC">
        <w:t xml:space="preserve"> block with the 7-inch side oriented vertically and the 6.75-inch side oriented horizontally </w:t>
      </w:r>
      <w:r w:rsidRPr="002B5DBC">
        <w:rPr>
          <w:b/>
          <w:bCs/>
        </w:rPr>
        <w:t>[1]</w:t>
      </w:r>
      <w:r w:rsidRPr="002B5DBC">
        <w:t xml:space="preserve">. Measure 2.75 inches from the bottom-left corner along the left edge and mark the location </w:t>
      </w:r>
      <w:r w:rsidRPr="002B5DBC">
        <w:rPr>
          <w:b/>
          <w:bCs/>
        </w:rPr>
        <w:t>[2]</w:t>
      </w:r>
      <w:r w:rsidRPr="002B5DBC">
        <w:t xml:space="preserve">. Measure 2.75 inches from the top-left corner along the top edge and mark the location </w:t>
      </w:r>
      <w:r w:rsidRPr="002B5DBC">
        <w:rPr>
          <w:b/>
          <w:bCs/>
        </w:rPr>
        <w:t>[3]</w:t>
      </w:r>
      <w:r w:rsidRPr="002B5DBC">
        <w:t>.</w:t>
      </w:r>
    </w:p>
    <w:p w14:paraId="0231D753" w14:textId="7333A4F6" w:rsidR="0059561E" w:rsidRPr="0059561E" w:rsidRDefault="0059561E" w:rsidP="0059561E">
      <w:pPr>
        <w:pStyle w:val="ShotDescription"/>
        <w:ind w:firstLine="0"/>
        <w:rPr>
          <w:color w:val="auto"/>
          <w:lang w:val="en-IN"/>
        </w:rPr>
      </w:pPr>
      <w:r w:rsidRPr="0059561E">
        <w:rPr>
          <w:b/>
          <w:bCs/>
          <w:color w:val="auto"/>
          <w:highlight w:val="green"/>
          <w:lang w:val="en-IN"/>
        </w:rPr>
        <w:t>Videographer’s NOTE</w:t>
      </w:r>
      <w:r w:rsidRPr="0059561E">
        <w:rPr>
          <w:color w:val="auto"/>
          <w:highlight w:val="green"/>
          <w:lang w:val="en-IN"/>
        </w:rPr>
        <w:t xml:space="preserve">: File C3427.MP4 was tail slated as 2.2.1 but is </w:t>
      </w:r>
      <w:proofErr w:type="gramStart"/>
      <w:r w:rsidRPr="0059561E">
        <w:rPr>
          <w:color w:val="auto"/>
          <w:highlight w:val="green"/>
          <w:lang w:val="en-IN"/>
        </w:rPr>
        <w:t>actually 2.2.1</w:t>
      </w:r>
      <w:proofErr w:type="gramEnd"/>
      <w:r w:rsidRPr="0059561E">
        <w:rPr>
          <w:color w:val="auto"/>
          <w:highlight w:val="green"/>
          <w:lang w:val="en-IN"/>
        </w:rPr>
        <w:t xml:space="preserve"> - 2.3.1</w:t>
      </w:r>
    </w:p>
    <w:p w14:paraId="1C0498A8" w14:textId="768FB579" w:rsidR="00A943DC" w:rsidRPr="002A3762" w:rsidRDefault="00A943DC" w:rsidP="00A943DC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2B5DBC">
        <w:rPr>
          <w:lang w:val="en-IN"/>
        </w:rPr>
        <w:t>Talent positioning the large cellular polyvinyl chloride block in the required orientation.</w:t>
      </w:r>
      <w:r w:rsidR="00A52EA8">
        <w:rPr>
          <w:lang w:val="en-IN"/>
        </w:rPr>
        <w:t xml:space="preserve"> </w:t>
      </w:r>
      <w:r w:rsidR="00A52EA8" w:rsidRPr="002A3762">
        <w:rPr>
          <w:i/>
          <w:iCs/>
          <w:color w:val="3333FF"/>
        </w:rPr>
        <w:t>Videographer: include a close-up of the block orientation.</w:t>
      </w:r>
    </w:p>
    <w:p w14:paraId="77612B89" w14:textId="1AC1F7DF" w:rsidR="00A943DC" w:rsidRPr="004F45CD" w:rsidRDefault="00A943DC" w:rsidP="00A943DC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2B5DBC">
        <w:rPr>
          <w:lang w:val="en-IN"/>
        </w:rPr>
        <w:t>Talent measuring and marking 2.75 inches from the bottom-left corner along the left edge.</w:t>
      </w:r>
      <w:r w:rsidR="004F45CD">
        <w:rPr>
          <w:lang w:val="en-IN"/>
        </w:rPr>
        <w:t xml:space="preserve"> </w:t>
      </w:r>
      <w:r w:rsidR="004F45CD" w:rsidRPr="00D374BD">
        <w:rPr>
          <w:i/>
          <w:iCs/>
          <w:color w:val="3333FF"/>
        </w:rPr>
        <w:t>Videographer: capture a close-up of the ruler/square and the pencil marks.</w:t>
      </w:r>
    </w:p>
    <w:p w14:paraId="65D0240C" w14:textId="3BC53DF7" w:rsidR="00A943DC" w:rsidRPr="004F45CD" w:rsidRDefault="00A943DC" w:rsidP="004F45CD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2B5DBC">
        <w:rPr>
          <w:lang w:val="en-IN"/>
        </w:rPr>
        <w:t>Talent measuring and marking 2.75 inches from the top-left corner along the top edge.</w:t>
      </w:r>
      <w:r w:rsidR="004F45CD">
        <w:rPr>
          <w:lang w:val="en-IN"/>
        </w:rPr>
        <w:t xml:space="preserve"> </w:t>
      </w:r>
      <w:r w:rsidR="004F45CD" w:rsidRPr="00D374BD">
        <w:rPr>
          <w:i/>
          <w:iCs/>
          <w:color w:val="3333FF"/>
        </w:rPr>
        <w:t>Videographer: capture a close-up of the ruler/square and the pencil marks.</w:t>
      </w:r>
    </w:p>
    <w:p w14:paraId="7D03D52B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Draw a straight line connecting the two marked locations </w:t>
      </w:r>
      <w:r w:rsidRPr="002B5DBC">
        <w:rPr>
          <w:b/>
          <w:bCs/>
        </w:rPr>
        <w:t>[1]</w:t>
      </w:r>
      <w:r w:rsidRPr="002B5DBC">
        <w:t xml:space="preserve">. Cut along the marked line and remove the resulting triangular section </w:t>
      </w:r>
      <w:r w:rsidRPr="002B5DBC">
        <w:rPr>
          <w:b/>
          <w:bCs/>
        </w:rPr>
        <w:t>[2]</w:t>
      </w:r>
      <w:r w:rsidRPr="002B5DBC">
        <w:t>. Drill a 7/16</w:t>
      </w:r>
      <w:r>
        <w:t xml:space="preserve"> </w:t>
      </w:r>
      <w:r w:rsidRPr="00E869D3">
        <w:rPr>
          <w:i/>
          <w:iCs/>
          <w:color w:val="EE0000"/>
        </w:rPr>
        <w:t>(seven-sixteenths)</w:t>
      </w:r>
      <w:r w:rsidRPr="002B5DBC">
        <w:t>-inch hole 1.25 inches from the top-right corner</w:t>
      </w:r>
      <w:r>
        <w:t xml:space="preserve"> </w:t>
      </w:r>
      <w:r w:rsidRPr="002B5DBC">
        <w:rPr>
          <w:b/>
          <w:bCs/>
        </w:rPr>
        <w:t>[3]</w:t>
      </w:r>
      <w:r>
        <w:t xml:space="preserve">, repeating the whole procedure to prepare the second </w:t>
      </w:r>
      <w:r w:rsidRPr="002B5DBC">
        <w:t>large cellular</w:t>
      </w:r>
      <w:r>
        <w:t xml:space="preserve"> PVC block</w:t>
      </w:r>
      <w:r w:rsidRPr="002B5DBC">
        <w:t xml:space="preserve"> </w:t>
      </w:r>
      <w:r w:rsidRPr="002B5DBC">
        <w:rPr>
          <w:b/>
          <w:bCs/>
        </w:rPr>
        <w:t>[</w:t>
      </w:r>
      <w:r>
        <w:rPr>
          <w:b/>
          <w:bCs/>
        </w:rPr>
        <w:t>4</w:t>
      </w:r>
      <w:r w:rsidRPr="002B5DBC">
        <w:rPr>
          <w:b/>
          <w:bCs/>
        </w:rPr>
        <w:t>]</w:t>
      </w:r>
      <w:r w:rsidRPr="002B5DBC">
        <w:t>.</w:t>
      </w:r>
    </w:p>
    <w:p w14:paraId="1715D9A5" w14:textId="701A5124" w:rsidR="00A943DC" w:rsidRDefault="00D374BD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CU: </w:t>
      </w:r>
      <w:r w:rsidR="00A943DC" w:rsidRPr="002B5DBC">
        <w:rPr>
          <w:lang w:val="en-IN"/>
        </w:rPr>
        <w:t>Talent drawing a straight line between the two marked locations.</w:t>
      </w:r>
    </w:p>
    <w:p w14:paraId="3C4B4EB5" w14:textId="6D23B539" w:rsidR="00A943DC" w:rsidRDefault="00D374BD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A943DC" w:rsidRPr="002B5DBC">
        <w:rPr>
          <w:lang w:val="en-IN"/>
        </w:rPr>
        <w:t>Talent cutting along the marked line and removing the triangular section.</w:t>
      </w:r>
    </w:p>
    <w:p w14:paraId="30173F56" w14:textId="257303F5" w:rsidR="00A943DC" w:rsidRDefault="00D374BD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A943DC" w:rsidRPr="002B5DBC">
        <w:rPr>
          <w:lang w:val="en-IN"/>
        </w:rPr>
        <w:t>Talent drilling a 7/16-inch hole 1.25 inches from the top-right corner.</w:t>
      </w:r>
    </w:p>
    <w:p w14:paraId="06E587F5" w14:textId="7E3786E1" w:rsidR="00A943DC" w:rsidRPr="002B5DBC" w:rsidRDefault="00AF7DFD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AF7DFD">
        <w:t xml:space="preserve">Shot of the </w:t>
      </w:r>
      <w:proofErr w:type="gramStart"/>
      <w:r w:rsidRPr="00AF7DFD">
        <w:t>pre-fabricated</w:t>
      </w:r>
      <w:proofErr w:type="gramEnd"/>
      <w:r w:rsidRPr="00AF7DFD">
        <w:t xml:space="preserve"> second large PVC block — already cut and drilled, shown ready-made</w:t>
      </w:r>
      <w:r w:rsidR="00A943DC">
        <w:rPr>
          <w:lang w:val="en-IN"/>
        </w:rPr>
        <w:t>.</w:t>
      </w:r>
    </w:p>
    <w:p w14:paraId="2E9D80F2" w14:textId="771A48D4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Secure </w:t>
      </w:r>
      <w:r w:rsidR="0059561E">
        <w:t>the 2</w:t>
      </w:r>
      <w:r w:rsidRPr="002B5DBC">
        <w:t xml:space="preserve"> large blocks to the small block so they are 8 inches apart, with the diagonal cuts above the small block and the drilled holes beyond </w:t>
      </w:r>
      <w:r>
        <w:t xml:space="preserve">its edge </w:t>
      </w:r>
      <w:r w:rsidRPr="002B5DBC">
        <w:rPr>
          <w:b/>
          <w:bCs/>
        </w:rPr>
        <w:t>[</w:t>
      </w:r>
      <w:r w:rsidR="0059561E"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>.</w:t>
      </w:r>
      <w:r w:rsidR="0059561E">
        <w:t xml:space="preserve"> </w:t>
      </w:r>
      <w:r w:rsidR="0059561E" w:rsidRPr="002B5DBC">
        <w:t xml:space="preserve">Position the small cellular </w:t>
      </w:r>
      <w:r w:rsidR="0059561E">
        <w:t>PVC</w:t>
      </w:r>
      <w:r w:rsidR="0059561E" w:rsidRPr="002B5DBC">
        <w:t xml:space="preserve"> block behind the frame </w:t>
      </w:r>
      <w:r w:rsidR="0059561E" w:rsidRPr="002B5DBC">
        <w:rPr>
          <w:b/>
          <w:bCs/>
        </w:rPr>
        <w:t>[</w:t>
      </w:r>
      <w:r w:rsidR="0059561E">
        <w:rPr>
          <w:b/>
          <w:bCs/>
        </w:rPr>
        <w:t>2</w:t>
      </w:r>
      <w:r w:rsidR="0059561E" w:rsidRPr="002B5DBC">
        <w:rPr>
          <w:b/>
          <w:bCs/>
        </w:rPr>
        <w:t>]</w:t>
      </w:r>
      <w:r w:rsidR="0059561E" w:rsidRPr="002B5DBC">
        <w:t xml:space="preserve">. </w:t>
      </w:r>
      <w:r>
        <w:t xml:space="preserve"> </w:t>
      </w:r>
      <w:r w:rsidRPr="002B5DBC">
        <w:t>Clamp the pulley mount securely to the corner of a table or counter</w:t>
      </w:r>
      <w:r>
        <w:t xml:space="preserve">, positioning it </w:t>
      </w:r>
      <w:r w:rsidR="002075A7">
        <w:t xml:space="preserve">so that the pulley extends beyond the edge of the table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71AF1C51" w14:textId="77777777" w:rsidR="0059561E" w:rsidRDefault="0059561E" w:rsidP="0059561E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2.4.2, </w:t>
      </w:r>
      <w:r w:rsidRPr="002B5DBC">
        <w:rPr>
          <w:lang w:val="en-IN"/>
        </w:rPr>
        <w:t>Talent securing both large blocks to the small block with the specified orientation and spacing.</w:t>
      </w:r>
    </w:p>
    <w:p w14:paraId="6B688D91" w14:textId="6F61B44C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positioning the small cellular </w:t>
      </w:r>
      <w:r>
        <w:rPr>
          <w:lang w:val="en-IN"/>
        </w:rPr>
        <w:t>PVC</w:t>
      </w:r>
      <w:r w:rsidRPr="002B5DBC">
        <w:rPr>
          <w:lang w:val="en-IN"/>
        </w:rPr>
        <w:t xml:space="preserve"> block behind the frame.</w:t>
      </w:r>
      <w:r w:rsidR="0059561E">
        <w:rPr>
          <w:lang w:val="en-IN"/>
        </w:rPr>
        <w:t xml:space="preserve"> </w:t>
      </w:r>
      <w:r w:rsidR="0059561E" w:rsidRPr="0059561E">
        <w:rPr>
          <w:b/>
          <w:bCs/>
          <w:color w:val="auto"/>
          <w:highlight w:val="green"/>
          <w:lang w:val="en-IN"/>
        </w:rPr>
        <w:t>NOTE</w:t>
      </w:r>
      <w:r w:rsidR="0059561E" w:rsidRPr="0059561E">
        <w:rPr>
          <w:color w:val="auto"/>
          <w:highlight w:val="green"/>
          <w:lang w:val="en-IN"/>
        </w:rPr>
        <w:t>:</w:t>
      </w:r>
      <w:r w:rsidR="0059561E">
        <w:rPr>
          <w:color w:val="auto"/>
          <w:highlight w:val="green"/>
          <w:lang w:val="en-IN"/>
        </w:rPr>
        <w:t xml:space="preserve"> Flip 2.4.2 and 2.4.1</w:t>
      </w:r>
      <w:r w:rsidR="0059561E" w:rsidRPr="0059561E">
        <w:rPr>
          <w:color w:val="auto"/>
          <w:highlight w:val="green"/>
        </w:rPr>
        <w:t>so that the blocks were attached together and then placed behind the frame</w:t>
      </w:r>
    </w:p>
    <w:p w14:paraId="54058E2D" w14:textId="2EBC04CC" w:rsidR="00A943DC" w:rsidRPr="002970D3" w:rsidRDefault="0059561E" w:rsidP="0059561E">
      <w:pPr>
        <w:pStyle w:val="ShotDescription"/>
        <w:ind w:firstLine="0"/>
        <w:rPr>
          <w:lang w:val="en-IN"/>
        </w:rPr>
      </w:pPr>
      <w:proofErr w:type="gramStart"/>
      <w:r>
        <w:rPr>
          <w:lang w:val="en-IN"/>
        </w:rPr>
        <w:t>2.4.3,.</w:t>
      </w:r>
      <w:proofErr w:type="gramEnd"/>
      <w:r>
        <w:rPr>
          <w:lang w:val="en-IN"/>
        </w:rPr>
        <w:t xml:space="preserve"> </w:t>
      </w:r>
      <w:r w:rsidR="00A943DC" w:rsidRPr="002B5DBC">
        <w:rPr>
          <w:lang w:val="en-IN"/>
        </w:rPr>
        <w:t>Talent clamping the pulley mount to the corner of a table or counter.</w:t>
      </w:r>
    </w:p>
    <w:p w14:paraId="742C2C50" w14:textId="6DC4277D" w:rsidR="00A943DC" w:rsidRPr="002B5DBC" w:rsidRDefault="00A943DC" w:rsidP="00B63E76">
      <w:pPr>
        <w:pStyle w:val="Narration"/>
        <w:numPr>
          <w:ilvl w:val="1"/>
          <w:numId w:val="3"/>
        </w:numPr>
      </w:pPr>
      <w:r>
        <w:t>Next, c</w:t>
      </w:r>
      <w:r w:rsidRPr="002B5DBC">
        <w:t xml:space="preserve">ut the 14-inch cellular </w:t>
      </w:r>
      <w:r>
        <w:t>PVC</w:t>
      </w:r>
      <w:r w:rsidRPr="002B5DBC">
        <w:t xml:space="preserve"> armrest block into two 1.5-inch sections and one 3.5-inch section</w:t>
      </w:r>
      <w:r w:rsidR="000E093C">
        <w:t>, c</w:t>
      </w:r>
      <w:r w:rsidRPr="002B5DBC">
        <w:t>ut a 2-inch by 1/8</w:t>
      </w:r>
      <w:r>
        <w:t xml:space="preserve"> </w:t>
      </w:r>
      <w:r w:rsidRPr="002970D3">
        <w:rPr>
          <w:i/>
          <w:iCs/>
          <w:color w:val="EE0000"/>
        </w:rPr>
        <w:t>(one-eighths)</w:t>
      </w:r>
      <w:r w:rsidRPr="002B5DBC">
        <w:t xml:space="preserve">-inch notch into the top surface of each smaller section, positioning the notch 1 inch from the front edge </w:t>
      </w:r>
      <w:r w:rsidRPr="002B5DBC">
        <w:rPr>
          <w:b/>
          <w:bCs/>
        </w:rPr>
        <w:t>[</w:t>
      </w:r>
      <w:r w:rsidR="000E093C"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>.</w:t>
      </w:r>
      <w:r w:rsidR="00D374BD">
        <w:t xml:space="preserve"> </w:t>
      </w:r>
      <w:r w:rsidR="00D374BD" w:rsidRPr="00D374BD">
        <w:rPr>
          <w:color w:val="000000" w:themeColor="text1"/>
          <w:highlight w:val="yellow"/>
        </w:rPr>
        <w:t>(</w:t>
      </w:r>
      <w:r w:rsidR="00D374BD" w:rsidRPr="00D374BD">
        <w:rPr>
          <w:b/>
          <w:bCs/>
          <w:color w:val="000000" w:themeColor="text1"/>
          <w:highlight w:val="yellow"/>
        </w:rPr>
        <w:t>Authors:</w:t>
      </w:r>
      <w:r w:rsidR="00D374BD" w:rsidRPr="00D374BD">
        <w:rPr>
          <w:color w:val="000000" w:themeColor="text1"/>
          <w:highlight w:val="yellow"/>
        </w:rPr>
        <w:t xml:space="preserve"> Please specify if this is </w:t>
      </w:r>
      <w:proofErr w:type="gramStart"/>
      <w:r w:rsidR="00D374BD" w:rsidRPr="00D374BD">
        <w:rPr>
          <w:color w:val="000000" w:themeColor="text1"/>
          <w:highlight w:val="yellow"/>
        </w:rPr>
        <w:t>pre-fabricated</w:t>
      </w:r>
      <w:proofErr w:type="gramEnd"/>
      <w:r w:rsidR="00D374BD" w:rsidRPr="00D374BD">
        <w:rPr>
          <w:color w:val="000000" w:themeColor="text1"/>
          <w:highlight w:val="yellow"/>
        </w:rPr>
        <w:t xml:space="preserve">. If yes, please specify if this shot </w:t>
      </w:r>
      <w:r w:rsidR="00062F35">
        <w:rPr>
          <w:color w:val="000000" w:themeColor="text1"/>
          <w:highlight w:val="yellow"/>
        </w:rPr>
        <w:t>does not need to</w:t>
      </w:r>
      <w:r w:rsidR="00D374BD" w:rsidRPr="00D374BD">
        <w:rPr>
          <w:color w:val="000000" w:themeColor="text1"/>
          <w:highlight w:val="yellow"/>
        </w:rPr>
        <w:t xml:space="preserve"> be filmed. We can remove this shot accordingly.</w:t>
      </w:r>
      <w:r w:rsidR="005367B4">
        <w:rPr>
          <w:color w:val="000000" w:themeColor="text1"/>
          <w:highlight w:val="yellow"/>
        </w:rPr>
        <w:t xml:space="preserve"> RESPON</w:t>
      </w:r>
      <w:r w:rsidR="00B333D4">
        <w:rPr>
          <w:color w:val="000000" w:themeColor="text1"/>
          <w:highlight w:val="yellow"/>
        </w:rPr>
        <w:t>S</w:t>
      </w:r>
      <w:r w:rsidR="005367B4">
        <w:rPr>
          <w:color w:val="000000" w:themeColor="text1"/>
          <w:highlight w:val="yellow"/>
        </w:rPr>
        <w:t xml:space="preserve">E: This is prefabricated </w:t>
      </w:r>
      <w:r w:rsidR="00865CA6">
        <w:rPr>
          <w:color w:val="000000" w:themeColor="text1"/>
          <w:highlight w:val="yellow"/>
        </w:rPr>
        <w:t>and the shot can be left in</w:t>
      </w:r>
      <w:r w:rsidR="005367B4">
        <w:rPr>
          <w:color w:val="000000" w:themeColor="text1"/>
          <w:highlight w:val="yellow"/>
        </w:rPr>
        <w:t>.</w:t>
      </w:r>
      <w:r w:rsidR="00D374BD" w:rsidRPr="00B63E76">
        <w:rPr>
          <w:color w:val="000000" w:themeColor="text1"/>
          <w:highlight w:val="yellow"/>
        </w:rPr>
        <w:t>)</w:t>
      </w:r>
      <w:r w:rsidR="00D374BD">
        <w:t xml:space="preserve"> </w:t>
      </w:r>
    </w:p>
    <w:p w14:paraId="39E6BDFB" w14:textId="38550EED" w:rsidR="00AB6BEE" w:rsidRDefault="00AB6BEE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AB6BEE">
        <w:t>Talent presenting the pre-cut armrest sections, with notches already prepared.</w:t>
      </w:r>
    </w:p>
    <w:p w14:paraId="1E3EAD57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Secure the smaller sections to the underside of the larger section at each end and align the notches with one another </w:t>
      </w:r>
      <w:r w:rsidRPr="002B5DBC">
        <w:rPr>
          <w:b/>
          <w:bCs/>
        </w:rPr>
        <w:t>[1]</w:t>
      </w:r>
      <w:r w:rsidRPr="002B5DBC">
        <w:t xml:space="preserve">. Cover the upper surface of the larger section with hook-and-loop fastener tape </w:t>
      </w:r>
      <w:r w:rsidRPr="002B5DBC">
        <w:rPr>
          <w:b/>
          <w:bCs/>
        </w:rPr>
        <w:t>[2]</w:t>
      </w:r>
      <w:r w:rsidRPr="002B5DBC">
        <w:t xml:space="preserve">. Thread the forearm strap through the two notches </w:t>
      </w:r>
      <w:r w:rsidRPr="002B5DBC">
        <w:rPr>
          <w:b/>
          <w:bCs/>
        </w:rPr>
        <w:t>[3]</w:t>
      </w:r>
      <w:r w:rsidRPr="002B5DBC">
        <w:t>.</w:t>
      </w:r>
    </w:p>
    <w:p w14:paraId="658CB58D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securing the smaller sections to the underside of the larger section with the notches aligned.</w:t>
      </w:r>
    </w:p>
    <w:p w14:paraId="621DBEFB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applying hook-and-loop fastener tape to the upper surface of the larger section.</w:t>
      </w:r>
    </w:p>
    <w:p w14:paraId="2A349E71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threading the forearm strap through the two notches.</w:t>
      </w:r>
    </w:p>
    <w:p w14:paraId="3FAF272C" w14:textId="77CEE8D4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Attach the armrest to the frame using bolts and drop-in T-nuts </w:t>
      </w:r>
      <w:r w:rsidRPr="002B5DBC">
        <w:rPr>
          <w:b/>
          <w:bCs/>
        </w:rPr>
        <w:t>[1]</w:t>
      </w:r>
      <w:r w:rsidRPr="002B5DBC">
        <w:t xml:space="preserve">. Position the armrest 14 inches from the pulley mount with the forearm strap facing away from the pulley </w:t>
      </w:r>
      <w:r w:rsidRPr="002B5DBC">
        <w:rPr>
          <w:b/>
          <w:bCs/>
        </w:rPr>
        <w:t>[2]</w:t>
      </w:r>
      <w:r w:rsidRPr="002B5DBC">
        <w:t xml:space="preserve">. Insert ball bearings into the grooves of the inner </w:t>
      </w:r>
      <w:r w:rsidR="002075A7">
        <w:t>and outer gears</w:t>
      </w:r>
      <w:r w:rsidRPr="002B5DBC">
        <w:t xml:space="preserve"> </w:t>
      </w:r>
      <w:r w:rsidRPr="002B5DBC">
        <w:rPr>
          <w:b/>
          <w:bCs/>
        </w:rPr>
        <w:t>[3]</w:t>
      </w:r>
      <w:r w:rsidRPr="002B5DBC">
        <w:t>.</w:t>
      </w:r>
    </w:p>
    <w:p w14:paraId="3D7E9FD2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attaching the armrest to the frame using bolts and drop-in T-nuts.</w:t>
      </w:r>
    </w:p>
    <w:p w14:paraId="1E918B5F" w14:textId="7D0F3064" w:rsidR="0059561E" w:rsidRDefault="0059561E" w:rsidP="0059561E">
      <w:pPr>
        <w:pStyle w:val="ShotDescription"/>
        <w:ind w:firstLine="0"/>
        <w:rPr>
          <w:lang w:val="en-IN"/>
        </w:rPr>
      </w:pPr>
      <w:r w:rsidRPr="0059561E">
        <w:rPr>
          <w:b/>
          <w:bCs/>
          <w:color w:val="auto"/>
          <w:highlight w:val="green"/>
          <w:lang w:val="en-IN"/>
        </w:rPr>
        <w:t>Videographer’s NOTE</w:t>
      </w:r>
      <w:r w:rsidRPr="0059561E">
        <w:rPr>
          <w:color w:val="auto"/>
          <w:highlight w:val="green"/>
          <w:lang w:val="en-IN"/>
        </w:rPr>
        <w:t>:</w:t>
      </w:r>
      <w:r>
        <w:rPr>
          <w:color w:val="auto"/>
          <w:highlight w:val="green"/>
          <w:lang w:val="en-IN"/>
        </w:rPr>
        <w:t xml:space="preserve"> </w:t>
      </w:r>
      <w:r w:rsidRPr="0059561E">
        <w:rPr>
          <w:color w:val="auto"/>
          <w:highlight w:val="green"/>
        </w:rPr>
        <w:t>File C3417.MP4 slated as 2.7.1 also contains 2.7.2</w:t>
      </w:r>
      <w:r w:rsidRPr="0059561E">
        <w:rPr>
          <w:color w:val="auto"/>
          <w:highlight w:val="green"/>
          <w:lang w:val="en-IN"/>
        </w:rPr>
        <w:t xml:space="preserve"> </w:t>
      </w:r>
    </w:p>
    <w:p w14:paraId="3DC61727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lastRenderedPageBreak/>
        <w:t>Talent positioning the armrest 14 inches from the pulley mount with the forearm strap facing away from the pulley.</w:t>
      </w:r>
    </w:p>
    <w:p w14:paraId="7373012A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ball bearings into the grooves of the inner gear and outer gear components.</w:t>
      </w:r>
    </w:p>
    <w:p w14:paraId="1E00ABD6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Thread 40 </w:t>
      </w:r>
      <w:proofErr w:type="spellStart"/>
      <w:r w:rsidRPr="002B5DBC">
        <w:t>centimeters</w:t>
      </w:r>
      <w:proofErr w:type="spellEnd"/>
      <w:r w:rsidRPr="002B5DBC">
        <w:t xml:space="preserve"> of timing belt through the lateral slot of the inner gear component and create a loop with a 2-centimeter overlap secured within the slot </w:t>
      </w:r>
      <w:r w:rsidRPr="002B5DBC">
        <w:rPr>
          <w:b/>
          <w:bCs/>
        </w:rPr>
        <w:t>[1]</w:t>
      </w:r>
      <w:r w:rsidRPr="002B5DBC">
        <w:t xml:space="preserve">. Insert the metal axle through the left pulley mount, a stopper, the inner gear component, the force-carry component, the outer gear component, a second stopper, and the right pulley mount </w:t>
      </w:r>
      <w:r w:rsidRPr="002B5DBC">
        <w:rPr>
          <w:b/>
          <w:bCs/>
        </w:rPr>
        <w:t>[2]</w:t>
      </w:r>
      <w:r w:rsidRPr="002B5DBC">
        <w:t xml:space="preserve">. Orient the lateral slot of the inner gear toward the frame and position both stoppers 1 </w:t>
      </w:r>
      <w:proofErr w:type="spellStart"/>
      <w:r w:rsidRPr="002B5DBC">
        <w:t>millimeter</w:t>
      </w:r>
      <w:proofErr w:type="spellEnd"/>
      <w:r w:rsidRPr="002B5DBC">
        <w:t xml:space="preserve"> from either side of the pulley assembly </w:t>
      </w:r>
      <w:r w:rsidRPr="002B5DBC">
        <w:rPr>
          <w:b/>
          <w:bCs/>
        </w:rPr>
        <w:t>[3]</w:t>
      </w:r>
      <w:r w:rsidRPr="002B5DBC">
        <w:t>.</w:t>
      </w:r>
    </w:p>
    <w:p w14:paraId="423F547F" w14:textId="77777777" w:rsidR="0059561E" w:rsidRDefault="0059561E" w:rsidP="0059561E">
      <w:pPr>
        <w:pStyle w:val="ShotDescription"/>
        <w:ind w:firstLine="0"/>
        <w:rPr>
          <w:color w:val="auto"/>
          <w:highlight w:val="green"/>
        </w:rPr>
      </w:pPr>
      <w:r w:rsidRPr="0059561E">
        <w:rPr>
          <w:b/>
          <w:bCs/>
          <w:color w:val="auto"/>
          <w:highlight w:val="green"/>
          <w:lang w:val="en-IN"/>
        </w:rPr>
        <w:t>Videographer’s NOTE</w:t>
      </w:r>
      <w:r w:rsidRPr="0059561E">
        <w:rPr>
          <w:color w:val="auto"/>
          <w:highlight w:val="green"/>
          <w:lang w:val="en-IN"/>
        </w:rPr>
        <w:t>:</w:t>
      </w:r>
      <w:r>
        <w:rPr>
          <w:color w:val="auto"/>
          <w:highlight w:val="green"/>
          <w:lang w:val="en-IN"/>
        </w:rPr>
        <w:t xml:space="preserve"> </w:t>
      </w:r>
      <w:r w:rsidRPr="0059561E">
        <w:rPr>
          <w:color w:val="auto"/>
          <w:highlight w:val="green"/>
        </w:rPr>
        <w:t xml:space="preserve">2.8.1 was </w:t>
      </w:r>
      <w:proofErr w:type="spellStart"/>
      <w:r w:rsidRPr="0059561E">
        <w:rPr>
          <w:color w:val="auto"/>
          <w:highlight w:val="green"/>
        </w:rPr>
        <w:t>unslated</w:t>
      </w:r>
      <w:proofErr w:type="spellEnd"/>
      <w:r w:rsidRPr="0059561E">
        <w:rPr>
          <w:color w:val="auto"/>
          <w:highlight w:val="green"/>
        </w:rPr>
        <w:t xml:space="preserve"> - file C3411.MP4</w:t>
      </w:r>
    </w:p>
    <w:p w14:paraId="2DE923AC" w14:textId="28C90130" w:rsidR="0059561E" w:rsidRDefault="0059561E" w:rsidP="0059561E">
      <w:pPr>
        <w:pStyle w:val="ShotDescription"/>
        <w:ind w:firstLine="0"/>
        <w:rPr>
          <w:lang w:val="en-IN"/>
        </w:rPr>
      </w:pPr>
      <w:r w:rsidRPr="0059561E">
        <w:rPr>
          <w:color w:val="auto"/>
          <w:highlight w:val="green"/>
        </w:rPr>
        <w:br/>
        <w:t>C3412.MP4 slated as 2.8.2 also included 2.8.3 and 2.9.1</w:t>
      </w:r>
    </w:p>
    <w:p w14:paraId="1ACCE2B9" w14:textId="6B0B5C84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threading the timing belt through the inner gear component and securing the loop within the slot.</w:t>
      </w:r>
    </w:p>
    <w:p w14:paraId="41228C9A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the metal axle through the pulley assembly components.</w:t>
      </w:r>
    </w:p>
    <w:p w14:paraId="6578CF07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orienting the inner gear component and positioning the stoppers.</w:t>
      </w:r>
    </w:p>
    <w:p w14:paraId="66AB2CA3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Install two additional stoppers on the axle, positioning each stopper 1 </w:t>
      </w:r>
      <w:proofErr w:type="spellStart"/>
      <w:r w:rsidRPr="002B5DBC">
        <w:t>millimeter</w:t>
      </w:r>
      <w:proofErr w:type="spellEnd"/>
      <w:r w:rsidRPr="002B5DBC">
        <w:t xml:space="preserve"> from the pulley mounts to prevent lateral movement </w:t>
      </w:r>
      <w:r w:rsidRPr="002B5DBC">
        <w:rPr>
          <w:b/>
          <w:bCs/>
        </w:rPr>
        <w:t>[1]</w:t>
      </w:r>
      <w:r w:rsidRPr="002B5DBC">
        <w:t xml:space="preserve">. Loop 40 </w:t>
      </w:r>
      <w:proofErr w:type="spellStart"/>
      <w:r w:rsidRPr="002B5DBC">
        <w:t>centimeters</w:t>
      </w:r>
      <w:proofErr w:type="spellEnd"/>
      <w:r w:rsidRPr="002B5DBC">
        <w:t xml:space="preserve"> of multistrand steel wire through the finger brace</w:t>
      </w:r>
      <w:r>
        <w:t xml:space="preserve">, </w:t>
      </w:r>
      <w:r w:rsidRPr="002B5DBC">
        <w:t>secur</w:t>
      </w:r>
      <w:r>
        <w:t xml:space="preserve">ing </w:t>
      </w:r>
      <w:r w:rsidRPr="002B5DBC">
        <w:t>it with a crimp</w:t>
      </w:r>
      <w:r>
        <w:t xml:space="preserve"> </w:t>
      </w:r>
      <w:r w:rsidRPr="002B5DBC">
        <w:rPr>
          <w:b/>
          <w:bCs/>
        </w:rPr>
        <w:t>[2]</w:t>
      </w:r>
      <w:r w:rsidRPr="003F41BE">
        <w:t>.</w:t>
      </w:r>
      <w:r w:rsidRPr="002B5DBC">
        <w:t xml:space="preserve"> </w:t>
      </w:r>
      <w:r>
        <w:t>Next,</w:t>
      </w:r>
      <w:r w:rsidRPr="002B5DBC">
        <w:t xml:space="preserve"> loop the opposite end through Carabiner A and secure it with a second crimp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4FDC550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installing two additional stoppers on the axle.</w:t>
      </w:r>
    </w:p>
    <w:p w14:paraId="52B722B8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looping the multistrand steel wire through the finger brace before securing </w:t>
      </w:r>
      <w:r>
        <w:rPr>
          <w:lang w:val="en-IN"/>
        </w:rPr>
        <w:t xml:space="preserve">the </w:t>
      </w:r>
      <w:r w:rsidRPr="002B5DBC">
        <w:rPr>
          <w:lang w:val="en-IN"/>
        </w:rPr>
        <w:t xml:space="preserve">end with </w:t>
      </w:r>
      <w:r>
        <w:rPr>
          <w:lang w:val="en-IN"/>
        </w:rPr>
        <w:t xml:space="preserve">a </w:t>
      </w:r>
      <w:r w:rsidRPr="002B5DBC">
        <w:rPr>
          <w:lang w:val="en-IN"/>
        </w:rPr>
        <w:t>crimp.</w:t>
      </w:r>
    </w:p>
    <w:p w14:paraId="56BBCEA0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looping the </w:t>
      </w:r>
      <w:r>
        <w:rPr>
          <w:lang w:val="en-IN"/>
        </w:rPr>
        <w:t xml:space="preserve">opposite end of the </w:t>
      </w:r>
      <w:r w:rsidRPr="002B5DBC">
        <w:rPr>
          <w:lang w:val="en-IN"/>
        </w:rPr>
        <w:t xml:space="preserve">multistrand steel wire through the </w:t>
      </w:r>
      <w:r w:rsidRPr="002B5DBC">
        <w:t>Carabiner A and secur</w:t>
      </w:r>
      <w:r>
        <w:t>ing</w:t>
      </w:r>
      <w:r w:rsidRPr="002B5DBC">
        <w:t xml:space="preserve"> it with a second crimp</w:t>
      </w:r>
      <w:r w:rsidRPr="002B5DBC">
        <w:rPr>
          <w:lang w:val="en-IN"/>
        </w:rPr>
        <w:t>.</w:t>
      </w:r>
    </w:p>
    <w:p w14:paraId="7DF2AB89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Connect the inner gear component to Carabiner A using the attached timing belt and secure the overlap with Key A </w:t>
      </w:r>
      <w:r w:rsidRPr="002B5DBC">
        <w:rPr>
          <w:b/>
          <w:bCs/>
        </w:rPr>
        <w:t>[1]</w:t>
      </w:r>
      <w:r w:rsidRPr="002B5DBC">
        <w:t xml:space="preserve">. Loop 10 </w:t>
      </w:r>
      <w:proofErr w:type="spellStart"/>
      <w:r w:rsidRPr="002B5DBC">
        <w:t>centimeters</w:t>
      </w:r>
      <w:proofErr w:type="spellEnd"/>
      <w:r w:rsidRPr="002B5DBC">
        <w:t xml:space="preserve"> of multistrand steel wire around Carabiner A and secure it with a crimp</w:t>
      </w:r>
      <w:r>
        <w:t xml:space="preserve"> </w:t>
      </w:r>
      <w:r w:rsidRPr="002B5DBC">
        <w:rPr>
          <w:b/>
          <w:bCs/>
        </w:rPr>
        <w:t>[2]</w:t>
      </w:r>
      <w:r w:rsidRPr="00261DEF">
        <w:t>.</w:t>
      </w:r>
      <w:r w:rsidRPr="002B5DBC">
        <w:t xml:space="preserve"> </w:t>
      </w:r>
      <w:r>
        <w:t>Next,</w:t>
      </w:r>
      <w:r w:rsidRPr="002B5DBC">
        <w:t xml:space="preserve"> loop the opposite end around an </w:t>
      </w:r>
      <w:proofErr w:type="spellStart"/>
      <w:r w:rsidRPr="002B5DBC">
        <w:t>aluminum</w:t>
      </w:r>
      <w:proofErr w:type="spellEnd"/>
      <w:r w:rsidRPr="002B5DBC">
        <w:t xml:space="preserve"> frame fastener, crimp the wire, and secure the fastener to the frame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>.</w:t>
      </w:r>
    </w:p>
    <w:p w14:paraId="61AB97AF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connecting the inner gear component to Carabiner A using the timing belt and Key A.</w:t>
      </w:r>
    </w:p>
    <w:p w14:paraId="0EE70A97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securing the multistrand steel wire </w:t>
      </w:r>
      <w:r>
        <w:rPr>
          <w:lang w:val="en-IN"/>
        </w:rPr>
        <w:t>around</w:t>
      </w:r>
      <w:r w:rsidRPr="002B5DBC">
        <w:rPr>
          <w:lang w:val="en-IN"/>
        </w:rPr>
        <w:t xml:space="preserve"> Carabiner A</w:t>
      </w:r>
      <w:r>
        <w:rPr>
          <w:lang w:val="en-IN"/>
        </w:rPr>
        <w:t>, securing it with crimp.</w:t>
      </w:r>
    </w:p>
    <w:p w14:paraId="508DF98D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 </w:t>
      </w:r>
      <w:r>
        <w:rPr>
          <w:lang w:val="en-IN"/>
        </w:rPr>
        <w:t>Talent looping the opposite end around</w:t>
      </w:r>
      <w:r w:rsidRPr="002B5DBC">
        <w:rPr>
          <w:lang w:val="en-IN"/>
        </w:rPr>
        <w:t xml:space="preserve"> the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frame fastener</w:t>
      </w:r>
      <w:r>
        <w:rPr>
          <w:lang w:val="en-IN"/>
        </w:rPr>
        <w:t>, crimping it and securing</w:t>
      </w:r>
      <w:r w:rsidRPr="002B5DBC">
        <w:rPr>
          <w:lang w:val="en-IN"/>
        </w:rPr>
        <w:t xml:space="preserve"> the fastener to the frame.</w:t>
      </w:r>
    </w:p>
    <w:p w14:paraId="71AB86FD" w14:textId="64E92172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lastRenderedPageBreak/>
        <w:t xml:space="preserve">Create a loop using 40 </w:t>
      </w:r>
      <w:proofErr w:type="spellStart"/>
      <w:r w:rsidRPr="002B5DBC">
        <w:t>centimeters</w:t>
      </w:r>
      <w:proofErr w:type="spellEnd"/>
      <w:r w:rsidRPr="002B5DBC">
        <w:t xml:space="preserve"> of timing belt with a 2-centimeter </w:t>
      </w:r>
      <w:proofErr w:type="gramStart"/>
      <w:r w:rsidRPr="002B5DBC">
        <w:t>overlap</w:t>
      </w:r>
      <w:r w:rsidR="00062F35">
        <w:t>, and</w:t>
      </w:r>
      <w:proofErr w:type="gramEnd"/>
      <w:r w:rsidR="00062F35">
        <w:t xml:space="preserve"> insert it</w:t>
      </w:r>
      <w:r w:rsidRPr="002B5DBC">
        <w:t xml:space="preserve"> into Key B</w:t>
      </w:r>
      <w:r>
        <w:t xml:space="preserve"> </w:t>
      </w:r>
      <w:r w:rsidRPr="002B5DBC">
        <w:rPr>
          <w:b/>
          <w:bCs/>
        </w:rPr>
        <w:t>[1]</w:t>
      </w:r>
      <w:r w:rsidRPr="009D74D7">
        <w:t>.</w:t>
      </w:r>
      <w:r w:rsidRPr="002B5DBC">
        <w:t xml:space="preserve"> </w:t>
      </w:r>
      <w:r>
        <w:t>Then</w:t>
      </w:r>
      <w:r w:rsidRPr="002B5DBC">
        <w:t xml:space="preserve"> loop the opposite end around Carabiner B and secure the overlap using Key C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 xml:space="preserve">. Insert Key B into the largest tier of the outer gear component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Suspend the desired starting weight from Carabiner B using a looped and crimped steel wire </w:t>
      </w:r>
      <w:r w:rsidRPr="002B5DBC">
        <w:rPr>
          <w:b/>
          <w:bCs/>
        </w:rPr>
        <w:t>[</w:t>
      </w:r>
      <w:r w:rsidR="00935293">
        <w:rPr>
          <w:b/>
          <w:bCs/>
        </w:rPr>
        <w:t>4</w:t>
      </w:r>
      <w:r w:rsidRPr="002B5DBC">
        <w:rPr>
          <w:b/>
          <w:bCs/>
        </w:rPr>
        <w:t>]</w:t>
      </w:r>
      <w:r w:rsidRPr="002B5DBC">
        <w:t>.</w:t>
      </w:r>
      <w:r w:rsidR="00935293">
        <w:t xml:space="preserve"> </w:t>
      </w:r>
      <w:r w:rsidR="00935293" w:rsidRPr="002B5DBC">
        <w:t xml:space="preserve">Attach the smartphone armband holder to Carabiner B using either the armband loop or the headphone-cable openings </w:t>
      </w:r>
      <w:r w:rsidR="00935293" w:rsidRPr="002B5DBC">
        <w:rPr>
          <w:b/>
          <w:bCs/>
        </w:rPr>
        <w:t>[</w:t>
      </w:r>
      <w:r w:rsidR="00935293">
        <w:rPr>
          <w:b/>
          <w:bCs/>
        </w:rPr>
        <w:t>5</w:t>
      </w:r>
      <w:r w:rsidR="00935293" w:rsidRPr="002B5DBC">
        <w:rPr>
          <w:b/>
          <w:bCs/>
        </w:rPr>
        <w:t>]</w:t>
      </w:r>
      <w:r w:rsidR="00935293">
        <w:rPr>
          <w:b/>
          <w:bCs/>
        </w:rPr>
        <w:t>.</w:t>
      </w:r>
      <w:r w:rsidR="00437701">
        <w:rPr>
          <w:b/>
          <w:bCs/>
        </w:rPr>
        <w:t xml:space="preserve"> </w:t>
      </w:r>
      <w:r w:rsidR="00437701" w:rsidRPr="00437701">
        <w:rPr>
          <w:b/>
          <w:bCs/>
          <w:color w:val="auto"/>
          <w:highlight w:val="green"/>
          <w:lang w:val="en-IN"/>
        </w:rPr>
        <w:t>NOTE:</w:t>
      </w:r>
      <w:r w:rsidR="00437701" w:rsidRPr="00437701">
        <w:rPr>
          <w:color w:val="auto"/>
          <w:highlight w:val="green"/>
          <w:lang w:val="en-IN"/>
        </w:rPr>
        <w:t xml:space="preserve"> VO flipped</w:t>
      </w:r>
      <w:r w:rsidR="00437701" w:rsidRPr="0059561E">
        <w:rPr>
          <w:highlight w:val="green"/>
          <w:lang w:val="en-IN"/>
        </w:rPr>
        <w:t xml:space="preserve"> </w:t>
      </w:r>
    </w:p>
    <w:p w14:paraId="5C667FE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creating the timing belt loop and</w:t>
      </w:r>
      <w:r>
        <w:rPr>
          <w:lang w:val="en-IN"/>
        </w:rPr>
        <w:t xml:space="preserve"> inserting it into Key B.</w:t>
      </w:r>
      <w:r w:rsidRPr="002B5DBC">
        <w:rPr>
          <w:lang w:val="en-IN"/>
        </w:rPr>
        <w:t xml:space="preserve"> </w:t>
      </w:r>
    </w:p>
    <w:p w14:paraId="6345EBFA" w14:textId="77777777" w:rsidR="00A943DC" w:rsidRPr="009D74D7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looping the opposite end around Carabiner B, </w:t>
      </w:r>
      <w:r w:rsidRPr="002B5DBC">
        <w:rPr>
          <w:lang w:val="en-IN"/>
        </w:rPr>
        <w:t>securing it with Key</w:t>
      </w:r>
      <w:r>
        <w:rPr>
          <w:lang w:val="en-IN"/>
        </w:rPr>
        <w:t xml:space="preserve"> </w:t>
      </w:r>
      <w:r w:rsidRPr="002B5DBC">
        <w:rPr>
          <w:lang w:val="en-IN"/>
        </w:rPr>
        <w:t>C</w:t>
      </w:r>
      <w:r>
        <w:rPr>
          <w:lang w:val="en-IN"/>
        </w:rPr>
        <w:t>.</w:t>
      </w:r>
    </w:p>
    <w:p w14:paraId="0C7AC9F6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Key B into the largest tier of the outer gear component.</w:t>
      </w:r>
    </w:p>
    <w:p w14:paraId="447A6D30" w14:textId="4A1993EF" w:rsidR="00A943DC" w:rsidRDefault="00935293" w:rsidP="00935293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2.11.5., </w:t>
      </w:r>
      <w:r w:rsidR="00A943DC" w:rsidRPr="002B5DBC">
        <w:rPr>
          <w:lang w:val="en-IN"/>
        </w:rPr>
        <w:t>Talent suspending the starting weight from Carabiner B using a looped and crimped steel wire.</w:t>
      </w:r>
    </w:p>
    <w:p w14:paraId="5A9544AB" w14:textId="77777777" w:rsidR="00935293" w:rsidRDefault="00935293" w:rsidP="00935293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attaching the smartphone armband holder to Carabiner B.</w:t>
      </w:r>
    </w:p>
    <w:p w14:paraId="20F5A47D" w14:textId="6D9CDBFB" w:rsidR="0059561E" w:rsidRDefault="0059561E" w:rsidP="0059561E">
      <w:pPr>
        <w:pStyle w:val="ShotDescription"/>
        <w:ind w:firstLine="0"/>
        <w:rPr>
          <w:lang w:val="en-IN"/>
        </w:rPr>
      </w:pPr>
      <w:r w:rsidRPr="0059561E">
        <w:rPr>
          <w:b/>
          <w:bCs/>
          <w:highlight w:val="green"/>
          <w:lang w:val="en-IN"/>
        </w:rPr>
        <w:t>Videographer’s NOTE:</w:t>
      </w:r>
      <w:r w:rsidRPr="0059561E">
        <w:rPr>
          <w:highlight w:val="green"/>
          <w:lang w:val="en-IN"/>
        </w:rPr>
        <w:t xml:space="preserve"> 2.11.5 the weight being added should come before 2.11.4 when the smartphone holder is attached (author request)</w:t>
      </w:r>
    </w:p>
    <w:p w14:paraId="331FDA2F" w14:textId="539CAE7C" w:rsidR="00DF23D2" w:rsidRPr="00DF23D2" w:rsidRDefault="00A943DC" w:rsidP="00DF23D2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0C7344">
        <w:rPr>
          <w:color w:val="7030A0"/>
          <w:lang w:val="en-IN"/>
        </w:rPr>
        <w:t xml:space="preserve">For </w:t>
      </w:r>
      <w:r w:rsidR="00300A97">
        <w:rPr>
          <w:color w:val="7030A0"/>
          <w:lang w:val="en-IN"/>
        </w:rPr>
        <w:t>the data-acquisition setup, install the data-acquisition</w:t>
      </w:r>
      <w:r w:rsidRPr="000C7344">
        <w:rPr>
          <w:color w:val="7030A0"/>
          <w:lang w:val="en-IN"/>
        </w:rPr>
        <w:t xml:space="preserve"> application on a smartphone equipped with an accelerometer </w:t>
      </w:r>
      <w:r w:rsidRPr="000C7344">
        <w:rPr>
          <w:b/>
          <w:bCs/>
          <w:color w:val="7030A0"/>
          <w:lang w:val="en-IN"/>
        </w:rPr>
        <w:t>[1]</w:t>
      </w:r>
      <w:r w:rsidRPr="000C7344">
        <w:rPr>
          <w:color w:val="7030A0"/>
          <w:lang w:val="en-IN"/>
        </w:rPr>
        <w:t xml:space="preserve">. Open the </w:t>
      </w:r>
      <w:r w:rsidRPr="000C7344">
        <w:rPr>
          <w:b/>
          <w:bCs/>
          <w:color w:val="7030A0"/>
          <w:lang w:val="en-IN"/>
        </w:rPr>
        <w:t>Acceleration (without g)</w:t>
      </w:r>
      <w:r w:rsidRPr="000C7344">
        <w:rPr>
          <w:color w:val="7030A0"/>
          <w:lang w:val="en-IN"/>
        </w:rPr>
        <w:t xml:space="preserve"> </w:t>
      </w:r>
      <w:r w:rsidR="00935293" w:rsidRPr="00935293">
        <w:rPr>
          <w:i/>
          <w:iCs/>
          <w:color w:val="EE0000"/>
          <w:lang w:val="en-IN"/>
        </w:rPr>
        <w:t>(</w:t>
      </w:r>
      <w:r w:rsidR="00935293">
        <w:rPr>
          <w:i/>
          <w:iCs/>
          <w:color w:val="EE0000"/>
          <w:lang w:val="en-IN"/>
        </w:rPr>
        <w:t>acceleration without G</w:t>
      </w:r>
      <w:r w:rsidR="00935293" w:rsidRPr="00935293">
        <w:rPr>
          <w:i/>
          <w:iCs/>
          <w:color w:val="EE0000"/>
          <w:lang w:val="en-IN"/>
        </w:rPr>
        <w:t xml:space="preserve">) </w:t>
      </w:r>
      <w:r w:rsidRPr="000C7344">
        <w:rPr>
          <w:color w:val="7030A0"/>
          <w:lang w:val="en-IN"/>
        </w:rPr>
        <w:t xml:space="preserve">module </w:t>
      </w:r>
      <w:r w:rsidRPr="000C7344">
        <w:rPr>
          <w:b/>
          <w:bCs/>
          <w:color w:val="7030A0"/>
          <w:lang w:val="en-IN"/>
        </w:rPr>
        <w:t>[2]</w:t>
      </w:r>
      <w:r w:rsidRPr="000C7344">
        <w:rPr>
          <w:color w:val="7030A0"/>
          <w:lang w:val="en-IN"/>
        </w:rPr>
        <w:t xml:space="preserve">. Place the smartphone in the armband holder attached to Carabiner B, prior to data collection and export </w:t>
      </w:r>
      <w:r w:rsidRPr="000C7344">
        <w:rPr>
          <w:b/>
          <w:bCs/>
          <w:color w:val="7030A0"/>
          <w:lang w:val="en-IN"/>
        </w:rPr>
        <w:t>[3]</w:t>
      </w:r>
      <w:r w:rsidRPr="000C7344">
        <w:rPr>
          <w:color w:val="7030A0"/>
          <w:lang w:val="en-IN"/>
        </w:rPr>
        <w:t xml:space="preserve">. </w:t>
      </w:r>
    </w:p>
    <w:p w14:paraId="382331AC" w14:textId="77777777" w:rsidR="0059561E" w:rsidRDefault="00A943DC" w:rsidP="00CF0AB8">
      <w:pPr>
        <w:pStyle w:val="TemplateShot"/>
        <w:numPr>
          <w:ilvl w:val="2"/>
          <w:numId w:val="3"/>
        </w:numPr>
        <w:rPr>
          <w:lang w:val="en-IN"/>
        </w:rPr>
      </w:pPr>
      <w:r w:rsidRPr="008044AF">
        <w:rPr>
          <w:lang w:val="en-IN"/>
        </w:rPr>
        <w:t xml:space="preserve">SCREEN: </w:t>
      </w:r>
      <w:r w:rsidR="0059561E" w:rsidRPr="008044AF">
        <w:rPr>
          <w:lang w:val="en-IN"/>
        </w:rPr>
        <w:t>71757</w:t>
      </w:r>
      <w:r w:rsidR="0059561E">
        <w:rPr>
          <w:lang w:val="en-IN"/>
        </w:rPr>
        <w:t xml:space="preserve"> Screenshot_1 00:09-00:11</w:t>
      </w:r>
      <w:r>
        <w:rPr>
          <w:lang w:val="en-IN"/>
        </w:rPr>
        <w:t>.</w:t>
      </w:r>
      <w:r w:rsidR="00062F35">
        <w:rPr>
          <w:lang w:val="en-IN"/>
        </w:rPr>
        <w:t xml:space="preserve"> </w:t>
      </w:r>
    </w:p>
    <w:p w14:paraId="6DCB134F" w14:textId="6F840E3D" w:rsidR="00CF0AB8" w:rsidRPr="00CF0AB8" w:rsidRDefault="00062F35" w:rsidP="0059561E">
      <w:pPr>
        <w:pStyle w:val="TemplateShot"/>
        <w:ind w:firstLine="0"/>
        <w:rPr>
          <w:lang w:val="en-IN"/>
        </w:rPr>
      </w:pPr>
      <w:r w:rsidRPr="00062F35">
        <w:rPr>
          <w:highlight w:val="yellow"/>
          <w:lang w:val="en-IN"/>
        </w:rPr>
        <w:t>(</w:t>
      </w:r>
      <w:r w:rsidRPr="00062F35">
        <w:rPr>
          <w:b/>
          <w:bCs/>
          <w:highlight w:val="yellow"/>
          <w:lang w:val="en-IN"/>
        </w:rPr>
        <w:t>Authors:</w:t>
      </w:r>
      <w:r w:rsidRPr="00062F35">
        <w:rPr>
          <w:highlight w:val="yellow"/>
          <w:lang w:val="en-IN"/>
        </w:rPr>
        <w:t xml:space="preserve"> Please note that commercial names of </w:t>
      </w:r>
      <w:r>
        <w:rPr>
          <w:highlight w:val="yellow"/>
          <w:lang w:val="en-IN"/>
        </w:rPr>
        <w:t>applications</w:t>
      </w:r>
      <w:r w:rsidRPr="00062F35">
        <w:rPr>
          <w:highlight w:val="yellow"/>
          <w:lang w:val="en-IN"/>
        </w:rPr>
        <w:t xml:space="preserve"> wouldn’t be shown in the video, as per the journal guidelines.</w:t>
      </w:r>
      <w:r>
        <w:rPr>
          <w:highlight w:val="yellow"/>
          <w:lang w:val="en-IN"/>
        </w:rPr>
        <w:t xml:space="preserve"> Therefore, if the screen capture shows such commercial names, they will be blurred or cropped.</w:t>
      </w:r>
      <w:r w:rsidRPr="00062F35">
        <w:rPr>
          <w:highlight w:val="yellow"/>
          <w:lang w:val="en-IN"/>
        </w:rPr>
        <w:t>)</w:t>
      </w:r>
      <w:r w:rsidR="00CF0AB8">
        <w:rPr>
          <w:lang w:val="en-IN"/>
        </w:rPr>
        <w:br/>
      </w:r>
      <w:r w:rsidR="00CF0AB8" w:rsidRPr="00300A97">
        <w:rPr>
          <w:b/>
          <w:bCs/>
          <w:highlight w:val="yellow"/>
          <w:lang w:val="en-IN"/>
        </w:rPr>
        <w:t>Response:</w:t>
      </w:r>
      <w:r w:rsidR="00CF0AB8" w:rsidRPr="00300A97">
        <w:rPr>
          <w:highlight w:val="yellow"/>
          <w:lang w:val="en-IN"/>
        </w:rPr>
        <w:t xml:space="preserve"> Thank you for that clarification</w:t>
      </w:r>
      <w:r w:rsidR="00E714E1" w:rsidRPr="00300A97">
        <w:rPr>
          <w:highlight w:val="yellow"/>
          <w:lang w:val="en-IN"/>
        </w:rPr>
        <w:t>. T</w:t>
      </w:r>
      <w:r w:rsidR="00CF0AB8" w:rsidRPr="00300A97">
        <w:rPr>
          <w:highlight w:val="yellow"/>
          <w:lang w:val="en-IN"/>
        </w:rPr>
        <w:t>he use of the freeware Phyphox is essential for this pr</w:t>
      </w:r>
      <w:r w:rsidR="00E714E1" w:rsidRPr="00300A97">
        <w:rPr>
          <w:highlight w:val="yellow"/>
          <w:lang w:val="en-IN"/>
        </w:rPr>
        <w:t>ocess</w:t>
      </w:r>
      <w:r w:rsidR="00300A97">
        <w:rPr>
          <w:highlight w:val="yellow"/>
          <w:lang w:val="en-IN"/>
        </w:rPr>
        <w:t>. Is</w:t>
      </w:r>
      <w:r w:rsidR="00E714E1" w:rsidRPr="00300A97">
        <w:rPr>
          <w:highlight w:val="yellow"/>
          <w:lang w:val="en-IN"/>
        </w:rPr>
        <w:t xml:space="preserve"> there a way it can be shown on screen in some way?</w:t>
      </w:r>
      <w:r w:rsidR="000D6CD1" w:rsidRPr="00300A97">
        <w:rPr>
          <w:highlight w:val="yellow"/>
          <w:lang w:val="en-IN"/>
        </w:rPr>
        <w:t xml:space="preserve"> Perhaps just the app logo, so it’s clear that the correct app is being installed?</w:t>
      </w:r>
    </w:p>
    <w:p w14:paraId="16046CA0" w14:textId="755F992B" w:rsidR="00A943DC" w:rsidRDefault="00A943DC" w:rsidP="00A943DC">
      <w:pPr>
        <w:pStyle w:val="TemplateShot"/>
        <w:numPr>
          <w:ilvl w:val="2"/>
          <w:numId w:val="3"/>
        </w:numPr>
        <w:rPr>
          <w:lang w:val="en-IN"/>
        </w:rPr>
      </w:pPr>
      <w:r w:rsidRPr="008044AF">
        <w:rPr>
          <w:lang w:val="en-IN"/>
        </w:rPr>
        <w:t xml:space="preserve">SCREEN: </w:t>
      </w:r>
      <w:r w:rsidR="0059561E" w:rsidRPr="008044AF">
        <w:rPr>
          <w:lang w:val="en-IN"/>
        </w:rPr>
        <w:t>71757</w:t>
      </w:r>
      <w:r w:rsidR="0059561E">
        <w:rPr>
          <w:lang w:val="en-IN"/>
        </w:rPr>
        <w:t xml:space="preserve"> Screenshot_1 00:11-00:17</w:t>
      </w:r>
      <w:proofErr w:type="gramStart"/>
      <w:r w:rsidR="0059561E">
        <w:rPr>
          <w:lang w:val="en-IN"/>
        </w:rPr>
        <w:t xml:space="preserve">. </w:t>
      </w:r>
      <w:r>
        <w:rPr>
          <w:lang w:val="en-IN"/>
        </w:rPr>
        <w:t>.</w:t>
      </w:r>
      <w:proofErr w:type="gramEnd"/>
    </w:p>
    <w:p w14:paraId="24C6B477" w14:textId="42C7F5F7" w:rsidR="00125924" w:rsidRPr="00B07A3B" w:rsidRDefault="00A943DC" w:rsidP="00A943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placing the smartphone in the armband holder attached to Carabiner B. </w:t>
      </w:r>
    </w:p>
    <w:p w14:paraId="10D4BE7F" w14:textId="77777777" w:rsidR="00CA1366" w:rsidRDefault="00CA1366" w:rsidP="00CA1366">
      <w:pPr>
        <w:pStyle w:val="ListParagraph"/>
        <w:spacing w:before="120"/>
        <w:ind w:left="360"/>
        <w:rPr>
          <w:rFonts w:eastAsia="Times New Roman" w:cstheme="minorHAnsi"/>
          <w:b/>
        </w:rPr>
      </w:pPr>
    </w:p>
    <w:p w14:paraId="5377DCD4" w14:textId="77777777" w:rsidR="00CA1366" w:rsidRPr="00C97809" w:rsidRDefault="00CA1366" w:rsidP="00CA1366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2" w:name="_Hlk204179977"/>
      <w:bookmarkStart w:id="3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bookmarkEnd w:id="3"/>
    <w:p w14:paraId="476A4176" w14:textId="77777777" w:rsidR="000F326F" w:rsidRPr="00CA1366" w:rsidRDefault="000F326F" w:rsidP="00CA1366">
      <w:pPr>
        <w:spacing w:before="120"/>
        <w:rPr>
          <w:rFonts w:cstheme="minorHAnsi"/>
        </w:rPr>
      </w:pPr>
    </w:p>
    <w:p w14:paraId="0C817B89" w14:textId="12D9A5D9" w:rsidR="000F326F" w:rsidRPr="00CA1366" w:rsidRDefault="008B7EDC" w:rsidP="004E6A6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43980">
        <w:rPr>
          <w:b/>
          <w:bCs/>
          <w:lang w:val="en-IN"/>
        </w:rPr>
        <w:t>Data Acquisition Using Assembled Low-Cost Apparatus</w:t>
      </w:r>
    </w:p>
    <w:p w14:paraId="6BED6964" w14:textId="3AE3F349" w:rsidR="008B7EDC" w:rsidRPr="002B5DBC" w:rsidRDefault="008B7EDC" w:rsidP="008B7EDC">
      <w:pPr>
        <w:pStyle w:val="Narration"/>
        <w:numPr>
          <w:ilvl w:val="1"/>
          <w:numId w:val="3"/>
        </w:numPr>
      </w:pPr>
      <w:r>
        <w:t>U</w:t>
      </w:r>
      <w:r w:rsidRPr="002B5DBC">
        <w:t>s</w:t>
      </w:r>
      <w:r>
        <w:t>e</w:t>
      </w:r>
      <w:r w:rsidRPr="002B5DBC">
        <w:t xml:space="preserve"> the forearm strap </w:t>
      </w:r>
      <w:r>
        <w:t>to s</w:t>
      </w:r>
      <w:r w:rsidRPr="002B5DBC">
        <w:t>ecure the participant's forearm to the armrest</w:t>
      </w:r>
      <w:r>
        <w:t>, t</w:t>
      </w:r>
      <w:r w:rsidRPr="002B5DBC">
        <w:t>ighten</w:t>
      </w:r>
      <w:r>
        <w:t>ing</w:t>
      </w:r>
      <w:r w:rsidRPr="002B5DBC">
        <w:t xml:space="preserve"> sufficiently to prevent </w:t>
      </w:r>
      <w:r>
        <w:t>the arm from</w:t>
      </w:r>
      <w:r w:rsidRPr="002B5DBC">
        <w:t xml:space="preserve"> moving forward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Place the finger brace on the participant's thumb and tighten the brace securely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0DF10702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WIDE: Talent securing the participant's forearm to the armrest using the forearm strap</w:t>
      </w:r>
      <w:r>
        <w:rPr>
          <w:lang w:val="en-IN"/>
        </w:rPr>
        <w:t xml:space="preserve"> and tightening it</w:t>
      </w:r>
      <w:r w:rsidRPr="002B5DBC">
        <w:rPr>
          <w:lang w:val="en-IN"/>
        </w:rPr>
        <w:t>.</w:t>
      </w:r>
    </w:p>
    <w:p w14:paraId="72A69DEE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lastRenderedPageBreak/>
        <w:t>Talent placing the finger brace on the participant's thumb and tightening the brace.</w:t>
      </w:r>
    </w:p>
    <w:p w14:paraId="7D05BB3A" w14:textId="77777777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 xml:space="preserve">Remove slack from the pulley system by rotating the pulley through the ratchet mechanism until the timing belt is taut </w:t>
      </w:r>
      <w:r w:rsidRPr="002B5DBC">
        <w:rPr>
          <w:b/>
          <w:bCs/>
        </w:rPr>
        <w:t>[1]</w:t>
      </w:r>
      <w:r w:rsidRPr="002B5DBC">
        <w:t xml:space="preserve">. Slide the safety bolt toward the pulley until the wire connecting the safety bolt and Carabiner A is taut </w:t>
      </w:r>
      <w:r w:rsidRPr="002B5DBC">
        <w:rPr>
          <w:b/>
          <w:bCs/>
        </w:rPr>
        <w:t>[2]</w:t>
      </w:r>
      <w:r w:rsidRPr="002B5DBC">
        <w:t>.</w:t>
      </w:r>
      <w:r>
        <w:t xml:space="preserve"> </w:t>
      </w:r>
      <w:r w:rsidRPr="002B5DBC">
        <w:t xml:space="preserve">Select two weights of approximately equal mass, each weighing approximately 1.25 kilograms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5FECA55E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rotating the pulley through the ratchet mechanism to tighten the timing belt.</w:t>
      </w:r>
    </w:p>
    <w:p w14:paraId="1490E663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sliding the safety bolt toward the pulley until the connecting wire is taut.</w:t>
      </w:r>
    </w:p>
    <w:p w14:paraId="15E31246" w14:textId="77777777" w:rsidR="008B7EDC" w:rsidRPr="00556213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556213">
        <w:rPr>
          <w:lang w:val="en-IN"/>
        </w:rPr>
        <w:t>Talent selecting two weights of approximately 1.25 kilograms each.</w:t>
      </w:r>
    </w:p>
    <w:p w14:paraId="4340C4A5" w14:textId="1AEBF1D3" w:rsidR="008B7EDC" w:rsidRPr="00556213" w:rsidRDefault="008B7EDC" w:rsidP="008B7EDC">
      <w:pPr>
        <w:pStyle w:val="Narration"/>
        <w:numPr>
          <w:ilvl w:val="1"/>
          <w:numId w:val="3"/>
        </w:numPr>
      </w:pPr>
      <w:r w:rsidRPr="00556213">
        <w:t xml:space="preserve">Test the largest tier, the middle tier, and the smallest tier using one weight and the smartphone </w:t>
      </w:r>
      <w:r w:rsidRPr="00556213">
        <w:rPr>
          <w:b/>
          <w:bCs/>
        </w:rPr>
        <w:t>[1]</w:t>
      </w:r>
      <w:r w:rsidRPr="00556213">
        <w:t xml:space="preserve">. Next, test the smallest, middle, and largest tiers using two weights and the smartphone </w:t>
      </w:r>
      <w:r w:rsidRPr="00556213">
        <w:rPr>
          <w:b/>
          <w:bCs/>
        </w:rPr>
        <w:t>[2]</w:t>
      </w:r>
      <w:r w:rsidRPr="00556213">
        <w:t xml:space="preserve">. Finally, test the largest and smallest tiers using only the smartphone, in a fixed sequence for all participants to minimize fatigue-related </w:t>
      </w:r>
      <w:r w:rsidR="00E90AF3" w:rsidRPr="00556213">
        <w:t>bias</w:t>
      </w:r>
      <w:r w:rsidR="00E90AF3" w:rsidRPr="00556213">
        <w:rPr>
          <w:b/>
          <w:bCs/>
        </w:rPr>
        <w:t xml:space="preserve"> [</w:t>
      </w:r>
      <w:r w:rsidRPr="00556213">
        <w:rPr>
          <w:b/>
          <w:bCs/>
        </w:rPr>
        <w:t>3]</w:t>
      </w:r>
      <w:r w:rsidRPr="00556213">
        <w:t>.</w:t>
      </w:r>
    </w:p>
    <w:p w14:paraId="26C4D725" w14:textId="77777777" w:rsidR="008B7EDC" w:rsidRPr="00556213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556213">
        <w:rPr>
          <w:lang w:val="en-IN"/>
        </w:rPr>
        <w:t>Talent testing the largest, middle, and smallest pulley tiers using one weight and the smartphone.</w:t>
      </w:r>
    </w:p>
    <w:p w14:paraId="687E5AD0" w14:textId="77777777" w:rsidR="008B7EDC" w:rsidRPr="00556213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556213">
        <w:rPr>
          <w:lang w:val="en-IN"/>
        </w:rPr>
        <w:t>Talent testing the smallest, middle, and largest pulley tiers using two weights and the smartphone.</w:t>
      </w:r>
    </w:p>
    <w:p w14:paraId="526EDC7D" w14:textId="77777777" w:rsidR="008B7EDC" w:rsidRPr="00556213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556213">
        <w:rPr>
          <w:lang w:val="en-IN"/>
        </w:rPr>
        <w:t>Talent testing the largest and smallest pulley tiers using only the smartphone.</w:t>
      </w:r>
    </w:p>
    <w:p w14:paraId="1805ED72" w14:textId="666F9338" w:rsidR="0059561E" w:rsidRDefault="0059561E" w:rsidP="0059561E">
      <w:pPr>
        <w:pStyle w:val="ShotDescription"/>
        <w:ind w:firstLine="0"/>
        <w:rPr>
          <w:lang w:val="en-IN"/>
        </w:rPr>
      </w:pPr>
      <w:r w:rsidRPr="0059561E">
        <w:rPr>
          <w:b/>
          <w:bCs/>
          <w:highlight w:val="green"/>
          <w:lang w:val="en-IN"/>
        </w:rPr>
        <w:t>Author’s NOTE</w:t>
      </w:r>
      <w:r w:rsidRPr="0059561E">
        <w:rPr>
          <w:highlight w:val="green"/>
          <w:lang w:val="en-IN"/>
        </w:rPr>
        <w:t>: Shots 3.3.1, 3.3.2, and 3.3.3</w:t>
      </w:r>
      <w:r w:rsidR="00827547">
        <w:rPr>
          <w:highlight w:val="green"/>
          <w:lang w:val="en-IN"/>
        </w:rPr>
        <w:t xml:space="preserve"> were filmed as follows</w:t>
      </w:r>
      <w:r w:rsidRPr="0059561E">
        <w:rPr>
          <w:highlight w:val="green"/>
          <w:lang w:val="en-IN"/>
        </w:rPr>
        <w:t>: a set of contractions, different weights being added to carabiner B, and the key moving to the different tiers of the pulley.</w:t>
      </w:r>
    </w:p>
    <w:p w14:paraId="76969B65" w14:textId="699549FF" w:rsidR="00827547" w:rsidRPr="00827547" w:rsidRDefault="00827547" w:rsidP="00827547">
      <w:pPr>
        <w:pStyle w:val="ShotDescription"/>
        <w:rPr>
          <w:highlight w:val="green"/>
          <w:lang w:val="en-IN"/>
        </w:rPr>
      </w:pPr>
      <w:r w:rsidRPr="00827547">
        <w:rPr>
          <w:highlight w:val="green"/>
          <w:lang w:val="en-IN"/>
        </w:rPr>
        <w:t>The original script narration still holds good, but the recorded video is slightly different. I recommend cutting up our video of the different weights and different gears to match each section of the script.</w:t>
      </w:r>
    </w:p>
    <w:p w14:paraId="13576B4B" w14:textId="0AD47B30" w:rsidR="00827547" w:rsidRPr="002B5DBC" w:rsidRDefault="00827547" w:rsidP="00827547">
      <w:pPr>
        <w:pStyle w:val="ShotDescription"/>
        <w:ind w:firstLine="0"/>
        <w:rPr>
          <w:lang w:val="en-IN"/>
        </w:rPr>
      </w:pPr>
      <w:r w:rsidRPr="00827547">
        <w:rPr>
          <w:highlight w:val="green"/>
          <w:lang w:val="en-IN"/>
        </w:rPr>
        <w:t>However, we wanted to record them separately because they are shot from different perspectives</w:t>
      </w:r>
      <w:r w:rsidRPr="00827547">
        <w:rPr>
          <w:lang w:val="en-IN"/>
        </w:rPr>
        <w:t>.</w:t>
      </w:r>
    </w:p>
    <w:p w14:paraId="020D9C14" w14:textId="7F31473C" w:rsidR="008B7EDC" w:rsidRPr="002B5DBC" w:rsidRDefault="008B7EDC" w:rsidP="008B7EDC">
      <w:pPr>
        <w:pStyle w:val="Narration"/>
        <w:numPr>
          <w:ilvl w:val="1"/>
          <w:numId w:val="3"/>
        </w:numPr>
      </w:pPr>
      <w:r w:rsidRPr="00935293">
        <w:t xml:space="preserve">Start Recording </w:t>
      </w:r>
      <w:r w:rsidRPr="002B5DBC">
        <w:t xml:space="preserve">in the data acquisition application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Instruct the participant to contract the thumb as rapidly and forcefully as possible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5F29579F" w14:textId="262788EE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8044AF">
        <w:rPr>
          <w:lang w:val="en-IN"/>
        </w:rPr>
        <w:t xml:space="preserve">SCREEN: </w:t>
      </w:r>
      <w:r w:rsidR="008044AF" w:rsidRPr="008044AF">
        <w:rPr>
          <w:lang w:val="en-IN"/>
        </w:rPr>
        <w:t>71757 Screenshot</w:t>
      </w:r>
      <w:r w:rsidR="008044AF">
        <w:rPr>
          <w:lang w:val="en-IN"/>
        </w:rPr>
        <w:t>_2 00:02-</w:t>
      </w:r>
      <w:proofErr w:type="gramStart"/>
      <w:r w:rsidR="008044AF">
        <w:rPr>
          <w:lang w:val="en-IN"/>
        </w:rPr>
        <w:t xml:space="preserve">00:06 </w:t>
      </w:r>
      <w:r w:rsidRPr="002B5DBC">
        <w:rPr>
          <w:lang w:val="en-IN"/>
        </w:rPr>
        <w:t>.</w:t>
      </w:r>
      <w:proofErr w:type="gramEnd"/>
    </w:p>
    <w:p w14:paraId="50135CFC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instructing the participant to contract the thumb as rapidly and forcefully as possible.</w:t>
      </w:r>
    </w:p>
    <w:p w14:paraId="11E30172" w14:textId="6CE9A4B4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>Pause data recording after each trial</w:t>
      </w:r>
      <w:r>
        <w:t>, a</w:t>
      </w:r>
      <w:r w:rsidRPr="002B5DBC">
        <w:t>djust</w:t>
      </w:r>
      <w:r>
        <w:t>ing</w:t>
      </w:r>
      <w:r w:rsidRPr="002B5DBC">
        <w:t xml:space="preserve"> the pulley tier and loading condition </w:t>
      </w:r>
      <w:r>
        <w:t>as per</w:t>
      </w:r>
      <w:r w:rsidRPr="002B5DBC">
        <w:t xml:space="preserve"> </w:t>
      </w:r>
      <w:r w:rsidR="00E90AF3">
        <w:t xml:space="preserve">the </w:t>
      </w:r>
      <w:r w:rsidRPr="002B5DBC">
        <w:t xml:space="preserve">previously established testing sequence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Resume data recording and repeat the testing procedure until all 8 pulley-tier and loading combinations have been completed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  <w:r w:rsidR="003267F0">
        <w:t xml:space="preserve"> </w:t>
      </w:r>
    </w:p>
    <w:p w14:paraId="4CBB3A58" w14:textId="5E685313" w:rsidR="008B7EDC" w:rsidRPr="008044AF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8044AF">
        <w:rPr>
          <w:lang w:val="en-IN"/>
        </w:rPr>
        <w:lastRenderedPageBreak/>
        <w:t xml:space="preserve">SCREEN: </w:t>
      </w:r>
      <w:r w:rsidR="008044AF" w:rsidRPr="008044AF">
        <w:rPr>
          <w:lang w:val="en-IN"/>
        </w:rPr>
        <w:t>71757 Screenshot_2 00:</w:t>
      </w:r>
      <w:r w:rsidR="00935293">
        <w:rPr>
          <w:lang w:val="en-IN"/>
        </w:rPr>
        <w:t>20</w:t>
      </w:r>
      <w:r w:rsidR="008044AF" w:rsidRPr="008044AF">
        <w:rPr>
          <w:lang w:val="en-IN"/>
        </w:rPr>
        <w:t>-00:2</w:t>
      </w:r>
      <w:r w:rsidR="00935293">
        <w:rPr>
          <w:lang w:val="en-IN"/>
        </w:rPr>
        <w:t>7</w:t>
      </w:r>
      <w:proofErr w:type="gramStart"/>
      <w:r w:rsidR="008044AF" w:rsidRPr="008044AF">
        <w:rPr>
          <w:lang w:val="en-IN"/>
        </w:rPr>
        <w:t xml:space="preserve">. </w:t>
      </w:r>
      <w:r w:rsidRPr="008044AF">
        <w:rPr>
          <w:lang w:val="en-IN"/>
        </w:rPr>
        <w:t>.</w:t>
      </w:r>
      <w:proofErr w:type="gramEnd"/>
    </w:p>
    <w:p w14:paraId="45BA2A32" w14:textId="643041EA" w:rsidR="008B7EDC" w:rsidRPr="006D6126" w:rsidRDefault="008B7EDC" w:rsidP="00F6259C">
      <w:pPr>
        <w:pStyle w:val="ShotDescription"/>
        <w:numPr>
          <w:ilvl w:val="2"/>
          <w:numId w:val="3"/>
        </w:numPr>
        <w:rPr>
          <w:lang w:val="en-IN"/>
        </w:rPr>
      </w:pPr>
      <w:r w:rsidRPr="006D6126">
        <w:rPr>
          <w:lang w:val="en-IN"/>
        </w:rPr>
        <w:t xml:space="preserve">SCREEN: </w:t>
      </w:r>
      <w:r w:rsidR="008044AF" w:rsidRPr="006D6126">
        <w:rPr>
          <w:lang w:val="en-IN"/>
        </w:rPr>
        <w:t>71757 Screenshot_2 00:5</w:t>
      </w:r>
      <w:r w:rsidR="00935293" w:rsidRPr="006D6126">
        <w:rPr>
          <w:lang w:val="en-IN"/>
        </w:rPr>
        <w:t>4</w:t>
      </w:r>
      <w:r w:rsidR="008044AF" w:rsidRPr="006D6126">
        <w:rPr>
          <w:lang w:val="en-IN"/>
        </w:rPr>
        <w:t>-0</w:t>
      </w:r>
      <w:r w:rsidR="003267F0" w:rsidRPr="006D6126">
        <w:rPr>
          <w:lang w:val="en-IN"/>
        </w:rPr>
        <w:t>1</w:t>
      </w:r>
      <w:r w:rsidR="008044AF" w:rsidRPr="006D6126">
        <w:rPr>
          <w:lang w:val="en-IN"/>
        </w:rPr>
        <w:t>:</w:t>
      </w:r>
      <w:r w:rsidR="003267F0" w:rsidRPr="006D6126">
        <w:rPr>
          <w:lang w:val="en-IN"/>
        </w:rPr>
        <w:t>05</w:t>
      </w:r>
      <w:r w:rsidR="008044AF" w:rsidRPr="006D6126">
        <w:rPr>
          <w:lang w:val="en-IN"/>
        </w:rPr>
        <w:t xml:space="preserve"> </w:t>
      </w:r>
      <w:r w:rsidR="006D6126">
        <w:rPr>
          <w:lang w:val="en-IN"/>
        </w:rPr>
        <w:t>and</w:t>
      </w:r>
      <w:r w:rsidR="008044AF" w:rsidRPr="006D6126">
        <w:rPr>
          <w:lang w:val="en-IN"/>
        </w:rPr>
        <w:t xml:space="preserve"> 02:</w:t>
      </w:r>
      <w:r w:rsidR="006D6126">
        <w:rPr>
          <w:lang w:val="en-IN"/>
        </w:rPr>
        <w:t>05</w:t>
      </w:r>
      <w:r w:rsidR="008044AF" w:rsidRPr="006D6126">
        <w:rPr>
          <w:lang w:val="en-IN"/>
        </w:rPr>
        <w:t>-02:</w:t>
      </w:r>
      <w:r w:rsidR="006D6126">
        <w:rPr>
          <w:lang w:val="en-IN"/>
        </w:rPr>
        <w:t>07</w:t>
      </w:r>
      <w:r w:rsidRPr="006D6126">
        <w:rPr>
          <w:lang w:val="en-IN"/>
        </w:rPr>
        <w:t>.</w:t>
      </w:r>
    </w:p>
    <w:p w14:paraId="11F18D0B" w14:textId="77777777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 xml:space="preserve">Monitor the participant throughout testing and repeat trials affected by excessive arm movement or incomplete effort </w:t>
      </w:r>
      <w:r w:rsidRPr="002B5DBC">
        <w:rPr>
          <w:b/>
          <w:bCs/>
        </w:rPr>
        <w:t>[1]</w:t>
      </w:r>
      <w:r w:rsidRPr="002B5DBC">
        <w:t xml:space="preserve">. Review the acceleration trace after each trial </w:t>
      </w:r>
      <w:r w:rsidRPr="002B5DBC">
        <w:rPr>
          <w:b/>
          <w:bCs/>
        </w:rPr>
        <w:t>[2]</w:t>
      </w:r>
      <w:r w:rsidRPr="002B5DBC">
        <w:t>. Record notes for each trial, including repeated or excluded trials, to facilitate subsequent data analysis</w:t>
      </w:r>
      <w:r>
        <w:t xml:space="preserve"> and comparison with gold-standard ergometer apparatus </w:t>
      </w:r>
      <w:r w:rsidRPr="002B5DBC">
        <w:rPr>
          <w:b/>
          <w:bCs/>
        </w:rPr>
        <w:t>[3]</w:t>
      </w:r>
      <w:r w:rsidRPr="002B5DBC">
        <w:t>.</w:t>
      </w:r>
    </w:p>
    <w:p w14:paraId="7ABCA068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monitoring the participant and repeating a trial when necessary.</w:t>
      </w:r>
    </w:p>
    <w:p w14:paraId="3162A593" w14:textId="65A78E70" w:rsidR="008B7EDC" w:rsidRDefault="0059561E" w:rsidP="008B7E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proofErr w:type="gramStart"/>
      <w:r w:rsidR="008B7EDC" w:rsidRPr="002B5DBC">
        <w:rPr>
          <w:lang w:val="en-IN"/>
        </w:rPr>
        <w:t>The</w:t>
      </w:r>
      <w:proofErr w:type="gramEnd"/>
      <w:r w:rsidR="008B7EDC" w:rsidRPr="002B5DBC">
        <w:rPr>
          <w:lang w:val="en-IN"/>
        </w:rPr>
        <w:t xml:space="preserve"> acceleration trace being reviewed after a trial.</w:t>
      </w:r>
    </w:p>
    <w:p w14:paraId="31293B5A" w14:textId="1D0A443A" w:rsidR="000F326F" w:rsidRPr="00CA1366" w:rsidRDefault="0059561E" w:rsidP="008B7E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Shot of </w:t>
      </w:r>
      <w:r w:rsidR="00CA1366">
        <w:rPr>
          <w:lang w:val="en-IN"/>
        </w:rPr>
        <w:t>Show</w:t>
      </w:r>
      <w:r w:rsidR="008B7EDC" w:rsidRPr="002B5DBC">
        <w:rPr>
          <w:lang w:val="en-IN"/>
        </w:rPr>
        <w:t xml:space="preserve"> recording notes for each trial, including repeated or excluded trials.</w:t>
      </w:r>
      <w:r w:rsidR="008B7EDC">
        <w:rPr>
          <w:lang w:val="en-IN"/>
        </w:rPr>
        <w:t xml:space="preserve"> </w:t>
      </w:r>
    </w:p>
    <w:p w14:paraId="46E0C0F9" w14:textId="3CD3FA8D" w:rsidR="00CA1366" w:rsidRPr="0055340D" w:rsidRDefault="00CA1366" w:rsidP="00CA136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23B957D5" w14:textId="42D292B0" w:rsidR="0055340D" w:rsidRDefault="00B41611" w:rsidP="0055340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81153">
        <w:rPr>
          <w:rFonts w:cstheme="minorHAnsi"/>
          <w:b/>
          <w:bCs/>
        </w:rPr>
        <w:t>Data Acquisition Using the Gold-Standard Ergometer</w:t>
      </w:r>
    </w:p>
    <w:p w14:paraId="492A21FF" w14:textId="7AAD89E8" w:rsidR="00581153" w:rsidRPr="00581153" w:rsidRDefault="00581153" w:rsidP="0058115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67135295" w14:textId="7D4E9218" w:rsidR="00B41611" w:rsidRPr="00F313DE" w:rsidRDefault="00B41611" w:rsidP="00B4161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313DE">
        <w:rPr>
          <w:rFonts w:cstheme="minorHAnsi"/>
          <w:color w:val="7030A0"/>
        </w:rPr>
        <w:t xml:space="preserve">To validate the low-cost apparatus, record the same thumb contractions on a gold-standard dual-mode lever ergometer, the reference instrument for muscle force–velocity measurement </w:t>
      </w:r>
      <w:r w:rsidRPr="00F313DE">
        <w:rPr>
          <w:rFonts w:cstheme="minorHAnsi"/>
          <w:b/>
          <w:bCs/>
          <w:color w:val="7030A0"/>
        </w:rPr>
        <w:t>[1]</w:t>
      </w:r>
      <w:r w:rsidRPr="00F313DE">
        <w:rPr>
          <w:rFonts w:cstheme="minorHAnsi"/>
          <w:color w:val="7030A0"/>
        </w:rPr>
        <w:t xml:space="preserve">. Connect the finger brace to the lever arm and secure the participant's forearm, aligning the thumb under light tension </w:t>
      </w:r>
      <w:r w:rsidRPr="00F313DE">
        <w:rPr>
          <w:rFonts w:cstheme="minorHAnsi"/>
          <w:b/>
          <w:bCs/>
          <w:color w:val="7030A0"/>
        </w:rPr>
        <w:t>[2]</w:t>
      </w:r>
      <w:r w:rsidRPr="00F313DE">
        <w:rPr>
          <w:rFonts w:cstheme="minorHAnsi"/>
          <w:color w:val="7030A0"/>
        </w:rPr>
        <w:t>.</w:t>
      </w:r>
    </w:p>
    <w:p w14:paraId="471D5C57" w14:textId="2F16CBEB" w:rsidR="00B41611" w:rsidRDefault="00896F13" w:rsidP="00B416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F13">
        <w:rPr>
          <w:rFonts w:cstheme="minorHAnsi"/>
        </w:rPr>
        <w:t xml:space="preserve">WIDE: </w:t>
      </w:r>
      <w:r w:rsidR="00581153">
        <w:rPr>
          <w:rFonts w:cstheme="minorHAnsi"/>
        </w:rPr>
        <w:t>Show the</w:t>
      </w:r>
      <w:r w:rsidRPr="00896F13">
        <w:rPr>
          <w:rFonts w:cstheme="minorHAnsi"/>
        </w:rPr>
        <w:t xml:space="preserve"> gold-standard dual-mode lever ergometer and its control software.</w:t>
      </w:r>
    </w:p>
    <w:p w14:paraId="7948F7CB" w14:textId="4233D1BD" w:rsidR="00896F13" w:rsidRDefault="00896F13" w:rsidP="00B416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F13">
        <w:rPr>
          <w:rFonts w:cstheme="minorHAnsi"/>
        </w:rPr>
        <w:t>Talent connecting the finger brace to the lever arm and aligning the participant's thumb.</w:t>
      </w:r>
    </w:p>
    <w:p w14:paraId="71983E6C" w14:textId="4561BC25" w:rsidR="00896F13" w:rsidRPr="00F313DE" w:rsidRDefault="00896F13" w:rsidP="00896F1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313DE">
        <w:rPr>
          <w:rFonts w:cstheme="minorHAnsi"/>
          <w:color w:val="7030A0"/>
        </w:rPr>
        <w:t xml:space="preserve">Instruct the participant to contract the thumb as rapidly and forcefully as possible while force and length are recorded </w:t>
      </w:r>
      <w:r w:rsidRPr="00F313DE">
        <w:rPr>
          <w:rFonts w:cstheme="minorHAnsi"/>
          <w:b/>
          <w:bCs/>
          <w:color w:val="7030A0"/>
        </w:rPr>
        <w:t>[1</w:t>
      </w:r>
      <w:r w:rsidR="000604AC">
        <w:rPr>
          <w:rFonts w:cstheme="minorHAnsi"/>
          <w:b/>
          <w:bCs/>
          <w:color w:val="7030A0"/>
        </w:rPr>
        <w:t>-TXT</w:t>
      </w:r>
      <w:r w:rsidRPr="00F313DE">
        <w:rPr>
          <w:rFonts w:cstheme="minorHAnsi"/>
          <w:b/>
          <w:bCs/>
          <w:color w:val="7030A0"/>
        </w:rPr>
        <w:t>]</w:t>
      </w:r>
      <w:r w:rsidRPr="00F313DE">
        <w:rPr>
          <w:rFonts w:cstheme="minorHAnsi"/>
          <w:color w:val="7030A0"/>
        </w:rPr>
        <w:t xml:space="preserve">. </w:t>
      </w:r>
      <w:r w:rsidRPr="0059561E">
        <w:rPr>
          <w:rFonts w:cstheme="minorHAnsi"/>
          <w:strike/>
          <w:color w:val="auto"/>
        </w:rPr>
        <w:t xml:space="preserve">Reduce the load after each trial and repeat until the lever moves freely, then extract peak force and velocity </w:t>
      </w:r>
      <w:r w:rsidRPr="0059561E">
        <w:rPr>
          <w:rFonts w:cstheme="minorHAnsi"/>
          <w:b/>
          <w:bCs/>
          <w:strike/>
          <w:color w:val="auto"/>
        </w:rPr>
        <w:t>[2]</w:t>
      </w:r>
      <w:r w:rsidRPr="0059561E">
        <w:rPr>
          <w:rFonts w:cstheme="minorHAnsi"/>
          <w:strike/>
          <w:color w:val="auto"/>
        </w:rPr>
        <w:t>.</w:t>
      </w:r>
    </w:p>
    <w:p w14:paraId="52A1A71C" w14:textId="0E1EE4C1" w:rsidR="00896F13" w:rsidRDefault="00896F13" w:rsidP="00896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F13">
        <w:rPr>
          <w:rFonts w:cstheme="minorHAnsi"/>
        </w:rPr>
        <w:t>Talent instructing the participant to contract the thumb on the ergometer.</w:t>
      </w:r>
      <w:r w:rsidR="000604AC">
        <w:rPr>
          <w:rFonts w:cstheme="minorHAnsi"/>
        </w:rPr>
        <w:t xml:space="preserve"> </w:t>
      </w:r>
      <w:r w:rsidR="000604AC" w:rsidRPr="000604AC">
        <w:rPr>
          <w:rFonts w:cstheme="minorHAnsi"/>
          <w:b/>
          <w:bCs/>
        </w:rPr>
        <w:t>TXT: Refer to the supplemental coding file 2 for the peak force and peak velocity analysis</w:t>
      </w:r>
    </w:p>
    <w:p w14:paraId="7B5D2A8F" w14:textId="502D1BC1" w:rsidR="00896F13" w:rsidRPr="00B07A3B" w:rsidRDefault="00532929" w:rsidP="00896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561E">
        <w:rPr>
          <w:rFonts w:cstheme="minorHAnsi"/>
          <w:strike/>
          <w:highlight w:val="yellow"/>
        </w:rPr>
        <w:t>SCREEN:</w:t>
      </w:r>
      <w:r w:rsidRPr="0059561E">
        <w:rPr>
          <w:rFonts w:cstheme="minorHAnsi"/>
          <w:strike/>
        </w:rPr>
        <w:t xml:space="preserve"> Force and length being recorded and peak values extracted in the control software</w:t>
      </w:r>
      <w:r w:rsidRPr="00532929">
        <w:rPr>
          <w:rFonts w:cstheme="minorHAnsi"/>
        </w:rPr>
        <w:t>.</w:t>
      </w:r>
      <w:r w:rsidR="0059561E">
        <w:rPr>
          <w:rFonts w:cstheme="minorHAnsi"/>
        </w:rPr>
        <w:t xml:space="preserve"> </w:t>
      </w:r>
      <w:r w:rsidR="0059561E" w:rsidRPr="0059561E">
        <w:rPr>
          <w:rFonts w:cstheme="minorHAnsi"/>
          <w:b/>
          <w:bCs/>
          <w:highlight w:val="green"/>
        </w:rPr>
        <w:t>Author’s NOTE</w:t>
      </w:r>
      <w:r w:rsidR="0059561E" w:rsidRPr="0059561E">
        <w:rPr>
          <w:rFonts w:cstheme="minorHAnsi"/>
          <w:highlight w:val="green"/>
        </w:rPr>
        <w:t>: Remove this</w:t>
      </w:r>
    </w:p>
    <w:p w14:paraId="14375716" w14:textId="77777777" w:rsidR="00581153" w:rsidRDefault="0058115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6A577BCA" w:rsidR="00495959" w:rsidRPr="00B07A3B" w:rsidRDefault="00495959" w:rsidP="00300A97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A036545" w14:textId="509FA5EB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0833D9">
        <w:rPr>
          <w:color w:val="7030A0"/>
          <w:lang w:val="en-IN"/>
        </w:rPr>
        <w:t xml:space="preserve">Force–velocity </w:t>
      </w:r>
      <w:r w:rsidR="000604AC" w:rsidRPr="000604AC">
        <w:rPr>
          <w:b/>
          <w:bCs/>
          <w:color w:val="7030A0"/>
          <w:lang w:val="en-IN"/>
        </w:rPr>
        <w:t>[</w:t>
      </w:r>
      <w:r w:rsidR="000604AC">
        <w:rPr>
          <w:b/>
          <w:bCs/>
          <w:color w:val="7030A0"/>
          <w:lang w:val="en-IN"/>
        </w:rPr>
        <w:t>1</w:t>
      </w:r>
      <w:r w:rsidR="000604AC" w:rsidRPr="000604AC">
        <w:rPr>
          <w:b/>
          <w:bCs/>
          <w:color w:val="7030A0"/>
          <w:lang w:val="en-IN"/>
        </w:rPr>
        <w:t>]</w:t>
      </w:r>
      <w:r w:rsidR="000604AC">
        <w:rPr>
          <w:color w:val="7030A0"/>
          <w:lang w:val="en-IN"/>
        </w:rPr>
        <w:t xml:space="preserve"> </w:t>
      </w:r>
      <w:r w:rsidRPr="000833D9">
        <w:rPr>
          <w:color w:val="7030A0"/>
          <w:lang w:val="en-IN"/>
        </w:rPr>
        <w:t>and power–velocity</w:t>
      </w:r>
      <w:r w:rsidR="000604AC">
        <w:rPr>
          <w:color w:val="7030A0"/>
          <w:lang w:val="en-IN"/>
        </w:rPr>
        <w:t xml:space="preserve"> </w:t>
      </w:r>
      <w:r w:rsidRPr="000833D9">
        <w:rPr>
          <w:color w:val="7030A0"/>
          <w:lang w:val="en-IN"/>
        </w:rPr>
        <w:t>data</w:t>
      </w:r>
      <w:r w:rsidR="000604AC">
        <w:rPr>
          <w:color w:val="7030A0"/>
          <w:lang w:val="en-IN"/>
        </w:rPr>
        <w:t xml:space="preserve"> </w:t>
      </w:r>
      <w:r w:rsidRPr="000833D9">
        <w:rPr>
          <w:color w:val="7030A0"/>
          <w:lang w:val="en-IN"/>
        </w:rPr>
        <w:t xml:space="preserve">collected from 15 participants using </w:t>
      </w:r>
      <w:r w:rsidR="000604AC" w:rsidRPr="000604AC">
        <w:rPr>
          <w:b/>
          <w:bCs/>
          <w:color w:val="7030A0"/>
          <w:lang w:val="en-IN"/>
        </w:rPr>
        <w:t>[</w:t>
      </w:r>
      <w:r w:rsidR="000604AC">
        <w:rPr>
          <w:b/>
          <w:bCs/>
          <w:color w:val="7030A0"/>
          <w:lang w:val="en-IN"/>
        </w:rPr>
        <w:t>2</w:t>
      </w:r>
      <w:r w:rsidR="000604AC" w:rsidRPr="000604AC">
        <w:rPr>
          <w:b/>
          <w:bCs/>
          <w:color w:val="7030A0"/>
          <w:lang w:val="en-IN"/>
        </w:rPr>
        <w:t>]</w:t>
      </w:r>
      <w:r w:rsidR="000604AC">
        <w:rPr>
          <w:b/>
          <w:bCs/>
          <w:color w:val="7030A0"/>
          <w:lang w:val="en-IN"/>
        </w:rPr>
        <w:t xml:space="preserve"> </w:t>
      </w:r>
      <w:r w:rsidRPr="000833D9">
        <w:rPr>
          <w:color w:val="7030A0"/>
          <w:lang w:val="en-IN"/>
        </w:rPr>
        <w:t xml:space="preserve">both the gold-standard ergometer </w:t>
      </w:r>
      <w:r w:rsidR="000604AC" w:rsidRPr="000604AC">
        <w:rPr>
          <w:b/>
          <w:bCs/>
          <w:color w:val="7030A0"/>
          <w:lang w:val="en-IN"/>
        </w:rPr>
        <w:t>[</w:t>
      </w:r>
      <w:r w:rsidR="000604AC">
        <w:rPr>
          <w:b/>
          <w:bCs/>
          <w:color w:val="7030A0"/>
          <w:lang w:val="en-IN"/>
        </w:rPr>
        <w:t>3</w:t>
      </w:r>
      <w:r w:rsidR="000604AC" w:rsidRPr="000604AC">
        <w:rPr>
          <w:b/>
          <w:bCs/>
          <w:color w:val="7030A0"/>
          <w:lang w:val="en-IN"/>
        </w:rPr>
        <w:t>]</w:t>
      </w:r>
      <w:r w:rsidR="000604AC">
        <w:rPr>
          <w:color w:val="7030A0"/>
          <w:lang w:val="en-IN"/>
        </w:rPr>
        <w:t xml:space="preserve"> </w:t>
      </w:r>
      <w:r w:rsidRPr="000833D9">
        <w:rPr>
          <w:color w:val="7030A0"/>
          <w:lang w:val="en-IN"/>
        </w:rPr>
        <w:t xml:space="preserve">and the low-cost apparatus showed similar values without significant differences </w:t>
      </w:r>
      <w:r w:rsidRPr="000833D9">
        <w:rPr>
          <w:b/>
          <w:bCs/>
          <w:color w:val="7030A0"/>
          <w:lang w:val="en-IN"/>
        </w:rPr>
        <w:t>[</w:t>
      </w:r>
      <w:r w:rsidR="000604AC">
        <w:rPr>
          <w:b/>
          <w:bCs/>
          <w:color w:val="7030A0"/>
          <w:lang w:val="en-IN"/>
        </w:rPr>
        <w:t>4</w:t>
      </w:r>
      <w:r w:rsidRPr="000833D9">
        <w:rPr>
          <w:b/>
          <w:bCs/>
          <w:color w:val="7030A0"/>
          <w:lang w:val="en-IN"/>
        </w:rPr>
        <w:t>]</w:t>
      </w:r>
      <w:r w:rsidRPr="000833D9">
        <w:rPr>
          <w:color w:val="7030A0"/>
          <w:lang w:val="en-IN"/>
        </w:rPr>
        <w:t xml:space="preserve">. </w:t>
      </w:r>
    </w:p>
    <w:p w14:paraId="4F50F443" w14:textId="1C2DC353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D1D18">
        <w:rPr>
          <w:i/>
          <w:iCs/>
          <w:color w:val="3333FF"/>
          <w:lang w:val="en-IN"/>
        </w:rPr>
        <w:t xml:space="preserve">Video Editor: Please emphasize </w:t>
      </w:r>
      <w:r w:rsidR="000604AC">
        <w:rPr>
          <w:i/>
          <w:iCs/>
          <w:color w:val="3333FF"/>
          <w:lang w:val="en-IN"/>
        </w:rPr>
        <w:t>A</w:t>
      </w:r>
    </w:p>
    <w:p w14:paraId="6FB79344" w14:textId="6DC0FEAE" w:rsidR="000D42B2" w:rsidRPr="000604AC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D1D18">
        <w:rPr>
          <w:i/>
          <w:iCs/>
          <w:color w:val="3333FF"/>
          <w:lang w:val="en-IN"/>
        </w:rPr>
        <w:t xml:space="preserve">Video Editor: Please emphasize </w:t>
      </w:r>
      <w:r w:rsidR="000604AC">
        <w:rPr>
          <w:i/>
          <w:iCs/>
          <w:color w:val="3333FF"/>
          <w:lang w:val="en-IN"/>
        </w:rPr>
        <w:t>B</w:t>
      </w:r>
    </w:p>
    <w:p w14:paraId="5E4F03B0" w14:textId="432ABC4A" w:rsidR="000604AC" w:rsidRPr="000604AC" w:rsidRDefault="000604AC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D1D18">
        <w:rPr>
          <w:i/>
          <w:iCs/>
          <w:color w:val="3333FF"/>
          <w:lang w:val="en-IN"/>
        </w:rPr>
        <w:t xml:space="preserve">Video Editor: Please emphasize </w:t>
      </w:r>
      <w:r>
        <w:rPr>
          <w:i/>
          <w:iCs/>
          <w:color w:val="3333FF"/>
          <w:lang w:val="en-IN"/>
        </w:rPr>
        <w:t>the prominent yellow lines</w:t>
      </w:r>
      <w:r>
        <w:rPr>
          <w:i/>
          <w:iCs/>
          <w:color w:val="3333FF"/>
          <w:lang w:val="en-IN"/>
        </w:rPr>
        <w:t xml:space="preserve"> in both A and B</w:t>
      </w:r>
      <w:r>
        <w:rPr>
          <w:i/>
          <w:iCs/>
          <w:color w:val="3333FF"/>
          <w:lang w:val="en-IN"/>
        </w:rPr>
        <w:t xml:space="preserve"> </w:t>
      </w:r>
    </w:p>
    <w:p w14:paraId="0AD5B26D" w14:textId="598641AA" w:rsidR="000604AC" w:rsidRDefault="000604AC" w:rsidP="000604AC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D1D18">
        <w:rPr>
          <w:i/>
          <w:iCs/>
          <w:color w:val="3333FF"/>
          <w:lang w:val="en-IN"/>
        </w:rPr>
        <w:t xml:space="preserve">Video Editor: Please emphasize </w:t>
      </w:r>
      <w:r>
        <w:rPr>
          <w:i/>
          <w:iCs/>
          <w:color w:val="3333FF"/>
          <w:lang w:val="en-IN"/>
        </w:rPr>
        <w:t xml:space="preserve">the prominent blue lines in both A and B </w:t>
      </w:r>
    </w:p>
    <w:p w14:paraId="6627402C" w14:textId="0BB09F7E" w:rsidR="000604AC" w:rsidRDefault="0091463D" w:rsidP="000604AC">
      <w:pPr>
        <w:pStyle w:val="TemplateShot"/>
        <w:ind w:firstLine="0"/>
        <w:rPr>
          <w:lang w:val="en-IN"/>
        </w:rPr>
      </w:pPr>
      <w:r w:rsidRPr="0091463D">
        <w:rPr>
          <w:b/>
          <w:bCs/>
          <w:highlight w:val="green"/>
          <w:lang w:val="en-IN"/>
        </w:rPr>
        <w:t>NOTE</w:t>
      </w:r>
      <w:r w:rsidRPr="0091463D">
        <w:rPr>
          <w:highlight w:val="green"/>
          <w:lang w:val="en-IN"/>
        </w:rPr>
        <w:t>: Use the updated Figure 5 for the video (present on project page with the file name Figure 5_updated_use this)</w:t>
      </w:r>
      <w:r w:rsidRPr="0091463D">
        <w:rPr>
          <w:highlight w:val="green"/>
          <w:lang w:val="en-IN"/>
        </w:rPr>
        <w:br/>
      </w:r>
      <w:r w:rsidRPr="0091463D">
        <w:rPr>
          <w:highlight w:val="green"/>
          <w:lang w:val="en-IN"/>
        </w:rPr>
        <w:br/>
      </w:r>
      <w:r w:rsidRPr="0091463D">
        <w:rPr>
          <w:b/>
          <w:bCs/>
          <w:highlight w:val="green"/>
          <w:lang w:val="en-IN"/>
        </w:rPr>
        <w:t>NOTE</w:t>
      </w:r>
      <w:r w:rsidRPr="0091463D">
        <w:rPr>
          <w:highlight w:val="green"/>
          <w:lang w:val="en-IN"/>
        </w:rPr>
        <w:t xml:space="preserve">: Use the updated Table 1 from the </w:t>
      </w:r>
      <w:proofErr w:type="spellStart"/>
      <w:r w:rsidRPr="0091463D">
        <w:rPr>
          <w:highlight w:val="green"/>
          <w:lang w:val="en-IN"/>
        </w:rPr>
        <w:t>JoVE</w:t>
      </w:r>
      <w:proofErr w:type="spellEnd"/>
      <w:r w:rsidRPr="0091463D">
        <w:rPr>
          <w:highlight w:val="green"/>
          <w:lang w:val="en-IN"/>
        </w:rPr>
        <w:t xml:space="preserve"> website: </w:t>
      </w:r>
      <w:r w:rsidRPr="0091463D">
        <w:rPr>
          <w:highlight w:val="green"/>
          <w:lang w:val="en-IN"/>
        </w:rPr>
        <w:t>https://review.jove.com/t/71757/a-low-cost-apparatus-for-measuring-muscle-forcevelocity-relationships?status=a73763k</w:t>
      </w:r>
    </w:p>
    <w:p w14:paraId="70998B3D" w14:textId="0A50C27F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AC402F">
        <w:rPr>
          <w:color w:val="7030A0"/>
          <w:lang w:val="en-IN"/>
        </w:rPr>
        <w:t xml:space="preserve">The five force–velocity–power summary variables did not differ significantly between apparatuses </w:t>
      </w:r>
      <w:r w:rsidRPr="00AC402F">
        <w:rPr>
          <w:b/>
          <w:bCs/>
          <w:color w:val="7030A0"/>
          <w:lang w:val="en-IN"/>
        </w:rPr>
        <w:t>[1]</w:t>
      </w:r>
      <w:r w:rsidRPr="00AC402F">
        <w:rPr>
          <w:color w:val="7030A0"/>
          <w:lang w:val="en-IN"/>
        </w:rPr>
        <w:t xml:space="preserve">. Peak force, or Fmax </w:t>
      </w:r>
      <w:r w:rsidRPr="00AC402F">
        <w:rPr>
          <w:i/>
          <w:iCs/>
          <w:color w:val="EE0000"/>
          <w:lang w:val="en-IN"/>
        </w:rPr>
        <w:t>(F-max)</w:t>
      </w:r>
      <w:r w:rsidRPr="00AC402F">
        <w:rPr>
          <w:color w:val="EE0000"/>
          <w:lang w:val="en-IN"/>
        </w:rPr>
        <w:t xml:space="preserve"> </w:t>
      </w:r>
      <w:r w:rsidRPr="00AC402F">
        <w:rPr>
          <w:color w:val="7030A0"/>
          <w:lang w:val="en-IN"/>
        </w:rPr>
        <w:t xml:space="preserve">of the human flexor pollicis brevis, averaged at 103 </w:t>
      </w:r>
      <w:r>
        <w:rPr>
          <w:color w:val="7030A0"/>
          <w:lang w:val="en-IN"/>
        </w:rPr>
        <w:t>Newtons</w:t>
      </w:r>
      <w:r w:rsidRPr="00AC402F">
        <w:rPr>
          <w:color w:val="7030A0"/>
          <w:lang w:val="en-IN"/>
        </w:rPr>
        <w:t xml:space="preserve"> for the gold-standard ergometer </w:t>
      </w:r>
      <w:r w:rsidRPr="00D054A9">
        <w:rPr>
          <w:b/>
          <w:bCs/>
          <w:color w:val="7030A0"/>
          <w:lang w:val="en-IN"/>
        </w:rPr>
        <w:t>[</w:t>
      </w:r>
      <w:r w:rsidR="00D054A9" w:rsidRPr="00D054A9">
        <w:rPr>
          <w:b/>
          <w:bCs/>
          <w:color w:val="7030A0"/>
          <w:lang w:val="en-IN"/>
        </w:rPr>
        <w:t>2</w:t>
      </w:r>
      <w:r w:rsidRPr="00D054A9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 and 104 </w:t>
      </w:r>
      <w:r>
        <w:rPr>
          <w:color w:val="7030A0"/>
          <w:lang w:val="en-IN"/>
        </w:rPr>
        <w:t xml:space="preserve">Newtons </w:t>
      </w:r>
      <w:r w:rsidRPr="00AC402F">
        <w:rPr>
          <w:color w:val="7030A0"/>
          <w:lang w:val="en-IN"/>
        </w:rPr>
        <w:t xml:space="preserve">for the low-cost apparatus </w:t>
      </w:r>
      <w:r w:rsidRPr="00AC402F">
        <w:rPr>
          <w:b/>
          <w:bCs/>
          <w:color w:val="7030A0"/>
          <w:lang w:val="en-IN"/>
        </w:rPr>
        <w:t>[</w:t>
      </w:r>
      <w:r w:rsidR="00D054A9">
        <w:rPr>
          <w:b/>
          <w:bCs/>
          <w:color w:val="7030A0"/>
          <w:lang w:val="en-IN"/>
        </w:rPr>
        <w:t>3</w:t>
      </w:r>
      <w:r w:rsidRPr="00AC402F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, with no significant difference detected between apparatuses </w:t>
      </w:r>
      <w:r w:rsidRPr="00AC402F">
        <w:rPr>
          <w:b/>
          <w:bCs/>
          <w:color w:val="7030A0"/>
          <w:lang w:val="en-IN"/>
        </w:rPr>
        <w:t>[</w:t>
      </w:r>
      <w:r w:rsidR="00D054A9">
        <w:rPr>
          <w:b/>
          <w:bCs/>
          <w:color w:val="7030A0"/>
          <w:lang w:val="en-IN"/>
        </w:rPr>
        <w:t>4</w:t>
      </w:r>
      <w:r w:rsidRPr="00AC402F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. </w:t>
      </w:r>
    </w:p>
    <w:p w14:paraId="4D7FA6F5" w14:textId="18FF677C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5B-F</w:t>
      </w:r>
      <w:r w:rsidR="000604AC">
        <w:rPr>
          <w:lang w:val="en-IN"/>
        </w:rPr>
        <w:t xml:space="preserve"> </w:t>
      </w:r>
      <w:r w:rsidR="000604AC" w:rsidRPr="000604AC">
        <w:rPr>
          <w:i/>
          <w:iCs/>
          <w:color w:val="3333FF"/>
          <w:lang w:val="en-IN"/>
        </w:rPr>
        <w:t>Video editor: Please use the file “Figure 5_updated Use this”</w:t>
      </w:r>
    </w:p>
    <w:p w14:paraId="3534F253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102.99 ± 29.08 in the third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4B413484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104.05 ± 36.25 in the second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1F88880B" w14:textId="77777777" w:rsidR="000D42B2" w:rsidRPr="008A508D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0.93 in the fourth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19455C28" w14:textId="77777777" w:rsidR="008A508D" w:rsidRPr="001B78A1" w:rsidRDefault="008A508D" w:rsidP="008A508D">
      <w:pPr>
        <w:pStyle w:val="TemplateShot"/>
        <w:ind w:firstLine="0"/>
        <w:rPr>
          <w:lang w:val="en-IN"/>
        </w:rPr>
      </w:pPr>
    </w:p>
    <w:p w14:paraId="53D7CA8A" w14:textId="77777777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 xml:space="preserve">Peak velocity or Vmax </w:t>
      </w:r>
      <w:r w:rsidRPr="00C575CD">
        <w:rPr>
          <w:i/>
          <w:iCs/>
          <w:color w:val="EE0000"/>
          <w:lang w:val="en-IN"/>
        </w:rPr>
        <w:t>(V-max)</w:t>
      </w:r>
      <w:r w:rsidRPr="00C575CD">
        <w:rPr>
          <w:lang w:val="en-IN"/>
        </w:rPr>
        <w:t xml:space="preserve"> </w:t>
      </w:r>
      <w:r w:rsidRPr="00DD4D79">
        <w:rPr>
          <w:color w:val="7030A0"/>
          <w:lang w:val="en-IN"/>
        </w:rPr>
        <w:t xml:space="preserve">averaged 1153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gold-standard ergometer </w:t>
      </w:r>
      <w:r w:rsidRPr="00912534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981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low-cost apparatus </w:t>
      </w:r>
      <w:r w:rsidRPr="00912534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 no significant difference detected </w:t>
      </w:r>
      <w:r w:rsidRPr="00912534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>.</w:t>
      </w:r>
    </w:p>
    <w:p w14:paraId="1881E0FC" w14:textId="77777777" w:rsidR="000D42B2" w:rsidRPr="001B78A1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1152.50 ± 451.04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49A0D6A6" w14:textId="77777777" w:rsidR="000D42B2" w:rsidRPr="001B78A1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980.58 ± 524.84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3A577380" w14:textId="77777777" w:rsidR="000D42B2" w:rsidRPr="008A508D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0.36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fourth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68FE0061" w14:textId="77777777" w:rsidR="008A508D" w:rsidRPr="00DD4D79" w:rsidRDefault="008A508D" w:rsidP="008A508D">
      <w:pPr>
        <w:pStyle w:val="TemplateShot"/>
        <w:ind w:firstLine="0"/>
        <w:rPr>
          <w:lang w:val="en-IN"/>
        </w:rPr>
      </w:pPr>
    </w:p>
    <w:p w14:paraId="47F6BD22" w14:textId="77777777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 xml:space="preserve">Peak power, or Pmax </w:t>
      </w:r>
      <w:r w:rsidRPr="000833D9">
        <w:rPr>
          <w:i/>
          <w:iCs/>
          <w:color w:val="EE0000"/>
          <w:lang w:val="en-IN"/>
        </w:rPr>
        <w:t>(P-max)</w:t>
      </w:r>
      <w:r w:rsidRPr="000833D9">
        <w:rPr>
          <w:color w:val="7030A0"/>
          <w:lang w:val="en-IN"/>
        </w:rPr>
        <w:t>,</w:t>
      </w:r>
      <w:r>
        <w:rPr>
          <w:lang w:val="en-IN"/>
        </w:rPr>
        <w:t xml:space="preserve"> </w:t>
      </w:r>
      <w:r w:rsidRPr="00DD4D79">
        <w:rPr>
          <w:color w:val="7030A0"/>
          <w:lang w:val="en-IN"/>
        </w:rPr>
        <w:t>averaged 10.9 W</w:t>
      </w:r>
      <w:r>
        <w:rPr>
          <w:color w:val="7030A0"/>
          <w:lang w:val="en-IN"/>
        </w:rPr>
        <w:t>atts</w:t>
      </w:r>
      <w:r w:rsidRPr="00DD4D79">
        <w:rPr>
          <w:color w:val="7030A0"/>
          <w:lang w:val="en-IN"/>
        </w:rPr>
        <w:t xml:space="preserve"> for the gold-standard ergometer </w:t>
      </w:r>
      <w:r w:rsidRPr="00AB0FC4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12.7 W</w:t>
      </w:r>
      <w:r>
        <w:rPr>
          <w:color w:val="7030A0"/>
          <w:lang w:val="en-IN"/>
        </w:rPr>
        <w:t>atts</w:t>
      </w:r>
      <w:r w:rsidRPr="00DD4D79">
        <w:rPr>
          <w:color w:val="7030A0"/>
          <w:lang w:val="en-IN"/>
        </w:rPr>
        <w:t xml:space="preserve"> for the low-cost apparatus </w:t>
      </w:r>
      <w:r w:rsidRPr="00AB0FC4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without a significant difference </w:t>
      </w:r>
      <w:r w:rsidRPr="00AB0FC4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 xml:space="preserve">. Optimal velocity measured at Pmax, averaged 357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gold-standard ergometer </w:t>
      </w:r>
      <w:r w:rsidRPr="00AB0FC4">
        <w:rPr>
          <w:b/>
          <w:bCs/>
          <w:color w:val="7030A0"/>
          <w:lang w:val="en-IN"/>
        </w:rPr>
        <w:t>[4]</w:t>
      </w:r>
      <w:r w:rsidRPr="00DD4D79">
        <w:rPr>
          <w:color w:val="7030A0"/>
          <w:lang w:val="en-IN"/>
        </w:rPr>
        <w:t xml:space="preserve"> and 327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low-cost apparatus </w:t>
      </w:r>
      <w:r w:rsidRPr="00AB0FC4">
        <w:rPr>
          <w:b/>
          <w:bCs/>
          <w:color w:val="7030A0"/>
          <w:lang w:val="en-IN"/>
        </w:rPr>
        <w:t>[5]</w:t>
      </w:r>
      <w:r w:rsidRPr="00DD4D79">
        <w:rPr>
          <w:color w:val="7030A0"/>
          <w:lang w:val="en-IN"/>
        </w:rPr>
        <w:t>.</w:t>
      </w:r>
      <w:r w:rsidRPr="000833D9">
        <w:rPr>
          <w:lang w:val="en-IN"/>
        </w:rPr>
        <w:t xml:space="preserve"> </w:t>
      </w:r>
    </w:p>
    <w:p w14:paraId="5FC28DB4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10.81 ± 6.71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45C30FC0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12.67 ± 9.45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67401F06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0.55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fourth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21F32710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737E0A">
        <w:rPr>
          <w:i/>
          <w:iCs/>
          <w:color w:val="3333FF"/>
          <w:lang w:val="en-IN"/>
        </w:rPr>
        <w:t>357.06 ± 102.67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737E0A">
        <w:rPr>
          <w:i/>
          <w:iCs/>
          <w:color w:val="3333FF"/>
          <w:lang w:val="en-IN"/>
        </w:rPr>
        <w:t>Velocity at Pmax (mm/s)</w:t>
      </w:r>
      <w:r w:rsidRPr="00901ED4">
        <w:rPr>
          <w:i/>
          <w:iCs/>
          <w:color w:val="3333FF"/>
          <w:lang w:val="en-IN"/>
        </w:rPr>
        <w:t>”</w:t>
      </w:r>
    </w:p>
    <w:p w14:paraId="082E4A49" w14:textId="77777777" w:rsidR="000D42B2" w:rsidRPr="008A508D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2F56D7">
        <w:rPr>
          <w:i/>
          <w:iCs/>
          <w:color w:val="3333FF"/>
          <w:lang w:val="en-IN"/>
        </w:rPr>
        <w:t>327.39 ± 151.56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246BF">
        <w:rPr>
          <w:i/>
          <w:iCs/>
          <w:color w:val="3333FF"/>
          <w:lang w:val="en-IN"/>
        </w:rPr>
        <w:t>Velocity at Pmax (mm/s)</w:t>
      </w:r>
      <w:r w:rsidRPr="00901ED4">
        <w:rPr>
          <w:i/>
          <w:iCs/>
          <w:color w:val="3333FF"/>
          <w:lang w:val="en-IN"/>
        </w:rPr>
        <w:t>”</w:t>
      </w:r>
    </w:p>
    <w:p w14:paraId="7CE47839" w14:textId="77777777" w:rsidR="008A508D" w:rsidRDefault="008A508D" w:rsidP="008A508D">
      <w:pPr>
        <w:pStyle w:val="TemplateShot"/>
        <w:ind w:firstLine="0"/>
        <w:rPr>
          <w:lang w:val="en-IN"/>
        </w:rPr>
      </w:pPr>
    </w:p>
    <w:p w14:paraId="72E49235" w14:textId="22BC2250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>The force–velocity curvature averaged 0.</w:t>
      </w:r>
      <w:r w:rsidR="00AB6183">
        <w:rPr>
          <w:color w:val="7030A0"/>
          <w:lang w:val="en-IN"/>
        </w:rPr>
        <w:t>8</w:t>
      </w:r>
      <w:r w:rsidRPr="00DD4D79">
        <w:rPr>
          <w:color w:val="7030A0"/>
          <w:lang w:val="en-IN"/>
        </w:rPr>
        <w:t xml:space="preserve">9 for the gold-standard ergometer </w:t>
      </w:r>
      <w:r w:rsidRPr="00C36298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0.</w:t>
      </w:r>
      <w:r w:rsidR="00AB6183">
        <w:rPr>
          <w:color w:val="7030A0"/>
          <w:lang w:val="en-IN"/>
        </w:rPr>
        <w:t>6</w:t>
      </w:r>
      <w:r w:rsidRPr="00DD4D79">
        <w:rPr>
          <w:color w:val="7030A0"/>
          <w:lang w:val="en-IN"/>
        </w:rPr>
        <w:t xml:space="preserve">9 for the low-cost apparatus </w:t>
      </w:r>
      <w:r w:rsidRPr="00C36298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without a significant difference between apparatuses, indicating that the overall shapes of the force–velocity curves generated by the two systems were statistically indistinguishable </w:t>
      </w:r>
      <w:r w:rsidRPr="00C36298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>.</w:t>
      </w:r>
      <w:r>
        <w:rPr>
          <w:lang w:val="en-IN"/>
        </w:rPr>
        <w:t xml:space="preserve"> </w:t>
      </w:r>
      <w:r w:rsidRPr="003405B5">
        <w:rPr>
          <w:highlight w:val="yellow"/>
          <w:lang w:val="en-IN"/>
        </w:rPr>
        <w:t>(</w:t>
      </w:r>
      <w:r w:rsidRPr="003405B5">
        <w:rPr>
          <w:b/>
          <w:bCs/>
          <w:highlight w:val="yellow"/>
          <w:lang w:val="en-IN"/>
        </w:rPr>
        <w:t>Authors:</w:t>
      </w:r>
      <w:r w:rsidRPr="003405B5">
        <w:rPr>
          <w:highlight w:val="yellow"/>
          <w:lang w:val="en-IN"/>
        </w:rPr>
        <w:t xml:space="preserve"> </w:t>
      </w:r>
      <w:r w:rsidR="00AB6183">
        <w:rPr>
          <w:highlight w:val="yellow"/>
          <w:lang w:val="en-IN"/>
        </w:rPr>
        <w:t>We have updated these values as per your response. Please update these values in the table to align with the narration.</w:t>
      </w:r>
      <w:r w:rsidRPr="003405B5">
        <w:rPr>
          <w:highlight w:val="yellow"/>
          <w:lang w:val="en-IN"/>
        </w:rPr>
        <w:t>)</w:t>
      </w:r>
    </w:p>
    <w:p w14:paraId="45C9E43A" w14:textId="039A602C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</w:t>
      </w:r>
      <w:r w:rsidR="008A508D">
        <w:rPr>
          <w:i/>
          <w:iCs/>
          <w:color w:val="3333FF"/>
          <w:lang w:val="en-IN"/>
        </w:rPr>
        <w:t>8</w:t>
      </w:r>
      <w:r w:rsidRPr="00A32E35">
        <w:rPr>
          <w:i/>
          <w:iCs/>
          <w:color w:val="3333FF"/>
          <w:lang w:val="en-IN"/>
        </w:rPr>
        <w:t xml:space="preserve">9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</w:t>
      </w:r>
      <w:r w:rsidR="008A508D">
        <w:rPr>
          <w:i/>
          <w:iCs/>
          <w:color w:val="3333FF"/>
          <w:lang w:val="en-IN"/>
        </w:rPr>
        <w:t xml:space="preserve">“Gold standard” </w:t>
      </w:r>
      <w:r w:rsidRPr="00901ED4">
        <w:rPr>
          <w:i/>
          <w:iCs/>
          <w:color w:val="3333FF"/>
          <w:lang w:val="en-IN"/>
        </w:rPr>
        <w:t xml:space="preserve">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</w:t>
      </w:r>
      <w:proofErr w:type="gramStart"/>
      <w:r w:rsidRPr="00A32E35">
        <w:rPr>
          <w:i/>
          <w:iCs/>
          <w:color w:val="3333FF"/>
          <w:lang w:val="en-IN"/>
        </w:rPr>
        <w:t>Fmax )</w:t>
      </w:r>
      <w:proofErr w:type="gramEnd"/>
      <w:r w:rsidRPr="00901ED4">
        <w:rPr>
          <w:i/>
          <w:iCs/>
          <w:color w:val="3333FF"/>
          <w:lang w:val="en-IN"/>
        </w:rPr>
        <w:t>”</w:t>
      </w:r>
    </w:p>
    <w:p w14:paraId="6D457157" w14:textId="7787D7C9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</w:t>
      </w:r>
      <w:r w:rsidR="008A508D">
        <w:rPr>
          <w:i/>
          <w:iCs/>
          <w:color w:val="3333FF"/>
          <w:lang w:val="en-IN"/>
        </w:rPr>
        <w:t>6</w:t>
      </w:r>
      <w:r w:rsidRPr="00A32E35">
        <w:rPr>
          <w:i/>
          <w:iCs/>
          <w:color w:val="3333FF"/>
          <w:lang w:val="en-IN"/>
        </w:rPr>
        <w:t>9</w:t>
      </w:r>
      <w:r w:rsidR="008A508D"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</w:t>
      </w:r>
      <w:r w:rsidR="008A508D">
        <w:rPr>
          <w:i/>
          <w:iCs/>
          <w:color w:val="3333FF"/>
          <w:lang w:val="en-IN"/>
        </w:rPr>
        <w:t>“</w:t>
      </w:r>
      <w:proofErr w:type="gramStart"/>
      <w:r w:rsidR="008A508D">
        <w:rPr>
          <w:i/>
          <w:iCs/>
          <w:color w:val="3333FF"/>
          <w:lang w:val="en-IN"/>
        </w:rPr>
        <w:t>Low cost</w:t>
      </w:r>
      <w:proofErr w:type="gramEnd"/>
      <w:r w:rsidR="008A508D">
        <w:rPr>
          <w:i/>
          <w:iCs/>
          <w:color w:val="3333FF"/>
          <w:lang w:val="en-IN"/>
        </w:rPr>
        <w:t xml:space="preserve"> apparatus” </w:t>
      </w:r>
      <w:r w:rsidRPr="00901ED4">
        <w:rPr>
          <w:i/>
          <w:iCs/>
          <w:color w:val="3333FF"/>
          <w:lang w:val="en-IN"/>
        </w:rPr>
        <w:t xml:space="preserve">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</w:t>
      </w:r>
      <w:proofErr w:type="gramStart"/>
      <w:r w:rsidRPr="00A32E35">
        <w:rPr>
          <w:i/>
          <w:iCs/>
          <w:color w:val="3333FF"/>
          <w:lang w:val="en-IN"/>
        </w:rPr>
        <w:t>Fmax )</w:t>
      </w:r>
      <w:proofErr w:type="gramEnd"/>
      <w:r w:rsidRPr="00901ED4">
        <w:rPr>
          <w:i/>
          <w:iCs/>
          <w:color w:val="3333FF"/>
          <w:lang w:val="en-IN"/>
        </w:rPr>
        <w:t>”</w:t>
      </w:r>
    </w:p>
    <w:p w14:paraId="2A0085A3" w14:textId="1C1A0281" w:rsidR="00495959" w:rsidRPr="00B07A3B" w:rsidRDefault="000D42B2" w:rsidP="000D42B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lastRenderedPageBreak/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0.29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fourth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(a/Fmax)</w:t>
      </w:r>
      <w:r w:rsidRPr="00901ED4">
        <w:rPr>
          <w:i/>
          <w:iCs/>
          <w:color w:val="3333FF"/>
          <w:lang w:val="en-IN"/>
        </w:rPr>
        <w:t>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1BE58D6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Apparatus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https://www.merriam-webster.com/dictionary/apparatus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æpəˈrætəs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æpəˈreɪtəs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ap·uh·RAT·uhs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ap·uh·RAY·tuhs</w:t>
      </w:r>
      <w:proofErr w:type="spellEnd"/>
    </w:p>
    <w:p w14:paraId="0E62F112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Noncompliant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https://www.merriam-webster.com/dictionary/noncompliant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nɑːnkəmˈplaɪənt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non·kuhm·PLY·uhnt</w:t>
      </w:r>
      <w:proofErr w:type="spellEnd"/>
    </w:p>
    <w:p w14:paraId="04C70587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Polyvinyl chloride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https://www.merriam-webster.com/dictionary/polyvinyl%20chloride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pɑːliˈvaɪnəl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klɔːraɪd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pol·ee·VY·nuhl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KLOR·ide</w:t>
      </w:r>
      <w:proofErr w:type="spellEnd"/>
    </w:p>
    <w:p w14:paraId="622BB22E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Prefabricated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https://www.merriam-webster.com/dictionary/prefabricated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fæbrɪˌkeɪtɪd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pree·FAB·rih·kay·tid</w:t>
      </w:r>
      <w:proofErr w:type="spellEnd"/>
    </w:p>
    <w:p w14:paraId="415F7A02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Lateral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https://www.merriam-webster.com/dictionary/lateral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lætərəl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LAT·uh·ruhl</w:t>
      </w:r>
      <w:proofErr w:type="spellEnd"/>
    </w:p>
    <w:p w14:paraId="06D87CC4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Axle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https://www.merriam-webster.com/dictionary/axle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æksəl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AK·suhl</w:t>
      </w:r>
      <w:proofErr w:type="spellEnd"/>
    </w:p>
    <w:p w14:paraId="3A371D1B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Carabiner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https://www.merriam-webster.com/dictionary/carabiner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kærəˈbiːnər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kar·uh·BEE·ner</w:t>
      </w:r>
      <w:proofErr w:type="spellEnd"/>
    </w:p>
    <w:p w14:paraId="6F646D99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Multistrand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mʌltiˈstrænd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mul·tee·STRAND</w:t>
      </w:r>
      <w:proofErr w:type="spellEnd"/>
    </w:p>
    <w:p w14:paraId="7ACD69C9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Data-acquisition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deɪtə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ækwəˈzɪʃən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dætə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ækwəˈzɪʃən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DAY·tuh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ak·wuh·ZISH·uhn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DAT·uh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ak·wuh·ZISH·uhn</w:t>
      </w:r>
      <w:proofErr w:type="spellEnd"/>
    </w:p>
    <w:p w14:paraId="356030BE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Accelerometer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https://www.merriam-webster.com/dictionary/accelerometer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əkˌseləˈrɑːmətər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ak·sel·uh·RAH·muh·ter</w:t>
      </w:r>
      <w:proofErr w:type="spellEnd"/>
    </w:p>
    <w:p w14:paraId="463AB214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Acceleration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https://www.merriam-webster.com/dictionary/acceleration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əkˌseləˈreɪʃən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ak·sel·uh·RAY·shuhn</w:t>
      </w:r>
      <w:proofErr w:type="spellEnd"/>
    </w:p>
    <w:p w14:paraId="54CE86ED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Phyphox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faɪfɑːks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FY·foks</w:t>
      </w:r>
      <w:proofErr w:type="spellEnd"/>
    </w:p>
    <w:p w14:paraId="121B0DE3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Ratchet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https://www.merriam-webster.com/dictionary/ratchet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rætʃət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RATCH·it</w:t>
      </w:r>
      <w:proofErr w:type="spellEnd"/>
    </w:p>
    <w:p w14:paraId="32F0847F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Ergometer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https://www.merriam-webster.com/dictionary/ergometer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ərˈɡɑːmətər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er·GAH·muh·ter</w:t>
      </w:r>
      <w:proofErr w:type="spellEnd"/>
    </w:p>
    <w:p w14:paraId="5017DD78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Force–velocity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fɔːrs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vəˈlɑːsəti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FORSS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vuh·LOSS·uh·tee</w:t>
      </w:r>
      <w:proofErr w:type="spellEnd"/>
    </w:p>
    <w:p w14:paraId="3E981C8F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Flexor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https://www.merriam-webster.com/dictionary/flexor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fleksər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FLEK·ser</w:t>
      </w:r>
      <w:proofErr w:type="spellEnd"/>
    </w:p>
    <w:p w14:paraId="6C8C7D3A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Pollicis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pɑːlɪˌsɪs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PAH·lih·sis</w:t>
      </w:r>
      <w:proofErr w:type="spellEnd"/>
    </w:p>
    <w:p w14:paraId="64AD0DC2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Brevis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brɛvɪs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BREV·iss</w:t>
      </w:r>
      <w:proofErr w:type="spellEnd"/>
    </w:p>
    <w:p w14:paraId="5DF5B6B3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Flexor pollicis brevis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fleksər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pɑːlɪˌsɪs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brɛvɪs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FLEK·ser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PAH·lih·sis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BREV·iss</w:t>
      </w:r>
      <w:proofErr w:type="spellEnd"/>
    </w:p>
    <w:p w14:paraId="366EC818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Fmax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ef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mæks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EF·maks</w:t>
      </w:r>
      <w:proofErr w:type="spellEnd"/>
    </w:p>
    <w:p w14:paraId="52FF1D1B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Vmax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 xml:space="preserve">IPA: /ˈviː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mæks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VEE·maks</w:t>
      </w:r>
      <w:proofErr w:type="spellEnd"/>
    </w:p>
    <w:p w14:paraId="200C6D3A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Pmax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IPA: /ˈpiː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mæks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PEE·maks</w:t>
      </w:r>
      <w:proofErr w:type="spellEnd"/>
    </w:p>
    <w:p w14:paraId="17C70A70" w14:textId="77777777" w:rsidR="00B97626" w:rsidRPr="00B97626" w:rsidRDefault="00B97626" w:rsidP="00B9762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Curvature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976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https://www.merriam-webster.com/dictionary/curvature</w:t>
        </w:r>
      </w:hyperlink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kɝːvətʃər</w:t>
      </w:r>
      <w:proofErr w:type="spellEnd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7626">
        <w:rPr>
          <w:rFonts w:ascii="Times New Roman" w:eastAsia="Times New Roman" w:hAnsi="Times New Roman" w:cs="Times New Roman"/>
          <w:color w:val="auto"/>
          <w:lang w:val="en-IN" w:eastAsia="en-IN"/>
        </w:rPr>
        <w:t>KUR·vuh·cher</w:t>
      </w:r>
      <w:proofErr w:type="spellEnd"/>
    </w:p>
    <w:p w14:paraId="5BAF3749" w14:textId="77777777" w:rsidR="00B97626" w:rsidRPr="00495959" w:rsidRDefault="00B97626" w:rsidP="00012B08">
      <w:pPr>
        <w:rPr>
          <w:rFonts w:eastAsia="Times New Roman" w:cstheme="minorHAnsi"/>
          <w:sz w:val="52"/>
        </w:rPr>
      </w:pPr>
    </w:p>
    <w:sectPr w:rsidR="00B97626" w:rsidRPr="00495959" w:rsidSect="00581153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0E25E" w14:textId="77777777" w:rsidR="00395BA7" w:rsidRDefault="00395BA7">
      <w:r>
        <w:separator/>
      </w:r>
    </w:p>
    <w:p w14:paraId="26792111" w14:textId="77777777" w:rsidR="00395BA7" w:rsidRDefault="00395BA7"/>
  </w:endnote>
  <w:endnote w:type="continuationSeparator" w:id="0">
    <w:p w14:paraId="78BA73B6" w14:textId="77777777" w:rsidR="00395BA7" w:rsidRDefault="00395BA7">
      <w:r>
        <w:continuationSeparator/>
      </w:r>
    </w:p>
    <w:p w14:paraId="23F5FDE3" w14:textId="77777777" w:rsidR="00395BA7" w:rsidRDefault="00395B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5A9ED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604A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B332B8">
      <w:rPr>
        <w:rFonts w:cstheme="minorHAnsi"/>
      </w:rPr>
      <w:t xml:space="preserve">July 19, </w:t>
    </w:r>
    <w:proofErr w:type="gramStart"/>
    <w:r w:rsidR="00B332B8">
      <w:rPr>
        <w:rFonts w:cstheme="minorHAnsi"/>
      </w:rPr>
      <w:t>2026</w:t>
    </w:r>
    <w:proofErr w:type="gramEnd"/>
    <w:r w:rsidR="00B332B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A6C2B" w14:textId="77777777" w:rsidR="00395BA7" w:rsidRDefault="00395BA7">
      <w:r>
        <w:separator/>
      </w:r>
    </w:p>
    <w:p w14:paraId="49548690" w14:textId="77777777" w:rsidR="00395BA7" w:rsidRDefault="00395BA7"/>
  </w:footnote>
  <w:footnote w:type="continuationSeparator" w:id="0">
    <w:p w14:paraId="04F20FD7" w14:textId="77777777" w:rsidR="00395BA7" w:rsidRDefault="00395BA7">
      <w:r>
        <w:continuationSeparator/>
      </w:r>
    </w:p>
    <w:p w14:paraId="55564E78" w14:textId="77777777" w:rsidR="00395BA7" w:rsidRDefault="00395B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DEAAE15" w:rsidR="00336C61" w:rsidRPr="006D3AC7" w:rsidRDefault="00336C61" w:rsidP="00B332B8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bookmarkStart w:id="5" w:name="_Hlk161737265"/>
    <w:r w:rsidR="00B332B8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4"/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42C5C41"/>
    <w:multiLevelType w:val="multilevel"/>
    <w:tmpl w:val="F052F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8D21B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 w:numId="46" w16cid:durableId="1135486543">
    <w:abstractNumId w:val="37"/>
  </w:num>
  <w:num w:numId="47" w16cid:durableId="447893629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1E5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4E0"/>
    <w:rsid w:val="00022B29"/>
    <w:rsid w:val="00023E22"/>
    <w:rsid w:val="00024282"/>
    <w:rsid w:val="00024322"/>
    <w:rsid w:val="00025DE9"/>
    <w:rsid w:val="00030EF6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04AC"/>
    <w:rsid w:val="00062F35"/>
    <w:rsid w:val="0007471E"/>
    <w:rsid w:val="00074929"/>
    <w:rsid w:val="00083792"/>
    <w:rsid w:val="00085F90"/>
    <w:rsid w:val="0008613B"/>
    <w:rsid w:val="00090BAC"/>
    <w:rsid w:val="0009624C"/>
    <w:rsid w:val="000A1461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2B2"/>
    <w:rsid w:val="000D67E3"/>
    <w:rsid w:val="000D6CD1"/>
    <w:rsid w:val="000E093C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1E5"/>
    <w:rsid w:val="00106F46"/>
    <w:rsid w:val="001106DD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75A7"/>
    <w:rsid w:val="00214268"/>
    <w:rsid w:val="002152AB"/>
    <w:rsid w:val="00221BC9"/>
    <w:rsid w:val="00226089"/>
    <w:rsid w:val="002422D6"/>
    <w:rsid w:val="00244CDB"/>
    <w:rsid w:val="00247BFF"/>
    <w:rsid w:val="0025044B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762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6067"/>
    <w:rsid w:val="002E6A31"/>
    <w:rsid w:val="002E7521"/>
    <w:rsid w:val="002F0D42"/>
    <w:rsid w:val="002F3829"/>
    <w:rsid w:val="002F38CF"/>
    <w:rsid w:val="002F7B19"/>
    <w:rsid w:val="002F7F85"/>
    <w:rsid w:val="00300A97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7F0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27BC"/>
    <w:rsid w:val="00384BC6"/>
    <w:rsid w:val="0038502C"/>
    <w:rsid w:val="00386777"/>
    <w:rsid w:val="00395684"/>
    <w:rsid w:val="00395BA7"/>
    <w:rsid w:val="00397B9D"/>
    <w:rsid w:val="003A1109"/>
    <w:rsid w:val="003A42EF"/>
    <w:rsid w:val="003A49C2"/>
    <w:rsid w:val="003A5C3A"/>
    <w:rsid w:val="003B00BE"/>
    <w:rsid w:val="003B3E2A"/>
    <w:rsid w:val="003B4943"/>
    <w:rsid w:val="003B5E26"/>
    <w:rsid w:val="003C1044"/>
    <w:rsid w:val="003C2AEF"/>
    <w:rsid w:val="003C32EC"/>
    <w:rsid w:val="003C4176"/>
    <w:rsid w:val="003D057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400"/>
    <w:rsid w:val="004232DB"/>
    <w:rsid w:val="00426350"/>
    <w:rsid w:val="004339F0"/>
    <w:rsid w:val="00437701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1640"/>
    <w:rsid w:val="0048283A"/>
    <w:rsid w:val="00482D4C"/>
    <w:rsid w:val="00483E1B"/>
    <w:rsid w:val="00491B01"/>
    <w:rsid w:val="00493A57"/>
    <w:rsid w:val="00495959"/>
    <w:rsid w:val="004A389C"/>
    <w:rsid w:val="004A72BD"/>
    <w:rsid w:val="004C1095"/>
    <w:rsid w:val="004C2DAD"/>
    <w:rsid w:val="004C4FAE"/>
    <w:rsid w:val="004C6ED2"/>
    <w:rsid w:val="004D1E0E"/>
    <w:rsid w:val="004D4A4F"/>
    <w:rsid w:val="004D52D7"/>
    <w:rsid w:val="004D5C8C"/>
    <w:rsid w:val="004E0C5A"/>
    <w:rsid w:val="004E2BE1"/>
    <w:rsid w:val="004E35F1"/>
    <w:rsid w:val="004E3F8E"/>
    <w:rsid w:val="004E4801"/>
    <w:rsid w:val="004E5008"/>
    <w:rsid w:val="004E6A6E"/>
    <w:rsid w:val="004F0B80"/>
    <w:rsid w:val="004F45CD"/>
    <w:rsid w:val="004F664D"/>
    <w:rsid w:val="00500676"/>
    <w:rsid w:val="00500FA1"/>
    <w:rsid w:val="0051075A"/>
    <w:rsid w:val="00511F52"/>
    <w:rsid w:val="00513853"/>
    <w:rsid w:val="0052184A"/>
    <w:rsid w:val="00524258"/>
    <w:rsid w:val="005304B8"/>
    <w:rsid w:val="00530DD9"/>
    <w:rsid w:val="005320E4"/>
    <w:rsid w:val="00532929"/>
    <w:rsid w:val="00534B83"/>
    <w:rsid w:val="005363E2"/>
    <w:rsid w:val="005367B4"/>
    <w:rsid w:val="00536D89"/>
    <w:rsid w:val="00544E06"/>
    <w:rsid w:val="005463CB"/>
    <w:rsid w:val="00547699"/>
    <w:rsid w:val="0055340D"/>
    <w:rsid w:val="00556213"/>
    <w:rsid w:val="00557116"/>
    <w:rsid w:val="0055763A"/>
    <w:rsid w:val="005611F3"/>
    <w:rsid w:val="00565757"/>
    <w:rsid w:val="00573C20"/>
    <w:rsid w:val="00581153"/>
    <w:rsid w:val="0058214E"/>
    <w:rsid w:val="005829FA"/>
    <w:rsid w:val="00585ECC"/>
    <w:rsid w:val="005925C3"/>
    <w:rsid w:val="00594A84"/>
    <w:rsid w:val="0059561E"/>
    <w:rsid w:val="005A02B6"/>
    <w:rsid w:val="005A0841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4FB"/>
    <w:rsid w:val="006034E6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296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3FC4"/>
    <w:rsid w:val="006C4093"/>
    <w:rsid w:val="006D1F9B"/>
    <w:rsid w:val="006D3AC7"/>
    <w:rsid w:val="006D6126"/>
    <w:rsid w:val="006D7676"/>
    <w:rsid w:val="006E16D4"/>
    <w:rsid w:val="006E2595"/>
    <w:rsid w:val="006F06AF"/>
    <w:rsid w:val="006F2681"/>
    <w:rsid w:val="00710EA3"/>
    <w:rsid w:val="0071156C"/>
    <w:rsid w:val="0071294C"/>
    <w:rsid w:val="0071387C"/>
    <w:rsid w:val="00724E3B"/>
    <w:rsid w:val="00730D4A"/>
    <w:rsid w:val="00731E5D"/>
    <w:rsid w:val="00736CF8"/>
    <w:rsid w:val="00736E0D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7FA"/>
    <w:rsid w:val="00772380"/>
    <w:rsid w:val="00772548"/>
    <w:rsid w:val="00777388"/>
    <w:rsid w:val="00785075"/>
    <w:rsid w:val="00785F5A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4AF"/>
    <w:rsid w:val="00804C75"/>
    <w:rsid w:val="00806B1B"/>
    <w:rsid w:val="00806BC9"/>
    <w:rsid w:val="008123C3"/>
    <w:rsid w:val="00816F53"/>
    <w:rsid w:val="00817D9F"/>
    <w:rsid w:val="00827547"/>
    <w:rsid w:val="0083106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208"/>
    <w:rsid w:val="00865CA6"/>
    <w:rsid w:val="008672DA"/>
    <w:rsid w:val="00871F2E"/>
    <w:rsid w:val="00873D1A"/>
    <w:rsid w:val="00875BE8"/>
    <w:rsid w:val="00877B88"/>
    <w:rsid w:val="0088113B"/>
    <w:rsid w:val="00896F13"/>
    <w:rsid w:val="008A0177"/>
    <w:rsid w:val="008A413E"/>
    <w:rsid w:val="008A508D"/>
    <w:rsid w:val="008A7A3E"/>
    <w:rsid w:val="008B45D1"/>
    <w:rsid w:val="008B7EDC"/>
    <w:rsid w:val="008C642C"/>
    <w:rsid w:val="008D0E4A"/>
    <w:rsid w:val="008D2A6A"/>
    <w:rsid w:val="008D52FB"/>
    <w:rsid w:val="008D5443"/>
    <w:rsid w:val="008D58EC"/>
    <w:rsid w:val="008E4564"/>
    <w:rsid w:val="008E542D"/>
    <w:rsid w:val="008E74F7"/>
    <w:rsid w:val="008F239E"/>
    <w:rsid w:val="008F7754"/>
    <w:rsid w:val="0090117D"/>
    <w:rsid w:val="009055DD"/>
    <w:rsid w:val="009069E6"/>
    <w:rsid w:val="00906EFB"/>
    <w:rsid w:val="009114D8"/>
    <w:rsid w:val="0091463D"/>
    <w:rsid w:val="009149A4"/>
    <w:rsid w:val="00915CC0"/>
    <w:rsid w:val="009212DD"/>
    <w:rsid w:val="00921AB9"/>
    <w:rsid w:val="00927B12"/>
    <w:rsid w:val="009301B8"/>
    <w:rsid w:val="009312FA"/>
    <w:rsid w:val="00931D78"/>
    <w:rsid w:val="009329B3"/>
    <w:rsid w:val="00935293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4C77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6FA7"/>
    <w:rsid w:val="009E7BDA"/>
    <w:rsid w:val="009F0554"/>
    <w:rsid w:val="009F356C"/>
    <w:rsid w:val="009F51F2"/>
    <w:rsid w:val="00A0160C"/>
    <w:rsid w:val="00A073C8"/>
    <w:rsid w:val="00A07468"/>
    <w:rsid w:val="00A13CC3"/>
    <w:rsid w:val="00A164F5"/>
    <w:rsid w:val="00A20DA8"/>
    <w:rsid w:val="00A218EC"/>
    <w:rsid w:val="00A22238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EA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3DC"/>
    <w:rsid w:val="00AA132F"/>
    <w:rsid w:val="00AA2236"/>
    <w:rsid w:val="00AB3338"/>
    <w:rsid w:val="00AB6183"/>
    <w:rsid w:val="00AB6BEE"/>
    <w:rsid w:val="00AB7A64"/>
    <w:rsid w:val="00AC16C3"/>
    <w:rsid w:val="00AC4231"/>
    <w:rsid w:val="00AC597A"/>
    <w:rsid w:val="00AC5EF4"/>
    <w:rsid w:val="00AC63FC"/>
    <w:rsid w:val="00AD13F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DFD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2B8"/>
    <w:rsid w:val="00B333D4"/>
    <w:rsid w:val="00B33E59"/>
    <w:rsid w:val="00B340A8"/>
    <w:rsid w:val="00B3428E"/>
    <w:rsid w:val="00B36993"/>
    <w:rsid w:val="00B40E12"/>
    <w:rsid w:val="00B41611"/>
    <w:rsid w:val="00B435B8"/>
    <w:rsid w:val="00B4499C"/>
    <w:rsid w:val="00B5116D"/>
    <w:rsid w:val="00B534BA"/>
    <w:rsid w:val="00B60E0A"/>
    <w:rsid w:val="00B6201D"/>
    <w:rsid w:val="00B63E76"/>
    <w:rsid w:val="00B653B7"/>
    <w:rsid w:val="00B66A14"/>
    <w:rsid w:val="00B7250F"/>
    <w:rsid w:val="00B807E5"/>
    <w:rsid w:val="00B847A0"/>
    <w:rsid w:val="00B87BC5"/>
    <w:rsid w:val="00B87D12"/>
    <w:rsid w:val="00B96A35"/>
    <w:rsid w:val="00B97626"/>
    <w:rsid w:val="00BA0371"/>
    <w:rsid w:val="00BA2EF5"/>
    <w:rsid w:val="00BB27C1"/>
    <w:rsid w:val="00BB3D5B"/>
    <w:rsid w:val="00BC01E5"/>
    <w:rsid w:val="00BC3F28"/>
    <w:rsid w:val="00BC6DA7"/>
    <w:rsid w:val="00BC7E90"/>
    <w:rsid w:val="00BD4346"/>
    <w:rsid w:val="00BE051D"/>
    <w:rsid w:val="00BE679C"/>
    <w:rsid w:val="00BE756D"/>
    <w:rsid w:val="00BF02E1"/>
    <w:rsid w:val="00BF2674"/>
    <w:rsid w:val="00BF2B34"/>
    <w:rsid w:val="00BF3754"/>
    <w:rsid w:val="00C00F3F"/>
    <w:rsid w:val="00C035C7"/>
    <w:rsid w:val="00C058AE"/>
    <w:rsid w:val="00C12062"/>
    <w:rsid w:val="00C2620F"/>
    <w:rsid w:val="00C26E0D"/>
    <w:rsid w:val="00C34F4C"/>
    <w:rsid w:val="00C428F1"/>
    <w:rsid w:val="00C50118"/>
    <w:rsid w:val="00C602B2"/>
    <w:rsid w:val="00C66C56"/>
    <w:rsid w:val="00C70C90"/>
    <w:rsid w:val="00C72C8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1366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0AB8"/>
    <w:rsid w:val="00CF2130"/>
    <w:rsid w:val="00CF22F6"/>
    <w:rsid w:val="00CF6830"/>
    <w:rsid w:val="00CF771C"/>
    <w:rsid w:val="00D00EF4"/>
    <w:rsid w:val="00D054A9"/>
    <w:rsid w:val="00D103FE"/>
    <w:rsid w:val="00D10BFA"/>
    <w:rsid w:val="00D10F00"/>
    <w:rsid w:val="00D13549"/>
    <w:rsid w:val="00D150D8"/>
    <w:rsid w:val="00D24E1C"/>
    <w:rsid w:val="00D30007"/>
    <w:rsid w:val="00D300CE"/>
    <w:rsid w:val="00D339A5"/>
    <w:rsid w:val="00D367C0"/>
    <w:rsid w:val="00D374BD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E60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6F25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2E62"/>
    <w:rsid w:val="00DD5D53"/>
    <w:rsid w:val="00DE0E89"/>
    <w:rsid w:val="00DE2554"/>
    <w:rsid w:val="00DE2882"/>
    <w:rsid w:val="00DE46DB"/>
    <w:rsid w:val="00DE5D71"/>
    <w:rsid w:val="00DE66F3"/>
    <w:rsid w:val="00DF0865"/>
    <w:rsid w:val="00DF1693"/>
    <w:rsid w:val="00DF23D2"/>
    <w:rsid w:val="00DF307B"/>
    <w:rsid w:val="00DF4C61"/>
    <w:rsid w:val="00DF6EE3"/>
    <w:rsid w:val="00DF782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4E1"/>
    <w:rsid w:val="00E8076C"/>
    <w:rsid w:val="00E86E4B"/>
    <w:rsid w:val="00E87DA4"/>
    <w:rsid w:val="00E90AF3"/>
    <w:rsid w:val="00EA15F6"/>
    <w:rsid w:val="00EA20E5"/>
    <w:rsid w:val="00EA2756"/>
    <w:rsid w:val="00EA341C"/>
    <w:rsid w:val="00EA4B94"/>
    <w:rsid w:val="00EA60D4"/>
    <w:rsid w:val="00EB65B4"/>
    <w:rsid w:val="00EB7FB3"/>
    <w:rsid w:val="00EC098C"/>
    <w:rsid w:val="00EC3C46"/>
    <w:rsid w:val="00EC402A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2A38"/>
    <w:rsid w:val="00EF4E2B"/>
    <w:rsid w:val="00F0293A"/>
    <w:rsid w:val="00F045D1"/>
    <w:rsid w:val="00F04E9E"/>
    <w:rsid w:val="00F0777A"/>
    <w:rsid w:val="00F10CF8"/>
    <w:rsid w:val="00F10E44"/>
    <w:rsid w:val="00F10FAD"/>
    <w:rsid w:val="00F12FC8"/>
    <w:rsid w:val="00F146E3"/>
    <w:rsid w:val="00F153F4"/>
    <w:rsid w:val="00F22F5E"/>
    <w:rsid w:val="00F3061E"/>
    <w:rsid w:val="00F313D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734"/>
    <w:rsid w:val="00F76A1C"/>
    <w:rsid w:val="00F80FD0"/>
    <w:rsid w:val="00F8149F"/>
    <w:rsid w:val="00F83448"/>
    <w:rsid w:val="00F85431"/>
    <w:rsid w:val="00F90828"/>
    <w:rsid w:val="00F917CF"/>
    <w:rsid w:val="00F95E8D"/>
    <w:rsid w:val="00F977D2"/>
    <w:rsid w:val="00FA1A9D"/>
    <w:rsid w:val="00FA532D"/>
    <w:rsid w:val="00FA7A79"/>
    <w:rsid w:val="00FA7D51"/>
    <w:rsid w:val="00FB3077"/>
    <w:rsid w:val="00FC5752"/>
    <w:rsid w:val="00FC7E85"/>
    <w:rsid w:val="00FD00B1"/>
    <w:rsid w:val="00FD1497"/>
    <w:rsid w:val="00FE059A"/>
    <w:rsid w:val="00FF25E5"/>
    <w:rsid w:val="00FF335E"/>
    <w:rsid w:val="00FF34BC"/>
    <w:rsid w:val="00FF670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943D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943D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943D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943DC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943D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943DC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943D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943DC"/>
    <w:rPr>
      <w:rFonts w:ascii="Calibri" w:hAnsi="Calibri"/>
    </w:rPr>
  </w:style>
  <w:style w:type="character" w:styleId="LineNumber">
    <w:name w:val="line number"/>
    <w:basedOn w:val="DefaultParagraphFont"/>
    <w:semiHidden/>
    <w:unhideWhenUsed/>
    <w:rsid w:val="00030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85933" TargetMode="External"/><Relationship Id="rId13" Type="http://schemas.openxmlformats.org/officeDocument/2006/relationships/hyperlink" Target="https://www.merriam-webster.com/dictionary/lateral" TargetMode="External"/><Relationship Id="rId18" Type="http://schemas.openxmlformats.org/officeDocument/2006/relationships/hyperlink" Target="https://www.merriam-webster.com/dictionary/ratchet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curvatur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prefabricated" TargetMode="External"/><Relationship Id="rId17" Type="http://schemas.openxmlformats.org/officeDocument/2006/relationships/hyperlink" Target="https://www.merriam-webster.com/dictionary/acceleration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accelerometer" TargetMode="External"/><Relationship Id="rId20" Type="http://schemas.openxmlformats.org/officeDocument/2006/relationships/hyperlink" Target="https://www.merriam-webster.com/dictionary/flexo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polyvinyl%20chloride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carabiner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erriam-webster.com/dictionary/noncompliant" TargetMode="External"/><Relationship Id="rId19" Type="http://schemas.openxmlformats.org/officeDocument/2006/relationships/hyperlink" Target="https://www.merriam-webster.com/dictionary/ergomet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apparatus" TargetMode="External"/><Relationship Id="rId14" Type="http://schemas.openxmlformats.org/officeDocument/2006/relationships/hyperlink" Target="https://www.merriam-webster.com/dictionary/axl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280E4-E86B-4B52-9AB2-866D68BAC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3870</Words>
  <Characters>22059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25878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2026-08-12T14:58:00Z</cp:lastPrinted>
  <dcterms:created xsi:type="dcterms:W3CDTF">2026-08-14T10:47:00Z</dcterms:created>
  <dcterms:modified xsi:type="dcterms:W3CDTF">2026-08-14T10:47:00Z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