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55D2" w14:textId="7DA1126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D248B">
        <w:rPr>
          <w:rFonts w:eastAsia="Times New Roman" w:cstheme="minorHAnsi"/>
          <w:b/>
        </w:rPr>
        <w:t>71733</w:t>
      </w:r>
    </w:p>
    <w:p w14:paraId="2F6924E5" w14:textId="50E61AE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D248B">
        <w:rPr>
          <w:rFonts w:eastAsia="Times New Roman" w:cstheme="minorHAnsi"/>
          <w:b/>
        </w:rPr>
        <w:t>Pallavi Sharma</w:t>
      </w:r>
    </w:p>
    <w:p w14:paraId="6FB9233B" w14:textId="0188FE4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D248B" w:rsidRPr="004D248B">
          <w:rPr>
            <w:rStyle w:val="Hyperlink"/>
            <w:rFonts w:eastAsia="Times New Roman" w:cstheme="minorHAnsi"/>
            <w:b/>
          </w:rPr>
          <w:t>https://review.jove.com/files_upload.php?src=21878613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0F20BCF" w14:textId="77777777" w:rsidR="00CA5226" w:rsidRPr="001A3E25" w:rsidRDefault="004E0C5A" w:rsidP="00CA5226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A5226" w:rsidRPr="00CA5226">
        <w:rPr>
          <w:b/>
          <w:bCs/>
          <w:sz w:val="32"/>
          <w:szCs w:val="32"/>
        </w:rPr>
        <w:t>L5 Lumbar Laminectomy in Aged C57BL/6J Mice to Model Postoperative Cognitive Dysfunction</w:t>
      </w:r>
      <w:r w:rsidR="00CA5226" w:rsidRPr="001A3E25">
        <w:t xml:space="preserve"> </w:t>
      </w:r>
    </w:p>
    <w:p w14:paraId="30BC7CCC" w14:textId="00BBBFB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7CA7AF9" w14:textId="3C9BF4DE" w:rsidR="00FE0D2D" w:rsidRPr="00FE0D2D" w:rsidRDefault="00FE0D2D" w:rsidP="00FE0D2D">
      <w:pPr>
        <w:rPr>
          <w:color w:val="000000"/>
          <w:sz w:val="28"/>
          <w:szCs w:val="28"/>
          <w:lang w:eastAsia="zh-CN"/>
        </w:rPr>
      </w:pPr>
      <w:r w:rsidRPr="00FE0D2D">
        <w:rPr>
          <w:color w:val="000000"/>
          <w:sz w:val="28"/>
          <w:szCs w:val="28"/>
          <w:lang w:eastAsia="zh-CN"/>
        </w:rPr>
        <w:t>Xiaohan</w:t>
      </w:r>
      <w:r w:rsidRPr="00FE0D2D">
        <w:rPr>
          <w:color w:val="000000"/>
          <w:sz w:val="28"/>
          <w:szCs w:val="28"/>
        </w:rPr>
        <w:t xml:space="preserve"> </w:t>
      </w:r>
      <w:r w:rsidRPr="00FE0D2D">
        <w:rPr>
          <w:color w:val="000000"/>
          <w:sz w:val="28"/>
          <w:szCs w:val="28"/>
          <w:lang w:eastAsia="zh-CN"/>
        </w:rPr>
        <w:t>Cheng</w:t>
      </w:r>
      <w:r w:rsidR="00A04D04">
        <w:rPr>
          <w:color w:val="000000"/>
          <w:sz w:val="28"/>
          <w:szCs w:val="28"/>
          <w:lang w:eastAsia="zh-CN"/>
        </w:rPr>
        <w:t>*</w:t>
      </w:r>
      <w:r w:rsidRPr="00FE0D2D">
        <w:rPr>
          <w:color w:val="000000"/>
          <w:sz w:val="28"/>
          <w:szCs w:val="28"/>
          <w:vertAlign w:val="superscript"/>
        </w:rPr>
        <w:t>1</w:t>
      </w:r>
      <w:r w:rsidRPr="00FE0D2D">
        <w:rPr>
          <w:color w:val="000000"/>
          <w:sz w:val="28"/>
          <w:szCs w:val="28"/>
        </w:rPr>
        <w:t xml:space="preserve">, </w:t>
      </w:r>
      <w:r w:rsidRPr="00FE0D2D">
        <w:rPr>
          <w:color w:val="000000"/>
          <w:sz w:val="28"/>
          <w:szCs w:val="28"/>
          <w:lang w:eastAsia="zh-CN"/>
        </w:rPr>
        <w:t>Xiaoyu Wang</w:t>
      </w:r>
      <w:r>
        <w:rPr>
          <w:color w:val="000000"/>
          <w:sz w:val="28"/>
          <w:szCs w:val="28"/>
          <w:lang w:eastAsia="zh-CN"/>
        </w:rPr>
        <w:t>*</w:t>
      </w:r>
      <w:r w:rsidRPr="00FE0D2D">
        <w:rPr>
          <w:color w:val="000000"/>
          <w:sz w:val="28"/>
          <w:szCs w:val="28"/>
          <w:vertAlign w:val="superscript"/>
        </w:rPr>
        <w:t>1</w:t>
      </w:r>
      <w:r w:rsidRPr="00FE0D2D">
        <w:rPr>
          <w:color w:val="000000"/>
          <w:sz w:val="28"/>
          <w:szCs w:val="28"/>
        </w:rPr>
        <w:t xml:space="preserve">, </w:t>
      </w:r>
      <w:proofErr w:type="spellStart"/>
      <w:r w:rsidRPr="00FE0D2D">
        <w:rPr>
          <w:color w:val="000000"/>
          <w:sz w:val="28"/>
          <w:szCs w:val="28"/>
          <w:lang w:eastAsia="zh-CN"/>
        </w:rPr>
        <w:t>Jiahao</w:t>
      </w:r>
      <w:proofErr w:type="spellEnd"/>
      <w:r w:rsidRPr="00FE0D2D">
        <w:rPr>
          <w:color w:val="000000"/>
          <w:sz w:val="28"/>
          <w:szCs w:val="28"/>
          <w:lang w:eastAsia="zh-CN"/>
        </w:rPr>
        <w:t xml:space="preserve"> Guo</w:t>
      </w:r>
      <w:r w:rsidRPr="00FE0D2D">
        <w:rPr>
          <w:color w:val="000000"/>
          <w:sz w:val="28"/>
          <w:szCs w:val="28"/>
          <w:vertAlign w:val="superscript"/>
        </w:rPr>
        <w:t>2</w:t>
      </w:r>
      <w:r w:rsidRPr="00FE0D2D">
        <w:rPr>
          <w:color w:val="000000"/>
          <w:sz w:val="28"/>
          <w:szCs w:val="28"/>
        </w:rPr>
        <w:t xml:space="preserve">, </w:t>
      </w:r>
      <w:proofErr w:type="spellStart"/>
      <w:r w:rsidRPr="00FE0D2D">
        <w:rPr>
          <w:color w:val="000000"/>
          <w:sz w:val="28"/>
          <w:szCs w:val="28"/>
          <w:lang w:eastAsia="zh-CN"/>
        </w:rPr>
        <w:t>Ruishi</w:t>
      </w:r>
      <w:proofErr w:type="spellEnd"/>
      <w:r w:rsidRPr="00FE0D2D">
        <w:rPr>
          <w:color w:val="000000"/>
          <w:sz w:val="28"/>
          <w:szCs w:val="28"/>
          <w:lang w:eastAsia="zh-CN"/>
        </w:rPr>
        <w:t xml:space="preserve"> Shen</w:t>
      </w:r>
      <w:r w:rsidRPr="00FE0D2D">
        <w:rPr>
          <w:color w:val="000000"/>
          <w:sz w:val="28"/>
          <w:szCs w:val="28"/>
          <w:vertAlign w:val="superscript"/>
        </w:rPr>
        <w:t>1</w:t>
      </w:r>
      <w:r w:rsidRPr="00FE0D2D">
        <w:rPr>
          <w:color w:val="000000"/>
          <w:sz w:val="28"/>
          <w:szCs w:val="28"/>
        </w:rPr>
        <w:t xml:space="preserve">, </w:t>
      </w:r>
      <w:proofErr w:type="spellStart"/>
      <w:r w:rsidRPr="00FE0D2D">
        <w:rPr>
          <w:color w:val="000000"/>
          <w:sz w:val="28"/>
          <w:szCs w:val="28"/>
          <w:lang w:eastAsia="zh-CN"/>
        </w:rPr>
        <w:t>Huashun</w:t>
      </w:r>
      <w:proofErr w:type="spellEnd"/>
      <w:r w:rsidRPr="00FE0D2D">
        <w:rPr>
          <w:color w:val="000000"/>
          <w:sz w:val="28"/>
          <w:szCs w:val="28"/>
          <w:lang w:eastAsia="zh-CN"/>
        </w:rPr>
        <w:t xml:space="preserve"> Cui</w:t>
      </w:r>
      <w:r w:rsidRPr="00FE0D2D">
        <w:rPr>
          <w:color w:val="000000"/>
          <w:sz w:val="28"/>
          <w:szCs w:val="28"/>
          <w:vertAlign w:val="superscript"/>
          <w:lang w:eastAsia="zh-CN"/>
        </w:rPr>
        <w:t>1</w:t>
      </w:r>
      <w:r w:rsidRPr="00FE0D2D">
        <w:rPr>
          <w:color w:val="000000"/>
          <w:sz w:val="28"/>
          <w:szCs w:val="28"/>
          <w:lang w:eastAsia="zh-CN"/>
        </w:rPr>
        <w:t xml:space="preserve">, </w:t>
      </w:r>
      <w:proofErr w:type="spellStart"/>
      <w:r w:rsidRPr="00FE0D2D">
        <w:rPr>
          <w:color w:val="000000"/>
          <w:sz w:val="28"/>
          <w:szCs w:val="28"/>
          <w:lang w:eastAsia="zh-CN"/>
        </w:rPr>
        <w:t>Zhongxiang</w:t>
      </w:r>
      <w:proofErr w:type="spellEnd"/>
      <w:r w:rsidRPr="00FE0D2D">
        <w:rPr>
          <w:color w:val="000000"/>
          <w:sz w:val="28"/>
          <w:szCs w:val="28"/>
          <w:lang w:eastAsia="zh-CN"/>
        </w:rPr>
        <w:t xml:space="preserve"> Yu</w:t>
      </w:r>
      <w:r w:rsidRPr="00FE0D2D">
        <w:rPr>
          <w:color w:val="000000"/>
          <w:sz w:val="28"/>
          <w:szCs w:val="28"/>
          <w:vertAlign w:val="superscript"/>
          <w:lang w:eastAsia="zh-CN"/>
        </w:rPr>
        <w:t>1</w:t>
      </w:r>
      <w:r w:rsidRPr="00FE0D2D">
        <w:rPr>
          <w:color w:val="000000"/>
          <w:sz w:val="28"/>
          <w:szCs w:val="28"/>
          <w:lang w:eastAsia="zh-CN"/>
        </w:rPr>
        <w:t xml:space="preserve">, </w:t>
      </w:r>
      <w:proofErr w:type="spellStart"/>
      <w:r w:rsidRPr="00FE0D2D">
        <w:rPr>
          <w:color w:val="000000"/>
          <w:sz w:val="28"/>
          <w:szCs w:val="28"/>
          <w:lang w:eastAsia="zh-CN"/>
        </w:rPr>
        <w:t>Huifang</w:t>
      </w:r>
      <w:proofErr w:type="spellEnd"/>
      <w:r w:rsidRPr="00FE0D2D">
        <w:rPr>
          <w:color w:val="000000"/>
          <w:sz w:val="28"/>
          <w:szCs w:val="28"/>
          <w:lang w:eastAsia="zh-CN"/>
        </w:rPr>
        <w:t xml:space="preserve"> Tang</w:t>
      </w:r>
      <w:r w:rsidRPr="00FE0D2D">
        <w:rPr>
          <w:color w:val="000000"/>
          <w:sz w:val="28"/>
          <w:szCs w:val="28"/>
          <w:vertAlign w:val="superscript"/>
        </w:rPr>
        <w:t>2</w:t>
      </w:r>
    </w:p>
    <w:p w14:paraId="6DDC6E82" w14:textId="77777777" w:rsidR="00FE0D2D" w:rsidRPr="00FE0D2D" w:rsidRDefault="00FE0D2D" w:rsidP="00FE0D2D">
      <w:pPr>
        <w:rPr>
          <w:color w:val="000000"/>
          <w:sz w:val="28"/>
          <w:szCs w:val="28"/>
        </w:rPr>
      </w:pPr>
    </w:p>
    <w:p w14:paraId="3C885914" w14:textId="482CFDC0" w:rsidR="00FE0D2D" w:rsidRPr="00FE0D2D" w:rsidRDefault="00FE0D2D" w:rsidP="00FE0D2D">
      <w:pPr>
        <w:rPr>
          <w:color w:val="000000"/>
          <w:sz w:val="28"/>
          <w:szCs w:val="28"/>
        </w:rPr>
      </w:pPr>
      <w:r w:rsidRPr="00FE0D2D">
        <w:rPr>
          <w:color w:val="000000"/>
          <w:sz w:val="28"/>
          <w:szCs w:val="28"/>
          <w:vertAlign w:val="superscript"/>
        </w:rPr>
        <w:t>1</w:t>
      </w:r>
      <w:r w:rsidRPr="00FE0D2D">
        <w:rPr>
          <w:color w:val="000000"/>
          <w:sz w:val="28"/>
          <w:szCs w:val="28"/>
        </w:rPr>
        <w:t>Shuguang Hospital, Shanghai University of Traditional Chinese Medicine</w:t>
      </w:r>
    </w:p>
    <w:p w14:paraId="55CE24D0" w14:textId="010F8F30" w:rsidR="00FE0D2D" w:rsidRPr="00FE0D2D" w:rsidRDefault="00FE0D2D" w:rsidP="00FE0D2D">
      <w:pPr>
        <w:rPr>
          <w:color w:val="000000"/>
          <w:sz w:val="28"/>
          <w:szCs w:val="28"/>
        </w:rPr>
      </w:pPr>
      <w:r w:rsidRPr="00FE0D2D">
        <w:rPr>
          <w:color w:val="000000"/>
          <w:sz w:val="28"/>
          <w:szCs w:val="28"/>
          <w:vertAlign w:val="superscript"/>
        </w:rPr>
        <w:t>2</w:t>
      </w:r>
      <w:r w:rsidRPr="00FE0D2D">
        <w:rPr>
          <w:color w:val="000000"/>
          <w:sz w:val="28"/>
          <w:szCs w:val="28"/>
        </w:rPr>
        <w:t>Department of Pharmacology, Zhejiang University School of Medicine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67C722D" w14:textId="6A7FB037" w:rsidR="00E32D2A" w:rsidRPr="00E32D2A" w:rsidRDefault="00E32D2A" w:rsidP="00E32D2A">
      <w:pPr>
        <w:rPr>
          <w:color w:val="000000"/>
          <w:lang w:eastAsia="zh-CN"/>
        </w:rPr>
      </w:pPr>
      <w:r>
        <w:rPr>
          <w:color w:val="000000"/>
          <w:lang w:eastAsia="zh-CN"/>
        </w:rPr>
        <w:t>*These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219102" w14:textId="77777777" w:rsidR="00175789" w:rsidRPr="001A3E25" w:rsidRDefault="00175789" w:rsidP="00175789">
      <w:pPr>
        <w:rPr>
          <w:color w:val="000000"/>
        </w:rPr>
      </w:pPr>
      <w:bookmarkStart w:id="0" w:name="_Hlk25233958"/>
      <w:proofErr w:type="spellStart"/>
      <w:r w:rsidRPr="001A3E25">
        <w:rPr>
          <w:color w:val="000000"/>
          <w:lang w:eastAsia="zh-CN"/>
        </w:rPr>
        <w:t>Huashun</w:t>
      </w:r>
      <w:proofErr w:type="spellEnd"/>
      <w:r w:rsidRPr="001A3E25">
        <w:rPr>
          <w:color w:val="000000"/>
          <w:lang w:eastAsia="zh-CN"/>
        </w:rPr>
        <w:t xml:space="preserve"> Cui</w:t>
      </w:r>
      <w:r w:rsidRPr="001A3E25">
        <w:rPr>
          <w:color w:val="000000"/>
        </w:rPr>
        <w:tab/>
      </w:r>
      <w:r w:rsidRPr="001A3E25">
        <w:rPr>
          <w:color w:val="000000"/>
        </w:rPr>
        <w:tab/>
      </w:r>
      <w:r w:rsidRPr="001A3E25">
        <w:rPr>
          <w:color w:val="000000"/>
        </w:rPr>
        <w:tab/>
        <w:t>(</w:t>
      </w:r>
      <w:r w:rsidRPr="001A3E25">
        <w:t>cuihuashun@shutcm.edu.cn</w:t>
      </w:r>
      <w:r w:rsidRPr="001A3E25">
        <w:rPr>
          <w:color w:val="000000"/>
        </w:rPr>
        <w:t>)</w:t>
      </w:r>
    </w:p>
    <w:p w14:paraId="17C50446" w14:textId="77777777" w:rsidR="00175789" w:rsidRPr="001A3E25" w:rsidRDefault="00175789" w:rsidP="00175789">
      <w:pPr>
        <w:rPr>
          <w:color w:val="000000"/>
          <w:lang w:eastAsia="zh-CN"/>
        </w:rPr>
      </w:pPr>
      <w:proofErr w:type="spellStart"/>
      <w:r w:rsidRPr="001A3E25">
        <w:rPr>
          <w:color w:val="000000"/>
          <w:lang w:eastAsia="zh-CN"/>
        </w:rPr>
        <w:t>Zhongxiang</w:t>
      </w:r>
      <w:proofErr w:type="spellEnd"/>
      <w:r w:rsidRPr="001A3E25">
        <w:rPr>
          <w:color w:val="000000"/>
          <w:lang w:eastAsia="zh-CN"/>
        </w:rPr>
        <w:t xml:space="preserve"> Yu         </w:t>
      </w:r>
      <w:proofErr w:type="gramStart"/>
      <w:r w:rsidRPr="001A3E25">
        <w:rPr>
          <w:color w:val="000000"/>
          <w:lang w:eastAsia="zh-CN"/>
        </w:rPr>
        <w:t xml:space="preserve">   </w:t>
      </w:r>
      <w:r w:rsidRPr="001A3E25">
        <w:rPr>
          <w:color w:val="000000"/>
        </w:rPr>
        <w:t>(</w:t>
      </w:r>
      <w:proofErr w:type="gramEnd"/>
      <w:r w:rsidRPr="001A3E25">
        <w:rPr>
          <w:color w:val="000000"/>
        </w:rPr>
        <w:t>yuzhongxiang1@126.com)</w:t>
      </w:r>
    </w:p>
    <w:p w14:paraId="7C419F5B" w14:textId="77777777" w:rsidR="00175789" w:rsidRPr="001A3E25" w:rsidRDefault="00175789" w:rsidP="00175789">
      <w:pPr>
        <w:rPr>
          <w:color w:val="000000"/>
        </w:rPr>
      </w:pPr>
      <w:r w:rsidRPr="001A3E25">
        <w:rPr>
          <w:color w:val="000000"/>
          <w:lang w:eastAsia="zh-CN"/>
        </w:rPr>
        <w:t>Huifang Tang</w:t>
      </w:r>
      <w:r w:rsidRPr="001A3E25">
        <w:rPr>
          <w:color w:val="000000"/>
        </w:rPr>
        <w:tab/>
      </w:r>
      <w:r w:rsidRPr="001A3E25">
        <w:rPr>
          <w:color w:val="000000"/>
        </w:rPr>
        <w:tab/>
      </w:r>
      <w:r w:rsidRPr="001A3E25">
        <w:rPr>
          <w:color w:val="000000"/>
        </w:rPr>
        <w:tab/>
        <w:t>(tanghuifang@zju.edu.cn)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686D9E4C" w:rsidR="003B5E26" w:rsidRPr="00175789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0"/>
    </w:p>
    <w:p w14:paraId="7D495591" w14:textId="77777777" w:rsidR="005713BA" w:rsidRDefault="005713BA" w:rsidP="005713BA">
      <w:pPr>
        <w:rPr>
          <w:color w:val="000000"/>
        </w:rPr>
      </w:pPr>
      <w:r w:rsidRPr="001A3E25">
        <w:rPr>
          <w:color w:val="000000"/>
          <w:lang w:eastAsia="zh-CN"/>
        </w:rPr>
        <w:t>Xiaohan</w:t>
      </w:r>
      <w:r w:rsidRPr="001A3E25">
        <w:rPr>
          <w:color w:val="000000"/>
        </w:rPr>
        <w:t xml:space="preserve"> </w:t>
      </w:r>
      <w:r w:rsidRPr="001A3E25">
        <w:rPr>
          <w:color w:val="000000"/>
          <w:lang w:eastAsia="zh-CN"/>
        </w:rPr>
        <w:t>Cheng</w:t>
      </w:r>
      <w:r>
        <w:rPr>
          <w:color w:val="000000"/>
          <w:lang w:eastAsia="zh-CN"/>
        </w:rPr>
        <w:t xml:space="preserve">    </w:t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  <w:t>(</w:t>
      </w:r>
      <w:r>
        <w:rPr>
          <w:rFonts w:eastAsiaTheme="minorEastAsia" w:hint="eastAsia"/>
          <w:color w:val="000000"/>
          <w:lang w:eastAsia="zh-CN"/>
        </w:rPr>
        <w:t>12024149@shutcm.edu.cn</w:t>
      </w:r>
      <w:r>
        <w:rPr>
          <w:color w:val="000000"/>
        </w:rPr>
        <w:t>)</w:t>
      </w:r>
    </w:p>
    <w:p w14:paraId="0164A985" w14:textId="77777777" w:rsidR="005713BA" w:rsidRDefault="005713BA" w:rsidP="005713BA">
      <w:pPr>
        <w:rPr>
          <w:color w:val="000000"/>
        </w:rPr>
      </w:pPr>
      <w:r w:rsidRPr="001A3E25">
        <w:rPr>
          <w:color w:val="000000"/>
          <w:lang w:eastAsia="zh-CN"/>
        </w:rPr>
        <w:t>Xiaoyu Wang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  <w:t>(</w:t>
      </w:r>
      <w:r w:rsidRPr="00DE2E01">
        <w:rPr>
          <w:color w:val="000000"/>
        </w:rPr>
        <w:t>22023293@shutcm.edu.cn</w:t>
      </w:r>
      <w:r>
        <w:rPr>
          <w:color w:val="000000"/>
        </w:rPr>
        <w:t>)</w:t>
      </w:r>
    </w:p>
    <w:p w14:paraId="0DC800F3" w14:textId="77777777" w:rsidR="005713BA" w:rsidRDefault="005713BA" w:rsidP="005713BA">
      <w:pPr>
        <w:rPr>
          <w:color w:val="000000"/>
        </w:rPr>
      </w:pPr>
      <w:r w:rsidRPr="001A3E25">
        <w:rPr>
          <w:color w:val="000000"/>
          <w:lang w:eastAsia="zh-CN"/>
        </w:rPr>
        <w:t>Jiahao Guo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  <w:t>(</w:t>
      </w:r>
      <w:r w:rsidRPr="00DE2E01">
        <w:rPr>
          <w:color w:val="000000"/>
          <w:lang w:eastAsia="zh-CN"/>
        </w:rPr>
        <w:t>12618899</w:t>
      </w:r>
      <w:r>
        <w:rPr>
          <w:rFonts w:hint="eastAsia"/>
          <w:color w:val="000000"/>
          <w:lang w:eastAsia="zh-CN"/>
        </w:rPr>
        <w:t>@</w:t>
      </w:r>
      <w:r w:rsidRPr="00DE2E01">
        <w:rPr>
          <w:color w:val="000000"/>
          <w:lang w:eastAsia="zh-CN"/>
        </w:rPr>
        <w:t>zju.edu.cn</w:t>
      </w:r>
      <w:r>
        <w:rPr>
          <w:color w:val="000000"/>
          <w:lang w:eastAsia="zh-CN"/>
        </w:rPr>
        <w:t>)</w:t>
      </w:r>
    </w:p>
    <w:p w14:paraId="4CD93582" w14:textId="77777777" w:rsidR="005713BA" w:rsidRDefault="005713BA" w:rsidP="005713BA">
      <w:pPr>
        <w:rPr>
          <w:color w:val="000000"/>
          <w:lang w:eastAsia="zh-CN"/>
        </w:rPr>
      </w:pPr>
      <w:proofErr w:type="spellStart"/>
      <w:r w:rsidRPr="001A3E25">
        <w:rPr>
          <w:color w:val="000000"/>
          <w:lang w:eastAsia="zh-CN"/>
        </w:rPr>
        <w:t>Ruishi</w:t>
      </w:r>
      <w:proofErr w:type="spellEnd"/>
      <w:r w:rsidRPr="001A3E25">
        <w:rPr>
          <w:color w:val="000000"/>
          <w:lang w:eastAsia="zh-CN"/>
        </w:rPr>
        <w:t xml:space="preserve"> Shen</w:t>
      </w:r>
      <w:r>
        <w:rPr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  <w:t>(</w:t>
      </w:r>
      <w:r w:rsidRPr="0042397B">
        <w:rPr>
          <w:color w:val="000000"/>
        </w:rPr>
        <w:t>72020113@shutcm.edu.cn</w:t>
      </w:r>
      <w:r>
        <w:rPr>
          <w:color w:val="000000"/>
          <w:lang w:eastAsia="zh-CN"/>
        </w:rPr>
        <w:t>)</w:t>
      </w:r>
    </w:p>
    <w:p w14:paraId="1D600432" w14:textId="77777777" w:rsidR="00175789" w:rsidRPr="001A3E25" w:rsidRDefault="00175789" w:rsidP="00175789">
      <w:pPr>
        <w:rPr>
          <w:color w:val="000000"/>
        </w:rPr>
      </w:pPr>
      <w:proofErr w:type="spellStart"/>
      <w:r w:rsidRPr="001A3E25">
        <w:rPr>
          <w:color w:val="000000"/>
          <w:lang w:eastAsia="zh-CN"/>
        </w:rPr>
        <w:t>Huashun</w:t>
      </w:r>
      <w:proofErr w:type="spellEnd"/>
      <w:r w:rsidRPr="001A3E25">
        <w:rPr>
          <w:color w:val="000000"/>
          <w:lang w:eastAsia="zh-CN"/>
        </w:rPr>
        <w:t xml:space="preserve"> Cui</w:t>
      </w:r>
      <w:r w:rsidRPr="001A3E25">
        <w:rPr>
          <w:color w:val="000000"/>
        </w:rPr>
        <w:tab/>
      </w:r>
      <w:r w:rsidRPr="001A3E25">
        <w:rPr>
          <w:color w:val="000000"/>
        </w:rPr>
        <w:tab/>
      </w:r>
      <w:r w:rsidRPr="001A3E25">
        <w:rPr>
          <w:color w:val="000000"/>
        </w:rPr>
        <w:tab/>
        <w:t>(</w:t>
      </w:r>
      <w:r w:rsidRPr="001A3E25">
        <w:t>cuihuashun@shutcm.edu.cn</w:t>
      </w:r>
      <w:r w:rsidRPr="001A3E25">
        <w:rPr>
          <w:color w:val="000000"/>
        </w:rPr>
        <w:t>)</w:t>
      </w:r>
    </w:p>
    <w:p w14:paraId="078DBFB8" w14:textId="5266DFBE" w:rsidR="00175789" w:rsidRPr="001A3E25" w:rsidRDefault="00175789" w:rsidP="00175789">
      <w:pPr>
        <w:rPr>
          <w:color w:val="000000"/>
          <w:lang w:eastAsia="zh-CN"/>
        </w:rPr>
      </w:pPr>
      <w:proofErr w:type="spellStart"/>
      <w:r w:rsidRPr="001A3E25">
        <w:rPr>
          <w:color w:val="000000"/>
          <w:lang w:eastAsia="zh-CN"/>
        </w:rPr>
        <w:t>Zhongxiang</w:t>
      </w:r>
      <w:proofErr w:type="spellEnd"/>
      <w:r w:rsidRPr="001A3E25">
        <w:rPr>
          <w:color w:val="000000"/>
          <w:lang w:eastAsia="zh-CN"/>
        </w:rPr>
        <w:t xml:space="preserve"> Yu           </w:t>
      </w:r>
      <w:r w:rsidR="00994E42">
        <w:rPr>
          <w:color w:val="000000"/>
          <w:lang w:eastAsia="zh-CN"/>
        </w:rPr>
        <w:tab/>
      </w:r>
      <w:r w:rsidRPr="001A3E25">
        <w:rPr>
          <w:color w:val="000000"/>
        </w:rPr>
        <w:t>(yuzhongxiang1@126.com)</w:t>
      </w:r>
    </w:p>
    <w:p w14:paraId="6400A93E" w14:textId="77777777" w:rsidR="00175789" w:rsidRPr="001A3E25" w:rsidRDefault="00175789" w:rsidP="00175789">
      <w:pPr>
        <w:rPr>
          <w:color w:val="000000"/>
        </w:rPr>
      </w:pPr>
      <w:r w:rsidRPr="001A3E25">
        <w:rPr>
          <w:color w:val="000000"/>
          <w:lang w:eastAsia="zh-CN"/>
        </w:rPr>
        <w:t>Huifang Tang</w:t>
      </w:r>
      <w:r w:rsidRPr="001A3E25">
        <w:rPr>
          <w:color w:val="000000"/>
        </w:rPr>
        <w:tab/>
      </w:r>
      <w:r w:rsidRPr="001A3E25">
        <w:rPr>
          <w:color w:val="000000"/>
        </w:rPr>
        <w:tab/>
      </w:r>
      <w:r w:rsidRPr="001A3E25">
        <w:rPr>
          <w:color w:val="000000"/>
        </w:rPr>
        <w:tab/>
        <w:t>(tanghuifang@zju.edu.cn)</w:t>
      </w:r>
    </w:p>
    <w:p w14:paraId="5A2BE33C" w14:textId="0D5967AA" w:rsidR="001E230F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1E9B0E5C" w14:textId="77777777" w:rsidR="00994E42" w:rsidRDefault="00994E42" w:rsidP="009A0E7C">
      <w:pPr>
        <w:outlineLvl w:val="0"/>
        <w:rPr>
          <w:rFonts w:cstheme="minorHAnsi"/>
          <w:b/>
          <w:sz w:val="22"/>
          <w:szCs w:val="22"/>
        </w:rPr>
      </w:pPr>
    </w:p>
    <w:p w14:paraId="0CC25FFE" w14:textId="77777777" w:rsidR="005668B5" w:rsidRDefault="005668B5" w:rsidP="009A0E7C">
      <w:pPr>
        <w:outlineLvl w:val="0"/>
        <w:rPr>
          <w:rFonts w:cstheme="minorHAnsi"/>
          <w:b/>
          <w:sz w:val="22"/>
          <w:szCs w:val="22"/>
        </w:rPr>
      </w:pPr>
    </w:p>
    <w:p w14:paraId="6C3A9AAF" w14:textId="77777777" w:rsidR="005668B5" w:rsidRDefault="005668B5" w:rsidP="009A0E7C">
      <w:pPr>
        <w:outlineLvl w:val="0"/>
        <w:rPr>
          <w:rFonts w:cstheme="minorHAnsi"/>
          <w:b/>
          <w:sz w:val="22"/>
          <w:szCs w:val="22"/>
        </w:rPr>
      </w:pPr>
    </w:p>
    <w:p w14:paraId="4796E2EC" w14:textId="77777777" w:rsidR="005668B5" w:rsidRDefault="005668B5" w:rsidP="009A0E7C">
      <w:pPr>
        <w:outlineLvl w:val="0"/>
        <w:rPr>
          <w:rFonts w:cstheme="minorHAnsi"/>
          <w:b/>
          <w:sz w:val="22"/>
          <w:szCs w:val="22"/>
        </w:rPr>
      </w:pPr>
    </w:p>
    <w:p w14:paraId="5B3F304A" w14:textId="77777777" w:rsidR="005668B5" w:rsidRDefault="005668B5" w:rsidP="009A0E7C">
      <w:pPr>
        <w:outlineLvl w:val="0"/>
        <w:rPr>
          <w:rFonts w:cstheme="minorHAnsi"/>
          <w:b/>
          <w:sz w:val="22"/>
          <w:szCs w:val="22"/>
        </w:rPr>
      </w:pPr>
    </w:p>
    <w:p w14:paraId="1E420275" w14:textId="77777777" w:rsidR="005668B5" w:rsidRDefault="005668B5" w:rsidP="009A0E7C">
      <w:pPr>
        <w:outlineLvl w:val="0"/>
        <w:rPr>
          <w:rFonts w:cstheme="minorHAnsi"/>
          <w:b/>
          <w:sz w:val="22"/>
          <w:szCs w:val="22"/>
        </w:rPr>
      </w:pPr>
    </w:p>
    <w:p w14:paraId="599FE14E" w14:textId="77777777" w:rsidR="00994E42" w:rsidRDefault="00994E42" w:rsidP="009A0E7C">
      <w:pPr>
        <w:outlineLvl w:val="0"/>
        <w:rPr>
          <w:rFonts w:cstheme="minorHAnsi"/>
          <w:b/>
          <w:sz w:val="22"/>
          <w:szCs w:val="22"/>
        </w:rPr>
      </w:pPr>
    </w:p>
    <w:p w14:paraId="6120B85C" w14:textId="77777777" w:rsidR="00994E42" w:rsidRPr="00B07A3B" w:rsidRDefault="00994E42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EB166E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54A07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A6B934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54A07">
        <w:rPr>
          <w:rFonts w:cstheme="minorHAnsi" w:hint="eastAsia"/>
          <w:b/>
          <w:bCs/>
          <w:lang w:eastAsia="zh-CN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F2F571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54A07">
        <w:rPr>
          <w:rFonts w:cstheme="minorHAnsi" w:hint="eastAsia"/>
          <w:b/>
          <w:bCs/>
          <w:lang w:eastAsia="zh-CN"/>
        </w:rPr>
        <w:t>YES</w:t>
      </w:r>
    </w:p>
    <w:p w14:paraId="63770740" w14:textId="5CFD739C" w:rsidR="005F1ADF" w:rsidRDefault="00F54A07" w:rsidP="005F1ADF">
      <w:pPr>
        <w:spacing w:before="120"/>
        <w:ind w:left="720"/>
        <w:rPr>
          <w:rFonts w:eastAsia="Times New Roman" w:cstheme="minorHAnsi"/>
        </w:rPr>
      </w:pPr>
      <w:r>
        <w:rPr>
          <w:rFonts w:cstheme="minorHAnsi" w:hint="eastAsia"/>
          <w:lang w:eastAsia="zh-CN"/>
        </w:rPr>
        <w:t xml:space="preserve"> </w:t>
      </w:r>
      <w:r w:rsidRPr="00F54A07">
        <w:rPr>
          <w:rFonts w:cstheme="minorHAnsi"/>
          <w:lang w:eastAsia="zh-CN"/>
        </w:rPr>
        <w:t>Approximately 100 meters apart.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D22B8F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F54A07"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A9E7BB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C0336">
        <w:rPr>
          <w:rFonts w:cstheme="minorHAnsi"/>
          <w:bCs/>
          <w:sz w:val="22"/>
          <w:szCs w:val="22"/>
        </w:rPr>
        <w:t>24</w:t>
      </w:r>
    </w:p>
    <w:p w14:paraId="5AAC9C6C" w14:textId="368695A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C0336">
        <w:rPr>
          <w:rFonts w:cstheme="minorHAnsi"/>
          <w:bCs/>
          <w:sz w:val="22"/>
          <w:szCs w:val="22"/>
        </w:rPr>
        <w:t>4</w:t>
      </w:r>
      <w:r w:rsidR="00A104A1">
        <w:rPr>
          <w:rFonts w:cstheme="minorHAnsi"/>
          <w:bCs/>
          <w:sz w:val="22"/>
          <w:szCs w:val="22"/>
        </w:rPr>
        <w:t>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8A0279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8A027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A0279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21189130" w:rsidR="007D61A8" w:rsidRPr="005668B5" w:rsidRDefault="00F54A0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668B5">
        <w:rPr>
          <w:rStyle w:val="AuthorName"/>
          <w:rFonts w:asciiTheme="minorHAnsi" w:eastAsia="SimSun" w:hAnsiTheme="minorHAnsi" w:cstheme="minorHAnsi"/>
          <w:lang w:eastAsia="zh-CN"/>
        </w:rPr>
        <w:t>Huifang Tang</w:t>
      </w:r>
      <w:r w:rsidR="00927B12" w:rsidRPr="005668B5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94F98" w:rsidRPr="00394F98">
        <w:rPr>
          <w:rFonts w:cstheme="minorHAnsi"/>
        </w:rPr>
        <w:t>Our research establishes an aged-mouse L5 laminectomy model to study clinically relevant postoperative cognitive dysfunction after spine surgery.</w:t>
      </w:r>
    </w:p>
    <w:p w14:paraId="3D74F916" w14:textId="77777777" w:rsidR="005668B5" w:rsidRPr="00773665" w:rsidRDefault="005668B5" w:rsidP="005668B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D8741D6" w14:textId="77777777" w:rsidR="005668B5" w:rsidRPr="00B07A3B" w:rsidRDefault="005668B5" w:rsidP="005668B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8A0279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8A0279">
        <w:rPr>
          <w:strike/>
        </w:rPr>
        <w:t>Describe the research contexts or systems in which this protocol can be applied.</w:t>
      </w:r>
    </w:p>
    <w:p w14:paraId="4BA4BEFE" w14:textId="06181C17" w:rsidR="00D75084" w:rsidRPr="005668B5" w:rsidRDefault="005668B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668B5">
        <w:rPr>
          <w:rStyle w:val="AuthorName"/>
          <w:rFonts w:asciiTheme="minorHAnsi" w:eastAsia="SimSun" w:hAnsiTheme="minorHAnsi" w:cstheme="minorHAnsi"/>
          <w:lang w:eastAsia="zh-CN"/>
        </w:rPr>
        <w:t>Huifang Tang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595529" w:rsidRPr="00595529">
        <w:rPr>
          <w:rFonts w:cstheme="minorHAnsi"/>
        </w:rPr>
        <w:t>This protocol can support studies of postoperative cognitive dysfunction and related neuroinflammatory changes in aged mice undergoing spine surgery.</w:t>
      </w:r>
    </w:p>
    <w:p w14:paraId="704FFF91" w14:textId="77777777" w:rsidR="005668B5" w:rsidRPr="00773665" w:rsidRDefault="005668B5" w:rsidP="005668B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EB4F5A" w14:textId="77777777" w:rsidR="005668B5" w:rsidRPr="005668B5" w:rsidRDefault="005668B5" w:rsidP="005668B5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05E5BD3" w14:textId="112B4D37" w:rsidR="005668B5" w:rsidRPr="005668B5" w:rsidRDefault="005668B5" w:rsidP="005668B5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Cs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8A0279" w:rsidRDefault="00441918" w:rsidP="00D75084">
      <w:pPr>
        <w:spacing w:before="120"/>
        <w:rPr>
          <w:rFonts w:eastAsia="Times New Roman" w:cstheme="minorHAnsi"/>
          <w:strike/>
        </w:rPr>
      </w:pPr>
      <w:r w:rsidRPr="008A0279">
        <w:rPr>
          <w:strike/>
        </w:rPr>
        <w:t>What does this protocol allow researchers to study or measure?</w:t>
      </w:r>
    </w:p>
    <w:p w14:paraId="074ECE87" w14:textId="65B92138" w:rsidR="00D75084" w:rsidRDefault="005668B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668B5">
        <w:rPr>
          <w:rStyle w:val="AuthorName"/>
          <w:rFonts w:asciiTheme="minorHAnsi" w:eastAsia="SimSun" w:hAnsiTheme="minorHAnsi" w:cstheme="minorHAnsi"/>
          <w:lang w:eastAsia="zh-CN"/>
        </w:rPr>
        <w:t>Huifang Tang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446B90" w:rsidRPr="00446B90">
        <w:t xml:space="preserve"> </w:t>
      </w:r>
      <w:r w:rsidR="00446B90" w:rsidRPr="00446B90">
        <w:rPr>
          <w:rFonts w:eastAsia="Times New Roman" w:cstheme="minorHAnsi"/>
        </w:rPr>
        <w:t>This protocol enables characterization of postoperative cognitive dysfunction through functional assessment and neuropathological analysis after spine surgery.</w:t>
      </w:r>
    </w:p>
    <w:p w14:paraId="0890D153" w14:textId="77777777" w:rsidR="005668B5" w:rsidRPr="00773665" w:rsidRDefault="005668B5" w:rsidP="005668B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D0FF759" w14:textId="77777777" w:rsidR="005668B5" w:rsidRPr="00D75084" w:rsidRDefault="005668B5" w:rsidP="005668B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8A0279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8A0279">
        <w:rPr>
          <w:strike/>
        </w:rPr>
        <w:t>Describe the most important consideration or challenge when performing this protocol.</w:t>
      </w:r>
    </w:p>
    <w:p w14:paraId="284E017B" w14:textId="7C94C029" w:rsidR="007D61A8" w:rsidRPr="005668B5" w:rsidRDefault="005668B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668B5">
        <w:rPr>
          <w:rStyle w:val="AuthorName"/>
          <w:rFonts w:asciiTheme="minorHAnsi" w:eastAsia="SimSun" w:hAnsiTheme="minorHAnsi" w:cstheme="minorHAnsi"/>
          <w:lang w:eastAsia="zh-CN"/>
        </w:rPr>
        <w:lastRenderedPageBreak/>
        <w:t>Huifang Tang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The main challenge in the protocol is the precise removal of the L5 lamina to expose the dura mater without causing injury</w:t>
      </w:r>
      <w:r w:rsidR="00A76F66" w:rsidRPr="00A76F66">
        <w:rPr>
          <w:rFonts w:cstheme="minorHAnsi"/>
        </w:rPr>
        <w:t>.</w:t>
      </w:r>
    </w:p>
    <w:p w14:paraId="2C281D82" w14:textId="77777777" w:rsidR="005668B5" w:rsidRPr="00773665" w:rsidRDefault="005668B5" w:rsidP="005668B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22BFA24" w14:textId="77777777" w:rsidR="005668B5" w:rsidRPr="00B07A3B" w:rsidRDefault="005668B5" w:rsidP="005668B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8A0279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8A0279">
        <w:rPr>
          <w:strike/>
        </w:rPr>
        <w:t>Are there any additional methods or analyses that can be performed following this procedure?</w:t>
      </w:r>
    </w:p>
    <w:p w14:paraId="5422B370" w14:textId="2EAC7C33" w:rsidR="00333FA4" w:rsidRPr="005668B5" w:rsidRDefault="005668B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668B5">
        <w:rPr>
          <w:rStyle w:val="AuthorName"/>
          <w:rFonts w:asciiTheme="minorHAnsi" w:eastAsia="SimSun" w:hAnsiTheme="minorHAnsi" w:cstheme="minorHAnsi"/>
          <w:lang w:eastAsia="zh-CN"/>
        </w:rPr>
        <w:t xml:space="preserve">Huifang </w:t>
      </w:r>
      <w:r w:rsidRPr="005668B5">
        <w:rPr>
          <w:b/>
          <w:bCs/>
          <w:u w:val="single"/>
          <w:lang w:eastAsia="zh-CN"/>
        </w:rPr>
        <w:t>Tang</w:t>
      </w:r>
      <w:r w:rsidRPr="005668B5">
        <w:rPr>
          <w:lang w:eastAsia="zh-CN"/>
        </w:rPr>
        <w:t xml:space="preserve">: </w:t>
      </w:r>
      <w:r w:rsidR="00360EA9" w:rsidRPr="005668B5">
        <w:t>Additional analyses of pain behaviors, synaptic function, neuronal apoptosis, neuroinflamm</w:t>
      </w:r>
      <w:r w:rsidR="00360EA9" w:rsidRPr="00360EA9">
        <w:rPr>
          <w:rFonts w:cstheme="minorHAnsi"/>
        </w:rPr>
        <w:t>ation, and related pathways can further characterize this model.</w:t>
      </w:r>
    </w:p>
    <w:p w14:paraId="1FF2CA42" w14:textId="77777777" w:rsidR="005668B5" w:rsidRPr="00773665" w:rsidRDefault="005668B5" w:rsidP="005668B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A51D205" w14:textId="77777777" w:rsidR="005668B5" w:rsidRPr="00B07A3B" w:rsidRDefault="005668B5" w:rsidP="005668B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3305023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44C05" w:rsidRPr="001A3E25">
        <w:rPr>
          <w:bCs/>
        </w:rPr>
        <w:t xml:space="preserve">Animal Care and Use Committee </w:t>
      </w:r>
      <w:r w:rsidR="00344C05">
        <w:rPr>
          <w:bCs/>
        </w:rPr>
        <w:t>at</w:t>
      </w:r>
      <w:r w:rsidR="00344C05" w:rsidRPr="001A3E25">
        <w:rPr>
          <w:bCs/>
        </w:rPr>
        <w:t xml:space="preserve"> Zhejiang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7B0A172" w:rsidR="00CE10F2" w:rsidRDefault="009A075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A0752">
        <w:rPr>
          <w:rFonts w:cstheme="minorHAnsi"/>
          <w:b/>
          <w:bCs/>
        </w:rPr>
        <w:t>Preoperative Preparation of Animal</w:t>
      </w:r>
      <w:r w:rsidR="00080170">
        <w:rPr>
          <w:rFonts w:cstheme="minorHAnsi"/>
          <w:b/>
          <w:bCs/>
        </w:rPr>
        <w:t>s</w:t>
      </w:r>
    </w:p>
    <w:p w14:paraId="6FE16670" w14:textId="1CCD48C2" w:rsidR="00985FE6" w:rsidRPr="005668B5" w:rsidRDefault="00D7547B" w:rsidP="005668B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95529">
        <w:rPr>
          <w:rFonts w:cstheme="minorHAnsi"/>
          <w:lang w:eastAsia="zh-CN"/>
        </w:rPr>
        <w:t>Xiaohan</w:t>
      </w:r>
      <w:r w:rsidR="00595529">
        <w:rPr>
          <w:rFonts w:cstheme="minorHAnsi" w:hint="eastAsia"/>
          <w:lang w:eastAsia="zh-CN"/>
        </w:rPr>
        <w:t xml:space="preserve"> Cheng</w:t>
      </w:r>
      <w:r w:rsidR="00FF25E5">
        <w:rPr>
          <w:rFonts w:cstheme="minorHAnsi"/>
        </w:rPr>
        <w:t xml:space="preserve"> </w:t>
      </w:r>
    </w:p>
    <w:p w14:paraId="4131B666" w14:textId="7E8D7E53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>To begin, transfer the anesthetized mouse to the surgical platform</w:t>
      </w:r>
      <w:r w:rsidR="004D7439">
        <w:t xml:space="preserve"> </w:t>
      </w:r>
      <w:r w:rsidR="004D7439" w:rsidRPr="004D7439">
        <w:rPr>
          <w:b/>
          <w:bCs/>
        </w:rPr>
        <w:t>[1</w:t>
      </w:r>
      <w:r w:rsidR="00C907E1">
        <w:rPr>
          <w:b/>
          <w:bCs/>
        </w:rPr>
        <w:t>-TXT</w:t>
      </w:r>
      <w:bookmarkStart w:id="1" w:name="_GoBack"/>
      <w:bookmarkEnd w:id="1"/>
      <w:r w:rsidR="004D7439" w:rsidRPr="004D7439">
        <w:rPr>
          <w:b/>
          <w:bCs/>
        </w:rPr>
        <w:t>]</w:t>
      </w:r>
      <w:r w:rsidRPr="00902505">
        <w:t xml:space="preserve"> and maintain </w:t>
      </w:r>
      <w:proofErr w:type="spellStart"/>
      <w:r w:rsidRPr="00902505">
        <w:t>anesthesia</w:t>
      </w:r>
      <w:proofErr w:type="spellEnd"/>
      <w:r w:rsidRPr="00902505">
        <w:t xml:space="preserve"> with 1.5</w:t>
      </w:r>
      <w:r w:rsidR="008A0279">
        <w:t xml:space="preserve"> to </w:t>
      </w:r>
      <w:r w:rsidRPr="00902505">
        <w:t xml:space="preserve">3% </w:t>
      </w:r>
      <w:proofErr w:type="spellStart"/>
      <w:r w:rsidRPr="00902505">
        <w:t>sevoflurane</w:t>
      </w:r>
      <w:proofErr w:type="spellEnd"/>
      <w:r w:rsidRPr="00902505">
        <w:t xml:space="preserve"> delivered through an </w:t>
      </w:r>
      <w:proofErr w:type="spellStart"/>
      <w:r w:rsidRPr="00902505">
        <w:t>anesthesia</w:t>
      </w:r>
      <w:proofErr w:type="spellEnd"/>
      <w:r w:rsidRPr="00902505">
        <w:t xml:space="preserve"> mask at an oxygen flow rate of 0.5</w:t>
      </w:r>
      <w:r w:rsidR="008A0279">
        <w:t xml:space="preserve"> to </w:t>
      </w:r>
      <w:r w:rsidRPr="00902505">
        <w:t xml:space="preserve">0.8 </w:t>
      </w:r>
      <w:proofErr w:type="spellStart"/>
      <w:r w:rsidRPr="00902505">
        <w:t>liters</w:t>
      </w:r>
      <w:proofErr w:type="spellEnd"/>
      <w:r w:rsidRPr="00902505">
        <w:t xml:space="preserve"> per minute </w:t>
      </w:r>
      <w:r w:rsidRPr="00902505">
        <w:rPr>
          <w:b/>
          <w:bCs/>
        </w:rPr>
        <w:t>[</w:t>
      </w:r>
      <w:r w:rsidR="0073411B">
        <w:rPr>
          <w:b/>
          <w:bCs/>
        </w:rPr>
        <w:t>2</w:t>
      </w:r>
      <w:r w:rsidRPr="00902505">
        <w:rPr>
          <w:b/>
          <w:bCs/>
        </w:rPr>
        <w:t>]</w:t>
      </w:r>
      <w:r w:rsidRPr="00902505">
        <w:t xml:space="preserve">. Administer </w:t>
      </w:r>
      <w:r w:rsidR="005668B5">
        <w:t>meloxicam</w:t>
      </w:r>
      <w:r w:rsidRPr="00902505">
        <w:t xml:space="preserve"> subcutaneously at</w:t>
      </w:r>
      <w:r w:rsidR="005668B5">
        <w:t xml:space="preserve"> </w:t>
      </w:r>
      <w:r w:rsidR="000F70C0">
        <w:rPr>
          <w:rFonts w:hint="eastAsia"/>
          <w:lang w:eastAsia="zh-CN"/>
        </w:rPr>
        <w:t>2</w:t>
      </w:r>
      <w:r w:rsidRPr="00902505">
        <w:t xml:space="preserve"> milligrams per kilogram </w:t>
      </w:r>
      <w:r w:rsidRPr="00902505">
        <w:rPr>
          <w:b/>
          <w:bCs/>
        </w:rPr>
        <w:t>[</w:t>
      </w:r>
      <w:r w:rsidR="005875B0">
        <w:rPr>
          <w:b/>
          <w:bCs/>
        </w:rPr>
        <w:t>3</w:t>
      </w:r>
      <w:r w:rsidR="00DA5C25">
        <w:rPr>
          <w:b/>
          <w:bCs/>
        </w:rPr>
        <w:t>-TXT</w:t>
      </w:r>
      <w:r w:rsidRPr="00902505">
        <w:rPr>
          <w:b/>
          <w:bCs/>
        </w:rPr>
        <w:t>]</w:t>
      </w:r>
      <w:r w:rsidR="005875B0">
        <w:t xml:space="preserve">. </w:t>
      </w:r>
    </w:p>
    <w:p w14:paraId="093D182E" w14:textId="4308F550" w:rsidR="004D7439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WIDE: Talent transferring the anesthetized mouse to the surgical platform</w:t>
      </w:r>
      <w:r w:rsidR="004D7439">
        <w:rPr>
          <w:lang w:val="en-IN"/>
        </w:rPr>
        <w:t>.</w:t>
      </w:r>
      <w:r w:rsidR="0073411B">
        <w:rPr>
          <w:lang w:val="en-IN"/>
        </w:rPr>
        <w:t xml:space="preserve"> </w:t>
      </w:r>
      <w:r w:rsidR="0073411B" w:rsidRPr="00875075">
        <w:rPr>
          <w:b/>
          <w:bCs/>
          <w:lang w:val="en-IN"/>
        </w:rPr>
        <w:t xml:space="preserve">TXT: </w:t>
      </w:r>
      <w:proofErr w:type="spellStart"/>
      <w:r w:rsidR="0073411B">
        <w:rPr>
          <w:b/>
          <w:bCs/>
          <w:lang w:val="en-IN"/>
        </w:rPr>
        <w:t>Anesthesia</w:t>
      </w:r>
      <w:proofErr w:type="spellEnd"/>
      <w:r w:rsidR="0073411B" w:rsidRPr="00875075">
        <w:rPr>
          <w:b/>
          <w:bCs/>
          <w:lang w:val="en-IN"/>
        </w:rPr>
        <w:t xml:space="preserve">: </w:t>
      </w:r>
      <w:r w:rsidR="0073411B" w:rsidRPr="00875075">
        <w:rPr>
          <w:b/>
          <w:bCs/>
          <w:color w:val="000000"/>
          <w:lang w:val="en-IN"/>
        </w:rPr>
        <w:t xml:space="preserve">3–5% </w:t>
      </w:r>
      <w:proofErr w:type="spellStart"/>
      <w:r w:rsidR="0073411B" w:rsidRPr="00875075">
        <w:rPr>
          <w:b/>
          <w:bCs/>
          <w:color w:val="000000"/>
          <w:lang w:val="en-IN"/>
        </w:rPr>
        <w:t>Sevoflurane</w:t>
      </w:r>
      <w:proofErr w:type="spellEnd"/>
      <w:r w:rsidR="0073411B" w:rsidRPr="00875075">
        <w:rPr>
          <w:b/>
          <w:bCs/>
          <w:color w:val="000000"/>
          <w:lang w:val="en-IN"/>
        </w:rPr>
        <w:t>, O</w:t>
      </w:r>
      <w:r w:rsidR="0073411B" w:rsidRPr="00875075">
        <w:rPr>
          <w:b/>
          <w:bCs/>
          <w:color w:val="000000"/>
          <w:vertAlign w:val="subscript"/>
          <w:lang w:val="en-IN"/>
        </w:rPr>
        <w:t>2</w:t>
      </w:r>
      <w:r w:rsidR="0073411B" w:rsidRPr="00875075">
        <w:rPr>
          <w:b/>
          <w:bCs/>
          <w:color w:val="000000"/>
          <w:lang w:val="en-IN"/>
        </w:rPr>
        <w:t xml:space="preserve"> </w:t>
      </w:r>
      <w:r w:rsidR="0073411B">
        <w:rPr>
          <w:b/>
          <w:bCs/>
          <w:color w:val="000000"/>
          <w:lang w:val="en-IN"/>
        </w:rPr>
        <w:t>F</w:t>
      </w:r>
      <w:r w:rsidR="0073411B" w:rsidRPr="00875075">
        <w:rPr>
          <w:b/>
          <w:bCs/>
          <w:color w:val="000000"/>
          <w:lang w:val="en-IN"/>
        </w:rPr>
        <w:t>low rate: 1L/min</w:t>
      </w:r>
    </w:p>
    <w:p w14:paraId="2B2F3C06" w14:textId="2BE2B61A" w:rsidR="00C268EB" w:rsidRDefault="004D7439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C268EB" w:rsidRPr="00902505">
        <w:rPr>
          <w:lang w:val="en-IN"/>
        </w:rPr>
        <w:t xml:space="preserve"> placing the </w:t>
      </w:r>
      <w:proofErr w:type="spellStart"/>
      <w:r w:rsidR="00C268EB" w:rsidRPr="00902505">
        <w:rPr>
          <w:lang w:val="en-IN"/>
        </w:rPr>
        <w:t>anesthesia</w:t>
      </w:r>
      <w:proofErr w:type="spellEnd"/>
      <w:r w:rsidR="00C268EB" w:rsidRPr="00902505">
        <w:rPr>
          <w:lang w:val="en-IN"/>
        </w:rPr>
        <w:t xml:space="preserve"> mask</w:t>
      </w:r>
      <w:r w:rsidR="0073411B">
        <w:rPr>
          <w:lang w:val="en-IN"/>
        </w:rPr>
        <w:t xml:space="preserve"> over the mouse's nose</w:t>
      </w:r>
      <w:r w:rsidR="00C268EB" w:rsidRPr="00902505">
        <w:rPr>
          <w:lang w:val="en-IN"/>
        </w:rPr>
        <w:t>.</w:t>
      </w:r>
    </w:p>
    <w:p w14:paraId="4E1E8B45" w14:textId="7ED486DD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 xml:space="preserve">Talent administering </w:t>
      </w:r>
      <w:r w:rsidR="000F70C0" w:rsidRPr="000F70C0">
        <w:rPr>
          <w:lang w:val="en-IN"/>
        </w:rPr>
        <w:t>meloxicam</w:t>
      </w:r>
      <w:r w:rsidRPr="00902505">
        <w:rPr>
          <w:lang w:val="en-IN"/>
        </w:rPr>
        <w:t xml:space="preserve"> subcutaneously at</w:t>
      </w:r>
      <w:r w:rsidR="005668B5">
        <w:rPr>
          <w:lang w:val="en-IN"/>
        </w:rPr>
        <w:t xml:space="preserve"> 2 </w:t>
      </w:r>
      <w:r w:rsidRPr="00902505">
        <w:rPr>
          <w:lang w:val="en-IN"/>
        </w:rPr>
        <w:t>milligrams per kilogram.</w:t>
      </w:r>
      <w:r w:rsidR="00706093">
        <w:rPr>
          <w:lang w:val="en-IN"/>
        </w:rPr>
        <w:t xml:space="preserve"> </w:t>
      </w:r>
      <w:r w:rsidR="00706093" w:rsidRPr="00706093">
        <w:rPr>
          <w:b/>
          <w:bCs/>
          <w:lang w:val="en-IN"/>
        </w:rPr>
        <w:t xml:space="preserve">TXT: </w:t>
      </w:r>
      <w:r w:rsidR="007B1BAD" w:rsidRPr="007B1BAD">
        <w:rPr>
          <w:b/>
          <w:bCs/>
        </w:rPr>
        <w:t>Adjust sevoflurane to maintain stable surgical anesthesia</w:t>
      </w:r>
    </w:p>
    <w:p w14:paraId="7B2B0AE4" w14:textId="26D957E1" w:rsidR="00C268EB" w:rsidRPr="00902505" w:rsidRDefault="00DA2A14" w:rsidP="00C268EB">
      <w:pPr>
        <w:pStyle w:val="Narration"/>
        <w:numPr>
          <w:ilvl w:val="1"/>
          <w:numId w:val="3"/>
        </w:numPr>
      </w:pPr>
      <w:r>
        <w:t>Next, p</w:t>
      </w:r>
      <w:r w:rsidR="00C268EB" w:rsidRPr="00902505">
        <w:t xml:space="preserve">osition the mouse prone with the lumbar spine facing upward </w:t>
      </w:r>
      <w:r w:rsidR="00C268EB" w:rsidRPr="00902505">
        <w:rPr>
          <w:b/>
          <w:bCs/>
        </w:rPr>
        <w:t>[1]</w:t>
      </w:r>
      <w:r w:rsidR="00C268EB" w:rsidRPr="00902505">
        <w:t xml:space="preserve">. Secure the forelimbs gently with tape to stabilize the animal and provide unobstructed access to the L5 surgical field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3D4DBDAC" w14:textId="7777777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positioning the mouse prone with the lumbar spine facing upward.</w:t>
      </w:r>
    </w:p>
    <w:p w14:paraId="6A72383D" w14:textId="77777777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gently securing the forelimbs with tape.</w:t>
      </w:r>
    </w:p>
    <w:p w14:paraId="3AE46450" w14:textId="002C8EBE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Confirm an adequate depth of </w:t>
      </w:r>
      <w:proofErr w:type="spellStart"/>
      <w:r w:rsidRPr="00902505">
        <w:t>anesthesia</w:t>
      </w:r>
      <w:proofErr w:type="spellEnd"/>
      <w:r w:rsidRPr="00902505">
        <w:t xml:space="preserve"> by verifying the absence of the pedal withdrawal reflex </w:t>
      </w:r>
      <w:r w:rsidRPr="00902505">
        <w:rPr>
          <w:b/>
          <w:bCs/>
        </w:rPr>
        <w:t>[1]</w:t>
      </w:r>
      <w:r w:rsidRPr="00902505">
        <w:t>.</w:t>
      </w:r>
      <w:r w:rsidR="00DA5C25">
        <w:t xml:space="preserve"> Then, a</w:t>
      </w:r>
      <w:r w:rsidRPr="00902505">
        <w:t xml:space="preserve">pply ophthalmic ointment to prevent corneal drying </w:t>
      </w:r>
      <w:r w:rsidRPr="00902505">
        <w:rPr>
          <w:b/>
          <w:bCs/>
        </w:rPr>
        <w:t>[2]</w:t>
      </w:r>
      <w:r w:rsidRPr="00902505">
        <w:t>.</w:t>
      </w:r>
    </w:p>
    <w:p w14:paraId="66E916F8" w14:textId="7777777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checking the pedal withdrawal reflex.</w:t>
      </w:r>
    </w:p>
    <w:p w14:paraId="172313FE" w14:textId="77777777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applying ophthalmic ointment.</w:t>
      </w:r>
    </w:p>
    <w:p w14:paraId="37C2C054" w14:textId="681C9E54" w:rsidR="00C268EB" w:rsidRPr="00902505" w:rsidRDefault="006605D9" w:rsidP="00C268EB">
      <w:pPr>
        <w:pStyle w:val="Narration"/>
        <w:numPr>
          <w:ilvl w:val="1"/>
          <w:numId w:val="3"/>
        </w:numPr>
      </w:pPr>
      <w:r>
        <w:t>U</w:t>
      </w:r>
      <w:r w:rsidR="00C268EB" w:rsidRPr="00902505">
        <w:t xml:space="preserve">sing a small-animal trimmer, remove hair from the midline lumbar region </w:t>
      </w:r>
      <w:r w:rsidR="00C268EB" w:rsidRPr="00902505">
        <w:rPr>
          <w:b/>
          <w:bCs/>
        </w:rPr>
        <w:t>[1]</w:t>
      </w:r>
      <w:r w:rsidR="00C268EB" w:rsidRPr="00902505">
        <w:t>. Disinfect the exposed skin with 75% ethanol</w:t>
      </w:r>
      <w:r w:rsidR="00CB3841">
        <w:t>, then</w:t>
      </w:r>
      <w:r w:rsidR="00C268EB" w:rsidRPr="00902505">
        <w:t xml:space="preserve"> povidone-iod</w:t>
      </w:r>
      <w:r w:rsidR="008A0279">
        <w:t xml:space="preserve">ine, and repeat the procedure 2 to </w:t>
      </w:r>
      <w:r w:rsidR="00C268EB" w:rsidRPr="00902505">
        <w:t xml:space="preserve">3 times to ensure aseptic conditions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4559342D" w14:textId="7777777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removing hair from the midline lumbar region spanning approximately L3 to S1 with a small-animal trimmer.</w:t>
      </w:r>
    </w:p>
    <w:p w14:paraId="0A337E23" w14:textId="77777777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disinfecting the exposed skin with 75% ethanol followed by povidone-iodine.</w:t>
      </w:r>
    </w:p>
    <w:p w14:paraId="05D3F521" w14:textId="77777777" w:rsidR="00DB7ED6" w:rsidRPr="00DB7ED6" w:rsidRDefault="00D174B9" w:rsidP="00DB7ED6">
      <w:pPr>
        <w:pStyle w:val="Narration"/>
        <w:numPr>
          <w:ilvl w:val="0"/>
          <w:numId w:val="3"/>
        </w:numPr>
      </w:pPr>
      <w:r w:rsidRPr="00D174B9">
        <w:rPr>
          <w:b/>
          <w:bCs/>
          <w:color w:val="000000"/>
          <w:lang w:val="en-IN"/>
        </w:rPr>
        <w:t xml:space="preserve">L5 </w:t>
      </w:r>
      <w:r>
        <w:rPr>
          <w:b/>
          <w:bCs/>
          <w:color w:val="000000"/>
          <w:lang w:val="en-IN"/>
        </w:rPr>
        <w:t>L</w:t>
      </w:r>
      <w:r w:rsidRPr="00D174B9">
        <w:rPr>
          <w:b/>
          <w:bCs/>
          <w:color w:val="000000"/>
          <w:lang w:val="en-IN"/>
        </w:rPr>
        <w:t xml:space="preserve">umbar </w:t>
      </w:r>
      <w:r>
        <w:rPr>
          <w:b/>
          <w:bCs/>
          <w:color w:val="000000"/>
          <w:lang w:val="en-IN"/>
        </w:rPr>
        <w:t>L</w:t>
      </w:r>
      <w:r w:rsidRPr="00D174B9">
        <w:rPr>
          <w:b/>
          <w:bCs/>
          <w:color w:val="000000"/>
          <w:lang w:val="en-IN"/>
        </w:rPr>
        <w:t xml:space="preserve">aminectomy </w:t>
      </w:r>
      <w:r>
        <w:rPr>
          <w:b/>
          <w:bCs/>
          <w:color w:val="000000"/>
          <w:lang w:val="en-IN"/>
        </w:rPr>
        <w:t>S</w:t>
      </w:r>
      <w:r w:rsidRPr="00D174B9">
        <w:rPr>
          <w:b/>
          <w:bCs/>
          <w:color w:val="000000"/>
          <w:lang w:val="en-IN"/>
        </w:rPr>
        <w:t>urgery</w:t>
      </w:r>
    </w:p>
    <w:p w14:paraId="747ACBBE" w14:textId="569F2DFE" w:rsidR="00C268EB" w:rsidRPr="004E061A" w:rsidRDefault="00DB7ED6" w:rsidP="00C268EB">
      <w:pPr>
        <w:pStyle w:val="Narration"/>
        <w:numPr>
          <w:ilvl w:val="1"/>
          <w:numId w:val="3"/>
        </w:numPr>
        <w:rPr>
          <w:strike/>
        </w:rPr>
      </w:pPr>
      <w:r w:rsidRPr="004E061A">
        <w:rPr>
          <w:strike/>
        </w:rPr>
        <w:t>P</w:t>
      </w:r>
      <w:r w:rsidR="00C268EB" w:rsidRPr="004E061A">
        <w:rPr>
          <w:strike/>
        </w:rPr>
        <w:t xml:space="preserve">lace the anesthetized mouse in the prone position on a prewarmed surgical platform </w:t>
      </w:r>
      <w:r w:rsidR="00C268EB" w:rsidRPr="004E061A">
        <w:rPr>
          <w:b/>
          <w:bCs/>
          <w:strike/>
        </w:rPr>
        <w:t>[1]</w:t>
      </w:r>
      <w:r w:rsidR="00C268EB" w:rsidRPr="004E061A">
        <w:rPr>
          <w:strike/>
        </w:rPr>
        <w:t xml:space="preserve">. Secure the forelimbs with tape to stabilize the body and fully expose the lumbar </w:t>
      </w:r>
      <w:r w:rsidR="00C268EB" w:rsidRPr="004E061A">
        <w:rPr>
          <w:strike/>
        </w:rPr>
        <w:lastRenderedPageBreak/>
        <w:t xml:space="preserve">region </w:t>
      </w:r>
      <w:r w:rsidR="00C268EB" w:rsidRPr="004E061A">
        <w:rPr>
          <w:b/>
          <w:bCs/>
          <w:strike/>
        </w:rPr>
        <w:t>[2]</w:t>
      </w:r>
      <w:r w:rsidR="00C268EB" w:rsidRPr="004E061A">
        <w:rPr>
          <w:strike/>
        </w:rPr>
        <w:t>.</w:t>
      </w:r>
    </w:p>
    <w:p w14:paraId="25E73FB8" w14:textId="77777777" w:rsidR="00C268EB" w:rsidRPr="004E061A" w:rsidRDefault="00C268EB" w:rsidP="00C268EB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4E061A">
        <w:rPr>
          <w:strike/>
          <w:lang w:val="en-IN"/>
        </w:rPr>
        <w:t>WIDE: Talent placing the anesthetized mouse in the prone position on the prewarmed surgical platform.</w:t>
      </w:r>
    </w:p>
    <w:p w14:paraId="33844DE3" w14:textId="4A6DE5B9" w:rsidR="00C268EB" w:rsidRPr="004E061A" w:rsidRDefault="00C268EB" w:rsidP="00C268EB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4E061A">
        <w:rPr>
          <w:strike/>
          <w:lang w:val="en-IN"/>
        </w:rPr>
        <w:t>Talent securing the forelimbs with tape</w:t>
      </w:r>
      <w:r w:rsidR="0001361E" w:rsidRPr="004E061A">
        <w:rPr>
          <w:strike/>
          <w:lang w:val="en-IN"/>
        </w:rPr>
        <w:t xml:space="preserve"> and </w:t>
      </w:r>
      <w:r w:rsidR="0001361E" w:rsidRPr="004E061A">
        <w:rPr>
          <w:strike/>
        </w:rPr>
        <w:t xml:space="preserve">exposes the lumbar region </w:t>
      </w:r>
      <w:r w:rsidR="004E061A" w:rsidRPr="004E061A">
        <w:rPr>
          <w:highlight w:val="green"/>
        </w:rPr>
        <w:t>Author’s NOTES: Remove it. Redundant step</w:t>
      </w:r>
      <w:r w:rsidR="004E061A">
        <w:t>.</w:t>
      </w:r>
    </w:p>
    <w:p w14:paraId="75ACC159" w14:textId="7CC03DDF" w:rsidR="00C268EB" w:rsidRPr="00902505" w:rsidRDefault="005668B5" w:rsidP="00C268EB">
      <w:pPr>
        <w:pStyle w:val="Narration"/>
        <w:numPr>
          <w:ilvl w:val="1"/>
          <w:numId w:val="3"/>
        </w:numPr>
      </w:pPr>
      <w:r>
        <w:t>To i</w:t>
      </w:r>
      <w:r w:rsidR="00C268EB" w:rsidRPr="00902505">
        <w:t>dentify the L5 vertebral level</w:t>
      </w:r>
      <w:r>
        <w:t>, p</w:t>
      </w:r>
      <w:r w:rsidR="00C268EB" w:rsidRPr="00902505">
        <w:t xml:space="preserve">alpate the bilateral iliac crests and draw an imaginary transverse line connecting their highest points </w:t>
      </w:r>
      <w:r w:rsidR="00C268EB" w:rsidRPr="00902505">
        <w:rPr>
          <w:b/>
          <w:bCs/>
        </w:rPr>
        <w:t>[</w:t>
      </w:r>
      <w:r>
        <w:rPr>
          <w:b/>
          <w:bCs/>
        </w:rPr>
        <w:t>1</w:t>
      </w:r>
      <w:r w:rsidR="00C268EB" w:rsidRPr="00902505">
        <w:rPr>
          <w:b/>
          <w:bCs/>
        </w:rPr>
        <w:t>]</w:t>
      </w:r>
      <w:r w:rsidR="00C268EB" w:rsidRPr="00902505">
        <w:t>.</w:t>
      </w:r>
    </w:p>
    <w:p w14:paraId="4818FD3A" w14:textId="15C3BB82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palpating the bilateral iliac crests and indicating an imaginary transverse line connecting their highest points.</w:t>
      </w:r>
    </w:p>
    <w:p w14:paraId="76034205" w14:textId="3DE651BB" w:rsidR="00C268EB" w:rsidRPr="00E020AA" w:rsidRDefault="003F274E" w:rsidP="00E020AA">
      <w:pPr>
        <w:pStyle w:val="Narration"/>
        <w:numPr>
          <w:ilvl w:val="1"/>
          <w:numId w:val="3"/>
        </w:numPr>
      </w:pPr>
      <w:r>
        <w:t>Use the transverse line as a</w:t>
      </w:r>
      <w:r w:rsidR="00F84E8D">
        <w:rPr>
          <w:rFonts w:hint="eastAsia"/>
          <w:lang w:eastAsia="zh-CN"/>
        </w:rPr>
        <w:t>n</w:t>
      </w:r>
      <w:r>
        <w:t xml:space="preserve"> </w:t>
      </w:r>
      <w:r w:rsidR="00F84E8D" w:rsidRPr="00F84E8D">
        <w:t>approximate</w:t>
      </w:r>
      <w:r w:rsidR="00F84E8D">
        <w:rPr>
          <w:rFonts w:hint="eastAsia"/>
          <w:lang w:eastAsia="zh-CN"/>
        </w:rPr>
        <w:t xml:space="preserve"> </w:t>
      </w:r>
      <w:r>
        <w:t>landmark for the L5–L6 intervertebral space, positioning the skin incision slightly cranial to target the L5 lamina.</w:t>
      </w:r>
      <w:r w:rsidR="00C268EB" w:rsidRPr="00902505">
        <w:t xml:space="preserve">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7608B6B9" w14:textId="10FD14DD" w:rsidR="00C268EB" w:rsidRPr="00902505" w:rsidRDefault="005668B5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Pr="005668B5">
        <w:t xml:space="preserve">connecting the highest points of the bilateral iliac crests and marking of the skin incision site slightly cranial to this </w:t>
      </w:r>
      <w:proofErr w:type="gramStart"/>
      <w:r w:rsidRPr="005668B5">
        <w:t xml:space="preserve">landmark </w:t>
      </w:r>
      <w:r w:rsidR="00C268EB" w:rsidRPr="00902505">
        <w:rPr>
          <w:lang w:val="en-IN"/>
        </w:rPr>
        <w:t>.</w:t>
      </w:r>
      <w:proofErr w:type="gramEnd"/>
    </w:p>
    <w:p w14:paraId="4756C02E" w14:textId="7E61CDE2" w:rsidR="00C268EB" w:rsidRPr="00902505" w:rsidRDefault="00E020AA" w:rsidP="00C268EB">
      <w:pPr>
        <w:pStyle w:val="Narration"/>
        <w:numPr>
          <w:ilvl w:val="1"/>
          <w:numId w:val="3"/>
        </w:numPr>
      </w:pPr>
      <w:r>
        <w:t>Then, d</w:t>
      </w:r>
      <w:r w:rsidR="00C268EB" w:rsidRPr="00902505">
        <w:t xml:space="preserve">isinfect the surgical site </w:t>
      </w:r>
      <w:r w:rsidR="00C268EB" w:rsidRPr="00902505">
        <w:rPr>
          <w:b/>
          <w:bCs/>
        </w:rPr>
        <w:t>[1]</w:t>
      </w:r>
      <w:r>
        <w:t xml:space="preserve"> and m</w:t>
      </w:r>
      <w:r w:rsidR="00C268EB" w:rsidRPr="00902505">
        <w:t>ake a midline longitudinal skin incision approximately 1.5</w:t>
      </w:r>
      <w:r w:rsidR="008A0279">
        <w:t xml:space="preserve"> to </w:t>
      </w:r>
      <w:r w:rsidR="00C268EB" w:rsidRPr="00902505">
        <w:t xml:space="preserve">2.0 </w:t>
      </w:r>
      <w:proofErr w:type="spellStart"/>
      <w:r w:rsidR="00C268EB" w:rsidRPr="00902505">
        <w:t>centimeters</w:t>
      </w:r>
      <w:proofErr w:type="spellEnd"/>
      <w:r w:rsidR="00C268EB" w:rsidRPr="00902505">
        <w:t xml:space="preserve"> long over the predeter</w:t>
      </w:r>
      <w:r w:rsidR="008A0279">
        <w:t xml:space="preserve">mined L5 level to expose the L4 to </w:t>
      </w:r>
      <w:r w:rsidR="00C268EB" w:rsidRPr="00902505">
        <w:t xml:space="preserve">L6 region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661790FB" w14:textId="58162352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disinfecting the surgical site.</w:t>
      </w:r>
    </w:p>
    <w:p w14:paraId="3121D915" w14:textId="6455F41A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 xml:space="preserve">Talent making a midline longitudinal skin incision approximately 1.5–2.0 </w:t>
      </w:r>
      <w:proofErr w:type="spellStart"/>
      <w:r w:rsidRPr="00902505">
        <w:rPr>
          <w:lang w:val="en-IN"/>
        </w:rPr>
        <w:t>centimeters</w:t>
      </w:r>
      <w:proofErr w:type="spellEnd"/>
      <w:r w:rsidRPr="00902505">
        <w:rPr>
          <w:lang w:val="en-IN"/>
        </w:rPr>
        <w:t xml:space="preserve"> long over the predetermined L5 level.</w:t>
      </w:r>
    </w:p>
    <w:p w14:paraId="7A91C3AE" w14:textId="663C7056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Using sterile forceps, retract the skin edges </w:t>
      </w:r>
      <w:r w:rsidRPr="00902505">
        <w:rPr>
          <w:b/>
          <w:bCs/>
        </w:rPr>
        <w:t>[1]</w:t>
      </w:r>
      <w:r w:rsidR="00EA4F87">
        <w:t>, e</w:t>
      </w:r>
      <w:r w:rsidRPr="00902505">
        <w:t>xpose the dorsal fascia</w:t>
      </w:r>
      <w:r w:rsidR="00EA4F87">
        <w:t>,</w:t>
      </w:r>
      <w:r w:rsidRPr="00902505">
        <w:t xml:space="preserve"> and identify the midline fascial raphe </w:t>
      </w:r>
      <w:r w:rsidRPr="00902505">
        <w:rPr>
          <w:b/>
          <w:bCs/>
        </w:rPr>
        <w:t>[2]</w:t>
      </w:r>
      <w:r w:rsidRPr="00902505">
        <w:t>.</w:t>
      </w:r>
    </w:p>
    <w:p w14:paraId="450CEE3C" w14:textId="50827830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retracting the skin edges with sterile forceps.</w:t>
      </w:r>
    </w:p>
    <w:p w14:paraId="1C1C4FBD" w14:textId="6C47CD76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exposing the dorsal fascia and</w:t>
      </w:r>
      <w:r w:rsidR="00975797">
        <w:rPr>
          <w:lang w:val="en-IN"/>
        </w:rPr>
        <w:t xml:space="preserve"> locating</w:t>
      </w:r>
      <w:r w:rsidRPr="00902505">
        <w:rPr>
          <w:lang w:val="en-IN"/>
        </w:rPr>
        <w:t xml:space="preserve"> the midline fascial raphe.</w:t>
      </w:r>
    </w:p>
    <w:p w14:paraId="052BB445" w14:textId="2D3AF6EE" w:rsidR="00C268EB" w:rsidRPr="00902505" w:rsidRDefault="005668B5" w:rsidP="00C268EB">
      <w:pPr>
        <w:pStyle w:val="Narration"/>
        <w:numPr>
          <w:ilvl w:val="1"/>
          <w:numId w:val="3"/>
        </w:numPr>
      </w:pPr>
      <w:r>
        <w:t>A</w:t>
      </w:r>
      <w:r w:rsidRPr="00902505">
        <w:t>fter exposing the spine</w:t>
      </w:r>
      <w:r>
        <w:t>, c</w:t>
      </w:r>
      <w:r w:rsidR="00C268EB" w:rsidRPr="00902505">
        <w:t xml:space="preserve">onfirm the vertebral level </w:t>
      </w:r>
      <w:r>
        <w:t>by i</w:t>
      </w:r>
      <w:r w:rsidR="00C268EB" w:rsidRPr="00902505">
        <w:t>dentify</w:t>
      </w:r>
      <w:r>
        <w:t>ing</w:t>
      </w:r>
      <w:r w:rsidR="00C268EB" w:rsidRPr="00902505">
        <w:t xml:space="preserve"> the lumbosacral junction and the most caudal lumbar vertebra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7D13DD75" w14:textId="7EB5CDAF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 xml:space="preserve">Talent </w:t>
      </w:r>
      <w:r w:rsidR="00DE6D18">
        <w:rPr>
          <w:lang w:val="en-IN"/>
        </w:rPr>
        <w:t>showing</w:t>
      </w:r>
      <w:r w:rsidRPr="00902505">
        <w:rPr>
          <w:lang w:val="en-IN"/>
        </w:rPr>
        <w:t xml:space="preserve"> the lumbosacral junction and the most caudal lumbar vertebra.</w:t>
      </w:r>
    </w:p>
    <w:p w14:paraId="7E23D41A" w14:textId="3FC15A16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>Identify L5 as the vertebra immediately cranial to L6 because C57BL/6</w:t>
      </w:r>
      <w:r w:rsidR="004972C2">
        <w:t xml:space="preserve"> </w:t>
      </w:r>
      <w:r w:rsidR="004972C2" w:rsidRPr="004972C2">
        <w:rPr>
          <w:i/>
          <w:iCs/>
          <w:color w:val="EE0000"/>
        </w:rPr>
        <w:t>(C-Fifty-Seven-Black-Six)</w:t>
      </w:r>
      <w:r w:rsidRPr="004972C2">
        <w:rPr>
          <w:i/>
          <w:iCs/>
          <w:color w:val="EE0000"/>
        </w:rPr>
        <w:t xml:space="preserve"> </w:t>
      </w:r>
      <w:r w:rsidRPr="00902505">
        <w:t xml:space="preserve">mice typically possess 6 lumbar vertebrae </w:t>
      </w:r>
      <w:r w:rsidRPr="00902505">
        <w:rPr>
          <w:b/>
          <w:bCs/>
        </w:rPr>
        <w:t>[1]</w:t>
      </w:r>
      <w:r w:rsidRPr="00902505">
        <w:t>.</w:t>
      </w:r>
      <w:r w:rsidR="004E061A">
        <w:t xml:space="preserve"> Confirm the level by counting 2 </w:t>
      </w:r>
      <w:proofErr w:type="gramStart"/>
      <w:r w:rsidRPr="00902505">
        <w:t>vertebra</w:t>
      </w:r>
      <w:proofErr w:type="gramEnd"/>
      <w:r w:rsidRPr="00902505">
        <w:t xml:space="preserve"> cranially from the lumbosacral junction </w:t>
      </w:r>
      <w:r w:rsidRPr="00902505">
        <w:rPr>
          <w:b/>
          <w:bCs/>
        </w:rPr>
        <w:t>[2]</w:t>
      </w:r>
      <w:r w:rsidRPr="00902505">
        <w:t>.</w:t>
      </w:r>
    </w:p>
    <w:p w14:paraId="3F8CDA5D" w14:textId="1FA09C9A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 xml:space="preserve">Talent </w:t>
      </w:r>
      <w:r w:rsidR="00A210F5">
        <w:rPr>
          <w:lang w:val="en-IN"/>
        </w:rPr>
        <w:t>shows</w:t>
      </w:r>
      <w:r w:rsidRPr="00902505">
        <w:rPr>
          <w:lang w:val="en-IN"/>
        </w:rPr>
        <w:t xml:space="preserve"> L5 vertebra immediately cranial to L6.</w:t>
      </w:r>
    </w:p>
    <w:p w14:paraId="19A1F170" w14:textId="307E5098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 xml:space="preserve">Talent counting </w:t>
      </w:r>
      <w:r w:rsidR="004E061A">
        <w:rPr>
          <w:lang w:val="en-IN"/>
        </w:rPr>
        <w:t>2</w:t>
      </w:r>
      <w:r w:rsidRPr="00902505">
        <w:rPr>
          <w:lang w:val="en-IN"/>
        </w:rPr>
        <w:t xml:space="preserve"> </w:t>
      </w:r>
      <w:proofErr w:type="gramStart"/>
      <w:r w:rsidRPr="00902505">
        <w:rPr>
          <w:lang w:val="en-IN"/>
        </w:rPr>
        <w:t>vertebra</w:t>
      </w:r>
      <w:proofErr w:type="gramEnd"/>
      <w:r w:rsidRPr="00902505">
        <w:rPr>
          <w:lang w:val="en-IN"/>
        </w:rPr>
        <w:t xml:space="preserve"> cranially from the lumbosacral junction.</w:t>
      </w:r>
    </w:p>
    <w:p w14:paraId="74B80C62" w14:textId="5F17DA6A" w:rsidR="00C268EB" w:rsidRPr="00902505" w:rsidRDefault="00CB713F" w:rsidP="00C268EB">
      <w:pPr>
        <w:pStyle w:val="Narration"/>
        <w:numPr>
          <w:ilvl w:val="1"/>
          <w:numId w:val="3"/>
        </w:numPr>
      </w:pPr>
      <w:r>
        <w:t>Next, c</w:t>
      </w:r>
      <w:r w:rsidR="00C268EB" w:rsidRPr="00902505">
        <w:t xml:space="preserve">reate a small opening along the midline fascial raphe </w:t>
      </w:r>
      <w:r w:rsidR="00C268EB" w:rsidRPr="00902505">
        <w:rPr>
          <w:b/>
          <w:bCs/>
        </w:rPr>
        <w:t>[1]</w:t>
      </w:r>
      <w:r>
        <w:t xml:space="preserve"> and r</w:t>
      </w:r>
      <w:r w:rsidR="00C268EB" w:rsidRPr="00902505">
        <w:t xml:space="preserve">etract the paraspinal muscles bilaterally under direct visualization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53BFFC5E" w14:textId="130F465B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creating a small opening along the midline fascial raphe.</w:t>
      </w:r>
    </w:p>
    <w:p w14:paraId="07418A3A" w14:textId="4C0ADF82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lastRenderedPageBreak/>
        <w:t>Talent retracting the paraspinal muscles bilaterally under direct visualization.</w:t>
      </w:r>
    </w:p>
    <w:p w14:paraId="78609202" w14:textId="032B9C57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Separate the muscles adjacent to the L5 spinous process in a subperiosteal plane </w:t>
      </w:r>
      <w:r w:rsidRPr="00902505">
        <w:rPr>
          <w:b/>
          <w:bCs/>
        </w:rPr>
        <w:t>[1]</w:t>
      </w:r>
      <w:r w:rsidRPr="00902505">
        <w:t xml:space="preserve">. Extend the exposure cranially to the L4 spinous process and caudally to the L6 spinous process </w:t>
      </w:r>
      <w:r w:rsidR="00463DD8" w:rsidRPr="00463DD8">
        <w:rPr>
          <w:b/>
          <w:bCs/>
        </w:rPr>
        <w:t>[2]</w:t>
      </w:r>
      <w:r w:rsidR="00463DD8">
        <w:t xml:space="preserve"> </w:t>
      </w:r>
      <w:r w:rsidRPr="00902505">
        <w:t xml:space="preserve">until all 3 spinous processes are clearly visible </w:t>
      </w:r>
      <w:r w:rsidRPr="00902505">
        <w:rPr>
          <w:b/>
          <w:bCs/>
        </w:rPr>
        <w:t>[</w:t>
      </w:r>
      <w:r w:rsidR="00463DD8">
        <w:rPr>
          <w:b/>
          <w:bCs/>
        </w:rPr>
        <w:t>3</w:t>
      </w:r>
      <w:r w:rsidRPr="00902505">
        <w:rPr>
          <w:b/>
          <w:bCs/>
        </w:rPr>
        <w:t>]</w:t>
      </w:r>
      <w:r w:rsidRPr="00902505">
        <w:t>.</w:t>
      </w:r>
    </w:p>
    <w:p w14:paraId="2BCE46BF" w14:textId="582D5EE2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separating the muscles adjacent to the L5 spinous process in a subperiosteal plane.</w:t>
      </w:r>
    </w:p>
    <w:p w14:paraId="2DC5F6E6" w14:textId="5F9DEA14" w:rsidR="00CB713F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extending the exposure cranially to the L4 spinous process and caudally to the L6 spinous process</w:t>
      </w:r>
      <w:r w:rsidR="00CB713F">
        <w:rPr>
          <w:lang w:val="en-IN"/>
        </w:rPr>
        <w:t>.</w:t>
      </w:r>
    </w:p>
    <w:p w14:paraId="237CD625" w14:textId="4829E346" w:rsidR="00C268EB" w:rsidRPr="00902505" w:rsidRDefault="00CB713F" w:rsidP="00C268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C268EB" w:rsidRPr="00902505">
        <w:rPr>
          <w:lang w:val="en-IN"/>
        </w:rPr>
        <w:t xml:space="preserve">3 </w:t>
      </w:r>
      <w:r w:rsidR="00463DD8">
        <w:rPr>
          <w:lang w:val="en-IN"/>
        </w:rPr>
        <w:t xml:space="preserve">clearly visible </w:t>
      </w:r>
      <w:r w:rsidR="00C268EB" w:rsidRPr="00902505">
        <w:rPr>
          <w:lang w:val="en-IN"/>
        </w:rPr>
        <w:t>spinous processes.</w:t>
      </w:r>
    </w:p>
    <w:p w14:paraId="07300B3B" w14:textId="6BA5000B" w:rsidR="00C268EB" w:rsidRPr="00902505" w:rsidRDefault="003C301E" w:rsidP="00C268EB">
      <w:pPr>
        <w:pStyle w:val="Narration"/>
        <w:numPr>
          <w:ilvl w:val="1"/>
          <w:numId w:val="3"/>
        </w:numPr>
      </w:pPr>
      <w:r>
        <w:rPr>
          <w:lang w:val="en-IN"/>
        </w:rPr>
        <w:t>Using cotton swabs or fine forceps, perform blunt dissection near the bone, using sharp dissection only as necessary to release adhesions and minimize bleeding</w:t>
      </w:r>
      <w:r w:rsidR="00DD0192">
        <w:rPr>
          <w:lang w:val="en-US"/>
        </w:rPr>
        <w:t xml:space="preserve"> </w:t>
      </w:r>
      <w:r w:rsidR="00C268EB" w:rsidRPr="00902505">
        <w:rPr>
          <w:b/>
          <w:bCs/>
        </w:rPr>
        <w:t>[</w:t>
      </w:r>
      <w:r>
        <w:rPr>
          <w:b/>
          <w:bCs/>
        </w:rPr>
        <w:t>1</w:t>
      </w:r>
      <w:r w:rsidR="00C268EB" w:rsidRPr="00902505">
        <w:rPr>
          <w:b/>
          <w:bCs/>
        </w:rPr>
        <w:t>]</w:t>
      </w:r>
      <w:r w:rsidR="00C268EB" w:rsidRPr="00902505">
        <w:t>.</w:t>
      </w:r>
    </w:p>
    <w:p w14:paraId="592B9C57" w14:textId="59949A2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performing blunt, bone-adjacent dissection with cotton swabs or fine forceps.</w:t>
      </w:r>
    </w:p>
    <w:p w14:paraId="67559AEB" w14:textId="22BCAC5F" w:rsidR="00C268EB" w:rsidRPr="00902505" w:rsidRDefault="00491F78" w:rsidP="00C268EB">
      <w:pPr>
        <w:pStyle w:val="Narration"/>
        <w:numPr>
          <w:ilvl w:val="1"/>
          <w:numId w:val="3"/>
        </w:numPr>
      </w:pPr>
      <w:r>
        <w:t>Then, u</w:t>
      </w:r>
      <w:r w:rsidR="00C268EB" w:rsidRPr="00902505">
        <w:t>sing cotton swabs, maintain lateral retraction to expose the L5 lamina and the L5</w:t>
      </w:r>
      <w:r w:rsidR="008A0279">
        <w:t xml:space="preserve"> to </w:t>
      </w:r>
      <w:r w:rsidR="00C268EB" w:rsidRPr="00902505">
        <w:t xml:space="preserve">L6 </w:t>
      </w:r>
      <w:proofErr w:type="spellStart"/>
      <w:r w:rsidR="00C268EB" w:rsidRPr="00902505">
        <w:t>interlaminar</w:t>
      </w:r>
      <w:proofErr w:type="spellEnd"/>
      <w:r w:rsidR="00C268EB" w:rsidRPr="00902505">
        <w:t xml:space="preserve"> space completely </w:t>
      </w:r>
      <w:r w:rsidR="00C268EB" w:rsidRPr="00902505">
        <w:rPr>
          <w:b/>
          <w:bCs/>
        </w:rPr>
        <w:t>[1]</w:t>
      </w:r>
      <w:r w:rsidR="00C268EB" w:rsidRPr="00902505">
        <w:t xml:space="preserve">. Reconfirm the vertebral level before proceeding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5A25071B" w14:textId="28BC915F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 xml:space="preserve">Talent </w:t>
      </w:r>
      <w:r w:rsidR="00491F78">
        <w:rPr>
          <w:lang w:val="en-IN"/>
        </w:rPr>
        <w:t>maintains lateral retraction with cotton swabs and exposes</w:t>
      </w:r>
      <w:r w:rsidRPr="00902505">
        <w:rPr>
          <w:lang w:val="en-IN"/>
        </w:rPr>
        <w:t xml:space="preserve"> the L5 lamina and the L5–L6 interlaminar space.</w:t>
      </w:r>
    </w:p>
    <w:p w14:paraId="598E7990" w14:textId="2D03BFF6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 xml:space="preserve">Talent </w:t>
      </w:r>
      <w:r w:rsidR="000C3C56">
        <w:rPr>
          <w:lang w:val="en-IN"/>
        </w:rPr>
        <w:t>checking</w:t>
      </w:r>
      <w:r w:rsidRPr="00902505">
        <w:rPr>
          <w:lang w:val="en-IN"/>
        </w:rPr>
        <w:t xml:space="preserve"> the vertebral level.</w:t>
      </w:r>
    </w:p>
    <w:p w14:paraId="49DA7296" w14:textId="7BE4EDB5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>Using forceps, gently grasp the L5 spinous process</w:t>
      </w:r>
      <w:r w:rsidR="003D266C">
        <w:t xml:space="preserve">, </w:t>
      </w:r>
      <w:r w:rsidRPr="00902505">
        <w:t>elevate the spinous process and adjacent lumbar spine to an angle of approximately 30 degrees relative to the surgical platform to widen the L5</w:t>
      </w:r>
      <w:r w:rsidR="008A0279">
        <w:t xml:space="preserve"> to </w:t>
      </w:r>
      <w:r w:rsidRPr="00902505">
        <w:t xml:space="preserve">L6 </w:t>
      </w:r>
      <w:proofErr w:type="spellStart"/>
      <w:r w:rsidRPr="00902505">
        <w:t>interlaminar</w:t>
      </w:r>
      <w:proofErr w:type="spellEnd"/>
      <w:r w:rsidRPr="00902505">
        <w:t xml:space="preserve"> space </w:t>
      </w:r>
      <w:r w:rsidRPr="00902505">
        <w:rPr>
          <w:b/>
          <w:bCs/>
        </w:rPr>
        <w:t>[1]</w:t>
      </w:r>
      <w:r w:rsidRPr="00902505">
        <w:t>.</w:t>
      </w:r>
    </w:p>
    <w:p w14:paraId="5C6AC633" w14:textId="03E81DCF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grasping the L5 spinous process with forceps and elevating the spinous process and adjacent lumbar spine to approximately 30 degrees relative to the surgical platform.</w:t>
      </w:r>
    </w:p>
    <w:p w14:paraId="074266FA" w14:textId="43E903B2" w:rsidR="00C268EB" w:rsidRPr="00902505" w:rsidRDefault="00F06873" w:rsidP="00C268EB">
      <w:pPr>
        <w:pStyle w:val="Narration"/>
        <w:numPr>
          <w:ilvl w:val="1"/>
          <w:numId w:val="3"/>
        </w:numPr>
      </w:pPr>
      <w:r>
        <w:t>I</w:t>
      </w:r>
      <w:r w:rsidR="00C268EB" w:rsidRPr="00902505">
        <w:t>nsert the closed tips</w:t>
      </w:r>
      <w:r>
        <w:t xml:space="preserve"> of the </w:t>
      </w:r>
      <w:r w:rsidRPr="00902505">
        <w:t>ophthalmic scissors</w:t>
      </w:r>
      <w:r w:rsidR="008A0279">
        <w:t xml:space="preserve"> into the L5 to </w:t>
      </w:r>
      <w:r w:rsidR="00C268EB" w:rsidRPr="00902505">
        <w:t xml:space="preserve">L6 </w:t>
      </w:r>
      <w:proofErr w:type="spellStart"/>
      <w:r w:rsidR="00C268EB" w:rsidRPr="00902505">
        <w:t>interlaminar</w:t>
      </w:r>
      <w:proofErr w:type="spellEnd"/>
      <w:r w:rsidR="00C268EB" w:rsidRPr="00902505">
        <w:t xml:space="preserve"> space under direct visualization and advance them along a shallow plane immediately beneath the caudal edge of the L5 lamina </w:t>
      </w:r>
      <w:r w:rsidR="00C268EB" w:rsidRPr="00902505">
        <w:rPr>
          <w:b/>
          <w:bCs/>
        </w:rPr>
        <w:t>[1]</w:t>
      </w:r>
      <w:r w:rsidR="00C268EB" w:rsidRPr="00902505">
        <w:t>.</w:t>
      </w:r>
    </w:p>
    <w:p w14:paraId="19752D22" w14:textId="06291C3E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inserting the closed tips of the ophthalmic scissors into the L5–L6 interlaminar space and advancing them immediately beneath the caudal edge of the L5 lamina.</w:t>
      </w:r>
    </w:p>
    <w:p w14:paraId="3F51408D" w14:textId="7A81C54F" w:rsidR="00C268EB" w:rsidRPr="009208C4" w:rsidRDefault="00477CFD" w:rsidP="009208C4">
      <w:pPr>
        <w:pStyle w:val="Narration"/>
        <w:numPr>
          <w:ilvl w:val="1"/>
          <w:numId w:val="3"/>
        </w:numPr>
        <w:rPr>
          <w:lang w:val="en-IN"/>
        </w:rPr>
      </w:pPr>
      <w:r>
        <w:t>Then, s</w:t>
      </w:r>
      <w:r w:rsidR="00D16DD4">
        <w:t xml:space="preserve">lightly open the </w:t>
      </w:r>
      <w:r w:rsidR="00C37856">
        <w:t>scissors</w:t>
      </w:r>
      <w:r w:rsidR="00D16DD4">
        <w:t xml:space="preserve"> </w:t>
      </w:r>
      <w:r w:rsidR="00C268EB" w:rsidRPr="00902505">
        <w:t xml:space="preserve">to create the initial bony opening </w:t>
      </w:r>
      <w:r w:rsidR="00C268EB" w:rsidRPr="00902505">
        <w:rPr>
          <w:b/>
          <w:bCs/>
        </w:rPr>
        <w:t>[1]</w:t>
      </w:r>
      <w:r w:rsidR="00C268EB" w:rsidRPr="00902505">
        <w:t xml:space="preserve">. </w:t>
      </w:r>
      <w:r w:rsidR="009208C4" w:rsidRPr="009208C4">
        <w:rPr>
          <w:lang w:val="en-IN"/>
        </w:rPr>
        <w:t xml:space="preserve">Enlarge the laminectomy window by removing small bone fragments from the dorsal L5 lamina, avoiding the facet joints, excessive insertion depth, and </w:t>
      </w:r>
      <w:r w:rsidR="00E155BE" w:rsidRPr="00E155BE">
        <w:rPr>
          <w:lang w:val="en-IN"/>
        </w:rPr>
        <w:t>excessive</w:t>
      </w:r>
      <w:r w:rsidR="00E155BE">
        <w:rPr>
          <w:rFonts w:hint="eastAsia"/>
          <w:lang w:val="en-IN" w:eastAsia="zh-CN"/>
        </w:rPr>
        <w:t xml:space="preserve"> </w:t>
      </w:r>
      <w:r w:rsidR="009208C4" w:rsidRPr="009208C4">
        <w:rPr>
          <w:lang w:val="en-IN"/>
        </w:rPr>
        <w:t>cutting force to prevent dural injury</w:t>
      </w:r>
      <w:r w:rsidR="009208C4">
        <w:rPr>
          <w:lang w:val="en-IN"/>
        </w:rPr>
        <w:t xml:space="preserve"> </w:t>
      </w:r>
      <w:r w:rsidR="00C268EB" w:rsidRPr="009208C4">
        <w:rPr>
          <w:b/>
          <w:bCs/>
        </w:rPr>
        <w:t>[2]</w:t>
      </w:r>
      <w:r w:rsidR="00C268EB" w:rsidRPr="00902505">
        <w:t>.</w:t>
      </w:r>
    </w:p>
    <w:p w14:paraId="2B263AD7" w14:textId="722D3071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 xml:space="preserve">Talent slightly opening the ophthalmic scissors to create the initial bony </w:t>
      </w:r>
      <w:r w:rsidRPr="00902505">
        <w:rPr>
          <w:lang w:val="en-IN"/>
        </w:rPr>
        <w:lastRenderedPageBreak/>
        <w:t>opening.</w:t>
      </w:r>
    </w:p>
    <w:p w14:paraId="74AC06DF" w14:textId="4AA8488D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sequentially removing small bone fragments along the laminar margins while restricting bone removal to the dorsal L5 lamina.</w:t>
      </w:r>
    </w:p>
    <w:p w14:paraId="12713066" w14:textId="3546FA96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Continue removing the lamina in a stepwise manner until the dura mater is clearly visible through the bony window </w:t>
      </w:r>
      <w:r w:rsidRPr="00902505">
        <w:rPr>
          <w:b/>
          <w:bCs/>
        </w:rPr>
        <w:t>[1]</w:t>
      </w:r>
      <w:r w:rsidRPr="00902505">
        <w:t>.</w:t>
      </w:r>
    </w:p>
    <w:p w14:paraId="1B5A6E08" w14:textId="34F41979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removing the lamina stepwise until the dura mater is visible through the bony window.</w:t>
      </w:r>
    </w:p>
    <w:p w14:paraId="773BEC7D" w14:textId="1AFCC515" w:rsidR="00C268EB" w:rsidRPr="00902505" w:rsidRDefault="009208C4" w:rsidP="00C268EB">
      <w:pPr>
        <w:pStyle w:val="Narration"/>
        <w:numPr>
          <w:ilvl w:val="1"/>
          <w:numId w:val="3"/>
        </w:numPr>
      </w:pPr>
      <w:r>
        <w:t>Then, i</w:t>
      </w:r>
      <w:r w:rsidR="00C268EB" w:rsidRPr="00902505">
        <w:t xml:space="preserve">nspect the surgical field carefully, confirm the absence of active bleeding, and verify that the dura mater remains intact </w:t>
      </w:r>
      <w:r w:rsidR="00C268EB" w:rsidRPr="00902505">
        <w:rPr>
          <w:b/>
          <w:bCs/>
        </w:rPr>
        <w:t>[1]</w:t>
      </w:r>
      <w:r w:rsidR="00C268EB" w:rsidRPr="00902505">
        <w:t>.</w:t>
      </w:r>
    </w:p>
    <w:p w14:paraId="50EC7178" w14:textId="1381FF0B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 xml:space="preserve">Talent </w:t>
      </w:r>
      <w:r w:rsidR="009208C4">
        <w:rPr>
          <w:lang w:val="en-IN"/>
        </w:rPr>
        <w:t>inspects the surgical field for active bleeding and confirms</w:t>
      </w:r>
      <w:r w:rsidRPr="00902505">
        <w:rPr>
          <w:lang w:val="en-IN"/>
        </w:rPr>
        <w:t xml:space="preserve"> that the dura mater remains intact.</w:t>
      </w:r>
    </w:p>
    <w:p w14:paraId="19C9DE64" w14:textId="319AC43F" w:rsidR="00C268EB" w:rsidRPr="00902505" w:rsidRDefault="009208C4" w:rsidP="00C268EB">
      <w:pPr>
        <w:pStyle w:val="Narration"/>
        <w:numPr>
          <w:ilvl w:val="1"/>
          <w:numId w:val="3"/>
        </w:numPr>
      </w:pPr>
      <w:r>
        <w:t>Next, i</w:t>
      </w:r>
      <w:r w:rsidR="00C268EB" w:rsidRPr="00902505">
        <w:t xml:space="preserve">rrigate the surgical site with warm sterile saline </w:t>
      </w:r>
      <w:r w:rsidR="00C268EB" w:rsidRPr="00902505">
        <w:rPr>
          <w:b/>
          <w:bCs/>
        </w:rPr>
        <w:t>[1]</w:t>
      </w:r>
      <w:r w:rsidR="00463F30">
        <w:t xml:space="preserve"> and a</w:t>
      </w:r>
      <w:r w:rsidR="00C268EB" w:rsidRPr="00902505">
        <w:t xml:space="preserve">chieve </w:t>
      </w:r>
      <w:proofErr w:type="spellStart"/>
      <w:r w:rsidR="00C268EB" w:rsidRPr="00902505">
        <w:t>hemostasis</w:t>
      </w:r>
      <w:proofErr w:type="spellEnd"/>
      <w:r w:rsidR="00C268EB" w:rsidRPr="00902505">
        <w:t xml:space="preserve"> using gentle compression </w:t>
      </w:r>
      <w:r w:rsidR="00C268EB" w:rsidRPr="00902505">
        <w:rPr>
          <w:b/>
          <w:bCs/>
        </w:rPr>
        <w:t>[2]</w:t>
      </w:r>
      <w:r w:rsidR="00C268EB" w:rsidRPr="00902505">
        <w:t>.</w:t>
      </w:r>
    </w:p>
    <w:p w14:paraId="706554FA" w14:textId="1A5E50F6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irrigating the surgical site with warm sterile saline.</w:t>
      </w:r>
    </w:p>
    <w:p w14:paraId="7A79F2ED" w14:textId="2F54AF88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 xml:space="preserve">Talent applying gentle compression to achieve </w:t>
      </w:r>
      <w:proofErr w:type="spellStart"/>
      <w:r w:rsidRPr="00902505">
        <w:rPr>
          <w:lang w:val="en-IN"/>
        </w:rPr>
        <w:t>hemostasis</w:t>
      </w:r>
      <w:proofErr w:type="spellEnd"/>
      <w:r w:rsidRPr="00902505">
        <w:rPr>
          <w:lang w:val="en-IN"/>
        </w:rPr>
        <w:t>.</w:t>
      </w:r>
    </w:p>
    <w:p w14:paraId="336974E5" w14:textId="3AF34707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Close the wound in layers </w:t>
      </w:r>
      <w:r w:rsidRPr="00902505">
        <w:rPr>
          <w:b/>
          <w:bCs/>
        </w:rPr>
        <w:t>[1]</w:t>
      </w:r>
      <w:r w:rsidRPr="00902505">
        <w:t>. Close the skin with 6-0</w:t>
      </w:r>
      <w:r w:rsidR="008A0279">
        <w:t xml:space="preserve"> </w:t>
      </w:r>
      <w:r w:rsidR="008A0279" w:rsidRPr="008A0279">
        <w:rPr>
          <w:i/>
          <w:color w:val="FF0000"/>
        </w:rPr>
        <w:t>(six-oh)</w:t>
      </w:r>
      <w:r w:rsidRPr="00902505">
        <w:t xml:space="preserve"> nylon sutures and disinfect the incision site </w:t>
      </w:r>
      <w:r w:rsidRPr="00902505">
        <w:rPr>
          <w:b/>
          <w:bCs/>
        </w:rPr>
        <w:t>[2]</w:t>
      </w:r>
      <w:r w:rsidRPr="00902505">
        <w:t>.</w:t>
      </w:r>
    </w:p>
    <w:p w14:paraId="6FB64656" w14:textId="5EDEB6CB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closing the wound in layers.</w:t>
      </w:r>
    </w:p>
    <w:p w14:paraId="3EB54695" w14:textId="2117610A" w:rsidR="00C268EB" w:rsidRPr="00902505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closing the skin with 6-0 nylon sutures and disinfecting the incision site.</w:t>
      </w:r>
    </w:p>
    <w:p w14:paraId="4B6186FD" w14:textId="5795D04D" w:rsidR="00C268EB" w:rsidRPr="00902505" w:rsidRDefault="00C268EB" w:rsidP="00C268EB">
      <w:pPr>
        <w:pStyle w:val="Narration"/>
        <w:numPr>
          <w:ilvl w:val="1"/>
          <w:numId w:val="3"/>
        </w:numPr>
      </w:pPr>
      <w:r w:rsidRPr="00902505">
        <w:t xml:space="preserve">After wound closure, continue </w:t>
      </w:r>
      <w:proofErr w:type="spellStart"/>
      <w:r w:rsidRPr="00902505">
        <w:t>sevoflurane</w:t>
      </w:r>
      <w:proofErr w:type="spellEnd"/>
      <w:r w:rsidRPr="00902505">
        <w:t xml:space="preserve"> </w:t>
      </w:r>
      <w:proofErr w:type="spellStart"/>
      <w:r w:rsidRPr="00902505">
        <w:t>anesthesia</w:t>
      </w:r>
      <w:proofErr w:type="spellEnd"/>
      <w:r w:rsidRPr="00902505">
        <w:t xml:space="preserve"> until the total </w:t>
      </w:r>
      <w:proofErr w:type="spellStart"/>
      <w:r w:rsidR="00DB0CB8">
        <w:t>anesthesia</w:t>
      </w:r>
      <w:proofErr w:type="spellEnd"/>
      <w:r w:rsidR="00DB0CB8">
        <w:t xml:space="preserve"> duration</w:t>
      </w:r>
      <w:r w:rsidRPr="00902505">
        <w:t xml:space="preserve"> reaches approximately 4 hours </w:t>
      </w:r>
      <w:r w:rsidRPr="00902505">
        <w:rPr>
          <w:b/>
          <w:bCs/>
        </w:rPr>
        <w:t>[1]</w:t>
      </w:r>
      <w:r w:rsidRPr="00902505">
        <w:t xml:space="preserve">. Then, discontinue sevoflurane administration and proceed to postoperative care </w:t>
      </w:r>
      <w:r w:rsidRPr="00902505">
        <w:rPr>
          <w:b/>
          <w:bCs/>
        </w:rPr>
        <w:t>[2]</w:t>
      </w:r>
      <w:r w:rsidRPr="00902505">
        <w:t>.</w:t>
      </w:r>
    </w:p>
    <w:p w14:paraId="77846EF9" w14:textId="7777777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 xml:space="preserve">Talent maintaining the mouse under </w:t>
      </w:r>
      <w:proofErr w:type="spellStart"/>
      <w:r w:rsidRPr="00902505">
        <w:rPr>
          <w:lang w:val="en-IN"/>
        </w:rPr>
        <w:t>sevoflurane</w:t>
      </w:r>
      <w:proofErr w:type="spellEnd"/>
      <w:r w:rsidRPr="00902505">
        <w:rPr>
          <w:lang w:val="en-IN"/>
        </w:rPr>
        <w:t xml:space="preserve"> </w:t>
      </w:r>
      <w:proofErr w:type="spellStart"/>
      <w:r w:rsidRPr="00902505">
        <w:rPr>
          <w:lang w:val="en-IN"/>
        </w:rPr>
        <w:t>anesthesia</w:t>
      </w:r>
      <w:proofErr w:type="spellEnd"/>
      <w:r w:rsidRPr="00902505">
        <w:rPr>
          <w:lang w:val="en-IN"/>
        </w:rPr>
        <w:t xml:space="preserve"> after wound closure.</w:t>
      </w:r>
    </w:p>
    <w:p w14:paraId="2EA24935" w14:textId="77777777" w:rsidR="00C268EB" w:rsidRDefault="00C268EB" w:rsidP="00C268EB">
      <w:pPr>
        <w:pStyle w:val="ShotDescription"/>
        <w:numPr>
          <w:ilvl w:val="2"/>
          <w:numId w:val="3"/>
        </w:numPr>
        <w:rPr>
          <w:lang w:val="en-IN"/>
        </w:rPr>
      </w:pPr>
      <w:r w:rsidRPr="00902505">
        <w:rPr>
          <w:lang w:val="en-IN"/>
        </w:rPr>
        <w:t>Talent discontinuing sevoflurane administration.</w:t>
      </w:r>
    </w:p>
    <w:p w14:paraId="206643A3" w14:textId="4C72BDB9" w:rsidR="00F53A98" w:rsidRPr="00D95F8A" w:rsidRDefault="004E26E6" w:rsidP="00F53A98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>
        <w:rPr>
          <w:color w:val="7030A0"/>
          <w:lang w:val="en-IN"/>
        </w:rPr>
        <w:t>Once the animal recovers, p</w:t>
      </w:r>
      <w:r w:rsidR="00F53A98" w:rsidRPr="00D95F8A">
        <w:rPr>
          <w:color w:val="7030A0"/>
          <w:lang w:val="en-IN"/>
        </w:rPr>
        <w:t xml:space="preserve">erform </w:t>
      </w:r>
      <w:r w:rsidR="0064043B" w:rsidRPr="00D95F8A">
        <w:rPr>
          <w:color w:val="7030A0"/>
          <w:lang w:val="en-IN"/>
        </w:rPr>
        <w:t xml:space="preserve">a </w:t>
      </w:r>
      <w:proofErr w:type="spellStart"/>
      <w:r w:rsidR="0064043B" w:rsidRPr="00D95F8A">
        <w:rPr>
          <w:color w:val="7030A0"/>
          <w:lang w:val="en-IN"/>
        </w:rPr>
        <w:t>behavioral</w:t>
      </w:r>
      <w:proofErr w:type="spellEnd"/>
      <w:r w:rsidR="00F53A98" w:rsidRPr="00D95F8A">
        <w:rPr>
          <w:color w:val="7030A0"/>
          <w:lang w:val="en-IN"/>
        </w:rPr>
        <w:t xml:space="preserve"> assessment</w:t>
      </w:r>
      <w:r w:rsidR="0064043B" w:rsidRPr="00D95F8A">
        <w:rPr>
          <w:color w:val="7030A0"/>
          <w:lang w:val="en-IN"/>
        </w:rPr>
        <w:t xml:space="preserve"> of </w:t>
      </w:r>
      <w:r w:rsidR="0064043B" w:rsidRPr="00D95F8A">
        <w:rPr>
          <w:color w:val="7030A0"/>
        </w:rPr>
        <w:t>postoperative cognitive dysfunction</w:t>
      </w:r>
      <w:r w:rsidR="00DE4637" w:rsidRPr="00D95F8A">
        <w:rPr>
          <w:color w:val="7030A0"/>
        </w:rPr>
        <w:t xml:space="preserve"> </w:t>
      </w:r>
      <w:r w:rsidR="00DE4637" w:rsidRPr="00D95F8A">
        <w:rPr>
          <w:b/>
          <w:bCs/>
          <w:color w:val="7030A0"/>
        </w:rPr>
        <w:t>[1</w:t>
      </w:r>
      <w:r w:rsidR="00E41013">
        <w:rPr>
          <w:b/>
          <w:bCs/>
          <w:color w:val="7030A0"/>
        </w:rPr>
        <w:t>-TXT</w:t>
      </w:r>
      <w:r w:rsidR="00DE4637" w:rsidRPr="00D95F8A">
        <w:rPr>
          <w:b/>
          <w:bCs/>
          <w:color w:val="7030A0"/>
        </w:rPr>
        <w:t>]</w:t>
      </w:r>
      <w:r w:rsidR="0064043B" w:rsidRPr="00D95F8A">
        <w:rPr>
          <w:b/>
          <w:bCs/>
          <w:color w:val="7030A0"/>
        </w:rPr>
        <w:t>,</w:t>
      </w:r>
      <w:r w:rsidR="0064043B" w:rsidRPr="00D95F8A">
        <w:rPr>
          <w:color w:val="7030A0"/>
        </w:rPr>
        <w:t xml:space="preserve"> followed by histopathological examination and statistical analysis</w:t>
      </w:r>
      <w:r w:rsidR="00D95F8A" w:rsidRPr="00D95F8A">
        <w:rPr>
          <w:color w:val="7030A0"/>
        </w:rPr>
        <w:t xml:space="preserve"> </w:t>
      </w:r>
      <w:r w:rsidR="00D95F8A" w:rsidRPr="00D95F8A">
        <w:rPr>
          <w:b/>
          <w:bCs/>
          <w:color w:val="7030A0"/>
        </w:rPr>
        <w:t>[2]</w:t>
      </w:r>
      <w:r w:rsidR="0064043B" w:rsidRPr="00D95F8A">
        <w:rPr>
          <w:b/>
          <w:bCs/>
          <w:color w:val="7030A0"/>
        </w:rPr>
        <w:t>.</w:t>
      </w:r>
    </w:p>
    <w:p w14:paraId="006BFC66" w14:textId="11FFD327" w:rsidR="0064043B" w:rsidRPr="004E061A" w:rsidRDefault="004E061A" w:rsidP="004E061A">
      <w:pPr>
        <w:pStyle w:val="ShotDescription"/>
        <w:numPr>
          <w:ilvl w:val="2"/>
          <w:numId w:val="3"/>
        </w:numPr>
        <w:rPr>
          <w:b/>
          <w:bCs/>
        </w:rPr>
      </w:pPr>
      <w:r>
        <w:t>LABMEDIA:</w:t>
      </w:r>
      <w:r w:rsidR="00053730">
        <w:t xml:space="preserve"> </w:t>
      </w:r>
      <w:r w:rsidRPr="004E061A">
        <w:t>71733_3.20.1_Behavioral_Video.mp4</w:t>
      </w:r>
      <w:r>
        <w:rPr>
          <w:b/>
          <w:bCs/>
        </w:rPr>
        <w:t xml:space="preserve">: </w:t>
      </w:r>
      <w:r w:rsidRPr="00BD5A2E">
        <w:rPr>
          <w:bCs/>
        </w:rPr>
        <w:t>00:00 – 00:10</w:t>
      </w:r>
      <w:r w:rsidR="00BD5A2E">
        <w:rPr>
          <w:b/>
          <w:bCs/>
        </w:rPr>
        <w:t xml:space="preserve"> </w:t>
      </w:r>
      <w:r w:rsidR="00053730" w:rsidRPr="004E061A">
        <w:rPr>
          <w:b/>
          <w:bCs/>
        </w:rPr>
        <w:t xml:space="preserve">TXT: </w:t>
      </w:r>
      <w:r w:rsidR="00BD5A2E">
        <w:rPr>
          <w:b/>
          <w:bCs/>
        </w:rPr>
        <w:t xml:space="preserve">See the </w:t>
      </w:r>
      <w:r w:rsidR="00053730" w:rsidRPr="004E061A">
        <w:rPr>
          <w:b/>
          <w:bCs/>
        </w:rPr>
        <w:t>text protocol for detailed</w:t>
      </w:r>
      <w:r w:rsidR="001A1941" w:rsidRPr="004E061A">
        <w:rPr>
          <w:b/>
          <w:bCs/>
        </w:rPr>
        <w:t xml:space="preserve"> behavioral assays</w:t>
      </w:r>
    </w:p>
    <w:p w14:paraId="6D35CFA5" w14:textId="5FFDDC3E" w:rsidR="00DE4637" w:rsidRPr="00902505" w:rsidRDefault="00DE4637" w:rsidP="0064043B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Talent in front of the computer screen reviewing </w:t>
      </w:r>
      <w:r w:rsidR="009F2827">
        <w:t>histopathological</w:t>
      </w:r>
      <w:r w:rsidR="00D95F8A">
        <w:t xml:space="preserve"> images</w:t>
      </w:r>
    </w:p>
    <w:p w14:paraId="22DF4EBF" w14:textId="77777777" w:rsidR="00C268EB" w:rsidRPr="00E80BD7" w:rsidRDefault="00C268EB" w:rsidP="00C268EB">
      <w:pPr>
        <w:rPr>
          <w:lang w:val="en-GB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36157916" w:rsidR="00985FE6" w:rsidRPr="005668B5" w:rsidRDefault="00EE6470" w:rsidP="005668B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9D60479" w14:textId="4843C219" w:rsidR="00404023" w:rsidRDefault="00B41AC4" w:rsidP="00404023">
      <w:pPr>
        <w:pStyle w:val="Narration"/>
        <w:numPr>
          <w:ilvl w:val="1"/>
          <w:numId w:val="3"/>
        </w:numPr>
      </w:pPr>
      <w:r>
        <w:rPr>
          <w:lang w:eastAsia="zh-CN" w:bidi="ar"/>
        </w:rPr>
        <w:t xml:space="preserve">Motor function was assessed on postoperative day 3 using open-field and gait analyses </w:t>
      </w:r>
      <w:r w:rsidRPr="00B41AC4">
        <w:rPr>
          <w:b/>
          <w:bCs/>
          <w:lang w:eastAsia="zh-CN" w:bidi="ar"/>
        </w:rPr>
        <w:t>[1].</w:t>
      </w:r>
      <w:r>
        <w:rPr>
          <w:lang w:eastAsia="zh-CN" w:bidi="ar"/>
        </w:rPr>
        <w:t xml:space="preserve"> Neither the total distance </w:t>
      </w:r>
      <w:proofErr w:type="spellStart"/>
      <w:r w:rsidR="005668B5">
        <w:rPr>
          <w:lang w:eastAsia="zh-CN" w:bidi="ar"/>
        </w:rPr>
        <w:t>traveled</w:t>
      </w:r>
      <w:proofErr w:type="spellEnd"/>
      <w:r>
        <w:rPr>
          <w:lang w:eastAsia="zh-CN" w:bidi="ar"/>
        </w:rPr>
        <w:t xml:space="preserve"> </w:t>
      </w:r>
      <w:r w:rsidRPr="00B41AC4">
        <w:rPr>
          <w:b/>
          <w:bCs/>
          <w:lang w:eastAsia="zh-CN" w:bidi="ar"/>
        </w:rPr>
        <w:t>[2]</w:t>
      </w:r>
      <w:r>
        <w:rPr>
          <w:lang w:eastAsia="zh-CN" w:bidi="ar"/>
        </w:rPr>
        <w:t xml:space="preserve"> nor the average speed in the open-field test showed significant differences between the control and L5 laminectomy groups</w:t>
      </w:r>
      <w:r w:rsidR="006A54CF">
        <w:rPr>
          <w:lang w:eastAsia="zh-CN" w:bidi="ar"/>
        </w:rPr>
        <w:t xml:space="preserve"> </w:t>
      </w:r>
      <w:r w:rsidR="00FA08BE" w:rsidRPr="006A54CF">
        <w:rPr>
          <w:b/>
          <w:bCs/>
        </w:rPr>
        <w:t>[3]</w:t>
      </w:r>
      <w:r w:rsidR="00404023" w:rsidRPr="006A54CF">
        <w:rPr>
          <w:b/>
          <w:bCs/>
        </w:rPr>
        <w:t>.</w:t>
      </w:r>
    </w:p>
    <w:p w14:paraId="41213107" w14:textId="006AC8C0" w:rsidR="00FA08BE" w:rsidRDefault="00FA08BE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2. </w:t>
      </w:r>
    </w:p>
    <w:p w14:paraId="127671E6" w14:textId="09F31830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2A. </w:t>
      </w:r>
      <w:r w:rsidRPr="00190E3D">
        <w:rPr>
          <w:i/>
          <w:iCs/>
          <w:color w:val="0000FF"/>
          <w:lang w:val="en-IN"/>
        </w:rPr>
        <w:t xml:space="preserve">Video editor: Highlight the bars </w:t>
      </w:r>
      <w:proofErr w:type="spellStart"/>
      <w:r w:rsidR="0060379D">
        <w:rPr>
          <w:i/>
          <w:iCs/>
          <w:color w:val="0000FF"/>
          <w:lang w:val="en-IN"/>
        </w:rPr>
        <w:t>labeled</w:t>
      </w:r>
      <w:proofErr w:type="spellEnd"/>
      <w:r w:rsidRPr="00190E3D">
        <w:rPr>
          <w:i/>
          <w:iCs/>
          <w:color w:val="0000FF"/>
          <w:lang w:val="en-IN"/>
        </w:rPr>
        <w:t xml:space="preserve"> 'Control' and 'Laminectomy' in the 'Distance (m)' plot.</w:t>
      </w:r>
    </w:p>
    <w:p w14:paraId="64FC3328" w14:textId="2649658B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2A. </w:t>
      </w:r>
      <w:r w:rsidRPr="00190E3D">
        <w:rPr>
          <w:i/>
          <w:iCs/>
          <w:color w:val="0000FF"/>
          <w:lang w:val="en-IN"/>
        </w:rPr>
        <w:t xml:space="preserve">Video editor: Highlight the bars </w:t>
      </w:r>
      <w:proofErr w:type="spellStart"/>
      <w:r w:rsidR="0060379D">
        <w:rPr>
          <w:i/>
          <w:iCs/>
          <w:color w:val="0000FF"/>
          <w:lang w:val="en-IN"/>
        </w:rPr>
        <w:t>labeled</w:t>
      </w:r>
      <w:proofErr w:type="spellEnd"/>
      <w:r w:rsidRPr="00190E3D">
        <w:rPr>
          <w:i/>
          <w:iCs/>
          <w:color w:val="0000FF"/>
          <w:lang w:val="en-IN"/>
        </w:rPr>
        <w:t xml:space="preserve"> 'Control' and 'Laminectomy' in the 'Average speed (m/s)' plot</w:t>
      </w:r>
      <w:r w:rsidRPr="00115B92">
        <w:rPr>
          <w:lang w:val="en-IN"/>
        </w:rPr>
        <w:t>.</w:t>
      </w:r>
    </w:p>
    <w:p w14:paraId="3A4384FC" w14:textId="1026EC21" w:rsidR="00404023" w:rsidRDefault="00404023" w:rsidP="00404023">
      <w:pPr>
        <w:pStyle w:val="Narration"/>
        <w:numPr>
          <w:ilvl w:val="1"/>
          <w:numId w:val="3"/>
        </w:numPr>
      </w:pPr>
      <w:r w:rsidRPr="00115B92">
        <w:t xml:space="preserve">Gait analysis showed no significant </w:t>
      </w:r>
      <w:r w:rsidR="00233FEC">
        <w:t>differences between groups</w:t>
      </w:r>
      <w:r w:rsidRPr="00115B92">
        <w:t xml:space="preserve"> in stride length </w:t>
      </w:r>
      <w:r w:rsidRPr="00115B92">
        <w:rPr>
          <w:b/>
          <w:bCs/>
        </w:rPr>
        <w:t>[1]</w:t>
      </w:r>
      <w:r w:rsidRPr="00115B92">
        <w:t xml:space="preserve">, stand time </w:t>
      </w:r>
      <w:r w:rsidRPr="00115B92">
        <w:rPr>
          <w:b/>
          <w:bCs/>
        </w:rPr>
        <w:t>[2]</w:t>
      </w:r>
      <w:r w:rsidRPr="00115B92">
        <w:t xml:space="preserve">, swing speed </w:t>
      </w:r>
      <w:r w:rsidRPr="00115B92">
        <w:rPr>
          <w:b/>
          <w:bCs/>
        </w:rPr>
        <w:t>[3]</w:t>
      </w:r>
      <w:r w:rsidRPr="00115B92">
        <w:t xml:space="preserve">, or print area </w:t>
      </w:r>
      <w:r w:rsidRPr="00115B92">
        <w:rPr>
          <w:b/>
          <w:bCs/>
        </w:rPr>
        <w:t>[4]</w:t>
      </w:r>
      <w:r w:rsidRPr="00115B92">
        <w:t>.</w:t>
      </w:r>
    </w:p>
    <w:p w14:paraId="4B519043" w14:textId="59A992B1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2B. </w:t>
      </w:r>
      <w:r w:rsidRPr="001B3678">
        <w:rPr>
          <w:i/>
          <w:iCs/>
          <w:color w:val="0000FF"/>
          <w:lang w:val="en-IN"/>
        </w:rPr>
        <w:t xml:space="preserve">Video editor: </w:t>
      </w:r>
      <w:r w:rsidR="001B3678" w:rsidRPr="001B3678">
        <w:rPr>
          <w:i/>
          <w:iCs/>
          <w:color w:val="0000FF"/>
          <w:lang w:val="en-IN"/>
        </w:rPr>
        <w:t>Highlight the</w:t>
      </w:r>
      <w:r w:rsidRPr="001B3678">
        <w:rPr>
          <w:i/>
          <w:iCs/>
          <w:color w:val="0000FF"/>
          <w:lang w:val="en-IN"/>
        </w:rPr>
        <w:t xml:space="preserve"> 'Stride Length (cm)' plot</w:t>
      </w:r>
      <w:r w:rsidRPr="00115B92">
        <w:rPr>
          <w:lang w:val="en-IN"/>
        </w:rPr>
        <w:t>.</w:t>
      </w:r>
    </w:p>
    <w:p w14:paraId="13183694" w14:textId="596D7ED2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2B. </w:t>
      </w:r>
      <w:r w:rsidRPr="00554AE5">
        <w:rPr>
          <w:i/>
          <w:iCs/>
          <w:color w:val="0000FF"/>
          <w:lang w:val="en-IN"/>
        </w:rPr>
        <w:t>Video editor: Highlight the 'Stand time (s)' plot</w:t>
      </w:r>
      <w:r w:rsidRPr="00115B92">
        <w:rPr>
          <w:lang w:val="en-IN"/>
        </w:rPr>
        <w:t>.</w:t>
      </w:r>
    </w:p>
    <w:p w14:paraId="22F2963F" w14:textId="47BEBFEB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2B. </w:t>
      </w:r>
      <w:r w:rsidRPr="00554AE5">
        <w:rPr>
          <w:i/>
          <w:iCs/>
          <w:color w:val="0000FF"/>
          <w:lang w:val="en-IN"/>
        </w:rPr>
        <w:t>Video editor: Highlight the 'Swing speed (cm/s)' plot</w:t>
      </w:r>
      <w:r w:rsidRPr="00115B92">
        <w:rPr>
          <w:lang w:val="en-IN"/>
        </w:rPr>
        <w:t>.</w:t>
      </w:r>
    </w:p>
    <w:p w14:paraId="4F7AB77E" w14:textId="71C70DED" w:rsidR="00404023" w:rsidRPr="00554AE5" w:rsidRDefault="00404023" w:rsidP="0040402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15B92">
        <w:rPr>
          <w:lang w:val="en-IN"/>
        </w:rPr>
        <w:t xml:space="preserve">LAB MEDIA: Figure 2B. </w:t>
      </w:r>
      <w:r w:rsidRPr="00554AE5">
        <w:rPr>
          <w:i/>
          <w:iCs/>
          <w:color w:val="0000FF"/>
          <w:lang w:val="en-IN"/>
        </w:rPr>
        <w:t>Video editor: Highlight the 'Print area (px²)' plot.</w:t>
      </w:r>
    </w:p>
    <w:p w14:paraId="31DE36FD" w14:textId="77777777" w:rsidR="00404023" w:rsidRDefault="00404023" w:rsidP="00404023">
      <w:pPr>
        <w:pStyle w:val="Narration"/>
        <w:numPr>
          <w:ilvl w:val="1"/>
          <w:numId w:val="3"/>
        </w:numPr>
      </w:pPr>
      <w:r w:rsidRPr="00115B92">
        <w:t xml:space="preserve">In the novel object recognition test, the L5 laminectomy group showed a significantly lower novel-object preference index than the control group </w:t>
      </w:r>
      <w:r w:rsidRPr="00115B92">
        <w:rPr>
          <w:b/>
          <w:bCs/>
        </w:rPr>
        <w:t>[1]</w:t>
      </w:r>
      <w:r w:rsidRPr="00115B92">
        <w:t>.</w:t>
      </w:r>
    </w:p>
    <w:p w14:paraId="34F05610" w14:textId="62130643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3A. </w:t>
      </w:r>
      <w:r w:rsidRPr="002A16C4">
        <w:rPr>
          <w:i/>
          <w:iCs/>
          <w:color w:val="0000FF"/>
          <w:lang w:val="en-IN"/>
        </w:rPr>
        <w:t xml:space="preserve">Video editor: Highlight the </w:t>
      </w:r>
      <w:r w:rsidR="002142D3" w:rsidRPr="002A16C4">
        <w:rPr>
          <w:i/>
          <w:iCs/>
          <w:color w:val="0000FF"/>
          <w:lang w:val="en-IN"/>
        </w:rPr>
        <w:t>'Laminectomy' box</w:t>
      </w:r>
      <w:r w:rsidR="00AD4FAE">
        <w:rPr>
          <w:i/>
          <w:iCs/>
          <w:color w:val="0000FF"/>
          <w:lang w:val="en-IN"/>
        </w:rPr>
        <w:t xml:space="preserve"> on the right </w:t>
      </w:r>
      <w:r w:rsidR="00DB7CF8">
        <w:rPr>
          <w:i/>
          <w:iCs/>
          <w:color w:val="0000FF"/>
          <w:lang w:val="en-IN"/>
        </w:rPr>
        <w:t xml:space="preserve">hand </w:t>
      </w:r>
      <w:r w:rsidR="00AD4FAE">
        <w:rPr>
          <w:i/>
          <w:iCs/>
          <w:color w:val="0000FF"/>
          <w:lang w:val="en-IN"/>
        </w:rPr>
        <w:t>side</w:t>
      </w:r>
      <w:r w:rsidR="00197E2E">
        <w:rPr>
          <w:i/>
          <w:iCs/>
          <w:color w:val="0000FF"/>
          <w:lang w:val="en-IN"/>
        </w:rPr>
        <w:t xml:space="preserve"> </w:t>
      </w:r>
      <w:r w:rsidR="002142D3" w:rsidRPr="002A16C4">
        <w:rPr>
          <w:i/>
          <w:iCs/>
          <w:color w:val="0000FF"/>
          <w:lang w:val="en-IN"/>
        </w:rPr>
        <w:t xml:space="preserve">and the bar </w:t>
      </w:r>
      <w:r w:rsidRPr="002A16C4">
        <w:rPr>
          <w:i/>
          <w:iCs/>
          <w:color w:val="0000FF"/>
          <w:lang w:val="en-IN"/>
        </w:rPr>
        <w:t>in the 'Recognition Index' plot.</w:t>
      </w:r>
    </w:p>
    <w:p w14:paraId="0322689A" w14:textId="11DB8DA9" w:rsidR="00404023" w:rsidRDefault="00404023" w:rsidP="00404023">
      <w:pPr>
        <w:pStyle w:val="Narration"/>
        <w:numPr>
          <w:ilvl w:val="1"/>
          <w:numId w:val="3"/>
        </w:numPr>
      </w:pPr>
      <w:r w:rsidRPr="00115B92">
        <w:t xml:space="preserve">In the novel-arm Y-maze, the L5 laminectomy group </w:t>
      </w:r>
      <w:r w:rsidR="00CA5E18">
        <w:t>demonstrated</w:t>
      </w:r>
      <w:r w:rsidRPr="00115B92">
        <w:t xml:space="preserve"> significantly lower preference indices for time spent in the novel arm </w:t>
      </w:r>
      <w:r w:rsidRPr="00115B92">
        <w:rPr>
          <w:b/>
          <w:bCs/>
        </w:rPr>
        <w:t>[1]</w:t>
      </w:r>
      <w:r w:rsidRPr="00115B92">
        <w:t xml:space="preserve"> and entries into the novel arm </w:t>
      </w:r>
      <w:r w:rsidRPr="00115B92">
        <w:rPr>
          <w:b/>
          <w:bCs/>
        </w:rPr>
        <w:t>[2]</w:t>
      </w:r>
      <w:r w:rsidRPr="00115B92">
        <w:t>.</w:t>
      </w:r>
    </w:p>
    <w:p w14:paraId="5A1385AE" w14:textId="52F6D5D6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3B. </w:t>
      </w:r>
      <w:r w:rsidRPr="00E412FE">
        <w:rPr>
          <w:i/>
          <w:iCs/>
          <w:color w:val="0000FF"/>
          <w:lang w:val="en-IN"/>
        </w:rPr>
        <w:t xml:space="preserve">Video editor: Highlight the bars </w:t>
      </w:r>
      <w:proofErr w:type="gramStart"/>
      <w:r w:rsidRPr="00E412FE">
        <w:rPr>
          <w:i/>
          <w:iCs/>
          <w:color w:val="0000FF"/>
          <w:lang w:val="en-IN"/>
        </w:rPr>
        <w:t>labelled  '</w:t>
      </w:r>
      <w:proofErr w:type="gramEnd"/>
      <w:r w:rsidRPr="00E412FE">
        <w:rPr>
          <w:i/>
          <w:iCs/>
          <w:color w:val="0000FF"/>
          <w:lang w:val="en-IN"/>
        </w:rPr>
        <w:t>Laminectomy' in the 'Time in novel arm (%)' plot.</w:t>
      </w:r>
    </w:p>
    <w:p w14:paraId="39FC44B9" w14:textId="777BD0C7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3B. </w:t>
      </w:r>
      <w:r w:rsidRPr="00E412FE">
        <w:rPr>
          <w:i/>
          <w:iCs/>
          <w:color w:val="0000FF"/>
          <w:lang w:val="en-IN"/>
        </w:rPr>
        <w:t>Video editor: Highlight the bars labelled 'Laminectomy'</w:t>
      </w:r>
      <w:r w:rsidRPr="00E412FE">
        <w:rPr>
          <w:color w:val="0000FF"/>
          <w:lang w:val="en-IN"/>
        </w:rPr>
        <w:t xml:space="preserve"> </w:t>
      </w:r>
      <w:r w:rsidRPr="00E412FE">
        <w:rPr>
          <w:i/>
          <w:iCs/>
          <w:color w:val="0000FF"/>
          <w:lang w:val="en-IN"/>
        </w:rPr>
        <w:t>in the 'Entries into Novel Arm (%)' plot.</w:t>
      </w:r>
    </w:p>
    <w:p w14:paraId="1DE535E4" w14:textId="299DC0B3" w:rsidR="00404023" w:rsidRDefault="00404023" w:rsidP="00404023">
      <w:pPr>
        <w:pStyle w:val="Narration"/>
        <w:numPr>
          <w:ilvl w:val="1"/>
          <w:numId w:val="3"/>
        </w:numPr>
      </w:pPr>
      <w:r w:rsidRPr="00115B92">
        <w:t xml:space="preserve">In the Barnes maze, the L5 laminectomy group </w:t>
      </w:r>
      <w:r w:rsidR="003D4F4F">
        <w:t>exhibited</w:t>
      </w:r>
      <w:r w:rsidRPr="00115B92">
        <w:t xml:space="preserve"> longer escape latency </w:t>
      </w:r>
      <w:r w:rsidRPr="00115B92">
        <w:rPr>
          <w:b/>
          <w:bCs/>
        </w:rPr>
        <w:t>[1]</w:t>
      </w:r>
      <w:r w:rsidRPr="00115B92">
        <w:t xml:space="preserve"> and greater distance </w:t>
      </w:r>
      <w:r w:rsidR="003D4F4F" w:rsidRPr="00115B92">
        <w:t>travelled</w:t>
      </w:r>
      <w:r w:rsidRPr="00115B92">
        <w:t xml:space="preserve"> on day 3</w:t>
      </w:r>
      <w:r w:rsidR="00BE2142">
        <w:t xml:space="preserve"> </w:t>
      </w:r>
      <w:r w:rsidR="00BE2142" w:rsidRPr="00BE2142">
        <w:rPr>
          <w:b/>
          <w:bCs/>
        </w:rPr>
        <w:t>[2]</w:t>
      </w:r>
      <w:r w:rsidRPr="00BE2142">
        <w:rPr>
          <w:b/>
          <w:bCs/>
        </w:rPr>
        <w:t>.</w:t>
      </w:r>
    </w:p>
    <w:p w14:paraId="7D5126A5" w14:textId="38BC39F6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3C. </w:t>
      </w:r>
      <w:r w:rsidRPr="00E412FE">
        <w:rPr>
          <w:i/>
          <w:iCs/>
          <w:color w:val="0000FF"/>
          <w:lang w:val="en-IN"/>
        </w:rPr>
        <w:t>Video editor: Highlight the bars labelled 'Laminectomy' in the 'Latency to Escape (s)' plot</w:t>
      </w:r>
      <w:r w:rsidRPr="00115B92">
        <w:rPr>
          <w:lang w:val="en-IN"/>
        </w:rPr>
        <w:t>.</w:t>
      </w:r>
    </w:p>
    <w:p w14:paraId="2D447856" w14:textId="50F2C89E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3C. </w:t>
      </w:r>
      <w:r w:rsidRPr="00441091">
        <w:rPr>
          <w:i/>
          <w:iCs/>
          <w:color w:val="0000FF"/>
          <w:lang w:val="en-IN"/>
        </w:rPr>
        <w:t>Video editor: Highlight the bars labelled 'Laminectomy' in the 'Distance (m)' plot</w:t>
      </w:r>
      <w:r w:rsidRPr="00115B92">
        <w:rPr>
          <w:lang w:val="en-IN"/>
        </w:rPr>
        <w:t>.</w:t>
      </w:r>
    </w:p>
    <w:p w14:paraId="36C94067" w14:textId="06827AB0" w:rsidR="00404023" w:rsidRPr="00301842" w:rsidRDefault="00E41013" w:rsidP="00404023">
      <w:pPr>
        <w:pStyle w:val="Narration"/>
        <w:numPr>
          <w:ilvl w:val="1"/>
          <w:numId w:val="3"/>
        </w:numPr>
        <w:rPr>
          <w:b/>
          <w:bCs/>
        </w:rPr>
      </w:pPr>
      <w:r>
        <w:lastRenderedPageBreak/>
        <w:t xml:space="preserve">In the hippocampal CA1 region, the L5 laminectomy group exhibited significantly fewer Nissl-positive neurons </w:t>
      </w:r>
      <w:r w:rsidRPr="00E41013">
        <w:rPr>
          <w:b/>
          <w:bCs/>
        </w:rPr>
        <w:t>[1]</w:t>
      </w:r>
      <w:r>
        <w:t xml:space="preserve"> and a reduced number of Nissl bodies compared to the control group </w:t>
      </w:r>
      <w:r w:rsidRPr="00E41013">
        <w:rPr>
          <w:b/>
          <w:bCs/>
        </w:rPr>
        <w:t>[2].</w:t>
      </w:r>
    </w:p>
    <w:p w14:paraId="61B87BFE" w14:textId="799451C4" w:rsidR="00404023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4A, B. </w:t>
      </w:r>
      <w:r w:rsidRPr="00301842">
        <w:rPr>
          <w:i/>
          <w:iCs/>
          <w:color w:val="0000FF"/>
          <w:lang w:val="en-IN"/>
        </w:rPr>
        <w:t xml:space="preserve">Video editor: Highlight the </w:t>
      </w:r>
      <w:r w:rsidR="00CD6DAC">
        <w:rPr>
          <w:i/>
          <w:iCs/>
          <w:color w:val="0000FF"/>
          <w:lang w:val="en-IN"/>
        </w:rPr>
        <w:t xml:space="preserve">bar </w:t>
      </w:r>
      <w:proofErr w:type="spellStart"/>
      <w:r w:rsidR="002C791B">
        <w:rPr>
          <w:i/>
          <w:iCs/>
          <w:color w:val="0000FF"/>
          <w:lang w:val="en-IN"/>
        </w:rPr>
        <w:t>labeled</w:t>
      </w:r>
      <w:proofErr w:type="spellEnd"/>
      <w:r w:rsidR="00CD6DAC">
        <w:rPr>
          <w:i/>
          <w:iCs/>
          <w:color w:val="0000FF"/>
          <w:lang w:val="en-IN"/>
        </w:rPr>
        <w:t xml:space="preserve"> </w:t>
      </w:r>
      <w:r w:rsidRPr="00301842">
        <w:rPr>
          <w:i/>
          <w:iCs/>
          <w:color w:val="0000FF"/>
          <w:lang w:val="en-IN"/>
        </w:rPr>
        <w:t>'Laminectomy' images</w:t>
      </w:r>
      <w:r w:rsidR="002C791B">
        <w:rPr>
          <w:i/>
          <w:iCs/>
          <w:color w:val="0000FF"/>
          <w:lang w:val="en-IN"/>
        </w:rPr>
        <w:t xml:space="preserve"> in the </w:t>
      </w:r>
      <w:r w:rsidR="00663C2D">
        <w:rPr>
          <w:i/>
          <w:iCs/>
          <w:color w:val="0000FF"/>
          <w:lang w:val="en-IN"/>
        </w:rPr>
        <w:t>left-hand</w:t>
      </w:r>
      <w:r w:rsidR="002C791B">
        <w:rPr>
          <w:i/>
          <w:iCs/>
          <w:color w:val="0000FF"/>
          <w:lang w:val="en-IN"/>
        </w:rPr>
        <w:t xml:space="preserve"> side </w:t>
      </w:r>
      <w:r w:rsidR="00663C2D">
        <w:rPr>
          <w:i/>
          <w:iCs/>
          <w:color w:val="0000FF"/>
          <w:lang w:val="en-IN"/>
        </w:rPr>
        <w:t>graph</w:t>
      </w:r>
    </w:p>
    <w:p w14:paraId="7D79B189" w14:textId="0AB32FE4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4A, B. </w:t>
      </w:r>
      <w:r w:rsidRPr="00301842">
        <w:rPr>
          <w:i/>
          <w:iCs/>
          <w:color w:val="0000FF"/>
          <w:lang w:val="en-IN"/>
        </w:rPr>
        <w:t xml:space="preserve">Video editor: Highlight the bars </w:t>
      </w:r>
      <w:proofErr w:type="spellStart"/>
      <w:r w:rsidR="00663C2D">
        <w:rPr>
          <w:i/>
          <w:iCs/>
          <w:color w:val="0000FF"/>
          <w:lang w:val="en-IN"/>
        </w:rPr>
        <w:t>labeled</w:t>
      </w:r>
      <w:proofErr w:type="spellEnd"/>
      <w:r w:rsidR="00663C2D">
        <w:rPr>
          <w:i/>
          <w:iCs/>
          <w:color w:val="0000FF"/>
          <w:lang w:val="en-IN"/>
        </w:rPr>
        <w:t xml:space="preserve"> 'Laminectomy' in the right-hand side graph</w:t>
      </w:r>
      <w:r w:rsidRPr="00301842">
        <w:rPr>
          <w:i/>
          <w:iCs/>
          <w:color w:val="0000FF"/>
          <w:lang w:val="en-IN"/>
        </w:rPr>
        <w:t>.</w:t>
      </w:r>
    </w:p>
    <w:p w14:paraId="409CD50C" w14:textId="77777777" w:rsidR="00404023" w:rsidRDefault="00404023" w:rsidP="00404023">
      <w:pPr>
        <w:pStyle w:val="Narration"/>
        <w:numPr>
          <w:ilvl w:val="1"/>
          <w:numId w:val="3"/>
        </w:numPr>
      </w:pPr>
      <w:r w:rsidRPr="00115B92">
        <w:t xml:space="preserve">Iba1 mean fluorescence intensity was significantly increased in the L5 laminectomy group </w:t>
      </w:r>
      <w:r w:rsidRPr="00115B92">
        <w:rPr>
          <w:b/>
          <w:bCs/>
        </w:rPr>
        <w:t>[1]</w:t>
      </w:r>
      <w:r w:rsidRPr="00115B92">
        <w:t>.</w:t>
      </w:r>
    </w:p>
    <w:p w14:paraId="5BA60600" w14:textId="646BB133" w:rsidR="00404023" w:rsidRPr="00115B92" w:rsidRDefault="00404023" w:rsidP="00404023">
      <w:pPr>
        <w:pStyle w:val="ShotDescription"/>
        <w:numPr>
          <w:ilvl w:val="2"/>
          <w:numId w:val="3"/>
        </w:numPr>
        <w:rPr>
          <w:lang w:val="en-IN"/>
        </w:rPr>
      </w:pPr>
      <w:r w:rsidRPr="00115B92">
        <w:rPr>
          <w:lang w:val="en-IN"/>
        </w:rPr>
        <w:t xml:space="preserve">LAB MEDIA: Figure 4C, D. </w:t>
      </w:r>
      <w:r w:rsidRPr="00301842">
        <w:rPr>
          <w:i/>
          <w:iCs/>
          <w:color w:val="0000FF"/>
          <w:lang w:val="en-IN"/>
        </w:rPr>
        <w:t>Video editor: Highlight the</w:t>
      </w:r>
      <w:r w:rsidR="00663C2D">
        <w:rPr>
          <w:i/>
          <w:iCs/>
          <w:color w:val="0000FF"/>
          <w:lang w:val="en-IN"/>
        </w:rPr>
        <w:t xml:space="preserve"> </w:t>
      </w:r>
      <w:r w:rsidR="000C0336">
        <w:rPr>
          <w:i/>
          <w:iCs/>
          <w:color w:val="0000FF"/>
          <w:lang w:val="en-IN"/>
        </w:rPr>
        <w:t>Iba1 panel in figure 4C and</w:t>
      </w:r>
      <w:r w:rsidRPr="00301842">
        <w:rPr>
          <w:i/>
          <w:iCs/>
          <w:color w:val="0000FF"/>
          <w:lang w:val="en-IN"/>
        </w:rPr>
        <w:t xml:space="preserve"> bar labelled 'Laminectomy' in </w:t>
      </w:r>
      <w:r w:rsidR="000C0336">
        <w:rPr>
          <w:i/>
          <w:iCs/>
          <w:color w:val="0000FF"/>
          <w:lang w:val="en-IN"/>
        </w:rPr>
        <w:t>figure 4D</w:t>
      </w:r>
      <w:r w:rsidRPr="00301842">
        <w:rPr>
          <w:i/>
          <w:iCs/>
          <w:color w:val="0000FF"/>
          <w:lang w:val="en-IN"/>
        </w:rPr>
        <w:t>.</w:t>
      </w:r>
    </w:p>
    <w:p w14:paraId="58273CAA" w14:textId="77777777" w:rsidR="00404023" w:rsidRPr="00E80BD7" w:rsidRDefault="00404023" w:rsidP="00404023">
      <w:pPr>
        <w:rPr>
          <w:lang w:val="en-GB"/>
        </w:rPr>
      </w:pPr>
    </w:p>
    <w:p w14:paraId="00E4DD89" w14:textId="586EDB3A" w:rsidR="00AD3B41" w:rsidRPr="00B830F4" w:rsidRDefault="00AD3B41" w:rsidP="00012B08">
      <w:pPr>
        <w:rPr>
          <w:rFonts w:eastAsia="Times New Roman" w:cstheme="minorHAnsi"/>
          <w:b/>
          <w:sz w:val="52"/>
        </w:rPr>
      </w:pPr>
    </w:p>
    <w:p w14:paraId="2FDD223A" w14:textId="71C627D5" w:rsidR="00B830F4" w:rsidRPr="00B830F4" w:rsidRDefault="00B830F4" w:rsidP="00012B08">
      <w:pPr>
        <w:rPr>
          <w:rFonts w:eastAsia="Times New Roman" w:cstheme="minorHAnsi"/>
          <w:b/>
        </w:rPr>
      </w:pPr>
      <w:proofErr w:type="spellStart"/>
      <w:r w:rsidRPr="00B830F4">
        <w:rPr>
          <w:rFonts w:eastAsia="Times New Roman" w:cstheme="minorHAnsi"/>
          <w:b/>
        </w:rPr>
        <w:t>Pronounciation</w:t>
      </w:r>
      <w:proofErr w:type="spellEnd"/>
      <w:r w:rsidRPr="00B830F4">
        <w:rPr>
          <w:rFonts w:eastAsia="Times New Roman" w:cstheme="minorHAnsi"/>
          <w:b/>
        </w:rPr>
        <w:t xml:space="preserve"> guides:</w:t>
      </w:r>
    </w:p>
    <w:p w14:paraId="59F30725" w14:textId="77777777" w:rsidR="00B830F4" w:rsidRPr="00B830F4" w:rsidRDefault="00B830F4" w:rsidP="00012B08">
      <w:pPr>
        <w:rPr>
          <w:rFonts w:eastAsia="Times New Roman" w:cstheme="minorHAnsi"/>
        </w:rPr>
      </w:pPr>
    </w:p>
    <w:p w14:paraId="7CBBD474" w14:textId="129B0A31" w:rsidR="00B830F4" w:rsidRDefault="00B830F4" w:rsidP="00B830F4">
      <w:pPr>
        <w:pStyle w:val="ListParagraph"/>
        <w:numPr>
          <w:ilvl w:val="0"/>
          <w:numId w:val="46"/>
        </w:numPr>
      </w:pPr>
      <w:proofErr w:type="spellStart"/>
      <w:r>
        <w:t>Sevoflurane</w:t>
      </w:r>
      <w:proofErr w:type="spellEnd"/>
      <w:r>
        <w:br/>
        <w:t>Pronunciation link: https://www.merriam-webster.com/dictionary/sevoflurane</w:t>
      </w:r>
      <w:r>
        <w:br/>
        <w:t>IPA: /ˌ</w:t>
      </w:r>
      <w:proofErr w:type="spellStart"/>
      <w:r>
        <w:t>sɛvoʊˈflʊreɪn</w:t>
      </w:r>
      <w:proofErr w:type="spellEnd"/>
      <w:r>
        <w:t>/</w:t>
      </w:r>
      <w:r>
        <w:br/>
        <w:t xml:space="preserve">Phonetic Spelling: </w:t>
      </w:r>
      <w:proofErr w:type="spellStart"/>
      <w:r>
        <w:t>seh·voh·FLUR·ayn</w:t>
      </w:r>
      <w:proofErr w:type="spellEnd"/>
      <w:r>
        <w:t xml:space="preserve"> </w:t>
      </w:r>
    </w:p>
    <w:p w14:paraId="4CD258B5" w14:textId="1B5C1CC1" w:rsidR="00B830F4" w:rsidRDefault="00B830F4" w:rsidP="00B830F4">
      <w:pPr>
        <w:pStyle w:val="ListParagraph"/>
        <w:numPr>
          <w:ilvl w:val="0"/>
          <w:numId w:val="46"/>
        </w:numPr>
      </w:pPr>
      <w:r>
        <w:t>Meloxicam</w:t>
      </w:r>
      <w:r>
        <w:br/>
        <w:t xml:space="preserve">Pronunciation link: </w:t>
      </w:r>
      <w:hyperlink r:id="rId8" w:tgtFrame="_new" w:history="1">
        <w:r>
          <w:rPr>
            <w:rStyle w:val="Hyperlink"/>
          </w:rPr>
          <w:t>https://www.merriam-webster.com/dictionary/meloxicam</w:t>
        </w:r>
      </w:hyperlink>
      <w:r>
        <w:br/>
        <w:t>IPA: /</w:t>
      </w:r>
      <w:proofErr w:type="spellStart"/>
      <w:r>
        <w:t>məˈlɑːksɪˌkæm</w:t>
      </w:r>
      <w:proofErr w:type="spellEnd"/>
      <w:r>
        <w:t>/</w:t>
      </w:r>
      <w:r>
        <w:br/>
        <w:t xml:space="preserve">Phonetic Spelling: </w:t>
      </w:r>
      <w:proofErr w:type="spellStart"/>
      <w:r>
        <w:t>muh·LOK·sih·kam</w:t>
      </w:r>
      <w:proofErr w:type="spellEnd"/>
      <w:r>
        <w:t xml:space="preserve"> </w:t>
      </w:r>
    </w:p>
    <w:p w14:paraId="3CA1FE2E" w14:textId="0E691382" w:rsidR="00B830F4" w:rsidRDefault="00B830F4" w:rsidP="00B830F4">
      <w:pPr>
        <w:pStyle w:val="ListParagraph"/>
        <w:numPr>
          <w:ilvl w:val="0"/>
          <w:numId w:val="46"/>
        </w:numPr>
      </w:pPr>
      <w:r>
        <w:t>Subcutaneously</w:t>
      </w:r>
      <w:r>
        <w:br/>
        <w:t xml:space="preserve">Pronunciation link: </w:t>
      </w:r>
      <w:hyperlink r:id="rId9" w:tgtFrame="_new" w:history="1">
        <w:r>
          <w:rPr>
            <w:rStyle w:val="Hyperlink"/>
          </w:rPr>
          <w:t>https://www.merriam-webster.com/dictionary/subcutaneous</w:t>
        </w:r>
      </w:hyperlink>
      <w:r>
        <w:br/>
        <w:t>IPA: /ˌ</w:t>
      </w:r>
      <w:proofErr w:type="spellStart"/>
      <w:r>
        <w:t>sʌbkjuˈteɪniəsli</w:t>
      </w:r>
      <w:proofErr w:type="spellEnd"/>
      <w:r>
        <w:t>/</w:t>
      </w:r>
      <w:r>
        <w:br/>
        <w:t xml:space="preserve">Phonetic Spelling: </w:t>
      </w:r>
      <w:proofErr w:type="spellStart"/>
      <w:r>
        <w:t>sub·kyoo·TAY·nee·uhs·lee</w:t>
      </w:r>
      <w:proofErr w:type="spellEnd"/>
      <w:r>
        <w:t xml:space="preserve"> </w:t>
      </w:r>
    </w:p>
    <w:p w14:paraId="2DA1102A" w14:textId="0D89167C" w:rsidR="00B830F4" w:rsidRDefault="00B830F4" w:rsidP="00B830F4">
      <w:pPr>
        <w:pStyle w:val="ListParagraph"/>
        <w:numPr>
          <w:ilvl w:val="0"/>
          <w:numId w:val="46"/>
        </w:numPr>
      </w:pPr>
      <w:r>
        <w:t>Lumbar</w:t>
      </w:r>
      <w:r>
        <w:br/>
        <w:t xml:space="preserve">Pronunciation link: </w:t>
      </w:r>
      <w:hyperlink r:id="rId10" w:tgtFrame="_new" w:history="1">
        <w:r>
          <w:rPr>
            <w:rStyle w:val="Hyperlink"/>
          </w:rPr>
          <w:t>https://www.merriam-webster.com/dictionary/lumbar</w:t>
        </w:r>
      </w:hyperlink>
      <w:r>
        <w:br/>
        <w:t>IPA: /ˈ</w:t>
      </w:r>
      <w:proofErr w:type="spellStart"/>
      <w:r>
        <w:t>lʌmbɑr</w:t>
      </w:r>
      <w:proofErr w:type="spellEnd"/>
      <w:r>
        <w:t>/</w:t>
      </w:r>
      <w:r>
        <w:br/>
        <w:t xml:space="preserve">Phonetic Spelling: </w:t>
      </w:r>
      <w:proofErr w:type="spellStart"/>
      <w:r>
        <w:t>LUM·bar</w:t>
      </w:r>
      <w:proofErr w:type="spellEnd"/>
      <w:r>
        <w:t xml:space="preserve"> </w:t>
      </w:r>
    </w:p>
    <w:p w14:paraId="16F5F2DA" w14:textId="2AC1E17F" w:rsidR="00B830F4" w:rsidRDefault="00B830F4" w:rsidP="00B830F4">
      <w:pPr>
        <w:pStyle w:val="ListParagraph"/>
        <w:numPr>
          <w:ilvl w:val="0"/>
          <w:numId w:val="46"/>
        </w:numPr>
      </w:pPr>
      <w:r>
        <w:t>Ophthalmic</w:t>
      </w:r>
      <w:r>
        <w:br/>
        <w:t xml:space="preserve">Pronunciation link: </w:t>
      </w:r>
      <w:hyperlink r:id="rId11" w:tgtFrame="_new" w:history="1">
        <w:r>
          <w:rPr>
            <w:rStyle w:val="Hyperlink"/>
          </w:rPr>
          <w:t>https://www.merriam-webster.com/dictionary/ophthalmic</w:t>
        </w:r>
      </w:hyperlink>
      <w:r>
        <w:br/>
        <w:t>IPA: /</w:t>
      </w:r>
      <w:proofErr w:type="spellStart"/>
      <w:r>
        <w:t>ɑfˈθælmɪk</w:t>
      </w:r>
      <w:proofErr w:type="spellEnd"/>
      <w:r>
        <w:t>/</w:t>
      </w:r>
      <w:r>
        <w:br/>
        <w:t xml:space="preserve">Phonetic Spelling: </w:t>
      </w:r>
      <w:proofErr w:type="spellStart"/>
      <w:r>
        <w:t>ahf·THAL·mik</w:t>
      </w:r>
      <w:proofErr w:type="spellEnd"/>
      <w:r>
        <w:t xml:space="preserve"> </w:t>
      </w:r>
    </w:p>
    <w:p w14:paraId="747255A1" w14:textId="12FB0D81" w:rsidR="00B830F4" w:rsidRDefault="00B830F4" w:rsidP="00B830F4">
      <w:pPr>
        <w:pStyle w:val="ListParagraph"/>
        <w:numPr>
          <w:ilvl w:val="0"/>
          <w:numId w:val="46"/>
        </w:numPr>
      </w:pPr>
      <w:r>
        <w:t>Povidone-iodine</w:t>
      </w:r>
      <w:r>
        <w:br/>
        <w:t xml:space="preserve">Pronunciation link: </w:t>
      </w:r>
      <w:hyperlink r:id="rId12" w:tgtFrame="_new" w:history="1">
        <w:r>
          <w:rPr>
            <w:rStyle w:val="Hyperlink"/>
          </w:rPr>
          <w:t>https://www.merriam-webster.com/dictionary/povidone-iodine</w:t>
        </w:r>
      </w:hyperlink>
      <w:r>
        <w:br/>
        <w:t>IPA: /ˈ</w:t>
      </w:r>
      <w:proofErr w:type="spellStart"/>
      <w:r>
        <w:t>poʊvəˌdoʊn</w:t>
      </w:r>
      <w:proofErr w:type="spellEnd"/>
      <w:r>
        <w:t xml:space="preserve"> ˈ</w:t>
      </w:r>
      <w:proofErr w:type="spellStart"/>
      <w:r>
        <w:t>aɪəˌdaɪn</w:t>
      </w:r>
      <w:proofErr w:type="spellEnd"/>
      <w:r>
        <w:t>/</w:t>
      </w:r>
      <w:r>
        <w:br/>
        <w:t xml:space="preserve">Phonetic Spelling: </w:t>
      </w:r>
      <w:proofErr w:type="spellStart"/>
      <w:r>
        <w:t>POH·vuh·dohn</w:t>
      </w:r>
      <w:proofErr w:type="spellEnd"/>
      <w:r>
        <w:t xml:space="preserve"> </w:t>
      </w:r>
      <w:proofErr w:type="spellStart"/>
      <w:r>
        <w:t>EYE·uh·dyne</w:t>
      </w:r>
      <w:proofErr w:type="spellEnd"/>
      <w:r>
        <w:t xml:space="preserve"> </w:t>
      </w:r>
    </w:p>
    <w:p w14:paraId="614C09C8" w14:textId="744A9641" w:rsidR="00B830F4" w:rsidRDefault="00B830F4" w:rsidP="00B830F4">
      <w:pPr>
        <w:pStyle w:val="ListParagraph"/>
        <w:numPr>
          <w:ilvl w:val="0"/>
          <w:numId w:val="46"/>
        </w:numPr>
      </w:pPr>
      <w:r>
        <w:lastRenderedPageBreak/>
        <w:t>Laminectomy</w:t>
      </w:r>
      <w:r>
        <w:br/>
        <w:t xml:space="preserve">Pronunciation link: </w:t>
      </w:r>
      <w:hyperlink r:id="rId13" w:tgtFrame="_new" w:history="1">
        <w:r>
          <w:rPr>
            <w:rStyle w:val="Hyperlink"/>
          </w:rPr>
          <w:t>https://www.merriam-webster.com/dictionary/laminectomy</w:t>
        </w:r>
      </w:hyperlink>
      <w:r>
        <w:br/>
        <w:t>IPA: /ˌ</w:t>
      </w:r>
      <w:proofErr w:type="spellStart"/>
      <w:r>
        <w:t>læməˈnɛktəmi</w:t>
      </w:r>
      <w:proofErr w:type="spellEnd"/>
      <w:r>
        <w:t>/</w:t>
      </w:r>
      <w:r>
        <w:br/>
        <w:t xml:space="preserve">Phonetic Spelling: </w:t>
      </w:r>
      <w:proofErr w:type="spellStart"/>
      <w:r>
        <w:t>lam·uh·NEK·tuh·mee</w:t>
      </w:r>
      <w:proofErr w:type="spellEnd"/>
      <w:r>
        <w:t xml:space="preserve"> </w:t>
      </w:r>
    </w:p>
    <w:p w14:paraId="3D202715" w14:textId="2BDF6266" w:rsidR="00B830F4" w:rsidRDefault="00B830F4" w:rsidP="00B830F4">
      <w:pPr>
        <w:pStyle w:val="ListParagraph"/>
        <w:numPr>
          <w:ilvl w:val="0"/>
          <w:numId w:val="46"/>
        </w:numPr>
      </w:pPr>
      <w:r>
        <w:t>Iliac</w:t>
      </w:r>
      <w:r>
        <w:br/>
        <w:t xml:space="preserve">Pronunciation link: </w:t>
      </w:r>
      <w:hyperlink r:id="rId14" w:tgtFrame="_new" w:history="1">
        <w:r>
          <w:rPr>
            <w:rStyle w:val="Hyperlink"/>
          </w:rPr>
          <w:t>https://www.merriam-webster.com/dictionary/iliac</w:t>
        </w:r>
      </w:hyperlink>
      <w:r>
        <w:br/>
        <w:t>IPA: /ˈ</w:t>
      </w:r>
      <w:proofErr w:type="spellStart"/>
      <w:r>
        <w:t>ɪliˌæk</w:t>
      </w:r>
      <w:proofErr w:type="spellEnd"/>
      <w:r>
        <w:t>/</w:t>
      </w:r>
      <w:r>
        <w:br/>
        <w:t xml:space="preserve">Phonetic Spelling: </w:t>
      </w:r>
      <w:proofErr w:type="spellStart"/>
      <w:r>
        <w:t>IL·ee·ak</w:t>
      </w:r>
      <w:proofErr w:type="spellEnd"/>
      <w:r>
        <w:t xml:space="preserve"> </w:t>
      </w:r>
    </w:p>
    <w:p w14:paraId="158819E9" w14:textId="78E1A4C6" w:rsidR="00B830F4" w:rsidRDefault="00B830F4" w:rsidP="00B830F4">
      <w:pPr>
        <w:pStyle w:val="ListParagraph"/>
        <w:numPr>
          <w:ilvl w:val="0"/>
          <w:numId w:val="46"/>
        </w:numPr>
      </w:pPr>
      <w:r>
        <w:t>Lumbosacral</w:t>
      </w:r>
      <w:r>
        <w:br/>
        <w:t xml:space="preserve">Pronunciation link: </w:t>
      </w:r>
      <w:hyperlink r:id="rId15" w:tgtFrame="_new" w:history="1">
        <w:r>
          <w:rPr>
            <w:rStyle w:val="Hyperlink"/>
          </w:rPr>
          <w:t>https://www.merriam-webster.com/dictionary/lumbosacral</w:t>
        </w:r>
      </w:hyperlink>
      <w:r>
        <w:br/>
        <w:t>IPA: /ˌ</w:t>
      </w:r>
      <w:proofErr w:type="spellStart"/>
      <w:r>
        <w:t>lʌmboʊˈseɪkrəl</w:t>
      </w:r>
      <w:proofErr w:type="spellEnd"/>
      <w:r>
        <w:t>/</w:t>
      </w:r>
      <w:r>
        <w:br/>
        <w:t xml:space="preserve">Phonetic Spelling: </w:t>
      </w:r>
      <w:proofErr w:type="spellStart"/>
      <w:r>
        <w:t>lum·boh·SAY·kruhl</w:t>
      </w:r>
      <w:proofErr w:type="spellEnd"/>
      <w:r>
        <w:t xml:space="preserve"> </w:t>
      </w:r>
    </w:p>
    <w:p w14:paraId="2156CBD9" w14:textId="67B8A3F8" w:rsidR="00B830F4" w:rsidRDefault="00B830F4" w:rsidP="00B830F4">
      <w:pPr>
        <w:pStyle w:val="ListParagraph"/>
        <w:numPr>
          <w:ilvl w:val="0"/>
          <w:numId w:val="46"/>
        </w:numPr>
      </w:pPr>
      <w:r>
        <w:t>Vertebral</w:t>
      </w:r>
      <w:r>
        <w:br/>
        <w:t xml:space="preserve">Pronunciation link: </w:t>
      </w:r>
      <w:hyperlink r:id="rId16" w:tgtFrame="_new" w:history="1">
        <w:r>
          <w:rPr>
            <w:rStyle w:val="Hyperlink"/>
          </w:rPr>
          <w:t>https://www.merriam-webster.com/dictionary/vertebral</w:t>
        </w:r>
      </w:hyperlink>
      <w:r>
        <w:br/>
        <w:t>IPA: /ˈ</w:t>
      </w:r>
      <w:proofErr w:type="spellStart"/>
      <w:r>
        <w:t>vɝːtəbrəl</w:t>
      </w:r>
      <w:proofErr w:type="spellEnd"/>
      <w:r>
        <w:t>/</w:t>
      </w:r>
      <w:r>
        <w:br/>
        <w:t xml:space="preserve">Phonetic Spelling: </w:t>
      </w:r>
      <w:proofErr w:type="spellStart"/>
      <w:r>
        <w:t>VER·tuh·bruhl</w:t>
      </w:r>
      <w:proofErr w:type="spellEnd"/>
      <w:r>
        <w:t xml:space="preserve"> </w:t>
      </w:r>
    </w:p>
    <w:p w14:paraId="19D71342" w14:textId="19701997" w:rsidR="00B830F4" w:rsidRDefault="00B830F4" w:rsidP="00B830F4">
      <w:pPr>
        <w:pStyle w:val="ListParagraph"/>
        <w:numPr>
          <w:ilvl w:val="0"/>
          <w:numId w:val="46"/>
        </w:numPr>
      </w:pPr>
      <w:r>
        <w:t>Vertebra</w:t>
      </w:r>
      <w:r>
        <w:br/>
        <w:t xml:space="preserve">Pronunciation link: </w:t>
      </w:r>
      <w:hyperlink r:id="rId17" w:tgtFrame="_new" w:history="1">
        <w:r>
          <w:rPr>
            <w:rStyle w:val="Hyperlink"/>
          </w:rPr>
          <w:t>https://www.merriam-webster.com/dictionary/vertebra</w:t>
        </w:r>
      </w:hyperlink>
      <w:r>
        <w:br/>
        <w:t>IPA: /ˈ</w:t>
      </w:r>
      <w:proofErr w:type="spellStart"/>
      <w:r>
        <w:t>vɝːtəbrə</w:t>
      </w:r>
      <w:proofErr w:type="spellEnd"/>
      <w:r>
        <w:t>/</w:t>
      </w:r>
      <w:r>
        <w:br/>
        <w:t xml:space="preserve">Phonetic Spelling: </w:t>
      </w:r>
      <w:proofErr w:type="spellStart"/>
      <w:r>
        <w:t>VER·tuh·bruh</w:t>
      </w:r>
      <w:proofErr w:type="spellEnd"/>
      <w:r>
        <w:t xml:space="preserve"> </w:t>
      </w:r>
    </w:p>
    <w:p w14:paraId="6B0A9321" w14:textId="69742729" w:rsidR="00B830F4" w:rsidRDefault="00B830F4" w:rsidP="00B830F4">
      <w:pPr>
        <w:pStyle w:val="ListParagraph"/>
        <w:numPr>
          <w:ilvl w:val="0"/>
          <w:numId w:val="46"/>
        </w:numPr>
      </w:pPr>
      <w:r>
        <w:t>Fascial</w:t>
      </w:r>
      <w:r>
        <w:br/>
        <w:t xml:space="preserve">Pronunciation link: </w:t>
      </w:r>
      <w:hyperlink r:id="rId18" w:tgtFrame="_new" w:history="1">
        <w:r>
          <w:rPr>
            <w:rStyle w:val="Hyperlink"/>
          </w:rPr>
          <w:t>https://www.merriam-webster.com/dictionary/fascial</w:t>
        </w:r>
      </w:hyperlink>
      <w:r>
        <w:br/>
        <w:t>IPA: /ˈ</w:t>
      </w:r>
      <w:proofErr w:type="spellStart"/>
      <w:r>
        <w:t>fæʃəl</w:t>
      </w:r>
      <w:proofErr w:type="spellEnd"/>
      <w:r>
        <w:t>/</w:t>
      </w:r>
      <w:r>
        <w:br/>
        <w:t xml:space="preserve">Phonetic Spelling: </w:t>
      </w:r>
      <w:proofErr w:type="spellStart"/>
      <w:r>
        <w:t>FASH·uhl</w:t>
      </w:r>
      <w:proofErr w:type="spellEnd"/>
      <w:r>
        <w:t xml:space="preserve"> </w:t>
      </w:r>
    </w:p>
    <w:p w14:paraId="0FBB561F" w14:textId="1DEDB401" w:rsidR="00B830F4" w:rsidRDefault="00B830F4" w:rsidP="00B830F4">
      <w:pPr>
        <w:pStyle w:val="ListParagraph"/>
        <w:numPr>
          <w:ilvl w:val="0"/>
          <w:numId w:val="46"/>
        </w:numPr>
      </w:pPr>
      <w:r>
        <w:t>Raphe</w:t>
      </w:r>
      <w:r>
        <w:br/>
        <w:t xml:space="preserve">Pronunciation link: </w:t>
      </w:r>
      <w:hyperlink r:id="rId19" w:tgtFrame="_new" w:history="1">
        <w:r>
          <w:rPr>
            <w:rStyle w:val="Hyperlink"/>
          </w:rPr>
          <w:t>https://www.merriam-webster.com/dictionary/raphe</w:t>
        </w:r>
      </w:hyperlink>
      <w:r>
        <w:br/>
        <w:t>IPA: /ˈ</w:t>
      </w:r>
      <w:proofErr w:type="spellStart"/>
      <w:r>
        <w:t>reɪfi</w:t>
      </w:r>
      <w:proofErr w:type="spellEnd"/>
      <w:r>
        <w:t>/</w:t>
      </w:r>
      <w:r>
        <w:br/>
        <w:t xml:space="preserve">Phonetic Spelling: </w:t>
      </w:r>
      <w:proofErr w:type="spellStart"/>
      <w:r>
        <w:t>RAY·fee</w:t>
      </w:r>
      <w:proofErr w:type="spellEnd"/>
      <w:r>
        <w:t xml:space="preserve"> </w:t>
      </w:r>
    </w:p>
    <w:p w14:paraId="20E3A3ED" w14:textId="5999DDC0" w:rsidR="00B830F4" w:rsidRDefault="00B830F4" w:rsidP="00B830F4">
      <w:pPr>
        <w:pStyle w:val="ListParagraph"/>
        <w:numPr>
          <w:ilvl w:val="0"/>
          <w:numId w:val="46"/>
        </w:numPr>
      </w:pPr>
      <w:r>
        <w:t>Cranial</w:t>
      </w:r>
      <w:r>
        <w:br/>
        <w:t xml:space="preserve">Pronunciation link: </w:t>
      </w:r>
      <w:hyperlink r:id="rId20" w:tgtFrame="_new" w:history="1">
        <w:r>
          <w:rPr>
            <w:rStyle w:val="Hyperlink"/>
          </w:rPr>
          <w:t>https://www.merriam-webster.com/dictionary/cranial</w:t>
        </w:r>
      </w:hyperlink>
      <w:r>
        <w:br/>
        <w:t>IPA: /ˈ</w:t>
      </w:r>
      <w:proofErr w:type="spellStart"/>
      <w:r>
        <w:t>kreɪniəl</w:t>
      </w:r>
      <w:proofErr w:type="spellEnd"/>
      <w:r>
        <w:t>/</w:t>
      </w:r>
      <w:r>
        <w:br/>
        <w:t xml:space="preserve">Phonetic Spelling: </w:t>
      </w:r>
      <w:proofErr w:type="spellStart"/>
      <w:r>
        <w:t>KRAY·nee·uhl</w:t>
      </w:r>
      <w:proofErr w:type="spellEnd"/>
      <w:r>
        <w:t xml:space="preserve"> </w:t>
      </w:r>
    </w:p>
    <w:p w14:paraId="58148B92" w14:textId="03FF3293" w:rsidR="00B830F4" w:rsidRDefault="00B830F4" w:rsidP="00B830F4">
      <w:pPr>
        <w:pStyle w:val="ListParagraph"/>
        <w:numPr>
          <w:ilvl w:val="0"/>
          <w:numId w:val="46"/>
        </w:numPr>
      </w:pPr>
      <w:proofErr w:type="spellStart"/>
      <w:r>
        <w:t>Paraspinal</w:t>
      </w:r>
      <w:proofErr w:type="spellEnd"/>
      <w:r>
        <w:br/>
        <w:t xml:space="preserve">Pronunciation link: </w:t>
      </w:r>
      <w:hyperlink r:id="rId21" w:tgtFrame="_new" w:history="1">
        <w:r>
          <w:rPr>
            <w:rStyle w:val="Hyperlink"/>
          </w:rPr>
          <w:t>https://www.merriam-webster.com/dictionary/paraspinal</w:t>
        </w:r>
      </w:hyperlink>
      <w:r>
        <w:br/>
        <w:t>IPA: /ˌ</w:t>
      </w:r>
      <w:proofErr w:type="spellStart"/>
      <w:r>
        <w:t>pærəˈspaɪnəl</w:t>
      </w:r>
      <w:proofErr w:type="spellEnd"/>
      <w:r>
        <w:t>/</w:t>
      </w:r>
      <w:r>
        <w:br/>
        <w:t xml:space="preserve">Phonetic Spelling: </w:t>
      </w:r>
      <w:proofErr w:type="spellStart"/>
      <w:r>
        <w:t>pair·uh·SPY·nuhl</w:t>
      </w:r>
      <w:proofErr w:type="spellEnd"/>
      <w:r>
        <w:t xml:space="preserve"> </w:t>
      </w:r>
    </w:p>
    <w:p w14:paraId="273B3D07" w14:textId="60A18800" w:rsidR="00B830F4" w:rsidRDefault="00B830F4" w:rsidP="00B830F4">
      <w:pPr>
        <w:pStyle w:val="ListParagraph"/>
        <w:numPr>
          <w:ilvl w:val="0"/>
          <w:numId w:val="46"/>
        </w:numPr>
      </w:pPr>
      <w:proofErr w:type="spellStart"/>
      <w:r>
        <w:t>Subperiosteal</w:t>
      </w:r>
      <w:proofErr w:type="spellEnd"/>
      <w:r>
        <w:br/>
        <w:t xml:space="preserve">Pronunciation link: </w:t>
      </w:r>
      <w:hyperlink r:id="rId22" w:tgtFrame="_new" w:history="1">
        <w:r>
          <w:rPr>
            <w:rStyle w:val="Hyperlink"/>
          </w:rPr>
          <w:t>https://www.merriam-webster.com/dictionary/subperiosteal</w:t>
        </w:r>
      </w:hyperlink>
      <w:r>
        <w:br/>
        <w:t>IPA: /ˌ</w:t>
      </w:r>
      <w:proofErr w:type="spellStart"/>
      <w:r>
        <w:t>sʌbpɛriˈɑstiəl</w:t>
      </w:r>
      <w:proofErr w:type="spellEnd"/>
      <w:r>
        <w:t>/</w:t>
      </w:r>
      <w:r>
        <w:br/>
        <w:t xml:space="preserve">Phonetic Spelling: </w:t>
      </w:r>
      <w:proofErr w:type="spellStart"/>
      <w:r>
        <w:t>sub·pair·ee·AHS·tee·uhl</w:t>
      </w:r>
      <w:proofErr w:type="spellEnd"/>
      <w:r>
        <w:t xml:space="preserve"> </w:t>
      </w:r>
    </w:p>
    <w:p w14:paraId="26A0F8FB" w14:textId="075F40BF" w:rsidR="00B830F4" w:rsidRDefault="00B830F4" w:rsidP="00B830F4">
      <w:pPr>
        <w:pStyle w:val="ListParagraph"/>
        <w:numPr>
          <w:ilvl w:val="0"/>
          <w:numId w:val="46"/>
        </w:numPr>
      </w:pPr>
      <w:proofErr w:type="spellStart"/>
      <w:r>
        <w:t>Interlaminar</w:t>
      </w:r>
      <w:proofErr w:type="spellEnd"/>
      <w:r>
        <w:br/>
        <w:t xml:space="preserve">Pronunciation link: </w:t>
      </w:r>
      <w:hyperlink r:id="rId23" w:tgtFrame="_new" w:history="1">
        <w:r>
          <w:rPr>
            <w:rStyle w:val="Hyperlink"/>
          </w:rPr>
          <w:t>https://www.merriam-webster.com/dictionary/interlaminar</w:t>
        </w:r>
      </w:hyperlink>
      <w:r>
        <w:br/>
      </w:r>
      <w:r>
        <w:lastRenderedPageBreak/>
        <w:t>IPA: /ˌ</w:t>
      </w:r>
      <w:proofErr w:type="spellStart"/>
      <w:r>
        <w:t>ɪntərˈlæmənər</w:t>
      </w:r>
      <w:proofErr w:type="spellEnd"/>
      <w:r>
        <w:t>/</w:t>
      </w:r>
      <w:r>
        <w:br/>
        <w:t xml:space="preserve">Phonetic Spelling: </w:t>
      </w:r>
      <w:proofErr w:type="spellStart"/>
      <w:r>
        <w:t>in·ter·LAM·uh·ner</w:t>
      </w:r>
      <w:proofErr w:type="spellEnd"/>
      <w:r>
        <w:t xml:space="preserve"> </w:t>
      </w:r>
    </w:p>
    <w:p w14:paraId="087C7AF2" w14:textId="3A9B1DBC" w:rsidR="00B830F4" w:rsidRDefault="00B830F4" w:rsidP="00B830F4">
      <w:pPr>
        <w:pStyle w:val="ListParagraph"/>
        <w:numPr>
          <w:ilvl w:val="0"/>
          <w:numId w:val="46"/>
        </w:numPr>
      </w:pPr>
      <w:r>
        <w:t>Lamina</w:t>
      </w:r>
      <w:r>
        <w:br/>
        <w:t xml:space="preserve">Pronunciation link: </w:t>
      </w:r>
      <w:hyperlink r:id="rId24" w:tgtFrame="_new" w:history="1">
        <w:r>
          <w:rPr>
            <w:rStyle w:val="Hyperlink"/>
          </w:rPr>
          <w:t>https://www.merriam-webster.com/dictionary/lamina</w:t>
        </w:r>
      </w:hyperlink>
      <w:r>
        <w:br/>
        <w:t>IPA: /ˈ</w:t>
      </w:r>
      <w:proofErr w:type="spellStart"/>
      <w:r>
        <w:t>læmənə</w:t>
      </w:r>
      <w:proofErr w:type="spellEnd"/>
      <w:r>
        <w:t>/</w:t>
      </w:r>
      <w:r>
        <w:br/>
        <w:t xml:space="preserve">Phonetic Spelling: </w:t>
      </w:r>
      <w:proofErr w:type="spellStart"/>
      <w:r>
        <w:t>LAM·uh·nuh</w:t>
      </w:r>
      <w:proofErr w:type="spellEnd"/>
      <w:r>
        <w:t xml:space="preserve"> </w:t>
      </w:r>
    </w:p>
    <w:p w14:paraId="2A854D83" w14:textId="5B1739EF" w:rsidR="00B830F4" w:rsidRDefault="00B830F4" w:rsidP="00B830F4">
      <w:pPr>
        <w:pStyle w:val="ListParagraph"/>
        <w:numPr>
          <w:ilvl w:val="0"/>
          <w:numId w:val="46"/>
        </w:numPr>
      </w:pPr>
      <w:r>
        <w:t>Dura mater</w:t>
      </w:r>
      <w:r>
        <w:br/>
        <w:t xml:space="preserve">Pronunciation link: </w:t>
      </w:r>
      <w:hyperlink r:id="rId25" w:tgtFrame="_new" w:history="1">
        <w:r>
          <w:rPr>
            <w:rStyle w:val="Hyperlink"/>
          </w:rPr>
          <w:t>https://www.merriam-webster.com/dictionary/dura%20mater</w:t>
        </w:r>
      </w:hyperlink>
      <w:r>
        <w:br/>
        <w:t>IPA: /ˌ</w:t>
      </w:r>
      <w:proofErr w:type="spellStart"/>
      <w:r>
        <w:t>dʊrəˈmeɪtər</w:t>
      </w:r>
      <w:proofErr w:type="spellEnd"/>
      <w:r>
        <w:t>/</w:t>
      </w:r>
      <w:r>
        <w:br/>
        <w:t xml:space="preserve">Phonetic Spelling: </w:t>
      </w:r>
      <w:proofErr w:type="spellStart"/>
      <w:r>
        <w:t>DUR·uh·MAY·ter</w:t>
      </w:r>
      <w:proofErr w:type="spellEnd"/>
      <w:r>
        <w:t xml:space="preserve"> </w:t>
      </w:r>
    </w:p>
    <w:p w14:paraId="56FB6BE3" w14:textId="6A43B975" w:rsidR="00B830F4" w:rsidRDefault="00B830F4" w:rsidP="00B830F4">
      <w:pPr>
        <w:pStyle w:val="ListParagraph"/>
        <w:numPr>
          <w:ilvl w:val="0"/>
          <w:numId w:val="46"/>
        </w:numPr>
      </w:pPr>
      <w:r>
        <w:t>Hemostasis</w:t>
      </w:r>
      <w:r>
        <w:br/>
        <w:t xml:space="preserve">Pronunciation link: </w:t>
      </w:r>
      <w:hyperlink r:id="rId26" w:tgtFrame="_new" w:history="1">
        <w:r>
          <w:rPr>
            <w:rStyle w:val="Hyperlink"/>
          </w:rPr>
          <w:t>https://www.merriam-webster.com/dictionary/hemostasis</w:t>
        </w:r>
      </w:hyperlink>
      <w:r>
        <w:br/>
        <w:t>IPA: /ˌ</w:t>
      </w:r>
      <w:proofErr w:type="spellStart"/>
      <w:r>
        <w:t>hiːmoʊˈsteɪsɪs</w:t>
      </w:r>
      <w:proofErr w:type="spellEnd"/>
      <w:r>
        <w:t>/</w:t>
      </w:r>
      <w:r>
        <w:br/>
        <w:t xml:space="preserve">Phonetic Spelling: </w:t>
      </w:r>
      <w:proofErr w:type="spellStart"/>
      <w:r>
        <w:t>hee·moh·STAY·sis</w:t>
      </w:r>
      <w:proofErr w:type="spellEnd"/>
      <w:r>
        <w:t xml:space="preserve"> </w:t>
      </w:r>
    </w:p>
    <w:p w14:paraId="0666C061" w14:textId="19AA08A5" w:rsidR="00B830F4" w:rsidRDefault="00B830F4" w:rsidP="00B830F4">
      <w:pPr>
        <w:pStyle w:val="ListParagraph"/>
        <w:numPr>
          <w:ilvl w:val="0"/>
          <w:numId w:val="46"/>
        </w:numPr>
      </w:pPr>
      <w:r>
        <w:t>Suture</w:t>
      </w:r>
      <w:r>
        <w:br/>
        <w:t xml:space="preserve">Pronunciation link: </w:t>
      </w:r>
      <w:hyperlink r:id="rId27" w:tgtFrame="_new" w:history="1">
        <w:r>
          <w:rPr>
            <w:rStyle w:val="Hyperlink"/>
          </w:rPr>
          <w:t>https://www.merriam-webster.com/dictionary/suture</w:t>
        </w:r>
      </w:hyperlink>
      <w:r>
        <w:br/>
        <w:t>IPA: /ˈ</w:t>
      </w:r>
      <w:proofErr w:type="spellStart"/>
      <w:r>
        <w:t>suːtʃər</w:t>
      </w:r>
      <w:proofErr w:type="spellEnd"/>
      <w:r>
        <w:t>/</w:t>
      </w:r>
      <w:r>
        <w:br/>
        <w:t xml:space="preserve">Phonetic Spelling: </w:t>
      </w:r>
      <w:proofErr w:type="spellStart"/>
      <w:r>
        <w:t>SOO·cher</w:t>
      </w:r>
      <w:proofErr w:type="spellEnd"/>
      <w:r>
        <w:t xml:space="preserve"> </w:t>
      </w:r>
    </w:p>
    <w:p w14:paraId="2EEF05B5" w14:textId="52AAF92B" w:rsidR="00B830F4" w:rsidRDefault="00B830F4" w:rsidP="00B830F4">
      <w:pPr>
        <w:pStyle w:val="ListParagraph"/>
        <w:numPr>
          <w:ilvl w:val="0"/>
          <w:numId w:val="46"/>
        </w:numPr>
      </w:pPr>
      <w:r>
        <w:t>Postoperative</w:t>
      </w:r>
      <w:r>
        <w:br/>
        <w:t xml:space="preserve">Pronunciation link: </w:t>
      </w:r>
      <w:hyperlink r:id="rId28" w:tgtFrame="_new" w:history="1">
        <w:r>
          <w:rPr>
            <w:rStyle w:val="Hyperlink"/>
          </w:rPr>
          <w:t>https://www.merriam-webster.com/dictionary/postoperative</w:t>
        </w:r>
      </w:hyperlink>
      <w:r>
        <w:br/>
        <w:t>IPA: /ˌ</w:t>
      </w:r>
      <w:proofErr w:type="spellStart"/>
      <w:r>
        <w:t>poʊstˈɑpərətɪv</w:t>
      </w:r>
      <w:proofErr w:type="spellEnd"/>
      <w:r>
        <w:t>/</w:t>
      </w:r>
      <w:r>
        <w:br/>
        <w:t xml:space="preserve">Phonetic Spelling: </w:t>
      </w:r>
      <w:proofErr w:type="spellStart"/>
      <w:r>
        <w:t>pohst·OP·uh·ruh·tiv</w:t>
      </w:r>
      <w:proofErr w:type="spellEnd"/>
      <w:r>
        <w:t xml:space="preserve"> </w:t>
      </w:r>
    </w:p>
    <w:p w14:paraId="22BABAA3" w14:textId="1BC0D569" w:rsidR="00B830F4" w:rsidRDefault="00B830F4" w:rsidP="00B830F4">
      <w:pPr>
        <w:pStyle w:val="ListParagraph"/>
        <w:numPr>
          <w:ilvl w:val="0"/>
          <w:numId w:val="46"/>
        </w:numPr>
      </w:pPr>
      <w:r>
        <w:t>Histopathological</w:t>
      </w:r>
      <w:r>
        <w:br/>
        <w:t xml:space="preserve">Pronunciation link: </w:t>
      </w:r>
      <w:hyperlink r:id="rId29" w:tgtFrame="_new" w:history="1">
        <w:r>
          <w:rPr>
            <w:rStyle w:val="Hyperlink"/>
          </w:rPr>
          <w:t>https://www.merriam-webster.com/dictionary/histopathological</w:t>
        </w:r>
      </w:hyperlink>
      <w:r>
        <w:br/>
        <w:t>IPA: /ˌ</w:t>
      </w:r>
      <w:proofErr w:type="spellStart"/>
      <w:r>
        <w:t>hɪstoʊˌpæθəˈlɑdʒɪkəl</w:t>
      </w:r>
      <w:proofErr w:type="spellEnd"/>
      <w:r>
        <w:t>/</w:t>
      </w:r>
      <w:r>
        <w:br/>
        <w:t xml:space="preserve">Phonetic Spelling: </w:t>
      </w:r>
      <w:proofErr w:type="spellStart"/>
      <w:r>
        <w:t>his·toh·path·uh·LAH·jih·kuhl</w:t>
      </w:r>
      <w:proofErr w:type="spellEnd"/>
      <w:r>
        <w:t xml:space="preserve"> </w:t>
      </w:r>
    </w:p>
    <w:p w14:paraId="7096B66F" w14:textId="2C073384" w:rsidR="00B830F4" w:rsidRDefault="00B830F4" w:rsidP="00B830F4">
      <w:pPr>
        <w:pStyle w:val="ListParagraph"/>
        <w:numPr>
          <w:ilvl w:val="0"/>
          <w:numId w:val="46"/>
        </w:numPr>
      </w:pPr>
      <w:r>
        <w:t>Cognitive</w:t>
      </w:r>
      <w:r>
        <w:br/>
        <w:t xml:space="preserve">Pronunciation link: </w:t>
      </w:r>
      <w:hyperlink r:id="rId30" w:tgtFrame="_new" w:history="1">
        <w:r>
          <w:rPr>
            <w:rStyle w:val="Hyperlink"/>
          </w:rPr>
          <w:t>https://www.merriam-webster.com/dictionary/cognitive</w:t>
        </w:r>
      </w:hyperlink>
      <w:r>
        <w:br/>
        <w:t>IPA: /ˈ</w:t>
      </w:r>
      <w:proofErr w:type="spellStart"/>
      <w:r>
        <w:t>kɑɡnətɪv</w:t>
      </w:r>
      <w:proofErr w:type="spellEnd"/>
      <w:r>
        <w:t>/</w:t>
      </w:r>
      <w:r>
        <w:br/>
        <w:t xml:space="preserve">Phonetic Spelling: </w:t>
      </w:r>
      <w:proofErr w:type="spellStart"/>
      <w:r>
        <w:t>KOG·nuh·tiv</w:t>
      </w:r>
      <w:proofErr w:type="spellEnd"/>
      <w:r>
        <w:t xml:space="preserve"> </w:t>
      </w:r>
    </w:p>
    <w:p w14:paraId="60E1BB81" w14:textId="333DE4E4" w:rsidR="00B830F4" w:rsidRDefault="00B830F4" w:rsidP="00B830F4">
      <w:pPr>
        <w:pStyle w:val="ListParagraph"/>
        <w:numPr>
          <w:ilvl w:val="0"/>
          <w:numId w:val="46"/>
        </w:numPr>
      </w:pPr>
      <w:r>
        <w:t>Hippocampal</w:t>
      </w:r>
      <w:r>
        <w:br/>
        <w:t xml:space="preserve">Pronunciation link: </w:t>
      </w:r>
      <w:hyperlink r:id="rId31" w:tgtFrame="_new" w:history="1">
        <w:r>
          <w:rPr>
            <w:rStyle w:val="Hyperlink"/>
          </w:rPr>
          <w:t>https://www.merriam-webster.com/dictionary/hippocampal</w:t>
        </w:r>
      </w:hyperlink>
      <w:r>
        <w:br/>
        <w:t>IPA: /ˌ</w:t>
      </w:r>
      <w:proofErr w:type="spellStart"/>
      <w:r>
        <w:t>hɪpəˈkæmpəl</w:t>
      </w:r>
      <w:proofErr w:type="spellEnd"/>
      <w:r>
        <w:t>/</w:t>
      </w:r>
      <w:r>
        <w:br/>
        <w:t xml:space="preserve">Phonetic Spelling: </w:t>
      </w:r>
      <w:proofErr w:type="spellStart"/>
      <w:r>
        <w:t>hip·uh·KAM·puhl</w:t>
      </w:r>
      <w:proofErr w:type="spellEnd"/>
      <w:r>
        <w:t xml:space="preserve"> </w:t>
      </w:r>
    </w:p>
    <w:p w14:paraId="4EE33561" w14:textId="0266325D" w:rsidR="00B830F4" w:rsidRDefault="00B830F4" w:rsidP="00B830F4">
      <w:pPr>
        <w:pStyle w:val="ListParagraph"/>
        <w:numPr>
          <w:ilvl w:val="0"/>
          <w:numId w:val="46"/>
        </w:numPr>
      </w:pPr>
      <w:r>
        <w:t>Nissl</w:t>
      </w:r>
      <w:r>
        <w:br/>
        <w:t>Pronunciation link: No confirmed link found</w:t>
      </w:r>
      <w:r>
        <w:br/>
        <w:t>IPA: /ˈ</w:t>
      </w:r>
      <w:proofErr w:type="spellStart"/>
      <w:r>
        <w:t>nɪsəl</w:t>
      </w:r>
      <w:proofErr w:type="spellEnd"/>
      <w:r>
        <w:t>/</w:t>
      </w:r>
      <w:r>
        <w:br/>
        <w:t xml:space="preserve">Phonetic Spelling: </w:t>
      </w:r>
      <w:proofErr w:type="spellStart"/>
      <w:r>
        <w:t>NISS·uhl</w:t>
      </w:r>
      <w:proofErr w:type="spellEnd"/>
      <w:r>
        <w:t xml:space="preserve"> </w:t>
      </w:r>
    </w:p>
    <w:p w14:paraId="32F51A45" w14:textId="15B603CF" w:rsidR="00DB0CB8" w:rsidRPr="00B830F4" w:rsidRDefault="00B830F4" w:rsidP="00B830F4">
      <w:pPr>
        <w:pStyle w:val="ListParagraph"/>
        <w:numPr>
          <w:ilvl w:val="0"/>
          <w:numId w:val="46"/>
        </w:numPr>
        <w:rPr>
          <w:rFonts w:eastAsia="Times New Roman" w:cstheme="minorHAnsi"/>
        </w:rPr>
      </w:pPr>
      <w:r>
        <w:t>Fluorescence</w:t>
      </w:r>
      <w:r>
        <w:br/>
        <w:t xml:space="preserve">Pronunciation link: </w:t>
      </w:r>
      <w:hyperlink r:id="rId32" w:tgtFrame="_new" w:history="1">
        <w:r>
          <w:rPr>
            <w:rStyle w:val="Hyperlink"/>
          </w:rPr>
          <w:t>https://www.merriam-webster.com/dictionary/fluorescence</w:t>
        </w:r>
      </w:hyperlink>
      <w:r>
        <w:br/>
        <w:t>IPA: /</w:t>
      </w:r>
      <w:proofErr w:type="spellStart"/>
      <w:r>
        <w:t>flʊˈrɛsəns</w:t>
      </w:r>
      <w:proofErr w:type="spellEnd"/>
      <w:r>
        <w:t>/</w:t>
      </w:r>
      <w:r>
        <w:br/>
        <w:t xml:space="preserve">Phonetic Spelling: </w:t>
      </w:r>
      <w:proofErr w:type="spellStart"/>
      <w:r>
        <w:t>floo·RESS·uhns</w:t>
      </w:r>
      <w:proofErr w:type="spellEnd"/>
    </w:p>
    <w:sectPr w:rsidR="00DB0CB8" w:rsidRPr="00B830F4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26E5A" w14:textId="77777777" w:rsidR="008C31CB" w:rsidRDefault="008C31CB">
      <w:r>
        <w:separator/>
      </w:r>
    </w:p>
    <w:p w14:paraId="60C03DB2" w14:textId="77777777" w:rsidR="008C31CB" w:rsidRDefault="008C31CB"/>
  </w:endnote>
  <w:endnote w:type="continuationSeparator" w:id="0">
    <w:p w14:paraId="4212E317" w14:textId="77777777" w:rsidR="008C31CB" w:rsidRDefault="008C31CB">
      <w:r>
        <w:continuationSeparator/>
      </w:r>
    </w:p>
    <w:p w14:paraId="699EBA20" w14:textId="77777777" w:rsidR="008C31CB" w:rsidRDefault="008C31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2463B60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907E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DB0CB8">
      <w:rPr>
        <w:rFonts w:cstheme="minorHAnsi"/>
      </w:rPr>
      <w:t xml:space="preserve">September 05, 2026  </w:t>
    </w:r>
    <w:r w:rsidR="00DB0CB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C907E1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C907E1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3EA21" w14:textId="77777777" w:rsidR="008C31CB" w:rsidRDefault="008C31CB">
      <w:r>
        <w:separator/>
      </w:r>
    </w:p>
    <w:p w14:paraId="0B19D64C" w14:textId="77777777" w:rsidR="008C31CB" w:rsidRDefault="008C31CB"/>
  </w:footnote>
  <w:footnote w:type="continuationSeparator" w:id="0">
    <w:p w14:paraId="7C4D69F8" w14:textId="77777777" w:rsidR="008C31CB" w:rsidRDefault="008C31CB">
      <w:r>
        <w:continuationSeparator/>
      </w:r>
    </w:p>
    <w:p w14:paraId="40E747CE" w14:textId="77777777" w:rsidR="008C31CB" w:rsidRDefault="008C31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144" w14:textId="7A749D79" w:rsidR="00336C61" w:rsidRPr="005668B5" w:rsidRDefault="00336C61" w:rsidP="005668B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668B5">
      <w:rPr>
        <w:rFonts w:cstheme="minorHAnsi"/>
        <w:b/>
        <w:noProof/>
        <w:color w:val="00B05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8B5" w:rsidRPr="005668B5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6246DD"/>
    <w:multiLevelType w:val="hybridMultilevel"/>
    <w:tmpl w:val="D74873AC"/>
    <w:lvl w:ilvl="0" w:tplc="1F6CFAAA">
      <w:numFmt w:val="bullet"/>
      <w:lvlText w:val=""/>
      <w:lvlJc w:val="left"/>
      <w:pPr>
        <w:ind w:left="720" w:hanging="360"/>
      </w:pPr>
      <w:rPr>
        <w:rFonts w:ascii="Symbol" w:eastAsia="SimSun" w:hAnsi="Symbol" w:cs="Calibri (Body)" w:hint="default"/>
        <w:color w:val="000000" w:themeColor="text1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05D0B41"/>
    <w:multiLevelType w:val="hybridMultilevel"/>
    <w:tmpl w:val="C0B0A7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E276F1"/>
    <w:multiLevelType w:val="hybridMultilevel"/>
    <w:tmpl w:val="C3BC9746"/>
    <w:lvl w:ilvl="0" w:tplc="6B7E40F8">
      <w:numFmt w:val="bullet"/>
      <w:lvlText w:val=""/>
      <w:lvlJc w:val="left"/>
      <w:pPr>
        <w:ind w:left="720" w:hanging="360"/>
      </w:pPr>
      <w:rPr>
        <w:rFonts w:ascii="Symbol" w:eastAsia="SimSun" w:hAnsi="Symbol" w:cs="Calibri (Body)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690C4C5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8"/>
  </w:num>
  <w:num w:numId="3">
    <w:abstractNumId w:val="37"/>
  </w:num>
  <w:num w:numId="4">
    <w:abstractNumId w:val="28"/>
  </w:num>
  <w:num w:numId="5">
    <w:abstractNumId w:val="14"/>
  </w:num>
  <w:num w:numId="6">
    <w:abstractNumId w:val="31"/>
  </w:num>
  <w:num w:numId="7">
    <w:abstractNumId w:val="40"/>
  </w:num>
  <w:num w:numId="8">
    <w:abstractNumId w:val="11"/>
  </w:num>
  <w:num w:numId="9">
    <w:abstractNumId w:val="17"/>
  </w:num>
  <w:num w:numId="10">
    <w:abstractNumId w:val="25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</w:num>
  <w:num w:numId="18">
    <w:abstractNumId w:val="29"/>
  </w:num>
  <w:num w:numId="19">
    <w:abstractNumId w:val="27"/>
  </w:num>
  <w:num w:numId="20">
    <w:abstractNumId w:val="20"/>
  </w:num>
  <w:num w:numId="21">
    <w:abstractNumId w:val="19"/>
  </w:num>
  <w:num w:numId="22">
    <w:abstractNumId w:val="10"/>
  </w:num>
  <w:num w:numId="23">
    <w:abstractNumId w:val="16"/>
  </w:num>
  <w:num w:numId="24">
    <w:abstractNumId w:val="32"/>
  </w:num>
  <w:num w:numId="25">
    <w:abstractNumId w:val="13"/>
  </w:num>
  <w:num w:numId="26">
    <w:abstractNumId w:val="26"/>
  </w:num>
  <w:num w:numId="27">
    <w:abstractNumId w:val="22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9"/>
  </w:num>
  <w:num w:numId="40">
    <w:abstractNumId w:val="21"/>
  </w:num>
  <w:num w:numId="41">
    <w:abstractNumId w:val="23"/>
  </w:num>
  <w:num w:numId="42">
    <w:abstractNumId w:val="30"/>
  </w:num>
  <w:num w:numId="43">
    <w:abstractNumId w:val="18"/>
  </w:num>
  <w:num w:numId="44">
    <w:abstractNumId w:val="24"/>
  </w:num>
  <w:num w:numId="45">
    <w:abstractNumId w:val="12"/>
  </w:num>
  <w:num w:numId="46">
    <w:abstractNumId w:val="33"/>
  </w:num>
  <w:num w:numId="47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61E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3730"/>
    <w:rsid w:val="00055137"/>
    <w:rsid w:val="00074929"/>
    <w:rsid w:val="00080170"/>
    <w:rsid w:val="00083792"/>
    <w:rsid w:val="00085F90"/>
    <w:rsid w:val="0008613B"/>
    <w:rsid w:val="00090BAC"/>
    <w:rsid w:val="0009624C"/>
    <w:rsid w:val="000A2498"/>
    <w:rsid w:val="000B0B1A"/>
    <w:rsid w:val="000B2085"/>
    <w:rsid w:val="000B2864"/>
    <w:rsid w:val="000B387A"/>
    <w:rsid w:val="000B4E9A"/>
    <w:rsid w:val="000B52CB"/>
    <w:rsid w:val="000C0336"/>
    <w:rsid w:val="000C27AE"/>
    <w:rsid w:val="000C36D5"/>
    <w:rsid w:val="000C39AF"/>
    <w:rsid w:val="000C3C56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0C0"/>
    <w:rsid w:val="001016BD"/>
    <w:rsid w:val="001026D1"/>
    <w:rsid w:val="001052C8"/>
    <w:rsid w:val="00106F46"/>
    <w:rsid w:val="001115D1"/>
    <w:rsid w:val="00113F3E"/>
    <w:rsid w:val="00114579"/>
    <w:rsid w:val="0011473F"/>
    <w:rsid w:val="00116ECD"/>
    <w:rsid w:val="0012528B"/>
    <w:rsid w:val="00125924"/>
    <w:rsid w:val="00126973"/>
    <w:rsid w:val="001302B1"/>
    <w:rsid w:val="0013319E"/>
    <w:rsid w:val="001331E3"/>
    <w:rsid w:val="00135714"/>
    <w:rsid w:val="00136F0B"/>
    <w:rsid w:val="00142D32"/>
    <w:rsid w:val="00143557"/>
    <w:rsid w:val="001469E6"/>
    <w:rsid w:val="00151824"/>
    <w:rsid w:val="001528A5"/>
    <w:rsid w:val="00152956"/>
    <w:rsid w:val="00152AA6"/>
    <w:rsid w:val="00162D51"/>
    <w:rsid w:val="0016471F"/>
    <w:rsid w:val="00175789"/>
    <w:rsid w:val="00176D6F"/>
    <w:rsid w:val="00177B33"/>
    <w:rsid w:val="001819E3"/>
    <w:rsid w:val="00184EF9"/>
    <w:rsid w:val="00190E3D"/>
    <w:rsid w:val="00191A77"/>
    <w:rsid w:val="00194DBB"/>
    <w:rsid w:val="0019607C"/>
    <w:rsid w:val="00197E2E"/>
    <w:rsid w:val="001A1941"/>
    <w:rsid w:val="001B2B18"/>
    <w:rsid w:val="001B3024"/>
    <w:rsid w:val="001B3678"/>
    <w:rsid w:val="001B5C46"/>
    <w:rsid w:val="001C3C85"/>
    <w:rsid w:val="001C5DB5"/>
    <w:rsid w:val="001C7BBC"/>
    <w:rsid w:val="001D3D77"/>
    <w:rsid w:val="001D621E"/>
    <w:rsid w:val="001D66A5"/>
    <w:rsid w:val="001D705B"/>
    <w:rsid w:val="001E2225"/>
    <w:rsid w:val="001E230F"/>
    <w:rsid w:val="001E52A3"/>
    <w:rsid w:val="001F0890"/>
    <w:rsid w:val="001F615E"/>
    <w:rsid w:val="0020197F"/>
    <w:rsid w:val="00214268"/>
    <w:rsid w:val="002142D3"/>
    <w:rsid w:val="002152AB"/>
    <w:rsid w:val="00226089"/>
    <w:rsid w:val="00233FEC"/>
    <w:rsid w:val="00234F82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9A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B31"/>
    <w:rsid w:val="002A16C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91B"/>
    <w:rsid w:val="002D48BB"/>
    <w:rsid w:val="002D52A1"/>
    <w:rsid w:val="002D7AA6"/>
    <w:rsid w:val="002E7521"/>
    <w:rsid w:val="002F0D42"/>
    <w:rsid w:val="002F3829"/>
    <w:rsid w:val="002F38CF"/>
    <w:rsid w:val="002F4F75"/>
    <w:rsid w:val="002F7F85"/>
    <w:rsid w:val="00301842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C05"/>
    <w:rsid w:val="0034684D"/>
    <w:rsid w:val="00347FE0"/>
    <w:rsid w:val="003513A5"/>
    <w:rsid w:val="00355D9B"/>
    <w:rsid w:val="00357FB7"/>
    <w:rsid w:val="00360EA9"/>
    <w:rsid w:val="00363153"/>
    <w:rsid w:val="00364249"/>
    <w:rsid w:val="003672FC"/>
    <w:rsid w:val="003754A7"/>
    <w:rsid w:val="00384BC6"/>
    <w:rsid w:val="0038502C"/>
    <w:rsid w:val="00386777"/>
    <w:rsid w:val="00394F98"/>
    <w:rsid w:val="00395435"/>
    <w:rsid w:val="00395684"/>
    <w:rsid w:val="00397B9D"/>
    <w:rsid w:val="003A1109"/>
    <w:rsid w:val="003A49C2"/>
    <w:rsid w:val="003B00BE"/>
    <w:rsid w:val="003B3E2A"/>
    <w:rsid w:val="003B5E26"/>
    <w:rsid w:val="003C1044"/>
    <w:rsid w:val="003C1323"/>
    <w:rsid w:val="003C2AEF"/>
    <w:rsid w:val="003C301E"/>
    <w:rsid w:val="003C32EC"/>
    <w:rsid w:val="003D0847"/>
    <w:rsid w:val="003D0FD6"/>
    <w:rsid w:val="003D266C"/>
    <w:rsid w:val="003D40E8"/>
    <w:rsid w:val="003D4F4F"/>
    <w:rsid w:val="003E2BC9"/>
    <w:rsid w:val="003F274E"/>
    <w:rsid w:val="003F4B52"/>
    <w:rsid w:val="004018D8"/>
    <w:rsid w:val="004025BB"/>
    <w:rsid w:val="004034B6"/>
    <w:rsid w:val="00404023"/>
    <w:rsid w:val="004114EA"/>
    <w:rsid w:val="00414B4F"/>
    <w:rsid w:val="004150BE"/>
    <w:rsid w:val="00420A1E"/>
    <w:rsid w:val="00421271"/>
    <w:rsid w:val="004232DB"/>
    <w:rsid w:val="00426350"/>
    <w:rsid w:val="00440FFA"/>
    <w:rsid w:val="00441091"/>
    <w:rsid w:val="00441918"/>
    <w:rsid w:val="004425EC"/>
    <w:rsid w:val="00443E8B"/>
    <w:rsid w:val="00446B90"/>
    <w:rsid w:val="00450B27"/>
    <w:rsid w:val="00453116"/>
    <w:rsid w:val="00454D14"/>
    <w:rsid w:val="00455510"/>
    <w:rsid w:val="00455638"/>
    <w:rsid w:val="004566CC"/>
    <w:rsid w:val="00456A5D"/>
    <w:rsid w:val="00463DD8"/>
    <w:rsid w:val="00463F30"/>
    <w:rsid w:val="0046452A"/>
    <w:rsid w:val="00464D72"/>
    <w:rsid w:val="00464DE1"/>
    <w:rsid w:val="00472752"/>
    <w:rsid w:val="0047306D"/>
    <w:rsid w:val="00473C27"/>
    <w:rsid w:val="00473E1C"/>
    <w:rsid w:val="00477CFD"/>
    <w:rsid w:val="0048283A"/>
    <w:rsid w:val="00482D4C"/>
    <w:rsid w:val="00483E1B"/>
    <w:rsid w:val="00491B01"/>
    <w:rsid w:val="00491EB5"/>
    <w:rsid w:val="00491F78"/>
    <w:rsid w:val="00493A57"/>
    <w:rsid w:val="00495959"/>
    <w:rsid w:val="004972C2"/>
    <w:rsid w:val="004A72BD"/>
    <w:rsid w:val="004C1095"/>
    <w:rsid w:val="004C1E8F"/>
    <w:rsid w:val="004C2DAD"/>
    <w:rsid w:val="004C4FAE"/>
    <w:rsid w:val="004C6ED2"/>
    <w:rsid w:val="004D1E0E"/>
    <w:rsid w:val="004D248B"/>
    <w:rsid w:val="004D4A4F"/>
    <w:rsid w:val="004D5C8C"/>
    <w:rsid w:val="004D7439"/>
    <w:rsid w:val="004E061A"/>
    <w:rsid w:val="004E0C5A"/>
    <w:rsid w:val="004E26E6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2FDD"/>
    <w:rsid w:val="00554AE5"/>
    <w:rsid w:val="00557116"/>
    <w:rsid w:val="0055763A"/>
    <w:rsid w:val="005611F3"/>
    <w:rsid w:val="00565757"/>
    <w:rsid w:val="005668B5"/>
    <w:rsid w:val="005713BA"/>
    <w:rsid w:val="0058214E"/>
    <w:rsid w:val="005829FA"/>
    <w:rsid w:val="00585ECC"/>
    <w:rsid w:val="005875B0"/>
    <w:rsid w:val="005925C3"/>
    <w:rsid w:val="00594A84"/>
    <w:rsid w:val="00595529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24A"/>
    <w:rsid w:val="005D2CA3"/>
    <w:rsid w:val="005D783F"/>
    <w:rsid w:val="005E27DD"/>
    <w:rsid w:val="005E2B7E"/>
    <w:rsid w:val="005E5F20"/>
    <w:rsid w:val="005F0509"/>
    <w:rsid w:val="005F18A3"/>
    <w:rsid w:val="005F1ADF"/>
    <w:rsid w:val="0060379D"/>
    <w:rsid w:val="00604177"/>
    <w:rsid w:val="006137EC"/>
    <w:rsid w:val="00622BE8"/>
    <w:rsid w:val="00626AF2"/>
    <w:rsid w:val="006346FE"/>
    <w:rsid w:val="00637544"/>
    <w:rsid w:val="006402D4"/>
    <w:rsid w:val="0064043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5D9"/>
    <w:rsid w:val="0066127A"/>
    <w:rsid w:val="006617AB"/>
    <w:rsid w:val="00663C2D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54CF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6093"/>
    <w:rsid w:val="00710EA3"/>
    <w:rsid w:val="0071156C"/>
    <w:rsid w:val="0071294C"/>
    <w:rsid w:val="00724E3B"/>
    <w:rsid w:val="00730D4A"/>
    <w:rsid w:val="00731E5D"/>
    <w:rsid w:val="0073411B"/>
    <w:rsid w:val="00736CF8"/>
    <w:rsid w:val="00740CFB"/>
    <w:rsid w:val="007431D9"/>
    <w:rsid w:val="007458C6"/>
    <w:rsid w:val="00745D4B"/>
    <w:rsid w:val="00746865"/>
    <w:rsid w:val="007474E4"/>
    <w:rsid w:val="00754125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688F"/>
    <w:rsid w:val="007A0BB6"/>
    <w:rsid w:val="007A149A"/>
    <w:rsid w:val="007A4E1D"/>
    <w:rsid w:val="007B0FBB"/>
    <w:rsid w:val="007B1BAD"/>
    <w:rsid w:val="007B3E0E"/>
    <w:rsid w:val="007B72C5"/>
    <w:rsid w:val="007C14D0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6EB3"/>
    <w:rsid w:val="008373A7"/>
    <w:rsid w:val="008455F9"/>
    <w:rsid w:val="008459FC"/>
    <w:rsid w:val="00851B3E"/>
    <w:rsid w:val="00851C4B"/>
    <w:rsid w:val="00854994"/>
    <w:rsid w:val="00860BC3"/>
    <w:rsid w:val="008672DA"/>
    <w:rsid w:val="00870DC7"/>
    <w:rsid w:val="00871F2E"/>
    <w:rsid w:val="00873D1A"/>
    <w:rsid w:val="00875075"/>
    <w:rsid w:val="00875BE8"/>
    <w:rsid w:val="00877B88"/>
    <w:rsid w:val="0088113B"/>
    <w:rsid w:val="008A0177"/>
    <w:rsid w:val="008A0279"/>
    <w:rsid w:val="008A413E"/>
    <w:rsid w:val="008A65F8"/>
    <w:rsid w:val="008A7A3E"/>
    <w:rsid w:val="008C31CB"/>
    <w:rsid w:val="008C642C"/>
    <w:rsid w:val="008C7038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8C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B74"/>
    <w:rsid w:val="00951A8E"/>
    <w:rsid w:val="009538A4"/>
    <w:rsid w:val="00954870"/>
    <w:rsid w:val="00954BDD"/>
    <w:rsid w:val="00962168"/>
    <w:rsid w:val="009625B1"/>
    <w:rsid w:val="00966F67"/>
    <w:rsid w:val="00966FE4"/>
    <w:rsid w:val="009670EA"/>
    <w:rsid w:val="00975797"/>
    <w:rsid w:val="009761BC"/>
    <w:rsid w:val="009809C5"/>
    <w:rsid w:val="00981987"/>
    <w:rsid w:val="00985868"/>
    <w:rsid w:val="00985F44"/>
    <w:rsid w:val="00985FE6"/>
    <w:rsid w:val="00987081"/>
    <w:rsid w:val="00992857"/>
    <w:rsid w:val="00993FB0"/>
    <w:rsid w:val="00994E42"/>
    <w:rsid w:val="00997611"/>
    <w:rsid w:val="009A0752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827"/>
    <w:rsid w:val="009F356C"/>
    <w:rsid w:val="009F51F2"/>
    <w:rsid w:val="009F6F16"/>
    <w:rsid w:val="00A0160C"/>
    <w:rsid w:val="00A04D04"/>
    <w:rsid w:val="00A07468"/>
    <w:rsid w:val="00A104A1"/>
    <w:rsid w:val="00A13CC3"/>
    <w:rsid w:val="00A14A69"/>
    <w:rsid w:val="00A162F4"/>
    <w:rsid w:val="00A164F5"/>
    <w:rsid w:val="00A20DA8"/>
    <w:rsid w:val="00A210F5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6F66"/>
    <w:rsid w:val="00A77CF6"/>
    <w:rsid w:val="00A83F54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4FAE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3E64"/>
    <w:rsid w:val="00B3004C"/>
    <w:rsid w:val="00B33E59"/>
    <w:rsid w:val="00B340A8"/>
    <w:rsid w:val="00B3428E"/>
    <w:rsid w:val="00B36993"/>
    <w:rsid w:val="00B40E12"/>
    <w:rsid w:val="00B41AC4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30F4"/>
    <w:rsid w:val="00B84361"/>
    <w:rsid w:val="00B847A0"/>
    <w:rsid w:val="00B87BC5"/>
    <w:rsid w:val="00B87D12"/>
    <w:rsid w:val="00B87FEB"/>
    <w:rsid w:val="00BA0371"/>
    <w:rsid w:val="00BA2EF5"/>
    <w:rsid w:val="00BB27C1"/>
    <w:rsid w:val="00BC01E5"/>
    <w:rsid w:val="00BC3F28"/>
    <w:rsid w:val="00BC6DA7"/>
    <w:rsid w:val="00BC7E90"/>
    <w:rsid w:val="00BD4346"/>
    <w:rsid w:val="00BD4468"/>
    <w:rsid w:val="00BD5A2E"/>
    <w:rsid w:val="00BE051D"/>
    <w:rsid w:val="00BE2142"/>
    <w:rsid w:val="00BE679C"/>
    <w:rsid w:val="00BE756D"/>
    <w:rsid w:val="00BF2674"/>
    <w:rsid w:val="00BF2B34"/>
    <w:rsid w:val="00BF3754"/>
    <w:rsid w:val="00BF4015"/>
    <w:rsid w:val="00C00F3F"/>
    <w:rsid w:val="00C022C8"/>
    <w:rsid w:val="00C035C7"/>
    <w:rsid w:val="00C058AE"/>
    <w:rsid w:val="00C12062"/>
    <w:rsid w:val="00C1425C"/>
    <w:rsid w:val="00C17D1A"/>
    <w:rsid w:val="00C2620F"/>
    <w:rsid w:val="00C268EB"/>
    <w:rsid w:val="00C34F4C"/>
    <w:rsid w:val="00C37856"/>
    <w:rsid w:val="00C428F1"/>
    <w:rsid w:val="00C50118"/>
    <w:rsid w:val="00C55833"/>
    <w:rsid w:val="00C602B2"/>
    <w:rsid w:val="00C66C56"/>
    <w:rsid w:val="00C70C90"/>
    <w:rsid w:val="00C7374B"/>
    <w:rsid w:val="00C766A8"/>
    <w:rsid w:val="00C7784F"/>
    <w:rsid w:val="00C80E7B"/>
    <w:rsid w:val="00C8109F"/>
    <w:rsid w:val="00C82679"/>
    <w:rsid w:val="00C82857"/>
    <w:rsid w:val="00C836F3"/>
    <w:rsid w:val="00C90658"/>
    <w:rsid w:val="00C907E1"/>
    <w:rsid w:val="00C9250E"/>
    <w:rsid w:val="00C931BB"/>
    <w:rsid w:val="00C96FC6"/>
    <w:rsid w:val="00C97B11"/>
    <w:rsid w:val="00CA5226"/>
    <w:rsid w:val="00CA5E18"/>
    <w:rsid w:val="00CB039A"/>
    <w:rsid w:val="00CB0B79"/>
    <w:rsid w:val="00CB3841"/>
    <w:rsid w:val="00CB5DE5"/>
    <w:rsid w:val="00CB713F"/>
    <w:rsid w:val="00CC056B"/>
    <w:rsid w:val="00CC0C58"/>
    <w:rsid w:val="00CC1850"/>
    <w:rsid w:val="00CC29BF"/>
    <w:rsid w:val="00CC52BE"/>
    <w:rsid w:val="00CD515D"/>
    <w:rsid w:val="00CD63B8"/>
    <w:rsid w:val="00CD6DAC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DD4"/>
    <w:rsid w:val="00D174B9"/>
    <w:rsid w:val="00D1763F"/>
    <w:rsid w:val="00D30007"/>
    <w:rsid w:val="00D300CE"/>
    <w:rsid w:val="00D353C1"/>
    <w:rsid w:val="00D367C0"/>
    <w:rsid w:val="00D37C1A"/>
    <w:rsid w:val="00D406D6"/>
    <w:rsid w:val="00D4238F"/>
    <w:rsid w:val="00D45AF7"/>
    <w:rsid w:val="00D466AF"/>
    <w:rsid w:val="00D473BF"/>
    <w:rsid w:val="00D47642"/>
    <w:rsid w:val="00D5169F"/>
    <w:rsid w:val="00D53725"/>
    <w:rsid w:val="00D62CCA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5F8A"/>
    <w:rsid w:val="00DA117F"/>
    <w:rsid w:val="00DA17FB"/>
    <w:rsid w:val="00DA2A14"/>
    <w:rsid w:val="00DA5C25"/>
    <w:rsid w:val="00DB0CB8"/>
    <w:rsid w:val="00DB16A4"/>
    <w:rsid w:val="00DB3580"/>
    <w:rsid w:val="00DB7CF8"/>
    <w:rsid w:val="00DB7EBA"/>
    <w:rsid w:val="00DB7ED6"/>
    <w:rsid w:val="00DC058D"/>
    <w:rsid w:val="00DC0F13"/>
    <w:rsid w:val="00DC1E10"/>
    <w:rsid w:val="00DC2504"/>
    <w:rsid w:val="00DC311D"/>
    <w:rsid w:val="00DC7C84"/>
    <w:rsid w:val="00DC7D3A"/>
    <w:rsid w:val="00DD0192"/>
    <w:rsid w:val="00DD147A"/>
    <w:rsid w:val="00DD1839"/>
    <w:rsid w:val="00DD231A"/>
    <w:rsid w:val="00DD2CF9"/>
    <w:rsid w:val="00DE0E89"/>
    <w:rsid w:val="00DE2554"/>
    <w:rsid w:val="00DE2882"/>
    <w:rsid w:val="00DE4637"/>
    <w:rsid w:val="00DE46DB"/>
    <w:rsid w:val="00DE66F3"/>
    <w:rsid w:val="00DE6D18"/>
    <w:rsid w:val="00DF0865"/>
    <w:rsid w:val="00DF1693"/>
    <w:rsid w:val="00DF307B"/>
    <w:rsid w:val="00DF4C61"/>
    <w:rsid w:val="00DF6EE3"/>
    <w:rsid w:val="00E020AA"/>
    <w:rsid w:val="00E04EFB"/>
    <w:rsid w:val="00E072C2"/>
    <w:rsid w:val="00E155BE"/>
    <w:rsid w:val="00E24673"/>
    <w:rsid w:val="00E24898"/>
    <w:rsid w:val="00E267BD"/>
    <w:rsid w:val="00E27EF5"/>
    <w:rsid w:val="00E32D2A"/>
    <w:rsid w:val="00E355EE"/>
    <w:rsid w:val="00E35FB3"/>
    <w:rsid w:val="00E41013"/>
    <w:rsid w:val="00E412FE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3F46"/>
    <w:rsid w:val="00EA15F6"/>
    <w:rsid w:val="00EA20E5"/>
    <w:rsid w:val="00EA2756"/>
    <w:rsid w:val="00EA341C"/>
    <w:rsid w:val="00EA4B94"/>
    <w:rsid w:val="00EA4F87"/>
    <w:rsid w:val="00EA60D4"/>
    <w:rsid w:val="00EB7275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13C"/>
    <w:rsid w:val="00EF4E2B"/>
    <w:rsid w:val="00F0293A"/>
    <w:rsid w:val="00F045D1"/>
    <w:rsid w:val="00F04E9E"/>
    <w:rsid w:val="00F06873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EE4"/>
    <w:rsid w:val="00F4412A"/>
    <w:rsid w:val="00F53A98"/>
    <w:rsid w:val="00F54A0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E8D"/>
    <w:rsid w:val="00F917CF"/>
    <w:rsid w:val="00F95E8D"/>
    <w:rsid w:val="00FA08BE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0D2D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268E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268E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268E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268E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268E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268E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9208C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laminectomy" TargetMode="External"/><Relationship Id="rId18" Type="http://schemas.openxmlformats.org/officeDocument/2006/relationships/hyperlink" Target="https://www.merriam-webster.com/dictionary/fascial" TargetMode="External"/><Relationship Id="rId26" Type="http://schemas.openxmlformats.org/officeDocument/2006/relationships/hyperlink" Target="https://www.merriam-webster.com/dictionary/hemostasis" TargetMode="External"/><Relationship Id="rId21" Type="http://schemas.openxmlformats.org/officeDocument/2006/relationships/hyperlink" Target="https://www.merriam-webster.com/dictionary/paraspinal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files_upload.php?src=21878613" TargetMode="External"/><Relationship Id="rId12" Type="http://schemas.openxmlformats.org/officeDocument/2006/relationships/hyperlink" Target="https://www.merriam-webster.com/dictionary/povidone-iodine" TargetMode="External"/><Relationship Id="rId17" Type="http://schemas.openxmlformats.org/officeDocument/2006/relationships/hyperlink" Target="https://www.merriam-webster.com/dictionary/vertebra" TargetMode="External"/><Relationship Id="rId25" Type="http://schemas.openxmlformats.org/officeDocument/2006/relationships/hyperlink" Target="https://www.merriam-webster.com/dictionary/dura%20mater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vertebral" TargetMode="External"/><Relationship Id="rId20" Type="http://schemas.openxmlformats.org/officeDocument/2006/relationships/hyperlink" Target="https://www.merriam-webster.com/dictionary/cranial" TargetMode="External"/><Relationship Id="rId29" Type="http://schemas.openxmlformats.org/officeDocument/2006/relationships/hyperlink" Target="https://www.merriam-webster.com/dictionary/histopathologic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ophthalmic" TargetMode="External"/><Relationship Id="rId24" Type="http://schemas.openxmlformats.org/officeDocument/2006/relationships/hyperlink" Target="https://www.merriam-webster.com/dictionary/lamina" TargetMode="External"/><Relationship Id="rId32" Type="http://schemas.openxmlformats.org/officeDocument/2006/relationships/hyperlink" Target="https://www.merriam-webster.com/dictionary/fluorescence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lumbosacral" TargetMode="External"/><Relationship Id="rId23" Type="http://schemas.openxmlformats.org/officeDocument/2006/relationships/hyperlink" Target="https://www.merriam-webster.com/dictionary/interlaminar" TargetMode="External"/><Relationship Id="rId28" Type="http://schemas.openxmlformats.org/officeDocument/2006/relationships/hyperlink" Target="https://www.merriam-webster.com/dictionary/postoperative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lumbar" TargetMode="External"/><Relationship Id="rId19" Type="http://schemas.openxmlformats.org/officeDocument/2006/relationships/hyperlink" Target="https://www.merriam-webster.com/dictionary/raphe" TargetMode="External"/><Relationship Id="rId31" Type="http://schemas.openxmlformats.org/officeDocument/2006/relationships/hyperlink" Target="https://www.merriam-webster.com/dictionary/hippocamp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ubcutaneous" TargetMode="External"/><Relationship Id="rId14" Type="http://schemas.openxmlformats.org/officeDocument/2006/relationships/hyperlink" Target="https://www.merriam-webster.com/dictionary/iliac" TargetMode="External"/><Relationship Id="rId22" Type="http://schemas.openxmlformats.org/officeDocument/2006/relationships/hyperlink" Target="https://www.merriam-webster.com/dictionary/subperiosteal" TargetMode="External"/><Relationship Id="rId27" Type="http://schemas.openxmlformats.org/officeDocument/2006/relationships/hyperlink" Target="https://www.merriam-webster.com/dictionary/suture" TargetMode="External"/><Relationship Id="rId30" Type="http://schemas.openxmlformats.org/officeDocument/2006/relationships/hyperlink" Target="https://www.merriam-webster.com/dictionary/cognitive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merriam-webster.com/dictionary/meloxicam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3078</Words>
  <Characters>17548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Sri Lakshmi Priya</cp:lastModifiedBy>
  <cp:revision>8</cp:revision>
  <cp:lastPrinted>2026-09-18T06:07:00Z</cp:lastPrinted>
  <dcterms:created xsi:type="dcterms:W3CDTF">2026-09-04T18:31:00Z</dcterms:created>
  <dcterms:modified xsi:type="dcterms:W3CDTF">2026-09-18T06:08:00Z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