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8737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51C4">
        <w:rPr>
          <w:rFonts w:eastAsia="Times New Roman" w:cstheme="minorHAnsi"/>
          <w:b/>
        </w:rPr>
        <w:t>71699</w:t>
      </w:r>
    </w:p>
    <w:p w14:paraId="2F6924E5" w14:textId="1E55979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51C4">
        <w:rPr>
          <w:rFonts w:eastAsia="Times New Roman" w:cstheme="minorHAnsi"/>
          <w:b/>
        </w:rPr>
        <w:t>Pallavi Sharma</w:t>
      </w:r>
    </w:p>
    <w:p w14:paraId="6FB9233B" w14:textId="41396B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51C4" w:rsidRPr="00314F98">
          <w:rPr>
            <w:rStyle w:val="Hyperlink"/>
            <w:rFonts w:eastAsia="Times New Roman" w:cstheme="minorHAnsi"/>
            <w:b/>
          </w:rPr>
          <w:t>https://review.jove.com/files_upload.php?src=21868243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EB295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51C4" w:rsidRPr="004251C4">
        <w:rPr>
          <w:rStyle w:val="ArticleTitle"/>
          <w:rFonts w:cstheme="minorHAnsi"/>
        </w:rPr>
        <w:t xml:space="preserve">Preparation of Membrane Protein–Functionalized Polymer and Polymer/Lipid Hybrid Large and Giant </w:t>
      </w:r>
      <w:proofErr w:type="spellStart"/>
      <w:r w:rsidR="004251C4" w:rsidRPr="004251C4">
        <w:rPr>
          <w:rStyle w:val="ArticleTitle"/>
          <w:rFonts w:cstheme="minorHAnsi"/>
        </w:rPr>
        <w:t>Unilamellar</w:t>
      </w:r>
      <w:proofErr w:type="spellEnd"/>
      <w:r w:rsidR="004251C4" w:rsidRPr="004251C4">
        <w:rPr>
          <w:rStyle w:val="ArticleTitle"/>
          <w:rFonts w:cstheme="minorHAnsi"/>
        </w:rPr>
        <w:t xml:space="preserve"> Vesicles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F1CF58" w14:textId="7777777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251C4">
        <w:rPr>
          <w:rFonts w:eastAsia="Times New Roman" w:cstheme="minorHAnsi"/>
          <w:b/>
          <w:sz w:val="28"/>
          <w:szCs w:val="28"/>
        </w:rPr>
        <w:t>Nika Otrin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*, Chee Seng Man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251C4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4251C4">
        <w:rPr>
          <w:rFonts w:eastAsia="Times New Roman" w:cstheme="minorHAnsi"/>
          <w:b/>
          <w:sz w:val="28"/>
          <w:szCs w:val="28"/>
        </w:rPr>
        <w:t>Wenqi</w:t>
      </w:r>
      <w:proofErr w:type="spellEnd"/>
      <w:r w:rsidRPr="004251C4">
        <w:rPr>
          <w:rFonts w:eastAsia="Times New Roman" w:cstheme="minorHAnsi"/>
          <w:b/>
          <w:sz w:val="28"/>
          <w:szCs w:val="28"/>
        </w:rPr>
        <w:t xml:space="preserve"> Huang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, Kai Sundmacher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4251C4">
        <w:rPr>
          <w:rFonts w:eastAsia="Times New Roman" w:cstheme="minorHAnsi"/>
          <w:b/>
          <w:sz w:val="28"/>
          <w:szCs w:val="28"/>
        </w:rPr>
        <w:t>, Lado Otrin</w:t>
      </w: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AC18B2" w14:textId="7777777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3C2134" w14:textId="110AAB49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251C4">
        <w:rPr>
          <w:rFonts w:eastAsia="Times New Roman" w:cstheme="minorHAnsi"/>
          <w:b/>
          <w:sz w:val="28"/>
          <w:szCs w:val="28"/>
        </w:rPr>
        <w:t>Process Systems Engineering, Max Planck Institute for Dynamics of Complex Technical Systems</w:t>
      </w:r>
    </w:p>
    <w:p w14:paraId="4CD2BF1A" w14:textId="42DB97E7" w:rsidR="004251C4" w:rsidRPr="004251C4" w:rsidRDefault="004251C4" w:rsidP="004251C4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251C4">
        <w:rPr>
          <w:rFonts w:eastAsia="Times New Roman" w:cstheme="minorHAnsi"/>
          <w:b/>
          <w:sz w:val="28"/>
          <w:szCs w:val="28"/>
        </w:rPr>
        <w:t>Max Planck School Matter to Life</w:t>
      </w:r>
    </w:p>
    <w:p w14:paraId="33CD999C" w14:textId="096CF7F0" w:rsidR="00D6314B" w:rsidRDefault="004251C4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4251C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251C4">
        <w:rPr>
          <w:rFonts w:eastAsia="Times New Roman" w:cstheme="minorHAnsi"/>
          <w:b/>
          <w:sz w:val="28"/>
          <w:szCs w:val="28"/>
        </w:rPr>
        <w:t>Process Systems Engineering, Otto von Guericke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1EEA5D2" w14:textId="77777777" w:rsidR="004251C4" w:rsidRPr="00CE15CA" w:rsidRDefault="004251C4" w:rsidP="004251C4">
      <w:pPr>
        <w:outlineLvl w:val="0"/>
        <w:rPr>
          <w:rFonts w:eastAsia="Times New Roman" w:cstheme="minorHAnsi"/>
          <w:lang w:val="en-IN"/>
        </w:rPr>
      </w:pPr>
      <w:bookmarkStart w:id="0" w:name="_Hlk25233958"/>
      <w:r w:rsidRPr="00CE15CA">
        <w:rPr>
          <w:rFonts w:eastAsia="Times New Roman" w:cstheme="minorHAnsi"/>
          <w:lang w:val="en-IN"/>
        </w:rPr>
        <w:t xml:space="preserve">Nika </w:t>
      </w:r>
      <w:proofErr w:type="spellStart"/>
      <w:r w:rsidRPr="00CE15CA">
        <w:rPr>
          <w:rFonts w:eastAsia="Times New Roman" w:cstheme="minorHAnsi"/>
          <w:lang w:val="en-IN"/>
        </w:rPr>
        <w:t>Otrin</w:t>
      </w:r>
      <w:proofErr w:type="spellEnd"/>
      <w:r w:rsidRPr="00CE15CA">
        <w:rPr>
          <w:rFonts w:eastAsia="Times New Roman" w:cstheme="minorHAnsi"/>
          <w:vertAlign w:val="superscript"/>
          <w:lang w:val="en-IN"/>
        </w:rPr>
        <w:t xml:space="preserve"> </w:t>
      </w:r>
      <w:r w:rsidRPr="00CE15CA">
        <w:rPr>
          <w:rFonts w:eastAsia="Times New Roman" w:cstheme="minorHAnsi"/>
          <w:lang w:val="en-IN"/>
        </w:rPr>
        <w:t xml:space="preserve">                             nika.otrin@mpi-magdeburg.mpg.de</w:t>
      </w:r>
    </w:p>
    <w:p w14:paraId="6B5C6D9C" w14:textId="77777777" w:rsidR="004251C4" w:rsidRPr="00CE15CA" w:rsidRDefault="004251C4" w:rsidP="004251C4">
      <w:pPr>
        <w:outlineLvl w:val="0"/>
        <w:rPr>
          <w:rFonts w:eastAsia="Times New Roman" w:cstheme="minorHAnsi"/>
          <w:lang w:val="en-IN"/>
        </w:rPr>
      </w:pPr>
    </w:p>
    <w:p w14:paraId="5196A52A" w14:textId="4B149E09" w:rsidR="004E0C5A" w:rsidRPr="00CE15CA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CE15CA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E15CA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94CBA75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Chee Seng Man</w:t>
      </w:r>
      <w:r w:rsidRPr="004251C4">
        <w:rPr>
          <w:rFonts w:cstheme="minorHAnsi"/>
          <w:bCs/>
          <w:vertAlign w:val="superscript"/>
          <w:lang w:val="de-DE"/>
        </w:rPr>
        <w:t xml:space="preserve"> </w:t>
      </w:r>
      <w:r w:rsidRPr="004251C4">
        <w:rPr>
          <w:rFonts w:cstheme="minorHAnsi"/>
          <w:bCs/>
          <w:lang w:val="de-DE"/>
        </w:rPr>
        <w:t xml:space="preserve">                    man@mpi-magdeburg.mpg.de</w:t>
      </w:r>
    </w:p>
    <w:p w14:paraId="2F99D014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Wenqi Huang                        whuang@mpi-magdeburg.mpg.de</w:t>
      </w:r>
    </w:p>
    <w:p w14:paraId="3AD0643C" w14:textId="77777777" w:rsidR="004251C4" w:rsidRPr="004251C4" w:rsidRDefault="004251C4" w:rsidP="004251C4">
      <w:pPr>
        <w:outlineLvl w:val="0"/>
        <w:rPr>
          <w:rFonts w:cstheme="minorHAnsi"/>
          <w:bCs/>
          <w:lang w:val="de-DE"/>
        </w:rPr>
      </w:pPr>
      <w:r w:rsidRPr="004251C4">
        <w:rPr>
          <w:rFonts w:cstheme="minorHAnsi"/>
          <w:bCs/>
          <w:lang w:val="de-DE"/>
        </w:rPr>
        <w:t>Kai Sundmacher                    sundmacher@mpi-magdeburg.mpg.de</w:t>
      </w:r>
    </w:p>
    <w:p w14:paraId="67A22AE2" w14:textId="77777777" w:rsidR="004251C4" w:rsidRPr="004251C4" w:rsidRDefault="004251C4" w:rsidP="004251C4">
      <w:pPr>
        <w:outlineLvl w:val="0"/>
        <w:rPr>
          <w:rFonts w:cstheme="minorHAnsi"/>
          <w:bCs/>
          <w:lang w:val="it-CH"/>
        </w:rPr>
      </w:pPr>
      <w:r w:rsidRPr="004251C4">
        <w:rPr>
          <w:rFonts w:cstheme="minorHAnsi"/>
          <w:bCs/>
          <w:lang w:val="it-CH"/>
        </w:rPr>
        <w:t>Lado Otrin</w:t>
      </w:r>
      <w:r w:rsidRPr="004251C4">
        <w:rPr>
          <w:rFonts w:cstheme="minorHAnsi"/>
          <w:bCs/>
          <w:vertAlign w:val="superscript"/>
          <w:lang w:val="it-CH"/>
        </w:rPr>
        <w:t xml:space="preserve"> </w:t>
      </w:r>
      <w:r w:rsidRPr="004251C4">
        <w:rPr>
          <w:rFonts w:cstheme="minorHAnsi"/>
          <w:bCs/>
          <w:lang w:val="it-CH"/>
        </w:rPr>
        <w:t xml:space="preserve">                             otrin@mpi-magdeburg.mpg.de</w:t>
      </w:r>
    </w:p>
    <w:p w14:paraId="41801870" w14:textId="77777777" w:rsidR="004251C4" w:rsidRPr="004251C4" w:rsidRDefault="004251C4" w:rsidP="004251C4">
      <w:pPr>
        <w:outlineLvl w:val="0"/>
        <w:rPr>
          <w:rFonts w:cstheme="minorHAnsi"/>
          <w:bCs/>
          <w:lang w:val="it-CH"/>
        </w:rPr>
      </w:pPr>
      <w:r w:rsidRPr="004251C4">
        <w:rPr>
          <w:rFonts w:cstheme="minorHAnsi"/>
          <w:bCs/>
          <w:lang w:val="it-CH"/>
        </w:rPr>
        <w:t>Nika Otrin</w:t>
      </w:r>
      <w:r w:rsidRPr="004251C4">
        <w:rPr>
          <w:rFonts w:cstheme="minorHAnsi"/>
          <w:bCs/>
          <w:vertAlign w:val="superscript"/>
          <w:lang w:val="it-CH"/>
        </w:rPr>
        <w:t xml:space="preserve"> </w:t>
      </w:r>
      <w:r w:rsidRPr="004251C4">
        <w:rPr>
          <w:rFonts w:cstheme="minorHAnsi"/>
          <w:bCs/>
          <w:lang w:val="it-CH"/>
        </w:rPr>
        <w:t xml:space="preserve">                             nika.otrin@mpi-magdeburg.mpg.de</w:t>
      </w:r>
    </w:p>
    <w:p w14:paraId="6A3649F7" w14:textId="77777777" w:rsidR="004251C4" w:rsidRPr="004251C4" w:rsidRDefault="004251C4" w:rsidP="004251C4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3541F2E" w14:textId="77777777" w:rsidR="004251C4" w:rsidRPr="004251C4" w:rsidRDefault="004251C4" w:rsidP="004251C4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4251C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251C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251C4" w:rsidRDefault="00C70C90">
      <w:pPr>
        <w:rPr>
          <w:rFonts w:cstheme="minorHAnsi"/>
          <w:b/>
          <w:sz w:val="22"/>
          <w:szCs w:val="22"/>
          <w:lang w:val="it-CH"/>
        </w:rPr>
      </w:pPr>
      <w:r w:rsidRPr="004251C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A7765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BF46C9">
        <w:rPr>
          <w:rFonts w:eastAsia="Times New Roman" w:cstheme="minorHAnsi"/>
        </w:rPr>
        <w:t>No.</w:t>
      </w:r>
    </w:p>
    <w:p w14:paraId="07996B64" w14:textId="77777777" w:rsidR="00CE15CA" w:rsidRPr="00B07A3B" w:rsidRDefault="00CE15CA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02FB0F2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9153D">
        <w:rPr>
          <w:rFonts w:eastAsia="Times New Roman" w:cstheme="minorHAnsi"/>
          <w:b/>
          <w:bCs/>
        </w:rPr>
        <w:t>No.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CC8639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B1473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5EEAF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02988">
        <w:rPr>
          <w:rFonts w:eastAsia="Times New Roman" w:cstheme="minorHAnsi"/>
          <w:b/>
          <w:bCs/>
        </w:rPr>
        <w:t>Yes.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566C127C" w:rsidR="00EB7FB3" w:rsidRDefault="00B02988" w:rsidP="00EB7FB3">
      <w:pPr>
        <w:rPr>
          <w:rFonts w:cstheme="minorHAnsi"/>
          <w:b/>
          <w:sz w:val="22"/>
          <w:szCs w:val="22"/>
        </w:rPr>
      </w:pPr>
      <w:r>
        <w:rPr>
          <w:rStyle w:val="AuthorName"/>
          <w:rFonts w:eastAsia="Times"/>
        </w:rPr>
        <w:t xml:space="preserve">Lado </w:t>
      </w:r>
      <w:proofErr w:type="spellStart"/>
      <w:r>
        <w:rPr>
          <w:rStyle w:val="AuthorName"/>
          <w:rFonts w:eastAsia="Times"/>
        </w:rPr>
        <w:t>Otrin</w:t>
      </w:r>
      <w:proofErr w:type="spellEnd"/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="00F20077" w:rsidRPr="00F20077">
        <w:rPr>
          <w:rStyle w:val="AuthorName"/>
          <w:rFonts w:eastAsia="Times"/>
        </w:rPr>
        <w:t>Team leader of the Artificial Life-Like Systems (ALLS) team in the Process Systems Engineering department</w:t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F62E1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E7C67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2F89BF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E7C67">
        <w:rPr>
          <w:rFonts w:cstheme="minorHAnsi"/>
          <w:bCs/>
          <w:sz w:val="22"/>
          <w:szCs w:val="22"/>
        </w:rPr>
        <w:t>4</w:t>
      </w:r>
      <w:r w:rsidR="00CE15CA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637AF">
        <w:rPr>
          <w:rFonts w:cstheme="minorHAnsi"/>
          <w:b/>
          <w:bCs/>
          <w:strike/>
          <w:color w:val="auto"/>
          <w:shd w:val="clear" w:color="auto" w:fill="FFFFFF"/>
          <w:rPrChange w:id="1" w:author="pallavi sharma" w:date="2026-08-17T15:54:00Z" w16du:dateUtc="2026-08-17T10:24:00Z">
            <w:rPr>
              <w:rFonts w:cstheme="minorHAnsi"/>
              <w:b/>
              <w:bCs/>
              <w:color w:val="auto"/>
              <w:shd w:val="clear" w:color="auto" w:fill="FFFFFF"/>
            </w:rPr>
          </w:rPrChange>
        </w:rPr>
        <w:t xml:space="preserve">REQUIRED: </w:t>
      </w:r>
      <w:r w:rsidR="00E4663E" w:rsidRPr="004637AF">
        <w:rPr>
          <w:rFonts w:cstheme="minorHAnsi"/>
          <w:strike/>
          <w:color w:val="000000"/>
          <w:rPrChange w:id="2" w:author="pallavi sharma" w:date="2026-08-17T15:54:00Z" w16du:dateUtc="2026-08-17T10:24:00Z">
            <w:rPr>
              <w:rFonts w:cstheme="minorHAnsi"/>
              <w:color w:val="000000"/>
            </w:rPr>
          </w:rPrChange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749B6EE5" w:rsidR="007D61A8" w:rsidRPr="0041484D" w:rsidRDefault="00A90AD6" w:rsidP="009223D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Lado </w:t>
      </w:r>
      <w:proofErr w:type="spellStart"/>
      <w:r>
        <w:rPr>
          <w:rStyle w:val="AuthorName"/>
          <w:rFonts w:asciiTheme="minorHAnsi" w:eastAsia="Times" w:hAnsiTheme="minorHAnsi" w:cstheme="minorHAnsi"/>
        </w:rPr>
        <w:t>Otrin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27B52" w:rsidRPr="00227B52">
        <w:rPr>
          <w:rFonts w:cstheme="minorHAnsi"/>
        </w:rPr>
        <w:t xml:space="preserve">Our research focuses on building artificial cells from the bottom up — combining natural and synthetic materials to create functional, </w:t>
      </w:r>
      <w:r w:rsidR="009223D1">
        <w:rPr>
          <w:rFonts w:cstheme="minorHAnsi"/>
        </w:rPr>
        <w:t>b</w:t>
      </w:r>
      <w:r w:rsidR="009223D1" w:rsidRPr="009223D1">
        <w:rPr>
          <w:rFonts w:cstheme="minorHAnsi"/>
        </w:rPr>
        <w:t>iomimetic systems</w:t>
      </w:r>
      <w:r w:rsidR="00227B52" w:rsidRPr="00227B52">
        <w:rPr>
          <w:rFonts w:cstheme="minorHAnsi"/>
        </w:rPr>
        <w:t>.</w:t>
      </w:r>
    </w:p>
    <w:p w14:paraId="6EDBB5DB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E4D727A" w14:textId="77777777" w:rsidR="0041484D" w:rsidRPr="00B07A3B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C2E488A" w:rsidR="00D75084" w:rsidRPr="004637AF" w:rsidRDefault="007F7E19" w:rsidP="00D75084">
      <w:pPr>
        <w:spacing w:before="120"/>
        <w:rPr>
          <w:rFonts w:eastAsia="Times New Roman" w:cstheme="minorHAnsi"/>
          <w:strike/>
          <w:sz w:val="28"/>
          <w:szCs w:val="28"/>
          <w:rPrChange w:id="3" w:author="pallavi sharma" w:date="2026-08-17T16:03:00Z" w16du:dateUtc="2026-08-17T10:33:00Z">
            <w:rPr>
              <w:rFonts w:eastAsia="Times New Roman" w:cstheme="minorHAnsi"/>
              <w:sz w:val="28"/>
              <w:szCs w:val="28"/>
            </w:rPr>
          </w:rPrChange>
        </w:rPr>
      </w:pPr>
      <w:r w:rsidRPr="004637AF">
        <w:rPr>
          <w:strike/>
          <w:rPrChange w:id="4" w:author="pallavi sharma" w:date="2026-08-17T16:03:00Z" w16du:dateUtc="2026-08-17T10:33:00Z">
            <w:rPr/>
          </w:rPrChange>
        </w:rPr>
        <w:t>Describe the research contexts or systems in which this protocol can be applied.</w:t>
      </w:r>
    </w:p>
    <w:p w14:paraId="4BA4BEFE" w14:textId="30926439" w:rsidR="00D75084" w:rsidRPr="0041484D" w:rsidRDefault="00C23F40" w:rsidP="000051C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Lado </w:t>
      </w:r>
      <w:proofErr w:type="spellStart"/>
      <w:r>
        <w:rPr>
          <w:rStyle w:val="AuthorName"/>
          <w:rFonts w:asciiTheme="minorHAnsi" w:eastAsia="Times" w:hAnsiTheme="minorHAnsi" w:cstheme="minorHAnsi"/>
        </w:rPr>
        <w:t>Otrin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051C4" w:rsidRPr="000051C4">
        <w:rPr>
          <w:rFonts w:cstheme="minorHAnsi"/>
        </w:rPr>
        <w:t>Our protocol for building protein-functionalized polymer vesicles applies to drug delivery, biosensing, artificial cell construction, and bioinspired micro/nanoreactors.</w:t>
      </w:r>
    </w:p>
    <w:p w14:paraId="71C98E22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4A4AD21" w14:textId="77777777" w:rsidR="0041484D" w:rsidRPr="00D75084" w:rsidRDefault="0041484D" w:rsidP="0041484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637AF" w:rsidRDefault="00441918" w:rsidP="00D75084">
      <w:pPr>
        <w:spacing w:before="120"/>
        <w:rPr>
          <w:rFonts w:eastAsia="Times New Roman" w:cstheme="minorHAnsi"/>
          <w:strike/>
          <w:rPrChange w:id="5" w:author="pallavi sharma" w:date="2026-08-17T16:03:00Z" w16du:dateUtc="2026-08-17T10:33:00Z">
            <w:rPr>
              <w:rFonts w:eastAsia="Times New Roman" w:cstheme="minorHAnsi"/>
            </w:rPr>
          </w:rPrChange>
        </w:rPr>
      </w:pPr>
      <w:r w:rsidRPr="004637AF">
        <w:rPr>
          <w:strike/>
          <w:rPrChange w:id="6" w:author="pallavi sharma" w:date="2026-08-17T16:03:00Z" w16du:dateUtc="2026-08-17T10:33:00Z">
            <w:rPr/>
          </w:rPrChange>
        </w:rPr>
        <w:t>What does this protocol allow researchers to study or measure?</w:t>
      </w:r>
    </w:p>
    <w:p w14:paraId="074ECE87" w14:textId="66A84E0B" w:rsidR="00D75084" w:rsidRPr="0041484D" w:rsidRDefault="003640B1" w:rsidP="00A632C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Nika Otrin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632CF" w:rsidRPr="00A632CF">
        <w:rPr>
          <w:rFonts w:cstheme="minorHAnsi"/>
        </w:rPr>
        <w:t>This protocol allows researchers to measure membrane protein insertion efficiency, oxygen consumption, proton pumping activity, and vesicle size distribution in polymer compartments.</w:t>
      </w:r>
    </w:p>
    <w:p w14:paraId="0312470C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6137FC9" w14:textId="77777777" w:rsidR="0041484D" w:rsidRPr="00D75084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637AF" w:rsidRDefault="004025BB" w:rsidP="007D61A8">
      <w:pPr>
        <w:rPr>
          <w:rFonts w:eastAsia="Times New Roman" w:cstheme="minorHAnsi"/>
          <w:strike/>
          <w:sz w:val="28"/>
          <w:szCs w:val="28"/>
          <w:rPrChange w:id="7" w:author="pallavi sharma" w:date="2026-08-17T16:03:00Z" w16du:dateUtc="2026-08-17T10:33:00Z">
            <w:rPr>
              <w:rFonts w:eastAsia="Times New Roman" w:cstheme="minorHAnsi"/>
              <w:sz w:val="28"/>
              <w:szCs w:val="28"/>
            </w:rPr>
          </w:rPrChange>
        </w:rPr>
      </w:pPr>
      <w:r w:rsidRPr="004637AF">
        <w:rPr>
          <w:strike/>
          <w:rPrChange w:id="8" w:author="pallavi sharma" w:date="2026-08-17T16:03:00Z" w16du:dateUtc="2026-08-17T10:33:00Z">
            <w:rPr/>
          </w:rPrChange>
        </w:rPr>
        <w:t>Describe the most important consideration or challenge when performing this protocol.</w:t>
      </w:r>
    </w:p>
    <w:p w14:paraId="6BB60206" w14:textId="6048D242" w:rsidR="000C6DDB" w:rsidRPr="000C6DDB" w:rsidRDefault="003640B1" w:rsidP="00EC56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C6DDB">
        <w:rPr>
          <w:rStyle w:val="AuthorName"/>
          <w:rFonts w:asciiTheme="minorHAnsi" w:eastAsia="Times" w:hAnsiTheme="minorHAnsi" w:cstheme="minorHAnsi"/>
        </w:rPr>
        <w:lastRenderedPageBreak/>
        <w:t>Nika Otrin</w:t>
      </w:r>
      <w:r w:rsidR="007D61A8" w:rsidRPr="000C6DDB">
        <w:rPr>
          <w:rFonts w:eastAsia="Times New Roman" w:cstheme="minorHAnsi"/>
          <w:b/>
          <w:bCs/>
          <w:u w:val="single"/>
        </w:rPr>
        <w:t>:</w:t>
      </w:r>
      <w:r w:rsidR="007D61A8" w:rsidRPr="000C6DDB">
        <w:rPr>
          <w:rFonts w:eastAsia="Times New Roman" w:cstheme="minorHAnsi"/>
        </w:rPr>
        <w:t xml:space="preserve"> </w:t>
      </w:r>
      <w:r w:rsidR="000C6DDB">
        <w:t>Partial dehydration is the most critical step while performing this protocol because over-dehydration impairs protein function, while LUV concentration and droplet size determine GUV yield.</w:t>
      </w:r>
    </w:p>
    <w:p w14:paraId="5D8C87B9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E4487AD" w14:textId="77777777" w:rsidR="0041484D" w:rsidRPr="00B07A3B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637AF" w:rsidRDefault="00E55F56" w:rsidP="007D61A8">
      <w:pPr>
        <w:rPr>
          <w:rFonts w:eastAsia="Times New Roman" w:cstheme="minorHAnsi"/>
          <w:strike/>
          <w:sz w:val="28"/>
          <w:szCs w:val="28"/>
          <w:rPrChange w:id="9" w:author="pallavi sharma" w:date="2026-08-17T16:03:00Z" w16du:dateUtc="2026-08-17T10:33:00Z">
            <w:rPr>
              <w:rFonts w:eastAsia="Times New Roman" w:cstheme="minorHAnsi"/>
              <w:sz w:val="28"/>
              <w:szCs w:val="28"/>
            </w:rPr>
          </w:rPrChange>
        </w:rPr>
      </w:pPr>
      <w:r w:rsidRPr="004637AF">
        <w:rPr>
          <w:strike/>
          <w:rPrChange w:id="10" w:author="pallavi sharma" w:date="2026-08-17T16:03:00Z" w16du:dateUtc="2026-08-17T10:33:00Z">
            <w:rPr/>
          </w:rPrChange>
        </w:rPr>
        <w:t>Are there any additional methods or analyses that can be performed following this procedure?</w:t>
      </w:r>
    </w:p>
    <w:p w14:paraId="5422B370" w14:textId="09405096" w:rsidR="00333FA4" w:rsidRPr="0041484D" w:rsidRDefault="003640B1" w:rsidP="006B2E1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Nika Otrin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0C6DDB">
        <w:rPr>
          <w:rFonts w:cstheme="minorHAnsi"/>
        </w:rPr>
        <w:t>Additional analyses after this procedure include cryo-TEM for structural insertion assessment and orientation studies using protein tags or selective fluorescence techniques</w:t>
      </w:r>
      <w:r w:rsidR="006B2E1C" w:rsidRPr="006B2E1C">
        <w:rPr>
          <w:rFonts w:cstheme="minorHAnsi"/>
        </w:rPr>
        <w:t>.</w:t>
      </w:r>
    </w:p>
    <w:p w14:paraId="0C892082" w14:textId="77777777" w:rsidR="0041484D" w:rsidRPr="00D13CFF" w:rsidRDefault="0041484D" w:rsidP="004148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789EA7" w14:textId="77777777" w:rsidR="0041484D" w:rsidRPr="00B07A3B" w:rsidRDefault="0041484D" w:rsidP="0041484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7CA2B274" w:rsidR="004251C4" w:rsidRDefault="00A13CC3" w:rsidP="004251C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2935F2D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AB72946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FB739CC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3311902" w14:textId="77777777" w:rsidR="00CE15CA" w:rsidRPr="0062081E" w:rsidRDefault="00CE15CA" w:rsidP="00CE15C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0F8CCF8" w14:textId="77777777" w:rsidR="00CE15CA" w:rsidRDefault="00CE15CA" w:rsidP="00CE15CA">
      <w:pPr>
        <w:spacing w:before="120"/>
        <w:rPr>
          <w:rFonts w:ascii="Calibri" w:hAnsi="Calibri" w:cs="Calibri"/>
          <w:lang w:val="en-IN"/>
        </w:rPr>
      </w:pPr>
    </w:p>
    <w:p w14:paraId="5625447D" w14:textId="77777777" w:rsidR="00CE15CA" w:rsidRPr="002D2798" w:rsidRDefault="00CE15CA" w:rsidP="00CE15C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6EC15ED3" w14:textId="73C68459" w:rsidR="00CE15CA" w:rsidRPr="00CE15CA" w:rsidRDefault="00CE15CA" w:rsidP="00CE15C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E15CA">
        <w:rPr>
          <w:rFonts w:ascii="Calibri" w:hAnsi="Calibri" w:cs="Calibri"/>
          <w:b/>
          <w:u w:val="single"/>
        </w:rPr>
        <w:t xml:space="preserve">Lado </w:t>
      </w:r>
      <w:proofErr w:type="spellStart"/>
      <w:r w:rsidRPr="00CE15CA">
        <w:rPr>
          <w:rFonts w:ascii="Calibri" w:hAnsi="Calibri" w:cs="Calibri"/>
          <w:b/>
          <w:u w:val="single"/>
        </w:rPr>
        <w:t>Otrin</w:t>
      </w:r>
      <w:proofErr w:type="spellEnd"/>
      <w:r w:rsidRPr="00CE15CA">
        <w:rPr>
          <w:rFonts w:ascii="Calibri" w:hAnsi="Calibri" w:cs="Calibri"/>
          <w:b/>
          <w:u w:val="single"/>
        </w:rPr>
        <w:t>, Team leader of the Artificial Life-Like Systems (ALLS) team in the Process Systems Engineering department</w:t>
      </w:r>
      <w:proofErr w:type="gramStart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(authors will present their testimonial statements live)</w:t>
      </w:r>
    </w:p>
    <w:p w14:paraId="73DD952A" w14:textId="77777777" w:rsidR="00CE15CA" w:rsidRPr="00D13CFF" w:rsidRDefault="00CE15CA" w:rsidP="00CE15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873F728" w14:textId="77777777" w:rsidR="00CE15CA" w:rsidRPr="0062081E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995838B" w14:textId="77777777" w:rsidR="00CE15CA" w:rsidRPr="00C25D99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B416A75" w14:textId="77777777" w:rsidR="00CE15CA" w:rsidRPr="00385C9C" w:rsidRDefault="00CE15CA" w:rsidP="00CE15CA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79DDE7F" w14:textId="33EF7DFB" w:rsidR="00CE15CA" w:rsidRPr="00CE15CA" w:rsidRDefault="00CE15CA" w:rsidP="00CE15C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E15CA">
        <w:rPr>
          <w:rFonts w:ascii="Calibri" w:hAnsi="Calibri" w:cs="Calibri"/>
          <w:b/>
          <w:u w:val="single"/>
        </w:rPr>
        <w:t xml:space="preserve">Lado </w:t>
      </w:r>
      <w:proofErr w:type="spellStart"/>
      <w:r w:rsidRPr="00CE15CA">
        <w:rPr>
          <w:rFonts w:ascii="Calibri" w:hAnsi="Calibri" w:cs="Calibri"/>
          <w:b/>
          <w:u w:val="single"/>
        </w:rPr>
        <w:t>Otrin</w:t>
      </w:r>
      <w:proofErr w:type="spellEnd"/>
      <w:r w:rsidRPr="00CE15CA">
        <w:rPr>
          <w:rFonts w:ascii="Calibri" w:hAnsi="Calibri" w:cs="Calibri"/>
          <w:b/>
          <w:u w:val="single"/>
        </w:rPr>
        <w:t>, Team leader of the Artificial Life-Like Systems (ALLS) team in the Process Systems Engineering department</w:t>
      </w:r>
      <w:proofErr w:type="gramStart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825113F" w14:textId="77777777" w:rsidR="00CE15CA" w:rsidRPr="00D13CFF" w:rsidRDefault="00CE15CA" w:rsidP="00CE15C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909D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4423FA" w14:textId="77777777" w:rsidR="00CE15CA" w:rsidRPr="0062081E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E6D9FB9" w14:textId="160C2EBD" w:rsidR="00CE15CA" w:rsidRDefault="00CE15CA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6C69BDA2" w14:textId="77777777" w:rsidR="00CE15CA" w:rsidRPr="0062081E" w:rsidRDefault="00CE15CA" w:rsidP="00CE15C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E958A7F" w14:textId="77777777" w:rsidR="00CE15CA" w:rsidRPr="0062081E" w:rsidRDefault="00CE15CA" w:rsidP="00CE15CA">
      <w:pPr>
        <w:rPr>
          <w:rFonts w:ascii="Calibri" w:hAnsi="Calibri" w:cs="Calibri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02ACA18" w:rsidR="00CE10F2" w:rsidRPr="004251C4" w:rsidRDefault="004251C4" w:rsidP="004251C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251C4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L</w:t>
      </w:r>
      <w:r w:rsidRPr="004251C4">
        <w:rPr>
          <w:rFonts w:cstheme="minorHAnsi"/>
          <w:b/>
          <w:bCs/>
        </w:rPr>
        <w:t xml:space="preserve">arge </w:t>
      </w:r>
      <w:proofErr w:type="spellStart"/>
      <w:r>
        <w:rPr>
          <w:rFonts w:cstheme="minorHAnsi"/>
          <w:b/>
          <w:bCs/>
        </w:rPr>
        <w:t>U</w:t>
      </w:r>
      <w:r w:rsidRPr="004251C4">
        <w:rPr>
          <w:rFonts w:cstheme="minorHAnsi"/>
          <w:b/>
          <w:bCs/>
        </w:rPr>
        <w:t>nilamellar</w:t>
      </w:r>
      <w:proofErr w:type="spellEnd"/>
      <w:r w:rsidRPr="004251C4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V</w:t>
      </w:r>
      <w:r w:rsidRPr="004251C4">
        <w:rPr>
          <w:rFonts w:cstheme="minorHAnsi"/>
          <w:b/>
          <w:bCs/>
        </w:rPr>
        <w:t>esicles (LUVs)</w:t>
      </w:r>
    </w:p>
    <w:p w14:paraId="314C5FBA" w14:textId="783B53A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1A6636">
        <w:rPr>
          <w:rFonts w:cstheme="minorHAnsi"/>
        </w:rPr>
        <w:t>Wenqi</w:t>
      </w:r>
      <w:proofErr w:type="spellEnd"/>
      <w:r w:rsidR="001A6636">
        <w:rPr>
          <w:rFonts w:cstheme="minorHAnsi"/>
        </w:rPr>
        <w:t xml:space="preserve"> Huang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C157661" w14:textId="7E489A3D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To begin, use positive displacement pipettes with solvent-resistant tips or gas-tight glass syringes</w:t>
      </w:r>
      <w:r>
        <w:t xml:space="preserve"> </w:t>
      </w:r>
      <w:r w:rsidRPr="004251C4">
        <w:rPr>
          <w:b/>
          <w:bCs/>
        </w:rPr>
        <w:t>[1]</w:t>
      </w:r>
      <w:r w:rsidRPr="00B3107D">
        <w:t xml:space="preserve"> to transfer the polymer, lipid, and fluorescent dye solutions dissolved in</w:t>
      </w:r>
      <w:r w:rsidR="005223EF">
        <w:t xml:space="preserve"> a 2 to 1 mixture of chloroform and methanol</w:t>
      </w:r>
      <w:r w:rsidR="005223EF" w:rsidRPr="00B3107D">
        <w:t xml:space="preserve"> </w:t>
      </w:r>
      <w:r w:rsidRPr="00B3107D">
        <w:t xml:space="preserve">into a clean glass vial </w:t>
      </w:r>
      <w:r w:rsidRPr="00B3107D">
        <w:rPr>
          <w:b/>
          <w:bCs/>
        </w:rPr>
        <w:t>[</w:t>
      </w:r>
      <w:r>
        <w:rPr>
          <w:b/>
          <w:bCs/>
        </w:rPr>
        <w:t>2</w:t>
      </w:r>
      <w:r w:rsidRPr="00B3107D">
        <w:rPr>
          <w:b/>
          <w:bCs/>
        </w:rPr>
        <w:t>]</w:t>
      </w:r>
      <w:r>
        <w:rPr>
          <w:b/>
          <w:bCs/>
        </w:rPr>
        <w:t xml:space="preserve"> [3]</w:t>
      </w:r>
      <w:r w:rsidRPr="00B3107D">
        <w:t>.</w:t>
      </w:r>
    </w:p>
    <w:p w14:paraId="2417696D" w14:textId="36FB0F7B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WIDE: </w:t>
      </w:r>
      <w:r>
        <w:rPr>
          <w:lang w:val="en-IN"/>
        </w:rPr>
        <w:t>Talent at the working bench with required reagents in the frame.</w:t>
      </w:r>
    </w:p>
    <w:p w14:paraId="4E6B3D68" w14:textId="4DD63294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transferring the polymer, lipid, and fluorescent dye solutions into a clean glass vial.</w:t>
      </w:r>
    </w:p>
    <w:p w14:paraId="62285B8D" w14:textId="66AB6C8D" w:rsidR="004251C4" w:rsidRP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4251C4">
        <w:rPr>
          <w:lang w:val="en-IN"/>
        </w:rPr>
        <w:t xml:space="preserve">LAB MEDIA: Table </w:t>
      </w:r>
      <w:proofErr w:type="gramStart"/>
      <w:r w:rsidRPr="004251C4">
        <w:rPr>
          <w:lang w:val="en-IN"/>
        </w:rPr>
        <w:t xml:space="preserve">1  </w:t>
      </w:r>
      <w:r w:rsidRPr="004251C4">
        <w:rPr>
          <w:i/>
          <w:iCs/>
          <w:color w:val="0000FF"/>
          <w:lang w:val="en-IN"/>
        </w:rPr>
        <w:t>Video</w:t>
      </w:r>
      <w:proofErr w:type="gramEnd"/>
      <w:r w:rsidRPr="004251C4">
        <w:rPr>
          <w:i/>
          <w:iCs/>
          <w:color w:val="0000FF"/>
          <w:lang w:val="en-IN"/>
        </w:rPr>
        <w:t xml:space="preserve"> editor: please show 2.1.2 and 2.1.3 side by side using split screen</w:t>
      </w:r>
    </w:p>
    <w:p w14:paraId="031F9447" w14:textId="281D733B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Mix the solution thoroughly by gentle </w:t>
      </w:r>
      <w:proofErr w:type="spellStart"/>
      <w:r w:rsidRPr="00B3107D">
        <w:t>vortexing</w:t>
      </w:r>
      <w:proofErr w:type="spellEnd"/>
      <w:r w:rsidRPr="00B3107D">
        <w:t xml:space="preserve"> while holding the glass vial upright to ensure homogeneity </w:t>
      </w:r>
      <w:r w:rsidRPr="00B3107D">
        <w:rPr>
          <w:b/>
          <w:bCs/>
        </w:rPr>
        <w:t>[1]</w:t>
      </w:r>
      <w:r w:rsidRPr="00B3107D">
        <w:t>.</w:t>
      </w:r>
      <w:r w:rsidR="00D37CB6">
        <w:t xml:space="preserve"> </w:t>
      </w:r>
    </w:p>
    <w:p w14:paraId="6D8824EF" w14:textId="2B322089" w:rsidR="004251C4" w:rsidRPr="00D37CB6" w:rsidRDefault="004251C4" w:rsidP="00D37CB6">
      <w:pPr>
        <w:pStyle w:val="ShotDescription"/>
        <w:numPr>
          <w:ilvl w:val="2"/>
          <w:numId w:val="3"/>
        </w:numPr>
      </w:pPr>
      <w:r w:rsidRPr="00B3107D">
        <w:rPr>
          <w:lang w:val="en-IN"/>
        </w:rPr>
        <w:t xml:space="preserve">Talent gently </w:t>
      </w:r>
      <w:proofErr w:type="spellStart"/>
      <w:r w:rsidRPr="00B3107D">
        <w:rPr>
          <w:lang w:val="en-IN"/>
        </w:rPr>
        <w:t>vortexing</w:t>
      </w:r>
      <w:proofErr w:type="spellEnd"/>
      <w:r w:rsidRPr="00B3107D">
        <w:rPr>
          <w:lang w:val="en-IN"/>
        </w:rPr>
        <w:t xml:space="preserve"> the glass vial while holding it upright</w:t>
      </w:r>
      <w:r w:rsidR="00D37CB6" w:rsidRPr="00D37CB6">
        <w:t>.</w:t>
      </w:r>
    </w:p>
    <w:p w14:paraId="1AFDC70F" w14:textId="724C9F4B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>Evaporate the organic solvents under a gentle stream of nitrogen in the fume hood for approximately 1 hour</w:t>
      </w:r>
      <w:r w:rsidR="005223EF">
        <w:t xml:space="preserve"> </w:t>
      </w:r>
      <w:r w:rsidR="005223EF" w:rsidRPr="005223EF">
        <w:rPr>
          <w:b/>
          <w:bCs/>
        </w:rPr>
        <w:t>[1]</w:t>
      </w:r>
      <w:r w:rsidRPr="00B3107D">
        <w:t xml:space="preserve"> until a uniform thin film forms on the glass vial wall </w:t>
      </w:r>
      <w:r w:rsidRPr="00B3107D">
        <w:rPr>
          <w:b/>
          <w:bCs/>
        </w:rPr>
        <w:t>[</w:t>
      </w:r>
      <w:r w:rsidR="005223EF">
        <w:rPr>
          <w:b/>
          <w:bCs/>
        </w:rPr>
        <w:t>2</w:t>
      </w:r>
      <w:r w:rsidRPr="00B3107D">
        <w:rPr>
          <w:b/>
          <w:bCs/>
        </w:rPr>
        <w:t>]</w:t>
      </w:r>
      <w:r w:rsidRPr="00B3107D">
        <w:t>.</w:t>
      </w:r>
    </w:p>
    <w:p w14:paraId="14CA59F3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glass vial under a gentle stream of nitrogen in the fume hood.</w:t>
      </w:r>
    </w:p>
    <w:p w14:paraId="721F4627" w14:textId="12AE53ED" w:rsidR="005223EF" w:rsidRPr="00B3107D" w:rsidRDefault="005223EF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CU: Shot of the thin film formed on the glass vial wall.</w:t>
      </w:r>
    </w:p>
    <w:p w14:paraId="31E98E67" w14:textId="7D6E1787" w:rsidR="004251C4" w:rsidRPr="00B3107D" w:rsidRDefault="005223EF" w:rsidP="004251C4">
      <w:pPr>
        <w:pStyle w:val="Narration"/>
        <w:numPr>
          <w:ilvl w:val="1"/>
          <w:numId w:val="3"/>
        </w:numPr>
      </w:pPr>
      <w:r w:rsidRPr="00B3107D">
        <w:t xml:space="preserve">If </w:t>
      </w:r>
      <w:proofErr w:type="spellStart"/>
      <w:r w:rsidRPr="00B3107D">
        <w:t>polymersomes</w:t>
      </w:r>
      <w:proofErr w:type="spellEnd"/>
      <w:r w:rsidRPr="00B3107D">
        <w:t xml:space="preserve"> are used for reconstitution, supplement the rehydration buffer with 0.1 percent sodium cholate </w:t>
      </w:r>
      <w:r w:rsidRPr="00B3107D">
        <w:rPr>
          <w:b/>
          <w:bCs/>
        </w:rPr>
        <w:t>[</w:t>
      </w:r>
      <w:r>
        <w:rPr>
          <w:b/>
          <w:bCs/>
        </w:rPr>
        <w:t>1</w:t>
      </w:r>
      <w:r w:rsidRPr="00B3107D">
        <w:rPr>
          <w:b/>
          <w:bCs/>
        </w:rPr>
        <w:t>]</w:t>
      </w:r>
      <w:r w:rsidRPr="00B3107D">
        <w:t xml:space="preserve">. </w:t>
      </w:r>
      <w:r w:rsidR="00ED4490">
        <w:t>Then, r</w:t>
      </w:r>
      <w:r w:rsidR="004251C4" w:rsidRPr="00B3107D">
        <w:t xml:space="preserve">ehydrate the dried film with 1 </w:t>
      </w:r>
      <w:proofErr w:type="spellStart"/>
      <w:r w:rsidR="004251C4" w:rsidRPr="00B3107D">
        <w:t>milliliter</w:t>
      </w:r>
      <w:proofErr w:type="spellEnd"/>
      <w:r w:rsidR="004251C4" w:rsidRPr="00B3107D">
        <w:t xml:space="preserve"> of the rehydration buffer to obtain a final amphiphile concentration of 5 milligrams per </w:t>
      </w:r>
      <w:proofErr w:type="spellStart"/>
      <w:r w:rsidR="004251C4" w:rsidRPr="00B3107D">
        <w:t>milliliter</w:t>
      </w:r>
      <w:proofErr w:type="spellEnd"/>
      <w:r w:rsidR="004251C4">
        <w:t xml:space="preserve"> </w:t>
      </w:r>
      <w:r w:rsidR="004251C4" w:rsidRPr="00B3107D">
        <w:rPr>
          <w:b/>
          <w:bCs/>
        </w:rPr>
        <w:t>[</w:t>
      </w:r>
      <w:r>
        <w:rPr>
          <w:b/>
          <w:bCs/>
        </w:rPr>
        <w:t>2</w:t>
      </w:r>
      <w:r w:rsidR="004251C4" w:rsidRPr="00B3107D">
        <w:rPr>
          <w:b/>
          <w:bCs/>
        </w:rPr>
        <w:t>]</w:t>
      </w:r>
      <w:r w:rsidR="004251C4" w:rsidRPr="00B3107D">
        <w:t xml:space="preserve">. </w:t>
      </w:r>
    </w:p>
    <w:p w14:paraId="041164C6" w14:textId="48188B29" w:rsidR="005223EF" w:rsidRPr="005223EF" w:rsidRDefault="005223EF" w:rsidP="005223EF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sodium cholate to the rehydration buffer.</w:t>
      </w:r>
    </w:p>
    <w:p w14:paraId="6808D810" w14:textId="1D7DF449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the rehydration buffer to the dried film in the glass vial.</w:t>
      </w:r>
    </w:p>
    <w:p w14:paraId="2B8D146D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Vortex the glass vial vigorously until the film is completely detached and suspended, forming multilamellar vesicles </w:t>
      </w:r>
      <w:r w:rsidRPr="00B3107D">
        <w:rPr>
          <w:b/>
          <w:bCs/>
        </w:rPr>
        <w:t>[1]</w:t>
      </w:r>
      <w:r w:rsidRPr="00B3107D">
        <w:t>.</w:t>
      </w:r>
    </w:p>
    <w:p w14:paraId="5E555E28" w14:textId="10E39160" w:rsidR="004251C4" w:rsidRPr="00B3107D" w:rsidRDefault="005223EF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CU: </w:t>
      </w:r>
      <w:r w:rsidR="004251C4" w:rsidRPr="00B3107D">
        <w:rPr>
          <w:lang w:val="en-IN"/>
        </w:rPr>
        <w:t xml:space="preserve">Talent </w:t>
      </w:r>
      <w:proofErr w:type="spellStart"/>
      <w:r w:rsidR="004251C4" w:rsidRPr="00B3107D">
        <w:rPr>
          <w:lang w:val="en-IN"/>
        </w:rPr>
        <w:t>vortexing</w:t>
      </w:r>
      <w:proofErr w:type="spellEnd"/>
      <w:r w:rsidR="004251C4" w:rsidRPr="00B3107D">
        <w:rPr>
          <w:lang w:val="en-IN"/>
        </w:rPr>
        <w:t xml:space="preserve"> the glass vial until the film is completely suspended.</w:t>
      </w:r>
    </w:p>
    <w:p w14:paraId="0C0A0617" w14:textId="3B3FF021" w:rsidR="004251C4" w:rsidRPr="00B3107D" w:rsidRDefault="005223EF" w:rsidP="004251C4">
      <w:pPr>
        <w:pStyle w:val="Narration"/>
        <w:numPr>
          <w:ilvl w:val="1"/>
          <w:numId w:val="3"/>
        </w:numPr>
      </w:pPr>
      <w:r>
        <w:t xml:space="preserve">Subject the hybrid multilamellar vesicle suspensions to five freeze-thaw cycles. Begin </w:t>
      </w:r>
      <w:r>
        <w:lastRenderedPageBreak/>
        <w:t xml:space="preserve">by freezing the samples in liquid nitrogen for one minute </w:t>
      </w:r>
      <w:r w:rsidRPr="005223EF">
        <w:rPr>
          <w:b/>
          <w:bCs/>
        </w:rPr>
        <w:t>[1].</w:t>
      </w:r>
      <w:r>
        <w:t xml:space="preserve"> Then thaw them in a water bath set to 35 degrees Celsius until completely melted</w:t>
      </w:r>
      <w:r w:rsidRPr="005223EF">
        <w:rPr>
          <w:b/>
          <w:bCs/>
        </w:rPr>
        <w:t xml:space="preserve"> [2].</w:t>
      </w:r>
      <w:r>
        <w:t xml:space="preserve"> Vortex the samples at 2500 to 3000 rpm for 30 seconds using a tube shaker </w:t>
      </w:r>
      <w:r w:rsidR="001420C7" w:rsidRPr="001420C7">
        <w:rPr>
          <w:b/>
          <w:bCs/>
        </w:rPr>
        <w:t>[</w:t>
      </w:r>
      <w:r w:rsidR="001420C7">
        <w:rPr>
          <w:b/>
          <w:bCs/>
        </w:rPr>
        <w:t>3</w:t>
      </w:r>
      <w:r w:rsidR="001420C7" w:rsidRPr="001420C7">
        <w:rPr>
          <w:b/>
          <w:bCs/>
        </w:rPr>
        <w:t>]</w:t>
      </w:r>
      <w:r w:rsidR="004251C4" w:rsidRPr="001420C7">
        <w:rPr>
          <w:b/>
          <w:bCs/>
        </w:rPr>
        <w:t>.</w:t>
      </w:r>
    </w:p>
    <w:p w14:paraId="779866DC" w14:textId="01A1700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tube into liquid nitrogen</w:t>
      </w:r>
      <w:r w:rsidR="001420C7">
        <w:rPr>
          <w:lang w:val="en-IN"/>
        </w:rPr>
        <w:t>.</w:t>
      </w:r>
    </w:p>
    <w:p w14:paraId="05612EED" w14:textId="4CB8F90F" w:rsidR="001420C7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vial in the water bath.</w:t>
      </w:r>
    </w:p>
    <w:p w14:paraId="429C7012" w14:textId="70B80893" w:rsidR="001420C7" w:rsidRPr="00B3107D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tube using a tube shaker.</w:t>
      </w:r>
    </w:p>
    <w:p w14:paraId="2CAF0334" w14:textId="68DAB201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Transfer the vesicle suspension to a mini-extruder equipped with a </w:t>
      </w:r>
      <w:r w:rsidR="001420C7">
        <w:t>100-nanometer-pore-size</w:t>
      </w:r>
      <w:r w:rsidRPr="00B3107D">
        <w:t xml:space="preserve"> polycarbonate membrane </w:t>
      </w:r>
      <w:r w:rsidRPr="00B3107D">
        <w:rPr>
          <w:b/>
          <w:bCs/>
        </w:rPr>
        <w:t>[1]</w:t>
      </w:r>
      <w:r w:rsidRPr="00B3107D">
        <w:t>.</w:t>
      </w:r>
      <w:r w:rsidR="001420C7">
        <w:t xml:space="preserve"> </w:t>
      </w:r>
      <w:r w:rsidR="001420C7" w:rsidRPr="00B3107D">
        <w:t>Extrude the vesicle suspension 21 times to obtain size-homogeneous</w:t>
      </w:r>
      <w:r w:rsidR="00ED4490">
        <w:t xml:space="preserve"> </w:t>
      </w:r>
      <w:r w:rsidR="00ED4490" w:rsidRPr="00ED4490">
        <w:rPr>
          <w:rFonts w:cstheme="minorHAnsi"/>
        </w:rPr>
        <w:t xml:space="preserve">Large </w:t>
      </w:r>
      <w:proofErr w:type="spellStart"/>
      <w:r w:rsidR="00ED4490" w:rsidRPr="00ED4490">
        <w:rPr>
          <w:rFonts w:cstheme="minorHAnsi"/>
        </w:rPr>
        <w:t>Unilamellar</w:t>
      </w:r>
      <w:proofErr w:type="spellEnd"/>
      <w:r w:rsidR="00ED4490" w:rsidRPr="00ED4490">
        <w:rPr>
          <w:rFonts w:cstheme="minorHAnsi"/>
        </w:rPr>
        <w:t xml:space="preserve"> Vesicles</w:t>
      </w:r>
      <w:r w:rsidR="001420C7" w:rsidRPr="00B3107D">
        <w:t xml:space="preserve"> </w:t>
      </w:r>
      <w:r w:rsidR="00ED4490">
        <w:t xml:space="preserve">or </w:t>
      </w:r>
      <w:r w:rsidR="00AB2592">
        <w:t>LUVs</w:t>
      </w:r>
      <w:r w:rsidR="001420C7" w:rsidRPr="00B3107D">
        <w:t xml:space="preserve"> </w:t>
      </w:r>
      <w:r w:rsidR="00ED4490" w:rsidRPr="00ED4490">
        <w:rPr>
          <w:i/>
          <w:iCs/>
          <w:color w:val="EE0000"/>
        </w:rPr>
        <w:t>(L-U-</w:t>
      </w:r>
      <w:proofErr w:type="gramStart"/>
      <w:r w:rsidR="00ED4490" w:rsidRPr="00ED4490">
        <w:rPr>
          <w:i/>
          <w:iCs/>
          <w:color w:val="EE0000"/>
        </w:rPr>
        <w:t>V</w:t>
      </w:r>
      <w:r w:rsidR="00ED4490">
        <w:rPr>
          <w:i/>
          <w:iCs/>
          <w:color w:val="EE0000"/>
        </w:rPr>
        <w:t>ee</w:t>
      </w:r>
      <w:r w:rsidR="00ED4490" w:rsidRPr="00ED4490">
        <w:rPr>
          <w:i/>
          <w:iCs/>
          <w:color w:val="EE0000"/>
        </w:rPr>
        <w:t>s)</w:t>
      </w:r>
      <w:r w:rsidR="001420C7" w:rsidRPr="00ED4490">
        <w:rPr>
          <w:b/>
          <w:bCs/>
          <w:i/>
          <w:iCs/>
          <w:color w:val="EE0000"/>
        </w:rPr>
        <w:t>[</w:t>
      </w:r>
      <w:proofErr w:type="gramEnd"/>
      <w:r w:rsidR="001420C7">
        <w:rPr>
          <w:b/>
          <w:bCs/>
        </w:rPr>
        <w:t>2</w:t>
      </w:r>
      <w:r w:rsidR="001420C7" w:rsidRPr="00B3107D">
        <w:rPr>
          <w:b/>
          <w:bCs/>
        </w:rPr>
        <w:t>]</w:t>
      </w:r>
      <w:r w:rsidR="001420C7" w:rsidRPr="00B3107D">
        <w:t xml:space="preserve">. </w:t>
      </w:r>
    </w:p>
    <w:p w14:paraId="511AB057" w14:textId="3B4B1C49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1420C7">
        <w:rPr>
          <w:lang w:val="en-IN"/>
        </w:rPr>
        <w:t>transfers the vesicle suspension into the mini-extruder fitted with a 100-nanometer-pore-size</w:t>
      </w:r>
      <w:r w:rsidRPr="00B3107D">
        <w:rPr>
          <w:lang w:val="en-IN"/>
        </w:rPr>
        <w:t xml:space="preserve"> polycarbonate membrane.</w:t>
      </w:r>
    </w:p>
    <w:p w14:paraId="487BBFF9" w14:textId="2A87C223" w:rsidR="001420C7" w:rsidRPr="00AB2592" w:rsidRDefault="001420C7" w:rsidP="00AB2592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5223EF">
        <w:rPr>
          <w:lang w:val="en-IN"/>
        </w:rPr>
        <w:t>adding</w:t>
      </w:r>
      <w:r w:rsidRPr="00B3107D">
        <w:rPr>
          <w:lang w:val="en-IN"/>
        </w:rPr>
        <w:t xml:space="preserve"> the vesicle suspension</w:t>
      </w:r>
      <w:r w:rsidR="005223EF">
        <w:rPr>
          <w:lang w:val="en-IN"/>
        </w:rPr>
        <w:t xml:space="preserve"> to </w:t>
      </w:r>
      <w:r w:rsidRPr="00B3107D">
        <w:rPr>
          <w:lang w:val="en-IN"/>
        </w:rPr>
        <w:t xml:space="preserve">the membrane using the </w:t>
      </w:r>
      <w:proofErr w:type="gramStart"/>
      <w:r w:rsidRPr="00B3107D">
        <w:rPr>
          <w:lang w:val="en-IN"/>
        </w:rPr>
        <w:t>mini-extruder</w:t>
      </w:r>
      <w:proofErr w:type="gramEnd"/>
      <w:r w:rsidRPr="00B3107D">
        <w:rPr>
          <w:lang w:val="en-IN"/>
        </w:rPr>
        <w:t>.</w:t>
      </w:r>
    </w:p>
    <w:p w14:paraId="060FEF48" w14:textId="451C0CBF" w:rsidR="004251C4" w:rsidRPr="00B3107D" w:rsidRDefault="001420C7" w:rsidP="004251C4">
      <w:pPr>
        <w:pStyle w:val="Narration"/>
        <w:numPr>
          <w:ilvl w:val="1"/>
          <w:numId w:val="3"/>
        </w:numPr>
      </w:pPr>
      <w:r>
        <w:t>Store the vesicle suspension at 4</w:t>
      </w:r>
      <w:r w:rsidR="00AB2592">
        <w:t xml:space="preserve"> degrees Celsius</w:t>
      </w:r>
      <w:r>
        <w:t xml:space="preserve"> and use it within one week to prevent aggregation and microbial growth in the sucrose buffer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2C5B5B59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placing the large </w:t>
      </w:r>
      <w:proofErr w:type="spellStart"/>
      <w:r w:rsidRPr="00B3107D">
        <w:rPr>
          <w:lang w:val="en-IN"/>
        </w:rPr>
        <w:t>unilamellar</w:t>
      </w:r>
      <w:proofErr w:type="spellEnd"/>
      <w:r w:rsidRPr="00B3107D">
        <w:rPr>
          <w:lang w:val="en-IN"/>
        </w:rPr>
        <w:t xml:space="preserve"> vesicle suspension into refrigerated storage.</w:t>
      </w:r>
    </w:p>
    <w:p w14:paraId="00419C70" w14:textId="14A1E837" w:rsidR="004251C4" w:rsidRPr="00B3107D" w:rsidRDefault="001420C7" w:rsidP="00EF7925">
      <w:pPr>
        <w:pStyle w:val="ShotDescription"/>
        <w:ind w:left="907" w:firstLine="0"/>
        <w:rPr>
          <w:lang w:val="en-IN"/>
        </w:rPr>
      </w:pPr>
      <w:r>
        <w:rPr>
          <w:lang w:val="en-IN"/>
        </w:rPr>
        <w:br/>
      </w:r>
    </w:p>
    <w:p w14:paraId="05765A4E" w14:textId="70DC0E23" w:rsidR="001420C7" w:rsidRDefault="001420C7" w:rsidP="001420C7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Calibri" w:hAnsi="Calibri" w:cs="Calibri"/>
          <w:b/>
          <w:bCs/>
        </w:rPr>
      </w:pPr>
      <w:r w:rsidRPr="001420C7">
        <w:rPr>
          <w:rFonts w:ascii="Calibri" w:hAnsi="Calibri" w:cs="Calibri"/>
          <w:b/>
          <w:bCs/>
        </w:rPr>
        <w:t xml:space="preserve">Reconstitution of Membrane Protein into </w:t>
      </w:r>
      <w:r w:rsidR="00AB2592">
        <w:rPr>
          <w:b/>
          <w:bCs/>
        </w:rPr>
        <w:t>L</w:t>
      </w:r>
      <w:r w:rsidR="007862F4">
        <w:rPr>
          <w:b/>
          <w:bCs/>
        </w:rPr>
        <w:t>a</w:t>
      </w:r>
      <w:r w:rsidRPr="001420C7">
        <w:rPr>
          <w:b/>
          <w:bCs/>
        </w:rPr>
        <w:t xml:space="preserve">rge </w:t>
      </w:r>
      <w:proofErr w:type="spellStart"/>
      <w:r w:rsidR="00AB2592">
        <w:rPr>
          <w:b/>
          <w:bCs/>
        </w:rPr>
        <w:t>U</w:t>
      </w:r>
      <w:r w:rsidRPr="001420C7">
        <w:rPr>
          <w:b/>
          <w:bCs/>
        </w:rPr>
        <w:t>nilamellar</w:t>
      </w:r>
      <w:proofErr w:type="spellEnd"/>
      <w:r w:rsidRPr="001420C7">
        <w:rPr>
          <w:b/>
          <w:bCs/>
        </w:rPr>
        <w:t xml:space="preserve"> </w:t>
      </w:r>
      <w:r w:rsidR="00AB2592">
        <w:rPr>
          <w:b/>
          <w:bCs/>
        </w:rPr>
        <w:t>V</w:t>
      </w:r>
      <w:r w:rsidRPr="001420C7">
        <w:rPr>
          <w:b/>
          <w:bCs/>
        </w:rPr>
        <w:t>esicles</w:t>
      </w:r>
      <w:r w:rsidRPr="001420C7">
        <w:t xml:space="preserve"> </w:t>
      </w:r>
      <w:r w:rsidR="005223EF">
        <w:t>(</w:t>
      </w:r>
      <w:r w:rsidRPr="001420C7">
        <w:rPr>
          <w:rFonts w:ascii="Calibri" w:hAnsi="Calibri" w:cs="Calibri"/>
          <w:b/>
          <w:bCs/>
        </w:rPr>
        <w:t>LUV</w:t>
      </w:r>
      <w:r>
        <w:rPr>
          <w:rFonts w:ascii="Calibri" w:hAnsi="Calibri" w:cs="Calibri"/>
          <w:b/>
          <w:bCs/>
        </w:rPr>
        <w:t>s</w:t>
      </w:r>
      <w:r w:rsidR="005223EF">
        <w:rPr>
          <w:rFonts w:ascii="Calibri" w:hAnsi="Calibri" w:cs="Calibri"/>
          <w:b/>
          <w:bCs/>
        </w:rPr>
        <w:t>)</w:t>
      </w:r>
    </w:p>
    <w:p w14:paraId="3225BB0C" w14:textId="257E7C7F" w:rsidR="00AB2592" w:rsidRPr="001420C7" w:rsidRDefault="00AB2592" w:rsidP="00AB2592">
      <w:pPr>
        <w:pStyle w:val="ListParagraph"/>
        <w:spacing w:after="200" w:line="276" w:lineRule="auto"/>
        <w:ind w:left="360"/>
        <w:jc w:val="both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1F43FD">
        <w:rPr>
          <w:rFonts w:cstheme="minorHAnsi"/>
        </w:rPr>
        <w:t>Wenqi</w:t>
      </w:r>
      <w:proofErr w:type="spellEnd"/>
      <w:r w:rsidR="001F43FD">
        <w:rPr>
          <w:rFonts w:cstheme="minorHAnsi"/>
        </w:rPr>
        <w:t xml:space="preserve"> Huang</w:t>
      </w:r>
    </w:p>
    <w:p w14:paraId="0BE5609B" w14:textId="0EE76252" w:rsidR="005223EF" w:rsidRPr="00B3107D" w:rsidRDefault="00EF7925" w:rsidP="005223EF">
      <w:pPr>
        <w:pStyle w:val="Narration"/>
        <w:numPr>
          <w:ilvl w:val="1"/>
          <w:numId w:val="3"/>
        </w:numPr>
      </w:pPr>
      <w:r>
        <w:t>Vortex the LUV</w:t>
      </w:r>
      <w:r w:rsidR="000C6DDB">
        <w:t xml:space="preserve"> </w:t>
      </w:r>
      <w:r w:rsidR="000C6DDB" w:rsidRPr="000C6DDB">
        <w:rPr>
          <w:i/>
          <w:iCs/>
          <w:color w:val="EE0000"/>
        </w:rPr>
        <w:t>(L-U-V)</w:t>
      </w:r>
      <w:r w:rsidRPr="000C6DDB">
        <w:rPr>
          <w:color w:val="EE0000"/>
        </w:rPr>
        <w:t xml:space="preserve"> </w:t>
      </w:r>
      <w:r>
        <w:t>suspension</w:t>
      </w:r>
      <w:r w:rsidR="00CE15CA">
        <w:t xml:space="preserve"> before use</w:t>
      </w:r>
      <w:r>
        <w:t xml:space="preserve"> to ensure it is well mixed and uniform</w:t>
      </w:r>
      <w:r w:rsidR="000C6DDB">
        <w:t xml:space="preserve"> </w:t>
      </w:r>
      <w:r w:rsidR="005223EF" w:rsidRPr="00B3107D">
        <w:rPr>
          <w:b/>
          <w:bCs/>
        </w:rPr>
        <w:t>[1]</w:t>
      </w:r>
      <w:r w:rsidR="005223EF" w:rsidRPr="00B3107D">
        <w:t>.</w:t>
      </w:r>
      <w:r w:rsidR="005223EF">
        <w:t xml:space="preserve"> </w:t>
      </w:r>
      <w:r w:rsidR="005223EF" w:rsidRPr="00B3107D">
        <w:t xml:space="preserve">Transfer 200 microliters of the </w:t>
      </w:r>
      <w:r w:rsidR="005223EF">
        <w:t>LUVs</w:t>
      </w:r>
      <w:r>
        <w:t xml:space="preserve"> </w:t>
      </w:r>
      <w:r w:rsidR="005223EF" w:rsidRPr="00B3107D">
        <w:t>into a 2</w:t>
      </w:r>
      <w:r w:rsidR="005223EF">
        <w:t>-</w:t>
      </w:r>
      <w:r w:rsidR="005223EF" w:rsidRPr="00B3107D">
        <w:t xml:space="preserve">milliliter microcentrifuge tube </w:t>
      </w:r>
      <w:r w:rsidR="005223EF" w:rsidRPr="00B3107D">
        <w:rPr>
          <w:b/>
          <w:bCs/>
        </w:rPr>
        <w:t>[</w:t>
      </w:r>
      <w:r>
        <w:rPr>
          <w:b/>
          <w:bCs/>
        </w:rPr>
        <w:t>2</w:t>
      </w:r>
      <w:r w:rsidR="005223EF" w:rsidRPr="00B3107D">
        <w:rPr>
          <w:b/>
          <w:bCs/>
        </w:rPr>
        <w:t>]</w:t>
      </w:r>
      <w:r w:rsidR="005223EF" w:rsidRPr="00B3107D">
        <w:t xml:space="preserve">. </w:t>
      </w:r>
      <w:r w:rsidR="005A5AD1">
        <w:t>For hybrid LUVs, add 1 microliter of 20% sodium cholate to reach a final concentration of 0.1%</w:t>
      </w:r>
      <w:r w:rsidR="001F3F6B">
        <w:t xml:space="preserve"> </w:t>
      </w:r>
      <w:r w:rsidR="005223EF" w:rsidRPr="00B3107D">
        <w:rPr>
          <w:b/>
          <w:bCs/>
        </w:rPr>
        <w:t>[3]</w:t>
      </w:r>
      <w:r w:rsidR="005223EF" w:rsidRPr="00B3107D">
        <w:t xml:space="preserve">. </w:t>
      </w:r>
    </w:p>
    <w:p w14:paraId="701B2BC2" w14:textId="5FED172D" w:rsidR="004251C4" w:rsidRPr="00B3107D" w:rsidRDefault="005223EF" w:rsidP="005223EF">
      <w:pPr>
        <w:pStyle w:val="Narration"/>
        <w:numPr>
          <w:ilvl w:val="2"/>
          <w:numId w:val="3"/>
        </w:numPr>
      </w:pPr>
      <w:r w:rsidRPr="005223EF">
        <w:rPr>
          <w:color w:val="auto"/>
          <w:lang w:val="en-IN"/>
        </w:rPr>
        <w:t xml:space="preserve">Talent gently </w:t>
      </w:r>
      <w:proofErr w:type="spellStart"/>
      <w:r w:rsidRPr="005223EF">
        <w:rPr>
          <w:color w:val="auto"/>
          <w:lang w:val="en-IN"/>
        </w:rPr>
        <w:t>vortexing</w:t>
      </w:r>
      <w:proofErr w:type="spellEnd"/>
      <w:r w:rsidRPr="005223EF">
        <w:rPr>
          <w:color w:val="auto"/>
          <w:lang w:val="en-IN"/>
        </w:rPr>
        <w:t xml:space="preserve"> the large </w:t>
      </w:r>
      <w:proofErr w:type="spellStart"/>
      <w:r w:rsidRPr="005223EF">
        <w:rPr>
          <w:color w:val="auto"/>
          <w:lang w:val="en-IN"/>
        </w:rPr>
        <w:t>unilamellar</w:t>
      </w:r>
      <w:proofErr w:type="spellEnd"/>
      <w:r w:rsidRPr="005223EF">
        <w:rPr>
          <w:color w:val="auto"/>
          <w:lang w:val="en-IN"/>
        </w:rPr>
        <w:t xml:space="preserve"> vesicle suspension</w:t>
      </w:r>
      <w:r w:rsidRPr="00B3107D">
        <w:rPr>
          <w:lang w:val="en-IN"/>
        </w:rPr>
        <w:t>.</w:t>
      </w:r>
    </w:p>
    <w:p w14:paraId="5D6A9EB9" w14:textId="42C9F91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transferring 200 microliters of the large </w:t>
      </w:r>
      <w:proofErr w:type="spellStart"/>
      <w:r w:rsidRPr="00B3107D">
        <w:rPr>
          <w:lang w:val="en-IN"/>
        </w:rPr>
        <w:t>unilamellar</w:t>
      </w:r>
      <w:proofErr w:type="spellEnd"/>
      <w:r w:rsidRPr="00B3107D">
        <w:rPr>
          <w:lang w:val="en-IN"/>
        </w:rPr>
        <w:t xml:space="preserve"> vesicle suspension into a </w:t>
      </w:r>
      <w:proofErr w:type="gramStart"/>
      <w:r w:rsidRPr="00B3107D">
        <w:rPr>
          <w:lang w:val="en-IN"/>
        </w:rPr>
        <w:t xml:space="preserve">2 </w:t>
      </w:r>
      <w:proofErr w:type="spellStart"/>
      <w:r w:rsidRPr="00B3107D">
        <w:rPr>
          <w:lang w:val="en-IN"/>
        </w:rPr>
        <w:t>milliliter</w:t>
      </w:r>
      <w:proofErr w:type="spellEnd"/>
      <w:proofErr w:type="gramEnd"/>
      <w:r w:rsidRPr="00B3107D">
        <w:rPr>
          <w:lang w:val="en-IN"/>
        </w:rPr>
        <w:t xml:space="preserve"> microcentrifuge tube.</w:t>
      </w:r>
    </w:p>
    <w:p w14:paraId="5E5800FD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adding sodium cholate to the hybrid large </w:t>
      </w:r>
      <w:proofErr w:type="spellStart"/>
      <w:r w:rsidRPr="00B3107D">
        <w:rPr>
          <w:lang w:val="en-IN"/>
        </w:rPr>
        <w:t>unilamellar</w:t>
      </w:r>
      <w:proofErr w:type="spellEnd"/>
      <w:r w:rsidRPr="00B3107D">
        <w:rPr>
          <w:lang w:val="en-IN"/>
        </w:rPr>
        <w:t xml:space="preserve"> vesicle suspension.</w:t>
      </w:r>
    </w:p>
    <w:p w14:paraId="1AF3AE68" w14:textId="576DC9DF" w:rsidR="004251C4" w:rsidRPr="00B3107D" w:rsidRDefault="007862F4" w:rsidP="004251C4">
      <w:pPr>
        <w:pStyle w:val="Narration"/>
        <w:numPr>
          <w:ilvl w:val="1"/>
          <w:numId w:val="3"/>
        </w:numPr>
      </w:pPr>
      <w:r>
        <w:t>Gently tap the microcentrifuge tube three times to mix, avoiding vigorous agitation to prevent foam and air bubbles</w:t>
      </w:r>
      <w:r w:rsidR="004251C4" w:rsidRPr="00B3107D">
        <w:t xml:space="preserve"> </w:t>
      </w:r>
      <w:r w:rsidR="004251C4" w:rsidRPr="00B3107D">
        <w:rPr>
          <w:b/>
          <w:bCs/>
        </w:rPr>
        <w:t>[</w:t>
      </w:r>
      <w:r>
        <w:rPr>
          <w:b/>
          <w:bCs/>
        </w:rPr>
        <w:t>1</w:t>
      </w:r>
      <w:r w:rsidR="004251C4" w:rsidRPr="00B3107D">
        <w:rPr>
          <w:b/>
          <w:bCs/>
        </w:rPr>
        <w:t>]</w:t>
      </w:r>
      <w:r w:rsidR="004251C4" w:rsidRPr="00B3107D">
        <w:t>.</w:t>
      </w:r>
    </w:p>
    <w:p w14:paraId="1176827B" w14:textId="7C6E1925" w:rsidR="004251C4" w:rsidRDefault="004251C4">
      <w:pPr>
        <w:pStyle w:val="ShotDescription"/>
        <w:numPr>
          <w:ilvl w:val="2"/>
          <w:numId w:val="3"/>
        </w:numPr>
        <w:jc w:val="left"/>
        <w:rPr>
          <w:lang w:val="en-IN"/>
        </w:rPr>
        <w:pPrChange w:id="11" w:author="Gabriel P" w:date="2026-08-11T19:22:00Z">
          <w:pPr>
            <w:pStyle w:val="ShotDescription"/>
            <w:numPr>
              <w:ilvl w:val="2"/>
              <w:numId w:val="3"/>
            </w:numPr>
          </w:pPr>
        </w:pPrChange>
      </w:pPr>
      <w:r w:rsidRPr="00B3107D">
        <w:rPr>
          <w:lang w:val="en-IN"/>
        </w:rPr>
        <w:t>Talent lightly tapping the microcentrifuge tube 3 times</w:t>
      </w:r>
      <w:r w:rsidR="005656A9">
        <w:rPr>
          <w:lang w:val="en-IN"/>
        </w:rPr>
        <w:t xml:space="preserve"> with the finger</w:t>
      </w:r>
      <w:r w:rsidRPr="00B3107D">
        <w:rPr>
          <w:lang w:val="en-IN"/>
        </w:rPr>
        <w:t>.</w:t>
      </w:r>
      <w:r w:rsidR="004637AF">
        <w:rPr>
          <w:lang w:val="en-IN"/>
        </w:rPr>
        <w:t xml:space="preserve"> </w:t>
      </w:r>
      <w:r w:rsidR="004637AF" w:rsidRPr="007F5A9A">
        <w:rPr>
          <w:highlight w:val="green"/>
          <w:lang w:val="en-IN"/>
        </w:rPr>
        <w:t xml:space="preserve">NOTE: </w:t>
      </w:r>
      <w:r w:rsidR="004637AF" w:rsidRPr="007F5A9A">
        <w:rPr>
          <w:highlight w:val="green"/>
          <w:lang w:val="en-IN"/>
        </w:rPr>
        <w:t>(wrong clapperboard, take 3.1.3 take 4)</w:t>
      </w:r>
      <w:r w:rsidR="004637AF">
        <w:rPr>
          <w:lang w:val="en-IN"/>
        </w:rPr>
        <w:t xml:space="preserve"> </w:t>
      </w:r>
    </w:p>
    <w:p w14:paraId="49E3FAFE" w14:textId="0E52FF01" w:rsidR="004251C4" w:rsidRPr="00B3107D" w:rsidRDefault="001F3F6B" w:rsidP="004251C4">
      <w:pPr>
        <w:pStyle w:val="Narration"/>
        <w:numPr>
          <w:ilvl w:val="1"/>
          <w:numId w:val="3"/>
        </w:numPr>
      </w:pPr>
      <w:r>
        <w:t xml:space="preserve">Add cytochrome bo3 </w:t>
      </w:r>
      <w:r w:rsidRPr="001F3F6B">
        <w:rPr>
          <w:i/>
          <w:iCs/>
          <w:color w:val="EE0000"/>
        </w:rPr>
        <w:t>(B-O-Three)</w:t>
      </w:r>
      <w:r w:rsidRPr="001F3F6B">
        <w:rPr>
          <w:color w:val="EE0000"/>
        </w:rPr>
        <w:t xml:space="preserve"> </w:t>
      </w:r>
      <w:r>
        <w:t xml:space="preserve">oxidase–ATTO 643 </w:t>
      </w:r>
      <w:r w:rsidRPr="001F3F6B">
        <w:rPr>
          <w:i/>
          <w:iCs/>
          <w:color w:val="EE0000"/>
        </w:rPr>
        <w:t>(Atto-Six-Four-Three)</w:t>
      </w:r>
      <w:r w:rsidRPr="001F3F6B">
        <w:rPr>
          <w:color w:val="EE0000"/>
        </w:rPr>
        <w:t xml:space="preserve"> </w:t>
      </w:r>
      <w:r>
        <w:t>to the detergent-destabilized vesicles while mixing gently and slowly to ensure even distribution throughout the solution and prevent local overconcentration.</w:t>
      </w:r>
      <w:r w:rsidR="005656A9" w:rsidRPr="00B3107D">
        <w:rPr>
          <w:b/>
          <w:bCs/>
        </w:rPr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4A20C09C" w14:textId="4B55D8BD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adding cytochrome bo3 oxidase–ATTO 643 to the detergent-destabilized </w:t>
      </w:r>
      <w:r w:rsidRPr="00B3107D">
        <w:rPr>
          <w:lang w:val="en-IN"/>
        </w:rPr>
        <w:lastRenderedPageBreak/>
        <w:t>vesicle suspension</w:t>
      </w:r>
      <w:r w:rsidR="005656A9">
        <w:rPr>
          <w:lang w:val="en-IN"/>
        </w:rPr>
        <w:t xml:space="preserve"> </w:t>
      </w:r>
      <w:r w:rsidR="005656A9" w:rsidRPr="00B3107D">
        <w:rPr>
          <w:lang w:val="en-IN"/>
        </w:rPr>
        <w:t>while gently mixing the vesicle suspension</w:t>
      </w:r>
    </w:p>
    <w:p w14:paraId="6589EE72" w14:textId="135F211F" w:rsidR="004251C4" w:rsidRPr="007F5A9A" w:rsidRDefault="004251C4" w:rsidP="004251C4">
      <w:pPr>
        <w:pStyle w:val="Narration"/>
        <w:numPr>
          <w:ilvl w:val="1"/>
          <w:numId w:val="3"/>
        </w:numPr>
        <w:rPr>
          <w:strike/>
        </w:rPr>
      </w:pPr>
      <w:r w:rsidRPr="007F5A9A">
        <w:rPr>
          <w:strike/>
        </w:rPr>
        <w:t>A</w:t>
      </w:r>
      <w:r w:rsidRPr="007F5A9A">
        <w:rPr>
          <w:strike/>
        </w:rPr>
        <w:t xml:space="preserve">dd the protein slowly while gently mixing to distribute it evenly throughout the solution and avoid local overconcentration </w:t>
      </w:r>
      <w:r w:rsidRPr="007F5A9A">
        <w:rPr>
          <w:b/>
          <w:bCs/>
          <w:strike/>
        </w:rPr>
        <w:t>[1]</w:t>
      </w:r>
      <w:r w:rsidRPr="007F5A9A">
        <w:rPr>
          <w:strike/>
        </w:rPr>
        <w:t>.</w:t>
      </w:r>
    </w:p>
    <w:p w14:paraId="778D7A15" w14:textId="07860512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7F5A9A">
        <w:rPr>
          <w:strike/>
          <w:lang w:val="en-IN"/>
        </w:rPr>
        <w:t>Talent slowly adding the protein while gently mixing the vesicle suspension</w:t>
      </w:r>
      <w:r w:rsidRPr="00B3107D">
        <w:rPr>
          <w:lang w:val="en-IN"/>
        </w:rPr>
        <w:t>.</w:t>
      </w:r>
      <w:r w:rsidR="00D37CB6">
        <w:rPr>
          <w:lang w:val="en-IN"/>
        </w:rPr>
        <w:t xml:space="preserve"> </w:t>
      </w:r>
      <w:r w:rsidR="00D37CB6" w:rsidRPr="00D37CB6">
        <w:rPr>
          <w:highlight w:val="green"/>
          <w:lang w:val="en-IN"/>
        </w:rPr>
        <w:t xml:space="preserve">NOTE: </w:t>
      </w:r>
      <w:r w:rsidR="00D37CB6" w:rsidRPr="00D37CB6">
        <w:rPr>
          <w:highlight w:val="green"/>
          <w:lang w:val="en-IN"/>
        </w:rPr>
        <w:t>Part of 3.3.1 There is no 3.4.1</w:t>
      </w:r>
    </w:p>
    <w:p w14:paraId="09915C56" w14:textId="2591A2D5" w:rsidR="004251C4" w:rsidRPr="00B3107D" w:rsidRDefault="001420C7" w:rsidP="004251C4">
      <w:pPr>
        <w:pStyle w:val="Narration"/>
        <w:numPr>
          <w:ilvl w:val="1"/>
          <w:numId w:val="3"/>
        </w:numPr>
      </w:pPr>
      <w:r>
        <w:t>Incubate the mixture at 4 degrees Celsius for 30 minutes with mild agitation at 400 rpm to form protein–detergent–polymer assemblies before removing the detergent</w:t>
      </w:r>
      <w:r w:rsidR="004251C4" w:rsidRPr="00B3107D"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2890078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into the thermomixer.</w:t>
      </w:r>
    </w:p>
    <w:p w14:paraId="387D163D" w14:textId="0E55BD38" w:rsidR="004251C4" w:rsidRPr="00B3107D" w:rsidRDefault="001F3F6B" w:rsidP="004251C4">
      <w:pPr>
        <w:pStyle w:val="Narration"/>
        <w:numPr>
          <w:ilvl w:val="1"/>
          <w:numId w:val="3"/>
        </w:numPr>
      </w:pPr>
      <w:r>
        <w:t>Next, r</w:t>
      </w:r>
      <w:r w:rsidR="004251C4" w:rsidRPr="00B3107D">
        <w:t xml:space="preserve">emove 30 milligrams of </w:t>
      </w:r>
      <w:r w:rsidR="007862F4">
        <w:t xml:space="preserve">the prepared </w:t>
      </w:r>
      <w:r w:rsidR="004251C4" w:rsidRPr="00B3107D">
        <w:t xml:space="preserve">Bio-Beads SM-2 from the storage solution, ensuring the beads remain damp </w:t>
      </w:r>
      <w:r w:rsidR="004251C4" w:rsidRPr="00B3107D">
        <w:rPr>
          <w:b/>
          <w:bCs/>
        </w:rPr>
        <w:t>[1]</w:t>
      </w:r>
      <w:r w:rsidR="004251C4" w:rsidRPr="00B3107D">
        <w:t>. Add th</w:t>
      </w:r>
      <w:r w:rsidR="005A5AD1">
        <w:t xml:space="preserve">em </w:t>
      </w:r>
      <w:r w:rsidR="004251C4" w:rsidRPr="00B3107D">
        <w:t xml:space="preserve">to the sample </w:t>
      </w:r>
      <w:r w:rsidR="00314F98" w:rsidRPr="00314F98">
        <w:rPr>
          <w:b/>
          <w:bCs/>
        </w:rPr>
        <w:t>[2]</w:t>
      </w:r>
      <w:r w:rsidR="00314F98">
        <w:t xml:space="preserve"> </w:t>
      </w:r>
      <w:r w:rsidR="004251C4" w:rsidRPr="00B3107D">
        <w:t xml:space="preserve">and incubate for 30 minutes at 4 degrees Celsius with gentle agitation at 600 </w:t>
      </w:r>
      <w:r w:rsidR="001420C7">
        <w:t xml:space="preserve">rpm </w:t>
      </w:r>
      <w:r w:rsidR="004251C4" w:rsidRPr="00B3107D">
        <w:t xml:space="preserve">in a thermomixer </w:t>
      </w:r>
      <w:r w:rsidR="004251C4" w:rsidRPr="00B3107D">
        <w:rPr>
          <w:b/>
          <w:bCs/>
        </w:rPr>
        <w:t>[</w:t>
      </w:r>
      <w:r w:rsidR="00314F98">
        <w:rPr>
          <w:b/>
          <w:bCs/>
        </w:rPr>
        <w:t>3</w:t>
      </w:r>
      <w:r w:rsidR="004251C4" w:rsidRPr="00B3107D">
        <w:rPr>
          <w:b/>
          <w:bCs/>
        </w:rPr>
        <w:t>]</w:t>
      </w:r>
      <w:r w:rsidR="004251C4" w:rsidRPr="00B3107D">
        <w:t xml:space="preserve">. Repeat this procedure 2 additional times for a total of 90 milligrams of Bio-Beads SM-2 and a total incubation time of 1.5 hours </w:t>
      </w:r>
      <w:r w:rsidR="004251C4" w:rsidRPr="00B3107D">
        <w:rPr>
          <w:b/>
          <w:bCs/>
        </w:rPr>
        <w:t>[</w:t>
      </w:r>
      <w:r w:rsidR="00314F98">
        <w:rPr>
          <w:b/>
          <w:bCs/>
        </w:rPr>
        <w:t>4</w:t>
      </w:r>
      <w:r w:rsidR="004251C4" w:rsidRPr="00B3107D">
        <w:rPr>
          <w:b/>
          <w:bCs/>
        </w:rPr>
        <w:t>]</w:t>
      </w:r>
      <w:r w:rsidR="004251C4" w:rsidRPr="00B3107D">
        <w:t>.</w:t>
      </w:r>
    </w:p>
    <w:p w14:paraId="31CB0059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removing 30 milligrams of damp Bio-Beads SM-2 from the storage solution.</w:t>
      </w:r>
    </w:p>
    <w:p w14:paraId="3BCB4763" w14:textId="77777777" w:rsidR="001420C7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adding the Bio-Beads SM-2 to the sample</w:t>
      </w:r>
      <w:r w:rsidR="001420C7">
        <w:rPr>
          <w:lang w:val="en-IN"/>
        </w:rPr>
        <w:t>.</w:t>
      </w:r>
    </w:p>
    <w:p w14:paraId="53D9162C" w14:textId="73FBE51C" w:rsidR="004251C4" w:rsidRDefault="001420C7" w:rsidP="004251C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4251C4" w:rsidRPr="00B3107D">
        <w:rPr>
          <w:lang w:val="en-IN"/>
        </w:rPr>
        <w:t xml:space="preserve"> placing the tube into the thermomixer.</w:t>
      </w:r>
    </w:p>
    <w:p w14:paraId="4A346688" w14:textId="0AAEF919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</w:t>
      </w:r>
      <w:r w:rsidR="00314F98">
        <w:rPr>
          <w:lang w:val="en-IN"/>
        </w:rPr>
        <w:t>adding</w:t>
      </w:r>
      <w:r w:rsidRPr="00B3107D">
        <w:rPr>
          <w:lang w:val="en-IN"/>
        </w:rPr>
        <w:t xml:space="preserve"> the Bio-Beads SM-2 </w:t>
      </w:r>
      <w:r w:rsidR="00314F98">
        <w:rPr>
          <w:lang w:val="en-IN"/>
        </w:rPr>
        <w:t>to the sample</w:t>
      </w:r>
      <w:r w:rsidRPr="00B3107D">
        <w:rPr>
          <w:lang w:val="en-IN"/>
        </w:rPr>
        <w:t>.</w:t>
      </w:r>
    </w:p>
    <w:p w14:paraId="574E535C" w14:textId="0EF9C72C" w:rsidR="004251C4" w:rsidRPr="00B3107D" w:rsidRDefault="001F3F6B" w:rsidP="004251C4">
      <w:pPr>
        <w:pStyle w:val="Narration"/>
        <w:numPr>
          <w:ilvl w:val="1"/>
          <w:numId w:val="3"/>
        </w:numPr>
      </w:pPr>
      <w:r>
        <w:t>P</w:t>
      </w:r>
      <w:r w:rsidR="004251C4" w:rsidRPr="00B3107D">
        <w:t xml:space="preserve">ellet the Bio-Beads by centrifugation at 2000 </w:t>
      </w:r>
      <w:r w:rsidR="004251C4" w:rsidRPr="001420C7">
        <w:rPr>
          <w:i/>
          <w:iCs/>
        </w:rPr>
        <w:t>g</w:t>
      </w:r>
      <w:r w:rsidR="004251C4" w:rsidRPr="00B3107D">
        <w:t xml:space="preserve"> for 2 minutes using a benchtop mini centrifuge </w:t>
      </w:r>
      <w:r w:rsidR="004251C4" w:rsidRPr="00B3107D">
        <w:rPr>
          <w:b/>
          <w:bCs/>
        </w:rPr>
        <w:t>[1]</w:t>
      </w:r>
      <w:r w:rsidR="004251C4" w:rsidRPr="00B3107D">
        <w:t xml:space="preserve">. </w:t>
      </w:r>
      <w:r w:rsidR="005A5AD1">
        <w:t>Then</w:t>
      </w:r>
      <w:r w:rsidR="004251C4" w:rsidRPr="00B3107D">
        <w:t xml:space="preserve">, carefully collect the supernatant without disturbing the Bio-Bead pellet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72E0D619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sample tube into the benchtop mini centrifuge.</w:t>
      </w:r>
    </w:p>
    <w:p w14:paraId="3682699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carefully collecting the supernatant while leaving the Bio-Bead pellet undisturbed.</w:t>
      </w:r>
    </w:p>
    <w:p w14:paraId="541437B5" w14:textId="07F91585" w:rsidR="001420C7" w:rsidRPr="007862F4" w:rsidRDefault="001420C7" w:rsidP="001420C7">
      <w:pPr>
        <w:pStyle w:val="Narration"/>
        <w:numPr>
          <w:ilvl w:val="0"/>
          <w:numId w:val="3"/>
        </w:numPr>
        <w:rPr>
          <w:color w:val="auto"/>
        </w:rPr>
      </w:pPr>
      <w:r w:rsidRPr="001420C7">
        <w:rPr>
          <w:b/>
          <w:bCs/>
          <w:color w:val="auto"/>
          <w:lang w:val="en-US"/>
        </w:rPr>
        <w:t xml:space="preserve">Preparation of Protein-Functionalized Giant </w:t>
      </w:r>
      <w:proofErr w:type="spellStart"/>
      <w:r w:rsidRPr="001420C7">
        <w:rPr>
          <w:b/>
          <w:bCs/>
          <w:color w:val="auto"/>
          <w:lang w:val="en-US"/>
        </w:rPr>
        <w:t>Unilamellar</w:t>
      </w:r>
      <w:proofErr w:type="spellEnd"/>
      <w:r w:rsidRPr="001420C7">
        <w:rPr>
          <w:b/>
          <w:bCs/>
          <w:color w:val="auto"/>
          <w:lang w:val="en-US"/>
        </w:rPr>
        <w:t xml:space="preserve"> Vesicles (GUVs)</w:t>
      </w:r>
    </w:p>
    <w:p w14:paraId="6762F2F2" w14:textId="5E14D7E1" w:rsidR="007862F4" w:rsidRPr="000C6DDB" w:rsidRDefault="007862F4" w:rsidP="000C6DDB">
      <w:pPr>
        <w:pStyle w:val="ListParagraph"/>
        <w:spacing w:after="200" w:line="276" w:lineRule="auto"/>
        <w:ind w:left="360"/>
        <w:jc w:val="both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1A6636">
        <w:rPr>
          <w:rFonts w:cstheme="minorHAnsi"/>
        </w:rPr>
        <w:t>Chee Seng Man</w:t>
      </w:r>
    </w:p>
    <w:p w14:paraId="44192D34" w14:textId="55719D27" w:rsidR="004251C4" w:rsidRPr="00B3107D" w:rsidRDefault="001420C7" w:rsidP="004251C4">
      <w:pPr>
        <w:pStyle w:val="Narration"/>
        <w:numPr>
          <w:ilvl w:val="1"/>
          <w:numId w:val="3"/>
        </w:numPr>
      </w:pPr>
      <w:r>
        <w:t>P</w:t>
      </w:r>
      <w:r w:rsidR="004251C4" w:rsidRPr="00B3107D">
        <w:t xml:space="preserve">lace the indium tin oxide-coated glass slides into the plasma cleaner with the conductive side facing upward </w:t>
      </w:r>
      <w:r w:rsidR="004251C4" w:rsidRPr="00B3107D">
        <w:rPr>
          <w:b/>
          <w:bCs/>
        </w:rPr>
        <w:t>[1]</w:t>
      </w:r>
      <w:r w:rsidR="004251C4" w:rsidRPr="00B3107D">
        <w:t xml:space="preserve">. </w:t>
      </w:r>
      <w:r w:rsidR="00C85641">
        <w:t>Plasma-clean the slides for 1 minute at the high-power</w:t>
      </w:r>
      <w:r w:rsidR="004251C4" w:rsidRPr="00B3107D">
        <w:t xml:space="preserve"> setting and a pressure of approximately 0.5 millibar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14E806F3" w14:textId="7256C25E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placing the indium tin oxide-coated glass slides into the plasma cleaner with the conductive side facing upward.</w:t>
      </w:r>
    </w:p>
    <w:p w14:paraId="245F50B3" w14:textId="41F2C59A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</w:t>
      </w:r>
      <w:r w:rsidR="007862F4">
        <w:rPr>
          <w:lang w:val="en-IN"/>
        </w:rPr>
        <w:t xml:space="preserve"> starts the plasma cleaning program.</w:t>
      </w:r>
    </w:p>
    <w:p w14:paraId="77A7B43F" w14:textId="2C036EB5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Mix 20 microliters of protein-free </w:t>
      </w:r>
      <w:r w:rsidR="00C85641">
        <w:t xml:space="preserve">LUVs </w:t>
      </w:r>
      <w:r w:rsidRPr="00B3107D">
        <w:t>with 20 microliters of proteo-</w:t>
      </w:r>
      <w:r w:rsidR="00C85641">
        <w:t xml:space="preserve">LUVs </w:t>
      </w:r>
      <w:r w:rsidRPr="00B3107D">
        <w:t xml:space="preserve">containing reconstituted bo3 oxidase–ATTO 643 </w:t>
      </w:r>
      <w:r w:rsidRPr="00B3107D">
        <w:rPr>
          <w:b/>
          <w:bCs/>
        </w:rPr>
        <w:t>[1]</w:t>
      </w:r>
      <w:r w:rsidRPr="00B3107D">
        <w:t xml:space="preserve">. Gently vortex to ensure homogeneous mixing </w:t>
      </w:r>
      <w:r w:rsidRPr="00B3107D">
        <w:rPr>
          <w:b/>
          <w:bCs/>
        </w:rPr>
        <w:t>[2]</w:t>
      </w:r>
      <w:r w:rsidRPr="00B3107D">
        <w:t>.</w:t>
      </w:r>
    </w:p>
    <w:p w14:paraId="77BAD131" w14:textId="695D1C88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lastRenderedPageBreak/>
        <w:t xml:space="preserve">Talent combining </w:t>
      </w:r>
      <w:r w:rsidR="000C6DDB">
        <w:rPr>
          <w:lang w:val="en-IN"/>
        </w:rPr>
        <w:t>20 ul</w:t>
      </w:r>
      <w:r w:rsidRPr="00B3107D">
        <w:rPr>
          <w:lang w:val="en-IN"/>
        </w:rPr>
        <w:t xml:space="preserve"> protein-free large </w:t>
      </w:r>
      <w:proofErr w:type="spellStart"/>
      <w:r w:rsidRPr="00B3107D">
        <w:rPr>
          <w:lang w:val="en-IN"/>
        </w:rPr>
        <w:t>unilamellar</w:t>
      </w:r>
      <w:proofErr w:type="spellEnd"/>
      <w:r w:rsidRPr="00B3107D">
        <w:rPr>
          <w:lang w:val="en-IN"/>
        </w:rPr>
        <w:t xml:space="preserve"> vesicles and</w:t>
      </w:r>
      <w:r w:rsidR="000C6DDB">
        <w:rPr>
          <w:lang w:val="en-IN"/>
        </w:rPr>
        <w:t xml:space="preserve"> 20ul</w:t>
      </w:r>
      <w:r w:rsidRPr="00B3107D">
        <w:rPr>
          <w:lang w:val="en-IN"/>
        </w:rPr>
        <w:t xml:space="preserve"> proteo-large </w:t>
      </w:r>
      <w:proofErr w:type="spellStart"/>
      <w:r w:rsidRPr="00B3107D">
        <w:rPr>
          <w:lang w:val="en-IN"/>
        </w:rPr>
        <w:t>unilamellar</w:t>
      </w:r>
      <w:proofErr w:type="spellEnd"/>
      <w:r w:rsidRPr="00B3107D">
        <w:rPr>
          <w:lang w:val="en-IN"/>
        </w:rPr>
        <w:t xml:space="preserve"> vesicles in a tube.</w:t>
      </w:r>
    </w:p>
    <w:p w14:paraId="54F82BD4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gently </w:t>
      </w:r>
      <w:proofErr w:type="spellStart"/>
      <w:r w:rsidRPr="00B3107D">
        <w:rPr>
          <w:lang w:val="en-IN"/>
        </w:rPr>
        <w:t>vortexing</w:t>
      </w:r>
      <w:proofErr w:type="spellEnd"/>
      <w:r w:rsidRPr="00B3107D">
        <w:rPr>
          <w:lang w:val="en-IN"/>
        </w:rPr>
        <w:t xml:space="preserve"> the mixture.</w:t>
      </w:r>
    </w:p>
    <w:p w14:paraId="4FB63490" w14:textId="085DBB3D" w:rsidR="004251C4" w:rsidRPr="00B3107D" w:rsidRDefault="005A5AD1" w:rsidP="004251C4">
      <w:pPr>
        <w:pStyle w:val="Narration"/>
        <w:numPr>
          <w:ilvl w:val="1"/>
          <w:numId w:val="3"/>
        </w:numPr>
      </w:pPr>
      <w:r w:rsidRPr="005A5AD1">
        <w:rPr>
          <w:lang w:val="en-US"/>
        </w:rPr>
        <w:t xml:space="preserve">Deposit seven </w:t>
      </w:r>
      <w:r>
        <w:rPr>
          <w:lang w:val="en-US"/>
        </w:rPr>
        <w:t>2-microliter</w:t>
      </w:r>
      <w:r w:rsidRPr="005A5AD1">
        <w:rPr>
          <w:lang w:val="en-US"/>
        </w:rPr>
        <w:t xml:space="preserve"> droplets of the </w:t>
      </w:r>
      <w:r w:rsidRPr="00B3107D">
        <w:t xml:space="preserve">5 milligrams per </w:t>
      </w:r>
      <w:proofErr w:type="spellStart"/>
      <w:r w:rsidRPr="00B3107D">
        <w:t>milliliter</w:t>
      </w:r>
      <w:proofErr w:type="spellEnd"/>
      <w:r w:rsidRPr="005A5AD1">
        <w:rPr>
          <w:lang w:val="en-US"/>
        </w:rPr>
        <w:t xml:space="preserve"> LUV </w:t>
      </w:r>
      <w:r w:rsidR="000C6DDB">
        <w:rPr>
          <w:lang w:val="en-US"/>
        </w:rPr>
        <w:t>and</w:t>
      </w:r>
      <w:r w:rsidRPr="005A5AD1">
        <w:rPr>
          <w:lang w:val="en-US"/>
        </w:rPr>
        <w:t xml:space="preserve"> proteo-LUV suspension evenly across the </w:t>
      </w:r>
      <w:proofErr w:type="gramStart"/>
      <w:r w:rsidRPr="005A5AD1">
        <w:rPr>
          <w:lang w:val="en-US"/>
        </w:rPr>
        <w:t xml:space="preserve">160.6  </w:t>
      </w:r>
      <w:r>
        <w:t>square</w:t>
      </w:r>
      <w:proofErr w:type="gramEnd"/>
      <w:r>
        <w:t>-</w:t>
      </w:r>
      <w:proofErr w:type="spellStart"/>
      <w:r>
        <w:t>millimeter</w:t>
      </w:r>
      <w:proofErr w:type="spellEnd"/>
      <w:r w:rsidRPr="00B3107D">
        <w:t xml:space="preserve"> </w:t>
      </w:r>
      <w:r w:rsidRPr="005A5AD1">
        <w:rPr>
          <w:lang w:val="en-US"/>
        </w:rPr>
        <w:t xml:space="preserve">conductive surface of each </w:t>
      </w:r>
      <w:proofErr w:type="spellStart"/>
      <w:r w:rsidRPr="005A5AD1">
        <w:rPr>
          <w:lang w:val="en-US"/>
        </w:rPr>
        <w:t>electroformation</w:t>
      </w:r>
      <w:proofErr w:type="spellEnd"/>
      <w:r w:rsidRPr="005A5AD1">
        <w:rPr>
          <w:lang w:val="en-US"/>
        </w:rPr>
        <w:t xml:space="preserve"> slide</w:t>
      </w:r>
      <w:r>
        <w:rPr>
          <w:lang w:val="en-US"/>
        </w:rPr>
        <w:t xml:space="preserve"> </w:t>
      </w:r>
      <w:r w:rsidRPr="005A5AD1">
        <w:rPr>
          <w:b/>
          <w:bCs/>
          <w:lang w:val="en-US"/>
        </w:rPr>
        <w:t>[1],</w:t>
      </w:r>
      <w:r w:rsidRPr="005A5AD1">
        <w:rPr>
          <w:lang w:val="en-US"/>
        </w:rPr>
        <w:t xml:space="preserve"> keeping the droplets separate to promote uniform film formation </w:t>
      </w:r>
      <w:r w:rsidRPr="005A5AD1">
        <w:rPr>
          <w:b/>
          <w:bCs/>
          <w:lang w:val="en-US"/>
        </w:rPr>
        <w:t>[2].</w:t>
      </w:r>
    </w:p>
    <w:p w14:paraId="1C0B5C45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Talent depositing the suspension as separate droplets onto the indium tin oxide-coated glass slide.</w:t>
      </w:r>
    </w:p>
    <w:p w14:paraId="7ADF8261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Close-up of the evenly distributed droplets on the slide surface.</w:t>
      </w:r>
    </w:p>
    <w:p w14:paraId="6B99AFBB" w14:textId="0F1113C1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Allow the droplets to partially dehydrate at room temperature </w:t>
      </w:r>
      <w:r w:rsidR="000C6DDB">
        <w:t>with</w:t>
      </w:r>
      <w:r w:rsidRPr="00B3107D">
        <w:t xml:space="preserve"> approximately 20 percent humidity for 40 minutes</w:t>
      </w:r>
      <w:r w:rsidR="000C6DDB">
        <w:t>, or</w:t>
      </w:r>
      <w:r w:rsidRPr="00B3107D">
        <w:t xml:space="preserve"> until a </w:t>
      </w:r>
      <w:proofErr w:type="gramStart"/>
      <w:r w:rsidR="00CE15CA" w:rsidRPr="00B3107D">
        <w:t xml:space="preserve">white ring </w:t>
      </w:r>
      <w:r w:rsidR="007F5A9A">
        <w:t>forms</w:t>
      </w:r>
      <w:proofErr w:type="gramEnd"/>
      <w:r w:rsidRPr="00B3107D">
        <w:t xml:space="preserve"> at the droplet perimeter </w:t>
      </w:r>
      <w:r w:rsidRPr="00B3107D">
        <w:rPr>
          <w:b/>
          <w:bCs/>
        </w:rPr>
        <w:t>[1]</w:t>
      </w:r>
      <w:r w:rsidRPr="00B3107D">
        <w:t>.</w:t>
      </w:r>
    </w:p>
    <w:p w14:paraId="01F799BD" w14:textId="6CD60CC2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>Shot of the droplets on the indium tin oxide-coated glass slide with a visible white ring forming around the perimeter.</w:t>
      </w:r>
      <w:r w:rsidR="00D37CB6">
        <w:rPr>
          <w:lang w:val="en-IN"/>
        </w:rPr>
        <w:t xml:space="preserve"> </w:t>
      </w:r>
      <w:r w:rsidR="00D37CB6" w:rsidRPr="00D37CB6">
        <w:rPr>
          <w:highlight w:val="green"/>
          <w:lang w:val="en-IN"/>
        </w:rPr>
        <w:t>NOTE: Use the end of the shot</w:t>
      </w:r>
    </w:p>
    <w:p w14:paraId="12D1A46E" w14:textId="28903A56" w:rsidR="004251C4" w:rsidRPr="00B3107D" w:rsidRDefault="00314F98" w:rsidP="004251C4">
      <w:pPr>
        <w:pStyle w:val="Narration"/>
        <w:numPr>
          <w:ilvl w:val="1"/>
          <w:numId w:val="3"/>
        </w:numPr>
      </w:pPr>
      <w:r>
        <w:t>Next, a</w:t>
      </w:r>
      <w:r w:rsidR="00C85641">
        <w:t xml:space="preserve">ssemble the </w:t>
      </w:r>
      <w:proofErr w:type="spellStart"/>
      <w:r w:rsidR="00C85641">
        <w:t>electroformation</w:t>
      </w:r>
      <w:proofErr w:type="spellEnd"/>
      <w:r w:rsidR="00C85641">
        <w:t xml:space="preserve"> chamber using two indium tin oxide-coated glass slides, separated by a 1.81-millimeter silicone spacer with a cut for buffer addition and removal</w:t>
      </w:r>
      <w:r w:rsidR="004251C4" w:rsidRPr="00B3107D">
        <w:t xml:space="preserve"> </w:t>
      </w:r>
      <w:r w:rsidR="004251C4" w:rsidRPr="00B3107D">
        <w:rPr>
          <w:b/>
          <w:bCs/>
        </w:rPr>
        <w:t>[1]</w:t>
      </w:r>
      <w:r w:rsidR="004251C4" w:rsidRPr="00B3107D">
        <w:t>.</w:t>
      </w:r>
    </w:p>
    <w:p w14:paraId="0F9DCF5B" w14:textId="7B8409CE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assembling the </w:t>
      </w:r>
      <w:proofErr w:type="spellStart"/>
      <w:r w:rsidRPr="00B3107D">
        <w:rPr>
          <w:lang w:val="en-IN"/>
        </w:rPr>
        <w:t>electroformation</w:t>
      </w:r>
      <w:proofErr w:type="spellEnd"/>
      <w:r w:rsidRPr="00B3107D">
        <w:rPr>
          <w:lang w:val="en-IN"/>
        </w:rPr>
        <w:t xml:space="preserve"> chamber using 2 indium tin oxide-coated glass slides and a silicone spacer.</w:t>
      </w:r>
    </w:p>
    <w:p w14:paraId="342893CD" w14:textId="2890807F" w:rsidR="004251C4" w:rsidRPr="00B3107D" w:rsidRDefault="008108DF" w:rsidP="004251C4">
      <w:pPr>
        <w:pStyle w:val="Narration"/>
        <w:numPr>
          <w:ilvl w:val="1"/>
          <w:numId w:val="3"/>
        </w:numPr>
      </w:pPr>
      <w:r>
        <w:t xml:space="preserve">Fill the </w:t>
      </w:r>
      <w:proofErr w:type="spellStart"/>
      <w:r>
        <w:t>electroformation</w:t>
      </w:r>
      <w:proofErr w:type="spellEnd"/>
      <w:r>
        <w:t xml:space="preserve"> chamber with rehydration buffer, supplementing it with 10 micro molar </w:t>
      </w:r>
      <w:proofErr w:type="spellStart"/>
      <w:r>
        <w:t>pyranine</w:t>
      </w:r>
      <w:proofErr w:type="spellEnd"/>
      <w:r>
        <w:t xml:space="preserve"> for pH-sensitive experiments </w:t>
      </w:r>
      <w:r w:rsidR="004251C4" w:rsidRPr="00B3107D">
        <w:rPr>
          <w:b/>
          <w:bCs/>
        </w:rPr>
        <w:t>[</w:t>
      </w:r>
      <w:r>
        <w:rPr>
          <w:b/>
          <w:bCs/>
        </w:rPr>
        <w:t>1</w:t>
      </w:r>
      <w:r w:rsidR="004251C4" w:rsidRPr="00B3107D">
        <w:rPr>
          <w:b/>
          <w:bCs/>
        </w:rPr>
        <w:t>]</w:t>
      </w:r>
      <w:r w:rsidR="004251C4" w:rsidRPr="00B3107D">
        <w:t>.</w:t>
      </w:r>
    </w:p>
    <w:p w14:paraId="13BAECBA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filling the </w:t>
      </w:r>
      <w:proofErr w:type="spellStart"/>
      <w:r w:rsidRPr="00B3107D">
        <w:rPr>
          <w:lang w:val="en-IN"/>
        </w:rPr>
        <w:t>electroformation</w:t>
      </w:r>
      <w:proofErr w:type="spellEnd"/>
      <w:r w:rsidRPr="00B3107D">
        <w:rPr>
          <w:lang w:val="en-IN"/>
        </w:rPr>
        <w:t xml:space="preserve"> chamber with the rehydration buffer.</w:t>
      </w:r>
    </w:p>
    <w:p w14:paraId="122CDF0F" w14:textId="77777777" w:rsidR="004251C4" w:rsidRPr="00B3107D" w:rsidRDefault="004251C4" w:rsidP="004251C4">
      <w:pPr>
        <w:pStyle w:val="Narration"/>
        <w:numPr>
          <w:ilvl w:val="1"/>
          <w:numId w:val="3"/>
        </w:numPr>
      </w:pPr>
      <w:r w:rsidRPr="00B3107D">
        <w:t xml:space="preserve">Apply a sinusoidal alternating electric field at 50 hertz using sequential voltages of 50, 100, 200, 300, 500, 700, and 900 millivolts for 6 minutes each, followed by 1.1 volts for 2 hours </w:t>
      </w:r>
      <w:r w:rsidRPr="00B3107D">
        <w:rPr>
          <w:b/>
          <w:bCs/>
        </w:rPr>
        <w:t>[1]</w:t>
      </w:r>
      <w:r w:rsidRPr="00B3107D">
        <w:t>.</w:t>
      </w:r>
    </w:p>
    <w:p w14:paraId="5E75F819" w14:textId="77777777" w:rsidR="004251C4" w:rsidRPr="00B3107D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connecting the </w:t>
      </w:r>
      <w:proofErr w:type="spellStart"/>
      <w:r w:rsidRPr="00B3107D">
        <w:rPr>
          <w:lang w:val="en-IN"/>
        </w:rPr>
        <w:t>electroformation</w:t>
      </w:r>
      <w:proofErr w:type="spellEnd"/>
      <w:r w:rsidRPr="00B3107D">
        <w:rPr>
          <w:lang w:val="en-IN"/>
        </w:rPr>
        <w:t xml:space="preserve"> chamber to the electrical setup and starting the </w:t>
      </w:r>
      <w:proofErr w:type="spellStart"/>
      <w:r w:rsidRPr="00B3107D">
        <w:rPr>
          <w:lang w:val="en-IN"/>
        </w:rPr>
        <w:t>electroformation</w:t>
      </w:r>
      <w:proofErr w:type="spellEnd"/>
      <w:r w:rsidRPr="00B3107D">
        <w:rPr>
          <w:lang w:val="en-IN"/>
        </w:rPr>
        <w:t xml:space="preserve"> program.</w:t>
      </w:r>
    </w:p>
    <w:p w14:paraId="6EBBB304" w14:textId="29F01473" w:rsidR="004251C4" w:rsidRPr="00B3107D" w:rsidRDefault="00314F98" w:rsidP="004251C4">
      <w:pPr>
        <w:pStyle w:val="Narration"/>
        <w:numPr>
          <w:ilvl w:val="1"/>
          <w:numId w:val="3"/>
        </w:numPr>
      </w:pPr>
      <w:r>
        <w:t>Then, c</w:t>
      </w:r>
      <w:r w:rsidR="004251C4" w:rsidRPr="00B3107D">
        <w:t xml:space="preserve">arefully open the </w:t>
      </w:r>
      <w:proofErr w:type="spellStart"/>
      <w:r w:rsidR="004251C4" w:rsidRPr="00B3107D">
        <w:t>electroformation</w:t>
      </w:r>
      <w:proofErr w:type="spellEnd"/>
      <w:r w:rsidR="004251C4" w:rsidRPr="00B3107D">
        <w:t xml:space="preserve"> chamber using tweezers </w:t>
      </w:r>
      <w:r w:rsidR="004251C4" w:rsidRPr="00B3107D">
        <w:rPr>
          <w:b/>
          <w:bCs/>
        </w:rPr>
        <w:t>[1]</w:t>
      </w:r>
      <w:r w:rsidR="004251C4" w:rsidRPr="00B3107D">
        <w:t xml:space="preserve">. Using </w:t>
      </w:r>
      <w:r w:rsidR="008108DF">
        <w:t xml:space="preserve">a </w:t>
      </w:r>
      <w:proofErr w:type="spellStart"/>
      <w:r w:rsidR="004251C4" w:rsidRPr="00B3107D">
        <w:t>FineTip</w:t>
      </w:r>
      <w:proofErr w:type="spellEnd"/>
      <w:r w:rsidR="004251C4" w:rsidRPr="00B3107D">
        <w:t xml:space="preserve"> Ultra-Micro Paste</w:t>
      </w:r>
      <w:r w:rsidR="007F5A9A">
        <w:t>ur</w:t>
      </w:r>
      <w:r w:rsidR="004251C4" w:rsidRPr="00B3107D">
        <w:t xml:space="preserve"> </w:t>
      </w:r>
      <w:r w:rsidR="001F3F6B">
        <w:t>pipette or equivalent low-shear transfer pipette</w:t>
      </w:r>
      <w:r w:rsidR="004251C4" w:rsidRPr="00B3107D">
        <w:t xml:space="preserve">, collect the </w:t>
      </w:r>
      <w:r w:rsidR="006D3153">
        <w:t>GUVs</w:t>
      </w:r>
      <w:r w:rsidR="004251C4" w:rsidRPr="00B3107D">
        <w:t xml:space="preserve"> to minimize mechanical stress </w:t>
      </w:r>
      <w:r w:rsidR="004251C4" w:rsidRPr="00B3107D">
        <w:rPr>
          <w:b/>
          <w:bCs/>
        </w:rPr>
        <w:t>[2]</w:t>
      </w:r>
      <w:r w:rsidR="004251C4" w:rsidRPr="00B3107D">
        <w:t>.</w:t>
      </w:r>
    </w:p>
    <w:p w14:paraId="31CF9BC9" w14:textId="447CBF0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carefully opening the </w:t>
      </w:r>
      <w:proofErr w:type="spellStart"/>
      <w:r w:rsidRPr="00B3107D">
        <w:rPr>
          <w:lang w:val="en-IN"/>
        </w:rPr>
        <w:t>electroformation</w:t>
      </w:r>
      <w:proofErr w:type="spellEnd"/>
      <w:r w:rsidRPr="00B3107D">
        <w:rPr>
          <w:lang w:val="en-IN"/>
        </w:rPr>
        <w:t xml:space="preserve"> chamber using tweezers.</w:t>
      </w:r>
    </w:p>
    <w:p w14:paraId="04984743" w14:textId="77777777" w:rsidR="004251C4" w:rsidRDefault="004251C4" w:rsidP="004251C4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Talent collecting the giant </w:t>
      </w:r>
      <w:proofErr w:type="spellStart"/>
      <w:r w:rsidRPr="00B3107D">
        <w:rPr>
          <w:lang w:val="en-IN"/>
        </w:rPr>
        <w:t>unilamellar</w:t>
      </w:r>
      <w:proofErr w:type="spellEnd"/>
      <w:r w:rsidRPr="00B3107D">
        <w:rPr>
          <w:lang w:val="en-IN"/>
        </w:rPr>
        <w:t xml:space="preserve"> vesicles using a </w:t>
      </w:r>
      <w:proofErr w:type="spellStart"/>
      <w:r w:rsidRPr="00B3107D">
        <w:rPr>
          <w:lang w:val="en-IN"/>
        </w:rPr>
        <w:t>FineTip</w:t>
      </w:r>
      <w:proofErr w:type="spellEnd"/>
      <w:r w:rsidRPr="00B3107D">
        <w:rPr>
          <w:lang w:val="en-IN"/>
        </w:rPr>
        <w:t xml:space="preserve"> Ultra-Micro </w:t>
      </w:r>
      <w:proofErr w:type="spellStart"/>
      <w:r w:rsidRPr="00B3107D">
        <w:rPr>
          <w:lang w:val="en-IN"/>
        </w:rPr>
        <w:t>Pastette</w:t>
      </w:r>
      <w:proofErr w:type="spellEnd"/>
      <w:r w:rsidRPr="00B3107D">
        <w:rPr>
          <w:lang w:val="en-IN"/>
        </w:rPr>
        <w:t xml:space="preserve"> pipette.</w:t>
      </w:r>
    </w:p>
    <w:p w14:paraId="6FEF7DD8" w14:textId="0CCC4B8C" w:rsidR="008108DF" w:rsidRPr="008108DF" w:rsidRDefault="008108DF" w:rsidP="008108D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8108DF">
        <w:rPr>
          <w:color w:val="7030A0"/>
        </w:rPr>
        <w:t>Acquire images of different GUVs throughout the chamber to obtain a representative population</w:t>
      </w:r>
      <w:r>
        <w:rPr>
          <w:color w:val="7030A0"/>
        </w:rPr>
        <w:t>, followed by image analysis using appropriate software</w:t>
      </w:r>
      <w:r w:rsidR="001F3F6B">
        <w:rPr>
          <w:color w:val="7030A0"/>
        </w:rPr>
        <w:t xml:space="preserve"> </w:t>
      </w:r>
      <w:r w:rsidR="001F3F6B" w:rsidRPr="001F3F6B">
        <w:rPr>
          <w:b/>
          <w:bCs/>
          <w:color w:val="7030A0"/>
        </w:rPr>
        <w:t>[1]</w:t>
      </w:r>
      <w:r w:rsidRPr="001F3F6B">
        <w:rPr>
          <w:b/>
          <w:bCs/>
          <w:color w:val="7030A0"/>
        </w:rPr>
        <w:t>.</w:t>
      </w:r>
    </w:p>
    <w:p w14:paraId="3D0AE779" w14:textId="36676921" w:rsidR="008108DF" w:rsidRDefault="008108DF" w:rsidP="008108D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8108DF">
        <w:rPr>
          <w:color w:val="auto"/>
          <w:lang w:val="en-IN"/>
        </w:rPr>
        <w:lastRenderedPageBreak/>
        <w:t>Talent at the microscope with acquired images displayed in the computer screen.</w:t>
      </w:r>
    </w:p>
    <w:p w14:paraId="1CF126F1" w14:textId="580D24AB" w:rsidR="00A724D5" w:rsidRPr="00A724D5" w:rsidRDefault="00A724D5" w:rsidP="00A724D5">
      <w:pPr>
        <w:pStyle w:val="ShotDescription"/>
        <w:numPr>
          <w:ilvl w:val="1"/>
          <w:numId w:val="3"/>
        </w:numPr>
        <w:rPr>
          <w:b/>
          <w:bCs/>
          <w:color w:val="auto"/>
          <w:lang w:val="en-IN"/>
        </w:rPr>
      </w:pPr>
      <w:r>
        <w:rPr>
          <w:color w:val="7030A0"/>
        </w:rPr>
        <w:t xml:space="preserve">For proton-pumping analysis, activate cytochrome bo3 oxidase and monitor </w:t>
      </w:r>
      <w:proofErr w:type="spellStart"/>
      <w:r>
        <w:rPr>
          <w:color w:val="7030A0"/>
        </w:rPr>
        <w:t>pyranine</w:t>
      </w:r>
      <w:proofErr w:type="spellEnd"/>
      <w:r>
        <w:rPr>
          <w:color w:val="7030A0"/>
        </w:rPr>
        <w:t xml:space="preserve"> fluorescence </w:t>
      </w:r>
      <w:r w:rsidRPr="00A724D5">
        <w:rPr>
          <w:b/>
          <w:bCs/>
          <w:color w:val="7030A0"/>
        </w:rPr>
        <w:t>[1].</w:t>
      </w:r>
      <w:r>
        <w:rPr>
          <w:color w:val="7030A0"/>
        </w:rPr>
        <w:t xml:space="preserve"> Calculate the fluorescence ratio using the pr</w:t>
      </w:r>
      <w:r w:rsidR="001F3F6B">
        <w:rPr>
          <w:color w:val="7030A0"/>
        </w:rPr>
        <w:t>esented</w:t>
      </w:r>
      <w:r>
        <w:rPr>
          <w:color w:val="7030A0"/>
        </w:rPr>
        <w:t xml:space="preserve"> equation</w:t>
      </w:r>
      <w:r w:rsidRPr="00A724D5">
        <w:rPr>
          <w:color w:val="7030A0"/>
        </w:rPr>
        <w:t xml:space="preserve"> </w:t>
      </w:r>
      <w:r w:rsidRPr="00A724D5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A724D5">
        <w:rPr>
          <w:b/>
          <w:bCs/>
          <w:color w:val="7030A0"/>
        </w:rPr>
        <w:t>].</w:t>
      </w:r>
    </w:p>
    <w:p w14:paraId="6876E44E" w14:textId="77777777" w:rsidR="00A724D5" w:rsidRDefault="00A724D5" w:rsidP="00A724D5">
      <w:pPr>
        <w:pStyle w:val="ShotDescription"/>
        <w:numPr>
          <w:ilvl w:val="2"/>
          <w:numId w:val="3"/>
        </w:numPr>
        <w:rPr>
          <w:color w:val="auto"/>
        </w:rPr>
      </w:pPr>
      <w:r w:rsidRPr="00A724D5">
        <w:rPr>
          <w:color w:val="auto"/>
        </w:rPr>
        <w:t xml:space="preserve">Representative shot of talent monitoring the </w:t>
      </w:r>
      <w:proofErr w:type="spellStart"/>
      <w:r w:rsidRPr="00A724D5">
        <w:rPr>
          <w:color w:val="auto"/>
        </w:rPr>
        <w:t>pyranine</w:t>
      </w:r>
      <w:proofErr w:type="spellEnd"/>
      <w:r w:rsidRPr="00A724D5">
        <w:rPr>
          <w:color w:val="auto"/>
        </w:rPr>
        <w:t xml:space="preserve"> fluorescence on the computer screen. </w:t>
      </w:r>
    </w:p>
    <w:p w14:paraId="0CE57D13" w14:textId="5578EC5B" w:rsidR="00A724D5" w:rsidRPr="00A724D5" w:rsidRDefault="00A724D5" w:rsidP="00A724D5">
      <w:pPr>
        <w:pStyle w:val="ShotDescription"/>
        <w:numPr>
          <w:ilvl w:val="2"/>
          <w:numId w:val="3"/>
        </w:numPr>
        <w:rPr>
          <w:color w:val="auto"/>
        </w:rPr>
      </w:pPr>
      <w:r w:rsidRPr="00A724D5">
        <w:rPr>
          <w:color w:val="auto"/>
        </w:rPr>
        <w:t>TXT ON A PLAIN BACKGROUND</w:t>
      </w:r>
      <w:r w:rsidRPr="00A724D5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br/>
      </w:r>
      <w:r w:rsidRPr="00A724D5">
        <w:rPr>
          <w:color w:val="auto"/>
        </w:rPr>
        <w:t>R = I</w:t>
      </w:r>
      <w:r w:rsidRPr="00A724D5">
        <w:rPr>
          <w:color w:val="auto"/>
          <w:vertAlign w:val="subscript"/>
        </w:rPr>
        <w:t>448</w:t>
      </w:r>
      <w:r w:rsidRPr="00A724D5">
        <w:rPr>
          <w:color w:val="auto"/>
        </w:rPr>
        <w:t>/I</w:t>
      </w:r>
      <w:r w:rsidRPr="00A724D5">
        <w:rPr>
          <w:color w:val="auto"/>
          <w:vertAlign w:val="subscript"/>
        </w:rPr>
        <w:t>405</w:t>
      </w:r>
    </w:p>
    <w:p w14:paraId="05A68D07" w14:textId="77777777" w:rsidR="00A724D5" w:rsidRPr="00A724D5" w:rsidRDefault="00A724D5" w:rsidP="00A724D5">
      <w:pPr>
        <w:pStyle w:val="ShotDescription"/>
        <w:ind w:left="907" w:firstLine="0"/>
        <w:rPr>
          <w:b/>
          <w:bCs/>
          <w:color w:val="auto"/>
          <w:lang w:val="en-IN"/>
        </w:rPr>
      </w:pPr>
    </w:p>
    <w:p w14:paraId="2E53A6BF" w14:textId="12609FF0" w:rsidR="00A724D5" w:rsidRDefault="00A724D5">
      <w:p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br w:type="page"/>
      </w:r>
    </w:p>
    <w:p w14:paraId="1FE46FB0" w14:textId="77777777" w:rsidR="00495959" w:rsidRPr="008E7595" w:rsidRDefault="00495959" w:rsidP="008E759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C654D1D" w14:textId="6A9CCEA5" w:rsidR="00985FE6" w:rsidRPr="00314F98" w:rsidRDefault="00EE6470" w:rsidP="00314F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737483" w14:textId="57C1A1A6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For highly hydrophilic dyes such as ATTO 643, a </w:t>
      </w:r>
      <w:r>
        <w:t>30-centimeter</w:t>
      </w:r>
      <w:r w:rsidRPr="00B3107D">
        <w:t xml:space="preserve"> column achieved efficient separation of unbound dye from </w:t>
      </w:r>
      <w:proofErr w:type="spellStart"/>
      <w:r w:rsidRPr="00B3107D">
        <w:t>labeled</w:t>
      </w:r>
      <w:proofErr w:type="spellEnd"/>
      <w:r w:rsidRPr="00B3107D">
        <w:t xml:space="preserve"> bo3 oxidase </w:t>
      </w:r>
      <w:r w:rsidRPr="00B3107D">
        <w:rPr>
          <w:b/>
        </w:rPr>
        <w:t>[1]</w:t>
      </w:r>
      <w:r w:rsidRPr="00B3107D">
        <w:t>.</w:t>
      </w:r>
      <w:r>
        <w:t xml:space="preserve"> </w:t>
      </w:r>
      <w:r w:rsidRPr="00B3107D">
        <w:t xml:space="preserve">The degree of </w:t>
      </w:r>
      <w:proofErr w:type="spellStart"/>
      <w:r w:rsidRPr="00B3107D">
        <w:t>labeling</w:t>
      </w:r>
      <w:proofErr w:type="spellEnd"/>
      <w:r w:rsidRPr="00B3107D">
        <w:t xml:space="preserve"> for bo3 oxidase </w:t>
      </w:r>
      <w:proofErr w:type="spellStart"/>
      <w:r w:rsidRPr="00B3107D">
        <w:t>labeled</w:t>
      </w:r>
      <w:proofErr w:type="spellEnd"/>
      <w:r w:rsidRPr="00B3107D">
        <w:t xml:space="preserve"> with ATTO 643 was 1.16 </w:t>
      </w:r>
      <w:r w:rsidRPr="00B3107D">
        <w:rPr>
          <w:b/>
        </w:rPr>
        <w:t>[</w:t>
      </w:r>
      <w:r>
        <w:rPr>
          <w:b/>
        </w:rPr>
        <w:t>2</w:t>
      </w:r>
      <w:r w:rsidRPr="00B3107D">
        <w:rPr>
          <w:b/>
        </w:rPr>
        <w:t>]</w:t>
      </w:r>
      <w:r w:rsidRPr="00B3107D">
        <w:t>.</w:t>
      </w:r>
    </w:p>
    <w:p w14:paraId="63499B7E" w14:textId="565927A6" w:rsidR="006D3153" w:rsidRPr="00CC6D55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CC6D55">
        <w:rPr>
          <w:lang w:val="it-CH"/>
        </w:rPr>
        <w:t xml:space="preserve">LAB MEDIA: Figure 3A. </w:t>
      </w:r>
      <w:r w:rsidR="00CC6D55" w:rsidRPr="00CC6D55">
        <w:rPr>
          <w:lang w:val="it-CH"/>
        </w:rPr>
        <w:t xml:space="preserve"> </w:t>
      </w:r>
      <w:r w:rsidR="00CC6D55" w:rsidRPr="00CC6D55">
        <w:rPr>
          <w:i/>
          <w:iCs/>
          <w:color w:val="0000FF"/>
          <w:lang w:val="en-IN"/>
        </w:rPr>
        <w:t>Video editor: Show the pea</w:t>
      </w:r>
      <w:r w:rsidR="00CC6D55">
        <w:rPr>
          <w:i/>
          <w:iCs/>
          <w:color w:val="0000FF"/>
          <w:lang w:val="en-IN"/>
        </w:rPr>
        <w:t>k</w:t>
      </w:r>
      <w:r w:rsidR="00CC6D55" w:rsidRPr="00CC6D55">
        <w:rPr>
          <w:i/>
          <w:iCs/>
          <w:color w:val="0000FF"/>
          <w:lang w:val="en-IN"/>
        </w:rPr>
        <w:t xml:space="preserve"> under the grey area</w:t>
      </w:r>
    </w:p>
    <w:p w14:paraId="28FEB6BC" w14:textId="20A2E073" w:rsidR="006D3153" w:rsidRPr="00034F8A" w:rsidRDefault="006D3153" w:rsidP="00034F8A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3B. </w:t>
      </w:r>
      <w:r w:rsidR="00CC6D55" w:rsidRPr="00CC6D55">
        <w:rPr>
          <w:i/>
          <w:iCs/>
          <w:color w:val="0000FF"/>
          <w:lang w:val="en-IN"/>
        </w:rPr>
        <w:t xml:space="preserve">Video editor: </w:t>
      </w:r>
      <w:r w:rsidR="00CC6D55">
        <w:rPr>
          <w:i/>
          <w:iCs/>
          <w:color w:val="0000FF"/>
          <w:lang w:val="en-IN"/>
        </w:rPr>
        <w:t>Highlight</w:t>
      </w:r>
      <w:r w:rsidR="00CC6D55" w:rsidRPr="00CC6D55">
        <w:rPr>
          <w:i/>
          <w:iCs/>
          <w:color w:val="0000FF"/>
          <w:lang w:val="en-IN"/>
        </w:rPr>
        <w:t xml:space="preserve"> the pea</w:t>
      </w:r>
      <w:r w:rsidR="00CC6D55">
        <w:rPr>
          <w:i/>
          <w:iCs/>
          <w:color w:val="0000FF"/>
          <w:lang w:val="en-IN"/>
        </w:rPr>
        <w:t>k between 600-700 nm</w:t>
      </w:r>
      <w:r w:rsidR="00CC6D55" w:rsidRPr="00CC6D55">
        <w:rPr>
          <w:i/>
          <w:iCs/>
          <w:color w:val="0000FF"/>
          <w:lang w:val="en-IN"/>
        </w:rPr>
        <w:t xml:space="preserve"> </w:t>
      </w:r>
    </w:p>
    <w:p w14:paraId="4EB508F0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Following reconstitution, </w:t>
      </w:r>
      <w:proofErr w:type="spellStart"/>
      <w:r w:rsidRPr="00B3107D">
        <w:t>polymersome</w:t>
      </w:r>
      <w:proofErr w:type="spellEnd"/>
      <w:r w:rsidRPr="00B3107D">
        <w:t xml:space="preserve"> size increased only slightly </w:t>
      </w:r>
      <w:r w:rsidRPr="00B3107D">
        <w:rPr>
          <w:b/>
        </w:rPr>
        <w:t>[1]</w:t>
      </w:r>
      <w:r w:rsidRPr="00B3107D">
        <w:t xml:space="preserve">, whereas hybrid vesicle size remained unchanged </w:t>
      </w:r>
      <w:r w:rsidRPr="00B3107D">
        <w:rPr>
          <w:b/>
        </w:rPr>
        <w:t>[2]</w:t>
      </w:r>
      <w:r w:rsidRPr="00B3107D">
        <w:t>.</w:t>
      </w:r>
    </w:p>
    <w:p w14:paraId="1224B356" w14:textId="5755E49A" w:rsidR="006D3153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4A. </w:t>
      </w:r>
    </w:p>
    <w:p w14:paraId="25009D0C" w14:textId="152FD964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4B. </w:t>
      </w:r>
    </w:p>
    <w:p w14:paraId="23958EAE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Protein activity was typically slightly higher in hybrid vesicles than in </w:t>
      </w:r>
      <w:proofErr w:type="spellStart"/>
      <w:r w:rsidRPr="00B3107D">
        <w:t>polymersomes</w:t>
      </w:r>
      <w:proofErr w:type="spellEnd"/>
      <w:r w:rsidRPr="00B3107D">
        <w:t xml:space="preserve"> </w:t>
      </w:r>
      <w:r w:rsidRPr="00B3107D">
        <w:rPr>
          <w:b/>
        </w:rPr>
        <w:t>[1]</w:t>
      </w:r>
      <w:r w:rsidRPr="00B3107D">
        <w:t>.</w:t>
      </w:r>
    </w:p>
    <w:p w14:paraId="3B8F8154" w14:textId="77777777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5B. </w:t>
      </w:r>
      <w:r w:rsidRPr="00034F8A">
        <w:rPr>
          <w:i/>
          <w:iCs/>
          <w:color w:val="0000FF"/>
          <w:lang w:val="en-IN"/>
        </w:rPr>
        <w:t>Video editor: Highlight the bar labelled 'PDMS-g-PEO/soy PC' and then the bar labelled 'PDMS-g-PEO'</w:t>
      </w:r>
      <w:r w:rsidRPr="00B3107D">
        <w:rPr>
          <w:lang w:val="en-IN"/>
        </w:rPr>
        <w:t>.</w:t>
      </w:r>
    </w:p>
    <w:p w14:paraId="0B613E5F" w14:textId="7777777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Successful incorporation of </w:t>
      </w:r>
      <w:proofErr w:type="spellStart"/>
      <w:r w:rsidRPr="00B3107D">
        <w:t>labeled</w:t>
      </w:r>
      <w:proofErr w:type="spellEnd"/>
      <w:r w:rsidRPr="00B3107D">
        <w:t xml:space="preserve"> bo3 oxidase into the membrane was confirmed by confocal microscopy </w:t>
      </w:r>
      <w:r w:rsidRPr="00B3107D">
        <w:rPr>
          <w:b/>
        </w:rPr>
        <w:t>[1]</w:t>
      </w:r>
      <w:r w:rsidRPr="00B3107D">
        <w:t>.</w:t>
      </w:r>
    </w:p>
    <w:p w14:paraId="2CA28799" w14:textId="7C502E81" w:rsidR="006D3153" w:rsidRPr="00CE15CA" w:rsidRDefault="006D3153" w:rsidP="006D3153">
      <w:pPr>
        <w:pStyle w:val="ShotDescription"/>
        <w:numPr>
          <w:ilvl w:val="2"/>
          <w:numId w:val="3"/>
        </w:numPr>
        <w:rPr>
          <w:lang w:val="it-CH"/>
        </w:rPr>
      </w:pPr>
      <w:r w:rsidRPr="00CE15CA">
        <w:rPr>
          <w:lang w:val="it-CH"/>
        </w:rPr>
        <w:t xml:space="preserve">LAB MEDIA: Figure 6A, B. </w:t>
      </w:r>
      <w:r w:rsidR="001F3F6B" w:rsidRPr="001F3F6B">
        <w:rPr>
          <w:i/>
          <w:iCs/>
          <w:color w:val="0000FF"/>
          <w:lang w:val="it-CH"/>
        </w:rPr>
        <w:t>Video editor: Highlight the magenta circles</w:t>
      </w:r>
    </w:p>
    <w:p w14:paraId="7238BE30" w14:textId="458532F9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Larger </w:t>
      </w:r>
      <w:r w:rsidR="00034F8A">
        <w:t xml:space="preserve">GUVS </w:t>
      </w:r>
      <w:r w:rsidRPr="00B3107D">
        <w:t xml:space="preserve">above 20 </w:t>
      </w:r>
      <w:proofErr w:type="spellStart"/>
      <w:r w:rsidR="00E83A27">
        <w:t>micrometers</w:t>
      </w:r>
      <w:proofErr w:type="spellEnd"/>
      <w:r w:rsidRPr="00B3107D">
        <w:t xml:space="preserve"> typically exhibited lower membrane-associated protein fluorescence than smaller vesicles </w:t>
      </w:r>
      <w:r w:rsidRPr="00B3107D">
        <w:rPr>
          <w:b/>
        </w:rPr>
        <w:t>[1]</w:t>
      </w:r>
      <w:r w:rsidRPr="00B3107D">
        <w:t>.</w:t>
      </w:r>
    </w:p>
    <w:p w14:paraId="05E52DD4" w14:textId="05989C6B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6C, D. </w:t>
      </w:r>
      <w:r w:rsidRPr="00034F8A">
        <w:rPr>
          <w:i/>
          <w:iCs/>
          <w:color w:val="0000FF"/>
          <w:lang w:val="en-IN"/>
        </w:rPr>
        <w:t xml:space="preserve">Video editor: Highlight </w:t>
      </w:r>
      <w:r w:rsidR="00034F8A" w:rsidRPr="00034F8A">
        <w:rPr>
          <w:i/>
          <w:iCs/>
          <w:color w:val="0000FF"/>
          <w:lang w:val="en-IN"/>
        </w:rPr>
        <w:t>the bars after 20 um (X axis)</w:t>
      </w:r>
      <w:r w:rsidR="00034F8A">
        <w:rPr>
          <w:i/>
          <w:iCs/>
          <w:color w:val="0000FF"/>
          <w:lang w:val="en-IN"/>
        </w:rPr>
        <w:t xml:space="preserve"> mark</w:t>
      </w:r>
    </w:p>
    <w:p w14:paraId="441BD131" w14:textId="6E33B897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Hybrid </w:t>
      </w:r>
      <w:r w:rsidR="00034F8A">
        <w:t xml:space="preserve">GUVs </w:t>
      </w:r>
      <w:r w:rsidRPr="00B3107D">
        <w:t xml:space="preserve">generally showed slightly higher membrane incorporation of bo3 oxidase than polymer </w:t>
      </w:r>
      <w:r w:rsidR="00034F8A">
        <w:t>GUVs</w:t>
      </w:r>
      <w:r w:rsidR="00E83A27">
        <w:t xml:space="preserve"> </w:t>
      </w:r>
      <w:r w:rsidRPr="00B3107D">
        <w:rPr>
          <w:b/>
        </w:rPr>
        <w:t>[1]</w:t>
      </w:r>
      <w:r w:rsidRPr="00B3107D">
        <w:t>.</w:t>
      </w:r>
    </w:p>
    <w:p w14:paraId="7A3520F6" w14:textId="762A67CA" w:rsidR="006D3153" w:rsidRPr="00B3107D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6C, D. </w:t>
      </w:r>
      <w:r w:rsidRPr="00034F8A">
        <w:rPr>
          <w:i/>
          <w:iCs/>
          <w:color w:val="0000FF"/>
          <w:lang w:val="en-IN"/>
        </w:rPr>
        <w:t xml:space="preserve">Video editor: </w:t>
      </w:r>
      <w:r w:rsidR="00CE15CA">
        <w:rPr>
          <w:i/>
          <w:iCs/>
          <w:color w:val="0000FF"/>
          <w:lang w:val="en-IN"/>
        </w:rPr>
        <w:t xml:space="preserve">Compare the height of the bars in </w:t>
      </w:r>
      <w:r w:rsidRPr="00034F8A">
        <w:rPr>
          <w:i/>
          <w:iCs/>
          <w:color w:val="0000FF"/>
          <w:lang w:val="en-IN"/>
        </w:rPr>
        <w:t>the PDMS-g-PEO/soy PC panels and then the PDMS-g-PEO panels.</w:t>
      </w:r>
    </w:p>
    <w:p w14:paraId="633E673D" w14:textId="12C7A371" w:rsidR="006D3153" w:rsidRDefault="006D3153" w:rsidP="006D3153">
      <w:pPr>
        <w:pStyle w:val="Narration"/>
        <w:numPr>
          <w:ilvl w:val="1"/>
          <w:numId w:val="3"/>
        </w:numPr>
      </w:pPr>
      <w:r w:rsidRPr="00B3107D">
        <w:t xml:space="preserve">The </w:t>
      </w:r>
      <w:proofErr w:type="spellStart"/>
      <w:r w:rsidRPr="00B3107D">
        <w:t>intravesicular</w:t>
      </w:r>
      <w:proofErr w:type="spellEnd"/>
      <w:r w:rsidRPr="00B3107D">
        <w:t xml:space="preserve"> </w:t>
      </w:r>
      <w:proofErr w:type="spellStart"/>
      <w:r w:rsidRPr="00B3107D">
        <w:t>pyranine</w:t>
      </w:r>
      <w:proofErr w:type="spellEnd"/>
      <w:r w:rsidRPr="00B3107D">
        <w:t xml:space="preserve"> fluorescence ratio decreased after addition of </w:t>
      </w:r>
      <w:r w:rsidR="00CE15CA">
        <w:rPr>
          <w:rStyle w:val="cf11"/>
          <w:rFonts w:asciiTheme="minorHAnsi" w:hAnsiTheme="minorHAnsi" w:cstheme="minorHAnsi"/>
          <w:sz w:val="24"/>
          <w:szCs w:val="24"/>
        </w:rPr>
        <w:t>dithiothreitol</w:t>
      </w:r>
      <w:r w:rsidR="00CE15CA" w:rsidRPr="00CE15CA">
        <w:rPr>
          <w:rFonts w:asciiTheme="minorHAnsi" w:hAnsiTheme="minorHAnsi" w:cstheme="minorHAnsi"/>
        </w:rPr>
        <w:t xml:space="preserve"> </w:t>
      </w:r>
      <w:r w:rsidRPr="00CE15CA">
        <w:rPr>
          <w:rFonts w:asciiTheme="minorHAnsi" w:hAnsiTheme="minorHAnsi" w:cstheme="minorHAnsi"/>
        </w:rPr>
        <w:t>and</w:t>
      </w:r>
      <w:r w:rsidR="00CE15CA" w:rsidRPr="00CE15CA">
        <w:rPr>
          <w:rFonts w:asciiTheme="minorHAnsi" w:hAnsiTheme="minorHAnsi" w:cstheme="minorHAnsi"/>
        </w:rPr>
        <w:t xml:space="preserve"> ubiquinone 1</w:t>
      </w:r>
      <w:r w:rsidRPr="00B3107D">
        <w:t xml:space="preserve"> in hybrid </w:t>
      </w:r>
      <w:r w:rsidR="00034F8A">
        <w:t xml:space="preserve">GUVs </w:t>
      </w:r>
      <w:r w:rsidRPr="00B3107D">
        <w:t xml:space="preserve">containing bo3 oxidase </w:t>
      </w:r>
      <w:r w:rsidRPr="00B3107D">
        <w:rPr>
          <w:b/>
        </w:rPr>
        <w:t>[1]</w:t>
      </w:r>
      <w:r w:rsidRPr="00B3107D">
        <w:t xml:space="preserve">, whereas protein-free </w:t>
      </w:r>
      <w:r w:rsidR="00034F8A">
        <w:t>GUVs</w:t>
      </w:r>
      <w:r w:rsidRPr="00B3107D">
        <w:t xml:space="preserve"> showed a smaller decrease </w:t>
      </w:r>
      <w:r w:rsidRPr="00B3107D">
        <w:rPr>
          <w:b/>
        </w:rPr>
        <w:t>[2]</w:t>
      </w:r>
      <w:r w:rsidRPr="00B3107D">
        <w:t>.</w:t>
      </w:r>
    </w:p>
    <w:p w14:paraId="6C0B8253" w14:textId="32AB7168" w:rsidR="006D3153" w:rsidRDefault="006D3153" w:rsidP="006D3153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7B. </w:t>
      </w:r>
      <w:r w:rsidRPr="00034F8A">
        <w:rPr>
          <w:i/>
          <w:iCs/>
          <w:color w:val="0000FF"/>
          <w:lang w:val="en-IN"/>
        </w:rPr>
        <w:t xml:space="preserve">Video editor: Highlight the </w:t>
      </w:r>
      <w:r w:rsidR="00034F8A" w:rsidRPr="00034F8A">
        <w:rPr>
          <w:i/>
          <w:iCs/>
          <w:color w:val="0000FF"/>
          <w:lang w:val="en-IN"/>
        </w:rPr>
        <w:t>green trace</w:t>
      </w:r>
      <w:r w:rsidRPr="00B3107D">
        <w:rPr>
          <w:lang w:val="en-IN"/>
        </w:rPr>
        <w:t>.</w:t>
      </w:r>
    </w:p>
    <w:p w14:paraId="00E4DD89" w14:textId="06602D03" w:rsidR="00AD3B41" w:rsidRPr="001F3F6B" w:rsidRDefault="006D3153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B3107D">
        <w:rPr>
          <w:lang w:val="en-IN"/>
        </w:rPr>
        <w:t xml:space="preserve">LAB MEDIA: Figure 7B. </w:t>
      </w:r>
      <w:r w:rsidRPr="00034F8A">
        <w:rPr>
          <w:i/>
          <w:iCs/>
          <w:color w:val="0000FF"/>
          <w:lang w:val="en-IN"/>
        </w:rPr>
        <w:t>Video editor: Highlight the</w:t>
      </w:r>
      <w:r w:rsidR="00034F8A" w:rsidRPr="00034F8A">
        <w:rPr>
          <w:i/>
          <w:iCs/>
          <w:color w:val="0000FF"/>
          <w:lang w:val="en-IN"/>
        </w:rPr>
        <w:t xml:space="preserve"> </w:t>
      </w:r>
      <w:proofErr w:type="spellStart"/>
      <w:r w:rsidR="00034F8A" w:rsidRPr="00034F8A">
        <w:rPr>
          <w:i/>
          <w:iCs/>
          <w:color w:val="0000FF"/>
          <w:lang w:val="en-IN"/>
        </w:rPr>
        <w:t>gray</w:t>
      </w:r>
      <w:proofErr w:type="spellEnd"/>
      <w:r w:rsidRPr="00034F8A">
        <w:rPr>
          <w:i/>
          <w:iCs/>
          <w:color w:val="0000FF"/>
          <w:lang w:val="en-IN"/>
        </w:rPr>
        <w:t xml:space="preserve"> trace</w:t>
      </w:r>
      <w:r w:rsidRPr="00034F8A">
        <w:rPr>
          <w:color w:val="0000FF"/>
          <w:lang w:val="en-IN"/>
        </w:rPr>
        <w:t xml:space="preserve"> </w:t>
      </w:r>
    </w:p>
    <w:p w14:paraId="57EEE4D2" w14:textId="77777777" w:rsidR="001F3F6B" w:rsidRDefault="001F3F6B" w:rsidP="001F3F6B">
      <w:pPr>
        <w:pStyle w:val="ShotDescription"/>
        <w:rPr>
          <w:lang w:val="en-IN"/>
        </w:rPr>
      </w:pPr>
    </w:p>
    <w:p w14:paraId="2FC48E92" w14:textId="77777777" w:rsidR="001F3F6B" w:rsidRDefault="001F3F6B" w:rsidP="001F3F6B">
      <w:pPr>
        <w:pStyle w:val="ShotDescription"/>
        <w:rPr>
          <w:lang w:val="en-IN"/>
        </w:rPr>
      </w:pPr>
    </w:p>
    <w:p w14:paraId="69403526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lastRenderedPageBreak/>
        <w:t>Positive displacement</w:t>
      </w:r>
      <w:r w:rsidRPr="001F3F6B">
        <w:rPr>
          <w:lang w:val="en-IN"/>
        </w:rPr>
        <w:br/>
        <w:t xml:space="preserve">Pronunciation link: </w:t>
      </w:r>
      <w:hyperlink r:id="rId8" w:history="1">
        <w:r w:rsidRPr="001F3F6B">
          <w:rPr>
            <w:rStyle w:val="Hyperlink"/>
            <w:lang w:val="en-IN"/>
          </w:rPr>
          <w:t>https://www.merriam-webster.com/dictionary/displacement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pɑːzətɪv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dɪsˈpleɪsmənt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PAH·zuh·tiv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dis·PLAYS·muhnt</w:t>
      </w:r>
      <w:proofErr w:type="spellEnd"/>
    </w:p>
    <w:p w14:paraId="5F43D808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Chloroform</w:t>
      </w:r>
      <w:r w:rsidRPr="001F3F6B">
        <w:rPr>
          <w:lang w:val="en-IN"/>
        </w:rPr>
        <w:br/>
        <w:t xml:space="preserve">Pronunciation link: </w:t>
      </w:r>
      <w:hyperlink r:id="rId9" w:history="1">
        <w:r w:rsidRPr="001F3F6B">
          <w:rPr>
            <w:rStyle w:val="Hyperlink"/>
            <w:lang w:val="en-IN"/>
          </w:rPr>
          <w:t>https://www.merriam-webster.com/dictionary/chloroform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klɔːrəˌfɔːrm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KLOR·uh·form</w:t>
      </w:r>
      <w:proofErr w:type="spellEnd"/>
    </w:p>
    <w:p w14:paraId="48C393F5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Methanol</w:t>
      </w:r>
      <w:r w:rsidRPr="001F3F6B">
        <w:rPr>
          <w:lang w:val="en-IN"/>
        </w:rPr>
        <w:br/>
        <w:t xml:space="preserve">Pronunciation link: </w:t>
      </w:r>
      <w:hyperlink r:id="rId10" w:history="1">
        <w:r w:rsidRPr="001F3F6B">
          <w:rPr>
            <w:rStyle w:val="Hyperlink"/>
            <w:lang w:val="en-IN"/>
          </w:rPr>
          <w:t>https://www.merriam-webster.com/dictionary/methanol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mɛθəˌnɔːl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METH·uh·nawl</w:t>
      </w:r>
      <w:proofErr w:type="spellEnd"/>
    </w:p>
    <w:p w14:paraId="120FEACF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proofErr w:type="spellStart"/>
      <w:r w:rsidRPr="001F3F6B">
        <w:rPr>
          <w:lang w:val="en-IN"/>
        </w:rPr>
        <w:t>Polymersomes</w:t>
      </w:r>
      <w:proofErr w:type="spellEnd"/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pɑːlɪmərˌsoʊmz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PAH·lih·mer·sohmz</w:t>
      </w:r>
      <w:proofErr w:type="spellEnd"/>
    </w:p>
    <w:p w14:paraId="07AFC1A6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Reconstitution</w:t>
      </w:r>
      <w:r w:rsidRPr="001F3F6B">
        <w:rPr>
          <w:lang w:val="en-IN"/>
        </w:rPr>
        <w:br/>
        <w:t xml:space="preserve">Pronunciation link: </w:t>
      </w:r>
      <w:hyperlink r:id="rId11" w:history="1">
        <w:r w:rsidRPr="001F3F6B">
          <w:rPr>
            <w:rStyle w:val="Hyperlink"/>
            <w:lang w:val="en-IN"/>
          </w:rPr>
          <w:t>https://www.merriam-webster.com/dictionary/reconstitution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ri</w:t>
      </w:r>
      <w:proofErr w:type="spellEnd"/>
      <w:r w:rsidRPr="001F3F6B">
        <w:rPr>
          <w:lang w:val="en-IN"/>
        </w:rPr>
        <w:t>ːˌ</w:t>
      </w:r>
      <w:proofErr w:type="spellStart"/>
      <w:r w:rsidRPr="001F3F6B">
        <w:rPr>
          <w:lang w:val="en-IN"/>
        </w:rPr>
        <w:t>kɑːnstəˈtuːʃən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ree·kon·stuh·TOO·shuhn</w:t>
      </w:r>
      <w:proofErr w:type="spellEnd"/>
    </w:p>
    <w:p w14:paraId="7CA4A47D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Rehydration</w:t>
      </w:r>
      <w:r w:rsidRPr="001F3F6B">
        <w:rPr>
          <w:lang w:val="en-IN"/>
        </w:rPr>
        <w:br/>
        <w:t xml:space="preserve">Pronunciation link: </w:t>
      </w:r>
      <w:hyperlink r:id="rId12" w:history="1">
        <w:r w:rsidRPr="001F3F6B">
          <w:rPr>
            <w:rStyle w:val="Hyperlink"/>
            <w:lang w:val="en-IN"/>
          </w:rPr>
          <w:t>https://www.merriam-webster.com/dictionary/rehydration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riːhaɪˈdreɪʃən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ree·hy·DRAY·shuhn</w:t>
      </w:r>
      <w:proofErr w:type="spellEnd"/>
    </w:p>
    <w:p w14:paraId="53474F89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Sodium cholate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soʊdiəm</w:t>
      </w:r>
      <w:proofErr w:type="spellEnd"/>
      <w:r w:rsidRPr="001F3F6B">
        <w:rPr>
          <w:lang w:val="en-IN"/>
        </w:rPr>
        <w:t xml:space="preserve"> ˈ</w:t>
      </w:r>
      <w:proofErr w:type="spellStart"/>
      <w:r w:rsidRPr="001F3F6B">
        <w:rPr>
          <w:lang w:val="en-IN"/>
        </w:rPr>
        <w:t>koʊleɪt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SOH·dee·uhm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KOH·layt</w:t>
      </w:r>
      <w:proofErr w:type="spellEnd"/>
    </w:p>
    <w:p w14:paraId="71C32BFC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Amphiphile</w:t>
      </w:r>
      <w:r w:rsidRPr="001F3F6B">
        <w:rPr>
          <w:lang w:val="en-IN"/>
        </w:rPr>
        <w:br/>
        <w:t xml:space="preserve">Pronunciation link: </w:t>
      </w:r>
      <w:hyperlink r:id="rId13" w:history="1">
        <w:r w:rsidRPr="001F3F6B">
          <w:rPr>
            <w:rStyle w:val="Hyperlink"/>
            <w:lang w:val="en-IN"/>
          </w:rPr>
          <w:t>https://www.merriam-webster.com/dictionary/amphiphile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æmfəˌfaɪl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AM·fuh·fyle</w:t>
      </w:r>
      <w:proofErr w:type="spellEnd"/>
    </w:p>
    <w:p w14:paraId="677B4DFE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Multilamellar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mʌltiˌlæˈmɛlər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mul·tee·lam·ELL·er</w:t>
      </w:r>
      <w:proofErr w:type="spellEnd"/>
    </w:p>
    <w:p w14:paraId="006BF566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Vesicles</w:t>
      </w:r>
      <w:r w:rsidRPr="001F3F6B">
        <w:rPr>
          <w:lang w:val="en-IN"/>
        </w:rPr>
        <w:br/>
        <w:t xml:space="preserve">Pronunciation link: </w:t>
      </w:r>
      <w:hyperlink r:id="rId14" w:history="1">
        <w:r w:rsidRPr="001F3F6B">
          <w:rPr>
            <w:rStyle w:val="Hyperlink"/>
            <w:lang w:val="en-IN"/>
          </w:rPr>
          <w:t>https://www.merriam-webster.com/dictionary/vesicle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vɛsɪkəlz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</w:r>
      <w:r w:rsidRPr="001F3F6B">
        <w:rPr>
          <w:lang w:val="en-IN"/>
        </w:rPr>
        <w:lastRenderedPageBreak/>
        <w:t xml:space="preserve">Phonetic Spelling: </w:t>
      </w:r>
      <w:proofErr w:type="spellStart"/>
      <w:r w:rsidRPr="001F3F6B">
        <w:rPr>
          <w:lang w:val="en-IN"/>
        </w:rPr>
        <w:t>VESS·ih·kuhlz</w:t>
      </w:r>
      <w:proofErr w:type="spellEnd"/>
    </w:p>
    <w:p w14:paraId="48B201A7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Polycarbonate</w:t>
      </w:r>
      <w:r w:rsidRPr="001F3F6B">
        <w:rPr>
          <w:lang w:val="en-IN"/>
        </w:rPr>
        <w:br/>
        <w:t xml:space="preserve">Pronunciation link: </w:t>
      </w:r>
      <w:hyperlink r:id="rId15" w:history="1">
        <w:r w:rsidRPr="001F3F6B">
          <w:rPr>
            <w:rStyle w:val="Hyperlink"/>
            <w:lang w:val="en-IN"/>
          </w:rPr>
          <w:t>https://www.merriam-webster.com/dictionary/polycarbonate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pɑːliˈkɑːrbəˌneɪt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pah·lee·KAR·buh·nayt</w:t>
      </w:r>
      <w:proofErr w:type="spellEnd"/>
    </w:p>
    <w:p w14:paraId="6FF634F7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proofErr w:type="spellStart"/>
      <w:r w:rsidRPr="001F3F6B">
        <w:rPr>
          <w:lang w:val="en-IN"/>
        </w:rPr>
        <w:t>Unilamellar</w:t>
      </w:r>
      <w:proofErr w:type="spellEnd"/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juːniˌlæˈmɛlər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yoo·nee·lam·ELL·er</w:t>
      </w:r>
      <w:proofErr w:type="spellEnd"/>
    </w:p>
    <w:p w14:paraId="535AD01B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Microcentrifuge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maɪkroʊˈsɛntrəˌfjuːdʒ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my·kroh·SEN·truh·fyooj</w:t>
      </w:r>
      <w:proofErr w:type="spellEnd"/>
    </w:p>
    <w:p w14:paraId="5DEE76B2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Cytochrome</w:t>
      </w:r>
      <w:r w:rsidRPr="001F3F6B">
        <w:rPr>
          <w:lang w:val="en-IN"/>
        </w:rPr>
        <w:br/>
        <w:t xml:space="preserve">Pronunciation link: </w:t>
      </w:r>
      <w:hyperlink r:id="rId16" w:history="1">
        <w:r w:rsidRPr="001F3F6B">
          <w:rPr>
            <w:rStyle w:val="Hyperlink"/>
            <w:lang w:val="en-IN"/>
          </w:rPr>
          <w:t>https://www.merriam-webster.com/dictionary/cytochrome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saɪtəˌkroʊm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SY·tuh·krohm</w:t>
      </w:r>
      <w:proofErr w:type="spellEnd"/>
    </w:p>
    <w:p w14:paraId="204C712B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Oxidase</w:t>
      </w:r>
      <w:r w:rsidRPr="001F3F6B">
        <w:rPr>
          <w:lang w:val="en-IN"/>
        </w:rPr>
        <w:br/>
        <w:t xml:space="preserve">Pronunciation link: </w:t>
      </w:r>
      <w:hyperlink r:id="rId17" w:history="1">
        <w:r w:rsidRPr="001F3F6B">
          <w:rPr>
            <w:rStyle w:val="Hyperlink"/>
            <w:lang w:val="en-IN"/>
          </w:rPr>
          <w:t>https://www.merriam-webster.com/dictionary/oxidase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ɑːksɪˌdeɪs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OK·sih·days</w:t>
      </w:r>
      <w:proofErr w:type="spellEnd"/>
    </w:p>
    <w:p w14:paraId="2F9E44AE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Cytochrome bo3 oxidase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saɪtəˌkroʊm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bi</w:t>
      </w:r>
      <w:proofErr w:type="spellEnd"/>
      <w:r w:rsidRPr="001F3F6B">
        <w:rPr>
          <w:lang w:val="en-IN"/>
        </w:rPr>
        <w:t xml:space="preserve">ː </w:t>
      </w:r>
      <w:proofErr w:type="spellStart"/>
      <w:r w:rsidRPr="001F3F6B">
        <w:rPr>
          <w:lang w:val="en-IN"/>
        </w:rPr>
        <w:t>oʊ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θri</w:t>
      </w:r>
      <w:proofErr w:type="spellEnd"/>
      <w:r w:rsidRPr="001F3F6B">
        <w:rPr>
          <w:lang w:val="en-IN"/>
        </w:rPr>
        <w:t>ː ˈ</w:t>
      </w:r>
      <w:proofErr w:type="spellStart"/>
      <w:r w:rsidRPr="001F3F6B">
        <w:rPr>
          <w:lang w:val="en-IN"/>
        </w:rPr>
        <w:t>ɑːksɪˌdeɪs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SY·tuh·krohm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bee·oh·THREE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OK·sih·days</w:t>
      </w:r>
      <w:proofErr w:type="spellEnd"/>
    </w:p>
    <w:p w14:paraId="65BD9AAE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Detergent-destabilized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</w:t>
      </w:r>
      <w:proofErr w:type="spellStart"/>
      <w:r w:rsidRPr="001F3F6B">
        <w:rPr>
          <w:lang w:val="en-IN"/>
        </w:rPr>
        <w:t>dɪˈtɝːdʒənt</w:t>
      </w:r>
      <w:proofErr w:type="spellEnd"/>
      <w:r w:rsidRPr="001F3F6B">
        <w:rPr>
          <w:lang w:val="en-IN"/>
        </w:rPr>
        <w:t xml:space="preserve"> diːˈ</w:t>
      </w:r>
      <w:proofErr w:type="spellStart"/>
      <w:r w:rsidRPr="001F3F6B">
        <w:rPr>
          <w:lang w:val="en-IN"/>
        </w:rPr>
        <w:t>steɪbəˌlaɪzd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dih·TER·juhnt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dee·STAY·buh·lyzd</w:t>
      </w:r>
      <w:proofErr w:type="spellEnd"/>
    </w:p>
    <w:p w14:paraId="35E3EC63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Centrifugation</w:t>
      </w:r>
      <w:r w:rsidRPr="001F3F6B">
        <w:rPr>
          <w:lang w:val="en-IN"/>
        </w:rPr>
        <w:br/>
        <w:t xml:space="preserve">Pronunciation link: </w:t>
      </w:r>
      <w:hyperlink r:id="rId18" w:history="1">
        <w:r w:rsidRPr="001F3F6B">
          <w:rPr>
            <w:rStyle w:val="Hyperlink"/>
            <w:lang w:val="en-IN"/>
          </w:rPr>
          <w:t>https://www.merriam-webster.com/dictionary/centrifugation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sɛntrəfjuˈɡeɪʃən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sen·truh·fyoo·GAY·shuhn</w:t>
      </w:r>
      <w:proofErr w:type="spellEnd"/>
    </w:p>
    <w:p w14:paraId="03F07061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Supernatant</w:t>
      </w:r>
      <w:r w:rsidRPr="001F3F6B">
        <w:rPr>
          <w:lang w:val="en-IN"/>
        </w:rPr>
        <w:br/>
        <w:t xml:space="preserve">Pronunciation link: </w:t>
      </w:r>
      <w:hyperlink r:id="rId19" w:history="1">
        <w:r w:rsidRPr="001F3F6B">
          <w:rPr>
            <w:rStyle w:val="Hyperlink"/>
            <w:lang w:val="en-IN"/>
          </w:rPr>
          <w:t>https://www.merriam-webster.com/dictionary/supernatant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suːpərˈneɪtənt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soo·per·NAY·tuhnt</w:t>
      </w:r>
      <w:proofErr w:type="spellEnd"/>
    </w:p>
    <w:p w14:paraId="3A13E79F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Indium tin oxide</w:t>
      </w:r>
      <w:r w:rsidRPr="001F3F6B">
        <w:rPr>
          <w:lang w:val="en-IN"/>
        </w:rPr>
        <w:br/>
      </w:r>
      <w:r w:rsidRPr="001F3F6B">
        <w:rPr>
          <w:lang w:val="en-IN"/>
        </w:rPr>
        <w:lastRenderedPageBreak/>
        <w:t>Pronunciation link: No confirmed link found</w:t>
      </w:r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ɪndiəm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tɪn</w:t>
      </w:r>
      <w:proofErr w:type="spellEnd"/>
      <w:r w:rsidRPr="001F3F6B">
        <w:rPr>
          <w:lang w:val="en-IN"/>
        </w:rPr>
        <w:t xml:space="preserve"> ˈ</w:t>
      </w:r>
      <w:proofErr w:type="spellStart"/>
      <w:r w:rsidRPr="001F3F6B">
        <w:rPr>
          <w:lang w:val="en-IN"/>
        </w:rPr>
        <w:t>ɑːksaɪd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IN·dee·uhm</w:t>
      </w:r>
      <w:proofErr w:type="spellEnd"/>
      <w:r w:rsidRPr="001F3F6B">
        <w:rPr>
          <w:lang w:val="en-IN"/>
        </w:rPr>
        <w:t xml:space="preserve"> tin </w:t>
      </w:r>
      <w:proofErr w:type="spellStart"/>
      <w:r w:rsidRPr="001F3F6B">
        <w:rPr>
          <w:lang w:val="en-IN"/>
        </w:rPr>
        <w:t>OK·syde</w:t>
      </w:r>
      <w:proofErr w:type="spellEnd"/>
    </w:p>
    <w:p w14:paraId="28A982F3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Proteo-LUVs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proʊtioʊ</w:t>
      </w:r>
      <w:proofErr w:type="spellEnd"/>
      <w:r w:rsidRPr="001F3F6B">
        <w:rPr>
          <w:lang w:val="en-IN"/>
        </w:rPr>
        <w:t xml:space="preserve"> ˌ</w:t>
      </w:r>
      <w:proofErr w:type="spellStart"/>
      <w:r w:rsidRPr="001F3F6B">
        <w:rPr>
          <w:lang w:val="en-IN"/>
        </w:rPr>
        <w:t>ɛl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ju</w:t>
      </w:r>
      <w:proofErr w:type="spellEnd"/>
      <w:r w:rsidRPr="001F3F6B">
        <w:rPr>
          <w:lang w:val="en-IN"/>
        </w:rPr>
        <w:t>ː ˈ</w:t>
      </w:r>
      <w:proofErr w:type="spellStart"/>
      <w:r w:rsidRPr="001F3F6B">
        <w:rPr>
          <w:lang w:val="en-IN"/>
        </w:rPr>
        <w:t>viːz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PROH·tee·oh</w:t>
      </w:r>
      <w:proofErr w:type="spellEnd"/>
      <w:r w:rsidRPr="001F3F6B">
        <w:rPr>
          <w:lang w:val="en-IN"/>
        </w:rPr>
        <w:t xml:space="preserve"> </w:t>
      </w:r>
      <w:proofErr w:type="spellStart"/>
      <w:r w:rsidRPr="001F3F6B">
        <w:rPr>
          <w:lang w:val="en-IN"/>
        </w:rPr>
        <w:t>el·yoo·VEEZ</w:t>
      </w:r>
      <w:proofErr w:type="spellEnd"/>
    </w:p>
    <w:p w14:paraId="0A1162FF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proofErr w:type="spellStart"/>
      <w:r w:rsidRPr="001F3F6B">
        <w:rPr>
          <w:lang w:val="en-IN"/>
        </w:rPr>
        <w:t>Electroformation</w:t>
      </w:r>
      <w:proofErr w:type="spellEnd"/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</w:t>
      </w:r>
      <w:proofErr w:type="spellStart"/>
      <w:r w:rsidRPr="001F3F6B">
        <w:rPr>
          <w:lang w:val="en-IN"/>
        </w:rPr>
        <w:t>ɪˌlɛktroʊfɔːrˈmeɪʃən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ih·lek·troh·for·MAY·shuhn</w:t>
      </w:r>
      <w:proofErr w:type="spellEnd"/>
    </w:p>
    <w:p w14:paraId="580F8563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proofErr w:type="spellStart"/>
      <w:r w:rsidRPr="001F3F6B">
        <w:rPr>
          <w:lang w:val="en-IN"/>
        </w:rPr>
        <w:t>Pyranine</w:t>
      </w:r>
      <w:proofErr w:type="spellEnd"/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paɪrəˌniːn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PY·ruh·neen</w:t>
      </w:r>
      <w:proofErr w:type="spellEnd"/>
    </w:p>
    <w:p w14:paraId="667CFC02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Sinusoidal</w:t>
      </w:r>
      <w:r w:rsidRPr="001F3F6B">
        <w:rPr>
          <w:lang w:val="en-IN"/>
        </w:rPr>
        <w:br/>
        <w:t xml:space="preserve">Pronunciation link: </w:t>
      </w:r>
      <w:hyperlink r:id="rId20" w:history="1">
        <w:r w:rsidRPr="001F3F6B">
          <w:rPr>
            <w:rStyle w:val="Hyperlink"/>
            <w:lang w:val="en-IN"/>
          </w:rPr>
          <w:t>https://www.merriam-webster.com/dictionary/sinusoidal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saɪnəˈsɔɪdəl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sy·nuh·SOY·duhl</w:t>
      </w:r>
      <w:proofErr w:type="spellEnd"/>
    </w:p>
    <w:p w14:paraId="63DCB8C8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proofErr w:type="spellStart"/>
      <w:r w:rsidRPr="001F3F6B">
        <w:rPr>
          <w:lang w:val="en-IN"/>
        </w:rPr>
        <w:t>Intravesicular</w:t>
      </w:r>
      <w:proofErr w:type="spellEnd"/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ɪntrəvəˈsɪkjələr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in·truh·veh·SIK·yuh·ler</w:t>
      </w:r>
      <w:proofErr w:type="spellEnd"/>
    </w:p>
    <w:p w14:paraId="25A9CB9E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Hydrophilic</w:t>
      </w:r>
      <w:r w:rsidRPr="001F3F6B">
        <w:rPr>
          <w:lang w:val="en-IN"/>
        </w:rPr>
        <w:br/>
        <w:t xml:space="preserve">Pronunciation link: </w:t>
      </w:r>
      <w:hyperlink r:id="rId21" w:history="1">
        <w:r w:rsidRPr="001F3F6B">
          <w:rPr>
            <w:rStyle w:val="Hyperlink"/>
            <w:lang w:val="en-IN"/>
          </w:rPr>
          <w:t>https://www.merriam-webster.com/dictionary/hydrophilic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haɪdrəˈfɪlɪk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hy·druh·FIL·ik</w:t>
      </w:r>
      <w:proofErr w:type="spellEnd"/>
    </w:p>
    <w:p w14:paraId="7DF522A5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Confocal</w:t>
      </w:r>
      <w:r w:rsidRPr="001F3F6B">
        <w:rPr>
          <w:lang w:val="en-IN"/>
        </w:rPr>
        <w:br/>
        <w:t xml:space="preserve">Pronunciation link: </w:t>
      </w:r>
      <w:hyperlink r:id="rId22" w:history="1">
        <w:r w:rsidRPr="001F3F6B">
          <w:rPr>
            <w:rStyle w:val="Hyperlink"/>
            <w:lang w:val="en-IN"/>
          </w:rPr>
          <w:t>https://www.merriam-webster.com/dictionary/confocal</w:t>
        </w:r>
      </w:hyperlink>
      <w:r w:rsidRPr="001F3F6B">
        <w:rPr>
          <w:lang w:val="en-IN"/>
        </w:rPr>
        <w:br/>
        <w:t>IPA: /</w:t>
      </w:r>
      <w:proofErr w:type="spellStart"/>
      <w:r w:rsidRPr="001F3F6B">
        <w:rPr>
          <w:lang w:val="en-IN"/>
        </w:rPr>
        <w:t>kɑːnˈfoʊkəl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kon·FOH·kuhl</w:t>
      </w:r>
      <w:proofErr w:type="spellEnd"/>
    </w:p>
    <w:p w14:paraId="403F0143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Ubiquinone</w:t>
      </w:r>
      <w:r w:rsidRPr="001F3F6B">
        <w:rPr>
          <w:lang w:val="en-IN"/>
        </w:rPr>
        <w:br/>
        <w:t xml:space="preserve">Pronunciation link: </w:t>
      </w:r>
      <w:hyperlink r:id="rId23" w:history="1">
        <w:r w:rsidRPr="001F3F6B">
          <w:rPr>
            <w:rStyle w:val="Hyperlink"/>
            <w:lang w:val="en-IN"/>
          </w:rPr>
          <w:t>https://www.merriam-webster.com/dictionary/ubiquinone</w:t>
        </w:r>
      </w:hyperlink>
      <w:r w:rsidRPr="001F3F6B">
        <w:rPr>
          <w:lang w:val="en-IN"/>
        </w:rPr>
        <w:br/>
        <w:t>IPA: /</w:t>
      </w:r>
      <w:proofErr w:type="spellStart"/>
      <w:r w:rsidRPr="001F3F6B">
        <w:rPr>
          <w:lang w:val="en-IN"/>
        </w:rPr>
        <w:t>ju</w:t>
      </w:r>
      <w:proofErr w:type="spellEnd"/>
      <w:r w:rsidRPr="001F3F6B">
        <w:rPr>
          <w:lang w:val="en-IN"/>
        </w:rPr>
        <w:t>ːˈ</w:t>
      </w:r>
      <w:proofErr w:type="spellStart"/>
      <w:r w:rsidRPr="001F3F6B">
        <w:rPr>
          <w:lang w:val="en-IN"/>
        </w:rPr>
        <w:t>bɪkwəˌnoʊn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yoo·BIK·wuh·nohn</w:t>
      </w:r>
      <w:proofErr w:type="spellEnd"/>
    </w:p>
    <w:p w14:paraId="4C2041C7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Dithiothreitol</w:t>
      </w:r>
      <w:r w:rsidRPr="001F3F6B">
        <w:rPr>
          <w:lang w:val="en-IN"/>
        </w:rPr>
        <w:br/>
        <w:t>Pronunciation link: No confirmed link found</w:t>
      </w:r>
      <w:r w:rsidRPr="001F3F6B">
        <w:rPr>
          <w:lang w:val="en-IN"/>
        </w:rPr>
        <w:br/>
        <w:t>IPA: /</w:t>
      </w:r>
      <w:proofErr w:type="spellStart"/>
      <w:r w:rsidRPr="001F3F6B">
        <w:rPr>
          <w:lang w:val="en-IN"/>
        </w:rPr>
        <w:t>daɪˌθaɪoʊˈθriːɪˌtɔːl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dye·THY·oh·THREE·ih·tawl</w:t>
      </w:r>
      <w:proofErr w:type="spellEnd"/>
    </w:p>
    <w:p w14:paraId="0C88525A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lastRenderedPageBreak/>
        <w:t>Fluorescence</w:t>
      </w:r>
      <w:r w:rsidRPr="001F3F6B">
        <w:rPr>
          <w:lang w:val="en-IN"/>
        </w:rPr>
        <w:br/>
        <w:t xml:space="preserve">Pronunciation link: </w:t>
      </w:r>
      <w:hyperlink r:id="rId24" w:history="1">
        <w:r w:rsidRPr="001F3F6B">
          <w:rPr>
            <w:rStyle w:val="Hyperlink"/>
            <w:lang w:val="en-IN"/>
          </w:rPr>
          <w:t>https://www.merriam-webster.com/dictionary/fluorescence</w:t>
        </w:r>
      </w:hyperlink>
      <w:r w:rsidRPr="001F3F6B">
        <w:rPr>
          <w:lang w:val="en-IN"/>
        </w:rPr>
        <w:br/>
        <w:t>IPA: /</w:t>
      </w:r>
      <w:proofErr w:type="spellStart"/>
      <w:r w:rsidRPr="001F3F6B">
        <w:rPr>
          <w:lang w:val="en-IN"/>
        </w:rPr>
        <w:t>flʊˈrɛsəns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floo·RESS·uhns</w:t>
      </w:r>
      <w:proofErr w:type="spellEnd"/>
    </w:p>
    <w:p w14:paraId="64CBFF1D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Aggregation</w:t>
      </w:r>
      <w:r w:rsidRPr="001F3F6B">
        <w:rPr>
          <w:lang w:val="en-IN"/>
        </w:rPr>
        <w:br/>
        <w:t xml:space="preserve">Pronunciation link: </w:t>
      </w:r>
      <w:hyperlink r:id="rId25" w:history="1">
        <w:r w:rsidRPr="001F3F6B">
          <w:rPr>
            <w:rStyle w:val="Hyperlink"/>
            <w:lang w:val="en-IN"/>
          </w:rPr>
          <w:t>https://www.merriam-webster.com/dictionary/aggregation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æɡrɪˈɡeɪʃən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ag·rih·GAY·shuhn</w:t>
      </w:r>
      <w:proofErr w:type="spellEnd"/>
    </w:p>
    <w:p w14:paraId="0106F320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Sucrose</w:t>
      </w:r>
      <w:r w:rsidRPr="001F3F6B">
        <w:rPr>
          <w:lang w:val="en-IN"/>
        </w:rPr>
        <w:br/>
        <w:t xml:space="preserve">Pronunciation link: </w:t>
      </w:r>
      <w:hyperlink r:id="rId26" w:history="1">
        <w:r w:rsidRPr="001F3F6B">
          <w:rPr>
            <w:rStyle w:val="Hyperlink"/>
            <w:lang w:val="en-IN"/>
          </w:rPr>
          <w:t>https://www.merriam-webster.com/dictionary/sucrose</w:t>
        </w:r>
      </w:hyperlink>
      <w:r w:rsidRPr="001F3F6B">
        <w:rPr>
          <w:lang w:val="en-IN"/>
        </w:rPr>
        <w:br/>
        <w:t>IPA: /ˈ</w:t>
      </w:r>
      <w:proofErr w:type="spellStart"/>
      <w:r w:rsidRPr="001F3F6B">
        <w:rPr>
          <w:lang w:val="en-IN"/>
        </w:rPr>
        <w:t>suːkroʊs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SOO·krohs</w:t>
      </w:r>
      <w:proofErr w:type="spellEnd"/>
    </w:p>
    <w:p w14:paraId="02A9C235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Reconstituted</w:t>
      </w:r>
      <w:r w:rsidRPr="001F3F6B">
        <w:rPr>
          <w:lang w:val="en-IN"/>
        </w:rPr>
        <w:br/>
        <w:t xml:space="preserve">Pronunciation link: </w:t>
      </w:r>
      <w:hyperlink r:id="rId27" w:history="1">
        <w:r w:rsidRPr="001F3F6B">
          <w:rPr>
            <w:rStyle w:val="Hyperlink"/>
            <w:lang w:val="en-IN"/>
          </w:rPr>
          <w:t>https://www.merriam-webster.com/dictionary/reconstitute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ri</w:t>
      </w:r>
      <w:proofErr w:type="spellEnd"/>
      <w:r w:rsidRPr="001F3F6B">
        <w:rPr>
          <w:lang w:val="en-IN"/>
        </w:rPr>
        <w:t>ːˈ</w:t>
      </w:r>
      <w:proofErr w:type="spellStart"/>
      <w:r w:rsidRPr="001F3F6B">
        <w:rPr>
          <w:lang w:val="en-IN"/>
        </w:rPr>
        <w:t>kɑːnstəˌtuːtɪd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ree·KON·stuh·too·tid</w:t>
      </w:r>
      <w:proofErr w:type="spellEnd"/>
    </w:p>
    <w:p w14:paraId="458C2BD8" w14:textId="77777777" w:rsidR="001F3F6B" w:rsidRPr="001F3F6B" w:rsidRDefault="001F3F6B" w:rsidP="001F3F6B">
      <w:pPr>
        <w:pStyle w:val="ShotDescription"/>
        <w:numPr>
          <w:ilvl w:val="0"/>
          <w:numId w:val="48"/>
        </w:numPr>
        <w:rPr>
          <w:lang w:val="en-IN"/>
        </w:rPr>
      </w:pPr>
      <w:r w:rsidRPr="001F3F6B">
        <w:rPr>
          <w:lang w:val="en-IN"/>
        </w:rPr>
        <w:t>Homogeneous</w:t>
      </w:r>
      <w:r w:rsidRPr="001F3F6B">
        <w:rPr>
          <w:lang w:val="en-IN"/>
        </w:rPr>
        <w:br/>
        <w:t xml:space="preserve">Pronunciation link: </w:t>
      </w:r>
      <w:hyperlink r:id="rId28" w:history="1">
        <w:r w:rsidRPr="001F3F6B">
          <w:rPr>
            <w:rStyle w:val="Hyperlink"/>
            <w:lang w:val="en-IN"/>
          </w:rPr>
          <w:t>https://www.merriam-webster.com/dictionary/homogeneous</w:t>
        </w:r>
      </w:hyperlink>
      <w:r w:rsidRPr="001F3F6B">
        <w:rPr>
          <w:lang w:val="en-IN"/>
        </w:rPr>
        <w:br/>
        <w:t>IPA: /ˌ</w:t>
      </w:r>
      <w:proofErr w:type="spellStart"/>
      <w:r w:rsidRPr="001F3F6B">
        <w:rPr>
          <w:lang w:val="en-IN"/>
        </w:rPr>
        <w:t>hoʊməˈdʒiːniəs</w:t>
      </w:r>
      <w:proofErr w:type="spellEnd"/>
      <w:r w:rsidRPr="001F3F6B">
        <w:rPr>
          <w:lang w:val="en-IN"/>
        </w:rPr>
        <w:t>/</w:t>
      </w:r>
      <w:r w:rsidRPr="001F3F6B">
        <w:rPr>
          <w:lang w:val="en-IN"/>
        </w:rPr>
        <w:br/>
        <w:t xml:space="preserve">Phonetic Spelling: </w:t>
      </w:r>
      <w:proofErr w:type="spellStart"/>
      <w:r w:rsidRPr="001F3F6B">
        <w:rPr>
          <w:lang w:val="en-IN"/>
        </w:rPr>
        <w:t>hoh·muh·JEE·nee·uhs</w:t>
      </w:r>
      <w:proofErr w:type="spellEnd"/>
    </w:p>
    <w:p w14:paraId="2A250C5E" w14:textId="77777777" w:rsidR="001F3F6B" w:rsidRPr="00CE15CA" w:rsidRDefault="001F3F6B" w:rsidP="001F3F6B">
      <w:pPr>
        <w:pStyle w:val="ShotDescription"/>
        <w:rPr>
          <w:lang w:val="en-IN"/>
        </w:rPr>
      </w:pPr>
    </w:p>
    <w:sectPr w:rsidR="001F3F6B" w:rsidRPr="00CE15CA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CC13E" w14:textId="77777777" w:rsidR="00AA12DF" w:rsidRDefault="00AA12DF">
      <w:r>
        <w:separator/>
      </w:r>
    </w:p>
    <w:p w14:paraId="2A8E5765" w14:textId="77777777" w:rsidR="00AA12DF" w:rsidRDefault="00AA12DF"/>
  </w:endnote>
  <w:endnote w:type="continuationSeparator" w:id="0">
    <w:p w14:paraId="037A9C0D" w14:textId="77777777" w:rsidR="00AA12DF" w:rsidRDefault="00AA12DF">
      <w:r>
        <w:continuationSeparator/>
      </w:r>
    </w:p>
    <w:p w14:paraId="11C14277" w14:textId="77777777" w:rsidR="00AA12DF" w:rsidRDefault="00AA12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F6D834" w:rsidR="00ED23F4" w:rsidRPr="00790E8C" w:rsidRDefault="00336C61" w:rsidP="00CE15CA">
    <w:pPr>
      <w:pStyle w:val="Footer"/>
      <w:tabs>
        <w:tab w:val="clear" w:pos="8640"/>
        <w:tab w:val="left" w:pos="363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637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E15CA">
      <w:rPr>
        <w:rFonts w:cstheme="minorHAnsi"/>
      </w:rPr>
      <w:t xml:space="preserve">July 29, </w:t>
    </w:r>
    <w:proofErr w:type="gramStart"/>
    <w:r w:rsidR="00CE15CA">
      <w:rPr>
        <w:rFonts w:cstheme="minorHAnsi"/>
      </w:rPr>
      <w:t>2025</w:t>
    </w:r>
    <w:proofErr w:type="gramEnd"/>
    <w:r w:rsidR="00CE15C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102AA4">
      <w:rPr>
        <w:rFonts w:cstheme="minorHAnsi"/>
        <w:noProof/>
      </w:rPr>
      <w:t>10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102AA4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742C3" w14:textId="77777777" w:rsidR="00AA12DF" w:rsidRDefault="00AA12DF">
      <w:r>
        <w:separator/>
      </w:r>
    </w:p>
    <w:p w14:paraId="2608E6EB" w14:textId="77777777" w:rsidR="00AA12DF" w:rsidRDefault="00AA12DF"/>
  </w:footnote>
  <w:footnote w:type="continuationSeparator" w:id="0">
    <w:p w14:paraId="227D7E99" w14:textId="77777777" w:rsidR="00AA12DF" w:rsidRDefault="00AA12DF">
      <w:r>
        <w:continuationSeparator/>
      </w:r>
    </w:p>
    <w:p w14:paraId="436E84CE" w14:textId="77777777" w:rsidR="00AA12DF" w:rsidRDefault="00AA12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6711235" w:rsidR="00336C61" w:rsidRPr="00CE15CA" w:rsidRDefault="00336C61" w:rsidP="00CE15C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E15C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89472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15CA" w:rsidRPr="00CE15C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9B4E54"/>
    <w:multiLevelType w:val="multilevel"/>
    <w:tmpl w:val="6C06A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94DF8"/>
    <w:multiLevelType w:val="hybridMultilevel"/>
    <w:tmpl w:val="EC6CA5C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828FDF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1302B7"/>
    <w:multiLevelType w:val="multilevel"/>
    <w:tmpl w:val="5E869D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dstrike w:val="0"/>
        <w:color w:val="auto"/>
        <w:u w:val="none"/>
        <w:effect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005649">
    <w:abstractNumId w:val="35"/>
  </w:num>
  <w:num w:numId="2" w16cid:durableId="2121139545">
    <w:abstractNumId w:val="37"/>
  </w:num>
  <w:num w:numId="3" w16cid:durableId="1892688024">
    <w:abstractNumId w:val="36"/>
  </w:num>
  <w:num w:numId="4" w16cid:durableId="2006395361">
    <w:abstractNumId w:val="29"/>
  </w:num>
  <w:num w:numId="5" w16cid:durableId="328170962">
    <w:abstractNumId w:val="14"/>
  </w:num>
  <w:num w:numId="6" w16cid:durableId="1592810114">
    <w:abstractNumId w:val="32"/>
  </w:num>
  <w:num w:numId="7" w16cid:durableId="2042516445">
    <w:abstractNumId w:val="39"/>
  </w:num>
  <w:num w:numId="8" w16cid:durableId="1753040061">
    <w:abstractNumId w:val="12"/>
  </w:num>
  <w:num w:numId="9" w16cid:durableId="333460834">
    <w:abstractNumId w:val="17"/>
  </w:num>
  <w:num w:numId="10" w16cid:durableId="1267424450">
    <w:abstractNumId w:val="26"/>
  </w:num>
  <w:num w:numId="11" w16cid:durableId="19984153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14734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793057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694570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46202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375853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4236484">
    <w:abstractNumId w:val="34"/>
  </w:num>
  <w:num w:numId="18" w16cid:durableId="1324552998">
    <w:abstractNumId w:val="30"/>
  </w:num>
  <w:num w:numId="19" w16cid:durableId="1581403671">
    <w:abstractNumId w:val="28"/>
  </w:num>
  <w:num w:numId="20" w16cid:durableId="1472093288">
    <w:abstractNumId w:val="20"/>
  </w:num>
  <w:num w:numId="21" w16cid:durableId="66811421">
    <w:abstractNumId w:val="19"/>
  </w:num>
  <w:num w:numId="22" w16cid:durableId="1988969403">
    <w:abstractNumId w:val="10"/>
  </w:num>
  <w:num w:numId="23" w16cid:durableId="1378316917">
    <w:abstractNumId w:val="16"/>
  </w:num>
  <w:num w:numId="24" w16cid:durableId="1995178164">
    <w:abstractNumId w:val="33"/>
  </w:num>
  <w:num w:numId="25" w16cid:durableId="568617495">
    <w:abstractNumId w:val="13"/>
  </w:num>
  <w:num w:numId="26" w16cid:durableId="1827554625">
    <w:abstractNumId w:val="27"/>
  </w:num>
  <w:num w:numId="27" w16cid:durableId="1001860341">
    <w:abstractNumId w:val="22"/>
  </w:num>
  <w:num w:numId="28" w16cid:durableId="665015646">
    <w:abstractNumId w:val="9"/>
  </w:num>
  <w:num w:numId="29" w16cid:durableId="122819044">
    <w:abstractNumId w:val="7"/>
  </w:num>
  <w:num w:numId="30" w16cid:durableId="780607336">
    <w:abstractNumId w:val="6"/>
  </w:num>
  <w:num w:numId="31" w16cid:durableId="259526621">
    <w:abstractNumId w:val="5"/>
  </w:num>
  <w:num w:numId="32" w16cid:durableId="1521165210">
    <w:abstractNumId w:val="4"/>
  </w:num>
  <w:num w:numId="33" w16cid:durableId="2033845289">
    <w:abstractNumId w:val="8"/>
  </w:num>
  <w:num w:numId="34" w16cid:durableId="1193570317">
    <w:abstractNumId w:val="3"/>
  </w:num>
  <w:num w:numId="35" w16cid:durableId="1113674001">
    <w:abstractNumId w:val="2"/>
  </w:num>
  <w:num w:numId="36" w16cid:durableId="1125809263">
    <w:abstractNumId w:val="1"/>
  </w:num>
  <w:num w:numId="37" w16cid:durableId="1239287130">
    <w:abstractNumId w:val="0"/>
  </w:num>
  <w:num w:numId="38" w16cid:durableId="591206019">
    <w:abstractNumId w:val="15"/>
  </w:num>
  <w:num w:numId="39" w16cid:durableId="1552573562">
    <w:abstractNumId w:val="38"/>
  </w:num>
  <w:num w:numId="40" w16cid:durableId="1805613015">
    <w:abstractNumId w:val="21"/>
  </w:num>
  <w:num w:numId="41" w16cid:durableId="736900865">
    <w:abstractNumId w:val="23"/>
  </w:num>
  <w:num w:numId="42" w16cid:durableId="1211725447">
    <w:abstractNumId w:val="31"/>
  </w:num>
  <w:num w:numId="43" w16cid:durableId="1330986789">
    <w:abstractNumId w:val="18"/>
  </w:num>
  <w:num w:numId="44" w16cid:durableId="1300694796">
    <w:abstractNumId w:val="24"/>
  </w:num>
  <w:num w:numId="45" w16cid:durableId="16942604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39128812">
    <w:abstractNumId w:val="25"/>
  </w:num>
  <w:num w:numId="47" w16cid:durableId="16652823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27696442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  <w15:person w15:author="Gabriel P">
    <w15:presenceInfo w15:providerId="Windows Live" w15:userId="515547bfe7219f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C4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F8A"/>
    <w:rsid w:val="00037828"/>
    <w:rsid w:val="0004142D"/>
    <w:rsid w:val="00041D20"/>
    <w:rsid w:val="00043807"/>
    <w:rsid w:val="000446C4"/>
    <w:rsid w:val="00045112"/>
    <w:rsid w:val="00046241"/>
    <w:rsid w:val="00055137"/>
    <w:rsid w:val="000618BF"/>
    <w:rsid w:val="000705B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02B"/>
    <w:rsid w:val="000C36D5"/>
    <w:rsid w:val="000C39AF"/>
    <w:rsid w:val="000C5A92"/>
    <w:rsid w:val="000C6AEE"/>
    <w:rsid w:val="000C6DDB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278"/>
    <w:rsid w:val="000F1A61"/>
    <w:rsid w:val="000F326F"/>
    <w:rsid w:val="001016BD"/>
    <w:rsid w:val="001026D1"/>
    <w:rsid w:val="00102AA4"/>
    <w:rsid w:val="00103250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0C7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63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3F6B"/>
    <w:rsid w:val="001F43FD"/>
    <w:rsid w:val="001F615E"/>
    <w:rsid w:val="00214268"/>
    <w:rsid w:val="002152AB"/>
    <w:rsid w:val="00216537"/>
    <w:rsid w:val="00226089"/>
    <w:rsid w:val="00227B52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902"/>
    <w:rsid w:val="00277C90"/>
    <w:rsid w:val="00277F11"/>
    <w:rsid w:val="00283E3E"/>
    <w:rsid w:val="00284D37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D7B"/>
    <w:rsid w:val="002C54DB"/>
    <w:rsid w:val="002D48BB"/>
    <w:rsid w:val="002D52A1"/>
    <w:rsid w:val="002D7AA6"/>
    <w:rsid w:val="002E2079"/>
    <w:rsid w:val="002E7521"/>
    <w:rsid w:val="002F0D42"/>
    <w:rsid w:val="002F2605"/>
    <w:rsid w:val="002F3829"/>
    <w:rsid w:val="002F38CF"/>
    <w:rsid w:val="002F7F85"/>
    <w:rsid w:val="003036C1"/>
    <w:rsid w:val="00305187"/>
    <w:rsid w:val="0030618C"/>
    <w:rsid w:val="00311FBF"/>
    <w:rsid w:val="003138D4"/>
    <w:rsid w:val="00314F98"/>
    <w:rsid w:val="00316CA1"/>
    <w:rsid w:val="003176C4"/>
    <w:rsid w:val="00320715"/>
    <w:rsid w:val="00322C71"/>
    <w:rsid w:val="00323716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0B1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4120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84D"/>
    <w:rsid w:val="00414B4F"/>
    <w:rsid w:val="004150BE"/>
    <w:rsid w:val="00420A1E"/>
    <w:rsid w:val="00421271"/>
    <w:rsid w:val="004232DB"/>
    <w:rsid w:val="004251C4"/>
    <w:rsid w:val="00426350"/>
    <w:rsid w:val="00434027"/>
    <w:rsid w:val="004350D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00C"/>
    <w:rsid w:val="004637AF"/>
    <w:rsid w:val="0046452A"/>
    <w:rsid w:val="00464D72"/>
    <w:rsid w:val="00464DE1"/>
    <w:rsid w:val="00472752"/>
    <w:rsid w:val="0047306D"/>
    <w:rsid w:val="00473C27"/>
    <w:rsid w:val="00473E1C"/>
    <w:rsid w:val="00474D7F"/>
    <w:rsid w:val="0048283A"/>
    <w:rsid w:val="00482D4C"/>
    <w:rsid w:val="00483E1B"/>
    <w:rsid w:val="00491B01"/>
    <w:rsid w:val="00493A57"/>
    <w:rsid w:val="00495959"/>
    <w:rsid w:val="004A72BD"/>
    <w:rsid w:val="004B505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23EF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6A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AD1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73"/>
    <w:rsid w:val="006B205A"/>
    <w:rsid w:val="006B2573"/>
    <w:rsid w:val="006B2E1C"/>
    <w:rsid w:val="006B5F4E"/>
    <w:rsid w:val="006C08AE"/>
    <w:rsid w:val="006C0E87"/>
    <w:rsid w:val="006C1A3B"/>
    <w:rsid w:val="006C2761"/>
    <w:rsid w:val="006C281F"/>
    <w:rsid w:val="006C4093"/>
    <w:rsid w:val="006D1F9B"/>
    <w:rsid w:val="006D3153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2F4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5A9A"/>
    <w:rsid w:val="007F7E19"/>
    <w:rsid w:val="00802635"/>
    <w:rsid w:val="00804C75"/>
    <w:rsid w:val="00806B1B"/>
    <w:rsid w:val="00806BC9"/>
    <w:rsid w:val="008108DF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6FE8"/>
    <w:rsid w:val="008D0E4A"/>
    <w:rsid w:val="008D2A6A"/>
    <w:rsid w:val="008D52FB"/>
    <w:rsid w:val="008D5443"/>
    <w:rsid w:val="008D58EC"/>
    <w:rsid w:val="008D7072"/>
    <w:rsid w:val="008E4564"/>
    <w:rsid w:val="008E74F7"/>
    <w:rsid w:val="008E7595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3D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FAF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5EA"/>
    <w:rsid w:val="009D771C"/>
    <w:rsid w:val="009E4241"/>
    <w:rsid w:val="009E7BDA"/>
    <w:rsid w:val="009F0554"/>
    <w:rsid w:val="009F356C"/>
    <w:rsid w:val="009F51F2"/>
    <w:rsid w:val="00A0160C"/>
    <w:rsid w:val="00A07468"/>
    <w:rsid w:val="00A13CC3"/>
    <w:rsid w:val="00A15535"/>
    <w:rsid w:val="00A156A7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192"/>
    <w:rsid w:val="00A50DAE"/>
    <w:rsid w:val="00A51444"/>
    <w:rsid w:val="00A5213D"/>
    <w:rsid w:val="00A5222C"/>
    <w:rsid w:val="00A60320"/>
    <w:rsid w:val="00A622CC"/>
    <w:rsid w:val="00A632CF"/>
    <w:rsid w:val="00A64D8E"/>
    <w:rsid w:val="00A724D5"/>
    <w:rsid w:val="00A72FC5"/>
    <w:rsid w:val="00A730E3"/>
    <w:rsid w:val="00A77CF6"/>
    <w:rsid w:val="00A82FAF"/>
    <w:rsid w:val="00A84BA8"/>
    <w:rsid w:val="00A84C50"/>
    <w:rsid w:val="00A90AD6"/>
    <w:rsid w:val="00A91283"/>
    <w:rsid w:val="00AA12DF"/>
    <w:rsid w:val="00AA132F"/>
    <w:rsid w:val="00AA2236"/>
    <w:rsid w:val="00AA304F"/>
    <w:rsid w:val="00AB259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988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AA3"/>
    <w:rsid w:val="00BB27C1"/>
    <w:rsid w:val="00BC01E5"/>
    <w:rsid w:val="00BC3D6A"/>
    <w:rsid w:val="00BC3F28"/>
    <w:rsid w:val="00BC5411"/>
    <w:rsid w:val="00BC6DA7"/>
    <w:rsid w:val="00BC7E90"/>
    <w:rsid w:val="00BD14B1"/>
    <w:rsid w:val="00BD4346"/>
    <w:rsid w:val="00BE051D"/>
    <w:rsid w:val="00BE679C"/>
    <w:rsid w:val="00BE756D"/>
    <w:rsid w:val="00BF2674"/>
    <w:rsid w:val="00BF2B34"/>
    <w:rsid w:val="00BF3754"/>
    <w:rsid w:val="00BF46C9"/>
    <w:rsid w:val="00C00F3F"/>
    <w:rsid w:val="00C035C7"/>
    <w:rsid w:val="00C058AE"/>
    <w:rsid w:val="00C12062"/>
    <w:rsid w:val="00C23F40"/>
    <w:rsid w:val="00C2620F"/>
    <w:rsid w:val="00C34F4C"/>
    <w:rsid w:val="00C428F1"/>
    <w:rsid w:val="00C50118"/>
    <w:rsid w:val="00C54CC0"/>
    <w:rsid w:val="00C602B2"/>
    <w:rsid w:val="00C63D94"/>
    <w:rsid w:val="00C66C56"/>
    <w:rsid w:val="00C70C90"/>
    <w:rsid w:val="00C71775"/>
    <w:rsid w:val="00C7374B"/>
    <w:rsid w:val="00C766A8"/>
    <w:rsid w:val="00C80E7B"/>
    <w:rsid w:val="00C8109F"/>
    <w:rsid w:val="00C82679"/>
    <w:rsid w:val="00C82857"/>
    <w:rsid w:val="00C836F3"/>
    <w:rsid w:val="00C85641"/>
    <w:rsid w:val="00C90658"/>
    <w:rsid w:val="00C9250E"/>
    <w:rsid w:val="00C931BB"/>
    <w:rsid w:val="00C96FC6"/>
    <w:rsid w:val="00C97B11"/>
    <w:rsid w:val="00CA277F"/>
    <w:rsid w:val="00CB039A"/>
    <w:rsid w:val="00CB0B79"/>
    <w:rsid w:val="00CB5DE5"/>
    <w:rsid w:val="00CC056B"/>
    <w:rsid w:val="00CC0C58"/>
    <w:rsid w:val="00CC1850"/>
    <w:rsid w:val="00CC29BF"/>
    <w:rsid w:val="00CC52BE"/>
    <w:rsid w:val="00CC6D55"/>
    <w:rsid w:val="00CD515D"/>
    <w:rsid w:val="00CD63B8"/>
    <w:rsid w:val="00CD7F92"/>
    <w:rsid w:val="00CE0665"/>
    <w:rsid w:val="00CE10F2"/>
    <w:rsid w:val="00CE15C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37CB6"/>
    <w:rsid w:val="00D406D6"/>
    <w:rsid w:val="00D45AF7"/>
    <w:rsid w:val="00D466AF"/>
    <w:rsid w:val="00D473BF"/>
    <w:rsid w:val="00D47642"/>
    <w:rsid w:val="00D5169F"/>
    <w:rsid w:val="00D53725"/>
    <w:rsid w:val="00D54A12"/>
    <w:rsid w:val="00D62694"/>
    <w:rsid w:val="00D630A2"/>
    <w:rsid w:val="00D6314B"/>
    <w:rsid w:val="00D654B4"/>
    <w:rsid w:val="00D662C7"/>
    <w:rsid w:val="00D712A3"/>
    <w:rsid w:val="00D71C18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A27"/>
    <w:rsid w:val="00E86E4B"/>
    <w:rsid w:val="00E87DA4"/>
    <w:rsid w:val="00E9153D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99A"/>
    <w:rsid w:val="00ED00F1"/>
    <w:rsid w:val="00ED23F4"/>
    <w:rsid w:val="00ED2FBA"/>
    <w:rsid w:val="00ED4490"/>
    <w:rsid w:val="00ED592D"/>
    <w:rsid w:val="00ED6438"/>
    <w:rsid w:val="00EE00CF"/>
    <w:rsid w:val="00EE1E2F"/>
    <w:rsid w:val="00EE39ED"/>
    <w:rsid w:val="00EE4460"/>
    <w:rsid w:val="00EE6470"/>
    <w:rsid w:val="00EE7C67"/>
    <w:rsid w:val="00EF4E2B"/>
    <w:rsid w:val="00EF7925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077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D62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0FD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1B0DB2C-0BEB-4EFD-8D8E-1655737A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251C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251C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251C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251C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251C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251C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animatingyu34g10">
    <w:name w:val="_animating_yu34g_10"/>
    <w:basedOn w:val="DefaultParagraphFont"/>
    <w:rsid w:val="00434027"/>
  </w:style>
  <w:style w:type="character" w:customStyle="1" w:styleId="cf11">
    <w:name w:val="cf11"/>
    <w:basedOn w:val="DefaultParagraphFont"/>
    <w:rsid w:val="00CE15CA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F3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mphiphile" TargetMode="External"/><Relationship Id="rId18" Type="http://schemas.openxmlformats.org/officeDocument/2006/relationships/hyperlink" Target="https://www.merriam-webster.com/dictionary/centrifugation" TargetMode="External"/><Relationship Id="rId26" Type="http://schemas.openxmlformats.org/officeDocument/2006/relationships/hyperlink" Target="https://www.merriam-webster.com/dictionary/sucros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ydrophilic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868243" TargetMode="External"/><Relationship Id="rId12" Type="http://schemas.openxmlformats.org/officeDocument/2006/relationships/hyperlink" Target="https://www.merriam-webster.com/dictionary/rehydration" TargetMode="External"/><Relationship Id="rId17" Type="http://schemas.openxmlformats.org/officeDocument/2006/relationships/hyperlink" Target="https://www.merriam-webster.com/dictionary/oxidase" TargetMode="External"/><Relationship Id="rId25" Type="http://schemas.openxmlformats.org/officeDocument/2006/relationships/hyperlink" Target="https://www.merriam-webster.com/dictionary/aggregation" TargetMode="Externa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ytochrome" TargetMode="External"/><Relationship Id="rId20" Type="http://schemas.openxmlformats.org/officeDocument/2006/relationships/hyperlink" Target="https://www.merriam-webster.com/dictionary/sinusoidal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constitution" TargetMode="External"/><Relationship Id="rId24" Type="http://schemas.openxmlformats.org/officeDocument/2006/relationships/hyperlink" Target="https://www.merriam-webster.com/dictionary/fluorescence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olycarbonate" TargetMode="External"/><Relationship Id="rId23" Type="http://schemas.openxmlformats.org/officeDocument/2006/relationships/hyperlink" Target="https://www.merriam-webster.com/dictionary/ubiquinone" TargetMode="External"/><Relationship Id="rId28" Type="http://schemas.openxmlformats.org/officeDocument/2006/relationships/hyperlink" Target="https://www.merriam-webster.com/dictionary/homogeneous" TargetMode="External"/><Relationship Id="rId10" Type="http://schemas.openxmlformats.org/officeDocument/2006/relationships/hyperlink" Target="https://www.merriam-webster.com/dictionary/methanol" TargetMode="External"/><Relationship Id="rId19" Type="http://schemas.openxmlformats.org/officeDocument/2006/relationships/hyperlink" Target="https://www.merriam-webster.com/dictionary/supernatant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loroform" TargetMode="External"/><Relationship Id="rId14" Type="http://schemas.openxmlformats.org/officeDocument/2006/relationships/hyperlink" Target="https://www.merriam-webster.com/dictionary/vesicle" TargetMode="External"/><Relationship Id="rId22" Type="http://schemas.openxmlformats.org/officeDocument/2006/relationships/hyperlink" Target="https://www.merriam-webster.com/dictionary/confocal" TargetMode="External"/><Relationship Id="rId27" Type="http://schemas.openxmlformats.org/officeDocument/2006/relationships/hyperlink" Target="https://www.merriam-webster.com/dictionary/reconstitute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displace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3278</Words>
  <Characters>18685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sharma</cp:lastModifiedBy>
  <cp:revision>2</cp:revision>
  <dcterms:created xsi:type="dcterms:W3CDTF">2026-08-17T11:16:00Z</dcterms:created>
  <dcterms:modified xsi:type="dcterms:W3CDTF">2026-08-17T11:16:00Z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