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3DB99" w14:textId="59B0F8B2" w:rsidR="00724684" w:rsidRDefault="00001C7D">
      <w:pPr>
        <w:rPr>
          <w:b/>
          <w:bCs/>
        </w:rPr>
      </w:pPr>
      <w:r w:rsidRPr="00001C7D">
        <w:rPr>
          <w:b/>
          <w:bCs/>
        </w:rPr>
        <w:t>71604_screenshot_1</w:t>
      </w:r>
    </w:p>
    <w:p w14:paraId="5A351F70" w14:textId="140369CA" w:rsidR="00001C7D" w:rsidRDefault="00001C7D">
      <w:pPr>
        <w:rPr>
          <w:b/>
          <w:bCs/>
          <w:lang w:val="en-IN" w:eastAsia="en-IN"/>
        </w:rPr>
      </w:pPr>
      <w:r w:rsidRPr="00001C7D">
        <w:rPr>
          <w:lang w:val="en-US"/>
        </w:rPr>
        <w:t xml:space="preserve">7.1.1 </w:t>
      </w:r>
      <w:r w:rsidRPr="008C02CE">
        <w:rPr>
          <w:lang w:val="en-IN" w:eastAsia="en-IN"/>
        </w:rPr>
        <w:t>Show the image file being dragged and dropped into the Fiji window.</w:t>
      </w:r>
      <w:r>
        <w:rPr>
          <w:lang w:val="en-IN" w:eastAsia="en-IN"/>
        </w:rPr>
        <w:t xml:space="preserve"> </w:t>
      </w:r>
      <w:r w:rsidRPr="00001C7D">
        <w:rPr>
          <w:b/>
          <w:bCs/>
          <w:lang w:val="en-IN" w:eastAsia="en-IN"/>
        </w:rPr>
        <w:t>(00:01-00:05)</w:t>
      </w:r>
    </w:p>
    <w:p w14:paraId="70F102DF" w14:textId="33E3E0F7" w:rsidR="00001C7D" w:rsidRDefault="00001C7D">
      <w:pPr>
        <w:rPr>
          <w:b/>
          <w:bCs/>
          <w:lang w:val="en-IN" w:eastAsia="en-IN"/>
        </w:rPr>
      </w:pPr>
      <w:r w:rsidRPr="00001C7D">
        <w:rPr>
          <w:lang w:val="en-IN" w:eastAsia="en-IN"/>
        </w:rPr>
        <w:t>7.1.2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selection of Image &gt; Type &gt; 8-bit.</w:t>
      </w:r>
      <w:r>
        <w:rPr>
          <w:lang w:val="en-IN" w:eastAsia="en-IN"/>
        </w:rPr>
        <w:t xml:space="preserve"> </w:t>
      </w:r>
      <w:r>
        <w:rPr>
          <w:b/>
          <w:bCs/>
          <w:lang w:val="en-IN" w:eastAsia="en-IN"/>
        </w:rPr>
        <w:t>(00:05-00:08)</w:t>
      </w:r>
    </w:p>
    <w:p w14:paraId="2FF0EE6E" w14:textId="4B1B64AD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7.2.1.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selection of Image &gt; Transform &gt; Rotate.</w:t>
      </w:r>
      <w:r w:rsidR="00600C46">
        <w:rPr>
          <w:lang w:val="en-IN" w:eastAsia="en-IN"/>
        </w:rPr>
        <w:t xml:space="preserve"> </w:t>
      </w:r>
      <w:r w:rsidR="00600C46">
        <w:rPr>
          <w:b/>
          <w:bCs/>
          <w:lang w:val="en-IN" w:eastAsia="en-IN"/>
        </w:rPr>
        <w:t>(00:0</w:t>
      </w:r>
      <w:r w:rsidR="00600C46">
        <w:rPr>
          <w:b/>
          <w:bCs/>
          <w:lang w:val="en-IN" w:eastAsia="en-IN"/>
        </w:rPr>
        <w:t>8</w:t>
      </w:r>
      <w:r w:rsidR="00600C46">
        <w:rPr>
          <w:b/>
          <w:bCs/>
          <w:lang w:val="en-IN" w:eastAsia="en-IN"/>
        </w:rPr>
        <w:t>-00:</w:t>
      </w:r>
      <w:r w:rsidR="00600C46">
        <w:rPr>
          <w:b/>
          <w:bCs/>
          <w:lang w:val="en-IN" w:eastAsia="en-IN"/>
        </w:rPr>
        <w:t>14</w:t>
      </w:r>
      <w:r w:rsidR="00600C46">
        <w:rPr>
          <w:b/>
          <w:bCs/>
          <w:lang w:val="en-IN" w:eastAsia="en-IN"/>
        </w:rPr>
        <w:t>)</w:t>
      </w:r>
    </w:p>
    <w:p w14:paraId="65C2A71E" w14:textId="63CC9B14" w:rsidR="00600C46" w:rsidRPr="00001C7D" w:rsidRDefault="00001C7D" w:rsidP="00600C46">
      <w:pPr>
        <w:rPr>
          <w:lang w:val="en-IN" w:eastAsia="en-IN"/>
        </w:rPr>
      </w:pPr>
      <w:r w:rsidRPr="00001C7D">
        <w:rPr>
          <w:lang w:val="en-IN" w:eastAsia="en-IN"/>
        </w:rPr>
        <w:t>7.2.2.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Preview option being enabled.</w:t>
      </w:r>
      <w:r w:rsidR="00600C46">
        <w:rPr>
          <w:lang w:val="en-IN" w:eastAsia="en-IN"/>
        </w:rPr>
        <w:t xml:space="preserve"> </w:t>
      </w:r>
      <w:r w:rsidR="00600C46">
        <w:rPr>
          <w:b/>
          <w:bCs/>
          <w:lang w:val="en-IN" w:eastAsia="en-IN"/>
        </w:rPr>
        <w:t>(00:</w:t>
      </w:r>
      <w:r w:rsidR="00600C46">
        <w:rPr>
          <w:b/>
          <w:bCs/>
          <w:lang w:val="en-IN" w:eastAsia="en-IN"/>
        </w:rPr>
        <w:t>15</w:t>
      </w:r>
      <w:r w:rsidR="00600C46">
        <w:rPr>
          <w:b/>
          <w:bCs/>
          <w:lang w:val="en-IN" w:eastAsia="en-IN"/>
        </w:rPr>
        <w:t>-00:1</w:t>
      </w:r>
      <w:r w:rsidR="00600C46">
        <w:rPr>
          <w:b/>
          <w:bCs/>
          <w:lang w:val="en-IN" w:eastAsia="en-IN"/>
        </w:rPr>
        <w:t>7</w:t>
      </w:r>
      <w:r w:rsidR="00600C46">
        <w:rPr>
          <w:b/>
          <w:bCs/>
          <w:lang w:val="en-IN" w:eastAsia="en-IN"/>
        </w:rPr>
        <w:t>)</w:t>
      </w:r>
    </w:p>
    <w:p w14:paraId="62C2E6A1" w14:textId="6651D62D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7.2.3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grid being set to 20 lines.</w:t>
      </w:r>
      <w:r w:rsidR="00600C46">
        <w:rPr>
          <w:lang w:val="en-IN" w:eastAsia="en-IN"/>
        </w:rPr>
        <w:t xml:space="preserve"> </w:t>
      </w:r>
      <w:r w:rsidR="00600C46">
        <w:rPr>
          <w:b/>
          <w:bCs/>
          <w:lang w:val="en-IN" w:eastAsia="en-IN"/>
        </w:rPr>
        <w:t>(00:1</w:t>
      </w:r>
      <w:r w:rsidR="00600C46">
        <w:rPr>
          <w:b/>
          <w:bCs/>
          <w:lang w:val="en-IN" w:eastAsia="en-IN"/>
        </w:rPr>
        <w:t>7</w:t>
      </w:r>
      <w:r w:rsidR="00600C46">
        <w:rPr>
          <w:b/>
          <w:bCs/>
          <w:lang w:val="en-IN" w:eastAsia="en-IN"/>
        </w:rPr>
        <w:t>-00:1</w:t>
      </w:r>
      <w:r w:rsidR="00600C46">
        <w:rPr>
          <w:b/>
          <w:bCs/>
          <w:lang w:val="en-IN" w:eastAsia="en-IN"/>
        </w:rPr>
        <w:t>9</w:t>
      </w:r>
      <w:r w:rsidR="00600C46">
        <w:rPr>
          <w:b/>
          <w:bCs/>
          <w:lang w:val="en-IN" w:eastAsia="en-IN"/>
        </w:rPr>
        <w:t>)</w:t>
      </w:r>
    </w:p>
    <w:p w14:paraId="6A169AC2" w14:textId="201159A1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7.2.4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adjustment of the rotation angle until the bands are aligned horizontally.</w:t>
      </w:r>
      <w:r w:rsidR="00600C46">
        <w:rPr>
          <w:lang w:val="en-IN" w:eastAsia="en-IN"/>
        </w:rPr>
        <w:t xml:space="preserve"> </w:t>
      </w:r>
      <w:r w:rsidR="00600C46">
        <w:rPr>
          <w:b/>
          <w:bCs/>
          <w:lang w:val="en-IN" w:eastAsia="en-IN"/>
        </w:rPr>
        <w:t>(00:</w:t>
      </w:r>
      <w:r w:rsidR="00600C46">
        <w:rPr>
          <w:b/>
          <w:bCs/>
          <w:lang w:val="en-IN" w:eastAsia="en-IN"/>
        </w:rPr>
        <w:t>20</w:t>
      </w:r>
      <w:r w:rsidR="00600C46">
        <w:rPr>
          <w:b/>
          <w:bCs/>
          <w:lang w:val="en-IN" w:eastAsia="en-IN"/>
        </w:rPr>
        <w:t>-00:</w:t>
      </w:r>
      <w:r w:rsidR="00600C46">
        <w:rPr>
          <w:b/>
          <w:bCs/>
          <w:lang w:val="en-IN" w:eastAsia="en-IN"/>
        </w:rPr>
        <w:t>30</w:t>
      </w:r>
      <w:r w:rsidR="00600C46">
        <w:rPr>
          <w:b/>
          <w:bCs/>
          <w:lang w:val="en-IN" w:eastAsia="en-IN"/>
        </w:rPr>
        <w:t>)</w:t>
      </w:r>
    </w:p>
    <w:p w14:paraId="40A26A6B" w14:textId="46BE9D56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7.3.1.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rectangular selection tool defining a region of interest around the LC3-II band in the first lane.</w:t>
      </w:r>
      <w:r w:rsidR="00600C46">
        <w:rPr>
          <w:lang w:val="en-IN" w:eastAsia="en-IN"/>
        </w:rPr>
        <w:t xml:space="preserve"> </w:t>
      </w:r>
      <w:r w:rsidR="00600C46">
        <w:rPr>
          <w:b/>
          <w:bCs/>
          <w:lang w:val="en-IN" w:eastAsia="en-IN"/>
        </w:rPr>
        <w:t>(00:</w:t>
      </w:r>
      <w:r w:rsidR="00600C46">
        <w:rPr>
          <w:b/>
          <w:bCs/>
          <w:lang w:val="en-IN" w:eastAsia="en-IN"/>
        </w:rPr>
        <w:t>31</w:t>
      </w:r>
      <w:r w:rsidR="00600C46">
        <w:rPr>
          <w:b/>
          <w:bCs/>
          <w:lang w:val="en-IN" w:eastAsia="en-IN"/>
        </w:rPr>
        <w:t>-00:</w:t>
      </w:r>
      <w:r w:rsidR="00600C46">
        <w:rPr>
          <w:b/>
          <w:bCs/>
          <w:lang w:val="en-IN" w:eastAsia="en-IN"/>
        </w:rPr>
        <w:t>4</w:t>
      </w:r>
      <w:r w:rsidR="00370E74">
        <w:rPr>
          <w:b/>
          <w:bCs/>
          <w:lang w:val="en-IN" w:eastAsia="en-IN"/>
        </w:rPr>
        <w:t>4</w:t>
      </w:r>
      <w:r w:rsidR="00600C46">
        <w:rPr>
          <w:b/>
          <w:bCs/>
          <w:lang w:val="en-IN" w:eastAsia="en-IN"/>
        </w:rPr>
        <w:t>)</w:t>
      </w:r>
    </w:p>
    <w:p w14:paraId="31D954FA" w14:textId="3DCC1083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7.3.2.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selection of Analyze &gt; Gels &gt; Select First Lane.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(00:31-00:4</w:t>
      </w:r>
      <w:r w:rsidR="00370E74">
        <w:rPr>
          <w:b/>
          <w:bCs/>
          <w:lang w:val="en-IN" w:eastAsia="en-IN"/>
        </w:rPr>
        <w:t>8</w:t>
      </w:r>
      <w:r w:rsidR="00370E74">
        <w:rPr>
          <w:b/>
          <w:bCs/>
          <w:lang w:val="en-IN" w:eastAsia="en-IN"/>
        </w:rPr>
        <w:t>)</w:t>
      </w:r>
    </w:p>
    <w:p w14:paraId="799DC6F2" w14:textId="79D342BC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7.3.3.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same region of interest being moved to the corresponding band in the next lane.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(00:</w:t>
      </w:r>
      <w:r w:rsidR="00370E74">
        <w:rPr>
          <w:b/>
          <w:bCs/>
          <w:lang w:val="en-IN" w:eastAsia="en-IN"/>
        </w:rPr>
        <w:t>48</w:t>
      </w:r>
      <w:r w:rsidR="00370E74">
        <w:rPr>
          <w:b/>
          <w:bCs/>
          <w:lang w:val="en-IN" w:eastAsia="en-IN"/>
        </w:rPr>
        <w:t>-00:</w:t>
      </w:r>
      <w:r w:rsidR="00370E74">
        <w:rPr>
          <w:b/>
          <w:bCs/>
          <w:lang w:val="en-IN" w:eastAsia="en-IN"/>
        </w:rPr>
        <w:t>56</w:t>
      </w:r>
      <w:r w:rsidR="00370E74">
        <w:rPr>
          <w:b/>
          <w:bCs/>
          <w:lang w:val="en-IN" w:eastAsia="en-IN"/>
        </w:rPr>
        <w:t>)</w:t>
      </w:r>
    </w:p>
    <w:p w14:paraId="5C26F5AA" w14:textId="3929F4F4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7.4.1.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selection of Analyze &gt; Gels &gt; Select Next Lane.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(00:</w:t>
      </w:r>
      <w:r w:rsidR="00370E74">
        <w:rPr>
          <w:b/>
          <w:bCs/>
          <w:lang w:val="en-IN" w:eastAsia="en-IN"/>
        </w:rPr>
        <w:t>56</w:t>
      </w:r>
      <w:r w:rsidR="00370E74">
        <w:rPr>
          <w:b/>
          <w:bCs/>
          <w:lang w:val="en-IN" w:eastAsia="en-IN"/>
        </w:rPr>
        <w:t>-00:5</w:t>
      </w:r>
      <w:r w:rsidR="00370E74">
        <w:rPr>
          <w:b/>
          <w:bCs/>
          <w:lang w:val="en-IN" w:eastAsia="en-IN"/>
        </w:rPr>
        <w:t>9</w:t>
      </w:r>
      <w:r w:rsidR="00370E74">
        <w:rPr>
          <w:b/>
          <w:bCs/>
          <w:lang w:val="en-IN" w:eastAsia="en-IN"/>
        </w:rPr>
        <w:t>)</w:t>
      </w:r>
    </w:p>
    <w:p w14:paraId="6C8D5A76" w14:textId="3E4C707E" w:rsidR="00370E74" w:rsidRDefault="00001C7D" w:rsidP="00001C7D">
      <w:pPr>
        <w:rPr>
          <w:b/>
          <w:bCs/>
          <w:lang w:val="en-IN" w:eastAsia="en-IN"/>
        </w:rPr>
      </w:pPr>
      <w:r w:rsidRPr="00001C7D">
        <w:rPr>
          <w:lang w:val="en-IN" w:eastAsia="en-IN"/>
        </w:rPr>
        <w:t>7.4.2.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final lane being selected.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(01:55-02:0</w:t>
      </w:r>
      <w:r w:rsidR="00370E74">
        <w:rPr>
          <w:b/>
          <w:bCs/>
          <w:lang w:val="en-IN" w:eastAsia="en-IN"/>
        </w:rPr>
        <w:t>2</w:t>
      </w:r>
      <w:r w:rsidR="00370E74">
        <w:rPr>
          <w:b/>
          <w:bCs/>
          <w:lang w:val="en-IN" w:eastAsia="en-IN"/>
        </w:rPr>
        <w:t>)</w:t>
      </w:r>
    </w:p>
    <w:p w14:paraId="582B6BA2" w14:textId="3B1833FB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7.4.3.</w:t>
      </w:r>
      <w:r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selection of Analyze &gt; Gels &gt; Plot Lanes.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</w:t>
      </w:r>
      <w:r w:rsidR="00370E74">
        <w:rPr>
          <w:b/>
          <w:bCs/>
          <w:lang w:val="en-IN" w:eastAsia="en-IN"/>
        </w:rPr>
        <w:t>2</w:t>
      </w:r>
      <w:r w:rsidR="00370E74">
        <w:rPr>
          <w:b/>
          <w:bCs/>
          <w:lang w:val="en-IN" w:eastAsia="en-IN"/>
        </w:rPr>
        <w:t>:</w:t>
      </w:r>
      <w:r w:rsidR="00370E74">
        <w:rPr>
          <w:b/>
          <w:bCs/>
          <w:lang w:val="en-IN" w:eastAsia="en-IN"/>
        </w:rPr>
        <w:t>08</w:t>
      </w:r>
      <w:r w:rsidR="00370E74">
        <w:rPr>
          <w:b/>
          <w:bCs/>
          <w:lang w:val="en-IN" w:eastAsia="en-IN"/>
        </w:rPr>
        <w:t>-02:</w:t>
      </w:r>
      <w:r w:rsidR="00370E74">
        <w:rPr>
          <w:b/>
          <w:bCs/>
          <w:lang w:val="en-IN" w:eastAsia="en-IN"/>
        </w:rPr>
        <w:t>1</w:t>
      </w:r>
      <w:r w:rsidR="00370E74">
        <w:rPr>
          <w:b/>
          <w:bCs/>
          <w:lang w:val="en-IN" w:eastAsia="en-IN"/>
        </w:rPr>
        <w:t>2)</w:t>
      </w:r>
    </w:p>
    <w:p w14:paraId="196B449A" w14:textId="47E5899C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7.5.1.</w:t>
      </w:r>
      <w:r w:rsidR="00600C46"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straight-line tool defining the baselines for the peaks.</w:t>
      </w:r>
      <w:r w:rsidR="00370E74">
        <w:rPr>
          <w:lang w:val="en-IN" w:eastAsia="en-IN"/>
        </w:rPr>
        <w:t xml:space="preserve"> </w:t>
      </w:r>
      <w:r w:rsidR="00370E74">
        <w:rPr>
          <w:b/>
          <w:bCs/>
          <w:lang w:val="en-IN" w:eastAsia="en-IN"/>
        </w:rPr>
        <w:t>(02:</w:t>
      </w:r>
      <w:r w:rsidR="00370E74">
        <w:rPr>
          <w:b/>
          <w:bCs/>
          <w:lang w:val="en-IN" w:eastAsia="en-IN"/>
        </w:rPr>
        <w:t>13</w:t>
      </w:r>
      <w:r w:rsidR="00370E74">
        <w:rPr>
          <w:b/>
          <w:bCs/>
          <w:lang w:val="en-IN" w:eastAsia="en-IN"/>
        </w:rPr>
        <w:t>-02:</w:t>
      </w:r>
      <w:r w:rsidR="00370E74">
        <w:rPr>
          <w:b/>
          <w:bCs/>
          <w:lang w:val="en-IN" w:eastAsia="en-IN"/>
        </w:rPr>
        <w:t>31</w:t>
      </w:r>
      <w:r w:rsidR="00370E74">
        <w:rPr>
          <w:b/>
          <w:bCs/>
          <w:lang w:val="en-IN" w:eastAsia="en-IN"/>
        </w:rPr>
        <w:t>)</w:t>
      </w:r>
    </w:p>
    <w:p w14:paraId="43338AEE" w14:textId="77EE4FED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7.5.2.</w:t>
      </w:r>
      <w:r w:rsidR="00600C46"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wand tool quantifying the band intensity.</w:t>
      </w:r>
      <w:r w:rsidR="00BA39DA">
        <w:rPr>
          <w:lang w:val="en-IN" w:eastAsia="en-IN"/>
        </w:rPr>
        <w:t xml:space="preserve"> </w:t>
      </w:r>
      <w:r w:rsidR="00BA39DA">
        <w:rPr>
          <w:b/>
          <w:bCs/>
          <w:lang w:val="en-IN" w:eastAsia="en-IN"/>
        </w:rPr>
        <w:t>(02:</w:t>
      </w:r>
      <w:r w:rsidR="00BA39DA">
        <w:rPr>
          <w:b/>
          <w:bCs/>
          <w:lang w:val="en-IN" w:eastAsia="en-IN"/>
        </w:rPr>
        <w:t>36</w:t>
      </w:r>
      <w:r w:rsidR="00BA39DA">
        <w:rPr>
          <w:b/>
          <w:bCs/>
          <w:lang w:val="en-IN" w:eastAsia="en-IN"/>
        </w:rPr>
        <w:t>-02:</w:t>
      </w:r>
      <w:r w:rsidR="00BA39DA">
        <w:rPr>
          <w:b/>
          <w:bCs/>
          <w:lang w:val="en-IN" w:eastAsia="en-IN"/>
        </w:rPr>
        <w:t>53</w:t>
      </w:r>
      <w:r w:rsidR="00BA39DA">
        <w:rPr>
          <w:b/>
          <w:bCs/>
          <w:lang w:val="en-IN" w:eastAsia="en-IN"/>
        </w:rPr>
        <w:t>)</w:t>
      </w:r>
    </w:p>
    <w:p w14:paraId="2B65B523" w14:textId="4C0F3202" w:rsidR="00001C7D" w:rsidRPr="00001C7D" w:rsidRDefault="00001C7D" w:rsidP="00001C7D">
      <w:pPr>
        <w:rPr>
          <w:lang w:val="en-IN" w:eastAsia="en-IN"/>
        </w:rPr>
      </w:pPr>
      <w:r w:rsidRPr="00001C7D">
        <w:rPr>
          <w:lang w:val="en-IN" w:eastAsia="en-IN"/>
        </w:rPr>
        <w:t>7.5.3.</w:t>
      </w:r>
      <w:r w:rsidR="00600C46">
        <w:rPr>
          <w:lang w:val="en-IN" w:eastAsia="en-IN"/>
        </w:rPr>
        <w:t xml:space="preserve"> </w:t>
      </w:r>
      <w:r w:rsidRPr="00001C7D">
        <w:rPr>
          <w:lang w:val="en-IN" w:eastAsia="en-IN"/>
        </w:rPr>
        <w:t>Show the values being normalized to a loading control.</w:t>
      </w:r>
      <w:r w:rsidR="00BA39DA">
        <w:rPr>
          <w:lang w:val="en-IN" w:eastAsia="en-IN"/>
        </w:rPr>
        <w:t xml:space="preserve"> </w:t>
      </w:r>
      <w:r w:rsidR="00BA39DA">
        <w:rPr>
          <w:b/>
          <w:bCs/>
          <w:lang w:val="en-IN" w:eastAsia="en-IN"/>
        </w:rPr>
        <w:t>(02:</w:t>
      </w:r>
      <w:r w:rsidR="00BA39DA">
        <w:rPr>
          <w:b/>
          <w:bCs/>
          <w:lang w:val="en-IN" w:eastAsia="en-IN"/>
        </w:rPr>
        <w:t>55</w:t>
      </w:r>
      <w:r w:rsidR="00BA39DA">
        <w:rPr>
          <w:b/>
          <w:bCs/>
          <w:lang w:val="en-IN" w:eastAsia="en-IN"/>
        </w:rPr>
        <w:t>-0</w:t>
      </w:r>
      <w:r w:rsidR="00BA39DA">
        <w:rPr>
          <w:b/>
          <w:bCs/>
          <w:lang w:val="en-IN" w:eastAsia="en-IN"/>
        </w:rPr>
        <w:t>3</w:t>
      </w:r>
      <w:r w:rsidR="00BA39DA">
        <w:rPr>
          <w:b/>
          <w:bCs/>
          <w:lang w:val="en-IN" w:eastAsia="en-IN"/>
        </w:rPr>
        <w:t>:</w:t>
      </w:r>
      <w:r w:rsidR="00BA39DA">
        <w:rPr>
          <w:b/>
          <w:bCs/>
          <w:lang w:val="en-IN" w:eastAsia="en-IN"/>
        </w:rPr>
        <w:t>06</w:t>
      </w:r>
      <w:r w:rsidR="00BA39DA">
        <w:rPr>
          <w:b/>
          <w:bCs/>
          <w:lang w:val="en-IN" w:eastAsia="en-IN"/>
        </w:rPr>
        <w:t>)</w:t>
      </w:r>
    </w:p>
    <w:p w14:paraId="7B6A71F4" w14:textId="77E2D009" w:rsidR="00001C7D" w:rsidRPr="00001C7D" w:rsidRDefault="00001C7D">
      <w:pPr>
        <w:rPr>
          <w:b/>
          <w:bCs/>
          <w:lang w:val="en-IN"/>
        </w:rPr>
      </w:pPr>
    </w:p>
    <w:p w14:paraId="747063A6" w14:textId="77777777" w:rsidR="00001C7D" w:rsidRPr="00001C7D" w:rsidRDefault="00001C7D">
      <w:pPr>
        <w:rPr>
          <w:lang w:val="en-US"/>
        </w:rPr>
      </w:pPr>
    </w:p>
    <w:sectPr w:rsidR="00001C7D" w:rsidRPr="00001C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4D"/>
    <w:rsid w:val="00001C7D"/>
    <w:rsid w:val="00227E3A"/>
    <w:rsid w:val="00333A0A"/>
    <w:rsid w:val="00370E74"/>
    <w:rsid w:val="00600C46"/>
    <w:rsid w:val="006B6B4D"/>
    <w:rsid w:val="00724684"/>
    <w:rsid w:val="00BA39DA"/>
    <w:rsid w:val="00E2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98BB"/>
  <w15:chartTrackingRefBased/>
  <w15:docId w15:val="{9D0AA082-1863-4DCC-BCC1-36B606A0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B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B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B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B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B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B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B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B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B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B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B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Javier Renna</dc:creator>
  <cp:keywords/>
  <dc:description/>
  <cp:lastModifiedBy>Felipe Javier Renna</cp:lastModifiedBy>
  <cp:revision>2</cp:revision>
  <dcterms:created xsi:type="dcterms:W3CDTF">2026-06-27T00:01:00Z</dcterms:created>
  <dcterms:modified xsi:type="dcterms:W3CDTF">2026-06-27T00:36:00Z</dcterms:modified>
</cp:coreProperties>
</file>