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96A153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21F5F">
        <w:rPr>
          <w:rFonts w:eastAsia="Times New Roman" w:cstheme="minorHAnsi"/>
          <w:b/>
        </w:rPr>
        <w:t>71578</w:t>
      </w:r>
    </w:p>
    <w:p w14:paraId="2F6924E5" w14:textId="4E8BCD8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21F5F">
        <w:rPr>
          <w:rFonts w:eastAsia="Times New Roman" w:cstheme="minorHAnsi"/>
          <w:b/>
        </w:rPr>
        <w:t>Ruchira Mukherji</w:t>
      </w:r>
    </w:p>
    <w:p w14:paraId="6FB9233B" w14:textId="5C95BFE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21F5F" w:rsidRPr="002F4332">
          <w:rPr>
            <w:rStyle w:val="Hyperlink"/>
          </w:rPr>
          <w:t>https://review.jove.com/files_upload.php?src=21831338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CC4CB4B" w:rsidR="004E0C5A" w:rsidRPr="00F21F5F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F21F5F">
        <w:rPr>
          <w:rFonts w:eastAsia="Times New Roman" w:cstheme="minorHAnsi"/>
          <w:b/>
          <w:sz w:val="32"/>
          <w:szCs w:val="32"/>
        </w:rPr>
        <w:t xml:space="preserve">Title: </w:t>
      </w:r>
      <w:r w:rsidR="00F21F5F" w:rsidRPr="00F21F5F">
        <w:rPr>
          <w:rFonts w:eastAsia="Times New Roman" w:cstheme="minorHAnsi"/>
          <w:b/>
          <w:sz w:val="32"/>
          <w:szCs w:val="32"/>
        </w:rPr>
        <w:t>Preparation of Decellularized Human Peripheral Nerve Grafts Using Sodium Hydroxide and Sodium Deoxychol</w:t>
      </w:r>
      <w:r w:rsidR="00732CCB">
        <w:rPr>
          <w:rFonts w:eastAsia="Times New Roman" w:cstheme="minorHAnsi"/>
          <w:b/>
          <w:sz w:val="32"/>
          <w:szCs w:val="32"/>
        </w:rPr>
        <w:t>ate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6FA20872" w:rsidR="00D6314B" w:rsidRDefault="00F21F5F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F21F5F">
        <w:rPr>
          <w:rFonts w:eastAsia="Times New Roman" w:cstheme="minorHAnsi"/>
          <w:b/>
          <w:sz w:val="28"/>
          <w:szCs w:val="28"/>
        </w:rPr>
        <w:t>Subin Kim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F21F5F">
        <w:rPr>
          <w:rFonts w:eastAsia="Times New Roman" w:cstheme="minorHAnsi"/>
          <w:b/>
          <w:sz w:val="28"/>
          <w:szCs w:val="28"/>
        </w:rPr>
        <w:t>, Jiyeon Mun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F21F5F">
        <w:rPr>
          <w:rFonts w:eastAsia="Times New Roman" w:cstheme="minorHAnsi"/>
          <w:b/>
          <w:sz w:val="28"/>
          <w:szCs w:val="28"/>
        </w:rPr>
        <w:t>, Hee-Yeon Kim, Kee-Won Lee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266F9E5" w14:textId="3177AB8B" w:rsidR="00F21F5F" w:rsidRDefault="00F21F5F" w:rsidP="00F21F5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sz w:val="28"/>
          <w:szCs w:val="28"/>
        </w:rPr>
      </w:pPr>
      <w:r w:rsidRPr="00F21F5F">
        <w:rPr>
          <w:rFonts w:eastAsia="Times New Roman" w:cstheme="minorHAnsi"/>
          <w:color w:val="000000"/>
          <w:sz w:val="28"/>
          <w:szCs w:val="28"/>
        </w:rPr>
        <w:t>R&amp;D Center, L&amp;C BIO Co., Ltd.</w:t>
      </w:r>
    </w:p>
    <w:p w14:paraId="413ABD04" w14:textId="77777777" w:rsidR="00F21F5F" w:rsidRDefault="00F21F5F" w:rsidP="00F21F5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sz w:val="28"/>
          <w:szCs w:val="28"/>
        </w:rPr>
      </w:pPr>
    </w:p>
    <w:p w14:paraId="04416B9B" w14:textId="1CCCCA97" w:rsidR="00F21F5F" w:rsidRPr="00F21F5F" w:rsidRDefault="00F21F5F" w:rsidP="00F21F5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sz w:val="28"/>
          <w:szCs w:val="28"/>
        </w:rPr>
      </w:pPr>
      <w:r>
        <w:rPr>
          <w:rFonts w:eastAsia="Times New Roman" w:cstheme="minorHAnsi"/>
          <w:color w:val="000000"/>
          <w:sz w:val="28"/>
          <w:szCs w:val="28"/>
        </w:rPr>
        <w:t>*These authors contributed equally</w:t>
      </w:r>
    </w:p>
    <w:p w14:paraId="4FDD3434" w14:textId="77777777" w:rsidR="004E0C5A" w:rsidRDefault="004E0C5A" w:rsidP="004E0C5A">
      <w:pPr>
        <w:outlineLvl w:val="0"/>
        <w:rPr>
          <w:rFonts w:ascii="MS Gothic" w:eastAsia="MS Gothic" w:hAnsi="MS Gothic" w:cstheme="minorHAnsi"/>
          <w:color w:val="000000"/>
          <w:shd w:val="clear" w:color="auto" w:fill="FFFF00"/>
        </w:rPr>
      </w:pPr>
    </w:p>
    <w:p w14:paraId="5DAD04EC" w14:textId="77777777" w:rsidR="00BE62B9" w:rsidRPr="00B07A3B" w:rsidRDefault="00BE62B9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05009129" w:rsidR="00D6314B" w:rsidRDefault="00F21F5F" w:rsidP="004E0C5A">
      <w:pPr>
        <w:outlineLvl w:val="0"/>
        <w:rPr>
          <w:rFonts w:eastAsia="Malgun Gothic"/>
          <w:kern w:val="2"/>
          <w:lang w:eastAsia="ko-KR"/>
        </w:rPr>
      </w:pPr>
      <w:r w:rsidRPr="00FC208A">
        <w:rPr>
          <w:rFonts w:eastAsia="Malgun Gothic"/>
          <w:kern w:val="2"/>
          <w:lang w:eastAsia="ko-KR"/>
        </w:rPr>
        <w:t xml:space="preserve">Kee-Won Lee                 </w:t>
      </w:r>
      <w:r w:rsidRPr="00FC208A">
        <w:rPr>
          <w:rFonts w:eastAsia="Malgun Gothic"/>
          <w:kern w:val="2"/>
          <w:lang w:eastAsia="ko-KR"/>
        </w:rPr>
        <w:tab/>
      </w:r>
      <w:hyperlink r:id="rId8" w:history="1">
        <w:r w:rsidRPr="002F4332">
          <w:rPr>
            <w:rStyle w:val="Hyperlink"/>
            <w:rFonts w:eastAsia="Malgun Gothic"/>
            <w:kern w:val="2"/>
            <w:lang w:eastAsia="ko-KR"/>
          </w:rPr>
          <w:t>klee92@lncbio.co.kr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3D2049F" w14:textId="411E88BF" w:rsidR="00F21F5F" w:rsidRDefault="00F21F5F" w:rsidP="00F21F5F">
      <w:pPr>
        <w:ind w:rightChars="47" w:right="113"/>
        <w:rPr>
          <w:rFonts w:eastAsia="Malgun Gothic"/>
          <w:kern w:val="2"/>
          <w:lang w:eastAsia="ko-KR"/>
        </w:rPr>
      </w:pPr>
      <w:hyperlink r:id="rId9" w:history="1">
        <w:r w:rsidRPr="002F4332">
          <w:rPr>
            <w:rStyle w:val="Hyperlink"/>
            <w:rFonts w:eastAsia="Malgun Gothic"/>
            <w:kern w:val="2"/>
            <w:lang w:eastAsia="ko-KR"/>
          </w:rPr>
          <w:t>sbkim90@lncbio.co.kr</w:t>
        </w:r>
      </w:hyperlink>
    </w:p>
    <w:p w14:paraId="6B0823D9" w14:textId="7FB45FE9" w:rsidR="00F21F5F" w:rsidRDefault="00F21F5F" w:rsidP="00F21F5F">
      <w:pPr>
        <w:ind w:rightChars="47" w:right="113"/>
        <w:rPr>
          <w:rFonts w:eastAsia="Malgun Gothic"/>
          <w:kern w:val="2"/>
          <w:lang w:eastAsia="ko-KR"/>
        </w:rPr>
      </w:pPr>
      <w:hyperlink r:id="rId10" w:history="1">
        <w:r w:rsidRPr="002F4332">
          <w:rPr>
            <w:rStyle w:val="Hyperlink"/>
            <w:rFonts w:eastAsia="Malgun Gothic"/>
            <w:kern w:val="2"/>
            <w:lang w:eastAsia="ko-KR"/>
          </w:rPr>
          <w:t>jiyeon.mun@lncbio.co.kr</w:t>
        </w:r>
      </w:hyperlink>
    </w:p>
    <w:p w14:paraId="32541EBD" w14:textId="481A7778" w:rsidR="00F21F5F" w:rsidRDefault="00F21F5F" w:rsidP="00F21F5F">
      <w:pPr>
        <w:ind w:rightChars="47" w:right="113"/>
        <w:rPr>
          <w:rFonts w:eastAsia="Malgun Gothic"/>
          <w:kern w:val="2"/>
          <w:lang w:eastAsia="ko-KR"/>
        </w:rPr>
      </w:pPr>
      <w:hyperlink r:id="rId11" w:history="1">
        <w:r w:rsidRPr="002F4332">
          <w:rPr>
            <w:rStyle w:val="Hyperlink"/>
            <w:rFonts w:eastAsia="Malgun Gothic"/>
            <w:kern w:val="2"/>
            <w:lang w:eastAsia="ko-KR"/>
          </w:rPr>
          <w:t>khy9787@lncbio.co.kr</w:t>
        </w:r>
      </w:hyperlink>
    </w:p>
    <w:p w14:paraId="6D15A5FD" w14:textId="4A7EC0EE" w:rsidR="00F21F5F" w:rsidRPr="009628A4" w:rsidRDefault="00F21F5F" w:rsidP="00F21F5F">
      <w:pPr>
        <w:ind w:rightChars="47" w:right="113"/>
      </w:pPr>
      <w:hyperlink r:id="rId12" w:history="1">
        <w:r w:rsidRPr="002F4332">
          <w:rPr>
            <w:rStyle w:val="Hyperlink"/>
            <w:rFonts w:eastAsia="Malgun Gothic"/>
            <w:kern w:val="2"/>
            <w:lang w:eastAsia="ko-KR"/>
          </w:rPr>
          <w:t>klee92@lncbio.co.kr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95AEF5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E75A1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99ED59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3D7A92">
        <w:rPr>
          <w:rFonts w:eastAsia="Times New Roman" w:cstheme="minorHAnsi"/>
          <w:b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47ABB1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3D7A92">
        <w:rPr>
          <w:rFonts w:eastAsia="Times New Roman" w:cstheme="minorHAnsi"/>
          <w:b/>
          <w:color w:val="auto"/>
        </w:rPr>
        <w:t>Yes</w:t>
      </w:r>
    </w:p>
    <w:p w14:paraId="63770740" w14:textId="33696556" w:rsidR="005F1ADF" w:rsidRPr="00BE62B9" w:rsidRDefault="003D7A92" w:rsidP="00BE62B9">
      <w:pPr>
        <w:spacing w:before="120"/>
        <w:rPr>
          <w:rFonts w:eastAsia="Times New Roman" w:cstheme="minorHAnsi"/>
          <w:b/>
          <w:bCs/>
        </w:rPr>
      </w:pPr>
      <w:r w:rsidRPr="00BE62B9">
        <w:rPr>
          <w:b/>
          <w:bCs/>
        </w:rPr>
        <w:t>The filming may take place in two laboratory areas located on the 2nd and 3rd floors of the same building. The locations are easily accessible by elevator or stairs.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9A8919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E75A17">
        <w:rPr>
          <w:rFonts w:eastAsia="Times New Roman" w:cstheme="minorHAnsi"/>
          <w:b/>
          <w:bCs/>
        </w:rPr>
        <w:t>No</w:t>
      </w:r>
    </w:p>
    <w:p w14:paraId="67386C83" w14:textId="2ACE0A63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BC16706" w14:textId="77777777" w:rsidR="00BE62B9" w:rsidRDefault="00BE62B9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A4CB47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833669">
        <w:rPr>
          <w:rFonts w:cstheme="minorHAnsi"/>
          <w:bCs/>
          <w:sz w:val="22"/>
          <w:szCs w:val="22"/>
        </w:rPr>
        <w:t xml:space="preserve"> 1</w:t>
      </w:r>
      <w:r w:rsidR="00626387">
        <w:rPr>
          <w:rFonts w:cstheme="minorHAnsi"/>
          <w:bCs/>
          <w:sz w:val="22"/>
          <w:szCs w:val="22"/>
        </w:rPr>
        <w:t>6</w:t>
      </w:r>
      <w:r w:rsidRPr="00B847A0">
        <w:rPr>
          <w:rFonts w:cstheme="minorHAnsi"/>
          <w:bCs/>
          <w:sz w:val="22"/>
          <w:szCs w:val="22"/>
        </w:rPr>
        <w:t xml:space="preserve">  </w:t>
      </w:r>
    </w:p>
    <w:p w14:paraId="5AAC9C6C" w14:textId="37C8409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F3F0F">
        <w:rPr>
          <w:rFonts w:cstheme="minorHAnsi"/>
          <w:bCs/>
          <w:sz w:val="22"/>
          <w:szCs w:val="22"/>
        </w:rPr>
        <w:t>3</w:t>
      </w:r>
      <w:r w:rsidR="00626387">
        <w:rPr>
          <w:rFonts w:cstheme="minorHAnsi"/>
          <w:bCs/>
          <w:sz w:val="22"/>
          <w:szCs w:val="22"/>
        </w:rPr>
        <w:t>5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32998071" w14:textId="3D02A695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0B4921">
        <w:rPr>
          <w:rFonts w:cstheme="minorHAnsi"/>
          <w:color w:val="auto"/>
          <w:highlight w:val="yellow"/>
          <w:shd w:val="clear" w:color="auto" w:fill="FFFFFF"/>
        </w:rPr>
        <w:t xml:space="preserve">Some 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5A77BBC6" w14:textId="77777777" w:rsidR="00A3376C" w:rsidRPr="00A3376C" w:rsidRDefault="003D7A92" w:rsidP="006D2EC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Cs/>
        </w:rPr>
      </w:pPr>
      <w:r w:rsidRPr="006D2EC8">
        <w:rPr>
          <w:rStyle w:val="AuthorName"/>
          <w:rFonts w:asciiTheme="minorHAnsi" w:eastAsia="Times" w:hAnsiTheme="minorHAnsi" w:cstheme="minorHAnsi"/>
        </w:rPr>
        <w:t>Subin Kim</w:t>
      </w:r>
      <w:r w:rsidRPr="006D2EC8">
        <w:rPr>
          <w:rStyle w:val="AuthorName"/>
          <w:rFonts w:asciiTheme="minorHAnsi" w:eastAsia="Times" w:hAnsiTheme="minorHAnsi" w:cstheme="minorHAnsi"/>
          <w:b w:val="0"/>
        </w:rPr>
        <w:t>:</w:t>
      </w:r>
      <w:r w:rsidRPr="006D2EC8">
        <w:rPr>
          <w:rFonts w:cstheme="minorHAnsi"/>
        </w:rPr>
        <w:t xml:space="preserve"> </w:t>
      </w:r>
      <w:r w:rsidR="006D2EC8" w:rsidRPr="006D2EC8">
        <w:t>Our research develops decellularized human nerve grafts to achieve effective cellular removal while preserving the native extracellular matrix architecture</w:t>
      </w:r>
      <w:r w:rsidR="00A3376C">
        <w:t>.</w:t>
      </w:r>
    </w:p>
    <w:p w14:paraId="3E6B73CC" w14:textId="77777777" w:rsidR="00A3376C" w:rsidRPr="00B34113" w:rsidRDefault="00A3376C" w:rsidP="00A3376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D5DD042" w14:textId="361EE659" w:rsidR="006D2EC8" w:rsidRPr="00A3376C" w:rsidRDefault="006D2EC8" w:rsidP="00A3376C">
      <w:pPr>
        <w:spacing w:before="120"/>
        <w:rPr>
          <w:rFonts w:eastAsia="Times New Roman" w:cstheme="minorHAnsi"/>
          <w:bCs/>
        </w:rPr>
      </w:pPr>
      <w:r>
        <w:br/>
      </w:r>
    </w:p>
    <w:p w14:paraId="0B0139AD" w14:textId="63805FCB" w:rsidR="007D61A8" w:rsidRPr="00EB53D6" w:rsidRDefault="007F1168" w:rsidP="007D61A8">
      <w:pPr>
        <w:rPr>
          <w:rFonts w:eastAsia="Times New Roman" w:cstheme="minorHAnsi"/>
        </w:rPr>
      </w:pPr>
      <w:r w:rsidRPr="00EB53D6">
        <w:t>Describe the research gap or limitation in existing methods and how this protocol addresses them.</w:t>
      </w:r>
    </w:p>
    <w:p w14:paraId="2BF340FA" w14:textId="06241E1E" w:rsidR="003D7A92" w:rsidRPr="00A3376C" w:rsidRDefault="003D7A92" w:rsidP="00A3376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F696E">
        <w:rPr>
          <w:rFonts w:eastAsia="Times New Roman" w:cstheme="minorHAnsi"/>
          <w:b/>
          <w:bCs/>
          <w:u w:val="single"/>
        </w:rPr>
        <w:t>Jiyeon Mun</w:t>
      </w:r>
      <w:r w:rsidRPr="00EB53D6">
        <w:rPr>
          <w:rFonts w:eastAsia="Times New Roman" w:cstheme="minorHAnsi"/>
          <w:bCs/>
          <w:u w:val="single"/>
        </w:rPr>
        <w:t>:</w:t>
      </w:r>
      <w:r w:rsidRPr="00EB53D6">
        <w:rPr>
          <w:rFonts w:eastAsia="Times New Roman" w:cstheme="minorHAnsi"/>
        </w:rPr>
        <w:t xml:space="preserve"> </w:t>
      </w:r>
      <w:r w:rsidR="007535E9" w:rsidRPr="007535E9">
        <w:t>Conventional detergents can damage the extracellular matrix and leave cytotoxic residues; controlled NaOH, mild detergent, and continuous washing address both limitations</w:t>
      </w:r>
      <w:r w:rsidR="007535E9">
        <w:t>.</w:t>
      </w:r>
    </w:p>
    <w:p w14:paraId="190C585B" w14:textId="77777777" w:rsidR="00A3376C" w:rsidRPr="00B34113" w:rsidRDefault="00A3376C" w:rsidP="00A3376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DC992A9" w14:textId="77777777" w:rsidR="00A3376C" w:rsidRPr="00A3376C" w:rsidRDefault="00A3376C" w:rsidP="00A3376C">
      <w:pPr>
        <w:spacing w:before="120" w:after="24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55FA74A1" w14:textId="77777777" w:rsidR="003D7A92" w:rsidRPr="00A3376C" w:rsidRDefault="003D7A92" w:rsidP="003D7A9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FF696E">
        <w:rPr>
          <w:rFonts w:eastAsia="Times New Roman" w:cstheme="minorHAnsi"/>
          <w:b/>
          <w:bCs/>
          <w:u w:val="single"/>
        </w:rPr>
        <w:t>Jiyeon Mun</w:t>
      </w:r>
      <w:r w:rsidRPr="002D2677">
        <w:rPr>
          <w:rFonts w:eastAsia="Times New Roman" w:cstheme="minorHAnsi"/>
          <w:b/>
          <w:bCs/>
          <w:u w:val="single"/>
        </w:rPr>
        <w:t>:</w:t>
      </w:r>
      <w:r w:rsidRPr="002D2677">
        <w:rPr>
          <w:rFonts w:eastAsia="Times New Roman" w:cstheme="minorHAnsi"/>
        </w:rPr>
        <w:t xml:space="preserve"> </w:t>
      </w:r>
      <w:r>
        <w:t>This protocol enables evaluation of decellularization efficiency, extracellular matrix preservation, residual detergent, and cytocompatibility in human nerve grafts.</w:t>
      </w:r>
    </w:p>
    <w:p w14:paraId="08744615" w14:textId="0326A829" w:rsidR="00A3376C" w:rsidRPr="00A3376C" w:rsidRDefault="00A3376C" w:rsidP="00A3376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C2EBE36" w14:textId="77777777" w:rsidR="00184FD8" w:rsidRPr="002D2677" w:rsidRDefault="00184FD8" w:rsidP="00184FD8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67C01144" w14:textId="68F9CB55" w:rsidR="003D7A92" w:rsidRPr="00A3376C" w:rsidRDefault="003D7A92" w:rsidP="003D7A9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F696E">
        <w:rPr>
          <w:rStyle w:val="AuthorName"/>
          <w:rFonts w:asciiTheme="minorHAnsi" w:eastAsia="Times" w:hAnsiTheme="minorHAnsi" w:cstheme="minorHAnsi"/>
        </w:rPr>
        <w:t>Jiyeon Mun</w:t>
      </w:r>
      <w:r w:rsidRPr="002D2677">
        <w:rPr>
          <w:rFonts w:eastAsia="Times New Roman" w:cstheme="minorHAnsi"/>
          <w:b/>
          <w:bCs/>
          <w:u w:val="single"/>
        </w:rPr>
        <w:t>:</w:t>
      </w:r>
      <w:r w:rsidRPr="002D2677">
        <w:rPr>
          <w:rFonts w:eastAsia="Times New Roman" w:cstheme="minorHAnsi"/>
        </w:rPr>
        <w:t xml:space="preserve"> </w:t>
      </w:r>
      <w:r w:rsidR="007535E9" w:rsidRPr="007535E9">
        <w:t>The main challenge is maintaining uniform solution exchange by keeping nerves suspended and preventing tissue folding or adhesion during processing</w:t>
      </w:r>
      <w:r>
        <w:t>.</w:t>
      </w:r>
    </w:p>
    <w:p w14:paraId="18EF67FB" w14:textId="3D45E82C" w:rsidR="00A3376C" w:rsidRPr="00A3376C" w:rsidRDefault="00A3376C" w:rsidP="00A3376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92DCCB4" w14:textId="77777777" w:rsidR="003D7A92" w:rsidRPr="00A3376C" w:rsidRDefault="003D7A92" w:rsidP="003D7A92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/>
        </w:rPr>
      </w:pPr>
      <w:r w:rsidRPr="00FF696E">
        <w:rPr>
          <w:rFonts w:ascii="Calibri" w:eastAsia="Times" w:hAnsi="Calibri" w:cstheme="minorHAnsi"/>
          <w:b/>
          <w:color w:val="auto"/>
          <w:u w:val="single"/>
        </w:rPr>
        <w:t>Subin Kim</w:t>
      </w:r>
      <w:r w:rsidRPr="00184FD8">
        <w:rPr>
          <w:rFonts w:eastAsia="Times New Roman" w:cstheme="minorHAnsi"/>
          <w:b/>
          <w:bCs/>
          <w:u w:val="single"/>
        </w:rPr>
        <w:t>:</w:t>
      </w:r>
      <w:r w:rsidRPr="00184FD8">
        <w:rPr>
          <w:rFonts w:eastAsia="Times New Roman" w:cstheme="minorHAnsi"/>
        </w:rPr>
        <w:t xml:space="preserve"> </w:t>
      </w:r>
      <w:r>
        <w:t>Future studies can evaluate process scale-up, donor variability, longer grafts, and regenerative performance under clinically relevant conditions.</w:t>
      </w:r>
    </w:p>
    <w:p w14:paraId="624A549D" w14:textId="77777777" w:rsidR="00A3376C" w:rsidRPr="00B34113" w:rsidRDefault="00A3376C" w:rsidP="00A3376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89CE9E5" w14:textId="77777777" w:rsidR="00A3376C" w:rsidRPr="00B07A3B" w:rsidRDefault="00A3376C" w:rsidP="00A3376C">
      <w:pPr>
        <w:rPr>
          <w:rFonts w:eastAsia="Times New Roman" w:cstheme="minorHAnsi"/>
          <w:b/>
          <w:bCs/>
        </w:rPr>
      </w:pPr>
    </w:p>
    <w:p w14:paraId="20C3CCA4" w14:textId="77777777" w:rsidR="00A3376C" w:rsidRPr="00184FD8" w:rsidRDefault="00A3376C" w:rsidP="00A3376C">
      <w:pPr>
        <w:pStyle w:val="ListParagraph"/>
        <w:spacing w:before="120"/>
        <w:ind w:left="907"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57B83E1E" w:rsidR="00A13CC3" w:rsidRDefault="00A13CC3" w:rsidP="00E349DC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0E9FA30" w:rsidR="00CE10F2" w:rsidRDefault="008C6F1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Preparation of Solutions</w:t>
      </w:r>
      <w:r w:rsidR="00D51327">
        <w:rPr>
          <w:b/>
          <w:color w:val="000000"/>
        </w:rPr>
        <w:t xml:space="preserve"> and Peripheral Nerve Segments</w:t>
      </w:r>
    </w:p>
    <w:p w14:paraId="314C5FBA" w14:textId="496958B2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F3444" w:rsidRPr="00E83742">
        <w:rPr>
          <w:rFonts w:cstheme="minorHAnsi"/>
          <w:b/>
          <w:bCs/>
        </w:rPr>
        <w:t>Subin Kim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3879D76C" w:rsidR="00125924" w:rsidRPr="00F1697C" w:rsidRDefault="00460B4C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1697C">
        <w:rPr>
          <w:color w:val="7030A0"/>
        </w:rPr>
        <w:t xml:space="preserve">Begin by preparing </w:t>
      </w:r>
      <w:r w:rsidR="00895E30" w:rsidRPr="00F1697C">
        <w:rPr>
          <w:color w:val="7030A0"/>
        </w:rPr>
        <w:t xml:space="preserve">all the </w:t>
      </w:r>
      <w:r w:rsidR="00B86020">
        <w:rPr>
          <w:color w:val="7030A0"/>
        </w:rPr>
        <w:t>decellularization</w:t>
      </w:r>
      <w:r w:rsidR="00895E30" w:rsidRPr="00F1697C">
        <w:rPr>
          <w:color w:val="7030A0"/>
        </w:rPr>
        <w:t xml:space="preserve"> solution</w:t>
      </w:r>
      <w:r w:rsidR="00002F31" w:rsidRPr="00F1697C">
        <w:rPr>
          <w:color w:val="7030A0"/>
        </w:rPr>
        <w:t xml:space="preserve">s </w:t>
      </w:r>
      <w:r w:rsidR="00002F31" w:rsidRPr="00F1697C">
        <w:rPr>
          <w:b/>
          <w:bCs/>
          <w:color w:val="7030A0"/>
        </w:rPr>
        <w:t>[1]</w:t>
      </w:r>
      <w:r w:rsidR="00895E30" w:rsidRPr="00F1697C">
        <w:rPr>
          <w:color w:val="7030A0"/>
        </w:rPr>
        <w:t xml:space="preserve"> and </w:t>
      </w:r>
      <w:r w:rsidR="00081E5B">
        <w:rPr>
          <w:color w:val="7030A0"/>
        </w:rPr>
        <w:t>storing</w:t>
      </w:r>
      <w:r w:rsidR="00895E30" w:rsidRPr="00F1697C">
        <w:rPr>
          <w:color w:val="7030A0"/>
        </w:rPr>
        <w:t xml:space="preserve"> them in separate</w:t>
      </w:r>
      <w:r w:rsidR="003D6B1F" w:rsidRPr="00F1697C">
        <w:rPr>
          <w:color w:val="7030A0"/>
        </w:rPr>
        <w:t xml:space="preserve"> sterile</w:t>
      </w:r>
      <w:r w:rsidR="00895E30" w:rsidRPr="00F1697C">
        <w:rPr>
          <w:color w:val="7030A0"/>
        </w:rPr>
        <w:t xml:space="preserve"> glass bottles</w:t>
      </w:r>
      <w:r w:rsidR="003D6B1F" w:rsidRPr="00F1697C">
        <w:rPr>
          <w:color w:val="7030A0"/>
        </w:rPr>
        <w:t xml:space="preserve"> </w:t>
      </w:r>
      <w:r w:rsidR="003D6B1F" w:rsidRPr="00F1697C">
        <w:rPr>
          <w:b/>
          <w:bCs/>
          <w:color w:val="7030A0"/>
        </w:rPr>
        <w:t>[</w:t>
      </w:r>
      <w:r w:rsidR="00002F31" w:rsidRPr="00F1697C">
        <w:rPr>
          <w:b/>
          <w:bCs/>
          <w:color w:val="7030A0"/>
        </w:rPr>
        <w:t>2</w:t>
      </w:r>
      <w:r w:rsidR="003D6B1F" w:rsidRPr="00F1697C">
        <w:rPr>
          <w:b/>
          <w:bCs/>
          <w:color w:val="7030A0"/>
        </w:rPr>
        <w:t>].</w:t>
      </w:r>
    </w:p>
    <w:p w14:paraId="7605F9E4" w14:textId="297E5DF1" w:rsidR="00C34F4C" w:rsidRPr="00A0596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WIDE: </w:t>
      </w:r>
      <w:r w:rsidR="00002F31">
        <w:rPr>
          <w:rFonts w:cstheme="minorHAnsi"/>
        </w:rPr>
        <w:t xml:space="preserve">Talent </w:t>
      </w:r>
      <w:r w:rsidR="008622BA">
        <w:rPr>
          <w:rFonts w:cstheme="minorHAnsi"/>
        </w:rPr>
        <w:t xml:space="preserve">in the lab </w:t>
      </w:r>
      <w:r w:rsidR="003F34F3">
        <w:rPr>
          <w:rFonts w:cstheme="minorHAnsi"/>
        </w:rPr>
        <w:t>preparing</w:t>
      </w:r>
      <w:r w:rsidR="00002F31">
        <w:rPr>
          <w:rFonts w:cstheme="minorHAnsi"/>
        </w:rPr>
        <w:t xml:space="preserve"> </w:t>
      </w:r>
      <w:r w:rsidR="003A3760">
        <w:rPr>
          <w:rFonts w:cstheme="minorHAnsi"/>
        </w:rPr>
        <w:t xml:space="preserve">the </w:t>
      </w:r>
      <w:r w:rsidR="00A0596C">
        <w:rPr>
          <w:rFonts w:cstheme="minorHAnsi"/>
        </w:rPr>
        <w:t>solutions</w:t>
      </w:r>
      <w:r w:rsidR="003A3760">
        <w:rPr>
          <w:rFonts w:cstheme="minorHAnsi"/>
        </w:rPr>
        <w:t xml:space="preserve">. </w:t>
      </w:r>
      <w:r w:rsidR="003A3760" w:rsidRPr="00451632">
        <w:rPr>
          <w:rFonts w:cstheme="minorHAnsi"/>
          <w:b/>
          <w:bCs/>
        </w:rPr>
        <w:t xml:space="preserve">TXT- Refer to the text protocol for </w:t>
      </w:r>
      <w:r w:rsidR="00A24A75">
        <w:rPr>
          <w:b/>
          <w:bCs/>
          <w:color w:val="000000"/>
        </w:rPr>
        <w:t>d</w:t>
      </w:r>
      <w:r w:rsidR="003F34F3" w:rsidRPr="00451632">
        <w:rPr>
          <w:b/>
          <w:bCs/>
          <w:color w:val="000000"/>
        </w:rPr>
        <w:t xml:space="preserve">ecellularization </w:t>
      </w:r>
      <w:r w:rsidR="00A24A75">
        <w:rPr>
          <w:b/>
          <w:bCs/>
          <w:color w:val="000000"/>
        </w:rPr>
        <w:t>s</w:t>
      </w:r>
      <w:r w:rsidR="003F34F3" w:rsidRPr="00451632">
        <w:rPr>
          <w:b/>
          <w:bCs/>
          <w:color w:val="000000"/>
        </w:rPr>
        <w:t>olution details</w:t>
      </w:r>
    </w:p>
    <w:p w14:paraId="39495FAD" w14:textId="61FB2380" w:rsidR="00A0596C" w:rsidRPr="00804679" w:rsidRDefault="00A0596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color w:val="000000"/>
        </w:rPr>
        <w:t>WIDE: Talent transferring the prepared solutions into separate sterile</w:t>
      </w:r>
      <w:r w:rsidR="00132D7B">
        <w:rPr>
          <w:color w:val="000000"/>
        </w:rPr>
        <w:t xml:space="preserve"> and labeled</w:t>
      </w:r>
      <w:r>
        <w:rPr>
          <w:color w:val="000000"/>
        </w:rPr>
        <w:t xml:space="preserve"> glass bottles</w:t>
      </w:r>
      <w:r w:rsidR="00132D7B">
        <w:rPr>
          <w:color w:val="000000"/>
        </w:rPr>
        <w:t>.</w:t>
      </w:r>
    </w:p>
    <w:p w14:paraId="380A4E1E" w14:textId="77777777" w:rsidR="00804679" w:rsidRPr="0086456B" w:rsidRDefault="00804679" w:rsidP="00804679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6382F689" w14:textId="5956236C" w:rsidR="00804679" w:rsidRPr="00F1697C" w:rsidRDefault="00E73A87" w:rsidP="0080467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1697C">
        <w:rPr>
          <w:color w:val="7030A0"/>
        </w:rPr>
        <w:t>O</w:t>
      </w:r>
      <w:r w:rsidR="00446430" w:rsidRPr="00F1697C">
        <w:rPr>
          <w:color w:val="7030A0"/>
        </w:rPr>
        <w:t xml:space="preserve">pen </w:t>
      </w:r>
      <w:r w:rsidRPr="00F1697C">
        <w:rPr>
          <w:color w:val="7030A0"/>
        </w:rPr>
        <w:t xml:space="preserve">the </w:t>
      </w:r>
      <w:r w:rsidR="00804679" w:rsidRPr="00F1697C">
        <w:rPr>
          <w:color w:val="7030A0"/>
        </w:rPr>
        <w:t>packaged peripheral nerve</w:t>
      </w:r>
      <w:r w:rsidRPr="00F1697C">
        <w:rPr>
          <w:color w:val="7030A0"/>
        </w:rPr>
        <w:t xml:space="preserve"> aseptically</w:t>
      </w:r>
      <w:r w:rsidR="00804679" w:rsidRPr="00F1697C">
        <w:rPr>
          <w:color w:val="7030A0"/>
        </w:rPr>
        <w:t xml:space="preserve"> </w:t>
      </w:r>
      <w:r w:rsidR="007B3437" w:rsidRPr="00F1697C">
        <w:rPr>
          <w:color w:val="7030A0"/>
        </w:rPr>
        <w:t>after disinfecting the exterior</w:t>
      </w:r>
      <w:r w:rsidR="00804679" w:rsidRPr="00F1697C">
        <w:rPr>
          <w:color w:val="7030A0"/>
        </w:rPr>
        <w:t xml:space="preserve"> </w:t>
      </w:r>
      <w:r w:rsidR="00804679" w:rsidRPr="00F1697C">
        <w:rPr>
          <w:b/>
          <w:color w:val="7030A0"/>
        </w:rPr>
        <w:t>[1]</w:t>
      </w:r>
      <w:r w:rsidR="00804679" w:rsidRPr="00F1697C">
        <w:rPr>
          <w:color w:val="7030A0"/>
        </w:rPr>
        <w:t xml:space="preserve">. Rinse the nerve several times with sterile distilled water </w:t>
      </w:r>
      <w:r w:rsidR="00804679" w:rsidRPr="00F1697C">
        <w:rPr>
          <w:b/>
          <w:color w:val="7030A0"/>
        </w:rPr>
        <w:t>[2]</w:t>
      </w:r>
      <w:r w:rsidR="00804679" w:rsidRPr="00F1697C">
        <w:rPr>
          <w:color w:val="7030A0"/>
        </w:rPr>
        <w:t>.</w:t>
      </w:r>
    </w:p>
    <w:p w14:paraId="3238C78D" w14:textId="71B90B22" w:rsidR="00804679" w:rsidRPr="00B07A3B" w:rsidRDefault="00804679" w:rsidP="0080467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</w:t>
      </w:r>
      <w:r w:rsidR="00056DA3">
        <w:rPr>
          <w:color w:val="000000"/>
        </w:rPr>
        <w:t xml:space="preserve">opening the peripheral nerve package aseptically, after disinfecting </w:t>
      </w:r>
      <w:r w:rsidR="00EB0A08">
        <w:rPr>
          <w:color w:val="000000"/>
        </w:rPr>
        <w:t>the</w:t>
      </w:r>
      <w:r w:rsidR="00056DA3">
        <w:rPr>
          <w:color w:val="000000"/>
        </w:rPr>
        <w:t xml:space="preserve"> exterior</w:t>
      </w:r>
    </w:p>
    <w:p w14:paraId="474C47A3" w14:textId="428B97EA" w:rsidR="00804679" w:rsidRPr="00B07A3B" w:rsidRDefault="00804679" w:rsidP="0080467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rinsing the peripheral nerve with sterile distilled water.</w:t>
      </w:r>
    </w:p>
    <w:p w14:paraId="546502C4" w14:textId="77777777" w:rsidR="00804679" w:rsidRDefault="00804679" w:rsidP="00804679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2280F24" w14:textId="476BF73A" w:rsidR="00804679" w:rsidRPr="00F1697C" w:rsidRDefault="00804679" w:rsidP="00804679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1697C">
        <w:rPr>
          <w:color w:val="7030A0"/>
        </w:rPr>
        <w:t>Using sterile scissors and forceps, remove residual adipose tissue, connective tissue, unnecessary branches, and damaged nerve tissue</w:t>
      </w:r>
      <w:r w:rsidR="00F1697C">
        <w:rPr>
          <w:color w:val="7030A0"/>
        </w:rPr>
        <w:t xml:space="preserve"> </w:t>
      </w:r>
      <w:r w:rsidR="00F1697C" w:rsidRPr="00F1697C">
        <w:rPr>
          <w:b/>
          <w:bCs/>
          <w:color w:val="7030A0"/>
        </w:rPr>
        <w:t>[1]</w:t>
      </w:r>
      <w:r w:rsidR="00F1697C">
        <w:rPr>
          <w:b/>
          <w:bCs/>
          <w:color w:val="7030A0"/>
        </w:rPr>
        <w:t>.</w:t>
      </w:r>
      <w:r w:rsidR="00F1697C">
        <w:rPr>
          <w:color w:val="7030A0"/>
        </w:rPr>
        <w:t xml:space="preserve"> R</w:t>
      </w:r>
      <w:r w:rsidRPr="00F1697C">
        <w:rPr>
          <w:color w:val="7030A0"/>
        </w:rPr>
        <w:t xml:space="preserve">inse the nerve again with sterile distilled water </w:t>
      </w:r>
      <w:r w:rsidRPr="00F1697C">
        <w:rPr>
          <w:b/>
          <w:color w:val="7030A0"/>
        </w:rPr>
        <w:t>[</w:t>
      </w:r>
      <w:r w:rsidR="003D3E80">
        <w:rPr>
          <w:b/>
          <w:color w:val="7030A0"/>
        </w:rPr>
        <w:t>2</w:t>
      </w:r>
      <w:r w:rsidRPr="00F1697C">
        <w:rPr>
          <w:b/>
          <w:color w:val="7030A0"/>
        </w:rPr>
        <w:t>]</w:t>
      </w:r>
      <w:r w:rsidRPr="00F1697C">
        <w:rPr>
          <w:color w:val="7030A0"/>
        </w:rPr>
        <w:t xml:space="preserve">. Cut the nerve into </w:t>
      </w:r>
      <w:r w:rsidR="00F40CB3" w:rsidRPr="00F1697C">
        <w:rPr>
          <w:color w:val="7030A0"/>
        </w:rPr>
        <w:t>2</w:t>
      </w:r>
      <w:r w:rsidR="00F40CB3">
        <w:rPr>
          <w:color w:val="7030A0"/>
        </w:rPr>
        <w:t xml:space="preserve"> to 5-centimeter </w:t>
      </w:r>
      <w:r w:rsidR="003D3E80" w:rsidRPr="00F1697C">
        <w:rPr>
          <w:color w:val="7030A0"/>
        </w:rPr>
        <w:t>segments and</w:t>
      </w:r>
      <w:r w:rsidRPr="00F1697C">
        <w:rPr>
          <w:color w:val="7030A0"/>
        </w:rPr>
        <w:t xml:space="preserve"> </w:t>
      </w:r>
      <w:r w:rsidR="004E76A5">
        <w:rPr>
          <w:color w:val="7030A0"/>
        </w:rPr>
        <w:t>group</w:t>
      </w:r>
      <w:r w:rsidRPr="00F1697C">
        <w:rPr>
          <w:color w:val="7030A0"/>
        </w:rPr>
        <w:t xml:space="preserve"> the</w:t>
      </w:r>
      <w:r w:rsidR="00F90F0C">
        <w:rPr>
          <w:color w:val="7030A0"/>
        </w:rPr>
        <w:t>m</w:t>
      </w:r>
      <w:r w:rsidR="004E76A5">
        <w:rPr>
          <w:color w:val="7030A0"/>
        </w:rPr>
        <w:t xml:space="preserve"> by length</w:t>
      </w:r>
      <w:r w:rsidR="00F90F0C">
        <w:rPr>
          <w:color w:val="7030A0"/>
        </w:rPr>
        <w:t xml:space="preserve"> </w:t>
      </w:r>
      <w:r w:rsidRPr="00F1697C">
        <w:rPr>
          <w:b/>
          <w:color w:val="7030A0"/>
        </w:rPr>
        <w:t>[</w:t>
      </w:r>
      <w:r w:rsidR="00F90F0C">
        <w:rPr>
          <w:b/>
          <w:color w:val="7030A0"/>
        </w:rPr>
        <w:t>3</w:t>
      </w:r>
      <w:r w:rsidRPr="00F1697C">
        <w:rPr>
          <w:b/>
          <w:color w:val="7030A0"/>
        </w:rPr>
        <w:t>-TXT]</w:t>
      </w:r>
      <w:r w:rsidRPr="00F1697C">
        <w:rPr>
          <w:color w:val="7030A0"/>
        </w:rPr>
        <w:t>.</w:t>
      </w:r>
    </w:p>
    <w:p w14:paraId="693B1647" w14:textId="65192846" w:rsidR="00F90F0C" w:rsidRPr="00F90F0C" w:rsidRDefault="00804679" w:rsidP="0080467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trimming residual adipose tissue, connective tissue, unnecessary branches, and damaged tissue from the nerve</w:t>
      </w:r>
      <w:r w:rsidR="00525D9A">
        <w:rPr>
          <w:color w:val="000000"/>
        </w:rPr>
        <w:t>.</w:t>
      </w:r>
    </w:p>
    <w:p w14:paraId="15D9AE2C" w14:textId="1F5F53C1" w:rsidR="00804679" w:rsidRPr="00B07A3B" w:rsidRDefault="00525D9A" w:rsidP="0080467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526FA4">
        <w:rPr>
          <w:color w:val="000000"/>
        </w:rPr>
        <w:t xml:space="preserve">rinsing the nerve again using </w:t>
      </w:r>
      <w:r w:rsidR="00804679">
        <w:rPr>
          <w:color w:val="000000"/>
        </w:rPr>
        <w:t>sterile</w:t>
      </w:r>
      <w:r w:rsidR="00C77F76">
        <w:rPr>
          <w:color w:val="000000"/>
        </w:rPr>
        <w:t xml:space="preserve"> distilled </w:t>
      </w:r>
      <w:r w:rsidR="00804679">
        <w:rPr>
          <w:color w:val="000000"/>
        </w:rPr>
        <w:t>water.</w:t>
      </w:r>
    </w:p>
    <w:p w14:paraId="5AFB9C82" w14:textId="4EB52818" w:rsidR="00804679" w:rsidRPr="00B07A3B" w:rsidRDefault="00624A1D" w:rsidP="0080467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</w:t>
      </w:r>
      <w:r w:rsidR="00804679">
        <w:rPr>
          <w:color w:val="000000"/>
        </w:rPr>
        <w:t>Talent cutting the nerve into 2</w:t>
      </w:r>
      <w:r>
        <w:rPr>
          <w:color w:val="000000"/>
        </w:rPr>
        <w:t xml:space="preserve"> to </w:t>
      </w:r>
      <w:r w:rsidR="00804679">
        <w:rPr>
          <w:color w:val="000000"/>
        </w:rPr>
        <w:t xml:space="preserve">5-centimeter segments and arranging them by length. </w:t>
      </w:r>
      <w:r w:rsidR="00804679" w:rsidRPr="00642C24">
        <w:rPr>
          <w:b/>
          <w:bCs/>
          <w:color w:val="000000"/>
        </w:rPr>
        <w:t xml:space="preserve">TXT: </w:t>
      </w:r>
      <w:r w:rsidR="00FD4AEA" w:rsidRPr="00642C24">
        <w:rPr>
          <w:b/>
          <w:bCs/>
          <w:color w:val="000000"/>
        </w:rPr>
        <w:t xml:space="preserve">Refer to the text protocol </w:t>
      </w:r>
      <w:r w:rsidR="005C1FC9">
        <w:rPr>
          <w:b/>
          <w:bCs/>
          <w:color w:val="000000"/>
        </w:rPr>
        <w:t xml:space="preserve">for </w:t>
      </w:r>
      <w:r w:rsidR="00FD4AEA" w:rsidRPr="00642C24">
        <w:rPr>
          <w:b/>
          <w:bCs/>
          <w:color w:val="000000"/>
        </w:rPr>
        <w:t xml:space="preserve">nerve segment </w:t>
      </w:r>
      <w:r w:rsidR="004E76A5">
        <w:rPr>
          <w:b/>
          <w:bCs/>
          <w:color w:val="000000"/>
        </w:rPr>
        <w:t>group</w:t>
      </w:r>
      <w:r w:rsidR="005C1FC9">
        <w:rPr>
          <w:b/>
          <w:bCs/>
          <w:color w:val="000000"/>
        </w:rPr>
        <w:t>ings</w:t>
      </w:r>
    </w:p>
    <w:p w14:paraId="304DF09A" w14:textId="77777777" w:rsidR="0086456B" w:rsidRPr="00451632" w:rsidRDefault="0086456B" w:rsidP="0086456B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4954213D" w14:textId="6A85A4E9" w:rsidR="00535F40" w:rsidRDefault="00535F40" w:rsidP="00535F4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Peristaltic Pump System</w:t>
      </w:r>
      <w:r w:rsidR="009E3572">
        <w:rPr>
          <w:b/>
          <w:color w:val="000000"/>
        </w:rPr>
        <w:t xml:space="preserve"> Set-Up</w:t>
      </w:r>
    </w:p>
    <w:p w14:paraId="2FA6CB76" w14:textId="5276C54C" w:rsidR="00535F40" w:rsidRPr="00CF30AE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CF30AE">
        <w:rPr>
          <w:rFonts w:cstheme="minorHAnsi"/>
          <w:b/>
          <w:bCs/>
        </w:rPr>
        <w:t xml:space="preserve">Demonstrator: </w:t>
      </w:r>
      <w:r w:rsidR="006A1F30" w:rsidRPr="00CF30AE">
        <w:rPr>
          <w:rFonts w:cstheme="minorHAnsi"/>
          <w:b/>
          <w:bCs/>
          <w:color w:val="auto"/>
        </w:rPr>
        <w:t>Subin Kim</w:t>
      </w:r>
      <w:r w:rsidRPr="00CF30AE">
        <w:rPr>
          <w:rFonts w:cstheme="minorHAnsi"/>
          <w:b/>
          <w:bCs/>
        </w:rPr>
        <w:t xml:space="preserve"> </w:t>
      </w:r>
    </w:p>
    <w:p w14:paraId="3B8BF41B" w14:textId="77777777" w:rsidR="00535F40" w:rsidRDefault="00535F40" w:rsidP="00535F40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03208C93" w14:textId="41D8A75D" w:rsidR="00535F40" w:rsidRPr="006E1FCF" w:rsidRDefault="00535F40" w:rsidP="00535F4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1FCF">
        <w:rPr>
          <w:color w:val="7030A0"/>
        </w:rPr>
        <w:t xml:space="preserve">Attach chemically resistant silicone tubing of sufficient length to both ends of the chromatography column </w:t>
      </w:r>
      <w:r w:rsidRPr="006E1FCF">
        <w:rPr>
          <w:b/>
          <w:color w:val="7030A0"/>
        </w:rPr>
        <w:t>[1]</w:t>
      </w:r>
      <w:r w:rsidRPr="006E1FCF">
        <w:rPr>
          <w:color w:val="7030A0"/>
        </w:rPr>
        <w:t xml:space="preserve">. Connect one end of the tubing to the peristaltic pump </w:t>
      </w:r>
      <w:r w:rsidRPr="006E1FCF">
        <w:rPr>
          <w:b/>
          <w:color w:val="7030A0"/>
        </w:rPr>
        <w:t>[2]</w:t>
      </w:r>
      <w:r w:rsidRPr="006E1FCF">
        <w:rPr>
          <w:color w:val="7030A0"/>
        </w:rPr>
        <w:t>.</w:t>
      </w:r>
      <w:r w:rsidR="00BE502D">
        <w:rPr>
          <w:color w:val="7030A0"/>
        </w:rPr>
        <w:t xml:space="preserve"> </w:t>
      </w:r>
      <w:r w:rsidR="00E01950" w:rsidRPr="00E01950">
        <w:rPr>
          <w:color w:val="7030A0"/>
        </w:rPr>
        <w:t>Place the remaining free end of the tubing and the pump tubing into a 1-liter glass bottle of isopropyl alcohol to create a closed-loop circulation system</w:t>
      </w:r>
      <w:r w:rsidR="00E01950" w:rsidRPr="00E01950">
        <w:rPr>
          <w:b/>
          <w:color w:val="7030A0"/>
        </w:rPr>
        <w:t xml:space="preserve"> </w:t>
      </w:r>
      <w:r w:rsidRPr="006E1FCF">
        <w:rPr>
          <w:b/>
          <w:color w:val="7030A0"/>
        </w:rPr>
        <w:t>[3]</w:t>
      </w:r>
      <w:r w:rsidRPr="006E1FCF">
        <w:rPr>
          <w:color w:val="7030A0"/>
        </w:rPr>
        <w:t>.</w:t>
      </w:r>
    </w:p>
    <w:p w14:paraId="12BD91F0" w14:textId="63FF4865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attaching silicone tubing to both ends of the chromatography column.</w:t>
      </w:r>
    </w:p>
    <w:p w14:paraId="0D944FF4" w14:textId="77777777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connecting one end of the tubing to the peristaltic pump.</w:t>
      </w:r>
    </w:p>
    <w:p w14:paraId="0DCBEAC2" w14:textId="637082FF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connecting the free ends</w:t>
      </w:r>
      <w:r w:rsidR="00B24A0F">
        <w:rPr>
          <w:color w:val="000000"/>
        </w:rPr>
        <w:t xml:space="preserve"> of the tubing</w:t>
      </w:r>
      <w:r>
        <w:rPr>
          <w:color w:val="000000"/>
        </w:rPr>
        <w:t xml:space="preserve"> to a 1-liter glass bottle containing IPA</w:t>
      </w:r>
      <w:r w:rsidR="0094265A">
        <w:rPr>
          <w:color w:val="000000"/>
        </w:rPr>
        <w:t>.</w:t>
      </w:r>
    </w:p>
    <w:p w14:paraId="62F9C0E8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6A7979" w14:textId="19095F83" w:rsidR="00535F40" w:rsidRDefault="00535F40" w:rsidP="00535F4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De</w:t>
      </w:r>
      <w:r w:rsidR="00D14733">
        <w:rPr>
          <w:b/>
          <w:color w:val="000000"/>
        </w:rPr>
        <w:t>-</w:t>
      </w:r>
      <w:r>
        <w:rPr>
          <w:b/>
          <w:color w:val="000000"/>
        </w:rPr>
        <w:t xml:space="preserve">lipidization of the Peripheral Nerve </w:t>
      </w:r>
    </w:p>
    <w:p w14:paraId="4012EDE5" w14:textId="427EB7D9" w:rsidR="00535F40" w:rsidRPr="00CF30AE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CF30AE">
        <w:rPr>
          <w:rFonts w:cstheme="minorHAnsi"/>
          <w:b/>
          <w:bCs/>
        </w:rPr>
        <w:t xml:space="preserve">Demonstrator: </w:t>
      </w:r>
      <w:r w:rsidR="006A1F30" w:rsidRPr="00CF30AE">
        <w:rPr>
          <w:rFonts w:cstheme="minorHAnsi"/>
          <w:b/>
          <w:bCs/>
          <w:color w:val="auto"/>
        </w:rPr>
        <w:t>Subin Kim, Jiyeon Mun</w:t>
      </w:r>
    </w:p>
    <w:p w14:paraId="69C2CDBA" w14:textId="77777777" w:rsidR="00535F40" w:rsidRDefault="00535F40" w:rsidP="00535F40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715B504E" w14:textId="0087383E" w:rsidR="00535F40" w:rsidRPr="00271254" w:rsidRDefault="00D804BF" w:rsidP="00535F4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71254">
        <w:rPr>
          <w:color w:val="7030A0"/>
        </w:rPr>
        <w:t>On Day 1,</w:t>
      </w:r>
      <w:r w:rsidR="007C1225">
        <w:rPr>
          <w:color w:val="7030A0"/>
        </w:rPr>
        <w:t xml:space="preserve"> </w:t>
      </w:r>
      <w:r w:rsidRPr="00271254">
        <w:rPr>
          <w:color w:val="7030A0"/>
        </w:rPr>
        <w:t>o</w:t>
      </w:r>
      <w:r w:rsidR="00535F40" w:rsidRPr="00271254">
        <w:rPr>
          <w:color w:val="7030A0"/>
        </w:rPr>
        <w:t>pen one end of the chromatography column and partially fill the column with IPA</w:t>
      </w:r>
      <w:r w:rsidR="003D4CF3" w:rsidRPr="00271254">
        <w:rPr>
          <w:color w:val="7030A0"/>
        </w:rPr>
        <w:t xml:space="preserve"> </w:t>
      </w:r>
      <w:r w:rsidR="003D4CF3" w:rsidRPr="00271254">
        <w:rPr>
          <w:i/>
          <w:iCs/>
          <w:color w:val="EE0000"/>
        </w:rPr>
        <w:t>(i-p-a)</w:t>
      </w:r>
      <w:r w:rsidR="00535F40" w:rsidRPr="00271254">
        <w:rPr>
          <w:color w:val="EE0000"/>
        </w:rPr>
        <w:t xml:space="preserve"> </w:t>
      </w:r>
      <w:r w:rsidR="00535F40" w:rsidRPr="00271254">
        <w:rPr>
          <w:b/>
          <w:color w:val="7030A0"/>
        </w:rPr>
        <w:t>[1]</w:t>
      </w:r>
      <w:r w:rsidR="00535F40" w:rsidRPr="00271254">
        <w:rPr>
          <w:color w:val="7030A0"/>
        </w:rPr>
        <w:t>. Using sterile forceps, gently grasp the outer tissue at one end of a prepared nerve segment</w:t>
      </w:r>
      <w:r w:rsidR="007C1225">
        <w:rPr>
          <w:color w:val="7030A0"/>
        </w:rPr>
        <w:t>,</w:t>
      </w:r>
      <w:r w:rsidR="00535F40" w:rsidRPr="00271254">
        <w:rPr>
          <w:color w:val="7030A0"/>
        </w:rPr>
        <w:t xml:space="preserve"> without compressing the main body, and lower the segment into the solution </w:t>
      </w:r>
      <w:r w:rsidR="00535F40" w:rsidRPr="00271254">
        <w:rPr>
          <w:b/>
          <w:color w:val="7030A0"/>
        </w:rPr>
        <w:t>[2]</w:t>
      </w:r>
      <w:r w:rsidR="00535F40" w:rsidRPr="00271254">
        <w:rPr>
          <w:color w:val="7030A0"/>
        </w:rPr>
        <w:t>.</w:t>
      </w:r>
    </w:p>
    <w:p w14:paraId="5724A437" w14:textId="77777777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partially filling the open chromatography column with IPA.</w:t>
      </w:r>
    </w:p>
    <w:p w14:paraId="33BCB0C4" w14:textId="42A9ADA5" w:rsidR="00535F40" w:rsidRPr="00B07A3B" w:rsidRDefault="00F11757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</w:t>
      </w:r>
      <w:r w:rsidR="00535F40">
        <w:rPr>
          <w:color w:val="000000"/>
        </w:rPr>
        <w:t xml:space="preserve">CU: Talent grasping the outer tissue at one end of the nerve segment and </w:t>
      </w:r>
      <w:r w:rsidR="00291CD5">
        <w:rPr>
          <w:color w:val="000000"/>
        </w:rPr>
        <w:t>carefully</w:t>
      </w:r>
      <w:r w:rsidR="00535F40">
        <w:rPr>
          <w:color w:val="000000"/>
        </w:rPr>
        <w:t xml:space="preserve"> lowering the segment into </w:t>
      </w:r>
      <w:r w:rsidR="002E7BA0">
        <w:rPr>
          <w:color w:val="000000"/>
        </w:rPr>
        <w:t xml:space="preserve">the </w:t>
      </w:r>
      <w:r w:rsidR="00535F40">
        <w:rPr>
          <w:color w:val="000000"/>
        </w:rPr>
        <w:t>column.</w:t>
      </w:r>
    </w:p>
    <w:p w14:paraId="68D6206C" w14:textId="77777777" w:rsidR="00535F40" w:rsidRPr="00F11757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  <w:lang w:val="en-IN"/>
        </w:rPr>
      </w:pPr>
    </w:p>
    <w:p w14:paraId="79A6CB8A" w14:textId="35183650" w:rsidR="00535F40" w:rsidRPr="008E6B48" w:rsidRDefault="00535F40" w:rsidP="006D34B1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6B48">
        <w:rPr>
          <w:color w:val="7030A0"/>
        </w:rPr>
        <w:t>Gently straighten the nerve segment and position it longitudinally, parallel to the direction of fluid flow</w:t>
      </w:r>
      <w:r w:rsidR="00FD659E" w:rsidRPr="008E6B48">
        <w:rPr>
          <w:color w:val="7030A0"/>
        </w:rPr>
        <w:t xml:space="preserve">, ensuring </w:t>
      </w:r>
      <w:r w:rsidRPr="008E6B48">
        <w:rPr>
          <w:color w:val="7030A0"/>
        </w:rPr>
        <w:t>that the segment is not folded, coiled, or pressed against the column wall or outlet filter</w:t>
      </w:r>
      <w:r w:rsidR="00FD659E" w:rsidRPr="008E6B48">
        <w:rPr>
          <w:color w:val="7030A0"/>
        </w:rPr>
        <w:t xml:space="preserve"> </w:t>
      </w:r>
      <w:r w:rsidR="00FD659E" w:rsidRPr="008E6B48">
        <w:rPr>
          <w:b/>
          <w:bCs/>
          <w:color w:val="7030A0"/>
        </w:rPr>
        <w:t>[1]</w:t>
      </w:r>
      <w:r w:rsidRPr="008E6B48">
        <w:rPr>
          <w:color w:val="7030A0"/>
        </w:rPr>
        <w:t xml:space="preserve">. Close the column and position it at a slight upward incline, </w:t>
      </w:r>
      <w:r w:rsidR="00C81A66" w:rsidRPr="008E6B48">
        <w:rPr>
          <w:color w:val="7030A0"/>
        </w:rPr>
        <w:t>such that</w:t>
      </w:r>
      <w:r w:rsidRPr="008E6B48">
        <w:rPr>
          <w:color w:val="7030A0"/>
        </w:rPr>
        <w:t xml:space="preserve"> the outlet </w:t>
      </w:r>
      <w:r w:rsidR="00C40D32" w:rsidRPr="008E6B48">
        <w:rPr>
          <w:color w:val="7030A0"/>
        </w:rPr>
        <w:t>is higher</w:t>
      </w:r>
      <w:r w:rsidR="00C81A66" w:rsidRPr="008E6B48">
        <w:rPr>
          <w:color w:val="7030A0"/>
        </w:rPr>
        <w:t xml:space="preserve"> </w:t>
      </w:r>
      <w:r w:rsidRPr="008E6B48">
        <w:rPr>
          <w:color w:val="7030A0"/>
        </w:rPr>
        <w:t xml:space="preserve">than the inlet </w:t>
      </w:r>
      <w:r w:rsidRPr="008E6B48">
        <w:rPr>
          <w:b/>
          <w:color w:val="7030A0"/>
        </w:rPr>
        <w:t>[2]</w:t>
      </w:r>
      <w:r w:rsidRPr="008E6B48">
        <w:rPr>
          <w:color w:val="7030A0"/>
        </w:rPr>
        <w:t>.</w:t>
      </w:r>
    </w:p>
    <w:p w14:paraId="0EDB5416" w14:textId="6F1B42F9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straightening the nerve segment longitudinally within the column. </w:t>
      </w:r>
    </w:p>
    <w:p w14:paraId="0F3599A6" w14:textId="0C59076B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positioning</w:t>
      </w:r>
      <w:r w:rsidR="00B67491">
        <w:rPr>
          <w:color w:val="000000"/>
        </w:rPr>
        <w:t xml:space="preserve"> the closed </w:t>
      </w:r>
      <w:r w:rsidR="00CF0AEC">
        <w:rPr>
          <w:color w:val="000000"/>
        </w:rPr>
        <w:t>column</w:t>
      </w:r>
      <w:r>
        <w:rPr>
          <w:color w:val="000000"/>
        </w:rPr>
        <w:t xml:space="preserve"> at a slight upward incline</w:t>
      </w:r>
      <w:r w:rsidR="001A09E9">
        <w:rPr>
          <w:color w:val="000000"/>
        </w:rPr>
        <w:t>.</w:t>
      </w:r>
    </w:p>
    <w:p w14:paraId="16543DFD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8DACDBB" w14:textId="66AA90B9" w:rsidR="00535F40" w:rsidRPr="008E6B48" w:rsidRDefault="00535F40" w:rsidP="00535F4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6B48">
        <w:rPr>
          <w:color w:val="7030A0"/>
        </w:rPr>
        <w:t xml:space="preserve">Connect the IPA reservoir to the peristaltic pump system </w:t>
      </w:r>
      <w:r w:rsidR="003C6DE4" w:rsidRPr="008E6B48">
        <w:rPr>
          <w:b/>
          <w:bCs/>
          <w:color w:val="7030A0"/>
        </w:rPr>
        <w:t xml:space="preserve">[1] </w:t>
      </w:r>
      <w:r w:rsidRPr="008E6B48">
        <w:rPr>
          <w:color w:val="7030A0"/>
        </w:rPr>
        <w:t>and perform continuous solution exchange</w:t>
      </w:r>
      <w:r w:rsidR="002238E0" w:rsidRPr="008E6B48">
        <w:rPr>
          <w:color w:val="7030A0"/>
        </w:rPr>
        <w:t xml:space="preserve"> </w:t>
      </w:r>
      <w:r w:rsidR="001F1291" w:rsidRPr="001F1291">
        <w:rPr>
          <w:color w:val="7030A0"/>
        </w:rPr>
        <w:t xml:space="preserve">for a duration </w:t>
      </w:r>
      <w:r w:rsidR="00335674">
        <w:rPr>
          <w:color w:val="7030A0"/>
        </w:rPr>
        <w:t>proportional to</w:t>
      </w:r>
      <w:r w:rsidR="001F1291" w:rsidRPr="001F1291">
        <w:rPr>
          <w:color w:val="7030A0"/>
        </w:rPr>
        <w:t xml:space="preserve"> the nerve segment's length</w:t>
      </w:r>
      <w:r w:rsidR="007C601E">
        <w:rPr>
          <w:color w:val="7030A0"/>
        </w:rPr>
        <w:t xml:space="preserve"> </w:t>
      </w:r>
      <w:r w:rsidRPr="008E6B48">
        <w:rPr>
          <w:b/>
          <w:color w:val="7030A0"/>
        </w:rPr>
        <w:t>[</w:t>
      </w:r>
      <w:r w:rsidR="003C6DE4" w:rsidRPr="008E6B48">
        <w:rPr>
          <w:b/>
          <w:color w:val="7030A0"/>
        </w:rPr>
        <w:t>2</w:t>
      </w:r>
      <w:r w:rsidR="004A2179">
        <w:rPr>
          <w:b/>
          <w:color w:val="7030A0"/>
        </w:rPr>
        <w:t>-TXT</w:t>
      </w:r>
      <w:r w:rsidRPr="008E6B48">
        <w:rPr>
          <w:b/>
          <w:color w:val="7030A0"/>
        </w:rPr>
        <w:t>]</w:t>
      </w:r>
      <w:r w:rsidRPr="008E6B48">
        <w:rPr>
          <w:color w:val="7030A0"/>
        </w:rPr>
        <w:t xml:space="preserve">. </w:t>
      </w:r>
      <w:r w:rsidR="00F930CE" w:rsidRPr="008E6B48">
        <w:rPr>
          <w:color w:val="7030A0"/>
        </w:rPr>
        <w:t>Finally,</w:t>
      </w:r>
      <w:r w:rsidRPr="008E6B48">
        <w:rPr>
          <w:color w:val="7030A0"/>
        </w:rPr>
        <w:t xml:space="preserve"> drain the IPA from the column </w:t>
      </w:r>
      <w:r w:rsidRPr="008E6B48">
        <w:rPr>
          <w:b/>
          <w:color w:val="7030A0"/>
        </w:rPr>
        <w:t>[</w:t>
      </w:r>
      <w:r w:rsidR="003C6DE4" w:rsidRPr="008E6B48">
        <w:rPr>
          <w:b/>
          <w:color w:val="7030A0"/>
        </w:rPr>
        <w:t>3</w:t>
      </w:r>
      <w:r w:rsidRPr="008E6B48">
        <w:rPr>
          <w:b/>
          <w:color w:val="7030A0"/>
        </w:rPr>
        <w:t>]</w:t>
      </w:r>
      <w:r w:rsidRPr="008E6B48">
        <w:rPr>
          <w:color w:val="7030A0"/>
        </w:rPr>
        <w:t>.</w:t>
      </w:r>
    </w:p>
    <w:p w14:paraId="7C107A1B" w14:textId="595BED83" w:rsidR="003C6DE4" w:rsidRPr="003C6DE4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CE7382">
        <w:rPr>
          <w:color w:val="000000"/>
        </w:rPr>
        <w:t>Talent</w:t>
      </w:r>
      <w:r w:rsidR="0046200F">
        <w:rPr>
          <w:color w:val="000000"/>
        </w:rPr>
        <w:t xml:space="preserve"> connecting the IPA reservoir to the </w:t>
      </w:r>
      <w:r w:rsidR="00CE7382">
        <w:rPr>
          <w:color w:val="000000"/>
        </w:rPr>
        <w:t xml:space="preserve">peristaltic pump. </w:t>
      </w:r>
    </w:p>
    <w:p w14:paraId="54158571" w14:textId="0C10EE86" w:rsidR="00CE7382" w:rsidRPr="003C6DE4" w:rsidRDefault="00CE7382" w:rsidP="00CE738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E94B80">
        <w:rPr>
          <w:color w:val="000000"/>
        </w:rPr>
        <w:t>S</w:t>
      </w:r>
      <w:r w:rsidR="003C765F">
        <w:rPr>
          <w:color w:val="000000"/>
        </w:rPr>
        <w:t xml:space="preserve">hot of </w:t>
      </w:r>
      <w:r>
        <w:rPr>
          <w:color w:val="000000"/>
        </w:rPr>
        <w:t>IPA circulating continuously through the chromatography column.</w:t>
      </w:r>
      <w:r w:rsidR="0090584F">
        <w:rPr>
          <w:color w:val="000000"/>
        </w:rPr>
        <w:t xml:space="preserve"> </w:t>
      </w:r>
      <w:r w:rsidR="00411B20" w:rsidRPr="0071025B">
        <w:rPr>
          <w:b/>
          <w:bCs/>
          <w:color w:val="000000"/>
        </w:rPr>
        <w:t xml:space="preserve">TXT- Refer to the text protocol for </w:t>
      </w:r>
      <w:r w:rsidR="003C74C2">
        <w:rPr>
          <w:b/>
          <w:bCs/>
          <w:color w:val="000000"/>
        </w:rPr>
        <w:t xml:space="preserve">exact </w:t>
      </w:r>
      <w:r w:rsidR="00C34A9D" w:rsidRPr="0071025B">
        <w:rPr>
          <w:b/>
          <w:bCs/>
          <w:color w:val="000000"/>
        </w:rPr>
        <w:t>solution exchange duration</w:t>
      </w:r>
      <w:r w:rsidR="007A1014">
        <w:rPr>
          <w:b/>
          <w:bCs/>
          <w:color w:val="000000"/>
        </w:rPr>
        <w:t>s</w:t>
      </w:r>
    </w:p>
    <w:p w14:paraId="27E2F0E4" w14:textId="38CAB2F7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 xml:space="preserve">CU: Talent draining the IPA from the chromatography column after </w:t>
      </w:r>
      <w:r w:rsidR="00077790">
        <w:rPr>
          <w:color w:val="000000"/>
        </w:rPr>
        <w:t>the procedure</w:t>
      </w:r>
      <w:r>
        <w:rPr>
          <w:color w:val="000000"/>
        </w:rPr>
        <w:t>.</w:t>
      </w:r>
    </w:p>
    <w:p w14:paraId="48402768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0348CAF" w14:textId="41B6291B" w:rsidR="00535F40" w:rsidRPr="008E6B48" w:rsidRDefault="008F25A3" w:rsidP="00535F4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6B48">
        <w:rPr>
          <w:color w:val="7030A0"/>
        </w:rPr>
        <w:t xml:space="preserve">Wash the nerve by adding </w:t>
      </w:r>
      <w:r w:rsidR="00535F40" w:rsidRPr="008E6B48">
        <w:rPr>
          <w:color w:val="7030A0"/>
        </w:rPr>
        <w:t>40 milliliters of sterile distilled water to the column</w:t>
      </w:r>
      <w:r w:rsidR="00B8584A" w:rsidRPr="008E6B48">
        <w:rPr>
          <w:color w:val="7030A0"/>
        </w:rPr>
        <w:t xml:space="preserve"> </w:t>
      </w:r>
      <w:r w:rsidR="00B8584A" w:rsidRPr="008E6B48">
        <w:rPr>
          <w:b/>
          <w:bCs/>
          <w:color w:val="7030A0"/>
        </w:rPr>
        <w:t>[1]</w:t>
      </w:r>
      <w:r w:rsidR="00354CB3">
        <w:rPr>
          <w:b/>
          <w:bCs/>
          <w:color w:val="7030A0"/>
        </w:rPr>
        <w:t>,</w:t>
      </w:r>
      <w:r w:rsidR="00535F40" w:rsidRPr="008E6B48">
        <w:rPr>
          <w:color w:val="7030A0"/>
        </w:rPr>
        <w:t xml:space="preserve"> </w:t>
      </w:r>
      <w:r w:rsidR="00930301">
        <w:rPr>
          <w:color w:val="7030A0"/>
        </w:rPr>
        <w:t>then</w:t>
      </w:r>
      <w:r w:rsidR="00535F40" w:rsidRPr="008E6B48">
        <w:rPr>
          <w:color w:val="7030A0"/>
        </w:rPr>
        <w:t xml:space="preserve"> gently invert or shake the column </w:t>
      </w:r>
      <w:r w:rsidR="00535F40" w:rsidRPr="008E6B48">
        <w:rPr>
          <w:b/>
          <w:color w:val="7030A0"/>
        </w:rPr>
        <w:t>[</w:t>
      </w:r>
      <w:r w:rsidR="00B8584A" w:rsidRPr="008E6B48">
        <w:rPr>
          <w:b/>
          <w:color w:val="7030A0"/>
        </w:rPr>
        <w:t>2</w:t>
      </w:r>
      <w:r w:rsidR="00535F40" w:rsidRPr="008E6B48">
        <w:rPr>
          <w:b/>
          <w:color w:val="7030A0"/>
        </w:rPr>
        <w:t>]</w:t>
      </w:r>
      <w:r w:rsidR="00535F40" w:rsidRPr="008E6B48">
        <w:rPr>
          <w:color w:val="7030A0"/>
        </w:rPr>
        <w:t xml:space="preserve">. Drain the water and repeat this wash </w:t>
      </w:r>
      <w:r w:rsidR="000D76D3">
        <w:rPr>
          <w:color w:val="7030A0"/>
        </w:rPr>
        <w:t>four more times</w:t>
      </w:r>
      <w:r w:rsidR="00535F40" w:rsidRPr="008E6B48">
        <w:rPr>
          <w:color w:val="7030A0"/>
        </w:rPr>
        <w:t xml:space="preserve"> </w:t>
      </w:r>
      <w:r w:rsidR="00535F40" w:rsidRPr="008E6B48">
        <w:rPr>
          <w:b/>
          <w:color w:val="7030A0"/>
        </w:rPr>
        <w:t>[</w:t>
      </w:r>
      <w:r w:rsidR="00D65AC2" w:rsidRPr="008E6B48">
        <w:rPr>
          <w:b/>
          <w:color w:val="7030A0"/>
        </w:rPr>
        <w:t>3 -TXT</w:t>
      </w:r>
      <w:r w:rsidR="00535F40" w:rsidRPr="008E6B48">
        <w:rPr>
          <w:b/>
          <w:color w:val="7030A0"/>
        </w:rPr>
        <w:t>]</w:t>
      </w:r>
      <w:r w:rsidR="00535F40" w:rsidRPr="008E6B48">
        <w:rPr>
          <w:color w:val="7030A0"/>
        </w:rPr>
        <w:t xml:space="preserve">. </w:t>
      </w:r>
    </w:p>
    <w:p w14:paraId="7C630EBE" w14:textId="77777777" w:rsidR="005B4085" w:rsidRPr="00BA296C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adding 40 milliliters of sterile distilled water </w:t>
      </w:r>
      <w:r w:rsidR="005B4085">
        <w:rPr>
          <w:color w:val="000000"/>
        </w:rPr>
        <w:t>of the column.</w:t>
      </w:r>
    </w:p>
    <w:p w14:paraId="1226DAC1" w14:textId="3516D2F9" w:rsidR="00BA296C" w:rsidRPr="005B4085" w:rsidRDefault="00BA296C" w:rsidP="00BA296C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  <w:r w:rsidRPr="00D03698">
        <w:rPr>
          <w:rFonts w:cstheme="minorHAnsi"/>
          <w:b/>
          <w:bCs/>
          <w:i/>
          <w:iCs/>
          <w:color w:val="0070C0"/>
        </w:rPr>
        <w:t>Videographer</w:t>
      </w:r>
      <w:r w:rsidRPr="00D03698">
        <w:rPr>
          <w:rFonts w:cstheme="minorHAnsi"/>
          <w:i/>
          <w:iCs/>
          <w:color w:val="0070C0"/>
        </w:rPr>
        <w:t xml:space="preserve">: Please obtain multiple reusable takes of </w:t>
      </w:r>
      <w:r>
        <w:rPr>
          <w:rFonts w:cstheme="minorHAnsi"/>
          <w:i/>
          <w:iCs/>
          <w:color w:val="0070C0"/>
        </w:rPr>
        <w:t>4.4.1</w:t>
      </w:r>
      <w:r w:rsidRPr="00D03698">
        <w:rPr>
          <w:rFonts w:cstheme="minorHAnsi"/>
          <w:i/>
          <w:iCs/>
          <w:color w:val="0070C0"/>
        </w:rPr>
        <w:t>. as these will be used later in the protocol</w:t>
      </w:r>
    </w:p>
    <w:p w14:paraId="5B05EF7D" w14:textId="256749B8" w:rsidR="00535F40" w:rsidRPr="00D35861" w:rsidRDefault="005B4085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535F40">
        <w:rPr>
          <w:color w:val="000000"/>
        </w:rPr>
        <w:t xml:space="preserve">gently inverting </w:t>
      </w:r>
      <w:r>
        <w:rPr>
          <w:color w:val="000000"/>
        </w:rPr>
        <w:t xml:space="preserve">or shaking </w:t>
      </w:r>
      <w:r w:rsidR="00535F40">
        <w:rPr>
          <w:color w:val="000000"/>
        </w:rPr>
        <w:t>the column</w:t>
      </w:r>
      <w:r w:rsidR="00B8584A">
        <w:rPr>
          <w:color w:val="000000"/>
        </w:rPr>
        <w:t xml:space="preserve"> to wash the nerve tissue</w:t>
      </w:r>
      <w:r w:rsidR="00535F40">
        <w:rPr>
          <w:color w:val="000000"/>
        </w:rPr>
        <w:t>.</w:t>
      </w:r>
    </w:p>
    <w:p w14:paraId="385685C1" w14:textId="70063690" w:rsidR="00D35861" w:rsidRPr="00B07A3B" w:rsidRDefault="00D35861" w:rsidP="00D35861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  <w:r w:rsidRPr="00D03698">
        <w:rPr>
          <w:rFonts w:cstheme="minorHAnsi"/>
          <w:b/>
          <w:bCs/>
          <w:i/>
          <w:iCs/>
          <w:color w:val="0070C0"/>
        </w:rPr>
        <w:t>Videographer</w:t>
      </w:r>
      <w:r w:rsidRPr="00D03698">
        <w:rPr>
          <w:rFonts w:cstheme="minorHAnsi"/>
          <w:i/>
          <w:iCs/>
          <w:color w:val="0070C0"/>
        </w:rPr>
        <w:t xml:space="preserve">: Please obtain multiple reusable takes of </w:t>
      </w:r>
      <w:r w:rsidR="00FB2D0E">
        <w:rPr>
          <w:rFonts w:cstheme="minorHAnsi"/>
          <w:i/>
          <w:iCs/>
          <w:color w:val="0070C0"/>
        </w:rPr>
        <w:t>4.4.2</w:t>
      </w:r>
      <w:r w:rsidRPr="00D03698">
        <w:rPr>
          <w:rFonts w:cstheme="minorHAnsi"/>
          <w:i/>
          <w:iCs/>
          <w:color w:val="0070C0"/>
        </w:rPr>
        <w:t>. as these will be used later in the protocol</w:t>
      </w:r>
    </w:p>
    <w:p w14:paraId="0DC1670E" w14:textId="7D6AC3BB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draining </w:t>
      </w:r>
      <w:r w:rsidR="00D65AC2">
        <w:rPr>
          <w:color w:val="000000"/>
        </w:rPr>
        <w:t>the distilled water from the column</w:t>
      </w:r>
      <w:r>
        <w:rPr>
          <w:color w:val="000000"/>
        </w:rPr>
        <w:t xml:space="preserve">. </w:t>
      </w:r>
    </w:p>
    <w:p w14:paraId="01C67E04" w14:textId="77777777" w:rsidR="008E6B48" w:rsidRPr="00B07A3B" w:rsidRDefault="008E6B48" w:rsidP="008E6B48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0BCFAA29" w14:textId="77777777" w:rsidR="008E6B48" w:rsidRPr="008E6B48" w:rsidRDefault="008E6B48" w:rsidP="008E6B48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E6B48">
        <w:rPr>
          <w:color w:val="7030A0"/>
        </w:rPr>
        <w:t xml:space="preserve">Next, connect a reservoir containing 5 liters of sterile distilled water and perform continuous solution exchange overnight </w:t>
      </w:r>
      <w:r w:rsidRPr="008E6B48">
        <w:rPr>
          <w:b/>
          <w:color w:val="7030A0"/>
        </w:rPr>
        <w:t>[3]</w:t>
      </w:r>
      <w:r w:rsidRPr="008E6B48">
        <w:rPr>
          <w:color w:val="7030A0"/>
        </w:rPr>
        <w:t xml:space="preserve">. After the overnight wash, store the nerve fully submerged in sterile distilled water at 4 degrees Celsius for up to 24 hours </w:t>
      </w:r>
      <w:r w:rsidRPr="008E6B48">
        <w:rPr>
          <w:b/>
          <w:color w:val="7030A0"/>
        </w:rPr>
        <w:t>[4]</w:t>
      </w:r>
      <w:r w:rsidRPr="008E6B48">
        <w:rPr>
          <w:color w:val="7030A0"/>
        </w:rPr>
        <w:t>.</w:t>
      </w:r>
    </w:p>
    <w:p w14:paraId="1B99AF86" w14:textId="6CAD42DB" w:rsidR="008E6B48" w:rsidRPr="00B07A3B" w:rsidRDefault="008E6B48" w:rsidP="008E6B4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connecting a 5-liter sterile-distilled-water reservoir </w:t>
      </w:r>
      <w:r w:rsidR="008C1125">
        <w:rPr>
          <w:color w:val="000000"/>
        </w:rPr>
        <w:t>to start</w:t>
      </w:r>
      <w:r>
        <w:rPr>
          <w:color w:val="000000"/>
        </w:rPr>
        <w:t xml:space="preserve"> the overnight solution exchange.</w:t>
      </w:r>
    </w:p>
    <w:p w14:paraId="71EF5C47" w14:textId="61A15CB5" w:rsidR="008E6B48" w:rsidRPr="008E6B48" w:rsidRDefault="002D5623" w:rsidP="008E6B4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storing the</w:t>
      </w:r>
      <w:r w:rsidR="008E6B48">
        <w:rPr>
          <w:color w:val="000000"/>
        </w:rPr>
        <w:t xml:space="preserve"> nerve segment fully submerged in sterile distilled water at 4 degrees Celsius. </w:t>
      </w:r>
    </w:p>
    <w:p w14:paraId="6C61419A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A1EB50B" w14:textId="6837189F" w:rsidR="00535F40" w:rsidRDefault="00535F40" w:rsidP="00535F4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 xml:space="preserve">First Decellularization with Sodium Hydroxide </w:t>
      </w:r>
    </w:p>
    <w:p w14:paraId="00652D62" w14:textId="619220F7" w:rsidR="006D34B1" w:rsidRPr="00CF30AE" w:rsidRDefault="006D34B1" w:rsidP="006D34B1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CF30AE">
        <w:rPr>
          <w:rFonts w:cstheme="minorHAnsi"/>
          <w:b/>
          <w:bCs/>
        </w:rPr>
        <w:t xml:space="preserve">Demonstrator: </w:t>
      </w:r>
      <w:r w:rsidR="006A1F30" w:rsidRPr="00CF30AE">
        <w:rPr>
          <w:rFonts w:cstheme="minorHAnsi"/>
          <w:b/>
          <w:bCs/>
          <w:color w:val="auto"/>
        </w:rPr>
        <w:t>Jiyeon Mun</w:t>
      </w:r>
      <w:r w:rsidRPr="00CF30AE">
        <w:rPr>
          <w:rFonts w:cstheme="minorHAnsi"/>
          <w:b/>
          <w:bCs/>
        </w:rPr>
        <w:t xml:space="preserve"> </w:t>
      </w:r>
    </w:p>
    <w:p w14:paraId="371449D4" w14:textId="77777777" w:rsidR="00535F40" w:rsidRDefault="00535F40" w:rsidP="00535F40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206113E6" w14:textId="03466A54" w:rsidR="00535F40" w:rsidRPr="00711CBA" w:rsidRDefault="008266DB" w:rsidP="00535F4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11CBA">
        <w:rPr>
          <w:color w:val="7030A0"/>
        </w:rPr>
        <w:t xml:space="preserve">On Day 2, </w:t>
      </w:r>
      <w:r w:rsidR="00EE4F3C" w:rsidRPr="00711CBA">
        <w:rPr>
          <w:color w:val="7030A0"/>
        </w:rPr>
        <w:t>c</w:t>
      </w:r>
      <w:r w:rsidR="00535F40" w:rsidRPr="00711CBA">
        <w:rPr>
          <w:color w:val="7030A0"/>
        </w:rPr>
        <w:t>onnect the 0.25-normal sodium hydroxide solution to the peristaltic pump system</w:t>
      </w:r>
      <w:r w:rsidR="00A47022" w:rsidRPr="00711CBA">
        <w:rPr>
          <w:color w:val="7030A0"/>
        </w:rPr>
        <w:t xml:space="preserve"> </w:t>
      </w:r>
      <w:r w:rsidR="00A47022" w:rsidRPr="00711CBA">
        <w:rPr>
          <w:b/>
          <w:bCs/>
          <w:color w:val="7030A0"/>
        </w:rPr>
        <w:t xml:space="preserve">[1] </w:t>
      </w:r>
      <w:r w:rsidR="00C40E33" w:rsidRPr="00711CBA">
        <w:rPr>
          <w:color w:val="7030A0"/>
        </w:rPr>
        <w:t>and p</w:t>
      </w:r>
      <w:r w:rsidR="00535F40" w:rsidRPr="00711CBA">
        <w:rPr>
          <w:color w:val="7030A0"/>
        </w:rPr>
        <w:t>erform continuous solution exchange</w:t>
      </w:r>
      <w:r w:rsidR="00C40E33" w:rsidRPr="00711CBA">
        <w:rPr>
          <w:color w:val="7030A0"/>
        </w:rPr>
        <w:t xml:space="preserve"> </w:t>
      </w:r>
      <w:r w:rsidR="00AB0650" w:rsidRPr="001F1291">
        <w:rPr>
          <w:color w:val="7030A0"/>
        </w:rPr>
        <w:t xml:space="preserve">for a duration </w:t>
      </w:r>
      <w:r w:rsidR="002C5349">
        <w:rPr>
          <w:color w:val="7030A0"/>
        </w:rPr>
        <w:t>proportional to</w:t>
      </w:r>
      <w:r w:rsidR="00AB0650" w:rsidRPr="001F1291">
        <w:rPr>
          <w:color w:val="7030A0"/>
        </w:rPr>
        <w:t xml:space="preserve"> the nerve segment's length</w:t>
      </w:r>
      <w:r w:rsidR="00AB0650">
        <w:rPr>
          <w:color w:val="7030A0"/>
        </w:rPr>
        <w:t xml:space="preserve"> </w:t>
      </w:r>
      <w:r w:rsidR="00535F40" w:rsidRPr="00711CBA">
        <w:rPr>
          <w:b/>
          <w:color w:val="7030A0"/>
        </w:rPr>
        <w:t>[</w:t>
      </w:r>
      <w:r w:rsidR="00C40E33" w:rsidRPr="00711CBA">
        <w:rPr>
          <w:b/>
          <w:color w:val="7030A0"/>
        </w:rPr>
        <w:t>2</w:t>
      </w:r>
      <w:r w:rsidR="00535F40" w:rsidRPr="00711CBA">
        <w:rPr>
          <w:b/>
          <w:color w:val="7030A0"/>
        </w:rPr>
        <w:t>]</w:t>
      </w:r>
      <w:r w:rsidR="00535F40" w:rsidRPr="00711CBA">
        <w:rPr>
          <w:color w:val="7030A0"/>
        </w:rPr>
        <w:t xml:space="preserve">. Then drain the sodium hydroxide solution from the column </w:t>
      </w:r>
      <w:r w:rsidR="00535F40" w:rsidRPr="00711CBA">
        <w:rPr>
          <w:b/>
          <w:color w:val="7030A0"/>
        </w:rPr>
        <w:t>[</w:t>
      </w:r>
      <w:r w:rsidR="00A169C0" w:rsidRPr="00711CBA">
        <w:rPr>
          <w:b/>
          <w:color w:val="7030A0"/>
        </w:rPr>
        <w:t>3</w:t>
      </w:r>
      <w:r w:rsidR="00535F40" w:rsidRPr="00711CBA">
        <w:rPr>
          <w:b/>
          <w:color w:val="7030A0"/>
        </w:rPr>
        <w:t>]</w:t>
      </w:r>
      <w:r w:rsidR="00535F40" w:rsidRPr="00711CBA">
        <w:rPr>
          <w:color w:val="7030A0"/>
        </w:rPr>
        <w:t>.</w:t>
      </w:r>
    </w:p>
    <w:p w14:paraId="338BBFAC" w14:textId="4390EF3E" w:rsidR="006B213B" w:rsidRPr="003C6DE4" w:rsidRDefault="006B213B" w:rsidP="006B213B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connecting the </w:t>
      </w:r>
      <w:r w:rsidR="00D962CD" w:rsidRPr="00D962CD">
        <w:rPr>
          <w:color w:val="000000"/>
        </w:rPr>
        <w:t xml:space="preserve">sodium hydroxide </w:t>
      </w:r>
      <w:r>
        <w:rPr>
          <w:color w:val="000000"/>
        </w:rPr>
        <w:t xml:space="preserve">reservoir to the peristaltic pump. </w:t>
      </w:r>
    </w:p>
    <w:p w14:paraId="2FADA9F0" w14:textId="282D7569" w:rsidR="00E94B80" w:rsidRPr="003C6DE4" w:rsidRDefault="00E94B80" w:rsidP="00E94B8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Shot of </w:t>
      </w:r>
      <w:r w:rsidR="006B213B">
        <w:rPr>
          <w:color w:val="000000"/>
        </w:rPr>
        <w:t xml:space="preserve">Sodium hydroxide solution </w:t>
      </w:r>
      <w:r>
        <w:rPr>
          <w:color w:val="000000"/>
        </w:rPr>
        <w:t>circulating continuously through the chromatography column.</w:t>
      </w:r>
    </w:p>
    <w:p w14:paraId="4061481D" w14:textId="14687CF5" w:rsidR="00535F40" w:rsidRPr="00B07A3B" w:rsidRDefault="00E94B80" w:rsidP="00E94B8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draining the sodium hydroxide solution from the chromatography column.</w:t>
      </w:r>
    </w:p>
    <w:p w14:paraId="6F184BB0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21C7FE6" w14:textId="61CEFFFF" w:rsidR="00535F40" w:rsidRPr="00711CBA" w:rsidRDefault="00A34476" w:rsidP="00EA73B6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>Next, repeatedly wash</w:t>
      </w:r>
      <w:r w:rsidR="00535F40" w:rsidRPr="00711CBA">
        <w:rPr>
          <w:color w:val="7030A0"/>
        </w:rPr>
        <w:t xml:space="preserve"> the nerve</w:t>
      </w:r>
      <w:r>
        <w:rPr>
          <w:color w:val="7030A0"/>
        </w:rPr>
        <w:t xml:space="preserve"> 5 times</w:t>
      </w:r>
      <w:r w:rsidR="00535F40" w:rsidRPr="00711CBA">
        <w:rPr>
          <w:color w:val="7030A0"/>
        </w:rPr>
        <w:t xml:space="preserve"> by adding 40 milliliters of sterile distilled water</w:t>
      </w:r>
      <w:r w:rsidR="00C916AB">
        <w:rPr>
          <w:color w:val="7030A0"/>
        </w:rPr>
        <w:t xml:space="preserve"> and </w:t>
      </w:r>
      <w:r w:rsidR="00535F40" w:rsidRPr="00711CBA">
        <w:rPr>
          <w:color w:val="7030A0"/>
        </w:rPr>
        <w:t>gently inverting or shaking the column</w:t>
      </w:r>
      <w:r w:rsidR="004E7956" w:rsidRPr="00711CBA">
        <w:rPr>
          <w:color w:val="7030A0"/>
        </w:rPr>
        <w:t xml:space="preserve">, as demonstrated </w:t>
      </w:r>
      <w:r w:rsidR="004B702E" w:rsidRPr="00711CBA">
        <w:rPr>
          <w:b/>
          <w:bCs/>
          <w:color w:val="7030A0"/>
        </w:rPr>
        <w:t>[</w:t>
      </w:r>
      <w:r w:rsidR="00322A39" w:rsidRPr="00711CBA">
        <w:rPr>
          <w:b/>
          <w:bCs/>
          <w:color w:val="7030A0"/>
        </w:rPr>
        <w:t>1</w:t>
      </w:r>
      <w:r w:rsidR="004B702E" w:rsidRPr="00711CBA">
        <w:rPr>
          <w:b/>
          <w:bCs/>
          <w:color w:val="7030A0"/>
        </w:rPr>
        <w:t>]</w:t>
      </w:r>
      <w:r w:rsidR="00535F40" w:rsidRPr="00711CBA">
        <w:rPr>
          <w:color w:val="7030A0"/>
        </w:rPr>
        <w:t>. Connect a 5-liter sterile</w:t>
      </w:r>
      <w:r w:rsidR="00745DFD">
        <w:rPr>
          <w:color w:val="7030A0"/>
        </w:rPr>
        <w:t xml:space="preserve"> </w:t>
      </w:r>
      <w:r w:rsidR="00535F40" w:rsidRPr="00711CBA">
        <w:rPr>
          <w:color w:val="7030A0"/>
        </w:rPr>
        <w:t>distilled</w:t>
      </w:r>
      <w:r w:rsidR="00745DFD">
        <w:rPr>
          <w:color w:val="7030A0"/>
        </w:rPr>
        <w:t xml:space="preserve"> </w:t>
      </w:r>
      <w:r w:rsidR="00535F40" w:rsidRPr="00711CBA">
        <w:rPr>
          <w:color w:val="7030A0"/>
        </w:rPr>
        <w:t xml:space="preserve">water reservoir </w:t>
      </w:r>
      <w:r w:rsidR="009A7D49">
        <w:rPr>
          <w:color w:val="7030A0"/>
        </w:rPr>
        <w:t xml:space="preserve">to perform </w:t>
      </w:r>
      <w:r w:rsidR="00FB2D0E" w:rsidRPr="00711CBA">
        <w:rPr>
          <w:color w:val="7030A0"/>
        </w:rPr>
        <w:t>continuous</w:t>
      </w:r>
      <w:r w:rsidR="00535F40" w:rsidRPr="00711CBA">
        <w:rPr>
          <w:color w:val="7030A0"/>
        </w:rPr>
        <w:t xml:space="preserve"> exchange overnight </w:t>
      </w:r>
      <w:r w:rsidR="00535F40" w:rsidRPr="00711CBA">
        <w:rPr>
          <w:b/>
          <w:color w:val="7030A0"/>
        </w:rPr>
        <w:t>[</w:t>
      </w:r>
      <w:r w:rsidR="00322A39" w:rsidRPr="00711CBA">
        <w:rPr>
          <w:b/>
          <w:color w:val="7030A0"/>
        </w:rPr>
        <w:t>2</w:t>
      </w:r>
      <w:r w:rsidR="00535F40" w:rsidRPr="00711CBA">
        <w:rPr>
          <w:b/>
          <w:color w:val="7030A0"/>
        </w:rPr>
        <w:t>]</w:t>
      </w:r>
      <w:r w:rsidR="00535F40" w:rsidRPr="00711CBA">
        <w:rPr>
          <w:color w:val="7030A0"/>
        </w:rPr>
        <w:t>.</w:t>
      </w:r>
      <w:r w:rsidR="00EA73B6" w:rsidRPr="00711CBA">
        <w:rPr>
          <w:color w:val="7030A0"/>
        </w:rPr>
        <w:t xml:space="preserve"> After the overnight wash, store the nerve fully submerged in sterile distilled water at 4 degrees Celsius for up to 24 hours </w:t>
      </w:r>
      <w:r w:rsidR="00EA73B6" w:rsidRPr="00711CBA">
        <w:rPr>
          <w:b/>
          <w:color w:val="7030A0"/>
        </w:rPr>
        <w:t>[</w:t>
      </w:r>
      <w:r w:rsidR="00322A39" w:rsidRPr="00711CBA">
        <w:rPr>
          <w:b/>
          <w:color w:val="7030A0"/>
        </w:rPr>
        <w:t>3</w:t>
      </w:r>
      <w:r w:rsidR="00EA73B6" w:rsidRPr="00711CBA">
        <w:rPr>
          <w:b/>
          <w:color w:val="7030A0"/>
        </w:rPr>
        <w:t>]</w:t>
      </w:r>
      <w:r w:rsidR="00EA73B6" w:rsidRPr="00711CBA">
        <w:rPr>
          <w:color w:val="7030A0"/>
        </w:rPr>
        <w:t>.</w:t>
      </w:r>
    </w:p>
    <w:p w14:paraId="21CE93E8" w14:textId="3A043CBE" w:rsidR="003713FC" w:rsidRPr="003713FC" w:rsidRDefault="00DC688D" w:rsidP="00EA73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688D">
        <w:rPr>
          <w:rFonts w:cstheme="minorHAnsi"/>
          <w:i/>
          <w:iCs/>
          <w:color w:val="0070C0"/>
        </w:rPr>
        <w:t>Reuse 4.4.1 and 4.4.2</w:t>
      </w:r>
    </w:p>
    <w:p w14:paraId="64FAA687" w14:textId="0763FC31" w:rsidR="00535F40" w:rsidRPr="00EA73B6" w:rsidRDefault="00535F40" w:rsidP="00EA73B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3713FC">
        <w:rPr>
          <w:color w:val="000000"/>
        </w:rPr>
        <w:t>: Talent connecting a 5-liter sterile-distilled-water reservoir to start the overnight solution exchange</w:t>
      </w:r>
      <w:r>
        <w:rPr>
          <w:color w:val="000000"/>
        </w:rPr>
        <w:t>.</w:t>
      </w:r>
    </w:p>
    <w:p w14:paraId="13E34BF5" w14:textId="28F85336" w:rsidR="00535F40" w:rsidRPr="00B07A3B" w:rsidRDefault="00F25E07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storing the </w:t>
      </w:r>
      <w:r w:rsidR="00535F40">
        <w:rPr>
          <w:color w:val="000000"/>
        </w:rPr>
        <w:t xml:space="preserve">nerve segment fully submerged in sterile distilled water at 4 degrees Celsius. </w:t>
      </w:r>
    </w:p>
    <w:p w14:paraId="11E5C20F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6527AF0" w14:textId="1FBB35C6" w:rsidR="00535F40" w:rsidRDefault="00535F40" w:rsidP="00535F4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Second Decellularization with SDC</w:t>
      </w:r>
    </w:p>
    <w:p w14:paraId="4AE12CF6" w14:textId="66BADAAA" w:rsidR="006D34B1" w:rsidRPr="00CF30AE" w:rsidRDefault="006D34B1" w:rsidP="006D34B1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CF30AE">
        <w:rPr>
          <w:rFonts w:cstheme="minorHAnsi"/>
          <w:b/>
          <w:bCs/>
        </w:rPr>
        <w:t xml:space="preserve">Demonstrator: </w:t>
      </w:r>
      <w:r w:rsidR="006A1F30" w:rsidRPr="00CF30AE">
        <w:rPr>
          <w:rFonts w:cstheme="minorHAnsi"/>
          <w:b/>
          <w:bCs/>
          <w:color w:val="auto"/>
        </w:rPr>
        <w:t>Jiyeon Mun</w:t>
      </w:r>
      <w:r w:rsidRPr="00CF30AE">
        <w:rPr>
          <w:rFonts w:cstheme="minorHAnsi"/>
          <w:b/>
          <w:bCs/>
        </w:rPr>
        <w:t xml:space="preserve"> </w:t>
      </w:r>
    </w:p>
    <w:p w14:paraId="15431997" w14:textId="77777777" w:rsidR="00535F40" w:rsidRDefault="00535F40" w:rsidP="00535F40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4A396582" w14:textId="0202E1A5" w:rsidR="00535F40" w:rsidRPr="00A029A4" w:rsidRDefault="00823EFA" w:rsidP="00535F4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029A4">
        <w:rPr>
          <w:color w:val="7030A0"/>
        </w:rPr>
        <w:t>Next day, c</w:t>
      </w:r>
      <w:r w:rsidR="00535F40" w:rsidRPr="00A029A4">
        <w:rPr>
          <w:color w:val="7030A0"/>
        </w:rPr>
        <w:t xml:space="preserve">onnect the 4 percent weight-per-volume SDC </w:t>
      </w:r>
      <w:r w:rsidRPr="00A029A4">
        <w:rPr>
          <w:i/>
          <w:iCs/>
          <w:color w:val="EE0000"/>
        </w:rPr>
        <w:t>(s-d-c)</w:t>
      </w:r>
      <w:r w:rsidRPr="00A029A4">
        <w:rPr>
          <w:color w:val="EE0000"/>
        </w:rPr>
        <w:t xml:space="preserve"> </w:t>
      </w:r>
      <w:r w:rsidR="00535F40" w:rsidRPr="00A029A4">
        <w:rPr>
          <w:color w:val="7030A0"/>
        </w:rPr>
        <w:t xml:space="preserve">solution to the peristaltic pump system </w:t>
      </w:r>
      <w:r w:rsidR="00F15ED7" w:rsidRPr="00A029A4">
        <w:rPr>
          <w:b/>
          <w:bCs/>
          <w:color w:val="7030A0"/>
        </w:rPr>
        <w:t>[1]</w:t>
      </w:r>
      <w:r w:rsidR="00F15ED7" w:rsidRPr="00A029A4">
        <w:rPr>
          <w:color w:val="7030A0"/>
        </w:rPr>
        <w:t xml:space="preserve"> </w:t>
      </w:r>
      <w:r w:rsidR="00535F40" w:rsidRPr="00A029A4">
        <w:rPr>
          <w:color w:val="7030A0"/>
        </w:rPr>
        <w:t>and perform continuous solution</w:t>
      </w:r>
      <w:r w:rsidR="00120921">
        <w:rPr>
          <w:color w:val="7030A0"/>
        </w:rPr>
        <w:t xml:space="preserve"> exchange</w:t>
      </w:r>
      <w:r w:rsidR="00535F40" w:rsidRPr="00A029A4">
        <w:rPr>
          <w:color w:val="7030A0"/>
        </w:rPr>
        <w:t xml:space="preserve"> </w:t>
      </w:r>
      <w:r w:rsidR="00120921" w:rsidRPr="001F1291">
        <w:rPr>
          <w:color w:val="7030A0"/>
        </w:rPr>
        <w:t xml:space="preserve">for a duration </w:t>
      </w:r>
      <w:r w:rsidR="00120921">
        <w:rPr>
          <w:color w:val="7030A0"/>
        </w:rPr>
        <w:t>proportional to</w:t>
      </w:r>
      <w:r w:rsidR="00120921" w:rsidRPr="001F1291">
        <w:rPr>
          <w:color w:val="7030A0"/>
        </w:rPr>
        <w:t xml:space="preserve"> the nerve segment's length</w:t>
      </w:r>
      <w:r w:rsidR="00120921">
        <w:rPr>
          <w:color w:val="7030A0"/>
        </w:rPr>
        <w:t xml:space="preserve"> </w:t>
      </w:r>
      <w:r w:rsidR="00535F40" w:rsidRPr="00A029A4">
        <w:rPr>
          <w:b/>
          <w:color w:val="7030A0"/>
        </w:rPr>
        <w:t>[</w:t>
      </w:r>
      <w:r w:rsidR="006A3ADC" w:rsidRPr="00A029A4">
        <w:rPr>
          <w:b/>
          <w:color w:val="7030A0"/>
        </w:rPr>
        <w:t>2</w:t>
      </w:r>
      <w:r w:rsidR="00535F40" w:rsidRPr="00A029A4">
        <w:rPr>
          <w:b/>
          <w:color w:val="7030A0"/>
        </w:rPr>
        <w:t>]</w:t>
      </w:r>
      <w:r w:rsidR="00535F40" w:rsidRPr="00A029A4">
        <w:rPr>
          <w:color w:val="7030A0"/>
        </w:rPr>
        <w:t xml:space="preserve">. Then drain the SDC solution from the column </w:t>
      </w:r>
      <w:r w:rsidR="00535F40" w:rsidRPr="00A029A4">
        <w:rPr>
          <w:b/>
          <w:color w:val="7030A0"/>
        </w:rPr>
        <w:t>[</w:t>
      </w:r>
      <w:r w:rsidR="006A3ADC" w:rsidRPr="00A029A4">
        <w:rPr>
          <w:b/>
          <w:color w:val="7030A0"/>
        </w:rPr>
        <w:t>3</w:t>
      </w:r>
      <w:r w:rsidR="00535F40" w:rsidRPr="00A029A4">
        <w:rPr>
          <w:b/>
          <w:color w:val="7030A0"/>
        </w:rPr>
        <w:t>]</w:t>
      </w:r>
      <w:r w:rsidR="00535F40" w:rsidRPr="00A029A4">
        <w:rPr>
          <w:color w:val="7030A0"/>
        </w:rPr>
        <w:t>.</w:t>
      </w:r>
    </w:p>
    <w:p w14:paraId="5CF738BB" w14:textId="74A12F40" w:rsidR="00A05FA9" w:rsidRPr="00B949E1" w:rsidRDefault="00B949E1" w:rsidP="00B949E1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connecting the </w:t>
      </w:r>
      <w:r w:rsidRPr="00B949E1">
        <w:rPr>
          <w:color w:val="000000"/>
        </w:rPr>
        <w:t xml:space="preserve">4 percent weight-per-volume SDC </w:t>
      </w:r>
      <w:r>
        <w:rPr>
          <w:color w:val="000000"/>
        </w:rPr>
        <w:t xml:space="preserve">solution to the peristaltic pump. </w:t>
      </w:r>
      <w:r w:rsidR="00535F40" w:rsidRPr="00B949E1">
        <w:rPr>
          <w:color w:val="000000"/>
        </w:rPr>
        <w:t xml:space="preserve"> </w:t>
      </w:r>
    </w:p>
    <w:p w14:paraId="5F214E17" w14:textId="290323D4" w:rsidR="00C40207" w:rsidRPr="003C6DE4" w:rsidRDefault="00C40207" w:rsidP="00C40207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Shot of SDC solution circulating continuously through the chromatography column.</w:t>
      </w:r>
    </w:p>
    <w:p w14:paraId="470FE930" w14:textId="5489E1F2" w:rsidR="00535F40" w:rsidRPr="00B07A3B" w:rsidRDefault="00535F40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draining the SDC solution from the</w:t>
      </w:r>
      <w:r w:rsidR="00263C25">
        <w:rPr>
          <w:color w:val="000000"/>
        </w:rPr>
        <w:t xml:space="preserve"> chromatography </w:t>
      </w:r>
      <w:r>
        <w:rPr>
          <w:color w:val="000000"/>
        </w:rPr>
        <w:t>column.</w:t>
      </w:r>
    </w:p>
    <w:p w14:paraId="4871B7EB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DA99846" w14:textId="34C31673" w:rsidR="00535F40" w:rsidRPr="00CE0F9E" w:rsidRDefault="00535F40" w:rsidP="001A1C76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E0F9E">
        <w:rPr>
          <w:color w:val="7030A0"/>
        </w:rPr>
        <w:t xml:space="preserve">Wash the nerve by adding 40 milliliters of sterile distilled water, </w:t>
      </w:r>
      <w:r w:rsidR="00A05FA9" w:rsidRPr="00CE0F9E">
        <w:rPr>
          <w:color w:val="7030A0"/>
        </w:rPr>
        <w:t>as demonstrated</w:t>
      </w:r>
      <w:r w:rsidR="000160FD" w:rsidRPr="00CE0F9E">
        <w:rPr>
          <w:color w:val="7030A0"/>
        </w:rPr>
        <w:t xml:space="preserve">, </w:t>
      </w:r>
      <w:r w:rsidR="009D0ED4">
        <w:rPr>
          <w:color w:val="7030A0"/>
        </w:rPr>
        <w:t>and repeat</w:t>
      </w:r>
      <w:r w:rsidR="000160FD" w:rsidRPr="00CE0F9E">
        <w:rPr>
          <w:color w:val="7030A0"/>
        </w:rPr>
        <w:t xml:space="preserve"> the washes 5 times</w:t>
      </w:r>
      <w:r w:rsidR="00A05FA9" w:rsidRPr="00CE0F9E">
        <w:rPr>
          <w:color w:val="7030A0"/>
        </w:rPr>
        <w:t xml:space="preserve"> </w:t>
      </w:r>
      <w:r w:rsidR="00A05FA9" w:rsidRPr="00CE0F9E">
        <w:rPr>
          <w:b/>
          <w:bCs/>
          <w:color w:val="7030A0"/>
        </w:rPr>
        <w:t>[1</w:t>
      </w:r>
      <w:r w:rsidR="004E7956" w:rsidRPr="00CE0F9E">
        <w:rPr>
          <w:b/>
          <w:bCs/>
          <w:color w:val="7030A0"/>
        </w:rPr>
        <w:t>-TXT</w:t>
      </w:r>
      <w:r w:rsidR="00A05FA9" w:rsidRPr="00CE0F9E">
        <w:rPr>
          <w:b/>
          <w:bCs/>
          <w:color w:val="7030A0"/>
        </w:rPr>
        <w:t>]</w:t>
      </w:r>
      <w:r w:rsidRPr="00CE0F9E">
        <w:rPr>
          <w:color w:val="7030A0"/>
        </w:rPr>
        <w:t>. Connect a 5-liter sterile</w:t>
      </w:r>
      <w:r w:rsidR="006E1960">
        <w:rPr>
          <w:color w:val="7030A0"/>
        </w:rPr>
        <w:t xml:space="preserve"> </w:t>
      </w:r>
      <w:r w:rsidRPr="00CE0F9E">
        <w:rPr>
          <w:color w:val="7030A0"/>
        </w:rPr>
        <w:t>distilled</w:t>
      </w:r>
      <w:r w:rsidR="006E1960">
        <w:rPr>
          <w:color w:val="7030A0"/>
        </w:rPr>
        <w:t xml:space="preserve"> </w:t>
      </w:r>
      <w:r w:rsidRPr="00CE0F9E">
        <w:rPr>
          <w:color w:val="7030A0"/>
        </w:rPr>
        <w:t xml:space="preserve">water reservoir and perform continuous solution exchange overnight </w:t>
      </w:r>
      <w:r w:rsidRPr="00CE0F9E">
        <w:rPr>
          <w:b/>
          <w:color w:val="7030A0"/>
        </w:rPr>
        <w:t>[2]</w:t>
      </w:r>
      <w:r w:rsidRPr="00CE0F9E">
        <w:rPr>
          <w:color w:val="7030A0"/>
        </w:rPr>
        <w:t>.</w:t>
      </w:r>
      <w:r w:rsidR="00376C1D" w:rsidRPr="00CE0F9E">
        <w:rPr>
          <w:color w:val="7030A0"/>
        </w:rPr>
        <w:t xml:space="preserve"> After the overnight wash, store the nerve fully submerged in sterile distilled water at 4 degrees Celsius for up to 24 hours </w:t>
      </w:r>
      <w:r w:rsidR="00376C1D" w:rsidRPr="00CE0F9E">
        <w:rPr>
          <w:b/>
          <w:color w:val="7030A0"/>
        </w:rPr>
        <w:t>[3]</w:t>
      </w:r>
      <w:r w:rsidR="00376C1D" w:rsidRPr="00CE0F9E">
        <w:rPr>
          <w:color w:val="7030A0"/>
        </w:rPr>
        <w:t>.</w:t>
      </w:r>
    </w:p>
    <w:p w14:paraId="5AACBC35" w14:textId="77777777" w:rsidR="00CE0F9E" w:rsidRPr="003713FC" w:rsidRDefault="00CE0F9E" w:rsidP="00CE0F9E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688D">
        <w:rPr>
          <w:rFonts w:cstheme="minorHAnsi"/>
          <w:i/>
          <w:iCs/>
          <w:color w:val="0070C0"/>
        </w:rPr>
        <w:t>Reuse 4.4.1 and 4.4.2</w:t>
      </w:r>
    </w:p>
    <w:p w14:paraId="7B879972" w14:textId="468B63F9" w:rsidR="00535F40" w:rsidRPr="00376C1D" w:rsidRDefault="00535F40" w:rsidP="00376C1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connecting the 5-liter sterile-distilled-water reservoir </w:t>
      </w:r>
      <w:r w:rsidR="004578DD">
        <w:rPr>
          <w:color w:val="000000"/>
        </w:rPr>
        <w:t xml:space="preserve">to begin </w:t>
      </w:r>
      <w:r>
        <w:rPr>
          <w:color w:val="000000"/>
        </w:rPr>
        <w:t>the overnight solution exchange.</w:t>
      </w:r>
    </w:p>
    <w:p w14:paraId="2DDB5E41" w14:textId="33A4FB0D" w:rsidR="00535F40" w:rsidRPr="00B07A3B" w:rsidRDefault="00EF6DCF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storing the nerve segment fully submerged in sterile distilled water at 4 degrees Celsius.</w:t>
      </w:r>
    </w:p>
    <w:p w14:paraId="53BBBEE0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67A5A" w14:textId="535E9C69" w:rsidR="00535F40" w:rsidRDefault="00535F40" w:rsidP="00535F4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 xml:space="preserve">Sterilization of the Decellularized Peripheral Nerve </w:t>
      </w:r>
    </w:p>
    <w:p w14:paraId="6306F052" w14:textId="32FD903F" w:rsidR="005C2BE0" w:rsidRPr="00CF30AE" w:rsidRDefault="005C2BE0" w:rsidP="005C2BE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CF30AE">
        <w:rPr>
          <w:rFonts w:cstheme="minorHAnsi"/>
          <w:b/>
          <w:bCs/>
        </w:rPr>
        <w:t xml:space="preserve">Demonstrator: </w:t>
      </w:r>
      <w:r w:rsidR="006A1F30" w:rsidRPr="00CF30AE">
        <w:rPr>
          <w:rFonts w:cstheme="minorHAnsi"/>
          <w:b/>
          <w:bCs/>
          <w:color w:val="auto"/>
        </w:rPr>
        <w:t>Subin Kim</w:t>
      </w:r>
      <w:r w:rsidRPr="00CF30AE">
        <w:rPr>
          <w:rFonts w:cstheme="minorHAnsi"/>
          <w:b/>
          <w:bCs/>
        </w:rPr>
        <w:t xml:space="preserve"> </w:t>
      </w:r>
    </w:p>
    <w:p w14:paraId="7BE0CCDF" w14:textId="77777777" w:rsidR="00535F40" w:rsidRDefault="00535F40" w:rsidP="00535F40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7A2082B7" w14:textId="5855BD97" w:rsidR="00535F40" w:rsidRPr="0084523A" w:rsidRDefault="00535F40" w:rsidP="00535F40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4523A">
        <w:rPr>
          <w:color w:val="7030A0"/>
        </w:rPr>
        <w:t>Remove a small volume of distilled water from the column</w:t>
      </w:r>
      <w:r w:rsidR="001A1C76" w:rsidRPr="0084523A">
        <w:rPr>
          <w:color w:val="7030A0"/>
        </w:rPr>
        <w:t xml:space="preserve"> </w:t>
      </w:r>
      <w:r w:rsidR="001A1C76" w:rsidRPr="0084523A">
        <w:rPr>
          <w:b/>
          <w:bCs/>
          <w:color w:val="7030A0"/>
        </w:rPr>
        <w:t>[1]</w:t>
      </w:r>
      <w:r w:rsidRPr="0084523A">
        <w:rPr>
          <w:color w:val="7030A0"/>
        </w:rPr>
        <w:t xml:space="preserve">. Carefully retrieve the decellularized peripheral nerve while keeping it suspended in the remaining liquid </w:t>
      </w:r>
      <w:r w:rsidRPr="0084523A">
        <w:rPr>
          <w:b/>
          <w:color w:val="7030A0"/>
        </w:rPr>
        <w:t>[</w:t>
      </w:r>
      <w:r w:rsidR="001A1C76" w:rsidRPr="0084523A">
        <w:rPr>
          <w:b/>
          <w:color w:val="7030A0"/>
        </w:rPr>
        <w:t>2</w:t>
      </w:r>
      <w:r w:rsidRPr="0084523A">
        <w:rPr>
          <w:b/>
          <w:color w:val="7030A0"/>
        </w:rPr>
        <w:t>]</w:t>
      </w:r>
      <w:r w:rsidRPr="0084523A">
        <w:rPr>
          <w:color w:val="7030A0"/>
        </w:rPr>
        <w:t>.</w:t>
      </w:r>
      <w:r w:rsidR="00797490" w:rsidRPr="00797490">
        <w:rPr>
          <w:color w:val="7030A0"/>
        </w:rPr>
        <w:t xml:space="preserve"> </w:t>
      </w:r>
      <w:r w:rsidR="00797490" w:rsidRPr="0084523A">
        <w:rPr>
          <w:color w:val="7030A0"/>
        </w:rPr>
        <w:t xml:space="preserve">Package </w:t>
      </w:r>
      <w:r w:rsidR="00797490">
        <w:rPr>
          <w:color w:val="7030A0"/>
        </w:rPr>
        <w:t xml:space="preserve">and seal </w:t>
      </w:r>
      <w:r w:rsidR="00797490" w:rsidRPr="0084523A">
        <w:rPr>
          <w:color w:val="7030A0"/>
        </w:rPr>
        <w:t xml:space="preserve">the peripheral nerve together with sterile distilled water </w:t>
      </w:r>
      <w:r w:rsidR="00797490" w:rsidRPr="0084523A">
        <w:rPr>
          <w:b/>
          <w:color w:val="7030A0"/>
        </w:rPr>
        <w:t>[</w:t>
      </w:r>
      <w:r w:rsidR="00797490">
        <w:rPr>
          <w:b/>
          <w:color w:val="7030A0"/>
        </w:rPr>
        <w:t>3-TXT</w:t>
      </w:r>
      <w:r w:rsidR="00797490" w:rsidRPr="0084523A">
        <w:rPr>
          <w:b/>
          <w:color w:val="7030A0"/>
        </w:rPr>
        <w:t>]</w:t>
      </w:r>
      <w:r w:rsidR="00797490" w:rsidRPr="0084523A">
        <w:rPr>
          <w:color w:val="7030A0"/>
        </w:rPr>
        <w:t>.</w:t>
      </w:r>
    </w:p>
    <w:p w14:paraId="5F327739" w14:textId="6D281591" w:rsidR="001A1C76" w:rsidRPr="001A1C76" w:rsidRDefault="001A1C76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a small amount of water from the column.</w:t>
      </w:r>
    </w:p>
    <w:p w14:paraId="4C43A27D" w14:textId="5692A277" w:rsidR="00535F40" w:rsidRPr="00797490" w:rsidRDefault="001A1C76" w:rsidP="00535F4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</w:t>
      </w:r>
      <w:r w:rsidR="00535F40">
        <w:rPr>
          <w:color w:val="000000"/>
        </w:rPr>
        <w:t>CU: Talent gently retrieving the suspended decellularized nerve from the column.</w:t>
      </w:r>
    </w:p>
    <w:p w14:paraId="0770BC34" w14:textId="2445E450" w:rsidR="00797490" w:rsidRPr="00CF30AE" w:rsidRDefault="00797490" w:rsidP="0079749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sealing the packaged decellularized peripheral nerve kept in sterile distilled water. </w:t>
      </w:r>
      <w:r w:rsidRPr="00CF30AE">
        <w:rPr>
          <w:b/>
          <w:bCs/>
          <w:color w:val="000000"/>
        </w:rPr>
        <w:t xml:space="preserve">TXT: Package sterilized by gamma irradiation at 25 kGy </w:t>
      </w:r>
    </w:p>
    <w:p w14:paraId="5650275F" w14:textId="0AF0D7C8" w:rsidR="00797490" w:rsidRPr="00B07A3B" w:rsidRDefault="00797490" w:rsidP="00797490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407EAA18" w14:textId="77777777" w:rsidR="00797490" w:rsidRPr="00B07A3B" w:rsidRDefault="00797490" w:rsidP="00797490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59BD6090" w14:textId="77777777" w:rsidR="00535F40" w:rsidRDefault="00535F40" w:rsidP="00535F4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9689C4F" w14:textId="6900601E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7FDAE24E" w:rsidR="00495959" w:rsidRPr="00B07A3B" w:rsidRDefault="00495959" w:rsidP="00CF30AE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51D9C8A6" w:rsidR="00495959" w:rsidRPr="009033FE" w:rsidRDefault="009033FE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033FE">
        <w:rPr>
          <w:color w:val="7030A0"/>
          <w:lang w:val="en-IN" w:eastAsia="ko-KR"/>
        </w:rPr>
        <w:t>Hematoxylin and eosin</w:t>
      </w:r>
      <w:r w:rsidR="00672700" w:rsidRPr="009033FE">
        <w:rPr>
          <w:rFonts w:cstheme="minorHAnsi"/>
          <w:color w:val="7030A0"/>
        </w:rPr>
        <w:t xml:space="preserve"> staining showed abundant nuclei in native peripheral nerve tissue, whereas nuclei and other cellular components were largely absent following decellularization </w:t>
      </w:r>
      <w:r w:rsidR="00672700" w:rsidRPr="009033FE">
        <w:rPr>
          <w:rFonts w:cstheme="minorHAnsi"/>
          <w:b/>
          <w:bCs/>
          <w:color w:val="7030A0"/>
        </w:rPr>
        <w:t>[1]</w:t>
      </w:r>
      <w:r w:rsidR="00672700" w:rsidRPr="009033FE">
        <w:rPr>
          <w:rFonts w:cstheme="minorHAnsi"/>
          <w:color w:val="7030A0"/>
        </w:rPr>
        <w:t xml:space="preserve">. Residual DNA content was substantially reduced in decellularized nerve tissue compared with native tissue, confirming effective decellularization </w:t>
      </w:r>
      <w:r w:rsidR="00672700" w:rsidRPr="009033FE">
        <w:rPr>
          <w:rFonts w:cstheme="minorHAnsi"/>
          <w:b/>
          <w:bCs/>
          <w:color w:val="7030A0"/>
        </w:rPr>
        <w:t>[2]</w:t>
      </w:r>
      <w:r w:rsidR="00672700" w:rsidRPr="009033FE">
        <w:rPr>
          <w:rFonts w:cstheme="minorHAnsi"/>
          <w:color w:val="7030A0"/>
        </w:rPr>
        <w:t>.</w:t>
      </w:r>
    </w:p>
    <w:p w14:paraId="71138099" w14:textId="088A134F" w:rsidR="00495959" w:rsidRPr="00CC208E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0070C0"/>
        </w:rPr>
      </w:pPr>
      <w:r w:rsidRPr="00B07A3B">
        <w:rPr>
          <w:rFonts w:cstheme="minorHAnsi"/>
        </w:rPr>
        <w:t>LAB MEDIA:</w:t>
      </w:r>
      <w:r w:rsidR="00B750BB">
        <w:rPr>
          <w:rFonts w:cstheme="minorHAnsi"/>
        </w:rPr>
        <w:t xml:space="preserve"> Figure 3 </w:t>
      </w:r>
      <w:r w:rsidR="00CC208E" w:rsidRPr="00CC208E">
        <w:rPr>
          <w:rFonts w:cstheme="minorHAnsi"/>
          <w:b/>
          <w:bCs/>
          <w:i/>
          <w:iCs/>
          <w:color w:val="0070C0"/>
        </w:rPr>
        <w:t>Video Editor:</w:t>
      </w:r>
      <w:r w:rsidR="00CC208E" w:rsidRPr="00CC208E">
        <w:rPr>
          <w:rFonts w:cstheme="minorHAnsi"/>
          <w:color w:val="0070C0"/>
        </w:rPr>
        <w:t xml:space="preserve"> </w:t>
      </w:r>
      <w:r w:rsidR="00CC208E" w:rsidRPr="00CC208E">
        <w:rPr>
          <w:rFonts w:cstheme="minorHAnsi"/>
          <w:i/>
          <w:iCs/>
          <w:color w:val="0070C0"/>
        </w:rPr>
        <w:t xml:space="preserve">In Panel A on the left, please highlight the purple-stained nuclei in the </w:t>
      </w:r>
      <w:r w:rsidR="006969F6">
        <w:rPr>
          <w:rFonts w:cstheme="minorHAnsi"/>
          <w:i/>
          <w:iCs/>
          <w:color w:val="0070C0"/>
        </w:rPr>
        <w:t>‘</w:t>
      </w:r>
      <w:r w:rsidR="00CC208E" w:rsidRPr="006969F6">
        <w:rPr>
          <w:rFonts w:cstheme="minorHAnsi"/>
          <w:b/>
          <w:bCs/>
          <w:i/>
          <w:iCs/>
          <w:color w:val="0070C0"/>
        </w:rPr>
        <w:t>native</w:t>
      </w:r>
      <w:r w:rsidR="006969F6">
        <w:rPr>
          <w:rFonts w:cstheme="minorHAnsi"/>
          <w:b/>
          <w:bCs/>
          <w:i/>
          <w:iCs/>
          <w:color w:val="0070C0"/>
        </w:rPr>
        <w:t>’</w:t>
      </w:r>
      <w:r w:rsidR="00CC208E" w:rsidRPr="00CC208E">
        <w:rPr>
          <w:rFonts w:cstheme="minorHAnsi"/>
          <w:i/>
          <w:iCs/>
          <w:color w:val="0070C0"/>
        </w:rPr>
        <w:t xml:space="preserve"> nerve image</w:t>
      </w:r>
      <w:r w:rsidR="00AC3F35">
        <w:rPr>
          <w:rFonts w:cstheme="minorHAnsi"/>
          <w:i/>
          <w:iCs/>
          <w:color w:val="0070C0"/>
        </w:rPr>
        <w:t xml:space="preserve"> using an arro</w:t>
      </w:r>
      <w:r w:rsidR="002D5872">
        <w:rPr>
          <w:rFonts w:cstheme="minorHAnsi"/>
          <w:i/>
          <w:iCs/>
          <w:color w:val="0070C0"/>
        </w:rPr>
        <w:t xml:space="preserve">w, </w:t>
      </w:r>
      <w:r w:rsidR="004966E2">
        <w:rPr>
          <w:rFonts w:cstheme="minorHAnsi"/>
          <w:i/>
          <w:iCs/>
          <w:color w:val="0070C0"/>
        </w:rPr>
        <w:t xml:space="preserve">while </w:t>
      </w:r>
      <w:r w:rsidR="00833669">
        <w:rPr>
          <w:rFonts w:cstheme="minorHAnsi"/>
          <w:i/>
          <w:iCs/>
          <w:color w:val="0070C0"/>
        </w:rPr>
        <w:t>simultaneously</w:t>
      </w:r>
      <w:r w:rsidR="00CC208E" w:rsidRPr="00CC208E">
        <w:rPr>
          <w:rFonts w:cstheme="minorHAnsi"/>
          <w:i/>
          <w:iCs/>
          <w:color w:val="0070C0"/>
        </w:rPr>
        <w:t xml:space="preserve"> </w:t>
      </w:r>
      <w:r w:rsidR="002D5872">
        <w:rPr>
          <w:rFonts w:cstheme="minorHAnsi"/>
          <w:i/>
          <w:iCs/>
          <w:color w:val="0070C0"/>
        </w:rPr>
        <w:t>showing</w:t>
      </w:r>
      <w:r w:rsidR="00CC208E" w:rsidRPr="00CC208E">
        <w:rPr>
          <w:rFonts w:cstheme="minorHAnsi"/>
          <w:i/>
          <w:iCs/>
          <w:color w:val="0070C0"/>
        </w:rPr>
        <w:t xml:space="preserve"> </w:t>
      </w:r>
      <w:r w:rsidR="00506A89">
        <w:rPr>
          <w:rFonts w:cstheme="minorHAnsi"/>
          <w:i/>
          <w:iCs/>
          <w:color w:val="0070C0"/>
        </w:rPr>
        <w:t xml:space="preserve">the </w:t>
      </w:r>
      <w:r w:rsidR="00CC208E" w:rsidRPr="00CC208E">
        <w:rPr>
          <w:rFonts w:cstheme="minorHAnsi"/>
          <w:i/>
          <w:iCs/>
          <w:color w:val="0070C0"/>
        </w:rPr>
        <w:t xml:space="preserve">absence of nuclei in the adjacent </w:t>
      </w:r>
      <w:r w:rsidR="00AC3F35">
        <w:rPr>
          <w:rFonts w:cstheme="minorHAnsi"/>
          <w:i/>
          <w:iCs/>
          <w:color w:val="0070C0"/>
        </w:rPr>
        <w:t>‘</w:t>
      </w:r>
      <w:r w:rsidR="00CC208E" w:rsidRPr="00AC3F35">
        <w:rPr>
          <w:rFonts w:cstheme="minorHAnsi"/>
          <w:b/>
          <w:bCs/>
          <w:i/>
          <w:iCs/>
          <w:color w:val="0070C0"/>
        </w:rPr>
        <w:t>decellularized</w:t>
      </w:r>
      <w:r w:rsidR="00AC3F35">
        <w:rPr>
          <w:rFonts w:cstheme="minorHAnsi"/>
          <w:b/>
          <w:bCs/>
          <w:i/>
          <w:iCs/>
          <w:color w:val="0070C0"/>
        </w:rPr>
        <w:t>’</w:t>
      </w:r>
      <w:r w:rsidR="00CC208E" w:rsidRPr="00CC208E">
        <w:rPr>
          <w:rFonts w:cstheme="minorHAnsi"/>
          <w:i/>
          <w:iCs/>
          <w:color w:val="0070C0"/>
        </w:rPr>
        <w:t xml:space="preserve"> nerve image.</w:t>
      </w:r>
    </w:p>
    <w:p w14:paraId="015D32F7" w14:textId="2BBE1F01" w:rsidR="009033FE" w:rsidRPr="000529F8" w:rsidRDefault="009033FE" w:rsidP="009033F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0070C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 </w:t>
      </w:r>
      <w:r w:rsidR="000529F8" w:rsidRPr="000529F8">
        <w:rPr>
          <w:rFonts w:cstheme="minorHAnsi"/>
          <w:b/>
          <w:bCs/>
          <w:i/>
          <w:iCs/>
          <w:color w:val="0070C0"/>
        </w:rPr>
        <w:t>Video Editor:</w:t>
      </w:r>
      <w:r w:rsidR="000529F8" w:rsidRPr="000529F8">
        <w:rPr>
          <w:rFonts w:cstheme="minorHAnsi"/>
          <w:color w:val="0070C0"/>
        </w:rPr>
        <w:t xml:space="preserve"> </w:t>
      </w:r>
      <w:r w:rsidR="000529F8" w:rsidRPr="000529F8">
        <w:rPr>
          <w:rFonts w:cstheme="minorHAnsi"/>
          <w:i/>
          <w:iCs/>
          <w:color w:val="0070C0"/>
        </w:rPr>
        <w:t xml:space="preserve">In </w:t>
      </w:r>
      <w:r w:rsidR="001E4E3F">
        <w:rPr>
          <w:rFonts w:cstheme="minorHAnsi"/>
          <w:i/>
          <w:iCs/>
          <w:color w:val="0070C0"/>
        </w:rPr>
        <w:t xml:space="preserve">the graph in </w:t>
      </w:r>
      <w:r w:rsidR="000529F8" w:rsidRPr="000529F8">
        <w:rPr>
          <w:rFonts w:cstheme="minorHAnsi"/>
          <w:i/>
          <w:iCs/>
          <w:color w:val="0070C0"/>
        </w:rPr>
        <w:t xml:space="preserve">Panel B on the right, please highlight the significantly lower DNA level in the </w:t>
      </w:r>
      <w:r w:rsidR="00E578A6">
        <w:rPr>
          <w:rFonts w:cstheme="minorHAnsi"/>
          <w:i/>
          <w:iCs/>
          <w:color w:val="0070C0"/>
        </w:rPr>
        <w:t>‘</w:t>
      </w:r>
      <w:r w:rsidR="000529F8" w:rsidRPr="00E578A6">
        <w:rPr>
          <w:rFonts w:cstheme="minorHAnsi"/>
          <w:b/>
          <w:bCs/>
          <w:i/>
          <w:iCs/>
          <w:color w:val="0070C0"/>
        </w:rPr>
        <w:t>decellularized</w:t>
      </w:r>
      <w:r w:rsidR="00E578A6" w:rsidRPr="00E578A6">
        <w:rPr>
          <w:rFonts w:cstheme="minorHAnsi"/>
          <w:b/>
          <w:bCs/>
          <w:i/>
          <w:iCs/>
          <w:color w:val="0070C0"/>
        </w:rPr>
        <w:t>’</w:t>
      </w:r>
      <w:r w:rsidR="000529F8" w:rsidRPr="000529F8">
        <w:rPr>
          <w:rFonts w:cstheme="minorHAnsi"/>
          <w:i/>
          <w:iCs/>
          <w:color w:val="0070C0"/>
        </w:rPr>
        <w:t xml:space="preserve"> tissue</w:t>
      </w:r>
      <w:r w:rsidR="002C4383">
        <w:rPr>
          <w:rFonts w:cstheme="minorHAnsi"/>
          <w:i/>
          <w:iCs/>
          <w:color w:val="0070C0"/>
        </w:rPr>
        <w:t xml:space="preserve"> using an arrow.</w:t>
      </w:r>
      <w:r w:rsidR="000529F8" w:rsidRPr="000529F8">
        <w:rPr>
          <w:rFonts w:cstheme="minorHAnsi"/>
          <w:i/>
          <w:iCs/>
          <w:color w:val="0070C0"/>
        </w:rPr>
        <w:t xml:space="preserve"> </w:t>
      </w:r>
    </w:p>
    <w:p w14:paraId="3745871D" w14:textId="77777777" w:rsidR="009033FE" w:rsidRPr="00B07A3B" w:rsidRDefault="009033FE" w:rsidP="00C025C8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0B173A4B" w:rsidR="00495959" w:rsidRPr="00C74AC0" w:rsidRDefault="00C74AC0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74AC0">
        <w:rPr>
          <w:rFonts w:cstheme="minorHAnsi"/>
          <w:color w:val="7030A0"/>
        </w:rPr>
        <w:t xml:space="preserve">SEM analysis showed that the fibrous organization and microarchitecture of the extracellular matrix remained clearly visible after decellularization, indicating preservation of the native nerve ECM architecture </w:t>
      </w:r>
      <w:r w:rsidRPr="00C74AC0">
        <w:rPr>
          <w:rFonts w:cstheme="minorHAnsi"/>
          <w:b/>
          <w:bCs/>
          <w:color w:val="7030A0"/>
        </w:rPr>
        <w:t>[1]</w:t>
      </w:r>
      <w:r w:rsidRPr="00C74AC0">
        <w:rPr>
          <w:rFonts w:cstheme="minorHAnsi"/>
          <w:color w:val="7030A0"/>
        </w:rPr>
        <w:t>.</w:t>
      </w:r>
    </w:p>
    <w:p w14:paraId="79D3CE29" w14:textId="6E75107F" w:rsidR="00495959" w:rsidRPr="00C025C8" w:rsidRDefault="00897AD5" w:rsidP="00897AD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0070C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897AD5">
        <w:rPr>
          <w:rFonts w:cstheme="minorHAnsi"/>
        </w:rPr>
        <w:t xml:space="preserve">Figure 4. </w:t>
      </w:r>
      <w:r w:rsidRPr="00C025C8">
        <w:rPr>
          <w:rFonts w:cstheme="minorHAnsi"/>
          <w:b/>
          <w:bCs/>
          <w:i/>
          <w:iCs/>
          <w:color w:val="0070C0"/>
        </w:rPr>
        <w:t>Video Editor:</w:t>
      </w:r>
      <w:r w:rsidRPr="00C025C8">
        <w:rPr>
          <w:rFonts w:cstheme="minorHAnsi"/>
          <w:color w:val="0070C0"/>
        </w:rPr>
        <w:t xml:space="preserve"> </w:t>
      </w:r>
      <w:r w:rsidRPr="00C025C8">
        <w:rPr>
          <w:rFonts w:cstheme="minorHAnsi"/>
          <w:i/>
          <w:iCs/>
          <w:color w:val="0070C0"/>
        </w:rPr>
        <w:t>Please highlight</w:t>
      </w:r>
      <w:r w:rsidR="00FC77DE">
        <w:rPr>
          <w:rFonts w:cstheme="minorHAnsi"/>
          <w:i/>
          <w:iCs/>
          <w:color w:val="0070C0"/>
        </w:rPr>
        <w:t xml:space="preserve"> with an arrow</w:t>
      </w:r>
      <w:r w:rsidRPr="00C025C8">
        <w:rPr>
          <w:rFonts w:cstheme="minorHAnsi"/>
          <w:i/>
          <w:iCs/>
          <w:color w:val="0070C0"/>
        </w:rPr>
        <w:t xml:space="preserve"> the fibrous extracellular matrix architecture in </w:t>
      </w:r>
      <w:r w:rsidR="00DA13BB">
        <w:rPr>
          <w:rFonts w:cstheme="minorHAnsi"/>
          <w:i/>
          <w:iCs/>
          <w:color w:val="0070C0"/>
        </w:rPr>
        <w:t xml:space="preserve">both </w:t>
      </w:r>
      <w:r w:rsidRPr="00C025C8">
        <w:rPr>
          <w:rFonts w:cstheme="minorHAnsi"/>
          <w:i/>
          <w:iCs/>
          <w:color w:val="0070C0"/>
        </w:rPr>
        <w:t xml:space="preserve">the </w:t>
      </w:r>
      <w:r w:rsidR="00DA13BB">
        <w:rPr>
          <w:rFonts w:cstheme="minorHAnsi"/>
          <w:i/>
          <w:iCs/>
          <w:color w:val="0070C0"/>
        </w:rPr>
        <w:t>‘</w:t>
      </w:r>
      <w:r w:rsidRPr="00DA13BB">
        <w:rPr>
          <w:rFonts w:cstheme="minorHAnsi"/>
          <w:b/>
          <w:bCs/>
          <w:i/>
          <w:iCs/>
          <w:color w:val="0070C0"/>
        </w:rPr>
        <w:t>native</w:t>
      </w:r>
      <w:r w:rsidR="00DA13BB">
        <w:rPr>
          <w:rFonts w:cstheme="minorHAnsi"/>
          <w:b/>
          <w:bCs/>
          <w:i/>
          <w:iCs/>
          <w:color w:val="0070C0"/>
        </w:rPr>
        <w:t>’</w:t>
      </w:r>
      <w:r w:rsidRPr="00C025C8">
        <w:rPr>
          <w:rFonts w:cstheme="minorHAnsi"/>
          <w:i/>
          <w:iCs/>
          <w:color w:val="0070C0"/>
        </w:rPr>
        <w:t xml:space="preserve"> nerve image on the left and the </w:t>
      </w:r>
      <w:r w:rsidR="004443A1">
        <w:rPr>
          <w:rFonts w:cstheme="minorHAnsi"/>
          <w:i/>
          <w:iCs/>
          <w:color w:val="0070C0"/>
        </w:rPr>
        <w:t>‘</w:t>
      </w:r>
      <w:r w:rsidRPr="004443A1">
        <w:rPr>
          <w:rFonts w:cstheme="minorHAnsi"/>
          <w:b/>
          <w:bCs/>
          <w:i/>
          <w:iCs/>
          <w:color w:val="0070C0"/>
        </w:rPr>
        <w:t>decellularized</w:t>
      </w:r>
      <w:r w:rsidR="004443A1">
        <w:rPr>
          <w:rFonts w:cstheme="minorHAnsi"/>
          <w:b/>
          <w:bCs/>
          <w:i/>
          <w:iCs/>
          <w:color w:val="0070C0"/>
        </w:rPr>
        <w:t>’</w:t>
      </w:r>
      <w:r w:rsidRPr="00C025C8">
        <w:rPr>
          <w:rFonts w:cstheme="minorHAnsi"/>
          <w:i/>
          <w:iCs/>
          <w:color w:val="0070C0"/>
        </w:rPr>
        <w:t xml:space="preserve"> nerve image on the right</w:t>
      </w:r>
      <w:r w:rsidR="00EB2F67">
        <w:rPr>
          <w:rFonts w:cstheme="minorHAnsi"/>
          <w:i/>
          <w:iCs/>
          <w:color w:val="0070C0"/>
        </w:rPr>
        <w:t>, at the same time.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CD2C4" w14:textId="77777777" w:rsidR="001E7A72" w:rsidRDefault="001E7A72">
      <w:r>
        <w:separator/>
      </w:r>
    </w:p>
    <w:p w14:paraId="29DE90D5" w14:textId="77777777" w:rsidR="001E7A72" w:rsidRDefault="001E7A72"/>
  </w:endnote>
  <w:endnote w:type="continuationSeparator" w:id="0">
    <w:p w14:paraId="3B19AB65" w14:textId="77777777" w:rsidR="001E7A72" w:rsidRDefault="001E7A72">
      <w:r>
        <w:continuationSeparator/>
      </w:r>
    </w:p>
    <w:p w14:paraId="62D1081F" w14:textId="77777777" w:rsidR="001E7A72" w:rsidRDefault="001E7A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3CC089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24A0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704CDF">
      <w:rPr>
        <w:rFonts w:cstheme="minorHAnsi"/>
      </w:rPr>
      <w:t xml:space="preserve">Aug 18, 2026 </w:t>
    </w:r>
    <w:r w:rsidR="00704CDF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04D59">
      <w:rPr>
        <w:rFonts w:cstheme="minorHAnsi"/>
        <w:noProof/>
      </w:rPr>
      <w:t>8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04D59">
      <w:rPr>
        <w:rFonts w:cstheme="minorHAnsi"/>
        <w:noProof/>
      </w:rPr>
      <w:t>11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53764" w14:textId="77777777" w:rsidR="001E7A72" w:rsidRDefault="001E7A72">
      <w:r>
        <w:separator/>
      </w:r>
    </w:p>
    <w:p w14:paraId="03DAB84C" w14:textId="77777777" w:rsidR="001E7A72" w:rsidRDefault="001E7A72"/>
  </w:footnote>
  <w:footnote w:type="continuationSeparator" w:id="0">
    <w:p w14:paraId="4BD332EF" w14:textId="77777777" w:rsidR="001E7A72" w:rsidRDefault="001E7A72">
      <w:r>
        <w:continuationSeparator/>
      </w:r>
    </w:p>
    <w:p w14:paraId="0055E633" w14:textId="77777777" w:rsidR="001E7A72" w:rsidRDefault="001E7A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CCA513A" w:rsidR="00336C61" w:rsidRPr="006D3AC7" w:rsidRDefault="00336C61" w:rsidP="00704CD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704CDF">
      <w:rPr>
        <w:rFonts w:cstheme="minorHAnsi"/>
        <w:b/>
        <w:noProof/>
        <w:color w:val="00B050"/>
        <w:sz w:val="28"/>
        <w:szCs w:val="28"/>
        <w:u w:val="single"/>
        <w:lang w:eastAsia="ko-KR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4CDF" w:rsidRPr="00704CDF">
      <w:rPr>
        <w:rFonts w:cstheme="minorHAnsi"/>
        <w:b/>
        <w:color w:val="00B050"/>
        <w:sz w:val="28"/>
        <w:szCs w:val="28"/>
        <w:u w:val="single"/>
      </w:rPr>
      <w:t>FINAL SCRIPT:APPROVED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336E0C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0939013">
    <w:abstractNumId w:val="33"/>
  </w:num>
  <w:num w:numId="2" w16cid:durableId="2059352301">
    <w:abstractNumId w:val="35"/>
  </w:num>
  <w:num w:numId="3" w16cid:durableId="1653556930">
    <w:abstractNumId w:val="34"/>
  </w:num>
  <w:num w:numId="4" w16cid:durableId="57482802">
    <w:abstractNumId w:val="27"/>
  </w:num>
  <w:num w:numId="5" w16cid:durableId="1954166174">
    <w:abstractNumId w:val="13"/>
  </w:num>
  <w:num w:numId="6" w16cid:durableId="340619407">
    <w:abstractNumId w:val="30"/>
  </w:num>
  <w:num w:numId="7" w16cid:durableId="1257712239">
    <w:abstractNumId w:val="37"/>
  </w:num>
  <w:num w:numId="8" w16cid:durableId="1572502139">
    <w:abstractNumId w:val="11"/>
  </w:num>
  <w:num w:numId="9" w16cid:durableId="2145388381">
    <w:abstractNumId w:val="16"/>
  </w:num>
  <w:num w:numId="10" w16cid:durableId="53551842">
    <w:abstractNumId w:val="24"/>
  </w:num>
  <w:num w:numId="11" w16cid:durableId="110168688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6887176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2675930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582228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8607857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8576656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78254315">
    <w:abstractNumId w:val="32"/>
  </w:num>
  <w:num w:numId="18" w16cid:durableId="1264919258">
    <w:abstractNumId w:val="28"/>
  </w:num>
  <w:num w:numId="19" w16cid:durableId="641424157">
    <w:abstractNumId w:val="26"/>
  </w:num>
  <w:num w:numId="20" w16cid:durableId="1898736521">
    <w:abstractNumId w:val="19"/>
  </w:num>
  <w:num w:numId="21" w16cid:durableId="938832952">
    <w:abstractNumId w:val="18"/>
  </w:num>
  <w:num w:numId="22" w16cid:durableId="251547452">
    <w:abstractNumId w:val="10"/>
  </w:num>
  <w:num w:numId="23" w16cid:durableId="297690910">
    <w:abstractNumId w:val="15"/>
  </w:num>
  <w:num w:numId="24" w16cid:durableId="1346982311">
    <w:abstractNumId w:val="31"/>
  </w:num>
  <w:num w:numId="25" w16cid:durableId="960453865">
    <w:abstractNumId w:val="12"/>
  </w:num>
  <w:num w:numId="26" w16cid:durableId="1689680075">
    <w:abstractNumId w:val="25"/>
  </w:num>
  <w:num w:numId="27" w16cid:durableId="1894386719">
    <w:abstractNumId w:val="21"/>
  </w:num>
  <w:num w:numId="28" w16cid:durableId="890993666">
    <w:abstractNumId w:val="9"/>
  </w:num>
  <w:num w:numId="29" w16cid:durableId="1915435574">
    <w:abstractNumId w:val="7"/>
  </w:num>
  <w:num w:numId="30" w16cid:durableId="1762409246">
    <w:abstractNumId w:val="6"/>
  </w:num>
  <w:num w:numId="31" w16cid:durableId="1493568439">
    <w:abstractNumId w:val="5"/>
  </w:num>
  <w:num w:numId="32" w16cid:durableId="1151562591">
    <w:abstractNumId w:val="4"/>
  </w:num>
  <w:num w:numId="33" w16cid:durableId="15470303">
    <w:abstractNumId w:val="8"/>
  </w:num>
  <w:num w:numId="34" w16cid:durableId="1581595999">
    <w:abstractNumId w:val="3"/>
  </w:num>
  <w:num w:numId="35" w16cid:durableId="1542204754">
    <w:abstractNumId w:val="2"/>
  </w:num>
  <w:num w:numId="36" w16cid:durableId="21638298">
    <w:abstractNumId w:val="1"/>
  </w:num>
  <w:num w:numId="37" w16cid:durableId="753817932">
    <w:abstractNumId w:val="0"/>
  </w:num>
  <w:num w:numId="38" w16cid:durableId="1303463935">
    <w:abstractNumId w:val="14"/>
  </w:num>
  <w:num w:numId="39" w16cid:durableId="1064137025">
    <w:abstractNumId w:val="36"/>
  </w:num>
  <w:num w:numId="40" w16cid:durableId="1019048307">
    <w:abstractNumId w:val="20"/>
  </w:num>
  <w:num w:numId="41" w16cid:durableId="963579472">
    <w:abstractNumId w:val="22"/>
  </w:num>
  <w:num w:numId="42" w16cid:durableId="508445793">
    <w:abstractNumId w:val="29"/>
  </w:num>
  <w:num w:numId="43" w16cid:durableId="1178081114">
    <w:abstractNumId w:val="17"/>
  </w:num>
  <w:num w:numId="44" w16cid:durableId="748163072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F31"/>
    <w:rsid w:val="000033EF"/>
    <w:rsid w:val="00003438"/>
    <w:rsid w:val="00003C8B"/>
    <w:rsid w:val="00004F39"/>
    <w:rsid w:val="000051DE"/>
    <w:rsid w:val="0000605D"/>
    <w:rsid w:val="00010DD0"/>
    <w:rsid w:val="0001266D"/>
    <w:rsid w:val="00012B08"/>
    <w:rsid w:val="00013862"/>
    <w:rsid w:val="000160FD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2768"/>
    <w:rsid w:val="00043807"/>
    <w:rsid w:val="000445B2"/>
    <w:rsid w:val="00045112"/>
    <w:rsid w:val="00046241"/>
    <w:rsid w:val="00050BB4"/>
    <w:rsid w:val="000529F8"/>
    <w:rsid w:val="00055137"/>
    <w:rsid w:val="00056DA3"/>
    <w:rsid w:val="00074929"/>
    <w:rsid w:val="00077790"/>
    <w:rsid w:val="0008076B"/>
    <w:rsid w:val="00081E5B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921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76D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0921"/>
    <w:rsid w:val="00125924"/>
    <w:rsid w:val="00126973"/>
    <w:rsid w:val="001302B1"/>
    <w:rsid w:val="00132D7B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67FB9"/>
    <w:rsid w:val="00176D6F"/>
    <w:rsid w:val="00177B33"/>
    <w:rsid w:val="001819E3"/>
    <w:rsid w:val="00184EF9"/>
    <w:rsid w:val="00184FD8"/>
    <w:rsid w:val="00191A77"/>
    <w:rsid w:val="00194DBB"/>
    <w:rsid w:val="0019607C"/>
    <w:rsid w:val="001A09E9"/>
    <w:rsid w:val="001A1C76"/>
    <w:rsid w:val="001A2C0F"/>
    <w:rsid w:val="001B2B18"/>
    <w:rsid w:val="001B3024"/>
    <w:rsid w:val="001B5C46"/>
    <w:rsid w:val="001C3C85"/>
    <w:rsid w:val="001C5DB5"/>
    <w:rsid w:val="001C7BBC"/>
    <w:rsid w:val="001D5312"/>
    <w:rsid w:val="001D621E"/>
    <w:rsid w:val="001D66A5"/>
    <w:rsid w:val="001D705B"/>
    <w:rsid w:val="001E2225"/>
    <w:rsid w:val="001E230F"/>
    <w:rsid w:val="001E4E3F"/>
    <w:rsid w:val="001E52A3"/>
    <w:rsid w:val="001E7A72"/>
    <w:rsid w:val="001F0890"/>
    <w:rsid w:val="001F1291"/>
    <w:rsid w:val="001F3212"/>
    <w:rsid w:val="001F615E"/>
    <w:rsid w:val="00201182"/>
    <w:rsid w:val="00214268"/>
    <w:rsid w:val="002152AB"/>
    <w:rsid w:val="00215F30"/>
    <w:rsid w:val="00220F21"/>
    <w:rsid w:val="002238E0"/>
    <w:rsid w:val="00226089"/>
    <w:rsid w:val="00232536"/>
    <w:rsid w:val="002422D6"/>
    <w:rsid w:val="00244CDB"/>
    <w:rsid w:val="00247BFF"/>
    <w:rsid w:val="0025310D"/>
    <w:rsid w:val="002544F1"/>
    <w:rsid w:val="002553AE"/>
    <w:rsid w:val="002617AD"/>
    <w:rsid w:val="00263C25"/>
    <w:rsid w:val="00264483"/>
    <w:rsid w:val="00264B3C"/>
    <w:rsid w:val="00265C44"/>
    <w:rsid w:val="00265EAD"/>
    <w:rsid w:val="00265F76"/>
    <w:rsid w:val="00271254"/>
    <w:rsid w:val="002773BA"/>
    <w:rsid w:val="00277C90"/>
    <w:rsid w:val="00277F11"/>
    <w:rsid w:val="00283E3E"/>
    <w:rsid w:val="002851C5"/>
    <w:rsid w:val="00287206"/>
    <w:rsid w:val="00291CD5"/>
    <w:rsid w:val="00292508"/>
    <w:rsid w:val="002929B8"/>
    <w:rsid w:val="00294464"/>
    <w:rsid w:val="002960F8"/>
    <w:rsid w:val="00297FD6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4383"/>
    <w:rsid w:val="002C5349"/>
    <w:rsid w:val="002C54DB"/>
    <w:rsid w:val="002D2677"/>
    <w:rsid w:val="002D48BB"/>
    <w:rsid w:val="002D52A1"/>
    <w:rsid w:val="002D5623"/>
    <w:rsid w:val="002D5872"/>
    <w:rsid w:val="002D7AA6"/>
    <w:rsid w:val="002E7521"/>
    <w:rsid w:val="002E7BA0"/>
    <w:rsid w:val="002F0D42"/>
    <w:rsid w:val="002F3829"/>
    <w:rsid w:val="002F38CF"/>
    <w:rsid w:val="002F7F85"/>
    <w:rsid w:val="003036C1"/>
    <w:rsid w:val="00305187"/>
    <w:rsid w:val="0030618C"/>
    <w:rsid w:val="00310808"/>
    <w:rsid w:val="00311FBF"/>
    <w:rsid w:val="003138D4"/>
    <w:rsid w:val="00316CA1"/>
    <w:rsid w:val="003176C4"/>
    <w:rsid w:val="00320715"/>
    <w:rsid w:val="00322A39"/>
    <w:rsid w:val="00322C71"/>
    <w:rsid w:val="00324139"/>
    <w:rsid w:val="00330494"/>
    <w:rsid w:val="00330F1B"/>
    <w:rsid w:val="003326AD"/>
    <w:rsid w:val="00333FA4"/>
    <w:rsid w:val="003355A8"/>
    <w:rsid w:val="00335674"/>
    <w:rsid w:val="00336C61"/>
    <w:rsid w:val="003374BD"/>
    <w:rsid w:val="0034182F"/>
    <w:rsid w:val="00342D7B"/>
    <w:rsid w:val="0034684D"/>
    <w:rsid w:val="00347FE0"/>
    <w:rsid w:val="003513A5"/>
    <w:rsid w:val="00354005"/>
    <w:rsid w:val="00354CB3"/>
    <w:rsid w:val="00355D9B"/>
    <w:rsid w:val="00357FB7"/>
    <w:rsid w:val="00363153"/>
    <w:rsid w:val="00364249"/>
    <w:rsid w:val="003672FC"/>
    <w:rsid w:val="003713FC"/>
    <w:rsid w:val="003754A7"/>
    <w:rsid w:val="00376C1D"/>
    <w:rsid w:val="00384BC6"/>
    <w:rsid w:val="0038502C"/>
    <w:rsid w:val="00386777"/>
    <w:rsid w:val="0039307F"/>
    <w:rsid w:val="00395684"/>
    <w:rsid w:val="00397B9D"/>
    <w:rsid w:val="003A1109"/>
    <w:rsid w:val="003A3760"/>
    <w:rsid w:val="003A49C2"/>
    <w:rsid w:val="003B00BE"/>
    <w:rsid w:val="003B3E2A"/>
    <w:rsid w:val="003B5E26"/>
    <w:rsid w:val="003C1044"/>
    <w:rsid w:val="003C2AEF"/>
    <w:rsid w:val="003C32EC"/>
    <w:rsid w:val="003C6DE4"/>
    <w:rsid w:val="003C74C2"/>
    <w:rsid w:val="003C765F"/>
    <w:rsid w:val="003D0847"/>
    <w:rsid w:val="003D0FD6"/>
    <w:rsid w:val="003D3E80"/>
    <w:rsid w:val="003D40E8"/>
    <w:rsid w:val="003D4CF3"/>
    <w:rsid w:val="003D6B1F"/>
    <w:rsid w:val="003D7A92"/>
    <w:rsid w:val="003E2BC9"/>
    <w:rsid w:val="003F0BB5"/>
    <w:rsid w:val="003F34F3"/>
    <w:rsid w:val="003F4B52"/>
    <w:rsid w:val="003F4BCC"/>
    <w:rsid w:val="004018D8"/>
    <w:rsid w:val="004025BB"/>
    <w:rsid w:val="00402FEB"/>
    <w:rsid w:val="004034B6"/>
    <w:rsid w:val="004114EA"/>
    <w:rsid w:val="00411B20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43A1"/>
    <w:rsid w:val="00446430"/>
    <w:rsid w:val="00450B27"/>
    <w:rsid w:val="00451632"/>
    <w:rsid w:val="00453116"/>
    <w:rsid w:val="00454D14"/>
    <w:rsid w:val="00455510"/>
    <w:rsid w:val="00455638"/>
    <w:rsid w:val="004566CC"/>
    <w:rsid w:val="00456A5D"/>
    <w:rsid w:val="004578DD"/>
    <w:rsid w:val="00460B4C"/>
    <w:rsid w:val="0046200F"/>
    <w:rsid w:val="0046452A"/>
    <w:rsid w:val="00464D72"/>
    <w:rsid w:val="00464DE1"/>
    <w:rsid w:val="0047107F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966E2"/>
    <w:rsid w:val="004A2179"/>
    <w:rsid w:val="004A6641"/>
    <w:rsid w:val="004A72BD"/>
    <w:rsid w:val="004B19F5"/>
    <w:rsid w:val="004B702E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6A5"/>
    <w:rsid w:val="004E7956"/>
    <w:rsid w:val="004F664D"/>
    <w:rsid w:val="00500FA1"/>
    <w:rsid w:val="0050227D"/>
    <w:rsid w:val="00506A89"/>
    <w:rsid w:val="0051075A"/>
    <w:rsid w:val="00511F52"/>
    <w:rsid w:val="00513853"/>
    <w:rsid w:val="0052184A"/>
    <w:rsid w:val="00524258"/>
    <w:rsid w:val="00525D9A"/>
    <w:rsid w:val="00526FA4"/>
    <w:rsid w:val="00527A43"/>
    <w:rsid w:val="00530DD9"/>
    <w:rsid w:val="005320E4"/>
    <w:rsid w:val="00534B83"/>
    <w:rsid w:val="00535F40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085"/>
    <w:rsid w:val="005B4717"/>
    <w:rsid w:val="005B6859"/>
    <w:rsid w:val="005C1FC9"/>
    <w:rsid w:val="005C2915"/>
    <w:rsid w:val="005C2BE0"/>
    <w:rsid w:val="005C6D1E"/>
    <w:rsid w:val="005D0E9C"/>
    <w:rsid w:val="005D0EFA"/>
    <w:rsid w:val="005D0F8B"/>
    <w:rsid w:val="005D2CA3"/>
    <w:rsid w:val="005D783F"/>
    <w:rsid w:val="005E0360"/>
    <w:rsid w:val="005E27DD"/>
    <w:rsid w:val="005E2B7E"/>
    <w:rsid w:val="005E5F20"/>
    <w:rsid w:val="005F0509"/>
    <w:rsid w:val="005F18A3"/>
    <w:rsid w:val="005F1ADF"/>
    <w:rsid w:val="005F7F82"/>
    <w:rsid w:val="00604177"/>
    <w:rsid w:val="006137EC"/>
    <w:rsid w:val="00622BE8"/>
    <w:rsid w:val="00623C02"/>
    <w:rsid w:val="00624A1D"/>
    <w:rsid w:val="00626387"/>
    <w:rsid w:val="00626AF2"/>
    <w:rsid w:val="006346FE"/>
    <w:rsid w:val="00637544"/>
    <w:rsid w:val="006402D4"/>
    <w:rsid w:val="00642C24"/>
    <w:rsid w:val="006446A3"/>
    <w:rsid w:val="006450C8"/>
    <w:rsid w:val="00645A61"/>
    <w:rsid w:val="00645B93"/>
    <w:rsid w:val="00646050"/>
    <w:rsid w:val="00652064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00"/>
    <w:rsid w:val="0067274F"/>
    <w:rsid w:val="006801B1"/>
    <w:rsid w:val="00681C47"/>
    <w:rsid w:val="0069665E"/>
    <w:rsid w:val="006969F6"/>
    <w:rsid w:val="006A0250"/>
    <w:rsid w:val="006A0AFD"/>
    <w:rsid w:val="006A14A2"/>
    <w:rsid w:val="006A1B4F"/>
    <w:rsid w:val="006A1F30"/>
    <w:rsid w:val="006A21CB"/>
    <w:rsid w:val="006A3ADC"/>
    <w:rsid w:val="006A6324"/>
    <w:rsid w:val="006B0617"/>
    <w:rsid w:val="006B205A"/>
    <w:rsid w:val="006B213B"/>
    <w:rsid w:val="006B2573"/>
    <w:rsid w:val="006B5F4E"/>
    <w:rsid w:val="006C08AE"/>
    <w:rsid w:val="006C0E87"/>
    <w:rsid w:val="006C1A3B"/>
    <w:rsid w:val="006C4093"/>
    <w:rsid w:val="006D1F9B"/>
    <w:rsid w:val="006D2EC8"/>
    <w:rsid w:val="006D34B1"/>
    <w:rsid w:val="006D3AC7"/>
    <w:rsid w:val="006D7676"/>
    <w:rsid w:val="006E16D4"/>
    <w:rsid w:val="006E1960"/>
    <w:rsid w:val="006E1FCF"/>
    <w:rsid w:val="006F06AF"/>
    <w:rsid w:val="006F2681"/>
    <w:rsid w:val="00700ADD"/>
    <w:rsid w:val="00704CDF"/>
    <w:rsid w:val="0071025B"/>
    <w:rsid w:val="007104A6"/>
    <w:rsid w:val="00710EA3"/>
    <w:rsid w:val="0071156C"/>
    <w:rsid w:val="00711CBA"/>
    <w:rsid w:val="0071294C"/>
    <w:rsid w:val="00724E3B"/>
    <w:rsid w:val="00730D4A"/>
    <w:rsid w:val="00731E5D"/>
    <w:rsid w:val="00732CCB"/>
    <w:rsid w:val="00736CF8"/>
    <w:rsid w:val="00740CFB"/>
    <w:rsid w:val="007458C6"/>
    <w:rsid w:val="00745D4B"/>
    <w:rsid w:val="00745DFD"/>
    <w:rsid w:val="00746865"/>
    <w:rsid w:val="007474E4"/>
    <w:rsid w:val="007535E9"/>
    <w:rsid w:val="007548F3"/>
    <w:rsid w:val="007574EC"/>
    <w:rsid w:val="00765241"/>
    <w:rsid w:val="0076691B"/>
    <w:rsid w:val="0077071A"/>
    <w:rsid w:val="00772380"/>
    <w:rsid w:val="00772548"/>
    <w:rsid w:val="00777388"/>
    <w:rsid w:val="00785075"/>
    <w:rsid w:val="00790E8C"/>
    <w:rsid w:val="00797490"/>
    <w:rsid w:val="007A1014"/>
    <w:rsid w:val="007A149A"/>
    <w:rsid w:val="007A4E1D"/>
    <w:rsid w:val="007B0FBB"/>
    <w:rsid w:val="007B3437"/>
    <w:rsid w:val="007B3E0E"/>
    <w:rsid w:val="007B72C5"/>
    <w:rsid w:val="007C1225"/>
    <w:rsid w:val="007C601E"/>
    <w:rsid w:val="007D4222"/>
    <w:rsid w:val="007D61A8"/>
    <w:rsid w:val="007F1168"/>
    <w:rsid w:val="007F48D4"/>
    <w:rsid w:val="007F7E19"/>
    <w:rsid w:val="00802635"/>
    <w:rsid w:val="00804679"/>
    <w:rsid w:val="00804C75"/>
    <w:rsid w:val="00806B1B"/>
    <w:rsid w:val="00806BC9"/>
    <w:rsid w:val="008123C3"/>
    <w:rsid w:val="00816F53"/>
    <w:rsid w:val="00817D9F"/>
    <w:rsid w:val="00823EFA"/>
    <w:rsid w:val="008266DB"/>
    <w:rsid w:val="00831E2A"/>
    <w:rsid w:val="00831FBF"/>
    <w:rsid w:val="00832FA5"/>
    <w:rsid w:val="00833669"/>
    <w:rsid w:val="00833C0A"/>
    <w:rsid w:val="0083566C"/>
    <w:rsid w:val="00836659"/>
    <w:rsid w:val="008373A7"/>
    <w:rsid w:val="0084523A"/>
    <w:rsid w:val="008459FC"/>
    <w:rsid w:val="00851B3E"/>
    <w:rsid w:val="00851C4B"/>
    <w:rsid w:val="00854994"/>
    <w:rsid w:val="00855A2E"/>
    <w:rsid w:val="00860BC3"/>
    <w:rsid w:val="008622BA"/>
    <w:rsid w:val="0086456B"/>
    <w:rsid w:val="008672DA"/>
    <w:rsid w:val="00871F2E"/>
    <w:rsid w:val="00873D1A"/>
    <w:rsid w:val="00875BE8"/>
    <w:rsid w:val="00877B88"/>
    <w:rsid w:val="00880BE6"/>
    <w:rsid w:val="0088113B"/>
    <w:rsid w:val="00895E30"/>
    <w:rsid w:val="00897AD5"/>
    <w:rsid w:val="008A0177"/>
    <w:rsid w:val="008A413E"/>
    <w:rsid w:val="008A7A3E"/>
    <w:rsid w:val="008C1125"/>
    <w:rsid w:val="008C642C"/>
    <w:rsid w:val="008C6F12"/>
    <w:rsid w:val="008D0E4A"/>
    <w:rsid w:val="008D2A6A"/>
    <w:rsid w:val="008D52FB"/>
    <w:rsid w:val="008D5443"/>
    <w:rsid w:val="008D58EC"/>
    <w:rsid w:val="008E4564"/>
    <w:rsid w:val="008E6B48"/>
    <w:rsid w:val="008E74F7"/>
    <w:rsid w:val="008F239E"/>
    <w:rsid w:val="008F25A3"/>
    <w:rsid w:val="008F7754"/>
    <w:rsid w:val="0090117D"/>
    <w:rsid w:val="009033FE"/>
    <w:rsid w:val="009055DD"/>
    <w:rsid w:val="0090584F"/>
    <w:rsid w:val="009069E6"/>
    <w:rsid w:val="00906EFB"/>
    <w:rsid w:val="009114D8"/>
    <w:rsid w:val="00912307"/>
    <w:rsid w:val="009149A4"/>
    <w:rsid w:val="00917786"/>
    <w:rsid w:val="009212DD"/>
    <w:rsid w:val="00921AB9"/>
    <w:rsid w:val="00927B12"/>
    <w:rsid w:val="009301B8"/>
    <w:rsid w:val="00930301"/>
    <w:rsid w:val="00931D78"/>
    <w:rsid w:val="00941F06"/>
    <w:rsid w:val="0094265A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7D49"/>
    <w:rsid w:val="009B2183"/>
    <w:rsid w:val="009B3807"/>
    <w:rsid w:val="009B4EE3"/>
    <w:rsid w:val="009B671E"/>
    <w:rsid w:val="009C041E"/>
    <w:rsid w:val="009C2062"/>
    <w:rsid w:val="009C6CA4"/>
    <w:rsid w:val="009C7B9A"/>
    <w:rsid w:val="009D0ED4"/>
    <w:rsid w:val="009D21B9"/>
    <w:rsid w:val="009E3572"/>
    <w:rsid w:val="009E4241"/>
    <w:rsid w:val="009E7BDA"/>
    <w:rsid w:val="009F0554"/>
    <w:rsid w:val="009F356C"/>
    <w:rsid w:val="009F51F2"/>
    <w:rsid w:val="00A0160C"/>
    <w:rsid w:val="00A029A4"/>
    <w:rsid w:val="00A0596C"/>
    <w:rsid w:val="00A05FA9"/>
    <w:rsid w:val="00A07468"/>
    <w:rsid w:val="00A13CC3"/>
    <w:rsid w:val="00A164F5"/>
    <w:rsid w:val="00A169C0"/>
    <w:rsid w:val="00A20DA8"/>
    <w:rsid w:val="00A218EC"/>
    <w:rsid w:val="00A24A75"/>
    <w:rsid w:val="00A310D7"/>
    <w:rsid w:val="00A3138F"/>
    <w:rsid w:val="00A3139E"/>
    <w:rsid w:val="00A319BE"/>
    <w:rsid w:val="00A31F9A"/>
    <w:rsid w:val="00A3376C"/>
    <w:rsid w:val="00A34476"/>
    <w:rsid w:val="00A37DEB"/>
    <w:rsid w:val="00A40760"/>
    <w:rsid w:val="00A4233A"/>
    <w:rsid w:val="00A44EFB"/>
    <w:rsid w:val="00A47022"/>
    <w:rsid w:val="00A50DAE"/>
    <w:rsid w:val="00A51444"/>
    <w:rsid w:val="00A5213D"/>
    <w:rsid w:val="00A5222C"/>
    <w:rsid w:val="00A60320"/>
    <w:rsid w:val="00A606EB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493A"/>
    <w:rsid w:val="00AB0650"/>
    <w:rsid w:val="00AB3338"/>
    <w:rsid w:val="00AC16C3"/>
    <w:rsid w:val="00AC3F35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4173"/>
    <w:rsid w:val="00B24A0F"/>
    <w:rsid w:val="00B33E59"/>
    <w:rsid w:val="00B340A8"/>
    <w:rsid w:val="00B3428E"/>
    <w:rsid w:val="00B36993"/>
    <w:rsid w:val="00B40E12"/>
    <w:rsid w:val="00B435B8"/>
    <w:rsid w:val="00B4499C"/>
    <w:rsid w:val="00B45AFE"/>
    <w:rsid w:val="00B5116D"/>
    <w:rsid w:val="00B51359"/>
    <w:rsid w:val="00B534BA"/>
    <w:rsid w:val="00B60E0A"/>
    <w:rsid w:val="00B6201D"/>
    <w:rsid w:val="00B653B7"/>
    <w:rsid w:val="00B668A2"/>
    <w:rsid w:val="00B66A14"/>
    <w:rsid w:val="00B67491"/>
    <w:rsid w:val="00B7250F"/>
    <w:rsid w:val="00B750BB"/>
    <w:rsid w:val="00B807E5"/>
    <w:rsid w:val="00B847A0"/>
    <w:rsid w:val="00B8551F"/>
    <w:rsid w:val="00B8584A"/>
    <w:rsid w:val="00B86020"/>
    <w:rsid w:val="00B8627F"/>
    <w:rsid w:val="00B87BC5"/>
    <w:rsid w:val="00B87D12"/>
    <w:rsid w:val="00B949E1"/>
    <w:rsid w:val="00BA0371"/>
    <w:rsid w:val="00BA296C"/>
    <w:rsid w:val="00BA2EF5"/>
    <w:rsid w:val="00BB27C1"/>
    <w:rsid w:val="00BB7D2D"/>
    <w:rsid w:val="00BC01E5"/>
    <w:rsid w:val="00BC3F28"/>
    <w:rsid w:val="00BC6DA7"/>
    <w:rsid w:val="00BC7E90"/>
    <w:rsid w:val="00BD4346"/>
    <w:rsid w:val="00BE051D"/>
    <w:rsid w:val="00BE1019"/>
    <w:rsid w:val="00BE19A6"/>
    <w:rsid w:val="00BE502D"/>
    <w:rsid w:val="00BE62B9"/>
    <w:rsid w:val="00BE679C"/>
    <w:rsid w:val="00BE756D"/>
    <w:rsid w:val="00BF2674"/>
    <w:rsid w:val="00BF2B34"/>
    <w:rsid w:val="00BF3754"/>
    <w:rsid w:val="00C00F3F"/>
    <w:rsid w:val="00C025C8"/>
    <w:rsid w:val="00C035C7"/>
    <w:rsid w:val="00C058AE"/>
    <w:rsid w:val="00C12062"/>
    <w:rsid w:val="00C2620F"/>
    <w:rsid w:val="00C34A9D"/>
    <w:rsid w:val="00C34F4C"/>
    <w:rsid w:val="00C40207"/>
    <w:rsid w:val="00C40D32"/>
    <w:rsid w:val="00C40E33"/>
    <w:rsid w:val="00C428F1"/>
    <w:rsid w:val="00C50118"/>
    <w:rsid w:val="00C602B2"/>
    <w:rsid w:val="00C66C56"/>
    <w:rsid w:val="00C671EF"/>
    <w:rsid w:val="00C70C90"/>
    <w:rsid w:val="00C71D61"/>
    <w:rsid w:val="00C72611"/>
    <w:rsid w:val="00C7374B"/>
    <w:rsid w:val="00C74AC0"/>
    <w:rsid w:val="00C766A8"/>
    <w:rsid w:val="00C77F76"/>
    <w:rsid w:val="00C80E7B"/>
    <w:rsid w:val="00C8109F"/>
    <w:rsid w:val="00C81A66"/>
    <w:rsid w:val="00C82679"/>
    <w:rsid w:val="00C82857"/>
    <w:rsid w:val="00C836F3"/>
    <w:rsid w:val="00C850A5"/>
    <w:rsid w:val="00C90658"/>
    <w:rsid w:val="00C916AB"/>
    <w:rsid w:val="00C9250E"/>
    <w:rsid w:val="00C931BB"/>
    <w:rsid w:val="00C96FC6"/>
    <w:rsid w:val="00C97B11"/>
    <w:rsid w:val="00CA5078"/>
    <w:rsid w:val="00CA575A"/>
    <w:rsid w:val="00CB039A"/>
    <w:rsid w:val="00CB0B79"/>
    <w:rsid w:val="00CB38EF"/>
    <w:rsid w:val="00CB5DE5"/>
    <w:rsid w:val="00CC056B"/>
    <w:rsid w:val="00CC0C58"/>
    <w:rsid w:val="00CC1850"/>
    <w:rsid w:val="00CC208E"/>
    <w:rsid w:val="00CC29BF"/>
    <w:rsid w:val="00CC52BE"/>
    <w:rsid w:val="00CD515D"/>
    <w:rsid w:val="00CD63B8"/>
    <w:rsid w:val="00CD7F92"/>
    <w:rsid w:val="00CE0665"/>
    <w:rsid w:val="00CE0F9E"/>
    <w:rsid w:val="00CE10F2"/>
    <w:rsid w:val="00CE4904"/>
    <w:rsid w:val="00CE696A"/>
    <w:rsid w:val="00CE7382"/>
    <w:rsid w:val="00CF0AEC"/>
    <w:rsid w:val="00CF2130"/>
    <w:rsid w:val="00CF225B"/>
    <w:rsid w:val="00CF22F6"/>
    <w:rsid w:val="00CF30AE"/>
    <w:rsid w:val="00CF6830"/>
    <w:rsid w:val="00CF771C"/>
    <w:rsid w:val="00D00EF4"/>
    <w:rsid w:val="00D103FE"/>
    <w:rsid w:val="00D10BFA"/>
    <w:rsid w:val="00D10F00"/>
    <w:rsid w:val="00D13549"/>
    <w:rsid w:val="00D14733"/>
    <w:rsid w:val="00D150D8"/>
    <w:rsid w:val="00D1763F"/>
    <w:rsid w:val="00D24F04"/>
    <w:rsid w:val="00D30007"/>
    <w:rsid w:val="00D300CE"/>
    <w:rsid w:val="00D35861"/>
    <w:rsid w:val="00D367C0"/>
    <w:rsid w:val="00D37C1A"/>
    <w:rsid w:val="00D406D6"/>
    <w:rsid w:val="00D45AF7"/>
    <w:rsid w:val="00D466AF"/>
    <w:rsid w:val="00D473BF"/>
    <w:rsid w:val="00D47642"/>
    <w:rsid w:val="00D51327"/>
    <w:rsid w:val="00D5169F"/>
    <w:rsid w:val="00D53725"/>
    <w:rsid w:val="00D630A2"/>
    <w:rsid w:val="00D6314B"/>
    <w:rsid w:val="00D654B4"/>
    <w:rsid w:val="00D65AC2"/>
    <w:rsid w:val="00D662C7"/>
    <w:rsid w:val="00D712A3"/>
    <w:rsid w:val="00D75084"/>
    <w:rsid w:val="00D75193"/>
    <w:rsid w:val="00D7547B"/>
    <w:rsid w:val="00D804BF"/>
    <w:rsid w:val="00D80DEB"/>
    <w:rsid w:val="00D87F73"/>
    <w:rsid w:val="00D94887"/>
    <w:rsid w:val="00D95C4C"/>
    <w:rsid w:val="00D962CD"/>
    <w:rsid w:val="00DA117F"/>
    <w:rsid w:val="00DA13BB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688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1950"/>
    <w:rsid w:val="00E04EFB"/>
    <w:rsid w:val="00E072C2"/>
    <w:rsid w:val="00E24673"/>
    <w:rsid w:val="00E24898"/>
    <w:rsid w:val="00E27EF5"/>
    <w:rsid w:val="00E349DC"/>
    <w:rsid w:val="00E355EE"/>
    <w:rsid w:val="00E35FB3"/>
    <w:rsid w:val="00E44C46"/>
    <w:rsid w:val="00E4663E"/>
    <w:rsid w:val="00E52377"/>
    <w:rsid w:val="00E55496"/>
    <w:rsid w:val="00E55F56"/>
    <w:rsid w:val="00E578A6"/>
    <w:rsid w:val="00E65758"/>
    <w:rsid w:val="00E662CA"/>
    <w:rsid w:val="00E66975"/>
    <w:rsid w:val="00E73A87"/>
    <w:rsid w:val="00E75A17"/>
    <w:rsid w:val="00E8076C"/>
    <w:rsid w:val="00E83742"/>
    <w:rsid w:val="00E86E4B"/>
    <w:rsid w:val="00E87DA4"/>
    <w:rsid w:val="00E94B80"/>
    <w:rsid w:val="00EA15F6"/>
    <w:rsid w:val="00EA20E5"/>
    <w:rsid w:val="00EA2756"/>
    <w:rsid w:val="00EA341C"/>
    <w:rsid w:val="00EA4B94"/>
    <w:rsid w:val="00EA60D4"/>
    <w:rsid w:val="00EA73B6"/>
    <w:rsid w:val="00EB0A08"/>
    <w:rsid w:val="00EB2F67"/>
    <w:rsid w:val="00EB53D6"/>
    <w:rsid w:val="00EB7FB3"/>
    <w:rsid w:val="00EC098C"/>
    <w:rsid w:val="00EC3C46"/>
    <w:rsid w:val="00EC69FF"/>
    <w:rsid w:val="00ED00F1"/>
    <w:rsid w:val="00ED23F4"/>
    <w:rsid w:val="00ED2FBA"/>
    <w:rsid w:val="00ED432F"/>
    <w:rsid w:val="00ED592D"/>
    <w:rsid w:val="00ED6438"/>
    <w:rsid w:val="00EE00CF"/>
    <w:rsid w:val="00EE1E2F"/>
    <w:rsid w:val="00EE39ED"/>
    <w:rsid w:val="00EE4460"/>
    <w:rsid w:val="00EE4D89"/>
    <w:rsid w:val="00EE4F3C"/>
    <w:rsid w:val="00EE6470"/>
    <w:rsid w:val="00EF3444"/>
    <w:rsid w:val="00EF3F0F"/>
    <w:rsid w:val="00EF4E2B"/>
    <w:rsid w:val="00EF6DCF"/>
    <w:rsid w:val="00F0293A"/>
    <w:rsid w:val="00F045D1"/>
    <w:rsid w:val="00F04D59"/>
    <w:rsid w:val="00F04E9E"/>
    <w:rsid w:val="00F0777A"/>
    <w:rsid w:val="00F10CF8"/>
    <w:rsid w:val="00F10E44"/>
    <w:rsid w:val="00F10FAD"/>
    <w:rsid w:val="00F11757"/>
    <w:rsid w:val="00F146E3"/>
    <w:rsid w:val="00F153F4"/>
    <w:rsid w:val="00F15ED7"/>
    <w:rsid w:val="00F1697C"/>
    <w:rsid w:val="00F21F5F"/>
    <w:rsid w:val="00F22F5E"/>
    <w:rsid w:val="00F25E07"/>
    <w:rsid w:val="00F26DDA"/>
    <w:rsid w:val="00F3061E"/>
    <w:rsid w:val="00F35094"/>
    <w:rsid w:val="00F35B29"/>
    <w:rsid w:val="00F3618A"/>
    <w:rsid w:val="00F40CB3"/>
    <w:rsid w:val="00F41E83"/>
    <w:rsid w:val="00F4412A"/>
    <w:rsid w:val="00F559A7"/>
    <w:rsid w:val="00F563AC"/>
    <w:rsid w:val="00F56A75"/>
    <w:rsid w:val="00F60B45"/>
    <w:rsid w:val="00F60C18"/>
    <w:rsid w:val="00F62893"/>
    <w:rsid w:val="00F64FB6"/>
    <w:rsid w:val="00F728FB"/>
    <w:rsid w:val="00F734E7"/>
    <w:rsid w:val="00F7561F"/>
    <w:rsid w:val="00F76A1C"/>
    <w:rsid w:val="00F80FD0"/>
    <w:rsid w:val="00F8149F"/>
    <w:rsid w:val="00F817EB"/>
    <w:rsid w:val="00F83448"/>
    <w:rsid w:val="00F87364"/>
    <w:rsid w:val="00F90AF2"/>
    <w:rsid w:val="00F90F0C"/>
    <w:rsid w:val="00F917CF"/>
    <w:rsid w:val="00F930CE"/>
    <w:rsid w:val="00F95E8D"/>
    <w:rsid w:val="00FA07A2"/>
    <w:rsid w:val="00FA1A9D"/>
    <w:rsid w:val="00FA532D"/>
    <w:rsid w:val="00FA7A79"/>
    <w:rsid w:val="00FA7D51"/>
    <w:rsid w:val="00FB2D0E"/>
    <w:rsid w:val="00FB3077"/>
    <w:rsid w:val="00FC5752"/>
    <w:rsid w:val="00FC77DE"/>
    <w:rsid w:val="00FD00B1"/>
    <w:rsid w:val="00FD1497"/>
    <w:rsid w:val="00FD4AEA"/>
    <w:rsid w:val="00FD659E"/>
    <w:rsid w:val="00FE059A"/>
    <w:rsid w:val="00FF25E5"/>
    <w:rsid w:val="00FF335E"/>
    <w:rsid w:val="00FF34BC"/>
    <w:rsid w:val="00FF3E42"/>
    <w:rsid w:val="00FF696E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33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ee92@lncbio.co.kr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831338" TargetMode="External"/><Relationship Id="rId12" Type="http://schemas.openxmlformats.org/officeDocument/2006/relationships/hyperlink" Target="mailto:klee92@lncbio.co.k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hy9787@lncbio.co.kr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jiyeon.mun@lncbio.co.k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bkim90@lncbio.co.kr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10</Pages>
  <Words>1926</Words>
  <Characters>10980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12881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27</cp:revision>
  <dcterms:created xsi:type="dcterms:W3CDTF">2026-08-17T23:38:00Z</dcterms:created>
  <dcterms:modified xsi:type="dcterms:W3CDTF">2026-08-18T03:22:00Z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