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1D13614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83BC8">
        <w:rPr>
          <w:rFonts w:eastAsia="Times New Roman" w:cstheme="minorHAnsi"/>
          <w:b/>
        </w:rPr>
        <w:t>71551</w:t>
      </w:r>
    </w:p>
    <w:p w14:paraId="2F6924E5" w14:textId="0FF1C87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83BC8">
        <w:rPr>
          <w:rFonts w:eastAsia="Times New Roman" w:cstheme="minorHAnsi"/>
          <w:b/>
        </w:rPr>
        <w:t>Sri Lakshmi Priya</w:t>
      </w:r>
    </w:p>
    <w:p w14:paraId="6FB9233B" w14:textId="306CC0C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83BC8" w:rsidRPr="00E83BC8">
          <w:rPr>
            <w:rStyle w:val="Hyperlink"/>
            <w:rFonts w:eastAsia="Times New Roman" w:cstheme="minorHAnsi"/>
            <w:b/>
          </w:rPr>
          <w:t>https://review.jove.com/account/file-uploader?src=21823103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DA4BA89" w:rsidR="004E0C5A" w:rsidRPr="00E83BC8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83BC8" w:rsidRPr="00E83BC8">
        <w:rPr>
          <w:rFonts w:eastAsia="Times New Roman" w:cstheme="minorHAnsi"/>
          <w:b/>
          <w:sz w:val="32"/>
          <w:szCs w:val="32"/>
        </w:rPr>
        <w:t xml:space="preserve">Isolation, purification, and characterization of functional mitochondria derived from mouse skeletal muscle for mitochondrial transplantation 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C381EC5" w14:textId="1E3173DD" w:rsidR="00E83BC8" w:rsidRPr="00E83BC8" w:rsidRDefault="00E83BC8" w:rsidP="00E83BC8">
      <w:pPr>
        <w:rPr>
          <w:rFonts w:ascii="Times New Roman" w:eastAsia="SimSun" w:hAnsi="Times New Roman" w:cs="Times New Roman"/>
          <w:sz w:val="28"/>
          <w:szCs w:val="28"/>
        </w:rPr>
      </w:pPr>
      <w:r w:rsidRPr="00E83BC8">
        <w:rPr>
          <w:rFonts w:hint="eastAsia"/>
          <w:sz w:val="28"/>
          <w:szCs w:val="28"/>
          <w:lang w:eastAsia="zh-CN"/>
        </w:rPr>
        <w:t>Lu Zhao</w:t>
      </w:r>
      <w:r w:rsidRPr="00E83BC8">
        <w:rPr>
          <w:rFonts w:ascii="Times New Roman" w:eastAsia="SimSun" w:hAnsi="Times New Roman" w:cs="Times New Roman"/>
          <w:sz w:val="28"/>
          <w:szCs w:val="28"/>
        </w:rPr>
        <w:t>*</w:t>
      </w:r>
      <w:r w:rsidRPr="00E83BC8">
        <w:rPr>
          <w:rFonts w:hint="eastAsia"/>
          <w:sz w:val="28"/>
          <w:szCs w:val="28"/>
          <w:lang w:eastAsia="zh-CN"/>
        </w:rPr>
        <w:t>, Ningning Da</w:t>
      </w:r>
      <w:r w:rsidRPr="00E83BC8">
        <w:rPr>
          <w:rFonts w:ascii="Times New Roman" w:eastAsia="SimSun" w:hAnsi="Times New Roman" w:cs="Times New Roman"/>
          <w:sz w:val="28"/>
          <w:szCs w:val="28"/>
        </w:rPr>
        <w:t>*</w:t>
      </w:r>
      <w:r w:rsidRPr="00E83BC8">
        <w:rPr>
          <w:sz w:val="28"/>
          <w:szCs w:val="28"/>
          <w:lang w:eastAsia="zh-CN"/>
        </w:rPr>
        <w:t xml:space="preserve">, </w:t>
      </w:r>
      <w:r w:rsidRPr="00E83BC8">
        <w:rPr>
          <w:rFonts w:hint="eastAsia"/>
          <w:sz w:val="28"/>
          <w:szCs w:val="28"/>
          <w:lang w:eastAsia="zh-CN"/>
        </w:rPr>
        <w:t>Jing Wang</w:t>
      </w:r>
      <w:r w:rsidRPr="00E83BC8">
        <w:rPr>
          <w:rFonts w:ascii="Times New Roman" w:eastAsia="SimSun" w:hAnsi="Times New Roman" w:cs="Times New Roman"/>
          <w:sz w:val="28"/>
          <w:szCs w:val="28"/>
        </w:rPr>
        <w:t>*</w:t>
      </w:r>
      <w:r w:rsidRPr="00E83BC8">
        <w:rPr>
          <w:rFonts w:hint="eastAsia"/>
          <w:sz w:val="28"/>
          <w:szCs w:val="28"/>
          <w:lang w:eastAsia="zh-CN"/>
        </w:rPr>
        <w:t>, Shiping Chang, Lele Shi, Congcong Guan, Lei Tian,</w:t>
      </w:r>
      <w:r w:rsidRPr="00E83BC8">
        <w:rPr>
          <w:rFonts w:eastAsiaTheme="minorEastAsia" w:hint="eastAsia"/>
          <w:sz w:val="28"/>
          <w:szCs w:val="28"/>
          <w:lang w:eastAsia="zh-CN"/>
        </w:rPr>
        <w:t xml:space="preserve"> </w:t>
      </w:r>
      <w:r w:rsidRPr="00E83BC8">
        <w:rPr>
          <w:rFonts w:hint="eastAsia"/>
          <w:sz w:val="28"/>
          <w:szCs w:val="28"/>
          <w:lang w:eastAsia="zh-CN"/>
        </w:rPr>
        <w:t>Taiqiang Dai</w:t>
      </w:r>
    </w:p>
    <w:p w14:paraId="33CD999C" w14:textId="718ACB3D" w:rsidR="00D6314B" w:rsidRPr="00E83BC8" w:rsidRDefault="00D6314B" w:rsidP="00EC3C46">
      <w:pPr>
        <w:outlineLvl w:val="0"/>
        <w:rPr>
          <w:rFonts w:eastAsia="Times New Roman" w:cstheme="minorHAnsi"/>
          <w:sz w:val="28"/>
          <w:szCs w:val="28"/>
        </w:rPr>
      </w:pPr>
    </w:p>
    <w:p w14:paraId="1C2EC7F7" w14:textId="1ABE6D8A" w:rsidR="00E83BC8" w:rsidRPr="00E83BC8" w:rsidRDefault="00E83BC8" w:rsidP="00EC3C46">
      <w:pPr>
        <w:outlineLvl w:val="0"/>
        <w:rPr>
          <w:rFonts w:eastAsia="Times New Roman" w:cstheme="minorHAnsi"/>
          <w:sz w:val="28"/>
          <w:szCs w:val="28"/>
        </w:rPr>
      </w:pPr>
      <w:r w:rsidRPr="00E83BC8">
        <w:rPr>
          <w:rFonts w:eastAsia="Times New Roman" w:cstheme="minorHAnsi"/>
          <w:sz w:val="28"/>
          <w:szCs w:val="28"/>
        </w:rPr>
        <w:t>State Key Laboratory of Oral &amp; Maxillofacial Reconstruction and Regeneration, National Clinical Research Center for Oral Diseases, Shaanxi Key Laboratory of Stomatology, Department of Oral and Maxillofacial Surgery, School of Stomatology, The Fourth Military Medical University</w:t>
      </w:r>
    </w:p>
    <w:p w14:paraId="74A3CDA1" w14:textId="77777777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D203B91" w14:textId="78A07020" w:rsidR="00E83BC8" w:rsidRPr="00E83BC8" w:rsidRDefault="00E83BC8" w:rsidP="00EC3C46">
      <w:pPr>
        <w:outlineLvl w:val="0"/>
        <w:rPr>
          <w:rFonts w:eastAsia="Times New Roman" w:cstheme="minorHAnsi"/>
          <w:b/>
        </w:rPr>
      </w:pPr>
      <w:r w:rsidRPr="00E83BC8">
        <w:rPr>
          <w:rFonts w:eastAsia="SimSun" w:cstheme="minorHAnsi"/>
        </w:rPr>
        <w:t>*</w:t>
      </w:r>
      <w:r w:rsidRPr="00E83BC8">
        <w:rPr>
          <w:rFonts w:eastAsia="SimSun" w:cstheme="minorHAnsi"/>
        </w:rPr>
        <w:t>These authors contributed equally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6F1BFA4" w14:textId="77777777" w:rsidR="00B165B1" w:rsidRDefault="00B165B1" w:rsidP="00B165B1">
      <w:pPr>
        <w:rPr>
          <w:lang w:eastAsia="zh-CN"/>
        </w:rPr>
      </w:pPr>
      <w:bookmarkStart w:id="0" w:name="_Hlk25233958"/>
      <w:r>
        <w:rPr>
          <w:rFonts w:eastAsiaTheme="minorEastAsia" w:hint="eastAsia"/>
          <w:lang w:eastAsia="zh-CN"/>
        </w:rPr>
        <w:t>Ta</w:t>
      </w:r>
      <w:r>
        <w:rPr>
          <w:rFonts w:hint="eastAsia"/>
          <w:lang w:eastAsia="zh-CN"/>
        </w:rPr>
        <w:t>iqiang Dai</w:t>
      </w:r>
      <w:r>
        <w:rPr>
          <w:rFonts w:eastAsiaTheme="minorEastAsia" w:hint="eastAsia"/>
          <w:lang w:eastAsia="zh-CN"/>
        </w:rPr>
        <w:t xml:space="preserve"> </w:t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  <w:t>daitaiqiang5168@163.com</w:t>
      </w:r>
      <w:r>
        <w:rPr>
          <w:rFonts w:eastAsiaTheme="minorEastAsia" w:hint="eastAsia"/>
          <w:lang w:eastAsia="zh-CN"/>
        </w:rPr>
        <w:t xml:space="preserve"> </w:t>
      </w:r>
    </w:p>
    <w:p w14:paraId="6351DB0E" w14:textId="77777777" w:rsidR="00B165B1" w:rsidRDefault="00B165B1" w:rsidP="00B165B1">
      <w:pPr>
        <w:rPr>
          <w:lang w:eastAsia="zh-CN"/>
        </w:rPr>
      </w:pPr>
      <w:r>
        <w:rPr>
          <w:rFonts w:eastAsiaTheme="minorEastAsia" w:hint="eastAsia"/>
          <w:lang w:eastAsia="zh-CN"/>
        </w:rPr>
        <w:t>Lei Tian</w:t>
      </w:r>
      <w:r>
        <w:t xml:space="preserve"> </w:t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  <w:t>tianleison@fmmu.edu.cn</w:t>
      </w:r>
      <w:r>
        <w:rPr>
          <w:rFonts w:eastAsiaTheme="minorEastAsia" w:hint="eastAsia"/>
          <w:lang w:eastAsia="zh-CN"/>
        </w:rPr>
        <w:t xml:space="preserve">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C0E0628" w14:textId="77777777" w:rsidR="00B165B1" w:rsidRDefault="00B165B1" w:rsidP="00B165B1">
      <w:pPr>
        <w:rPr>
          <w:rFonts w:eastAsiaTheme="minorEastAsia"/>
          <w:lang w:eastAsia="zh-CN"/>
        </w:rPr>
      </w:pPr>
      <w:r>
        <w:rPr>
          <w:rFonts w:eastAsiaTheme="minorEastAsia"/>
          <w:lang w:eastAsia="zh-CN"/>
        </w:rPr>
        <w:t>Lu Zhao</w:t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  <w:t>zhaolujiayou0513@163.com</w:t>
      </w:r>
    </w:p>
    <w:p w14:paraId="610EE793" w14:textId="77777777" w:rsidR="00B165B1" w:rsidRDefault="00B165B1" w:rsidP="00B165B1">
      <w:pPr>
        <w:rPr>
          <w:rFonts w:eastAsiaTheme="minorEastAsia"/>
          <w:lang w:eastAsia="zh-CN"/>
        </w:rPr>
      </w:pPr>
      <w:r>
        <w:rPr>
          <w:rFonts w:eastAsiaTheme="minorEastAsia"/>
          <w:lang w:eastAsia="zh-CN"/>
        </w:rPr>
        <w:t>Ningning Da</w:t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  <w:t>dnn0914@163.com</w:t>
      </w:r>
    </w:p>
    <w:p w14:paraId="13D6D157" w14:textId="77777777" w:rsidR="00B165B1" w:rsidRDefault="00B165B1" w:rsidP="00B165B1">
      <w:pPr>
        <w:rPr>
          <w:rFonts w:eastAsiaTheme="minorEastAsia"/>
          <w:lang w:eastAsia="zh-CN"/>
        </w:rPr>
      </w:pPr>
      <w:r>
        <w:rPr>
          <w:rFonts w:eastAsiaTheme="minorEastAsia"/>
          <w:lang w:eastAsia="zh-CN"/>
        </w:rPr>
        <w:t>Jing Wang</w:t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  <w:t>1511262289@qq.com</w:t>
      </w:r>
    </w:p>
    <w:p w14:paraId="3329AF67" w14:textId="77777777" w:rsidR="00B165B1" w:rsidRDefault="00B165B1" w:rsidP="00B165B1">
      <w:pPr>
        <w:rPr>
          <w:rFonts w:eastAsiaTheme="minorEastAsia"/>
          <w:lang w:eastAsia="zh-CN"/>
        </w:rPr>
      </w:pPr>
      <w:r>
        <w:rPr>
          <w:rFonts w:eastAsiaTheme="minorEastAsia"/>
          <w:lang w:eastAsia="zh-CN"/>
        </w:rPr>
        <w:t>Shiping Chang</w:t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  <w:t>spchang4578@163.com</w:t>
      </w:r>
    </w:p>
    <w:p w14:paraId="613AD01E" w14:textId="77777777" w:rsidR="00B165B1" w:rsidRDefault="00B165B1" w:rsidP="00B165B1">
      <w:pPr>
        <w:rPr>
          <w:rFonts w:eastAsiaTheme="minorEastAsia"/>
          <w:lang w:eastAsia="zh-CN"/>
        </w:rPr>
      </w:pPr>
      <w:r>
        <w:rPr>
          <w:rFonts w:eastAsiaTheme="minorEastAsia"/>
          <w:lang w:eastAsia="zh-CN"/>
        </w:rPr>
        <w:t>Lele Shi</w:t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  <w:t>15384533203@163.com</w:t>
      </w:r>
    </w:p>
    <w:p w14:paraId="284EF69A" w14:textId="77777777" w:rsidR="00B165B1" w:rsidRDefault="00B165B1" w:rsidP="00B165B1">
      <w:pPr>
        <w:rPr>
          <w:lang w:eastAsia="zh-CN"/>
        </w:rPr>
      </w:pPr>
      <w:r>
        <w:t>Congcong Guan</w:t>
      </w:r>
      <w:r>
        <w:tab/>
      </w:r>
      <w:r>
        <w:tab/>
      </w:r>
      <w:r>
        <w:rPr>
          <w:rFonts w:eastAsiaTheme="minorEastAsia"/>
          <w:lang w:eastAsia="zh-CN"/>
        </w:rPr>
        <w:t>1670084346@qq.com</w:t>
      </w:r>
    </w:p>
    <w:p w14:paraId="1F64B2F6" w14:textId="77777777" w:rsidR="00B165B1" w:rsidRDefault="00B165B1" w:rsidP="00B165B1">
      <w:pPr>
        <w:rPr>
          <w:lang w:eastAsia="zh-CN"/>
        </w:rPr>
      </w:pPr>
      <w:r>
        <w:rPr>
          <w:rFonts w:eastAsiaTheme="minorEastAsia" w:hint="eastAsia"/>
          <w:lang w:eastAsia="zh-CN"/>
        </w:rPr>
        <w:t>Ta</w:t>
      </w:r>
      <w:r>
        <w:rPr>
          <w:rFonts w:hint="eastAsia"/>
          <w:lang w:eastAsia="zh-CN"/>
        </w:rPr>
        <w:t>iqiang Dai</w:t>
      </w:r>
      <w:r>
        <w:rPr>
          <w:rFonts w:eastAsiaTheme="minorEastAsia" w:hint="eastAsia"/>
          <w:lang w:eastAsia="zh-CN"/>
        </w:rPr>
        <w:t xml:space="preserve"> </w:t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  <w:t>daitaiqiang5168@163.com</w:t>
      </w:r>
      <w:r>
        <w:rPr>
          <w:rFonts w:eastAsiaTheme="minorEastAsia" w:hint="eastAsia"/>
          <w:lang w:eastAsia="zh-CN"/>
        </w:rPr>
        <w:t xml:space="preserve"> </w:t>
      </w:r>
    </w:p>
    <w:p w14:paraId="60B95108" w14:textId="48FFBB18" w:rsidR="00C70C90" w:rsidRPr="00B165B1" w:rsidRDefault="00B165B1">
      <w:pPr>
        <w:rPr>
          <w:lang w:eastAsia="zh-CN"/>
        </w:rPr>
      </w:pPr>
      <w:r>
        <w:rPr>
          <w:rFonts w:eastAsiaTheme="minorEastAsia" w:hint="eastAsia"/>
          <w:lang w:eastAsia="zh-CN"/>
        </w:rPr>
        <w:t>Lei Tian</w:t>
      </w:r>
      <w:r>
        <w:t xml:space="preserve"> </w:t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  <w:t>tianleison@fmmu.edu.cn</w:t>
      </w:r>
      <w:r>
        <w:rPr>
          <w:rFonts w:eastAsiaTheme="minorEastAsia" w:hint="eastAsia"/>
          <w:lang w:eastAsia="zh-CN"/>
        </w:rPr>
        <w:t xml:space="preserve"> </w:t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15B96216" w:rsidR="005F1ADF" w:rsidRDefault="000A7C4F" w:rsidP="00B165B1">
      <w:pPr>
        <w:rPr>
          <w:rFonts w:cstheme="minorHAnsi"/>
          <w:b/>
          <w:sz w:val="22"/>
          <w:szCs w:val="22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3E305E0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911010">
        <w:rPr>
          <w:rFonts w:cstheme="minorHAnsi"/>
          <w:bCs/>
          <w:sz w:val="22"/>
          <w:szCs w:val="22"/>
        </w:rPr>
        <w:t>28</w:t>
      </w:r>
    </w:p>
    <w:p w14:paraId="5AAC9C6C" w14:textId="5856A13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911010">
        <w:rPr>
          <w:rFonts w:cstheme="minorHAnsi"/>
          <w:bCs/>
          <w:sz w:val="22"/>
          <w:szCs w:val="22"/>
        </w:rPr>
        <w:t>57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6CA65290" w:rsidR="001016BD" w:rsidRPr="00000E22" w:rsidRDefault="001E0433" w:rsidP="00B165B1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B165B1">
        <w:rPr>
          <w:lang w:eastAsia="zh-CN"/>
        </w:rPr>
        <w:t>Animal Ethics and Use Committee</w:t>
      </w:r>
      <w:r w:rsidRPr="00710EA3">
        <w:rPr>
          <w:rFonts w:eastAsia="Times New Roman" w:cstheme="minorHAnsi"/>
        </w:rPr>
        <w:t xml:space="preserve"> at </w:t>
      </w:r>
      <w:r w:rsidR="00B165B1">
        <w:rPr>
          <w:lang w:eastAsia="zh-CN"/>
        </w:rPr>
        <w:t>Third Affiliated Hospital of Air Force Medical University</w:t>
      </w:r>
      <w:r w:rsidR="00B165B1">
        <w:rPr>
          <w:lang w:eastAsia="zh-CN"/>
        </w:rPr>
        <w:t xml:space="preserve"> 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156F5297" w:rsidR="00CE10F2" w:rsidRDefault="004D5DD3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D5DD3">
        <w:rPr>
          <w:rFonts w:cstheme="minorHAnsi"/>
          <w:b/>
          <w:bCs/>
        </w:rPr>
        <w:t>Isolation of Skeletal Muscle Tissue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8E65817" w14:textId="33C01FF9" w:rsidR="00B165B1" w:rsidRPr="00B0432B" w:rsidRDefault="00B165B1" w:rsidP="00B165B1">
      <w:pPr>
        <w:pStyle w:val="Narration"/>
        <w:numPr>
          <w:ilvl w:val="1"/>
          <w:numId w:val="3"/>
        </w:numPr>
      </w:pPr>
      <w:r w:rsidRPr="00B0432B">
        <w:t xml:space="preserve">To begin, </w:t>
      </w:r>
      <w:r w:rsidR="00B95FD8">
        <w:t xml:space="preserve">obtain a euthanized mouse </w:t>
      </w:r>
      <w:r w:rsidR="00B95FD8" w:rsidRPr="00B95FD8">
        <w:rPr>
          <w:b/>
          <w:bCs/>
        </w:rPr>
        <w:t>[1]</w:t>
      </w:r>
      <w:r w:rsidR="00B95FD8">
        <w:t>. In</w:t>
      </w:r>
      <w:r w:rsidRPr="00B0432B">
        <w:t xml:space="preserve"> a laminar flow hood</w:t>
      </w:r>
      <w:r w:rsidR="00B95FD8">
        <w:t>, p</w:t>
      </w:r>
      <w:r w:rsidR="00B95FD8" w:rsidRPr="00B0432B">
        <w:t>lace the mouse in a sterile Petri dish</w:t>
      </w:r>
      <w:r w:rsidRPr="00B0432B">
        <w:t xml:space="preserve"> with the abdomen facing upward to fully expose the abdominal and hindlimb regions </w:t>
      </w:r>
      <w:r w:rsidRPr="00B0432B">
        <w:rPr>
          <w:b/>
          <w:bCs/>
        </w:rPr>
        <w:t>[</w:t>
      </w:r>
      <w:r w:rsidR="00B95FD8">
        <w:rPr>
          <w:b/>
          <w:bCs/>
        </w:rPr>
        <w:t>2</w:t>
      </w:r>
      <w:r w:rsidRPr="00B0432B">
        <w:rPr>
          <w:b/>
          <w:bCs/>
        </w:rPr>
        <w:t>]</w:t>
      </w:r>
      <w:r w:rsidRPr="00B0432B">
        <w:t>.</w:t>
      </w:r>
    </w:p>
    <w:p w14:paraId="7CB86304" w14:textId="2571A5CA" w:rsidR="00B95FD8" w:rsidRDefault="00B165B1" w:rsidP="00B165B1">
      <w:pPr>
        <w:pStyle w:val="ShotDescription"/>
        <w:numPr>
          <w:ilvl w:val="2"/>
          <w:numId w:val="3"/>
        </w:numPr>
      </w:pPr>
      <w:r w:rsidRPr="00B0432B">
        <w:t xml:space="preserve">WIDE: </w:t>
      </w:r>
      <w:r w:rsidR="00B95FD8">
        <w:t xml:space="preserve">Talent sitting with a </w:t>
      </w:r>
      <w:r w:rsidR="0074173E">
        <w:t xml:space="preserve">euthanized </w:t>
      </w:r>
      <w:r w:rsidR="00B95FD8">
        <w:t xml:space="preserve">mouse placed on the workbench. </w:t>
      </w:r>
      <w:r w:rsidR="00B95FD8" w:rsidRPr="00B95FD8">
        <w:rPr>
          <w:b/>
          <w:bCs/>
        </w:rPr>
        <w:t>TXT: Mice Strain:</w:t>
      </w:r>
      <w:r w:rsidR="00B95FD8">
        <w:t xml:space="preserve"> </w:t>
      </w:r>
      <w:r w:rsidR="00B95FD8" w:rsidRPr="00B95FD8">
        <w:rPr>
          <w:b/>
          <w:bCs/>
        </w:rPr>
        <w:t>C57BL/6</w:t>
      </w:r>
      <w:r w:rsidR="00AC5613">
        <w:rPr>
          <w:b/>
          <w:bCs/>
        </w:rPr>
        <w:t xml:space="preserve">; Euthanasia: </w:t>
      </w:r>
      <w:r w:rsidR="00AC5613" w:rsidRPr="00AC5613">
        <w:rPr>
          <w:b/>
          <w:bCs/>
          <w:iCs/>
        </w:rPr>
        <w:t>CO₂</w:t>
      </w:r>
      <w:r w:rsidR="00AC5613">
        <w:rPr>
          <w:b/>
          <w:bCs/>
          <w:iCs/>
        </w:rPr>
        <w:t xml:space="preserve"> inhalation</w:t>
      </w:r>
    </w:p>
    <w:p w14:paraId="67CE54E7" w14:textId="643C69EC" w:rsidR="00B165B1" w:rsidRPr="00B0432B" w:rsidRDefault="00B165B1" w:rsidP="00B165B1">
      <w:pPr>
        <w:pStyle w:val="ShotDescription"/>
        <w:numPr>
          <w:ilvl w:val="2"/>
          <w:numId w:val="3"/>
        </w:numPr>
      </w:pPr>
      <w:r w:rsidRPr="00B0432B">
        <w:t>Talent placing the mouse into a sterile Petri dish within a laminar flow hood with the abdomen facing upward.</w:t>
      </w:r>
    </w:p>
    <w:p w14:paraId="719C06FE" w14:textId="640709A7" w:rsidR="00B165B1" w:rsidRPr="00B0432B" w:rsidRDefault="00B165B1" w:rsidP="00B165B1">
      <w:pPr>
        <w:pStyle w:val="Narration"/>
        <w:numPr>
          <w:ilvl w:val="1"/>
          <w:numId w:val="3"/>
        </w:numPr>
      </w:pPr>
      <w:r w:rsidRPr="00B0432B">
        <w:t xml:space="preserve">Using forceps, lift the skin of the lower abdomen near the genital region </w:t>
      </w:r>
      <w:r w:rsidRPr="00B0432B">
        <w:rPr>
          <w:b/>
          <w:bCs/>
        </w:rPr>
        <w:t>[1]</w:t>
      </w:r>
      <w:r w:rsidRPr="00B0432B">
        <w:t xml:space="preserve">. Make a small incision </w:t>
      </w:r>
      <w:r w:rsidRPr="00B0432B">
        <w:rPr>
          <w:b/>
          <w:bCs/>
        </w:rPr>
        <w:t>[2]</w:t>
      </w:r>
      <w:r w:rsidRPr="00B0432B">
        <w:t xml:space="preserve">. Perform blunt dissection to separate the skin from the underlying tissue </w:t>
      </w:r>
      <w:r w:rsidRPr="00B0432B">
        <w:rPr>
          <w:b/>
          <w:bCs/>
        </w:rPr>
        <w:t>[3]</w:t>
      </w:r>
      <w:r w:rsidRPr="00B0432B">
        <w:t xml:space="preserve">. Extend the incision superiorly along the midline to the ankle </w:t>
      </w:r>
      <w:r w:rsidRPr="00B0432B">
        <w:rPr>
          <w:b/>
          <w:bCs/>
        </w:rPr>
        <w:t>[4]</w:t>
      </w:r>
      <w:r w:rsidR="00B95FD8">
        <w:t xml:space="preserve"> and </w:t>
      </w:r>
      <w:r w:rsidRPr="00B0432B">
        <w:t xml:space="preserve">laterally toward both hindlimbs to completely expose the hindlimb muscle groups </w:t>
      </w:r>
      <w:r w:rsidRPr="00B0432B">
        <w:rPr>
          <w:b/>
          <w:bCs/>
        </w:rPr>
        <w:t>[5]</w:t>
      </w:r>
      <w:r w:rsidRPr="00B0432B">
        <w:t>.</w:t>
      </w:r>
    </w:p>
    <w:p w14:paraId="09C53FC1" w14:textId="5ACB91E9" w:rsidR="00B165B1" w:rsidRDefault="00142E4A" w:rsidP="00B165B1">
      <w:pPr>
        <w:pStyle w:val="ShotDescription"/>
        <w:numPr>
          <w:ilvl w:val="2"/>
          <w:numId w:val="3"/>
        </w:numPr>
      </w:pPr>
      <w:r>
        <w:t>Close-up s</w:t>
      </w:r>
      <w:r w:rsidR="00B95FD8">
        <w:t>hot of</w:t>
      </w:r>
      <w:r w:rsidR="00B165B1" w:rsidRPr="00B0432B">
        <w:t xml:space="preserve"> </w:t>
      </w:r>
      <w:r>
        <w:t xml:space="preserve">the </w:t>
      </w:r>
      <w:r w:rsidR="00B165B1" w:rsidRPr="00B0432B">
        <w:t xml:space="preserve">skin of the lower abdomen </w:t>
      </w:r>
      <w:r w:rsidR="00B95FD8">
        <w:t xml:space="preserve">being lifted </w:t>
      </w:r>
      <w:r w:rsidR="00B165B1" w:rsidRPr="00B0432B">
        <w:t>near the genital region with forceps.</w:t>
      </w:r>
    </w:p>
    <w:p w14:paraId="6F2B7DCB" w14:textId="2C70A7E8" w:rsidR="00B165B1" w:rsidRDefault="00142E4A" w:rsidP="00B165B1">
      <w:pPr>
        <w:pStyle w:val="ShotDescription"/>
        <w:numPr>
          <w:ilvl w:val="2"/>
          <w:numId w:val="3"/>
        </w:numPr>
      </w:pPr>
      <w:r>
        <w:t xml:space="preserve">Close-up shot </w:t>
      </w:r>
      <w:r w:rsidR="00B95FD8">
        <w:t>of</w:t>
      </w:r>
      <w:r w:rsidR="00B165B1" w:rsidRPr="00B0432B">
        <w:t xml:space="preserve"> small incision </w:t>
      </w:r>
      <w:r w:rsidR="00B95FD8">
        <w:t xml:space="preserve">being performed </w:t>
      </w:r>
      <w:r w:rsidR="00B165B1" w:rsidRPr="00B0432B">
        <w:t>in the lifted skin.</w:t>
      </w:r>
    </w:p>
    <w:p w14:paraId="7285B4CD" w14:textId="33E0CF55" w:rsidR="00B165B1" w:rsidRDefault="00142E4A" w:rsidP="00B165B1">
      <w:pPr>
        <w:pStyle w:val="ShotDescription"/>
        <w:numPr>
          <w:ilvl w:val="2"/>
          <w:numId w:val="3"/>
        </w:numPr>
      </w:pPr>
      <w:r>
        <w:t xml:space="preserve">Close-up shot </w:t>
      </w:r>
      <w:r w:rsidR="00B95FD8">
        <w:t>of</w:t>
      </w:r>
      <w:r w:rsidR="00B165B1" w:rsidRPr="00B0432B">
        <w:t xml:space="preserve"> blunt dissection </w:t>
      </w:r>
      <w:r w:rsidR="00B95FD8">
        <w:t xml:space="preserve">being performed </w:t>
      </w:r>
      <w:r w:rsidR="00B165B1" w:rsidRPr="00B0432B">
        <w:t xml:space="preserve">to separate the skin from the </w:t>
      </w:r>
      <w:r w:rsidR="00B165B1" w:rsidRPr="00B0432B">
        <w:lastRenderedPageBreak/>
        <w:t>underlying tissue.</w:t>
      </w:r>
    </w:p>
    <w:p w14:paraId="0E761795" w14:textId="65A2E2CA" w:rsidR="00B165B1" w:rsidRDefault="00142E4A" w:rsidP="00B165B1">
      <w:pPr>
        <w:pStyle w:val="ShotDescription"/>
        <w:numPr>
          <w:ilvl w:val="2"/>
          <w:numId w:val="3"/>
        </w:numPr>
      </w:pPr>
      <w:r>
        <w:t xml:space="preserve">Close-up shot </w:t>
      </w:r>
      <w:r w:rsidR="00B95FD8">
        <w:t>of</w:t>
      </w:r>
      <w:r w:rsidR="00B95FD8" w:rsidRPr="00B0432B">
        <w:t xml:space="preserve"> </w:t>
      </w:r>
      <w:r w:rsidR="00B165B1" w:rsidRPr="00B0432B">
        <w:t>incision</w:t>
      </w:r>
      <w:r w:rsidR="00B95FD8">
        <w:t xml:space="preserve"> being</w:t>
      </w:r>
      <w:r w:rsidR="00B165B1" w:rsidRPr="00B0432B">
        <w:t xml:space="preserve"> </w:t>
      </w:r>
      <w:r w:rsidR="00B95FD8" w:rsidRPr="00B0432B">
        <w:t>extend</w:t>
      </w:r>
      <w:r w:rsidR="00B95FD8">
        <w:t>ed</w:t>
      </w:r>
      <w:r w:rsidR="00B95FD8" w:rsidRPr="00B0432B">
        <w:t xml:space="preserve"> </w:t>
      </w:r>
      <w:r w:rsidR="00B165B1" w:rsidRPr="00B0432B">
        <w:t>superiorly along the midline toward the ankle.</w:t>
      </w:r>
    </w:p>
    <w:p w14:paraId="63737363" w14:textId="0E6736BE" w:rsidR="00B165B1" w:rsidRPr="00B0432B" w:rsidRDefault="00142E4A" w:rsidP="00B165B1">
      <w:pPr>
        <w:pStyle w:val="ShotDescription"/>
        <w:numPr>
          <w:ilvl w:val="2"/>
          <w:numId w:val="3"/>
        </w:numPr>
      </w:pPr>
      <w:r>
        <w:t xml:space="preserve">Close-up shot </w:t>
      </w:r>
      <w:r w:rsidR="00B95FD8">
        <w:t>of</w:t>
      </w:r>
      <w:r w:rsidR="00B95FD8">
        <w:t xml:space="preserve"> </w:t>
      </w:r>
      <w:r w:rsidR="00B165B1" w:rsidRPr="00B0432B">
        <w:t xml:space="preserve">incision </w:t>
      </w:r>
      <w:r w:rsidR="00B95FD8">
        <w:t>being</w:t>
      </w:r>
      <w:r w:rsidR="00B95FD8" w:rsidRPr="00B0432B">
        <w:t xml:space="preserve"> extend</w:t>
      </w:r>
      <w:r w:rsidR="00B95FD8">
        <w:t>ed</w:t>
      </w:r>
      <w:r w:rsidR="00B95FD8" w:rsidRPr="00B0432B">
        <w:t xml:space="preserve"> </w:t>
      </w:r>
      <w:r w:rsidR="00B165B1" w:rsidRPr="00B0432B">
        <w:t>laterally toward both hindlimbs to expose the hindlimb muscle groups.</w:t>
      </w:r>
    </w:p>
    <w:p w14:paraId="5F1E8903" w14:textId="77777777" w:rsidR="00B165B1" w:rsidRPr="00B0432B" w:rsidRDefault="00B165B1" w:rsidP="00B165B1">
      <w:pPr>
        <w:pStyle w:val="Narration"/>
        <w:numPr>
          <w:ilvl w:val="1"/>
          <w:numId w:val="3"/>
        </w:numPr>
      </w:pPr>
      <w:r w:rsidRPr="00B0432B">
        <w:t xml:space="preserve">Identify the quadriceps femoris muscle on the anterior aspect of the thigh </w:t>
      </w:r>
      <w:r w:rsidRPr="00B0432B">
        <w:rPr>
          <w:b/>
          <w:bCs/>
        </w:rPr>
        <w:t>[1]</w:t>
      </w:r>
      <w:r w:rsidRPr="00B0432B">
        <w:t xml:space="preserve">. Perform blunt dissection along the direction of the muscle fibers to carefully separate the muscle </w:t>
      </w:r>
      <w:r w:rsidRPr="00B0432B">
        <w:rPr>
          <w:b/>
          <w:bCs/>
        </w:rPr>
        <w:t>[2]</w:t>
      </w:r>
      <w:r w:rsidRPr="00B0432B">
        <w:t xml:space="preserve">. Sever the distal patellar ligament </w:t>
      </w:r>
      <w:r w:rsidRPr="00B0432B">
        <w:rPr>
          <w:b/>
          <w:bCs/>
        </w:rPr>
        <w:t>[3]</w:t>
      </w:r>
      <w:r w:rsidRPr="00B0432B">
        <w:t xml:space="preserve">. Then, sever the proximal tendon to completely isolate the muscle tissue </w:t>
      </w:r>
      <w:r w:rsidRPr="00B0432B">
        <w:rPr>
          <w:b/>
          <w:bCs/>
        </w:rPr>
        <w:t>[4]</w:t>
      </w:r>
      <w:r w:rsidRPr="00B0432B">
        <w:t>.</w:t>
      </w:r>
    </w:p>
    <w:p w14:paraId="317B0F15" w14:textId="043F8020" w:rsidR="00B165B1" w:rsidRDefault="00142E4A" w:rsidP="00B165B1">
      <w:pPr>
        <w:pStyle w:val="ShotDescription"/>
        <w:numPr>
          <w:ilvl w:val="2"/>
          <w:numId w:val="3"/>
        </w:numPr>
      </w:pPr>
      <w:r>
        <w:t xml:space="preserve">Show </w:t>
      </w:r>
      <w:r w:rsidR="00B165B1" w:rsidRPr="00B0432B">
        <w:t>the quadriceps femoris muscle on the anterior aspect of the thigh.</w:t>
      </w:r>
      <w:r>
        <w:t xml:space="preserve"> </w:t>
      </w:r>
      <w:r w:rsidRPr="00142E4A">
        <w:rPr>
          <w:b/>
          <w:bCs/>
          <w:highlight w:val="yellow"/>
        </w:rPr>
        <w:t>Authors</w:t>
      </w:r>
      <w:r w:rsidRPr="00142E4A">
        <w:rPr>
          <w:highlight w:val="yellow"/>
        </w:rPr>
        <w:t xml:space="preserve">: Point </w:t>
      </w:r>
      <w:r w:rsidR="0074173E">
        <w:rPr>
          <w:highlight w:val="yellow"/>
        </w:rPr>
        <w:t xml:space="preserve">out </w:t>
      </w:r>
      <w:r w:rsidRPr="00142E4A">
        <w:rPr>
          <w:highlight w:val="yellow"/>
        </w:rPr>
        <w:t xml:space="preserve">the </w:t>
      </w:r>
      <w:r w:rsidRPr="00142E4A">
        <w:rPr>
          <w:highlight w:val="yellow"/>
        </w:rPr>
        <w:t>quadriceps femoris muscle</w:t>
      </w:r>
      <w:r w:rsidRPr="00B0432B">
        <w:t xml:space="preserve"> </w:t>
      </w:r>
    </w:p>
    <w:p w14:paraId="58FE6E0C" w14:textId="60B56B7B" w:rsidR="00B165B1" w:rsidRDefault="00142E4A" w:rsidP="00B165B1">
      <w:pPr>
        <w:pStyle w:val="ShotDescription"/>
        <w:numPr>
          <w:ilvl w:val="2"/>
          <w:numId w:val="3"/>
        </w:numPr>
      </w:pPr>
      <w:r>
        <w:t xml:space="preserve">Close-up shot </w:t>
      </w:r>
      <w:r>
        <w:t>of</w:t>
      </w:r>
      <w:r w:rsidR="00B165B1" w:rsidRPr="00B0432B">
        <w:t xml:space="preserve"> blunt dissection </w:t>
      </w:r>
      <w:r>
        <w:t xml:space="preserve">being performed </w:t>
      </w:r>
      <w:r w:rsidR="00B165B1" w:rsidRPr="00B0432B">
        <w:t>along the muscle fibers to separate the quadriceps femoris muscle.</w:t>
      </w:r>
    </w:p>
    <w:p w14:paraId="33D09EE6" w14:textId="51C5A180" w:rsidR="00B165B1" w:rsidRDefault="00142E4A" w:rsidP="00B165B1">
      <w:pPr>
        <w:pStyle w:val="ShotDescription"/>
        <w:numPr>
          <w:ilvl w:val="2"/>
          <w:numId w:val="3"/>
        </w:numPr>
      </w:pPr>
      <w:r>
        <w:t xml:space="preserve">Close-up shot </w:t>
      </w:r>
      <w:r>
        <w:t>of</w:t>
      </w:r>
      <w:r w:rsidR="00B165B1" w:rsidRPr="00B0432B">
        <w:t xml:space="preserve"> severing the distal patellar ligament.</w:t>
      </w:r>
    </w:p>
    <w:p w14:paraId="656C9D8B" w14:textId="73599C3D" w:rsidR="00B165B1" w:rsidRPr="00B0432B" w:rsidRDefault="00142E4A" w:rsidP="00B165B1">
      <w:pPr>
        <w:pStyle w:val="ShotDescription"/>
        <w:numPr>
          <w:ilvl w:val="2"/>
          <w:numId w:val="3"/>
        </w:numPr>
      </w:pPr>
      <w:r>
        <w:t>Close-up shot of</w:t>
      </w:r>
      <w:r>
        <w:t xml:space="preserve"> </w:t>
      </w:r>
      <w:r w:rsidR="00B165B1" w:rsidRPr="00B0432B">
        <w:t>severing the proximal tendon to isolate the muscle tissue.</w:t>
      </w:r>
    </w:p>
    <w:p w14:paraId="12E4BBFC" w14:textId="2F26F5CA" w:rsidR="00B165B1" w:rsidRPr="00B0432B" w:rsidRDefault="00B165B1" w:rsidP="00B165B1">
      <w:pPr>
        <w:pStyle w:val="Narration"/>
        <w:numPr>
          <w:ilvl w:val="1"/>
          <w:numId w:val="3"/>
        </w:numPr>
      </w:pPr>
      <w:r w:rsidRPr="00B0432B">
        <w:t xml:space="preserve">Place the isolated muscle tissue immediately into pre-chilled </w:t>
      </w:r>
      <w:r w:rsidR="00142E4A">
        <w:t>PBS</w:t>
      </w:r>
      <w:r w:rsidRPr="00B0432B">
        <w:t xml:space="preserve"> </w:t>
      </w:r>
      <w:r w:rsidRPr="00B0432B">
        <w:rPr>
          <w:b/>
          <w:bCs/>
        </w:rPr>
        <w:t>[1]</w:t>
      </w:r>
      <w:r w:rsidRPr="00B0432B">
        <w:t xml:space="preserve">. Rinse the tissue thoroughly to remove hair and blood from the tissue surface </w:t>
      </w:r>
      <w:r w:rsidRPr="00B0432B">
        <w:rPr>
          <w:b/>
          <w:bCs/>
        </w:rPr>
        <w:t>[2]</w:t>
      </w:r>
      <w:r w:rsidRPr="00B0432B">
        <w:t>.</w:t>
      </w:r>
    </w:p>
    <w:p w14:paraId="6C0C67E5" w14:textId="0D204095" w:rsidR="00B165B1" w:rsidRDefault="00142E4A" w:rsidP="00B165B1">
      <w:pPr>
        <w:pStyle w:val="ShotDescription"/>
        <w:numPr>
          <w:ilvl w:val="2"/>
          <w:numId w:val="3"/>
        </w:numPr>
      </w:pPr>
      <w:r>
        <w:t>Shot of</w:t>
      </w:r>
      <w:r w:rsidR="00B165B1" w:rsidRPr="00B0432B">
        <w:t xml:space="preserve"> placing the isolated muscle tissue into pre-chilled </w:t>
      </w:r>
      <w:r>
        <w:t>PBS</w:t>
      </w:r>
      <w:r w:rsidR="00B165B1" w:rsidRPr="00B0432B">
        <w:t>.</w:t>
      </w:r>
    </w:p>
    <w:p w14:paraId="32FAA29F" w14:textId="06095D5C" w:rsidR="00B165B1" w:rsidRPr="00B0432B" w:rsidRDefault="00142E4A" w:rsidP="00B165B1">
      <w:pPr>
        <w:pStyle w:val="ShotDescription"/>
        <w:numPr>
          <w:ilvl w:val="2"/>
          <w:numId w:val="3"/>
        </w:numPr>
      </w:pPr>
      <w:r>
        <w:t>Shot of adding PBS to</w:t>
      </w:r>
      <w:r w:rsidR="00B165B1" w:rsidRPr="00B0432B">
        <w:t xml:space="preserve"> the tissue.</w:t>
      </w:r>
    </w:p>
    <w:p w14:paraId="543D6CED" w14:textId="036B2820" w:rsidR="00B165B1" w:rsidRPr="00B0432B" w:rsidRDefault="00B165B1" w:rsidP="00B165B1">
      <w:pPr>
        <w:pStyle w:val="Narration"/>
        <w:numPr>
          <w:ilvl w:val="1"/>
          <w:numId w:val="3"/>
        </w:numPr>
      </w:pPr>
      <w:r w:rsidRPr="00B0432B">
        <w:t xml:space="preserve">Using sterile gauze, gently blot excess moisture from the tissue </w:t>
      </w:r>
      <w:r w:rsidRPr="00B0432B">
        <w:rPr>
          <w:b/>
          <w:bCs/>
        </w:rPr>
        <w:t>[1]</w:t>
      </w:r>
      <w:r w:rsidRPr="00B0432B">
        <w:t xml:space="preserve">. Divide the tissue into 1.5 milliliter microcentrifuge tubes </w:t>
      </w:r>
      <w:r w:rsidRPr="00B0432B">
        <w:rPr>
          <w:b/>
          <w:bCs/>
        </w:rPr>
        <w:t>[2]</w:t>
      </w:r>
      <w:r w:rsidR="00142E4A">
        <w:t xml:space="preserve"> and w</w:t>
      </w:r>
      <w:r w:rsidRPr="00B0432B">
        <w:t xml:space="preserve">eigh the samples </w:t>
      </w:r>
      <w:r w:rsidRPr="00B0432B">
        <w:rPr>
          <w:b/>
          <w:bCs/>
        </w:rPr>
        <w:t>[3]</w:t>
      </w:r>
      <w:r w:rsidRPr="00B0432B">
        <w:t>.</w:t>
      </w:r>
    </w:p>
    <w:p w14:paraId="53889EA8" w14:textId="3E955B47" w:rsidR="00B165B1" w:rsidRDefault="00142E4A" w:rsidP="00B165B1">
      <w:pPr>
        <w:pStyle w:val="ShotDescription"/>
        <w:numPr>
          <w:ilvl w:val="2"/>
          <w:numId w:val="3"/>
        </w:numPr>
      </w:pPr>
      <w:r>
        <w:t>Shot of</w:t>
      </w:r>
      <w:r w:rsidR="00B165B1" w:rsidRPr="00B0432B">
        <w:t xml:space="preserve"> blotting excess moisture from the tissue with sterile gauze.</w:t>
      </w:r>
    </w:p>
    <w:p w14:paraId="3B3B75B6" w14:textId="4BED9EA6" w:rsidR="00B165B1" w:rsidRDefault="00B165B1" w:rsidP="00B165B1">
      <w:pPr>
        <w:pStyle w:val="ShotDescription"/>
        <w:numPr>
          <w:ilvl w:val="2"/>
          <w:numId w:val="3"/>
        </w:numPr>
      </w:pPr>
      <w:r w:rsidRPr="00B0432B">
        <w:t xml:space="preserve">Talent dividing </w:t>
      </w:r>
      <w:r w:rsidR="00142E4A">
        <w:t xml:space="preserve">and placing </w:t>
      </w:r>
      <w:r w:rsidRPr="00B0432B">
        <w:t>the tissue into 1.5 milliliter microcentrifuge tubes.</w:t>
      </w:r>
    </w:p>
    <w:p w14:paraId="731FA96C" w14:textId="77777777" w:rsidR="00B165B1" w:rsidRPr="00B0432B" w:rsidRDefault="00B165B1" w:rsidP="00B165B1">
      <w:pPr>
        <w:pStyle w:val="ShotDescription"/>
        <w:numPr>
          <w:ilvl w:val="2"/>
          <w:numId w:val="3"/>
        </w:numPr>
      </w:pPr>
      <w:r w:rsidRPr="00B0432B">
        <w:t>Talent weighing the samples.</w:t>
      </w:r>
    </w:p>
    <w:p w14:paraId="20B37A10" w14:textId="77777777" w:rsidR="00B165B1" w:rsidRPr="00B0432B" w:rsidRDefault="00B165B1" w:rsidP="00142E4A">
      <w:pPr>
        <w:pStyle w:val="Narration"/>
        <w:ind w:firstLine="0"/>
      </w:pPr>
    </w:p>
    <w:p w14:paraId="1F99A483" w14:textId="47828830" w:rsidR="00CE10F2" w:rsidRDefault="0074173E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74173E">
        <w:rPr>
          <w:rFonts w:cstheme="minorHAnsi"/>
          <w:b/>
          <w:bCs/>
        </w:rPr>
        <w:t>Isolation and Purification of Skeletal Muscle Mitochondria</w:t>
      </w:r>
    </w:p>
    <w:p w14:paraId="71F33CAD" w14:textId="1DD070B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02700938" w14:textId="5965A68B" w:rsidR="00142E4A" w:rsidRPr="0054722D" w:rsidRDefault="00142E4A" w:rsidP="00142E4A">
      <w:pPr>
        <w:pStyle w:val="Narration"/>
        <w:numPr>
          <w:ilvl w:val="1"/>
          <w:numId w:val="3"/>
        </w:numPr>
      </w:pPr>
      <w:r w:rsidRPr="0054722D">
        <w:t xml:space="preserve">Place the microcentrifuge tube </w:t>
      </w:r>
      <w:r w:rsidR="0074173E">
        <w:t xml:space="preserve">containing tissue </w:t>
      </w:r>
      <w:r w:rsidRPr="0054722D">
        <w:t xml:space="preserve">on ice </w:t>
      </w:r>
      <w:r w:rsidRPr="0054722D">
        <w:rPr>
          <w:b/>
          <w:bCs/>
        </w:rPr>
        <w:t>[1]</w:t>
      </w:r>
      <w:r w:rsidRPr="0054722D">
        <w:t xml:space="preserve">. Using sterile scissors, mince the tissue into small fragments approximately 1 to 2 cubic millimeters in size </w:t>
      </w:r>
      <w:r w:rsidRPr="0054722D">
        <w:rPr>
          <w:b/>
          <w:bCs/>
        </w:rPr>
        <w:t>[2]</w:t>
      </w:r>
      <w:r w:rsidRPr="0054722D">
        <w:t>.</w:t>
      </w:r>
    </w:p>
    <w:p w14:paraId="1F1E5C72" w14:textId="4F9A1485" w:rsidR="00142E4A" w:rsidRDefault="00142E4A" w:rsidP="00142E4A">
      <w:pPr>
        <w:pStyle w:val="ShotDescription"/>
        <w:numPr>
          <w:ilvl w:val="2"/>
          <w:numId w:val="3"/>
        </w:numPr>
        <w:rPr>
          <w:lang w:val="en-IN"/>
        </w:rPr>
      </w:pPr>
      <w:r w:rsidRPr="0054722D">
        <w:rPr>
          <w:lang w:val="en-IN"/>
        </w:rPr>
        <w:t>Talent placing the 1.5 milliliter microcentrifuge tube containing the tissue on ice.</w:t>
      </w:r>
    </w:p>
    <w:p w14:paraId="6ACD569C" w14:textId="77777777" w:rsidR="00142E4A" w:rsidRPr="0054722D" w:rsidRDefault="00142E4A" w:rsidP="00142E4A">
      <w:pPr>
        <w:pStyle w:val="ShotDescription"/>
        <w:numPr>
          <w:ilvl w:val="2"/>
          <w:numId w:val="3"/>
        </w:numPr>
        <w:rPr>
          <w:lang w:val="en-IN"/>
        </w:rPr>
      </w:pPr>
      <w:r w:rsidRPr="0054722D">
        <w:rPr>
          <w:lang w:val="en-IN"/>
        </w:rPr>
        <w:t>Talent mincing the tissue into small fragments with sterile scissors.</w:t>
      </w:r>
    </w:p>
    <w:p w14:paraId="62807D4E" w14:textId="35988290" w:rsidR="00142E4A" w:rsidRPr="0054722D" w:rsidRDefault="00142E4A" w:rsidP="00142E4A">
      <w:pPr>
        <w:pStyle w:val="Narration"/>
        <w:numPr>
          <w:ilvl w:val="1"/>
          <w:numId w:val="3"/>
        </w:numPr>
      </w:pPr>
      <w:r w:rsidRPr="0054722D">
        <w:lastRenderedPageBreak/>
        <w:t xml:space="preserve">Add 8 volumes of pre-chilled 0.25 percent trypsin to the tissue fragments </w:t>
      </w:r>
      <w:r w:rsidRPr="0054722D">
        <w:rPr>
          <w:b/>
          <w:bCs/>
        </w:rPr>
        <w:t>[1]</w:t>
      </w:r>
      <w:r>
        <w:t xml:space="preserve"> and d</w:t>
      </w:r>
      <w:r w:rsidRPr="0054722D">
        <w:t xml:space="preserve">igest on ice for 15 minutes </w:t>
      </w:r>
      <w:r w:rsidRPr="0054722D">
        <w:rPr>
          <w:b/>
          <w:bCs/>
        </w:rPr>
        <w:t>[2]</w:t>
      </w:r>
      <w:r w:rsidRPr="0054722D">
        <w:t>.</w:t>
      </w:r>
    </w:p>
    <w:p w14:paraId="7654030F" w14:textId="77777777" w:rsidR="00142E4A" w:rsidRDefault="00142E4A" w:rsidP="00142E4A">
      <w:pPr>
        <w:pStyle w:val="ShotDescription"/>
        <w:numPr>
          <w:ilvl w:val="2"/>
          <w:numId w:val="3"/>
        </w:numPr>
        <w:rPr>
          <w:lang w:val="en-IN"/>
        </w:rPr>
      </w:pPr>
      <w:r w:rsidRPr="0054722D">
        <w:rPr>
          <w:lang w:val="en-IN"/>
        </w:rPr>
        <w:t>Talent adding pre-chilled 0.25 percent trypsin to the tissue fragments.</w:t>
      </w:r>
    </w:p>
    <w:p w14:paraId="10063B9B" w14:textId="77777777" w:rsidR="00142E4A" w:rsidRPr="0054722D" w:rsidRDefault="00142E4A" w:rsidP="00142E4A">
      <w:pPr>
        <w:pStyle w:val="ShotDescription"/>
        <w:numPr>
          <w:ilvl w:val="2"/>
          <w:numId w:val="3"/>
        </w:numPr>
        <w:rPr>
          <w:lang w:val="en-IN"/>
        </w:rPr>
      </w:pPr>
      <w:r w:rsidRPr="0054722D">
        <w:rPr>
          <w:lang w:val="en-IN"/>
        </w:rPr>
        <w:t>Talent placing the sample on ice for digestion.</w:t>
      </w:r>
    </w:p>
    <w:p w14:paraId="5A29652D" w14:textId="77777777" w:rsidR="00142E4A" w:rsidRPr="0054722D" w:rsidRDefault="00142E4A" w:rsidP="00142E4A">
      <w:pPr>
        <w:pStyle w:val="Narration"/>
        <w:numPr>
          <w:ilvl w:val="1"/>
          <w:numId w:val="3"/>
        </w:numPr>
      </w:pPr>
      <w:r w:rsidRPr="0054722D">
        <w:t xml:space="preserve">Centrifuge the mixture at 1,000 g for 5 minutes at 4 degrees Celsius </w:t>
      </w:r>
      <w:r w:rsidRPr="0054722D">
        <w:rPr>
          <w:b/>
          <w:bCs/>
        </w:rPr>
        <w:t>[1]</w:t>
      </w:r>
      <w:r w:rsidRPr="0054722D">
        <w:t xml:space="preserve">. Discard the supernatant and retain the tissue pellet </w:t>
      </w:r>
      <w:r w:rsidRPr="0054722D">
        <w:rPr>
          <w:b/>
          <w:bCs/>
        </w:rPr>
        <w:t>[2]</w:t>
      </w:r>
      <w:r w:rsidRPr="0054722D">
        <w:t>.</w:t>
      </w:r>
    </w:p>
    <w:p w14:paraId="011B4E36" w14:textId="77777777" w:rsidR="00142E4A" w:rsidRDefault="00142E4A" w:rsidP="00142E4A">
      <w:pPr>
        <w:pStyle w:val="ShotDescription"/>
        <w:numPr>
          <w:ilvl w:val="2"/>
          <w:numId w:val="3"/>
        </w:numPr>
        <w:rPr>
          <w:lang w:val="en-IN"/>
        </w:rPr>
      </w:pPr>
      <w:r w:rsidRPr="0054722D">
        <w:rPr>
          <w:lang w:val="en-IN"/>
        </w:rPr>
        <w:t>Talent placing the mixture into the centrifuge.</w:t>
      </w:r>
    </w:p>
    <w:p w14:paraId="0F941F73" w14:textId="77777777" w:rsidR="00142E4A" w:rsidRPr="0054722D" w:rsidRDefault="00142E4A" w:rsidP="00142E4A">
      <w:pPr>
        <w:pStyle w:val="ShotDescription"/>
        <w:numPr>
          <w:ilvl w:val="2"/>
          <w:numId w:val="3"/>
        </w:numPr>
        <w:rPr>
          <w:lang w:val="en-IN"/>
        </w:rPr>
      </w:pPr>
      <w:r w:rsidRPr="0054722D">
        <w:rPr>
          <w:lang w:val="en-IN"/>
        </w:rPr>
        <w:t>Talent discarding the supernatant and retaining the tissue pellet.</w:t>
      </w:r>
    </w:p>
    <w:p w14:paraId="40872A3D" w14:textId="77777777" w:rsidR="00142E4A" w:rsidRPr="0054722D" w:rsidRDefault="00142E4A" w:rsidP="00142E4A">
      <w:pPr>
        <w:pStyle w:val="Narration"/>
        <w:numPr>
          <w:ilvl w:val="1"/>
          <w:numId w:val="3"/>
        </w:numPr>
      </w:pPr>
      <w:r w:rsidRPr="0054722D">
        <w:t xml:space="preserve">Transfer the suspension to a glass homogenizer maintained on ice </w:t>
      </w:r>
      <w:r w:rsidRPr="0054722D">
        <w:rPr>
          <w:b/>
          <w:bCs/>
        </w:rPr>
        <w:t>[1]</w:t>
      </w:r>
      <w:r w:rsidRPr="0054722D">
        <w:t xml:space="preserve">. Homogenize the tissue using 10 to 12 gentle up-and-down strokes until the suspension becomes turbid </w:t>
      </w:r>
      <w:r w:rsidRPr="0054722D">
        <w:rPr>
          <w:b/>
          <w:bCs/>
        </w:rPr>
        <w:t>[2]</w:t>
      </w:r>
      <w:r w:rsidRPr="0054722D">
        <w:t>.</w:t>
      </w:r>
    </w:p>
    <w:p w14:paraId="1C6C32A1" w14:textId="77777777" w:rsidR="00142E4A" w:rsidRDefault="00142E4A" w:rsidP="00142E4A">
      <w:pPr>
        <w:pStyle w:val="ShotDescription"/>
        <w:numPr>
          <w:ilvl w:val="2"/>
          <w:numId w:val="3"/>
        </w:numPr>
        <w:rPr>
          <w:lang w:val="en-IN"/>
        </w:rPr>
      </w:pPr>
      <w:r w:rsidRPr="0054722D">
        <w:rPr>
          <w:lang w:val="en-IN"/>
        </w:rPr>
        <w:t>Talent transferring the suspension to a glass homogenizer maintained on ice.</w:t>
      </w:r>
    </w:p>
    <w:p w14:paraId="7DDEF8CA" w14:textId="77777777" w:rsidR="00142E4A" w:rsidRPr="0054722D" w:rsidRDefault="00142E4A" w:rsidP="00142E4A">
      <w:pPr>
        <w:pStyle w:val="ShotDescription"/>
        <w:numPr>
          <w:ilvl w:val="2"/>
          <w:numId w:val="3"/>
        </w:numPr>
        <w:rPr>
          <w:lang w:val="en-IN"/>
        </w:rPr>
      </w:pPr>
      <w:r w:rsidRPr="0054722D">
        <w:rPr>
          <w:lang w:val="en-IN"/>
        </w:rPr>
        <w:t>Talent homogenizing the tissue with gentle up-and-down strokes.</w:t>
      </w:r>
    </w:p>
    <w:p w14:paraId="6DFB6753" w14:textId="1D960F93" w:rsidR="00142E4A" w:rsidRPr="0054722D" w:rsidRDefault="00E3069D" w:rsidP="00142E4A">
      <w:pPr>
        <w:pStyle w:val="Narration"/>
        <w:numPr>
          <w:ilvl w:val="1"/>
          <w:numId w:val="3"/>
        </w:numPr>
      </w:pPr>
      <w:r>
        <w:t>Collect</w:t>
      </w:r>
      <w:r w:rsidR="00142E4A" w:rsidRPr="0054722D">
        <w:t xml:space="preserve"> the homogenate into a microcentrifuge tube </w:t>
      </w:r>
      <w:r w:rsidR="00142E4A" w:rsidRPr="0054722D">
        <w:rPr>
          <w:b/>
          <w:bCs/>
        </w:rPr>
        <w:t>[1]</w:t>
      </w:r>
      <w:r w:rsidR="00142E4A" w:rsidRPr="0054722D">
        <w:t xml:space="preserve">. Centrifuge at 1,000 g for 5 minutes at 4 degrees Celsius </w:t>
      </w:r>
      <w:r w:rsidR="00142E4A" w:rsidRPr="0054722D">
        <w:rPr>
          <w:b/>
          <w:bCs/>
        </w:rPr>
        <w:t>[2]</w:t>
      </w:r>
      <w:r w:rsidR="00142E4A" w:rsidRPr="0054722D">
        <w:t>.</w:t>
      </w:r>
    </w:p>
    <w:p w14:paraId="60B7C46D" w14:textId="77777777" w:rsidR="00142E4A" w:rsidRDefault="00142E4A" w:rsidP="00142E4A">
      <w:pPr>
        <w:pStyle w:val="ShotDescription"/>
        <w:numPr>
          <w:ilvl w:val="2"/>
          <w:numId w:val="3"/>
        </w:numPr>
        <w:rPr>
          <w:lang w:val="en-IN"/>
        </w:rPr>
      </w:pPr>
      <w:r w:rsidRPr="0054722D">
        <w:rPr>
          <w:lang w:val="en-IN"/>
        </w:rPr>
        <w:t>Talent transferring the homogenate into a 1.5 milliliter microcentrifuge tube.</w:t>
      </w:r>
    </w:p>
    <w:p w14:paraId="04F76B62" w14:textId="77777777" w:rsidR="00142E4A" w:rsidRPr="0054722D" w:rsidRDefault="00142E4A" w:rsidP="00142E4A">
      <w:pPr>
        <w:pStyle w:val="ShotDescription"/>
        <w:numPr>
          <w:ilvl w:val="2"/>
          <w:numId w:val="3"/>
        </w:numPr>
        <w:rPr>
          <w:lang w:val="en-IN"/>
        </w:rPr>
      </w:pPr>
      <w:r w:rsidRPr="0054722D">
        <w:rPr>
          <w:lang w:val="en-IN"/>
        </w:rPr>
        <w:t>Talent placing the microcentrifuge tube into the centrifuge.</w:t>
      </w:r>
    </w:p>
    <w:p w14:paraId="22DF43A7" w14:textId="6569293C" w:rsidR="00142E4A" w:rsidRPr="0054722D" w:rsidRDefault="00E3069D" w:rsidP="00142E4A">
      <w:pPr>
        <w:pStyle w:val="Narration"/>
        <w:numPr>
          <w:ilvl w:val="1"/>
          <w:numId w:val="3"/>
        </w:numPr>
      </w:pPr>
      <w:r>
        <w:t>After t</w:t>
      </w:r>
      <w:r w:rsidR="00142E4A" w:rsidRPr="0054722D">
        <w:t>ransfer</w:t>
      </w:r>
      <w:r>
        <w:t>ring</w:t>
      </w:r>
      <w:r w:rsidR="00142E4A" w:rsidRPr="0054722D">
        <w:t xml:space="preserve"> the supernatant to a fresh 1.5 milliliter microcentrifuge tube</w:t>
      </w:r>
      <w:r>
        <w:t>, c</w:t>
      </w:r>
      <w:r w:rsidR="00142E4A" w:rsidRPr="0054722D">
        <w:t xml:space="preserve">entrifuge at 12,000 g for 5 minutes at 4 degrees Celsius to obtain the crude mitochondrial pellet </w:t>
      </w:r>
      <w:r w:rsidR="00142E4A" w:rsidRPr="0054722D">
        <w:rPr>
          <w:b/>
          <w:bCs/>
        </w:rPr>
        <w:t>[</w:t>
      </w:r>
      <w:r>
        <w:rPr>
          <w:b/>
          <w:bCs/>
        </w:rPr>
        <w:t>1</w:t>
      </w:r>
      <w:r w:rsidR="00142E4A" w:rsidRPr="0054722D">
        <w:rPr>
          <w:b/>
          <w:bCs/>
        </w:rPr>
        <w:t>]</w:t>
      </w:r>
      <w:r w:rsidR="00142E4A" w:rsidRPr="0054722D">
        <w:t>.</w:t>
      </w:r>
    </w:p>
    <w:p w14:paraId="479AE248" w14:textId="77777777" w:rsidR="00142E4A" w:rsidRDefault="00142E4A" w:rsidP="00142E4A">
      <w:pPr>
        <w:pStyle w:val="ShotDescription"/>
        <w:numPr>
          <w:ilvl w:val="2"/>
          <w:numId w:val="3"/>
        </w:numPr>
        <w:rPr>
          <w:lang w:val="en-IN"/>
        </w:rPr>
      </w:pPr>
      <w:r w:rsidRPr="0054722D">
        <w:rPr>
          <w:lang w:val="en-IN"/>
        </w:rPr>
        <w:t>Talent placing the microcentrifuge tube into the centrifuge to obtain the crude mitochondrial pellet.</w:t>
      </w:r>
    </w:p>
    <w:p w14:paraId="360D0268" w14:textId="31239AEC" w:rsidR="00A93DB0" w:rsidRPr="0054722D" w:rsidRDefault="00A93DB0" w:rsidP="00A93DB0">
      <w:pPr>
        <w:pStyle w:val="Narration"/>
        <w:numPr>
          <w:ilvl w:val="1"/>
          <w:numId w:val="3"/>
        </w:numPr>
      </w:pPr>
      <w:commentRangeStart w:id="3"/>
      <w:r w:rsidRPr="0054722D">
        <w:t>Gently resuspend the crude mitochondrial pellet in pre-chilled wash buffer containing 250 millimolar sucrose</w:t>
      </w:r>
      <w:r>
        <w:t xml:space="preserve"> </w:t>
      </w:r>
      <w:commentRangeEnd w:id="3"/>
      <w:r w:rsidRPr="0054722D">
        <w:rPr>
          <w:rStyle w:val="CommentReference"/>
          <w:b/>
          <w:bCs/>
          <w:sz w:val="24"/>
          <w:szCs w:val="24"/>
        </w:rPr>
        <w:commentReference w:id="3"/>
      </w:r>
      <w:r w:rsidRPr="0054722D">
        <w:rPr>
          <w:b/>
          <w:bCs/>
        </w:rPr>
        <w:t>[1]</w:t>
      </w:r>
      <w:r w:rsidRPr="0054722D">
        <w:t xml:space="preserve">. Centrifuge the suspension at 1,000 g for 5 minutes at 4 degrees Celsius </w:t>
      </w:r>
      <w:r w:rsidRPr="0054722D">
        <w:rPr>
          <w:b/>
          <w:bCs/>
        </w:rPr>
        <w:t>[2]</w:t>
      </w:r>
      <w:r w:rsidRPr="0054722D">
        <w:t>.</w:t>
      </w:r>
    </w:p>
    <w:p w14:paraId="2C221012" w14:textId="2680EDD5" w:rsidR="00A93DB0" w:rsidRDefault="00A93DB0" w:rsidP="00A93DB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Close-up shot of</w:t>
      </w:r>
      <w:r w:rsidRPr="0054722D">
        <w:rPr>
          <w:lang w:val="en-IN"/>
        </w:rPr>
        <w:t xml:space="preserve"> gently resuspending the crude mitochondrial pellet in the pre-chilled wash buffer.</w:t>
      </w:r>
    </w:p>
    <w:p w14:paraId="31CF5689" w14:textId="77777777" w:rsidR="00A93DB0" w:rsidRPr="0054722D" w:rsidRDefault="00A93DB0" w:rsidP="00A93DB0">
      <w:pPr>
        <w:pStyle w:val="ShotDescription"/>
        <w:numPr>
          <w:ilvl w:val="2"/>
          <w:numId w:val="3"/>
        </w:numPr>
        <w:rPr>
          <w:lang w:val="en-IN"/>
        </w:rPr>
      </w:pPr>
      <w:r w:rsidRPr="0054722D">
        <w:rPr>
          <w:lang w:val="en-IN"/>
        </w:rPr>
        <w:t>Talent placing the suspension into the centrifuge.</w:t>
      </w:r>
    </w:p>
    <w:p w14:paraId="7A3790FF" w14:textId="1E51B534" w:rsidR="00A93DB0" w:rsidRPr="0054722D" w:rsidRDefault="00E3069D" w:rsidP="00A93DB0">
      <w:pPr>
        <w:pStyle w:val="Narration"/>
        <w:numPr>
          <w:ilvl w:val="1"/>
          <w:numId w:val="3"/>
        </w:numPr>
      </w:pPr>
      <w:r>
        <w:t>After t</w:t>
      </w:r>
      <w:r w:rsidR="00A93DB0" w:rsidRPr="0054722D">
        <w:t>ransfer</w:t>
      </w:r>
      <w:r>
        <w:t>ring</w:t>
      </w:r>
      <w:r w:rsidR="00A93DB0" w:rsidRPr="0054722D">
        <w:t xml:space="preserve"> the supernatant to a fresh centrifuge tube</w:t>
      </w:r>
      <w:r>
        <w:t>, c</w:t>
      </w:r>
      <w:r w:rsidR="00A93DB0" w:rsidRPr="0054722D">
        <w:t xml:space="preserve">entrifuge at 12,000 g for 10 minutes at 4 degrees Celsius to obtain the purified mitochondrial pellet </w:t>
      </w:r>
      <w:r w:rsidR="00A93DB0" w:rsidRPr="0054722D">
        <w:rPr>
          <w:b/>
          <w:bCs/>
        </w:rPr>
        <w:t>[</w:t>
      </w:r>
      <w:r>
        <w:rPr>
          <w:b/>
          <w:bCs/>
        </w:rPr>
        <w:t>1</w:t>
      </w:r>
      <w:r w:rsidR="00A93DB0" w:rsidRPr="0054722D">
        <w:rPr>
          <w:b/>
          <w:bCs/>
        </w:rPr>
        <w:t>]</w:t>
      </w:r>
      <w:r w:rsidR="00A93DB0" w:rsidRPr="0054722D">
        <w:t>.</w:t>
      </w:r>
    </w:p>
    <w:p w14:paraId="7E1861C0" w14:textId="77777777" w:rsidR="00A93DB0" w:rsidRPr="0054722D" w:rsidRDefault="00A93DB0" w:rsidP="00A93DB0">
      <w:pPr>
        <w:pStyle w:val="ShotDescription"/>
        <w:numPr>
          <w:ilvl w:val="2"/>
          <w:numId w:val="3"/>
        </w:numPr>
        <w:rPr>
          <w:lang w:val="en-IN"/>
        </w:rPr>
      </w:pPr>
      <w:r w:rsidRPr="0054722D">
        <w:rPr>
          <w:lang w:val="en-IN"/>
        </w:rPr>
        <w:t>Talent placing the centrifuge tube into the centrifuge to obtain the purified mitochondrial pellet.</w:t>
      </w:r>
    </w:p>
    <w:p w14:paraId="086B01FB" w14:textId="77777777" w:rsidR="00A93DB0" w:rsidRPr="0054722D" w:rsidRDefault="00A93DB0" w:rsidP="00A93DB0">
      <w:pPr>
        <w:widowControl w:val="0"/>
        <w:jc w:val="both"/>
        <w:rPr>
          <w:vanish/>
          <w:color w:val="7030A0"/>
          <w:lang w:val="en-IN"/>
        </w:rPr>
      </w:pPr>
      <w:r w:rsidRPr="0054722D">
        <w:rPr>
          <w:vanish/>
          <w:color w:val="7030A0"/>
          <w:lang w:val="en-IN"/>
        </w:rPr>
        <w:t>Top of Form</w:t>
      </w:r>
    </w:p>
    <w:p w14:paraId="0C37BE26" w14:textId="77777777" w:rsidR="00A93DB0" w:rsidRPr="0054722D" w:rsidRDefault="00A93DB0" w:rsidP="00A93DB0">
      <w:pPr>
        <w:widowControl w:val="0"/>
        <w:jc w:val="both"/>
        <w:rPr>
          <w:vanish/>
          <w:color w:val="7030A0"/>
          <w:lang w:val="en-IN"/>
        </w:rPr>
      </w:pPr>
      <w:r w:rsidRPr="0054722D">
        <w:rPr>
          <w:vanish/>
          <w:color w:val="7030A0"/>
          <w:lang w:val="en-IN"/>
        </w:rPr>
        <w:t>Bottom of Form</w:t>
      </w:r>
    </w:p>
    <w:p w14:paraId="5186619D" w14:textId="77777777" w:rsidR="00A93DB0" w:rsidRPr="0054722D" w:rsidRDefault="00A93DB0" w:rsidP="00A93DB0"/>
    <w:p w14:paraId="469AA732" w14:textId="77777777" w:rsidR="00A93DB0" w:rsidRDefault="00A93DB0" w:rsidP="00A93DB0">
      <w:pPr>
        <w:pStyle w:val="ShotDescription"/>
        <w:ind w:firstLine="0"/>
        <w:rPr>
          <w:lang w:val="en-IN"/>
        </w:rPr>
      </w:pPr>
    </w:p>
    <w:p w14:paraId="47B559EB" w14:textId="33C686ED" w:rsidR="00142E4A" w:rsidRPr="0074173E" w:rsidRDefault="0074173E" w:rsidP="00142E4A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74173E">
        <w:rPr>
          <w:b/>
          <w:bCs/>
          <w:iCs/>
        </w:rPr>
        <w:lastRenderedPageBreak/>
        <w:t>Assessment of Mitochondrial Respiratory Function</w:t>
      </w:r>
    </w:p>
    <w:p w14:paraId="44CB24AF" w14:textId="77777777" w:rsidR="0074173E" w:rsidRPr="00D7547B" w:rsidRDefault="0074173E" w:rsidP="0074173E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64306195"/>
          <w:placeholder>
            <w:docPart w:val="C17E6A53D0E34253ACE6E23902EEF67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374E98EF" w14:textId="77777777" w:rsidR="0074173E" w:rsidRDefault="0074173E" w:rsidP="0074173E">
      <w:pPr>
        <w:pStyle w:val="ShotDescription"/>
        <w:ind w:left="360" w:firstLine="0"/>
        <w:rPr>
          <w:lang w:val="en-IN"/>
        </w:rPr>
      </w:pPr>
    </w:p>
    <w:p w14:paraId="1EE6E639" w14:textId="77777777" w:rsidR="00A93DB0" w:rsidRPr="0054722D" w:rsidRDefault="00A93DB0" w:rsidP="00A93DB0">
      <w:pPr>
        <w:pStyle w:val="Narration"/>
        <w:numPr>
          <w:ilvl w:val="1"/>
          <w:numId w:val="3"/>
        </w:numPr>
      </w:pPr>
      <w:r w:rsidRPr="0054722D">
        <w:t xml:space="preserve">Clean the respiratory chambers, electrode compartments, and stoppers </w:t>
      </w:r>
      <w:r w:rsidRPr="0054722D">
        <w:rPr>
          <w:b/>
          <w:bCs/>
        </w:rPr>
        <w:t>[1]</w:t>
      </w:r>
      <w:r w:rsidRPr="0054722D">
        <w:t>.</w:t>
      </w:r>
    </w:p>
    <w:p w14:paraId="1B1AE9DB" w14:textId="3FB7B6E8" w:rsidR="00A93DB0" w:rsidRPr="0054722D" w:rsidRDefault="00A93DB0" w:rsidP="00A93DB0">
      <w:pPr>
        <w:pStyle w:val="ShotDescription"/>
        <w:numPr>
          <w:ilvl w:val="2"/>
          <w:numId w:val="3"/>
        </w:numPr>
        <w:rPr>
          <w:lang w:val="en-IN"/>
        </w:rPr>
      </w:pPr>
      <w:r w:rsidRPr="0054722D">
        <w:rPr>
          <w:lang w:val="en-IN"/>
        </w:rPr>
        <w:t>Talent cleaning the respiratory chambers, electrode compartments, and stoppers.</w:t>
      </w:r>
    </w:p>
    <w:p w14:paraId="728A4588" w14:textId="77777777" w:rsidR="00A93DB0" w:rsidRPr="004D5DD3" w:rsidRDefault="00A93DB0" w:rsidP="00A93DB0">
      <w:pPr>
        <w:pStyle w:val="Narration"/>
        <w:numPr>
          <w:ilvl w:val="1"/>
          <w:numId w:val="3"/>
        </w:numPr>
      </w:pPr>
      <w:r w:rsidRPr="0054722D">
        <w:t xml:space="preserve">Place a magnetic stirring bar into each chamber </w:t>
      </w:r>
      <w:r w:rsidRPr="0054722D">
        <w:rPr>
          <w:b/>
          <w:bCs/>
        </w:rPr>
        <w:t>[1</w:t>
      </w:r>
      <w:r w:rsidRPr="004D5DD3">
        <w:rPr>
          <w:b/>
          <w:bCs/>
        </w:rPr>
        <w:t>]</w:t>
      </w:r>
      <w:r w:rsidRPr="004D5DD3">
        <w:t xml:space="preserve">. Verify the integrity of the oxygen electrode membrane </w:t>
      </w:r>
      <w:r w:rsidRPr="004D5DD3">
        <w:rPr>
          <w:b/>
          <w:bCs/>
        </w:rPr>
        <w:t>[2]</w:t>
      </w:r>
      <w:r w:rsidRPr="004D5DD3">
        <w:t>.</w:t>
      </w:r>
    </w:p>
    <w:p w14:paraId="3D9A5D7B" w14:textId="77777777" w:rsidR="00A93DB0" w:rsidRPr="004D5DD3" w:rsidRDefault="00A93DB0" w:rsidP="00A93DB0">
      <w:pPr>
        <w:pStyle w:val="ShotDescription"/>
        <w:numPr>
          <w:ilvl w:val="2"/>
          <w:numId w:val="3"/>
        </w:numPr>
        <w:rPr>
          <w:lang w:val="en-IN"/>
        </w:rPr>
      </w:pPr>
      <w:r w:rsidRPr="004D5DD3">
        <w:rPr>
          <w:lang w:val="en-IN"/>
        </w:rPr>
        <w:t>Talent placing a magnetic stirring bar into each chamber.</w:t>
      </w:r>
    </w:p>
    <w:p w14:paraId="660100E3" w14:textId="77777777" w:rsidR="00A93DB0" w:rsidRPr="004D5DD3" w:rsidRDefault="00A93DB0" w:rsidP="00A93DB0">
      <w:pPr>
        <w:pStyle w:val="ShotDescription"/>
        <w:numPr>
          <w:ilvl w:val="2"/>
          <w:numId w:val="3"/>
        </w:numPr>
        <w:rPr>
          <w:lang w:val="en-IN"/>
        </w:rPr>
      </w:pPr>
      <w:r w:rsidRPr="004D5DD3">
        <w:rPr>
          <w:lang w:val="en-IN"/>
        </w:rPr>
        <w:t>Talent verifying the integrity of the oxygen electrode membrane.</w:t>
      </w:r>
    </w:p>
    <w:p w14:paraId="4F8BF010" w14:textId="52276FBB" w:rsidR="00A93DB0" w:rsidRPr="004D5DD3" w:rsidRDefault="00A93DB0" w:rsidP="00A93DB0">
      <w:pPr>
        <w:pStyle w:val="Narration"/>
        <w:numPr>
          <w:ilvl w:val="1"/>
          <w:numId w:val="3"/>
        </w:numPr>
      </w:pPr>
      <w:r w:rsidRPr="004D5DD3">
        <w:t xml:space="preserve">Add 2.1 milliliters of mitochondrial respiration buffer into each respiratory chamber </w:t>
      </w:r>
      <w:r w:rsidRPr="004D5DD3">
        <w:rPr>
          <w:b/>
          <w:bCs/>
        </w:rPr>
        <w:t>[1]</w:t>
      </w:r>
      <w:r w:rsidRPr="004D5DD3">
        <w:t xml:space="preserve">. Ensure that no air bubbles are present in the chambers </w:t>
      </w:r>
      <w:r w:rsidRPr="004D5DD3">
        <w:rPr>
          <w:b/>
          <w:bCs/>
        </w:rPr>
        <w:t>[2]</w:t>
      </w:r>
      <w:r w:rsidRPr="004D5DD3">
        <w:t>.</w:t>
      </w:r>
    </w:p>
    <w:p w14:paraId="4685695C" w14:textId="77777777" w:rsidR="00A93DB0" w:rsidRPr="004D5DD3" w:rsidRDefault="00A93DB0" w:rsidP="00A93DB0">
      <w:pPr>
        <w:pStyle w:val="ShotDescription"/>
        <w:numPr>
          <w:ilvl w:val="2"/>
          <w:numId w:val="3"/>
        </w:numPr>
        <w:rPr>
          <w:lang w:val="en-IN"/>
        </w:rPr>
      </w:pPr>
      <w:r w:rsidRPr="004D5DD3">
        <w:rPr>
          <w:lang w:val="en-IN"/>
        </w:rPr>
        <w:t>Talent adding mitochondrial respiration buffer into each respiratory chamber.</w:t>
      </w:r>
    </w:p>
    <w:p w14:paraId="0727B635" w14:textId="77777777" w:rsidR="00A93DB0" w:rsidRPr="004D5DD3" w:rsidRDefault="00A93DB0" w:rsidP="00A93DB0">
      <w:pPr>
        <w:pStyle w:val="ShotDescription"/>
        <w:numPr>
          <w:ilvl w:val="2"/>
          <w:numId w:val="3"/>
        </w:numPr>
        <w:rPr>
          <w:lang w:val="en-IN"/>
        </w:rPr>
      </w:pPr>
      <w:r w:rsidRPr="004D5DD3">
        <w:rPr>
          <w:lang w:val="en-IN"/>
        </w:rPr>
        <w:t>Shot of the respiratory chamber showing buffer without air bubbles.</w:t>
      </w:r>
    </w:p>
    <w:p w14:paraId="1985C32F" w14:textId="12DA79DD" w:rsidR="00A93DB0" w:rsidRPr="0054722D" w:rsidRDefault="00A93DB0" w:rsidP="00A93DB0">
      <w:pPr>
        <w:pStyle w:val="Narration"/>
        <w:numPr>
          <w:ilvl w:val="1"/>
          <w:numId w:val="3"/>
        </w:numPr>
      </w:pPr>
      <w:r w:rsidRPr="004D5DD3">
        <w:t xml:space="preserve">Equilibrate the high-resolution respirometry system at 37 degrees Celsius for 30 minutes </w:t>
      </w:r>
      <w:r w:rsidR="00A71E7B" w:rsidRPr="004D5DD3">
        <w:rPr>
          <w:b/>
          <w:bCs/>
        </w:rPr>
        <w:t>[1]</w:t>
      </w:r>
      <w:r w:rsidR="00A71E7B" w:rsidRPr="004D5DD3">
        <w:t xml:space="preserve"> </w:t>
      </w:r>
      <w:r w:rsidRPr="004D5DD3">
        <w:t>and perform daily air calibration</w:t>
      </w:r>
      <w:r w:rsidRPr="0054722D">
        <w:t xml:space="preserve"> after stabilization of the oxygen baseline </w:t>
      </w:r>
      <w:r w:rsidRPr="0054722D">
        <w:rPr>
          <w:b/>
          <w:bCs/>
        </w:rPr>
        <w:t>[</w:t>
      </w:r>
      <w:r w:rsidR="00A71E7B">
        <w:rPr>
          <w:b/>
          <w:bCs/>
        </w:rPr>
        <w:t>2</w:t>
      </w:r>
      <w:r w:rsidRPr="0054722D">
        <w:rPr>
          <w:b/>
          <w:bCs/>
        </w:rPr>
        <w:t>]</w:t>
      </w:r>
      <w:r w:rsidRPr="0054722D">
        <w:t>.</w:t>
      </w:r>
    </w:p>
    <w:p w14:paraId="3B9D90D4" w14:textId="6D9AD3D6" w:rsidR="00A93DB0" w:rsidRPr="00A71E7B" w:rsidRDefault="00A71E7B" w:rsidP="00A93DB0">
      <w:pPr>
        <w:pStyle w:val="ShotDescription"/>
        <w:numPr>
          <w:ilvl w:val="2"/>
          <w:numId w:val="3"/>
        </w:numPr>
        <w:rPr>
          <w:lang w:val="en-IN"/>
        </w:rPr>
      </w:pPr>
      <w:r w:rsidRPr="00A71E7B">
        <w:rPr>
          <w:iCs/>
        </w:rPr>
        <w:t>Talent monitoring the high-resolution respirometry system during equilibration at 37 degrees Celsius.</w:t>
      </w:r>
    </w:p>
    <w:p w14:paraId="7105F4C5" w14:textId="6BAC766D" w:rsidR="00A71E7B" w:rsidRPr="00A71E7B" w:rsidRDefault="00A71E7B" w:rsidP="00A93DB0">
      <w:pPr>
        <w:pStyle w:val="ShotDescription"/>
        <w:numPr>
          <w:ilvl w:val="2"/>
          <w:numId w:val="3"/>
        </w:numPr>
        <w:rPr>
          <w:lang w:val="en-IN"/>
        </w:rPr>
      </w:pPr>
      <w:r w:rsidRPr="00A71E7B">
        <w:rPr>
          <w:iCs/>
          <w:highlight w:val="yellow"/>
        </w:rPr>
        <w:t>SCREEN</w:t>
      </w:r>
      <w:r w:rsidRPr="00A71E7B">
        <w:rPr>
          <w:b/>
          <w:bCs/>
          <w:iCs/>
        </w:rPr>
        <w:t>:</w:t>
      </w:r>
      <w:r w:rsidRPr="00A71E7B">
        <w:rPr>
          <w:iCs/>
        </w:rPr>
        <w:t xml:space="preserve"> Show a stable oxygen baseline in the software and record the operator performing the daily air calibration procedure.</w:t>
      </w:r>
      <w:r>
        <w:rPr>
          <w:iCs/>
        </w:rPr>
        <w:t xml:space="preserve"> </w:t>
      </w:r>
    </w:p>
    <w:p w14:paraId="65D6056B" w14:textId="77777777" w:rsidR="00A71E7B" w:rsidRPr="00A51CCE" w:rsidRDefault="00A71E7B" w:rsidP="00A71E7B">
      <w:pPr>
        <w:pStyle w:val="ListParagraph"/>
        <w:spacing w:line="276" w:lineRule="auto"/>
        <w:ind w:left="1267" w:firstLine="360"/>
        <w:rPr>
          <w:rFonts w:ascii="Calibri" w:hAnsi="Calibri" w:cs="Calibri"/>
          <w:bCs/>
          <w:highlight w:val="yellow"/>
        </w:rPr>
      </w:pPr>
      <w:r w:rsidRPr="00A51CCE">
        <w:rPr>
          <w:rFonts w:ascii="Calibri" w:hAnsi="Calibri" w:cs="Calibri"/>
          <w:b/>
          <w:highlight w:val="yellow"/>
        </w:rPr>
        <w:t>Authors:</w:t>
      </w:r>
      <w:r w:rsidRPr="00A51CCE">
        <w:rPr>
          <w:rFonts w:ascii="Calibri" w:hAnsi="Calibri" w:cs="Calibri"/>
          <w:bCs/>
          <w:highlight w:val="yellow"/>
        </w:rPr>
        <w:t xml:space="preserve"> </w:t>
      </w:r>
      <w:bookmarkStart w:id="4" w:name="OLE_LINK4"/>
      <w:r w:rsidRPr="00A51CCE">
        <w:rPr>
          <w:rFonts w:ascii="Calibri" w:hAnsi="Calibri" w:cs="Calibri"/>
          <w:bCs/>
          <w:highlight w:val="yellow"/>
        </w:rPr>
        <w:t>Please create screen capture videos of the shots labeled as SCREEN,</w:t>
      </w:r>
    </w:p>
    <w:p w14:paraId="5E9AC192" w14:textId="157B25AB" w:rsidR="00A71E7B" w:rsidRDefault="00A71E7B" w:rsidP="00A71E7B">
      <w:pPr>
        <w:pStyle w:val="ListParagraph"/>
        <w:spacing w:line="276" w:lineRule="auto"/>
        <w:ind w:left="1627"/>
      </w:pPr>
      <w:r>
        <w:rPr>
          <w:rFonts w:ascii="Calibri" w:hAnsi="Calibri" w:cs="Calibri"/>
          <w:bCs/>
          <w:highlight w:val="yellow"/>
        </w:rPr>
        <w:t xml:space="preserve">create a screenshot summary, and upload the files to your project page as </w:t>
      </w:r>
      <w:r w:rsidRPr="009476EC">
        <w:rPr>
          <w:rFonts w:ascii="Calibri" w:hAnsi="Calibri" w:cs="Calibri"/>
          <w:bCs/>
          <w:color w:val="auto"/>
          <w:highlight w:val="yellow"/>
        </w:rPr>
        <w:t>soon as possible</w:t>
      </w:r>
      <w:bookmarkEnd w:id="4"/>
      <w:r w:rsidRPr="009476EC">
        <w:rPr>
          <w:rFonts w:ascii="Calibri" w:hAnsi="Calibri" w:cs="Calibri"/>
          <w:bCs/>
          <w:color w:val="auto"/>
          <w:highlight w:val="yellow"/>
        </w:rPr>
        <w:t>:</w:t>
      </w:r>
      <w:r>
        <w:t xml:space="preserve"> </w:t>
      </w:r>
      <w:hyperlink r:id="rId15" w:history="1">
        <w:r w:rsidRPr="00A71E7B">
          <w:rPr>
            <w:rStyle w:val="Hyperlink"/>
          </w:rPr>
          <w:t>https://review.jove.com/account/file-uploader?src=21823103</w:t>
        </w:r>
      </w:hyperlink>
    </w:p>
    <w:p w14:paraId="7200E6DC" w14:textId="77777777" w:rsidR="00A71E7B" w:rsidRPr="001C2B8C" w:rsidRDefault="00A71E7B" w:rsidP="00A71E7B">
      <w:pPr>
        <w:pStyle w:val="ShotDescription"/>
        <w:ind w:firstLine="0"/>
      </w:pPr>
      <w:r w:rsidRPr="00CC4A3F">
        <w:rPr>
          <w:bCs/>
          <w:i/>
          <w:iCs/>
          <w:color w:val="3333FF"/>
        </w:rPr>
        <w:t>Videographer: Please record the computer screen for the shots labeled as SCREEN as back-up</w:t>
      </w:r>
    </w:p>
    <w:p w14:paraId="68642B17" w14:textId="77777777" w:rsidR="00A71E7B" w:rsidRPr="0054722D" w:rsidRDefault="00A71E7B" w:rsidP="00A71E7B">
      <w:pPr>
        <w:pStyle w:val="ShotDescription"/>
        <w:ind w:firstLine="0"/>
        <w:rPr>
          <w:lang w:val="en-IN"/>
        </w:rPr>
      </w:pPr>
    </w:p>
    <w:p w14:paraId="26C9FC0B" w14:textId="77777777" w:rsidR="00A93DB0" w:rsidRPr="0054722D" w:rsidRDefault="00A93DB0" w:rsidP="00A93DB0">
      <w:pPr>
        <w:pStyle w:val="Narration"/>
        <w:numPr>
          <w:ilvl w:val="1"/>
          <w:numId w:val="3"/>
        </w:numPr>
      </w:pPr>
      <w:r w:rsidRPr="0054722D">
        <w:t xml:space="preserve">Add freshly isolated mitochondria containing approximately 30 micrograms of protein into the respiratory chamber </w:t>
      </w:r>
      <w:r w:rsidRPr="0054722D">
        <w:rPr>
          <w:b/>
          <w:bCs/>
        </w:rPr>
        <w:t>[1]</w:t>
      </w:r>
      <w:r w:rsidRPr="0054722D">
        <w:t xml:space="preserve">. Seal the chamber </w:t>
      </w:r>
      <w:r w:rsidRPr="0054722D">
        <w:rPr>
          <w:b/>
          <w:bCs/>
        </w:rPr>
        <w:t>[2]</w:t>
      </w:r>
      <w:r w:rsidRPr="0054722D">
        <w:t>.</w:t>
      </w:r>
    </w:p>
    <w:p w14:paraId="2DD70278" w14:textId="77777777" w:rsidR="00A93DB0" w:rsidRDefault="00A93DB0" w:rsidP="00A93DB0">
      <w:pPr>
        <w:pStyle w:val="ShotDescription"/>
        <w:numPr>
          <w:ilvl w:val="2"/>
          <w:numId w:val="3"/>
        </w:numPr>
        <w:rPr>
          <w:lang w:val="en-IN"/>
        </w:rPr>
      </w:pPr>
      <w:r w:rsidRPr="0054722D">
        <w:rPr>
          <w:lang w:val="en-IN"/>
        </w:rPr>
        <w:t>Talent adding freshly isolated mitochondria into the respiratory chamber.</w:t>
      </w:r>
    </w:p>
    <w:p w14:paraId="2C869295" w14:textId="77777777" w:rsidR="00A93DB0" w:rsidRPr="0054722D" w:rsidRDefault="00A93DB0" w:rsidP="00A93DB0">
      <w:pPr>
        <w:pStyle w:val="ShotDescription"/>
        <w:numPr>
          <w:ilvl w:val="2"/>
          <w:numId w:val="3"/>
        </w:numPr>
        <w:rPr>
          <w:lang w:val="en-IN"/>
        </w:rPr>
      </w:pPr>
      <w:r w:rsidRPr="0054722D">
        <w:rPr>
          <w:lang w:val="en-IN"/>
        </w:rPr>
        <w:t>Talent sealing the respiratory chamber.</w:t>
      </w:r>
    </w:p>
    <w:p w14:paraId="41B22191" w14:textId="77777777" w:rsidR="00A93DB0" w:rsidRPr="0054722D" w:rsidRDefault="00A93DB0" w:rsidP="00A93DB0">
      <w:pPr>
        <w:pStyle w:val="Narration"/>
        <w:numPr>
          <w:ilvl w:val="1"/>
          <w:numId w:val="3"/>
        </w:numPr>
      </w:pPr>
      <w:r w:rsidRPr="0054722D">
        <w:t xml:space="preserve">Equilibrate the chamber for 5 to 8 minutes and record basal oxygen consumption </w:t>
      </w:r>
      <w:r w:rsidRPr="0054722D">
        <w:rPr>
          <w:b/>
          <w:bCs/>
        </w:rPr>
        <w:t>[1]</w:t>
      </w:r>
      <w:r w:rsidRPr="0054722D">
        <w:t>.</w:t>
      </w:r>
    </w:p>
    <w:p w14:paraId="69BE7D6F" w14:textId="77777777" w:rsidR="00A93DB0" w:rsidRPr="0054722D" w:rsidRDefault="00A93DB0" w:rsidP="00A93DB0">
      <w:pPr>
        <w:pStyle w:val="ShotDescription"/>
        <w:numPr>
          <w:ilvl w:val="2"/>
          <w:numId w:val="3"/>
        </w:numPr>
        <w:rPr>
          <w:lang w:val="en-IN"/>
        </w:rPr>
      </w:pPr>
      <w:r w:rsidRPr="00A71E7B">
        <w:rPr>
          <w:highlight w:val="yellow"/>
          <w:lang w:val="en-IN"/>
        </w:rPr>
        <w:t>SCREEN</w:t>
      </w:r>
      <w:r w:rsidRPr="0054722D">
        <w:rPr>
          <w:lang w:val="en-IN"/>
        </w:rPr>
        <w:t xml:space="preserve">: Show the oxygen consumption trace being recorded after chamber </w:t>
      </w:r>
      <w:r w:rsidRPr="0054722D">
        <w:rPr>
          <w:lang w:val="en-IN"/>
        </w:rPr>
        <w:lastRenderedPageBreak/>
        <w:t>equilibration.</w:t>
      </w:r>
    </w:p>
    <w:p w14:paraId="4BDEE949" w14:textId="0DCE196B" w:rsidR="00A93DB0" w:rsidRPr="0054722D" w:rsidRDefault="00B21E6F" w:rsidP="00A93DB0">
      <w:pPr>
        <w:pStyle w:val="Narration"/>
        <w:numPr>
          <w:ilvl w:val="1"/>
          <w:numId w:val="3"/>
        </w:numPr>
      </w:pPr>
      <w:r>
        <w:t xml:space="preserve">In the respiratory chamber </w:t>
      </w:r>
      <w:r w:rsidRPr="00B21E6F">
        <w:rPr>
          <w:b/>
          <w:bCs/>
        </w:rPr>
        <w:t>[1]</w:t>
      </w:r>
      <w:r>
        <w:t xml:space="preserve">, add the reagents sequentially </w:t>
      </w:r>
      <w:r w:rsidR="00A93DB0" w:rsidRPr="0054722D">
        <w:rPr>
          <w:b/>
          <w:bCs/>
        </w:rPr>
        <w:t>[</w:t>
      </w:r>
      <w:r>
        <w:rPr>
          <w:b/>
          <w:bCs/>
        </w:rPr>
        <w:t>2</w:t>
      </w:r>
      <w:r w:rsidR="00A93DB0" w:rsidRPr="0054722D">
        <w:rPr>
          <w:b/>
          <w:bCs/>
        </w:rPr>
        <w:t>]</w:t>
      </w:r>
      <w:r w:rsidR="00A93DB0" w:rsidRPr="0054722D">
        <w:t xml:space="preserve">. Stabilize the reaction for 5 minutes and record complex I </w:t>
      </w:r>
      <w:r>
        <w:t xml:space="preserve">or CI </w:t>
      </w:r>
      <w:r w:rsidRPr="00B21E6F">
        <w:rPr>
          <w:i/>
          <w:iCs/>
          <w:color w:val="EE0000"/>
        </w:rPr>
        <w:t>(C-I)</w:t>
      </w:r>
      <w:r>
        <w:t xml:space="preserve"> </w:t>
      </w:r>
      <w:r w:rsidR="00A93DB0" w:rsidRPr="0054722D">
        <w:t xml:space="preserve">leak respiration </w:t>
      </w:r>
      <w:r w:rsidR="00A93DB0" w:rsidRPr="0054722D">
        <w:rPr>
          <w:b/>
          <w:bCs/>
        </w:rPr>
        <w:t>[</w:t>
      </w:r>
      <w:r>
        <w:rPr>
          <w:b/>
          <w:bCs/>
        </w:rPr>
        <w:t>3</w:t>
      </w:r>
      <w:r w:rsidR="00A93DB0" w:rsidRPr="0054722D">
        <w:rPr>
          <w:b/>
          <w:bCs/>
        </w:rPr>
        <w:t>]</w:t>
      </w:r>
      <w:r w:rsidR="00A93DB0" w:rsidRPr="0054722D">
        <w:t>.</w:t>
      </w:r>
    </w:p>
    <w:p w14:paraId="41A866D1" w14:textId="369665E1" w:rsidR="00A93DB0" w:rsidRDefault="00B21E6F" w:rsidP="00A93DB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</w:t>
      </w:r>
      <w:r w:rsidR="00A93DB0" w:rsidRPr="0054722D">
        <w:rPr>
          <w:lang w:val="en-IN"/>
        </w:rPr>
        <w:t xml:space="preserve"> respiratory chamber.</w:t>
      </w:r>
    </w:p>
    <w:p w14:paraId="3F8DEE34" w14:textId="77777777" w:rsidR="00B21E6F" w:rsidRDefault="00B21E6F" w:rsidP="00A93DB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BACKGROUND:</w:t>
      </w:r>
    </w:p>
    <w:p w14:paraId="692A07F0" w14:textId="77777777" w:rsidR="00B21E6F" w:rsidRPr="00B21E6F" w:rsidRDefault="00B21E6F" w:rsidP="00B21E6F">
      <w:pPr>
        <w:pStyle w:val="ShotDescription"/>
        <w:ind w:firstLine="0"/>
        <w:rPr>
          <w:b/>
          <w:bCs/>
          <w:iCs/>
        </w:rPr>
      </w:pPr>
      <w:r w:rsidRPr="00B21E6F">
        <w:rPr>
          <w:b/>
          <w:bCs/>
          <w:iCs/>
        </w:rPr>
        <w:t>Complex I substrates</w:t>
      </w:r>
    </w:p>
    <w:p w14:paraId="64770F21" w14:textId="73DC6560" w:rsidR="00B21E6F" w:rsidRPr="00B21E6F" w:rsidRDefault="00B21E6F" w:rsidP="00B21E6F">
      <w:pPr>
        <w:pStyle w:val="ShotDescription"/>
        <w:ind w:firstLine="0"/>
        <w:rPr>
          <w:lang w:val="en-IN"/>
        </w:rPr>
      </w:pPr>
      <w:r w:rsidRPr="00B21E6F">
        <w:rPr>
          <w:lang w:val="en-IN"/>
        </w:rPr>
        <w:t>2 M pyruvate - 5 µL</w:t>
      </w:r>
    </w:p>
    <w:p w14:paraId="468C633E" w14:textId="77777777" w:rsidR="00B21E6F" w:rsidRPr="00B21E6F" w:rsidRDefault="00B21E6F" w:rsidP="00B21E6F">
      <w:pPr>
        <w:pStyle w:val="ShotDescription"/>
        <w:ind w:firstLine="0"/>
        <w:rPr>
          <w:lang w:val="en-IN"/>
        </w:rPr>
      </w:pPr>
      <w:r w:rsidRPr="00B21E6F">
        <w:rPr>
          <w:lang w:val="en-IN"/>
        </w:rPr>
        <w:t>2 M glutamate - 10 µL</w:t>
      </w:r>
    </w:p>
    <w:p w14:paraId="12C8294D" w14:textId="77777777" w:rsidR="00B21E6F" w:rsidRPr="00B21E6F" w:rsidRDefault="00B21E6F" w:rsidP="00B21E6F">
      <w:pPr>
        <w:pStyle w:val="ShotDescription"/>
        <w:ind w:firstLine="0"/>
        <w:rPr>
          <w:lang w:val="en-IN"/>
        </w:rPr>
      </w:pPr>
      <w:r w:rsidRPr="00B21E6F">
        <w:rPr>
          <w:lang w:val="en-IN"/>
        </w:rPr>
        <w:t>400 mM malate - 10 µL</w:t>
      </w:r>
    </w:p>
    <w:p w14:paraId="564F915B" w14:textId="1BC9E644" w:rsidR="00A93DB0" w:rsidRPr="0054722D" w:rsidRDefault="00A93DB0" w:rsidP="00A93DB0">
      <w:pPr>
        <w:pStyle w:val="ShotDescription"/>
        <w:numPr>
          <w:ilvl w:val="2"/>
          <w:numId w:val="3"/>
        </w:numPr>
        <w:rPr>
          <w:lang w:val="en-IN"/>
        </w:rPr>
      </w:pPr>
      <w:r w:rsidRPr="00B21E6F">
        <w:rPr>
          <w:highlight w:val="yellow"/>
          <w:lang w:val="en-IN"/>
        </w:rPr>
        <w:t>SCREEN</w:t>
      </w:r>
      <w:r w:rsidRPr="0054722D">
        <w:rPr>
          <w:lang w:val="en-IN"/>
        </w:rPr>
        <w:t>: Sho</w:t>
      </w:r>
      <w:r w:rsidR="00B21E6F">
        <w:rPr>
          <w:lang w:val="en-IN"/>
        </w:rPr>
        <w:t>t of the complex I</w:t>
      </w:r>
      <w:r w:rsidRPr="0054722D">
        <w:rPr>
          <w:lang w:val="en-IN"/>
        </w:rPr>
        <w:t xml:space="preserve"> leak respiration</w:t>
      </w:r>
      <w:r w:rsidR="00B21E6F">
        <w:rPr>
          <w:lang w:val="en-IN"/>
        </w:rPr>
        <w:t xml:space="preserve"> being recorded</w:t>
      </w:r>
      <w:r w:rsidRPr="0054722D">
        <w:rPr>
          <w:lang w:val="en-IN"/>
        </w:rPr>
        <w:t>.</w:t>
      </w:r>
    </w:p>
    <w:p w14:paraId="4588349D" w14:textId="138986C8" w:rsidR="00A93DB0" w:rsidRPr="0054722D" w:rsidRDefault="00A93DB0" w:rsidP="00A93DB0">
      <w:pPr>
        <w:pStyle w:val="Narration"/>
        <w:numPr>
          <w:ilvl w:val="1"/>
          <w:numId w:val="3"/>
        </w:numPr>
      </w:pPr>
      <w:r w:rsidRPr="0054722D">
        <w:t xml:space="preserve">Add 10 microliters of </w:t>
      </w:r>
      <w:r w:rsidR="00B21E6F" w:rsidRPr="0054722D">
        <w:t xml:space="preserve">500 millimolar </w:t>
      </w:r>
      <w:r w:rsidRPr="0054722D">
        <w:t>adenosine diphosphate</w:t>
      </w:r>
      <w:r w:rsidR="00B21E6F">
        <w:t xml:space="preserve"> or ADP </w:t>
      </w:r>
      <w:r w:rsidR="00B21E6F" w:rsidRPr="00B21E6F">
        <w:rPr>
          <w:i/>
          <w:iCs/>
          <w:color w:val="EE0000"/>
        </w:rPr>
        <w:t>(A-D-P)</w:t>
      </w:r>
      <w:r w:rsidRPr="0054722D">
        <w:t xml:space="preserve"> to induce oxidative phosphorylation </w:t>
      </w:r>
      <w:r w:rsidR="0060310D" w:rsidRPr="0060310D">
        <w:rPr>
          <w:b/>
          <w:bCs/>
        </w:rPr>
        <w:t>[1]</w:t>
      </w:r>
      <w:r w:rsidR="0060310D">
        <w:t xml:space="preserve"> </w:t>
      </w:r>
      <w:r w:rsidRPr="0054722D">
        <w:t xml:space="preserve">and record </w:t>
      </w:r>
      <w:r w:rsidR="00B21E6F">
        <w:t>CI</w:t>
      </w:r>
      <w:r w:rsidRPr="0054722D">
        <w:t xml:space="preserve"> oxidative phosphorylation </w:t>
      </w:r>
      <w:r w:rsidR="00B21E6F">
        <w:t>or OXPHOS</w:t>
      </w:r>
      <w:r w:rsidR="00B21E6F" w:rsidRPr="00B21E6F">
        <w:rPr>
          <w:i/>
          <w:iCs/>
          <w:color w:val="EE0000"/>
        </w:rPr>
        <w:t xml:space="preserve"> (Ox-phos)</w:t>
      </w:r>
      <w:r w:rsidR="00B21E6F">
        <w:t xml:space="preserve"> </w:t>
      </w:r>
      <w:r w:rsidRPr="0054722D">
        <w:t xml:space="preserve">respiration </w:t>
      </w:r>
      <w:r w:rsidRPr="0054722D">
        <w:rPr>
          <w:b/>
          <w:bCs/>
        </w:rPr>
        <w:t>[</w:t>
      </w:r>
      <w:r w:rsidR="0060310D">
        <w:rPr>
          <w:b/>
          <w:bCs/>
        </w:rPr>
        <w:t>2</w:t>
      </w:r>
      <w:r w:rsidRPr="0054722D">
        <w:rPr>
          <w:b/>
          <w:bCs/>
        </w:rPr>
        <w:t>]</w:t>
      </w:r>
      <w:r w:rsidRPr="0054722D">
        <w:t xml:space="preserve">. Add 10 microliters of </w:t>
      </w:r>
      <w:r w:rsidR="00B21E6F" w:rsidRPr="0054722D">
        <w:t xml:space="preserve">0.3 molar </w:t>
      </w:r>
      <w:r w:rsidRPr="0054722D">
        <w:t xml:space="preserve">magnesium chloride </w:t>
      </w:r>
      <w:r w:rsidRPr="0054722D">
        <w:rPr>
          <w:b/>
          <w:bCs/>
        </w:rPr>
        <w:t>[</w:t>
      </w:r>
      <w:r w:rsidR="0060310D">
        <w:rPr>
          <w:b/>
          <w:bCs/>
        </w:rPr>
        <w:t>3</w:t>
      </w:r>
      <w:r w:rsidRPr="0054722D">
        <w:rPr>
          <w:b/>
          <w:bCs/>
        </w:rPr>
        <w:t>]</w:t>
      </w:r>
      <w:r w:rsidRPr="0054722D">
        <w:t>.</w:t>
      </w:r>
    </w:p>
    <w:p w14:paraId="15573BBC" w14:textId="77777777" w:rsidR="00A93DB0" w:rsidRDefault="00A93DB0" w:rsidP="00A93DB0">
      <w:pPr>
        <w:pStyle w:val="ShotDescription"/>
        <w:numPr>
          <w:ilvl w:val="2"/>
          <w:numId w:val="3"/>
        </w:numPr>
        <w:rPr>
          <w:lang w:val="en-IN"/>
        </w:rPr>
      </w:pPr>
      <w:r w:rsidRPr="0054722D">
        <w:rPr>
          <w:lang w:val="en-IN"/>
        </w:rPr>
        <w:t>Talent adding adenosine diphosphate to the respiratory chamber.</w:t>
      </w:r>
    </w:p>
    <w:p w14:paraId="7D744096" w14:textId="3B095063" w:rsidR="0060310D" w:rsidRDefault="0060310D" w:rsidP="00A93DB0">
      <w:pPr>
        <w:pStyle w:val="ShotDescription"/>
        <w:numPr>
          <w:ilvl w:val="2"/>
          <w:numId w:val="3"/>
        </w:numPr>
        <w:rPr>
          <w:lang w:val="en-IN"/>
        </w:rPr>
      </w:pPr>
      <w:r w:rsidRPr="0060310D">
        <w:rPr>
          <w:iCs/>
          <w:highlight w:val="yellow"/>
        </w:rPr>
        <w:t>SCREEN</w:t>
      </w:r>
      <w:r>
        <w:rPr>
          <w:iCs/>
        </w:rPr>
        <w:t>: D</w:t>
      </w:r>
      <w:r w:rsidRPr="0060310D">
        <w:rPr>
          <w:iCs/>
        </w:rPr>
        <w:t>isplay the complex I oxidative phosphorylation respiration measurement.</w:t>
      </w:r>
    </w:p>
    <w:p w14:paraId="4E9B66D3" w14:textId="77777777" w:rsidR="00A93DB0" w:rsidRPr="0054722D" w:rsidRDefault="00A93DB0" w:rsidP="00A93DB0">
      <w:pPr>
        <w:pStyle w:val="ShotDescription"/>
        <w:numPr>
          <w:ilvl w:val="2"/>
          <w:numId w:val="3"/>
        </w:numPr>
        <w:rPr>
          <w:lang w:val="en-IN"/>
        </w:rPr>
      </w:pPr>
      <w:r w:rsidRPr="0054722D">
        <w:rPr>
          <w:lang w:val="en-IN"/>
        </w:rPr>
        <w:t>Talent adding magnesium chloride to the respiratory chamber.</w:t>
      </w:r>
    </w:p>
    <w:p w14:paraId="3AC48A17" w14:textId="477C550E" w:rsidR="00A93DB0" w:rsidRPr="0054722D" w:rsidRDefault="00A93DB0" w:rsidP="00A93DB0">
      <w:pPr>
        <w:pStyle w:val="Narration"/>
        <w:numPr>
          <w:ilvl w:val="1"/>
          <w:numId w:val="3"/>
        </w:numPr>
      </w:pPr>
      <w:r w:rsidRPr="0054722D">
        <w:t xml:space="preserve">Add 20 microliters of </w:t>
      </w:r>
      <w:r w:rsidR="0060310D" w:rsidRPr="0054722D">
        <w:t xml:space="preserve">1 molar </w:t>
      </w:r>
      <w:r w:rsidRPr="0054722D">
        <w:t xml:space="preserve">succinate </w:t>
      </w:r>
      <w:r w:rsidRPr="0054722D">
        <w:rPr>
          <w:b/>
          <w:bCs/>
        </w:rPr>
        <w:t>[1]</w:t>
      </w:r>
      <w:r w:rsidRPr="0054722D">
        <w:t xml:space="preserve">. Record </w:t>
      </w:r>
      <w:r w:rsidR="0060310D">
        <w:t>CI and C</w:t>
      </w:r>
      <w:r w:rsidRPr="0054722D">
        <w:t xml:space="preserve">II </w:t>
      </w:r>
      <w:r w:rsidR="0060310D">
        <w:t>OXPHOS</w:t>
      </w:r>
      <w:r w:rsidRPr="0054722D">
        <w:t xml:space="preserve"> after stabilization </w:t>
      </w:r>
      <w:r w:rsidRPr="0054722D">
        <w:rPr>
          <w:b/>
          <w:bCs/>
        </w:rPr>
        <w:t>[2]</w:t>
      </w:r>
      <w:r w:rsidRPr="0054722D">
        <w:t>.</w:t>
      </w:r>
    </w:p>
    <w:p w14:paraId="20F25B3D" w14:textId="77777777" w:rsidR="00A93DB0" w:rsidRDefault="00A93DB0" w:rsidP="00A93DB0">
      <w:pPr>
        <w:pStyle w:val="ShotDescription"/>
        <w:numPr>
          <w:ilvl w:val="2"/>
          <w:numId w:val="3"/>
        </w:numPr>
        <w:rPr>
          <w:lang w:val="en-IN"/>
        </w:rPr>
      </w:pPr>
      <w:r w:rsidRPr="0054722D">
        <w:rPr>
          <w:lang w:val="en-IN"/>
        </w:rPr>
        <w:t>Talent adding succinate to the respiratory chamber.</w:t>
      </w:r>
    </w:p>
    <w:p w14:paraId="0CA3068F" w14:textId="0B3CA300" w:rsidR="00A93DB0" w:rsidRPr="0054722D" w:rsidRDefault="00A93DB0" w:rsidP="00A93DB0">
      <w:pPr>
        <w:pStyle w:val="ShotDescription"/>
        <w:numPr>
          <w:ilvl w:val="2"/>
          <w:numId w:val="3"/>
        </w:numPr>
        <w:rPr>
          <w:lang w:val="en-IN"/>
        </w:rPr>
      </w:pPr>
      <w:r w:rsidRPr="0060310D">
        <w:rPr>
          <w:highlight w:val="yellow"/>
          <w:lang w:val="en-IN"/>
        </w:rPr>
        <w:t>SCREEN</w:t>
      </w:r>
      <w:r w:rsidRPr="0054722D">
        <w:rPr>
          <w:lang w:val="en-IN"/>
        </w:rPr>
        <w:t xml:space="preserve">: Show the stabilized respiration trace corresponding to </w:t>
      </w:r>
      <w:r w:rsidR="0060310D">
        <w:t>CI and C</w:t>
      </w:r>
      <w:r w:rsidR="0060310D" w:rsidRPr="0054722D">
        <w:t xml:space="preserve">II </w:t>
      </w:r>
      <w:r w:rsidR="0060310D">
        <w:t>OXPHOS</w:t>
      </w:r>
      <w:r w:rsidRPr="0054722D">
        <w:rPr>
          <w:lang w:val="en-IN"/>
        </w:rPr>
        <w:t xml:space="preserve"> respiration.</w:t>
      </w:r>
    </w:p>
    <w:p w14:paraId="653F55CB" w14:textId="1257B5AB" w:rsidR="00A93DB0" w:rsidRPr="0054722D" w:rsidRDefault="00A93DB0" w:rsidP="00A93DB0">
      <w:pPr>
        <w:pStyle w:val="Narration"/>
        <w:numPr>
          <w:ilvl w:val="1"/>
          <w:numId w:val="3"/>
        </w:numPr>
      </w:pPr>
      <w:r w:rsidRPr="0054722D">
        <w:t xml:space="preserve">Add 2 microliters of </w:t>
      </w:r>
      <w:r w:rsidR="0060310D" w:rsidRPr="0054722D">
        <w:t xml:space="preserve">0.01 millimolar </w:t>
      </w:r>
      <w:r w:rsidRPr="0054722D">
        <w:t xml:space="preserve">adenosine triphosphate </w:t>
      </w:r>
      <w:r w:rsidR="0060310D">
        <w:t xml:space="preserve">or ATP </w:t>
      </w:r>
      <w:r w:rsidR="0060310D" w:rsidRPr="0060310D">
        <w:rPr>
          <w:i/>
          <w:iCs/>
          <w:color w:val="EE0000"/>
        </w:rPr>
        <w:t>(A-T-P)</w:t>
      </w:r>
      <w:r w:rsidR="0060310D">
        <w:t xml:space="preserve"> </w:t>
      </w:r>
      <w:r w:rsidRPr="0054722D">
        <w:t xml:space="preserve">synthase inhibitor </w:t>
      </w:r>
      <w:r w:rsidRPr="0054722D">
        <w:rPr>
          <w:b/>
          <w:bCs/>
        </w:rPr>
        <w:t>[1]</w:t>
      </w:r>
      <w:r w:rsidRPr="0054722D">
        <w:t xml:space="preserve">. Record proton leak respiration </w:t>
      </w:r>
      <w:r w:rsidRPr="0054722D">
        <w:rPr>
          <w:b/>
          <w:bCs/>
        </w:rPr>
        <w:t>[2]</w:t>
      </w:r>
      <w:r w:rsidRPr="0054722D">
        <w:t>.</w:t>
      </w:r>
    </w:p>
    <w:p w14:paraId="49CB2F47" w14:textId="77777777" w:rsidR="00A93DB0" w:rsidRDefault="00A93DB0" w:rsidP="00A93DB0">
      <w:pPr>
        <w:pStyle w:val="ShotDescription"/>
        <w:numPr>
          <w:ilvl w:val="2"/>
          <w:numId w:val="3"/>
        </w:numPr>
        <w:rPr>
          <w:lang w:val="en-IN"/>
        </w:rPr>
      </w:pPr>
      <w:r w:rsidRPr="0054722D">
        <w:rPr>
          <w:lang w:val="en-IN"/>
        </w:rPr>
        <w:t>Talent adding adenosine triphosphate synthase inhibitor to the respiratory chamber.</w:t>
      </w:r>
    </w:p>
    <w:p w14:paraId="12E18B2A" w14:textId="77777777" w:rsidR="00A93DB0" w:rsidRPr="0054722D" w:rsidRDefault="00A93DB0" w:rsidP="00A93DB0">
      <w:pPr>
        <w:pStyle w:val="ShotDescription"/>
        <w:numPr>
          <w:ilvl w:val="2"/>
          <w:numId w:val="3"/>
        </w:numPr>
        <w:rPr>
          <w:lang w:val="en-IN"/>
        </w:rPr>
      </w:pPr>
      <w:r w:rsidRPr="0060310D">
        <w:rPr>
          <w:highlight w:val="yellow"/>
          <w:lang w:val="en-IN"/>
        </w:rPr>
        <w:t>SCREEN</w:t>
      </w:r>
      <w:r w:rsidRPr="0054722D">
        <w:rPr>
          <w:lang w:val="en-IN"/>
        </w:rPr>
        <w:t>: Show the respiration trace corresponding to proton leak respiration.</w:t>
      </w:r>
    </w:p>
    <w:p w14:paraId="71A491F6" w14:textId="0A7F5BD1" w:rsidR="00A93DB0" w:rsidRPr="0054722D" w:rsidRDefault="00A93DB0" w:rsidP="00A93DB0">
      <w:pPr>
        <w:pStyle w:val="Narration"/>
        <w:numPr>
          <w:ilvl w:val="1"/>
          <w:numId w:val="3"/>
        </w:numPr>
      </w:pPr>
      <w:r w:rsidRPr="0054722D">
        <w:t xml:space="preserve">Add </w:t>
      </w:r>
      <w:r w:rsidR="0060310D" w:rsidRPr="0054722D">
        <w:t xml:space="preserve">1 millimolar </w:t>
      </w:r>
      <w:r w:rsidRPr="0054722D">
        <w:t xml:space="preserve">carbonyl cyanide m-chlorophenyl hydrazone </w:t>
      </w:r>
      <w:r w:rsidR="0060310D">
        <w:t xml:space="preserve">or CCCP </w:t>
      </w:r>
      <w:r w:rsidR="0060310D" w:rsidRPr="0060310D">
        <w:rPr>
          <w:i/>
          <w:iCs/>
          <w:color w:val="EE0000"/>
        </w:rPr>
        <w:t>(C-C-C-P)</w:t>
      </w:r>
      <w:r w:rsidRPr="0054722D">
        <w:t xml:space="preserve"> in three incremental additions of 2 microliters at </w:t>
      </w:r>
      <w:r w:rsidR="0060310D">
        <w:t>2-minute</w:t>
      </w:r>
      <w:r w:rsidRPr="0054722D">
        <w:t xml:space="preserve"> intervals until oxygen consumption reaches a plateau </w:t>
      </w:r>
      <w:r w:rsidRPr="0054722D">
        <w:rPr>
          <w:b/>
          <w:bCs/>
        </w:rPr>
        <w:t>[1]</w:t>
      </w:r>
      <w:r w:rsidRPr="0054722D">
        <w:t xml:space="preserve">. Record maximal electron transfer system capacity </w:t>
      </w:r>
      <w:r w:rsidRPr="0054722D">
        <w:rPr>
          <w:b/>
          <w:bCs/>
        </w:rPr>
        <w:t>[2]</w:t>
      </w:r>
      <w:r w:rsidRPr="0054722D">
        <w:t>.</w:t>
      </w:r>
    </w:p>
    <w:p w14:paraId="5180840D" w14:textId="0C932685" w:rsidR="00A93DB0" w:rsidRDefault="00A93DB0" w:rsidP="00A93DB0">
      <w:pPr>
        <w:pStyle w:val="ShotDescription"/>
        <w:numPr>
          <w:ilvl w:val="2"/>
          <w:numId w:val="3"/>
        </w:numPr>
        <w:rPr>
          <w:lang w:val="en-IN"/>
        </w:rPr>
      </w:pPr>
      <w:r w:rsidRPr="0054722D">
        <w:rPr>
          <w:lang w:val="en-IN"/>
        </w:rPr>
        <w:t xml:space="preserve">Talent adding </w:t>
      </w:r>
      <w:r w:rsidR="0060310D">
        <w:rPr>
          <w:lang w:val="en-IN"/>
        </w:rPr>
        <w:t>CCCP</w:t>
      </w:r>
      <w:r w:rsidRPr="0054722D">
        <w:rPr>
          <w:lang w:val="en-IN"/>
        </w:rPr>
        <w:t xml:space="preserve"> incrementally to the respiratory chamber.</w:t>
      </w:r>
    </w:p>
    <w:p w14:paraId="4A56BFF6" w14:textId="77777777" w:rsidR="00A93DB0" w:rsidRPr="0054722D" w:rsidRDefault="00A93DB0" w:rsidP="00A93DB0">
      <w:pPr>
        <w:pStyle w:val="ShotDescription"/>
        <w:numPr>
          <w:ilvl w:val="2"/>
          <w:numId w:val="3"/>
        </w:numPr>
        <w:rPr>
          <w:lang w:val="en-IN"/>
        </w:rPr>
      </w:pPr>
      <w:r w:rsidRPr="0060310D">
        <w:rPr>
          <w:highlight w:val="yellow"/>
          <w:lang w:val="en-IN"/>
        </w:rPr>
        <w:t>SCREEN</w:t>
      </w:r>
      <w:r w:rsidRPr="0054722D">
        <w:rPr>
          <w:lang w:val="en-IN"/>
        </w:rPr>
        <w:t>: Show the oxygen consumption trace reaching a plateau and the maximal electron transfer system capacity measurement.</w:t>
      </w:r>
    </w:p>
    <w:p w14:paraId="7D0F2704" w14:textId="2D5CA006" w:rsidR="00A93DB0" w:rsidRPr="0054722D" w:rsidRDefault="00A93DB0" w:rsidP="00A93DB0">
      <w:pPr>
        <w:pStyle w:val="Narration"/>
        <w:numPr>
          <w:ilvl w:val="1"/>
          <w:numId w:val="3"/>
        </w:numPr>
      </w:pPr>
      <w:r w:rsidRPr="0054722D">
        <w:lastRenderedPageBreak/>
        <w:t xml:space="preserve">Add 1 microliter of </w:t>
      </w:r>
      <w:r w:rsidR="0060310D" w:rsidRPr="0054722D">
        <w:t xml:space="preserve">1 millimolar </w:t>
      </w:r>
      <w:r w:rsidRPr="0054722D">
        <w:t xml:space="preserve">rotenone to inhibit </w:t>
      </w:r>
      <w:r w:rsidR="0060310D">
        <w:t>C</w:t>
      </w:r>
      <w:r w:rsidRPr="0054722D">
        <w:t xml:space="preserve">I activity </w:t>
      </w:r>
      <w:r w:rsidRPr="0054722D">
        <w:rPr>
          <w:b/>
          <w:bCs/>
        </w:rPr>
        <w:t>[1]</w:t>
      </w:r>
      <w:r w:rsidRPr="0054722D">
        <w:t>.</w:t>
      </w:r>
    </w:p>
    <w:p w14:paraId="4958BED0" w14:textId="77777777" w:rsidR="00A93DB0" w:rsidRPr="0054722D" w:rsidRDefault="00A93DB0" w:rsidP="00A93DB0">
      <w:pPr>
        <w:pStyle w:val="ShotDescription"/>
        <w:numPr>
          <w:ilvl w:val="2"/>
          <w:numId w:val="3"/>
        </w:numPr>
        <w:rPr>
          <w:lang w:val="en-IN"/>
        </w:rPr>
      </w:pPr>
      <w:r w:rsidRPr="0054722D">
        <w:rPr>
          <w:lang w:val="en-IN"/>
        </w:rPr>
        <w:t>Talent adding rotenone to the respiratory chamber.</w:t>
      </w:r>
    </w:p>
    <w:p w14:paraId="6C9CFCDD" w14:textId="73BE437F" w:rsidR="00A93DB0" w:rsidRPr="0054722D" w:rsidRDefault="00A93DB0" w:rsidP="00A93DB0">
      <w:pPr>
        <w:pStyle w:val="Narration"/>
        <w:numPr>
          <w:ilvl w:val="1"/>
          <w:numId w:val="3"/>
        </w:numPr>
      </w:pPr>
      <w:r w:rsidRPr="0054722D">
        <w:t xml:space="preserve">Add 1 microliter of </w:t>
      </w:r>
      <w:r w:rsidR="0060310D" w:rsidRPr="0054722D">
        <w:t xml:space="preserve">5 millimolar </w:t>
      </w:r>
      <w:r w:rsidRPr="0054722D">
        <w:t xml:space="preserve">antimycin A to inhibit </w:t>
      </w:r>
      <w:r w:rsidR="0060310D">
        <w:t>C</w:t>
      </w:r>
      <w:r w:rsidRPr="0054722D">
        <w:t xml:space="preserve">III activity </w:t>
      </w:r>
      <w:r w:rsidRPr="0054722D">
        <w:rPr>
          <w:b/>
          <w:bCs/>
        </w:rPr>
        <w:t>[1]</w:t>
      </w:r>
      <w:r w:rsidRPr="0054722D">
        <w:t xml:space="preserve">. Record residual oxygen consumption </w:t>
      </w:r>
      <w:r w:rsidRPr="0054722D">
        <w:rPr>
          <w:b/>
          <w:bCs/>
        </w:rPr>
        <w:t>[2]</w:t>
      </w:r>
      <w:r w:rsidRPr="0054722D">
        <w:t>.</w:t>
      </w:r>
    </w:p>
    <w:p w14:paraId="5D9D992D" w14:textId="77777777" w:rsidR="00A93DB0" w:rsidRDefault="00A93DB0" w:rsidP="00A93DB0">
      <w:pPr>
        <w:pStyle w:val="ShotDescription"/>
        <w:numPr>
          <w:ilvl w:val="2"/>
          <w:numId w:val="3"/>
        </w:numPr>
        <w:rPr>
          <w:lang w:val="en-IN"/>
        </w:rPr>
      </w:pPr>
      <w:r w:rsidRPr="0054722D">
        <w:rPr>
          <w:lang w:val="en-IN"/>
        </w:rPr>
        <w:t>Talent adding antimycin A to the respiratory chamber.</w:t>
      </w:r>
    </w:p>
    <w:p w14:paraId="020A4CF6" w14:textId="77777777" w:rsidR="00A93DB0" w:rsidRPr="0054722D" w:rsidRDefault="00A93DB0" w:rsidP="00A93DB0">
      <w:pPr>
        <w:pStyle w:val="ShotDescription"/>
        <w:numPr>
          <w:ilvl w:val="2"/>
          <w:numId w:val="3"/>
        </w:numPr>
        <w:rPr>
          <w:lang w:val="en-IN"/>
        </w:rPr>
      </w:pPr>
      <w:r w:rsidRPr="0060310D">
        <w:rPr>
          <w:highlight w:val="yellow"/>
          <w:lang w:val="en-IN"/>
        </w:rPr>
        <w:t>SCREEN</w:t>
      </w:r>
      <w:r w:rsidRPr="0054722D">
        <w:rPr>
          <w:lang w:val="en-IN"/>
        </w:rPr>
        <w:t>: Show the residual oxygen consumption trace after inhibition of complex III activity.</w:t>
      </w:r>
    </w:p>
    <w:p w14:paraId="60372546" w14:textId="455465E0" w:rsidR="00A93DB0" w:rsidRPr="0054722D" w:rsidRDefault="00A93DB0" w:rsidP="00A93DB0">
      <w:pPr>
        <w:pStyle w:val="Narration"/>
        <w:numPr>
          <w:ilvl w:val="1"/>
          <w:numId w:val="3"/>
        </w:numPr>
      </w:pPr>
      <w:r w:rsidRPr="0054722D">
        <w:t xml:space="preserve">Add 5 microliters of </w:t>
      </w:r>
      <w:r w:rsidR="0060310D" w:rsidRPr="0054722D">
        <w:t xml:space="preserve">800 millimolar </w:t>
      </w:r>
      <w:r w:rsidRPr="0054722D">
        <w:t>ascorbate</w:t>
      </w:r>
      <w:r w:rsidR="0060310D">
        <w:t xml:space="preserve"> and</w:t>
      </w:r>
      <w:r w:rsidRPr="0054722D">
        <w:t xml:space="preserve"> 5 microliters of</w:t>
      </w:r>
      <w:r w:rsidR="0060310D">
        <w:t xml:space="preserve"> </w:t>
      </w:r>
      <w:r w:rsidR="0060310D" w:rsidRPr="0054722D">
        <w:t xml:space="preserve">200 millimolar </w:t>
      </w:r>
      <w:r w:rsidRPr="0054722D">
        <w:t xml:space="preserve"> N,N,N',N'-tetramethyl-p-phenylenediamine</w:t>
      </w:r>
      <w:r w:rsidR="0060310D">
        <w:t xml:space="preserve"> or </w:t>
      </w:r>
      <w:commentRangeStart w:id="5"/>
      <w:r w:rsidR="0060310D" w:rsidRPr="0060310D">
        <w:rPr>
          <w:iCs/>
          <w:lang w:val="en-US"/>
        </w:rPr>
        <w:t>TMPD</w:t>
      </w:r>
      <w:r w:rsidR="0060310D">
        <w:rPr>
          <w:iCs/>
          <w:lang w:val="en-US"/>
        </w:rPr>
        <w:t xml:space="preserve"> </w:t>
      </w:r>
      <w:commentRangeEnd w:id="5"/>
      <w:r w:rsidR="0074173E" w:rsidRPr="0060310D">
        <w:rPr>
          <w:rStyle w:val="CommentReference"/>
          <w:i/>
          <w:color w:val="EE0000"/>
          <w:sz w:val="24"/>
          <w:szCs w:val="24"/>
          <w:lang w:val="en-US"/>
        </w:rPr>
        <w:commentReference w:id="5"/>
      </w:r>
      <w:r w:rsidR="0060310D" w:rsidRPr="0060310D">
        <w:rPr>
          <w:i/>
          <w:color w:val="EE0000"/>
          <w:lang w:val="en-US"/>
        </w:rPr>
        <w:t>(T-M-P-D)</w:t>
      </w:r>
      <w:r w:rsidRPr="0054722D">
        <w:t xml:space="preserve"> </w:t>
      </w:r>
      <w:r w:rsidRPr="0054722D">
        <w:rPr>
          <w:b/>
          <w:bCs/>
        </w:rPr>
        <w:t>[</w:t>
      </w:r>
      <w:r w:rsidR="00E3069D">
        <w:rPr>
          <w:b/>
          <w:bCs/>
        </w:rPr>
        <w:t>1</w:t>
      </w:r>
      <w:r w:rsidRPr="0054722D">
        <w:rPr>
          <w:b/>
          <w:bCs/>
        </w:rPr>
        <w:t>]</w:t>
      </w:r>
      <w:r w:rsidRPr="0054722D">
        <w:t xml:space="preserve">. Record maximal </w:t>
      </w:r>
      <w:r w:rsidR="0060310D">
        <w:t>C</w:t>
      </w:r>
      <w:r w:rsidRPr="0054722D">
        <w:t xml:space="preserve">IV respiratory activity after stabilization </w:t>
      </w:r>
      <w:r w:rsidRPr="0054722D">
        <w:rPr>
          <w:b/>
          <w:bCs/>
        </w:rPr>
        <w:t>[</w:t>
      </w:r>
      <w:r w:rsidR="00E3069D">
        <w:rPr>
          <w:b/>
          <w:bCs/>
        </w:rPr>
        <w:t>2</w:t>
      </w:r>
      <w:r w:rsidRPr="0054722D">
        <w:rPr>
          <w:b/>
          <w:bCs/>
        </w:rPr>
        <w:t>]</w:t>
      </w:r>
      <w:r w:rsidRPr="0054722D">
        <w:t>.</w:t>
      </w:r>
    </w:p>
    <w:p w14:paraId="3E9DD935" w14:textId="412B3BBA" w:rsidR="00A93DB0" w:rsidRDefault="00A93DB0" w:rsidP="00A93DB0">
      <w:pPr>
        <w:pStyle w:val="ShotDescription"/>
        <w:numPr>
          <w:ilvl w:val="2"/>
          <w:numId w:val="3"/>
        </w:numPr>
        <w:rPr>
          <w:lang w:val="en-IN"/>
        </w:rPr>
      </w:pPr>
      <w:r w:rsidRPr="0054722D">
        <w:rPr>
          <w:lang w:val="en-IN"/>
        </w:rPr>
        <w:t>Talent adding ascorbate</w:t>
      </w:r>
      <w:r w:rsidR="00E3069D">
        <w:rPr>
          <w:lang w:val="en-IN"/>
        </w:rPr>
        <w:t xml:space="preserve"> and </w:t>
      </w:r>
      <w:r w:rsidR="00E3069D">
        <w:rPr>
          <w:lang w:val="en-IN"/>
        </w:rPr>
        <w:t>TMPD</w:t>
      </w:r>
      <w:r w:rsidRPr="0054722D">
        <w:rPr>
          <w:lang w:val="en-IN"/>
        </w:rPr>
        <w:t xml:space="preserve"> to the respiratory chamber.</w:t>
      </w:r>
    </w:p>
    <w:p w14:paraId="1EA8AFA4" w14:textId="77777777" w:rsidR="00A93DB0" w:rsidRDefault="00A93DB0" w:rsidP="00A93DB0">
      <w:pPr>
        <w:pStyle w:val="ShotDescription"/>
        <w:numPr>
          <w:ilvl w:val="2"/>
          <w:numId w:val="3"/>
        </w:numPr>
        <w:rPr>
          <w:lang w:val="en-IN"/>
        </w:rPr>
      </w:pPr>
      <w:r w:rsidRPr="00E3069D">
        <w:rPr>
          <w:highlight w:val="yellow"/>
          <w:lang w:val="en-IN"/>
        </w:rPr>
        <w:t>SCREEN</w:t>
      </w:r>
      <w:r w:rsidRPr="0054722D">
        <w:rPr>
          <w:lang w:val="en-IN"/>
        </w:rPr>
        <w:t>: Show the stabilized trace corresponding to maximal complex IV respiratory activity.</w:t>
      </w:r>
    </w:p>
    <w:p w14:paraId="10C1BC7D" w14:textId="0966EBFE" w:rsidR="00E3069D" w:rsidRPr="00E3069D" w:rsidRDefault="00E3069D" w:rsidP="00E3069D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E3069D">
        <w:rPr>
          <w:color w:val="7030A0"/>
          <w:lang w:val="en-IN"/>
        </w:rPr>
        <w:t xml:space="preserve">After obtaining the </w:t>
      </w:r>
      <w:r w:rsidRPr="00E3069D">
        <w:rPr>
          <w:color w:val="7030A0"/>
        </w:rPr>
        <w:t>mitochondrial respiration parameters</w:t>
      </w:r>
      <w:r w:rsidRPr="00E3069D">
        <w:rPr>
          <w:color w:val="7030A0"/>
        </w:rPr>
        <w:t xml:space="preserve">, calculate </w:t>
      </w:r>
      <w:r w:rsidRPr="00E3069D">
        <w:rPr>
          <w:color w:val="7030A0"/>
        </w:rPr>
        <w:t xml:space="preserve">the respiratory control ratio </w:t>
      </w:r>
      <w:r w:rsidRPr="00E3069D">
        <w:rPr>
          <w:b/>
          <w:bCs/>
          <w:color w:val="7030A0"/>
        </w:rPr>
        <w:t>[1]</w:t>
      </w:r>
      <w:r w:rsidRPr="00E3069D">
        <w:rPr>
          <w:color w:val="7030A0"/>
        </w:rPr>
        <w:t>.</w:t>
      </w:r>
    </w:p>
    <w:p w14:paraId="50E17FB8" w14:textId="0C819559" w:rsidR="00E3069D" w:rsidRPr="00E3069D" w:rsidRDefault="00E3069D" w:rsidP="00E3069D">
      <w:pPr>
        <w:pStyle w:val="ShotDescription"/>
        <w:numPr>
          <w:ilvl w:val="2"/>
          <w:numId w:val="3"/>
        </w:numPr>
        <w:rPr>
          <w:lang w:val="en-IN"/>
        </w:rPr>
      </w:pPr>
      <w:r w:rsidRPr="00E3069D">
        <w:rPr>
          <w:iCs/>
          <w:highlight w:val="yellow"/>
        </w:rPr>
        <w:t>SCREEN</w:t>
      </w:r>
      <w:r w:rsidRPr="00E3069D">
        <w:rPr>
          <w:b/>
          <w:bCs/>
          <w:iCs/>
        </w:rPr>
        <w:t>:</w:t>
      </w:r>
      <w:r w:rsidRPr="00E3069D">
        <w:rPr>
          <w:iCs/>
        </w:rPr>
        <w:t xml:space="preserve"> Show the respiratory analysis software displaying the recorded mitochondrial respiration parameters and the calculated respiratory control ratio.</w:t>
      </w:r>
    </w:p>
    <w:p w14:paraId="4866D735" w14:textId="77777777" w:rsidR="00A93DB0" w:rsidRPr="0054722D" w:rsidRDefault="00A93DB0" w:rsidP="00A93DB0"/>
    <w:p w14:paraId="4B2AF00A" w14:textId="77777777" w:rsidR="00142E4A" w:rsidRPr="0054722D" w:rsidRDefault="00142E4A" w:rsidP="0060310D">
      <w:pPr>
        <w:pStyle w:val="ShotDescription"/>
        <w:ind w:left="907" w:firstLine="0"/>
        <w:rPr>
          <w:lang w:val="en-IN"/>
        </w:rPr>
      </w:pPr>
    </w:p>
    <w:p w14:paraId="1BE7BA40" w14:textId="77777777" w:rsidR="00142E4A" w:rsidRDefault="00142E4A" w:rsidP="00142E4A"/>
    <w:p w14:paraId="11DDE9C2" w14:textId="77777777" w:rsidR="00911010" w:rsidRDefault="00911010" w:rsidP="00142E4A"/>
    <w:p w14:paraId="5FF9A305" w14:textId="77777777" w:rsidR="00911010" w:rsidRDefault="00911010" w:rsidP="00142E4A"/>
    <w:p w14:paraId="38A61465" w14:textId="77777777" w:rsidR="00911010" w:rsidRDefault="00911010" w:rsidP="00142E4A"/>
    <w:p w14:paraId="1D39C5F6" w14:textId="77777777" w:rsidR="00911010" w:rsidRDefault="00911010" w:rsidP="00142E4A"/>
    <w:p w14:paraId="6F3800A6" w14:textId="77777777" w:rsidR="00911010" w:rsidRDefault="00911010" w:rsidP="00142E4A"/>
    <w:p w14:paraId="424E6AA5" w14:textId="77777777" w:rsidR="00911010" w:rsidRDefault="00911010" w:rsidP="00142E4A"/>
    <w:p w14:paraId="16D23BAF" w14:textId="77777777" w:rsidR="00911010" w:rsidRDefault="00911010" w:rsidP="00142E4A"/>
    <w:p w14:paraId="64F1D10A" w14:textId="77777777" w:rsidR="00911010" w:rsidRDefault="00911010" w:rsidP="00142E4A"/>
    <w:p w14:paraId="4BBA9ED7" w14:textId="77777777" w:rsidR="00911010" w:rsidRDefault="00911010" w:rsidP="00142E4A"/>
    <w:p w14:paraId="49C96A82" w14:textId="77777777" w:rsidR="00911010" w:rsidRDefault="00911010" w:rsidP="00142E4A"/>
    <w:p w14:paraId="7A795CDA" w14:textId="77777777" w:rsidR="00911010" w:rsidRDefault="00911010" w:rsidP="00142E4A"/>
    <w:p w14:paraId="2A1F00CC" w14:textId="77777777" w:rsidR="00911010" w:rsidRDefault="00911010" w:rsidP="00142E4A"/>
    <w:p w14:paraId="6047456C" w14:textId="77777777" w:rsidR="00911010" w:rsidRDefault="00911010" w:rsidP="00142E4A"/>
    <w:p w14:paraId="78CEE5EC" w14:textId="77777777" w:rsidR="00911010" w:rsidRDefault="00911010" w:rsidP="00142E4A"/>
    <w:p w14:paraId="1D1C2A0F" w14:textId="77777777" w:rsidR="00911010" w:rsidRDefault="00911010" w:rsidP="00142E4A"/>
    <w:p w14:paraId="2601FEBE" w14:textId="77777777" w:rsidR="00911010" w:rsidRDefault="00911010" w:rsidP="00142E4A"/>
    <w:p w14:paraId="6AC9E69B" w14:textId="77777777" w:rsidR="00911010" w:rsidRPr="0054722D" w:rsidRDefault="00911010" w:rsidP="00142E4A"/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4AD95B42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</w:t>
      </w:r>
      <w:r w:rsidR="00966CD4">
        <w:rPr>
          <w:rFonts w:eastAsia="Times New Roman" w:cstheme="minorHAnsi"/>
          <w:bCs/>
        </w:rPr>
        <w:t xml:space="preserve"> 74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commentRangeStart w:id="6"/>
      <w:r>
        <w:rPr>
          <w:rFonts w:cstheme="minorHAnsi"/>
          <w:b/>
        </w:rPr>
        <w:t xml:space="preserve">Results </w:t>
      </w:r>
      <w:commentRangeEnd w:id="6"/>
      <w:r w:rsidR="004D5DD3" w:rsidRPr="00985FE6">
        <w:rPr>
          <w:rStyle w:val="CommentReference"/>
          <w:rFonts w:cstheme="minorHAnsi"/>
          <w:sz w:val="24"/>
          <w:szCs w:val="24"/>
          <w:lang w:eastAsia="zh-TW"/>
        </w:rPr>
        <w:commentReference w:id="6"/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8EF5E75" w14:textId="5521D767" w:rsidR="002B3F12" w:rsidRPr="0021410C" w:rsidRDefault="0017418C" w:rsidP="002B3F12">
      <w:pPr>
        <w:pStyle w:val="Narration"/>
        <w:numPr>
          <w:ilvl w:val="1"/>
          <w:numId w:val="3"/>
        </w:numPr>
      </w:pPr>
      <w:r w:rsidRPr="0017418C">
        <w:rPr>
          <w:iCs/>
          <w:lang w:val="en-US"/>
        </w:rPr>
        <w:t xml:space="preserve">Mitochondria isolated using both </w:t>
      </w:r>
      <w:r>
        <w:rPr>
          <w:rFonts w:eastAsia="SimSun"/>
        </w:rPr>
        <w:t xml:space="preserve">trypsin digestion </w:t>
      </w:r>
      <w:r>
        <w:rPr>
          <w:rFonts w:eastAsia="SimSun"/>
        </w:rPr>
        <w:t xml:space="preserve">or </w:t>
      </w:r>
      <w:r w:rsidRPr="0017418C">
        <w:rPr>
          <w:iCs/>
          <w:lang w:val="en-US"/>
        </w:rPr>
        <w:t>TD</w:t>
      </w:r>
      <w:r>
        <w:rPr>
          <w:iCs/>
          <w:lang w:val="en-US"/>
        </w:rPr>
        <w:t xml:space="preserve"> </w:t>
      </w:r>
      <w:r w:rsidRPr="0017418C">
        <w:rPr>
          <w:i/>
          <w:color w:val="EE0000"/>
          <w:lang w:val="en-US"/>
        </w:rPr>
        <w:t>(T-D)</w:t>
      </w:r>
      <w:r w:rsidRPr="0017418C">
        <w:rPr>
          <w:iCs/>
          <w:lang w:val="en-US"/>
        </w:rPr>
        <w:t xml:space="preserve"> and </w:t>
      </w:r>
      <w:r>
        <w:rPr>
          <w:rFonts w:eastAsia="SimSun"/>
        </w:rPr>
        <w:t>normal extraction</w:t>
      </w:r>
      <w:r>
        <w:rPr>
          <w:rFonts w:eastAsia="SimSun"/>
        </w:rPr>
        <w:t xml:space="preserve"> or </w:t>
      </w:r>
      <w:r w:rsidRPr="0017418C">
        <w:rPr>
          <w:iCs/>
          <w:lang w:val="en-US"/>
        </w:rPr>
        <w:t>NE</w:t>
      </w:r>
      <w:r>
        <w:rPr>
          <w:iCs/>
          <w:lang w:val="en-US"/>
        </w:rPr>
        <w:t xml:space="preserve"> </w:t>
      </w:r>
      <w:r w:rsidRPr="0017418C">
        <w:rPr>
          <w:i/>
          <w:color w:val="EE0000"/>
          <w:lang w:val="en-US"/>
        </w:rPr>
        <w:t>(N-E)</w:t>
      </w:r>
      <w:r w:rsidRPr="0017418C">
        <w:rPr>
          <w:iCs/>
          <w:lang w:val="en-US"/>
        </w:rPr>
        <w:t xml:space="preserve"> methods retained functional integrity</w:t>
      </w:r>
      <w:r>
        <w:rPr>
          <w:iCs/>
          <w:lang w:val="en-US"/>
        </w:rPr>
        <w:t xml:space="preserve"> </w:t>
      </w:r>
      <w:r w:rsidRPr="0017418C">
        <w:rPr>
          <w:b/>
          <w:bCs/>
          <w:iCs/>
          <w:lang w:val="en-US"/>
        </w:rPr>
        <w:t>[1]</w:t>
      </w:r>
      <w:r>
        <w:rPr>
          <w:iCs/>
          <w:lang w:val="en-US"/>
        </w:rPr>
        <w:t>.</w:t>
      </w:r>
      <w:r w:rsidRPr="0017418C">
        <w:rPr>
          <w:iCs/>
          <w:lang w:val="en-US"/>
        </w:rPr>
        <w:t xml:space="preserve"> </w:t>
      </w:r>
      <w:r>
        <w:rPr>
          <w:iCs/>
          <w:lang w:val="en-US"/>
        </w:rPr>
        <w:t>T</w:t>
      </w:r>
      <w:r w:rsidRPr="0017418C">
        <w:rPr>
          <w:iCs/>
          <w:lang w:val="en-US"/>
        </w:rPr>
        <w:t xml:space="preserve">he </w:t>
      </w:r>
      <w:r>
        <w:rPr>
          <w:iCs/>
          <w:lang w:val="en-US"/>
        </w:rPr>
        <w:t xml:space="preserve">NE </w:t>
      </w:r>
      <w:r w:rsidRPr="0017418C">
        <w:rPr>
          <w:iCs/>
          <w:lang w:val="en-US"/>
        </w:rPr>
        <w:t xml:space="preserve">method </w:t>
      </w:r>
      <w:r>
        <w:rPr>
          <w:iCs/>
          <w:lang w:val="en-US"/>
        </w:rPr>
        <w:t>exhibited</w:t>
      </w:r>
      <w:r w:rsidRPr="0017418C">
        <w:rPr>
          <w:iCs/>
          <w:lang w:val="en-US"/>
        </w:rPr>
        <w:t xml:space="preserve"> respiratory control ratio or RCR </w:t>
      </w:r>
      <w:r w:rsidRPr="0017418C">
        <w:rPr>
          <w:i/>
          <w:color w:val="EE0000"/>
          <w:lang w:val="en-US"/>
        </w:rPr>
        <w:t>(R-C-R)</w:t>
      </w:r>
      <w:r w:rsidRPr="0017418C">
        <w:rPr>
          <w:iCs/>
          <w:color w:val="EE0000"/>
          <w:lang w:val="en-US"/>
        </w:rPr>
        <w:t xml:space="preserve"> </w:t>
      </w:r>
      <w:r w:rsidRPr="0017418C">
        <w:rPr>
          <w:iCs/>
          <w:lang w:val="en-US"/>
        </w:rPr>
        <w:t xml:space="preserve">values of approximately </w:t>
      </w:r>
      <w:r>
        <w:rPr>
          <w:iCs/>
          <w:lang w:val="en-US"/>
        </w:rPr>
        <w:t>8</w:t>
      </w:r>
      <w:r w:rsidRPr="0017418C">
        <w:rPr>
          <w:iCs/>
          <w:lang w:val="en-US"/>
        </w:rPr>
        <w:t xml:space="preserve"> to </w:t>
      </w:r>
      <w:r>
        <w:rPr>
          <w:iCs/>
          <w:lang w:val="en-US"/>
        </w:rPr>
        <w:t>9</w:t>
      </w:r>
      <w:r w:rsidRPr="0017418C">
        <w:rPr>
          <w:iCs/>
          <w:lang w:val="en-US"/>
        </w:rPr>
        <w:t xml:space="preserve"> </w:t>
      </w:r>
      <w:r w:rsidRPr="0017418C">
        <w:rPr>
          <w:b/>
          <w:bCs/>
          <w:iCs/>
          <w:lang w:val="en-US"/>
        </w:rPr>
        <w:t>[</w:t>
      </w:r>
      <w:r>
        <w:rPr>
          <w:b/>
          <w:bCs/>
          <w:iCs/>
          <w:lang w:val="en-US"/>
        </w:rPr>
        <w:t>2</w:t>
      </w:r>
      <w:r w:rsidRPr="0017418C">
        <w:rPr>
          <w:b/>
          <w:bCs/>
          <w:iCs/>
          <w:lang w:val="en-US"/>
        </w:rPr>
        <w:t>]</w:t>
      </w:r>
      <w:r w:rsidRPr="0017418C">
        <w:rPr>
          <w:iCs/>
          <w:lang w:val="en-US"/>
        </w:rPr>
        <w:t xml:space="preserve">, whereas the TD method exhibited RCR values of approximately </w:t>
      </w:r>
      <w:r>
        <w:rPr>
          <w:iCs/>
          <w:lang w:val="en-US"/>
        </w:rPr>
        <w:t>9</w:t>
      </w:r>
      <w:r w:rsidRPr="0017418C">
        <w:rPr>
          <w:iCs/>
          <w:lang w:val="en-US"/>
        </w:rPr>
        <w:t xml:space="preserve"> to</w:t>
      </w:r>
      <w:r>
        <w:rPr>
          <w:iCs/>
          <w:lang w:val="en-US"/>
        </w:rPr>
        <w:t xml:space="preserve"> 10</w:t>
      </w:r>
      <w:r w:rsidR="00122811">
        <w:rPr>
          <w:iCs/>
          <w:lang w:val="en-US"/>
        </w:rPr>
        <w:t xml:space="preserve">, indicating </w:t>
      </w:r>
      <w:r w:rsidR="00122811" w:rsidRPr="0021410C">
        <w:t xml:space="preserve">better preservation of mitochondrial respiratory function </w:t>
      </w:r>
      <w:r w:rsidRPr="0017418C">
        <w:rPr>
          <w:b/>
          <w:bCs/>
          <w:iCs/>
          <w:lang w:val="en-US"/>
        </w:rPr>
        <w:t>[</w:t>
      </w:r>
      <w:r>
        <w:rPr>
          <w:b/>
          <w:bCs/>
          <w:iCs/>
          <w:lang w:val="en-US"/>
        </w:rPr>
        <w:t>3</w:t>
      </w:r>
      <w:r w:rsidRPr="0017418C">
        <w:rPr>
          <w:b/>
          <w:bCs/>
          <w:iCs/>
          <w:lang w:val="en-US"/>
        </w:rPr>
        <w:t>]</w:t>
      </w:r>
      <w:r w:rsidRPr="0017418C">
        <w:rPr>
          <w:iCs/>
          <w:lang w:val="en-US"/>
        </w:rPr>
        <w:t>.</w:t>
      </w:r>
      <w:r>
        <w:rPr>
          <w:iCs/>
          <w:lang w:val="en-US"/>
        </w:rPr>
        <w:t xml:space="preserve"> </w:t>
      </w:r>
    </w:p>
    <w:p w14:paraId="5DDF8CB5" w14:textId="77777777" w:rsidR="0017418C" w:rsidRDefault="0017418C" w:rsidP="002B3F12">
      <w:pPr>
        <w:pStyle w:val="ShotDescription"/>
        <w:numPr>
          <w:ilvl w:val="2"/>
          <w:numId w:val="3"/>
        </w:numPr>
        <w:rPr>
          <w:lang w:val="en-IN"/>
        </w:rPr>
      </w:pPr>
      <w:r w:rsidRPr="0021410C">
        <w:rPr>
          <w:lang w:val="en-IN"/>
        </w:rPr>
        <w:t xml:space="preserve">LAB MEDIA: Figure 5A. </w:t>
      </w:r>
    </w:p>
    <w:p w14:paraId="273CDBAD" w14:textId="17C4D72E" w:rsidR="002B3F12" w:rsidRDefault="002B3F12" w:rsidP="002B3F12">
      <w:pPr>
        <w:pStyle w:val="ShotDescription"/>
        <w:numPr>
          <w:ilvl w:val="2"/>
          <w:numId w:val="3"/>
        </w:numPr>
        <w:rPr>
          <w:lang w:val="en-IN"/>
        </w:rPr>
      </w:pPr>
      <w:r w:rsidRPr="0021410C">
        <w:rPr>
          <w:lang w:val="en-IN"/>
        </w:rPr>
        <w:t xml:space="preserve">LAB MEDIA: Figure 5A. </w:t>
      </w:r>
      <w:r w:rsidRPr="00966CD4">
        <w:rPr>
          <w:i/>
          <w:iCs/>
          <w:color w:val="0000FF"/>
          <w:lang w:val="en-IN"/>
        </w:rPr>
        <w:t xml:space="preserve">Video editor: Highlight the </w:t>
      </w:r>
      <w:r w:rsidR="0017418C" w:rsidRPr="00966CD4">
        <w:rPr>
          <w:i/>
          <w:iCs/>
          <w:color w:val="0000FF"/>
          <w:lang w:val="en-IN"/>
        </w:rPr>
        <w:t xml:space="preserve">light orange </w:t>
      </w:r>
      <w:r w:rsidRPr="00966CD4">
        <w:rPr>
          <w:i/>
          <w:iCs/>
          <w:color w:val="0000FF"/>
          <w:lang w:val="en-IN"/>
        </w:rPr>
        <w:t>bar labelled 'NE' in the graph titled 'RCR'.</w:t>
      </w:r>
    </w:p>
    <w:p w14:paraId="53DBF7E3" w14:textId="77777777" w:rsidR="00122811" w:rsidRPr="00966CD4" w:rsidRDefault="00122811" w:rsidP="00122811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21410C">
        <w:rPr>
          <w:lang w:val="en-IN"/>
        </w:rPr>
        <w:t xml:space="preserve">LAB MEDIA: Figure 5A. </w:t>
      </w:r>
      <w:r w:rsidRPr="00966CD4">
        <w:rPr>
          <w:i/>
          <w:iCs/>
          <w:color w:val="0000FF"/>
          <w:lang w:val="en-IN"/>
        </w:rPr>
        <w:t>Video editor: Highlight the black bar labelled 'TD' in the graph titled 'RCR'.</w:t>
      </w:r>
    </w:p>
    <w:p w14:paraId="4BC4363E" w14:textId="771DD7F0" w:rsidR="002B3F12" w:rsidRPr="0021410C" w:rsidRDefault="002B3F12" w:rsidP="002B3F12">
      <w:pPr>
        <w:pStyle w:val="Narration"/>
        <w:numPr>
          <w:ilvl w:val="1"/>
          <w:numId w:val="3"/>
        </w:numPr>
      </w:pPr>
      <w:r w:rsidRPr="0021410C">
        <w:t xml:space="preserve">Both </w:t>
      </w:r>
      <w:r w:rsidR="00122811">
        <w:t xml:space="preserve">TD </w:t>
      </w:r>
      <w:r w:rsidR="00122811" w:rsidRPr="00122811">
        <w:rPr>
          <w:b/>
          <w:bCs/>
        </w:rPr>
        <w:t>[1]</w:t>
      </w:r>
      <w:r w:rsidR="00122811">
        <w:t xml:space="preserve"> and NE </w:t>
      </w:r>
      <w:r w:rsidRPr="0021410C">
        <w:t xml:space="preserve">groups exhibited biochemical coupling efficiencies approaching </w:t>
      </w:r>
      <w:r w:rsidR="00122811">
        <w:t xml:space="preserve">1 </w:t>
      </w:r>
      <w:r w:rsidR="00122811" w:rsidRPr="00122811">
        <w:rPr>
          <w:b/>
          <w:bCs/>
        </w:rPr>
        <w:t>[2]</w:t>
      </w:r>
      <w:r w:rsidRPr="0021410C">
        <w:t>, indicating that mitochondrial bioenergetic function was preserved following isolation</w:t>
      </w:r>
      <w:r w:rsidR="00122811">
        <w:t xml:space="preserve"> </w:t>
      </w:r>
      <w:r w:rsidR="00122811" w:rsidRPr="00122811">
        <w:rPr>
          <w:b/>
          <w:bCs/>
        </w:rPr>
        <w:t>[</w:t>
      </w:r>
      <w:r w:rsidR="00122811">
        <w:rPr>
          <w:b/>
          <w:bCs/>
        </w:rPr>
        <w:t>3</w:t>
      </w:r>
      <w:r w:rsidR="00122811" w:rsidRPr="00122811">
        <w:rPr>
          <w:b/>
          <w:bCs/>
        </w:rPr>
        <w:t>]</w:t>
      </w:r>
      <w:r w:rsidRPr="0021410C">
        <w:t>.</w:t>
      </w:r>
    </w:p>
    <w:p w14:paraId="4161C4D6" w14:textId="77777777" w:rsidR="002B3F12" w:rsidRPr="00966CD4" w:rsidRDefault="002B3F12" w:rsidP="002B3F12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21410C">
        <w:rPr>
          <w:lang w:val="en-IN"/>
        </w:rPr>
        <w:t>LAB MEDIA: Figure 5B</w:t>
      </w:r>
      <w:r w:rsidRPr="00966CD4">
        <w:rPr>
          <w:i/>
          <w:iCs/>
          <w:color w:val="0000FF"/>
          <w:lang w:val="en-IN"/>
        </w:rPr>
        <w:t>. Video editor: Highlight the black bar labelled 'TD' in the graph titled 'ATP'.</w:t>
      </w:r>
    </w:p>
    <w:p w14:paraId="5EC91730" w14:textId="407B3440" w:rsidR="002B3F12" w:rsidRPr="00966CD4" w:rsidRDefault="002B3F12" w:rsidP="002B3F12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21410C">
        <w:rPr>
          <w:lang w:val="en-IN"/>
        </w:rPr>
        <w:t xml:space="preserve">LAB MEDIA: Figure 5B. </w:t>
      </w:r>
      <w:r w:rsidRPr="00966CD4">
        <w:rPr>
          <w:i/>
          <w:iCs/>
          <w:color w:val="0000FF"/>
          <w:lang w:val="en-IN"/>
        </w:rPr>
        <w:t xml:space="preserve">Video editor: Highlight the </w:t>
      </w:r>
      <w:r w:rsidR="00122811" w:rsidRPr="00966CD4">
        <w:rPr>
          <w:i/>
          <w:iCs/>
          <w:color w:val="0000FF"/>
          <w:lang w:val="en-IN"/>
        </w:rPr>
        <w:t xml:space="preserve">light orange </w:t>
      </w:r>
      <w:r w:rsidRPr="00966CD4">
        <w:rPr>
          <w:i/>
          <w:iCs/>
          <w:color w:val="0000FF"/>
          <w:lang w:val="en-IN"/>
        </w:rPr>
        <w:t>bar labelled 'NE' in the graph titled 'ATP'.</w:t>
      </w:r>
    </w:p>
    <w:p w14:paraId="10BDA0FB" w14:textId="55D57A8D" w:rsidR="00122811" w:rsidRPr="0021410C" w:rsidRDefault="00122811" w:rsidP="002B3F12">
      <w:pPr>
        <w:pStyle w:val="ShotDescription"/>
        <w:numPr>
          <w:ilvl w:val="2"/>
          <w:numId w:val="3"/>
        </w:numPr>
        <w:rPr>
          <w:lang w:val="en-IN"/>
        </w:rPr>
      </w:pPr>
      <w:r w:rsidRPr="0021410C">
        <w:rPr>
          <w:lang w:val="en-IN"/>
        </w:rPr>
        <w:t xml:space="preserve">LAB MEDIA: Figure 5B. </w:t>
      </w:r>
    </w:p>
    <w:p w14:paraId="638B7749" w14:textId="77777777" w:rsidR="002B3F12" w:rsidRPr="0021410C" w:rsidRDefault="002B3F12" w:rsidP="002B3F12"/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Lakshmi Priya" w:date="2026-06-13T20:43:00Z" w:initials="LP">
    <w:p w14:paraId="3B30B9F4" w14:textId="2364EBA6" w:rsidR="00A93DB0" w:rsidRDefault="00A93DB0">
      <w:pPr>
        <w:pStyle w:val="CommentText"/>
      </w:pPr>
      <w:r>
        <w:rPr>
          <w:rStyle w:val="CommentReference"/>
        </w:rPr>
        <w:annotationRef/>
      </w:r>
      <w:r>
        <w:t>Please confirm that the wash buffer contains only sucrose</w:t>
      </w:r>
    </w:p>
  </w:comment>
  <w:comment w:id="5" w:author="Lakshmi Priya" w:date="2026-06-13T23:32:00Z" w:initials="LP">
    <w:p w14:paraId="2BB2FEF6" w14:textId="0C6F7ED4" w:rsidR="0074173E" w:rsidRDefault="0074173E">
      <w:pPr>
        <w:pStyle w:val="CommentText"/>
      </w:pPr>
      <w:r>
        <w:rPr>
          <w:rStyle w:val="CommentReference"/>
        </w:rPr>
        <w:annotationRef/>
      </w:r>
      <w:r>
        <w:t>Please check the abbreviation</w:t>
      </w:r>
    </w:p>
  </w:comment>
  <w:comment w:id="6" w:author="Lakshmi Priya" w:date="2026-06-13T23:20:00Z" w:initials="LP">
    <w:p w14:paraId="38BE4725" w14:textId="2B82B5EC" w:rsidR="004D5DD3" w:rsidRDefault="004D5DD3">
      <w:pPr>
        <w:pStyle w:val="CommentText"/>
      </w:pPr>
      <w:r>
        <w:rPr>
          <w:rStyle w:val="CommentReference"/>
        </w:rPr>
        <w:annotationRef/>
      </w:r>
      <w:r w:rsidRPr="004D5DD3">
        <w:rPr>
          <w:lang w:val="en-US"/>
        </w:rPr>
        <w:t>Please check whether the shots are correctly matched with their corresponding narration. Also, verify that the key findings of the protocol described above are presented.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B30B9F4" w15:done="0"/>
  <w15:commentEx w15:paraId="2BB2FEF6" w15:done="0"/>
  <w15:commentEx w15:paraId="38BE472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43A1DBA" w16cex:dateUtc="2026-06-13T15:13:00Z"/>
  <w16cex:commentExtensible w16cex:durableId="316EC52F" w16cex:dateUtc="2026-06-13T18:02:00Z"/>
  <w16cex:commentExtensible w16cex:durableId="461854F1" w16cex:dateUtc="2026-06-13T17:5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B30B9F4" w16cid:durableId="443A1DBA"/>
  <w16cid:commentId w16cid:paraId="2BB2FEF6" w16cid:durableId="316EC52F"/>
  <w16cid:commentId w16cid:paraId="38BE4725" w16cid:durableId="461854F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82C13" w14:textId="77777777" w:rsidR="00291EA2" w:rsidRDefault="00291EA2">
      <w:r>
        <w:separator/>
      </w:r>
    </w:p>
    <w:p w14:paraId="41BFBB54" w14:textId="77777777" w:rsidR="00291EA2" w:rsidRDefault="00291EA2"/>
  </w:endnote>
  <w:endnote w:type="continuationSeparator" w:id="0">
    <w:p w14:paraId="6D51638E" w14:textId="77777777" w:rsidR="00291EA2" w:rsidRDefault="00291EA2">
      <w:r>
        <w:continuationSeparator/>
      </w:r>
    </w:p>
    <w:p w14:paraId="6665216A" w14:textId="77777777" w:rsidR="00291EA2" w:rsidRDefault="00291E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9179A2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83BC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2B7D5" w14:textId="77777777" w:rsidR="00291EA2" w:rsidRDefault="00291EA2">
      <w:r>
        <w:separator/>
      </w:r>
    </w:p>
    <w:p w14:paraId="5893373A" w14:textId="77777777" w:rsidR="00291EA2" w:rsidRDefault="00291EA2"/>
  </w:footnote>
  <w:footnote w:type="continuationSeparator" w:id="0">
    <w:p w14:paraId="68A1ADF6" w14:textId="77777777" w:rsidR="00291EA2" w:rsidRDefault="00291EA2">
      <w:r>
        <w:continuationSeparator/>
      </w:r>
    </w:p>
    <w:p w14:paraId="1D9BA45D" w14:textId="77777777" w:rsidR="00291EA2" w:rsidRDefault="00291EA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EB62BAB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4CE3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2811"/>
    <w:rsid w:val="00123D93"/>
    <w:rsid w:val="00125924"/>
    <w:rsid w:val="00126973"/>
    <w:rsid w:val="001302B1"/>
    <w:rsid w:val="001331E3"/>
    <w:rsid w:val="00142E4A"/>
    <w:rsid w:val="00143557"/>
    <w:rsid w:val="001469E6"/>
    <w:rsid w:val="00151824"/>
    <w:rsid w:val="001528A5"/>
    <w:rsid w:val="00162D51"/>
    <w:rsid w:val="0017418C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1EA2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3F12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D5DD3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10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173E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010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CD4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1E7B"/>
    <w:rsid w:val="00A72FC5"/>
    <w:rsid w:val="00A730E3"/>
    <w:rsid w:val="00A77CF6"/>
    <w:rsid w:val="00A8458C"/>
    <w:rsid w:val="00A84BA8"/>
    <w:rsid w:val="00A84C50"/>
    <w:rsid w:val="00A91283"/>
    <w:rsid w:val="00A93DB0"/>
    <w:rsid w:val="00AA132F"/>
    <w:rsid w:val="00AB3338"/>
    <w:rsid w:val="00AC16C3"/>
    <w:rsid w:val="00AC561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165B1"/>
    <w:rsid w:val="00B21E6F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95FD8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069D"/>
    <w:rsid w:val="00E355EE"/>
    <w:rsid w:val="00E35FB3"/>
    <w:rsid w:val="00E44C46"/>
    <w:rsid w:val="00E47B65"/>
    <w:rsid w:val="00E517FE"/>
    <w:rsid w:val="00E65758"/>
    <w:rsid w:val="00E662CA"/>
    <w:rsid w:val="00E8076C"/>
    <w:rsid w:val="00E83BC8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04E2"/>
    <w:rsid w:val="00FB6BCE"/>
    <w:rsid w:val="00FC35C4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B165B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165B1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165B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165B1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B165B1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B165B1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A71E7B"/>
  </w:style>
  <w:style w:type="paragraph" w:styleId="NormalWeb">
    <w:name w:val="Normal (Web)"/>
    <w:basedOn w:val="Normal"/>
    <w:semiHidden/>
    <w:unhideWhenUsed/>
    <w:rsid w:val="00B21E6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6/09/relationships/commentsIds" Target="commentsIds.xm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https://review.jove.com/account/file-uploader?src=21823103" TargetMode="External"/><Relationship Id="rId12" Type="http://schemas.microsoft.com/office/2011/relationships/commentsExtended" Target="commentsExtended.xml"/><Relationship Id="rId17" Type="http://schemas.openxmlformats.org/officeDocument/2006/relationships/header" Target="header2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24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account/file-uploader?src=21823103" TargetMode="External"/><Relationship Id="rId23" Type="http://schemas.microsoft.com/office/2011/relationships/people" Target="people.xml"/><Relationship Id="rId10" Type="http://schemas.openxmlformats.org/officeDocument/2006/relationships/hyperlink" Target="mailto:utkarsh.khare@jove.com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8/08/relationships/commentsExtensible" Target="commentsExtensible.xm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906879" w:rsidP="00906879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17E6A53D0E34253ACE6E23902EEF6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6E8140-659A-4706-8AE6-16207B2443A3}"/>
      </w:docPartPr>
      <w:docPartBody>
        <w:p w:rsidR="00000000" w:rsidRDefault="00EC1489" w:rsidP="00EC1489">
          <w:pPr>
            <w:pStyle w:val="C17E6A53D0E34253ACE6E23902EE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4CE3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616B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B48B2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489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17E6A53D0E34253ACE6E23902EEF672">
    <w:name w:val="C17E6A53D0E34253ACE6E23902EEF672"/>
    <w:rsid w:val="00EC1489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1093</TotalTime>
  <Pages>12</Pages>
  <Words>2752</Words>
  <Characters>15687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18403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57</cp:revision>
  <dcterms:created xsi:type="dcterms:W3CDTF">2023-06-29T06:34:00Z</dcterms:created>
  <dcterms:modified xsi:type="dcterms:W3CDTF">2026-06-13T18:10:00Z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