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BEBBD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E63CE">
        <w:rPr>
          <w:rFonts w:eastAsia="Times New Roman" w:cstheme="minorHAnsi"/>
          <w:b/>
        </w:rPr>
        <w:t>71460</w:t>
      </w:r>
    </w:p>
    <w:p w14:paraId="2F6924E5" w14:textId="35AFCF4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E63CE">
        <w:rPr>
          <w:rFonts w:eastAsia="Times New Roman" w:cstheme="minorHAnsi"/>
          <w:b/>
        </w:rPr>
        <w:t>Pallavi Sharma</w:t>
      </w:r>
    </w:p>
    <w:p w14:paraId="6FB9233B" w14:textId="12305D1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DE63CE" w:rsidRPr="00DE63CE">
        <w:rPr>
          <w:rFonts w:eastAsia="Times New Roman" w:cstheme="minorHAnsi"/>
          <w:b/>
        </w:rPr>
        <w:t>https://review.jove.com/files_upload.php?src=21795348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2F45C09" w14:textId="75109DFA" w:rsidR="00DE63CE" w:rsidRPr="00DE63CE" w:rsidRDefault="004E0C5A" w:rsidP="00DE63CE">
      <w:pPr>
        <w:jc w:val="both"/>
        <w:rPr>
          <w:rFonts w:ascii="Calibri" w:hAnsi="Calibri" w:cs="Calibr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E63CE" w:rsidRPr="00DE63CE">
        <w:rPr>
          <w:rFonts w:ascii="Calibri" w:hAnsi="Calibri" w:cs="Calibri"/>
          <w:b/>
          <w:bCs/>
          <w:sz w:val="32"/>
          <w:szCs w:val="32"/>
        </w:rPr>
        <w:t xml:space="preserve">Thiocarbohydrazone-Derived Metal-Free Electrocatalyst </w:t>
      </w:r>
      <w:r w:rsidR="009F274C">
        <w:rPr>
          <w:rFonts w:ascii="Calibri" w:hAnsi="Calibri" w:cs="Calibri"/>
          <w:b/>
          <w:bCs/>
          <w:sz w:val="32"/>
          <w:szCs w:val="32"/>
        </w:rPr>
        <w:t>f</w:t>
      </w:r>
      <w:r w:rsidR="00DE63CE" w:rsidRPr="00DE63CE">
        <w:rPr>
          <w:rFonts w:ascii="Calibri" w:hAnsi="Calibri" w:cs="Calibri"/>
          <w:b/>
          <w:bCs/>
          <w:sz w:val="32"/>
          <w:szCs w:val="32"/>
        </w:rPr>
        <w:t>or Hydrogen Evolution In An Aqueous Medium</w:t>
      </w:r>
    </w:p>
    <w:p w14:paraId="30BC7CCC" w14:textId="137B821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9CAF7C2" w14:textId="6BF50EBF" w:rsidR="00DE63CE" w:rsidRPr="00DE63CE" w:rsidRDefault="00DE63CE" w:rsidP="00DE63CE">
      <w:pPr>
        <w:jc w:val="both"/>
        <w:rPr>
          <w:rFonts w:ascii="Calibri" w:hAnsi="Calibri" w:cs="Calibri"/>
          <w:sz w:val="28"/>
          <w:szCs w:val="28"/>
        </w:rPr>
      </w:pPr>
      <w:r w:rsidRPr="00DE63CE">
        <w:rPr>
          <w:rFonts w:ascii="Calibri" w:hAnsi="Calibri" w:cs="Calibri"/>
          <w:sz w:val="28"/>
          <w:szCs w:val="28"/>
        </w:rPr>
        <w:t>Prasanna R. Said, Anupa A. Kumbhar</w:t>
      </w:r>
    </w:p>
    <w:p w14:paraId="33CD999C" w14:textId="0C8ED3AC" w:rsidR="00D6314B" w:rsidRPr="00DE63CE" w:rsidRDefault="00DE63CE" w:rsidP="00DE63CE">
      <w:pPr>
        <w:jc w:val="both"/>
        <w:rPr>
          <w:rFonts w:eastAsia="Times New Roman" w:cstheme="minorHAnsi"/>
          <w:b/>
          <w:sz w:val="28"/>
          <w:szCs w:val="28"/>
        </w:rPr>
      </w:pPr>
      <w:r w:rsidRPr="00DE63CE">
        <w:rPr>
          <w:rFonts w:ascii="Calibri" w:hAnsi="Calibri" w:cs="Calibri"/>
          <w:sz w:val="28"/>
          <w:szCs w:val="28"/>
          <w:vertAlign w:val="superscript"/>
        </w:rPr>
        <w:t>1</w:t>
      </w:r>
      <w:r w:rsidRPr="00DE63CE">
        <w:rPr>
          <w:rFonts w:ascii="Calibri" w:hAnsi="Calibri" w:cs="Calibri"/>
          <w:sz w:val="28"/>
          <w:szCs w:val="28"/>
        </w:rPr>
        <w:t>Department of Chemistry, Savitribai Phule Pune University</w:t>
      </w:r>
    </w:p>
    <w:p w14:paraId="74A3CDA1" w14:textId="77777777" w:rsidR="00D6314B" w:rsidRPr="00DE63CE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62D52E2C" w:rsidR="00D6314B" w:rsidRPr="00B07A3B" w:rsidRDefault="00DE63CE" w:rsidP="004E0C5A">
      <w:pPr>
        <w:outlineLvl w:val="0"/>
        <w:rPr>
          <w:rFonts w:eastAsia="Times New Roman" w:cstheme="minorHAnsi"/>
        </w:rPr>
      </w:pPr>
      <w:r w:rsidRPr="00833AA4">
        <w:rPr>
          <w:rFonts w:ascii="Calibri" w:hAnsi="Calibri" w:cs="Calibri"/>
        </w:rPr>
        <w:t>Anupa A. Kumbhar</w:t>
      </w:r>
      <w:r w:rsidRPr="00833AA4">
        <w:rPr>
          <w:rFonts w:ascii="Calibri" w:hAnsi="Calibri" w:cs="Calibri"/>
        </w:rPr>
        <w:tab/>
      </w:r>
      <w:r w:rsidRPr="00833AA4">
        <w:rPr>
          <w:rFonts w:ascii="Calibri" w:hAnsi="Calibri" w:cs="Calibri"/>
        </w:rPr>
        <w:tab/>
        <w:t xml:space="preserve">(anupa.kumbhar@unipune.ac.in)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7464C4B" w14:textId="77777777" w:rsidR="00DE63CE" w:rsidRPr="00DE63CE" w:rsidRDefault="00DE63CE" w:rsidP="00DE63CE">
      <w:pPr>
        <w:jc w:val="both"/>
        <w:rPr>
          <w:rFonts w:ascii="Calibri" w:hAnsi="Calibri" w:cs="Calibri"/>
          <w:lang w:val="it-CH"/>
        </w:rPr>
      </w:pPr>
      <w:r w:rsidRPr="00DE63CE">
        <w:rPr>
          <w:rFonts w:ascii="Calibri" w:hAnsi="Calibri" w:cs="Calibri"/>
          <w:lang w:val="it-CH"/>
        </w:rPr>
        <w:t>Prasanna R. Said</w:t>
      </w:r>
      <w:r w:rsidRPr="00DE63CE">
        <w:rPr>
          <w:rFonts w:ascii="Calibri" w:hAnsi="Calibri" w:cs="Calibri"/>
          <w:lang w:val="it-CH"/>
        </w:rPr>
        <w:tab/>
      </w:r>
      <w:r w:rsidRPr="00DE63CE">
        <w:rPr>
          <w:rFonts w:ascii="Calibri" w:hAnsi="Calibri" w:cs="Calibri"/>
          <w:lang w:val="it-CH"/>
        </w:rPr>
        <w:tab/>
        <w:t>(prasannasaid15@gmail.com)</w:t>
      </w:r>
    </w:p>
    <w:p w14:paraId="6EE9B661" w14:textId="455C817D" w:rsidR="00DE63CE" w:rsidRPr="00DE63CE" w:rsidRDefault="00DE63CE" w:rsidP="00DE63CE">
      <w:pPr>
        <w:jc w:val="both"/>
        <w:rPr>
          <w:rFonts w:ascii="Calibri" w:hAnsi="Calibri" w:cs="Calibri"/>
          <w:lang w:val="it-CH"/>
        </w:rPr>
      </w:pPr>
      <w:r w:rsidRPr="00DE63CE">
        <w:rPr>
          <w:rFonts w:ascii="Calibri" w:hAnsi="Calibri" w:cs="Calibri"/>
          <w:lang w:val="it-CH"/>
        </w:rPr>
        <w:t>Anupa A. Kumbhar</w:t>
      </w:r>
      <w:r w:rsidRPr="00DE63CE">
        <w:rPr>
          <w:rFonts w:ascii="Calibri" w:hAnsi="Calibri" w:cs="Calibri"/>
          <w:lang w:val="it-CH"/>
        </w:rPr>
        <w:tab/>
      </w:r>
      <w:r w:rsidRPr="00DE63CE">
        <w:rPr>
          <w:rFonts w:ascii="Calibri" w:hAnsi="Calibri" w:cs="Calibri"/>
          <w:lang w:val="it-CH"/>
        </w:rPr>
        <w:tab/>
        <w:t xml:space="preserve">(anupa.kumbhar@unipune.ac.in) </w:t>
      </w:r>
    </w:p>
    <w:p w14:paraId="12916965" w14:textId="77777777" w:rsidR="003B5E26" w:rsidRPr="00DE63CE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DE63CE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DE63CE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DE63CE" w:rsidRDefault="00C70C90">
      <w:pPr>
        <w:rPr>
          <w:rFonts w:cstheme="minorHAnsi"/>
          <w:b/>
          <w:sz w:val="22"/>
          <w:szCs w:val="22"/>
          <w:lang w:val="it-CH"/>
        </w:rPr>
      </w:pPr>
      <w:r w:rsidRPr="00DE63CE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BE58B6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BE58B6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ED2985F" w:rsidR="005F1ADF" w:rsidRPr="00BE58B6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E58B6">
        <w:rPr>
          <w:rFonts w:eastAsia="Times New Roman" w:cstheme="minorHAnsi"/>
          <w:b/>
        </w:rPr>
        <w:t xml:space="preserve">1. </w:t>
      </w:r>
      <w:r w:rsidRPr="00BE58B6">
        <w:rPr>
          <w:rFonts w:eastAsia="Times New Roman" w:cstheme="minorHAnsi"/>
          <w:b/>
          <w:bCs/>
        </w:rPr>
        <w:t>Microscopy</w:t>
      </w:r>
      <w:r w:rsidRPr="00BE58B6">
        <w:rPr>
          <w:rFonts w:eastAsia="Times New Roman" w:cstheme="minorHAnsi"/>
        </w:rPr>
        <w:t xml:space="preserve">: </w:t>
      </w:r>
      <w:r w:rsidRPr="00BE58B6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BE58B6">
        <w:rPr>
          <w:rFonts w:eastAsia="Times New Roman" w:cstheme="minorHAnsi"/>
        </w:rPr>
        <w:t>?</w:t>
      </w:r>
      <w:r w:rsidRPr="00BE58B6">
        <w:rPr>
          <w:rFonts w:eastAsia="Times New Roman" w:cstheme="minorHAnsi"/>
          <w:b/>
        </w:rPr>
        <w:t xml:space="preserve">  </w:t>
      </w:r>
      <w:r w:rsidR="00B6194B" w:rsidRPr="00BE58B6">
        <w:rPr>
          <w:rFonts w:eastAsia="Times New Roman" w:cstheme="minorHAnsi"/>
          <w:b/>
          <w:bCs/>
        </w:rPr>
        <w:t>No</w:t>
      </w:r>
      <w:r w:rsidRPr="00BE58B6">
        <w:rPr>
          <w:rFonts w:eastAsia="Times New Roman" w:cstheme="minorHAnsi"/>
        </w:rPr>
        <w:t xml:space="preserve">  </w:t>
      </w:r>
    </w:p>
    <w:p w14:paraId="4E7C3E85" w14:textId="77777777" w:rsidR="00A13CC3" w:rsidRPr="00BE58B6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A224BD0" w:rsidR="005F1ADF" w:rsidRPr="00BE58B6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E58B6">
        <w:rPr>
          <w:rFonts w:eastAsia="Times New Roman" w:cstheme="minorHAnsi"/>
          <w:b/>
        </w:rPr>
        <w:t xml:space="preserve">2. Software: </w:t>
      </w:r>
      <w:r w:rsidRPr="00BE58B6">
        <w:rPr>
          <w:rFonts w:eastAsia="Times New Roman" w:cstheme="minorHAnsi"/>
        </w:rPr>
        <w:t>Does the part of your protocol being filmed include step-by-step descriptions of software usage?</w:t>
      </w:r>
      <w:r w:rsidRPr="00BE58B6">
        <w:rPr>
          <w:rFonts w:eastAsia="Times New Roman" w:cstheme="minorHAnsi"/>
          <w:b/>
        </w:rPr>
        <w:t xml:space="preserve">  </w:t>
      </w:r>
      <w:r w:rsidR="00B6194B" w:rsidRPr="00BE58B6">
        <w:rPr>
          <w:rFonts w:eastAsia="Times New Roman" w:cstheme="minorHAnsi"/>
          <w:b/>
          <w:bCs/>
        </w:rPr>
        <w:t>Yes</w:t>
      </w:r>
    </w:p>
    <w:p w14:paraId="15A1D022" w14:textId="77777777" w:rsidR="004D485C" w:rsidRPr="001408D3" w:rsidRDefault="004D485C" w:rsidP="004D485C">
      <w:pPr>
        <w:pStyle w:val="ShotDescription"/>
        <w:ind w:left="567" w:firstLine="0"/>
        <w:rPr>
          <w:b/>
        </w:rPr>
      </w:pPr>
      <w:r w:rsidRPr="001408D3">
        <w:rPr>
          <w:highlight w:val="yellow"/>
          <w:lang w:val="en-IN"/>
        </w:rPr>
        <w:t>Authors: Please create screen capture videos of the shots labeled as SCREEN, create a screenshot summary, and upload the files to your project page as soon as possible</w:t>
      </w:r>
      <w:r w:rsidRPr="001408D3">
        <w:rPr>
          <w:lang w:val="en-IN"/>
        </w:rPr>
        <w:t>:</w:t>
      </w:r>
      <w:r>
        <w:rPr>
          <w:lang w:val="en-IN"/>
        </w:rPr>
        <w:t xml:space="preserve"> </w:t>
      </w:r>
      <w:hyperlink r:id="rId7" w:history="1">
        <w:r w:rsidRPr="001408D3">
          <w:rPr>
            <w:rStyle w:val="Hyperlink"/>
            <w:b/>
          </w:rPr>
          <w:t>https://review.jove.com/files_upload.php?src=21795348</w:t>
        </w:r>
      </w:hyperlink>
    </w:p>
    <w:p w14:paraId="1C68C2BA" w14:textId="77777777" w:rsidR="005F1ADF" w:rsidRPr="00BE58B6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2BFBB8F" w:rsidR="005F1ADF" w:rsidRPr="00BE58B6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BE58B6">
        <w:rPr>
          <w:rFonts w:eastAsia="Times New Roman" w:cstheme="minorHAnsi"/>
          <w:b/>
        </w:rPr>
        <w:t>3</w:t>
      </w:r>
      <w:r w:rsidR="005F1ADF" w:rsidRPr="00BE58B6">
        <w:rPr>
          <w:rFonts w:eastAsia="Times New Roman" w:cstheme="minorHAnsi"/>
          <w:b/>
        </w:rPr>
        <w:t>. Filming location:</w:t>
      </w:r>
      <w:r w:rsidR="005F1ADF" w:rsidRPr="00BE58B6">
        <w:rPr>
          <w:rFonts w:eastAsia="Times New Roman" w:cstheme="minorHAnsi"/>
        </w:rPr>
        <w:t xml:space="preserve"> Will the filming need to take place in multiple locations? </w:t>
      </w:r>
      <w:r w:rsidR="005F1ADF" w:rsidRPr="00BE58B6">
        <w:rPr>
          <w:rFonts w:eastAsia="Times New Roman" w:cstheme="minorHAnsi"/>
          <w:b/>
        </w:rPr>
        <w:t xml:space="preserve">  </w:t>
      </w:r>
      <w:r w:rsidR="00B6194B" w:rsidRPr="00BE58B6">
        <w:rPr>
          <w:rFonts w:eastAsia="Times New Roman" w:cstheme="minorHAnsi"/>
          <w:b/>
          <w:bCs/>
        </w:rPr>
        <w:t>Yes</w:t>
      </w:r>
    </w:p>
    <w:p w14:paraId="63770740" w14:textId="24AD006B" w:rsidR="005F1ADF" w:rsidRPr="00BE58B6" w:rsidRDefault="00B6194B" w:rsidP="005F1ADF">
      <w:pPr>
        <w:spacing w:before="120"/>
        <w:ind w:left="720"/>
        <w:rPr>
          <w:rFonts w:eastAsia="Times New Roman" w:cstheme="minorHAnsi"/>
        </w:rPr>
      </w:pPr>
      <w:r w:rsidRPr="00BE58B6">
        <w:rPr>
          <w:rFonts w:eastAsia="Times New Roman" w:cstheme="minorHAnsi"/>
        </w:rPr>
        <w:t>200 meters away.</w:t>
      </w:r>
    </w:p>
    <w:p w14:paraId="4920A8BE" w14:textId="77777777" w:rsidR="00500FA1" w:rsidRPr="00BE58B6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71059C41" w14:textId="4DA3EC4C" w:rsidR="00BE58B6" w:rsidRDefault="00500FA1" w:rsidP="00BE58B6">
      <w:pPr>
        <w:spacing w:before="120"/>
      </w:pPr>
      <w:r w:rsidRPr="00BE58B6">
        <w:rPr>
          <w:rFonts w:eastAsia="Times New Roman" w:cstheme="minorHAnsi"/>
          <w:b/>
          <w:bCs/>
        </w:rPr>
        <w:t xml:space="preserve">4. Testimonials (optional): </w:t>
      </w:r>
      <w:r w:rsidRPr="00BE58B6">
        <w:t xml:space="preserve">Would you be open to filming two short testimonial statements </w:t>
      </w:r>
      <w:r w:rsidRPr="00BE58B6">
        <w:rPr>
          <w:rStyle w:val="Strong"/>
        </w:rPr>
        <w:t>live during your JoVE shoot</w:t>
      </w:r>
      <w:r w:rsidRPr="00BE58B6">
        <w:t xml:space="preserve">? These will </w:t>
      </w:r>
      <w:r w:rsidRPr="00BE58B6">
        <w:rPr>
          <w:rStyle w:val="Strong"/>
        </w:rPr>
        <w:t>not appear in your JoVE video</w:t>
      </w:r>
      <w:r w:rsidRPr="00BE58B6">
        <w:t xml:space="preserve"> but may be used in JoVE’s promotional materials. </w:t>
      </w:r>
      <w:r w:rsidR="00BE58B6" w:rsidRPr="00BE58B6">
        <w:t xml:space="preserve"> NO</w:t>
      </w:r>
    </w:p>
    <w:p w14:paraId="18E7DF0D" w14:textId="77777777" w:rsidR="00BE58B6" w:rsidRDefault="00BE58B6" w:rsidP="00BE58B6">
      <w:pPr>
        <w:spacing w:before="120"/>
        <w:rPr>
          <w:rFonts w:eastAsia="Times New Roman" w:cstheme="minorHAnsi"/>
          <w:b/>
          <w:bCs/>
        </w:rPr>
      </w:pPr>
    </w:p>
    <w:p w14:paraId="7AA7BBC5" w14:textId="5E189B2B" w:rsidR="005F1ADF" w:rsidRDefault="005F1ADF" w:rsidP="00BE58B6">
      <w:pPr>
        <w:spacing w:before="120"/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C9085A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234A6F">
        <w:rPr>
          <w:rFonts w:cstheme="minorHAnsi"/>
          <w:bCs/>
          <w:sz w:val="22"/>
          <w:szCs w:val="22"/>
        </w:rPr>
        <w:t>39</w:t>
      </w:r>
    </w:p>
    <w:p w14:paraId="5AAC9C6C" w14:textId="1DD171D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34A6F">
        <w:rPr>
          <w:rFonts w:cstheme="minorHAnsi"/>
          <w:bCs/>
          <w:sz w:val="22"/>
          <w:szCs w:val="22"/>
        </w:rPr>
        <w:t>6</w:t>
      </w:r>
      <w:r w:rsidR="00BE58B6">
        <w:rPr>
          <w:rFonts w:cstheme="minorHAnsi"/>
          <w:bCs/>
          <w:sz w:val="22"/>
          <w:szCs w:val="22"/>
        </w:rPr>
        <w:t>6</w:t>
      </w:r>
      <w:r w:rsidR="00234A6F">
        <w:rPr>
          <w:rFonts w:cstheme="minorHAnsi"/>
          <w:bCs/>
          <w:sz w:val="22"/>
          <w:szCs w:val="22"/>
        </w:rPr>
        <w:t xml:space="preserve"> (58+9SCs)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3B33789B" w14:textId="7D7D3BBD" w:rsidR="00B56AE1" w:rsidRPr="00BE58B6" w:rsidRDefault="00475520" w:rsidP="00BE58B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E58B6">
        <w:rPr>
          <w:rStyle w:val="AuthorName"/>
          <w:rFonts w:asciiTheme="minorHAnsi" w:eastAsia="Times" w:hAnsiTheme="minorHAnsi" w:cstheme="minorHAnsi"/>
        </w:rPr>
        <w:t>Anupa A. Kumbhar</w:t>
      </w:r>
      <w:r w:rsidR="00927B12" w:rsidRPr="00BE58B6">
        <w:rPr>
          <w:rStyle w:val="AuthorName"/>
          <w:rFonts w:asciiTheme="minorHAnsi" w:eastAsia="Times" w:hAnsiTheme="minorHAnsi" w:cstheme="minorHAnsi"/>
        </w:rPr>
        <w:t>:</w:t>
      </w:r>
      <w:r w:rsidR="005A33C6" w:rsidRPr="00BE58B6">
        <w:rPr>
          <w:rFonts w:cstheme="minorHAnsi"/>
        </w:rPr>
        <w:t xml:space="preserve"> </w:t>
      </w:r>
      <w:r w:rsidR="00B56AE1" w:rsidRPr="00BE58B6">
        <w:rPr>
          <w:rFonts w:eastAsia="Times New Roman" w:cstheme="minorHAnsi"/>
        </w:rPr>
        <w:t>This research develops metal-free thiocarbohydrazone electrocatalysts for sustainable hydrogen evolution under neutral aqueous conditions</w:t>
      </w:r>
      <w:r w:rsidR="00BE58B6" w:rsidRPr="00BE58B6">
        <w:rPr>
          <w:rFonts w:eastAsia="Times New Roman" w:cstheme="minorHAnsi"/>
        </w:rPr>
        <w:t>.</w:t>
      </w:r>
    </w:p>
    <w:p w14:paraId="43C98B1C" w14:textId="77777777" w:rsidR="00BE58B6" w:rsidRPr="00D23BC5" w:rsidRDefault="00BE58B6" w:rsidP="00BE58B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75EB3DB" w14:textId="77777777" w:rsidR="00BE58B6" w:rsidRPr="00BE58B6" w:rsidRDefault="00BE58B6" w:rsidP="00BE58B6">
      <w:pPr>
        <w:spacing w:before="120"/>
        <w:rPr>
          <w:rFonts w:eastAsia="Times New Roman" w:cstheme="minorHAnsi"/>
        </w:rPr>
      </w:pPr>
    </w:p>
    <w:p w14:paraId="433E6833" w14:textId="77777777" w:rsidR="00BE58B6" w:rsidRPr="00BE58B6" w:rsidRDefault="00BE58B6" w:rsidP="00BE58B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BE58B6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BE58B6">
        <w:t>Describe the research contexts or systems in which this protocol can be applied.</w:t>
      </w:r>
    </w:p>
    <w:p w14:paraId="4BA4BEFE" w14:textId="11DC34DC" w:rsidR="00D75084" w:rsidRPr="00BE58B6" w:rsidRDefault="00643A9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E58B6">
        <w:rPr>
          <w:rStyle w:val="AuthorName"/>
          <w:rFonts w:asciiTheme="minorHAnsi" w:eastAsia="Times" w:hAnsiTheme="minorHAnsi" w:cstheme="minorHAnsi"/>
        </w:rPr>
        <w:t>Anupa A. Kumbhar</w:t>
      </w:r>
      <w:r w:rsidR="00D75084" w:rsidRPr="00BE58B6">
        <w:rPr>
          <w:rFonts w:eastAsia="Times New Roman" w:cstheme="minorHAnsi"/>
          <w:b/>
          <w:bCs/>
          <w:u w:val="single"/>
        </w:rPr>
        <w:t>:</w:t>
      </w:r>
      <w:r w:rsidR="00D75084" w:rsidRPr="00BE58B6">
        <w:rPr>
          <w:rFonts w:eastAsia="Times New Roman" w:cstheme="minorHAnsi"/>
        </w:rPr>
        <w:t xml:space="preserve"> </w:t>
      </w:r>
      <w:r w:rsidR="00BE58B6">
        <w:rPr>
          <w:rFonts w:cstheme="minorHAnsi"/>
        </w:rPr>
        <w:t>This protocol pertains to hydrogen evolution, organic electrocatalysis, electrochemistry, catalyst development, and laboratory education for undergraduate, postgraduate, and doctoral students.</w:t>
      </w:r>
    </w:p>
    <w:p w14:paraId="298651B2" w14:textId="77777777" w:rsidR="00BE58B6" w:rsidRPr="00D23BC5" w:rsidRDefault="00BE58B6" w:rsidP="00BE58B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1197ABB" w14:textId="77777777" w:rsidR="00BE58B6" w:rsidRPr="00BE58B6" w:rsidRDefault="00BE58B6" w:rsidP="00BE58B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BE58B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BE58B6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BE58B6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BE58B6" w:rsidRDefault="00441918" w:rsidP="00D75084">
      <w:pPr>
        <w:spacing w:before="120"/>
        <w:rPr>
          <w:rFonts w:eastAsia="Times New Roman" w:cstheme="minorHAnsi"/>
        </w:rPr>
      </w:pPr>
      <w:r w:rsidRPr="00BE58B6">
        <w:t>What does this protocol allow researchers to study or measure?</w:t>
      </w:r>
    </w:p>
    <w:p w14:paraId="074ECE87" w14:textId="069DF00C" w:rsidR="00D75084" w:rsidRPr="00BE58B6" w:rsidRDefault="00C51EA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E58B6">
        <w:rPr>
          <w:rStyle w:val="AuthorName"/>
          <w:rFonts w:asciiTheme="minorHAnsi" w:eastAsia="Times" w:hAnsiTheme="minorHAnsi" w:cstheme="minorHAnsi"/>
        </w:rPr>
        <w:t>Anupa A. Kumbhar</w:t>
      </w:r>
      <w:r w:rsidR="00D75084" w:rsidRPr="00BE58B6">
        <w:rPr>
          <w:rFonts w:eastAsia="Times New Roman" w:cstheme="minorHAnsi"/>
          <w:b/>
          <w:bCs/>
          <w:u w:val="single"/>
        </w:rPr>
        <w:t>:</w:t>
      </w:r>
      <w:r w:rsidR="00D75084" w:rsidRPr="00BE58B6">
        <w:rPr>
          <w:rFonts w:eastAsia="Times New Roman" w:cstheme="minorHAnsi"/>
        </w:rPr>
        <w:t xml:space="preserve"> </w:t>
      </w:r>
      <w:r w:rsidRPr="00BE58B6">
        <w:rPr>
          <w:rFonts w:cstheme="minorHAnsi"/>
        </w:rPr>
        <w:t xml:space="preserve">This protocol </w:t>
      </w:r>
      <w:r w:rsidR="00CA6336" w:rsidRPr="00BE58B6">
        <w:rPr>
          <w:rFonts w:cstheme="minorHAnsi"/>
        </w:rPr>
        <w:t xml:space="preserve">enables </w:t>
      </w:r>
      <w:r w:rsidR="00BE58B6">
        <w:rPr>
          <w:rFonts w:cstheme="minorHAnsi"/>
        </w:rPr>
        <w:t>the measurement of hydrogen evolution activity, electrochemical behavior, electron-transfer properties, and long-term stability of an</w:t>
      </w:r>
      <w:r w:rsidR="00CA6336" w:rsidRPr="00BE58B6">
        <w:rPr>
          <w:rFonts w:cstheme="minorHAnsi"/>
        </w:rPr>
        <w:t xml:space="preserve"> immobilized organic catalyst</w:t>
      </w:r>
      <w:r w:rsidRPr="00BE58B6">
        <w:rPr>
          <w:rFonts w:cstheme="minorHAnsi"/>
        </w:rPr>
        <w:t>.</w:t>
      </w:r>
    </w:p>
    <w:p w14:paraId="2C34F14B" w14:textId="77777777" w:rsidR="00BE58B6" w:rsidRPr="00D23BC5" w:rsidRDefault="00BE58B6" w:rsidP="00BE58B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04BEFA1" w14:textId="77777777" w:rsidR="00BE58B6" w:rsidRPr="00BE58B6" w:rsidRDefault="00BE58B6" w:rsidP="00BE58B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BE58B6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BE58B6" w:rsidRDefault="004025BB" w:rsidP="007D61A8">
      <w:pPr>
        <w:rPr>
          <w:rFonts w:eastAsia="Times New Roman" w:cstheme="minorHAnsi"/>
          <w:sz w:val="28"/>
          <w:szCs w:val="28"/>
        </w:rPr>
      </w:pPr>
      <w:r w:rsidRPr="00BE58B6">
        <w:t>Describe the most important consideration or challenge when performing this protocol.</w:t>
      </w:r>
    </w:p>
    <w:p w14:paraId="284E017B" w14:textId="03D5EA5C" w:rsidR="007D61A8" w:rsidRPr="00BE58B6" w:rsidRDefault="00C51EA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E58B6">
        <w:rPr>
          <w:rStyle w:val="AuthorName"/>
          <w:rFonts w:asciiTheme="minorHAnsi" w:eastAsia="Times" w:hAnsiTheme="minorHAnsi" w:cstheme="minorHAnsi"/>
        </w:rPr>
        <w:lastRenderedPageBreak/>
        <w:t>Anupa A. Kumbhar</w:t>
      </w:r>
      <w:r w:rsidR="007D61A8" w:rsidRPr="00BE58B6">
        <w:rPr>
          <w:rFonts w:eastAsia="Times New Roman" w:cstheme="minorHAnsi"/>
          <w:b/>
          <w:bCs/>
          <w:u w:val="single"/>
        </w:rPr>
        <w:t>:</w:t>
      </w:r>
      <w:r w:rsidR="007D61A8" w:rsidRPr="00BE58B6">
        <w:rPr>
          <w:rFonts w:eastAsia="Times New Roman" w:cstheme="minorHAnsi"/>
        </w:rPr>
        <w:t xml:space="preserve"> </w:t>
      </w:r>
      <w:r w:rsidR="00BE58B6">
        <w:t>The most important consideration</w:t>
      </w:r>
      <w:r w:rsidR="00BE58B6">
        <w:t xml:space="preserve"> while performing this protocol is meticulous electrode polishing, uniform catalyst loading, and maintaining an oxygen-free environment to ensure reproducible electrocatalytic performance.</w:t>
      </w:r>
    </w:p>
    <w:p w14:paraId="514E535A" w14:textId="77777777" w:rsidR="00BE58B6" w:rsidRPr="00D23BC5" w:rsidRDefault="00BE58B6" w:rsidP="00BE58B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63F312C" w14:textId="77777777" w:rsidR="00BE58B6" w:rsidRPr="00BE58B6" w:rsidRDefault="00BE58B6" w:rsidP="00BE58B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E58B6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E58B6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BE58B6" w:rsidRDefault="000C36D5" w:rsidP="007D61A8">
      <w:pPr>
        <w:rPr>
          <w:rFonts w:eastAsia="Times New Roman" w:cstheme="minorHAnsi"/>
          <w:sz w:val="28"/>
          <w:szCs w:val="28"/>
        </w:rPr>
      </w:pPr>
      <w:r w:rsidRPr="00BE58B6">
        <w:t>How can future studies build on this work? Describe the questions or research directions that can be investigated next.</w:t>
      </w:r>
    </w:p>
    <w:p w14:paraId="33B7A430" w14:textId="408C6E0A" w:rsidR="00622BE8" w:rsidRPr="00BE58B6" w:rsidRDefault="00907E2C" w:rsidP="006321E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</w:rPr>
      </w:pPr>
      <w:r w:rsidRPr="00BE58B6">
        <w:rPr>
          <w:rStyle w:val="AuthorName"/>
          <w:rFonts w:asciiTheme="minorHAnsi" w:eastAsia="Times" w:hAnsiTheme="minorHAnsi" w:cstheme="minorHAnsi"/>
        </w:rPr>
        <w:t>Anupa A. Kumbhar</w:t>
      </w:r>
      <w:r w:rsidR="00333FA4" w:rsidRPr="00BE58B6">
        <w:rPr>
          <w:rFonts w:eastAsia="Times New Roman" w:cstheme="minorHAnsi"/>
          <w:b/>
          <w:bCs/>
          <w:u w:val="single"/>
        </w:rPr>
        <w:t>:</w:t>
      </w:r>
      <w:r w:rsidR="00333FA4" w:rsidRPr="00BE58B6">
        <w:rPr>
          <w:rFonts w:eastAsia="Times New Roman" w:cstheme="minorHAnsi"/>
        </w:rPr>
        <w:t xml:space="preserve"> </w:t>
      </w:r>
      <w:r w:rsidR="006321EB" w:rsidRPr="00BE58B6">
        <w:rPr>
          <w:rFonts w:cstheme="minorHAnsi"/>
        </w:rPr>
        <w:t>Future research can optimize catalyst structure, investigate structure–activity relationships, alternative electrode supports</w:t>
      </w:r>
      <w:r w:rsidR="00BE58B6">
        <w:rPr>
          <w:rFonts w:cstheme="minorHAnsi"/>
        </w:rPr>
        <w:t>,</w:t>
      </w:r>
      <w:r w:rsidR="006321EB" w:rsidRPr="00BE58B6">
        <w:rPr>
          <w:rFonts w:cstheme="minorHAnsi"/>
        </w:rPr>
        <w:t xml:space="preserve"> and electrolyte effects to improve hydrogen evolution performance.</w:t>
      </w:r>
    </w:p>
    <w:p w14:paraId="0EE97CE0" w14:textId="77777777" w:rsidR="00BE58B6" w:rsidRPr="00D23BC5" w:rsidRDefault="00BE58B6" w:rsidP="00BE58B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B63CE2E" w14:textId="77777777" w:rsidR="00BE58B6" w:rsidRPr="00BE58B6" w:rsidRDefault="00BE58B6" w:rsidP="00BE58B6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CEA460B" w14:textId="75DC9B78" w:rsidR="00DC2504" w:rsidRPr="00B81287" w:rsidRDefault="00FF25E5" w:rsidP="008B4ED0">
      <w:pPr>
        <w:pStyle w:val="Heading1"/>
        <w:ind w:firstLine="720"/>
        <w:rPr>
          <w:rFonts w:cstheme="minorHAnsi"/>
        </w:rPr>
      </w:pPr>
      <w:r>
        <w:rPr>
          <w:rFonts w:cstheme="minorHAnsi"/>
          <w:b/>
        </w:rPr>
        <w:br w:type="page"/>
      </w:r>
      <w:r w:rsidR="00B81287">
        <w:rPr>
          <w:rFonts w:cstheme="minorHAnsi"/>
        </w:rPr>
        <w:lastRenderedPageBreak/>
        <w:t>Protocol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99BE8A2" w:rsidR="00CE10F2" w:rsidRPr="00213C49" w:rsidRDefault="00213C49" w:rsidP="00213C49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213C49">
        <w:rPr>
          <w:rFonts w:cstheme="minorHAnsi"/>
          <w:b/>
          <w:bCs/>
        </w:rPr>
        <w:t xml:space="preserve">Synthesis of </w:t>
      </w:r>
      <w:r>
        <w:rPr>
          <w:rFonts w:cstheme="minorHAnsi"/>
          <w:b/>
          <w:bCs/>
        </w:rPr>
        <w:t>T</w:t>
      </w:r>
      <w:r w:rsidRPr="00213C49">
        <w:rPr>
          <w:rFonts w:cstheme="minorHAnsi"/>
          <w:b/>
          <w:bCs/>
        </w:rPr>
        <w:t xml:space="preserve">hiocarbohydrazone </w:t>
      </w:r>
      <w:r>
        <w:rPr>
          <w:rFonts w:cstheme="minorHAnsi"/>
          <w:b/>
          <w:bCs/>
        </w:rPr>
        <w:t>D</w:t>
      </w:r>
      <w:r w:rsidRPr="00213C49">
        <w:rPr>
          <w:rFonts w:cstheme="minorHAnsi"/>
          <w:b/>
          <w:bCs/>
        </w:rPr>
        <w:t>erivative P3</w:t>
      </w:r>
    </w:p>
    <w:p w14:paraId="314C5FBA" w14:textId="337E2F9A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00469" w:rsidRPr="00BE58B6">
        <w:rPr>
          <w:rFonts w:cstheme="minorHAnsi"/>
        </w:rPr>
        <w:t>Prasanna R. Said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E6F6937" w14:textId="2F3041F0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To begin, </w:t>
      </w:r>
      <w:r w:rsidR="009F274C">
        <w:t>dissolve</w:t>
      </w:r>
      <w:r w:rsidRPr="00760EB8">
        <w:t xml:space="preserve"> about 100.00 milligrams of thiocarbohydrazide</w:t>
      </w:r>
      <w:r w:rsidR="009F274C">
        <w:t xml:space="preserve"> </w:t>
      </w:r>
      <w:r w:rsidR="009F274C" w:rsidRPr="00760EB8">
        <w:t>in 10 milliliters of distilled ethanol</w:t>
      </w:r>
      <w:r w:rsidRPr="00760EB8">
        <w:t xml:space="preserve"> in a clean 50 milliliter beaker </w:t>
      </w:r>
      <w:r w:rsidRPr="00760EB8">
        <w:rPr>
          <w:b/>
          <w:bCs/>
        </w:rPr>
        <w:t>[1]</w:t>
      </w:r>
      <w:r w:rsidRPr="00760EB8">
        <w:t>.</w:t>
      </w:r>
    </w:p>
    <w:p w14:paraId="53242A9C" w14:textId="07D5CF2F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WIDE:</w:t>
      </w:r>
      <w:r w:rsidR="009F274C">
        <w:rPr>
          <w:lang w:val="en-IN"/>
        </w:rPr>
        <w:t xml:space="preserve"> </w:t>
      </w:r>
      <w:r w:rsidR="009F274C" w:rsidRPr="00760EB8">
        <w:rPr>
          <w:lang w:val="en-IN"/>
        </w:rPr>
        <w:t xml:space="preserve">Talent adding 10 milliliters of distilled ethanol to the beaker </w:t>
      </w:r>
      <w:r w:rsidR="009F274C">
        <w:rPr>
          <w:lang w:val="en-IN"/>
        </w:rPr>
        <w:t xml:space="preserve">containing </w:t>
      </w:r>
      <w:r w:rsidR="00A34F7C">
        <w:rPr>
          <w:lang w:val="en-IN"/>
        </w:rPr>
        <w:t>t</w:t>
      </w:r>
      <w:r w:rsidR="009F274C" w:rsidRPr="00760EB8">
        <w:rPr>
          <w:lang w:val="en-IN"/>
        </w:rPr>
        <w:t>hiocarbohydrazide</w:t>
      </w:r>
      <w:r w:rsidR="009F274C">
        <w:rPr>
          <w:lang w:val="en-IN"/>
        </w:rPr>
        <w:t xml:space="preserve"> and mixing it. </w:t>
      </w:r>
      <w:r w:rsidR="00213C49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213C49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213C49">
        <w:rPr>
          <w:rFonts w:cstheme="minorHAnsi"/>
          <w:i/>
          <w:iCs/>
          <w:color w:val="0000FF"/>
          <w:lang w:val="en-IN"/>
        </w:rPr>
        <w:t>obtain CU shot as well for this shot</w:t>
      </w:r>
      <w:r w:rsidR="00213C49" w:rsidRPr="008E4564">
        <w:rPr>
          <w:rFonts w:cstheme="minorHAnsi"/>
          <w:i/>
          <w:iCs/>
          <w:color w:val="0000FF"/>
          <w:lang w:val="en-IN"/>
        </w:rPr>
        <w:t>.</w:t>
      </w:r>
    </w:p>
    <w:p w14:paraId="2C06D454" w14:textId="46ACA320" w:rsidR="00190B62" w:rsidRPr="00760EB8" w:rsidRDefault="009F274C" w:rsidP="00190B62">
      <w:pPr>
        <w:pStyle w:val="Narration"/>
        <w:numPr>
          <w:ilvl w:val="1"/>
          <w:numId w:val="3"/>
        </w:numPr>
      </w:pPr>
      <w:r>
        <w:t>Next, t</w:t>
      </w:r>
      <w:r w:rsidR="00A95883">
        <w:t>ake</w:t>
      </w:r>
      <w:r w:rsidR="006D0962">
        <w:t xml:space="preserve"> </w:t>
      </w:r>
      <w:r w:rsidR="00190B62" w:rsidRPr="00760EB8">
        <w:t xml:space="preserve">100.90 milligrams of 2-pyridyl carboxaldehyde </w:t>
      </w:r>
      <w:r w:rsidR="00A95883" w:rsidRPr="00A95883">
        <w:t>in</w:t>
      </w:r>
      <w:r w:rsidR="00A95883">
        <w:rPr>
          <w:b/>
          <w:bCs/>
        </w:rPr>
        <w:t xml:space="preserve"> </w:t>
      </w:r>
      <w:r w:rsidR="00190B62" w:rsidRPr="00760EB8">
        <w:t>a 100</w:t>
      </w:r>
      <w:r w:rsidR="00086515">
        <w:t>-</w:t>
      </w:r>
      <w:r w:rsidR="00190B62" w:rsidRPr="00760EB8">
        <w:t xml:space="preserve">milliliter round-bottom </w:t>
      </w:r>
      <w:r w:rsidR="00DE6B9F" w:rsidRPr="00760EB8">
        <w:t xml:space="preserve">flask </w:t>
      </w:r>
      <w:r w:rsidR="00DE6B9F" w:rsidRPr="00760EB8">
        <w:rPr>
          <w:b/>
          <w:bCs/>
        </w:rPr>
        <w:t>[</w:t>
      </w:r>
      <w:r>
        <w:rPr>
          <w:b/>
          <w:bCs/>
        </w:rPr>
        <w:t>1</w:t>
      </w:r>
      <w:r w:rsidR="00DE6B9F" w:rsidRPr="00760EB8">
        <w:rPr>
          <w:b/>
          <w:bCs/>
        </w:rPr>
        <w:t>]</w:t>
      </w:r>
      <w:r w:rsidR="00DE6B9F" w:rsidRPr="00760EB8">
        <w:t xml:space="preserve"> and</w:t>
      </w:r>
      <w:r w:rsidR="00190B62" w:rsidRPr="00760EB8">
        <w:t xml:space="preserve"> dissolve it completely in 5 milliliters of distilled ethanol </w:t>
      </w:r>
      <w:r w:rsidR="00190B62" w:rsidRPr="00760EB8">
        <w:rPr>
          <w:b/>
          <w:bCs/>
        </w:rPr>
        <w:t>[</w:t>
      </w:r>
      <w:r>
        <w:rPr>
          <w:b/>
          <w:bCs/>
        </w:rPr>
        <w:t>2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7DF60579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transferring the weighed 2-pyridyl carboxaldehyde into a 100 milliliter round-bottom flask.</w:t>
      </w:r>
    </w:p>
    <w:p w14:paraId="623CF927" w14:textId="77777777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5 milliliters of distilled ethanol to the round-bottom flask until the compound is completely dissolved.</w:t>
      </w:r>
    </w:p>
    <w:p w14:paraId="582F334B" w14:textId="22798B3B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Add 1 drop of concentrated hydrochloric acid to the ethanolic solution and stir the solution for 1 minute using a magnetic stir bar </w:t>
      </w:r>
      <w:r w:rsidRPr="00760EB8">
        <w:rPr>
          <w:b/>
          <w:bCs/>
        </w:rPr>
        <w:t>[</w:t>
      </w:r>
      <w:r w:rsidR="00A95883">
        <w:rPr>
          <w:b/>
          <w:bCs/>
        </w:rPr>
        <w:t>1</w:t>
      </w:r>
      <w:r w:rsidRPr="00760EB8">
        <w:rPr>
          <w:b/>
          <w:bCs/>
        </w:rPr>
        <w:t>]</w:t>
      </w:r>
      <w:r w:rsidRPr="00760EB8">
        <w:t>.</w:t>
      </w:r>
    </w:p>
    <w:p w14:paraId="2C407D84" w14:textId="47C482C3" w:rsidR="00190B62" w:rsidRPr="00A95883" w:rsidRDefault="00190B62" w:rsidP="00A95883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1 drop of concentrated hydrochloric acid to the ethanolic solution</w:t>
      </w:r>
      <w:r w:rsidR="00A95883">
        <w:rPr>
          <w:lang w:val="en-IN"/>
        </w:rPr>
        <w:t xml:space="preserve"> and</w:t>
      </w:r>
      <w:r w:rsidRPr="00A95883">
        <w:rPr>
          <w:lang w:val="en-IN"/>
        </w:rPr>
        <w:t xml:space="preserve"> stirring the solution with a magnetic stir bar.</w:t>
      </w:r>
    </w:p>
    <w:p w14:paraId="411BEFE5" w14:textId="32732F07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Using a glass dropper, carefully add the previously prepared ethanolic solution of thiocarbohydrazide to the stirred solution </w:t>
      </w:r>
      <w:r w:rsidRPr="00760EB8">
        <w:rPr>
          <w:b/>
          <w:bCs/>
        </w:rPr>
        <w:t>[1]</w:t>
      </w:r>
      <w:r w:rsidRPr="00760EB8">
        <w:t>. Reflux the reaction mixture for 3 hours in an oil bath</w:t>
      </w:r>
      <w:r w:rsidR="00BE58B6">
        <w:t xml:space="preserve"> </w:t>
      </w:r>
      <w:r w:rsidRPr="00760EB8">
        <w:rPr>
          <w:b/>
          <w:bCs/>
        </w:rPr>
        <w:t>[</w:t>
      </w:r>
      <w:r w:rsidR="009F274C">
        <w:rPr>
          <w:b/>
          <w:bCs/>
        </w:rPr>
        <w:t>2</w:t>
      </w:r>
      <w:r w:rsidRPr="00760EB8">
        <w:rPr>
          <w:b/>
          <w:bCs/>
        </w:rPr>
        <w:t>]</w:t>
      </w:r>
      <w:r w:rsidRPr="00760EB8">
        <w:t>.</w:t>
      </w:r>
    </w:p>
    <w:p w14:paraId="67CEEDD8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the previously prepared thiocarbohydrazide solution to the reaction mixture using a glass dropper.</w:t>
      </w:r>
    </w:p>
    <w:p w14:paraId="08876684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placing the round-bottom flask into the oil bath for reflux.</w:t>
      </w:r>
    </w:p>
    <w:p w14:paraId="0BE2C5F6" w14:textId="48674093" w:rsidR="00190B62" w:rsidRPr="00760EB8" w:rsidRDefault="00BE58B6" w:rsidP="00190B62">
      <w:pPr>
        <w:pStyle w:val="Narration"/>
        <w:numPr>
          <w:ilvl w:val="1"/>
          <w:numId w:val="3"/>
        </w:numPr>
      </w:pPr>
      <w:r>
        <w:t>After cooling the reaction mixture to room temperature,</w:t>
      </w:r>
      <w:r w:rsidR="00086515">
        <w:t xml:space="preserve"> f</w:t>
      </w:r>
      <w:r w:rsidR="00190B62" w:rsidRPr="00760EB8">
        <w:t xml:space="preserve">ilter the pale-yellow solid through Grade 1 qualitative filter paper </w:t>
      </w:r>
      <w:r w:rsidR="00190B62" w:rsidRPr="00760EB8">
        <w:rPr>
          <w:b/>
          <w:bCs/>
        </w:rPr>
        <w:t>[1]</w:t>
      </w:r>
      <w:r w:rsidR="00190B62" w:rsidRPr="00760EB8">
        <w:t xml:space="preserve">. Wash the solid twice with 5 to 7 milliliters of distilled ethanol and once with diethyl ether </w:t>
      </w:r>
      <w:r w:rsidR="00190B62" w:rsidRPr="00760EB8">
        <w:rPr>
          <w:b/>
          <w:bCs/>
        </w:rPr>
        <w:t>[2]</w:t>
      </w:r>
      <w:r w:rsidR="00190B62" w:rsidRPr="00760EB8">
        <w:t xml:space="preserve">. </w:t>
      </w:r>
      <w:r w:rsidR="006D0962">
        <w:t xml:space="preserve">Dry the recrystallized crude product </w:t>
      </w:r>
      <w:r w:rsidR="00190B62" w:rsidRPr="00760EB8">
        <w:t xml:space="preserve">under vacuum </w:t>
      </w:r>
      <w:r w:rsidR="00190B62" w:rsidRPr="00760EB8">
        <w:rPr>
          <w:b/>
          <w:bCs/>
        </w:rPr>
        <w:t>[</w:t>
      </w:r>
      <w:r w:rsidR="006D0962">
        <w:rPr>
          <w:b/>
          <w:bCs/>
        </w:rPr>
        <w:t>3</w:t>
      </w:r>
      <w:r w:rsidR="00190B62" w:rsidRPr="00760EB8">
        <w:rPr>
          <w:b/>
          <w:bCs/>
        </w:rPr>
        <w:t>]</w:t>
      </w:r>
      <w:r w:rsidR="00190B62" w:rsidRPr="00760EB8">
        <w:t xml:space="preserve">. </w:t>
      </w:r>
    </w:p>
    <w:p w14:paraId="15D13387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filtering the pale-yellow solid through Grade 1 qualitative filter paper.</w:t>
      </w:r>
    </w:p>
    <w:p w14:paraId="15B28E9F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washing the collected solid with distilled ethanol followed by diethyl ether.</w:t>
      </w:r>
    </w:p>
    <w:p w14:paraId="351594AC" w14:textId="77777777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lastRenderedPageBreak/>
        <w:t>Talent placing the recrystallized product under vacuum for drying.</w:t>
      </w:r>
    </w:p>
    <w:p w14:paraId="17F56321" w14:textId="25CC0597" w:rsidR="00190B62" w:rsidRPr="00760EB8" w:rsidRDefault="00CE10FE" w:rsidP="00190B62">
      <w:pPr>
        <w:pStyle w:val="Narration"/>
        <w:numPr>
          <w:ilvl w:val="1"/>
          <w:numId w:val="3"/>
        </w:numPr>
      </w:pPr>
      <w:r>
        <w:t>Dissolve approximately 100.00 milligrams of recrystallized dry P1 in a clean 50</w:t>
      </w:r>
      <w:r w:rsidR="006D0962">
        <w:t>-</w:t>
      </w:r>
      <w:r>
        <w:t xml:space="preserve">milliliter beaker, using 10 milliliters of distilled ethanol </w:t>
      </w:r>
      <w:r w:rsidR="00190B62" w:rsidRPr="00760EB8">
        <w:rPr>
          <w:b/>
          <w:bCs/>
        </w:rPr>
        <w:t>[</w:t>
      </w:r>
      <w:r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6517FACA" w14:textId="3D3513AC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10 milliliters of distilled ethanol</w:t>
      </w:r>
      <w:r w:rsidR="009F274C">
        <w:rPr>
          <w:lang w:val="en-IN"/>
        </w:rPr>
        <w:t xml:space="preserve"> to</w:t>
      </w:r>
      <w:r w:rsidR="00CE10FE">
        <w:rPr>
          <w:lang w:val="en-IN"/>
        </w:rPr>
        <w:t xml:space="preserve"> </w:t>
      </w:r>
      <w:r w:rsidR="00CE10FE">
        <w:t>100.00 milligrams of recrystallized dry P1</w:t>
      </w:r>
      <w:r w:rsidRPr="00760EB8">
        <w:rPr>
          <w:lang w:val="en-IN"/>
        </w:rPr>
        <w:t>.</w:t>
      </w:r>
    </w:p>
    <w:p w14:paraId="63FD05FA" w14:textId="3D565EE8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>Place 62.50 milligrams of salicylaldehyde in a 100</w:t>
      </w:r>
      <w:r w:rsidR="006D0962">
        <w:t>-</w:t>
      </w:r>
      <w:r w:rsidRPr="00760EB8">
        <w:t xml:space="preserve">milliliter round-bottom flask equipped with a stir bar </w:t>
      </w:r>
      <w:r w:rsidRPr="00760EB8">
        <w:rPr>
          <w:b/>
          <w:bCs/>
        </w:rPr>
        <w:t>[1]</w:t>
      </w:r>
      <w:r w:rsidRPr="00760EB8">
        <w:t xml:space="preserve"> and dissolve it in 5 milliliters of distilled ethanol with continuous stirring on a magnetic stirrer </w:t>
      </w:r>
      <w:r w:rsidRPr="00760EB8">
        <w:rPr>
          <w:b/>
          <w:bCs/>
        </w:rPr>
        <w:t>[2]</w:t>
      </w:r>
      <w:r w:rsidRPr="00760EB8">
        <w:t>.</w:t>
      </w:r>
    </w:p>
    <w:p w14:paraId="7CDB258D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placing 62.50 milligrams of salicylaldehyde into a 100 milliliter round-bottom flask equipped with a stir bar.</w:t>
      </w:r>
    </w:p>
    <w:p w14:paraId="7E3C9B57" w14:textId="77777777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5 milliliters of distilled ethanol and continuously stirring the solution on a magnetic stirrer.</w:t>
      </w:r>
    </w:p>
    <w:p w14:paraId="76204207" w14:textId="1646EC95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Add 1 drop of concentrated hydrochloric acid to the solution in the round-bottom flask and stir the solution for 1 minute </w:t>
      </w:r>
      <w:r w:rsidRPr="00760EB8">
        <w:rPr>
          <w:b/>
          <w:bCs/>
        </w:rPr>
        <w:t>[2]</w:t>
      </w:r>
      <w:r w:rsidRPr="00760EB8">
        <w:t>.</w:t>
      </w:r>
    </w:p>
    <w:p w14:paraId="4E91F643" w14:textId="6D50E554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1 drop of concentrated hydrochloric acid to the solution in the round-bottom flask</w:t>
      </w:r>
      <w:r>
        <w:rPr>
          <w:lang w:val="en-IN"/>
        </w:rPr>
        <w:t xml:space="preserve"> and stirring the solution.</w:t>
      </w:r>
    </w:p>
    <w:p w14:paraId="5477BBC3" w14:textId="01BD11C1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Using a glass dropper, carefully add </w:t>
      </w:r>
      <w:r w:rsidR="00BE58B6">
        <w:t>the P1</w:t>
      </w:r>
      <w:r w:rsidRPr="00760EB8">
        <w:t xml:space="preserve"> solution to the acidified</w:t>
      </w:r>
      <w:r w:rsidR="00BE58B6">
        <w:t xml:space="preserve"> </w:t>
      </w:r>
      <w:r w:rsidR="00BE58B6" w:rsidRPr="00760EB8">
        <w:t>salicylaldehyde</w:t>
      </w:r>
      <w:r w:rsidRPr="00760EB8">
        <w:t xml:space="preserve"> solution in the round-bottom flask </w:t>
      </w:r>
      <w:r w:rsidRPr="00760EB8">
        <w:rPr>
          <w:b/>
          <w:bCs/>
        </w:rPr>
        <w:t>[1]</w:t>
      </w:r>
      <w:r w:rsidRPr="00760EB8">
        <w:t xml:space="preserve">. Reflux the reaction mixture for 3 hours </w:t>
      </w:r>
      <w:r w:rsidRPr="00760EB8">
        <w:rPr>
          <w:b/>
          <w:bCs/>
        </w:rPr>
        <w:t>[2]</w:t>
      </w:r>
      <w:r w:rsidRPr="00760EB8">
        <w:t>.</w:t>
      </w:r>
    </w:p>
    <w:p w14:paraId="106B129E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the solution of P1 to the acidified salicylaldehyde solution using a glass dropper.</w:t>
      </w:r>
    </w:p>
    <w:p w14:paraId="76B5E4A7" w14:textId="77777777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placing the round-bottom flask into the reflux setup.</w:t>
      </w:r>
    </w:p>
    <w:p w14:paraId="3B11CFC8" w14:textId="07573D93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Separate the lemon-yellow precipitate from the reaction mixture by filtration through Grade 1 qualitative filter paper </w:t>
      </w:r>
      <w:r w:rsidRPr="00760EB8">
        <w:rPr>
          <w:b/>
          <w:bCs/>
        </w:rPr>
        <w:t>[1]</w:t>
      </w:r>
      <w:r w:rsidRPr="00760EB8">
        <w:t>. Wash</w:t>
      </w:r>
      <w:r w:rsidR="00CE10FE">
        <w:t>, recrystallize</w:t>
      </w:r>
      <w:r w:rsidR="006D0962">
        <w:t>,</w:t>
      </w:r>
      <w:r w:rsidR="00CE10FE">
        <w:t xml:space="preserve"> and dry</w:t>
      </w:r>
      <w:r w:rsidRPr="00760EB8">
        <w:t xml:space="preserve"> the precipitate </w:t>
      </w:r>
      <w:r w:rsidR="00CE10FE">
        <w:t xml:space="preserve">as demonstrated earlier </w:t>
      </w:r>
      <w:r w:rsidRPr="00760EB8">
        <w:rPr>
          <w:b/>
          <w:bCs/>
        </w:rPr>
        <w:t>[</w:t>
      </w:r>
      <w:r w:rsidR="00CE10FE">
        <w:rPr>
          <w:b/>
          <w:bCs/>
        </w:rPr>
        <w:t>2</w:t>
      </w:r>
      <w:r w:rsidRPr="00760EB8">
        <w:rPr>
          <w:b/>
          <w:bCs/>
        </w:rPr>
        <w:t>]</w:t>
      </w:r>
      <w:r w:rsidRPr="00760EB8">
        <w:t xml:space="preserve">. </w:t>
      </w:r>
    </w:p>
    <w:p w14:paraId="355D01E6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filtering the reaction mixture through Grade 1 qualitative filter paper to collect the lemon-yellow precipitate.</w:t>
      </w:r>
    </w:p>
    <w:p w14:paraId="6AA78558" w14:textId="03BABF11" w:rsidR="00190B62" w:rsidRPr="00760EB8" w:rsidRDefault="00CE10FE" w:rsidP="00190B6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190B62" w:rsidRPr="00760EB8">
        <w:rPr>
          <w:lang w:val="en-IN"/>
        </w:rPr>
        <w:t xml:space="preserve">the recrystallized </w:t>
      </w:r>
      <w:r>
        <w:rPr>
          <w:lang w:val="en-IN"/>
        </w:rPr>
        <w:t xml:space="preserve">and dried </w:t>
      </w:r>
      <w:r w:rsidR="00190B62" w:rsidRPr="00760EB8">
        <w:rPr>
          <w:lang w:val="en-IN"/>
        </w:rPr>
        <w:t>product.</w:t>
      </w:r>
    </w:p>
    <w:p w14:paraId="37B382AC" w14:textId="7E29822D" w:rsidR="00190B62" w:rsidRPr="00760EB8" w:rsidRDefault="006D0962" w:rsidP="00190B62">
      <w:pPr>
        <w:pStyle w:val="Narration"/>
        <w:numPr>
          <w:ilvl w:val="1"/>
          <w:numId w:val="3"/>
        </w:numPr>
      </w:pPr>
      <w:r>
        <w:t>Next, d</w:t>
      </w:r>
      <w:r w:rsidR="00CE10FE">
        <w:t>issolve</w:t>
      </w:r>
      <w:r w:rsidR="00190B62" w:rsidRPr="00760EB8">
        <w:t xml:space="preserve"> 100.00 milligrams of the recrystallized dry P2 in 50 milliliters of dry acetone </w:t>
      </w:r>
      <w:r w:rsidR="00190B62" w:rsidRPr="00760EB8">
        <w:rPr>
          <w:b/>
          <w:bCs/>
        </w:rPr>
        <w:t>[2]</w:t>
      </w:r>
      <w:r w:rsidR="00190B62" w:rsidRPr="00760EB8">
        <w:t xml:space="preserve">. Add 46.15 milligrams of potassium carbonate and stir the solution for 10 minutes at room temperature </w:t>
      </w:r>
      <w:r w:rsidR="00190B62" w:rsidRPr="00760EB8">
        <w:rPr>
          <w:b/>
          <w:bCs/>
        </w:rPr>
        <w:t>[</w:t>
      </w:r>
      <w:r w:rsidR="00CE10FE">
        <w:rPr>
          <w:b/>
          <w:bCs/>
        </w:rPr>
        <w:t>2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7176BA3B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dissolving the recrystallized dry P2 in 50 milliliters of dry acetone.</w:t>
      </w:r>
    </w:p>
    <w:p w14:paraId="72D36596" w14:textId="62BB03E2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46.15 milligrams of potassium carbonate to the solution</w:t>
      </w:r>
      <w:r w:rsidR="00CE10FE">
        <w:rPr>
          <w:lang w:val="en-IN"/>
        </w:rPr>
        <w:t xml:space="preserve"> and stirring it.</w:t>
      </w:r>
    </w:p>
    <w:p w14:paraId="4F955EB4" w14:textId="2B16EFFE" w:rsidR="00190B62" w:rsidRPr="00760EB8" w:rsidRDefault="00213995" w:rsidP="00190B62">
      <w:pPr>
        <w:pStyle w:val="Narration"/>
        <w:numPr>
          <w:ilvl w:val="1"/>
          <w:numId w:val="3"/>
        </w:numPr>
      </w:pPr>
      <w:r>
        <w:t>A</w:t>
      </w:r>
      <w:r w:rsidR="00190B62" w:rsidRPr="00760EB8">
        <w:t>dd 25.00 milligrams of sodium iodide to the stirring solution</w:t>
      </w:r>
      <w:r w:rsidR="00CE10FE">
        <w:t>,</w:t>
      </w:r>
      <w:r w:rsidR="00190B62" w:rsidRPr="00760EB8">
        <w:t xml:space="preserve"> followed by 72.15 milligrams of p-nitrobenzyl bromide </w:t>
      </w:r>
      <w:r w:rsidR="00190B62" w:rsidRPr="00760EB8">
        <w:rPr>
          <w:b/>
          <w:bCs/>
        </w:rPr>
        <w:t>[</w:t>
      </w:r>
      <w:r w:rsidR="00086515"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305F0299" w14:textId="7E5607B4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lastRenderedPageBreak/>
        <w:t>Talent adding 25.00 milligrams of sodium iodide</w:t>
      </w:r>
      <w:r w:rsidR="00CE10FE">
        <w:rPr>
          <w:lang w:val="en-IN"/>
        </w:rPr>
        <w:t xml:space="preserve"> </w:t>
      </w:r>
      <w:r w:rsidR="00CE10FE" w:rsidRPr="00760EB8">
        <w:rPr>
          <w:lang w:val="en-IN"/>
        </w:rPr>
        <w:t>72.15 milligrams of p-nitrobenzyl bromide</w:t>
      </w:r>
      <w:r w:rsidRPr="00760EB8">
        <w:rPr>
          <w:lang w:val="en-IN"/>
        </w:rPr>
        <w:t xml:space="preserve"> to the stirring solution.</w:t>
      </w:r>
    </w:p>
    <w:p w14:paraId="46A25B19" w14:textId="631FE579" w:rsidR="00190B62" w:rsidRPr="00086515" w:rsidRDefault="00086515" w:rsidP="00086515">
      <w:pPr>
        <w:pStyle w:val="Narration"/>
        <w:numPr>
          <w:ilvl w:val="1"/>
          <w:numId w:val="3"/>
        </w:numPr>
      </w:pPr>
      <w:r>
        <w:t>After r</w:t>
      </w:r>
      <w:r w:rsidR="00190B62" w:rsidRPr="00760EB8">
        <w:t>eflux</w:t>
      </w:r>
      <w:r>
        <w:t>ing and cooling</w:t>
      </w:r>
      <w:r w:rsidR="00190B62" w:rsidRPr="00760EB8">
        <w:t xml:space="preserve"> the reaction mixture</w:t>
      </w:r>
      <w:r>
        <w:t xml:space="preserve">, </w:t>
      </w:r>
      <w:r w:rsidR="00190B62" w:rsidRPr="00760EB8">
        <w:t>filter</w:t>
      </w:r>
      <w:r>
        <w:t xml:space="preserve"> it</w:t>
      </w:r>
      <w:r w:rsidR="00190B62" w:rsidRPr="00760EB8">
        <w:t xml:space="preserve"> </w:t>
      </w:r>
      <w:r>
        <w:t xml:space="preserve">to remove the potassium carbonate precipitate </w:t>
      </w:r>
      <w:r w:rsidRPr="00086515">
        <w:rPr>
          <w:b/>
          <w:bCs/>
        </w:rPr>
        <w:t xml:space="preserve">[1]. </w:t>
      </w:r>
      <w:r w:rsidRPr="00086515">
        <w:t>Then,</w:t>
      </w:r>
      <w:r>
        <w:rPr>
          <w:b/>
          <w:bCs/>
        </w:rPr>
        <w:t xml:space="preserve"> </w:t>
      </w:r>
      <w:r>
        <w:t xml:space="preserve">concentrate the collected filtrate </w:t>
      </w:r>
      <w:r w:rsidR="00190B62" w:rsidRPr="00760EB8">
        <w:t xml:space="preserve">under reduced pressure to obtain the crude P3 </w:t>
      </w:r>
      <w:r w:rsidR="00190B62" w:rsidRPr="00760EB8">
        <w:rPr>
          <w:b/>
          <w:bCs/>
        </w:rPr>
        <w:t>[</w:t>
      </w:r>
      <w:r>
        <w:rPr>
          <w:b/>
          <w:bCs/>
        </w:rPr>
        <w:t>2</w:t>
      </w:r>
      <w:r w:rsidR="00190B62" w:rsidRPr="00760EB8">
        <w:rPr>
          <w:b/>
          <w:bCs/>
        </w:rPr>
        <w:t>]</w:t>
      </w:r>
      <w:r>
        <w:t>.</w:t>
      </w:r>
    </w:p>
    <w:p w14:paraId="1F58AFEF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filtering the reaction mixture to remove the potassium carbonate precipitate.</w:t>
      </w:r>
    </w:p>
    <w:p w14:paraId="57CB43A2" w14:textId="06F01DF1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</w:t>
      </w:r>
      <w:r w:rsidR="00B3612F">
        <w:rPr>
          <w:lang w:val="en-IN"/>
        </w:rPr>
        <w:t>placing</w:t>
      </w:r>
      <w:r w:rsidRPr="00760EB8">
        <w:rPr>
          <w:lang w:val="en-IN"/>
        </w:rPr>
        <w:t xml:space="preserve"> the filtrate under reduced pressure to obtain the crude P3.</w:t>
      </w:r>
    </w:p>
    <w:p w14:paraId="2BEE7F43" w14:textId="5DFA5699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>Purify the crude product by column chromatography using silica gel as the stationary phase and n-hexane and ethyl acetate as the mobile</w:t>
      </w:r>
      <w:r w:rsidR="00086515">
        <w:t xml:space="preserve"> phase</w:t>
      </w:r>
      <w:r w:rsidRPr="00760EB8">
        <w:t xml:space="preserve"> </w:t>
      </w:r>
      <w:r w:rsidRPr="00760EB8">
        <w:rPr>
          <w:b/>
          <w:bCs/>
        </w:rPr>
        <w:t>[1]</w:t>
      </w:r>
      <w:r w:rsidRPr="00760EB8">
        <w:t>.</w:t>
      </w:r>
    </w:p>
    <w:p w14:paraId="7794E5E8" w14:textId="39351238" w:rsidR="00190B62" w:rsidRPr="00760EB8" w:rsidRDefault="00086515" w:rsidP="00190B6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collecting the fractions through the</w:t>
      </w:r>
      <w:r w:rsidR="00B3612F">
        <w:rPr>
          <w:lang w:val="en-IN"/>
        </w:rPr>
        <w:t xml:space="preserve"> chromatography column.</w:t>
      </w:r>
    </w:p>
    <w:p w14:paraId="2644FACE" w14:textId="5659F110" w:rsidR="00190B62" w:rsidRPr="00760EB8" w:rsidRDefault="00B3612F" w:rsidP="00190B62">
      <w:pPr>
        <w:pStyle w:val="Narration"/>
        <w:numPr>
          <w:ilvl w:val="1"/>
          <w:numId w:val="3"/>
        </w:numPr>
      </w:pPr>
      <w:r>
        <w:t xml:space="preserve">After concentrating the eluted fractions, place a small drop from each test tube on a precoated silica gel plate, along with </w:t>
      </w:r>
      <w:r w:rsidR="00190B62" w:rsidRPr="00760EB8">
        <w:t xml:space="preserve">spots of P2 and p-nitrobenzyl bromide </w:t>
      </w:r>
      <w:r w:rsidR="00190B62" w:rsidRPr="00760EB8">
        <w:rPr>
          <w:b/>
          <w:bCs/>
        </w:rPr>
        <w:t>[</w:t>
      </w:r>
      <w:r w:rsidR="005207AA"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190B62" w:rsidRPr="00760EB8">
        <w:t xml:space="preserve">. </w:t>
      </w:r>
      <w:r w:rsidR="004B234A">
        <w:t xml:space="preserve">Using tweezers, place the TLC </w:t>
      </w:r>
      <w:r w:rsidR="00BE58B6" w:rsidRPr="00BE58B6">
        <w:rPr>
          <w:i/>
          <w:iCs/>
          <w:color w:val="EE0000"/>
        </w:rPr>
        <w:t>(T-L-C)</w:t>
      </w:r>
      <w:r w:rsidR="00BE58B6" w:rsidRPr="00BE58B6">
        <w:rPr>
          <w:color w:val="EE0000"/>
        </w:rPr>
        <w:t xml:space="preserve"> </w:t>
      </w:r>
      <w:r w:rsidR="004B234A">
        <w:t>plate in a TLC chamber with n-hexane and ethyl acetate. Cover it and let the solvent rise to three-quarters of the plate’s height</w:t>
      </w:r>
      <w:r w:rsidR="004A46F6">
        <w:t xml:space="preserve"> </w:t>
      </w:r>
      <w:r w:rsidR="004A46F6" w:rsidRPr="004A46F6">
        <w:rPr>
          <w:b/>
          <w:bCs/>
        </w:rPr>
        <w:t>[</w:t>
      </w:r>
      <w:r w:rsidR="004B234A">
        <w:rPr>
          <w:b/>
          <w:bCs/>
        </w:rPr>
        <w:t>2]</w:t>
      </w:r>
      <w:r>
        <w:rPr>
          <w:b/>
          <w:bCs/>
        </w:rPr>
        <w:t>.</w:t>
      </w:r>
      <w:r w:rsidR="00190B62" w:rsidRPr="00760EB8">
        <w:t xml:space="preserve"> </w:t>
      </w:r>
      <w:r w:rsidR="002D59D6">
        <w:t>After m</w:t>
      </w:r>
      <w:r w:rsidR="00190B62" w:rsidRPr="00760EB8">
        <w:t>ark</w:t>
      </w:r>
      <w:r w:rsidR="002D59D6">
        <w:t>ing</w:t>
      </w:r>
      <w:r w:rsidR="00190B62" w:rsidRPr="00760EB8">
        <w:t xml:space="preserve"> the solvent front with a pencil</w:t>
      </w:r>
      <w:r w:rsidR="004B234A">
        <w:t xml:space="preserve"> and </w:t>
      </w:r>
      <w:r w:rsidR="00190B62" w:rsidRPr="00760EB8">
        <w:t>dry</w:t>
      </w:r>
      <w:r w:rsidR="004B234A">
        <w:t>ing</w:t>
      </w:r>
      <w:r w:rsidR="00190B62" w:rsidRPr="00760EB8">
        <w:t xml:space="preserve"> the plate</w:t>
      </w:r>
      <w:r w:rsidR="004B234A">
        <w:t>,</w:t>
      </w:r>
      <w:r w:rsidR="00190B62" w:rsidRPr="00760EB8">
        <w:t xml:space="preserve"> visualize it under the ultraviolet visualization chamber </w:t>
      </w:r>
      <w:r w:rsidR="00190B62" w:rsidRPr="00760EB8">
        <w:rPr>
          <w:b/>
          <w:bCs/>
        </w:rPr>
        <w:t>[</w:t>
      </w:r>
      <w:r w:rsidR="004B234A">
        <w:rPr>
          <w:b/>
          <w:bCs/>
        </w:rPr>
        <w:t>3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7446F535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spotting samples from each test tube together with P2 and p-nitrobenzyl bromide onto a precoated silica gel plate using a capillary.</w:t>
      </w:r>
    </w:p>
    <w:p w14:paraId="6139F933" w14:textId="38719DD3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placing the </w:t>
      </w:r>
      <w:r w:rsidR="005207AA">
        <w:rPr>
          <w:lang w:val="en-IN"/>
        </w:rPr>
        <w:t xml:space="preserve">TLC plate </w:t>
      </w:r>
      <w:r w:rsidRPr="00760EB8">
        <w:rPr>
          <w:lang w:val="en-IN"/>
        </w:rPr>
        <w:t xml:space="preserve">into the </w:t>
      </w:r>
      <w:r w:rsidR="005207AA">
        <w:rPr>
          <w:lang w:val="en-IN"/>
        </w:rPr>
        <w:t>TLC</w:t>
      </w:r>
      <w:r w:rsidRPr="00760EB8">
        <w:rPr>
          <w:lang w:val="en-IN"/>
        </w:rPr>
        <w:t xml:space="preserve"> chamber using tweezers</w:t>
      </w:r>
      <w:r w:rsidR="005207AA">
        <w:rPr>
          <w:lang w:val="en-IN"/>
        </w:rPr>
        <w:t xml:space="preserve"> and covering it</w:t>
      </w:r>
    </w:p>
    <w:p w14:paraId="0819F89D" w14:textId="1ABB866E" w:rsidR="00190B62" w:rsidRPr="00760EB8" w:rsidRDefault="002D59D6" w:rsidP="00190B6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190B62" w:rsidRPr="00760EB8">
        <w:rPr>
          <w:lang w:val="en-IN"/>
        </w:rPr>
        <w:t xml:space="preserve">placing </w:t>
      </w:r>
      <w:r w:rsidR="004B234A">
        <w:rPr>
          <w:lang w:val="en-IN"/>
        </w:rPr>
        <w:t>the plate</w:t>
      </w:r>
      <w:r w:rsidR="00190B62" w:rsidRPr="00760EB8">
        <w:rPr>
          <w:lang w:val="en-IN"/>
        </w:rPr>
        <w:t xml:space="preserve"> into the ultraviolet visualization chamber.</w:t>
      </w:r>
    </w:p>
    <w:p w14:paraId="676365C4" w14:textId="7D78F0C2" w:rsidR="00190B62" w:rsidRPr="00760EB8" w:rsidRDefault="002D59D6" w:rsidP="00190B62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Once </w:t>
      </w:r>
      <w:r w:rsidR="00190B62" w:rsidRPr="00760EB8">
        <w:t>all the fractions containing</w:t>
      </w:r>
      <w:r>
        <w:t xml:space="preserve"> </w:t>
      </w:r>
      <w:r w:rsidR="00190B62" w:rsidRPr="00760EB8">
        <w:t>the product</w:t>
      </w:r>
      <w:r>
        <w:t xml:space="preserve"> are combined</w:t>
      </w:r>
      <w:r w:rsidR="004A46F6">
        <w:t>,</w:t>
      </w:r>
      <w:r w:rsidR="00190B62" w:rsidRPr="00760EB8">
        <w:t xml:space="preserve"> concentrate them under </w:t>
      </w:r>
      <w:r w:rsidR="004B234A">
        <w:t>reduced pressure to obtain a pale yellow</w:t>
      </w:r>
      <w:r w:rsidR="00190B62" w:rsidRPr="00760EB8">
        <w:t xml:space="preserve"> pure product </w:t>
      </w:r>
      <w:r w:rsidR="00190B62" w:rsidRPr="00760EB8">
        <w:rPr>
          <w:b/>
          <w:bCs/>
        </w:rPr>
        <w:t>[</w:t>
      </w:r>
      <w:r w:rsidR="004A46F6"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190B62" w:rsidRPr="00760EB8">
        <w:t xml:space="preserve">. </w:t>
      </w:r>
    </w:p>
    <w:p w14:paraId="2A285AA2" w14:textId="4408CA35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</w:t>
      </w:r>
      <w:r w:rsidR="004B234A">
        <w:rPr>
          <w:lang w:val="en-IN"/>
        </w:rPr>
        <w:t>placing</w:t>
      </w:r>
      <w:r w:rsidRPr="00760EB8">
        <w:rPr>
          <w:lang w:val="en-IN"/>
        </w:rPr>
        <w:t xml:space="preserve"> the combined fractions under vacuum to obtain the pale-yellow pure product.</w:t>
      </w:r>
      <w:r w:rsidR="00086515">
        <w:rPr>
          <w:lang w:val="en-IN"/>
        </w:rPr>
        <w:br/>
      </w:r>
    </w:p>
    <w:p w14:paraId="1E923DE3" w14:textId="0A179D1C" w:rsidR="00B81287" w:rsidRPr="00BE58B6" w:rsidRDefault="00190B62" w:rsidP="00BE58B6">
      <w:pPr>
        <w:pStyle w:val="Narration"/>
        <w:numPr>
          <w:ilvl w:val="0"/>
          <w:numId w:val="3"/>
        </w:numPr>
      </w:pPr>
      <w:r w:rsidRPr="00833AA4">
        <w:rPr>
          <w:b/>
          <w:bCs/>
          <w:color w:val="000000" w:themeColor="text1"/>
        </w:rPr>
        <w:t xml:space="preserve">Investigating </w:t>
      </w:r>
      <w:r w:rsidR="00F522B6">
        <w:rPr>
          <w:b/>
          <w:bCs/>
          <w:color w:val="000000" w:themeColor="text1"/>
        </w:rPr>
        <w:t>S</w:t>
      </w:r>
      <w:r w:rsidRPr="00833AA4">
        <w:rPr>
          <w:b/>
          <w:bCs/>
          <w:color w:val="000000" w:themeColor="text1"/>
        </w:rPr>
        <w:t>olution-</w:t>
      </w:r>
      <w:r w:rsidR="00F522B6">
        <w:rPr>
          <w:b/>
          <w:bCs/>
          <w:color w:val="000000" w:themeColor="text1"/>
        </w:rPr>
        <w:t>S</w:t>
      </w:r>
      <w:r w:rsidRPr="00833AA4">
        <w:rPr>
          <w:b/>
          <w:bCs/>
          <w:color w:val="000000" w:themeColor="text1"/>
        </w:rPr>
        <w:t xml:space="preserve">tate </w:t>
      </w:r>
      <w:r w:rsidR="00F522B6">
        <w:rPr>
          <w:b/>
          <w:bCs/>
          <w:color w:val="000000" w:themeColor="text1"/>
        </w:rPr>
        <w:t>E</w:t>
      </w:r>
      <w:r w:rsidRPr="00833AA4">
        <w:rPr>
          <w:b/>
          <w:bCs/>
          <w:color w:val="000000" w:themeColor="text1"/>
        </w:rPr>
        <w:t xml:space="preserve">lectrochemical </w:t>
      </w:r>
      <w:r w:rsidR="00F522B6">
        <w:rPr>
          <w:b/>
          <w:bCs/>
          <w:color w:val="000000" w:themeColor="text1"/>
        </w:rPr>
        <w:t>B</w:t>
      </w:r>
      <w:r w:rsidRPr="00833AA4">
        <w:rPr>
          <w:b/>
          <w:bCs/>
          <w:color w:val="000000" w:themeColor="text1"/>
        </w:rPr>
        <w:t>ehavior of P</w:t>
      </w:r>
      <w:r w:rsidRPr="00833AA4">
        <w:rPr>
          <w:b/>
          <w:bCs/>
          <w:color w:val="000000" w:themeColor="text1"/>
          <w:vertAlign w:val="subscript"/>
        </w:rPr>
        <w:t>3</w:t>
      </w:r>
      <w:r w:rsidRPr="00833AA4">
        <w:rPr>
          <w:b/>
          <w:bCs/>
          <w:color w:val="000000" w:themeColor="text1"/>
        </w:rPr>
        <w:t xml:space="preserve"> in </w:t>
      </w:r>
      <w:r w:rsidR="00F522B6">
        <w:rPr>
          <w:b/>
          <w:bCs/>
          <w:color w:val="000000" w:themeColor="text1"/>
        </w:rPr>
        <w:t>D</w:t>
      </w:r>
      <w:r w:rsidRPr="00833AA4">
        <w:rPr>
          <w:b/>
          <w:bCs/>
          <w:color w:val="000000" w:themeColor="text1"/>
        </w:rPr>
        <w:t xml:space="preserve">ry DMSO </w:t>
      </w:r>
      <w:r w:rsidR="00F522B6">
        <w:rPr>
          <w:b/>
          <w:bCs/>
          <w:color w:val="000000" w:themeColor="text1"/>
        </w:rPr>
        <w:t>S</w:t>
      </w:r>
      <w:r w:rsidRPr="00833AA4">
        <w:rPr>
          <w:b/>
          <w:bCs/>
          <w:color w:val="000000" w:themeColor="text1"/>
        </w:rPr>
        <w:t>olvent</w:t>
      </w:r>
    </w:p>
    <w:p w14:paraId="32883F92" w14:textId="52EC05B4" w:rsidR="00B81287" w:rsidRPr="00B81287" w:rsidRDefault="00B81287" w:rsidP="00190B62">
      <w:pPr>
        <w:pStyle w:val="Narration"/>
        <w:numPr>
          <w:ilvl w:val="1"/>
          <w:numId w:val="3"/>
        </w:numPr>
      </w:pPr>
      <w:r w:rsidRPr="00B81287">
        <w:t>Prepare the electrochemical setup with the</w:t>
      </w:r>
      <w:r>
        <w:t xml:space="preserve"> required </w:t>
      </w:r>
      <w:r w:rsidRPr="00B81287">
        <w:t>electrodes, electrochemical cell, nitrogen purging system, and potentiostat with connecting wires</w:t>
      </w:r>
      <w:r>
        <w:t xml:space="preserve"> </w:t>
      </w:r>
      <w:r w:rsidRPr="00B81287">
        <w:rPr>
          <w:b/>
          <w:bCs/>
        </w:rPr>
        <w:t>[1].</w:t>
      </w:r>
    </w:p>
    <w:p w14:paraId="66BD3793" w14:textId="12C19599" w:rsidR="00B81287" w:rsidRPr="00B81287" w:rsidRDefault="00B81287" w:rsidP="00B81287">
      <w:pPr>
        <w:pStyle w:val="Narration"/>
        <w:numPr>
          <w:ilvl w:val="2"/>
          <w:numId w:val="3"/>
        </w:numPr>
      </w:pPr>
      <w:r w:rsidRPr="00B81287">
        <w:rPr>
          <w:color w:val="auto"/>
        </w:rPr>
        <w:t>Talent at the working bench with the prepared electrochemical setup</w:t>
      </w:r>
      <w:r>
        <w:t>.</w:t>
      </w:r>
      <w:r w:rsidRPr="00B81287">
        <w:t xml:space="preserve"> </w:t>
      </w:r>
    </w:p>
    <w:p w14:paraId="6929B46B" w14:textId="73DAF8D0" w:rsidR="00190B62" w:rsidRPr="00760EB8" w:rsidRDefault="004A46F6" w:rsidP="00190B62">
      <w:pPr>
        <w:pStyle w:val="Narration"/>
        <w:numPr>
          <w:ilvl w:val="1"/>
          <w:numId w:val="3"/>
        </w:numPr>
      </w:pPr>
      <w:r>
        <w:t>Take</w:t>
      </w:r>
      <w:r w:rsidR="00190B62" w:rsidRPr="00760EB8">
        <w:t xml:space="preserve"> 3.87 grams of tetrabutylammonium hexafluorophosphate</w:t>
      </w:r>
      <w:r>
        <w:rPr>
          <w:b/>
          <w:bCs/>
        </w:rPr>
        <w:t xml:space="preserve"> </w:t>
      </w:r>
      <w:r w:rsidRPr="004A46F6">
        <w:t>or</w:t>
      </w:r>
      <w:r w:rsidRPr="004A46F6">
        <w:rPr>
          <w:b/>
          <w:bCs/>
        </w:rPr>
        <w:t xml:space="preserve"> </w:t>
      </w:r>
      <w:r w:rsidRPr="004A46F6">
        <w:t>TBAPF</w:t>
      </w:r>
      <w:r w:rsidRPr="004A46F6">
        <w:rPr>
          <w:vertAlign w:val="subscript"/>
        </w:rPr>
        <w:t>6</w:t>
      </w:r>
      <w:r>
        <w:t xml:space="preserve"> </w:t>
      </w:r>
      <w:r w:rsidRPr="004A46F6">
        <w:rPr>
          <w:i/>
          <w:iCs/>
          <w:color w:val="EE0000"/>
        </w:rPr>
        <w:t>(T-B-A-P-F-Six)</w:t>
      </w:r>
      <w:r w:rsidRPr="004A46F6">
        <w:rPr>
          <w:color w:val="EE0000"/>
        </w:rPr>
        <w:t xml:space="preserve"> </w:t>
      </w:r>
      <w:r w:rsidRPr="004A46F6">
        <w:t>in a</w:t>
      </w:r>
      <w:r>
        <w:rPr>
          <w:b/>
          <w:bCs/>
        </w:rPr>
        <w:t xml:space="preserve"> </w:t>
      </w:r>
      <w:r w:rsidR="00190B62" w:rsidRPr="00760EB8">
        <w:t>clean 100</w:t>
      </w:r>
      <w:r w:rsidR="0043175A">
        <w:t>-</w:t>
      </w:r>
      <w:r w:rsidR="00190B62" w:rsidRPr="00760EB8">
        <w:t xml:space="preserve">milliliter volumetric flask with a stopper </w:t>
      </w:r>
      <w:r w:rsidR="00190B62" w:rsidRPr="00760EB8">
        <w:rPr>
          <w:b/>
          <w:bCs/>
        </w:rPr>
        <w:t>[</w:t>
      </w:r>
      <w:r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68278B04" w14:textId="77777777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transferring the tetrabutylammonium hexafluorophosphate to a clean 100 milliliter volumetric flask with a stopper.</w:t>
      </w:r>
    </w:p>
    <w:p w14:paraId="500D0F37" w14:textId="53E8A881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Carefully add approximately 50 milliliters of dry </w:t>
      </w:r>
      <w:r w:rsidR="004A46F6">
        <w:t xml:space="preserve">DMSO </w:t>
      </w:r>
      <w:r w:rsidRPr="00760EB8">
        <w:t xml:space="preserve">to the volumetric flask and mix </w:t>
      </w:r>
      <w:r w:rsidRPr="00760EB8">
        <w:lastRenderedPageBreak/>
        <w:t>well until all the</w:t>
      </w:r>
      <w:r w:rsidR="003D0BC5">
        <w:t xml:space="preserve"> </w:t>
      </w:r>
      <w:r w:rsidR="003D0BC5" w:rsidRPr="004A46F6">
        <w:t>TBAPF</w:t>
      </w:r>
      <w:r w:rsidR="003D0BC5" w:rsidRPr="004A46F6">
        <w:rPr>
          <w:vertAlign w:val="subscript"/>
        </w:rPr>
        <w:t>6</w:t>
      </w:r>
      <w:r w:rsidRPr="00760EB8">
        <w:t xml:space="preserve"> particles dissolve </w:t>
      </w:r>
      <w:r w:rsidRPr="00760EB8">
        <w:rPr>
          <w:b/>
          <w:bCs/>
        </w:rPr>
        <w:t>[</w:t>
      </w:r>
      <w:r w:rsidR="003D0BC5">
        <w:rPr>
          <w:b/>
          <w:bCs/>
        </w:rPr>
        <w:t>1</w:t>
      </w:r>
      <w:r w:rsidRPr="00760EB8">
        <w:rPr>
          <w:b/>
          <w:bCs/>
        </w:rPr>
        <w:t>]</w:t>
      </w:r>
      <w:r w:rsidRPr="00760EB8">
        <w:t xml:space="preserve">. </w:t>
      </w:r>
      <w:r w:rsidR="00DE6B9F">
        <w:t>Bring the volume to the mark to obtain a 0.1 M</w:t>
      </w:r>
      <w:r w:rsidR="00F522B6">
        <w:t>olar</w:t>
      </w:r>
      <w:r w:rsidR="00DE6B9F">
        <w:t xml:space="preserve"> solution, label the flask as 0.1 M</w:t>
      </w:r>
      <w:r w:rsidR="0043175A">
        <w:t>olar</w:t>
      </w:r>
      <w:r w:rsidR="003D0BC5">
        <w:t xml:space="preserve"> </w:t>
      </w:r>
      <w:r w:rsidR="003D0BC5" w:rsidRPr="004A46F6">
        <w:t>TBAPF</w:t>
      </w:r>
      <w:r w:rsidR="003D0BC5" w:rsidRPr="004A46F6">
        <w:rPr>
          <w:vertAlign w:val="subscript"/>
        </w:rPr>
        <w:t>6</w:t>
      </w:r>
      <w:r w:rsidRPr="00760EB8">
        <w:t xml:space="preserve"> in dry </w:t>
      </w:r>
      <w:r w:rsidR="003D0BC5">
        <w:t>DMSO</w:t>
      </w:r>
      <w:r w:rsidRPr="00760EB8">
        <w:t xml:space="preserve">, and set it aside </w:t>
      </w:r>
      <w:r w:rsidRPr="00760EB8">
        <w:rPr>
          <w:b/>
          <w:bCs/>
        </w:rPr>
        <w:t>[</w:t>
      </w:r>
      <w:r w:rsidR="002D59D6">
        <w:rPr>
          <w:b/>
          <w:bCs/>
        </w:rPr>
        <w:t>2</w:t>
      </w:r>
      <w:r w:rsidRPr="00760EB8">
        <w:rPr>
          <w:b/>
          <w:bCs/>
        </w:rPr>
        <w:t>]</w:t>
      </w:r>
      <w:r w:rsidRPr="00760EB8">
        <w:t>.</w:t>
      </w:r>
    </w:p>
    <w:p w14:paraId="200D8700" w14:textId="790EC86E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approximately 50 milliliters of dry dimethyl sulfoxide to the volumetric flask</w:t>
      </w:r>
      <w:r w:rsidR="003D0BC5">
        <w:rPr>
          <w:lang w:val="en-IN"/>
        </w:rPr>
        <w:t xml:space="preserve"> and mixing the contents.</w:t>
      </w:r>
    </w:p>
    <w:p w14:paraId="349A7D55" w14:textId="053EAAF5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dry dimethyl sulfoxide to the calibration mark of the volumetric flask</w:t>
      </w:r>
      <w:r w:rsidR="003D0BC5">
        <w:rPr>
          <w:lang w:val="en-IN"/>
        </w:rPr>
        <w:t>, labelling it and keeping it aside</w:t>
      </w:r>
    </w:p>
    <w:p w14:paraId="5F723A53" w14:textId="1DD26974" w:rsidR="00190B62" w:rsidRPr="00760EB8" w:rsidRDefault="00DE6B9F" w:rsidP="00190B62">
      <w:pPr>
        <w:pStyle w:val="Narration"/>
        <w:numPr>
          <w:ilvl w:val="1"/>
          <w:numId w:val="3"/>
        </w:numPr>
      </w:pPr>
      <w:r>
        <w:t>Transfer</w:t>
      </w:r>
      <w:r w:rsidR="00190B62" w:rsidRPr="00760EB8">
        <w:t xml:space="preserve"> 4.34 milligrams of P3 to a clean 10</w:t>
      </w:r>
      <w:r w:rsidR="00213995">
        <w:t>-</w:t>
      </w:r>
      <w:r w:rsidR="00190B62" w:rsidRPr="00760EB8">
        <w:t xml:space="preserve">milliliter volumetric flask with a stopper </w:t>
      </w:r>
      <w:r w:rsidR="00190B62" w:rsidRPr="00760EB8">
        <w:rPr>
          <w:b/>
          <w:bCs/>
        </w:rPr>
        <w:t>[</w:t>
      </w:r>
      <w:r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3FE7EEE0" w14:textId="77777777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transferring P3 to a clean 10 milliliter volumetric flask with a stopper.</w:t>
      </w:r>
    </w:p>
    <w:p w14:paraId="3FC3EB8E" w14:textId="1A86AC49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Add the 0.1 molar </w:t>
      </w:r>
      <w:r w:rsidR="00DE6B9F" w:rsidRPr="004A46F6">
        <w:t>TBAPF</w:t>
      </w:r>
      <w:r w:rsidR="00DE6B9F" w:rsidRPr="004A46F6">
        <w:rPr>
          <w:vertAlign w:val="subscript"/>
        </w:rPr>
        <w:t>6</w:t>
      </w:r>
      <w:r w:rsidR="00DE6B9F">
        <w:rPr>
          <w:vertAlign w:val="subscript"/>
        </w:rPr>
        <w:t xml:space="preserve"> </w:t>
      </w:r>
      <w:r w:rsidRPr="00760EB8">
        <w:t xml:space="preserve">solution in dry </w:t>
      </w:r>
      <w:r w:rsidR="00DE6B9F">
        <w:t xml:space="preserve">DMSO </w:t>
      </w:r>
      <w:r w:rsidRPr="00760EB8">
        <w:t xml:space="preserve">to the volumetric flask and make the volume up to the mark to obtain a 1 millimolar, or 0.001 molar, solution of P3 </w:t>
      </w:r>
      <w:r w:rsidRPr="00760EB8">
        <w:rPr>
          <w:b/>
          <w:bCs/>
        </w:rPr>
        <w:t>[2]</w:t>
      </w:r>
      <w:r w:rsidRPr="00760EB8">
        <w:t>.</w:t>
      </w:r>
    </w:p>
    <w:p w14:paraId="5A307ACE" w14:textId="2C7FE4D5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the 0.1 molar</w:t>
      </w:r>
      <w:r w:rsidR="00DE6B9F">
        <w:rPr>
          <w:lang w:val="en-IN"/>
        </w:rPr>
        <w:t xml:space="preserve"> </w:t>
      </w:r>
      <w:r w:rsidR="00DE6B9F" w:rsidRPr="004A46F6">
        <w:t>TBAPF</w:t>
      </w:r>
      <w:r w:rsidR="00DE6B9F" w:rsidRPr="004A46F6">
        <w:rPr>
          <w:vertAlign w:val="subscript"/>
        </w:rPr>
        <w:t>6</w:t>
      </w:r>
      <w:r w:rsidRPr="00760EB8">
        <w:rPr>
          <w:lang w:val="en-IN"/>
        </w:rPr>
        <w:t xml:space="preserve"> solution in dry </w:t>
      </w:r>
      <w:r w:rsidR="00DE6B9F">
        <w:rPr>
          <w:lang w:val="en-IN"/>
        </w:rPr>
        <w:t xml:space="preserve">DMSO </w:t>
      </w:r>
      <w:r w:rsidRPr="00760EB8">
        <w:rPr>
          <w:lang w:val="en-IN"/>
        </w:rPr>
        <w:t>to the volumetric flask</w:t>
      </w:r>
      <w:r w:rsidR="00DE6B9F">
        <w:rPr>
          <w:lang w:val="en-IN"/>
        </w:rPr>
        <w:t xml:space="preserve"> and filling it upto the calibration mark.</w:t>
      </w:r>
    </w:p>
    <w:p w14:paraId="186BD5A9" w14:textId="3750F455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Weigh 1.74 grams of dipotassium hydrogen phosphate in a clean 50 milliliter beaker </w:t>
      </w:r>
      <w:r w:rsidRPr="00760EB8">
        <w:rPr>
          <w:b/>
          <w:bCs/>
        </w:rPr>
        <w:t>[1]</w:t>
      </w:r>
      <w:r w:rsidR="00086515">
        <w:t>. Add</w:t>
      </w:r>
      <w:r w:rsidRPr="00760EB8">
        <w:t xml:space="preserve"> 10 milliliters of deionized water or </w:t>
      </w:r>
      <w:r w:rsidR="00086515">
        <w:t>18.2-megohm-centimeter water,</w:t>
      </w:r>
      <w:r w:rsidR="00DE6B9F">
        <w:t xml:space="preserve"> and l</w:t>
      </w:r>
      <w:r w:rsidRPr="00760EB8">
        <w:t xml:space="preserve">abel the beaker as solution A </w:t>
      </w:r>
      <w:r w:rsidRPr="00760EB8">
        <w:rPr>
          <w:b/>
          <w:bCs/>
        </w:rPr>
        <w:t>[</w:t>
      </w:r>
      <w:r w:rsidR="00DE6B9F">
        <w:rPr>
          <w:b/>
          <w:bCs/>
        </w:rPr>
        <w:t>2</w:t>
      </w:r>
      <w:r w:rsidRPr="00760EB8">
        <w:rPr>
          <w:b/>
          <w:bCs/>
        </w:rPr>
        <w:t>]</w:t>
      </w:r>
      <w:r w:rsidRPr="00760EB8">
        <w:t>.</w:t>
      </w:r>
    </w:p>
    <w:p w14:paraId="7BF06685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weighing 1.74 grams of dipotassium hydrogen phosphate in a clean 50 milliliter beaker.</w:t>
      </w:r>
    </w:p>
    <w:p w14:paraId="5099EA03" w14:textId="274E1450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10 milliliters of deionized water or 18.2 megaohm-centimeter water to the beaker</w:t>
      </w:r>
      <w:r w:rsidR="00DE6B9F">
        <w:rPr>
          <w:lang w:val="en-IN"/>
        </w:rPr>
        <w:t xml:space="preserve"> and labelling the beaker.</w:t>
      </w:r>
    </w:p>
    <w:p w14:paraId="6874D74E" w14:textId="4A8893D5" w:rsidR="00190B62" w:rsidRPr="00760EB8" w:rsidRDefault="00BE58B6" w:rsidP="00190B62">
      <w:pPr>
        <w:pStyle w:val="Narration"/>
        <w:numPr>
          <w:ilvl w:val="1"/>
          <w:numId w:val="3"/>
        </w:numPr>
      </w:pPr>
      <w:r>
        <w:t>Next, a</w:t>
      </w:r>
      <w:r w:rsidR="00DE6B9F" w:rsidRPr="00760EB8">
        <w:t xml:space="preserve">dd 10 milliliters of deionized water </w:t>
      </w:r>
      <w:r w:rsidR="00DE6B9F">
        <w:t xml:space="preserve">to </w:t>
      </w:r>
      <w:r w:rsidR="00190B62" w:rsidRPr="00760EB8">
        <w:t>1.36 grams of potassium dihydrogen phosphate in another clean 50</w:t>
      </w:r>
      <w:r w:rsidR="00DE6B9F">
        <w:t>-</w:t>
      </w:r>
      <w:r w:rsidR="00190B62" w:rsidRPr="00760EB8">
        <w:t xml:space="preserve">milliliter beaker </w:t>
      </w:r>
      <w:r w:rsidR="0043175A" w:rsidRPr="0043175A">
        <w:t>and l</w:t>
      </w:r>
      <w:r w:rsidR="00190B62" w:rsidRPr="00760EB8">
        <w:t xml:space="preserve">abel the beaker as solution B </w:t>
      </w:r>
      <w:r w:rsidR="00190B62" w:rsidRPr="00760EB8">
        <w:rPr>
          <w:b/>
          <w:bCs/>
        </w:rPr>
        <w:t>[</w:t>
      </w:r>
      <w:r w:rsidR="0043175A"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1E17DA3F" w14:textId="761460B9" w:rsidR="00190B62" w:rsidRPr="0043175A" w:rsidRDefault="00190B62" w:rsidP="0043175A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10 milliliters of deionized water to the beaker</w:t>
      </w:r>
      <w:r w:rsidR="00DE6B9F">
        <w:rPr>
          <w:lang w:val="en-IN"/>
        </w:rPr>
        <w:t xml:space="preserve"> containing </w:t>
      </w:r>
      <w:r w:rsidR="00DE6B9F" w:rsidRPr="00760EB8">
        <w:t>potassium dihydrogen phosphate</w:t>
      </w:r>
      <w:r w:rsidR="0043175A">
        <w:t xml:space="preserve"> and </w:t>
      </w:r>
      <w:r w:rsidRPr="0043175A">
        <w:rPr>
          <w:lang w:val="en-IN"/>
        </w:rPr>
        <w:t>labeling the beaker as solution B.</w:t>
      </w:r>
    </w:p>
    <w:p w14:paraId="141C5B16" w14:textId="6B9F1B51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>Using a 10</w:t>
      </w:r>
      <w:r w:rsidR="00DE6B9F">
        <w:t>-</w:t>
      </w:r>
      <w:r w:rsidRPr="00760EB8">
        <w:t>milliliter serological pipette, transfer 8 milliliters of solution A</w:t>
      </w:r>
      <w:r w:rsidR="00370138">
        <w:t xml:space="preserve"> and 2 milliliters of solution B</w:t>
      </w:r>
      <w:r w:rsidRPr="00760EB8">
        <w:t xml:space="preserve"> into a clean </w:t>
      </w:r>
      <w:r w:rsidR="00DE6B9F">
        <w:t>100-milliliter</w:t>
      </w:r>
      <w:r w:rsidRPr="00760EB8">
        <w:t xml:space="preserve"> volumetric flask </w:t>
      </w:r>
      <w:r w:rsidR="00370138" w:rsidRPr="00370138">
        <w:t>and</w:t>
      </w:r>
      <w:r w:rsidR="00370138">
        <w:rPr>
          <w:b/>
          <w:bCs/>
        </w:rPr>
        <w:t xml:space="preserve"> </w:t>
      </w:r>
      <w:r w:rsidR="00DE6B9F">
        <w:t xml:space="preserve">make up the volume </w:t>
      </w:r>
      <w:r w:rsidR="00BE58B6">
        <w:t xml:space="preserve">using </w:t>
      </w:r>
      <w:r w:rsidRPr="00760EB8">
        <w:t xml:space="preserve">deionized water </w:t>
      </w:r>
      <w:r w:rsidRPr="00760EB8">
        <w:rPr>
          <w:b/>
          <w:bCs/>
        </w:rPr>
        <w:t>[</w:t>
      </w:r>
      <w:r w:rsidR="00370138">
        <w:rPr>
          <w:b/>
          <w:bCs/>
        </w:rPr>
        <w:t>1</w:t>
      </w:r>
      <w:r w:rsidRPr="00760EB8">
        <w:rPr>
          <w:b/>
          <w:bCs/>
        </w:rPr>
        <w:t>]</w:t>
      </w:r>
      <w:r w:rsidRPr="00760EB8">
        <w:t>.</w:t>
      </w:r>
    </w:p>
    <w:p w14:paraId="6F8E1401" w14:textId="4EE632D1" w:rsidR="00190B62" w:rsidRPr="00213995" w:rsidRDefault="00190B62" w:rsidP="00213995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transferring 8 milliliters of solution A into a clean 100 milliliter volumetric flask using a 10 milliliter serological pipette.</w:t>
      </w:r>
      <w:r w:rsidR="00370138">
        <w:rPr>
          <w:lang w:val="en-IN"/>
        </w:rPr>
        <w:t xml:space="preserve"> </w:t>
      </w:r>
      <w:r w:rsidR="00370138" w:rsidRPr="00370138">
        <w:rPr>
          <w:highlight w:val="yellow"/>
          <w:lang w:val="en-IN"/>
        </w:rPr>
        <w:t>Authors: Please keep solution B and water in frame</w:t>
      </w:r>
    </w:p>
    <w:p w14:paraId="45EB3BF2" w14:textId="7AC200FF" w:rsidR="00190B62" w:rsidRPr="00760EB8" w:rsidRDefault="00DE6B9F" w:rsidP="00190B62">
      <w:pPr>
        <w:pStyle w:val="Narration"/>
        <w:numPr>
          <w:ilvl w:val="1"/>
          <w:numId w:val="3"/>
        </w:numPr>
      </w:pPr>
      <w:r>
        <w:t>Use a pH meter to measure the solution's pH, then add 0.1 molar hydrochloric acid or sodium hydroxide to adjust it to 7.4</w:t>
      </w:r>
      <w:r w:rsidR="00190B62" w:rsidRPr="00760EB8">
        <w:t xml:space="preserve"> </w:t>
      </w:r>
      <w:r w:rsidR="00190B62" w:rsidRPr="00760EB8">
        <w:rPr>
          <w:b/>
          <w:bCs/>
        </w:rPr>
        <w:t>[</w:t>
      </w:r>
      <w:r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190B62" w:rsidRPr="00760EB8">
        <w:t xml:space="preserve">. </w:t>
      </w:r>
    </w:p>
    <w:p w14:paraId="5B75BAF3" w14:textId="26A85D40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</w:t>
      </w:r>
      <w:r w:rsidR="00BE58B6">
        <w:rPr>
          <w:lang w:val="en-IN"/>
        </w:rPr>
        <w:t xml:space="preserve"> adjusting the pH using</w:t>
      </w:r>
      <w:r w:rsidRPr="00760EB8">
        <w:rPr>
          <w:lang w:val="en-IN"/>
        </w:rPr>
        <w:t xml:space="preserve"> 0.1 molar hydrochloric acid or 0.1 molar sodium hydroxide solution.</w:t>
      </w:r>
    </w:p>
    <w:p w14:paraId="4E91D478" w14:textId="60015D2F" w:rsidR="00190B62" w:rsidRPr="00760EB8" w:rsidRDefault="00213995" w:rsidP="00DE6B9F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Next, </w:t>
      </w:r>
      <w:r>
        <w:t>s</w:t>
      </w:r>
      <w:r w:rsidR="00190B62" w:rsidRPr="00760EB8">
        <w:t xml:space="preserve">witch on the potentiostat and allow the instrument to stabilize for 10 minutes </w:t>
      </w:r>
      <w:r w:rsidR="00190B62" w:rsidRPr="00760EB8">
        <w:rPr>
          <w:b/>
          <w:bCs/>
        </w:rPr>
        <w:t>[2]</w:t>
      </w:r>
      <w:r w:rsidR="00190B62" w:rsidRPr="00760EB8">
        <w:t xml:space="preserve">. </w:t>
      </w:r>
      <w:r w:rsidR="00DE6B9F">
        <w:t>Then, o</w:t>
      </w:r>
      <w:r w:rsidR="00190B62" w:rsidRPr="00760EB8">
        <w:t>pen the cyclic voltammetry program</w:t>
      </w:r>
      <w:r w:rsidR="00DE6B9F">
        <w:t xml:space="preserve">. </w:t>
      </w:r>
      <w:r w:rsidR="00DE6B9F" w:rsidRPr="00760EB8">
        <w:t xml:space="preserve">Set the potential limits from positive 1.0 volts to negative 1.5 volts, the start and end potentials to 0 volts, the scan rate to </w:t>
      </w:r>
      <w:r w:rsidR="00DE6B9F" w:rsidRPr="00760EB8">
        <w:lastRenderedPageBreak/>
        <w:t xml:space="preserve">50 millivolts per second, and the number of cycles to 4 </w:t>
      </w:r>
      <w:r w:rsidR="00DE6B9F" w:rsidRPr="00760EB8">
        <w:rPr>
          <w:b/>
          <w:bCs/>
        </w:rPr>
        <w:t>[</w:t>
      </w:r>
      <w:r w:rsidR="00DE6B9F">
        <w:rPr>
          <w:b/>
          <w:bCs/>
        </w:rPr>
        <w:t>2</w:t>
      </w:r>
      <w:r w:rsidR="00DE6B9F" w:rsidRPr="00760EB8">
        <w:rPr>
          <w:b/>
          <w:bCs/>
        </w:rPr>
        <w:t>]</w:t>
      </w:r>
    </w:p>
    <w:p w14:paraId="4B90D16A" w14:textId="2C662545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switching on the potentiostat.</w:t>
      </w:r>
    </w:p>
    <w:p w14:paraId="6878F5B9" w14:textId="4022D1E7" w:rsidR="00190B62" w:rsidRDefault="00190B62" w:rsidP="00DE6B9F">
      <w:pPr>
        <w:pStyle w:val="ShotDescription"/>
        <w:numPr>
          <w:ilvl w:val="2"/>
          <w:numId w:val="3"/>
        </w:numPr>
        <w:rPr>
          <w:lang w:val="en-IN"/>
        </w:rPr>
      </w:pPr>
      <w:r w:rsidRPr="005207AA">
        <w:rPr>
          <w:highlight w:val="yellow"/>
          <w:lang w:val="en-IN"/>
        </w:rPr>
        <w:t>SCREEN</w:t>
      </w:r>
      <w:r w:rsidRPr="00760EB8">
        <w:rPr>
          <w:lang w:val="en-IN"/>
        </w:rPr>
        <w:t>: Cyclic voltammetry program being opened.</w:t>
      </w:r>
      <w:r w:rsidR="00DE6B9F">
        <w:rPr>
          <w:lang w:val="en-IN"/>
        </w:rPr>
        <w:t xml:space="preserve"> </w:t>
      </w:r>
      <w:r w:rsidR="00DE6B9F" w:rsidRPr="00DE6B9F">
        <w:rPr>
          <w:lang w:val="en-IN"/>
        </w:rPr>
        <w:t>Potential limits being set from positive 1.0 volts to negative 1.5 volts. Start and end potentials being set to 0 volts. Scan rate being set to 50 millivolts per second. Number of cycles being set to 4</w:t>
      </w:r>
      <w:r w:rsidR="001408D3">
        <w:rPr>
          <w:lang w:val="en-IN"/>
        </w:rPr>
        <w:t>.</w:t>
      </w:r>
    </w:p>
    <w:p w14:paraId="006A84BF" w14:textId="354027AC" w:rsidR="001408D3" w:rsidRPr="001408D3" w:rsidRDefault="001408D3" w:rsidP="001408D3">
      <w:pPr>
        <w:pStyle w:val="ShotDescription"/>
        <w:ind w:firstLine="0"/>
        <w:rPr>
          <w:b/>
        </w:rPr>
      </w:pPr>
      <w:r w:rsidRPr="001408D3">
        <w:rPr>
          <w:highlight w:val="yellow"/>
          <w:lang w:val="en-IN"/>
        </w:rPr>
        <w:t>Authors: Please create screen capture videos of the shots labeled as SCREEN, create a screenshot summary, and upload the files to your project page as soon as possible</w:t>
      </w:r>
      <w:r w:rsidRPr="001408D3">
        <w:rPr>
          <w:lang w:val="en-IN"/>
        </w:rPr>
        <w:t>:</w:t>
      </w:r>
      <w:r>
        <w:rPr>
          <w:lang w:val="en-IN"/>
        </w:rPr>
        <w:t xml:space="preserve"> </w:t>
      </w:r>
      <w:hyperlink r:id="rId8" w:history="1">
        <w:r w:rsidRPr="001408D3">
          <w:rPr>
            <w:rStyle w:val="Hyperlink"/>
            <w:b/>
          </w:rPr>
          <w:t>https://review.jove.com/files_upload.php?src=21795348</w:t>
        </w:r>
      </w:hyperlink>
    </w:p>
    <w:p w14:paraId="02EF3819" w14:textId="11734B96" w:rsidR="001408D3" w:rsidRPr="001408D3" w:rsidRDefault="001408D3" w:rsidP="001408D3">
      <w:pPr>
        <w:pStyle w:val="ShotDescription"/>
        <w:ind w:firstLine="0"/>
      </w:pPr>
    </w:p>
    <w:p w14:paraId="67D6CDC6" w14:textId="3E2EFB85" w:rsidR="00190B62" w:rsidRPr="00760EB8" w:rsidRDefault="00BE58B6" w:rsidP="00190B62">
      <w:pPr>
        <w:pStyle w:val="Narration"/>
        <w:numPr>
          <w:ilvl w:val="1"/>
          <w:numId w:val="3"/>
        </w:numPr>
      </w:pPr>
      <w:r>
        <w:t>Then, a</w:t>
      </w:r>
      <w:r w:rsidR="00190B62" w:rsidRPr="00760EB8">
        <w:t xml:space="preserve">rrange the electrochemical assembly as </w:t>
      </w:r>
      <w:r w:rsidR="00814CB6">
        <w:t xml:space="preserve">presented </w:t>
      </w:r>
      <w:r w:rsidR="00190B62" w:rsidRPr="00760EB8">
        <w:rPr>
          <w:b/>
          <w:bCs/>
        </w:rPr>
        <w:t>[1]</w:t>
      </w:r>
      <w:r w:rsidR="00190B62" w:rsidRPr="00760EB8">
        <w:t>.</w:t>
      </w:r>
    </w:p>
    <w:p w14:paraId="36A1238F" w14:textId="1BC380DC" w:rsidR="00190B62" w:rsidRPr="00760EB8" w:rsidRDefault="00814CB6" w:rsidP="00190B6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4</w:t>
      </w:r>
    </w:p>
    <w:p w14:paraId="5EDDFDBD" w14:textId="095106CB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Add 10 milliliters of the 0.1 molar </w:t>
      </w:r>
      <w:r w:rsidR="00814CB6" w:rsidRPr="00814CB6">
        <w:t>TBAPF</w:t>
      </w:r>
      <w:r w:rsidR="00814CB6" w:rsidRPr="00814CB6">
        <w:rPr>
          <w:vertAlign w:val="subscript"/>
        </w:rPr>
        <w:t>6</w:t>
      </w:r>
      <w:r w:rsidR="00814CB6" w:rsidRPr="00814CB6">
        <w:t xml:space="preserve"> </w:t>
      </w:r>
      <w:r w:rsidRPr="00814CB6">
        <w:t>s</w:t>
      </w:r>
      <w:r w:rsidRPr="00760EB8">
        <w:t xml:space="preserve">olution in dry </w:t>
      </w:r>
      <w:r w:rsidR="00814CB6">
        <w:t>DMSO</w:t>
      </w:r>
      <w:r w:rsidRPr="00760EB8">
        <w:t xml:space="preserve"> to an electrochemical cell </w:t>
      </w:r>
      <w:r w:rsidRPr="00760EB8">
        <w:rPr>
          <w:b/>
          <w:bCs/>
        </w:rPr>
        <w:t>[1]</w:t>
      </w:r>
      <w:r w:rsidR="00213995">
        <w:rPr>
          <w:b/>
          <w:bCs/>
        </w:rPr>
        <w:t>,</w:t>
      </w:r>
      <w:r w:rsidR="00213995">
        <w:t xml:space="preserve"> then</w:t>
      </w:r>
      <w:r w:rsidRPr="00760EB8">
        <w:t xml:space="preserve"> purge the solution with nitrogen for 15 minutes </w:t>
      </w:r>
      <w:r w:rsidRPr="00760EB8">
        <w:rPr>
          <w:b/>
          <w:bCs/>
        </w:rPr>
        <w:t>[2]</w:t>
      </w:r>
      <w:r w:rsidRPr="00760EB8">
        <w:t xml:space="preserve">. Record the voltammogram of the electrolyte blank over the potential range from positive 1.0 volts to negative 1.5 volts at a scan rate of 50 millivolts per second </w:t>
      </w:r>
      <w:r w:rsidRPr="00760EB8">
        <w:rPr>
          <w:b/>
          <w:bCs/>
        </w:rPr>
        <w:t>[3]</w:t>
      </w:r>
      <w:r w:rsidRPr="00760EB8">
        <w:t xml:space="preserve">. Clean the electrochemical cell and dry it after use </w:t>
      </w:r>
      <w:r w:rsidRPr="00760EB8">
        <w:rPr>
          <w:b/>
          <w:bCs/>
        </w:rPr>
        <w:t>[4]</w:t>
      </w:r>
      <w:r w:rsidRPr="00760EB8">
        <w:t>.</w:t>
      </w:r>
    </w:p>
    <w:p w14:paraId="055C1EDE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10 milliliters of the electrolyte solution to the electrochemical cell.</w:t>
      </w:r>
    </w:p>
    <w:p w14:paraId="3A18F102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placing the nitrogen line into the electrochemical cell for purging.</w:t>
      </w:r>
    </w:p>
    <w:p w14:paraId="69E2A2B4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BE58B6">
        <w:rPr>
          <w:highlight w:val="yellow"/>
          <w:lang w:val="en-IN"/>
        </w:rPr>
        <w:t>SCREEN:</w:t>
      </w:r>
      <w:r w:rsidRPr="00760EB8">
        <w:rPr>
          <w:lang w:val="en-IN"/>
        </w:rPr>
        <w:t xml:space="preserve"> Voltammogram of the electrolyte blank being recorded.</w:t>
      </w:r>
    </w:p>
    <w:p w14:paraId="3688D072" w14:textId="77777777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cleaning and drying the electrochemical cell.</w:t>
      </w:r>
    </w:p>
    <w:p w14:paraId="39B18553" w14:textId="09011BCE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Next, add 10 milliliters of the 1 millimolar P3 solution to the cleaned, dry electrochemical cell </w:t>
      </w:r>
      <w:r w:rsidRPr="00760EB8">
        <w:rPr>
          <w:b/>
          <w:bCs/>
        </w:rPr>
        <w:t>[1]</w:t>
      </w:r>
      <w:r w:rsidR="00370138">
        <w:rPr>
          <w:b/>
          <w:bCs/>
        </w:rPr>
        <w:t>.</w:t>
      </w:r>
      <w:r w:rsidRPr="00760EB8">
        <w:t xml:space="preserve"> </w:t>
      </w:r>
      <w:r w:rsidR="0043175A">
        <w:t>After purging the solution, r</w:t>
      </w:r>
      <w:r w:rsidRPr="00760EB8">
        <w:t xml:space="preserve">ecord the voltammogram using the same parameters as prepared earlier </w:t>
      </w:r>
      <w:r w:rsidRPr="00760EB8">
        <w:rPr>
          <w:b/>
          <w:bCs/>
        </w:rPr>
        <w:t>[3]</w:t>
      </w:r>
      <w:r w:rsidRPr="00760EB8">
        <w:t>.</w:t>
      </w:r>
    </w:p>
    <w:p w14:paraId="6A5487CF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10 milliliters of the 1 millimolar P3 solution to the cleaned electrochemical cell.</w:t>
      </w:r>
    </w:p>
    <w:p w14:paraId="1BC7E04C" w14:textId="77777777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43175A">
        <w:rPr>
          <w:highlight w:val="yellow"/>
          <w:lang w:val="en-IN"/>
        </w:rPr>
        <w:t>SCREEN</w:t>
      </w:r>
      <w:r w:rsidRPr="00760EB8">
        <w:rPr>
          <w:lang w:val="en-IN"/>
        </w:rPr>
        <w:t>: Voltammogram of the P3 solution being recorded using the previously defined parameters.</w:t>
      </w:r>
    </w:p>
    <w:p w14:paraId="5DF47EA7" w14:textId="77777777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Record the voltammogram of P3 separately at scan rates of 20, 80, 100, 150, 200, 250, and 300 millivolts per second </w:t>
      </w:r>
      <w:r w:rsidRPr="00760EB8">
        <w:rPr>
          <w:b/>
          <w:bCs/>
        </w:rPr>
        <w:t>[1]</w:t>
      </w:r>
      <w:r w:rsidRPr="00760EB8">
        <w:t>.</w:t>
      </w:r>
    </w:p>
    <w:p w14:paraId="07ABAB9B" w14:textId="2E1A0BDA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43175A">
        <w:rPr>
          <w:highlight w:val="yellow"/>
          <w:lang w:val="en-IN"/>
        </w:rPr>
        <w:t>SCREEN:</w:t>
      </w:r>
      <w:r w:rsidRPr="00760EB8">
        <w:rPr>
          <w:lang w:val="en-IN"/>
        </w:rPr>
        <w:t xml:space="preserve"> Scan rate being changed sequentially to 20, 80, 100, 150, 200, 250, and 300 millivolts per second. Voltammograms being recorded for each scan rate.</w:t>
      </w:r>
      <w:r w:rsidR="0043175A">
        <w:rPr>
          <w:lang w:val="en-IN"/>
        </w:rPr>
        <w:br/>
      </w:r>
    </w:p>
    <w:p w14:paraId="7189688A" w14:textId="7F9C66A0" w:rsidR="00814CB6" w:rsidRPr="001005F3" w:rsidRDefault="00814CB6" w:rsidP="00814CB6">
      <w:pPr>
        <w:pStyle w:val="Narration"/>
        <w:numPr>
          <w:ilvl w:val="0"/>
          <w:numId w:val="3"/>
        </w:numPr>
      </w:pPr>
      <w:r w:rsidRPr="0043175A">
        <w:rPr>
          <w:b/>
          <w:bCs/>
          <w:color w:val="000000" w:themeColor="text1"/>
        </w:rPr>
        <w:t>Preparation of P</w:t>
      </w:r>
      <w:r w:rsidRPr="0043175A">
        <w:rPr>
          <w:b/>
          <w:bCs/>
          <w:color w:val="000000" w:themeColor="text1"/>
          <w:vertAlign w:val="subscript"/>
        </w:rPr>
        <w:t>3</w:t>
      </w:r>
      <w:r w:rsidRPr="0043175A">
        <w:rPr>
          <w:b/>
          <w:bCs/>
          <w:color w:val="000000" w:themeColor="text1"/>
        </w:rPr>
        <w:t xml:space="preserve"> </w:t>
      </w:r>
      <w:r w:rsidR="0043175A" w:rsidRPr="0043175A">
        <w:rPr>
          <w:b/>
          <w:bCs/>
          <w:color w:val="000000" w:themeColor="text1"/>
        </w:rPr>
        <w:t>M</w:t>
      </w:r>
      <w:r w:rsidRPr="0043175A">
        <w:rPr>
          <w:b/>
          <w:bCs/>
          <w:color w:val="000000" w:themeColor="text1"/>
        </w:rPr>
        <w:t xml:space="preserve">odified </w:t>
      </w:r>
      <w:r w:rsidR="0043175A" w:rsidRPr="0043175A">
        <w:rPr>
          <w:b/>
          <w:bCs/>
          <w:color w:val="000000" w:themeColor="text1"/>
        </w:rPr>
        <w:t>G</w:t>
      </w:r>
      <w:r w:rsidRPr="0043175A">
        <w:rPr>
          <w:b/>
          <w:bCs/>
          <w:color w:val="000000" w:themeColor="text1"/>
        </w:rPr>
        <w:t xml:space="preserve">lassy </w:t>
      </w:r>
      <w:r w:rsidR="0043175A" w:rsidRPr="0043175A">
        <w:rPr>
          <w:b/>
          <w:bCs/>
          <w:color w:val="000000" w:themeColor="text1"/>
        </w:rPr>
        <w:t>C</w:t>
      </w:r>
      <w:r w:rsidRPr="0043175A">
        <w:rPr>
          <w:b/>
          <w:bCs/>
          <w:color w:val="000000" w:themeColor="text1"/>
        </w:rPr>
        <w:t xml:space="preserve">arbon </w:t>
      </w:r>
      <w:r w:rsidR="0043175A" w:rsidRPr="0043175A">
        <w:rPr>
          <w:b/>
          <w:bCs/>
          <w:color w:val="000000" w:themeColor="text1"/>
        </w:rPr>
        <w:t>E</w:t>
      </w:r>
      <w:r w:rsidRPr="0043175A">
        <w:rPr>
          <w:b/>
          <w:bCs/>
          <w:color w:val="000000" w:themeColor="text1"/>
        </w:rPr>
        <w:t>lectrode</w:t>
      </w:r>
    </w:p>
    <w:p w14:paraId="7564F92E" w14:textId="77777777" w:rsidR="001005F3" w:rsidRPr="001005F3" w:rsidRDefault="001005F3" w:rsidP="001005F3">
      <w:pPr>
        <w:pStyle w:val="Narration"/>
        <w:ind w:left="360" w:firstLine="0"/>
      </w:pPr>
    </w:p>
    <w:p w14:paraId="5FE3121A" w14:textId="07D7CED9" w:rsidR="00190B62" w:rsidRPr="00760EB8" w:rsidRDefault="00213995" w:rsidP="00190B62">
      <w:pPr>
        <w:pStyle w:val="Narration"/>
        <w:numPr>
          <w:ilvl w:val="1"/>
          <w:numId w:val="3"/>
        </w:numPr>
      </w:pPr>
      <w:r>
        <w:lastRenderedPageBreak/>
        <w:t>T</w:t>
      </w:r>
      <w:r w:rsidR="00814CB6">
        <w:t>ake</w:t>
      </w:r>
      <w:r w:rsidR="00190B62" w:rsidRPr="00760EB8">
        <w:t xml:space="preserve"> 1.00 milligram of P3 in a glass vial</w:t>
      </w:r>
      <w:r w:rsidR="00BE58B6">
        <w:t xml:space="preserve">, </w:t>
      </w:r>
      <w:r w:rsidR="00814CB6">
        <w:t>a</w:t>
      </w:r>
      <w:r w:rsidR="00190B62" w:rsidRPr="00760EB8">
        <w:t xml:space="preserve">dd 500 microliters of </w:t>
      </w:r>
      <w:r w:rsidR="00370138">
        <w:t>DMSO</w:t>
      </w:r>
      <w:r w:rsidR="00190B62" w:rsidRPr="00760EB8">
        <w:t xml:space="preserve"> and acetonitrile </w:t>
      </w:r>
      <w:r w:rsidR="00190B62" w:rsidRPr="00760EB8">
        <w:rPr>
          <w:b/>
          <w:bCs/>
        </w:rPr>
        <w:t>[</w:t>
      </w:r>
      <w:r w:rsidR="00814CB6"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BE58B6">
        <w:rPr>
          <w:b/>
          <w:bCs/>
        </w:rPr>
        <w:t>,</w:t>
      </w:r>
      <w:r w:rsidR="00BE58B6">
        <w:t xml:space="preserve"> and g</w:t>
      </w:r>
      <w:r w:rsidR="00814CB6">
        <w:t>ently</w:t>
      </w:r>
      <w:r w:rsidR="00190B62" w:rsidRPr="00760EB8">
        <w:t xml:space="preserve"> heat the vial to obtain a clear solution</w:t>
      </w:r>
      <w:r w:rsidR="00814CB6">
        <w:t xml:space="preserve"> </w:t>
      </w:r>
      <w:r w:rsidR="00190B62" w:rsidRPr="00760EB8">
        <w:rPr>
          <w:b/>
          <w:bCs/>
        </w:rPr>
        <w:t>[</w:t>
      </w:r>
      <w:r w:rsidR="00370138">
        <w:rPr>
          <w:b/>
          <w:bCs/>
        </w:rPr>
        <w:t>2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4C0859ED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adding 500 microliters of a 1:1 volume-to-volume mixture of dimethyl sulfoxide and acetonitrile to the vial.</w:t>
      </w:r>
    </w:p>
    <w:p w14:paraId="776EC1EB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gently heating the vial until a clear solution is obtained.</w:t>
      </w:r>
    </w:p>
    <w:p w14:paraId="2DECF598" w14:textId="2FEEEFAF" w:rsidR="00190B62" w:rsidRPr="00760EB8" w:rsidRDefault="00BE58B6" w:rsidP="00190B62">
      <w:pPr>
        <w:pStyle w:val="Narration"/>
        <w:numPr>
          <w:ilvl w:val="1"/>
          <w:numId w:val="3"/>
        </w:numPr>
      </w:pPr>
      <w:r>
        <w:t>To p</w:t>
      </w:r>
      <w:r w:rsidR="00190B62" w:rsidRPr="00760EB8">
        <w:t>olish the 3 millimeter glassy carbon electrode</w:t>
      </w:r>
      <w:r>
        <w:t>, p</w:t>
      </w:r>
      <w:r w:rsidR="00190B62" w:rsidRPr="00760EB8">
        <w:t>lace 2 drops of alumina paste on a polishing pad</w:t>
      </w:r>
      <w:r>
        <w:t xml:space="preserve"> </w:t>
      </w:r>
      <w:r w:rsidRPr="00BE58B6">
        <w:rPr>
          <w:b/>
          <w:bCs/>
        </w:rPr>
        <w:t>[1]</w:t>
      </w:r>
      <w:r w:rsidR="00190B62" w:rsidRPr="00760EB8">
        <w:t xml:space="preserve"> and trace a figure-of-eight motion for 1 minute while firmly holding the electrode </w:t>
      </w:r>
      <w:r w:rsidR="00190B62" w:rsidRPr="00760EB8">
        <w:rPr>
          <w:b/>
          <w:bCs/>
        </w:rPr>
        <w:t>[2]</w:t>
      </w:r>
      <w:r w:rsidR="00190B62" w:rsidRPr="00760EB8">
        <w:t xml:space="preserve">. </w:t>
      </w:r>
      <w:r w:rsidR="0043175A">
        <w:t>Clean the alumina paste off the electrode, rinse it thoroughly with distilled water, followed by drying with a clean, lint-free tissue</w:t>
      </w:r>
      <w:r w:rsidR="00190B62" w:rsidRPr="00760EB8">
        <w:t xml:space="preserve"> </w:t>
      </w:r>
      <w:r w:rsidR="00190B62" w:rsidRPr="00760EB8">
        <w:rPr>
          <w:b/>
          <w:bCs/>
        </w:rPr>
        <w:t>[</w:t>
      </w:r>
      <w:r>
        <w:rPr>
          <w:b/>
          <w:bCs/>
        </w:rPr>
        <w:t>3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7696A2A7" w14:textId="496E54BF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</w:t>
      </w:r>
      <w:r w:rsidR="00BE58B6">
        <w:rPr>
          <w:lang w:val="en-IN"/>
        </w:rPr>
        <w:t>plaing 2 drops of alumina paste on a polishing pad</w:t>
      </w:r>
      <w:r w:rsidRPr="00760EB8">
        <w:rPr>
          <w:lang w:val="en-IN"/>
        </w:rPr>
        <w:t>.</w:t>
      </w:r>
    </w:p>
    <w:p w14:paraId="0BEAEA17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tracing a figure-of-eight motion on the polishing pad with the electrode.</w:t>
      </w:r>
    </w:p>
    <w:p w14:paraId="4E232CED" w14:textId="4D911F83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wiping away the alumina paste, rinsing the electrode with distilled water</w:t>
      </w:r>
      <w:r w:rsidR="0043175A">
        <w:rPr>
          <w:lang w:val="en-IN"/>
        </w:rPr>
        <w:t>.</w:t>
      </w:r>
    </w:p>
    <w:p w14:paraId="367F5F42" w14:textId="26536507" w:rsidR="00190B62" w:rsidRPr="00760EB8" w:rsidRDefault="00BE58B6" w:rsidP="00190B62">
      <w:pPr>
        <w:pStyle w:val="Narration"/>
        <w:numPr>
          <w:ilvl w:val="1"/>
          <w:numId w:val="3"/>
        </w:numPr>
      </w:pPr>
      <w:r>
        <w:t>C</w:t>
      </w:r>
      <w:r w:rsidR="00190B62" w:rsidRPr="00760EB8">
        <w:t xml:space="preserve">arefully place 3 microliters of the P3 solution onto the 3 millimeter area of the glassy carbon electrode </w:t>
      </w:r>
      <w:r w:rsidR="00190B62" w:rsidRPr="00760EB8">
        <w:rPr>
          <w:b/>
          <w:bCs/>
        </w:rPr>
        <w:t>[1]</w:t>
      </w:r>
      <w:r w:rsidR="00814CB6">
        <w:t>,</w:t>
      </w:r>
      <w:r w:rsidR="00190B62" w:rsidRPr="00760EB8">
        <w:t xml:space="preserve"> dry it with a hot-air gun</w:t>
      </w:r>
      <w:r w:rsidR="0043175A">
        <w:t>,</w:t>
      </w:r>
      <w:r w:rsidR="00814CB6">
        <w:t xml:space="preserve"> and repeat this procedure once again</w:t>
      </w:r>
      <w:r w:rsidR="00190B62" w:rsidRPr="00760EB8">
        <w:t xml:space="preserve"> </w:t>
      </w:r>
      <w:r w:rsidR="00190B62" w:rsidRPr="00760EB8">
        <w:rPr>
          <w:b/>
          <w:bCs/>
        </w:rPr>
        <w:t>[2]</w:t>
      </w:r>
      <w:r w:rsidR="00190B62" w:rsidRPr="00760EB8">
        <w:t xml:space="preserve">. </w:t>
      </w:r>
    </w:p>
    <w:p w14:paraId="4F7634AD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dispensing 3 microliters of the P3 solution onto the 3 millimeter area of the glassy carbon electrode.</w:t>
      </w:r>
    </w:p>
    <w:p w14:paraId="04CFB88D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drying the coated electrode with a hot-air gun.</w:t>
      </w:r>
    </w:p>
    <w:p w14:paraId="7CCB068C" w14:textId="0E03B649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>Nex</w:t>
      </w:r>
      <w:r w:rsidR="00814CB6">
        <w:t>t</w:t>
      </w:r>
      <w:r w:rsidRPr="00760EB8">
        <w:t xml:space="preserve">, add 4 microliters of the P3 solution onto the electrode </w:t>
      </w:r>
      <w:r w:rsidRPr="00760EB8">
        <w:rPr>
          <w:b/>
          <w:bCs/>
        </w:rPr>
        <w:t>[1]</w:t>
      </w:r>
      <w:r w:rsidRPr="00760EB8">
        <w:t xml:space="preserve"> and dry it with a hot-air gun </w:t>
      </w:r>
      <w:r w:rsidRPr="00760EB8">
        <w:rPr>
          <w:b/>
          <w:bCs/>
        </w:rPr>
        <w:t>[2]</w:t>
      </w:r>
      <w:r w:rsidRPr="00760EB8">
        <w:t xml:space="preserve">. </w:t>
      </w:r>
      <w:r w:rsidR="00814CB6">
        <w:t>Apply 4 microliters of the 1 percent perfluorosulfonic acid ionomer solution to the electrode and allow it to dry at room temperature</w:t>
      </w:r>
      <w:r w:rsidRPr="00760EB8">
        <w:t xml:space="preserve"> </w:t>
      </w:r>
      <w:r w:rsidRPr="00760EB8">
        <w:rPr>
          <w:b/>
          <w:bCs/>
        </w:rPr>
        <w:t>[</w:t>
      </w:r>
      <w:r w:rsidR="00370138">
        <w:rPr>
          <w:b/>
          <w:bCs/>
        </w:rPr>
        <w:t>3</w:t>
      </w:r>
      <w:r w:rsidRPr="00760EB8">
        <w:rPr>
          <w:b/>
          <w:bCs/>
        </w:rPr>
        <w:t>]</w:t>
      </w:r>
      <w:r w:rsidRPr="00760EB8">
        <w:t>.</w:t>
      </w:r>
    </w:p>
    <w:p w14:paraId="13C71BA7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applying the final 4 microliter layer of the P3 solution onto the electrode.</w:t>
      </w:r>
    </w:p>
    <w:p w14:paraId="587C93A2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drying the final P3 coating with a hot-air gun.</w:t>
      </w:r>
    </w:p>
    <w:p w14:paraId="3E389002" w14:textId="4B316186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 xml:space="preserve">Talent </w:t>
      </w:r>
      <w:r w:rsidR="00814CB6">
        <w:rPr>
          <w:lang w:val="en-IN"/>
        </w:rPr>
        <w:t>applies 4 microliters of the 1 percent perfluorosulfonic acid ionomer binder solution onto the electrode and leaves it aside on the bench.</w:t>
      </w:r>
      <w:r w:rsidR="00213C49">
        <w:rPr>
          <w:lang w:val="en-IN"/>
        </w:rPr>
        <w:br/>
      </w:r>
    </w:p>
    <w:p w14:paraId="4C66FB33" w14:textId="5F892C59" w:rsidR="00213C49" w:rsidRDefault="00213C49" w:rsidP="00213C49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213C49">
        <w:rPr>
          <w:rFonts w:ascii="Calibri" w:hAnsi="Calibri" w:cs="Calibri"/>
          <w:b/>
          <w:bCs/>
        </w:rPr>
        <w:t>Electrochemical Hydrogen Evolution Studies using Linear Sweep Voltammetry</w:t>
      </w:r>
    </w:p>
    <w:p w14:paraId="2685B403" w14:textId="77777777" w:rsidR="00B81287" w:rsidRPr="00213C49" w:rsidRDefault="00B81287" w:rsidP="00B81287">
      <w:pPr>
        <w:pStyle w:val="ListParagraph"/>
        <w:ind w:left="360"/>
        <w:jc w:val="both"/>
        <w:rPr>
          <w:rFonts w:ascii="Calibri" w:hAnsi="Calibri" w:cs="Calibri"/>
          <w:b/>
          <w:bCs/>
        </w:rPr>
      </w:pPr>
    </w:p>
    <w:p w14:paraId="6EFBADB5" w14:textId="2C402576" w:rsidR="00190B62" w:rsidRPr="00760EB8" w:rsidRDefault="00213C49" w:rsidP="00190B62">
      <w:pPr>
        <w:pStyle w:val="Narration"/>
        <w:numPr>
          <w:ilvl w:val="1"/>
          <w:numId w:val="3"/>
        </w:numPr>
      </w:pPr>
      <w:r>
        <w:t>O</w:t>
      </w:r>
      <w:r w:rsidR="00190B62" w:rsidRPr="00760EB8">
        <w:t xml:space="preserve">pen the linear sweep voltammetry program. Set the start potential to 0 volts, the end potential to negative 1.5 volts, and the scan rate to 100 millivolts per second </w:t>
      </w:r>
      <w:r w:rsidR="00190B62" w:rsidRPr="00760EB8">
        <w:rPr>
          <w:b/>
          <w:bCs/>
        </w:rPr>
        <w:t>[2]</w:t>
      </w:r>
      <w:r w:rsidR="00190B62" w:rsidRPr="00760EB8">
        <w:t>.</w:t>
      </w:r>
    </w:p>
    <w:p w14:paraId="7170AF3C" w14:textId="2C7739E2" w:rsidR="00190B62" w:rsidRPr="00814CB6" w:rsidRDefault="00190B62" w:rsidP="00814CB6">
      <w:pPr>
        <w:pStyle w:val="ShotDescription"/>
        <w:numPr>
          <w:ilvl w:val="2"/>
          <w:numId w:val="3"/>
        </w:numPr>
        <w:rPr>
          <w:lang w:val="en-IN"/>
        </w:rPr>
      </w:pPr>
      <w:r w:rsidRPr="00213C49">
        <w:rPr>
          <w:highlight w:val="yellow"/>
          <w:lang w:val="en-IN"/>
        </w:rPr>
        <w:t>SCREEN</w:t>
      </w:r>
      <w:r w:rsidRPr="00760EB8">
        <w:rPr>
          <w:lang w:val="en-IN"/>
        </w:rPr>
        <w:t>: Linear sweep voltammetry program being opened.</w:t>
      </w:r>
      <w:r w:rsidR="00814CB6">
        <w:rPr>
          <w:lang w:val="en-IN"/>
        </w:rPr>
        <w:t xml:space="preserve"> </w:t>
      </w:r>
      <w:r w:rsidR="00814CB6" w:rsidRPr="00760EB8">
        <w:rPr>
          <w:lang w:val="en-IN"/>
        </w:rPr>
        <w:t>Start potential being set to 0 volts. End potential being set to negative 1.5 volts. Scan rate being set to 100 millivolts per second</w:t>
      </w:r>
      <w:r w:rsidR="00814CB6">
        <w:rPr>
          <w:lang w:val="en-IN"/>
        </w:rPr>
        <w:t>.</w:t>
      </w:r>
    </w:p>
    <w:p w14:paraId="0AFF725B" w14:textId="77777777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Fill the electrolytic cell with 10 milliliters of the 0.1 molar phosphate buffer at pH 7.4 </w:t>
      </w:r>
      <w:r w:rsidRPr="00760EB8">
        <w:rPr>
          <w:b/>
          <w:bCs/>
        </w:rPr>
        <w:t>[1]</w:t>
      </w:r>
      <w:r w:rsidRPr="00760EB8">
        <w:t xml:space="preserve"> and connect all 3 electrodes to the potentiostat using crocodile clips </w:t>
      </w:r>
      <w:r w:rsidRPr="00760EB8">
        <w:rPr>
          <w:b/>
          <w:bCs/>
        </w:rPr>
        <w:t>[2]</w:t>
      </w:r>
      <w:r w:rsidRPr="00760EB8">
        <w:t>.</w:t>
      </w:r>
    </w:p>
    <w:p w14:paraId="04D2D3B8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filling the electrolytic cell with 10 milliliters of the phosphate buffer.</w:t>
      </w:r>
    </w:p>
    <w:p w14:paraId="05C830C7" w14:textId="0EFDEB2F" w:rsidR="00213C49" w:rsidRPr="00213C49" w:rsidRDefault="00190B62" w:rsidP="00213C49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lastRenderedPageBreak/>
        <w:t>Talent connecting all 3 electrodes to the potentiostat using crocodile clips</w:t>
      </w:r>
      <w:r w:rsidR="00213C49">
        <w:rPr>
          <w:lang w:val="en-IN"/>
        </w:rPr>
        <w:br/>
        <w:t>AND</w:t>
      </w:r>
      <w:r w:rsidR="00213C49">
        <w:rPr>
          <w:lang w:val="en-IN"/>
        </w:rPr>
        <w:br/>
        <w:t>TEXT ON A PLAIN BACKGROUND</w:t>
      </w:r>
      <w:r w:rsidR="00213C49">
        <w:rPr>
          <w:lang w:val="en-IN"/>
        </w:rPr>
        <w:br/>
      </w:r>
      <w:r w:rsidR="00213C49" w:rsidRPr="00213C49">
        <w:t>Working electrode: P</w:t>
      </w:r>
      <w:r w:rsidR="00213C49" w:rsidRPr="00213C49">
        <w:rPr>
          <w:vertAlign w:val="subscript"/>
        </w:rPr>
        <w:t>3</w:t>
      </w:r>
      <w:r w:rsidR="00213C49" w:rsidRPr="00213C49">
        <w:t>-GCE</w:t>
      </w:r>
    </w:p>
    <w:p w14:paraId="2920C468" w14:textId="59E35783" w:rsidR="00213C49" w:rsidRDefault="00213C49" w:rsidP="00213C49">
      <w:pPr>
        <w:pStyle w:val="ShotDescription"/>
        <w:ind w:firstLine="0"/>
      </w:pPr>
      <w:r w:rsidRPr="00213C49">
        <w:t>Counter electrode: Platinum</w:t>
      </w:r>
    </w:p>
    <w:p w14:paraId="689580D3" w14:textId="75E9EC10" w:rsidR="00213C49" w:rsidRPr="00213C49" w:rsidRDefault="00213C49" w:rsidP="00213C49">
      <w:pPr>
        <w:pStyle w:val="ShotDescription"/>
        <w:ind w:firstLine="0"/>
        <w:rPr>
          <w:i/>
          <w:iCs/>
          <w:color w:val="3333FF"/>
          <w:lang w:val="en-IN"/>
        </w:rPr>
      </w:pPr>
      <w:r w:rsidRPr="00213C49">
        <w:t xml:space="preserve">Reference electrode: Ag/AgCl </w:t>
      </w:r>
      <w:r>
        <w:br/>
      </w:r>
      <w:r w:rsidRPr="00213C49">
        <w:rPr>
          <w:i/>
          <w:iCs/>
          <w:color w:val="3333FF"/>
        </w:rPr>
        <w:t>Video editor: Please use split screen to show both these shots</w:t>
      </w:r>
    </w:p>
    <w:p w14:paraId="28C72D0A" w14:textId="77777777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After connecting the electrodes, purge the electrolytic cell with nitrogen for 15 minutes </w:t>
      </w:r>
      <w:r w:rsidRPr="00760EB8">
        <w:rPr>
          <w:b/>
          <w:bCs/>
        </w:rPr>
        <w:t>[1]</w:t>
      </w:r>
      <w:r w:rsidRPr="00760EB8">
        <w:t xml:space="preserve">. Seal the electrolytic cell using polytetrafluoroethylene tape </w:t>
      </w:r>
      <w:r w:rsidRPr="00760EB8">
        <w:rPr>
          <w:b/>
          <w:bCs/>
        </w:rPr>
        <w:t>[2]</w:t>
      </w:r>
      <w:r w:rsidRPr="00760EB8">
        <w:t xml:space="preserve"> and record a linear sweep voltammogram </w:t>
      </w:r>
      <w:r w:rsidRPr="00760EB8">
        <w:rPr>
          <w:b/>
          <w:bCs/>
        </w:rPr>
        <w:t>[3]</w:t>
      </w:r>
      <w:r w:rsidRPr="00760EB8">
        <w:t>.</w:t>
      </w:r>
    </w:p>
    <w:p w14:paraId="7C1795D9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placing the nitrogen line into the electrolytic cell for purging.</w:t>
      </w:r>
    </w:p>
    <w:p w14:paraId="2FDC8F08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sealing the electrolytic cell with polytetrafluoroethylene tape.</w:t>
      </w:r>
    </w:p>
    <w:p w14:paraId="3B6800A5" w14:textId="600E8279" w:rsidR="00190B62" w:rsidRPr="00760EB8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213C49">
        <w:rPr>
          <w:highlight w:val="yellow"/>
          <w:lang w:val="en-IN"/>
        </w:rPr>
        <w:t>SCREEN:</w:t>
      </w:r>
      <w:r w:rsidRPr="00760EB8">
        <w:rPr>
          <w:lang w:val="en-IN"/>
        </w:rPr>
        <w:t xml:space="preserve"> Linear sweep voltammogram being recorded.</w:t>
      </w:r>
      <w:r w:rsidR="00234A6F">
        <w:rPr>
          <w:lang w:val="en-IN"/>
        </w:rPr>
        <w:br/>
      </w:r>
    </w:p>
    <w:p w14:paraId="2BE8128F" w14:textId="733C3529" w:rsidR="00234A6F" w:rsidRPr="00234A6F" w:rsidRDefault="00234A6F" w:rsidP="00234A6F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234A6F">
        <w:rPr>
          <w:rFonts w:ascii="Calibri" w:hAnsi="Calibri" w:cs="Calibri"/>
          <w:b/>
          <w:bCs/>
        </w:rPr>
        <w:t xml:space="preserve">Stability and </w:t>
      </w:r>
      <w:r>
        <w:rPr>
          <w:rFonts w:ascii="Calibri" w:hAnsi="Calibri" w:cs="Calibri"/>
          <w:b/>
          <w:bCs/>
        </w:rPr>
        <w:t>D</w:t>
      </w:r>
      <w:r w:rsidRPr="00234A6F">
        <w:rPr>
          <w:rFonts w:ascii="Calibri" w:hAnsi="Calibri" w:cs="Calibri"/>
          <w:b/>
          <w:bCs/>
        </w:rPr>
        <w:t xml:space="preserve">urability </w:t>
      </w:r>
      <w:r w:rsidR="00BE58B6">
        <w:rPr>
          <w:rFonts w:ascii="Calibri" w:hAnsi="Calibri" w:cs="Calibri"/>
          <w:b/>
          <w:bCs/>
        </w:rPr>
        <w:t>T</w:t>
      </w:r>
      <w:r w:rsidRPr="00234A6F">
        <w:rPr>
          <w:rFonts w:ascii="Calibri" w:hAnsi="Calibri" w:cs="Calibri"/>
          <w:b/>
          <w:bCs/>
        </w:rPr>
        <w:t>est of P</w:t>
      </w:r>
      <w:r w:rsidRPr="00234A6F">
        <w:rPr>
          <w:rFonts w:ascii="Calibri" w:hAnsi="Calibri" w:cs="Calibri"/>
          <w:b/>
          <w:bCs/>
          <w:vertAlign w:val="subscript"/>
        </w:rPr>
        <w:t>3</w:t>
      </w:r>
      <w:r w:rsidRPr="00234A6F">
        <w:rPr>
          <w:rFonts w:ascii="Calibri" w:hAnsi="Calibri" w:cs="Calibri"/>
          <w:b/>
          <w:bCs/>
        </w:rPr>
        <w:t xml:space="preserve">-GCE using </w:t>
      </w:r>
      <w:r w:rsidR="00BE58B6">
        <w:rPr>
          <w:rFonts w:ascii="Calibri" w:hAnsi="Calibri" w:cs="Calibri"/>
          <w:b/>
          <w:bCs/>
        </w:rPr>
        <w:t>C</w:t>
      </w:r>
      <w:r w:rsidRPr="00234A6F">
        <w:rPr>
          <w:rFonts w:ascii="Calibri" w:hAnsi="Calibri" w:cs="Calibri"/>
          <w:b/>
          <w:bCs/>
        </w:rPr>
        <w:t>hronoamperometry</w:t>
      </w:r>
    </w:p>
    <w:p w14:paraId="1FED9282" w14:textId="77777777" w:rsidR="00190B62" w:rsidRPr="00234A6F" w:rsidRDefault="00190B62" w:rsidP="00190B62"/>
    <w:p w14:paraId="781A5386" w14:textId="3F662851" w:rsidR="00190B62" w:rsidRPr="00760EB8" w:rsidRDefault="005207AA" w:rsidP="00190B62">
      <w:pPr>
        <w:pStyle w:val="Narration"/>
        <w:numPr>
          <w:ilvl w:val="1"/>
          <w:numId w:val="3"/>
        </w:numPr>
      </w:pPr>
      <w:r>
        <w:t>O</w:t>
      </w:r>
      <w:r w:rsidR="00190B62" w:rsidRPr="00760EB8">
        <w:t xml:space="preserve">pen the chronoamperometry program. Set the applied potential to negative 1.22 volts and the time to 2 hours </w:t>
      </w:r>
      <w:r w:rsidR="00190B62" w:rsidRPr="00760EB8">
        <w:rPr>
          <w:b/>
          <w:bCs/>
        </w:rPr>
        <w:t>[</w:t>
      </w:r>
      <w:r w:rsidR="00213C49">
        <w:rPr>
          <w:b/>
          <w:bCs/>
        </w:rPr>
        <w:t>1</w:t>
      </w:r>
      <w:r w:rsidR="00190B62" w:rsidRPr="00760EB8">
        <w:rPr>
          <w:b/>
          <w:bCs/>
        </w:rPr>
        <w:t>]</w:t>
      </w:r>
      <w:r w:rsidR="00190B62" w:rsidRPr="00760EB8">
        <w:t>.</w:t>
      </w:r>
    </w:p>
    <w:p w14:paraId="250334C4" w14:textId="56B75F6D" w:rsidR="00190B62" w:rsidRPr="00213C49" w:rsidRDefault="00190B62" w:rsidP="00213C49">
      <w:pPr>
        <w:pStyle w:val="ShotDescription"/>
        <w:numPr>
          <w:ilvl w:val="2"/>
          <w:numId w:val="3"/>
        </w:numPr>
        <w:rPr>
          <w:lang w:val="en-IN"/>
        </w:rPr>
      </w:pPr>
      <w:r w:rsidRPr="005207AA">
        <w:rPr>
          <w:highlight w:val="yellow"/>
          <w:lang w:val="en-IN"/>
        </w:rPr>
        <w:t>SCREEN</w:t>
      </w:r>
      <w:r w:rsidRPr="00760EB8">
        <w:rPr>
          <w:lang w:val="en-IN"/>
        </w:rPr>
        <w:t>: Chronoamperometry program being opened.</w:t>
      </w:r>
      <w:r w:rsidR="00213C49">
        <w:rPr>
          <w:lang w:val="en-IN"/>
        </w:rPr>
        <w:t xml:space="preserve"> </w:t>
      </w:r>
      <w:r w:rsidR="00213C49" w:rsidRPr="00213C49">
        <w:rPr>
          <w:lang w:val="en-IN"/>
        </w:rPr>
        <w:t>Applied potential being set to negative 1.22 volts versus the silver/silver chloride electrode. Measurement time being set to 2 hours.</w:t>
      </w:r>
    </w:p>
    <w:p w14:paraId="74111FB4" w14:textId="1D9446E4" w:rsidR="00190B62" w:rsidRPr="00760EB8" w:rsidRDefault="00190B62" w:rsidP="00190B62">
      <w:pPr>
        <w:pStyle w:val="Narration"/>
        <w:numPr>
          <w:ilvl w:val="1"/>
          <w:numId w:val="3"/>
        </w:numPr>
      </w:pPr>
      <w:r w:rsidRPr="00760EB8">
        <w:t xml:space="preserve">Use the same electrochemical setup prepared for the linear sweep voltammetry measurements </w:t>
      </w:r>
      <w:r w:rsidRPr="00760EB8">
        <w:rPr>
          <w:b/>
          <w:bCs/>
        </w:rPr>
        <w:t>[1]</w:t>
      </w:r>
      <w:r w:rsidRPr="00760EB8">
        <w:t xml:space="preserve">. Click </w:t>
      </w:r>
      <w:r w:rsidRPr="00760EB8">
        <w:rPr>
          <w:b/>
          <w:bCs/>
        </w:rPr>
        <w:t>Start Measurement</w:t>
      </w:r>
      <w:r w:rsidR="00BE58B6">
        <w:t xml:space="preserve"> and a</w:t>
      </w:r>
      <w:r w:rsidRPr="00760EB8">
        <w:t xml:space="preserve">llow the measurement to stop automatically after 2 hours </w:t>
      </w:r>
      <w:r w:rsidRPr="00760EB8">
        <w:rPr>
          <w:b/>
          <w:bCs/>
        </w:rPr>
        <w:t>[</w:t>
      </w:r>
      <w:r w:rsidR="00A95883">
        <w:rPr>
          <w:b/>
          <w:bCs/>
        </w:rPr>
        <w:t>2</w:t>
      </w:r>
      <w:r w:rsidRPr="00760EB8">
        <w:rPr>
          <w:b/>
          <w:bCs/>
        </w:rPr>
        <w:t>]</w:t>
      </w:r>
      <w:r w:rsidRPr="00760EB8">
        <w:t>.</w:t>
      </w:r>
    </w:p>
    <w:p w14:paraId="4FFA33C0" w14:textId="77777777" w:rsidR="00190B62" w:rsidRDefault="00190B62" w:rsidP="00190B62">
      <w:pPr>
        <w:pStyle w:val="ShotDescription"/>
        <w:numPr>
          <w:ilvl w:val="2"/>
          <w:numId w:val="3"/>
        </w:numPr>
        <w:rPr>
          <w:lang w:val="en-IN"/>
        </w:rPr>
      </w:pPr>
      <w:r w:rsidRPr="00760EB8">
        <w:rPr>
          <w:lang w:val="en-IN"/>
        </w:rPr>
        <w:t>Talent arranging the same electrochemical setup used for the linear sweep voltammetry measurements.</w:t>
      </w:r>
    </w:p>
    <w:p w14:paraId="390068FE" w14:textId="54346D8E" w:rsidR="00190B62" w:rsidRDefault="00190B62" w:rsidP="00213C49">
      <w:pPr>
        <w:pStyle w:val="ShotDescription"/>
        <w:numPr>
          <w:ilvl w:val="2"/>
          <w:numId w:val="3"/>
        </w:numPr>
        <w:rPr>
          <w:lang w:val="en-IN"/>
        </w:rPr>
      </w:pPr>
      <w:r w:rsidRPr="005207AA">
        <w:rPr>
          <w:highlight w:val="yellow"/>
          <w:lang w:val="en-IN"/>
        </w:rPr>
        <w:t>SCREEN</w:t>
      </w:r>
      <w:r w:rsidRPr="00B81287">
        <w:rPr>
          <w:highlight w:val="yellow"/>
          <w:lang w:val="en-IN"/>
        </w:rPr>
        <w:t>:</w:t>
      </w:r>
      <w:r w:rsidRPr="00B81287">
        <w:rPr>
          <w:lang w:val="en-IN"/>
        </w:rPr>
        <w:t xml:space="preserve"> Start Measurement</w:t>
      </w:r>
      <w:r w:rsidRPr="00760EB8">
        <w:rPr>
          <w:lang w:val="en-IN"/>
        </w:rPr>
        <w:t xml:space="preserve"> button being clicked.</w:t>
      </w:r>
      <w:r w:rsidR="00213C49">
        <w:rPr>
          <w:lang w:val="en-IN"/>
        </w:rPr>
        <w:t xml:space="preserve"> </w:t>
      </w:r>
      <w:r w:rsidRPr="00213C49">
        <w:rPr>
          <w:lang w:val="en-IN"/>
        </w:rPr>
        <w:t>Chronoamperometry measurement running</w:t>
      </w:r>
      <w:r w:rsidR="00213C49">
        <w:rPr>
          <w:lang w:val="en-IN"/>
        </w:rPr>
        <w:t>.</w:t>
      </w:r>
    </w:p>
    <w:p w14:paraId="4A6D0FE9" w14:textId="77777777" w:rsidR="005207AA" w:rsidRDefault="005207AA" w:rsidP="005207AA">
      <w:pPr>
        <w:pStyle w:val="ShotDescription"/>
        <w:rPr>
          <w:lang w:val="en-IN"/>
        </w:rPr>
      </w:pPr>
    </w:p>
    <w:p w14:paraId="369BC95A" w14:textId="77777777" w:rsidR="005207AA" w:rsidRDefault="005207AA" w:rsidP="005207AA">
      <w:pPr>
        <w:pStyle w:val="ShotDescription"/>
        <w:rPr>
          <w:lang w:val="en-IN"/>
        </w:rPr>
      </w:pPr>
    </w:p>
    <w:p w14:paraId="334CB50F" w14:textId="77777777" w:rsidR="005207AA" w:rsidRDefault="005207AA" w:rsidP="005207AA">
      <w:pPr>
        <w:pStyle w:val="ShotDescription"/>
        <w:rPr>
          <w:lang w:val="en-IN"/>
        </w:rPr>
      </w:pPr>
    </w:p>
    <w:p w14:paraId="216CF753" w14:textId="77777777" w:rsidR="005207AA" w:rsidRDefault="005207AA" w:rsidP="005207AA">
      <w:pPr>
        <w:pStyle w:val="ShotDescription"/>
        <w:rPr>
          <w:lang w:val="en-IN"/>
        </w:rPr>
      </w:pPr>
    </w:p>
    <w:p w14:paraId="2A1F241E" w14:textId="77777777" w:rsidR="005207AA" w:rsidRDefault="005207AA" w:rsidP="005207AA">
      <w:pPr>
        <w:pStyle w:val="ShotDescription"/>
        <w:rPr>
          <w:lang w:val="en-IN"/>
        </w:rPr>
      </w:pPr>
    </w:p>
    <w:p w14:paraId="6BC1CC0B" w14:textId="77777777" w:rsidR="005207AA" w:rsidRDefault="005207AA" w:rsidP="005207AA">
      <w:pPr>
        <w:pStyle w:val="ShotDescription"/>
        <w:rPr>
          <w:lang w:val="en-IN"/>
        </w:rPr>
      </w:pPr>
    </w:p>
    <w:p w14:paraId="7AC51ED4" w14:textId="77777777" w:rsidR="005207AA" w:rsidRDefault="005207AA" w:rsidP="005207AA">
      <w:pPr>
        <w:pStyle w:val="ShotDescription"/>
        <w:rPr>
          <w:lang w:val="en-IN"/>
        </w:rPr>
      </w:pPr>
    </w:p>
    <w:p w14:paraId="6C987FA3" w14:textId="77777777" w:rsidR="005207AA" w:rsidRPr="00213C49" w:rsidRDefault="005207AA" w:rsidP="005207AA">
      <w:pPr>
        <w:pStyle w:val="ShotDescription"/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96F340C" w14:textId="24966947" w:rsidR="005207AA" w:rsidRDefault="005207AA" w:rsidP="005207AA">
      <w:pPr>
        <w:pStyle w:val="Narration"/>
        <w:numPr>
          <w:ilvl w:val="1"/>
          <w:numId w:val="3"/>
        </w:numPr>
      </w:pPr>
      <w:r w:rsidRPr="008B7712">
        <w:t xml:space="preserve">The voltammogram of the electrolyte blank solution alone did not show any redox peaks </w:t>
      </w:r>
      <w:r w:rsidRPr="008B7712">
        <w:rPr>
          <w:b/>
        </w:rPr>
        <w:t>[1]</w:t>
      </w:r>
      <w:r w:rsidRPr="008B7712">
        <w:t xml:space="preserve">, whereas P3 showed a redox couple with an anodic peak at </w:t>
      </w:r>
      <w:r w:rsidR="004B234A">
        <w:t xml:space="preserve">negative </w:t>
      </w:r>
      <w:r w:rsidRPr="008B7712">
        <w:t xml:space="preserve">1.13 volts </w:t>
      </w:r>
      <w:r w:rsidRPr="008B7712">
        <w:rPr>
          <w:b/>
        </w:rPr>
        <w:t>[2]</w:t>
      </w:r>
      <w:r w:rsidRPr="008B7712">
        <w:t xml:space="preserve"> and the corresponding cathodic peak at </w:t>
      </w:r>
      <w:r w:rsidR="004B234A">
        <w:t xml:space="preserve">negative </w:t>
      </w:r>
      <w:r w:rsidRPr="008B7712">
        <w:t xml:space="preserve">1.23 volts </w:t>
      </w:r>
      <w:r w:rsidRPr="008B7712">
        <w:rPr>
          <w:b/>
        </w:rPr>
        <w:t>[3]</w:t>
      </w:r>
      <w:r w:rsidRPr="008B7712">
        <w:t xml:space="preserve">. An additional anodic peak appeared at 0.80 volts </w:t>
      </w:r>
      <w:r w:rsidRPr="008B7712">
        <w:rPr>
          <w:b/>
        </w:rPr>
        <w:t>[4]</w:t>
      </w:r>
      <w:r w:rsidRPr="008B7712">
        <w:t>.</w:t>
      </w:r>
    </w:p>
    <w:p w14:paraId="5A2C7E6F" w14:textId="6033E411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5A. </w:t>
      </w:r>
      <w:r w:rsidRPr="00370138">
        <w:rPr>
          <w:i/>
          <w:iCs/>
          <w:color w:val="3333FF"/>
          <w:lang w:val="en-IN"/>
        </w:rPr>
        <w:t xml:space="preserve">Video editor: Highlight the black line </w:t>
      </w:r>
      <w:r w:rsidR="00BE58B6">
        <w:rPr>
          <w:i/>
          <w:iCs/>
          <w:color w:val="3333FF"/>
          <w:lang w:val="en-IN"/>
        </w:rPr>
        <w:t>labeled</w:t>
      </w:r>
      <w:r w:rsidRPr="00370138">
        <w:rPr>
          <w:i/>
          <w:iCs/>
          <w:color w:val="3333FF"/>
          <w:lang w:val="en-IN"/>
        </w:rPr>
        <w:t xml:space="preserve"> "Blank".</w:t>
      </w:r>
    </w:p>
    <w:p w14:paraId="77FB4C80" w14:textId="31D203F7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5A. </w:t>
      </w:r>
      <w:r w:rsidRPr="004B234A">
        <w:rPr>
          <w:i/>
          <w:iCs/>
          <w:color w:val="3333FF"/>
          <w:lang w:val="en-IN"/>
        </w:rPr>
        <w:t>Video editor:</w:t>
      </w:r>
      <w:r w:rsidRPr="004B234A">
        <w:rPr>
          <w:color w:val="3333FF"/>
          <w:lang w:val="en-IN"/>
        </w:rPr>
        <w:t xml:space="preserve"> </w:t>
      </w:r>
      <w:r w:rsidRPr="004B234A">
        <w:rPr>
          <w:i/>
          <w:iCs/>
          <w:color w:val="3333FF"/>
          <w:lang w:val="en-IN"/>
        </w:rPr>
        <w:t xml:space="preserve">Highlight the blue peak </w:t>
      </w:r>
      <w:r w:rsidR="00BE58B6">
        <w:rPr>
          <w:i/>
          <w:iCs/>
          <w:color w:val="3333FF"/>
          <w:lang w:val="en-IN"/>
        </w:rPr>
        <w:t>labeled</w:t>
      </w:r>
      <w:r w:rsidRPr="004B234A">
        <w:rPr>
          <w:i/>
          <w:iCs/>
          <w:color w:val="3333FF"/>
          <w:lang w:val="en-IN"/>
        </w:rPr>
        <w:t xml:space="preserve"> "A".</w:t>
      </w:r>
    </w:p>
    <w:p w14:paraId="7EB2C514" w14:textId="4754F74D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5A. </w:t>
      </w:r>
      <w:r w:rsidRPr="004B234A">
        <w:rPr>
          <w:i/>
          <w:iCs/>
          <w:color w:val="3333FF"/>
          <w:lang w:val="en-IN"/>
        </w:rPr>
        <w:t xml:space="preserve">Video editor: Highlight the blue peak </w:t>
      </w:r>
      <w:r w:rsidR="00BE58B6">
        <w:rPr>
          <w:i/>
          <w:iCs/>
          <w:color w:val="3333FF"/>
          <w:lang w:val="en-IN"/>
        </w:rPr>
        <w:t>labeled</w:t>
      </w:r>
      <w:r w:rsidRPr="004B234A">
        <w:rPr>
          <w:i/>
          <w:iCs/>
          <w:color w:val="3333FF"/>
          <w:lang w:val="en-IN"/>
        </w:rPr>
        <w:t xml:space="preserve"> "A′".</w:t>
      </w:r>
    </w:p>
    <w:p w14:paraId="2B3F96C3" w14:textId="17211F5B" w:rsidR="005207AA" w:rsidRPr="008B7712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5A. </w:t>
      </w:r>
      <w:r w:rsidRPr="006921B4">
        <w:rPr>
          <w:i/>
          <w:iCs/>
          <w:color w:val="3333FF"/>
          <w:lang w:val="en-IN"/>
        </w:rPr>
        <w:t xml:space="preserve">Video editor: Highlight the blue peak </w:t>
      </w:r>
      <w:r w:rsidR="00BE58B6">
        <w:rPr>
          <w:i/>
          <w:iCs/>
          <w:color w:val="3333FF"/>
          <w:lang w:val="en-IN"/>
        </w:rPr>
        <w:t>labeled</w:t>
      </w:r>
      <w:r w:rsidRPr="006921B4">
        <w:rPr>
          <w:i/>
          <w:iCs/>
          <w:color w:val="3333FF"/>
          <w:lang w:val="en-IN"/>
        </w:rPr>
        <w:t xml:space="preserve"> "B".</w:t>
      </w:r>
    </w:p>
    <w:p w14:paraId="4187927A" w14:textId="0D87A3B8" w:rsidR="005207AA" w:rsidRDefault="005207AA" w:rsidP="005207AA">
      <w:pPr>
        <w:pStyle w:val="Narration"/>
        <w:numPr>
          <w:ilvl w:val="1"/>
          <w:numId w:val="3"/>
        </w:numPr>
      </w:pPr>
      <w:r w:rsidRPr="008B7712">
        <w:t>The peak current for the N</w:t>
      </w:r>
      <w:r w:rsidR="00370138">
        <w:t>itrogen dioxide</w:t>
      </w:r>
      <w:r w:rsidRPr="008B7712">
        <w:t xml:space="preserve"> redox couple </w:t>
      </w:r>
      <w:r w:rsidRPr="008B7712">
        <w:rPr>
          <w:b/>
        </w:rPr>
        <w:t>[1]</w:t>
      </w:r>
      <w:r w:rsidRPr="008B7712">
        <w:t xml:space="preserve"> and the oxidation peak varied linearly with the square root of the scan rate, indicating diffusion-controlled processes</w:t>
      </w:r>
      <w:r w:rsidR="006921B4">
        <w:t xml:space="preserve"> </w:t>
      </w:r>
      <w:r w:rsidR="006921B4" w:rsidRPr="006921B4">
        <w:rPr>
          <w:b/>
          <w:bCs/>
        </w:rPr>
        <w:t>[</w:t>
      </w:r>
      <w:r w:rsidR="006921B4">
        <w:rPr>
          <w:b/>
          <w:bCs/>
        </w:rPr>
        <w:t>2</w:t>
      </w:r>
      <w:r w:rsidR="006921B4" w:rsidRPr="006921B4">
        <w:rPr>
          <w:b/>
          <w:bCs/>
        </w:rPr>
        <w:t>]</w:t>
      </w:r>
      <w:r w:rsidRPr="006921B4">
        <w:rPr>
          <w:b/>
          <w:bCs/>
        </w:rPr>
        <w:t>.</w:t>
      </w:r>
    </w:p>
    <w:p w14:paraId="090B31C8" w14:textId="0B61FA78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5C. </w:t>
      </w:r>
    </w:p>
    <w:p w14:paraId="0D8188DF" w14:textId="2C29545F" w:rsidR="005207AA" w:rsidRPr="008B7712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>LAB MEDIA: Figure 5D.</w:t>
      </w:r>
    </w:p>
    <w:p w14:paraId="3D6C83DE" w14:textId="77777777" w:rsidR="005207AA" w:rsidRDefault="005207AA" w:rsidP="005207AA">
      <w:pPr>
        <w:pStyle w:val="Narration"/>
        <w:numPr>
          <w:ilvl w:val="1"/>
          <w:numId w:val="3"/>
        </w:numPr>
      </w:pPr>
      <w:r w:rsidRPr="008B7712">
        <w:t xml:space="preserve">A pH-independent oxidation process was observed at nearly constant potential </w:t>
      </w:r>
      <w:r w:rsidRPr="008B7712">
        <w:rPr>
          <w:b/>
        </w:rPr>
        <w:t>[1]</w:t>
      </w:r>
      <w:r w:rsidRPr="008B7712">
        <w:t xml:space="preserve">, whereas the reduction process showed a clear pH dependence </w:t>
      </w:r>
      <w:r w:rsidRPr="008B7712">
        <w:rPr>
          <w:b/>
        </w:rPr>
        <w:t>[2]</w:t>
      </w:r>
      <w:r w:rsidRPr="008B7712">
        <w:t>.</w:t>
      </w:r>
    </w:p>
    <w:p w14:paraId="070B9F9D" w14:textId="48969DF2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6. </w:t>
      </w:r>
      <w:r w:rsidRPr="006921B4">
        <w:rPr>
          <w:i/>
          <w:iCs/>
          <w:color w:val="3333FF"/>
          <w:lang w:val="en-IN"/>
        </w:rPr>
        <w:t>Video editor: Highlight the upper red data points</w:t>
      </w:r>
      <w:r w:rsidRPr="006921B4">
        <w:rPr>
          <w:color w:val="3333FF"/>
          <w:lang w:val="en-IN"/>
        </w:rPr>
        <w:t xml:space="preserve"> </w:t>
      </w:r>
      <w:r w:rsidRPr="008B7712">
        <w:rPr>
          <w:lang w:val="en-IN"/>
        </w:rPr>
        <w:t>.</w:t>
      </w:r>
    </w:p>
    <w:p w14:paraId="63F6F3D8" w14:textId="2E73F9A1" w:rsidR="005207AA" w:rsidRPr="008B7712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6. </w:t>
      </w:r>
      <w:r w:rsidRPr="006921B4">
        <w:rPr>
          <w:i/>
          <w:iCs/>
          <w:color w:val="3333FF"/>
          <w:lang w:val="en-IN"/>
        </w:rPr>
        <w:t>Video editor: Highlight the lower green data points</w:t>
      </w:r>
    </w:p>
    <w:p w14:paraId="2D931D01" w14:textId="7BAC2798" w:rsidR="005207AA" w:rsidRDefault="005207AA" w:rsidP="005207AA">
      <w:pPr>
        <w:pStyle w:val="Narration"/>
        <w:numPr>
          <w:ilvl w:val="1"/>
          <w:numId w:val="3"/>
        </w:numPr>
      </w:pPr>
      <w:r w:rsidRPr="008B7712">
        <w:t xml:space="preserve">P3-coated glassy carbon electrode showed a prominent cathodic current characteristic of hydrogen evolution </w:t>
      </w:r>
      <w:r w:rsidRPr="008B7712">
        <w:rPr>
          <w:b/>
        </w:rPr>
        <w:t>[1]</w:t>
      </w:r>
      <w:r w:rsidRPr="008B7712">
        <w:t xml:space="preserve">. The onset potential was </w:t>
      </w:r>
      <w:r w:rsidR="006921B4">
        <w:t xml:space="preserve">negative </w:t>
      </w:r>
      <w:r w:rsidRPr="008B7712">
        <w:t xml:space="preserve">0.370 volts versus the reversible hydrogen electrode </w:t>
      </w:r>
      <w:r w:rsidRPr="008B7712">
        <w:rPr>
          <w:b/>
        </w:rPr>
        <w:t>[2]</w:t>
      </w:r>
      <w:r w:rsidRPr="008B7712">
        <w:t xml:space="preserve">, and the Tafel slope was </w:t>
      </w:r>
      <w:r w:rsidR="006921B4">
        <w:t xml:space="preserve">negative </w:t>
      </w:r>
      <w:r w:rsidRPr="008B7712">
        <w:t xml:space="preserve">370 millivolts per decade </w:t>
      </w:r>
      <w:r w:rsidRPr="008B7712">
        <w:rPr>
          <w:b/>
        </w:rPr>
        <w:t>[3]</w:t>
      </w:r>
      <w:r w:rsidRPr="008B7712">
        <w:t xml:space="preserve">. The band gap was 2.24 electronvolts </w:t>
      </w:r>
      <w:r w:rsidRPr="008B7712">
        <w:rPr>
          <w:b/>
        </w:rPr>
        <w:t>[4]</w:t>
      </w:r>
      <w:r w:rsidRPr="008B7712">
        <w:t>.</w:t>
      </w:r>
    </w:p>
    <w:p w14:paraId="7FCC750B" w14:textId="57461C22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7A. </w:t>
      </w:r>
    </w:p>
    <w:p w14:paraId="61B32459" w14:textId="6C37749E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7A. </w:t>
      </w:r>
      <w:r w:rsidR="00B81287" w:rsidRPr="006921B4">
        <w:rPr>
          <w:i/>
          <w:iCs/>
          <w:color w:val="3333FF"/>
          <w:lang w:val="en-IN"/>
        </w:rPr>
        <w:t>Video editor: Highlight the blue curve at the arrow labelled "Onset potential".</w:t>
      </w:r>
    </w:p>
    <w:p w14:paraId="30866631" w14:textId="1677F75F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7B. </w:t>
      </w:r>
    </w:p>
    <w:p w14:paraId="2F0B22F2" w14:textId="1359A273" w:rsidR="005207AA" w:rsidRPr="008B7712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7C. </w:t>
      </w:r>
    </w:p>
    <w:p w14:paraId="594859C8" w14:textId="77777777" w:rsidR="005207AA" w:rsidRDefault="005207AA" w:rsidP="005207AA">
      <w:pPr>
        <w:pStyle w:val="Narration"/>
        <w:numPr>
          <w:ilvl w:val="1"/>
          <w:numId w:val="3"/>
        </w:numPr>
      </w:pPr>
      <w:r w:rsidRPr="008B7712">
        <w:t xml:space="preserve">The double-layer capacitance was 14.59 microfarads in phosphate buffer </w:t>
      </w:r>
      <w:r w:rsidRPr="008B7712">
        <w:rPr>
          <w:b/>
        </w:rPr>
        <w:t>[1]</w:t>
      </w:r>
      <w:r w:rsidRPr="008B7712">
        <w:t xml:space="preserve"> and 5.73 microfarads in potassium nitrate </w:t>
      </w:r>
      <w:r w:rsidRPr="008B7712">
        <w:rPr>
          <w:b/>
        </w:rPr>
        <w:t>[2]</w:t>
      </w:r>
      <w:r w:rsidRPr="008B7712">
        <w:t>.</w:t>
      </w:r>
    </w:p>
    <w:p w14:paraId="47A92C84" w14:textId="77777777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7E. </w:t>
      </w:r>
      <w:r w:rsidRPr="00B81287">
        <w:rPr>
          <w:i/>
          <w:iCs/>
          <w:color w:val="3333FF"/>
          <w:lang w:val="en-IN"/>
        </w:rPr>
        <w:t xml:space="preserve">Video editor: Highlight the fitted line and the text "Cdl = </w:t>
      </w:r>
      <w:r w:rsidRPr="00B81287">
        <w:rPr>
          <w:i/>
          <w:iCs/>
          <w:color w:val="3333FF"/>
          <w:lang w:val="en-IN"/>
        </w:rPr>
        <w:lastRenderedPageBreak/>
        <w:t>14.59 μF".</w:t>
      </w:r>
    </w:p>
    <w:p w14:paraId="401D9C25" w14:textId="77777777" w:rsidR="005207AA" w:rsidRPr="008B7712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8E. </w:t>
      </w:r>
      <w:r w:rsidRPr="00B81287">
        <w:rPr>
          <w:i/>
          <w:iCs/>
          <w:color w:val="3333FF"/>
          <w:lang w:val="en-IN"/>
        </w:rPr>
        <w:t>Video editor: Highlight the fitted line and the text "Cdl = 5.73 μF".</w:t>
      </w:r>
    </w:p>
    <w:p w14:paraId="4AFC0943" w14:textId="77777777" w:rsidR="005207AA" w:rsidRDefault="005207AA" w:rsidP="005207AA">
      <w:pPr>
        <w:pStyle w:val="Narration"/>
        <w:numPr>
          <w:ilvl w:val="1"/>
          <w:numId w:val="3"/>
        </w:numPr>
      </w:pPr>
      <w:r w:rsidRPr="008B7712">
        <w:t xml:space="preserve">The Nyquist plot yielded a solution resistance of 113 ohms and a charge-transfer resistance of 2492 ohms </w:t>
      </w:r>
      <w:r w:rsidRPr="008B7712">
        <w:rPr>
          <w:b/>
        </w:rPr>
        <w:t>[1]</w:t>
      </w:r>
      <w:r w:rsidRPr="008B7712">
        <w:t>.</w:t>
      </w:r>
    </w:p>
    <w:p w14:paraId="41FC36AB" w14:textId="22E06EFC" w:rsidR="005207AA" w:rsidRPr="008B7712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7F. </w:t>
      </w:r>
    </w:p>
    <w:p w14:paraId="03CA041C" w14:textId="6D2ACCA9" w:rsidR="005207AA" w:rsidRDefault="005207AA" w:rsidP="005207AA">
      <w:pPr>
        <w:pStyle w:val="Narration"/>
        <w:numPr>
          <w:ilvl w:val="1"/>
          <w:numId w:val="3"/>
        </w:numPr>
      </w:pPr>
      <w:r w:rsidRPr="008B7712">
        <w:t xml:space="preserve">In potassium nitrate, </w:t>
      </w:r>
      <w:r w:rsidR="006921B4">
        <w:t xml:space="preserve">a </w:t>
      </w:r>
      <w:r w:rsidRPr="008B7712">
        <w:t xml:space="preserve">P3-coated glassy carbon electrode produced a higher cathodic current for hydrogen evolution </w:t>
      </w:r>
      <w:r w:rsidRPr="008B7712">
        <w:rPr>
          <w:b/>
        </w:rPr>
        <w:t>[1]</w:t>
      </w:r>
      <w:r w:rsidRPr="008B7712">
        <w:t xml:space="preserve">. The onset potential was </w:t>
      </w:r>
      <w:r w:rsidR="006921B4">
        <w:t xml:space="preserve">negative </w:t>
      </w:r>
      <w:r w:rsidRPr="008B7712">
        <w:t xml:space="preserve">0.329 volts versus the reversible hydrogen electrode </w:t>
      </w:r>
      <w:r w:rsidRPr="008B7712">
        <w:rPr>
          <w:b/>
        </w:rPr>
        <w:t>[2]</w:t>
      </w:r>
      <w:r w:rsidRPr="008B7712">
        <w:t xml:space="preserve">, and the Tafel slope was </w:t>
      </w:r>
      <w:r w:rsidR="006921B4">
        <w:t xml:space="preserve">negative </w:t>
      </w:r>
      <w:r w:rsidRPr="008B7712">
        <w:t xml:space="preserve">348 millivolts per decade </w:t>
      </w:r>
      <w:r w:rsidRPr="008B7712">
        <w:rPr>
          <w:b/>
        </w:rPr>
        <w:t>[3]</w:t>
      </w:r>
      <w:r w:rsidRPr="008B7712">
        <w:t>.</w:t>
      </w:r>
    </w:p>
    <w:p w14:paraId="780C4C4F" w14:textId="7433C98F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8A. </w:t>
      </w:r>
    </w:p>
    <w:p w14:paraId="0AD85E00" w14:textId="20484B69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8A. </w:t>
      </w:r>
      <w:r w:rsidR="006921B4" w:rsidRPr="006921B4">
        <w:rPr>
          <w:i/>
          <w:iCs/>
          <w:color w:val="3333FF"/>
          <w:lang w:val="en-IN"/>
        </w:rPr>
        <w:t>Video editor: Highlight the blue curve at the arrow labelled "Onset potential".</w:t>
      </w:r>
    </w:p>
    <w:p w14:paraId="299ADDAC" w14:textId="20F66625" w:rsidR="005207AA" w:rsidRPr="008B7712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8B. </w:t>
      </w:r>
    </w:p>
    <w:p w14:paraId="3536E7C0" w14:textId="77777777" w:rsidR="005207AA" w:rsidRDefault="005207AA" w:rsidP="005207AA">
      <w:pPr>
        <w:pStyle w:val="Narration"/>
        <w:numPr>
          <w:ilvl w:val="1"/>
          <w:numId w:val="3"/>
        </w:numPr>
      </w:pPr>
      <w:r w:rsidRPr="008B7712">
        <w:t xml:space="preserve">A stable current response was observed during 2 hours of chronoamperometry in phosphate buffer </w:t>
      </w:r>
      <w:r w:rsidRPr="008B7712">
        <w:rPr>
          <w:b/>
        </w:rPr>
        <w:t>[1]</w:t>
      </w:r>
      <w:r w:rsidRPr="008B7712">
        <w:t xml:space="preserve">. In potassium nitrate, the cathodic current increased up to 45 minutes and then decreased </w:t>
      </w:r>
      <w:r w:rsidRPr="008B7712">
        <w:rPr>
          <w:b/>
        </w:rPr>
        <w:t>[2]</w:t>
      </w:r>
      <w:r w:rsidRPr="008B7712">
        <w:t xml:space="preserve">. Stable current responses were also observed during repeated on-off catalytic cycles </w:t>
      </w:r>
      <w:r w:rsidRPr="008B7712">
        <w:rPr>
          <w:b/>
        </w:rPr>
        <w:t>[3]</w:t>
      </w:r>
      <w:r w:rsidRPr="008B7712">
        <w:t>.</w:t>
      </w:r>
    </w:p>
    <w:p w14:paraId="1665898B" w14:textId="27B96A24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9A. </w:t>
      </w:r>
    </w:p>
    <w:p w14:paraId="505A5656" w14:textId="0F29B29C" w:rsidR="005207AA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9B. </w:t>
      </w:r>
    </w:p>
    <w:p w14:paraId="34AF0DF7" w14:textId="4DB5C1BE" w:rsidR="005207AA" w:rsidRPr="008B7712" w:rsidRDefault="005207AA" w:rsidP="005207AA">
      <w:pPr>
        <w:pStyle w:val="ShotDescription"/>
        <w:numPr>
          <w:ilvl w:val="2"/>
          <w:numId w:val="3"/>
        </w:numPr>
        <w:rPr>
          <w:lang w:val="en-IN"/>
        </w:rPr>
      </w:pPr>
      <w:r w:rsidRPr="008B7712">
        <w:rPr>
          <w:lang w:val="en-IN"/>
        </w:rPr>
        <w:t xml:space="preserve">LAB MEDIA: Figure 9C. </w:t>
      </w:r>
    </w:p>
    <w:p w14:paraId="65ADAFDE" w14:textId="77777777" w:rsidR="005207AA" w:rsidRPr="00E80BD7" w:rsidRDefault="005207AA" w:rsidP="005207AA">
      <w:pPr>
        <w:rPr>
          <w:lang w:val="en-GB"/>
        </w:rPr>
      </w:pPr>
    </w:p>
    <w:p w14:paraId="00E4DD89" w14:textId="7130A6F5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42542" w14:textId="77777777" w:rsidR="00E66962" w:rsidRDefault="00E66962">
      <w:r>
        <w:separator/>
      </w:r>
    </w:p>
    <w:p w14:paraId="28B64898" w14:textId="77777777" w:rsidR="00E66962" w:rsidRDefault="00E66962"/>
  </w:endnote>
  <w:endnote w:type="continuationSeparator" w:id="0">
    <w:p w14:paraId="7EFFC63A" w14:textId="77777777" w:rsidR="00E66962" w:rsidRDefault="00E66962">
      <w:r>
        <w:continuationSeparator/>
      </w:r>
    </w:p>
    <w:p w14:paraId="35649D7A" w14:textId="77777777" w:rsidR="00E66962" w:rsidRDefault="00E669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D162CF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E58B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BE58B6">
      <w:rPr>
        <w:rFonts w:cstheme="minorHAnsi"/>
      </w:rPr>
      <w:t>July 30, 2026</w:t>
    </w:r>
    <w:r w:rsidR="00BE58B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51151" w14:textId="77777777" w:rsidR="00E66962" w:rsidRDefault="00E66962">
      <w:r>
        <w:separator/>
      </w:r>
    </w:p>
    <w:p w14:paraId="6EC612F6" w14:textId="77777777" w:rsidR="00E66962" w:rsidRDefault="00E66962"/>
  </w:footnote>
  <w:footnote w:type="continuationSeparator" w:id="0">
    <w:p w14:paraId="01D14C59" w14:textId="77777777" w:rsidR="00E66962" w:rsidRDefault="00E66962">
      <w:r>
        <w:continuationSeparator/>
      </w:r>
    </w:p>
    <w:p w14:paraId="556A9FBD" w14:textId="77777777" w:rsidR="00E66962" w:rsidRDefault="00E669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F65A917" w:rsidR="00336C61" w:rsidRPr="00BE58B6" w:rsidRDefault="00336C61" w:rsidP="00BE58B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E58B6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58B6" w:rsidRPr="00BE58B6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7495E3C"/>
    <w:multiLevelType w:val="multilevel"/>
    <w:tmpl w:val="C1686B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C866860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583443695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469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6D11"/>
    <w:rsid w:val="00074929"/>
    <w:rsid w:val="00083792"/>
    <w:rsid w:val="00085F90"/>
    <w:rsid w:val="0008613B"/>
    <w:rsid w:val="00086515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05F3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08D3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0B62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3995"/>
    <w:rsid w:val="00213C49"/>
    <w:rsid w:val="00214268"/>
    <w:rsid w:val="002152AB"/>
    <w:rsid w:val="00226089"/>
    <w:rsid w:val="00234A6F"/>
    <w:rsid w:val="002407B1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59D6"/>
    <w:rsid w:val="002D7AA6"/>
    <w:rsid w:val="002E15DD"/>
    <w:rsid w:val="002E7521"/>
    <w:rsid w:val="002F0D42"/>
    <w:rsid w:val="002F3829"/>
    <w:rsid w:val="002F38CF"/>
    <w:rsid w:val="002F7F85"/>
    <w:rsid w:val="003036C1"/>
    <w:rsid w:val="00305187"/>
    <w:rsid w:val="0030618C"/>
    <w:rsid w:val="00310CAE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0138"/>
    <w:rsid w:val="00370850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BC5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4A5C"/>
    <w:rsid w:val="00426350"/>
    <w:rsid w:val="0043175A"/>
    <w:rsid w:val="00432DB3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520"/>
    <w:rsid w:val="0048283A"/>
    <w:rsid w:val="00482D4C"/>
    <w:rsid w:val="00483E1B"/>
    <w:rsid w:val="00491B01"/>
    <w:rsid w:val="00493A57"/>
    <w:rsid w:val="00495959"/>
    <w:rsid w:val="004A46F6"/>
    <w:rsid w:val="004A72BD"/>
    <w:rsid w:val="004B129B"/>
    <w:rsid w:val="004B234A"/>
    <w:rsid w:val="004C1095"/>
    <w:rsid w:val="004C2DAD"/>
    <w:rsid w:val="004C3E09"/>
    <w:rsid w:val="004C4FAE"/>
    <w:rsid w:val="004C6ED2"/>
    <w:rsid w:val="004D01AA"/>
    <w:rsid w:val="004D1E0E"/>
    <w:rsid w:val="004D485C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07AA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3FFA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1BE4"/>
    <w:rsid w:val="00622BE8"/>
    <w:rsid w:val="00626AF2"/>
    <w:rsid w:val="006321EB"/>
    <w:rsid w:val="006346FE"/>
    <w:rsid w:val="00637544"/>
    <w:rsid w:val="006402D4"/>
    <w:rsid w:val="00643A9B"/>
    <w:rsid w:val="006446A3"/>
    <w:rsid w:val="00645A61"/>
    <w:rsid w:val="00645B93"/>
    <w:rsid w:val="00646050"/>
    <w:rsid w:val="006464B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BA1"/>
    <w:rsid w:val="00681C47"/>
    <w:rsid w:val="0068661A"/>
    <w:rsid w:val="006921B4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0962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7D14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433"/>
    <w:rsid w:val="00802635"/>
    <w:rsid w:val="00804C75"/>
    <w:rsid w:val="00806B1B"/>
    <w:rsid w:val="00806BC9"/>
    <w:rsid w:val="008123C3"/>
    <w:rsid w:val="00814CB6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22FE"/>
    <w:rsid w:val="00873D1A"/>
    <w:rsid w:val="00875BE8"/>
    <w:rsid w:val="00877B88"/>
    <w:rsid w:val="0088113B"/>
    <w:rsid w:val="008A0177"/>
    <w:rsid w:val="008A413E"/>
    <w:rsid w:val="008A7A3E"/>
    <w:rsid w:val="008B4ED0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07E2C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00C9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6903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274C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4F7C"/>
    <w:rsid w:val="00A40760"/>
    <w:rsid w:val="00A4233A"/>
    <w:rsid w:val="00A44EFB"/>
    <w:rsid w:val="00A50DAE"/>
    <w:rsid w:val="00A51444"/>
    <w:rsid w:val="00A5213D"/>
    <w:rsid w:val="00A5222C"/>
    <w:rsid w:val="00A5336A"/>
    <w:rsid w:val="00A55539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5883"/>
    <w:rsid w:val="00A96A47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12F"/>
    <w:rsid w:val="00B36993"/>
    <w:rsid w:val="00B40E12"/>
    <w:rsid w:val="00B435B8"/>
    <w:rsid w:val="00B4499C"/>
    <w:rsid w:val="00B5116D"/>
    <w:rsid w:val="00B534BA"/>
    <w:rsid w:val="00B56AE1"/>
    <w:rsid w:val="00B60E0A"/>
    <w:rsid w:val="00B6194B"/>
    <w:rsid w:val="00B6201D"/>
    <w:rsid w:val="00B653B7"/>
    <w:rsid w:val="00B66A14"/>
    <w:rsid w:val="00B7250F"/>
    <w:rsid w:val="00B807E5"/>
    <w:rsid w:val="00B81287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58B6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3327"/>
    <w:rsid w:val="00C50118"/>
    <w:rsid w:val="00C51EAA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6336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10FE"/>
    <w:rsid w:val="00CE4904"/>
    <w:rsid w:val="00CE696A"/>
    <w:rsid w:val="00CE7814"/>
    <w:rsid w:val="00CF2130"/>
    <w:rsid w:val="00CF22F6"/>
    <w:rsid w:val="00CF58FD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7B6"/>
    <w:rsid w:val="00D45AF7"/>
    <w:rsid w:val="00D466AF"/>
    <w:rsid w:val="00D473BF"/>
    <w:rsid w:val="00D47642"/>
    <w:rsid w:val="00D50B0B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3CE"/>
    <w:rsid w:val="00DE66F3"/>
    <w:rsid w:val="00DE6B9F"/>
    <w:rsid w:val="00DE6E8C"/>
    <w:rsid w:val="00DF0865"/>
    <w:rsid w:val="00DF1693"/>
    <w:rsid w:val="00DF307B"/>
    <w:rsid w:val="00DF4C61"/>
    <w:rsid w:val="00DF6EE3"/>
    <w:rsid w:val="00E04EFB"/>
    <w:rsid w:val="00E072C2"/>
    <w:rsid w:val="00E21E5A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62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1903"/>
    <w:rsid w:val="00F1331F"/>
    <w:rsid w:val="00F146E3"/>
    <w:rsid w:val="00F153F4"/>
    <w:rsid w:val="00F22F5E"/>
    <w:rsid w:val="00F3061E"/>
    <w:rsid w:val="00F35094"/>
    <w:rsid w:val="00F35B29"/>
    <w:rsid w:val="00F3618A"/>
    <w:rsid w:val="00F4412A"/>
    <w:rsid w:val="00F522B6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08D3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90B6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90B6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90B6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90B6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90B6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90B6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79534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79534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13</Pages>
  <Words>3241</Words>
  <Characters>18476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21674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</cp:revision>
  <dcterms:created xsi:type="dcterms:W3CDTF">2026-07-30T06:40:00Z</dcterms:created>
  <dcterms:modified xsi:type="dcterms:W3CDTF">2026-07-30T06:52:00Z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