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AFAE60" w:rsidR="004E0C5A" w:rsidRPr="009A0841" w:rsidRDefault="004E0C5A" w:rsidP="004E0C5A">
      <w:pPr>
        <w:outlineLvl w:val="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 xml:space="preserve">Submission ID #: </w:t>
      </w:r>
      <w:r w:rsidR="00833D90" w:rsidRPr="009A0841">
        <w:rPr>
          <w:rFonts w:eastAsia="Times New Roman" w:cstheme="minorHAnsi"/>
          <w:b/>
        </w:rPr>
        <w:t>71451</w:t>
      </w:r>
    </w:p>
    <w:p w14:paraId="2F6924E5" w14:textId="54E1D7AE" w:rsidR="004E0C5A" w:rsidRPr="009A0841" w:rsidRDefault="004E0C5A" w:rsidP="004E0C5A">
      <w:pPr>
        <w:outlineLvl w:val="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 xml:space="preserve">Scriptwriter Name: </w:t>
      </w:r>
      <w:r w:rsidR="00833D90" w:rsidRPr="009A0841">
        <w:rPr>
          <w:rFonts w:eastAsia="Times New Roman" w:cstheme="minorHAnsi"/>
          <w:b/>
        </w:rPr>
        <w:t>Pallavi Sharma</w:t>
      </w:r>
    </w:p>
    <w:p w14:paraId="6FB9233B" w14:textId="00378FBF" w:rsidR="004E0C5A" w:rsidRPr="009A0841" w:rsidRDefault="004E0C5A" w:rsidP="004E0C5A">
      <w:pPr>
        <w:outlineLvl w:val="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>Project Page Link:</w:t>
      </w:r>
      <w:r w:rsidR="00F60C18" w:rsidRPr="009A0841">
        <w:rPr>
          <w:rFonts w:eastAsia="Times New Roman" w:cstheme="minorHAnsi"/>
          <w:b/>
        </w:rPr>
        <w:t xml:space="preserve"> </w:t>
      </w:r>
      <w:hyperlink r:id="rId8" w:history="1">
        <w:r w:rsidR="00833D90" w:rsidRPr="004A5115">
          <w:rPr>
            <w:rStyle w:val="Hyperlink"/>
            <w:rFonts w:eastAsia="Times New Roman" w:cstheme="minorHAnsi"/>
            <w:b/>
          </w:rPr>
          <w:t>https://review.jove.com/account/file-uploader?src=21792603</w:t>
        </w:r>
      </w:hyperlink>
    </w:p>
    <w:p w14:paraId="2C89778F" w14:textId="77777777" w:rsidR="004E0C5A" w:rsidRPr="009A0841" w:rsidRDefault="004E0C5A" w:rsidP="004E0C5A">
      <w:pPr>
        <w:outlineLvl w:val="0"/>
        <w:rPr>
          <w:rFonts w:eastAsia="Times New Roman" w:cstheme="minorHAnsi"/>
          <w:b/>
        </w:rPr>
      </w:pPr>
    </w:p>
    <w:p w14:paraId="3DE5348E" w14:textId="77777777" w:rsidR="00833D90" w:rsidRPr="009A0841" w:rsidRDefault="004E0C5A" w:rsidP="00833D90">
      <w:pPr>
        <w:rPr>
          <w:rFonts w:eastAsiaTheme="minorEastAsia"/>
          <w:b/>
          <w:bCs/>
          <w:sz w:val="32"/>
          <w:szCs w:val="32"/>
          <w:lang w:eastAsia="zh-CN"/>
        </w:rPr>
      </w:pPr>
      <w:r w:rsidRPr="009A0841">
        <w:rPr>
          <w:rFonts w:eastAsia="Times New Roman" w:cstheme="minorHAnsi"/>
          <w:b/>
          <w:sz w:val="32"/>
          <w:szCs w:val="32"/>
        </w:rPr>
        <w:t>Title:</w:t>
      </w:r>
      <w:r w:rsidRPr="009A0841">
        <w:rPr>
          <w:rFonts w:eastAsia="Times New Roman" w:cstheme="minorHAnsi"/>
          <w:b/>
        </w:rPr>
        <w:t xml:space="preserve"> </w:t>
      </w:r>
      <w:r w:rsidR="00833D90" w:rsidRPr="009A0841">
        <w:rPr>
          <w:b/>
          <w:bCs/>
          <w:sz w:val="32"/>
          <w:szCs w:val="32"/>
        </w:rPr>
        <w:t xml:space="preserve">Generation and Phenotypic Characterization of a CRISPR/Cas9-Engineered </w:t>
      </w:r>
      <w:r w:rsidR="00833D90" w:rsidRPr="009A0841">
        <w:rPr>
          <w:b/>
          <w:bCs/>
          <w:i/>
          <w:iCs/>
          <w:sz w:val="32"/>
          <w:szCs w:val="32"/>
        </w:rPr>
        <w:t>Cracd</w:t>
      </w:r>
      <w:r w:rsidR="00833D90" w:rsidRPr="009A0841">
        <w:rPr>
          <w:b/>
          <w:bCs/>
          <w:sz w:val="32"/>
          <w:szCs w:val="32"/>
        </w:rPr>
        <w:t>-Deficient Mouse Model for Post-Myocardial Infarction Remodeling Studies</w:t>
      </w:r>
    </w:p>
    <w:p w14:paraId="1D1DFC23" w14:textId="77777777" w:rsidR="00833D90" w:rsidRPr="009A0841" w:rsidRDefault="00833D90" w:rsidP="00833D90">
      <w:pPr>
        <w:rPr>
          <w:b/>
          <w:bCs/>
          <w:sz w:val="32"/>
          <w:szCs w:val="32"/>
        </w:rPr>
      </w:pPr>
    </w:p>
    <w:p w14:paraId="30BC7CCC" w14:textId="225E884F" w:rsidR="004E0C5A" w:rsidRPr="009A0841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A0841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A0841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A0841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7E85" w14:textId="55E280C9" w:rsidR="00833D90" w:rsidRPr="009A0841" w:rsidRDefault="00833D90" w:rsidP="00833D90">
      <w:pPr>
        <w:rPr>
          <w:sz w:val="28"/>
          <w:szCs w:val="28"/>
        </w:rPr>
      </w:pPr>
      <w:r w:rsidRPr="009A0841">
        <w:rPr>
          <w:sz w:val="28"/>
          <w:szCs w:val="28"/>
        </w:rPr>
        <w:t>Shuang Zheng</w:t>
      </w:r>
      <w:r w:rsidRPr="009A0841">
        <w:rPr>
          <w:sz w:val="28"/>
          <w:szCs w:val="28"/>
          <w:vertAlign w:val="superscript"/>
        </w:rPr>
        <w:t>1</w:t>
      </w:r>
      <w:r w:rsidRPr="009A0841">
        <w:rPr>
          <w:sz w:val="28"/>
          <w:szCs w:val="28"/>
        </w:rPr>
        <w:t>, Xiang Li</w:t>
      </w:r>
      <w:r w:rsidRPr="009A0841">
        <w:rPr>
          <w:sz w:val="28"/>
          <w:szCs w:val="28"/>
          <w:vertAlign w:val="superscript"/>
        </w:rPr>
        <w:t>1,2</w:t>
      </w:r>
      <w:r w:rsidRPr="009A0841">
        <w:rPr>
          <w:sz w:val="28"/>
          <w:szCs w:val="28"/>
        </w:rPr>
        <w:t>, Fei Li</w:t>
      </w:r>
      <w:r w:rsidRPr="009A0841">
        <w:rPr>
          <w:sz w:val="28"/>
          <w:szCs w:val="28"/>
          <w:vertAlign w:val="superscript"/>
        </w:rPr>
        <w:t>1</w:t>
      </w:r>
      <w:r w:rsidRPr="009A0841">
        <w:rPr>
          <w:sz w:val="28"/>
          <w:szCs w:val="28"/>
        </w:rPr>
        <w:t>, Xuecong Ren</w:t>
      </w:r>
      <w:r w:rsidRPr="009A0841">
        <w:rPr>
          <w:sz w:val="28"/>
          <w:szCs w:val="28"/>
          <w:vertAlign w:val="superscript"/>
        </w:rPr>
        <w:t>1</w:t>
      </w:r>
      <w:r w:rsidRPr="009A0841">
        <w:rPr>
          <w:sz w:val="28"/>
          <w:szCs w:val="28"/>
        </w:rPr>
        <w:t>, Jianxin Chen</w:t>
      </w:r>
      <w:r w:rsidRPr="009A0841">
        <w:rPr>
          <w:sz w:val="28"/>
          <w:szCs w:val="28"/>
          <w:vertAlign w:val="superscript"/>
        </w:rPr>
        <w:t>3</w:t>
      </w:r>
      <w:r w:rsidRPr="009A0841">
        <w:rPr>
          <w:sz w:val="28"/>
          <w:szCs w:val="28"/>
        </w:rPr>
        <w:t>, Yunzeng Zou</w:t>
      </w:r>
      <w:r w:rsidRPr="009A0841">
        <w:rPr>
          <w:rFonts w:eastAsia="SimSun"/>
          <w:sz w:val="28"/>
          <w:szCs w:val="28"/>
          <w:vertAlign w:val="superscript"/>
          <w:lang w:eastAsia="zh-CN"/>
        </w:rPr>
        <w:t>2</w:t>
      </w:r>
      <w:r w:rsidRPr="009A0841">
        <w:rPr>
          <w:sz w:val="28"/>
          <w:szCs w:val="28"/>
        </w:rPr>
        <w:t>,</w:t>
      </w:r>
      <w:r w:rsidRPr="009A0841">
        <w:rPr>
          <w:rFonts w:eastAsia="SimSun"/>
          <w:sz w:val="28"/>
          <w:szCs w:val="28"/>
          <w:lang w:eastAsia="zh-CN"/>
        </w:rPr>
        <w:t xml:space="preserve"> </w:t>
      </w:r>
      <w:r w:rsidRPr="009A0841">
        <w:rPr>
          <w:sz w:val="28"/>
          <w:szCs w:val="28"/>
        </w:rPr>
        <w:t>Feng Hua Yang</w:t>
      </w:r>
      <w:r w:rsidRPr="009A0841">
        <w:rPr>
          <w:sz w:val="28"/>
          <w:szCs w:val="28"/>
          <w:vertAlign w:val="superscript"/>
        </w:rPr>
        <w:t>1</w:t>
      </w:r>
      <w:r w:rsidRPr="009A0841">
        <w:rPr>
          <w:sz w:val="28"/>
          <w:szCs w:val="28"/>
        </w:rPr>
        <w:t>, Yu Xia</w:t>
      </w:r>
      <w:r w:rsidRPr="009A0841">
        <w:rPr>
          <w:sz w:val="28"/>
          <w:szCs w:val="28"/>
          <w:vertAlign w:val="superscript"/>
        </w:rPr>
        <w:t>4*</w:t>
      </w:r>
      <w:r w:rsidRPr="009A0841">
        <w:rPr>
          <w:sz w:val="28"/>
          <w:szCs w:val="28"/>
        </w:rPr>
        <w:t>, Weijiang Tan</w:t>
      </w:r>
      <w:r w:rsidRPr="009A0841">
        <w:rPr>
          <w:sz w:val="28"/>
          <w:szCs w:val="28"/>
          <w:vertAlign w:val="superscript"/>
        </w:rPr>
        <w:t>1,3</w:t>
      </w:r>
    </w:p>
    <w:p w14:paraId="6A599DAA" w14:textId="77777777" w:rsidR="00833D90" w:rsidRPr="009A0841" w:rsidRDefault="00833D90" w:rsidP="00833D90">
      <w:pPr>
        <w:rPr>
          <w:sz w:val="28"/>
          <w:szCs w:val="28"/>
        </w:rPr>
      </w:pPr>
    </w:p>
    <w:p w14:paraId="0B026B70" w14:textId="551F5EED" w:rsidR="00833D90" w:rsidRPr="009A0841" w:rsidRDefault="00833D90" w:rsidP="00833D90">
      <w:pPr>
        <w:rPr>
          <w:sz w:val="28"/>
          <w:szCs w:val="28"/>
        </w:rPr>
      </w:pPr>
      <w:r w:rsidRPr="009A0841">
        <w:rPr>
          <w:sz w:val="28"/>
          <w:szCs w:val="28"/>
          <w:vertAlign w:val="superscript"/>
        </w:rPr>
        <w:t>1</w:t>
      </w:r>
      <w:r w:rsidRPr="009A0841">
        <w:rPr>
          <w:sz w:val="28"/>
          <w:szCs w:val="28"/>
        </w:rPr>
        <w:t>Guangdong Provincial Biotechnology Research Institute (Guangdong Provincial Laboratory Animals Monitoring Center)</w:t>
      </w:r>
    </w:p>
    <w:p w14:paraId="76E051A5" w14:textId="2F89813E" w:rsidR="00833D90" w:rsidRPr="009A0841" w:rsidRDefault="00833D90" w:rsidP="00833D90">
      <w:pPr>
        <w:rPr>
          <w:sz w:val="28"/>
          <w:szCs w:val="28"/>
        </w:rPr>
      </w:pPr>
      <w:r w:rsidRPr="009A0841">
        <w:rPr>
          <w:sz w:val="28"/>
          <w:szCs w:val="28"/>
          <w:vertAlign w:val="superscript"/>
        </w:rPr>
        <w:t>2</w:t>
      </w:r>
      <w:r w:rsidRPr="009A0841">
        <w:rPr>
          <w:sz w:val="28"/>
          <w:szCs w:val="28"/>
        </w:rPr>
        <w:t>Shanghai Institute of Cardiovascular Diseases, Zhongshan Hospital and Institutes of Biomedical Sciences, Fudan University</w:t>
      </w:r>
    </w:p>
    <w:p w14:paraId="16A91C5B" w14:textId="492FE484" w:rsidR="00833D90" w:rsidRPr="009A0841" w:rsidRDefault="00833D90" w:rsidP="00833D90">
      <w:pPr>
        <w:rPr>
          <w:sz w:val="28"/>
          <w:szCs w:val="28"/>
        </w:rPr>
      </w:pPr>
      <w:r w:rsidRPr="009A0841">
        <w:rPr>
          <w:rFonts w:eastAsia="SimSun"/>
          <w:sz w:val="28"/>
          <w:szCs w:val="28"/>
          <w:vertAlign w:val="superscript"/>
          <w:lang w:eastAsia="zh-CN"/>
        </w:rPr>
        <w:t>3</w:t>
      </w:r>
      <w:r w:rsidRPr="009A0841">
        <w:rPr>
          <w:sz w:val="28"/>
          <w:szCs w:val="28"/>
        </w:rPr>
        <w:t>College of Veterinary Medicine, South China Agricultural University</w:t>
      </w:r>
    </w:p>
    <w:p w14:paraId="70B19ACF" w14:textId="4D5E703F" w:rsidR="00833D90" w:rsidRPr="009A0841" w:rsidRDefault="00833D90" w:rsidP="00833D90">
      <w:pPr>
        <w:rPr>
          <w:sz w:val="28"/>
          <w:szCs w:val="28"/>
        </w:rPr>
      </w:pPr>
      <w:r w:rsidRPr="009A0841">
        <w:rPr>
          <w:rFonts w:eastAsia="SimSun"/>
          <w:sz w:val="28"/>
          <w:szCs w:val="28"/>
          <w:vertAlign w:val="superscript"/>
          <w:lang w:eastAsia="zh-CN"/>
        </w:rPr>
        <w:t>4</w:t>
      </w:r>
      <w:r w:rsidRPr="009A0841">
        <w:rPr>
          <w:sz w:val="28"/>
          <w:szCs w:val="28"/>
        </w:rPr>
        <w:t>Department of Cardiovascular Surgery, Guangdong Provincial Hospital of Chinese Medicine, the Second Affiliated Hospital of Guangzhou University of Chinese Medicine</w:t>
      </w:r>
    </w:p>
    <w:p w14:paraId="33CD999C" w14:textId="718ACB3D" w:rsidR="00D6314B" w:rsidRPr="009A0841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9A0841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9A0841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9A0841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9A0841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9A0841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9A0841">
        <w:rPr>
          <w:rFonts w:eastAsia="Times New Roman" w:cstheme="minorHAnsi"/>
          <w:color w:val="000000"/>
        </w:rPr>
        <w:t xml:space="preserve"> </w:t>
      </w:r>
      <w:r w:rsidR="00045112" w:rsidRPr="009A0841">
        <w:rPr>
          <w:rFonts w:cstheme="minorHAnsi"/>
          <w:color w:val="000000"/>
        </w:rPr>
        <w:t>(city/state/country information not included in video title page)</w:t>
      </w:r>
      <w:r w:rsidR="004E0C5A" w:rsidRPr="009A0841">
        <w:rPr>
          <w:rFonts w:eastAsia="Times New Roman" w:cstheme="minorHAnsi"/>
          <w:color w:val="000000"/>
        </w:rPr>
        <w:t>.</w:t>
      </w:r>
      <w:r w:rsidR="00CE696A" w:rsidRPr="009A0841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9A0841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A0841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A0841" w:rsidRDefault="004E0C5A" w:rsidP="004E0C5A">
      <w:pPr>
        <w:outlineLvl w:val="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 xml:space="preserve">Corresponding Authors: </w:t>
      </w:r>
    </w:p>
    <w:p w14:paraId="6F9D79FF" w14:textId="46FF14D0" w:rsidR="00833D90" w:rsidRPr="009A0841" w:rsidRDefault="00833D90" w:rsidP="00833D90">
      <w:pPr>
        <w:rPr>
          <w:rFonts w:eastAsia="SimSun"/>
          <w:lang w:eastAsia="zh-CN"/>
        </w:rPr>
      </w:pPr>
      <w:bookmarkStart w:id="0" w:name="_Hlk25233958"/>
      <w:r w:rsidRPr="009A0841">
        <w:rPr>
          <w:rFonts w:eastAsia="SimSun"/>
          <w:lang w:eastAsia="zh-CN"/>
        </w:rPr>
        <w:t>Yu Xia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</w:r>
      <w:r w:rsidR="005C456D">
        <w:rPr>
          <w:rFonts w:eastAsia="SimSun"/>
          <w:lang w:eastAsia="zh-CN"/>
        </w:rPr>
        <w:tab/>
      </w:r>
      <w:r w:rsidRPr="009A0841">
        <w:t>line_user@163.com</w:t>
      </w:r>
    </w:p>
    <w:p w14:paraId="075E2939" w14:textId="77777777" w:rsidR="00833D90" w:rsidRPr="009A0841" w:rsidRDefault="00833D90" w:rsidP="00833D90">
      <w:pPr>
        <w:tabs>
          <w:tab w:val="left" w:pos="1843"/>
        </w:tabs>
        <w:rPr>
          <w:rFonts w:eastAsia="SimSun"/>
          <w:lang w:eastAsia="zh-CN"/>
        </w:rPr>
      </w:pPr>
      <w:r w:rsidRPr="009A0841">
        <w:rPr>
          <w:rFonts w:eastAsia="SimSun"/>
          <w:lang w:eastAsia="zh-CN"/>
        </w:rPr>
        <w:t>Weijiang Tan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  <w:t>twj@gdlami.com</w:t>
      </w:r>
    </w:p>
    <w:p w14:paraId="5196A52A" w14:textId="4B149E09" w:rsidR="004E0C5A" w:rsidRPr="009A0841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A0841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A0841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A0841" w:rsidRDefault="004E0C5A" w:rsidP="004E0C5A">
      <w:pPr>
        <w:outlineLvl w:val="0"/>
        <w:rPr>
          <w:rFonts w:eastAsia="Times New Roman" w:cstheme="minorHAnsi"/>
        </w:rPr>
      </w:pPr>
      <w:r w:rsidRPr="009A0841">
        <w:rPr>
          <w:rFonts w:eastAsia="Times New Roman" w:cstheme="minorHAnsi"/>
          <w:b/>
        </w:rPr>
        <w:t xml:space="preserve">Email Addresses for </w:t>
      </w:r>
      <w:r w:rsidR="006579DD" w:rsidRPr="009A0841">
        <w:rPr>
          <w:rFonts w:eastAsia="Times New Roman" w:cstheme="minorHAnsi"/>
          <w:b/>
        </w:rPr>
        <w:t>All A</w:t>
      </w:r>
      <w:r w:rsidRPr="009A0841">
        <w:rPr>
          <w:rFonts w:eastAsia="Times New Roman" w:cstheme="minorHAnsi"/>
          <w:b/>
        </w:rPr>
        <w:t>uthors:</w:t>
      </w:r>
      <w:r w:rsidRPr="009A0841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A08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AA0A170" w14:textId="72D5F1D6" w:rsidR="00833D90" w:rsidRPr="009A0841" w:rsidRDefault="00833D90" w:rsidP="00833D90">
      <w:pPr>
        <w:rPr>
          <w:rFonts w:eastAsia="SimSun"/>
          <w:lang w:eastAsia="zh-CN"/>
        </w:rPr>
      </w:pPr>
      <w:r w:rsidRPr="009A0841">
        <w:t>Shuang Zheng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  <w:t>zhengshuang@gdlami.com</w:t>
      </w:r>
    </w:p>
    <w:p w14:paraId="6F5E1316" w14:textId="77777777" w:rsidR="00833D90" w:rsidRPr="009A0841" w:rsidRDefault="00833D90" w:rsidP="00833D90">
      <w:pPr>
        <w:rPr>
          <w:rFonts w:eastAsia="SimSun"/>
          <w:lang w:eastAsia="zh-CN"/>
        </w:rPr>
      </w:pPr>
      <w:r w:rsidRPr="009A0841">
        <w:t>Xiang Li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  <w:t>xiangli22@m.fudan.edu.cn</w:t>
      </w:r>
    </w:p>
    <w:p w14:paraId="070F2530" w14:textId="14AB8A44" w:rsidR="00833D90" w:rsidRPr="004A5115" w:rsidRDefault="00833D90" w:rsidP="00833D90">
      <w:pPr>
        <w:rPr>
          <w:rFonts w:eastAsia="SimSun"/>
          <w:lang w:val="it-CH" w:eastAsia="zh-CN"/>
        </w:rPr>
      </w:pPr>
      <w:r w:rsidRPr="004A5115">
        <w:rPr>
          <w:lang w:val="it-CH"/>
        </w:rPr>
        <w:lastRenderedPageBreak/>
        <w:t>Fei Li</w:t>
      </w:r>
      <w:r w:rsidRPr="004A5115">
        <w:rPr>
          <w:rFonts w:eastAsia="SimSun"/>
          <w:lang w:val="it-CH" w:eastAsia="zh-CN"/>
        </w:rPr>
        <w:tab/>
      </w:r>
      <w:r w:rsidRPr="004A5115">
        <w:rPr>
          <w:rFonts w:eastAsia="SimSun"/>
          <w:lang w:val="it-CH" w:eastAsia="zh-CN"/>
        </w:rPr>
        <w:tab/>
      </w:r>
      <w:r w:rsidRPr="004A5115">
        <w:rPr>
          <w:rFonts w:eastAsia="SimSun"/>
          <w:lang w:val="it-CH" w:eastAsia="zh-CN"/>
        </w:rPr>
        <w:tab/>
        <w:t>lifei19716@163.com</w:t>
      </w:r>
    </w:p>
    <w:p w14:paraId="6B124F04" w14:textId="13E41F5C" w:rsidR="00833D90" w:rsidRPr="004A5115" w:rsidRDefault="00833D90" w:rsidP="00833D90">
      <w:pPr>
        <w:rPr>
          <w:rFonts w:eastAsia="SimSun"/>
          <w:lang w:val="it-CH" w:eastAsia="zh-CN"/>
        </w:rPr>
      </w:pPr>
      <w:r w:rsidRPr="004A5115">
        <w:rPr>
          <w:lang w:val="it-CH"/>
        </w:rPr>
        <w:t>Xuecong</w:t>
      </w:r>
      <w:r w:rsidRPr="004A5115">
        <w:rPr>
          <w:rFonts w:eastAsia="SimSun"/>
          <w:lang w:val="it-CH" w:eastAsia="zh-CN"/>
        </w:rPr>
        <w:t xml:space="preserve"> </w:t>
      </w:r>
      <w:r w:rsidRPr="004A5115">
        <w:rPr>
          <w:lang w:val="it-CH"/>
        </w:rPr>
        <w:t>Ren</w:t>
      </w:r>
      <w:r w:rsidRPr="004A5115">
        <w:rPr>
          <w:rFonts w:eastAsia="SimSun"/>
          <w:lang w:val="it-CH" w:eastAsia="zh-CN"/>
        </w:rPr>
        <w:tab/>
      </w:r>
      <w:r w:rsidRPr="004A5115">
        <w:rPr>
          <w:rFonts w:eastAsia="SimSun"/>
          <w:lang w:val="it-CH" w:eastAsia="zh-CN"/>
        </w:rPr>
        <w:tab/>
        <w:t>153174651@qq.com</w:t>
      </w:r>
    </w:p>
    <w:p w14:paraId="386E4F94" w14:textId="3193B8EE" w:rsidR="00833D90" w:rsidRPr="009A0841" w:rsidRDefault="00833D90" w:rsidP="00833D90">
      <w:pPr>
        <w:rPr>
          <w:rFonts w:eastAsia="SimSun"/>
          <w:lang w:eastAsia="zh-CN"/>
        </w:rPr>
      </w:pPr>
      <w:r w:rsidRPr="009A0841">
        <w:t>Jianxin</w:t>
      </w:r>
      <w:r w:rsidRPr="009A0841">
        <w:rPr>
          <w:rFonts w:eastAsia="SimSun"/>
          <w:lang w:eastAsia="zh-CN"/>
        </w:rPr>
        <w:t xml:space="preserve"> </w:t>
      </w:r>
      <w:r w:rsidRPr="009A0841">
        <w:t>Chen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  <w:t>jxchen@scau.edu.cn</w:t>
      </w:r>
    </w:p>
    <w:p w14:paraId="7AEFB5CE" w14:textId="0B2A5842" w:rsidR="00833D90" w:rsidRPr="009A0841" w:rsidRDefault="00833D90" w:rsidP="00833D90">
      <w:pPr>
        <w:rPr>
          <w:rFonts w:eastAsia="SimSun"/>
          <w:lang w:eastAsia="zh-CN"/>
        </w:rPr>
      </w:pPr>
      <w:r w:rsidRPr="009A0841">
        <w:t>Yunzeng Zou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  <w:t>zou.yunzeng@zs-hospital.sh.cn</w:t>
      </w:r>
    </w:p>
    <w:p w14:paraId="591EA642" w14:textId="7BD4883B" w:rsidR="00833D90" w:rsidRPr="009A0841" w:rsidRDefault="00833D90" w:rsidP="00833D90">
      <w:pPr>
        <w:rPr>
          <w:rFonts w:eastAsia="SimSun"/>
          <w:lang w:eastAsia="zh-CN"/>
        </w:rPr>
      </w:pPr>
      <w:r w:rsidRPr="009A0841">
        <w:t>Feng</w:t>
      </w:r>
      <w:r w:rsidRPr="009A0841">
        <w:rPr>
          <w:rFonts w:eastAsia="SimSun"/>
          <w:lang w:eastAsia="zh-CN"/>
        </w:rPr>
        <w:t xml:space="preserve"> </w:t>
      </w:r>
      <w:r w:rsidRPr="009A0841">
        <w:t>Hua</w:t>
      </w:r>
      <w:r w:rsidRPr="009A0841">
        <w:rPr>
          <w:rFonts w:eastAsia="SimSun"/>
          <w:lang w:eastAsia="zh-CN"/>
        </w:rPr>
        <w:t xml:space="preserve"> 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</w:r>
      <w:r w:rsidRPr="009A0841">
        <w:t>Yang</w:t>
      </w:r>
      <w:r w:rsidRPr="009A0841">
        <w:rPr>
          <w:rFonts w:eastAsia="SimSun"/>
          <w:lang w:eastAsia="zh-CN"/>
        </w:rPr>
        <w:tab/>
      </w:r>
      <w:bookmarkStart w:id="1" w:name="OLE_LINK20"/>
      <w:r w:rsidRPr="009A0841">
        <w:t>fenghua.yang@gdlami.com</w:t>
      </w:r>
      <w:bookmarkEnd w:id="1"/>
    </w:p>
    <w:p w14:paraId="07DD06B9" w14:textId="70BEB636" w:rsidR="00833D90" w:rsidRPr="009A0841" w:rsidRDefault="00833D90" w:rsidP="00833D90">
      <w:pPr>
        <w:rPr>
          <w:rFonts w:eastAsia="SimSun"/>
          <w:lang w:eastAsia="zh-CN"/>
        </w:rPr>
      </w:pPr>
      <w:r w:rsidRPr="009A0841">
        <w:rPr>
          <w:rFonts w:eastAsia="SimSun"/>
          <w:lang w:eastAsia="zh-CN"/>
        </w:rPr>
        <w:t>Yu Xia</w:t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</w:r>
      <w:r w:rsidRPr="009A0841">
        <w:rPr>
          <w:rFonts w:eastAsia="SimSun"/>
          <w:lang w:eastAsia="zh-CN"/>
        </w:rPr>
        <w:tab/>
      </w:r>
      <w:hyperlink r:id="rId9" w:history="1">
        <w:r w:rsidRPr="009A0841">
          <w:rPr>
            <w:rStyle w:val="Hyperlink"/>
            <w:rFonts w:eastAsia="SimSun"/>
            <w:lang w:eastAsia="zh-CN"/>
          </w:rPr>
          <w:t>line_user@163.com</w:t>
        </w:r>
      </w:hyperlink>
    </w:p>
    <w:p w14:paraId="4557AB64" w14:textId="0A7A99ED" w:rsidR="00833D90" w:rsidRPr="009A0841" w:rsidRDefault="00833D90" w:rsidP="00833D90">
      <w:pPr>
        <w:rPr>
          <w:rFonts w:eastAsiaTheme="minorEastAsia"/>
          <w:lang w:eastAsia="zh-CN"/>
        </w:rPr>
      </w:pPr>
      <w:r w:rsidRPr="009A0841">
        <w:t>Weijiang</w:t>
      </w:r>
      <w:r w:rsidRPr="009A0841">
        <w:rPr>
          <w:rFonts w:eastAsia="SimSun"/>
          <w:lang w:eastAsia="zh-CN"/>
        </w:rPr>
        <w:t xml:space="preserve"> </w:t>
      </w:r>
      <w:r w:rsidRPr="009A0841">
        <w:rPr>
          <w:rFonts w:eastAsiaTheme="minorEastAsia"/>
          <w:lang w:eastAsia="zh-CN"/>
        </w:rPr>
        <w:t>Tan</w:t>
      </w:r>
      <w:r w:rsidRPr="009A0841">
        <w:rPr>
          <w:rFonts w:eastAsiaTheme="minorEastAsia"/>
          <w:lang w:eastAsia="zh-CN"/>
        </w:rPr>
        <w:tab/>
      </w:r>
      <w:r w:rsidRPr="009A0841">
        <w:rPr>
          <w:rFonts w:eastAsiaTheme="minorEastAsia"/>
          <w:lang w:eastAsia="zh-CN"/>
        </w:rPr>
        <w:tab/>
      </w:r>
      <w:r w:rsidRPr="009A0841">
        <w:t>twj@gdlami.com</w:t>
      </w:r>
    </w:p>
    <w:p w14:paraId="6F84F159" w14:textId="77777777" w:rsidR="003B5E26" w:rsidRPr="009A08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A0841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A0841" w:rsidRDefault="00C70C90">
      <w:pPr>
        <w:rPr>
          <w:rFonts w:cstheme="minorHAnsi"/>
          <w:b/>
          <w:sz w:val="22"/>
          <w:szCs w:val="22"/>
        </w:rPr>
      </w:pPr>
      <w:r w:rsidRPr="009A0841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A084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A084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9A0841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 xml:space="preserve">1. </w:t>
      </w:r>
      <w:r w:rsidRPr="009A0841">
        <w:rPr>
          <w:rFonts w:eastAsia="Times New Roman" w:cstheme="minorHAnsi"/>
          <w:b/>
          <w:bCs/>
        </w:rPr>
        <w:t>Microscopy</w:t>
      </w:r>
      <w:r w:rsidRPr="009A0841">
        <w:rPr>
          <w:rFonts w:eastAsia="Times New Roman" w:cstheme="minorHAnsi"/>
        </w:rPr>
        <w:t xml:space="preserve">: </w:t>
      </w:r>
      <w:r w:rsidRPr="009A0841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A0841">
        <w:rPr>
          <w:rFonts w:eastAsia="Times New Roman" w:cstheme="minorHAnsi"/>
        </w:rPr>
        <w:t>?</w:t>
      </w:r>
      <w:r w:rsidRPr="009A0841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9A0841">
        <w:rPr>
          <w:rFonts w:eastAsia="Times New Roman" w:cstheme="minorHAnsi"/>
        </w:rPr>
        <w:t xml:space="preserve">  </w:t>
      </w:r>
    </w:p>
    <w:p w14:paraId="204F5795" w14:textId="77777777" w:rsidR="005F1ADF" w:rsidRPr="009A0841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9A0841">
        <w:rPr>
          <w:rFonts w:eastAsia="Times New Roman" w:cstheme="minorHAnsi"/>
        </w:rPr>
        <w:t xml:space="preserve">If </w:t>
      </w:r>
      <w:r w:rsidRPr="009A0841">
        <w:rPr>
          <w:rFonts w:eastAsia="Times New Roman" w:cstheme="minorHAnsi"/>
          <w:b/>
          <w:bCs/>
        </w:rPr>
        <w:t>Yes</w:t>
      </w:r>
      <w:r w:rsidRPr="009A0841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9A0841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9A0841">
        <w:rPr>
          <w:rFonts w:eastAsia="Times New Roman" w:cstheme="minorHAnsi"/>
          <w:b/>
        </w:rPr>
        <w:t xml:space="preserve">  </w:t>
      </w:r>
    </w:p>
    <w:p w14:paraId="60C034C5" w14:textId="77777777" w:rsidR="009A2C33" w:rsidRPr="009A0841" w:rsidRDefault="00AE2480" w:rsidP="005F1ADF">
      <w:pPr>
        <w:spacing w:before="240"/>
        <w:ind w:left="720"/>
        <w:rPr>
          <w:rFonts w:eastAsia="Times New Roman" w:cstheme="minorHAnsi"/>
        </w:rPr>
      </w:pPr>
      <w:r w:rsidRPr="009A0841">
        <w:rPr>
          <w:rFonts w:eastAsia="Times New Roman" w:cstheme="minorHAnsi"/>
        </w:rPr>
        <w:t>If</w:t>
      </w:r>
      <w:r w:rsidRPr="009A0841">
        <w:rPr>
          <w:rFonts w:eastAsia="Times New Roman" w:cstheme="minorHAnsi"/>
          <w:b/>
          <w:bCs/>
        </w:rPr>
        <w:t xml:space="preserve"> </w:t>
      </w:r>
      <w:r w:rsidRPr="009A0841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9A0841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A0841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9A0841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9A0841">
        <w:rPr>
          <w:rFonts w:eastAsia="Times New Roman" w:cstheme="minorHAnsi"/>
        </w:rPr>
        <w:t>.</w:t>
      </w:r>
    </w:p>
    <w:p w14:paraId="770BBB50" w14:textId="77777777" w:rsidR="005F1ADF" w:rsidRPr="009A0841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9A0841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9A0841">
        <w:rPr>
          <w:rFonts w:eastAsia="Times New Roman" w:cstheme="minorHAnsi"/>
        </w:rPr>
        <w:t>(shots are indicated with the 3-digit numbers, like 2.1.1, 2.1.2, etc.)</w:t>
      </w:r>
      <w:r w:rsidRPr="009A0841">
        <w:rPr>
          <w:rFonts w:eastAsia="Times New Roman" w:cstheme="minorHAnsi"/>
          <w:bCs/>
        </w:rPr>
        <w:t>.</w:t>
      </w:r>
    </w:p>
    <w:p w14:paraId="181DD27E" w14:textId="60BA1D37" w:rsidR="005F1ADF" w:rsidRPr="009A0841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</w: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9A0841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9A0841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9A0841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A0841">
        <w:rPr>
          <w:rFonts w:eastAsia="Times New Roman" w:cstheme="minorHAnsi"/>
          <w:b/>
        </w:rPr>
        <w:t xml:space="preserve">2. Software: </w:t>
      </w:r>
      <w:r w:rsidRPr="009A0841">
        <w:rPr>
          <w:rFonts w:eastAsia="Times New Roman" w:cstheme="minorHAnsi"/>
        </w:rPr>
        <w:t>Does the part of your protocol being filmed include step-by-step descriptions of software usage?</w:t>
      </w:r>
      <w:r w:rsidRPr="009A0841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9A0841" w:rsidRDefault="001331E3" w:rsidP="001331E3">
      <w:pPr>
        <w:spacing w:before="120"/>
        <w:ind w:left="720"/>
        <w:rPr>
          <w:rFonts w:cstheme="minorHAnsi"/>
        </w:rPr>
      </w:pPr>
      <w:r w:rsidRPr="009A0841">
        <w:rPr>
          <w:rFonts w:cstheme="minorHAnsi"/>
        </w:rPr>
        <w:t xml:space="preserve">If </w:t>
      </w:r>
      <w:r w:rsidRPr="009A0841">
        <w:rPr>
          <w:rFonts w:cstheme="minorHAnsi"/>
          <w:b/>
          <w:bCs/>
        </w:rPr>
        <w:t>Yes</w:t>
      </w:r>
      <w:r w:rsidRPr="009A0841">
        <w:rPr>
          <w:rFonts w:cstheme="minorHAnsi"/>
        </w:rPr>
        <w:t>, we will need you to record using screen recording software.</w:t>
      </w:r>
    </w:p>
    <w:p w14:paraId="5B3676BC" w14:textId="0A4186C3" w:rsidR="001331E3" w:rsidRPr="009A0841" w:rsidRDefault="001331E3" w:rsidP="001331E3">
      <w:pPr>
        <w:spacing w:before="120"/>
        <w:ind w:left="720"/>
        <w:rPr>
          <w:rFonts w:cstheme="minorHAnsi"/>
        </w:rPr>
      </w:pPr>
      <w:r w:rsidRPr="009A0841">
        <w:rPr>
          <w:rFonts w:cstheme="minorHAnsi"/>
        </w:rPr>
        <w:t xml:space="preserve">We recommend using the screen capture program </w:t>
      </w:r>
      <w:hyperlink r:id="rId10" w:history="1">
        <w:r w:rsidRPr="009A0841">
          <w:rPr>
            <w:rStyle w:val="Hyperlink"/>
            <w:rFonts w:cstheme="minorHAnsi"/>
          </w:rPr>
          <w:t>OBS</w:t>
        </w:r>
      </w:hyperlink>
      <w:r w:rsidRPr="009A0841"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9A0841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9A0841" w:rsidRDefault="001331E3" w:rsidP="001331E3">
      <w:pPr>
        <w:spacing w:before="120"/>
        <w:ind w:left="720"/>
        <w:rPr>
          <w:rFonts w:eastAsia="Times New Roman" w:cstheme="minorHAnsi"/>
        </w:rPr>
      </w:pPr>
      <w:r w:rsidRPr="009A0841">
        <w:rPr>
          <w:rFonts w:cstheme="minorHAnsi"/>
        </w:rPr>
        <w:t>As these files are necessary for finalizing your script,</w:t>
      </w:r>
      <w:r w:rsidRPr="009A0841">
        <w:rPr>
          <w:rFonts w:cstheme="minorHAnsi"/>
          <w:highlight w:val="yellow"/>
        </w:rPr>
        <w:t xml:space="preserve"> please upload all </w:t>
      </w:r>
      <w:r w:rsidR="00A13CC3" w:rsidRPr="009A0841">
        <w:rPr>
          <w:rFonts w:cstheme="minorHAnsi"/>
          <w:highlight w:val="yellow"/>
        </w:rPr>
        <w:t>screen-captured</w:t>
      </w:r>
      <w:r w:rsidRPr="009A0841">
        <w:rPr>
          <w:rFonts w:cstheme="minorHAnsi"/>
          <w:highlight w:val="yellow"/>
        </w:rPr>
        <w:t xml:space="preserve"> video files to your project page as soon as possible</w:t>
      </w:r>
      <w:r w:rsidRPr="009A0841">
        <w:rPr>
          <w:rFonts w:cstheme="minorHAnsi"/>
        </w:rPr>
        <w:t>.</w:t>
      </w:r>
    </w:p>
    <w:p w14:paraId="1C68C2BA" w14:textId="77777777" w:rsidR="005F1ADF" w:rsidRPr="009A0841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9A0841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A0841">
        <w:rPr>
          <w:rFonts w:eastAsia="Times New Roman" w:cstheme="minorHAnsi"/>
          <w:b/>
        </w:rPr>
        <w:t>3</w:t>
      </w:r>
      <w:r w:rsidR="005F1ADF" w:rsidRPr="009A0841">
        <w:rPr>
          <w:rFonts w:eastAsia="Times New Roman" w:cstheme="minorHAnsi"/>
          <w:b/>
        </w:rPr>
        <w:t>. Filming location:</w:t>
      </w:r>
      <w:r w:rsidR="005F1ADF" w:rsidRPr="009A0841">
        <w:rPr>
          <w:rFonts w:eastAsia="Times New Roman" w:cstheme="minorHAnsi"/>
        </w:rPr>
        <w:t xml:space="preserve"> Will the filming need to take place in multiple locations? </w:t>
      </w:r>
      <w:r w:rsidR="005F1ADF" w:rsidRPr="009A0841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9A0841" w:rsidRDefault="005F1ADF" w:rsidP="005F1ADF">
      <w:pPr>
        <w:spacing w:before="120"/>
        <w:ind w:left="720"/>
        <w:rPr>
          <w:rFonts w:eastAsia="Times New Roman" w:cstheme="minorHAnsi"/>
        </w:rPr>
      </w:pPr>
      <w:r w:rsidRPr="009A0841">
        <w:rPr>
          <w:rFonts w:eastAsia="Times New Roman" w:cstheme="minorHAnsi"/>
        </w:rPr>
        <w:t xml:space="preserve">If </w:t>
      </w:r>
      <w:r w:rsidRPr="009A0841">
        <w:rPr>
          <w:rFonts w:eastAsia="Times New Roman" w:cstheme="minorHAnsi"/>
          <w:b/>
          <w:bCs/>
        </w:rPr>
        <w:t>Yes</w:t>
      </w:r>
      <w:r w:rsidRPr="009A0841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9A084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9A0841" w:rsidRDefault="00500FA1" w:rsidP="00F0777A">
      <w:pPr>
        <w:spacing w:before="120"/>
        <w:rPr>
          <w:rFonts w:eastAsia="Times New Roman" w:cstheme="minorHAnsi"/>
        </w:rPr>
      </w:pPr>
      <w:r w:rsidRPr="009A0841">
        <w:rPr>
          <w:rFonts w:eastAsia="Times New Roman" w:cstheme="minorHAnsi"/>
          <w:b/>
          <w:bCs/>
        </w:rPr>
        <w:t xml:space="preserve">4. Testimonials (optional): </w:t>
      </w:r>
      <w:r w:rsidRPr="009A0841">
        <w:t xml:space="preserve">Would you be open to filming two short testimonial statements </w:t>
      </w:r>
      <w:r w:rsidRPr="009A0841">
        <w:rPr>
          <w:rStyle w:val="Strong"/>
        </w:rPr>
        <w:t>live during your JoVE shoot</w:t>
      </w:r>
      <w:r w:rsidRPr="009A0841">
        <w:t xml:space="preserve">? These will </w:t>
      </w:r>
      <w:r w:rsidRPr="009A0841">
        <w:rPr>
          <w:rStyle w:val="Strong"/>
        </w:rPr>
        <w:t>not appear in your JoVE video</w:t>
      </w:r>
      <w:r w:rsidRPr="009A084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A0841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9A0841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9A0841" w:rsidRDefault="00EB7FB3" w:rsidP="00DF4C61">
      <w:pPr>
        <w:spacing w:before="120"/>
        <w:rPr>
          <w:rFonts w:eastAsia="Times New Roman" w:cstheme="minorHAnsi"/>
        </w:rPr>
      </w:pPr>
      <w:r w:rsidRPr="009A0841">
        <w:rPr>
          <w:rFonts w:eastAsia="Times New Roman" w:cstheme="minorHAnsi"/>
        </w:rPr>
        <w:lastRenderedPageBreak/>
        <w:t xml:space="preserve">If </w:t>
      </w:r>
      <w:r w:rsidRPr="009A0841">
        <w:rPr>
          <w:rFonts w:eastAsia="Times New Roman" w:cstheme="minorHAnsi"/>
          <w:b/>
          <w:bCs/>
        </w:rPr>
        <w:t>Yes</w:t>
      </w:r>
      <w:r w:rsidRPr="009A0841">
        <w:rPr>
          <w:rFonts w:eastAsia="Times New Roman" w:cstheme="minorHAnsi"/>
        </w:rPr>
        <w:t xml:space="preserve">, please provide the </w:t>
      </w:r>
      <w:r w:rsidRPr="009A0841">
        <w:rPr>
          <w:rFonts w:eastAsia="Times New Roman" w:cstheme="minorHAnsi"/>
          <w:b/>
          <w:bCs/>
        </w:rPr>
        <w:t>full name and position</w:t>
      </w:r>
      <w:r w:rsidRPr="009A0841">
        <w:rPr>
          <w:rFonts w:eastAsia="Times New Roman" w:cstheme="minorHAnsi"/>
        </w:rPr>
        <w:t xml:space="preserve"> </w:t>
      </w:r>
      <w:r w:rsidRPr="009A0841">
        <w:rPr>
          <w:rFonts w:ascii="Calibri" w:hAnsi="Calibri" w:cs="Calibri"/>
        </w:rPr>
        <w:t>(e.g., Director of [Institute Name], Senior Researcher [University Name], etc.) of the author</w:t>
      </w:r>
      <w:r w:rsidRPr="009A0841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9A0841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A0841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9A0841">
        <w:rPr>
          <w:rFonts w:ascii="Calibri" w:eastAsia="Times New Roman" w:hAnsi="Calibri" w:cs="Calibri"/>
          <w:b/>
          <w:bCs/>
        </w:rPr>
        <w:t>,</w:t>
      </w:r>
      <w:r w:rsidR="00EB7FB3" w:rsidRPr="009A0841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A0841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9A0841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9A0841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9A0841">
        <w:rPr>
          <w:rFonts w:cstheme="minorHAnsi"/>
          <w:bCs/>
        </w:rPr>
        <w:t xml:space="preserve">To ensure that your </w:t>
      </w:r>
      <w:r w:rsidRPr="009A0841">
        <w:rPr>
          <w:rFonts w:cstheme="minorHAnsi"/>
          <w:b/>
        </w:rPr>
        <w:t>script can be filmed in one day</w:t>
      </w:r>
      <w:r w:rsidRPr="009A0841">
        <w:rPr>
          <w:rFonts w:cstheme="minorHAnsi"/>
          <w:bCs/>
        </w:rPr>
        <w:t xml:space="preserve">, the </w:t>
      </w:r>
      <w:r w:rsidR="002A6FCF" w:rsidRPr="009A0841">
        <w:rPr>
          <w:rFonts w:cstheme="minorHAnsi"/>
          <w:bCs/>
        </w:rPr>
        <w:t>p</w:t>
      </w:r>
      <w:r w:rsidRPr="009A0841">
        <w:rPr>
          <w:rFonts w:cstheme="minorHAnsi"/>
          <w:bCs/>
        </w:rPr>
        <w:t xml:space="preserve">rotocol sections are </w:t>
      </w:r>
      <w:r w:rsidR="002A6FCF" w:rsidRPr="009A0841">
        <w:rPr>
          <w:rFonts w:cstheme="minorHAnsi"/>
          <w:bCs/>
        </w:rPr>
        <w:t xml:space="preserve">cumulatively </w:t>
      </w:r>
      <w:r w:rsidRPr="009A0841">
        <w:rPr>
          <w:rFonts w:cstheme="minorHAnsi"/>
          <w:bCs/>
        </w:rPr>
        <w:t>restricted to</w:t>
      </w:r>
      <w:r w:rsidRPr="009A0841">
        <w:rPr>
          <w:rFonts w:cstheme="minorHAnsi"/>
          <w:b/>
        </w:rPr>
        <w:t> </w:t>
      </w:r>
      <w:r w:rsidRPr="009A0841">
        <w:rPr>
          <w:rFonts w:cstheme="minorHAnsi"/>
          <w:b/>
          <w:bCs/>
        </w:rPr>
        <w:t>55 shots</w:t>
      </w:r>
      <w:r w:rsidRPr="009A0841">
        <w:rPr>
          <w:rFonts w:cstheme="minorHAnsi"/>
          <w:b/>
        </w:rPr>
        <w:t xml:space="preserve"> </w:t>
      </w:r>
      <w:r w:rsidRPr="009A0841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9A0841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A0841" w:rsidRDefault="005F1ADF" w:rsidP="005F1ADF">
      <w:pPr>
        <w:rPr>
          <w:rFonts w:cstheme="minorHAnsi"/>
          <w:b/>
          <w:sz w:val="22"/>
          <w:szCs w:val="22"/>
        </w:rPr>
      </w:pPr>
      <w:r w:rsidRPr="009A0841">
        <w:rPr>
          <w:rFonts w:cstheme="minorHAnsi"/>
          <w:b/>
          <w:sz w:val="22"/>
          <w:szCs w:val="22"/>
        </w:rPr>
        <w:t>Current Protocol Length</w:t>
      </w:r>
    </w:p>
    <w:p w14:paraId="72F5C5E6" w14:textId="2627268F" w:rsidR="005F1ADF" w:rsidRPr="009A0841" w:rsidRDefault="005F1ADF" w:rsidP="005F1ADF">
      <w:pPr>
        <w:rPr>
          <w:rFonts w:cstheme="minorHAnsi"/>
          <w:bCs/>
          <w:sz w:val="22"/>
          <w:szCs w:val="22"/>
        </w:rPr>
      </w:pPr>
      <w:r w:rsidRPr="009A0841">
        <w:rPr>
          <w:rFonts w:cstheme="minorHAnsi"/>
          <w:bCs/>
          <w:sz w:val="22"/>
          <w:szCs w:val="22"/>
        </w:rPr>
        <w:t xml:space="preserve">Number of Steps:  </w:t>
      </w:r>
      <w:r w:rsidR="005C456D">
        <w:rPr>
          <w:rFonts w:cstheme="minorHAnsi"/>
          <w:bCs/>
          <w:sz w:val="22"/>
          <w:szCs w:val="22"/>
        </w:rPr>
        <w:t>27</w:t>
      </w:r>
    </w:p>
    <w:p w14:paraId="5AAC9C6C" w14:textId="258AA7D3" w:rsidR="00C2620F" w:rsidRPr="009A0841" w:rsidRDefault="005F1ADF" w:rsidP="005F1ADF">
      <w:pPr>
        <w:rPr>
          <w:rFonts w:cstheme="minorHAnsi"/>
          <w:b/>
          <w:sz w:val="22"/>
          <w:szCs w:val="22"/>
        </w:rPr>
      </w:pPr>
      <w:r w:rsidRPr="009A0841">
        <w:rPr>
          <w:rFonts w:cstheme="minorHAnsi"/>
          <w:bCs/>
          <w:sz w:val="22"/>
          <w:szCs w:val="22"/>
        </w:rPr>
        <w:t xml:space="preserve">Number of Shots:  </w:t>
      </w:r>
      <w:r w:rsidR="005C456D">
        <w:rPr>
          <w:rFonts w:cstheme="minorHAnsi"/>
          <w:bCs/>
          <w:sz w:val="22"/>
          <w:szCs w:val="22"/>
        </w:rPr>
        <w:t>60</w:t>
      </w:r>
      <w:r w:rsidRPr="009A0841">
        <w:rPr>
          <w:rFonts w:cstheme="minorHAnsi"/>
          <w:b/>
          <w:sz w:val="22"/>
          <w:szCs w:val="22"/>
        </w:rPr>
        <w:t xml:space="preserve"> </w:t>
      </w:r>
      <w:r w:rsidR="000E0D8B">
        <w:rPr>
          <w:rFonts w:cstheme="minorHAnsi"/>
          <w:b/>
          <w:sz w:val="22"/>
          <w:szCs w:val="22"/>
        </w:rPr>
        <w:t xml:space="preserve"> </w:t>
      </w:r>
      <w:r w:rsidR="000E0D8B" w:rsidRPr="000E0D8B">
        <w:rPr>
          <w:rFonts w:cstheme="minorHAnsi"/>
          <w:bCs/>
          <w:sz w:val="22"/>
          <w:szCs w:val="22"/>
        </w:rPr>
        <w:t>(12 SCs)</w:t>
      </w:r>
      <w:r w:rsidR="00277C90" w:rsidRPr="009A0841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A0841" w:rsidRDefault="00FF25E5" w:rsidP="000F326F">
      <w:pPr>
        <w:pStyle w:val="Heading1"/>
        <w:rPr>
          <w:rFonts w:cstheme="minorHAnsi"/>
        </w:rPr>
      </w:pPr>
      <w:r w:rsidRPr="009A0841">
        <w:rPr>
          <w:rFonts w:cstheme="minorHAnsi"/>
        </w:rPr>
        <w:lastRenderedPageBreak/>
        <w:t>In</w:t>
      </w:r>
      <w:r w:rsidR="004150BE" w:rsidRPr="009A0841">
        <w:rPr>
          <w:rFonts w:cstheme="minorHAnsi"/>
        </w:rPr>
        <w:t>terviews</w:t>
      </w:r>
    </w:p>
    <w:p w14:paraId="21054688" w14:textId="23549FDE" w:rsidR="00455638" w:rsidRPr="009A0841" w:rsidRDefault="00455638" w:rsidP="00455638">
      <w:pPr>
        <w:rPr>
          <w:rFonts w:cstheme="minorHAnsi"/>
          <w:b/>
          <w:i/>
          <w:iCs/>
        </w:rPr>
      </w:pPr>
      <w:r w:rsidRPr="009A0841">
        <w:rPr>
          <w:rFonts w:cstheme="minorHAnsi"/>
          <w:b/>
          <w:i/>
          <w:color w:val="0000FF"/>
        </w:rPr>
        <w:t>Videographer: Obtain headshots for all authors</w:t>
      </w:r>
      <w:r w:rsidR="00985868" w:rsidRPr="009A0841">
        <w:rPr>
          <w:rFonts w:cstheme="minorHAnsi"/>
          <w:b/>
          <w:i/>
          <w:color w:val="0000FF"/>
        </w:rPr>
        <w:t xml:space="preserve"> available at the filming location</w:t>
      </w:r>
      <w:r w:rsidRPr="009A0841">
        <w:rPr>
          <w:rFonts w:cstheme="minorHAnsi"/>
          <w:b/>
          <w:i/>
          <w:color w:val="0000FF"/>
        </w:rPr>
        <w:t>.</w:t>
      </w:r>
      <w:r w:rsidRPr="009A0841">
        <w:rPr>
          <w:rFonts w:cstheme="minorHAnsi"/>
          <w:b/>
          <w:i/>
        </w:rPr>
        <w:t xml:space="preserve"> </w:t>
      </w:r>
    </w:p>
    <w:p w14:paraId="7E8076BA" w14:textId="77777777" w:rsidR="007D61A8" w:rsidRPr="009A0841" w:rsidRDefault="007D61A8" w:rsidP="00731E5D">
      <w:pPr>
        <w:rPr>
          <w:rFonts w:cstheme="minorHAnsi"/>
          <w:b/>
        </w:rPr>
      </w:pPr>
    </w:p>
    <w:p w14:paraId="498EEC52" w14:textId="77777777" w:rsidR="002A303E" w:rsidRPr="009A0841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9A0841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/>
        </w:rPr>
        <w:t>Introduction</w:t>
      </w:r>
      <w:r w:rsidRPr="009A0841">
        <w:rPr>
          <w:rFonts w:eastAsia="Times New Roman" w:cstheme="minorHAnsi"/>
          <w:bCs/>
        </w:rPr>
        <w:t xml:space="preserve">: Answer the </w:t>
      </w:r>
      <w:r w:rsidRPr="009A0841">
        <w:rPr>
          <w:rFonts w:eastAsia="Times New Roman" w:cstheme="minorHAnsi"/>
          <w:b/>
          <w:color w:val="EE0000"/>
        </w:rPr>
        <w:t>1st REQUIRED</w:t>
      </w:r>
      <w:r w:rsidRPr="009A0841">
        <w:rPr>
          <w:rFonts w:eastAsia="Times New Roman" w:cstheme="minorHAnsi"/>
          <w:bCs/>
          <w:color w:val="EE0000"/>
        </w:rPr>
        <w:t xml:space="preserve"> </w:t>
      </w:r>
      <w:r w:rsidRPr="009A0841">
        <w:rPr>
          <w:rFonts w:eastAsia="Times New Roman" w:cstheme="minorHAnsi"/>
          <w:bCs/>
        </w:rPr>
        <w:t xml:space="preserve">prompt and </w:t>
      </w:r>
      <w:r w:rsidRPr="009A0841">
        <w:rPr>
          <w:rFonts w:eastAsia="Times New Roman" w:cstheme="minorHAnsi"/>
          <w:b/>
        </w:rPr>
        <w:t>1 additional question</w:t>
      </w:r>
      <w:r w:rsidRPr="009A0841">
        <w:rPr>
          <w:rFonts w:eastAsia="Times New Roman" w:cstheme="minorHAnsi"/>
          <w:bCs/>
        </w:rPr>
        <w:t xml:space="preserve">; </w:t>
      </w:r>
      <w:r w:rsidRPr="009A0841">
        <w:rPr>
          <w:rFonts w:eastAsia="Times New Roman" w:cstheme="minorHAnsi"/>
          <w:b/>
        </w:rPr>
        <w:t>Conclusion</w:t>
      </w:r>
      <w:r w:rsidRPr="009A0841">
        <w:rPr>
          <w:rFonts w:eastAsia="Times New Roman" w:cstheme="minorHAnsi"/>
          <w:bCs/>
        </w:rPr>
        <w:t xml:space="preserve">: Answer </w:t>
      </w:r>
      <w:r w:rsidRPr="009A0841">
        <w:rPr>
          <w:rFonts w:eastAsia="Times New Roman" w:cstheme="minorHAnsi"/>
          <w:b/>
        </w:rPr>
        <w:t>any</w:t>
      </w:r>
      <w:r w:rsidRPr="009A0841">
        <w:rPr>
          <w:rFonts w:eastAsia="Times New Roman" w:cstheme="minorHAnsi"/>
          <w:bCs/>
        </w:rPr>
        <w:t xml:space="preserve"> </w:t>
      </w:r>
      <w:r w:rsidRPr="009A0841">
        <w:rPr>
          <w:rFonts w:eastAsia="Times New Roman" w:cstheme="minorHAnsi"/>
          <w:b/>
        </w:rPr>
        <w:t>3 questions</w:t>
      </w:r>
      <w:r w:rsidRPr="009A0841">
        <w:rPr>
          <w:rFonts w:eastAsia="Times New Roman" w:cstheme="minorHAnsi"/>
          <w:bCs/>
        </w:rPr>
        <w:t xml:space="preserve">. </w:t>
      </w:r>
      <w:r w:rsidRPr="009A0841">
        <w:rPr>
          <w:rFonts w:eastAsia="Times New Roman" w:cstheme="minorHAnsi"/>
          <w:bCs/>
          <w:color w:val="EE0000"/>
        </w:rPr>
        <w:t>No more than 5</w:t>
      </w:r>
      <w:r w:rsidRPr="009A0841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9A0841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Cs/>
        </w:rPr>
        <w:t xml:space="preserve">Enter the </w:t>
      </w:r>
      <w:r w:rsidRPr="009A0841">
        <w:rPr>
          <w:rFonts w:eastAsia="Times New Roman" w:cstheme="minorHAnsi"/>
          <w:b/>
        </w:rPr>
        <w:t>full name</w:t>
      </w:r>
      <w:r w:rsidRPr="009A0841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9A0841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Cs/>
        </w:rPr>
        <w:t xml:space="preserve">Speak </w:t>
      </w:r>
      <w:r w:rsidRPr="009A0841">
        <w:rPr>
          <w:rFonts w:eastAsia="Times New Roman" w:cstheme="minorHAnsi"/>
        </w:rPr>
        <w:t>naturally</w:t>
      </w:r>
      <w:r w:rsidRPr="009A0841">
        <w:rPr>
          <w:rFonts w:eastAsia="Times New Roman" w:cstheme="minorHAnsi"/>
          <w:bCs/>
        </w:rPr>
        <w:t xml:space="preserve"> and </w:t>
      </w:r>
      <w:r w:rsidRPr="009A0841">
        <w:rPr>
          <w:rFonts w:eastAsia="Times New Roman" w:cstheme="minorHAnsi"/>
          <w:b/>
        </w:rPr>
        <w:t>avoid reading the lines</w:t>
      </w:r>
      <w:r w:rsidRPr="009A0841">
        <w:rPr>
          <w:rFonts w:eastAsia="Times New Roman" w:cstheme="minorHAnsi"/>
          <w:bCs/>
        </w:rPr>
        <w:t>.</w:t>
      </w:r>
    </w:p>
    <w:p w14:paraId="6DE590BF" w14:textId="77777777" w:rsidR="002A303E" w:rsidRPr="009A0841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Cs/>
        </w:rPr>
        <w:t xml:space="preserve">Limit the length of each statement to </w:t>
      </w:r>
      <w:r w:rsidRPr="009A0841">
        <w:rPr>
          <w:rFonts w:eastAsia="Times New Roman" w:cstheme="minorHAnsi"/>
          <w:b/>
          <w:color w:val="FF0000"/>
        </w:rPr>
        <w:t>20 words or fewer</w:t>
      </w:r>
      <w:r w:rsidRPr="009A0841">
        <w:rPr>
          <w:rFonts w:eastAsia="Times New Roman" w:cstheme="minorHAnsi"/>
          <w:bCs/>
        </w:rPr>
        <w:t>.</w:t>
      </w:r>
    </w:p>
    <w:p w14:paraId="05A633A0" w14:textId="1AEEE973" w:rsidR="007D61A8" w:rsidRPr="009A0841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A0841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9A0841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A0841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A0841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A0841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A0841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A0841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A0841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A0841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A0841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A0841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A0841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A0841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A0841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A0841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A0841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9A0841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9A0841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9A0841">
        <w:rPr>
          <w:rStyle w:val="AuthorName"/>
          <w:rFonts w:asciiTheme="minorHAnsi" w:eastAsia="Times" w:hAnsiTheme="minorHAnsi" w:cstheme="minorHAnsi"/>
        </w:rPr>
        <w:t>:</w:t>
      </w:r>
      <w:r w:rsidR="005A33C6" w:rsidRPr="009A0841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9A0841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A0841" w:rsidRDefault="007F1168" w:rsidP="007D61A8">
      <w:pPr>
        <w:rPr>
          <w:rFonts w:eastAsia="Times New Roman" w:cstheme="minorHAnsi"/>
        </w:rPr>
      </w:pPr>
      <w:r w:rsidRPr="009A0841">
        <w:t>Describe the research gap or limitation in existing methods and how this protocol addresses them.</w:t>
      </w:r>
    </w:p>
    <w:p w14:paraId="490E6309" w14:textId="39441F9B" w:rsidR="007D61A8" w:rsidRPr="009A0841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9A0841">
        <w:rPr>
          <w:rFonts w:eastAsia="Times New Roman" w:cstheme="minorHAnsi"/>
          <w:b/>
          <w:bCs/>
          <w:u w:val="single"/>
        </w:rPr>
        <w:t>:</w:t>
      </w:r>
      <w:r w:rsidR="007D61A8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9A08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9A0841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A0841">
        <w:t>Describe the research contexts or systems in which this protocol can be applied.</w:t>
      </w:r>
    </w:p>
    <w:p w14:paraId="4BA4BEFE" w14:textId="0A744795" w:rsidR="00D75084" w:rsidRPr="009A0841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9A0841">
        <w:rPr>
          <w:rFonts w:eastAsia="Times New Roman" w:cstheme="minorHAnsi"/>
          <w:b/>
          <w:bCs/>
          <w:u w:val="single"/>
        </w:rPr>
        <w:t>:</w:t>
      </w:r>
      <w:r w:rsidR="00D75084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9A0841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A084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A084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A0841" w:rsidRDefault="00441918" w:rsidP="00D75084">
      <w:pPr>
        <w:spacing w:before="120"/>
        <w:rPr>
          <w:rFonts w:eastAsia="Times New Roman" w:cstheme="minorHAnsi"/>
        </w:rPr>
      </w:pPr>
      <w:r w:rsidRPr="009A0841">
        <w:t>What does this protocol allow researchers to study or measure?</w:t>
      </w:r>
    </w:p>
    <w:p w14:paraId="074ECE87" w14:textId="2FCF5F4B" w:rsidR="00D75084" w:rsidRPr="009A0841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9A0841">
        <w:rPr>
          <w:rFonts w:eastAsia="Times New Roman" w:cstheme="minorHAnsi"/>
          <w:b/>
          <w:bCs/>
          <w:u w:val="single"/>
        </w:rPr>
        <w:t>:</w:t>
      </w:r>
      <w:r w:rsidR="00D75084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9A0841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A0841" w:rsidRDefault="004025BB" w:rsidP="007D61A8">
      <w:pPr>
        <w:rPr>
          <w:rFonts w:eastAsia="Times New Roman" w:cstheme="minorHAnsi"/>
          <w:sz w:val="28"/>
          <w:szCs w:val="28"/>
        </w:rPr>
      </w:pPr>
      <w:r w:rsidRPr="009A0841">
        <w:t>Describe the most important consideration or challenge when performing this protocol.</w:t>
      </w:r>
    </w:p>
    <w:p w14:paraId="284E017B" w14:textId="0896E208" w:rsidR="007D61A8" w:rsidRPr="009A0841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9A0841">
        <w:rPr>
          <w:rFonts w:eastAsia="Times New Roman" w:cstheme="minorHAnsi"/>
          <w:b/>
          <w:bCs/>
          <w:u w:val="single"/>
        </w:rPr>
        <w:t>:</w:t>
      </w:r>
      <w:r w:rsidR="007D61A8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9A08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9A0841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A0841" w:rsidRDefault="00E55F56" w:rsidP="007D61A8">
      <w:pPr>
        <w:rPr>
          <w:rFonts w:eastAsia="Times New Roman" w:cstheme="minorHAnsi"/>
          <w:sz w:val="28"/>
          <w:szCs w:val="28"/>
        </w:rPr>
      </w:pPr>
      <w:r w:rsidRPr="009A0841">
        <w:t>Are there any additional methods or analyses that can be performed following this procedure?</w:t>
      </w:r>
    </w:p>
    <w:p w14:paraId="5422B370" w14:textId="4201F13D" w:rsidR="00333FA4" w:rsidRPr="009A0841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9A0841">
        <w:rPr>
          <w:rFonts w:eastAsia="Times New Roman" w:cstheme="minorHAnsi"/>
          <w:b/>
          <w:bCs/>
          <w:u w:val="single"/>
        </w:rPr>
        <w:t>:</w:t>
      </w:r>
      <w:r w:rsidR="00333FA4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9A08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9A0841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A0841" w:rsidRDefault="000C36D5" w:rsidP="007D61A8">
      <w:pPr>
        <w:rPr>
          <w:rFonts w:eastAsia="Times New Roman" w:cstheme="minorHAnsi"/>
          <w:sz w:val="28"/>
          <w:szCs w:val="28"/>
        </w:rPr>
      </w:pPr>
      <w:r w:rsidRPr="009A0841">
        <w:t>How can future studies build on this work? Describe the questions or research directions that can be investigated next.</w:t>
      </w:r>
    </w:p>
    <w:p w14:paraId="23F311A2" w14:textId="4548A6A8" w:rsidR="00333FA4" w:rsidRPr="009A0841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9A0841">
        <w:rPr>
          <w:rFonts w:eastAsia="Times New Roman" w:cstheme="minorHAnsi"/>
          <w:b/>
          <w:bCs/>
          <w:u w:val="single"/>
        </w:rPr>
        <w:t>:</w:t>
      </w:r>
      <w:r w:rsidR="00333FA4" w:rsidRPr="009A084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9A08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A0841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A0841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9A0841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9A0841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A0841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A0841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A0841">
        <w:rPr>
          <w:rFonts w:cstheme="minorHAnsi"/>
          <w:b/>
          <w:i/>
          <w:color w:val="0000FF"/>
        </w:rPr>
        <w:t>Videographer: Obtain headshots for all authors</w:t>
      </w:r>
      <w:r w:rsidR="00985868" w:rsidRPr="009A0841">
        <w:rPr>
          <w:rFonts w:cstheme="minorHAnsi"/>
          <w:b/>
          <w:i/>
          <w:color w:val="0000FF"/>
        </w:rPr>
        <w:t xml:space="preserve"> available at the filming location</w:t>
      </w:r>
      <w:r w:rsidRPr="009A0841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9A0841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9A0841">
        <w:rPr>
          <w:rFonts w:cstheme="minorHAnsi"/>
          <w:b/>
          <w:i/>
          <w:color w:val="0000FF"/>
        </w:rPr>
        <w:br w:type="page"/>
      </w:r>
      <w:r w:rsidR="00FF25E5" w:rsidRPr="009A0841">
        <w:rPr>
          <w:rFonts w:cstheme="minorHAnsi"/>
          <w:b/>
          <w:bCs/>
        </w:rPr>
        <w:lastRenderedPageBreak/>
        <w:t>Ethics Title Card</w:t>
      </w:r>
    </w:p>
    <w:p w14:paraId="234F0D07" w14:textId="1F1485A7" w:rsidR="00FF25E5" w:rsidRPr="009A0841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A0841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4A5115">
        <w:t>the Guangdong Institute of Biotechnology</w:t>
      </w:r>
    </w:p>
    <w:p w14:paraId="3C78C807" w14:textId="4663D661" w:rsidR="00A13CC3" w:rsidRPr="009A0841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A0841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br w:type="page"/>
      </w:r>
    </w:p>
    <w:p w14:paraId="1CEA460B" w14:textId="3E008B71" w:rsidR="00DC2504" w:rsidRPr="009A0841" w:rsidRDefault="00DC2504" w:rsidP="005A02B6">
      <w:pPr>
        <w:pStyle w:val="Heading1"/>
        <w:rPr>
          <w:rFonts w:cstheme="minorHAnsi"/>
          <w:lang w:eastAsia="zh-TW"/>
        </w:rPr>
      </w:pPr>
      <w:r w:rsidRPr="009A0841">
        <w:rPr>
          <w:rFonts w:cstheme="minorHAnsi"/>
        </w:rPr>
        <w:lastRenderedPageBreak/>
        <w:t>Protocol</w:t>
      </w:r>
      <w:r w:rsidR="0066127A" w:rsidRPr="009A0841">
        <w:rPr>
          <w:rFonts w:cstheme="minorHAnsi"/>
        </w:rPr>
        <w:t xml:space="preserve"> </w:t>
      </w:r>
      <w:r w:rsidR="00D75084" w:rsidRPr="009A0841">
        <w:rPr>
          <w:rFonts w:cstheme="minorHAnsi"/>
        </w:rPr>
        <w:t xml:space="preserve"> </w:t>
      </w:r>
    </w:p>
    <w:p w14:paraId="4FC080CE" w14:textId="77777777" w:rsidR="002F7F85" w:rsidRPr="009A0841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9A0841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9A0841">
        <w:rPr>
          <w:rFonts w:eastAsia="Times New Roman" w:cstheme="minorHAnsi"/>
          <w:b/>
          <w:u w:val="single"/>
        </w:rPr>
        <w:t>Track Changes</w:t>
      </w:r>
      <w:r w:rsidRPr="009A0841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Pr="009A0841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</w:rPr>
        <w:t xml:space="preserve">The two-digit </w:t>
      </w:r>
      <w:r w:rsidRPr="009A0841">
        <w:rPr>
          <w:rFonts w:eastAsia="Times New Roman" w:cstheme="minorHAnsi"/>
          <w:b/>
          <w:bCs/>
        </w:rPr>
        <w:t>steps</w:t>
      </w:r>
      <w:r w:rsidRPr="009A0841">
        <w:rPr>
          <w:rFonts w:eastAsia="Times New Roman" w:cstheme="minorHAnsi"/>
        </w:rPr>
        <w:t xml:space="preserve"> (e.g., 2.1., 2.2.) with purple font are the narration.  </w:t>
      </w:r>
      <w:r w:rsidRPr="009A0841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9A0841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  <w:i/>
          <w:color w:val="FF0000"/>
        </w:rPr>
        <w:t xml:space="preserve">Red italics </w:t>
      </w:r>
      <w:r w:rsidRPr="009A0841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9A0841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9A0841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</w:rPr>
        <w:t xml:space="preserve">The three-digit </w:t>
      </w:r>
      <w:r w:rsidRPr="009A0841">
        <w:rPr>
          <w:rFonts w:eastAsia="Times New Roman" w:cstheme="minorHAnsi"/>
          <w:b/>
          <w:bCs/>
        </w:rPr>
        <w:t>shots</w:t>
      </w:r>
      <w:r w:rsidRPr="009A0841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9A0841">
        <w:rPr>
          <w:rFonts w:eastAsia="Times New Roman" w:cstheme="minorHAnsi"/>
        </w:rPr>
        <w:t xml:space="preserve"> </w:t>
      </w:r>
    </w:p>
    <w:p w14:paraId="2A467797" w14:textId="5AA8C8D3" w:rsidR="00992857" w:rsidRPr="009A0841" w:rsidRDefault="008E4564" w:rsidP="00DC2504">
      <w:pPr>
        <w:rPr>
          <w:rFonts w:cstheme="minorHAnsi"/>
          <w:i/>
          <w:iCs/>
          <w:color w:val="0000FF"/>
        </w:rPr>
      </w:pPr>
      <w:r w:rsidRPr="009A0841">
        <w:rPr>
          <w:rFonts w:cstheme="minorHAnsi"/>
          <w:b/>
          <w:bCs/>
          <w:i/>
          <w:iCs/>
          <w:color w:val="0000FF"/>
        </w:rPr>
        <w:t>Videographer</w:t>
      </w:r>
      <w:r w:rsidRPr="009A0841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3CE547D8" w:rsidR="00CE10F2" w:rsidRPr="009A0841" w:rsidRDefault="009A0841" w:rsidP="009A0841">
      <w:pPr>
        <w:pStyle w:val="ListParagraph"/>
        <w:numPr>
          <w:ilvl w:val="0"/>
          <w:numId w:val="3"/>
        </w:numPr>
        <w:tabs>
          <w:tab w:val="left" w:pos="567"/>
        </w:tabs>
        <w:spacing w:after="200" w:line="276" w:lineRule="auto"/>
        <w:rPr>
          <w:b/>
          <w:bCs/>
        </w:rPr>
      </w:pPr>
      <w:r w:rsidRPr="009A0841">
        <w:rPr>
          <w:b/>
          <w:bCs/>
        </w:rPr>
        <w:t xml:space="preserve">Myocardial </w:t>
      </w:r>
      <w:r w:rsidR="004A5115">
        <w:rPr>
          <w:b/>
          <w:bCs/>
        </w:rPr>
        <w:t>I</w:t>
      </w:r>
      <w:r w:rsidRPr="009A0841">
        <w:rPr>
          <w:b/>
          <w:bCs/>
        </w:rPr>
        <w:t xml:space="preserve">nfarction </w:t>
      </w:r>
      <w:r w:rsidR="004A5115">
        <w:rPr>
          <w:b/>
          <w:bCs/>
        </w:rPr>
        <w:t>M</w:t>
      </w:r>
      <w:r w:rsidRPr="009A0841">
        <w:rPr>
          <w:b/>
          <w:bCs/>
        </w:rPr>
        <w:t xml:space="preserve">odel </w:t>
      </w:r>
      <w:r w:rsidR="004A5115">
        <w:rPr>
          <w:b/>
          <w:bCs/>
        </w:rPr>
        <w:t>E</w:t>
      </w:r>
      <w:r w:rsidRPr="009A0841">
        <w:rPr>
          <w:b/>
          <w:bCs/>
        </w:rPr>
        <w:t>stablishment</w:t>
      </w:r>
    </w:p>
    <w:p w14:paraId="314C5FBA" w14:textId="6DE6A040" w:rsidR="00985FE6" w:rsidRPr="009A0841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A0841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9A0841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9A0841">
        <w:rPr>
          <w:rFonts w:cstheme="minorHAnsi"/>
        </w:rPr>
        <w:t xml:space="preserve"> </w:t>
      </w:r>
    </w:p>
    <w:p w14:paraId="5B94155B" w14:textId="77777777" w:rsidR="00985FE6" w:rsidRPr="009A0841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9A0841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9A0841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9A0841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104C59" w14:textId="4099E872" w:rsidR="009A0841" w:rsidRPr="009A0841" w:rsidRDefault="009A0841" w:rsidP="00C326DA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rFonts w:eastAsia="SimSun"/>
          <w:lang w:val="en-US" w:eastAsia="zh-CN"/>
        </w:rPr>
        <w:t xml:space="preserve">To begin, use </w:t>
      </w:r>
      <w:r w:rsidRPr="009A0841">
        <w:rPr>
          <w:lang w:val="en-US"/>
        </w:rPr>
        <w:t xml:space="preserve">CRISPR/Cas9 </w:t>
      </w:r>
      <w:r w:rsidRPr="009A0841">
        <w:rPr>
          <w:i/>
          <w:iCs/>
          <w:color w:val="EE0000"/>
          <w:lang w:val="en-US"/>
        </w:rPr>
        <w:t>(Cripsr-Cas-Nine)</w:t>
      </w:r>
      <w:r w:rsidRPr="009A0841">
        <w:rPr>
          <w:color w:val="EE0000"/>
          <w:lang w:val="en-US"/>
        </w:rPr>
        <w:t xml:space="preserve"> </w:t>
      </w:r>
      <w:r w:rsidRPr="009A0841">
        <w:rPr>
          <w:rFonts w:eastAsiaTheme="minorEastAsia"/>
          <w:lang w:val="en-US" w:eastAsia="zh-CN"/>
        </w:rPr>
        <w:t>gene editing technology</w:t>
      </w:r>
      <w:r w:rsidRPr="009A0841">
        <w:rPr>
          <w:rFonts w:eastAsia="SimSun"/>
          <w:lang w:val="en-US" w:eastAsia="zh-CN"/>
        </w:rPr>
        <w:t xml:space="preserve"> to </w:t>
      </w:r>
      <w:r w:rsidRPr="009A0841">
        <w:rPr>
          <w:lang w:val="en-US"/>
        </w:rPr>
        <w:t xml:space="preserve">generate </w:t>
      </w:r>
      <w:commentRangeStart w:id="3"/>
      <w:r w:rsidRPr="009A0841">
        <w:rPr>
          <w:i/>
          <w:iCs/>
          <w:lang w:val="en-US"/>
        </w:rPr>
        <w:t>Cracd</w:t>
      </w:r>
      <w:r w:rsidRPr="009A0841">
        <w:rPr>
          <w:lang w:val="en-US"/>
        </w:rPr>
        <w:t>-</w:t>
      </w:r>
      <w:commentRangeEnd w:id="3"/>
      <w:r w:rsidR="004A5115" w:rsidRPr="009A0841">
        <w:rPr>
          <w:rStyle w:val="CommentReference"/>
          <w:sz w:val="24"/>
          <w:szCs w:val="24"/>
          <w:lang w:val="en-US"/>
        </w:rPr>
        <w:commentReference w:id="3"/>
      </w:r>
      <w:r w:rsidRPr="009A0841">
        <w:rPr>
          <w:lang w:val="en-US"/>
        </w:rPr>
        <w:t xml:space="preserve">deficient </w:t>
      </w:r>
      <w:r w:rsidRPr="009A0841">
        <w:rPr>
          <w:rFonts w:eastAsia="SimSun"/>
          <w:lang w:val="en-US" w:eastAsia="zh-CN"/>
        </w:rPr>
        <w:t>m</w:t>
      </w:r>
      <w:r w:rsidRPr="009A0841">
        <w:rPr>
          <w:lang w:val="en-US"/>
        </w:rPr>
        <w:t>ice</w:t>
      </w:r>
      <w:r w:rsidRPr="009A0841">
        <w:rPr>
          <w:rFonts w:eastAsiaTheme="minorEastAsia"/>
          <w:lang w:val="en-US" w:eastAsia="zh-CN"/>
        </w:rPr>
        <w:t xml:space="preserve"> on a C57BL/6N</w:t>
      </w:r>
      <w:r w:rsidR="004A5115">
        <w:rPr>
          <w:rFonts w:eastAsiaTheme="minorEastAsia"/>
          <w:lang w:val="en-US" w:eastAsia="zh-CN"/>
        </w:rPr>
        <w:t xml:space="preserve"> </w:t>
      </w:r>
      <w:r w:rsidR="004A5115" w:rsidRPr="004A5115">
        <w:rPr>
          <w:rFonts w:eastAsiaTheme="minorEastAsia"/>
          <w:i/>
          <w:iCs/>
          <w:color w:val="EE0000"/>
          <w:lang w:val="en-US" w:eastAsia="zh-CN"/>
        </w:rPr>
        <w:t>(C-Fifty-Seven-B-L-Six-N)</w:t>
      </w:r>
      <w:r w:rsidRPr="004A5115">
        <w:rPr>
          <w:rFonts w:eastAsiaTheme="minorEastAsia"/>
          <w:i/>
          <w:iCs/>
          <w:color w:val="EE0000"/>
          <w:lang w:val="en-US" w:eastAsia="zh-CN"/>
        </w:rPr>
        <w:t xml:space="preserve"> </w:t>
      </w:r>
      <w:r w:rsidRPr="009A0841">
        <w:rPr>
          <w:rFonts w:eastAsiaTheme="minorEastAsia"/>
          <w:lang w:val="en-US" w:eastAsia="zh-CN"/>
        </w:rPr>
        <w:t xml:space="preserve">background </w:t>
      </w:r>
      <w:r w:rsidRPr="009A0841">
        <w:rPr>
          <w:rFonts w:eastAsiaTheme="minorEastAsia"/>
          <w:b/>
          <w:bCs/>
          <w:lang w:val="en-US" w:eastAsia="zh-CN"/>
        </w:rPr>
        <w:t>[1].</w:t>
      </w:r>
    </w:p>
    <w:p w14:paraId="735504C3" w14:textId="12BC76AE" w:rsidR="009A0841" w:rsidRPr="009A0841" w:rsidRDefault="009A0841" w:rsidP="009A0841">
      <w:pPr>
        <w:pStyle w:val="ShotDescription"/>
        <w:numPr>
          <w:ilvl w:val="2"/>
          <w:numId w:val="3"/>
        </w:numPr>
      </w:pPr>
      <w:r w:rsidRPr="009A0841">
        <w:t>Establishing shot of the talent with the generated Cracd deficient mice in the background.</w:t>
      </w:r>
      <w:r>
        <w:t xml:space="preserve"> </w:t>
      </w:r>
    </w:p>
    <w:p w14:paraId="7563B5EE" w14:textId="300C5ED4" w:rsidR="009619D0" w:rsidRPr="009A0841" w:rsidRDefault="009619D0" w:rsidP="00C326DA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Place the </w:t>
      </w:r>
      <w:r w:rsidR="00C326DA" w:rsidRPr="009A0841">
        <w:rPr>
          <w:lang w:val="en-US"/>
        </w:rPr>
        <w:t xml:space="preserve">anesthetized </w:t>
      </w:r>
      <w:r w:rsidRPr="009A0841">
        <w:rPr>
          <w:lang w:val="en-US"/>
        </w:rPr>
        <w:t xml:space="preserve">mice in a supine position on a surgical platform </w:t>
      </w:r>
      <w:r w:rsidRPr="009A0841">
        <w:rPr>
          <w:b/>
          <w:bCs/>
          <w:lang w:val="en-US"/>
        </w:rPr>
        <w:t>[</w:t>
      </w:r>
      <w:r w:rsidR="00C326DA" w:rsidRPr="009A0841">
        <w:rPr>
          <w:b/>
          <w:bCs/>
          <w:lang w:val="en-US"/>
        </w:rPr>
        <w:t>1</w:t>
      </w:r>
      <w:r w:rsidR="004A5115">
        <w:rPr>
          <w:b/>
          <w:bCs/>
          <w:lang w:val="en-US"/>
        </w:rPr>
        <w:t>-TXT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 xml:space="preserve"> and confirm deep </w:t>
      </w:r>
      <w:r w:rsidR="009A0841" w:rsidRPr="009A0841">
        <w:rPr>
          <w:lang w:val="en-US"/>
        </w:rPr>
        <w:t>anesthesia</w:t>
      </w:r>
      <w:r w:rsidRPr="009A0841">
        <w:rPr>
          <w:lang w:val="en-US"/>
        </w:rPr>
        <w:t xml:space="preserve"> by the absence of the pedal withdrawal reflex </w:t>
      </w:r>
      <w:r w:rsidRPr="009A0841">
        <w:rPr>
          <w:b/>
          <w:bCs/>
          <w:lang w:val="en-US"/>
        </w:rPr>
        <w:t>[</w:t>
      </w:r>
      <w:r w:rsidR="00C326DA" w:rsidRPr="009A0841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0D4754BD" w14:textId="281B5359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placing the mice in a supine position on a surgical platform.</w:t>
      </w:r>
      <w:r w:rsidR="009A0841">
        <w:t xml:space="preserve"> </w:t>
      </w:r>
      <w:r w:rsidR="009A0841" w:rsidRPr="009A0841">
        <w:rPr>
          <w:b/>
          <w:bCs/>
        </w:rPr>
        <w:t xml:space="preserve">TXT: Anesthesia: 3% </w:t>
      </w:r>
      <w:r w:rsidR="009A0841">
        <w:rPr>
          <w:b/>
          <w:bCs/>
        </w:rPr>
        <w:t>I</w:t>
      </w:r>
      <w:r w:rsidR="009A0841" w:rsidRPr="009A0841">
        <w:rPr>
          <w:b/>
          <w:bCs/>
        </w:rPr>
        <w:t>soflurane</w:t>
      </w:r>
    </w:p>
    <w:p w14:paraId="048A9215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confirming deep anesthesia by checking the pedal withdrawal reflex.</w:t>
      </w:r>
    </w:p>
    <w:p w14:paraId="5312E4AD" w14:textId="4A9F57A2" w:rsidR="009619D0" w:rsidRPr="009A0841" w:rsidRDefault="009A0841" w:rsidP="009619D0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p</w:t>
      </w:r>
      <w:r w:rsidR="009619D0" w:rsidRPr="009A0841">
        <w:rPr>
          <w:lang w:val="en-US"/>
        </w:rPr>
        <w:t xml:space="preserve">erform orotracheal intubation using a 20-gauge intravenous catheter sheath </w:t>
      </w:r>
      <w:r w:rsidR="009619D0" w:rsidRPr="009A0841">
        <w:rPr>
          <w:b/>
          <w:bCs/>
          <w:lang w:val="en-US"/>
        </w:rPr>
        <w:t>[1]</w:t>
      </w:r>
      <w:r w:rsidR="009619D0" w:rsidRPr="009A0841">
        <w:rPr>
          <w:lang w:val="en-US"/>
        </w:rPr>
        <w:t xml:space="preserve">. Connect the tube to a mechanical ventilator upon successful intubation to maintain ventilation and anesthesia with 2 percent isoflurane </w:t>
      </w:r>
      <w:r w:rsidR="009619D0" w:rsidRPr="009A0841">
        <w:rPr>
          <w:b/>
          <w:bCs/>
          <w:lang w:val="en-US"/>
        </w:rPr>
        <w:t>[2]</w:t>
      </w:r>
      <w:r w:rsidR="009619D0" w:rsidRPr="009A0841">
        <w:rPr>
          <w:lang w:val="en-US"/>
        </w:rPr>
        <w:t>.</w:t>
      </w:r>
    </w:p>
    <w:p w14:paraId="16DBB1C4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performing orotracheal intubation using a 20-gauge intravenous catheter sheath.</w:t>
      </w:r>
    </w:p>
    <w:p w14:paraId="053F7BC8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connecting the tube to a mechanical ventilator.</w:t>
      </w:r>
    </w:p>
    <w:p w14:paraId="6F7C5762" w14:textId="1944C4F0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Remove hair from the anterior chest with depilatory cream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 and disinfect the surgical </w:t>
      </w:r>
      <w:r w:rsidRPr="009A0841">
        <w:rPr>
          <w:lang w:val="en-US"/>
        </w:rPr>
        <w:lastRenderedPageBreak/>
        <w:t xml:space="preserve">area with 70 percent ethanol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. After fully exposing the skin, make a </w:t>
      </w:r>
      <w:r w:rsidR="00C326DA" w:rsidRPr="009A0841">
        <w:rPr>
          <w:lang w:val="en-US"/>
        </w:rPr>
        <w:t>1-to-1.5-centimeter</w:t>
      </w:r>
      <w:r w:rsidRPr="009A0841">
        <w:rPr>
          <w:lang w:val="en-US"/>
        </w:rPr>
        <w:t xml:space="preserve"> incision in the left chest wall between the 2nd and 3rd intercostal spaces to open the thoracic cavity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 xml:space="preserve">. </w:t>
      </w:r>
      <w:r w:rsidR="004A5115">
        <w:rPr>
          <w:lang w:val="en-US"/>
        </w:rPr>
        <w:t>Then, i</w:t>
      </w:r>
      <w:r w:rsidRPr="009A0841">
        <w:rPr>
          <w:lang w:val="en-US"/>
        </w:rPr>
        <w:t xml:space="preserve">ncise the pericardium to fully expose the heart </w:t>
      </w:r>
      <w:r w:rsidRPr="009A0841">
        <w:rPr>
          <w:b/>
          <w:bCs/>
          <w:lang w:val="en-US"/>
        </w:rPr>
        <w:t>[4]</w:t>
      </w:r>
      <w:r w:rsidRPr="009A0841">
        <w:rPr>
          <w:lang w:val="en-US"/>
        </w:rPr>
        <w:t>.</w:t>
      </w:r>
    </w:p>
    <w:p w14:paraId="10313F7E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removing hair from the anterior chest with depilatory cream.</w:t>
      </w:r>
    </w:p>
    <w:p w14:paraId="4C5D8609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disinfecting the surgical area with 70 percent ethanol.</w:t>
      </w:r>
    </w:p>
    <w:p w14:paraId="3AEBE920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making an incision in the left chest wall.</w:t>
      </w:r>
    </w:p>
    <w:p w14:paraId="075B530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incising the pericardium to expose the heart.</w:t>
      </w:r>
    </w:p>
    <w:p w14:paraId="558C3A28" w14:textId="5E3FEEE1" w:rsidR="009619D0" w:rsidRPr="009A0841" w:rsidRDefault="005C456D" w:rsidP="009619D0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Using the inferior border of the left auricle as a reference, pass a 7-0 atraumatic suture needle beneath the left anterior descending coronary artery, about 2 to 3 millimeters distal to its origin, to a depth of 0.5 to 1 millimeter </w:t>
      </w:r>
      <w:r w:rsidRPr="005C456D">
        <w:rPr>
          <w:b/>
          <w:bCs/>
          <w:lang w:val="en-US"/>
        </w:rPr>
        <w:t>[1]</w:t>
      </w:r>
      <w:r w:rsidR="009619D0" w:rsidRPr="009A0841">
        <w:rPr>
          <w:lang w:val="en-US"/>
        </w:rPr>
        <w:t xml:space="preserve"> and tighten the ligature slowly to avoid myocardial tearing </w:t>
      </w:r>
      <w:r w:rsidR="009619D0" w:rsidRPr="009A0841">
        <w:rPr>
          <w:b/>
          <w:bCs/>
          <w:lang w:val="en-US"/>
        </w:rPr>
        <w:t>[</w:t>
      </w:r>
      <w:r w:rsidR="007617B4">
        <w:rPr>
          <w:b/>
          <w:bCs/>
          <w:lang w:val="en-US"/>
        </w:rPr>
        <w:t>2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>.</w:t>
      </w:r>
    </w:p>
    <w:p w14:paraId="7FA006D7" w14:textId="534BA7CD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passing a 7-0 atraumatic suture needle beneath the left anterior descending coronary artery</w:t>
      </w:r>
      <w:r w:rsidR="005C456D">
        <w:t xml:space="preserve"> </w:t>
      </w:r>
      <w:r w:rsidR="005C456D" w:rsidRPr="009A0841">
        <w:t>to the required depth</w:t>
      </w:r>
      <w:r w:rsidR="005C456D">
        <w:t>.</w:t>
      </w:r>
    </w:p>
    <w:p w14:paraId="39335F0A" w14:textId="187138E5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 xml:space="preserve">Talent </w:t>
      </w:r>
      <w:r w:rsidR="007617B4">
        <w:t>tightens the ligature.</w:t>
      </w:r>
    </w:p>
    <w:p w14:paraId="4900D43F" w14:textId="77777777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Confirm successful occlusion by observing pallor of the left ventricular anterior wall distal to the ligation site within 30 seconds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In sham-operated controls, open the chest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 and pass the suture beneath the coronary artery without tying the knot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3FDB634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Shot of the left ventricular anterior wall becoming pale distal to the ligation site.</w:t>
      </w:r>
    </w:p>
    <w:p w14:paraId="5E7BBACF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opening the chest of a sham-operated control mouse.</w:t>
      </w:r>
    </w:p>
    <w:p w14:paraId="4BBA7D40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passing the suture beneath the coronary artery without tying the knot.</w:t>
      </w:r>
    </w:p>
    <w:p w14:paraId="4C63E939" w14:textId="06A4B1CD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After establishing the model, suture the ribs </w:t>
      </w:r>
      <w:r w:rsidR="00F6049D">
        <w:rPr>
          <w:lang w:val="en-US"/>
        </w:rPr>
        <w:t xml:space="preserve">and </w:t>
      </w:r>
      <w:r w:rsidRPr="009A0841">
        <w:rPr>
          <w:lang w:val="en-US"/>
        </w:rPr>
        <w:t xml:space="preserve">skin </w:t>
      </w:r>
      <w:r w:rsidR="00F6049D">
        <w:rPr>
          <w:lang w:val="en-US"/>
        </w:rPr>
        <w:t>to close the thoracic cavity</w:t>
      </w:r>
      <w:r w:rsidRPr="009A0841">
        <w:rPr>
          <w:lang w:val="en-US"/>
        </w:rPr>
        <w:t xml:space="preserve"> </w:t>
      </w:r>
      <w:r w:rsidRPr="009A0841">
        <w:rPr>
          <w:b/>
          <w:bCs/>
          <w:lang w:val="en-US"/>
        </w:rPr>
        <w:t>[</w:t>
      </w:r>
      <w:r w:rsidR="00F6049D">
        <w:rPr>
          <w:b/>
          <w:bCs/>
          <w:lang w:val="en-US"/>
        </w:rPr>
        <w:t>1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 xml:space="preserve">. Remove the endotracheal tube once the mouse resumes stable spontaneous breathing </w:t>
      </w:r>
      <w:r w:rsidRPr="009A0841">
        <w:rPr>
          <w:b/>
          <w:bCs/>
          <w:lang w:val="en-US"/>
        </w:rPr>
        <w:t>[</w:t>
      </w:r>
      <w:r w:rsidR="00F6049D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2FF71BE8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suturing the ribs with a 4-0 absorbable suture.</w:t>
      </w:r>
    </w:p>
    <w:p w14:paraId="45AEBF0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removing the endotracheal tube from the mouse.</w:t>
      </w:r>
    </w:p>
    <w:p w14:paraId="5BE28D03" w14:textId="1AC0B5E7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Place the mice on a heating pad at 37 degrees Celsius until fully conscious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Administer postoperative analgesia according to institutional Institutional Animal Care and Use Committee guidelines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. Closely monitor the postoperative health status for several days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1D488B67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placing the mice on a heating pad.</w:t>
      </w:r>
    </w:p>
    <w:p w14:paraId="0318A3B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administering postoperative analgesia by subcutaneous injection.</w:t>
      </w:r>
    </w:p>
    <w:p w14:paraId="634C9CC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monitoring the postoperative condition of the mice.</w:t>
      </w:r>
    </w:p>
    <w:p w14:paraId="0D26A80E" w14:textId="77777777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Record the number of mice that die within the first 7 days after myocardial infarction surgery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>.</w:t>
      </w:r>
    </w:p>
    <w:p w14:paraId="1F09E8F2" w14:textId="77777777" w:rsidR="009619D0" w:rsidRDefault="009619D0" w:rsidP="009619D0">
      <w:pPr>
        <w:pStyle w:val="ShotDescription"/>
        <w:numPr>
          <w:ilvl w:val="2"/>
          <w:numId w:val="3"/>
        </w:numPr>
      </w:pPr>
      <w:r w:rsidRPr="009A0841">
        <w:lastRenderedPageBreak/>
        <w:t>Talent recording mortality data for mice during the first 7 days after myocardial infarction surgery.</w:t>
      </w:r>
    </w:p>
    <w:p w14:paraId="0EA1FBD6" w14:textId="77777777" w:rsidR="004A5115" w:rsidRPr="009A0841" w:rsidRDefault="004A5115" w:rsidP="004A5115">
      <w:pPr>
        <w:pStyle w:val="ShotDescription"/>
        <w:ind w:firstLine="0"/>
      </w:pPr>
    </w:p>
    <w:p w14:paraId="29424165" w14:textId="1E30F26D" w:rsidR="00C326DA" w:rsidRPr="00714718" w:rsidRDefault="00C326DA" w:rsidP="00C326DA">
      <w:pPr>
        <w:pStyle w:val="Narration"/>
        <w:numPr>
          <w:ilvl w:val="0"/>
          <w:numId w:val="3"/>
        </w:numPr>
        <w:rPr>
          <w:lang w:val="en-US"/>
        </w:rPr>
      </w:pPr>
      <w:r w:rsidRPr="009A0841">
        <w:rPr>
          <w:b/>
          <w:bCs/>
          <w:color w:val="000000" w:themeColor="text1"/>
          <w:lang w:val="en-US"/>
        </w:rPr>
        <w:t xml:space="preserve">Echocardiographic </w:t>
      </w:r>
      <w:r w:rsidR="00E12571" w:rsidRPr="009A0841">
        <w:rPr>
          <w:b/>
          <w:bCs/>
          <w:color w:val="000000" w:themeColor="text1"/>
          <w:lang w:val="en-US"/>
        </w:rPr>
        <w:t>A</w:t>
      </w:r>
      <w:r w:rsidRPr="009A0841">
        <w:rPr>
          <w:b/>
          <w:bCs/>
          <w:color w:val="000000" w:themeColor="text1"/>
          <w:lang w:val="en-US"/>
        </w:rPr>
        <w:t>ssessment</w:t>
      </w:r>
    </w:p>
    <w:p w14:paraId="70D68FEB" w14:textId="3B708188" w:rsidR="00714718" w:rsidRPr="005C456D" w:rsidRDefault="00714718" w:rsidP="005C456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A0841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31887039"/>
          <w:placeholder>
            <w:docPart w:val="70F001958425440D9D637421C96E998F"/>
          </w:placeholder>
          <w:temporary/>
          <w:showingPlcHdr/>
          <w:text/>
        </w:sdtPr>
        <w:sdtContent>
          <w:r w:rsidRPr="009A0841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A0841">
        <w:rPr>
          <w:rFonts w:cstheme="minorHAnsi"/>
        </w:rPr>
        <w:t xml:space="preserve"> </w:t>
      </w:r>
    </w:p>
    <w:p w14:paraId="5A3A46CE" w14:textId="1898220F" w:rsidR="009619D0" w:rsidRPr="009A0841" w:rsidRDefault="00E12571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>P</w:t>
      </w:r>
      <w:r w:rsidR="009619D0" w:rsidRPr="009A0841">
        <w:rPr>
          <w:lang w:val="en-US"/>
        </w:rPr>
        <w:t xml:space="preserve">ower on the high-resolution small animal ultrasound imaging system and </w:t>
      </w:r>
      <w:r w:rsidRPr="009A0841">
        <w:rPr>
          <w:lang w:val="en-US"/>
        </w:rPr>
        <w:t xml:space="preserve">its </w:t>
      </w:r>
      <w:r w:rsidR="009619D0" w:rsidRPr="009A0841">
        <w:rPr>
          <w:lang w:val="en-US"/>
        </w:rPr>
        <w:t xml:space="preserve">integrated heated stage </w:t>
      </w:r>
      <w:r w:rsidR="009619D0" w:rsidRPr="009A0841">
        <w:rPr>
          <w:b/>
          <w:bCs/>
          <w:lang w:val="en-US"/>
        </w:rPr>
        <w:t>[</w:t>
      </w:r>
      <w:r w:rsidRPr="009A0841">
        <w:rPr>
          <w:b/>
          <w:bCs/>
          <w:lang w:val="en-US"/>
        </w:rPr>
        <w:t>1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 xml:space="preserve">. Ensure that the appropriate high-frequency transducer is securely connected to the mounting apparatus following the manufacturer’s instructions </w:t>
      </w:r>
      <w:r w:rsidR="009619D0" w:rsidRPr="009A0841">
        <w:rPr>
          <w:b/>
          <w:bCs/>
          <w:lang w:val="en-US"/>
        </w:rPr>
        <w:t>[</w:t>
      </w:r>
      <w:r w:rsidR="004A5115">
        <w:rPr>
          <w:b/>
          <w:bCs/>
          <w:lang w:val="en-US"/>
        </w:rPr>
        <w:t>2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 xml:space="preserve">. Set the </w:t>
      </w:r>
      <w:r w:rsidRPr="009A0841">
        <w:rPr>
          <w:lang w:val="en-US"/>
        </w:rPr>
        <w:t xml:space="preserve">heated stage temperature </w:t>
      </w:r>
      <w:r w:rsidR="009619D0" w:rsidRPr="009A0841">
        <w:rPr>
          <w:lang w:val="en-US"/>
        </w:rPr>
        <w:t xml:space="preserve">to 37 degrees Celsius and allow it to stabilize </w:t>
      </w:r>
      <w:r w:rsidR="009619D0" w:rsidRPr="009A0841">
        <w:rPr>
          <w:b/>
          <w:bCs/>
          <w:lang w:val="en-US"/>
        </w:rPr>
        <w:t>[</w:t>
      </w:r>
      <w:r w:rsidR="004A5115">
        <w:rPr>
          <w:b/>
          <w:bCs/>
          <w:lang w:val="en-US"/>
        </w:rPr>
        <w:t>3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>.</w:t>
      </w:r>
    </w:p>
    <w:p w14:paraId="08BB4433" w14:textId="45DFEFCC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powering on the high-resolution small animal ultrasound imaging system</w:t>
      </w:r>
      <w:r w:rsidR="00E12571" w:rsidRPr="009A0841">
        <w:t xml:space="preserve"> and heated stage.</w:t>
      </w:r>
    </w:p>
    <w:p w14:paraId="50C59CA0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securing the high-frequency transducer to the mounting apparatus.</w:t>
      </w:r>
    </w:p>
    <w:p w14:paraId="481694DE" w14:textId="65F8CD28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 xml:space="preserve">Talent </w:t>
      </w:r>
      <w:r w:rsidR="00E12571" w:rsidRPr="009A0841">
        <w:t>setting the heated stage temperature to 37 degrees Celsius.</w:t>
      </w:r>
    </w:p>
    <w:p w14:paraId="2559F453" w14:textId="19282404" w:rsidR="009619D0" w:rsidRPr="009A0841" w:rsidRDefault="00E12571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After anesthetizing the </w:t>
      </w:r>
      <w:r w:rsidRPr="00F6049D">
        <w:rPr>
          <w:lang w:val="en-US"/>
        </w:rPr>
        <w:t>mouse</w:t>
      </w:r>
      <w:r w:rsidR="00F6049D" w:rsidRPr="00F6049D">
        <w:rPr>
          <w:lang w:val="en-US"/>
        </w:rPr>
        <w:t xml:space="preserve"> </w:t>
      </w:r>
      <w:r w:rsidR="00F6049D" w:rsidRPr="00F6049D">
        <w:t xml:space="preserve">with </w:t>
      </w:r>
      <w:r w:rsidR="00F6049D" w:rsidRPr="00F6049D">
        <w:rPr>
          <w:rFonts w:eastAsiaTheme="minorEastAsia"/>
          <w:lang w:eastAsia="zh-CN"/>
        </w:rPr>
        <w:t>3</w:t>
      </w:r>
      <w:r w:rsidR="00F6049D" w:rsidRPr="00F6049D">
        <w:t xml:space="preserve">% isoflurane in oxygen </w:t>
      </w:r>
      <w:r w:rsidR="009619D0" w:rsidRPr="009A0841">
        <w:rPr>
          <w:lang w:val="en-US"/>
        </w:rPr>
        <w:t xml:space="preserve">until the pedal withdrawal reflex is absent </w:t>
      </w:r>
      <w:r w:rsidR="009619D0" w:rsidRPr="009A0841">
        <w:rPr>
          <w:b/>
          <w:bCs/>
          <w:lang w:val="en-US"/>
        </w:rPr>
        <w:t>[1]</w:t>
      </w:r>
      <w:r w:rsidR="004A5115">
        <w:rPr>
          <w:lang w:val="en-US"/>
        </w:rPr>
        <w:t>, t</w:t>
      </w:r>
      <w:r w:rsidR="009619D0" w:rsidRPr="009A0841">
        <w:rPr>
          <w:lang w:val="en-US"/>
        </w:rPr>
        <w:t xml:space="preserve">ransfer the anesthetized mice to the heated platform in a supine position </w:t>
      </w:r>
      <w:r w:rsidR="009619D0" w:rsidRPr="009A0841">
        <w:rPr>
          <w:b/>
          <w:bCs/>
          <w:lang w:val="en-US"/>
        </w:rPr>
        <w:t>[2]</w:t>
      </w:r>
      <w:r w:rsidR="009619D0" w:rsidRPr="009A0841">
        <w:rPr>
          <w:lang w:val="en-US"/>
        </w:rPr>
        <w:t xml:space="preserve">. Maintain anesthesia with 1 to 1.5 percent isoflurane delivered via a nose cone, adjusting to maintain a heart rate between 450 and 550 beats per minute </w:t>
      </w:r>
      <w:r w:rsidR="009619D0" w:rsidRPr="009A0841">
        <w:rPr>
          <w:b/>
          <w:bCs/>
          <w:lang w:val="en-US"/>
        </w:rPr>
        <w:t>[3]</w:t>
      </w:r>
      <w:r w:rsidR="009619D0" w:rsidRPr="009A0841">
        <w:rPr>
          <w:lang w:val="en-US"/>
        </w:rPr>
        <w:t>.</w:t>
      </w:r>
    </w:p>
    <w:p w14:paraId="3DDC9472" w14:textId="540EBD07" w:rsidR="00E12571" w:rsidRPr="009A0841" w:rsidRDefault="009619D0" w:rsidP="00B144BB">
      <w:pPr>
        <w:pStyle w:val="ShotDescription"/>
        <w:numPr>
          <w:ilvl w:val="2"/>
          <w:numId w:val="3"/>
        </w:numPr>
      </w:pPr>
      <w:r w:rsidRPr="009A0841">
        <w:t xml:space="preserve">Talent </w:t>
      </w:r>
      <w:r w:rsidR="00E12571" w:rsidRPr="009A0841">
        <w:t>checking the pedal reflex.</w:t>
      </w:r>
    </w:p>
    <w:p w14:paraId="77571BFE" w14:textId="5E5D56EC" w:rsidR="009619D0" w:rsidRPr="009A0841" w:rsidRDefault="009619D0" w:rsidP="00B144BB">
      <w:pPr>
        <w:pStyle w:val="ShotDescription"/>
        <w:numPr>
          <w:ilvl w:val="2"/>
          <w:numId w:val="3"/>
        </w:numPr>
      </w:pPr>
      <w:r w:rsidRPr="009A0841">
        <w:t>Talent transferring an anesthetized mouse to the heated platform in a supine position.</w:t>
      </w:r>
    </w:p>
    <w:p w14:paraId="63D9E04C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positioning the nose cone on the mouse for maintenance anesthesia.</w:t>
      </w:r>
    </w:p>
    <w:p w14:paraId="387EBBB8" w14:textId="0DC13381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Apply ophthalmic ointment to both eyes to prevent corneal drying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>. Then, shave the thoracic region</w:t>
      </w:r>
      <w:r w:rsidR="00714718">
        <w:rPr>
          <w:lang w:val="en-US"/>
        </w:rPr>
        <w:t xml:space="preserve"> and evenly apply depilatory cream for no more</w:t>
      </w:r>
      <w:r w:rsidRPr="009A0841">
        <w:rPr>
          <w:lang w:val="en-US"/>
        </w:rPr>
        <w:t xml:space="preserve"> than 3 minutes </w:t>
      </w:r>
      <w:r w:rsidRPr="009A0841">
        <w:rPr>
          <w:b/>
          <w:bCs/>
          <w:lang w:val="en-US"/>
        </w:rPr>
        <w:t>[</w:t>
      </w:r>
      <w:r w:rsidR="000E41BC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 xml:space="preserve">. Remove the depilatory cream thoroughly with wet gauze </w:t>
      </w:r>
      <w:r w:rsidRPr="009A0841">
        <w:rPr>
          <w:b/>
          <w:bCs/>
          <w:lang w:val="en-US"/>
        </w:rPr>
        <w:t>[</w:t>
      </w:r>
      <w:r w:rsidR="000E41BC">
        <w:rPr>
          <w:b/>
          <w:bCs/>
          <w:lang w:val="en-US"/>
        </w:rPr>
        <w:t>3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6A682EFE" w14:textId="14E2AEEC" w:rsidR="009619D0" w:rsidRPr="009A0841" w:rsidRDefault="009619D0" w:rsidP="000E41BC">
      <w:pPr>
        <w:pStyle w:val="ShotDescription"/>
        <w:numPr>
          <w:ilvl w:val="2"/>
          <w:numId w:val="3"/>
        </w:numPr>
      </w:pPr>
      <w:r w:rsidRPr="009A0841">
        <w:t>Talent applying ophthalmic ointment to both eyes of the mouse.</w:t>
      </w:r>
    </w:p>
    <w:p w14:paraId="39DFB8D7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applying depilatory cream to the thoracic region.</w:t>
      </w:r>
    </w:p>
    <w:p w14:paraId="56C2DF87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removing the depilatory cream with wet gauze.</w:t>
      </w:r>
    </w:p>
    <w:p w14:paraId="0D062C91" w14:textId="08258771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Rinse the skin gently with warm saline if necessary and dry the area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Attach surface electrocardiogram electrodes to the limbs using electrode gel at the contact sites and secure them with tape </w:t>
      </w:r>
      <w:r w:rsidRPr="009A0841">
        <w:rPr>
          <w:b/>
          <w:bCs/>
          <w:lang w:val="en-US"/>
        </w:rPr>
        <w:t>[</w:t>
      </w:r>
      <w:r w:rsidR="00714718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40E86714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rinsing the skin with warm saline and drying the area.</w:t>
      </w:r>
    </w:p>
    <w:p w14:paraId="2EC75125" w14:textId="47686436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attaching surface electrocardiogram electrodes to the limbs using electrode gel</w:t>
      </w:r>
      <w:r w:rsidR="00714718">
        <w:t xml:space="preserve"> and securing them with tape</w:t>
      </w:r>
    </w:p>
    <w:p w14:paraId="2F80BAFB" w14:textId="0AD9478F" w:rsidR="009619D0" w:rsidRPr="009A0841" w:rsidRDefault="00E12571" w:rsidP="00714718">
      <w:pPr>
        <w:pStyle w:val="ShotDescription"/>
        <w:ind w:firstLine="0"/>
      </w:pPr>
      <w:r w:rsidRPr="009A0841">
        <w:br/>
      </w:r>
    </w:p>
    <w:p w14:paraId="769010AD" w14:textId="0FDCA60D" w:rsidR="00E12571" w:rsidRPr="00714718" w:rsidRDefault="00E12571" w:rsidP="00E12571">
      <w:pPr>
        <w:pStyle w:val="Narration"/>
        <w:numPr>
          <w:ilvl w:val="0"/>
          <w:numId w:val="3"/>
        </w:numPr>
        <w:rPr>
          <w:b/>
          <w:bCs/>
          <w:lang w:val="en-US"/>
        </w:rPr>
      </w:pPr>
      <w:r w:rsidRPr="009A0841">
        <w:rPr>
          <w:b/>
          <w:bCs/>
          <w:color w:val="000000" w:themeColor="text1"/>
          <w:lang w:val="en-US"/>
        </w:rPr>
        <w:lastRenderedPageBreak/>
        <w:t>Conventional Echocardiography Image Acquisition</w:t>
      </w:r>
    </w:p>
    <w:p w14:paraId="22084F29" w14:textId="21CD291B" w:rsidR="00714718" w:rsidRPr="00B840A0" w:rsidRDefault="00714718" w:rsidP="00B840A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A0841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99461467"/>
          <w:placeholder>
            <w:docPart w:val="A552850D50F94E9EB662A4B7851E14B0"/>
          </w:placeholder>
          <w:temporary/>
          <w:showingPlcHdr/>
          <w:text/>
        </w:sdtPr>
        <w:sdtContent>
          <w:r w:rsidRPr="009A0841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A0841">
        <w:rPr>
          <w:rFonts w:cstheme="minorHAnsi"/>
        </w:rPr>
        <w:t xml:space="preserve"> </w:t>
      </w:r>
    </w:p>
    <w:p w14:paraId="7891EE0C" w14:textId="76EFD62F" w:rsidR="009619D0" w:rsidRPr="009A0841" w:rsidRDefault="00E12571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>Po</w:t>
      </w:r>
      <w:r w:rsidR="009619D0" w:rsidRPr="009A0841">
        <w:rPr>
          <w:lang w:val="en-US"/>
        </w:rPr>
        <w:t xml:space="preserve">sition the mouse in a horizontal, supine posture on the heated stage, with a slight leftward tilt if needed to optimize cardiac imaging </w:t>
      </w:r>
      <w:r w:rsidR="009619D0" w:rsidRPr="009A0841">
        <w:rPr>
          <w:b/>
          <w:bCs/>
          <w:lang w:val="en-US"/>
        </w:rPr>
        <w:t>[1]</w:t>
      </w:r>
      <w:r w:rsidR="009619D0" w:rsidRPr="009A0841">
        <w:rPr>
          <w:lang w:val="en-US"/>
        </w:rPr>
        <w:t xml:space="preserve">. Apply a generous amount of pre-warmed ultrasound coupling gel to the hairless left precordial region, avoiding air bubbles </w:t>
      </w:r>
      <w:r w:rsidR="009619D0" w:rsidRPr="009A0841">
        <w:rPr>
          <w:b/>
          <w:bCs/>
          <w:lang w:val="en-US"/>
        </w:rPr>
        <w:t>[2]</w:t>
      </w:r>
      <w:r w:rsidR="009619D0" w:rsidRPr="009A0841">
        <w:rPr>
          <w:lang w:val="en-US"/>
        </w:rPr>
        <w:t>.</w:t>
      </w:r>
    </w:p>
    <w:p w14:paraId="11662B69" w14:textId="3EB66913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positioning the mouse in a horizontal, supine posture on the heated stage.</w:t>
      </w:r>
    </w:p>
    <w:p w14:paraId="179C2819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applying pre-warmed ultrasound coupling gel to the hairless left precordial region.</w:t>
      </w:r>
    </w:p>
    <w:p w14:paraId="5CBB0F76" w14:textId="77777777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Place the transducer gently on the chest wall at the left parasternal position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Adjust its orientation so that the index mark points toward the mouse’s right shoulder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 and fine-tune the angle and pressure to optimize image quality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0F4D0D8B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placing the transducer on the chest wall at the left parasternal position.</w:t>
      </w:r>
    </w:p>
    <w:p w14:paraId="1A0D41A6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orienting the transducer with the index mark directed toward the mouse’s right shoulder.</w:t>
      </w:r>
    </w:p>
    <w:p w14:paraId="099C40F8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Talent adjusting the transducer angle and pressure while imaging.</w:t>
      </w:r>
    </w:p>
    <w:p w14:paraId="4A751E65" w14:textId="67CCCFEC" w:rsidR="009619D0" w:rsidRPr="009A0841" w:rsidRDefault="00B840A0" w:rsidP="009619D0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s</w:t>
      </w:r>
      <w:r w:rsidR="009619D0" w:rsidRPr="009A0841">
        <w:rPr>
          <w:lang w:val="en-US"/>
        </w:rPr>
        <w:t>witch to B-mode imaging</w:t>
      </w:r>
      <w:r w:rsidR="000E41BC">
        <w:rPr>
          <w:lang w:val="en-US"/>
        </w:rPr>
        <w:t xml:space="preserve"> </w:t>
      </w:r>
      <w:r w:rsidR="000E41BC" w:rsidRPr="000E41BC">
        <w:rPr>
          <w:b/>
          <w:bCs/>
          <w:lang w:val="en-US"/>
        </w:rPr>
        <w:t>[1],</w:t>
      </w:r>
      <w:r w:rsidR="000E41BC">
        <w:rPr>
          <w:lang w:val="en-US"/>
        </w:rPr>
        <w:t xml:space="preserve"> a</w:t>
      </w:r>
      <w:r w:rsidR="009619D0" w:rsidRPr="009A0841">
        <w:rPr>
          <w:lang w:val="en-US"/>
        </w:rPr>
        <w:t xml:space="preserve">djust the depth, focus zone, and frame rate to obtain a clear parasternal long-axis view of the left ventricle </w:t>
      </w:r>
      <w:r w:rsidR="009619D0" w:rsidRPr="009A0841">
        <w:rPr>
          <w:b/>
          <w:bCs/>
          <w:lang w:val="en-US"/>
        </w:rPr>
        <w:t>[2]</w:t>
      </w:r>
      <w:r w:rsidR="009619D0" w:rsidRPr="009A0841">
        <w:rPr>
          <w:lang w:val="en-US"/>
        </w:rPr>
        <w:t xml:space="preserve">. Confirm clear visualization of the endocardial border with no dropouts </w:t>
      </w:r>
      <w:r w:rsidR="009619D0" w:rsidRPr="009A0841">
        <w:rPr>
          <w:b/>
          <w:bCs/>
          <w:lang w:val="en-US"/>
        </w:rPr>
        <w:t>[3]</w:t>
      </w:r>
      <w:r w:rsidR="009619D0" w:rsidRPr="009A0841">
        <w:rPr>
          <w:lang w:val="en-US"/>
        </w:rPr>
        <w:t>.</w:t>
      </w:r>
    </w:p>
    <w:p w14:paraId="0A1BDA4B" w14:textId="3B527E91" w:rsidR="009619D0" w:rsidRPr="000E41BC" w:rsidRDefault="009619D0" w:rsidP="009619D0">
      <w:pPr>
        <w:pStyle w:val="ShotDescription"/>
        <w:numPr>
          <w:ilvl w:val="2"/>
          <w:numId w:val="3"/>
        </w:numPr>
      </w:pPr>
      <w:r w:rsidRPr="000E41BC">
        <w:t xml:space="preserve">B-mode </w:t>
      </w:r>
      <w:r w:rsidR="00B840A0">
        <w:t>is</w:t>
      </w:r>
      <w:r w:rsidRPr="000E41BC">
        <w:t xml:space="preserve"> selected on the ultrasound imaging system.</w:t>
      </w:r>
    </w:p>
    <w:p w14:paraId="69921B4D" w14:textId="64DAC2FA" w:rsidR="009619D0" w:rsidRPr="000E41BC" w:rsidRDefault="00B3267D" w:rsidP="009619D0">
      <w:pPr>
        <w:pStyle w:val="ShotDescription"/>
        <w:numPr>
          <w:ilvl w:val="2"/>
          <w:numId w:val="3"/>
        </w:numPr>
      </w:pPr>
      <w:r w:rsidRPr="000E41BC">
        <w:t>D</w:t>
      </w:r>
      <w:r w:rsidR="009619D0" w:rsidRPr="000E41BC">
        <w:t xml:space="preserve">epth, Focus Zone, and Frame Rate settings </w:t>
      </w:r>
      <w:r w:rsidR="00B840A0">
        <w:t xml:space="preserve">are </w:t>
      </w:r>
      <w:r w:rsidR="009619D0" w:rsidRPr="000E41BC">
        <w:t>being adjusted to optimize the parasternal long-axis view.</w:t>
      </w:r>
    </w:p>
    <w:p w14:paraId="252E51AF" w14:textId="0C00EBF8" w:rsidR="009619D0" w:rsidRPr="000E41BC" w:rsidRDefault="009619D0" w:rsidP="009619D0">
      <w:pPr>
        <w:pStyle w:val="ShotDescription"/>
        <w:numPr>
          <w:ilvl w:val="2"/>
          <w:numId w:val="3"/>
        </w:numPr>
      </w:pPr>
      <w:r w:rsidRPr="000E41BC">
        <w:t>Endocardial border being clearly visualized in the parasternal long-axis view without image dropouts.</w:t>
      </w:r>
    </w:p>
    <w:p w14:paraId="7D0071F3" w14:textId="0663F8CF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>Once the heart rate stabilizes</w:t>
      </w:r>
      <w:r w:rsidR="000E41BC">
        <w:rPr>
          <w:lang w:val="en-US"/>
        </w:rPr>
        <w:t>,</w:t>
      </w:r>
      <w:r w:rsidRPr="009A0841">
        <w:rPr>
          <w:lang w:val="en-US"/>
        </w:rPr>
        <w:t xml:space="preserve"> acquire three separate parasternal long-axis B-mode cine loops, each containing at least 3 to 5 consecutive cardiac cycles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Save each loop by pressing </w:t>
      </w:r>
      <w:r w:rsidRPr="000E41BC">
        <w:rPr>
          <w:lang w:val="en-US"/>
        </w:rPr>
        <w:t>Cine Store</w:t>
      </w:r>
      <w:r w:rsidRPr="009A0841">
        <w:rPr>
          <w:lang w:val="en-US"/>
        </w:rPr>
        <w:t xml:space="preserve">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 and store representative still frames using </w:t>
      </w:r>
      <w:r w:rsidRPr="000E41BC">
        <w:rPr>
          <w:lang w:val="en-US"/>
        </w:rPr>
        <w:t xml:space="preserve">Frame Store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15206D24" w14:textId="37517D9B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 xml:space="preserve">Parasternal long-axis B-mode cine loops </w:t>
      </w:r>
      <w:r w:rsidR="00B840A0">
        <w:t xml:space="preserve">are </w:t>
      </w:r>
      <w:r w:rsidRPr="009A0841">
        <w:t>being acquired while cardiac cycles are recorded.</w:t>
      </w:r>
    </w:p>
    <w:p w14:paraId="1807CD48" w14:textId="3E103114" w:rsidR="009619D0" w:rsidRPr="000E41BC" w:rsidRDefault="009619D0" w:rsidP="009619D0">
      <w:pPr>
        <w:pStyle w:val="ShotDescription"/>
        <w:numPr>
          <w:ilvl w:val="2"/>
          <w:numId w:val="3"/>
        </w:numPr>
      </w:pPr>
      <w:r w:rsidRPr="000E41BC">
        <w:t xml:space="preserve">Cine Store </w:t>
      </w:r>
      <w:r w:rsidR="00B840A0">
        <w:t xml:space="preserve">is </w:t>
      </w:r>
      <w:r w:rsidRPr="000E41BC">
        <w:t>being pressed to save a cine loop.</w:t>
      </w:r>
    </w:p>
    <w:p w14:paraId="7E5AF667" w14:textId="5FC80D88" w:rsidR="009619D0" w:rsidRPr="000E41BC" w:rsidRDefault="009619D0" w:rsidP="009619D0">
      <w:pPr>
        <w:pStyle w:val="ShotDescription"/>
        <w:numPr>
          <w:ilvl w:val="2"/>
          <w:numId w:val="3"/>
        </w:numPr>
      </w:pPr>
      <w:r w:rsidRPr="000E41BC">
        <w:t xml:space="preserve">Frame Store </w:t>
      </w:r>
      <w:r w:rsidR="00B840A0">
        <w:t>is</w:t>
      </w:r>
      <w:r w:rsidRPr="000E41BC">
        <w:t xml:space="preserve"> selected to save representative still frames.</w:t>
      </w:r>
    </w:p>
    <w:p w14:paraId="02ABD6EA" w14:textId="019270DD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From the long-axis view, rotate the transducer 90 degrees clockwise to obtain a short-axis view at the mid-papillary level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>. Acquire three separate short-axis B-mode cine loops</w:t>
      </w:r>
      <w:r w:rsidR="00B3267D" w:rsidRPr="009A0841">
        <w:rPr>
          <w:lang w:val="en-US"/>
        </w:rPr>
        <w:t xml:space="preserve">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. </w:t>
      </w:r>
    </w:p>
    <w:p w14:paraId="15608E7A" w14:textId="2522FA3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lastRenderedPageBreak/>
        <w:t>Talent rotating the transducer 90 degrees clockwise .</w:t>
      </w:r>
    </w:p>
    <w:p w14:paraId="1176D1BF" w14:textId="0D13CC2E" w:rsidR="009619D0" w:rsidRPr="009A0841" w:rsidRDefault="009619D0" w:rsidP="004A5115">
      <w:pPr>
        <w:pStyle w:val="ShotDescription"/>
        <w:numPr>
          <w:ilvl w:val="2"/>
          <w:numId w:val="3"/>
        </w:numPr>
      </w:pPr>
      <w:r w:rsidRPr="009A0841">
        <w:t xml:space="preserve">Short-axis B-mode cine loops </w:t>
      </w:r>
      <w:r w:rsidR="00B840A0" w:rsidRPr="009A0841">
        <w:t>are being</w:t>
      </w:r>
      <w:r w:rsidRPr="009A0841">
        <w:t xml:space="preserve"> acquired at the mid-papillary level.</w:t>
      </w:r>
    </w:p>
    <w:p w14:paraId="165940C4" w14:textId="08EFC670" w:rsidR="009619D0" w:rsidRPr="009A0841" w:rsidRDefault="00B3267D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Activate M-mode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 and p</w:t>
      </w:r>
      <w:r w:rsidR="009619D0" w:rsidRPr="009A0841">
        <w:rPr>
          <w:lang w:val="en-US"/>
        </w:rPr>
        <w:t xml:space="preserve">osition the cursor perpendicular to the interventricular septum and posterior wall </w:t>
      </w:r>
      <w:r w:rsidR="009619D0" w:rsidRPr="009A0841">
        <w:rPr>
          <w:b/>
          <w:bCs/>
          <w:lang w:val="en-US"/>
        </w:rPr>
        <w:t>[</w:t>
      </w:r>
      <w:r w:rsidRPr="009A0841">
        <w:rPr>
          <w:b/>
          <w:bCs/>
          <w:lang w:val="en-US"/>
        </w:rPr>
        <w:t>2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 xml:space="preserve"> and record three separate M-mode tracings </w:t>
      </w:r>
      <w:r w:rsidR="009619D0" w:rsidRPr="009A0841">
        <w:rPr>
          <w:b/>
          <w:bCs/>
          <w:lang w:val="en-US"/>
        </w:rPr>
        <w:t>[</w:t>
      </w:r>
      <w:r w:rsidRPr="009A0841">
        <w:rPr>
          <w:b/>
          <w:bCs/>
          <w:lang w:val="en-US"/>
        </w:rPr>
        <w:t>3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>.</w:t>
      </w:r>
    </w:p>
    <w:p w14:paraId="0FF8ABEA" w14:textId="3007D729" w:rsidR="00B3267D" w:rsidRPr="009A0841" w:rsidRDefault="00B3267D" w:rsidP="009619D0">
      <w:pPr>
        <w:pStyle w:val="ShotDescription"/>
        <w:numPr>
          <w:ilvl w:val="2"/>
          <w:numId w:val="3"/>
        </w:numPr>
      </w:pPr>
      <w:r w:rsidRPr="000E41BC">
        <w:t>M-mode being</w:t>
      </w:r>
      <w:r w:rsidRPr="009A0841">
        <w:t xml:space="preserve"> activated on the ultrasound imaging system</w:t>
      </w:r>
    </w:p>
    <w:p w14:paraId="79165167" w14:textId="37D618C3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M-mode cursor being positioned perpendicular to the interventricular septum and posterior wall.</w:t>
      </w:r>
    </w:p>
    <w:p w14:paraId="683DD114" w14:textId="03B3AAAC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9A0841">
        <w:t>Three separate M-mode tracings being recorded.</w:t>
      </w:r>
    </w:p>
    <w:p w14:paraId="268AE56D" w14:textId="5656B77B" w:rsidR="009619D0" w:rsidRPr="009A0841" w:rsidRDefault="007617B4" w:rsidP="009619D0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Use VevoLab 3.2.0 to measure interventricular septum thickness, left ventricular internal diameter</w:t>
      </w:r>
      <w:r w:rsidR="00B840A0">
        <w:rPr>
          <w:lang w:val="en-US"/>
        </w:rPr>
        <w:t xml:space="preserve"> </w:t>
      </w:r>
      <w:r w:rsidR="00B840A0" w:rsidRPr="00B840A0">
        <w:rPr>
          <w:b/>
          <w:bCs/>
          <w:lang w:val="en-US"/>
        </w:rPr>
        <w:t>[1]</w:t>
      </w:r>
      <w:r w:rsidRPr="00B840A0">
        <w:rPr>
          <w:b/>
          <w:bCs/>
          <w:lang w:val="en-US"/>
        </w:rPr>
        <w:t>,</w:t>
      </w:r>
      <w:r>
        <w:rPr>
          <w:lang w:val="en-US"/>
        </w:rPr>
        <w:t xml:space="preserve"> and left ventricular posterior wall thickness during diastole</w:t>
      </w:r>
      <w:r w:rsidR="004A5115">
        <w:rPr>
          <w:lang w:val="en-US"/>
        </w:rPr>
        <w:t xml:space="preserve"> </w:t>
      </w:r>
      <w:r>
        <w:rPr>
          <w:lang w:val="en-US"/>
        </w:rPr>
        <w:t xml:space="preserve"> and systole from M-mode tracings, following the American Society of Echocardiography's leading-edge method</w:t>
      </w:r>
      <w:r w:rsidR="009619D0" w:rsidRPr="009A0841">
        <w:rPr>
          <w:lang w:val="en-US"/>
        </w:rPr>
        <w:t xml:space="preserve"> </w:t>
      </w:r>
      <w:r w:rsidR="009619D0" w:rsidRPr="009A0841">
        <w:rPr>
          <w:b/>
          <w:bCs/>
          <w:lang w:val="en-US"/>
        </w:rPr>
        <w:t>[</w:t>
      </w:r>
      <w:r w:rsidR="00B3267D" w:rsidRPr="009A0841">
        <w:rPr>
          <w:b/>
          <w:bCs/>
          <w:lang w:val="en-US"/>
        </w:rPr>
        <w:t>2</w:t>
      </w:r>
      <w:r w:rsidR="009619D0" w:rsidRPr="009A0841">
        <w:rPr>
          <w:b/>
          <w:bCs/>
          <w:lang w:val="en-US"/>
        </w:rPr>
        <w:t>]</w:t>
      </w:r>
      <w:r w:rsidR="009619D0" w:rsidRPr="009A0841">
        <w:rPr>
          <w:lang w:val="en-US"/>
        </w:rPr>
        <w:t>.</w:t>
      </w:r>
    </w:p>
    <w:p w14:paraId="3A34AFFA" w14:textId="53B87F5D" w:rsidR="00B3267D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SCREEN:</w:t>
      </w:r>
      <w:r w:rsidRPr="009A0841">
        <w:t xml:space="preserve"> Interventricular septum thickness</w:t>
      </w:r>
      <w:r w:rsidR="007617B4">
        <w:t xml:space="preserve"> and</w:t>
      </w:r>
      <w:r w:rsidRPr="009A0841">
        <w:t xml:space="preserve"> left ventricular internal diamete</w:t>
      </w:r>
      <w:r w:rsidR="00B3267D" w:rsidRPr="009A0841">
        <w:t>r</w:t>
      </w:r>
      <w:r w:rsidR="007617B4">
        <w:t xml:space="preserve"> are being measured.</w:t>
      </w:r>
      <w:r w:rsidR="00B3267D" w:rsidRPr="009A0841">
        <w:t xml:space="preserve"> </w:t>
      </w:r>
    </w:p>
    <w:p w14:paraId="7D108612" w14:textId="19D924B0" w:rsidR="000E0D8B" w:rsidRPr="009A0841" w:rsidRDefault="000E0D8B" w:rsidP="000E0D8B">
      <w:pPr>
        <w:pStyle w:val="ShotDescription"/>
        <w:ind w:firstLine="0"/>
      </w:pPr>
      <w:r w:rsidRPr="000F3233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6" w:history="1">
        <w:r w:rsidRPr="004A5115">
          <w:rPr>
            <w:rStyle w:val="Hyperlink"/>
            <w:rFonts w:eastAsia="Times New Roman" w:cstheme="minorHAnsi"/>
            <w:b/>
          </w:rPr>
          <w:t>https://review.jove.com/account/file-uploader?src=21792603</w:t>
        </w:r>
      </w:hyperlink>
    </w:p>
    <w:p w14:paraId="3990556C" w14:textId="7CC86063" w:rsidR="009619D0" w:rsidRPr="009A0841" w:rsidRDefault="00B3267D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SCREEN:</w:t>
      </w:r>
      <w:r w:rsidRPr="009A0841">
        <w:t xml:space="preserve"> L</w:t>
      </w:r>
      <w:r w:rsidR="009619D0" w:rsidRPr="009A0841">
        <w:t>eft ventricular posterior wall thickness</w:t>
      </w:r>
      <w:r w:rsidR="00B840A0">
        <w:t xml:space="preserve"> during diastole and systole</w:t>
      </w:r>
      <w:r w:rsidR="009619D0" w:rsidRPr="009A0841">
        <w:t xml:space="preserve"> measurements being performed.</w:t>
      </w:r>
    </w:p>
    <w:p w14:paraId="41DDF410" w14:textId="5FF2CE6C" w:rsidR="00B3267D" w:rsidRPr="009A0841" w:rsidRDefault="009619D0" w:rsidP="00B3267D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Calculate the left ventricular ejection fraction and fractional shortening using the Teichholz formula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>.</w:t>
      </w:r>
    </w:p>
    <w:p w14:paraId="708426E2" w14:textId="14C7BE2C" w:rsidR="009619D0" w:rsidRPr="009A0841" w:rsidRDefault="00B3267D" w:rsidP="009619D0">
      <w:pPr>
        <w:pStyle w:val="ShotDescription"/>
        <w:numPr>
          <w:ilvl w:val="2"/>
          <w:numId w:val="3"/>
        </w:numPr>
      </w:pPr>
      <w:r w:rsidRPr="009A0841">
        <w:t>TEXT ON A PLAIN BACKGROUND</w:t>
      </w:r>
      <w:r w:rsidRPr="009A0841">
        <w:br/>
        <w:t>EF (%) = [(LV Vold - LV Vols) / LV Vold] × 100, LV Vold = ((7 / (2.4 + LVIDd)) × LVIDd3), LV Vol;s = ((7 / (2.4 + LVIDs)) × LVIDs3), FS (%) = [(LVIDd – LVIDs) / LVIDd] × 100.</w:t>
      </w:r>
    </w:p>
    <w:p w14:paraId="2B7CE8CE" w14:textId="62500035" w:rsidR="007617B4" w:rsidRPr="00714718" w:rsidRDefault="007617B4" w:rsidP="007617B4">
      <w:pPr>
        <w:pStyle w:val="Narration"/>
        <w:numPr>
          <w:ilvl w:val="0"/>
          <w:numId w:val="3"/>
        </w:numPr>
        <w:rPr>
          <w:b/>
          <w:bCs/>
          <w:lang w:val="en-US"/>
        </w:rPr>
      </w:pPr>
      <w:r w:rsidRPr="007617B4">
        <w:rPr>
          <w:b/>
          <w:bCs/>
          <w:color w:val="000000" w:themeColor="text1"/>
        </w:rPr>
        <w:t xml:space="preserve">Speckle-Tracking Strain </w:t>
      </w:r>
      <w:r w:rsidRPr="007617B4">
        <w:rPr>
          <w:rFonts w:eastAsia="SimSun"/>
          <w:b/>
          <w:bCs/>
          <w:color w:val="000000" w:themeColor="text1"/>
          <w:lang w:eastAsia="zh-CN"/>
        </w:rPr>
        <w:t xml:space="preserve">Analysis </w:t>
      </w:r>
    </w:p>
    <w:p w14:paraId="337D9FF3" w14:textId="71F17D1E" w:rsidR="00714718" w:rsidRPr="00714718" w:rsidRDefault="00714718" w:rsidP="0071471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A0841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54801267"/>
          <w:placeholder>
            <w:docPart w:val="7212A897270D4CE191BB5635E2699780"/>
          </w:placeholder>
          <w:temporary/>
          <w:showingPlcHdr/>
          <w:text/>
        </w:sdtPr>
        <w:sdtContent>
          <w:r w:rsidRPr="009A0841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A0841">
        <w:rPr>
          <w:rFonts w:cstheme="minorHAnsi"/>
        </w:rPr>
        <w:t xml:space="preserve"> </w:t>
      </w:r>
    </w:p>
    <w:p w14:paraId="3B6C26C6" w14:textId="1122766D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Perform speckle-tracking analysis using </w:t>
      </w:r>
      <w:r w:rsidR="007617B4" w:rsidRPr="007617B4">
        <w:rPr>
          <w:rFonts w:eastAsia="SimSun"/>
          <w:lang w:eastAsia="zh-CN"/>
        </w:rPr>
        <w:t>the dedicated analysis software</w:t>
      </w:r>
      <w:r w:rsidRPr="007617B4">
        <w:rPr>
          <w:lang w:val="en-US"/>
        </w:rPr>
        <w:t xml:space="preserve">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Open a clear parasternal long-axis B-mode cine loop and select </w:t>
      </w:r>
      <w:r w:rsidRPr="004A5115">
        <w:rPr>
          <w:lang w:val="en-US"/>
        </w:rPr>
        <w:t>Vevo Strain</w:t>
      </w:r>
      <w:r w:rsidRPr="009A0841">
        <w:rPr>
          <w:lang w:val="en-US"/>
        </w:rPr>
        <w:t xml:space="preserve"> to enter the strain analysis mode </w:t>
      </w:r>
      <w:r w:rsidRPr="009A0841">
        <w:rPr>
          <w:b/>
          <w:bCs/>
          <w:lang w:val="en-US"/>
        </w:rPr>
        <w:t>[</w:t>
      </w:r>
      <w:r w:rsidR="00714718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3F1859EA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>: VevoStrain module being opened within VevoLab 3.2.0.</w:t>
      </w:r>
    </w:p>
    <w:p w14:paraId="014FAE97" w14:textId="57C9CC10" w:rsidR="009619D0" w:rsidRPr="009A0841" w:rsidRDefault="009619D0" w:rsidP="00714718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>: A parasternal long-axis B-mode cine loop being opened.</w:t>
      </w:r>
      <w:r w:rsidR="00714718">
        <w:t xml:space="preserve"> V</w:t>
      </w:r>
      <w:r w:rsidRPr="007617B4">
        <w:t xml:space="preserve">evo Strain </w:t>
      </w:r>
      <w:r w:rsidR="00B840A0">
        <w:t xml:space="preserve">is </w:t>
      </w:r>
      <w:r w:rsidRPr="007617B4">
        <w:t>bein</w:t>
      </w:r>
      <w:r w:rsidRPr="009A0841">
        <w:t>g selected to enter the strain analysis mode.</w:t>
      </w:r>
    </w:p>
    <w:p w14:paraId="68E97713" w14:textId="1915CB14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Retain only complete cardiac cycles and choose </w:t>
      </w:r>
      <w:r w:rsidRPr="004A5115">
        <w:rPr>
          <w:lang w:val="en-US"/>
        </w:rPr>
        <w:t>Long Axis</w:t>
      </w:r>
      <w:r w:rsidRPr="009A0841">
        <w:rPr>
          <w:lang w:val="en-US"/>
        </w:rPr>
        <w:t xml:space="preserve"> </w:t>
      </w:r>
      <w:r w:rsidRPr="009A0841">
        <w:rPr>
          <w:b/>
          <w:bCs/>
          <w:lang w:val="en-US"/>
        </w:rPr>
        <w:t>[</w:t>
      </w:r>
      <w:r w:rsidR="00801462" w:rsidRPr="009A0841">
        <w:rPr>
          <w:b/>
          <w:bCs/>
          <w:lang w:val="en-US"/>
        </w:rPr>
        <w:t>1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 xml:space="preserve">. Manually trace the endocardial border at the end-diastolic frame </w:t>
      </w:r>
      <w:r w:rsidRPr="009A0841">
        <w:rPr>
          <w:b/>
          <w:bCs/>
          <w:lang w:val="en-US"/>
        </w:rPr>
        <w:t>[</w:t>
      </w:r>
      <w:r w:rsidR="00801462" w:rsidRPr="009A0841">
        <w:rPr>
          <w:b/>
          <w:bCs/>
          <w:lang w:val="en-US"/>
        </w:rPr>
        <w:t>2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4A0DA82D" w14:textId="0C163F62" w:rsidR="009619D0" w:rsidRPr="00B840A0" w:rsidRDefault="009619D0" w:rsidP="00801462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lastRenderedPageBreak/>
        <w:t>SCREEN</w:t>
      </w:r>
      <w:r w:rsidRPr="009A0841">
        <w:t xml:space="preserve">: Incomplete cardiac cycles </w:t>
      </w:r>
      <w:r w:rsidR="00B840A0">
        <w:t xml:space="preserve">are </w:t>
      </w:r>
      <w:r w:rsidRPr="009A0841">
        <w:t>being removed from the cine loop.</w:t>
      </w:r>
      <w:r w:rsidR="00801462" w:rsidRPr="009A0841">
        <w:t xml:space="preserve"> </w:t>
      </w:r>
      <w:r w:rsidR="00801462" w:rsidRPr="00B840A0">
        <w:t>Long Axis being selected for analysis</w:t>
      </w:r>
    </w:p>
    <w:p w14:paraId="08F99F5E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>: Endocardial border being manually traced at the end-diastolic frame.</w:t>
      </w:r>
    </w:p>
    <w:p w14:paraId="6B638488" w14:textId="3D959485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Adjust the automatically generated epicardial border as needed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Then, start the strain analysis and activate </w:t>
      </w:r>
      <w:r w:rsidRPr="004A5115">
        <w:rPr>
          <w:lang w:val="en-US"/>
        </w:rPr>
        <w:t xml:space="preserve">the </w:t>
      </w:r>
      <w:r w:rsidR="004A5115" w:rsidRPr="004A5115">
        <w:rPr>
          <w:rFonts w:eastAsiaTheme="minorEastAsia"/>
          <w:lang w:eastAsia="zh-CN"/>
        </w:rPr>
        <w:t>toggle contour/vector/orbit line/B mode</w:t>
      </w:r>
      <w:r w:rsidR="004A5115">
        <w:rPr>
          <w:rFonts w:eastAsiaTheme="minorEastAsia"/>
          <w:u w:val="thick"/>
          <w:lang w:eastAsia="zh-CN"/>
        </w:rPr>
        <w:t xml:space="preserve"> </w:t>
      </w:r>
      <w:commentRangeStart w:id="4"/>
      <w:r w:rsidR="004A5115" w:rsidRPr="004A5115">
        <w:rPr>
          <w:rFonts w:eastAsiaTheme="minorEastAsia"/>
          <w:i/>
          <w:iCs/>
          <w:color w:val="EE0000"/>
          <w:u w:val="thick"/>
          <w:lang w:eastAsia="zh-CN"/>
        </w:rPr>
        <w:t>(</w:t>
      </w:r>
      <w:r w:rsidRPr="004A5115">
        <w:rPr>
          <w:i/>
          <w:iCs/>
          <w:color w:val="EE0000"/>
          <w:lang w:val="en-US"/>
        </w:rPr>
        <w:t>toggle contour</w:t>
      </w:r>
      <w:r w:rsidR="004A5115" w:rsidRPr="004A5115">
        <w:rPr>
          <w:i/>
          <w:iCs/>
          <w:color w:val="EE0000"/>
          <w:lang w:val="en-US"/>
        </w:rPr>
        <w:t>-</w:t>
      </w:r>
      <w:r w:rsidRPr="004A5115">
        <w:rPr>
          <w:i/>
          <w:iCs/>
          <w:color w:val="EE0000"/>
          <w:lang w:val="en-US"/>
        </w:rPr>
        <w:t>vector</w:t>
      </w:r>
      <w:r w:rsidR="004A5115" w:rsidRPr="004A5115">
        <w:rPr>
          <w:i/>
          <w:iCs/>
          <w:color w:val="EE0000"/>
          <w:lang w:val="en-US"/>
        </w:rPr>
        <w:t>-</w:t>
      </w:r>
      <w:r w:rsidRPr="004A5115">
        <w:rPr>
          <w:i/>
          <w:iCs/>
          <w:color w:val="EE0000"/>
          <w:lang w:val="en-US"/>
        </w:rPr>
        <w:t>orbit</w:t>
      </w:r>
      <w:r w:rsidR="005C456D">
        <w:rPr>
          <w:i/>
          <w:iCs/>
          <w:color w:val="EE0000"/>
          <w:lang w:val="en-US"/>
        </w:rPr>
        <w:t>-</w:t>
      </w:r>
      <w:r w:rsidRPr="004A5115">
        <w:rPr>
          <w:i/>
          <w:iCs/>
          <w:color w:val="EE0000"/>
          <w:lang w:val="en-US"/>
        </w:rPr>
        <w:t>line</w:t>
      </w:r>
      <w:r w:rsidR="004A5115" w:rsidRPr="004A5115">
        <w:rPr>
          <w:i/>
          <w:iCs/>
          <w:color w:val="EE0000"/>
          <w:lang w:val="en-US"/>
        </w:rPr>
        <w:t>- B-mode</w:t>
      </w:r>
      <w:commentRangeEnd w:id="4"/>
      <w:r w:rsidR="005C456D" w:rsidRPr="004A5115">
        <w:rPr>
          <w:rStyle w:val="CommentReference"/>
          <w:i/>
          <w:iCs/>
          <w:color w:val="EE0000"/>
          <w:sz w:val="24"/>
          <w:szCs w:val="24"/>
          <w:lang w:val="en-US"/>
        </w:rPr>
        <w:commentReference w:id="4"/>
      </w:r>
      <w:r w:rsidR="004A5115" w:rsidRPr="004A5115">
        <w:rPr>
          <w:i/>
          <w:iCs/>
          <w:color w:val="EE0000"/>
          <w:lang w:val="en-US"/>
        </w:rPr>
        <w:t>)</w:t>
      </w:r>
      <w:r w:rsidRPr="009A0841">
        <w:rPr>
          <w:lang w:val="en-US"/>
        </w:rPr>
        <w:t xml:space="preserve"> function to visualize the motion trajectory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63E035C3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>: Epicardial border being adjusted after automatic generation.</w:t>
      </w:r>
    </w:p>
    <w:p w14:paraId="2B7B6A75" w14:textId="4D0C0D66" w:rsidR="009619D0" w:rsidRPr="007617B4" w:rsidRDefault="009619D0" w:rsidP="00801462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 xml:space="preserve">: </w:t>
      </w:r>
      <w:r w:rsidRPr="007617B4">
        <w:t>Strain analysis being initiated.</w:t>
      </w:r>
      <w:r w:rsidR="007617B4" w:rsidRPr="007617B4">
        <w:t xml:space="preserve"> </w:t>
      </w:r>
      <w:r w:rsidR="00801462" w:rsidRPr="007617B4">
        <w:t>toggle contour/vector/orbit line/B mode function being activated to visualize the motion trajectory.</w:t>
      </w:r>
    </w:p>
    <w:p w14:paraId="4EE07541" w14:textId="34158FDF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Assess the tracking quality via the </w:t>
      </w:r>
      <w:r w:rsidR="007617B4">
        <w:rPr>
          <w:lang w:val="en-US"/>
        </w:rPr>
        <w:t>color-coded</w:t>
      </w:r>
      <w:r w:rsidRPr="009A0841">
        <w:rPr>
          <w:lang w:val="en-US"/>
        </w:rPr>
        <w:t xml:space="preserve"> mesh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. Confirm that the mesh appears green, closely follows the endocardial and epicardial borders without jerking, and moves synchronously with myocardial contraction and relaxation </w:t>
      </w:r>
      <w:r w:rsidRPr="009A0841">
        <w:rPr>
          <w:b/>
          <w:bCs/>
          <w:lang w:val="en-US"/>
        </w:rPr>
        <w:t>[2]</w:t>
      </w:r>
      <w:r w:rsidRPr="009A0841">
        <w:rPr>
          <w:lang w:val="en-US"/>
        </w:rPr>
        <w:t xml:space="preserve">. </w:t>
      </w:r>
    </w:p>
    <w:p w14:paraId="13FF0BA5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SCREEN:</w:t>
      </w:r>
      <w:r w:rsidRPr="009A0841">
        <w:t xml:space="preserve"> Colour-coded mesh being displayed over the myocardial borders.</w:t>
      </w:r>
    </w:p>
    <w:p w14:paraId="3A6E61EE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SCREEN:</w:t>
      </w:r>
      <w:r w:rsidRPr="009A0841">
        <w:t xml:space="preserve"> Green mesh closely following the endocardial and epicardial borders during myocardial motion.</w:t>
      </w:r>
    </w:p>
    <w:p w14:paraId="517E154D" w14:textId="0CB534FC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Activate </w:t>
      </w:r>
      <w:r w:rsidRPr="005C456D">
        <w:rPr>
          <w:lang w:val="en-US"/>
        </w:rPr>
        <w:t>Time-to-peak analysis</w:t>
      </w:r>
      <w:r w:rsidRPr="009A0841">
        <w:rPr>
          <w:lang w:val="en-US"/>
        </w:rPr>
        <w:t xml:space="preserve"> to divide the left ventricle into six segments</w:t>
      </w:r>
      <w:r w:rsidR="00801462" w:rsidRPr="009A0841">
        <w:rPr>
          <w:lang w:val="en-US"/>
        </w:rPr>
        <w:t>, with each color representing</w:t>
      </w:r>
      <w:r w:rsidRPr="009A0841">
        <w:rPr>
          <w:lang w:val="en-US"/>
        </w:rPr>
        <w:t xml:space="preserve"> an individual segment </w:t>
      </w:r>
      <w:r w:rsidRPr="009A0841">
        <w:rPr>
          <w:b/>
          <w:bCs/>
          <w:lang w:val="en-US"/>
        </w:rPr>
        <w:t>[</w:t>
      </w:r>
      <w:r w:rsidR="00714718">
        <w:rPr>
          <w:b/>
          <w:bCs/>
          <w:lang w:val="en-US"/>
        </w:rPr>
        <w:t>1</w:t>
      </w:r>
      <w:r w:rsidRPr="009A0841">
        <w:rPr>
          <w:b/>
          <w:bCs/>
          <w:lang w:val="en-US"/>
        </w:rPr>
        <w:t>]</w:t>
      </w:r>
      <w:r w:rsidRPr="009A0841">
        <w:rPr>
          <w:lang w:val="en-US"/>
        </w:rPr>
        <w:t>.</w:t>
      </w:r>
    </w:p>
    <w:p w14:paraId="6D041764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</w:t>
      </w:r>
      <w:r w:rsidRPr="009A0841">
        <w:t xml:space="preserve">: </w:t>
      </w:r>
      <w:r w:rsidRPr="005C456D">
        <w:t>Time-to-peak analysis</w:t>
      </w:r>
      <w:r w:rsidRPr="009A0841">
        <w:t xml:space="preserve"> being activated and the left ventricle being divided into six colour-coded segments.</w:t>
      </w:r>
    </w:p>
    <w:p w14:paraId="60F07938" w14:textId="77777777" w:rsidR="009619D0" w:rsidRPr="009A0841" w:rsidRDefault="009619D0" w:rsidP="009619D0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Once satisfactory tracking is achieved, export the longitudinal and radial wall motion data for velocity, displacement, strain, and strain rate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>.</w:t>
      </w:r>
    </w:p>
    <w:p w14:paraId="046745B2" w14:textId="77777777" w:rsidR="009619D0" w:rsidRPr="009A0841" w:rsidRDefault="009619D0" w:rsidP="009619D0">
      <w:pPr>
        <w:pStyle w:val="ShotDescription"/>
        <w:numPr>
          <w:ilvl w:val="2"/>
          <w:numId w:val="3"/>
        </w:numPr>
      </w:pPr>
      <w:r w:rsidRPr="007617B4">
        <w:rPr>
          <w:highlight w:val="yellow"/>
        </w:rPr>
        <w:t>SCREEN:</w:t>
      </w:r>
      <w:r w:rsidRPr="009A0841">
        <w:t xml:space="preserve"> Longitudinal and radial wall motion parameters being exported from the analysis software.</w:t>
      </w:r>
    </w:p>
    <w:p w14:paraId="08E963CE" w14:textId="77777777" w:rsidR="009619D0" w:rsidRPr="009A0841" w:rsidRDefault="009619D0" w:rsidP="009619D0"/>
    <w:p w14:paraId="7B1C1BDD" w14:textId="77777777" w:rsidR="00714718" w:rsidRDefault="0071471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4DC8661" w:rsidR="00495959" w:rsidRPr="009A0841" w:rsidRDefault="00495959" w:rsidP="00495959">
      <w:pPr>
        <w:pStyle w:val="Heading1"/>
        <w:rPr>
          <w:rFonts w:cstheme="minorHAnsi"/>
        </w:rPr>
      </w:pPr>
      <w:r w:rsidRPr="009A0841">
        <w:rPr>
          <w:rFonts w:cstheme="minorHAnsi"/>
        </w:rPr>
        <w:lastRenderedPageBreak/>
        <w:t>Results</w:t>
      </w:r>
    </w:p>
    <w:p w14:paraId="2CDFC666" w14:textId="77777777" w:rsidR="00495959" w:rsidRPr="009A0841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9A0841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9A0841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</w:rPr>
        <w:t xml:space="preserve">This section </w:t>
      </w:r>
      <w:r w:rsidRPr="009A0841">
        <w:rPr>
          <w:rFonts w:eastAsia="Times New Roman" w:cstheme="minorHAnsi"/>
          <w:b/>
          <w:bCs/>
        </w:rPr>
        <w:t>will not be recorded</w:t>
      </w:r>
      <w:r w:rsidRPr="009A0841">
        <w:rPr>
          <w:rFonts w:eastAsia="Times New Roman" w:cstheme="minorHAnsi"/>
        </w:rPr>
        <w:t xml:space="preserve"> by the videographer. It only includes </w:t>
      </w:r>
      <w:r w:rsidR="00495959" w:rsidRPr="009A0841">
        <w:rPr>
          <w:rFonts w:eastAsia="Times New Roman" w:cstheme="minorHAnsi"/>
        </w:rPr>
        <w:t>the figures/tables from your manuscript</w:t>
      </w:r>
      <w:r w:rsidRPr="009A0841">
        <w:rPr>
          <w:rFonts w:eastAsia="Times New Roman" w:cstheme="minorHAnsi"/>
        </w:rPr>
        <w:t xml:space="preserve"> (called LAB MEDIA). </w:t>
      </w:r>
    </w:p>
    <w:p w14:paraId="0031E7AF" w14:textId="74C090B3" w:rsidR="00495959" w:rsidRPr="009A0841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9A0841" w:rsidRPr="009A0841">
        <w:rPr>
          <w:rFonts w:eastAsia="Times New Roman" w:cstheme="minorHAnsi"/>
          <w:bCs/>
        </w:rPr>
        <w:t>219</w:t>
      </w:r>
      <w:r w:rsidRPr="009A0841">
        <w:rPr>
          <w:rFonts w:eastAsia="Times New Roman" w:cstheme="minorHAnsi"/>
          <w:bCs/>
        </w:rPr>
        <w:t>.</w:t>
      </w:r>
    </w:p>
    <w:p w14:paraId="51EE59F9" w14:textId="77777777" w:rsidR="00495959" w:rsidRPr="009A0841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A0841">
        <w:rPr>
          <w:rFonts w:eastAsia="Times New Roman" w:cstheme="minorHAnsi"/>
          <w:bCs/>
        </w:rPr>
        <w:t xml:space="preserve">Please note that the video </w:t>
      </w:r>
      <w:r w:rsidRPr="009A0841">
        <w:rPr>
          <w:rFonts w:eastAsia="Times New Roman" w:cstheme="minorHAnsi"/>
          <w:b/>
        </w:rPr>
        <w:t xml:space="preserve">cannot </w:t>
      </w:r>
      <w:r w:rsidRPr="009A0841">
        <w:rPr>
          <w:rFonts w:eastAsia="Times New Roman" w:cstheme="minorHAnsi"/>
          <w:bCs/>
        </w:rPr>
        <w:t xml:space="preserve">include </w:t>
      </w:r>
      <w:r w:rsidRPr="009A0841">
        <w:rPr>
          <w:rFonts w:eastAsia="Times New Roman" w:cstheme="minorHAnsi"/>
          <w:bCs/>
          <w:u w:val="single"/>
        </w:rPr>
        <w:t>voiceover without an accompanying visual</w:t>
      </w:r>
      <w:r w:rsidRPr="009A0841">
        <w:rPr>
          <w:rFonts w:eastAsia="Times New Roman" w:cstheme="minorHAnsi"/>
          <w:bCs/>
        </w:rPr>
        <w:t>.</w:t>
      </w:r>
    </w:p>
    <w:p w14:paraId="7A4F1842" w14:textId="77777777" w:rsidR="00495959" w:rsidRPr="009A0841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A0841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 w:rsidRPr="009A0841">
        <w:rPr>
          <w:rFonts w:cstheme="minorHAnsi"/>
          <w:b/>
        </w:rPr>
        <w:t>Results</w:t>
      </w:r>
      <w:commentRangeEnd w:id="5"/>
      <w:r w:rsidR="00932AC9" w:rsidRPr="009A0841">
        <w:rPr>
          <w:rStyle w:val="CommentReference"/>
          <w:rFonts w:cstheme="minorHAnsi"/>
          <w:b/>
          <w:sz w:val="24"/>
          <w:szCs w:val="24"/>
        </w:rPr>
        <w:commentReference w:id="5"/>
      </w:r>
      <w:r w:rsidRPr="009A0841">
        <w:rPr>
          <w:rFonts w:cstheme="minorHAnsi"/>
          <w:b/>
        </w:rPr>
        <w:t xml:space="preserve"> </w:t>
      </w:r>
    </w:p>
    <w:p w14:paraId="1C654D1D" w14:textId="77777777" w:rsidR="00985FE6" w:rsidRPr="009A0841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ED6869" w14:textId="21DD938C" w:rsidR="00801462" w:rsidRPr="009A0841" w:rsidRDefault="00801462" w:rsidP="00801462">
      <w:pPr>
        <w:pStyle w:val="Narration"/>
        <w:numPr>
          <w:ilvl w:val="1"/>
          <w:numId w:val="3"/>
        </w:numPr>
        <w:rPr>
          <w:lang w:val="en-US"/>
        </w:rPr>
      </w:pPr>
      <w:r w:rsidRPr="009A0841">
        <w:rPr>
          <w:lang w:val="en-US"/>
        </w:rPr>
        <w:t xml:space="preserve">Echocardiographic assessment on postoperative day 7 revealed pronounced pathological cardiac remodeling in </w:t>
      </w:r>
      <w:r w:rsidR="006812E5" w:rsidRPr="009A0841">
        <w:rPr>
          <w:lang w:val="en-US"/>
        </w:rPr>
        <w:t xml:space="preserve">wild-type </w:t>
      </w:r>
      <w:r w:rsidRPr="009A0841">
        <w:rPr>
          <w:lang w:val="en-US"/>
        </w:rPr>
        <w:t xml:space="preserve">mice after myocardial infarction compared with sham-operated controls </w:t>
      </w:r>
      <w:r w:rsidRPr="009A0841">
        <w:rPr>
          <w:b/>
          <w:bCs/>
          <w:lang w:val="en-US"/>
        </w:rPr>
        <w:t>[1].</w:t>
      </w:r>
    </w:p>
    <w:p w14:paraId="03CB6422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>LAB MEDIA: Figure 2A.</w:t>
      </w:r>
      <w:r w:rsidRPr="009A0841">
        <w:rPr>
          <w:i/>
          <w:iCs/>
          <w:color w:val="0000FF"/>
        </w:rPr>
        <w:t xml:space="preserve"> Video editor: Highlight the images labelled 'WT Sham' and 'WT MI' in both the systolic and diastolic rows.</w:t>
      </w:r>
    </w:p>
    <w:p w14:paraId="2CCD139E" w14:textId="62598845" w:rsidR="00801462" w:rsidRPr="009A0841" w:rsidRDefault="006812E5" w:rsidP="00801462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A0841">
        <w:rPr>
          <w:lang w:val="en-US"/>
        </w:rPr>
        <w:t>Wild-type</w:t>
      </w:r>
      <w:r w:rsidR="00801462" w:rsidRPr="009A0841">
        <w:rPr>
          <w:lang w:val="en-US"/>
        </w:rPr>
        <w:t xml:space="preserve"> mice after myocardial infarction showed thinning of the interventricular septum </w:t>
      </w:r>
      <w:r w:rsidR="00801462" w:rsidRPr="009A0841">
        <w:rPr>
          <w:b/>
          <w:bCs/>
          <w:lang w:val="en-US"/>
        </w:rPr>
        <w:t>[1]</w:t>
      </w:r>
      <w:r w:rsidR="00801462" w:rsidRPr="009A0841">
        <w:rPr>
          <w:lang w:val="en-US"/>
        </w:rPr>
        <w:t xml:space="preserve"> with significant left ventricular dilation as reflected by increased left ventricular internal diameter in diastole </w:t>
      </w:r>
      <w:r w:rsidR="00801462" w:rsidRPr="009A0841">
        <w:rPr>
          <w:b/>
          <w:bCs/>
          <w:lang w:val="en-US"/>
        </w:rPr>
        <w:t>[2]</w:t>
      </w:r>
      <w:r w:rsidR="00801462" w:rsidRPr="009A0841">
        <w:rPr>
          <w:lang w:val="en-US"/>
        </w:rPr>
        <w:t xml:space="preserve">, increased left ventricular internal diameter in systole </w:t>
      </w:r>
      <w:r w:rsidR="00801462" w:rsidRPr="009A0841">
        <w:rPr>
          <w:b/>
          <w:bCs/>
          <w:lang w:val="en-US"/>
        </w:rPr>
        <w:t>[3]</w:t>
      </w:r>
      <w:r w:rsidR="005C456D">
        <w:rPr>
          <w:b/>
          <w:bCs/>
          <w:lang w:val="en-US"/>
        </w:rPr>
        <w:t>,</w:t>
      </w:r>
      <w:r w:rsidR="00801462" w:rsidRPr="009A0841">
        <w:rPr>
          <w:b/>
          <w:bCs/>
          <w:lang w:val="en-US"/>
        </w:rPr>
        <w:t xml:space="preserve"> </w:t>
      </w:r>
      <w:r w:rsidR="00801462" w:rsidRPr="009A0841">
        <w:rPr>
          <w:lang w:val="en-US"/>
        </w:rPr>
        <w:t xml:space="preserve">and </w:t>
      </w:r>
      <w:r w:rsidR="00801462" w:rsidRPr="009A0841">
        <w:rPr>
          <w:rFonts w:eastAsiaTheme="minorEastAsia"/>
          <w:lang w:val="en-US" w:eastAsia="zh-CN"/>
        </w:rPr>
        <w:t xml:space="preserve">thinning of the </w:t>
      </w:r>
      <w:r w:rsidR="00801462" w:rsidRPr="009A0841">
        <w:rPr>
          <w:lang w:val="en-US"/>
        </w:rPr>
        <w:t>posterior wall</w:t>
      </w:r>
      <w:r w:rsidR="00801462" w:rsidRPr="009A0841">
        <w:rPr>
          <w:rFonts w:eastAsiaTheme="minorEastAsia"/>
          <w:lang w:val="en-US" w:eastAsia="zh-CN"/>
        </w:rPr>
        <w:t xml:space="preserve"> </w:t>
      </w:r>
      <w:r w:rsidR="00801462" w:rsidRPr="009A0841">
        <w:rPr>
          <w:rFonts w:eastAsiaTheme="minorEastAsia"/>
          <w:b/>
          <w:bCs/>
          <w:lang w:val="en-US" w:eastAsia="zh-CN"/>
        </w:rPr>
        <w:t>[4]</w:t>
      </w:r>
      <w:r w:rsidR="00801462" w:rsidRPr="009A0841">
        <w:rPr>
          <w:b/>
          <w:bCs/>
          <w:lang w:val="en-US"/>
        </w:rPr>
        <w:t>.</w:t>
      </w:r>
    </w:p>
    <w:p w14:paraId="52764EC4" w14:textId="335858B0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2B and C. </w:t>
      </w:r>
      <w:r w:rsidRPr="009A0841">
        <w:rPr>
          <w:i/>
          <w:iCs/>
          <w:color w:val="0000FF"/>
        </w:rPr>
        <w:t xml:space="preserve">Video editor: Highlight the data points for 'WT Sham' and 'WT MI' </w:t>
      </w:r>
    </w:p>
    <w:p w14:paraId="579D8285" w14:textId="1C8EAFF5" w:rsidR="00801462" w:rsidRPr="009A0841" w:rsidRDefault="00801462" w:rsidP="00840C2E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9A0841">
        <w:rPr>
          <w:color w:val="auto"/>
          <w:lang w:val="en-US"/>
        </w:rPr>
        <w:t xml:space="preserve">LAB MEDIA: Figure 2D. </w:t>
      </w:r>
      <w:r w:rsidRPr="009A0841">
        <w:rPr>
          <w:i/>
          <w:iCs/>
          <w:color w:val="0000FF"/>
          <w:lang w:val="en-US"/>
        </w:rPr>
        <w:t>Video editor: Highlight the data points for 'WT Sham' and 'WT MI' on the graph labelled 'LVID(d) (mm)</w:t>
      </w:r>
      <w:r w:rsidRPr="009A0841">
        <w:rPr>
          <w:color w:val="auto"/>
          <w:lang w:val="en-US"/>
        </w:rPr>
        <w:t>'.</w:t>
      </w:r>
    </w:p>
    <w:p w14:paraId="50A50AC6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2E. </w:t>
      </w:r>
      <w:r w:rsidRPr="009A0841">
        <w:rPr>
          <w:i/>
          <w:iCs/>
          <w:color w:val="0000FF"/>
        </w:rPr>
        <w:t>Video editor: Highlight the data points for 'WT Sham' and 'WT MI' on the graph labelled 'LVID(s) (mm)'.</w:t>
      </w:r>
    </w:p>
    <w:p w14:paraId="677457B4" w14:textId="0AF02C39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2F and G </w:t>
      </w:r>
      <w:r w:rsidRPr="009A0841">
        <w:rPr>
          <w:i/>
          <w:iCs/>
          <w:color w:val="0000FF"/>
        </w:rPr>
        <w:t>Video editor: Highlight the data points for 'WT Sham' and 'WT MI' on the graph labelled 'LVPW(d) (mm)'.</w:t>
      </w:r>
    </w:p>
    <w:p w14:paraId="6E29E8C9" w14:textId="77777777" w:rsidR="00801462" w:rsidRPr="009A0841" w:rsidRDefault="00801462" w:rsidP="00801462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A0841">
        <w:rPr>
          <w:lang w:val="en-US"/>
        </w:rPr>
        <w:t xml:space="preserve">These structural alterations were associated with a pronounced decline in global systolic function, as demonstrated by reduced ejection fraction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 and reduced fractional shortening </w:t>
      </w:r>
      <w:r w:rsidRPr="009A0841">
        <w:rPr>
          <w:b/>
          <w:bCs/>
          <w:lang w:val="en-US"/>
        </w:rPr>
        <w:t>[2].</w:t>
      </w:r>
    </w:p>
    <w:p w14:paraId="58D4626D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2H. </w:t>
      </w:r>
      <w:r w:rsidRPr="009A0841">
        <w:rPr>
          <w:i/>
          <w:iCs/>
          <w:color w:val="0000FF"/>
        </w:rPr>
        <w:t>Video editor: Highlight the data points for 'WT Sham' and 'WT MI' on the graph labelled 'EF (%)'.</w:t>
      </w:r>
    </w:p>
    <w:p w14:paraId="66D0CFBB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2I. </w:t>
      </w:r>
      <w:r w:rsidRPr="009A0841">
        <w:rPr>
          <w:i/>
          <w:iCs/>
          <w:color w:val="0000FF"/>
        </w:rPr>
        <w:t>Video editor: Highlight the data points for 'WT Sham' and 'WT MI' on the graph labelled 'FS (%)'</w:t>
      </w:r>
      <w:r w:rsidRPr="009A0841">
        <w:t>.</w:t>
      </w:r>
    </w:p>
    <w:p w14:paraId="73BE147E" w14:textId="7B9FF7B0" w:rsidR="00801462" w:rsidRPr="009A0841" w:rsidRDefault="00801462" w:rsidP="00801462">
      <w:pPr>
        <w:pStyle w:val="Narration"/>
        <w:numPr>
          <w:ilvl w:val="1"/>
          <w:numId w:val="3"/>
        </w:numPr>
        <w:rPr>
          <w:lang w:val="en-US"/>
        </w:rPr>
      </w:pPr>
      <w:r w:rsidRPr="005C456D">
        <w:rPr>
          <w:i/>
          <w:iCs/>
          <w:lang w:val="en-US"/>
        </w:rPr>
        <w:t>Cracd</w:t>
      </w:r>
      <w:r w:rsidRPr="009A0841">
        <w:rPr>
          <w:lang w:val="en-US"/>
        </w:rPr>
        <w:t xml:space="preserve">-deficient mice displayed significantly smaller left ventricular internal diameter in </w:t>
      </w:r>
      <w:r w:rsidRPr="009A0841">
        <w:rPr>
          <w:lang w:val="en-US"/>
        </w:rPr>
        <w:lastRenderedPageBreak/>
        <w:t xml:space="preserve">diastole </w:t>
      </w:r>
      <w:r w:rsidR="005373DB" w:rsidRPr="009A0841">
        <w:rPr>
          <w:lang w:val="en-US"/>
        </w:rPr>
        <w:t xml:space="preserve">as well as in systole </w:t>
      </w:r>
      <w:r w:rsidRPr="009A0841">
        <w:rPr>
          <w:lang w:val="en-US"/>
        </w:rPr>
        <w:t xml:space="preserve">compared with </w:t>
      </w:r>
      <w:r w:rsidR="00932AC9">
        <w:rPr>
          <w:lang w:val="en-US"/>
        </w:rPr>
        <w:t>wild-type</w:t>
      </w:r>
      <w:r w:rsidRPr="009A0841">
        <w:rPr>
          <w:lang w:val="en-US"/>
        </w:rPr>
        <w:t xml:space="preserve"> mice after myocardial infarction </w:t>
      </w:r>
      <w:r w:rsidRPr="009A0841">
        <w:rPr>
          <w:b/>
          <w:bCs/>
          <w:lang w:val="en-US"/>
        </w:rPr>
        <w:t>[1].</w:t>
      </w:r>
    </w:p>
    <w:p w14:paraId="5E2524A0" w14:textId="3E068FC1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>LAB MEDIA: Figure 2D</w:t>
      </w:r>
      <w:r w:rsidR="005373DB" w:rsidRPr="009A0841">
        <w:t xml:space="preserve"> and E</w:t>
      </w:r>
      <w:r w:rsidRPr="009A0841">
        <w:t xml:space="preserve"> </w:t>
      </w:r>
      <w:r w:rsidRPr="009A0841">
        <w:rPr>
          <w:i/>
          <w:iCs/>
          <w:color w:val="0000FF"/>
        </w:rPr>
        <w:t>Video editor: Highlight the data points for 'WT MI' and 'Cracd-def MI'</w:t>
      </w:r>
      <w:r w:rsidRPr="009A0841">
        <w:rPr>
          <w:color w:val="0000FF"/>
        </w:rPr>
        <w:t xml:space="preserve"> </w:t>
      </w:r>
    </w:p>
    <w:p w14:paraId="249E5E01" w14:textId="1CC5BFFF" w:rsidR="00801462" w:rsidRPr="009A0841" w:rsidRDefault="00801462" w:rsidP="00801462">
      <w:pPr>
        <w:pStyle w:val="Narration"/>
        <w:numPr>
          <w:ilvl w:val="1"/>
          <w:numId w:val="3"/>
        </w:numPr>
        <w:rPr>
          <w:lang w:val="en-US"/>
        </w:rPr>
      </w:pPr>
      <w:r w:rsidRPr="005C456D">
        <w:rPr>
          <w:i/>
          <w:iCs/>
          <w:lang w:val="en-US"/>
        </w:rPr>
        <w:t>Cracd</w:t>
      </w:r>
      <w:r w:rsidRPr="009A0841">
        <w:rPr>
          <w:lang w:val="en-US"/>
        </w:rPr>
        <w:t xml:space="preserve">-deficient mice exhibited improved systolic thickening of the posterior wall </w:t>
      </w:r>
      <w:r w:rsidRPr="009A0841">
        <w:rPr>
          <w:b/>
          <w:bCs/>
          <w:lang w:val="en-US"/>
        </w:rPr>
        <w:t>[1],</w:t>
      </w:r>
      <w:r w:rsidRPr="009A0841">
        <w:rPr>
          <w:lang w:val="en-US"/>
        </w:rPr>
        <w:t xml:space="preserve"> maintained higher ejection fraction values </w:t>
      </w:r>
      <w:r w:rsidRPr="009A0841">
        <w:rPr>
          <w:b/>
          <w:bCs/>
          <w:lang w:val="en-US"/>
        </w:rPr>
        <w:t>[2],</w:t>
      </w:r>
      <w:r w:rsidRPr="009A0841">
        <w:rPr>
          <w:lang w:val="en-US"/>
        </w:rPr>
        <w:t xml:space="preserve"> and higher fractional shortening values </w:t>
      </w:r>
      <w:r w:rsidRPr="009A0841">
        <w:rPr>
          <w:b/>
          <w:bCs/>
          <w:lang w:val="en-US"/>
        </w:rPr>
        <w:t>[3]</w:t>
      </w:r>
      <w:r w:rsidRPr="009A0841">
        <w:rPr>
          <w:lang w:val="en-US"/>
        </w:rPr>
        <w:t>.</w:t>
      </w:r>
    </w:p>
    <w:p w14:paraId="6A890FB9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2G. </w:t>
      </w:r>
      <w:r w:rsidRPr="009A0841">
        <w:rPr>
          <w:i/>
          <w:iCs/>
          <w:color w:val="0000FF"/>
        </w:rPr>
        <w:t>Video editor: Highlight the data points for 'WT MI' and 'Cracd-def MI' on the graph labelled 'LVPW(s) (mm)'.</w:t>
      </w:r>
    </w:p>
    <w:p w14:paraId="272D115D" w14:textId="77777777" w:rsidR="00801462" w:rsidRPr="009A0841" w:rsidRDefault="00801462" w:rsidP="0080146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A0841">
        <w:t xml:space="preserve">LAB MEDIA: Figure 2H. </w:t>
      </w:r>
      <w:r w:rsidRPr="009A0841">
        <w:rPr>
          <w:i/>
          <w:iCs/>
          <w:color w:val="0000FF"/>
        </w:rPr>
        <w:t>Video editor: Highlight the data points for 'WT MI' and 'Cracd-def MI' on the graph labelled 'EF (%)'.</w:t>
      </w:r>
    </w:p>
    <w:p w14:paraId="06FFD882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2I. </w:t>
      </w:r>
      <w:r w:rsidRPr="009A0841">
        <w:rPr>
          <w:i/>
          <w:iCs/>
          <w:color w:val="0000FF"/>
        </w:rPr>
        <w:t>Video editor: Highlight the data points for 'WT MI' and 'Cracd-def MI' on the graph labelled 'FS (%)'.</w:t>
      </w:r>
    </w:p>
    <w:p w14:paraId="20219DCA" w14:textId="7BD774B9" w:rsidR="00801462" w:rsidRPr="009A0841" w:rsidRDefault="006812E5" w:rsidP="00801462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A0841">
        <w:rPr>
          <w:lang w:val="en-US"/>
        </w:rPr>
        <w:t xml:space="preserve">Wild-type </w:t>
      </w:r>
      <w:r w:rsidR="00801462" w:rsidRPr="009A0841">
        <w:rPr>
          <w:lang w:val="en-US"/>
        </w:rPr>
        <w:t xml:space="preserve">mice after myocardial infarction exhibited reduced radial velocity </w:t>
      </w:r>
      <w:r w:rsidR="00801462" w:rsidRPr="009A0841">
        <w:rPr>
          <w:b/>
          <w:bCs/>
          <w:lang w:val="en-US"/>
        </w:rPr>
        <w:t>[1],</w:t>
      </w:r>
      <w:r w:rsidR="00801462" w:rsidRPr="009A0841">
        <w:rPr>
          <w:lang w:val="en-US"/>
        </w:rPr>
        <w:t xml:space="preserve"> reduced longitudinal velocity </w:t>
      </w:r>
      <w:r w:rsidR="00801462" w:rsidRPr="009A0841">
        <w:rPr>
          <w:b/>
          <w:bCs/>
          <w:lang w:val="en-US"/>
        </w:rPr>
        <w:t>[2],</w:t>
      </w:r>
      <w:r w:rsidR="00801462" w:rsidRPr="009A0841">
        <w:rPr>
          <w:lang w:val="en-US"/>
        </w:rPr>
        <w:t xml:space="preserve"> reduced radial displacement </w:t>
      </w:r>
      <w:r w:rsidR="00801462" w:rsidRPr="009A0841">
        <w:rPr>
          <w:b/>
          <w:bCs/>
          <w:lang w:val="en-US"/>
        </w:rPr>
        <w:t>[3],</w:t>
      </w:r>
      <w:r w:rsidR="00801462" w:rsidRPr="009A0841">
        <w:rPr>
          <w:lang w:val="en-US"/>
        </w:rPr>
        <w:t xml:space="preserve"> and reduced longitudinal displacement </w:t>
      </w:r>
      <w:r w:rsidR="00801462" w:rsidRPr="009A0841">
        <w:rPr>
          <w:b/>
          <w:bCs/>
          <w:lang w:val="en-US"/>
        </w:rPr>
        <w:t>[4].</w:t>
      </w:r>
    </w:p>
    <w:p w14:paraId="44AF0874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3B. </w:t>
      </w:r>
      <w:r w:rsidRPr="009A0841">
        <w:rPr>
          <w:i/>
          <w:iCs/>
          <w:color w:val="0000FF"/>
        </w:rPr>
        <w:t>Video editor: Highlight the data points for 'WT Sham' and 'WT MI' on the graph labelled 'Velocity Radial (m/s)'.</w:t>
      </w:r>
    </w:p>
    <w:p w14:paraId="09E41B37" w14:textId="77777777" w:rsidR="00801462" w:rsidRPr="009A0841" w:rsidRDefault="00801462" w:rsidP="0080146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A0841">
        <w:t xml:space="preserve">LAB MEDIA: Figure 3C. </w:t>
      </w:r>
      <w:r w:rsidRPr="009A0841">
        <w:rPr>
          <w:i/>
          <w:iCs/>
          <w:color w:val="0000FF"/>
        </w:rPr>
        <w:t>Video editor: Highlight the data points for 'WT Sham' and 'WT MI' on the graph labelled 'Velocity Longitudinal (m/s)'.</w:t>
      </w:r>
    </w:p>
    <w:p w14:paraId="0EF4D4FD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3D. </w:t>
      </w:r>
      <w:r w:rsidRPr="009A0841">
        <w:rPr>
          <w:i/>
          <w:iCs/>
          <w:color w:val="0000FF"/>
        </w:rPr>
        <w:t>Video editor: Highlight the data points for 'WT Sham' and 'WT MI' on the graph labelled 'Displacement Radial (mm)'.</w:t>
      </w:r>
    </w:p>
    <w:p w14:paraId="619BB6BD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3E. </w:t>
      </w:r>
      <w:r w:rsidRPr="009A0841">
        <w:rPr>
          <w:i/>
          <w:iCs/>
          <w:color w:val="0000FF"/>
        </w:rPr>
        <w:t>Video editor: Highlight the data points for 'WT Sham' and 'WT MI' on the graph labelled 'Displacement Longitudinal (mm)'.</w:t>
      </w:r>
    </w:p>
    <w:p w14:paraId="2DBE5FC8" w14:textId="2A5D73FB" w:rsidR="00801462" w:rsidRPr="009A0841" w:rsidRDefault="00801462" w:rsidP="00801462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A0841">
        <w:rPr>
          <w:lang w:val="en-US"/>
        </w:rPr>
        <w:t xml:space="preserve">The absolute values of radial strain </w:t>
      </w:r>
      <w:r w:rsidRPr="009A0841">
        <w:rPr>
          <w:b/>
          <w:bCs/>
          <w:lang w:val="en-US"/>
        </w:rPr>
        <w:t>[1],</w:t>
      </w:r>
      <w:r w:rsidRPr="009A0841">
        <w:rPr>
          <w:lang w:val="en-US"/>
        </w:rPr>
        <w:t xml:space="preserve"> radial strain rate </w:t>
      </w:r>
      <w:r w:rsidRPr="009A0841">
        <w:rPr>
          <w:b/>
          <w:bCs/>
          <w:lang w:val="en-US"/>
        </w:rPr>
        <w:t>[2],</w:t>
      </w:r>
      <w:r w:rsidRPr="009A0841">
        <w:rPr>
          <w:lang w:val="en-US"/>
        </w:rPr>
        <w:t xml:space="preserve"> longitudinal strain </w:t>
      </w:r>
      <w:r w:rsidRPr="009A0841">
        <w:rPr>
          <w:b/>
          <w:bCs/>
          <w:lang w:val="en-US"/>
        </w:rPr>
        <w:t>[3],</w:t>
      </w:r>
      <w:r w:rsidRPr="009A0841">
        <w:rPr>
          <w:lang w:val="en-US"/>
        </w:rPr>
        <w:t xml:space="preserve"> and longitudinal strain rate were markedly decreased in </w:t>
      </w:r>
      <w:r w:rsidR="00932AC9">
        <w:rPr>
          <w:lang w:val="en-US"/>
        </w:rPr>
        <w:t>wild-type</w:t>
      </w:r>
      <w:r w:rsidRPr="009A0841">
        <w:rPr>
          <w:lang w:val="en-US"/>
        </w:rPr>
        <w:t xml:space="preserve"> mice after myocardial infarction</w:t>
      </w:r>
      <w:r w:rsidR="005373DB" w:rsidRPr="009A0841">
        <w:rPr>
          <w:lang w:val="en-US"/>
        </w:rPr>
        <w:t xml:space="preserve"> </w:t>
      </w:r>
      <w:r w:rsidR="005373DB" w:rsidRPr="009A0841">
        <w:rPr>
          <w:b/>
          <w:bCs/>
          <w:lang w:val="en-US"/>
        </w:rPr>
        <w:t>[4]</w:t>
      </w:r>
      <w:r w:rsidRPr="009A0841">
        <w:rPr>
          <w:b/>
          <w:bCs/>
          <w:lang w:val="en-US"/>
        </w:rPr>
        <w:t>.</w:t>
      </w:r>
    </w:p>
    <w:p w14:paraId="7B6D3D71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3F. </w:t>
      </w:r>
      <w:r w:rsidRPr="009A0841">
        <w:rPr>
          <w:i/>
          <w:iCs/>
          <w:color w:val="0000FF"/>
        </w:rPr>
        <w:t>Video editor: Highlight the data points for 'WT Sham' and 'WT MI' on the graph labelled 'Strain Radial (%)'.</w:t>
      </w:r>
    </w:p>
    <w:p w14:paraId="28DB0453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3G. </w:t>
      </w:r>
      <w:r w:rsidRPr="009A0841">
        <w:rPr>
          <w:i/>
          <w:iCs/>
          <w:color w:val="0000FF"/>
        </w:rPr>
        <w:t>Video editor: Highlight the data points for 'WT Sham' and 'WT MI' on the graph labelled 'Strain rate Radial (1/s)'.</w:t>
      </w:r>
    </w:p>
    <w:p w14:paraId="7541A9C2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3H. </w:t>
      </w:r>
      <w:r w:rsidRPr="009A0841">
        <w:rPr>
          <w:i/>
          <w:iCs/>
          <w:color w:val="0000FF"/>
        </w:rPr>
        <w:t>Video editor: Highlight the data points for 'WT Sham' and 'WT MI' on the graph labelled 'Strain Longitudinal (%)'.</w:t>
      </w:r>
    </w:p>
    <w:p w14:paraId="731A6DDC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3I. </w:t>
      </w:r>
      <w:r w:rsidRPr="009A0841">
        <w:rPr>
          <w:i/>
          <w:iCs/>
          <w:color w:val="0000FF"/>
        </w:rPr>
        <w:t>Video editor: Highlight the data points for 'WT Sham' and 'WT MI' on the graph labelled 'Strain rate Longitudinal (1/s)'.</w:t>
      </w:r>
    </w:p>
    <w:p w14:paraId="57F590D3" w14:textId="2A0D5B77" w:rsidR="00801462" w:rsidRPr="005C456D" w:rsidRDefault="00801462" w:rsidP="00801462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5C456D">
        <w:rPr>
          <w:i/>
          <w:iCs/>
          <w:lang w:val="en-US"/>
        </w:rPr>
        <w:t>Cracd</w:t>
      </w:r>
      <w:r w:rsidRPr="009A0841">
        <w:rPr>
          <w:lang w:val="en-US"/>
        </w:rPr>
        <w:t xml:space="preserve">-deficient mice displayed better recovery of radial displacement </w:t>
      </w:r>
      <w:r w:rsidRPr="009A0841">
        <w:rPr>
          <w:b/>
          <w:bCs/>
          <w:lang w:val="en-US"/>
        </w:rPr>
        <w:t>[1]</w:t>
      </w:r>
      <w:r w:rsidRPr="009A0841">
        <w:rPr>
          <w:lang w:val="en-US"/>
        </w:rPr>
        <w:t xml:space="preserve"> and </w:t>
      </w:r>
      <w:r w:rsidRPr="009A0841">
        <w:rPr>
          <w:lang w:val="en-US"/>
        </w:rPr>
        <w:lastRenderedPageBreak/>
        <w:t xml:space="preserve">longitudinal displacement compared with </w:t>
      </w:r>
      <w:r w:rsidR="00932AC9">
        <w:rPr>
          <w:lang w:val="en-US"/>
        </w:rPr>
        <w:t>wild-type</w:t>
      </w:r>
      <w:r w:rsidRPr="009A0841">
        <w:rPr>
          <w:lang w:val="en-US"/>
        </w:rPr>
        <w:t xml:space="preserve"> mice after myocardial infarction</w:t>
      </w:r>
      <w:r w:rsidR="005373DB" w:rsidRPr="009A0841">
        <w:rPr>
          <w:lang w:val="en-US"/>
        </w:rPr>
        <w:t xml:space="preserve"> </w:t>
      </w:r>
      <w:r w:rsidR="005373DB" w:rsidRPr="009A0841">
        <w:rPr>
          <w:b/>
          <w:bCs/>
          <w:lang w:val="en-US"/>
        </w:rPr>
        <w:t>[2]</w:t>
      </w:r>
      <w:r w:rsidRPr="009A0841">
        <w:rPr>
          <w:b/>
          <w:bCs/>
          <w:lang w:val="en-US"/>
        </w:rPr>
        <w:t>.</w:t>
      </w:r>
      <w:r w:rsidR="00CB5D96" w:rsidRPr="009A0841">
        <w:rPr>
          <w:b/>
          <w:bCs/>
          <w:lang w:val="en-US"/>
        </w:rPr>
        <w:t xml:space="preserve"> </w:t>
      </w:r>
      <w:r w:rsidR="00CB5D96" w:rsidRPr="009A0841">
        <w:rPr>
          <w:lang w:val="en-US"/>
        </w:rPr>
        <w:t xml:space="preserve">Furthermore, radial velocity </w:t>
      </w:r>
      <w:r w:rsidR="00CB5D96" w:rsidRPr="009A0841">
        <w:rPr>
          <w:b/>
          <w:bCs/>
          <w:lang w:val="en-US"/>
        </w:rPr>
        <w:t>[3],</w:t>
      </w:r>
      <w:r w:rsidR="00CB5D96" w:rsidRPr="009A0841">
        <w:rPr>
          <w:lang w:val="en-US"/>
        </w:rPr>
        <w:t xml:space="preserve"> radial strain </w:t>
      </w:r>
      <w:r w:rsidR="00CB5D96" w:rsidRPr="009A0841">
        <w:rPr>
          <w:b/>
          <w:bCs/>
          <w:lang w:val="en-US"/>
        </w:rPr>
        <w:t>[4],</w:t>
      </w:r>
      <w:r w:rsidR="00CB5D96" w:rsidRPr="009A0841">
        <w:rPr>
          <w:lang w:val="en-US"/>
        </w:rPr>
        <w:t xml:space="preserve"> and radial strain rate </w:t>
      </w:r>
      <w:r w:rsidR="006812E5" w:rsidRPr="005C456D">
        <w:rPr>
          <w:b/>
          <w:bCs/>
          <w:lang w:val="en-US"/>
        </w:rPr>
        <w:t>[5]</w:t>
      </w:r>
      <w:r w:rsidR="006812E5" w:rsidRPr="009A0841">
        <w:rPr>
          <w:lang w:val="en-US"/>
        </w:rPr>
        <w:t xml:space="preserve"> were maintained at higher levels, while longitudinal strain </w:t>
      </w:r>
      <w:r w:rsidR="006812E5" w:rsidRPr="005C456D">
        <w:rPr>
          <w:b/>
          <w:bCs/>
          <w:lang w:val="en-US"/>
        </w:rPr>
        <w:t>[6]</w:t>
      </w:r>
      <w:r w:rsidR="006812E5" w:rsidRPr="009A0841">
        <w:rPr>
          <w:lang w:val="en-US"/>
        </w:rPr>
        <w:t xml:space="preserve"> and longitudinal strain rate</w:t>
      </w:r>
      <w:r w:rsidR="005C456D">
        <w:rPr>
          <w:lang w:val="en-US"/>
        </w:rPr>
        <w:t xml:space="preserve"> were significantly improved </w:t>
      </w:r>
      <w:r w:rsidR="005C456D" w:rsidRPr="005C456D">
        <w:rPr>
          <w:b/>
          <w:bCs/>
          <w:lang w:val="en-US"/>
        </w:rPr>
        <w:t>[7]</w:t>
      </w:r>
      <w:r w:rsidR="00CB5D96" w:rsidRPr="005C456D">
        <w:rPr>
          <w:rFonts w:eastAsiaTheme="minorEastAsia"/>
          <w:b/>
          <w:bCs/>
          <w:lang w:val="en-US" w:eastAsia="zh-CN"/>
        </w:rPr>
        <w:t>.</w:t>
      </w:r>
    </w:p>
    <w:p w14:paraId="02C1CAE5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>LAB MEDIA: Figure 3D</w:t>
      </w:r>
      <w:r w:rsidRPr="009A0841">
        <w:rPr>
          <w:i/>
          <w:iCs/>
          <w:color w:val="0000FF"/>
        </w:rPr>
        <w:t>. Video editor: Highlight the data points for 'WT MI' and 'Cracd-def MI' on the graph labelled 'Displacement Radial (mm)'.</w:t>
      </w:r>
    </w:p>
    <w:p w14:paraId="5F91574E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3E. </w:t>
      </w:r>
      <w:r w:rsidRPr="009A0841">
        <w:rPr>
          <w:i/>
          <w:iCs/>
          <w:color w:val="0000FF"/>
        </w:rPr>
        <w:t>Video editor: Highlight the data points for 'WT MI' and 'Cracd-def MI' on the graph labelled 'Displacement Longitudinal (mm)'.</w:t>
      </w:r>
    </w:p>
    <w:p w14:paraId="59FCB38D" w14:textId="77777777" w:rsidR="00801462" w:rsidRPr="009A0841" w:rsidRDefault="00801462" w:rsidP="0080146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A0841">
        <w:t xml:space="preserve">LAB MEDIA: Figure 3B. </w:t>
      </w:r>
      <w:r w:rsidRPr="009A0841">
        <w:rPr>
          <w:i/>
          <w:iCs/>
          <w:color w:val="0000FF"/>
        </w:rPr>
        <w:t>Video editor: Highlight the data points for 'WT MI' and 'Cracd-def MI' on the graph labelled 'Velocity Radial (m/s)'.</w:t>
      </w:r>
    </w:p>
    <w:p w14:paraId="4E8113AB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3F. </w:t>
      </w:r>
      <w:r w:rsidRPr="009A0841">
        <w:rPr>
          <w:i/>
          <w:iCs/>
          <w:color w:val="0000FF"/>
        </w:rPr>
        <w:t>Video editor: Highlight the data points for 'WT MI' and 'Cracd-def MI' on the graph labelled 'Strain Radial (%)'.</w:t>
      </w:r>
    </w:p>
    <w:p w14:paraId="48DC7318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3G. </w:t>
      </w:r>
      <w:r w:rsidRPr="009A0841">
        <w:rPr>
          <w:i/>
          <w:iCs/>
          <w:color w:val="0000FF"/>
        </w:rPr>
        <w:t>Video editor: Highlight the data points for 'WT MI' and 'Cracd-def MI' on the graph labelled 'Strain rate Radial (1/s)'.</w:t>
      </w:r>
    </w:p>
    <w:p w14:paraId="228C6591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3H. </w:t>
      </w:r>
      <w:r w:rsidRPr="009A0841">
        <w:rPr>
          <w:i/>
          <w:iCs/>
          <w:color w:val="0000FF"/>
        </w:rPr>
        <w:t>Video editor: Highlight the data points for 'WT MI' and 'Cracd-def MI' on the graph labelled 'Strain Longitudinal (%)'.</w:t>
      </w:r>
    </w:p>
    <w:p w14:paraId="7F212179" w14:textId="77777777" w:rsidR="00801462" w:rsidRPr="009A0841" w:rsidRDefault="00801462" w:rsidP="00801462">
      <w:pPr>
        <w:pStyle w:val="ShotDescription"/>
        <w:numPr>
          <w:ilvl w:val="2"/>
          <w:numId w:val="3"/>
        </w:numPr>
      </w:pPr>
      <w:r w:rsidRPr="009A0841">
        <w:t xml:space="preserve">LAB MEDIA: Figure 3I. </w:t>
      </w:r>
      <w:r w:rsidRPr="009A0841">
        <w:rPr>
          <w:i/>
          <w:iCs/>
          <w:color w:val="0000FF"/>
        </w:rPr>
        <w:t>Video editor: Highlight the data points for 'WT MI' and 'Cracd-def MI' on the graph labelled 'Strain rate Longitudinal (1/s)'.</w:t>
      </w:r>
    </w:p>
    <w:p w14:paraId="4D98F447" w14:textId="77777777" w:rsidR="00495959" w:rsidRPr="009A0841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6-15T22:50:00Z" w:initials="PS">
    <w:p w14:paraId="4F18F280" w14:textId="77777777" w:rsidR="004A5115" w:rsidRDefault="004A5115" w:rsidP="004A511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i/>
          <w:iCs/>
          <w:color w:val="000000"/>
        </w:rPr>
        <w:t>Cracd</w:t>
      </w:r>
    </w:p>
  </w:comment>
  <w:comment w:id="4" w:author="Pallavi  Sharma" w:date="2026-06-15T22:59:00Z" w:initials="PS">
    <w:p w14:paraId="2E6F8E1B" w14:textId="77777777" w:rsidR="005C456D" w:rsidRDefault="005C456D" w:rsidP="005C456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if this is correct</w:t>
      </w:r>
    </w:p>
  </w:comment>
  <w:comment w:id="5" w:author="Pallavi  Sharma" w:date="2026-06-15T23:21:00Z" w:initials="PS">
    <w:p w14:paraId="447F2925" w14:textId="77777777" w:rsidR="00932AC9" w:rsidRDefault="00932AC9" w:rsidP="00932AC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There is a word limit of 200 words for the results, and since we are not displaying the histopathological analysis in the protocol, I will not include the corresponding results here.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18F280" w15:done="0"/>
  <w15:commentEx w15:paraId="2E6F8E1B" w15:done="0"/>
  <w15:commentEx w15:paraId="447F292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F6F89E" w16cex:dateUtc="2026-06-15T17:20:00Z"/>
  <w16cex:commentExtensible w16cex:durableId="1ED85D20" w16cex:dateUtc="2026-06-15T17:29:00Z"/>
  <w16cex:commentExtensible w16cex:durableId="1C26ACFA" w16cex:dateUtc="2026-06-15T1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18F280" w16cid:durableId="61F6F89E"/>
  <w16cid:commentId w16cid:paraId="2E6F8E1B" w16cid:durableId="1ED85D20"/>
  <w16cid:commentId w16cid:paraId="447F2925" w16cid:durableId="1C26AC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598FB" w14:textId="77777777" w:rsidR="00574D99" w:rsidRPr="009A0841" w:rsidRDefault="00574D99">
      <w:r w:rsidRPr="009A0841">
        <w:separator/>
      </w:r>
    </w:p>
    <w:p w14:paraId="758AB431" w14:textId="77777777" w:rsidR="00574D99" w:rsidRPr="009A0841" w:rsidRDefault="00574D99"/>
  </w:endnote>
  <w:endnote w:type="continuationSeparator" w:id="0">
    <w:p w14:paraId="6F63F11D" w14:textId="77777777" w:rsidR="00574D99" w:rsidRPr="009A0841" w:rsidRDefault="00574D99">
      <w:r w:rsidRPr="009A0841">
        <w:continuationSeparator/>
      </w:r>
    </w:p>
    <w:p w14:paraId="6825D494" w14:textId="77777777" w:rsidR="00574D99" w:rsidRPr="009A0841" w:rsidRDefault="00574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A0841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A0841">
          <w:rPr>
            <w:rStyle w:val="PageNumber"/>
            <w:lang w:val="en-US"/>
          </w:rPr>
          <w:fldChar w:fldCharType="begin"/>
        </w:r>
        <w:r w:rsidRPr="009A0841">
          <w:rPr>
            <w:rStyle w:val="PageNumber"/>
            <w:lang w:val="en-US"/>
          </w:rPr>
          <w:instrText xml:space="preserve"> PAGE </w:instrText>
        </w:r>
        <w:r w:rsidRPr="009A0841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A0841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A0841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C76C6B" w:rsidR="00ED23F4" w:rsidRPr="009A0841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A0841">
      <w:rPr>
        <w:rFonts w:cstheme="minorHAnsi"/>
        <w:lang w:val="en-US"/>
      </w:rPr>
      <w:sym w:font="Symbol" w:char="F0D3"/>
    </w:r>
    <w:r w:rsidR="000E236A" w:rsidRPr="009A0841">
      <w:rPr>
        <w:rFonts w:cstheme="minorHAnsi"/>
        <w:lang w:val="en-US"/>
      </w:rPr>
      <w:t xml:space="preserve"> </w:t>
    </w:r>
    <w:r w:rsidR="000E236A" w:rsidRPr="009A0841">
      <w:rPr>
        <w:rFonts w:cstheme="minorHAnsi"/>
        <w:lang w:val="en-US"/>
      </w:rPr>
      <w:fldChar w:fldCharType="begin"/>
    </w:r>
    <w:r w:rsidR="000E236A" w:rsidRPr="009A0841">
      <w:rPr>
        <w:rFonts w:cstheme="minorHAnsi"/>
        <w:lang w:val="en-US"/>
      </w:rPr>
      <w:instrText xml:space="preserve"> DATE \@ "YYYY" </w:instrText>
    </w:r>
    <w:r w:rsidR="000E236A" w:rsidRPr="009A0841">
      <w:rPr>
        <w:rFonts w:cstheme="minorHAnsi"/>
        <w:lang w:val="en-US"/>
      </w:rPr>
      <w:fldChar w:fldCharType="separate"/>
    </w:r>
    <w:r w:rsidR="004A5115">
      <w:rPr>
        <w:rFonts w:cstheme="minorHAnsi"/>
        <w:noProof/>
        <w:lang w:val="en-US"/>
      </w:rPr>
      <w:t>2026</w:t>
    </w:r>
    <w:r w:rsidR="000E236A" w:rsidRPr="009A0841">
      <w:rPr>
        <w:rFonts w:cstheme="minorHAnsi"/>
        <w:lang w:val="en-US"/>
      </w:rPr>
      <w:fldChar w:fldCharType="end"/>
    </w:r>
    <w:r w:rsidRPr="009A0841">
      <w:rPr>
        <w:rFonts w:cstheme="minorHAnsi"/>
        <w:lang w:val="en-US"/>
      </w:rPr>
      <w:t xml:space="preserve">, </w:t>
    </w:r>
    <w:r w:rsidR="004150BE" w:rsidRPr="009A0841">
      <w:rPr>
        <w:rFonts w:cstheme="minorHAnsi"/>
        <w:lang w:val="en-US"/>
      </w:rPr>
      <w:t>JoVE</w:t>
    </w:r>
    <w:r w:rsidR="00176D6F" w:rsidRPr="009A0841">
      <w:rPr>
        <w:rFonts w:cstheme="minorHAnsi"/>
        <w:lang w:val="en-US"/>
      </w:rPr>
      <w:tab/>
    </w:r>
    <w:r w:rsidRPr="009A0841">
      <w:rPr>
        <w:rFonts w:cstheme="minorHAnsi"/>
        <w:lang w:val="en-US"/>
      </w:rPr>
      <w:t xml:space="preserve">Page </w:t>
    </w:r>
    <w:r w:rsidRPr="009A0841">
      <w:rPr>
        <w:rFonts w:cstheme="minorHAnsi"/>
        <w:lang w:val="en-US"/>
      </w:rPr>
      <w:fldChar w:fldCharType="begin"/>
    </w:r>
    <w:r w:rsidRPr="009A0841">
      <w:rPr>
        <w:rFonts w:cstheme="minorHAnsi"/>
        <w:lang w:val="en-US"/>
      </w:rPr>
      <w:instrText xml:space="preserve"> PAGE  \* Arabic  \* MERGEFORMAT </w:instrText>
    </w:r>
    <w:r w:rsidRPr="009A0841">
      <w:rPr>
        <w:rFonts w:cstheme="minorHAnsi"/>
        <w:lang w:val="en-US"/>
      </w:rPr>
      <w:fldChar w:fldCharType="separate"/>
    </w:r>
    <w:r w:rsidR="00FA1A9D" w:rsidRPr="009A0841">
      <w:rPr>
        <w:rFonts w:cstheme="minorHAnsi"/>
        <w:lang w:val="en-US"/>
      </w:rPr>
      <w:t>9</w:t>
    </w:r>
    <w:r w:rsidRPr="009A0841">
      <w:rPr>
        <w:rFonts w:cstheme="minorHAnsi"/>
        <w:lang w:val="en-US"/>
      </w:rPr>
      <w:fldChar w:fldCharType="end"/>
    </w:r>
    <w:r w:rsidRPr="009A0841">
      <w:rPr>
        <w:rFonts w:cstheme="minorHAnsi"/>
        <w:lang w:val="en-US"/>
      </w:rPr>
      <w:t xml:space="preserve"> of </w:t>
    </w:r>
    <w:r w:rsidRPr="009A0841">
      <w:rPr>
        <w:rFonts w:cstheme="minorHAnsi"/>
        <w:lang w:val="en-US"/>
      </w:rPr>
      <w:fldChar w:fldCharType="begin"/>
    </w:r>
    <w:r w:rsidRPr="009A0841">
      <w:rPr>
        <w:rFonts w:cstheme="minorHAnsi"/>
        <w:lang w:val="en-US"/>
      </w:rPr>
      <w:instrText xml:space="preserve"> NUMPAGES  \* Arabic  \* MERGEFORMAT </w:instrText>
    </w:r>
    <w:r w:rsidRPr="009A0841">
      <w:rPr>
        <w:rFonts w:cstheme="minorHAnsi"/>
        <w:lang w:val="en-US"/>
      </w:rPr>
      <w:fldChar w:fldCharType="separate"/>
    </w:r>
    <w:r w:rsidR="00FA1A9D" w:rsidRPr="009A0841">
      <w:rPr>
        <w:rFonts w:cstheme="minorHAnsi"/>
        <w:lang w:val="en-US"/>
      </w:rPr>
      <w:t>9</w:t>
    </w:r>
    <w:r w:rsidRPr="009A0841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9A0841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5B8D" w14:textId="77777777" w:rsidR="00574D99" w:rsidRPr="009A0841" w:rsidRDefault="00574D99">
      <w:r w:rsidRPr="009A0841">
        <w:separator/>
      </w:r>
    </w:p>
    <w:p w14:paraId="179FFAA1" w14:textId="77777777" w:rsidR="00574D99" w:rsidRPr="009A0841" w:rsidRDefault="00574D99"/>
  </w:footnote>
  <w:footnote w:type="continuationSeparator" w:id="0">
    <w:p w14:paraId="1F310DF6" w14:textId="77777777" w:rsidR="00574D99" w:rsidRPr="009A0841" w:rsidRDefault="00574D99">
      <w:r w:rsidRPr="009A0841">
        <w:continuationSeparator/>
      </w:r>
    </w:p>
    <w:p w14:paraId="37F16438" w14:textId="77777777" w:rsidR="00574D99" w:rsidRPr="009A0841" w:rsidRDefault="00574D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9A0841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9A0841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9A0841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0841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9A0841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9A0841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C101CA7"/>
    <w:multiLevelType w:val="multilevel"/>
    <w:tmpl w:val="5C101CA7"/>
    <w:lvl w:ilvl="0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FBAD28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09141661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D8B"/>
    <w:rsid w:val="000E1C29"/>
    <w:rsid w:val="000E236A"/>
    <w:rsid w:val="000E41BC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4FD1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115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3DB"/>
    <w:rsid w:val="00544E06"/>
    <w:rsid w:val="005463CB"/>
    <w:rsid w:val="00547699"/>
    <w:rsid w:val="00557116"/>
    <w:rsid w:val="0055763A"/>
    <w:rsid w:val="005611F3"/>
    <w:rsid w:val="00565757"/>
    <w:rsid w:val="00574D9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56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1D2F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2E5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471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7B4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47F7"/>
    <w:rsid w:val="007D61A8"/>
    <w:rsid w:val="007F1168"/>
    <w:rsid w:val="007F48D4"/>
    <w:rsid w:val="007F7E19"/>
    <w:rsid w:val="00801462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3D9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999"/>
    <w:rsid w:val="009149A4"/>
    <w:rsid w:val="009212DD"/>
    <w:rsid w:val="00921AB9"/>
    <w:rsid w:val="00927B12"/>
    <w:rsid w:val="009301B8"/>
    <w:rsid w:val="00931D78"/>
    <w:rsid w:val="00932AC9"/>
    <w:rsid w:val="00937E92"/>
    <w:rsid w:val="00940E2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D0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84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267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0A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6DA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57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4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619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619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619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619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619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619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92603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1792603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ine_user@163.com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0F001958425440D9D637421C96E9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A1036-154B-40F0-8F71-1680B25823A2}"/>
      </w:docPartPr>
      <w:docPartBody>
        <w:p w:rsidR="000A4273" w:rsidRDefault="00567C4A" w:rsidP="00567C4A">
          <w:pPr>
            <w:pStyle w:val="70F001958425440D9D637421C96E99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552850D50F94E9EB662A4B7851E1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F5877-46F5-4A5D-9983-5F8105799D03}"/>
      </w:docPartPr>
      <w:docPartBody>
        <w:p w:rsidR="000A4273" w:rsidRDefault="00567C4A" w:rsidP="00567C4A">
          <w:pPr>
            <w:pStyle w:val="A552850D50F94E9EB662A4B7851E14B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212A897270D4CE191BB5635E2699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0B0B9-60A8-4D27-8B32-B73EB2D6765F}"/>
      </w:docPartPr>
      <w:docPartBody>
        <w:p w:rsidR="000A4273" w:rsidRDefault="00567C4A" w:rsidP="00567C4A">
          <w:pPr>
            <w:pStyle w:val="7212A897270D4CE191BB5635E26997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A4273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0380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67C4A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47F7"/>
    <w:rsid w:val="007F1F0B"/>
    <w:rsid w:val="00800BFF"/>
    <w:rsid w:val="00801C92"/>
    <w:rsid w:val="00886687"/>
    <w:rsid w:val="008A06BD"/>
    <w:rsid w:val="008D68B7"/>
    <w:rsid w:val="008E296E"/>
    <w:rsid w:val="008F498E"/>
    <w:rsid w:val="00911999"/>
    <w:rsid w:val="009333F9"/>
    <w:rsid w:val="00937B16"/>
    <w:rsid w:val="00940E2D"/>
    <w:rsid w:val="009670EA"/>
    <w:rsid w:val="00976622"/>
    <w:rsid w:val="009D0B9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670F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0F001958425440D9D637421C96E998F">
    <w:name w:val="70F001958425440D9D637421C96E998F"/>
    <w:rsid w:val="00567C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52850D50F94E9EB662A4B7851E14B0">
    <w:name w:val="A552850D50F94E9EB662A4B7851E14B0"/>
    <w:rsid w:val="00567C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212A897270D4CE191BB5635E2699780">
    <w:name w:val="7212A897270D4CE191BB5635E2699780"/>
    <w:rsid w:val="00567C4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4DF6-B8F5-4F66-B414-0B694552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16</Pages>
  <Words>3744</Words>
  <Characters>21347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25041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2026-06-15T17:56:00Z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