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4759A6" w:rsidRDefault="003A49C2" w:rsidP="009A0E7C">
      <w:pPr>
        <w:pStyle w:val="BodyText"/>
        <w:outlineLvl w:val="0"/>
        <w:rPr>
          <w:rStyle w:val="Emphasis"/>
        </w:rPr>
      </w:pPr>
    </w:p>
    <w:p w14:paraId="2D8055D2" w14:textId="767BB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015C6">
        <w:rPr>
          <w:rFonts w:eastAsia="Times New Roman" w:cstheme="minorHAnsi"/>
          <w:b/>
        </w:rPr>
        <w:t>71397</w:t>
      </w:r>
    </w:p>
    <w:p w14:paraId="2F6924E5" w14:textId="0487D4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015C6">
        <w:rPr>
          <w:rFonts w:eastAsia="Times New Roman" w:cstheme="minorHAnsi"/>
          <w:b/>
        </w:rPr>
        <w:t>Poornima G</w:t>
      </w:r>
    </w:p>
    <w:p w14:paraId="6FB9233B" w14:textId="095DC7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796E" w:rsidRPr="00284F71">
          <w:rPr>
            <w:rStyle w:val="Hyperlink"/>
            <w:rFonts w:eastAsia="Times New Roman" w:cstheme="minorHAnsi"/>
            <w:b/>
          </w:rPr>
          <w:t>https://review.jove.com/account/file-uploader?src=21776133</w:t>
        </w:r>
      </w:hyperlink>
      <w:r w:rsidR="00B879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F2FD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15C6" w:rsidRPr="008015C6">
        <w:rPr>
          <w:rStyle w:val="ArticleTitle"/>
          <w:rFonts w:cstheme="minorHAnsi"/>
        </w:rPr>
        <w:t>Laparoscopic Ovum Pick-Up for In Vivo Oocyte Retrieval in Alpacas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1817E0" w14:textId="3649C2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  <w:r w:rsidRPr="008015C6">
        <w:rPr>
          <w:rFonts w:eastAsia="Times New Roman" w:cstheme="minorHAnsi"/>
          <w:b/>
          <w:sz w:val="28"/>
          <w:szCs w:val="28"/>
        </w:rPr>
        <w:t>Julio Landinez-Aponte, Myeongdon Joo, Rusty Stott, Nathan Merrill, James Cisneros, Yanan Liu, Zhongde Wang</w:t>
      </w:r>
    </w:p>
    <w:p w14:paraId="2E58E78F" w14:textId="777777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4DDA66" w14:textId="42005DE2" w:rsidR="008015C6" w:rsidRPr="008015C6" w:rsidRDefault="00494132" w:rsidP="008015C6">
      <w:pPr>
        <w:outlineLvl w:val="0"/>
        <w:rPr>
          <w:rFonts w:eastAsia="Times New Roman" w:cstheme="minorHAnsi"/>
          <w:bCs/>
          <w:sz w:val="28"/>
          <w:szCs w:val="28"/>
        </w:rPr>
      </w:pPr>
      <w:r w:rsidRPr="004759A6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Department of Animal, Dairy and Veterinary Sciences, S.J. and Jessie E. Quinney College of Agriculture and Natural Resources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E04C6B" w:rsidR="004E0C5A" w:rsidRDefault="008015C6" w:rsidP="004E0C5A">
      <w:pPr>
        <w:outlineLvl w:val="0"/>
        <w:rPr>
          <w:rFonts w:eastAsia="Times New Roman" w:cstheme="minorHAnsi"/>
        </w:rPr>
      </w:pPr>
      <w:bookmarkStart w:id="0" w:name="_Hlk25233958"/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9F51BAC" w14:textId="77777777" w:rsidR="008015C6" w:rsidRPr="00494132" w:rsidRDefault="008015C6" w:rsidP="008015C6">
      <w:pPr>
        <w:outlineLvl w:val="0"/>
        <w:rPr>
          <w:rFonts w:cstheme="minorHAnsi"/>
          <w:bCs/>
          <w:lang w:val="es-ES"/>
        </w:rPr>
      </w:pPr>
      <w:r w:rsidRPr="00494132">
        <w:rPr>
          <w:rFonts w:cstheme="minorHAnsi"/>
          <w:bCs/>
          <w:lang w:val="es-ES"/>
        </w:rPr>
        <w:t>Julio Landinez-Aponte</w:t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  <w:t xml:space="preserve">julio.landinezaponte@usu.edu </w:t>
      </w:r>
    </w:p>
    <w:p w14:paraId="3B33606A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Myeongdon Joo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myeong-don.joo@usu.edu</w:t>
      </w:r>
    </w:p>
    <w:p w14:paraId="3D068E8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Rusty Stott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rusty.stott@usu.edu</w:t>
      </w:r>
    </w:p>
    <w:p w14:paraId="3F97EBCD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Nathan Merrill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nathan.merrill@usu.edu </w:t>
      </w:r>
    </w:p>
    <w:p w14:paraId="423DE7DF" w14:textId="77777777" w:rsidR="008015C6" w:rsidRPr="00494132" w:rsidRDefault="008015C6" w:rsidP="008015C6">
      <w:pPr>
        <w:outlineLvl w:val="0"/>
        <w:rPr>
          <w:rFonts w:cstheme="minorHAnsi"/>
          <w:bCs/>
          <w:lang w:val="fr-FR"/>
        </w:rPr>
      </w:pPr>
      <w:r w:rsidRPr="00494132">
        <w:rPr>
          <w:rFonts w:cstheme="minorHAnsi"/>
          <w:bCs/>
          <w:lang w:val="fr-FR"/>
        </w:rPr>
        <w:t>James Cisneros</w:t>
      </w:r>
      <w:r w:rsidRPr="00494132">
        <w:rPr>
          <w:rFonts w:cstheme="minorHAnsi"/>
          <w:bCs/>
          <w:lang w:val="fr-FR"/>
        </w:rPr>
        <w:tab/>
      </w:r>
      <w:r w:rsidRPr="00494132">
        <w:rPr>
          <w:rFonts w:cstheme="minorHAnsi"/>
          <w:bCs/>
          <w:lang w:val="fr-FR"/>
        </w:rPr>
        <w:tab/>
        <w:t xml:space="preserve">james.cisneros@usu.edu  </w:t>
      </w:r>
    </w:p>
    <w:p w14:paraId="12916965" w14:textId="5BF52C07" w:rsidR="003B5E26" w:rsidRPr="00494132" w:rsidRDefault="008015C6" w:rsidP="008015C6">
      <w:pPr>
        <w:outlineLvl w:val="0"/>
        <w:rPr>
          <w:rFonts w:cstheme="minorHAnsi"/>
          <w:bCs/>
          <w:lang w:val="es-ES"/>
        </w:rPr>
      </w:pPr>
      <w:r w:rsidRPr="00494132">
        <w:rPr>
          <w:rFonts w:cstheme="minorHAnsi"/>
          <w:bCs/>
          <w:lang w:val="es-ES"/>
        </w:rPr>
        <w:t>Yanan Liu</w:t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</w:r>
      <w:r w:rsidRPr="00494132">
        <w:rPr>
          <w:rFonts w:cstheme="minorHAnsi"/>
          <w:bCs/>
          <w:lang w:val="es-ES"/>
        </w:rPr>
        <w:tab/>
        <w:t xml:space="preserve">yanan.liu@usu.edu  </w:t>
      </w:r>
    </w:p>
    <w:p w14:paraId="7D2D54FE" w14:textId="77777777" w:rsidR="008015C6" w:rsidRPr="00494132" w:rsidRDefault="008015C6" w:rsidP="008015C6">
      <w:pPr>
        <w:outlineLvl w:val="0"/>
        <w:rPr>
          <w:rFonts w:eastAsia="Times New Roman" w:cstheme="minorHAnsi"/>
          <w:lang w:val="fr-FR"/>
        </w:rPr>
      </w:pPr>
      <w:r w:rsidRPr="00494132">
        <w:rPr>
          <w:rFonts w:eastAsia="Times New Roman" w:cstheme="minorHAnsi"/>
          <w:lang w:val="fr-FR"/>
        </w:rPr>
        <w:t>Zhongde Wang</w:t>
      </w:r>
      <w:r w:rsidRPr="00494132">
        <w:rPr>
          <w:rFonts w:eastAsia="Times New Roman" w:cstheme="minorHAnsi"/>
          <w:lang w:val="fr-FR"/>
        </w:rPr>
        <w:tab/>
      </w:r>
      <w:r w:rsidRPr="00494132">
        <w:rPr>
          <w:rFonts w:eastAsia="Times New Roman" w:cstheme="minorHAnsi"/>
          <w:lang w:val="fr-FR"/>
        </w:rPr>
        <w:tab/>
        <w:t>zonda.wang@usu.edu</w:t>
      </w:r>
    </w:p>
    <w:p w14:paraId="6F84F159" w14:textId="77777777" w:rsidR="003B5E26" w:rsidRPr="00494132" w:rsidRDefault="003B5E26" w:rsidP="009A0E7C">
      <w:pPr>
        <w:outlineLvl w:val="0"/>
        <w:rPr>
          <w:rFonts w:cstheme="minorHAnsi"/>
          <w:bCs/>
          <w:lang w:val="fr-FR"/>
        </w:rPr>
      </w:pPr>
    </w:p>
    <w:p w14:paraId="5A2BE33C" w14:textId="77777777" w:rsidR="001E230F" w:rsidRPr="00494132" w:rsidRDefault="001E230F" w:rsidP="009A0E7C">
      <w:pPr>
        <w:outlineLvl w:val="0"/>
        <w:rPr>
          <w:rFonts w:cstheme="minorHAnsi"/>
          <w:bCs/>
          <w:lang w:val="fr-FR"/>
        </w:rPr>
      </w:pPr>
    </w:p>
    <w:p w14:paraId="60B95108" w14:textId="77777777" w:rsidR="00C70C90" w:rsidRPr="00494132" w:rsidRDefault="00C70C90">
      <w:pPr>
        <w:rPr>
          <w:rFonts w:cstheme="minorHAnsi"/>
          <w:bCs/>
          <w:lang w:val="fr-FR"/>
        </w:rPr>
      </w:pPr>
      <w:r w:rsidRPr="00494132">
        <w:rPr>
          <w:rFonts w:cstheme="minorHAnsi"/>
          <w:bCs/>
          <w:lang w:val="fr-F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DB8138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494132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5F7FD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759A6">
        <w:rPr>
          <w:rFonts w:eastAsia="Times New Roman" w:cstheme="minorHAnsi"/>
          <w:b/>
          <w:bCs/>
        </w:rPr>
        <w:t xml:space="preserve">Yes 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4B09BA66" w14:textId="189FEFBF" w:rsidR="0077609D" w:rsidRDefault="0077609D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</w:rPr>
        <w:t>Laparoscope: 2.9.2; 2.11.1, 2.11.2; 2.12.1, 2.12.2; 2.13.2, 2.13.3; 2.16.1; 2.17.1, 2.17.2, 2.17.3.</w:t>
      </w:r>
    </w:p>
    <w:p w14:paraId="70CB4C17" w14:textId="0B488407" w:rsidR="0077609D" w:rsidRDefault="0077609D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</w:rPr>
        <w:t>Stereomicroscope: 4.1.2, 4.1.3; 4.2.1, 4.2.2, 4.2.3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FAA9105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759A6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2A3038AA" w14:textId="4508C0E6" w:rsidR="00465891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465891">
        <w:rPr>
          <w:rFonts w:ascii="Calibri" w:hAnsi="Calibri" w:cs="Calibri"/>
          <w:b/>
          <w:bCs/>
          <w:color w:val="222222"/>
        </w:rPr>
        <w:t>06/09/2026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C34E6D6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DA0C80">
        <w:rPr>
          <w:rFonts w:cstheme="minorHAnsi"/>
          <w:bCs/>
          <w:sz w:val="22"/>
          <w:szCs w:val="22"/>
        </w:rPr>
        <w:t>25</w:t>
      </w:r>
    </w:p>
    <w:p w14:paraId="5AAC9C6C" w14:textId="3AC9AD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DA0C80">
        <w:rPr>
          <w:rFonts w:cstheme="minorHAnsi"/>
          <w:bCs/>
          <w:sz w:val="22"/>
          <w:szCs w:val="22"/>
        </w:rPr>
        <w:t>53 (</w:t>
      </w:r>
      <w:r w:rsidR="001D7420">
        <w:rPr>
          <w:rFonts w:cstheme="minorHAnsi"/>
          <w:bCs/>
          <w:sz w:val="22"/>
          <w:szCs w:val="22"/>
        </w:rPr>
        <w:t>1</w:t>
      </w:r>
      <w:r w:rsidR="00322241">
        <w:rPr>
          <w:rFonts w:cstheme="minorHAnsi"/>
          <w:bCs/>
          <w:sz w:val="22"/>
          <w:szCs w:val="22"/>
        </w:rPr>
        <w:t>6</w:t>
      </w:r>
      <w:r w:rsidR="001D7420">
        <w:rPr>
          <w:rFonts w:cstheme="minorHAnsi"/>
          <w:bCs/>
          <w:sz w:val="22"/>
          <w:szCs w:val="22"/>
        </w:rPr>
        <w:t xml:space="preserve"> </w:t>
      </w:r>
      <w:r w:rsidR="00DA0C80">
        <w:rPr>
          <w:rFonts w:cstheme="minorHAnsi"/>
          <w:bCs/>
          <w:sz w:val="22"/>
          <w:szCs w:val="22"/>
        </w:rPr>
        <w:t>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6030BC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6030B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030BC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1ADEFFDB" w:rsidR="00FB6BCE" w:rsidRPr="004759A6" w:rsidRDefault="00E90A5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65891" w:rsidRPr="00465891">
        <w:rPr>
          <w:rFonts w:cstheme="minorHAnsi"/>
        </w:rPr>
        <w:t>My research focuses on improving assisted reproductive technologies in alpacas, specifically optimizing oocyte collection through laparoscopic ovum pick-up.</w:t>
      </w:r>
    </w:p>
    <w:p w14:paraId="185949D2" w14:textId="2131EA10" w:rsidR="004759A6" w:rsidRPr="00B07A3B" w:rsidRDefault="004759A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6030BC" w:rsidRDefault="00FB6BCE" w:rsidP="00FB6BCE">
      <w:pPr>
        <w:rPr>
          <w:rFonts w:eastAsia="Times New Roman" w:cstheme="minorHAnsi"/>
          <w:strike/>
        </w:rPr>
      </w:pPr>
      <w:r w:rsidRPr="006030BC">
        <w:rPr>
          <w:strike/>
        </w:rPr>
        <w:t>Describe the research gap or limitation in existing methods and how this protocol addresses them.</w:t>
      </w:r>
    </w:p>
    <w:p w14:paraId="791D17B8" w14:textId="0A50D15A" w:rsidR="00FB6BCE" w:rsidRPr="004759A6" w:rsidRDefault="00E90A5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Merrill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65891" w:rsidRPr="00465891">
        <w:rPr>
          <w:rFonts w:cstheme="minorHAnsi"/>
        </w:rPr>
        <w:t>Transvaginal approaches are limited in alpacas due to anatomical constraints; this laparoscopic protocol</w:t>
      </w:r>
      <w:r w:rsidR="00B24FD8">
        <w:rPr>
          <w:rFonts w:cstheme="minorHAnsi"/>
        </w:rPr>
        <w:t xml:space="preserve"> </w:t>
      </w:r>
      <w:r w:rsidR="00465891" w:rsidRPr="00465891">
        <w:rPr>
          <w:rFonts w:cstheme="minorHAnsi"/>
        </w:rPr>
        <w:t>provides a more effective and reliable alternative.</w:t>
      </w:r>
    </w:p>
    <w:p w14:paraId="678FF78B" w14:textId="431B2614" w:rsidR="004759A6" w:rsidRPr="00D75084" w:rsidRDefault="004759A6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6030BC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6030BC">
        <w:rPr>
          <w:strike/>
        </w:rPr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14E565E2" w:rsidR="00FB6BCE" w:rsidRPr="004759A6" w:rsidRDefault="004759A6" w:rsidP="004759A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E90A50">
        <w:rPr>
          <w:rStyle w:val="AuthorName"/>
          <w:rFonts w:asciiTheme="minorHAnsi" w:eastAsia="Times" w:hAnsiTheme="minorHAnsi" w:cstheme="minorHAnsi"/>
        </w:rPr>
        <w:t>Nathan Merrill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This protocol enables oocyte yield assessment and provides material for downstream procedures, including IVF and </w:t>
      </w:r>
      <w:r w:rsidR="00B24FD8">
        <w:rPr>
          <w:rFonts w:cstheme="minorHAnsi"/>
        </w:rPr>
        <w:t>genetic engineering</w:t>
      </w:r>
      <w:r w:rsidR="00CD55DD" w:rsidRPr="00CD55DD">
        <w:rPr>
          <w:rFonts w:cstheme="minorHAnsi"/>
        </w:rPr>
        <w:t xml:space="preserve"> in alpacas</w:t>
      </w:r>
      <w:r>
        <w:rPr>
          <w:rFonts w:cstheme="minorHAnsi"/>
        </w:rPr>
        <w:t>.</w:t>
      </w:r>
    </w:p>
    <w:p w14:paraId="0599AB65" w14:textId="3CC32608" w:rsidR="004759A6" w:rsidRPr="00B07A3B" w:rsidRDefault="004759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6030BC">
        <w:rPr>
          <w:strike/>
        </w:rPr>
        <w:t>Describe the most important consideration or challenge when performing this protocol</w:t>
      </w:r>
      <w:r w:rsidRPr="00A66845">
        <w:t>.</w:t>
      </w:r>
    </w:p>
    <w:p w14:paraId="0203E86F" w14:textId="3C9FA58C" w:rsidR="00FB6BCE" w:rsidRPr="004759A6" w:rsidRDefault="00E90A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Correctly synchronizing the follicular wave and carefully managing </w:t>
      </w:r>
      <w:r w:rsidR="00F96E5C">
        <w:rPr>
          <w:rFonts w:cstheme="minorHAnsi"/>
        </w:rPr>
        <w:t>the</w:t>
      </w:r>
      <w:r w:rsidR="00CD55DD" w:rsidRPr="00CD55DD">
        <w:rPr>
          <w:rFonts w:cstheme="minorHAnsi"/>
        </w:rPr>
        <w:t xml:space="preserve"> factors that directly affect aspiration efficiency are the most critical </w:t>
      </w:r>
      <w:r w:rsidR="004759A6">
        <w:rPr>
          <w:rFonts w:cstheme="minorHAnsi"/>
        </w:rPr>
        <w:t>steps</w:t>
      </w:r>
      <w:r w:rsidR="00CD55DD" w:rsidRPr="00CD55DD">
        <w:rPr>
          <w:rFonts w:cstheme="minorHAnsi"/>
        </w:rPr>
        <w:t>.</w:t>
      </w:r>
    </w:p>
    <w:p w14:paraId="0F380156" w14:textId="244D5283" w:rsidR="004759A6" w:rsidRPr="00B07A3B" w:rsidRDefault="004759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84D03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784D03">
        <w:rPr>
          <w:strike/>
        </w:rPr>
        <w:lastRenderedPageBreak/>
        <w:t>How can future studies build on this work? Describe the questions or research directions that can be investigated next.</w:t>
      </w:r>
    </w:p>
    <w:p w14:paraId="187A1CA4" w14:textId="0EB6E2D2" w:rsidR="00FB6BCE" w:rsidRPr="004759A6" w:rsidRDefault="00E90A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Julio Landinez</w:t>
      </w:r>
      <w:r w:rsidR="00322241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Aponte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D55DD" w:rsidRPr="00CD55DD">
        <w:rPr>
          <w:rFonts w:cstheme="minorHAnsi"/>
        </w:rPr>
        <w:t xml:space="preserve">Future studies can optimize in vitro maturation, fertilization, and gene editing protocols to advance reproductive technologies in </w:t>
      </w:r>
      <w:r w:rsidR="00CD55DD">
        <w:rPr>
          <w:rFonts w:cstheme="minorHAnsi"/>
        </w:rPr>
        <w:t>Alpacas</w:t>
      </w:r>
      <w:r w:rsidR="00CD55DD" w:rsidRPr="00CD55DD">
        <w:rPr>
          <w:rFonts w:cstheme="minorHAnsi"/>
        </w:rPr>
        <w:t>.</w:t>
      </w:r>
    </w:p>
    <w:p w14:paraId="79092734" w14:textId="4CD8680E" w:rsidR="004759A6" w:rsidRPr="00D75084" w:rsidRDefault="004759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759A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05D983C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8015C6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Institutional Animal Care and Use Committee </w:t>
      </w:r>
      <w:r w:rsidR="008015C6">
        <w:rPr>
          <w:rFonts w:eastAsia="Times New Roman" w:cstheme="minorHAnsi"/>
        </w:rPr>
        <w:t xml:space="preserve">at </w:t>
      </w:r>
      <w:r w:rsidR="008015C6" w:rsidRPr="008015C6">
        <w:rPr>
          <w:rFonts w:eastAsia="Times New Roman" w:cstheme="minorHAnsi"/>
        </w:rPr>
        <w:t>Utah State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01897D03" w14:textId="77777777" w:rsidR="00B23799" w:rsidRPr="00B07A3B" w:rsidRDefault="00B23799" w:rsidP="00DC2504">
      <w:pPr>
        <w:rPr>
          <w:rFonts w:cstheme="minorHAnsi"/>
        </w:rPr>
      </w:pPr>
    </w:p>
    <w:p w14:paraId="78E02ABD" w14:textId="46F31858" w:rsidR="00E64E15" w:rsidRDefault="00E64E1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64E15">
        <w:rPr>
          <w:rFonts w:cstheme="minorHAnsi"/>
          <w:b/>
          <w:bCs/>
        </w:rPr>
        <w:t>Laparoscopic Aspiration of Ovarian Follicles in Huacaya Female Alpacas</w:t>
      </w:r>
    </w:p>
    <w:p w14:paraId="753B71A2" w14:textId="3CC847C0" w:rsidR="00D7547B" w:rsidRPr="004759A6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  <w:r w:rsidRPr="004759A6">
        <w:rPr>
          <w:rFonts w:cstheme="minorHAnsi"/>
          <w:b/>
          <w:bCs/>
          <w:lang w:val="es-ES"/>
        </w:rPr>
        <w:t xml:space="preserve">Demonstrator: </w:t>
      </w:r>
      <w:r w:rsidR="00210577" w:rsidRPr="004759A6">
        <w:rPr>
          <w:rFonts w:cstheme="minorHAnsi"/>
          <w:lang w:val="es-ES"/>
        </w:rPr>
        <w:t>Julio Landinez</w:t>
      </w:r>
      <w:r w:rsidR="004759A6">
        <w:rPr>
          <w:rFonts w:cstheme="minorHAnsi"/>
          <w:lang w:val="es-ES"/>
        </w:rPr>
        <w:t>-</w:t>
      </w:r>
      <w:r w:rsidR="00210577" w:rsidRPr="004759A6">
        <w:rPr>
          <w:rFonts w:cstheme="minorHAnsi"/>
          <w:lang w:val="es-ES"/>
        </w:rPr>
        <w:t>A</w:t>
      </w:r>
      <w:r w:rsidR="00210577">
        <w:rPr>
          <w:rFonts w:cstheme="minorHAnsi"/>
          <w:lang w:val="es-ES"/>
        </w:rPr>
        <w:t>ponte</w:t>
      </w:r>
    </w:p>
    <w:p w14:paraId="4F7CE61A" w14:textId="77777777" w:rsidR="001E0433" w:rsidRPr="004759A6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</w:p>
    <w:p w14:paraId="24C6B477" w14:textId="102C6B9F" w:rsidR="00125924" w:rsidRDefault="00B237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D2FA9">
        <w:rPr>
          <w:rFonts w:cstheme="minorHAnsi"/>
          <w:color w:val="7030A0"/>
        </w:rPr>
        <w:t xml:space="preserve">To begin, position the anesthetized and intubated </w:t>
      </w:r>
      <w:r w:rsidR="00971B47" w:rsidRPr="00971B47">
        <w:rPr>
          <w:rFonts w:cstheme="minorHAnsi"/>
          <w:color w:val="7030A0"/>
        </w:rPr>
        <w:t xml:space="preserve">Huacaya </w:t>
      </w:r>
      <w:r w:rsidRPr="00AD2FA9">
        <w:rPr>
          <w:rFonts w:cstheme="minorHAnsi"/>
          <w:color w:val="7030A0"/>
        </w:rPr>
        <w:t>female alpaca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[1]</w:t>
      </w:r>
      <w:r w:rsidRPr="00AD2FA9">
        <w:rPr>
          <w:rFonts w:cstheme="minorHAnsi"/>
          <w:color w:val="7030A0"/>
        </w:rPr>
        <w:t xml:space="preserve"> on </w:t>
      </w:r>
      <w:r w:rsidR="00C272B3">
        <w:rPr>
          <w:rFonts w:cstheme="minorHAnsi"/>
          <w:color w:val="7030A0"/>
        </w:rPr>
        <w:t>a</w:t>
      </w:r>
      <w:r w:rsidRPr="00AD2FA9">
        <w:rPr>
          <w:rFonts w:cstheme="minorHAnsi"/>
          <w:color w:val="7030A0"/>
        </w:rPr>
        <w:t xml:space="preserve"> </w:t>
      </w:r>
      <w:r w:rsidR="004759A6" w:rsidRPr="004759A6">
        <w:rPr>
          <w:rFonts w:cstheme="minorHAnsi"/>
          <w:color w:val="7030A0"/>
        </w:rPr>
        <w:t>gurney bed</w:t>
      </w:r>
      <w:r w:rsidR="004759A6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[2]</w:t>
      </w:r>
      <w:r w:rsidRPr="00AD2FA9">
        <w:rPr>
          <w:rFonts w:cstheme="minorHAnsi"/>
          <w:color w:val="7030A0"/>
        </w:rPr>
        <w:t xml:space="preserve">. </w:t>
      </w:r>
    </w:p>
    <w:p w14:paraId="1183ABC2" w14:textId="77777777" w:rsidR="00C272B3" w:rsidRPr="00AD2FA9" w:rsidRDefault="00C272B3" w:rsidP="00C272B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7E295EA" w14:textId="57324635" w:rsidR="003553D6" w:rsidRDefault="001B153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3553D6">
        <w:rPr>
          <w:rFonts w:cstheme="minorHAnsi"/>
        </w:rPr>
        <w:t xml:space="preserve">Talent positioning the anesthetized intubated animal on </w:t>
      </w:r>
      <w:r w:rsidR="00C272B3">
        <w:rPr>
          <w:rFonts w:cstheme="minorHAnsi"/>
        </w:rPr>
        <w:t xml:space="preserve">a </w:t>
      </w:r>
      <w:r w:rsidR="00F96E5C">
        <w:rPr>
          <w:rFonts w:cstheme="minorHAnsi"/>
        </w:rPr>
        <w:t>gurney</w:t>
      </w:r>
      <w:r w:rsidR="003553D6">
        <w:rPr>
          <w:rFonts w:cstheme="minorHAnsi"/>
        </w:rPr>
        <w:t xml:space="preserve">. </w:t>
      </w:r>
    </w:p>
    <w:p w14:paraId="6FD80473" w14:textId="150512E7" w:rsidR="00AD2FA9" w:rsidRDefault="00AD2FA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TEXT ON </w:t>
      </w:r>
      <w:r w:rsidR="00840503">
        <w:rPr>
          <w:rFonts w:cstheme="minorHAnsi"/>
        </w:rPr>
        <w:t>2.1.1’s</w:t>
      </w:r>
      <w:r>
        <w:rPr>
          <w:rFonts w:cstheme="minorHAnsi"/>
        </w:rPr>
        <w:t xml:space="preserve"> BACKGROUND:</w:t>
      </w:r>
    </w:p>
    <w:p w14:paraId="56A5240D" w14:textId="710D0FB2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b/>
          <w:bCs/>
        </w:rPr>
      </w:pPr>
      <w:r w:rsidRPr="00971B47">
        <w:rPr>
          <w:rFonts w:cstheme="minorHAnsi"/>
          <w:b/>
          <w:bCs/>
          <w:u w:val="single"/>
        </w:rPr>
        <w:t>Anesthesia</w:t>
      </w:r>
      <w:r w:rsidRPr="00AD2FA9">
        <w:rPr>
          <w:rFonts w:cstheme="minorHAnsi"/>
          <w:b/>
          <w:bCs/>
        </w:rPr>
        <w:t xml:space="preserve">: BKX cocktail and isoflurane </w:t>
      </w:r>
      <w:r w:rsidR="0079238F">
        <w:rPr>
          <w:rFonts w:cstheme="minorHAnsi"/>
          <w:b/>
          <w:bCs/>
        </w:rPr>
        <w:t>(12 h after the final FSH dose)</w:t>
      </w:r>
    </w:p>
    <w:p w14:paraId="1864DE1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70A8EA40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u w:val="single"/>
        </w:rPr>
      </w:pPr>
      <w:r w:rsidRPr="00AD2FA9">
        <w:rPr>
          <w:rFonts w:cstheme="minorHAnsi"/>
          <w:u w:val="single"/>
        </w:rPr>
        <w:t xml:space="preserve">BKX cocktail: </w:t>
      </w:r>
    </w:p>
    <w:p w14:paraId="1B2F878C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Ketamine 1,000 mg/10 mL + Xylazine 100 mg/mL + Butorphanol 10 mg/mL</w:t>
      </w:r>
    </w:p>
    <w:p w14:paraId="096FC7BA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Administer 1 mL/18 kg IM</w:t>
      </w:r>
    </w:p>
    <w:p w14:paraId="204DD116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45AFA6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  <w:u w:val="single"/>
        </w:rPr>
        <w:t>Isoflurane</w:t>
      </w:r>
      <w:r w:rsidRPr="00AD2FA9">
        <w:rPr>
          <w:rFonts w:cstheme="minorHAnsi"/>
        </w:rPr>
        <w:t xml:space="preserve">: </w:t>
      </w:r>
    </w:p>
    <w:p w14:paraId="1145313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 xml:space="preserve">Induction: 5% with 1- 2 L/min O₂ </w:t>
      </w:r>
    </w:p>
    <w:p w14:paraId="2EDF09D2" w14:textId="267DBEC2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Maintenance: 1 - 3% with 1 - 2 L/min O₂</w:t>
      </w:r>
    </w:p>
    <w:p w14:paraId="43ABB833" w14:textId="77777777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C1AA8AF" w14:textId="13FE01A7" w:rsidR="00AD2FA9" w:rsidRDefault="00840503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Review</w:t>
      </w:r>
      <w:r w:rsidR="00AD2FA9" w:rsidRPr="00971B47">
        <w:rPr>
          <w:rFonts w:cstheme="minorHAnsi"/>
          <w:color w:val="7030A0"/>
        </w:rPr>
        <w:t xml:space="preserve"> the animal’s treatment record to confirm that the alpaca has undergone </w:t>
      </w:r>
      <w:r w:rsidR="00AD2FA9" w:rsidRPr="00971B47">
        <w:rPr>
          <w:rFonts w:cstheme="minorHAnsi"/>
          <w:b/>
          <w:bCs/>
          <w:color w:val="7030A0"/>
        </w:rPr>
        <w:t>[1]</w:t>
      </w:r>
      <w:r w:rsidR="00AD2FA9" w:rsidRPr="00971B47">
        <w:rPr>
          <w:rFonts w:cstheme="minorHAnsi"/>
          <w:color w:val="7030A0"/>
        </w:rPr>
        <w:t xml:space="preserve"> follicular wave synchronization with GnRH</w:t>
      </w:r>
      <w:r w:rsidR="0004376E">
        <w:rPr>
          <w:rFonts w:cstheme="minorHAnsi"/>
          <w:color w:val="7030A0"/>
        </w:rPr>
        <w:t xml:space="preserve"> </w:t>
      </w:r>
      <w:r w:rsidR="0004376E" w:rsidRPr="0004376E">
        <w:rPr>
          <w:rFonts w:cstheme="minorHAnsi"/>
          <w:i/>
          <w:iCs/>
          <w:color w:val="EE0000"/>
        </w:rPr>
        <w:t>(G-N-R-H)</w:t>
      </w:r>
      <w:r w:rsidR="00AD2FA9" w:rsidRPr="0004376E">
        <w:rPr>
          <w:rFonts w:cstheme="minorHAnsi"/>
          <w:color w:val="EE0000"/>
        </w:rPr>
        <w:t xml:space="preserve"> </w:t>
      </w:r>
      <w:r w:rsidR="00AD2FA9" w:rsidRPr="00971B47">
        <w:rPr>
          <w:rFonts w:cstheme="minorHAnsi"/>
          <w:color w:val="7030A0"/>
        </w:rPr>
        <w:t xml:space="preserve">and ovarian super-stimulation with FSH </w:t>
      </w:r>
      <w:r w:rsidR="0004376E" w:rsidRPr="0004376E">
        <w:rPr>
          <w:rFonts w:cstheme="minorHAnsi"/>
          <w:i/>
          <w:iCs/>
          <w:color w:val="EE0000"/>
        </w:rPr>
        <w:t>(F-S-H)</w:t>
      </w:r>
      <w:r w:rsidR="0004376E" w:rsidRPr="0004376E">
        <w:rPr>
          <w:rFonts w:cstheme="minorHAnsi"/>
          <w:color w:val="EE0000"/>
        </w:rPr>
        <w:t xml:space="preserve"> </w:t>
      </w:r>
      <w:r w:rsidR="00AD2FA9" w:rsidRPr="00971B47">
        <w:rPr>
          <w:rFonts w:cstheme="minorHAnsi"/>
          <w:color w:val="7030A0"/>
        </w:rPr>
        <w:t xml:space="preserve">before oocyte collection </w:t>
      </w:r>
      <w:r w:rsidR="00AD2FA9" w:rsidRPr="003553D6">
        <w:rPr>
          <w:rFonts w:cstheme="minorHAnsi"/>
          <w:b/>
          <w:bCs/>
        </w:rPr>
        <w:t>[</w:t>
      </w:r>
      <w:r w:rsidR="00AD2FA9">
        <w:rPr>
          <w:rFonts w:cstheme="minorHAnsi"/>
          <w:b/>
          <w:bCs/>
        </w:rPr>
        <w:t>2-TXT</w:t>
      </w:r>
      <w:r w:rsidR="00AD2FA9" w:rsidRPr="003553D6">
        <w:rPr>
          <w:rFonts w:cstheme="minorHAnsi"/>
          <w:b/>
          <w:bCs/>
        </w:rPr>
        <w:t>]</w:t>
      </w:r>
      <w:r w:rsidR="00AD2FA9">
        <w:rPr>
          <w:rFonts w:cstheme="minorHAnsi"/>
        </w:rPr>
        <w:t>.</w:t>
      </w:r>
    </w:p>
    <w:p w14:paraId="44614125" w14:textId="77777777" w:rsidR="00C272B3" w:rsidRDefault="00C272B3" w:rsidP="00C272B3">
      <w:pPr>
        <w:pStyle w:val="ListParagraph"/>
        <w:spacing w:before="120"/>
        <w:ind w:left="907"/>
        <w:rPr>
          <w:rFonts w:cstheme="minorHAnsi"/>
        </w:rPr>
      </w:pPr>
    </w:p>
    <w:p w14:paraId="13D8E4AB" w14:textId="52349F00" w:rsidR="00AD2FA9" w:rsidRDefault="0050688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688A">
        <w:rPr>
          <w:rFonts w:cstheme="minorHAnsi"/>
        </w:rPr>
        <w:t xml:space="preserve">Talent </w:t>
      </w:r>
      <w:r w:rsidR="00971B47">
        <w:rPr>
          <w:rFonts w:cstheme="minorHAnsi"/>
        </w:rPr>
        <w:t>looking at</w:t>
      </w:r>
      <w:r w:rsidRPr="0050688A">
        <w:rPr>
          <w:rFonts w:cstheme="minorHAnsi"/>
        </w:rPr>
        <w:t xml:space="preserve"> the animal</w:t>
      </w:r>
      <w:r w:rsidR="00971B47">
        <w:rPr>
          <w:rFonts w:cstheme="minorHAnsi"/>
        </w:rPr>
        <w:t>’s</w:t>
      </w:r>
      <w:r w:rsidRPr="0050688A">
        <w:rPr>
          <w:rFonts w:cstheme="minorHAnsi"/>
        </w:rPr>
        <w:t xml:space="preserve"> treatment chart. </w:t>
      </w:r>
    </w:p>
    <w:p w14:paraId="53687E62" w14:textId="0F3898AD" w:rsidR="0050688A" w:rsidRPr="0050688A" w:rsidRDefault="00AD2FA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LAB MEDIA: Figure 2 </w:t>
      </w:r>
      <w:r w:rsidRPr="00AD2FA9">
        <w:rPr>
          <w:rFonts w:cstheme="minorHAnsi"/>
          <w:i/>
          <w:color w:val="3333FF"/>
        </w:rPr>
        <w:t>Video editor: Show only the bottom table with its labels</w:t>
      </w:r>
      <w:r>
        <w:rPr>
          <w:rFonts w:cstheme="minorHAnsi"/>
        </w:rPr>
        <w:t xml:space="preserve"> </w:t>
      </w:r>
      <w:r w:rsidR="0050688A" w:rsidRPr="0050688A">
        <w:rPr>
          <w:rFonts w:cstheme="minorHAnsi"/>
          <w:b/>
          <w:bCs/>
        </w:rPr>
        <w:t>TXT: GnRH: Gonadotropin-</w:t>
      </w:r>
      <w:r w:rsidRPr="0050688A">
        <w:rPr>
          <w:rFonts w:cstheme="minorHAnsi"/>
          <w:b/>
          <w:bCs/>
        </w:rPr>
        <w:t>Releasing Ho</w:t>
      </w:r>
      <w:r w:rsidR="0050688A" w:rsidRPr="0050688A">
        <w:rPr>
          <w:rFonts w:cstheme="minorHAnsi"/>
          <w:b/>
          <w:bCs/>
        </w:rPr>
        <w:t>rmone;</w:t>
      </w:r>
      <w:r w:rsidR="0050688A">
        <w:rPr>
          <w:rFonts w:cstheme="minorHAnsi"/>
          <w:b/>
          <w:bCs/>
        </w:rPr>
        <w:t xml:space="preserve"> </w:t>
      </w:r>
      <w:r w:rsidR="0050688A" w:rsidRPr="0050688A">
        <w:rPr>
          <w:rFonts w:cstheme="minorHAnsi"/>
          <w:b/>
          <w:bCs/>
        </w:rPr>
        <w:t>FSH: Follicle-</w:t>
      </w:r>
      <w:r w:rsidRPr="0050688A">
        <w:rPr>
          <w:rFonts w:cstheme="minorHAnsi"/>
          <w:b/>
          <w:bCs/>
        </w:rPr>
        <w:t>Stimulating Hormon</w:t>
      </w:r>
      <w:r w:rsidR="0050688A" w:rsidRPr="0050688A">
        <w:rPr>
          <w:rFonts w:cstheme="minorHAnsi"/>
          <w:b/>
          <w:bCs/>
        </w:rPr>
        <w:t xml:space="preserve">e </w:t>
      </w:r>
    </w:p>
    <w:p w14:paraId="35547585" w14:textId="30938114" w:rsidR="0050688A" w:rsidRDefault="0050688A" w:rsidP="0050688A">
      <w:pPr>
        <w:pStyle w:val="ListParagraph"/>
        <w:spacing w:before="120"/>
        <w:ind w:left="1627"/>
        <w:rPr>
          <w:rFonts w:cstheme="minorHAnsi"/>
        </w:rPr>
      </w:pPr>
    </w:p>
    <w:p w14:paraId="4329EAE2" w14:textId="5443DB3C" w:rsidR="00C272B3" w:rsidRPr="00EB6034" w:rsidRDefault="00C272B3">
      <w:pPr>
        <w:pStyle w:val="Narration"/>
        <w:numPr>
          <w:ilvl w:val="1"/>
          <w:numId w:val="3"/>
        </w:numPr>
      </w:pPr>
      <w:r>
        <w:rPr>
          <w:rFonts w:cstheme="minorHAnsi"/>
        </w:rPr>
        <w:t>S</w:t>
      </w:r>
      <w:r w:rsidRPr="00EB6034">
        <w:t xml:space="preserve">have the abdominal region </w:t>
      </w:r>
      <w:r w:rsidRPr="00EB6034">
        <w:rPr>
          <w:b/>
        </w:rPr>
        <w:t>[</w:t>
      </w:r>
      <w:r w:rsidR="00784D03">
        <w:rPr>
          <w:b/>
        </w:rPr>
        <w:t>1</w:t>
      </w:r>
      <w:r w:rsidRPr="00EB6034">
        <w:rPr>
          <w:b/>
        </w:rPr>
        <w:t>]</w:t>
      </w:r>
      <w:r w:rsidRPr="00EB6034">
        <w:t xml:space="preserve">. Thoroughly cleanse the area with surgical soap </w:t>
      </w:r>
      <w:r w:rsidRPr="00EB6034">
        <w:rPr>
          <w:b/>
        </w:rPr>
        <w:t>[</w:t>
      </w:r>
      <w:r w:rsidR="006B3A6E">
        <w:rPr>
          <w:b/>
        </w:rPr>
        <w:t>2</w:t>
      </w:r>
      <w:r w:rsidRPr="00EB6034">
        <w:rPr>
          <w:b/>
        </w:rPr>
        <w:t>]</w:t>
      </w:r>
      <w:r w:rsidRPr="00EB6034">
        <w:t xml:space="preserve">, disinfect with ethanol </w:t>
      </w:r>
      <w:r w:rsidRPr="00EB6034">
        <w:rPr>
          <w:b/>
        </w:rPr>
        <w:t>[</w:t>
      </w:r>
      <w:r w:rsidR="006B3A6E">
        <w:rPr>
          <w:b/>
        </w:rPr>
        <w:t>3</w:t>
      </w:r>
      <w:r w:rsidRPr="00EB6034">
        <w:rPr>
          <w:b/>
        </w:rPr>
        <w:t>]</w:t>
      </w:r>
      <w:r w:rsidRPr="00EB6034">
        <w:t xml:space="preserve">, and apply an iodine-based antiseptic solution </w:t>
      </w:r>
      <w:r w:rsidRPr="00EB6034">
        <w:rPr>
          <w:b/>
        </w:rPr>
        <w:t>[</w:t>
      </w:r>
      <w:r w:rsidR="006B3A6E">
        <w:rPr>
          <w:b/>
        </w:rPr>
        <w:t>4</w:t>
      </w:r>
      <w:r w:rsidRPr="00EB6034">
        <w:rPr>
          <w:b/>
        </w:rPr>
        <w:t>]</w:t>
      </w:r>
      <w:r w:rsidRPr="00EB6034">
        <w:t>.</w:t>
      </w:r>
      <w:r w:rsidR="006B3A6E">
        <w:t xml:space="preserve"> </w:t>
      </w:r>
      <w:r w:rsidR="006B3A6E" w:rsidRPr="006B3A6E">
        <w:rPr>
          <w:highlight w:val="green"/>
        </w:rPr>
        <w:t>NOTE: The VO is edited for the deleted shot</w:t>
      </w:r>
    </w:p>
    <w:p w14:paraId="3A24B8BE" w14:textId="77777777" w:rsidR="00C272B3" w:rsidRPr="00EB6034" w:rsidRDefault="00C272B3" w:rsidP="00C272B3">
      <w:pPr>
        <w:rPr>
          <w:iCs/>
        </w:rPr>
      </w:pPr>
    </w:p>
    <w:p w14:paraId="2DD0264B" w14:textId="1B5EF6E1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shaving the abdominal region of the animal.</w:t>
      </w:r>
    </w:p>
    <w:p w14:paraId="03072211" w14:textId="7075B373" w:rsidR="00C272B3" w:rsidRPr="00784D03" w:rsidRDefault="00C272B3">
      <w:pPr>
        <w:pStyle w:val="ShotDescription"/>
        <w:numPr>
          <w:ilvl w:val="2"/>
          <w:numId w:val="3"/>
        </w:numPr>
        <w:rPr>
          <w:highlight w:val="green"/>
        </w:rPr>
      </w:pPr>
      <w:r w:rsidRPr="00784D03">
        <w:rPr>
          <w:strike/>
        </w:rPr>
        <w:t>Talent removing previously placed staples from the abdominal region, if present.</w:t>
      </w:r>
      <w:r w:rsidR="00784D03">
        <w:rPr>
          <w:strike/>
        </w:rPr>
        <w:t xml:space="preserve"> </w:t>
      </w:r>
      <w:r w:rsidR="00784D03" w:rsidRPr="00784D03">
        <w:rPr>
          <w:highlight w:val="green"/>
        </w:rPr>
        <w:t>NOTE: Not filmed</w:t>
      </w:r>
    </w:p>
    <w:p w14:paraId="25661550" w14:textId="6968E4D4" w:rsidR="00C272B3" w:rsidRPr="00C272B3" w:rsidRDefault="00C272B3">
      <w:pPr>
        <w:pStyle w:val="ShotDescription"/>
        <w:numPr>
          <w:ilvl w:val="2"/>
          <w:numId w:val="3"/>
        </w:numPr>
      </w:pPr>
      <w:r w:rsidRPr="00EB6034">
        <w:t>Talent cleansing the abdominal region with surgical soap.</w:t>
      </w:r>
    </w:p>
    <w:p w14:paraId="584C76B4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lastRenderedPageBreak/>
        <w:t>Talent disinfecting the abdominal region with ethanol.</w:t>
      </w:r>
    </w:p>
    <w:p w14:paraId="32569DFF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applying an iodine-based antiseptic solution to the abdominal region.</w:t>
      </w:r>
    </w:p>
    <w:p w14:paraId="3FF807DE" w14:textId="77777777" w:rsidR="00C272B3" w:rsidRPr="00EB6034" w:rsidRDefault="00C272B3" w:rsidP="00C272B3">
      <w:pPr>
        <w:rPr>
          <w:iCs/>
        </w:rPr>
      </w:pPr>
    </w:p>
    <w:p w14:paraId="2952AD63" w14:textId="77777777" w:rsidR="00C272B3" w:rsidRPr="00EB6034" w:rsidRDefault="00C272B3">
      <w:pPr>
        <w:pStyle w:val="Narration"/>
        <w:numPr>
          <w:ilvl w:val="1"/>
          <w:numId w:val="3"/>
        </w:numPr>
      </w:pPr>
      <w:r w:rsidRPr="00EB6034">
        <w:t xml:space="preserve">Transfer the animal to the designated surgical area </w:t>
      </w:r>
      <w:r w:rsidRPr="00EB6034">
        <w:rPr>
          <w:b/>
        </w:rPr>
        <w:t>[1]</w:t>
      </w:r>
      <w:r w:rsidRPr="00EB6034">
        <w:t xml:space="preserve"> and secure it in place while maintaining proper alignment and aseptic conditions </w:t>
      </w:r>
      <w:r w:rsidRPr="00EB6034">
        <w:rPr>
          <w:b/>
        </w:rPr>
        <w:t>[2]</w:t>
      </w:r>
      <w:r w:rsidRPr="00EB6034">
        <w:t>.</w:t>
      </w:r>
    </w:p>
    <w:p w14:paraId="63D26B5B" w14:textId="77777777" w:rsidR="00C272B3" w:rsidRPr="00EB6034" w:rsidRDefault="00C272B3" w:rsidP="00C272B3">
      <w:pPr>
        <w:rPr>
          <w:iCs/>
        </w:rPr>
      </w:pPr>
    </w:p>
    <w:p w14:paraId="1A6D6B56" w14:textId="7D6CC54F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 xml:space="preserve">Talent </w:t>
      </w:r>
      <w:r w:rsidR="005E7C10">
        <w:t>transfers</w:t>
      </w:r>
      <w:r w:rsidRPr="00EB6034">
        <w:t xml:space="preserve"> the animal to the designated surgical area.</w:t>
      </w:r>
      <w:r>
        <w:t xml:space="preserve"> </w:t>
      </w:r>
    </w:p>
    <w:p w14:paraId="72BB7D95" w14:textId="77777777" w:rsidR="00C272B3" w:rsidRPr="00EB6034" w:rsidRDefault="00C272B3" w:rsidP="00C272B3">
      <w:pPr>
        <w:rPr>
          <w:iCs/>
        </w:rPr>
      </w:pPr>
    </w:p>
    <w:p w14:paraId="1DCDB7F0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securing the animal in place while maintaining proper alignment and aseptic conditions.</w:t>
      </w:r>
    </w:p>
    <w:p w14:paraId="781640EF" w14:textId="77777777" w:rsidR="00C272B3" w:rsidRPr="00EB6034" w:rsidRDefault="00C272B3" w:rsidP="00C272B3">
      <w:pPr>
        <w:rPr>
          <w:iCs/>
        </w:rPr>
      </w:pPr>
    </w:p>
    <w:p w14:paraId="08C60D5C" w14:textId="1733AA62" w:rsidR="00C272B3" w:rsidRPr="00EB6034" w:rsidRDefault="00C272B3">
      <w:pPr>
        <w:pStyle w:val="Narration"/>
        <w:numPr>
          <w:ilvl w:val="1"/>
          <w:numId w:val="3"/>
        </w:numPr>
      </w:pPr>
      <w:r w:rsidRPr="00EB6034">
        <w:t xml:space="preserve">Cover the abdominal region with a sterile surgical drape </w:t>
      </w:r>
      <w:r w:rsidRPr="00EB6034">
        <w:rPr>
          <w:b/>
        </w:rPr>
        <w:t>[1]</w:t>
      </w:r>
      <w:r w:rsidRPr="00EB6034">
        <w:t xml:space="preserve"> and create a fenestration to expose only the operative field </w:t>
      </w:r>
      <w:r w:rsidRPr="00EB6034">
        <w:rPr>
          <w:b/>
        </w:rPr>
        <w:t>[2]</w:t>
      </w:r>
      <w:r w:rsidRPr="00EB6034">
        <w:t>.</w:t>
      </w:r>
    </w:p>
    <w:p w14:paraId="30FB31B4" w14:textId="77777777" w:rsidR="00C272B3" w:rsidRPr="00EB6034" w:rsidRDefault="00C272B3" w:rsidP="00C272B3">
      <w:pPr>
        <w:rPr>
          <w:iCs/>
        </w:rPr>
      </w:pPr>
    </w:p>
    <w:p w14:paraId="2FAE9178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covering the abdominal region with a sterile surgical drape.</w:t>
      </w:r>
    </w:p>
    <w:p w14:paraId="570F8295" w14:textId="77777777" w:rsidR="00C272B3" w:rsidRPr="00EB6034" w:rsidRDefault="00C272B3" w:rsidP="00C272B3">
      <w:pPr>
        <w:rPr>
          <w:iCs/>
        </w:rPr>
      </w:pPr>
    </w:p>
    <w:p w14:paraId="09116DBE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creating a fenestration in the sterile surgical drape to expose only the operative field.</w:t>
      </w:r>
    </w:p>
    <w:p w14:paraId="7CABBCCE" w14:textId="77777777" w:rsidR="00C272B3" w:rsidRPr="00EB6034" w:rsidRDefault="00C272B3" w:rsidP="00C272B3">
      <w:pPr>
        <w:rPr>
          <w:iCs/>
        </w:rPr>
      </w:pPr>
    </w:p>
    <w:p w14:paraId="6377202C" w14:textId="3A0A7138" w:rsidR="00C272B3" w:rsidRPr="00EB6034" w:rsidRDefault="00784D03">
      <w:pPr>
        <w:pStyle w:val="Narration"/>
        <w:numPr>
          <w:ilvl w:val="1"/>
          <w:numId w:val="3"/>
        </w:numPr>
      </w:pPr>
      <w:r w:rsidRPr="00784D03">
        <w:rPr>
          <w:strike/>
        </w:rPr>
        <w:t>Place</w:t>
      </w:r>
      <w:r w:rsidR="00C272B3" w:rsidRPr="00784D03">
        <w:rPr>
          <w:strike/>
        </w:rPr>
        <w:t xml:space="preserve"> the female alpaca in the Trendelenburg position </w:t>
      </w:r>
      <w:r w:rsidR="00C272B3" w:rsidRPr="00784D03">
        <w:rPr>
          <w:b/>
          <w:strike/>
        </w:rPr>
        <w:t>[1]</w:t>
      </w:r>
      <w:r w:rsidR="00C272B3" w:rsidRPr="00784D03">
        <w:rPr>
          <w:strike/>
        </w:rPr>
        <w:t>.</w:t>
      </w:r>
      <w:r w:rsidR="00586076">
        <w:t xml:space="preserve"> </w:t>
      </w:r>
      <w:r w:rsidRPr="00784D03">
        <w:rPr>
          <w:highlight w:val="green"/>
        </w:rPr>
        <w:t xml:space="preserve">NOTE: This </w:t>
      </w:r>
      <w:r>
        <w:rPr>
          <w:highlight w:val="green"/>
        </w:rPr>
        <w:t>s</w:t>
      </w:r>
      <w:r w:rsidRPr="00784D03">
        <w:rPr>
          <w:highlight w:val="green"/>
        </w:rPr>
        <w:t xml:space="preserve">tep is </w:t>
      </w:r>
      <w:r w:rsidR="00586076" w:rsidRPr="00784D03">
        <w:rPr>
          <w:highlight w:val="green"/>
        </w:rPr>
        <w:t>placed after step 2.10</w:t>
      </w:r>
    </w:p>
    <w:p w14:paraId="6C1A2334" w14:textId="77777777" w:rsidR="00C272B3" w:rsidRPr="00EB6034" w:rsidRDefault="00C272B3" w:rsidP="00C272B3">
      <w:pPr>
        <w:rPr>
          <w:iCs/>
        </w:rPr>
      </w:pPr>
    </w:p>
    <w:p w14:paraId="41C57F52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784D03">
        <w:rPr>
          <w:strike/>
        </w:rPr>
        <w:t>Talent positioning the female alpaca in the Trendelenburg position</w:t>
      </w:r>
      <w:r w:rsidRPr="00EB6034">
        <w:t>.</w:t>
      </w:r>
    </w:p>
    <w:p w14:paraId="50B24953" w14:textId="77777777" w:rsidR="00C272B3" w:rsidRPr="00EB6034" w:rsidRDefault="00C272B3" w:rsidP="00C272B3">
      <w:pPr>
        <w:rPr>
          <w:iCs/>
        </w:rPr>
      </w:pPr>
    </w:p>
    <w:p w14:paraId="62B3DB81" w14:textId="1F17D82C" w:rsidR="00C272B3" w:rsidRPr="00EB6034" w:rsidRDefault="00C272B3">
      <w:pPr>
        <w:pStyle w:val="Narration"/>
        <w:numPr>
          <w:ilvl w:val="1"/>
          <w:numId w:val="3"/>
        </w:numPr>
      </w:pPr>
      <w:r w:rsidRPr="00EB6034">
        <w:t>Using a scalpel</w:t>
      </w:r>
      <w:r w:rsidR="004759A6">
        <w:t>,</w:t>
      </w:r>
      <w:r w:rsidR="00F96E5C">
        <w:t xml:space="preserve"> make</w:t>
      </w:r>
      <w:r w:rsidR="00F96E5C" w:rsidRPr="00EB6034">
        <w:t xml:space="preserve"> </w:t>
      </w:r>
      <w:r w:rsidRPr="00EB6034">
        <w:t xml:space="preserve">a midline skin incision approximately 10 to 15 centimeters cranial to the udder </w:t>
      </w:r>
      <w:r w:rsidRPr="00EB6034">
        <w:rPr>
          <w:b/>
        </w:rPr>
        <w:t>[1]</w:t>
      </w:r>
      <w:r w:rsidRPr="00EB6034">
        <w:t>.</w:t>
      </w:r>
    </w:p>
    <w:p w14:paraId="28F8C259" w14:textId="77777777" w:rsidR="00C272B3" w:rsidRPr="00EB6034" w:rsidRDefault="00C272B3" w:rsidP="00C272B3">
      <w:pPr>
        <w:rPr>
          <w:iCs/>
        </w:rPr>
      </w:pPr>
    </w:p>
    <w:p w14:paraId="6A44AC0B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performing a midline skin incision approximately 10 to 15 centimeters cranial to the udder with a scalpel.</w:t>
      </w:r>
    </w:p>
    <w:p w14:paraId="6789086C" w14:textId="77777777" w:rsidR="00C272B3" w:rsidRPr="00EB6034" w:rsidRDefault="00C272B3" w:rsidP="00C272B3">
      <w:pPr>
        <w:rPr>
          <w:iCs/>
        </w:rPr>
      </w:pPr>
    </w:p>
    <w:p w14:paraId="0F14FCB1" w14:textId="270E3B14" w:rsidR="00C272B3" w:rsidRPr="00EB6034" w:rsidRDefault="00C272B3">
      <w:pPr>
        <w:pStyle w:val="Narration"/>
        <w:numPr>
          <w:ilvl w:val="1"/>
          <w:numId w:val="3"/>
        </w:numPr>
      </w:pPr>
      <w:r w:rsidRPr="00EB6034">
        <w:t xml:space="preserve">Introduce a blunt insufflation needle into the abdominal cavity </w:t>
      </w:r>
      <w:r w:rsidR="00840503" w:rsidRPr="00EB6034">
        <w:rPr>
          <w:b/>
        </w:rPr>
        <w:t>[1]</w:t>
      </w:r>
      <w:r w:rsidR="00207554">
        <w:rPr>
          <w:b/>
        </w:rPr>
        <w:t xml:space="preserve">. </w:t>
      </w:r>
      <w:r w:rsidR="00207554" w:rsidRPr="00207554">
        <w:rPr>
          <w:bCs/>
        </w:rPr>
        <w:t xml:space="preserve">Establish </w:t>
      </w:r>
      <w:r w:rsidR="006030BC">
        <w:rPr>
          <w:bCs/>
        </w:rPr>
        <w:t xml:space="preserve">a </w:t>
      </w:r>
      <w:r w:rsidR="00207554" w:rsidRPr="00207554">
        <w:rPr>
          <w:bCs/>
        </w:rPr>
        <w:t>capnoperitoneum using carbon dioxide and continue insufflation until adequate abdominal distension is achieved</w:t>
      </w:r>
      <w:r w:rsidRPr="00207554">
        <w:rPr>
          <w:bCs/>
        </w:rPr>
        <w:t xml:space="preserve"> </w:t>
      </w:r>
      <w:r w:rsidRPr="00EB6034">
        <w:rPr>
          <w:b/>
        </w:rPr>
        <w:t>[2]</w:t>
      </w:r>
      <w:r w:rsidRPr="00EB6034">
        <w:t>.</w:t>
      </w:r>
    </w:p>
    <w:p w14:paraId="332EC388" w14:textId="77777777" w:rsidR="00C272B3" w:rsidRPr="00EB6034" w:rsidRDefault="00C272B3" w:rsidP="00C272B3">
      <w:pPr>
        <w:rPr>
          <w:iCs/>
        </w:rPr>
      </w:pPr>
    </w:p>
    <w:p w14:paraId="240FF8D9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introducing a blunt insufflation needle into the abdominal cavity.</w:t>
      </w:r>
    </w:p>
    <w:p w14:paraId="13CA5867" w14:textId="77777777" w:rsidR="00C272B3" w:rsidRPr="00EB6034" w:rsidRDefault="00C272B3" w:rsidP="00C272B3">
      <w:pPr>
        <w:rPr>
          <w:iCs/>
        </w:rPr>
      </w:pPr>
    </w:p>
    <w:p w14:paraId="54AE2A67" w14:textId="63DCC01B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 xml:space="preserve">Talent insufflating the abdominal cavity with carbon dioxide until adequate </w:t>
      </w:r>
      <w:r w:rsidRPr="00EB6034">
        <w:lastRenderedPageBreak/>
        <w:t xml:space="preserve">abdominal distension is </w:t>
      </w:r>
      <w:r>
        <w:t>observed</w:t>
      </w:r>
      <w:r w:rsidRPr="00EB6034">
        <w:t>.</w:t>
      </w:r>
    </w:p>
    <w:p w14:paraId="389D9A18" w14:textId="77777777" w:rsidR="00C272B3" w:rsidRPr="00EB6034" w:rsidRDefault="00C272B3" w:rsidP="00C272B3">
      <w:pPr>
        <w:rPr>
          <w:iCs/>
        </w:rPr>
      </w:pPr>
    </w:p>
    <w:p w14:paraId="112D5B0C" w14:textId="77777777" w:rsidR="00C272B3" w:rsidRPr="00EB6034" w:rsidRDefault="00C272B3">
      <w:pPr>
        <w:pStyle w:val="Narration"/>
        <w:numPr>
          <w:ilvl w:val="1"/>
          <w:numId w:val="3"/>
        </w:numPr>
      </w:pPr>
      <w:r w:rsidRPr="00EB6034">
        <w:t xml:space="preserve">Insert a 5-millimeter valved trocar through the initial incision to access the abdominal cavity </w:t>
      </w:r>
      <w:r w:rsidRPr="00EB6034">
        <w:rPr>
          <w:b/>
        </w:rPr>
        <w:t>[1]</w:t>
      </w:r>
      <w:r w:rsidRPr="00EB6034">
        <w:t xml:space="preserve"> and introduce the laparoscopic video camera </w:t>
      </w:r>
      <w:r w:rsidRPr="00EB6034">
        <w:rPr>
          <w:b/>
        </w:rPr>
        <w:t>[2]</w:t>
      </w:r>
      <w:r w:rsidRPr="00EB6034">
        <w:t>.</w:t>
      </w:r>
    </w:p>
    <w:p w14:paraId="140A840C" w14:textId="77777777" w:rsidR="00C272B3" w:rsidRPr="00EB6034" w:rsidRDefault="00C272B3" w:rsidP="00C272B3">
      <w:pPr>
        <w:rPr>
          <w:iCs/>
        </w:rPr>
      </w:pPr>
    </w:p>
    <w:p w14:paraId="72788C09" w14:textId="77777777" w:rsidR="00C272B3" w:rsidRPr="00EB6034" w:rsidRDefault="00C272B3">
      <w:pPr>
        <w:pStyle w:val="ShotDescription"/>
        <w:numPr>
          <w:ilvl w:val="2"/>
          <w:numId w:val="3"/>
        </w:numPr>
      </w:pPr>
      <w:r w:rsidRPr="00EB6034">
        <w:t>Talent inserting a 5-millimeter valved trocar through the initial incision to access the abdominal cavity.</w:t>
      </w:r>
    </w:p>
    <w:p w14:paraId="15A120A5" w14:textId="77777777" w:rsidR="00C272B3" w:rsidRPr="00EB6034" w:rsidRDefault="00C272B3" w:rsidP="00C272B3">
      <w:pPr>
        <w:rPr>
          <w:iCs/>
        </w:rPr>
      </w:pPr>
    </w:p>
    <w:p w14:paraId="616E18A8" w14:textId="48474837" w:rsidR="00C272B3" w:rsidRPr="00EB6034" w:rsidRDefault="00FC1775">
      <w:pPr>
        <w:pStyle w:val="ShotDescription"/>
        <w:numPr>
          <w:ilvl w:val="2"/>
          <w:numId w:val="3"/>
        </w:numPr>
      </w:pPr>
      <w:r w:rsidRPr="0004376E">
        <w:t>SCOPE:</w:t>
      </w:r>
      <w:r w:rsidRPr="00EB6034">
        <w:t xml:space="preserve"> </w:t>
      </w:r>
      <w:r w:rsidR="00C005BF" w:rsidRPr="00C005BF">
        <w:t>SCOPE_2.9.2</w:t>
      </w:r>
      <w:r w:rsidR="00C005BF">
        <w:t>.mp4: 00:02-00:10</w:t>
      </w:r>
    </w:p>
    <w:p w14:paraId="57B4C025" w14:textId="77777777" w:rsidR="00C272B3" w:rsidRPr="00EB6034" w:rsidRDefault="00C272B3" w:rsidP="00C272B3">
      <w:pPr>
        <w:rPr>
          <w:iCs/>
        </w:rPr>
      </w:pPr>
    </w:p>
    <w:p w14:paraId="39B7151B" w14:textId="302C8583" w:rsidR="00C272B3" w:rsidRPr="005E7C10" w:rsidRDefault="00840503">
      <w:pPr>
        <w:pStyle w:val="Narration"/>
        <w:numPr>
          <w:ilvl w:val="1"/>
          <w:numId w:val="3"/>
        </w:numPr>
      </w:pPr>
      <w:r w:rsidRPr="00840503">
        <w:t xml:space="preserve">Place two additional 5-millimeter valved trocars, one on each side of the first port, 10 centimeters lateral to the midline </w:t>
      </w:r>
      <w:r w:rsidRPr="00EB6034">
        <w:rPr>
          <w:b/>
        </w:rPr>
        <w:t>[</w:t>
      </w:r>
      <w:r>
        <w:rPr>
          <w:b/>
        </w:rPr>
        <w:t>1</w:t>
      </w:r>
      <w:r w:rsidRPr="00EB6034">
        <w:rPr>
          <w:b/>
        </w:rPr>
        <w:t>]</w:t>
      </w:r>
      <w:r>
        <w:rPr>
          <w:b/>
        </w:rPr>
        <w:t xml:space="preserve"> </w:t>
      </w:r>
      <w:r w:rsidRPr="00840503">
        <w:t>and 5 centimeters cranial to the udder</w:t>
      </w:r>
      <w:r>
        <w:t xml:space="preserve"> </w:t>
      </w:r>
      <w:r w:rsidR="00C272B3" w:rsidRPr="00EB6034">
        <w:rPr>
          <w:b/>
        </w:rPr>
        <w:t>[</w:t>
      </w:r>
      <w:r w:rsidR="00C272B3">
        <w:rPr>
          <w:b/>
        </w:rPr>
        <w:t>2</w:t>
      </w:r>
      <w:r w:rsidR="00C272B3" w:rsidRPr="00EB6034">
        <w:rPr>
          <w:b/>
        </w:rPr>
        <w:t>]</w:t>
      </w:r>
      <w:r w:rsidR="00C272B3" w:rsidRPr="00EB6034">
        <w:t>.</w:t>
      </w:r>
    </w:p>
    <w:p w14:paraId="5E2D695F" w14:textId="325716FD" w:rsidR="00840503" w:rsidRDefault="00C272B3">
      <w:pPr>
        <w:pStyle w:val="ShotDescription"/>
        <w:numPr>
          <w:ilvl w:val="2"/>
          <w:numId w:val="3"/>
        </w:numPr>
      </w:pPr>
      <w:r w:rsidRPr="00EB6034">
        <w:t xml:space="preserve">Talent placing </w:t>
      </w:r>
      <w:r w:rsidR="00840503">
        <w:t>an</w:t>
      </w:r>
      <w:r w:rsidRPr="00EB6034">
        <w:t xml:space="preserve"> additional 5-millimeter valved trocars </w:t>
      </w:r>
      <w:r>
        <w:t xml:space="preserve">at </w:t>
      </w:r>
      <w:r w:rsidRPr="00EB6034">
        <w:t>10 centimeters lateral to the midline</w:t>
      </w:r>
      <w:r w:rsidR="00840503">
        <w:t>.</w:t>
      </w:r>
    </w:p>
    <w:p w14:paraId="3FB18167" w14:textId="333CDEBD" w:rsidR="00C272B3" w:rsidRDefault="00840503">
      <w:pPr>
        <w:pStyle w:val="ShotDescription"/>
        <w:numPr>
          <w:ilvl w:val="2"/>
          <w:numId w:val="3"/>
        </w:numPr>
      </w:pPr>
      <w:r>
        <w:t>Talent placing another trocar at</w:t>
      </w:r>
      <w:r w:rsidR="00C272B3" w:rsidRPr="00EB6034">
        <w:t xml:space="preserve"> 5 centimeters cranial to the udder.</w:t>
      </w:r>
      <w:r w:rsidR="00784D03">
        <w:br/>
      </w:r>
    </w:p>
    <w:p w14:paraId="365E52F7" w14:textId="6EF4FE77" w:rsidR="00784D03" w:rsidRPr="00784D03" w:rsidRDefault="00784D03">
      <w:pPr>
        <w:pStyle w:val="Narration"/>
        <w:numPr>
          <w:ilvl w:val="1"/>
          <w:numId w:val="4"/>
        </w:numPr>
      </w:pPr>
      <w:r w:rsidRPr="00EB6034">
        <w:t>P</w:t>
      </w:r>
      <w:r>
        <w:t>lace</w:t>
      </w:r>
      <w:r w:rsidRPr="00EB6034">
        <w:t xml:space="preserve"> the female alpaca in the Trendelenburg position </w:t>
      </w:r>
      <w:r w:rsidRPr="00784D03">
        <w:rPr>
          <w:b/>
        </w:rPr>
        <w:t>[1]</w:t>
      </w:r>
      <w:r w:rsidRPr="00EB6034">
        <w:t>.</w:t>
      </w:r>
      <w:r>
        <w:t xml:space="preserve"> </w:t>
      </w:r>
      <w:r w:rsidRPr="00784D03">
        <w:rPr>
          <w:highlight w:val="green"/>
        </w:rPr>
        <w:t>NOTE: This step is moved here as per author’s request</w:t>
      </w:r>
    </w:p>
    <w:p w14:paraId="5BA1A1E0" w14:textId="77777777" w:rsidR="00784D03" w:rsidRPr="00EB6034" w:rsidRDefault="00784D03">
      <w:pPr>
        <w:pStyle w:val="ShotDescription"/>
        <w:numPr>
          <w:ilvl w:val="2"/>
          <w:numId w:val="4"/>
        </w:numPr>
      </w:pPr>
      <w:r w:rsidRPr="00EB6034">
        <w:t>Talent positioning the female alpaca in the Trendelenburg position.</w:t>
      </w:r>
    </w:p>
    <w:p w14:paraId="0A22C1BD" w14:textId="77777777" w:rsidR="00784D03" w:rsidRPr="00EB6034" w:rsidRDefault="00784D03" w:rsidP="00784D03">
      <w:pPr>
        <w:pStyle w:val="ShotDescription"/>
        <w:ind w:left="360" w:firstLine="0"/>
      </w:pPr>
    </w:p>
    <w:p w14:paraId="17BE2908" w14:textId="77777777" w:rsidR="00C272B3" w:rsidRPr="00EB6034" w:rsidRDefault="00C272B3" w:rsidP="00C272B3">
      <w:pPr>
        <w:rPr>
          <w:iCs/>
        </w:rPr>
      </w:pPr>
    </w:p>
    <w:p w14:paraId="26A9830D" w14:textId="50F651AD" w:rsidR="00C272B3" w:rsidRPr="00784D03" w:rsidRDefault="00C272B3">
      <w:pPr>
        <w:pStyle w:val="Narration"/>
        <w:numPr>
          <w:ilvl w:val="1"/>
          <w:numId w:val="5"/>
        </w:numPr>
        <w:rPr>
          <w:strike/>
        </w:rPr>
      </w:pPr>
      <w:r w:rsidRPr="00784D03">
        <w:rPr>
          <w:strike/>
        </w:rPr>
        <w:t xml:space="preserve">Use one port to introduce atraumatic Babcock forceps for ovarian manipulation and stabilization on the mesovarium while avoiding tissue injury </w:t>
      </w:r>
      <w:r w:rsidRPr="00784D03">
        <w:rPr>
          <w:b/>
          <w:strike/>
        </w:rPr>
        <w:t>[1]</w:t>
      </w:r>
      <w:r w:rsidRPr="00784D03">
        <w:rPr>
          <w:strike/>
        </w:rPr>
        <w:t xml:space="preserve">. Insert the aspiration needle into the second port </w:t>
      </w:r>
      <w:r w:rsidRPr="00784D03">
        <w:rPr>
          <w:b/>
          <w:strike/>
        </w:rPr>
        <w:t>[2]</w:t>
      </w:r>
      <w:r w:rsidRPr="00784D03">
        <w:rPr>
          <w:strike/>
        </w:rPr>
        <w:t>.</w:t>
      </w:r>
    </w:p>
    <w:p w14:paraId="21CA9EA7" w14:textId="77777777" w:rsidR="00C272B3" w:rsidRPr="00784D03" w:rsidRDefault="00C272B3" w:rsidP="00C272B3">
      <w:pPr>
        <w:rPr>
          <w:iCs/>
          <w:strike/>
        </w:rPr>
      </w:pPr>
    </w:p>
    <w:p w14:paraId="7535228A" w14:textId="42EB226D" w:rsidR="00C272B3" w:rsidRPr="00784D03" w:rsidRDefault="00DA0C80">
      <w:pPr>
        <w:pStyle w:val="ShotDescription"/>
        <w:numPr>
          <w:ilvl w:val="2"/>
          <w:numId w:val="5"/>
        </w:numPr>
        <w:rPr>
          <w:strike/>
        </w:rPr>
      </w:pPr>
      <w:r w:rsidRPr="00784D03">
        <w:rPr>
          <w:strike/>
          <w:highlight w:val="yellow"/>
        </w:rPr>
        <w:t>SCOPE</w:t>
      </w:r>
      <w:r w:rsidRPr="00784D03">
        <w:rPr>
          <w:strike/>
        </w:rPr>
        <w:t>:</w:t>
      </w:r>
      <w:r w:rsidR="00C272B3" w:rsidRPr="00784D03">
        <w:rPr>
          <w:strike/>
        </w:rPr>
        <w:t xml:space="preserve"> introducing atraumatic Babcock forceps through one port to manipulate and stabilize the ovary on the mesovarium.</w:t>
      </w:r>
    </w:p>
    <w:p w14:paraId="706A2F7E" w14:textId="0EBB65FB" w:rsidR="00C272B3" w:rsidRPr="00EB6034" w:rsidRDefault="00DA0C80">
      <w:pPr>
        <w:pStyle w:val="ShotDescription"/>
        <w:numPr>
          <w:ilvl w:val="2"/>
          <w:numId w:val="5"/>
        </w:numPr>
      </w:pPr>
      <w:r w:rsidRPr="00784D03">
        <w:rPr>
          <w:strike/>
          <w:highlight w:val="yellow"/>
        </w:rPr>
        <w:t>SCOPE</w:t>
      </w:r>
      <w:r w:rsidRPr="00784D03">
        <w:rPr>
          <w:strike/>
        </w:rPr>
        <w:t>:</w:t>
      </w:r>
      <w:r w:rsidR="00C272B3" w:rsidRPr="00784D03">
        <w:rPr>
          <w:strike/>
        </w:rPr>
        <w:t xml:space="preserve"> inserting the aspiration needle through the second port</w:t>
      </w:r>
      <w:r w:rsidR="00784D03">
        <w:t xml:space="preserve">. </w:t>
      </w:r>
      <w:r w:rsidR="00784D03" w:rsidRPr="00784D03">
        <w:rPr>
          <w:highlight w:val="green"/>
        </w:rPr>
        <w:t xml:space="preserve">NOTE: Step is placed </w:t>
      </w:r>
      <w:r w:rsidR="00586076" w:rsidRPr="00784D03">
        <w:rPr>
          <w:highlight w:val="green"/>
        </w:rPr>
        <w:t>just before 2.14.2</w:t>
      </w:r>
    </w:p>
    <w:p w14:paraId="34ACE0AC" w14:textId="77777777" w:rsidR="00C272B3" w:rsidRPr="00EB6034" w:rsidRDefault="00C272B3" w:rsidP="00C272B3">
      <w:pPr>
        <w:rPr>
          <w:iCs/>
        </w:rPr>
      </w:pPr>
    </w:p>
    <w:p w14:paraId="4E795ECB" w14:textId="3E82C773" w:rsidR="00C272B3" w:rsidRPr="005E7C10" w:rsidRDefault="00C272B3">
      <w:pPr>
        <w:pStyle w:val="Narration"/>
        <w:numPr>
          <w:ilvl w:val="1"/>
          <w:numId w:val="5"/>
        </w:numPr>
      </w:pPr>
      <w:r>
        <w:t>With</w:t>
      </w:r>
      <w:r w:rsidRPr="00EB6034">
        <w:t xml:space="preserve"> atraumatic forceps, gently manipulate and mobilize the ovary to optimize follicle exposure </w:t>
      </w:r>
      <w:r w:rsidRPr="00EB6034">
        <w:rPr>
          <w:b/>
        </w:rPr>
        <w:t>[1]</w:t>
      </w:r>
      <w:r w:rsidRPr="00EB6034">
        <w:t xml:space="preserve"> and release it from the infundibulum </w:t>
      </w:r>
      <w:r w:rsidRPr="00EB6034">
        <w:rPr>
          <w:b/>
        </w:rPr>
        <w:t>[2]</w:t>
      </w:r>
      <w:r w:rsidRPr="00EB6034">
        <w:t>.</w:t>
      </w:r>
    </w:p>
    <w:p w14:paraId="4014E7CD" w14:textId="2C1BF49C" w:rsidR="00C272B3" w:rsidRPr="005E7C10" w:rsidRDefault="00DA0C80">
      <w:pPr>
        <w:pStyle w:val="ShotDescription"/>
        <w:numPr>
          <w:ilvl w:val="2"/>
          <w:numId w:val="5"/>
        </w:numPr>
      </w:pPr>
      <w:r w:rsidRPr="00C005BF">
        <w:t>SCOPE:</w:t>
      </w:r>
      <w:r w:rsidR="00C272B3" w:rsidRPr="00C005BF">
        <w:t xml:space="preserve"> </w:t>
      </w:r>
      <w:r w:rsidR="00C005BF" w:rsidRPr="00C005BF">
        <w:t>SCOPE_2.</w:t>
      </w:r>
      <w:r w:rsidR="00C005BF">
        <w:t>12.1.mp4: 00:05-00:13</w:t>
      </w:r>
    </w:p>
    <w:p w14:paraId="7D0D84CD" w14:textId="6C0BEAEC" w:rsidR="00C272B3" w:rsidRPr="00EB6034" w:rsidRDefault="00DA0C80">
      <w:pPr>
        <w:pStyle w:val="ShotDescription"/>
        <w:numPr>
          <w:ilvl w:val="2"/>
          <w:numId w:val="5"/>
        </w:numPr>
      </w:pPr>
      <w:r w:rsidRPr="00C005BF">
        <w:t>SCOPE:</w:t>
      </w:r>
      <w:r w:rsidR="00C272B3" w:rsidRPr="00C005BF">
        <w:t xml:space="preserve"> </w:t>
      </w:r>
      <w:r w:rsidR="00C005BF" w:rsidRPr="00C005BF">
        <w:t>SCOPE_2.</w:t>
      </w:r>
      <w:r w:rsidR="000765C2">
        <w:t>12</w:t>
      </w:r>
      <w:r w:rsidR="00C005BF" w:rsidRPr="00C005BF">
        <w:t>.2</w:t>
      </w:r>
      <w:r w:rsidR="00C005BF">
        <w:t>.mp4: 00:05-00:10</w:t>
      </w:r>
      <w:r w:rsidR="00C272B3" w:rsidRPr="00EB6034">
        <w:t>.</w:t>
      </w:r>
    </w:p>
    <w:p w14:paraId="0AACAACE" w14:textId="77777777" w:rsidR="00C272B3" w:rsidRPr="00EB6034" w:rsidRDefault="00C272B3" w:rsidP="00C272B3">
      <w:pPr>
        <w:rPr>
          <w:iCs/>
        </w:rPr>
      </w:pPr>
    </w:p>
    <w:p w14:paraId="39F0D048" w14:textId="77777777" w:rsidR="00FC1775" w:rsidRPr="00EB6034" w:rsidRDefault="00FC1775">
      <w:pPr>
        <w:pStyle w:val="Narration"/>
        <w:numPr>
          <w:ilvl w:val="1"/>
          <w:numId w:val="5"/>
        </w:numPr>
      </w:pPr>
      <w:r>
        <w:t>Gather</w:t>
      </w:r>
      <w:r w:rsidRPr="00EB6034">
        <w:t xml:space="preserve"> a single-lumen aspiration system consisting of a 20-gauge short-bevel needle </w:t>
      </w:r>
      <w:r w:rsidRPr="00EB6034">
        <w:lastRenderedPageBreak/>
        <w:t>connected to a 50-centimeter cannula</w:t>
      </w:r>
      <w:r>
        <w:t xml:space="preserve"> </w:t>
      </w:r>
      <w:r w:rsidRPr="004B6777">
        <w:rPr>
          <w:b/>
          <w:bCs/>
        </w:rPr>
        <w:t>[</w:t>
      </w:r>
      <w:r>
        <w:rPr>
          <w:b/>
          <w:bCs/>
        </w:rPr>
        <w:t>1</w:t>
      </w:r>
      <w:r w:rsidRPr="004B6777">
        <w:rPr>
          <w:b/>
          <w:bCs/>
        </w:rPr>
        <w:t>]</w:t>
      </w:r>
      <w:r w:rsidRPr="00EB6034">
        <w:t xml:space="preserve">, a silicone stopper, and a 50-milliliter collection tube prefilled with collection medium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667336C4" w14:textId="77777777" w:rsidR="00FC1775" w:rsidRPr="00EB6034" w:rsidRDefault="00FC1775" w:rsidP="00FC1775">
      <w:pPr>
        <w:rPr>
          <w:iCs/>
        </w:rPr>
      </w:pPr>
    </w:p>
    <w:p w14:paraId="6D08EA85" w14:textId="77777777" w:rsidR="00FC1775" w:rsidRDefault="00FC1775">
      <w:pPr>
        <w:pStyle w:val="ShotDescription"/>
        <w:numPr>
          <w:ilvl w:val="2"/>
          <w:numId w:val="5"/>
        </w:numPr>
      </w:pPr>
      <w:r w:rsidRPr="00EB6034">
        <w:t>Talent showing</w:t>
      </w:r>
      <w:r>
        <w:t xml:space="preserve"> and placing</w:t>
      </w:r>
      <w:r w:rsidRPr="00EB6034">
        <w:t xml:space="preserve"> the single-lumen aspiration system consisting of a 20-gauge short-bevel needle connected to a 50-centimeter cannula</w:t>
      </w:r>
      <w:r>
        <w:t xml:space="preserve"> on the table.</w:t>
      </w:r>
    </w:p>
    <w:p w14:paraId="0A19F10C" w14:textId="3E183EE3" w:rsidR="00FC1775" w:rsidRPr="00EB6034" w:rsidRDefault="00FC1775">
      <w:pPr>
        <w:pStyle w:val="ShotDescription"/>
        <w:numPr>
          <w:ilvl w:val="2"/>
          <w:numId w:val="5"/>
        </w:numPr>
      </w:pPr>
      <w:r w:rsidRPr="00EB6034">
        <w:t xml:space="preserve">Talent </w:t>
      </w:r>
      <w:r>
        <w:t xml:space="preserve">placing </w:t>
      </w:r>
      <w:r w:rsidRPr="00EB6034">
        <w:t>a silicone stopper, and a 50-milliliter collection tube prefilled with collection medium</w:t>
      </w:r>
      <w:r>
        <w:t xml:space="preserve"> on the table</w:t>
      </w:r>
      <w:r w:rsidRPr="00EB6034">
        <w:t>.</w:t>
      </w:r>
    </w:p>
    <w:p w14:paraId="2626CF70" w14:textId="77777777" w:rsidR="00FC1775" w:rsidRDefault="00FC1775" w:rsidP="00FC1775">
      <w:pPr>
        <w:pStyle w:val="Narration"/>
        <w:ind w:firstLine="0"/>
      </w:pPr>
    </w:p>
    <w:p w14:paraId="7E254E49" w14:textId="67D734F2" w:rsidR="00784D03" w:rsidRPr="00EB6034" w:rsidRDefault="00840503">
      <w:pPr>
        <w:pStyle w:val="Narration"/>
        <w:numPr>
          <w:ilvl w:val="1"/>
          <w:numId w:val="5"/>
        </w:numPr>
      </w:pPr>
      <w:r>
        <w:t>After connecting the aspiration pump, s</w:t>
      </w:r>
      <w:r w:rsidR="00E64E15" w:rsidRPr="00E64E15">
        <w:t xml:space="preserve">et </w:t>
      </w:r>
      <w:r>
        <w:t xml:space="preserve">it </w:t>
      </w:r>
      <w:r w:rsidR="00E64E15" w:rsidRPr="00E64E15">
        <w:t>to a vacuum pressure of 25 to 30 millimeters of mercury and a flow rate of 13 to 15 milliliters per minute</w:t>
      </w:r>
      <w:r w:rsidR="00E64E15">
        <w:t xml:space="preserve"> </w:t>
      </w:r>
      <w:r w:rsidR="00E64E15" w:rsidRPr="00E64E15">
        <w:rPr>
          <w:b/>
          <w:bCs/>
        </w:rPr>
        <w:t>[</w:t>
      </w:r>
      <w:r w:rsidR="00E64E15">
        <w:rPr>
          <w:b/>
          <w:bCs/>
        </w:rPr>
        <w:t>1</w:t>
      </w:r>
      <w:r w:rsidR="00E64E15" w:rsidRPr="00E64E15">
        <w:rPr>
          <w:b/>
          <w:bCs/>
        </w:rPr>
        <w:t>]</w:t>
      </w:r>
      <w:r w:rsidR="00E64E15" w:rsidRPr="00E64E15">
        <w:t>.</w:t>
      </w:r>
      <w:r w:rsidR="00784D03">
        <w:t xml:space="preserve"> </w:t>
      </w:r>
      <w:r w:rsidR="00784D03" w:rsidRPr="00EB6034">
        <w:t xml:space="preserve">Use one port to introduce atraumatic Babcock forceps for ovarian manipulation and stabilization on the mesovarium while avoiding tissue injury </w:t>
      </w:r>
      <w:r w:rsidR="00784D03" w:rsidRPr="00EB6034">
        <w:rPr>
          <w:b/>
        </w:rPr>
        <w:t>[</w:t>
      </w:r>
      <w:r w:rsidR="0004376E">
        <w:rPr>
          <w:b/>
        </w:rPr>
        <w:t>2</w:t>
      </w:r>
      <w:r w:rsidR="00784D03" w:rsidRPr="00EB6034">
        <w:rPr>
          <w:b/>
        </w:rPr>
        <w:t>]</w:t>
      </w:r>
      <w:r w:rsidR="00784D03" w:rsidRPr="00EB6034">
        <w:t>.</w:t>
      </w:r>
      <w:r w:rsidR="00784D03">
        <w:t xml:space="preserve"> Insert the aspiration needle into the second port</w:t>
      </w:r>
      <w:r w:rsidR="00784D03" w:rsidRPr="00EB6034">
        <w:t xml:space="preserve"> </w:t>
      </w:r>
      <w:r w:rsidR="00784D03" w:rsidRPr="00EB6034">
        <w:rPr>
          <w:b/>
        </w:rPr>
        <w:t>[</w:t>
      </w:r>
      <w:r w:rsidR="0004376E">
        <w:rPr>
          <w:b/>
        </w:rPr>
        <w:t>3</w:t>
      </w:r>
      <w:r w:rsidR="00784D03" w:rsidRPr="00EB6034">
        <w:rPr>
          <w:b/>
        </w:rPr>
        <w:t>]</w:t>
      </w:r>
      <w:r w:rsidR="00784D03" w:rsidRPr="00EB6034">
        <w:t>.</w:t>
      </w:r>
      <w:r w:rsidR="00784D03">
        <w:t xml:space="preserve"> </w:t>
      </w:r>
      <w:r w:rsidR="00784D03" w:rsidRPr="00784D03">
        <w:t xml:space="preserve">Then, puncture each follicle to aspirate the follicular fluid </w:t>
      </w:r>
      <w:r w:rsidR="00784D03" w:rsidRPr="00784D03">
        <w:rPr>
          <w:b/>
          <w:bCs/>
        </w:rPr>
        <w:t>[</w:t>
      </w:r>
      <w:r w:rsidR="0004376E">
        <w:rPr>
          <w:b/>
          <w:bCs/>
        </w:rPr>
        <w:t>4</w:t>
      </w:r>
      <w:r w:rsidR="00784D03" w:rsidRPr="00784D03">
        <w:rPr>
          <w:b/>
          <w:bCs/>
        </w:rPr>
        <w:t>]</w:t>
      </w:r>
      <w:r w:rsidR="00784D03" w:rsidRPr="00784D03">
        <w:t xml:space="preserve">. Rotate the needle gently within the follicle to ensure complete aspiration while minimizing mechanical disruption of the cumulus-oocyte complexes </w:t>
      </w:r>
      <w:r w:rsidR="00784D03" w:rsidRPr="00784D03">
        <w:rPr>
          <w:b/>
        </w:rPr>
        <w:t>[</w:t>
      </w:r>
      <w:r w:rsidR="0004376E">
        <w:rPr>
          <w:b/>
        </w:rPr>
        <w:t>5</w:t>
      </w:r>
      <w:r w:rsidR="00784D03" w:rsidRPr="00784D03">
        <w:rPr>
          <w:b/>
        </w:rPr>
        <w:t>]</w:t>
      </w:r>
      <w:r w:rsidR="00784D03" w:rsidRPr="00784D03">
        <w:t>.</w:t>
      </w:r>
      <w:r w:rsidR="006030BC">
        <w:t xml:space="preserve"> </w:t>
      </w:r>
      <w:r w:rsidR="006030BC" w:rsidRPr="006030BC">
        <w:rPr>
          <w:highlight w:val="green"/>
        </w:rPr>
        <w:t>NOTE: The VO for the moved shot is added</w:t>
      </w:r>
    </w:p>
    <w:p w14:paraId="241C422F" w14:textId="77777777" w:rsidR="00C272B3" w:rsidRPr="00EB6034" w:rsidRDefault="00C272B3" w:rsidP="00C272B3">
      <w:pPr>
        <w:rPr>
          <w:iCs/>
        </w:rPr>
      </w:pPr>
    </w:p>
    <w:p w14:paraId="1795BB85" w14:textId="09EF0C1A" w:rsidR="00784D03" w:rsidRPr="00784D03" w:rsidRDefault="00E64E15">
      <w:pPr>
        <w:pStyle w:val="ShotDescription"/>
        <w:numPr>
          <w:ilvl w:val="2"/>
          <w:numId w:val="5"/>
        </w:numPr>
      </w:pPr>
      <w:r w:rsidRPr="00EB6034">
        <w:t>Talent adjusting the vacuum pressure to 25 to 30 millimeters of mercury and the flow rate to 13 to 15 milliliters per minute.</w:t>
      </w:r>
    </w:p>
    <w:p w14:paraId="6647973C" w14:textId="699D980D" w:rsidR="00784D03" w:rsidRDefault="00784D03">
      <w:pPr>
        <w:pStyle w:val="ShotDescription"/>
        <w:numPr>
          <w:ilvl w:val="2"/>
          <w:numId w:val="6"/>
        </w:numPr>
      </w:pPr>
      <w:r w:rsidRPr="0004376E">
        <w:t>SCOPE</w:t>
      </w:r>
      <w:r>
        <w:t>:</w:t>
      </w:r>
      <w:r w:rsidR="00C005BF">
        <w:t xml:space="preserve"> </w:t>
      </w:r>
      <w:r w:rsidR="00C005BF" w:rsidRPr="00C005BF">
        <w:t>SCOPE_2.</w:t>
      </w:r>
      <w:r w:rsidR="00C005BF">
        <w:t>11</w:t>
      </w:r>
      <w:r w:rsidR="00C005BF" w:rsidRPr="00C005BF">
        <w:t>.</w:t>
      </w:r>
      <w:r w:rsidR="00C005BF">
        <w:t>1.mp4:</w:t>
      </w:r>
      <w:r w:rsidRPr="00EB6034">
        <w:t xml:space="preserve"> </w:t>
      </w:r>
      <w:r w:rsidR="00C005BF">
        <w:t>00:04-00:10</w:t>
      </w:r>
      <w:r>
        <w:t xml:space="preserve"> </w:t>
      </w:r>
      <w:r w:rsidRPr="00784D03">
        <w:rPr>
          <w:highlight w:val="green"/>
        </w:rPr>
        <w:t>NOTE: 2.11.1. and 2.11.2 are moved here as per authors request</w:t>
      </w:r>
    </w:p>
    <w:p w14:paraId="05B22AC6" w14:textId="4258505B" w:rsidR="00C005BF" w:rsidRPr="00EB6034" w:rsidRDefault="00C005BF">
      <w:pPr>
        <w:pStyle w:val="ShotDescription"/>
        <w:numPr>
          <w:ilvl w:val="2"/>
          <w:numId w:val="6"/>
        </w:numPr>
      </w:pPr>
      <w:r>
        <w:t xml:space="preserve">SCOPE: </w:t>
      </w:r>
      <w:r w:rsidRPr="00C005BF">
        <w:t>SCOPE_2.</w:t>
      </w:r>
      <w:r>
        <w:t>11</w:t>
      </w:r>
      <w:r w:rsidRPr="00C005BF">
        <w:t>.2</w:t>
      </w:r>
      <w:r>
        <w:t>.mp4: 00:03-00:10</w:t>
      </w:r>
    </w:p>
    <w:p w14:paraId="6601A0E3" w14:textId="30451192" w:rsidR="00E64E15" w:rsidRPr="00EB6034" w:rsidRDefault="00E64E15" w:rsidP="00C005BF">
      <w:pPr>
        <w:pStyle w:val="ShotDescription"/>
      </w:pPr>
    </w:p>
    <w:p w14:paraId="2A35FC7C" w14:textId="77777777" w:rsidR="0004376E" w:rsidRPr="0004376E" w:rsidRDefault="0004376E">
      <w:pPr>
        <w:pStyle w:val="ListParagraph"/>
        <w:widowControl w:val="0"/>
        <w:numPr>
          <w:ilvl w:val="1"/>
          <w:numId w:val="6"/>
        </w:numPr>
        <w:spacing w:before="120"/>
        <w:contextualSpacing w:val="0"/>
        <w:jc w:val="both"/>
        <w:rPr>
          <w:rFonts w:ascii="Calibri" w:hAnsi="Calibri" w:cs="Calibri"/>
          <w:iCs/>
          <w:vanish/>
          <w:highlight w:val="yellow"/>
        </w:rPr>
      </w:pPr>
    </w:p>
    <w:p w14:paraId="20BC0667" w14:textId="77777777" w:rsidR="0004376E" w:rsidRPr="0004376E" w:rsidRDefault="0004376E">
      <w:pPr>
        <w:pStyle w:val="ListParagraph"/>
        <w:widowControl w:val="0"/>
        <w:numPr>
          <w:ilvl w:val="1"/>
          <w:numId w:val="6"/>
        </w:numPr>
        <w:spacing w:before="120"/>
        <w:contextualSpacing w:val="0"/>
        <w:jc w:val="both"/>
        <w:rPr>
          <w:rFonts w:ascii="Calibri" w:hAnsi="Calibri" w:cs="Calibri"/>
          <w:iCs/>
          <w:vanish/>
          <w:highlight w:val="yellow"/>
        </w:rPr>
      </w:pPr>
    </w:p>
    <w:p w14:paraId="203A2A97" w14:textId="77777777" w:rsidR="0004376E" w:rsidRPr="0004376E" w:rsidRDefault="0004376E">
      <w:pPr>
        <w:pStyle w:val="ListParagraph"/>
        <w:widowControl w:val="0"/>
        <w:numPr>
          <w:ilvl w:val="1"/>
          <w:numId w:val="6"/>
        </w:numPr>
        <w:spacing w:before="120"/>
        <w:contextualSpacing w:val="0"/>
        <w:jc w:val="both"/>
        <w:rPr>
          <w:rFonts w:ascii="Calibri" w:hAnsi="Calibri" w:cs="Calibri"/>
          <w:iCs/>
          <w:vanish/>
          <w:highlight w:val="yellow"/>
        </w:rPr>
      </w:pPr>
    </w:p>
    <w:p w14:paraId="4ABAC50D" w14:textId="77777777" w:rsidR="0004376E" w:rsidRPr="0004376E" w:rsidRDefault="0004376E">
      <w:pPr>
        <w:pStyle w:val="ListParagraph"/>
        <w:widowControl w:val="0"/>
        <w:numPr>
          <w:ilvl w:val="2"/>
          <w:numId w:val="6"/>
        </w:numPr>
        <w:spacing w:before="120"/>
        <w:contextualSpacing w:val="0"/>
        <w:jc w:val="both"/>
        <w:rPr>
          <w:rFonts w:ascii="Calibri" w:hAnsi="Calibri" w:cs="Calibri"/>
          <w:iCs/>
          <w:vanish/>
          <w:highlight w:val="yellow"/>
        </w:rPr>
      </w:pPr>
    </w:p>
    <w:p w14:paraId="6B23C1B0" w14:textId="72809AAD" w:rsidR="00C272B3" w:rsidRPr="0004376E" w:rsidRDefault="00DA0C80">
      <w:pPr>
        <w:pStyle w:val="ShotDescription"/>
        <w:numPr>
          <w:ilvl w:val="2"/>
          <w:numId w:val="6"/>
        </w:numPr>
      </w:pPr>
      <w:r w:rsidRPr="0004376E">
        <w:t>SCOPE:</w:t>
      </w:r>
      <w:r w:rsidR="00C272B3" w:rsidRPr="0004376E">
        <w:t xml:space="preserve"> </w:t>
      </w:r>
      <w:r w:rsidR="00C005BF" w:rsidRPr="0004376E">
        <w:t>SCOPE_2.</w:t>
      </w:r>
      <w:r w:rsidR="0004376E" w:rsidRPr="0004376E">
        <w:t>14.2.mp4: 00:05-00:10</w:t>
      </w:r>
    </w:p>
    <w:p w14:paraId="55CA7B1E" w14:textId="77777777" w:rsidR="00C272B3" w:rsidRPr="0004376E" w:rsidRDefault="00C272B3" w:rsidP="00C272B3">
      <w:pPr>
        <w:rPr>
          <w:iCs/>
        </w:rPr>
      </w:pPr>
    </w:p>
    <w:p w14:paraId="53E2033E" w14:textId="1FC02FD7" w:rsidR="00C272B3" w:rsidRPr="00EB6034" w:rsidRDefault="00DA0C80">
      <w:pPr>
        <w:pStyle w:val="ShotDescription"/>
        <w:numPr>
          <w:ilvl w:val="2"/>
          <w:numId w:val="6"/>
        </w:numPr>
      </w:pPr>
      <w:r w:rsidRPr="0004376E">
        <w:t>SCOPE:</w:t>
      </w:r>
      <w:r w:rsidR="00C272B3" w:rsidRPr="0004376E">
        <w:t xml:space="preserve"> </w:t>
      </w:r>
      <w:r w:rsidR="0004376E" w:rsidRPr="0004376E">
        <w:t>SCOPE_2.</w:t>
      </w:r>
      <w:r w:rsidR="0004376E">
        <w:t>14.3.mp4: 00:03-00:10</w:t>
      </w:r>
      <w:r w:rsidR="00C272B3" w:rsidRPr="00EB6034">
        <w:t>.</w:t>
      </w:r>
    </w:p>
    <w:p w14:paraId="20A33718" w14:textId="77777777" w:rsidR="00C272B3" w:rsidRPr="00EB6034" w:rsidRDefault="00C272B3" w:rsidP="00C272B3">
      <w:pPr>
        <w:rPr>
          <w:iCs/>
        </w:rPr>
      </w:pPr>
    </w:p>
    <w:p w14:paraId="06873E21" w14:textId="77777777" w:rsidR="00C272B3" w:rsidRPr="00EB6034" w:rsidRDefault="00C272B3" w:rsidP="00C272B3">
      <w:pPr>
        <w:rPr>
          <w:iCs/>
        </w:rPr>
      </w:pPr>
    </w:p>
    <w:p w14:paraId="07B19B87" w14:textId="77777777" w:rsidR="00C272B3" w:rsidRPr="00EB6034" w:rsidRDefault="00C272B3" w:rsidP="00C272B3">
      <w:pPr>
        <w:rPr>
          <w:iCs/>
        </w:rPr>
      </w:pPr>
    </w:p>
    <w:p w14:paraId="481923B5" w14:textId="60E3F51E" w:rsidR="00C272B3" w:rsidRPr="00EB6034" w:rsidRDefault="00840503">
      <w:pPr>
        <w:pStyle w:val="Narration"/>
        <w:numPr>
          <w:ilvl w:val="1"/>
          <w:numId w:val="7"/>
        </w:numPr>
      </w:pPr>
      <w:r>
        <w:t>Next</w:t>
      </w:r>
      <w:r w:rsidR="00C272B3" w:rsidRPr="00EB6034">
        <w:t xml:space="preserve">, rinse the ovarian surface with warm sterile saline solution containing heparin to remove residual blood </w:t>
      </w:r>
      <w:r w:rsidR="00C272B3" w:rsidRPr="00EB6034">
        <w:rPr>
          <w:b/>
        </w:rPr>
        <w:t>[1</w:t>
      </w:r>
      <w:r w:rsidR="004B6777">
        <w:rPr>
          <w:b/>
        </w:rPr>
        <w:t>-TXT</w:t>
      </w:r>
      <w:r w:rsidR="00C272B3" w:rsidRPr="00EB6034">
        <w:rPr>
          <w:b/>
        </w:rPr>
        <w:t>]</w:t>
      </w:r>
      <w:r w:rsidR="00C272B3" w:rsidRPr="00EB6034">
        <w:t>.</w:t>
      </w:r>
    </w:p>
    <w:p w14:paraId="077BB804" w14:textId="77777777" w:rsidR="00C272B3" w:rsidRPr="00EB6034" w:rsidRDefault="00C272B3" w:rsidP="00C272B3">
      <w:pPr>
        <w:rPr>
          <w:iCs/>
        </w:rPr>
      </w:pPr>
    </w:p>
    <w:p w14:paraId="304F1C17" w14:textId="28BAD165" w:rsidR="00C272B3" w:rsidRPr="00EB6034" w:rsidRDefault="00DA0C80">
      <w:pPr>
        <w:pStyle w:val="ShotDescription"/>
        <w:numPr>
          <w:ilvl w:val="2"/>
          <w:numId w:val="7"/>
        </w:numPr>
      </w:pPr>
      <w:r w:rsidRPr="006B3A6E">
        <w:t>SCOPE:</w:t>
      </w:r>
      <w:r w:rsidR="00C272B3" w:rsidRPr="006B3A6E">
        <w:t xml:space="preserve"> </w:t>
      </w:r>
      <w:r w:rsidR="0004376E" w:rsidRPr="006B3A6E">
        <w:t>SCOPE</w:t>
      </w:r>
      <w:r w:rsidR="0004376E" w:rsidRPr="0004376E">
        <w:t>_2.</w:t>
      </w:r>
      <w:r w:rsidR="0004376E">
        <w:t>15.1.mp4: 00:03-end</w:t>
      </w:r>
      <w:r w:rsidR="004B6777">
        <w:t xml:space="preserve">. </w:t>
      </w:r>
      <w:r w:rsidR="004B6777" w:rsidRPr="004B6777">
        <w:rPr>
          <w:b/>
          <w:bCs/>
        </w:rPr>
        <w:t>TXT: Heparin: 0.1 mg/mL</w:t>
      </w:r>
      <w:r w:rsidR="00840503">
        <w:rPr>
          <w:b/>
          <w:bCs/>
        </w:rPr>
        <w:t xml:space="preserve"> </w:t>
      </w:r>
    </w:p>
    <w:p w14:paraId="65F55F64" w14:textId="77777777" w:rsidR="00C272B3" w:rsidRPr="00EB6034" w:rsidRDefault="00C272B3" w:rsidP="00C272B3">
      <w:pPr>
        <w:rPr>
          <w:iCs/>
        </w:rPr>
      </w:pPr>
    </w:p>
    <w:p w14:paraId="2FF2E7E6" w14:textId="5CE70724" w:rsidR="00DA0C80" w:rsidRPr="00EB6034" w:rsidRDefault="00C272B3">
      <w:pPr>
        <w:pStyle w:val="Narration"/>
        <w:numPr>
          <w:ilvl w:val="1"/>
          <w:numId w:val="7"/>
        </w:numPr>
      </w:pPr>
      <w:r w:rsidRPr="00EB6034">
        <w:t xml:space="preserve">Using a 10-milliliter syringe introduced through the cannula, gently maneuver the ovary toward the cannula </w:t>
      </w:r>
      <w:r w:rsidRPr="00EB6034">
        <w:rPr>
          <w:b/>
        </w:rPr>
        <w:t>[1]</w:t>
      </w:r>
      <w:r w:rsidRPr="00EB6034">
        <w:t xml:space="preserve"> while simultaneously moving the cannula over the ovarian surface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Then, flush </w:t>
      </w:r>
      <w:r w:rsidR="006030BC">
        <w:t xml:space="preserve">the ovary and lightly agitate it to ensure thorough </w:t>
      </w:r>
      <w:r w:rsidR="006030BC">
        <w:lastRenderedPageBreak/>
        <w:t>removal of blood</w:t>
      </w:r>
      <w:r w:rsidR="00DA0C80" w:rsidRPr="00EB6034">
        <w:t xml:space="preserve"> and minimize adhesion formation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2F8FEC53" w14:textId="77777777" w:rsidR="00C272B3" w:rsidRPr="00EB6034" w:rsidRDefault="00C272B3" w:rsidP="00C272B3">
      <w:pPr>
        <w:rPr>
          <w:iCs/>
        </w:rPr>
      </w:pPr>
    </w:p>
    <w:p w14:paraId="5E611661" w14:textId="11DB8AB8" w:rsidR="00C272B3" w:rsidRPr="005E7C10" w:rsidRDefault="00DA0C80">
      <w:pPr>
        <w:pStyle w:val="ShotDescription"/>
        <w:numPr>
          <w:ilvl w:val="2"/>
          <w:numId w:val="7"/>
        </w:numPr>
      </w:pPr>
      <w:r w:rsidRPr="006030BC">
        <w:t>SCOPE:</w:t>
      </w:r>
      <w:r w:rsidR="00C272B3" w:rsidRPr="006030BC">
        <w:t xml:space="preserve"> </w:t>
      </w:r>
      <w:r w:rsidR="0004376E" w:rsidRPr="006030BC">
        <w:t>SCOPE_2.</w:t>
      </w:r>
      <w:r w:rsidR="0004376E" w:rsidRPr="006030BC">
        <w:t>16.1.mp4</w:t>
      </w:r>
    </w:p>
    <w:p w14:paraId="3899F201" w14:textId="613F47B6" w:rsidR="00C272B3" w:rsidRPr="006030BC" w:rsidRDefault="00DA0C80">
      <w:pPr>
        <w:pStyle w:val="ShotDescription"/>
        <w:numPr>
          <w:ilvl w:val="2"/>
          <w:numId w:val="7"/>
        </w:numPr>
      </w:pPr>
      <w:r w:rsidRPr="006030BC">
        <w:t>SCOPE:</w:t>
      </w:r>
      <w:r w:rsidR="00C272B3" w:rsidRPr="006030BC">
        <w:t xml:space="preserve"> </w:t>
      </w:r>
      <w:r w:rsidR="0004376E" w:rsidRPr="006030BC">
        <w:t>SCOPE_2.</w:t>
      </w:r>
      <w:r w:rsidR="0004376E" w:rsidRPr="006030BC">
        <w:t>16.2.mp4</w:t>
      </w:r>
    </w:p>
    <w:p w14:paraId="4ACC53BB" w14:textId="11C5E2F7" w:rsidR="00C272B3" w:rsidRPr="006030BC" w:rsidRDefault="00DA0C80">
      <w:pPr>
        <w:pStyle w:val="ShotDescription"/>
        <w:numPr>
          <w:ilvl w:val="2"/>
          <w:numId w:val="7"/>
        </w:numPr>
      </w:pPr>
      <w:r w:rsidRPr="006030BC">
        <w:t>SCOPE:</w:t>
      </w:r>
      <w:r w:rsidR="00C272B3" w:rsidRPr="006030BC">
        <w:t xml:space="preserve"> </w:t>
      </w:r>
      <w:r w:rsidR="0004376E" w:rsidRPr="006030BC">
        <w:t>SCOPE_2.</w:t>
      </w:r>
      <w:r w:rsidR="0004376E" w:rsidRPr="006030BC">
        <w:t>16.3.mp4</w:t>
      </w:r>
    </w:p>
    <w:p w14:paraId="1BB4F851" w14:textId="77777777" w:rsidR="00C272B3" w:rsidRDefault="00C272B3" w:rsidP="00C272B3">
      <w:pPr>
        <w:rPr>
          <w:iCs/>
        </w:rPr>
      </w:pPr>
    </w:p>
    <w:p w14:paraId="501DD0D6" w14:textId="77777777" w:rsidR="004B6777" w:rsidRDefault="004B6777" w:rsidP="00C272B3">
      <w:pPr>
        <w:rPr>
          <w:iCs/>
        </w:rPr>
      </w:pPr>
    </w:p>
    <w:p w14:paraId="418AE8B4" w14:textId="77777777" w:rsidR="004B6777" w:rsidRDefault="004B6777" w:rsidP="00C272B3">
      <w:pPr>
        <w:rPr>
          <w:iCs/>
        </w:rPr>
      </w:pPr>
    </w:p>
    <w:p w14:paraId="11DE404E" w14:textId="56BA2639" w:rsidR="00436B28" w:rsidRPr="004A0DA7" w:rsidRDefault="004A0DA7">
      <w:pPr>
        <w:pStyle w:val="ListParagraph"/>
        <w:numPr>
          <w:ilvl w:val="0"/>
          <w:numId w:val="7"/>
        </w:numPr>
        <w:rPr>
          <w:b/>
          <w:bCs/>
          <w:iCs/>
        </w:rPr>
      </w:pPr>
      <w:r w:rsidRPr="004A0DA7">
        <w:rPr>
          <w:b/>
          <w:bCs/>
        </w:rPr>
        <w:t>Wound Closure and Postoperative Recovery</w:t>
      </w:r>
    </w:p>
    <w:p w14:paraId="7B51ADF5" w14:textId="77777777" w:rsidR="004B6777" w:rsidRPr="004759A6" w:rsidRDefault="004B6777" w:rsidP="00C272B3">
      <w:pPr>
        <w:rPr>
          <w:iCs/>
          <w:lang w:val="es-ES"/>
        </w:rPr>
      </w:pPr>
    </w:p>
    <w:p w14:paraId="08A6FB91" w14:textId="1548617D" w:rsidR="00C272B3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Close the </w:t>
      </w:r>
      <w:r w:rsidR="004759A6">
        <w:t xml:space="preserve">skin incision with </w:t>
      </w:r>
      <w:r w:rsidRPr="00EB6034">
        <w:t xml:space="preserve">surgical staples </w:t>
      </w:r>
      <w:r w:rsidRPr="00EB6034">
        <w:rPr>
          <w:b/>
        </w:rPr>
        <w:t>[1]</w:t>
      </w:r>
      <w:r w:rsidRPr="00EB6034">
        <w:t>.</w:t>
      </w:r>
    </w:p>
    <w:p w14:paraId="090DAFBD" w14:textId="77777777" w:rsidR="00C272B3" w:rsidRPr="00EB6034" w:rsidRDefault="00C272B3" w:rsidP="00C272B3">
      <w:pPr>
        <w:rPr>
          <w:iCs/>
        </w:rPr>
      </w:pPr>
    </w:p>
    <w:p w14:paraId="6D1B92C4" w14:textId="008CDDD2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 xml:space="preserve">Talent closing </w:t>
      </w:r>
      <w:r w:rsidR="004759A6">
        <w:t>skin</w:t>
      </w:r>
      <w:r w:rsidRPr="00EB6034">
        <w:t xml:space="preserve"> incisions with surgical staples.</w:t>
      </w:r>
    </w:p>
    <w:p w14:paraId="55DA5061" w14:textId="77777777" w:rsidR="00C272B3" w:rsidRPr="00EB6034" w:rsidRDefault="00C272B3" w:rsidP="00C272B3">
      <w:pPr>
        <w:rPr>
          <w:iCs/>
        </w:rPr>
      </w:pPr>
    </w:p>
    <w:p w14:paraId="4ADFCFEB" w14:textId="77777777" w:rsidR="00C272B3" w:rsidRPr="00EB6034" w:rsidRDefault="00C272B3" w:rsidP="00C272B3">
      <w:pPr>
        <w:rPr>
          <w:iCs/>
        </w:rPr>
      </w:pPr>
    </w:p>
    <w:p w14:paraId="073850CD" w14:textId="77777777" w:rsidR="00C272B3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Clean the surgical wounds with povidone-iodine </w:t>
      </w:r>
      <w:r w:rsidRPr="00EB6034">
        <w:rPr>
          <w:b/>
        </w:rPr>
        <w:t>[1]</w:t>
      </w:r>
      <w:r w:rsidRPr="00EB6034">
        <w:t xml:space="preserve"> and apply a topical repellent and healing ointment </w:t>
      </w:r>
      <w:r w:rsidRPr="00EB6034">
        <w:rPr>
          <w:b/>
        </w:rPr>
        <w:t>[2]</w:t>
      </w:r>
      <w:r w:rsidRPr="00EB6034">
        <w:t>.</w:t>
      </w:r>
    </w:p>
    <w:p w14:paraId="16808791" w14:textId="77777777" w:rsidR="00C272B3" w:rsidRPr="00EB6034" w:rsidRDefault="00C272B3" w:rsidP="00C272B3">
      <w:pPr>
        <w:rPr>
          <w:iCs/>
        </w:rPr>
      </w:pPr>
    </w:p>
    <w:p w14:paraId="5BDD76E7" w14:textId="7777777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cleaning the surgical wounds with povidone-iodine.</w:t>
      </w:r>
    </w:p>
    <w:p w14:paraId="5A2762B8" w14:textId="77777777" w:rsidR="00C272B3" w:rsidRPr="00EB6034" w:rsidRDefault="00C272B3" w:rsidP="00C272B3">
      <w:pPr>
        <w:rPr>
          <w:iCs/>
        </w:rPr>
      </w:pPr>
    </w:p>
    <w:p w14:paraId="34030EC7" w14:textId="7777777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applying a topical repellent and healing ointment to the surgical wounds.</w:t>
      </w:r>
    </w:p>
    <w:p w14:paraId="745AAB47" w14:textId="77777777" w:rsidR="00C272B3" w:rsidRPr="00EB6034" w:rsidRDefault="00C272B3" w:rsidP="00C272B3">
      <w:pPr>
        <w:rPr>
          <w:iCs/>
        </w:rPr>
      </w:pPr>
    </w:p>
    <w:p w14:paraId="76AFDE38" w14:textId="36348CA7" w:rsidR="00DA0C80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Administer 2 milliliters of cloprostenol intramuscularly if a corpus luteum is identified during the laparoscopic ovum pick-up procedure </w:t>
      </w:r>
      <w:r w:rsidRPr="00EB6034">
        <w:rPr>
          <w:b/>
        </w:rPr>
        <w:t>[1]</w:t>
      </w:r>
      <w:r w:rsidRPr="00EB6034">
        <w:t>.</w:t>
      </w:r>
      <w:r w:rsidR="00DA0C80">
        <w:t xml:space="preserve"> Next, inject</w:t>
      </w:r>
      <w:r w:rsidR="00DA0C80" w:rsidRPr="00EB6034">
        <w:t xml:space="preserve"> ampicillin intramuscularly at a dose of </w:t>
      </w:r>
      <w:r w:rsidR="004759A6" w:rsidRPr="004759A6">
        <w:t>8.8 m</w:t>
      </w:r>
      <w:r w:rsidR="004759A6">
        <w:t xml:space="preserve">illigrams per kilogram </w:t>
      </w:r>
      <w:r w:rsidR="00DA0C80" w:rsidRPr="00EB6034">
        <w:t xml:space="preserve">of body weight </w:t>
      </w:r>
      <w:r w:rsidR="00DA0C80" w:rsidRPr="00EB6034">
        <w:rPr>
          <w:b/>
        </w:rPr>
        <w:t>[</w:t>
      </w:r>
      <w:r w:rsidR="00DA0C80">
        <w:rPr>
          <w:b/>
        </w:rPr>
        <w:t>2</w:t>
      </w:r>
      <w:r w:rsidR="00DA0C80" w:rsidRPr="00EB6034">
        <w:rPr>
          <w:b/>
        </w:rPr>
        <w:t>]</w:t>
      </w:r>
      <w:r w:rsidR="00DA0C80" w:rsidRPr="00EB6034">
        <w:t>.</w:t>
      </w:r>
    </w:p>
    <w:p w14:paraId="2FBAE84B" w14:textId="7777777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administering cloprostenol intramuscularly.</w:t>
      </w:r>
    </w:p>
    <w:p w14:paraId="1CFD85D4" w14:textId="77777777" w:rsidR="00C272B3" w:rsidRPr="00EB6034" w:rsidRDefault="00C272B3" w:rsidP="00C272B3">
      <w:pPr>
        <w:rPr>
          <w:iCs/>
        </w:rPr>
      </w:pPr>
    </w:p>
    <w:p w14:paraId="4503D58E" w14:textId="7777777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administering ampicillin intramuscularly.</w:t>
      </w:r>
    </w:p>
    <w:p w14:paraId="3F2483A0" w14:textId="77777777" w:rsidR="00C272B3" w:rsidRPr="00EB6034" w:rsidRDefault="00C272B3" w:rsidP="00C272B3">
      <w:pPr>
        <w:rPr>
          <w:iCs/>
        </w:rPr>
      </w:pPr>
    </w:p>
    <w:p w14:paraId="76DA5F32" w14:textId="5BF9FBE2" w:rsidR="00C272B3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At the end of the procedure, reduce the vaporizer setting to 0 percent </w:t>
      </w:r>
      <w:r w:rsidRPr="00EB6034">
        <w:rPr>
          <w:b/>
        </w:rPr>
        <w:t>[1]</w:t>
      </w:r>
      <w:r w:rsidRPr="00EB6034">
        <w:t xml:space="preserve"> and maintain oxygen flow to facilitate anesthetic washout until the animal exhibits signs of recovery </w:t>
      </w:r>
      <w:r w:rsidRPr="00EB6034">
        <w:rPr>
          <w:b/>
        </w:rPr>
        <w:t>[2]</w:t>
      </w:r>
      <w:r w:rsidRPr="00EB6034">
        <w:t>.</w:t>
      </w:r>
    </w:p>
    <w:p w14:paraId="32830BB5" w14:textId="77777777" w:rsidR="00C272B3" w:rsidRPr="00EB6034" w:rsidRDefault="00C272B3" w:rsidP="00C272B3">
      <w:pPr>
        <w:rPr>
          <w:iCs/>
        </w:rPr>
      </w:pPr>
    </w:p>
    <w:p w14:paraId="6864F30C" w14:textId="65EA47D5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reducing the vaporizer setting to 0 percent.</w:t>
      </w:r>
    </w:p>
    <w:p w14:paraId="03CCFA77" w14:textId="77777777" w:rsidR="00C272B3" w:rsidRPr="00EB6034" w:rsidRDefault="00C272B3" w:rsidP="00C272B3">
      <w:pPr>
        <w:rPr>
          <w:iCs/>
        </w:rPr>
      </w:pPr>
    </w:p>
    <w:p w14:paraId="69B1584E" w14:textId="652287E3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 xml:space="preserve">Talent </w:t>
      </w:r>
      <w:r w:rsidR="00322241">
        <w:t xml:space="preserve">showing </w:t>
      </w:r>
      <w:r w:rsidRPr="00EB6034">
        <w:t xml:space="preserve">oxygen flow </w:t>
      </w:r>
      <w:r w:rsidR="00322241">
        <w:t xml:space="preserve">settings maintained and </w:t>
      </w:r>
      <w:r w:rsidRPr="00EB6034">
        <w:t>the animal exhibit</w:t>
      </w:r>
      <w:r w:rsidR="00322241">
        <w:t>ing</w:t>
      </w:r>
      <w:r w:rsidRPr="00EB6034">
        <w:t xml:space="preserve"> signs of recovery.</w:t>
      </w:r>
    </w:p>
    <w:p w14:paraId="5395A790" w14:textId="77777777" w:rsidR="00C272B3" w:rsidRPr="00EB6034" w:rsidRDefault="00C272B3" w:rsidP="00C272B3">
      <w:pPr>
        <w:rPr>
          <w:iCs/>
        </w:rPr>
      </w:pPr>
    </w:p>
    <w:p w14:paraId="2F4A297D" w14:textId="6BA75F77" w:rsidR="00C272B3" w:rsidRPr="00EB6034" w:rsidRDefault="00207554">
      <w:pPr>
        <w:pStyle w:val="Narration"/>
        <w:numPr>
          <w:ilvl w:val="1"/>
          <w:numId w:val="8"/>
        </w:numPr>
      </w:pPr>
      <w:r w:rsidRPr="00207554">
        <w:t>Monitor the animal during recovery by assessing pulse oximetry</w:t>
      </w:r>
      <w:r>
        <w:t xml:space="preserve"> </w:t>
      </w:r>
      <w:r w:rsidRPr="00EB6034">
        <w:rPr>
          <w:b/>
        </w:rPr>
        <w:t>[</w:t>
      </w:r>
      <w:r>
        <w:rPr>
          <w:b/>
        </w:rPr>
        <w:t>1</w:t>
      </w:r>
      <w:r w:rsidRPr="00EB6034">
        <w:rPr>
          <w:b/>
        </w:rPr>
        <w:t>]</w:t>
      </w:r>
      <w:r w:rsidRPr="00207554">
        <w:t>, body temperature, respiratory effort, and overall behavior</w:t>
      </w:r>
      <w:r>
        <w:t xml:space="preserve"> </w:t>
      </w:r>
      <w:r w:rsidR="00C272B3" w:rsidRPr="00EB6034">
        <w:rPr>
          <w:b/>
        </w:rPr>
        <w:t>[2]</w:t>
      </w:r>
      <w:r w:rsidR="00C272B3" w:rsidRPr="00EB6034">
        <w:t>.</w:t>
      </w:r>
    </w:p>
    <w:p w14:paraId="4B2662A5" w14:textId="77777777" w:rsidR="00C272B3" w:rsidRPr="00EB6034" w:rsidRDefault="00C272B3" w:rsidP="00C272B3">
      <w:pPr>
        <w:rPr>
          <w:iCs/>
        </w:rPr>
      </w:pPr>
    </w:p>
    <w:p w14:paraId="1AA343A9" w14:textId="7F05E851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assessing pulse oximetry values.</w:t>
      </w:r>
    </w:p>
    <w:p w14:paraId="04677D92" w14:textId="77777777" w:rsidR="00C272B3" w:rsidRPr="00EB6034" w:rsidRDefault="00C272B3" w:rsidP="00C272B3">
      <w:pPr>
        <w:rPr>
          <w:iCs/>
        </w:rPr>
      </w:pPr>
    </w:p>
    <w:p w14:paraId="1148EEFB" w14:textId="5B981183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assessing body temperature with a temperature probe.</w:t>
      </w:r>
    </w:p>
    <w:p w14:paraId="3604DBB7" w14:textId="77777777" w:rsidR="00C272B3" w:rsidRPr="00EB6034" w:rsidRDefault="00C272B3" w:rsidP="00C272B3">
      <w:pPr>
        <w:rPr>
          <w:iCs/>
        </w:rPr>
      </w:pPr>
    </w:p>
    <w:p w14:paraId="1BE88B12" w14:textId="03384B5C" w:rsidR="00DA0C80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Using a 20-milliliter syringe, deflate the endotracheal tube cuff </w:t>
      </w:r>
      <w:r w:rsidRPr="00EB6034">
        <w:rPr>
          <w:b/>
        </w:rPr>
        <w:t>[1]</w:t>
      </w:r>
      <w:r w:rsidRPr="00EB6034">
        <w:t xml:space="preserve"> and carefully remove the endotracheal tube once protective reflexes return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Discontinue the oxygen supply following completion of anesthetic recovery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56A087D7" w14:textId="77777777" w:rsidR="00C272B3" w:rsidRPr="00EB6034" w:rsidRDefault="00C272B3" w:rsidP="00C272B3">
      <w:pPr>
        <w:rPr>
          <w:iCs/>
        </w:rPr>
      </w:pPr>
    </w:p>
    <w:p w14:paraId="67882E07" w14:textId="7777777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>Talent deflating the endotracheal tube cuff with a 20-milliliter syringe.</w:t>
      </w:r>
    </w:p>
    <w:p w14:paraId="6E5AA419" w14:textId="77777777" w:rsidR="00C272B3" w:rsidRPr="00EB6034" w:rsidRDefault="00C272B3" w:rsidP="00C272B3">
      <w:pPr>
        <w:rPr>
          <w:iCs/>
        </w:rPr>
      </w:pPr>
    </w:p>
    <w:p w14:paraId="26563FF4" w14:textId="69A23BB7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 xml:space="preserve">Talent carefully removing the endotracheal tube once protective reflexes </w:t>
      </w:r>
      <w:r w:rsidR="004B6777">
        <w:t>are seen</w:t>
      </w:r>
      <w:r w:rsidRPr="00EB6034">
        <w:t>.</w:t>
      </w:r>
    </w:p>
    <w:p w14:paraId="6323EF4C" w14:textId="3CBAE58C" w:rsidR="00C272B3" w:rsidRDefault="00C272B3">
      <w:pPr>
        <w:pStyle w:val="ShotDescription"/>
        <w:numPr>
          <w:ilvl w:val="2"/>
          <w:numId w:val="8"/>
        </w:numPr>
      </w:pPr>
      <w:r w:rsidRPr="00EB6034">
        <w:t xml:space="preserve">Talent discontinuing the oxygen supply </w:t>
      </w:r>
      <w:r w:rsidR="00322241">
        <w:t>after</w:t>
      </w:r>
      <w:r w:rsidRPr="00EB6034">
        <w:t xml:space="preserve"> recovery.</w:t>
      </w:r>
    </w:p>
    <w:p w14:paraId="32E1E4DA" w14:textId="77777777" w:rsidR="004B6777" w:rsidRDefault="004B6777" w:rsidP="004B6777">
      <w:pPr>
        <w:pStyle w:val="ShotDescription"/>
        <w:ind w:firstLine="0"/>
      </w:pPr>
    </w:p>
    <w:p w14:paraId="10F9E97D" w14:textId="77777777" w:rsidR="004B6777" w:rsidRDefault="004B6777" w:rsidP="004B6777">
      <w:pPr>
        <w:pStyle w:val="ShotDescription"/>
        <w:ind w:firstLine="0"/>
      </w:pPr>
    </w:p>
    <w:p w14:paraId="4D025370" w14:textId="598AA93F" w:rsidR="004B6777" w:rsidRPr="004A0DA7" w:rsidRDefault="004A0DA7">
      <w:pPr>
        <w:pStyle w:val="ShotDescription"/>
        <w:numPr>
          <w:ilvl w:val="0"/>
          <w:numId w:val="8"/>
        </w:numPr>
        <w:rPr>
          <w:b/>
          <w:bCs/>
        </w:rPr>
      </w:pPr>
      <w:r w:rsidRPr="004A0DA7">
        <w:rPr>
          <w:b/>
          <w:bCs/>
        </w:rPr>
        <w:t>Oocyte Recovery and Morphological Classification</w:t>
      </w:r>
      <w:r w:rsidR="00436B28" w:rsidRPr="004A0DA7">
        <w:rPr>
          <w:b/>
          <w:bCs/>
        </w:rPr>
        <w:t xml:space="preserve"> </w:t>
      </w:r>
    </w:p>
    <w:p w14:paraId="36672E91" w14:textId="2F2CCF6C" w:rsidR="00E64E15" w:rsidRPr="00D7547B" w:rsidRDefault="00E64E15" w:rsidP="006030BC">
      <w:pPr>
        <w:pStyle w:val="ListParagraph"/>
        <w:spacing w:before="120"/>
        <w:ind w:left="360" w:firstLine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6E77E1">
        <w:rPr>
          <w:rFonts w:cstheme="minorHAnsi"/>
        </w:rPr>
        <w:t xml:space="preserve">Nathan Merrill </w:t>
      </w:r>
    </w:p>
    <w:p w14:paraId="75A6763D" w14:textId="77777777" w:rsidR="004B6777" w:rsidRPr="00EB6034" w:rsidRDefault="004B6777" w:rsidP="004B6777">
      <w:pPr>
        <w:pStyle w:val="ShotDescription"/>
        <w:ind w:firstLine="0"/>
      </w:pPr>
    </w:p>
    <w:p w14:paraId="65DE40AC" w14:textId="21EF89F3" w:rsidR="00DA0C80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Transfer the contents of </w:t>
      </w:r>
      <w:r w:rsidR="00322241">
        <w:t>the</w:t>
      </w:r>
      <w:r w:rsidRPr="00EB6034">
        <w:t xml:space="preserve"> 50-milliliter conical collection tube containing follicular fluid and collection medium into a sterile Petri dish</w:t>
      </w:r>
      <w:r w:rsidR="00A50BBC">
        <w:t xml:space="preserve"> using a trimmed 1</w:t>
      </w:r>
      <w:r w:rsidR="004759A6">
        <w:t xml:space="preserve">-milliliter </w:t>
      </w:r>
      <w:r w:rsidR="00A50BBC">
        <w:t>pipette tip</w:t>
      </w:r>
      <w:r w:rsidRPr="00EB6034">
        <w:t xml:space="preserve">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 w:rsidRPr="00EB6034">
        <w:t xml:space="preserve">Examine </w:t>
      </w:r>
      <w:r w:rsidR="00322241">
        <w:t>the</w:t>
      </w:r>
      <w:r w:rsidR="00DA0C80" w:rsidRPr="00EB6034">
        <w:t xml:space="preserve"> Petri dish under a stereomicroscope to</w:t>
      </w:r>
      <w:r w:rsidR="00DA0C80">
        <w:t xml:space="preserve"> </w:t>
      </w:r>
      <w:r w:rsidR="00DA0C80" w:rsidRPr="004B6777">
        <w:rPr>
          <w:b/>
          <w:bCs/>
        </w:rPr>
        <w:t>[</w:t>
      </w:r>
      <w:r w:rsidR="00DA0C80">
        <w:rPr>
          <w:b/>
          <w:bCs/>
        </w:rPr>
        <w:t>2</w:t>
      </w:r>
      <w:r w:rsidR="00DA0C80" w:rsidRPr="004B6777">
        <w:rPr>
          <w:b/>
          <w:bCs/>
        </w:rPr>
        <w:t>]</w:t>
      </w:r>
      <w:r w:rsidR="00DA0C80" w:rsidRPr="00EB6034">
        <w:t xml:space="preserve"> identify cumulus-oocyte complexes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3C56156E" w14:textId="77777777" w:rsidR="00C272B3" w:rsidRPr="00EB6034" w:rsidRDefault="00C272B3" w:rsidP="00C272B3">
      <w:pPr>
        <w:rPr>
          <w:iCs/>
        </w:rPr>
      </w:pPr>
    </w:p>
    <w:p w14:paraId="4D810363" w14:textId="6666D472" w:rsidR="00C272B3" w:rsidRPr="00EB6034" w:rsidRDefault="00C272B3">
      <w:pPr>
        <w:pStyle w:val="ShotDescription"/>
        <w:numPr>
          <w:ilvl w:val="2"/>
          <w:numId w:val="8"/>
        </w:numPr>
      </w:pPr>
      <w:r w:rsidRPr="00EB6034">
        <w:t xml:space="preserve"> Talent transferring the contents of a 50-milliliter conical collection tube containing follicular fluid and collection medium into a sterile Petri dish.</w:t>
      </w:r>
    </w:p>
    <w:p w14:paraId="4B8DD7AB" w14:textId="77777777" w:rsidR="00C272B3" w:rsidRPr="00EB6034" w:rsidRDefault="00C272B3" w:rsidP="00C272B3">
      <w:pPr>
        <w:rPr>
          <w:iCs/>
        </w:rPr>
      </w:pPr>
    </w:p>
    <w:p w14:paraId="6D8D8D2F" w14:textId="77777777" w:rsidR="004B6777" w:rsidRDefault="00C272B3">
      <w:pPr>
        <w:pStyle w:val="ShotDescription"/>
        <w:numPr>
          <w:ilvl w:val="2"/>
          <w:numId w:val="8"/>
        </w:numPr>
      </w:pPr>
      <w:r w:rsidRPr="00EB6034">
        <w:t xml:space="preserve">Talent </w:t>
      </w:r>
      <w:r w:rsidR="004B6777">
        <w:t>placin</w:t>
      </w:r>
      <w:r w:rsidRPr="00EB6034">
        <w:t xml:space="preserve">g </w:t>
      </w:r>
      <w:r w:rsidR="004B6777">
        <w:t>the</w:t>
      </w:r>
      <w:r w:rsidRPr="00EB6034">
        <w:t xml:space="preserve"> Petri dish under a stereomicroscope</w:t>
      </w:r>
      <w:r w:rsidR="004B6777">
        <w:t>.</w:t>
      </w:r>
    </w:p>
    <w:p w14:paraId="1B979D0E" w14:textId="04F5F76F" w:rsidR="00C272B3" w:rsidRPr="00EB6034" w:rsidRDefault="006030BC">
      <w:pPr>
        <w:pStyle w:val="ShotDescription"/>
        <w:numPr>
          <w:ilvl w:val="2"/>
          <w:numId w:val="8"/>
        </w:numPr>
      </w:pPr>
      <w:r>
        <w:t xml:space="preserve">Talent </w:t>
      </w:r>
      <w:r w:rsidR="004B6777">
        <w:t xml:space="preserve">pointing </w:t>
      </w:r>
      <w:r w:rsidR="00C272B3" w:rsidRPr="00EB6034">
        <w:t xml:space="preserve">to </w:t>
      </w:r>
      <w:r w:rsidR="004B6777">
        <w:t xml:space="preserve">the </w:t>
      </w:r>
      <w:r w:rsidR="00C272B3" w:rsidRPr="00EB6034">
        <w:t>cumulus-oocyte complexes.</w:t>
      </w:r>
    </w:p>
    <w:p w14:paraId="2270E513" w14:textId="77777777" w:rsidR="00C272B3" w:rsidRPr="00EB6034" w:rsidRDefault="00C272B3" w:rsidP="00C272B3">
      <w:pPr>
        <w:rPr>
          <w:iCs/>
        </w:rPr>
      </w:pPr>
    </w:p>
    <w:p w14:paraId="6010CC36" w14:textId="3ED6F6D4" w:rsidR="00C272B3" w:rsidRPr="00EB6034" w:rsidRDefault="00C272B3">
      <w:pPr>
        <w:pStyle w:val="Narration"/>
        <w:numPr>
          <w:ilvl w:val="1"/>
          <w:numId w:val="8"/>
        </w:numPr>
      </w:pPr>
      <w:r w:rsidRPr="00EB6034">
        <w:t xml:space="preserve">Using a sterile pipette, recover oocytes from the medium </w:t>
      </w:r>
      <w:r w:rsidRPr="00EB6034">
        <w:rPr>
          <w:b/>
        </w:rPr>
        <w:t>[1]</w:t>
      </w:r>
      <w:r w:rsidR="00DA0C80">
        <w:t xml:space="preserve">. Transfer the oocytes </w:t>
      </w:r>
      <w:r w:rsidRPr="00EB6034">
        <w:t>into maturation medium</w:t>
      </w:r>
      <w:r w:rsidR="00DA0C80">
        <w:t xml:space="preserve"> </w:t>
      </w:r>
      <w:r w:rsidR="00E84F1A" w:rsidRPr="00E84F1A">
        <w:rPr>
          <w:b/>
          <w:bCs/>
        </w:rPr>
        <w:t>[</w:t>
      </w:r>
      <w:r w:rsidR="00E84F1A">
        <w:rPr>
          <w:b/>
          <w:bCs/>
        </w:rPr>
        <w:t>2</w:t>
      </w:r>
      <w:r w:rsidR="00E84F1A" w:rsidRPr="00E84F1A">
        <w:rPr>
          <w:b/>
          <w:bCs/>
        </w:rPr>
        <w:t>]</w:t>
      </w:r>
      <w:r w:rsidR="00E84F1A">
        <w:t xml:space="preserve"> </w:t>
      </w:r>
      <w:r w:rsidR="00DA0C80">
        <w:t xml:space="preserve">and </w:t>
      </w:r>
      <w:r w:rsidR="004759A6">
        <w:t>grade</w:t>
      </w:r>
      <w:r w:rsidR="00DA0C80" w:rsidRPr="00EB6034">
        <w:t xml:space="preserve"> </w:t>
      </w:r>
      <w:r w:rsidR="00DA0C80">
        <w:t>them</w:t>
      </w:r>
      <w:r w:rsidR="00DA0C80" w:rsidRPr="00EB6034">
        <w:t xml:space="preserve"> according to morphological characteristics </w:t>
      </w:r>
      <w:r w:rsidRPr="00EB6034">
        <w:rPr>
          <w:b/>
        </w:rPr>
        <w:t>[</w:t>
      </w:r>
      <w:r w:rsidR="00E84F1A">
        <w:rPr>
          <w:b/>
        </w:rPr>
        <w:t>3</w:t>
      </w:r>
      <w:r w:rsidRPr="00EB6034">
        <w:rPr>
          <w:b/>
        </w:rPr>
        <w:t>]</w:t>
      </w:r>
      <w:r w:rsidRPr="00EB6034">
        <w:t>.</w:t>
      </w:r>
    </w:p>
    <w:p w14:paraId="7F772A4D" w14:textId="77777777" w:rsidR="00C272B3" w:rsidRPr="00EB6034" w:rsidRDefault="00C272B3" w:rsidP="00C272B3">
      <w:pPr>
        <w:rPr>
          <w:iCs/>
        </w:rPr>
      </w:pPr>
    </w:p>
    <w:p w14:paraId="199EC163" w14:textId="3E1DB34D" w:rsidR="00C272B3" w:rsidRPr="00784D03" w:rsidRDefault="00DA0C80">
      <w:pPr>
        <w:pStyle w:val="ShotDescription"/>
        <w:numPr>
          <w:ilvl w:val="2"/>
          <w:numId w:val="8"/>
        </w:numPr>
      </w:pPr>
      <w:r w:rsidRPr="00784D03">
        <w:t>SCOPE:</w:t>
      </w:r>
      <w:r w:rsidR="004B6777" w:rsidRPr="00784D03">
        <w:t xml:space="preserve"> Aspirating</w:t>
      </w:r>
      <w:r w:rsidR="00C272B3" w:rsidRPr="00784D03">
        <w:t xml:space="preserve"> oocytes from the medium with a sterile pipette.</w:t>
      </w:r>
    </w:p>
    <w:p w14:paraId="7A6DBEB7" w14:textId="77777777" w:rsidR="00C272B3" w:rsidRPr="00784D03" w:rsidRDefault="00C272B3" w:rsidP="00C272B3">
      <w:pPr>
        <w:rPr>
          <w:iCs/>
        </w:rPr>
      </w:pPr>
    </w:p>
    <w:p w14:paraId="5F3A64D2" w14:textId="7B63D154" w:rsidR="00C272B3" w:rsidRDefault="00FC1775">
      <w:pPr>
        <w:pStyle w:val="ShotDescription"/>
        <w:numPr>
          <w:ilvl w:val="2"/>
          <w:numId w:val="8"/>
        </w:numPr>
      </w:pPr>
      <w:r w:rsidRPr="00784D03">
        <w:t>SCOPE:</w:t>
      </w:r>
      <w:r w:rsidR="00C272B3" w:rsidRPr="00EB6034">
        <w:t xml:space="preserve"> transferring the recovered oocytes into maturation medium.</w:t>
      </w:r>
      <w:r w:rsidR="006370C5">
        <w:t xml:space="preserve"> T</w:t>
      </w:r>
    </w:p>
    <w:p w14:paraId="163CA6AE" w14:textId="77777777" w:rsidR="00E84F1A" w:rsidRDefault="00E84F1A" w:rsidP="00E84F1A">
      <w:pPr>
        <w:pStyle w:val="ListParagraph"/>
      </w:pPr>
    </w:p>
    <w:p w14:paraId="0CE05C2B" w14:textId="38565093" w:rsidR="00E84F1A" w:rsidRDefault="00E84F1A">
      <w:pPr>
        <w:pStyle w:val="ShotDescription"/>
        <w:numPr>
          <w:ilvl w:val="2"/>
          <w:numId w:val="8"/>
        </w:numPr>
      </w:pPr>
      <w:r>
        <w:t>TEXT ON PLAIN BACKGROUND:</w:t>
      </w:r>
    </w:p>
    <w:p w14:paraId="1070561E" w14:textId="57AF9AF0" w:rsidR="00E84F1A" w:rsidRPr="00E84F1A" w:rsidRDefault="00E84F1A" w:rsidP="00E84F1A">
      <w:pPr>
        <w:pStyle w:val="ListParagraph"/>
        <w:rPr>
          <w:b/>
          <w:bCs/>
        </w:rPr>
      </w:pPr>
      <w:r w:rsidRPr="00E84F1A">
        <w:rPr>
          <w:b/>
          <w:bCs/>
        </w:rPr>
        <w:t>Oocyte classification criteria:</w:t>
      </w:r>
    </w:p>
    <w:p w14:paraId="5334FF7A" w14:textId="77777777" w:rsidR="00E84F1A" w:rsidRDefault="00E84F1A" w:rsidP="00E84F1A">
      <w:pPr>
        <w:pStyle w:val="ShotDescription"/>
      </w:pPr>
      <w:r>
        <w:t>Grade I: ≥2 compact cumulus layers, homogeneous cytoplasm</w:t>
      </w:r>
    </w:p>
    <w:p w14:paraId="3339D0D9" w14:textId="77777777" w:rsidR="00E84F1A" w:rsidRDefault="00E84F1A" w:rsidP="00E84F1A">
      <w:pPr>
        <w:pStyle w:val="ShotDescription"/>
      </w:pPr>
      <w:r>
        <w:t>Grade II: ≥1 intact cumulus layer, mostly homogeneous cytoplasm</w:t>
      </w:r>
    </w:p>
    <w:p w14:paraId="4C0DF364" w14:textId="77777777" w:rsidR="00E84F1A" w:rsidRDefault="00E84F1A" w:rsidP="00E84F1A">
      <w:pPr>
        <w:pStyle w:val="ShotDescription"/>
      </w:pPr>
      <w:r>
        <w:t>Grade III: partial cumulus layers, cytoplasmic irregularity</w:t>
      </w:r>
    </w:p>
    <w:p w14:paraId="3139C611" w14:textId="4E3F2602" w:rsidR="00E84F1A" w:rsidRPr="00EB6034" w:rsidRDefault="00E84F1A" w:rsidP="00E84F1A">
      <w:pPr>
        <w:pStyle w:val="ShotDescription"/>
      </w:pPr>
      <w:r>
        <w:t>Grade IV: absent cumulus cells, fragmented or degenerated cytoplasm</w:t>
      </w:r>
    </w:p>
    <w:p w14:paraId="5E3AAD52" w14:textId="77777777" w:rsidR="00C272B3" w:rsidRPr="00EB6034" w:rsidRDefault="00C272B3" w:rsidP="00C272B3">
      <w:pPr>
        <w:rPr>
          <w:iCs/>
        </w:rPr>
      </w:pPr>
    </w:p>
    <w:p w14:paraId="6080DECA" w14:textId="25901DEF" w:rsidR="00E64E15" w:rsidRDefault="00E64E1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4D910D3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>
      <w:pPr>
        <w:pStyle w:val="ListParagraph"/>
        <w:numPr>
          <w:ilvl w:val="0"/>
          <w:numId w:val="8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17957F" w14:textId="6C249837" w:rsidR="00B8796E" w:rsidRDefault="00B8796E">
      <w:pPr>
        <w:pStyle w:val="Narration"/>
        <w:numPr>
          <w:ilvl w:val="1"/>
          <w:numId w:val="8"/>
        </w:numPr>
      </w:pPr>
      <w:r>
        <w:t>Animals synchronized and super</w:t>
      </w:r>
      <w:r w:rsidR="00A50BBC">
        <w:t>-</w:t>
      </w:r>
      <w:r>
        <w:t xml:space="preserve">stimulated with FSH developed an average of </w:t>
      </w:r>
      <w:r w:rsidR="001040F1">
        <w:t xml:space="preserve">about </w:t>
      </w:r>
      <w:r>
        <w:t xml:space="preserve">14.88 ovarian follicles per session </w:t>
      </w:r>
      <w:r w:rsidRPr="00FA0FD4">
        <w:rPr>
          <w:b/>
        </w:rPr>
        <w:t>[1]</w:t>
      </w:r>
      <w:r>
        <w:t xml:space="preserve">, of which around 10.94 were successfully aspirated </w:t>
      </w:r>
      <w:r w:rsidRPr="00FA0FD4">
        <w:rPr>
          <w:b/>
        </w:rPr>
        <w:t>[2]</w:t>
      </w:r>
      <w:r>
        <w:t xml:space="preserve">, resulting in a follicle aspiration rate of about 74.18 percent </w:t>
      </w:r>
      <w:r w:rsidRPr="00FA0FD4">
        <w:rPr>
          <w:b/>
        </w:rPr>
        <w:t>[3]</w:t>
      </w:r>
      <w:r>
        <w:t>.</w:t>
      </w:r>
    </w:p>
    <w:p w14:paraId="14CEFE2F" w14:textId="77777777" w:rsidR="00B8796E" w:rsidRDefault="00B8796E">
      <w:pPr>
        <w:pStyle w:val="ShotDescription"/>
        <w:numPr>
          <w:ilvl w:val="2"/>
          <w:numId w:val="8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“14.88 ± 3.85” under “Total Ovarian Follicles”</w:t>
      </w:r>
    </w:p>
    <w:p w14:paraId="63FA0AC4" w14:textId="77777777" w:rsidR="00B8796E" w:rsidRDefault="00B8796E">
      <w:pPr>
        <w:pStyle w:val="ShotDescription"/>
        <w:numPr>
          <w:ilvl w:val="2"/>
          <w:numId w:val="8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“10.94 ± 3.62” under “Ovarian Follicles Aspirated”</w:t>
      </w:r>
    </w:p>
    <w:p w14:paraId="0A7BFC2A" w14:textId="77777777" w:rsidR="00B8796E" w:rsidRPr="007B11E4" w:rsidRDefault="00B8796E">
      <w:pPr>
        <w:pStyle w:val="ShotDescription"/>
        <w:numPr>
          <w:ilvl w:val="2"/>
          <w:numId w:val="8"/>
        </w:numPr>
        <w:rPr>
          <w:i/>
          <w:iCs w:val="0"/>
          <w:color w:val="3333FF"/>
        </w:r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“74.18 ± 8.91” under “Follicle Aspiration Rate”</w:t>
      </w:r>
    </w:p>
    <w:p w14:paraId="51858D81" w14:textId="77777777" w:rsidR="00B8796E" w:rsidRDefault="00B8796E" w:rsidP="00B8796E"/>
    <w:p w14:paraId="0B927B30" w14:textId="40780F90" w:rsidR="00B8796E" w:rsidRDefault="00B8796E">
      <w:pPr>
        <w:pStyle w:val="Narration"/>
        <w:numPr>
          <w:ilvl w:val="1"/>
          <w:numId w:val="8"/>
        </w:numPr>
      </w:pPr>
      <w:r>
        <w:t xml:space="preserve">A mean of approximately 6.68 oocytes was recovered per procedure </w:t>
      </w:r>
      <w:r w:rsidRPr="00FA0FD4">
        <w:rPr>
          <w:b/>
        </w:rPr>
        <w:t>[1]</w:t>
      </w:r>
      <w:r>
        <w:t xml:space="preserve">, corresponding to an oocyte recovery rate of around 61.30 </w:t>
      </w:r>
      <w:r w:rsidRPr="00FA0FD4">
        <w:rPr>
          <w:b/>
        </w:rPr>
        <w:t>[2]</w:t>
      </w:r>
      <w:r>
        <w:t>.</w:t>
      </w:r>
    </w:p>
    <w:p w14:paraId="0D8C9471" w14:textId="77777777" w:rsidR="00B8796E" w:rsidRDefault="00B8796E">
      <w:pPr>
        <w:pStyle w:val="ShotDescription"/>
        <w:numPr>
          <w:ilvl w:val="2"/>
          <w:numId w:val="8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“6.68 ± 2.21” under “Oocytes Collected”</w:t>
      </w:r>
    </w:p>
    <w:p w14:paraId="652768C6" w14:textId="77777777" w:rsidR="00B8796E" w:rsidRDefault="00B8796E">
      <w:pPr>
        <w:pStyle w:val="ShotDescription"/>
        <w:numPr>
          <w:ilvl w:val="2"/>
          <w:numId w:val="8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cell “61.30 ± 8.21” under “Oocyte Recovery Rate”</w:t>
      </w:r>
    </w:p>
    <w:p w14:paraId="33EB56D6" w14:textId="77777777" w:rsidR="00B8796E" w:rsidRDefault="00B8796E" w:rsidP="00B8796E"/>
    <w:p w14:paraId="666F2096" w14:textId="77777777" w:rsidR="00B8796E" w:rsidRDefault="00B8796E">
      <w:pPr>
        <w:pStyle w:val="Narration"/>
        <w:numPr>
          <w:ilvl w:val="1"/>
          <w:numId w:val="8"/>
        </w:numPr>
      </w:pPr>
      <w:r>
        <w:t xml:space="preserve">Of the total oocytes collected, 59.05 percent were classified as Grade I to II </w:t>
      </w:r>
      <w:r w:rsidRPr="00FA0FD4">
        <w:rPr>
          <w:b/>
        </w:rPr>
        <w:t>[1]</w:t>
      </w:r>
      <w:r>
        <w:t>.</w:t>
      </w:r>
    </w:p>
    <w:p w14:paraId="50421A52" w14:textId="77777777" w:rsidR="00B8796E" w:rsidRDefault="00B8796E">
      <w:pPr>
        <w:pStyle w:val="ShotDescription"/>
        <w:numPr>
          <w:ilvl w:val="2"/>
          <w:numId w:val="8"/>
        </w:numPr>
      </w:pPr>
      <w:r>
        <w:t xml:space="preserve">LAB MEDIA: Table 1. </w:t>
      </w:r>
      <w:r w:rsidRPr="007B11E4">
        <w:rPr>
          <w:i/>
          <w:iCs w:val="0"/>
          <w:color w:val="3333FF"/>
        </w:rPr>
        <w:t>Video editor: Highlight the “G1” and “G2” columns under “Oocyte Morphological Classification”</w:t>
      </w:r>
    </w:p>
    <w:p w14:paraId="12F890FC" w14:textId="77777777" w:rsidR="00B8796E" w:rsidRDefault="00B8796E" w:rsidP="00B8796E"/>
    <w:p w14:paraId="64DEDB2D" w14:textId="77CE61DA" w:rsidR="00B8796E" w:rsidRDefault="00B8796E">
      <w:pPr>
        <w:pStyle w:val="Narration"/>
        <w:numPr>
          <w:ilvl w:val="1"/>
          <w:numId w:val="8"/>
        </w:numPr>
      </w:pPr>
      <w:r>
        <w:t xml:space="preserve">Follicles measuring 5 to 6 millimeters in diameter constituted a greater proportion of the ovarian follicular population </w:t>
      </w:r>
      <w:r w:rsidR="00FC5BF1" w:rsidRPr="00FA0FD4">
        <w:rPr>
          <w:b/>
        </w:rPr>
        <w:t>[1]</w:t>
      </w:r>
      <w:r w:rsidR="00FC5BF1">
        <w:rPr>
          <w:b/>
        </w:rPr>
        <w:t xml:space="preserve"> </w:t>
      </w:r>
      <w:r>
        <w:t xml:space="preserve">compared with follicles measuring 3 to 4 millimeters </w:t>
      </w:r>
      <w:r w:rsidRPr="00FA0FD4">
        <w:rPr>
          <w:b/>
        </w:rPr>
        <w:t>[</w:t>
      </w:r>
      <w:r w:rsidR="00FC5BF1">
        <w:rPr>
          <w:b/>
        </w:rPr>
        <w:t>2</w:t>
      </w:r>
      <w:r w:rsidRPr="00FA0FD4">
        <w:rPr>
          <w:b/>
        </w:rPr>
        <w:t>]</w:t>
      </w:r>
      <w:r>
        <w:t>.</w:t>
      </w:r>
    </w:p>
    <w:p w14:paraId="548B4010" w14:textId="16BCAEBE" w:rsidR="00B8796E" w:rsidRPr="00FC5BF1" w:rsidRDefault="00B8796E">
      <w:pPr>
        <w:pStyle w:val="ShotDescription"/>
        <w:numPr>
          <w:ilvl w:val="2"/>
          <w:numId w:val="8"/>
        </w:numPr>
      </w:pPr>
      <w:r>
        <w:t xml:space="preserve">LAB MEDIA: Figure 4. </w:t>
      </w:r>
      <w:r w:rsidRPr="00FC5BF1">
        <w:rPr>
          <w:i/>
          <w:iCs w:val="0"/>
          <w:color w:val="3333FF"/>
        </w:rPr>
        <w:t xml:space="preserve">Video editor: Highlight the box labelled “5–6” </w:t>
      </w:r>
    </w:p>
    <w:p w14:paraId="04283D1A" w14:textId="0FDE272A" w:rsidR="00FC5BF1" w:rsidRDefault="00FC5BF1">
      <w:pPr>
        <w:pStyle w:val="ShotDescription"/>
        <w:numPr>
          <w:ilvl w:val="2"/>
          <w:numId w:val="8"/>
        </w:numPr>
      </w:pPr>
      <w:r>
        <w:t xml:space="preserve">LAB MEDIA: Figure 4. </w:t>
      </w:r>
      <w:r w:rsidRPr="00FC5BF1">
        <w:rPr>
          <w:i/>
          <w:iCs w:val="0"/>
          <w:color w:val="3333FF"/>
        </w:rPr>
        <w:t xml:space="preserve">Video editor: Highlight the box labelled  “3–4” </w:t>
      </w:r>
    </w:p>
    <w:p w14:paraId="2DD29EF1" w14:textId="77777777" w:rsidR="00FC5BF1" w:rsidRDefault="00FC5BF1" w:rsidP="00FC5BF1">
      <w:pPr>
        <w:pStyle w:val="ShotDescription"/>
        <w:ind w:firstLine="0"/>
      </w:pPr>
    </w:p>
    <w:p w14:paraId="7D25832B" w14:textId="77777777" w:rsidR="00B8796E" w:rsidRDefault="00B8796E" w:rsidP="00B8796E"/>
    <w:p w14:paraId="394DCB43" w14:textId="77777777" w:rsidR="00B8796E" w:rsidRDefault="00B8796E" w:rsidP="00B8796E"/>
    <w:p w14:paraId="787BAB45" w14:textId="7B16C340" w:rsidR="00B8796E" w:rsidRDefault="00B8796E">
      <w:pPr>
        <w:pStyle w:val="Narration"/>
        <w:numPr>
          <w:ilvl w:val="1"/>
          <w:numId w:val="8"/>
        </w:numPr>
      </w:pPr>
      <w:r>
        <w:lastRenderedPageBreak/>
        <w:t xml:space="preserve">The micrographs illustrated well-preserved cumulus investment and homogeneous cytoplasm in </w:t>
      </w:r>
      <w:r w:rsidR="00CF4B7D">
        <w:t>the grade 1 and 2</w:t>
      </w:r>
      <w:r>
        <w:t xml:space="preserve"> oocytes </w:t>
      </w:r>
      <w:r w:rsidRPr="00FA0FD4">
        <w:rPr>
          <w:b/>
        </w:rPr>
        <w:t>[1]</w:t>
      </w:r>
      <w:r w:rsidR="00CF4B7D">
        <w:t>. Reduced cumulus coverage and cytoplasmic heterogeneity were observed</w:t>
      </w:r>
      <w:r>
        <w:t xml:space="preserve"> </w:t>
      </w:r>
      <w:r w:rsidR="006030BC">
        <w:t xml:space="preserve">in </w:t>
      </w:r>
      <w:r w:rsidR="00CF4B7D">
        <w:t xml:space="preserve">the </w:t>
      </w:r>
      <w:r>
        <w:t xml:space="preserve">grade </w:t>
      </w:r>
      <w:r w:rsidR="00CF4B7D">
        <w:t>3 and 4 o</w:t>
      </w:r>
      <w:r>
        <w:t xml:space="preserve">ocytes </w:t>
      </w:r>
      <w:r w:rsidRPr="00FA0FD4">
        <w:rPr>
          <w:b/>
        </w:rPr>
        <w:t>[2]</w:t>
      </w:r>
      <w:r>
        <w:t>.</w:t>
      </w:r>
    </w:p>
    <w:p w14:paraId="3B665F6B" w14:textId="3BCB0CB4" w:rsidR="00B8796E" w:rsidRDefault="00B8796E">
      <w:pPr>
        <w:pStyle w:val="ShotDescription"/>
        <w:numPr>
          <w:ilvl w:val="2"/>
          <w:numId w:val="8"/>
        </w:numPr>
      </w:pPr>
      <w:r>
        <w:t xml:space="preserve">LAB MEDIA: Figure 5. </w:t>
      </w:r>
      <w:r w:rsidRPr="00FC5BF1">
        <w:rPr>
          <w:i/>
          <w:iCs w:val="0"/>
          <w:color w:val="3333FF"/>
        </w:rPr>
        <w:t xml:space="preserve">Video editor: Highlight the upper </w:t>
      </w:r>
      <w:r w:rsidR="00CF4B7D">
        <w:rPr>
          <w:i/>
          <w:iCs w:val="0"/>
          <w:color w:val="3333FF"/>
        </w:rPr>
        <w:t>row</w:t>
      </w:r>
      <w:r w:rsidRPr="00FC5BF1">
        <w:rPr>
          <w:i/>
          <w:iCs w:val="0"/>
          <w:color w:val="3333FF"/>
        </w:rPr>
        <w:t xml:space="preserve"> showing Grade I and II oocytes</w:t>
      </w:r>
    </w:p>
    <w:p w14:paraId="61674E55" w14:textId="30EA2CAD" w:rsidR="00B8796E" w:rsidRPr="00FA0FD4" w:rsidRDefault="00B8796E">
      <w:pPr>
        <w:pStyle w:val="ShotDescription"/>
        <w:numPr>
          <w:ilvl w:val="2"/>
          <w:numId w:val="8"/>
        </w:numPr>
      </w:pPr>
      <w:r>
        <w:t xml:space="preserve">LAB MEDIA: Figure 5. </w:t>
      </w:r>
      <w:r w:rsidRPr="00FC5BF1">
        <w:rPr>
          <w:i/>
          <w:iCs w:val="0"/>
          <w:color w:val="3333FF"/>
        </w:rPr>
        <w:t xml:space="preserve">Video editor: Highlight the lower </w:t>
      </w:r>
      <w:r w:rsidR="00CF4B7D">
        <w:rPr>
          <w:i/>
          <w:iCs w:val="0"/>
          <w:color w:val="3333FF"/>
        </w:rPr>
        <w:t>row</w:t>
      </w:r>
      <w:r w:rsidRPr="00FC5BF1">
        <w:rPr>
          <w:i/>
          <w:iCs w:val="0"/>
          <w:color w:val="3333FF"/>
        </w:rPr>
        <w:t xml:space="preserve"> showing Grade III and IV oocytes</w:t>
      </w: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2F993E9F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Huacaya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https://www.howtopronounce.com/huacaya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/wəˈkaɪ.ə/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wuh·ky·uh</w:t>
      </w:r>
    </w:p>
    <w:p w14:paraId="25041C86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/ˌaɪ.soʊˈflʊr.eɪn/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eye·soh·floor·ayn</w:t>
      </w:r>
    </w:p>
    <w:p w14:paraId="29C71474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Gonadotropin-Releasing Hormone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https://www.merriam-webster.com/medical/gonadotropin-releasing%20hormone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/ˌɡoʊ.nə.doʊˈtroʊ.pɪn rɪˈliː.sɪŋ ˈhɔr.moʊn/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goh·nuh·doh·troh·pin ree·lee·sing hor·mohn</w:t>
      </w:r>
    </w:p>
    <w:p w14:paraId="55685C76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Follicular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https://www.merriam-webster.com/dictionary/follicular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/fəˈlɪk.jə.lɚ/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fuh·lik·yuh·ler</w:t>
      </w:r>
    </w:p>
    <w:p w14:paraId="1FB00F28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Trendelenburg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https://www.merriam-webster.com/medical/Trendelenburg%20position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/trenˈdel.ən.bɝːɡ/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tren·del·uhn·berg</w:t>
      </w:r>
    </w:p>
    <w:p w14:paraId="404247C6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Insufflation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https://www.merriam-webster.com/dictionary/insufflation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/ˌɪn.səˈfleɪ.ʃən/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in·suh·flay·shuhn</w:t>
      </w:r>
    </w:p>
    <w:p w14:paraId="49C85364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Capnoperitoneum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https://www.howtopronounce.com/capnoperitoneum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/ˌkæp.noʊˌper.ɪ.təˈniː.əm/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kap·noh·pehr·ih·tuh·nee·uhm</w:t>
      </w:r>
    </w:p>
    <w:p w14:paraId="253402B7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Laparoscopic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https://www.merriam-webster.com/dictionary/laparoscopic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/ˌlæp.ə.rəˈskɑː.pɪk/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lap·uh·ruh·skop·ik</w:t>
      </w:r>
    </w:p>
    <w:p w14:paraId="5758E2B9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Trocar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https://www.merriam-webster.com/medical/trocar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/troʊˈkɑːr/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troh·kar</w:t>
      </w:r>
    </w:p>
    <w:p w14:paraId="07FEAE8C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Atraumatic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https://www.merriam-webster.com/dictionary/atraumatic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/ˌeɪ.trəˈmæt̬.ɪk/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ay·truh·mat·ik</w:t>
      </w:r>
    </w:p>
    <w:p w14:paraId="507AF472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Babcock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https://www.howtopronounce.com/babcock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/ˈbæb.kɑːk/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bab·kok</w:t>
      </w:r>
    </w:p>
    <w:p w14:paraId="18008D1D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Mesovarium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https://www.howtopronounce.com/mesovarium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/ˌmez.oʊˈver.i.əm/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mez·oh·vair·ee·uhm</w:t>
      </w:r>
    </w:p>
    <w:p w14:paraId="683240E3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Infundibulum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https://www.merriam-webster.com/medical/infundibulum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/ˌɪn.fənˈdɪb.jə.ləm/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in·fun·dib·yuh·luhm</w:t>
      </w:r>
    </w:p>
    <w:p w14:paraId="6AF03CDF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Cumulus-oocyte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https://www.howtopronounce.com/cumulus-oocyte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/ˈkjuː.mjə.ləs ˈoʊ.ə.saɪt/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kyoo·myuh·luhs oh·uh·syte</w:t>
      </w:r>
    </w:p>
    <w:p w14:paraId="1D5C333F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Cloprostenol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https://www.howtopronounce.com/cloprostenol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/ˌkloʊ.proʊˈsten.ɑːl/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kloh·proh·sten·awl</w:t>
      </w:r>
    </w:p>
    <w:p w14:paraId="7526B1A7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Pulse oximetry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https://www.merriam-webster.com/medical/pulse%20oximetry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/pʌls ɑːkˈsɪm.ə.tri/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puls ok·sim·uh·tree</w:t>
      </w:r>
    </w:p>
    <w:p w14:paraId="687A5597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https://www.merriam-webster.com/medical/stereomicroscope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/ˌster.i.oʊˈmaɪ.krəˌskoʊp/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stair·ee·oh·my·kruh·skohp</w:t>
      </w:r>
    </w:p>
    <w:p w14:paraId="383280DC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Morphological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https://www.merriam-webster.com/dictionary/morphological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/ˌmɔr.fəˈlɑː.dʒɪ.kəl/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mor·fuh·loj·i·kuhl</w:t>
      </w:r>
    </w:p>
    <w:p w14:paraId="04864D32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t>Cytoplasmic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https://www.merriam-webster.com/dictionary/cytoplasmic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/ˌsaɪ.t̬əˈplæz.mɪk/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sy·tuh·plaz·mik</w:t>
      </w:r>
    </w:p>
    <w:p w14:paraId="2F4C1F67" w14:textId="77777777" w:rsidR="006B3A6E" w:rsidRPr="006B3A6E" w:rsidRDefault="006B3A6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Heterogeneity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B3A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https://www.merriam-webster.com/dictionary/heterogeneity</w:t>
        </w:r>
      </w:hyperlink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/ˌhet̬.ɚ.oʊ.dʒəˈniː.ə.t̬i/</w:t>
      </w:r>
      <w:r w:rsidRPr="006B3A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het·uh·roh·juh·nee·uh·tee</w:t>
      </w:r>
    </w:p>
    <w:p w14:paraId="29779D70" w14:textId="1F1DB68D" w:rsidR="00322241" w:rsidRDefault="00322241" w:rsidP="00322241">
      <w:pPr>
        <w:rPr>
          <w:rFonts w:eastAsia="Times New Roman" w:cstheme="minorHAnsi"/>
          <w:sz w:val="52"/>
        </w:rPr>
      </w:pPr>
    </w:p>
    <w:sectPr w:rsidR="00322241" w:rsidSect="00BA553A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AF18" w14:textId="77777777" w:rsidR="003C090E" w:rsidRDefault="003C090E">
      <w:r>
        <w:separator/>
      </w:r>
    </w:p>
    <w:p w14:paraId="29123058" w14:textId="77777777" w:rsidR="003C090E" w:rsidRDefault="003C090E"/>
  </w:endnote>
  <w:endnote w:type="continuationSeparator" w:id="0">
    <w:p w14:paraId="4ADA6C76" w14:textId="77777777" w:rsidR="003C090E" w:rsidRDefault="003C090E">
      <w:r>
        <w:continuationSeparator/>
      </w:r>
    </w:p>
    <w:p w14:paraId="387FC6F4" w14:textId="77777777" w:rsidR="003C090E" w:rsidRDefault="003C0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866F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4D0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322241">
      <w:rPr>
        <w:rFonts w:cstheme="minorHAnsi"/>
      </w:rPr>
      <w:t xml:space="preserve">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C4AB0" w14:textId="77777777" w:rsidR="003C090E" w:rsidRDefault="003C090E">
      <w:r>
        <w:separator/>
      </w:r>
    </w:p>
    <w:p w14:paraId="4F19E47B" w14:textId="77777777" w:rsidR="003C090E" w:rsidRDefault="003C090E"/>
  </w:footnote>
  <w:footnote w:type="continuationSeparator" w:id="0">
    <w:p w14:paraId="6D5203CF" w14:textId="77777777" w:rsidR="003C090E" w:rsidRDefault="003C090E">
      <w:r>
        <w:continuationSeparator/>
      </w:r>
    </w:p>
    <w:p w14:paraId="7E6908D7" w14:textId="77777777" w:rsidR="003C090E" w:rsidRDefault="003C09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C255CF" w:rsidR="00336C61" w:rsidRPr="006D3AC7" w:rsidRDefault="00336C61" w:rsidP="0032224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2224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9E2CC1"/>
    <w:multiLevelType w:val="multilevel"/>
    <w:tmpl w:val="444224A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" w15:restartNumberingAfterBreak="0">
    <w:nsid w:val="15865EAF"/>
    <w:multiLevelType w:val="multilevel"/>
    <w:tmpl w:val="98BA8EF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24AD4CFE"/>
    <w:multiLevelType w:val="multilevel"/>
    <w:tmpl w:val="BD5C1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92AD6"/>
    <w:multiLevelType w:val="multilevel"/>
    <w:tmpl w:val="EE084DB4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D435236"/>
    <w:multiLevelType w:val="multilevel"/>
    <w:tmpl w:val="7714D2C4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67543BE"/>
    <w:multiLevelType w:val="multilevel"/>
    <w:tmpl w:val="1F3483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num w:numId="1" w16cid:durableId="1124957020">
    <w:abstractNumId w:val="6"/>
  </w:num>
  <w:num w:numId="2" w16cid:durableId="157157113">
    <w:abstractNumId w:val="7"/>
  </w:num>
  <w:num w:numId="3" w16cid:durableId="424616192">
    <w:abstractNumId w:val="0"/>
  </w:num>
  <w:num w:numId="4" w16cid:durableId="343285263">
    <w:abstractNumId w:val="5"/>
  </w:num>
  <w:num w:numId="5" w16cid:durableId="861866031">
    <w:abstractNumId w:val="4"/>
  </w:num>
  <w:num w:numId="6" w16cid:durableId="1277324683">
    <w:abstractNumId w:val="8"/>
  </w:num>
  <w:num w:numId="7" w16cid:durableId="1550654192">
    <w:abstractNumId w:val="2"/>
  </w:num>
  <w:num w:numId="8" w16cid:durableId="177238387">
    <w:abstractNumId w:val="1"/>
  </w:num>
  <w:num w:numId="9" w16cid:durableId="143775354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8F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76E"/>
    <w:rsid w:val="00043807"/>
    <w:rsid w:val="00055137"/>
    <w:rsid w:val="00056D0F"/>
    <w:rsid w:val="00074929"/>
    <w:rsid w:val="000765C2"/>
    <w:rsid w:val="00076812"/>
    <w:rsid w:val="0008234A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210"/>
    <w:rsid w:val="000F5F7F"/>
    <w:rsid w:val="001016BD"/>
    <w:rsid w:val="001040F1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0A32"/>
    <w:rsid w:val="00191A77"/>
    <w:rsid w:val="00192E39"/>
    <w:rsid w:val="00194588"/>
    <w:rsid w:val="001A7997"/>
    <w:rsid w:val="001B1537"/>
    <w:rsid w:val="001B3024"/>
    <w:rsid w:val="001B36BB"/>
    <w:rsid w:val="001B38A7"/>
    <w:rsid w:val="001B5C46"/>
    <w:rsid w:val="001C3C85"/>
    <w:rsid w:val="001C5DB5"/>
    <w:rsid w:val="001C7BBC"/>
    <w:rsid w:val="001D66A5"/>
    <w:rsid w:val="001D7420"/>
    <w:rsid w:val="001E0433"/>
    <w:rsid w:val="001E2225"/>
    <w:rsid w:val="001E230F"/>
    <w:rsid w:val="001E52A3"/>
    <w:rsid w:val="001F0890"/>
    <w:rsid w:val="001F615E"/>
    <w:rsid w:val="00207554"/>
    <w:rsid w:val="00210577"/>
    <w:rsid w:val="00214268"/>
    <w:rsid w:val="00226A0D"/>
    <w:rsid w:val="002308FF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3DB"/>
    <w:rsid w:val="002704C2"/>
    <w:rsid w:val="002773BA"/>
    <w:rsid w:val="00277C90"/>
    <w:rsid w:val="00277F11"/>
    <w:rsid w:val="0028189A"/>
    <w:rsid w:val="00283E3E"/>
    <w:rsid w:val="00287206"/>
    <w:rsid w:val="002929B8"/>
    <w:rsid w:val="00292AB5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6FF2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241"/>
    <w:rsid w:val="00322C71"/>
    <w:rsid w:val="00330F1B"/>
    <w:rsid w:val="00333FA4"/>
    <w:rsid w:val="00336C61"/>
    <w:rsid w:val="00342CC4"/>
    <w:rsid w:val="00342D7B"/>
    <w:rsid w:val="0034684D"/>
    <w:rsid w:val="003513A5"/>
    <w:rsid w:val="003553D6"/>
    <w:rsid w:val="00355D9B"/>
    <w:rsid w:val="00357FB7"/>
    <w:rsid w:val="00363153"/>
    <w:rsid w:val="00364249"/>
    <w:rsid w:val="00375BEB"/>
    <w:rsid w:val="0038502C"/>
    <w:rsid w:val="00386777"/>
    <w:rsid w:val="00395684"/>
    <w:rsid w:val="003A1109"/>
    <w:rsid w:val="003A49C2"/>
    <w:rsid w:val="003B3E2A"/>
    <w:rsid w:val="003B55E5"/>
    <w:rsid w:val="003B5E26"/>
    <w:rsid w:val="003C090E"/>
    <w:rsid w:val="003C1044"/>
    <w:rsid w:val="003C32EC"/>
    <w:rsid w:val="003C6E08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B2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891"/>
    <w:rsid w:val="00472752"/>
    <w:rsid w:val="0047306D"/>
    <w:rsid w:val="00473E1C"/>
    <w:rsid w:val="004759A6"/>
    <w:rsid w:val="0048283A"/>
    <w:rsid w:val="00482D4C"/>
    <w:rsid w:val="00483E1B"/>
    <w:rsid w:val="0048649C"/>
    <w:rsid w:val="00487367"/>
    <w:rsid w:val="00491B01"/>
    <w:rsid w:val="00493A57"/>
    <w:rsid w:val="00494132"/>
    <w:rsid w:val="004A0DA7"/>
    <w:rsid w:val="004A765B"/>
    <w:rsid w:val="004B677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4F61"/>
    <w:rsid w:val="004F664D"/>
    <w:rsid w:val="0050688A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076"/>
    <w:rsid w:val="00597954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C78D3"/>
    <w:rsid w:val="005D0EFA"/>
    <w:rsid w:val="005D0F8B"/>
    <w:rsid w:val="005D783F"/>
    <w:rsid w:val="005D7DCE"/>
    <w:rsid w:val="005E2B7E"/>
    <w:rsid w:val="005E7C10"/>
    <w:rsid w:val="005F18A3"/>
    <w:rsid w:val="005F1ADF"/>
    <w:rsid w:val="00600231"/>
    <w:rsid w:val="00601E9D"/>
    <w:rsid w:val="006030BC"/>
    <w:rsid w:val="006035F1"/>
    <w:rsid w:val="00604177"/>
    <w:rsid w:val="00604511"/>
    <w:rsid w:val="006137EC"/>
    <w:rsid w:val="0061380D"/>
    <w:rsid w:val="0061510E"/>
    <w:rsid w:val="006161F3"/>
    <w:rsid w:val="00622BE8"/>
    <w:rsid w:val="00622BED"/>
    <w:rsid w:val="0063342E"/>
    <w:rsid w:val="006346FE"/>
    <w:rsid w:val="006370C5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2965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3A6E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E77E1"/>
    <w:rsid w:val="006E7F26"/>
    <w:rsid w:val="006F06AF"/>
    <w:rsid w:val="006F2681"/>
    <w:rsid w:val="00710EA3"/>
    <w:rsid w:val="0071156C"/>
    <w:rsid w:val="0071294C"/>
    <w:rsid w:val="00716A9B"/>
    <w:rsid w:val="00722DE2"/>
    <w:rsid w:val="007242D1"/>
    <w:rsid w:val="00724E3B"/>
    <w:rsid w:val="00730855"/>
    <w:rsid w:val="00731E5D"/>
    <w:rsid w:val="007355A6"/>
    <w:rsid w:val="007447E0"/>
    <w:rsid w:val="00745D4B"/>
    <w:rsid w:val="007460F6"/>
    <w:rsid w:val="00746865"/>
    <w:rsid w:val="007474E4"/>
    <w:rsid w:val="00750DA4"/>
    <w:rsid w:val="007537E2"/>
    <w:rsid w:val="007548F3"/>
    <w:rsid w:val="007574EC"/>
    <w:rsid w:val="007637EB"/>
    <w:rsid w:val="0077071A"/>
    <w:rsid w:val="00772548"/>
    <w:rsid w:val="0077609D"/>
    <w:rsid w:val="00777388"/>
    <w:rsid w:val="007802D2"/>
    <w:rsid w:val="00784D03"/>
    <w:rsid w:val="00790E8C"/>
    <w:rsid w:val="0079238F"/>
    <w:rsid w:val="007A149A"/>
    <w:rsid w:val="007A4E1D"/>
    <w:rsid w:val="007B0B10"/>
    <w:rsid w:val="007B0FBB"/>
    <w:rsid w:val="007B11E4"/>
    <w:rsid w:val="007B3E0E"/>
    <w:rsid w:val="007B72C5"/>
    <w:rsid w:val="007D4222"/>
    <w:rsid w:val="007D5119"/>
    <w:rsid w:val="007D61A8"/>
    <w:rsid w:val="007F2D75"/>
    <w:rsid w:val="007F48D4"/>
    <w:rsid w:val="008015C6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503"/>
    <w:rsid w:val="008459FC"/>
    <w:rsid w:val="00847179"/>
    <w:rsid w:val="00847EBB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701"/>
    <w:rsid w:val="00966F67"/>
    <w:rsid w:val="00971B4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D1D"/>
    <w:rsid w:val="009F356C"/>
    <w:rsid w:val="009F51F2"/>
    <w:rsid w:val="00A058F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BBC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4560"/>
    <w:rsid w:val="00AB3338"/>
    <w:rsid w:val="00AC16C3"/>
    <w:rsid w:val="00AC5EF4"/>
    <w:rsid w:val="00AC63FC"/>
    <w:rsid w:val="00AD2FA9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799"/>
    <w:rsid w:val="00B24FD8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96E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5BF"/>
    <w:rsid w:val="00C00F3F"/>
    <w:rsid w:val="00C035C7"/>
    <w:rsid w:val="00C072CC"/>
    <w:rsid w:val="00C12062"/>
    <w:rsid w:val="00C247B0"/>
    <w:rsid w:val="00C2620F"/>
    <w:rsid w:val="00C272B3"/>
    <w:rsid w:val="00C304DC"/>
    <w:rsid w:val="00C33F30"/>
    <w:rsid w:val="00C34F4C"/>
    <w:rsid w:val="00C35725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003E"/>
    <w:rsid w:val="00CB039A"/>
    <w:rsid w:val="00CB0B79"/>
    <w:rsid w:val="00CB0EED"/>
    <w:rsid w:val="00CB220C"/>
    <w:rsid w:val="00CB5DE5"/>
    <w:rsid w:val="00CB6DC7"/>
    <w:rsid w:val="00CC0C58"/>
    <w:rsid w:val="00CC29BF"/>
    <w:rsid w:val="00CD515D"/>
    <w:rsid w:val="00CD55DD"/>
    <w:rsid w:val="00CD63B8"/>
    <w:rsid w:val="00CD7F92"/>
    <w:rsid w:val="00CE10F2"/>
    <w:rsid w:val="00CE4904"/>
    <w:rsid w:val="00CF2130"/>
    <w:rsid w:val="00CF22F6"/>
    <w:rsid w:val="00CF4B7D"/>
    <w:rsid w:val="00CF6830"/>
    <w:rsid w:val="00CF771C"/>
    <w:rsid w:val="00D00EF4"/>
    <w:rsid w:val="00D103FE"/>
    <w:rsid w:val="00D10BFA"/>
    <w:rsid w:val="00D10F00"/>
    <w:rsid w:val="00D11F41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0C80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41D3"/>
    <w:rsid w:val="00E355EE"/>
    <w:rsid w:val="00E35FB3"/>
    <w:rsid w:val="00E44C46"/>
    <w:rsid w:val="00E47B65"/>
    <w:rsid w:val="00E517FE"/>
    <w:rsid w:val="00E64E15"/>
    <w:rsid w:val="00E65758"/>
    <w:rsid w:val="00E662CA"/>
    <w:rsid w:val="00E71388"/>
    <w:rsid w:val="00E8076C"/>
    <w:rsid w:val="00E81827"/>
    <w:rsid w:val="00E84F1A"/>
    <w:rsid w:val="00E86E3F"/>
    <w:rsid w:val="00E87DA4"/>
    <w:rsid w:val="00E90A50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53C9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6E5C"/>
    <w:rsid w:val="00FA1968"/>
    <w:rsid w:val="00FA1A9D"/>
    <w:rsid w:val="00FA532D"/>
    <w:rsid w:val="00FA7A79"/>
    <w:rsid w:val="00FA7D51"/>
    <w:rsid w:val="00FB6BCE"/>
    <w:rsid w:val="00FC1775"/>
    <w:rsid w:val="00FC5BF1"/>
    <w:rsid w:val="00FD1497"/>
    <w:rsid w:val="00FE059A"/>
    <w:rsid w:val="00FF0DCC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F0167514-8CFE-43C4-BCB6-198BD038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D0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72B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72B3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72B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72B3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C272B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C272B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medical/Trendelenburg%20position" TargetMode="External"/><Relationship Id="rId18" Type="http://schemas.openxmlformats.org/officeDocument/2006/relationships/hyperlink" Target="https://www.merriam-webster.com/dictionary/atraumatic" TargetMode="External"/><Relationship Id="rId26" Type="http://schemas.openxmlformats.org/officeDocument/2006/relationships/hyperlink" Target="https://www.merriam-webster.com/dictionary/morphologic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infundibulum" TargetMode="External"/><Relationship Id="rId7" Type="http://schemas.openxmlformats.org/officeDocument/2006/relationships/hyperlink" Target="https://review.jove.com/account/file-uploader?src=21776133" TargetMode="External"/><Relationship Id="rId12" Type="http://schemas.openxmlformats.org/officeDocument/2006/relationships/hyperlink" Target="https://www.merriam-webster.com/dictionary/follicular" TargetMode="External"/><Relationship Id="rId17" Type="http://schemas.openxmlformats.org/officeDocument/2006/relationships/hyperlink" Target="https://www.merriam-webster.com/medical/trocar" TargetMode="External"/><Relationship Id="rId25" Type="http://schemas.openxmlformats.org/officeDocument/2006/relationships/hyperlink" Target="https://www.merriam-webster.com/medical/stereomicroscop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aparoscopic" TargetMode="External"/><Relationship Id="rId20" Type="http://schemas.openxmlformats.org/officeDocument/2006/relationships/hyperlink" Target="https://www.howtopronounce.com/mesovarium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gonadotropin-releasing%20hormone" TargetMode="External"/><Relationship Id="rId24" Type="http://schemas.openxmlformats.org/officeDocument/2006/relationships/hyperlink" Target="https://www.merriam-webster.com/medical/pulse%20oximetry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capnoperitoneum" TargetMode="External"/><Relationship Id="rId23" Type="http://schemas.openxmlformats.org/officeDocument/2006/relationships/hyperlink" Target="https://www.howtopronounce.com/cloprostenol" TargetMode="External"/><Relationship Id="rId28" Type="http://schemas.openxmlformats.org/officeDocument/2006/relationships/hyperlink" Target="https://www.merriam-webster.com/dictionary/heterogeneity" TargetMode="External"/><Relationship Id="rId10" Type="http://schemas.openxmlformats.org/officeDocument/2006/relationships/hyperlink" Target="https://www.merriam-webster.com/medical/isoflurane" TargetMode="External"/><Relationship Id="rId19" Type="http://schemas.openxmlformats.org/officeDocument/2006/relationships/hyperlink" Target="https://www.howtopronounce.com/babcock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huacaya" TargetMode="External"/><Relationship Id="rId14" Type="http://schemas.openxmlformats.org/officeDocument/2006/relationships/hyperlink" Target="https://www.merriam-webster.com/dictionary/insufflation" TargetMode="External"/><Relationship Id="rId22" Type="http://schemas.openxmlformats.org/officeDocument/2006/relationships/hyperlink" Target="https://www.howtopronounce.com/cumulus-oocyte" TargetMode="External"/><Relationship Id="rId27" Type="http://schemas.openxmlformats.org/officeDocument/2006/relationships/hyperlink" Target="https://www.merriam-webster.com/dictionary/cytoplasmic" TargetMode="External"/><Relationship Id="rId30" Type="http://schemas.openxmlformats.org/officeDocument/2006/relationships/footer" Target="footer1.xml"/><Relationship Id="rId8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2963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2026-06-30T03:11:00Z</cp:lastPrinted>
  <dcterms:created xsi:type="dcterms:W3CDTF">2026-06-30T03:10:00Z</dcterms:created>
  <dcterms:modified xsi:type="dcterms:W3CDTF">2026-06-30T04:43:00Z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