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8055D2" w14:textId="4C6623E8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D24BE">
        <w:rPr>
          <w:rFonts w:eastAsia="Times New Roman" w:cstheme="minorHAnsi"/>
          <w:b/>
        </w:rPr>
        <w:t>71345</w:t>
      </w:r>
    </w:p>
    <w:p w14:paraId="2F6924E5" w14:textId="532A0E0F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D24BE">
        <w:rPr>
          <w:rFonts w:eastAsia="Times New Roman" w:cstheme="minorHAnsi"/>
          <w:b/>
        </w:rPr>
        <w:t>Kathyayani Sridharan</w:t>
      </w:r>
    </w:p>
    <w:p w14:paraId="6FB9233B" w14:textId="341C7DDB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8D24BE" w:rsidRPr="000D36B3">
          <w:rPr>
            <w:rStyle w:val="Hyperlink"/>
            <w:rFonts w:eastAsia="Times New Roman" w:cstheme="minorHAnsi"/>
            <w:b/>
          </w:rPr>
          <w:t>https://review.jove.com/account/file-uploader?src=21760273</w:t>
        </w:r>
      </w:hyperlink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40F1D4F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Automated Operant Intermittent Alcohol Drinking in </w:t>
      </w:r>
      <w:proofErr w:type="gramStart"/>
      <w:r w:rsidR="008D24BE" w:rsidRPr="008D24BE">
        <w:rPr>
          <w:rFonts w:eastAsia="Times New Roman" w:cstheme="minorHAnsi"/>
          <w:b/>
          <w:sz w:val="32"/>
          <w:szCs w:val="32"/>
        </w:rPr>
        <w:t>Socially-Housed</w:t>
      </w:r>
      <w:proofErr w:type="gramEnd"/>
      <w:r w:rsidR="008D24BE" w:rsidRPr="008D24BE">
        <w:rPr>
          <w:rFonts w:eastAsia="Times New Roman" w:cstheme="minorHAnsi"/>
          <w:b/>
          <w:sz w:val="32"/>
          <w:szCs w:val="32"/>
        </w:rPr>
        <w:t xml:space="preserve"> Mice </w:t>
      </w:r>
      <w:r w:rsidR="0053391E">
        <w:rPr>
          <w:rFonts w:eastAsia="Times New Roman" w:cstheme="minorHAnsi"/>
          <w:b/>
          <w:sz w:val="32"/>
          <w:szCs w:val="32"/>
        </w:rPr>
        <w:t>v</w:t>
      </w:r>
      <w:r w:rsidR="008D24BE" w:rsidRPr="008D24BE">
        <w:rPr>
          <w:rFonts w:eastAsia="Times New Roman" w:cstheme="minorHAnsi"/>
          <w:b/>
          <w:sz w:val="32"/>
          <w:szCs w:val="32"/>
        </w:rPr>
        <w:t xml:space="preserve">ia the </w:t>
      </w:r>
      <w:proofErr w:type="spellStart"/>
      <w:r w:rsidR="008D24BE" w:rsidRPr="008D24BE">
        <w:rPr>
          <w:rFonts w:eastAsia="Times New Roman" w:cstheme="minorHAnsi"/>
          <w:b/>
          <w:sz w:val="32"/>
          <w:szCs w:val="32"/>
        </w:rPr>
        <w:t>Intellicage</w:t>
      </w:r>
      <w:proofErr w:type="spellEnd"/>
      <w:r w:rsidR="008D24BE" w:rsidRPr="008D24BE">
        <w:rPr>
          <w:rFonts w:eastAsia="Times New Roman" w:cstheme="minorHAnsi"/>
          <w:b/>
          <w:sz w:val="32"/>
          <w:szCs w:val="32"/>
        </w:rPr>
        <w:t xml:space="preserve"> Testing System</w:t>
      </w:r>
    </w:p>
    <w:p w14:paraId="4A0C5B67" w14:textId="23814C1E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1A4B7B6D" w14:textId="6CEFF4F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  <w:r w:rsidRPr="008D24BE">
        <w:rPr>
          <w:rFonts w:eastAsia="Times New Roman" w:cstheme="minorHAnsi"/>
          <w:b/>
          <w:sz w:val="28"/>
          <w:szCs w:val="28"/>
        </w:rPr>
        <w:t xml:space="preserve">Lucy G Anderson, Roland Bock, Theodore H Averbeck, Veronica </w:t>
      </w:r>
      <w:proofErr w:type="gramStart"/>
      <w:r w:rsidRPr="008D24BE">
        <w:rPr>
          <w:rFonts w:eastAsia="Times New Roman" w:cstheme="minorHAnsi"/>
          <w:b/>
          <w:sz w:val="28"/>
          <w:szCs w:val="28"/>
        </w:rPr>
        <w:t>A</w:t>
      </w:r>
      <w:proofErr w:type="gramEnd"/>
      <w:r w:rsidRPr="008D24BE">
        <w:rPr>
          <w:rFonts w:eastAsia="Times New Roman" w:cstheme="minorHAnsi"/>
          <w:b/>
          <w:sz w:val="28"/>
          <w:szCs w:val="28"/>
        </w:rPr>
        <w:t xml:space="preserve"> Alvarez</w:t>
      </w:r>
    </w:p>
    <w:p w14:paraId="5CCAD0A6" w14:textId="77777777" w:rsidR="008D24BE" w:rsidRPr="008D24BE" w:rsidRDefault="008D24BE" w:rsidP="008D24BE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33CD999C" w14:textId="185F3AF5" w:rsidR="00D6314B" w:rsidRPr="008D24BE" w:rsidRDefault="00B4605A" w:rsidP="008D24BE">
      <w:pPr>
        <w:outlineLvl w:val="0"/>
        <w:rPr>
          <w:rFonts w:eastAsia="Times New Roman" w:cstheme="minorHAnsi"/>
          <w:bCs/>
        </w:rPr>
      </w:pPr>
      <w:r>
        <w:rPr>
          <w:rFonts w:eastAsia="Times New Roman" w:cstheme="minorHAnsi"/>
          <w:bCs/>
        </w:rPr>
        <w:t>Section</w:t>
      </w:r>
      <w:r w:rsidR="008D24BE" w:rsidRPr="008D24BE">
        <w:rPr>
          <w:rFonts w:eastAsia="Times New Roman" w:cstheme="minorHAnsi"/>
          <w:bCs/>
        </w:rPr>
        <w:t xml:space="preserve"> on Neurobiology of Compulsive Behaviors, National Institute on Mental Health, Intramural Research Program, National Institutes of Health</w:t>
      </w:r>
    </w:p>
    <w:p w14:paraId="74A3CDA1" w14:textId="77777777" w:rsidR="00D6314B" w:rsidRPr="00B07A3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4CAE8953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74288581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  <w:bookmarkStart w:id="0" w:name="_Hlk25233958"/>
    </w:p>
    <w:p w14:paraId="70FFA58B" w14:textId="1A5E718A" w:rsidR="00D6314B" w:rsidRPr="00B07A3B" w:rsidRDefault="008D24BE" w:rsidP="004E0C5A">
      <w:pPr>
        <w:outlineLvl w:val="0"/>
        <w:rPr>
          <w:rFonts w:eastAsia="Times New Roman" w:cstheme="minorHAnsi"/>
        </w:rPr>
      </w:pPr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8">
        <w:r w:rsidRPr="00EC0EB3">
          <w:t>alvarezva@mail.nih.gov</w:t>
        </w:r>
      </w:hyperlink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2E1C6668" w14:textId="7663A19B" w:rsidR="004E0C5A" w:rsidRPr="00B07A3B" w:rsidRDefault="004E0C5A" w:rsidP="004E0C5A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 w:rsidR="006579DD"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bookmarkEnd w:id="0"/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0E62158E" w14:textId="38B5C49B" w:rsidR="008D24BE" w:rsidRPr="00EC0EB3" w:rsidRDefault="008D24BE" w:rsidP="008D24BE">
      <w:pPr>
        <w:pBdr>
          <w:between w:val="nil"/>
        </w:pBdr>
      </w:pPr>
      <w:r w:rsidRPr="008D4961">
        <w:t xml:space="preserve">Lucy G Anderson </w:t>
      </w:r>
      <w:r w:rsidRPr="008D4961">
        <w:tab/>
      </w:r>
      <w:r w:rsidRPr="008D4961">
        <w:tab/>
      </w:r>
      <w:r>
        <w:tab/>
      </w:r>
      <w:hyperlink r:id="rId9" w:history="1">
        <w:r w:rsidRPr="00EC0EB3">
          <w:rPr>
            <w:rStyle w:val="Hyperlink"/>
            <w:color w:val="auto"/>
            <w:u w:val="none"/>
          </w:rPr>
          <w:t>lgander@stanford.edu</w:t>
        </w:r>
      </w:hyperlink>
    </w:p>
    <w:p w14:paraId="63E1910C" w14:textId="46FDE690" w:rsidR="008D24BE" w:rsidRPr="00EC0EB3" w:rsidRDefault="008D24BE" w:rsidP="008D24BE">
      <w:pPr>
        <w:pBdr>
          <w:between w:val="nil"/>
        </w:pBdr>
        <w:rPr>
          <w:lang w:val="en-IN"/>
        </w:rPr>
      </w:pPr>
      <w:r w:rsidRPr="00EC0EB3">
        <w:rPr>
          <w:lang w:val="en-IN"/>
        </w:rPr>
        <w:t xml:space="preserve">Roland Bock 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0" w:history="1">
        <w:r w:rsidRPr="00EC0EB3">
          <w:rPr>
            <w:rStyle w:val="Hyperlink"/>
            <w:color w:val="auto"/>
            <w:u w:val="none"/>
            <w:lang w:val="en-IN"/>
          </w:rPr>
          <w:t>roland.bock@nih.gov</w:t>
        </w:r>
      </w:hyperlink>
    </w:p>
    <w:p w14:paraId="5F86567E" w14:textId="1582F88F" w:rsidR="008D24BE" w:rsidRPr="00EC0EB3" w:rsidRDefault="008D24BE" w:rsidP="008D24BE">
      <w:pPr>
        <w:pBdr>
          <w:top w:val="nil"/>
          <w:left w:val="nil"/>
          <w:bottom w:val="nil"/>
          <w:right w:val="nil"/>
          <w:between w:val="nil"/>
        </w:pBdr>
        <w:rPr>
          <w:lang w:val="pt-BR"/>
        </w:rPr>
      </w:pPr>
      <w:r w:rsidRPr="00EC0EB3">
        <w:rPr>
          <w:lang w:val="pt-BR"/>
        </w:rPr>
        <w:t>Theodore H Averbeck</w:t>
      </w:r>
      <w:r w:rsidRPr="00EC0EB3">
        <w:rPr>
          <w:lang w:val="pt-BR"/>
        </w:rPr>
        <w:tab/>
      </w:r>
      <w:r w:rsidRPr="00EC0EB3">
        <w:rPr>
          <w:lang w:val="pt-BR"/>
        </w:rPr>
        <w:tab/>
      </w:r>
      <w:r>
        <w:rPr>
          <w:lang w:val="pt-BR"/>
        </w:rPr>
        <w:tab/>
      </w:r>
      <w:hyperlink r:id="rId11" w:history="1">
        <w:r w:rsidRPr="00EC0EB3">
          <w:rPr>
            <w:rStyle w:val="Hyperlink"/>
            <w:color w:val="auto"/>
            <w:u w:val="none"/>
            <w:lang w:val="pt-BR"/>
          </w:rPr>
          <w:t>theohaverbeck@gmail.com</w:t>
        </w:r>
      </w:hyperlink>
    </w:p>
    <w:p w14:paraId="3FB11782" w14:textId="5C863C0C" w:rsidR="008D24BE" w:rsidRDefault="008D24BE" w:rsidP="008D24BE">
      <w:r w:rsidRPr="00EC0EB3">
        <w:rPr>
          <w:lang w:val="en-IN"/>
        </w:rPr>
        <w:t xml:space="preserve">Veronica </w:t>
      </w:r>
      <w:proofErr w:type="gramStart"/>
      <w:r w:rsidRPr="00EC0EB3">
        <w:rPr>
          <w:lang w:val="en-IN"/>
        </w:rPr>
        <w:t>A</w:t>
      </w:r>
      <w:proofErr w:type="gramEnd"/>
      <w:r w:rsidRPr="00EC0EB3">
        <w:rPr>
          <w:lang w:val="en-IN"/>
        </w:rPr>
        <w:t xml:space="preserve"> Alvarez</w:t>
      </w:r>
      <w:r w:rsidRPr="00EC0EB3">
        <w:rPr>
          <w:lang w:val="en-IN"/>
        </w:rPr>
        <w:tab/>
      </w:r>
      <w:r w:rsidRPr="00EC0EB3">
        <w:rPr>
          <w:lang w:val="en-IN"/>
        </w:rPr>
        <w:tab/>
      </w:r>
      <w:r>
        <w:rPr>
          <w:lang w:val="en-IN"/>
        </w:rPr>
        <w:tab/>
      </w:r>
      <w:hyperlink r:id="rId12">
        <w:r w:rsidRPr="00EC0EB3">
          <w:t>alvarezva@mail.nih.gov</w:t>
        </w:r>
      </w:hyperlink>
    </w:p>
    <w:p w14:paraId="6F84F159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5A2BE33C" w14:textId="77777777" w:rsidR="001E230F" w:rsidRPr="00B07A3B" w:rsidRDefault="001E230F" w:rsidP="009A0E7C">
      <w:pPr>
        <w:outlineLvl w:val="0"/>
        <w:rPr>
          <w:rFonts w:cstheme="minorHAnsi"/>
          <w:b/>
          <w:sz w:val="22"/>
          <w:szCs w:val="22"/>
        </w:rPr>
      </w:pP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6A876452" w:rsidR="005F1ADF" w:rsidRPr="00FD00B1" w:rsidRDefault="005F1ADF" w:rsidP="00FD00B1">
      <w:pPr>
        <w:pStyle w:val="Heading2"/>
        <w:jc w:val="center"/>
        <w:rPr>
          <w:rFonts w:cstheme="minorHAnsi"/>
          <w:b/>
          <w:bCs w:val="0"/>
          <w:sz w:val="32"/>
          <w:szCs w:val="32"/>
        </w:rPr>
      </w:pPr>
      <w:r w:rsidRPr="00FD00B1">
        <w:rPr>
          <w:rFonts w:cstheme="minorHAnsi"/>
          <w:b/>
          <w:bCs w:val="0"/>
          <w:sz w:val="32"/>
          <w:szCs w:val="32"/>
        </w:rPr>
        <w:lastRenderedPageBreak/>
        <w:t>Author Questionnaire</w:t>
      </w:r>
    </w:p>
    <w:p w14:paraId="22834088" w14:textId="2227F504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1.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</w:t>
      </w:r>
      <w:r w:rsidR="00F223B7">
        <w:rPr>
          <w:rFonts w:eastAsia="Times New Roman" w:cstheme="minorHAnsi"/>
          <w:b/>
          <w:bCs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4E7C3E85" w14:textId="77777777" w:rsidR="00A13CC3" w:rsidRPr="00D7547B" w:rsidRDefault="00A13CC3" w:rsidP="00D7547B">
      <w:pPr>
        <w:spacing w:before="120"/>
        <w:ind w:left="720"/>
        <w:rPr>
          <w:rFonts w:eastAsia="Times New Roman" w:cstheme="minorHAnsi"/>
          <w:b/>
          <w:color w:val="7F7F7F" w:themeColor="text1" w:themeTint="80"/>
        </w:rPr>
      </w:pPr>
    </w:p>
    <w:p w14:paraId="4B20EAF0" w14:textId="68BCEF0C" w:rsidR="005F1ADF" w:rsidRPr="00B07A3B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2. Software: </w:t>
      </w:r>
      <w:r w:rsidRPr="00B07A3B">
        <w:rPr>
          <w:rFonts w:eastAsia="Times New Roman" w:cstheme="minorHAnsi"/>
        </w:rPr>
        <w:t xml:space="preserve">Does the part of your protocol being filmed include </w:t>
      </w:r>
      <w:r>
        <w:rPr>
          <w:rFonts w:eastAsia="Times New Roman" w:cstheme="minorHAnsi"/>
        </w:rPr>
        <w:t xml:space="preserve">step-by-step descriptions of </w:t>
      </w:r>
      <w:r w:rsidRPr="00B07A3B">
        <w:rPr>
          <w:rFonts w:eastAsia="Times New Roman" w:cstheme="minorHAnsi"/>
        </w:rPr>
        <w:t>software usage?</w:t>
      </w:r>
      <w:r w:rsidRPr="00B07A3B">
        <w:rPr>
          <w:rFonts w:eastAsia="Times New Roman" w:cstheme="minorHAnsi"/>
          <w:b/>
        </w:rPr>
        <w:t xml:space="preserve">  </w:t>
      </w:r>
      <w:r w:rsidR="00156638">
        <w:rPr>
          <w:rFonts w:eastAsia="Times New Roman" w:cstheme="minorHAnsi"/>
          <w:b/>
          <w:bCs/>
        </w:rPr>
        <w:t>Yes</w:t>
      </w:r>
      <w:r w:rsidR="00ED1E24">
        <w:rPr>
          <w:rFonts w:eastAsia="Times New Roman" w:cstheme="minorHAnsi"/>
          <w:b/>
          <w:bCs/>
        </w:rPr>
        <w:t>, all done!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3770740" w14:textId="25FA3B6F" w:rsidR="005F1ADF" w:rsidRPr="005938C0" w:rsidRDefault="009A2C33" w:rsidP="005938C0">
      <w:pPr>
        <w:spacing w:before="120"/>
        <w:rPr>
          <w:rFonts w:eastAsia="Times New Roman" w:cstheme="minorHAnsi"/>
          <w:b/>
          <w:bCs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>. Filming location:</w:t>
      </w:r>
      <w:r w:rsidR="005F1ADF" w:rsidRPr="00B07A3B">
        <w:rPr>
          <w:rFonts w:eastAsia="Times New Roman" w:cstheme="minorHAnsi"/>
        </w:rPr>
        <w:t xml:space="preserve"> Will the </w:t>
      </w:r>
      <w:proofErr w:type="gramStart"/>
      <w:r w:rsidR="005F1ADF" w:rsidRPr="00B07A3B">
        <w:rPr>
          <w:rFonts w:eastAsia="Times New Roman" w:cstheme="minorHAnsi"/>
        </w:rPr>
        <w:t>filming need to</w:t>
      </w:r>
      <w:proofErr w:type="gramEnd"/>
      <w:r w:rsidR="005F1ADF" w:rsidRPr="00B07A3B">
        <w:rPr>
          <w:rFonts w:eastAsia="Times New Roman" w:cstheme="minorHAnsi"/>
        </w:rPr>
        <w:t xml:space="preserve"> take place in multiple locations? </w:t>
      </w:r>
      <w:r w:rsidR="005F1ADF" w:rsidRPr="00B07A3B">
        <w:rPr>
          <w:rFonts w:eastAsia="Times New Roman" w:cstheme="minorHAnsi"/>
          <w:b/>
        </w:rPr>
        <w:t xml:space="preserve">  </w:t>
      </w:r>
      <w:proofErr w:type="gramStart"/>
      <w:r w:rsidR="000B2E7B">
        <w:rPr>
          <w:rFonts w:eastAsia="Times New Roman" w:cstheme="minorHAnsi"/>
          <w:b/>
          <w:bCs/>
        </w:rPr>
        <w:t>Yes</w:t>
      </w:r>
      <w:r w:rsidR="005938C0">
        <w:rPr>
          <w:rFonts w:eastAsia="Times New Roman" w:cstheme="minorHAnsi"/>
          <w:b/>
          <w:bCs/>
        </w:rPr>
        <w:t xml:space="preserve">, </w:t>
      </w:r>
      <w:r w:rsidR="000B2E7B">
        <w:rPr>
          <w:rFonts w:eastAsia="Times New Roman" w:cstheme="minorHAnsi"/>
        </w:rPr>
        <w:t xml:space="preserve"> </w:t>
      </w:r>
      <w:r w:rsidR="000B2E7B" w:rsidRPr="005938C0">
        <w:rPr>
          <w:rFonts w:eastAsia="Times New Roman" w:cstheme="minorHAnsi"/>
          <w:b/>
          <w:bCs/>
        </w:rPr>
        <w:t>in</w:t>
      </w:r>
      <w:proofErr w:type="gramEnd"/>
      <w:r w:rsidR="000B2E7B" w:rsidRPr="005938C0">
        <w:rPr>
          <w:rFonts w:eastAsia="Times New Roman" w:cstheme="minorHAnsi"/>
          <w:b/>
          <w:bCs/>
        </w:rPr>
        <w:t xml:space="preserve"> </w:t>
      </w:r>
      <w:r w:rsidR="00ED1E24">
        <w:rPr>
          <w:rFonts w:eastAsia="Times New Roman" w:cstheme="minorHAnsi"/>
          <w:b/>
          <w:bCs/>
        </w:rPr>
        <w:t xml:space="preserve">the </w:t>
      </w:r>
      <w:r w:rsidR="000B2E7B" w:rsidRPr="005938C0">
        <w:rPr>
          <w:rFonts w:eastAsia="Times New Roman" w:cstheme="minorHAnsi"/>
          <w:b/>
          <w:bCs/>
        </w:rPr>
        <w:t>same building, just on two different floors (accessible by elevator)</w:t>
      </w:r>
    </w:p>
    <w:p w14:paraId="4920A8BE" w14:textId="77777777" w:rsidR="00500FA1" w:rsidRDefault="00500FA1" w:rsidP="005F1ADF">
      <w:pPr>
        <w:spacing w:before="120"/>
        <w:ind w:left="720"/>
        <w:rPr>
          <w:rFonts w:eastAsia="Times New Roman" w:cstheme="minorHAnsi"/>
        </w:rPr>
      </w:pPr>
    </w:p>
    <w:p w14:paraId="2934ADF1" w14:textId="66A03A19" w:rsidR="00F0777A" w:rsidRDefault="00500FA1" w:rsidP="00F0777A">
      <w:pPr>
        <w:spacing w:before="120"/>
        <w:rPr>
          <w:rFonts w:eastAsia="Times New Roman" w:cstheme="minorHAnsi"/>
        </w:rPr>
      </w:pPr>
      <w:r>
        <w:rPr>
          <w:rFonts w:eastAsia="Times New Roman" w:cstheme="minorHAnsi"/>
          <w:b/>
          <w:bCs/>
        </w:rPr>
        <w:t xml:space="preserve">4. </w:t>
      </w:r>
      <w:r w:rsidRPr="00226866">
        <w:rPr>
          <w:rFonts w:eastAsia="Times New Roman" w:cstheme="minorHAnsi"/>
          <w:b/>
          <w:bCs/>
        </w:rPr>
        <w:t>Testimonials</w:t>
      </w:r>
      <w:r>
        <w:rPr>
          <w:rFonts w:eastAsia="Times New Roman" w:cstheme="minorHAnsi"/>
          <w:b/>
          <w:bCs/>
        </w:rPr>
        <w:t xml:space="preserve"> (optional)</w:t>
      </w:r>
      <w:r w:rsidRPr="00226866">
        <w:rPr>
          <w:rFonts w:eastAsia="Times New Roman" w:cstheme="minorHAnsi"/>
          <w:b/>
          <w:bCs/>
        </w:rPr>
        <w:t xml:space="preserve">: </w:t>
      </w:r>
      <w:r>
        <w:t xml:space="preserve">Would you be open to filming two short testimonial statements </w:t>
      </w:r>
      <w:r>
        <w:rPr>
          <w:rStyle w:val="Strong"/>
        </w:rPr>
        <w:t xml:space="preserve">live during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shoot</w:t>
      </w:r>
      <w:r>
        <w:t xml:space="preserve">? These will </w:t>
      </w:r>
      <w:r>
        <w:rPr>
          <w:rStyle w:val="Strong"/>
        </w:rPr>
        <w:t xml:space="preserve">not appear in your </w:t>
      </w:r>
      <w:proofErr w:type="spellStart"/>
      <w:r>
        <w:rPr>
          <w:rStyle w:val="Strong"/>
        </w:rPr>
        <w:t>JoVE</w:t>
      </w:r>
      <w:proofErr w:type="spellEnd"/>
      <w:r>
        <w:rPr>
          <w:rStyle w:val="Strong"/>
        </w:rPr>
        <w:t xml:space="preserve"> video</w:t>
      </w:r>
      <w:r>
        <w:t xml:space="preserve"> but may be used in </w:t>
      </w:r>
      <w:proofErr w:type="spellStart"/>
      <w:r>
        <w:t>JoVE’s</w:t>
      </w:r>
      <w:proofErr w:type="spellEnd"/>
      <w:r>
        <w:t xml:space="preserve"> promotional materials. </w:t>
      </w:r>
      <w:r w:rsidR="00F223B7">
        <w:rPr>
          <w:rFonts w:eastAsia="Times New Roman" w:cstheme="minorHAnsi"/>
          <w:b/>
          <w:bCs/>
        </w:rPr>
        <w:t>Yes</w:t>
      </w:r>
    </w:p>
    <w:p w14:paraId="32DAE90F" w14:textId="77777777" w:rsidR="003326AD" w:rsidRDefault="003326AD" w:rsidP="005F1ADF">
      <w:pPr>
        <w:rPr>
          <w:rFonts w:cstheme="minorHAnsi"/>
          <w:b/>
          <w:sz w:val="22"/>
          <w:szCs w:val="22"/>
        </w:rPr>
      </w:pPr>
    </w:p>
    <w:p w14:paraId="2765A112" w14:textId="77777777" w:rsidR="00B5218A" w:rsidRDefault="00B5218A" w:rsidP="005F1ADF">
      <w:pPr>
        <w:rPr>
          <w:rFonts w:cstheme="minorHAnsi"/>
          <w:b/>
          <w:sz w:val="22"/>
          <w:szCs w:val="22"/>
        </w:rPr>
      </w:pPr>
    </w:p>
    <w:p w14:paraId="7AA7BBC5" w14:textId="663C03AB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72F5C5E6" w14:textId="703806DE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300096">
        <w:rPr>
          <w:rFonts w:cstheme="minorHAnsi"/>
          <w:bCs/>
          <w:sz w:val="22"/>
          <w:szCs w:val="22"/>
        </w:rPr>
        <w:t>2</w:t>
      </w:r>
      <w:r w:rsidR="005E5099">
        <w:rPr>
          <w:rFonts w:cstheme="minorHAnsi"/>
          <w:bCs/>
          <w:sz w:val="22"/>
          <w:szCs w:val="22"/>
        </w:rPr>
        <w:t>2</w:t>
      </w:r>
    </w:p>
    <w:p w14:paraId="5AAC9C6C" w14:textId="19443DAD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>
        <w:rPr>
          <w:rFonts w:cstheme="minorHAnsi"/>
          <w:bCs/>
          <w:sz w:val="22"/>
          <w:szCs w:val="22"/>
        </w:rPr>
        <w:t xml:space="preserve"> </w:t>
      </w:r>
      <w:r w:rsidR="00FF4FF5">
        <w:rPr>
          <w:rFonts w:cstheme="minorHAnsi"/>
          <w:bCs/>
          <w:sz w:val="22"/>
          <w:szCs w:val="22"/>
        </w:rPr>
        <w:t>5</w:t>
      </w:r>
      <w:r w:rsidR="005E5099">
        <w:rPr>
          <w:rFonts w:cstheme="minorHAnsi"/>
          <w:bCs/>
          <w:sz w:val="22"/>
          <w:szCs w:val="22"/>
        </w:rPr>
        <w:t>2</w:t>
      </w:r>
      <w:r w:rsidR="00FF4FF5">
        <w:rPr>
          <w:rFonts w:cstheme="minorHAnsi"/>
          <w:bCs/>
          <w:sz w:val="22"/>
          <w:szCs w:val="22"/>
        </w:rPr>
        <w:t xml:space="preserve"> (2</w:t>
      </w:r>
      <w:r w:rsidR="005E5099">
        <w:rPr>
          <w:rFonts w:cstheme="minorHAnsi"/>
          <w:bCs/>
          <w:sz w:val="22"/>
          <w:szCs w:val="22"/>
        </w:rPr>
        <w:t>6</w:t>
      </w:r>
      <w:r w:rsidR="00FF4FF5">
        <w:rPr>
          <w:rFonts w:cstheme="minorHAnsi"/>
          <w:bCs/>
          <w:sz w:val="22"/>
          <w:szCs w:val="22"/>
        </w:rPr>
        <w:t xml:space="preserve"> SC)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88BB839" w14:textId="5CB13F29" w:rsidR="00C058AE" w:rsidRPr="000F326F" w:rsidRDefault="00FF25E5" w:rsidP="000F326F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Introduction</w:t>
      </w:r>
    </w:p>
    <w:p w14:paraId="21054688" w14:textId="23549FDE" w:rsidR="00455638" w:rsidRPr="00A84C50" w:rsidRDefault="00455638" w:rsidP="00455638">
      <w:pPr>
        <w:rPr>
          <w:rFonts w:cstheme="minorHAnsi"/>
          <w:b/>
          <w:i/>
          <w:iCs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 w:rsidRPr="00A84C50">
        <w:rPr>
          <w:rFonts w:cstheme="minorHAnsi"/>
          <w:b/>
          <w:i/>
          <w:color w:val="0000FF"/>
        </w:rPr>
        <w:t>.</w:t>
      </w:r>
      <w:r w:rsidRPr="00A84C50">
        <w:rPr>
          <w:rFonts w:cstheme="minorHAnsi"/>
          <w:b/>
          <w:i/>
        </w:rPr>
        <w:t xml:space="preserve"> </w:t>
      </w:r>
    </w:p>
    <w:p w14:paraId="4B6C7070" w14:textId="77777777" w:rsidR="00D94887" w:rsidRDefault="00D94887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09973816" w14:textId="48757F75" w:rsidR="00A51444" w:rsidRDefault="00A51444" w:rsidP="007D61A8">
      <w:pP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6C93B981" w14:textId="77777777" w:rsidR="00AD4303" w:rsidRDefault="00AD4303" w:rsidP="007D61A8">
      <w:pPr>
        <w:rPr>
          <w:rFonts w:cstheme="minorHAnsi"/>
          <w:b/>
          <w:bCs/>
          <w:color w:val="auto"/>
          <w:shd w:val="clear" w:color="auto" w:fill="FFFFFF"/>
        </w:rPr>
      </w:pPr>
    </w:p>
    <w:p w14:paraId="16F3E485" w14:textId="3BBD9AF9" w:rsidR="007D61A8" w:rsidRPr="00454F41" w:rsidRDefault="009470DC" w:rsidP="007D61A8">
      <w:pPr>
        <w:rPr>
          <w:rFonts w:cstheme="minorHAnsi"/>
          <w:b/>
          <w:bCs/>
          <w:strike/>
          <w:color w:val="auto"/>
          <w:shd w:val="clear" w:color="auto" w:fill="FFFFFF"/>
        </w:rPr>
      </w:pPr>
      <w:r w:rsidRPr="00454F41">
        <w:rPr>
          <w:rFonts w:cstheme="minorHAnsi"/>
          <w:b/>
          <w:bCs/>
          <w:strike/>
          <w:color w:val="auto"/>
          <w:shd w:val="clear" w:color="auto" w:fill="FFFFFF"/>
        </w:rPr>
        <w:t xml:space="preserve">REQUIRED: </w:t>
      </w:r>
      <w:r w:rsidR="00E4663E" w:rsidRPr="00454F41">
        <w:rPr>
          <w:rFonts w:cstheme="minorHAnsi"/>
          <w:strike/>
          <w:color w:val="000000"/>
        </w:rPr>
        <w:t>Summarize your research focus and the main questions it aims to answer.</w:t>
      </w:r>
    </w:p>
    <w:p w14:paraId="25928288" w14:textId="22520FE5" w:rsidR="007D61A8" w:rsidRPr="007E0E4F" w:rsidRDefault="00B4605A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bookmarkStart w:id="1" w:name="OLE_LINK1"/>
      <w:r>
        <w:rPr>
          <w:rStyle w:val="AuthorName"/>
          <w:rFonts w:asciiTheme="minorHAnsi" w:eastAsia="Times" w:hAnsiTheme="minorHAnsi" w:cstheme="minorHAnsi"/>
        </w:rPr>
        <w:t>Lucy Anderson</w:t>
      </w:r>
      <w:bookmarkEnd w:id="1"/>
      <w:r w:rsidR="00927B12">
        <w:rPr>
          <w:rStyle w:val="AuthorName"/>
          <w:rFonts w:asciiTheme="minorHAnsi" w:eastAsia="Times" w:hAnsiTheme="minorHAnsi" w:cstheme="minorHAnsi"/>
        </w:rPr>
        <w:t>:</w:t>
      </w:r>
      <w:r w:rsidR="005A33C6" w:rsidRPr="005A33C6">
        <w:rPr>
          <w:rFonts w:cstheme="minorHAnsi"/>
        </w:rPr>
        <w:t xml:space="preserve"> </w:t>
      </w:r>
      <w:r w:rsidR="005938C0">
        <w:rPr>
          <w:rFonts w:cstheme="minorHAnsi"/>
        </w:rPr>
        <w:t>Our lab focuses on the</w:t>
      </w:r>
      <w:r w:rsidR="005938C0" w:rsidRPr="005938C0">
        <w:rPr>
          <w:rFonts w:cstheme="minorHAnsi"/>
        </w:rPr>
        <w:t xml:space="preserve"> cellular and circuit mechanisms </w:t>
      </w:r>
      <w:r w:rsidR="005938C0">
        <w:rPr>
          <w:rFonts w:cstheme="minorHAnsi"/>
        </w:rPr>
        <w:t>mediating</w:t>
      </w:r>
      <w:r w:rsidR="005938C0" w:rsidRPr="005938C0">
        <w:rPr>
          <w:rFonts w:cstheme="minorHAnsi"/>
        </w:rPr>
        <w:t xml:space="preserve"> compulsive behaviors, specifically individual vulnerability to compulsive alcohol drinking.</w:t>
      </w:r>
    </w:p>
    <w:p w14:paraId="617510C8" w14:textId="6FD99482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00A66870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0B0139AD" w14:textId="63805FCB" w:rsidR="007D61A8" w:rsidRPr="00454F41" w:rsidRDefault="007F1168" w:rsidP="007D61A8">
      <w:pPr>
        <w:rPr>
          <w:rFonts w:eastAsia="Times New Roman" w:cstheme="minorHAnsi"/>
          <w:strike/>
        </w:rPr>
      </w:pPr>
      <w:r w:rsidRPr="00454F41">
        <w:rPr>
          <w:strike/>
        </w:rPr>
        <w:t>Describe the research gap or limitation in existing methods and how this protocol addresses them.</w:t>
      </w:r>
    </w:p>
    <w:p w14:paraId="53558F21" w14:textId="150019B5" w:rsidR="00676551" w:rsidRPr="007E0E4F" w:rsidRDefault="00676551" w:rsidP="00676551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b/>
          <w:bCs/>
          <w:color w:val="auto"/>
          <w:u w:val="single"/>
        </w:rPr>
        <w:t>Lucy Anderson</w:t>
      </w:r>
      <w:r>
        <w:rPr>
          <w:b/>
          <w:bCs/>
          <w:u w:val="single"/>
        </w:rPr>
        <w:t>:</w:t>
      </w:r>
      <w:r>
        <w:rPr>
          <w:b/>
          <w:bCs/>
        </w:rPr>
        <w:t xml:space="preserve"> </w:t>
      </w:r>
      <w:r w:rsidRPr="00676551">
        <w:t xml:space="preserve">Unlike conventional </w:t>
      </w:r>
      <w:r w:rsidR="00BA4832" w:rsidRPr="00676551">
        <w:t xml:space="preserve">preclinical models </w:t>
      </w:r>
      <w:r w:rsidR="00BA4832">
        <w:t xml:space="preserve">of </w:t>
      </w:r>
      <w:r w:rsidRPr="00676551">
        <w:t xml:space="preserve">alcohol use disorder, </w:t>
      </w:r>
      <w:r w:rsidR="00BA4832">
        <w:t xml:space="preserve">which rely on singly housing animals, </w:t>
      </w:r>
      <w:r w:rsidRPr="00676551">
        <w:t>we present a high-throughput social alcohol drinking task.</w:t>
      </w:r>
    </w:p>
    <w:p w14:paraId="386AEE2E" w14:textId="20D746B1" w:rsidR="007E0E4F" w:rsidRPr="007E0E4F" w:rsidRDefault="007E0E4F" w:rsidP="00D75084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628E48CF" w14:textId="4784457F" w:rsidR="00384BC6" w:rsidRDefault="00384BC6" w:rsidP="00D75084">
      <w:pPr>
        <w:spacing w:before="120"/>
        <w:rPr>
          <w:rFonts w:cstheme="minorHAnsi"/>
          <w:color w:val="000000"/>
          <w:shd w:val="clear" w:color="auto" w:fill="FFFFFF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</w:t>
      </w:r>
      <w:r w:rsidR="00946101">
        <w:rPr>
          <w:rFonts w:eastAsia="Times New Roman" w:cstheme="minorHAnsi"/>
          <w:b/>
          <w:bCs/>
          <w:sz w:val="28"/>
          <w:szCs w:val="28"/>
        </w:rPr>
        <w:t>:</w:t>
      </w:r>
    </w:p>
    <w:p w14:paraId="793DF302" w14:textId="137D468E" w:rsidR="00D75084" w:rsidRPr="00454F41" w:rsidRDefault="00441918" w:rsidP="00D75084">
      <w:pPr>
        <w:spacing w:before="120"/>
        <w:rPr>
          <w:rFonts w:eastAsia="Times New Roman" w:cstheme="minorHAnsi"/>
          <w:strike/>
        </w:rPr>
      </w:pPr>
      <w:r w:rsidRPr="00454F41">
        <w:rPr>
          <w:strike/>
        </w:rPr>
        <w:t>What does this protocol allow researchers to study or measure?</w:t>
      </w:r>
    </w:p>
    <w:p w14:paraId="074ECE87" w14:textId="5ED15D4A" w:rsidR="00D75084" w:rsidRPr="007E0E4F" w:rsidRDefault="005F4BA1" w:rsidP="00B807E5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Lucy Anderson</w:t>
      </w:r>
      <w:r>
        <w:rPr>
          <w:rFonts w:eastAsia="Times New Roman" w:cstheme="minorHAnsi"/>
          <w:b/>
          <w:bCs/>
          <w:u w:val="single"/>
        </w:rPr>
        <w:t>:</w:t>
      </w:r>
      <w:r w:rsidRPr="008D4961">
        <w:t xml:space="preserve"> </w:t>
      </w:r>
      <w:r>
        <w:t xml:space="preserve">Automated, </w:t>
      </w:r>
      <w:r w:rsidRPr="008D4961">
        <w:t xml:space="preserve">home-cage monitoring systems, such as </w:t>
      </w:r>
      <w:proofErr w:type="gramStart"/>
      <w:r w:rsidRPr="008D4961">
        <w:t xml:space="preserve">the </w:t>
      </w:r>
      <w:proofErr w:type="spellStart"/>
      <w:r w:rsidRPr="008D4961">
        <w:t>IntelliCage</w:t>
      </w:r>
      <w:proofErr w:type="spellEnd"/>
      <w:proofErr w:type="gramEnd"/>
      <w:r w:rsidR="00D44C26">
        <w:t>, enable</w:t>
      </w:r>
      <w:r>
        <w:t xml:space="preserve"> long-term assessment of operant, alcohol drinking behaviors </w:t>
      </w:r>
      <w:r w:rsidR="00BA4832">
        <w:t xml:space="preserve">among </w:t>
      </w:r>
      <w:r>
        <w:t>group-housed mice.</w:t>
      </w:r>
    </w:p>
    <w:p w14:paraId="3DF45068" w14:textId="7776B948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7D53E431" w14:textId="77777777" w:rsidR="0071156C" w:rsidRPr="00AF3977" w:rsidRDefault="0071156C" w:rsidP="007D61A8">
      <w:pPr>
        <w:rPr>
          <w:rFonts w:eastAsia="Times New Roman" w:cstheme="minorHAnsi"/>
          <w:b/>
          <w:bCs/>
        </w:rPr>
      </w:pPr>
    </w:p>
    <w:p w14:paraId="539B9D0E" w14:textId="77777777" w:rsidR="007D61A8" w:rsidRPr="00B07A3B" w:rsidRDefault="007D61A8" w:rsidP="007D61A8">
      <w:pPr>
        <w:rPr>
          <w:rFonts w:eastAsia="Times New Roman" w:cstheme="minorHAnsi"/>
        </w:rPr>
      </w:pPr>
    </w:p>
    <w:p w14:paraId="13E505F8" w14:textId="22B82385" w:rsidR="007D61A8" w:rsidRPr="00454F41" w:rsidRDefault="00E55F56" w:rsidP="007D61A8">
      <w:pPr>
        <w:rPr>
          <w:rFonts w:eastAsia="Times New Roman" w:cstheme="minorHAnsi"/>
          <w:strike/>
          <w:sz w:val="28"/>
          <w:szCs w:val="28"/>
        </w:rPr>
      </w:pPr>
      <w:r w:rsidRPr="00454F41">
        <w:rPr>
          <w:strike/>
        </w:rPr>
        <w:t>Are there any additional methods or analyses that can be performed following this procedure?</w:t>
      </w:r>
    </w:p>
    <w:p w14:paraId="14BBFFFF" w14:textId="1FC29573" w:rsidR="00F81361" w:rsidRPr="00F81361" w:rsidRDefault="00F81361" w:rsidP="00F81361">
      <w:pPr>
        <w:pStyle w:val="ListParagraph"/>
        <w:numPr>
          <w:ilvl w:val="1"/>
          <w:numId w:val="3"/>
        </w:numPr>
        <w:rPr>
          <w:color w:val="000000"/>
          <w:kern w:val="2"/>
          <w:lang w:val="en-IN" w:eastAsia="en-IN"/>
          <w14:ligatures w14:val="standardContextual"/>
        </w:rPr>
      </w:pPr>
      <w:r>
        <w:rPr>
          <w:rStyle w:val="AuthorName"/>
          <w:rFonts w:eastAsia="Times"/>
        </w:rPr>
        <w:t>Lucy Anderson</w:t>
      </w:r>
      <w:r>
        <w:rPr>
          <w:b/>
          <w:bCs/>
          <w:u w:val="single"/>
        </w:rPr>
        <w:t>:</w:t>
      </w:r>
      <w:r>
        <w:t xml:space="preserve"> </w:t>
      </w:r>
      <w:r w:rsidR="00DA407B" w:rsidRPr="00DA407B">
        <w:t xml:space="preserve">We present code for preliminary analysis of </w:t>
      </w:r>
      <w:r w:rsidR="00BA4832">
        <w:t>the</w:t>
      </w:r>
      <w:r w:rsidR="00BA4832" w:rsidRPr="00DA407B">
        <w:t xml:space="preserve"> </w:t>
      </w:r>
      <w:r w:rsidR="00DA407B" w:rsidRPr="00DA407B">
        <w:t xml:space="preserve">intermittent alcohol-drinking data, </w:t>
      </w:r>
      <w:r w:rsidR="00BA4832">
        <w:t>which can be customized</w:t>
      </w:r>
      <w:r w:rsidR="00BA4832" w:rsidRPr="00DA407B">
        <w:t xml:space="preserve"> </w:t>
      </w:r>
      <w:r w:rsidR="00DA407B" w:rsidRPr="00DA407B">
        <w:t>for specific research applications.</w:t>
      </w:r>
    </w:p>
    <w:p w14:paraId="348E992A" w14:textId="5AD6491F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524AC04E" w14:textId="77777777" w:rsidR="007D61A8" w:rsidRPr="00B07A3B" w:rsidRDefault="007D61A8" w:rsidP="007D61A8">
      <w:pPr>
        <w:rPr>
          <w:rFonts w:eastAsia="Times New Roman" w:cstheme="minorHAnsi"/>
          <w:b/>
          <w:bCs/>
        </w:rPr>
      </w:pPr>
    </w:p>
    <w:p w14:paraId="18C04A67" w14:textId="08442215" w:rsidR="007D61A8" w:rsidRPr="00454F41" w:rsidRDefault="000C36D5" w:rsidP="007D61A8">
      <w:pPr>
        <w:rPr>
          <w:rFonts w:eastAsia="Times New Roman" w:cstheme="minorHAnsi"/>
          <w:strike/>
          <w:sz w:val="28"/>
          <w:szCs w:val="28"/>
        </w:rPr>
      </w:pPr>
      <w:r w:rsidRPr="00454F41">
        <w:rPr>
          <w:strike/>
        </w:rPr>
        <w:t>How can future studies build on this work? Describe the questions or research directions that can be investigated next.</w:t>
      </w:r>
    </w:p>
    <w:p w14:paraId="5D51ED23" w14:textId="508AF4D9" w:rsidR="00B70607" w:rsidRDefault="007E1E0D" w:rsidP="00D15942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lastRenderedPageBreak/>
        <w:t>Lucy Anderson</w:t>
      </w:r>
      <w:r w:rsidR="00333FA4" w:rsidRPr="00B07A3B">
        <w:rPr>
          <w:rFonts w:eastAsia="Times New Roman" w:cstheme="minorHAnsi"/>
          <w:b/>
          <w:bCs/>
          <w:u w:val="single"/>
        </w:rPr>
        <w:t>:</w:t>
      </w:r>
      <w:r w:rsidR="00D15942">
        <w:rPr>
          <w:rFonts w:cstheme="minorHAnsi"/>
        </w:rPr>
        <w:t xml:space="preserve"> </w:t>
      </w:r>
      <w:r w:rsidR="009729D9" w:rsidRPr="009729D9">
        <w:rPr>
          <w:rFonts w:eastAsia="Times New Roman" w:cstheme="minorHAnsi"/>
        </w:rPr>
        <w:t xml:space="preserve">This flexible paradigm </w:t>
      </w:r>
      <w:r w:rsidR="00BA4832">
        <w:rPr>
          <w:rFonts w:eastAsia="Times New Roman" w:cstheme="minorHAnsi"/>
        </w:rPr>
        <w:t>can be easily</w:t>
      </w:r>
      <w:r w:rsidR="00BA4832" w:rsidRPr="009729D9">
        <w:rPr>
          <w:rFonts w:eastAsia="Times New Roman" w:cstheme="minorHAnsi"/>
        </w:rPr>
        <w:t xml:space="preserve"> </w:t>
      </w:r>
      <w:r w:rsidR="009729D9" w:rsidRPr="009729D9">
        <w:rPr>
          <w:rFonts w:eastAsia="Times New Roman" w:cstheme="minorHAnsi"/>
        </w:rPr>
        <w:t>adapt</w:t>
      </w:r>
      <w:r w:rsidR="00BA4832">
        <w:rPr>
          <w:rFonts w:eastAsia="Times New Roman" w:cstheme="minorHAnsi"/>
        </w:rPr>
        <w:t>ed to assess</w:t>
      </w:r>
      <w:r w:rsidR="009729D9" w:rsidRPr="009729D9">
        <w:rPr>
          <w:rFonts w:eastAsia="Times New Roman" w:cstheme="minorHAnsi"/>
        </w:rPr>
        <w:t xml:space="preserve"> </w:t>
      </w:r>
      <w:r w:rsidR="00BA4832">
        <w:rPr>
          <w:rFonts w:eastAsia="Times New Roman" w:cstheme="minorHAnsi"/>
        </w:rPr>
        <w:t>drinking in response to variable operant ratios, aversive air-puffs</w:t>
      </w:r>
      <w:r w:rsidR="009729D9" w:rsidRPr="009729D9">
        <w:rPr>
          <w:rFonts w:eastAsia="Times New Roman" w:cstheme="minorHAnsi"/>
        </w:rPr>
        <w:t xml:space="preserve">, or </w:t>
      </w:r>
      <w:r w:rsidR="00BA4832">
        <w:rPr>
          <w:rFonts w:eastAsia="Times New Roman" w:cstheme="minorHAnsi"/>
        </w:rPr>
        <w:t>other manipulations.</w:t>
      </w:r>
    </w:p>
    <w:p w14:paraId="08B490BD" w14:textId="1FA9B423" w:rsidR="007E0E4F" w:rsidRPr="007E0E4F" w:rsidRDefault="007E0E4F" w:rsidP="007E0E4F">
      <w:pPr>
        <w:pStyle w:val="ListParagraph"/>
        <w:numPr>
          <w:ilvl w:val="2"/>
          <w:numId w:val="3"/>
        </w:numPr>
        <w:spacing w:before="120"/>
        <w:ind w:left="1854"/>
        <w:contextualSpacing w:val="0"/>
        <w:rPr>
          <w:rFonts w:eastAsia="Times New Roman" w:cstheme="minorHAns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off-camera.</w:t>
      </w:r>
    </w:p>
    <w:p w14:paraId="33B7A430" w14:textId="77777777" w:rsidR="00622BE8" w:rsidRDefault="00622BE8" w:rsidP="007D61A8">
      <w:pPr>
        <w:contextualSpacing/>
        <w:outlineLvl w:val="0"/>
        <w:rPr>
          <w:rFonts w:eastAsia="Times New Roman" w:cstheme="minorHAnsi"/>
          <w:b/>
        </w:rPr>
      </w:pPr>
    </w:p>
    <w:p w14:paraId="3A9A86A5" w14:textId="75FC2FA6" w:rsidR="00A13CC3" w:rsidRDefault="00A13CC3" w:rsidP="007D61A8">
      <w:pPr>
        <w:contextualSpacing/>
        <w:outlineLvl w:val="0"/>
        <w:rPr>
          <w:rFonts w:eastAsia="Times New Roman" w:cstheme="minorHAnsi"/>
          <w:b/>
        </w:rPr>
      </w:pPr>
    </w:p>
    <w:p w14:paraId="7901DD8A" w14:textId="13A1D34D" w:rsidR="00A13CC3" w:rsidRDefault="000F0F14" w:rsidP="00AF3977">
      <w:pPr>
        <w:spacing w:before="120"/>
        <w:rPr>
          <w:rFonts w:cstheme="minorHAnsi"/>
          <w:b/>
          <w:i/>
          <w:color w:val="0000FF"/>
        </w:rPr>
      </w:pPr>
      <w:r w:rsidRPr="00A84C50">
        <w:rPr>
          <w:rFonts w:cstheme="minorHAnsi"/>
          <w:b/>
          <w:i/>
          <w:color w:val="0000FF"/>
        </w:rPr>
        <w:t>Videographer: Obtain headshots for all authors</w:t>
      </w:r>
      <w:r w:rsidR="00985868">
        <w:rPr>
          <w:rFonts w:cstheme="minorHAnsi"/>
          <w:b/>
          <w:i/>
          <w:color w:val="0000FF"/>
        </w:rPr>
        <w:t xml:space="preserve"> available at the filming location</w:t>
      </w:r>
      <w:r>
        <w:rPr>
          <w:rFonts w:cstheme="minorHAnsi"/>
          <w:b/>
          <w:i/>
          <w:color w:val="0000FF"/>
        </w:rPr>
        <w:t>.</w:t>
      </w:r>
    </w:p>
    <w:p w14:paraId="51008C94" w14:textId="77777777" w:rsidR="00DB0E29" w:rsidRDefault="00DB0E29" w:rsidP="00AF3977">
      <w:pPr>
        <w:spacing w:before="120"/>
        <w:rPr>
          <w:rFonts w:cstheme="minorHAnsi"/>
          <w:b/>
          <w:i/>
          <w:color w:val="0000FF"/>
        </w:rPr>
      </w:pPr>
    </w:p>
    <w:p w14:paraId="605A4ADC" w14:textId="77777777" w:rsidR="00DB0E29" w:rsidRDefault="00DB0E29">
      <w:pPr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br w:type="page"/>
      </w:r>
    </w:p>
    <w:p w14:paraId="4784BCB7" w14:textId="7D0267F0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  <w:r>
        <w:rPr>
          <w:rFonts w:ascii="Calibri" w:eastAsia="Times New Roman" w:hAnsi="Calibri" w:cs="Calibri"/>
          <w:b/>
        </w:rPr>
        <w:lastRenderedPageBreak/>
        <w:t>`</w:t>
      </w:r>
      <w:r w:rsidRPr="0062081E">
        <w:rPr>
          <w:rFonts w:ascii="Calibri" w:eastAsia="Times New Roman" w:hAnsi="Calibri" w:cs="Calibri"/>
          <w:b/>
        </w:rPr>
        <w:t xml:space="preserve">Testimonial Questions (OPTIONAL): </w:t>
      </w:r>
    </w:p>
    <w:p w14:paraId="4A48820F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5AB26186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  <w:i/>
          <w:iCs/>
          <w:color w:val="0000FF"/>
        </w:rPr>
      </w:pPr>
      <w:r w:rsidRPr="0062081E">
        <w:rPr>
          <w:rFonts w:ascii="Calibri" w:eastAsia="Times New Roman" w:hAnsi="Calibri" w:cs="Calibri"/>
          <w:b/>
          <w:i/>
          <w:iCs/>
          <w:color w:val="0000FF"/>
        </w:rPr>
        <w:t>Videographer: Please capture all testimonial shots in a wide-angle format with sufficient headspace, as the final videos will be rendered in a 1:1 aspect ratio. Testimonial statements will be presented live by the authors, sharing their spontaneous perspectives.</w:t>
      </w:r>
    </w:p>
    <w:p w14:paraId="085436FD" w14:textId="77777777" w:rsidR="00DB0E29" w:rsidRPr="0062081E" w:rsidRDefault="00DB0E29" w:rsidP="00DB0E29">
      <w:pPr>
        <w:contextualSpacing/>
        <w:outlineLvl w:val="0"/>
        <w:rPr>
          <w:rFonts w:ascii="Calibri" w:eastAsia="Times New Roman" w:hAnsi="Calibri" w:cs="Calibri"/>
          <w:b/>
        </w:rPr>
      </w:pPr>
    </w:p>
    <w:p w14:paraId="21CE2B34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Style w:val="Strong"/>
          <w:rFonts w:ascii="Calibri" w:eastAsia="Times New Roman" w:hAnsi="Calibri" w:cs="Calibri"/>
          <w:b w:val="0"/>
        </w:rPr>
      </w:pPr>
      <w:r w:rsidRPr="0062081E">
        <w:rPr>
          <w:rFonts w:ascii="Calibri" w:hAnsi="Calibri" w:cs="Calibri"/>
        </w:rPr>
        <w:t xml:space="preserve">Testimonial statements will </w:t>
      </w:r>
      <w:r w:rsidRPr="0062081E">
        <w:rPr>
          <w:rStyle w:val="Strong"/>
          <w:rFonts w:ascii="Calibri" w:hAnsi="Calibri" w:cs="Calibri"/>
        </w:rPr>
        <w:t>not appear in the video</w:t>
      </w:r>
      <w:r w:rsidRPr="0062081E">
        <w:rPr>
          <w:rFonts w:ascii="Calibri" w:hAnsi="Calibri" w:cs="Calibri"/>
        </w:rPr>
        <w:t xml:space="preserve"> but may be featured in the journal’s promotional materials.</w:t>
      </w:r>
    </w:p>
    <w:p w14:paraId="7D5C3291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Style w:val="Strong"/>
          <w:rFonts w:ascii="Calibri" w:hAnsi="Calibri" w:cs="Calibri"/>
        </w:rPr>
        <w:t>Provide the full name and position</w:t>
      </w:r>
      <w:r w:rsidRPr="0062081E">
        <w:rPr>
          <w:rFonts w:ascii="Calibri" w:hAnsi="Calibri" w:cs="Calibri"/>
        </w:rPr>
        <w:t xml:space="preserve"> (e.g., Director of [Institute Name], Senior Researcher [University Name], etc.) of the author delivering the testimonial. </w:t>
      </w:r>
    </w:p>
    <w:p w14:paraId="550CEC38" w14:textId="77777777" w:rsidR="00DB0E29" w:rsidRPr="0062081E" w:rsidRDefault="00DB0E29" w:rsidP="00DB0E29">
      <w:pPr>
        <w:numPr>
          <w:ilvl w:val="0"/>
          <w:numId w:val="2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99"/>
        <w:ind w:left="331" w:right="86" w:hanging="245"/>
        <w:rPr>
          <w:rFonts w:ascii="Calibri" w:eastAsia="Times New Roman" w:hAnsi="Calibri" w:cs="Calibri"/>
          <w:bCs/>
        </w:rPr>
      </w:pPr>
      <w:r w:rsidRPr="0062081E">
        <w:rPr>
          <w:rFonts w:ascii="Calibri" w:hAnsi="Calibri" w:cs="Calibri"/>
        </w:rPr>
        <w:t xml:space="preserve">Please </w:t>
      </w:r>
      <w:r w:rsidRPr="0062081E">
        <w:rPr>
          <w:rStyle w:val="Strong"/>
          <w:rFonts w:ascii="Calibri" w:hAnsi="Calibri" w:cs="Calibri"/>
        </w:rPr>
        <w:t>answer the testimonial question live during the shoot</w:t>
      </w:r>
      <w:r w:rsidRPr="0062081E">
        <w:rPr>
          <w:rFonts w:ascii="Calibri" w:hAnsi="Calibri" w:cs="Calibri"/>
        </w:rPr>
        <w:t xml:space="preserve">, speaking naturally and in your own words in </w:t>
      </w:r>
      <w:r w:rsidRPr="0062081E">
        <w:rPr>
          <w:rStyle w:val="Strong"/>
          <w:rFonts w:ascii="Calibri" w:hAnsi="Calibri" w:cs="Calibri"/>
        </w:rPr>
        <w:t>complete sentences</w:t>
      </w:r>
      <w:r w:rsidRPr="0062081E">
        <w:rPr>
          <w:rFonts w:ascii="Calibri" w:hAnsi="Calibri" w:cs="Calibri"/>
        </w:rPr>
        <w:t>.</w:t>
      </w:r>
    </w:p>
    <w:p w14:paraId="6BCF10CF" w14:textId="77777777" w:rsidR="00DB0E29" w:rsidRDefault="00DB0E29" w:rsidP="00DB0E29">
      <w:pPr>
        <w:spacing w:before="120"/>
        <w:rPr>
          <w:rFonts w:ascii="Calibri" w:hAnsi="Calibri" w:cs="Calibri"/>
          <w:lang w:val="en-IN"/>
        </w:rPr>
      </w:pPr>
    </w:p>
    <w:p w14:paraId="717073C1" w14:textId="77777777" w:rsidR="00DB0E29" w:rsidRPr="002D2798" w:rsidRDefault="00DB0E29" w:rsidP="00DB0E29">
      <w:pPr>
        <w:spacing w:before="120"/>
        <w:rPr>
          <w:rFonts w:ascii="Calibri" w:eastAsia="Times New Roman" w:hAnsi="Calibri" w:cs="Calibri"/>
          <w:lang w:val="en-IN"/>
        </w:rPr>
      </w:pPr>
      <w:r w:rsidRPr="002D2798">
        <w:rPr>
          <w:rFonts w:ascii="Calibri" w:hAnsi="Calibri" w:cs="Calibri"/>
          <w:color w:val="000000"/>
          <w:shd w:val="clear" w:color="auto" w:fill="FFFFFF"/>
        </w:rPr>
        <w:t xml:space="preserve">What problem in your field of research does your </w:t>
      </w:r>
      <w:proofErr w:type="spellStart"/>
      <w:r>
        <w:rPr>
          <w:rFonts w:ascii="Calibri" w:hAnsi="Calibri" w:cs="Calibri"/>
          <w:color w:val="000000"/>
          <w:shd w:val="clear" w:color="auto" w:fill="FFFFFF"/>
        </w:rPr>
        <w:t>JoVE</w:t>
      </w:r>
      <w:proofErr w:type="spellEnd"/>
      <w:r>
        <w:rPr>
          <w:rFonts w:ascii="Calibri" w:hAnsi="Calibri" w:cs="Calibri"/>
          <w:color w:val="000000"/>
          <w:shd w:val="clear" w:color="auto" w:fill="FFFFFF"/>
        </w:rPr>
        <w:t xml:space="preserve"> </w:t>
      </w:r>
      <w:r w:rsidRPr="002D2798">
        <w:rPr>
          <w:rFonts w:ascii="Calibri" w:hAnsi="Calibri" w:cs="Calibri"/>
          <w:color w:val="000000"/>
          <w:shd w:val="clear" w:color="auto" w:fill="FFFFFF"/>
        </w:rPr>
        <w:t>article address?</w:t>
      </w:r>
    </w:p>
    <w:p w14:paraId="0215A096" w14:textId="189F1938" w:rsidR="00DB0E29" w:rsidRPr="00B5218A" w:rsidRDefault="00B5218A" w:rsidP="00DB0E2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5218A">
        <w:rPr>
          <w:rFonts w:ascii="Calibri" w:hAnsi="Calibri" w:cs="Calibri"/>
          <w:b/>
          <w:color w:val="auto"/>
          <w:u w:val="single"/>
        </w:rPr>
        <w:t>Lucy Anderson</w:t>
      </w:r>
      <w:r w:rsidR="00DB0E29" w:rsidRPr="0062081E">
        <w:rPr>
          <w:rFonts w:ascii="Calibri" w:eastAsia="Times New Roman" w:hAnsi="Calibri" w:cs="Calibri"/>
          <w:b/>
          <w:bCs/>
        </w:rPr>
        <w:t>,</w:t>
      </w:r>
      <w:r w:rsidR="00DB0E29" w:rsidRPr="0062081E">
        <w:rPr>
          <w:rFonts w:ascii="Calibri" w:eastAsia="Times New Roman" w:hAnsi="Calibri" w:cs="Calibri"/>
        </w:rPr>
        <w:t xml:space="preserve"> </w:t>
      </w:r>
      <w:r w:rsidRPr="00B5218A">
        <w:rPr>
          <w:rFonts w:ascii="Calibri" w:hAnsi="Calibri" w:cs="Calibri"/>
          <w:b/>
          <w:color w:val="auto"/>
          <w:u w:val="single"/>
        </w:rPr>
        <w:t>former Post-Baccalaureate Fellow, Laboratory on the Neurobiology of Compulsive Behaviors</w:t>
      </w:r>
      <w:r w:rsidR="00DB0E29" w:rsidRPr="0062081E">
        <w:rPr>
          <w:rFonts w:ascii="Calibri" w:hAnsi="Calibri" w:cs="Calibri"/>
        </w:rPr>
        <w:t>: (authors will present their testimonial statements live)</w:t>
      </w:r>
    </w:p>
    <w:p w14:paraId="1AAD674A" w14:textId="09603F41" w:rsidR="00B5218A" w:rsidRPr="00B5218A" w:rsidRDefault="00B5218A" w:rsidP="00B5218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56B7B87A" w14:textId="77777777" w:rsidR="00B5218A" w:rsidRPr="0062081E" w:rsidRDefault="00B5218A" w:rsidP="00B5218A">
      <w:pPr>
        <w:pStyle w:val="ListParagraph"/>
        <w:spacing w:before="120"/>
        <w:ind w:left="907"/>
        <w:contextualSpacing w:val="0"/>
        <w:rPr>
          <w:rFonts w:ascii="Calibri" w:eastAsia="Times New Roman" w:hAnsi="Calibri" w:cs="Calibri"/>
        </w:rPr>
      </w:pPr>
    </w:p>
    <w:p w14:paraId="22343263" w14:textId="77777777" w:rsidR="00DB0E29" w:rsidRPr="00664D59" w:rsidRDefault="00DB0E29" w:rsidP="00DB0E29">
      <w:pPr>
        <w:spacing w:before="120"/>
        <w:rPr>
          <w:rFonts w:ascii="Calibri" w:eastAsia="Times New Roman" w:hAnsi="Calibri" w:cs="Calibri"/>
          <w:lang w:val="en-IN"/>
        </w:rPr>
      </w:pPr>
      <w:r w:rsidRPr="00664D59">
        <w:rPr>
          <w:rFonts w:ascii="Calibri" w:eastAsia="Times New Roman" w:hAnsi="Calibri" w:cs="Calibri"/>
          <w:lang w:val="en-IN"/>
        </w:rPr>
        <w:t>What value do you expect this video article to have for other researchers working in your field?</w:t>
      </w:r>
    </w:p>
    <w:p w14:paraId="477DC114" w14:textId="3BED0E2C" w:rsidR="00DB0E29" w:rsidRPr="00B5218A" w:rsidRDefault="00B5218A" w:rsidP="00DB0E29">
      <w:pPr>
        <w:pStyle w:val="ListParagraph"/>
        <w:numPr>
          <w:ilvl w:val="1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B5218A">
        <w:rPr>
          <w:rFonts w:ascii="Calibri" w:hAnsi="Calibri" w:cs="Calibri"/>
          <w:b/>
          <w:color w:val="auto"/>
          <w:u w:val="single"/>
        </w:rPr>
        <w:t>Lucy Anderson</w:t>
      </w:r>
      <w:r w:rsidRPr="0062081E">
        <w:rPr>
          <w:rFonts w:ascii="Calibri" w:eastAsia="Times New Roman" w:hAnsi="Calibri" w:cs="Calibri"/>
          <w:b/>
          <w:bCs/>
        </w:rPr>
        <w:t>,</w:t>
      </w:r>
      <w:r w:rsidRPr="0062081E">
        <w:rPr>
          <w:rFonts w:ascii="Calibri" w:eastAsia="Times New Roman" w:hAnsi="Calibri" w:cs="Calibri"/>
        </w:rPr>
        <w:t xml:space="preserve"> </w:t>
      </w:r>
      <w:r w:rsidRPr="00B5218A">
        <w:rPr>
          <w:rFonts w:ascii="Calibri" w:hAnsi="Calibri" w:cs="Calibri"/>
          <w:b/>
          <w:color w:val="auto"/>
          <w:u w:val="single"/>
        </w:rPr>
        <w:t>former Post-Baccalaureate Fellow, Laboratory on the Neurobiology of Compulsive Behaviors</w:t>
      </w:r>
      <w:r w:rsidR="00DB0E29" w:rsidRPr="0062081E">
        <w:rPr>
          <w:rFonts w:ascii="Calibri" w:hAnsi="Calibri" w:cs="Calibri"/>
        </w:rPr>
        <w:t xml:space="preserve">: </w:t>
      </w:r>
      <w:r w:rsidR="00DB0E29" w:rsidRPr="0062081E">
        <w:rPr>
          <w:rFonts w:ascii="Calibri" w:hAnsi="Calibri" w:cs="Calibri"/>
          <w:color w:val="auto"/>
        </w:rPr>
        <w:t>(authors will present their testimonial statements live)</w:t>
      </w:r>
    </w:p>
    <w:p w14:paraId="31B5F7AD" w14:textId="2CEB812A" w:rsidR="00B5218A" w:rsidRPr="00C25D99" w:rsidRDefault="00B5218A" w:rsidP="00B5218A">
      <w:pPr>
        <w:pStyle w:val="ListParagraph"/>
        <w:numPr>
          <w:ilvl w:val="2"/>
          <w:numId w:val="3"/>
        </w:numPr>
        <w:spacing w:before="120"/>
        <w:contextualSpacing w:val="0"/>
        <w:rPr>
          <w:rFonts w:ascii="Calibri" w:eastAsia="Times New Roman" w:hAnsi="Calibri" w:cs="Calibri"/>
        </w:rPr>
      </w:pPr>
      <w:r w:rsidRPr="002A3970">
        <w:rPr>
          <w:rFonts w:eastAsia="Times New Roman" w:cstheme="minorHAnsi"/>
        </w:rPr>
        <w:t>INTERVIEW: Named talent says the statement above in an interview-style shot, looking slightly off-camera</w:t>
      </w:r>
    </w:p>
    <w:p w14:paraId="4FD5D05C" w14:textId="2A0D78B8" w:rsidR="00FF25E5" w:rsidRDefault="00A13CC3" w:rsidP="009069E6">
      <w:pPr>
        <w:contextualSpacing/>
        <w:outlineLvl w:val="0"/>
        <w:rPr>
          <w:rFonts w:cstheme="minorHAnsi"/>
          <w:b/>
          <w:bCs/>
        </w:rPr>
      </w:pPr>
      <w:r>
        <w:rPr>
          <w:rFonts w:cstheme="minorHAnsi"/>
          <w:b/>
          <w:i/>
          <w:color w:val="0000FF"/>
        </w:rPr>
        <w:br w:type="page"/>
      </w:r>
      <w:r w:rsidR="00FF25E5" w:rsidRPr="00C63B19">
        <w:rPr>
          <w:rFonts w:cstheme="minorHAnsi"/>
          <w:b/>
          <w:bCs/>
        </w:rPr>
        <w:lastRenderedPageBreak/>
        <w:t>Ethics Title Card</w:t>
      </w:r>
    </w:p>
    <w:p w14:paraId="234F0D07" w14:textId="62690911" w:rsidR="00FF25E5" w:rsidRDefault="00FF25E5" w:rsidP="00FF25E5">
      <w:pPr>
        <w:pStyle w:val="ListParagraph"/>
        <w:spacing w:before="120" w:after="240"/>
        <w:ind w:left="360"/>
        <w:contextualSpacing w:val="0"/>
      </w:pPr>
      <w:r>
        <w:rPr>
          <w:rFonts w:eastAsia="Times New Roman" w:cstheme="minorHAnsi"/>
        </w:rPr>
        <w:t>This research</w:t>
      </w:r>
      <w:r w:rsidRPr="00710EA3">
        <w:rPr>
          <w:rFonts w:eastAsia="Times New Roman" w:cstheme="minorHAnsi"/>
        </w:rPr>
        <w:t xml:space="preserve"> </w:t>
      </w:r>
      <w:r>
        <w:rPr>
          <w:rFonts w:eastAsia="Times New Roman" w:cstheme="minorHAnsi"/>
        </w:rPr>
        <w:t>has</w:t>
      </w:r>
      <w:r w:rsidRPr="00710EA3">
        <w:rPr>
          <w:rFonts w:eastAsia="Times New Roman" w:cstheme="minorHAnsi"/>
        </w:rPr>
        <w:t xml:space="preserve"> been approved by the Institutional Animal Care and Use Committee (IACUC) at </w:t>
      </w:r>
      <w:r w:rsidR="004148DA">
        <w:rPr>
          <w:rFonts w:eastAsia="Times New Roman" w:cstheme="minorHAnsi"/>
        </w:rPr>
        <w:t xml:space="preserve">the </w:t>
      </w:r>
      <w:r w:rsidR="009015C5" w:rsidRPr="008D4961">
        <w:t>National Institutes of Health</w:t>
      </w:r>
      <w:r w:rsidR="0023616B">
        <w:t xml:space="preserve">, </w:t>
      </w:r>
      <w:r w:rsidR="0023616B" w:rsidRPr="008D24BE">
        <w:rPr>
          <w:rFonts w:eastAsia="Times New Roman" w:cstheme="minorHAnsi"/>
          <w:bCs/>
        </w:rPr>
        <w:t>Bethesda</w:t>
      </w:r>
    </w:p>
    <w:p w14:paraId="08FB6FAB" w14:textId="77777777" w:rsidR="00FF25E5" w:rsidRDefault="00FF25E5" w:rsidP="00A13CC3">
      <w:pPr>
        <w:contextualSpacing/>
        <w:outlineLvl w:val="0"/>
        <w:rPr>
          <w:rFonts w:eastAsia="Times New Roman" w:cstheme="minorHAnsi"/>
          <w:b/>
        </w:rPr>
      </w:pPr>
      <w:r>
        <w:rPr>
          <w:rFonts w:eastAsia="Times New Roman" w:cstheme="minorHAnsi"/>
          <w:b/>
        </w:rPr>
        <w:br w:type="page"/>
      </w:r>
    </w:p>
    <w:p w14:paraId="1CEA460B" w14:textId="3E008B71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2A467797" w14:textId="5AA8C8D3" w:rsidR="00992857" w:rsidRPr="008E4564" w:rsidRDefault="008E4564" w:rsidP="00DC2504">
      <w:pPr>
        <w:rPr>
          <w:rFonts w:cstheme="minorHAnsi"/>
          <w:i/>
          <w:iCs/>
          <w:color w:val="0000FF"/>
          <w:lang w:val="en-IN"/>
        </w:rPr>
      </w:pP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always record an audio slate while filming each shot mentioned in the </w:t>
      </w:r>
      <w:proofErr w:type="spellStart"/>
      <w:r w:rsidRPr="008E4564">
        <w:rPr>
          <w:rFonts w:cstheme="minorHAnsi"/>
          <w:i/>
          <w:iCs/>
          <w:color w:val="0000FF"/>
          <w:lang w:val="en-IN"/>
        </w:rPr>
        <w:t>shotlist</w:t>
      </w:r>
      <w:proofErr w:type="spellEnd"/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75DFC648" w14:textId="491A91EF" w:rsidR="00CE10F2" w:rsidRDefault="002C79D7" w:rsidP="00A13CC3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proofErr w:type="spellStart"/>
      <w:r w:rsidRPr="00AE428C">
        <w:rPr>
          <w:b/>
          <w:bCs/>
        </w:rPr>
        <w:t>IntelliCage</w:t>
      </w:r>
      <w:proofErr w:type="spellEnd"/>
      <w:r w:rsidRPr="00AE428C">
        <w:rPr>
          <w:b/>
          <w:bCs/>
        </w:rPr>
        <w:t xml:space="preserve"> </w:t>
      </w:r>
      <w:r w:rsidR="0023616B" w:rsidRPr="0023616B">
        <w:rPr>
          <w:b/>
          <w:bCs/>
        </w:rPr>
        <w:t>Setup for Socially Housed Murine Alcohol Behaviors</w:t>
      </w:r>
    </w:p>
    <w:p w14:paraId="314C5FBA" w14:textId="6F5C4F65" w:rsidR="00985FE6" w:rsidRDefault="00D7547B" w:rsidP="00985FE6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7E1E0D">
        <w:rPr>
          <w:rFonts w:cstheme="minorHAnsi"/>
        </w:rPr>
        <w:t>Lucy Anderson</w:t>
      </w:r>
    </w:p>
    <w:p w14:paraId="5B94155B" w14:textId="77777777" w:rsidR="00985FE6" w:rsidRPr="00B07A3B" w:rsidRDefault="00985FE6" w:rsidP="00985FE6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6A8BDF6B" w14:textId="15228B7F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To begin, equip the plastic home cage with 5 compressed cotton </w:t>
      </w:r>
      <w:proofErr w:type="spellStart"/>
      <w:r w:rsidRPr="002136B8">
        <w:t>fiber</w:t>
      </w:r>
      <w:proofErr w:type="spellEnd"/>
      <w:r w:rsidRPr="002136B8">
        <w:t xml:space="preserve"> pads</w:t>
      </w:r>
      <w:r>
        <w:t xml:space="preserve"> </w:t>
      </w:r>
      <w:r w:rsidRPr="002136B8">
        <w:rPr>
          <w:b/>
          <w:bCs/>
        </w:rPr>
        <w:t>[1</w:t>
      </w:r>
      <w:r w:rsidR="001C46F8">
        <w:rPr>
          <w:b/>
          <w:bCs/>
        </w:rPr>
        <w:t>-TXT</w:t>
      </w:r>
      <w:r w:rsidRPr="002136B8">
        <w:rPr>
          <w:b/>
          <w:bCs/>
        </w:rPr>
        <w:t>]</w:t>
      </w:r>
      <w:r>
        <w:t xml:space="preserve"> and</w:t>
      </w:r>
      <w:r w:rsidRPr="002136B8">
        <w:t xml:space="preserve"> 2 small cotton squares</w:t>
      </w:r>
      <w:r>
        <w:t xml:space="preserve"> </w:t>
      </w:r>
      <w:r w:rsidRPr="002136B8">
        <w:rPr>
          <w:b/>
          <w:bCs/>
        </w:rPr>
        <w:t>[2</w:t>
      </w:r>
      <w:r>
        <w:rPr>
          <w:b/>
          <w:bCs/>
        </w:rPr>
        <w:t>-TXT</w:t>
      </w:r>
      <w:r w:rsidRPr="002136B8">
        <w:rPr>
          <w:b/>
          <w:bCs/>
        </w:rPr>
        <w:t>]</w:t>
      </w:r>
      <w:r w:rsidR="001C46F8">
        <w:t>.</w:t>
      </w:r>
      <w:r w:rsidRPr="002136B8">
        <w:t xml:space="preserve"> </w:t>
      </w:r>
      <w:r w:rsidR="001C46F8">
        <w:t>P</w:t>
      </w:r>
      <w:r w:rsidRPr="002136B8">
        <w:t xml:space="preserve">lace 4 plastic burrowing structures for bedding and enrichment </w:t>
      </w:r>
      <w:r w:rsidRPr="002136B8">
        <w:rPr>
          <w:b/>
          <w:bCs/>
        </w:rPr>
        <w:t>[3]</w:t>
      </w:r>
      <w:r w:rsidRPr="002136B8">
        <w:t>.</w:t>
      </w:r>
      <w:r>
        <w:t xml:space="preserve"> </w:t>
      </w:r>
      <w:r w:rsidRPr="002136B8">
        <w:t xml:space="preserve">Place the top lid with operant corners onto the plastic home cage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30702B6" w14:textId="20678296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WIDE: Talent arranging the compressed cotton </w:t>
      </w:r>
      <w:proofErr w:type="spellStart"/>
      <w:r w:rsidRPr="002136B8">
        <w:rPr>
          <w:lang w:val="en-IN"/>
        </w:rPr>
        <w:t>fiber</w:t>
      </w:r>
      <w:proofErr w:type="spellEnd"/>
      <w:r w:rsidRPr="002136B8">
        <w:rPr>
          <w:lang w:val="en-IN"/>
        </w:rPr>
        <w:t xml:space="preserve"> pads inside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 xml:space="preserve">TXT= Fiber pads= </w:t>
      </w:r>
      <w:r w:rsidRPr="002136B8">
        <w:rPr>
          <w:b/>
          <w:bCs/>
        </w:rPr>
        <w:t>15.24 x 25.4 cm</w:t>
      </w:r>
      <w:r>
        <w:rPr>
          <w:b/>
          <w:bCs/>
        </w:rPr>
        <w:t xml:space="preserve"> </w:t>
      </w:r>
      <w:r w:rsidRPr="008E4564">
        <w:rPr>
          <w:rFonts w:cstheme="minorHAnsi"/>
          <w:b/>
          <w:bCs/>
          <w:i/>
          <w:iCs/>
          <w:color w:val="0000FF"/>
          <w:lang w:val="en-IN"/>
        </w:rPr>
        <w:t>Videographer</w:t>
      </w:r>
      <w:r w:rsidRPr="008E4564">
        <w:rPr>
          <w:rFonts w:cstheme="minorHAnsi"/>
          <w:i/>
          <w:iCs/>
          <w:color w:val="0000FF"/>
          <w:lang w:val="en-IN"/>
        </w:rPr>
        <w:t xml:space="preserve">: Please </w:t>
      </w:r>
      <w:r>
        <w:rPr>
          <w:rFonts w:cstheme="minorHAnsi"/>
          <w:i/>
          <w:iCs/>
          <w:color w:val="0000FF"/>
          <w:lang w:val="en-IN"/>
        </w:rPr>
        <w:t>obtain CU shot as well for this shot</w:t>
      </w:r>
      <w:r w:rsidRPr="008E4564">
        <w:rPr>
          <w:rFonts w:cstheme="minorHAnsi"/>
          <w:i/>
          <w:iCs/>
          <w:color w:val="0000FF"/>
          <w:lang w:val="en-IN"/>
        </w:rPr>
        <w:t>.</w:t>
      </w:r>
    </w:p>
    <w:p w14:paraId="0EFFB6BE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small cotton squares into the plastic home cage.</w:t>
      </w:r>
      <w:r>
        <w:rPr>
          <w:lang w:val="en-IN"/>
        </w:rPr>
        <w:t xml:space="preserve"> </w:t>
      </w:r>
      <w:r w:rsidRPr="002136B8">
        <w:rPr>
          <w:b/>
          <w:bCs/>
          <w:lang w:val="en-IN"/>
        </w:rPr>
        <w:t>TXT:</w:t>
      </w:r>
      <w:r w:rsidRPr="002136B8">
        <w:rPr>
          <w:b/>
          <w:bCs/>
        </w:rPr>
        <w:t xml:space="preserve"> cotton squares= 5.08 x 5.08 cm</w:t>
      </w:r>
    </w:p>
    <w:p w14:paraId="03125A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placing the plastic burrowing structures inside the home cage.</w:t>
      </w:r>
    </w:p>
    <w:p w14:paraId="7225269F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positioning the top lid with operant corners over the plastic home cage.</w:t>
      </w:r>
    </w:p>
    <w:p w14:paraId="4A87DB9D" w14:textId="30402E4C" w:rsidR="0023616B" w:rsidRDefault="0023616B" w:rsidP="0023616B">
      <w:pPr>
        <w:pStyle w:val="Narration"/>
        <w:numPr>
          <w:ilvl w:val="1"/>
          <w:numId w:val="3"/>
        </w:numPr>
      </w:pPr>
      <w:r>
        <w:t>Use provided cables to c</w:t>
      </w:r>
      <w:r w:rsidRPr="002136B8">
        <w:t xml:space="preserve">onnect all operant corners to the central microprocessor </w:t>
      </w:r>
      <w:r w:rsidRPr="002136B8">
        <w:rPr>
          <w:b/>
          <w:bCs/>
        </w:rPr>
        <w:t>[1]</w:t>
      </w:r>
      <w:r w:rsidRPr="002136B8">
        <w:t xml:space="preserve">. </w:t>
      </w:r>
      <w:r>
        <w:t>Use</w:t>
      </w:r>
      <w:r w:rsidRPr="002136B8">
        <w:t xml:space="preserve"> CAN </w:t>
      </w:r>
      <w:r w:rsidR="001C46F8" w:rsidRPr="001C46F8">
        <w:rPr>
          <w:i/>
          <w:iCs/>
          <w:color w:val="EE0000"/>
        </w:rPr>
        <w:t>(Can)</w:t>
      </w:r>
      <w:r w:rsidR="001C46F8">
        <w:t xml:space="preserve"> </w:t>
      </w:r>
      <w:r w:rsidRPr="002136B8">
        <w:t>cables</w:t>
      </w:r>
      <w:r>
        <w:t xml:space="preserve"> to</w:t>
      </w:r>
      <w:r w:rsidRPr="002136B8">
        <w:t xml:space="preserve"> connect the central microprocessor to a computer preloaded with TSE</w:t>
      </w:r>
      <w:r w:rsidR="001C46F8">
        <w:t xml:space="preserve"> </w:t>
      </w:r>
      <w:r w:rsidR="001C46F8" w:rsidRPr="001C46F8">
        <w:rPr>
          <w:i/>
          <w:iCs/>
          <w:color w:val="EE0000"/>
        </w:rPr>
        <w:t>(T-S-E)</w:t>
      </w:r>
      <w:r w:rsidRPr="002136B8">
        <w:t xml:space="preserve"> software </w:t>
      </w:r>
      <w:r w:rsidRPr="002136B8">
        <w:rPr>
          <w:b/>
          <w:bCs/>
        </w:rPr>
        <w:t>[2]</w:t>
      </w:r>
      <w:r w:rsidRPr="002136B8">
        <w:t xml:space="preserve">. </w:t>
      </w:r>
      <w:r>
        <w:t>C</w:t>
      </w:r>
      <w:r w:rsidRPr="002136B8">
        <w:t xml:space="preserve">onnect all cages </w:t>
      </w:r>
      <w:r w:rsidR="004A531D">
        <w:t xml:space="preserve">with </w:t>
      </w:r>
      <w:r w:rsidR="001C46F8">
        <w:t xml:space="preserve">separate </w:t>
      </w:r>
      <w:r w:rsidR="006735D9">
        <w:t xml:space="preserve">male and female </w:t>
      </w:r>
      <w:r w:rsidR="004A531D">
        <w:t xml:space="preserve">control and </w:t>
      </w:r>
      <w:r w:rsidR="00BE3283" w:rsidRPr="00BE3283">
        <w:t>limited bedding and nesting</w:t>
      </w:r>
      <w:r w:rsidR="00BE3283">
        <w:t xml:space="preserve">, or </w:t>
      </w:r>
      <w:r w:rsidR="004A531D">
        <w:t xml:space="preserve">LBN </w:t>
      </w:r>
      <w:r w:rsidR="001C46F8" w:rsidRPr="001C46F8">
        <w:rPr>
          <w:i/>
          <w:iCs/>
          <w:color w:val="EE0000"/>
        </w:rPr>
        <w:t>(L-B-N)</w:t>
      </w:r>
      <w:r w:rsidR="001C46F8">
        <w:t xml:space="preserve"> </w:t>
      </w:r>
      <w:r w:rsidR="004A531D">
        <w:t xml:space="preserve">animal groups </w:t>
      </w:r>
      <w:r w:rsidRPr="002136B8">
        <w:t xml:space="preserve">serially to the same computer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</w:p>
    <w:p w14:paraId="5900F15F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operant corners to the central microprocessor with the provided cables.</w:t>
      </w:r>
    </w:p>
    <w:p w14:paraId="1438B377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central microprocessor to the computer with CAN cables.</w:t>
      </w:r>
    </w:p>
    <w:p w14:paraId="5E498990" w14:textId="6C819786" w:rsidR="0023616B" w:rsidRPr="002136B8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showing</w:t>
      </w:r>
      <w:r w:rsidR="0023616B">
        <w:rPr>
          <w:lang w:val="en-IN"/>
        </w:rPr>
        <w:t xml:space="preserve"> </w:t>
      </w:r>
      <w:r w:rsidR="0023616B" w:rsidRPr="002136B8">
        <w:rPr>
          <w:lang w:val="en-IN"/>
        </w:rPr>
        <w:t xml:space="preserve">multiple cages in series </w:t>
      </w:r>
      <w:r w:rsidR="006735D9">
        <w:rPr>
          <w:lang w:val="en-IN"/>
        </w:rPr>
        <w:t xml:space="preserve">connected </w:t>
      </w:r>
      <w:r w:rsidR="0023616B" w:rsidRPr="002136B8">
        <w:rPr>
          <w:lang w:val="en-IN"/>
        </w:rPr>
        <w:t>to the same computer.</w:t>
      </w:r>
      <w:r w:rsidR="006735D9">
        <w:rPr>
          <w:lang w:val="en-IN"/>
        </w:rPr>
        <w:t xml:space="preserve"> </w:t>
      </w:r>
    </w:p>
    <w:p w14:paraId="462F2F08" w14:textId="77777777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Connect the microprocessor to the power source </w:t>
      </w:r>
      <w:r w:rsidRPr="002136B8">
        <w:rPr>
          <w:b/>
          <w:bCs/>
        </w:rPr>
        <w:t>[1]</w:t>
      </w:r>
      <w:r w:rsidRPr="002136B8">
        <w:t xml:space="preserve">. Ensure that the </w:t>
      </w:r>
      <w:r>
        <w:t xml:space="preserve">LED </w:t>
      </w:r>
      <w:r w:rsidRPr="00AE428C">
        <w:rPr>
          <w:i/>
          <w:iCs/>
          <w:color w:val="EE0000"/>
        </w:rPr>
        <w:t>(L-E-D)</w:t>
      </w:r>
      <w:r w:rsidRPr="002136B8">
        <w:t xml:space="preserve"> lights in each corner switch on </w:t>
      </w:r>
      <w:r w:rsidRPr="002136B8">
        <w:rPr>
          <w:b/>
          <w:bCs/>
        </w:rPr>
        <w:t>[2]</w:t>
      </w:r>
      <w:r w:rsidRPr="002136B8">
        <w:t xml:space="preserve"> and that all 8 motorized doors move </w:t>
      </w:r>
      <w:r w:rsidRPr="002136B8">
        <w:rPr>
          <w:b/>
          <w:bCs/>
        </w:rPr>
        <w:t>[3]</w:t>
      </w:r>
      <w:r w:rsidRPr="002136B8">
        <w:t>.</w:t>
      </w:r>
    </w:p>
    <w:p w14:paraId="1B2C17F5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connecting the microprocessor to the power source.</w:t>
      </w:r>
    </w:p>
    <w:p w14:paraId="059FC183" w14:textId="35A8CF92" w:rsidR="0023616B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checking</w:t>
      </w:r>
      <w:r w:rsidR="0023616B" w:rsidRPr="002136B8">
        <w:rPr>
          <w:lang w:val="en-IN"/>
        </w:rPr>
        <w:t xml:space="preserve"> the </w:t>
      </w:r>
      <w:r w:rsidR="0023616B">
        <w:rPr>
          <w:lang w:val="en-IN"/>
        </w:rPr>
        <w:t>LED</w:t>
      </w:r>
      <w:r w:rsidR="0023616B" w:rsidRPr="002136B8">
        <w:rPr>
          <w:lang w:val="en-IN"/>
        </w:rPr>
        <w:t xml:space="preserve"> lights switching on in each corner.</w:t>
      </w:r>
      <w:r>
        <w:rPr>
          <w:lang w:val="en-IN"/>
        </w:rPr>
        <w:t xml:space="preserve"> </w:t>
      </w:r>
      <w:r w:rsidRPr="00011953">
        <w:rPr>
          <w:i/>
          <w:iCs/>
          <w:color w:val="3333FF"/>
          <w:lang w:val="en-IN"/>
        </w:rPr>
        <w:t>Videographer: Please capture the LED lights in each corner</w:t>
      </w:r>
      <w:r w:rsidR="004148DA">
        <w:rPr>
          <w:i/>
          <w:iCs/>
          <w:color w:val="3333FF"/>
          <w:lang w:val="en-IN"/>
        </w:rPr>
        <w:t xml:space="preserve"> </w:t>
      </w:r>
      <w:r w:rsidR="004148DA" w:rsidRPr="004148DA">
        <w:rPr>
          <w:b/>
          <w:bCs/>
          <w:highlight w:val="green"/>
          <w:lang w:val="en-IN"/>
        </w:rPr>
        <w:t>Videographer’s Note:</w:t>
      </w:r>
      <w:r w:rsidR="004148DA" w:rsidRPr="004148DA">
        <w:rPr>
          <w:highlight w:val="green"/>
          <w:lang w:val="en-IN"/>
        </w:rPr>
        <w:t xml:space="preserve"> 2.3.2 was broken into multiple shots (</w:t>
      </w:r>
      <w:proofErr w:type="gramStart"/>
      <w:r w:rsidR="004148DA" w:rsidRPr="004148DA">
        <w:rPr>
          <w:highlight w:val="green"/>
          <w:lang w:val="en-IN"/>
        </w:rPr>
        <w:t>A,B</w:t>
      </w:r>
      <w:proofErr w:type="gramEnd"/>
      <w:r w:rsidR="004148DA" w:rsidRPr="004148DA">
        <w:rPr>
          <w:highlight w:val="green"/>
          <w:lang w:val="en-IN"/>
        </w:rPr>
        <w:t>,C)</w:t>
      </w:r>
    </w:p>
    <w:p w14:paraId="5CCF7835" w14:textId="36040FA2" w:rsidR="0023616B" w:rsidRPr="002136B8" w:rsidRDefault="00011953" w:rsidP="0023616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>Talent checking</w:t>
      </w:r>
      <w:r w:rsidR="0023616B" w:rsidRPr="002136B8">
        <w:rPr>
          <w:lang w:val="en-IN"/>
        </w:rPr>
        <w:t xml:space="preserve"> the motorized doors moving.</w:t>
      </w:r>
      <w:r>
        <w:rPr>
          <w:lang w:val="en-IN"/>
        </w:rPr>
        <w:t xml:space="preserve"> </w:t>
      </w:r>
      <w:r w:rsidRPr="00011953">
        <w:rPr>
          <w:i/>
          <w:iCs/>
          <w:color w:val="3333FF"/>
          <w:lang w:val="en-IN"/>
        </w:rPr>
        <w:t xml:space="preserve">Videographer: Please capture the shot of </w:t>
      </w:r>
      <w:r>
        <w:rPr>
          <w:i/>
          <w:iCs/>
          <w:color w:val="3333FF"/>
          <w:lang w:val="en-IN"/>
        </w:rPr>
        <w:t xml:space="preserve">the </w:t>
      </w:r>
      <w:r w:rsidRPr="00011953">
        <w:rPr>
          <w:i/>
          <w:iCs/>
          <w:color w:val="3333FF"/>
          <w:lang w:val="en-IN"/>
        </w:rPr>
        <w:t>doors moving</w:t>
      </w:r>
    </w:p>
    <w:p w14:paraId="1E437D3F" w14:textId="543589C8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Fill 8 sipper bottles with approximately 250 </w:t>
      </w:r>
      <w:proofErr w:type="spellStart"/>
      <w:r w:rsidRPr="002136B8">
        <w:t>milliliters</w:t>
      </w:r>
      <w:proofErr w:type="spellEnd"/>
      <w:r w:rsidRPr="002136B8">
        <w:t xml:space="preserve"> each of tap water or another liquid </w:t>
      </w:r>
      <w:r w:rsidRPr="002136B8">
        <w:rPr>
          <w:b/>
          <w:bCs/>
        </w:rPr>
        <w:lastRenderedPageBreak/>
        <w:t>[1]</w:t>
      </w:r>
      <w:r w:rsidRPr="002136B8">
        <w:t xml:space="preserve">. Securely press on the caps to ensure a proper seal </w:t>
      </w:r>
      <w:r w:rsidRPr="002136B8">
        <w:rPr>
          <w:b/>
          <w:bCs/>
        </w:rPr>
        <w:t>[2]</w:t>
      </w:r>
      <w:r w:rsidRPr="002136B8">
        <w:t>.</w:t>
      </w:r>
      <w:r>
        <w:t xml:space="preserve"> </w:t>
      </w:r>
      <w:r w:rsidRPr="002136B8">
        <w:t xml:space="preserve">Gently twist the sipper bottles into the </w:t>
      </w:r>
      <w:proofErr w:type="spellStart"/>
      <w:r w:rsidRPr="002136B8">
        <w:t>lickometer</w:t>
      </w:r>
      <w:proofErr w:type="spellEnd"/>
      <w:r w:rsidRPr="002136B8">
        <w:t xml:space="preserve"> opening</w:t>
      </w:r>
      <w:r>
        <w:t>s to</w:t>
      </w:r>
      <w:r w:rsidRPr="002136B8">
        <w:t xml:space="preserve"> </w:t>
      </w:r>
      <w:r>
        <w:t>e</w:t>
      </w:r>
      <w:r w:rsidRPr="002136B8">
        <w:t xml:space="preserve">nsure a tight connection </w:t>
      </w:r>
      <w:r w:rsidRPr="002136B8">
        <w:rPr>
          <w:b/>
          <w:bCs/>
        </w:rPr>
        <w:t>[</w:t>
      </w:r>
      <w:r>
        <w:rPr>
          <w:b/>
          <w:bCs/>
        </w:rPr>
        <w:t>3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Pr="002136B8">
        <w:t xml:space="preserve">Fill the food hopper with rodent chow </w:t>
      </w:r>
      <w:r w:rsidRPr="002136B8">
        <w:rPr>
          <w:b/>
          <w:bCs/>
        </w:rPr>
        <w:t>[</w:t>
      </w:r>
      <w:r>
        <w:rPr>
          <w:b/>
          <w:bCs/>
        </w:rPr>
        <w:t>4</w:t>
      </w:r>
      <w:r w:rsidRPr="002136B8">
        <w:rPr>
          <w:b/>
          <w:bCs/>
        </w:rPr>
        <w:t>]</w:t>
      </w:r>
      <w:r w:rsidRPr="002136B8">
        <w:t>.</w:t>
      </w:r>
    </w:p>
    <w:p w14:paraId="1E289442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sipper bottles with tap water.</w:t>
      </w:r>
    </w:p>
    <w:p w14:paraId="15CC6E90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pressing caps securely onto the filled sipper bottles.</w:t>
      </w:r>
    </w:p>
    <w:p w14:paraId="5EBA41D5" w14:textId="1746C340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twisting the filled sipper bottles into the </w:t>
      </w:r>
      <w:proofErr w:type="spellStart"/>
      <w:r w:rsidRPr="002136B8">
        <w:rPr>
          <w:lang w:val="en-IN"/>
        </w:rPr>
        <w:t>lickometer</w:t>
      </w:r>
      <w:proofErr w:type="spellEnd"/>
      <w:r w:rsidRPr="002136B8">
        <w:rPr>
          <w:lang w:val="en-IN"/>
        </w:rPr>
        <w:t xml:space="preserve"> openings.</w:t>
      </w:r>
      <w:r w:rsidR="004148DA">
        <w:rPr>
          <w:lang w:val="en-IN"/>
        </w:rPr>
        <w:t xml:space="preserve"> </w:t>
      </w:r>
      <w:r w:rsidR="004148DA" w:rsidRPr="004148DA">
        <w:rPr>
          <w:b/>
          <w:bCs/>
          <w:highlight w:val="green"/>
          <w:lang w:val="en-IN"/>
        </w:rPr>
        <w:t>Videographer’s Note:</w:t>
      </w:r>
      <w:r w:rsidR="004148DA" w:rsidRPr="004148DA">
        <w:rPr>
          <w:highlight w:val="green"/>
          <w:lang w:val="en-IN"/>
        </w:rPr>
        <w:t xml:space="preserve"> Added 2.4.3 A Second side and 2.4.3 B Third side</w:t>
      </w:r>
    </w:p>
    <w:p w14:paraId="2A7C7913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the food hopper with rodent chow.</w:t>
      </w:r>
    </w:p>
    <w:p w14:paraId="11348B11" w14:textId="77777777" w:rsidR="0023616B" w:rsidRDefault="0023616B" w:rsidP="0023616B">
      <w:pPr>
        <w:pStyle w:val="ShotDescription"/>
        <w:ind w:firstLine="0"/>
        <w:rPr>
          <w:lang w:val="en-IN"/>
        </w:rPr>
      </w:pPr>
    </w:p>
    <w:p w14:paraId="7C88FEA8" w14:textId="10A5BA23" w:rsidR="000F326F" w:rsidRPr="0023616B" w:rsidRDefault="0023616B" w:rsidP="0023616B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 w:rsidRPr="00AE428C">
        <w:rPr>
          <w:b/>
          <w:bCs/>
          <w:lang w:val="en-IN"/>
        </w:rPr>
        <w:t xml:space="preserve">Running the </w:t>
      </w:r>
      <w:r>
        <w:rPr>
          <w:b/>
          <w:bCs/>
          <w:lang w:val="en-IN"/>
        </w:rPr>
        <w:t>O</w:t>
      </w:r>
      <w:r w:rsidRPr="00DA350E">
        <w:rPr>
          <w:b/>
          <w:bCs/>
          <w:lang w:val="en-IN"/>
        </w:rPr>
        <w:t xml:space="preserve">perant, </w:t>
      </w:r>
      <w:r>
        <w:rPr>
          <w:b/>
          <w:bCs/>
          <w:lang w:val="en-IN"/>
        </w:rPr>
        <w:t>I</w:t>
      </w:r>
      <w:r w:rsidRPr="00DA350E">
        <w:rPr>
          <w:b/>
          <w:bCs/>
          <w:lang w:val="en-IN"/>
        </w:rPr>
        <w:t xml:space="preserve">ntermittent </w:t>
      </w:r>
      <w:r>
        <w:rPr>
          <w:b/>
          <w:bCs/>
          <w:lang w:val="en-IN"/>
        </w:rPr>
        <w:t>A</w:t>
      </w:r>
      <w:r w:rsidRPr="00DA350E">
        <w:rPr>
          <w:b/>
          <w:bCs/>
          <w:lang w:val="en-IN"/>
        </w:rPr>
        <w:t xml:space="preserve">lcohol </w:t>
      </w:r>
      <w:r>
        <w:rPr>
          <w:b/>
          <w:bCs/>
          <w:lang w:val="en-IN"/>
        </w:rPr>
        <w:t xml:space="preserve">Drinking Experiment </w:t>
      </w:r>
    </w:p>
    <w:p w14:paraId="2E9E5DCE" w14:textId="062AF6B2" w:rsidR="000F326F" w:rsidRDefault="000F326F" w:rsidP="000F326F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156638">
        <w:rPr>
          <w:rFonts w:cstheme="minorHAnsi"/>
        </w:rPr>
        <w:t>Lucy Anderson</w:t>
      </w:r>
      <w:r>
        <w:rPr>
          <w:rFonts w:cstheme="minorHAnsi"/>
        </w:rPr>
        <w:t xml:space="preserve"> </w:t>
      </w:r>
    </w:p>
    <w:p w14:paraId="0C817B89" w14:textId="77777777" w:rsidR="000F326F" w:rsidRPr="00B07A3B" w:rsidRDefault="000F326F" w:rsidP="000F326F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27BCF67B" w14:textId="1F91239E" w:rsidR="00A4374B" w:rsidRPr="00555078" w:rsidRDefault="0023616B" w:rsidP="00555078">
      <w:pPr>
        <w:pStyle w:val="TemplateNarration"/>
        <w:numPr>
          <w:ilvl w:val="1"/>
          <w:numId w:val="3"/>
        </w:numPr>
        <w:rPr>
          <w:lang w:val="en-IN"/>
        </w:rPr>
      </w:pPr>
      <w:r w:rsidRPr="005D2AFF">
        <w:rPr>
          <w:color w:val="7030A0"/>
          <w:lang w:val="en-IN"/>
        </w:rPr>
        <w:t xml:space="preserve">After verifying the readability of RFID </w:t>
      </w:r>
      <w:r w:rsidRPr="005D2AFF">
        <w:rPr>
          <w:i/>
          <w:iCs/>
          <w:color w:val="EE0000"/>
          <w:lang w:val="en-IN"/>
        </w:rPr>
        <w:t>(R-F-I-D)</w:t>
      </w:r>
      <w:r>
        <w:rPr>
          <w:color w:val="7030A0"/>
          <w:lang w:val="en-IN"/>
        </w:rPr>
        <w:t xml:space="preserve"> </w:t>
      </w:r>
      <w:r w:rsidRPr="005D2AFF">
        <w:rPr>
          <w:color w:val="7030A0"/>
          <w:lang w:val="en-IN"/>
        </w:rPr>
        <w:t xml:space="preserve">transponders implanted in experimental mice </w:t>
      </w:r>
      <w:r w:rsidRPr="005D2AFF">
        <w:rPr>
          <w:color w:val="7030A0"/>
        </w:rPr>
        <w:t>and recording their body weights</w:t>
      </w:r>
      <w:r w:rsidRPr="005D2AFF">
        <w:rPr>
          <w:color w:val="7030A0"/>
          <w:lang w:val="en-IN"/>
        </w:rPr>
        <w:t xml:space="preserve">, place </w:t>
      </w:r>
      <w:r>
        <w:rPr>
          <w:color w:val="7030A0"/>
          <w:lang w:val="en-IN"/>
        </w:rPr>
        <w:t>up to</w:t>
      </w:r>
      <w:r w:rsidRPr="005D2AFF">
        <w:rPr>
          <w:color w:val="7030A0"/>
          <w:lang w:val="en-IN"/>
        </w:rPr>
        <w:t xml:space="preserve"> 16 same-sex mice in the prepared </w:t>
      </w:r>
      <w:proofErr w:type="spellStart"/>
      <w:r w:rsidRPr="005D2AFF">
        <w:rPr>
          <w:color w:val="7030A0"/>
          <w:lang w:val="en-IN"/>
        </w:rPr>
        <w:t>Intelli</w:t>
      </w:r>
      <w:r>
        <w:rPr>
          <w:color w:val="7030A0"/>
          <w:lang w:val="en-IN"/>
        </w:rPr>
        <w:t>C</w:t>
      </w:r>
      <w:r w:rsidRPr="005D2AFF">
        <w:rPr>
          <w:color w:val="7030A0"/>
          <w:lang w:val="en-IN"/>
        </w:rPr>
        <w:t>age</w:t>
      </w:r>
      <w:proofErr w:type="spellEnd"/>
      <w:r w:rsidRPr="005D2AFF">
        <w:rPr>
          <w:color w:val="7030A0"/>
          <w:lang w:val="en-IN"/>
        </w:rPr>
        <w:t xml:space="preserve"> apparatus </w:t>
      </w:r>
      <w:r w:rsidRPr="005D2AFF">
        <w:rPr>
          <w:b/>
          <w:bCs/>
          <w:color w:val="7030A0"/>
          <w:lang w:val="en-IN"/>
        </w:rPr>
        <w:t>[1</w:t>
      </w:r>
      <w:r w:rsidR="00734EED">
        <w:rPr>
          <w:b/>
          <w:bCs/>
          <w:color w:val="7030A0"/>
          <w:lang w:val="en-IN"/>
        </w:rPr>
        <w:t>-TXT</w:t>
      </w:r>
      <w:r w:rsidRPr="005D2AFF">
        <w:rPr>
          <w:b/>
          <w:bCs/>
          <w:color w:val="7030A0"/>
          <w:lang w:val="en-IN"/>
        </w:rPr>
        <w:t>]</w:t>
      </w:r>
      <w:r w:rsidRPr="005D2AFF">
        <w:rPr>
          <w:color w:val="7030A0"/>
          <w:lang w:val="en-IN"/>
        </w:rPr>
        <w:t xml:space="preserve">. </w:t>
      </w:r>
      <w:r w:rsidR="00A4374B" w:rsidRPr="00555078">
        <w:rPr>
          <w:color w:val="7030A0"/>
        </w:rPr>
        <w:t xml:space="preserve">Turn on the computer </w:t>
      </w:r>
      <w:r w:rsidR="00A4374B" w:rsidRPr="00555078">
        <w:rPr>
          <w:b/>
          <w:bCs/>
          <w:color w:val="7030A0"/>
        </w:rPr>
        <w:t>[2]</w:t>
      </w:r>
      <w:r w:rsidR="00A4374B" w:rsidRPr="00555078">
        <w:rPr>
          <w:color w:val="7030A0"/>
        </w:rPr>
        <w:t xml:space="preserve">. </w:t>
      </w:r>
      <w:r w:rsidR="00FE5940">
        <w:rPr>
          <w:color w:val="7030A0"/>
        </w:rPr>
        <w:t>After opening</w:t>
      </w:r>
      <w:r w:rsidR="00A4374B" w:rsidRPr="00555078">
        <w:rPr>
          <w:color w:val="7030A0"/>
        </w:rPr>
        <w:t xml:space="preserve"> the </w:t>
      </w:r>
      <w:r w:rsidR="00A4374B" w:rsidRPr="00555078">
        <w:rPr>
          <w:b/>
          <w:bCs/>
          <w:color w:val="7030A0"/>
        </w:rPr>
        <w:t>Controller</w:t>
      </w:r>
      <w:r w:rsidR="00A4374B" w:rsidRPr="00555078">
        <w:rPr>
          <w:color w:val="7030A0"/>
        </w:rPr>
        <w:t xml:space="preserve"> application </w:t>
      </w:r>
      <w:r w:rsidR="00A4374B" w:rsidRPr="00555078">
        <w:rPr>
          <w:b/>
          <w:bCs/>
          <w:color w:val="7030A0"/>
        </w:rPr>
        <w:t>[3]</w:t>
      </w:r>
      <w:r w:rsidR="00FE5940">
        <w:rPr>
          <w:color w:val="7030A0"/>
        </w:rPr>
        <w:t>,</w:t>
      </w:r>
      <w:r w:rsidR="00555078">
        <w:t xml:space="preserve"> </w:t>
      </w:r>
      <w:r w:rsidR="00FE5940">
        <w:rPr>
          <w:color w:val="7030A0"/>
          <w:lang w:val="en-IN"/>
        </w:rPr>
        <w:t>l</w:t>
      </w:r>
      <w:r w:rsidR="00555078" w:rsidRPr="005D2AFF">
        <w:rPr>
          <w:color w:val="7030A0"/>
          <w:lang w:val="en-IN"/>
        </w:rPr>
        <w:t xml:space="preserve">oad </w:t>
      </w:r>
      <w:r w:rsidR="00555078" w:rsidRPr="005D2AFF">
        <w:rPr>
          <w:color w:val="7030A0"/>
        </w:rPr>
        <w:t xml:space="preserve">the </w:t>
      </w:r>
      <w:proofErr w:type="spellStart"/>
      <w:r w:rsidR="00555078" w:rsidRPr="005D2AFF">
        <w:rPr>
          <w:b/>
          <w:bCs/>
          <w:color w:val="7030A0"/>
        </w:rPr>
        <w:t>Habituation.experiment</w:t>
      </w:r>
      <w:proofErr w:type="spellEnd"/>
      <w:r w:rsidR="00555078" w:rsidRPr="005D2AFF">
        <w:rPr>
          <w:color w:val="7030A0"/>
        </w:rPr>
        <w:t xml:space="preserve"> file into the “</w:t>
      </w:r>
      <w:r w:rsidR="00555078" w:rsidRPr="005D2AFF">
        <w:rPr>
          <w:b/>
          <w:bCs/>
          <w:color w:val="7030A0"/>
        </w:rPr>
        <w:t>Controller</w:t>
      </w:r>
      <w:r w:rsidR="00555078" w:rsidRPr="005D2AFF">
        <w:rPr>
          <w:color w:val="7030A0"/>
        </w:rPr>
        <w:t xml:space="preserve">” application and start recording to </w:t>
      </w:r>
      <w:r w:rsidR="00555078">
        <w:rPr>
          <w:color w:val="7030A0"/>
        </w:rPr>
        <w:t>ensure</w:t>
      </w:r>
      <w:r w:rsidR="00555078" w:rsidRPr="005D2AFF">
        <w:rPr>
          <w:color w:val="7030A0"/>
        </w:rPr>
        <w:t xml:space="preserve"> all visits, </w:t>
      </w:r>
      <w:proofErr w:type="spellStart"/>
      <w:r w:rsidR="00555078" w:rsidRPr="005D2AFF">
        <w:rPr>
          <w:color w:val="7030A0"/>
        </w:rPr>
        <w:t>nosepokes</w:t>
      </w:r>
      <w:proofErr w:type="spellEnd"/>
      <w:r w:rsidR="00555078" w:rsidRPr="005D2AFF">
        <w:rPr>
          <w:color w:val="7030A0"/>
        </w:rPr>
        <w:t xml:space="preserve">, and licks are being </w:t>
      </w:r>
      <w:r w:rsidR="00555078">
        <w:rPr>
          <w:color w:val="7030A0"/>
        </w:rPr>
        <w:t>captured</w:t>
      </w:r>
      <w:r w:rsidR="00555078" w:rsidRPr="005D2AFF">
        <w:rPr>
          <w:color w:val="7030A0"/>
        </w:rPr>
        <w:t xml:space="preserve"> when</w:t>
      </w:r>
      <w:r w:rsidR="00555078">
        <w:rPr>
          <w:color w:val="7030A0"/>
        </w:rPr>
        <w:t>ever</w:t>
      </w:r>
      <w:r w:rsidR="00555078" w:rsidRPr="005D2AFF">
        <w:rPr>
          <w:color w:val="7030A0"/>
        </w:rPr>
        <w:t xml:space="preserve"> a mouse enters the operant corner </w:t>
      </w:r>
      <w:r w:rsidR="00555078" w:rsidRPr="005D2AFF">
        <w:rPr>
          <w:b/>
          <w:bCs/>
          <w:color w:val="7030A0"/>
        </w:rPr>
        <w:t>[</w:t>
      </w:r>
      <w:r w:rsidR="00555078">
        <w:rPr>
          <w:b/>
          <w:bCs/>
          <w:color w:val="7030A0"/>
        </w:rPr>
        <w:t>4</w:t>
      </w:r>
      <w:r w:rsidR="00555078" w:rsidRPr="005D2AFF">
        <w:rPr>
          <w:b/>
          <w:bCs/>
          <w:color w:val="7030A0"/>
        </w:rPr>
        <w:t>]</w:t>
      </w:r>
      <w:r w:rsidR="00555078" w:rsidRPr="005D2AFF">
        <w:rPr>
          <w:color w:val="7030A0"/>
        </w:rPr>
        <w:t xml:space="preserve">. </w:t>
      </w:r>
      <w:r w:rsidR="00555078">
        <w:rPr>
          <w:color w:val="7030A0"/>
        </w:rPr>
        <w:t>Following</w:t>
      </w:r>
      <w:r w:rsidR="00555078" w:rsidRPr="005D2AFF">
        <w:rPr>
          <w:color w:val="7030A0"/>
        </w:rPr>
        <w:t xml:space="preserve"> 24 h</w:t>
      </w:r>
      <w:r w:rsidR="00555078">
        <w:rPr>
          <w:color w:val="7030A0"/>
        </w:rPr>
        <w:t>ours</w:t>
      </w:r>
      <w:r w:rsidR="00555078" w:rsidRPr="005D2AFF">
        <w:rPr>
          <w:color w:val="7030A0"/>
        </w:rPr>
        <w:t xml:space="preserve"> of habituation,</w:t>
      </w:r>
      <w:r w:rsidR="00156AC6">
        <w:rPr>
          <w:color w:val="7030A0"/>
        </w:rPr>
        <w:t xml:space="preserve"> choose Experiment to open </w:t>
      </w:r>
      <w:r w:rsidR="00555078" w:rsidRPr="005D2AFF">
        <w:rPr>
          <w:color w:val="7030A0"/>
        </w:rPr>
        <w:t xml:space="preserve">the </w:t>
      </w:r>
      <w:r w:rsidR="00555078" w:rsidRPr="005D2AFF">
        <w:rPr>
          <w:b/>
          <w:bCs/>
          <w:color w:val="7030A0"/>
        </w:rPr>
        <w:t xml:space="preserve">Water </w:t>
      </w:r>
      <w:proofErr w:type="spellStart"/>
      <w:r w:rsidR="00555078" w:rsidRPr="005D2AFF">
        <w:rPr>
          <w:b/>
          <w:bCs/>
          <w:color w:val="7030A0"/>
        </w:rPr>
        <w:t>Training.experiment</w:t>
      </w:r>
      <w:proofErr w:type="spellEnd"/>
      <w:r w:rsidR="00555078" w:rsidRPr="005D2AFF">
        <w:rPr>
          <w:color w:val="7030A0"/>
        </w:rPr>
        <w:t xml:space="preserve"> file to </w:t>
      </w:r>
      <w:r w:rsidR="00555078">
        <w:rPr>
          <w:color w:val="7030A0"/>
        </w:rPr>
        <w:t xml:space="preserve">check and </w:t>
      </w:r>
      <w:r w:rsidR="00555078" w:rsidRPr="005D2AFF">
        <w:rPr>
          <w:color w:val="7030A0"/>
        </w:rPr>
        <w:t xml:space="preserve">verify that all mice learnt to </w:t>
      </w:r>
      <w:proofErr w:type="spellStart"/>
      <w:r w:rsidR="00555078" w:rsidRPr="005D2AFF">
        <w:rPr>
          <w:color w:val="7030A0"/>
        </w:rPr>
        <w:t>nosepoke</w:t>
      </w:r>
      <w:proofErr w:type="spellEnd"/>
      <w:r w:rsidR="00555078" w:rsidRPr="005D2AFF">
        <w:rPr>
          <w:color w:val="7030A0"/>
        </w:rPr>
        <w:t xml:space="preserve"> on an FR-3 </w:t>
      </w:r>
      <w:r w:rsidR="00555078" w:rsidRPr="005D2AFF">
        <w:rPr>
          <w:i/>
          <w:iCs/>
          <w:color w:val="EE0000"/>
        </w:rPr>
        <w:t>(fixed ratio-three)</w:t>
      </w:r>
      <w:r w:rsidR="00555078" w:rsidRPr="005D2AFF">
        <w:rPr>
          <w:color w:val="7030A0"/>
        </w:rPr>
        <w:t xml:space="preserve"> schedule to access the sipper bottle nozzles </w:t>
      </w:r>
      <w:r w:rsidR="00555078" w:rsidRPr="00D22CA1">
        <w:rPr>
          <w:b/>
          <w:bCs/>
          <w:color w:val="7030A0"/>
        </w:rPr>
        <w:t>[</w:t>
      </w:r>
      <w:r w:rsidR="00555078">
        <w:rPr>
          <w:b/>
          <w:bCs/>
          <w:color w:val="7030A0"/>
        </w:rPr>
        <w:t>5</w:t>
      </w:r>
      <w:r w:rsidR="00555078" w:rsidRPr="00D22CA1">
        <w:rPr>
          <w:b/>
          <w:bCs/>
          <w:color w:val="7030A0"/>
        </w:rPr>
        <w:t>]</w:t>
      </w:r>
      <w:r w:rsidR="00555078">
        <w:rPr>
          <w:color w:val="7030A0"/>
        </w:rPr>
        <w:t>.</w:t>
      </w:r>
    </w:p>
    <w:p w14:paraId="03F2D8F1" w14:textId="77777777" w:rsidR="00A4374B" w:rsidRDefault="00A4374B" w:rsidP="00A4374B">
      <w:pPr>
        <w:pStyle w:val="TemplateShot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placing the RFID transponder-implanted mice in prepared </w:t>
      </w:r>
      <w:proofErr w:type="spellStart"/>
      <w:r>
        <w:rPr>
          <w:lang w:val="en-IN"/>
        </w:rPr>
        <w:t>IntelliCage</w:t>
      </w:r>
      <w:proofErr w:type="spellEnd"/>
      <w:r>
        <w:rPr>
          <w:lang w:val="en-IN"/>
        </w:rPr>
        <w:t xml:space="preserve"> apparatus. </w:t>
      </w:r>
      <w:r w:rsidRPr="00734EED">
        <w:rPr>
          <w:b/>
          <w:bCs/>
          <w:lang w:val="en-IN"/>
        </w:rPr>
        <w:t>TXT: RFID: Radiofrequency Identification</w:t>
      </w:r>
    </w:p>
    <w:p w14:paraId="7D74A598" w14:textId="77777777" w:rsidR="00A4374B" w:rsidRDefault="00A4374B" w:rsidP="00A4374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turning on the computer.</w:t>
      </w:r>
    </w:p>
    <w:p w14:paraId="534B1F0B" w14:textId="7A255F00" w:rsidR="00A4374B" w:rsidRPr="00555078" w:rsidRDefault="00A4374B" w:rsidP="00555078">
      <w:pPr>
        <w:pStyle w:val="ShotDescription"/>
        <w:numPr>
          <w:ilvl w:val="2"/>
          <w:numId w:val="3"/>
        </w:numPr>
        <w:rPr>
          <w:lang w:val="en-IN"/>
        </w:rPr>
      </w:pPr>
      <w:r w:rsidRPr="00156AC6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A21177" w:rsidRPr="00A21177">
        <w:rPr>
          <w:lang w:val="en-IN"/>
        </w:rPr>
        <w:t>71345-3.1.3-tk2-(1).mp4</w:t>
      </w:r>
      <w:r w:rsidR="00FE5940">
        <w:rPr>
          <w:lang w:val="en-IN"/>
        </w:rPr>
        <w:t>. 00:00–00:0</w:t>
      </w:r>
      <w:r w:rsidR="00A21177">
        <w:rPr>
          <w:lang w:val="en-IN"/>
        </w:rPr>
        <w:t>2; 00:07–00:09</w:t>
      </w:r>
    </w:p>
    <w:p w14:paraId="766F8C34" w14:textId="52FEC9B5" w:rsidR="0023616B" w:rsidRPr="006628FA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8658FB">
        <w:rPr>
          <w:lang w:val="en-IN"/>
        </w:rPr>
        <w:t>SCREEN:</w:t>
      </w:r>
      <w:r>
        <w:rPr>
          <w:lang w:val="en-IN"/>
        </w:rPr>
        <w:t xml:space="preserve"> </w:t>
      </w:r>
      <w:r w:rsidR="008658FB" w:rsidRPr="008658FB">
        <w:rPr>
          <w:lang w:val="en-IN"/>
        </w:rPr>
        <w:t>71345-3.1.4-tk3.mp4</w:t>
      </w:r>
      <w:r w:rsidR="008658FB">
        <w:rPr>
          <w:lang w:val="en-IN"/>
        </w:rPr>
        <w:t xml:space="preserve">. 00:03–00:07; </w:t>
      </w:r>
      <w:r w:rsidR="008658FB">
        <w:rPr>
          <w:lang w:val="en-IN"/>
        </w:rPr>
        <w:t>00:10–00:12; 00:22–00:26</w:t>
      </w:r>
      <w:r w:rsidR="008658FB">
        <w:rPr>
          <w:lang w:val="en-IN"/>
        </w:rPr>
        <w:t xml:space="preserve"> </w:t>
      </w:r>
    </w:p>
    <w:p w14:paraId="30629629" w14:textId="4BCE9C70" w:rsidR="0023616B" w:rsidRPr="00AE428C" w:rsidRDefault="0023616B" w:rsidP="0023616B">
      <w:pPr>
        <w:pStyle w:val="TemplateShot"/>
        <w:numPr>
          <w:ilvl w:val="2"/>
          <w:numId w:val="3"/>
        </w:numPr>
        <w:rPr>
          <w:lang w:val="en-IN"/>
        </w:rPr>
      </w:pPr>
      <w:r w:rsidRPr="004E4DFE">
        <w:t>SCREEEN:</w:t>
      </w:r>
      <w:r>
        <w:t xml:space="preserve"> </w:t>
      </w:r>
      <w:r w:rsidR="00B553A4" w:rsidRPr="00B553A4">
        <w:t>71345-3.1.5-tk2.mp4</w:t>
      </w:r>
      <w:r w:rsidR="00156AC6">
        <w:t xml:space="preserve">. </w:t>
      </w:r>
      <w:r w:rsidR="004E4DFE">
        <w:t>00:0</w:t>
      </w:r>
      <w:r w:rsidR="00B553A4">
        <w:t>1</w:t>
      </w:r>
      <w:r w:rsidR="004E4DFE">
        <w:t>–00:</w:t>
      </w:r>
      <w:r w:rsidR="00B553A4">
        <w:t>03; 00:05–00:10</w:t>
      </w:r>
      <w:proofErr w:type="gramStart"/>
      <w:r w:rsidR="00B553A4">
        <w:t xml:space="preserve">; </w:t>
      </w:r>
      <w:r w:rsidR="004E4DFE">
        <w:t xml:space="preserve"> </w:t>
      </w:r>
      <w:r w:rsidR="00B553A4">
        <w:t>00:16</w:t>
      </w:r>
      <w:proofErr w:type="gramEnd"/>
      <w:r w:rsidR="00B553A4">
        <w:t>–00:19</w:t>
      </w:r>
    </w:p>
    <w:p w14:paraId="512772B1" w14:textId="0E43F862" w:rsidR="0023616B" w:rsidRDefault="00D4229C" w:rsidP="0023616B">
      <w:pPr>
        <w:pStyle w:val="Narration"/>
        <w:numPr>
          <w:ilvl w:val="1"/>
          <w:numId w:val="3"/>
        </w:numPr>
      </w:pPr>
      <w:r w:rsidRPr="00D4229C">
        <w:rPr>
          <w:lang w:val="en-US"/>
        </w:rPr>
        <w:t xml:space="preserve">To begin intermittent </w:t>
      </w:r>
      <w:proofErr w:type="gramStart"/>
      <w:r w:rsidRPr="00D4229C">
        <w:rPr>
          <w:lang w:val="en-US"/>
        </w:rPr>
        <w:t>alcohol drinking</w:t>
      </w:r>
      <w:proofErr w:type="gramEnd"/>
      <w:r w:rsidRPr="00D4229C">
        <w:rPr>
          <w:lang w:val="en-US"/>
        </w:rPr>
        <w:t xml:space="preserve"> after successful water training,</w:t>
      </w:r>
      <w:r>
        <w:rPr>
          <w:lang w:val="en-US"/>
        </w:rPr>
        <w:t xml:space="preserve"> </w:t>
      </w:r>
      <w:r>
        <w:t>p</w:t>
      </w:r>
      <w:r w:rsidR="000B2E7B" w:rsidRPr="000B2E7B">
        <w:t xml:space="preserve">repare 20 percent alcohol using 95 percent ethanol, 190 </w:t>
      </w:r>
      <w:proofErr w:type="gramStart"/>
      <w:r w:rsidR="000B2E7B" w:rsidRPr="000B2E7B">
        <w:t>proof</w:t>
      </w:r>
      <w:proofErr w:type="gramEnd"/>
      <w:r w:rsidR="000B2E7B" w:rsidRPr="000B2E7B">
        <w:t xml:space="preserve">, in tap water, volume per volume, at approximately 250 </w:t>
      </w:r>
      <w:proofErr w:type="spellStart"/>
      <w:r w:rsidR="000B2E7B" w:rsidRPr="000B2E7B">
        <w:t>milliliters</w:t>
      </w:r>
      <w:proofErr w:type="spellEnd"/>
      <w:r w:rsidR="000B2E7B" w:rsidRPr="000B2E7B">
        <w:t xml:space="preserve"> per bottle </w:t>
      </w:r>
      <w:r w:rsidR="000B2E7B" w:rsidRPr="00D4229C">
        <w:rPr>
          <w:b/>
          <w:bCs/>
        </w:rPr>
        <w:t>[1]</w:t>
      </w:r>
      <w:r w:rsidR="000B2E7B" w:rsidRPr="000B2E7B">
        <w:t>.</w:t>
      </w:r>
      <w:r w:rsidR="000B2E7B">
        <w:t xml:space="preserve"> </w:t>
      </w:r>
    </w:p>
    <w:p w14:paraId="7167DB4C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20 percent alcohol solution.</w:t>
      </w:r>
    </w:p>
    <w:p w14:paraId="2A67902E" w14:textId="77777777" w:rsidR="0023616B" w:rsidRPr="008F4F14" w:rsidRDefault="0023616B" w:rsidP="0023616B">
      <w:pPr>
        <w:pStyle w:val="Narration"/>
        <w:numPr>
          <w:ilvl w:val="1"/>
          <w:numId w:val="3"/>
        </w:numPr>
        <w:rPr>
          <w:lang w:val="en-IN"/>
        </w:rPr>
      </w:pPr>
      <w:r w:rsidRPr="002136B8">
        <w:t xml:space="preserve">Remove the sipper </w:t>
      </w:r>
      <w:r>
        <w:t xml:space="preserve">water </w:t>
      </w:r>
      <w:r w:rsidRPr="002136B8">
        <w:t xml:space="preserve">bottles in operant corners 2 and 4 </w:t>
      </w:r>
      <w:r w:rsidRPr="002136B8">
        <w:rPr>
          <w:b/>
          <w:bCs/>
        </w:rPr>
        <w:t>[1]</w:t>
      </w:r>
      <w:r w:rsidRPr="002136B8">
        <w:t xml:space="preserve">. </w:t>
      </w:r>
      <w:r w:rsidRPr="008F4F14">
        <w:rPr>
          <w:lang w:val="en-IN"/>
        </w:rPr>
        <w:t xml:space="preserve">Replace each bottle with approximately 250 </w:t>
      </w:r>
      <w:proofErr w:type="spellStart"/>
      <w:r w:rsidRPr="008F4F14">
        <w:rPr>
          <w:lang w:val="en-IN"/>
        </w:rPr>
        <w:t>milliliters</w:t>
      </w:r>
      <w:proofErr w:type="spellEnd"/>
      <w:r w:rsidRPr="008F4F14">
        <w:rPr>
          <w:lang w:val="en-IN"/>
        </w:rPr>
        <w:t xml:space="preserve"> of 20 percent alcohol </w:t>
      </w:r>
      <w:r w:rsidRPr="008F4F14">
        <w:rPr>
          <w:b/>
          <w:bCs/>
        </w:rPr>
        <w:t>[2]</w:t>
      </w:r>
      <w:r w:rsidRPr="002136B8">
        <w:t>.</w:t>
      </w:r>
    </w:p>
    <w:p w14:paraId="6212EC9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the sipper bottles from the specified operant corners.</w:t>
      </w:r>
    </w:p>
    <w:p w14:paraId="0B0BE37C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 xml:space="preserve">Talent replacing each removed bottle with a bottle containing 20 percent </w:t>
      </w:r>
      <w:r w:rsidRPr="002136B8">
        <w:rPr>
          <w:lang w:val="en-IN"/>
        </w:rPr>
        <w:lastRenderedPageBreak/>
        <w:t>alcohol.</w:t>
      </w:r>
    </w:p>
    <w:p w14:paraId="6222B21C" w14:textId="2AEAC441" w:rsidR="0023616B" w:rsidRDefault="00D4229C" w:rsidP="0023616B">
      <w:pPr>
        <w:pStyle w:val="Narration"/>
        <w:numPr>
          <w:ilvl w:val="1"/>
          <w:numId w:val="3"/>
        </w:numPr>
      </w:pPr>
      <w:r w:rsidRPr="002136B8">
        <w:t xml:space="preserve">Stop running the </w:t>
      </w:r>
      <w:r w:rsidRPr="002136B8">
        <w:rPr>
          <w:b/>
          <w:bCs/>
        </w:rPr>
        <w:t xml:space="preserve">Water </w:t>
      </w:r>
      <w:proofErr w:type="spellStart"/>
      <w:r w:rsidRPr="002136B8">
        <w:rPr>
          <w:b/>
          <w:bCs/>
        </w:rPr>
        <w:t>Training.experiment</w:t>
      </w:r>
      <w:proofErr w:type="spellEnd"/>
      <w:r w:rsidRPr="002136B8">
        <w:t xml:space="preserve"> file </w:t>
      </w:r>
      <w:r w:rsidRPr="002136B8">
        <w:rPr>
          <w:b/>
          <w:bCs/>
        </w:rPr>
        <w:t>[</w:t>
      </w:r>
      <w:r w:rsidR="00485959"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>
        <w:t xml:space="preserve"> </w:t>
      </w:r>
      <w:r w:rsidR="0023616B" w:rsidRPr="002136B8">
        <w:t xml:space="preserve">Load the </w:t>
      </w:r>
      <w:r w:rsidR="0023616B" w:rsidRPr="002136B8">
        <w:rPr>
          <w:b/>
          <w:bCs/>
        </w:rPr>
        <w:t xml:space="preserve">Intermittent </w:t>
      </w:r>
      <w:proofErr w:type="spellStart"/>
      <w:r w:rsidR="0023616B" w:rsidRPr="002136B8">
        <w:rPr>
          <w:b/>
          <w:bCs/>
        </w:rPr>
        <w:t>Alcohol.experiment</w:t>
      </w:r>
      <w:proofErr w:type="spellEnd"/>
      <w:r w:rsidR="0023616B" w:rsidRPr="002136B8">
        <w:t xml:space="preserve"> file </w:t>
      </w:r>
      <w:r w:rsidR="0023616B" w:rsidRPr="002136B8">
        <w:rPr>
          <w:b/>
          <w:bCs/>
        </w:rPr>
        <w:t>[</w:t>
      </w:r>
      <w:r w:rsidR="00485959">
        <w:rPr>
          <w:b/>
          <w:bCs/>
        </w:rPr>
        <w:t>2</w:t>
      </w:r>
      <w:r w:rsidR="0023616B" w:rsidRPr="002136B8">
        <w:rPr>
          <w:b/>
          <w:bCs/>
        </w:rPr>
        <w:t>]</w:t>
      </w:r>
      <w:r w:rsidR="0023616B">
        <w:t xml:space="preserve">. </w:t>
      </w:r>
    </w:p>
    <w:p w14:paraId="6220DF6F" w14:textId="04139EF8" w:rsidR="00D4229C" w:rsidRPr="00D4229C" w:rsidRDefault="00D4229C" w:rsidP="00D4229C">
      <w:pPr>
        <w:pStyle w:val="ShotDescription"/>
        <w:numPr>
          <w:ilvl w:val="2"/>
          <w:numId w:val="3"/>
        </w:numPr>
        <w:rPr>
          <w:lang w:val="en-IN"/>
        </w:rPr>
      </w:pPr>
      <w:r w:rsidRPr="00996580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996580" w:rsidRPr="00996580">
        <w:rPr>
          <w:lang w:val="en-IN"/>
        </w:rPr>
        <w:t>71345-3.4.1-3.4.2-tk2.mp</w:t>
      </w:r>
      <w:r w:rsidR="00996580">
        <w:rPr>
          <w:lang w:val="en-IN"/>
        </w:rPr>
        <w:t xml:space="preserve">4. 00:00–00:06 </w:t>
      </w:r>
    </w:p>
    <w:p w14:paraId="3B9194EC" w14:textId="23EB031C" w:rsidR="0023616B" w:rsidRPr="00811650" w:rsidRDefault="0023616B" w:rsidP="00811650">
      <w:pPr>
        <w:pStyle w:val="ShotDescription"/>
        <w:numPr>
          <w:ilvl w:val="2"/>
          <w:numId w:val="3"/>
        </w:numPr>
        <w:rPr>
          <w:lang w:val="en-IN"/>
        </w:rPr>
      </w:pPr>
      <w:r w:rsidRPr="00996580">
        <w:rPr>
          <w:lang w:val="en-IN"/>
        </w:rPr>
        <w:t>SCREEN:</w:t>
      </w:r>
      <w:r w:rsidR="00996580">
        <w:rPr>
          <w:lang w:val="en-IN"/>
        </w:rPr>
        <w:t xml:space="preserve"> </w:t>
      </w:r>
      <w:r w:rsidR="00996580" w:rsidRPr="00996580">
        <w:rPr>
          <w:lang w:val="en-IN"/>
        </w:rPr>
        <w:t>71345-3.4.1-3.4.2-tk2.mp4</w:t>
      </w:r>
      <w:r w:rsidR="00996580">
        <w:rPr>
          <w:lang w:val="en-IN"/>
        </w:rPr>
        <w:t xml:space="preserve">. 00:15–00:19; 00:21–00:25 </w:t>
      </w:r>
    </w:p>
    <w:p w14:paraId="5B0AFE1F" w14:textId="5218C929" w:rsidR="0023616B" w:rsidRDefault="00C93FEF" w:rsidP="0023616B">
      <w:pPr>
        <w:pStyle w:val="Narration"/>
        <w:numPr>
          <w:ilvl w:val="1"/>
          <w:numId w:val="3"/>
        </w:numPr>
      </w:pPr>
      <w:r w:rsidRPr="00C93FEF">
        <w:t>After starting the mice on the "</w:t>
      </w:r>
      <w:r w:rsidRPr="00C93FEF">
        <w:rPr>
          <w:b/>
          <w:bCs/>
        </w:rPr>
        <w:t>Water Access Only</w:t>
      </w:r>
      <w:r w:rsidRPr="00C93FEF">
        <w:t>" module, verify the system switches to "</w:t>
      </w:r>
      <w:r w:rsidRPr="00C93FEF">
        <w:rPr>
          <w:b/>
          <w:bCs/>
        </w:rPr>
        <w:t>Alcohol Access ON</w:t>
      </w:r>
      <w:r w:rsidRPr="00C93FEF">
        <w:t>"</w:t>
      </w:r>
      <w:r>
        <w:t>,</w:t>
      </w:r>
      <w:r w:rsidRPr="00C93FEF">
        <w:t xml:space="preserve"> </w:t>
      </w:r>
      <w:r w:rsidRPr="00C93FEF">
        <w:rPr>
          <w:lang w:val="en-US"/>
        </w:rPr>
        <w:t xml:space="preserve">and that licks are recorded in </w:t>
      </w:r>
      <w:r w:rsidR="00CF3676">
        <w:rPr>
          <w:lang w:val="en-US"/>
        </w:rPr>
        <w:t xml:space="preserve">the </w:t>
      </w:r>
      <w:r w:rsidRPr="00C93FEF">
        <w:rPr>
          <w:lang w:val="en-US"/>
        </w:rPr>
        <w:t xml:space="preserve">operant corners </w:t>
      </w:r>
      <w:r w:rsidRPr="00DD1CF5">
        <w:rPr>
          <w:b/>
          <w:bCs/>
        </w:rPr>
        <w:t>[1]</w:t>
      </w:r>
      <w:r>
        <w:t xml:space="preserve">. </w:t>
      </w:r>
      <w:r w:rsidR="002A309E" w:rsidRPr="002A309E">
        <w:rPr>
          <w:lang w:val="en-US"/>
        </w:rPr>
        <w:t>Throughout the experiment, regularly check that</w:t>
      </w:r>
      <w:r w:rsidR="002A309E">
        <w:rPr>
          <w:lang w:val="en-US"/>
        </w:rPr>
        <w:t xml:space="preserve"> </w:t>
      </w:r>
      <w:r w:rsidR="0023616B">
        <w:t xml:space="preserve">the </w:t>
      </w:r>
      <w:r w:rsidR="002A309E">
        <w:t xml:space="preserve">software records visits, </w:t>
      </w:r>
      <w:proofErr w:type="spellStart"/>
      <w:r w:rsidR="002A309E">
        <w:t>nosepokes</w:t>
      </w:r>
      <w:proofErr w:type="spellEnd"/>
      <w:r w:rsidR="002A309E">
        <w:t xml:space="preserve">, and licks </w:t>
      </w:r>
      <w:r w:rsidR="0023616B" w:rsidRPr="002136B8">
        <w:t xml:space="preserve">for each mouse </w:t>
      </w:r>
      <w:r w:rsidR="0023616B" w:rsidRPr="002136B8">
        <w:rPr>
          <w:b/>
          <w:bCs/>
        </w:rPr>
        <w:t>[</w:t>
      </w:r>
      <w:r w:rsidR="0023616B">
        <w:rPr>
          <w:b/>
          <w:bCs/>
        </w:rPr>
        <w:t>2</w:t>
      </w:r>
      <w:r w:rsidR="0023616B" w:rsidRPr="002136B8">
        <w:rPr>
          <w:b/>
          <w:bCs/>
        </w:rPr>
        <w:t>]</w:t>
      </w:r>
      <w:r w:rsidR="0023616B" w:rsidRPr="002136B8">
        <w:t xml:space="preserve">. Confirm that all motorized doors are opening properly </w:t>
      </w:r>
      <w:r w:rsidR="0023616B" w:rsidRPr="002136B8">
        <w:rPr>
          <w:b/>
          <w:bCs/>
        </w:rPr>
        <w:t>[</w:t>
      </w:r>
      <w:r w:rsidR="0023616B">
        <w:rPr>
          <w:b/>
          <w:bCs/>
        </w:rPr>
        <w:t>3</w:t>
      </w:r>
      <w:r w:rsidR="0023616B" w:rsidRPr="002136B8">
        <w:rPr>
          <w:b/>
          <w:bCs/>
        </w:rPr>
        <w:t>]</w:t>
      </w:r>
      <w:r w:rsidR="0023616B" w:rsidRPr="002136B8">
        <w:t>.</w:t>
      </w:r>
    </w:p>
    <w:p w14:paraId="4FC3C3AD" w14:textId="5B0EFF75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CF3676">
        <w:t>SCREEN:</w:t>
      </w:r>
      <w:r w:rsidRPr="001A00FE">
        <w:t xml:space="preserve"> </w:t>
      </w:r>
      <w:r w:rsidR="00CF3676" w:rsidRPr="00CF3676">
        <w:t>71345-3.5.1-3.5.2.mp4</w:t>
      </w:r>
      <w:r w:rsidR="00CF3676">
        <w:t>. 00:08–00:11; 00:17–00:20</w:t>
      </w:r>
    </w:p>
    <w:p w14:paraId="603AA45D" w14:textId="4254E22A" w:rsidR="0023616B" w:rsidRDefault="0023616B" w:rsidP="00E2112B">
      <w:pPr>
        <w:pStyle w:val="ShotDescription"/>
        <w:numPr>
          <w:ilvl w:val="2"/>
          <w:numId w:val="3"/>
        </w:numPr>
        <w:rPr>
          <w:lang w:val="en-IN"/>
        </w:rPr>
      </w:pPr>
      <w:r w:rsidRPr="00CF3676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CF3676" w:rsidRPr="00CF3676">
        <w:t>71345-3.5.1-3.5.2.mp4</w:t>
      </w:r>
      <w:r w:rsidR="00CF3676">
        <w:t xml:space="preserve">. </w:t>
      </w:r>
      <w:r w:rsidR="00CF3676">
        <w:t xml:space="preserve">00:30–00:35 </w:t>
      </w:r>
    </w:p>
    <w:p w14:paraId="796829CC" w14:textId="50D851D0" w:rsidR="00E2112B" w:rsidRPr="00E2112B" w:rsidRDefault="00E2112B" w:rsidP="00E2112B">
      <w:pPr>
        <w:pStyle w:val="ShotDescription"/>
        <w:numPr>
          <w:ilvl w:val="2"/>
          <w:numId w:val="3"/>
        </w:numPr>
        <w:rPr>
          <w:lang w:val="en-IN"/>
        </w:rPr>
      </w:pPr>
      <w:r>
        <w:rPr>
          <w:lang w:val="en-IN"/>
        </w:rPr>
        <w:t xml:space="preserve">Talent checking that the motorized doors are opening properly. </w:t>
      </w:r>
      <w:r w:rsidRPr="00E2112B">
        <w:rPr>
          <w:i/>
          <w:iCs/>
          <w:color w:val="3333FF"/>
          <w:lang w:val="en-IN"/>
        </w:rPr>
        <w:t xml:space="preserve">Videographer: Please capture the opening of </w:t>
      </w:r>
      <w:r>
        <w:rPr>
          <w:i/>
          <w:iCs/>
          <w:color w:val="3333FF"/>
          <w:lang w:val="en-IN"/>
        </w:rPr>
        <w:t xml:space="preserve">the </w:t>
      </w:r>
      <w:r w:rsidRPr="00E2112B">
        <w:rPr>
          <w:i/>
          <w:iCs/>
          <w:color w:val="3333FF"/>
          <w:lang w:val="en-IN"/>
        </w:rPr>
        <w:t>motorized doors.</w:t>
      </w:r>
    </w:p>
    <w:p w14:paraId="25C5B2EA" w14:textId="4F4505A7" w:rsidR="0023616B" w:rsidRPr="00216F7C" w:rsidRDefault="00216F7C" w:rsidP="00216F7C">
      <w:pPr>
        <w:pStyle w:val="Narration"/>
        <w:numPr>
          <w:ilvl w:val="1"/>
          <w:numId w:val="3"/>
        </w:numPr>
      </w:pPr>
      <w:r>
        <w:t xml:space="preserve">Next, replace the </w:t>
      </w:r>
      <w:r w:rsidRPr="00216F7C">
        <w:t>alcohol and water bottles</w:t>
      </w:r>
      <w:r>
        <w:t xml:space="preserve"> while performing the cage changes at least once per week during the </w:t>
      </w:r>
      <w:r w:rsidRPr="00216F7C">
        <w:t>"Water Access ONLY" periods</w:t>
      </w:r>
      <w:r>
        <w:t xml:space="preserve"> </w:t>
      </w:r>
      <w:r w:rsidRPr="00B64720">
        <w:rPr>
          <w:b/>
          <w:bCs/>
        </w:rPr>
        <w:t>[1]</w:t>
      </w:r>
      <w:r>
        <w:t>.</w:t>
      </w:r>
    </w:p>
    <w:p w14:paraId="020E24DB" w14:textId="3DC72BCD" w:rsidR="0023616B" w:rsidRPr="001A00FE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</w:t>
      </w:r>
      <w:r w:rsidR="00216F7C">
        <w:rPr>
          <w:lang w:val="en-IN"/>
        </w:rPr>
        <w:t>placing</w:t>
      </w:r>
      <w:r w:rsidRPr="002136B8">
        <w:rPr>
          <w:lang w:val="en-IN"/>
        </w:rPr>
        <w:t xml:space="preserve"> all sipper bottles from the cage.</w:t>
      </w:r>
    </w:p>
    <w:p w14:paraId="73A888FF" w14:textId="3D0A6D7E" w:rsidR="0023616B" w:rsidRDefault="0023616B" w:rsidP="0023616B">
      <w:pPr>
        <w:pStyle w:val="Narration"/>
        <w:numPr>
          <w:ilvl w:val="1"/>
          <w:numId w:val="3"/>
        </w:numPr>
      </w:pPr>
      <w:r>
        <w:t>T</w:t>
      </w:r>
      <w:r w:rsidRPr="00C96554">
        <w:t>o assess punishment-insensitive drinking</w:t>
      </w:r>
      <w:r>
        <w:t>, p</w:t>
      </w:r>
      <w:r w:rsidRPr="002136B8">
        <w:t xml:space="preserve">repare 0.5 millimolar and 1 millimolar quinine-adulterated 20 percent alcohol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Fill each sipper bottle in the alcohol corners with approximately 250 </w:t>
      </w:r>
      <w:proofErr w:type="spellStart"/>
      <w:r w:rsidRPr="002136B8">
        <w:t>milliliters</w:t>
      </w:r>
      <w:proofErr w:type="spellEnd"/>
      <w:r w:rsidRPr="002136B8">
        <w:t xml:space="preserve"> of 0.5 millimolar quinine-adulterated 20 percent alcohol solution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239C9B9F" w14:textId="4A69143D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preparing the quinine-adulterated 20 percent alcohol solutions.</w:t>
      </w:r>
      <w:r>
        <w:rPr>
          <w:lang w:val="en-IN"/>
        </w:rPr>
        <w:t xml:space="preserve"> </w:t>
      </w:r>
      <w:r w:rsidR="006607B7" w:rsidRPr="006607B7">
        <w:rPr>
          <w:b/>
          <w:bCs/>
          <w:highlight w:val="green"/>
          <w:lang w:val="en-IN"/>
        </w:rPr>
        <w:t>Videographer’s Note:</w:t>
      </w:r>
      <w:r w:rsidR="006607B7" w:rsidRPr="006607B7">
        <w:rPr>
          <w:highlight w:val="green"/>
          <w:lang w:val="en-IN"/>
        </w:rPr>
        <w:t xml:space="preserve"> 3.7.1 &amp; 3.7.2 combined</w:t>
      </w:r>
    </w:p>
    <w:p w14:paraId="4A0AEC6A" w14:textId="77777777" w:rsidR="0023616B" w:rsidRPr="002136B8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filling each alcohol-corner sipper bottle with 0.5 millimolar quinine-adulterated 20 percent alcohol solution.</w:t>
      </w:r>
    </w:p>
    <w:p w14:paraId="201C8D8E" w14:textId="30ACB072" w:rsidR="0023616B" w:rsidRDefault="0023616B" w:rsidP="0023616B">
      <w:pPr>
        <w:pStyle w:val="Narration"/>
        <w:numPr>
          <w:ilvl w:val="1"/>
          <w:numId w:val="3"/>
        </w:numPr>
      </w:pPr>
      <w:r w:rsidRPr="002136B8">
        <w:t xml:space="preserve">Load the </w:t>
      </w:r>
      <w:r w:rsidRPr="002136B8">
        <w:rPr>
          <w:b/>
          <w:bCs/>
        </w:rPr>
        <w:t xml:space="preserve">Intermittent </w:t>
      </w:r>
      <w:proofErr w:type="spellStart"/>
      <w:r w:rsidRPr="002136B8">
        <w:rPr>
          <w:b/>
          <w:bCs/>
        </w:rPr>
        <w:t>Alcohol.experiment</w:t>
      </w:r>
      <w:proofErr w:type="spellEnd"/>
      <w:r w:rsidRPr="002136B8">
        <w:t xml:space="preserve"> file and start recording </w:t>
      </w:r>
      <w:r>
        <w:t xml:space="preserve">as demonstrated previously </w:t>
      </w:r>
      <w:r w:rsidRPr="002136B8">
        <w:rPr>
          <w:b/>
          <w:bCs/>
        </w:rPr>
        <w:t>[</w:t>
      </w:r>
      <w:r w:rsidR="0052179B"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  <w:r w:rsidR="0002039C">
        <w:t xml:space="preserve"> </w:t>
      </w:r>
    </w:p>
    <w:p w14:paraId="0046CED1" w14:textId="32742E8D" w:rsidR="0023616B" w:rsidRDefault="0052179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996580">
        <w:rPr>
          <w:lang w:val="en-IN"/>
        </w:rPr>
        <w:t>SCREEN:</w:t>
      </w:r>
      <w:r>
        <w:rPr>
          <w:lang w:val="en-IN"/>
        </w:rPr>
        <w:t xml:space="preserve"> </w:t>
      </w:r>
      <w:r w:rsidRPr="00996580">
        <w:rPr>
          <w:lang w:val="en-IN"/>
        </w:rPr>
        <w:t>71345-3.4.1-3.4.2-tk2.mp4</w:t>
      </w:r>
      <w:r>
        <w:rPr>
          <w:lang w:val="en-IN"/>
        </w:rPr>
        <w:t>. 00:15–00:19; 00:21–00:25</w:t>
      </w:r>
    </w:p>
    <w:p w14:paraId="3778C6B9" w14:textId="77777777" w:rsidR="0023616B" w:rsidRPr="0052179B" w:rsidRDefault="0023616B" w:rsidP="0023616B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52179B">
        <w:rPr>
          <w:strike/>
          <w:lang w:val="en-IN"/>
        </w:rPr>
        <w:t>SCREEN: Show recording being started in the software.</w:t>
      </w:r>
    </w:p>
    <w:p w14:paraId="56E9186C" w14:textId="77777777" w:rsidR="001D19DE" w:rsidRPr="001D19DE" w:rsidRDefault="001D19DE" w:rsidP="001D19DE">
      <w:pPr>
        <w:pStyle w:val="ShotDescription"/>
        <w:numPr>
          <w:ilvl w:val="1"/>
          <w:numId w:val="3"/>
        </w:numPr>
        <w:rPr>
          <w:lang w:val="en-IN"/>
        </w:rPr>
      </w:pPr>
      <w:r w:rsidRPr="006124A6">
        <w:rPr>
          <w:color w:val="7030A0"/>
          <w:lang w:val="en-GB"/>
        </w:rPr>
        <w:t xml:space="preserve">After the first quinine adulterated alcohol day, replace each bottle in operant corner 2 and 4 with approximately 250 </w:t>
      </w:r>
      <w:proofErr w:type="spellStart"/>
      <w:r w:rsidRPr="006124A6">
        <w:rPr>
          <w:color w:val="7030A0"/>
          <w:lang w:val="en-GB"/>
        </w:rPr>
        <w:t>milliliters</w:t>
      </w:r>
      <w:proofErr w:type="spellEnd"/>
      <w:r w:rsidRPr="006124A6">
        <w:rPr>
          <w:color w:val="7030A0"/>
          <w:lang w:val="en-GB"/>
        </w:rPr>
        <w:t xml:space="preserve"> of 1 millimolar quinine-adulterated 20 percent alcohol solution </w:t>
      </w:r>
      <w:r w:rsidRPr="001D19DE">
        <w:rPr>
          <w:b/>
          <w:bCs/>
          <w:color w:val="7030A0"/>
          <w:lang w:val="en-GB"/>
        </w:rPr>
        <w:t>[1]</w:t>
      </w:r>
      <w:r w:rsidRPr="006124A6">
        <w:rPr>
          <w:color w:val="7030A0"/>
          <w:lang w:val="en-GB"/>
        </w:rPr>
        <w:t xml:space="preserve">. Keep the experiment running during the bottle switch </w:t>
      </w:r>
      <w:r w:rsidRPr="001D19DE">
        <w:rPr>
          <w:b/>
          <w:bCs/>
          <w:color w:val="7030A0"/>
          <w:lang w:val="en-GB"/>
        </w:rPr>
        <w:t>[2]</w:t>
      </w:r>
      <w:r>
        <w:rPr>
          <w:color w:val="7030A0"/>
          <w:lang w:val="en-GB"/>
        </w:rPr>
        <w:t>.</w:t>
      </w:r>
    </w:p>
    <w:p w14:paraId="7FC816A8" w14:textId="095C9707" w:rsidR="001D19DE" w:rsidRDefault="001D19DE" w:rsidP="001D19DE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alcohol-corner bottle with 1 millimolar quinine-adulterated 20 percent alcohol solution</w:t>
      </w:r>
      <w:r>
        <w:rPr>
          <w:lang w:val="en-IN"/>
        </w:rPr>
        <w:t>.</w:t>
      </w:r>
    </w:p>
    <w:p w14:paraId="28D1FF5D" w14:textId="33D3F642" w:rsidR="0023616B" w:rsidRDefault="001D19DE" w:rsidP="001D19DE">
      <w:pPr>
        <w:pStyle w:val="ShotDescription"/>
        <w:numPr>
          <w:ilvl w:val="2"/>
          <w:numId w:val="3"/>
        </w:numPr>
        <w:rPr>
          <w:lang w:val="en-IN"/>
        </w:rPr>
      </w:pPr>
      <w:r w:rsidRPr="001D4D9E">
        <w:rPr>
          <w:lang w:val="en-IN"/>
        </w:rPr>
        <w:t>SCREEN:</w:t>
      </w:r>
      <w:r w:rsidRPr="002136B8">
        <w:rPr>
          <w:lang w:val="en-IN"/>
        </w:rPr>
        <w:t xml:space="preserve"> Show that the experiment remains running during the bottle switch.</w:t>
      </w:r>
      <w:r w:rsidR="002C0BC3">
        <w:rPr>
          <w:lang w:val="en-IN"/>
        </w:rPr>
        <w:t xml:space="preserve"> </w:t>
      </w:r>
      <w:r w:rsidR="002C0BC3" w:rsidRPr="001D4D9E">
        <w:rPr>
          <w:b/>
          <w:bCs/>
          <w:highlight w:val="green"/>
          <w:lang w:val="en-IN"/>
        </w:rPr>
        <w:lastRenderedPageBreak/>
        <w:t>Note:</w:t>
      </w:r>
      <w:r w:rsidR="002C0BC3" w:rsidRPr="001D4D9E">
        <w:rPr>
          <w:highlight w:val="green"/>
          <w:lang w:val="en-IN"/>
        </w:rPr>
        <w:t xml:space="preserve"> 3.9.2 </w:t>
      </w:r>
      <w:r w:rsidR="001D4D9E" w:rsidRPr="001D4D9E">
        <w:rPr>
          <w:highlight w:val="green"/>
          <w:lang w:val="en-IN"/>
        </w:rPr>
        <w:t>was captured by the videographer.</w:t>
      </w:r>
    </w:p>
    <w:p w14:paraId="48263652" w14:textId="77777777" w:rsidR="00BB516E" w:rsidRPr="001D19DE" w:rsidRDefault="00BB516E" w:rsidP="00BB516E">
      <w:pPr>
        <w:pStyle w:val="ShotDescription"/>
        <w:ind w:firstLine="0"/>
        <w:rPr>
          <w:lang w:val="en-IN"/>
        </w:rPr>
      </w:pPr>
    </w:p>
    <w:p w14:paraId="08A74643" w14:textId="1DF210E8" w:rsidR="006124A6" w:rsidRPr="00BB516E" w:rsidRDefault="00BB516E" w:rsidP="00BB516E">
      <w:pPr>
        <w:pStyle w:val="ShotDescription"/>
        <w:numPr>
          <w:ilvl w:val="1"/>
          <w:numId w:val="3"/>
        </w:numPr>
        <w:rPr>
          <w:lang w:val="en-IN"/>
        </w:rPr>
      </w:pPr>
      <w:r w:rsidRPr="006124A6">
        <w:rPr>
          <w:color w:val="7030A0"/>
          <w:lang w:val="en-GB"/>
        </w:rPr>
        <w:t xml:space="preserve">After the second quinine-adulterated alcohol day, remove sipper bottles containing adulterated alcohol </w:t>
      </w:r>
      <w:r w:rsidRPr="00BB516E">
        <w:rPr>
          <w:b/>
          <w:bCs/>
          <w:color w:val="7030A0"/>
          <w:lang w:val="en-GB"/>
        </w:rPr>
        <w:t>[1]</w:t>
      </w:r>
      <w:r w:rsidRPr="006124A6">
        <w:rPr>
          <w:color w:val="7030A0"/>
          <w:lang w:val="en-GB"/>
        </w:rPr>
        <w:t xml:space="preserve">. Replace each bottle with approximately 250 </w:t>
      </w:r>
      <w:proofErr w:type="spellStart"/>
      <w:r w:rsidRPr="006124A6">
        <w:rPr>
          <w:color w:val="7030A0"/>
          <w:lang w:val="en-GB"/>
        </w:rPr>
        <w:t>milliliters</w:t>
      </w:r>
      <w:proofErr w:type="spellEnd"/>
      <w:r w:rsidRPr="006124A6">
        <w:rPr>
          <w:color w:val="7030A0"/>
          <w:lang w:val="en-GB"/>
        </w:rPr>
        <w:t xml:space="preserve"> of unadulterated 20 percent alcohol and return mice to intermittent alcohol drinking or free-access alcohol drinking phase </w:t>
      </w:r>
      <w:r w:rsidRPr="00BB516E">
        <w:rPr>
          <w:b/>
          <w:bCs/>
          <w:color w:val="7030A0"/>
          <w:lang w:val="en-GB"/>
        </w:rPr>
        <w:t>[2]</w:t>
      </w:r>
      <w:r w:rsidRPr="006124A6">
        <w:rPr>
          <w:color w:val="7030A0"/>
          <w:lang w:val="en-GB"/>
        </w:rPr>
        <w:t>.</w:t>
      </w:r>
    </w:p>
    <w:p w14:paraId="40B83764" w14:textId="3556A4F9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removing sipper bottles containing adulterated alcohol.</w:t>
      </w:r>
      <w:r w:rsidR="000D5ED8">
        <w:rPr>
          <w:lang w:val="en-IN"/>
        </w:rPr>
        <w:t xml:space="preserve"> </w:t>
      </w:r>
      <w:r w:rsidR="000D5ED8" w:rsidRPr="006607B7">
        <w:rPr>
          <w:b/>
          <w:bCs/>
          <w:highlight w:val="green"/>
          <w:lang w:val="en-IN"/>
        </w:rPr>
        <w:t>Videographer’s Note</w:t>
      </w:r>
      <w:r w:rsidR="000D5ED8" w:rsidRPr="000D5ED8">
        <w:rPr>
          <w:b/>
          <w:bCs/>
          <w:highlight w:val="green"/>
          <w:lang w:val="en-IN"/>
        </w:rPr>
        <w:t>:</w:t>
      </w:r>
      <w:r w:rsidR="000D5ED8" w:rsidRPr="000D5ED8">
        <w:rPr>
          <w:highlight w:val="green"/>
          <w:lang w:val="en-IN"/>
        </w:rPr>
        <w:t xml:space="preserve">  3.10.1 &amp; 3.10.2 combined</w:t>
      </w:r>
      <w:r w:rsidR="00215596" w:rsidRPr="00215596">
        <w:rPr>
          <w:highlight w:val="green"/>
          <w:lang w:val="en-IN"/>
        </w:rPr>
        <w:t>; Added Mouse B-Roll per author request</w:t>
      </w:r>
    </w:p>
    <w:p w14:paraId="7631BEBB" w14:textId="77777777" w:rsidR="0023616B" w:rsidRDefault="0023616B" w:rsidP="0023616B">
      <w:pPr>
        <w:pStyle w:val="ShotDescription"/>
        <w:numPr>
          <w:ilvl w:val="2"/>
          <w:numId w:val="3"/>
        </w:numPr>
        <w:rPr>
          <w:lang w:val="en-IN"/>
        </w:rPr>
      </w:pPr>
      <w:r w:rsidRPr="002136B8">
        <w:rPr>
          <w:lang w:val="en-IN"/>
        </w:rPr>
        <w:t>Talent replacing each removed bottle with unadulterated 20 percent alcohol.</w:t>
      </w:r>
    </w:p>
    <w:p w14:paraId="48D793C1" w14:textId="77777777" w:rsidR="004E10AD" w:rsidRDefault="004E10AD" w:rsidP="004E10AD">
      <w:pPr>
        <w:pStyle w:val="ShotDescription"/>
        <w:ind w:firstLine="0"/>
        <w:rPr>
          <w:lang w:val="en-IN"/>
        </w:rPr>
      </w:pPr>
    </w:p>
    <w:p w14:paraId="7B8516CD" w14:textId="53FAC78F" w:rsidR="004A531D" w:rsidRPr="004A531D" w:rsidRDefault="00F408FE" w:rsidP="004A531D">
      <w:pPr>
        <w:pStyle w:val="ShotDescription"/>
        <w:numPr>
          <w:ilvl w:val="0"/>
          <w:numId w:val="3"/>
        </w:numPr>
        <w:rPr>
          <w:lang w:val="en-IN"/>
        </w:rPr>
      </w:pPr>
      <w:r w:rsidRPr="00632F9D">
        <w:rPr>
          <w:b/>
          <w:bCs/>
          <w:lang w:val="en-IN"/>
        </w:rPr>
        <w:t>Data Analysis</w:t>
      </w:r>
      <w:r>
        <w:rPr>
          <w:b/>
          <w:bCs/>
          <w:lang w:val="en-IN"/>
        </w:rPr>
        <w:t xml:space="preserve"> of </w:t>
      </w:r>
      <w:r w:rsidR="004A531D">
        <w:rPr>
          <w:b/>
          <w:bCs/>
          <w:lang w:val="en-IN"/>
        </w:rPr>
        <w:t xml:space="preserve">Drinking </w:t>
      </w:r>
      <w:proofErr w:type="spellStart"/>
      <w:r w:rsidR="004A531D">
        <w:rPr>
          <w:b/>
          <w:bCs/>
          <w:lang w:val="en-IN"/>
        </w:rPr>
        <w:t>Behaviors</w:t>
      </w:r>
      <w:proofErr w:type="spellEnd"/>
      <w:r w:rsidR="004A531D">
        <w:rPr>
          <w:b/>
          <w:bCs/>
          <w:lang w:val="en-IN"/>
        </w:rPr>
        <w:t xml:space="preserve"> in Control and LBN Mice</w:t>
      </w:r>
    </w:p>
    <w:p w14:paraId="0DAF071E" w14:textId="253646BE" w:rsidR="004A531D" w:rsidRDefault="004A531D" w:rsidP="004A531D">
      <w:pPr>
        <w:pStyle w:val="ShotDescription"/>
        <w:ind w:left="360" w:firstLine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F223B7" w:rsidRPr="008B4280">
        <w:rPr>
          <w:rFonts w:cstheme="minorHAnsi"/>
        </w:rPr>
        <w:t>Roland Bock</w:t>
      </w:r>
    </w:p>
    <w:p w14:paraId="65B32919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Compile all data, including zip files output by the </w:t>
      </w:r>
      <w:r w:rsidRPr="002136B8">
        <w:rPr>
          <w:b/>
          <w:bCs/>
        </w:rPr>
        <w:t>Controller</w:t>
      </w:r>
      <w:r w:rsidRPr="002136B8">
        <w:t xml:space="preserve"> application and the </w:t>
      </w:r>
      <w:r>
        <w:t xml:space="preserve">CSV </w:t>
      </w:r>
      <w:r w:rsidRPr="00632F9D">
        <w:rPr>
          <w:i/>
          <w:iCs/>
          <w:color w:val="EE0000"/>
        </w:rPr>
        <w:t>(C-S-V)</w:t>
      </w:r>
      <w:r w:rsidRPr="002136B8">
        <w:t xml:space="preserve"> file containing mouse body weight data </w:t>
      </w:r>
      <w:r w:rsidRPr="002136B8">
        <w:rPr>
          <w:b/>
          <w:bCs/>
        </w:rPr>
        <w:t>[</w:t>
      </w:r>
      <w:r>
        <w:rPr>
          <w:b/>
          <w:bCs/>
        </w:rPr>
        <w:t>1</w:t>
      </w:r>
      <w:r w:rsidRPr="002136B8">
        <w:rPr>
          <w:b/>
          <w:bCs/>
        </w:rPr>
        <w:t>]</w:t>
      </w:r>
      <w:r w:rsidRPr="002136B8">
        <w:t>.</w:t>
      </w:r>
    </w:p>
    <w:p w14:paraId="253C8903" w14:textId="30764C18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C5DAE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1600AD" w:rsidRPr="001600AD">
        <w:rPr>
          <w:lang w:val="en-IN"/>
        </w:rPr>
        <w:t>71345-4.1.1.mp4</w:t>
      </w:r>
      <w:r w:rsidR="001600AD">
        <w:rPr>
          <w:lang w:val="en-IN"/>
        </w:rPr>
        <w:t xml:space="preserve">. 00:08–00:10; 00:12–00:14; 00:16–00:20; 00:28–00:30 </w:t>
      </w:r>
    </w:p>
    <w:p w14:paraId="1E610545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Download the R project template from the GitHub repository </w:t>
      </w:r>
      <w:r w:rsidRPr="002136B8">
        <w:rPr>
          <w:b/>
          <w:bCs/>
        </w:rPr>
        <w:t>[1]</w:t>
      </w:r>
      <w:r w:rsidRPr="002136B8">
        <w:t>.</w:t>
      </w:r>
      <w:r>
        <w:t xml:space="preserve"> </w:t>
      </w:r>
      <w:r w:rsidRPr="002136B8">
        <w:t xml:space="preserve">Rename the project to match the experiment </w:t>
      </w:r>
      <w:r w:rsidRPr="002136B8">
        <w:rPr>
          <w:b/>
          <w:bCs/>
        </w:rPr>
        <w:t>[</w:t>
      </w:r>
      <w:r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</w:p>
    <w:p w14:paraId="0B13DEFE" w14:textId="71EBD371" w:rsidR="004A531D" w:rsidRPr="00632F9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C5DAE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DD3BE0" w:rsidRPr="00DD3BE0">
        <w:rPr>
          <w:lang w:val="en-IN"/>
        </w:rPr>
        <w:t>71345-4.2.1-tk2.mp4</w:t>
      </w:r>
      <w:r w:rsidR="00DD3BE0">
        <w:rPr>
          <w:lang w:val="en-IN"/>
        </w:rPr>
        <w:t>. 00:08–00:10; 00:19–00:23</w:t>
      </w:r>
    </w:p>
    <w:p w14:paraId="145E6F39" w14:textId="1122B0A6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C5DAE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2C5DAE" w:rsidRPr="002C5DAE">
        <w:rPr>
          <w:lang w:val="en-IN"/>
        </w:rPr>
        <w:t>71345-4.2.2-tk2.mp4</w:t>
      </w:r>
      <w:r w:rsidR="002C5DAE">
        <w:rPr>
          <w:lang w:val="en-IN"/>
        </w:rPr>
        <w:t>. 00:23–00:26; 00:30–00:33</w:t>
      </w:r>
    </w:p>
    <w:p w14:paraId="05DD92FC" w14:textId="77777777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Open the data/C1 subfolder containing the sample data files </w:t>
      </w:r>
      <w:r w:rsidRPr="002136B8">
        <w:rPr>
          <w:b/>
          <w:bCs/>
        </w:rPr>
        <w:t>[1]</w:t>
      </w:r>
      <w:r w:rsidRPr="002136B8">
        <w:t xml:space="preserve">. Replace the archive files with the personalized data archives </w:t>
      </w:r>
      <w:r w:rsidRPr="002136B8">
        <w:rPr>
          <w:b/>
          <w:bCs/>
        </w:rPr>
        <w:t>[2]</w:t>
      </w:r>
      <w:r w:rsidRPr="002136B8">
        <w:t>.</w:t>
      </w:r>
    </w:p>
    <w:p w14:paraId="205C86A5" w14:textId="35BA4E35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AB11BA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022177" w:rsidRPr="00022177">
        <w:rPr>
          <w:lang w:val="en-IN"/>
        </w:rPr>
        <w:t>71345-4.3.1-tk3.mp4</w:t>
      </w:r>
      <w:r w:rsidR="00022177">
        <w:rPr>
          <w:lang w:val="en-IN"/>
        </w:rPr>
        <w:t xml:space="preserve">. 00:08–00:13 </w:t>
      </w:r>
    </w:p>
    <w:p w14:paraId="18A62B28" w14:textId="151673D5" w:rsidR="004A531D" w:rsidRPr="002136B8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EB1648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930336" w:rsidRPr="00930336">
        <w:rPr>
          <w:lang w:val="en-IN"/>
        </w:rPr>
        <w:t>71345-4.3.2-tk2.mp4</w:t>
      </w:r>
      <w:r w:rsidR="00930336">
        <w:rPr>
          <w:lang w:val="en-IN"/>
        </w:rPr>
        <w:t xml:space="preserve"> 00:09–00:13; 00:16–00:21</w:t>
      </w:r>
    </w:p>
    <w:p w14:paraId="39D24E63" w14:textId="604A6F11" w:rsidR="004A531D" w:rsidRDefault="004A531D" w:rsidP="004A531D">
      <w:pPr>
        <w:pStyle w:val="Narration"/>
        <w:numPr>
          <w:ilvl w:val="1"/>
          <w:numId w:val="3"/>
        </w:numPr>
      </w:pPr>
      <w:r w:rsidRPr="002136B8">
        <w:t xml:space="preserve">Launch RStudio </w:t>
      </w:r>
      <w:r w:rsidR="003672D9" w:rsidRPr="003672D9">
        <w:rPr>
          <w:b/>
          <w:bCs/>
        </w:rPr>
        <w:t>[1]</w:t>
      </w:r>
      <w:r w:rsidR="003672D9">
        <w:t xml:space="preserve"> </w:t>
      </w:r>
      <w:r w:rsidRPr="002136B8">
        <w:t xml:space="preserve">and open the project </w:t>
      </w:r>
      <w:r w:rsidRPr="002136B8">
        <w:rPr>
          <w:b/>
          <w:bCs/>
        </w:rPr>
        <w:t>[</w:t>
      </w:r>
      <w:r w:rsidR="003672D9">
        <w:rPr>
          <w:b/>
          <w:bCs/>
        </w:rPr>
        <w:t>2</w:t>
      </w:r>
      <w:r w:rsidRPr="002136B8">
        <w:rPr>
          <w:b/>
          <w:bCs/>
        </w:rPr>
        <w:t>]</w:t>
      </w:r>
      <w:r w:rsidRPr="002136B8">
        <w:t>.</w:t>
      </w:r>
      <w:r w:rsidR="003672D9">
        <w:t xml:space="preserve"> </w:t>
      </w:r>
      <w:r w:rsidR="003672D9" w:rsidRPr="003672D9">
        <w:rPr>
          <w:b/>
          <w:bCs/>
          <w:color w:val="000000" w:themeColor="text1"/>
          <w:highlight w:val="green"/>
        </w:rPr>
        <w:t>Note:</w:t>
      </w:r>
      <w:r w:rsidR="003672D9" w:rsidRPr="003672D9">
        <w:rPr>
          <w:color w:val="000000" w:themeColor="text1"/>
          <w:highlight w:val="green"/>
        </w:rPr>
        <w:t xml:space="preserve"> The timestamps for these shots are combined</w:t>
      </w:r>
      <w:r w:rsidR="003672D9" w:rsidRPr="003672D9">
        <w:rPr>
          <w:color w:val="000000" w:themeColor="text1"/>
        </w:rPr>
        <w:t xml:space="preserve"> </w:t>
      </w:r>
    </w:p>
    <w:p w14:paraId="5415EFED" w14:textId="5ACBE425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790864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512695" w:rsidRPr="00512695">
        <w:rPr>
          <w:lang w:val="en-IN"/>
        </w:rPr>
        <w:t>71345-4.4.1-tk2.mp4</w:t>
      </w:r>
      <w:r w:rsidR="00512695">
        <w:rPr>
          <w:lang w:val="en-IN"/>
        </w:rPr>
        <w:t>. 00:04–00:0</w:t>
      </w:r>
      <w:r w:rsidR="00904DE6">
        <w:rPr>
          <w:lang w:val="en-IN"/>
        </w:rPr>
        <w:t>8</w:t>
      </w:r>
    </w:p>
    <w:p w14:paraId="68A22745" w14:textId="77777777" w:rsidR="004A531D" w:rsidRPr="00904DE6" w:rsidRDefault="004A531D" w:rsidP="004A531D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904DE6">
        <w:rPr>
          <w:strike/>
          <w:lang w:val="en-IN"/>
        </w:rPr>
        <w:t>SCREEN: Show the project opening in RStudio.</w:t>
      </w:r>
    </w:p>
    <w:p w14:paraId="11721E04" w14:textId="158C9247" w:rsidR="004A531D" w:rsidRDefault="004131CC" w:rsidP="004A531D">
      <w:pPr>
        <w:pStyle w:val="Narration"/>
        <w:numPr>
          <w:ilvl w:val="1"/>
          <w:numId w:val="3"/>
        </w:numPr>
      </w:pPr>
      <w:r>
        <w:t>U</w:t>
      </w:r>
      <w:r w:rsidR="007A707F">
        <w:t xml:space="preserve">pdate the </w:t>
      </w:r>
      <w:r w:rsidR="007A707F" w:rsidRPr="004131CC">
        <w:rPr>
          <w:b/>
          <w:bCs/>
        </w:rPr>
        <w:t>Cohort Background</w:t>
      </w:r>
      <w:r w:rsidR="007A707F">
        <w:t xml:space="preserve"> </w:t>
      </w:r>
      <w:r w:rsidRPr="004131CC">
        <w:rPr>
          <w:b/>
          <w:bCs/>
        </w:rPr>
        <w:t>[1]</w:t>
      </w:r>
      <w:r>
        <w:t xml:space="preserve"> </w:t>
      </w:r>
      <w:r w:rsidR="007A707F">
        <w:t>and</w:t>
      </w:r>
      <w:r w:rsidR="002942F4">
        <w:t>,</w:t>
      </w:r>
      <w:r w:rsidR="007A707F">
        <w:t xml:space="preserve"> </w:t>
      </w:r>
      <w:r w:rsidR="002942F4">
        <w:t xml:space="preserve">after verifying the groups, update the </w:t>
      </w:r>
      <w:r w:rsidR="007A707F" w:rsidRPr="004131CC">
        <w:rPr>
          <w:b/>
          <w:bCs/>
        </w:rPr>
        <w:t xml:space="preserve">Experimental Timeline </w:t>
      </w:r>
      <w:r w:rsidR="007A707F">
        <w:t>code chunks</w:t>
      </w:r>
      <w:r w:rsidR="002942F4">
        <w:t xml:space="preserve"> </w:t>
      </w:r>
      <w:r w:rsidR="002942F4" w:rsidRPr="002942F4">
        <w:rPr>
          <w:b/>
          <w:bCs/>
        </w:rPr>
        <w:t>[2]</w:t>
      </w:r>
      <w:r w:rsidR="007A707F">
        <w:t xml:space="preserve"> to match </w:t>
      </w:r>
      <w:r>
        <w:t>the</w:t>
      </w:r>
      <w:r w:rsidR="007A707F">
        <w:t xml:space="preserve"> experimental details</w:t>
      </w:r>
      <w:r>
        <w:t xml:space="preserve"> </w:t>
      </w:r>
      <w:r w:rsidR="004A531D" w:rsidRPr="002136B8">
        <w:rPr>
          <w:b/>
          <w:bCs/>
        </w:rPr>
        <w:t>[</w:t>
      </w:r>
      <w:r w:rsidR="002942F4">
        <w:rPr>
          <w:b/>
          <w:bCs/>
        </w:rPr>
        <w:t>3</w:t>
      </w:r>
      <w:r w:rsidR="004A531D" w:rsidRPr="002136B8">
        <w:rPr>
          <w:b/>
          <w:bCs/>
        </w:rPr>
        <w:t>]</w:t>
      </w:r>
      <w:r w:rsidR="004A531D" w:rsidRPr="002136B8">
        <w:t>.</w:t>
      </w:r>
      <w:r w:rsidR="002942F4">
        <w:t xml:space="preserve"> </w:t>
      </w:r>
      <w:r w:rsidR="002942F4" w:rsidRPr="002942F4">
        <w:rPr>
          <w:b/>
          <w:bCs/>
          <w:color w:val="000000" w:themeColor="text1"/>
          <w:highlight w:val="green"/>
        </w:rPr>
        <w:t>Note:</w:t>
      </w:r>
      <w:r w:rsidR="002942F4" w:rsidRPr="002942F4">
        <w:rPr>
          <w:color w:val="000000" w:themeColor="text1"/>
          <w:highlight w:val="green"/>
        </w:rPr>
        <w:t xml:space="preserve"> </w:t>
      </w:r>
      <w:r w:rsidR="00ED1E24">
        <w:rPr>
          <w:color w:val="000000" w:themeColor="text1"/>
          <w:highlight w:val="green"/>
        </w:rPr>
        <w:t>T</w:t>
      </w:r>
      <w:r w:rsidR="002942F4" w:rsidRPr="002942F4">
        <w:rPr>
          <w:color w:val="000000" w:themeColor="text1"/>
          <w:highlight w:val="green"/>
        </w:rPr>
        <w:t>he narration and numbers are adjusted for the added shot.</w:t>
      </w:r>
    </w:p>
    <w:p w14:paraId="3EECB089" w14:textId="5EF56937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D51D8F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904DE6" w:rsidRPr="00904DE6">
        <w:rPr>
          <w:lang w:val="en-IN"/>
        </w:rPr>
        <w:t>71345-4.5.1-tk2.mp4</w:t>
      </w:r>
      <w:r w:rsidR="00904DE6">
        <w:rPr>
          <w:lang w:val="en-IN"/>
        </w:rPr>
        <w:t xml:space="preserve">. </w:t>
      </w:r>
      <w:r w:rsidR="00EC497A">
        <w:rPr>
          <w:lang w:val="en-IN"/>
        </w:rPr>
        <w:t xml:space="preserve">00:20–00:25 </w:t>
      </w:r>
    </w:p>
    <w:p w14:paraId="52B6F37E" w14:textId="2E5B6574" w:rsidR="007A707F" w:rsidRDefault="007A707F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D51D8F">
        <w:rPr>
          <w:lang w:val="en-IN"/>
        </w:rPr>
        <w:t>SCREEN:</w:t>
      </w:r>
      <w:r>
        <w:rPr>
          <w:lang w:val="en-IN"/>
        </w:rPr>
        <w:t xml:space="preserve"> </w:t>
      </w:r>
      <w:r w:rsidR="00EC497A" w:rsidRPr="00EC497A">
        <w:rPr>
          <w:lang w:val="en-IN"/>
        </w:rPr>
        <w:t>71345-4.5.2.1.mp4</w:t>
      </w:r>
      <w:r w:rsidR="00EC497A">
        <w:rPr>
          <w:lang w:val="en-IN"/>
        </w:rPr>
        <w:t>. 00:16–00:23</w:t>
      </w:r>
      <w:r w:rsidR="002942F4">
        <w:rPr>
          <w:lang w:val="en-IN"/>
        </w:rPr>
        <w:t>; 00:40–00:44</w:t>
      </w:r>
    </w:p>
    <w:p w14:paraId="02CEF65F" w14:textId="229B0475" w:rsidR="005F14F5" w:rsidRPr="002136B8" w:rsidRDefault="005F14F5" w:rsidP="005F14F5">
      <w:pPr>
        <w:pStyle w:val="ShotDescription"/>
        <w:ind w:firstLine="0"/>
        <w:rPr>
          <w:lang w:val="en-IN"/>
        </w:rPr>
      </w:pPr>
      <w:r w:rsidRPr="002942F4">
        <w:rPr>
          <w:color w:val="EE0000"/>
          <w:lang w:val="en-IN"/>
        </w:rPr>
        <w:lastRenderedPageBreak/>
        <w:t>Added Shot: 71345-4.5.2.2.mp4. 0:09–0:13</w:t>
      </w:r>
    </w:p>
    <w:p w14:paraId="193D537C" w14:textId="4C7752D1" w:rsidR="004A531D" w:rsidRDefault="007A707F" w:rsidP="004A531D">
      <w:pPr>
        <w:pStyle w:val="Narration"/>
        <w:numPr>
          <w:ilvl w:val="1"/>
          <w:numId w:val="3"/>
        </w:numPr>
      </w:pPr>
      <w:r>
        <w:t xml:space="preserve">Verify that all animals are being loaded properly in the </w:t>
      </w:r>
      <w:r w:rsidRPr="00710205">
        <w:rPr>
          <w:b/>
          <w:bCs/>
        </w:rPr>
        <w:t>Subject Overview</w:t>
      </w:r>
      <w:r w:rsidR="004131CC">
        <w:rPr>
          <w:b/>
          <w:bCs/>
        </w:rPr>
        <w:t xml:space="preserve"> [1]</w:t>
      </w:r>
      <w:r>
        <w:t>, and that animal weights remain consistent throughout the experiments</w:t>
      </w:r>
      <w:r w:rsidR="004131CC">
        <w:t xml:space="preserve"> </w:t>
      </w:r>
      <w:r w:rsidR="004131CC" w:rsidRPr="004131CC">
        <w:rPr>
          <w:b/>
          <w:bCs/>
        </w:rPr>
        <w:t>[2]</w:t>
      </w:r>
      <w:r>
        <w:t xml:space="preserve">. </w:t>
      </w:r>
    </w:p>
    <w:p w14:paraId="60B87C1C" w14:textId="327062F6" w:rsidR="004A531D" w:rsidRDefault="004A531D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2142A2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151FF1" w:rsidRPr="00151FF1">
        <w:rPr>
          <w:lang w:val="en-IN"/>
        </w:rPr>
        <w:t>71345-4.6.1-tk2.mp4</w:t>
      </w:r>
      <w:r w:rsidR="00151FF1">
        <w:rPr>
          <w:lang w:val="en-IN"/>
        </w:rPr>
        <w:t xml:space="preserve">. 00:18–00:20; 00:24–00:27 </w:t>
      </w:r>
    </w:p>
    <w:p w14:paraId="76217F7F" w14:textId="7536A385" w:rsidR="004B17D6" w:rsidRDefault="004B17D6" w:rsidP="004A531D">
      <w:pPr>
        <w:pStyle w:val="ShotDescription"/>
        <w:numPr>
          <w:ilvl w:val="2"/>
          <w:numId w:val="3"/>
        </w:numPr>
        <w:rPr>
          <w:lang w:val="en-IN"/>
        </w:rPr>
      </w:pPr>
      <w:r w:rsidRPr="00B80193">
        <w:rPr>
          <w:lang w:val="en-IN"/>
        </w:rPr>
        <w:t>SCREEN:</w:t>
      </w:r>
      <w:r>
        <w:rPr>
          <w:lang w:val="en-IN"/>
        </w:rPr>
        <w:t xml:space="preserve"> </w:t>
      </w:r>
      <w:r w:rsidR="00811650" w:rsidRPr="00811650">
        <w:rPr>
          <w:lang w:val="en-IN"/>
        </w:rPr>
        <w:t>71345-4.6.2-tk2.mp4</w:t>
      </w:r>
      <w:r w:rsidR="00811650">
        <w:rPr>
          <w:lang w:val="en-IN"/>
        </w:rPr>
        <w:t xml:space="preserve">. </w:t>
      </w:r>
      <w:r w:rsidR="00B80193">
        <w:rPr>
          <w:lang w:val="en-IN"/>
        </w:rPr>
        <w:t xml:space="preserve">00:42–00:49 </w:t>
      </w:r>
    </w:p>
    <w:p w14:paraId="39A51298" w14:textId="4404B195" w:rsidR="004B17D6" w:rsidRPr="00E41A20" w:rsidRDefault="004B17D6" w:rsidP="004B17D6">
      <w:pPr>
        <w:pStyle w:val="ShotDescription"/>
        <w:numPr>
          <w:ilvl w:val="1"/>
          <w:numId w:val="3"/>
        </w:numPr>
        <w:rPr>
          <w:lang w:val="en-IN"/>
        </w:rPr>
      </w:pPr>
      <w:r w:rsidRPr="00C16103">
        <w:rPr>
          <w:color w:val="7030A0"/>
          <w:lang w:val="en-IN"/>
        </w:rPr>
        <w:t xml:space="preserve">In the </w:t>
      </w:r>
      <w:r w:rsidRPr="00C16103">
        <w:rPr>
          <w:b/>
          <w:bCs/>
          <w:color w:val="7030A0"/>
          <w:lang w:val="en-IN"/>
        </w:rPr>
        <w:t>IC Data Wrangling</w:t>
      </w:r>
      <w:r w:rsidRPr="00C16103">
        <w:rPr>
          <w:color w:val="7030A0"/>
          <w:lang w:val="en-IN"/>
        </w:rPr>
        <w:t xml:space="preserve"> section</w:t>
      </w:r>
      <w:r w:rsidR="00E41A20">
        <w:rPr>
          <w:color w:val="7030A0"/>
          <w:lang w:val="en-IN"/>
        </w:rPr>
        <w:t xml:space="preserve"> </w:t>
      </w:r>
      <w:r w:rsidR="00E41A20" w:rsidRPr="00E41A20">
        <w:rPr>
          <w:b/>
          <w:bCs/>
          <w:color w:val="7030A0"/>
          <w:lang w:val="en-IN"/>
        </w:rPr>
        <w:t>[1]</w:t>
      </w:r>
      <w:r w:rsidRPr="00C16103">
        <w:rPr>
          <w:color w:val="7030A0"/>
          <w:lang w:val="en-IN"/>
        </w:rPr>
        <w:t xml:space="preserve">, verify the accuracy of day </w:t>
      </w:r>
      <w:r w:rsidR="00C16103" w:rsidRPr="00C16103">
        <w:rPr>
          <w:b/>
          <w:bCs/>
          <w:color w:val="7030A0"/>
          <w:lang w:val="en-IN"/>
        </w:rPr>
        <w:t>[</w:t>
      </w:r>
      <w:r w:rsidR="00E41A20">
        <w:rPr>
          <w:b/>
          <w:bCs/>
          <w:color w:val="7030A0"/>
          <w:lang w:val="en-IN"/>
        </w:rPr>
        <w:t>2</w:t>
      </w:r>
      <w:r w:rsidR="00C16103" w:rsidRPr="00C16103">
        <w:rPr>
          <w:b/>
          <w:bCs/>
          <w:color w:val="7030A0"/>
          <w:lang w:val="en-IN"/>
        </w:rPr>
        <w:t>]</w:t>
      </w:r>
      <w:r w:rsidR="00C16103" w:rsidRPr="00C16103">
        <w:rPr>
          <w:color w:val="7030A0"/>
          <w:lang w:val="en-IN"/>
        </w:rPr>
        <w:t xml:space="preserve"> </w:t>
      </w:r>
      <w:r w:rsidR="0068547D" w:rsidRPr="00C16103">
        <w:rPr>
          <w:color w:val="7030A0"/>
          <w:lang w:val="en-IN"/>
        </w:rPr>
        <w:t>and drink assignment l</w:t>
      </w:r>
      <w:r w:rsidRPr="00C16103">
        <w:rPr>
          <w:color w:val="7030A0"/>
          <w:lang w:val="en-IN"/>
        </w:rPr>
        <w:t>abels</w:t>
      </w:r>
      <w:r w:rsidR="00C16103" w:rsidRPr="00C16103">
        <w:rPr>
          <w:color w:val="7030A0"/>
          <w:lang w:val="en-IN"/>
        </w:rPr>
        <w:t xml:space="preserve"> </w:t>
      </w:r>
      <w:r w:rsidR="00C16103" w:rsidRPr="00C16103">
        <w:rPr>
          <w:b/>
          <w:bCs/>
          <w:color w:val="7030A0"/>
          <w:lang w:val="en-IN"/>
        </w:rPr>
        <w:t>[</w:t>
      </w:r>
      <w:r w:rsidR="00E41A20">
        <w:rPr>
          <w:b/>
          <w:bCs/>
          <w:color w:val="7030A0"/>
          <w:lang w:val="en-IN"/>
        </w:rPr>
        <w:t>3</w:t>
      </w:r>
      <w:r w:rsidR="00C16103" w:rsidRPr="00C16103">
        <w:rPr>
          <w:b/>
          <w:bCs/>
          <w:color w:val="7030A0"/>
          <w:lang w:val="en-IN"/>
        </w:rPr>
        <w:t>]</w:t>
      </w:r>
      <w:r w:rsidR="0068547D" w:rsidRPr="00C16103">
        <w:rPr>
          <w:color w:val="7030A0"/>
          <w:lang w:val="en-IN"/>
        </w:rPr>
        <w:t>.</w:t>
      </w:r>
      <w:r w:rsidRPr="00C16103">
        <w:rPr>
          <w:color w:val="7030A0"/>
          <w:lang w:val="en-IN"/>
        </w:rPr>
        <w:t xml:space="preserve"> </w:t>
      </w:r>
      <w:r w:rsidR="0068547D" w:rsidRPr="00C16103">
        <w:rPr>
          <w:color w:val="7030A0"/>
          <w:lang w:val="en-IN"/>
        </w:rPr>
        <w:t>View individual animal performance data</w:t>
      </w:r>
      <w:r w:rsidR="006E36F0">
        <w:rPr>
          <w:color w:val="7030A0"/>
          <w:lang w:val="en-IN"/>
        </w:rPr>
        <w:t xml:space="preserve"> </w:t>
      </w:r>
      <w:r w:rsidR="00C16103" w:rsidRPr="00C16103">
        <w:rPr>
          <w:color w:val="7030A0"/>
          <w:lang w:val="en-IN"/>
        </w:rPr>
        <w:t>and exclude specific</w:t>
      </w:r>
      <w:r w:rsidR="0068547D" w:rsidRPr="00C16103">
        <w:rPr>
          <w:color w:val="7030A0"/>
          <w:lang w:val="en-IN"/>
        </w:rPr>
        <w:t xml:space="preserve"> animals, as necessary</w:t>
      </w:r>
      <w:r w:rsidR="00C16103" w:rsidRPr="00C16103">
        <w:rPr>
          <w:color w:val="7030A0"/>
          <w:lang w:val="en-IN"/>
        </w:rPr>
        <w:t xml:space="preserve"> </w:t>
      </w:r>
      <w:r w:rsidR="00C16103" w:rsidRPr="00C16103">
        <w:rPr>
          <w:b/>
          <w:bCs/>
          <w:color w:val="7030A0"/>
          <w:lang w:val="en-IN"/>
        </w:rPr>
        <w:t>[</w:t>
      </w:r>
      <w:r w:rsidR="002B0DF1">
        <w:rPr>
          <w:b/>
          <w:bCs/>
          <w:color w:val="7030A0"/>
          <w:lang w:val="en-IN"/>
        </w:rPr>
        <w:t>4</w:t>
      </w:r>
      <w:r w:rsidR="00C16103" w:rsidRPr="00C16103">
        <w:rPr>
          <w:b/>
          <w:bCs/>
          <w:color w:val="7030A0"/>
          <w:lang w:val="en-IN"/>
        </w:rPr>
        <w:t>]</w:t>
      </w:r>
      <w:r w:rsidR="0068547D" w:rsidRPr="00C16103">
        <w:rPr>
          <w:color w:val="7030A0"/>
          <w:lang w:val="en-IN"/>
        </w:rPr>
        <w:t>.</w:t>
      </w:r>
      <w:r w:rsidR="00B967C6">
        <w:rPr>
          <w:color w:val="7030A0"/>
          <w:lang w:val="en-IN"/>
        </w:rPr>
        <w:t xml:space="preserve"> </w:t>
      </w:r>
    </w:p>
    <w:p w14:paraId="6E932F60" w14:textId="2FAA8C4F" w:rsidR="00E41A20" w:rsidRDefault="00E41A20" w:rsidP="00E41A20">
      <w:pPr>
        <w:pStyle w:val="ShotDescription"/>
        <w:ind w:left="1440" w:firstLine="0"/>
        <w:rPr>
          <w:lang w:val="en-IN"/>
        </w:rPr>
      </w:pPr>
      <w:r w:rsidRPr="00E41A20">
        <w:rPr>
          <w:color w:val="EE0000"/>
          <w:lang w:val="en-IN"/>
        </w:rPr>
        <w:t>Added Shot: SCREEN: 71345-4.7.1-tk2.mp4. 00:00–00:02</w:t>
      </w:r>
    </w:p>
    <w:p w14:paraId="2E275162" w14:textId="76A3E3BA" w:rsidR="0068547D" w:rsidRDefault="0068547D" w:rsidP="0068547D">
      <w:pPr>
        <w:pStyle w:val="ShotDescription"/>
        <w:numPr>
          <w:ilvl w:val="2"/>
          <w:numId w:val="3"/>
        </w:numPr>
        <w:rPr>
          <w:lang w:val="en-IN"/>
        </w:rPr>
      </w:pPr>
      <w:r w:rsidRPr="006D0258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E41A20" w:rsidRPr="00E41A20">
        <w:rPr>
          <w:lang w:val="en-IN"/>
        </w:rPr>
        <w:t>71345-4.7.1.2-tk1.mp4</w:t>
      </w:r>
      <w:r w:rsidR="00E41A20">
        <w:rPr>
          <w:lang w:val="en-IN"/>
        </w:rPr>
        <w:t>. 00:19–00:24</w:t>
      </w:r>
    </w:p>
    <w:p w14:paraId="16FB2811" w14:textId="544C931A" w:rsidR="0068547D" w:rsidRPr="0068547D" w:rsidRDefault="0068547D" w:rsidP="0068547D">
      <w:pPr>
        <w:pStyle w:val="ShotDescription"/>
        <w:numPr>
          <w:ilvl w:val="2"/>
          <w:numId w:val="3"/>
        </w:numPr>
        <w:rPr>
          <w:lang w:val="en-IN"/>
        </w:rPr>
      </w:pPr>
      <w:r w:rsidRPr="006D0258">
        <w:rPr>
          <w:lang w:val="en-IN"/>
        </w:rPr>
        <w:t>SCREEN:</w:t>
      </w:r>
      <w:r w:rsidRPr="002136B8">
        <w:rPr>
          <w:lang w:val="en-IN"/>
        </w:rPr>
        <w:t xml:space="preserve"> </w:t>
      </w:r>
      <w:r w:rsidR="00E41A20" w:rsidRPr="00E41A20">
        <w:rPr>
          <w:lang w:val="en-IN"/>
        </w:rPr>
        <w:t>71345-4.7.2-tk2.mp4</w:t>
      </w:r>
      <w:r>
        <w:rPr>
          <w:lang w:val="en-IN"/>
        </w:rPr>
        <w:t>.</w:t>
      </w:r>
      <w:r w:rsidR="00E41A20">
        <w:rPr>
          <w:lang w:val="en-IN"/>
        </w:rPr>
        <w:t xml:space="preserve"> 00:02–00:04; 00:13–00:16</w:t>
      </w:r>
    </w:p>
    <w:p w14:paraId="7E21E37C" w14:textId="22C1B6A3" w:rsidR="00A67254" w:rsidRDefault="0068547D" w:rsidP="00A67254">
      <w:pPr>
        <w:pStyle w:val="ShotDescription"/>
        <w:numPr>
          <w:ilvl w:val="2"/>
          <w:numId w:val="3"/>
        </w:numPr>
        <w:rPr>
          <w:lang w:val="en-IN"/>
        </w:rPr>
      </w:pPr>
      <w:r w:rsidRPr="006D0258">
        <w:rPr>
          <w:lang w:val="en-IN"/>
        </w:rPr>
        <w:t>SCREEN:</w:t>
      </w:r>
      <w:r>
        <w:rPr>
          <w:lang w:val="en-IN"/>
        </w:rPr>
        <w:t xml:space="preserve"> </w:t>
      </w:r>
      <w:r w:rsidR="00E11B00" w:rsidRPr="00E11B00">
        <w:rPr>
          <w:lang w:val="en-IN"/>
        </w:rPr>
        <w:t>71345-4.7.3-tk2.mp4</w:t>
      </w:r>
      <w:r w:rsidR="00E11B00">
        <w:rPr>
          <w:lang w:val="en-IN"/>
        </w:rPr>
        <w:t>. 00:13–00:</w:t>
      </w:r>
      <w:r w:rsidR="002B0DF1">
        <w:rPr>
          <w:lang w:val="en-IN"/>
        </w:rPr>
        <w:t>23</w:t>
      </w:r>
      <w:r w:rsidR="00E11B00">
        <w:rPr>
          <w:lang w:val="en-IN"/>
        </w:rPr>
        <w:t xml:space="preserve"> </w:t>
      </w:r>
    </w:p>
    <w:p w14:paraId="02EBAAC9" w14:textId="031D7102" w:rsidR="00A67254" w:rsidRPr="002B0DF1" w:rsidRDefault="00A67254" w:rsidP="00A67254">
      <w:pPr>
        <w:pStyle w:val="ShotDescription"/>
        <w:numPr>
          <w:ilvl w:val="2"/>
          <w:numId w:val="3"/>
        </w:numPr>
        <w:rPr>
          <w:strike/>
          <w:lang w:val="en-IN"/>
        </w:rPr>
      </w:pPr>
      <w:r w:rsidRPr="002B0DF1">
        <w:rPr>
          <w:strike/>
          <w:lang w:val="en-IN"/>
        </w:rPr>
        <w:t>SCREEN: Show exclusion of specific animal ID.</w:t>
      </w:r>
      <w:r w:rsidR="005450EB" w:rsidRPr="002B0DF1">
        <w:rPr>
          <w:strike/>
          <w:lang w:val="en-IN"/>
        </w:rPr>
        <w:t xml:space="preserve"> </w:t>
      </w:r>
    </w:p>
    <w:p w14:paraId="3B9AEDFB" w14:textId="60B0973F" w:rsidR="0068547D" w:rsidRDefault="00F9279A" w:rsidP="004B17D6">
      <w:pPr>
        <w:pStyle w:val="ShotDescription"/>
        <w:numPr>
          <w:ilvl w:val="1"/>
          <w:numId w:val="3"/>
        </w:numPr>
        <w:rPr>
          <w:lang w:val="en-IN"/>
        </w:rPr>
      </w:pPr>
      <w:r w:rsidRPr="00F9279A">
        <w:rPr>
          <w:color w:val="7030A0"/>
          <w:lang w:val="en-IN"/>
        </w:rPr>
        <w:t>Perform a preliminary analysis to explore the data, write new code, and draft the analysis section as required</w:t>
      </w:r>
      <w:r>
        <w:rPr>
          <w:color w:val="7030A0"/>
          <w:lang w:val="en-IN"/>
        </w:rPr>
        <w:t xml:space="preserve"> </w:t>
      </w:r>
      <w:r w:rsidR="00C16103" w:rsidRPr="00C16103">
        <w:rPr>
          <w:b/>
          <w:bCs/>
          <w:color w:val="7030A0"/>
          <w:lang w:val="en-IN"/>
        </w:rPr>
        <w:t>[1]</w:t>
      </w:r>
      <w:r w:rsidR="0068547D" w:rsidRPr="00C16103">
        <w:rPr>
          <w:color w:val="7030A0"/>
          <w:lang w:val="en-IN"/>
        </w:rPr>
        <w:t>.</w:t>
      </w:r>
      <w:r w:rsidR="001820F1">
        <w:rPr>
          <w:color w:val="7030A0"/>
          <w:lang w:val="en-IN"/>
        </w:rPr>
        <w:t xml:space="preserve"> </w:t>
      </w:r>
    </w:p>
    <w:p w14:paraId="75669C53" w14:textId="414C3EEA" w:rsidR="00E56A1D" w:rsidRPr="00ED1E24" w:rsidRDefault="0068547D" w:rsidP="00ED1E24">
      <w:pPr>
        <w:pStyle w:val="ShotDescription"/>
        <w:numPr>
          <w:ilvl w:val="2"/>
          <w:numId w:val="3"/>
        </w:numPr>
        <w:rPr>
          <w:lang w:val="en-IN"/>
        </w:rPr>
      </w:pPr>
      <w:r w:rsidRPr="005C3E53">
        <w:rPr>
          <w:lang w:val="en-IN"/>
        </w:rPr>
        <w:t>SCREEN:</w:t>
      </w:r>
      <w:r>
        <w:rPr>
          <w:lang w:val="en-IN"/>
        </w:rPr>
        <w:t xml:space="preserve"> </w:t>
      </w:r>
      <w:r w:rsidR="00BE41A2" w:rsidRPr="00BE41A2">
        <w:rPr>
          <w:lang w:val="en-IN"/>
        </w:rPr>
        <w:t>71345-4.8.1-tk2.mp4</w:t>
      </w:r>
      <w:r w:rsidR="00BE41A2">
        <w:rPr>
          <w:lang w:val="en-IN"/>
        </w:rPr>
        <w:t>.</w:t>
      </w:r>
      <w:r w:rsidR="008872BA">
        <w:rPr>
          <w:lang w:val="en-IN"/>
        </w:rPr>
        <w:t xml:space="preserve"> 02:12–02:18; 03:14–03:18</w:t>
      </w:r>
      <w:r w:rsidR="00E56A1D" w:rsidRPr="00ED1E24">
        <w:rPr>
          <w:rFonts w:cstheme="minorHAnsi"/>
        </w:rPr>
        <w:br w:type="page"/>
      </w:r>
    </w:p>
    <w:p w14:paraId="12FDC79E" w14:textId="15B254A9" w:rsidR="00495959" w:rsidRPr="00B07A3B" w:rsidRDefault="00495959" w:rsidP="00495959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476287CC" w14:textId="6BF85A06" w:rsidR="00495959" w:rsidRPr="00985FE6" w:rsidRDefault="00EE6470" w:rsidP="00495959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1C654D1D" w14:textId="77777777" w:rsidR="00985FE6" w:rsidRPr="00985FE6" w:rsidRDefault="00985FE6" w:rsidP="00985FE6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2A0085A3" w14:textId="6036091C" w:rsidR="00495959" w:rsidRPr="00C10624" w:rsidRDefault="00BE10DB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Across all days of intermittent alcohol drinking, </w:t>
      </w:r>
      <w:r w:rsidR="0038690A" w:rsidRPr="00C10624">
        <w:rPr>
          <w:color w:val="7030A0"/>
        </w:rPr>
        <w:t xml:space="preserve">both control </w:t>
      </w:r>
      <w:r w:rsidR="0038690A" w:rsidRPr="00C10624">
        <w:rPr>
          <w:b/>
          <w:bCs/>
          <w:color w:val="7030A0"/>
        </w:rPr>
        <w:t>[1]</w:t>
      </w:r>
      <w:r w:rsidR="0038690A" w:rsidRPr="00C10624">
        <w:rPr>
          <w:color w:val="7030A0"/>
        </w:rPr>
        <w:t xml:space="preserve"> and LBN-reared</w:t>
      </w:r>
      <w:r w:rsidRPr="00C10624">
        <w:rPr>
          <w:color w:val="7030A0"/>
        </w:rPr>
        <w:t xml:space="preserve"> mice </w:t>
      </w:r>
      <w:r w:rsidR="0038690A" w:rsidRPr="00C10624">
        <w:rPr>
          <w:color w:val="7030A0"/>
        </w:rPr>
        <w:t xml:space="preserve">showed wide </w:t>
      </w:r>
      <w:r w:rsidRPr="00C10624">
        <w:rPr>
          <w:color w:val="7030A0"/>
        </w:rPr>
        <w:t>var</w:t>
      </w:r>
      <w:r w:rsidR="0038690A" w:rsidRPr="00C10624">
        <w:rPr>
          <w:color w:val="7030A0"/>
        </w:rPr>
        <w:t>iations</w:t>
      </w:r>
      <w:r w:rsidRPr="00C10624">
        <w:rPr>
          <w:color w:val="7030A0"/>
        </w:rPr>
        <w:t xml:space="preserve"> in the daily alcohol licks relative to </w:t>
      </w:r>
      <w:r w:rsidR="0038690A" w:rsidRPr="00C10624">
        <w:rPr>
          <w:color w:val="7030A0"/>
        </w:rPr>
        <w:t xml:space="preserve">their </w:t>
      </w:r>
      <w:r w:rsidRPr="00C10624">
        <w:rPr>
          <w:color w:val="7030A0"/>
        </w:rPr>
        <w:t>body weight</w:t>
      </w:r>
      <w:r w:rsidR="0038690A" w:rsidRPr="00C10624">
        <w:rPr>
          <w:color w:val="7030A0"/>
        </w:rPr>
        <w:t>s</w:t>
      </w:r>
      <w:r w:rsidR="0038690A" w:rsidRPr="00C10624">
        <w:rPr>
          <w:rFonts w:cstheme="minorHAnsi"/>
          <w:color w:val="7030A0"/>
        </w:rPr>
        <w:t xml:space="preserve"> </w:t>
      </w:r>
      <w:r w:rsidR="0038690A" w:rsidRPr="00C10624">
        <w:rPr>
          <w:rFonts w:cstheme="minorHAnsi"/>
          <w:b/>
          <w:bCs/>
          <w:color w:val="7030A0"/>
        </w:rPr>
        <w:t>[2]</w:t>
      </w:r>
      <w:r w:rsidR="008A4454" w:rsidRPr="00C10624">
        <w:rPr>
          <w:rFonts w:cstheme="minorHAnsi"/>
          <w:color w:val="7030A0"/>
        </w:rPr>
        <w:t>.</w:t>
      </w:r>
    </w:p>
    <w:p w14:paraId="71138099" w14:textId="0BB7B016" w:rsidR="00495959" w:rsidRDefault="00495959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 w:rsidR="0038690A">
        <w:rPr>
          <w:rFonts w:cstheme="minorHAnsi"/>
        </w:rPr>
        <w:t xml:space="preserve"> Figure 6A. </w:t>
      </w:r>
      <w:r w:rsidR="0038690A" w:rsidRPr="00C10624">
        <w:rPr>
          <w:rFonts w:cstheme="minorHAnsi"/>
          <w:i/>
          <w:iCs/>
          <w:color w:val="3333FF"/>
        </w:rPr>
        <w:t>Video Editor: Please emphasize the left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gray points</w:t>
      </w:r>
      <w:r w:rsidR="0038690A" w:rsidRPr="00C10624">
        <w:rPr>
          <w:rFonts w:cstheme="minorHAnsi"/>
          <w:i/>
          <w:iCs/>
          <w:color w:val="3333FF"/>
        </w:rPr>
        <w:t xml:space="preserve"> along with the heading “Control”</w:t>
      </w:r>
    </w:p>
    <w:p w14:paraId="6440E7AC" w14:textId="55F7D45F" w:rsidR="0038690A" w:rsidRPr="00B07A3B" w:rsidRDefault="0038690A" w:rsidP="0049595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B07A3B">
        <w:rPr>
          <w:rFonts w:cstheme="minorHAnsi"/>
        </w:rPr>
        <w:t>LAB MEDIA:</w:t>
      </w:r>
      <w:r>
        <w:rPr>
          <w:rFonts w:cstheme="minorHAnsi"/>
        </w:rPr>
        <w:t xml:space="preserve"> Figure 6A. </w:t>
      </w:r>
      <w:r w:rsidRPr="00C10624">
        <w:rPr>
          <w:rFonts w:cstheme="minorHAnsi"/>
          <w:i/>
          <w:iCs/>
          <w:color w:val="3333FF"/>
        </w:rPr>
        <w:t>Video Editor: Please emphasize the right side of the graph showing lines</w:t>
      </w:r>
      <w:r w:rsidR="00E56A1D" w:rsidRPr="00C10624">
        <w:rPr>
          <w:rFonts w:cstheme="minorHAnsi"/>
          <w:i/>
          <w:iCs/>
          <w:color w:val="3333FF"/>
        </w:rPr>
        <w:t xml:space="preserve"> with pink points</w:t>
      </w:r>
      <w:r w:rsidRPr="00C10624">
        <w:rPr>
          <w:rFonts w:cstheme="minorHAnsi"/>
          <w:i/>
          <w:iCs/>
          <w:color w:val="3333FF"/>
        </w:rPr>
        <w:t xml:space="preserve"> along with the heading “LBN”</w:t>
      </w:r>
    </w:p>
    <w:p w14:paraId="082A0967" w14:textId="65E700DA" w:rsidR="00F53AA9" w:rsidRPr="00C10624" w:rsidRDefault="00F53AA9" w:rsidP="00495959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>LBN-reared mice generally drank more alcohol per gram of body weight</w:t>
      </w:r>
      <w:r w:rsidR="00383E22" w:rsidRPr="00C10624">
        <w:rPr>
          <w:color w:val="7030A0"/>
        </w:rPr>
        <w:t xml:space="preserve"> </w:t>
      </w:r>
      <w:r w:rsidR="00383E22"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 than controls during intermittent drinking </w:t>
      </w:r>
      <w:r w:rsidRPr="00C10624">
        <w:rPr>
          <w:b/>
          <w:bCs/>
          <w:color w:val="7030A0"/>
        </w:rPr>
        <w:t>[</w:t>
      </w:r>
      <w:r w:rsidR="00383E22" w:rsidRPr="00C10624">
        <w:rPr>
          <w:b/>
          <w:bCs/>
          <w:color w:val="7030A0"/>
        </w:rPr>
        <w:t>2</w:t>
      </w:r>
      <w:r w:rsidRPr="00C10624">
        <w:rPr>
          <w:b/>
          <w:bCs/>
          <w:color w:val="7030A0"/>
        </w:rPr>
        <w:t>]</w:t>
      </w:r>
      <w:r w:rsidR="008A4454" w:rsidRPr="00C10624">
        <w:rPr>
          <w:color w:val="7030A0"/>
        </w:rPr>
        <w:t>.</w:t>
      </w:r>
    </w:p>
    <w:p w14:paraId="337A7190" w14:textId="7BD3C917" w:rsidR="00383E22" w:rsidRPr="00383E22" w:rsidRDefault="00F53AA9" w:rsidP="00383E22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t xml:space="preserve">LAB MEDIA. Figure 6A. </w:t>
      </w:r>
      <w:r w:rsidRPr="00C10624">
        <w:rPr>
          <w:i/>
          <w:iCs/>
          <w:color w:val="3333FF"/>
        </w:rPr>
        <w:t>Video Editor: Please emphasize the regions corresponding to X-axis value 6 and beyond in both “Control” and “LBN” panels simultaneously</w:t>
      </w:r>
    </w:p>
    <w:p w14:paraId="6E78C650" w14:textId="751A4F3C" w:rsidR="00383E22" w:rsidRPr="00C10624" w:rsidRDefault="00383E22" w:rsidP="00383E22">
      <w:pPr>
        <w:pStyle w:val="ListParagraph"/>
        <w:numPr>
          <w:ilvl w:val="1"/>
          <w:numId w:val="3"/>
        </w:numPr>
        <w:spacing w:before="120"/>
        <w:contextualSpacing w:val="0"/>
        <w:outlineLvl w:val="0"/>
        <w:rPr>
          <w:rFonts w:cstheme="minorHAnsi"/>
          <w:color w:val="7030A0"/>
        </w:rPr>
      </w:pPr>
      <w:r w:rsidRPr="00C10624">
        <w:rPr>
          <w:color w:val="7030A0"/>
        </w:rPr>
        <w:t xml:space="preserve">Similarly, in punishment-insensitive drinking, control mice showed a general reduction in mean alcohol licks per day </w:t>
      </w:r>
      <w:r w:rsidRPr="00C10624">
        <w:rPr>
          <w:b/>
          <w:bCs/>
          <w:color w:val="7030A0"/>
        </w:rPr>
        <w:t>[1]</w:t>
      </w:r>
      <w:r w:rsidRPr="00C10624">
        <w:rPr>
          <w:color w:val="7030A0"/>
        </w:rPr>
        <w:t xml:space="preserve">, whereas the LBN-reared mice didn’t show a significant difference in alcohol intake </w:t>
      </w:r>
      <w:r w:rsidRPr="00C10624">
        <w:rPr>
          <w:b/>
          <w:bCs/>
          <w:color w:val="7030A0"/>
        </w:rPr>
        <w:t>[2]</w:t>
      </w:r>
      <w:r w:rsidR="008A4454" w:rsidRPr="00C10624">
        <w:rPr>
          <w:color w:val="7030A0"/>
        </w:rPr>
        <w:t>.</w:t>
      </w:r>
    </w:p>
    <w:p w14:paraId="0C21EE87" w14:textId="791C5038" w:rsidR="00F53AA9" w:rsidRDefault="00F53AA9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 xml:space="preserve">Video Editor: </w:t>
      </w:r>
      <w:r w:rsidR="00E56A1D" w:rsidRPr="00C10624">
        <w:rPr>
          <w:rFonts w:cstheme="minorHAnsi"/>
          <w:i/>
          <w:iCs/>
          <w:color w:val="3333FF"/>
        </w:rPr>
        <w:t>Please emphasize the heights of the lines within the yellow highlighted range in “Control”</w:t>
      </w:r>
      <w:r w:rsidR="00383E22" w:rsidRPr="00C10624">
        <w:rPr>
          <w:rFonts w:cstheme="minorHAnsi"/>
          <w:i/>
          <w:iCs/>
          <w:color w:val="3333FF"/>
        </w:rPr>
        <w:t xml:space="preserve"> </w:t>
      </w:r>
      <w:r w:rsidR="00E56A1D" w:rsidRPr="00C10624">
        <w:rPr>
          <w:rFonts w:cstheme="minorHAnsi"/>
          <w:i/>
          <w:iCs/>
          <w:color w:val="3333FF"/>
        </w:rPr>
        <w:t>panel</w:t>
      </w:r>
    </w:p>
    <w:p w14:paraId="32C37FAC" w14:textId="2A6F5A4F" w:rsidR="00383E22" w:rsidRDefault="00383E22" w:rsidP="00F53AA9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>
        <w:rPr>
          <w:rFonts w:cstheme="minorHAnsi"/>
        </w:rPr>
        <w:t xml:space="preserve">LAB MEDIA. Figure 6B. </w:t>
      </w:r>
      <w:r w:rsidRPr="00C10624">
        <w:rPr>
          <w:rFonts w:cstheme="minorHAnsi"/>
          <w:i/>
          <w:iCs/>
          <w:color w:val="3333FF"/>
        </w:rPr>
        <w:t>Video Editor: Please emphasize the heights of the lines within the yellow highlighted range in “LBN” panel</w:t>
      </w:r>
      <w:r>
        <w:rPr>
          <w:rFonts w:cstheme="minorHAnsi"/>
        </w:rPr>
        <w:t>.</w:t>
      </w:r>
    </w:p>
    <w:p w14:paraId="4C8A503B" w14:textId="77777777" w:rsidR="00985CED" w:rsidRPr="00985CED" w:rsidRDefault="00985CED" w:rsidP="00985CED">
      <w:pPr>
        <w:spacing w:before="120"/>
        <w:outlineLvl w:val="0"/>
        <w:rPr>
          <w:rFonts w:cstheme="minorHAnsi"/>
        </w:rPr>
      </w:pPr>
    </w:p>
    <w:p w14:paraId="4D98F447" w14:textId="54E405A6" w:rsidR="00495959" w:rsidRPr="00985CED" w:rsidRDefault="00985CED" w:rsidP="008A4454">
      <w:pPr>
        <w:spacing w:before="120"/>
        <w:outlineLvl w:val="0"/>
        <w:rPr>
          <w:rFonts w:cstheme="minorHAnsi"/>
          <w:b/>
          <w:bCs/>
        </w:rPr>
      </w:pPr>
      <w:r w:rsidRPr="00985CED">
        <w:rPr>
          <w:rFonts w:cstheme="minorHAnsi"/>
          <w:b/>
          <w:bCs/>
        </w:rPr>
        <w:t>Pronunciation Guide:</w:t>
      </w:r>
    </w:p>
    <w:p w14:paraId="61AA690A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Operant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3" w:history="1">
        <w:r w:rsidRPr="00985CED">
          <w:rPr>
            <w:rStyle w:val="Hyperlink"/>
            <w:rFonts w:cstheme="minorHAnsi"/>
            <w:lang w:val="en-IN"/>
          </w:rPr>
          <w:t>https://www.merriam-webster.com/dictionary/operant</w:t>
        </w:r>
      </w:hyperlink>
      <w:r w:rsidRPr="00985CED">
        <w:rPr>
          <w:rFonts w:cstheme="minorHAnsi"/>
          <w:lang w:val="en-IN"/>
        </w:rPr>
        <w:br/>
        <w:t>IPA: /ˈ</w:t>
      </w:r>
      <w:proofErr w:type="spellStart"/>
      <w:r w:rsidRPr="00985CED">
        <w:rPr>
          <w:rFonts w:cstheme="minorHAnsi"/>
          <w:lang w:val="en-IN"/>
        </w:rPr>
        <w:t>ɑːpərənt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ah·puh·ruhnt</w:t>
      </w:r>
      <w:proofErr w:type="spellEnd"/>
    </w:p>
    <w:p w14:paraId="618C8464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Microprocessor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4" w:history="1">
        <w:r w:rsidRPr="00985CED">
          <w:rPr>
            <w:rStyle w:val="Hyperlink"/>
            <w:rFonts w:cstheme="minorHAnsi"/>
            <w:lang w:val="en-IN"/>
          </w:rPr>
          <w:t>https://www.merriam-webster.com/dictionary/microprocessor</w:t>
        </w:r>
      </w:hyperlink>
      <w:r w:rsidRPr="00985CED">
        <w:rPr>
          <w:rFonts w:cstheme="minorHAnsi"/>
          <w:lang w:val="en-IN"/>
        </w:rPr>
        <w:br/>
        <w:t>IPA: /ˌ</w:t>
      </w:r>
      <w:proofErr w:type="spellStart"/>
      <w:r w:rsidRPr="00985CED">
        <w:rPr>
          <w:rFonts w:cstheme="minorHAnsi"/>
          <w:lang w:val="en-IN"/>
        </w:rPr>
        <w:t>maɪkroʊˈprɑːsesər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my·kroh·prah·seh·ser</w:t>
      </w:r>
      <w:proofErr w:type="spellEnd"/>
    </w:p>
    <w:p w14:paraId="66BFCF69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985CED">
        <w:rPr>
          <w:rFonts w:cstheme="minorHAnsi"/>
          <w:lang w:val="en-IN"/>
        </w:rPr>
        <w:t>IntelliCage</w:t>
      </w:r>
      <w:proofErr w:type="spellEnd"/>
      <w:r w:rsidRPr="00985CED">
        <w:rPr>
          <w:rFonts w:cstheme="minorHAnsi"/>
          <w:lang w:val="en-IN"/>
        </w:rPr>
        <w:br/>
        <w:t>Pronunciation link: No confirmed link found</w:t>
      </w:r>
      <w:r w:rsidRPr="00985CED">
        <w:rPr>
          <w:rFonts w:cstheme="minorHAnsi"/>
          <w:lang w:val="en-IN"/>
        </w:rPr>
        <w:br/>
        <w:t>IPA: No verified American IPA found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in·teh·lee·kayj</w:t>
      </w:r>
      <w:proofErr w:type="spellEnd"/>
    </w:p>
    <w:p w14:paraId="6784DC3D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lastRenderedPageBreak/>
        <w:t>Habituation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5" w:history="1">
        <w:r w:rsidRPr="00985CED">
          <w:rPr>
            <w:rStyle w:val="Hyperlink"/>
            <w:rFonts w:cstheme="minorHAnsi"/>
            <w:lang w:val="en-IN"/>
          </w:rPr>
          <w:t>https://www.merriam-webster.com/dictionary/habituation</w:t>
        </w:r>
      </w:hyperlink>
      <w:r w:rsidRPr="00985CED">
        <w:rPr>
          <w:rFonts w:cstheme="minorHAnsi"/>
          <w:lang w:val="en-IN"/>
        </w:rPr>
        <w:br/>
        <w:t>IPA: /</w:t>
      </w:r>
      <w:proofErr w:type="spellStart"/>
      <w:r w:rsidRPr="00985CED">
        <w:rPr>
          <w:rFonts w:cstheme="minorHAnsi"/>
          <w:lang w:val="en-IN"/>
        </w:rPr>
        <w:t>həˌbɪtʃuˈeɪʃən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huh·bich·oo·ay·shuhn</w:t>
      </w:r>
      <w:proofErr w:type="spellEnd"/>
    </w:p>
    <w:p w14:paraId="6F01FBFB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985CED">
        <w:rPr>
          <w:rFonts w:cstheme="minorHAnsi"/>
          <w:lang w:val="en-IN"/>
        </w:rPr>
        <w:t>Nosepoke</w:t>
      </w:r>
      <w:proofErr w:type="spellEnd"/>
      <w:r w:rsidRPr="00985CED">
        <w:rPr>
          <w:rFonts w:cstheme="minorHAnsi"/>
          <w:lang w:val="en-IN"/>
        </w:rPr>
        <w:br/>
        <w:t>Pronunciation link: No confirmed link found</w:t>
      </w:r>
      <w:r w:rsidRPr="00985CED">
        <w:rPr>
          <w:rFonts w:cstheme="minorHAnsi"/>
          <w:lang w:val="en-IN"/>
        </w:rPr>
        <w:br/>
        <w:t>IPA: No verified American IPA found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nohz·pohk</w:t>
      </w:r>
      <w:proofErr w:type="spellEnd"/>
    </w:p>
    <w:p w14:paraId="3A2CB4A2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RFID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6" w:history="1">
        <w:r w:rsidRPr="00985CED">
          <w:rPr>
            <w:rStyle w:val="Hyperlink"/>
            <w:rFonts w:cstheme="minorHAnsi"/>
            <w:lang w:val="en-IN"/>
          </w:rPr>
          <w:t>https://www.merriam-webster.com/dictionary/RFID</w:t>
        </w:r>
      </w:hyperlink>
      <w:r w:rsidRPr="00985CED">
        <w:rPr>
          <w:rFonts w:cstheme="minorHAnsi"/>
          <w:lang w:val="en-IN"/>
        </w:rPr>
        <w:br/>
        <w:t>IPA: /ˌ</w:t>
      </w:r>
      <w:proofErr w:type="spellStart"/>
      <w:r w:rsidRPr="00985CED">
        <w:rPr>
          <w:rFonts w:cstheme="minorHAnsi"/>
          <w:lang w:val="en-IN"/>
        </w:rPr>
        <w:t>ɑːr</w:t>
      </w:r>
      <w:proofErr w:type="spellEnd"/>
      <w:r w:rsidRPr="00985CED">
        <w:rPr>
          <w:rFonts w:cstheme="minorHAnsi"/>
          <w:lang w:val="en-IN"/>
        </w:rPr>
        <w:t xml:space="preserve"> </w:t>
      </w:r>
      <w:proofErr w:type="spellStart"/>
      <w:r w:rsidRPr="00985CED">
        <w:rPr>
          <w:rFonts w:cstheme="minorHAnsi"/>
          <w:lang w:val="en-IN"/>
        </w:rPr>
        <w:t>ɛf</w:t>
      </w:r>
      <w:proofErr w:type="spellEnd"/>
      <w:r w:rsidRPr="00985CED">
        <w:rPr>
          <w:rFonts w:cstheme="minorHAnsi"/>
          <w:lang w:val="en-IN"/>
        </w:rPr>
        <w:t xml:space="preserve"> </w:t>
      </w:r>
      <w:proofErr w:type="spellStart"/>
      <w:r w:rsidRPr="00985CED">
        <w:rPr>
          <w:rFonts w:cstheme="minorHAnsi"/>
          <w:lang w:val="en-IN"/>
        </w:rPr>
        <w:t>aɪ</w:t>
      </w:r>
      <w:proofErr w:type="spellEnd"/>
      <w:r w:rsidRPr="00985CED">
        <w:rPr>
          <w:rFonts w:cstheme="minorHAnsi"/>
          <w:lang w:val="en-IN"/>
        </w:rPr>
        <w:t xml:space="preserve"> ˈdiː/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ar·ef·eye·dee</w:t>
      </w:r>
      <w:proofErr w:type="spellEnd"/>
    </w:p>
    <w:p w14:paraId="601A8CC8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Transponder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7" w:history="1">
        <w:r w:rsidRPr="00985CED">
          <w:rPr>
            <w:rStyle w:val="Hyperlink"/>
            <w:rFonts w:cstheme="minorHAnsi"/>
            <w:lang w:val="en-IN"/>
          </w:rPr>
          <w:t>https://www.merriam-webster.com/dictionary/transponder</w:t>
        </w:r>
      </w:hyperlink>
      <w:r w:rsidRPr="00985CED">
        <w:rPr>
          <w:rFonts w:cstheme="minorHAnsi"/>
          <w:lang w:val="en-IN"/>
        </w:rPr>
        <w:br/>
        <w:t>IPA: /</w:t>
      </w:r>
      <w:proofErr w:type="spellStart"/>
      <w:r w:rsidRPr="00985CED">
        <w:rPr>
          <w:rFonts w:cstheme="minorHAnsi"/>
          <w:lang w:val="en-IN"/>
        </w:rPr>
        <w:t>trænˈspɑːndər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tran·spon·der</w:t>
      </w:r>
      <w:proofErr w:type="spellEnd"/>
    </w:p>
    <w:p w14:paraId="7597BE01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Ethanol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8" w:history="1">
        <w:r w:rsidRPr="00985CED">
          <w:rPr>
            <w:rStyle w:val="Hyperlink"/>
            <w:rFonts w:cstheme="minorHAnsi"/>
            <w:lang w:val="en-IN"/>
          </w:rPr>
          <w:t>https://www.merriam-webster.com/dictionary/ethanol</w:t>
        </w:r>
      </w:hyperlink>
      <w:r w:rsidRPr="00985CED">
        <w:rPr>
          <w:rFonts w:cstheme="minorHAnsi"/>
          <w:lang w:val="en-IN"/>
        </w:rPr>
        <w:br/>
        <w:t>IPA: /ˈ</w:t>
      </w:r>
      <w:proofErr w:type="spellStart"/>
      <w:r w:rsidRPr="00985CED">
        <w:rPr>
          <w:rFonts w:cstheme="minorHAnsi"/>
          <w:lang w:val="en-IN"/>
        </w:rPr>
        <w:t>eθəˌnɔːl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eth·uh·nawl</w:t>
      </w:r>
      <w:proofErr w:type="spellEnd"/>
    </w:p>
    <w:p w14:paraId="59611509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Quinine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19" w:history="1">
        <w:r w:rsidRPr="00985CED">
          <w:rPr>
            <w:rStyle w:val="Hyperlink"/>
            <w:rFonts w:cstheme="minorHAnsi"/>
            <w:lang w:val="en-IN"/>
          </w:rPr>
          <w:t>https://www.merriam-webster.com/dictionary/quinine</w:t>
        </w:r>
      </w:hyperlink>
      <w:r w:rsidRPr="00985CED">
        <w:rPr>
          <w:rFonts w:cstheme="minorHAnsi"/>
          <w:lang w:val="en-IN"/>
        </w:rPr>
        <w:br/>
        <w:t>IPA: /ˈ</w:t>
      </w:r>
      <w:proofErr w:type="spellStart"/>
      <w:r w:rsidRPr="00985CED">
        <w:rPr>
          <w:rFonts w:cstheme="minorHAnsi"/>
          <w:lang w:val="en-IN"/>
        </w:rPr>
        <w:t>kwaɪnaɪn</w:t>
      </w:r>
      <w:proofErr w:type="spellEnd"/>
      <w:r w:rsidRPr="00985CED">
        <w:rPr>
          <w:rFonts w:cstheme="minorHAnsi"/>
          <w:lang w:val="en-IN"/>
        </w:rPr>
        <w:t>/, /</w:t>
      </w:r>
      <w:proofErr w:type="spellStart"/>
      <w:r w:rsidRPr="00985CED">
        <w:rPr>
          <w:rFonts w:cstheme="minorHAnsi"/>
          <w:lang w:val="en-IN"/>
        </w:rPr>
        <w:t>kwiˈniːn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kwy·nine</w:t>
      </w:r>
      <w:proofErr w:type="spellEnd"/>
      <w:r w:rsidRPr="00985CED">
        <w:rPr>
          <w:rFonts w:cstheme="minorHAnsi"/>
          <w:lang w:val="en-IN"/>
        </w:rPr>
        <w:t xml:space="preserve">; </w:t>
      </w:r>
      <w:proofErr w:type="spellStart"/>
      <w:r w:rsidRPr="00985CED">
        <w:rPr>
          <w:rFonts w:cstheme="minorHAnsi"/>
          <w:lang w:val="en-IN"/>
        </w:rPr>
        <w:t>kwee·neen</w:t>
      </w:r>
      <w:proofErr w:type="spellEnd"/>
    </w:p>
    <w:p w14:paraId="7C70F107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Adulterated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0" w:history="1">
        <w:r w:rsidRPr="00985CED">
          <w:rPr>
            <w:rStyle w:val="Hyperlink"/>
            <w:rFonts w:cstheme="minorHAnsi"/>
            <w:lang w:val="en-IN"/>
          </w:rPr>
          <w:t>https://www.merriam-webster.com/dictionary/adulterated</w:t>
        </w:r>
      </w:hyperlink>
      <w:r w:rsidRPr="00985CED">
        <w:rPr>
          <w:rFonts w:cstheme="minorHAnsi"/>
          <w:lang w:val="en-IN"/>
        </w:rPr>
        <w:br/>
        <w:t>IPA: /</w:t>
      </w:r>
      <w:proofErr w:type="spellStart"/>
      <w:r w:rsidRPr="00985CED">
        <w:rPr>
          <w:rFonts w:cstheme="minorHAnsi"/>
          <w:lang w:val="en-IN"/>
        </w:rPr>
        <w:t>əˈdʌltəˌreɪtɪd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uh·duhl·tuh·ray·tid</w:t>
      </w:r>
      <w:proofErr w:type="spellEnd"/>
    </w:p>
    <w:p w14:paraId="13DB95ED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proofErr w:type="spellStart"/>
      <w:r w:rsidRPr="00985CED">
        <w:rPr>
          <w:rFonts w:cstheme="minorHAnsi"/>
          <w:lang w:val="en-IN"/>
        </w:rPr>
        <w:t>Lickometer</w:t>
      </w:r>
      <w:proofErr w:type="spellEnd"/>
      <w:r w:rsidRPr="00985CED">
        <w:rPr>
          <w:rFonts w:cstheme="minorHAnsi"/>
          <w:lang w:val="en-IN"/>
        </w:rPr>
        <w:br/>
        <w:t>Pronunciation link: No confirmed link found</w:t>
      </w:r>
      <w:r w:rsidRPr="00985CED">
        <w:rPr>
          <w:rFonts w:cstheme="minorHAnsi"/>
          <w:lang w:val="en-IN"/>
        </w:rPr>
        <w:br/>
        <w:t>IPA: No verified American IPA found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lik·om·uh·ter</w:t>
      </w:r>
      <w:proofErr w:type="spellEnd"/>
    </w:p>
    <w:p w14:paraId="6A136CA7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Millimolar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1" w:history="1">
        <w:r w:rsidRPr="00985CED">
          <w:rPr>
            <w:rStyle w:val="Hyperlink"/>
            <w:rFonts w:cstheme="minorHAnsi"/>
            <w:lang w:val="en-IN"/>
          </w:rPr>
          <w:t>https://www.merriam-webster.com/medical/millimolar</w:t>
        </w:r>
      </w:hyperlink>
      <w:r w:rsidRPr="00985CED">
        <w:rPr>
          <w:rFonts w:cstheme="minorHAnsi"/>
          <w:lang w:val="en-IN"/>
        </w:rPr>
        <w:br/>
        <w:t>IPA: /ˌ</w:t>
      </w:r>
      <w:proofErr w:type="spellStart"/>
      <w:r w:rsidRPr="00985CED">
        <w:rPr>
          <w:rFonts w:cstheme="minorHAnsi"/>
          <w:lang w:val="en-IN"/>
        </w:rPr>
        <w:t>mɪliˈmoʊlər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mil·uh·moh·ler</w:t>
      </w:r>
      <w:proofErr w:type="spellEnd"/>
    </w:p>
    <w:p w14:paraId="063C2E6B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RStudio</w:t>
      </w:r>
      <w:r w:rsidRPr="00985CED">
        <w:rPr>
          <w:rFonts w:cstheme="minorHAnsi"/>
          <w:lang w:val="en-IN"/>
        </w:rPr>
        <w:br/>
        <w:t>Pronunciation link: No confirmed link found</w:t>
      </w:r>
      <w:r w:rsidRPr="00985CED">
        <w:rPr>
          <w:rFonts w:cstheme="minorHAnsi"/>
          <w:lang w:val="en-IN"/>
        </w:rPr>
        <w:br/>
      </w:r>
      <w:r w:rsidRPr="00985CED">
        <w:rPr>
          <w:rFonts w:cstheme="minorHAnsi"/>
          <w:lang w:val="en-IN"/>
        </w:rPr>
        <w:lastRenderedPageBreak/>
        <w:t>IPA: No verified American IPA found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ar·stoo·dee·oh</w:t>
      </w:r>
      <w:proofErr w:type="spellEnd"/>
    </w:p>
    <w:p w14:paraId="4DCD79FD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GitHub</w:t>
      </w:r>
      <w:r w:rsidRPr="00985CED">
        <w:rPr>
          <w:rFonts w:cstheme="minorHAnsi"/>
          <w:lang w:val="en-IN"/>
        </w:rPr>
        <w:br/>
        <w:t>Pronunciation link: No confirmed link found</w:t>
      </w:r>
      <w:r w:rsidRPr="00985CED">
        <w:rPr>
          <w:rFonts w:cstheme="minorHAnsi"/>
          <w:lang w:val="en-IN"/>
        </w:rPr>
        <w:br/>
        <w:t>IPA: No verified American IPA found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git·hub</w:t>
      </w:r>
      <w:proofErr w:type="spellEnd"/>
    </w:p>
    <w:p w14:paraId="5ECDC4D0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Cohort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2" w:history="1">
        <w:r w:rsidRPr="00985CED">
          <w:rPr>
            <w:rStyle w:val="Hyperlink"/>
            <w:rFonts w:cstheme="minorHAnsi"/>
            <w:lang w:val="en-IN"/>
          </w:rPr>
          <w:t>https://www.merriam-webster.com/dictionary/cohort</w:t>
        </w:r>
      </w:hyperlink>
      <w:r w:rsidRPr="00985CED">
        <w:rPr>
          <w:rFonts w:cstheme="minorHAnsi"/>
          <w:lang w:val="en-IN"/>
        </w:rPr>
        <w:br/>
        <w:t>IPA: /ˈ</w:t>
      </w:r>
      <w:proofErr w:type="spellStart"/>
      <w:r w:rsidRPr="00985CED">
        <w:rPr>
          <w:rFonts w:cstheme="minorHAnsi"/>
          <w:lang w:val="en-IN"/>
        </w:rPr>
        <w:t>koʊˌhɔːrt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koh·hort</w:t>
      </w:r>
      <w:proofErr w:type="spellEnd"/>
    </w:p>
    <w:p w14:paraId="17043A9A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Wrangling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3" w:history="1">
        <w:r w:rsidRPr="00985CED">
          <w:rPr>
            <w:rStyle w:val="Hyperlink"/>
            <w:rFonts w:cstheme="minorHAnsi"/>
            <w:lang w:val="en-IN"/>
          </w:rPr>
          <w:t>https://www.merriam-webster.com/dictionary/wrangling</w:t>
        </w:r>
      </w:hyperlink>
      <w:r w:rsidRPr="00985CED">
        <w:rPr>
          <w:rFonts w:cstheme="minorHAnsi"/>
          <w:lang w:val="en-IN"/>
        </w:rPr>
        <w:br/>
        <w:t>IPA: /ˈ</w:t>
      </w:r>
      <w:proofErr w:type="spellStart"/>
      <w:r w:rsidRPr="00985CED">
        <w:rPr>
          <w:rFonts w:cstheme="minorHAnsi"/>
          <w:lang w:val="en-IN"/>
        </w:rPr>
        <w:t>ræŋɡlɪŋ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rang·gling</w:t>
      </w:r>
      <w:proofErr w:type="spellEnd"/>
    </w:p>
    <w:p w14:paraId="1848F406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Repository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4" w:history="1">
        <w:r w:rsidRPr="00985CED">
          <w:rPr>
            <w:rStyle w:val="Hyperlink"/>
            <w:rFonts w:cstheme="minorHAnsi"/>
            <w:lang w:val="en-IN"/>
          </w:rPr>
          <w:t>https://www.merriam-webster.com/dictionary/repository</w:t>
        </w:r>
      </w:hyperlink>
      <w:r w:rsidRPr="00985CED">
        <w:rPr>
          <w:rFonts w:cstheme="minorHAnsi"/>
          <w:lang w:val="en-IN"/>
        </w:rPr>
        <w:br/>
        <w:t>IPA: /</w:t>
      </w:r>
      <w:proofErr w:type="spellStart"/>
      <w:r w:rsidRPr="00985CED">
        <w:rPr>
          <w:rFonts w:cstheme="minorHAnsi"/>
          <w:lang w:val="en-IN"/>
        </w:rPr>
        <w:t>rɪˈpɑːzəˌtɔːri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rih·pah·zuh·tor·ee</w:t>
      </w:r>
      <w:proofErr w:type="spellEnd"/>
    </w:p>
    <w:p w14:paraId="41C647FF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Serially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5" w:history="1">
        <w:r w:rsidRPr="00985CED">
          <w:rPr>
            <w:rStyle w:val="Hyperlink"/>
            <w:rFonts w:cstheme="minorHAnsi"/>
            <w:lang w:val="en-IN"/>
          </w:rPr>
          <w:t>https://www.merriam-webster.com/dictionary/serially</w:t>
        </w:r>
      </w:hyperlink>
      <w:r w:rsidRPr="00985CED">
        <w:rPr>
          <w:rFonts w:cstheme="minorHAnsi"/>
          <w:lang w:val="en-IN"/>
        </w:rPr>
        <w:br/>
        <w:t>IPA: /ˈ</w:t>
      </w:r>
      <w:proofErr w:type="spellStart"/>
      <w:r w:rsidRPr="00985CED">
        <w:rPr>
          <w:rFonts w:cstheme="minorHAnsi"/>
          <w:lang w:val="en-IN"/>
        </w:rPr>
        <w:t>sɪriəli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seer·ee·uh·lee</w:t>
      </w:r>
      <w:proofErr w:type="spellEnd"/>
    </w:p>
    <w:p w14:paraId="6EC4D5DB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Experimental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6" w:history="1">
        <w:r w:rsidRPr="00985CED">
          <w:rPr>
            <w:rStyle w:val="Hyperlink"/>
            <w:rFonts w:cstheme="minorHAnsi"/>
            <w:lang w:val="en-IN"/>
          </w:rPr>
          <w:t>https://www.merriam-webster.com/dictionary/experimental</w:t>
        </w:r>
      </w:hyperlink>
      <w:r w:rsidRPr="00985CED">
        <w:rPr>
          <w:rFonts w:cstheme="minorHAnsi"/>
          <w:lang w:val="en-IN"/>
        </w:rPr>
        <w:br/>
        <w:t>IPA: /</w:t>
      </w:r>
      <w:proofErr w:type="spellStart"/>
      <w:r w:rsidRPr="00985CED">
        <w:rPr>
          <w:rFonts w:cstheme="minorHAnsi"/>
          <w:lang w:val="en-IN"/>
        </w:rPr>
        <w:t>ɪkˌsperəˈmentəl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ik·spear·uh·men·tl</w:t>
      </w:r>
      <w:proofErr w:type="spellEnd"/>
    </w:p>
    <w:p w14:paraId="104D12B2" w14:textId="77777777" w:rsidR="00985CED" w:rsidRPr="00985CED" w:rsidRDefault="00985CED" w:rsidP="00985CED">
      <w:pPr>
        <w:numPr>
          <w:ilvl w:val="0"/>
          <w:numId w:val="49"/>
        </w:numPr>
        <w:spacing w:before="120"/>
        <w:outlineLvl w:val="0"/>
        <w:rPr>
          <w:rFonts w:cstheme="minorHAnsi"/>
          <w:lang w:val="en-IN"/>
        </w:rPr>
      </w:pPr>
      <w:r w:rsidRPr="00985CED">
        <w:rPr>
          <w:rFonts w:cstheme="minorHAnsi"/>
          <w:lang w:val="en-IN"/>
        </w:rPr>
        <w:t>Preliminary</w:t>
      </w:r>
      <w:r w:rsidRPr="00985CED">
        <w:rPr>
          <w:rFonts w:cstheme="minorHAnsi"/>
          <w:lang w:val="en-IN"/>
        </w:rPr>
        <w:br/>
        <w:t xml:space="preserve">Pronunciation link: </w:t>
      </w:r>
      <w:hyperlink r:id="rId27" w:history="1">
        <w:r w:rsidRPr="00985CED">
          <w:rPr>
            <w:rStyle w:val="Hyperlink"/>
            <w:rFonts w:cstheme="minorHAnsi"/>
            <w:lang w:val="en-IN"/>
          </w:rPr>
          <w:t>https://www.merriam-webster.com/dictionary/preliminary</w:t>
        </w:r>
      </w:hyperlink>
      <w:r w:rsidRPr="00985CED">
        <w:rPr>
          <w:rFonts w:cstheme="minorHAnsi"/>
          <w:lang w:val="en-IN"/>
        </w:rPr>
        <w:br/>
        <w:t>IPA: /</w:t>
      </w:r>
      <w:proofErr w:type="spellStart"/>
      <w:r w:rsidRPr="00985CED">
        <w:rPr>
          <w:rFonts w:cstheme="minorHAnsi"/>
          <w:lang w:val="en-IN"/>
        </w:rPr>
        <w:t>prɪˈlɪməˌneri</w:t>
      </w:r>
      <w:proofErr w:type="spellEnd"/>
      <w:r w:rsidRPr="00985CED">
        <w:rPr>
          <w:rFonts w:cstheme="minorHAnsi"/>
          <w:lang w:val="en-IN"/>
        </w:rPr>
        <w:t>/</w:t>
      </w:r>
      <w:r w:rsidRPr="00985CED">
        <w:rPr>
          <w:rFonts w:cstheme="minorHAnsi"/>
          <w:lang w:val="en-IN"/>
        </w:rPr>
        <w:br/>
        <w:t xml:space="preserve">Phonetic Spelling: </w:t>
      </w:r>
      <w:proofErr w:type="spellStart"/>
      <w:r w:rsidRPr="00985CED">
        <w:rPr>
          <w:rFonts w:cstheme="minorHAnsi"/>
          <w:lang w:val="en-IN"/>
        </w:rPr>
        <w:t>prih·lim·uh·nair·ee</w:t>
      </w:r>
      <w:proofErr w:type="spellEnd"/>
    </w:p>
    <w:p w14:paraId="4A1EE77E" w14:textId="77777777" w:rsidR="00985CED" w:rsidRPr="008A4454" w:rsidRDefault="00985CED" w:rsidP="008A4454">
      <w:pPr>
        <w:spacing w:before="120"/>
        <w:outlineLvl w:val="0"/>
        <w:rPr>
          <w:rFonts w:cstheme="minorHAnsi"/>
        </w:rPr>
      </w:pPr>
    </w:p>
    <w:p w14:paraId="00E4DD89" w14:textId="3E7F5C61" w:rsidR="00AD3B41" w:rsidRPr="00495959" w:rsidRDefault="00AD3B41" w:rsidP="00012B08">
      <w:pPr>
        <w:rPr>
          <w:rFonts w:eastAsia="Times New Roman" w:cstheme="minorHAnsi"/>
          <w:sz w:val="52"/>
        </w:rPr>
      </w:pPr>
    </w:p>
    <w:sectPr w:rsidR="00AD3B41" w:rsidRPr="00495959" w:rsidSect="005F0509">
      <w:headerReference w:type="default" r:id="rId28"/>
      <w:footerReference w:type="even" r:id="rId29"/>
      <w:footerReference w:type="default" r:id="rId30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E77A65" w14:textId="77777777" w:rsidR="00561CFB" w:rsidRDefault="00561CFB">
      <w:r>
        <w:separator/>
      </w:r>
    </w:p>
    <w:p w14:paraId="274F20AD" w14:textId="77777777" w:rsidR="00561CFB" w:rsidRDefault="00561CFB"/>
  </w:endnote>
  <w:endnote w:type="continuationSeparator" w:id="0">
    <w:p w14:paraId="5F367891" w14:textId="77777777" w:rsidR="00561CFB" w:rsidRDefault="00561CFB">
      <w:r>
        <w:continuationSeparator/>
      </w:r>
    </w:p>
    <w:p w14:paraId="47BC482A" w14:textId="77777777" w:rsidR="00561CFB" w:rsidRDefault="00561CF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auto"/>
    <w:pitch w:val="variable"/>
    <w:sig w:usb0="E00002FF" w:usb1="5000785B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altName w:val="Microsoft YaHei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(Body)">
    <w:altName w:val="Calibri"/>
    <w:charset w:val="00"/>
    <w:family w:val="roman"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6ABD70" w14:textId="568D625F" w:rsidR="00ED23F4" w:rsidRPr="00790E8C" w:rsidRDefault="00336C61" w:rsidP="00790E8C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="000E236A" w:rsidRPr="000E236A">
      <w:rPr>
        <w:rFonts w:cstheme="minorHAnsi"/>
        <w:lang w:val="en-US"/>
      </w:rPr>
      <w:t xml:space="preserve"> </w:t>
    </w:r>
    <w:r w:rsidR="000E236A" w:rsidRPr="000E236A">
      <w:rPr>
        <w:rFonts w:cstheme="minorHAnsi"/>
        <w:lang w:val="en-US"/>
      </w:rPr>
      <w:fldChar w:fldCharType="begin"/>
    </w:r>
    <w:r w:rsidR="000E236A" w:rsidRPr="000E236A">
      <w:rPr>
        <w:rFonts w:cstheme="minorHAnsi"/>
        <w:lang w:val="en-US"/>
      </w:rPr>
      <w:instrText xml:space="preserve"> DATE \@ "YYYY" </w:instrText>
    </w:r>
    <w:r w:rsidR="000E236A" w:rsidRPr="000E236A">
      <w:rPr>
        <w:rFonts w:cstheme="minorHAnsi"/>
        <w:lang w:val="en-US"/>
      </w:rPr>
      <w:fldChar w:fldCharType="separate"/>
    </w:r>
    <w:r w:rsidR="001D4D9E">
      <w:rPr>
        <w:rFonts w:cstheme="minorHAnsi"/>
        <w:noProof/>
        <w:lang w:val="en-US"/>
      </w:rPr>
      <w:t>2026</w:t>
    </w:r>
    <w:r w:rsidR="000E236A"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 w:rsidRPr="000E236A">
      <w:rPr>
        <w:rFonts w:cstheme="minorHAnsi"/>
      </w:rPr>
      <w:t>Jo</w:t>
    </w:r>
    <w:r w:rsidR="004E73CC">
      <w:rPr>
        <w:rFonts w:cstheme="minorHAnsi"/>
      </w:rPr>
      <w:t>VE</w:t>
    </w:r>
    <w:proofErr w:type="spellEnd"/>
    <w:r w:rsidRPr="000E236A">
      <w:rPr>
        <w:rFonts w:cstheme="minorHAnsi"/>
      </w:rPr>
      <w:tab/>
    </w:r>
    <w:r w:rsidR="004E73CC">
      <w:rPr>
        <w:rFonts w:cstheme="minorHAnsi"/>
      </w:rPr>
      <w:t>May 3</w:t>
    </w:r>
    <w:r w:rsidR="00954D33">
      <w:rPr>
        <w:rFonts w:cstheme="minorHAnsi"/>
      </w:rPr>
      <w:t>1</w:t>
    </w:r>
    <w:r w:rsidR="004E73CC">
      <w:rPr>
        <w:rFonts w:cstheme="minorHAnsi"/>
      </w:rPr>
      <w:t xml:space="preserve">, </w:t>
    </w:r>
    <w:proofErr w:type="gramStart"/>
    <w:r w:rsidR="004E73CC">
      <w:rPr>
        <w:rFonts w:cstheme="minorHAnsi"/>
      </w:rPr>
      <w:t>2026</w:t>
    </w:r>
    <w:proofErr w:type="gramEnd"/>
    <w:r w:rsidR="00176D6F" w:rsidRPr="000E236A"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 w:rsidR="00FA1A9D" w:rsidRPr="000E236A">
      <w:rPr>
        <w:rFonts w:cstheme="minorHAnsi"/>
        <w:noProof/>
      </w:rPr>
      <w:t>9</w:t>
    </w:r>
    <w:r w:rsidRPr="000E236A">
      <w:rPr>
        <w:rFonts w:cstheme="minorHAnsi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EEA20" w14:textId="77777777" w:rsidR="00561CFB" w:rsidRDefault="00561CFB">
      <w:r>
        <w:separator/>
      </w:r>
    </w:p>
    <w:p w14:paraId="48088572" w14:textId="77777777" w:rsidR="00561CFB" w:rsidRDefault="00561CFB"/>
  </w:footnote>
  <w:footnote w:type="continuationSeparator" w:id="0">
    <w:p w14:paraId="7C2C19F1" w14:textId="77777777" w:rsidR="00561CFB" w:rsidRDefault="00561CFB">
      <w:r>
        <w:continuationSeparator/>
      </w:r>
    </w:p>
    <w:p w14:paraId="42EC3CDE" w14:textId="77777777" w:rsidR="00561CFB" w:rsidRDefault="00561CF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024144" w14:textId="67292193" w:rsidR="00336C61" w:rsidRPr="006D3AC7" w:rsidRDefault="00336C61" w:rsidP="00CF40DF">
    <w:pPr>
      <w:pStyle w:val="Header"/>
      <w:tabs>
        <w:tab w:val="clear" w:pos="4320"/>
        <w:tab w:val="clear" w:pos="8640"/>
        <w:tab w:val="center" w:pos="4680"/>
      </w:tabs>
      <w:spacing w:before="240"/>
      <w:jc w:val="center"/>
      <w:rPr>
        <w:rFonts w:cstheme="minorHAnsi"/>
        <w:b/>
        <w:color w:val="FF0000"/>
        <w:sz w:val="28"/>
        <w:szCs w:val="28"/>
        <w:u w:val="single"/>
      </w:rPr>
    </w:pPr>
    <w:r w:rsidRPr="004E0C5A">
      <w:rPr>
        <w:rFonts w:cstheme="minorHAnsi"/>
        <w:b/>
        <w:noProof/>
        <w:color w:val="FF0000"/>
        <w:sz w:val="28"/>
        <w:szCs w:val="28"/>
        <w:u w:val="single"/>
      </w:rPr>
      <w:drawing>
        <wp:anchor distT="0" distB="0" distL="114300" distR="114300" simplePos="0" relativeHeight="251658240" behindDoc="0" locked="0" layoutInCell="1" allowOverlap="1" wp14:anchorId="214B9C74" wp14:editId="6CBDCE5A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Start w:id="2" w:name="_Hlk161771130"/>
    <w:bookmarkStart w:id="3" w:name="_Hlk161737265"/>
    <w:r w:rsidR="004E73CC" w:rsidRPr="00D76A81">
      <w:rPr>
        <w:rFonts w:ascii="Calibri" w:eastAsia="Aptos" w:hAnsi="Calibri" w:cs="Calibri"/>
        <w:b/>
        <w:color w:val="00B050"/>
        <w:kern w:val="2"/>
        <w:sz w:val="28"/>
        <w:szCs w:val="28"/>
        <w:u w:val="single"/>
        <w:lang w:val="en-IN"/>
        <w14:ligatures w14:val="standardContextual"/>
      </w:rPr>
      <w:t>FINAL SCRIPT: APPROVED FOR FILMING</w:t>
    </w:r>
    <w:bookmarkEnd w:id="2"/>
    <w:bookmarkEnd w:id="3"/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22A096AC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B84AD5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180868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FF7AB2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88349F3E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37CBD9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16A7B5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246B6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944FA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9AB0DD4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791E62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2" w15:restartNumberingAfterBreak="0">
    <w:nsid w:val="11CE4662"/>
    <w:multiLevelType w:val="multilevel"/>
    <w:tmpl w:val="B48866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16240D52"/>
    <w:multiLevelType w:val="hybridMultilevel"/>
    <w:tmpl w:val="683AE6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5" w15:restartNumberingAfterBreak="0">
    <w:nsid w:val="3166646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27032A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37AF065A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3932781C"/>
    <w:multiLevelType w:val="multilevel"/>
    <w:tmpl w:val="686C65B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9" w15:restartNumberingAfterBreak="0">
    <w:nsid w:val="3940119A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0" w15:restartNumberingAfterBreak="0">
    <w:nsid w:val="3A0645FC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1" w15:restartNumberingAfterBreak="0">
    <w:nsid w:val="3AFE6653"/>
    <w:multiLevelType w:val="multilevel"/>
    <w:tmpl w:val="81308B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3D064A5F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3" w15:restartNumberingAfterBreak="0">
    <w:nsid w:val="40926F47"/>
    <w:multiLevelType w:val="multilevel"/>
    <w:tmpl w:val="04090023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4" w15:restartNumberingAfterBreak="0">
    <w:nsid w:val="439B5F5D"/>
    <w:multiLevelType w:val="multilevel"/>
    <w:tmpl w:val="6B586B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26" w15:restartNumberingAfterBreak="0">
    <w:nsid w:val="45F86CB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49F22073"/>
    <w:multiLevelType w:val="hybridMultilevel"/>
    <w:tmpl w:val="11287506"/>
    <w:lvl w:ilvl="0" w:tplc="4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B6F2667"/>
    <w:multiLevelType w:val="multilevel"/>
    <w:tmpl w:val="046AD9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9" w15:restartNumberingAfterBreak="0">
    <w:nsid w:val="4EA26AD0"/>
    <w:multiLevelType w:val="hybridMultilevel"/>
    <w:tmpl w:val="E3C6D474"/>
    <w:lvl w:ilvl="0" w:tplc="04090001">
      <w:start w:val="1"/>
      <w:numFmt w:val="bullet"/>
      <w:lvlText w:val=""/>
      <w:lvlJc w:val="left"/>
      <w:pPr>
        <w:ind w:left="80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2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4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6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8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0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2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4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66" w:hanging="360"/>
      </w:pPr>
      <w:rPr>
        <w:rFonts w:ascii="Wingdings" w:hAnsi="Wingdings" w:hint="default"/>
      </w:rPr>
    </w:lvl>
  </w:abstractNum>
  <w:abstractNum w:abstractNumId="30" w15:restartNumberingAfterBreak="0">
    <w:nsid w:val="51FA278D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1" w15:restartNumberingAfterBreak="0">
    <w:nsid w:val="55A15847"/>
    <w:multiLevelType w:val="hybridMultilevel"/>
    <w:tmpl w:val="E5E665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5F01DC5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3" w15:restartNumberingAfterBreak="0">
    <w:nsid w:val="56914CC5"/>
    <w:multiLevelType w:val="hybridMultilevel"/>
    <w:tmpl w:val="B3C879E2"/>
    <w:lvl w:ilvl="0" w:tplc="54663280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8341597"/>
    <w:multiLevelType w:val="multilevel"/>
    <w:tmpl w:val="1736E994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Calibri" w:hAnsi="Calibri" w:hint="default"/>
        <w:b/>
        <w:i w:val="0"/>
        <w:color w:val="auto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35" w15:restartNumberingAfterBreak="0">
    <w:nsid w:val="5A506747"/>
    <w:multiLevelType w:val="multilevel"/>
    <w:tmpl w:val="B59A61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5B245011"/>
    <w:multiLevelType w:val="multilevel"/>
    <w:tmpl w:val="6BE229F8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7" w15:restartNumberingAfterBreak="0">
    <w:nsid w:val="6BD05B6B"/>
    <w:multiLevelType w:val="hybridMultilevel"/>
    <w:tmpl w:val="DCD210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9" w15:restartNumberingAfterBreak="0">
    <w:nsid w:val="6D687795"/>
    <w:multiLevelType w:val="multilevel"/>
    <w:tmpl w:val="0530805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color w:val="7030A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0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6352E84"/>
    <w:multiLevelType w:val="multilevel"/>
    <w:tmpl w:val="6776B66A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42" w15:restartNumberingAfterBreak="0">
    <w:nsid w:val="7BF369E7"/>
    <w:multiLevelType w:val="hybridMultilevel"/>
    <w:tmpl w:val="1BF4E6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4957020">
    <w:abstractNumId w:val="38"/>
  </w:num>
  <w:num w:numId="2" w16cid:durableId="599022016">
    <w:abstractNumId w:val="40"/>
  </w:num>
  <w:num w:numId="3" w16cid:durableId="157157113">
    <w:abstractNumId w:val="39"/>
  </w:num>
  <w:num w:numId="4" w16cid:durableId="94518384">
    <w:abstractNumId w:val="31"/>
  </w:num>
  <w:num w:numId="5" w16cid:durableId="209999702">
    <w:abstractNumId w:val="14"/>
  </w:num>
  <w:num w:numId="6" w16cid:durableId="1459685572">
    <w:abstractNumId w:val="34"/>
  </w:num>
  <w:num w:numId="7" w16cid:durableId="228031132">
    <w:abstractNumId w:val="42"/>
  </w:num>
  <w:num w:numId="8" w16cid:durableId="1597859644">
    <w:abstractNumId w:val="11"/>
  </w:num>
  <w:num w:numId="9" w16cid:durableId="784496459">
    <w:abstractNumId w:val="17"/>
  </w:num>
  <w:num w:numId="10" w16cid:durableId="1702588870">
    <w:abstractNumId w:val="28"/>
  </w:num>
  <w:num w:numId="11" w16cid:durableId="1744643954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30916836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83213461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714500225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54168387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1437290993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340347760">
    <w:abstractNumId w:val="37"/>
  </w:num>
  <w:num w:numId="18" w16cid:durableId="1599216356">
    <w:abstractNumId w:val="32"/>
  </w:num>
  <w:num w:numId="19" w16cid:durableId="1729379947">
    <w:abstractNumId w:val="30"/>
  </w:num>
  <w:num w:numId="20" w16cid:durableId="18824919">
    <w:abstractNumId w:val="22"/>
  </w:num>
  <w:num w:numId="21" w16cid:durableId="1170372592">
    <w:abstractNumId w:val="20"/>
  </w:num>
  <w:num w:numId="22" w16cid:durableId="1461454741">
    <w:abstractNumId w:val="10"/>
  </w:num>
  <w:num w:numId="23" w16cid:durableId="1354306633">
    <w:abstractNumId w:val="16"/>
  </w:num>
  <w:num w:numId="24" w16cid:durableId="279800298">
    <w:abstractNumId w:val="36"/>
  </w:num>
  <w:num w:numId="25" w16cid:durableId="305820415">
    <w:abstractNumId w:val="13"/>
  </w:num>
  <w:num w:numId="26" w16cid:durableId="1024021112">
    <w:abstractNumId w:val="29"/>
  </w:num>
  <w:num w:numId="27" w16cid:durableId="848561004">
    <w:abstractNumId w:val="25"/>
  </w:num>
  <w:num w:numId="28" w16cid:durableId="944970034">
    <w:abstractNumId w:val="9"/>
  </w:num>
  <w:num w:numId="29" w16cid:durableId="1808083288">
    <w:abstractNumId w:val="7"/>
  </w:num>
  <w:num w:numId="30" w16cid:durableId="864175628">
    <w:abstractNumId w:val="6"/>
  </w:num>
  <w:num w:numId="31" w16cid:durableId="1206672848">
    <w:abstractNumId w:val="5"/>
  </w:num>
  <w:num w:numId="32" w16cid:durableId="2049328808">
    <w:abstractNumId w:val="4"/>
  </w:num>
  <w:num w:numId="33" w16cid:durableId="1256357531">
    <w:abstractNumId w:val="8"/>
  </w:num>
  <w:num w:numId="34" w16cid:durableId="1418792607">
    <w:abstractNumId w:val="3"/>
  </w:num>
  <w:num w:numId="35" w16cid:durableId="3872062">
    <w:abstractNumId w:val="2"/>
  </w:num>
  <w:num w:numId="36" w16cid:durableId="308361023">
    <w:abstractNumId w:val="1"/>
  </w:num>
  <w:num w:numId="37" w16cid:durableId="2145660572">
    <w:abstractNumId w:val="0"/>
  </w:num>
  <w:num w:numId="38" w16cid:durableId="1130123804">
    <w:abstractNumId w:val="15"/>
  </w:num>
  <w:num w:numId="39" w16cid:durableId="172493793">
    <w:abstractNumId w:val="41"/>
  </w:num>
  <w:num w:numId="40" w16cid:durableId="1162430656">
    <w:abstractNumId w:val="23"/>
  </w:num>
  <w:num w:numId="41" w16cid:durableId="857502586">
    <w:abstractNumId w:val="26"/>
  </w:num>
  <w:num w:numId="42" w16cid:durableId="829755101">
    <w:abstractNumId w:val="33"/>
  </w:num>
  <w:num w:numId="43" w16cid:durableId="77024263">
    <w:abstractNumId w:val="19"/>
  </w:num>
  <w:num w:numId="44" w16cid:durableId="1024093089">
    <w:abstractNumId w:val="27"/>
  </w:num>
  <w:num w:numId="45" w16cid:durableId="896626532">
    <w:abstractNumId w:val="18"/>
  </w:num>
  <w:num w:numId="46" w16cid:durableId="1521698126">
    <w:abstractNumId w:val="21"/>
  </w:num>
  <w:num w:numId="47" w16cid:durableId="1867912189">
    <w:abstractNumId w:val="24"/>
  </w:num>
  <w:num w:numId="48" w16cid:durableId="260188516">
    <w:abstractNumId w:val="12"/>
  </w:num>
  <w:num w:numId="49" w16cid:durableId="733968945">
    <w:abstractNumId w:val="35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oFAANcq+M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1953"/>
    <w:rsid w:val="0001266D"/>
    <w:rsid w:val="00012B08"/>
    <w:rsid w:val="00013862"/>
    <w:rsid w:val="0002039C"/>
    <w:rsid w:val="00022177"/>
    <w:rsid w:val="00022B29"/>
    <w:rsid w:val="00023E22"/>
    <w:rsid w:val="000241C7"/>
    <w:rsid w:val="00024282"/>
    <w:rsid w:val="00024322"/>
    <w:rsid w:val="00025DE9"/>
    <w:rsid w:val="000326C8"/>
    <w:rsid w:val="000326F7"/>
    <w:rsid w:val="0003279B"/>
    <w:rsid w:val="00034C22"/>
    <w:rsid w:val="00037828"/>
    <w:rsid w:val="00040886"/>
    <w:rsid w:val="0004142D"/>
    <w:rsid w:val="00043807"/>
    <w:rsid w:val="00045112"/>
    <w:rsid w:val="00046241"/>
    <w:rsid w:val="0005478F"/>
    <w:rsid w:val="00055137"/>
    <w:rsid w:val="00074929"/>
    <w:rsid w:val="00083792"/>
    <w:rsid w:val="00085F90"/>
    <w:rsid w:val="0008613B"/>
    <w:rsid w:val="00090BAC"/>
    <w:rsid w:val="0009624C"/>
    <w:rsid w:val="000A2498"/>
    <w:rsid w:val="000B0B1A"/>
    <w:rsid w:val="000B2085"/>
    <w:rsid w:val="000B2E7B"/>
    <w:rsid w:val="000B387A"/>
    <w:rsid w:val="000B4E9A"/>
    <w:rsid w:val="000C27AE"/>
    <w:rsid w:val="000C36D5"/>
    <w:rsid w:val="000C39AF"/>
    <w:rsid w:val="000C6AEE"/>
    <w:rsid w:val="000D065F"/>
    <w:rsid w:val="000D0D24"/>
    <w:rsid w:val="000D17E8"/>
    <w:rsid w:val="000D2C59"/>
    <w:rsid w:val="000D35D9"/>
    <w:rsid w:val="000D5ED8"/>
    <w:rsid w:val="000D67E3"/>
    <w:rsid w:val="000E1C29"/>
    <w:rsid w:val="000E236A"/>
    <w:rsid w:val="000E5459"/>
    <w:rsid w:val="000E6166"/>
    <w:rsid w:val="000F05F6"/>
    <w:rsid w:val="000F0F14"/>
    <w:rsid w:val="000F1A61"/>
    <w:rsid w:val="000F326F"/>
    <w:rsid w:val="001016BD"/>
    <w:rsid w:val="001026D1"/>
    <w:rsid w:val="001052C8"/>
    <w:rsid w:val="00106F46"/>
    <w:rsid w:val="001115D1"/>
    <w:rsid w:val="00113851"/>
    <w:rsid w:val="00113F3E"/>
    <w:rsid w:val="0011473F"/>
    <w:rsid w:val="00125924"/>
    <w:rsid w:val="00126973"/>
    <w:rsid w:val="001302B1"/>
    <w:rsid w:val="0013319E"/>
    <w:rsid w:val="001331D2"/>
    <w:rsid w:val="001331E3"/>
    <w:rsid w:val="00135714"/>
    <w:rsid w:val="00142D32"/>
    <w:rsid w:val="00143557"/>
    <w:rsid w:val="001469E6"/>
    <w:rsid w:val="0015076D"/>
    <w:rsid w:val="00151824"/>
    <w:rsid w:val="00151FF1"/>
    <w:rsid w:val="001528A5"/>
    <w:rsid w:val="001537FD"/>
    <w:rsid w:val="00156638"/>
    <w:rsid w:val="00156AC6"/>
    <w:rsid w:val="001600AD"/>
    <w:rsid w:val="00162D51"/>
    <w:rsid w:val="0016471F"/>
    <w:rsid w:val="00167061"/>
    <w:rsid w:val="00176D6F"/>
    <w:rsid w:val="00177B33"/>
    <w:rsid w:val="001819E3"/>
    <w:rsid w:val="001820F1"/>
    <w:rsid w:val="00184EF9"/>
    <w:rsid w:val="00191A77"/>
    <w:rsid w:val="00194DBB"/>
    <w:rsid w:val="0019607C"/>
    <w:rsid w:val="001B2B18"/>
    <w:rsid w:val="001B3024"/>
    <w:rsid w:val="001B5C46"/>
    <w:rsid w:val="001C3C85"/>
    <w:rsid w:val="001C46F8"/>
    <w:rsid w:val="001C5DB5"/>
    <w:rsid w:val="001C7BBC"/>
    <w:rsid w:val="001D19DE"/>
    <w:rsid w:val="001D4D9E"/>
    <w:rsid w:val="001D621E"/>
    <w:rsid w:val="001D66A5"/>
    <w:rsid w:val="001D705B"/>
    <w:rsid w:val="001E2225"/>
    <w:rsid w:val="001E230F"/>
    <w:rsid w:val="001E52A3"/>
    <w:rsid w:val="001F0890"/>
    <w:rsid w:val="001F615E"/>
    <w:rsid w:val="00201BC9"/>
    <w:rsid w:val="00214268"/>
    <w:rsid w:val="002142A2"/>
    <w:rsid w:val="002152AB"/>
    <w:rsid w:val="00215596"/>
    <w:rsid w:val="00216F7C"/>
    <w:rsid w:val="00226089"/>
    <w:rsid w:val="0023616B"/>
    <w:rsid w:val="002422D6"/>
    <w:rsid w:val="00244CDB"/>
    <w:rsid w:val="00247BFF"/>
    <w:rsid w:val="00252074"/>
    <w:rsid w:val="0025310D"/>
    <w:rsid w:val="002544F1"/>
    <w:rsid w:val="002553AE"/>
    <w:rsid w:val="00255532"/>
    <w:rsid w:val="002617AD"/>
    <w:rsid w:val="00264483"/>
    <w:rsid w:val="00264B3C"/>
    <w:rsid w:val="00265C44"/>
    <w:rsid w:val="00265EAD"/>
    <w:rsid w:val="00265F76"/>
    <w:rsid w:val="002773BA"/>
    <w:rsid w:val="00277C90"/>
    <w:rsid w:val="00277F11"/>
    <w:rsid w:val="00283E3E"/>
    <w:rsid w:val="002851C5"/>
    <w:rsid w:val="00287206"/>
    <w:rsid w:val="00292508"/>
    <w:rsid w:val="002929B8"/>
    <w:rsid w:val="002942F4"/>
    <w:rsid w:val="00294464"/>
    <w:rsid w:val="002A303E"/>
    <w:rsid w:val="002A309E"/>
    <w:rsid w:val="002A51E3"/>
    <w:rsid w:val="002A6FCF"/>
    <w:rsid w:val="002A719E"/>
    <w:rsid w:val="002A7F8B"/>
    <w:rsid w:val="002B009A"/>
    <w:rsid w:val="002B025E"/>
    <w:rsid w:val="002B0D88"/>
    <w:rsid w:val="002B0DF1"/>
    <w:rsid w:val="002B26D4"/>
    <w:rsid w:val="002B55D9"/>
    <w:rsid w:val="002B7584"/>
    <w:rsid w:val="002C0BC3"/>
    <w:rsid w:val="002C1D85"/>
    <w:rsid w:val="002C54DB"/>
    <w:rsid w:val="002C5DAE"/>
    <w:rsid w:val="002C79D7"/>
    <w:rsid w:val="002D3FD3"/>
    <w:rsid w:val="002D48BB"/>
    <w:rsid w:val="002D52A1"/>
    <w:rsid w:val="002E7521"/>
    <w:rsid w:val="002F0D42"/>
    <w:rsid w:val="002F3829"/>
    <w:rsid w:val="002F38CF"/>
    <w:rsid w:val="002F7F85"/>
    <w:rsid w:val="00300096"/>
    <w:rsid w:val="003036C1"/>
    <w:rsid w:val="00305187"/>
    <w:rsid w:val="0030618C"/>
    <w:rsid w:val="00311FBF"/>
    <w:rsid w:val="003138D4"/>
    <w:rsid w:val="00316CA1"/>
    <w:rsid w:val="003176C4"/>
    <w:rsid w:val="00320715"/>
    <w:rsid w:val="00322C71"/>
    <w:rsid w:val="00324139"/>
    <w:rsid w:val="00330494"/>
    <w:rsid w:val="00330F1B"/>
    <w:rsid w:val="003326AD"/>
    <w:rsid w:val="00333FA4"/>
    <w:rsid w:val="003355A8"/>
    <w:rsid w:val="00336C61"/>
    <w:rsid w:val="003374BD"/>
    <w:rsid w:val="0034182F"/>
    <w:rsid w:val="00342D7B"/>
    <w:rsid w:val="0034684D"/>
    <w:rsid w:val="00347FE0"/>
    <w:rsid w:val="003513A5"/>
    <w:rsid w:val="00352788"/>
    <w:rsid w:val="00355D9B"/>
    <w:rsid w:val="00357FB7"/>
    <w:rsid w:val="00363153"/>
    <w:rsid w:val="00364249"/>
    <w:rsid w:val="00366425"/>
    <w:rsid w:val="003672D9"/>
    <w:rsid w:val="003672FC"/>
    <w:rsid w:val="003754A7"/>
    <w:rsid w:val="00382265"/>
    <w:rsid w:val="00383E22"/>
    <w:rsid w:val="00384BC6"/>
    <w:rsid w:val="0038502C"/>
    <w:rsid w:val="00386777"/>
    <w:rsid w:val="0038690A"/>
    <w:rsid w:val="00395684"/>
    <w:rsid w:val="003A1109"/>
    <w:rsid w:val="003A49C2"/>
    <w:rsid w:val="003B00BE"/>
    <w:rsid w:val="003B3E2A"/>
    <w:rsid w:val="003B5E26"/>
    <w:rsid w:val="003C1044"/>
    <w:rsid w:val="003C2AEF"/>
    <w:rsid w:val="003C32EC"/>
    <w:rsid w:val="003D0847"/>
    <w:rsid w:val="003D0FD6"/>
    <w:rsid w:val="003D40E8"/>
    <w:rsid w:val="003E2BC9"/>
    <w:rsid w:val="003F4B52"/>
    <w:rsid w:val="004018D8"/>
    <w:rsid w:val="004025BB"/>
    <w:rsid w:val="004034B6"/>
    <w:rsid w:val="004114EA"/>
    <w:rsid w:val="004131CC"/>
    <w:rsid w:val="004148DA"/>
    <w:rsid w:val="00414B4F"/>
    <w:rsid w:val="00420A1E"/>
    <w:rsid w:val="00421271"/>
    <w:rsid w:val="004232DB"/>
    <w:rsid w:val="00426350"/>
    <w:rsid w:val="00440FFA"/>
    <w:rsid w:val="00441918"/>
    <w:rsid w:val="004425EC"/>
    <w:rsid w:val="00443E8B"/>
    <w:rsid w:val="00444323"/>
    <w:rsid w:val="00450B27"/>
    <w:rsid w:val="00453116"/>
    <w:rsid w:val="00454D14"/>
    <w:rsid w:val="00454F41"/>
    <w:rsid w:val="00455510"/>
    <w:rsid w:val="00455638"/>
    <w:rsid w:val="004566CC"/>
    <w:rsid w:val="00456A5D"/>
    <w:rsid w:val="0046452A"/>
    <w:rsid w:val="00464D72"/>
    <w:rsid w:val="00464DE1"/>
    <w:rsid w:val="00472752"/>
    <w:rsid w:val="0047306D"/>
    <w:rsid w:val="00473C27"/>
    <w:rsid w:val="00473E1C"/>
    <w:rsid w:val="00481640"/>
    <w:rsid w:val="0048283A"/>
    <w:rsid w:val="00482D4C"/>
    <w:rsid w:val="00483E1B"/>
    <w:rsid w:val="00485959"/>
    <w:rsid w:val="00491B01"/>
    <w:rsid w:val="00493A57"/>
    <w:rsid w:val="00495959"/>
    <w:rsid w:val="004A531D"/>
    <w:rsid w:val="004A72BD"/>
    <w:rsid w:val="004B17D6"/>
    <w:rsid w:val="004C1095"/>
    <w:rsid w:val="004C2DAD"/>
    <w:rsid w:val="004C4FAE"/>
    <w:rsid w:val="004C61C7"/>
    <w:rsid w:val="004C6ED2"/>
    <w:rsid w:val="004D1E0E"/>
    <w:rsid w:val="004D4A4F"/>
    <w:rsid w:val="004D5C8C"/>
    <w:rsid w:val="004D7142"/>
    <w:rsid w:val="004E0C5A"/>
    <w:rsid w:val="004E10AD"/>
    <w:rsid w:val="004E2BE1"/>
    <w:rsid w:val="004E35F1"/>
    <w:rsid w:val="004E3F8E"/>
    <w:rsid w:val="004E4801"/>
    <w:rsid w:val="004E4DFE"/>
    <w:rsid w:val="004E5008"/>
    <w:rsid w:val="004E73CC"/>
    <w:rsid w:val="004F664D"/>
    <w:rsid w:val="00500FA1"/>
    <w:rsid w:val="0051075A"/>
    <w:rsid w:val="00511F52"/>
    <w:rsid w:val="00512695"/>
    <w:rsid w:val="00513853"/>
    <w:rsid w:val="0052179B"/>
    <w:rsid w:val="0052184A"/>
    <w:rsid w:val="00522FA3"/>
    <w:rsid w:val="00524258"/>
    <w:rsid w:val="00530DD9"/>
    <w:rsid w:val="005320E4"/>
    <w:rsid w:val="0053391E"/>
    <w:rsid w:val="00534B83"/>
    <w:rsid w:val="005363E2"/>
    <w:rsid w:val="00536D89"/>
    <w:rsid w:val="00544E06"/>
    <w:rsid w:val="005450EB"/>
    <w:rsid w:val="005463CB"/>
    <w:rsid w:val="00547699"/>
    <w:rsid w:val="00555078"/>
    <w:rsid w:val="00557116"/>
    <w:rsid w:val="0055763A"/>
    <w:rsid w:val="00557FAC"/>
    <w:rsid w:val="005611F3"/>
    <w:rsid w:val="00561CFB"/>
    <w:rsid w:val="00565757"/>
    <w:rsid w:val="0058214E"/>
    <w:rsid w:val="005829FA"/>
    <w:rsid w:val="00585ECC"/>
    <w:rsid w:val="00591977"/>
    <w:rsid w:val="005925C3"/>
    <w:rsid w:val="005938C0"/>
    <w:rsid w:val="00594A84"/>
    <w:rsid w:val="005A02B6"/>
    <w:rsid w:val="005A09D8"/>
    <w:rsid w:val="005A1F5E"/>
    <w:rsid w:val="005A33C6"/>
    <w:rsid w:val="005A3F8F"/>
    <w:rsid w:val="005B0866"/>
    <w:rsid w:val="005B4717"/>
    <w:rsid w:val="005B6859"/>
    <w:rsid w:val="005C2915"/>
    <w:rsid w:val="005C3E53"/>
    <w:rsid w:val="005C6D1E"/>
    <w:rsid w:val="005D0E9C"/>
    <w:rsid w:val="005D0EFA"/>
    <w:rsid w:val="005D0F8B"/>
    <w:rsid w:val="005D2CA3"/>
    <w:rsid w:val="005D783F"/>
    <w:rsid w:val="005E1AED"/>
    <w:rsid w:val="005E27DD"/>
    <w:rsid w:val="005E2B7E"/>
    <w:rsid w:val="005E5099"/>
    <w:rsid w:val="005E5F20"/>
    <w:rsid w:val="005F0509"/>
    <w:rsid w:val="005F14F5"/>
    <w:rsid w:val="005F18A3"/>
    <w:rsid w:val="005F1ADF"/>
    <w:rsid w:val="005F20DB"/>
    <w:rsid w:val="005F4BA1"/>
    <w:rsid w:val="00604177"/>
    <w:rsid w:val="006124A6"/>
    <w:rsid w:val="006137EC"/>
    <w:rsid w:val="00622BE8"/>
    <w:rsid w:val="00626AF2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56DE"/>
    <w:rsid w:val="006565A0"/>
    <w:rsid w:val="006579DD"/>
    <w:rsid w:val="00660315"/>
    <w:rsid w:val="006607B7"/>
    <w:rsid w:val="0066127A"/>
    <w:rsid w:val="006617AB"/>
    <w:rsid w:val="00663E85"/>
    <w:rsid w:val="00664850"/>
    <w:rsid w:val="00665FDA"/>
    <w:rsid w:val="0067274F"/>
    <w:rsid w:val="006735D9"/>
    <w:rsid w:val="00676551"/>
    <w:rsid w:val="006801B1"/>
    <w:rsid w:val="00681C47"/>
    <w:rsid w:val="0068547D"/>
    <w:rsid w:val="0068602A"/>
    <w:rsid w:val="0069665E"/>
    <w:rsid w:val="006A0250"/>
    <w:rsid w:val="006A0AFD"/>
    <w:rsid w:val="006A14A2"/>
    <w:rsid w:val="006A1B4F"/>
    <w:rsid w:val="006A21CB"/>
    <w:rsid w:val="006A6324"/>
    <w:rsid w:val="006B2573"/>
    <w:rsid w:val="006B5F4E"/>
    <w:rsid w:val="006C08AE"/>
    <w:rsid w:val="006C0E87"/>
    <w:rsid w:val="006C1A3B"/>
    <w:rsid w:val="006C4093"/>
    <w:rsid w:val="006D0258"/>
    <w:rsid w:val="006D1F9B"/>
    <w:rsid w:val="006D3AC7"/>
    <w:rsid w:val="006D7676"/>
    <w:rsid w:val="006E16D4"/>
    <w:rsid w:val="006E36F0"/>
    <w:rsid w:val="006F06AF"/>
    <w:rsid w:val="006F2681"/>
    <w:rsid w:val="00702FC7"/>
    <w:rsid w:val="00710205"/>
    <w:rsid w:val="00710EA3"/>
    <w:rsid w:val="0071156C"/>
    <w:rsid w:val="0071294C"/>
    <w:rsid w:val="00724E3B"/>
    <w:rsid w:val="00730D4A"/>
    <w:rsid w:val="00731E5D"/>
    <w:rsid w:val="00734EED"/>
    <w:rsid w:val="00736CF8"/>
    <w:rsid w:val="00740CFB"/>
    <w:rsid w:val="007458C6"/>
    <w:rsid w:val="00745D4B"/>
    <w:rsid w:val="00746865"/>
    <w:rsid w:val="007474E4"/>
    <w:rsid w:val="007548F3"/>
    <w:rsid w:val="00755600"/>
    <w:rsid w:val="007574EC"/>
    <w:rsid w:val="0076691B"/>
    <w:rsid w:val="0077071A"/>
    <w:rsid w:val="00772380"/>
    <w:rsid w:val="00772548"/>
    <w:rsid w:val="00777388"/>
    <w:rsid w:val="00785075"/>
    <w:rsid w:val="00790864"/>
    <w:rsid w:val="00790E8C"/>
    <w:rsid w:val="007A149A"/>
    <w:rsid w:val="007A4E1D"/>
    <w:rsid w:val="007A707F"/>
    <w:rsid w:val="007B0FBB"/>
    <w:rsid w:val="007B3E0E"/>
    <w:rsid w:val="007B72C5"/>
    <w:rsid w:val="007D1BD8"/>
    <w:rsid w:val="007D4222"/>
    <w:rsid w:val="007D61A8"/>
    <w:rsid w:val="007E0E4F"/>
    <w:rsid w:val="007E1E0D"/>
    <w:rsid w:val="007F1168"/>
    <w:rsid w:val="007F48D4"/>
    <w:rsid w:val="007F7E19"/>
    <w:rsid w:val="00802635"/>
    <w:rsid w:val="00804C75"/>
    <w:rsid w:val="00806B1B"/>
    <w:rsid w:val="00806BC9"/>
    <w:rsid w:val="00811650"/>
    <w:rsid w:val="008123C3"/>
    <w:rsid w:val="00816F53"/>
    <w:rsid w:val="00817D9F"/>
    <w:rsid w:val="00831E2A"/>
    <w:rsid w:val="00831FBF"/>
    <w:rsid w:val="00832FA5"/>
    <w:rsid w:val="00833C0A"/>
    <w:rsid w:val="0083566C"/>
    <w:rsid w:val="00836659"/>
    <w:rsid w:val="008373A7"/>
    <w:rsid w:val="008459FC"/>
    <w:rsid w:val="00851B3E"/>
    <w:rsid w:val="00851C4B"/>
    <w:rsid w:val="00854994"/>
    <w:rsid w:val="00860BC3"/>
    <w:rsid w:val="008658FB"/>
    <w:rsid w:val="008672DA"/>
    <w:rsid w:val="00871F2E"/>
    <w:rsid w:val="00873D1A"/>
    <w:rsid w:val="00875BE8"/>
    <w:rsid w:val="00877B88"/>
    <w:rsid w:val="0088113B"/>
    <w:rsid w:val="008872BA"/>
    <w:rsid w:val="008A0177"/>
    <w:rsid w:val="008A413E"/>
    <w:rsid w:val="008A4454"/>
    <w:rsid w:val="008A7A3E"/>
    <w:rsid w:val="008B4280"/>
    <w:rsid w:val="008C642C"/>
    <w:rsid w:val="008D0E4A"/>
    <w:rsid w:val="008D24BE"/>
    <w:rsid w:val="008D2A6A"/>
    <w:rsid w:val="008D52FB"/>
    <w:rsid w:val="008D5443"/>
    <w:rsid w:val="008D58EC"/>
    <w:rsid w:val="008E4564"/>
    <w:rsid w:val="008E74F7"/>
    <w:rsid w:val="008F239E"/>
    <w:rsid w:val="008F7754"/>
    <w:rsid w:val="0090117D"/>
    <w:rsid w:val="009015C5"/>
    <w:rsid w:val="0090322E"/>
    <w:rsid w:val="00904DE6"/>
    <w:rsid w:val="009055DD"/>
    <w:rsid w:val="009069E6"/>
    <w:rsid w:val="00906EFB"/>
    <w:rsid w:val="009114D8"/>
    <w:rsid w:val="009149A4"/>
    <w:rsid w:val="009212DD"/>
    <w:rsid w:val="00921AB9"/>
    <w:rsid w:val="00927B12"/>
    <w:rsid w:val="009301B8"/>
    <w:rsid w:val="00930336"/>
    <w:rsid w:val="00931D78"/>
    <w:rsid w:val="00941F06"/>
    <w:rsid w:val="009431F3"/>
    <w:rsid w:val="00946101"/>
    <w:rsid w:val="00947092"/>
    <w:rsid w:val="009470DC"/>
    <w:rsid w:val="00951A8E"/>
    <w:rsid w:val="009538A4"/>
    <w:rsid w:val="00954870"/>
    <w:rsid w:val="00954BDD"/>
    <w:rsid w:val="00954D33"/>
    <w:rsid w:val="00962168"/>
    <w:rsid w:val="009625B1"/>
    <w:rsid w:val="00966F67"/>
    <w:rsid w:val="009670EA"/>
    <w:rsid w:val="009729D9"/>
    <w:rsid w:val="00973B35"/>
    <w:rsid w:val="009809C5"/>
    <w:rsid w:val="00985868"/>
    <w:rsid w:val="00985CED"/>
    <w:rsid w:val="00985F44"/>
    <w:rsid w:val="00985FE6"/>
    <w:rsid w:val="00987081"/>
    <w:rsid w:val="0099077D"/>
    <w:rsid w:val="00992857"/>
    <w:rsid w:val="00993FB0"/>
    <w:rsid w:val="00996580"/>
    <w:rsid w:val="00997611"/>
    <w:rsid w:val="009A0E7C"/>
    <w:rsid w:val="009A2C33"/>
    <w:rsid w:val="009A3CBD"/>
    <w:rsid w:val="009B2183"/>
    <w:rsid w:val="009B3807"/>
    <w:rsid w:val="009B4EE3"/>
    <w:rsid w:val="009B671E"/>
    <w:rsid w:val="009C041E"/>
    <w:rsid w:val="009C2062"/>
    <w:rsid w:val="009C573E"/>
    <w:rsid w:val="009C7B9A"/>
    <w:rsid w:val="009D21B9"/>
    <w:rsid w:val="009D5547"/>
    <w:rsid w:val="009E4241"/>
    <w:rsid w:val="009E7BDA"/>
    <w:rsid w:val="009F0554"/>
    <w:rsid w:val="009F356C"/>
    <w:rsid w:val="009F51F2"/>
    <w:rsid w:val="00A07468"/>
    <w:rsid w:val="00A13CC3"/>
    <w:rsid w:val="00A164F5"/>
    <w:rsid w:val="00A20DA8"/>
    <w:rsid w:val="00A21177"/>
    <w:rsid w:val="00A218EC"/>
    <w:rsid w:val="00A310D7"/>
    <w:rsid w:val="00A3138F"/>
    <w:rsid w:val="00A319BE"/>
    <w:rsid w:val="00A31F9A"/>
    <w:rsid w:val="00A40760"/>
    <w:rsid w:val="00A4233A"/>
    <w:rsid w:val="00A4374B"/>
    <w:rsid w:val="00A44EFB"/>
    <w:rsid w:val="00A50DAE"/>
    <w:rsid w:val="00A51444"/>
    <w:rsid w:val="00A5213D"/>
    <w:rsid w:val="00A5222C"/>
    <w:rsid w:val="00A60320"/>
    <w:rsid w:val="00A622CC"/>
    <w:rsid w:val="00A64D8E"/>
    <w:rsid w:val="00A67254"/>
    <w:rsid w:val="00A72FC5"/>
    <w:rsid w:val="00A730E3"/>
    <w:rsid w:val="00A77CF6"/>
    <w:rsid w:val="00A84BA8"/>
    <w:rsid w:val="00A84C50"/>
    <w:rsid w:val="00A91283"/>
    <w:rsid w:val="00AA132F"/>
    <w:rsid w:val="00AA2236"/>
    <w:rsid w:val="00AB11BA"/>
    <w:rsid w:val="00AB3338"/>
    <w:rsid w:val="00AB6C26"/>
    <w:rsid w:val="00AC16C3"/>
    <w:rsid w:val="00AC597A"/>
    <w:rsid w:val="00AC5EF4"/>
    <w:rsid w:val="00AC63FC"/>
    <w:rsid w:val="00AD3B12"/>
    <w:rsid w:val="00AD3B41"/>
    <w:rsid w:val="00AD4303"/>
    <w:rsid w:val="00AD4F04"/>
    <w:rsid w:val="00AD5A94"/>
    <w:rsid w:val="00AE11E8"/>
    <w:rsid w:val="00AE2480"/>
    <w:rsid w:val="00AF3977"/>
    <w:rsid w:val="00AF623F"/>
    <w:rsid w:val="00B00969"/>
    <w:rsid w:val="00B0143B"/>
    <w:rsid w:val="00B025DC"/>
    <w:rsid w:val="00B0378C"/>
    <w:rsid w:val="00B0394A"/>
    <w:rsid w:val="00B03E54"/>
    <w:rsid w:val="00B04340"/>
    <w:rsid w:val="00B07A3B"/>
    <w:rsid w:val="00B13941"/>
    <w:rsid w:val="00B33E59"/>
    <w:rsid w:val="00B340A8"/>
    <w:rsid w:val="00B3428E"/>
    <w:rsid w:val="00B36993"/>
    <w:rsid w:val="00B40E12"/>
    <w:rsid w:val="00B435B8"/>
    <w:rsid w:val="00B4499C"/>
    <w:rsid w:val="00B4605A"/>
    <w:rsid w:val="00B5116D"/>
    <w:rsid w:val="00B5218A"/>
    <w:rsid w:val="00B534BA"/>
    <w:rsid w:val="00B553A4"/>
    <w:rsid w:val="00B60E0A"/>
    <w:rsid w:val="00B6201D"/>
    <w:rsid w:val="00B64720"/>
    <w:rsid w:val="00B653B7"/>
    <w:rsid w:val="00B66A14"/>
    <w:rsid w:val="00B70607"/>
    <w:rsid w:val="00B7250F"/>
    <w:rsid w:val="00B80193"/>
    <w:rsid w:val="00B807E5"/>
    <w:rsid w:val="00B82D88"/>
    <w:rsid w:val="00B847A0"/>
    <w:rsid w:val="00B87BC5"/>
    <w:rsid w:val="00B87D12"/>
    <w:rsid w:val="00B94D44"/>
    <w:rsid w:val="00B967C6"/>
    <w:rsid w:val="00BA0371"/>
    <w:rsid w:val="00BA2EF5"/>
    <w:rsid w:val="00BA4832"/>
    <w:rsid w:val="00BB27C1"/>
    <w:rsid w:val="00BB516E"/>
    <w:rsid w:val="00BC01E5"/>
    <w:rsid w:val="00BC3F28"/>
    <w:rsid w:val="00BC6DA7"/>
    <w:rsid w:val="00BC7E90"/>
    <w:rsid w:val="00BD4346"/>
    <w:rsid w:val="00BE051D"/>
    <w:rsid w:val="00BE10DB"/>
    <w:rsid w:val="00BE3283"/>
    <w:rsid w:val="00BE41A2"/>
    <w:rsid w:val="00BE756D"/>
    <w:rsid w:val="00BF2674"/>
    <w:rsid w:val="00BF2B34"/>
    <w:rsid w:val="00BF3754"/>
    <w:rsid w:val="00C00F3F"/>
    <w:rsid w:val="00C035C7"/>
    <w:rsid w:val="00C058AE"/>
    <w:rsid w:val="00C10624"/>
    <w:rsid w:val="00C12062"/>
    <w:rsid w:val="00C16103"/>
    <w:rsid w:val="00C2620F"/>
    <w:rsid w:val="00C34F4C"/>
    <w:rsid w:val="00C428F1"/>
    <w:rsid w:val="00C50118"/>
    <w:rsid w:val="00C602B2"/>
    <w:rsid w:val="00C66C56"/>
    <w:rsid w:val="00C70C90"/>
    <w:rsid w:val="00C7374B"/>
    <w:rsid w:val="00C766A8"/>
    <w:rsid w:val="00C80E7B"/>
    <w:rsid w:val="00C8109F"/>
    <w:rsid w:val="00C82679"/>
    <w:rsid w:val="00C82857"/>
    <w:rsid w:val="00C836F3"/>
    <w:rsid w:val="00C90658"/>
    <w:rsid w:val="00C9250E"/>
    <w:rsid w:val="00C931BB"/>
    <w:rsid w:val="00C93FEF"/>
    <w:rsid w:val="00C96FC6"/>
    <w:rsid w:val="00C97B11"/>
    <w:rsid w:val="00CB039A"/>
    <w:rsid w:val="00CB0B79"/>
    <w:rsid w:val="00CB5DE5"/>
    <w:rsid w:val="00CC0C58"/>
    <w:rsid w:val="00CC1850"/>
    <w:rsid w:val="00CC29BF"/>
    <w:rsid w:val="00CC52BE"/>
    <w:rsid w:val="00CD515D"/>
    <w:rsid w:val="00CD63B8"/>
    <w:rsid w:val="00CD7F92"/>
    <w:rsid w:val="00CE0665"/>
    <w:rsid w:val="00CE10F2"/>
    <w:rsid w:val="00CE4904"/>
    <w:rsid w:val="00CE696A"/>
    <w:rsid w:val="00CF2130"/>
    <w:rsid w:val="00CF22F6"/>
    <w:rsid w:val="00CF3676"/>
    <w:rsid w:val="00CF40DF"/>
    <w:rsid w:val="00CF6830"/>
    <w:rsid w:val="00CF771C"/>
    <w:rsid w:val="00D00EF4"/>
    <w:rsid w:val="00D103FE"/>
    <w:rsid w:val="00D10BFA"/>
    <w:rsid w:val="00D10F00"/>
    <w:rsid w:val="00D13549"/>
    <w:rsid w:val="00D150D8"/>
    <w:rsid w:val="00D15942"/>
    <w:rsid w:val="00D22CA1"/>
    <w:rsid w:val="00D30007"/>
    <w:rsid w:val="00D300CE"/>
    <w:rsid w:val="00D367C0"/>
    <w:rsid w:val="00D37C1A"/>
    <w:rsid w:val="00D406D6"/>
    <w:rsid w:val="00D4229C"/>
    <w:rsid w:val="00D44C26"/>
    <w:rsid w:val="00D45AF7"/>
    <w:rsid w:val="00D466AF"/>
    <w:rsid w:val="00D473BF"/>
    <w:rsid w:val="00D47642"/>
    <w:rsid w:val="00D5169F"/>
    <w:rsid w:val="00D51D8F"/>
    <w:rsid w:val="00D53725"/>
    <w:rsid w:val="00D630A2"/>
    <w:rsid w:val="00D6314B"/>
    <w:rsid w:val="00D654B4"/>
    <w:rsid w:val="00D662C7"/>
    <w:rsid w:val="00D712A3"/>
    <w:rsid w:val="00D75084"/>
    <w:rsid w:val="00D75193"/>
    <w:rsid w:val="00D7547B"/>
    <w:rsid w:val="00D80DEB"/>
    <w:rsid w:val="00D878BC"/>
    <w:rsid w:val="00D87F73"/>
    <w:rsid w:val="00D90E61"/>
    <w:rsid w:val="00D94887"/>
    <w:rsid w:val="00D95C4C"/>
    <w:rsid w:val="00DA117F"/>
    <w:rsid w:val="00DA17FB"/>
    <w:rsid w:val="00DA407B"/>
    <w:rsid w:val="00DB0E29"/>
    <w:rsid w:val="00DB16A4"/>
    <w:rsid w:val="00DB3580"/>
    <w:rsid w:val="00DB7EBA"/>
    <w:rsid w:val="00DC058D"/>
    <w:rsid w:val="00DC0F13"/>
    <w:rsid w:val="00DC1E10"/>
    <w:rsid w:val="00DC2504"/>
    <w:rsid w:val="00DC311D"/>
    <w:rsid w:val="00DC7C84"/>
    <w:rsid w:val="00DC7D3A"/>
    <w:rsid w:val="00DD147A"/>
    <w:rsid w:val="00DD1839"/>
    <w:rsid w:val="00DD1CF5"/>
    <w:rsid w:val="00DD231A"/>
    <w:rsid w:val="00DD2CF9"/>
    <w:rsid w:val="00DD3BE0"/>
    <w:rsid w:val="00DE0E89"/>
    <w:rsid w:val="00DE2554"/>
    <w:rsid w:val="00DE2882"/>
    <w:rsid w:val="00DE46DB"/>
    <w:rsid w:val="00DE66F3"/>
    <w:rsid w:val="00DF0865"/>
    <w:rsid w:val="00DF1693"/>
    <w:rsid w:val="00DF307B"/>
    <w:rsid w:val="00DF4C61"/>
    <w:rsid w:val="00DF6EE3"/>
    <w:rsid w:val="00E04EFB"/>
    <w:rsid w:val="00E072C2"/>
    <w:rsid w:val="00E11B00"/>
    <w:rsid w:val="00E20971"/>
    <w:rsid w:val="00E2112B"/>
    <w:rsid w:val="00E24673"/>
    <w:rsid w:val="00E24898"/>
    <w:rsid w:val="00E27EF5"/>
    <w:rsid w:val="00E355EE"/>
    <w:rsid w:val="00E35FB3"/>
    <w:rsid w:val="00E41214"/>
    <w:rsid w:val="00E41A20"/>
    <w:rsid w:val="00E44C46"/>
    <w:rsid w:val="00E4663E"/>
    <w:rsid w:val="00E4777D"/>
    <w:rsid w:val="00E51E88"/>
    <w:rsid w:val="00E52377"/>
    <w:rsid w:val="00E55496"/>
    <w:rsid w:val="00E55F56"/>
    <w:rsid w:val="00E56A1D"/>
    <w:rsid w:val="00E65758"/>
    <w:rsid w:val="00E662CA"/>
    <w:rsid w:val="00E66975"/>
    <w:rsid w:val="00E77512"/>
    <w:rsid w:val="00E8076C"/>
    <w:rsid w:val="00E86E4B"/>
    <w:rsid w:val="00E87DA4"/>
    <w:rsid w:val="00EA15F6"/>
    <w:rsid w:val="00EA20E5"/>
    <w:rsid w:val="00EA2756"/>
    <w:rsid w:val="00EA341C"/>
    <w:rsid w:val="00EA4B94"/>
    <w:rsid w:val="00EA60D4"/>
    <w:rsid w:val="00EB1648"/>
    <w:rsid w:val="00EB7FB3"/>
    <w:rsid w:val="00EC098C"/>
    <w:rsid w:val="00EC3C46"/>
    <w:rsid w:val="00EC497A"/>
    <w:rsid w:val="00EC69FF"/>
    <w:rsid w:val="00ED00F1"/>
    <w:rsid w:val="00ED1E24"/>
    <w:rsid w:val="00ED23F4"/>
    <w:rsid w:val="00ED2FBA"/>
    <w:rsid w:val="00ED592D"/>
    <w:rsid w:val="00ED6438"/>
    <w:rsid w:val="00EE00CF"/>
    <w:rsid w:val="00EE1E2F"/>
    <w:rsid w:val="00EE39ED"/>
    <w:rsid w:val="00EE4460"/>
    <w:rsid w:val="00EE6470"/>
    <w:rsid w:val="00EF401A"/>
    <w:rsid w:val="00EF4E2B"/>
    <w:rsid w:val="00F0293A"/>
    <w:rsid w:val="00F045D1"/>
    <w:rsid w:val="00F04E9E"/>
    <w:rsid w:val="00F0777A"/>
    <w:rsid w:val="00F10CF8"/>
    <w:rsid w:val="00F10FAD"/>
    <w:rsid w:val="00F146E3"/>
    <w:rsid w:val="00F153F4"/>
    <w:rsid w:val="00F158EA"/>
    <w:rsid w:val="00F223B7"/>
    <w:rsid w:val="00F22F5E"/>
    <w:rsid w:val="00F26BE4"/>
    <w:rsid w:val="00F3061E"/>
    <w:rsid w:val="00F35094"/>
    <w:rsid w:val="00F35B29"/>
    <w:rsid w:val="00F3618A"/>
    <w:rsid w:val="00F408FE"/>
    <w:rsid w:val="00F43C7F"/>
    <w:rsid w:val="00F4412A"/>
    <w:rsid w:val="00F53AA9"/>
    <w:rsid w:val="00F563AC"/>
    <w:rsid w:val="00F56A75"/>
    <w:rsid w:val="00F56E6E"/>
    <w:rsid w:val="00F60B45"/>
    <w:rsid w:val="00F60C18"/>
    <w:rsid w:val="00F64FB6"/>
    <w:rsid w:val="00F728FB"/>
    <w:rsid w:val="00F734E7"/>
    <w:rsid w:val="00F7561F"/>
    <w:rsid w:val="00F76A1C"/>
    <w:rsid w:val="00F80FD0"/>
    <w:rsid w:val="00F81361"/>
    <w:rsid w:val="00F8149F"/>
    <w:rsid w:val="00F83448"/>
    <w:rsid w:val="00F917CF"/>
    <w:rsid w:val="00F9279A"/>
    <w:rsid w:val="00F95E8D"/>
    <w:rsid w:val="00FA1A9D"/>
    <w:rsid w:val="00FA532D"/>
    <w:rsid w:val="00FA7A79"/>
    <w:rsid w:val="00FA7D51"/>
    <w:rsid w:val="00FB3077"/>
    <w:rsid w:val="00FC5752"/>
    <w:rsid w:val="00FD00B1"/>
    <w:rsid w:val="00FD1497"/>
    <w:rsid w:val="00FE059A"/>
    <w:rsid w:val="00FE5940"/>
    <w:rsid w:val="00FF25E5"/>
    <w:rsid w:val="00FF34BC"/>
    <w:rsid w:val="00FF4FF5"/>
    <w:rsid w:val="00FF6C56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" w:hAnsiTheme="minorHAnsi" w:cs="Calibri (Body)"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/>
      <w:spacing w:val="5"/>
    </w:rPr>
  </w:style>
  <w:style w:type="character" w:styleId="Emphasis">
    <w:name w:val="Emphasis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character" w:styleId="Strong">
    <w:name w:val="Strong"/>
    <w:basedOn w:val="DefaultParagraphFont"/>
    <w:uiPriority w:val="22"/>
    <w:qFormat/>
    <w:rsid w:val="00226089"/>
    <w:rPr>
      <w:b/>
      <w:bCs/>
    </w:rPr>
  </w:style>
  <w:style w:type="paragraph" w:customStyle="1" w:styleId="Narration">
    <w:name w:val="Narration"/>
    <w:basedOn w:val="TemplateNarration"/>
    <w:link w:val="NarrationChar"/>
    <w:qFormat/>
    <w:rsid w:val="0023616B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23616B"/>
    <w:rPr>
      <w:rFonts w:ascii="Calibri" w:hAnsi="Calibri" w:cs="Calibri"/>
      <w:color w:val="7030A0"/>
      <w:lang w:val="en-GB"/>
    </w:rPr>
  </w:style>
  <w:style w:type="paragraph" w:customStyle="1" w:styleId="ShotDescription">
    <w:name w:val="Shot Description"/>
    <w:basedOn w:val="TemplateShot"/>
    <w:link w:val="ShotDescriptionChar"/>
    <w:qFormat/>
    <w:rsid w:val="0023616B"/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23616B"/>
    <w:rPr>
      <w:rFonts w:ascii="Calibri" w:hAnsi="Calibri" w:cs="Calibri"/>
    </w:rPr>
  </w:style>
  <w:style w:type="paragraph" w:customStyle="1" w:styleId="TemplateNarration">
    <w:name w:val="Template Narration"/>
    <w:basedOn w:val="ListParagraph"/>
    <w:link w:val="TemplateNarrationChar"/>
    <w:rsid w:val="0023616B"/>
    <w:pPr>
      <w:widowControl w:val="0"/>
      <w:spacing w:before="120"/>
      <w:ind w:left="907" w:hanging="547"/>
      <w:contextualSpacing w:val="0"/>
      <w:jc w:val="both"/>
    </w:pPr>
    <w:rPr>
      <w:rFonts w:ascii="Calibri" w:hAnsi="Calibri"/>
    </w:rPr>
  </w:style>
  <w:style w:type="paragraph" w:customStyle="1" w:styleId="TemplateShot">
    <w:name w:val="Template Shot"/>
    <w:basedOn w:val="ListParagraph"/>
    <w:link w:val="TemplateShotChar"/>
    <w:qFormat/>
    <w:rsid w:val="0023616B"/>
    <w:pPr>
      <w:widowControl w:val="0"/>
      <w:spacing w:before="120"/>
      <w:ind w:left="1627" w:hanging="720"/>
      <w:contextualSpacing w:val="0"/>
      <w:jc w:val="both"/>
    </w:pPr>
    <w:rPr>
      <w:rFonts w:ascii="Calibri" w:hAnsi="Calibri"/>
    </w:rPr>
  </w:style>
  <w:style w:type="character" w:customStyle="1" w:styleId="TemplateNarrationChar">
    <w:name w:val="Template Narration Char"/>
    <w:basedOn w:val="DefaultParagraphFont"/>
    <w:link w:val="TemplateNarration"/>
    <w:rsid w:val="0023616B"/>
    <w:rPr>
      <w:rFonts w:ascii="Calibri" w:hAnsi="Calibri"/>
    </w:rPr>
  </w:style>
  <w:style w:type="character" w:customStyle="1" w:styleId="TemplateShotChar">
    <w:name w:val="Template Shot Char"/>
    <w:basedOn w:val="DefaultParagraphFont"/>
    <w:link w:val="TemplateShot"/>
    <w:rsid w:val="0023616B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3945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8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89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1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lvarezva@mail.nih.gov" TargetMode="External"/><Relationship Id="rId13" Type="http://schemas.openxmlformats.org/officeDocument/2006/relationships/hyperlink" Target="https://www.merriam-webster.com/dictionary/operant" TargetMode="External"/><Relationship Id="rId18" Type="http://schemas.openxmlformats.org/officeDocument/2006/relationships/hyperlink" Target="https://www.merriam-webster.com/dictionary/ethanol" TargetMode="External"/><Relationship Id="rId26" Type="http://schemas.openxmlformats.org/officeDocument/2006/relationships/hyperlink" Target="https://www.merriam-webster.com/dictionary/experimental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merriam-webster.com/medical/millimolar" TargetMode="External"/><Relationship Id="rId7" Type="http://schemas.openxmlformats.org/officeDocument/2006/relationships/hyperlink" Target="https://review.jove.com/account/file-uploader?src=21760273" TargetMode="External"/><Relationship Id="rId12" Type="http://schemas.openxmlformats.org/officeDocument/2006/relationships/hyperlink" Target="mailto:alvarezva@mail.nih.gov" TargetMode="External"/><Relationship Id="rId17" Type="http://schemas.openxmlformats.org/officeDocument/2006/relationships/hyperlink" Target="https://www.merriam-webster.com/dictionary/transponder" TargetMode="External"/><Relationship Id="rId25" Type="http://schemas.openxmlformats.org/officeDocument/2006/relationships/hyperlink" Target="https://www.merriam-webster.com/dictionary/serially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merriam-webster.com/dictionary/RFID" TargetMode="External"/><Relationship Id="rId20" Type="http://schemas.openxmlformats.org/officeDocument/2006/relationships/hyperlink" Target="https://www.merriam-webster.com/dictionary/adulterated" TargetMode="External"/><Relationship Id="rId29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theohaverbeck@gmail.com" TargetMode="External"/><Relationship Id="rId24" Type="http://schemas.openxmlformats.org/officeDocument/2006/relationships/hyperlink" Target="https://www.merriam-webster.com/dictionary/repository" TargetMode="External"/><Relationship Id="rId32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hyperlink" Target="https://www.merriam-webster.com/dictionary/habituation" TargetMode="External"/><Relationship Id="rId23" Type="http://schemas.openxmlformats.org/officeDocument/2006/relationships/hyperlink" Target="https://www.merriam-webster.com/dictionary/wrangling" TargetMode="External"/><Relationship Id="rId28" Type="http://schemas.openxmlformats.org/officeDocument/2006/relationships/header" Target="header1.xml"/><Relationship Id="rId10" Type="http://schemas.openxmlformats.org/officeDocument/2006/relationships/hyperlink" Target="mailto:roland.bock@nih.gov" TargetMode="External"/><Relationship Id="rId19" Type="http://schemas.openxmlformats.org/officeDocument/2006/relationships/hyperlink" Target="https://www.merriam-webster.com/dictionary/quinine" TargetMode="External"/><Relationship Id="rId31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lgander@stanford.edu" TargetMode="External"/><Relationship Id="rId14" Type="http://schemas.openxmlformats.org/officeDocument/2006/relationships/hyperlink" Target="https://www.merriam-webster.com/dictionary/microprocessor" TargetMode="External"/><Relationship Id="rId22" Type="http://schemas.openxmlformats.org/officeDocument/2006/relationships/hyperlink" Target="https://www.merriam-webster.com/dictionary/cohort" TargetMode="External"/><Relationship Id="rId27" Type="http://schemas.openxmlformats.org/officeDocument/2006/relationships/hyperlink" Target="https://www.merriam-webster.com/dictionary/preliminary" TargetMode="External"/><Relationship Id="rId30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941</TotalTime>
  <Pages>14</Pages>
  <Words>2924</Words>
  <Characters>16668</Characters>
  <Application>Microsoft Office Word</Application>
  <DocSecurity>0</DocSecurity>
  <Lines>138</Lines>
  <Paragraphs>39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19553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Kathyayani  Sridharan</cp:lastModifiedBy>
  <cp:revision>55</cp:revision>
  <dcterms:created xsi:type="dcterms:W3CDTF">2026-06-04T04:20:00Z</dcterms:created>
  <dcterms:modified xsi:type="dcterms:W3CDTF">2026-07-27T11:59:00Z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ca3e8e9f14548a99eeeb5112a84d488dbdf38e00a0a7fb97592105a0f8f41cd1</vt:lpwstr>
  </property>
</Properties>
</file>