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74AB69CA"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9A2687">
        <w:rPr>
          <w:rFonts w:eastAsia="Times New Roman" w:cstheme="minorHAnsi"/>
          <w:b/>
        </w:rPr>
        <w:t>71306</w:t>
      </w:r>
    </w:p>
    <w:p w14:paraId="2F6924E5" w14:textId="1E41290E"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9A2687">
        <w:rPr>
          <w:rFonts w:eastAsia="Times New Roman" w:cstheme="minorHAnsi"/>
          <w:b/>
        </w:rPr>
        <w:t>Pallavi Sharma</w:t>
      </w:r>
    </w:p>
    <w:p w14:paraId="6FB9233B" w14:textId="50C74B46"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r w:rsidR="009A2687" w:rsidRPr="009A2687">
        <w:rPr>
          <w:rFonts w:eastAsia="Times New Roman" w:cstheme="minorHAnsi"/>
          <w:b/>
        </w:rPr>
        <w:t>https://review.jove.com/files_upload.php?src=21748378</w:t>
      </w:r>
    </w:p>
    <w:p w14:paraId="2C89778F" w14:textId="77777777" w:rsidR="004E0C5A" w:rsidRPr="00B07A3B" w:rsidRDefault="004E0C5A" w:rsidP="004E0C5A">
      <w:pPr>
        <w:outlineLvl w:val="0"/>
        <w:rPr>
          <w:rFonts w:eastAsia="Times New Roman" w:cstheme="minorHAnsi"/>
          <w:b/>
        </w:rPr>
      </w:pPr>
    </w:p>
    <w:p w14:paraId="740C238F" w14:textId="77777777" w:rsidR="009A2687" w:rsidRPr="009B1CFD" w:rsidRDefault="004E0C5A" w:rsidP="009A2687">
      <w:r w:rsidRPr="00B07A3B">
        <w:rPr>
          <w:rFonts w:eastAsia="Times New Roman" w:cstheme="minorHAnsi"/>
          <w:b/>
          <w:sz w:val="32"/>
          <w:szCs w:val="32"/>
        </w:rPr>
        <w:t>Title:</w:t>
      </w:r>
      <w:r w:rsidRPr="00B07A3B">
        <w:rPr>
          <w:rFonts w:eastAsia="Times New Roman" w:cstheme="minorHAnsi"/>
          <w:b/>
        </w:rPr>
        <w:t xml:space="preserve"> </w:t>
      </w:r>
      <w:r w:rsidR="009A2687" w:rsidRPr="009A2687">
        <w:rPr>
          <w:b/>
          <w:bCs/>
          <w:sz w:val="32"/>
          <w:szCs w:val="32"/>
        </w:rPr>
        <w:t>A Rat Surgical Skin Wound Model: An Approach for Wound Healing Studies and Biomaterial Evaluation</w:t>
      </w:r>
    </w:p>
    <w:p w14:paraId="30BC7CCC" w14:textId="10BD2AED" w:rsidR="004E0C5A" w:rsidRPr="00B07A3B" w:rsidRDefault="004E0C5A" w:rsidP="004E0C5A">
      <w:pPr>
        <w:outlineLvl w:val="0"/>
        <w:rPr>
          <w:rFonts w:eastAsia="Times New Roman" w:cstheme="minorHAnsi"/>
          <w:b/>
        </w:rPr>
      </w:pP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C15C737" w14:textId="77777777" w:rsidR="009A2687" w:rsidRPr="009A2687" w:rsidRDefault="009A2687" w:rsidP="009A2687">
      <w:pPr>
        <w:rPr>
          <w:sz w:val="28"/>
          <w:szCs w:val="28"/>
          <w:lang w:val="pt-BR"/>
        </w:rPr>
      </w:pPr>
      <w:sdt>
        <w:sdtPr>
          <w:tag w:val="goog_rdk_4"/>
          <w:id w:val="1354271234"/>
        </w:sdtPr>
        <w:sdtContent/>
      </w:sdt>
      <w:r w:rsidRPr="009A2687">
        <w:rPr>
          <w:sz w:val="28"/>
          <w:szCs w:val="28"/>
          <w:lang w:val="pt-BR"/>
        </w:rPr>
        <w:t>Michelle Lessa da Silva</w:t>
      </w:r>
      <w:r w:rsidRPr="009A2687">
        <w:rPr>
          <w:sz w:val="28"/>
          <w:szCs w:val="28"/>
          <w:vertAlign w:val="superscript"/>
          <w:lang w:val="pt-BR"/>
        </w:rPr>
        <w:t>1</w:t>
      </w:r>
      <w:r w:rsidRPr="009A2687">
        <w:rPr>
          <w:sz w:val="28"/>
          <w:szCs w:val="28"/>
          <w:lang w:val="pt-BR"/>
        </w:rPr>
        <w:t>, Wagner Ferreira De Carvalho</w:t>
      </w:r>
      <w:r w:rsidRPr="009A2687">
        <w:rPr>
          <w:sz w:val="28"/>
          <w:szCs w:val="28"/>
          <w:vertAlign w:val="superscript"/>
          <w:lang w:val="pt-BR"/>
        </w:rPr>
        <w:t>1</w:t>
      </w:r>
      <w:r w:rsidRPr="009A2687">
        <w:rPr>
          <w:sz w:val="28"/>
          <w:szCs w:val="28"/>
          <w:lang w:val="pt-BR"/>
        </w:rPr>
        <w:t>, Marianna Gabrielle Almeida Galvão</w:t>
      </w:r>
      <w:r w:rsidRPr="009A2687">
        <w:rPr>
          <w:sz w:val="28"/>
          <w:szCs w:val="28"/>
          <w:vertAlign w:val="superscript"/>
          <w:lang w:val="pt-BR"/>
        </w:rPr>
        <w:t>1</w:t>
      </w:r>
    </w:p>
    <w:p w14:paraId="2A886AFD" w14:textId="77777777" w:rsidR="009A2687" w:rsidRPr="009A2687" w:rsidRDefault="009A2687" w:rsidP="009A2687">
      <w:pPr>
        <w:rPr>
          <w:sz w:val="28"/>
          <w:szCs w:val="28"/>
          <w:vertAlign w:val="superscript"/>
          <w:lang w:val="pt-BR"/>
        </w:rPr>
      </w:pPr>
      <w:r w:rsidRPr="009A2687">
        <w:rPr>
          <w:sz w:val="28"/>
          <w:szCs w:val="28"/>
          <w:lang w:val="pt-BR"/>
        </w:rPr>
        <w:t>Dallyne Beatriz Duarte Souza</w:t>
      </w:r>
      <w:r w:rsidRPr="009A2687">
        <w:rPr>
          <w:sz w:val="28"/>
          <w:szCs w:val="28"/>
          <w:vertAlign w:val="superscript"/>
          <w:lang w:val="pt-BR"/>
        </w:rPr>
        <w:t>1</w:t>
      </w:r>
      <w:r w:rsidRPr="009A2687">
        <w:rPr>
          <w:sz w:val="28"/>
          <w:szCs w:val="28"/>
          <w:lang w:val="pt-BR"/>
        </w:rPr>
        <w:t>, Jeane Martinha Dos Anjos Cordeiro</w:t>
      </w:r>
      <w:r w:rsidRPr="009A2687">
        <w:rPr>
          <w:sz w:val="28"/>
          <w:szCs w:val="28"/>
          <w:vertAlign w:val="superscript"/>
          <w:lang w:val="pt-BR"/>
        </w:rPr>
        <w:t>1</w:t>
      </w:r>
      <w:r w:rsidRPr="009A2687">
        <w:rPr>
          <w:sz w:val="28"/>
          <w:szCs w:val="28"/>
          <w:lang w:val="pt-BR"/>
        </w:rPr>
        <w:t>, Janaina Maria Xavier Corrêa</w:t>
      </w:r>
      <w:r w:rsidRPr="009A2687">
        <w:rPr>
          <w:sz w:val="28"/>
          <w:szCs w:val="28"/>
          <w:vertAlign w:val="superscript"/>
          <w:lang w:val="pt-BR"/>
        </w:rPr>
        <w:t>2</w:t>
      </w:r>
      <w:r w:rsidRPr="009A2687">
        <w:rPr>
          <w:sz w:val="28"/>
          <w:szCs w:val="28"/>
          <w:lang w:val="pt-BR"/>
        </w:rPr>
        <w:t>, Tania Barth</w:t>
      </w:r>
      <w:r w:rsidRPr="009A2687">
        <w:rPr>
          <w:sz w:val="28"/>
          <w:szCs w:val="28"/>
          <w:vertAlign w:val="superscript"/>
          <w:lang w:val="pt-BR"/>
        </w:rPr>
        <w:t>1</w:t>
      </w:r>
      <w:r w:rsidRPr="009A2687">
        <w:rPr>
          <w:sz w:val="28"/>
          <w:szCs w:val="28"/>
          <w:lang w:val="pt-BR"/>
        </w:rPr>
        <w:t>, Elisângela Barboza da Silva</w:t>
      </w:r>
      <w:r w:rsidRPr="009A2687">
        <w:rPr>
          <w:sz w:val="28"/>
          <w:szCs w:val="28"/>
          <w:vertAlign w:val="superscript"/>
          <w:lang w:val="pt-BR"/>
        </w:rPr>
        <w:t>2</w:t>
      </w:r>
      <w:r w:rsidRPr="009A2687">
        <w:rPr>
          <w:sz w:val="28"/>
          <w:szCs w:val="28"/>
          <w:lang w:val="pt-BR"/>
        </w:rPr>
        <w:t>, David A. Stevens</w:t>
      </w:r>
      <w:r w:rsidRPr="009A2687">
        <w:rPr>
          <w:sz w:val="28"/>
          <w:szCs w:val="28"/>
          <w:vertAlign w:val="superscript"/>
          <w:lang w:val="pt-BR"/>
        </w:rPr>
        <w:t>3*</w:t>
      </w:r>
      <w:r w:rsidRPr="009A2687">
        <w:rPr>
          <w:sz w:val="28"/>
          <w:szCs w:val="28"/>
          <w:lang w:val="pt-BR"/>
        </w:rPr>
        <w:t>, Adriana Bozzi</w:t>
      </w:r>
      <w:r w:rsidRPr="009A2687">
        <w:rPr>
          <w:sz w:val="28"/>
          <w:szCs w:val="28"/>
          <w:vertAlign w:val="superscript"/>
          <w:lang w:val="pt-BR"/>
        </w:rPr>
        <w:t>1</w:t>
      </w:r>
    </w:p>
    <w:p w14:paraId="4E7D35DD" w14:textId="77777777" w:rsidR="009A2687" w:rsidRPr="009A2687" w:rsidRDefault="009A2687" w:rsidP="009A2687">
      <w:pPr>
        <w:rPr>
          <w:b/>
          <w:bCs/>
          <w:sz w:val="28"/>
          <w:szCs w:val="28"/>
          <w:lang w:val="pt-BR"/>
        </w:rPr>
      </w:pPr>
    </w:p>
    <w:p w14:paraId="348843D7" w14:textId="77777777" w:rsidR="009A2687" w:rsidRPr="009A2687" w:rsidRDefault="009A2687" w:rsidP="009A2687">
      <w:pPr>
        <w:rPr>
          <w:sz w:val="28"/>
          <w:szCs w:val="28"/>
          <w:lang w:val="en-IN"/>
        </w:rPr>
      </w:pPr>
      <w:r w:rsidRPr="009A2687">
        <w:rPr>
          <w:sz w:val="28"/>
          <w:szCs w:val="28"/>
          <w:vertAlign w:val="superscript"/>
          <w:lang w:val="en-IN"/>
        </w:rPr>
        <w:t>1</w:t>
      </w:r>
      <w:r w:rsidRPr="009A2687">
        <w:rPr>
          <w:sz w:val="28"/>
          <w:szCs w:val="28"/>
          <w:lang w:val="en-IN"/>
        </w:rPr>
        <w:t>Department of Biological Sciences, State University of Santa Cruz, Ilhéus, Bahia, Brazil.</w:t>
      </w:r>
    </w:p>
    <w:p w14:paraId="6A9F5FCD" w14:textId="77777777" w:rsidR="009A2687" w:rsidRPr="009A2687" w:rsidRDefault="009A2687" w:rsidP="009A2687">
      <w:pPr>
        <w:rPr>
          <w:sz w:val="28"/>
          <w:szCs w:val="28"/>
          <w:lang w:val="en-IN"/>
        </w:rPr>
      </w:pPr>
      <w:r w:rsidRPr="009A2687">
        <w:rPr>
          <w:sz w:val="28"/>
          <w:szCs w:val="28"/>
          <w:vertAlign w:val="superscript"/>
          <w:lang w:val="en-IN"/>
        </w:rPr>
        <w:t>2</w:t>
      </w:r>
      <w:r w:rsidRPr="009A2687">
        <w:rPr>
          <w:sz w:val="28"/>
          <w:szCs w:val="28"/>
          <w:lang w:val="en-IN"/>
        </w:rPr>
        <w:t>Department of Agricultural and Environmental Sciences, State University of Santa Cruz, Ilhéus, Bahia, Brazil.</w:t>
      </w:r>
    </w:p>
    <w:p w14:paraId="7F2B2D5C" w14:textId="77777777" w:rsidR="009A2687" w:rsidRPr="009A2687" w:rsidRDefault="009A2687" w:rsidP="009A2687">
      <w:pPr>
        <w:rPr>
          <w:sz w:val="28"/>
          <w:szCs w:val="28"/>
          <w:lang w:val="en-IN"/>
        </w:rPr>
      </w:pPr>
      <w:r w:rsidRPr="009A2687">
        <w:rPr>
          <w:sz w:val="28"/>
          <w:szCs w:val="28"/>
          <w:vertAlign w:val="superscript"/>
          <w:lang w:val="en-IN"/>
        </w:rPr>
        <w:t>3</w:t>
      </w:r>
      <w:r w:rsidRPr="009A2687">
        <w:rPr>
          <w:sz w:val="28"/>
          <w:szCs w:val="28"/>
          <w:lang w:val="en-IN"/>
        </w:rPr>
        <w:t>Division of Infectious Diseases and Geographic Medicine, Department of Medicine, Stanford University School of Medicine, Stanford, California, USA.</w:t>
      </w:r>
    </w:p>
    <w:p w14:paraId="33CD999C" w14:textId="718ACB3D" w:rsidR="00D6314B" w:rsidRPr="009A2687" w:rsidRDefault="00D6314B" w:rsidP="00EC3C46">
      <w:pPr>
        <w:outlineLvl w:val="0"/>
        <w:rPr>
          <w:rFonts w:eastAsia="Times New Roman" w:cstheme="minorHAnsi"/>
          <w:b/>
          <w:sz w:val="28"/>
          <w:szCs w:val="28"/>
          <w:lang w:val="en-IN"/>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3C86EAC4" w14:textId="77777777" w:rsidR="009A2687" w:rsidRPr="006D7BE1" w:rsidRDefault="009A2687" w:rsidP="009A2687">
      <w:bookmarkStart w:id="0" w:name="_Hlk25233958"/>
      <w:r w:rsidRPr="006D7BE1">
        <w:t>David A. Stevens</w:t>
      </w:r>
      <w:r w:rsidRPr="006D7BE1">
        <w:tab/>
      </w:r>
      <w:r w:rsidRPr="006D7BE1">
        <w:tab/>
      </w:r>
      <w:r w:rsidRPr="006D7BE1">
        <w:tab/>
      </w:r>
      <w:hyperlink r:id="rId7">
        <w:r w:rsidRPr="006D7BE1">
          <w:rPr>
            <w:color w:val="0000FF"/>
          </w:rPr>
          <w:t>stevens@stanford.edu</w:t>
        </w:r>
      </w:hyperlink>
      <w:r w:rsidRPr="006D7BE1">
        <w:t xml:space="preserve"> </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50F75C29" w14:textId="77777777" w:rsidR="009A2687" w:rsidRPr="006D7BE1" w:rsidRDefault="009A2687" w:rsidP="009A2687">
      <w:pPr>
        <w:rPr>
          <w:lang w:val="pt-BR"/>
        </w:rPr>
      </w:pPr>
      <w:r w:rsidRPr="009B1CFD">
        <w:rPr>
          <w:lang w:val="pt-BR"/>
        </w:rPr>
        <w:t>Michelle Lessa da Silva</w:t>
      </w:r>
      <w:r w:rsidRPr="009B1CFD">
        <w:rPr>
          <w:lang w:val="pt-BR"/>
        </w:rPr>
        <w:tab/>
      </w:r>
      <w:r w:rsidRPr="009B1CFD">
        <w:rPr>
          <w:lang w:val="pt-BR"/>
        </w:rPr>
        <w:tab/>
      </w:r>
      <w:r w:rsidRPr="006D7BE1">
        <w:rPr>
          <w:lang w:val="pt-BR"/>
        </w:rPr>
        <w:t>mlsilva.ppgbbm@uesc.br</w:t>
      </w:r>
    </w:p>
    <w:p w14:paraId="3C9767F6" w14:textId="77777777" w:rsidR="009A2687" w:rsidRPr="006D7BE1" w:rsidRDefault="009A2687" w:rsidP="009A2687">
      <w:pPr>
        <w:rPr>
          <w:lang w:val="pt-BR"/>
        </w:rPr>
      </w:pPr>
      <w:r w:rsidRPr="006D7BE1">
        <w:rPr>
          <w:lang w:val="pt-BR"/>
        </w:rPr>
        <w:t>Wagner Ferreira De Carvalho</w:t>
      </w:r>
      <w:r w:rsidRPr="006D7BE1">
        <w:rPr>
          <w:lang w:val="pt-BR"/>
        </w:rPr>
        <w:tab/>
      </w:r>
      <w:r w:rsidRPr="006D7BE1">
        <w:rPr>
          <w:lang w:val="pt-BR"/>
        </w:rPr>
        <w:tab/>
        <w:t>wcarvalho.ppgbbm@uesc.br</w:t>
      </w:r>
    </w:p>
    <w:p w14:paraId="177C24C2" w14:textId="77777777" w:rsidR="009A2687" w:rsidRPr="006D7BE1" w:rsidRDefault="009A2687" w:rsidP="009A2687">
      <w:pPr>
        <w:rPr>
          <w:lang w:val="pt-BR"/>
        </w:rPr>
      </w:pPr>
      <w:r w:rsidRPr="006D7BE1">
        <w:rPr>
          <w:lang w:val="pt-BR"/>
        </w:rPr>
        <w:t>Marianna Gabrielle Almeida Galvão</w:t>
      </w:r>
      <w:r w:rsidRPr="006D7BE1">
        <w:rPr>
          <w:lang w:val="pt-BR"/>
        </w:rPr>
        <w:tab/>
        <w:t>mgagalvao@uesc.br</w:t>
      </w:r>
    </w:p>
    <w:p w14:paraId="109AD888" w14:textId="77777777" w:rsidR="009A2687" w:rsidRPr="006D7BE1" w:rsidRDefault="009A2687" w:rsidP="009A2687">
      <w:pPr>
        <w:rPr>
          <w:lang w:val="pt-BR"/>
        </w:rPr>
      </w:pPr>
      <w:r w:rsidRPr="006D7BE1">
        <w:rPr>
          <w:lang w:val="pt-BR"/>
        </w:rPr>
        <w:lastRenderedPageBreak/>
        <w:t>Dallyne Beatriz Duarte Souza</w:t>
      </w:r>
      <w:r w:rsidRPr="006D7BE1">
        <w:rPr>
          <w:lang w:val="pt-BR"/>
        </w:rPr>
        <w:tab/>
      </w:r>
      <w:r w:rsidRPr="006D7BE1">
        <w:rPr>
          <w:lang w:val="pt-BR"/>
        </w:rPr>
        <w:tab/>
        <w:t xml:space="preserve">dbdsouza.bio@uesc.br </w:t>
      </w:r>
    </w:p>
    <w:p w14:paraId="1F7199C6" w14:textId="77777777" w:rsidR="009A2687" w:rsidRPr="006D7BE1" w:rsidRDefault="009A2687" w:rsidP="009A2687">
      <w:pPr>
        <w:rPr>
          <w:lang w:val="pt-BR"/>
        </w:rPr>
      </w:pPr>
      <w:r w:rsidRPr="006D7BE1">
        <w:rPr>
          <w:lang w:val="pt-BR"/>
        </w:rPr>
        <w:t>Jeane Martinha Dos Anjos Cordeiro</w:t>
      </w:r>
      <w:r w:rsidRPr="006D7BE1">
        <w:rPr>
          <w:lang w:val="pt-BR"/>
        </w:rPr>
        <w:tab/>
        <w:t xml:space="preserve">jmacordeiro@uesc.br </w:t>
      </w:r>
    </w:p>
    <w:p w14:paraId="6424F587" w14:textId="77777777" w:rsidR="009A2687" w:rsidRPr="006D7BE1" w:rsidRDefault="009A2687" w:rsidP="009A2687">
      <w:pPr>
        <w:rPr>
          <w:lang w:val="pt-BR"/>
        </w:rPr>
      </w:pPr>
      <w:r w:rsidRPr="006D7BE1">
        <w:rPr>
          <w:lang w:val="pt-BR"/>
        </w:rPr>
        <w:t>Janaina Maria Xavier Corrêa</w:t>
      </w:r>
      <w:r w:rsidRPr="006D7BE1">
        <w:rPr>
          <w:lang w:val="pt-BR"/>
        </w:rPr>
        <w:tab/>
      </w:r>
      <w:r w:rsidRPr="006D7BE1">
        <w:rPr>
          <w:lang w:val="pt-BR"/>
        </w:rPr>
        <w:tab/>
        <w:t>jmcorrea@uesc.br</w:t>
      </w:r>
    </w:p>
    <w:p w14:paraId="78EC2983" w14:textId="77777777" w:rsidR="009A2687" w:rsidRPr="006D7BE1" w:rsidRDefault="009A2687" w:rsidP="009A2687">
      <w:pPr>
        <w:rPr>
          <w:lang w:val="pt-BR"/>
        </w:rPr>
      </w:pPr>
      <w:r w:rsidRPr="006D7BE1">
        <w:rPr>
          <w:lang w:val="pt-BR"/>
        </w:rPr>
        <w:t>Tania Barth</w:t>
      </w:r>
      <w:r w:rsidRPr="006D7BE1">
        <w:rPr>
          <w:lang w:val="pt-BR"/>
        </w:rPr>
        <w:tab/>
      </w:r>
      <w:r w:rsidRPr="006D7BE1">
        <w:rPr>
          <w:lang w:val="pt-BR"/>
        </w:rPr>
        <w:tab/>
      </w:r>
      <w:r w:rsidRPr="006D7BE1">
        <w:rPr>
          <w:lang w:val="pt-BR"/>
        </w:rPr>
        <w:tab/>
      </w:r>
      <w:r w:rsidRPr="006D7BE1">
        <w:rPr>
          <w:lang w:val="pt-BR"/>
        </w:rPr>
        <w:tab/>
        <w:t xml:space="preserve">tanbarth@uesc.br   </w:t>
      </w:r>
    </w:p>
    <w:p w14:paraId="17016EE5" w14:textId="77777777" w:rsidR="009A2687" w:rsidRPr="006D7BE1" w:rsidRDefault="009A2687" w:rsidP="009A2687">
      <w:pPr>
        <w:rPr>
          <w:lang w:val="pt-BR"/>
        </w:rPr>
      </w:pPr>
      <w:r w:rsidRPr="006D7BE1">
        <w:rPr>
          <w:lang w:val="pt-BR"/>
        </w:rPr>
        <w:t>Elisângela Barboza da Silva</w:t>
      </w:r>
      <w:r w:rsidRPr="006D7BE1">
        <w:rPr>
          <w:lang w:val="pt-BR"/>
        </w:rPr>
        <w:tab/>
      </w:r>
      <w:r w:rsidRPr="006D7BE1">
        <w:rPr>
          <w:lang w:val="pt-BR"/>
        </w:rPr>
        <w:tab/>
        <w:t xml:space="preserve">ebsilva@uesc.br </w:t>
      </w:r>
    </w:p>
    <w:p w14:paraId="2D07F4AD" w14:textId="77777777" w:rsidR="009A2687" w:rsidRPr="006D7BE1" w:rsidRDefault="009A2687" w:rsidP="009A2687">
      <w:pPr>
        <w:pBdr>
          <w:top w:val="nil"/>
          <w:left w:val="nil"/>
          <w:bottom w:val="nil"/>
          <w:right w:val="nil"/>
          <w:between w:val="nil"/>
        </w:pBdr>
        <w:rPr>
          <w:lang w:val="pt-BR"/>
        </w:rPr>
      </w:pPr>
      <w:r w:rsidRPr="006D7BE1">
        <w:rPr>
          <w:lang w:val="pt-BR"/>
        </w:rPr>
        <w:t>Adriana Bozzi</w:t>
      </w:r>
      <w:r w:rsidRPr="006D7BE1">
        <w:rPr>
          <w:lang w:val="pt-BR"/>
        </w:rPr>
        <w:tab/>
      </w:r>
      <w:r w:rsidRPr="006D7BE1">
        <w:rPr>
          <w:lang w:val="pt-BR"/>
        </w:rPr>
        <w:tab/>
      </w:r>
      <w:r w:rsidRPr="006D7BE1">
        <w:rPr>
          <w:lang w:val="pt-BR"/>
        </w:rPr>
        <w:tab/>
      </w:r>
      <w:r w:rsidRPr="006D7BE1">
        <w:rPr>
          <w:lang w:val="pt-BR"/>
        </w:rPr>
        <w:tab/>
        <w:t xml:space="preserve">adriana.bozzi@gmail.com </w:t>
      </w:r>
    </w:p>
    <w:p w14:paraId="4CA61B01" w14:textId="77777777" w:rsidR="009A2687" w:rsidRPr="006D7BE1" w:rsidRDefault="009A2687" w:rsidP="009A2687">
      <w:r w:rsidRPr="006D7BE1">
        <w:t>David A. Stevens</w:t>
      </w:r>
      <w:r w:rsidRPr="006D7BE1">
        <w:tab/>
      </w:r>
      <w:r w:rsidRPr="006D7BE1">
        <w:tab/>
      </w:r>
      <w:r w:rsidRPr="006D7BE1">
        <w:tab/>
      </w:r>
      <w:hyperlink r:id="rId8">
        <w:r w:rsidRPr="006D7BE1">
          <w:rPr>
            <w:color w:val="0000FF"/>
          </w:rPr>
          <w:t>stevens@stanford.edu</w:t>
        </w:r>
      </w:hyperlink>
      <w:r w:rsidRPr="006D7BE1">
        <w:t xml:space="preserve"> </w:t>
      </w:r>
    </w:p>
    <w:p w14:paraId="25424E24" w14:textId="77777777" w:rsidR="009A2687" w:rsidRPr="006D7BE1" w:rsidRDefault="009A2687" w:rsidP="009A2687">
      <w:pPr>
        <w:pBdr>
          <w:top w:val="nil"/>
          <w:left w:val="nil"/>
          <w:bottom w:val="nil"/>
          <w:right w:val="nil"/>
          <w:between w:val="nil"/>
        </w:pBdr>
        <w:rPr>
          <w:lang w:val="pt-BR"/>
        </w:rPr>
      </w:pPr>
    </w:p>
    <w:p w14:paraId="12916965" w14:textId="77777777" w:rsidR="003B5E26" w:rsidRPr="009A2687" w:rsidRDefault="003B5E26" w:rsidP="009A0E7C">
      <w:pPr>
        <w:outlineLvl w:val="0"/>
        <w:rPr>
          <w:rFonts w:cstheme="minorHAnsi"/>
          <w:b/>
          <w:sz w:val="22"/>
          <w:szCs w:val="22"/>
          <w:lang w:val="pt-BR"/>
        </w:rPr>
      </w:pPr>
    </w:p>
    <w:p w14:paraId="6F84F159" w14:textId="77777777" w:rsidR="003B5E26" w:rsidRPr="009A2687" w:rsidRDefault="003B5E26" w:rsidP="009A0E7C">
      <w:pPr>
        <w:outlineLvl w:val="0"/>
        <w:rPr>
          <w:rFonts w:cstheme="minorHAnsi"/>
          <w:b/>
          <w:sz w:val="22"/>
          <w:szCs w:val="22"/>
          <w:lang w:val="it-CH"/>
        </w:rPr>
      </w:pPr>
    </w:p>
    <w:p w14:paraId="5A2BE33C" w14:textId="77777777" w:rsidR="001E230F" w:rsidRPr="009A2687" w:rsidRDefault="001E230F" w:rsidP="009A0E7C">
      <w:pPr>
        <w:outlineLvl w:val="0"/>
        <w:rPr>
          <w:rFonts w:cstheme="minorHAnsi"/>
          <w:b/>
          <w:sz w:val="22"/>
          <w:szCs w:val="22"/>
          <w:lang w:val="it-CH"/>
        </w:rPr>
      </w:pPr>
    </w:p>
    <w:p w14:paraId="60B95108" w14:textId="77777777" w:rsidR="00C70C90" w:rsidRPr="009A2687" w:rsidRDefault="00C70C90">
      <w:pPr>
        <w:rPr>
          <w:rFonts w:cstheme="minorHAnsi"/>
          <w:b/>
          <w:sz w:val="22"/>
          <w:szCs w:val="22"/>
          <w:lang w:val="it-CH"/>
        </w:rPr>
      </w:pPr>
      <w:r w:rsidRPr="009A2687">
        <w:rPr>
          <w:rFonts w:cstheme="minorHAnsi"/>
          <w:b/>
          <w:sz w:val="22"/>
          <w:szCs w:val="22"/>
          <w:lang w:val="it-CH"/>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98171BC"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9901A9">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07C6EC6B" w14:textId="77777777" w:rsidR="00D34FAF" w:rsidRPr="006D3C9C" w:rsidRDefault="00000000" w:rsidP="00D34FAF">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Content>
          <w:r w:rsidR="00D34FAF">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r>
      <w:r w:rsidR="00D34FAF" w:rsidRPr="006D3C9C">
        <w:rPr>
          <w:rFonts w:eastAsia="Times New Roman" w:cs="Calibri"/>
          <w:color w:val="222222"/>
        </w:rPr>
        <w:t>Interviewees self-record interview statements. JoVE can provide support for this option.</w:t>
      </w:r>
    </w:p>
    <w:p w14:paraId="75687F63" w14:textId="77777777" w:rsidR="00D34FAF" w:rsidRPr="006D3C9C" w:rsidRDefault="00D34FAF" w:rsidP="00D34FAF">
      <w:pPr>
        <w:ind w:firstLine="720"/>
        <w:rPr>
          <w:rFonts w:eastAsia="Times New Roman" w:cs="Calibri"/>
          <w:color w:val="222222"/>
        </w:rPr>
      </w:pPr>
    </w:p>
    <w:p w14:paraId="44EBF3D9" w14:textId="77777777"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Content>
          <w:r w:rsidR="00D34FAF" w:rsidRPr="006D3C9C">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JoVE’s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5E1099A3"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7BBB45A4"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w:t>
      </w:r>
      <w:r w:rsidR="00340166">
        <w:rPr>
          <w:rFonts w:ascii="Calibri" w:hAnsi="Calibri" w:cs="Calibri"/>
          <w:b/>
          <w:bCs/>
          <w:color w:val="FF0000"/>
        </w:rPr>
        <w:t xml:space="preserve"> Interviews</w:t>
      </w:r>
      <w:r>
        <w:rPr>
          <w:rFonts w:ascii="Calibri" w:hAnsi="Calibri" w:cs="Calibri"/>
          <w:b/>
          <w:bCs/>
          <w:color w:val="FF0000"/>
        </w:rPr>
        <w:t>. Please wait until your script is finalized to begin the filming process.</w:t>
      </w:r>
      <w:r w:rsidR="00914BB3">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5FC7E5A1" w14:textId="4D6F4E9A" w:rsidR="000A7C4F" w:rsidRDefault="000A7C4F" w:rsidP="000A7C4F">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9"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4F79BEB2"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CC1759">
        <w:rPr>
          <w:rFonts w:cstheme="minorHAnsi"/>
          <w:bCs/>
          <w:sz w:val="22"/>
          <w:szCs w:val="22"/>
        </w:rPr>
        <w:t>09</w:t>
      </w:r>
    </w:p>
    <w:p w14:paraId="5AAC9C6C" w14:textId="1674D1A6"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CC1759">
        <w:rPr>
          <w:rFonts w:cstheme="minorHAnsi"/>
          <w:bCs/>
          <w:sz w:val="22"/>
          <w:szCs w:val="22"/>
        </w:rPr>
        <w:t>12</w:t>
      </w:r>
      <w:r w:rsidRPr="00B07A3B">
        <w:rPr>
          <w:rFonts w:cstheme="minorHAnsi"/>
          <w:b/>
          <w:sz w:val="22"/>
          <w:szCs w:val="22"/>
        </w:rPr>
        <w:t xml:space="preserve"> </w:t>
      </w:r>
      <w:r w:rsidR="00277C90" w:rsidRPr="00B07A3B">
        <w:rPr>
          <w:rFonts w:cstheme="minorHAnsi"/>
          <w:b/>
          <w:sz w:val="22"/>
          <w:szCs w:val="22"/>
        </w:rPr>
        <w:br w:type="page"/>
      </w:r>
    </w:p>
    <w:p w14:paraId="6C16C00A" w14:textId="40577409" w:rsidR="00FA1A9D" w:rsidRPr="00D6314B" w:rsidRDefault="0066127A" w:rsidP="00D6314B">
      <w:pPr>
        <w:pStyle w:val="Heading1"/>
        <w:rPr>
          <w:rFonts w:cstheme="minorHAnsi"/>
        </w:rPr>
      </w:pPr>
      <w:r>
        <w:rPr>
          <w:rFonts w:cstheme="minorHAnsi"/>
        </w:rPr>
        <w:lastRenderedPageBreak/>
        <w:t>Int</w:t>
      </w:r>
      <w:r w:rsidR="00703A45">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0BD5FC3D" w14:textId="77777777" w:rsidR="009654AF" w:rsidRPr="00B07A3B" w:rsidRDefault="009654AF" w:rsidP="009654AF">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B3A5FF7" w14:textId="77777777" w:rsidR="009654AF" w:rsidRPr="003579A8"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9805C38" w14:textId="77777777" w:rsidR="009654A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4C5EDA36" w14:textId="77777777" w:rsidR="009654AF" w:rsidRPr="005925C3"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62BD8" w14:textId="77777777" w:rsidR="009654AF" w:rsidRPr="00D473B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322D02B1" w14:textId="77777777" w:rsidR="009654AF" w:rsidRPr="00B07A3B"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3CD18A5" w14:textId="77777777" w:rsidR="009654AF" w:rsidRDefault="009654AF" w:rsidP="009654AF">
      <w:pPr>
        <w:rPr>
          <w:rFonts w:cstheme="minorHAnsi"/>
          <w:b/>
          <w:bCs/>
          <w:color w:val="auto"/>
          <w:highlight w:val="yellow"/>
          <w:shd w:val="clear" w:color="auto" w:fill="FFFFFF"/>
        </w:rPr>
      </w:pPr>
    </w:p>
    <w:p w14:paraId="6E372B56"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3100A9"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3030C819" w14:textId="77777777" w:rsidR="009654AF" w:rsidRPr="00B07A3B" w:rsidRDefault="00000000" w:rsidP="009654AF">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EC727CA8CD754DE399B3225B3571D1D3"/>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Pr>
          <w:rStyle w:val="AuthorName"/>
          <w:rFonts w:asciiTheme="minorHAnsi" w:eastAsia="Times" w:hAnsiTheme="minorHAnsi" w:cstheme="minorHAnsi"/>
        </w:rPr>
        <w:t>:</w:t>
      </w:r>
      <w:r w:rsidR="009654AF" w:rsidRPr="005A33C6">
        <w:rPr>
          <w:rFonts w:cstheme="minorHAnsi"/>
        </w:rPr>
        <w:t xml:space="preserve"> </w:t>
      </w:r>
      <w:sdt>
        <w:sdtPr>
          <w:rPr>
            <w:rFonts w:cstheme="minorHAnsi"/>
          </w:rPr>
          <w:id w:val="-172577541"/>
          <w:placeholder>
            <w:docPart w:val="88B00D6EC8E24A03A52936E7242FBAF1"/>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5A7922F3" w14:textId="77777777" w:rsidR="009654AF" w:rsidRPr="00B07A3B" w:rsidRDefault="009654AF" w:rsidP="009654AF">
      <w:pPr>
        <w:rPr>
          <w:rFonts w:eastAsia="Times New Roman" w:cstheme="minorHAnsi"/>
          <w:b/>
          <w:bCs/>
        </w:rPr>
      </w:pPr>
    </w:p>
    <w:p w14:paraId="743EA322" w14:textId="77777777" w:rsidR="009654AF" w:rsidRPr="00B07A3B" w:rsidRDefault="009654AF" w:rsidP="009654AF">
      <w:pPr>
        <w:rPr>
          <w:rFonts w:eastAsia="Times New Roman" w:cstheme="minorHAnsi"/>
        </w:rPr>
      </w:pPr>
      <w:r w:rsidRPr="00A4700E">
        <w:t>Describe the research gap or limitation in existing methods and how this protocol addresses them.</w:t>
      </w:r>
    </w:p>
    <w:p w14:paraId="22054DE8"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3CD6013B08B3489487178AC6A6792864"/>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852639216"/>
          <w:placeholder>
            <w:docPart w:val="441D340B762F40D28D48AEBB93660A62"/>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408A8F2E" w14:textId="77777777" w:rsidR="009654AF" w:rsidRPr="007A149A" w:rsidRDefault="009654AF" w:rsidP="009654AF">
      <w:pPr>
        <w:spacing w:before="120"/>
        <w:rPr>
          <w:rFonts w:eastAsia="Times New Roman" w:cstheme="minorHAnsi"/>
          <w:sz w:val="28"/>
          <w:szCs w:val="28"/>
        </w:rPr>
      </w:pPr>
      <w:r w:rsidRPr="00DD6FE5">
        <w:t>Describe the research contexts or systems in which this protocol can be applied.</w:t>
      </w:r>
    </w:p>
    <w:p w14:paraId="1EA39FA5"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C9727DB3B2654ADEA81B21B9B1532A4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73849215"/>
          <w:placeholder>
            <w:docPart w:val="1C49B76971F04497919154A2782E015B"/>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6303ECF" w14:textId="77777777" w:rsidR="009654AF" w:rsidRDefault="009654AF" w:rsidP="009654AF">
      <w:pPr>
        <w:rPr>
          <w:rFonts w:eastAsia="Times New Roman" w:cstheme="minorHAnsi"/>
          <w:b/>
          <w:bCs/>
          <w:sz w:val="28"/>
          <w:szCs w:val="28"/>
        </w:rPr>
      </w:pPr>
    </w:p>
    <w:p w14:paraId="03E631B7"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310DFAE5" w14:textId="77777777" w:rsidR="009654AF" w:rsidRPr="00277B1B" w:rsidRDefault="009654AF" w:rsidP="009654AF">
      <w:pPr>
        <w:rPr>
          <w:rStyle w:val="AuthorName"/>
          <w:rFonts w:asciiTheme="minorHAnsi" w:eastAsia="Times" w:hAnsiTheme="minorHAnsi" w:cs="Calibri (Body)"/>
          <w:b w:val="0"/>
          <w:u w:val="none"/>
        </w:rPr>
      </w:pPr>
      <w:r w:rsidRPr="00A66845">
        <w:t>What does this protocol allow researchers to study or measure?</w:t>
      </w:r>
    </w:p>
    <w:p w14:paraId="005EECA0" w14:textId="77777777" w:rsidR="009654AF" w:rsidRPr="00277B1B" w:rsidRDefault="009654AF" w:rsidP="009654AF">
      <w:pPr>
        <w:pStyle w:val="ListParagraph"/>
        <w:numPr>
          <w:ilvl w:val="0"/>
          <w:numId w:val="43"/>
        </w:numPr>
        <w:spacing w:before="120"/>
        <w:contextualSpacing w:val="0"/>
        <w:rPr>
          <w:rStyle w:val="AuthorName"/>
          <w:rFonts w:asciiTheme="minorHAnsi" w:eastAsia="Times" w:hAnsiTheme="minorHAnsi" w:cstheme="minorHAnsi"/>
          <w:vanish/>
        </w:rPr>
      </w:pPr>
    </w:p>
    <w:p w14:paraId="54A869E6"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5BF38A1A"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2905DEBD"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613EC396"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139825C17F1942C5AD894A3A765209C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419016880"/>
          <w:placeholder>
            <w:docPart w:val="CFF1F30756344791B263E32820F9D36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FE243E8" w14:textId="77777777" w:rsidR="009654AF" w:rsidRDefault="009654AF" w:rsidP="009654AF"/>
    <w:p w14:paraId="66540321" w14:textId="77777777" w:rsidR="009654AF" w:rsidRPr="007137F8" w:rsidRDefault="009654AF" w:rsidP="009654AF">
      <w:r w:rsidRPr="00A66845">
        <w:t>Describe the most important consideration or challenge when performing this protocol.</w:t>
      </w:r>
    </w:p>
    <w:p w14:paraId="4008FFC0"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0442ED97FB3144DB8A29660CFCE7D00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34292685"/>
          <w:placeholder>
            <w:docPart w:val="86D7A1CD73054E7688AFC8F80B819D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4483EC5" w14:textId="77777777" w:rsidR="009654AF" w:rsidRPr="00B07A3B" w:rsidRDefault="009654AF" w:rsidP="009654AF">
      <w:pPr>
        <w:rPr>
          <w:rFonts w:eastAsia="Times New Roman" w:cstheme="minorHAnsi"/>
        </w:rPr>
      </w:pPr>
    </w:p>
    <w:p w14:paraId="529CD31F" w14:textId="77777777" w:rsidR="009654AF" w:rsidRPr="007A149A" w:rsidRDefault="009654AF" w:rsidP="009654AF">
      <w:pPr>
        <w:rPr>
          <w:rFonts w:eastAsia="Times New Roman" w:cstheme="minorHAnsi"/>
          <w:sz w:val="28"/>
          <w:szCs w:val="28"/>
        </w:rPr>
      </w:pPr>
      <w:r w:rsidRPr="00555FFF">
        <w:t>Are there any additional methods or analyses that can be performed following this procedure?</w:t>
      </w:r>
    </w:p>
    <w:p w14:paraId="655C3802"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D55C3FD1DDE94AECBEDDEB78CEA7DDF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99076312"/>
          <w:placeholder>
            <w:docPart w:val="CD0BFC9FAFF145DDA5F1046E8A6A49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1DDD8636" w14:textId="77777777" w:rsidR="009654AF" w:rsidRPr="00B07A3B" w:rsidRDefault="009654AF" w:rsidP="009654AF">
      <w:pPr>
        <w:rPr>
          <w:rFonts w:eastAsia="Times New Roman" w:cstheme="minorHAnsi"/>
          <w:b/>
          <w:bCs/>
        </w:rPr>
      </w:pPr>
    </w:p>
    <w:p w14:paraId="56728528" w14:textId="77777777" w:rsidR="009654AF" w:rsidRPr="007A149A" w:rsidRDefault="009654AF" w:rsidP="009654AF">
      <w:pPr>
        <w:rPr>
          <w:rFonts w:eastAsia="Times New Roman" w:cstheme="minorHAnsi"/>
          <w:sz w:val="28"/>
          <w:szCs w:val="28"/>
        </w:rPr>
      </w:pPr>
      <w:r w:rsidRPr="00555FFF">
        <w:t>How can future studies build on this work? Describe the questions or research directions that can be investigated next.</w:t>
      </w:r>
    </w:p>
    <w:p w14:paraId="026B2A93" w14:textId="77777777" w:rsidR="009654AF" w:rsidRPr="00D75084"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A71F1CB9F0D14978839B98FE8109F057"/>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66438237"/>
          <w:placeholder>
            <w:docPart w:val="BD13AD436203493FB22964C793255B59"/>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66D538A0" w14:textId="24B9C61D" w:rsidR="001016BD" w:rsidRPr="00000E22" w:rsidRDefault="001E0433" w:rsidP="009A2687">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9A2687" w:rsidRPr="009B1CFD">
        <w:t xml:space="preserve">Ethics Committee on Animal Use (CEUA) </w:t>
      </w:r>
      <w:r w:rsidR="009A2687">
        <w:t>at</w:t>
      </w:r>
      <w:r w:rsidR="009A2687" w:rsidRPr="009B1CFD">
        <w:t xml:space="preserve"> the Universidade Estadual de Santa Cruz </w:t>
      </w:r>
      <w:r w:rsidR="001016BD"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31298E"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 xml:space="preserve">you/your videographer will </w:t>
      </w:r>
      <w:r w:rsidRPr="0031298E">
        <w:rPr>
          <w:rFonts w:eastAsia="Times New Roman" w:cstheme="minorHAnsi"/>
          <w:u w:val="single"/>
        </w:rPr>
        <w:t>capture</w:t>
      </w:r>
      <w:r w:rsidRPr="0031298E">
        <w:rPr>
          <w:rFonts w:eastAsia="Times New Roman" w:cstheme="minorHAnsi"/>
        </w:rPr>
        <w:t xml:space="preserve">. </w:t>
      </w:r>
    </w:p>
    <w:p w14:paraId="4AB40D9C" w14:textId="42C9070A" w:rsidR="0031298E" w:rsidRPr="0031298E" w:rsidRDefault="0031298E" w:rsidP="00DC2504">
      <w:pPr>
        <w:rPr>
          <w:rFonts w:cstheme="minorHAnsi"/>
        </w:rPr>
      </w:pPr>
      <w:r w:rsidRPr="0031298E">
        <w:rPr>
          <w:rFonts w:cstheme="minorHAnsi"/>
          <w:i/>
          <w:iCs w:val="0"/>
          <w:color w:val="0000FF"/>
        </w:rPr>
        <w:t>Video editor: Please use a title card to show the following information</w:t>
      </w:r>
      <w:r>
        <w:rPr>
          <w:rFonts w:cstheme="minorHAnsi"/>
          <w:i/>
          <w:iCs w:val="0"/>
          <w:color w:val="0000FF"/>
        </w:rPr>
        <w:br/>
      </w:r>
      <w:r w:rsidRPr="0031298E">
        <w:rPr>
          <w:rFonts w:cstheme="minorHAnsi"/>
        </w:rPr>
        <w:br/>
        <w:t xml:space="preserve">Perform the following pre-surgical steps </w:t>
      </w:r>
    </w:p>
    <w:p w14:paraId="7B7BC352" w14:textId="77777777" w:rsidR="0031298E" w:rsidRPr="0031298E" w:rsidRDefault="0031298E" w:rsidP="0031298E">
      <w:pPr>
        <w:numPr>
          <w:ilvl w:val="0"/>
          <w:numId w:val="44"/>
        </w:numPr>
        <w:rPr>
          <w:rFonts w:cstheme="minorHAnsi"/>
          <w:lang w:val="en-IN"/>
        </w:rPr>
      </w:pPr>
      <w:r w:rsidRPr="0031298E">
        <w:rPr>
          <w:rFonts w:cstheme="minorHAnsi"/>
          <w:lang w:val="en-IN"/>
        </w:rPr>
        <w:t xml:space="preserve">Pre-Anesthetic Sedation </w:t>
      </w:r>
    </w:p>
    <w:p w14:paraId="56012D47" w14:textId="77777777" w:rsidR="0031298E" w:rsidRPr="0031298E" w:rsidRDefault="0031298E" w:rsidP="0031298E">
      <w:pPr>
        <w:numPr>
          <w:ilvl w:val="0"/>
          <w:numId w:val="44"/>
        </w:numPr>
        <w:rPr>
          <w:rFonts w:cstheme="minorHAnsi"/>
          <w:lang w:val="en-IN"/>
        </w:rPr>
      </w:pPr>
      <w:r w:rsidRPr="0031298E">
        <w:rPr>
          <w:rFonts w:cstheme="minorHAnsi"/>
          <w:lang w:val="en-IN"/>
        </w:rPr>
        <w:t xml:space="preserve">Anesthesia Induction and Maintenance </w:t>
      </w:r>
    </w:p>
    <w:p w14:paraId="0632ECD1" w14:textId="77777777" w:rsidR="0031298E" w:rsidRPr="0031298E" w:rsidRDefault="0031298E" w:rsidP="0031298E">
      <w:pPr>
        <w:numPr>
          <w:ilvl w:val="0"/>
          <w:numId w:val="44"/>
        </w:numPr>
        <w:rPr>
          <w:rFonts w:cstheme="minorHAnsi"/>
          <w:lang w:val="en-IN"/>
        </w:rPr>
      </w:pPr>
      <w:r w:rsidRPr="0031298E">
        <w:rPr>
          <w:rFonts w:cstheme="minorHAnsi"/>
          <w:lang w:val="en-IN"/>
        </w:rPr>
        <w:t>Surgical Site Preparation</w:t>
      </w:r>
    </w:p>
    <w:p w14:paraId="20CE2F67" w14:textId="77777777" w:rsidR="0031298E" w:rsidRPr="00B07A3B" w:rsidRDefault="0031298E" w:rsidP="00DC2504">
      <w:pPr>
        <w:rPr>
          <w:rFonts w:cstheme="minorHAnsi"/>
        </w:rPr>
      </w:pPr>
    </w:p>
    <w:p w14:paraId="75DFC648" w14:textId="3405468C" w:rsidR="00CE10F2" w:rsidRDefault="00AE2333" w:rsidP="00333FA4">
      <w:pPr>
        <w:pStyle w:val="ListParagraph"/>
        <w:numPr>
          <w:ilvl w:val="0"/>
          <w:numId w:val="3"/>
        </w:numPr>
        <w:spacing w:before="120"/>
        <w:contextualSpacing w:val="0"/>
        <w:rPr>
          <w:rFonts w:cstheme="minorHAnsi"/>
          <w:b/>
          <w:bCs/>
        </w:rPr>
      </w:pPr>
      <w:r w:rsidRPr="00AE2333">
        <w:rPr>
          <w:rFonts w:cstheme="minorHAnsi"/>
          <w:b/>
          <w:bCs/>
        </w:rPr>
        <w:t>Cutaneous Wound Preparation and Planimetric Analysis</w:t>
      </w: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649FC835" w14:textId="77777777" w:rsidR="001E0433" w:rsidRPr="00B07A3B" w:rsidRDefault="001E0433" w:rsidP="001E043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22279C31" w14:textId="77777777" w:rsidR="001E0433" w:rsidRDefault="001E0433" w:rsidP="00D7547B">
      <w:pPr>
        <w:pStyle w:val="ListParagraph"/>
        <w:spacing w:before="120"/>
        <w:ind w:left="360"/>
        <w:contextualSpacing w:val="0"/>
        <w:rPr>
          <w:rFonts w:cstheme="minorHAnsi"/>
          <w:b/>
          <w:bCs/>
        </w:rPr>
      </w:pPr>
    </w:p>
    <w:p w14:paraId="2BB33160" w14:textId="4C7AE432" w:rsidR="009A2687" w:rsidRPr="00653D63" w:rsidRDefault="009A2687" w:rsidP="009A2687">
      <w:pPr>
        <w:pStyle w:val="Narration"/>
        <w:numPr>
          <w:ilvl w:val="1"/>
          <w:numId w:val="3"/>
        </w:numPr>
      </w:pPr>
      <w:r w:rsidRPr="00653D63">
        <w:t>To begin, prepare 1 caliper, 1 fine-tip permanent marker, gauze, and sterile surgical instruments</w:t>
      </w:r>
      <w:r>
        <w:t>,</w:t>
      </w:r>
      <w:r w:rsidRPr="00653D63">
        <w:t xml:space="preserve"> including a number 23 scalpel blade, Mayo scissors, and anatomic forceps </w:t>
      </w:r>
      <w:r w:rsidRPr="00653D63">
        <w:rPr>
          <w:b/>
          <w:bCs/>
        </w:rPr>
        <w:t>[1]</w:t>
      </w:r>
      <w:r w:rsidRPr="00653D63">
        <w:t>.</w:t>
      </w:r>
    </w:p>
    <w:p w14:paraId="1479FABB" w14:textId="0F987924" w:rsidR="009A2687" w:rsidRPr="00653D63" w:rsidRDefault="009A2687" w:rsidP="009A2687">
      <w:pPr>
        <w:pStyle w:val="ShotDescription"/>
        <w:numPr>
          <w:ilvl w:val="2"/>
          <w:numId w:val="3"/>
        </w:numPr>
        <w:rPr>
          <w:lang w:val="en-IN"/>
        </w:rPr>
      </w:pPr>
      <w:r>
        <w:rPr>
          <w:lang w:val="en-IN"/>
        </w:rPr>
        <w:t xml:space="preserve">LAB MEDIA:  </w:t>
      </w:r>
      <w:r w:rsidRPr="009A2687">
        <w:rPr>
          <w:lang w:val="en-IN"/>
        </w:rPr>
        <w:t>01 IMAGE (1)</w:t>
      </w:r>
      <w:r>
        <w:rPr>
          <w:lang w:val="en-IN"/>
        </w:rPr>
        <w:t>.jpeg</w:t>
      </w:r>
    </w:p>
    <w:p w14:paraId="26949D05" w14:textId="26440827" w:rsidR="009A2687" w:rsidRPr="00653D63" w:rsidRDefault="009A2687" w:rsidP="009A2687">
      <w:pPr>
        <w:pStyle w:val="Narration"/>
        <w:numPr>
          <w:ilvl w:val="1"/>
          <w:numId w:val="3"/>
        </w:numPr>
      </w:pPr>
      <w:r w:rsidRPr="00653D63">
        <w:t xml:space="preserve">Using the caliper, mark 4 equidistant points on the skin with a fine-tip permanent marker to outline a 1 </w:t>
      </w:r>
      <w:r w:rsidR="00AE2333">
        <w:t>by</w:t>
      </w:r>
      <w:r w:rsidRPr="00653D63">
        <w:t xml:space="preserve"> 1 centimeter square </w:t>
      </w:r>
      <w:r w:rsidRPr="00653D63">
        <w:rPr>
          <w:b/>
          <w:bCs/>
        </w:rPr>
        <w:t>[1]</w:t>
      </w:r>
      <w:r w:rsidRPr="00653D63">
        <w:t>.</w:t>
      </w:r>
    </w:p>
    <w:p w14:paraId="2E588E6D" w14:textId="0E054EFA" w:rsidR="009A2687" w:rsidRPr="00653D63" w:rsidRDefault="009A2687" w:rsidP="009A2687">
      <w:pPr>
        <w:pStyle w:val="ShotDescription"/>
        <w:numPr>
          <w:ilvl w:val="2"/>
          <w:numId w:val="3"/>
        </w:numPr>
        <w:rPr>
          <w:lang w:val="en-IN"/>
        </w:rPr>
      </w:pPr>
      <w:r>
        <w:rPr>
          <w:lang w:val="en-IN"/>
        </w:rPr>
        <w:t>LAB MEDIA: IMG_02.MOV: 00:00-00:21</w:t>
      </w:r>
      <w:r w:rsidRPr="00653D63">
        <w:rPr>
          <w:lang w:val="en-IN"/>
        </w:rPr>
        <w:t>.</w:t>
      </w:r>
    </w:p>
    <w:p w14:paraId="165CBBA0" w14:textId="386FF5A0" w:rsidR="009A2687" w:rsidRPr="00653D63" w:rsidRDefault="009A2687" w:rsidP="009A2687">
      <w:pPr>
        <w:pStyle w:val="Narration"/>
        <w:numPr>
          <w:ilvl w:val="1"/>
          <w:numId w:val="3"/>
        </w:numPr>
      </w:pPr>
      <w:r w:rsidRPr="00653D63">
        <w:t>Using a sterile number 23 scalpel blade, create the surgical wound by removing the skin within the demarcated area</w:t>
      </w:r>
      <w:r w:rsidR="00585788">
        <w:t xml:space="preserve"> </w:t>
      </w:r>
      <w:r w:rsidR="00585788" w:rsidRPr="00585788">
        <w:rPr>
          <w:b/>
          <w:bCs/>
        </w:rPr>
        <w:t>[1]</w:t>
      </w:r>
      <w:r w:rsidRPr="00585788">
        <w:rPr>
          <w:b/>
          <w:bCs/>
        </w:rPr>
        <w:t>.</w:t>
      </w:r>
      <w:r w:rsidRPr="00653D63">
        <w:t xml:space="preserve"> Using Mayo scissors and sterile anatomic forceps, complete the skin removal to expose the subcutaneous tissue and the underlying </w:t>
      </w:r>
      <w:r w:rsidRPr="00653D63">
        <w:lastRenderedPageBreak/>
        <w:t xml:space="preserve">musculature </w:t>
      </w:r>
      <w:r w:rsidRPr="00653D63">
        <w:rPr>
          <w:b/>
          <w:bCs/>
        </w:rPr>
        <w:t>[</w:t>
      </w:r>
      <w:r w:rsidR="00585788">
        <w:rPr>
          <w:b/>
          <w:bCs/>
        </w:rPr>
        <w:t>2</w:t>
      </w:r>
      <w:r w:rsidRPr="00653D63">
        <w:rPr>
          <w:b/>
          <w:bCs/>
        </w:rPr>
        <w:t>]</w:t>
      </w:r>
      <w:r w:rsidRPr="00653D63">
        <w:t>.</w:t>
      </w:r>
    </w:p>
    <w:p w14:paraId="01937379" w14:textId="4D46D324" w:rsidR="009A2687" w:rsidRDefault="009A2687" w:rsidP="009A2687">
      <w:pPr>
        <w:pStyle w:val="ShotDescription"/>
        <w:numPr>
          <w:ilvl w:val="2"/>
          <w:numId w:val="3"/>
        </w:numPr>
        <w:rPr>
          <w:lang w:val="en-IN"/>
        </w:rPr>
      </w:pPr>
      <w:r>
        <w:rPr>
          <w:lang w:val="en-IN"/>
        </w:rPr>
        <w:t xml:space="preserve">LAB MEDIA: IMG_02.MOV: </w:t>
      </w:r>
      <w:r w:rsidR="00585788">
        <w:rPr>
          <w:lang w:val="en-IN"/>
        </w:rPr>
        <w:t>00:23-00:44</w:t>
      </w:r>
    </w:p>
    <w:p w14:paraId="639AFF83" w14:textId="3EAF6ACF" w:rsidR="00585788" w:rsidRPr="009A2687" w:rsidRDefault="00585788" w:rsidP="009A2687">
      <w:pPr>
        <w:pStyle w:val="ShotDescription"/>
        <w:numPr>
          <w:ilvl w:val="2"/>
          <w:numId w:val="3"/>
        </w:numPr>
        <w:rPr>
          <w:lang w:val="en-IN"/>
        </w:rPr>
      </w:pPr>
      <w:r>
        <w:rPr>
          <w:lang w:val="en-IN"/>
        </w:rPr>
        <w:t xml:space="preserve">LAB MEDIA: IMG_02.MOV: </w:t>
      </w:r>
      <w:r>
        <w:rPr>
          <w:lang w:val="en-IN"/>
        </w:rPr>
        <w:t>00:56-01:10</w:t>
      </w:r>
    </w:p>
    <w:p w14:paraId="0B7F8C61" w14:textId="77777777" w:rsidR="009A2687" w:rsidRPr="00653D63" w:rsidRDefault="009A2687" w:rsidP="009A2687">
      <w:pPr>
        <w:pStyle w:val="Narration"/>
        <w:numPr>
          <w:ilvl w:val="1"/>
          <w:numId w:val="3"/>
        </w:numPr>
      </w:pPr>
      <w:r w:rsidRPr="00653D63">
        <w:t xml:space="preserve">Achieve hemostasis at the site by applying gentle pressure directly to the wound with sterile gauze until the bleeding ceases </w:t>
      </w:r>
      <w:r w:rsidRPr="00653D63">
        <w:rPr>
          <w:b/>
          <w:bCs/>
        </w:rPr>
        <w:t>[1]</w:t>
      </w:r>
      <w:r w:rsidRPr="00653D63">
        <w:t>.</w:t>
      </w:r>
    </w:p>
    <w:p w14:paraId="53EA936F" w14:textId="5776DF17" w:rsidR="00585788" w:rsidRPr="00AE2333" w:rsidRDefault="00585788" w:rsidP="00AE2333">
      <w:pPr>
        <w:pStyle w:val="ShotDescription"/>
        <w:numPr>
          <w:ilvl w:val="2"/>
          <w:numId w:val="3"/>
        </w:numPr>
        <w:rPr>
          <w:lang w:val="en-IN"/>
        </w:rPr>
      </w:pPr>
      <w:r>
        <w:rPr>
          <w:lang w:val="en-IN"/>
        </w:rPr>
        <w:t xml:space="preserve">LAB MEDIA: IMG_02.MOV: </w:t>
      </w:r>
      <w:r>
        <w:rPr>
          <w:lang w:val="en-IN"/>
        </w:rPr>
        <w:t>01:10-01:17</w:t>
      </w:r>
    </w:p>
    <w:p w14:paraId="2498749A" w14:textId="40583B64" w:rsidR="009A2687" w:rsidRPr="00653D63" w:rsidRDefault="00AE2333" w:rsidP="009A2687">
      <w:pPr>
        <w:pStyle w:val="Narration"/>
        <w:numPr>
          <w:ilvl w:val="1"/>
          <w:numId w:val="3"/>
        </w:numPr>
      </w:pPr>
      <w:r>
        <w:rPr>
          <w:lang w:val="en-IN"/>
        </w:rPr>
        <w:t xml:space="preserve">For planimetry, </w:t>
      </w:r>
      <w:r>
        <w:t>p</w:t>
      </w:r>
      <w:r w:rsidR="009A2687" w:rsidRPr="00653D63">
        <w:t xml:space="preserve">repare a transparent film dressing, a white paper sheet, a fine-tip permanent marker, and transparent adhesive tape </w:t>
      </w:r>
      <w:r w:rsidR="009A2687" w:rsidRPr="00653D63">
        <w:rPr>
          <w:b/>
          <w:bCs/>
        </w:rPr>
        <w:t>[1]</w:t>
      </w:r>
      <w:r w:rsidR="009A2687" w:rsidRPr="00653D63">
        <w:t>.</w:t>
      </w:r>
    </w:p>
    <w:p w14:paraId="07BE0640" w14:textId="245EB5D1" w:rsidR="009A2687" w:rsidRPr="00653D63" w:rsidRDefault="00585788" w:rsidP="009A2687">
      <w:pPr>
        <w:pStyle w:val="ShotDescription"/>
        <w:numPr>
          <w:ilvl w:val="2"/>
          <w:numId w:val="3"/>
        </w:numPr>
        <w:rPr>
          <w:lang w:val="en-IN"/>
        </w:rPr>
      </w:pPr>
      <w:r>
        <w:rPr>
          <w:lang w:val="en-IN"/>
        </w:rPr>
        <w:t xml:space="preserve">LAB MEDIA: </w:t>
      </w:r>
      <w:r w:rsidRPr="00585788">
        <w:rPr>
          <w:iCs/>
        </w:rPr>
        <w:t xml:space="preserve">02 IMAGE.jpeg </w:t>
      </w:r>
    </w:p>
    <w:p w14:paraId="2002719C" w14:textId="475A9891" w:rsidR="009A2687" w:rsidRPr="00653D63" w:rsidRDefault="009A2687" w:rsidP="009A2687">
      <w:pPr>
        <w:pStyle w:val="Narration"/>
        <w:numPr>
          <w:ilvl w:val="1"/>
          <w:numId w:val="3"/>
        </w:numPr>
      </w:pPr>
      <w:r w:rsidRPr="00653D63">
        <w:t xml:space="preserve">Cut rectangles of the transparent film dressing measuring 5 </w:t>
      </w:r>
      <w:r w:rsidR="00AE2333">
        <w:t>by</w:t>
      </w:r>
      <w:r w:rsidRPr="00653D63">
        <w:t xml:space="preserve"> 3.5 centimeters and cover the entire wound </w:t>
      </w:r>
      <w:r w:rsidRPr="00653D63">
        <w:rPr>
          <w:b/>
          <w:bCs/>
        </w:rPr>
        <w:t>[</w:t>
      </w:r>
      <w:r w:rsidR="00585788">
        <w:rPr>
          <w:b/>
          <w:bCs/>
        </w:rPr>
        <w:t>1</w:t>
      </w:r>
      <w:r w:rsidRPr="00653D63">
        <w:rPr>
          <w:b/>
          <w:bCs/>
        </w:rPr>
        <w:t>]</w:t>
      </w:r>
      <w:r w:rsidRPr="00653D63">
        <w:t>.</w:t>
      </w:r>
    </w:p>
    <w:p w14:paraId="18CD3588" w14:textId="3375AACA" w:rsidR="009A2687" w:rsidRDefault="00585788" w:rsidP="009A2687">
      <w:pPr>
        <w:pStyle w:val="ShotDescription"/>
        <w:numPr>
          <w:ilvl w:val="2"/>
          <w:numId w:val="3"/>
        </w:numPr>
        <w:rPr>
          <w:lang w:val="en-IN"/>
        </w:rPr>
      </w:pPr>
      <w:r>
        <w:rPr>
          <w:iCs/>
        </w:rPr>
        <w:t xml:space="preserve">LAB MEDIA: </w:t>
      </w:r>
      <w:r w:rsidRPr="00585788">
        <w:rPr>
          <w:iCs/>
        </w:rPr>
        <w:t>03 IMAGE.jpeg</w:t>
      </w:r>
    </w:p>
    <w:p w14:paraId="648723F8" w14:textId="29A85613" w:rsidR="009A2687" w:rsidRPr="00653D63" w:rsidRDefault="00AE2333" w:rsidP="009A2687">
      <w:pPr>
        <w:pStyle w:val="Narration"/>
        <w:numPr>
          <w:ilvl w:val="1"/>
          <w:numId w:val="3"/>
        </w:numPr>
      </w:pPr>
      <w:r>
        <w:t xml:space="preserve">On the white paper sheet, indicate the group, the animal, and the date of wound planimetry collection. Label "Day 0" for the planimetry on the wound induction day and "Day X" for the planimetry on the euthanasia day </w:t>
      </w:r>
      <w:r w:rsidR="009A2687" w:rsidRPr="00653D63">
        <w:rPr>
          <w:b/>
          <w:bCs/>
        </w:rPr>
        <w:t>[</w:t>
      </w:r>
      <w:r w:rsidR="00585788">
        <w:rPr>
          <w:b/>
          <w:bCs/>
        </w:rPr>
        <w:t>1</w:t>
      </w:r>
      <w:r w:rsidR="009A2687" w:rsidRPr="00653D63">
        <w:rPr>
          <w:b/>
          <w:bCs/>
        </w:rPr>
        <w:t>]</w:t>
      </w:r>
      <w:r w:rsidR="009A2687" w:rsidRPr="00653D63">
        <w:t>.</w:t>
      </w:r>
    </w:p>
    <w:p w14:paraId="2F7BC87F" w14:textId="49D8E0DE" w:rsidR="009A2687" w:rsidRDefault="00585788" w:rsidP="009A2687">
      <w:pPr>
        <w:pStyle w:val="ShotDescription"/>
        <w:numPr>
          <w:ilvl w:val="2"/>
          <w:numId w:val="3"/>
        </w:numPr>
        <w:rPr>
          <w:lang w:val="en-IN"/>
        </w:rPr>
      </w:pPr>
      <w:r>
        <w:rPr>
          <w:iCs/>
        </w:rPr>
        <w:t xml:space="preserve">LAB MEDIA: </w:t>
      </w:r>
      <w:r w:rsidRPr="00585788">
        <w:rPr>
          <w:iCs/>
        </w:rPr>
        <w:t>0</w:t>
      </w:r>
      <w:r>
        <w:rPr>
          <w:iCs/>
        </w:rPr>
        <w:t>4</w:t>
      </w:r>
      <w:r w:rsidRPr="00585788">
        <w:rPr>
          <w:iCs/>
        </w:rPr>
        <w:t xml:space="preserve"> IMAGE.jpeg</w:t>
      </w:r>
    </w:p>
    <w:p w14:paraId="1216A3BD" w14:textId="77777777" w:rsidR="009A2687" w:rsidRPr="00653D63" w:rsidRDefault="009A2687" w:rsidP="009A2687">
      <w:pPr>
        <w:pStyle w:val="Narration"/>
        <w:numPr>
          <w:ilvl w:val="1"/>
          <w:numId w:val="3"/>
        </w:numPr>
      </w:pPr>
      <w:r w:rsidRPr="00653D63">
        <w:t xml:space="preserve">Position the transparent film dressing over the wound </w:t>
      </w:r>
      <w:r w:rsidRPr="00653D63">
        <w:rPr>
          <w:b/>
          <w:bCs/>
        </w:rPr>
        <w:t>[1]</w:t>
      </w:r>
      <w:r w:rsidRPr="00653D63">
        <w:t xml:space="preserve">. Using a fine-tip permanent marker, trace the entire wound outline on the adhesive backing paper of the transparent film dressing to record the wound area </w:t>
      </w:r>
      <w:r w:rsidRPr="00653D63">
        <w:rPr>
          <w:b/>
          <w:bCs/>
        </w:rPr>
        <w:t>[2]</w:t>
      </w:r>
      <w:r w:rsidRPr="00653D63">
        <w:t xml:space="preserve">. Transfer the recorded planimetry to the white paper sheet </w:t>
      </w:r>
      <w:r w:rsidRPr="00653D63">
        <w:rPr>
          <w:b/>
          <w:bCs/>
        </w:rPr>
        <w:t>[3]</w:t>
      </w:r>
      <w:r w:rsidRPr="00653D63">
        <w:t>.</w:t>
      </w:r>
    </w:p>
    <w:p w14:paraId="479DE249" w14:textId="248BA92F" w:rsidR="00585788" w:rsidRDefault="00585788" w:rsidP="00C93DEB">
      <w:pPr>
        <w:pStyle w:val="ShotDescription"/>
        <w:numPr>
          <w:ilvl w:val="2"/>
          <w:numId w:val="3"/>
        </w:numPr>
        <w:rPr>
          <w:lang w:val="en-IN"/>
        </w:rPr>
      </w:pPr>
      <w:r>
        <w:rPr>
          <w:lang w:val="en-IN"/>
        </w:rPr>
        <w:t>LAB MEDIA: IMG_0</w:t>
      </w:r>
      <w:r>
        <w:rPr>
          <w:lang w:val="en-IN"/>
        </w:rPr>
        <w:t>6</w:t>
      </w:r>
      <w:r>
        <w:rPr>
          <w:lang w:val="en-IN"/>
        </w:rPr>
        <w:t xml:space="preserve">.MOV: </w:t>
      </w:r>
      <w:r>
        <w:rPr>
          <w:lang w:val="en-IN"/>
        </w:rPr>
        <w:t>00:02-00:13</w:t>
      </w:r>
    </w:p>
    <w:p w14:paraId="2798017B" w14:textId="3538904A" w:rsidR="00585788" w:rsidRDefault="00585788" w:rsidP="009A2687">
      <w:pPr>
        <w:pStyle w:val="ShotDescription"/>
        <w:numPr>
          <w:ilvl w:val="2"/>
          <w:numId w:val="3"/>
        </w:numPr>
        <w:rPr>
          <w:lang w:val="en-IN"/>
        </w:rPr>
      </w:pPr>
      <w:r>
        <w:rPr>
          <w:lang w:val="en-IN"/>
        </w:rPr>
        <w:t xml:space="preserve">LAB MEDIA: IMG_06.MOV: </w:t>
      </w:r>
      <w:r>
        <w:rPr>
          <w:lang w:val="en-IN"/>
        </w:rPr>
        <w:t>00:19-00:30</w:t>
      </w:r>
    </w:p>
    <w:p w14:paraId="1DEED656" w14:textId="7F5513E9" w:rsidR="009A2687" w:rsidRPr="00653D63" w:rsidRDefault="00585788" w:rsidP="009A2687">
      <w:pPr>
        <w:pStyle w:val="ShotDescription"/>
        <w:numPr>
          <w:ilvl w:val="2"/>
          <w:numId w:val="3"/>
        </w:numPr>
        <w:rPr>
          <w:lang w:val="en-IN"/>
        </w:rPr>
      </w:pPr>
      <w:r>
        <w:rPr>
          <w:lang w:val="en-IN"/>
        </w:rPr>
        <w:t xml:space="preserve">LAB MEDIA: IMG_06.MOV: </w:t>
      </w:r>
      <w:r>
        <w:rPr>
          <w:lang w:val="en-IN"/>
        </w:rPr>
        <w:t>00:32-00:45</w:t>
      </w:r>
    </w:p>
    <w:p w14:paraId="6EA1558A" w14:textId="0F092055" w:rsidR="009A2687" w:rsidRPr="00653D63" w:rsidRDefault="009A2687" w:rsidP="009A2687">
      <w:pPr>
        <w:pStyle w:val="Narration"/>
        <w:numPr>
          <w:ilvl w:val="1"/>
          <w:numId w:val="3"/>
        </w:numPr>
      </w:pPr>
      <w:r w:rsidRPr="00653D63">
        <w:t xml:space="preserve">Using transparent adhesive tape, attach the obtained planimetry to the white paper sheet according to the corresponding group, animal, and day identification </w:t>
      </w:r>
      <w:r w:rsidRPr="00653D63">
        <w:rPr>
          <w:b/>
          <w:bCs/>
        </w:rPr>
        <w:t>[</w:t>
      </w:r>
      <w:r w:rsidR="00AE2333">
        <w:rPr>
          <w:b/>
          <w:bCs/>
        </w:rPr>
        <w:t>1</w:t>
      </w:r>
      <w:r w:rsidRPr="00653D63">
        <w:rPr>
          <w:b/>
          <w:bCs/>
        </w:rPr>
        <w:t>]</w:t>
      </w:r>
      <w:r w:rsidRPr="00653D63">
        <w:t>.</w:t>
      </w:r>
    </w:p>
    <w:p w14:paraId="3E5B8718" w14:textId="2CFC75B4" w:rsidR="009A2687" w:rsidRDefault="00585788" w:rsidP="009A2687">
      <w:pPr>
        <w:pStyle w:val="ShotDescription"/>
        <w:numPr>
          <w:ilvl w:val="2"/>
          <w:numId w:val="3"/>
        </w:numPr>
        <w:rPr>
          <w:lang w:val="en-IN"/>
        </w:rPr>
      </w:pPr>
      <w:r>
        <w:rPr>
          <w:lang w:val="en-IN"/>
        </w:rPr>
        <w:t xml:space="preserve">LAB MEDIA: IMG_06.MOV: </w:t>
      </w:r>
      <w:r>
        <w:rPr>
          <w:lang w:val="en-IN"/>
        </w:rPr>
        <w:t>00:50-00:54</w:t>
      </w:r>
      <w:r w:rsidR="00AE2333">
        <w:rPr>
          <w:lang w:val="en-IN"/>
        </w:rPr>
        <w:br/>
      </w:r>
      <w:r w:rsidR="00AE2333">
        <w:rPr>
          <w:lang w:val="en-IN"/>
        </w:rPr>
        <w:br/>
      </w:r>
    </w:p>
    <w:p w14:paraId="2175F54C" w14:textId="223B1E5D" w:rsidR="009A2687" w:rsidRPr="00AE2333" w:rsidRDefault="00AE2333" w:rsidP="009A2687">
      <w:r w:rsidRPr="0031298E">
        <w:rPr>
          <w:rFonts w:cstheme="minorHAnsi"/>
          <w:i/>
          <w:iCs w:val="0"/>
          <w:color w:val="0000FF"/>
        </w:rPr>
        <w:t>Video editor: Please use a title card to show the following information</w:t>
      </w:r>
    </w:p>
    <w:p w14:paraId="2A13710A" w14:textId="503BB8DD" w:rsidR="00AE2333" w:rsidRPr="00AE2333" w:rsidRDefault="00AE2333" w:rsidP="00AE2333">
      <w:pPr>
        <w:pStyle w:val="NormalWeb"/>
        <w:numPr>
          <w:ilvl w:val="0"/>
          <w:numId w:val="46"/>
        </w:numPr>
        <w:rPr>
          <w:rFonts w:asciiTheme="minorHAnsi" w:hAnsiTheme="minorHAnsi" w:cstheme="minorHAnsi"/>
          <w:b/>
          <w:bCs/>
        </w:rPr>
      </w:pPr>
      <w:r w:rsidRPr="00AE2333">
        <w:rPr>
          <w:rStyle w:val="Strong"/>
          <w:rFonts w:asciiTheme="minorHAnsi" w:hAnsiTheme="minorHAnsi" w:cstheme="minorHAnsi"/>
          <w:b w:val="0"/>
          <w:bCs w:val="0"/>
        </w:rPr>
        <w:t>Provide postoperative analgesia</w:t>
      </w:r>
      <w:r>
        <w:rPr>
          <w:rStyle w:val="Strong"/>
          <w:rFonts w:asciiTheme="minorHAnsi" w:hAnsiTheme="minorHAnsi" w:cstheme="minorHAnsi"/>
          <w:b w:val="0"/>
          <w:bCs w:val="0"/>
        </w:rPr>
        <w:t xml:space="preserve"> and</w:t>
      </w:r>
      <w:r w:rsidRPr="00AE2333">
        <w:rPr>
          <w:rStyle w:val="Strong"/>
          <w:rFonts w:asciiTheme="minorHAnsi" w:hAnsiTheme="minorHAnsi" w:cstheme="minorHAnsi"/>
          <w:b w:val="0"/>
          <w:bCs w:val="0"/>
        </w:rPr>
        <w:t xml:space="preserve"> wound protection</w:t>
      </w:r>
    </w:p>
    <w:p w14:paraId="46E45577" w14:textId="51088DFB" w:rsidR="00AE2333" w:rsidRPr="00AE2333" w:rsidRDefault="00AE2333" w:rsidP="00AE2333">
      <w:pPr>
        <w:pStyle w:val="NormalWeb"/>
        <w:numPr>
          <w:ilvl w:val="0"/>
          <w:numId w:val="46"/>
        </w:numPr>
        <w:rPr>
          <w:rFonts w:asciiTheme="minorHAnsi" w:hAnsiTheme="minorHAnsi" w:cstheme="minorHAnsi"/>
          <w:b/>
          <w:bCs/>
        </w:rPr>
      </w:pPr>
      <w:r w:rsidRPr="00AE2333">
        <w:rPr>
          <w:rStyle w:val="Strong"/>
          <w:rFonts w:asciiTheme="minorHAnsi" w:hAnsiTheme="minorHAnsi" w:cstheme="minorHAnsi"/>
          <w:b w:val="0"/>
          <w:bCs w:val="0"/>
        </w:rPr>
        <w:t>Initiate experimental treatments and change dressings daily</w:t>
      </w:r>
    </w:p>
    <w:p w14:paraId="40AF7EFC" w14:textId="1E2FD898" w:rsidR="00AE2333" w:rsidRPr="00AE2333" w:rsidRDefault="00AE2333" w:rsidP="00AE2333">
      <w:pPr>
        <w:pStyle w:val="NormalWeb"/>
        <w:numPr>
          <w:ilvl w:val="0"/>
          <w:numId w:val="46"/>
        </w:numPr>
        <w:rPr>
          <w:rFonts w:asciiTheme="minorHAnsi" w:hAnsiTheme="minorHAnsi" w:cstheme="minorHAnsi"/>
          <w:b/>
          <w:bCs/>
        </w:rPr>
      </w:pPr>
      <w:r w:rsidRPr="00AE2333">
        <w:rPr>
          <w:rStyle w:val="Strong"/>
          <w:rFonts w:asciiTheme="minorHAnsi" w:hAnsiTheme="minorHAnsi" w:cstheme="minorHAnsi"/>
          <w:b w:val="0"/>
          <w:bCs w:val="0"/>
        </w:rPr>
        <w:t>Perform euthanasia and obtain final wound planimetry</w:t>
      </w:r>
    </w:p>
    <w:p w14:paraId="27A771B3" w14:textId="2C94FEAF" w:rsidR="00AE2333" w:rsidRPr="00AE2333" w:rsidRDefault="00AE2333" w:rsidP="00AE2333">
      <w:pPr>
        <w:pStyle w:val="NormalWeb"/>
        <w:numPr>
          <w:ilvl w:val="0"/>
          <w:numId w:val="46"/>
        </w:numPr>
        <w:rPr>
          <w:rFonts w:asciiTheme="minorHAnsi" w:hAnsiTheme="minorHAnsi" w:cstheme="minorHAnsi"/>
          <w:b/>
          <w:bCs/>
        </w:rPr>
      </w:pPr>
      <w:r w:rsidRPr="00AE2333">
        <w:rPr>
          <w:rStyle w:val="Strong"/>
          <w:rFonts w:asciiTheme="minorHAnsi" w:hAnsiTheme="minorHAnsi" w:cstheme="minorHAnsi"/>
          <w:b w:val="0"/>
          <w:bCs w:val="0"/>
        </w:rPr>
        <w:t>Measure wound area using digital image analysis software</w:t>
      </w:r>
    </w:p>
    <w:p w14:paraId="5DC1A5EF" w14:textId="6AFB53A4" w:rsidR="00AE2333" w:rsidRPr="00AE2333" w:rsidRDefault="00AE2333" w:rsidP="00AE2333">
      <w:pPr>
        <w:pStyle w:val="NormalWeb"/>
        <w:numPr>
          <w:ilvl w:val="0"/>
          <w:numId w:val="46"/>
        </w:numPr>
        <w:rPr>
          <w:rFonts w:asciiTheme="minorHAnsi" w:hAnsiTheme="minorHAnsi" w:cstheme="minorHAnsi"/>
          <w:b/>
          <w:bCs/>
        </w:rPr>
      </w:pPr>
      <w:r w:rsidRPr="00AE2333">
        <w:rPr>
          <w:rStyle w:val="Strong"/>
          <w:rFonts w:asciiTheme="minorHAnsi" w:hAnsiTheme="minorHAnsi" w:cstheme="minorHAnsi"/>
          <w:b w:val="0"/>
          <w:bCs w:val="0"/>
        </w:rPr>
        <w:t>Calculate the wound contraction rate from wound area measurements</w:t>
      </w:r>
    </w:p>
    <w:p w14:paraId="3AF598C5" w14:textId="7A35C406" w:rsidR="001E0433" w:rsidRPr="00B07A3B" w:rsidRDefault="001E0433" w:rsidP="001E0433">
      <w:pPr>
        <w:pStyle w:val="Heading1"/>
        <w:rPr>
          <w:rFonts w:cstheme="minorHAnsi"/>
        </w:rPr>
      </w:pPr>
      <w:r w:rsidRPr="00B07A3B">
        <w:rPr>
          <w:rFonts w:cstheme="minorHAns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178730AF"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327AA5">
        <w:rPr>
          <w:rFonts w:eastAsia="Times New Roman" w:cstheme="minorHAnsi"/>
          <w:bCs/>
        </w:rPr>
        <w:t>175</w:t>
      </w:r>
      <w:r w:rsidRPr="00495959">
        <w:rPr>
          <w:rFonts w:eastAsia="Times New Roman" w:cstheme="minorHAnsi"/>
          <w:bCs/>
        </w:rPr>
        <w:t>.</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314A3430" w14:textId="3358DE9E" w:rsidR="008531BC" w:rsidRPr="00327AA5" w:rsidRDefault="00327AA5" w:rsidP="00327AA5">
      <w:pPr>
        <w:pStyle w:val="Narration"/>
        <w:numPr>
          <w:ilvl w:val="1"/>
          <w:numId w:val="3"/>
        </w:numPr>
      </w:pPr>
      <w:r>
        <w:t xml:space="preserve">At day 0, the lesion displayed an exposed wound bed with bloody exudate </w:t>
      </w:r>
      <w:r w:rsidRPr="00327AA5">
        <w:rPr>
          <w:b/>
          <w:bCs/>
        </w:rPr>
        <w:t>[1].</w:t>
      </w:r>
      <w:r>
        <w:t xml:space="preserve"> By day 3, the wound had slightly decreased in size, with a visible scab and the onset of wound-edge contraction </w:t>
      </w:r>
      <w:r w:rsidRPr="00327AA5">
        <w:rPr>
          <w:b/>
          <w:bCs/>
        </w:rPr>
        <w:t>[2].</w:t>
      </w:r>
      <w:r>
        <w:t xml:space="preserve"> By day 7, there was a significant decrease in the wound's size, with margin retraction and no visible exudate </w:t>
      </w:r>
      <w:r w:rsidRPr="00327AA5">
        <w:rPr>
          <w:b/>
          <w:bCs/>
        </w:rPr>
        <w:t>[3].</w:t>
      </w:r>
    </w:p>
    <w:p w14:paraId="06C0E53D" w14:textId="4A63D309" w:rsidR="008531BC" w:rsidRPr="007A21A9" w:rsidRDefault="008531BC" w:rsidP="008531BC">
      <w:pPr>
        <w:pStyle w:val="ShotDescription"/>
        <w:numPr>
          <w:ilvl w:val="2"/>
          <w:numId w:val="3"/>
        </w:numPr>
        <w:rPr>
          <w:lang w:val="en-IN"/>
        </w:rPr>
      </w:pPr>
      <w:r w:rsidRPr="007A21A9">
        <w:rPr>
          <w:lang w:val="en-IN"/>
        </w:rPr>
        <w:t>LAB MEDIA: Figure 3A</w:t>
      </w:r>
      <w:r w:rsidRPr="002E74DB">
        <w:rPr>
          <w:i/>
          <w:iCs/>
          <w:color w:val="3366FF"/>
          <w:lang w:val="en-IN"/>
        </w:rPr>
        <w:t xml:space="preserve">. </w:t>
      </w:r>
      <w:r w:rsidRPr="002E74DB">
        <w:rPr>
          <w:i/>
          <w:iCs/>
          <w:color w:val="0000FF"/>
          <w:lang w:val="en-IN"/>
        </w:rPr>
        <w:t>Video editor: Highlight the image labelled "D0</w:t>
      </w:r>
      <w:r w:rsidRPr="002E74DB">
        <w:rPr>
          <w:i/>
          <w:iCs/>
          <w:color w:val="3366FF"/>
          <w:lang w:val="en-IN"/>
        </w:rPr>
        <w:t>"</w:t>
      </w:r>
      <w:r w:rsidRPr="007A21A9">
        <w:rPr>
          <w:lang w:val="en-IN"/>
        </w:rPr>
        <w:t xml:space="preserve"> </w:t>
      </w:r>
    </w:p>
    <w:p w14:paraId="44156945" w14:textId="77777777" w:rsidR="008531BC" w:rsidRDefault="008531BC" w:rsidP="008531BC">
      <w:pPr>
        <w:pStyle w:val="ShotDescription"/>
        <w:numPr>
          <w:ilvl w:val="2"/>
          <w:numId w:val="3"/>
        </w:numPr>
        <w:rPr>
          <w:lang w:val="en-IN"/>
        </w:rPr>
      </w:pPr>
      <w:r w:rsidRPr="007A21A9">
        <w:rPr>
          <w:lang w:val="en-IN"/>
        </w:rPr>
        <w:t xml:space="preserve">LAB MEDIA: </w:t>
      </w:r>
      <w:r w:rsidRPr="002E74DB">
        <w:rPr>
          <w:i/>
          <w:iCs/>
          <w:color w:val="0000FF"/>
          <w:lang w:val="en-IN"/>
        </w:rPr>
        <w:t>Figure 3A. Video editor: Highlight the image labelled "D3"</w:t>
      </w:r>
      <w:r w:rsidRPr="002E74DB">
        <w:rPr>
          <w:color w:val="0000FF"/>
          <w:lang w:val="en-IN"/>
        </w:rPr>
        <w:t xml:space="preserve"> </w:t>
      </w:r>
      <w:r w:rsidRPr="007A21A9">
        <w:rPr>
          <w:lang w:val="en-IN"/>
        </w:rPr>
        <w:t>showing the dark scab covering the wound.</w:t>
      </w:r>
    </w:p>
    <w:p w14:paraId="116C9846" w14:textId="0005FDF5" w:rsidR="008531BC" w:rsidRDefault="008531BC" w:rsidP="008531BC">
      <w:pPr>
        <w:pStyle w:val="ShotDescription"/>
        <w:numPr>
          <w:ilvl w:val="2"/>
          <w:numId w:val="3"/>
        </w:numPr>
        <w:rPr>
          <w:lang w:val="en-IN"/>
        </w:rPr>
      </w:pPr>
      <w:r w:rsidRPr="007A21A9">
        <w:rPr>
          <w:lang w:val="en-IN"/>
        </w:rPr>
        <w:t>LAB MEDIA: Figure 3A</w:t>
      </w:r>
      <w:r w:rsidRPr="002E74DB">
        <w:rPr>
          <w:i/>
          <w:iCs/>
          <w:color w:val="0000FF"/>
          <w:lang w:val="en-IN"/>
        </w:rPr>
        <w:t>. Video editor: Highlight the image labelled "D7"</w:t>
      </w:r>
      <w:r w:rsidRPr="002E74DB">
        <w:rPr>
          <w:color w:val="0000FF"/>
          <w:lang w:val="en-IN"/>
        </w:rPr>
        <w:t xml:space="preserve"> </w:t>
      </w:r>
      <w:r w:rsidRPr="007A21A9">
        <w:rPr>
          <w:lang w:val="en-IN"/>
        </w:rPr>
        <w:t>.</w:t>
      </w:r>
    </w:p>
    <w:p w14:paraId="29E641E7" w14:textId="3F2ABE17" w:rsidR="008531BC" w:rsidRPr="00327AA5" w:rsidRDefault="008531BC" w:rsidP="00327AA5">
      <w:pPr>
        <w:pStyle w:val="Narration"/>
        <w:numPr>
          <w:ilvl w:val="1"/>
          <w:numId w:val="3"/>
        </w:numPr>
        <w:rPr>
          <w:b/>
          <w:bCs/>
        </w:rPr>
      </w:pPr>
      <w:r w:rsidRPr="007A21A9">
        <w:t>At day 14, notable hair growth and marked wound reduction with advanced re-epithelialization were observed</w:t>
      </w:r>
      <w:r w:rsidR="002E74DB">
        <w:t xml:space="preserve"> </w:t>
      </w:r>
      <w:r w:rsidR="002E74DB" w:rsidRPr="002E74DB">
        <w:rPr>
          <w:b/>
          <w:bCs/>
        </w:rPr>
        <w:t>[1]</w:t>
      </w:r>
      <w:r w:rsidRPr="002E74DB">
        <w:rPr>
          <w:b/>
          <w:bCs/>
        </w:rPr>
        <w:t>.</w:t>
      </w:r>
      <w:r w:rsidR="00327AA5">
        <w:rPr>
          <w:b/>
          <w:bCs/>
        </w:rPr>
        <w:t xml:space="preserve"> </w:t>
      </w:r>
      <w:r w:rsidR="00327AA5" w:rsidRPr="007A21A9">
        <w:t>At day 21, complete wound closure with a pale pink linear scar was observed</w:t>
      </w:r>
      <w:r w:rsidR="00327AA5">
        <w:t xml:space="preserve"> </w:t>
      </w:r>
      <w:r w:rsidR="00327AA5" w:rsidRPr="002E74DB">
        <w:rPr>
          <w:b/>
          <w:bCs/>
        </w:rPr>
        <w:t>[</w:t>
      </w:r>
      <w:r w:rsidR="00327AA5">
        <w:rPr>
          <w:b/>
          <w:bCs/>
        </w:rPr>
        <w:t>2</w:t>
      </w:r>
      <w:r w:rsidR="00327AA5" w:rsidRPr="002E74DB">
        <w:rPr>
          <w:b/>
          <w:bCs/>
        </w:rPr>
        <w:t>].</w:t>
      </w:r>
    </w:p>
    <w:p w14:paraId="017B0E60" w14:textId="60FFD07C" w:rsidR="008531BC" w:rsidRDefault="008531BC" w:rsidP="008531BC">
      <w:pPr>
        <w:pStyle w:val="ShotDescription"/>
        <w:numPr>
          <w:ilvl w:val="2"/>
          <w:numId w:val="3"/>
        </w:numPr>
        <w:rPr>
          <w:lang w:val="en-IN"/>
        </w:rPr>
      </w:pPr>
      <w:r w:rsidRPr="007A21A9">
        <w:rPr>
          <w:lang w:val="en-IN"/>
        </w:rPr>
        <w:t xml:space="preserve">LAB MEDIA: Figure 3A. </w:t>
      </w:r>
      <w:r w:rsidRPr="002E74DB">
        <w:rPr>
          <w:i/>
          <w:iCs/>
          <w:color w:val="0000FF"/>
          <w:lang w:val="en-IN"/>
        </w:rPr>
        <w:t>Video editor: Highlight the image labelled "D14"</w:t>
      </w:r>
      <w:r w:rsidRPr="002E74DB">
        <w:rPr>
          <w:color w:val="0000FF"/>
          <w:lang w:val="en-IN"/>
        </w:rPr>
        <w:t xml:space="preserve"> </w:t>
      </w:r>
    </w:p>
    <w:p w14:paraId="1C1A240B" w14:textId="2284549C" w:rsidR="008531BC" w:rsidRPr="007A21A9" w:rsidRDefault="008531BC" w:rsidP="008531BC">
      <w:pPr>
        <w:pStyle w:val="ShotDescription"/>
        <w:numPr>
          <w:ilvl w:val="2"/>
          <w:numId w:val="3"/>
        </w:numPr>
        <w:rPr>
          <w:lang w:val="en-IN"/>
        </w:rPr>
      </w:pPr>
      <w:r w:rsidRPr="007A21A9">
        <w:rPr>
          <w:lang w:val="en-IN"/>
        </w:rPr>
        <w:t xml:space="preserve">LAB MEDIA: Figure 3A. </w:t>
      </w:r>
      <w:r w:rsidRPr="002E74DB">
        <w:rPr>
          <w:i/>
          <w:iCs/>
          <w:color w:val="0000FF"/>
          <w:lang w:val="en-IN"/>
        </w:rPr>
        <w:t>Video editor: Highlight the image labelled "D21"</w:t>
      </w:r>
      <w:r w:rsidRPr="002E74DB">
        <w:rPr>
          <w:color w:val="0000FF"/>
          <w:lang w:val="en-IN"/>
        </w:rPr>
        <w:t xml:space="preserve"> </w:t>
      </w:r>
    </w:p>
    <w:p w14:paraId="31E57737" w14:textId="77777777" w:rsidR="008531BC" w:rsidRDefault="008531BC" w:rsidP="008531BC">
      <w:pPr>
        <w:pStyle w:val="Narration"/>
        <w:numPr>
          <w:ilvl w:val="1"/>
          <w:numId w:val="3"/>
        </w:numPr>
      </w:pPr>
      <w:r w:rsidRPr="007A21A9">
        <w:t xml:space="preserve">Wound contraction progressively increased from 56% at day 3 </w:t>
      </w:r>
      <w:r w:rsidRPr="002E74DB">
        <w:rPr>
          <w:b/>
          <w:bCs/>
        </w:rPr>
        <w:t>[1]</w:t>
      </w:r>
      <w:r w:rsidRPr="007A21A9">
        <w:t xml:space="preserve"> to 82% at day 7 </w:t>
      </w:r>
      <w:r w:rsidRPr="002E74DB">
        <w:rPr>
          <w:b/>
          <w:bCs/>
        </w:rPr>
        <w:t>[2],</w:t>
      </w:r>
      <w:r w:rsidRPr="007A21A9">
        <w:t xml:space="preserve"> 93% at day 14 </w:t>
      </w:r>
      <w:r w:rsidRPr="002E74DB">
        <w:rPr>
          <w:b/>
          <w:bCs/>
        </w:rPr>
        <w:t>[3],</w:t>
      </w:r>
      <w:r w:rsidRPr="007A21A9">
        <w:t xml:space="preserve"> and 99% at day 21 </w:t>
      </w:r>
      <w:r w:rsidRPr="002E74DB">
        <w:rPr>
          <w:b/>
          <w:bCs/>
        </w:rPr>
        <w:t>[4].</w:t>
      </w:r>
    </w:p>
    <w:p w14:paraId="4B1B3BD1" w14:textId="77777777" w:rsidR="008531BC" w:rsidRDefault="008531BC" w:rsidP="008531BC">
      <w:pPr>
        <w:pStyle w:val="ShotDescription"/>
        <w:numPr>
          <w:ilvl w:val="2"/>
          <w:numId w:val="3"/>
        </w:numPr>
        <w:rPr>
          <w:lang w:val="en-IN"/>
        </w:rPr>
      </w:pPr>
      <w:r w:rsidRPr="007A21A9">
        <w:rPr>
          <w:lang w:val="en-IN"/>
        </w:rPr>
        <w:t xml:space="preserve">LAB MEDIA: Figure 3B. </w:t>
      </w:r>
      <w:r w:rsidRPr="002E74DB">
        <w:rPr>
          <w:i/>
          <w:iCs/>
          <w:color w:val="0000FF"/>
          <w:lang w:val="en-IN"/>
        </w:rPr>
        <w:t>Video editor: Highlight the bar labelled "D3".</w:t>
      </w:r>
    </w:p>
    <w:p w14:paraId="6ED29BA9" w14:textId="77777777" w:rsidR="008531BC" w:rsidRDefault="008531BC" w:rsidP="008531BC">
      <w:pPr>
        <w:pStyle w:val="ShotDescription"/>
        <w:numPr>
          <w:ilvl w:val="2"/>
          <w:numId w:val="3"/>
        </w:numPr>
        <w:rPr>
          <w:lang w:val="en-IN"/>
        </w:rPr>
      </w:pPr>
      <w:r w:rsidRPr="007A21A9">
        <w:rPr>
          <w:lang w:val="en-IN"/>
        </w:rPr>
        <w:t xml:space="preserve">LAB MEDIA: Figure 3B. </w:t>
      </w:r>
      <w:r w:rsidRPr="002E74DB">
        <w:rPr>
          <w:i/>
          <w:iCs/>
          <w:color w:val="0000FF"/>
          <w:lang w:val="en-IN"/>
        </w:rPr>
        <w:t>Video editor: Highlight the bar labelled "D7".</w:t>
      </w:r>
    </w:p>
    <w:p w14:paraId="20AAA153" w14:textId="77777777" w:rsidR="008531BC" w:rsidRPr="002E74DB" w:rsidRDefault="008531BC" w:rsidP="008531BC">
      <w:pPr>
        <w:pStyle w:val="ShotDescription"/>
        <w:numPr>
          <w:ilvl w:val="2"/>
          <w:numId w:val="3"/>
        </w:numPr>
        <w:rPr>
          <w:i/>
          <w:iCs/>
          <w:color w:val="0000FF"/>
          <w:lang w:val="en-IN"/>
        </w:rPr>
      </w:pPr>
      <w:r w:rsidRPr="007A21A9">
        <w:rPr>
          <w:lang w:val="en-IN"/>
        </w:rPr>
        <w:t xml:space="preserve">LAB MEDIA: Figure 3B. </w:t>
      </w:r>
      <w:r w:rsidRPr="002E74DB">
        <w:rPr>
          <w:i/>
          <w:iCs/>
          <w:color w:val="0000FF"/>
          <w:lang w:val="en-IN"/>
        </w:rPr>
        <w:t>Video editor: Highlight the bar labelled "D14".</w:t>
      </w:r>
    </w:p>
    <w:p w14:paraId="4CFBBB9A" w14:textId="77777777" w:rsidR="008531BC" w:rsidRPr="007A21A9" w:rsidRDefault="008531BC" w:rsidP="008531BC">
      <w:pPr>
        <w:pStyle w:val="ShotDescription"/>
        <w:numPr>
          <w:ilvl w:val="2"/>
          <w:numId w:val="3"/>
        </w:numPr>
        <w:rPr>
          <w:lang w:val="en-IN"/>
        </w:rPr>
      </w:pPr>
      <w:r w:rsidRPr="007A21A9">
        <w:rPr>
          <w:lang w:val="en-IN"/>
        </w:rPr>
        <w:t xml:space="preserve">LAB MEDIA: Figure 3B. </w:t>
      </w:r>
      <w:r w:rsidRPr="002E74DB">
        <w:rPr>
          <w:i/>
          <w:iCs/>
          <w:color w:val="0000FF"/>
          <w:lang w:val="en-IN"/>
        </w:rPr>
        <w:t>Video editor: Highlight the bar labelled "D21".</w:t>
      </w:r>
    </w:p>
    <w:p w14:paraId="7058E39A" w14:textId="77777777" w:rsidR="008531BC" w:rsidRDefault="008531BC" w:rsidP="008531BC">
      <w:pPr>
        <w:pStyle w:val="Narration"/>
        <w:numPr>
          <w:ilvl w:val="1"/>
          <w:numId w:val="3"/>
        </w:numPr>
      </w:pPr>
      <w:r w:rsidRPr="007A21A9">
        <w:t xml:space="preserve">At day 3, dermal tissue discontinuity, an </w:t>
      </w:r>
      <w:r w:rsidRPr="00327AA5">
        <w:t xml:space="preserve">open wound area, blood vessels, and an initial inflammatory infiltrate were observed </w:t>
      </w:r>
      <w:r w:rsidRPr="00327AA5">
        <w:rPr>
          <w:b/>
          <w:bCs/>
        </w:rPr>
        <w:t>[1].</w:t>
      </w:r>
    </w:p>
    <w:p w14:paraId="1D2070ED" w14:textId="601FB9DB" w:rsidR="008531BC" w:rsidRPr="007A21A9" w:rsidRDefault="008531BC" w:rsidP="008531BC">
      <w:pPr>
        <w:pStyle w:val="ShotDescription"/>
        <w:numPr>
          <w:ilvl w:val="2"/>
          <w:numId w:val="3"/>
        </w:numPr>
        <w:rPr>
          <w:lang w:val="en-IN"/>
        </w:rPr>
      </w:pPr>
      <w:r w:rsidRPr="007A21A9">
        <w:rPr>
          <w:lang w:val="en-IN"/>
        </w:rPr>
        <w:t xml:space="preserve">LAB MEDIA: Figure 4. </w:t>
      </w:r>
      <w:r w:rsidRPr="002E74DB">
        <w:rPr>
          <w:i/>
          <w:iCs/>
          <w:color w:val="0000FF"/>
          <w:lang w:val="en-IN"/>
        </w:rPr>
        <w:t xml:space="preserve">Video editor: Highlight </w:t>
      </w:r>
      <w:r w:rsidR="002E74DB" w:rsidRPr="002E74DB">
        <w:rPr>
          <w:i/>
          <w:iCs/>
          <w:color w:val="0000FF"/>
          <w:lang w:val="en-IN"/>
        </w:rPr>
        <w:t>4A</w:t>
      </w:r>
      <w:r w:rsidRPr="002E74DB">
        <w:rPr>
          <w:i/>
          <w:iCs/>
          <w:color w:val="0000FF"/>
          <w:lang w:val="en-IN"/>
        </w:rPr>
        <w:t>.</w:t>
      </w:r>
    </w:p>
    <w:p w14:paraId="0098EFD2" w14:textId="313BCE9E" w:rsidR="008531BC" w:rsidRDefault="00327AA5" w:rsidP="00327AA5">
      <w:pPr>
        <w:pStyle w:val="Narration"/>
        <w:numPr>
          <w:ilvl w:val="1"/>
          <w:numId w:val="3"/>
        </w:numPr>
      </w:pPr>
      <w:r>
        <w:t xml:space="preserve">On day 7, a scab with granulation tissue </w:t>
      </w:r>
      <w:r w:rsidRPr="00327AA5">
        <w:rPr>
          <w:b/>
          <w:bCs/>
        </w:rPr>
        <w:t>[1]</w:t>
      </w:r>
      <w:r>
        <w:t xml:space="preserve"> and an epithelial tongue were observed </w:t>
      </w:r>
      <w:r w:rsidRPr="00327AA5">
        <w:rPr>
          <w:b/>
          <w:bCs/>
        </w:rPr>
        <w:t>[2].</w:t>
      </w:r>
      <w:r>
        <w:t xml:space="preserve"> </w:t>
      </w:r>
      <w:r>
        <w:lastRenderedPageBreak/>
        <w:t xml:space="preserve">By day 14, there was advanced re-epithelialization, with reduced inflammatory infiltrate and connective tissue deposition </w:t>
      </w:r>
      <w:r w:rsidRPr="00327AA5">
        <w:rPr>
          <w:b/>
          <w:bCs/>
        </w:rPr>
        <w:t>[3].</w:t>
      </w:r>
    </w:p>
    <w:p w14:paraId="0634F5DA" w14:textId="77777777" w:rsidR="008531BC" w:rsidRDefault="008531BC" w:rsidP="008531BC">
      <w:pPr>
        <w:pStyle w:val="ShotDescription"/>
        <w:numPr>
          <w:ilvl w:val="2"/>
          <w:numId w:val="3"/>
        </w:numPr>
        <w:rPr>
          <w:lang w:val="en-IN"/>
        </w:rPr>
      </w:pPr>
      <w:r w:rsidRPr="007A21A9">
        <w:rPr>
          <w:lang w:val="en-IN"/>
        </w:rPr>
        <w:t xml:space="preserve">LAB MEDIA: Figure 4B. </w:t>
      </w:r>
      <w:r w:rsidRPr="002E74DB">
        <w:rPr>
          <w:i/>
          <w:iCs/>
          <w:color w:val="0000FF"/>
          <w:lang w:val="en-IN"/>
        </w:rPr>
        <w:t>Video editor: Highlight the labelled "Scab" and the labelled "Granulation tissue".</w:t>
      </w:r>
    </w:p>
    <w:p w14:paraId="38C86644" w14:textId="77777777" w:rsidR="008531BC" w:rsidRPr="007A21A9" w:rsidRDefault="008531BC" w:rsidP="008531BC">
      <w:pPr>
        <w:pStyle w:val="ShotDescription"/>
        <w:numPr>
          <w:ilvl w:val="2"/>
          <w:numId w:val="3"/>
        </w:numPr>
        <w:rPr>
          <w:lang w:val="en-IN"/>
        </w:rPr>
      </w:pPr>
      <w:r w:rsidRPr="007A21A9">
        <w:rPr>
          <w:lang w:val="en-IN"/>
        </w:rPr>
        <w:t xml:space="preserve">LAB MEDIA: Figure 4B. </w:t>
      </w:r>
      <w:r w:rsidRPr="002E74DB">
        <w:rPr>
          <w:i/>
          <w:iCs/>
          <w:color w:val="0000FF"/>
          <w:lang w:val="en-IN"/>
        </w:rPr>
        <w:t>Video editor: Highlight the labelled "Epithelial tongue".</w:t>
      </w:r>
    </w:p>
    <w:p w14:paraId="010B1B7C" w14:textId="77777777" w:rsidR="008531BC" w:rsidRPr="007A21A9" w:rsidRDefault="008531BC" w:rsidP="008531BC">
      <w:pPr>
        <w:pStyle w:val="ShotDescription"/>
        <w:numPr>
          <w:ilvl w:val="2"/>
          <w:numId w:val="3"/>
        </w:numPr>
        <w:rPr>
          <w:lang w:val="en-IN"/>
        </w:rPr>
      </w:pPr>
      <w:r w:rsidRPr="007A21A9">
        <w:rPr>
          <w:lang w:val="en-IN"/>
        </w:rPr>
        <w:t xml:space="preserve">LAB MEDIA: Figure 4C. </w:t>
      </w:r>
      <w:r w:rsidRPr="002E74DB">
        <w:rPr>
          <w:i/>
          <w:iCs/>
          <w:color w:val="0000FF"/>
          <w:lang w:val="en-IN"/>
        </w:rPr>
        <w:t>Video editor: Highlight the labelled "Regenerated epidermis".</w:t>
      </w:r>
    </w:p>
    <w:p w14:paraId="222A0970" w14:textId="473E865A" w:rsidR="008531BC" w:rsidRDefault="008531BC" w:rsidP="008531BC">
      <w:pPr>
        <w:pStyle w:val="Narration"/>
        <w:numPr>
          <w:ilvl w:val="1"/>
          <w:numId w:val="3"/>
        </w:numPr>
      </w:pPr>
      <w:r w:rsidRPr="007A21A9">
        <w:t xml:space="preserve">At day 21, complete re-epithelialization </w:t>
      </w:r>
      <w:r w:rsidRPr="002E74DB">
        <w:rPr>
          <w:b/>
          <w:bCs/>
        </w:rPr>
        <w:t>[1]</w:t>
      </w:r>
      <w:r w:rsidRPr="007A21A9">
        <w:t xml:space="preserve"> and the presence of cutaneous appendages were observed</w:t>
      </w:r>
      <w:r w:rsidR="002E74DB">
        <w:t xml:space="preserve"> </w:t>
      </w:r>
      <w:r w:rsidR="002E74DB" w:rsidRPr="002E74DB">
        <w:rPr>
          <w:b/>
          <w:bCs/>
        </w:rPr>
        <w:t>[2]</w:t>
      </w:r>
      <w:r w:rsidRPr="002E74DB">
        <w:rPr>
          <w:b/>
          <w:bCs/>
        </w:rPr>
        <w:t>.</w:t>
      </w:r>
    </w:p>
    <w:p w14:paraId="41B8D9AB" w14:textId="77777777" w:rsidR="008531BC" w:rsidRDefault="008531BC" w:rsidP="008531BC">
      <w:pPr>
        <w:pStyle w:val="ShotDescription"/>
        <w:numPr>
          <w:ilvl w:val="2"/>
          <w:numId w:val="3"/>
        </w:numPr>
        <w:rPr>
          <w:lang w:val="en-IN"/>
        </w:rPr>
      </w:pPr>
      <w:r w:rsidRPr="007A21A9">
        <w:rPr>
          <w:lang w:val="en-IN"/>
        </w:rPr>
        <w:t xml:space="preserve">LAB MEDIA: Figure 4D. </w:t>
      </w:r>
      <w:r w:rsidRPr="00583A2B">
        <w:rPr>
          <w:i/>
          <w:iCs/>
          <w:color w:val="0000FF"/>
          <w:lang w:val="en-IN"/>
        </w:rPr>
        <w:t>Video editor: Highlight the labelled "Regenerated epidermis"</w:t>
      </w:r>
      <w:r w:rsidRPr="007A21A9">
        <w:rPr>
          <w:lang w:val="en-IN"/>
        </w:rPr>
        <w:t>.</w:t>
      </w:r>
    </w:p>
    <w:p w14:paraId="6B833B24" w14:textId="77777777" w:rsidR="008531BC" w:rsidRPr="007A21A9" w:rsidRDefault="008531BC" w:rsidP="008531BC">
      <w:pPr>
        <w:pStyle w:val="ShotDescription"/>
        <w:numPr>
          <w:ilvl w:val="2"/>
          <w:numId w:val="3"/>
        </w:numPr>
        <w:rPr>
          <w:lang w:val="en-IN"/>
        </w:rPr>
      </w:pPr>
      <w:r w:rsidRPr="007A21A9">
        <w:rPr>
          <w:lang w:val="en-IN"/>
        </w:rPr>
        <w:t xml:space="preserve">LAB MEDIA: Figure 4D. </w:t>
      </w:r>
      <w:r w:rsidRPr="00583A2B">
        <w:rPr>
          <w:i/>
          <w:iCs/>
          <w:color w:val="0000FF"/>
          <w:lang w:val="en-IN"/>
        </w:rPr>
        <w:t>Video editor: Highlight the labelled "Hair follicle" and "Sebaceous gland".</w:t>
      </w: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10"/>
      <w:footerReference w:type="even" r:id="rId11"/>
      <w:footerReference w:type="default" r:id="rId12"/>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12CA2" w14:textId="77777777" w:rsidR="00BC494D" w:rsidRDefault="00BC494D">
      <w:r>
        <w:separator/>
      </w:r>
    </w:p>
    <w:p w14:paraId="7E1A18DE" w14:textId="77777777" w:rsidR="00BC494D" w:rsidRDefault="00BC494D"/>
  </w:endnote>
  <w:endnote w:type="continuationSeparator" w:id="0">
    <w:p w14:paraId="048BA880" w14:textId="77777777" w:rsidR="00BC494D" w:rsidRDefault="00BC494D">
      <w:r>
        <w:continuationSeparator/>
      </w:r>
    </w:p>
    <w:p w14:paraId="7CCBF895" w14:textId="77777777" w:rsidR="00BC494D" w:rsidRDefault="00BC49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29C29C3"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9A2687">
      <w:rPr>
        <w:rFonts w:cstheme="minorHAnsi"/>
        <w:noProof/>
        <w:lang w:val="en-US"/>
      </w:rPr>
      <w:t>2026</w:t>
    </w:r>
    <w:r w:rsidR="000E236A" w:rsidRPr="000E236A">
      <w:rPr>
        <w:rFonts w:cstheme="minorHAnsi"/>
        <w:lang w:val="en-US"/>
      </w:rPr>
      <w:fldChar w:fldCharType="end"/>
    </w:r>
    <w:r w:rsidRPr="000E236A">
      <w:rPr>
        <w:rFonts w:cstheme="minorHAnsi"/>
      </w:rPr>
      <w:t>, Jo</w:t>
    </w:r>
    <w:r w:rsidR="00703A45">
      <w:rPr>
        <w:rFonts w:cstheme="minorHAnsi"/>
      </w:rPr>
      <w:t>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C3CAC" w14:textId="77777777" w:rsidR="00BC494D" w:rsidRDefault="00BC494D">
      <w:r>
        <w:separator/>
      </w:r>
    </w:p>
    <w:p w14:paraId="5BC06E45" w14:textId="77777777" w:rsidR="00BC494D" w:rsidRDefault="00BC494D"/>
  </w:footnote>
  <w:footnote w:type="continuationSeparator" w:id="0">
    <w:p w14:paraId="13F6A234" w14:textId="77777777" w:rsidR="00BC494D" w:rsidRDefault="00BC494D">
      <w:r>
        <w:continuationSeparator/>
      </w:r>
    </w:p>
    <w:p w14:paraId="77B9567E" w14:textId="77777777" w:rsidR="00BC494D" w:rsidRDefault="00BC49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48366C7"/>
    <w:multiLevelType w:val="multilevel"/>
    <w:tmpl w:val="72908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F1706D1"/>
    <w:multiLevelType w:val="multilevel"/>
    <w:tmpl w:val="17347D50"/>
    <w:lvl w:ilvl="0">
      <w:start w:val="1"/>
      <w:numFmt w:val="bullet"/>
      <w:lvlText w:val=""/>
      <w:lvlJc w:val="left"/>
      <w:pPr>
        <w:ind w:left="360" w:hanging="360"/>
      </w:pPr>
      <w:rPr>
        <w:rFonts w:ascii="Symbol" w:hAnsi="Symbol"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081994"/>
    <w:multiLevelType w:val="multilevel"/>
    <w:tmpl w:val="D2C42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3FDEAE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8"/>
  </w:num>
  <w:num w:numId="5" w16cid:durableId="209999702">
    <w:abstractNumId w:val="14"/>
  </w:num>
  <w:num w:numId="6" w16cid:durableId="1459685572">
    <w:abstractNumId w:val="31"/>
  </w:num>
  <w:num w:numId="7" w16cid:durableId="228031132">
    <w:abstractNumId w:val="39"/>
  </w:num>
  <w:num w:numId="8" w16cid:durableId="1597859644">
    <w:abstractNumId w:val="11"/>
  </w:num>
  <w:num w:numId="9" w16cid:durableId="784496459">
    <w:abstractNumId w:val="18"/>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7"/>
  </w:num>
  <w:num w:numId="24" w16cid:durableId="279800298">
    <w:abstractNumId w:val="32"/>
  </w:num>
  <w:num w:numId="25" w16cid:durableId="305820415">
    <w:abstractNumId w:val="13"/>
  </w:num>
  <w:num w:numId="26" w16cid:durableId="1024021112">
    <w:abstractNumId w:val="26"/>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38"/>
  </w:num>
  <w:num w:numId="40" w16cid:durableId="1162430656">
    <w:abstractNumId w:val="22"/>
  </w:num>
  <w:num w:numId="41" w16cid:durableId="857502586">
    <w:abstractNumId w:val="24"/>
  </w:num>
  <w:num w:numId="42" w16cid:durableId="829755101">
    <w:abstractNumId w:val="30"/>
  </w:num>
  <w:num w:numId="43" w16cid:durableId="424616192">
    <w:abstractNumId w:val="12"/>
  </w:num>
  <w:num w:numId="44" w16cid:durableId="1163929525">
    <w:abstractNumId w:val="33"/>
  </w:num>
  <w:num w:numId="45" w16cid:durableId="192307908">
    <w:abstractNumId w:val="15"/>
  </w:num>
  <w:num w:numId="46" w16cid:durableId="856891664">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74929"/>
    <w:rsid w:val="00083792"/>
    <w:rsid w:val="00085F90"/>
    <w:rsid w:val="0008613B"/>
    <w:rsid w:val="00090BAC"/>
    <w:rsid w:val="000A6D25"/>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352E2"/>
    <w:rsid w:val="00143557"/>
    <w:rsid w:val="001469E6"/>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74DB"/>
    <w:rsid w:val="002E7521"/>
    <w:rsid w:val="002F0D42"/>
    <w:rsid w:val="002F3829"/>
    <w:rsid w:val="002F38CF"/>
    <w:rsid w:val="003036C1"/>
    <w:rsid w:val="00305187"/>
    <w:rsid w:val="0030618C"/>
    <w:rsid w:val="00312129"/>
    <w:rsid w:val="0031298E"/>
    <w:rsid w:val="003138D4"/>
    <w:rsid w:val="003176C4"/>
    <w:rsid w:val="00320715"/>
    <w:rsid w:val="00322C71"/>
    <w:rsid w:val="00327AA5"/>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25DF"/>
    <w:rsid w:val="0038502C"/>
    <w:rsid w:val="00386777"/>
    <w:rsid w:val="00395684"/>
    <w:rsid w:val="003A1109"/>
    <w:rsid w:val="003A49C2"/>
    <w:rsid w:val="003A6C0F"/>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3A2B"/>
    <w:rsid w:val="00585788"/>
    <w:rsid w:val="00585ECC"/>
    <w:rsid w:val="00586E51"/>
    <w:rsid w:val="00597FDA"/>
    <w:rsid w:val="005A02B6"/>
    <w:rsid w:val="005A09D8"/>
    <w:rsid w:val="005A1F5E"/>
    <w:rsid w:val="005A33C6"/>
    <w:rsid w:val="005A3F8F"/>
    <w:rsid w:val="005A5877"/>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703A45"/>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3257"/>
    <w:rsid w:val="00777388"/>
    <w:rsid w:val="007802D2"/>
    <w:rsid w:val="00790E8C"/>
    <w:rsid w:val="007A149A"/>
    <w:rsid w:val="007A4E1D"/>
    <w:rsid w:val="007B0B10"/>
    <w:rsid w:val="007B0FBB"/>
    <w:rsid w:val="007B3D33"/>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51B3E"/>
    <w:rsid w:val="00851C4B"/>
    <w:rsid w:val="008531BC"/>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CAD"/>
    <w:rsid w:val="00931D78"/>
    <w:rsid w:val="00941F06"/>
    <w:rsid w:val="009431F3"/>
    <w:rsid w:val="00947092"/>
    <w:rsid w:val="00951A8E"/>
    <w:rsid w:val="009538A4"/>
    <w:rsid w:val="00954870"/>
    <w:rsid w:val="00962168"/>
    <w:rsid w:val="009625B1"/>
    <w:rsid w:val="009654AF"/>
    <w:rsid w:val="00966F67"/>
    <w:rsid w:val="009809C5"/>
    <w:rsid w:val="00985F44"/>
    <w:rsid w:val="00987081"/>
    <w:rsid w:val="009901A9"/>
    <w:rsid w:val="00997611"/>
    <w:rsid w:val="009979E7"/>
    <w:rsid w:val="009A0E7C"/>
    <w:rsid w:val="009A2687"/>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333"/>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7729"/>
    <w:rsid w:val="00B6201D"/>
    <w:rsid w:val="00B653B7"/>
    <w:rsid w:val="00B66A14"/>
    <w:rsid w:val="00B7250F"/>
    <w:rsid w:val="00B807E5"/>
    <w:rsid w:val="00B847A0"/>
    <w:rsid w:val="00B87BC5"/>
    <w:rsid w:val="00BA4A8E"/>
    <w:rsid w:val="00BA553A"/>
    <w:rsid w:val="00BC3F28"/>
    <w:rsid w:val="00BC494D"/>
    <w:rsid w:val="00BC60DB"/>
    <w:rsid w:val="00BC6DA7"/>
    <w:rsid w:val="00BD4346"/>
    <w:rsid w:val="00BE051D"/>
    <w:rsid w:val="00BE4E57"/>
    <w:rsid w:val="00BE756D"/>
    <w:rsid w:val="00BF2674"/>
    <w:rsid w:val="00BF2B34"/>
    <w:rsid w:val="00C00F3F"/>
    <w:rsid w:val="00C02338"/>
    <w:rsid w:val="00C035C7"/>
    <w:rsid w:val="00C072CC"/>
    <w:rsid w:val="00C12062"/>
    <w:rsid w:val="00C247B0"/>
    <w:rsid w:val="00C2620F"/>
    <w:rsid w:val="00C33F30"/>
    <w:rsid w:val="00C34F4C"/>
    <w:rsid w:val="00C602B2"/>
    <w:rsid w:val="00C70C90"/>
    <w:rsid w:val="00C729CB"/>
    <w:rsid w:val="00C7374B"/>
    <w:rsid w:val="00C8109F"/>
    <w:rsid w:val="00C8225C"/>
    <w:rsid w:val="00C82679"/>
    <w:rsid w:val="00C836F3"/>
    <w:rsid w:val="00C9250E"/>
    <w:rsid w:val="00C931BB"/>
    <w:rsid w:val="00C9492F"/>
    <w:rsid w:val="00C97B11"/>
    <w:rsid w:val="00CB039A"/>
    <w:rsid w:val="00CB0B79"/>
    <w:rsid w:val="00CB0EED"/>
    <w:rsid w:val="00CB5DE5"/>
    <w:rsid w:val="00CC0C58"/>
    <w:rsid w:val="00CC1759"/>
    <w:rsid w:val="00CC29BF"/>
    <w:rsid w:val="00CD515D"/>
    <w:rsid w:val="00CD63B8"/>
    <w:rsid w:val="00CD7F92"/>
    <w:rsid w:val="00CE10F2"/>
    <w:rsid w:val="00CE4904"/>
    <w:rsid w:val="00CF0A70"/>
    <w:rsid w:val="00CF2130"/>
    <w:rsid w:val="00CF22F6"/>
    <w:rsid w:val="00CF6830"/>
    <w:rsid w:val="00CF771C"/>
    <w:rsid w:val="00D00EF4"/>
    <w:rsid w:val="00D103FE"/>
    <w:rsid w:val="00D10BFA"/>
    <w:rsid w:val="00D10F00"/>
    <w:rsid w:val="00D150D8"/>
    <w:rsid w:val="00D2190A"/>
    <w:rsid w:val="00D30007"/>
    <w:rsid w:val="00D300CE"/>
    <w:rsid w:val="00D32C9A"/>
    <w:rsid w:val="00D34FAF"/>
    <w:rsid w:val="00D37C1A"/>
    <w:rsid w:val="00D406D6"/>
    <w:rsid w:val="00D45AF7"/>
    <w:rsid w:val="00D466AF"/>
    <w:rsid w:val="00D473BF"/>
    <w:rsid w:val="00D47642"/>
    <w:rsid w:val="00D51335"/>
    <w:rsid w:val="00D5169F"/>
    <w:rsid w:val="00D6314B"/>
    <w:rsid w:val="00D662C7"/>
    <w:rsid w:val="00D712A3"/>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24673"/>
    <w:rsid w:val="00E24898"/>
    <w:rsid w:val="00E25BB7"/>
    <w:rsid w:val="00E355EE"/>
    <w:rsid w:val="00E35FB3"/>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5E8D"/>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9A2687"/>
    <w:rPr>
      <w:rFonts w:cs="Calibri"/>
      <w:color w:val="7030A0"/>
      <w:lang w:val="en-GB"/>
    </w:rPr>
  </w:style>
  <w:style w:type="character" w:customStyle="1" w:styleId="NarrationChar">
    <w:name w:val="Narration Char"/>
    <w:basedOn w:val="DefaultParagraphFont"/>
    <w:link w:val="Narration"/>
    <w:rsid w:val="009A2687"/>
    <w:rPr>
      <w:rFonts w:ascii="Calibri" w:hAnsi="Calibri" w:cs="Calibri"/>
      <w:iCs w:val="0"/>
      <w:color w:val="7030A0"/>
      <w:lang w:val="en-GB"/>
    </w:rPr>
  </w:style>
  <w:style w:type="paragraph" w:customStyle="1" w:styleId="ShotDescription">
    <w:name w:val="Shot Description"/>
    <w:basedOn w:val="TemplateShot"/>
    <w:link w:val="ShotDescriptionChar"/>
    <w:qFormat/>
    <w:rsid w:val="009A2687"/>
    <w:rPr>
      <w:rFonts w:cs="Calibri"/>
    </w:rPr>
  </w:style>
  <w:style w:type="character" w:customStyle="1" w:styleId="ShotDescriptionChar">
    <w:name w:val="Shot Description Char"/>
    <w:basedOn w:val="DefaultParagraphFont"/>
    <w:link w:val="ShotDescription"/>
    <w:rsid w:val="009A2687"/>
    <w:rPr>
      <w:rFonts w:ascii="Calibri" w:hAnsi="Calibri" w:cs="Calibri"/>
      <w:iCs w:val="0"/>
    </w:rPr>
  </w:style>
  <w:style w:type="paragraph" w:customStyle="1" w:styleId="TemplateNarration">
    <w:name w:val="Template Narration"/>
    <w:basedOn w:val="ListParagraph"/>
    <w:rsid w:val="009A2687"/>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9A2687"/>
    <w:pPr>
      <w:widowControl w:val="0"/>
      <w:spacing w:before="120"/>
      <w:ind w:left="1627" w:hanging="720"/>
      <w:contextualSpacing w:val="0"/>
      <w:jc w:val="both"/>
    </w:pPr>
    <w:rPr>
      <w:rFonts w:ascii="Calibri" w:hAnsi="Calibri"/>
      <w:iCs w:val="0"/>
    </w:rPr>
  </w:style>
  <w:style w:type="paragraph" w:styleId="NormalWeb">
    <w:name w:val="Normal (Web)"/>
    <w:basedOn w:val="Normal"/>
    <w:uiPriority w:val="99"/>
    <w:semiHidden/>
    <w:unhideWhenUsed/>
    <w:rsid w:val="00AE2333"/>
    <w:pPr>
      <w:spacing w:before="100" w:beforeAutospacing="1" w:after="100" w:afterAutospacing="1"/>
    </w:pPr>
    <w:rPr>
      <w:rFonts w:ascii="Times New Roman" w:eastAsia="Times New Roman" w:hAnsi="Times New Roman" w:cs="Times New Roman"/>
      <w:iCs w:val="0"/>
      <w:color w:val="auto"/>
      <w:lang w:val="en-IN" w:eastAsia="en-IN"/>
    </w:rPr>
  </w:style>
  <w:style w:type="character" w:styleId="Strong">
    <w:name w:val="Strong"/>
    <w:basedOn w:val="DefaultParagraphFont"/>
    <w:uiPriority w:val="22"/>
    <w:qFormat/>
    <w:rsid w:val="00AE23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vens@stanford.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tevens@stanford.ed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tkarsh.khare@jove.com"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2F7E8B" w:rsidP="002F7E8B">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EC727CA8CD754DE399B3225B3571D1D3"/>
        <w:category>
          <w:name w:val="General"/>
          <w:gallery w:val="placeholder"/>
        </w:category>
        <w:types>
          <w:type w:val="bbPlcHdr"/>
        </w:types>
        <w:behaviors>
          <w:behavior w:val="content"/>
        </w:behaviors>
        <w:guid w:val="{4197CA8A-B851-47CE-A208-83384C646820}"/>
      </w:docPartPr>
      <w:docPartBody>
        <w:p w:rsidR="00301B2D" w:rsidRDefault="005A08D2" w:rsidP="005A08D2">
          <w:pPr>
            <w:pStyle w:val="EC727CA8CD754DE399B3225B3571D1D3"/>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8B00D6EC8E24A03A52936E7242FBAF1"/>
        <w:category>
          <w:name w:val="General"/>
          <w:gallery w:val="placeholder"/>
        </w:category>
        <w:types>
          <w:type w:val="bbPlcHdr"/>
        </w:types>
        <w:behaviors>
          <w:behavior w:val="content"/>
        </w:behaviors>
        <w:guid w:val="{EBC84608-2287-4C11-B77D-930726BA90A3}"/>
      </w:docPartPr>
      <w:docPartBody>
        <w:p w:rsidR="00301B2D" w:rsidRDefault="005A08D2" w:rsidP="005A08D2">
          <w:pPr>
            <w:pStyle w:val="88B00D6EC8E24A03A52936E7242FBAF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CD6013B08B3489487178AC6A6792864"/>
        <w:category>
          <w:name w:val="General"/>
          <w:gallery w:val="placeholder"/>
        </w:category>
        <w:types>
          <w:type w:val="bbPlcHdr"/>
        </w:types>
        <w:behaviors>
          <w:behavior w:val="content"/>
        </w:behaviors>
        <w:guid w:val="{0E9F188A-0535-4B72-A3BF-A2995A4ED39C}"/>
      </w:docPartPr>
      <w:docPartBody>
        <w:p w:rsidR="00301B2D" w:rsidRDefault="005A08D2" w:rsidP="005A08D2">
          <w:pPr>
            <w:pStyle w:val="3CD6013B08B3489487178AC6A6792864"/>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41D340B762F40D28D48AEBB93660A62"/>
        <w:category>
          <w:name w:val="General"/>
          <w:gallery w:val="placeholder"/>
        </w:category>
        <w:types>
          <w:type w:val="bbPlcHdr"/>
        </w:types>
        <w:behaviors>
          <w:behavior w:val="content"/>
        </w:behaviors>
        <w:guid w:val="{F3B697DF-E5E2-4330-B55D-AD429895DBA0}"/>
      </w:docPartPr>
      <w:docPartBody>
        <w:p w:rsidR="00301B2D" w:rsidRDefault="005A08D2" w:rsidP="005A08D2">
          <w:pPr>
            <w:pStyle w:val="441D340B762F40D28D48AEBB93660A6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9727DB3B2654ADEA81B21B9B1532A45"/>
        <w:category>
          <w:name w:val="General"/>
          <w:gallery w:val="placeholder"/>
        </w:category>
        <w:types>
          <w:type w:val="bbPlcHdr"/>
        </w:types>
        <w:behaviors>
          <w:behavior w:val="content"/>
        </w:behaviors>
        <w:guid w:val="{D418AF63-4311-4DE7-A318-F42A828EB110}"/>
      </w:docPartPr>
      <w:docPartBody>
        <w:p w:rsidR="00301B2D" w:rsidRDefault="005A08D2" w:rsidP="005A08D2">
          <w:pPr>
            <w:pStyle w:val="C9727DB3B2654ADEA81B21B9B1532A4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C49B76971F04497919154A2782E015B"/>
        <w:category>
          <w:name w:val="General"/>
          <w:gallery w:val="placeholder"/>
        </w:category>
        <w:types>
          <w:type w:val="bbPlcHdr"/>
        </w:types>
        <w:behaviors>
          <w:behavior w:val="content"/>
        </w:behaviors>
        <w:guid w:val="{0E720303-81B5-411C-84EF-E683339057CA}"/>
      </w:docPartPr>
      <w:docPartBody>
        <w:p w:rsidR="00301B2D" w:rsidRDefault="005A08D2" w:rsidP="005A08D2">
          <w:pPr>
            <w:pStyle w:val="1C49B76971F04497919154A2782E015B"/>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39825C17F1942C5AD894A3A765209CB"/>
        <w:category>
          <w:name w:val="General"/>
          <w:gallery w:val="placeholder"/>
        </w:category>
        <w:types>
          <w:type w:val="bbPlcHdr"/>
        </w:types>
        <w:behaviors>
          <w:behavior w:val="content"/>
        </w:behaviors>
        <w:guid w:val="{EC913E11-FC42-45AD-A873-EE85A6F3B8A1}"/>
      </w:docPartPr>
      <w:docPartBody>
        <w:p w:rsidR="00301B2D" w:rsidRDefault="005A08D2" w:rsidP="005A08D2">
          <w:pPr>
            <w:pStyle w:val="139825C17F1942C5AD894A3A765209C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FF1F30756344791B263E32820F9D368"/>
        <w:category>
          <w:name w:val="General"/>
          <w:gallery w:val="placeholder"/>
        </w:category>
        <w:types>
          <w:type w:val="bbPlcHdr"/>
        </w:types>
        <w:behaviors>
          <w:behavior w:val="content"/>
        </w:behaviors>
        <w:guid w:val="{8B6CD236-4999-4FC7-831C-9ADB26EEA4FA}"/>
      </w:docPartPr>
      <w:docPartBody>
        <w:p w:rsidR="00301B2D" w:rsidRDefault="005A08D2" w:rsidP="005A08D2">
          <w:pPr>
            <w:pStyle w:val="CFF1F30756344791B263E32820F9D36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442ED97FB3144DB8A29660CFCE7D005"/>
        <w:category>
          <w:name w:val="General"/>
          <w:gallery w:val="placeholder"/>
        </w:category>
        <w:types>
          <w:type w:val="bbPlcHdr"/>
        </w:types>
        <w:behaviors>
          <w:behavior w:val="content"/>
        </w:behaviors>
        <w:guid w:val="{C5AA1FE0-B181-4B91-863E-BE066DF581EC}"/>
      </w:docPartPr>
      <w:docPartBody>
        <w:p w:rsidR="00301B2D" w:rsidRDefault="005A08D2" w:rsidP="005A08D2">
          <w:pPr>
            <w:pStyle w:val="0442ED97FB3144DB8A29660CFCE7D00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6D7A1CD73054E7688AFC8F80B819DF8"/>
        <w:category>
          <w:name w:val="General"/>
          <w:gallery w:val="placeholder"/>
        </w:category>
        <w:types>
          <w:type w:val="bbPlcHdr"/>
        </w:types>
        <w:behaviors>
          <w:behavior w:val="content"/>
        </w:behaviors>
        <w:guid w:val="{62B5DED6-3757-42E8-BE83-A92B86320431}"/>
      </w:docPartPr>
      <w:docPartBody>
        <w:p w:rsidR="00301B2D" w:rsidRDefault="005A08D2" w:rsidP="005A08D2">
          <w:pPr>
            <w:pStyle w:val="86D7A1CD73054E7688AFC8F80B819D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D55C3FD1DDE94AECBEDDEB78CEA7DDFB"/>
        <w:category>
          <w:name w:val="General"/>
          <w:gallery w:val="placeholder"/>
        </w:category>
        <w:types>
          <w:type w:val="bbPlcHdr"/>
        </w:types>
        <w:behaviors>
          <w:behavior w:val="content"/>
        </w:behaviors>
        <w:guid w:val="{7F950F84-CF02-49E5-8802-BF6C1E012ECE}"/>
      </w:docPartPr>
      <w:docPartBody>
        <w:p w:rsidR="00301B2D" w:rsidRDefault="005A08D2" w:rsidP="005A08D2">
          <w:pPr>
            <w:pStyle w:val="D55C3FD1DDE94AECBEDDEB78CEA7DDF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0BFC9FAFF145DDA5F1046E8A6A49F8"/>
        <w:category>
          <w:name w:val="General"/>
          <w:gallery w:val="placeholder"/>
        </w:category>
        <w:types>
          <w:type w:val="bbPlcHdr"/>
        </w:types>
        <w:behaviors>
          <w:behavior w:val="content"/>
        </w:behaviors>
        <w:guid w:val="{0FF55653-6832-41D4-835C-A12C1AE76163}"/>
      </w:docPartPr>
      <w:docPartBody>
        <w:p w:rsidR="00301B2D" w:rsidRDefault="005A08D2" w:rsidP="005A08D2">
          <w:pPr>
            <w:pStyle w:val="CD0BFC9FAFF145DDA5F1046E8A6A49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71F1CB9F0D14978839B98FE8109F057"/>
        <w:category>
          <w:name w:val="General"/>
          <w:gallery w:val="placeholder"/>
        </w:category>
        <w:types>
          <w:type w:val="bbPlcHdr"/>
        </w:types>
        <w:behaviors>
          <w:behavior w:val="content"/>
        </w:behaviors>
        <w:guid w:val="{0E7D3A36-4BED-4FEC-A66B-D2451C2FE159}"/>
      </w:docPartPr>
      <w:docPartBody>
        <w:p w:rsidR="00301B2D" w:rsidRDefault="005A08D2" w:rsidP="005A08D2">
          <w:pPr>
            <w:pStyle w:val="A71F1CB9F0D14978839B98FE8109F05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D13AD436203493FB22964C793255B59"/>
        <w:category>
          <w:name w:val="General"/>
          <w:gallery w:val="placeholder"/>
        </w:category>
        <w:types>
          <w:type w:val="bbPlcHdr"/>
        </w:types>
        <w:behaviors>
          <w:behavior w:val="content"/>
        </w:behaviors>
        <w:guid w:val="{4D14C5CA-FC8A-4E21-B356-ACBF436F794D}"/>
      </w:docPartPr>
      <w:docPartBody>
        <w:p w:rsidR="00301B2D" w:rsidRDefault="005A08D2" w:rsidP="005A08D2">
          <w:pPr>
            <w:pStyle w:val="BD13AD436203493FB22964C793255B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70497"/>
    <w:rsid w:val="00080902"/>
    <w:rsid w:val="00094D84"/>
    <w:rsid w:val="000C0A2C"/>
    <w:rsid w:val="000F2B8E"/>
    <w:rsid w:val="00186680"/>
    <w:rsid w:val="001F6C86"/>
    <w:rsid w:val="002470A6"/>
    <w:rsid w:val="00251E04"/>
    <w:rsid w:val="00257C3C"/>
    <w:rsid w:val="0027616B"/>
    <w:rsid w:val="00290035"/>
    <w:rsid w:val="002A4739"/>
    <w:rsid w:val="002F76E2"/>
    <w:rsid w:val="002F7E8B"/>
    <w:rsid w:val="00301B2D"/>
    <w:rsid w:val="00327DF1"/>
    <w:rsid w:val="00344E88"/>
    <w:rsid w:val="0034703B"/>
    <w:rsid w:val="00356726"/>
    <w:rsid w:val="003825DF"/>
    <w:rsid w:val="003C4629"/>
    <w:rsid w:val="003D4017"/>
    <w:rsid w:val="003D5DD0"/>
    <w:rsid w:val="003D7F70"/>
    <w:rsid w:val="003E657A"/>
    <w:rsid w:val="003F0E2E"/>
    <w:rsid w:val="00445550"/>
    <w:rsid w:val="0045037E"/>
    <w:rsid w:val="004843E9"/>
    <w:rsid w:val="004A526F"/>
    <w:rsid w:val="004F4925"/>
    <w:rsid w:val="00510F54"/>
    <w:rsid w:val="005457A5"/>
    <w:rsid w:val="005611F3"/>
    <w:rsid w:val="0056246B"/>
    <w:rsid w:val="00565A22"/>
    <w:rsid w:val="005709EC"/>
    <w:rsid w:val="005948E9"/>
    <w:rsid w:val="005950B3"/>
    <w:rsid w:val="005A08D2"/>
    <w:rsid w:val="005C7A8D"/>
    <w:rsid w:val="00610F36"/>
    <w:rsid w:val="00627CAF"/>
    <w:rsid w:val="0064789E"/>
    <w:rsid w:val="00691751"/>
    <w:rsid w:val="006A568E"/>
    <w:rsid w:val="006B2B83"/>
    <w:rsid w:val="00706CE8"/>
    <w:rsid w:val="00742DFC"/>
    <w:rsid w:val="007537E2"/>
    <w:rsid w:val="007571D3"/>
    <w:rsid w:val="00773257"/>
    <w:rsid w:val="0077793F"/>
    <w:rsid w:val="00792E1F"/>
    <w:rsid w:val="007B0B10"/>
    <w:rsid w:val="007B72C5"/>
    <w:rsid w:val="007F1F0B"/>
    <w:rsid w:val="00801C92"/>
    <w:rsid w:val="008A06BD"/>
    <w:rsid w:val="008D484D"/>
    <w:rsid w:val="008E1230"/>
    <w:rsid w:val="008F498E"/>
    <w:rsid w:val="00907CCA"/>
    <w:rsid w:val="009333F9"/>
    <w:rsid w:val="00937B16"/>
    <w:rsid w:val="009F5127"/>
    <w:rsid w:val="00A3565A"/>
    <w:rsid w:val="00A464FD"/>
    <w:rsid w:val="00A4768E"/>
    <w:rsid w:val="00A5699C"/>
    <w:rsid w:val="00A74D32"/>
    <w:rsid w:val="00A93353"/>
    <w:rsid w:val="00AA0920"/>
    <w:rsid w:val="00AB4C13"/>
    <w:rsid w:val="00AE3AC6"/>
    <w:rsid w:val="00AE4A0C"/>
    <w:rsid w:val="00AF3EB7"/>
    <w:rsid w:val="00B1083B"/>
    <w:rsid w:val="00B20F8B"/>
    <w:rsid w:val="00B57729"/>
    <w:rsid w:val="00B9583C"/>
    <w:rsid w:val="00BA79A4"/>
    <w:rsid w:val="00BE41A6"/>
    <w:rsid w:val="00BE7565"/>
    <w:rsid w:val="00C931BB"/>
    <w:rsid w:val="00CB5D71"/>
    <w:rsid w:val="00CB754D"/>
    <w:rsid w:val="00CE402E"/>
    <w:rsid w:val="00CF0A70"/>
    <w:rsid w:val="00D2190A"/>
    <w:rsid w:val="00D332AD"/>
    <w:rsid w:val="00D75ED4"/>
    <w:rsid w:val="00DA10A3"/>
    <w:rsid w:val="00DA55E8"/>
    <w:rsid w:val="00DB15BE"/>
    <w:rsid w:val="00DC1E08"/>
    <w:rsid w:val="00DE3DA4"/>
    <w:rsid w:val="00E140B0"/>
    <w:rsid w:val="00E16D09"/>
    <w:rsid w:val="00E22285"/>
    <w:rsid w:val="00E339EC"/>
    <w:rsid w:val="00E36A89"/>
    <w:rsid w:val="00E63917"/>
    <w:rsid w:val="00E670C3"/>
    <w:rsid w:val="00E74A32"/>
    <w:rsid w:val="00E838FB"/>
    <w:rsid w:val="00EC183C"/>
    <w:rsid w:val="00EC38EE"/>
    <w:rsid w:val="00EC5ADC"/>
    <w:rsid w:val="00EF231F"/>
    <w:rsid w:val="00EF5E67"/>
    <w:rsid w:val="00F05EC7"/>
    <w:rsid w:val="00F11BF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F7E8B"/>
    <w:rPr>
      <w:color w:val="808080"/>
    </w:rPr>
  </w:style>
  <w:style w:type="paragraph" w:customStyle="1" w:styleId="ED42545D3E612540A099E35CCBECFED52">
    <w:name w:val="ED42545D3E612540A099E35CCBECFED52"/>
    <w:rsid w:val="002F7E8B"/>
    <w:rPr>
      <w:rFonts w:eastAsia="Times" w:cs="Calibri (Body)"/>
      <w:iCs/>
      <w:color w:val="000000" w:themeColor="text1"/>
    </w:rPr>
  </w:style>
  <w:style w:type="paragraph" w:customStyle="1" w:styleId="59F47C69DF64844CB1DBB3B0466B73122">
    <w:name w:val="59F47C69DF64844CB1DBB3B0466B73122"/>
    <w:rsid w:val="002F7E8B"/>
    <w:rPr>
      <w:rFonts w:eastAsia="Times" w:cs="Calibri (Body)"/>
      <w:iCs/>
      <w:color w:val="000000" w:themeColor="text1"/>
    </w:rPr>
  </w:style>
  <w:style w:type="paragraph" w:customStyle="1" w:styleId="FA3B8336382D449FA0A5B8AA3E36D9A22">
    <w:name w:val="FA3B8336382D449FA0A5B8AA3E36D9A22"/>
    <w:rsid w:val="002F7E8B"/>
    <w:pPr>
      <w:ind w:left="720"/>
      <w:contextualSpacing/>
    </w:pPr>
    <w:rPr>
      <w:rFonts w:eastAsia="Times" w:cs="Calibri (Body)"/>
      <w:iCs/>
      <w:color w:val="000000" w:themeColor="text1"/>
    </w:rPr>
  </w:style>
  <w:style w:type="paragraph" w:customStyle="1" w:styleId="88FE67F0035D4E5B89056B72FD6616C92">
    <w:name w:val="88FE67F0035D4E5B89056B72FD6616C92"/>
    <w:rsid w:val="002F7E8B"/>
    <w:pPr>
      <w:ind w:left="720"/>
      <w:contextualSpacing/>
    </w:pPr>
    <w:rPr>
      <w:rFonts w:eastAsia="Times" w:cs="Calibri (Body)"/>
      <w:iCs/>
      <w:color w:val="000000" w:themeColor="text1"/>
    </w:rPr>
  </w:style>
  <w:style w:type="paragraph" w:customStyle="1" w:styleId="EC727CA8CD754DE399B3225B3571D1D3">
    <w:name w:val="EC727CA8CD754DE399B3225B3571D1D3"/>
    <w:rsid w:val="005A08D2"/>
    <w:pPr>
      <w:spacing w:after="160" w:line="278" w:lineRule="auto"/>
    </w:pPr>
    <w:rPr>
      <w:kern w:val="2"/>
      <w:lang w:val="en-IN" w:eastAsia="en-IN"/>
      <w14:ligatures w14:val="standardContextual"/>
    </w:rPr>
  </w:style>
  <w:style w:type="paragraph" w:customStyle="1" w:styleId="88B00D6EC8E24A03A52936E7242FBAF1">
    <w:name w:val="88B00D6EC8E24A03A52936E7242FBAF1"/>
    <w:rsid w:val="005A08D2"/>
    <w:pPr>
      <w:spacing w:after="160" w:line="278" w:lineRule="auto"/>
    </w:pPr>
    <w:rPr>
      <w:kern w:val="2"/>
      <w:lang w:val="en-IN" w:eastAsia="en-IN"/>
      <w14:ligatures w14:val="standardContextual"/>
    </w:rPr>
  </w:style>
  <w:style w:type="paragraph" w:customStyle="1" w:styleId="3CD6013B08B3489487178AC6A6792864">
    <w:name w:val="3CD6013B08B3489487178AC6A6792864"/>
    <w:rsid w:val="005A08D2"/>
    <w:pPr>
      <w:spacing w:after="160" w:line="278" w:lineRule="auto"/>
    </w:pPr>
    <w:rPr>
      <w:kern w:val="2"/>
      <w:lang w:val="en-IN" w:eastAsia="en-IN"/>
      <w14:ligatures w14:val="standardContextual"/>
    </w:rPr>
  </w:style>
  <w:style w:type="paragraph" w:customStyle="1" w:styleId="441D340B762F40D28D48AEBB93660A62">
    <w:name w:val="441D340B762F40D28D48AEBB93660A62"/>
    <w:rsid w:val="005A08D2"/>
    <w:pPr>
      <w:spacing w:after="160" w:line="278" w:lineRule="auto"/>
    </w:pPr>
    <w:rPr>
      <w:kern w:val="2"/>
      <w:lang w:val="en-IN" w:eastAsia="en-IN"/>
      <w14:ligatures w14:val="standardContextual"/>
    </w:rPr>
  </w:style>
  <w:style w:type="paragraph" w:customStyle="1" w:styleId="C9727DB3B2654ADEA81B21B9B1532A45">
    <w:name w:val="C9727DB3B2654ADEA81B21B9B1532A45"/>
    <w:rsid w:val="005A08D2"/>
    <w:pPr>
      <w:spacing w:after="160" w:line="278" w:lineRule="auto"/>
    </w:pPr>
    <w:rPr>
      <w:kern w:val="2"/>
      <w:lang w:val="en-IN" w:eastAsia="en-IN"/>
      <w14:ligatures w14:val="standardContextual"/>
    </w:rPr>
  </w:style>
  <w:style w:type="paragraph" w:customStyle="1" w:styleId="1C49B76971F04497919154A2782E015B">
    <w:name w:val="1C49B76971F04497919154A2782E015B"/>
    <w:rsid w:val="005A08D2"/>
    <w:pPr>
      <w:spacing w:after="160" w:line="278" w:lineRule="auto"/>
    </w:pPr>
    <w:rPr>
      <w:kern w:val="2"/>
      <w:lang w:val="en-IN" w:eastAsia="en-IN"/>
      <w14:ligatures w14:val="standardContextual"/>
    </w:rPr>
  </w:style>
  <w:style w:type="paragraph" w:customStyle="1" w:styleId="139825C17F1942C5AD894A3A765209CB">
    <w:name w:val="139825C17F1942C5AD894A3A765209CB"/>
    <w:rsid w:val="005A08D2"/>
    <w:pPr>
      <w:spacing w:after="160" w:line="278" w:lineRule="auto"/>
    </w:pPr>
    <w:rPr>
      <w:kern w:val="2"/>
      <w:lang w:val="en-IN" w:eastAsia="en-IN"/>
      <w14:ligatures w14:val="standardContextual"/>
    </w:rPr>
  </w:style>
  <w:style w:type="paragraph" w:customStyle="1" w:styleId="CFF1F30756344791B263E32820F9D368">
    <w:name w:val="CFF1F30756344791B263E32820F9D368"/>
    <w:rsid w:val="005A08D2"/>
    <w:pPr>
      <w:spacing w:after="160" w:line="278" w:lineRule="auto"/>
    </w:pPr>
    <w:rPr>
      <w:kern w:val="2"/>
      <w:lang w:val="en-IN" w:eastAsia="en-IN"/>
      <w14:ligatures w14:val="standardContextual"/>
    </w:rPr>
  </w:style>
  <w:style w:type="paragraph" w:customStyle="1" w:styleId="0442ED97FB3144DB8A29660CFCE7D005">
    <w:name w:val="0442ED97FB3144DB8A29660CFCE7D005"/>
    <w:rsid w:val="005A08D2"/>
    <w:pPr>
      <w:spacing w:after="160" w:line="278" w:lineRule="auto"/>
    </w:pPr>
    <w:rPr>
      <w:kern w:val="2"/>
      <w:lang w:val="en-IN" w:eastAsia="en-IN"/>
      <w14:ligatures w14:val="standardContextual"/>
    </w:rPr>
  </w:style>
  <w:style w:type="paragraph" w:customStyle="1" w:styleId="86D7A1CD73054E7688AFC8F80B819DF8">
    <w:name w:val="86D7A1CD73054E7688AFC8F80B819DF8"/>
    <w:rsid w:val="005A08D2"/>
    <w:pPr>
      <w:spacing w:after="160" w:line="278" w:lineRule="auto"/>
    </w:pPr>
    <w:rPr>
      <w:kern w:val="2"/>
      <w:lang w:val="en-IN" w:eastAsia="en-IN"/>
      <w14:ligatures w14:val="standardContextual"/>
    </w:rPr>
  </w:style>
  <w:style w:type="paragraph" w:customStyle="1" w:styleId="D55C3FD1DDE94AECBEDDEB78CEA7DDFB">
    <w:name w:val="D55C3FD1DDE94AECBEDDEB78CEA7DDFB"/>
    <w:rsid w:val="005A08D2"/>
    <w:pPr>
      <w:spacing w:after="160" w:line="278" w:lineRule="auto"/>
    </w:pPr>
    <w:rPr>
      <w:kern w:val="2"/>
      <w:lang w:val="en-IN" w:eastAsia="en-IN"/>
      <w14:ligatures w14:val="standardContextual"/>
    </w:rPr>
  </w:style>
  <w:style w:type="paragraph" w:customStyle="1" w:styleId="CD0BFC9FAFF145DDA5F1046E8A6A49F8">
    <w:name w:val="CD0BFC9FAFF145DDA5F1046E8A6A49F8"/>
    <w:rsid w:val="005A08D2"/>
    <w:pPr>
      <w:spacing w:after="160" w:line="278" w:lineRule="auto"/>
    </w:pPr>
    <w:rPr>
      <w:kern w:val="2"/>
      <w:lang w:val="en-IN" w:eastAsia="en-IN"/>
      <w14:ligatures w14:val="standardContextual"/>
    </w:rPr>
  </w:style>
  <w:style w:type="paragraph" w:customStyle="1" w:styleId="A71F1CB9F0D14978839B98FE8109F057">
    <w:name w:val="A71F1CB9F0D14978839B98FE8109F057"/>
    <w:rsid w:val="005A08D2"/>
    <w:pPr>
      <w:spacing w:after="160" w:line="278" w:lineRule="auto"/>
    </w:pPr>
    <w:rPr>
      <w:kern w:val="2"/>
      <w:lang w:val="en-IN" w:eastAsia="en-IN"/>
      <w14:ligatures w14:val="standardContextual"/>
    </w:rPr>
  </w:style>
  <w:style w:type="paragraph" w:customStyle="1" w:styleId="BD13AD436203493FB22964C793255B59">
    <w:name w:val="BD13AD436203493FB22964C793255B59"/>
    <w:rsid w:val="005A08D2"/>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418</TotalTime>
  <Pages>9</Pages>
  <Words>1769</Words>
  <Characters>10087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11833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56</cp:revision>
  <dcterms:created xsi:type="dcterms:W3CDTF">2023-06-29T06:34:00Z</dcterms:created>
  <dcterms:modified xsi:type="dcterms:W3CDTF">2026-06-27T17:30:00Z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