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BFF0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E6826">
        <w:rPr>
          <w:rFonts w:eastAsia="Times New Roman" w:cstheme="minorHAnsi"/>
          <w:b/>
        </w:rPr>
        <w:t>71289</w:t>
      </w:r>
    </w:p>
    <w:p w14:paraId="2F6924E5" w14:textId="6535AD0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E6826">
        <w:rPr>
          <w:rFonts w:eastAsia="Times New Roman" w:cstheme="minorHAnsi"/>
          <w:b/>
        </w:rPr>
        <w:t>Ruchira Mukherji</w:t>
      </w:r>
    </w:p>
    <w:p w14:paraId="6FB9233B" w14:textId="6FF1A5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E6826" w:rsidRPr="00BB6B51">
          <w:rPr>
            <w:rStyle w:val="Hyperlink"/>
            <w:rFonts w:eastAsia="Times New Roman" w:cstheme="minorHAnsi"/>
            <w:b/>
          </w:rPr>
          <w:t>https://review.jove.com/files_upload.php?src=21743193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3C562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E6826" w:rsidRPr="002B378A">
        <w:rPr>
          <w:rFonts w:eastAsia="Times New Roman" w:cstheme="minorHAnsi"/>
          <w:b/>
          <w:sz w:val="32"/>
          <w:szCs w:val="32"/>
          <w:lang w:val="en"/>
        </w:rPr>
        <w:t>Real-Time Wristband Monitoring of Hand Hygiene Technique Using Motion Sensors and Machine Learning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570C6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E570C6">
        <w:rPr>
          <w:rFonts w:eastAsia="Times New Roman" w:cstheme="minorHAnsi"/>
          <w:b/>
          <w:sz w:val="28"/>
          <w:szCs w:val="28"/>
          <w:lang w:val="pt-BR"/>
        </w:rPr>
        <w:t xml:space="preserve">Authors and Affiliations: </w:t>
      </w:r>
    </w:p>
    <w:p w14:paraId="74A3CDA1" w14:textId="77777777" w:rsidR="00D6314B" w:rsidRPr="00E570C6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1AF074D2" w14:textId="77777777" w:rsidR="004E6826" w:rsidRPr="002B378A" w:rsidRDefault="004E6826" w:rsidP="004E6826">
      <w:pPr>
        <w:rPr>
          <w:b/>
          <w:bCs/>
          <w:sz w:val="28"/>
          <w:szCs w:val="26"/>
          <w:lang w:val="pt-BR"/>
        </w:rPr>
      </w:pPr>
      <w:r w:rsidRPr="002B378A">
        <w:rPr>
          <w:b/>
          <w:bCs/>
          <w:sz w:val="28"/>
          <w:szCs w:val="26"/>
          <w:lang w:val="pt-BR"/>
        </w:rPr>
        <w:t>Marília Duarte Valim</w:t>
      </w:r>
      <w:r w:rsidRPr="002B378A">
        <w:rPr>
          <w:b/>
          <w:bCs/>
          <w:sz w:val="28"/>
          <w:szCs w:val="26"/>
          <w:vertAlign w:val="superscript"/>
          <w:lang w:val="pt-BR"/>
        </w:rPr>
        <w:t>1</w:t>
      </w:r>
      <w:r w:rsidRPr="002B378A">
        <w:rPr>
          <w:b/>
          <w:bCs/>
          <w:sz w:val="28"/>
          <w:szCs w:val="26"/>
          <w:lang w:val="pt-BR"/>
        </w:rPr>
        <w:t>, Halisson Araújo Garcia</w:t>
      </w:r>
      <w:r w:rsidRPr="002B378A">
        <w:rPr>
          <w:b/>
          <w:bCs/>
          <w:sz w:val="28"/>
          <w:szCs w:val="26"/>
          <w:vertAlign w:val="superscript"/>
          <w:lang w:val="pt-BR"/>
        </w:rPr>
        <w:t>2</w:t>
      </w:r>
      <w:r w:rsidRPr="002B378A">
        <w:rPr>
          <w:b/>
          <w:bCs/>
          <w:sz w:val="28"/>
          <w:szCs w:val="26"/>
          <w:lang w:val="pt-BR"/>
        </w:rPr>
        <w:t>, Marlon Rodrigues Garcia</w:t>
      </w:r>
      <w:r w:rsidRPr="002B378A">
        <w:rPr>
          <w:b/>
          <w:bCs/>
          <w:sz w:val="28"/>
          <w:szCs w:val="26"/>
          <w:vertAlign w:val="superscript"/>
          <w:lang w:val="pt-BR"/>
        </w:rPr>
        <w:t>2</w:t>
      </w:r>
      <w:r w:rsidRPr="002B378A">
        <w:rPr>
          <w:b/>
          <w:bCs/>
          <w:sz w:val="28"/>
          <w:szCs w:val="26"/>
          <w:lang w:val="pt-BR"/>
        </w:rPr>
        <w:t>, Wilian Miranda dos Santos</w:t>
      </w:r>
      <w:r w:rsidRPr="002B378A">
        <w:rPr>
          <w:b/>
          <w:bCs/>
          <w:sz w:val="28"/>
          <w:szCs w:val="26"/>
          <w:vertAlign w:val="superscript"/>
          <w:lang w:val="pt-BR"/>
        </w:rPr>
        <w:t>2</w:t>
      </w:r>
    </w:p>
    <w:p w14:paraId="15BE5EFB" w14:textId="77777777" w:rsidR="004E6826" w:rsidRPr="00E570C6" w:rsidRDefault="004E6826" w:rsidP="004E682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434E7520" w14:textId="77777777" w:rsidR="004E6826" w:rsidRPr="002B378A" w:rsidRDefault="004E6826" w:rsidP="004E682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2B378A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2B378A">
        <w:rPr>
          <w:rFonts w:eastAsia="Times New Roman" w:cstheme="minorHAnsi"/>
          <w:bCs/>
          <w:sz w:val="28"/>
          <w:szCs w:val="28"/>
          <w:lang w:val="en"/>
        </w:rPr>
        <w:t>Federal University of São Carlos, School of Nursing</w:t>
      </w:r>
    </w:p>
    <w:p w14:paraId="0074C684" w14:textId="33F015B8" w:rsidR="004E6826" w:rsidRPr="00B07A3B" w:rsidRDefault="004E6826" w:rsidP="004E6826">
      <w:pPr>
        <w:outlineLvl w:val="0"/>
        <w:rPr>
          <w:rFonts w:eastAsia="Times New Roman" w:cstheme="minorHAnsi"/>
          <w:b/>
          <w:sz w:val="28"/>
          <w:szCs w:val="28"/>
        </w:rPr>
      </w:pPr>
      <w:r w:rsidRPr="002B378A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2B378A">
        <w:rPr>
          <w:rFonts w:eastAsia="Times New Roman" w:cstheme="minorHAnsi"/>
          <w:bCs/>
          <w:sz w:val="28"/>
          <w:szCs w:val="28"/>
          <w:lang w:val="en"/>
        </w:rPr>
        <w:t>Sao Paulo State University, School of Engineering, Campus of Sao Joao da Boa Vista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87D7313" w14:textId="77777777" w:rsidR="004E6826" w:rsidRPr="00E570C6" w:rsidRDefault="004E6826" w:rsidP="004E6826">
      <w:r w:rsidRPr="00E570C6">
        <w:t>Marília Duarte Valim</w:t>
      </w:r>
      <w:r w:rsidRPr="00E570C6">
        <w:tab/>
      </w:r>
      <w:r w:rsidRPr="00E570C6">
        <w:tab/>
      </w:r>
      <w:hyperlink r:id="rId8" w:history="1">
        <w:r w:rsidRPr="00E570C6">
          <w:rPr>
            <w:rStyle w:val="Hyperlink"/>
          </w:rPr>
          <w:t>marilia@ufscar.br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5BF6D29" w14:textId="77777777" w:rsidR="004E6826" w:rsidRDefault="004E6826" w:rsidP="004E6826">
      <w:hyperlink r:id="rId9" w:history="1">
        <w:r w:rsidRPr="00BB6B51">
          <w:rPr>
            <w:rStyle w:val="Hyperlink"/>
          </w:rPr>
          <w:t>halisson.garcia@unesp.br</w:t>
        </w:r>
      </w:hyperlink>
    </w:p>
    <w:p w14:paraId="7BCBA96A" w14:textId="77777777" w:rsidR="004E6826" w:rsidRPr="00E570C6" w:rsidRDefault="004E6826" w:rsidP="004E6826">
      <w:hyperlink r:id="rId10" w:history="1">
        <w:r w:rsidRPr="00E570C6">
          <w:rPr>
            <w:rStyle w:val="Hyperlink"/>
          </w:rPr>
          <w:t>marlon.garcia@unesp.br</w:t>
        </w:r>
      </w:hyperlink>
    </w:p>
    <w:p w14:paraId="4F2F3A72" w14:textId="77777777" w:rsidR="004E6826" w:rsidRPr="00E570C6" w:rsidRDefault="004E6826" w:rsidP="004E6826">
      <w:hyperlink r:id="rId11" w:history="1">
        <w:r w:rsidRPr="00E570C6">
          <w:rPr>
            <w:rStyle w:val="Hyperlink"/>
          </w:rPr>
          <w:t>wilian.santos@unesp.br</w:t>
        </w:r>
      </w:hyperlink>
    </w:p>
    <w:p w14:paraId="61E219D4" w14:textId="77777777" w:rsidR="004E6826" w:rsidRPr="00B07A3B" w:rsidRDefault="004E6826" w:rsidP="004E6826">
      <w:pPr>
        <w:outlineLvl w:val="0"/>
        <w:rPr>
          <w:rFonts w:cstheme="minorHAnsi"/>
          <w:b/>
          <w:sz w:val="22"/>
          <w:szCs w:val="22"/>
        </w:rPr>
      </w:pPr>
      <w:hyperlink r:id="rId12" w:history="1">
        <w:r w:rsidRPr="00E570C6">
          <w:rPr>
            <w:rStyle w:val="Hyperlink"/>
          </w:rPr>
          <w:t>marilia@ufscar.br</w:t>
        </w:r>
      </w:hyperlink>
    </w:p>
    <w:p w14:paraId="7782889A" w14:textId="77777777" w:rsidR="004E6826" w:rsidRPr="00B07A3B" w:rsidRDefault="004E68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125008D" w:rsidR="005F1ADF" w:rsidRPr="00D14BEE" w:rsidRDefault="005F1ADF" w:rsidP="005F1ADF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570C6" w:rsidRPr="00D14BEE">
        <w:rPr>
          <w:b/>
          <w:color w:val="auto"/>
        </w:rPr>
        <w:t>No. The protocol does not require microscopy.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D836F4B" w14:textId="02AB8382" w:rsidR="00D14BEE" w:rsidRDefault="005F1ADF" w:rsidP="005F1ADF">
      <w:pPr>
        <w:spacing w:before="120"/>
        <w:ind w:left="216" w:hanging="216"/>
        <w:rPr>
          <w:b/>
          <w:color w:val="FF0000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</w:p>
    <w:p w14:paraId="4B20EAF0" w14:textId="40EB4A05" w:rsidR="005F1ADF" w:rsidRPr="00D14BEE" w:rsidRDefault="00E570C6" w:rsidP="00D14BEE">
      <w:pPr>
        <w:spacing w:before="120"/>
        <w:ind w:left="216"/>
        <w:rPr>
          <w:rFonts w:eastAsia="Times New Roman" w:cstheme="minorHAnsi"/>
          <w:color w:val="auto"/>
        </w:rPr>
      </w:pPr>
      <w:r w:rsidRPr="00D14BEE">
        <w:rPr>
          <w:b/>
          <w:color w:val="auto"/>
        </w:rPr>
        <w:t>No step-by-step software demonstration is included. However, the SCREEN shots showing real-time IMU signal transmission will be recorded and uploaded according to JoVE's screen-capture guidelines.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49FDC3B7" w:rsidR="001331E3" w:rsidRDefault="00D14BEE" w:rsidP="001331E3">
      <w:pPr>
        <w:spacing w:before="120"/>
        <w:ind w:left="720"/>
        <w:rPr>
          <w:rFonts w:eastAsia="Times New Roman" w:cstheme="minorHAnsi"/>
        </w:rPr>
      </w:pPr>
      <w:r w:rsidRPr="00D14BEE">
        <w:rPr>
          <w:rFonts w:eastAsia="Times New Roman" w:cstheme="minorHAnsi"/>
          <w:b/>
          <w:highlight w:val="yellow"/>
        </w:rPr>
        <w:t>Authors</w:t>
      </w:r>
      <w:r w:rsidRPr="00D14BEE">
        <w:rPr>
          <w:rFonts w:eastAsia="Times New Roman" w:cstheme="minorHAnsi"/>
          <w:bCs/>
          <w:highlight w:val="yellow"/>
        </w:rPr>
        <w:t xml:space="preserve">: </w:t>
      </w:r>
      <w:r w:rsidRPr="00D14BEE">
        <w:rPr>
          <w:rFonts w:cstheme="minorHAnsi"/>
          <w:highlight w:val="yellow"/>
        </w:rPr>
        <w:t>Please create screen capture videos for the shots labeled as SCREEN, create a screenshot summary, and upload all the files to your project page as soon as possible</w:t>
      </w:r>
      <w:r w:rsidRPr="00D14BEE">
        <w:rPr>
          <w:rFonts w:eastAsia="Times New Roman" w:cstheme="minorHAnsi"/>
          <w:bCs/>
          <w:highlight w:val="yellow"/>
        </w:rPr>
        <w:t>:</w:t>
      </w:r>
      <w:r w:rsidRPr="00D14BEE">
        <w:rPr>
          <w:highlight w:val="yellow"/>
        </w:rPr>
        <w:t xml:space="preserve"> </w:t>
      </w:r>
      <w:hyperlink r:id="rId15" w:history="1">
        <w:r w:rsidRPr="00D14BEE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https://review.jove.com/files_upload.php?src=21743193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4920A8BE" w14:textId="31474041" w:rsidR="00500FA1" w:rsidRDefault="009A2C33" w:rsidP="00D14BEE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570C6" w:rsidRPr="00D14BEE">
        <w:rPr>
          <w:b/>
          <w:color w:val="auto"/>
        </w:rPr>
        <w:t>No. All procedures can be filmed in the same laboratory.</w:t>
      </w:r>
    </w:p>
    <w:p w14:paraId="0A246872" w14:textId="77777777" w:rsidR="00D14BEE" w:rsidRPr="00D14BEE" w:rsidRDefault="00D14BEE" w:rsidP="00D14BEE">
      <w:pPr>
        <w:spacing w:before="120"/>
        <w:rPr>
          <w:rFonts w:eastAsia="Times New Roman" w:cstheme="minorHAnsi"/>
          <w:color w:val="auto"/>
        </w:rPr>
      </w:pPr>
    </w:p>
    <w:p w14:paraId="2934ADF1" w14:textId="0D9DBFC6" w:rsidR="00F0777A" w:rsidRPr="00D14BEE" w:rsidRDefault="00500FA1" w:rsidP="00F0777A">
      <w:pPr>
        <w:spacing w:before="120"/>
        <w:rPr>
          <w:rFonts w:eastAsia="Times New Roman" w:cstheme="minorHAnsi"/>
          <w:color w:val="auto"/>
        </w:rPr>
      </w:pPr>
      <w:r w:rsidRPr="00D14BEE">
        <w:rPr>
          <w:rFonts w:eastAsia="Times New Roman" w:cstheme="minorHAnsi"/>
          <w:b/>
          <w:bCs/>
          <w:color w:val="auto"/>
        </w:rPr>
        <w:t xml:space="preserve">4. Testimonials (optional): </w:t>
      </w:r>
      <w:r w:rsidRPr="00D14BEE">
        <w:rPr>
          <w:color w:val="auto"/>
        </w:rPr>
        <w:t xml:space="preserve">Would you be open to filming two short testimonial statements </w:t>
      </w:r>
      <w:r w:rsidRPr="00D14BEE">
        <w:rPr>
          <w:rStyle w:val="Strong"/>
          <w:color w:val="auto"/>
        </w:rPr>
        <w:t>live during your JoVE shoot</w:t>
      </w:r>
      <w:r w:rsidRPr="00D14BEE">
        <w:rPr>
          <w:color w:val="auto"/>
        </w:rPr>
        <w:t xml:space="preserve">? These will </w:t>
      </w:r>
      <w:r w:rsidRPr="00D14BEE">
        <w:rPr>
          <w:rStyle w:val="Strong"/>
          <w:color w:val="auto"/>
        </w:rPr>
        <w:t>not appear in your JoVE video</w:t>
      </w:r>
      <w:r w:rsidRPr="00D14BEE">
        <w:rPr>
          <w:color w:val="auto"/>
        </w:rPr>
        <w:t xml:space="preserve"> but may be used in JoVE’s promotional materials. </w:t>
      </w:r>
      <w:r w:rsidR="00E570C6" w:rsidRPr="00D14BEE">
        <w:rPr>
          <w:b/>
          <w:color w:val="auto"/>
        </w:rPr>
        <w:t>No.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032CDF70" w14:textId="77777777" w:rsidR="00A447EE" w:rsidRDefault="00A447EE" w:rsidP="005F1ADF">
      <w:pPr>
        <w:rPr>
          <w:rFonts w:eastAsia="Times New Roman" w:cstheme="minorHAnsi"/>
        </w:rPr>
      </w:pPr>
    </w:p>
    <w:p w14:paraId="7AA7BBC5" w14:textId="39300B43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E34601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F12FF7">
        <w:rPr>
          <w:rFonts w:cstheme="minorHAnsi"/>
          <w:bCs/>
          <w:sz w:val="22"/>
          <w:szCs w:val="22"/>
        </w:rPr>
        <w:t xml:space="preserve"> 11</w:t>
      </w:r>
    </w:p>
    <w:p w14:paraId="5AAC9C6C" w14:textId="443368E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F12FF7">
        <w:rPr>
          <w:rFonts w:cstheme="minorHAnsi"/>
          <w:bCs/>
          <w:sz w:val="22"/>
          <w:szCs w:val="22"/>
        </w:rPr>
        <w:t xml:space="preserve"> 32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35A5501C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632B4"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447EE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A447EE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A447EE">
        <w:rPr>
          <w:rFonts w:cstheme="minorHAnsi"/>
          <w:color w:val="auto"/>
        </w:rPr>
        <w:t>Summarize your research focus and the main questions it aims to answer.</w:t>
      </w:r>
    </w:p>
    <w:p w14:paraId="25928288" w14:textId="59EDF175" w:rsidR="007D61A8" w:rsidRPr="008632B4" w:rsidRDefault="008B7F5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632B4">
        <w:rPr>
          <w:b/>
          <w:bCs/>
          <w:color w:val="auto"/>
          <w:u w:val="single"/>
        </w:rPr>
        <w:t>Marília Duarte Valim</w:t>
      </w:r>
      <w:r w:rsidRPr="00A447EE">
        <w:rPr>
          <w:color w:val="auto"/>
        </w:rPr>
        <w:t xml:space="preserve">: </w:t>
      </w:r>
      <w:r w:rsidR="004079D5" w:rsidRPr="004079D5">
        <w:rPr>
          <w:color w:val="auto"/>
        </w:rPr>
        <w:t xml:space="preserve">We develop a reproducible protocol </w:t>
      </w:r>
      <w:r w:rsidR="004079D5">
        <w:rPr>
          <w:color w:val="auto"/>
        </w:rPr>
        <w:t xml:space="preserve">to investigate </w:t>
      </w:r>
      <w:r w:rsidR="004079D5" w:rsidRPr="004079D5">
        <w:rPr>
          <w:color w:val="auto"/>
        </w:rPr>
        <w:t>whether synchronized wrist-sensor data and annotations can reliably train and validate three-step hand-hygiene assessment algorithms.</w:t>
      </w:r>
    </w:p>
    <w:p w14:paraId="7B6A9258" w14:textId="77777777" w:rsidR="008632B4" w:rsidRPr="00B34113" w:rsidRDefault="008632B4" w:rsidP="008632B4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42251EA" w14:textId="77777777" w:rsidR="008632B4" w:rsidRPr="00A447EE" w:rsidRDefault="008632B4" w:rsidP="008632B4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00A66870" w14:textId="77777777" w:rsidR="007D61A8" w:rsidRPr="00A447EE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0B0139AD" w14:textId="63805FCB" w:rsidR="007D61A8" w:rsidRPr="00A447EE" w:rsidRDefault="007F1168" w:rsidP="007D61A8">
      <w:pPr>
        <w:rPr>
          <w:rFonts w:eastAsia="Times New Roman" w:cstheme="minorHAnsi"/>
          <w:color w:val="auto"/>
        </w:rPr>
      </w:pPr>
      <w:r w:rsidRPr="00A447EE">
        <w:rPr>
          <w:color w:val="auto"/>
        </w:rPr>
        <w:t>Describe the research gap or limitation in existing methods and how this protocol addresses them.</w:t>
      </w:r>
    </w:p>
    <w:p w14:paraId="490E6309" w14:textId="37A04481" w:rsidR="007D61A8" w:rsidRPr="008632B4" w:rsidRDefault="008B7F53" w:rsidP="008632B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632B4">
        <w:rPr>
          <w:b/>
          <w:bCs/>
          <w:color w:val="auto"/>
          <w:u w:val="single"/>
        </w:rPr>
        <w:t>Marília Duarte Valim</w:t>
      </w:r>
      <w:r w:rsidRPr="00A447EE">
        <w:rPr>
          <w:color w:val="auto"/>
        </w:rPr>
        <w:t>:</w:t>
      </w:r>
      <w:r w:rsidR="007D61A8" w:rsidRPr="00A447EE">
        <w:rPr>
          <w:rFonts w:eastAsia="Times New Roman" w:cstheme="minorHAnsi"/>
          <w:color w:val="auto"/>
        </w:rPr>
        <w:t xml:space="preserve"> </w:t>
      </w:r>
      <w:r w:rsidRPr="00A447EE">
        <w:rPr>
          <w:color w:val="auto"/>
        </w:rPr>
        <w:t>This protocol combines trained observation with temporal markers to generate reliable step-level labels for future machine-learning models.</w:t>
      </w:r>
    </w:p>
    <w:p w14:paraId="0D549B49" w14:textId="77777777" w:rsidR="008632B4" w:rsidRPr="00B34113" w:rsidRDefault="008632B4" w:rsidP="008632B4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6E688FD" w14:textId="77777777" w:rsidR="008632B4" w:rsidRPr="00A447EE" w:rsidRDefault="008632B4" w:rsidP="008632B4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auto"/>
        </w:rPr>
      </w:pPr>
    </w:p>
    <w:p w14:paraId="628E48CF" w14:textId="33245091" w:rsidR="00384BC6" w:rsidRPr="00A447EE" w:rsidRDefault="00384BC6" w:rsidP="00D75084">
      <w:pPr>
        <w:spacing w:before="120"/>
        <w:rPr>
          <w:rFonts w:cstheme="minorHAnsi"/>
          <w:color w:val="auto"/>
          <w:shd w:val="clear" w:color="auto" w:fill="FFFFFF"/>
        </w:rPr>
      </w:pPr>
      <w:r w:rsidRPr="00A447EE">
        <w:rPr>
          <w:rFonts w:eastAsia="Times New Roman" w:cstheme="minorHAnsi"/>
          <w:b/>
          <w:bCs/>
          <w:color w:val="auto"/>
          <w:sz w:val="28"/>
          <w:szCs w:val="28"/>
        </w:rPr>
        <w:t>CONCLUSION</w:t>
      </w:r>
      <w:r w:rsidR="00946101" w:rsidRPr="00A447EE">
        <w:rPr>
          <w:rFonts w:eastAsia="Times New Roman" w:cstheme="minorHAnsi"/>
          <w:b/>
          <w:bCs/>
          <w:color w:val="auto"/>
          <w:sz w:val="28"/>
          <w:szCs w:val="28"/>
        </w:rPr>
        <w:t>:</w:t>
      </w:r>
    </w:p>
    <w:p w14:paraId="793DF302" w14:textId="137D468E" w:rsidR="00D75084" w:rsidRPr="00A447EE" w:rsidRDefault="00441918" w:rsidP="00D75084">
      <w:pPr>
        <w:spacing w:before="120"/>
        <w:rPr>
          <w:rFonts w:eastAsia="Times New Roman" w:cstheme="minorHAnsi"/>
          <w:color w:val="auto"/>
        </w:rPr>
      </w:pPr>
      <w:r w:rsidRPr="00A447EE">
        <w:rPr>
          <w:color w:val="auto"/>
        </w:rPr>
        <w:t>What does this protocol allow researchers to study or measure?</w:t>
      </w:r>
    </w:p>
    <w:p w14:paraId="074ECE87" w14:textId="317A7DEA" w:rsidR="00D75084" w:rsidRPr="008632B4" w:rsidRDefault="004362F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632B4">
        <w:rPr>
          <w:b/>
          <w:bCs/>
          <w:color w:val="auto"/>
          <w:u w:val="single"/>
        </w:rPr>
        <w:t>Marília Duarte Valim</w:t>
      </w:r>
      <w:r w:rsidRPr="00A447EE">
        <w:rPr>
          <w:color w:val="auto"/>
        </w:rPr>
        <w:t>:</w:t>
      </w:r>
      <w:r w:rsidR="00D75084" w:rsidRPr="00A447EE">
        <w:rPr>
          <w:rFonts w:eastAsia="Times New Roman" w:cstheme="minorHAnsi"/>
          <w:color w:val="auto"/>
        </w:rPr>
        <w:t xml:space="preserve"> </w:t>
      </w:r>
      <w:r w:rsidR="00EE33E9" w:rsidRPr="00EE33E9">
        <w:rPr>
          <w:color w:val="auto"/>
        </w:rPr>
        <w:t>The protocol enables measurement of hand-hygiene step timing, segmentation quality, and correct versus incorrect movement execution using synchronized wrist-sensor data</w:t>
      </w:r>
      <w:r w:rsidRPr="00A447EE">
        <w:rPr>
          <w:color w:val="auto"/>
        </w:rPr>
        <w:t>.</w:t>
      </w:r>
    </w:p>
    <w:p w14:paraId="0030EBAD" w14:textId="77777777" w:rsidR="008632B4" w:rsidRPr="00B34113" w:rsidRDefault="008632B4" w:rsidP="008632B4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1E52E5F" w14:textId="77777777" w:rsidR="008632B4" w:rsidRPr="00A447EE" w:rsidRDefault="008632B4" w:rsidP="008632B4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7D53E431" w14:textId="77777777" w:rsidR="0071156C" w:rsidRPr="00A447EE" w:rsidRDefault="0071156C" w:rsidP="007D61A8">
      <w:pPr>
        <w:rPr>
          <w:rFonts w:eastAsia="Times New Roman" w:cstheme="minorHAnsi"/>
          <w:b/>
          <w:bCs/>
          <w:color w:val="auto"/>
        </w:rPr>
      </w:pPr>
    </w:p>
    <w:p w14:paraId="650FC038" w14:textId="3D081E5B" w:rsidR="007D61A8" w:rsidRPr="00A447EE" w:rsidRDefault="004025BB" w:rsidP="007D61A8">
      <w:pPr>
        <w:rPr>
          <w:rFonts w:eastAsia="Times New Roman" w:cstheme="minorHAnsi"/>
          <w:color w:val="auto"/>
          <w:sz w:val="28"/>
          <w:szCs w:val="28"/>
        </w:rPr>
      </w:pPr>
      <w:r w:rsidRPr="00A447EE">
        <w:rPr>
          <w:color w:val="auto"/>
        </w:rPr>
        <w:t>Describe the most important consideration or challenge when performing this protocol.</w:t>
      </w:r>
    </w:p>
    <w:p w14:paraId="284E017B" w14:textId="12DA11D1" w:rsidR="007D61A8" w:rsidRPr="008632B4" w:rsidRDefault="004362F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632B4">
        <w:rPr>
          <w:b/>
          <w:bCs/>
          <w:color w:val="auto"/>
          <w:u w:val="single"/>
        </w:rPr>
        <w:lastRenderedPageBreak/>
        <w:t>Marília Duarte Valim</w:t>
      </w:r>
      <w:r w:rsidRPr="00A447EE">
        <w:rPr>
          <w:color w:val="auto"/>
        </w:rPr>
        <w:t>:</w:t>
      </w:r>
      <w:r w:rsidR="007D61A8" w:rsidRPr="00A447EE">
        <w:rPr>
          <w:rFonts w:eastAsia="Times New Roman" w:cstheme="minorHAnsi"/>
          <w:color w:val="auto"/>
        </w:rPr>
        <w:t xml:space="preserve"> </w:t>
      </w:r>
      <w:r w:rsidRPr="00A447EE">
        <w:rPr>
          <w:color w:val="auto"/>
        </w:rPr>
        <w:t>Accurate synchronization between observer classifications, wrist-sensor signals, and temporal markers is essential for producing a reliable annotated dataset.</w:t>
      </w:r>
    </w:p>
    <w:p w14:paraId="7BAEB832" w14:textId="77777777" w:rsidR="008632B4" w:rsidRPr="00B34113" w:rsidRDefault="008632B4" w:rsidP="008632B4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FE1FCDE" w14:textId="77777777" w:rsidR="008632B4" w:rsidRPr="00A447EE" w:rsidRDefault="008632B4" w:rsidP="008632B4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524AC04E" w14:textId="77777777" w:rsidR="007D61A8" w:rsidRPr="00A447EE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18C04A67" w14:textId="08442215" w:rsidR="007D61A8" w:rsidRPr="00A447EE" w:rsidRDefault="000C36D5" w:rsidP="007D61A8">
      <w:pPr>
        <w:rPr>
          <w:rFonts w:eastAsia="Times New Roman" w:cstheme="minorHAnsi"/>
          <w:color w:val="auto"/>
          <w:sz w:val="28"/>
          <w:szCs w:val="28"/>
        </w:rPr>
      </w:pPr>
      <w:r w:rsidRPr="00A447EE">
        <w:rPr>
          <w:color w:val="auto"/>
        </w:rPr>
        <w:t>How can future studies build on this work? Describe the questions or research directions that can be investigated next.</w:t>
      </w:r>
    </w:p>
    <w:p w14:paraId="23F311A2" w14:textId="0C9DAC77" w:rsidR="00333FA4" w:rsidRPr="008632B4" w:rsidRDefault="007271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632B4">
        <w:rPr>
          <w:b/>
          <w:bCs/>
          <w:color w:val="auto"/>
          <w:u w:val="single"/>
        </w:rPr>
        <w:t>Marília Duarte Valim</w:t>
      </w:r>
      <w:r w:rsidRPr="00A447EE">
        <w:rPr>
          <w:color w:val="auto"/>
        </w:rPr>
        <w:t>:</w:t>
      </w:r>
      <w:r w:rsidR="00333FA4" w:rsidRPr="00A447EE">
        <w:rPr>
          <w:rFonts w:eastAsia="Times New Roman" w:cstheme="minorHAnsi"/>
          <w:color w:val="auto"/>
        </w:rPr>
        <w:t xml:space="preserve"> </w:t>
      </w:r>
      <w:r w:rsidR="00EE33E9" w:rsidRPr="00EE33E9">
        <w:rPr>
          <w:color w:val="auto"/>
        </w:rPr>
        <w:t>Future studies should validate real-time, step-specific feedback across diverse healthcare professionals and clinical settings, assessing accuracy, usability, acceptance, and infection-prevention impact.</w:t>
      </w:r>
    </w:p>
    <w:p w14:paraId="5AFD963F" w14:textId="77777777" w:rsidR="008632B4" w:rsidRPr="00B34113" w:rsidRDefault="008632B4" w:rsidP="008632B4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6B28DFB" w14:textId="77777777" w:rsidR="008632B4" w:rsidRPr="00A447EE" w:rsidRDefault="008632B4" w:rsidP="008632B4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33B7A430" w14:textId="77777777" w:rsidR="00622BE8" w:rsidRPr="00A447EE" w:rsidRDefault="00622BE8" w:rsidP="007D61A8">
      <w:pPr>
        <w:contextualSpacing/>
        <w:outlineLvl w:val="0"/>
        <w:rPr>
          <w:rFonts w:eastAsia="Times New Roman" w:cstheme="minorHAnsi"/>
          <w:b/>
          <w:color w:val="auto"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24610CF" w14:textId="77777777" w:rsidR="005F26CC" w:rsidRDefault="005F26CC" w:rsidP="009069E6">
      <w:pPr>
        <w:contextualSpacing/>
        <w:outlineLvl w:val="0"/>
        <w:rPr>
          <w:rFonts w:cstheme="minorHAnsi"/>
          <w:b/>
          <w:bCs/>
        </w:rPr>
      </w:pPr>
    </w:p>
    <w:p w14:paraId="08FB6FAB" w14:textId="1272F5F0" w:rsidR="00FF25E5" w:rsidRDefault="00FF25E5" w:rsidP="005F26CC">
      <w:pPr>
        <w:rPr>
          <w:rFonts w:eastAsia="Times New Roman" w:cstheme="minorHAnsi"/>
          <w:b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5F26CC">
        <w:t>I</w:t>
      </w:r>
      <w:r w:rsidR="005F26CC" w:rsidRPr="00737B88">
        <w:t>nstitutional Research Ethics Committee of the University Hospital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0C922AE" w:rsidR="00CE10F2" w:rsidRDefault="00B725D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Participant Preparation and Acquisition Overview</w:t>
      </w:r>
    </w:p>
    <w:p w14:paraId="314C5FBA" w14:textId="0947C07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Pr="007468C6">
        <w:rPr>
          <w:rFonts w:cstheme="minorHAnsi"/>
          <w:b/>
          <w:bCs/>
          <w:color w:val="auto"/>
        </w:rPr>
        <w:t xml:space="preserve">: </w:t>
      </w:r>
      <w:r w:rsidR="00337807" w:rsidRPr="007468C6">
        <w:rPr>
          <w:b/>
          <w:bCs/>
          <w:color w:val="auto"/>
        </w:rPr>
        <w:t>Marília Duarte Valim</w:t>
      </w:r>
      <w:r w:rsidR="00FF25E5" w:rsidRPr="007468C6">
        <w:rPr>
          <w:rFonts w:cstheme="minorHAnsi"/>
          <w:color w:val="auto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7F6C6275" w:rsidR="00125924" w:rsidRPr="00F57356" w:rsidRDefault="00833B5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57356">
        <w:rPr>
          <w:color w:val="7030A0"/>
        </w:rPr>
        <w:t xml:space="preserve">Begin after </w:t>
      </w:r>
      <w:r w:rsidR="00B725D3" w:rsidRPr="00F57356">
        <w:rPr>
          <w:color w:val="7030A0"/>
        </w:rPr>
        <w:t xml:space="preserve">confirming that both inertial measurement </w:t>
      </w:r>
      <w:r w:rsidRPr="00F57356">
        <w:rPr>
          <w:color w:val="7030A0"/>
        </w:rPr>
        <w:t xml:space="preserve">units </w:t>
      </w:r>
      <w:r w:rsidR="00B725D3" w:rsidRPr="00F57356">
        <w:rPr>
          <w:color w:val="7030A0"/>
        </w:rPr>
        <w:t>are connected and transmitting data</w:t>
      </w:r>
      <w:r w:rsidRPr="00F57356">
        <w:rPr>
          <w:color w:val="7030A0"/>
        </w:rPr>
        <w:t xml:space="preserve"> </w:t>
      </w:r>
      <w:r w:rsidRPr="00F57356">
        <w:rPr>
          <w:b/>
          <w:bCs/>
          <w:color w:val="7030A0"/>
        </w:rPr>
        <w:t>[1]</w:t>
      </w:r>
      <w:r w:rsidRPr="00F57356">
        <w:rPr>
          <w:color w:val="7030A0"/>
        </w:rPr>
        <w:t>. S</w:t>
      </w:r>
      <w:r w:rsidR="00B725D3" w:rsidRPr="00F57356">
        <w:rPr>
          <w:color w:val="7030A0"/>
        </w:rPr>
        <w:t xml:space="preserve">eat the participant facing the prepared bench and place both forearms on the work surface </w:t>
      </w:r>
      <w:r w:rsidR="00B725D3" w:rsidRPr="00F57356">
        <w:rPr>
          <w:b/>
          <w:color w:val="7030A0"/>
        </w:rPr>
        <w:t>[</w:t>
      </w:r>
      <w:r w:rsidRPr="00F57356">
        <w:rPr>
          <w:b/>
          <w:color w:val="7030A0"/>
        </w:rPr>
        <w:t>2</w:t>
      </w:r>
      <w:r w:rsidR="00B725D3" w:rsidRPr="00F57356">
        <w:rPr>
          <w:b/>
          <w:color w:val="7030A0"/>
        </w:rPr>
        <w:t>]</w:t>
      </w:r>
      <w:r w:rsidR="00B725D3" w:rsidRPr="00F57356">
        <w:rPr>
          <w:color w:val="7030A0"/>
        </w:rPr>
        <w:t xml:space="preserve">. Secure the wrist-worn IMU </w:t>
      </w:r>
      <w:r w:rsidRPr="00F57356">
        <w:rPr>
          <w:i/>
          <w:iCs/>
          <w:color w:val="7030A0"/>
        </w:rPr>
        <w:t>(i-m-u)</w:t>
      </w:r>
      <w:r w:rsidRPr="00F57356">
        <w:rPr>
          <w:color w:val="7030A0"/>
        </w:rPr>
        <w:t xml:space="preserve"> </w:t>
      </w:r>
      <w:r w:rsidR="00B725D3" w:rsidRPr="00F57356">
        <w:rPr>
          <w:color w:val="7030A0"/>
        </w:rPr>
        <w:t xml:space="preserve">to the participant's preferred </w:t>
      </w:r>
      <w:r w:rsidR="001130E7" w:rsidRPr="00F57356">
        <w:rPr>
          <w:color w:val="7030A0"/>
        </w:rPr>
        <w:t xml:space="preserve">wrist </w:t>
      </w:r>
      <w:r w:rsidR="001130E7" w:rsidRPr="00F57356">
        <w:rPr>
          <w:b/>
          <w:bCs/>
          <w:color w:val="7030A0"/>
        </w:rPr>
        <w:t xml:space="preserve">[3] </w:t>
      </w:r>
      <w:r w:rsidR="001130E7" w:rsidRPr="00F57356">
        <w:rPr>
          <w:color w:val="7030A0"/>
        </w:rPr>
        <w:t>and</w:t>
      </w:r>
      <w:r w:rsidR="00B725D3" w:rsidRPr="00F57356">
        <w:rPr>
          <w:color w:val="7030A0"/>
        </w:rPr>
        <w:t xml:space="preserve"> position a visible timer within the participant's line of sight </w:t>
      </w:r>
      <w:r w:rsidR="00B725D3" w:rsidRPr="00F57356">
        <w:rPr>
          <w:b/>
          <w:color w:val="7030A0"/>
        </w:rPr>
        <w:t>[</w:t>
      </w:r>
      <w:r w:rsidR="001130E7" w:rsidRPr="00F57356">
        <w:rPr>
          <w:b/>
          <w:color w:val="7030A0"/>
        </w:rPr>
        <w:t>4</w:t>
      </w:r>
      <w:r w:rsidR="00B725D3" w:rsidRPr="00F57356">
        <w:rPr>
          <w:b/>
          <w:color w:val="7030A0"/>
        </w:rPr>
        <w:t>]</w:t>
      </w:r>
      <w:r w:rsidR="00B725D3" w:rsidRPr="00F57356">
        <w:rPr>
          <w:color w:val="7030A0"/>
        </w:rPr>
        <w:t>. Conduct every acquisition session under consistent artificial lighting and temperature-controlled conditions</w:t>
      </w:r>
      <w:r w:rsidR="001130E7" w:rsidRPr="00F57356">
        <w:rPr>
          <w:color w:val="7030A0"/>
        </w:rPr>
        <w:t xml:space="preserve"> </w:t>
      </w:r>
      <w:r w:rsidR="001130E7" w:rsidRPr="00F57356">
        <w:rPr>
          <w:b/>
          <w:bCs/>
          <w:color w:val="7030A0"/>
        </w:rPr>
        <w:t>[5].</w:t>
      </w:r>
    </w:p>
    <w:p w14:paraId="1AA81535" w14:textId="1B590FCF" w:rsidR="000830B3" w:rsidRPr="00477554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477554">
        <w:rPr>
          <w:color w:val="000000"/>
        </w:rPr>
        <w:t xml:space="preserve">Talent checking the connections between the </w:t>
      </w:r>
      <w:r w:rsidR="00776A6A">
        <w:rPr>
          <w:color w:val="000000"/>
        </w:rPr>
        <w:t>inertial</w:t>
      </w:r>
      <w:r w:rsidR="00477554">
        <w:rPr>
          <w:color w:val="000000"/>
        </w:rPr>
        <w:t xml:space="preserve"> units to maintain data transmission</w:t>
      </w:r>
      <w:r>
        <w:rPr>
          <w:color w:val="000000"/>
        </w:rPr>
        <w:t>.</w:t>
      </w:r>
    </w:p>
    <w:p w14:paraId="4CE77D52" w14:textId="42C00BC6" w:rsidR="00477554" w:rsidRPr="00477554" w:rsidRDefault="00477554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seated participants’ forearms onto the work surface.</w:t>
      </w:r>
    </w:p>
    <w:p w14:paraId="47A8F754" w14:textId="26FA2B08" w:rsidR="00477554" w:rsidRPr="00477554" w:rsidRDefault="00477554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securing the IMU on the participant’s preferred wrist.</w:t>
      </w:r>
    </w:p>
    <w:p w14:paraId="2DA73DBC" w14:textId="0E78215A" w:rsidR="00477554" w:rsidRPr="00B07A3B" w:rsidRDefault="00477554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positioning a timer in </w:t>
      </w:r>
      <w:r w:rsidR="00A035B6">
        <w:rPr>
          <w:color w:val="000000"/>
        </w:rPr>
        <w:t xml:space="preserve">the </w:t>
      </w:r>
      <w:r>
        <w:rPr>
          <w:color w:val="000000"/>
        </w:rPr>
        <w:t>participants’ line of sight.</w:t>
      </w:r>
    </w:p>
    <w:p w14:paraId="7605F9E4" w14:textId="6F3CE23D" w:rsidR="00C34F4C" w:rsidRPr="00B07A3B" w:rsidRDefault="00DD0673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checking the lighting conditions and room temperature before starting the session.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D369163" w:rsidR="000F326F" w:rsidRPr="000830B3" w:rsidRDefault="000830B3" w:rsidP="000830B3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First Phase: Verbal Instruction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4E5559" w14:textId="004C13C2" w:rsidR="000830B3" w:rsidRPr="00E95D4A" w:rsidRDefault="000830B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95D4A">
        <w:rPr>
          <w:color w:val="7030A0"/>
        </w:rPr>
        <w:t>Verbally describe each movement in the three-step hand hygiene technique</w:t>
      </w:r>
      <w:r w:rsidR="005F2662" w:rsidRPr="00E95D4A">
        <w:rPr>
          <w:color w:val="7030A0"/>
        </w:rPr>
        <w:t xml:space="preserve"> </w:t>
      </w:r>
      <w:r w:rsidR="005F2662" w:rsidRPr="00E95D4A">
        <w:rPr>
          <w:b/>
          <w:bCs/>
          <w:color w:val="7030A0"/>
        </w:rPr>
        <w:t>[1]</w:t>
      </w:r>
      <w:r w:rsidRPr="00E95D4A">
        <w:rPr>
          <w:color w:val="7030A0"/>
        </w:rPr>
        <w:t xml:space="preserve">. Instruct the participant to monitor the visible timer </w:t>
      </w:r>
      <w:r w:rsidR="00CF7A2A" w:rsidRPr="00E95D4A">
        <w:rPr>
          <w:b/>
          <w:bCs/>
          <w:color w:val="7030A0"/>
        </w:rPr>
        <w:t>[2]</w:t>
      </w:r>
      <w:r w:rsidR="00CF7A2A" w:rsidRPr="00E95D4A">
        <w:rPr>
          <w:color w:val="7030A0"/>
        </w:rPr>
        <w:t xml:space="preserve"> </w:t>
      </w:r>
      <w:r w:rsidRPr="00E95D4A">
        <w:rPr>
          <w:color w:val="7030A0"/>
        </w:rPr>
        <w:t xml:space="preserve">and perform each step for at least 5 seconds, so that the complete technique lasts at least 15 seconds </w:t>
      </w:r>
      <w:r w:rsidRPr="00E95D4A">
        <w:rPr>
          <w:b/>
          <w:color w:val="7030A0"/>
        </w:rPr>
        <w:t>[</w:t>
      </w:r>
      <w:r w:rsidR="00D96B51" w:rsidRPr="00E95D4A">
        <w:rPr>
          <w:b/>
          <w:color w:val="7030A0"/>
        </w:rPr>
        <w:t>3</w:t>
      </w:r>
      <w:r w:rsidRPr="00E95D4A">
        <w:rPr>
          <w:b/>
          <w:color w:val="7030A0"/>
        </w:rPr>
        <w:t>]</w:t>
      </w:r>
      <w:r w:rsidRPr="00E95D4A">
        <w:rPr>
          <w:color w:val="7030A0"/>
        </w:rPr>
        <w:t>.</w:t>
      </w:r>
    </w:p>
    <w:p w14:paraId="672D2B65" w14:textId="386B4322" w:rsidR="000830B3" w:rsidRPr="00CF7A2A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</w:t>
      </w:r>
      <w:r w:rsidR="00CF7A2A">
        <w:rPr>
          <w:color w:val="000000"/>
        </w:rPr>
        <w:t>alent</w:t>
      </w:r>
      <w:r>
        <w:rPr>
          <w:color w:val="000000"/>
        </w:rPr>
        <w:t xml:space="preserve"> verbally explaining the three-step hand hygiene technique </w:t>
      </w:r>
      <w:r w:rsidR="00CF7A2A">
        <w:rPr>
          <w:color w:val="000000"/>
        </w:rPr>
        <w:t>to the seated participants</w:t>
      </w:r>
      <w:r>
        <w:rPr>
          <w:color w:val="000000"/>
        </w:rPr>
        <w:t>.</w:t>
      </w:r>
    </w:p>
    <w:p w14:paraId="15DA3B77" w14:textId="546FD567" w:rsidR="00CF7A2A" w:rsidRPr="00CF7A2A" w:rsidRDefault="00CF7A2A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instructing the participants to monitor the time by pointing to the visible timer.</w:t>
      </w:r>
    </w:p>
    <w:p w14:paraId="14F8F63A" w14:textId="3436CD52" w:rsidR="00CF7A2A" w:rsidRPr="00B07A3B" w:rsidRDefault="00CF7A2A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62591">
        <w:rPr>
          <w:rFonts w:cstheme="minorHAnsi"/>
        </w:rPr>
        <w:t>informing</w:t>
      </w:r>
      <w:r>
        <w:rPr>
          <w:rFonts w:cstheme="minorHAnsi"/>
        </w:rPr>
        <w:t xml:space="preserve"> the participants to perform each step for </w:t>
      </w:r>
      <w:r w:rsidR="00D96B51">
        <w:rPr>
          <w:rFonts w:cstheme="minorHAnsi"/>
        </w:rPr>
        <w:t>at least</w:t>
      </w:r>
      <w:r>
        <w:rPr>
          <w:rFonts w:cstheme="minorHAnsi"/>
        </w:rPr>
        <w:t xml:space="preserve"> 5 seconds.</w:t>
      </w:r>
    </w:p>
    <w:p w14:paraId="4AE6A964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FD4A28" w14:textId="7F61B529" w:rsidR="000830B3" w:rsidRPr="00E95D4A" w:rsidRDefault="000830B3" w:rsidP="00DF1BE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95D4A">
        <w:rPr>
          <w:color w:val="7030A0"/>
        </w:rPr>
        <w:lastRenderedPageBreak/>
        <w:t>Have the participant</w:t>
      </w:r>
      <w:r w:rsidR="005F2662" w:rsidRPr="00E95D4A">
        <w:rPr>
          <w:color w:val="7030A0"/>
        </w:rPr>
        <w:t>s</w:t>
      </w:r>
      <w:r w:rsidRPr="00E95D4A">
        <w:rPr>
          <w:color w:val="7030A0"/>
        </w:rPr>
        <w:t xml:space="preserve"> perform 10 repetitions, allowing a rest interval between each complete technique </w:t>
      </w:r>
      <w:r w:rsidRPr="00E95D4A">
        <w:rPr>
          <w:b/>
          <w:color w:val="7030A0"/>
        </w:rPr>
        <w:t>[1]</w:t>
      </w:r>
      <w:r w:rsidRPr="00E95D4A">
        <w:rPr>
          <w:color w:val="7030A0"/>
        </w:rPr>
        <w:t>. Immediately after each hand hygiene step, tap the temporal-marker IMU onc</w:t>
      </w:r>
      <w:r w:rsidR="00DF1BE7" w:rsidRPr="00E95D4A">
        <w:rPr>
          <w:color w:val="7030A0"/>
        </w:rPr>
        <w:t>e</w:t>
      </w:r>
      <w:r w:rsidRPr="00E95D4A">
        <w:rPr>
          <w:color w:val="7030A0"/>
        </w:rPr>
        <w:t xml:space="preserve"> </w:t>
      </w:r>
      <w:r w:rsidR="00DF1BE7" w:rsidRPr="00E95D4A">
        <w:rPr>
          <w:b/>
          <w:bCs/>
          <w:color w:val="7030A0"/>
        </w:rPr>
        <w:t>[2]</w:t>
      </w:r>
      <w:r w:rsidR="00DF1BE7" w:rsidRPr="00E95D4A">
        <w:rPr>
          <w:color w:val="7030A0"/>
        </w:rPr>
        <w:t xml:space="preserve"> </w:t>
      </w:r>
      <w:r w:rsidRPr="00E95D4A">
        <w:rPr>
          <w:color w:val="7030A0"/>
        </w:rPr>
        <w:t xml:space="preserve">and record the step as correct or incorrect </w:t>
      </w:r>
      <w:r w:rsidRPr="00E95D4A">
        <w:rPr>
          <w:b/>
          <w:color w:val="7030A0"/>
        </w:rPr>
        <w:t>[</w:t>
      </w:r>
      <w:r w:rsidR="00DF1BE7" w:rsidRPr="00E95D4A">
        <w:rPr>
          <w:b/>
          <w:color w:val="7030A0"/>
        </w:rPr>
        <w:t>3</w:t>
      </w:r>
      <w:r w:rsidRPr="00E95D4A">
        <w:rPr>
          <w:b/>
          <w:color w:val="7030A0"/>
        </w:rPr>
        <w:t>]</w:t>
      </w:r>
      <w:r w:rsidRPr="00E95D4A">
        <w:rPr>
          <w:color w:val="7030A0"/>
        </w:rPr>
        <w:t xml:space="preserve">. </w:t>
      </w:r>
    </w:p>
    <w:p w14:paraId="4912986D" w14:textId="68563E63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DF1BE7">
        <w:rPr>
          <w:color w:val="000000"/>
        </w:rPr>
        <w:t>Talent monitoring the p</w:t>
      </w:r>
      <w:r>
        <w:rPr>
          <w:color w:val="000000"/>
        </w:rPr>
        <w:t>articipant</w:t>
      </w:r>
      <w:r w:rsidR="00DF1BE7">
        <w:rPr>
          <w:color w:val="000000"/>
        </w:rPr>
        <w:t>s while they</w:t>
      </w:r>
      <w:r>
        <w:rPr>
          <w:color w:val="000000"/>
        </w:rPr>
        <w:t xml:space="preserve"> </w:t>
      </w:r>
      <w:r w:rsidR="00DF1BE7">
        <w:rPr>
          <w:color w:val="000000"/>
        </w:rPr>
        <w:t>perform</w:t>
      </w:r>
      <w:r>
        <w:rPr>
          <w:color w:val="000000"/>
        </w:rPr>
        <w:t xml:space="preserve"> </w:t>
      </w:r>
      <w:r w:rsidR="00843312">
        <w:rPr>
          <w:color w:val="000000"/>
        </w:rPr>
        <w:t xml:space="preserve">the </w:t>
      </w:r>
      <w:r>
        <w:rPr>
          <w:color w:val="000000"/>
        </w:rPr>
        <w:t>repeated hand hygiene techniques with rest intervals.</w:t>
      </w:r>
    </w:p>
    <w:p w14:paraId="2A1E569B" w14:textId="5A59C8BF" w:rsidR="00DF1BE7" w:rsidRPr="00AB0138" w:rsidRDefault="00337807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AB0138">
        <w:rPr>
          <w:color w:val="auto"/>
        </w:rPr>
        <w:t>CU: The trained observer tapping the temporal-marker IMU once immediately after each hand hygiene step.</w:t>
      </w:r>
    </w:p>
    <w:p w14:paraId="696E7AC4" w14:textId="526C1C7F" w:rsidR="000830B3" w:rsidRPr="00B07A3B" w:rsidRDefault="00DF1BE7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</w:t>
      </w:r>
      <w:r w:rsidR="000830B3">
        <w:rPr>
          <w:color w:val="000000"/>
        </w:rPr>
        <w:t xml:space="preserve"> </w:t>
      </w:r>
      <w:r w:rsidR="00D1009D">
        <w:rPr>
          <w:color w:val="000000"/>
        </w:rPr>
        <w:t>recording</w:t>
      </w:r>
      <w:r w:rsidR="000830B3">
        <w:rPr>
          <w:color w:val="000000"/>
        </w:rPr>
        <w:t xml:space="preserve"> the step classification in the spreadsheet</w:t>
      </w:r>
      <w:r>
        <w:rPr>
          <w:color w:val="000000"/>
        </w:rPr>
        <w:t xml:space="preserve"> after each step</w:t>
      </w:r>
      <w:r w:rsidR="000830B3">
        <w:rPr>
          <w:color w:val="000000"/>
        </w:rPr>
        <w:t>.</w:t>
      </w:r>
    </w:p>
    <w:p w14:paraId="74C9F4DF" w14:textId="77777777" w:rsidR="009D5425" w:rsidRPr="009D5425" w:rsidRDefault="009D5425" w:rsidP="009D5425">
      <w:pPr>
        <w:spacing w:before="120"/>
        <w:rPr>
          <w:rFonts w:cstheme="minorHAnsi"/>
        </w:rPr>
      </w:pPr>
    </w:p>
    <w:p w14:paraId="7FE8B79F" w14:textId="552D09DD" w:rsidR="000830B3" w:rsidRPr="00E95D4A" w:rsidRDefault="00084962" w:rsidP="005F266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95D4A">
        <w:rPr>
          <w:color w:val="7030A0"/>
        </w:rPr>
        <w:t xml:space="preserve">Throughout the recording, monitor the real-time signal display to ensure both IMUs continuously transmit data; if packet loss, sensor disconnection, or poor signal quality occurs, stop the recording, restore the connection, and repeat the acquisition </w:t>
      </w:r>
      <w:r w:rsidRPr="00E95D4A">
        <w:rPr>
          <w:b/>
          <w:bCs/>
          <w:color w:val="7030A0"/>
        </w:rPr>
        <w:t>[1]</w:t>
      </w:r>
      <w:r w:rsidR="005F2662" w:rsidRPr="00E95D4A">
        <w:rPr>
          <w:color w:val="7030A0"/>
        </w:rPr>
        <w:t>.</w:t>
      </w:r>
    </w:p>
    <w:p w14:paraId="31293B5A" w14:textId="6C87D72D" w:rsidR="000F326F" w:rsidRPr="000830B3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C4A72">
        <w:rPr>
          <w:color w:val="000000"/>
          <w:highlight w:val="yellow"/>
        </w:rPr>
        <w:t>SCREEN</w:t>
      </w:r>
      <w:r w:rsidRPr="000830B3">
        <w:rPr>
          <w:color w:val="000000"/>
        </w:rPr>
        <w:t>: Real-time signals from both IMUs being monitored in the smartphone application.</w:t>
      </w:r>
    </w:p>
    <w:p w14:paraId="2689A635" w14:textId="77777777" w:rsidR="000830B3" w:rsidRPr="000830B3" w:rsidRDefault="000830B3" w:rsidP="000830B3">
      <w:pPr>
        <w:keepLines/>
        <w:spacing w:before="120"/>
        <w:rPr>
          <w:rFonts w:cstheme="minorHAnsi"/>
        </w:rPr>
      </w:pPr>
    </w:p>
    <w:p w14:paraId="23DBCBA4" w14:textId="77777777" w:rsidR="000830B3" w:rsidRDefault="000830B3" w:rsidP="000830B3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Second Phase: Correct-Technique Demonstration</w:t>
      </w:r>
    </w:p>
    <w:p w14:paraId="667D403E" w14:textId="7DA9DF58" w:rsidR="000830B3" w:rsidRPr="00CD4AA2" w:rsidRDefault="000830B3" w:rsidP="0084331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D4AA2">
        <w:rPr>
          <w:color w:val="7030A0"/>
        </w:rPr>
        <w:t>Demonstrate the correct three-step hand hygiene technique slowly and in full view of the participant, emphasizing critical contact points and common errors</w:t>
      </w:r>
      <w:r w:rsidR="005F2662" w:rsidRPr="00CD4AA2">
        <w:rPr>
          <w:color w:val="7030A0"/>
        </w:rPr>
        <w:t xml:space="preserve"> </w:t>
      </w:r>
      <w:r w:rsidR="005F2662" w:rsidRPr="00CD4AA2">
        <w:rPr>
          <w:b/>
          <w:bCs/>
          <w:color w:val="7030A0"/>
        </w:rPr>
        <w:t>[1]</w:t>
      </w:r>
      <w:r w:rsidRPr="00CD4AA2">
        <w:rPr>
          <w:color w:val="7030A0"/>
        </w:rPr>
        <w:t xml:space="preserve">. Repeat any movement as needed until the participant indicates understanding </w:t>
      </w:r>
      <w:r w:rsidRPr="00CD4AA2">
        <w:rPr>
          <w:b/>
          <w:color w:val="7030A0"/>
        </w:rPr>
        <w:t>[</w:t>
      </w:r>
      <w:r w:rsidR="005F2662" w:rsidRPr="00CD4AA2">
        <w:rPr>
          <w:b/>
          <w:color w:val="7030A0"/>
        </w:rPr>
        <w:t>2</w:t>
      </w:r>
      <w:r w:rsidRPr="00CD4AA2">
        <w:rPr>
          <w:b/>
          <w:color w:val="7030A0"/>
        </w:rPr>
        <w:t>]</w:t>
      </w:r>
      <w:r w:rsidRPr="00CD4AA2">
        <w:rPr>
          <w:color w:val="7030A0"/>
        </w:rPr>
        <w:t xml:space="preserve">. Restate the requirement to perform each step for at least 5 seconds, and have the participant complete 10 repetitions following the demonstration </w:t>
      </w:r>
      <w:r w:rsidRPr="00CD4AA2">
        <w:rPr>
          <w:b/>
          <w:color w:val="7030A0"/>
        </w:rPr>
        <w:t>[</w:t>
      </w:r>
      <w:r w:rsidR="005F2662" w:rsidRPr="00CD4AA2">
        <w:rPr>
          <w:b/>
          <w:color w:val="7030A0"/>
        </w:rPr>
        <w:t>3</w:t>
      </w:r>
      <w:r w:rsidRPr="00CD4AA2">
        <w:rPr>
          <w:b/>
          <w:color w:val="7030A0"/>
        </w:rPr>
        <w:t>]</w:t>
      </w:r>
      <w:r w:rsidRPr="00CD4AA2">
        <w:rPr>
          <w:color w:val="7030A0"/>
        </w:rPr>
        <w:t>.</w:t>
      </w:r>
      <w:r w:rsidR="005F2662" w:rsidRPr="00CD4AA2">
        <w:rPr>
          <w:b/>
          <w:color w:val="7030A0"/>
        </w:rPr>
        <w:t xml:space="preserve"> </w:t>
      </w:r>
    </w:p>
    <w:p w14:paraId="6E166615" w14:textId="0CA25295" w:rsidR="000830B3" w:rsidRPr="00EB3975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</w:t>
      </w:r>
      <w:r w:rsidR="00843312">
        <w:rPr>
          <w:color w:val="000000"/>
        </w:rPr>
        <w:t xml:space="preserve">alent </w:t>
      </w:r>
      <w:r>
        <w:rPr>
          <w:color w:val="000000"/>
        </w:rPr>
        <w:t xml:space="preserve">slowly demonstrating the correct three-step technique </w:t>
      </w:r>
      <w:r w:rsidR="00843312">
        <w:rPr>
          <w:color w:val="000000"/>
        </w:rPr>
        <w:t>while</w:t>
      </w:r>
      <w:r>
        <w:rPr>
          <w:color w:val="000000"/>
        </w:rPr>
        <w:t xml:space="preserve"> emphasizing the critical contact points.</w:t>
      </w:r>
    </w:p>
    <w:p w14:paraId="453154FE" w14:textId="64492A9B" w:rsidR="00EB3975" w:rsidRPr="00EB3975" w:rsidRDefault="00EB3975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slowly repeating certain movements to ensure participants understand the instructions completely.</w:t>
      </w:r>
    </w:p>
    <w:p w14:paraId="6C57327B" w14:textId="54BC10F2" w:rsidR="000830B3" w:rsidRPr="00B07A3B" w:rsidRDefault="00EB3975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</w:t>
      </w:r>
      <w:r w:rsidR="00820A24">
        <w:rPr>
          <w:color w:val="000000"/>
        </w:rPr>
        <w:t xml:space="preserve"> instructing participants </w:t>
      </w:r>
      <w:r w:rsidR="00820A24" w:rsidRPr="00820A24">
        <w:rPr>
          <w:color w:val="000000"/>
        </w:rPr>
        <w:t>to perform each step for at least 5 seconds</w:t>
      </w:r>
      <w:r w:rsidR="00820A24">
        <w:rPr>
          <w:color w:val="000000"/>
        </w:rPr>
        <w:t>.</w:t>
      </w:r>
    </w:p>
    <w:p w14:paraId="68388674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B8AEE06" w14:textId="031D0486" w:rsidR="000830B3" w:rsidRPr="008E462A" w:rsidRDefault="000830B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>Evaluate every hand hygiene step, record it as correct or incorrect</w:t>
      </w:r>
      <w:r w:rsidR="00BB5576" w:rsidRPr="008E462A">
        <w:rPr>
          <w:color w:val="7030A0"/>
        </w:rPr>
        <w:t xml:space="preserve"> </w:t>
      </w:r>
      <w:r w:rsidR="00BB5576" w:rsidRPr="008E462A">
        <w:rPr>
          <w:b/>
          <w:bCs/>
          <w:color w:val="7030A0"/>
        </w:rPr>
        <w:t>[1]</w:t>
      </w:r>
      <w:r w:rsidRPr="008E462A">
        <w:rPr>
          <w:color w:val="7030A0"/>
        </w:rPr>
        <w:t xml:space="preserve">, and generate a temporal marker after each step </w:t>
      </w:r>
      <w:r w:rsidRPr="008E462A">
        <w:rPr>
          <w:b/>
          <w:color w:val="7030A0"/>
        </w:rPr>
        <w:t>[</w:t>
      </w:r>
      <w:r w:rsidR="00BB5576" w:rsidRPr="008E462A">
        <w:rPr>
          <w:b/>
          <w:color w:val="7030A0"/>
        </w:rPr>
        <w:t>2</w:t>
      </w:r>
      <w:r w:rsidRPr="008E462A">
        <w:rPr>
          <w:b/>
          <w:color w:val="7030A0"/>
        </w:rPr>
        <w:t>]</w:t>
      </w:r>
      <w:r w:rsidRPr="008E462A">
        <w:rPr>
          <w:color w:val="7030A0"/>
        </w:rPr>
        <w:t xml:space="preserve">. Continue monitoring signal transmission throughout </w:t>
      </w:r>
      <w:r w:rsidR="00DE3B39">
        <w:rPr>
          <w:color w:val="7030A0"/>
        </w:rPr>
        <w:t xml:space="preserve">the </w:t>
      </w:r>
      <w:r w:rsidR="005F2662" w:rsidRPr="008E462A">
        <w:rPr>
          <w:color w:val="7030A0"/>
        </w:rPr>
        <w:t xml:space="preserve">session, interrupt the recording and repeat the acquisition </w:t>
      </w:r>
      <w:r w:rsidR="00DE3B39">
        <w:rPr>
          <w:color w:val="7030A0"/>
        </w:rPr>
        <w:t>once</w:t>
      </w:r>
      <w:r w:rsidR="005F2662" w:rsidRPr="008E462A">
        <w:rPr>
          <w:color w:val="7030A0"/>
        </w:rPr>
        <w:t xml:space="preserve"> normal transmission is restored </w:t>
      </w:r>
      <w:r w:rsidR="005F2662" w:rsidRPr="008E462A">
        <w:rPr>
          <w:b/>
          <w:bCs/>
          <w:color w:val="7030A0"/>
        </w:rPr>
        <w:t>[</w:t>
      </w:r>
      <w:r w:rsidR="00BB5576" w:rsidRPr="008E462A">
        <w:rPr>
          <w:b/>
          <w:bCs/>
          <w:color w:val="7030A0"/>
        </w:rPr>
        <w:t>3</w:t>
      </w:r>
      <w:r w:rsidR="005F2662" w:rsidRPr="008E462A">
        <w:rPr>
          <w:b/>
          <w:bCs/>
          <w:color w:val="7030A0"/>
        </w:rPr>
        <w:t>]</w:t>
      </w:r>
      <w:r w:rsidRPr="008E462A">
        <w:rPr>
          <w:color w:val="7030A0"/>
        </w:rPr>
        <w:t xml:space="preserve">. </w:t>
      </w:r>
    </w:p>
    <w:p w14:paraId="3C13DAE5" w14:textId="147C247A" w:rsidR="00BB5576" w:rsidRPr="00BB5576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</w:t>
      </w:r>
      <w:r w:rsidR="00A02CA1">
        <w:rPr>
          <w:color w:val="000000"/>
        </w:rPr>
        <w:t>alent</w:t>
      </w:r>
      <w:r>
        <w:rPr>
          <w:color w:val="000000"/>
        </w:rPr>
        <w:t xml:space="preserve"> recording the step classification</w:t>
      </w:r>
      <w:r w:rsidR="00A02CA1">
        <w:rPr>
          <w:color w:val="000000"/>
        </w:rPr>
        <w:t xml:space="preserve"> </w:t>
      </w:r>
      <w:r w:rsidR="00BB5576">
        <w:rPr>
          <w:color w:val="000000"/>
        </w:rPr>
        <w:t>in their spreadsheet.</w:t>
      </w:r>
    </w:p>
    <w:p w14:paraId="7BDA4CDE" w14:textId="2209D4BE" w:rsidR="000830B3" w:rsidRPr="00B07A3B" w:rsidRDefault="00BB5576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0830B3">
        <w:rPr>
          <w:color w:val="000000"/>
        </w:rPr>
        <w:t>tapping the temporal-marker IMU after each step.</w:t>
      </w:r>
    </w:p>
    <w:p w14:paraId="00C3E80C" w14:textId="77777777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C4A72">
        <w:rPr>
          <w:color w:val="000000"/>
          <w:highlight w:val="yellow"/>
        </w:rPr>
        <w:t>SCREEN</w:t>
      </w:r>
      <w:r>
        <w:rPr>
          <w:color w:val="000000"/>
        </w:rPr>
        <w:t>: Real-time signal transmission being monitored during the second acquisition phase.</w:t>
      </w:r>
    </w:p>
    <w:p w14:paraId="47E889E6" w14:textId="77777777" w:rsidR="00B71733" w:rsidRPr="00B71733" w:rsidRDefault="00B71733" w:rsidP="00B71733">
      <w:pPr>
        <w:spacing w:before="120"/>
        <w:rPr>
          <w:rFonts w:cstheme="minorHAnsi"/>
        </w:rPr>
      </w:pPr>
    </w:p>
    <w:p w14:paraId="1D57B83F" w14:textId="0D786818" w:rsidR="000830B3" w:rsidRPr="007468C6" w:rsidRDefault="000830B3" w:rsidP="007468C6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Third Phase: Predefined Error Patterns</w:t>
      </w:r>
    </w:p>
    <w:p w14:paraId="49441863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8BEFDF" w14:textId="5D823F3C" w:rsidR="00780B90" w:rsidRPr="008E462A" w:rsidRDefault="006A4B6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>Before recording the third phase, demonstrate the error pattern</w:t>
      </w:r>
      <w:r w:rsidR="00B71733">
        <w:rPr>
          <w:color w:val="7030A0"/>
        </w:rPr>
        <w:t>s</w:t>
      </w:r>
      <w:r w:rsidRPr="008E462A">
        <w:rPr>
          <w:color w:val="7030A0"/>
        </w:rPr>
        <w:t xml:space="preserve"> </w:t>
      </w:r>
      <w:r>
        <w:rPr>
          <w:color w:val="7030A0"/>
        </w:rPr>
        <w:t>before assigning them</w:t>
      </w:r>
      <w:r w:rsidRPr="008E462A">
        <w:rPr>
          <w:color w:val="7030A0"/>
        </w:rPr>
        <w:t xml:space="preserve"> to the participant </w:t>
      </w:r>
      <w:r w:rsidRPr="008E462A">
        <w:rPr>
          <w:b/>
          <w:color w:val="7030A0"/>
        </w:rPr>
        <w:t>[1]</w:t>
      </w:r>
      <w:r w:rsidRPr="008E462A">
        <w:rPr>
          <w:color w:val="7030A0"/>
        </w:rPr>
        <w:t xml:space="preserve">. </w:t>
      </w:r>
      <w:r w:rsidR="000830B3" w:rsidRPr="008E462A">
        <w:rPr>
          <w:color w:val="7030A0"/>
        </w:rPr>
        <w:t xml:space="preserve">For Error Pattern 1, cover only the palms in Step 1; rub the fingertips while excluding the thumbs in Step 2; and move the thumbs back and forth without rotational rubbing in Step 3 </w:t>
      </w:r>
      <w:r w:rsidR="000830B3" w:rsidRPr="008E462A">
        <w:rPr>
          <w:b/>
          <w:color w:val="7030A0"/>
        </w:rPr>
        <w:t>[</w:t>
      </w:r>
      <w:r>
        <w:rPr>
          <w:b/>
          <w:color w:val="7030A0"/>
        </w:rPr>
        <w:t>2</w:t>
      </w:r>
      <w:r w:rsidR="000830B3" w:rsidRPr="008E462A">
        <w:rPr>
          <w:b/>
          <w:color w:val="7030A0"/>
        </w:rPr>
        <w:t>]</w:t>
      </w:r>
      <w:r w:rsidR="000830B3" w:rsidRPr="008E462A">
        <w:rPr>
          <w:color w:val="7030A0"/>
        </w:rPr>
        <w:t xml:space="preserve">. For Error Pattern 2, omit the dorsum of the left hand in Step 1; rub only the index, middle, and ring fingertips in Step 2; and use only partial rotational rubbing of the thumbs in Step 3 </w:t>
      </w:r>
      <w:r w:rsidR="000830B3" w:rsidRPr="008E462A">
        <w:rPr>
          <w:b/>
          <w:color w:val="7030A0"/>
        </w:rPr>
        <w:t>[</w:t>
      </w:r>
      <w:r>
        <w:rPr>
          <w:b/>
          <w:color w:val="7030A0"/>
        </w:rPr>
        <w:t>3</w:t>
      </w:r>
      <w:r w:rsidR="000830B3" w:rsidRPr="008E462A">
        <w:rPr>
          <w:b/>
          <w:color w:val="7030A0"/>
        </w:rPr>
        <w:t>]</w:t>
      </w:r>
      <w:r w:rsidR="000830B3" w:rsidRPr="008E462A">
        <w:rPr>
          <w:color w:val="7030A0"/>
        </w:rPr>
        <w:t xml:space="preserve">. </w:t>
      </w:r>
    </w:p>
    <w:p w14:paraId="6F419851" w14:textId="46E647AB" w:rsidR="006A4B63" w:rsidRPr="006A4B63" w:rsidRDefault="00780B90" w:rsidP="00780B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6A4B63">
        <w:rPr>
          <w:color w:val="000000"/>
        </w:rPr>
        <w:t>Talent getting ready to demonstrate the different error patterns.</w:t>
      </w:r>
    </w:p>
    <w:p w14:paraId="17C117A2" w14:textId="16B8FA90" w:rsidR="00780B90" w:rsidRPr="00B07A3B" w:rsidRDefault="006A4B63" w:rsidP="00780B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780B90">
        <w:rPr>
          <w:color w:val="000000"/>
        </w:rPr>
        <w:t>Talent demonstrating Error Pattern 1, including the incorrect movement used in each step.</w:t>
      </w:r>
    </w:p>
    <w:p w14:paraId="65B46C07" w14:textId="7A0F2598" w:rsidR="00780B90" w:rsidRPr="00B07A3B" w:rsidRDefault="00780B90" w:rsidP="00780B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demonstrating Error Pattern 2, including the incorrect movement used in each step.</w:t>
      </w:r>
    </w:p>
    <w:p w14:paraId="0B7517DF" w14:textId="77777777" w:rsidR="00780B90" w:rsidRPr="00780B90" w:rsidRDefault="00780B90" w:rsidP="00780B90">
      <w:pPr>
        <w:pStyle w:val="ListParagraph"/>
        <w:keepLines/>
        <w:spacing w:before="120"/>
        <w:ind w:left="907"/>
        <w:contextualSpacing w:val="0"/>
        <w:rPr>
          <w:rFonts w:cstheme="minorHAnsi"/>
        </w:rPr>
      </w:pPr>
    </w:p>
    <w:p w14:paraId="54685D17" w14:textId="19EE4765" w:rsidR="000830B3" w:rsidRPr="008E462A" w:rsidRDefault="000830B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 xml:space="preserve">For Error Pattern 3, omit the dorsum of the right hand in Step 1; rub only the right-hand fingertips in Step 2; and rotate only the right thumb in Step 3 </w:t>
      </w:r>
      <w:r w:rsidRPr="008E462A">
        <w:rPr>
          <w:b/>
          <w:color w:val="7030A0"/>
        </w:rPr>
        <w:t>[</w:t>
      </w:r>
      <w:r w:rsidR="00780B90" w:rsidRPr="008E462A">
        <w:rPr>
          <w:b/>
          <w:color w:val="7030A0"/>
        </w:rPr>
        <w:t>1</w:t>
      </w:r>
      <w:r w:rsidRPr="008E462A">
        <w:rPr>
          <w:b/>
          <w:color w:val="7030A0"/>
        </w:rPr>
        <w:t>]</w:t>
      </w:r>
      <w:r w:rsidRPr="008E462A">
        <w:rPr>
          <w:color w:val="7030A0"/>
        </w:rPr>
        <w:t xml:space="preserve">. For Error Pattern 4, cover only the palms in Step 1; use a reversed or otherwise incorrect fingertip movement in Step 2; and rotate only the left thumb in Step 3 </w:t>
      </w:r>
      <w:r w:rsidRPr="008E462A">
        <w:rPr>
          <w:b/>
          <w:color w:val="7030A0"/>
        </w:rPr>
        <w:t>[</w:t>
      </w:r>
      <w:r w:rsidR="00780B90" w:rsidRPr="008E462A">
        <w:rPr>
          <w:b/>
          <w:color w:val="7030A0"/>
        </w:rPr>
        <w:t>2</w:t>
      </w:r>
      <w:r w:rsidRPr="008E462A">
        <w:rPr>
          <w:b/>
          <w:color w:val="7030A0"/>
        </w:rPr>
        <w:t>]</w:t>
      </w:r>
      <w:r w:rsidRPr="008E462A">
        <w:rPr>
          <w:color w:val="7030A0"/>
        </w:rPr>
        <w:t>.</w:t>
      </w:r>
    </w:p>
    <w:p w14:paraId="6C7965A0" w14:textId="55DC42E0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A12BAD">
        <w:rPr>
          <w:color w:val="000000"/>
        </w:rPr>
        <w:t>Talent</w:t>
      </w:r>
      <w:r>
        <w:rPr>
          <w:color w:val="000000"/>
        </w:rPr>
        <w:t xml:space="preserve"> demonstrating Error Pattern 3, including the incorrect movement used in each step.</w:t>
      </w:r>
    </w:p>
    <w:p w14:paraId="083CA21D" w14:textId="6C783DE1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A12BAD">
        <w:rPr>
          <w:color w:val="000000"/>
        </w:rPr>
        <w:t>Talent</w:t>
      </w:r>
      <w:r>
        <w:rPr>
          <w:color w:val="000000"/>
        </w:rPr>
        <w:t xml:space="preserve"> demonstrating Error Pattern 4, including the incorrect movement used in each step.</w:t>
      </w:r>
    </w:p>
    <w:p w14:paraId="1923F719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FF60A91" w14:textId="77777777" w:rsidR="00AB0138" w:rsidRPr="00820A24" w:rsidRDefault="00AB0138" w:rsidP="00820A24">
      <w:pPr>
        <w:spacing w:before="120"/>
        <w:rPr>
          <w:rFonts w:cstheme="minorHAnsi"/>
        </w:rPr>
      </w:pPr>
    </w:p>
    <w:p w14:paraId="5DD9F87C" w14:textId="30FC0936" w:rsidR="007064A3" w:rsidRPr="008E462A" w:rsidRDefault="007064A3" w:rsidP="007064A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>After demonstrating the error pattern</w:t>
      </w:r>
      <w:r w:rsidR="00C6240A">
        <w:rPr>
          <w:color w:val="7030A0"/>
        </w:rPr>
        <w:t>s</w:t>
      </w:r>
      <w:r w:rsidRPr="008E462A">
        <w:rPr>
          <w:color w:val="7030A0"/>
        </w:rPr>
        <w:t xml:space="preserve">, </w:t>
      </w:r>
      <w:r>
        <w:rPr>
          <w:color w:val="7030A0"/>
        </w:rPr>
        <w:t>a</w:t>
      </w:r>
      <w:r w:rsidRPr="008E462A">
        <w:rPr>
          <w:color w:val="7030A0"/>
        </w:rPr>
        <w:t xml:space="preserve">ssign </w:t>
      </w:r>
      <w:r w:rsidR="00C6240A">
        <w:rPr>
          <w:color w:val="7030A0"/>
        </w:rPr>
        <w:t>the</w:t>
      </w:r>
      <w:r w:rsidRPr="008E462A">
        <w:rPr>
          <w:color w:val="7030A0"/>
        </w:rPr>
        <w:t xml:space="preserve"> Patterns 1 through 4 sequentially to successive participants and repeat the sequence after every fourth participant </w:t>
      </w:r>
      <w:r w:rsidRPr="008E462A">
        <w:rPr>
          <w:b/>
          <w:bCs/>
          <w:color w:val="7030A0"/>
        </w:rPr>
        <w:t>[</w:t>
      </w:r>
      <w:r w:rsidR="00820A24">
        <w:rPr>
          <w:b/>
          <w:bCs/>
          <w:color w:val="7030A0"/>
        </w:rPr>
        <w:t>1</w:t>
      </w:r>
      <w:r w:rsidRPr="008E462A">
        <w:rPr>
          <w:b/>
          <w:bCs/>
          <w:color w:val="7030A0"/>
        </w:rPr>
        <w:t>-TXT]</w:t>
      </w:r>
      <w:r w:rsidRPr="008E462A">
        <w:rPr>
          <w:color w:val="7030A0"/>
        </w:rPr>
        <w:t>.</w:t>
      </w:r>
    </w:p>
    <w:p w14:paraId="0E1E8E3B" w14:textId="07C6CA2F" w:rsidR="007064A3" w:rsidRPr="003F1310" w:rsidRDefault="007064A3" w:rsidP="007064A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assigning error patterns to the participants. </w:t>
      </w:r>
      <w:r w:rsidRPr="003F1310">
        <w:rPr>
          <w:b/>
          <w:bCs/>
          <w:color w:val="000000"/>
        </w:rPr>
        <w:t xml:space="preserve">TXT: Participant </w:t>
      </w:r>
      <w:r>
        <w:rPr>
          <w:b/>
          <w:bCs/>
          <w:color w:val="000000"/>
        </w:rPr>
        <w:t>A</w:t>
      </w:r>
      <w:r w:rsidRPr="003F1310">
        <w:rPr>
          <w:b/>
          <w:bCs/>
          <w:color w:val="000000"/>
        </w:rPr>
        <w:t>llocation</w:t>
      </w:r>
      <w:r>
        <w:rPr>
          <w:b/>
          <w:bCs/>
          <w:color w:val="000000"/>
        </w:rPr>
        <w:t xml:space="preserve"> </w:t>
      </w:r>
      <w:r w:rsidRPr="003F1310">
        <w:rPr>
          <w:b/>
          <w:bCs/>
          <w:color w:val="000000"/>
        </w:rPr>
        <w:t>Pattern</w:t>
      </w:r>
      <w:r>
        <w:rPr>
          <w:b/>
          <w:bCs/>
          <w:color w:val="000000"/>
        </w:rPr>
        <w:t>:</w:t>
      </w:r>
      <w:r w:rsidRPr="003F1310">
        <w:rPr>
          <w:b/>
          <w:bCs/>
          <w:color w:val="000000"/>
        </w:rPr>
        <w:t xml:space="preserve"> 1, 2, 3, 4; </w:t>
      </w:r>
      <w:r>
        <w:rPr>
          <w:b/>
          <w:bCs/>
          <w:color w:val="000000"/>
        </w:rPr>
        <w:t>then R</w:t>
      </w:r>
      <w:r w:rsidRPr="003F1310">
        <w:rPr>
          <w:b/>
          <w:bCs/>
          <w:color w:val="000000"/>
        </w:rPr>
        <w:t>epeat</w:t>
      </w:r>
      <w:r>
        <w:rPr>
          <w:color w:val="000000"/>
        </w:rPr>
        <w:t xml:space="preserve">. </w:t>
      </w:r>
    </w:p>
    <w:p w14:paraId="0A76E9E9" w14:textId="3D2E178F" w:rsidR="007064A3" w:rsidRPr="007064A3" w:rsidRDefault="007064A3" w:rsidP="007064A3">
      <w:pPr>
        <w:keepLines/>
        <w:spacing w:before="120"/>
        <w:rPr>
          <w:rFonts w:cstheme="minorHAnsi"/>
          <w:color w:val="7030A0"/>
        </w:rPr>
      </w:pPr>
    </w:p>
    <w:p w14:paraId="13CB3547" w14:textId="5B5AE167" w:rsidR="000830B3" w:rsidRPr="008E462A" w:rsidRDefault="007064A3" w:rsidP="007064A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I</w:t>
      </w:r>
      <w:r w:rsidR="000830B3" w:rsidRPr="008E462A">
        <w:rPr>
          <w:color w:val="7030A0"/>
        </w:rPr>
        <w:t>nstruct the participant</w:t>
      </w:r>
      <w:r w:rsidR="00C6240A">
        <w:rPr>
          <w:color w:val="7030A0"/>
        </w:rPr>
        <w:t>s</w:t>
      </w:r>
      <w:r w:rsidR="000830B3" w:rsidRPr="008E462A">
        <w:rPr>
          <w:color w:val="7030A0"/>
        </w:rPr>
        <w:t xml:space="preserve"> to perform each step for at least 5 seconds and complete 10 repetitions </w:t>
      </w:r>
      <w:r w:rsidR="000830B3" w:rsidRPr="008E462A">
        <w:rPr>
          <w:b/>
          <w:color w:val="7030A0"/>
        </w:rPr>
        <w:t>[1]</w:t>
      </w:r>
      <w:r w:rsidR="000830B3" w:rsidRPr="008E462A">
        <w:rPr>
          <w:color w:val="7030A0"/>
        </w:rPr>
        <w:t>. Evaluate and record every step</w:t>
      </w:r>
      <w:r w:rsidR="00CB3E08" w:rsidRPr="008E462A">
        <w:rPr>
          <w:color w:val="7030A0"/>
        </w:rPr>
        <w:t xml:space="preserve"> </w:t>
      </w:r>
      <w:r w:rsidR="00CB3E08" w:rsidRPr="008E462A">
        <w:rPr>
          <w:b/>
          <w:bCs/>
          <w:color w:val="7030A0"/>
        </w:rPr>
        <w:t>[2]</w:t>
      </w:r>
      <w:r w:rsidR="000830B3" w:rsidRPr="008E462A">
        <w:rPr>
          <w:color w:val="7030A0"/>
        </w:rPr>
        <w:t>, generate a temporal marker after each step</w:t>
      </w:r>
      <w:r w:rsidR="004230F5" w:rsidRPr="008E462A">
        <w:rPr>
          <w:color w:val="7030A0"/>
        </w:rPr>
        <w:t xml:space="preserve"> </w:t>
      </w:r>
      <w:r w:rsidR="004230F5" w:rsidRPr="008E462A">
        <w:rPr>
          <w:b/>
          <w:bCs/>
          <w:color w:val="7030A0"/>
        </w:rPr>
        <w:t>[</w:t>
      </w:r>
      <w:r w:rsidR="00CB3E08" w:rsidRPr="008E462A">
        <w:rPr>
          <w:b/>
          <w:bCs/>
          <w:color w:val="7030A0"/>
        </w:rPr>
        <w:t>3</w:t>
      </w:r>
      <w:r w:rsidR="004230F5" w:rsidRPr="008E462A">
        <w:rPr>
          <w:b/>
          <w:bCs/>
          <w:color w:val="7030A0"/>
        </w:rPr>
        <w:t>]</w:t>
      </w:r>
      <w:r w:rsidR="007D073A" w:rsidRPr="008E462A">
        <w:rPr>
          <w:color w:val="7030A0"/>
        </w:rPr>
        <w:t>. M</w:t>
      </w:r>
      <w:r w:rsidR="000830B3" w:rsidRPr="008E462A">
        <w:rPr>
          <w:color w:val="7030A0"/>
        </w:rPr>
        <w:t>onitor signal transmission throughout the acquisition</w:t>
      </w:r>
      <w:r w:rsidR="002057F3">
        <w:rPr>
          <w:color w:val="7030A0"/>
        </w:rPr>
        <w:t>;</w:t>
      </w:r>
      <w:r w:rsidR="004230F5" w:rsidRPr="008E462A">
        <w:rPr>
          <w:color w:val="7030A0"/>
        </w:rPr>
        <w:t xml:space="preserve"> </w:t>
      </w:r>
      <w:r w:rsidR="00CB3E08" w:rsidRPr="008E462A">
        <w:rPr>
          <w:color w:val="7030A0"/>
        </w:rPr>
        <w:t>if</w:t>
      </w:r>
      <w:r w:rsidR="004230F5" w:rsidRPr="008E462A">
        <w:rPr>
          <w:color w:val="7030A0"/>
        </w:rPr>
        <w:t xml:space="preserve"> signal quality is compromised, restore normal transmission and repeat the acquisition </w:t>
      </w:r>
      <w:r w:rsidR="000830B3" w:rsidRPr="008E462A">
        <w:rPr>
          <w:b/>
          <w:color w:val="7030A0"/>
        </w:rPr>
        <w:t>[</w:t>
      </w:r>
      <w:r w:rsidR="00CB3E08" w:rsidRPr="008E462A">
        <w:rPr>
          <w:b/>
          <w:color w:val="7030A0"/>
        </w:rPr>
        <w:t>4</w:t>
      </w:r>
      <w:r w:rsidR="000830B3" w:rsidRPr="008E462A">
        <w:rPr>
          <w:b/>
          <w:color w:val="7030A0"/>
        </w:rPr>
        <w:t>]</w:t>
      </w:r>
      <w:r w:rsidR="000830B3" w:rsidRPr="008E462A">
        <w:rPr>
          <w:color w:val="7030A0"/>
        </w:rPr>
        <w:t xml:space="preserve">. </w:t>
      </w:r>
    </w:p>
    <w:p w14:paraId="75C7AB4C" w14:textId="69409553" w:rsidR="000830B3" w:rsidRPr="00FD38BD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WIDE: </w:t>
      </w:r>
      <w:r w:rsidR="00FD38BD">
        <w:rPr>
          <w:color w:val="000000"/>
        </w:rPr>
        <w:t xml:space="preserve">Talent instructing the participants to </w:t>
      </w:r>
      <w:r>
        <w:rPr>
          <w:color w:val="000000"/>
        </w:rPr>
        <w:t>perform 10 repetitions of the assigned error pattern.</w:t>
      </w:r>
    </w:p>
    <w:p w14:paraId="338F05AF" w14:textId="560CE43E" w:rsidR="00FD38BD" w:rsidRPr="00FD38BD" w:rsidRDefault="00FD38BD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recording step classification in the spreadsheet after evaluation.</w:t>
      </w:r>
    </w:p>
    <w:p w14:paraId="5804AFF7" w14:textId="26A654B8" w:rsidR="00FD38BD" w:rsidRPr="00B07A3B" w:rsidRDefault="00FD38BD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</w:t>
      </w:r>
      <w:r>
        <w:rPr>
          <w:color w:val="000000"/>
        </w:rPr>
        <w:t>tapping the temporal-marker IMU after each step.</w:t>
      </w:r>
    </w:p>
    <w:p w14:paraId="08037FE5" w14:textId="7C2DE8E6" w:rsidR="000830B3" w:rsidRPr="00B07A3B" w:rsidRDefault="00FD38BD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C4A72">
        <w:rPr>
          <w:color w:val="000000"/>
          <w:highlight w:val="yellow"/>
        </w:rPr>
        <w:t>SCREEN</w:t>
      </w:r>
      <w:r>
        <w:rPr>
          <w:color w:val="000000"/>
        </w:rPr>
        <w:t>: Real-time signal transmission being monitored during the third acquisition phase</w:t>
      </w:r>
      <w:r w:rsidR="000830B3">
        <w:rPr>
          <w:color w:val="000000"/>
        </w:rPr>
        <w:t>.</w:t>
      </w:r>
    </w:p>
    <w:p w14:paraId="3B7FCDF8" w14:textId="77777777" w:rsidR="0014163E" w:rsidRDefault="0014163E" w:rsidP="00254A6F">
      <w:pPr>
        <w:spacing w:before="120"/>
        <w:rPr>
          <w:rFonts w:cstheme="minorHAnsi"/>
        </w:rPr>
      </w:pPr>
    </w:p>
    <w:p w14:paraId="03BAA113" w14:textId="77777777" w:rsidR="00254A6F" w:rsidRPr="00254A6F" w:rsidRDefault="00254A6F" w:rsidP="00254A6F">
      <w:pPr>
        <w:spacing w:before="120"/>
        <w:rPr>
          <w:rFonts w:cstheme="minorHAnsi"/>
        </w:rPr>
      </w:pPr>
    </w:p>
    <w:p w14:paraId="149FB074" w14:textId="77777777" w:rsidR="000830B3" w:rsidRDefault="000830B3" w:rsidP="000830B3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Completion of the Acquisition Session</w:t>
      </w:r>
    </w:p>
    <w:p w14:paraId="4D4111C1" w14:textId="77777777" w:rsidR="000830B3" w:rsidRPr="007468C6" w:rsidRDefault="000830B3" w:rsidP="007468C6">
      <w:pPr>
        <w:keepNext/>
        <w:spacing w:before="120"/>
        <w:rPr>
          <w:rFonts w:cstheme="minorHAnsi"/>
        </w:rPr>
      </w:pPr>
    </w:p>
    <w:p w14:paraId="5452FB1E" w14:textId="745FF877" w:rsidR="000830B3" w:rsidRPr="008E462A" w:rsidRDefault="000830B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 xml:space="preserve">At the end of data collection, gently remove the wrist-worn IMU from the participant's wrist </w:t>
      </w:r>
      <w:r w:rsidRPr="008E462A">
        <w:rPr>
          <w:b/>
          <w:color w:val="7030A0"/>
        </w:rPr>
        <w:t>[1]</w:t>
      </w:r>
      <w:r w:rsidRPr="008E462A">
        <w:rPr>
          <w:color w:val="7030A0"/>
        </w:rPr>
        <w:t>. Have the participant wipe away excess alcohol-based hand rub</w:t>
      </w:r>
      <w:r w:rsidR="004230F5" w:rsidRPr="008E462A">
        <w:rPr>
          <w:color w:val="7030A0"/>
        </w:rPr>
        <w:t xml:space="preserve"> </w:t>
      </w:r>
      <w:r w:rsidR="004230F5" w:rsidRPr="008E462A">
        <w:rPr>
          <w:b/>
          <w:bCs/>
          <w:color w:val="7030A0"/>
        </w:rPr>
        <w:t xml:space="preserve">[2]. </w:t>
      </w:r>
      <w:r w:rsidR="004230F5" w:rsidRPr="008E462A">
        <w:rPr>
          <w:color w:val="7030A0"/>
        </w:rPr>
        <w:t>C</w:t>
      </w:r>
      <w:r w:rsidRPr="008E462A">
        <w:rPr>
          <w:color w:val="7030A0"/>
        </w:rPr>
        <w:t xml:space="preserve">lean the work </w:t>
      </w:r>
      <w:r w:rsidR="004230F5" w:rsidRPr="008E462A">
        <w:rPr>
          <w:color w:val="7030A0"/>
        </w:rPr>
        <w:t>surface and</w:t>
      </w:r>
      <w:r w:rsidRPr="008E462A">
        <w:rPr>
          <w:color w:val="7030A0"/>
        </w:rPr>
        <w:t xml:space="preserve"> discard the used paper towels </w:t>
      </w:r>
      <w:r w:rsidRPr="008E462A">
        <w:rPr>
          <w:b/>
          <w:color w:val="7030A0"/>
        </w:rPr>
        <w:t>[</w:t>
      </w:r>
      <w:r w:rsidR="004230F5" w:rsidRPr="008E462A">
        <w:rPr>
          <w:b/>
          <w:color w:val="7030A0"/>
        </w:rPr>
        <w:t>3</w:t>
      </w:r>
      <w:r w:rsidRPr="008E462A">
        <w:rPr>
          <w:b/>
          <w:color w:val="7030A0"/>
        </w:rPr>
        <w:t>]</w:t>
      </w:r>
      <w:r w:rsidRPr="008E462A">
        <w:rPr>
          <w:color w:val="7030A0"/>
        </w:rPr>
        <w:t xml:space="preserve">. Offer moisturizing cream if </w:t>
      </w:r>
      <w:r w:rsidR="004230F5" w:rsidRPr="008E462A">
        <w:rPr>
          <w:color w:val="7030A0"/>
        </w:rPr>
        <w:t>requested and</w:t>
      </w:r>
      <w:r w:rsidRPr="008E462A">
        <w:rPr>
          <w:color w:val="7030A0"/>
        </w:rPr>
        <w:t xml:space="preserve"> thank the participant for contributing to the study</w:t>
      </w:r>
      <w:r w:rsidR="004230F5" w:rsidRPr="008E462A">
        <w:rPr>
          <w:color w:val="7030A0"/>
        </w:rPr>
        <w:t xml:space="preserve"> </w:t>
      </w:r>
      <w:r w:rsidR="004230F5" w:rsidRPr="008E462A">
        <w:rPr>
          <w:b/>
          <w:bCs/>
          <w:color w:val="7030A0"/>
        </w:rPr>
        <w:t>[4]</w:t>
      </w:r>
      <w:r w:rsidRPr="008E462A">
        <w:rPr>
          <w:color w:val="7030A0"/>
        </w:rPr>
        <w:t>.</w:t>
      </w:r>
    </w:p>
    <w:p w14:paraId="3E9AE018" w14:textId="77777777" w:rsidR="000830B3" w:rsidRPr="00324A5C" w:rsidRDefault="000830B3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The trained observer gently removing the wrist-worn IMU from the participant's wrist</w:t>
      </w:r>
    </w:p>
    <w:p w14:paraId="46878A71" w14:textId="1F903767" w:rsidR="00324A5C" w:rsidRPr="00774B09" w:rsidRDefault="00324A5C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handing out </w:t>
      </w:r>
      <w:r w:rsidR="00774B09">
        <w:rPr>
          <w:color w:val="000000"/>
        </w:rPr>
        <w:t>paper towels</w:t>
      </w:r>
      <w:r>
        <w:rPr>
          <w:color w:val="000000"/>
        </w:rPr>
        <w:t xml:space="preserve"> to participants to </w:t>
      </w:r>
      <w:r w:rsidR="00774B09">
        <w:rPr>
          <w:color w:val="000000"/>
        </w:rPr>
        <w:t>wipe</w:t>
      </w:r>
      <w:r>
        <w:rPr>
          <w:color w:val="000000"/>
        </w:rPr>
        <w:t xml:space="preserve"> </w:t>
      </w:r>
      <w:r w:rsidR="00774B09">
        <w:rPr>
          <w:color w:val="000000"/>
        </w:rPr>
        <w:t>away</w:t>
      </w:r>
      <w:r>
        <w:rPr>
          <w:color w:val="000000"/>
        </w:rPr>
        <w:t xml:space="preserve"> excess hand rub.</w:t>
      </w:r>
    </w:p>
    <w:p w14:paraId="52E74A8F" w14:textId="54DB80C6" w:rsidR="00774B09" w:rsidRPr="000830B3" w:rsidRDefault="00774B09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cleaning the work surface after discarding used paper towels.</w:t>
      </w:r>
    </w:p>
    <w:p w14:paraId="5693D122" w14:textId="3F22D45B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346DF6">
        <w:rPr>
          <w:color w:val="000000"/>
        </w:rPr>
        <w:t>Talent thanking the participants for taking part in the study</w:t>
      </w:r>
      <w:r>
        <w:rPr>
          <w:color w:val="000000"/>
        </w:rPr>
        <w:t>.</w:t>
      </w:r>
    </w:p>
    <w:p w14:paraId="09689C4F" w14:textId="31BD19FE" w:rsidR="00495959" w:rsidRPr="000F326F" w:rsidRDefault="00495959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7E3739FF" w:rsidR="00495959" w:rsidRPr="00B07A3B" w:rsidRDefault="00495959" w:rsidP="007468C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E399842" w:rsidR="00495959" w:rsidRPr="0059171A" w:rsidRDefault="00C8334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9171A">
        <w:rPr>
          <w:rFonts w:cstheme="minorHAnsi"/>
          <w:color w:val="7030A0"/>
        </w:rPr>
        <w:t xml:space="preserve">Across the consecutive hand-hygiene executions, the wrist-worn IMU trace showed repeated bursts of movement corresponding to the individual hygiene steps </w:t>
      </w:r>
      <w:r w:rsidRPr="0059171A">
        <w:rPr>
          <w:rFonts w:cstheme="minorHAnsi"/>
          <w:b/>
          <w:bCs/>
          <w:color w:val="7030A0"/>
        </w:rPr>
        <w:t>[1]</w:t>
      </w:r>
      <w:r w:rsidRPr="0059171A">
        <w:rPr>
          <w:rFonts w:cstheme="minorHAnsi"/>
          <w:color w:val="7030A0"/>
        </w:rPr>
        <w:t xml:space="preserve">. The temporal-marker trace produced distinct tap-induced peaks at each transition </w:t>
      </w:r>
      <w:r w:rsidRPr="0059171A">
        <w:rPr>
          <w:rFonts w:cstheme="minorHAnsi"/>
          <w:b/>
          <w:bCs/>
          <w:color w:val="7030A0"/>
        </w:rPr>
        <w:t>[2]</w:t>
      </w:r>
      <w:r w:rsidRPr="0059171A">
        <w:rPr>
          <w:rFonts w:cstheme="minorHAnsi"/>
          <w:color w:val="7030A0"/>
        </w:rPr>
        <w:t xml:space="preserve">. The detected-peak markers aligned with these events and provided boundaries for dividing the wrist signal into successive steps </w:t>
      </w:r>
      <w:r w:rsidRPr="0059171A">
        <w:rPr>
          <w:rFonts w:cstheme="minorHAnsi"/>
          <w:b/>
          <w:bCs/>
          <w:color w:val="7030A0"/>
        </w:rPr>
        <w:t>[3]</w:t>
      </w:r>
      <w:r w:rsidRPr="0059171A">
        <w:rPr>
          <w:rFonts w:cstheme="minorHAnsi"/>
          <w:color w:val="7030A0"/>
        </w:rPr>
        <w:t xml:space="preserve">. The repeated sequence of step labels across the left, middle, and right sections of the graph demonstrates the segmentation of complete hand-hygiene executions </w:t>
      </w:r>
      <w:r w:rsidRPr="0059171A">
        <w:rPr>
          <w:rFonts w:cstheme="minorHAnsi"/>
          <w:b/>
          <w:bCs/>
          <w:color w:val="7030A0"/>
        </w:rPr>
        <w:t>[4]</w:t>
      </w:r>
      <w:r w:rsidRPr="0059171A">
        <w:rPr>
          <w:rFonts w:cstheme="minorHAnsi"/>
          <w:color w:val="7030A0"/>
        </w:rPr>
        <w:t>.</w:t>
      </w:r>
    </w:p>
    <w:p w14:paraId="71138099" w14:textId="5F5F063F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C83349">
        <w:rPr>
          <w:rFonts w:cstheme="minorHAnsi"/>
        </w:rPr>
        <w:t xml:space="preserve"> Figure 3 </w:t>
      </w:r>
      <w:r w:rsidR="00C83349" w:rsidRPr="00C83349">
        <w:rPr>
          <w:rFonts w:cstheme="minorHAnsi"/>
          <w:b/>
          <w:bCs/>
          <w:i/>
          <w:iCs/>
          <w:color w:val="0070C0"/>
        </w:rPr>
        <w:t>Video Editor :</w:t>
      </w:r>
      <w:r w:rsidR="00C83349" w:rsidRPr="00C83349">
        <w:rPr>
          <w:rFonts w:cstheme="minorHAnsi"/>
          <w:color w:val="0070C0"/>
        </w:rPr>
        <w:t xml:space="preserve"> </w:t>
      </w:r>
      <w:r w:rsidR="00C83349">
        <w:rPr>
          <w:rFonts w:cstheme="minorHAnsi"/>
          <w:i/>
          <w:iCs/>
          <w:color w:val="0070C0"/>
        </w:rPr>
        <w:t xml:space="preserve">Please highlight </w:t>
      </w:r>
      <w:r w:rsidR="00201EC7" w:rsidRPr="00201EC7">
        <w:rPr>
          <w:rFonts w:cstheme="minorHAnsi"/>
          <w:i/>
          <w:iCs/>
          <w:color w:val="0070C0"/>
        </w:rPr>
        <w:t xml:space="preserve">the </w:t>
      </w:r>
      <w:r w:rsidR="00201EC7" w:rsidRPr="00201EC7">
        <w:rPr>
          <w:rFonts w:cstheme="minorHAnsi"/>
          <w:b/>
          <w:bCs/>
          <w:i/>
          <w:iCs/>
          <w:color w:val="0070C0"/>
        </w:rPr>
        <w:t>blue waveform</w:t>
      </w:r>
      <w:r w:rsidR="00201EC7" w:rsidRPr="00201EC7">
        <w:rPr>
          <w:rFonts w:cstheme="minorHAnsi"/>
          <w:i/>
          <w:iCs/>
          <w:color w:val="0070C0"/>
        </w:rPr>
        <w:t xml:space="preserve"> extending across the entire graph</w:t>
      </w:r>
      <w:r w:rsidR="00201EC7">
        <w:rPr>
          <w:rFonts w:cstheme="minorHAnsi"/>
          <w:i/>
          <w:iCs/>
          <w:color w:val="0070C0"/>
        </w:rPr>
        <w:t xml:space="preserve"> by placing a box around it.</w:t>
      </w:r>
    </w:p>
    <w:p w14:paraId="45542E4C" w14:textId="55B23E7B" w:rsidR="00C83349" w:rsidRPr="00C83349" w:rsidRDefault="00C83349" w:rsidP="00C833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C83349">
        <w:rPr>
          <w:rFonts w:cstheme="minorHAnsi"/>
          <w:b/>
          <w:bCs/>
          <w:i/>
          <w:iCs/>
          <w:color w:val="0070C0"/>
        </w:rPr>
        <w:t>Video Editor :</w:t>
      </w:r>
      <w:r w:rsidRPr="00C83349">
        <w:rPr>
          <w:rFonts w:cstheme="minorHAnsi"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Please highlight </w:t>
      </w:r>
      <w:r w:rsidRPr="00C83349">
        <w:rPr>
          <w:rFonts w:cstheme="minorHAnsi"/>
          <w:i/>
          <w:iCs/>
          <w:color w:val="0070C0"/>
        </w:rPr>
        <w:t xml:space="preserve">the temporal-marker signal </w:t>
      </w:r>
      <w:r>
        <w:rPr>
          <w:rFonts w:cstheme="minorHAnsi"/>
          <w:i/>
          <w:iCs/>
          <w:color w:val="0070C0"/>
        </w:rPr>
        <w:t>by tracing</w:t>
      </w:r>
      <w:r w:rsidRPr="00C83349">
        <w:rPr>
          <w:rFonts w:cstheme="minorHAnsi"/>
          <w:i/>
          <w:iCs/>
          <w:color w:val="0070C0"/>
        </w:rPr>
        <w:t xml:space="preserve"> the </w:t>
      </w:r>
      <w:r w:rsidRPr="00C83349">
        <w:rPr>
          <w:rFonts w:cstheme="minorHAnsi"/>
          <w:b/>
          <w:bCs/>
          <w:i/>
          <w:iCs/>
          <w:color w:val="0070C0"/>
        </w:rPr>
        <w:t>orange line from left to right</w:t>
      </w:r>
      <w:r w:rsidRPr="00C83349">
        <w:rPr>
          <w:rFonts w:cstheme="minorHAnsi"/>
          <w:i/>
          <w:iCs/>
          <w:color w:val="0070C0"/>
        </w:rPr>
        <w:t>, briefly glowing at each tall orange spike.</w:t>
      </w:r>
    </w:p>
    <w:p w14:paraId="4980F1A6" w14:textId="42B298AA" w:rsidR="00C83349" w:rsidRPr="00132B7F" w:rsidRDefault="00C83349" w:rsidP="00C833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C83349">
        <w:rPr>
          <w:rFonts w:cstheme="minorHAnsi"/>
          <w:b/>
          <w:bCs/>
          <w:i/>
          <w:iCs/>
          <w:color w:val="0070C0"/>
        </w:rPr>
        <w:t>Video Editor :</w:t>
      </w:r>
      <w:r w:rsidR="00132B7F">
        <w:rPr>
          <w:rFonts w:cstheme="minorHAnsi"/>
          <w:b/>
          <w:bCs/>
          <w:i/>
          <w:iCs/>
          <w:color w:val="0070C0"/>
        </w:rPr>
        <w:t xml:space="preserve"> </w:t>
      </w:r>
      <w:r w:rsidR="00132B7F" w:rsidRPr="00132B7F">
        <w:rPr>
          <w:rFonts w:cstheme="minorHAnsi"/>
          <w:i/>
          <w:iCs/>
          <w:color w:val="0070C0"/>
        </w:rPr>
        <w:t>Please</w:t>
      </w:r>
      <w:r w:rsidR="00132B7F">
        <w:rPr>
          <w:rFonts w:cstheme="minorHAnsi"/>
          <w:b/>
          <w:bCs/>
          <w:i/>
          <w:iCs/>
          <w:color w:val="0070C0"/>
        </w:rPr>
        <w:t xml:space="preserve"> </w:t>
      </w:r>
      <w:r w:rsidR="00132B7F" w:rsidRPr="00132B7F">
        <w:rPr>
          <w:rFonts w:cstheme="minorHAnsi"/>
          <w:i/>
          <w:iCs/>
          <w:color w:val="0070C0"/>
        </w:rPr>
        <w:t xml:space="preserve">pulse-highlight the </w:t>
      </w:r>
      <w:r w:rsidR="00132B7F" w:rsidRPr="00132B7F">
        <w:rPr>
          <w:rFonts w:cstheme="minorHAnsi"/>
          <w:b/>
          <w:bCs/>
          <w:i/>
          <w:iCs/>
          <w:color w:val="0070C0"/>
        </w:rPr>
        <w:t>red circles</w:t>
      </w:r>
      <w:r w:rsidR="00132B7F" w:rsidRPr="00132B7F">
        <w:rPr>
          <w:rFonts w:cstheme="minorHAnsi"/>
          <w:i/>
          <w:iCs/>
          <w:color w:val="0070C0"/>
        </w:rPr>
        <w:t xml:space="preserve"> along the horizontal centerline, moving sequentially from the left </w:t>
      </w:r>
      <w:r w:rsidR="00132B7F">
        <w:rPr>
          <w:rFonts w:cstheme="minorHAnsi"/>
          <w:i/>
          <w:iCs/>
          <w:color w:val="0070C0"/>
        </w:rPr>
        <w:t>to</w:t>
      </w:r>
      <w:r w:rsidR="006069A4">
        <w:rPr>
          <w:rFonts w:cstheme="minorHAnsi"/>
          <w:i/>
          <w:iCs/>
          <w:color w:val="0070C0"/>
        </w:rPr>
        <w:t xml:space="preserve"> the</w:t>
      </w:r>
      <w:r w:rsidR="00132B7F">
        <w:rPr>
          <w:rFonts w:cstheme="minorHAnsi"/>
          <w:i/>
          <w:iCs/>
          <w:color w:val="0070C0"/>
        </w:rPr>
        <w:t xml:space="preserve"> r</w:t>
      </w:r>
      <w:r w:rsidR="00132B7F" w:rsidRPr="00132B7F">
        <w:rPr>
          <w:rFonts w:cstheme="minorHAnsi"/>
          <w:i/>
          <w:iCs/>
          <w:color w:val="0070C0"/>
        </w:rPr>
        <w:t>ight</w:t>
      </w:r>
      <w:r w:rsidR="00132B7F">
        <w:rPr>
          <w:rFonts w:cstheme="minorHAnsi"/>
          <w:i/>
          <w:iCs/>
          <w:color w:val="0070C0"/>
        </w:rPr>
        <w:t xml:space="preserve"> side of the graph</w:t>
      </w:r>
      <w:r w:rsidR="00132B7F" w:rsidRPr="00132B7F">
        <w:rPr>
          <w:rFonts w:cstheme="minorHAnsi"/>
          <w:i/>
          <w:iCs/>
          <w:color w:val="0070C0"/>
        </w:rPr>
        <w:t>.</w:t>
      </w:r>
    </w:p>
    <w:p w14:paraId="0504A690" w14:textId="79C84AE9" w:rsidR="00C83349" w:rsidRPr="00201EC7" w:rsidRDefault="00C83349" w:rsidP="00C833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C83349">
        <w:rPr>
          <w:rFonts w:cstheme="minorHAnsi"/>
          <w:b/>
          <w:bCs/>
          <w:i/>
          <w:iCs/>
          <w:color w:val="0070C0"/>
        </w:rPr>
        <w:t>Video Editor :</w:t>
      </w:r>
      <w:r w:rsidR="00201EC7">
        <w:rPr>
          <w:rFonts w:cstheme="minorHAnsi"/>
          <w:b/>
          <w:bCs/>
          <w:i/>
          <w:iCs/>
          <w:color w:val="0070C0"/>
        </w:rPr>
        <w:t xml:space="preserve"> </w:t>
      </w:r>
      <w:r w:rsidR="00201EC7">
        <w:rPr>
          <w:rFonts w:cstheme="minorHAnsi"/>
          <w:i/>
          <w:iCs/>
          <w:color w:val="0070C0"/>
        </w:rPr>
        <w:t>Please place</w:t>
      </w:r>
      <w:r w:rsidR="00201EC7" w:rsidRPr="00201EC7">
        <w:rPr>
          <w:rFonts w:cstheme="minorHAnsi"/>
          <w:i/>
          <w:iCs/>
          <w:color w:val="0070C0"/>
        </w:rPr>
        <w:t xml:space="preserve"> separate boxes around the </w:t>
      </w:r>
      <w:r w:rsidR="00201EC7" w:rsidRPr="00201EC7">
        <w:rPr>
          <w:rFonts w:cstheme="minorHAnsi"/>
          <w:b/>
          <w:bCs/>
          <w:i/>
          <w:iCs/>
          <w:color w:val="0070C0"/>
        </w:rPr>
        <w:t>left</w:t>
      </w:r>
      <w:r w:rsidR="00201EC7" w:rsidRPr="00201EC7">
        <w:rPr>
          <w:rFonts w:cstheme="minorHAnsi"/>
          <w:i/>
          <w:iCs/>
          <w:color w:val="0070C0"/>
        </w:rPr>
        <w:t xml:space="preserve">, </w:t>
      </w:r>
      <w:r w:rsidR="00201EC7" w:rsidRPr="00201EC7">
        <w:rPr>
          <w:rFonts w:cstheme="minorHAnsi"/>
          <w:b/>
          <w:bCs/>
          <w:i/>
          <w:iCs/>
          <w:color w:val="0070C0"/>
        </w:rPr>
        <w:t>middle</w:t>
      </w:r>
      <w:r w:rsidR="00201EC7" w:rsidRPr="00201EC7">
        <w:rPr>
          <w:rFonts w:cstheme="minorHAnsi"/>
          <w:i/>
          <w:iCs/>
          <w:color w:val="0070C0"/>
        </w:rPr>
        <w:t xml:space="preserve">, and </w:t>
      </w:r>
      <w:r w:rsidR="00201EC7" w:rsidRPr="00201EC7">
        <w:rPr>
          <w:rFonts w:cstheme="minorHAnsi"/>
          <w:b/>
          <w:bCs/>
          <w:i/>
          <w:iCs/>
          <w:color w:val="0070C0"/>
        </w:rPr>
        <w:t>right</w:t>
      </w:r>
      <w:r w:rsidR="00201EC7" w:rsidRPr="00201EC7">
        <w:rPr>
          <w:rFonts w:cstheme="minorHAnsi"/>
          <w:i/>
          <w:iCs/>
          <w:color w:val="0070C0"/>
        </w:rPr>
        <w:t xml:space="preserve"> </w:t>
      </w:r>
      <w:r w:rsidR="00201EC7" w:rsidRPr="00201EC7">
        <w:rPr>
          <w:rFonts w:cstheme="minorHAnsi"/>
          <w:b/>
          <w:bCs/>
          <w:i/>
          <w:iCs/>
          <w:color w:val="0070C0"/>
        </w:rPr>
        <w:t>blue</w:t>
      </w:r>
      <w:r w:rsidR="00201EC7">
        <w:rPr>
          <w:rFonts w:cstheme="minorHAnsi"/>
          <w:i/>
          <w:iCs/>
          <w:color w:val="0070C0"/>
        </w:rPr>
        <w:t xml:space="preserve"> </w:t>
      </w:r>
      <w:r w:rsidR="00201EC7" w:rsidRPr="00201EC7">
        <w:rPr>
          <w:rFonts w:cstheme="minorHAnsi"/>
          <w:b/>
          <w:bCs/>
          <w:i/>
          <w:iCs/>
          <w:color w:val="0070C0"/>
        </w:rPr>
        <w:t>waveform</w:t>
      </w:r>
      <w:r w:rsidR="00201EC7" w:rsidRPr="00201EC7">
        <w:rPr>
          <w:rFonts w:cstheme="minorHAnsi"/>
          <w:i/>
          <w:iCs/>
          <w:color w:val="0070C0"/>
        </w:rPr>
        <w:t xml:space="preserve"> groups </w:t>
      </w:r>
      <w:r w:rsidR="00201EC7">
        <w:rPr>
          <w:rFonts w:cstheme="minorHAnsi"/>
          <w:i/>
          <w:iCs/>
          <w:color w:val="0070C0"/>
        </w:rPr>
        <w:t xml:space="preserve">labeled 1,2 and 3, </w:t>
      </w:r>
      <w:r w:rsidR="00201EC7" w:rsidRPr="00201EC7">
        <w:rPr>
          <w:rFonts w:cstheme="minorHAnsi"/>
          <w:i/>
          <w:iCs/>
          <w:color w:val="0070C0"/>
        </w:rPr>
        <w:t xml:space="preserve">to </w:t>
      </w:r>
      <w:r w:rsidR="00201EC7">
        <w:rPr>
          <w:rFonts w:cstheme="minorHAnsi"/>
          <w:i/>
          <w:iCs/>
          <w:color w:val="0070C0"/>
        </w:rPr>
        <w:t>highlight</w:t>
      </w:r>
      <w:r w:rsidR="00201EC7" w:rsidRPr="00201EC7">
        <w:rPr>
          <w:rFonts w:cstheme="minorHAnsi"/>
          <w:i/>
          <w:iCs/>
          <w:color w:val="0070C0"/>
        </w:rPr>
        <w:t xml:space="preserve"> the repeated hand-hygiene executions.</w:t>
      </w:r>
    </w:p>
    <w:p w14:paraId="60EED452" w14:textId="77777777" w:rsidR="00C83349" w:rsidRPr="00B07A3B" w:rsidRDefault="00C83349" w:rsidP="00C8334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052A0" w14:textId="77777777" w:rsidR="006A563A" w:rsidRDefault="006A563A">
      <w:r>
        <w:separator/>
      </w:r>
    </w:p>
    <w:p w14:paraId="303ED244" w14:textId="77777777" w:rsidR="006A563A" w:rsidRDefault="006A563A"/>
  </w:endnote>
  <w:endnote w:type="continuationSeparator" w:id="0">
    <w:p w14:paraId="4BE6865C" w14:textId="77777777" w:rsidR="006A563A" w:rsidRDefault="006A563A">
      <w:r>
        <w:continuationSeparator/>
      </w:r>
    </w:p>
    <w:p w14:paraId="65BD60D8" w14:textId="77777777" w:rsidR="006A563A" w:rsidRDefault="006A56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20354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C1E5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C1E5B">
      <w:rPr>
        <w:rFonts w:cstheme="minorHAnsi"/>
      </w:rPr>
      <w:t>Aug 1</w:t>
    </w:r>
    <w:r w:rsidR="004079D5">
      <w:rPr>
        <w:rFonts w:cstheme="minorHAnsi"/>
      </w:rPr>
      <w:t>8</w:t>
    </w:r>
    <w:r w:rsidR="00AC1E5B">
      <w:rPr>
        <w:rFonts w:cstheme="minorHAnsi"/>
      </w:rPr>
      <w:t>, 2026</w:t>
    </w:r>
    <w:r w:rsidR="00AC1E5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87A0C" w14:textId="77777777" w:rsidR="006A563A" w:rsidRDefault="006A563A">
      <w:r>
        <w:separator/>
      </w:r>
    </w:p>
    <w:p w14:paraId="0E1F064A" w14:textId="77777777" w:rsidR="006A563A" w:rsidRDefault="006A563A"/>
  </w:footnote>
  <w:footnote w:type="continuationSeparator" w:id="0">
    <w:p w14:paraId="7225D75C" w14:textId="77777777" w:rsidR="006A563A" w:rsidRDefault="006A563A">
      <w:r>
        <w:continuationSeparator/>
      </w:r>
    </w:p>
    <w:p w14:paraId="30C3D2B8" w14:textId="77777777" w:rsidR="006A563A" w:rsidRDefault="006A56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5263219" w:rsidR="00336C61" w:rsidRPr="00AC1E5B" w:rsidRDefault="00336C61" w:rsidP="00AC1E5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C1E5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1E5B" w:rsidRPr="00AC1E5B">
      <w:rPr>
        <w:rFonts w:cstheme="minorHAnsi"/>
        <w:b/>
        <w:color w:val="00B050"/>
        <w:sz w:val="28"/>
        <w:szCs w:val="28"/>
        <w:u w:val="single"/>
      </w:rPr>
      <w:t>FINAL SCIPT:APPROVED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417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0B3"/>
    <w:rsid w:val="00083792"/>
    <w:rsid w:val="0008496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0E7"/>
    <w:rsid w:val="00113F3E"/>
    <w:rsid w:val="0011473F"/>
    <w:rsid w:val="00125924"/>
    <w:rsid w:val="00126973"/>
    <w:rsid w:val="001302B1"/>
    <w:rsid w:val="00132B7F"/>
    <w:rsid w:val="0013319E"/>
    <w:rsid w:val="001331E3"/>
    <w:rsid w:val="00135714"/>
    <w:rsid w:val="0014163E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4A72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1EC7"/>
    <w:rsid w:val="002057F3"/>
    <w:rsid w:val="00214268"/>
    <w:rsid w:val="002152AB"/>
    <w:rsid w:val="00226089"/>
    <w:rsid w:val="002422D6"/>
    <w:rsid w:val="00244CDB"/>
    <w:rsid w:val="00247BFF"/>
    <w:rsid w:val="0025310D"/>
    <w:rsid w:val="002544F1"/>
    <w:rsid w:val="00254A6F"/>
    <w:rsid w:val="002553AE"/>
    <w:rsid w:val="002617AD"/>
    <w:rsid w:val="00264483"/>
    <w:rsid w:val="00264B3C"/>
    <w:rsid w:val="00265C44"/>
    <w:rsid w:val="00265EAD"/>
    <w:rsid w:val="00265F76"/>
    <w:rsid w:val="00267BC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4A5C"/>
    <w:rsid w:val="00330494"/>
    <w:rsid w:val="00330F1B"/>
    <w:rsid w:val="003326AD"/>
    <w:rsid w:val="00333FA4"/>
    <w:rsid w:val="003355A8"/>
    <w:rsid w:val="00336C61"/>
    <w:rsid w:val="003374BD"/>
    <w:rsid w:val="00337807"/>
    <w:rsid w:val="0034182F"/>
    <w:rsid w:val="00342D7B"/>
    <w:rsid w:val="0034684D"/>
    <w:rsid w:val="00346DF6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090"/>
    <w:rsid w:val="00386777"/>
    <w:rsid w:val="00392B33"/>
    <w:rsid w:val="00395684"/>
    <w:rsid w:val="00397B9D"/>
    <w:rsid w:val="003A1109"/>
    <w:rsid w:val="003A49C2"/>
    <w:rsid w:val="003B00BE"/>
    <w:rsid w:val="003B3E2A"/>
    <w:rsid w:val="003B5E26"/>
    <w:rsid w:val="003B6B12"/>
    <w:rsid w:val="003C1044"/>
    <w:rsid w:val="003C2510"/>
    <w:rsid w:val="003C2AEF"/>
    <w:rsid w:val="003C32EC"/>
    <w:rsid w:val="003D0847"/>
    <w:rsid w:val="003D0FD6"/>
    <w:rsid w:val="003D40E8"/>
    <w:rsid w:val="003E2BC9"/>
    <w:rsid w:val="003F1310"/>
    <w:rsid w:val="003F4B52"/>
    <w:rsid w:val="004018D8"/>
    <w:rsid w:val="004025BB"/>
    <w:rsid w:val="004034B6"/>
    <w:rsid w:val="004079D5"/>
    <w:rsid w:val="004114EA"/>
    <w:rsid w:val="00414B4F"/>
    <w:rsid w:val="004150BE"/>
    <w:rsid w:val="00420A1E"/>
    <w:rsid w:val="00421271"/>
    <w:rsid w:val="004230F5"/>
    <w:rsid w:val="004232DB"/>
    <w:rsid w:val="00426350"/>
    <w:rsid w:val="004362F1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5EC7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554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6197"/>
    <w:rsid w:val="004E0C5A"/>
    <w:rsid w:val="004E2BE1"/>
    <w:rsid w:val="004E35F1"/>
    <w:rsid w:val="004E3F8E"/>
    <w:rsid w:val="004E4801"/>
    <w:rsid w:val="004E5008"/>
    <w:rsid w:val="004E6826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4FAE"/>
    <w:rsid w:val="005363E2"/>
    <w:rsid w:val="00536D89"/>
    <w:rsid w:val="00541157"/>
    <w:rsid w:val="00544E06"/>
    <w:rsid w:val="005463CB"/>
    <w:rsid w:val="00547699"/>
    <w:rsid w:val="00557116"/>
    <w:rsid w:val="0055763A"/>
    <w:rsid w:val="00560BC3"/>
    <w:rsid w:val="005611F3"/>
    <w:rsid w:val="00565757"/>
    <w:rsid w:val="0058214E"/>
    <w:rsid w:val="005829FA"/>
    <w:rsid w:val="00585ECC"/>
    <w:rsid w:val="0058644B"/>
    <w:rsid w:val="0059171A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0811"/>
    <w:rsid w:val="005F18A3"/>
    <w:rsid w:val="005F1ADF"/>
    <w:rsid w:val="005F2662"/>
    <w:rsid w:val="005F26CC"/>
    <w:rsid w:val="00604177"/>
    <w:rsid w:val="006069A4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AFE"/>
    <w:rsid w:val="00663E85"/>
    <w:rsid w:val="00664850"/>
    <w:rsid w:val="00665FDA"/>
    <w:rsid w:val="0067274F"/>
    <w:rsid w:val="00674800"/>
    <w:rsid w:val="006801B1"/>
    <w:rsid w:val="00681C47"/>
    <w:rsid w:val="0069665E"/>
    <w:rsid w:val="006A0250"/>
    <w:rsid w:val="006A0AFD"/>
    <w:rsid w:val="006A14A2"/>
    <w:rsid w:val="006A1B4F"/>
    <w:rsid w:val="006A21CB"/>
    <w:rsid w:val="006A4B63"/>
    <w:rsid w:val="006A563A"/>
    <w:rsid w:val="006A6324"/>
    <w:rsid w:val="006B1FA4"/>
    <w:rsid w:val="006B205A"/>
    <w:rsid w:val="006B2573"/>
    <w:rsid w:val="006B5F4E"/>
    <w:rsid w:val="006C08AE"/>
    <w:rsid w:val="006C0E87"/>
    <w:rsid w:val="006C1A3B"/>
    <w:rsid w:val="006C2DF4"/>
    <w:rsid w:val="006C4093"/>
    <w:rsid w:val="006D1F9B"/>
    <w:rsid w:val="006D3AC7"/>
    <w:rsid w:val="006D7676"/>
    <w:rsid w:val="006E16D4"/>
    <w:rsid w:val="006F06AF"/>
    <w:rsid w:val="006F2681"/>
    <w:rsid w:val="00700ADD"/>
    <w:rsid w:val="007064A3"/>
    <w:rsid w:val="00710EA3"/>
    <w:rsid w:val="0071156C"/>
    <w:rsid w:val="0071294C"/>
    <w:rsid w:val="00724E3B"/>
    <w:rsid w:val="007271C5"/>
    <w:rsid w:val="00730D4A"/>
    <w:rsid w:val="00731E5D"/>
    <w:rsid w:val="00736CF8"/>
    <w:rsid w:val="00740CFB"/>
    <w:rsid w:val="007458C6"/>
    <w:rsid w:val="00745D4B"/>
    <w:rsid w:val="00746865"/>
    <w:rsid w:val="007468C6"/>
    <w:rsid w:val="007474E4"/>
    <w:rsid w:val="007548F3"/>
    <w:rsid w:val="007574EC"/>
    <w:rsid w:val="0076691B"/>
    <w:rsid w:val="0077071A"/>
    <w:rsid w:val="00772380"/>
    <w:rsid w:val="00772548"/>
    <w:rsid w:val="00774B09"/>
    <w:rsid w:val="00776A6A"/>
    <w:rsid w:val="00777388"/>
    <w:rsid w:val="00780B90"/>
    <w:rsid w:val="00785075"/>
    <w:rsid w:val="00790E8C"/>
    <w:rsid w:val="007A149A"/>
    <w:rsid w:val="007A45FE"/>
    <w:rsid w:val="007A4E1D"/>
    <w:rsid w:val="007B0FBB"/>
    <w:rsid w:val="007B3E0E"/>
    <w:rsid w:val="007B72C5"/>
    <w:rsid w:val="007D073A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0A24"/>
    <w:rsid w:val="00831E2A"/>
    <w:rsid w:val="00831FBF"/>
    <w:rsid w:val="00832FA5"/>
    <w:rsid w:val="00833B5C"/>
    <w:rsid w:val="00833C0A"/>
    <w:rsid w:val="0083566C"/>
    <w:rsid w:val="00836659"/>
    <w:rsid w:val="008373A7"/>
    <w:rsid w:val="00843312"/>
    <w:rsid w:val="008459FC"/>
    <w:rsid w:val="00851B3E"/>
    <w:rsid w:val="00851C4B"/>
    <w:rsid w:val="00854994"/>
    <w:rsid w:val="008603D6"/>
    <w:rsid w:val="00860BC3"/>
    <w:rsid w:val="008632B4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7F53"/>
    <w:rsid w:val="008C642C"/>
    <w:rsid w:val="008D0E4A"/>
    <w:rsid w:val="008D2A6A"/>
    <w:rsid w:val="008D52FB"/>
    <w:rsid w:val="008D5443"/>
    <w:rsid w:val="008D58EC"/>
    <w:rsid w:val="008E4564"/>
    <w:rsid w:val="008E462A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425"/>
    <w:rsid w:val="009E4241"/>
    <w:rsid w:val="009E7BDA"/>
    <w:rsid w:val="009F0554"/>
    <w:rsid w:val="009F356C"/>
    <w:rsid w:val="009F51F2"/>
    <w:rsid w:val="00A0160C"/>
    <w:rsid w:val="00A02CA1"/>
    <w:rsid w:val="00A035B6"/>
    <w:rsid w:val="00A07468"/>
    <w:rsid w:val="00A12BAD"/>
    <w:rsid w:val="00A13CC3"/>
    <w:rsid w:val="00A164F5"/>
    <w:rsid w:val="00A20DA8"/>
    <w:rsid w:val="00A218EC"/>
    <w:rsid w:val="00A310D7"/>
    <w:rsid w:val="00A3138F"/>
    <w:rsid w:val="00A319BE"/>
    <w:rsid w:val="00A31F9A"/>
    <w:rsid w:val="00A3319F"/>
    <w:rsid w:val="00A40760"/>
    <w:rsid w:val="00A4233A"/>
    <w:rsid w:val="00A447EE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0138"/>
    <w:rsid w:val="00AB3338"/>
    <w:rsid w:val="00AC16C3"/>
    <w:rsid w:val="00AC1E5B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1733"/>
    <w:rsid w:val="00B7250F"/>
    <w:rsid w:val="00B725D3"/>
    <w:rsid w:val="00B807E5"/>
    <w:rsid w:val="00B811F3"/>
    <w:rsid w:val="00B847A0"/>
    <w:rsid w:val="00B87BC5"/>
    <w:rsid w:val="00B87D12"/>
    <w:rsid w:val="00BA0371"/>
    <w:rsid w:val="00BA2EF5"/>
    <w:rsid w:val="00BB27C1"/>
    <w:rsid w:val="00BB5576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11FE"/>
    <w:rsid w:val="00C12062"/>
    <w:rsid w:val="00C24F30"/>
    <w:rsid w:val="00C2620F"/>
    <w:rsid w:val="00C34F4C"/>
    <w:rsid w:val="00C428F1"/>
    <w:rsid w:val="00C50118"/>
    <w:rsid w:val="00C602B2"/>
    <w:rsid w:val="00C6240A"/>
    <w:rsid w:val="00C66C56"/>
    <w:rsid w:val="00C70C90"/>
    <w:rsid w:val="00C7374B"/>
    <w:rsid w:val="00C766A8"/>
    <w:rsid w:val="00C80E7B"/>
    <w:rsid w:val="00C8109F"/>
    <w:rsid w:val="00C82679"/>
    <w:rsid w:val="00C82857"/>
    <w:rsid w:val="00C83349"/>
    <w:rsid w:val="00C836F3"/>
    <w:rsid w:val="00C90658"/>
    <w:rsid w:val="00C9250E"/>
    <w:rsid w:val="00C931BB"/>
    <w:rsid w:val="00C96FC6"/>
    <w:rsid w:val="00C97B11"/>
    <w:rsid w:val="00CB039A"/>
    <w:rsid w:val="00CB0B79"/>
    <w:rsid w:val="00CB3E08"/>
    <w:rsid w:val="00CB5198"/>
    <w:rsid w:val="00CB5DE5"/>
    <w:rsid w:val="00CC056B"/>
    <w:rsid w:val="00CC0C58"/>
    <w:rsid w:val="00CC1850"/>
    <w:rsid w:val="00CC29BF"/>
    <w:rsid w:val="00CC52BE"/>
    <w:rsid w:val="00CD4AA2"/>
    <w:rsid w:val="00CD515D"/>
    <w:rsid w:val="00CD63B8"/>
    <w:rsid w:val="00CD7F92"/>
    <w:rsid w:val="00CE0665"/>
    <w:rsid w:val="00CE10F2"/>
    <w:rsid w:val="00CE4904"/>
    <w:rsid w:val="00CE696A"/>
    <w:rsid w:val="00CF165B"/>
    <w:rsid w:val="00CF2130"/>
    <w:rsid w:val="00CF22F6"/>
    <w:rsid w:val="00CF6830"/>
    <w:rsid w:val="00CF771C"/>
    <w:rsid w:val="00CF7A2A"/>
    <w:rsid w:val="00D00EF4"/>
    <w:rsid w:val="00D1009D"/>
    <w:rsid w:val="00D103FE"/>
    <w:rsid w:val="00D10BFA"/>
    <w:rsid w:val="00D10F00"/>
    <w:rsid w:val="00D13549"/>
    <w:rsid w:val="00D14BEE"/>
    <w:rsid w:val="00D150D8"/>
    <w:rsid w:val="00D1763F"/>
    <w:rsid w:val="00D243A2"/>
    <w:rsid w:val="00D30007"/>
    <w:rsid w:val="00D300CE"/>
    <w:rsid w:val="00D367C0"/>
    <w:rsid w:val="00D37C1A"/>
    <w:rsid w:val="00D406D6"/>
    <w:rsid w:val="00D45AF7"/>
    <w:rsid w:val="00D466AF"/>
    <w:rsid w:val="00D47253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B51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673"/>
    <w:rsid w:val="00DD147A"/>
    <w:rsid w:val="00DD1839"/>
    <w:rsid w:val="00DD231A"/>
    <w:rsid w:val="00DD2CF9"/>
    <w:rsid w:val="00DE0E89"/>
    <w:rsid w:val="00DE2554"/>
    <w:rsid w:val="00DE2882"/>
    <w:rsid w:val="00DE3B39"/>
    <w:rsid w:val="00DE46DB"/>
    <w:rsid w:val="00DE66F3"/>
    <w:rsid w:val="00DF0865"/>
    <w:rsid w:val="00DF1693"/>
    <w:rsid w:val="00DF1BE7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70C6"/>
    <w:rsid w:val="00E65758"/>
    <w:rsid w:val="00E662CA"/>
    <w:rsid w:val="00E66975"/>
    <w:rsid w:val="00E75222"/>
    <w:rsid w:val="00E8076C"/>
    <w:rsid w:val="00E86E4B"/>
    <w:rsid w:val="00E87DA4"/>
    <w:rsid w:val="00E95D4A"/>
    <w:rsid w:val="00EA15F6"/>
    <w:rsid w:val="00EA20E5"/>
    <w:rsid w:val="00EA2756"/>
    <w:rsid w:val="00EA341C"/>
    <w:rsid w:val="00EA4B94"/>
    <w:rsid w:val="00EA60D4"/>
    <w:rsid w:val="00EB3975"/>
    <w:rsid w:val="00EB64DE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3E9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2FF7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57356"/>
    <w:rsid w:val="00F60B45"/>
    <w:rsid w:val="00F60C18"/>
    <w:rsid w:val="00F62591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8BD"/>
    <w:rsid w:val="00FD68B8"/>
    <w:rsid w:val="00FE059A"/>
    <w:rsid w:val="00FF25E5"/>
    <w:rsid w:val="00FF335E"/>
    <w:rsid w:val="00FF34BC"/>
    <w:rsid w:val="00FF4859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63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lia@ufscar.br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743193" TargetMode="External"/><Relationship Id="rId12" Type="http://schemas.openxmlformats.org/officeDocument/2006/relationships/hyperlink" Target="mailto:marilia@ufscar.br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ilian.santos@unesp.b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files_upload.php?src=21743193" TargetMode="External"/><Relationship Id="rId10" Type="http://schemas.openxmlformats.org/officeDocument/2006/relationships/hyperlink" Target="mailto:marlon.garcia@unesp.br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alisson.garcia@unesp.br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1945</Words>
  <Characters>11088</Characters>
  <Application>Microsoft Office Word</Application>
  <DocSecurity>0</DocSecurity>
  <Lines>92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13007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16</cp:revision>
  <dcterms:created xsi:type="dcterms:W3CDTF">2026-08-17T23:19:00Z</dcterms:created>
  <dcterms:modified xsi:type="dcterms:W3CDTF">2026-08-18T07:57:00Z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