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89B1F" w14:textId="77777777" w:rsidR="008F7075" w:rsidRPr="00F91B2B" w:rsidRDefault="008F7075" w:rsidP="009A0E7C">
      <w:pPr>
        <w:pStyle w:val="BodyText"/>
        <w:outlineLvl w:val="0"/>
        <w:rPr>
          <w:rFonts w:cstheme="minorHAnsi"/>
          <w:b/>
          <w:i w:val="0"/>
          <w:sz w:val="22"/>
          <w:szCs w:val="22"/>
        </w:rPr>
      </w:pPr>
    </w:p>
    <w:p w14:paraId="2D8055D2" w14:textId="11F9B4FC" w:rsidR="004E0C5A" w:rsidRPr="00F91B2B" w:rsidRDefault="004E0C5A" w:rsidP="004E0C5A">
      <w:pPr>
        <w:outlineLvl w:val="0"/>
        <w:rPr>
          <w:rFonts w:eastAsia="Times New Roman" w:cstheme="minorHAnsi"/>
          <w:b/>
        </w:rPr>
      </w:pPr>
      <w:r w:rsidRPr="00F91B2B">
        <w:rPr>
          <w:rFonts w:eastAsia="Times New Roman" w:cstheme="minorHAnsi"/>
          <w:b/>
        </w:rPr>
        <w:t xml:space="preserve">Submission ID #: </w:t>
      </w:r>
      <w:r w:rsidR="00702A04" w:rsidRPr="00F91B2B">
        <w:rPr>
          <w:rFonts w:eastAsia="Times New Roman" w:cstheme="minorHAnsi"/>
          <w:b/>
        </w:rPr>
        <w:t>71273</w:t>
      </w:r>
    </w:p>
    <w:p w14:paraId="2F6924E5" w14:textId="3FD1828B" w:rsidR="004E0C5A" w:rsidRPr="00F91B2B" w:rsidRDefault="004E0C5A" w:rsidP="004E0C5A">
      <w:pPr>
        <w:outlineLvl w:val="0"/>
        <w:rPr>
          <w:rFonts w:eastAsia="Times New Roman" w:cstheme="minorHAnsi"/>
          <w:b/>
        </w:rPr>
      </w:pPr>
      <w:r w:rsidRPr="00F91B2B">
        <w:rPr>
          <w:rFonts w:eastAsia="Times New Roman" w:cstheme="minorHAnsi"/>
          <w:b/>
        </w:rPr>
        <w:t xml:space="preserve">Scriptwriter Name: </w:t>
      </w:r>
      <w:r w:rsidR="00702A04" w:rsidRPr="00F91B2B">
        <w:rPr>
          <w:rFonts w:eastAsia="Times New Roman" w:cstheme="minorHAnsi"/>
          <w:b/>
        </w:rPr>
        <w:t>Pallavi Sharma</w:t>
      </w:r>
    </w:p>
    <w:p w14:paraId="6FB9233B" w14:textId="41A464E6" w:rsidR="004E0C5A" w:rsidRPr="00F91B2B" w:rsidRDefault="004E0C5A" w:rsidP="004E0C5A">
      <w:pPr>
        <w:outlineLvl w:val="0"/>
        <w:rPr>
          <w:rFonts w:eastAsia="Times New Roman" w:cstheme="minorHAnsi"/>
          <w:b/>
        </w:rPr>
      </w:pPr>
      <w:r w:rsidRPr="00F91B2B">
        <w:rPr>
          <w:rFonts w:eastAsia="Times New Roman" w:cstheme="minorHAnsi"/>
          <w:b/>
        </w:rPr>
        <w:t>Project Page Link:</w:t>
      </w:r>
      <w:r w:rsidR="00F60C18" w:rsidRPr="00F91B2B">
        <w:rPr>
          <w:rFonts w:eastAsia="Times New Roman" w:cstheme="minorHAnsi"/>
          <w:b/>
        </w:rPr>
        <w:t xml:space="preserve"> </w:t>
      </w:r>
      <w:hyperlink r:id="rId7" w:history="1">
        <w:r w:rsidR="00702A04" w:rsidRPr="00F91B2B">
          <w:rPr>
            <w:rStyle w:val="Hyperlink"/>
            <w:rFonts w:eastAsia="Times New Roman" w:cstheme="minorHAnsi"/>
            <w:b/>
          </w:rPr>
          <w:t>https://review.jove.com/account/file-uploader?src=21738313</w:t>
        </w:r>
      </w:hyperlink>
    </w:p>
    <w:p w14:paraId="2C89778F" w14:textId="77777777" w:rsidR="004E0C5A" w:rsidRPr="00F91B2B" w:rsidRDefault="004E0C5A" w:rsidP="004E0C5A">
      <w:pPr>
        <w:outlineLvl w:val="0"/>
        <w:rPr>
          <w:rFonts w:eastAsia="Times New Roman" w:cstheme="minorHAnsi"/>
          <w:b/>
        </w:rPr>
      </w:pPr>
    </w:p>
    <w:p w14:paraId="53518BF6" w14:textId="77777777" w:rsidR="00702A04" w:rsidRPr="00F91B2B" w:rsidRDefault="004E0C5A" w:rsidP="00702A04">
      <w:pPr>
        <w:rPr>
          <w:rFonts w:eastAsiaTheme="minorEastAsia" w:cstheme="minorHAnsi"/>
          <w:b/>
          <w:bCs/>
          <w:sz w:val="32"/>
          <w:szCs w:val="32"/>
          <w:shd w:val="clear" w:color="auto" w:fill="FFFFFF"/>
        </w:rPr>
      </w:pPr>
      <w:r w:rsidRPr="00F91B2B">
        <w:rPr>
          <w:rFonts w:eastAsia="Times New Roman" w:cstheme="minorHAnsi"/>
          <w:b/>
          <w:sz w:val="32"/>
          <w:szCs w:val="32"/>
        </w:rPr>
        <w:t>Title:</w:t>
      </w:r>
      <w:r w:rsidRPr="00F91B2B">
        <w:rPr>
          <w:rFonts w:eastAsia="Times New Roman" w:cstheme="minorHAnsi"/>
          <w:b/>
        </w:rPr>
        <w:t xml:space="preserve"> </w:t>
      </w:r>
      <w:r w:rsidR="00702A04" w:rsidRPr="00F91B2B">
        <w:rPr>
          <w:rFonts w:cstheme="minorHAnsi"/>
          <w:b/>
          <w:bCs/>
          <w:sz w:val="32"/>
          <w:szCs w:val="32"/>
          <w:shd w:val="clear" w:color="auto" w:fill="FFFFFF"/>
        </w:rPr>
        <w:t xml:space="preserve">Huangkui </w:t>
      </w:r>
      <w:r w:rsidR="00702A04" w:rsidRPr="00F91B2B">
        <w:rPr>
          <w:rFonts w:eastAsia="Times New Roman" w:cstheme="minorHAnsi"/>
          <w:b/>
          <w:bCs/>
          <w:sz w:val="32"/>
          <w:szCs w:val="32"/>
          <w:shd w:val="clear" w:color="auto" w:fill="FFFFFF"/>
        </w:rPr>
        <w:t>Capsule Effects</w:t>
      </w:r>
      <w:r w:rsidR="00702A04" w:rsidRPr="00F91B2B">
        <w:rPr>
          <w:rFonts w:cstheme="minorHAnsi"/>
          <w:b/>
          <w:bCs/>
          <w:sz w:val="32"/>
          <w:szCs w:val="32"/>
          <w:shd w:val="clear" w:color="auto" w:fill="FFFFFF"/>
        </w:rPr>
        <w:t xml:space="preserve"> in </w:t>
      </w:r>
      <w:r w:rsidR="00702A04" w:rsidRPr="00F91B2B">
        <w:rPr>
          <w:rFonts w:eastAsia="Times New Roman" w:cstheme="minorHAnsi"/>
          <w:b/>
          <w:bCs/>
          <w:sz w:val="32"/>
          <w:szCs w:val="32"/>
          <w:shd w:val="clear" w:color="auto" w:fill="FFFFFF"/>
        </w:rPr>
        <w:t>Immunoglobulin A Nephropathy Through Toll-Like Receptor 4–Mediated Inflammatory</w:t>
      </w:r>
      <w:r w:rsidR="00702A04" w:rsidRPr="00F91B2B">
        <w:rPr>
          <w:rFonts w:cstheme="minorHAnsi"/>
          <w:b/>
          <w:bCs/>
          <w:sz w:val="32"/>
          <w:szCs w:val="32"/>
          <w:shd w:val="clear" w:color="auto" w:fill="FFFFFF"/>
        </w:rPr>
        <w:t xml:space="preserve"> Signaling</w:t>
      </w:r>
    </w:p>
    <w:p w14:paraId="30BC7CCC" w14:textId="7A7342B7" w:rsidR="004E0C5A" w:rsidRPr="00F91B2B" w:rsidRDefault="004E0C5A" w:rsidP="004E0C5A">
      <w:pPr>
        <w:outlineLvl w:val="0"/>
        <w:rPr>
          <w:rFonts w:eastAsia="Times New Roman" w:cstheme="minorHAnsi"/>
          <w:b/>
        </w:rPr>
      </w:pPr>
    </w:p>
    <w:p w14:paraId="1E30A820" w14:textId="77777777" w:rsidR="00B10A1A" w:rsidRPr="00F91B2B" w:rsidRDefault="00B10A1A" w:rsidP="004E0C5A">
      <w:pPr>
        <w:outlineLvl w:val="0"/>
        <w:rPr>
          <w:rFonts w:eastAsia="Times New Roman" w:cstheme="minorHAnsi"/>
          <w:b/>
        </w:rPr>
      </w:pPr>
    </w:p>
    <w:p w14:paraId="33CD999C" w14:textId="5AB905EE" w:rsidR="00D6314B" w:rsidRPr="00F91B2B" w:rsidRDefault="00EC3C46" w:rsidP="00EC3C46">
      <w:pPr>
        <w:outlineLvl w:val="0"/>
        <w:rPr>
          <w:rFonts w:eastAsia="Times New Roman" w:cstheme="minorHAnsi"/>
          <w:b/>
          <w:sz w:val="28"/>
          <w:szCs w:val="28"/>
        </w:rPr>
      </w:pPr>
      <w:r w:rsidRPr="00F91B2B">
        <w:rPr>
          <w:rFonts w:eastAsia="Times New Roman" w:cstheme="minorHAnsi"/>
          <w:b/>
          <w:sz w:val="28"/>
          <w:szCs w:val="28"/>
        </w:rPr>
        <w:t xml:space="preserve">Authors and Affiliations: </w:t>
      </w:r>
    </w:p>
    <w:p w14:paraId="415C6B6B" w14:textId="71556C3B" w:rsidR="00702A04" w:rsidRPr="00F91B2B" w:rsidRDefault="00702A04" w:rsidP="00702A04">
      <w:pPr>
        <w:rPr>
          <w:rFonts w:eastAsiaTheme="minorEastAsia" w:cstheme="minorHAnsi"/>
          <w:sz w:val="28"/>
          <w:szCs w:val="28"/>
        </w:rPr>
      </w:pPr>
      <w:bookmarkStart w:id="0" w:name="OLE_LINK1"/>
      <w:r w:rsidRPr="00F91B2B">
        <w:rPr>
          <w:rFonts w:cstheme="minorHAnsi"/>
          <w:sz w:val="28"/>
          <w:szCs w:val="28"/>
        </w:rPr>
        <w:t>Shukun Chen, Yan He, Ye Zhang, Fangyu Zhao, Mingxin Chang, Sichao Ma</w:t>
      </w:r>
      <w:bookmarkEnd w:id="0"/>
    </w:p>
    <w:p w14:paraId="1191C768" w14:textId="77777777" w:rsidR="00702A04" w:rsidRPr="00F91B2B" w:rsidRDefault="00702A04" w:rsidP="00702A04">
      <w:pPr>
        <w:rPr>
          <w:rFonts w:eastAsia="Times New Roman" w:cstheme="minorHAnsi"/>
          <w:sz w:val="28"/>
          <w:szCs w:val="28"/>
        </w:rPr>
      </w:pPr>
    </w:p>
    <w:p w14:paraId="209BAAF6" w14:textId="7525F79C" w:rsidR="00702A04" w:rsidRPr="00F91B2B" w:rsidRDefault="00702A04" w:rsidP="00702A04">
      <w:pPr>
        <w:rPr>
          <w:rFonts w:eastAsiaTheme="minorEastAsia" w:cstheme="minorHAnsi"/>
          <w:sz w:val="28"/>
          <w:szCs w:val="28"/>
        </w:rPr>
      </w:pPr>
      <w:r w:rsidRPr="00F91B2B">
        <w:rPr>
          <w:rFonts w:cstheme="minorHAnsi"/>
          <w:sz w:val="28"/>
          <w:szCs w:val="28"/>
        </w:rPr>
        <w:t>Nephropathy Department, the Affiliated Hospital to Changchun University of Chinese Medicine</w:t>
      </w:r>
    </w:p>
    <w:p w14:paraId="74A3CDA1" w14:textId="77777777" w:rsidR="00D6314B" w:rsidRPr="00F91B2B" w:rsidRDefault="00D6314B" w:rsidP="00EC3C46">
      <w:pPr>
        <w:outlineLvl w:val="0"/>
        <w:rPr>
          <w:rFonts w:eastAsia="Times New Roman" w:cstheme="minorHAnsi"/>
          <w:b/>
          <w:sz w:val="28"/>
          <w:szCs w:val="28"/>
        </w:rPr>
      </w:pPr>
    </w:p>
    <w:p w14:paraId="4CAE8953" w14:textId="77777777" w:rsidR="004E0C5A" w:rsidRPr="00F91B2B" w:rsidRDefault="004E0C5A" w:rsidP="004E0C5A">
      <w:pPr>
        <w:widowControl w:val="0"/>
        <w:autoSpaceDE w:val="0"/>
        <w:autoSpaceDN w:val="0"/>
        <w:adjustRightInd w:val="0"/>
        <w:rPr>
          <w:rFonts w:eastAsia="Times New Roman" w:cstheme="minorHAnsi"/>
          <w:color w:val="000000"/>
        </w:rPr>
      </w:pPr>
    </w:p>
    <w:p w14:paraId="5ED70E17" w14:textId="0F9ACEB1" w:rsidR="004E0C5A" w:rsidRPr="00F91B2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sidRPr="00F91B2B">
            <w:rPr>
              <w:rFonts w:ascii="MS Gothic" w:eastAsia="MS Gothic" w:hAnsi="MS Gothic" w:cstheme="minorHAnsi" w:hint="eastAsia"/>
              <w:color w:val="000000"/>
              <w:shd w:val="clear" w:color="auto" w:fill="FFFF00"/>
            </w:rPr>
            <w:t>☐</w:t>
          </w:r>
        </w:sdtContent>
      </w:sdt>
      <w:r w:rsidR="004E0C5A" w:rsidRPr="00F91B2B">
        <w:rPr>
          <w:rFonts w:eastAsia="Times New Roman" w:cstheme="minorHAnsi"/>
          <w:color w:val="000000"/>
        </w:rPr>
        <w:t xml:space="preserve">   All author names and affiliations are correct</w:t>
      </w:r>
      <w:r w:rsidR="00D51335" w:rsidRPr="00F91B2B">
        <w:rPr>
          <w:rFonts w:eastAsia="Times New Roman" w:cstheme="minorHAnsi"/>
          <w:color w:val="000000"/>
        </w:rPr>
        <w:t xml:space="preserve"> </w:t>
      </w:r>
      <w:r w:rsidR="00D51335" w:rsidRPr="00F91B2B">
        <w:rPr>
          <w:rFonts w:cstheme="minorHAnsi"/>
          <w:color w:val="000000"/>
        </w:rPr>
        <w:t>(city/state/country information not included in video title page)</w:t>
      </w:r>
      <w:r w:rsidR="004E0C5A" w:rsidRPr="00F91B2B">
        <w:rPr>
          <w:rFonts w:eastAsia="Times New Roman" w:cstheme="minorHAnsi"/>
          <w:color w:val="000000"/>
        </w:rPr>
        <w:t>.</w:t>
      </w:r>
      <w:r w:rsidR="00A52E47" w:rsidRPr="00F91B2B">
        <w:rPr>
          <w:rFonts w:eastAsia="Times New Roman" w:cstheme="minorHAnsi"/>
          <w:color w:val="000000"/>
        </w:rPr>
        <w:t xml:space="preserve"> </w:t>
      </w:r>
    </w:p>
    <w:p w14:paraId="0CF5E19E" w14:textId="77777777" w:rsidR="004E0C5A" w:rsidRPr="00F91B2B" w:rsidRDefault="004E0C5A" w:rsidP="004E0C5A">
      <w:pPr>
        <w:widowControl w:val="0"/>
        <w:autoSpaceDE w:val="0"/>
        <w:autoSpaceDN w:val="0"/>
        <w:adjustRightInd w:val="0"/>
        <w:rPr>
          <w:rFonts w:eastAsia="Times New Roman" w:cstheme="minorHAnsi"/>
          <w:color w:val="000000"/>
        </w:rPr>
      </w:pPr>
    </w:p>
    <w:p w14:paraId="4FDD3434" w14:textId="77777777" w:rsidR="004E0C5A" w:rsidRPr="00F91B2B" w:rsidRDefault="004E0C5A" w:rsidP="004E0C5A">
      <w:pPr>
        <w:outlineLvl w:val="0"/>
        <w:rPr>
          <w:rFonts w:eastAsia="Times New Roman" w:cstheme="minorHAnsi"/>
        </w:rPr>
      </w:pPr>
    </w:p>
    <w:p w14:paraId="70FFA58B" w14:textId="2660A2CC" w:rsidR="00D6314B" w:rsidRPr="00F91B2B" w:rsidRDefault="004E0C5A" w:rsidP="004E0C5A">
      <w:pPr>
        <w:outlineLvl w:val="0"/>
        <w:rPr>
          <w:rFonts w:eastAsia="Times New Roman" w:cstheme="minorHAnsi"/>
          <w:b/>
        </w:rPr>
      </w:pPr>
      <w:r w:rsidRPr="00F91B2B">
        <w:rPr>
          <w:rFonts w:eastAsia="Times New Roman" w:cstheme="minorHAnsi"/>
          <w:b/>
        </w:rPr>
        <w:t xml:space="preserve">Corresponding Authors: </w:t>
      </w:r>
      <w:bookmarkStart w:id="1" w:name="_Hlk25233958"/>
    </w:p>
    <w:p w14:paraId="0D44BB33" w14:textId="3AB36078" w:rsidR="00702A04" w:rsidRPr="00F91B2B" w:rsidRDefault="00702A04" w:rsidP="00702A04">
      <w:pPr>
        <w:rPr>
          <w:rFonts w:eastAsiaTheme="minorEastAsia" w:cstheme="minorHAnsi"/>
        </w:rPr>
      </w:pPr>
      <w:r w:rsidRPr="00F91B2B">
        <w:rPr>
          <w:rFonts w:cstheme="minorHAnsi"/>
        </w:rPr>
        <w:t>Mingxin Chang</w:t>
      </w:r>
      <w:r w:rsidRPr="00F91B2B">
        <w:rPr>
          <w:rFonts w:cstheme="minorHAnsi"/>
        </w:rPr>
        <w:tab/>
      </w:r>
      <w:r w:rsidR="008E0F99" w:rsidRPr="00F91B2B">
        <w:rPr>
          <w:rFonts w:cstheme="minorHAnsi"/>
        </w:rPr>
        <w:tab/>
      </w:r>
      <w:r w:rsidRPr="00F91B2B">
        <w:rPr>
          <w:rFonts w:cstheme="minorHAnsi"/>
        </w:rPr>
        <w:t>(cmxxking@163.com)</w:t>
      </w:r>
    </w:p>
    <w:p w14:paraId="20CE455B" w14:textId="2D7CF6CF" w:rsidR="00702A04" w:rsidRPr="00F91B2B" w:rsidRDefault="00702A04" w:rsidP="00702A04">
      <w:pPr>
        <w:rPr>
          <w:rFonts w:eastAsiaTheme="minorEastAsia" w:cstheme="minorHAnsi"/>
        </w:rPr>
      </w:pPr>
      <w:r w:rsidRPr="00F91B2B">
        <w:rPr>
          <w:rFonts w:cstheme="minorHAnsi"/>
        </w:rPr>
        <w:t xml:space="preserve">Sichao Ma </w:t>
      </w:r>
      <w:r w:rsidRPr="00F91B2B">
        <w:rPr>
          <w:rFonts w:cstheme="minorHAnsi"/>
        </w:rPr>
        <w:tab/>
        <w:t xml:space="preserve">      </w:t>
      </w:r>
      <w:r w:rsidR="008E0F99" w:rsidRPr="00F91B2B">
        <w:rPr>
          <w:rFonts w:cstheme="minorHAnsi"/>
        </w:rPr>
        <w:tab/>
      </w:r>
      <w:r w:rsidR="008E0F99" w:rsidRPr="00F91B2B">
        <w:rPr>
          <w:rFonts w:cstheme="minorHAnsi"/>
        </w:rPr>
        <w:tab/>
      </w:r>
      <w:r w:rsidRPr="00F91B2B">
        <w:rPr>
          <w:rFonts w:cstheme="minorHAnsi"/>
        </w:rPr>
        <w:t>(632962419@qq.com)</w:t>
      </w:r>
    </w:p>
    <w:p w14:paraId="1B4B2D7A" w14:textId="77777777" w:rsidR="004E0C5A" w:rsidRPr="00F91B2B" w:rsidRDefault="004E0C5A" w:rsidP="004E0C5A">
      <w:pPr>
        <w:outlineLvl w:val="0"/>
        <w:rPr>
          <w:rFonts w:eastAsia="Times New Roman" w:cstheme="minorHAnsi"/>
        </w:rPr>
      </w:pPr>
    </w:p>
    <w:bookmarkEnd w:id="1"/>
    <w:p w14:paraId="055B8CA7" w14:textId="77777777" w:rsidR="00D51335" w:rsidRPr="00F91B2B" w:rsidRDefault="00D51335" w:rsidP="00D51335">
      <w:pPr>
        <w:outlineLvl w:val="0"/>
        <w:rPr>
          <w:rFonts w:eastAsia="Times New Roman" w:cstheme="minorHAnsi"/>
        </w:rPr>
      </w:pPr>
      <w:r w:rsidRPr="00F91B2B">
        <w:rPr>
          <w:rFonts w:eastAsia="Times New Roman" w:cstheme="minorHAnsi"/>
          <w:b/>
        </w:rPr>
        <w:t>Email Addresses for All Authors:</w:t>
      </w:r>
      <w:r w:rsidRPr="00F91B2B">
        <w:rPr>
          <w:rFonts w:eastAsia="Times New Roman" w:cstheme="minorHAnsi"/>
        </w:rPr>
        <w:t xml:space="preserve"> </w:t>
      </w:r>
    </w:p>
    <w:p w14:paraId="12916965" w14:textId="77777777" w:rsidR="003B5E26" w:rsidRPr="00F91B2B" w:rsidRDefault="003B5E26" w:rsidP="009A0E7C">
      <w:pPr>
        <w:outlineLvl w:val="0"/>
        <w:rPr>
          <w:rFonts w:cstheme="minorHAnsi"/>
          <w:b/>
          <w:sz w:val="22"/>
          <w:szCs w:val="22"/>
        </w:rPr>
      </w:pPr>
    </w:p>
    <w:p w14:paraId="1772C5BC" w14:textId="5D21AE38" w:rsidR="00702A04" w:rsidRPr="00F91B2B" w:rsidRDefault="00702A04" w:rsidP="00702A04">
      <w:pPr>
        <w:rPr>
          <w:rFonts w:eastAsiaTheme="minorEastAsia" w:cstheme="minorHAnsi"/>
        </w:rPr>
      </w:pPr>
      <w:r w:rsidRPr="00F91B2B">
        <w:rPr>
          <w:rFonts w:cstheme="minorHAnsi"/>
        </w:rPr>
        <w:t>Mingxin Chang</w:t>
      </w:r>
      <w:r w:rsidRPr="00F91B2B">
        <w:rPr>
          <w:rFonts w:cstheme="minorHAnsi"/>
        </w:rPr>
        <w:tab/>
      </w:r>
      <w:r w:rsidRPr="00F91B2B">
        <w:rPr>
          <w:rFonts w:cstheme="minorHAnsi"/>
        </w:rPr>
        <w:tab/>
        <w:t>(cmxxking@163.com)</w:t>
      </w:r>
    </w:p>
    <w:p w14:paraId="6F84F159" w14:textId="37196191" w:rsidR="003B5E26" w:rsidRPr="00F91B2B" w:rsidRDefault="00702A04" w:rsidP="00702A04">
      <w:pPr>
        <w:rPr>
          <w:rFonts w:eastAsiaTheme="minorEastAsia" w:cstheme="minorHAnsi"/>
        </w:rPr>
      </w:pPr>
      <w:r w:rsidRPr="00F91B2B">
        <w:rPr>
          <w:rFonts w:cstheme="minorHAnsi"/>
        </w:rPr>
        <w:t xml:space="preserve">Sichao Ma </w:t>
      </w:r>
      <w:r w:rsidRPr="00F91B2B">
        <w:rPr>
          <w:rFonts w:cstheme="minorHAnsi"/>
        </w:rPr>
        <w:tab/>
        <w:t xml:space="preserve">    </w:t>
      </w:r>
      <w:r w:rsidRPr="00F91B2B">
        <w:rPr>
          <w:rFonts w:cstheme="minorHAnsi"/>
        </w:rPr>
        <w:tab/>
      </w:r>
      <w:r w:rsidRPr="00F91B2B">
        <w:rPr>
          <w:rFonts w:cstheme="minorHAnsi"/>
        </w:rPr>
        <w:tab/>
        <w:t xml:space="preserve"> (632962419@qq.com)</w:t>
      </w:r>
    </w:p>
    <w:p w14:paraId="13B4AC70" w14:textId="63C0C154" w:rsidR="00702A04" w:rsidRPr="00F91B2B" w:rsidRDefault="00702A04" w:rsidP="00702A04">
      <w:pPr>
        <w:rPr>
          <w:rFonts w:eastAsiaTheme="minorEastAsia" w:cstheme="minorHAnsi"/>
        </w:rPr>
      </w:pPr>
      <w:r w:rsidRPr="00F91B2B">
        <w:rPr>
          <w:rFonts w:cstheme="minorHAnsi"/>
        </w:rPr>
        <w:t xml:space="preserve">Shukun Chen    </w:t>
      </w:r>
      <w:r w:rsidRPr="00F91B2B">
        <w:rPr>
          <w:rFonts w:cstheme="minorHAnsi"/>
        </w:rPr>
        <w:tab/>
        <w:t xml:space="preserve"> </w:t>
      </w:r>
      <w:r w:rsidRPr="00F91B2B">
        <w:rPr>
          <w:rFonts w:cstheme="minorHAnsi"/>
        </w:rPr>
        <w:tab/>
        <w:t xml:space="preserve"> (2211565141@qq.com)</w:t>
      </w:r>
    </w:p>
    <w:p w14:paraId="1547FF0F" w14:textId="0408C776" w:rsidR="00702A04" w:rsidRPr="00F91B2B" w:rsidRDefault="00702A04" w:rsidP="00702A04">
      <w:pPr>
        <w:rPr>
          <w:rFonts w:eastAsiaTheme="minorEastAsia" w:cstheme="minorHAnsi"/>
        </w:rPr>
      </w:pPr>
      <w:r w:rsidRPr="00F91B2B">
        <w:rPr>
          <w:rFonts w:cstheme="minorHAnsi"/>
        </w:rPr>
        <w:t>Yan He</w:t>
      </w:r>
      <w:r w:rsidRPr="00F91B2B">
        <w:rPr>
          <w:rFonts w:cstheme="minorHAnsi"/>
        </w:rPr>
        <w:tab/>
      </w:r>
      <w:r w:rsidRPr="00F91B2B">
        <w:rPr>
          <w:rFonts w:cstheme="minorHAnsi"/>
        </w:rPr>
        <w:tab/>
        <w:t xml:space="preserve">     </w:t>
      </w:r>
      <w:r w:rsidRPr="00F91B2B">
        <w:rPr>
          <w:rFonts w:cstheme="minorHAnsi"/>
        </w:rPr>
        <w:tab/>
      </w:r>
      <w:r w:rsidRPr="00F91B2B">
        <w:rPr>
          <w:rFonts w:cstheme="minorHAnsi"/>
        </w:rPr>
        <w:tab/>
        <w:t xml:space="preserve"> (</w:t>
      </w:r>
      <w:hyperlink r:id="rId8" w:history="1">
        <w:r w:rsidRPr="00F91B2B">
          <w:rPr>
            <w:rStyle w:val="Hyperlink"/>
            <w:rFonts w:eastAsia="Times New Roman" w:cstheme="minorHAnsi"/>
            <w:color w:val="auto"/>
          </w:rPr>
          <w:t>37847895@qq.com</w:t>
        </w:r>
      </w:hyperlink>
      <w:r w:rsidRPr="00F91B2B">
        <w:rPr>
          <w:rFonts w:cstheme="minorHAnsi"/>
        </w:rPr>
        <w:t>)</w:t>
      </w:r>
    </w:p>
    <w:p w14:paraId="0610A909" w14:textId="1470D24F" w:rsidR="00702A04" w:rsidRPr="00F91B2B" w:rsidRDefault="00702A04" w:rsidP="00702A04">
      <w:pPr>
        <w:rPr>
          <w:rFonts w:eastAsiaTheme="minorEastAsia" w:cstheme="minorHAnsi"/>
        </w:rPr>
      </w:pPr>
      <w:r w:rsidRPr="00F91B2B">
        <w:rPr>
          <w:rFonts w:cstheme="minorHAnsi"/>
        </w:rPr>
        <w:t xml:space="preserve">Ye Zhang           </w:t>
      </w:r>
      <w:r w:rsidRPr="00F91B2B">
        <w:rPr>
          <w:rFonts w:cstheme="minorHAnsi"/>
        </w:rPr>
        <w:tab/>
      </w:r>
      <w:r w:rsidRPr="00F91B2B">
        <w:rPr>
          <w:rFonts w:cstheme="minorHAnsi"/>
        </w:rPr>
        <w:tab/>
        <w:t xml:space="preserve"> (605298020@qq.com)</w:t>
      </w:r>
    </w:p>
    <w:p w14:paraId="483175CB" w14:textId="4C728E07" w:rsidR="00702A04" w:rsidRPr="00F91B2B" w:rsidRDefault="00702A04" w:rsidP="00702A04">
      <w:pPr>
        <w:rPr>
          <w:rFonts w:eastAsia="Times New Roman" w:cstheme="minorHAnsi"/>
        </w:rPr>
      </w:pPr>
      <w:r w:rsidRPr="00F91B2B">
        <w:rPr>
          <w:rFonts w:cstheme="minorHAnsi"/>
        </w:rPr>
        <w:t xml:space="preserve">Fangyu Zhao    </w:t>
      </w:r>
      <w:r w:rsidRPr="00F91B2B">
        <w:rPr>
          <w:rFonts w:cstheme="minorHAnsi"/>
        </w:rPr>
        <w:tab/>
      </w:r>
      <w:r w:rsidR="006C026D" w:rsidRPr="00F91B2B">
        <w:rPr>
          <w:rFonts w:cstheme="minorHAnsi"/>
        </w:rPr>
        <w:tab/>
      </w:r>
      <w:r w:rsidRPr="00F91B2B">
        <w:rPr>
          <w:rFonts w:cstheme="minorHAnsi"/>
        </w:rPr>
        <w:t>(2386300136@qq.com)</w:t>
      </w:r>
    </w:p>
    <w:p w14:paraId="5A2BE33C" w14:textId="77777777" w:rsidR="001E230F" w:rsidRPr="00F91B2B" w:rsidRDefault="001E230F" w:rsidP="009A0E7C">
      <w:pPr>
        <w:outlineLvl w:val="0"/>
        <w:rPr>
          <w:rFonts w:cstheme="minorHAnsi"/>
          <w:b/>
          <w:sz w:val="22"/>
          <w:szCs w:val="22"/>
        </w:rPr>
      </w:pPr>
    </w:p>
    <w:p w14:paraId="60B95108" w14:textId="77777777" w:rsidR="00C70C90" w:rsidRPr="00F91B2B" w:rsidRDefault="00C70C90">
      <w:pPr>
        <w:rPr>
          <w:rFonts w:cstheme="minorHAnsi"/>
          <w:b/>
          <w:sz w:val="22"/>
          <w:szCs w:val="22"/>
        </w:rPr>
      </w:pPr>
      <w:r w:rsidRPr="00F91B2B">
        <w:rPr>
          <w:rFonts w:cstheme="minorHAnsi"/>
          <w:b/>
          <w:sz w:val="22"/>
          <w:szCs w:val="22"/>
        </w:rPr>
        <w:br w:type="page"/>
      </w:r>
    </w:p>
    <w:p w14:paraId="1667ADCD" w14:textId="77777777" w:rsidR="005F1ADF" w:rsidRPr="00F91B2B" w:rsidRDefault="005F1ADF" w:rsidP="005F1ADF">
      <w:pPr>
        <w:pStyle w:val="Heading2"/>
        <w:rPr>
          <w:rFonts w:cstheme="minorHAnsi"/>
          <w:sz w:val="36"/>
          <w:szCs w:val="36"/>
        </w:rPr>
      </w:pPr>
      <w:r w:rsidRPr="00F91B2B">
        <w:rPr>
          <w:rFonts w:cstheme="minorHAnsi"/>
          <w:sz w:val="36"/>
          <w:szCs w:val="36"/>
        </w:rPr>
        <w:lastRenderedPageBreak/>
        <w:t xml:space="preserve">Author Questionnaire </w:t>
      </w:r>
    </w:p>
    <w:p w14:paraId="21405354" w14:textId="6A95C0B1" w:rsidR="00E25BB7" w:rsidRPr="00F91B2B" w:rsidRDefault="005F1ADF" w:rsidP="00E25BB7">
      <w:pPr>
        <w:spacing w:before="120"/>
        <w:rPr>
          <w:rFonts w:ascii="Calibri" w:hAnsi="Calibri" w:cs="Calibri"/>
          <w:bCs/>
        </w:rPr>
      </w:pPr>
      <w:r w:rsidRPr="00F91B2B">
        <w:rPr>
          <w:rFonts w:eastAsia="Times New Roman" w:cstheme="minorHAnsi"/>
          <w:b/>
        </w:rPr>
        <w:t>1.</w:t>
      </w:r>
      <w:r w:rsidR="00E25BB7" w:rsidRPr="00F91B2B">
        <w:rPr>
          <w:rFonts w:eastAsia="Times New Roman" w:cstheme="minorHAnsi"/>
          <w:b/>
        </w:rPr>
        <w:t xml:space="preserve"> </w:t>
      </w:r>
      <w:r w:rsidR="00E25BB7" w:rsidRPr="00F91B2B">
        <w:rPr>
          <w:rFonts w:ascii="Calibri" w:hAnsi="Calibri" w:cs="Calibri"/>
          <w:bCs/>
        </w:rPr>
        <w:t>We have marked your project as author-provided footage, meaning you film the video yourself and provi</w:t>
      </w:r>
      <w:r w:rsidR="004340AE" w:rsidRPr="00F91B2B">
        <w:rPr>
          <w:rFonts w:ascii="Calibri" w:hAnsi="Calibri" w:cs="Calibri"/>
          <w:bCs/>
        </w:rPr>
        <w:t>d</w:t>
      </w:r>
      <w:r w:rsidR="00E25BB7" w:rsidRPr="00F91B2B">
        <w:rPr>
          <w:rFonts w:ascii="Calibri" w:hAnsi="Calibri" w:cs="Calibri"/>
          <w:bCs/>
        </w:rPr>
        <w:t xml:space="preserve">e JoVE with the footage to edit. </w:t>
      </w:r>
      <w:r w:rsidR="00F07352" w:rsidRPr="00F91B2B">
        <w:rPr>
          <w:rFonts w:ascii="Calibri" w:hAnsi="Calibri" w:cs="Calibri"/>
          <w:bCs/>
        </w:rPr>
        <w:t xml:space="preserve">JoVE will not send the videographer. </w:t>
      </w:r>
      <w:r w:rsidR="00E25BB7" w:rsidRPr="00F91B2B">
        <w:rPr>
          <w:rFonts w:ascii="Calibri" w:hAnsi="Calibri" w:cs="Calibri"/>
          <w:bCs/>
        </w:rPr>
        <w:t xml:space="preserve">Please confirm that this is correct. </w:t>
      </w:r>
    </w:p>
    <w:p w14:paraId="3BC9861F" w14:textId="77777777" w:rsidR="00E25BB7" w:rsidRPr="00F91B2B" w:rsidRDefault="00000000" w:rsidP="00E25BB7">
      <w:pPr>
        <w:spacing w:before="120"/>
        <w:rPr>
          <w:rFonts w:cstheme="minorHAnsi"/>
        </w:rPr>
      </w:pPr>
      <w:sdt>
        <w:sdtPr>
          <w:rPr>
            <w:rFonts w:cstheme="minorHAnsi"/>
          </w:rPr>
          <w:id w:val="-1450080821"/>
          <w14:checkbox>
            <w14:checked w14:val="0"/>
            <w14:checkedState w14:val="221A" w14:font="Arial"/>
            <w14:uncheckedState w14:val="2610" w14:font="MS Gothic"/>
          </w14:checkbox>
        </w:sdtPr>
        <w:sdtContent>
          <w:r w:rsidR="00E25BB7" w:rsidRPr="00F91B2B">
            <w:rPr>
              <w:rFonts w:ascii="MS Gothic" w:eastAsia="MS Gothic" w:hAnsi="MS Gothic" w:cstheme="minorHAnsi" w:hint="eastAsia"/>
            </w:rPr>
            <w:t>☐</w:t>
          </w:r>
        </w:sdtContent>
      </w:sdt>
      <w:r w:rsidR="00E25BB7" w:rsidRPr="00F91B2B">
        <w:rPr>
          <w:rFonts w:cstheme="minorHAnsi"/>
        </w:rPr>
        <w:t xml:space="preserve"> Correct </w:t>
      </w:r>
    </w:p>
    <w:p w14:paraId="3D2B2D7A" w14:textId="77777777" w:rsidR="00E25BB7" w:rsidRPr="00F91B2B" w:rsidRDefault="00000000" w:rsidP="00E25BB7">
      <w:pPr>
        <w:spacing w:before="120"/>
        <w:rPr>
          <w:rFonts w:cstheme="minorHAnsi"/>
        </w:rPr>
      </w:pPr>
      <w:sdt>
        <w:sdtPr>
          <w:rPr>
            <w:rFonts w:cstheme="minorHAnsi"/>
          </w:rPr>
          <w:id w:val="797118594"/>
          <w14:checkbox>
            <w14:checked w14:val="0"/>
            <w14:checkedState w14:val="221A" w14:font="Arial"/>
            <w14:uncheckedState w14:val="2610" w14:font="MS Gothic"/>
          </w14:checkbox>
        </w:sdtPr>
        <w:sdtContent>
          <w:r w:rsidR="00E25BB7" w:rsidRPr="00F91B2B">
            <w:rPr>
              <w:rFonts w:ascii="MS Gothic" w:eastAsia="MS Gothic" w:hAnsi="MS Gothic" w:cstheme="minorHAnsi" w:hint="eastAsia"/>
            </w:rPr>
            <w:t>☐</w:t>
          </w:r>
        </w:sdtContent>
      </w:sdt>
      <w:r w:rsidR="00E25BB7" w:rsidRPr="00F91B2B">
        <w:rPr>
          <w:rFonts w:cstheme="minorHAnsi"/>
        </w:rPr>
        <w:t xml:space="preserve"> Incorrect </w:t>
      </w:r>
    </w:p>
    <w:p w14:paraId="6BC36D15" w14:textId="3C7C6F79" w:rsidR="00E25BB7" w:rsidRPr="00F91B2B" w:rsidRDefault="00E25BB7" w:rsidP="005F1ADF">
      <w:pPr>
        <w:spacing w:before="120"/>
        <w:ind w:left="216" w:hanging="216"/>
        <w:rPr>
          <w:rFonts w:eastAsia="Times New Roman" w:cstheme="minorHAnsi"/>
          <w:b/>
        </w:rPr>
      </w:pPr>
    </w:p>
    <w:p w14:paraId="22834088" w14:textId="7DBABDFC" w:rsidR="005F1ADF" w:rsidRPr="00F91B2B" w:rsidRDefault="005F1ADF" w:rsidP="005F1ADF">
      <w:pPr>
        <w:spacing w:before="120"/>
        <w:ind w:left="216" w:hanging="216"/>
        <w:rPr>
          <w:rFonts w:eastAsia="Times New Roman" w:cstheme="minorHAnsi"/>
        </w:rPr>
      </w:pPr>
      <w:r w:rsidRPr="00F91B2B">
        <w:rPr>
          <w:rFonts w:eastAsia="Times New Roman" w:cstheme="minorHAnsi"/>
          <w:b/>
        </w:rPr>
        <w:t xml:space="preserve"> </w:t>
      </w:r>
      <w:r w:rsidR="00E25BB7" w:rsidRPr="00F91B2B">
        <w:rPr>
          <w:rFonts w:eastAsia="Times New Roman" w:cstheme="minorHAnsi"/>
          <w:b/>
        </w:rPr>
        <w:t xml:space="preserve">2. </w:t>
      </w:r>
      <w:r w:rsidRPr="00F91B2B">
        <w:rPr>
          <w:rFonts w:eastAsia="Times New Roman" w:cstheme="minorHAnsi"/>
          <w:b/>
          <w:bCs/>
        </w:rPr>
        <w:t>Microscopy</w:t>
      </w:r>
      <w:r w:rsidRPr="00F91B2B">
        <w:rPr>
          <w:rFonts w:eastAsia="Times New Roman" w:cstheme="minorHAnsi"/>
        </w:rPr>
        <w:t xml:space="preserve">: </w:t>
      </w:r>
      <w:r w:rsidRPr="00F91B2B">
        <w:rPr>
          <w:rFonts w:eastAsia="Times New Roman" w:cs="Calibri"/>
        </w:rPr>
        <w:t>Does your protocol require the use of a dissecting or stereomicroscope for performing a complex dissection, microinjection technique, or something similar</w:t>
      </w:r>
      <w:r w:rsidRPr="00F91B2B">
        <w:rPr>
          <w:rFonts w:eastAsia="Times New Roman" w:cstheme="minorHAnsi"/>
        </w:rPr>
        <w:t>?</w:t>
      </w:r>
      <w:r w:rsidRPr="00F91B2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F91B2B">
            <w:rPr>
              <w:rFonts w:eastAsia="Times New Roman" w:cstheme="minorHAnsi"/>
              <w:b/>
              <w:bCs/>
              <w:color w:val="808080"/>
              <w:shd w:val="clear" w:color="auto" w:fill="FFFF00"/>
            </w:rPr>
            <w:t>Enter Yes or No.</w:t>
          </w:r>
        </w:sdtContent>
      </w:sdt>
      <w:r w:rsidRPr="00F91B2B">
        <w:rPr>
          <w:rFonts w:eastAsia="Times New Roman" w:cstheme="minorHAnsi"/>
        </w:rPr>
        <w:t xml:space="preserve">  </w:t>
      </w:r>
    </w:p>
    <w:p w14:paraId="4DFDDACB" w14:textId="77777777" w:rsidR="005162F4" w:rsidRPr="00F91B2B" w:rsidRDefault="005162F4" w:rsidP="005162F4">
      <w:pPr>
        <w:spacing w:before="120"/>
        <w:ind w:left="720"/>
        <w:rPr>
          <w:rFonts w:asciiTheme="majorHAnsi" w:eastAsia="Times New Roman" w:hAnsiTheme="majorHAnsi" w:cstheme="majorHAnsi"/>
          <w:b/>
        </w:rPr>
      </w:pPr>
      <w:r w:rsidRPr="00F91B2B">
        <w:rPr>
          <w:rFonts w:asciiTheme="majorHAnsi" w:eastAsia="Times New Roman" w:hAnsiTheme="majorHAnsi" w:cstheme="majorHAnsi"/>
          <w:bCs/>
        </w:rPr>
        <w:t xml:space="preserve">If a dissection or stereo microscope is required for your protocol, please list all shots from the script that will be visualized using the microscope </w:t>
      </w:r>
      <w:r w:rsidRPr="00F91B2B">
        <w:rPr>
          <w:rFonts w:asciiTheme="majorHAnsi" w:eastAsia="Times New Roman" w:hAnsiTheme="majorHAnsi" w:cstheme="majorHAnsi"/>
        </w:rPr>
        <w:t>(shots are indicated with the 3-digit numbers, like 2.1.1, 2.1.2, etc.)</w:t>
      </w:r>
      <w:r w:rsidRPr="00F91B2B">
        <w:rPr>
          <w:rFonts w:asciiTheme="majorHAnsi" w:eastAsia="Times New Roman" w:hAnsiTheme="majorHAnsi" w:cstheme="majorHAnsi"/>
          <w:bCs/>
        </w:rPr>
        <w:t>.</w:t>
      </w:r>
    </w:p>
    <w:p w14:paraId="1EBF8B98" w14:textId="77777777" w:rsidR="005162F4" w:rsidRPr="00F91B2B" w:rsidRDefault="005162F4" w:rsidP="005162F4">
      <w:pPr>
        <w:spacing w:before="120"/>
        <w:ind w:left="720"/>
        <w:rPr>
          <w:rFonts w:asciiTheme="majorHAnsi" w:eastAsia="Times New Roman" w:hAnsiTheme="majorHAnsi" w:cstheme="majorHAnsi"/>
          <w:b/>
          <w:color w:val="7F7F7F" w:themeColor="text1" w:themeTint="80"/>
        </w:rPr>
      </w:pPr>
      <w:r w:rsidRPr="00F91B2B">
        <w:rPr>
          <w:rFonts w:asciiTheme="majorHAnsi" w:eastAsia="Times New Roman" w:hAnsiTheme="majorHAnsi" w:cstheme="maj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F91B2B">
        <w:rPr>
          <w:rFonts w:asciiTheme="majorHAnsi" w:eastAsia="Times New Roman" w:hAnsiTheme="majorHAnsi" w:cstheme="majorHAnsi"/>
          <w:b/>
          <w:color w:val="7F7F7F" w:themeColor="text1" w:themeTint="80"/>
          <w:highlight w:val="yellow"/>
        </w:rPr>
        <w:instrText xml:space="preserve"> FORMTEXT </w:instrText>
      </w:r>
      <w:r w:rsidRPr="00F91B2B">
        <w:rPr>
          <w:rFonts w:asciiTheme="majorHAnsi" w:eastAsia="Times New Roman" w:hAnsiTheme="majorHAnsi" w:cstheme="majorHAnsi"/>
          <w:b/>
          <w:color w:val="7F7F7F" w:themeColor="text1" w:themeTint="80"/>
          <w:highlight w:val="yellow"/>
        </w:rPr>
      </w:r>
      <w:r w:rsidRPr="00F91B2B">
        <w:rPr>
          <w:rFonts w:asciiTheme="majorHAnsi" w:eastAsia="Times New Roman" w:hAnsiTheme="majorHAnsi" w:cstheme="majorHAnsi"/>
          <w:b/>
          <w:color w:val="7F7F7F" w:themeColor="text1" w:themeTint="80"/>
          <w:highlight w:val="yellow"/>
        </w:rPr>
        <w:fldChar w:fldCharType="separate"/>
      </w:r>
      <w:r w:rsidRPr="00F91B2B">
        <w:rPr>
          <w:rFonts w:asciiTheme="majorHAnsi" w:eastAsia="Times New Roman" w:hAnsiTheme="majorHAnsi" w:cstheme="majorHAnsi"/>
          <w:b/>
          <w:color w:val="7F7F7F" w:themeColor="text1" w:themeTint="80"/>
          <w:highlight w:val="yellow"/>
        </w:rPr>
        <w:t>Click here to list microscope shots, using the shot numbers from the protocol section of the video script.</w:t>
      </w:r>
      <w:r w:rsidRPr="00F91B2B">
        <w:rPr>
          <w:rFonts w:asciiTheme="majorHAnsi" w:eastAsia="Times New Roman" w:hAnsiTheme="majorHAnsi" w:cstheme="majorHAnsi"/>
          <w:b/>
          <w:color w:val="7F7F7F" w:themeColor="text1" w:themeTint="80"/>
          <w:highlight w:val="yellow"/>
        </w:rPr>
        <w:fldChar w:fldCharType="end"/>
      </w:r>
    </w:p>
    <w:p w14:paraId="50FBE335" w14:textId="77777777" w:rsidR="005162F4" w:rsidRPr="00F91B2B" w:rsidRDefault="005162F4" w:rsidP="005162F4">
      <w:pPr>
        <w:spacing w:before="120"/>
        <w:rPr>
          <w:rFonts w:eastAsia="Times New Roman" w:cstheme="minorHAnsi"/>
          <w:b/>
        </w:rPr>
      </w:pPr>
    </w:p>
    <w:p w14:paraId="4B20EAF0" w14:textId="1DAE13C2" w:rsidR="005F1ADF" w:rsidRPr="00F91B2B" w:rsidRDefault="00E25BB7" w:rsidP="005F1ADF">
      <w:pPr>
        <w:spacing w:before="120"/>
        <w:ind w:left="216" w:hanging="216"/>
        <w:rPr>
          <w:rFonts w:eastAsia="Times New Roman" w:cstheme="minorHAnsi"/>
        </w:rPr>
      </w:pPr>
      <w:r w:rsidRPr="00F91B2B">
        <w:rPr>
          <w:rFonts w:eastAsia="Times New Roman" w:cstheme="minorHAnsi"/>
          <w:b/>
        </w:rPr>
        <w:t>3</w:t>
      </w:r>
      <w:r w:rsidR="005F1ADF" w:rsidRPr="00F91B2B">
        <w:rPr>
          <w:rFonts w:eastAsia="Times New Roman" w:cstheme="minorHAnsi"/>
          <w:b/>
        </w:rPr>
        <w:t xml:space="preserve">. Software: </w:t>
      </w:r>
      <w:r w:rsidR="005F1ADF" w:rsidRPr="00F91B2B">
        <w:rPr>
          <w:rFonts w:eastAsia="Times New Roman" w:cstheme="minorHAnsi"/>
        </w:rPr>
        <w:t>Does the part of your protocol being filmed include step-by-step descriptions of software usage?</w:t>
      </w:r>
      <w:r w:rsidR="005F1ADF" w:rsidRPr="00F91B2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005F1ADF" w:rsidRPr="00F91B2B">
            <w:rPr>
              <w:rFonts w:eastAsia="Times New Roman" w:cstheme="minorHAnsi"/>
              <w:b/>
              <w:bCs/>
              <w:color w:val="808080"/>
              <w:shd w:val="clear" w:color="auto" w:fill="FFFF00"/>
            </w:rPr>
            <w:t>Enter Yes or No.</w:t>
          </w:r>
        </w:sdtContent>
      </w:sdt>
    </w:p>
    <w:p w14:paraId="76D16C59" w14:textId="77777777" w:rsidR="001331E3" w:rsidRPr="00F91B2B" w:rsidRDefault="001331E3" w:rsidP="001331E3">
      <w:pPr>
        <w:spacing w:before="120"/>
        <w:ind w:left="720"/>
        <w:rPr>
          <w:rFonts w:cstheme="minorHAnsi"/>
        </w:rPr>
      </w:pPr>
      <w:r w:rsidRPr="00F91B2B">
        <w:rPr>
          <w:rFonts w:cstheme="minorHAnsi"/>
        </w:rPr>
        <w:t xml:space="preserve">If </w:t>
      </w:r>
      <w:r w:rsidRPr="00F91B2B">
        <w:rPr>
          <w:rFonts w:cstheme="minorHAnsi"/>
          <w:b/>
          <w:bCs/>
        </w:rPr>
        <w:t>Yes</w:t>
      </w:r>
      <w:r w:rsidRPr="00F91B2B">
        <w:rPr>
          <w:rFonts w:cstheme="minorHAnsi"/>
        </w:rPr>
        <w:t>, we will need you to record using screen recording software.</w:t>
      </w:r>
    </w:p>
    <w:p w14:paraId="5B3676BC" w14:textId="7FFC8660" w:rsidR="001331E3" w:rsidRPr="00F91B2B" w:rsidRDefault="001331E3" w:rsidP="001331E3">
      <w:pPr>
        <w:spacing w:before="120"/>
        <w:ind w:left="720"/>
        <w:rPr>
          <w:rFonts w:cstheme="minorHAnsi"/>
        </w:rPr>
      </w:pPr>
      <w:r w:rsidRPr="00F91B2B">
        <w:rPr>
          <w:rFonts w:cstheme="minorHAnsi"/>
        </w:rPr>
        <w:t xml:space="preserve">We recommend using the screen capture program </w:t>
      </w:r>
      <w:hyperlink r:id="rId9" w:history="1">
        <w:r w:rsidRPr="00F91B2B">
          <w:rPr>
            <w:rStyle w:val="Hyperlink"/>
            <w:rFonts w:cstheme="minorHAnsi"/>
          </w:rPr>
          <w:t>OBS</w:t>
        </w:r>
      </w:hyperlink>
      <w:r w:rsidRPr="00F91B2B">
        <w:rPr>
          <w:rFonts w:cstheme="minorHAnsi"/>
        </w:rPr>
        <w:t xml:space="preserve">. JoVE’s tutorial for using OBS Studio is provided at this link: </w:t>
      </w:r>
      <w:hyperlink r:id="rId10" w:history="1">
        <w:r w:rsidR="005D7DCE" w:rsidRPr="00F91B2B">
          <w:rPr>
            <w:rStyle w:val="Hyperlink"/>
            <w:rFonts w:cstheme="minorHAnsi"/>
          </w:rPr>
          <w:t>https://review.jove.com/v/5848/screen-capture-instructions-for-authors?status=a7854k</w:t>
        </w:r>
      </w:hyperlink>
    </w:p>
    <w:p w14:paraId="6352318E" w14:textId="77777777" w:rsidR="005D7DCE" w:rsidRPr="00F91B2B" w:rsidRDefault="005D7DCE" w:rsidP="001331E3">
      <w:pPr>
        <w:spacing w:before="120"/>
        <w:ind w:left="720"/>
        <w:rPr>
          <w:rFonts w:cstheme="minorHAnsi"/>
        </w:rPr>
      </w:pPr>
    </w:p>
    <w:p w14:paraId="3073BEE2" w14:textId="676D6752" w:rsidR="001331E3" w:rsidRPr="00F91B2B" w:rsidRDefault="001331E3" w:rsidP="001331E3">
      <w:pPr>
        <w:spacing w:before="120"/>
        <w:ind w:left="720"/>
        <w:rPr>
          <w:rFonts w:eastAsia="Times New Roman" w:cstheme="minorHAnsi"/>
        </w:rPr>
      </w:pPr>
      <w:r w:rsidRPr="00F91B2B">
        <w:rPr>
          <w:rFonts w:cstheme="minorHAnsi"/>
        </w:rPr>
        <w:t>As these files are necessary for finalizing your script,</w:t>
      </w:r>
      <w:r w:rsidRPr="00F91B2B">
        <w:rPr>
          <w:rFonts w:cstheme="minorHAnsi"/>
          <w:highlight w:val="yellow"/>
        </w:rPr>
        <w:t xml:space="preserve"> please upload all screen captured video files to your project page as soon as possible</w:t>
      </w:r>
      <w:r w:rsidRPr="00F91B2B">
        <w:rPr>
          <w:rFonts w:cstheme="minorHAnsi"/>
        </w:rPr>
        <w:t>.</w:t>
      </w:r>
    </w:p>
    <w:p w14:paraId="1C68C2BA" w14:textId="77777777" w:rsidR="005F1ADF" w:rsidRPr="00F91B2B" w:rsidRDefault="005F1ADF" w:rsidP="005F1ADF">
      <w:pPr>
        <w:spacing w:before="120"/>
        <w:rPr>
          <w:rFonts w:eastAsia="Times New Roman" w:cstheme="minorHAnsi"/>
          <w:b/>
        </w:rPr>
      </w:pPr>
    </w:p>
    <w:p w14:paraId="603B59C8" w14:textId="2D863279" w:rsidR="00C9492F" w:rsidRPr="00F91B2B" w:rsidRDefault="00E25BB7" w:rsidP="00C9492F">
      <w:pPr>
        <w:rPr>
          <w:rFonts w:ascii="Calibri" w:hAnsi="Calibri" w:cs="Calibri"/>
          <w:b/>
          <w:bCs/>
          <w:color w:val="222222"/>
        </w:rPr>
      </w:pPr>
      <w:r w:rsidRPr="00F91B2B">
        <w:rPr>
          <w:rFonts w:ascii="Calibri" w:hAnsi="Calibri" w:cs="Calibri"/>
          <w:b/>
          <w:bCs/>
          <w:color w:val="222222"/>
        </w:rPr>
        <w:t>4</w:t>
      </w:r>
      <w:r w:rsidR="000A7C4F" w:rsidRPr="00F91B2B">
        <w:rPr>
          <w:rFonts w:ascii="Calibri" w:hAnsi="Calibri" w:cs="Calibri"/>
          <w:b/>
          <w:bCs/>
          <w:color w:val="222222"/>
        </w:rPr>
        <w:t>. Proposed filming date:</w:t>
      </w:r>
      <w:r w:rsidR="000A7C4F" w:rsidRPr="00F91B2B">
        <w:rPr>
          <w:rFonts w:ascii="Calibri" w:hAnsi="Calibri" w:cs="Calibri"/>
          <w:color w:val="222222"/>
        </w:rPr>
        <w:t xml:space="preserve"> To help JoVE process and publish your video in a timely manner, please indicate the </w:t>
      </w:r>
      <w:r w:rsidR="000A7C4F" w:rsidRPr="00F91B2B">
        <w:rPr>
          <w:rFonts w:ascii="Calibri" w:hAnsi="Calibri" w:cs="Calibri"/>
          <w:color w:val="222222"/>
          <w:u w:val="single"/>
        </w:rPr>
        <w:t>proposed date that your group will film</w:t>
      </w:r>
      <w:r w:rsidR="000A7C4F" w:rsidRPr="00F91B2B">
        <w:rPr>
          <w:rFonts w:ascii="Calibri" w:hAnsi="Calibri" w:cs="Calibri"/>
          <w:color w:val="222222"/>
        </w:rPr>
        <w:t xml:space="preserve"> here: </w:t>
      </w:r>
      <w:r w:rsidR="000A7C4F" w:rsidRPr="00F91B2B">
        <w:rPr>
          <w:rFonts w:ascii="Calibri" w:hAnsi="Calibri" w:cs="Calibri"/>
          <w:b/>
          <w:bCs/>
          <w:color w:val="222222"/>
          <w:highlight w:val="yellow"/>
        </w:rPr>
        <w:fldChar w:fldCharType="begin">
          <w:ffData>
            <w:name w:val="Text5"/>
            <w:enabled/>
            <w:calcOnExit w:val="0"/>
            <w:textInput>
              <w:default w:val="MM/DD/YYYY"/>
            </w:textInput>
          </w:ffData>
        </w:fldChar>
      </w:r>
      <w:bookmarkStart w:id="2" w:name="Text5"/>
      <w:r w:rsidR="000A7C4F" w:rsidRPr="00F91B2B">
        <w:rPr>
          <w:rFonts w:ascii="Calibri" w:hAnsi="Calibri" w:cs="Calibri"/>
          <w:b/>
          <w:bCs/>
          <w:color w:val="222222"/>
          <w:highlight w:val="yellow"/>
        </w:rPr>
        <w:instrText xml:space="preserve"> FORMTEXT </w:instrText>
      </w:r>
      <w:r w:rsidR="000A7C4F" w:rsidRPr="00F91B2B">
        <w:rPr>
          <w:rFonts w:ascii="Calibri" w:hAnsi="Calibri" w:cs="Calibri"/>
          <w:b/>
          <w:bCs/>
          <w:color w:val="222222"/>
          <w:highlight w:val="yellow"/>
        </w:rPr>
      </w:r>
      <w:r w:rsidR="000A7C4F" w:rsidRPr="00F91B2B">
        <w:rPr>
          <w:rFonts w:ascii="Calibri" w:hAnsi="Calibri" w:cs="Calibri"/>
          <w:b/>
          <w:bCs/>
          <w:color w:val="222222"/>
          <w:highlight w:val="yellow"/>
        </w:rPr>
        <w:fldChar w:fldCharType="separate"/>
      </w:r>
      <w:r w:rsidR="000A7C4F" w:rsidRPr="00F91B2B">
        <w:rPr>
          <w:rFonts w:ascii="Calibri" w:hAnsi="Calibri" w:cs="Calibri"/>
          <w:b/>
          <w:bCs/>
          <w:color w:val="222222"/>
          <w:highlight w:val="yellow"/>
        </w:rPr>
        <w:t>MM/DD/YYYY</w:t>
      </w:r>
      <w:r w:rsidR="000A7C4F" w:rsidRPr="00F91B2B">
        <w:rPr>
          <w:rFonts w:ascii="Calibri" w:hAnsi="Calibri" w:cs="Calibri"/>
          <w:b/>
          <w:bCs/>
          <w:color w:val="222222"/>
          <w:highlight w:val="yellow"/>
        </w:rPr>
        <w:fldChar w:fldCharType="end"/>
      </w:r>
      <w:bookmarkEnd w:id="2"/>
    </w:p>
    <w:p w14:paraId="12FBC75A" w14:textId="77777777" w:rsidR="00716A9B" w:rsidRPr="00F91B2B" w:rsidRDefault="00716A9B" w:rsidP="00C9492F">
      <w:pPr>
        <w:rPr>
          <w:rFonts w:ascii="Calibri" w:hAnsi="Calibri" w:cs="Calibri"/>
          <w:b/>
          <w:bCs/>
          <w:color w:val="222222"/>
        </w:rPr>
      </w:pPr>
    </w:p>
    <w:p w14:paraId="4D9A9953" w14:textId="0E514E73" w:rsidR="00B00219" w:rsidRPr="00F91B2B" w:rsidRDefault="000A7C4F" w:rsidP="00C9492F">
      <w:pPr>
        <w:rPr>
          <w:rFonts w:ascii="Calibri" w:hAnsi="Calibri" w:cs="Calibri"/>
          <w:b/>
          <w:bCs/>
          <w:color w:val="222222"/>
        </w:rPr>
      </w:pPr>
      <w:r w:rsidRPr="00F91B2B">
        <w:rPr>
          <w:rFonts w:ascii="Calibri" w:hAnsi="Calibri" w:cs="Calibri"/>
          <w:b/>
          <w:bCs/>
          <w:color w:val="FF0000"/>
          <w:u w:val="single"/>
        </w:rPr>
        <w:t>DO NOT</w:t>
      </w:r>
      <w:r w:rsidRPr="00F91B2B">
        <w:rPr>
          <w:rFonts w:ascii="Calibri" w:hAnsi="Calibri" w:cs="Calibri"/>
          <w:b/>
          <w:bCs/>
          <w:color w:val="FF0000"/>
        </w:rPr>
        <w:t xml:space="preserve"> use this draft script for filming. Please wait until your script is finalized to begin the filming process.</w:t>
      </w:r>
      <w:r w:rsidR="00914BB3" w:rsidRPr="00F91B2B">
        <w:rPr>
          <w:rFonts w:ascii="Calibri" w:hAnsi="Calibri" w:cs="Calibri"/>
          <w:b/>
          <w:bCs/>
          <w:color w:val="FF0000"/>
        </w:rPr>
        <w:t xml:space="preserve"> </w:t>
      </w:r>
    </w:p>
    <w:p w14:paraId="5FC7E5A1" w14:textId="61DEB67C" w:rsidR="000A7C4F" w:rsidRPr="00F91B2B" w:rsidRDefault="000A7C4F" w:rsidP="000A7C4F">
      <w:pPr>
        <w:rPr>
          <w:rFonts w:ascii="Calibri" w:hAnsi="Calibri" w:cs="Calibri"/>
          <w:color w:val="000000"/>
        </w:rPr>
      </w:pPr>
      <w:r w:rsidRPr="00F91B2B">
        <w:rPr>
          <w:rFonts w:ascii="Calibri" w:hAnsi="Calibri" w:cs="Calibri"/>
          <w:color w:val="000000"/>
        </w:rPr>
        <w:t>When you are ready to submit your video files, please contact our China Location Producer</w:t>
      </w:r>
      <w:r w:rsidR="004C2284" w:rsidRPr="00F91B2B">
        <w:rPr>
          <w:rFonts w:ascii="Calibri" w:hAnsi="Calibri" w:cs="Calibri"/>
          <w:color w:val="000000"/>
        </w:rPr>
        <w:t xml:space="preserve">, </w:t>
      </w:r>
      <w:hyperlink r:id="rId11" w:history="1">
        <w:r w:rsidR="004C2284" w:rsidRPr="00F91B2B">
          <w:rPr>
            <w:rStyle w:val="Hyperlink"/>
          </w:rPr>
          <w:t>Junling Cheng</w:t>
        </w:r>
      </w:hyperlink>
      <w:r w:rsidR="004C2284" w:rsidRPr="00F91B2B">
        <w:rPr>
          <w:rFonts w:ascii="Calibri" w:hAnsi="Calibri" w:cs="Calibri"/>
          <w:color w:val="000000"/>
        </w:rPr>
        <w:t>.</w:t>
      </w:r>
    </w:p>
    <w:p w14:paraId="685E1DF4" w14:textId="77777777" w:rsidR="005F1ADF" w:rsidRPr="00F91B2B" w:rsidRDefault="005F1ADF" w:rsidP="005F1ADF">
      <w:pPr>
        <w:rPr>
          <w:rFonts w:cstheme="minorHAnsi"/>
          <w:b/>
          <w:sz w:val="22"/>
          <w:szCs w:val="22"/>
        </w:rPr>
      </w:pPr>
    </w:p>
    <w:p w14:paraId="3447CA89" w14:textId="34553060" w:rsidR="00D75084" w:rsidRPr="00F91B2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F91B2B">
        <w:rPr>
          <w:rFonts w:cstheme="minorHAnsi"/>
          <w:bCs/>
        </w:rPr>
        <w:t xml:space="preserve">To ensure that your </w:t>
      </w:r>
      <w:r w:rsidRPr="00F91B2B">
        <w:rPr>
          <w:rFonts w:cstheme="minorHAnsi"/>
          <w:b/>
        </w:rPr>
        <w:t>script can be filmed in one day</w:t>
      </w:r>
      <w:r w:rsidRPr="00F91B2B">
        <w:rPr>
          <w:rFonts w:cstheme="minorHAnsi"/>
          <w:bCs/>
        </w:rPr>
        <w:t xml:space="preserve">, the </w:t>
      </w:r>
      <w:r w:rsidR="002A6FCF" w:rsidRPr="00F91B2B">
        <w:rPr>
          <w:rFonts w:cstheme="minorHAnsi"/>
          <w:bCs/>
        </w:rPr>
        <w:t>p</w:t>
      </w:r>
      <w:r w:rsidRPr="00F91B2B">
        <w:rPr>
          <w:rFonts w:cstheme="minorHAnsi"/>
          <w:bCs/>
        </w:rPr>
        <w:t xml:space="preserve">rotocol sections are </w:t>
      </w:r>
      <w:r w:rsidR="002A6FCF" w:rsidRPr="00F91B2B">
        <w:rPr>
          <w:rFonts w:cstheme="minorHAnsi"/>
          <w:bCs/>
        </w:rPr>
        <w:t xml:space="preserve">cumulatively </w:t>
      </w:r>
      <w:r w:rsidRPr="00F91B2B">
        <w:rPr>
          <w:rFonts w:cstheme="minorHAnsi"/>
          <w:bCs/>
        </w:rPr>
        <w:t>restricted to</w:t>
      </w:r>
      <w:r w:rsidRPr="00F91B2B">
        <w:rPr>
          <w:rFonts w:cstheme="minorHAnsi"/>
          <w:b/>
        </w:rPr>
        <w:t> </w:t>
      </w:r>
      <w:r w:rsidRPr="00F91B2B">
        <w:rPr>
          <w:rFonts w:cstheme="minorHAnsi"/>
          <w:b/>
          <w:bCs/>
        </w:rPr>
        <w:t>55 shots</w:t>
      </w:r>
      <w:r w:rsidRPr="00F91B2B">
        <w:rPr>
          <w:rFonts w:cstheme="minorHAnsi"/>
          <w:b/>
        </w:rPr>
        <w:t xml:space="preserve"> </w:t>
      </w:r>
      <w:r w:rsidRPr="00F91B2B">
        <w:rPr>
          <w:rFonts w:cstheme="minorHAnsi"/>
          <w:bCs/>
        </w:rPr>
        <w:t>(shots are the 3-digit numbers like 2.1.1, 2.1.2…etc)</w:t>
      </w:r>
    </w:p>
    <w:p w14:paraId="67386C83" w14:textId="77777777" w:rsidR="005F1ADF" w:rsidRPr="00F91B2B" w:rsidRDefault="005F1ADF" w:rsidP="005F1ADF">
      <w:pPr>
        <w:rPr>
          <w:rFonts w:cstheme="minorHAnsi"/>
          <w:b/>
          <w:sz w:val="22"/>
          <w:szCs w:val="22"/>
        </w:rPr>
      </w:pPr>
    </w:p>
    <w:p w14:paraId="7AA7BBC5" w14:textId="77777777" w:rsidR="005F1ADF" w:rsidRPr="00F91B2B" w:rsidRDefault="005F1ADF" w:rsidP="005F1ADF">
      <w:pPr>
        <w:rPr>
          <w:rFonts w:cstheme="minorHAnsi"/>
          <w:b/>
          <w:sz w:val="22"/>
          <w:szCs w:val="22"/>
        </w:rPr>
      </w:pPr>
      <w:r w:rsidRPr="00F91B2B">
        <w:rPr>
          <w:rFonts w:cstheme="minorHAnsi"/>
          <w:b/>
          <w:sz w:val="22"/>
          <w:szCs w:val="22"/>
        </w:rPr>
        <w:t>Current Protocol Length</w:t>
      </w:r>
    </w:p>
    <w:p w14:paraId="0FDB8123" w14:textId="77777777" w:rsidR="005F1ADF" w:rsidRPr="00F91B2B" w:rsidRDefault="005F1ADF" w:rsidP="005F1ADF">
      <w:pPr>
        <w:rPr>
          <w:rFonts w:cstheme="minorHAnsi"/>
          <w:b/>
          <w:sz w:val="22"/>
          <w:szCs w:val="22"/>
        </w:rPr>
      </w:pPr>
    </w:p>
    <w:p w14:paraId="72F5C5E6" w14:textId="39C5DB27" w:rsidR="005F1ADF" w:rsidRPr="00F91B2B" w:rsidRDefault="005F1ADF" w:rsidP="005F1ADF">
      <w:pPr>
        <w:rPr>
          <w:rFonts w:cstheme="minorHAnsi"/>
          <w:bCs/>
          <w:sz w:val="22"/>
          <w:szCs w:val="22"/>
        </w:rPr>
      </w:pPr>
      <w:r w:rsidRPr="00F91B2B">
        <w:rPr>
          <w:rFonts w:cstheme="minorHAnsi"/>
          <w:bCs/>
          <w:sz w:val="22"/>
          <w:szCs w:val="22"/>
        </w:rPr>
        <w:t xml:space="preserve">Number of Steps:  </w:t>
      </w:r>
      <w:r w:rsidR="002C1EE8">
        <w:rPr>
          <w:rFonts w:cstheme="minorHAnsi"/>
          <w:bCs/>
          <w:sz w:val="22"/>
          <w:szCs w:val="22"/>
        </w:rPr>
        <w:t>19</w:t>
      </w:r>
    </w:p>
    <w:p w14:paraId="5AAC9C6C" w14:textId="4534A680" w:rsidR="00C2620F" w:rsidRPr="00F91B2B" w:rsidRDefault="005F1ADF" w:rsidP="005F1ADF">
      <w:pPr>
        <w:rPr>
          <w:rFonts w:cstheme="minorHAnsi"/>
          <w:b/>
          <w:sz w:val="22"/>
          <w:szCs w:val="22"/>
        </w:rPr>
      </w:pPr>
      <w:r w:rsidRPr="00F91B2B">
        <w:rPr>
          <w:rFonts w:cstheme="minorHAnsi"/>
          <w:bCs/>
          <w:sz w:val="22"/>
          <w:szCs w:val="22"/>
        </w:rPr>
        <w:t xml:space="preserve">Number of Shots:  </w:t>
      </w:r>
      <w:r w:rsidR="002C1EE8">
        <w:rPr>
          <w:rFonts w:cstheme="minorHAnsi"/>
          <w:bCs/>
          <w:sz w:val="22"/>
          <w:szCs w:val="22"/>
        </w:rPr>
        <w:t>51</w:t>
      </w:r>
      <w:r w:rsidRPr="00F91B2B">
        <w:rPr>
          <w:rFonts w:cstheme="minorHAnsi"/>
          <w:b/>
          <w:sz w:val="22"/>
          <w:szCs w:val="22"/>
        </w:rPr>
        <w:t xml:space="preserve"> </w:t>
      </w:r>
      <w:r w:rsidR="00277C90" w:rsidRPr="00F91B2B">
        <w:rPr>
          <w:rFonts w:cstheme="minorHAnsi"/>
          <w:b/>
          <w:sz w:val="22"/>
          <w:szCs w:val="22"/>
        </w:rPr>
        <w:br w:type="page"/>
      </w:r>
    </w:p>
    <w:p w14:paraId="6C16C00A" w14:textId="7DAA03F0" w:rsidR="00FA1A9D" w:rsidRPr="00F91B2B" w:rsidRDefault="0066127A" w:rsidP="00D6314B">
      <w:pPr>
        <w:pStyle w:val="Heading1"/>
        <w:rPr>
          <w:rFonts w:cstheme="minorHAnsi"/>
        </w:rPr>
      </w:pPr>
      <w:r w:rsidRPr="00F91B2B">
        <w:rPr>
          <w:rFonts w:cstheme="minorHAnsi"/>
        </w:rPr>
        <w:lastRenderedPageBreak/>
        <w:t>Int</w:t>
      </w:r>
      <w:r w:rsidR="00076812" w:rsidRPr="00F91B2B">
        <w:rPr>
          <w:rFonts w:cstheme="minorHAnsi"/>
        </w:rPr>
        <w:t>erviews</w:t>
      </w:r>
      <w:r w:rsidRPr="00F91B2B">
        <w:rPr>
          <w:rFonts w:cstheme="minorHAnsi"/>
        </w:rPr>
        <w:t xml:space="preserve"> </w:t>
      </w:r>
    </w:p>
    <w:p w14:paraId="7E8076BA" w14:textId="77777777" w:rsidR="007D61A8" w:rsidRPr="00F91B2B" w:rsidRDefault="007D61A8" w:rsidP="00731E5D">
      <w:pPr>
        <w:rPr>
          <w:rFonts w:cstheme="minorHAnsi"/>
          <w:b/>
        </w:rPr>
      </w:pPr>
    </w:p>
    <w:p w14:paraId="31809DCB" w14:textId="77777777" w:rsidR="00FB6BCE" w:rsidRPr="00F91B2B" w:rsidRDefault="00FB6BCE" w:rsidP="00FB6BC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sidRPr="00F91B2B">
        <w:rPr>
          <w:rFonts w:eastAsia="Times New Roman" w:cstheme="minorHAnsi"/>
          <w:bCs/>
        </w:rPr>
        <w:t>Answers to these questions will become interview statements that you will deliver on camera.</w:t>
      </w:r>
    </w:p>
    <w:p w14:paraId="2E322FB7" w14:textId="77777777" w:rsidR="00FB6BCE" w:rsidRPr="00F91B2B"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F91B2B">
        <w:rPr>
          <w:rFonts w:eastAsia="Times New Roman" w:cstheme="minorHAnsi"/>
          <w:b/>
        </w:rPr>
        <w:t>Introduction</w:t>
      </w:r>
      <w:r w:rsidRPr="00F91B2B">
        <w:rPr>
          <w:rFonts w:eastAsia="Times New Roman" w:cstheme="minorHAnsi"/>
          <w:bCs/>
        </w:rPr>
        <w:t xml:space="preserve">: Answer the </w:t>
      </w:r>
      <w:r w:rsidRPr="00F91B2B">
        <w:rPr>
          <w:rFonts w:eastAsia="Times New Roman" w:cstheme="minorHAnsi"/>
          <w:b/>
          <w:color w:val="EE0000"/>
        </w:rPr>
        <w:t>1st REQUIRED</w:t>
      </w:r>
      <w:r w:rsidRPr="00F91B2B">
        <w:rPr>
          <w:rFonts w:eastAsia="Times New Roman" w:cstheme="minorHAnsi"/>
          <w:bCs/>
          <w:color w:val="EE0000"/>
        </w:rPr>
        <w:t xml:space="preserve"> </w:t>
      </w:r>
      <w:r w:rsidRPr="00F91B2B">
        <w:rPr>
          <w:rFonts w:eastAsia="Times New Roman" w:cstheme="minorHAnsi"/>
          <w:bCs/>
        </w:rPr>
        <w:t xml:space="preserve">prompt and </w:t>
      </w:r>
      <w:r w:rsidRPr="00F91B2B">
        <w:rPr>
          <w:rFonts w:eastAsia="Times New Roman" w:cstheme="minorHAnsi"/>
          <w:b/>
        </w:rPr>
        <w:t>1 additional question</w:t>
      </w:r>
      <w:r w:rsidRPr="00F91B2B">
        <w:rPr>
          <w:rFonts w:eastAsia="Times New Roman" w:cstheme="minorHAnsi"/>
          <w:bCs/>
        </w:rPr>
        <w:t xml:space="preserve">; </w:t>
      </w:r>
      <w:r w:rsidRPr="00F91B2B">
        <w:rPr>
          <w:rFonts w:eastAsia="Times New Roman" w:cstheme="minorHAnsi"/>
          <w:b/>
        </w:rPr>
        <w:t>Conclusion</w:t>
      </w:r>
      <w:r w:rsidRPr="00F91B2B">
        <w:rPr>
          <w:rFonts w:eastAsia="Times New Roman" w:cstheme="minorHAnsi"/>
          <w:bCs/>
        </w:rPr>
        <w:t xml:space="preserve">: Answer </w:t>
      </w:r>
      <w:r w:rsidRPr="00F91B2B">
        <w:rPr>
          <w:rFonts w:eastAsia="Times New Roman" w:cstheme="minorHAnsi"/>
          <w:b/>
        </w:rPr>
        <w:t>any</w:t>
      </w:r>
      <w:r w:rsidRPr="00F91B2B">
        <w:rPr>
          <w:rFonts w:eastAsia="Times New Roman" w:cstheme="minorHAnsi"/>
          <w:bCs/>
        </w:rPr>
        <w:t xml:space="preserve"> </w:t>
      </w:r>
      <w:r w:rsidRPr="00F91B2B">
        <w:rPr>
          <w:rFonts w:eastAsia="Times New Roman" w:cstheme="minorHAnsi"/>
          <w:b/>
        </w:rPr>
        <w:t>3 questions</w:t>
      </w:r>
      <w:r w:rsidRPr="00F91B2B">
        <w:rPr>
          <w:rFonts w:eastAsia="Times New Roman" w:cstheme="minorHAnsi"/>
          <w:bCs/>
        </w:rPr>
        <w:t xml:space="preserve">. </w:t>
      </w:r>
      <w:r w:rsidRPr="00F91B2B">
        <w:rPr>
          <w:rFonts w:eastAsia="Times New Roman" w:cstheme="minorHAnsi"/>
          <w:bCs/>
          <w:color w:val="EE0000"/>
        </w:rPr>
        <w:t>No more than 5</w:t>
      </w:r>
      <w:r w:rsidRPr="00F91B2B">
        <w:rPr>
          <w:rFonts w:eastAsia="Times New Roman" w:cstheme="minorHAnsi"/>
          <w:bCs/>
        </w:rPr>
        <w:t xml:space="preserve"> interview statements will be included in the video.</w:t>
      </w:r>
    </w:p>
    <w:p w14:paraId="565D5772" w14:textId="77777777" w:rsidR="00FB6BCE" w:rsidRPr="00F91B2B"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F91B2B">
        <w:rPr>
          <w:rFonts w:eastAsia="Times New Roman" w:cstheme="minorHAnsi"/>
          <w:bCs/>
        </w:rPr>
        <w:t xml:space="preserve">Enter the </w:t>
      </w:r>
      <w:r w:rsidRPr="00F91B2B">
        <w:rPr>
          <w:rFonts w:eastAsia="Times New Roman" w:cstheme="minorHAnsi"/>
          <w:b/>
        </w:rPr>
        <w:t>full name</w:t>
      </w:r>
      <w:r w:rsidRPr="00F91B2B">
        <w:rPr>
          <w:rFonts w:eastAsia="Times New Roman" w:cstheme="minorHAnsi"/>
          <w:bCs/>
        </w:rPr>
        <w:t xml:space="preserve"> of the author who will deliver the statement.</w:t>
      </w:r>
    </w:p>
    <w:p w14:paraId="55F093B1" w14:textId="77777777" w:rsidR="00FB6BCE" w:rsidRPr="00F91B2B"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F91B2B">
        <w:rPr>
          <w:rFonts w:eastAsia="Times New Roman" w:cstheme="minorHAnsi"/>
          <w:bCs/>
        </w:rPr>
        <w:t xml:space="preserve">Speak </w:t>
      </w:r>
      <w:r w:rsidRPr="00F91B2B">
        <w:rPr>
          <w:rFonts w:eastAsia="Times New Roman" w:cstheme="minorHAnsi"/>
        </w:rPr>
        <w:t>naturally</w:t>
      </w:r>
      <w:r w:rsidRPr="00F91B2B">
        <w:rPr>
          <w:rFonts w:eastAsia="Times New Roman" w:cstheme="minorHAnsi"/>
          <w:bCs/>
        </w:rPr>
        <w:t xml:space="preserve"> and </w:t>
      </w:r>
      <w:r w:rsidRPr="00F91B2B">
        <w:rPr>
          <w:rFonts w:eastAsia="Times New Roman" w:cstheme="minorHAnsi"/>
          <w:b/>
        </w:rPr>
        <w:t>avoid reading the lines</w:t>
      </w:r>
      <w:r w:rsidRPr="00F91B2B">
        <w:rPr>
          <w:rFonts w:eastAsia="Times New Roman" w:cstheme="minorHAnsi"/>
          <w:bCs/>
        </w:rPr>
        <w:t>.</w:t>
      </w:r>
    </w:p>
    <w:p w14:paraId="095EE0FE" w14:textId="77777777" w:rsidR="00FB6BCE" w:rsidRPr="00F91B2B"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F91B2B">
        <w:rPr>
          <w:rFonts w:eastAsia="Times New Roman" w:cstheme="minorHAnsi"/>
          <w:bCs/>
        </w:rPr>
        <w:t xml:space="preserve">Limit the length of each statement to </w:t>
      </w:r>
      <w:r w:rsidRPr="00F91B2B">
        <w:rPr>
          <w:rFonts w:eastAsia="Times New Roman" w:cstheme="minorHAnsi"/>
          <w:b/>
          <w:color w:val="FF0000"/>
        </w:rPr>
        <w:t>20 words or fewer</w:t>
      </w:r>
      <w:r w:rsidRPr="00F91B2B">
        <w:rPr>
          <w:rFonts w:eastAsia="Times New Roman" w:cstheme="minorHAnsi"/>
          <w:bCs/>
        </w:rPr>
        <w:t>.</w:t>
      </w:r>
    </w:p>
    <w:p w14:paraId="17EA3523" w14:textId="77777777" w:rsidR="00FB6BCE" w:rsidRPr="00F91B2B"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F91B2B">
        <w:rPr>
          <w:rFonts w:eastAsia="Times New Roman" w:cstheme="minorHAnsi"/>
          <w:bCs/>
        </w:rPr>
        <w:t>Answers will be edited for length, clarity, and consistency with journal style guidelines.</w:t>
      </w:r>
    </w:p>
    <w:p w14:paraId="0F05306C" w14:textId="77777777" w:rsidR="00FB6BCE" w:rsidRPr="00F91B2B" w:rsidRDefault="00FB6BCE" w:rsidP="00FB6BCE">
      <w:pPr>
        <w:rPr>
          <w:rFonts w:cstheme="minorHAnsi"/>
          <w:b/>
          <w:bCs/>
          <w:color w:val="auto"/>
          <w:highlight w:val="yellow"/>
          <w:shd w:val="clear" w:color="auto" w:fill="FFFFFF"/>
        </w:rPr>
      </w:pPr>
    </w:p>
    <w:p w14:paraId="551F5542" w14:textId="77777777" w:rsidR="00FB6BCE" w:rsidRPr="00F91B2B" w:rsidRDefault="00FB6BCE" w:rsidP="00FB6BCE">
      <w:pPr>
        <w:rPr>
          <w:rFonts w:cstheme="minorHAnsi"/>
          <w:b/>
          <w:bCs/>
          <w:color w:val="auto"/>
          <w:shd w:val="clear" w:color="auto" w:fill="FFFFFF"/>
        </w:rPr>
      </w:pPr>
      <w:r w:rsidRPr="00F91B2B">
        <w:rPr>
          <w:rFonts w:cstheme="minorHAnsi"/>
          <w:b/>
          <w:bCs/>
          <w:color w:val="auto"/>
          <w:highlight w:val="yellow"/>
          <w:shd w:val="clear" w:color="auto" w:fill="FFFFFF"/>
        </w:rPr>
        <w:t>Authors</w:t>
      </w:r>
      <w:r w:rsidRPr="00F91B2B">
        <w:rPr>
          <w:rFonts w:cstheme="minorHAnsi"/>
          <w:color w:val="auto"/>
          <w:highlight w:val="yellow"/>
          <w:shd w:val="clear" w:color="auto" w:fill="FFFFFF"/>
        </w:rPr>
        <w:t xml:space="preserve">: Please note that </w:t>
      </w:r>
      <w:r w:rsidRPr="00F91B2B">
        <w:rPr>
          <w:rFonts w:cstheme="minorHAnsi"/>
          <w:b/>
          <w:bCs/>
          <w:color w:val="auto"/>
          <w:highlight w:val="yellow"/>
          <w:shd w:val="clear" w:color="auto" w:fill="FFFFFF"/>
        </w:rPr>
        <w:t>the questions will not appear on screen</w:t>
      </w:r>
      <w:r w:rsidRPr="00F91B2B">
        <w:rPr>
          <w:rFonts w:cstheme="minorHAnsi"/>
          <w:color w:val="auto"/>
          <w:highlight w:val="yellow"/>
          <w:shd w:val="clear" w:color="auto" w:fill="FFFFFF"/>
        </w:rPr>
        <w:t xml:space="preserve">. </w:t>
      </w:r>
      <w:r w:rsidRPr="00F91B2B">
        <w:rPr>
          <w:rFonts w:cstheme="minorHAnsi"/>
          <w:i/>
          <w:iCs w:val="0"/>
          <w:color w:val="auto"/>
          <w:highlight w:val="yellow"/>
          <w:shd w:val="clear" w:color="auto" w:fill="FFFFFF"/>
        </w:rPr>
        <w:t xml:space="preserve">Please answer in </w:t>
      </w:r>
      <w:r w:rsidRPr="00F91B2B">
        <w:rPr>
          <w:rFonts w:cstheme="minorHAnsi"/>
          <w:b/>
          <w:bCs/>
          <w:i/>
          <w:iCs w:val="0"/>
          <w:color w:val="EE0000"/>
          <w:highlight w:val="yellow"/>
          <w:shd w:val="clear" w:color="auto" w:fill="FFFFFF"/>
        </w:rPr>
        <w:t>stand-alone full sentence with sufficient context.</w:t>
      </w:r>
    </w:p>
    <w:p w14:paraId="2E169D65" w14:textId="77777777" w:rsidR="00FB6BCE" w:rsidRPr="00F91B2B" w:rsidRDefault="00FB6BCE" w:rsidP="00FB6BCE">
      <w:pPr>
        <w:rPr>
          <w:rFonts w:cstheme="minorHAnsi"/>
          <w:color w:val="auto"/>
          <w:shd w:val="clear" w:color="auto" w:fill="FFFFFF"/>
        </w:rPr>
      </w:pPr>
    </w:p>
    <w:p w14:paraId="34A0EC0E" w14:textId="77777777" w:rsidR="00FB6BCE" w:rsidRPr="00F91B2B" w:rsidRDefault="00FB6BCE" w:rsidP="00FB6BCE">
      <w:pPr>
        <w:spacing w:after="240"/>
        <w:rPr>
          <w:rFonts w:cstheme="minorHAnsi"/>
          <w:b/>
          <w:bCs/>
          <w:color w:val="auto"/>
          <w:sz w:val="28"/>
          <w:szCs w:val="28"/>
          <w:shd w:val="clear" w:color="auto" w:fill="FFFFFF"/>
        </w:rPr>
      </w:pPr>
      <w:r w:rsidRPr="00F91B2B">
        <w:rPr>
          <w:rFonts w:cstheme="minorHAnsi"/>
          <w:b/>
          <w:bCs/>
          <w:color w:val="auto"/>
          <w:sz w:val="28"/>
          <w:szCs w:val="28"/>
          <w:shd w:val="clear" w:color="auto" w:fill="FFFFFF"/>
        </w:rPr>
        <w:t>INTRODUCTION:</w:t>
      </w:r>
    </w:p>
    <w:p w14:paraId="1C8CB00D" w14:textId="77777777" w:rsidR="00FB6BCE" w:rsidRPr="00F91B2B" w:rsidRDefault="00FB6BCE" w:rsidP="00FB6BCE">
      <w:pPr>
        <w:rPr>
          <w:rFonts w:cstheme="minorHAnsi"/>
          <w:b/>
          <w:bCs/>
          <w:color w:val="auto"/>
          <w:shd w:val="clear" w:color="auto" w:fill="FFFFFF"/>
        </w:rPr>
      </w:pPr>
      <w:r w:rsidRPr="00F91B2B">
        <w:rPr>
          <w:rFonts w:ascii="Arial" w:hAnsi="Arial" w:cs="Arial"/>
          <w:b/>
          <w:bCs/>
          <w:color w:val="000000"/>
          <w:sz w:val="22"/>
          <w:szCs w:val="22"/>
        </w:rPr>
        <w:t xml:space="preserve">REQUIRED: </w:t>
      </w:r>
      <w:r w:rsidRPr="00F91B2B">
        <w:rPr>
          <w:rFonts w:cstheme="minorHAnsi"/>
          <w:color w:val="000000"/>
        </w:rPr>
        <w:t>Summarize your research focus and the main questions it aims to answer.</w:t>
      </w:r>
    </w:p>
    <w:p w14:paraId="5C4AA9D4" w14:textId="77777777" w:rsidR="00FB6BCE" w:rsidRPr="00F91B2B" w:rsidRDefault="00000000" w:rsidP="00FB6BCE">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FA8DDC0DED141E69E2E7D09D59B322E"/>
          </w:placeholder>
          <w:temporary/>
          <w:showingPlcHdr/>
          <w:text/>
        </w:sdtPr>
        <w:sdtEndPr>
          <w:rPr>
            <w:rStyle w:val="DefaultParagraphFont"/>
            <w:b w:val="0"/>
            <w:u w:val="none"/>
          </w:rPr>
        </w:sdtEndPr>
        <w:sdtContent>
          <w:r w:rsidR="00FB6BCE" w:rsidRPr="00F91B2B">
            <w:rPr>
              <w:rFonts w:eastAsia="Times New Roman" w:cstheme="minorHAnsi"/>
              <w:color w:val="808080"/>
              <w:shd w:val="clear" w:color="auto" w:fill="FFFF00"/>
            </w:rPr>
            <w:t>Enter full author name.</w:t>
          </w:r>
        </w:sdtContent>
      </w:sdt>
      <w:r w:rsidR="00FB6BCE" w:rsidRPr="00F91B2B">
        <w:rPr>
          <w:rStyle w:val="AuthorName"/>
          <w:rFonts w:asciiTheme="minorHAnsi" w:eastAsia="Times" w:hAnsiTheme="minorHAnsi" w:cstheme="minorHAnsi"/>
        </w:rPr>
        <w:t>:</w:t>
      </w:r>
      <w:r w:rsidR="00FB6BCE" w:rsidRPr="00F91B2B">
        <w:rPr>
          <w:rFonts w:cstheme="minorHAnsi"/>
        </w:rPr>
        <w:t xml:space="preserve"> </w:t>
      </w:r>
      <w:sdt>
        <w:sdtPr>
          <w:rPr>
            <w:rFonts w:cstheme="minorHAnsi"/>
          </w:rPr>
          <w:id w:val="-172577541"/>
          <w:placeholder>
            <w:docPart w:val="F41D5C92C250409CB9EC92B94F96D5E8"/>
          </w:placeholder>
          <w:temporary/>
          <w:showingPlcHdr/>
        </w:sdtPr>
        <w:sdtContent>
          <w:r w:rsidR="00FB6BCE" w:rsidRPr="00F91B2B">
            <w:rPr>
              <w:rFonts w:eastAsia="Times New Roman" w:cstheme="minorHAnsi"/>
              <w:color w:val="808080"/>
              <w:shd w:val="clear" w:color="auto" w:fill="FFFF00"/>
            </w:rPr>
            <w:t>Click here to answer question. Please write in a style that you will be comfortable memorizing and speaking aloud. Limit length to 20 or fewer words.</w:t>
          </w:r>
        </w:sdtContent>
      </w:sdt>
    </w:p>
    <w:p w14:paraId="37621251" w14:textId="77777777" w:rsidR="00FB6BCE" w:rsidRPr="00F91B2B" w:rsidRDefault="00FB6BCE" w:rsidP="00FB6BCE">
      <w:pPr>
        <w:rPr>
          <w:rFonts w:eastAsia="Times New Roman" w:cstheme="minorHAnsi"/>
          <w:b/>
          <w:bCs/>
        </w:rPr>
      </w:pPr>
    </w:p>
    <w:p w14:paraId="48658145" w14:textId="77777777" w:rsidR="00FB6BCE" w:rsidRPr="00F91B2B" w:rsidRDefault="00FB6BCE" w:rsidP="00FB6BCE">
      <w:pPr>
        <w:rPr>
          <w:rFonts w:eastAsia="Times New Roman" w:cstheme="minorHAnsi"/>
        </w:rPr>
      </w:pPr>
      <w:r w:rsidRPr="00F91B2B">
        <w:t>Describe the research gap or limitation in existing methods and how this protocol addresses them.</w:t>
      </w:r>
    </w:p>
    <w:p w14:paraId="791D17B8" w14:textId="77777777" w:rsidR="00FB6BCE" w:rsidRPr="00F91B2B" w:rsidRDefault="00000000" w:rsidP="00FB6BCE">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E876B197B2FD4B2987A45A2A16A35D90"/>
          </w:placeholder>
          <w:temporary/>
          <w:showingPlcHdr/>
          <w:text/>
        </w:sdtPr>
        <w:sdtEndPr>
          <w:rPr>
            <w:rStyle w:val="DefaultParagraphFont"/>
            <w:b w:val="0"/>
            <w:u w:val="none"/>
          </w:rPr>
        </w:sdtEndPr>
        <w:sdtContent>
          <w:r w:rsidR="00FB6BCE" w:rsidRPr="00F91B2B">
            <w:rPr>
              <w:rFonts w:eastAsia="Times New Roman" w:cstheme="minorHAnsi"/>
              <w:color w:val="808080"/>
              <w:shd w:val="clear" w:color="auto" w:fill="FFFF00"/>
            </w:rPr>
            <w:t>Enter full author name</w:t>
          </w:r>
        </w:sdtContent>
      </w:sdt>
      <w:r w:rsidR="00FB6BCE" w:rsidRPr="00F91B2B">
        <w:rPr>
          <w:rFonts w:eastAsia="Times New Roman" w:cstheme="minorHAnsi"/>
          <w:b/>
          <w:bCs/>
          <w:u w:val="single"/>
        </w:rPr>
        <w:t>:</w:t>
      </w:r>
      <w:r w:rsidR="00FB6BCE" w:rsidRPr="00F91B2B">
        <w:rPr>
          <w:rFonts w:eastAsia="Times New Roman" w:cstheme="minorHAnsi"/>
        </w:rPr>
        <w:t xml:space="preserve"> </w:t>
      </w:r>
      <w:sdt>
        <w:sdtPr>
          <w:rPr>
            <w:rFonts w:cstheme="minorHAnsi"/>
          </w:rPr>
          <w:id w:val="-1852639216"/>
          <w:placeholder>
            <w:docPart w:val="CDC5FDAA51C94DE6A9FF657C16396EAC"/>
          </w:placeholder>
          <w:temporary/>
          <w:showingPlcHdr/>
        </w:sdtPr>
        <w:sdtContent>
          <w:r w:rsidR="00FB6BCE" w:rsidRPr="00F91B2B">
            <w:rPr>
              <w:rFonts w:eastAsia="Times New Roman" w:cstheme="minorHAnsi"/>
              <w:color w:val="808080"/>
              <w:shd w:val="clear" w:color="auto" w:fill="FFFF00"/>
            </w:rPr>
            <w:t>Click here to answer question. Please write in a style that you will be comfortable memorizing and speaking aloud. Limit length to 20 or fewer words.</w:t>
          </w:r>
        </w:sdtContent>
      </w:sdt>
    </w:p>
    <w:p w14:paraId="6C23DE02" w14:textId="77777777" w:rsidR="00FB6BCE" w:rsidRPr="00F91B2B" w:rsidRDefault="00FB6BCE" w:rsidP="00FB6BCE">
      <w:pPr>
        <w:spacing w:before="120"/>
        <w:rPr>
          <w:rFonts w:eastAsia="Times New Roman" w:cstheme="minorHAnsi"/>
          <w:sz w:val="28"/>
          <w:szCs w:val="28"/>
        </w:rPr>
      </w:pPr>
      <w:r w:rsidRPr="00F91B2B">
        <w:t>Describe the research contexts or systems in which this protocol can be applied.</w:t>
      </w:r>
    </w:p>
    <w:p w14:paraId="3708EFC8" w14:textId="77777777" w:rsidR="00FB6BCE" w:rsidRPr="00F91B2B" w:rsidRDefault="00000000" w:rsidP="00FB6BCE">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28D1EA42D7224DEE8CBC6CB18F1A4752"/>
          </w:placeholder>
          <w:temporary/>
          <w:showingPlcHdr/>
          <w:text/>
        </w:sdtPr>
        <w:sdtEndPr>
          <w:rPr>
            <w:rStyle w:val="DefaultParagraphFont"/>
            <w:b w:val="0"/>
            <w:u w:val="none"/>
          </w:rPr>
        </w:sdtEndPr>
        <w:sdtContent>
          <w:r w:rsidR="00FB6BCE" w:rsidRPr="00F91B2B">
            <w:rPr>
              <w:rFonts w:eastAsia="Times New Roman" w:cstheme="minorHAnsi"/>
              <w:color w:val="808080"/>
              <w:shd w:val="clear" w:color="auto" w:fill="FFFF00"/>
            </w:rPr>
            <w:t>Enter full author name</w:t>
          </w:r>
        </w:sdtContent>
      </w:sdt>
      <w:r w:rsidR="00FB6BCE" w:rsidRPr="00F91B2B">
        <w:rPr>
          <w:rFonts w:eastAsia="Times New Roman" w:cstheme="minorHAnsi"/>
          <w:b/>
          <w:bCs/>
          <w:u w:val="single"/>
        </w:rPr>
        <w:t>:</w:t>
      </w:r>
      <w:r w:rsidR="00FB6BCE" w:rsidRPr="00F91B2B">
        <w:rPr>
          <w:rFonts w:eastAsia="Times New Roman" w:cstheme="minorHAnsi"/>
        </w:rPr>
        <w:t xml:space="preserve"> </w:t>
      </w:r>
      <w:sdt>
        <w:sdtPr>
          <w:rPr>
            <w:rFonts w:cstheme="minorHAnsi"/>
          </w:rPr>
          <w:id w:val="-1373849215"/>
          <w:placeholder>
            <w:docPart w:val="7E417EE91F5F4CE6902E3CA9B235029C"/>
          </w:placeholder>
          <w:temporary/>
          <w:showingPlcHdr/>
        </w:sdtPr>
        <w:sdtContent>
          <w:r w:rsidR="00FB6BCE" w:rsidRPr="00F91B2B">
            <w:rPr>
              <w:rFonts w:eastAsia="Times New Roman" w:cstheme="minorHAnsi"/>
              <w:color w:val="808080"/>
              <w:shd w:val="clear" w:color="auto" w:fill="FFFF00"/>
            </w:rPr>
            <w:t>Click here to answer question. Please write in a style that you will be comfortable memorizing and speaking aloud. Limit length to 20 or fewer words.</w:t>
          </w:r>
        </w:sdtContent>
      </w:sdt>
    </w:p>
    <w:p w14:paraId="6CE3ABA3" w14:textId="77777777" w:rsidR="00FB6BCE" w:rsidRPr="00F91B2B" w:rsidRDefault="00FB6BCE" w:rsidP="00FB6BCE">
      <w:pPr>
        <w:rPr>
          <w:rFonts w:eastAsia="Times New Roman" w:cstheme="minorHAnsi"/>
          <w:b/>
          <w:bCs/>
          <w:sz w:val="28"/>
          <w:szCs w:val="28"/>
        </w:rPr>
      </w:pPr>
    </w:p>
    <w:p w14:paraId="753C8033" w14:textId="77777777" w:rsidR="00FB6BCE" w:rsidRPr="00F91B2B" w:rsidRDefault="00FB6BCE" w:rsidP="00FB6BCE">
      <w:pPr>
        <w:spacing w:after="240"/>
        <w:rPr>
          <w:rFonts w:eastAsia="Times New Roman" w:cstheme="minorHAnsi"/>
          <w:b/>
          <w:bCs/>
          <w:sz w:val="28"/>
          <w:szCs w:val="28"/>
        </w:rPr>
      </w:pPr>
      <w:r w:rsidRPr="00F91B2B">
        <w:rPr>
          <w:rFonts w:eastAsia="Times New Roman" w:cstheme="minorHAnsi"/>
          <w:b/>
          <w:bCs/>
          <w:sz w:val="28"/>
          <w:szCs w:val="28"/>
        </w:rPr>
        <w:t>CONCLUSION:</w:t>
      </w:r>
    </w:p>
    <w:p w14:paraId="2D0F2BA0" w14:textId="77777777" w:rsidR="00FB6BCE" w:rsidRPr="00F91B2B" w:rsidRDefault="00FB6BCE" w:rsidP="00FB6BCE">
      <w:pPr>
        <w:rPr>
          <w:rStyle w:val="AuthorName"/>
          <w:rFonts w:asciiTheme="minorHAnsi" w:eastAsia="Times" w:hAnsiTheme="minorHAnsi" w:cs="Calibri (Body)"/>
          <w:b w:val="0"/>
          <w:u w:val="none"/>
        </w:rPr>
      </w:pPr>
      <w:r w:rsidRPr="00F91B2B">
        <w:t>What does this protocol allow researchers to study or measure?</w:t>
      </w:r>
    </w:p>
    <w:p w14:paraId="3A095FC8" w14:textId="77777777" w:rsidR="00FB6BCE" w:rsidRPr="00F91B2B" w:rsidRDefault="00FB6BCE" w:rsidP="00FB6BCE">
      <w:pPr>
        <w:pStyle w:val="ListParagraph"/>
        <w:numPr>
          <w:ilvl w:val="0"/>
          <w:numId w:val="43"/>
        </w:numPr>
        <w:spacing w:before="120"/>
        <w:contextualSpacing w:val="0"/>
        <w:rPr>
          <w:rStyle w:val="AuthorName"/>
          <w:rFonts w:asciiTheme="minorHAnsi" w:eastAsia="Times" w:hAnsiTheme="minorHAnsi" w:cstheme="minorHAnsi"/>
          <w:vanish/>
        </w:rPr>
      </w:pPr>
    </w:p>
    <w:p w14:paraId="14AC6083" w14:textId="77777777" w:rsidR="00FB6BCE" w:rsidRPr="00F91B2B" w:rsidRDefault="00FB6BCE" w:rsidP="00FB6BCE">
      <w:pPr>
        <w:pStyle w:val="ListParagraph"/>
        <w:numPr>
          <w:ilvl w:val="1"/>
          <w:numId w:val="43"/>
        </w:numPr>
        <w:spacing w:before="120"/>
        <w:contextualSpacing w:val="0"/>
        <w:rPr>
          <w:rStyle w:val="AuthorName"/>
          <w:rFonts w:asciiTheme="minorHAnsi" w:eastAsia="Times" w:hAnsiTheme="minorHAnsi" w:cstheme="minorHAnsi"/>
          <w:vanish/>
        </w:rPr>
      </w:pPr>
    </w:p>
    <w:p w14:paraId="33FF47CC" w14:textId="77777777" w:rsidR="00FB6BCE" w:rsidRPr="00F91B2B" w:rsidRDefault="00FB6BCE" w:rsidP="00FB6BCE">
      <w:pPr>
        <w:pStyle w:val="ListParagraph"/>
        <w:numPr>
          <w:ilvl w:val="1"/>
          <w:numId w:val="43"/>
        </w:numPr>
        <w:spacing w:before="120"/>
        <w:contextualSpacing w:val="0"/>
        <w:rPr>
          <w:rStyle w:val="AuthorName"/>
          <w:rFonts w:asciiTheme="minorHAnsi" w:eastAsia="Times" w:hAnsiTheme="minorHAnsi" w:cstheme="minorHAnsi"/>
          <w:vanish/>
        </w:rPr>
      </w:pPr>
    </w:p>
    <w:p w14:paraId="63723E84" w14:textId="77777777" w:rsidR="00FB6BCE" w:rsidRPr="00F91B2B" w:rsidRDefault="00FB6BCE" w:rsidP="00FB6BCE">
      <w:pPr>
        <w:pStyle w:val="ListParagraph"/>
        <w:numPr>
          <w:ilvl w:val="1"/>
          <w:numId w:val="43"/>
        </w:numPr>
        <w:spacing w:before="120"/>
        <w:contextualSpacing w:val="0"/>
        <w:rPr>
          <w:rStyle w:val="AuthorName"/>
          <w:rFonts w:asciiTheme="minorHAnsi" w:eastAsia="Times" w:hAnsiTheme="minorHAnsi" w:cstheme="minorHAnsi"/>
          <w:vanish/>
        </w:rPr>
      </w:pPr>
    </w:p>
    <w:p w14:paraId="30D52CE3" w14:textId="77777777" w:rsidR="00FB6BCE" w:rsidRPr="00F91B2B" w:rsidRDefault="00000000" w:rsidP="00FB6BCE">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1094899477"/>
          <w:placeholder>
            <w:docPart w:val="50BA649FBA1A48829848796A6913639C"/>
          </w:placeholder>
          <w:temporary/>
          <w:showingPlcHdr/>
          <w:text/>
        </w:sdtPr>
        <w:sdtEndPr>
          <w:rPr>
            <w:rStyle w:val="DefaultParagraphFont"/>
            <w:b w:val="0"/>
            <w:u w:val="none"/>
          </w:rPr>
        </w:sdtEndPr>
        <w:sdtContent>
          <w:r w:rsidR="00FB6BCE" w:rsidRPr="00F91B2B">
            <w:rPr>
              <w:rFonts w:eastAsia="Times New Roman" w:cstheme="minorHAnsi"/>
              <w:color w:val="808080"/>
              <w:shd w:val="clear" w:color="auto" w:fill="FFFF00"/>
            </w:rPr>
            <w:t>Enter full author name</w:t>
          </w:r>
        </w:sdtContent>
      </w:sdt>
      <w:r w:rsidR="00FB6BCE" w:rsidRPr="00F91B2B">
        <w:rPr>
          <w:rFonts w:eastAsia="Times New Roman" w:cstheme="minorHAnsi"/>
          <w:b/>
          <w:bCs/>
          <w:u w:val="single"/>
        </w:rPr>
        <w:t>:</w:t>
      </w:r>
      <w:r w:rsidR="00FB6BCE" w:rsidRPr="00F91B2B">
        <w:rPr>
          <w:rFonts w:eastAsia="Times New Roman" w:cstheme="minorHAnsi"/>
        </w:rPr>
        <w:t xml:space="preserve"> </w:t>
      </w:r>
      <w:sdt>
        <w:sdtPr>
          <w:rPr>
            <w:rFonts w:cstheme="minorHAnsi"/>
          </w:rPr>
          <w:id w:val="-1419016880"/>
          <w:placeholder>
            <w:docPart w:val="9F2BE36D6F7442248243FD8EADC434F5"/>
          </w:placeholder>
          <w:temporary/>
          <w:showingPlcHdr/>
          <w:text/>
        </w:sdtPr>
        <w:sdtContent>
          <w:r w:rsidR="00FB6BCE" w:rsidRPr="00F91B2B">
            <w:rPr>
              <w:rFonts w:eastAsia="Times New Roman" w:cstheme="minorHAnsi"/>
              <w:color w:val="808080"/>
              <w:shd w:val="clear" w:color="auto" w:fill="FFFF00"/>
            </w:rPr>
            <w:t>Click here if you choose this question. Please write in a style that you will be comfortable memorizing and speaking aloud. Limit length to 20 or fewer words.</w:t>
          </w:r>
        </w:sdtContent>
      </w:sdt>
    </w:p>
    <w:p w14:paraId="7D27DF9F" w14:textId="77777777" w:rsidR="00FB6BCE" w:rsidRPr="00F91B2B" w:rsidRDefault="00FB6BCE" w:rsidP="00FB6BCE"/>
    <w:p w14:paraId="7DBACAD2" w14:textId="77777777" w:rsidR="00FB6BCE" w:rsidRPr="00F91B2B" w:rsidRDefault="00FB6BCE" w:rsidP="00FB6BCE">
      <w:r w:rsidRPr="00F91B2B">
        <w:lastRenderedPageBreak/>
        <w:t>Describe the most important consideration or challenge when performing this protocol.</w:t>
      </w:r>
    </w:p>
    <w:p w14:paraId="0203E86F" w14:textId="77777777" w:rsidR="00FB6BCE" w:rsidRPr="00F91B2B" w:rsidRDefault="00000000" w:rsidP="00FB6BCE">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AD5F144DD3D74202B78F65B0C52620F7"/>
          </w:placeholder>
          <w:temporary/>
          <w:showingPlcHdr/>
          <w:text/>
        </w:sdtPr>
        <w:sdtEndPr>
          <w:rPr>
            <w:rStyle w:val="DefaultParagraphFont"/>
            <w:b w:val="0"/>
            <w:u w:val="none"/>
          </w:rPr>
        </w:sdtEndPr>
        <w:sdtContent>
          <w:r w:rsidR="00FB6BCE" w:rsidRPr="00F91B2B">
            <w:rPr>
              <w:rFonts w:eastAsia="Times New Roman" w:cstheme="minorHAnsi"/>
              <w:color w:val="808080"/>
              <w:shd w:val="clear" w:color="auto" w:fill="FFFF00"/>
            </w:rPr>
            <w:t>Enter full author name</w:t>
          </w:r>
        </w:sdtContent>
      </w:sdt>
      <w:r w:rsidR="00FB6BCE" w:rsidRPr="00F91B2B">
        <w:rPr>
          <w:rFonts w:eastAsia="Times New Roman" w:cstheme="minorHAnsi"/>
          <w:b/>
          <w:bCs/>
          <w:u w:val="single"/>
        </w:rPr>
        <w:t>:</w:t>
      </w:r>
      <w:r w:rsidR="00FB6BCE" w:rsidRPr="00F91B2B">
        <w:rPr>
          <w:rFonts w:eastAsia="Times New Roman" w:cstheme="minorHAnsi"/>
        </w:rPr>
        <w:t xml:space="preserve"> </w:t>
      </w:r>
      <w:sdt>
        <w:sdtPr>
          <w:rPr>
            <w:rFonts w:cstheme="minorHAnsi"/>
          </w:rPr>
          <w:id w:val="-1334292685"/>
          <w:placeholder>
            <w:docPart w:val="2862B6CA6DB942D692AFB045415988CD"/>
          </w:placeholder>
          <w:temporary/>
          <w:showingPlcHdr/>
          <w:text/>
        </w:sdtPr>
        <w:sdtContent>
          <w:r w:rsidR="00FB6BCE" w:rsidRPr="00F91B2B">
            <w:rPr>
              <w:rFonts w:eastAsia="Times New Roman" w:cstheme="minorHAnsi"/>
              <w:color w:val="808080"/>
              <w:shd w:val="clear" w:color="auto" w:fill="FFFF00"/>
            </w:rPr>
            <w:t>Click here if you choose this question. Please write in a style that you will be comfortable memorizing and speaking aloud. Limit length to 20 or fewer words.</w:t>
          </w:r>
        </w:sdtContent>
      </w:sdt>
    </w:p>
    <w:p w14:paraId="6AF88D77" w14:textId="77777777" w:rsidR="00FB6BCE" w:rsidRPr="00F91B2B" w:rsidRDefault="00FB6BCE" w:rsidP="00FB6BCE">
      <w:pPr>
        <w:rPr>
          <w:rFonts w:eastAsia="Times New Roman" w:cstheme="minorHAnsi"/>
        </w:rPr>
      </w:pPr>
    </w:p>
    <w:p w14:paraId="5C57EF57" w14:textId="77777777" w:rsidR="00FB6BCE" w:rsidRPr="00F91B2B" w:rsidRDefault="00FB6BCE" w:rsidP="00FB6BCE">
      <w:pPr>
        <w:rPr>
          <w:rFonts w:eastAsia="Times New Roman" w:cstheme="minorHAnsi"/>
          <w:sz w:val="28"/>
          <w:szCs w:val="28"/>
        </w:rPr>
      </w:pPr>
      <w:r w:rsidRPr="00F91B2B">
        <w:t>Are there any additional methods or analyses that can be performed following this procedure?</w:t>
      </w:r>
    </w:p>
    <w:p w14:paraId="3485B6BF" w14:textId="77777777" w:rsidR="00FB6BCE" w:rsidRPr="00F91B2B" w:rsidRDefault="00000000" w:rsidP="00FB6BCE">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EC1C3E3510C04BAFBC5F3CA186C4045D"/>
          </w:placeholder>
          <w:temporary/>
          <w:showingPlcHdr/>
          <w:text/>
        </w:sdtPr>
        <w:sdtEndPr>
          <w:rPr>
            <w:rStyle w:val="DefaultParagraphFont"/>
            <w:b w:val="0"/>
            <w:u w:val="none"/>
          </w:rPr>
        </w:sdtEndPr>
        <w:sdtContent>
          <w:r w:rsidR="00FB6BCE" w:rsidRPr="00F91B2B">
            <w:rPr>
              <w:rFonts w:eastAsia="Times New Roman" w:cstheme="minorHAnsi"/>
              <w:color w:val="808080"/>
              <w:shd w:val="clear" w:color="auto" w:fill="FFFF00"/>
            </w:rPr>
            <w:t>Enter full author name</w:t>
          </w:r>
        </w:sdtContent>
      </w:sdt>
      <w:r w:rsidR="00FB6BCE" w:rsidRPr="00F91B2B">
        <w:rPr>
          <w:rFonts w:eastAsia="Times New Roman" w:cstheme="minorHAnsi"/>
          <w:b/>
          <w:bCs/>
          <w:u w:val="single"/>
        </w:rPr>
        <w:t>:</w:t>
      </w:r>
      <w:r w:rsidR="00FB6BCE" w:rsidRPr="00F91B2B">
        <w:rPr>
          <w:rFonts w:eastAsia="Times New Roman" w:cstheme="minorHAnsi"/>
        </w:rPr>
        <w:t xml:space="preserve"> </w:t>
      </w:r>
      <w:sdt>
        <w:sdtPr>
          <w:rPr>
            <w:rFonts w:cstheme="minorHAnsi"/>
          </w:rPr>
          <w:id w:val="-299076312"/>
          <w:placeholder>
            <w:docPart w:val="01FAF0498FAB4141ABAFFB7EA05FBD04"/>
          </w:placeholder>
          <w:temporary/>
          <w:showingPlcHdr/>
          <w:text/>
        </w:sdtPr>
        <w:sdtContent>
          <w:r w:rsidR="00FB6BCE" w:rsidRPr="00F91B2B">
            <w:rPr>
              <w:rFonts w:eastAsia="Times New Roman" w:cstheme="minorHAnsi"/>
              <w:color w:val="808080"/>
              <w:shd w:val="clear" w:color="auto" w:fill="FFFF00"/>
            </w:rPr>
            <w:t>Click here if you choose this question. Please write in a style that you will be comfortable memorizing and speaking aloud. Limit length to 20 or fewer words.</w:t>
          </w:r>
        </w:sdtContent>
      </w:sdt>
    </w:p>
    <w:p w14:paraId="08C08493" w14:textId="77777777" w:rsidR="00FB6BCE" w:rsidRPr="00F91B2B" w:rsidRDefault="00FB6BCE" w:rsidP="00FB6BCE">
      <w:pPr>
        <w:rPr>
          <w:rFonts w:eastAsia="Times New Roman" w:cstheme="minorHAnsi"/>
          <w:b/>
          <w:bCs/>
        </w:rPr>
      </w:pPr>
    </w:p>
    <w:p w14:paraId="5CAA9DF1" w14:textId="77777777" w:rsidR="00FB6BCE" w:rsidRPr="00F91B2B" w:rsidRDefault="00FB6BCE" w:rsidP="00FB6BCE">
      <w:pPr>
        <w:rPr>
          <w:rFonts w:eastAsia="Times New Roman" w:cstheme="minorHAnsi"/>
          <w:sz w:val="28"/>
          <w:szCs w:val="28"/>
        </w:rPr>
      </w:pPr>
      <w:r w:rsidRPr="00F91B2B">
        <w:t>How can future studies build on this work? Describe the questions or research directions that can be investigated next.</w:t>
      </w:r>
    </w:p>
    <w:p w14:paraId="187A1CA4" w14:textId="77777777" w:rsidR="00FB6BCE" w:rsidRPr="00F91B2B" w:rsidRDefault="00000000" w:rsidP="00FB6BCE">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4E10EB60582549DA9705B4A1CE4AC847"/>
          </w:placeholder>
          <w:temporary/>
          <w:showingPlcHdr/>
          <w:text/>
        </w:sdtPr>
        <w:sdtEndPr>
          <w:rPr>
            <w:rStyle w:val="DefaultParagraphFont"/>
            <w:b w:val="0"/>
            <w:u w:val="none"/>
          </w:rPr>
        </w:sdtEndPr>
        <w:sdtContent>
          <w:r w:rsidR="00FB6BCE" w:rsidRPr="00F91B2B">
            <w:rPr>
              <w:rFonts w:eastAsia="Times New Roman" w:cstheme="minorHAnsi"/>
              <w:color w:val="808080"/>
              <w:shd w:val="clear" w:color="auto" w:fill="FFFF00"/>
            </w:rPr>
            <w:t>Enter full author name</w:t>
          </w:r>
        </w:sdtContent>
      </w:sdt>
      <w:r w:rsidR="00FB6BCE" w:rsidRPr="00F91B2B">
        <w:rPr>
          <w:rFonts w:eastAsia="Times New Roman" w:cstheme="minorHAnsi"/>
          <w:b/>
          <w:bCs/>
          <w:u w:val="single"/>
        </w:rPr>
        <w:t>:</w:t>
      </w:r>
      <w:r w:rsidR="00FB6BCE" w:rsidRPr="00F91B2B">
        <w:rPr>
          <w:rFonts w:eastAsia="Times New Roman" w:cstheme="minorHAnsi"/>
        </w:rPr>
        <w:t xml:space="preserve"> </w:t>
      </w:r>
      <w:sdt>
        <w:sdtPr>
          <w:rPr>
            <w:rFonts w:cstheme="minorHAnsi"/>
          </w:rPr>
          <w:id w:val="266438237"/>
          <w:placeholder>
            <w:docPart w:val="E3B0B8786963437C815A0F440071CCA3"/>
          </w:placeholder>
          <w:temporary/>
          <w:showingPlcHdr/>
          <w:text/>
        </w:sdtPr>
        <w:sdtContent>
          <w:r w:rsidR="00FB6BCE" w:rsidRPr="00F91B2B">
            <w:rPr>
              <w:rFonts w:eastAsia="Times New Roman" w:cstheme="minorHAnsi"/>
              <w:color w:val="808080"/>
              <w:shd w:val="clear" w:color="auto" w:fill="FFFF00"/>
            </w:rPr>
            <w:t>Click here if you choose this question. Please write in a style that you will be comfortable memorizing and speaking aloud. Limit length to 20 or fewer words.</w:t>
          </w:r>
        </w:sdtContent>
      </w:sdt>
    </w:p>
    <w:p w14:paraId="0D8C7EE1" w14:textId="77777777" w:rsidR="00000E22" w:rsidRPr="00F91B2B" w:rsidRDefault="00000E22" w:rsidP="00000E22">
      <w:pPr>
        <w:spacing w:before="120"/>
        <w:rPr>
          <w:rFonts w:cstheme="minorHAnsi"/>
        </w:rPr>
      </w:pPr>
    </w:p>
    <w:p w14:paraId="1665FD06" w14:textId="77777777" w:rsidR="001E0433" w:rsidRPr="00F91B2B" w:rsidRDefault="001E0433" w:rsidP="001E0433">
      <w:pPr>
        <w:pStyle w:val="ListParagraph"/>
        <w:spacing w:before="120" w:after="240"/>
        <w:ind w:left="360"/>
        <w:contextualSpacing w:val="0"/>
        <w:rPr>
          <w:rFonts w:cstheme="minorHAnsi"/>
          <w:b/>
          <w:bCs/>
        </w:rPr>
      </w:pPr>
      <w:r w:rsidRPr="00F91B2B">
        <w:rPr>
          <w:rFonts w:cstheme="minorHAnsi"/>
          <w:b/>
          <w:bCs/>
        </w:rPr>
        <w:t>Ethics Title Card</w:t>
      </w:r>
    </w:p>
    <w:p w14:paraId="66D538A0" w14:textId="720C398D" w:rsidR="001016BD" w:rsidRPr="00F91B2B" w:rsidRDefault="001E0433" w:rsidP="002C1EE8">
      <w:pPr>
        <w:pStyle w:val="ListParagraph"/>
        <w:spacing w:before="120" w:after="240"/>
        <w:ind w:left="360"/>
        <w:contextualSpacing w:val="0"/>
        <w:rPr>
          <w:rFonts w:eastAsia="Times New Roman" w:cstheme="minorHAnsi"/>
        </w:rPr>
      </w:pPr>
      <w:r w:rsidRPr="00F91B2B">
        <w:rPr>
          <w:rFonts w:eastAsia="Times New Roman" w:cstheme="minorHAnsi"/>
        </w:rPr>
        <w:t xml:space="preserve">This research has been approved by the </w:t>
      </w:r>
      <w:r w:rsidR="002C1EE8" w:rsidRPr="002730BA">
        <w:rPr>
          <w:rFonts w:cstheme="minorHAnsi"/>
          <w:kern w:val="2"/>
          <w:shd w:val="clear" w:color="auto" w:fill="FFFFFF"/>
        </w:rPr>
        <w:t xml:space="preserve">Ethics Committee of Changchun University of Chinese Medicine </w:t>
      </w:r>
      <w:r w:rsidR="001016BD" w:rsidRPr="00F91B2B">
        <w:rPr>
          <w:rFonts w:cstheme="minorHAnsi"/>
        </w:rPr>
        <w:br w:type="page"/>
      </w:r>
    </w:p>
    <w:p w14:paraId="1CEA460B" w14:textId="5B4A5620" w:rsidR="00DC2504" w:rsidRPr="00F91B2B" w:rsidRDefault="00DC2504" w:rsidP="005A02B6">
      <w:pPr>
        <w:pStyle w:val="Heading1"/>
        <w:rPr>
          <w:rFonts w:cstheme="minorHAnsi"/>
          <w:lang w:eastAsia="zh-TW"/>
        </w:rPr>
      </w:pPr>
      <w:r w:rsidRPr="00F91B2B">
        <w:rPr>
          <w:rFonts w:cstheme="minorHAnsi"/>
        </w:rPr>
        <w:lastRenderedPageBreak/>
        <w:t>Protocol</w:t>
      </w:r>
      <w:r w:rsidR="0066127A" w:rsidRPr="00F91B2B">
        <w:rPr>
          <w:rFonts w:cstheme="minorHAnsi"/>
        </w:rPr>
        <w:t xml:space="preserve"> </w:t>
      </w:r>
      <w:r w:rsidR="00D75084" w:rsidRPr="00F91B2B">
        <w:rPr>
          <w:rFonts w:cstheme="minorHAnsi"/>
        </w:rPr>
        <w:t xml:space="preserve"> </w:t>
      </w:r>
    </w:p>
    <w:p w14:paraId="2D662FBC" w14:textId="77777777" w:rsidR="001E0433" w:rsidRPr="00F91B2B" w:rsidRDefault="001E0433" w:rsidP="001E0433">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3" w:name="_Hlk188263998"/>
      <w:r w:rsidRPr="00F91B2B">
        <w:rPr>
          <w:rFonts w:eastAsia="Times New Roman" w:cstheme="minorHAnsi"/>
          <w:b/>
        </w:rPr>
        <w:t xml:space="preserve">Please review this section to make sure that it accurately describes your protocol. Use </w:t>
      </w:r>
      <w:r w:rsidRPr="00F91B2B">
        <w:rPr>
          <w:rFonts w:eastAsia="Times New Roman" w:cstheme="minorHAnsi"/>
          <w:b/>
          <w:u w:val="single"/>
        </w:rPr>
        <w:t>Track Changes</w:t>
      </w:r>
      <w:r w:rsidRPr="00F91B2B">
        <w:rPr>
          <w:rFonts w:eastAsia="Times New Roman" w:cstheme="minorHAnsi"/>
          <w:b/>
        </w:rPr>
        <w:t xml:space="preserve"> when making edits or revisions.</w:t>
      </w:r>
    </w:p>
    <w:bookmarkEnd w:id="3"/>
    <w:p w14:paraId="44421C95" w14:textId="77777777" w:rsidR="001E0433" w:rsidRPr="00F91B2B"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F91B2B">
        <w:rPr>
          <w:rFonts w:eastAsia="Times New Roman" w:cstheme="minorHAnsi"/>
        </w:rPr>
        <w:t xml:space="preserve">The two-digit </w:t>
      </w:r>
      <w:r w:rsidRPr="00F91B2B">
        <w:rPr>
          <w:rFonts w:eastAsia="Times New Roman" w:cstheme="minorHAnsi"/>
          <w:b/>
          <w:bCs/>
        </w:rPr>
        <w:t>steps</w:t>
      </w:r>
      <w:r w:rsidRPr="00F91B2B">
        <w:rPr>
          <w:rFonts w:eastAsia="Times New Roman" w:cstheme="minorHAnsi"/>
        </w:rPr>
        <w:t xml:space="preserve"> (e.g., 2.1., 2.2.) are the narration.  </w:t>
      </w:r>
      <w:r w:rsidRPr="00F91B2B">
        <w:rPr>
          <w:rFonts w:eastAsia="Times New Roman" w:cstheme="minorHAnsi"/>
          <w:b/>
          <w:bCs/>
        </w:rPr>
        <w:t>JoVE is responsible for the narration of the protocol and results.</w:t>
      </w:r>
    </w:p>
    <w:p w14:paraId="374F5F70" w14:textId="77777777" w:rsidR="001E0433" w:rsidRPr="00F91B2B"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F91B2B">
        <w:rPr>
          <w:rFonts w:eastAsia="Times New Roman" w:cstheme="minorHAnsi"/>
          <w:i/>
          <w:color w:val="FF0000"/>
        </w:rPr>
        <w:t xml:space="preserve">Red italics </w:t>
      </w:r>
      <w:r w:rsidRPr="00F91B2B">
        <w:rPr>
          <w:rFonts w:eastAsia="Times New Roman" w:cstheme="minorHAnsi"/>
        </w:rPr>
        <w:t xml:space="preserve">are pronunciation guides indicating how the word will be spoken. </w:t>
      </w:r>
    </w:p>
    <w:p w14:paraId="7B0D2752" w14:textId="77777777" w:rsidR="001E0433" w:rsidRPr="00F91B2B"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F91B2B">
        <w:rPr>
          <w:rFonts w:eastAsia="Times New Roman" w:cstheme="minorHAnsi"/>
        </w:rPr>
        <w:t>Filming should take no more than 10 minutes per step. If a step takes more than 10 minutes, prepare the product for that step in advance.</w:t>
      </w:r>
    </w:p>
    <w:p w14:paraId="42AA7A9C" w14:textId="3459FE24" w:rsidR="001E0433" w:rsidRPr="00F91B2B"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F91B2B">
        <w:rPr>
          <w:rFonts w:eastAsia="Times New Roman" w:cstheme="minorHAnsi"/>
        </w:rPr>
        <w:t xml:space="preserve">The three-digit </w:t>
      </w:r>
      <w:r w:rsidRPr="00F91B2B">
        <w:rPr>
          <w:rFonts w:eastAsia="Times New Roman" w:cstheme="minorHAnsi"/>
          <w:b/>
          <w:bCs/>
        </w:rPr>
        <w:t>shots</w:t>
      </w:r>
      <w:r w:rsidRPr="00F91B2B">
        <w:rPr>
          <w:rFonts w:eastAsia="Times New Roman" w:cstheme="minorHAnsi"/>
        </w:rPr>
        <w:t xml:space="preserve"> (e.g., 2.1.1., 2.2.2.) are the actions that </w:t>
      </w:r>
      <w:r w:rsidRPr="00F91B2B">
        <w:rPr>
          <w:rFonts w:eastAsia="Times New Roman" w:cstheme="minorHAnsi"/>
          <w:u w:val="single"/>
        </w:rPr>
        <w:t>you/your videographer will capture</w:t>
      </w:r>
      <w:r w:rsidRPr="00F91B2B">
        <w:rPr>
          <w:rFonts w:eastAsia="Times New Roman" w:cstheme="minorHAnsi"/>
        </w:rPr>
        <w:t xml:space="preserve">. </w:t>
      </w:r>
    </w:p>
    <w:p w14:paraId="713769B9" w14:textId="77777777" w:rsidR="00DC2504" w:rsidRPr="00F91B2B" w:rsidRDefault="00DC2504" w:rsidP="00DC2504">
      <w:pPr>
        <w:rPr>
          <w:rFonts w:cstheme="minorHAnsi"/>
        </w:rPr>
      </w:pPr>
    </w:p>
    <w:p w14:paraId="75DFC648" w14:textId="293D0151" w:rsidR="00CE10F2" w:rsidRPr="002C1EE8" w:rsidRDefault="00F91B2B" w:rsidP="00F91B2B">
      <w:pPr>
        <w:pStyle w:val="ListParagraph"/>
        <w:numPr>
          <w:ilvl w:val="0"/>
          <w:numId w:val="3"/>
        </w:numPr>
        <w:rPr>
          <w:rFonts w:eastAsiaTheme="minorEastAsia" w:cstheme="minorHAnsi"/>
          <w:b/>
          <w:bCs/>
          <w:kern w:val="2"/>
          <w:shd w:val="clear" w:color="auto" w:fill="FFFFFF"/>
        </w:rPr>
      </w:pPr>
      <w:r w:rsidRPr="002C1EE8">
        <w:rPr>
          <w:rFonts w:cstheme="minorHAnsi"/>
          <w:b/>
          <w:kern w:val="2"/>
          <w:shd w:val="clear" w:color="auto" w:fill="FFFFFF"/>
        </w:rPr>
        <w:t>Establishment of the IgA Nephropathy Model</w:t>
      </w:r>
    </w:p>
    <w:p w14:paraId="753B71A2" w14:textId="2CADF21F" w:rsidR="00D7547B" w:rsidRPr="00F91B2B" w:rsidRDefault="00D7547B" w:rsidP="00D7547B">
      <w:pPr>
        <w:pStyle w:val="ListParagraph"/>
        <w:spacing w:before="120"/>
        <w:ind w:left="360"/>
        <w:contextualSpacing w:val="0"/>
        <w:rPr>
          <w:rFonts w:cstheme="minorHAnsi"/>
        </w:rPr>
      </w:pPr>
      <w:r w:rsidRPr="00F91B2B">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F91B2B">
            <w:rPr>
              <w:rFonts w:eastAsia="Times New Roman" w:cstheme="minorHAnsi"/>
              <w:color w:val="808080"/>
              <w:shd w:val="clear" w:color="auto" w:fill="FFFF00"/>
            </w:rPr>
            <w:t>Click here to enter name of demonstrator(s)</w:t>
          </w:r>
        </w:sdtContent>
      </w:sdt>
    </w:p>
    <w:p w14:paraId="4F7CE61A" w14:textId="77777777" w:rsidR="001E0433" w:rsidRPr="00F91B2B" w:rsidRDefault="001E0433" w:rsidP="00D7547B">
      <w:pPr>
        <w:pStyle w:val="ListParagraph"/>
        <w:spacing w:before="120"/>
        <w:ind w:left="360"/>
        <w:contextualSpacing w:val="0"/>
        <w:rPr>
          <w:rFonts w:cstheme="minorHAnsi"/>
        </w:rPr>
      </w:pPr>
    </w:p>
    <w:p w14:paraId="649FC835" w14:textId="77777777" w:rsidR="001E0433" w:rsidRPr="00F91B2B" w:rsidRDefault="001E0433" w:rsidP="001E043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rsidRPr="00F91B2B">
        <w:t>If the same person is the demonstrator throughout, mention them once here and remove the "Demonstrator" field from the other sections; if the demonstrator changes, retain the field in the respective sections.</w:t>
      </w:r>
    </w:p>
    <w:p w14:paraId="22279C31" w14:textId="77777777" w:rsidR="001E0433" w:rsidRPr="00F91B2B" w:rsidRDefault="001E0433" w:rsidP="00D7547B">
      <w:pPr>
        <w:pStyle w:val="ListParagraph"/>
        <w:spacing w:before="120"/>
        <w:ind w:left="360"/>
        <w:contextualSpacing w:val="0"/>
        <w:rPr>
          <w:rFonts w:cstheme="minorHAnsi"/>
          <w:b/>
          <w:bCs/>
        </w:rPr>
      </w:pPr>
    </w:p>
    <w:p w14:paraId="3A56DBE2" w14:textId="25702A9B" w:rsidR="006C026D" w:rsidRPr="00F91B2B" w:rsidRDefault="006C026D" w:rsidP="006C026D">
      <w:pPr>
        <w:pStyle w:val="Narration"/>
        <w:numPr>
          <w:ilvl w:val="1"/>
          <w:numId w:val="3"/>
        </w:numPr>
        <w:rPr>
          <w:lang w:val="en-US" w:eastAsia="en-IN"/>
        </w:rPr>
      </w:pPr>
      <w:r w:rsidRPr="00F91B2B">
        <w:rPr>
          <w:lang w:val="en-US" w:eastAsia="en-IN"/>
        </w:rPr>
        <w:t xml:space="preserve">To begin, administer </w:t>
      </w:r>
      <w:r w:rsidR="00F91B2B" w:rsidRPr="00F91B2B">
        <w:rPr>
          <w:lang w:val="en-US" w:eastAsia="en-IN"/>
        </w:rPr>
        <w:t xml:space="preserve">100 grams per liter </w:t>
      </w:r>
      <w:r w:rsidR="008E0F99" w:rsidRPr="00F91B2B">
        <w:rPr>
          <w:lang w:val="en-US" w:eastAsia="en-IN"/>
        </w:rPr>
        <w:t xml:space="preserve">BSA </w:t>
      </w:r>
      <w:r w:rsidRPr="00F91B2B">
        <w:rPr>
          <w:lang w:val="en-US" w:eastAsia="en-IN"/>
        </w:rPr>
        <w:t xml:space="preserve">to the rats </w:t>
      </w:r>
      <w:r w:rsidR="00F91B2B">
        <w:rPr>
          <w:lang w:val="en-US" w:eastAsia="en-IN"/>
        </w:rPr>
        <w:t>via</w:t>
      </w:r>
      <w:r w:rsidRPr="00F91B2B">
        <w:rPr>
          <w:lang w:val="en-US" w:eastAsia="en-IN"/>
        </w:rPr>
        <w:t xml:space="preserve"> oral gavage every other day </w:t>
      </w:r>
      <w:r w:rsidRPr="00F91B2B">
        <w:rPr>
          <w:b/>
          <w:bCs/>
          <w:lang w:val="en-US" w:eastAsia="en-IN"/>
        </w:rPr>
        <w:t>[1]</w:t>
      </w:r>
      <w:r w:rsidRPr="00F91B2B">
        <w:rPr>
          <w:lang w:val="en-US" w:eastAsia="en-IN"/>
        </w:rPr>
        <w:t xml:space="preserve">. </w:t>
      </w:r>
      <w:r w:rsidR="00F91B2B">
        <w:rPr>
          <w:lang w:val="en-US" w:eastAsia="en-IN"/>
        </w:rPr>
        <w:t>S</w:t>
      </w:r>
      <w:r w:rsidR="00F91B2B" w:rsidRPr="00F91B2B">
        <w:rPr>
          <w:lang w:val="en-US" w:eastAsia="en-IN"/>
        </w:rPr>
        <w:t>ubcutaneous</w:t>
      </w:r>
      <w:r w:rsidR="00F91B2B">
        <w:rPr>
          <w:lang w:val="en-US" w:eastAsia="en-IN"/>
        </w:rPr>
        <w:t xml:space="preserve">ly </w:t>
      </w:r>
      <w:r w:rsidR="00F91B2B" w:rsidRPr="00F91B2B">
        <w:rPr>
          <w:lang w:val="en-US" w:eastAsia="en-IN"/>
        </w:rPr>
        <w:t>inject</w:t>
      </w:r>
      <w:r w:rsidRPr="00F91B2B">
        <w:rPr>
          <w:lang w:val="en-US" w:eastAsia="en-IN"/>
        </w:rPr>
        <w:t xml:space="preserve"> a carbon tetrachloride</w:t>
      </w:r>
      <w:r w:rsidR="00F91B2B">
        <w:rPr>
          <w:lang w:val="en-US" w:eastAsia="en-IN"/>
        </w:rPr>
        <w:t xml:space="preserve"> and </w:t>
      </w:r>
      <w:r w:rsidRPr="00F91B2B">
        <w:rPr>
          <w:lang w:val="en-US" w:eastAsia="en-IN"/>
        </w:rPr>
        <w:t xml:space="preserve">castor oil mixture once weekly for 8 weeks </w:t>
      </w:r>
      <w:r w:rsidRPr="00F91B2B">
        <w:rPr>
          <w:b/>
          <w:bCs/>
          <w:lang w:val="en-US" w:eastAsia="en-IN"/>
        </w:rPr>
        <w:t>[2]</w:t>
      </w:r>
      <w:r w:rsidRPr="00F91B2B">
        <w:rPr>
          <w:lang w:val="en-US" w:eastAsia="en-IN"/>
        </w:rPr>
        <w:t>.</w:t>
      </w:r>
    </w:p>
    <w:p w14:paraId="313E3316" w14:textId="531BC8F3" w:rsidR="006C026D" w:rsidRPr="00F91B2B" w:rsidRDefault="006C026D" w:rsidP="006C026D">
      <w:pPr>
        <w:pStyle w:val="ShotDescription"/>
        <w:numPr>
          <w:ilvl w:val="2"/>
          <w:numId w:val="3"/>
        </w:numPr>
        <w:rPr>
          <w:lang w:eastAsia="en-IN"/>
        </w:rPr>
      </w:pPr>
      <w:r w:rsidRPr="00F91B2B">
        <w:rPr>
          <w:lang w:eastAsia="en-IN"/>
        </w:rPr>
        <w:t xml:space="preserve">WIDE: Talent administering </w:t>
      </w:r>
      <w:r w:rsidR="007E45A5" w:rsidRPr="00F91B2B">
        <w:rPr>
          <w:lang w:eastAsia="en-IN"/>
        </w:rPr>
        <w:t xml:space="preserve">BSA </w:t>
      </w:r>
      <w:r w:rsidRPr="00F91B2B">
        <w:rPr>
          <w:lang w:eastAsia="en-IN"/>
        </w:rPr>
        <w:t>to a rat by oral gavage.</w:t>
      </w:r>
    </w:p>
    <w:p w14:paraId="3A3A9F7F" w14:textId="77777777" w:rsidR="006C026D" w:rsidRPr="00F91B2B" w:rsidRDefault="006C026D" w:rsidP="006C026D">
      <w:pPr>
        <w:pStyle w:val="ShotDescription"/>
        <w:numPr>
          <w:ilvl w:val="2"/>
          <w:numId w:val="3"/>
        </w:numPr>
        <w:rPr>
          <w:lang w:eastAsia="en-IN"/>
        </w:rPr>
      </w:pPr>
      <w:r w:rsidRPr="00F91B2B">
        <w:rPr>
          <w:lang w:eastAsia="en-IN"/>
        </w:rPr>
        <w:t>Talent administering the carbon tetrachloride and castor oil mixture to a rat by subcutaneous injection.</w:t>
      </w:r>
    </w:p>
    <w:p w14:paraId="76059011" w14:textId="17EFD1F8" w:rsidR="006C026D" w:rsidRPr="00F91B2B" w:rsidRDefault="006C026D" w:rsidP="006C026D">
      <w:pPr>
        <w:pStyle w:val="Narration"/>
        <w:numPr>
          <w:ilvl w:val="1"/>
          <w:numId w:val="3"/>
        </w:numPr>
        <w:rPr>
          <w:lang w:val="en-US" w:eastAsia="en-IN"/>
        </w:rPr>
      </w:pPr>
      <w:r w:rsidRPr="00F91B2B">
        <w:rPr>
          <w:lang w:val="en-US" w:eastAsia="en-IN"/>
        </w:rPr>
        <w:t xml:space="preserve">During week 6, administer lipopolysaccharide through the tail vein </w:t>
      </w:r>
      <w:r w:rsidRPr="00F91B2B">
        <w:rPr>
          <w:b/>
          <w:bCs/>
          <w:lang w:val="en-US" w:eastAsia="en-IN"/>
        </w:rPr>
        <w:t>[1]</w:t>
      </w:r>
      <w:r w:rsidRPr="00F91B2B">
        <w:rPr>
          <w:lang w:val="en-US" w:eastAsia="en-IN"/>
        </w:rPr>
        <w:t xml:space="preserve">. After completion of the modeling procedure, randomly select 12 rats </w:t>
      </w:r>
      <w:r w:rsidRPr="00F91B2B">
        <w:rPr>
          <w:b/>
          <w:bCs/>
          <w:lang w:val="en-US" w:eastAsia="en-IN"/>
        </w:rPr>
        <w:t>[2]</w:t>
      </w:r>
      <w:r w:rsidRPr="00F91B2B">
        <w:rPr>
          <w:lang w:val="en-US" w:eastAsia="en-IN"/>
        </w:rPr>
        <w:t>.</w:t>
      </w:r>
    </w:p>
    <w:p w14:paraId="4E74E093" w14:textId="77777777" w:rsidR="006C026D" w:rsidRDefault="006C026D" w:rsidP="006C026D">
      <w:pPr>
        <w:pStyle w:val="ShotDescription"/>
        <w:numPr>
          <w:ilvl w:val="2"/>
          <w:numId w:val="3"/>
        </w:numPr>
        <w:rPr>
          <w:lang w:eastAsia="en-IN"/>
        </w:rPr>
      </w:pPr>
      <w:r w:rsidRPr="00F91B2B">
        <w:rPr>
          <w:lang w:eastAsia="en-IN"/>
        </w:rPr>
        <w:t>Talent administering lipopolysaccharide through the rat tail vein.</w:t>
      </w:r>
    </w:p>
    <w:p w14:paraId="2E970752" w14:textId="3CDEDF17" w:rsidR="00F91B2B" w:rsidRPr="00F91B2B" w:rsidRDefault="00F91B2B" w:rsidP="006C026D">
      <w:pPr>
        <w:pStyle w:val="ShotDescription"/>
        <w:numPr>
          <w:ilvl w:val="2"/>
          <w:numId w:val="3"/>
        </w:numPr>
        <w:rPr>
          <w:lang w:eastAsia="en-IN"/>
        </w:rPr>
      </w:pPr>
      <w:r>
        <w:rPr>
          <w:lang w:eastAsia="en-IN"/>
        </w:rPr>
        <w:t>Shot of the selected rats</w:t>
      </w:r>
    </w:p>
    <w:p w14:paraId="27123BC9" w14:textId="620E16ED" w:rsidR="006C026D" w:rsidRPr="00F91B2B" w:rsidRDefault="002C1EE8" w:rsidP="006C026D">
      <w:pPr>
        <w:pStyle w:val="Narration"/>
        <w:numPr>
          <w:ilvl w:val="1"/>
          <w:numId w:val="3"/>
        </w:numPr>
        <w:rPr>
          <w:lang w:val="en-US" w:eastAsia="en-IN"/>
        </w:rPr>
      </w:pPr>
      <w:r>
        <w:t xml:space="preserve">After euthanasia, verify immunoglobulin A nephropathy model establishment by confirming granular immunoglobulin A deposition in the glomerular mesangium via immunofluorescence </w:t>
      </w:r>
      <w:r w:rsidRPr="002C1EE8">
        <w:rPr>
          <w:b/>
          <w:bCs/>
        </w:rPr>
        <w:t>[1],</w:t>
      </w:r>
      <w:r>
        <w:t xml:space="preserve"> with no deposition in control rats.</w:t>
      </w:r>
      <w:r w:rsidR="006C026D" w:rsidRPr="00F91B2B">
        <w:rPr>
          <w:b/>
          <w:bCs/>
          <w:lang w:val="en-US" w:eastAsia="en-IN"/>
        </w:rPr>
        <w:t>[2]</w:t>
      </w:r>
      <w:r w:rsidR="006C026D" w:rsidRPr="00F91B2B">
        <w:rPr>
          <w:lang w:val="en-US" w:eastAsia="en-IN"/>
        </w:rPr>
        <w:t>.</w:t>
      </w:r>
    </w:p>
    <w:p w14:paraId="018C46E5" w14:textId="77777777" w:rsidR="006C026D" w:rsidRPr="00F91B2B" w:rsidRDefault="006C026D" w:rsidP="006C026D">
      <w:pPr>
        <w:pStyle w:val="ShotDescription"/>
        <w:numPr>
          <w:ilvl w:val="2"/>
          <w:numId w:val="3"/>
        </w:numPr>
        <w:rPr>
          <w:lang w:eastAsia="en-IN"/>
        </w:rPr>
      </w:pPr>
      <w:r w:rsidRPr="00F91B2B">
        <w:rPr>
          <w:lang w:eastAsia="en-IN"/>
        </w:rPr>
        <w:t>SCOPE: Prominent granular immunoglobulin A deposition visible in the glomerular mesangium by immunofluorescence.</w:t>
      </w:r>
    </w:p>
    <w:p w14:paraId="7D886D7E" w14:textId="2CDE2300" w:rsidR="006C026D" w:rsidRPr="00F91B2B" w:rsidRDefault="006C026D" w:rsidP="006C026D">
      <w:pPr>
        <w:pStyle w:val="ShotDescription"/>
        <w:numPr>
          <w:ilvl w:val="2"/>
          <w:numId w:val="3"/>
        </w:numPr>
        <w:rPr>
          <w:lang w:eastAsia="en-IN"/>
        </w:rPr>
      </w:pPr>
      <w:r w:rsidRPr="00F91B2B">
        <w:rPr>
          <w:lang w:eastAsia="en-IN"/>
        </w:rPr>
        <w:lastRenderedPageBreak/>
        <w:t>SCOPE: No immunoglobulin A deposition visible in the glomeruli of the normal control rat kidneys.</w:t>
      </w:r>
      <w:r w:rsidR="00F619D6" w:rsidRPr="00F91B2B">
        <w:rPr>
          <w:lang w:eastAsia="en-IN"/>
        </w:rPr>
        <w:br/>
      </w:r>
    </w:p>
    <w:p w14:paraId="111A0D41" w14:textId="62C38600" w:rsidR="00F619D6" w:rsidRPr="002C1EE8" w:rsidRDefault="00F619D6" w:rsidP="00F619D6">
      <w:pPr>
        <w:pStyle w:val="ListParagraph"/>
        <w:numPr>
          <w:ilvl w:val="0"/>
          <w:numId w:val="3"/>
        </w:numPr>
        <w:rPr>
          <w:rFonts w:eastAsia="SimSun" w:cstheme="minorHAnsi"/>
          <w:b/>
          <w:bCs/>
          <w:kern w:val="2"/>
          <w:shd w:val="clear" w:color="auto" w:fill="FFFFFF"/>
        </w:rPr>
      </w:pPr>
      <w:r w:rsidRPr="00F91B2B">
        <w:rPr>
          <w:rFonts w:cstheme="minorHAnsi"/>
          <w:b/>
          <w:kern w:val="2"/>
          <w:shd w:val="clear" w:color="auto" w:fill="FFFFFF"/>
        </w:rPr>
        <w:t>Drug Preparation</w:t>
      </w:r>
    </w:p>
    <w:p w14:paraId="45C193D4" w14:textId="77777777" w:rsidR="002C1EE8" w:rsidRPr="00F91B2B" w:rsidRDefault="002C1EE8" w:rsidP="002C1EE8">
      <w:pPr>
        <w:pStyle w:val="ListParagraph"/>
        <w:spacing w:before="120"/>
        <w:ind w:left="360"/>
        <w:contextualSpacing w:val="0"/>
        <w:rPr>
          <w:rFonts w:cstheme="minorHAnsi"/>
        </w:rPr>
      </w:pPr>
      <w:r w:rsidRPr="00F91B2B">
        <w:rPr>
          <w:rFonts w:cstheme="minorHAnsi"/>
          <w:b/>
          <w:bCs/>
        </w:rPr>
        <w:t xml:space="preserve">Demonstrator: </w:t>
      </w:r>
      <w:sdt>
        <w:sdtPr>
          <w:rPr>
            <w:rFonts w:cstheme="minorHAnsi"/>
          </w:rPr>
          <w:id w:val="1886454909"/>
          <w:placeholder>
            <w:docPart w:val="4E4F77B6529743ABA12770C7F97689C6"/>
          </w:placeholder>
          <w:temporary/>
          <w:showingPlcHdr/>
          <w:text/>
        </w:sdtPr>
        <w:sdtContent>
          <w:r w:rsidRPr="00F91B2B">
            <w:rPr>
              <w:rFonts w:eastAsia="Times New Roman" w:cstheme="minorHAnsi"/>
              <w:color w:val="808080"/>
              <w:shd w:val="clear" w:color="auto" w:fill="FFFF00"/>
            </w:rPr>
            <w:t>Click here to enter name of demonstrator(s)</w:t>
          </w:r>
        </w:sdtContent>
      </w:sdt>
    </w:p>
    <w:p w14:paraId="2C6F1EA7" w14:textId="77777777" w:rsidR="002C1EE8" w:rsidRPr="00F91B2B" w:rsidRDefault="002C1EE8" w:rsidP="002C1EE8">
      <w:pPr>
        <w:pStyle w:val="ListParagraph"/>
        <w:ind w:left="360"/>
        <w:rPr>
          <w:rFonts w:eastAsia="SimSun" w:cstheme="minorHAnsi"/>
          <w:b/>
          <w:bCs/>
          <w:kern w:val="2"/>
          <w:shd w:val="clear" w:color="auto" w:fill="FFFFFF"/>
        </w:rPr>
      </w:pPr>
    </w:p>
    <w:p w14:paraId="75DD84B7" w14:textId="0181DAB8" w:rsidR="006C026D" w:rsidRPr="00F91B2B" w:rsidRDefault="006C026D" w:rsidP="006C026D">
      <w:pPr>
        <w:pStyle w:val="Narration"/>
        <w:numPr>
          <w:ilvl w:val="1"/>
          <w:numId w:val="3"/>
        </w:numPr>
        <w:rPr>
          <w:lang w:val="en-US" w:eastAsia="en-IN"/>
        </w:rPr>
      </w:pPr>
      <w:r w:rsidRPr="00F91B2B">
        <w:rPr>
          <w:lang w:val="en-US" w:eastAsia="en-IN"/>
        </w:rPr>
        <w:t xml:space="preserve">Prepare Huangkui capsule suspensions in normal saline </w:t>
      </w:r>
      <w:r w:rsidRPr="00F91B2B">
        <w:rPr>
          <w:b/>
          <w:bCs/>
          <w:lang w:val="en-US" w:eastAsia="en-IN"/>
        </w:rPr>
        <w:t>[1]</w:t>
      </w:r>
      <w:r w:rsidR="002C1EE8">
        <w:rPr>
          <w:lang w:val="en-US" w:eastAsia="en-IN"/>
        </w:rPr>
        <w:t xml:space="preserve"> </w:t>
      </w:r>
      <w:r w:rsidR="002C1EE8" w:rsidRPr="002C1EE8">
        <w:rPr>
          <w:b/>
          <w:bCs/>
          <w:lang w:val="en-US" w:eastAsia="en-IN"/>
        </w:rPr>
        <w:t>[2]</w:t>
      </w:r>
      <w:r w:rsidR="002C1EE8">
        <w:rPr>
          <w:lang w:val="en-US" w:eastAsia="en-IN"/>
        </w:rPr>
        <w:t xml:space="preserve"> and m</w:t>
      </w:r>
      <w:r w:rsidRPr="00F91B2B">
        <w:rPr>
          <w:lang w:val="en-US" w:eastAsia="en-IN"/>
        </w:rPr>
        <w:t xml:space="preserve">ix the suspensions thoroughly until homogeneous </w:t>
      </w:r>
      <w:r w:rsidRPr="00F91B2B">
        <w:rPr>
          <w:b/>
          <w:bCs/>
          <w:lang w:val="en-US" w:eastAsia="en-IN"/>
        </w:rPr>
        <w:t>[</w:t>
      </w:r>
      <w:r w:rsidR="002C1EE8">
        <w:rPr>
          <w:b/>
          <w:bCs/>
          <w:lang w:val="en-US" w:eastAsia="en-IN"/>
        </w:rPr>
        <w:t>3</w:t>
      </w:r>
      <w:r w:rsidRPr="00F91B2B">
        <w:rPr>
          <w:b/>
          <w:bCs/>
          <w:lang w:val="en-US" w:eastAsia="en-IN"/>
        </w:rPr>
        <w:t>]</w:t>
      </w:r>
      <w:r w:rsidRPr="00F91B2B">
        <w:rPr>
          <w:lang w:val="en-US" w:eastAsia="en-IN"/>
        </w:rPr>
        <w:t>.</w:t>
      </w:r>
    </w:p>
    <w:p w14:paraId="4E39554B" w14:textId="05A67B84" w:rsidR="006C026D" w:rsidRPr="00F91B2B" w:rsidRDefault="006C026D" w:rsidP="006C026D">
      <w:pPr>
        <w:pStyle w:val="ShotDescription"/>
        <w:numPr>
          <w:ilvl w:val="2"/>
          <w:numId w:val="3"/>
        </w:numPr>
        <w:rPr>
          <w:lang w:eastAsia="en-IN"/>
        </w:rPr>
      </w:pPr>
      <w:r w:rsidRPr="00F91B2B">
        <w:rPr>
          <w:lang w:eastAsia="en-IN"/>
        </w:rPr>
        <w:t>Talent preparing the Huangkui capsule suspensions in normal saline</w:t>
      </w:r>
    </w:p>
    <w:p w14:paraId="6704C05F" w14:textId="265F4C19" w:rsidR="00F619D6" w:rsidRPr="00F91B2B" w:rsidRDefault="00F619D6" w:rsidP="00F619D6">
      <w:pPr>
        <w:pStyle w:val="ShotDescription"/>
        <w:ind w:firstLine="0"/>
        <w:rPr>
          <w:rFonts w:asciiTheme="minorHAnsi" w:hAnsiTheme="minorHAnsi" w:cstheme="minorHAnsi"/>
          <w:kern w:val="2"/>
          <w:shd w:val="clear" w:color="auto" w:fill="FFFFFF"/>
        </w:rPr>
      </w:pPr>
      <w:r w:rsidRPr="00F91B2B">
        <w:rPr>
          <w:lang w:eastAsia="en-IN"/>
        </w:rPr>
        <w:t>AND</w:t>
      </w:r>
      <w:r w:rsidRPr="00F91B2B">
        <w:rPr>
          <w:lang w:eastAsia="en-IN"/>
        </w:rPr>
        <w:br/>
        <w:t>TEXT ON A PLAIN BACKGROUND</w:t>
      </w:r>
      <w:r w:rsidRPr="00F91B2B">
        <w:rPr>
          <w:lang w:eastAsia="en-IN"/>
        </w:rPr>
        <w:br/>
        <w:t xml:space="preserve">Low dose: </w:t>
      </w:r>
      <w:r w:rsidRPr="00F91B2B">
        <w:rPr>
          <w:rFonts w:asciiTheme="minorHAnsi" w:hAnsiTheme="minorHAnsi" w:cstheme="minorHAnsi"/>
          <w:kern w:val="2"/>
          <w:shd w:val="clear" w:color="auto" w:fill="FFFFFF"/>
        </w:rPr>
        <w:t>0.034 g/mL</w:t>
      </w:r>
    </w:p>
    <w:p w14:paraId="5315E820" w14:textId="70590AF9" w:rsidR="00F619D6" w:rsidRPr="00F91B2B" w:rsidRDefault="00F619D6" w:rsidP="00F619D6">
      <w:pPr>
        <w:pStyle w:val="ShotDescription"/>
        <w:ind w:firstLine="0"/>
        <w:rPr>
          <w:rFonts w:asciiTheme="minorHAnsi" w:hAnsiTheme="minorHAnsi" w:cstheme="minorHAnsi"/>
          <w:kern w:val="2"/>
          <w:shd w:val="clear" w:color="auto" w:fill="FFFFFF"/>
        </w:rPr>
      </w:pPr>
      <w:r w:rsidRPr="00F91B2B">
        <w:rPr>
          <w:lang w:eastAsia="en-IN"/>
        </w:rPr>
        <w:t xml:space="preserve">Medium dose: </w:t>
      </w:r>
      <w:r w:rsidRPr="00F91B2B">
        <w:rPr>
          <w:rFonts w:asciiTheme="minorHAnsi" w:hAnsiTheme="minorHAnsi" w:cstheme="minorHAnsi"/>
          <w:kern w:val="2"/>
          <w:shd w:val="clear" w:color="auto" w:fill="FFFFFF"/>
        </w:rPr>
        <w:t>0.068 g/mL</w:t>
      </w:r>
    </w:p>
    <w:p w14:paraId="2D943ED2" w14:textId="7D4A4188" w:rsidR="00F619D6" w:rsidRPr="00F91B2B" w:rsidRDefault="00F619D6" w:rsidP="00F619D6">
      <w:pPr>
        <w:pStyle w:val="ShotDescription"/>
        <w:ind w:firstLine="0"/>
        <w:rPr>
          <w:rFonts w:asciiTheme="minorHAnsi" w:hAnsiTheme="minorHAnsi" w:cstheme="minorHAnsi"/>
          <w:kern w:val="2"/>
          <w:shd w:val="clear" w:color="auto" w:fill="FFFFFF"/>
        </w:rPr>
      </w:pPr>
      <w:r w:rsidRPr="00F91B2B">
        <w:rPr>
          <w:lang w:eastAsia="en-IN"/>
        </w:rPr>
        <w:t xml:space="preserve">High dose: </w:t>
      </w:r>
      <w:r w:rsidRPr="00F91B2B">
        <w:rPr>
          <w:rFonts w:asciiTheme="minorHAnsi" w:hAnsiTheme="minorHAnsi" w:cstheme="minorHAnsi"/>
          <w:kern w:val="2"/>
          <w:shd w:val="clear" w:color="auto" w:fill="FFFFFF"/>
        </w:rPr>
        <w:t>0.136 g/mL</w:t>
      </w:r>
      <w:r w:rsidR="002C1EE8">
        <w:rPr>
          <w:rFonts w:asciiTheme="minorHAnsi" w:hAnsiTheme="minorHAnsi" w:cstheme="minorHAnsi"/>
          <w:kern w:val="2"/>
          <w:shd w:val="clear" w:color="auto" w:fill="FFFFFF"/>
        </w:rPr>
        <w:t xml:space="preserve"> </w:t>
      </w:r>
      <w:r w:rsidR="002C1EE8" w:rsidRPr="002C1EE8">
        <w:rPr>
          <w:rFonts w:asciiTheme="minorHAnsi" w:hAnsiTheme="minorHAnsi" w:cstheme="minorHAnsi"/>
          <w:i/>
          <w:iCs/>
          <w:color w:val="0000FF"/>
          <w:kern w:val="2"/>
          <w:shd w:val="clear" w:color="auto" w:fill="FFFFFF"/>
        </w:rPr>
        <w:t>Video editor: Please use split screen to show these two shost side by side</w:t>
      </w:r>
    </w:p>
    <w:p w14:paraId="0889FEFB" w14:textId="77777777" w:rsidR="006C026D" w:rsidRPr="00F91B2B" w:rsidRDefault="006C026D" w:rsidP="006C026D">
      <w:pPr>
        <w:pStyle w:val="ShotDescription"/>
        <w:numPr>
          <w:ilvl w:val="2"/>
          <w:numId w:val="3"/>
        </w:numPr>
        <w:rPr>
          <w:lang w:eastAsia="en-IN"/>
        </w:rPr>
      </w:pPr>
      <w:r w:rsidRPr="00F91B2B">
        <w:rPr>
          <w:lang w:eastAsia="en-IN"/>
        </w:rPr>
        <w:t>Talent mixing the Huangkui capsule suspensions until homogeneous.</w:t>
      </w:r>
    </w:p>
    <w:p w14:paraId="3107A9C4" w14:textId="77777777" w:rsidR="006C026D" w:rsidRPr="00F91B2B" w:rsidRDefault="006C026D" w:rsidP="006C026D">
      <w:pPr>
        <w:pStyle w:val="Narration"/>
        <w:numPr>
          <w:ilvl w:val="1"/>
          <w:numId w:val="3"/>
        </w:numPr>
        <w:rPr>
          <w:lang w:val="en-US" w:eastAsia="en-IN"/>
        </w:rPr>
      </w:pPr>
      <w:r w:rsidRPr="00F91B2B">
        <w:rPr>
          <w:lang w:val="en-US" w:eastAsia="en-IN"/>
        </w:rPr>
        <w:t xml:space="preserve">Dissolve valsartan in polyethylene glycol 300 </w:t>
      </w:r>
      <w:r w:rsidRPr="00F91B2B">
        <w:rPr>
          <w:b/>
          <w:bCs/>
          <w:lang w:val="en-US" w:eastAsia="en-IN"/>
        </w:rPr>
        <w:t>[1]</w:t>
      </w:r>
      <w:r w:rsidRPr="00F91B2B">
        <w:rPr>
          <w:lang w:val="en-US" w:eastAsia="en-IN"/>
        </w:rPr>
        <w:t xml:space="preserve">. Then, dilute the solution with an equal volume of normal saline to obtain a final concentration of 1 milligram per milliliter </w:t>
      </w:r>
      <w:r w:rsidRPr="00F91B2B">
        <w:rPr>
          <w:b/>
          <w:bCs/>
          <w:lang w:val="en-US" w:eastAsia="en-IN"/>
        </w:rPr>
        <w:t>[2]</w:t>
      </w:r>
      <w:r w:rsidRPr="00F91B2B">
        <w:rPr>
          <w:lang w:val="en-US" w:eastAsia="en-IN"/>
        </w:rPr>
        <w:t xml:space="preserve"> and mix the valsartan suspension thoroughly until homogeneous </w:t>
      </w:r>
      <w:r w:rsidRPr="00F91B2B">
        <w:rPr>
          <w:b/>
          <w:bCs/>
          <w:lang w:val="en-US" w:eastAsia="en-IN"/>
        </w:rPr>
        <w:t>[3]</w:t>
      </w:r>
      <w:r w:rsidRPr="00F91B2B">
        <w:rPr>
          <w:lang w:val="en-US" w:eastAsia="en-IN"/>
        </w:rPr>
        <w:t>.</w:t>
      </w:r>
    </w:p>
    <w:p w14:paraId="0E08A217" w14:textId="77777777" w:rsidR="006C026D" w:rsidRPr="00F91B2B" w:rsidRDefault="006C026D" w:rsidP="006C026D">
      <w:pPr>
        <w:pStyle w:val="ShotDescription"/>
        <w:numPr>
          <w:ilvl w:val="2"/>
          <w:numId w:val="3"/>
        </w:numPr>
        <w:rPr>
          <w:lang w:eastAsia="en-IN"/>
        </w:rPr>
      </w:pPr>
      <w:r w:rsidRPr="00F91B2B">
        <w:rPr>
          <w:lang w:eastAsia="en-IN"/>
        </w:rPr>
        <w:t>Talent dissolving valsartan in polyethylene glycol 300.</w:t>
      </w:r>
    </w:p>
    <w:p w14:paraId="7C3F16AE" w14:textId="77777777" w:rsidR="006C026D" w:rsidRPr="00F91B2B" w:rsidRDefault="006C026D" w:rsidP="006C026D">
      <w:pPr>
        <w:pStyle w:val="ShotDescription"/>
        <w:numPr>
          <w:ilvl w:val="2"/>
          <w:numId w:val="3"/>
        </w:numPr>
        <w:rPr>
          <w:lang w:eastAsia="en-IN"/>
        </w:rPr>
      </w:pPr>
      <w:r w:rsidRPr="00F91B2B">
        <w:rPr>
          <w:lang w:eastAsia="en-IN"/>
        </w:rPr>
        <w:t>Talent diluting the valsartan solution with an equal volume of normal saline.</w:t>
      </w:r>
    </w:p>
    <w:p w14:paraId="1B56189C" w14:textId="2BFE6B79" w:rsidR="006C026D" w:rsidRPr="00F91B2B" w:rsidRDefault="006C026D" w:rsidP="006C026D">
      <w:pPr>
        <w:pStyle w:val="ShotDescription"/>
        <w:numPr>
          <w:ilvl w:val="2"/>
          <w:numId w:val="3"/>
        </w:numPr>
        <w:rPr>
          <w:lang w:eastAsia="en-IN"/>
        </w:rPr>
      </w:pPr>
      <w:r w:rsidRPr="00F91B2B">
        <w:rPr>
          <w:lang w:eastAsia="en-IN"/>
        </w:rPr>
        <w:t>Talent mixing the valsartan suspension until homogeneous.</w:t>
      </w:r>
      <w:r w:rsidR="00F619D6" w:rsidRPr="00F91B2B">
        <w:rPr>
          <w:lang w:eastAsia="en-IN"/>
        </w:rPr>
        <w:br/>
      </w:r>
    </w:p>
    <w:p w14:paraId="79D7AEDE" w14:textId="39AA0ECE" w:rsidR="00F619D6" w:rsidRPr="002C1EE8" w:rsidRDefault="00F619D6" w:rsidP="00F619D6">
      <w:pPr>
        <w:pStyle w:val="ListParagraph"/>
        <w:numPr>
          <w:ilvl w:val="0"/>
          <w:numId w:val="3"/>
        </w:numPr>
        <w:rPr>
          <w:rFonts w:eastAsia="SimSun" w:cstheme="minorHAnsi"/>
          <w:b/>
          <w:bCs/>
          <w:kern w:val="2"/>
          <w:shd w:val="clear" w:color="auto" w:fill="FFFFFF"/>
        </w:rPr>
      </w:pPr>
      <w:r w:rsidRPr="002C1EE8">
        <w:rPr>
          <w:rFonts w:cstheme="minorHAnsi"/>
          <w:b/>
          <w:kern w:val="2"/>
          <w:shd w:val="clear" w:color="auto" w:fill="FFFFFF"/>
        </w:rPr>
        <w:t xml:space="preserve">Drug </w:t>
      </w:r>
      <w:r w:rsidR="002C1EE8">
        <w:rPr>
          <w:rFonts w:cstheme="minorHAnsi"/>
          <w:b/>
          <w:kern w:val="2"/>
          <w:shd w:val="clear" w:color="auto" w:fill="FFFFFF"/>
        </w:rPr>
        <w:t>T</w:t>
      </w:r>
      <w:r w:rsidRPr="002C1EE8">
        <w:rPr>
          <w:rFonts w:cstheme="minorHAnsi"/>
          <w:b/>
          <w:kern w:val="2"/>
          <w:shd w:val="clear" w:color="auto" w:fill="FFFFFF"/>
        </w:rPr>
        <w:t>reatments</w:t>
      </w:r>
    </w:p>
    <w:p w14:paraId="3B8FBBE4" w14:textId="3F61B7A7" w:rsidR="002C1EE8" w:rsidRPr="002C1EE8" w:rsidRDefault="002C1EE8" w:rsidP="002C1EE8">
      <w:pPr>
        <w:pStyle w:val="ListParagraph"/>
        <w:spacing w:before="120"/>
        <w:ind w:left="360"/>
        <w:contextualSpacing w:val="0"/>
        <w:rPr>
          <w:rFonts w:cstheme="minorHAnsi"/>
        </w:rPr>
      </w:pPr>
      <w:r w:rsidRPr="00F91B2B">
        <w:rPr>
          <w:rFonts w:cstheme="minorHAnsi"/>
          <w:b/>
          <w:bCs/>
        </w:rPr>
        <w:t xml:space="preserve">Demonstrator: </w:t>
      </w:r>
      <w:sdt>
        <w:sdtPr>
          <w:rPr>
            <w:rFonts w:cstheme="minorHAnsi"/>
          </w:rPr>
          <w:id w:val="676313278"/>
          <w:placeholder>
            <w:docPart w:val="4D27159CDCBE4E47A05ABB49EF4F3045"/>
          </w:placeholder>
          <w:temporary/>
          <w:showingPlcHdr/>
          <w:text/>
        </w:sdtPr>
        <w:sdtContent>
          <w:r w:rsidRPr="00F91B2B">
            <w:rPr>
              <w:rFonts w:eastAsia="Times New Roman" w:cstheme="minorHAnsi"/>
              <w:color w:val="808080"/>
              <w:shd w:val="clear" w:color="auto" w:fill="FFFF00"/>
            </w:rPr>
            <w:t>Click here to enter name of demonstrator(s)</w:t>
          </w:r>
        </w:sdtContent>
      </w:sdt>
    </w:p>
    <w:p w14:paraId="50FAD4D7" w14:textId="1E4E46E3" w:rsidR="006C026D" w:rsidRPr="00F91B2B" w:rsidRDefault="006C026D" w:rsidP="006C026D">
      <w:pPr>
        <w:pStyle w:val="Narration"/>
        <w:numPr>
          <w:ilvl w:val="1"/>
          <w:numId w:val="3"/>
        </w:numPr>
        <w:rPr>
          <w:lang w:val="en-US" w:eastAsia="en-IN"/>
        </w:rPr>
      </w:pPr>
      <w:r w:rsidRPr="00F91B2B">
        <w:rPr>
          <w:lang w:val="en-US" w:eastAsia="en-IN"/>
        </w:rPr>
        <w:t>After successful establishment of the immunoglobulin A nephropathy model, randomly assign the rats</w:t>
      </w:r>
      <w:r w:rsidR="00F619D6" w:rsidRPr="00F91B2B">
        <w:rPr>
          <w:lang w:val="en-US" w:eastAsia="en-IN"/>
        </w:rPr>
        <w:t xml:space="preserve"> </w:t>
      </w:r>
      <w:r w:rsidRPr="00F91B2B">
        <w:rPr>
          <w:lang w:val="en-US" w:eastAsia="en-IN"/>
        </w:rPr>
        <w:t>to</w:t>
      </w:r>
      <w:r w:rsidR="00F619D6" w:rsidRPr="00F91B2B">
        <w:rPr>
          <w:lang w:val="en-US" w:eastAsia="en-IN"/>
        </w:rPr>
        <w:t xml:space="preserve"> six groups with 8 rats in each group, using a random number table </w:t>
      </w:r>
      <w:r w:rsidR="00F619D6" w:rsidRPr="00F91B2B">
        <w:rPr>
          <w:b/>
          <w:bCs/>
          <w:lang w:val="en-US" w:eastAsia="en-IN"/>
        </w:rPr>
        <w:t>[1].</w:t>
      </w:r>
      <w:r w:rsidR="00F619D6" w:rsidRPr="00F91B2B">
        <w:rPr>
          <w:lang w:val="en-US" w:eastAsia="en-IN"/>
        </w:rPr>
        <w:t xml:space="preserve"> </w:t>
      </w:r>
      <w:r w:rsidRPr="00F91B2B">
        <w:rPr>
          <w:lang w:val="en-US" w:eastAsia="en-IN"/>
        </w:rPr>
        <w:t xml:space="preserve"> Conduct the histopathological evaluation and image quantification with investigators blinded to the group allocation </w:t>
      </w:r>
      <w:r w:rsidRPr="00F91B2B">
        <w:rPr>
          <w:b/>
          <w:bCs/>
          <w:lang w:val="en-US" w:eastAsia="en-IN"/>
        </w:rPr>
        <w:t>[2]</w:t>
      </w:r>
      <w:r w:rsidRPr="00F91B2B">
        <w:rPr>
          <w:lang w:val="en-US" w:eastAsia="en-IN"/>
        </w:rPr>
        <w:t xml:space="preserve">. </w:t>
      </w:r>
    </w:p>
    <w:p w14:paraId="0F7BBF97" w14:textId="54457031" w:rsidR="00F619D6" w:rsidRPr="00F91B2B" w:rsidRDefault="00F619D6" w:rsidP="006C026D">
      <w:pPr>
        <w:pStyle w:val="ShotDescription"/>
        <w:numPr>
          <w:ilvl w:val="2"/>
          <w:numId w:val="3"/>
        </w:numPr>
        <w:rPr>
          <w:lang w:eastAsia="en-IN"/>
        </w:rPr>
      </w:pPr>
      <w:r w:rsidRPr="00F91B2B">
        <w:rPr>
          <w:lang w:eastAsia="en-IN"/>
        </w:rPr>
        <w:t>TEXT ON A PLAIN BACKGROUND</w:t>
      </w:r>
    </w:p>
    <w:p w14:paraId="6E77937D" w14:textId="77777777" w:rsidR="00F619D6" w:rsidRPr="00F91B2B" w:rsidRDefault="00F619D6" w:rsidP="00F619D6">
      <w:pPr>
        <w:pStyle w:val="ShotDescription"/>
        <w:numPr>
          <w:ilvl w:val="0"/>
          <w:numId w:val="44"/>
        </w:numPr>
        <w:rPr>
          <w:lang w:eastAsia="en-IN"/>
        </w:rPr>
      </w:pPr>
      <w:r w:rsidRPr="00F91B2B">
        <w:rPr>
          <w:rFonts w:asciiTheme="minorHAnsi" w:hAnsiTheme="minorHAnsi" w:cstheme="minorHAnsi"/>
          <w:kern w:val="2"/>
          <w:shd w:val="clear" w:color="auto" w:fill="FFFFFF"/>
        </w:rPr>
        <w:t>Normal control (CON)</w:t>
      </w:r>
    </w:p>
    <w:p w14:paraId="3077AA13" w14:textId="77777777" w:rsidR="00F619D6" w:rsidRPr="00F91B2B" w:rsidRDefault="00F619D6" w:rsidP="00F619D6">
      <w:pPr>
        <w:pStyle w:val="ShotDescription"/>
        <w:numPr>
          <w:ilvl w:val="0"/>
          <w:numId w:val="44"/>
        </w:numPr>
        <w:rPr>
          <w:lang w:eastAsia="en-IN"/>
        </w:rPr>
      </w:pPr>
      <w:r w:rsidRPr="00F91B2B">
        <w:rPr>
          <w:rFonts w:asciiTheme="minorHAnsi" w:hAnsiTheme="minorHAnsi" w:cstheme="minorHAnsi"/>
          <w:kern w:val="2"/>
          <w:shd w:val="clear" w:color="auto" w:fill="FFFFFF"/>
        </w:rPr>
        <w:t xml:space="preserve"> Model (MOD)</w:t>
      </w:r>
    </w:p>
    <w:p w14:paraId="21D05858" w14:textId="77777777" w:rsidR="00F619D6" w:rsidRPr="00F91B2B" w:rsidRDefault="00F619D6" w:rsidP="00F619D6">
      <w:pPr>
        <w:pStyle w:val="ShotDescription"/>
        <w:numPr>
          <w:ilvl w:val="0"/>
          <w:numId w:val="44"/>
        </w:numPr>
        <w:rPr>
          <w:lang w:eastAsia="en-IN"/>
        </w:rPr>
      </w:pPr>
      <w:r w:rsidRPr="00F91B2B">
        <w:rPr>
          <w:rFonts w:asciiTheme="minorHAnsi" w:hAnsiTheme="minorHAnsi" w:cstheme="minorHAnsi"/>
          <w:kern w:val="2"/>
          <w:shd w:val="clear" w:color="auto" w:fill="FFFFFF"/>
        </w:rPr>
        <w:t xml:space="preserve"> Valsartan positive control (POS)</w:t>
      </w:r>
    </w:p>
    <w:p w14:paraId="36D1B67E" w14:textId="77777777" w:rsidR="00F619D6" w:rsidRPr="00F91B2B" w:rsidRDefault="00F619D6" w:rsidP="00F619D6">
      <w:pPr>
        <w:pStyle w:val="ShotDescription"/>
        <w:numPr>
          <w:ilvl w:val="0"/>
          <w:numId w:val="44"/>
        </w:numPr>
        <w:rPr>
          <w:lang w:eastAsia="en-IN"/>
        </w:rPr>
      </w:pPr>
      <w:r w:rsidRPr="00F91B2B">
        <w:rPr>
          <w:rFonts w:asciiTheme="minorHAnsi" w:hAnsiTheme="minorHAnsi" w:cstheme="minorHAnsi"/>
          <w:kern w:val="2"/>
          <w:shd w:val="clear" w:color="auto" w:fill="FFFFFF"/>
        </w:rPr>
        <w:t xml:space="preserve"> Huangkui capsule low-dose (HK-L)</w:t>
      </w:r>
    </w:p>
    <w:p w14:paraId="4B4CE525" w14:textId="69802D7C" w:rsidR="00F619D6" w:rsidRPr="00F91B2B" w:rsidRDefault="00F619D6" w:rsidP="00F619D6">
      <w:pPr>
        <w:pStyle w:val="ShotDescription"/>
        <w:numPr>
          <w:ilvl w:val="0"/>
          <w:numId w:val="44"/>
        </w:numPr>
        <w:rPr>
          <w:lang w:eastAsia="en-IN"/>
        </w:rPr>
      </w:pPr>
      <w:r w:rsidRPr="00F91B2B">
        <w:rPr>
          <w:rFonts w:asciiTheme="minorHAnsi" w:hAnsiTheme="minorHAnsi" w:cstheme="minorHAnsi"/>
          <w:kern w:val="2"/>
          <w:shd w:val="clear" w:color="auto" w:fill="FFFFFF"/>
        </w:rPr>
        <w:t xml:space="preserve"> Medium-dose (HK-M)</w:t>
      </w:r>
    </w:p>
    <w:p w14:paraId="702114CC" w14:textId="2B9BCC30" w:rsidR="00F619D6" w:rsidRPr="00F91B2B" w:rsidRDefault="00F619D6" w:rsidP="00F619D6">
      <w:pPr>
        <w:pStyle w:val="ShotDescription"/>
        <w:numPr>
          <w:ilvl w:val="0"/>
          <w:numId w:val="44"/>
        </w:numPr>
        <w:rPr>
          <w:lang w:eastAsia="en-IN"/>
        </w:rPr>
      </w:pPr>
      <w:r w:rsidRPr="00F91B2B">
        <w:rPr>
          <w:rFonts w:asciiTheme="minorHAnsi" w:hAnsiTheme="minorHAnsi" w:cstheme="minorHAnsi"/>
          <w:kern w:val="2"/>
          <w:shd w:val="clear" w:color="auto" w:fill="FFFFFF"/>
        </w:rPr>
        <w:lastRenderedPageBreak/>
        <w:t xml:space="preserve"> High-dose (HK-H) groups</w:t>
      </w:r>
    </w:p>
    <w:p w14:paraId="19B8E008" w14:textId="155C6F15" w:rsidR="006C026D" w:rsidRPr="00F91B2B" w:rsidRDefault="006C026D" w:rsidP="006C026D">
      <w:pPr>
        <w:pStyle w:val="ShotDescription"/>
        <w:numPr>
          <w:ilvl w:val="2"/>
          <w:numId w:val="3"/>
        </w:numPr>
        <w:rPr>
          <w:lang w:eastAsia="en-IN"/>
        </w:rPr>
      </w:pPr>
      <w:r w:rsidRPr="00F91B2B">
        <w:rPr>
          <w:lang w:eastAsia="en-IN"/>
        </w:rPr>
        <w:t>Talent evaluating histopathological images.</w:t>
      </w:r>
    </w:p>
    <w:p w14:paraId="4DD9DA86" w14:textId="703A90AB" w:rsidR="006C026D" w:rsidRPr="00F91B2B" w:rsidRDefault="00F619D6" w:rsidP="006C026D">
      <w:pPr>
        <w:pStyle w:val="Narration"/>
        <w:numPr>
          <w:ilvl w:val="1"/>
          <w:numId w:val="3"/>
        </w:numPr>
        <w:rPr>
          <w:lang w:val="en-US" w:eastAsia="en-IN"/>
        </w:rPr>
      </w:pPr>
      <w:r w:rsidRPr="00F91B2B">
        <w:rPr>
          <w:lang w:val="en-US" w:eastAsia="en-IN"/>
        </w:rPr>
        <w:t>For treatment a</w:t>
      </w:r>
      <w:r w:rsidR="006C026D" w:rsidRPr="00F91B2B">
        <w:rPr>
          <w:lang w:val="en-US" w:eastAsia="en-IN"/>
        </w:rPr>
        <w:t>dminist</w:t>
      </w:r>
      <w:r w:rsidRPr="00F91B2B">
        <w:rPr>
          <w:lang w:val="en-US" w:eastAsia="en-IN"/>
        </w:rPr>
        <w:t>ration, g</w:t>
      </w:r>
      <w:r w:rsidR="006C026D" w:rsidRPr="00F91B2B">
        <w:rPr>
          <w:lang w:val="en-US" w:eastAsia="en-IN"/>
        </w:rPr>
        <w:t xml:space="preserve">rasp the loose skin of the neck and back with the left hand while slightly extending the head backward and stabilize the tail with the ring and little fingers to keep the rat upright </w:t>
      </w:r>
      <w:r w:rsidR="006C026D" w:rsidRPr="00F91B2B">
        <w:rPr>
          <w:b/>
          <w:bCs/>
          <w:lang w:val="en-US" w:eastAsia="en-IN"/>
        </w:rPr>
        <w:t>[2]</w:t>
      </w:r>
      <w:r w:rsidR="006C026D" w:rsidRPr="00F91B2B">
        <w:rPr>
          <w:lang w:val="en-US" w:eastAsia="en-IN"/>
        </w:rPr>
        <w:t>. Hold a syringe fitted with a gavage needle in the right hand</w:t>
      </w:r>
      <w:r w:rsidRPr="00F91B2B">
        <w:rPr>
          <w:lang w:val="en-US" w:eastAsia="en-IN"/>
        </w:rPr>
        <w:t xml:space="preserve"> and </w:t>
      </w:r>
      <w:r w:rsidR="006C026D" w:rsidRPr="00F91B2B">
        <w:rPr>
          <w:lang w:val="en-US" w:eastAsia="en-IN"/>
        </w:rPr>
        <w:t>insert the needle through one side of the mouth while avoiding the incisors</w:t>
      </w:r>
      <w:r w:rsidRPr="00F91B2B">
        <w:rPr>
          <w:lang w:val="en-US" w:eastAsia="en-IN"/>
        </w:rPr>
        <w:t xml:space="preserve"> </w:t>
      </w:r>
      <w:r w:rsidRPr="00F91B2B">
        <w:rPr>
          <w:b/>
          <w:bCs/>
          <w:lang w:val="en-US" w:eastAsia="en-IN"/>
        </w:rPr>
        <w:t>[2].</w:t>
      </w:r>
      <w:r w:rsidR="006C026D" w:rsidRPr="00F91B2B">
        <w:rPr>
          <w:lang w:val="en-US" w:eastAsia="en-IN"/>
        </w:rPr>
        <w:t xml:space="preserve"> </w:t>
      </w:r>
      <w:r w:rsidRPr="00F91B2B">
        <w:rPr>
          <w:lang w:val="en-US" w:eastAsia="en-IN"/>
        </w:rPr>
        <w:t>Gently advance the tube into the esophagus, avoiding excessive force</w:t>
      </w:r>
      <w:r w:rsidR="002C1EE8">
        <w:rPr>
          <w:lang w:val="en-US" w:eastAsia="en-IN"/>
        </w:rPr>
        <w:t xml:space="preserve"> </w:t>
      </w:r>
      <w:r w:rsidR="002C1EE8" w:rsidRPr="002C1EE8">
        <w:rPr>
          <w:b/>
          <w:bCs/>
          <w:lang w:val="en-US" w:eastAsia="en-IN"/>
        </w:rPr>
        <w:t>[3]</w:t>
      </w:r>
      <w:r w:rsidRPr="00F91B2B">
        <w:rPr>
          <w:lang w:val="en-US" w:eastAsia="en-IN"/>
        </w:rPr>
        <w:t>. Administer the suspension slowly over 3 to 5 seconds, pause for 1 to 2 seconds, then carefully withdraw the gavage needle.</w:t>
      </w:r>
      <w:r w:rsidR="006C026D" w:rsidRPr="00F91B2B">
        <w:rPr>
          <w:lang w:val="en-US" w:eastAsia="en-IN"/>
        </w:rPr>
        <w:t xml:space="preserve"> </w:t>
      </w:r>
      <w:r w:rsidR="006C026D" w:rsidRPr="00F91B2B">
        <w:rPr>
          <w:b/>
          <w:bCs/>
          <w:lang w:val="en-US" w:eastAsia="en-IN"/>
        </w:rPr>
        <w:t>[</w:t>
      </w:r>
      <w:r w:rsidR="002C1EE8">
        <w:rPr>
          <w:b/>
          <w:bCs/>
          <w:lang w:val="en-US" w:eastAsia="en-IN"/>
        </w:rPr>
        <w:t>4</w:t>
      </w:r>
      <w:r w:rsidR="006C026D" w:rsidRPr="00F91B2B">
        <w:rPr>
          <w:b/>
          <w:bCs/>
          <w:lang w:val="en-US" w:eastAsia="en-IN"/>
        </w:rPr>
        <w:t>]</w:t>
      </w:r>
      <w:r w:rsidR="006C026D" w:rsidRPr="00F91B2B">
        <w:rPr>
          <w:lang w:val="en-US" w:eastAsia="en-IN"/>
        </w:rPr>
        <w:t>.</w:t>
      </w:r>
    </w:p>
    <w:p w14:paraId="7754E9DF" w14:textId="77777777" w:rsidR="006C026D" w:rsidRPr="00F91B2B" w:rsidRDefault="006C026D" w:rsidP="006C026D">
      <w:pPr>
        <w:pStyle w:val="ShotDescription"/>
        <w:numPr>
          <w:ilvl w:val="2"/>
          <w:numId w:val="3"/>
        </w:numPr>
        <w:rPr>
          <w:lang w:eastAsia="en-IN"/>
        </w:rPr>
      </w:pPr>
      <w:r w:rsidRPr="00F91B2B">
        <w:rPr>
          <w:lang w:eastAsia="en-IN"/>
        </w:rPr>
        <w:t>Talent properly restraining the rat for oral gavage.</w:t>
      </w:r>
    </w:p>
    <w:p w14:paraId="1BFC47DB" w14:textId="3023085E" w:rsidR="00F619D6" w:rsidRPr="00F91B2B" w:rsidRDefault="00F619D6" w:rsidP="006C026D">
      <w:pPr>
        <w:pStyle w:val="ShotDescription"/>
        <w:numPr>
          <w:ilvl w:val="2"/>
          <w:numId w:val="3"/>
        </w:numPr>
        <w:rPr>
          <w:lang w:eastAsia="en-IN"/>
        </w:rPr>
      </w:pPr>
      <w:r w:rsidRPr="00F91B2B">
        <w:rPr>
          <w:lang w:eastAsia="en-IN"/>
        </w:rPr>
        <w:t>Talent holds the gavage needle in the right hand and insert the needle through one side of the mouth.</w:t>
      </w:r>
    </w:p>
    <w:p w14:paraId="7A4CBE97" w14:textId="2F0108CA" w:rsidR="002C1EE8" w:rsidRDefault="002C1EE8" w:rsidP="006C026D">
      <w:pPr>
        <w:pStyle w:val="ShotDescription"/>
        <w:numPr>
          <w:ilvl w:val="2"/>
          <w:numId w:val="3"/>
        </w:numPr>
        <w:rPr>
          <w:lang w:eastAsia="en-IN"/>
        </w:rPr>
      </w:pPr>
      <w:r>
        <w:rPr>
          <w:lang w:eastAsia="en-IN"/>
        </w:rPr>
        <w:t xml:space="preserve">Talent advancing the </w:t>
      </w:r>
      <w:r w:rsidRPr="00F91B2B">
        <w:rPr>
          <w:lang w:eastAsia="en-IN"/>
        </w:rPr>
        <w:t>tube into the esophagus</w:t>
      </w:r>
      <w:r>
        <w:rPr>
          <w:lang w:eastAsia="en-IN"/>
        </w:rPr>
        <w:t>.</w:t>
      </w:r>
    </w:p>
    <w:p w14:paraId="0F9D019B" w14:textId="11CCD67A" w:rsidR="006C026D" w:rsidRPr="00F91B2B" w:rsidRDefault="006C026D" w:rsidP="006C026D">
      <w:pPr>
        <w:pStyle w:val="ShotDescription"/>
        <w:numPr>
          <w:ilvl w:val="2"/>
          <w:numId w:val="3"/>
        </w:numPr>
        <w:rPr>
          <w:lang w:eastAsia="en-IN"/>
        </w:rPr>
      </w:pPr>
      <w:r w:rsidRPr="00F91B2B">
        <w:rPr>
          <w:lang w:eastAsia="en-IN"/>
        </w:rPr>
        <w:t>Talent administering the suspension, pausing briefly, and withdrawing the gavage needle.</w:t>
      </w:r>
    </w:p>
    <w:p w14:paraId="471D6D23" w14:textId="5E7D6C70" w:rsidR="006C026D" w:rsidRPr="00F91B2B" w:rsidRDefault="006C026D" w:rsidP="00F619D6">
      <w:pPr>
        <w:pStyle w:val="Narration"/>
        <w:numPr>
          <w:ilvl w:val="1"/>
          <w:numId w:val="3"/>
        </w:numPr>
        <w:rPr>
          <w:b/>
          <w:bCs/>
          <w:lang w:val="en-US" w:eastAsia="en-IN"/>
        </w:rPr>
      </w:pPr>
      <w:r w:rsidRPr="00F91B2B">
        <w:rPr>
          <w:lang w:val="en-US" w:eastAsia="en-IN"/>
        </w:rPr>
        <w:t xml:space="preserve">Administer </w:t>
      </w:r>
      <w:r w:rsidR="00F619D6" w:rsidRPr="00F91B2B">
        <w:rPr>
          <w:lang w:val="en-US" w:eastAsia="en-IN"/>
        </w:rPr>
        <w:t xml:space="preserve">the presented treatments to the various groups </w:t>
      </w:r>
      <w:r w:rsidR="00F619D6" w:rsidRPr="00F91B2B">
        <w:rPr>
          <w:b/>
          <w:bCs/>
          <w:lang w:val="en-US" w:eastAsia="en-IN"/>
        </w:rPr>
        <w:t>[1]</w:t>
      </w:r>
    </w:p>
    <w:p w14:paraId="761D039A" w14:textId="343DF11E" w:rsidR="00F619D6" w:rsidRPr="00F91B2B" w:rsidRDefault="00F619D6" w:rsidP="00F619D6">
      <w:pPr>
        <w:pStyle w:val="ShotDescription"/>
        <w:numPr>
          <w:ilvl w:val="2"/>
          <w:numId w:val="3"/>
        </w:numPr>
        <w:rPr>
          <w:lang w:eastAsia="en-IN"/>
        </w:rPr>
      </w:pPr>
      <w:r w:rsidRPr="00F91B2B">
        <w:rPr>
          <w:lang w:eastAsia="en-IN"/>
        </w:rPr>
        <w:t>TEXT ON A PLAIN BACKGROUND</w:t>
      </w:r>
    </w:p>
    <w:tbl>
      <w:tblPr>
        <w:tblStyle w:val="TableGrid"/>
        <w:tblpPr w:leftFromText="180" w:rightFromText="180" w:vertAnchor="text" w:horzAnchor="margin" w:tblpXSpec="right" w:tblpY="114"/>
        <w:tblW w:w="8186" w:type="dxa"/>
        <w:tblLook w:val="04A0" w:firstRow="1" w:lastRow="0" w:firstColumn="1" w:lastColumn="0" w:noHBand="0" w:noVBand="1"/>
      </w:tblPr>
      <w:tblGrid>
        <w:gridCol w:w="1181"/>
        <w:gridCol w:w="4309"/>
        <w:gridCol w:w="2696"/>
      </w:tblGrid>
      <w:tr w:rsidR="00F619D6" w:rsidRPr="00F91B2B" w14:paraId="56AFA6B2" w14:textId="77777777" w:rsidTr="00F619D6">
        <w:trPr>
          <w:trHeight w:val="395"/>
        </w:trPr>
        <w:tc>
          <w:tcPr>
            <w:tcW w:w="0" w:type="auto"/>
            <w:hideMark/>
          </w:tcPr>
          <w:p w14:paraId="54DF9284" w14:textId="77777777" w:rsidR="00F619D6" w:rsidRPr="00F91B2B" w:rsidRDefault="00F619D6" w:rsidP="00F619D6">
            <w:pPr>
              <w:pStyle w:val="ShotDescription"/>
              <w:ind w:left="0" w:firstLine="0"/>
              <w:jc w:val="center"/>
              <w:rPr>
                <w:b/>
                <w:bCs/>
                <w:lang w:eastAsia="en-IN"/>
              </w:rPr>
            </w:pPr>
            <w:r w:rsidRPr="00F91B2B">
              <w:rPr>
                <w:b/>
                <w:bCs/>
                <w:lang w:eastAsia="en-IN"/>
              </w:rPr>
              <w:t>Group</w:t>
            </w:r>
          </w:p>
        </w:tc>
        <w:tc>
          <w:tcPr>
            <w:tcW w:w="0" w:type="auto"/>
            <w:hideMark/>
          </w:tcPr>
          <w:p w14:paraId="2004AB7F" w14:textId="77777777" w:rsidR="00F619D6" w:rsidRPr="00F91B2B" w:rsidRDefault="00F619D6" w:rsidP="00F619D6">
            <w:pPr>
              <w:pStyle w:val="ShotDescription"/>
              <w:ind w:left="0" w:firstLine="0"/>
              <w:jc w:val="center"/>
              <w:rPr>
                <w:b/>
                <w:bCs/>
                <w:lang w:eastAsia="en-IN"/>
              </w:rPr>
            </w:pPr>
            <w:r w:rsidRPr="00F91B2B">
              <w:rPr>
                <w:b/>
                <w:bCs/>
                <w:lang w:eastAsia="en-IN"/>
              </w:rPr>
              <w:t>Treatment</w:t>
            </w:r>
          </w:p>
        </w:tc>
        <w:tc>
          <w:tcPr>
            <w:tcW w:w="0" w:type="auto"/>
            <w:hideMark/>
          </w:tcPr>
          <w:p w14:paraId="6E33DCEF" w14:textId="77777777" w:rsidR="00F619D6" w:rsidRPr="00F91B2B" w:rsidRDefault="00F619D6" w:rsidP="00F619D6">
            <w:pPr>
              <w:pStyle w:val="ShotDescription"/>
              <w:ind w:left="0" w:firstLine="0"/>
              <w:jc w:val="center"/>
              <w:rPr>
                <w:b/>
                <w:bCs/>
                <w:lang w:eastAsia="en-IN"/>
              </w:rPr>
            </w:pPr>
            <w:r w:rsidRPr="00F91B2B">
              <w:rPr>
                <w:b/>
                <w:bCs/>
                <w:lang w:eastAsia="en-IN"/>
              </w:rPr>
              <w:t>Dose</w:t>
            </w:r>
          </w:p>
        </w:tc>
      </w:tr>
      <w:tr w:rsidR="002C1EE8" w:rsidRPr="00F91B2B" w14:paraId="1C8BE393" w14:textId="77777777" w:rsidTr="00F619D6">
        <w:trPr>
          <w:trHeight w:val="395"/>
        </w:trPr>
        <w:tc>
          <w:tcPr>
            <w:tcW w:w="0" w:type="auto"/>
          </w:tcPr>
          <w:p w14:paraId="1400424D" w14:textId="77777777" w:rsidR="002C1EE8" w:rsidRPr="00F91B2B" w:rsidRDefault="002C1EE8" w:rsidP="00F619D6">
            <w:pPr>
              <w:pStyle w:val="ShotDescription"/>
              <w:ind w:left="0" w:firstLine="0"/>
              <w:jc w:val="center"/>
              <w:rPr>
                <w:b/>
                <w:bCs/>
                <w:lang w:eastAsia="en-IN"/>
              </w:rPr>
            </w:pPr>
          </w:p>
        </w:tc>
        <w:tc>
          <w:tcPr>
            <w:tcW w:w="0" w:type="auto"/>
          </w:tcPr>
          <w:p w14:paraId="68FC35CC" w14:textId="77777777" w:rsidR="002C1EE8" w:rsidRPr="00F91B2B" w:rsidRDefault="002C1EE8" w:rsidP="00F619D6">
            <w:pPr>
              <w:pStyle w:val="ShotDescription"/>
              <w:ind w:left="0" w:firstLine="0"/>
              <w:jc w:val="center"/>
              <w:rPr>
                <w:b/>
                <w:bCs/>
                <w:lang w:eastAsia="en-IN"/>
              </w:rPr>
            </w:pPr>
          </w:p>
        </w:tc>
        <w:tc>
          <w:tcPr>
            <w:tcW w:w="0" w:type="auto"/>
          </w:tcPr>
          <w:p w14:paraId="2EA8CB4C" w14:textId="77777777" w:rsidR="002C1EE8" w:rsidRPr="00F91B2B" w:rsidRDefault="002C1EE8" w:rsidP="00F619D6">
            <w:pPr>
              <w:pStyle w:val="ShotDescription"/>
              <w:ind w:left="0" w:firstLine="0"/>
              <w:jc w:val="center"/>
              <w:rPr>
                <w:b/>
                <w:bCs/>
                <w:lang w:eastAsia="en-IN"/>
              </w:rPr>
            </w:pPr>
          </w:p>
        </w:tc>
      </w:tr>
      <w:tr w:rsidR="00F619D6" w:rsidRPr="00F91B2B" w14:paraId="334D0EBB" w14:textId="77777777" w:rsidTr="00F619D6">
        <w:trPr>
          <w:trHeight w:val="686"/>
        </w:trPr>
        <w:tc>
          <w:tcPr>
            <w:tcW w:w="0" w:type="auto"/>
            <w:hideMark/>
          </w:tcPr>
          <w:p w14:paraId="2B9AEDD5" w14:textId="77777777" w:rsidR="00F619D6" w:rsidRPr="00F91B2B" w:rsidRDefault="00F619D6" w:rsidP="00F619D6">
            <w:pPr>
              <w:pStyle w:val="ShotDescription"/>
              <w:ind w:left="0" w:firstLine="0"/>
              <w:rPr>
                <w:lang w:eastAsia="en-IN"/>
              </w:rPr>
            </w:pPr>
            <w:r w:rsidRPr="00F91B2B">
              <w:rPr>
                <w:lang w:eastAsia="en-IN"/>
              </w:rPr>
              <w:t>CON</w:t>
            </w:r>
          </w:p>
        </w:tc>
        <w:tc>
          <w:tcPr>
            <w:tcW w:w="0" w:type="auto"/>
            <w:hideMark/>
          </w:tcPr>
          <w:p w14:paraId="71A2BED2" w14:textId="77777777" w:rsidR="00F619D6" w:rsidRPr="00F91B2B" w:rsidRDefault="00F619D6" w:rsidP="00F619D6">
            <w:pPr>
              <w:pStyle w:val="ShotDescription"/>
              <w:ind w:left="0" w:firstLine="0"/>
              <w:rPr>
                <w:lang w:eastAsia="en-IN"/>
              </w:rPr>
            </w:pPr>
            <w:r w:rsidRPr="00F91B2B">
              <w:rPr>
                <w:lang w:eastAsia="en-IN"/>
              </w:rPr>
              <w:t>Normal saline</w:t>
            </w:r>
          </w:p>
        </w:tc>
        <w:tc>
          <w:tcPr>
            <w:tcW w:w="0" w:type="auto"/>
            <w:hideMark/>
          </w:tcPr>
          <w:p w14:paraId="0B7F7235" w14:textId="77777777" w:rsidR="00F619D6" w:rsidRPr="00F91B2B" w:rsidRDefault="00F619D6" w:rsidP="00F619D6">
            <w:pPr>
              <w:pStyle w:val="ShotDescription"/>
              <w:ind w:left="0" w:firstLine="0"/>
              <w:rPr>
                <w:lang w:eastAsia="en-IN"/>
              </w:rPr>
            </w:pPr>
            <w:r w:rsidRPr="00F91B2B">
              <w:rPr>
                <w:lang w:eastAsia="en-IN"/>
              </w:rPr>
              <w:t>10 mL∙kg⁻¹∙day⁻¹</w:t>
            </w:r>
          </w:p>
        </w:tc>
      </w:tr>
      <w:tr w:rsidR="00F619D6" w:rsidRPr="00F91B2B" w14:paraId="400A925E" w14:textId="77777777" w:rsidTr="00F619D6">
        <w:trPr>
          <w:trHeight w:val="686"/>
        </w:trPr>
        <w:tc>
          <w:tcPr>
            <w:tcW w:w="0" w:type="auto"/>
            <w:hideMark/>
          </w:tcPr>
          <w:p w14:paraId="2E3AED9B" w14:textId="77777777" w:rsidR="00F619D6" w:rsidRPr="00F91B2B" w:rsidRDefault="00F619D6" w:rsidP="00F619D6">
            <w:pPr>
              <w:pStyle w:val="ShotDescription"/>
              <w:ind w:left="0" w:firstLine="0"/>
              <w:rPr>
                <w:lang w:eastAsia="en-IN"/>
              </w:rPr>
            </w:pPr>
            <w:r w:rsidRPr="00F91B2B">
              <w:rPr>
                <w:lang w:eastAsia="en-IN"/>
              </w:rPr>
              <w:t>MOD</w:t>
            </w:r>
          </w:p>
        </w:tc>
        <w:tc>
          <w:tcPr>
            <w:tcW w:w="0" w:type="auto"/>
            <w:hideMark/>
          </w:tcPr>
          <w:p w14:paraId="25BA2CB3" w14:textId="77777777" w:rsidR="00F619D6" w:rsidRPr="00F91B2B" w:rsidRDefault="00F619D6" w:rsidP="00F619D6">
            <w:pPr>
              <w:pStyle w:val="ShotDescription"/>
              <w:ind w:left="0" w:firstLine="0"/>
              <w:rPr>
                <w:lang w:eastAsia="en-IN"/>
              </w:rPr>
            </w:pPr>
            <w:r w:rsidRPr="00F91B2B">
              <w:rPr>
                <w:lang w:eastAsia="en-IN"/>
              </w:rPr>
              <w:t>Normal saline</w:t>
            </w:r>
          </w:p>
        </w:tc>
        <w:tc>
          <w:tcPr>
            <w:tcW w:w="0" w:type="auto"/>
            <w:hideMark/>
          </w:tcPr>
          <w:p w14:paraId="72519D40" w14:textId="77777777" w:rsidR="00F619D6" w:rsidRPr="00F91B2B" w:rsidRDefault="00F619D6" w:rsidP="00F619D6">
            <w:pPr>
              <w:pStyle w:val="ShotDescription"/>
              <w:ind w:left="0" w:firstLine="0"/>
              <w:rPr>
                <w:lang w:eastAsia="en-IN"/>
              </w:rPr>
            </w:pPr>
            <w:r w:rsidRPr="00F91B2B">
              <w:rPr>
                <w:lang w:eastAsia="en-IN"/>
              </w:rPr>
              <w:t>10 mL∙kg⁻¹∙day⁻¹</w:t>
            </w:r>
          </w:p>
        </w:tc>
      </w:tr>
      <w:tr w:rsidR="00F619D6" w:rsidRPr="00F91B2B" w14:paraId="7D43E00C" w14:textId="77777777" w:rsidTr="00F619D6">
        <w:trPr>
          <w:trHeight w:val="674"/>
        </w:trPr>
        <w:tc>
          <w:tcPr>
            <w:tcW w:w="0" w:type="auto"/>
            <w:hideMark/>
          </w:tcPr>
          <w:p w14:paraId="709DEC33" w14:textId="77777777" w:rsidR="00F619D6" w:rsidRPr="00F91B2B" w:rsidRDefault="00F619D6" w:rsidP="00F619D6">
            <w:pPr>
              <w:pStyle w:val="ShotDescription"/>
              <w:ind w:left="0" w:firstLine="0"/>
              <w:rPr>
                <w:lang w:eastAsia="en-IN"/>
              </w:rPr>
            </w:pPr>
            <w:r w:rsidRPr="00F91B2B">
              <w:rPr>
                <w:lang w:eastAsia="en-IN"/>
              </w:rPr>
              <w:t>POS</w:t>
            </w:r>
          </w:p>
        </w:tc>
        <w:tc>
          <w:tcPr>
            <w:tcW w:w="0" w:type="auto"/>
            <w:hideMark/>
          </w:tcPr>
          <w:p w14:paraId="757B4860" w14:textId="77777777" w:rsidR="00F619D6" w:rsidRPr="00F91B2B" w:rsidRDefault="00F619D6" w:rsidP="00F619D6">
            <w:pPr>
              <w:pStyle w:val="ShotDescription"/>
              <w:ind w:left="0" w:firstLine="0"/>
              <w:rPr>
                <w:lang w:eastAsia="en-IN"/>
              </w:rPr>
            </w:pPr>
            <w:r w:rsidRPr="00F91B2B">
              <w:rPr>
                <w:lang w:eastAsia="en-IN"/>
              </w:rPr>
              <w:t>Valsartan suspension</w:t>
            </w:r>
          </w:p>
        </w:tc>
        <w:tc>
          <w:tcPr>
            <w:tcW w:w="0" w:type="auto"/>
            <w:hideMark/>
          </w:tcPr>
          <w:p w14:paraId="159481CA" w14:textId="77777777" w:rsidR="00F619D6" w:rsidRPr="00F91B2B" w:rsidRDefault="00F619D6" w:rsidP="00F619D6">
            <w:pPr>
              <w:pStyle w:val="ShotDescription"/>
              <w:ind w:left="0" w:firstLine="0"/>
              <w:rPr>
                <w:lang w:eastAsia="en-IN"/>
              </w:rPr>
            </w:pPr>
            <w:r w:rsidRPr="00F91B2B">
              <w:rPr>
                <w:lang w:eastAsia="en-IN"/>
              </w:rPr>
              <w:t>10 mg∙kg⁻¹∙day⁻¹</w:t>
            </w:r>
          </w:p>
        </w:tc>
      </w:tr>
      <w:tr w:rsidR="00F619D6" w:rsidRPr="00F91B2B" w14:paraId="5B40A945" w14:textId="77777777" w:rsidTr="00F619D6">
        <w:trPr>
          <w:trHeight w:val="686"/>
        </w:trPr>
        <w:tc>
          <w:tcPr>
            <w:tcW w:w="0" w:type="auto"/>
            <w:hideMark/>
          </w:tcPr>
          <w:p w14:paraId="2FF71902" w14:textId="77777777" w:rsidR="00F619D6" w:rsidRPr="00F91B2B" w:rsidRDefault="00F619D6" w:rsidP="00F619D6">
            <w:pPr>
              <w:pStyle w:val="ShotDescription"/>
              <w:ind w:left="0" w:firstLine="0"/>
              <w:rPr>
                <w:lang w:eastAsia="en-IN"/>
              </w:rPr>
            </w:pPr>
            <w:r w:rsidRPr="00F91B2B">
              <w:rPr>
                <w:lang w:eastAsia="en-IN"/>
              </w:rPr>
              <w:t>HK-L</w:t>
            </w:r>
          </w:p>
        </w:tc>
        <w:tc>
          <w:tcPr>
            <w:tcW w:w="0" w:type="auto"/>
            <w:hideMark/>
          </w:tcPr>
          <w:p w14:paraId="358723E4" w14:textId="77777777" w:rsidR="00F619D6" w:rsidRPr="00F91B2B" w:rsidRDefault="00F619D6" w:rsidP="00F619D6">
            <w:pPr>
              <w:pStyle w:val="ShotDescription"/>
              <w:ind w:left="907" w:hanging="907"/>
              <w:rPr>
                <w:lang w:eastAsia="en-IN"/>
              </w:rPr>
            </w:pPr>
            <w:r w:rsidRPr="00F91B2B">
              <w:rPr>
                <w:lang w:eastAsia="en-IN"/>
              </w:rPr>
              <w:t>Huangkuicapsule suspension</w:t>
            </w:r>
          </w:p>
        </w:tc>
        <w:tc>
          <w:tcPr>
            <w:tcW w:w="0" w:type="auto"/>
            <w:hideMark/>
          </w:tcPr>
          <w:p w14:paraId="1C78A438" w14:textId="77777777" w:rsidR="00F619D6" w:rsidRPr="00F91B2B" w:rsidRDefault="00F619D6" w:rsidP="00F619D6">
            <w:pPr>
              <w:pStyle w:val="ShotDescription"/>
              <w:ind w:left="0" w:firstLine="0"/>
              <w:rPr>
                <w:lang w:eastAsia="en-IN"/>
              </w:rPr>
            </w:pPr>
            <w:r w:rsidRPr="00F91B2B">
              <w:rPr>
                <w:lang w:eastAsia="en-IN"/>
              </w:rPr>
              <w:t>0.34 g∙kg⁻¹∙day⁻¹</w:t>
            </w:r>
          </w:p>
        </w:tc>
      </w:tr>
      <w:tr w:rsidR="00F619D6" w:rsidRPr="00F91B2B" w14:paraId="57257899" w14:textId="77777777" w:rsidTr="00F619D6">
        <w:trPr>
          <w:trHeight w:val="686"/>
        </w:trPr>
        <w:tc>
          <w:tcPr>
            <w:tcW w:w="0" w:type="auto"/>
            <w:hideMark/>
          </w:tcPr>
          <w:p w14:paraId="5AAAAD5B" w14:textId="77777777" w:rsidR="00F619D6" w:rsidRPr="00F91B2B" w:rsidRDefault="00F619D6" w:rsidP="00F619D6">
            <w:pPr>
              <w:pStyle w:val="ShotDescription"/>
              <w:ind w:left="0" w:firstLine="0"/>
              <w:rPr>
                <w:lang w:eastAsia="en-IN"/>
              </w:rPr>
            </w:pPr>
            <w:r w:rsidRPr="00F91B2B">
              <w:rPr>
                <w:lang w:eastAsia="en-IN"/>
              </w:rPr>
              <w:t>HK-M</w:t>
            </w:r>
          </w:p>
        </w:tc>
        <w:tc>
          <w:tcPr>
            <w:tcW w:w="0" w:type="auto"/>
            <w:hideMark/>
          </w:tcPr>
          <w:p w14:paraId="60C96E79" w14:textId="77777777" w:rsidR="00F619D6" w:rsidRPr="00F91B2B" w:rsidRDefault="00F619D6" w:rsidP="00F619D6">
            <w:pPr>
              <w:pStyle w:val="ShotDescription"/>
              <w:ind w:left="0" w:firstLine="0"/>
              <w:rPr>
                <w:lang w:eastAsia="en-IN"/>
              </w:rPr>
            </w:pPr>
            <w:r w:rsidRPr="00F91B2B">
              <w:rPr>
                <w:lang w:eastAsia="en-IN"/>
              </w:rPr>
              <w:t>Huangkui capsule suspension</w:t>
            </w:r>
          </w:p>
        </w:tc>
        <w:tc>
          <w:tcPr>
            <w:tcW w:w="0" w:type="auto"/>
            <w:hideMark/>
          </w:tcPr>
          <w:p w14:paraId="2A9FFFCF" w14:textId="77777777" w:rsidR="00F619D6" w:rsidRPr="00F91B2B" w:rsidRDefault="00F619D6" w:rsidP="00F619D6">
            <w:pPr>
              <w:pStyle w:val="ShotDescription"/>
              <w:ind w:left="0" w:firstLine="0"/>
              <w:rPr>
                <w:lang w:eastAsia="en-IN"/>
              </w:rPr>
            </w:pPr>
            <w:r w:rsidRPr="00F91B2B">
              <w:rPr>
                <w:lang w:eastAsia="en-IN"/>
              </w:rPr>
              <w:t>0.68 g∙kg⁻¹∙day⁻¹</w:t>
            </w:r>
          </w:p>
        </w:tc>
      </w:tr>
      <w:tr w:rsidR="00F619D6" w:rsidRPr="00F91B2B" w14:paraId="505B7E5E" w14:textId="77777777" w:rsidTr="002C1EE8">
        <w:trPr>
          <w:trHeight w:val="504"/>
        </w:trPr>
        <w:tc>
          <w:tcPr>
            <w:tcW w:w="0" w:type="auto"/>
            <w:hideMark/>
          </w:tcPr>
          <w:p w14:paraId="53905B99" w14:textId="77777777" w:rsidR="00F619D6" w:rsidRPr="00F91B2B" w:rsidRDefault="00F619D6" w:rsidP="00F619D6">
            <w:pPr>
              <w:pStyle w:val="ShotDescription"/>
              <w:ind w:left="0" w:firstLine="0"/>
              <w:rPr>
                <w:lang w:eastAsia="en-IN"/>
              </w:rPr>
            </w:pPr>
            <w:r w:rsidRPr="00F91B2B">
              <w:rPr>
                <w:lang w:eastAsia="en-IN"/>
              </w:rPr>
              <w:t>HK-H</w:t>
            </w:r>
          </w:p>
        </w:tc>
        <w:tc>
          <w:tcPr>
            <w:tcW w:w="0" w:type="auto"/>
            <w:hideMark/>
          </w:tcPr>
          <w:p w14:paraId="6416EA80" w14:textId="77777777" w:rsidR="00F619D6" w:rsidRPr="00F91B2B" w:rsidRDefault="00F619D6" w:rsidP="00F619D6">
            <w:pPr>
              <w:pStyle w:val="ShotDescription"/>
              <w:ind w:left="0" w:firstLine="0"/>
              <w:rPr>
                <w:lang w:eastAsia="en-IN"/>
              </w:rPr>
            </w:pPr>
            <w:r w:rsidRPr="00F91B2B">
              <w:rPr>
                <w:lang w:eastAsia="en-IN"/>
              </w:rPr>
              <w:t>Huangkui capsule suspension</w:t>
            </w:r>
          </w:p>
        </w:tc>
        <w:tc>
          <w:tcPr>
            <w:tcW w:w="0" w:type="auto"/>
            <w:hideMark/>
          </w:tcPr>
          <w:p w14:paraId="5E2F1C3F" w14:textId="77777777" w:rsidR="00F619D6" w:rsidRPr="00F91B2B" w:rsidRDefault="00F619D6" w:rsidP="00F619D6">
            <w:pPr>
              <w:pStyle w:val="ShotDescription"/>
              <w:numPr>
                <w:ilvl w:val="1"/>
                <w:numId w:val="45"/>
              </w:numPr>
              <w:rPr>
                <w:lang w:eastAsia="en-IN"/>
              </w:rPr>
            </w:pPr>
            <w:r w:rsidRPr="00F91B2B">
              <w:rPr>
                <w:lang w:eastAsia="en-IN"/>
              </w:rPr>
              <w:t>∙kg⁻¹∙day⁻¹</w:t>
            </w:r>
          </w:p>
        </w:tc>
      </w:tr>
    </w:tbl>
    <w:p w14:paraId="06E9A946" w14:textId="77777777" w:rsidR="00F619D6" w:rsidRPr="00F91B2B" w:rsidRDefault="00F619D6" w:rsidP="00F619D6">
      <w:pPr>
        <w:pStyle w:val="Narration"/>
        <w:ind w:left="0" w:firstLine="0"/>
        <w:rPr>
          <w:lang w:val="en-US" w:eastAsia="en-IN"/>
        </w:rPr>
      </w:pPr>
    </w:p>
    <w:p w14:paraId="59F2877E" w14:textId="77777777" w:rsidR="002C1EE8" w:rsidRDefault="002C1EE8" w:rsidP="002C1EE8">
      <w:pPr>
        <w:pStyle w:val="Narration"/>
        <w:ind w:firstLine="0"/>
        <w:rPr>
          <w:lang w:val="en-US" w:eastAsia="en-IN"/>
        </w:rPr>
      </w:pPr>
    </w:p>
    <w:p w14:paraId="159A97A3" w14:textId="77777777" w:rsidR="002C1EE8" w:rsidRDefault="002C1EE8" w:rsidP="002C1EE8">
      <w:pPr>
        <w:pStyle w:val="Narration"/>
        <w:ind w:firstLine="0"/>
        <w:rPr>
          <w:lang w:val="en-US" w:eastAsia="en-IN"/>
        </w:rPr>
      </w:pPr>
    </w:p>
    <w:p w14:paraId="2E9A5678" w14:textId="77777777" w:rsidR="002C1EE8" w:rsidRDefault="002C1EE8" w:rsidP="002C1EE8">
      <w:pPr>
        <w:pStyle w:val="Narration"/>
        <w:ind w:left="360" w:firstLine="0"/>
        <w:rPr>
          <w:lang w:val="en-US" w:eastAsia="en-IN"/>
        </w:rPr>
      </w:pPr>
    </w:p>
    <w:p w14:paraId="38785F14" w14:textId="77777777" w:rsidR="002C1EE8" w:rsidRDefault="002C1EE8" w:rsidP="002C1EE8">
      <w:pPr>
        <w:pStyle w:val="Narration"/>
        <w:ind w:left="360" w:firstLine="0"/>
        <w:rPr>
          <w:lang w:val="en-US" w:eastAsia="en-IN"/>
        </w:rPr>
      </w:pPr>
    </w:p>
    <w:p w14:paraId="5F74CC11" w14:textId="77777777" w:rsidR="002C1EE8" w:rsidRDefault="002C1EE8" w:rsidP="002C1EE8">
      <w:pPr>
        <w:pStyle w:val="Narration"/>
        <w:ind w:left="360" w:firstLine="0"/>
        <w:rPr>
          <w:lang w:val="en-US" w:eastAsia="en-IN"/>
        </w:rPr>
      </w:pPr>
    </w:p>
    <w:p w14:paraId="5CFABC93" w14:textId="64EF1364" w:rsidR="002C1EE8" w:rsidRDefault="002C1EE8" w:rsidP="002C1EE8">
      <w:pPr>
        <w:pStyle w:val="Narration"/>
        <w:ind w:firstLine="0"/>
        <w:rPr>
          <w:lang w:val="en-US" w:eastAsia="en-IN"/>
        </w:rPr>
      </w:pPr>
    </w:p>
    <w:p w14:paraId="0856F6C1" w14:textId="77777777" w:rsidR="002C1EE8" w:rsidRPr="002C1EE8" w:rsidRDefault="002C1EE8" w:rsidP="002C1EE8">
      <w:pPr>
        <w:pStyle w:val="Narration"/>
        <w:ind w:left="360" w:firstLine="0"/>
        <w:rPr>
          <w:b/>
          <w:bCs/>
          <w:color w:val="auto"/>
          <w:lang w:eastAsia="en-IN"/>
        </w:rPr>
      </w:pPr>
    </w:p>
    <w:p w14:paraId="7F87701D" w14:textId="77777777" w:rsidR="002C1EE8" w:rsidRPr="002C1EE8" w:rsidRDefault="002C1EE8" w:rsidP="002C1EE8">
      <w:pPr>
        <w:pStyle w:val="Narration"/>
        <w:ind w:left="360" w:firstLine="0"/>
        <w:rPr>
          <w:b/>
          <w:bCs/>
          <w:color w:val="auto"/>
          <w:lang w:eastAsia="en-IN"/>
        </w:rPr>
      </w:pPr>
    </w:p>
    <w:p w14:paraId="71A03D0B" w14:textId="55BAEF9E" w:rsidR="002C1EE8" w:rsidRPr="002C1EE8" w:rsidRDefault="002C1EE8" w:rsidP="002C1EE8">
      <w:pPr>
        <w:pStyle w:val="Narration"/>
        <w:numPr>
          <w:ilvl w:val="0"/>
          <w:numId w:val="3"/>
        </w:numPr>
        <w:rPr>
          <w:b/>
          <w:bCs/>
          <w:color w:val="auto"/>
          <w:lang w:eastAsia="en-IN"/>
        </w:rPr>
      </w:pPr>
      <w:r w:rsidRPr="002C1EE8">
        <w:rPr>
          <w:b/>
          <w:bCs/>
          <w:iCs/>
          <w:color w:val="auto"/>
          <w:lang w:val="en-US" w:eastAsia="en-IN"/>
        </w:rPr>
        <w:t>Biochemical Sample Collection</w:t>
      </w:r>
    </w:p>
    <w:p w14:paraId="09BF6757" w14:textId="21339A4B" w:rsidR="002C1EE8" w:rsidRPr="002C1EE8" w:rsidRDefault="002C1EE8" w:rsidP="002C1EE8">
      <w:pPr>
        <w:pStyle w:val="ListParagraph"/>
        <w:spacing w:before="120"/>
        <w:ind w:left="360"/>
        <w:contextualSpacing w:val="0"/>
        <w:rPr>
          <w:rFonts w:cstheme="minorHAnsi"/>
        </w:rPr>
      </w:pPr>
      <w:r w:rsidRPr="00F91B2B">
        <w:rPr>
          <w:rFonts w:cstheme="minorHAnsi"/>
          <w:b/>
          <w:bCs/>
        </w:rPr>
        <w:t xml:space="preserve">Demonstrator: </w:t>
      </w:r>
      <w:sdt>
        <w:sdtPr>
          <w:rPr>
            <w:rFonts w:cstheme="minorHAnsi"/>
          </w:rPr>
          <w:id w:val="500705414"/>
          <w:placeholder>
            <w:docPart w:val="E04F6F2DAADA4E2A8873DF280CC76FA9"/>
          </w:placeholder>
          <w:temporary/>
          <w:showingPlcHdr/>
          <w:text/>
        </w:sdtPr>
        <w:sdtContent>
          <w:r w:rsidRPr="00F91B2B">
            <w:rPr>
              <w:rFonts w:eastAsia="Times New Roman" w:cstheme="minorHAnsi"/>
              <w:color w:val="808080"/>
              <w:shd w:val="clear" w:color="auto" w:fill="FFFF00"/>
            </w:rPr>
            <w:t>Click here to enter name of demonstrator(s)</w:t>
          </w:r>
        </w:sdtContent>
      </w:sdt>
    </w:p>
    <w:p w14:paraId="4B8F171A" w14:textId="7D88AC06" w:rsidR="002C1EE8" w:rsidRPr="002C1EE8" w:rsidRDefault="002C1EE8" w:rsidP="002C1EE8">
      <w:pPr>
        <w:pStyle w:val="Narration"/>
        <w:numPr>
          <w:ilvl w:val="1"/>
          <w:numId w:val="3"/>
        </w:numPr>
        <w:rPr>
          <w:lang w:eastAsia="en-IN"/>
        </w:rPr>
      </w:pPr>
      <w:r w:rsidRPr="00F91B2B">
        <w:rPr>
          <w:lang w:val="en-US" w:eastAsia="en-IN"/>
        </w:rPr>
        <w:t>At the end of the 8-week intervention, house each rat separately in a metabolic cage for</w:t>
      </w:r>
      <w:r>
        <w:rPr>
          <w:lang w:val="en-US" w:eastAsia="en-IN"/>
        </w:rPr>
        <w:t xml:space="preserve"> </w:t>
      </w:r>
      <w:r w:rsidRPr="002C1EE8">
        <w:rPr>
          <w:lang w:eastAsia="en-IN"/>
        </w:rPr>
        <w:t xml:space="preserve">24-hour urine collection </w:t>
      </w:r>
      <w:r w:rsidRPr="002C1EE8">
        <w:rPr>
          <w:b/>
          <w:bCs/>
          <w:lang w:eastAsia="en-IN"/>
        </w:rPr>
        <w:t>[1]</w:t>
      </w:r>
      <w:r w:rsidRPr="002C1EE8">
        <w:rPr>
          <w:lang w:eastAsia="en-IN"/>
        </w:rPr>
        <w:t xml:space="preserve">. Centrifuge the collected urine at 6,660 g for 10 minutes </w:t>
      </w:r>
      <w:r w:rsidRPr="002C1EE8">
        <w:rPr>
          <w:b/>
          <w:bCs/>
          <w:lang w:eastAsia="en-IN"/>
        </w:rPr>
        <w:lastRenderedPageBreak/>
        <w:t>[2]</w:t>
      </w:r>
      <w:r w:rsidRPr="002C1EE8">
        <w:rPr>
          <w:lang w:eastAsia="en-IN"/>
        </w:rPr>
        <w:t xml:space="preserve">. Measure the urinary protein in the resulting supernatant using a commercial assay kit according to the manufacturer's protocol </w:t>
      </w:r>
      <w:r w:rsidRPr="002C1EE8">
        <w:rPr>
          <w:b/>
          <w:bCs/>
          <w:lang w:eastAsia="en-IN"/>
        </w:rPr>
        <w:t>[3]</w:t>
      </w:r>
      <w:r w:rsidRPr="002C1EE8">
        <w:rPr>
          <w:lang w:eastAsia="en-IN"/>
        </w:rPr>
        <w:t xml:space="preserve">. Freeze aliquots of the remaining urine sample at negative 80 degrees Celsius for subsequent analyses </w:t>
      </w:r>
      <w:r w:rsidRPr="002C1EE8">
        <w:rPr>
          <w:b/>
          <w:bCs/>
          <w:lang w:eastAsia="en-IN"/>
        </w:rPr>
        <w:t>[4]</w:t>
      </w:r>
      <w:r w:rsidRPr="002C1EE8">
        <w:rPr>
          <w:lang w:eastAsia="en-IN"/>
        </w:rPr>
        <w:t>.</w:t>
      </w:r>
    </w:p>
    <w:p w14:paraId="4F1AEF7F" w14:textId="77777777" w:rsidR="006C026D" w:rsidRPr="00F91B2B" w:rsidRDefault="006C026D" w:rsidP="006C026D">
      <w:pPr>
        <w:pStyle w:val="ShotDescription"/>
        <w:numPr>
          <w:ilvl w:val="2"/>
          <w:numId w:val="3"/>
        </w:numPr>
        <w:rPr>
          <w:lang w:eastAsia="en-IN"/>
        </w:rPr>
      </w:pPr>
      <w:r w:rsidRPr="00F91B2B">
        <w:rPr>
          <w:lang w:eastAsia="en-IN"/>
        </w:rPr>
        <w:t>Talent placing a rat into a metabolic cage for 24-hour urine collection.</w:t>
      </w:r>
    </w:p>
    <w:p w14:paraId="5762C2EA" w14:textId="77777777" w:rsidR="006C026D" w:rsidRPr="00F91B2B" w:rsidRDefault="006C026D" w:rsidP="006C026D">
      <w:pPr>
        <w:pStyle w:val="ShotDescription"/>
        <w:numPr>
          <w:ilvl w:val="2"/>
          <w:numId w:val="3"/>
        </w:numPr>
        <w:rPr>
          <w:lang w:eastAsia="en-IN"/>
        </w:rPr>
      </w:pPr>
      <w:r w:rsidRPr="00F91B2B">
        <w:rPr>
          <w:lang w:eastAsia="en-IN"/>
        </w:rPr>
        <w:t>Talent placing the urine sample into the centrifuge.</w:t>
      </w:r>
    </w:p>
    <w:p w14:paraId="02DC62D4" w14:textId="77777777" w:rsidR="006C026D" w:rsidRPr="00F91B2B" w:rsidRDefault="006C026D" w:rsidP="006C026D">
      <w:pPr>
        <w:pStyle w:val="ShotDescription"/>
        <w:numPr>
          <w:ilvl w:val="2"/>
          <w:numId w:val="3"/>
        </w:numPr>
        <w:rPr>
          <w:lang w:eastAsia="en-IN"/>
        </w:rPr>
      </w:pPr>
      <w:r w:rsidRPr="00F91B2B">
        <w:rPr>
          <w:lang w:eastAsia="en-IN"/>
        </w:rPr>
        <w:t>Talent measuring urinary protein using a commercial assay kit.</w:t>
      </w:r>
    </w:p>
    <w:p w14:paraId="5BC80DFF" w14:textId="77777777" w:rsidR="006C026D" w:rsidRPr="00F91B2B" w:rsidRDefault="006C026D" w:rsidP="006C026D">
      <w:pPr>
        <w:pStyle w:val="ShotDescription"/>
        <w:numPr>
          <w:ilvl w:val="2"/>
          <w:numId w:val="3"/>
        </w:numPr>
        <w:rPr>
          <w:lang w:eastAsia="en-IN"/>
        </w:rPr>
      </w:pPr>
      <w:r w:rsidRPr="00F91B2B">
        <w:rPr>
          <w:lang w:eastAsia="en-IN"/>
        </w:rPr>
        <w:t>Talent storing urine sample aliquots in a negative 80 degrees Celsius freezer.</w:t>
      </w:r>
    </w:p>
    <w:p w14:paraId="05135D5F" w14:textId="6EEBC1FA" w:rsidR="006C026D" w:rsidRPr="00F91B2B" w:rsidRDefault="00F619D6" w:rsidP="00F619D6">
      <w:pPr>
        <w:pStyle w:val="Narration"/>
        <w:numPr>
          <w:ilvl w:val="1"/>
          <w:numId w:val="3"/>
        </w:numPr>
        <w:rPr>
          <w:lang w:val="en-US" w:eastAsia="en-IN"/>
        </w:rPr>
      </w:pPr>
      <w:r w:rsidRPr="00F91B2B">
        <w:rPr>
          <w:lang w:val="en-US" w:eastAsia="en-IN"/>
        </w:rPr>
        <w:t>After anesthetizing the rats, c</w:t>
      </w:r>
      <w:r w:rsidR="006C026D" w:rsidRPr="00F91B2B">
        <w:rPr>
          <w:lang w:val="en-US" w:eastAsia="en-IN"/>
        </w:rPr>
        <w:t xml:space="preserve">ollect blood from the abdominal aorta </w:t>
      </w:r>
      <w:r w:rsidR="006C026D" w:rsidRPr="00F91B2B">
        <w:rPr>
          <w:b/>
          <w:bCs/>
          <w:lang w:val="en-US" w:eastAsia="en-IN"/>
        </w:rPr>
        <w:t>[</w:t>
      </w:r>
      <w:r w:rsidRPr="00F91B2B">
        <w:rPr>
          <w:b/>
          <w:bCs/>
          <w:lang w:val="en-US" w:eastAsia="en-IN"/>
        </w:rPr>
        <w:t>1</w:t>
      </w:r>
      <w:r w:rsidR="002C1EE8">
        <w:rPr>
          <w:b/>
          <w:bCs/>
          <w:lang w:val="en-US" w:eastAsia="en-IN"/>
        </w:rPr>
        <w:t>-TXT</w:t>
      </w:r>
      <w:r w:rsidR="006C026D" w:rsidRPr="00F91B2B">
        <w:rPr>
          <w:b/>
          <w:bCs/>
          <w:lang w:val="en-US" w:eastAsia="en-IN"/>
        </w:rPr>
        <w:t>]</w:t>
      </w:r>
      <w:r w:rsidR="006C026D" w:rsidRPr="00F91B2B">
        <w:rPr>
          <w:lang w:val="en-US" w:eastAsia="en-IN"/>
        </w:rPr>
        <w:t>. Allow the blood to clot at room temperature for 30 minutes</w:t>
      </w:r>
      <w:r w:rsidR="002C1EE8">
        <w:rPr>
          <w:lang w:val="en-US" w:eastAsia="en-IN"/>
        </w:rPr>
        <w:t xml:space="preserve"> </w:t>
      </w:r>
      <w:r w:rsidR="002C1EE8" w:rsidRPr="002C1EE8">
        <w:rPr>
          <w:b/>
          <w:bCs/>
          <w:lang w:val="en-US" w:eastAsia="en-IN"/>
        </w:rPr>
        <w:t>[2]</w:t>
      </w:r>
      <w:r w:rsidR="006C026D" w:rsidRPr="002C1EE8">
        <w:rPr>
          <w:b/>
          <w:bCs/>
          <w:lang w:val="en-US" w:eastAsia="en-IN"/>
        </w:rPr>
        <w:t>,</w:t>
      </w:r>
      <w:r w:rsidR="006C026D" w:rsidRPr="00F91B2B">
        <w:rPr>
          <w:lang w:val="en-US" w:eastAsia="en-IN"/>
        </w:rPr>
        <w:t xml:space="preserve"> then centrifuge it at 3,996 g for 15 minutes </w:t>
      </w:r>
      <w:r w:rsidR="006C026D" w:rsidRPr="00F91B2B">
        <w:rPr>
          <w:b/>
          <w:bCs/>
          <w:lang w:val="en-US" w:eastAsia="en-IN"/>
        </w:rPr>
        <w:t>[</w:t>
      </w:r>
      <w:r w:rsidRPr="00F91B2B">
        <w:rPr>
          <w:b/>
          <w:bCs/>
          <w:lang w:val="en-US" w:eastAsia="en-IN"/>
        </w:rPr>
        <w:t>2</w:t>
      </w:r>
      <w:r w:rsidR="006C026D" w:rsidRPr="00F91B2B">
        <w:rPr>
          <w:b/>
          <w:bCs/>
          <w:lang w:val="en-US" w:eastAsia="en-IN"/>
        </w:rPr>
        <w:t>]</w:t>
      </w:r>
      <w:r w:rsidR="006C026D" w:rsidRPr="00F91B2B">
        <w:rPr>
          <w:lang w:val="en-US" w:eastAsia="en-IN"/>
        </w:rPr>
        <w:t xml:space="preserve">. Store the separated serum at </w:t>
      </w:r>
      <w:r w:rsidRPr="00F91B2B">
        <w:rPr>
          <w:lang w:val="en-US" w:eastAsia="en-IN"/>
        </w:rPr>
        <w:t xml:space="preserve">minus </w:t>
      </w:r>
      <w:r w:rsidR="006C026D" w:rsidRPr="00F91B2B">
        <w:rPr>
          <w:lang w:val="en-US" w:eastAsia="en-IN"/>
        </w:rPr>
        <w:t xml:space="preserve">80 degrees Celsius </w:t>
      </w:r>
      <w:r w:rsidR="006C026D" w:rsidRPr="00F91B2B">
        <w:rPr>
          <w:b/>
          <w:bCs/>
          <w:lang w:val="en-US" w:eastAsia="en-IN"/>
        </w:rPr>
        <w:t>[</w:t>
      </w:r>
      <w:r w:rsidRPr="00F91B2B">
        <w:rPr>
          <w:b/>
          <w:bCs/>
          <w:lang w:val="en-US" w:eastAsia="en-IN"/>
        </w:rPr>
        <w:t>3</w:t>
      </w:r>
      <w:r w:rsidR="006C026D" w:rsidRPr="00F91B2B">
        <w:rPr>
          <w:b/>
          <w:bCs/>
          <w:lang w:val="en-US" w:eastAsia="en-IN"/>
        </w:rPr>
        <w:t>]</w:t>
      </w:r>
      <w:r w:rsidR="006C026D" w:rsidRPr="00F91B2B">
        <w:rPr>
          <w:lang w:val="en-US" w:eastAsia="en-IN"/>
        </w:rPr>
        <w:t>.</w:t>
      </w:r>
    </w:p>
    <w:p w14:paraId="52F1B431" w14:textId="7CDF867D" w:rsidR="006C026D" w:rsidRPr="00F91B2B" w:rsidRDefault="006C026D" w:rsidP="006C026D">
      <w:pPr>
        <w:pStyle w:val="ShotDescription"/>
        <w:numPr>
          <w:ilvl w:val="2"/>
          <w:numId w:val="3"/>
        </w:numPr>
        <w:rPr>
          <w:lang w:eastAsia="en-IN"/>
        </w:rPr>
      </w:pPr>
      <w:r w:rsidRPr="00F91B2B">
        <w:rPr>
          <w:lang w:eastAsia="en-IN"/>
        </w:rPr>
        <w:t>Talent collecting blood from the abdominal aorta.</w:t>
      </w:r>
      <w:r w:rsidR="00F619D6" w:rsidRPr="00F91B2B">
        <w:rPr>
          <w:lang w:eastAsia="en-IN"/>
        </w:rPr>
        <w:t xml:space="preserve"> </w:t>
      </w:r>
      <w:r w:rsidR="00F619D6" w:rsidRPr="00F91B2B">
        <w:rPr>
          <w:b/>
          <w:bCs/>
          <w:lang w:eastAsia="en-IN"/>
        </w:rPr>
        <w:t>TXT: Anesthesia: Pentobarbital sodium</w:t>
      </w:r>
      <w:r w:rsidR="00F619D6" w:rsidRPr="00F91B2B">
        <w:rPr>
          <w:lang w:eastAsia="en-IN"/>
        </w:rPr>
        <w:t>:</w:t>
      </w:r>
      <w:r w:rsidR="00F619D6" w:rsidRPr="00F91B2B">
        <w:rPr>
          <w:b/>
          <w:bCs/>
          <w:lang w:eastAsia="en-IN"/>
        </w:rPr>
        <w:t xml:space="preserve"> 30 mg/kg</w:t>
      </w:r>
    </w:p>
    <w:p w14:paraId="1B8AF40A" w14:textId="055F430C" w:rsidR="002C1EE8" w:rsidRDefault="002C1EE8" w:rsidP="006C026D">
      <w:pPr>
        <w:pStyle w:val="ShotDescription"/>
        <w:numPr>
          <w:ilvl w:val="2"/>
          <w:numId w:val="3"/>
        </w:numPr>
        <w:rPr>
          <w:lang w:eastAsia="en-IN"/>
        </w:rPr>
      </w:pPr>
      <w:r>
        <w:rPr>
          <w:lang w:eastAsia="en-IN"/>
        </w:rPr>
        <w:t>Talent shows the clotted blood</w:t>
      </w:r>
    </w:p>
    <w:p w14:paraId="1D9A9BDC" w14:textId="657D8602" w:rsidR="006C026D" w:rsidRPr="00F91B2B" w:rsidRDefault="006C026D" w:rsidP="006C026D">
      <w:pPr>
        <w:pStyle w:val="ShotDescription"/>
        <w:numPr>
          <w:ilvl w:val="2"/>
          <w:numId w:val="3"/>
        </w:numPr>
        <w:rPr>
          <w:lang w:eastAsia="en-IN"/>
        </w:rPr>
      </w:pPr>
      <w:r w:rsidRPr="00F91B2B">
        <w:rPr>
          <w:lang w:eastAsia="en-IN"/>
        </w:rPr>
        <w:t>Talent placing the blood sample into the centrifuge.</w:t>
      </w:r>
    </w:p>
    <w:p w14:paraId="4F5A1B84" w14:textId="77777777" w:rsidR="006C026D" w:rsidRPr="00F91B2B" w:rsidRDefault="006C026D" w:rsidP="006C026D">
      <w:pPr>
        <w:pStyle w:val="ShotDescription"/>
        <w:numPr>
          <w:ilvl w:val="2"/>
          <w:numId w:val="3"/>
        </w:numPr>
        <w:rPr>
          <w:lang w:eastAsia="en-IN"/>
        </w:rPr>
      </w:pPr>
      <w:r w:rsidRPr="00F91B2B">
        <w:rPr>
          <w:lang w:eastAsia="en-IN"/>
        </w:rPr>
        <w:t>Talent storing the separated serum in a negative 80 degrees Celsius freezer.</w:t>
      </w:r>
    </w:p>
    <w:p w14:paraId="4EDE7390" w14:textId="2F224C2D" w:rsidR="006C026D" w:rsidRPr="00F91B2B" w:rsidRDefault="00F619D6" w:rsidP="006C026D">
      <w:pPr>
        <w:pStyle w:val="Narration"/>
        <w:numPr>
          <w:ilvl w:val="1"/>
          <w:numId w:val="3"/>
        </w:numPr>
        <w:rPr>
          <w:lang w:val="en-US" w:eastAsia="en-IN"/>
        </w:rPr>
      </w:pPr>
      <w:r w:rsidRPr="00F91B2B">
        <w:rPr>
          <w:lang w:val="en-US" w:eastAsia="en-IN"/>
        </w:rPr>
        <w:t>Assay the stored serum using commercial kits for creatinine, blood urea nitrogen, albumin, liver enzymes, triglycerides, and cholesterol levels, following the manufacturers' protocols</w:t>
      </w:r>
      <w:r w:rsidR="006C026D" w:rsidRPr="00F91B2B">
        <w:rPr>
          <w:lang w:val="en-US" w:eastAsia="en-IN"/>
        </w:rPr>
        <w:t xml:space="preserve"> </w:t>
      </w:r>
      <w:r w:rsidR="006C026D" w:rsidRPr="00F91B2B">
        <w:rPr>
          <w:b/>
          <w:bCs/>
          <w:lang w:val="en-US" w:eastAsia="en-IN"/>
        </w:rPr>
        <w:t>[1]</w:t>
      </w:r>
      <w:r w:rsidR="006C026D" w:rsidRPr="00F91B2B">
        <w:rPr>
          <w:lang w:val="en-US" w:eastAsia="en-IN"/>
        </w:rPr>
        <w:t>.</w:t>
      </w:r>
    </w:p>
    <w:p w14:paraId="470448A2" w14:textId="045E81C1" w:rsidR="006C026D" w:rsidRPr="00F91B2B" w:rsidRDefault="006C026D" w:rsidP="006C026D">
      <w:pPr>
        <w:pStyle w:val="ShotDescription"/>
        <w:numPr>
          <w:ilvl w:val="2"/>
          <w:numId w:val="3"/>
        </w:numPr>
        <w:rPr>
          <w:lang w:eastAsia="en-IN"/>
        </w:rPr>
      </w:pPr>
      <w:r w:rsidRPr="00F91B2B">
        <w:rPr>
          <w:lang w:eastAsia="en-IN"/>
        </w:rPr>
        <w:t xml:space="preserve">Talent </w:t>
      </w:r>
      <w:r w:rsidR="002C1EE8">
        <w:rPr>
          <w:lang w:eastAsia="en-IN"/>
        </w:rPr>
        <w:t>adding the reagent to the serum sample</w:t>
      </w:r>
      <w:r w:rsidRPr="00F91B2B">
        <w:rPr>
          <w:lang w:eastAsia="en-IN"/>
        </w:rPr>
        <w:t>.</w:t>
      </w:r>
      <w:r w:rsidR="002C1EE8">
        <w:rPr>
          <w:lang w:eastAsia="en-IN"/>
        </w:rPr>
        <w:t xml:space="preserve"> </w:t>
      </w:r>
      <w:r w:rsidR="002C1EE8" w:rsidRPr="002C1EE8">
        <w:rPr>
          <w:rStyle w:val="cf01"/>
          <w:rFonts w:asciiTheme="minorHAnsi" w:hAnsiTheme="minorHAnsi" w:cstheme="minorHAnsi"/>
          <w:sz w:val="24"/>
          <w:szCs w:val="24"/>
          <w:highlight w:val="yellow"/>
        </w:rPr>
        <w:t xml:space="preserve">Authors: Please place the reagent for </w:t>
      </w:r>
      <w:r w:rsidR="002C1EE8" w:rsidRPr="002C1EE8">
        <w:rPr>
          <w:rStyle w:val="cf01"/>
          <w:rFonts w:asciiTheme="minorHAnsi" w:hAnsiTheme="minorHAnsi" w:cstheme="minorHAnsi"/>
          <w:sz w:val="24"/>
          <w:szCs w:val="24"/>
          <w:highlight w:val="yellow"/>
        </w:rPr>
        <w:t>reagents for any one assay in the frame</w:t>
      </w:r>
      <w:r w:rsidR="00F619D6" w:rsidRPr="00F91B2B">
        <w:rPr>
          <w:lang w:eastAsia="en-IN"/>
        </w:rPr>
        <w:br/>
      </w:r>
    </w:p>
    <w:p w14:paraId="55630D2B" w14:textId="29D2E191" w:rsidR="00F619D6" w:rsidRPr="002C1EE8" w:rsidRDefault="00F619D6" w:rsidP="00F619D6">
      <w:pPr>
        <w:pStyle w:val="ListParagraph"/>
        <w:numPr>
          <w:ilvl w:val="0"/>
          <w:numId w:val="3"/>
        </w:numPr>
        <w:rPr>
          <w:rFonts w:eastAsia="SimSun" w:cstheme="minorHAnsi"/>
          <w:b/>
          <w:bCs/>
          <w:kern w:val="2"/>
          <w:shd w:val="clear" w:color="auto" w:fill="FFFFFF"/>
        </w:rPr>
      </w:pPr>
      <w:r w:rsidRPr="00F91B2B">
        <w:rPr>
          <w:rFonts w:cstheme="minorHAnsi"/>
          <w:b/>
          <w:kern w:val="2"/>
          <w:shd w:val="clear" w:color="auto" w:fill="FFFFFF"/>
        </w:rPr>
        <w:t>Kidney Tissue Collection and Processing</w:t>
      </w:r>
    </w:p>
    <w:p w14:paraId="007F1E5E" w14:textId="77777777" w:rsidR="002C1EE8" w:rsidRPr="002C1EE8" w:rsidRDefault="002C1EE8" w:rsidP="002C1EE8">
      <w:pPr>
        <w:pStyle w:val="ListParagraph"/>
        <w:spacing w:before="120"/>
        <w:ind w:left="360"/>
        <w:contextualSpacing w:val="0"/>
        <w:rPr>
          <w:rFonts w:cstheme="minorHAnsi"/>
        </w:rPr>
      </w:pPr>
      <w:r w:rsidRPr="00F91B2B">
        <w:rPr>
          <w:rFonts w:cstheme="minorHAnsi"/>
          <w:b/>
          <w:bCs/>
        </w:rPr>
        <w:t xml:space="preserve">Demonstrator: </w:t>
      </w:r>
      <w:sdt>
        <w:sdtPr>
          <w:rPr>
            <w:rFonts w:cstheme="minorHAnsi"/>
          </w:rPr>
          <w:id w:val="1973936803"/>
          <w:placeholder>
            <w:docPart w:val="547E1096488D409BB2D2925665032B47"/>
          </w:placeholder>
          <w:temporary/>
          <w:showingPlcHdr/>
          <w:text/>
        </w:sdtPr>
        <w:sdtContent>
          <w:r w:rsidRPr="00F91B2B">
            <w:rPr>
              <w:rFonts w:eastAsia="Times New Roman" w:cstheme="minorHAnsi"/>
              <w:color w:val="808080"/>
              <w:shd w:val="clear" w:color="auto" w:fill="FFFF00"/>
            </w:rPr>
            <w:t>Click here to enter name of demonstrator(s)</w:t>
          </w:r>
        </w:sdtContent>
      </w:sdt>
    </w:p>
    <w:p w14:paraId="7D36CFEF" w14:textId="77777777" w:rsidR="002C1EE8" w:rsidRPr="00F91B2B" w:rsidRDefault="002C1EE8" w:rsidP="002C1EE8">
      <w:pPr>
        <w:pStyle w:val="ListParagraph"/>
        <w:ind w:left="360"/>
        <w:rPr>
          <w:rFonts w:eastAsia="SimSun" w:cstheme="minorHAnsi"/>
          <w:b/>
          <w:bCs/>
          <w:kern w:val="2"/>
          <w:shd w:val="clear" w:color="auto" w:fill="FFFFFF"/>
        </w:rPr>
      </w:pPr>
    </w:p>
    <w:p w14:paraId="0A634938" w14:textId="36D3EFC3" w:rsidR="006C026D" w:rsidRPr="00F91B2B" w:rsidRDefault="006C026D" w:rsidP="006C026D">
      <w:pPr>
        <w:pStyle w:val="Narration"/>
        <w:numPr>
          <w:ilvl w:val="1"/>
          <w:numId w:val="3"/>
        </w:numPr>
        <w:rPr>
          <w:lang w:val="en-US" w:eastAsia="en-IN"/>
        </w:rPr>
      </w:pPr>
      <w:r w:rsidRPr="00F91B2B">
        <w:rPr>
          <w:lang w:val="en-US" w:eastAsia="en-IN"/>
        </w:rPr>
        <w:t xml:space="preserve">Following blood collection, rapidly excise both kidneys </w:t>
      </w:r>
      <w:r w:rsidRPr="00F91B2B">
        <w:rPr>
          <w:b/>
          <w:bCs/>
          <w:lang w:val="en-US" w:eastAsia="en-IN"/>
        </w:rPr>
        <w:t>[1]</w:t>
      </w:r>
      <w:r w:rsidRPr="00F91B2B">
        <w:rPr>
          <w:lang w:val="en-US" w:eastAsia="en-IN"/>
        </w:rPr>
        <w:t xml:space="preserve">. Rinse the kidneys with pre-cooled </w:t>
      </w:r>
      <w:r w:rsidR="00F619D6" w:rsidRPr="00F91B2B">
        <w:rPr>
          <w:lang w:val="en-US" w:eastAsia="en-IN"/>
        </w:rPr>
        <w:t xml:space="preserve">PBS </w:t>
      </w:r>
      <w:r w:rsidRPr="00F91B2B">
        <w:rPr>
          <w:lang w:val="en-US" w:eastAsia="en-IN"/>
        </w:rPr>
        <w:t xml:space="preserve">to remove residual blood </w:t>
      </w:r>
      <w:r w:rsidRPr="00F91B2B">
        <w:rPr>
          <w:b/>
          <w:bCs/>
          <w:lang w:val="en-US" w:eastAsia="en-IN"/>
        </w:rPr>
        <w:t>[2]</w:t>
      </w:r>
      <w:r w:rsidRPr="00F91B2B">
        <w:rPr>
          <w:lang w:val="en-US" w:eastAsia="en-IN"/>
        </w:rPr>
        <w:t xml:space="preserve"> and carefully remove the kidney capsules </w:t>
      </w:r>
      <w:r w:rsidRPr="00F91B2B">
        <w:rPr>
          <w:b/>
          <w:bCs/>
          <w:lang w:val="en-US" w:eastAsia="en-IN"/>
        </w:rPr>
        <w:t>[3]</w:t>
      </w:r>
      <w:r w:rsidRPr="00F91B2B">
        <w:rPr>
          <w:lang w:val="en-US" w:eastAsia="en-IN"/>
        </w:rPr>
        <w:t xml:space="preserve">. Section each kidney longitudinally according to the subsequent experimental procedures </w:t>
      </w:r>
      <w:r w:rsidRPr="00F91B2B">
        <w:rPr>
          <w:b/>
          <w:bCs/>
          <w:lang w:val="en-US" w:eastAsia="en-IN"/>
        </w:rPr>
        <w:t>[4]</w:t>
      </w:r>
      <w:r w:rsidRPr="00F91B2B">
        <w:rPr>
          <w:lang w:val="en-US" w:eastAsia="en-IN"/>
        </w:rPr>
        <w:t>.</w:t>
      </w:r>
    </w:p>
    <w:p w14:paraId="1DFC9F12" w14:textId="77777777" w:rsidR="006C026D" w:rsidRPr="00F91B2B" w:rsidRDefault="006C026D" w:rsidP="006C026D">
      <w:pPr>
        <w:pStyle w:val="ShotDescription"/>
        <w:numPr>
          <w:ilvl w:val="2"/>
          <w:numId w:val="3"/>
        </w:numPr>
        <w:rPr>
          <w:lang w:eastAsia="en-IN"/>
        </w:rPr>
      </w:pPr>
      <w:r w:rsidRPr="00F91B2B">
        <w:rPr>
          <w:lang w:eastAsia="en-IN"/>
        </w:rPr>
        <w:t>Talent excising both kidneys.</w:t>
      </w:r>
    </w:p>
    <w:p w14:paraId="7F6F3214" w14:textId="77777777" w:rsidR="006C026D" w:rsidRPr="00F91B2B" w:rsidRDefault="006C026D" w:rsidP="006C026D">
      <w:pPr>
        <w:pStyle w:val="ShotDescription"/>
        <w:numPr>
          <w:ilvl w:val="2"/>
          <w:numId w:val="3"/>
        </w:numPr>
        <w:rPr>
          <w:lang w:eastAsia="en-IN"/>
        </w:rPr>
      </w:pPr>
      <w:r w:rsidRPr="00F91B2B">
        <w:rPr>
          <w:lang w:eastAsia="en-IN"/>
        </w:rPr>
        <w:t>Talent rinsing the kidneys with pre-cooled phosphate-buffered saline.</w:t>
      </w:r>
    </w:p>
    <w:p w14:paraId="67E12079" w14:textId="77777777" w:rsidR="006C026D" w:rsidRPr="00F91B2B" w:rsidRDefault="006C026D" w:rsidP="006C026D">
      <w:pPr>
        <w:pStyle w:val="ShotDescription"/>
        <w:numPr>
          <w:ilvl w:val="2"/>
          <w:numId w:val="3"/>
        </w:numPr>
        <w:rPr>
          <w:lang w:eastAsia="en-IN"/>
        </w:rPr>
      </w:pPr>
      <w:r w:rsidRPr="00F91B2B">
        <w:rPr>
          <w:lang w:eastAsia="en-IN"/>
        </w:rPr>
        <w:t>Talent carefully removing the kidney capsules.</w:t>
      </w:r>
    </w:p>
    <w:p w14:paraId="42A7C1DC" w14:textId="77777777" w:rsidR="006C026D" w:rsidRPr="00F91B2B" w:rsidRDefault="006C026D" w:rsidP="006C026D">
      <w:pPr>
        <w:pStyle w:val="ShotDescription"/>
        <w:numPr>
          <w:ilvl w:val="2"/>
          <w:numId w:val="3"/>
        </w:numPr>
        <w:rPr>
          <w:lang w:eastAsia="en-IN"/>
        </w:rPr>
      </w:pPr>
      <w:r w:rsidRPr="00F91B2B">
        <w:rPr>
          <w:lang w:eastAsia="en-IN"/>
        </w:rPr>
        <w:t>Talent sectioning each kidney longitudinally.</w:t>
      </w:r>
    </w:p>
    <w:p w14:paraId="38C4F116" w14:textId="77777777" w:rsidR="006C026D" w:rsidRPr="00F91B2B" w:rsidRDefault="006C026D" w:rsidP="006C026D">
      <w:pPr>
        <w:pStyle w:val="Narration"/>
        <w:numPr>
          <w:ilvl w:val="1"/>
          <w:numId w:val="3"/>
        </w:numPr>
        <w:rPr>
          <w:lang w:val="en-US" w:eastAsia="en-IN"/>
        </w:rPr>
      </w:pPr>
      <w:r w:rsidRPr="00F91B2B">
        <w:rPr>
          <w:lang w:val="en-US" w:eastAsia="en-IN"/>
        </w:rPr>
        <w:t xml:space="preserve">Snap-freeze the kidney tissue samples designated for western blot analysis in liquid nitrogen </w:t>
      </w:r>
      <w:r w:rsidRPr="00F91B2B">
        <w:rPr>
          <w:b/>
          <w:bCs/>
          <w:lang w:val="en-US" w:eastAsia="en-IN"/>
        </w:rPr>
        <w:t>[1]</w:t>
      </w:r>
      <w:r w:rsidRPr="00F91B2B">
        <w:rPr>
          <w:lang w:val="en-US" w:eastAsia="en-IN"/>
        </w:rPr>
        <w:t xml:space="preserve">. Store the frozen samples at negative 80 degrees Celsius </w:t>
      </w:r>
      <w:r w:rsidRPr="00F91B2B">
        <w:rPr>
          <w:b/>
          <w:bCs/>
          <w:lang w:val="en-US" w:eastAsia="en-IN"/>
        </w:rPr>
        <w:t>[2]</w:t>
      </w:r>
      <w:r w:rsidRPr="00F91B2B">
        <w:rPr>
          <w:lang w:val="en-US" w:eastAsia="en-IN"/>
        </w:rPr>
        <w:t>.</w:t>
      </w:r>
    </w:p>
    <w:p w14:paraId="76619C80" w14:textId="77777777" w:rsidR="006C026D" w:rsidRPr="00F91B2B" w:rsidRDefault="006C026D" w:rsidP="006C026D">
      <w:pPr>
        <w:pStyle w:val="ShotDescription"/>
        <w:numPr>
          <w:ilvl w:val="2"/>
          <w:numId w:val="3"/>
        </w:numPr>
        <w:rPr>
          <w:lang w:eastAsia="en-IN"/>
        </w:rPr>
      </w:pPr>
      <w:r w:rsidRPr="00F91B2B">
        <w:rPr>
          <w:lang w:eastAsia="en-IN"/>
        </w:rPr>
        <w:t>Talent placing the kidney tissue samples into liquid nitrogen.</w:t>
      </w:r>
    </w:p>
    <w:p w14:paraId="19BDCD98" w14:textId="77777777" w:rsidR="006C026D" w:rsidRPr="00F91B2B" w:rsidRDefault="006C026D" w:rsidP="006C026D">
      <w:pPr>
        <w:pStyle w:val="ShotDescription"/>
        <w:numPr>
          <w:ilvl w:val="2"/>
          <w:numId w:val="3"/>
        </w:numPr>
        <w:rPr>
          <w:lang w:eastAsia="en-IN"/>
        </w:rPr>
      </w:pPr>
      <w:r w:rsidRPr="00F91B2B">
        <w:rPr>
          <w:lang w:eastAsia="en-IN"/>
        </w:rPr>
        <w:lastRenderedPageBreak/>
        <w:t>Talent storing the frozen tissue samples in a negative 80 degrees Celsius freezer.</w:t>
      </w:r>
    </w:p>
    <w:p w14:paraId="2184F3B2" w14:textId="77777777" w:rsidR="006C026D" w:rsidRPr="00F91B2B" w:rsidRDefault="006C026D" w:rsidP="006C026D">
      <w:pPr>
        <w:pStyle w:val="Narration"/>
        <w:numPr>
          <w:ilvl w:val="1"/>
          <w:numId w:val="3"/>
        </w:numPr>
        <w:rPr>
          <w:lang w:val="en-US" w:eastAsia="en-IN"/>
        </w:rPr>
      </w:pPr>
      <w:r w:rsidRPr="00F91B2B">
        <w:rPr>
          <w:lang w:val="en-US" w:eastAsia="en-IN"/>
        </w:rPr>
        <w:t xml:space="preserve">Fix the kidney tissue samples designated for histological staining, immunohistochemistry, and immunofluorescence analyses in 4% paraformaldehyde </w:t>
      </w:r>
      <w:r w:rsidRPr="00F91B2B">
        <w:rPr>
          <w:b/>
          <w:bCs/>
          <w:lang w:val="en-US" w:eastAsia="en-IN"/>
        </w:rPr>
        <w:t>[1]</w:t>
      </w:r>
      <w:r w:rsidRPr="00F91B2B">
        <w:rPr>
          <w:lang w:val="en-US" w:eastAsia="en-IN"/>
        </w:rPr>
        <w:t xml:space="preserve">. Cut the kidney tissue samples designated for transmission electron microscopy into approximately 1 cubic millimeter pieces </w:t>
      </w:r>
      <w:r w:rsidRPr="00F91B2B">
        <w:rPr>
          <w:b/>
          <w:bCs/>
          <w:lang w:val="en-US" w:eastAsia="en-IN"/>
        </w:rPr>
        <w:t>[2]</w:t>
      </w:r>
      <w:r w:rsidRPr="00F91B2B">
        <w:rPr>
          <w:lang w:val="en-US" w:eastAsia="en-IN"/>
        </w:rPr>
        <w:t xml:space="preserve"> and fix them in 2.5% glutaraldehyde </w:t>
      </w:r>
      <w:r w:rsidRPr="00F91B2B">
        <w:rPr>
          <w:b/>
          <w:bCs/>
          <w:lang w:val="en-US" w:eastAsia="en-IN"/>
        </w:rPr>
        <w:t>[3]</w:t>
      </w:r>
      <w:r w:rsidRPr="00F91B2B">
        <w:rPr>
          <w:lang w:val="en-US" w:eastAsia="en-IN"/>
        </w:rPr>
        <w:t>.</w:t>
      </w:r>
    </w:p>
    <w:p w14:paraId="0485C557" w14:textId="77777777" w:rsidR="006C026D" w:rsidRPr="00F91B2B" w:rsidRDefault="006C026D" w:rsidP="006C026D">
      <w:pPr>
        <w:pStyle w:val="ShotDescription"/>
        <w:numPr>
          <w:ilvl w:val="2"/>
          <w:numId w:val="3"/>
        </w:numPr>
        <w:rPr>
          <w:lang w:eastAsia="en-IN"/>
        </w:rPr>
      </w:pPr>
      <w:r w:rsidRPr="00F91B2B">
        <w:rPr>
          <w:lang w:eastAsia="en-IN"/>
        </w:rPr>
        <w:t>Talent placing the kidney tissue samples into 4% paraformaldehyde.</w:t>
      </w:r>
    </w:p>
    <w:p w14:paraId="1AF04DA2" w14:textId="77777777" w:rsidR="006C026D" w:rsidRPr="00F91B2B" w:rsidRDefault="006C026D" w:rsidP="006C026D">
      <w:pPr>
        <w:pStyle w:val="ShotDescription"/>
        <w:numPr>
          <w:ilvl w:val="2"/>
          <w:numId w:val="3"/>
        </w:numPr>
        <w:rPr>
          <w:lang w:eastAsia="en-IN"/>
        </w:rPr>
      </w:pPr>
      <w:r w:rsidRPr="00F91B2B">
        <w:rPr>
          <w:lang w:eastAsia="en-IN"/>
        </w:rPr>
        <w:t>Talent cutting the kidney tissue into approximately 1 cubic millimeter pieces.</w:t>
      </w:r>
    </w:p>
    <w:p w14:paraId="0FDF0E14" w14:textId="234D9C65" w:rsidR="006C026D" w:rsidRPr="00F91B2B" w:rsidRDefault="006C026D" w:rsidP="006C026D">
      <w:pPr>
        <w:pStyle w:val="ShotDescription"/>
        <w:numPr>
          <w:ilvl w:val="2"/>
          <w:numId w:val="3"/>
        </w:numPr>
        <w:rPr>
          <w:lang w:eastAsia="en-IN"/>
        </w:rPr>
      </w:pPr>
      <w:r w:rsidRPr="00F91B2B">
        <w:rPr>
          <w:lang w:eastAsia="en-IN"/>
        </w:rPr>
        <w:t>Talent placing the tissue pieces into 2.5% glutaraldehyde.</w:t>
      </w:r>
      <w:r w:rsidR="002C1EE8">
        <w:rPr>
          <w:lang w:eastAsia="en-IN"/>
        </w:rPr>
        <w:br/>
      </w:r>
    </w:p>
    <w:p w14:paraId="5267879E" w14:textId="22153F77" w:rsidR="002C1EE8" w:rsidRDefault="002C1EE8" w:rsidP="002C1EE8">
      <w:pPr>
        <w:pStyle w:val="ListParagraph"/>
        <w:numPr>
          <w:ilvl w:val="0"/>
          <w:numId w:val="3"/>
        </w:numPr>
        <w:rPr>
          <w:rFonts w:eastAsia="Times New Roman" w:cstheme="minorHAnsi"/>
          <w:b/>
          <w:bCs/>
          <w:lang w:val="en-IN" w:eastAsia="en-IN"/>
        </w:rPr>
      </w:pPr>
      <w:r w:rsidRPr="002C1EE8">
        <w:rPr>
          <w:rFonts w:eastAsia="Times New Roman" w:cstheme="minorHAnsi"/>
          <w:b/>
          <w:bCs/>
          <w:lang w:val="en-IN" w:eastAsia="en-IN"/>
        </w:rPr>
        <w:t xml:space="preserve">Western </w:t>
      </w:r>
      <w:r w:rsidRPr="002C1EE8">
        <w:rPr>
          <w:rFonts w:eastAsia="Times New Roman" w:cstheme="minorHAnsi"/>
          <w:b/>
          <w:bCs/>
          <w:lang w:val="en-IN" w:eastAsia="en-IN"/>
        </w:rPr>
        <w:t>B</w:t>
      </w:r>
      <w:r w:rsidRPr="002C1EE8">
        <w:rPr>
          <w:rFonts w:eastAsia="Times New Roman" w:cstheme="minorHAnsi"/>
          <w:b/>
          <w:bCs/>
          <w:lang w:val="en-IN" w:eastAsia="en-IN"/>
        </w:rPr>
        <w:t xml:space="preserve">lot </w:t>
      </w:r>
      <w:r w:rsidRPr="002C1EE8">
        <w:rPr>
          <w:rFonts w:eastAsia="Times New Roman" w:cstheme="minorHAnsi"/>
          <w:b/>
          <w:bCs/>
          <w:lang w:val="en-IN" w:eastAsia="en-IN"/>
        </w:rPr>
        <w:t>A</w:t>
      </w:r>
      <w:r w:rsidRPr="002C1EE8">
        <w:rPr>
          <w:rFonts w:eastAsia="Times New Roman" w:cstheme="minorHAnsi"/>
          <w:b/>
          <w:bCs/>
          <w:lang w:val="en-IN" w:eastAsia="en-IN"/>
        </w:rPr>
        <w:t>nalysis</w:t>
      </w:r>
    </w:p>
    <w:p w14:paraId="3AF39FAC" w14:textId="75980AF4" w:rsidR="002C1EE8" w:rsidRPr="002C1EE8" w:rsidRDefault="002C1EE8" w:rsidP="002C1EE8">
      <w:pPr>
        <w:pStyle w:val="ListParagraph"/>
        <w:spacing w:before="120"/>
        <w:ind w:left="360"/>
        <w:contextualSpacing w:val="0"/>
        <w:rPr>
          <w:rFonts w:cstheme="minorHAnsi"/>
        </w:rPr>
      </w:pPr>
      <w:r w:rsidRPr="00F91B2B">
        <w:rPr>
          <w:rFonts w:cstheme="minorHAnsi"/>
          <w:b/>
          <w:bCs/>
        </w:rPr>
        <w:t xml:space="preserve">Demonstrator: </w:t>
      </w:r>
      <w:sdt>
        <w:sdtPr>
          <w:rPr>
            <w:rFonts w:cstheme="minorHAnsi"/>
          </w:rPr>
          <w:id w:val="1585639428"/>
          <w:placeholder>
            <w:docPart w:val="6ED37119DD9B466D9349D76AEE270A1F"/>
          </w:placeholder>
          <w:temporary/>
          <w:showingPlcHdr/>
          <w:text/>
        </w:sdtPr>
        <w:sdtContent>
          <w:r w:rsidRPr="00F91B2B">
            <w:rPr>
              <w:rFonts w:eastAsia="Times New Roman" w:cstheme="minorHAnsi"/>
              <w:color w:val="808080"/>
              <w:shd w:val="clear" w:color="auto" w:fill="FFFF00"/>
            </w:rPr>
            <w:t>Click here to enter name of demonstrator(s)</w:t>
          </w:r>
        </w:sdtContent>
      </w:sdt>
    </w:p>
    <w:p w14:paraId="7B2BE104" w14:textId="5636FB52" w:rsidR="006C026D" w:rsidRPr="00F91B2B" w:rsidRDefault="006C026D" w:rsidP="006C026D">
      <w:pPr>
        <w:pStyle w:val="Narration"/>
        <w:numPr>
          <w:ilvl w:val="1"/>
          <w:numId w:val="3"/>
        </w:numPr>
        <w:rPr>
          <w:lang w:val="en-US" w:eastAsia="en-IN"/>
        </w:rPr>
      </w:pPr>
      <w:r w:rsidRPr="00F91B2B">
        <w:rPr>
          <w:lang w:val="en-US" w:eastAsia="en-IN"/>
        </w:rPr>
        <w:t xml:space="preserve">Extract the total protein from the kidney tissue using radioimmunoprecipitation assay buffer supplemented with protease and phosphatase inhibitors </w:t>
      </w:r>
      <w:r w:rsidRPr="00F91B2B">
        <w:rPr>
          <w:b/>
          <w:bCs/>
          <w:lang w:val="en-US" w:eastAsia="en-IN"/>
        </w:rPr>
        <w:t>[1]</w:t>
      </w:r>
      <w:r w:rsidRPr="00F91B2B">
        <w:rPr>
          <w:lang w:val="en-US" w:eastAsia="en-IN"/>
        </w:rPr>
        <w:t xml:space="preserve">. Measure the protein concentration using a </w:t>
      </w:r>
      <w:r w:rsidR="00F619D6" w:rsidRPr="00F91B2B">
        <w:rPr>
          <w:lang w:val="en-US" w:eastAsia="en-IN"/>
        </w:rPr>
        <w:t xml:space="preserve">BCA </w:t>
      </w:r>
      <w:r w:rsidRPr="00F91B2B">
        <w:rPr>
          <w:lang w:val="en-US" w:eastAsia="en-IN"/>
        </w:rPr>
        <w:t xml:space="preserve">assay </w:t>
      </w:r>
      <w:r w:rsidRPr="00F91B2B">
        <w:rPr>
          <w:b/>
          <w:bCs/>
          <w:lang w:val="en-US" w:eastAsia="en-IN"/>
        </w:rPr>
        <w:t>[2]</w:t>
      </w:r>
      <w:r w:rsidRPr="00F91B2B">
        <w:rPr>
          <w:lang w:val="en-US" w:eastAsia="en-IN"/>
        </w:rPr>
        <w:t xml:space="preserve">. Load 30 micrograms of protein from each sample onto a 10% </w:t>
      </w:r>
      <w:r w:rsidR="00F619D6" w:rsidRPr="00F91B2B">
        <w:rPr>
          <w:lang w:val="en-US" w:eastAsia="en-IN"/>
        </w:rPr>
        <w:t xml:space="preserve">SDS-PAGE </w:t>
      </w:r>
      <w:r w:rsidRPr="00F91B2B">
        <w:rPr>
          <w:lang w:val="en-US" w:eastAsia="en-IN"/>
        </w:rPr>
        <w:t xml:space="preserve">and perform electrophoresis </w:t>
      </w:r>
      <w:r w:rsidRPr="00F91B2B">
        <w:rPr>
          <w:b/>
          <w:bCs/>
          <w:lang w:val="en-US" w:eastAsia="en-IN"/>
        </w:rPr>
        <w:t>[3]</w:t>
      </w:r>
      <w:r w:rsidRPr="00F91B2B">
        <w:rPr>
          <w:lang w:val="en-US" w:eastAsia="en-IN"/>
        </w:rPr>
        <w:t xml:space="preserve">. Transfer the separated proteins to </w:t>
      </w:r>
      <w:r w:rsidR="002C1EE8">
        <w:rPr>
          <w:lang w:val="en-US" w:eastAsia="en-IN"/>
        </w:rPr>
        <w:t xml:space="preserve">PVDF </w:t>
      </w:r>
      <w:r w:rsidRPr="00F91B2B">
        <w:rPr>
          <w:lang w:val="en-US" w:eastAsia="en-IN"/>
        </w:rPr>
        <w:t xml:space="preserve">membranes </w:t>
      </w:r>
      <w:r w:rsidRPr="00F91B2B">
        <w:rPr>
          <w:b/>
          <w:bCs/>
          <w:lang w:val="en-US" w:eastAsia="en-IN"/>
        </w:rPr>
        <w:t>[4]</w:t>
      </w:r>
      <w:r w:rsidRPr="00F91B2B">
        <w:rPr>
          <w:lang w:val="en-US" w:eastAsia="en-IN"/>
        </w:rPr>
        <w:t>.</w:t>
      </w:r>
    </w:p>
    <w:p w14:paraId="5D6448CB" w14:textId="0F680EFA" w:rsidR="006C026D" w:rsidRPr="00F91B2B" w:rsidRDefault="006C026D" w:rsidP="006C026D">
      <w:pPr>
        <w:pStyle w:val="ShotDescription"/>
        <w:numPr>
          <w:ilvl w:val="2"/>
          <w:numId w:val="3"/>
        </w:numPr>
        <w:rPr>
          <w:lang w:eastAsia="en-IN"/>
        </w:rPr>
      </w:pPr>
      <w:r w:rsidRPr="00F91B2B">
        <w:rPr>
          <w:lang w:eastAsia="en-IN"/>
        </w:rPr>
        <w:t xml:space="preserve">Talent </w:t>
      </w:r>
      <w:r w:rsidR="00F619D6" w:rsidRPr="00F91B2B">
        <w:rPr>
          <w:lang w:eastAsia="en-IN"/>
        </w:rPr>
        <w:t xml:space="preserve">adding RIA buffer to </w:t>
      </w:r>
      <w:r w:rsidRPr="00F91B2B">
        <w:rPr>
          <w:lang w:eastAsia="en-IN"/>
        </w:rPr>
        <w:t>the kidney tissue.</w:t>
      </w:r>
    </w:p>
    <w:p w14:paraId="6B4974C7" w14:textId="77777777" w:rsidR="006C026D" w:rsidRPr="00F91B2B" w:rsidRDefault="006C026D" w:rsidP="006C026D">
      <w:pPr>
        <w:pStyle w:val="ShotDescription"/>
        <w:numPr>
          <w:ilvl w:val="2"/>
          <w:numId w:val="3"/>
        </w:numPr>
        <w:rPr>
          <w:lang w:eastAsia="en-IN"/>
        </w:rPr>
      </w:pPr>
      <w:r w:rsidRPr="00F91B2B">
        <w:rPr>
          <w:lang w:eastAsia="en-IN"/>
        </w:rPr>
        <w:t>Talent measuring the protein concentration using a bicinchoninic acid assay.</w:t>
      </w:r>
    </w:p>
    <w:p w14:paraId="7C11D8BF" w14:textId="77777777" w:rsidR="006C026D" w:rsidRPr="00F91B2B" w:rsidRDefault="006C026D" w:rsidP="006C026D">
      <w:pPr>
        <w:pStyle w:val="ShotDescription"/>
        <w:numPr>
          <w:ilvl w:val="2"/>
          <w:numId w:val="3"/>
        </w:numPr>
        <w:rPr>
          <w:lang w:eastAsia="en-IN"/>
        </w:rPr>
      </w:pPr>
      <w:r w:rsidRPr="00F91B2B">
        <w:rPr>
          <w:lang w:eastAsia="en-IN"/>
        </w:rPr>
        <w:t>Talent loading protein samples onto a sodium dodecyl sulfate-polyacrylamide gel for electrophoresis.</w:t>
      </w:r>
    </w:p>
    <w:p w14:paraId="53B50B4D" w14:textId="1518FB06" w:rsidR="006C026D" w:rsidRPr="00F91B2B" w:rsidRDefault="006C026D" w:rsidP="006C026D">
      <w:pPr>
        <w:pStyle w:val="ShotDescription"/>
        <w:numPr>
          <w:ilvl w:val="2"/>
          <w:numId w:val="3"/>
        </w:numPr>
        <w:rPr>
          <w:lang w:eastAsia="en-IN"/>
        </w:rPr>
      </w:pPr>
      <w:r w:rsidRPr="00F91B2B">
        <w:rPr>
          <w:lang w:eastAsia="en-IN"/>
        </w:rPr>
        <w:t xml:space="preserve">Talent </w:t>
      </w:r>
      <w:r w:rsidR="002C1EE8">
        <w:rPr>
          <w:lang w:eastAsia="en-IN"/>
        </w:rPr>
        <w:t>setting the transfer casette</w:t>
      </w:r>
      <w:r w:rsidRPr="00F91B2B">
        <w:rPr>
          <w:lang w:eastAsia="en-IN"/>
        </w:rPr>
        <w:t>.</w:t>
      </w:r>
    </w:p>
    <w:p w14:paraId="637F62CF" w14:textId="29FE0BB7" w:rsidR="006C026D" w:rsidRPr="00F91B2B" w:rsidRDefault="006C026D" w:rsidP="006C026D">
      <w:pPr>
        <w:pStyle w:val="Narration"/>
        <w:numPr>
          <w:ilvl w:val="1"/>
          <w:numId w:val="3"/>
        </w:numPr>
        <w:rPr>
          <w:lang w:val="en-US" w:eastAsia="en-IN"/>
        </w:rPr>
      </w:pPr>
      <w:r w:rsidRPr="00F91B2B">
        <w:rPr>
          <w:lang w:val="en-US" w:eastAsia="en-IN"/>
        </w:rPr>
        <w:t xml:space="preserve">Block the membranes in 5% non-fat milk for 1 hour at room temperature </w:t>
      </w:r>
      <w:r w:rsidRPr="00F91B2B">
        <w:rPr>
          <w:b/>
          <w:bCs/>
          <w:lang w:val="en-US" w:eastAsia="en-IN"/>
        </w:rPr>
        <w:t>[1]</w:t>
      </w:r>
      <w:r w:rsidRPr="00F91B2B">
        <w:rPr>
          <w:lang w:val="en-US" w:eastAsia="en-IN"/>
        </w:rPr>
        <w:t xml:space="preserve">. Incubate the membranes overnight at 4 degrees Celsius with the primary antibodies </w:t>
      </w:r>
      <w:r w:rsidRPr="00F91B2B">
        <w:rPr>
          <w:b/>
          <w:bCs/>
          <w:lang w:val="en-US" w:eastAsia="en-IN"/>
        </w:rPr>
        <w:t>[2]</w:t>
      </w:r>
      <w:r w:rsidRPr="00F91B2B">
        <w:rPr>
          <w:lang w:val="en-US" w:eastAsia="en-IN"/>
        </w:rPr>
        <w:t>.</w:t>
      </w:r>
    </w:p>
    <w:p w14:paraId="28FE973C" w14:textId="77777777" w:rsidR="006C026D" w:rsidRPr="00F91B2B" w:rsidRDefault="006C026D" w:rsidP="006C026D">
      <w:pPr>
        <w:pStyle w:val="ShotDescription"/>
        <w:numPr>
          <w:ilvl w:val="2"/>
          <w:numId w:val="3"/>
        </w:numPr>
        <w:rPr>
          <w:lang w:eastAsia="en-IN"/>
        </w:rPr>
      </w:pPr>
      <w:r w:rsidRPr="00F91B2B">
        <w:rPr>
          <w:lang w:eastAsia="en-IN"/>
        </w:rPr>
        <w:t>Talent placing the membrane into the blocking solution.</w:t>
      </w:r>
    </w:p>
    <w:p w14:paraId="49FCB230" w14:textId="7645E34E" w:rsidR="006C026D" w:rsidRPr="00F91B2B" w:rsidRDefault="006C026D" w:rsidP="006C026D">
      <w:pPr>
        <w:pStyle w:val="ShotDescription"/>
        <w:numPr>
          <w:ilvl w:val="2"/>
          <w:numId w:val="3"/>
        </w:numPr>
        <w:rPr>
          <w:lang w:eastAsia="en-IN"/>
        </w:rPr>
      </w:pPr>
      <w:r w:rsidRPr="00F91B2B">
        <w:rPr>
          <w:lang w:eastAsia="en-IN"/>
        </w:rPr>
        <w:t>Talent placing the membrane into the primary antibody solution.</w:t>
      </w:r>
      <w:r w:rsidR="00F619D6" w:rsidRPr="00F91B2B">
        <w:rPr>
          <w:lang w:eastAsia="en-IN"/>
        </w:rPr>
        <w:t xml:space="preserve"> </w:t>
      </w:r>
    </w:p>
    <w:p w14:paraId="7E4CA9A9" w14:textId="4568C4E8" w:rsidR="006C026D" w:rsidRPr="00F91B2B" w:rsidRDefault="006C026D" w:rsidP="006C026D">
      <w:pPr>
        <w:pStyle w:val="Narration"/>
        <w:numPr>
          <w:ilvl w:val="1"/>
          <w:numId w:val="3"/>
        </w:numPr>
        <w:rPr>
          <w:lang w:val="en-US" w:eastAsia="en-IN"/>
        </w:rPr>
      </w:pPr>
      <w:r w:rsidRPr="00F91B2B">
        <w:rPr>
          <w:lang w:val="en-US" w:eastAsia="en-IN"/>
        </w:rPr>
        <w:t>Incubate the membranes with horseradish peroxidase-linked secondary antibodies at a dilution of 1</w:t>
      </w:r>
      <w:r w:rsidR="00F619D6" w:rsidRPr="00F91B2B">
        <w:rPr>
          <w:lang w:val="en-US" w:eastAsia="en-IN"/>
        </w:rPr>
        <w:t xml:space="preserve"> to </w:t>
      </w:r>
      <w:r w:rsidRPr="00F91B2B">
        <w:rPr>
          <w:lang w:val="en-US" w:eastAsia="en-IN"/>
        </w:rPr>
        <w:t xml:space="preserve">5,000 for 1 hour at room temperature </w:t>
      </w:r>
      <w:r w:rsidRPr="00F91B2B">
        <w:rPr>
          <w:b/>
          <w:bCs/>
          <w:lang w:val="en-US" w:eastAsia="en-IN"/>
        </w:rPr>
        <w:t>[1]</w:t>
      </w:r>
      <w:r w:rsidRPr="00F91B2B">
        <w:rPr>
          <w:lang w:val="en-US" w:eastAsia="en-IN"/>
        </w:rPr>
        <w:t xml:space="preserve">. Detect the protein bands using enhanced chemiluminescence </w:t>
      </w:r>
      <w:r w:rsidRPr="00F91B2B">
        <w:rPr>
          <w:b/>
          <w:bCs/>
          <w:lang w:val="en-US" w:eastAsia="en-IN"/>
        </w:rPr>
        <w:t>[2]</w:t>
      </w:r>
      <w:r w:rsidRPr="00F91B2B">
        <w:rPr>
          <w:lang w:val="en-US" w:eastAsia="en-IN"/>
        </w:rPr>
        <w:t xml:space="preserve">. Measure the band intensities </w:t>
      </w:r>
      <w:r w:rsidR="00F619D6" w:rsidRPr="00F91B2B">
        <w:rPr>
          <w:lang w:val="en-US" w:eastAsia="en-IN"/>
        </w:rPr>
        <w:t>using image-analysis software, with</w:t>
      </w:r>
      <w:r w:rsidRPr="00F91B2B">
        <w:rPr>
          <w:lang w:val="en-US" w:eastAsia="en-IN"/>
        </w:rPr>
        <w:t xml:space="preserve"> beta-actin as the loading control </w:t>
      </w:r>
      <w:r w:rsidRPr="00F91B2B">
        <w:rPr>
          <w:b/>
          <w:bCs/>
          <w:lang w:val="en-US" w:eastAsia="en-IN"/>
        </w:rPr>
        <w:t>[3]</w:t>
      </w:r>
      <w:r w:rsidRPr="00F91B2B">
        <w:rPr>
          <w:lang w:val="en-US" w:eastAsia="en-IN"/>
        </w:rPr>
        <w:t>.</w:t>
      </w:r>
    </w:p>
    <w:p w14:paraId="5E15AA82" w14:textId="77777777" w:rsidR="006C026D" w:rsidRPr="00F91B2B" w:rsidRDefault="006C026D" w:rsidP="006C026D">
      <w:pPr>
        <w:pStyle w:val="ShotDescription"/>
        <w:numPr>
          <w:ilvl w:val="2"/>
          <w:numId w:val="3"/>
        </w:numPr>
        <w:rPr>
          <w:lang w:eastAsia="en-IN"/>
        </w:rPr>
      </w:pPr>
      <w:r w:rsidRPr="00F91B2B">
        <w:rPr>
          <w:lang w:eastAsia="en-IN"/>
        </w:rPr>
        <w:t>Talent placing the membrane into the secondary antibody solution.</w:t>
      </w:r>
    </w:p>
    <w:p w14:paraId="003B2FA5" w14:textId="77777777" w:rsidR="006C026D" w:rsidRPr="00F91B2B" w:rsidRDefault="006C026D" w:rsidP="006C026D">
      <w:pPr>
        <w:pStyle w:val="ShotDescription"/>
        <w:numPr>
          <w:ilvl w:val="2"/>
          <w:numId w:val="3"/>
        </w:numPr>
        <w:rPr>
          <w:lang w:eastAsia="en-IN"/>
        </w:rPr>
      </w:pPr>
      <w:r w:rsidRPr="00F91B2B">
        <w:rPr>
          <w:lang w:eastAsia="en-IN"/>
        </w:rPr>
        <w:t>Talent detecting the protein bands using an enhanced chemiluminescence system.</w:t>
      </w:r>
    </w:p>
    <w:p w14:paraId="799F8E6D" w14:textId="4F77AFF2" w:rsidR="006C026D" w:rsidRPr="00F91B2B" w:rsidRDefault="006C026D" w:rsidP="006C026D">
      <w:pPr>
        <w:pStyle w:val="ShotDescription"/>
        <w:numPr>
          <w:ilvl w:val="2"/>
          <w:numId w:val="3"/>
        </w:numPr>
        <w:rPr>
          <w:lang w:eastAsia="en-IN"/>
        </w:rPr>
      </w:pPr>
      <w:r w:rsidRPr="00F91B2B">
        <w:rPr>
          <w:lang w:eastAsia="en-IN"/>
        </w:rPr>
        <w:t>Protein bands being quantified with the image-analysis software. Beta-actin being selected as the loading control.</w:t>
      </w:r>
    </w:p>
    <w:p w14:paraId="4286B288" w14:textId="77777777" w:rsidR="00F619D6" w:rsidRPr="00F91B2B" w:rsidRDefault="00F619D6" w:rsidP="00F619D6">
      <w:pPr>
        <w:pStyle w:val="ShotDescription"/>
        <w:ind w:firstLine="0"/>
        <w:rPr>
          <w:lang w:eastAsia="en-IN"/>
        </w:rPr>
      </w:pPr>
    </w:p>
    <w:p w14:paraId="1AF72E26" w14:textId="3AB5C6D5" w:rsidR="00F619D6" w:rsidRDefault="00F619D6" w:rsidP="00F619D6">
      <w:pPr>
        <w:pStyle w:val="ListParagraph"/>
        <w:numPr>
          <w:ilvl w:val="0"/>
          <w:numId w:val="3"/>
        </w:numPr>
        <w:rPr>
          <w:rFonts w:eastAsia="Times New Roman" w:cstheme="minorHAnsi"/>
          <w:b/>
          <w:bCs/>
          <w:lang w:eastAsia="en-IN"/>
        </w:rPr>
      </w:pPr>
      <w:r w:rsidRPr="00F91B2B">
        <w:rPr>
          <w:rFonts w:eastAsia="Times New Roman" w:cstheme="minorHAnsi"/>
          <w:b/>
          <w:bCs/>
          <w:lang w:eastAsia="en-IN"/>
        </w:rPr>
        <w:lastRenderedPageBreak/>
        <w:t>Enzyme-</w:t>
      </w:r>
      <w:r w:rsidR="002C1EE8">
        <w:rPr>
          <w:rFonts w:eastAsia="Times New Roman" w:cstheme="minorHAnsi"/>
          <w:b/>
          <w:bCs/>
          <w:lang w:eastAsia="en-IN"/>
        </w:rPr>
        <w:t>L</w:t>
      </w:r>
      <w:r w:rsidRPr="00F91B2B">
        <w:rPr>
          <w:rFonts w:eastAsia="Times New Roman" w:cstheme="minorHAnsi"/>
          <w:b/>
          <w:bCs/>
          <w:lang w:eastAsia="en-IN"/>
        </w:rPr>
        <w:t>inked Immunosorbent Assay (ELISA)</w:t>
      </w:r>
    </w:p>
    <w:p w14:paraId="1573A72D" w14:textId="71F92CC8" w:rsidR="002C1EE8" w:rsidRPr="002C1EE8" w:rsidRDefault="002C1EE8" w:rsidP="002C1EE8">
      <w:pPr>
        <w:pStyle w:val="ListParagraph"/>
        <w:spacing w:before="120"/>
        <w:ind w:left="360"/>
        <w:contextualSpacing w:val="0"/>
        <w:rPr>
          <w:rFonts w:cstheme="minorHAnsi"/>
        </w:rPr>
      </w:pPr>
      <w:r w:rsidRPr="00F91B2B">
        <w:rPr>
          <w:rFonts w:cstheme="minorHAnsi"/>
          <w:b/>
          <w:bCs/>
        </w:rPr>
        <w:t xml:space="preserve">Demonstrator: </w:t>
      </w:r>
      <w:sdt>
        <w:sdtPr>
          <w:rPr>
            <w:rFonts w:cstheme="minorHAnsi"/>
          </w:rPr>
          <w:id w:val="566382215"/>
          <w:placeholder>
            <w:docPart w:val="53FF315BD1384351A8269B9E4D305172"/>
          </w:placeholder>
          <w:temporary/>
          <w:showingPlcHdr/>
          <w:text/>
        </w:sdtPr>
        <w:sdtContent>
          <w:r w:rsidRPr="00F91B2B">
            <w:rPr>
              <w:rFonts w:eastAsia="Times New Roman" w:cstheme="minorHAnsi"/>
              <w:color w:val="808080"/>
              <w:shd w:val="clear" w:color="auto" w:fill="FFFF00"/>
            </w:rPr>
            <w:t>Click here to enter name of demonstrator(s)</w:t>
          </w:r>
        </w:sdtContent>
      </w:sdt>
    </w:p>
    <w:p w14:paraId="7927E25B" w14:textId="66B0C80E" w:rsidR="006C026D" w:rsidRPr="00F91B2B" w:rsidRDefault="006C026D" w:rsidP="006C026D">
      <w:pPr>
        <w:pStyle w:val="Narration"/>
        <w:numPr>
          <w:ilvl w:val="1"/>
          <w:numId w:val="3"/>
        </w:numPr>
        <w:rPr>
          <w:lang w:val="en-US" w:eastAsia="en-IN"/>
        </w:rPr>
      </w:pPr>
      <w:r w:rsidRPr="00F91B2B">
        <w:rPr>
          <w:lang w:val="en-US" w:eastAsia="en-IN"/>
        </w:rPr>
        <w:t xml:space="preserve">Homogenize approximately 100 milligrams of the renal cortex tissue in 1 milliliter of ice-cold </w:t>
      </w:r>
      <w:r w:rsidR="00F619D6" w:rsidRPr="00F91B2B">
        <w:rPr>
          <w:lang w:val="en-US" w:eastAsia="en-IN"/>
        </w:rPr>
        <w:t xml:space="preserve">PBS </w:t>
      </w:r>
      <w:r w:rsidRPr="00F91B2B">
        <w:rPr>
          <w:lang w:val="en-US" w:eastAsia="en-IN"/>
        </w:rPr>
        <w:t xml:space="preserve">supplemented with protease inhibitors </w:t>
      </w:r>
      <w:r w:rsidRPr="00F91B2B">
        <w:rPr>
          <w:b/>
          <w:bCs/>
          <w:lang w:val="en-US" w:eastAsia="en-IN"/>
        </w:rPr>
        <w:t>[1]</w:t>
      </w:r>
      <w:r w:rsidRPr="00F91B2B">
        <w:rPr>
          <w:lang w:val="en-US" w:eastAsia="en-IN"/>
        </w:rPr>
        <w:t>. Centrifuge the homogenate at 6,660 g for 10 minutes at 4 degrees Celsius</w:t>
      </w:r>
      <w:r w:rsidR="002C1EE8">
        <w:rPr>
          <w:lang w:val="en-US" w:eastAsia="en-IN"/>
        </w:rPr>
        <w:t xml:space="preserve"> </w:t>
      </w:r>
      <w:r w:rsidR="002C1EE8" w:rsidRPr="002C1EE8">
        <w:rPr>
          <w:b/>
          <w:bCs/>
          <w:lang w:val="en-US" w:eastAsia="en-IN"/>
        </w:rPr>
        <w:t>[2]</w:t>
      </w:r>
      <w:r w:rsidRPr="00F91B2B">
        <w:rPr>
          <w:lang w:val="en-US" w:eastAsia="en-IN"/>
        </w:rPr>
        <w:t xml:space="preserve"> and retain the clarified supernatant </w:t>
      </w:r>
      <w:r w:rsidRPr="00F91B2B">
        <w:rPr>
          <w:b/>
          <w:bCs/>
          <w:lang w:val="en-US" w:eastAsia="en-IN"/>
        </w:rPr>
        <w:t>[</w:t>
      </w:r>
      <w:r w:rsidR="002C1EE8">
        <w:rPr>
          <w:b/>
          <w:bCs/>
          <w:lang w:val="en-US" w:eastAsia="en-IN"/>
        </w:rPr>
        <w:t>3</w:t>
      </w:r>
      <w:r w:rsidRPr="00F91B2B">
        <w:rPr>
          <w:b/>
          <w:bCs/>
          <w:lang w:val="en-US" w:eastAsia="en-IN"/>
        </w:rPr>
        <w:t>]</w:t>
      </w:r>
      <w:r w:rsidRPr="00F91B2B">
        <w:rPr>
          <w:lang w:val="en-US" w:eastAsia="en-IN"/>
        </w:rPr>
        <w:t>.</w:t>
      </w:r>
    </w:p>
    <w:p w14:paraId="0A23C7E8" w14:textId="77777777" w:rsidR="006C026D" w:rsidRPr="00F91B2B" w:rsidRDefault="006C026D" w:rsidP="006C026D">
      <w:pPr>
        <w:pStyle w:val="ShotDescription"/>
        <w:numPr>
          <w:ilvl w:val="2"/>
          <w:numId w:val="3"/>
        </w:numPr>
        <w:rPr>
          <w:lang w:eastAsia="en-IN"/>
        </w:rPr>
      </w:pPr>
      <w:r w:rsidRPr="00F91B2B">
        <w:rPr>
          <w:lang w:eastAsia="en-IN"/>
        </w:rPr>
        <w:t>Talent homogenizing the renal cortex tissue in ice-cold phosphate-buffered saline supplemented with protease inhibitors.</w:t>
      </w:r>
    </w:p>
    <w:p w14:paraId="527C4F6E" w14:textId="77777777" w:rsidR="002C1EE8" w:rsidRDefault="006C026D" w:rsidP="006C026D">
      <w:pPr>
        <w:pStyle w:val="ShotDescription"/>
        <w:numPr>
          <w:ilvl w:val="2"/>
          <w:numId w:val="3"/>
        </w:numPr>
        <w:rPr>
          <w:lang w:eastAsia="en-IN"/>
        </w:rPr>
      </w:pPr>
      <w:r w:rsidRPr="00F91B2B">
        <w:rPr>
          <w:lang w:eastAsia="en-IN"/>
        </w:rPr>
        <w:t>Talent placing the homogenate into the centrifuge</w:t>
      </w:r>
      <w:r w:rsidR="002C1EE8">
        <w:rPr>
          <w:lang w:eastAsia="en-IN"/>
        </w:rPr>
        <w:t>.</w:t>
      </w:r>
    </w:p>
    <w:p w14:paraId="19B8B2BA" w14:textId="39A6578F" w:rsidR="006C026D" w:rsidRPr="00F91B2B" w:rsidRDefault="002C1EE8" w:rsidP="006C026D">
      <w:pPr>
        <w:pStyle w:val="ShotDescription"/>
        <w:numPr>
          <w:ilvl w:val="2"/>
          <w:numId w:val="3"/>
        </w:numPr>
        <w:rPr>
          <w:lang w:eastAsia="en-IN"/>
        </w:rPr>
      </w:pPr>
      <w:r>
        <w:rPr>
          <w:lang w:eastAsia="en-IN"/>
        </w:rPr>
        <w:t>Talent</w:t>
      </w:r>
      <w:r w:rsidR="006C026D" w:rsidRPr="00F91B2B">
        <w:rPr>
          <w:lang w:eastAsia="en-IN"/>
        </w:rPr>
        <w:t xml:space="preserve"> collecting the clarified supernatant.</w:t>
      </w:r>
    </w:p>
    <w:p w14:paraId="5DAD39D3" w14:textId="11D78016" w:rsidR="006C026D" w:rsidRPr="00F91B2B" w:rsidRDefault="006C026D" w:rsidP="006C026D">
      <w:pPr>
        <w:pStyle w:val="Narration"/>
        <w:numPr>
          <w:ilvl w:val="1"/>
          <w:numId w:val="3"/>
        </w:numPr>
        <w:rPr>
          <w:lang w:val="en-US" w:eastAsia="en-IN"/>
        </w:rPr>
      </w:pPr>
      <w:r w:rsidRPr="00F91B2B">
        <w:rPr>
          <w:lang w:val="en-US" w:eastAsia="en-IN"/>
        </w:rPr>
        <w:t xml:space="preserve">Measure the concentrations of </w:t>
      </w:r>
      <w:r w:rsidR="00F619D6" w:rsidRPr="00F91B2B">
        <w:rPr>
          <w:lang w:val="en-US" w:eastAsia="en-IN"/>
        </w:rPr>
        <w:t>TNF-</w:t>
      </w:r>
      <w:r w:rsidRPr="00F91B2B">
        <w:rPr>
          <w:lang w:val="en-US" w:eastAsia="en-IN"/>
        </w:rPr>
        <w:t xml:space="preserve">alpha, interleukin 1 beta, and interleukin 6 using commercial </w:t>
      </w:r>
      <w:r w:rsidR="00F619D6" w:rsidRPr="00F91B2B">
        <w:rPr>
          <w:lang w:val="en-US" w:eastAsia="en-IN"/>
        </w:rPr>
        <w:t xml:space="preserve">ELISA </w:t>
      </w:r>
      <w:r w:rsidRPr="00F91B2B">
        <w:rPr>
          <w:lang w:val="en-US" w:eastAsia="en-IN"/>
        </w:rPr>
        <w:t xml:space="preserve">kits according to the respective manufacturers' protocols </w:t>
      </w:r>
      <w:r w:rsidRPr="00F91B2B">
        <w:rPr>
          <w:b/>
          <w:bCs/>
          <w:lang w:val="en-US" w:eastAsia="en-IN"/>
        </w:rPr>
        <w:t>[1]</w:t>
      </w:r>
      <w:r w:rsidRPr="00F91B2B">
        <w:rPr>
          <w:lang w:val="en-US" w:eastAsia="en-IN"/>
        </w:rPr>
        <w:t xml:space="preserve">. Record the optical density at 450 nanometers using a microplate reader </w:t>
      </w:r>
      <w:r w:rsidRPr="00F91B2B">
        <w:rPr>
          <w:b/>
          <w:bCs/>
          <w:lang w:val="en-US" w:eastAsia="en-IN"/>
        </w:rPr>
        <w:t>[2]</w:t>
      </w:r>
      <w:r w:rsidRPr="00F91B2B">
        <w:rPr>
          <w:lang w:val="en-US" w:eastAsia="en-IN"/>
        </w:rPr>
        <w:t xml:space="preserve">. Calculate </w:t>
      </w:r>
      <w:r w:rsidR="00F619D6" w:rsidRPr="00F91B2B">
        <w:rPr>
          <w:lang w:val="en-US" w:eastAsia="en-IN"/>
        </w:rPr>
        <w:t>cytokine concentrations using the corresponding standard curves and normalize them</w:t>
      </w:r>
      <w:r w:rsidRPr="00F91B2B">
        <w:rPr>
          <w:lang w:val="en-US" w:eastAsia="en-IN"/>
        </w:rPr>
        <w:t xml:space="preserve"> to the total protein content of each sample </w:t>
      </w:r>
      <w:r w:rsidRPr="00F91B2B">
        <w:rPr>
          <w:b/>
          <w:bCs/>
          <w:lang w:val="en-US" w:eastAsia="en-IN"/>
        </w:rPr>
        <w:t>[3]</w:t>
      </w:r>
      <w:r w:rsidRPr="00F91B2B">
        <w:rPr>
          <w:lang w:val="en-US" w:eastAsia="en-IN"/>
        </w:rPr>
        <w:t>.</w:t>
      </w:r>
    </w:p>
    <w:p w14:paraId="59902C97" w14:textId="77777777" w:rsidR="006C026D" w:rsidRPr="00F91B2B" w:rsidRDefault="006C026D" w:rsidP="006C026D">
      <w:pPr>
        <w:pStyle w:val="ShotDescription"/>
        <w:numPr>
          <w:ilvl w:val="2"/>
          <w:numId w:val="3"/>
        </w:numPr>
        <w:rPr>
          <w:lang w:eastAsia="en-IN"/>
        </w:rPr>
      </w:pPr>
      <w:r w:rsidRPr="00F91B2B">
        <w:rPr>
          <w:lang w:eastAsia="en-IN"/>
        </w:rPr>
        <w:t>Talent performing the enzyme-linked immunosorbent assay using commercial assay kits.</w:t>
      </w:r>
    </w:p>
    <w:p w14:paraId="0B0B8E00" w14:textId="77777777" w:rsidR="006C026D" w:rsidRPr="00F91B2B" w:rsidRDefault="006C026D" w:rsidP="006C026D">
      <w:pPr>
        <w:pStyle w:val="ShotDescription"/>
        <w:numPr>
          <w:ilvl w:val="2"/>
          <w:numId w:val="3"/>
        </w:numPr>
        <w:rPr>
          <w:lang w:eastAsia="en-IN"/>
        </w:rPr>
      </w:pPr>
      <w:r w:rsidRPr="00F91B2B">
        <w:rPr>
          <w:lang w:eastAsia="en-IN"/>
        </w:rPr>
        <w:t>Talent placing the microplate into the microplate reader.</w:t>
      </w:r>
    </w:p>
    <w:p w14:paraId="5553541D" w14:textId="314D2717" w:rsidR="006C026D" w:rsidRPr="00F91B2B" w:rsidRDefault="002C1EE8" w:rsidP="006C026D">
      <w:pPr>
        <w:pStyle w:val="ShotDescription"/>
        <w:numPr>
          <w:ilvl w:val="2"/>
          <w:numId w:val="3"/>
        </w:numPr>
        <w:rPr>
          <w:lang w:eastAsia="en-IN"/>
        </w:rPr>
      </w:pPr>
      <w:r>
        <w:rPr>
          <w:lang w:eastAsia="en-IN"/>
        </w:rPr>
        <w:t>Talent in front of the computer checking the standard curves.</w:t>
      </w:r>
    </w:p>
    <w:p w14:paraId="78CECCA0" w14:textId="77777777" w:rsidR="006C026D" w:rsidRPr="00F91B2B" w:rsidRDefault="006C026D" w:rsidP="006C026D"/>
    <w:p w14:paraId="6FE2FAB5" w14:textId="77777777" w:rsidR="00F619D6" w:rsidRPr="00F91B2B" w:rsidRDefault="00F619D6" w:rsidP="00F619D6">
      <w:pPr>
        <w:spacing w:before="120"/>
        <w:rPr>
          <w:rFonts w:cstheme="minorHAnsi"/>
        </w:rPr>
      </w:pPr>
    </w:p>
    <w:p w14:paraId="3A667EE5" w14:textId="77777777" w:rsidR="00F619D6" w:rsidRPr="00F91B2B" w:rsidRDefault="00F619D6" w:rsidP="00F619D6">
      <w:pPr>
        <w:spacing w:before="120"/>
        <w:rPr>
          <w:rFonts w:cstheme="minorHAnsi"/>
        </w:rPr>
      </w:pPr>
    </w:p>
    <w:p w14:paraId="0328908C" w14:textId="77777777" w:rsidR="00F619D6" w:rsidRPr="00F91B2B" w:rsidRDefault="00F619D6" w:rsidP="00F619D6">
      <w:pPr>
        <w:spacing w:before="120"/>
        <w:rPr>
          <w:rFonts w:cstheme="minorHAnsi"/>
        </w:rPr>
      </w:pPr>
    </w:p>
    <w:p w14:paraId="5410B261" w14:textId="77777777" w:rsidR="00F619D6" w:rsidRPr="00F91B2B" w:rsidRDefault="00F619D6" w:rsidP="00F619D6">
      <w:pPr>
        <w:spacing w:before="120"/>
        <w:rPr>
          <w:rFonts w:cstheme="minorHAnsi"/>
        </w:rPr>
      </w:pPr>
    </w:p>
    <w:p w14:paraId="2A1788F6" w14:textId="77777777" w:rsidR="00F619D6" w:rsidRPr="00F91B2B" w:rsidRDefault="00F619D6" w:rsidP="00F619D6">
      <w:pPr>
        <w:spacing w:before="120"/>
        <w:rPr>
          <w:rFonts w:cstheme="minorHAnsi"/>
        </w:rPr>
      </w:pPr>
    </w:p>
    <w:p w14:paraId="3EDD00B2" w14:textId="77777777" w:rsidR="00F619D6" w:rsidRDefault="00F619D6" w:rsidP="00F619D6">
      <w:pPr>
        <w:spacing w:before="120"/>
        <w:rPr>
          <w:rFonts w:cstheme="minorHAnsi"/>
        </w:rPr>
      </w:pPr>
    </w:p>
    <w:p w14:paraId="6685FC1D" w14:textId="77777777" w:rsidR="002C1EE8" w:rsidRDefault="002C1EE8" w:rsidP="00F619D6">
      <w:pPr>
        <w:spacing w:before="120"/>
        <w:rPr>
          <w:rFonts w:cstheme="minorHAnsi"/>
        </w:rPr>
      </w:pPr>
    </w:p>
    <w:p w14:paraId="6C5B76AA" w14:textId="77777777" w:rsidR="002C1EE8" w:rsidRDefault="002C1EE8" w:rsidP="00F619D6">
      <w:pPr>
        <w:spacing w:before="120"/>
        <w:rPr>
          <w:rFonts w:cstheme="minorHAnsi"/>
        </w:rPr>
      </w:pPr>
    </w:p>
    <w:p w14:paraId="50B659A2" w14:textId="77777777" w:rsidR="002C1EE8" w:rsidRPr="00F91B2B" w:rsidRDefault="002C1EE8" w:rsidP="00F619D6">
      <w:pPr>
        <w:spacing w:before="120"/>
        <w:rPr>
          <w:rFonts w:cstheme="minorHAnsi"/>
        </w:rPr>
      </w:pPr>
    </w:p>
    <w:p w14:paraId="5C2F65A9" w14:textId="77777777" w:rsidR="00F619D6" w:rsidRPr="00F91B2B" w:rsidRDefault="00F619D6" w:rsidP="00F619D6">
      <w:pPr>
        <w:spacing w:before="120"/>
        <w:rPr>
          <w:rFonts w:cstheme="minorHAnsi"/>
        </w:rPr>
      </w:pPr>
    </w:p>
    <w:p w14:paraId="600FAB70" w14:textId="77777777" w:rsidR="00F619D6" w:rsidRPr="00F91B2B" w:rsidRDefault="00F619D6" w:rsidP="00F619D6">
      <w:pPr>
        <w:spacing w:before="120"/>
        <w:rPr>
          <w:rFonts w:cstheme="minorHAnsi"/>
        </w:rPr>
      </w:pPr>
    </w:p>
    <w:p w14:paraId="6DED44AB" w14:textId="77777777" w:rsidR="00F619D6" w:rsidRPr="00F91B2B" w:rsidRDefault="00F619D6" w:rsidP="00F619D6">
      <w:pPr>
        <w:spacing w:before="120"/>
        <w:rPr>
          <w:rFonts w:cstheme="minorHAnsi"/>
        </w:rPr>
      </w:pPr>
    </w:p>
    <w:p w14:paraId="3AF598C5" w14:textId="77777777" w:rsidR="001E0433" w:rsidRPr="00F91B2B" w:rsidRDefault="001E0433" w:rsidP="001E0433">
      <w:pPr>
        <w:pStyle w:val="Heading1"/>
        <w:rPr>
          <w:rFonts w:cstheme="minorHAnsi"/>
        </w:rPr>
      </w:pPr>
      <w:r w:rsidRPr="00F91B2B">
        <w:rPr>
          <w:rFonts w:cstheme="minorHAnsi"/>
        </w:rPr>
        <w:lastRenderedPageBreak/>
        <w:t>Results</w:t>
      </w:r>
    </w:p>
    <w:p w14:paraId="7AF29C6C" w14:textId="77777777" w:rsidR="001E0433" w:rsidRPr="00F91B2B" w:rsidRDefault="001E0433" w:rsidP="001E0433">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F91B2B">
        <w:rPr>
          <w:rFonts w:eastAsia="Times New Roman" w:cstheme="minorHAnsi"/>
          <w:b/>
        </w:rPr>
        <w:t>Please review this section to make sure that it accurately reflects your findings.</w:t>
      </w:r>
    </w:p>
    <w:p w14:paraId="4867D9CA" w14:textId="67A8378C" w:rsidR="001E0433" w:rsidRPr="00F91B2B" w:rsidRDefault="002A2775"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F91B2B">
        <w:rPr>
          <w:rFonts w:eastAsia="Times New Roman" w:cstheme="minorHAnsi"/>
        </w:rPr>
        <w:t xml:space="preserve">You/Your videographer </w:t>
      </w:r>
      <w:r w:rsidRPr="00F91B2B">
        <w:rPr>
          <w:rFonts w:eastAsia="Times New Roman" w:cstheme="minorHAnsi"/>
          <w:b/>
          <w:bCs/>
        </w:rPr>
        <w:t xml:space="preserve">does not </w:t>
      </w:r>
      <w:r w:rsidR="009979E7" w:rsidRPr="00F91B2B">
        <w:rPr>
          <w:rFonts w:eastAsia="Times New Roman" w:cstheme="minorHAnsi"/>
          <w:b/>
          <w:bCs/>
        </w:rPr>
        <w:t>have to</w:t>
      </w:r>
      <w:r w:rsidR="001E0433" w:rsidRPr="00F91B2B">
        <w:rPr>
          <w:rFonts w:eastAsia="Times New Roman" w:cstheme="minorHAnsi"/>
          <w:b/>
          <w:bCs/>
        </w:rPr>
        <w:t xml:space="preserve"> record</w:t>
      </w:r>
      <w:r w:rsidR="001E0433" w:rsidRPr="00F91B2B">
        <w:rPr>
          <w:rFonts w:eastAsia="Times New Roman" w:cstheme="minorHAnsi"/>
        </w:rPr>
        <w:t xml:space="preserve"> </w:t>
      </w:r>
      <w:r w:rsidR="009979E7" w:rsidRPr="00F91B2B">
        <w:rPr>
          <w:rFonts w:eastAsia="Times New Roman" w:cstheme="minorHAnsi"/>
        </w:rPr>
        <w:t>this section</w:t>
      </w:r>
      <w:r w:rsidR="001E0433" w:rsidRPr="00F91B2B">
        <w:rPr>
          <w:rFonts w:eastAsia="Times New Roman" w:cstheme="minorHAnsi"/>
        </w:rPr>
        <w:t xml:space="preserve">. It only includes the figures/tables from your manuscript (called LAB MEDIA). </w:t>
      </w:r>
    </w:p>
    <w:p w14:paraId="531AEC47" w14:textId="02DAB7C2" w:rsidR="001E0433" w:rsidRPr="00F91B2B"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F91B2B">
        <w:rPr>
          <w:rFonts w:eastAsia="Times New Roman" w:cstheme="minorHAnsi"/>
          <w:bCs/>
        </w:rPr>
        <w:t xml:space="preserve">Use Track Changes when making edits or revisions. Ensure the voiceover length is below 200 words. Current word count: </w:t>
      </w:r>
      <w:r w:rsidR="00D863F2">
        <w:rPr>
          <w:rFonts w:eastAsia="Times New Roman" w:cstheme="minorHAnsi"/>
          <w:bCs/>
        </w:rPr>
        <w:t>190</w:t>
      </w:r>
      <w:r w:rsidRPr="00F91B2B">
        <w:rPr>
          <w:rFonts w:eastAsia="Times New Roman" w:cstheme="minorHAnsi"/>
          <w:bCs/>
        </w:rPr>
        <w:t>.</w:t>
      </w:r>
    </w:p>
    <w:p w14:paraId="4AE74E16" w14:textId="77777777" w:rsidR="001E0433" w:rsidRPr="00F91B2B"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F91B2B">
        <w:rPr>
          <w:rFonts w:eastAsia="Times New Roman" w:cstheme="minorHAnsi"/>
          <w:bCs/>
        </w:rPr>
        <w:t xml:space="preserve">Please note that the video </w:t>
      </w:r>
      <w:r w:rsidRPr="00F91B2B">
        <w:rPr>
          <w:rFonts w:eastAsia="Times New Roman" w:cstheme="minorHAnsi"/>
          <w:b/>
        </w:rPr>
        <w:t xml:space="preserve">cannot </w:t>
      </w:r>
      <w:r w:rsidRPr="00F91B2B">
        <w:rPr>
          <w:rFonts w:eastAsia="Times New Roman" w:cstheme="minorHAnsi"/>
          <w:bCs/>
        </w:rPr>
        <w:t xml:space="preserve">include </w:t>
      </w:r>
      <w:r w:rsidRPr="00F91B2B">
        <w:rPr>
          <w:rFonts w:eastAsia="Times New Roman" w:cstheme="minorHAnsi"/>
          <w:bCs/>
          <w:u w:val="single"/>
        </w:rPr>
        <w:t>voiceover without an accompanying visual</w:t>
      </w:r>
      <w:r w:rsidRPr="00F91B2B">
        <w:rPr>
          <w:rFonts w:eastAsia="Times New Roman" w:cstheme="minorHAnsi"/>
          <w:bCs/>
        </w:rPr>
        <w:t>.</w:t>
      </w:r>
    </w:p>
    <w:p w14:paraId="26AB8A38" w14:textId="77777777" w:rsidR="001E0433" w:rsidRPr="00F91B2B" w:rsidRDefault="001E0433" w:rsidP="001E0433">
      <w:pPr>
        <w:ind w:left="360"/>
        <w:outlineLvl w:val="0"/>
        <w:rPr>
          <w:rFonts w:cstheme="minorHAnsi"/>
          <w:lang w:eastAsia="zh-TW"/>
        </w:rPr>
      </w:pPr>
    </w:p>
    <w:p w14:paraId="1DE25339" w14:textId="47E07EA9" w:rsidR="001E0433" w:rsidRPr="00F91B2B" w:rsidRDefault="001E0433" w:rsidP="001E0433">
      <w:pPr>
        <w:pStyle w:val="ListParagraph"/>
        <w:numPr>
          <w:ilvl w:val="0"/>
          <w:numId w:val="3"/>
        </w:numPr>
        <w:spacing w:before="240"/>
        <w:outlineLvl w:val="0"/>
        <w:rPr>
          <w:rFonts w:cstheme="minorHAnsi"/>
          <w:lang w:eastAsia="zh-TW"/>
        </w:rPr>
      </w:pPr>
      <w:r w:rsidRPr="00F91B2B">
        <w:rPr>
          <w:rFonts w:cstheme="minorHAnsi"/>
          <w:b/>
        </w:rPr>
        <w:t xml:space="preserve">Results </w:t>
      </w:r>
    </w:p>
    <w:p w14:paraId="0E9F731F" w14:textId="77777777" w:rsidR="001E0433" w:rsidRPr="00F91B2B" w:rsidRDefault="001E0433" w:rsidP="001E0433">
      <w:pPr>
        <w:pStyle w:val="ListParagraph"/>
        <w:spacing w:before="240"/>
        <w:ind w:left="360"/>
        <w:outlineLvl w:val="0"/>
        <w:rPr>
          <w:rFonts w:cstheme="minorHAnsi"/>
          <w:lang w:eastAsia="zh-TW"/>
        </w:rPr>
      </w:pPr>
    </w:p>
    <w:p w14:paraId="35DBF476" w14:textId="77777777" w:rsidR="00F619D6" w:rsidRPr="00F91B2B" w:rsidRDefault="00F619D6" w:rsidP="00F619D6">
      <w:pPr>
        <w:pStyle w:val="Narration"/>
        <w:numPr>
          <w:ilvl w:val="1"/>
          <w:numId w:val="3"/>
        </w:numPr>
        <w:rPr>
          <w:lang w:val="en-US" w:eastAsia="en-IN"/>
        </w:rPr>
      </w:pPr>
      <w:r w:rsidRPr="00F91B2B">
        <w:rPr>
          <w:lang w:val="en-US" w:eastAsia="en-IN"/>
        </w:rPr>
        <w:t xml:space="preserve">After 8 weeks of administration, high-dose Huangkui capsule significantly reduced 24 hour urinary protein </w:t>
      </w:r>
      <w:r w:rsidRPr="00F91B2B">
        <w:rPr>
          <w:b/>
          <w:bCs/>
          <w:lang w:val="en-US" w:eastAsia="en-IN"/>
        </w:rPr>
        <w:t>[1]</w:t>
      </w:r>
      <w:r w:rsidRPr="00F91B2B">
        <w:rPr>
          <w:lang w:val="en-US" w:eastAsia="en-IN"/>
        </w:rPr>
        <w:t xml:space="preserve"> and urinary red blood cell count </w:t>
      </w:r>
      <w:r w:rsidRPr="00F91B2B">
        <w:rPr>
          <w:b/>
          <w:bCs/>
          <w:lang w:val="en-US" w:eastAsia="en-IN"/>
        </w:rPr>
        <w:t>[2].</w:t>
      </w:r>
    </w:p>
    <w:p w14:paraId="523E3360" w14:textId="77777777" w:rsidR="00F619D6" w:rsidRPr="00F91B2B" w:rsidRDefault="00F619D6" w:rsidP="00F619D6">
      <w:pPr>
        <w:pStyle w:val="ShotDescription"/>
        <w:numPr>
          <w:ilvl w:val="2"/>
          <w:numId w:val="3"/>
        </w:numPr>
        <w:rPr>
          <w:lang w:eastAsia="en-IN"/>
        </w:rPr>
      </w:pPr>
      <w:r w:rsidRPr="00F91B2B">
        <w:rPr>
          <w:lang w:eastAsia="en-IN"/>
        </w:rPr>
        <w:t xml:space="preserve">LAB MEDIA: Figure 1A. </w:t>
      </w:r>
      <w:r w:rsidRPr="00F91B2B">
        <w:rPr>
          <w:i/>
          <w:iCs/>
          <w:color w:val="0000FF"/>
          <w:lang w:eastAsia="en-IN"/>
        </w:rPr>
        <w:t>Video editor: Highlight the bar labelled 'HK-H'.</w:t>
      </w:r>
    </w:p>
    <w:p w14:paraId="3745C1EB" w14:textId="77777777" w:rsidR="00F619D6" w:rsidRPr="00F91B2B" w:rsidRDefault="00F619D6" w:rsidP="00F619D6">
      <w:pPr>
        <w:pStyle w:val="ShotDescription"/>
        <w:numPr>
          <w:ilvl w:val="2"/>
          <w:numId w:val="3"/>
        </w:numPr>
        <w:rPr>
          <w:lang w:eastAsia="en-IN"/>
        </w:rPr>
      </w:pPr>
      <w:r w:rsidRPr="00F91B2B">
        <w:rPr>
          <w:lang w:eastAsia="en-IN"/>
        </w:rPr>
        <w:t xml:space="preserve">LAB MEDIA: Figure 1B. </w:t>
      </w:r>
      <w:r w:rsidRPr="00F91B2B">
        <w:rPr>
          <w:i/>
          <w:iCs/>
          <w:color w:val="0000FF"/>
          <w:lang w:eastAsia="en-IN"/>
        </w:rPr>
        <w:t>Video editor: Highlight the bar labelled 'HK-H'</w:t>
      </w:r>
      <w:r w:rsidRPr="00F91B2B">
        <w:rPr>
          <w:lang w:eastAsia="en-IN"/>
        </w:rPr>
        <w:t>.</w:t>
      </w:r>
    </w:p>
    <w:p w14:paraId="0A2D1842" w14:textId="77777777" w:rsidR="00F619D6" w:rsidRPr="00F91B2B" w:rsidRDefault="00F619D6" w:rsidP="00F619D6">
      <w:pPr>
        <w:pStyle w:val="Narration"/>
        <w:numPr>
          <w:ilvl w:val="1"/>
          <w:numId w:val="3"/>
        </w:numPr>
        <w:rPr>
          <w:lang w:val="en-US" w:eastAsia="en-IN"/>
        </w:rPr>
      </w:pPr>
      <w:r w:rsidRPr="00F91B2B">
        <w:rPr>
          <w:lang w:val="en-US" w:eastAsia="en-IN"/>
        </w:rPr>
        <w:t xml:space="preserve">High-dose Huangkui capsule also markedly decreased serum creatinine </w:t>
      </w:r>
      <w:r w:rsidRPr="00F91B2B">
        <w:rPr>
          <w:b/>
          <w:bCs/>
          <w:lang w:val="en-US" w:eastAsia="en-IN"/>
        </w:rPr>
        <w:t>[1]</w:t>
      </w:r>
      <w:r w:rsidRPr="00F91B2B">
        <w:rPr>
          <w:lang w:val="en-US" w:eastAsia="en-IN"/>
        </w:rPr>
        <w:t xml:space="preserve"> and blood urea nitrogen levels </w:t>
      </w:r>
      <w:r w:rsidRPr="00F91B2B">
        <w:rPr>
          <w:b/>
          <w:bCs/>
          <w:lang w:val="en-US" w:eastAsia="en-IN"/>
        </w:rPr>
        <w:t>[2]</w:t>
      </w:r>
      <w:r w:rsidRPr="00F91B2B">
        <w:rPr>
          <w:lang w:val="en-US" w:eastAsia="en-IN"/>
        </w:rPr>
        <w:t>.</w:t>
      </w:r>
    </w:p>
    <w:p w14:paraId="7F08652E" w14:textId="3C3F7E63" w:rsidR="00F619D6" w:rsidRPr="00F91B2B" w:rsidRDefault="00F619D6" w:rsidP="00F619D6">
      <w:pPr>
        <w:pStyle w:val="ShotDescription"/>
        <w:numPr>
          <w:ilvl w:val="2"/>
          <w:numId w:val="3"/>
        </w:numPr>
        <w:rPr>
          <w:i/>
          <w:iCs/>
          <w:color w:val="0000FF"/>
          <w:lang w:eastAsia="en-IN"/>
        </w:rPr>
      </w:pPr>
      <w:r w:rsidRPr="00F91B2B">
        <w:rPr>
          <w:lang w:eastAsia="en-IN"/>
        </w:rPr>
        <w:t xml:space="preserve">LAB MEDIA: Figure 1C. </w:t>
      </w:r>
      <w:r w:rsidRPr="00F91B2B">
        <w:rPr>
          <w:i/>
          <w:iCs/>
          <w:color w:val="0000FF"/>
          <w:lang w:eastAsia="en-IN"/>
        </w:rPr>
        <w:t xml:space="preserve">Video editor: Highlight the bar </w:t>
      </w:r>
      <w:r w:rsidR="00735B07" w:rsidRPr="00F91B2B">
        <w:rPr>
          <w:i/>
          <w:iCs/>
          <w:color w:val="0000FF"/>
          <w:lang w:eastAsia="en-IN"/>
        </w:rPr>
        <w:t>labeled</w:t>
      </w:r>
      <w:r w:rsidRPr="00F91B2B">
        <w:rPr>
          <w:i/>
          <w:iCs/>
          <w:color w:val="0000FF"/>
          <w:lang w:eastAsia="en-IN"/>
        </w:rPr>
        <w:t xml:space="preserve"> 'HK-H'.</w:t>
      </w:r>
    </w:p>
    <w:p w14:paraId="001E8150" w14:textId="77777777" w:rsidR="00F619D6" w:rsidRPr="00F91B2B" w:rsidRDefault="00F619D6" w:rsidP="00F619D6">
      <w:pPr>
        <w:pStyle w:val="ShotDescription"/>
        <w:numPr>
          <w:ilvl w:val="2"/>
          <w:numId w:val="3"/>
        </w:numPr>
        <w:rPr>
          <w:lang w:eastAsia="en-IN"/>
        </w:rPr>
      </w:pPr>
      <w:r w:rsidRPr="00F91B2B">
        <w:rPr>
          <w:lang w:eastAsia="en-IN"/>
        </w:rPr>
        <w:t xml:space="preserve">LAB MEDIA: Figure 1D. </w:t>
      </w:r>
      <w:r w:rsidRPr="00F91B2B">
        <w:rPr>
          <w:i/>
          <w:iCs/>
          <w:color w:val="0000FF"/>
          <w:lang w:eastAsia="en-IN"/>
        </w:rPr>
        <w:t>Video editor: Highlight the bar labelled 'HK-H'</w:t>
      </w:r>
      <w:r w:rsidRPr="00F91B2B">
        <w:rPr>
          <w:lang w:eastAsia="en-IN"/>
        </w:rPr>
        <w:t>.</w:t>
      </w:r>
    </w:p>
    <w:p w14:paraId="2D53873F" w14:textId="77777777" w:rsidR="00F619D6" w:rsidRPr="00F91B2B" w:rsidRDefault="00F619D6" w:rsidP="00F619D6">
      <w:pPr>
        <w:pStyle w:val="Narration"/>
        <w:numPr>
          <w:ilvl w:val="1"/>
          <w:numId w:val="3"/>
        </w:numPr>
        <w:rPr>
          <w:b/>
          <w:bCs/>
          <w:lang w:val="en-US" w:eastAsia="en-IN"/>
        </w:rPr>
      </w:pPr>
      <w:r w:rsidRPr="00F91B2B">
        <w:rPr>
          <w:lang w:val="en-US" w:eastAsia="en-IN"/>
        </w:rPr>
        <w:t xml:space="preserve">Huangkui capsule significantly increased serum albumin levels </w:t>
      </w:r>
      <w:r w:rsidRPr="00F91B2B">
        <w:rPr>
          <w:b/>
          <w:bCs/>
          <w:lang w:val="en-US" w:eastAsia="en-IN"/>
        </w:rPr>
        <w:t>[1],</w:t>
      </w:r>
      <w:r w:rsidRPr="00F91B2B">
        <w:rPr>
          <w:lang w:val="en-US" w:eastAsia="en-IN"/>
        </w:rPr>
        <w:t xml:space="preserve"> showed no obvious effect on alanine aminotransferase levels </w:t>
      </w:r>
      <w:r w:rsidRPr="00F91B2B">
        <w:rPr>
          <w:b/>
          <w:bCs/>
          <w:lang w:val="en-US" w:eastAsia="en-IN"/>
        </w:rPr>
        <w:t>[2]</w:t>
      </w:r>
      <w:r w:rsidRPr="00F91B2B">
        <w:rPr>
          <w:lang w:val="en-US" w:eastAsia="en-IN"/>
        </w:rPr>
        <w:t xml:space="preserve"> or aspartate aminotransferase levels </w:t>
      </w:r>
      <w:r w:rsidRPr="00F91B2B">
        <w:rPr>
          <w:b/>
          <w:bCs/>
          <w:lang w:val="en-US" w:eastAsia="en-IN"/>
        </w:rPr>
        <w:t>[3],</w:t>
      </w:r>
      <w:r w:rsidRPr="00F91B2B">
        <w:rPr>
          <w:lang w:val="en-US" w:eastAsia="en-IN"/>
        </w:rPr>
        <w:t xml:space="preserve"> decreased serum total cholesterol </w:t>
      </w:r>
      <w:r w:rsidRPr="00F91B2B">
        <w:rPr>
          <w:b/>
          <w:bCs/>
          <w:lang w:val="en-US" w:eastAsia="en-IN"/>
        </w:rPr>
        <w:t>[4],</w:t>
      </w:r>
      <w:r w:rsidRPr="00F91B2B">
        <w:rPr>
          <w:lang w:val="en-US" w:eastAsia="en-IN"/>
        </w:rPr>
        <w:t xml:space="preserve"> triglyceride </w:t>
      </w:r>
      <w:r w:rsidRPr="00F91B2B">
        <w:rPr>
          <w:b/>
          <w:bCs/>
          <w:lang w:val="en-US" w:eastAsia="en-IN"/>
        </w:rPr>
        <w:t>[5],</w:t>
      </w:r>
      <w:r w:rsidRPr="00F91B2B">
        <w:rPr>
          <w:lang w:val="en-US" w:eastAsia="en-IN"/>
        </w:rPr>
        <w:t xml:space="preserve"> and low-density lipoprotein cholesterol levels </w:t>
      </w:r>
      <w:r w:rsidRPr="00F91B2B">
        <w:rPr>
          <w:b/>
          <w:bCs/>
          <w:lang w:val="en-US" w:eastAsia="en-IN"/>
        </w:rPr>
        <w:t>[6],</w:t>
      </w:r>
      <w:r w:rsidRPr="00F91B2B">
        <w:rPr>
          <w:lang w:val="en-US" w:eastAsia="en-IN"/>
        </w:rPr>
        <w:t xml:space="preserve"> and increased high-density lipoprotein cholesterol levels </w:t>
      </w:r>
      <w:r w:rsidRPr="00F91B2B">
        <w:rPr>
          <w:b/>
          <w:bCs/>
          <w:lang w:val="en-US" w:eastAsia="en-IN"/>
        </w:rPr>
        <w:t>[7].</w:t>
      </w:r>
    </w:p>
    <w:p w14:paraId="787843AB" w14:textId="77777777" w:rsidR="00F619D6" w:rsidRPr="00F91B2B" w:rsidRDefault="00F619D6" w:rsidP="00F619D6">
      <w:pPr>
        <w:pStyle w:val="ShotDescription"/>
        <w:numPr>
          <w:ilvl w:val="2"/>
          <w:numId w:val="3"/>
        </w:numPr>
        <w:rPr>
          <w:i/>
          <w:iCs/>
          <w:color w:val="0000FF"/>
          <w:lang w:eastAsia="en-IN"/>
        </w:rPr>
      </w:pPr>
      <w:r w:rsidRPr="00F91B2B">
        <w:rPr>
          <w:lang w:eastAsia="en-IN"/>
        </w:rPr>
        <w:t xml:space="preserve">LAB MEDIA: Figure 2A. </w:t>
      </w:r>
      <w:r w:rsidRPr="00F91B2B">
        <w:rPr>
          <w:i/>
          <w:iCs/>
          <w:color w:val="0000FF"/>
          <w:lang w:eastAsia="en-IN"/>
        </w:rPr>
        <w:t>Video editor: Highlight the bar labelled 'HK-H'.</w:t>
      </w:r>
    </w:p>
    <w:p w14:paraId="38C8DFCC" w14:textId="238043A4" w:rsidR="00F619D6" w:rsidRPr="00F91B2B" w:rsidRDefault="00F619D6" w:rsidP="00F619D6">
      <w:pPr>
        <w:pStyle w:val="ShotDescription"/>
        <w:numPr>
          <w:ilvl w:val="2"/>
          <w:numId w:val="3"/>
        </w:numPr>
        <w:rPr>
          <w:lang w:eastAsia="en-IN"/>
        </w:rPr>
      </w:pPr>
      <w:r w:rsidRPr="00F91B2B">
        <w:rPr>
          <w:lang w:eastAsia="en-IN"/>
        </w:rPr>
        <w:t>LAB MEDIA: Figure 2B. .</w:t>
      </w:r>
    </w:p>
    <w:p w14:paraId="0D3E6583" w14:textId="0AAF9EE2" w:rsidR="00F619D6" w:rsidRPr="00F91B2B" w:rsidRDefault="00F619D6" w:rsidP="00F619D6">
      <w:pPr>
        <w:pStyle w:val="ShotDescription"/>
        <w:numPr>
          <w:ilvl w:val="2"/>
          <w:numId w:val="3"/>
        </w:numPr>
        <w:rPr>
          <w:lang w:eastAsia="en-IN"/>
        </w:rPr>
      </w:pPr>
      <w:r w:rsidRPr="00F91B2B">
        <w:rPr>
          <w:lang w:eastAsia="en-IN"/>
        </w:rPr>
        <w:t>LAB MEDIA: Figure 2C. .</w:t>
      </w:r>
    </w:p>
    <w:p w14:paraId="2DC9023F" w14:textId="77777777" w:rsidR="00F619D6" w:rsidRPr="00F91B2B" w:rsidRDefault="00F619D6" w:rsidP="00F619D6">
      <w:pPr>
        <w:pStyle w:val="ShotDescription"/>
        <w:numPr>
          <w:ilvl w:val="2"/>
          <w:numId w:val="3"/>
        </w:numPr>
        <w:rPr>
          <w:lang w:eastAsia="en-IN"/>
        </w:rPr>
      </w:pPr>
      <w:r w:rsidRPr="00F91B2B">
        <w:rPr>
          <w:lang w:eastAsia="en-IN"/>
        </w:rPr>
        <w:t xml:space="preserve">LAB MEDIA: Figure 2D. </w:t>
      </w:r>
      <w:r w:rsidRPr="00F91B2B">
        <w:rPr>
          <w:i/>
          <w:iCs/>
          <w:color w:val="0000FF"/>
          <w:lang w:eastAsia="en-IN"/>
        </w:rPr>
        <w:t>Video editor: Highlight the bar labelled 'HK-H'.</w:t>
      </w:r>
    </w:p>
    <w:p w14:paraId="1367F272" w14:textId="77777777" w:rsidR="00F619D6" w:rsidRPr="00F91B2B" w:rsidRDefault="00F619D6" w:rsidP="00F619D6">
      <w:pPr>
        <w:pStyle w:val="ShotDescription"/>
        <w:numPr>
          <w:ilvl w:val="2"/>
          <w:numId w:val="3"/>
        </w:numPr>
        <w:rPr>
          <w:i/>
          <w:iCs/>
          <w:color w:val="0000FF"/>
          <w:lang w:eastAsia="en-IN"/>
        </w:rPr>
      </w:pPr>
      <w:r w:rsidRPr="00F91B2B">
        <w:rPr>
          <w:lang w:eastAsia="en-IN"/>
        </w:rPr>
        <w:t xml:space="preserve">LAB MEDIA: Figure 2E. </w:t>
      </w:r>
      <w:r w:rsidRPr="00F91B2B">
        <w:rPr>
          <w:i/>
          <w:iCs/>
          <w:color w:val="0000FF"/>
          <w:lang w:eastAsia="en-IN"/>
        </w:rPr>
        <w:t>Video editor: Highlight the bar labelled 'HK-H'.</w:t>
      </w:r>
    </w:p>
    <w:p w14:paraId="15CCC4CD" w14:textId="77777777" w:rsidR="00F619D6" w:rsidRPr="00F91B2B" w:rsidRDefault="00F619D6" w:rsidP="00F619D6">
      <w:pPr>
        <w:pStyle w:val="ShotDescription"/>
        <w:numPr>
          <w:ilvl w:val="2"/>
          <w:numId w:val="3"/>
        </w:numPr>
        <w:rPr>
          <w:lang w:eastAsia="en-IN"/>
        </w:rPr>
      </w:pPr>
      <w:r w:rsidRPr="00F91B2B">
        <w:rPr>
          <w:lang w:eastAsia="en-IN"/>
        </w:rPr>
        <w:t xml:space="preserve">LAB MEDIA: Figure 2F. </w:t>
      </w:r>
      <w:r w:rsidRPr="00F91B2B">
        <w:rPr>
          <w:i/>
          <w:iCs/>
          <w:color w:val="0000FF"/>
          <w:lang w:eastAsia="en-IN"/>
        </w:rPr>
        <w:t>Video editor: Highlight the bar labelled 'HK-H'.</w:t>
      </w:r>
    </w:p>
    <w:p w14:paraId="6BA6A797" w14:textId="77777777" w:rsidR="00F619D6" w:rsidRPr="00F91B2B" w:rsidRDefault="00F619D6" w:rsidP="00F619D6">
      <w:pPr>
        <w:pStyle w:val="ShotDescription"/>
        <w:numPr>
          <w:ilvl w:val="2"/>
          <w:numId w:val="3"/>
        </w:numPr>
        <w:rPr>
          <w:lang w:eastAsia="en-IN"/>
        </w:rPr>
      </w:pPr>
      <w:r w:rsidRPr="00F91B2B">
        <w:rPr>
          <w:lang w:eastAsia="en-IN"/>
        </w:rPr>
        <w:t xml:space="preserve">LAB MEDIA: Figure 2G. </w:t>
      </w:r>
      <w:r w:rsidRPr="00F91B2B">
        <w:rPr>
          <w:i/>
          <w:iCs/>
          <w:color w:val="0000FF"/>
          <w:lang w:eastAsia="en-IN"/>
        </w:rPr>
        <w:t>Video editor: Highlight the bar labelled 'HK-H'.</w:t>
      </w:r>
    </w:p>
    <w:p w14:paraId="737831C1" w14:textId="73D1E72E" w:rsidR="00F619D6" w:rsidRPr="00F91B2B" w:rsidRDefault="002C1EE8" w:rsidP="00F619D6">
      <w:pPr>
        <w:pStyle w:val="Narration"/>
        <w:numPr>
          <w:ilvl w:val="1"/>
          <w:numId w:val="3"/>
        </w:numPr>
        <w:rPr>
          <w:lang w:val="en-US" w:eastAsia="en-IN"/>
        </w:rPr>
      </w:pPr>
      <w:r>
        <w:t xml:space="preserve">Marked attenuation of mesangial expansion, capillary loop collapse, inflammatory cell infiltration, mesangial matrix deposition, basement membrane thickening, and irregular loop contours was observed following Huangkui capsule treatment </w:t>
      </w:r>
      <w:r w:rsidRPr="002C1EE8">
        <w:rPr>
          <w:b/>
          <w:bCs/>
        </w:rPr>
        <w:t>[1],</w:t>
      </w:r>
      <w:r>
        <w:t xml:space="preserve"> along with reduced collagen fiber accumulation and improved fibrosis </w:t>
      </w:r>
      <w:r w:rsidRPr="002C1EE8">
        <w:rPr>
          <w:b/>
          <w:bCs/>
        </w:rPr>
        <w:t>[2].</w:t>
      </w:r>
    </w:p>
    <w:p w14:paraId="6519BA83" w14:textId="0E6EEF57" w:rsidR="00F619D6" w:rsidRPr="00F91B2B" w:rsidRDefault="00F619D6" w:rsidP="00F619D6">
      <w:pPr>
        <w:pStyle w:val="ShotDescription"/>
        <w:numPr>
          <w:ilvl w:val="2"/>
          <w:numId w:val="3"/>
        </w:numPr>
        <w:rPr>
          <w:lang w:eastAsia="en-IN"/>
        </w:rPr>
      </w:pPr>
      <w:r w:rsidRPr="00F91B2B">
        <w:rPr>
          <w:lang w:eastAsia="en-IN"/>
        </w:rPr>
        <w:lastRenderedPageBreak/>
        <w:t xml:space="preserve">LAB MEDIA: Figure 3A,B. </w:t>
      </w:r>
      <w:r w:rsidRPr="00F91B2B">
        <w:rPr>
          <w:i/>
          <w:iCs/>
          <w:color w:val="0000FF"/>
          <w:lang w:eastAsia="en-IN"/>
        </w:rPr>
        <w:t>Video editor: Highlight the kidney sections in the 'HK-H' column</w:t>
      </w:r>
      <w:r w:rsidRPr="00F91B2B">
        <w:rPr>
          <w:color w:val="0000FF"/>
          <w:lang w:eastAsia="en-IN"/>
        </w:rPr>
        <w:t xml:space="preserve"> </w:t>
      </w:r>
    </w:p>
    <w:p w14:paraId="2715281B" w14:textId="4B0E6DFD" w:rsidR="00F619D6" w:rsidRPr="00F91B2B" w:rsidRDefault="00F619D6" w:rsidP="00F619D6">
      <w:pPr>
        <w:pStyle w:val="ShotDescription"/>
        <w:numPr>
          <w:ilvl w:val="2"/>
          <w:numId w:val="3"/>
        </w:numPr>
        <w:rPr>
          <w:lang w:eastAsia="en-IN"/>
        </w:rPr>
      </w:pPr>
      <w:r w:rsidRPr="00F91B2B">
        <w:rPr>
          <w:lang w:eastAsia="en-IN"/>
        </w:rPr>
        <w:t xml:space="preserve">LAB MEDIA: Figure 3C,D. </w:t>
      </w:r>
      <w:r w:rsidRPr="00F91B2B">
        <w:rPr>
          <w:i/>
          <w:iCs/>
          <w:color w:val="0000FF"/>
          <w:lang w:eastAsia="en-IN"/>
        </w:rPr>
        <w:t>Video editor: Highlight the 'HK-H' images and the 'HK-H'</w:t>
      </w:r>
      <w:r w:rsidR="00735B07" w:rsidRPr="00F91B2B">
        <w:rPr>
          <w:i/>
          <w:iCs/>
          <w:color w:val="0000FF"/>
          <w:lang w:eastAsia="en-IN"/>
        </w:rPr>
        <w:t xml:space="preserve"> bar in 3D</w:t>
      </w:r>
      <w:r w:rsidRPr="00F91B2B">
        <w:rPr>
          <w:i/>
          <w:iCs/>
          <w:color w:val="0000FF"/>
          <w:lang w:eastAsia="en-IN"/>
        </w:rPr>
        <w:t>.</w:t>
      </w:r>
    </w:p>
    <w:p w14:paraId="71B05897" w14:textId="77777777" w:rsidR="00F619D6" w:rsidRPr="00F91B2B" w:rsidRDefault="00F619D6" w:rsidP="00F619D6">
      <w:pPr>
        <w:pStyle w:val="Narration"/>
        <w:numPr>
          <w:ilvl w:val="1"/>
          <w:numId w:val="3"/>
        </w:numPr>
        <w:rPr>
          <w:lang w:val="en-US" w:eastAsia="en-IN"/>
        </w:rPr>
      </w:pPr>
      <w:r w:rsidRPr="00F91B2B">
        <w:rPr>
          <w:lang w:val="en-US" w:eastAsia="en-IN"/>
        </w:rPr>
        <w:t xml:space="preserve">Huangkui capsule markedly reduced IgA deposition </w:t>
      </w:r>
      <w:r w:rsidRPr="00F91B2B">
        <w:rPr>
          <w:b/>
          <w:bCs/>
          <w:lang w:val="en-US" w:eastAsia="en-IN"/>
        </w:rPr>
        <w:t>[1],</w:t>
      </w:r>
      <w:r w:rsidRPr="00F91B2B">
        <w:rPr>
          <w:lang w:val="en-US" w:eastAsia="en-IN"/>
        </w:rPr>
        <w:t xml:space="preserve"> complement component 3 deposition </w:t>
      </w:r>
      <w:r w:rsidRPr="00F91B2B">
        <w:rPr>
          <w:b/>
          <w:bCs/>
          <w:lang w:val="en-US" w:eastAsia="en-IN"/>
        </w:rPr>
        <w:t>[2],</w:t>
      </w:r>
      <w:r w:rsidRPr="00F91B2B">
        <w:rPr>
          <w:lang w:val="en-US" w:eastAsia="en-IN"/>
        </w:rPr>
        <w:t xml:space="preserve"> mesangial matrix and electron-dense deposits, and ameliorated podocyte injury </w:t>
      </w:r>
      <w:r w:rsidRPr="00F91B2B">
        <w:rPr>
          <w:b/>
          <w:bCs/>
          <w:lang w:val="en-US" w:eastAsia="en-IN"/>
        </w:rPr>
        <w:t>[3].</w:t>
      </w:r>
    </w:p>
    <w:p w14:paraId="15438F52" w14:textId="77777777" w:rsidR="00F619D6" w:rsidRPr="00F91B2B" w:rsidRDefault="00F619D6" w:rsidP="00F619D6">
      <w:pPr>
        <w:pStyle w:val="ShotDescription"/>
        <w:numPr>
          <w:ilvl w:val="2"/>
          <w:numId w:val="3"/>
        </w:numPr>
        <w:rPr>
          <w:i/>
          <w:iCs/>
          <w:color w:val="0000FF"/>
          <w:lang w:eastAsia="en-IN"/>
        </w:rPr>
      </w:pPr>
      <w:r w:rsidRPr="00F91B2B">
        <w:rPr>
          <w:lang w:eastAsia="en-IN"/>
        </w:rPr>
        <w:t xml:space="preserve">LAB MEDIA: Figure 4A,C. </w:t>
      </w:r>
      <w:r w:rsidRPr="00F91B2B">
        <w:rPr>
          <w:i/>
          <w:iCs/>
          <w:color w:val="0000FF"/>
          <w:lang w:eastAsia="en-IN"/>
        </w:rPr>
        <w:t>Video editor: Highlight the reduced red fluorescence in the 'HK-H' column and the bar labelled 'HK-H'.</w:t>
      </w:r>
    </w:p>
    <w:p w14:paraId="5BDDF702" w14:textId="77777777" w:rsidR="00F619D6" w:rsidRPr="00F91B2B" w:rsidRDefault="00F619D6" w:rsidP="00F619D6">
      <w:pPr>
        <w:pStyle w:val="ShotDescription"/>
        <w:numPr>
          <w:ilvl w:val="2"/>
          <w:numId w:val="3"/>
        </w:numPr>
        <w:rPr>
          <w:lang w:eastAsia="en-IN"/>
        </w:rPr>
      </w:pPr>
      <w:r w:rsidRPr="00F91B2B">
        <w:rPr>
          <w:lang w:eastAsia="en-IN"/>
        </w:rPr>
        <w:t xml:space="preserve">LAB MEDIA: Figure 4B,D. </w:t>
      </w:r>
      <w:r w:rsidRPr="00F91B2B">
        <w:rPr>
          <w:i/>
          <w:iCs/>
          <w:color w:val="0000FF"/>
          <w:lang w:eastAsia="en-IN"/>
        </w:rPr>
        <w:t>Video editor: Highlight the reduced red fluorescence in the 'HK-H' column and the bar labelled 'HK-H'</w:t>
      </w:r>
      <w:r w:rsidRPr="00F91B2B">
        <w:rPr>
          <w:lang w:eastAsia="en-IN"/>
        </w:rPr>
        <w:t>.</w:t>
      </w:r>
    </w:p>
    <w:p w14:paraId="6D59E6BC" w14:textId="5A7EC11E" w:rsidR="00F619D6" w:rsidRPr="00F91B2B" w:rsidRDefault="00F619D6" w:rsidP="00F619D6">
      <w:pPr>
        <w:pStyle w:val="ShotDescription"/>
        <w:numPr>
          <w:ilvl w:val="2"/>
          <w:numId w:val="3"/>
        </w:numPr>
        <w:rPr>
          <w:lang w:eastAsia="en-IN"/>
        </w:rPr>
      </w:pPr>
      <w:r w:rsidRPr="00F91B2B">
        <w:rPr>
          <w:lang w:eastAsia="en-IN"/>
        </w:rPr>
        <w:t xml:space="preserve">LAB MEDIA: Figure 4E. </w:t>
      </w:r>
      <w:r w:rsidRPr="00F91B2B">
        <w:rPr>
          <w:i/>
          <w:iCs/>
          <w:color w:val="0000FF"/>
          <w:lang w:eastAsia="en-IN"/>
        </w:rPr>
        <w:t xml:space="preserve">Video editor: Highlight the 'HK-H' </w:t>
      </w:r>
      <w:r w:rsidR="00735B07" w:rsidRPr="00F91B2B">
        <w:rPr>
          <w:i/>
          <w:iCs/>
          <w:color w:val="0000FF"/>
          <w:lang w:eastAsia="en-IN"/>
        </w:rPr>
        <w:t>images</w:t>
      </w:r>
      <w:r w:rsidRPr="00F91B2B">
        <w:rPr>
          <w:lang w:eastAsia="en-IN"/>
        </w:rPr>
        <w:t>.</w:t>
      </w:r>
    </w:p>
    <w:p w14:paraId="2CF5A06D" w14:textId="6D8F139B" w:rsidR="00F619D6" w:rsidRPr="00F91B2B" w:rsidRDefault="002C1EE8" w:rsidP="00F619D6">
      <w:pPr>
        <w:pStyle w:val="Narration"/>
        <w:numPr>
          <w:ilvl w:val="1"/>
          <w:numId w:val="3"/>
        </w:numPr>
        <w:rPr>
          <w:b/>
          <w:bCs/>
          <w:lang w:val="en-US" w:eastAsia="en-IN"/>
        </w:rPr>
      </w:pPr>
      <w:r>
        <w:t xml:space="preserve">The positive areas of collagen I </w:t>
      </w:r>
      <w:r w:rsidRPr="002C1EE8">
        <w:rPr>
          <w:b/>
          <w:bCs/>
        </w:rPr>
        <w:t>[1],</w:t>
      </w:r>
      <w:r>
        <w:t xml:space="preserve"> alpha-smooth muscle actin </w:t>
      </w:r>
      <w:r w:rsidRPr="002C1EE8">
        <w:rPr>
          <w:b/>
          <w:bCs/>
        </w:rPr>
        <w:t>[2],</w:t>
      </w:r>
      <w:r>
        <w:t xml:space="preserve"> and fibronectin  were markedly reduced following Huangkui capsule treatment</w:t>
      </w:r>
      <w:r>
        <w:t xml:space="preserve"> </w:t>
      </w:r>
      <w:r w:rsidRPr="002C1EE8">
        <w:rPr>
          <w:b/>
          <w:bCs/>
        </w:rPr>
        <w:t>[3]</w:t>
      </w:r>
      <w:r w:rsidRPr="002C1EE8">
        <w:rPr>
          <w:b/>
          <w:bCs/>
        </w:rPr>
        <w:t>.</w:t>
      </w:r>
    </w:p>
    <w:p w14:paraId="66183F40" w14:textId="01FFE30A" w:rsidR="00F619D6" w:rsidRPr="00F91B2B" w:rsidRDefault="00F619D6" w:rsidP="00F619D6">
      <w:pPr>
        <w:pStyle w:val="ShotDescription"/>
        <w:numPr>
          <w:ilvl w:val="2"/>
          <w:numId w:val="3"/>
        </w:numPr>
        <w:rPr>
          <w:lang w:eastAsia="en-IN"/>
        </w:rPr>
      </w:pPr>
      <w:r w:rsidRPr="00F91B2B">
        <w:rPr>
          <w:lang w:eastAsia="en-IN"/>
        </w:rPr>
        <w:t xml:space="preserve">LAB MEDIA: Figure 5A,B. </w:t>
      </w:r>
      <w:r w:rsidRPr="00F91B2B">
        <w:rPr>
          <w:i/>
          <w:iCs/>
          <w:color w:val="0000FF"/>
          <w:lang w:eastAsia="en-IN"/>
        </w:rPr>
        <w:t xml:space="preserve">Video editor: Highlight the 'HK-H' </w:t>
      </w:r>
      <w:r w:rsidR="00735B07" w:rsidRPr="00F91B2B">
        <w:rPr>
          <w:i/>
          <w:iCs/>
          <w:color w:val="0000FF"/>
          <w:lang w:eastAsia="en-IN"/>
        </w:rPr>
        <w:t>panel</w:t>
      </w:r>
      <w:r w:rsidRPr="00F91B2B">
        <w:rPr>
          <w:i/>
          <w:iCs/>
          <w:color w:val="0000FF"/>
          <w:lang w:eastAsia="en-IN"/>
        </w:rPr>
        <w:t xml:space="preserve"> and the bar labelled 'HK-H' </w:t>
      </w:r>
    </w:p>
    <w:p w14:paraId="4B3F694B" w14:textId="6446061A" w:rsidR="00F619D6" w:rsidRPr="00F91B2B" w:rsidRDefault="00F619D6" w:rsidP="00F619D6">
      <w:pPr>
        <w:pStyle w:val="ShotDescription"/>
        <w:numPr>
          <w:ilvl w:val="2"/>
          <w:numId w:val="3"/>
        </w:numPr>
        <w:rPr>
          <w:lang w:eastAsia="en-IN"/>
        </w:rPr>
      </w:pPr>
      <w:r w:rsidRPr="00F91B2B">
        <w:rPr>
          <w:lang w:eastAsia="en-IN"/>
        </w:rPr>
        <w:t xml:space="preserve">LAB MEDIA: Figure 5A,C. </w:t>
      </w:r>
      <w:r w:rsidRPr="00F91B2B">
        <w:rPr>
          <w:i/>
          <w:iCs/>
          <w:color w:val="0000FF"/>
          <w:lang w:eastAsia="en-IN"/>
        </w:rPr>
        <w:t>Video editor: Highlight the 'HK-H' staining and the bar labelled 'HK-H'</w:t>
      </w:r>
      <w:r w:rsidRPr="00F91B2B">
        <w:rPr>
          <w:lang w:eastAsia="en-IN"/>
        </w:rPr>
        <w:t xml:space="preserve"> </w:t>
      </w:r>
    </w:p>
    <w:p w14:paraId="5AB7436D" w14:textId="6D650C14" w:rsidR="00F619D6" w:rsidRPr="00F91B2B" w:rsidRDefault="00F619D6" w:rsidP="00F619D6">
      <w:pPr>
        <w:pStyle w:val="ShotDescription"/>
        <w:numPr>
          <w:ilvl w:val="2"/>
          <w:numId w:val="3"/>
        </w:numPr>
        <w:rPr>
          <w:lang w:eastAsia="en-IN"/>
        </w:rPr>
      </w:pPr>
      <w:r w:rsidRPr="00F91B2B">
        <w:rPr>
          <w:lang w:eastAsia="en-IN"/>
        </w:rPr>
        <w:t xml:space="preserve">LAB MEDIA: Figure 5A,D. </w:t>
      </w:r>
      <w:r w:rsidRPr="00F91B2B">
        <w:rPr>
          <w:i/>
          <w:iCs/>
          <w:color w:val="0000FF"/>
          <w:lang w:eastAsia="en-IN"/>
        </w:rPr>
        <w:t xml:space="preserve">Video editor: Highlight the 'HK-H' staining and the bar labelled 'HK-H' </w:t>
      </w:r>
    </w:p>
    <w:p w14:paraId="43A29CFD" w14:textId="3AB64AB4" w:rsidR="00F619D6" w:rsidRPr="00F91B2B" w:rsidRDefault="00F619D6" w:rsidP="00F619D6">
      <w:pPr>
        <w:pStyle w:val="Narration"/>
        <w:numPr>
          <w:ilvl w:val="1"/>
          <w:numId w:val="3"/>
        </w:numPr>
        <w:rPr>
          <w:lang w:val="en-US" w:eastAsia="en-IN"/>
        </w:rPr>
      </w:pPr>
      <w:r w:rsidRPr="00F91B2B">
        <w:rPr>
          <w:lang w:val="en-US" w:eastAsia="en-IN"/>
        </w:rPr>
        <w:t xml:space="preserve">Huangkui capsule markedly restored CD2AP </w:t>
      </w:r>
      <w:r w:rsidR="002C1EE8" w:rsidRPr="002C1EE8">
        <w:rPr>
          <w:i/>
          <w:iCs/>
          <w:color w:val="EE0000"/>
          <w:lang w:val="en-US" w:eastAsia="en-IN"/>
        </w:rPr>
        <w:t>(C-D-Two-A-P)</w:t>
      </w:r>
      <w:r w:rsidRPr="00F91B2B">
        <w:rPr>
          <w:b/>
          <w:bCs/>
          <w:lang w:val="en-US" w:eastAsia="en-IN"/>
        </w:rPr>
        <w:t>[1],</w:t>
      </w:r>
      <w:r w:rsidRPr="00F91B2B">
        <w:rPr>
          <w:lang w:val="en-US" w:eastAsia="en-IN"/>
        </w:rPr>
        <w:t xml:space="preserve"> WT-1</w:t>
      </w:r>
      <w:r w:rsidR="002C1EE8">
        <w:rPr>
          <w:lang w:val="en-US" w:eastAsia="en-IN"/>
        </w:rPr>
        <w:t xml:space="preserve"> </w:t>
      </w:r>
      <w:r w:rsidR="002C1EE8" w:rsidRPr="002C1EE8">
        <w:rPr>
          <w:i/>
          <w:iCs/>
          <w:color w:val="EE0000"/>
          <w:lang w:val="en-US" w:eastAsia="en-IN"/>
        </w:rPr>
        <w:t>(W-T-One)</w:t>
      </w:r>
      <w:r w:rsidRPr="002C1EE8">
        <w:rPr>
          <w:color w:val="EE0000"/>
          <w:lang w:val="en-US" w:eastAsia="en-IN"/>
        </w:rPr>
        <w:t xml:space="preserve"> </w:t>
      </w:r>
      <w:r w:rsidRPr="00F91B2B">
        <w:rPr>
          <w:b/>
          <w:bCs/>
          <w:lang w:val="en-US" w:eastAsia="en-IN"/>
        </w:rPr>
        <w:t>[2]</w:t>
      </w:r>
      <w:r w:rsidRPr="00F91B2B">
        <w:rPr>
          <w:lang w:val="en-US" w:eastAsia="en-IN"/>
        </w:rPr>
        <w:t xml:space="preserve">, and Nephrin expression </w:t>
      </w:r>
      <w:r w:rsidRPr="00F91B2B">
        <w:rPr>
          <w:b/>
          <w:bCs/>
          <w:lang w:val="en-US" w:eastAsia="en-IN"/>
        </w:rPr>
        <w:t>[3].</w:t>
      </w:r>
    </w:p>
    <w:p w14:paraId="506D816E" w14:textId="204A77AD" w:rsidR="00F619D6" w:rsidRPr="00F91B2B" w:rsidRDefault="00F619D6" w:rsidP="00F619D6">
      <w:pPr>
        <w:pStyle w:val="ShotDescription"/>
        <w:numPr>
          <w:ilvl w:val="2"/>
          <w:numId w:val="3"/>
        </w:numPr>
        <w:rPr>
          <w:lang w:eastAsia="en-IN"/>
        </w:rPr>
      </w:pPr>
      <w:r w:rsidRPr="00F91B2B">
        <w:rPr>
          <w:lang w:eastAsia="en-IN"/>
        </w:rPr>
        <w:t xml:space="preserve">LAB MEDIA: Figure 6A,D,G,H. </w:t>
      </w:r>
      <w:r w:rsidRPr="00F91B2B">
        <w:rPr>
          <w:i/>
          <w:iCs/>
          <w:color w:val="0000FF"/>
          <w:lang w:eastAsia="en-IN"/>
        </w:rPr>
        <w:t xml:space="preserve">Video editor: Highlight the 'HK-H' </w:t>
      </w:r>
      <w:r w:rsidR="00735B07" w:rsidRPr="00F91B2B">
        <w:rPr>
          <w:i/>
          <w:iCs/>
          <w:color w:val="0000FF"/>
          <w:lang w:eastAsia="en-IN"/>
        </w:rPr>
        <w:t>labelled image, bar and band</w:t>
      </w:r>
      <w:r w:rsidRPr="00F91B2B">
        <w:rPr>
          <w:i/>
          <w:iCs/>
          <w:color w:val="0000FF"/>
          <w:lang w:eastAsia="en-IN"/>
        </w:rPr>
        <w:t>.</w:t>
      </w:r>
    </w:p>
    <w:p w14:paraId="140B4BE7" w14:textId="77777777" w:rsidR="00F619D6" w:rsidRPr="00F91B2B" w:rsidRDefault="00F619D6" w:rsidP="00F619D6">
      <w:pPr>
        <w:pStyle w:val="ShotDescription"/>
        <w:numPr>
          <w:ilvl w:val="2"/>
          <w:numId w:val="3"/>
        </w:numPr>
        <w:rPr>
          <w:lang w:eastAsia="en-IN"/>
        </w:rPr>
      </w:pPr>
      <w:r w:rsidRPr="00F91B2B">
        <w:rPr>
          <w:lang w:eastAsia="en-IN"/>
        </w:rPr>
        <w:t xml:space="preserve">LAB MEDIA: Figure 6B,E,G,I. </w:t>
      </w:r>
      <w:r w:rsidRPr="00F91B2B">
        <w:rPr>
          <w:i/>
          <w:iCs/>
          <w:color w:val="0000FF"/>
          <w:lang w:eastAsia="en-IN"/>
        </w:rPr>
        <w:t>Video editor: Highlight the 'HK-H' staining, protein band, and bar for WT-1.</w:t>
      </w:r>
    </w:p>
    <w:p w14:paraId="106BA8D3" w14:textId="77777777" w:rsidR="00F619D6" w:rsidRPr="00F91B2B" w:rsidRDefault="00F619D6" w:rsidP="00F619D6">
      <w:pPr>
        <w:pStyle w:val="ShotDescription"/>
        <w:numPr>
          <w:ilvl w:val="2"/>
          <w:numId w:val="3"/>
        </w:numPr>
        <w:rPr>
          <w:lang w:eastAsia="en-IN"/>
        </w:rPr>
      </w:pPr>
      <w:r w:rsidRPr="00F91B2B">
        <w:rPr>
          <w:lang w:eastAsia="en-IN"/>
        </w:rPr>
        <w:t xml:space="preserve">LAB MEDIA: Figure 6C,F,G,J. </w:t>
      </w:r>
      <w:r w:rsidRPr="00F91B2B">
        <w:rPr>
          <w:i/>
          <w:iCs/>
          <w:color w:val="0000FF"/>
          <w:lang w:eastAsia="en-IN"/>
        </w:rPr>
        <w:t>Video editor: Highlight the 'HK-H' staining, protein band, and bar for Nephrin.</w:t>
      </w:r>
    </w:p>
    <w:p w14:paraId="0D385A35" w14:textId="675FD0AA" w:rsidR="00F619D6" w:rsidRPr="002C1EE8" w:rsidRDefault="002C1EE8" w:rsidP="00F619D6">
      <w:pPr>
        <w:pStyle w:val="Narration"/>
        <w:numPr>
          <w:ilvl w:val="1"/>
          <w:numId w:val="3"/>
        </w:numPr>
        <w:rPr>
          <w:b/>
          <w:bCs/>
          <w:lang w:val="en-US" w:eastAsia="en-IN"/>
        </w:rPr>
      </w:pPr>
      <w:r>
        <w:t xml:space="preserve">Reduced levels of tumor necrosis factor alpha </w:t>
      </w:r>
      <w:r w:rsidRPr="002C1EE8">
        <w:rPr>
          <w:b/>
          <w:bCs/>
        </w:rPr>
        <w:t>[1]</w:t>
      </w:r>
      <w:r>
        <w:t xml:space="preserve">, interleukin-1 beta </w:t>
      </w:r>
      <w:r w:rsidRPr="002C1EE8">
        <w:rPr>
          <w:b/>
          <w:bCs/>
        </w:rPr>
        <w:t>[2]</w:t>
      </w:r>
      <w:r>
        <w:t xml:space="preserve">, interleukin-6 </w:t>
      </w:r>
      <w:r w:rsidRPr="002C1EE8">
        <w:rPr>
          <w:b/>
          <w:bCs/>
        </w:rPr>
        <w:t>[3],</w:t>
      </w:r>
      <w:r>
        <w:t xml:space="preserve"> TLR4</w:t>
      </w:r>
      <w:r>
        <w:t xml:space="preserve"> </w:t>
      </w:r>
      <w:r w:rsidRPr="00F91B2B">
        <w:rPr>
          <w:i/>
          <w:iCs/>
          <w:color w:val="EE0000"/>
          <w:lang w:val="en-US" w:eastAsia="en-IN"/>
        </w:rPr>
        <w:t>(T-L-R-Four)</w:t>
      </w:r>
      <w:r>
        <w:t>, MyD88</w:t>
      </w:r>
      <w:r>
        <w:t xml:space="preserve"> </w:t>
      </w:r>
      <w:r w:rsidRPr="00F91B2B">
        <w:rPr>
          <w:i/>
          <w:iCs/>
          <w:color w:val="EE0000"/>
          <w:lang w:val="en-US" w:eastAsia="en-IN"/>
        </w:rPr>
        <w:t>(My-D-Eighty-Eight)</w:t>
      </w:r>
      <w:r>
        <w:t xml:space="preserve">, phosphorylated </w:t>
      </w:r>
      <w:commentRangeStart w:id="4"/>
      <w:r>
        <w:t xml:space="preserve">IκBα, </w:t>
      </w:r>
      <w:commentRangeEnd w:id="4"/>
      <w:r>
        <w:rPr>
          <w:rStyle w:val="CommentReference"/>
          <w:sz w:val="24"/>
          <w:szCs w:val="24"/>
        </w:rPr>
        <w:commentReference w:id="4"/>
      </w:r>
      <w:r>
        <w:t>and phosphorylated NF-κB</w:t>
      </w:r>
      <w:r>
        <w:t xml:space="preserve"> </w:t>
      </w:r>
      <w:r w:rsidRPr="00F91B2B">
        <w:rPr>
          <w:i/>
          <w:iCs/>
          <w:color w:val="EE0000"/>
          <w:lang w:val="en-US" w:eastAsia="en-IN"/>
        </w:rPr>
        <w:t>(N-F-kappa-Beta)</w:t>
      </w:r>
      <w:r>
        <w:t xml:space="preserve"> protein expression were observed following Huangkui capsule treatment</w:t>
      </w:r>
      <w:r>
        <w:t xml:space="preserve"> </w:t>
      </w:r>
      <w:r w:rsidRPr="002C1EE8">
        <w:rPr>
          <w:b/>
          <w:bCs/>
        </w:rPr>
        <w:t>[4]</w:t>
      </w:r>
      <w:r w:rsidRPr="002C1EE8">
        <w:rPr>
          <w:b/>
          <w:bCs/>
        </w:rPr>
        <w:t>.</w:t>
      </w:r>
    </w:p>
    <w:p w14:paraId="45E95588" w14:textId="77777777" w:rsidR="00F619D6" w:rsidRPr="00F91B2B" w:rsidRDefault="00F619D6" w:rsidP="00F619D6">
      <w:pPr>
        <w:pStyle w:val="ShotDescription"/>
        <w:numPr>
          <w:ilvl w:val="2"/>
          <w:numId w:val="3"/>
        </w:numPr>
        <w:rPr>
          <w:i/>
          <w:iCs/>
          <w:color w:val="0000FF"/>
          <w:lang w:eastAsia="en-IN"/>
        </w:rPr>
      </w:pPr>
      <w:r w:rsidRPr="00F91B2B">
        <w:rPr>
          <w:lang w:eastAsia="en-IN"/>
        </w:rPr>
        <w:t xml:space="preserve">LAB MEDIA: Figure 7A. </w:t>
      </w:r>
      <w:r w:rsidRPr="00F91B2B">
        <w:rPr>
          <w:i/>
          <w:iCs/>
          <w:color w:val="0000FF"/>
          <w:lang w:eastAsia="en-IN"/>
        </w:rPr>
        <w:t>Video editor: Highlight the bar labelled 'HK-H'.</w:t>
      </w:r>
    </w:p>
    <w:p w14:paraId="238317AD" w14:textId="77777777" w:rsidR="00F619D6" w:rsidRPr="00F91B2B" w:rsidRDefault="00F619D6" w:rsidP="00F619D6">
      <w:pPr>
        <w:pStyle w:val="ShotDescription"/>
        <w:numPr>
          <w:ilvl w:val="2"/>
          <w:numId w:val="3"/>
        </w:numPr>
        <w:rPr>
          <w:lang w:eastAsia="en-IN"/>
        </w:rPr>
      </w:pPr>
      <w:r w:rsidRPr="00F91B2B">
        <w:rPr>
          <w:lang w:eastAsia="en-IN"/>
        </w:rPr>
        <w:t xml:space="preserve">LAB MEDIA: Figure 7B. </w:t>
      </w:r>
      <w:r w:rsidRPr="00F91B2B">
        <w:rPr>
          <w:i/>
          <w:iCs/>
          <w:color w:val="0000FF"/>
          <w:lang w:eastAsia="en-IN"/>
        </w:rPr>
        <w:t>Video editor: Highlight the bar labelled 'HK-H'</w:t>
      </w:r>
      <w:r w:rsidRPr="00F91B2B">
        <w:rPr>
          <w:lang w:eastAsia="en-IN"/>
        </w:rPr>
        <w:t>.</w:t>
      </w:r>
    </w:p>
    <w:p w14:paraId="77301672" w14:textId="77777777" w:rsidR="00F619D6" w:rsidRPr="00F91B2B" w:rsidRDefault="00F619D6" w:rsidP="00F619D6">
      <w:pPr>
        <w:pStyle w:val="ShotDescription"/>
        <w:numPr>
          <w:ilvl w:val="2"/>
          <w:numId w:val="3"/>
        </w:numPr>
        <w:rPr>
          <w:lang w:eastAsia="en-IN"/>
        </w:rPr>
      </w:pPr>
      <w:r w:rsidRPr="00F91B2B">
        <w:rPr>
          <w:lang w:eastAsia="en-IN"/>
        </w:rPr>
        <w:t xml:space="preserve">LAB MEDIA: Figure 7C. </w:t>
      </w:r>
      <w:r w:rsidRPr="00F91B2B">
        <w:rPr>
          <w:i/>
          <w:iCs/>
          <w:color w:val="0000FF"/>
          <w:lang w:eastAsia="en-IN"/>
        </w:rPr>
        <w:t>Video editor: Highlight the bar labelled 'HK-H'.</w:t>
      </w:r>
    </w:p>
    <w:p w14:paraId="0ADA0203" w14:textId="77777777" w:rsidR="00F619D6" w:rsidRPr="00F91B2B" w:rsidRDefault="00F619D6" w:rsidP="00F619D6">
      <w:pPr>
        <w:pStyle w:val="ShotDescription"/>
        <w:numPr>
          <w:ilvl w:val="2"/>
          <w:numId w:val="3"/>
        </w:numPr>
        <w:rPr>
          <w:i/>
          <w:iCs/>
          <w:color w:val="0000FF"/>
          <w:lang w:eastAsia="en-IN"/>
        </w:rPr>
      </w:pPr>
      <w:r w:rsidRPr="00F91B2B">
        <w:rPr>
          <w:lang w:eastAsia="en-IN"/>
        </w:rPr>
        <w:lastRenderedPageBreak/>
        <w:t xml:space="preserve">LAB MEDIA: Figure 7D–H. </w:t>
      </w:r>
      <w:r w:rsidRPr="00F91B2B">
        <w:rPr>
          <w:i/>
          <w:iCs/>
          <w:color w:val="0000FF"/>
          <w:lang w:eastAsia="en-IN"/>
        </w:rPr>
        <w:t>Video editor: Highlight the 'HK-H' protein bands and corresponding bars for TLR4, MyD88, phosphorylated IκBα, and phosphorylated NF-κB.</w:t>
      </w:r>
    </w:p>
    <w:p w14:paraId="0E18B691" w14:textId="77777777" w:rsidR="001E0433" w:rsidRPr="00F91B2B" w:rsidRDefault="001E0433" w:rsidP="001E0433">
      <w:pPr>
        <w:pStyle w:val="ListParagraph"/>
        <w:spacing w:before="120"/>
        <w:ind w:left="360"/>
        <w:contextualSpacing w:val="0"/>
        <w:outlineLvl w:val="0"/>
        <w:rPr>
          <w:rFonts w:cstheme="minorHAnsi"/>
        </w:rPr>
      </w:pPr>
    </w:p>
    <w:p w14:paraId="65209EF5" w14:textId="77777777" w:rsidR="001E0433" w:rsidRPr="00F91B2B" w:rsidRDefault="001E0433" w:rsidP="001E0433">
      <w:pPr>
        <w:rPr>
          <w:rFonts w:eastAsia="Times New Roman" w:cstheme="minorHAnsi"/>
          <w:sz w:val="52"/>
        </w:rPr>
      </w:pPr>
    </w:p>
    <w:p w14:paraId="00E4DD89" w14:textId="05945994" w:rsidR="00AD3B41" w:rsidRPr="00012B08" w:rsidRDefault="00AD3B41" w:rsidP="00012B08">
      <w:pPr>
        <w:rPr>
          <w:rFonts w:cstheme="minorHAnsi"/>
          <w:sz w:val="22"/>
          <w:szCs w:val="22"/>
        </w:rPr>
      </w:pPr>
    </w:p>
    <w:sectPr w:rsidR="00AD3B41" w:rsidRPr="00012B08" w:rsidSect="00BA553A">
      <w:headerReference w:type="default" r:id="rId16"/>
      <w:footerReference w:type="even" r:id="rId17"/>
      <w:footerReference w:type="default" r:id="rId18"/>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 w:author="Pallavi  Sharma" w:date="2026-07-31T23:18:00Z" w:initials="PS">
    <w:p w14:paraId="5192EE58" w14:textId="77777777" w:rsidR="002C1EE8" w:rsidRDefault="002C1EE8" w:rsidP="002C1EE8">
      <w:pPr>
        <w:pStyle w:val="CommentText"/>
      </w:pPr>
      <w:r>
        <w:rPr>
          <w:rStyle w:val="CommentReference"/>
        </w:rPr>
        <w:annotationRef/>
      </w:r>
      <w:r>
        <w:rPr>
          <w:color w:val="000000"/>
        </w:rPr>
        <w:t>Authors: Please provide a pronunciation guide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192EE5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E7C6037" w16cex:dateUtc="2026-07-31T17: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192EE58" w16cid:durableId="4E7C603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CB7CE4" w14:textId="77777777" w:rsidR="008422D6" w:rsidRPr="00F91B2B" w:rsidRDefault="008422D6">
      <w:r w:rsidRPr="00F91B2B">
        <w:separator/>
      </w:r>
    </w:p>
    <w:p w14:paraId="15830C53" w14:textId="77777777" w:rsidR="008422D6" w:rsidRPr="00F91B2B" w:rsidRDefault="008422D6"/>
  </w:endnote>
  <w:endnote w:type="continuationSeparator" w:id="0">
    <w:p w14:paraId="47ABE47A" w14:textId="77777777" w:rsidR="008422D6" w:rsidRPr="00F91B2B" w:rsidRDefault="008422D6">
      <w:r w:rsidRPr="00F91B2B">
        <w:continuationSeparator/>
      </w:r>
    </w:p>
    <w:p w14:paraId="2868FB2E" w14:textId="77777777" w:rsidR="008422D6" w:rsidRPr="00F91B2B" w:rsidRDefault="008422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lang w:val="en-US"/>
      </w:rPr>
      <w:id w:val="1026840063"/>
      <w:docPartObj>
        <w:docPartGallery w:val="Page Numbers (Bottom of Page)"/>
        <w:docPartUnique/>
      </w:docPartObj>
    </w:sdtPr>
    <w:sdtContent>
      <w:p w14:paraId="5A938141" w14:textId="77777777" w:rsidR="00336C61" w:rsidRPr="00F91B2B" w:rsidRDefault="00336C61" w:rsidP="00184EF9">
        <w:pPr>
          <w:pStyle w:val="Footer"/>
          <w:framePr w:wrap="none" w:vAnchor="text" w:hAnchor="margin" w:xAlign="right" w:y="1"/>
          <w:rPr>
            <w:rStyle w:val="PageNumber"/>
            <w:lang w:val="en-US"/>
          </w:rPr>
        </w:pPr>
        <w:r w:rsidRPr="00F91B2B">
          <w:rPr>
            <w:rStyle w:val="PageNumber"/>
            <w:lang w:val="en-US"/>
          </w:rPr>
          <w:fldChar w:fldCharType="begin"/>
        </w:r>
        <w:r w:rsidRPr="00F91B2B">
          <w:rPr>
            <w:rStyle w:val="PageNumber"/>
            <w:lang w:val="en-US"/>
          </w:rPr>
          <w:instrText xml:space="preserve"> PAGE </w:instrText>
        </w:r>
        <w:r w:rsidRPr="00F91B2B">
          <w:rPr>
            <w:rStyle w:val="PageNumber"/>
            <w:lang w:val="en-US"/>
          </w:rPr>
          <w:fldChar w:fldCharType="end"/>
        </w:r>
      </w:p>
    </w:sdtContent>
  </w:sdt>
  <w:p w14:paraId="67D27EA4" w14:textId="77777777" w:rsidR="00336C61" w:rsidRPr="00F91B2B" w:rsidRDefault="00336C61" w:rsidP="001E230F">
    <w:pPr>
      <w:pStyle w:val="Footer"/>
      <w:ind w:right="360"/>
      <w:rPr>
        <w:lang w:val="en-US"/>
      </w:rPr>
    </w:pPr>
  </w:p>
  <w:p w14:paraId="1151463A" w14:textId="77777777" w:rsidR="00ED23F4" w:rsidRPr="00F91B2B"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6384108E" w:rsidR="00ED23F4" w:rsidRPr="00F91B2B" w:rsidRDefault="00336C61" w:rsidP="00790E8C">
    <w:pPr>
      <w:pStyle w:val="Footer"/>
      <w:tabs>
        <w:tab w:val="clear" w:pos="8640"/>
        <w:tab w:val="right" w:pos="9360"/>
      </w:tabs>
      <w:rPr>
        <w:rFonts w:cstheme="minorHAnsi"/>
        <w:lang w:val="en-US"/>
      </w:rPr>
    </w:pPr>
    <w:r w:rsidRPr="00F91B2B">
      <w:rPr>
        <w:rFonts w:cstheme="minorHAnsi"/>
        <w:lang w:val="en-US"/>
      </w:rPr>
      <w:sym w:font="Symbol" w:char="F0D3"/>
    </w:r>
    <w:r w:rsidR="000E236A" w:rsidRPr="00F91B2B">
      <w:rPr>
        <w:rFonts w:cstheme="minorHAnsi"/>
        <w:lang w:val="en-US"/>
      </w:rPr>
      <w:t xml:space="preserve"> </w:t>
    </w:r>
    <w:r w:rsidR="000E236A" w:rsidRPr="00F91B2B">
      <w:rPr>
        <w:rFonts w:cstheme="minorHAnsi"/>
        <w:lang w:val="en-US"/>
      </w:rPr>
      <w:fldChar w:fldCharType="begin"/>
    </w:r>
    <w:r w:rsidR="000E236A" w:rsidRPr="00F91B2B">
      <w:rPr>
        <w:rFonts w:cstheme="minorHAnsi"/>
        <w:lang w:val="en-US"/>
      </w:rPr>
      <w:instrText xml:space="preserve"> DATE \@ "YYYY" </w:instrText>
    </w:r>
    <w:r w:rsidR="000E236A" w:rsidRPr="00F91B2B">
      <w:rPr>
        <w:rFonts w:cstheme="minorHAnsi"/>
        <w:lang w:val="en-US"/>
      </w:rPr>
      <w:fldChar w:fldCharType="separate"/>
    </w:r>
    <w:r w:rsidR="002C1EE8">
      <w:rPr>
        <w:rFonts w:cstheme="minorHAnsi"/>
        <w:noProof/>
        <w:lang w:val="en-US"/>
      </w:rPr>
      <w:t>2026</w:t>
    </w:r>
    <w:r w:rsidR="000E236A" w:rsidRPr="00F91B2B">
      <w:rPr>
        <w:rFonts w:cstheme="minorHAnsi"/>
        <w:lang w:val="en-US"/>
      </w:rPr>
      <w:fldChar w:fldCharType="end"/>
    </w:r>
    <w:r w:rsidRPr="00F91B2B">
      <w:rPr>
        <w:rFonts w:cstheme="minorHAnsi"/>
        <w:lang w:val="en-US"/>
      </w:rPr>
      <w:t>, J</w:t>
    </w:r>
    <w:r w:rsidR="00076812" w:rsidRPr="00F91B2B">
      <w:rPr>
        <w:rFonts w:cstheme="minorHAnsi"/>
        <w:lang w:val="en-US"/>
      </w:rPr>
      <w:t>oVE</w:t>
    </w:r>
    <w:r w:rsidRPr="00F91B2B">
      <w:rPr>
        <w:rFonts w:cstheme="minorHAnsi"/>
        <w:lang w:val="en-US"/>
      </w:rPr>
      <w:tab/>
    </w:r>
    <w:r w:rsidR="00176D6F" w:rsidRPr="00F91B2B">
      <w:rPr>
        <w:rFonts w:cstheme="minorHAnsi"/>
        <w:lang w:val="en-US"/>
      </w:rPr>
      <w:tab/>
    </w:r>
    <w:r w:rsidRPr="00F91B2B">
      <w:rPr>
        <w:rFonts w:cstheme="minorHAnsi"/>
        <w:lang w:val="en-US"/>
      </w:rPr>
      <w:t xml:space="preserve">Page </w:t>
    </w:r>
    <w:r w:rsidRPr="00F91B2B">
      <w:rPr>
        <w:rFonts w:cstheme="minorHAnsi"/>
        <w:lang w:val="en-US"/>
      </w:rPr>
      <w:fldChar w:fldCharType="begin"/>
    </w:r>
    <w:r w:rsidRPr="00F91B2B">
      <w:rPr>
        <w:rFonts w:cstheme="minorHAnsi"/>
        <w:lang w:val="en-US"/>
      </w:rPr>
      <w:instrText xml:space="preserve"> PAGE  \* Arabic  \* MERGEFORMAT </w:instrText>
    </w:r>
    <w:r w:rsidRPr="00F91B2B">
      <w:rPr>
        <w:rFonts w:cstheme="minorHAnsi"/>
        <w:lang w:val="en-US"/>
      </w:rPr>
      <w:fldChar w:fldCharType="separate"/>
    </w:r>
    <w:r w:rsidR="00FA1A9D" w:rsidRPr="00F91B2B">
      <w:rPr>
        <w:rFonts w:cstheme="minorHAnsi"/>
        <w:lang w:val="en-US"/>
      </w:rPr>
      <w:t>9</w:t>
    </w:r>
    <w:r w:rsidRPr="00F91B2B">
      <w:rPr>
        <w:rFonts w:cstheme="minorHAnsi"/>
        <w:lang w:val="en-US"/>
      </w:rPr>
      <w:fldChar w:fldCharType="end"/>
    </w:r>
    <w:r w:rsidRPr="00F91B2B">
      <w:rPr>
        <w:rFonts w:cstheme="minorHAnsi"/>
        <w:lang w:val="en-US"/>
      </w:rPr>
      <w:t xml:space="preserve"> of </w:t>
    </w:r>
    <w:r w:rsidRPr="00F91B2B">
      <w:rPr>
        <w:rFonts w:cstheme="minorHAnsi"/>
        <w:lang w:val="en-US"/>
      </w:rPr>
      <w:fldChar w:fldCharType="begin"/>
    </w:r>
    <w:r w:rsidRPr="00F91B2B">
      <w:rPr>
        <w:rFonts w:cstheme="minorHAnsi"/>
        <w:lang w:val="en-US"/>
      </w:rPr>
      <w:instrText xml:space="preserve"> NUMPAGES  \* Arabic  \* MERGEFORMAT </w:instrText>
    </w:r>
    <w:r w:rsidRPr="00F91B2B">
      <w:rPr>
        <w:rFonts w:cstheme="minorHAnsi"/>
        <w:lang w:val="en-US"/>
      </w:rPr>
      <w:fldChar w:fldCharType="separate"/>
    </w:r>
    <w:r w:rsidR="00FA1A9D" w:rsidRPr="00F91B2B">
      <w:rPr>
        <w:rFonts w:cstheme="minorHAnsi"/>
        <w:lang w:val="en-US"/>
      </w:rPr>
      <w:t>9</w:t>
    </w:r>
    <w:r w:rsidRPr="00F91B2B">
      <w:rPr>
        <w:rFonts w:cstheme="minorHAnsi"/>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4545B6" w14:textId="77777777" w:rsidR="008422D6" w:rsidRPr="00F91B2B" w:rsidRDefault="008422D6">
      <w:r w:rsidRPr="00F91B2B">
        <w:separator/>
      </w:r>
    </w:p>
    <w:p w14:paraId="3E90274A" w14:textId="77777777" w:rsidR="008422D6" w:rsidRPr="00F91B2B" w:rsidRDefault="008422D6"/>
  </w:footnote>
  <w:footnote w:type="continuationSeparator" w:id="0">
    <w:p w14:paraId="277F8258" w14:textId="77777777" w:rsidR="008422D6" w:rsidRPr="00F91B2B" w:rsidRDefault="008422D6">
      <w:r w:rsidRPr="00F91B2B">
        <w:continuationSeparator/>
      </w:r>
    </w:p>
    <w:p w14:paraId="61B82E3A" w14:textId="77777777" w:rsidR="008422D6" w:rsidRPr="00F91B2B" w:rsidRDefault="008422D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F91B2B"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F91B2B">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F91B2B">
      <w:rPr>
        <w:rFonts w:cstheme="minorHAnsi"/>
        <w:b/>
        <w:color w:val="FF0000"/>
        <w:sz w:val="28"/>
        <w:szCs w:val="28"/>
        <w:u w:val="single"/>
      </w:rPr>
      <w:t>DRAFT: DO NOT USE FOR FILMING</w:t>
    </w:r>
  </w:p>
  <w:p w14:paraId="398EBB40" w14:textId="77777777" w:rsidR="00ED23F4" w:rsidRPr="00F91B2B"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5" w15:restartNumberingAfterBreak="0">
    <w:nsid w:val="4FCA359D"/>
    <w:multiLevelType w:val="hybridMultilevel"/>
    <w:tmpl w:val="FB521A7A"/>
    <w:lvl w:ilvl="0" w:tplc="0500148E">
      <w:start w:val="1"/>
      <w:numFmt w:val="decimal"/>
      <w:lvlText w:val="%1."/>
      <w:lvlJc w:val="left"/>
      <w:pPr>
        <w:ind w:left="1987" w:hanging="360"/>
      </w:pPr>
      <w:rPr>
        <w:rFonts w:asciiTheme="minorHAnsi" w:hAnsiTheme="minorHAnsi" w:cstheme="minorHAnsi" w:hint="default"/>
      </w:rPr>
    </w:lvl>
    <w:lvl w:ilvl="1" w:tplc="40090019" w:tentative="1">
      <w:start w:val="1"/>
      <w:numFmt w:val="lowerLetter"/>
      <w:lvlText w:val="%2."/>
      <w:lvlJc w:val="left"/>
      <w:pPr>
        <w:ind w:left="2707" w:hanging="360"/>
      </w:pPr>
    </w:lvl>
    <w:lvl w:ilvl="2" w:tplc="4009001B" w:tentative="1">
      <w:start w:val="1"/>
      <w:numFmt w:val="lowerRoman"/>
      <w:lvlText w:val="%3."/>
      <w:lvlJc w:val="right"/>
      <w:pPr>
        <w:ind w:left="3427" w:hanging="180"/>
      </w:pPr>
    </w:lvl>
    <w:lvl w:ilvl="3" w:tplc="4009000F" w:tentative="1">
      <w:start w:val="1"/>
      <w:numFmt w:val="decimal"/>
      <w:lvlText w:val="%4."/>
      <w:lvlJc w:val="left"/>
      <w:pPr>
        <w:ind w:left="4147" w:hanging="360"/>
      </w:pPr>
    </w:lvl>
    <w:lvl w:ilvl="4" w:tplc="40090019" w:tentative="1">
      <w:start w:val="1"/>
      <w:numFmt w:val="lowerLetter"/>
      <w:lvlText w:val="%5."/>
      <w:lvlJc w:val="left"/>
      <w:pPr>
        <w:ind w:left="4867" w:hanging="360"/>
      </w:pPr>
    </w:lvl>
    <w:lvl w:ilvl="5" w:tplc="4009001B" w:tentative="1">
      <w:start w:val="1"/>
      <w:numFmt w:val="lowerRoman"/>
      <w:lvlText w:val="%6."/>
      <w:lvlJc w:val="right"/>
      <w:pPr>
        <w:ind w:left="5587" w:hanging="180"/>
      </w:pPr>
    </w:lvl>
    <w:lvl w:ilvl="6" w:tplc="4009000F" w:tentative="1">
      <w:start w:val="1"/>
      <w:numFmt w:val="decimal"/>
      <w:lvlText w:val="%7."/>
      <w:lvlJc w:val="left"/>
      <w:pPr>
        <w:ind w:left="6307" w:hanging="360"/>
      </w:pPr>
    </w:lvl>
    <w:lvl w:ilvl="7" w:tplc="40090019" w:tentative="1">
      <w:start w:val="1"/>
      <w:numFmt w:val="lowerLetter"/>
      <w:lvlText w:val="%8."/>
      <w:lvlJc w:val="left"/>
      <w:pPr>
        <w:ind w:left="7027" w:hanging="360"/>
      </w:pPr>
    </w:lvl>
    <w:lvl w:ilvl="8" w:tplc="4009001B" w:tentative="1">
      <w:start w:val="1"/>
      <w:numFmt w:val="lowerRoman"/>
      <w:lvlText w:val="%9."/>
      <w:lvlJc w:val="right"/>
      <w:pPr>
        <w:ind w:left="7747" w:hanging="180"/>
      </w:p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91AA9CB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i w:val="0"/>
        <w:iCs w:val="0"/>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8F21DE8"/>
    <w:multiLevelType w:val="multilevel"/>
    <w:tmpl w:val="F3B4E9C8"/>
    <w:lvl w:ilvl="0">
      <w:start w:val="1"/>
      <w:numFmt w:val="decimal"/>
      <w:lvlText w:val="%1"/>
      <w:lvlJc w:val="left"/>
      <w:pPr>
        <w:ind w:left="420" w:hanging="420"/>
      </w:pPr>
      <w:rPr>
        <w:rFonts w:hint="default"/>
      </w:rPr>
    </w:lvl>
    <w:lvl w:ilvl="1">
      <w:start w:val="36"/>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5"/>
  </w:num>
  <w:num w:numId="3" w16cid:durableId="157157113">
    <w:abstractNumId w:val="34"/>
  </w:num>
  <w:num w:numId="4" w16cid:durableId="94518384">
    <w:abstractNumId w:val="27"/>
  </w:num>
  <w:num w:numId="5" w16cid:durableId="209999702">
    <w:abstractNumId w:val="14"/>
  </w:num>
  <w:num w:numId="6" w16cid:durableId="1459685572">
    <w:abstractNumId w:val="30"/>
  </w:num>
  <w:num w:numId="7" w16cid:durableId="228031132">
    <w:abstractNumId w:val="38"/>
  </w:num>
  <w:num w:numId="8" w16cid:durableId="1597859644">
    <w:abstractNumId w:val="11"/>
  </w:num>
  <w:num w:numId="9" w16cid:durableId="784496459">
    <w:abstractNumId w:val="17"/>
  </w:num>
  <w:num w:numId="10" w16cid:durableId="1702588870">
    <w:abstractNumId w:val="23"/>
  </w:num>
  <w:num w:numId="11" w16cid:durableId="17446439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6"/>
  </w:num>
  <w:num w:numId="24" w16cid:durableId="279800298">
    <w:abstractNumId w:val="31"/>
  </w:num>
  <w:num w:numId="25" w16cid:durableId="305820415">
    <w:abstractNumId w:val="13"/>
  </w:num>
  <w:num w:numId="26" w16cid:durableId="1024021112">
    <w:abstractNumId w:val="24"/>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6"/>
  </w:num>
  <w:num w:numId="40" w16cid:durableId="1162430656">
    <w:abstractNumId w:val="20"/>
  </w:num>
  <w:num w:numId="41" w16cid:durableId="857502586">
    <w:abstractNumId w:val="22"/>
  </w:num>
  <w:num w:numId="42" w16cid:durableId="829755101">
    <w:abstractNumId w:val="29"/>
  </w:num>
  <w:num w:numId="43" w16cid:durableId="424616192">
    <w:abstractNumId w:val="12"/>
  </w:num>
  <w:num w:numId="44" w16cid:durableId="672144238">
    <w:abstractNumId w:val="25"/>
  </w:num>
  <w:num w:numId="45" w16cid:durableId="227611476">
    <w:abstractNumId w:val="37"/>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llavi  Sharma">
    <w15:presenceInfo w15:providerId="AD" w15:userId="S::pallavi.sharma@jove.com::3b1cbdb9-bf02-4177-99bf-e6f1f02d514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sFAAeZx4ctAAAA"/>
  </w:docVars>
  <w:rsids>
    <w:rsidRoot w:val="00BF2674"/>
    <w:rsid w:val="00000E22"/>
    <w:rsid w:val="000033EF"/>
    <w:rsid w:val="00003438"/>
    <w:rsid w:val="00003C8B"/>
    <w:rsid w:val="000051DE"/>
    <w:rsid w:val="0000605D"/>
    <w:rsid w:val="00010DD0"/>
    <w:rsid w:val="0001266D"/>
    <w:rsid w:val="00012B08"/>
    <w:rsid w:val="00013862"/>
    <w:rsid w:val="00023E22"/>
    <w:rsid w:val="00024322"/>
    <w:rsid w:val="00025DE9"/>
    <w:rsid w:val="00026789"/>
    <w:rsid w:val="000326C8"/>
    <w:rsid w:val="000326F7"/>
    <w:rsid w:val="0003279B"/>
    <w:rsid w:val="000344FC"/>
    <w:rsid w:val="00037828"/>
    <w:rsid w:val="00043807"/>
    <w:rsid w:val="00055137"/>
    <w:rsid w:val="00056D0F"/>
    <w:rsid w:val="00074929"/>
    <w:rsid w:val="00076812"/>
    <w:rsid w:val="00083792"/>
    <w:rsid w:val="00085F90"/>
    <w:rsid w:val="0008613B"/>
    <w:rsid w:val="00090BAC"/>
    <w:rsid w:val="000A7C4F"/>
    <w:rsid w:val="000B0B1A"/>
    <w:rsid w:val="000B2085"/>
    <w:rsid w:val="000B387A"/>
    <w:rsid w:val="000B4E9A"/>
    <w:rsid w:val="000C27AE"/>
    <w:rsid w:val="000C39AF"/>
    <w:rsid w:val="000D065F"/>
    <w:rsid w:val="000D17E8"/>
    <w:rsid w:val="000D2C59"/>
    <w:rsid w:val="000D35D9"/>
    <w:rsid w:val="000D67E3"/>
    <w:rsid w:val="000E1C29"/>
    <w:rsid w:val="000E236A"/>
    <w:rsid w:val="000E548E"/>
    <w:rsid w:val="000E6166"/>
    <w:rsid w:val="000F05F6"/>
    <w:rsid w:val="000F1A61"/>
    <w:rsid w:val="000F5F7F"/>
    <w:rsid w:val="001016BD"/>
    <w:rsid w:val="00106BFB"/>
    <w:rsid w:val="00106F46"/>
    <w:rsid w:val="001115D1"/>
    <w:rsid w:val="0011694E"/>
    <w:rsid w:val="00123D93"/>
    <w:rsid w:val="00125924"/>
    <w:rsid w:val="00126973"/>
    <w:rsid w:val="001302B1"/>
    <w:rsid w:val="001331E3"/>
    <w:rsid w:val="00143557"/>
    <w:rsid w:val="001469E6"/>
    <w:rsid w:val="00151824"/>
    <w:rsid w:val="001528A5"/>
    <w:rsid w:val="00162D51"/>
    <w:rsid w:val="00176D6F"/>
    <w:rsid w:val="00177B33"/>
    <w:rsid w:val="001819E3"/>
    <w:rsid w:val="00184EF9"/>
    <w:rsid w:val="00191A77"/>
    <w:rsid w:val="00192E39"/>
    <w:rsid w:val="00194588"/>
    <w:rsid w:val="001A7997"/>
    <w:rsid w:val="001B1537"/>
    <w:rsid w:val="001B3024"/>
    <w:rsid w:val="001B38A7"/>
    <w:rsid w:val="001B5C46"/>
    <w:rsid w:val="001C3C85"/>
    <w:rsid w:val="001C5DB5"/>
    <w:rsid w:val="001C7BBC"/>
    <w:rsid w:val="001D66A5"/>
    <w:rsid w:val="001E0433"/>
    <w:rsid w:val="001E2225"/>
    <w:rsid w:val="001E230F"/>
    <w:rsid w:val="001E52A3"/>
    <w:rsid w:val="001F0890"/>
    <w:rsid w:val="001F615E"/>
    <w:rsid w:val="00214268"/>
    <w:rsid w:val="002422D6"/>
    <w:rsid w:val="00244CDB"/>
    <w:rsid w:val="00247BFF"/>
    <w:rsid w:val="00250980"/>
    <w:rsid w:val="0025310D"/>
    <w:rsid w:val="002544F1"/>
    <w:rsid w:val="002553AE"/>
    <w:rsid w:val="002617AD"/>
    <w:rsid w:val="00262E38"/>
    <w:rsid w:val="00264483"/>
    <w:rsid w:val="00264B3C"/>
    <w:rsid w:val="00265C44"/>
    <w:rsid w:val="00265EAD"/>
    <w:rsid w:val="00265F76"/>
    <w:rsid w:val="002773BA"/>
    <w:rsid w:val="00277C90"/>
    <w:rsid w:val="00277F11"/>
    <w:rsid w:val="0028189A"/>
    <w:rsid w:val="00283E3E"/>
    <w:rsid w:val="00287206"/>
    <w:rsid w:val="002929B8"/>
    <w:rsid w:val="00294464"/>
    <w:rsid w:val="002A2775"/>
    <w:rsid w:val="002A4739"/>
    <w:rsid w:val="002A6FCF"/>
    <w:rsid w:val="002A7F8B"/>
    <w:rsid w:val="002B009A"/>
    <w:rsid w:val="002B025E"/>
    <w:rsid w:val="002B0D88"/>
    <w:rsid w:val="002B26D4"/>
    <w:rsid w:val="002B55D9"/>
    <w:rsid w:val="002C1EE8"/>
    <w:rsid w:val="002C54DB"/>
    <w:rsid w:val="002D52A1"/>
    <w:rsid w:val="002E29DF"/>
    <w:rsid w:val="002E7521"/>
    <w:rsid w:val="002F0D42"/>
    <w:rsid w:val="002F3829"/>
    <w:rsid w:val="002F38CF"/>
    <w:rsid w:val="003036C1"/>
    <w:rsid w:val="00305187"/>
    <w:rsid w:val="0030618C"/>
    <w:rsid w:val="00312129"/>
    <w:rsid w:val="003138D4"/>
    <w:rsid w:val="003176C4"/>
    <w:rsid w:val="00320715"/>
    <w:rsid w:val="00322C71"/>
    <w:rsid w:val="00330F1B"/>
    <w:rsid w:val="00333FA4"/>
    <w:rsid w:val="00336C61"/>
    <w:rsid w:val="00342CC4"/>
    <w:rsid w:val="00342D7B"/>
    <w:rsid w:val="0034684D"/>
    <w:rsid w:val="003513A5"/>
    <w:rsid w:val="00355D9B"/>
    <w:rsid w:val="00357FB7"/>
    <w:rsid w:val="00363153"/>
    <w:rsid w:val="00364249"/>
    <w:rsid w:val="0038502C"/>
    <w:rsid w:val="00386777"/>
    <w:rsid w:val="00395684"/>
    <w:rsid w:val="003A1109"/>
    <w:rsid w:val="003A49C2"/>
    <w:rsid w:val="003B3E2A"/>
    <w:rsid w:val="003B55E5"/>
    <w:rsid w:val="003B5E26"/>
    <w:rsid w:val="003C1044"/>
    <w:rsid w:val="003C1EC9"/>
    <w:rsid w:val="003C32EC"/>
    <w:rsid w:val="003D0847"/>
    <w:rsid w:val="003D0FD6"/>
    <w:rsid w:val="003E2BC9"/>
    <w:rsid w:val="003F4B52"/>
    <w:rsid w:val="004001E9"/>
    <w:rsid w:val="004034B6"/>
    <w:rsid w:val="004114EA"/>
    <w:rsid w:val="00414B4F"/>
    <w:rsid w:val="00426350"/>
    <w:rsid w:val="004340AE"/>
    <w:rsid w:val="00434D51"/>
    <w:rsid w:val="00440FFA"/>
    <w:rsid w:val="004425EC"/>
    <w:rsid w:val="00443E8B"/>
    <w:rsid w:val="00450B27"/>
    <w:rsid w:val="00452267"/>
    <w:rsid w:val="00453116"/>
    <w:rsid w:val="00455510"/>
    <w:rsid w:val="00455638"/>
    <w:rsid w:val="004566CC"/>
    <w:rsid w:val="00456A5D"/>
    <w:rsid w:val="0046452A"/>
    <w:rsid w:val="00464D72"/>
    <w:rsid w:val="00472752"/>
    <w:rsid w:val="0047306D"/>
    <w:rsid w:val="00473E1C"/>
    <w:rsid w:val="0048283A"/>
    <w:rsid w:val="00482D4C"/>
    <w:rsid w:val="00483E1B"/>
    <w:rsid w:val="0048649C"/>
    <w:rsid w:val="00487367"/>
    <w:rsid w:val="00491B01"/>
    <w:rsid w:val="00493A57"/>
    <w:rsid w:val="004C1095"/>
    <w:rsid w:val="004C2284"/>
    <w:rsid w:val="004C2DAD"/>
    <w:rsid w:val="004D2E69"/>
    <w:rsid w:val="004D4A4F"/>
    <w:rsid w:val="004D5C8C"/>
    <w:rsid w:val="004E077A"/>
    <w:rsid w:val="004E0C5A"/>
    <w:rsid w:val="004E2BE1"/>
    <w:rsid w:val="004E35F1"/>
    <w:rsid w:val="004E3F8E"/>
    <w:rsid w:val="004E4801"/>
    <w:rsid w:val="004E5008"/>
    <w:rsid w:val="004F0511"/>
    <w:rsid w:val="004F664D"/>
    <w:rsid w:val="0050227D"/>
    <w:rsid w:val="00511F52"/>
    <w:rsid w:val="00513853"/>
    <w:rsid w:val="005162F4"/>
    <w:rsid w:val="0052184A"/>
    <w:rsid w:val="00524258"/>
    <w:rsid w:val="00530DD9"/>
    <w:rsid w:val="005320E4"/>
    <w:rsid w:val="00534B83"/>
    <w:rsid w:val="005363E2"/>
    <w:rsid w:val="00536D89"/>
    <w:rsid w:val="00544E06"/>
    <w:rsid w:val="005463CB"/>
    <w:rsid w:val="00557116"/>
    <w:rsid w:val="0055763A"/>
    <w:rsid w:val="005611F3"/>
    <w:rsid w:val="00565757"/>
    <w:rsid w:val="005829FA"/>
    <w:rsid w:val="00585ECC"/>
    <w:rsid w:val="005A02B6"/>
    <w:rsid w:val="005A09D8"/>
    <w:rsid w:val="005A1F5E"/>
    <w:rsid w:val="005A33C6"/>
    <w:rsid w:val="005A3F8F"/>
    <w:rsid w:val="005A5877"/>
    <w:rsid w:val="005B2413"/>
    <w:rsid w:val="005B2E77"/>
    <w:rsid w:val="005B6859"/>
    <w:rsid w:val="005C6D1E"/>
    <w:rsid w:val="005D0EFA"/>
    <w:rsid w:val="005D0F8B"/>
    <w:rsid w:val="005D783F"/>
    <w:rsid w:val="005D7DCE"/>
    <w:rsid w:val="005E2B7E"/>
    <w:rsid w:val="005F18A3"/>
    <w:rsid w:val="005F1ADF"/>
    <w:rsid w:val="00601E9D"/>
    <w:rsid w:val="006035F1"/>
    <w:rsid w:val="00604177"/>
    <w:rsid w:val="00604511"/>
    <w:rsid w:val="006137EC"/>
    <w:rsid w:val="0061380D"/>
    <w:rsid w:val="0061510E"/>
    <w:rsid w:val="006161F3"/>
    <w:rsid w:val="00622BE8"/>
    <w:rsid w:val="0063342E"/>
    <w:rsid w:val="006346FE"/>
    <w:rsid w:val="00637544"/>
    <w:rsid w:val="006402D4"/>
    <w:rsid w:val="006446A3"/>
    <w:rsid w:val="00645A61"/>
    <w:rsid w:val="00645B93"/>
    <w:rsid w:val="00646050"/>
    <w:rsid w:val="00652165"/>
    <w:rsid w:val="00654735"/>
    <w:rsid w:val="00654A02"/>
    <w:rsid w:val="006556DE"/>
    <w:rsid w:val="006565A0"/>
    <w:rsid w:val="006579DD"/>
    <w:rsid w:val="00660315"/>
    <w:rsid w:val="006606D3"/>
    <w:rsid w:val="0066127A"/>
    <w:rsid w:val="006617AB"/>
    <w:rsid w:val="00663E85"/>
    <w:rsid w:val="00664850"/>
    <w:rsid w:val="0067274F"/>
    <w:rsid w:val="006801B1"/>
    <w:rsid w:val="00682FD4"/>
    <w:rsid w:val="006959C4"/>
    <w:rsid w:val="0069665E"/>
    <w:rsid w:val="006A0250"/>
    <w:rsid w:val="006A14A2"/>
    <w:rsid w:val="006A21CB"/>
    <w:rsid w:val="006A6324"/>
    <w:rsid w:val="006B2573"/>
    <w:rsid w:val="006B290F"/>
    <w:rsid w:val="006C026D"/>
    <w:rsid w:val="006C08AE"/>
    <w:rsid w:val="006C0E87"/>
    <w:rsid w:val="006C1A3B"/>
    <w:rsid w:val="006C4093"/>
    <w:rsid w:val="006C68F5"/>
    <w:rsid w:val="006D1F9B"/>
    <w:rsid w:val="006D3AC7"/>
    <w:rsid w:val="006D7676"/>
    <w:rsid w:val="006E16D4"/>
    <w:rsid w:val="006E4125"/>
    <w:rsid w:val="006F06AF"/>
    <w:rsid w:val="006F2681"/>
    <w:rsid w:val="00702A04"/>
    <w:rsid w:val="00710EA3"/>
    <w:rsid w:val="0071156C"/>
    <w:rsid w:val="0071294C"/>
    <w:rsid w:val="00716A9B"/>
    <w:rsid w:val="007242D1"/>
    <w:rsid w:val="00724E3B"/>
    <w:rsid w:val="00730855"/>
    <w:rsid w:val="00731E5D"/>
    <w:rsid w:val="00735B07"/>
    <w:rsid w:val="00745D4B"/>
    <w:rsid w:val="007460F6"/>
    <w:rsid w:val="00746865"/>
    <w:rsid w:val="007474E4"/>
    <w:rsid w:val="00750DA4"/>
    <w:rsid w:val="007537E2"/>
    <w:rsid w:val="007548F3"/>
    <w:rsid w:val="007574EC"/>
    <w:rsid w:val="0077071A"/>
    <w:rsid w:val="00772548"/>
    <w:rsid w:val="00777388"/>
    <w:rsid w:val="007802D2"/>
    <w:rsid w:val="00790E8C"/>
    <w:rsid w:val="007A149A"/>
    <w:rsid w:val="007A4E1D"/>
    <w:rsid w:val="007B0B10"/>
    <w:rsid w:val="007B0FBB"/>
    <w:rsid w:val="007B3E0E"/>
    <w:rsid w:val="007B72C5"/>
    <w:rsid w:val="007D4222"/>
    <w:rsid w:val="007D61A8"/>
    <w:rsid w:val="007E45A5"/>
    <w:rsid w:val="007F2D75"/>
    <w:rsid w:val="007F48D4"/>
    <w:rsid w:val="00802635"/>
    <w:rsid w:val="00804C75"/>
    <w:rsid w:val="00806B1B"/>
    <w:rsid w:val="00817D9F"/>
    <w:rsid w:val="00824A7C"/>
    <w:rsid w:val="00832FA5"/>
    <w:rsid w:val="0083566C"/>
    <w:rsid w:val="00836659"/>
    <w:rsid w:val="008373A7"/>
    <w:rsid w:val="008422D6"/>
    <w:rsid w:val="008459FC"/>
    <w:rsid w:val="00847179"/>
    <w:rsid w:val="00851B3E"/>
    <w:rsid w:val="00851C4B"/>
    <w:rsid w:val="00854994"/>
    <w:rsid w:val="00860BC3"/>
    <w:rsid w:val="00873D1A"/>
    <w:rsid w:val="00875BE8"/>
    <w:rsid w:val="00877B88"/>
    <w:rsid w:val="0088113B"/>
    <w:rsid w:val="008A0177"/>
    <w:rsid w:val="008A7A3E"/>
    <w:rsid w:val="008B097D"/>
    <w:rsid w:val="008D2A6A"/>
    <w:rsid w:val="008D52FB"/>
    <w:rsid w:val="008D58EC"/>
    <w:rsid w:val="008E0F99"/>
    <w:rsid w:val="008E74F7"/>
    <w:rsid w:val="008F239E"/>
    <w:rsid w:val="008F7075"/>
    <w:rsid w:val="008F7754"/>
    <w:rsid w:val="0090117D"/>
    <w:rsid w:val="009055DD"/>
    <w:rsid w:val="00906EFB"/>
    <w:rsid w:val="009114D8"/>
    <w:rsid w:val="009149A4"/>
    <w:rsid w:val="00914BB3"/>
    <w:rsid w:val="00916F12"/>
    <w:rsid w:val="009212DD"/>
    <w:rsid w:val="00921AB9"/>
    <w:rsid w:val="00927B12"/>
    <w:rsid w:val="009301B8"/>
    <w:rsid w:val="00931D78"/>
    <w:rsid w:val="00941F06"/>
    <w:rsid w:val="009431F3"/>
    <w:rsid w:val="00947092"/>
    <w:rsid w:val="00951A8E"/>
    <w:rsid w:val="009538A4"/>
    <w:rsid w:val="00954870"/>
    <w:rsid w:val="00962168"/>
    <w:rsid w:val="009625B1"/>
    <w:rsid w:val="00966F67"/>
    <w:rsid w:val="009809C5"/>
    <w:rsid w:val="00985F44"/>
    <w:rsid w:val="00987081"/>
    <w:rsid w:val="00993E8A"/>
    <w:rsid w:val="00997611"/>
    <w:rsid w:val="009979E7"/>
    <w:rsid w:val="009A0E7C"/>
    <w:rsid w:val="009A2C33"/>
    <w:rsid w:val="009A3CBD"/>
    <w:rsid w:val="009B2183"/>
    <w:rsid w:val="009B3807"/>
    <w:rsid w:val="009B4EE3"/>
    <w:rsid w:val="009B559D"/>
    <w:rsid w:val="009C041E"/>
    <w:rsid w:val="009C2062"/>
    <w:rsid w:val="009C7B9A"/>
    <w:rsid w:val="009D21B9"/>
    <w:rsid w:val="009D6D35"/>
    <w:rsid w:val="009E4241"/>
    <w:rsid w:val="009F0554"/>
    <w:rsid w:val="009F356C"/>
    <w:rsid w:val="009F51F2"/>
    <w:rsid w:val="00A05E2F"/>
    <w:rsid w:val="00A07468"/>
    <w:rsid w:val="00A20DA8"/>
    <w:rsid w:val="00A218EC"/>
    <w:rsid w:val="00A310D7"/>
    <w:rsid w:val="00A3138F"/>
    <w:rsid w:val="00A319BE"/>
    <w:rsid w:val="00A31F9A"/>
    <w:rsid w:val="00A40760"/>
    <w:rsid w:val="00A44EFB"/>
    <w:rsid w:val="00A52E47"/>
    <w:rsid w:val="00A53E71"/>
    <w:rsid w:val="00A55424"/>
    <w:rsid w:val="00A60320"/>
    <w:rsid w:val="00A72FC5"/>
    <w:rsid w:val="00A730E3"/>
    <w:rsid w:val="00A77794"/>
    <w:rsid w:val="00A77CF6"/>
    <w:rsid w:val="00A8458C"/>
    <w:rsid w:val="00A84BA8"/>
    <w:rsid w:val="00A84C50"/>
    <w:rsid w:val="00A91283"/>
    <w:rsid w:val="00AA132F"/>
    <w:rsid w:val="00AB3338"/>
    <w:rsid w:val="00AC16C3"/>
    <w:rsid w:val="00AC5EF4"/>
    <w:rsid w:val="00AC63FC"/>
    <w:rsid w:val="00AD3B12"/>
    <w:rsid w:val="00AD3B41"/>
    <w:rsid w:val="00AD4F04"/>
    <w:rsid w:val="00AE11E8"/>
    <w:rsid w:val="00AE2480"/>
    <w:rsid w:val="00AF0D63"/>
    <w:rsid w:val="00AF3977"/>
    <w:rsid w:val="00AF623F"/>
    <w:rsid w:val="00AF78D8"/>
    <w:rsid w:val="00B00219"/>
    <w:rsid w:val="00B00969"/>
    <w:rsid w:val="00B0143B"/>
    <w:rsid w:val="00B0394A"/>
    <w:rsid w:val="00B04340"/>
    <w:rsid w:val="00B062AE"/>
    <w:rsid w:val="00B07A3B"/>
    <w:rsid w:val="00B10A1A"/>
    <w:rsid w:val="00B13941"/>
    <w:rsid w:val="00B1585B"/>
    <w:rsid w:val="00B340A8"/>
    <w:rsid w:val="00B3428E"/>
    <w:rsid w:val="00B36993"/>
    <w:rsid w:val="00B40E12"/>
    <w:rsid w:val="00B435B8"/>
    <w:rsid w:val="00B4499C"/>
    <w:rsid w:val="00B5116D"/>
    <w:rsid w:val="00B53A6F"/>
    <w:rsid w:val="00B6201D"/>
    <w:rsid w:val="00B653B7"/>
    <w:rsid w:val="00B66A14"/>
    <w:rsid w:val="00B7250F"/>
    <w:rsid w:val="00B7342D"/>
    <w:rsid w:val="00B807E5"/>
    <w:rsid w:val="00B847A0"/>
    <w:rsid w:val="00B87BC5"/>
    <w:rsid w:val="00BA553A"/>
    <w:rsid w:val="00BC3F28"/>
    <w:rsid w:val="00BC6DA7"/>
    <w:rsid w:val="00BD4346"/>
    <w:rsid w:val="00BE051D"/>
    <w:rsid w:val="00BE4E57"/>
    <w:rsid w:val="00BE756D"/>
    <w:rsid w:val="00BF2674"/>
    <w:rsid w:val="00BF2B34"/>
    <w:rsid w:val="00C00F3F"/>
    <w:rsid w:val="00C035C7"/>
    <w:rsid w:val="00C072CC"/>
    <w:rsid w:val="00C12062"/>
    <w:rsid w:val="00C247B0"/>
    <w:rsid w:val="00C2620F"/>
    <w:rsid w:val="00C304DC"/>
    <w:rsid w:val="00C33F30"/>
    <w:rsid w:val="00C34F4C"/>
    <w:rsid w:val="00C53197"/>
    <w:rsid w:val="00C602B2"/>
    <w:rsid w:val="00C70C90"/>
    <w:rsid w:val="00C729CB"/>
    <w:rsid w:val="00C7374B"/>
    <w:rsid w:val="00C8109F"/>
    <w:rsid w:val="00C8225C"/>
    <w:rsid w:val="00C82679"/>
    <w:rsid w:val="00C836F3"/>
    <w:rsid w:val="00C9199F"/>
    <w:rsid w:val="00C9250E"/>
    <w:rsid w:val="00C931BB"/>
    <w:rsid w:val="00C9492F"/>
    <w:rsid w:val="00C97B11"/>
    <w:rsid w:val="00CA22D0"/>
    <w:rsid w:val="00CB039A"/>
    <w:rsid w:val="00CB0B79"/>
    <w:rsid w:val="00CB0EED"/>
    <w:rsid w:val="00CB5DE5"/>
    <w:rsid w:val="00CC0C58"/>
    <w:rsid w:val="00CC29BF"/>
    <w:rsid w:val="00CD515D"/>
    <w:rsid w:val="00CD63B8"/>
    <w:rsid w:val="00CD7F92"/>
    <w:rsid w:val="00CE10F2"/>
    <w:rsid w:val="00CE4904"/>
    <w:rsid w:val="00CF2130"/>
    <w:rsid w:val="00CF22F6"/>
    <w:rsid w:val="00CF6830"/>
    <w:rsid w:val="00CF771C"/>
    <w:rsid w:val="00D00EF4"/>
    <w:rsid w:val="00D103FE"/>
    <w:rsid w:val="00D10BFA"/>
    <w:rsid w:val="00D10F00"/>
    <w:rsid w:val="00D150D8"/>
    <w:rsid w:val="00D30007"/>
    <w:rsid w:val="00D300CE"/>
    <w:rsid w:val="00D37C1A"/>
    <w:rsid w:val="00D406D6"/>
    <w:rsid w:val="00D45AF7"/>
    <w:rsid w:val="00D466AF"/>
    <w:rsid w:val="00D473BF"/>
    <w:rsid w:val="00D47642"/>
    <w:rsid w:val="00D51335"/>
    <w:rsid w:val="00D5169F"/>
    <w:rsid w:val="00D6314B"/>
    <w:rsid w:val="00D662C7"/>
    <w:rsid w:val="00D712A3"/>
    <w:rsid w:val="00D74B1D"/>
    <w:rsid w:val="00D75084"/>
    <w:rsid w:val="00D7547B"/>
    <w:rsid w:val="00D863F2"/>
    <w:rsid w:val="00D95C4C"/>
    <w:rsid w:val="00DA117F"/>
    <w:rsid w:val="00DA17FB"/>
    <w:rsid w:val="00DB16A4"/>
    <w:rsid w:val="00DB7EBA"/>
    <w:rsid w:val="00DC058D"/>
    <w:rsid w:val="00DC1E08"/>
    <w:rsid w:val="00DC1E10"/>
    <w:rsid w:val="00DC2504"/>
    <w:rsid w:val="00DC311D"/>
    <w:rsid w:val="00DC5647"/>
    <w:rsid w:val="00DC7C84"/>
    <w:rsid w:val="00DC7D3A"/>
    <w:rsid w:val="00DD231A"/>
    <w:rsid w:val="00DD2CF9"/>
    <w:rsid w:val="00DE0E89"/>
    <w:rsid w:val="00DE2554"/>
    <w:rsid w:val="00DE2882"/>
    <w:rsid w:val="00DE3DA4"/>
    <w:rsid w:val="00DE46DB"/>
    <w:rsid w:val="00DE66F3"/>
    <w:rsid w:val="00DF0865"/>
    <w:rsid w:val="00DF307B"/>
    <w:rsid w:val="00DF3A1B"/>
    <w:rsid w:val="00E04EFB"/>
    <w:rsid w:val="00E072C2"/>
    <w:rsid w:val="00E24673"/>
    <w:rsid w:val="00E24898"/>
    <w:rsid w:val="00E25BB7"/>
    <w:rsid w:val="00E355EE"/>
    <w:rsid w:val="00E35FB3"/>
    <w:rsid w:val="00E44C46"/>
    <w:rsid w:val="00E47B65"/>
    <w:rsid w:val="00E517FE"/>
    <w:rsid w:val="00E65758"/>
    <w:rsid w:val="00E662CA"/>
    <w:rsid w:val="00E8076C"/>
    <w:rsid w:val="00E86E3F"/>
    <w:rsid w:val="00E87DA4"/>
    <w:rsid w:val="00EA15F6"/>
    <w:rsid w:val="00EA20E5"/>
    <w:rsid w:val="00EA2756"/>
    <w:rsid w:val="00EA4B94"/>
    <w:rsid w:val="00EA60D4"/>
    <w:rsid w:val="00EA719D"/>
    <w:rsid w:val="00EC098C"/>
    <w:rsid w:val="00EC1615"/>
    <w:rsid w:val="00EC3C46"/>
    <w:rsid w:val="00EC69FF"/>
    <w:rsid w:val="00ED00F1"/>
    <w:rsid w:val="00ED23F4"/>
    <w:rsid w:val="00ED592D"/>
    <w:rsid w:val="00EE00CF"/>
    <w:rsid w:val="00EE1E2F"/>
    <w:rsid w:val="00EE39ED"/>
    <w:rsid w:val="00EE4460"/>
    <w:rsid w:val="00EF4E2B"/>
    <w:rsid w:val="00F0293A"/>
    <w:rsid w:val="00F045D1"/>
    <w:rsid w:val="00F04E9E"/>
    <w:rsid w:val="00F07352"/>
    <w:rsid w:val="00F07DEF"/>
    <w:rsid w:val="00F10CF8"/>
    <w:rsid w:val="00F10FAD"/>
    <w:rsid w:val="00F11C5C"/>
    <w:rsid w:val="00F146E3"/>
    <w:rsid w:val="00F153F4"/>
    <w:rsid w:val="00F16133"/>
    <w:rsid w:val="00F22F5E"/>
    <w:rsid w:val="00F241B5"/>
    <w:rsid w:val="00F3061E"/>
    <w:rsid w:val="00F32EF4"/>
    <w:rsid w:val="00F35094"/>
    <w:rsid w:val="00F4061F"/>
    <w:rsid w:val="00F41CDF"/>
    <w:rsid w:val="00F4412A"/>
    <w:rsid w:val="00F56A75"/>
    <w:rsid w:val="00F60B45"/>
    <w:rsid w:val="00F60C18"/>
    <w:rsid w:val="00F61478"/>
    <w:rsid w:val="00F619D6"/>
    <w:rsid w:val="00F64FB6"/>
    <w:rsid w:val="00F728FB"/>
    <w:rsid w:val="00F7663A"/>
    <w:rsid w:val="00F76A1C"/>
    <w:rsid w:val="00F80FD0"/>
    <w:rsid w:val="00F83448"/>
    <w:rsid w:val="00F8345C"/>
    <w:rsid w:val="00F91B2B"/>
    <w:rsid w:val="00F95E8D"/>
    <w:rsid w:val="00FA1968"/>
    <w:rsid w:val="00FA1A9D"/>
    <w:rsid w:val="00FA532D"/>
    <w:rsid w:val="00FA7A79"/>
    <w:rsid w:val="00FA7D51"/>
    <w:rsid w:val="00FB6BCE"/>
    <w:rsid w:val="00FD1497"/>
    <w:rsid w:val="00FE059A"/>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99"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99"/>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customStyle="1" w:styleId="Narration">
    <w:name w:val="Narration"/>
    <w:basedOn w:val="TemplateNarration"/>
    <w:link w:val="NarrationChar"/>
    <w:qFormat/>
    <w:rsid w:val="006C026D"/>
    <w:rPr>
      <w:rFonts w:cs="Calibri"/>
      <w:color w:val="7030A0"/>
      <w:lang w:val="en-GB"/>
    </w:rPr>
  </w:style>
  <w:style w:type="character" w:customStyle="1" w:styleId="NarrationChar">
    <w:name w:val="Narration Char"/>
    <w:basedOn w:val="DefaultParagraphFont"/>
    <w:link w:val="Narration"/>
    <w:rsid w:val="006C026D"/>
    <w:rPr>
      <w:rFonts w:ascii="Calibri" w:hAnsi="Calibri" w:cs="Calibri"/>
      <w:iCs w:val="0"/>
      <w:color w:val="7030A0"/>
      <w:lang w:val="en-GB"/>
    </w:rPr>
  </w:style>
  <w:style w:type="paragraph" w:customStyle="1" w:styleId="ShotDescription">
    <w:name w:val="Shot Description"/>
    <w:basedOn w:val="TemplateShot"/>
    <w:link w:val="ShotDescriptionChar"/>
    <w:qFormat/>
    <w:rsid w:val="006C026D"/>
    <w:rPr>
      <w:rFonts w:cs="Calibri"/>
    </w:rPr>
  </w:style>
  <w:style w:type="character" w:customStyle="1" w:styleId="ShotDescriptionChar">
    <w:name w:val="Shot Description Char"/>
    <w:basedOn w:val="DefaultParagraphFont"/>
    <w:link w:val="ShotDescription"/>
    <w:rsid w:val="006C026D"/>
    <w:rPr>
      <w:rFonts w:ascii="Calibri" w:hAnsi="Calibri" w:cs="Calibri"/>
      <w:iCs w:val="0"/>
    </w:rPr>
  </w:style>
  <w:style w:type="paragraph" w:customStyle="1" w:styleId="TemplateNarration">
    <w:name w:val="Template Narration"/>
    <w:basedOn w:val="ListParagraph"/>
    <w:rsid w:val="006C026D"/>
    <w:pPr>
      <w:widowControl w:val="0"/>
      <w:spacing w:before="120"/>
      <w:ind w:left="907" w:hanging="547"/>
      <w:contextualSpacing w:val="0"/>
      <w:jc w:val="both"/>
    </w:pPr>
    <w:rPr>
      <w:rFonts w:ascii="Calibri" w:hAnsi="Calibri"/>
      <w:iCs w:val="0"/>
    </w:rPr>
  </w:style>
  <w:style w:type="paragraph" w:customStyle="1" w:styleId="TemplateShot">
    <w:name w:val="Template Shot"/>
    <w:basedOn w:val="ListParagraph"/>
    <w:qFormat/>
    <w:rsid w:val="006C026D"/>
    <w:pPr>
      <w:widowControl w:val="0"/>
      <w:spacing w:before="120"/>
      <w:ind w:left="1627" w:hanging="720"/>
      <w:contextualSpacing w:val="0"/>
      <w:jc w:val="both"/>
    </w:pPr>
    <w:rPr>
      <w:rFonts w:ascii="Calibri" w:hAnsi="Calibri"/>
      <w:iCs w:val="0"/>
    </w:rPr>
  </w:style>
  <w:style w:type="table" w:styleId="TableGrid">
    <w:name w:val="Table Grid"/>
    <w:basedOn w:val="TableNormal"/>
    <w:rsid w:val="00F619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2C1EE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37847895@qq.com" TargetMode="External"/><Relationship Id="rId13" Type="http://schemas.microsoft.com/office/2011/relationships/commentsExtended" Target="commentsExtended.xm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glossaryDocument" Target="glossary/document.xml"/><Relationship Id="rId7" Type="http://schemas.openxmlformats.org/officeDocument/2006/relationships/hyperlink" Target="https://review.jove.com/account/file-uploader?src=21738313" TargetMode="External"/><Relationship Id="rId12" Type="http://schemas.openxmlformats.org/officeDocument/2006/relationships/comments" Target="comments.xm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unling.cheng@myjove.com" TargetMode="External"/><Relationship Id="rId5" Type="http://schemas.openxmlformats.org/officeDocument/2006/relationships/footnotes" Target="footnotes.xml"/><Relationship Id="rId15" Type="http://schemas.microsoft.com/office/2018/08/relationships/commentsExtensible" Target="commentsExtensible.xml"/><Relationship Id="rId10" Type="http://schemas.openxmlformats.org/officeDocument/2006/relationships/hyperlink" Target="https://review.jove.com/v/5848/screen-capture-instructions-for-authors?status=a7854k"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obsproject.com/" TargetMode="External"/><Relationship Id="rId14" Type="http://schemas.microsoft.com/office/2016/09/relationships/commentsIds" Target="commentsIds.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906879" w:rsidP="00906879">
          <w:pPr>
            <w:pStyle w:val="BB048746D6BD81428909D024E42FBF3F2"/>
          </w:pPr>
          <w:r w:rsidRPr="00B07A3B">
            <w:rPr>
              <w:rFonts w:eastAsia="Times New Roman" w:cstheme="minorHAnsi"/>
              <w:b/>
              <w:bCs/>
              <w:color w:val="808080"/>
              <w:shd w:val="clear" w:color="auto" w:fill="FFFF00"/>
            </w:rPr>
            <w:t>Enter Yes or No.</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906879" w:rsidP="00906879">
          <w:pPr>
            <w:pStyle w:val="337E7D2A29BC2847BE253001CC37ACE92"/>
          </w:pPr>
          <w:r w:rsidRPr="00B07A3B">
            <w:rPr>
              <w:rFonts w:eastAsia="Times New Roman" w:cstheme="minorHAnsi"/>
              <w:b/>
              <w:bCs/>
              <w:color w:val="808080"/>
              <w:shd w:val="clear" w:color="auto" w:fill="FFFF00"/>
            </w:rPr>
            <w:t>Enter Yes or No.</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906879" w:rsidP="00906879">
          <w:pPr>
            <w:pStyle w:val="FA3B8336382D449FA0A5B8AA3E36D9A22"/>
          </w:pPr>
          <w:r w:rsidRPr="00B07A3B">
            <w:rPr>
              <w:rFonts w:eastAsia="Times New Roman" w:cstheme="minorHAnsi"/>
              <w:color w:val="808080"/>
              <w:shd w:val="clear" w:color="auto" w:fill="FFFF00"/>
            </w:rPr>
            <w:t>Click here to enter name of demonstrator(s)</w:t>
          </w:r>
        </w:p>
      </w:docPartBody>
    </w:docPart>
    <w:docPart>
      <w:docPartPr>
        <w:name w:val="BFA8DDC0DED141E69E2E7D09D59B322E"/>
        <w:category>
          <w:name w:val="General"/>
          <w:gallery w:val="placeholder"/>
        </w:category>
        <w:types>
          <w:type w:val="bbPlcHdr"/>
        </w:types>
        <w:behaviors>
          <w:behavior w:val="content"/>
        </w:behaviors>
        <w:guid w:val="{E2F9B4CA-60BF-445B-B5D5-F987C77B128B}"/>
      </w:docPartPr>
      <w:docPartBody>
        <w:p w:rsidR="0013136B" w:rsidRDefault="00EF2B08" w:rsidP="00EF2B08">
          <w:pPr>
            <w:pStyle w:val="BFA8DDC0DED141E69E2E7D09D59B322E"/>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F41D5C92C250409CB9EC92B94F96D5E8"/>
        <w:category>
          <w:name w:val="General"/>
          <w:gallery w:val="placeholder"/>
        </w:category>
        <w:types>
          <w:type w:val="bbPlcHdr"/>
        </w:types>
        <w:behaviors>
          <w:behavior w:val="content"/>
        </w:behaviors>
        <w:guid w:val="{8EDD5E98-274E-46B8-B168-A18C0AC705A1}"/>
      </w:docPartPr>
      <w:docPartBody>
        <w:p w:rsidR="0013136B" w:rsidRDefault="00EF2B08" w:rsidP="00EF2B08">
          <w:pPr>
            <w:pStyle w:val="F41D5C92C250409CB9EC92B94F96D5E8"/>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76B197B2FD4B2987A45A2A16A35D90"/>
        <w:category>
          <w:name w:val="General"/>
          <w:gallery w:val="placeholder"/>
        </w:category>
        <w:types>
          <w:type w:val="bbPlcHdr"/>
        </w:types>
        <w:behaviors>
          <w:behavior w:val="content"/>
        </w:behaviors>
        <w:guid w:val="{348FF9F5-9C19-495B-BDF2-E0F45FA321F5}"/>
      </w:docPartPr>
      <w:docPartBody>
        <w:p w:rsidR="0013136B" w:rsidRDefault="00EF2B08" w:rsidP="00EF2B08">
          <w:pPr>
            <w:pStyle w:val="E876B197B2FD4B2987A45A2A16A35D90"/>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CDC5FDAA51C94DE6A9FF657C16396EAC"/>
        <w:category>
          <w:name w:val="General"/>
          <w:gallery w:val="placeholder"/>
        </w:category>
        <w:types>
          <w:type w:val="bbPlcHdr"/>
        </w:types>
        <w:behaviors>
          <w:behavior w:val="content"/>
        </w:behaviors>
        <w:guid w:val="{82AB99CD-46F5-4009-803F-CD216F56D7B7}"/>
      </w:docPartPr>
      <w:docPartBody>
        <w:p w:rsidR="0013136B" w:rsidRDefault="00EF2B08" w:rsidP="00EF2B08">
          <w:pPr>
            <w:pStyle w:val="CDC5FDAA51C94DE6A9FF657C16396EAC"/>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28D1EA42D7224DEE8CBC6CB18F1A4752"/>
        <w:category>
          <w:name w:val="General"/>
          <w:gallery w:val="placeholder"/>
        </w:category>
        <w:types>
          <w:type w:val="bbPlcHdr"/>
        </w:types>
        <w:behaviors>
          <w:behavior w:val="content"/>
        </w:behaviors>
        <w:guid w:val="{85871F89-AAEA-4282-9FA2-42D05BBE79E3}"/>
      </w:docPartPr>
      <w:docPartBody>
        <w:p w:rsidR="0013136B" w:rsidRDefault="00EF2B08" w:rsidP="00EF2B08">
          <w:pPr>
            <w:pStyle w:val="28D1EA42D7224DEE8CBC6CB18F1A4752"/>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7E417EE91F5F4CE6902E3CA9B235029C"/>
        <w:category>
          <w:name w:val="General"/>
          <w:gallery w:val="placeholder"/>
        </w:category>
        <w:types>
          <w:type w:val="bbPlcHdr"/>
        </w:types>
        <w:behaviors>
          <w:behavior w:val="content"/>
        </w:behaviors>
        <w:guid w:val="{EC366984-5696-43EE-A8D6-10A0DA40B21C}"/>
      </w:docPartPr>
      <w:docPartBody>
        <w:p w:rsidR="0013136B" w:rsidRDefault="00EF2B08" w:rsidP="00EF2B08">
          <w:pPr>
            <w:pStyle w:val="7E417EE91F5F4CE6902E3CA9B235029C"/>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50BA649FBA1A48829848796A6913639C"/>
        <w:category>
          <w:name w:val="General"/>
          <w:gallery w:val="placeholder"/>
        </w:category>
        <w:types>
          <w:type w:val="bbPlcHdr"/>
        </w:types>
        <w:behaviors>
          <w:behavior w:val="content"/>
        </w:behaviors>
        <w:guid w:val="{762DF26C-2136-4AB9-B518-7D7DFD770DAA}"/>
      </w:docPartPr>
      <w:docPartBody>
        <w:p w:rsidR="0013136B" w:rsidRDefault="00EF2B08" w:rsidP="00EF2B08">
          <w:pPr>
            <w:pStyle w:val="50BA649FBA1A48829848796A6913639C"/>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9F2BE36D6F7442248243FD8EADC434F5"/>
        <w:category>
          <w:name w:val="General"/>
          <w:gallery w:val="placeholder"/>
        </w:category>
        <w:types>
          <w:type w:val="bbPlcHdr"/>
        </w:types>
        <w:behaviors>
          <w:behavior w:val="content"/>
        </w:behaviors>
        <w:guid w:val="{7B7DE04D-A680-4FD7-8B0C-97DA4F2265D8}"/>
      </w:docPartPr>
      <w:docPartBody>
        <w:p w:rsidR="0013136B" w:rsidRDefault="00EF2B08" w:rsidP="00EF2B08">
          <w:pPr>
            <w:pStyle w:val="9F2BE36D6F7442248243FD8EADC434F5"/>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AD5F144DD3D74202B78F65B0C52620F7"/>
        <w:category>
          <w:name w:val="General"/>
          <w:gallery w:val="placeholder"/>
        </w:category>
        <w:types>
          <w:type w:val="bbPlcHdr"/>
        </w:types>
        <w:behaviors>
          <w:behavior w:val="content"/>
        </w:behaviors>
        <w:guid w:val="{F9CF3618-B786-4331-A074-100C7C309384}"/>
      </w:docPartPr>
      <w:docPartBody>
        <w:p w:rsidR="0013136B" w:rsidRDefault="00EF2B08" w:rsidP="00EF2B08">
          <w:pPr>
            <w:pStyle w:val="AD5F144DD3D74202B78F65B0C52620F7"/>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2862B6CA6DB942D692AFB045415988CD"/>
        <w:category>
          <w:name w:val="General"/>
          <w:gallery w:val="placeholder"/>
        </w:category>
        <w:types>
          <w:type w:val="bbPlcHdr"/>
        </w:types>
        <w:behaviors>
          <w:behavior w:val="content"/>
        </w:behaviors>
        <w:guid w:val="{11B3A1BA-60A8-40C9-9704-71019E3312E5}"/>
      </w:docPartPr>
      <w:docPartBody>
        <w:p w:rsidR="0013136B" w:rsidRDefault="00EF2B08" w:rsidP="00EF2B08">
          <w:pPr>
            <w:pStyle w:val="2862B6CA6DB942D692AFB045415988CD"/>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C1C3E3510C04BAFBC5F3CA186C4045D"/>
        <w:category>
          <w:name w:val="General"/>
          <w:gallery w:val="placeholder"/>
        </w:category>
        <w:types>
          <w:type w:val="bbPlcHdr"/>
        </w:types>
        <w:behaviors>
          <w:behavior w:val="content"/>
        </w:behaviors>
        <w:guid w:val="{67FDA74A-5D38-4998-A4B0-6306C0B4194E}"/>
      </w:docPartPr>
      <w:docPartBody>
        <w:p w:rsidR="0013136B" w:rsidRDefault="00EF2B08" w:rsidP="00EF2B08">
          <w:pPr>
            <w:pStyle w:val="EC1C3E3510C04BAFBC5F3CA186C4045D"/>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01FAF0498FAB4141ABAFFB7EA05FBD04"/>
        <w:category>
          <w:name w:val="General"/>
          <w:gallery w:val="placeholder"/>
        </w:category>
        <w:types>
          <w:type w:val="bbPlcHdr"/>
        </w:types>
        <w:behaviors>
          <w:behavior w:val="content"/>
        </w:behaviors>
        <w:guid w:val="{4D13680B-325E-4216-B447-7C93633A5AF5}"/>
      </w:docPartPr>
      <w:docPartBody>
        <w:p w:rsidR="0013136B" w:rsidRDefault="00EF2B08" w:rsidP="00EF2B08">
          <w:pPr>
            <w:pStyle w:val="01FAF0498FAB4141ABAFFB7EA05FBD04"/>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4E10EB60582549DA9705B4A1CE4AC847"/>
        <w:category>
          <w:name w:val="General"/>
          <w:gallery w:val="placeholder"/>
        </w:category>
        <w:types>
          <w:type w:val="bbPlcHdr"/>
        </w:types>
        <w:behaviors>
          <w:behavior w:val="content"/>
        </w:behaviors>
        <w:guid w:val="{225348CD-5353-40C5-B725-882B17C01CCD}"/>
      </w:docPartPr>
      <w:docPartBody>
        <w:p w:rsidR="0013136B" w:rsidRDefault="00EF2B08" w:rsidP="00EF2B08">
          <w:pPr>
            <w:pStyle w:val="4E10EB60582549DA9705B4A1CE4AC847"/>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E3B0B8786963437C815A0F440071CCA3"/>
        <w:category>
          <w:name w:val="General"/>
          <w:gallery w:val="placeholder"/>
        </w:category>
        <w:types>
          <w:type w:val="bbPlcHdr"/>
        </w:types>
        <w:behaviors>
          <w:behavior w:val="content"/>
        </w:behaviors>
        <w:guid w:val="{5B985E82-7433-4F9E-B93D-134D6327C1FC}"/>
      </w:docPartPr>
      <w:docPartBody>
        <w:p w:rsidR="0013136B" w:rsidRDefault="00EF2B08" w:rsidP="00EF2B08">
          <w:pPr>
            <w:pStyle w:val="E3B0B8786963437C815A0F440071CCA3"/>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4E4F77B6529743ABA12770C7F97689C6"/>
        <w:category>
          <w:name w:val="General"/>
          <w:gallery w:val="placeholder"/>
        </w:category>
        <w:types>
          <w:type w:val="bbPlcHdr"/>
        </w:types>
        <w:behaviors>
          <w:behavior w:val="content"/>
        </w:behaviors>
        <w:guid w:val="{511E1508-8198-4395-90DA-66C4260DFF8D}"/>
      </w:docPartPr>
      <w:docPartBody>
        <w:p w:rsidR="00000000" w:rsidRDefault="00895028" w:rsidP="00895028">
          <w:pPr>
            <w:pStyle w:val="4E4F77B6529743ABA12770C7F97689C6"/>
          </w:pPr>
          <w:r w:rsidRPr="00B07A3B">
            <w:rPr>
              <w:rFonts w:eastAsia="Times New Roman" w:cstheme="minorHAnsi"/>
              <w:color w:val="808080"/>
              <w:shd w:val="clear" w:color="auto" w:fill="FFFF00"/>
            </w:rPr>
            <w:t>Click here to enter name of demonstrator(s)</w:t>
          </w:r>
        </w:p>
      </w:docPartBody>
    </w:docPart>
    <w:docPart>
      <w:docPartPr>
        <w:name w:val="4D27159CDCBE4E47A05ABB49EF4F3045"/>
        <w:category>
          <w:name w:val="General"/>
          <w:gallery w:val="placeholder"/>
        </w:category>
        <w:types>
          <w:type w:val="bbPlcHdr"/>
        </w:types>
        <w:behaviors>
          <w:behavior w:val="content"/>
        </w:behaviors>
        <w:guid w:val="{0FA4F05F-F1D4-4203-A178-782E98A083EB}"/>
      </w:docPartPr>
      <w:docPartBody>
        <w:p w:rsidR="00000000" w:rsidRDefault="00895028" w:rsidP="00895028">
          <w:pPr>
            <w:pStyle w:val="4D27159CDCBE4E47A05ABB49EF4F3045"/>
          </w:pPr>
          <w:r w:rsidRPr="00B07A3B">
            <w:rPr>
              <w:rFonts w:eastAsia="Times New Roman" w:cstheme="minorHAnsi"/>
              <w:color w:val="808080"/>
              <w:shd w:val="clear" w:color="auto" w:fill="FFFF00"/>
            </w:rPr>
            <w:t>Click here to enter name of demonstrator(s)</w:t>
          </w:r>
        </w:p>
      </w:docPartBody>
    </w:docPart>
    <w:docPart>
      <w:docPartPr>
        <w:name w:val="E04F6F2DAADA4E2A8873DF280CC76FA9"/>
        <w:category>
          <w:name w:val="General"/>
          <w:gallery w:val="placeholder"/>
        </w:category>
        <w:types>
          <w:type w:val="bbPlcHdr"/>
        </w:types>
        <w:behaviors>
          <w:behavior w:val="content"/>
        </w:behaviors>
        <w:guid w:val="{3FA74A80-14E6-450D-A23F-9E52AA0F5F86}"/>
      </w:docPartPr>
      <w:docPartBody>
        <w:p w:rsidR="00000000" w:rsidRDefault="00895028" w:rsidP="00895028">
          <w:pPr>
            <w:pStyle w:val="E04F6F2DAADA4E2A8873DF280CC76FA9"/>
          </w:pPr>
          <w:r w:rsidRPr="00B07A3B">
            <w:rPr>
              <w:rFonts w:eastAsia="Times New Roman" w:cstheme="minorHAnsi"/>
              <w:color w:val="808080"/>
              <w:shd w:val="clear" w:color="auto" w:fill="FFFF00"/>
            </w:rPr>
            <w:t>Click here to enter name of demonstrator(s)</w:t>
          </w:r>
        </w:p>
      </w:docPartBody>
    </w:docPart>
    <w:docPart>
      <w:docPartPr>
        <w:name w:val="547E1096488D409BB2D2925665032B47"/>
        <w:category>
          <w:name w:val="General"/>
          <w:gallery w:val="placeholder"/>
        </w:category>
        <w:types>
          <w:type w:val="bbPlcHdr"/>
        </w:types>
        <w:behaviors>
          <w:behavior w:val="content"/>
        </w:behaviors>
        <w:guid w:val="{162E494E-A0BD-4F07-8582-872A5EA6F59B}"/>
      </w:docPartPr>
      <w:docPartBody>
        <w:p w:rsidR="00000000" w:rsidRDefault="00895028" w:rsidP="00895028">
          <w:pPr>
            <w:pStyle w:val="547E1096488D409BB2D2925665032B47"/>
          </w:pPr>
          <w:r w:rsidRPr="00B07A3B">
            <w:rPr>
              <w:rFonts w:eastAsia="Times New Roman" w:cstheme="minorHAnsi"/>
              <w:color w:val="808080"/>
              <w:shd w:val="clear" w:color="auto" w:fill="FFFF00"/>
            </w:rPr>
            <w:t>Click here to enter name of demonstrator(s)</w:t>
          </w:r>
        </w:p>
      </w:docPartBody>
    </w:docPart>
    <w:docPart>
      <w:docPartPr>
        <w:name w:val="6ED37119DD9B466D9349D76AEE270A1F"/>
        <w:category>
          <w:name w:val="General"/>
          <w:gallery w:val="placeholder"/>
        </w:category>
        <w:types>
          <w:type w:val="bbPlcHdr"/>
        </w:types>
        <w:behaviors>
          <w:behavior w:val="content"/>
        </w:behaviors>
        <w:guid w:val="{BEED671F-91CC-4BE2-8833-F3DBE4D91272}"/>
      </w:docPartPr>
      <w:docPartBody>
        <w:p w:rsidR="00000000" w:rsidRDefault="00895028" w:rsidP="00895028">
          <w:pPr>
            <w:pStyle w:val="6ED37119DD9B466D9349D76AEE270A1F"/>
          </w:pPr>
          <w:r w:rsidRPr="00B07A3B">
            <w:rPr>
              <w:rFonts w:eastAsia="Times New Roman" w:cstheme="minorHAnsi"/>
              <w:color w:val="808080"/>
              <w:shd w:val="clear" w:color="auto" w:fill="FFFF00"/>
            </w:rPr>
            <w:t>Click here to enter name of demonstrator(s)</w:t>
          </w:r>
        </w:p>
      </w:docPartBody>
    </w:docPart>
    <w:docPart>
      <w:docPartPr>
        <w:name w:val="53FF315BD1384351A8269B9E4D305172"/>
        <w:category>
          <w:name w:val="General"/>
          <w:gallery w:val="placeholder"/>
        </w:category>
        <w:types>
          <w:type w:val="bbPlcHdr"/>
        </w:types>
        <w:behaviors>
          <w:behavior w:val="content"/>
        </w:behaviors>
        <w:guid w:val="{A45C0945-500B-4F54-AD3F-E606A26778EB}"/>
      </w:docPartPr>
      <w:docPartBody>
        <w:p w:rsidR="00000000" w:rsidRDefault="00895028" w:rsidP="00895028">
          <w:pPr>
            <w:pStyle w:val="53FF315BD1384351A8269B9E4D305172"/>
          </w:pPr>
          <w:r w:rsidRPr="00B07A3B">
            <w:rPr>
              <w:rFonts w:eastAsia="Times New Roman" w:cstheme="minorHAnsi"/>
              <w:color w:val="808080"/>
              <w:shd w:val="clear" w:color="auto" w:fill="FFFF00"/>
            </w:rPr>
            <w:t>Click here to enter name of demonstrator(s)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26789"/>
    <w:rsid w:val="000300AB"/>
    <w:rsid w:val="000551FF"/>
    <w:rsid w:val="00070497"/>
    <w:rsid w:val="00080902"/>
    <w:rsid w:val="00094D84"/>
    <w:rsid w:val="000C0A2C"/>
    <w:rsid w:val="000F2B8E"/>
    <w:rsid w:val="0013136B"/>
    <w:rsid w:val="00186680"/>
    <w:rsid w:val="001B302C"/>
    <w:rsid w:val="001F6C86"/>
    <w:rsid w:val="002470A6"/>
    <w:rsid w:val="00251E04"/>
    <w:rsid w:val="00257C3C"/>
    <w:rsid w:val="0027616B"/>
    <w:rsid w:val="002A4739"/>
    <w:rsid w:val="002F76E2"/>
    <w:rsid w:val="00327DF1"/>
    <w:rsid w:val="00344E88"/>
    <w:rsid w:val="00356726"/>
    <w:rsid w:val="003B222B"/>
    <w:rsid w:val="003C4629"/>
    <w:rsid w:val="003D4017"/>
    <w:rsid w:val="003D5DD0"/>
    <w:rsid w:val="003D7F70"/>
    <w:rsid w:val="003E657A"/>
    <w:rsid w:val="003F0E2E"/>
    <w:rsid w:val="0045037E"/>
    <w:rsid w:val="004843E9"/>
    <w:rsid w:val="004A11E2"/>
    <w:rsid w:val="004A526F"/>
    <w:rsid w:val="004D475B"/>
    <w:rsid w:val="004E077A"/>
    <w:rsid w:val="004F4925"/>
    <w:rsid w:val="0050227D"/>
    <w:rsid w:val="00510F54"/>
    <w:rsid w:val="005457A5"/>
    <w:rsid w:val="005611F3"/>
    <w:rsid w:val="0056246B"/>
    <w:rsid w:val="00565A22"/>
    <w:rsid w:val="005709EC"/>
    <w:rsid w:val="005948E9"/>
    <w:rsid w:val="005950B3"/>
    <w:rsid w:val="005D0EFA"/>
    <w:rsid w:val="00610F36"/>
    <w:rsid w:val="00627CAF"/>
    <w:rsid w:val="00691751"/>
    <w:rsid w:val="006A568E"/>
    <w:rsid w:val="006B2B83"/>
    <w:rsid w:val="006C68F5"/>
    <w:rsid w:val="00706CE8"/>
    <w:rsid w:val="00742DFC"/>
    <w:rsid w:val="007537E2"/>
    <w:rsid w:val="007571D3"/>
    <w:rsid w:val="0077793F"/>
    <w:rsid w:val="00792E1F"/>
    <w:rsid w:val="007B0B10"/>
    <w:rsid w:val="007B72C5"/>
    <w:rsid w:val="007F1F0B"/>
    <w:rsid w:val="00801C92"/>
    <w:rsid w:val="00847179"/>
    <w:rsid w:val="00895028"/>
    <w:rsid w:val="008A06BD"/>
    <w:rsid w:val="008B5769"/>
    <w:rsid w:val="008D484D"/>
    <w:rsid w:val="008F498E"/>
    <w:rsid w:val="00906879"/>
    <w:rsid w:val="00907CCA"/>
    <w:rsid w:val="009333F9"/>
    <w:rsid w:val="00937B16"/>
    <w:rsid w:val="00993E8A"/>
    <w:rsid w:val="009F5127"/>
    <w:rsid w:val="00A3565A"/>
    <w:rsid w:val="00A464FD"/>
    <w:rsid w:val="00A4768E"/>
    <w:rsid w:val="00A5699C"/>
    <w:rsid w:val="00A74D32"/>
    <w:rsid w:val="00AA0920"/>
    <w:rsid w:val="00AB4C13"/>
    <w:rsid w:val="00AE3AC6"/>
    <w:rsid w:val="00AE4A0C"/>
    <w:rsid w:val="00AF3EB7"/>
    <w:rsid w:val="00B1083B"/>
    <w:rsid w:val="00B147D8"/>
    <w:rsid w:val="00B178B2"/>
    <w:rsid w:val="00B20F8B"/>
    <w:rsid w:val="00B53A6F"/>
    <w:rsid w:val="00B9583C"/>
    <w:rsid w:val="00BA79A4"/>
    <w:rsid w:val="00BB1744"/>
    <w:rsid w:val="00BE41A6"/>
    <w:rsid w:val="00BE7565"/>
    <w:rsid w:val="00C931BB"/>
    <w:rsid w:val="00CB5D71"/>
    <w:rsid w:val="00CB754D"/>
    <w:rsid w:val="00CE402E"/>
    <w:rsid w:val="00CF591C"/>
    <w:rsid w:val="00D332AD"/>
    <w:rsid w:val="00D75ED4"/>
    <w:rsid w:val="00DA10A3"/>
    <w:rsid w:val="00DA55E8"/>
    <w:rsid w:val="00DC1E08"/>
    <w:rsid w:val="00DE3DA4"/>
    <w:rsid w:val="00E140B0"/>
    <w:rsid w:val="00E16D09"/>
    <w:rsid w:val="00E171A8"/>
    <w:rsid w:val="00E22285"/>
    <w:rsid w:val="00E339EC"/>
    <w:rsid w:val="00E36A89"/>
    <w:rsid w:val="00E63917"/>
    <w:rsid w:val="00E670C3"/>
    <w:rsid w:val="00E74A32"/>
    <w:rsid w:val="00E838FB"/>
    <w:rsid w:val="00E86E3F"/>
    <w:rsid w:val="00EC183C"/>
    <w:rsid w:val="00EC1FDF"/>
    <w:rsid w:val="00EC38EE"/>
    <w:rsid w:val="00EC5ADC"/>
    <w:rsid w:val="00EF231F"/>
    <w:rsid w:val="00EF2B08"/>
    <w:rsid w:val="00EF5E67"/>
    <w:rsid w:val="00F05EC7"/>
    <w:rsid w:val="00F11BF9"/>
    <w:rsid w:val="00F61478"/>
    <w:rsid w:val="00F66539"/>
    <w:rsid w:val="00F93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906879"/>
    <w:rPr>
      <w:color w:val="808080"/>
    </w:rPr>
  </w:style>
  <w:style w:type="paragraph" w:customStyle="1" w:styleId="ED42545D3E612540A099E35CCBECFED52">
    <w:name w:val="ED42545D3E612540A099E35CCBECFED52"/>
    <w:rsid w:val="00906879"/>
    <w:rPr>
      <w:rFonts w:eastAsia="Times" w:cs="Calibri (Body)"/>
      <w:iCs/>
      <w:color w:val="000000" w:themeColor="text1"/>
    </w:rPr>
  </w:style>
  <w:style w:type="paragraph" w:customStyle="1" w:styleId="59F47C69DF64844CB1DBB3B0466B73122">
    <w:name w:val="59F47C69DF64844CB1DBB3B0466B73122"/>
    <w:rsid w:val="00906879"/>
    <w:rPr>
      <w:rFonts w:eastAsia="Times" w:cs="Calibri (Body)"/>
      <w:iCs/>
      <w:color w:val="000000" w:themeColor="text1"/>
    </w:rPr>
  </w:style>
  <w:style w:type="paragraph" w:customStyle="1" w:styleId="BB048746D6BD81428909D024E42FBF3F2">
    <w:name w:val="BB048746D6BD81428909D024E42FBF3F2"/>
    <w:rsid w:val="00906879"/>
    <w:rPr>
      <w:rFonts w:eastAsia="Times" w:cs="Calibri (Body)"/>
      <w:iCs/>
      <w:color w:val="000000" w:themeColor="text1"/>
    </w:rPr>
  </w:style>
  <w:style w:type="paragraph" w:customStyle="1" w:styleId="337E7D2A29BC2847BE253001CC37ACE92">
    <w:name w:val="337E7D2A29BC2847BE253001CC37ACE92"/>
    <w:rsid w:val="00906879"/>
    <w:rPr>
      <w:rFonts w:eastAsia="Times" w:cs="Calibri (Body)"/>
      <w:iCs/>
      <w:color w:val="000000" w:themeColor="text1"/>
    </w:rPr>
  </w:style>
  <w:style w:type="paragraph" w:customStyle="1" w:styleId="FA3B8336382D449FA0A5B8AA3E36D9A22">
    <w:name w:val="FA3B8336382D449FA0A5B8AA3E36D9A22"/>
    <w:rsid w:val="00906879"/>
    <w:pPr>
      <w:ind w:left="720"/>
      <w:contextualSpacing/>
    </w:pPr>
    <w:rPr>
      <w:rFonts w:eastAsia="Times" w:cs="Calibri (Body)"/>
      <w:iCs/>
      <w:color w:val="000000" w:themeColor="text1"/>
    </w:rPr>
  </w:style>
  <w:style w:type="paragraph" w:customStyle="1" w:styleId="88FE67F0035D4E5B89056B72FD6616C92">
    <w:name w:val="88FE67F0035D4E5B89056B72FD6616C92"/>
    <w:rsid w:val="00906879"/>
    <w:pPr>
      <w:ind w:left="720"/>
      <w:contextualSpacing/>
    </w:pPr>
    <w:rPr>
      <w:rFonts w:eastAsia="Times" w:cs="Calibri (Body)"/>
      <w:iCs/>
      <w:color w:val="000000" w:themeColor="text1"/>
    </w:rPr>
  </w:style>
  <w:style w:type="paragraph" w:customStyle="1" w:styleId="BFA8DDC0DED141E69E2E7D09D59B322E">
    <w:name w:val="BFA8DDC0DED141E69E2E7D09D59B322E"/>
    <w:rsid w:val="00EF2B08"/>
    <w:pPr>
      <w:spacing w:after="160" w:line="278" w:lineRule="auto"/>
    </w:pPr>
    <w:rPr>
      <w:kern w:val="2"/>
      <w:lang w:val="en-IN" w:eastAsia="en-IN"/>
      <w14:ligatures w14:val="standardContextual"/>
    </w:rPr>
  </w:style>
  <w:style w:type="paragraph" w:customStyle="1" w:styleId="F41D5C92C250409CB9EC92B94F96D5E8">
    <w:name w:val="F41D5C92C250409CB9EC92B94F96D5E8"/>
    <w:rsid w:val="00EF2B08"/>
    <w:pPr>
      <w:spacing w:after="160" w:line="278" w:lineRule="auto"/>
    </w:pPr>
    <w:rPr>
      <w:kern w:val="2"/>
      <w:lang w:val="en-IN" w:eastAsia="en-IN"/>
      <w14:ligatures w14:val="standardContextual"/>
    </w:rPr>
  </w:style>
  <w:style w:type="paragraph" w:customStyle="1" w:styleId="E876B197B2FD4B2987A45A2A16A35D90">
    <w:name w:val="E876B197B2FD4B2987A45A2A16A35D90"/>
    <w:rsid w:val="00EF2B08"/>
    <w:pPr>
      <w:spacing w:after="160" w:line="278" w:lineRule="auto"/>
    </w:pPr>
    <w:rPr>
      <w:kern w:val="2"/>
      <w:lang w:val="en-IN" w:eastAsia="en-IN"/>
      <w14:ligatures w14:val="standardContextual"/>
    </w:rPr>
  </w:style>
  <w:style w:type="paragraph" w:customStyle="1" w:styleId="CDC5FDAA51C94DE6A9FF657C16396EAC">
    <w:name w:val="CDC5FDAA51C94DE6A9FF657C16396EAC"/>
    <w:rsid w:val="00EF2B08"/>
    <w:pPr>
      <w:spacing w:after="160" w:line="278" w:lineRule="auto"/>
    </w:pPr>
    <w:rPr>
      <w:kern w:val="2"/>
      <w:lang w:val="en-IN" w:eastAsia="en-IN"/>
      <w14:ligatures w14:val="standardContextual"/>
    </w:rPr>
  </w:style>
  <w:style w:type="paragraph" w:customStyle="1" w:styleId="28D1EA42D7224DEE8CBC6CB18F1A4752">
    <w:name w:val="28D1EA42D7224DEE8CBC6CB18F1A4752"/>
    <w:rsid w:val="00EF2B08"/>
    <w:pPr>
      <w:spacing w:after="160" w:line="278" w:lineRule="auto"/>
    </w:pPr>
    <w:rPr>
      <w:kern w:val="2"/>
      <w:lang w:val="en-IN" w:eastAsia="en-IN"/>
      <w14:ligatures w14:val="standardContextual"/>
    </w:rPr>
  </w:style>
  <w:style w:type="paragraph" w:customStyle="1" w:styleId="7E417EE91F5F4CE6902E3CA9B235029C">
    <w:name w:val="7E417EE91F5F4CE6902E3CA9B235029C"/>
    <w:rsid w:val="00EF2B08"/>
    <w:pPr>
      <w:spacing w:after="160" w:line="278" w:lineRule="auto"/>
    </w:pPr>
    <w:rPr>
      <w:kern w:val="2"/>
      <w:lang w:val="en-IN" w:eastAsia="en-IN"/>
      <w14:ligatures w14:val="standardContextual"/>
    </w:rPr>
  </w:style>
  <w:style w:type="paragraph" w:customStyle="1" w:styleId="50BA649FBA1A48829848796A6913639C">
    <w:name w:val="50BA649FBA1A48829848796A6913639C"/>
    <w:rsid w:val="00EF2B08"/>
    <w:pPr>
      <w:spacing w:after="160" w:line="278" w:lineRule="auto"/>
    </w:pPr>
    <w:rPr>
      <w:kern w:val="2"/>
      <w:lang w:val="en-IN" w:eastAsia="en-IN"/>
      <w14:ligatures w14:val="standardContextual"/>
    </w:rPr>
  </w:style>
  <w:style w:type="paragraph" w:customStyle="1" w:styleId="9F2BE36D6F7442248243FD8EADC434F5">
    <w:name w:val="9F2BE36D6F7442248243FD8EADC434F5"/>
    <w:rsid w:val="00EF2B08"/>
    <w:pPr>
      <w:spacing w:after="160" w:line="278" w:lineRule="auto"/>
    </w:pPr>
    <w:rPr>
      <w:kern w:val="2"/>
      <w:lang w:val="en-IN" w:eastAsia="en-IN"/>
      <w14:ligatures w14:val="standardContextual"/>
    </w:rPr>
  </w:style>
  <w:style w:type="paragraph" w:customStyle="1" w:styleId="AD5F144DD3D74202B78F65B0C52620F7">
    <w:name w:val="AD5F144DD3D74202B78F65B0C52620F7"/>
    <w:rsid w:val="00EF2B08"/>
    <w:pPr>
      <w:spacing w:after="160" w:line="278" w:lineRule="auto"/>
    </w:pPr>
    <w:rPr>
      <w:kern w:val="2"/>
      <w:lang w:val="en-IN" w:eastAsia="en-IN"/>
      <w14:ligatures w14:val="standardContextual"/>
    </w:rPr>
  </w:style>
  <w:style w:type="paragraph" w:customStyle="1" w:styleId="2862B6CA6DB942D692AFB045415988CD">
    <w:name w:val="2862B6CA6DB942D692AFB045415988CD"/>
    <w:rsid w:val="00EF2B08"/>
    <w:pPr>
      <w:spacing w:after="160" w:line="278" w:lineRule="auto"/>
    </w:pPr>
    <w:rPr>
      <w:kern w:val="2"/>
      <w:lang w:val="en-IN" w:eastAsia="en-IN"/>
      <w14:ligatures w14:val="standardContextual"/>
    </w:rPr>
  </w:style>
  <w:style w:type="paragraph" w:customStyle="1" w:styleId="EC1C3E3510C04BAFBC5F3CA186C4045D">
    <w:name w:val="EC1C3E3510C04BAFBC5F3CA186C4045D"/>
    <w:rsid w:val="00EF2B08"/>
    <w:pPr>
      <w:spacing w:after="160" w:line="278" w:lineRule="auto"/>
    </w:pPr>
    <w:rPr>
      <w:kern w:val="2"/>
      <w:lang w:val="en-IN" w:eastAsia="en-IN"/>
      <w14:ligatures w14:val="standardContextual"/>
    </w:rPr>
  </w:style>
  <w:style w:type="paragraph" w:customStyle="1" w:styleId="01FAF0498FAB4141ABAFFB7EA05FBD04">
    <w:name w:val="01FAF0498FAB4141ABAFFB7EA05FBD04"/>
    <w:rsid w:val="00EF2B08"/>
    <w:pPr>
      <w:spacing w:after="160" w:line="278" w:lineRule="auto"/>
    </w:pPr>
    <w:rPr>
      <w:kern w:val="2"/>
      <w:lang w:val="en-IN" w:eastAsia="en-IN"/>
      <w14:ligatures w14:val="standardContextual"/>
    </w:rPr>
  </w:style>
  <w:style w:type="paragraph" w:customStyle="1" w:styleId="4E10EB60582549DA9705B4A1CE4AC847">
    <w:name w:val="4E10EB60582549DA9705B4A1CE4AC847"/>
    <w:rsid w:val="00EF2B08"/>
    <w:pPr>
      <w:spacing w:after="160" w:line="278" w:lineRule="auto"/>
    </w:pPr>
    <w:rPr>
      <w:kern w:val="2"/>
      <w:lang w:val="en-IN" w:eastAsia="en-IN"/>
      <w14:ligatures w14:val="standardContextual"/>
    </w:rPr>
  </w:style>
  <w:style w:type="paragraph" w:customStyle="1" w:styleId="E3B0B8786963437C815A0F440071CCA3">
    <w:name w:val="E3B0B8786963437C815A0F440071CCA3"/>
    <w:rsid w:val="00EF2B08"/>
    <w:pPr>
      <w:spacing w:after="160" w:line="278" w:lineRule="auto"/>
    </w:pPr>
    <w:rPr>
      <w:kern w:val="2"/>
      <w:lang w:val="en-IN" w:eastAsia="en-IN"/>
      <w14:ligatures w14:val="standardContextual"/>
    </w:rPr>
  </w:style>
  <w:style w:type="paragraph" w:customStyle="1" w:styleId="4E4F77B6529743ABA12770C7F97689C6">
    <w:name w:val="4E4F77B6529743ABA12770C7F97689C6"/>
    <w:rsid w:val="00895028"/>
    <w:pPr>
      <w:spacing w:after="160" w:line="278" w:lineRule="auto"/>
    </w:pPr>
    <w:rPr>
      <w:kern w:val="2"/>
      <w:lang w:val="en-IN" w:eastAsia="en-IN"/>
      <w14:ligatures w14:val="standardContextual"/>
    </w:rPr>
  </w:style>
  <w:style w:type="paragraph" w:customStyle="1" w:styleId="4D27159CDCBE4E47A05ABB49EF4F3045">
    <w:name w:val="4D27159CDCBE4E47A05ABB49EF4F3045"/>
    <w:rsid w:val="00895028"/>
    <w:pPr>
      <w:spacing w:after="160" w:line="278" w:lineRule="auto"/>
    </w:pPr>
    <w:rPr>
      <w:kern w:val="2"/>
      <w:lang w:val="en-IN" w:eastAsia="en-IN"/>
      <w14:ligatures w14:val="standardContextual"/>
    </w:rPr>
  </w:style>
  <w:style w:type="paragraph" w:customStyle="1" w:styleId="E04F6F2DAADA4E2A8873DF280CC76FA9">
    <w:name w:val="E04F6F2DAADA4E2A8873DF280CC76FA9"/>
    <w:rsid w:val="00895028"/>
    <w:pPr>
      <w:spacing w:after="160" w:line="278" w:lineRule="auto"/>
    </w:pPr>
    <w:rPr>
      <w:kern w:val="2"/>
      <w:lang w:val="en-IN" w:eastAsia="en-IN"/>
      <w14:ligatures w14:val="standardContextual"/>
    </w:rPr>
  </w:style>
  <w:style w:type="paragraph" w:customStyle="1" w:styleId="547E1096488D409BB2D2925665032B47">
    <w:name w:val="547E1096488D409BB2D2925665032B47"/>
    <w:rsid w:val="00895028"/>
    <w:pPr>
      <w:spacing w:after="160" w:line="278" w:lineRule="auto"/>
    </w:pPr>
    <w:rPr>
      <w:kern w:val="2"/>
      <w:lang w:val="en-IN" w:eastAsia="en-IN"/>
      <w14:ligatures w14:val="standardContextual"/>
    </w:rPr>
  </w:style>
  <w:style w:type="paragraph" w:customStyle="1" w:styleId="6ED37119DD9B466D9349D76AEE270A1F">
    <w:name w:val="6ED37119DD9B466D9349D76AEE270A1F"/>
    <w:rsid w:val="00895028"/>
    <w:pPr>
      <w:spacing w:after="160" w:line="278" w:lineRule="auto"/>
    </w:pPr>
    <w:rPr>
      <w:kern w:val="2"/>
      <w:lang w:val="en-IN" w:eastAsia="en-IN"/>
      <w14:ligatures w14:val="standardContextual"/>
    </w:rPr>
  </w:style>
  <w:style w:type="paragraph" w:customStyle="1" w:styleId="53FF315BD1384351A8269B9E4D305172">
    <w:name w:val="53FF315BD1384351A8269B9E4D305172"/>
    <w:rsid w:val="00895028"/>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988</TotalTime>
  <Pages>14</Pages>
  <Words>3080</Words>
  <Characters>17560</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20599</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Pallavi  Sharma</cp:lastModifiedBy>
  <cp:revision>63</cp:revision>
  <dcterms:created xsi:type="dcterms:W3CDTF">2023-06-29T06:34:00Z</dcterms:created>
  <dcterms:modified xsi:type="dcterms:W3CDTF">2026-07-31T18:06:00Z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