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040C0B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71F9">
        <w:rPr>
          <w:rFonts w:eastAsia="Times New Roman" w:cstheme="minorHAnsi"/>
          <w:b/>
        </w:rPr>
        <w:t>71212</w:t>
      </w:r>
    </w:p>
    <w:p w14:paraId="2F6924E5" w14:textId="5F7722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71F9">
        <w:rPr>
          <w:rFonts w:eastAsia="Times New Roman" w:cstheme="minorHAnsi"/>
          <w:b/>
        </w:rPr>
        <w:t>Kathyayani Sridharan</w:t>
      </w:r>
    </w:p>
    <w:p w14:paraId="6FB9233B" w14:textId="0BF7FA8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D71F9" w:rsidRPr="00790EFF">
          <w:rPr>
            <w:rStyle w:val="Hyperlink"/>
            <w:rFonts w:eastAsia="Times New Roman" w:cstheme="minorHAnsi"/>
            <w:b/>
          </w:rPr>
          <w:t>https://review.jove.com/files_upload.php?src=21719708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2A7B6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D71F9" w:rsidRPr="00BD71F9">
        <w:rPr>
          <w:rFonts w:eastAsia="Times New Roman" w:cstheme="minorHAnsi"/>
          <w:b/>
          <w:sz w:val="32"/>
          <w:szCs w:val="32"/>
        </w:rPr>
        <w:t>Doppler Echocardiography for Assessment of Diastolic Function in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0E25B502" w:rsidR="00D6314B" w:rsidRPr="00BD71F9" w:rsidRDefault="00BD71F9" w:rsidP="00EC3C46">
      <w:pPr>
        <w:outlineLvl w:val="0"/>
        <w:rPr>
          <w:rFonts w:eastAsia="Times New Roman" w:cstheme="minorHAnsi"/>
          <w:b/>
        </w:rPr>
      </w:pPr>
      <w:r w:rsidRPr="00BD71F9">
        <w:rPr>
          <w:rFonts w:eastAsia="Times New Roman" w:cstheme="minorHAnsi"/>
          <w:b/>
        </w:rPr>
        <w:t xml:space="preserve">Gajalakshmi </w:t>
      </w:r>
      <w:proofErr w:type="spellStart"/>
      <w:r w:rsidRPr="00BD71F9">
        <w:rPr>
          <w:rFonts w:eastAsia="Times New Roman" w:cstheme="minorHAnsi"/>
          <w:b/>
        </w:rPr>
        <w:t>Singuru</w:t>
      </w:r>
      <w:proofErr w:type="spellEnd"/>
      <w:r w:rsidRPr="00BD71F9">
        <w:rPr>
          <w:rFonts w:eastAsia="Times New Roman" w:cstheme="minorHAnsi"/>
          <w:b/>
        </w:rPr>
        <w:t>, Maliha Zahid</w:t>
      </w:r>
    </w:p>
    <w:p w14:paraId="74A3CDA1" w14:textId="289ACF19" w:rsidR="00D6314B" w:rsidRPr="00BD71F9" w:rsidRDefault="00BD71F9" w:rsidP="00EC3C46">
      <w:pPr>
        <w:outlineLvl w:val="0"/>
        <w:rPr>
          <w:rFonts w:eastAsia="Times New Roman" w:cstheme="minorHAnsi"/>
          <w:bCs/>
        </w:rPr>
      </w:pPr>
      <w:r w:rsidRPr="00BD71F9">
        <w:rPr>
          <w:rFonts w:eastAsia="Times New Roman" w:cstheme="minorHAnsi"/>
          <w:bCs/>
          <w:lang w:val="en-IN"/>
        </w:rPr>
        <w:t>Department of Cardiovascular Medicine, Mayo Clinic, Rochester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C23FBB9" w:rsidR="004E0C5A" w:rsidRDefault="00BD71F9" w:rsidP="004E0C5A">
      <w:pPr>
        <w:outlineLvl w:val="0"/>
        <w:rPr>
          <w:rFonts w:eastAsia="Times New Roman" w:cstheme="minorHAnsi"/>
        </w:rPr>
      </w:pPr>
      <w:bookmarkStart w:id="0" w:name="_Hlk25233958"/>
      <w:r w:rsidRPr="00BD71F9">
        <w:rPr>
          <w:rFonts w:eastAsia="Times New Roman" w:cstheme="minorHAnsi"/>
          <w:lang w:val="en-IN"/>
        </w:rPr>
        <w:t xml:space="preserve">Maliha Zahid </w:t>
      </w:r>
      <w:r>
        <w:rPr>
          <w:rFonts w:eastAsia="Times New Roman" w:cstheme="minorHAnsi"/>
          <w:lang w:val="en-IN"/>
        </w:rPr>
        <w:tab/>
      </w:r>
      <w:r>
        <w:rPr>
          <w:rFonts w:eastAsia="Times New Roman" w:cstheme="minorHAnsi"/>
          <w:lang w:val="en-IN"/>
        </w:rPr>
        <w:tab/>
      </w:r>
      <w:r>
        <w:rPr>
          <w:rFonts w:eastAsia="Times New Roman" w:cstheme="minorHAnsi"/>
          <w:lang w:val="en-IN"/>
        </w:rPr>
        <w:tab/>
      </w:r>
      <w:r>
        <w:rPr>
          <w:rFonts w:eastAsia="Times New Roman" w:cstheme="minorHAnsi"/>
          <w:lang w:val="en-IN"/>
        </w:rPr>
        <w:tab/>
      </w:r>
      <w:r>
        <w:rPr>
          <w:rFonts w:eastAsia="Times New Roman" w:cstheme="minorHAnsi"/>
          <w:lang w:val="en-IN"/>
        </w:rPr>
        <w:tab/>
      </w:r>
      <w:r>
        <w:rPr>
          <w:rFonts w:eastAsia="Times New Roman" w:cstheme="minorHAnsi"/>
          <w:lang w:val="en-IN"/>
        </w:rPr>
        <w:tab/>
      </w:r>
      <w:r w:rsidRPr="00BD71F9">
        <w:rPr>
          <w:rFonts w:eastAsia="Times New Roman" w:cstheme="minorHAnsi"/>
          <w:lang w:val="en-IN"/>
        </w:rPr>
        <w:t>Zahid.Maliha@mayo.edu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5D773E8B" w:rsidR="003B5E26" w:rsidRPr="00BD71F9" w:rsidRDefault="00BD71F9" w:rsidP="009A0E7C">
      <w:pPr>
        <w:outlineLvl w:val="0"/>
        <w:rPr>
          <w:rFonts w:cstheme="minorHAnsi"/>
          <w:bCs/>
          <w:sz w:val="22"/>
          <w:szCs w:val="22"/>
        </w:rPr>
      </w:pPr>
      <w:r w:rsidRPr="00BD71F9">
        <w:rPr>
          <w:rFonts w:cstheme="minorHAnsi"/>
          <w:bCs/>
          <w:sz w:val="22"/>
          <w:szCs w:val="22"/>
          <w:lang w:val="en-IN"/>
        </w:rPr>
        <w:t xml:space="preserve">Gajalakshmi </w:t>
      </w:r>
      <w:proofErr w:type="spellStart"/>
      <w:r w:rsidRPr="00BD71F9">
        <w:rPr>
          <w:rFonts w:cstheme="minorHAnsi"/>
          <w:bCs/>
          <w:sz w:val="22"/>
          <w:szCs w:val="22"/>
          <w:lang w:val="en-IN"/>
        </w:rPr>
        <w:t>Singuru</w:t>
      </w:r>
      <w:proofErr w:type="spellEnd"/>
      <w:r w:rsidRPr="00BD71F9">
        <w:rPr>
          <w:rFonts w:cstheme="minorHAnsi"/>
          <w:bCs/>
          <w:sz w:val="22"/>
          <w:szCs w:val="22"/>
          <w:lang w:val="en-IN"/>
        </w:rPr>
        <w:t xml:space="preserve"> </w:t>
      </w:r>
      <w:r w:rsidRPr="00BD71F9">
        <w:rPr>
          <w:rFonts w:cstheme="minorHAnsi"/>
          <w:bCs/>
          <w:sz w:val="22"/>
          <w:szCs w:val="22"/>
          <w:lang w:val="en-IN"/>
        </w:rPr>
        <w:tab/>
      </w:r>
      <w:r w:rsidRPr="00BD71F9">
        <w:rPr>
          <w:rFonts w:cstheme="minorHAnsi"/>
          <w:bCs/>
          <w:sz w:val="22"/>
          <w:szCs w:val="22"/>
          <w:lang w:val="en-IN"/>
        </w:rPr>
        <w:tab/>
      </w:r>
      <w:r w:rsidRPr="00BD71F9">
        <w:rPr>
          <w:rFonts w:cstheme="minorHAnsi"/>
          <w:bCs/>
          <w:sz w:val="22"/>
          <w:szCs w:val="22"/>
          <w:lang w:val="en-IN"/>
        </w:rPr>
        <w:tab/>
      </w:r>
      <w:r w:rsidRPr="00BD71F9">
        <w:rPr>
          <w:rFonts w:cstheme="minorHAnsi"/>
          <w:bCs/>
          <w:sz w:val="22"/>
          <w:szCs w:val="22"/>
          <w:lang w:val="en-IN"/>
        </w:rPr>
        <w:tab/>
      </w:r>
      <w:r w:rsidRPr="00BD71F9">
        <w:rPr>
          <w:rFonts w:cstheme="minorHAnsi"/>
          <w:bCs/>
          <w:sz w:val="22"/>
          <w:szCs w:val="22"/>
          <w:lang w:val="en-IN"/>
        </w:rPr>
        <w:tab/>
        <w:t>Singuru.Gajalakshmi@mayo.edu</w:t>
      </w:r>
    </w:p>
    <w:p w14:paraId="5A2BE33C" w14:textId="42A75288" w:rsidR="001E230F" w:rsidRPr="00BD71F9" w:rsidRDefault="00BD71F9" w:rsidP="009A0E7C">
      <w:pPr>
        <w:outlineLvl w:val="0"/>
        <w:rPr>
          <w:rFonts w:cstheme="minorHAnsi"/>
          <w:bCs/>
          <w:sz w:val="22"/>
          <w:szCs w:val="22"/>
        </w:rPr>
      </w:pPr>
      <w:r w:rsidRPr="00BD71F9">
        <w:rPr>
          <w:rFonts w:cstheme="minorHAnsi"/>
          <w:bCs/>
          <w:sz w:val="22"/>
          <w:szCs w:val="22"/>
        </w:rPr>
        <w:t xml:space="preserve">Maliha Zahid </w:t>
      </w:r>
      <w:r w:rsidRPr="00BD71F9">
        <w:rPr>
          <w:rFonts w:cstheme="minorHAnsi"/>
          <w:bCs/>
          <w:sz w:val="22"/>
          <w:szCs w:val="22"/>
        </w:rPr>
        <w:tab/>
      </w:r>
      <w:r w:rsidRPr="00BD71F9">
        <w:rPr>
          <w:rFonts w:cstheme="minorHAnsi"/>
          <w:bCs/>
          <w:sz w:val="22"/>
          <w:szCs w:val="22"/>
        </w:rPr>
        <w:tab/>
      </w:r>
      <w:r w:rsidRPr="00BD71F9">
        <w:rPr>
          <w:rFonts w:cstheme="minorHAnsi"/>
          <w:bCs/>
          <w:sz w:val="22"/>
          <w:szCs w:val="22"/>
        </w:rPr>
        <w:tab/>
      </w:r>
      <w:r w:rsidRPr="00BD71F9">
        <w:rPr>
          <w:rFonts w:cstheme="minorHAnsi"/>
          <w:bCs/>
          <w:sz w:val="22"/>
          <w:szCs w:val="22"/>
        </w:rPr>
        <w:tab/>
      </w:r>
      <w:r w:rsidRPr="00BD71F9">
        <w:rPr>
          <w:rFonts w:cstheme="minorHAnsi"/>
          <w:bCs/>
          <w:sz w:val="22"/>
          <w:szCs w:val="22"/>
        </w:rPr>
        <w:tab/>
      </w:r>
      <w:r w:rsidRPr="00BD71F9">
        <w:rPr>
          <w:rFonts w:cstheme="minorHAnsi"/>
          <w:bCs/>
          <w:sz w:val="22"/>
          <w:szCs w:val="22"/>
        </w:rPr>
        <w:tab/>
        <w:t>Zahid.Maliha@mayo.edu</w:t>
      </w:r>
    </w:p>
    <w:p w14:paraId="60B95108" w14:textId="77777777" w:rsidR="00C70C90" w:rsidRPr="00BD71F9" w:rsidRDefault="00C70C90">
      <w:pPr>
        <w:rPr>
          <w:rFonts w:cstheme="minorHAnsi"/>
          <w:bCs/>
          <w:sz w:val="22"/>
          <w:szCs w:val="22"/>
        </w:rPr>
      </w:pPr>
      <w:r w:rsidRPr="00BD71F9">
        <w:rPr>
          <w:rFonts w:cstheme="minorHAnsi"/>
          <w:bCs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455322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F7D4C">
        <w:rPr>
          <w:rFonts w:cstheme="minorHAnsi"/>
          <w:bCs/>
          <w:sz w:val="22"/>
          <w:szCs w:val="22"/>
        </w:rPr>
        <w:t>15</w:t>
      </w:r>
    </w:p>
    <w:p w14:paraId="5AAC9C6C" w14:textId="42667AC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F7D4C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72B1C1A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040C7F6B" w14:textId="312E38F2" w:rsidR="00246F1D" w:rsidRDefault="00246F1D" w:rsidP="00246F1D">
      <w:pPr>
        <w:rPr>
          <w:b/>
          <w:bCs/>
          <w:sz w:val="36"/>
          <w:szCs w:val="36"/>
        </w:rPr>
      </w:pPr>
      <w:r w:rsidRPr="00104332"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 w:rsidRPr="00104332">
        <w:rPr>
          <w:rFonts w:eastAsia="Times New Roman" w:cstheme="minorHAnsi"/>
          <w:bCs/>
          <w:highlight w:val="yellow"/>
        </w:rPr>
        <w:t>Please state the full name of the specific institution responsible for the ethical oversight of the study.</w:t>
      </w:r>
    </w:p>
    <w:p w14:paraId="6FE3CF45" w14:textId="77777777" w:rsidR="00246F1D" w:rsidRDefault="00246F1D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FC41DF3" w:rsidR="00CE10F2" w:rsidRDefault="00B206E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Pre-Imaging Preparation of Mouse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2BCA23AA" w:rsidR="00125924" w:rsidRPr="00B07A3B" w:rsidRDefault="00CF585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F5276">
        <w:rPr>
          <w:color w:val="7030A0"/>
          <w:lang w:val="en-IN"/>
        </w:rPr>
        <w:t xml:space="preserve">To begin, </w:t>
      </w:r>
      <w:r>
        <w:rPr>
          <w:color w:val="7030A0"/>
          <w:lang w:val="en-IN"/>
        </w:rPr>
        <w:t xml:space="preserve">position the </w:t>
      </w:r>
      <w:r w:rsidR="001A0F74" w:rsidRPr="001A0F74">
        <w:rPr>
          <w:color w:val="7030A0"/>
          <w:lang w:val="en-IN"/>
        </w:rPr>
        <w:t xml:space="preserve">C57BL/6NJ </w:t>
      </w:r>
      <w:r w:rsidR="001A0F74" w:rsidRPr="001A0F74">
        <w:rPr>
          <w:i/>
          <w:iCs/>
          <w:color w:val="EE0000"/>
          <w:lang w:val="en-IN"/>
        </w:rPr>
        <w:t>(C-fifty-seven-B-L-six-N-J)</w:t>
      </w:r>
      <w:r w:rsidR="001A0F74">
        <w:rPr>
          <w:color w:val="7030A0"/>
          <w:lang w:val="en-IN"/>
        </w:rPr>
        <w:t xml:space="preserve"> </w:t>
      </w:r>
      <w:r w:rsidR="001A0F74" w:rsidRPr="001A0F74">
        <w:rPr>
          <w:color w:val="7030A0"/>
          <w:lang w:val="en-IN"/>
        </w:rPr>
        <w:t xml:space="preserve">control </w:t>
      </w:r>
      <w:r>
        <w:rPr>
          <w:color w:val="7030A0"/>
          <w:lang w:val="en-IN"/>
        </w:rPr>
        <w:t xml:space="preserve">mouse on a clean surface </w:t>
      </w:r>
      <w:r w:rsidRPr="00CF585C"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Use </w:t>
      </w:r>
      <w:r w:rsidRPr="00BF5276">
        <w:rPr>
          <w:color w:val="7030A0"/>
          <w:lang w:val="en-IN"/>
        </w:rPr>
        <w:t xml:space="preserve">depilatory cream </w:t>
      </w:r>
      <w:r>
        <w:rPr>
          <w:color w:val="7030A0"/>
          <w:lang w:val="en-IN"/>
        </w:rPr>
        <w:t xml:space="preserve">to </w:t>
      </w:r>
      <w:r w:rsidRPr="00BF5276">
        <w:rPr>
          <w:color w:val="7030A0"/>
          <w:lang w:val="en-IN"/>
        </w:rPr>
        <w:t xml:space="preserve">remove </w:t>
      </w:r>
      <w:r w:rsidR="005D3035">
        <w:rPr>
          <w:color w:val="7030A0"/>
          <w:lang w:val="en-IN"/>
        </w:rPr>
        <w:t xml:space="preserve">the </w:t>
      </w:r>
      <w:r w:rsidRPr="00BF5276">
        <w:rPr>
          <w:color w:val="7030A0"/>
          <w:lang w:val="en-IN"/>
        </w:rPr>
        <w:t xml:space="preserve">chest hair 24 to 48 hours before imaging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 xml:space="preserve">. </w:t>
      </w:r>
      <w:r>
        <w:rPr>
          <w:color w:val="7030A0"/>
          <w:lang w:val="en-IN"/>
        </w:rPr>
        <w:t>C</w:t>
      </w:r>
      <w:r w:rsidRPr="00BF5276">
        <w:rPr>
          <w:color w:val="7030A0"/>
          <w:lang w:val="en-IN"/>
        </w:rPr>
        <w:t>lean the thoracic region thoroughly</w:t>
      </w:r>
      <w:r>
        <w:rPr>
          <w:color w:val="7030A0"/>
          <w:lang w:val="en-IN"/>
        </w:rPr>
        <w:t xml:space="preserve"> u</w:t>
      </w:r>
      <w:r w:rsidRPr="00BF5276">
        <w:rPr>
          <w:color w:val="7030A0"/>
          <w:lang w:val="en-IN"/>
        </w:rPr>
        <w:t xml:space="preserve">sing damp gauze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7605F9E4" w14:textId="1993D0B5" w:rsidR="00C34F4C" w:rsidRPr="00CF585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CF585C">
        <w:rPr>
          <w:rFonts w:cstheme="minorHAnsi"/>
        </w:rPr>
        <w:t>Talent placing the mouse on a clean surface.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4B2C75B0" w14:textId="469164DC" w:rsidR="00CF585C" w:rsidRDefault="00CF585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depilatory cream on the chest region of the mouse.</w:t>
      </w:r>
    </w:p>
    <w:p w14:paraId="202CF9E8" w14:textId="400DDCC3" w:rsidR="00CF585C" w:rsidRPr="00B07A3B" w:rsidRDefault="00CF585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F585C">
        <w:rPr>
          <w:rFonts w:cstheme="minorHAnsi"/>
        </w:rPr>
        <w:t>Talent cleaning the thoracic region with damp gauze.</w:t>
      </w:r>
    </w:p>
    <w:p w14:paraId="54B0D4E5" w14:textId="63ED5431" w:rsidR="00CE10F2" w:rsidRPr="00B07A3B" w:rsidRDefault="00193D9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F5276">
        <w:rPr>
          <w:color w:val="7030A0"/>
          <w:lang w:val="en-IN"/>
        </w:rPr>
        <w:t xml:space="preserve">Ensure complete hair removal from the thoracic region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 xml:space="preserve">. Allow skin irritation or redness to resolve fully before imaging </w:t>
      </w:r>
      <w:r w:rsidRPr="00BF5276">
        <w:rPr>
          <w:b/>
          <w:bCs/>
          <w:color w:val="7030A0"/>
          <w:lang w:val="en-IN"/>
        </w:rPr>
        <w:t>[2]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Prepare the imaging system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 xml:space="preserve">, </w:t>
      </w:r>
      <w:r w:rsidR="005D3035" w:rsidRPr="00BF5276">
        <w:rPr>
          <w:color w:val="7030A0"/>
          <w:lang w:val="en-IN"/>
        </w:rPr>
        <w:t>anaesthesia</w:t>
      </w:r>
      <w:r w:rsidRPr="00BF5276">
        <w:rPr>
          <w:color w:val="7030A0"/>
          <w:lang w:val="en-IN"/>
        </w:rPr>
        <w:t xml:space="preserve"> setup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4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, and monitoring equipment before</w:t>
      </w:r>
      <w:r w:rsidR="005D3035"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induction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5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1EE42691" w14:textId="24C1EC98" w:rsidR="00A319BE" w:rsidRDefault="00193D9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3D93">
        <w:rPr>
          <w:rFonts w:cstheme="minorHAnsi"/>
        </w:rPr>
        <w:t>Talent inspecting the thoracic region for remaining hair.</w:t>
      </w:r>
    </w:p>
    <w:p w14:paraId="7A976001" w14:textId="46920B59" w:rsidR="00193D93" w:rsidRDefault="00193D9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93D93">
        <w:rPr>
          <w:rFonts w:cstheme="minorHAnsi"/>
        </w:rPr>
        <w:t>C</w:t>
      </w:r>
      <w:r w:rsidR="001A0F74">
        <w:rPr>
          <w:rFonts w:cstheme="minorHAnsi"/>
        </w:rPr>
        <w:t>U:</w:t>
      </w:r>
      <w:r w:rsidRPr="00193D93">
        <w:rPr>
          <w:rFonts w:cstheme="minorHAnsi"/>
        </w:rPr>
        <w:t xml:space="preserve"> </w:t>
      </w:r>
      <w:r w:rsidR="001A0F74">
        <w:rPr>
          <w:rFonts w:cstheme="minorHAnsi"/>
        </w:rPr>
        <w:t>S</w:t>
      </w:r>
      <w:r w:rsidRPr="00193D93">
        <w:rPr>
          <w:rFonts w:cstheme="minorHAnsi"/>
        </w:rPr>
        <w:t>hot of the thoracic skin after redness has resolved.</w:t>
      </w:r>
    </w:p>
    <w:p w14:paraId="4DC60FD9" w14:textId="77777777" w:rsidR="00DB4F36" w:rsidRPr="00DB4F36" w:rsidRDefault="00DB4F36" w:rsidP="00DB4F3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B4F36">
        <w:rPr>
          <w:rFonts w:cstheme="minorHAnsi"/>
        </w:rPr>
        <w:t>Talent preparing the imaging system.</w:t>
      </w:r>
    </w:p>
    <w:p w14:paraId="425ACA7A" w14:textId="60079501" w:rsidR="00DB4F36" w:rsidRPr="00DB4F36" w:rsidRDefault="00DB4F36" w:rsidP="00DB4F3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B4F36">
        <w:rPr>
          <w:rFonts w:cstheme="minorHAnsi"/>
        </w:rPr>
        <w:t>Talent preparing the anesthesia setup.</w:t>
      </w:r>
    </w:p>
    <w:p w14:paraId="1B12D3CF" w14:textId="6340D461" w:rsidR="00DB4F36" w:rsidRDefault="00DB4F36" w:rsidP="00DB4F3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4F36">
        <w:rPr>
          <w:rFonts w:cstheme="minorHAnsi"/>
        </w:rPr>
        <w:t>Talent checking the monitoring equipment.</w:t>
      </w:r>
    </w:p>
    <w:p w14:paraId="07036CA2" w14:textId="0DF434D1" w:rsidR="00DB4F36" w:rsidRPr="00DB4F36" w:rsidRDefault="00DB4F36" w:rsidP="00DB4F3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F5276">
        <w:rPr>
          <w:color w:val="7030A0"/>
          <w:lang w:val="en-IN"/>
        </w:rPr>
        <w:lastRenderedPageBreak/>
        <w:t xml:space="preserve">Select the </w:t>
      </w:r>
      <w:r w:rsidRPr="00BF5276">
        <w:rPr>
          <w:b/>
          <w:bCs/>
          <w:color w:val="7030A0"/>
          <w:lang w:val="en-IN"/>
        </w:rPr>
        <w:t>Cardiac Imaging Preset</w:t>
      </w:r>
      <w:r w:rsidRPr="00BF5276">
        <w:rPr>
          <w:color w:val="7030A0"/>
          <w:lang w:val="en-IN"/>
        </w:rPr>
        <w:t xml:space="preserve">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 xml:space="preserve">. Set the imaging depth to 2 to 2.5 </w:t>
      </w:r>
      <w:r w:rsidR="005D3035" w:rsidRPr="00BF5276">
        <w:rPr>
          <w:color w:val="7030A0"/>
          <w:lang w:val="en-IN"/>
        </w:rPr>
        <w:t>centimetres</w:t>
      </w:r>
      <w:r w:rsidRPr="00BF5276">
        <w:rPr>
          <w:color w:val="7030A0"/>
          <w:lang w:val="en-IN"/>
        </w:rPr>
        <w:t xml:space="preserve"> </w:t>
      </w:r>
      <w:r w:rsidRPr="00BF5276">
        <w:rPr>
          <w:b/>
          <w:bCs/>
          <w:color w:val="7030A0"/>
          <w:lang w:val="en-IN"/>
        </w:rPr>
        <w:t>[2]</w:t>
      </w:r>
      <w:r w:rsidRPr="00BF5276">
        <w:rPr>
          <w:color w:val="7030A0"/>
          <w:lang w:val="en-IN"/>
        </w:rPr>
        <w:t xml:space="preserve">, set the frame rate to at least 200 frames per second </w:t>
      </w:r>
      <w:r w:rsidRPr="00BF5276">
        <w:rPr>
          <w:b/>
          <w:bCs/>
          <w:color w:val="7030A0"/>
          <w:lang w:val="en-IN"/>
        </w:rPr>
        <w:t>[3]</w:t>
      </w:r>
      <w:r w:rsidRPr="00BF5276">
        <w:rPr>
          <w:color w:val="7030A0"/>
          <w:lang w:val="en-IN"/>
        </w:rPr>
        <w:t xml:space="preserve">, and adjust the gain to optimize myocardial visualization </w:t>
      </w:r>
      <w:r w:rsidRPr="00BF5276">
        <w:rPr>
          <w:b/>
          <w:bCs/>
          <w:color w:val="7030A0"/>
          <w:lang w:val="en-IN"/>
        </w:rPr>
        <w:t>[4]</w:t>
      </w:r>
      <w:r w:rsidRPr="00BF5276">
        <w:rPr>
          <w:color w:val="7030A0"/>
          <w:lang w:val="en-IN"/>
        </w:rPr>
        <w:t>.</w:t>
      </w:r>
    </w:p>
    <w:p w14:paraId="1C954216" w14:textId="77777777" w:rsidR="00796452" w:rsidRPr="00796452" w:rsidRDefault="00796452" w:rsidP="0079645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263A9">
        <w:rPr>
          <w:rFonts w:cstheme="minorHAnsi"/>
          <w:highlight w:val="yellow"/>
        </w:rPr>
        <w:t>SCREEN:</w:t>
      </w:r>
      <w:r w:rsidRPr="00796452">
        <w:rPr>
          <w:rFonts w:cstheme="minorHAnsi"/>
        </w:rPr>
        <w:t xml:space="preserve"> Show the imaging system interface and select the cardiac imaging preset.</w:t>
      </w:r>
    </w:p>
    <w:p w14:paraId="25151079" w14:textId="2C047FFE" w:rsidR="00796452" w:rsidRPr="00796452" w:rsidRDefault="00796452" w:rsidP="0079645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263A9">
        <w:rPr>
          <w:rFonts w:cstheme="minorHAnsi"/>
          <w:highlight w:val="yellow"/>
        </w:rPr>
        <w:t>SCREEN:</w:t>
      </w:r>
      <w:r w:rsidRPr="00796452">
        <w:rPr>
          <w:rFonts w:cstheme="minorHAnsi"/>
        </w:rPr>
        <w:t xml:space="preserve"> Show the imaging depth </w:t>
      </w:r>
      <w:r>
        <w:rPr>
          <w:rFonts w:cstheme="minorHAnsi"/>
        </w:rPr>
        <w:t xml:space="preserve">being </w:t>
      </w:r>
      <w:r w:rsidRPr="00796452">
        <w:rPr>
          <w:rFonts w:cstheme="minorHAnsi"/>
        </w:rPr>
        <w:t xml:space="preserve">adjusted </w:t>
      </w:r>
      <w:r>
        <w:rPr>
          <w:rFonts w:cstheme="minorHAnsi"/>
        </w:rPr>
        <w:t>between 2 to</w:t>
      </w:r>
      <w:r w:rsidRPr="00796452">
        <w:rPr>
          <w:rFonts w:cstheme="minorHAnsi"/>
        </w:rPr>
        <w:t xml:space="preserve"> 2.5 c</w:t>
      </w:r>
      <w:r>
        <w:rPr>
          <w:rFonts w:cstheme="minorHAnsi"/>
        </w:rPr>
        <w:t>m</w:t>
      </w:r>
      <w:r w:rsidRPr="00796452">
        <w:rPr>
          <w:rFonts w:cstheme="minorHAnsi"/>
        </w:rPr>
        <w:t>.</w:t>
      </w:r>
    </w:p>
    <w:p w14:paraId="3425BA90" w14:textId="74B587F2" w:rsidR="00796452" w:rsidRPr="00796452" w:rsidRDefault="00796452" w:rsidP="0079645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263A9">
        <w:rPr>
          <w:rFonts w:cstheme="minorHAnsi"/>
          <w:highlight w:val="yellow"/>
        </w:rPr>
        <w:t>SCREEN:</w:t>
      </w:r>
      <w:r w:rsidRPr="00796452">
        <w:rPr>
          <w:rFonts w:cstheme="minorHAnsi"/>
        </w:rPr>
        <w:t xml:space="preserve"> Show the frame rate set to at least 200 frames per second.</w:t>
      </w:r>
    </w:p>
    <w:p w14:paraId="3F7DCBF6" w14:textId="732D455F" w:rsidR="00DB4F36" w:rsidRDefault="00796452" w:rsidP="0079645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rFonts w:cstheme="minorHAnsi"/>
          <w:highlight w:val="yellow"/>
        </w:rPr>
        <w:t>SCREEN:</w:t>
      </w:r>
      <w:r w:rsidRPr="00796452">
        <w:rPr>
          <w:rFonts w:cstheme="minorHAnsi"/>
        </w:rPr>
        <w:t xml:space="preserve"> Show the gain adjusted until the myocardium is clearly visible.</w:t>
      </w:r>
    </w:p>
    <w:p w14:paraId="43D50157" w14:textId="62897843" w:rsidR="00796452" w:rsidRPr="00800835" w:rsidRDefault="00800835" w:rsidP="005D303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For anaesthesia, place the mouse in an induction chamber with calibrated vaporizer </w:t>
      </w:r>
      <w:r w:rsidRPr="00CE0A59"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 and i</w:t>
      </w:r>
      <w:r w:rsidR="00796452" w:rsidRPr="00BF5276">
        <w:rPr>
          <w:color w:val="7030A0"/>
          <w:lang w:val="en-IN"/>
        </w:rPr>
        <w:t xml:space="preserve">nduce using 2 to 3 percent isoflurane in oxygen </w:t>
      </w:r>
      <w:r w:rsidR="00796452"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="00796452" w:rsidRPr="00BF5276">
        <w:rPr>
          <w:b/>
          <w:bCs/>
          <w:color w:val="7030A0"/>
          <w:lang w:val="en-IN"/>
        </w:rPr>
        <w:t>]</w:t>
      </w:r>
      <w:r>
        <w:rPr>
          <w:color w:val="7030A0"/>
          <w:lang w:val="en-IN"/>
        </w:rPr>
        <w:t xml:space="preserve">. </w:t>
      </w:r>
      <w:r w:rsidR="00656BA9" w:rsidRPr="005D3035">
        <w:rPr>
          <w:color w:val="7030A0"/>
          <w:lang w:val="en-IN"/>
        </w:rPr>
        <w:t xml:space="preserve">Place the mouse supine on a temperature-controlled platform </w:t>
      </w:r>
      <w:r w:rsidR="00656BA9" w:rsidRPr="005D3035">
        <w:rPr>
          <w:b/>
          <w:bCs/>
          <w:color w:val="7030A0"/>
          <w:lang w:val="en-IN"/>
        </w:rPr>
        <w:t>[</w:t>
      </w:r>
      <w:r w:rsidR="00656BA9">
        <w:rPr>
          <w:b/>
          <w:bCs/>
          <w:color w:val="7030A0"/>
          <w:lang w:val="en-IN"/>
        </w:rPr>
        <w:t>3</w:t>
      </w:r>
      <w:r w:rsidR="00656BA9" w:rsidRPr="005D3035">
        <w:rPr>
          <w:b/>
          <w:bCs/>
          <w:color w:val="7030A0"/>
          <w:lang w:val="en-IN"/>
        </w:rPr>
        <w:t>]</w:t>
      </w:r>
      <w:r w:rsidR="00656BA9" w:rsidRPr="00656BA9">
        <w:rPr>
          <w:color w:val="7030A0"/>
          <w:lang w:val="en-IN"/>
        </w:rPr>
        <w:t>.</w:t>
      </w:r>
      <w:r w:rsidR="00656BA9">
        <w:rPr>
          <w:b/>
          <w:bCs/>
          <w:color w:val="7030A0"/>
          <w:lang w:val="en-IN"/>
        </w:rPr>
        <w:t xml:space="preserve"> </w:t>
      </w:r>
      <w:r>
        <w:rPr>
          <w:color w:val="7030A0"/>
          <w:lang w:val="en-IN"/>
        </w:rPr>
        <w:t>M</w:t>
      </w:r>
      <w:r w:rsidR="00796452" w:rsidRPr="00BF5276">
        <w:rPr>
          <w:color w:val="7030A0"/>
          <w:lang w:val="en-IN"/>
        </w:rPr>
        <w:t xml:space="preserve">aintain </w:t>
      </w:r>
      <w:r>
        <w:rPr>
          <w:color w:val="7030A0"/>
          <w:lang w:val="en-IN"/>
        </w:rPr>
        <w:t xml:space="preserve">the anaesthetic dose </w:t>
      </w:r>
      <w:r w:rsidR="00796452" w:rsidRPr="00BF5276">
        <w:rPr>
          <w:color w:val="7030A0"/>
          <w:lang w:val="en-IN"/>
        </w:rPr>
        <w:t xml:space="preserve">at 1 to 1.5 percent </w:t>
      </w:r>
      <w:r>
        <w:rPr>
          <w:color w:val="7030A0"/>
          <w:lang w:val="en-IN"/>
        </w:rPr>
        <w:t xml:space="preserve">isoflurane </w:t>
      </w:r>
      <w:r w:rsidR="005D3035">
        <w:rPr>
          <w:color w:val="7030A0"/>
          <w:lang w:val="en-IN"/>
        </w:rPr>
        <w:t xml:space="preserve">through a nose cone </w:t>
      </w:r>
      <w:r w:rsidR="00796452" w:rsidRPr="00BF5276">
        <w:rPr>
          <w:b/>
          <w:bCs/>
          <w:color w:val="7030A0"/>
          <w:lang w:val="en-IN"/>
        </w:rPr>
        <w:t>[</w:t>
      </w:r>
      <w:r w:rsidR="00656BA9">
        <w:rPr>
          <w:b/>
          <w:bCs/>
          <w:color w:val="7030A0"/>
          <w:lang w:val="en-IN"/>
        </w:rPr>
        <w:t>4</w:t>
      </w:r>
      <w:r w:rsidR="00796452" w:rsidRPr="00BF5276">
        <w:rPr>
          <w:b/>
          <w:bCs/>
          <w:color w:val="7030A0"/>
          <w:lang w:val="en-IN"/>
        </w:rPr>
        <w:t>]</w:t>
      </w:r>
      <w:r w:rsidR="00796452" w:rsidRPr="005D3035">
        <w:rPr>
          <w:color w:val="7030A0"/>
          <w:lang w:val="en-IN"/>
        </w:rPr>
        <w:t xml:space="preserve">. Secure the limbs to electrocardiogram electrodes </w:t>
      </w:r>
      <w:r w:rsidR="00796452" w:rsidRPr="005D3035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5</w:t>
      </w:r>
      <w:r w:rsidR="00796452" w:rsidRPr="005D3035">
        <w:rPr>
          <w:b/>
          <w:bCs/>
          <w:color w:val="7030A0"/>
          <w:lang w:val="en-IN"/>
        </w:rPr>
        <w:t>]</w:t>
      </w:r>
      <w:r w:rsidR="00796452" w:rsidRPr="005D3035">
        <w:rPr>
          <w:color w:val="7030A0"/>
          <w:lang w:val="en-IN"/>
        </w:rPr>
        <w:t>.</w:t>
      </w:r>
    </w:p>
    <w:p w14:paraId="2197D4BE" w14:textId="47E8E016" w:rsidR="00800835" w:rsidRPr="00800835" w:rsidRDefault="00800835" w:rsidP="008008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00835">
        <w:rPr>
          <w:lang w:val="en-IN"/>
        </w:rPr>
        <w:t>Talent placing the mouse in an induction chamber with vaporizer for anaesthesia induction.</w:t>
      </w:r>
    </w:p>
    <w:p w14:paraId="0FB869A5" w14:textId="77777777" w:rsidR="005D3035" w:rsidRPr="005D3035" w:rsidRDefault="005D3035" w:rsidP="005D303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D3035">
        <w:rPr>
          <w:rFonts w:cstheme="minorHAnsi"/>
        </w:rPr>
        <w:t>Talent initiating anesthesia with 2 to 3 percent isoflurane in oxygen.</w:t>
      </w:r>
    </w:p>
    <w:p w14:paraId="496BD7CC" w14:textId="3C93BBA8" w:rsidR="00656BA9" w:rsidRPr="00656BA9" w:rsidRDefault="00656BA9" w:rsidP="00656BA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B22AA">
        <w:rPr>
          <w:rFonts w:cstheme="minorHAnsi"/>
        </w:rPr>
        <w:t>Talent placing the mouse supine on the temperature-controlled platform.</w:t>
      </w:r>
      <w:r w:rsidR="002927D3">
        <w:rPr>
          <w:rFonts w:cstheme="minorHAnsi"/>
        </w:rPr>
        <w:t xml:space="preserve"> </w:t>
      </w:r>
      <w:r w:rsidR="002927D3" w:rsidRPr="00430935">
        <w:rPr>
          <w:rFonts w:cstheme="minorHAnsi"/>
          <w:highlight w:val="yellow"/>
        </w:rPr>
        <w:t>(</w:t>
      </w:r>
      <w:r w:rsidR="002927D3" w:rsidRPr="00430935">
        <w:rPr>
          <w:rFonts w:cstheme="minorHAnsi"/>
          <w:b/>
          <w:bCs/>
          <w:highlight w:val="yellow"/>
        </w:rPr>
        <w:t>Authors:</w:t>
      </w:r>
      <w:r w:rsidR="002927D3" w:rsidRPr="00430935">
        <w:rPr>
          <w:rFonts w:cstheme="minorHAnsi"/>
          <w:highlight w:val="yellow"/>
        </w:rPr>
        <w:t xml:space="preserve"> We have reordered these steps to better reflect the logical sequence of the protocol. Please let us know if this adjustment is acceptable).</w:t>
      </w:r>
    </w:p>
    <w:p w14:paraId="4AEFF3C8" w14:textId="58B06C99" w:rsidR="005D3035" w:rsidRDefault="005D3035" w:rsidP="005D30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3035">
        <w:rPr>
          <w:rFonts w:cstheme="minorHAnsi"/>
        </w:rPr>
        <w:t>Talent positioning the nose cone to maintain anesthesia at 1 to 1.5 percent isoflurane.</w:t>
      </w:r>
      <w:r w:rsidR="00430935">
        <w:rPr>
          <w:rFonts w:cstheme="minorHAnsi"/>
        </w:rPr>
        <w:t xml:space="preserve"> </w:t>
      </w:r>
    </w:p>
    <w:p w14:paraId="0E053FCA" w14:textId="47805C88" w:rsidR="008B22AA" w:rsidRDefault="008B22AA" w:rsidP="008B22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22AA">
        <w:rPr>
          <w:rFonts w:cstheme="minorHAnsi"/>
        </w:rPr>
        <w:t>Talent securing the limbs to the electrocardiogram electrodes.</w:t>
      </w:r>
    </w:p>
    <w:p w14:paraId="08B50FC7" w14:textId="0E57F2F4" w:rsidR="008B22AA" w:rsidRPr="008B22AA" w:rsidRDefault="008B22AA" w:rsidP="008B22A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F5276">
        <w:rPr>
          <w:color w:val="7030A0"/>
          <w:lang w:val="en-IN"/>
        </w:rPr>
        <w:t xml:space="preserve">Apply ophthalmic lubricant to prevent corneal drying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Monitor heart rate and respiratory rate continuously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49D868D6" w14:textId="36059549" w:rsidR="008B22AA" w:rsidRDefault="008B22AA" w:rsidP="008B22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B22AA">
        <w:rPr>
          <w:rFonts w:cstheme="minorHAnsi"/>
        </w:rPr>
        <w:t>Talent applying ophthalmic lubricant to the mouse eyes.</w:t>
      </w:r>
    </w:p>
    <w:p w14:paraId="2DB0EA85" w14:textId="683460FE" w:rsidR="008B22AA" w:rsidRDefault="008B22AA" w:rsidP="008B22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Pr="008B22AA">
        <w:rPr>
          <w:rFonts w:cstheme="minorHAnsi"/>
        </w:rPr>
        <w:t xml:space="preserve">the heart rate </w:t>
      </w:r>
      <w:r>
        <w:rPr>
          <w:rFonts w:cstheme="minorHAnsi"/>
        </w:rPr>
        <w:t xml:space="preserve">and respiratory rate </w:t>
      </w:r>
      <w:r w:rsidRPr="008B22AA">
        <w:rPr>
          <w:rFonts w:cstheme="minorHAnsi"/>
        </w:rPr>
        <w:t>readout</w:t>
      </w:r>
      <w:r>
        <w:rPr>
          <w:rFonts w:cstheme="minorHAnsi"/>
        </w:rPr>
        <w:t>s</w:t>
      </w:r>
      <w:r w:rsidRPr="008B22AA">
        <w:rPr>
          <w:rFonts w:cstheme="minorHAnsi"/>
        </w:rPr>
        <w:t xml:space="preserve"> on the monitor</w:t>
      </w:r>
      <w:r>
        <w:rPr>
          <w:rFonts w:cstheme="minorHAnsi"/>
        </w:rPr>
        <w:t>.</w:t>
      </w:r>
    </w:p>
    <w:p w14:paraId="3DA6FF50" w14:textId="4D37E2AC" w:rsidR="00996390" w:rsidRPr="00996390" w:rsidRDefault="008B22AA" w:rsidP="0099639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F5276">
        <w:rPr>
          <w:color w:val="7030A0"/>
          <w:lang w:val="en-IN"/>
        </w:rPr>
        <w:t xml:space="preserve">Maintain the heart rate at approximately 450 to 500 beats per minute to ensure separation of Doppler </w:t>
      </w:r>
      <w:r w:rsidR="00B70C4F">
        <w:rPr>
          <w:color w:val="7030A0"/>
          <w:lang w:val="en-IN"/>
        </w:rPr>
        <w:t xml:space="preserve">early, or </w:t>
      </w:r>
      <w:r w:rsidRPr="00BF5276">
        <w:rPr>
          <w:color w:val="7030A0"/>
          <w:lang w:val="en-IN"/>
        </w:rPr>
        <w:t xml:space="preserve">E and </w:t>
      </w:r>
      <w:r w:rsidR="00B70C4F">
        <w:rPr>
          <w:color w:val="7030A0"/>
          <w:lang w:val="en-IN"/>
        </w:rPr>
        <w:t xml:space="preserve">atrial, or </w:t>
      </w:r>
      <w:r w:rsidRPr="00BF5276">
        <w:rPr>
          <w:color w:val="7030A0"/>
          <w:lang w:val="en-IN"/>
        </w:rPr>
        <w:t xml:space="preserve">A waves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="00996390">
        <w:rPr>
          <w:color w:val="7030A0"/>
          <w:lang w:val="en-IN"/>
        </w:rPr>
        <w:t>Ensure</w:t>
      </w:r>
      <w:r w:rsidRPr="00BF5276">
        <w:rPr>
          <w:color w:val="7030A0"/>
          <w:lang w:val="en-IN"/>
        </w:rPr>
        <w:t xml:space="preserve"> the respiratory rate </w:t>
      </w:r>
      <w:r w:rsidR="00996390">
        <w:rPr>
          <w:color w:val="7030A0"/>
          <w:lang w:val="en-IN"/>
        </w:rPr>
        <w:t xml:space="preserve">is </w:t>
      </w:r>
      <w:r w:rsidRPr="00BF5276">
        <w:rPr>
          <w:color w:val="7030A0"/>
          <w:lang w:val="en-IN"/>
        </w:rPr>
        <w:t xml:space="preserve">at 80 to 120 breaths per minute </w:t>
      </w:r>
      <w:r w:rsidRPr="00BF5276">
        <w:rPr>
          <w:b/>
          <w:bCs/>
          <w:color w:val="7030A0"/>
          <w:lang w:val="en-IN"/>
        </w:rPr>
        <w:t>[</w:t>
      </w:r>
      <w:r w:rsidR="00996390">
        <w:rPr>
          <w:b/>
          <w:bCs/>
          <w:color w:val="7030A0"/>
          <w:lang w:val="en-IN"/>
        </w:rPr>
        <w:t>2</w:t>
      </w:r>
      <w:r w:rsidRPr="00BF5276">
        <w:rPr>
          <w:b/>
          <w:bCs/>
          <w:color w:val="7030A0"/>
          <w:lang w:val="en-IN"/>
        </w:rPr>
        <w:t>]</w:t>
      </w:r>
      <w:r w:rsidR="00996390">
        <w:rPr>
          <w:color w:val="7030A0"/>
          <w:lang w:val="en-IN"/>
        </w:rPr>
        <w:t xml:space="preserve"> and </w:t>
      </w:r>
      <w:r w:rsidRPr="00BF5276">
        <w:rPr>
          <w:color w:val="7030A0"/>
          <w:lang w:val="en-IN"/>
        </w:rPr>
        <w:t xml:space="preserve">body temperature at 37 plus or minus 0.5 degrees Celsius </w:t>
      </w:r>
      <w:r w:rsidRPr="00BF5276">
        <w:rPr>
          <w:b/>
          <w:bCs/>
          <w:color w:val="7030A0"/>
          <w:lang w:val="en-IN"/>
        </w:rPr>
        <w:t>[</w:t>
      </w:r>
      <w:r w:rsidR="00996390"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  <w:r w:rsidR="00996390">
        <w:rPr>
          <w:color w:val="7030A0"/>
          <w:lang w:val="en-IN"/>
        </w:rPr>
        <w:t xml:space="preserve"> </w:t>
      </w:r>
      <w:r w:rsidR="00996390" w:rsidRPr="00BF5276">
        <w:rPr>
          <w:color w:val="7030A0"/>
          <w:lang w:val="en-IN"/>
        </w:rPr>
        <w:t xml:space="preserve">Adjust the isoflurane concentration incrementally by plus or minus 0.1 to 0.2 percent to maintain stability </w:t>
      </w:r>
      <w:r w:rsidR="00996390" w:rsidRPr="00BF5276">
        <w:rPr>
          <w:b/>
          <w:bCs/>
          <w:color w:val="7030A0"/>
          <w:lang w:val="en-IN"/>
        </w:rPr>
        <w:t>[</w:t>
      </w:r>
      <w:r w:rsidR="00996390">
        <w:rPr>
          <w:b/>
          <w:bCs/>
          <w:color w:val="7030A0"/>
          <w:lang w:val="en-IN"/>
        </w:rPr>
        <w:t>4</w:t>
      </w:r>
      <w:r w:rsidR="00996390" w:rsidRPr="00BF5276">
        <w:rPr>
          <w:b/>
          <w:bCs/>
          <w:color w:val="7030A0"/>
          <w:lang w:val="en-IN"/>
        </w:rPr>
        <w:t>]</w:t>
      </w:r>
      <w:r w:rsidR="00996390" w:rsidRPr="00BF5276">
        <w:rPr>
          <w:color w:val="7030A0"/>
          <w:lang w:val="en-IN"/>
        </w:rPr>
        <w:t>.</w:t>
      </w:r>
    </w:p>
    <w:p w14:paraId="3C8095A1" w14:textId="77777777" w:rsidR="00996390" w:rsidRPr="00996390" w:rsidRDefault="00996390" w:rsidP="0099639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996390">
        <w:rPr>
          <w:lang w:val="en-IN"/>
        </w:rPr>
        <w:t xml:space="preserve"> Show the heart rate maintained near 450 to 500 beats per minute with clear Doppler E and A wave separation.</w:t>
      </w:r>
    </w:p>
    <w:p w14:paraId="6DFF8F3D" w14:textId="77777777" w:rsidR="00996390" w:rsidRPr="00996390" w:rsidRDefault="00996390" w:rsidP="00996390">
      <w:pPr>
        <w:pStyle w:val="ListParagraph"/>
        <w:numPr>
          <w:ilvl w:val="2"/>
          <w:numId w:val="3"/>
        </w:numPr>
        <w:spacing w:before="120"/>
        <w:rPr>
          <w:lang w:val="en-IN"/>
        </w:rPr>
      </w:pPr>
      <w:r w:rsidRPr="00C263A9">
        <w:rPr>
          <w:highlight w:val="yellow"/>
          <w:lang w:val="en-IN"/>
        </w:rPr>
        <w:t>SCREEN:</w:t>
      </w:r>
      <w:r w:rsidRPr="00996390">
        <w:rPr>
          <w:lang w:val="en-IN"/>
        </w:rPr>
        <w:t xml:space="preserve"> Show respiratory rate maintained between 80 and 120 breaths per minute.</w:t>
      </w:r>
    </w:p>
    <w:p w14:paraId="12163A04" w14:textId="77777777" w:rsidR="00996390" w:rsidRPr="00996390" w:rsidRDefault="00996390" w:rsidP="0099639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996390">
        <w:rPr>
          <w:lang w:val="en-IN"/>
        </w:rPr>
        <w:t xml:space="preserve"> Show body temperature maintained at 37 plus or minus 0.5 degrees Celsius.</w:t>
      </w:r>
    </w:p>
    <w:p w14:paraId="476A4176" w14:textId="746B69D4" w:rsidR="000F326F" w:rsidRPr="00C263A9" w:rsidRDefault="00996390" w:rsidP="00C263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390">
        <w:rPr>
          <w:lang w:val="en-IN"/>
        </w:rPr>
        <w:lastRenderedPageBreak/>
        <w:t>Talent adjusting the isoflurane concentration incrementally.</w:t>
      </w:r>
      <w:r w:rsidR="008B22AA" w:rsidRPr="00996390">
        <w:rPr>
          <w:color w:val="7030A0"/>
          <w:lang w:val="en-IN"/>
        </w:rPr>
        <w:br/>
      </w:r>
    </w:p>
    <w:p w14:paraId="7C88FEA8" w14:textId="47852095" w:rsidR="000F326F" w:rsidRDefault="007B730C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Imaging Workflow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17DD0F9" w:rsidR="000F326F" w:rsidRPr="00997150" w:rsidRDefault="00997150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97150">
        <w:rPr>
          <w:rFonts w:cstheme="minorHAnsi"/>
          <w:color w:val="7030A0"/>
        </w:rPr>
        <w:t xml:space="preserve">To capture the brightness mode, or B-mode image, position the transducer along the sternum for parasternal long-axis view </w:t>
      </w:r>
      <w:r w:rsidRPr="00997150">
        <w:rPr>
          <w:rFonts w:cstheme="minorHAnsi"/>
          <w:b/>
          <w:bCs/>
          <w:color w:val="7030A0"/>
        </w:rPr>
        <w:t>[1]</w:t>
      </w:r>
      <w:r w:rsidRPr="00997150">
        <w:rPr>
          <w:rFonts w:cstheme="minorHAnsi"/>
          <w:color w:val="7030A0"/>
        </w:rPr>
        <w:t xml:space="preserve">. </w:t>
      </w:r>
      <w:r w:rsidRPr="00997150">
        <w:rPr>
          <w:color w:val="7030A0"/>
          <w:lang w:val="en-IN"/>
        </w:rPr>
        <w:t xml:space="preserve">Acquire cine loops or continuous video recordings showing cardiac chambers and wall motion over several cardiac cycles </w:t>
      </w:r>
      <w:r w:rsidRPr="00997150">
        <w:rPr>
          <w:b/>
          <w:bCs/>
          <w:color w:val="7030A0"/>
          <w:lang w:val="en-IN"/>
        </w:rPr>
        <w:t>[2]</w:t>
      </w:r>
      <w:r w:rsidRPr="00997150">
        <w:rPr>
          <w:color w:val="7030A0"/>
          <w:lang w:val="en-IN"/>
        </w:rPr>
        <w:t>.</w:t>
      </w:r>
    </w:p>
    <w:p w14:paraId="15D6CBAE" w14:textId="644BA8FD" w:rsidR="000F326F" w:rsidRDefault="000F326F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97150" w:rsidRPr="00997150">
        <w:rPr>
          <w:rFonts w:cstheme="minorHAnsi"/>
        </w:rPr>
        <w:t>Talent positioning the transducer along the sternum</w:t>
      </w:r>
      <w:r w:rsidR="00997150">
        <w:rPr>
          <w:rFonts w:cstheme="minorHAnsi"/>
        </w:rPr>
        <w:t xml:space="preserve">. </w:t>
      </w:r>
      <w:r w:rsidR="00997150" w:rsidRPr="00997150">
        <w:rPr>
          <w:rFonts w:cstheme="minorHAnsi"/>
          <w:b/>
          <w:bCs/>
          <w:highlight w:val="yellow"/>
        </w:rPr>
        <w:t>Authors:</w:t>
      </w:r>
      <w:r w:rsidR="00997150" w:rsidRPr="00997150">
        <w:rPr>
          <w:rFonts w:cstheme="minorHAnsi"/>
          <w:highlight w:val="yellow"/>
        </w:rPr>
        <w:t xml:space="preserve"> Could you please specify the orientation of the transducer relative to the sternum?</w:t>
      </w:r>
    </w:p>
    <w:p w14:paraId="7C5F43DA" w14:textId="33387B29" w:rsidR="00997150" w:rsidRPr="00B07A3B" w:rsidRDefault="00997150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rFonts w:cstheme="minorHAnsi"/>
          <w:highlight w:val="yellow"/>
        </w:rPr>
        <w:t>SCREEN:</w:t>
      </w:r>
      <w:r w:rsidRPr="00997150">
        <w:rPr>
          <w:rFonts w:cstheme="minorHAnsi"/>
        </w:rPr>
        <w:t xml:space="preserve"> Show continuous video recordings of cardiac chambers and wall motion over several cardiac cycles.</w:t>
      </w:r>
    </w:p>
    <w:p w14:paraId="6C509FD6" w14:textId="1231BFA8" w:rsidR="000F326F" w:rsidRPr="00B07A3B" w:rsidRDefault="00997150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97150">
        <w:rPr>
          <w:rFonts w:cstheme="minorHAnsi"/>
          <w:color w:val="7030A0"/>
        </w:rPr>
        <w:t xml:space="preserve">Next, to capture the motion mode, or M-mode image, </w:t>
      </w:r>
      <w:r w:rsidRPr="00997150">
        <w:rPr>
          <w:color w:val="7030A0"/>
          <w:lang w:val="en-IN"/>
        </w:rPr>
        <w:t xml:space="preserve">position the </w:t>
      </w:r>
      <w:r w:rsidRPr="00BF5276">
        <w:rPr>
          <w:color w:val="7030A0"/>
          <w:lang w:val="en-IN"/>
        </w:rPr>
        <w:t xml:space="preserve">transducer to obtain a parasternal short-axis view at the level of the papillary muscles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 xml:space="preserve">. Confirm that the left ventricle appears like a donut with the base of 2 papillary muscles visible at the 4 o’clock and 8 o’clock positions </w:t>
      </w:r>
      <w:r w:rsidRPr="00BF5276">
        <w:rPr>
          <w:b/>
          <w:bCs/>
          <w:color w:val="7030A0"/>
          <w:lang w:val="en-IN"/>
        </w:rPr>
        <w:t>[2]</w:t>
      </w:r>
      <w:r w:rsidRPr="00BF5276">
        <w:rPr>
          <w:color w:val="7030A0"/>
          <w:lang w:val="en-IN"/>
        </w:rPr>
        <w:t>.</w:t>
      </w:r>
    </w:p>
    <w:p w14:paraId="5E7433E5" w14:textId="098A3733" w:rsidR="00997150" w:rsidRPr="00997150" w:rsidRDefault="00997150" w:rsidP="0099715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997150">
        <w:rPr>
          <w:rFonts w:cstheme="minorHAnsi"/>
        </w:rPr>
        <w:t>Talent positioning the transducer for the parasternal short-axis view.</w:t>
      </w:r>
    </w:p>
    <w:p w14:paraId="5FE3F2DF" w14:textId="77777777" w:rsidR="00997150" w:rsidRDefault="00997150" w:rsidP="009971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rFonts w:cstheme="minorHAnsi"/>
          <w:highlight w:val="yellow"/>
        </w:rPr>
        <w:t>SCREEN:</w:t>
      </w:r>
      <w:r w:rsidRPr="00997150">
        <w:rPr>
          <w:rFonts w:cstheme="minorHAnsi"/>
        </w:rPr>
        <w:t xml:space="preserve"> Show the left ventricle in short axis with the bases of 2 papillary muscles visible at the 4 o’clock and 8 o’clock positions</w:t>
      </w:r>
      <w:r>
        <w:rPr>
          <w:rFonts w:cstheme="minorHAnsi"/>
        </w:rPr>
        <w:t>.</w:t>
      </w:r>
    </w:p>
    <w:p w14:paraId="203A382B" w14:textId="77777777" w:rsidR="00847045" w:rsidRPr="00847045" w:rsidRDefault="00997150" w:rsidP="0099715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F5276">
        <w:rPr>
          <w:color w:val="7030A0"/>
          <w:lang w:val="en-IN"/>
        </w:rPr>
        <w:t xml:space="preserve">Align the M-mode cursor perpendicular to the interventricular septum and posterior wall </w:t>
      </w:r>
      <w:r w:rsidRPr="00BF5276">
        <w:rPr>
          <w:b/>
          <w:bCs/>
          <w:color w:val="7030A0"/>
          <w:lang w:val="en-IN"/>
        </w:rPr>
        <w:t>[1]</w:t>
      </w:r>
      <w:r>
        <w:rPr>
          <w:b/>
          <w:bCs/>
          <w:color w:val="7030A0"/>
          <w:lang w:val="en-IN"/>
        </w:rPr>
        <w:t xml:space="preserve">. </w:t>
      </w:r>
      <w:r w:rsidRPr="00BF5276">
        <w:rPr>
          <w:color w:val="7030A0"/>
          <w:lang w:val="en-IN"/>
        </w:rPr>
        <w:t xml:space="preserve">Record 3 to 5 cardiac cycles </w:t>
      </w:r>
      <w:r w:rsidRPr="00BF5276">
        <w:rPr>
          <w:b/>
          <w:bCs/>
          <w:color w:val="7030A0"/>
          <w:lang w:val="en-IN"/>
        </w:rPr>
        <w:t>[</w:t>
      </w:r>
      <w:r w:rsidR="00847045">
        <w:rPr>
          <w:b/>
          <w:bCs/>
          <w:color w:val="7030A0"/>
          <w:lang w:val="en-IN"/>
        </w:rPr>
        <w:t>2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 xml:space="preserve"> and save them for analysis </w:t>
      </w:r>
      <w:r w:rsidRPr="00BF5276">
        <w:rPr>
          <w:b/>
          <w:bCs/>
          <w:color w:val="7030A0"/>
          <w:lang w:val="en-IN"/>
        </w:rPr>
        <w:t>[</w:t>
      </w:r>
      <w:r w:rsidR="00847045"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3436DC58" w14:textId="77777777" w:rsidR="00847045" w:rsidRPr="00847045" w:rsidRDefault="00847045" w:rsidP="008470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847045">
        <w:rPr>
          <w:lang w:val="en-IN"/>
        </w:rPr>
        <w:t xml:space="preserve"> Show the M-mode cursor aligned perpendicular to the interventricular septum and posterior wall.</w:t>
      </w:r>
    </w:p>
    <w:p w14:paraId="0A850BE6" w14:textId="77777777" w:rsidR="00847045" w:rsidRPr="00847045" w:rsidRDefault="00847045" w:rsidP="008470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847045">
        <w:rPr>
          <w:lang w:val="en-IN"/>
        </w:rPr>
        <w:t xml:space="preserve"> Show recording of 3 to 5 cardiac cycles.</w:t>
      </w:r>
    </w:p>
    <w:p w14:paraId="46FD5899" w14:textId="77777777" w:rsidR="00282142" w:rsidRPr="00282142" w:rsidRDefault="00847045" w:rsidP="0084704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847045">
        <w:rPr>
          <w:lang w:val="en-IN"/>
        </w:rPr>
        <w:t xml:space="preserve"> Show the recorded cardiac cycles being saved for analysis.</w:t>
      </w:r>
    </w:p>
    <w:p w14:paraId="3E35E860" w14:textId="77777777" w:rsidR="00282142" w:rsidRPr="00282142" w:rsidRDefault="00282142" w:rsidP="0028214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For the </w:t>
      </w:r>
      <w:r w:rsidRPr="00282142">
        <w:rPr>
          <w:color w:val="7030A0"/>
          <w:lang w:val="en-IN"/>
        </w:rPr>
        <w:t>Left Ventricular Outflow Tract</w:t>
      </w:r>
      <w:r>
        <w:rPr>
          <w:color w:val="7030A0"/>
          <w:lang w:val="en-IN"/>
        </w:rPr>
        <w:t xml:space="preserve">, or LVOT </w:t>
      </w:r>
      <w:r w:rsidRPr="00282142">
        <w:rPr>
          <w:i/>
          <w:iCs/>
          <w:color w:val="EE0000"/>
          <w:lang w:val="en-IN"/>
        </w:rPr>
        <w:t>(L-V-O-T)</w:t>
      </w:r>
      <w:r>
        <w:rPr>
          <w:color w:val="7030A0"/>
          <w:lang w:val="en-IN"/>
        </w:rPr>
        <w:t xml:space="preserve"> imaging, </w:t>
      </w:r>
      <w:r>
        <w:rPr>
          <w:lang w:val="en-IN"/>
        </w:rPr>
        <w:t>a</w:t>
      </w:r>
      <w:r w:rsidRPr="00BF5276">
        <w:rPr>
          <w:color w:val="7030A0"/>
          <w:lang w:val="en-IN"/>
        </w:rPr>
        <w:t xml:space="preserve">ctivate </w:t>
      </w:r>
      <w:proofErr w:type="spellStart"/>
      <w:r w:rsidRPr="00BF5276">
        <w:rPr>
          <w:color w:val="7030A0"/>
          <w:lang w:val="en-IN"/>
        </w:rPr>
        <w:t>color</w:t>
      </w:r>
      <w:proofErr w:type="spellEnd"/>
      <w:r w:rsidRPr="00BF5276">
        <w:rPr>
          <w:color w:val="7030A0"/>
          <w:lang w:val="en-IN"/>
        </w:rPr>
        <w:t xml:space="preserve"> Doppler to visualize flow at the aortic level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Align the Doppler beam parallel to flow in the left ventricular outflow tract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Record pulsed-wave Doppler signals over 3 to 5 cardiac cycles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72964F1A" w14:textId="77777777" w:rsidR="00282142" w:rsidRPr="00282142" w:rsidRDefault="00282142" w:rsidP="002821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282142">
        <w:rPr>
          <w:lang w:val="en-IN"/>
        </w:rPr>
        <w:t xml:space="preserve"> Show </w:t>
      </w:r>
      <w:proofErr w:type="spellStart"/>
      <w:r w:rsidRPr="00282142">
        <w:rPr>
          <w:lang w:val="en-IN"/>
        </w:rPr>
        <w:t>color</w:t>
      </w:r>
      <w:proofErr w:type="spellEnd"/>
      <w:r w:rsidRPr="00282142">
        <w:rPr>
          <w:lang w:val="en-IN"/>
        </w:rPr>
        <w:t xml:space="preserve"> Doppler activated with flow visible at the aortic level.</w:t>
      </w:r>
    </w:p>
    <w:p w14:paraId="4830F550" w14:textId="77777777" w:rsidR="00282142" w:rsidRPr="00282142" w:rsidRDefault="00282142" w:rsidP="002821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282142">
        <w:rPr>
          <w:lang w:val="en-IN"/>
        </w:rPr>
        <w:t xml:space="preserve"> Show the Doppler beam aligned parallel to flow in the left ventricular outflow tract.</w:t>
      </w:r>
    </w:p>
    <w:p w14:paraId="632C7708" w14:textId="77777777" w:rsidR="000A5D69" w:rsidRPr="000A5D69" w:rsidRDefault="00282142" w:rsidP="002821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282142">
        <w:rPr>
          <w:lang w:val="en-IN"/>
        </w:rPr>
        <w:t xml:space="preserve"> Show pulsed-wave Doppler signals recorded over 3 to 5 cardiac cycles.</w:t>
      </w:r>
    </w:p>
    <w:p w14:paraId="38A8E742" w14:textId="77777777" w:rsidR="000A5D69" w:rsidRPr="000A5D69" w:rsidRDefault="000A5D69" w:rsidP="000A5D6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A5D69">
        <w:rPr>
          <w:color w:val="7030A0"/>
          <w:lang w:val="en-IN"/>
        </w:rPr>
        <w:lastRenderedPageBreak/>
        <w:t xml:space="preserve">For mitral inflow imaging, obtain an apical four-chamber view </w:t>
      </w:r>
      <w:r w:rsidRPr="000A5D69">
        <w:rPr>
          <w:b/>
          <w:bCs/>
          <w:color w:val="7030A0"/>
          <w:lang w:val="en-IN"/>
        </w:rPr>
        <w:t>[1]</w:t>
      </w:r>
      <w:r w:rsidRPr="000A5D69">
        <w:rPr>
          <w:color w:val="7030A0"/>
          <w:lang w:val="en-IN"/>
        </w:rPr>
        <w:t xml:space="preserve"> and place the pulse Doppler sample volume at the tips of the mitral valve leaflets </w:t>
      </w:r>
      <w:r w:rsidRPr="000A5D69">
        <w:rPr>
          <w:b/>
          <w:bCs/>
          <w:color w:val="7030A0"/>
          <w:lang w:val="en-IN"/>
        </w:rPr>
        <w:t>[2]</w:t>
      </w:r>
      <w:r w:rsidRPr="000A5D69">
        <w:rPr>
          <w:color w:val="7030A0"/>
          <w:lang w:val="en-IN"/>
        </w:rPr>
        <w:t xml:space="preserve">. Record E and A waves at a speed of 200 to 300 </w:t>
      </w:r>
      <w:proofErr w:type="spellStart"/>
      <w:r w:rsidRPr="000A5D69">
        <w:rPr>
          <w:color w:val="7030A0"/>
          <w:lang w:val="en-IN"/>
        </w:rPr>
        <w:t>millimeters</w:t>
      </w:r>
      <w:proofErr w:type="spellEnd"/>
      <w:r w:rsidRPr="000A5D69">
        <w:rPr>
          <w:color w:val="7030A0"/>
          <w:lang w:val="en-IN"/>
        </w:rPr>
        <w:t xml:space="preserve"> per second </w:t>
      </w:r>
      <w:r w:rsidRPr="000A5D69">
        <w:rPr>
          <w:b/>
          <w:bCs/>
          <w:color w:val="7030A0"/>
          <w:lang w:val="en-IN"/>
        </w:rPr>
        <w:t>[3]</w:t>
      </w:r>
      <w:r w:rsidRPr="000A5D69">
        <w:rPr>
          <w:color w:val="7030A0"/>
          <w:lang w:val="en-IN"/>
        </w:rPr>
        <w:t>.</w:t>
      </w:r>
    </w:p>
    <w:p w14:paraId="09B7B5A7" w14:textId="77777777" w:rsidR="000A5D69" w:rsidRPr="000A5D69" w:rsidRDefault="000A5D69" w:rsidP="000A5D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0A5D69">
        <w:rPr>
          <w:lang w:val="en-IN"/>
        </w:rPr>
        <w:t xml:space="preserve"> Show the apical four-chamber view on the imaging system.</w:t>
      </w:r>
    </w:p>
    <w:p w14:paraId="0F2B6E7A" w14:textId="77777777" w:rsidR="000A5D69" w:rsidRPr="000A5D69" w:rsidRDefault="000A5D69" w:rsidP="000A5D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0A5D69">
        <w:rPr>
          <w:lang w:val="en-IN"/>
        </w:rPr>
        <w:t xml:space="preserve"> Show the pulse Doppler sample volume placed at the tips of the mitral valve leaflets.</w:t>
      </w:r>
    </w:p>
    <w:p w14:paraId="4ED41A57" w14:textId="77777777" w:rsidR="0014011F" w:rsidRPr="0014011F" w:rsidRDefault="000A5D69" w:rsidP="000A5D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0A5D69">
        <w:rPr>
          <w:lang w:val="en-IN"/>
        </w:rPr>
        <w:t xml:space="preserve"> Show E and A waves recorded at 200 to 300 </w:t>
      </w:r>
      <w:proofErr w:type="spellStart"/>
      <w:r w:rsidRPr="000A5D69">
        <w:rPr>
          <w:lang w:val="en-IN"/>
        </w:rPr>
        <w:t>millimeters</w:t>
      </w:r>
      <w:proofErr w:type="spellEnd"/>
      <w:r w:rsidRPr="000A5D69">
        <w:rPr>
          <w:lang w:val="en-IN"/>
        </w:rPr>
        <w:t xml:space="preserve"> per second.</w:t>
      </w:r>
    </w:p>
    <w:p w14:paraId="0134F64A" w14:textId="77777777" w:rsidR="004554A3" w:rsidRPr="004554A3" w:rsidRDefault="004554A3" w:rsidP="0014011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554A3">
        <w:rPr>
          <w:color w:val="7030A0"/>
          <w:lang w:val="en-IN"/>
        </w:rPr>
        <w:t xml:space="preserve">For </w:t>
      </w:r>
      <w:r>
        <w:rPr>
          <w:color w:val="7030A0"/>
          <w:lang w:val="en-IN"/>
        </w:rPr>
        <w:t>t</w:t>
      </w:r>
      <w:r w:rsidRPr="004554A3">
        <w:rPr>
          <w:color w:val="7030A0"/>
          <w:lang w:val="en-IN"/>
        </w:rPr>
        <w:t xml:space="preserve">issue </w:t>
      </w:r>
      <w:r>
        <w:rPr>
          <w:color w:val="7030A0"/>
          <w:lang w:val="en-IN"/>
        </w:rPr>
        <w:t>d</w:t>
      </w:r>
      <w:r w:rsidRPr="004554A3">
        <w:rPr>
          <w:color w:val="7030A0"/>
          <w:lang w:val="en-IN"/>
        </w:rPr>
        <w:t xml:space="preserve">oppler </w:t>
      </w:r>
      <w:r>
        <w:rPr>
          <w:color w:val="7030A0"/>
          <w:lang w:val="en-IN"/>
        </w:rPr>
        <w:t>i</w:t>
      </w:r>
      <w:r w:rsidRPr="004554A3">
        <w:rPr>
          <w:color w:val="7030A0"/>
          <w:lang w:val="en-IN"/>
        </w:rPr>
        <w:t xml:space="preserve">maging, position </w:t>
      </w:r>
      <w:r w:rsidRPr="00BF5276">
        <w:rPr>
          <w:color w:val="7030A0"/>
          <w:lang w:val="en-IN"/>
        </w:rPr>
        <w:t xml:space="preserve">the sample volume at the septal mitral annulus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Record early </w:t>
      </w:r>
      <w:r>
        <w:rPr>
          <w:color w:val="7030A0"/>
          <w:lang w:val="en-IN"/>
        </w:rPr>
        <w:t xml:space="preserve">or </w:t>
      </w:r>
      <w:r w:rsidRPr="00BF5276">
        <w:rPr>
          <w:color w:val="7030A0"/>
          <w:lang w:val="en-IN"/>
        </w:rPr>
        <w:t>e</w:t>
      </w:r>
      <w:r>
        <w:rPr>
          <w:color w:val="7030A0"/>
          <w:lang w:val="en-IN"/>
        </w:rPr>
        <w:t xml:space="preserve">’ </w:t>
      </w:r>
      <w:r w:rsidRPr="004554A3">
        <w:rPr>
          <w:i/>
          <w:iCs/>
          <w:color w:val="EE0000"/>
          <w:lang w:val="en-IN"/>
        </w:rPr>
        <w:t>(E-prime)</w:t>
      </w:r>
      <w:r w:rsidRPr="00BF5276">
        <w:rPr>
          <w:color w:val="7030A0"/>
          <w:lang w:val="en-IN"/>
        </w:rPr>
        <w:t xml:space="preserve"> and late</w:t>
      </w:r>
      <w:r>
        <w:rPr>
          <w:color w:val="7030A0"/>
          <w:lang w:val="en-IN"/>
        </w:rPr>
        <w:t xml:space="preserve"> or</w:t>
      </w:r>
      <w:r w:rsidRPr="00BF5276">
        <w:rPr>
          <w:color w:val="7030A0"/>
          <w:lang w:val="en-IN"/>
        </w:rPr>
        <w:t xml:space="preserve"> a</w:t>
      </w:r>
      <w:r>
        <w:rPr>
          <w:color w:val="7030A0"/>
          <w:lang w:val="en-IN"/>
        </w:rPr>
        <w:t xml:space="preserve">’ </w:t>
      </w:r>
      <w:r w:rsidRPr="004554A3">
        <w:rPr>
          <w:i/>
          <w:iCs/>
          <w:color w:val="EE0000"/>
          <w:lang w:val="en-IN"/>
        </w:rPr>
        <w:t>(A-prime)</w:t>
      </w:r>
      <w:r w:rsidRPr="00BF5276">
        <w:rPr>
          <w:color w:val="7030A0"/>
          <w:lang w:val="en-IN"/>
        </w:rPr>
        <w:t xml:space="preserve"> tissue diastolic velocities over multiple cardiac cycles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5E0FE67D" w14:textId="77777777" w:rsidR="004554A3" w:rsidRPr="004554A3" w:rsidRDefault="004554A3" w:rsidP="004554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4554A3">
        <w:rPr>
          <w:lang w:val="en-IN"/>
        </w:rPr>
        <w:t xml:space="preserve"> Show the sample volume positioned at the septal mitral annulus.</w:t>
      </w:r>
    </w:p>
    <w:p w14:paraId="4DE0747F" w14:textId="77777777" w:rsidR="009840E7" w:rsidRPr="009840E7" w:rsidRDefault="004554A3" w:rsidP="004554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63A9">
        <w:rPr>
          <w:highlight w:val="yellow"/>
          <w:lang w:val="en-IN"/>
        </w:rPr>
        <w:t>SCREEN:</w:t>
      </w:r>
      <w:r w:rsidRPr="004554A3">
        <w:rPr>
          <w:lang w:val="en-IN"/>
        </w:rPr>
        <w:t xml:space="preserve"> Show early e prime and late a prime tissue diastolic velocities recorded over multiple cardiac cycles.</w:t>
      </w:r>
    </w:p>
    <w:p w14:paraId="2D5513B3" w14:textId="77777777" w:rsidR="009840E7" w:rsidRPr="009840E7" w:rsidRDefault="009840E7" w:rsidP="009840E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840E7">
        <w:rPr>
          <w:b/>
          <w:bCs/>
          <w:lang w:val="en-IN"/>
        </w:rPr>
        <w:t>Animal Recovery and Image Analysis</w:t>
      </w:r>
    </w:p>
    <w:p w14:paraId="2FAA005D" w14:textId="777CD86C" w:rsidR="009840E7" w:rsidRPr="009840E7" w:rsidRDefault="009840E7" w:rsidP="009840E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36654092"/>
          <w:placeholder>
            <w:docPart w:val="58441E899A63482E9CB2586D8990AFD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3F6AF7F" w14:textId="77777777" w:rsidR="004C236D" w:rsidRPr="004C236D" w:rsidRDefault="009840E7" w:rsidP="009840E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F5276">
        <w:rPr>
          <w:color w:val="7030A0"/>
          <w:lang w:val="en-IN"/>
        </w:rPr>
        <w:t xml:space="preserve">Discontinue </w:t>
      </w:r>
      <w:r w:rsidR="004C236D" w:rsidRPr="00BF5276">
        <w:rPr>
          <w:color w:val="7030A0"/>
          <w:lang w:val="en-IN"/>
        </w:rPr>
        <w:t>anaesthesia</w:t>
      </w:r>
      <w:r w:rsidRPr="00BF5276">
        <w:rPr>
          <w:color w:val="7030A0"/>
          <w:lang w:val="en-IN"/>
        </w:rPr>
        <w:t xml:space="preserve">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 xml:space="preserve"> and remove ultrasound gel </w:t>
      </w:r>
      <w:r w:rsidRPr="00BF5276">
        <w:rPr>
          <w:b/>
          <w:bCs/>
          <w:color w:val="7030A0"/>
          <w:lang w:val="en-IN"/>
        </w:rPr>
        <w:t>[2]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Place the mouse in a warm recovery cage </w:t>
      </w:r>
      <w:r w:rsidRPr="00BF5276">
        <w:rPr>
          <w:b/>
          <w:bCs/>
          <w:color w:val="7030A0"/>
          <w:lang w:val="en-IN"/>
        </w:rPr>
        <w:t>[</w:t>
      </w:r>
      <w:r w:rsidR="004C236D"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="004C236D">
        <w:rPr>
          <w:color w:val="7030A0"/>
          <w:lang w:val="en-IN"/>
        </w:rPr>
        <w:t xml:space="preserve"> and m</w:t>
      </w:r>
      <w:r w:rsidR="004C236D" w:rsidRPr="00BF5276">
        <w:rPr>
          <w:color w:val="7030A0"/>
          <w:lang w:val="en-IN"/>
        </w:rPr>
        <w:t xml:space="preserve">onitor until it is fully ambulatory </w:t>
      </w:r>
      <w:r w:rsidR="004C236D">
        <w:rPr>
          <w:color w:val="7030A0"/>
          <w:lang w:val="en-IN"/>
        </w:rPr>
        <w:t xml:space="preserve">before returning to housing </w:t>
      </w:r>
      <w:r w:rsidR="004C236D" w:rsidRPr="00BF5276">
        <w:rPr>
          <w:b/>
          <w:bCs/>
          <w:color w:val="7030A0"/>
          <w:lang w:val="en-IN"/>
        </w:rPr>
        <w:t>[</w:t>
      </w:r>
      <w:r w:rsidR="004C236D">
        <w:rPr>
          <w:b/>
          <w:bCs/>
          <w:color w:val="7030A0"/>
          <w:lang w:val="en-IN"/>
        </w:rPr>
        <w:t>4</w:t>
      </w:r>
      <w:r w:rsidR="004C236D" w:rsidRPr="00BF5276">
        <w:rPr>
          <w:b/>
          <w:bCs/>
          <w:color w:val="7030A0"/>
          <w:lang w:val="en-IN"/>
        </w:rPr>
        <w:t>]</w:t>
      </w:r>
      <w:r w:rsidR="004C236D" w:rsidRPr="00BF5276">
        <w:rPr>
          <w:color w:val="7030A0"/>
          <w:lang w:val="en-IN"/>
        </w:rPr>
        <w:t xml:space="preserve">. </w:t>
      </w:r>
    </w:p>
    <w:p w14:paraId="3D6D76F2" w14:textId="77777777" w:rsidR="004C236D" w:rsidRPr="004C236D" w:rsidRDefault="004C236D" w:rsidP="004C2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C236D">
        <w:rPr>
          <w:lang w:val="en-IN"/>
        </w:rPr>
        <w:t>Talent discontinuing anaesthesia.</w:t>
      </w:r>
    </w:p>
    <w:p w14:paraId="12DBCBA2" w14:textId="5E5D0B0C" w:rsidR="004C236D" w:rsidRPr="004C236D" w:rsidRDefault="004C236D" w:rsidP="004C2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C236D">
        <w:rPr>
          <w:lang w:val="en-IN"/>
        </w:rPr>
        <w:t>Talent removing the applied ultrasound gel from the mouse skin.</w:t>
      </w:r>
    </w:p>
    <w:p w14:paraId="33295A83" w14:textId="77777777" w:rsidR="004C236D" w:rsidRPr="004C236D" w:rsidRDefault="004C236D" w:rsidP="004C2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C236D">
        <w:rPr>
          <w:lang w:val="en-IN"/>
        </w:rPr>
        <w:t xml:space="preserve"> Talent placing the mouse in the warm recovery cage.</w:t>
      </w:r>
    </w:p>
    <w:p w14:paraId="7C813AC4" w14:textId="77777777" w:rsidR="007855CA" w:rsidRPr="007855CA" w:rsidRDefault="004C236D" w:rsidP="004C23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C236D">
        <w:rPr>
          <w:lang w:val="en-IN"/>
        </w:rPr>
        <w:t>Shot of mouse recovering and becoming fully ambulatory.</w:t>
      </w:r>
    </w:p>
    <w:p w14:paraId="2F521772" w14:textId="0AD29DAD" w:rsidR="007855CA" w:rsidRPr="00C7027B" w:rsidRDefault="007855CA" w:rsidP="007855C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  <w:color w:val="7030A0"/>
        </w:rPr>
      </w:pPr>
      <w:r w:rsidRPr="007855CA">
        <w:rPr>
          <w:color w:val="7030A0"/>
          <w:lang w:val="en-IN"/>
        </w:rPr>
        <w:t xml:space="preserve">For image analysis, open the analysis software </w:t>
      </w:r>
      <w:r w:rsidRPr="007855CA">
        <w:rPr>
          <w:b/>
          <w:bCs/>
          <w:color w:val="7030A0"/>
          <w:lang w:val="en-IN"/>
        </w:rPr>
        <w:t>[1]</w:t>
      </w:r>
      <w:r w:rsidRPr="007855CA">
        <w:rPr>
          <w:color w:val="7030A0"/>
          <w:lang w:val="en-IN"/>
        </w:rPr>
        <w:t xml:space="preserve"> and load the cine loop </w:t>
      </w:r>
      <w:r w:rsidRPr="007855CA">
        <w:rPr>
          <w:b/>
          <w:bCs/>
          <w:color w:val="7030A0"/>
          <w:lang w:val="en-IN"/>
        </w:rPr>
        <w:t>[2]</w:t>
      </w:r>
      <w:r w:rsidRPr="007855CA">
        <w:rPr>
          <w:color w:val="7030A0"/>
          <w:lang w:val="en-IN"/>
        </w:rPr>
        <w:t xml:space="preserve">. Measure ventricular dimensions at end-diastole </w:t>
      </w:r>
      <w:r w:rsidRPr="007855CA">
        <w:rPr>
          <w:b/>
          <w:bCs/>
          <w:color w:val="7030A0"/>
          <w:lang w:val="en-IN"/>
        </w:rPr>
        <w:t>[3]</w:t>
      </w:r>
      <w:r w:rsidRPr="007855CA">
        <w:rPr>
          <w:color w:val="7030A0"/>
          <w:lang w:val="en-IN"/>
        </w:rPr>
        <w:t xml:space="preserve"> and end-systole </w:t>
      </w:r>
      <w:r w:rsidRPr="007855CA">
        <w:rPr>
          <w:b/>
          <w:bCs/>
          <w:color w:val="7030A0"/>
          <w:lang w:val="en-IN"/>
        </w:rPr>
        <w:t>[4]</w:t>
      </w:r>
      <w:r w:rsidRPr="007855CA">
        <w:rPr>
          <w:color w:val="7030A0"/>
          <w:lang w:val="en-IN"/>
        </w:rPr>
        <w:t xml:space="preserve">. </w:t>
      </w:r>
    </w:p>
    <w:p w14:paraId="3A0C5202" w14:textId="77777777" w:rsidR="00C7027B" w:rsidRPr="00C7027B" w:rsidRDefault="00C7027B" w:rsidP="00C7027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the analysis software opening.</w:t>
      </w:r>
    </w:p>
    <w:p w14:paraId="11744381" w14:textId="7121D599" w:rsidR="00C7027B" w:rsidRPr="00C7027B" w:rsidRDefault="00C7027B" w:rsidP="00C7027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the cine loop being loaded into the analysis software.</w:t>
      </w:r>
    </w:p>
    <w:p w14:paraId="10ED320B" w14:textId="77777777" w:rsidR="00C7027B" w:rsidRPr="00C7027B" w:rsidRDefault="00C7027B" w:rsidP="00C7027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measurement of ventricular dimensions at end-diastole.</w:t>
      </w:r>
    </w:p>
    <w:p w14:paraId="3A7956BB" w14:textId="7E4750A1" w:rsidR="00C7027B" w:rsidRPr="00C7027B" w:rsidRDefault="00C7027B" w:rsidP="00C7027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measurement of ventricular dimensions at end-systole.</w:t>
      </w:r>
    </w:p>
    <w:p w14:paraId="2BAF28F0" w14:textId="77777777" w:rsidR="00C7027B" w:rsidRPr="00C7027B" w:rsidRDefault="007855CA" w:rsidP="007855C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F5276">
        <w:rPr>
          <w:color w:val="7030A0"/>
          <w:lang w:val="en-IN"/>
        </w:rPr>
        <w:t xml:space="preserve">Measure E and A wave velocities </w:t>
      </w:r>
      <w:r w:rsidRPr="00BF5276">
        <w:rPr>
          <w:b/>
          <w:bCs/>
          <w:color w:val="7030A0"/>
          <w:lang w:val="en-IN"/>
        </w:rPr>
        <w:t>[1]</w:t>
      </w:r>
      <w:r w:rsidRPr="00BF5276">
        <w:rPr>
          <w:color w:val="7030A0"/>
          <w:lang w:val="en-IN"/>
        </w:rPr>
        <w:t xml:space="preserve"> and calculate the E to A ratio </w:t>
      </w:r>
      <w:r w:rsidRPr="00BF5276">
        <w:rPr>
          <w:b/>
          <w:bCs/>
          <w:color w:val="7030A0"/>
          <w:lang w:val="en-IN"/>
        </w:rPr>
        <w:t>[2]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>Measure e</w:t>
      </w:r>
      <w:r w:rsidR="00C7027B">
        <w:rPr>
          <w:color w:val="7030A0"/>
          <w:lang w:val="en-IN"/>
        </w:rPr>
        <w:t xml:space="preserve">’ </w:t>
      </w:r>
      <w:r w:rsidRPr="00BF5276">
        <w:rPr>
          <w:color w:val="7030A0"/>
          <w:lang w:val="en-IN"/>
        </w:rPr>
        <w:t xml:space="preserve">velocity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3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 xml:space="preserve"> and calculate the E to e</w:t>
      </w:r>
      <w:r w:rsidR="00C7027B">
        <w:rPr>
          <w:color w:val="7030A0"/>
          <w:lang w:val="en-IN"/>
        </w:rPr>
        <w:t>’</w:t>
      </w:r>
      <w:r w:rsidRPr="00BF5276">
        <w:rPr>
          <w:color w:val="7030A0"/>
          <w:lang w:val="en-IN"/>
        </w:rPr>
        <w:t xml:space="preserve"> ratio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4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F5276">
        <w:rPr>
          <w:color w:val="7030A0"/>
          <w:lang w:val="en-IN"/>
        </w:rPr>
        <w:t xml:space="preserve">Average measurements over 3 to 5 cardiac cycles </w:t>
      </w:r>
      <w:r w:rsidRPr="00BF5276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5</w:t>
      </w:r>
      <w:r w:rsidRPr="00BF5276">
        <w:rPr>
          <w:b/>
          <w:bCs/>
          <w:color w:val="7030A0"/>
          <w:lang w:val="en-IN"/>
        </w:rPr>
        <w:t>]</w:t>
      </w:r>
      <w:r w:rsidRPr="00BF5276">
        <w:rPr>
          <w:color w:val="7030A0"/>
          <w:lang w:val="en-IN"/>
        </w:rPr>
        <w:t>.</w:t>
      </w:r>
    </w:p>
    <w:p w14:paraId="4B69370F" w14:textId="77777777" w:rsidR="00C7027B" w:rsidRPr="00C7027B" w:rsidRDefault="00C7027B" w:rsidP="00C7027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measurement of E and A wave velocities.</w:t>
      </w:r>
    </w:p>
    <w:p w14:paraId="1BF6B03C" w14:textId="77777777" w:rsidR="00C7027B" w:rsidRPr="00C7027B" w:rsidRDefault="00C7027B" w:rsidP="00C7027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calculation of the E to A ratio.</w:t>
      </w:r>
    </w:p>
    <w:p w14:paraId="2EC60C30" w14:textId="6B0C330A" w:rsidR="00C7027B" w:rsidRPr="00C7027B" w:rsidRDefault="00C7027B" w:rsidP="00C7027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lastRenderedPageBreak/>
        <w:t>SCREEN:</w:t>
      </w:r>
      <w:r w:rsidRPr="00C7027B">
        <w:rPr>
          <w:lang w:val="en-IN"/>
        </w:rPr>
        <w:t xml:space="preserve"> Show measurement of e’ velocity.</w:t>
      </w:r>
    </w:p>
    <w:p w14:paraId="2DE7610A" w14:textId="77777777" w:rsidR="00C7027B" w:rsidRPr="00C7027B" w:rsidRDefault="00C7027B" w:rsidP="00C7027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calculation of the E to e’ ratio.</w:t>
      </w:r>
    </w:p>
    <w:p w14:paraId="09689C4F" w14:textId="29DF30A2" w:rsidR="00495959" w:rsidRPr="000E5EC9" w:rsidRDefault="00C7027B" w:rsidP="009971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263A9">
        <w:rPr>
          <w:highlight w:val="yellow"/>
          <w:lang w:val="en-IN"/>
        </w:rPr>
        <w:t>SCREEN:</w:t>
      </w:r>
      <w:r w:rsidRPr="00C7027B">
        <w:rPr>
          <w:lang w:val="en-IN"/>
        </w:rPr>
        <w:t xml:space="preserve"> Show measurements averaged over 3 to 5 cardiac cycles.</w:t>
      </w:r>
      <w:r w:rsidR="004C236D" w:rsidRPr="00BF5276">
        <w:rPr>
          <w:color w:val="7030A0"/>
          <w:lang w:val="en-IN"/>
        </w:rPr>
        <w:br/>
      </w:r>
    </w:p>
    <w:p w14:paraId="354B2BF0" w14:textId="77777777" w:rsidR="00B70C4F" w:rsidRDefault="00B70C4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3FFBEE4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1AEF11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C0963">
        <w:rPr>
          <w:rFonts w:eastAsia="Times New Roman" w:cstheme="minorHAnsi"/>
          <w:bCs/>
        </w:rPr>
        <w:t>073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E9364F5" w14:textId="0D8883F3" w:rsidR="00EF6E63" w:rsidRPr="008418A1" w:rsidRDefault="00EF6E63" w:rsidP="00EF6E6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418A1">
        <w:rPr>
          <w:rFonts w:cstheme="minorHAnsi"/>
          <w:color w:val="7030A0"/>
          <w:lang w:val="en-IN"/>
        </w:rPr>
        <w:t>Motion mode</w:t>
      </w:r>
      <w:r w:rsidR="008418A1" w:rsidRPr="008418A1">
        <w:rPr>
          <w:rFonts w:cstheme="minorHAnsi"/>
          <w:color w:val="7030A0"/>
          <w:lang w:val="en-IN"/>
        </w:rPr>
        <w:t>, or M-mode</w:t>
      </w:r>
      <w:r w:rsidRPr="008418A1">
        <w:rPr>
          <w:rFonts w:cstheme="minorHAnsi"/>
          <w:color w:val="7030A0"/>
          <w:lang w:val="en-IN"/>
        </w:rPr>
        <w:t xml:space="preserve"> imaging at the papillary muscle level enabled measurement of left ventricular internal dimension, or LVID </w:t>
      </w:r>
      <w:r w:rsidR="008418A1" w:rsidRPr="008418A1">
        <w:rPr>
          <w:rFonts w:cstheme="minorHAnsi"/>
          <w:i/>
          <w:iCs/>
          <w:color w:val="EE0000"/>
          <w:lang w:val="en-IN"/>
        </w:rPr>
        <w:t>(L-V-I-D)</w:t>
      </w:r>
      <w:r w:rsidR="008418A1" w:rsidRPr="008418A1">
        <w:rPr>
          <w:rFonts w:cstheme="minorHAnsi"/>
          <w:color w:val="7030A0"/>
          <w:lang w:val="en-IN"/>
        </w:rPr>
        <w:t xml:space="preserve"> </w:t>
      </w:r>
      <w:r w:rsidRPr="002F4AE4">
        <w:rPr>
          <w:rFonts w:cstheme="minorHAnsi"/>
          <w:b/>
          <w:bCs/>
          <w:color w:val="7030A0"/>
          <w:lang w:val="en-IN"/>
        </w:rPr>
        <w:t>[1]</w:t>
      </w:r>
      <w:r w:rsidRPr="008418A1">
        <w:rPr>
          <w:rFonts w:cstheme="minorHAnsi"/>
          <w:color w:val="7030A0"/>
          <w:lang w:val="en-IN"/>
        </w:rPr>
        <w:t>, left ventricular anterior wall, or LVAW</w:t>
      </w:r>
      <w:r w:rsidR="008418A1" w:rsidRPr="008418A1">
        <w:rPr>
          <w:rFonts w:cstheme="minorHAnsi"/>
          <w:color w:val="7030A0"/>
          <w:lang w:val="en-IN"/>
        </w:rPr>
        <w:t xml:space="preserve"> </w:t>
      </w:r>
      <w:r w:rsidR="008418A1" w:rsidRPr="008418A1">
        <w:rPr>
          <w:rFonts w:cstheme="minorHAnsi"/>
          <w:i/>
          <w:iCs/>
          <w:color w:val="EE0000"/>
          <w:lang w:val="en-IN"/>
        </w:rPr>
        <w:t>(L-V-A-W)</w:t>
      </w:r>
      <w:r w:rsidRPr="008418A1">
        <w:rPr>
          <w:rFonts w:cstheme="minorHAnsi"/>
          <w:color w:val="7030A0"/>
          <w:lang w:val="en-IN"/>
        </w:rPr>
        <w:t xml:space="preserve"> </w:t>
      </w:r>
      <w:r w:rsidRPr="002F4AE4">
        <w:rPr>
          <w:rFonts w:cstheme="minorHAnsi"/>
          <w:b/>
          <w:bCs/>
          <w:color w:val="7030A0"/>
          <w:lang w:val="en-IN"/>
        </w:rPr>
        <w:t>[2]</w:t>
      </w:r>
      <w:r w:rsidRPr="008418A1">
        <w:rPr>
          <w:rFonts w:cstheme="minorHAnsi"/>
          <w:color w:val="7030A0"/>
          <w:lang w:val="en-IN"/>
        </w:rPr>
        <w:t xml:space="preserve"> and left ventricular posterior wall, or LVPW </w:t>
      </w:r>
      <w:r w:rsidR="008418A1" w:rsidRPr="008418A1">
        <w:rPr>
          <w:rFonts w:cstheme="minorHAnsi"/>
          <w:i/>
          <w:iCs/>
          <w:color w:val="EE0000"/>
          <w:lang w:val="en-IN"/>
        </w:rPr>
        <w:t>(L-V-P-W)</w:t>
      </w:r>
      <w:r w:rsidR="008418A1" w:rsidRPr="008418A1">
        <w:rPr>
          <w:rFonts w:cstheme="minorHAnsi"/>
          <w:color w:val="7030A0"/>
          <w:lang w:val="en-IN"/>
        </w:rPr>
        <w:t xml:space="preserve"> </w:t>
      </w:r>
      <w:r w:rsidRPr="008418A1">
        <w:rPr>
          <w:rFonts w:cstheme="minorHAnsi"/>
          <w:color w:val="7030A0"/>
          <w:lang w:val="en-IN"/>
        </w:rPr>
        <w:t xml:space="preserve">dimensions </w:t>
      </w:r>
      <w:r w:rsidRPr="002F4AE4">
        <w:rPr>
          <w:rFonts w:cstheme="minorHAnsi"/>
          <w:b/>
          <w:bCs/>
          <w:color w:val="7030A0"/>
          <w:lang w:val="en-IN"/>
        </w:rPr>
        <w:t>[3]</w:t>
      </w:r>
      <w:r w:rsidRPr="008418A1">
        <w:rPr>
          <w:rFonts w:cstheme="minorHAnsi"/>
          <w:color w:val="7030A0"/>
          <w:lang w:val="en-IN"/>
        </w:rPr>
        <w:t>.</w:t>
      </w:r>
      <w:r w:rsidR="00764775">
        <w:rPr>
          <w:rFonts w:cstheme="minorHAnsi"/>
          <w:color w:val="7030A0"/>
          <w:lang w:val="en-IN"/>
        </w:rPr>
        <w:t xml:space="preserve"> </w:t>
      </w:r>
      <w:r w:rsidR="00764775" w:rsidRPr="00764775">
        <w:rPr>
          <w:rFonts w:cstheme="minorHAnsi"/>
          <w:highlight w:val="yellow"/>
          <w:lang w:val="en-IN"/>
        </w:rPr>
        <w:t>(</w:t>
      </w:r>
      <w:r w:rsidR="00764775" w:rsidRPr="00764775">
        <w:rPr>
          <w:rFonts w:cstheme="minorHAnsi"/>
          <w:b/>
          <w:bCs/>
          <w:highlight w:val="yellow"/>
          <w:lang w:val="en-IN"/>
        </w:rPr>
        <w:t>Authors:</w:t>
      </w:r>
      <w:r w:rsidR="00764775" w:rsidRPr="00764775">
        <w:rPr>
          <w:rFonts w:cstheme="minorHAnsi"/>
          <w:highlight w:val="yellow"/>
          <w:lang w:val="en-IN"/>
        </w:rPr>
        <w:t xml:space="preserve"> </w:t>
      </w:r>
      <w:r w:rsidR="00764775" w:rsidRPr="00764775">
        <w:rPr>
          <w:rFonts w:cstheme="minorHAnsi"/>
          <w:highlight w:val="yellow"/>
        </w:rPr>
        <w:t xml:space="preserve">Could </w:t>
      </w:r>
      <w:r w:rsidR="00764775" w:rsidRPr="00764775">
        <w:rPr>
          <w:rFonts w:cstheme="minorHAnsi"/>
          <w:highlight w:val="yellow"/>
        </w:rPr>
        <w:t xml:space="preserve">you </w:t>
      </w:r>
      <w:r w:rsidR="00764775" w:rsidRPr="00764775">
        <w:rPr>
          <w:rFonts w:cstheme="minorHAnsi"/>
          <w:highlight w:val="yellow"/>
        </w:rPr>
        <w:t>please provide enhanced-resolution figures and the specific physiological values obtained from the ultrasound analysis?</w:t>
      </w:r>
      <w:r w:rsidR="00764775">
        <w:rPr>
          <w:rFonts w:cstheme="minorHAnsi"/>
          <w:highlight w:val="yellow"/>
        </w:rPr>
        <w:t xml:space="preserve"> Also, </w:t>
      </w:r>
      <w:r w:rsidR="00764775" w:rsidRPr="00764775">
        <w:rPr>
          <w:rFonts w:cstheme="minorHAnsi"/>
          <w:highlight w:val="yellow"/>
        </w:rPr>
        <w:t>there</w:t>
      </w:r>
      <w:r w:rsidR="00764775" w:rsidRPr="00764775">
        <w:rPr>
          <w:rFonts w:cstheme="minorHAnsi"/>
          <w:highlight w:val="yellow"/>
        </w:rPr>
        <w:t xml:space="preserve"> seems to be a minor discrepancy between the legends and the corresponding figures for 2, 3, and 4. Would you be able to take a look and confirm the alignment?</w:t>
      </w:r>
      <w:r w:rsidR="00764775" w:rsidRPr="00764775">
        <w:rPr>
          <w:rFonts w:cstheme="minorHAnsi"/>
          <w:highlight w:val="yellow"/>
        </w:rPr>
        <w:t>)</w:t>
      </w:r>
    </w:p>
    <w:p w14:paraId="0307A614" w14:textId="630A96CB" w:rsidR="00EF6E63" w:rsidRDefault="00EF6E63" w:rsidP="00EF6E6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F6E63">
        <w:rPr>
          <w:rFonts w:cstheme="minorHAnsi"/>
          <w:lang w:val="en-IN"/>
        </w:rPr>
        <w:t xml:space="preserve">LAB MEDIA: Figure 4B. </w:t>
      </w:r>
      <w:r w:rsidRPr="008418A1">
        <w:rPr>
          <w:rFonts w:cstheme="minorHAnsi"/>
          <w:i/>
          <w:iCs/>
          <w:color w:val="3333FF"/>
          <w:lang w:val="en-IN"/>
        </w:rPr>
        <w:t>Video editor: Highlight the region and arrow labelled LVID</w:t>
      </w:r>
    </w:p>
    <w:p w14:paraId="0CE5427C" w14:textId="77777777" w:rsidR="00EF6E63" w:rsidRDefault="00EF6E63" w:rsidP="00EF6E6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4B. </w:t>
      </w:r>
      <w:r w:rsidRPr="008418A1">
        <w:rPr>
          <w:rFonts w:cstheme="minorHAnsi"/>
          <w:i/>
          <w:iCs/>
          <w:color w:val="3333FF"/>
          <w:lang w:val="en-IN"/>
        </w:rPr>
        <w:t>Video Editor: Highlight the region and arrow labelled LVAW</w:t>
      </w:r>
    </w:p>
    <w:p w14:paraId="420B6A8C" w14:textId="363F3305" w:rsidR="00EF6E63" w:rsidRPr="00EF6E63" w:rsidRDefault="00EF6E63" w:rsidP="00EF6E6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4B. </w:t>
      </w:r>
      <w:r w:rsidRPr="008418A1">
        <w:rPr>
          <w:rFonts w:cstheme="minorHAnsi"/>
          <w:i/>
          <w:iCs/>
          <w:color w:val="3333FF"/>
          <w:lang w:val="en-IN"/>
        </w:rPr>
        <w:t>Video Editor: Highlight the region and arrow labelled LVPW</w:t>
      </w:r>
    </w:p>
    <w:p w14:paraId="05565AA8" w14:textId="709789EA" w:rsidR="00EF6E63" w:rsidRPr="008418A1" w:rsidRDefault="00EF6E63" w:rsidP="00EF6E6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418A1">
        <w:rPr>
          <w:rFonts w:cstheme="minorHAnsi"/>
          <w:color w:val="7030A0"/>
          <w:lang w:val="en-IN"/>
        </w:rPr>
        <w:t xml:space="preserve">Doppler imaging showed distinct mitral inflow </w:t>
      </w:r>
      <w:r w:rsidR="008418A1">
        <w:rPr>
          <w:rFonts w:cstheme="minorHAnsi"/>
          <w:color w:val="7030A0"/>
          <w:lang w:val="en-IN"/>
        </w:rPr>
        <w:t xml:space="preserve">early, or </w:t>
      </w:r>
      <w:r w:rsidRPr="008418A1">
        <w:rPr>
          <w:rFonts w:cstheme="minorHAnsi"/>
          <w:color w:val="7030A0"/>
          <w:lang w:val="en-IN"/>
        </w:rPr>
        <w:t>E</w:t>
      </w:r>
      <w:r w:rsidR="008418A1">
        <w:rPr>
          <w:rFonts w:cstheme="minorHAnsi"/>
          <w:color w:val="7030A0"/>
          <w:lang w:val="en-IN"/>
        </w:rPr>
        <w:t xml:space="preserve"> </w:t>
      </w:r>
      <w:r w:rsidRPr="008418A1">
        <w:rPr>
          <w:rFonts w:cstheme="minorHAnsi"/>
          <w:color w:val="7030A0"/>
          <w:lang w:val="en-IN"/>
        </w:rPr>
        <w:t xml:space="preserve">and </w:t>
      </w:r>
      <w:r w:rsidR="008418A1">
        <w:rPr>
          <w:rFonts w:cstheme="minorHAnsi"/>
          <w:color w:val="7030A0"/>
          <w:lang w:val="en-IN"/>
        </w:rPr>
        <w:t xml:space="preserve">atrial, or </w:t>
      </w:r>
      <w:r w:rsidRPr="008418A1">
        <w:rPr>
          <w:rFonts w:cstheme="minorHAnsi"/>
          <w:color w:val="7030A0"/>
          <w:lang w:val="en-IN"/>
        </w:rPr>
        <w:t xml:space="preserve">A waves for calculation of the E/A ratio </w:t>
      </w:r>
      <w:r w:rsidRPr="008418A1">
        <w:rPr>
          <w:rFonts w:cstheme="minorHAnsi"/>
          <w:b/>
          <w:bCs/>
          <w:color w:val="7030A0"/>
          <w:lang w:val="en-IN"/>
        </w:rPr>
        <w:t>[</w:t>
      </w:r>
      <w:r w:rsidR="008418A1" w:rsidRPr="008418A1">
        <w:rPr>
          <w:rFonts w:cstheme="minorHAnsi"/>
          <w:b/>
          <w:bCs/>
          <w:color w:val="7030A0"/>
          <w:lang w:val="en-IN"/>
        </w:rPr>
        <w:t>1</w:t>
      </w:r>
      <w:r w:rsidRPr="008418A1">
        <w:rPr>
          <w:rFonts w:cstheme="minorHAnsi"/>
          <w:b/>
          <w:bCs/>
          <w:color w:val="7030A0"/>
          <w:lang w:val="en-IN"/>
        </w:rPr>
        <w:t>]</w:t>
      </w:r>
      <w:r w:rsidRPr="008418A1">
        <w:rPr>
          <w:rFonts w:cstheme="minorHAnsi"/>
          <w:color w:val="7030A0"/>
          <w:lang w:val="en-IN"/>
        </w:rPr>
        <w:t>.</w:t>
      </w:r>
    </w:p>
    <w:p w14:paraId="4B035A98" w14:textId="41426DE4" w:rsidR="00EF6E63" w:rsidRPr="00EF6E63" w:rsidRDefault="00EF6E63" w:rsidP="00EF6E6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F6E63">
        <w:rPr>
          <w:rFonts w:cstheme="minorHAnsi"/>
          <w:lang w:val="en-IN"/>
        </w:rPr>
        <w:t>LAB MEDIA: Figure 5</w:t>
      </w:r>
      <w:r w:rsidR="008418A1">
        <w:rPr>
          <w:rFonts w:cstheme="minorHAnsi"/>
          <w:lang w:val="en-IN"/>
        </w:rPr>
        <w:t>C</w:t>
      </w:r>
      <w:r w:rsidRPr="00EF6E63">
        <w:rPr>
          <w:rFonts w:cstheme="minorHAnsi"/>
          <w:lang w:val="en-IN"/>
        </w:rPr>
        <w:t xml:space="preserve">. </w:t>
      </w:r>
      <w:r w:rsidRPr="008418A1">
        <w:rPr>
          <w:rFonts w:cstheme="minorHAnsi"/>
          <w:i/>
          <w:iCs/>
          <w:color w:val="3333FF"/>
          <w:lang w:val="en-IN"/>
        </w:rPr>
        <w:t>Video editor: Highlight the two wave labels marked E and A</w:t>
      </w:r>
    </w:p>
    <w:p w14:paraId="585F5487" w14:textId="0D1531A0" w:rsidR="00EF6E63" w:rsidRPr="008418A1" w:rsidRDefault="00EF6E63" w:rsidP="00EF6E6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8418A1">
        <w:rPr>
          <w:rFonts w:cstheme="minorHAnsi"/>
          <w:color w:val="7030A0"/>
          <w:lang w:val="en-IN"/>
        </w:rPr>
        <w:t xml:space="preserve">Tissue Doppler </w:t>
      </w:r>
      <w:r w:rsidR="008418A1">
        <w:rPr>
          <w:rFonts w:cstheme="minorHAnsi"/>
          <w:color w:val="7030A0"/>
          <w:lang w:val="en-IN"/>
        </w:rPr>
        <w:t xml:space="preserve">imaging </w:t>
      </w:r>
      <w:r w:rsidRPr="008418A1">
        <w:rPr>
          <w:rFonts w:cstheme="minorHAnsi"/>
          <w:color w:val="7030A0"/>
          <w:lang w:val="en-IN"/>
        </w:rPr>
        <w:t xml:space="preserve">showed </w:t>
      </w:r>
      <w:r w:rsidR="008418A1" w:rsidRPr="008418A1">
        <w:rPr>
          <w:rFonts w:cstheme="minorHAnsi"/>
          <w:color w:val="7030A0"/>
          <w:lang w:val="en-IN"/>
        </w:rPr>
        <w:t xml:space="preserve">myocardial velocity patterns with </w:t>
      </w:r>
      <w:r w:rsidRPr="008418A1">
        <w:rPr>
          <w:rFonts w:cstheme="minorHAnsi"/>
          <w:color w:val="7030A0"/>
          <w:lang w:val="en-IN"/>
        </w:rPr>
        <w:t xml:space="preserve">measurable </w:t>
      </w:r>
      <w:r w:rsidR="008418A1">
        <w:rPr>
          <w:rFonts w:cstheme="minorHAnsi"/>
          <w:color w:val="7030A0"/>
          <w:lang w:val="en-IN"/>
        </w:rPr>
        <w:t>early</w:t>
      </w:r>
      <w:r w:rsidRPr="008418A1">
        <w:rPr>
          <w:rFonts w:cstheme="minorHAnsi"/>
          <w:color w:val="7030A0"/>
          <w:lang w:val="en-IN"/>
        </w:rPr>
        <w:t xml:space="preserve"> and </w:t>
      </w:r>
      <w:r w:rsidR="008418A1">
        <w:rPr>
          <w:rFonts w:cstheme="minorHAnsi"/>
          <w:color w:val="7030A0"/>
          <w:lang w:val="en-IN"/>
        </w:rPr>
        <w:t>atrial components</w:t>
      </w:r>
      <w:r w:rsidRPr="008418A1">
        <w:rPr>
          <w:rFonts w:cstheme="minorHAnsi"/>
          <w:color w:val="7030A0"/>
          <w:lang w:val="en-IN"/>
        </w:rPr>
        <w:t xml:space="preserve"> for E/e prime assessment </w:t>
      </w:r>
      <w:r w:rsidRPr="008418A1">
        <w:rPr>
          <w:rFonts w:cstheme="minorHAnsi"/>
          <w:b/>
          <w:bCs/>
          <w:color w:val="7030A0"/>
          <w:lang w:val="en-IN"/>
        </w:rPr>
        <w:t>[1]</w:t>
      </w:r>
      <w:r w:rsidRPr="008418A1">
        <w:rPr>
          <w:rFonts w:cstheme="minorHAnsi"/>
          <w:color w:val="7030A0"/>
          <w:lang w:val="en-IN"/>
        </w:rPr>
        <w:t>.</w:t>
      </w:r>
    </w:p>
    <w:p w14:paraId="5AB75BF9" w14:textId="1B049A06" w:rsidR="00EF6E63" w:rsidRPr="00EF6E63" w:rsidRDefault="00EF6E63" w:rsidP="00EF6E6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EF6E63">
        <w:rPr>
          <w:rFonts w:cstheme="minorHAnsi"/>
          <w:lang w:val="en-IN"/>
        </w:rPr>
        <w:t xml:space="preserve">LAB MEDIA: Figure 6. </w:t>
      </w:r>
      <w:r w:rsidRPr="002F4AE4">
        <w:rPr>
          <w:rFonts w:cstheme="minorHAnsi"/>
          <w:i/>
          <w:iCs/>
          <w:color w:val="3333FF"/>
          <w:lang w:val="en-IN"/>
        </w:rPr>
        <w:t xml:space="preserve">Video editor: </w:t>
      </w:r>
      <w:r w:rsidR="00B70752" w:rsidRPr="002F4AE4">
        <w:rPr>
          <w:rFonts w:cstheme="minorHAnsi"/>
          <w:i/>
          <w:iCs/>
          <w:color w:val="3333FF"/>
          <w:lang w:val="en-IN"/>
        </w:rPr>
        <w:t>Show the whole image and h</w:t>
      </w:r>
      <w:r w:rsidRPr="002F4AE4">
        <w:rPr>
          <w:rFonts w:cstheme="minorHAnsi"/>
          <w:i/>
          <w:iCs/>
          <w:color w:val="3333FF"/>
          <w:lang w:val="en-IN"/>
        </w:rPr>
        <w:t xml:space="preserve">ighlight the </w:t>
      </w:r>
      <w:r w:rsidR="00B70752" w:rsidRPr="002F4AE4">
        <w:rPr>
          <w:rFonts w:cstheme="minorHAnsi"/>
          <w:i/>
          <w:iCs/>
          <w:color w:val="3333FF"/>
          <w:lang w:val="en-IN"/>
        </w:rPr>
        <w:t>regions</w:t>
      </w:r>
      <w:r w:rsidRPr="002F4AE4">
        <w:rPr>
          <w:rFonts w:cstheme="minorHAnsi"/>
          <w:i/>
          <w:iCs/>
          <w:color w:val="3333FF"/>
          <w:lang w:val="en-IN"/>
        </w:rPr>
        <w:t xml:space="preserve"> marked E and A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5EED0" w14:textId="77777777" w:rsidR="007D0807" w:rsidRDefault="007D0807">
      <w:r>
        <w:separator/>
      </w:r>
    </w:p>
    <w:p w14:paraId="21777D21" w14:textId="77777777" w:rsidR="007D0807" w:rsidRDefault="007D0807"/>
  </w:endnote>
  <w:endnote w:type="continuationSeparator" w:id="0">
    <w:p w14:paraId="4FEBFF3B" w14:textId="77777777" w:rsidR="007D0807" w:rsidRDefault="007D0807">
      <w:r>
        <w:continuationSeparator/>
      </w:r>
    </w:p>
    <w:p w14:paraId="2BAB5147" w14:textId="77777777" w:rsidR="007D0807" w:rsidRDefault="007D08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60B7E3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6477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5AEF5" w14:textId="77777777" w:rsidR="007D0807" w:rsidRDefault="007D0807">
      <w:r>
        <w:separator/>
      </w:r>
    </w:p>
    <w:p w14:paraId="24C5AC8C" w14:textId="77777777" w:rsidR="007D0807" w:rsidRDefault="007D0807"/>
  </w:footnote>
  <w:footnote w:type="continuationSeparator" w:id="0">
    <w:p w14:paraId="1987F4D9" w14:textId="77777777" w:rsidR="007D0807" w:rsidRDefault="007D0807">
      <w:r>
        <w:continuationSeparator/>
      </w:r>
    </w:p>
    <w:p w14:paraId="0FC8E6A7" w14:textId="77777777" w:rsidR="007D0807" w:rsidRDefault="007D08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B3320FE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5D69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EC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011F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3D93"/>
    <w:rsid w:val="00194DBB"/>
    <w:rsid w:val="0019607C"/>
    <w:rsid w:val="001A0F74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6F1D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142"/>
    <w:rsid w:val="00283E3E"/>
    <w:rsid w:val="002851C5"/>
    <w:rsid w:val="00287206"/>
    <w:rsid w:val="00292508"/>
    <w:rsid w:val="002927D3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4AE4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0935"/>
    <w:rsid w:val="00440FFA"/>
    <w:rsid w:val="00441918"/>
    <w:rsid w:val="004425EC"/>
    <w:rsid w:val="00443E8B"/>
    <w:rsid w:val="00450B27"/>
    <w:rsid w:val="00453116"/>
    <w:rsid w:val="00454D14"/>
    <w:rsid w:val="004554A3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36D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64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3035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6BA9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4775"/>
    <w:rsid w:val="0076691B"/>
    <w:rsid w:val="0077071A"/>
    <w:rsid w:val="00772380"/>
    <w:rsid w:val="00772548"/>
    <w:rsid w:val="00777388"/>
    <w:rsid w:val="00785075"/>
    <w:rsid w:val="007855CA"/>
    <w:rsid w:val="00790E8C"/>
    <w:rsid w:val="00796452"/>
    <w:rsid w:val="007A149A"/>
    <w:rsid w:val="007A4E1D"/>
    <w:rsid w:val="007B0FBB"/>
    <w:rsid w:val="007B3E0E"/>
    <w:rsid w:val="007B72C5"/>
    <w:rsid w:val="007B730C"/>
    <w:rsid w:val="007D0807"/>
    <w:rsid w:val="007D4222"/>
    <w:rsid w:val="007D61A8"/>
    <w:rsid w:val="007F1168"/>
    <w:rsid w:val="007F48D4"/>
    <w:rsid w:val="007F7E19"/>
    <w:rsid w:val="00800835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18A1"/>
    <w:rsid w:val="008459FC"/>
    <w:rsid w:val="00847045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51C"/>
    <w:rsid w:val="008A7A3E"/>
    <w:rsid w:val="008B22A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8F7D4C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3C39"/>
    <w:rsid w:val="00966F67"/>
    <w:rsid w:val="009670EA"/>
    <w:rsid w:val="009809C5"/>
    <w:rsid w:val="009840E7"/>
    <w:rsid w:val="00985868"/>
    <w:rsid w:val="00985F44"/>
    <w:rsid w:val="00985FE6"/>
    <w:rsid w:val="00987081"/>
    <w:rsid w:val="00992857"/>
    <w:rsid w:val="00993FB0"/>
    <w:rsid w:val="00996390"/>
    <w:rsid w:val="0099715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6EA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752"/>
    <w:rsid w:val="00B70C4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963"/>
    <w:rsid w:val="00BC3F28"/>
    <w:rsid w:val="00BC6DA7"/>
    <w:rsid w:val="00BC7E90"/>
    <w:rsid w:val="00BD4346"/>
    <w:rsid w:val="00BD71F9"/>
    <w:rsid w:val="00BE051D"/>
    <w:rsid w:val="00BE5056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63A9"/>
    <w:rsid w:val="00C34F4C"/>
    <w:rsid w:val="00C428F1"/>
    <w:rsid w:val="00C50118"/>
    <w:rsid w:val="00C602B2"/>
    <w:rsid w:val="00C66C56"/>
    <w:rsid w:val="00C7027B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0A59"/>
    <w:rsid w:val="00CE10F2"/>
    <w:rsid w:val="00CE4904"/>
    <w:rsid w:val="00CE696A"/>
    <w:rsid w:val="00CF2130"/>
    <w:rsid w:val="00CF22F6"/>
    <w:rsid w:val="00CF585C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4F36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1E50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E63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EF6E6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719708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8441E899A63482E9CB2586D8990A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E3F88-5E20-4CFD-83DF-CD075479CA85}"/>
      </w:docPartPr>
      <w:docPartBody>
        <w:p w:rsidR="0067498D" w:rsidRDefault="00CE4C09" w:rsidP="00CE4C09">
          <w:pPr>
            <w:pStyle w:val="58441E899A63482E9CB2586D8990AFD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97F96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7498D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505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35C3"/>
    <w:rsid w:val="00CE0665"/>
    <w:rsid w:val="00CE402E"/>
    <w:rsid w:val="00CE4C09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10CE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DCE240FAE024B5E98B1201F75E78D43">
    <w:name w:val="3DCE240FAE024B5E98B1201F75E78D43"/>
    <w:rsid w:val="00CE4C0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8441E899A63482E9CB2586D8990AFDE">
    <w:name w:val="58441E899A63482E9CB2586D8990AFDE"/>
    <w:rsid w:val="00CE4C0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12</Pages>
  <Words>2454</Words>
  <Characters>13988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16410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97</cp:revision>
  <dcterms:created xsi:type="dcterms:W3CDTF">2025-01-20T00:16:00Z</dcterms:created>
  <dcterms:modified xsi:type="dcterms:W3CDTF">2026-05-06T06:17:00Z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