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1B196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A6366">
        <w:rPr>
          <w:rFonts w:eastAsia="Times New Roman" w:cstheme="minorHAnsi"/>
          <w:b/>
        </w:rPr>
        <w:t>71206</w:t>
      </w:r>
    </w:p>
    <w:p w14:paraId="2F6924E5" w14:textId="236FF8C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A6366">
        <w:rPr>
          <w:rFonts w:eastAsia="Times New Roman" w:cstheme="minorHAnsi"/>
          <w:b/>
        </w:rPr>
        <w:t>Vipasha Sharma</w:t>
      </w:r>
      <w:r w:rsidR="00895404">
        <w:rPr>
          <w:rFonts w:eastAsia="Times New Roman" w:cstheme="minorHAnsi"/>
          <w:b/>
        </w:rPr>
        <w:tab/>
        <w:t>`</w:t>
      </w:r>
    </w:p>
    <w:p w14:paraId="6FB9233B" w14:textId="67E5D4D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CA6366" w:rsidRPr="00CA6366">
          <w:rPr>
            <w:rStyle w:val="Hyperlink"/>
            <w:rFonts w:eastAsia="Times New Roman" w:cstheme="minorHAnsi"/>
            <w:b/>
          </w:rPr>
          <w:t>https://review.jove.com/account/file-uploader?src=21717878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DB490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A6366" w:rsidRPr="00CA6366">
        <w:rPr>
          <w:rFonts w:eastAsia="Times New Roman" w:cstheme="minorHAnsi"/>
          <w:b/>
          <w:sz w:val="32"/>
          <w:szCs w:val="32"/>
        </w:rPr>
        <w:t>Skin Swabbing as a Noninvasive Alternative to Fin Clipping for Commercial Automated Genotyping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9A7444F" w14:textId="7E925C39" w:rsidR="00895404" w:rsidRDefault="00895404" w:rsidP="00895404">
      <w:pPr>
        <w:rPr>
          <w:vertAlign w:val="superscript"/>
          <w:lang w:val="en-GB"/>
        </w:rPr>
      </w:pPr>
      <w:r w:rsidRPr="000C0592">
        <w:rPr>
          <w:lang w:val="en-GB"/>
        </w:rPr>
        <w:t>Mollie E. Millington</w:t>
      </w:r>
      <w:r w:rsidRPr="000C0592">
        <w:rPr>
          <w:vertAlign w:val="superscript"/>
          <w:lang w:val="en-GB"/>
        </w:rPr>
        <w:t>1</w:t>
      </w:r>
      <w:r w:rsidRPr="000C0592">
        <w:rPr>
          <w:lang w:val="en-GB"/>
        </w:rPr>
        <w:t>, Ceinwen A. Tilley</w:t>
      </w:r>
      <w:r w:rsidRPr="000C0592">
        <w:rPr>
          <w:vertAlign w:val="superscript"/>
          <w:lang w:val="en-GB"/>
        </w:rPr>
        <w:t>2</w:t>
      </w:r>
      <w:r w:rsidRPr="000C0592">
        <w:rPr>
          <w:lang w:val="en-GB"/>
        </w:rPr>
        <w:t>, Nat</w:t>
      </w:r>
      <w:r w:rsidR="008B62ED">
        <w:rPr>
          <w:lang w:val="en-GB"/>
        </w:rPr>
        <w:t>han</w:t>
      </w:r>
      <w:r w:rsidRPr="000C0592">
        <w:rPr>
          <w:lang w:val="en-GB"/>
        </w:rPr>
        <w:t xml:space="preserve"> Nowak</w:t>
      </w:r>
      <w:r w:rsidRPr="000C0592">
        <w:rPr>
          <w:vertAlign w:val="superscript"/>
          <w:lang w:val="en-GB"/>
        </w:rPr>
        <w:t>3</w:t>
      </w:r>
    </w:p>
    <w:p w14:paraId="713B2D81" w14:textId="77777777" w:rsidR="00895404" w:rsidRPr="000C0592" w:rsidRDefault="00895404" w:rsidP="00895404">
      <w:pPr>
        <w:rPr>
          <w:vertAlign w:val="superscript"/>
          <w:lang w:val="en-GB"/>
        </w:rPr>
      </w:pPr>
    </w:p>
    <w:p w14:paraId="20742590" w14:textId="118AD0A5" w:rsidR="00895404" w:rsidRPr="00150F06" w:rsidRDefault="00895404" w:rsidP="00895404">
      <w:r w:rsidRPr="00150F06">
        <w:rPr>
          <w:vertAlign w:val="superscript"/>
        </w:rPr>
        <w:t>1</w:t>
      </w:r>
      <w:r w:rsidRPr="00150F06">
        <w:t>Francis Crick Institute</w:t>
      </w:r>
    </w:p>
    <w:p w14:paraId="22D1BE69" w14:textId="227AE314" w:rsidR="00895404" w:rsidRPr="00150F06" w:rsidRDefault="00895404" w:rsidP="00895404">
      <w:r w:rsidRPr="00150F06">
        <w:rPr>
          <w:vertAlign w:val="superscript"/>
        </w:rPr>
        <w:t>2</w:t>
      </w:r>
      <w:r w:rsidRPr="00150F06">
        <w:t>University of Leicester</w:t>
      </w:r>
    </w:p>
    <w:p w14:paraId="6382855A" w14:textId="4DA59E4E" w:rsidR="00895404" w:rsidRPr="00150F06" w:rsidRDefault="00895404" w:rsidP="00895404">
      <w:r w:rsidRPr="00150F06">
        <w:rPr>
          <w:vertAlign w:val="superscript"/>
        </w:rPr>
        <w:t>3</w:t>
      </w:r>
      <w:r w:rsidRPr="00150F06">
        <w:t>Transnetyx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787E294" w14:textId="3DCD1864" w:rsidR="00895404" w:rsidRPr="000C0592" w:rsidRDefault="00895404" w:rsidP="00895404">
      <w:pPr>
        <w:rPr>
          <w:lang w:val="en-GB"/>
        </w:rPr>
      </w:pPr>
      <w:bookmarkStart w:id="0" w:name="_Hlk25233958"/>
      <w:r w:rsidRPr="000C0592">
        <w:rPr>
          <w:lang w:val="en-GB"/>
        </w:rPr>
        <w:t xml:space="preserve">Mollie E. Millington </w:t>
      </w:r>
      <w:r w:rsidRPr="000C0592">
        <w:rPr>
          <w:lang w:val="en-GB"/>
        </w:rPr>
        <w:tab/>
      </w:r>
      <w:r w:rsidRPr="000C0592">
        <w:rPr>
          <w:lang w:val="en-GB"/>
        </w:rPr>
        <w:tab/>
      </w:r>
      <w:hyperlink r:id="rId9" w:history="1">
        <w:r w:rsidRPr="00895404">
          <w:rPr>
            <w:rStyle w:val="Hyperlink"/>
          </w:rPr>
          <w:t>mollie.millington@crick.ac.uk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B3F98A" w14:textId="674880C2" w:rsidR="00895404" w:rsidRPr="000C0592" w:rsidRDefault="00895404" w:rsidP="00895404">
      <w:pPr>
        <w:rPr>
          <w:lang w:val="en-GB"/>
        </w:rPr>
      </w:pPr>
      <w:hyperlink r:id="rId10" w:history="1">
        <w:r w:rsidRPr="00895404">
          <w:rPr>
            <w:rStyle w:val="Hyperlink"/>
          </w:rPr>
          <w:t>cat12@leicester.ac.uk</w:t>
        </w:r>
      </w:hyperlink>
    </w:p>
    <w:p w14:paraId="66792548" w14:textId="2220D2ED" w:rsidR="00895404" w:rsidRPr="000C0592" w:rsidRDefault="00895404" w:rsidP="00895404">
      <w:pPr>
        <w:rPr>
          <w:lang w:val="en-GB"/>
        </w:rPr>
      </w:pPr>
      <w:hyperlink r:id="rId11" w:history="1">
        <w:r w:rsidRPr="00895404">
          <w:rPr>
            <w:rStyle w:val="Hyperlink"/>
          </w:rPr>
          <w:t>nnowak@transnetyx.com</w:t>
        </w:r>
      </w:hyperlink>
    </w:p>
    <w:p w14:paraId="7758BD6B" w14:textId="3F4B1803" w:rsidR="00895404" w:rsidRPr="000C0592" w:rsidRDefault="00895404" w:rsidP="00895404">
      <w:pPr>
        <w:rPr>
          <w:lang w:val="en-GB"/>
        </w:rPr>
      </w:pPr>
      <w:hyperlink r:id="rId12" w:history="1">
        <w:r w:rsidRPr="00895404">
          <w:rPr>
            <w:rStyle w:val="Hyperlink"/>
          </w:rPr>
          <w:t>mollie.millington@crick.ac.uk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7F554E9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25AF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6DCC872D" w14:textId="77777777" w:rsidR="002F396F" w:rsidRPr="00B07A3B" w:rsidRDefault="002F396F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2FC0E7F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25AFD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1B066B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25AFD">
        <w:rPr>
          <w:rFonts w:eastAsia="Times New Roman" w:cstheme="minorHAnsi"/>
          <w:b/>
          <w:bCs/>
        </w:rPr>
        <w:t>Yes</w:t>
      </w:r>
    </w:p>
    <w:p w14:paraId="63770740" w14:textId="25170D15" w:rsidR="005F1ADF" w:rsidRDefault="005F1ADF" w:rsidP="004F6AED">
      <w:pPr>
        <w:spacing w:before="120"/>
        <w:ind w:left="720"/>
        <w:jc w:val="both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E25AFD">
        <w:rPr>
          <w:rFonts w:eastAsia="Times New Roman" w:cstheme="minorHAnsi"/>
        </w:rPr>
        <w:t xml:space="preserve">A few floors. One will be an office for the </w:t>
      </w:r>
      <w:r w:rsidR="004F6AED">
        <w:rPr>
          <w:rFonts w:eastAsia="Times New Roman" w:cstheme="minorHAnsi"/>
        </w:rPr>
        <w:t>script's speaking aspect</w:t>
      </w:r>
      <w:r w:rsidR="00E25AFD">
        <w:rPr>
          <w:rFonts w:eastAsia="Times New Roman" w:cstheme="minorHAnsi"/>
        </w:rPr>
        <w:t>. The other will be in the animal unit for the actual procedure.</w:t>
      </w:r>
    </w:p>
    <w:p w14:paraId="2934ADF1" w14:textId="428816DF" w:rsidR="00F0777A" w:rsidRDefault="00F0777A" w:rsidP="00F0777A">
      <w:pPr>
        <w:spacing w:before="120"/>
        <w:rPr>
          <w:rFonts w:eastAsia="Times New Roman" w:cstheme="minorHAnsi"/>
        </w:rPr>
      </w:pP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4B2381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F6AED">
        <w:rPr>
          <w:rFonts w:cstheme="minorHAnsi"/>
          <w:bCs/>
          <w:sz w:val="22"/>
          <w:szCs w:val="22"/>
        </w:rPr>
        <w:t>8</w:t>
      </w:r>
    </w:p>
    <w:p w14:paraId="5AAC9C6C" w14:textId="710D135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3245B">
        <w:rPr>
          <w:rFonts w:cstheme="minorHAnsi"/>
          <w:bCs/>
          <w:sz w:val="22"/>
          <w:szCs w:val="22"/>
        </w:rPr>
        <w:t>1</w:t>
      </w:r>
      <w:r w:rsidR="007A08E2">
        <w:rPr>
          <w:rFonts w:cstheme="minorHAnsi"/>
          <w:bCs/>
          <w:sz w:val="22"/>
          <w:szCs w:val="22"/>
        </w:rPr>
        <w:t>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8B62ED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8B62ED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7FC39BC6" w:rsidR="007D61A8" w:rsidRPr="00D35BF3" w:rsidRDefault="00E25AFD" w:rsidP="00D35BF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Mollie Millington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2F7B37" w:rsidRPr="002F7B37">
        <w:rPr>
          <w:rFonts w:cstheme="minorHAnsi"/>
        </w:rPr>
        <w:t>As an animal technician, my research focuses on improving animal welfare by advancing the principles of the 3Rs</w:t>
      </w:r>
      <w:r w:rsidR="00494BD7">
        <w:rPr>
          <w:rFonts w:cstheme="minorHAnsi"/>
        </w:rPr>
        <w:t xml:space="preserve">- </w:t>
      </w:r>
      <w:r w:rsidR="002F7B37" w:rsidRPr="002F7B37">
        <w:rPr>
          <w:rFonts w:cstheme="minorHAnsi"/>
        </w:rPr>
        <w:t>replacement, reduction, and refinement.</w:t>
      </w:r>
    </w:p>
    <w:p w14:paraId="5AF1799D" w14:textId="77777777" w:rsidR="00E626C1" w:rsidRPr="0089289F" w:rsidRDefault="00E626C1" w:rsidP="00D35BF3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bookmarkStart w:id="1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1"/>
    </w:p>
    <w:p w14:paraId="00A66870" w14:textId="4F619F3F" w:rsidR="007D61A8" w:rsidRPr="00E626C1" w:rsidRDefault="007D61A8" w:rsidP="00E626C1">
      <w:pPr>
        <w:pStyle w:val="ListParagraph"/>
        <w:ind w:left="1571"/>
        <w:rPr>
          <w:rFonts w:eastAsia="Times New Roman" w:cstheme="minorHAnsi"/>
          <w:b/>
          <w:bCs/>
        </w:rPr>
      </w:pPr>
    </w:p>
    <w:p w14:paraId="5B4968C1" w14:textId="154D02F3" w:rsidR="00D75084" w:rsidRPr="008B62ED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8B62ED">
        <w:rPr>
          <w:strike/>
        </w:rPr>
        <w:t>Describe the research contexts or systems in which this protocol can be applied.</w:t>
      </w:r>
    </w:p>
    <w:p w14:paraId="4BA4BEFE" w14:textId="2ED34801" w:rsidR="00D75084" w:rsidRPr="00E626C1" w:rsidRDefault="00731A7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31A75">
        <w:rPr>
          <w:b/>
          <w:bCs/>
          <w:u w:val="single"/>
          <w:lang w:val="en-GB"/>
        </w:rPr>
        <w:t>Mollie Millington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C3342" w:rsidRPr="00DC3342">
        <w:rPr>
          <w:rFonts w:cstheme="minorHAnsi"/>
        </w:rPr>
        <w:t xml:space="preserve">This protocol enables zebrafish laboratories </w:t>
      </w:r>
      <w:r w:rsidR="00DC3342">
        <w:rPr>
          <w:rFonts w:cstheme="minorHAnsi"/>
        </w:rPr>
        <w:t>that outsource</w:t>
      </w:r>
      <w:r w:rsidR="00DC3342" w:rsidRPr="00DC3342">
        <w:rPr>
          <w:rFonts w:cstheme="minorHAnsi"/>
        </w:rPr>
        <w:t xml:space="preserve"> DNA sample processing to refine sample collection </w:t>
      </w:r>
      <w:r w:rsidR="000B188B">
        <w:rPr>
          <w:rFonts w:cstheme="minorHAnsi"/>
        </w:rPr>
        <w:t xml:space="preserve">while </w:t>
      </w:r>
      <w:r w:rsidR="00DC3342" w:rsidRPr="00DC3342">
        <w:rPr>
          <w:rFonts w:cstheme="minorHAnsi"/>
        </w:rPr>
        <w:t>minimiz</w:t>
      </w:r>
      <w:r w:rsidR="000B188B">
        <w:rPr>
          <w:rFonts w:cstheme="minorHAnsi"/>
        </w:rPr>
        <w:t>ing</w:t>
      </w:r>
      <w:r w:rsidR="00DC3342" w:rsidRPr="00DC3342">
        <w:rPr>
          <w:rFonts w:cstheme="minorHAnsi"/>
        </w:rPr>
        <w:t xml:space="preserve"> potential discomfort or harm to the animals.</w:t>
      </w:r>
    </w:p>
    <w:p w14:paraId="4C30E312" w14:textId="77777777" w:rsidR="00E626C1" w:rsidRPr="0089289F" w:rsidRDefault="00E626C1" w:rsidP="00E626C1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1A59A7C" w14:textId="6138696A" w:rsidR="00E626C1" w:rsidRPr="00D75084" w:rsidRDefault="00E626C1" w:rsidP="00E626C1">
      <w:pPr>
        <w:pStyle w:val="ListParagraph"/>
        <w:spacing w:before="120" w:after="240"/>
        <w:ind w:left="1571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8B62ED">
        <w:rPr>
          <w:strike/>
        </w:rPr>
        <w:t>What does this protocol allow researchers to study or measure</w:t>
      </w:r>
      <w:r w:rsidRPr="00A66845">
        <w:t>?</w:t>
      </w:r>
    </w:p>
    <w:p w14:paraId="074ECE87" w14:textId="1D7BC354" w:rsidR="00D75084" w:rsidRPr="00E626C1" w:rsidRDefault="00731A7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31A75">
        <w:rPr>
          <w:b/>
          <w:bCs/>
          <w:u w:val="single"/>
          <w:lang w:val="en-GB"/>
        </w:rPr>
        <w:t>Mollie Millington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C3342" w:rsidRPr="00DC3342">
        <w:rPr>
          <w:rFonts w:cstheme="minorHAnsi"/>
        </w:rPr>
        <w:t xml:space="preserve">This protocol allows researchers to collect noninvasive DNA samples suitable for automated genotyping while </w:t>
      </w:r>
      <w:r w:rsidR="00A7715D" w:rsidRPr="00A7715D">
        <w:rPr>
          <w:rFonts w:cstheme="minorHAnsi"/>
        </w:rPr>
        <w:t>improving animal welfare.</w:t>
      </w:r>
    </w:p>
    <w:p w14:paraId="2AF2F119" w14:textId="4112B071" w:rsidR="00E626C1" w:rsidRPr="00E626C1" w:rsidRDefault="00E626C1" w:rsidP="00E626C1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8B62ED">
        <w:rPr>
          <w:strike/>
        </w:rPr>
        <w:t>Describe the most important consideration or challenge when performing this protocol</w:t>
      </w:r>
      <w:r w:rsidRPr="00A66845">
        <w:t>.</w:t>
      </w:r>
    </w:p>
    <w:p w14:paraId="284E017B" w14:textId="7407A469" w:rsidR="007D61A8" w:rsidRPr="00B07A3B" w:rsidRDefault="00731A7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31A75">
        <w:rPr>
          <w:b/>
          <w:bCs/>
          <w:u w:val="single"/>
          <w:lang w:val="en-GB"/>
        </w:rPr>
        <w:t>Mollie Millington</w:t>
      </w:r>
      <w:r w:rsidR="004919E2" w:rsidRPr="00B07A3B">
        <w:rPr>
          <w:rFonts w:eastAsia="Times New Roman" w:cstheme="minorHAnsi"/>
          <w:b/>
          <w:bCs/>
          <w:u w:val="single"/>
        </w:rPr>
        <w:t>:</w:t>
      </w:r>
      <w:r w:rsidR="004919E2">
        <w:rPr>
          <w:color w:val="auto"/>
        </w:rPr>
        <w:t xml:space="preserve"> </w:t>
      </w:r>
      <w:r w:rsidR="004919E2" w:rsidRPr="004919E2">
        <w:rPr>
          <w:color w:val="auto"/>
        </w:rPr>
        <w:t xml:space="preserve">The most important consideration is </w:t>
      </w:r>
      <w:r w:rsidR="004919E2">
        <w:rPr>
          <w:color w:val="auto"/>
        </w:rPr>
        <w:t>to handle</w:t>
      </w:r>
      <w:r w:rsidR="004919E2" w:rsidRPr="004919E2">
        <w:rPr>
          <w:color w:val="auto"/>
        </w:rPr>
        <w:t xml:space="preserve"> the fish gently by swabbing along the direction of the scales and avoiding excessive pressure.</w:t>
      </w:r>
    </w:p>
    <w:p w14:paraId="116069D9" w14:textId="77777777" w:rsidR="00E626C1" w:rsidRPr="0089289F" w:rsidRDefault="00E626C1" w:rsidP="00E626C1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58677D58" w:rsidR="007D61A8" w:rsidRPr="00E626C1" w:rsidRDefault="007D61A8" w:rsidP="00E626C1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8B62ED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8B62ED">
        <w:rPr>
          <w:strike/>
        </w:rPr>
        <w:t>How can future studies build on this work? Describe the questions or research directions that can be investigated next.</w:t>
      </w:r>
    </w:p>
    <w:p w14:paraId="23F311A2" w14:textId="04257CCE" w:rsidR="00333FA4" w:rsidRDefault="00731A7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31A75">
        <w:rPr>
          <w:b/>
          <w:bCs/>
          <w:u w:val="single"/>
          <w:lang w:val="en-GB"/>
        </w:rPr>
        <w:lastRenderedPageBreak/>
        <w:t>Mollie Millington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919E2" w:rsidRPr="004919E2">
        <w:rPr>
          <w:rFonts w:eastAsia="Times New Roman" w:cstheme="minorHAnsi"/>
        </w:rPr>
        <w:t xml:space="preserve">Future research can compare different swab materials and designs </w:t>
      </w:r>
      <w:r w:rsidR="00A7715D" w:rsidRPr="00A7715D">
        <w:rPr>
          <w:rFonts w:eastAsia="Times New Roman" w:cstheme="minorHAnsi"/>
        </w:rPr>
        <w:t>to further improve DNA collection and genotyping success rates.</w:t>
      </w:r>
    </w:p>
    <w:p w14:paraId="1172409A" w14:textId="77777777" w:rsidR="00E626C1" w:rsidRPr="0089289F" w:rsidRDefault="00E626C1" w:rsidP="00E626C1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D5DF0AE" w14:textId="77777777" w:rsidR="00345800" w:rsidRDefault="00345800" w:rsidP="00345800">
      <w:pPr>
        <w:rPr>
          <w:rFonts w:eastAsia="Times New Roman" w:cstheme="minorHAnsi"/>
        </w:rPr>
      </w:pPr>
    </w:p>
    <w:p w14:paraId="04C95E0D" w14:textId="4FE8FABB" w:rsidR="00345800" w:rsidRPr="00150F06" w:rsidRDefault="00FF25E5" w:rsidP="00345800"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45800" w:rsidRPr="00150F06">
        <w:t>Francis Crick Institute’s animal welfare and ethical review board and Home Office licensing</w:t>
      </w:r>
    </w:p>
    <w:p w14:paraId="2AB394E5" w14:textId="59F9BF95" w:rsidR="00FF25E5" w:rsidRDefault="00FF25E5" w:rsidP="00FF25E5">
      <w:pPr>
        <w:ind w:left="360"/>
        <w:rPr>
          <w:rFonts w:cstheme="minorHAnsi"/>
          <w:b/>
          <w:i/>
          <w:color w:val="0000FF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02A7507" w:rsidR="00CE10F2" w:rsidRDefault="00DE7B8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E7B87">
        <w:rPr>
          <w:rFonts w:cstheme="minorHAnsi"/>
          <w:b/>
          <w:bCs/>
        </w:rPr>
        <w:t>Skin Swab Sample Collection</w:t>
      </w:r>
    </w:p>
    <w:p w14:paraId="314C5FBA" w14:textId="37243FE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27F09">
        <w:rPr>
          <w:rFonts w:cstheme="minorHAnsi"/>
        </w:rPr>
        <w:t>Mollie Millington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625AA9AD" w:rsidR="00125924" w:rsidRPr="003469CA" w:rsidRDefault="00B23F39" w:rsidP="00D35BF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3469CA">
        <w:rPr>
          <w:rFonts w:cstheme="minorHAnsi"/>
          <w:color w:val="7030A0"/>
        </w:rPr>
        <w:t xml:space="preserve">To begin, obtain a plastic container </w:t>
      </w:r>
      <w:r w:rsidRPr="003469CA">
        <w:rPr>
          <w:rFonts w:cstheme="minorHAnsi"/>
          <w:b/>
          <w:bCs/>
          <w:color w:val="7030A0"/>
        </w:rPr>
        <w:t>[1]</w:t>
      </w:r>
      <w:r w:rsidRPr="003469CA">
        <w:rPr>
          <w:rFonts w:cstheme="minorHAnsi"/>
          <w:color w:val="7030A0"/>
        </w:rPr>
        <w:t xml:space="preserve"> and prepare a workstation containing a soft, wet sponge, a commercially supplied 96-well plate, a swab, scissors for trimming the swab, and a separate isolation tank for the swabbed fish </w:t>
      </w:r>
      <w:r w:rsidRPr="003469CA">
        <w:rPr>
          <w:rFonts w:cstheme="minorHAnsi"/>
          <w:b/>
          <w:bCs/>
          <w:color w:val="7030A0"/>
        </w:rPr>
        <w:t>[2-TXT]</w:t>
      </w:r>
      <w:r w:rsidRPr="003469CA">
        <w:rPr>
          <w:rFonts w:cstheme="minorHAnsi"/>
          <w:color w:val="7030A0"/>
        </w:rPr>
        <w:t>.</w:t>
      </w:r>
    </w:p>
    <w:p w14:paraId="7605F9E4" w14:textId="6C2B9D4E" w:rsidR="00C34F4C" w:rsidRDefault="00473C27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B23F39">
        <w:rPr>
          <w:rFonts w:cstheme="minorHAnsi"/>
        </w:rPr>
        <w:t>Talent placing the plastic container on the workbench</w:t>
      </w:r>
    </w:p>
    <w:p w14:paraId="4B6B2C80" w14:textId="0EC6AADE" w:rsidR="00B23F39" w:rsidRPr="000455D4" w:rsidRDefault="00B23F39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 w:rsidRPr="00B23F39">
        <w:rPr>
          <w:rFonts w:cstheme="minorHAnsi"/>
        </w:rPr>
        <w:t xml:space="preserve">Talent </w:t>
      </w:r>
      <w:r w:rsidR="007E3A38">
        <w:rPr>
          <w:rFonts w:cstheme="minorHAnsi"/>
        </w:rPr>
        <w:t>arranging all materials in the plastic container</w:t>
      </w:r>
      <w:r w:rsidRPr="00B23F39">
        <w:rPr>
          <w:rFonts w:cstheme="minorHAnsi"/>
        </w:rPr>
        <w:t xml:space="preserve"> </w:t>
      </w:r>
      <w:r w:rsidRPr="000455D4">
        <w:rPr>
          <w:rFonts w:cstheme="minorHAnsi"/>
          <w:b/>
          <w:bCs/>
        </w:rPr>
        <w:t xml:space="preserve">TXT: </w:t>
      </w:r>
      <w:r w:rsidR="00E20CC1">
        <w:rPr>
          <w:rFonts w:cstheme="minorHAnsi"/>
          <w:b/>
          <w:bCs/>
        </w:rPr>
        <w:t>W</w:t>
      </w:r>
      <w:r w:rsidRPr="000455D4">
        <w:rPr>
          <w:rFonts w:cstheme="minorHAnsi"/>
          <w:b/>
          <w:bCs/>
        </w:rPr>
        <w:t>et the sponge</w:t>
      </w:r>
      <w:r w:rsidR="00E20CC1">
        <w:rPr>
          <w:rFonts w:cstheme="minorHAnsi"/>
          <w:b/>
          <w:bCs/>
        </w:rPr>
        <w:t xml:space="preserve"> u</w:t>
      </w:r>
      <w:r w:rsidR="00E20CC1" w:rsidRPr="00E20CC1">
        <w:rPr>
          <w:rFonts w:cstheme="minorHAnsi"/>
          <w:b/>
          <w:bCs/>
        </w:rPr>
        <w:t>sing system water only</w:t>
      </w:r>
    </w:p>
    <w:p w14:paraId="3C2947A4" w14:textId="6996F966" w:rsidR="00B23F39" w:rsidRPr="00B07A3B" w:rsidRDefault="00B23F39" w:rsidP="00B23F3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5263D360" w:rsidR="00CE10F2" w:rsidRPr="003469CA" w:rsidRDefault="00B23F39" w:rsidP="00D35BF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3469CA">
        <w:rPr>
          <w:rFonts w:cstheme="minorHAnsi"/>
          <w:color w:val="7030A0"/>
        </w:rPr>
        <w:t>Using a net, transfer the fish from the home tank onto a soft</w:t>
      </w:r>
      <w:r w:rsidR="002754B8">
        <w:rPr>
          <w:rFonts w:cstheme="minorHAnsi"/>
          <w:color w:val="7030A0"/>
        </w:rPr>
        <w:t>,</w:t>
      </w:r>
      <w:r w:rsidRPr="003469CA">
        <w:rPr>
          <w:rFonts w:cstheme="minorHAnsi"/>
          <w:color w:val="7030A0"/>
        </w:rPr>
        <w:t xml:space="preserve"> wet sponge</w:t>
      </w:r>
      <w:r w:rsidR="0090555E" w:rsidRPr="003469CA">
        <w:rPr>
          <w:rFonts w:cstheme="minorHAnsi"/>
          <w:color w:val="7030A0"/>
        </w:rPr>
        <w:t xml:space="preserve"> </w:t>
      </w:r>
      <w:r w:rsidR="0090555E" w:rsidRPr="003469CA">
        <w:rPr>
          <w:rFonts w:cstheme="minorHAnsi"/>
          <w:b/>
          <w:bCs/>
          <w:color w:val="7030A0"/>
        </w:rPr>
        <w:t>[1]</w:t>
      </w:r>
      <w:r w:rsidRPr="003469CA">
        <w:rPr>
          <w:rFonts w:cstheme="minorHAnsi"/>
          <w:color w:val="7030A0"/>
        </w:rPr>
        <w:t xml:space="preserve">. Gently secure the head </w:t>
      </w:r>
      <w:r w:rsidR="0090555E" w:rsidRPr="003469CA">
        <w:rPr>
          <w:rFonts w:cstheme="minorHAnsi"/>
          <w:color w:val="7030A0"/>
        </w:rPr>
        <w:t>using the</w:t>
      </w:r>
      <w:r w:rsidRPr="003469CA">
        <w:rPr>
          <w:rFonts w:cstheme="minorHAnsi"/>
          <w:color w:val="7030A0"/>
        </w:rPr>
        <w:t xml:space="preserve"> net </w:t>
      </w:r>
      <w:r w:rsidR="0090555E" w:rsidRPr="003469CA">
        <w:rPr>
          <w:rFonts w:cstheme="minorHAnsi"/>
          <w:color w:val="7030A0"/>
        </w:rPr>
        <w:t>and</w:t>
      </w:r>
      <w:r w:rsidRPr="003469CA">
        <w:rPr>
          <w:rFonts w:cstheme="minorHAnsi"/>
          <w:color w:val="7030A0"/>
        </w:rPr>
        <w:t xml:space="preserve"> fingers</w:t>
      </w:r>
      <w:r w:rsidR="0090555E" w:rsidRPr="003469CA">
        <w:rPr>
          <w:rFonts w:cstheme="minorHAnsi"/>
          <w:color w:val="7030A0"/>
        </w:rPr>
        <w:t xml:space="preserve"> </w:t>
      </w:r>
      <w:r w:rsidR="0090555E" w:rsidRPr="003469CA">
        <w:rPr>
          <w:rFonts w:cstheme="minorHAnsi"/>
          <w:b/>
          <w:bCs/>
          <w:color w:val="7030A0"/>
        </w:rPr>
        <w:t>[2]</w:t>
      </w:r>
      <w:r w:rsidRPr="003469CA">
        <w:rPr>
          <w:rFonts w:cstheme="minorHAnsi"/>
          <w:color w:val="7030A0"/>
        </w:rPr>
        <w:t xml:space="preserve">. </w:t>
      </w:r>
    </w:p>
    <w:p w14:paraId="1EE42691" w14:textId="2EE46883" w:rsidR="00A319BE" w:rsidRDefault="0090555E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Talent transferring the fish from the tank onto the wet sponge</w:t>
      </w:r>
    </w:p>
    <w:p w14:paraId="4E8F4F92" w14:textId="687C61CA" w:rsidR="0090555E" w:rsidRDefault="0090555E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Talent securing the head using the</w:t>
      </w:r>
      <w:r w:rsidRPr="00B23F39">
        <w:rPr>
          <w:rFonts w:cstheme="minorHAnsi"/>
        </w:rPr>
        <w:t xml:space="preserve"> net </w:t>
      </w:r>
      <w:r>
        <w:rPr>
          <w:rFonts w:cstheme="minorHAnsi"/>
        </w:rPr>
        <w:t>and</w:t>
      </w:r>
      <w:r w:rsidRPr="00B23F39">
        <w:rPr>
          <w:rFonts w:cstheme="minorHAnsi"/>
        </w:rPr>
        <w:t xml:space="preserve"> fingers</w:t>
      </w:r>
    </w:p>
    <w:p w14:paraId="3C11A561" w14:textId="77777777" w:rsidR="0090555E" w:rsidRDefault="0090555E" w:rsidP="009055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7146CBC" w14:textId="1D740206" w:rsidR="0090555E" w:rsidRPr="003469CA" w:rsidRDefault="0090555E" w:rsidP="00D35BF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3469CA">
        <w:rPr>
          <w:rFonts w:cstheme="minorHAnsi"/>
          <w:color w:val="7030A0"/>
        </w:rPr>
        <w:t xml:space="preserve">Once the fish is positioned, gently rub the swab along one side of the fish from the pectoral fin </w:t>
      </w:r>
      <w:r w:rsidR="00731A75">
        <w:rPr>
          <w:rFonts w:cstheme="minorHAnsi"/>
          <w:color w:val="7030A0"/>
        </w:rPr>
        <w:t xml:space="preserve">to the tail </w:t>
      </w:r>
      <w:r w:rsidRPr="003469CA">
        <w:rPr>
          <w:rFonts w:cstheme="minorHAnsi"/>
          <w:b/>
          <w:bCs/>
          <w:color w:val="7030A0"/>
        </w:rPr>
        <w:t>[1-TXT]</w:t>
      </w:r>
      <w:r w:rsidRPr="003469CA">
        <w:rPr>
          <w:rFonts w:cstheme="minorHAnsi"/>
          <w:color w:val="7030A0"/>
        </w:rPr>
        <w:t>. Roll the swab</w:t>
      </w:r>
      <w:r w:rsidR="00494BD7">
        <w:rPr>
          <w:rFonts w:cstheme="minorHAnsi"/>
          <w:color w:val="7030A0"/>
        </w:rPr>
        <w:t xml:space="preserve"> by</w:t>
      </w:r>
      <w:r w:rsidRPr="003469CA">
        <w:rPr>
          <w:rFonts w:cstheme="minorHAnsi"/>
          <w:color w:val="7030A0"/>
        </w:rPr>
        <w:t xml:space="preserve"> 180 degrees </w:t>
      </w:r>
      <w:r w:rsidRPr="003469CA">
        <w:rPr>
          <w:rFonts w:cstheme="minorHAnsi"/>
          <w:b/>
          <w:bCs/>
          <w:color w:val="7030A0"/>
        </w:rPr>
        <w:t>[2]</w:t>
      </w:r>
      <w:r w:rsidR="004919E2">
        <w:rPr>
          <w:rFonts w:cstheme="minorHAnsi"/>
          <w:b/>
          <w:bCs/>
          <w:color w:val="7030A0"/>
        </w:rPr>
        <w:t xml:space="preserve">, </w:t>
      </w:r>
      <w:r w:rsidR="004919E2" w:rsidRPr="004919E2">
        <w:rPr>
          <w:rFonts w:cstheme="minorHAnsi"/>
          <w:color w:val="7030A0"/>
        </w:rPr>
        <w:t>then repeat the swabbing motion 5</w:t>
      </w:r>
      <w:r w:rsidRPr="004919E2">
        <w:rPr>
          <w:rFonts w:cstheme="minorHAnsi"/>
          <w:color w:val="7030A0"/>
        </w:rPr>
        <w:t xml:space="preserve"> </w:t>
      </w:r>
      <w:r w:rsidRPr="003469CA">
        <w:rPr>
          <w:rFonts w:cstheme="minorHAnsi"/>
          <w:color w:val="7030A0"/>
        </w:rPr>
        <w:t xml:space="preserve">more times </w:t>
      </w:r>
      <w:r w:rsidRPr="003469CA">
        <w:rPr>
          <w:rFonts w:cstheme="minorHAnsi"/>
          <w:b/>
          <w:bCs/>
          <w:color w:val="7030A0"/>
        </w:rPr>
        <w:t>[3]</w:t>
      </w:r>
      <w:r w:rsidRPr="003469CA">
        <w:rPr>
          <w:rFonts w:cstheme="minorHAnsi"/>
          <w:color w:val="7030A0"/>
        </w:rPr>
        <w:t>.</w:t>
      </w:r>
    </w:p>
    <w:p w14:paraId="559C1F12" w14:textId="5AB0DBD8" w:rsidR="0090555E" w:rsidRPr="008D572D" w:rsidRDefault="0090555E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Talent gently rubbing the swab </w:t>
      </w:r>
      <w:r w:rsidRPr="0090555E">
        <w:rPr>
          <w:rFonts w:cstheme="minorHAnsi"/>
        </w:rPr>
        <w:t>from the pectoral fin to the tail</w:t>
      </w:r>
      <w:r>
        <w:rPr>
          <w:rFonts w:cstheme="minorHAnsi"/>
        </w:rPr>
        <w:t xml:space="preserve"> of the fish</w:t>
      </w:r>
      <w:r w:rsidR="002754B8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8D572D">
        <w:rPr>
          <w:rFonts w:cstheme="minorHAnsi"/>
          <w:b/>
          <w:bCs/>
        </w:rPr>
        <w:t>TXT:</w:t>
      </w:r>
      <w:r w:rsidRPr="008D572D">
        <w:rPr>
          <w:rFonts w:cstheme="minorHAnsi"/>
        </w:rPr>
        <w:t xml:space="preserve"> </w:t>
      </w:r>
      <w:r w:rsidR="008D572D">
        <w:rPr>
          <w:rFonts w:cstheme="minorHAnsi"/>
        </w:rPr>
        <w:t xml:space="preserve">  </w:t>
      </w:r>
      <w:r w:rsidRPr="008D572D">
        <w:rPr>
          <w:rFonts w:cstheme="minorHAnsi"/>
          <w:b/>
          <w:bCs/>
        </w:rPr>
        <w:t>Do not swab against the scales</w:t>
      </w:r>
      <w:r w:rsidR="00BB26FD" w:rsidRPr="008D572D">
        <w:rPr>
          <w:rFonts w:cstheme="minorHAnsi"/>
          <w:b/>
          <w:bCs/>
        </w:rPr>
        <w:t xml:space="preserve"> to prevent injury</w:t>
      </w:r>
    </w:p>
    <w:p w14:paraId="6B99F0E5" w14:textId="1D6D5427" w:rsidR="0090555E" w:rsidRDefault="0090555E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CU: Shot of talent rolling the swab 180</w:t>
      </w:r>
      <w:r w:rsidRPr="0090555E">
        <w:rPr>
          <w:rFonts w:cstheme="minorHAnsi"/>
        </w:rPr>
        <w:t>°</w:t>
      </w:r>
      <w:r>
        <w:rPr>
          <w:rFonts w:cstheme="minorHAnsi"/>
        </w:rPr>
        <w:t xml:space="preserve"> </w:t>
      </w:r>
    </w:p>
    <w:p w14:paraId="6160C6E9" w14:textId="47449AB5" w:rsidR="0090555E" w:rsidRDefault="0090555E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Talent rubbing the swab</w:t>
      </w:r>
    </w:p>
    <w:p w14:paraId="0BCF9A59" w14:textId="77777777" w:rsidR="003469CA" w:rsidRDefault="003469CA" w:rsidP="003469C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3B572DD" w14:textId="6EE64787" w:rsidR="004F6AED" w:rsidRPr="004F6AED" w:rsidRDefault="00750491" w:rsidP="004F6AED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</w:rPr>
      </w:pPr>
      <w:r w:rsidRPr="004F6AED">
        <w:rPr>
          <w:rFonts w:cstheme="minorHAnsi"/>
          <w:color w:val="7030A0"/>
        </w:rPr>
        <w:t xml:space="preserve">Place the swab in the corresponding well on the plate </w:t>
      </w:r>
      <w:r w:rsidRPr="004F6AED">
        <w:rPr>
          <w:rFonts w:cstheme="minorHAnsi"/>
          <w:b/>
          <w:bCs/>
          <w:color w:val="7030A0"/>
        </w:rPr>
        <w:t>[1]</w:t>
      </w:r>
      <w:r w:rsidRPr="004F6AED">
        <w:rPr>
          <w:rFonts w:cstheme="minorHAnsi"/>
          <w:color w:val="7030A0"/>
        </w:rPr>
        <w:t xml:space="preserve"> while transferring the fish to its individual housing </w:t>
      </w:r>
      <w:r w:rsidRPr="004F6AED">
        <w:rPr>
          <w:rFonts w:cstheme="minorHAnsi"/>
          <w:b/>
          <w:bCs/>
          <w:color w:val="7030A0"/>
        </w:rPr>
        <w:t>[2]</w:t>
      </w:r>
      <w:r w:rsidRPr="004F6AED">
        <w:rPr>
          <w:rFonts w:cstheme="minorHAnsi"/>
          <w:color w:val="7030A0"/>
        </w:rPr>
        <w:t xml:space="preserve">. Trim the swab tip with scissors </w:t>
      </w:r>
      <w:r w:rsidR="001B6EED" w:rsidRPr="004F6AED">
        <w:rPr>
          <w:rFonts w:cstheme="minorHAnsi"/>
          <w:color w:val="7030A0"/>
        </w:rPr>
        <w:t xml:space="preserve">so that it fits inside the </w:t>
      </w:r>
      <w:r w:rsidR="002754B8" w:rsidRPr="004F6AED">
        <w:rPr>
          <w:rFonts w:cstheme="minorHAnsi"/>
          <w:color w:val="7030A0"/>
        </w:rPr>
        <w:t>well</w:t>
      </w:r>
      <w:r w:rsidR="00731A75">
        <w:rPr>
          <w:rFonts w:cstheme="minorHAnsi"/>
          <w:color w:val="7030A0"/>
        </w:rPr>
        <w:t>,</w:t>
      </w:r>
      <w:r w:rsidR="002754B8">
        <w:rPr>
          <w:rFonts w:cstheme="minorHAnsi"/>
          <w:color w:val="7030A0"/>
        </w:rPr>
        <w:t xml:space="preserve"> and</w:t>
      </w:r>
      <w:r w:rsidRPr="004F6AED">
        <w:rPr>
          <w:rFonts w:cstheme="minorHAnsi"/>
          <w:color w:val="7030A0"/>
        </w:rPr>
        <w:t xml:space="preserve"> allow the plate </w:t>
      </w:r>
      <w:r w:rsidR="001B6EED" w:rsidRPr="004F6AED">
        <w:rPr>
          <w:rFonts w:cstheme="minorHAnsi"/>
          <w:color w:val="7030A0"/>
        </w:rPr>
        <w:t xml:space="preserve">to </w:t>
      </w:r>
      <w:r w:rsidRPr="004F6AED">
        <w:rPr>
          <w:rFonts w:cstheme="minorHAnsi"/>
          <w:color w:val="7030A0"/>
        </w:rPr>
        <w:t xml:space="preserve">dry on the bench for 60 minutes </w:t>
      </w:r>
      <w:r w:rsidRPr="004F6AED">
        <w:rPr>
          <w:rFonts w:cstheme="minorHAnsi"/>
          <w:b/>
          <w:bCs/>
          <w:color w:val="7030A0"/>
        </w:rPr>
        <w:t>[3]</w:t>
      </w:r>
      <w:r w:rsidRPr="004F6AED">
        <w:rPr>
          <w:rFonts w:cstheme="minorHAnsi"/>
          <w:color w:val="7030A0"/>
        </w:rPr>
        <w:t xml:space="preserve">. Once dry, seal the plate with the cap mat </w:t>
      </w:r>
      <w:r w:rsidRPr="004F6AED">
        <w:rPr>
          <w:rFonts w:cstheme="minorHAnsi"/>
          <w:b/>
          <w:bCs/>
          <w:color w:val="7030A0"/>
        </w:rPr>
        <w:t>[4]</w:t>
      </w:r>
      <w:r w:rsidRPr="004F6AED">
        <w:rPr>
          <w:rFonts w:cstheme="minorHAnsi"/>
          <w:color w:val="7030A0"/>
        </w:rPr>
        <w:t>.</w:t>
      </w:r>
    </w:p>
    <w:p w14:paraId="353C3F64" w14:textId="2A35CB13" w:rsidR="0090555E" w:rsidRPr="004F6AED" w:rsidRDefault="0090555E" w:rsidP="004F6AED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4F6AED">
        <w:rPr>
          <w:rFonts w:cstheme="minorHAnsi"/>
        </w:rPr>
        <w:t xml:space="preserve">Talent </w:t>
      </w:r>
      <w:r w:rsidR="00345800" w:rsidRPr="004F6AED">
        <w:rPr>
          <w:rFonts w:cstheme="minorHAnsi"/>
        </w:rPr>
        <w:t>placing the swab into the well of the plate</w:t>
      </w:r>
    </w:p>
    <w:p w14:paraId="6358A995" w14:textId="6234D543" w:rsidR="0090555E" w:rsidRPr="008B62ED" w:rsidRDefault="0090555E" w:rsidP="008B62ED">
      <w:pPr>
        <w:pStyle w:val="ListParagraph"/>
        <w:numPr>
          <w:ilvl w:val="2"/>
          <w:numId w:val="3"/>
        </w:numPr>
        <w:spacing w:before="120"/>
        <w:ind w:left="1627"/>
        <w:rPr>
          <w:rFonts w:cstheme="minorHAnsi"/>
        </w:rPr>
      </w:pPr>
      <w:r>
        <w:rPr>
          <w:rFonts w:cstheme="minorHAnsi"/>
        </w:rPr>
        <w:t xml:space="preserve">Talent </w:t>
      </w:r>
      <w:r w:rsidR="00345800">
        <w:rPr>
          <w:rFonts w:cstheme="minorHAnsi"/>
        </w:rPr>
        <w:t>transferring the fish</w:t>
      </w:r>
      <w:r w:rsidR="008B62ED">
        <w:rPr>
          <w:rFonts w:cstheme="minorHAnsi"/>
        </w:rPr>
        <w:t xml:space="preserve"> </w:t>
      </w:r>
      <w:r w:rsidR="008B62ED" w:rsidRPr="008B62ED">
        <w:rPr>
          <w:rFonts w:cstheme="minorHAnsi"/>
          <w:highlight w:val="green"/>
        </w:rPr>
        <w:t>NOTE: Shot 2.4.2 was split into two shots</w:t>
      </w:r>
      <w:r w:rsidR="008B62ED">
        <w:rPr>
          <w:rFonts w:cstheme="minorHAnsi"/>
          <w:highlight w:val="green"/>
        </w:rPr>
        <w:t xml:space="preserve">. </w:t>
      </w:r>
      <w:r w:rsidR="008B62ED" w:rsidRPr="008B62ED">
        <w:rPr>
          <w:rFonts w:cstheme="minorHAnsi"/>
          <w:highlight w:val="green"/>
        </w:rPr>
        <w:t>Shot 2.4.2A is a medium shot of the Author moving the fish. Shot 2.4.2B is a close up of the fish being transferred</w:t>
      </w:r>
    </w:p>
    <w:p w14:paraId="1A652483" w14:textId="49512FAD" w:rsidR="00533E27" w:rsidRPr="001B6EED" w:rsidRDefault="001B6EED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trimming the swab tip, so</w:t>
      </w:r>
      <w:r w:rsidR="00494BD7">
        <w:rPr>
          <w:rFonts w:cstheme="minorHAnsi"/>
        </w:rPr>
        <w:t xml:space="preserve"> that</w:t>
      </w:r>
      <w:r>
        <w:rPr>
          <w:rFonts w:cstheme="minorHAnsi"/>
        </w:rPr>
        <w:t xml:space="preserve"> it fits in</w:t>
      </w:r>
      <w:r w:rsidR="00494BD7">
        <w:rPr>
          <w:rFonts w:cstheme="minorHAnsi"/>
        </w:rPr>
        <w:t>side the</w:t>
      </w:r>
      <w:r>
        <w:rPr>
          <w:rFonts w:cstheme="minorHAnsi"/>
        </w:rPr>
        <w:t xml:space="preserve"> </w:t>
      </w:r>
      <w:r w:rsidR="006C63E0">
        <w:rPr>
          <w:rFonts w:cstheme="minorHAnsi"/>
        </w:rPr>
        <w:t>well,</w:t>
      </w:r>
      <w:r>
        <w:rPr>
          <w:rFonts w:cstheme="minorHAnsi"/>
        </w:rPr>
        <w:t xml:space="preserve"> and </w:t>
      </w:r>
      <w:r w:rsidRPr="000455D4">
        <w:rPr>
          <w:rFonts w:cstheme="minorHAnsi"/>
        </w:rPr>
        <w:t>keeping the plate aside</w:t>
      </w:r>
    </w:p>
    <w:p w14:paraId="3BA3781A" w14:textId="57495515" w:rsidR="001B6EED" w:rsidRDefault="001B6EED" w:rsidP="000455D4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 w:rsidRPr="000455D4">
        <w:rPr>
          <w:rFonts w:cstheme="minorHAnsi"/>
        </w:rPr>
        <w:t>Talent sealing the plat</w:t>
      </w:r>
      <w:r w:rsidR="006C63E0">
        <w:rPr>
          <w:rFonts w:cstheme="minorHAnsi"/>
        </w:rPr>
        <w:t>e</w:t>
      </w:r>
      <w:r w:rsidRPr="000455D4">
        <w:rPr>
          <w:rFonts w:cstheme="minorHAnsi"/>
        </w:rPr>
        <w:t xml:space="preserve"> with the cap mat</w:t>
      </w:r>
    </w:p>
    <w:p w14:paraId="4CEB6444" w14:textId="77777777" w:rsidR="003A22B6" w:rsidRDefault="003A22B6" w:rsidP="003A22B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BBB9ADD" w14:textId="69D4FBCD" w:rsidR="003A22B6" w:rsidRPr="002754B8" w:rsidRDefault="005274AD" w:rsidP="003A22B6">
      <w:pPr>
        <w:pStyle w:val="ListParagraph"/>
        <w:numPr>
          <w:ilvl w:val="1"/>
          <w:numId w:val="3"/>
        </w:numPr>
        <w:jc w:val="both"/>
        <w:rPr>
          <w:rFonts w:cstheme="minorHAnsi"/>
          <w:b/>
          <w:bCs/>
          <w:color w:val="7030A0"/>
        </w:rPr>
      </w:pPr>
      <w:r w:rsidRPr="005274AD">
        <w:rPr>
          <w:rFonts w:cstheme="minorHAnsi"/>
          <w:color w:val="7030A0"/>
        </w:rPr>
        <w:t>Pack the sealed sample plate for submission to the automated genotyping supplie</w:t>
      </w:r>
      <w:r w:rsidR="00494BD7">
        <w:rPr>
          <w:rFonts w:cstheme="minorHAnsi"/>
          <w:color w:val="7030A0"/>
        </w:rPr>
        <w:t>r</w:t>
      </w:r>
      <w:r w:rsidRPr="005274AD">
        <w:rPr>
          <w:rFonts w:cstheme="minorHAnsi"/>
          <w:color w:val="7030A0"/>
        </w:rPr>
        <w:t xml:space="preserve"> </w:t>
      </w:r>
      <w:r w:rsidR="003A22B6" w:rsidRPr="006C63E0">
        <w:rPr>
          <w:rFonts w:cstheme="minorHAnsi"/>
          <w:b/>
          <w:bCs/>
          <w:color w:val="7030A0"/>
        </w:rPr>
        <w:t>[5]</w:t>
      </w:r>
      <w:r w:rsidR="003A22B6" w:rsidRPr="006C63E0">
        <w:rPr>
          <w:rFonts w:cstheme="minorHAnsi"/>
          <w:color w:val="7030A0"/>
        </w:rPr>
        <w:t>.</w:t>
      </w:r>
      <w:r w:rsidR="0073245B">
        <w:rPr>
          <w:rFonts w:cstheme="minorHAnsi"/>
          <w:color w:val="7030A0"/>
        </w:rPr>
        <w:t xml:space="preserve"> </w:t>
      </w:r>
      <w:r w:rsidR="0073245B" w:rsidRPr="0073245B">
        <w:rPr>
          <w:rFonts w:cstheme="minorHAnsi"/>
          <w:color w:val="7030A0"/>
        </w:rPr>
        <w:t>After receiving the genotyping results, analyze the data</w:t>
      </w:r>
      <w:r w:rsidR="002754B8">
        <w:rPr>
          <w:rFonts w:cstheme="minorHAnsi"/>
          <w:color w:val="7030A0"/>
        </w:rPr>
        <w:t xml:space="preserve"> </w:t>
      </w:r>
      <w:r w:rsidR="002754B8" w:rsidRPr="002754B8">
        <w:rPr>
          <w:rFonts w:cstheme="minorHAnsi"/>
          <w:b/>
          <w:bCs/>
          <w:color w:val="7030A0"/>
        </w:rPr>
        <w:t>[2]</w:t>
      </w:r>
      <w:r w:rsidR="0073245B" w:rsidRPr="002754B8">
        <w:rPr>
          <w:rFonts w:cstheme="minorHAnsi"/>
          <w:b/>
          <w:bCs/>
          <w:color w:val="7030A0"/>
        </w:rPr>
        <w:t>.</w:t>
      </w:r>
    </w:p>
    <w:p w14:paraId="2373B65B" w14:textId="4EE5C289" w:rsidR="003A22B6" w:rsidRDefault="003A22B6" w:rsidP="003A22B6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 w:rsidRPr="006C63E0">
        <w:rPr>
          <w:rFonts w:cstheme="minorHAnsi"/>
        </w:rPr>
        <w:t>Talent packing the sealed sample plate for submission to the automated genotyping supplier.</w:t>
      </w:r>
      <w:r w:rsidR="00731A75">
        <w:rPr>
          <w:rFonts w:cstheme="minorHAnsi"/>
        </w:rPr>
        <w:t xml:space="preserve"> </w:t>
      </w:r>
    </w:p>
    <w:p w14:paraId="02569FD5" w14:textId="2EE6D362" w:rsidR="0073245B" w:rsidRDefault="0073245B" w:rsidP="003A22B6">
      <w:pPr>
        <w:pStyle w:val="ListParagraph"/>
        <w:numPr>
          <w:ilvl w:val="2"/>
          <w:numId w:val="3"/>
        </w:numPr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Shot of Talent analyzing the data</w:t>
      </w:r>
    </w:p>
    <w:p w14:paraId="1D517A1F" w14:textId="468D88EF" w:rsidR="003A22B6" w:rsidRPr="003A22B6" w:rsidRDefault="003A22B6" w:rsidP="003A22B6">
      <w:pPr>
        <w:pStyle w:val="ListParagraph"/>
        <w:spacing w:before="120"/>
        <w:ind w:left="1571"/>
        <w:rPr>
          <w:rFonts w:cstheme="minorHAnsi"/>
        </w:rPr>
      </w:pPr>
    </w:p>
    <w:p w14:paraId="5168FDB8" w14:textId="6A7DF8E1" w:rsidR="00070BA0" w:rsidRDefault="00070BA0" w:rsidP="001C242C">
      <w:pPr>
        <w:pStyle w:val="Heading1"/>
        <w:jc w:val="both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0891835B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2D2C8B1" w14:textId="76E4F393" w:rsidR="00ED2C23" w:rsidRPr="00413E1F" w:rsidRDefault="00737F36" w:rsidP="00413E1F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413E1F">
        <w:rPr>
          <w:rFonts w:cstheme="minorHAnsi"/>
          <w:color w:val="7030A0"/>
        </w:rPr>
        <w:t xml:space="preserve">A total of 470 skin swab samples were processed across nine independent sessions </w:t>
      </w:r>
      <w:r w:rsidRPr="00413E1F">
        <w:rPr>
          <w:rFonts w:cstheme="minorHAnsi"/>
          <w:b/>
          <w:bCs/>
          <w:color w:val="7030A0"/>
        </w:rPr>
        <w:t>[1].</w:t>
      </w:r>
      <w:r w:rsidRPr="00413E1F">
        <w:rPr>
          <w:rFonts w:cstheme="minorHAnsi"/>
          <w:color w:val="7030A0"/>
        </w:rPr>
        <w:t xml:space="preserve"> The protocol achieved an overall genotyping success rate of 86.3% </w:t>
      </w:r>
      <w:r w:rsidRPr="00413E1F">
        <w:rPr>
          <w:rFonts w:cstheme="minorHAnsi"/>
          <w:b/>
          <w:bCs/>
          <w:color w:val="7030A0"/>
        </w:rPr>
        <w:t>[2]</w:t>
      </w:r>
      <w:r w:rsidRPr="00413E1F">
        <w:rPr>
          <w:rFonts w:cstheme="minorHAnsi"/>
          <w:color w:val="7030A0"/>
        </w:rPr>
        <w:t>.</w:t>
      </w:r>
      <w:r w:rsidR="00FA2EC5" w:rsidRPr="00413E1F">
        <w:rPr>
          <w:color w:val="7030A0"/>
        </w:rPr>
        <w:t xml:space="preserve"> </w:t>
      </w:r>
      <w:r w:rsidR="00ED2C23" w:rsidRPr="00413E1F">
        <w:rPr>
          <w:color w:val="7030A0"/>
        </w:rPr>
        <w:t>During Session 1, no genotyping errors were observed</w:t>
      </w:r>
      <w:r w:rsidR="005D3D55" w:rsidRPr="00413E1F">
        <w:rPr>
          <w:color w:val="7030A0"/>
        </w:rPr>
        <w:t xml:space="preserve"> </w:t>
      </w:r>
      <w:r w:rsidR="005D3D55" w:rsidRPr="00413E1F">
        <w:rPr>
          <w:b/>
          <w:bCs/>
          <w:color w:val="7030A0"/>
        </w:rPr>
        <w:t xml:space="preserve">[3]. </w:t>
      </w:r>
      <w:r w:rsidR="00131DC8" w:rsidRPr="00413E1F">
        <w:rPr>
          <w:color w:val="7030A0"/>
        </w:rPr>
        <w:t>In contrast, Session 4</w:t>
      </w:r>
      <w:r w:rsidR="00345800" w:rsidRPr="00413E1F">
        <w:rPr>
          <w:color w:val="7030A0"/>
        </w:rPr>
        <w:t>,</w:t>
      </w:r>
      <w:r w:rsidR="005D3D55" w:rsidRPr="00413E1F">
        <w:rPr>
          <w:color w:val="7030A0"/>
        </w:rPr>
        <w:t xml:space="preserve"> conducted in a small quarantine room with limited airflow</w:t>
      </w:r>
      <w:r w:rsidR="00F97BD3">
        <w:rPr>
          <w:color w:val="7030A0"/>
        </w:rPr>
        <w:t>,</w:t>
      </w:r>
      <w:r w:rsidR="005D3D55" w:rsidRPr="00413E1F">
        <w:rPr>
          <w:color w:val="7030A0"/>
        </w:rPr>
        <w:t xml:space="preserve"> </w:t>
      </w:r>
      <w:r w:rsidR="00131DC8" w:rsidRPr="00413E1F">
        <w:rPr>
          <w:color w:val="7030A0"/>
        </w:rPr>
        <w:t>showed a lower genotyping success rate</w:t>
      </w:r>
      <w:r w:rsidR="005D3D55" w:rsidRPr="00413E1F">
        <w:rPr>
          <w:color w:val="7030A0"/>
        </w:rPr>
        <w:t xml:space="preserve"> of 49.3 % </w:t>
      </w:r>
      <w:r w:rsidR="005D3D55" w:rsidRPr="00413E1F">
        <w:rPr>
          <w:b/>
          <w:bCs/>
          <w:color w:val="7030A0"/>
        </w:rPr>
        <w:t>[4]</w:t>
      </w:r>
      <w:r w:rsidR="00131DC8" w:rsidRPr="00413E1F">
        <w:rPr>
          <w:b/>
          <w:bCs/>
          <w:color w:val="7030A0"/>
        </w:rPr>
        <w:t>,</w:t>
      </w:r>
      <w:r w:rsidR="00131DC8" w:rsidRPr="00413E1F">
        <w:rPr>
          <w:color w:val="7030A0"/>
        </w:rPr>
        <w:t xml:space="preserve"> with the highest error rate</w:t>
      </w:r>
      <w:r w:rsidR="005D3D55" w:rsidRPr="00413E1F">
        <w:rPr>
          <w:color w:val="7030A0"/>
        </w:rPr>
        <w:t xml:space="preserve"> of 36 </w:t>
      </w:r>
      <w:r w:rsidR="005D3D55" w:rsidRPr="00413E1F">
        <w:rPr>
          <w:b/>
          <w:bCs/>
          <w:color w:val="7030A0"/>
        </w:rPr>
        <w:t>[5].</w:t>
      </w:r>
    </w:p>
    <w:p w14:paraId="10457726" w14:textId="1E73DDBD" w:rsidR="00737F36" w:rsidRDefault="00495959" w:rsidP="00737F36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737F36">
        <w:rPr>
          <w:rFonts w:cstheme="minorHAnsi"/>
          <w:color w:val="auto"/>
        </w:rPr>
        <w:t>LAB MEDIA:</w:t>
      </w:r>
      <w:r w:rsidR="00737F36" w:rsidRPr="00737F36">
        <w:rPr>
          <w:rFonts w:cstheme="minorHAnsi"/>
          <w:color w:val="auto"/>
        </w:rPr>
        <w:t xml:space="preserve"> Table 1   </w:t>
      </w:r>
      <w:r w:rsidR="00737F36" w:rsidRPr="00737F36">
        <w:rPr>
          <w:i/>
          <w:iCs/>
          <w:color w:val="0000FF"/>
          <w:lang w:val="en-IN"/>
        </w:rPr>
        <w:t>Video Editor:</w:t>
      </w:r>
      <w:r w:rsidR="00737F36" w:rsidRPr="00737F36">
        <w:rPr>
          <w:color w:val="auto"/>
          <w:lang w:val="en-IN"/>
        </w:rPr>
        <w:t xml:space="preserve"> </w:t>
      </w:r>
      <w:r w:rsidR="00737F36" w:rsidRPr="00737F36">
        <w:rPr>
          <w:i/>
          <w:iCs/>
          <w:color w:val="0000FF"/>
          <w:lang w:val="en-IN"/>
        </w:rPr>
        <w:t>Please emphasize the value 470 in the Tota</w:t>
      </w:r>
      <w:r w:rsidR="00737F36" w:rsidRPr="005D3D55">
        <w:rPr>
          <w:i/>
          <w:iCs/>
          <w:color w:val="0000FF"/>
          <w:lang w:val="en-IN"/>
        </w:rPr>
        <w:t>l</w:t>
      </w:r>
      <w:r w:rsidR="00737F36" w:rsidRPr="00737F36">
        <w:rPr>
          <w:color w:val="auto"/>
          <w:lang w:val="en-IN"/>
        </w:rPr>
        <w:t xml:space="preserve"> </w:t>
      </w:r>
      <w:r w:rsidR="00737F36">
        <w:rPr>
          <w:color w:val="auto"/>
          <w:lang w:val="en-IN"/>
        </w:rPr>
        <w:t xml:space="preserve">    </w:t>
      </w:r>
      <w:r w:rsidR="00737F36" w:rsidRPr="00FA2EC5">
        <w:rPr>
          <w:i/>
          <w:iCs/>
          <w:color w:val="0000FF"/>
          <w:lang w:val="en-IN"/>
        </w:rPr>
        <w:t>Sample column</w:t>
      </w:r>
      <w:r w:rsidR="00737F36" w:rsidRPr="00737F36">
        <w:rPr>
          <w:color w:val="auto"/>
          <w:lang w:val="en-IN"/>
        </w:rPr>
        <w:t xml:space="preserve"> </w:t>
      </w:r>
    </w:p>
    <w:p w14:paraId="71138099" w14:textId="14E658D0" w:rsidR="00495959" w:rsidRDefault="00737F36" w:rsidP="00737F36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737F36">
        <w:rPr>
          <w:rFonts w:cstheme="minorHAnsi"/>
          <w:color w:val="auto"/>
        </w:rPr>
        <w:t xml:space="preserve">LAB MEDIA: Table 1   </w:t>
      </w:r>
      <w:r w:rsidRPr="00737F36">
        <w:rPr>
          <w:i/>
          <w:iCs/>
          <w:color w:val="0000FF"/>
          <w:lang w:val="en-IN"/>
        </w:rPr>
        <w:t>Video Editor:</w:t>
      </w:r>
      <w:r w:rsidRPr="00737F36">
        <w:rPr>
          <w:i/>
          <w:iCs/>
          <w:color w:val="auto"/>
          <w:lang w:val="en-IN"/>
        </w:rPr>
        <w:t xml:space="preserve"> </w:t>
      </w:r>
      <w:r w:rsidRPr="00737F36">
        <w:rPr>
          <w:i/>
          <w:iCs/>
          <w:color w:val="0000FF"/>
          <w:lang w:val="en-IN"/>
        </w:rPr>
        <w:t xml:space="preserve">Please emphasize the </w:t>
      </w:r>
      <w:r w:rsidR="005D3D55">
        <w:rPr>
          <w:i/>
          <w:iCs/>
          <w:color w:val="0000FF"/>
          <w:lang w:val="en-IN"/>
        </w:rPr>
        <w:t xml:space="preserve">average </w:t>
      </w:r>
      <w:r w:rsidRPr="00737F36">
        <w:rPr>
          <w:i/>
          <w:iCs/>
          <w:color w:val="0000FF"/>
          <w:lang w:val="en-IN"/>
        </w:rPr>
        <w:t>value 86.3%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in the</w:t>
      </w:r>
      <w:r w:rsidRPr="000455D4">
        <w:rPr>
          <w:i/>
          <w:iCs/>
          <w:color w:val="0000FF"/>
          <w:lang w:val="en-IN"/>
        </w:rPr>
        <w:t xml:space="preserve"> %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S</w:t>
      </w:r>
      <w:r>
        <w:rPr>
          <w:i/>
          <w:iCs/>
          <w:color w:val="0000FF"/>
          <w:lang w:val="en-IN"/>
        </w:rPr>
        <w:t>uccess</w:t>
      </w:r>
      <w:r w:rsidRPr="00737F36">
        <w:rPr>
          <w:i/>
          <w:iCs/>
          <w:color w:val="0000FF"/>
          <w:lang w:val="en-IN"/>
        </w:rPr>
        <w:t xml:space="preserve"> column</w:t>
      </w:r>
      <w:r w:rsidRPr="00737F36">
        <w:rPr>
          <w:color w:val="auto"/>
          <w:lang w:val="en-IN"/>
        </w:rPr>
        <w:t xml:space="preserve"> </w:t>
      </w:r>
    </w:p>
    <w:p w14:paraId="25DBB775" w14:textId="1F3D4B35" w:rsidR="00FA2EC5" w:rsidRDefault="00FA2EC5" w:rsidP="00FA2EC5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737F36">
        <w:rPr>
          <w:rFonts w:cstheme="minorHAnsi"/>
          <w:color w:val="auto"/>
        </w:rPr>
        <w:t xml:space="preserve">LAB MEDIA: Table </w:t>
      </w:r>
      <w:r w:rsidR="005D3D55">
        <w:rPr>
          <w:rFonts w:cstheme="minorHAnsi"/>
          <w:color w:val="auto"/>
        </w:rPr>
        <w:t>1</w:t>
      </w:r>
      <w:r w:rsidRPr="00737F36">
        <w:rPr>
          <w:rFonts w:cstheme="minorHAnsi"/>
          <w:color w:val="auto"/>
        </w:rPr>
        <w:t xml:space="preserve"> </w:t>
      </w:r>
      <w:r w:rsidRPr="00737F36">
        <w:rPr>
          <w:i/>
          <w:iCs/>
          <w:color w:val="0000FF"/>
          <w:lang w:val="en-IN"/>
        </w:rPr>
        <w:t>Video Editor:</w:t>
      </w:r>
      <w:r w:rsidRPr="00737F36">
        <w:rPr>
          <w:i/>
          <w:iCs/>
          <w:color w:val="auto"/>
          <w:lang w:val="en-IN"/>
        </w:rPr>
        <w:t xml:space="preserve"> </w:t>
      </w:r>
      <w:r w:rsidRPr="00737F36">
        <w:rPr>
          <w:i/>
          <w:iCs/>
          <w:color w:val="0000FF"/>
          <w:lang w:val="en-IN"/>
        </w:rPr>
        <w:t xml:space="preserve">Please emphasize the value </w:t>
      </w:r>
      <w:r w:rsidR="005D3D55">
        <w:rPr>
          <w:i/>
          <w:iCs/>
          <w:color w:val="0000FF"/>
          <w:lang w:val="en-IN"/>
        </w:rPr>
        <w:t>0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in the</w:t>
      </w:r>
      <w:r w:rsidR="005D3D55">
        <w:rPr>
          <w:i/>
          <w:iCs/>
          <w:color w:val="0000FF"/>
          <w:lang w:val="en-IN"/>
        </w:rPr>
        <w:t xml:space="preserve"> UD2 </w:t>
      </w:r>
      <w:r w:rsidR="00F97BD3">
        <w:rPr>
          <w:i/>
          <w:iCs/>
          <w:color w:val="0000FF"/>
          <w:lang w:val="en-IN"/>
        </w:rPr>
        <w:t xml:space="preserve">and UD4 </w:t>
      </w:r>
      <w:r w:rsidR="005D3D55">
        <w:rPr>
          <w:i/>
          <w:iCs/>
          <w:color w:val="0000FF"/>
          <w:lang w:val="en-IN"/>
        </w:rPr>
        <w:t xml:space="preserve">column </w:t>
      </w:r>
      <w:r w:rsidR="005D3D55" w:rsidRPr="005D3D55">
        <w:rPr>
          <w:i/>
          <w:iCs/>
          <w:color w:val="0000FF"/>
        </w:rPr>
        <w:t>for Batch 1</w:t>
      </w:r>
    </w:p>
    <w:p w14:paraId="7919CA62" w14:textId="1AB4A57C" w:rsidR="00FA2EC5" w:rsidRDefault="00FA2EC5" w:rsidP="00FA2EC5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737F36">
        <w:rPr>
          <w:rFonts w:cstheme="minorHAnsi"/>
          <w:color w:val="auto"/>
        </w:rPr>
        <w:t xml:space="preserve">LAB MEDIA: Table </w:t>
      </w:r>
      <w:r w:rsidR="005D3D55">
        <w:rPr>
          <w:rFonts w:cstheme="minorHAnsi"/>
          <w:color w:val="auto"/>
        </w:rPr>
        <w:t>1</w:t>
      </w:r>
      <w:r w:rsidRPr="00737F36">
        <w:rPr>
          <w:rFonts w:cstheme="minorHAnsi"/>
          <w:color w:val="auto"/>
        </w:rPr>
        <w:t xml:space="preserve">  </w:t>
      </w:r>
      <w:r w:rsidRPr="00737F36">
        <w:rPr>
          <w:i/>
          <w:iCs/>
          <w:color w:val="0000FF"/>
          <w:lang w:val="en-IN"/>
        </w:rPr>
        <w:t>Video Editor:</w:t>
      </w:r>
      <w:r w:rsidRPr="00737F36">
        <w:rPr>
          <w:i/>
          <w:iCs/>
          <w:color w:val="auto"/>
          <w:lang w:val="en-IN"/>
        </w:rPr>
        <w:t xml:space="preserve"> </w:t>
      </w:r>
      <w:r w:rsidRPr="00737F36">
        <w:rPr>
          <w:i/>
          <w:iCs/>
          <w:color w:val="0000FF"/>
          <w:lang w:val="en-IN"/>
        </w:rPr>
        <w:t xml:space="preserve">Please emphasize the value </w:t>
      </w:r>
      <w:r w:rsidR="005D3D55">
        <w:rPr>
          <w:i/>
          <w:iCs/>
          <w:color w:val="0000FF"/>
          <w:lang w:val="en-IN"/>
        </w:rPr>
        <w:t>49.3</w:t>
      </w:r>
      <w:r>
        <w:rPr>
          <w:i/>
          <w:iCs/>
          <w:color w:val="0000FF"/>
          <w:lang w:val="en-IN"/>
        </w:rPr>
        <w:t xml:space="preserve"> </w:t>
      </w:r>
      <w:r w:rsidRPr="00737F36">
        <w:rPr>
          <w:i/>
          <w:iCs/>
          <w:color w:val="0000FF"/>
          <w:lang w:val="en-IN"/>
        </w:rPr>
        <w:t>%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in the</w:t>
      </w:r>
      <w:r w:rsidRPr="000455D4">
        <w:rPr>
          <w:i/>
          <w:iCs/>
          <w:color w:val="0000FF"/>
          <w:lang w:val="en-IN"/>
        </w:rPr>
        <w:t xml:space="preserve"> %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S</w:t>
      </w:r>
      <w:r>
        <w:rPr>
          <w:i/>
          <w:iCs/>
          <w:color w:val="0000FF"/>
          <w:lang w:val="en-IN"/>
        </w:rPr>
        <w:t>uccess</w:t>
      </w:r>
      <w:r w:rsidRPr="00737F36">
        <w:rPr>
          <w:i/>
          <w:iCs/>
          <w:color w:val="0000FF"/>
          <w:lang w:val="en-IN"/>
        </w:rPr>
        <w:t xml:space="preserve"> column</w:t>
      </w:r>
      <w:r w:rsidRPr="00737F36">
        <w:rPr>
          <w:color w:val="auto"/>
          <w:lang w:val="en-IN"/>
        </w:rPr>
        <w:t xml:space="preserve"> </w:t>
      </w:r>
      <w:r w:rsidR="005D3D55" w:rsidRPr="005D3D55">
        <w:rPr>
          <w:i/>
          <w:iCs/>
          <w:color w:val="0000FF"/>
        </w:rPr>
        <w:t xml:space="preserve">for Batch </w:t>
      </w:r>
      <w:r w:rsidR="005D3D55">
        <w:rPr>
          <w:i/>
          <w:iCs/>
          <w:color w:val="0000FF"/>
        </w:rPr>
        <w:t>4</w:t>
      </w:r>
    </w:p>
    <w:p w14:paraId="42DE3F66" w14:textId="6DE23914" w:rsidR="005D3D55" w:rsidRDefault="005D3D55" w:rsidP="005D3D55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5D3D55">
        <w:rPr>
          <w:rFonts w:cstheme="minorHAnsi"/>
          <w:color w:val="auto"/>
        </w:rPr>
        <w:t xml:space="preserve">LAB MEDIA: Table 1  </w:t>
      </w:r>
      <w:r w:rsidRPr="005D3D55">
        <w:rPr>
          <w:i/>
          <w:iCs/>
          <w:color w:val="0000FF"/>
          <w:lang w:val="en-IN"/>
        </w:rPr>
        <w:t>Video Editor:</w:t>
      </w:r>
      <w:r w:rsidRPr="005D3D55">
        <w:rPr>
          <w:i/>
          <w:iCs/>
          <w:color w:val="auto"/>
          <w:lang w:val="en-IN"/>
        </w:rPr>
        <w:t xml:space="preserve"> </w:t>
      </w:r>
      <w:r w:rsidRPr="005D3D55">
        <w:rPr>
          <w:i/>
          <w:iCs/>
          <w:color w:val="0000FF"/>
          <w:lang w:val="en-IN"/>
        </w:rPr>
        <w:t>Please emphasize the value 36</w:t>
      </w:r>
      <w:r w:rsidRPr="005D3D55">
        <w:rPr>
          <w:rFonts w:cstheme="minorHAnsi"/>
        </w:rPr>
        <w:t xml:space="preserve"> </w:t>
      </w:r>
      <w:r w:rsidRPr="005D3D55">
        <w:rPr>
          <w:i/>
          <w:iCs/>
          <w:color w:val="0000FF"/>
          <w:lang w:val="en-IN"/>
        </w:rPr>
        <w:t xml:space="preserve">in the </w:t>
      </w:r>
      <w:r>
        <w:rPr>
          <w:i/>
          <w:iCs/>
          <w:color w:val="0000FF"/>
          <w:lang w:val="en-IN"/>
        </w:rPr>
        <w:t xml:space="preserve">UD2 column </w:t>
      </w:r>
      <w:r w:rsidRPr="005D3D55">
        <w:rPr>
          <w:i/>
          <w:iCs/>
          <w:color w:val="0000FF"/>
        </w:rPr>
        <w:t xml:space="preserve">for Batch </w:t>
      </w:r>
      <w:r>
        <w:rPr>
          <w:i/>
          <w:iCs/>
          <w:color w:val="0000FF"/>
        </w:rPr>
        <w:t>4</w:t>
      </w:r>
    </w:p>
    <w:p w14:paraId="43969D95" w14:textId="6332FBB4" w:rsidR="005D3D55" w:rsidRPr="005D3D55" w:rsidRDefault="005D3D55" w:rsidP="005D3D55">
      <w:pPr>
        <w:pStyle w:val="ListParagraph"/>
        <w:ind w:left="1571"/>
        <w:rPr>
          <w:color w:val="auto"/>
          <w:lang w:val="en-IN"/>
        </w:rPr>
      </w:pPr>
    </w:p>
    <w:p w14:paraId="0879E151" w14:textId="249481FA" w:rsidR="00EB5A80" w:rsidRPr="00413E1F" w:rsidRDefault="00EB5A80" w:rsidP="00220FDB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413E1F">
        <w:rPr>
          <w:color w:val="7030A0"/>
        </w:rPr>
        <w:t>E</w:t>
      </w:r>
      <w:r w:rsidRPr="00413E1F">
        <w:rPr>
          <w:rFonts w:cstheme="minorHAnsi"/>
          <w:color w:val="7030A0"/>
        </w:rPr>
        <w:t xml:space="preserve">xcluding Session 4 </w:t>
      </w:r>
      <w:r w:rsidR="00F97BD3" w:rsidRPr="00F97BD3">
        <w:rPr>
          <w:rFonts w:cstheme="minorHAnsi"/>
          <w:b/>
          <w:bCs/>
          <w:color w:val="7030A0"/>
        </w:rPr>
        <w:t xml:space="preserve">[1] </w:t>
      </w:r>
      <w:r w:rsidRPr="00413E1F">
        <w:rPr>
          <w:rFonts w:cstheme="minorHAnsi"/>
          <w:color w:val="7030A0"/>
        </w:rPr>
        <w:t>and following a 60-minute drying step</w:t>
      </w:r>
      <w:r w:rsidR="00F97BD3">
        <w:rPr>
          <w:rFonts w:cstheme="minorHAnsi"/>
          <w:color w:val="7030A0"/>
        </w:rPr>
        <w:t xml:space="preserve">, </w:t>
      </w:r>
      <w:r w:rsidRPr="00413E1F">
        <w:rPr>
          <w:rFonts w:cstheme="minorHAnsi"/>
          <w:color w:val="7030A0"/>
        </w:rPr>
        <w:t xml:space="preserve">the overall genotyping success rate increased to 90.9%, demonstrating improved assay performance following protocol optimization </w:t>
      </w:r>
      <w:r w:rsidRPr="00413E1F">
        <w:rPr>
          <w:rFonts w:cstheme="minorHAnsi"/>
          <w:b/>
          <w:bCs/>
          <w:color w:val="7030A0"/>
        </w:rPr>
        <w:t>[2]</w:t>
      </w:r>
      <w:r w:rsidRPr="00413E1F">
        <w:rPr>
          <w:rFonts w:cstheme="minorHAnsi"/>
          <w:color w:val="7030A0"/>
        </w:rPr>
        <w:t>.</w:t>
      </w:r>
    </w:p>
    <w:p w14:paraId="6E597716" w14:textId="0B8E9E54" w:rsidR="00EB5A80" w:rsidRDefault="00EB5A80" w:rsidP="00EB5A80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737F36">
        <w:rPr>
          <w:rFonts w:cstheme="minorHAnsi"/>
          <w:color w:val="auto"/>
        </w:rPr>
        <w:t xml:space="preserve">LAB MEDIA: Table </w:t>
      </w:r>
      <w:r>
        <w:rPr>
          <w:rFonts w:cstheme="minorHAnsi"/>
          <w:color w:val="auto"/>
        </w:rPr>
        <w:t>2</w:t>
      </w:r>
      <w:r w:rsidRPr="00737F36">
        <w:rPr>
          <w:rFonts w:cstheme="minorHAnsi"/>
          <w:color w:val="auto"/>
        </w:rPr>
        <w:t xml:space="preserve">   </w:t>
      </w:r>
      <w:r w:rsidRPr="00737F36">
        <w:rPr>
          <w:i/>
          <w:iCs/>
          <w:color w:val="0000FF"/>
          <w:lang w:val="en-IN"/>
        </w:rPr>
        <w:t>Video Editor:</w:t>
      </w:r>
      <w:r w:rsidRPr="00737F36">
        <w:rPr>
          <w:i/>
          <w:iCs/>
          <w:color w:val="auto"/>
          <w:lang w:val="en-IN"/>
        </w:rPr>
        <w:t xml:space="preserve"> </w:t>
      </w:r>
      <w:r w:rsidRPr="00737F36">
        <w:rPr>
          <w:i/>
          <w:iCs/>
          <w:color w:val="0000FF"/>
          <w:lang w:val="en-IN"/>
        </w:rPr>
        <w:t xml:space="preserve">Please emphasize the </w:t>
      </w:r>
      <w:r w:rsidR="00F97BD3">
        <w:rPr>
          <w:i/>
          <w:iCs/>
          <w:color w:val="0000FF"/>
          <w:lang w:val="en-IN"/>
        </w:rPr>
        <w:t>values</w:t>
      </w:r>
      <w:r w:rsidRPr="00737F36">
        <w:rPr>
          <w:i/>
          <w:iCs/>
          <w:color w:val="0000FF"/>
          <w:lang w:val="en-IN"/>
        </w:rPr>
        <w:t xml:space="preserve"> </w:t>
      </w:r>
      <w:r>
        <w:rPr>
          <w:i/>
          <w:iCs/>
          <w:color w:val="0000FF"/>
          <w:lang w:val="en-IN"/>
        </w:rPr>
        <w:t>3 and 5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in the</w:t>
      </w:r>
      <w:r w:rsidRPr="000455D4">
        <w:rPr>
          <w:i/>
          <w:iCs/>
          <w:color w:val="0000FF"/>
          <w:lang w:val="en-IN"/>
        </w:rPr>
        <w:t xml:space="preserve"> </w:t>
      </w:r>
      <w:r>
        <w:rPr>
          <w:i/>
          <w:iCs/>
          <w:color w:val="0000FF"/>
          <w:lang w:val="en-IN"/>
        </w:rPr>
        <w:t>Batch c</w:t>
      </w:r>
      <w:r w:rsidRPr="00737F36">
        <w:rPr>
          <w:i/>
          <w:iCs/>
          <w:color w:val="0000FF"/>
          <w:lang w:val="en-IN"/>
        </w:rPr>
        <w:t>olumn</w:t>
      </w:r>
      <w:r w:rsidRPr="00737F36">
        <w:rPr>
          <w:color w:val="auto"/>
          <w:lang w:val="en-IN"/>
        </w:rPr>
        <w:t xml:space="preserve"> </w:t>
      </w:r>
      <w:r w:rsidRPr="00FA2EC5">
        <w:rPr>
          <w:i/>
          <w:iCs/>
          <w:color w:val="0000FF"/>
          <w:lang w:val="en-IN"/>
        </w:rPr>
        <w:t>to show the exclusion of session 4</w:t>
      </w:r>
    </w:p>
    <w:p w14:paraId="793A71D6" w14:textId="77777777" w:rsidR="00EB5A80" w:rsidRDefault="00EB5A80" w:rsidP="00EB5A80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737F36">
        <w:rPr>
          <w:rFonts w:cstheme="minorHAnsi"/>
          <w:color w:val="auto"/>
        </w:rPr>
        <w:t xml:space="preserve">LAB MEDIA: Table </w:t>
      </w:r>
      <w:r>
        <w:rPr>
          <w:rFonts w:cstheme="minorHAnsi"/>
          <w:color w:val="auto"/>
        </w:rPr>
        <w:t>2</w:t>
      </w:r>
      <w:r w:rsidRPr="00737F36">
        <w:rPr>
          <w:rFonts w:cstheme="minorHAnsi"/>
          <w:color w:val="auto"/>
        </w:rPr>
        <w:t xml:space="preserve">   </w:t>
      </w:r>
      <w:r w:rsidRPr="00737F36">
        <w:rPr>
          <w:i/>
          <w:iCs/>
          <w:color w:val="0000FF"/>
          <w:lang w:val="en-IN"/>
        </w:rPr>
        <w:t>Video Editor:</w:t>
      </w:r>
      <w:r w:rsidRPr="00737F36">
        <w:rPr>
          <w:i/>
          <w:iCs/>
          <w:color w:val="auto"/>
          <w:lang w:val="en-IN"/>
        </w:rPr>
        <w:t xml:space="preserve"> </w:t>
      </w:r>
      <w:r w:rsidRPr="00737F36">
        <w:rPr>
          <w:i/>
          <w:iCs/>
          <w:color w:val="0000FF"/>
          <w:lang w:val="en-IN"/>
        </w:rPr>
        <w:t xml:space="preserve">Please emphasize the value </w:t>
      </w:r>
      <w:r>
        <w:rPr>
          <w:i/>
          <w:iCs/>
          <w:color w:val="0000FF"/>
          <w:lang w:val="en-IN"/>
        </w:rPr>
        <w:t xml:space="preserve">90.9 </w:t>
      </w:r>
      <w:r w:rsidRPr="00737F36">
        <w:rPr>
          <w:i/>
          <w:iCs/>
          <w:color w:val="0000FF"/>
          <w:lang w:val="en-IN"/>
        </w:rPr>
        <w:t>%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in the</w:t>
      </w:r>
      <w:r w:rsidRPr="000455D4">
        <w:rPr>
          <w:i/>
          <w:iCs/>
          <w:color w:val="0000FF"/>
          <w:lang w:val="en-IN"/>
        </w:rPr>
        <w:t xml:space="preserve"> %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S</w:t>
      </w:r>
      <w:r>
        <w:rPr>
          <w:i/>
          <w:iCs/>
          <w:color w:val="0000FF"/>
          <w:lang w:val="en-IN"/>
        </w:rPr>
        <w:t>uccess</w:t>
      </w:r>
      <w:r w:rsidRPr="00737F36">
        <w:rPr>
          <w:i/>
          <w:iCs/>
          <w:color w:val="0000FF"/>
          <w:lang w:val="en-IN"/>
        </w:rPr>
        <w:t xml:space="preserve"> column</w:t>
      </w:r>
      <w:r w:rsidRPr="00737F36">
        <w:rPr>
          <w:color w:val="auto"/>
          <w:lang w:val="en-IN"/>
        </w:rPr>
        <w:t xml:space="preserve"> </w:t>
      </w:r>
    </w:p>
    <w:p w14:paraId="7D8B3562" w14:textId="77777777" w:rsidR="00FA2EC5" w:rsidRPr="00737F36" w:rsidRDefault="00FA2EC5" w:rsidP="00FA2EC5">
      <w:pPr>
        <w:pStyle w:val="ListParagraph"/>
        <w:ind w:left="1571"/>
        <w:rPr>
          <w:color w:val="auto"/>
          <w:lang w:val="en-IN"/>
        </w:rPr>
      </w:pPr>
    </w:p>
    <w:p w14:paraId="5661EE5C" w14:textId="01CFBC5B" w:rsidR="00DF7BC6" w:rsidRPr="00413E1F" w:rsidRDefault="00DF7BC6" w:rsidP="00220FDB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413E1F">
        <w:rPr>
          <w:rFonts w:cstheme="minorHAnsi"/>
          <w:color w:val="7030A0"/>
        </w:rPr>
        <w:t xml:space="preserve">Following the introduction of a 60-minute drying step, the average genotyping success rate across Sessions 5 to 9 increased to 90.8% </w:t>
      </w:r>
      <w:r w:rsidRPr="00413E1F">
        <w:rPr>
          <w:rFonts w:cstheme="minorHAnsi"/>
          <w:b/>
          <w:bCs/>
          <w:color w:val="7030A0"/>
        </w:rPr>
        <w:t>[1]</w:t>
      </w:r>
      <w:r w:rsidRPr="00413E1F">
        <w:rPr>
          <w:rFonts w:cstheme="minorHAnsi"/>
          <w:color w:val="7030A0"/>
        </w:rPr>
        <w:t xml:space="preserve">. </w:t>
      </w:r>
      <w:r w:rsidR="00D120B5" w:rsidRPr="00413E1F">
        <w:rPr>
          <w:rFonts w:cstheme="minorHAnsi"/>
          <w:color w:val="7030A0"/>
        </w:rPr>
        <w:t>During Sessions 8 and 9, in which all skin swab samples were collected by the same technician, the average success rate further increased to 92.1%</w:t>
      </w:r>
      <w:r w:rsidRPr="00413E1F">
        <w:rPr>
          <w:rFonts w:cstheme="minorHAnsi"/>
          <w:color w:val="7030A0"/>
        </w:rPr>
        <w:t xml:space="preserve"> </w:t>
      </w:r>
      <w:r w:rsidRPr="00413E1F">
        <w:rPr>
          <w:rFonts w:cstheme="minorHAnsi"/>
          <w:b/>
          <w:bCs/>
          <w:color w:val="7030A0"/>
        </w:rPr>
        <w:t>[2]</w:t>
      </w:r>
      <w:r w:rsidRPr="00413E1F">
        <w:rPr>
          <w:rFonts w:cstheme="minorHAnsi"/>
          <w:color w:val="7030A0"/>
        </w:rPr>
        <w:t>.</w:t>
      </w:r>
    </w:p>
    <w:p w14:paraId="570A249C" w14:textId="3CF778B4" w:rsidR="00DF7BC6" w:rsidRDefault="00DF7BC6" w:rsidP="00DF7BC6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737F36">
        <w:rPr>
          <w:rFonts w:cstheme="minorHAnsi"/>
          <w:color w:val="auto"/>
        </w:rPr>
        <w:t xml:space="preserve">LAB MEDIA: Table </w:t>
      </w:r>
      <w:r>
        <w:rPr>
          <w:rFonts w:cstheme="minorHAnsi"/>
          <w:color w:val="auto"/>
        </w:rPr>
        <w:t>3</w:t>
      </w:r>
      <w:r w:rsidRPr="00737F36">
        <w:rPr>
          <w:rFonts w:cstheme="minorHAnsi"/>
          <w:color w:val="auto"/>
        </w:rPr>
        <w:t xml:space="preserve">   </w:t>
      </w:r>
      <w:r w:rsidRPr="00737F36">
        <w:rPr>
          <w:i/>
          <w:iCs/>
          <w:color w:val="0000FF"/>
          <w:lang w:val="en-IN"/>
        </w:rPr>
        <w:t>Video Editor:</w:t>
      </w:r>
      <w:r w:rsidRPr="00737F36">
        <w:rPr>
          <w:color w:val="auto"/>
          <w:lang w:val="en-IN"/>
        </w:rPr>
        <w:t xml:space="preserve"> </w:t>
      </w:r>
      <w:r w:rsidRPr="00737F36">
        <w:rPr>
          <w:i/>
          <w:iCs/>
          <w:color w:val="0000FF"/>
          <w:lang w:val="en-IN"/>
        </w:rPr>
        <w:t xml:space="preserve">Please emphasize the value </w:t>
      </w:r>
      <w:r>
        <w:rPr>
          <w:i/>
          <w:iCs/>
          <w:color w:val="0000FF"/>
          <w:lang w:val="en-IN"/>
        </w:rPr>
        <w:t xml:space="preserve">90.8 </w:t>
      </w:r>
      <w:r w:rsidRPr="00737F36">
        <w:rPr>
          <w:i/>
          <w:iCs/>
          <w:color w:val="0000FF"/>
          <w:lang w:val="en-IN"/>
        </w:rPr>
        <w:t>%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in the</w:t>
      </w:r>
      <w:r w:rsidRPr="000455D4">
        <w:rPr>
          <w:i/>
          <w:iCs/>
          <w:color w:val="0000FF"/>
          <w:lang w:val="en-IN"/>
        </w:rPr>
        <w:t xml:space="preserve"> %</w:t>
      </w:r>
      <w:r>
        <w:rPr>
          <w:rFonts w:cstheme="minorHAnsi"/>
        </w:rPr>
        <w:t xml:space="preserve"> </w:t>
      </w:r>
      <w:r w:rsidRPr="00FA2EC5">
        <w:rPr>
          <w:i/>
          <w:iCs/>
          <w:color w:val="0000FF"/>
          <w:lang w:val="en-IN"/>
        </w:rPr>
        <w:t>S</w:t>
      </w:r>
      <w:r>
        <w:rPr>
          <w:i/>
          <w:iCs/>
          <w:color w:val="0000FF"/>
          <w:lang w:val="en-IN"/>
        </w:rPr>
        <w:t>uccess</w:t>
      </w:r>
      <w:r w:rsidRPr="00FA2EC5">
        <w:rPr>
          <w:i/>
          <w:iCs/>
          <w:color w:val="0000FF"/>
          <w:lang w:val="en-IN"/>
        </w:rPr>
        <w:t xml:space="preserve"> column</w:t>
      </w:r>
      <w:r w:rsidRPr="00737F36">
        <w:rPr>
          <w:color w:val="auto"/>
          <w:lang w:val="en-IN"/>
        </w:rPr>
        <w:t xml:space="preserve"> </w:t>
      </w:r>
    </w:p>
    <w:p w14:paraId="29E47FFC" w14:textId="2C7CC81A" w:rsidR="00DF7BC6" w:rsidRDefault="00DF7BC6" w:rsidP="00DF7BC6">
      <w:pPr>
        <w:pStyle w:val="ListParagraph"/>
        <w:numPr>
          <w:ilvl w:val="2"/>
          <w:numId w:val="3"/>
        </w:numPr>
        <w:rPr>
          <w:color w:val="auto"/>
          <w:lang w:val="en-IN"/>
        </w:rPr>
      </w:pPr>
      <w:r w:rsidRPr="00737F36">
        <w:rPr>
          <w:rFonts w:cstheme="minorHAnsi"/>
          <w:color w:val="auto"/>
        </w:rPr>
        <w:t xml:space="preserve">LAB MEDIA: Table </w:t>
      </w:r>
      <w:r>
        <w:rPr>
          <w:rFonts w:cstheme="minorHAnsi"/>
          <w:color w:val="auto"/>
        </w:rPr>
        <w:t>4</w:t>
      </w:r>
      <w:r w:rsidRPr="00737F36">
        <w:rPr>
          <w:rFonts w:cstheme="minorHAnsi"/>
          <w:color w:val="auto"/>
        </w:rPr>
        <w:t xml:space="preserve">   </w:t>
      </w:r>
      <w:r w:rsidRPr="00737F36">
        <w:rPr>
          <w:i/>
          <w:iCs/>
          <w:color w:val="0000FF"/>
          <w:lang w:val="en-IN"/>
        </w:rPr>
        <w:t>Video Editor:</w:t>
      </w:r>
      <w:r w:rsidRPr="00737F36">
        <w:rPr>
          <w:color w:val="auto"/>
          <w:lang w:val="en-IN"/>
        </w:rPr>
        <w:t xml:space="preserve"> </w:t>
      </w:r>
      <w:r w:rsidRPr="00737F36">
        <w:rPr>
          <w:i/>
          <w:iCs/>
          <w:color w:val="0000FF"/>
          <w:lang w:val="en-IN"/>
        </w:rPr>
        <w:t xml:space="preserve">Please emphasize the value </w:t>
      </w:r>
      <w:r>
        <w:rPr>
          <w:i/>
          <w:iCs/>
          <w:color w:val="0000FF"/>
          <w:lang w:val="en-IN"/>
        </w:rPr>
        <w:t xml:space="preserve">92.1 </w:t>
      </w:r>
      <w:r w:rsidRPr="00737F36">
        <w:rPr>
          <w:i/>
          <w:iCs/>
          <w:color w:val="0000FF"/>
          <w:lang w:val="en-IN"/>
        </w:rPr>
        <w:t>%</w:t>
      </w:r>
      <w:r>
        <w:rPr>
          <w:rFonts w:cstheme="minorHAnsi"/>
        </w:rPr>
        <w:t xml:space="preserve"> </w:t>
      </w:r>
      <w:r w:rsidRPr="00737F36">
        <w:rPr>
          <w:i/>
          <w:iCs/>
          <w:color w:val="0000FF"/>
          <w:lang w:val="en-IN"/>
        </w:rPr>
        <w:t>in the</w:t>
      </w:r>
      <w:r w:rsidRPr="000455D4">
        <w:rPr>
          <w:i/>
          <w:iCs/>
          <w:color w:val="0000FF"/>
          <w:lang w:val="en-IN"/>
        </w:rPr>
        <w:t xml:space="preserve"> %</w:t>
      </w:r>
      <w:r>
        <w:rPr>
          <w:rFonts w:cstheme="minorHAnsi"/>
        </w:rPr>
        <w:t xml:space="preserve"> </w:t>
      </w:r>
      <w:r w:rsidRPr="00FA2EC5">
        <w:rPr>
          <w:i/>
          <w:iCs/>
          <w:color w:val="0000FF"/>
          <w:lang w:val="en-IN"/>
        </w:rPr>
        <w:t>S</w:t>
      </w:r>
      <w:r>
        <w:rPr>
          <w:i/>
          <w:iCs/>
          <w:color w:val="0000FF"/>
          <w:lang w:val="en-IN"/>
        </w:rPr>
        <w:t>uccess</w:t>
      </w:r>
      <w:r w:rsidRPr="00FA2EC5">
        <w:rPr>
          <w:i/>
          <w:iCs/>
          <w:color w:val="0000FF"/>
          <w:lang w:val="en-IN"/>
        </w:rPr>
        <w:t xml:space="preserve"> column</w:t>
      </w:r>
      <w:r w:rsidRPr="00737F36">
        <w:rPr>
          <w:color w:val="auto"/>
          <w:lang w:val="en-IN"/>
        </w:rPr>
        <w:t xml:space="preserve"> </w:t>
      </w:r>
    </w:p>
    <w:p w14:paraId="0B15FF3C" w14:textId="77777777" w:rsidR="00DF7BC6" w:rsidRPr="00DF7BC6" w:rsidRDefault="00DF7BC6" w:rsidP="00DF7BC6">
      <w:pPr>
        <w:rPr>
          <w:color w:val="auto"/>
          <w:lang w:val="en-IN"/>
        </w:rPr>
      </w:pPr>
    </w:p>
    <w:p w14:paraId="4D98F447" w14:textId="344F69A8" w:rsidR="00495959" w:rsidRDefault="00D3395B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  </w:t>
      </w:r>
    </w:p>
    <w:p w14:paraId="279871FC" w14:textId="77777777" w:rsidR="00D3395B" w:rsidRDefault="00D3395B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085CE29" w14:textId="77777777" w:rsidR="00D3395B" w:rsidRDefault="00D3395B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89AE57C" w14:textId="77777777" w:rsidR="00D3395B" w:rsidRPr="00D3395B" w:rsidRDefault="00D3395B" w:rsidP="00D3395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Pectoral</w:t>
      </w:r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D3395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https://www.merriam-webster.com/dictionary/pectoral</w:t>
        </w:r>
      </w:hyperlink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pɛktərəl</w:t>
      </w:r>
      <w:proofErr w:type="spellEnd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PEK·tuh·ruhl</w:t>
      </w:r>
      <w:proofErr w:type="spellEnd"/>
    </w:p>
    <w:p w14:paraId="59629DA3" w14:textId="77777777" w:rsidR="00D3395B" w:rsidRPr="00D3395B" w:rsidRDefault="00D3395B" w:rsidP="00D3395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Genotyping</w:t>
      </w:r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D3395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https://www.merriam-webster.com/dictionary/genotyping</w:t>
        </w:r>
      </w:hyperlink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dʒiːnəˌtaɪpɪŋ</w:t>
      </w:r>
      <w:proofErr w:type="spellEnd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dʒɛnəˌtaɪpɪŋ</w:t>
      </w:r>
      <w:proofErr w:type="spellEnd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JEE·nuh·type·ing</w:t>
      </w:r>
      <w:proofErr w:type="spellEnd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JEN·uh·type·ing</w:t>
      </w:r>
      <w:proofErr w:type="spellEnd"/>
    </w:p>
    <w:p w14:paraId="37465D04" w14:textId="77777777" w:rsidR="00D3395B" w:rsidRPr="00D3395B" w:rsidRDefault="00D3395B" w:rsidP="00D3395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Quarantine</w:t>
      </w:r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D3395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https://www.merriam-webster.com/dictionary/quarantine</w:t>
        </w:r>
      </w:hyperlink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kwɔrənˌtiːn</w:t>
      </w:r>
      <w:proofErr w:type="spellEnd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kwɑrənˌtiːn</w:t>
      </w:r>
      <w:proofErr w:type="spellEnd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KWOR·uhn·teen</w:t>
      </w:r>
      <w:proofErr w:type="spellEnd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D3395B">
        <w:rPr>
          <w:rFonts w:ascii="Times New Roman" w:eastAsia="Times New Roman" w:hAnsi="Times New Roman" w:cs="Times New Roman"/>
          <w:color w:val="auto"/>
          <w:lang w:val="en-IN" w:eastAsia="en-IN"/>
        </w:rPr>
        <w:t>KWAHR·uhn·teen</w:t>
      </w:r>
      <w:proofErr w:type="spellEnd"/>
    </w:p>
    <w:p w14:paraId="1B34F097" w14:textId="77777777" w:rsidR="00D3395B" w:rsidRPr="00B07A3B" w:rsidRDefault="00D3395B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D7F12" w14:textId="77777777" w:rsidR="00945B93" w:rsidRDefault="00945B93">
      <w:r>
        <w:separator/>
      </w:r>
    </w:p>
    <w:p w14:paraId="2AC0A617" w14:textId="77777777" w:rsidR="00945B93" w:rsidRDefault="00945B93"/>
  </w:endnote>
  <w:endnote w:type="continuationSeparator" w:id="0">
    <w:p w14:paraId="7CDC9297" w14:textId="77777777" w:rsidR="00945B93" w:rsidRDefault="00945B93">
      <w:r>
        <w:continuationSeparator/>
      </w:r>
    </w:p>
    <w:p w14:paraId="34F0975A" w14:textId="77777777" w:rsidR="00945B93" w:rsidRDefault="00945B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804C4" w14:textId="14902833" w:rsidR="00FA286F" w:rsidRPr="00790E8C" w:rsidRDefault="00FA286F" w:rsidP="00FA286F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731A75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>
      <w:rPr>
        <w:rFonts w:cstheme="minorHAnsi"/>
      </w:rPr>
      <w:t>oVE</w:t>
    </w:r>
    <w:proofErr w:type="spellEnd"/>
    <w:r w:rsidRPr="000E236A">
      <w:rPr>
        <w:rFonts w:cstheme="minorHAnsi"/>
      </w:rPr>
      <w:tab/>
    </w:r>
    <w:r>
      <w:rPr>
        <w:rFonts w:cstheme="minorHAnsi"/>
      </w:rPr>
      <w:t xml:space="preserve">          </w:t>
    </w:r>
    <w:r>
      <w:rPr>
        <w:rFonts w:cstheme="minorHAnsi"/>
        <w:lang w:val="en-US"/>
      </w:rPr>
      <w:t>August 06</w:t>
    </w:r>
    <w:r>
      <w:rPr>
        <w:rFonts w:cstheme="minorHAnsi"/>
      </w:rPr>
      <w:t>, 2026</w:t>
    </w:r>
    <w:r w:rsidRPr="000E236A">
      <w:rPr>
        <w:rFonts w:cstheme="minorHAnsi"/>
      </w:rPr>
      <w:tab/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12</w:t>
    </w:r>
    <w:r w:rsidRPr="000E236A">
      <w:rPr>
        <w:rFonts w:cstheme="minorHAnsi"/>
      </w:rPr>
      <w:fldChar w:fldCharType="end"/>
    </w:r>
  </w:p>
  <w:p w14:paraId="746ABD70" w14:textId="1964BB74" w:rsidR="00ED23F4" w:rsidRPr="00FA286F" w:rsidRDefault="00ED23F4" w:rsidP="00FA28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48348" w14:textId="77777777" w:rsidR="00945B93" w:rsidRDefault="00945B93">
      <w:r>
        <w:separator/>
      </w:r>
    </w:p>
    <w:p w14:paraId="263D4FD4" w14:textId="77777777" w:rsidR="00945B93" w:rsidRDefault="00945B93"/>
  </w:footnote>
  <w:footnote w:type="continuationSeparator" w:id="0">
    <w:p w14:paraId="502E1FB1" w14:textId="77777777" w:rsidR="00945B93" w:rsidRDefault="00945B93">
      <w:r>
        <w:continuationSeparator/>
      </w:r>
    </w:p>
    <w:p w14:paraId="1482B2F4" w14:textId="77777777" w:rsidR="00945B93" w:rsidRDefault="00945B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4E4E" w14:textId="77777777" w:rsidR="00FA286F" w:rsidRPr="006D3AC7" w:rsidRDefault="00FA286F" w:rsidP="00FA286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332C74C" wp14:editId="5E149AF4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48700062"/>
    <w:r>
      <w:rPr>
        <w:rFonts w:cstheme="minorHAnsi"/>
        <w:b/>
        <w:iCs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E9D1799"/>
    <w:multiLevelType w:val="multilevel"/>
    <w:tmpl w:val="EF44A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1B4004F"/>
    <w:multiLevelType w:val="multilevel"/>
    <w:tmpl w:val="8D9894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057C02"/>
    <w:multiLevelType w:val="multilevel"/>
    <w:tmpl w:val="266410B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937619">
    <w:abstractNumId w:val="36"/>
  </w:num>
  <w:num w:numId="2" w16cid:durableId="1092898993">
    <w:abstractNumId w:val="38"/>
  </w:num>
  <w:num w:numId="3" w16cid:durableId="1236933947">
    <w:abstractNumId w:val="37"/>
  </w:num>
  <w:num w:numId="4" w16cid:durableId="1272130336">
    <w:abstractNumId w:val="30"/>
  </w:num>
  <w:num w:numId="5" w16cid:durableId="1917812491">
    <w:abstractNumId w:val="13"/>
  </w:num>
  <w:num w:numId="6" w16cid:durableId="333384430">
    <w:abstractNumId w:val="33"/>
  </w:num>
  <w:num w:numId="7" w16cid:durableId="1913468949">
    <w:abstractNumId w:val="40"/>
  </w:num>
  <w:num w:numId="8" w16cid:durableId="1943296586">
    <w:abstractNumId w:val="11"/>
  </w:num>
  <w:num w:numId="9" w16cid:durableId="1091314924">
    <w:abstractNumId w:val="18"/>
  </w:num>
  <w:num w:numId="10" w16cid:durableId="466168734">
    <w:abstractNumId w:val="26"/>
  </w:num>
  <w:num w:numId="11" w16cid:durableId="21214082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737227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441477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79055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9919296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652340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42092622">
    <w:abstractNumId w:val="35"/>
  </w:num>
  <w:num w:numId="18" w16cid:durableId="27024135">
    <w:abstractNumId w:val="31"/>
  </w:num>
  <w:num w:numId="19" w16cid:durableId="127481208">
    <w:abstractNumId w:val="29"/>
  </w:num>
  <w:num w:numId="20" w16cid:durableId="9918271">
    <w:abstractNumId w:val="21"/>
  </w:num>
  <w:num w:numId="21" w16cid:durableId="1481507309">
    <w:abstractNumId w:val="20"/>
  </w:num>
  <w:num w:numId="22" w16cid:durableId="1147015036">
    <w:abstractNumId w:val="10"/>
  </w:num>
  <w:num w:numId="23" w16cid:durableId="586891705">
    <w:abstractNumId w:val="17"/>
  </w:num>
  <w:num w:numId="24" w16cid:durableId="1496726623">
    <w:abstractNumId w:val="34"/>
  </w:num>
  <w:num w:numId="25" w16cid:durableId="482084177">
    <w:abstractNumId w:val="12"/>
  </w:num>
  <w:num w:numId="26" w16cid:durableId="1910580387">
    <w:abstractNumId w:val="27"/>
  </w:num>
  <w:num w:numId="27" w16cid:durableId="1452553801">
    <w:abstractNumId w:val="23"/>
  </w:num>
  <w:num w:numId="28" w16cid:durableId="2015183992">
    <w:abstractNumId w:val="9"/>
  </w:num>
  <w:num w:numId="29" w16cid:durableId="204684656">
    <w:abstractNumId w:val="7"/>
  </w:num>
  <w:num w:numId="30" w16cid:durableId="1655908860">
    <w:abstractNumId w:val="6"/>
  </w:num>
  <w:num w:numId="31" w16cid:durableId="474177274">
    <w:abstractNumId w:val="5"/>
  </w:num>
  <w:num w:numId="32" w16cid:durableId="1256128972">
    <w:abstractNumId w:val="4"/>
  </w:num>
  <w:num w:numId="33" w16cid:durableId="203175851">
    <w:abstractNumId w:val="8"/>
  </w:num>
  <w:num w:numId="34" w16cid:durableId="226694057">
    <w:abstractNumId w:val="3"/>
  </w:num>
  <w:num w:numId="35" w16cid:durableId="597179869">
    <w:abstractNumId w:val="2"/>
  </w:num>
  <w:num w:numId="36" w16cid:durableId="651755755">
    <w:abstractNumId w:val="1"/>
  </w:num>
  <w:num w:numId="37" w16cid:durableId="362098487">
    <w:abstractNumId w:val="0"/>
  </w:num>
  <w:num w:numId="38" w16cid:durableId="721100784">
    <w:abstractNumId w:val="15"/>
  </w:num>
  <w:num w:numId="39" w16cid:durableId="1590381192">
    <w:abstractNumId w:val="39"/>
  </w:num>
  <w:num w:numId="40" w16cid:durableId="1427119625">
    <w:abstractNumId w:val="22"/>
  </w:num>
  <w:num w:numId="41" w16cid:durableId="1891652108">
    <w:abstractNumId w:val="24"/>
  </w:num>
  <w:num w:numId="42" w16cid:durableId="1471052039">
    <w:abstractNumId w:val="32"/>
  </w:num>
  <w:num w:numId="43" w16cid:durableId="1112087775">
    <w:abstractNumId w:val="19"/>
  </w:num>
  <w:num w:numId="44" w16cid:durableId="280232050">
    <w:abstractNumId w:val="25"/>
  </w:num>
  <w:num w:numId="45" w16cid:durableId="285089503">
    <w:abstractNumId w:val="16"/>
  </w:num>
  <w:num w:numId="46" w16cid:durableId="1407608713">
    <w:abstractNumId w:val="28"/>
  </w:num>
  <w:num w:numId="47" w16cid:durableId="783693176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40F3"/>
    <w:rsid w:val="00045112"/>
    <w:rsid w:val="000455D4"/>
    <w:rsid w:val="00046241"/>
    <w:rsid w:val="00055137"/>
    <w:rsid w:val="00070BA0"/>
    <w:rsid w:val="00074929"/>
    <w:rsid w:val="00083792"/>
    <w:rsid w:val="00085F90"/>
    <w:rsid w:val="0008613B"/>
    <w:rsid w:val="00090BAC"/>
    <w:rsid w:val="0009624C"/>
    <w:rsid w:val="000A2498"/>
    <w:rsid w:val="000B0B1A"/>
    <w:rsid w:val="000B188B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27F09"/>
    <w:rsid w:val="001302B1"/>
    <w:rsid w:val="00131DC8"/>
    <w:rsid w:val="0013319E"/>
    <w:rsid w:val="001331E3"/>
    <w:rsid w:val="00135714"/>
    <w:rsid w:val="00142D32"/>
    <w:rsid w:val="00143557"/>
    <w:rsid w:val="001469E6"/>
    <w:rsid w:val="00151824"/>
    <w:rsid w:val="001528A5"/>
    <w:rsid w:val="00156594"/>
    <w:rsid w:val="00157681"/>
    <w:rsid w:val="00162D51"/>
    <w:rsid w:val="0016471F"/>
    <w:rsid w:val="00176D6F"/>
    <w:rsid w:val="00177B33"/>
    <w:rsid w:val="001819E3"/>
    <w:rsid w:val="00184901"/>
    <w:rsid w:val="00184EF9"/>
    <w:rsid w:val="001864D9"/>
    <w:rsid w:val="00191A77"/>
    <w:rsid w:val="00194DBB"/>
    <w:rsid w:val="0019607C"/>
    <w:rsid w:val="001A6981"/>
    <w:rsid w:val="001B2B18"/>
    <w:rsid w:val="001B3024"/>
    <w:rsid w:val="001B5C46"/>
    <w:rsid w:val="001B6EED"/>
    <w:rsid w:val="001C242C"/>
    <w:rsid w:val="001C3C85"/>
    <w:rsid w:val="001C5DB5"/>
    <w:rsid w:val="001C7BBC"/>
    <w:rsid w:val="001D621E"/>
    <w:rsid w:val="001D64C5"/>
    <w:rsid w:val="001D66A5"/>
    <w:rsid w:val="001D705B"/>
    <w:rsid w:val="001E2225"/>
    <w:rsid w:val="001E230F"/>
    <w:rsid w:val="001E52A3"/>
    <w:rsid w:val="001F0890"/>
    <w:rsid w:val="001F615E"/>
    <w:rsid w:val="0021301A"/>
    <w:rsid w:val="00214268"/>
    <w:rsid w:val="002152AB"/>
    <w:rsid w:val="00220FD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54B8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5C22"/>
    <w:rsid w:val="002A6FCF"/>
    <w:rsid w:val="002A7F8B"/>
    <w:rsid w:val="002B009A"/>
    <w:rsid w:val="002B025E"/>
    <w:rsid w:val="002B0D88"/>
    <w:rsid w:val="002B26D4"/>
    <w:rsid w:val="002B29F2"/>
    <w:rsid w:val="002B55D9"/>
    <w:rsid w:val="002B7584"/>
    <w:rsid w:val="002C54DB"/>
    <w:rsid w:val="002D2BC3"/>
    <w:rsid w:val="002D48BB"/>
    <w:rsid w:val="002D52A1"/>
    <w:rsid w:val="002D7AA6"/>
    <w:rsid w:val="002E66E7"/>
    <w:rsid w:val="002E7521"/>
    <w:rsid w:val="002F0D42"/>
    <w:rsid w:val="002F3829"/>
    <w:rsid w:val="002F38CF"/>
    <w:rsid w:val="002F396F"/>
    <w:rsid w:val="002F7B37"/>
    <w:rsid w:val="002F7F85"/>
    <w:rsid w:val="003036C1"/>
    <w:rsid w:val="00305187"/>
    <w:rsid w:val="0030618C"/>
    <w:rsid w:val="00311FBF"/>
    <w:rsid w:val="003138D4"/>
    <w:rsid w:val="0031528B"/>
    <w:rsid w:val="00316CA1"/>
    <w:rsid w:val="003176C4"/>
    <w:rsid w:val="00317780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800"/>
    <w:rsid w:val="0034684D"/>
    <w:rsid w:val="003469CA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40CC"/>
    <w:rsid w:val="00395684"/>
    <w:rsid w:val="00397B9D"/>
    <w:rsid w:val="003A1109"/>
    <w:rsid w:val="003A22B6"/>
    <w:rsid w:val="003A49C2"/>
    <w:rsid w:val="003A78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7A99"/>
    <w:rsid w:val="003E2BC9"/>
    <w:rsid w:val="003F4B52"/>
    <w:rsid w:val="004018D8"/>
    <w:rsid w:val="004025BB"/>
    <w:rsid w:val="004034B6"/>
    <w:rsid w:val="004114EA"/>
    <w:rsid w:val="00413E1F"/>
    <w:rsid w:val="00414B4F"/>
    <w:rsid w:val="004150BE"/>
    <w:rsid w:val="00420A1E"/>
    <w:rsid w:val="00421271"/>
    <w:rsid w:val="004232DB"/>
    <w:rsid w:val="00426350"/>
    <w:rsid w:val="0043731C"/>
    <w:rsid w:val="00440FFA"/>
    <w:rsid w:val="00441918"/>
    <w:rsid w:val="004425EC"/>
    <w:rsid w:val="00443E8B"/>
    <w:rsid w:val="00450B27"/>
    <w:rsid w:val="004518F1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125D"/>
    <w:rsid w:val="0048283A"/>
    <w:rsid w:val="00482D4C"/>
    <w:rsid w:val="00483E1B"/>
    <w:rsid w:val="004919E2"/>
    <w:rsid w:val="00491B01"/>
    <w:rsid w:val="00493A57"/>
    <w:rsid w:val="00494BD7"/>
    <w:rsid w:val="00495959"/>
    <w:rsid w:val="00496BAA"/>
    <w:rsid w:val="004A72BD"/>
    <w:rsid w:val="004C1095"/>
    <w:rsid w:val="004C2DAD"/>
    <w:rsid w:val="004C4FAE"/>
    <w:rsid w:val="004C5985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AED"/>
    <w:rsid w:val="00500FA1"/>
    <w:rsid w:val="0051075A"/>
    <w:rsid w:val="00511F52"/>
    <w:rsid w:val="00513853"/>
    <w:rsid w:val="00516B3B"/>
    <w:rsid w:val="0052184A"/>
    <w:rsid w:val="00524258"/>
    <w:rsid w:val="00524F7A"/>
    <w:rsid w:val="005274AD"/>
    <w:rsid w:val="00530DD9"/>
    <w:rsid w:val="005320E4"/>
    <w:rsid w:val="00533E27"/>
    <w:rsid w:val="00534B83"/>
    <w:rsid w:val="00535BC0"/>
    <w:rsid w:val="005363E2"/>
    <w:rsid w:val="00536D89"/>
    <w:rsid w:val="00544E06"/>
    <w:rsid w:val="005463CB"/>
    <w:rsid w:val="00547699"/>
    <w:rsid w:val="0055686A"/>
    <w:rsid w:val="00557116"/>
    <w:rsid w:val="0055763A"/>
    <w:rsid w:val="005611F3"/>
    <w:rsid w:val="00565757"/>
    <w:rsid w:val="0058214E"/>
    <w:rsid w:val="005829FA"/>
    <w:rsid w:val="005847DF"/>
    <w:rsid w:val="00585ECC"/>
    <w:rsid w:val="005925C3"/>
    <w:rsid w:val="00594A84"/>
    <w:rsid w:val="005A02B6"/>
    <w:rsid w:val="005A09D8"/>
    <w:rsid w:val="005A1F5E"/>
    <w:rsid w:val="005A33C6"/>
    <w:rsid w:val="005A3F8F"/>
    <w:rsid w:val="005B06F3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3D55"/>
    <w:rsid w:val="005D783F"/>
    <w:rsid w:val="005E27DD"/>
    <w:rsid w:val="005E2B7E"/>
    <w:rsid w:val="005E3563"/>
    <w:rsid w:val="005E3ED9"/>
    <w:rsid w:val="005E5F20"/>
    <w:rsid w:val="005F0509"/>
    <w:rsid w:val="005F18A3"/>
    <w:rsid w:val="005F1ADF"/>
    <w:rsid w:val="0060289E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63E0"/>
    <w:rsid w:val="006C647D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37C6"/>
    <w:rsid w:val="00724E3B"/>
    <w:rsid w:val="00730D4A"/>
    <w:rsid w:val="00731A75"/>
    <w:rsid w:val="00731E5D"/>
    <w:rsid w:val="0073245B"/>
    <w:rsid w:val="00736CF8"/>
    <w:rsid w:val="00737F36"/>
    <w:rsid w:val="00740CFB"/>
    <w:rsid w:val="007458C6"/>
    <w:rsid w:val="00745D4B"/>
    <w:rsid w:val="00746865"/>
    <w:rsid w:val="007474E4"/>
    <w:rsid w:val="00750491"/>
    <w:rsid w:val="007548F3"/>
    <w:rsid w:val="00757479"/>
    <w:rsid w:val="007574EC"/>
    <w:rsid w:val="0076691B"/>
    <w:rsid w:val="0077071A"/>
    <w:rsid w:val="00772380"/>
    <w:rsid w:val="00772548"/>
    <w:rsid w:val="00777388"/>
    <w:rsid w:val="00785075"/>
    <w:rsid w:val="00790E8C"/>
    <w:rsid w:val="007A08E2"/>
    <w:rsid w:val="007A149A"/>
    <w:rsid w:val="007A4E1D"/>
    <w:rsid w:val="007B0FBB"/>
    <w:rsid w:val="007B3E0E"/>
    <w:rsid w:val="007B72C5"/>
    <w:rsid w:val="007C76CA"/>
    <w:rsid w:val="007D38F8"/>
    <w:rsid w:val="007D4222"/>
    <w:rsid w:val="007D61A8"/>
    <w:rsid w:val="007E3A3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3736"/>
    <w:rsid w:val="00831E2A"/>
    <w:rsid w:val="00831FBF"/>
    <w:rsid w:val="00832FA5"/>
    <w:rsid w:val="00833C0A"/>
    <w:rsid w:val="0083566C"/>
    <w:rsid w:val="00836659"/>
    <w:rsid w:val="008373A7"/>
    <w:rsid w:val="00840C45"/>
    <w:rsid w:val="008459FC"/>
    <w:rsid w:val="00851B3E"/>
    <w:rsid w:val="00851C4B"/>
    <w:rsid w:val="00854994"/>
    <w:rsid w:val="00854C84"/>
    <w:rsid w:val="00860BC3"/>
    <w:rsid w:val="008672DA"/>
    <w:rsid w:val="00871F2E"/>
    <w:rsid w:val="00873D1A"/>
    <w:rsid w:val="00875BE8"/>
    <w:rsid w:val="00877B88"/>
    <w:rsid w:val="0088113B"/>
    <w:rsid w:val="00895404"/>
    <w:rsid w:val="008A0177"/>
    <w:rsid w:val="008A413E"/>
    <w:rsid w:val="008A7A3E"/>
    <w:rsid w:val="008B62ED"/>
    <w:rsid w:val="008C642C"/>
    <w:rsid w:val="008D0E4A"/>
    <w:rsid w:val="008D2A6A"/>
    <w:rsid w:val="008D52FB"/>
    <w:rsid w:val="008D5443"/>
    <w:rsid w:val="008D572D"/>
    <w:rsid w:val="008D58EC"/>
    <w:rsid w:val="008E4564"/>
    <w:rsid w:val="008E74F7"/>
    <w:rsid w:val="008F15E0"/>
    <w:rsid w:val="008F239E"/>
    <w:rsid w:val="008F7754"/>
    <w:rsid w:val="0090117D"/>
    <w:rsid w:val="0090555E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5B93"/>
    <w:rsid w:val="00946101"/>
    <w:rsid w:val="009465ED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0FBA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59B4"/>
    <w:rsid w:val="00A72FC5"/>
    <w:rsid w:val="00A730E3"/>
    <w:rsid w:val="00A7715D"/>
    <w:rsid w:val="00A77CF6"/>
    <w:rsid w:val="00A84BA8"/>
    <w:rsid w:val="00A84C50"/>
    <w:rsid w:val="00A91283"/>
    <w:rsid w:val="00A96806"/>
    <w:rsid w:val="00AA132F"/>
    <w:rsid w:val="00AA2236"/>
    <w:rsid w:val="00AB3338"/>
    <w:rsid w:val="00AC0D0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179B"/>
    <w:rsid w:val="00B025DC"/>
    <w:rsid w:val="00B0378C"/>
    <w:rsid w:val="00B0394A"/>
    <w:rsid w:val="00B03E54"/>
    <w:rsid w:val="00B04340"/>
    <w:rsid w:val="00B07A3B"/>
    <w:rsid w:val="00B13941"/>
    <w:rsid w:val="00B201F7"/>
    <w:rsid w:val="00B23F39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6FD"/>
    <w:rsid w:val="00BB27C1"/>
    <w:rsid w:val="00BC01E5"/>
    <w:rsid w:val="00BC3F28"/>
    <w:rsid w:val="00BC42C6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3C35"/>
    <w:rsid w:val="00C058AE"/>
    <w:rsid w:val="00C12062"/>
    <w:rsid w:val="00C2620F"/>
    <w:rsid w:val="00C30007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2D7A"/>
    <w:rsid w:val="00CA6366"/>
    <w:rsid w:val="00CB039A"/>
    <w:rsid w:val="00CB0B79"/>
    <w:rsid w:val="00CB5DE5"/>
    <w:rsid w:val="00CC056B"/>
    <w:rsid w:val="00CC0C58"/>
    <w:rsid w:val="00CC1850"/>
    <w:rsid w:val="00CC29BF"/>
    <w:rsid w:val="00CC52BE"/>
    <w:rsid w:val="00CD33C4"/>
    <w:rsid w:val="00CD515D"/>
    <w:rsid w:val="00CD63B8"/>
    <w:rsid w:val="00CD7F92"/>
    <w:rsid w:val="00CE0665"/>
    <w:rsid w:val="00CE10F2"/>
    <w:rsid w:val="00CE428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0B5"/>
    <w:rsid w:val="00D13549"/>
    <w:rsid w:val="00D150D8"/>
    <w:rsid w:val="00D1736C"/>
    <w:rsid w:val="00D2035F"/>
    <w:rsid w:val="00D30007"/>
    <w:rsid w:val="00D300CE"/>
    <w:rsid w:val="00D3395B"/>
    <w:rsid w:val="00D35BF3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342"/>
    <w:rsid w:val="00DC6B6E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B87"/>
    <w:rsid w:val="00DF0865"/>
    <w:rsid w:val="00DF1693"/>
    <w:rsid w:val="00DF177A"/>
    <w:rsid w:val="00DF307B"/>
    <w:rsid w:val="00DF4C61"/>
    <w:rsid w:val="00DF6EE3"/>
    <w:rsid w:val="00DF7BC6"/>
    <w:rsid w:val="00E04EFB"/>
    <w:rsid w:val="00E072C2"/>
    <w:rsid w:val="00E073F1"/>
    <w:rsid w:val="00E20CC1"/>
    <w:rsid w:val="00E24673"/>
    <w:rsid w:val="00E24898"/>
    <w:rsid w:val="00E25AFD"/>
    <w:rsid w:val="00E27EF5"/>
    <w:rsid w:val="00E303BA"/>
    <w:rsid w:val="00E355EE"/>
    <w:rsid w:val="00E35FB3"/>
    <w:rsid w:val="00E44C46"/>
    <w:rsid w:val="00E4663E"/>
    <w:rsid w:val="00E52377"/>
    <w:rsid w:val="00E55496"/>
    <w:rsid w:val="00E55F56"/>
    <w:rsid w:val="00E626C1"/>
    <w:rsid w:val="00E65758"/>
    <w:rsid w:val="00E65C7E"/>
    <w:rsid w:val="00E662CA"/>
    <w:rsid w:val="00E66975"/>
    <w:rsid w:val="00E8076C"/>
    <w:rsid w:val="00E86E4B"/>
    <w:rsid w:val="00E87DA4"/>
    <w:rsid w:val="00EA0563"/>
    <w:rsid w:val="00EA15F6"/>
    <w:rsid w:val="00EA20E5"/>
    <w:rsid w:val="00EA2756"/>
    <w:rsid w:val="00EA341C"/>
    <w:rsid w:val="00EA4B94"/>
    <w:rsid w:val="00EA60D4"/>
    <w:rsid w:val="00EB5A80"/>
    <w:rsid w:val="00EB6925"/>
    <w:rsid w:val="00EB7FB3"/>
    <w:rsid w:val="00EC098C"/>
    <w:rsid w:val="00EC3C46"/>
    <w:rsid w:val="00EC69FF"/>
    <w:rsid w:val="00ED00F1"/>
    <w:rsid w:val="00ED23F4"/>
    <w:rsid w:val="00ED2C23"/>
    <w:rsid w:val="00ED2FBA"/>
    <w:rsid w:val="00ED592D"/>
    <w:rsid w:val="00ED6101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FCA"/>
    <w:rsid w:val="00F22F5E"/>
    <w:rsid w:val="00F3061E"/>
    <w:rsid w:val="00F332D1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4D8A"/>
    <w:rsid w:val="00F7561F"/>
    <w:rsid w:val="00F76A1C"/>
    <w:rsid w:val="00F80FD0"/>
    <w:rsid w:val="00F8149F"/>
    <w:rsid w:val="00F83448"/>
    <w:rsid w:val="00F917CF"/>
    <w:rsid w:val="00F95E8D"/>
    <w:rsid w:val="00F97BD3"/>
    <w:rsid w:val="00FA1A9D"/>
    <w:rsid w:val="00FA286F"/>
    <w:rsid w:val="00FA2EC5"/>
    <w:rsid w:val="00FA532D"/>
    <w:rsid w:val="00FA7A79"/>
    <w:rsid w:val="00FA7D51"/>
    <w:rsid w:val="00FB3077"/>
    <w:rsid w:val="00FC5752"/>
    <w:rsid w:val="00FD00B1"/>
    <w:rsid w:val="00FD1497"/>
    <w:rsid w:val="00FD38E2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table" w:styleId="TableGrid">
    <w:name w:val="Table Grid"/>
    <w:basedOn w:val="TableNormal"/>
    <w:rsid w:val="00B20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17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17878" TargetMode="External"/><Relationship Id="rId13" Type="http://schemas.openxmlformats.org/officeDocument/2006/relationships/hyperlink" Target="https://www.merriam-webster.com/dictionary/pectora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millinm\Downloads\mollie.millington@crick.ac.uk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illinm\Downloads\nnowak@transnetyx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quarantine" TargetMode="External"/><Relationship Id="rId10" Type="http://schemas.openxmlformats.org/officeDocument/2006/relationships/hyperlink" Target="file:///C:\Users\millinm\Downloads\cat12@leicester.ac.u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millinm\Downloads\mollie.millington@crick.ac.uk" TargetMode="External"/><Relationship Id="rId14" Type="http://schemas.openxmlformats.org/officeDocument/2006/relationships/hyperlink" Target="https://www.merriam-webster.com/dictionary/genotyp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73814-4BDF-4EC9-B992-C938193E7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8418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3</cp:revision>
  <cp:lastPrinted>2026-08-20T17:37:00Z</cp:lastPrinted>
  <dcterms:created xsi:type="dcterms:W3CDTF">2026-08-20T17:37:00Z</dcterms:created>
  <dcterms:modified xsi:type="dcterms:W3CDTF">2026-08-20T17:38:00Z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