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036EB60" w:rsidR="006E4797" w:rsidRPr="00D61421" w:rsidRDefault="00A1760C" w:rsidP="00AE19EE">
      <w:pPr>
        <w:pBdr>
          <w:top w:val="nil"/>
          <w:left w:val="nil"/>
          <w:bottom w:val="nil"/>
          <w:right w:val="nil"/>
          <w:between w:val="nil"/>
        </w:pBdr>
        <w:rPr>
          <w:color w:val="000000"/>
        </w:rPr>
      </w:pPr>
      <w:r w:rsidRPr="00D61421">
        <w:rPr>
          <w:b/>
          <w:color w:val="000000"/>
        </w:rPr>
        <w:t>TITLE:</w:t>
      </w:r>
      <w:r w:rsidRPr="00D61421">
        <w:rPr>
          <w:color w:val="000000"/>
        </w:rPr>
        <w:t xml:space="preserve"> </w:t>
      </w:r>
    </w:p>
    <w:p w14:paraId="2140D905" w14:textId="776136E3" w:rsidR="00E91D70" w:rsidRPr="00D61421" w:rsidRDefault="00A1760C" w:rsidP="00AE19EE">
      <w:pPr>
        <w:rPr>
          <w:lang w:eastAsia="zh-CN"/>
        </w:rPr>
      </w:pPr>
      <w:r w:rsidRPr="00D61421">
        <w:t>Integrated Protocol for Assessing Meningeal Lymphatics: Cisterna Magna Injection, Lymph Node Imaging, Meningeal Dissection, and Whole-Mount Staining</w:t>
      </w:r>
    </w:p>
    <w:p w14:paraId="752D3DB2" w14:textId="77777777" w:rsidR="00E24853" w:rsidRPr="00D61421" w:rsidRDefault="00E24853" w:rsidP="00AE19EE">
      <w:pPr>
        <w:rPr>
          <w:lang w:eastAsia="zh-CN"/>
        </w:rPr>
      </w:pPr>
    </w:p>
    <w:p w14:paraId="2CD8481E" w14:textId="5C54FB2B" w:rsidR="006E4797" w:rsidRPr="00D61421" w:rsidRDefault="00A1760C" w:rsidP="00AE19EE">
      <w:pPr>
        <w:rPr>
          <w:color w:val="808080"/>
        </w:rPr>
      </w:pPr>
      <w:r w:rsidRPr="00D61421">
        <w:rPr>
          <w:b/>
        </w:rPr>
        <w:t xml:space="preserve">AUTHORS AND AFFILIATIONS: </w:t>
      </w:r>
    </w:p>
    <w:p w14:paraId="77B5C0BE" w14:textId="5A8B37ED" w:rsidR="00B31A4B" w:rsidRPr="00D61421" w:rsidRDefault="00A1760C" w:rsidP="00AE19EE">
      <w:pPr>
        <w:rPr>
          <w:vertAlign w:val="superscript"/>
          <w:lang w:eastAsia="zh-CN"/>
        </w:rPr>
      </w:pPr>
      <w:r w:rsidRPr="00D61421">
        <w:t>Baokai Zhang</w:t>
      </w:r>
      <w:r w:rsidRPr="00D61421">
        <w:rPr>
          <w:vertAlign w:val="superscript"/>
        </w:rPr>
        <w:t>1</w:t>
      </w:r>
      <w:r w:rsidR="00342C98" w:rsidRPr="00D61421">
        <w:t>,</w:t>
      </w:r>
      <w:r w:rsidR="00440AB3" w:rsidRPr="00D61421">
        <w:rPr>
          <w:lang w:eastAsia="zh-CN"/>
        </w:rPr>
        <w:t xml:space="preserve"> </w:t>
      </w:r>
      <w:r w:rsidRPr="00D61421">
        <w:t xml:space="preserve">Rong </w:t>
      </w:r>
      <w:r w:rsidR="00E07BDE" w:rsidRPr="00D61421">
        <w:t>Wang</w:t>
      </w:r>
      <w:r w:rsidR="00E07BDE" w:rsidRPr="00D61421">
        <w:rPr>
          <w:vertAlign w:val="superscript"/>
          <w:lang w:eastAsia="zh-CN"/>
        </w:rPr>
        <w:t>1</w:t>
      </w:r>
      <w:r w:rsidRPr="00D61421">
        <w:t>,</w:t>
      </w:r>
      <w:r w:rsidR="00440AB3" w:rsidRPr="00D61421">
        <w:rPr>
          <w:lang w:eastAsia="zh-CN"/>
        </w:rPr>
        <w:t xml:space="preserve"> </w:t>
      </w:r>
      <w:r w:rsidRPr="00D61421">
        <w:t xml:space="preserve">Shengli </w:t>
      </w:r>
      <w:r w:rsidR="00E07BDE" w:rsidRPr="00D61421">
        <w:t>Zhao</w:t>
      </w:r>
      <w:r w:rsidR="00E07BDE" w:rsidRPr="00D61421">
        <w:rPr>
          <w:vertAlign w:val="superscript"/>
          <w:lang w:eastAsia="zh-CN"/>
        </w:rPr>
        <w:t>1</w:t>
      </w:r>
      <w:r w:rsidRPr="00D61421">
        <w:t>,</w:t>
      </w:r>
      <w:r w:rsidR="00874217" w:rsidRPr="00D61421">
        <w:rPr>
          <w:lang w:eastAsia="zh-CN"/>
        </w:rPr>
        <w:t xml:space="preserve"> </w:t>
      </w:r>
      <w:r w:rsidR="007C3B15" w:rsidRPr="00D61421">
        <w:rPr>
          <w:lang w:eastAsia="zh-CN"/>
        </w:rPr>
        <w:t>Linlin Qi</w:t>
      </w:r>
      <w:r w:rsidR="00191C31" w:rsidRPr="00D61421">
        <w:rPr>
          <w:vertAlign w:val="superscript"/>
        </w:rPr>
        <w:t>1</w:t>
      </w:r>
      <w:r w:rsidR="007C3B15" w:rsidRPr="00D61421">
        <w:rPr>
          <w:lang w:eastAsia="zh-CN"/>
        </w:rPr>
        <w:t xml:space="preserve">, </w:t>
      </w:r>
      <w:r w:rsidRPr="00D61421">
        <w:t xml:space="preserve">Xiaojing </w:t>
      </w:r>
      <w:r w:rsidR="00E07BDE" w:rsidRPr="00D61421">
        <w:t>Li</w:t>
      </w:r>
      <w:r w:rsidR="00E07BDE" w:rsidRPr="00D61421">
        <w:rPr>
          <w:vertAlign w:val="superscript"/>
          <w:lang w:eastAsia="zh-CN"/>
        </w:rPr>
        <w:t>2</w:t>
      </w:r>
      <w:r w:rsidRPr="00D61421">
        <w:t>,</w:t>
      </w:r>
      <w:r w:rsidR="00690136" w:rsidRPr="00D61421">
        <w:rPr>
          <w:lang w:eastAsia="zh-CN"/>
        </w:rPr>
        <w:t xml:space="preserve"> </w:t>
      </w:r>
      <w:r w:rsidRPr="00D61421">
        <w:t xml:space="preserve">Bin </w:t>
      </w:r>
      <w:r w:rsidR="00E07BDE" w:rsidRPr="00D61421">
        <w:t>Wei</w:t>
      </w:r>
      <w:r w:rsidR="00E07BDE" w:rsidRPr="00D61421">
        <w:rPr>
          <w:vertAlign w:val="superscript"/>
          <w:lang w:eastAsia="zh-CN"/>
        </w:rPr>
        <w:t>1</w:t>
      </w:r>
      <w:r w:rsidR="00AA57A1" w:rsidRPr="00D61421">
        <w:rPr>
          <w:vertAlign w:val="superscript"/>
          <w:lang w:eastAsia="zh-CN"/>
        </w:rPr>
        <w:t>,2</w:t>
      </w:r>
    </w:p>
    <w:p w14:paraId="6EEBFF72" w14:textId="77777777" w:rsidR="0035025D" w:rsidRPr="00D61421" w:rsidRDefault="0035025D" w:rsidP="00AE19EE"/>
    <w:p w14:paraId="12B02EE4" w14:textId="295A1331" w:rsidR="00B31A4B" w:rsidRPr="00D61421" w:rsidRDefault="00A1760C" w:rsidP="00AE19EE">
      <w:r w:rsidRPr="00D61421">
        <w:rPr>
          <w:vertAlign w:val="superscript"/>
        </w:rPr>
        <w:t>1</w:t>
      </w:r>
      <w:r w:rsidRPr="00D61421">
        <w:t xml:space="preserve">School of Medicine, </w:t>
      </w:r>
      <w:r w:rsidR="00E07BDE" w:rsidRPr="00D61421">
        <w:t>School of Life Sciences</w:t>
      </w:r>
      <w:r w:rsidR="00E07BDE" w:rsidRPr="00D61421">
        <w:rPr>
          <w:lang w:eastAsia="zh-CN"/>
        </w:rPr>
        <w:t xml:space="preserve">, </w:t>
      </w:r>
      <w:r w:rsidRPr="00D61421">
        <w:t>Shanghai University, Shanghai 200444, China.</w:t>
      </w:r>
    </w:p>
    <w:p w14:paraId="7EC5185E" w14:textId="0616FCF7" w:rsidR="00B31A4B" w:rsidRPr="00D61421" w:rsidRDefault="00A1760C" w:rsidP="00AE19EE">
      <w:r w:rsidRPr="00D61421">
        <w:rPr>
          <w:vertAlign w:val="superscript"/>
          <w:lang w:eastAsia="zh-CN"/>
        </w:rPr>
        <w:t>2</w:t>
      </w:r>
      <w:r w:rsidRPr="00D61421">
        <w:t>Institute for Translational Brain Research, State Key Laboratory of Medical Neurobiology, MOE Frontiers Center for Brain Science, Fudan University, Shanghai 200433, China.</w:t>
      </w:r>
    </w:p>
    <w:p w14:paraId="599C4183" w14:textId="77777777" w:rsidR="0035025D" w:rsidRPr="00D61421" w:rsidRDefault="0035025D" w:rsidP="00AE19EE"/>
    <w:p w14:paraId="7DF3952E" w14:textId="77777777" w:rsidR="0035025D" w:rsidRPr="00D61421" w:rsidRDefault="00A1760C" w:rsidP="00AE19EE">
      <w:pPr>
        <w:rPr>
          <w:color w:val="000000" w:themeColor="text1"/>
          <w:lang w:eastAsia="zh-CN"/>
        </w:rPr>
      </w:pPr>
      <w:r w:rsidRPr="00D61421">
        <w:rPr>
          <w:color w:val="000000" w:themeColor="text1"/>
          <w:lang w:eastAsia="zh-CN"/>
        </w:rPr>
        <w:t>Email addresses of co-authors:</w:t>
      </w:r>
    </w:p>
    <w:p w14:paraId="1CB3A7F5" w14:textId="1C648315" w:rsidR="00F3218A" w:rsidRPr="00D61421" w:rsidRDefault="00F3218A" w:rsidP="00AE19EE">
      <w:pPr>
        <w:rPr>
          <w:color w:val="000000" w:themeColor="text1"/>
        </w:rPr>
      </w:pPr>
      <w:r w:rsidRPr="00D61421">
        <w:rPr>
          <w:color w:val="000000" w:themeColor="text1"/>
        </w:rPr>
        <w:t xml:space="preserve">Baokai Zhang </w:t>
      </w:r>
      <w:r w:rsidRPr="00D61421">
        <w:rPr>
          <w:color w:val="000000" w:themeColor="text1"/>
        </w:rPr>
        <w:tab/>
        <w:t>(</w:t>
      </w:r>
      <w:r w:rsidR="00B51D45" w:rsidRPr="00D61421">
        <w:rPr>
          <w:color w:val="000000" w:themeColor="text1"/>
        </w:rPr>
        <w:t>zhangbaokai@shu.edu.cn)</w:t>
      </w:r>
    </w:p>
    <w:p w14:paraId="6A699B9B" w14:textId="50F9DD82" w:rsidR="0035025D" w:rsidRPr="00D61421" w:rsidRDefault="00A1760C" w:rsidP="00AE19EE">
      <w:pPr>
        <w:rPr>
          <w:color w:val="000000" w:themeColor="text1"/>
          <w:lang w:eastAsia="zh-CN"/>
        </w:rPr>
      </w:pPr>
      <w:r w:rsidRPr="00D61421">
        <w:rPr>
          <w:color w:val="000000" w:themeColor="text1"/>
        </w:rPr>
        <w:t>Rong Wang</w:t>
      </w:r>
      <w:r w:rsidRPr="00D61421">
        <w:rPr>
          <w:color w:val="000000" w:themeColor="text1"/>
        </w:rPr>
        <w:tab/>
      </w:r>
      <w:r w:rsidRPr="00D61421">
        <w:rPr>
          <w:color w:val="000000" w:themeColor="text1"/>
          <w:lang w:eastAsia="zh-CN"/>
        </w:rPr>
        <w:t>(</w:t>
      </w:r>
      <w:r w:rsidR="00DD2007" w:rsidRPr="00D61421">
        <w:rPr>
          <w:color w:val="000000" w:themeColor="text1"/>
        </w:rPr>
        <w:t>18053035290@shu.edu.cn</w:t>
      </w:r>
      <w:r w:rsidRPr="00D61421">
        <w:rPr>
          <w:color w:val="000000" w:themeColor="text1"/>
        </w:rPr>
        <w:t>)</w:t>
      </w:r>
      <w:r w:rsidR="00B243E3" w:rsidRPr="00D61421">
        <w:rPr>
          <w:color w:val="000000" w:themeColor="text1"/>
          <w:lang w:eastAsia="zh-CN"/>
        </w:rPr>
        <w:t xml:space="preserve"> </w:t>
      </w:r>
    </w:p>
    <w:p w14:paraId="4A0B2175" w14:textId="73065CBE" w:rsidR="0035025D" w:rsidRPr="00D61421" w:rsidRDefault="00A1760C" w:rsidP="00AE19EE">
      <w:pPr>
        <w:rPr>
          <w:color w:val="000000" w:themeColor="text1"/>
          <w:lang w:eastAsia="zh-CN"/>
        </w:rPr>
      </w:pPr>
      <w:r w:rsidRPr="00D61421">
        <w:rPr>
          <w:color w:val="000000" w:themeColor="text1"/>
        </w:rPr>
        <w:t>Shengli Zhao</w:t>
      </w:r>
      <w:r w:rsidRPr="00D61421">
        <w:rPr>
          <w:color w:val="000000" w:themeColor="text1"/>
        </w:rPr>
        <w:tab/>
      </w:r>
      <w:r w:rsidRPr="00D61421">
        <w:rPr>
          <w:color w:val="000000" w:themeColor="text1"/>
          <w:lang w:eastAsia="zh-CN"/>
        </w:rPr>
        <w:t>(</w:t>
      </w:r>
      <w:r w:rsidR="002C71F3" w:rsidRPr="00D61421">
        <w:rPr>
          <w:color w:val="000000" w:themeColor="text1"/>
          <w:lang w:eastAsia="zh-CN"/>
        </w:rPr>
        <w:t>2297105163@shu.edu.cn</w:t>
      </w:r>
      <w:r w:rsidRPr="00D61421">
        <w:rPr>
          <w:color w:val="000000" w:themeColor="text1"/>
          <w:lang w:eastAsia="zh-CN"/>
        </w:rPr>
        <w:t>)</w:t>
      </w:r>
      <w:r w:rsidR="00E61F15" w:rsidRPr="00D61421">
        <w:rPr>
          <w:color w:val="000000" w:themeColor="text1"/>
          <w:lang w:eastAsia="zh-CN"/>
        </w:rPr>
        <w:t xml:space="preserve"> </w:t>
      </w:r>
    </w:p>
    <w:p w14:paraId="61826FC4" w14:textId="77777777" w:rsidR="00435DF5" w:rsidRPr="00D61421" w:rsidRDefault="00435DF5" w:rsidP="00AE19EE">
      <w:pPr>
        <w:rPr>
          <w:color w:val="000000" w:themeColor="text1"/>
        </w:rPr>
      </w:pPr>
    </w:p>
    <w:p w14:paraId="7902DFEF" w14:textId="67EC5267" w:rsidR="00435DF5" w:rsidRPr="00D61421" w:rsidRDefault="00A1760C" w:rsidP="00AE19EE">
      <w:pPr>
        <w:rPr>
          <w:color w:val="000000" w:themeColor="text1"/>
        </w:rPr>
      </w:pPr>
      <w:r w:rsidRPr="00D61421">
        <w:rPr>
          <w:color w:val="000000" w:themeColor="text1"/>
        </w:rPr>
        <w:t>Corresponding author:</w:t>
      </w:r>
    </w:p>
    <w:p w14:paraId="2A05EBA9" w14:textId="2A64A66B" w:rsidR="00912765" w:rsidRPr="00D61421" w:rsidRDefault="009E3B63" w:rsidP="009E3B63">
      <w:pPr>
        <w:rPr>
          <w:color w:val="000000" w:themeColor="text1"/>
          <w:lang w:eastAsia="zh-CN"/>
        </w:rPr>
      </w:pPr>
      <w:r w:rsidRPr="00D61421">
        <w:rPr>
          <w:color w:val="000000" w:themeColor="text1"/>
          <w:lang w:eastAsia="zh-CN"/>
        </w:rPr>
        <w:t xml:space="preserve">Linlin Qi </w:t>
      </w:r>
      <w:r w:rsidRPr="00D61421">
        <w:rPr>
          <w:color w:val="000000" w:themeColor="text1"/>
          <w:lang w:eastAsia="zh-CN"/>
        </w:rPr>
        <w:tab/>
        <w:t>(</w:t>
      </w:r>
      <w:r w:rsidRPr="00D61421">
        <w:rPr>
          <w:color w:val="000000" w:themeColor="text1"/>
        </w:rPr>
        <w:t>qilinlin@shu.edu.cn)</w:t>
      </w:r>
    </w:p>
    <w:p w14:paraId="776964A0" w14:textId="7ED4969C" w:rsidR="00912765" w:rsidRPr="00D61421" w:rsidRDefault="007B0FBD" w:rsidP="009E3B63">
      <w:pPr>
        <w:rPr>
          <w:color w:val="000000" w:themeColor="text1"/>
          <w:lang w:eastAsia="zh-CN"/>
        </w:rPr>
      </w:pPr>
      <w:r w:rsidRPr="00D61421">
        <w:rPr>
          <w:color w:val="000000" w:themeColor="text1"/>
        </w:rPr>
        <w:t>Xiaojing Li</w:t>
      </w:r>
      <w:r w:rsidRPr="00D61421">
        <w:rPr>
          <w:color w:val="000000" w:themeColor="text1"/>
          <w:lang w:eastAsia="zh-CN"/>
        </w:rPr>
        <w:t xml:space="preserve"> </w:t>
      </w:r>
      <w:r w:rsidR="00912765" w:rsidRPr="00D61421">
        <w:rPr>
          <w:color w:val="000000" w:themeColor="text1"/>
          <w:lang w:eastAsia="zh-CN"/>
        </w:rPr>
        <w:tab/>
      </w:r>
      <w:r w:rsidRPr="00D61421">
        <w:rPr>
          <w:color w:val="000000" w:themeColor="text1"/>
          <w:lang w:eastAsia="zh-CN"/>
        </w:rPr>
        <w:t>(</w:t>
      </w:r>
      <w:hyperlink r:id="rId8" w:history="1">
        <w:r w:rsidRPr="00D61421">
          <w:rPr>
            <w:rStyle w:val="a5"/>
          </w:rPr>
          <w:t>lixiaojing@fudan.edu.cn</w:t>
        </w:r>
      </w:hyperlink>
      <w:r w:rsidRPr="00D61421">
        <w:rPr>
          <w:color w:val="000000" w:themeColor="text1"/>
        </w:rPr>
        <w:t>)</w:t>
      </w:r>
    </w:p>
    <w:p w14:paraId="2636DFF8" w14:textId="1EAF4F76" w:rsidR="009E3B63" w:rsidRPr="00D61421" w:rsidRDefault="007B0FBD" w:rsidP="009E3B63">
      <w:pPr>
        <w:rPr>
          <w:color w:val="000000" w:themeColor="text1"/>
          <w:lang w:eastAsia="zh-CN"/>
        </w:rPr>
      </w:pPr>
      <w:r w:rsidRPr="00D61421">
        <w:rPr>
          <w:color w:val="000000" w:themeColor="text1"/>
          <w:lang w:eastAsia="zh-CN"/>
        </w:rPr>
        <w:t xml:space="preserve">Bin Wei </w:t>
      </w:r>
      <w:r w:rsidR="00912765" w:rsidRPr="00D61421">
        <w:rPr>
          <w:color w:val="000000" w:themeColor="text1"/>
          <w:lang w:eastAsia="zh-CN"/>
        </w:rPr>
        <w:tab/>
      </w:r>
      <w:r w:rsidRPr="00D61421">
        <w:rPr>
          <w:color w:val="000000" w:themeColor="text1"/>
          <w:lang w:eastAsia="zh-CN"/>
        </w:rPr>
        <w:t>(</w:t>
      </w:r>
      <w:hyperlink r:id="rId9" w:history="1">
        <w:r w:rsidRPr="00D61421">
          <w:rPr>
            <w:rStyle w:val="a5"/>
          </w:rPr>
          <w:t>weibinwhy@shu.edu.cn</w:t>
        </w:r>
      </w:hyperlink>
      <w:r w:rsidRPr="00D61421">
        <w:rPr>
          <w:lang w:eastAsia="zh-CN"/>
        </w:rPr>
        <w:t>)</w:t>
      </w:r>
    </w:p>
    <w:p w14:paraId="2827A386" w14:textId="77777777" w:rsidR="00AD536B" w:rsidRPr="00D61421" w:rsidRDefault="00AD536B" w:rsidP="00AE19EE">
      <w:pPr>
        <w:rPr>
          <w:color w:val="808080"/>
          <w:lang w:eastAsia="zh-CN"/>
        </w:rPr>
      </w:pPr>
    </w:p>
    <w:p w14:paraId="60F3B8D4" w14:textId="7454E47A" w:rsidR="006E4797" w:rsidRPr="00D61421" w:rsidRDefault="00A1760C" w:rsidP="00AE19EE">
      <w:r w:rsidRPr="00D61421">
        <w:rPr>
          <w:b/>
        </w:rPr>
        <w:t>SUMMARY:</w:t>
      </w:r>
      <w:r w:rsidRPr="00D61421">
        <w:t xml:space="preserve"> </w:t>
      </w:r>
    </w:p>
    <w:p w14:paraId="1869868A" w14:textId="4EC85682" w:rsidR="001979BF" w:rsidRPr="00D61421" w:rsidRDefault="003A09B2" w:rsidP="00AE19EE">
      <w:pPr>
        <w:rPr>
          <w:lang w:eastAsia="zh-CN"/>
        </w:rPr>
      </w:pPr>
      <w:bookmarkStart w:id="0" w:name="_Hlk225767291"/>
      <w:r w:rsidRPr="00D61421">
        <w:t>Here, a protocol is presented to assess mouse meningeal lymphatic vessels (MLVs), which play an important role in multiple neurologic diseases.</w:t>
      </w:r>
      <w:r w:rsidR="007A4E81" w:rsidRPr="00D61421">
        <w:rPr>
          <w:lang w:eastAsia="zh-CN"/>
        </w:rPr>
        <w:t xml:space="preserve"> The goal of this protocol is to provide an integrated method that enables both functional evaluation of tracer drainage and detailed morphological characterization of the dorsal </w:t>
      </w:r>
      <w:r w:rsidR="00424D58" w:rsidRPr="00D61421">
        <w:rPr>
          <w:lang w:eastAsia="zh-CN"/>
        </w:rPr>
        <w:t>MLVs</w:t>
      </w:r>
      <w:r w:rsidR="007A4E81" w:rsidRPr="00D61421">
        <w:rPr>
          <w:lang w:eastAsia="zh-CN"/>
        </w:rPr>
        <w:t xml:space="preserve"> network.</w:t>
      </w:r>
    </w:p>
    <w:bookmarkEnd w:id="0"/>
    <w:p w14:paraId="37CCD820" w14:textId="77777777" w:rsidR="00153904" w:rsidRPr="00D61421" w:rsidRDefault="00153904" w:rsidP="00AE19EE">
      <w:pPr>
        <w:rPr>
          <w:lang w:eastAsia="zh-CN"/>
        </w:rPr>
      </w:pPr>
    </w:p>
    <w:p w14:paraId="2DF8E628" w14:textId="0450D8F0" w:rsidR="006E4797" w:rsidRPr="00D61421" w:rsidRDefault="00A1760C" w:rsidP="00AE19EE">
      <w:pPr>
        <w:rPr>
          <w:color w:val="808080"/>
        </w:rPr>
      </w:pPr>
      <w:r w:rsidRPr="00D61421">
        <w:rPr>
          <w:b/>
        </w:rPr>
        <w:t>ABSTRACT:</w:t>
      </w:r>
      <w:r w:rsidRPr="00D61421">
        <w:t xml:space="preserve"> </w:t>
      </w:r>
    </w:p>
    <w:p w14:paraId="65A9DCFB" w14:textId="5D4F3789" w:rsidR="00507BF1" w:rsidRPr="00D61421" w:rsidRDefault="00A1760C" w:rsidP="00AE19EE">
      <w:pPr>
        <w:rPr>
          <w:lang w:eastAsia="zh-CN"/>
        </w:rPr>
      </w:pPr>
      <w:r w:rsidRPr="00D61421">
        <w:rPr>
          <w:lang w:eastAsia="zh-CN"/>
        </w:rPr>
        <w:t>Meningeal lymphatic vessels (</w:t>
      </w:r>
      <w:r w:rsidR="00342EDC" w:rsidRPr="00D61421">
        <w:rPr>
          <w:lang w:eastAsia="zh-CN"/>
        </w:rPr>
        <w:t>MLVs</w:t>
      </w:r>
      <w:r w:rsidRPr="00D61421">
        <w:rPr>
          <w:lang w:eastAsia="zh-CN"/>
        </w:rPr>
        <w:t>)</w:t>
      </w:r>
      <w:r w:rsidR="00D85400" w:rsidRPr="00D61421">
        <w:rPr>
          <w:lang w:eastAsia="zh-CN"/>
        </w:rPr>
        <w:t xml:space="preserve"> </w:t>
      </w:r>
      <w:r w:rsidR="00342EDC" w:rsidRPr="00D61421">
        <w:rPr>
          <w:lang w:eastAsia="zh-CN"/>
        </w:rPr>
        <w:t xml:space="preserve">have emerged as critical regulators of central nervous system (CNS) homeostasis, </w:t>
      </w:r>
      <w:r w:rsidR="00FA6AEF" w:rsidRPr="00D61421">
        <w:rPr>
          <w:lang w:eastAsia="zh-CN"/>
        </w:rPr>
        <w:t>and</w:t>
      </w:r>
      <w:r w:rsidR="00342EDC" w:rsidRPr="00D61421">
        <w:rPr>
          <w:lang w:eastAsia="zh-CN"/>
        </w:rPr>
        <w:t xml:space="preserve"> </w:t>
      </w:r>
      <w:r w:rsidR="002A071C">
        <w:rPr>
          <w:lang w:eastAsia="zh-CN"/>
        </w:rPr>
        <w:t>MLV dysfunction</w:t>
      </w:r>
      <w:r w:rsidR="00725E43" w:rsidRPr="00D61421">
        <w:rPr>
          <w:lang w:eastAsia="zh-CN"/>
        </w:rPr>
        <w:t xml:space="preserve"> has been</w:t>
      </w:r>
      <w:r w:rsidR="00342EDC" w:rsidRPr="00D61421">
        <w:rPr>
          <w:lang w:eastAsia="zh-CN"/>
        </w:rPr>
        <w:t xml:space="preserve"> implicated in various neurological disorders. </w:t>
      </w:r>
      <w:r w:rsidR="002A071C">
        <w:rPr>
          <w:lang w:eastAsia="zh-CN"/>
        </w:rPr>
        <w:t xml:space="preserve">A comprehensive assessment of MLVs' morphology and function is therefore essential for understanding their role </w:t>
      </w:r>
      <w:r w:rsidR="00342EDC" w:rsidRPr="00D61421">
        <w:rPr>
          <w:lang w:eastAsia="zh-CN"/>
        </w:rPr>
        <w:t xml:space="preserve">in CNS physiology and disease. </w:t>
      </w:r>
      <w:r w:rsidR="00437C04" w:rsidRPr="00D61421">
        <w:rPr>
          <w:lang w:eastAsia="zh-CN"/>
        </w:rPr>
        <w:t xml:space="preserve">This protocol describes an integrated method for evaluating MLVs in mice using four key techniques: </w:t>
      </w:r>
      <w:r w:rsidR="00AC7A76" w:rsidRPr="00D61421">
        <w:rPr>
          <w:lang w:eastAsia="zh-CN"/>
        </w:rPr>
        <w:t>Intra-cisterna-magna (</w:t>
      </w:r>
      <w:proofErr w:type="spellStart"/>
      <w:r w:rsidR="00437C04" w:rsidRPr="00D61421">
        <w:rPr>
          <w:lang w:eastAsia="zh-CN"/>
        </w:rPr>
        <w:t>i.c.m</w:t>
      </w:r>
      <w:proofErr w:type="spellEnd"/>
      <w:r w:rsidR="00437C04" w:rsidRPr="00D61421">
        <w:rPr>
          <w:lang w:eastAsia="zh-CN"/>
        </w:rPr>
        <w:t>.</w:t>
      </w:r>
      <w:r w:rsidR="00AC7A76" w:rsidRPr="00D61421">
        <w:rPr>
          <w:lang w:eastAsia="zh-CN"/>
        </w:rPr>
        <w:t>)</w:t>
      </w:r>
      <w:r w:rsidR="00437C04" w:rsidRPr="00D61421">
        <w:rPr>
          <w:lang w:eastAsia="zh-CN"/>
        </w:rPr>
        <w:t xml:space="preserve"> injection of fluorescent tracers, live imaging of </w:t>
      </w:r>
      <w:r w:rsidR="00E46F32" w:rsidRPr="00D61421">
        <w:rPr>
          <w:lang w:eastAsia="zh-CN"/>
        </w:rPr>
        <w:t>cervical lymph nodes (</w:t>
      </w:r>
      <w:r w:rsidR="00437C04" w:rsidRPr="00D61421">
        <w:rPr>
          <w:lang w:eastAsia="zh-CN"/>
        </w:rPr>
        <w:t>CLNs</w:t>
      </w:r>
      <w:r w:rsidR="00E46F32" w:rsidRPr="00D61421">
        <w:rPr>
          <w:lang w:eastAsia="zh-CN"/>
        </w:rPr>
        <w:t>)</w:t>
      </w:r>
      <w:r w:rsidR="00437C04" w:rsidRPr="00D61421">
        <w:rPr>
          <w:lang w:eastAsia="zh-CN"/>
        </w:rPr>
        <w:t xml:space="preserve">, meningeal dissection, and whole-mount staining. </w:t>
      </w:r>
      <w:r w:rsidR="00342EDC" w:rsidRPr="00D61421">
        <w:rPr>
          <w:lang w:eastAsia="zh-CN"/>
        </w:rPr>
        <w:t>First, the</w:t>
      </w:r>
      <w:r w:rsidR="00FA58E9" w:rsidRPr="00D61421">
        <w:rPr>
          <w:lang w:eastAsia="zh-CN"/>
        </w:rPr>
        <w:t xml:space="preserve"> 30</w:t>
      </w:r>
      <w:r w:rsidR="00F7305A" w:rsidRPr="00D61421">
        <w:rPr>
          <w:lang w:eastAsia="zh-CN"/>
        </w:rPr>
        <w:t xml:space="preserve"> </w:t>
      </w:r>
      <w:r w:rsidR="00FA58E9" w:rsidRPr="00D61421">
        <w:rPr>
          <w:lang w:eastAsia="zh-CN"/>
        </w:rPr>
        <w:t>G</w:t>
      </w:r>
      <w:r w:rsidR="00342EDC" w:rsidRPr="00D61421">
        <w:rPr>
          <w:lang w:eastAsia="zh-CN"/>
        </w:rPr>
        <w:t xml:space="preserve"> needle is connected to the syringe and infusion pump via a polyethylene (PE) tube. After the mouse is anesthetized, the dura mater is exposed by blunt dissection of the neck muscles, and the injection needle is inserted into the cisterna magna (CM)</w:t>
      </w:r>
      <w:r w:rsidR="00F7305A" w:rsidRPr="00D61421">
        <w:rPr>
          <w:lang w:eastAsia="zh-CN"/>
        </w:rPr>
        <w:t xml:space="preserve"> to deliver the tracer into the cerebrospinal fluid (CSF) with precise control</w:t>
      </w:r>
      <w:r w:rsidR="00342EDC" w:rsidRPr="00D61421">
        <w:rPr>
          <w:lang w:eastAsia="zh-CN"/>
        </w:rPr>
        <w:t xml:space="preserve">. Tracer drainage to the </w:t>
      </w:r>
      <w:r w:rsidR="00893BA4" w:rsidRPr="00D61421">
        <w:rPr>
          <w:lang w:eastAsia="zh-CN"/>
        </w:rPr>
        <w:t>CLNs</w:t>
      </w:r>
      <w:r w:rsidR="00342EDC" w:rsidRPr="00D61421">
        <w:rPr>
          <w:lang w:eastAsia="zh-CN"/>
        </w:rPr>
        <w:t xml:space="preserve"> can </w:t>
      </w:r>
      <w:r w:rsidR="00F7305A" w:rsidRPr="00D61421">
        <w:rPr>
          <w:lang w:eastAsia="zh-CN"/>
        </w:rPr>
        <w:t>be visualized in real time</w:t>
      </w:r>
      <w:r w:rsidR="00342EDC" w:rsidRPr="00D61421">
        <w:rPr>
          <w:lang w:eastAsia="zh-CN"/>
        </w:rPr>
        <w:t xml:space="preserve">, while subsequent meningeal dissection and whole-mount staining enable detailed morphological analysis of the dorsal </w:t>
      </w:r>
      <w:r w:rsidR="00DB1F6A" w:rsidRPr="00D61421">
        <w:rPr>
          <w:lang w:eastAsia="zh-CN"/>
        </w:rPr>
        <w:t>MLV</w:t>
      </w:r>
      <w:r w:rsidR="00342EDC" w:rsidRPr="00D61421">
        <w:rPr>
          <w:lang w:eastAsia="zh-CN"/>
        </w:rPr>
        <w:t xml:space="preserve">s. </w:t>
      </w:r>
      <w:r w:rsidR="001008AE" w:rsidRPr="00D61421">
        <w:rPr>
          <w:lang w:eastAsia="zh-CN"/>
        </w:rPr>
        <w:t xml:space="preserve">The entire procedure can be completed within </w:t>
      </w:r>
      <w:r w:rsidR="00697820" w:rsidRPr="00D61421">
        <w:rPr>
          <w:lang w:eastAsia="zh-CN"/>
        </w:rPr>
        <w:t>3</w:t>
      </w:r>
      <w:r w:rsidR="001008AE" w:rsidRPr="00D61421">
        <w:rPr>
          <w:lang w:eastAsia="zh-CN"/>
        </w:rPr>
        <w:t xml:space="preserve"> h, encompassing </w:t>
      </w:r>
      <w:proofErr w:type="spellStart"/>
      <w:r w:rsidR="001008AE" w:rsidRPr="00D61421">
        <w:rPr>
          <w:lang w:eastAsia="zh-CN"/>
        </w:rPr>
        <w:t>i.c.m</w:t>
      </w:r>
      <w:proofErr w:type="spellEnd"/>
      <w:r w:rsidR="001008AE" w:rsidRPr="00D61421">
        <w:rPr>
          <w:lang w:eastAsia="zh-CN"/>
        </w:rPr>
        <w:t>. injection, tissue perfusion, skull isolation, and placement in fixative solution.</w:t>
      </w:r>
      <w:r w:rsidR="00342EDC" w:rsidRPr="00D61421">
        <w:rPr>
          <w:lang w:eastAsia="zh-CN"/>
        </w:rPr>
        <w:t xml:space="preserve"> This protocol can also be adapted for intracranial drug delivery or combined with molecular analyses, as the meningeal dissection procedure is compatible with fresh, unfixed tissues suitable for RNA and protein extraction.</w:t>
      </w:r>
    </w:p>
    <w:p w14:paraId="38DD2ACE" w14:textId="77777777" w:rsidR="00BD1BFE" w:rsidRPr="00D61421" w:rsidRDefault="00BD1BFE" w:rsidP="00AE19EE">
      <w:pPr>
        <w:rPr>
          <w:lang w:eastAsia="zh-CN"/>
        </w:rPr>
      </w:pPr>
    </w:p>
    <w:p w14:paraId="0646E204" w14:textId="4F757907" w:rsidR="006E4797" w:rsidRPr="00D61421" w:rsidRDefault="00A1760C" w:rsidP="00AE19EE">
      <w:pPr>
        <w:rPr>
          <w:color w:val="808080"/>
        </w:rPr>
      </w:pPr>
      <w:r w:rsidRPr="00D61421">
        <w:rPr>
          <w:b/>
        </w:rPr>
        <w:t>INTRODUCTION:</w:t>
      </w:r>
      <w:r w:rsidRPr="00D61421">
        <w:rPr>
          <w:color w:val="808080"/>
        </w:rPr>
        <w:t xml:space="preserve"> </w:t>
      </w:r>
    </w:p>
    <w:p w14:paraId="06976B1F" w14:textId="30555337" w:rsidR="00F506A3" w:rsidRPr="00D61421" w:rsidRDefault="00A1760C" w:rsidP="00AE19EE">
      <w:r w:rsidRPr="00D61421">
        <w:t xml:space="preserve">MLVs are located within </w:t>
      </w:r>
      <w:r w:rsidRPr="00D61421">
        <w:rPr>
          <w:lang w:eastAsia="zh-CN"/>
        </w:rPr>
        <w:t xml:space="preserve">the </w:t>
      </w:r>
      <w:r w:rsidR="00D47943" w:rsidRPr="00D61421">
        <w:rPr>
          <w:lang w:eastAsia="zh-CN"/>
        </w:rPr>
        <w:t>d</w:t>
      </w:r>
      <w:r w:rsidRPr="00D61421">
        <w:t xml:space="preserve">ural sinuses and </w:t>
      </w:r>
      <w:r w:rsidRPr="00D61421">
        <w:rPr>
          <w:lang w:eastAsia="zh-CN"/>
        </w:rPr>
        <w:t xml:space="preserve">are </w:t>
      </w:r>
      <w:r w:rsidRPr="00D61421">
        <w:t xml:space="preserve">able to carry CSF components and immune cells from the CNS to the </w:t>
      </w:r>
      <w:r w:rsidR="00454733" w:rsidRPr="00D61421">
        <w:rPr>
          <w:lang w:eastAsia="zh-CN"/>
        </w:rPr>
        <w:t>CLNs</w:t>
      </w:r>
      <w:r w:rsidRPr="00D61421">
        <w:fldChar w:fldCharType="begin">
          <w:fldData xml:space="preserve">PEVuZE5vdGU+PENpdGU+PEF1dGhvcj5Mb3V2ZWF1PC9BdXRob3I+PFllYXI+MjAxNTwvWWVhcj48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</w:fldData>
        </w:fldChar>
      </w:r>
      <w:r w:rsidR="00D22765" w:rsidRPr="00D61421">
        <w:instrText xml:space="preserve"> ADDIN EN.CITE </w:instrText>
      </w:r>
      <w:r w:rsidR="00D22765" w:rsidRPr="00D61421">
        <w:fldChar w:fldCharType="begin">
          <w:fldData xml:space="preserve">PEVuZE5vdGU+PENpdGU+PEF1dGhvcj5Mb3V2ZWF1PC9BdXRob3I+PFllYXI+MjAxNTwvWWVhcj48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</w:fldData>
        </w:fldChar>
      </w:r>
      <w:r w:rsidR="00D22765" w:rsidRPr="00D61421">
        <w:instrText xml:space="preserve"> ADDIN EN.CITE.DATA </w:instrText>
      </w:r>
      <w:r w:rsidR="00D22765" w:rsidRPr="00D61421">
        <w:fldChar w:fldCharType="separate"/>
      </w:r>
      <w:r w:rsidR="00D22765" w:rsidRPr="00D61421">
        <w:fldChar w:fldCharType="end"/>
      </w:r>
      <w:r w:rsidRPr="00D61421">
        <w:fldChar w:fldCharType="separate"/>
      </w:r>
      <w:r w:rsidR="00D22765" w:rsidRPr="00D61421">
        <w:rPr>
          <w:noProof/>
          <w:vertAlign w:val="superscript"/>
        </w:rPr>
        <w:t>1,2</w:t>
      </w:r>
      <w:r w:rsidRPr="00D61421">
        <w:fldChar w:fldCharType="end"/>
      </w:r>
      <w:r w:rsidRPr="00D61421">
        <w:rPr>
          <w:lang w:eastAsia="zh-CN"/>
        </w:rPr>
        <w:t xml:space="preserve">. </w:t>
      </w:r>
      <w:r w:rsidR="0076610D" w:rsidRPr="00D61421">
        <w:t xml:space="preserve">The discovery of </w:t>
      </w:r>
      <w:r w:rsidR="002B5903" w:rsidRPr="00D61421">
        <w:rPr>
          <w:lang w:eastAsia="zh-CN"/>
        </w:rPr>
        <w:t>MLV</w:t>
      </w:r>
      <w:r w:rsidR="0076610D" w:rsidRPr="00D61421">
        <w:t xml:space="preserve">s has challenged the traditional concept of central nervous system "immune privilege" </w:t>
      </w:r>
      <w:r w:rsidR="000F133A" w:rsidRPr="00D61421">
        <w:t>and has emerged as a research hotspot in recent years</w:t>
      </w:r>
      <w:r w:rsidR="00E127B7" w:rsidRPr="00D61421">
        <w:fldChar w:fldCharType="begin"/>
      </w:r>
      <w:r w:rsidR="00D22765" w:rsidRPr="00D61421">
        <w:instrText xml:space="preserve"> ADDIN EN.CITE &lt;EndNote&gt;&lt;Cite&gt;&lt;Author&gt;Sandrone&lt;/Author&gt;&lt;Year&gt;2019&lt;/Year&gt;&lt;RecNum&gt;5&lt;/RecNum&gt;&lt;DisplayText&gt;&lt;style face="superscript"&gt;3&lt;/style&gt;&lt;/DisplayText&gt;&lt;record&gt;&lt;rec-number&gt;5&lt;/rec-number&gt;&lt;foreign-keys&gt;&lt;key app="EN" db-id="pe2fztrtx5zte8ed99r55aw7rfzd0s52wvpx" timestamp="1770600132"&gt;5&lt;/key&gt;&lt;/foreign-keys&gt;&lt;ref-type name="Journal Article"&gt;17&lt;/ref-type&gt;&lt;contributors&gt;&lt;authors&gt;&lt;author&gt;Sandrone, S.&lt;/author&gt;&lt;author&gt;Moreno-Zambrano, D.&lt;/author&gt;&lt;author&gt;Kipnis, J.&lt;/author&gt;&lt;author&gt;van Gijn, J.&lt;/author&gt;&lt;/authors&gt;&lt;/contributors&gt;&lt;auth-address&gt;The Computational, Cognitive &amp;amp; Clinical Neuroimaging Laboratory (C3NL), Division of Brain Sciences, Faculty of Medicine, Imperial College London, London, United Kingdom. sandrone.stefano@gmail.com.&amp;#xD;Universidad Catolica de Santiago de Guayaquil, Guayaquil, Ecuador.&amp;#xD;Center for Brain Immunology and Glia (BIG), Department of Neuroscience, University of Virginia, Charlottesville, VA, USA.&amp;#xD;University of Utrecht, Utrecht, the Netherlands.&lt;/auth-address&gt;&lt;titles&gt;&lt;title&gt;A (delayed) history of the brain lymphatic system&lt;/title&gt;&lt;secondary-title&gt;Nat Med&lt;/secondary-title&gt;&lt;/titles&gt;&lt;periodical&gt;&lt;full-title&gt;Nat Med&lt;/full-title&gt;&lt;/periodical&gt;&lt;pages&gt;538-540&lt;/pages&gt;&lt;volume&gt;25&lt;/volume&gt;&lt;number&gt;4&lt;/number&gt;&lt;keywords&gt;&lt;keyword&gt;Anatomy/history&lt;/keyword&gt;&lt;keyword&gt;Brain/*anatomy &amp;amp; histology&lt;/keyword&gt;&lt;keyword&gt;History, 18th Century&lt;/keyword&gt;&lt;keyword&gt;Humans&lt;/keyword&gt;&lt;keyword&gt;Lymphatic System/*anatomy &amp;amp; histology&lt;/keyword&gt;&lt;/keywords&gt;&lt;dates&gt;&lt;year&gt;2019&lt;/year&gt;&lt;pub-dates&gt;&lt;date&gt;Apr&lt;/date&gt;&lt;/pub-dates&gt;&lt;/dates&gt;&lt;isbn&gt;1546-170X (Electronic)&amp;#xD;1078-8956 (Linking)&lt;/isbn&gt;&lt;accession-num&gt;30948855&lt;/accession-num&gt;&lt;urls&gt;&lt;related-urls&gt;&lt;url&gt;https://www.ncbi.nlm.nih.gov/pubmed/30948855&lt;/url&gt;&lt;/related-urls&gt;&lt;/urls&gt;&lt;electronic-resource-num&gt;10.1038/s41591-019-0417-3&lt;/electronic-resource-num&gt;&lt;remote-database-name&gt;Medline&lt;/remote-database-name&gt;&lt;remote-database-provider&gt;NLM&lt;/remote-database-provider&gt;&lt;/record&gt;&lt;/Cite&gt;&lt;/EndNote&gt;</w:instrText>
      </w:r>
      <w:r w:rsidR="00E127B7" w:rsidRPr="00D61421">
        <w:fldChar w:fldCharType="separate"/>
      </w:r>
      <w:r w:rsidR="00D22765" w:rsidRPr="00D61421">
        <w:rPr>
          <w:noProof/>
          <w:vertAlign w:val="superscript"/>
        </w:rPr>
        <w:t>3</w:t>
      </w:r>
      <w:r w:rsidR="00E127B7" w:rsidRPr="00D61421">
        <w:fldChar w:fldCharType="end"/>
      </w:r>
      <w:r w:rsidR="0076610D" w:rsidRPr="00D61421">
        <w:t>.</w:t>
      </w:r>
      <w:r w:rsidR="00BD449D" w:rsidRPr="00D61421">
        <w:rPr>
          <w:lang w:eastAsia="zh-CN"/>
        </w:rPr>
        <w:t xml:space="preserve"> </w:t>
      </w:r>
      <w:r w:rsidR="0076610D" w:rsidRPr="00D61421">
        <w:t xml:space="preserve">Studies have shown that impaired </w:t>
      </w:r>
      <w:r w:rsidR="002A071C">
        <w:rPr>
          <w:lang w:eastAsia="zh-CN"/>
        </w:rPr>
        <w:t>MLV</w:t>
      </w:r>
      <w:r w:rsidR="0076610D" w:rsidRPr="00D61421">
        <w:t xml:space="preserve"> function is closely associated with various diseases, including Alzheimer's disease, age-related cognitive decline, brain tumors, and </w:t>
      </w:r>
      <w:r w:rsidR="009B64E9" w:rsidRPr="00D61421">
        <w:rPr>
          <w:lang w:eastAsia="zh-CN"/>
        </w:rPr>
        <w:t>CNS</w:t>
      </w:r>
      <w:r w:rsidR="0076610D" w:rsidRPr="00D61421">
        <w:t xml:space="preserve"> infections</w:t>
      </w:r>
      <w:r w:rsidR="00BD6E5A" w:rsidRPr="00D61421">
        <w:fldChar w:fldCharType="begin">
          <w:fldData xml:space="preserve">PEVuZE5vdGU+PENpdGU+PEF1dGhvcj5EYSBNZXNxdWl0YTwvQXV0aG9yPjxZZWFyPjIwMTg8L1ll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</w:fldData>
        </w:fldChar>
      </w:r>
      <w:r w:rsidR="00F85677" w:rsidRPr="00D61421">
        <w:instrText xml:space="preserve"> ADDIN EN.CITE </w:instrText>
      </w:r>
      <w:r w:rsidR="00F85677" w:rsidRPr="00D61421">
        <w:fldChar w:fldCharType="begin">
          <w:fldData xml:space="preserve">PEVuZE5vdGU+PENpdGU+PEF1dGhvcj5EYSBNZXNxdWl0YTwvQXV0aG9yPjxZZWFyPjIwMTg8L1ll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</w:fldData>
        </w:fldChar>
      </w:r>
      <w:r w:rsidR="00F85677" w:rsidRPr="00D61421">
        <w:instrText xml:space="preserve"> ADDIN EN.CITE.DATA </w:instrText>
      </w:r>
      <w:r w:rsidR="00F85677" w:rsidRPr="00D61421">
        <w:fldChar w:fldCharType="end"/>
      </w:r>
      <w:r w:rsidR="00BD6E5A" w:rsidRPr="00D61421">
        <w:fldChar w:fldCharType="separate"/>
      </w:r>
      <w:r w:rsidR="00F85677" w:rsidRPr="00D61421">
        <w:rPr>
          <w:noProof/>
          <w:vertAlign w:val="superscript"/>
        </w:rPr>
        <w:t>4</w:t>
      </w:r>
      <w:r w:rsidR="00537218" w:rsidRPr="00D61421">
        <w:rPr>
          <w:noProof/>
          <w:vertAlign w:val="superscript"/>
        </w:rPr>
        <w:t>–</w:t>
      </w:r>
      <w:r w:rsidR="00F85677" w:rsidRPr="00D61421">
        <w:rPr>
          <w:noProof/>
          <w:vertAlign w:val="superscript"/>
        </w:rPr>
        <w:t>7</w:t>
      </w:r>
      <w:r w:rsidR="00BD6E5A" w:rsidRPr="00D61421">
        <w:fldChar w:fldCharType="end"/>
      </w:r>
      <w:r w:rsidR="0076610D" w:rsidRPr="00D61421">
        <w:t xml:space="preserve">. As research in this field advances, there is a growing need for integrated, reproducible, and well-standardized experimental methods. </w:t>
      </w:r>
    </w:p>
    <w:p w14:paraId="25073057" w14:textId="77777777" w:rsidR="00B431EE" w:rsidRPr="00D61421" w:rsidRDefault="00B431EE" w:rsidP="00AE19EE">
      <w:pPr>
        <w:rPr>
          <w:lang w:eastAsia="zh-CN"/>
        </w:rPr>
      </w:pPr>
    </w:p>
    <w:p w14:paraId="3FC75011" w14:textId="4723CC3D" w:rsidR="00F506A3" w:rsidRPr="00D61421" w:rsidRDefault="00A1760C" w:rsidP="00AE19EE">
      <w:r w:rsidRPr="00D61421">
        <w:t>Most existing protocols for lymphatic vessel research focus on peripheral lymphatic vessels</w:t>
      </w:r>
      <w:r w:rsidRPr="00D61421">
        <w:fldChar w:fldCharType="begin">
          <w:fldData xml:space="preserve">PEVuZE5vdGU+PENpdGU+PEF1dGhvcj5Lb2RhbWE8L0F1dGhvcj48WWVhcj4yMDE1PC9ZZWFyPjxS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</w:fldData>
        </w:fldChar>
      </w:r>
      <w:r w:rsidR="00F85677" w:rsidRPr="00D61421">
        <w:instrText xml:space="preserve"> ADDIN EN.CITE </w:instrText>
      </w:r>
      <w:r w:rsidR="00F85677" w:rsidRPr="00D61421">
        <w:fldChar w:fldCharType="begin">
          <w:fldData xml:space="preserve">PEVuZE5vdGU+PENpdGU+PEF1dGhvcj5Lb2RhbWE8L0F1dGhvcj48WWVhcj4yMDE1PC9ZZWFyPjxS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</w:fldData>
        </w:fldChar>
      </w:r>
      <w:r w:rsidR="00F85677" w:rsidRPr="00D61421">
        <w:instrText xml:space="preserve"> ADDIN EN.CITE.DATA </w:instrText>
      </w:r>
      <w:r w:rsidR="00F85677" w:rsidRPr="00D61421">
        <w:fldChar w:fldCharType="end"/>
      </w:r>
      <w:r w:rsidRPr="00D61421">
        <w:fldChar w:fldCharType="separate"/>
      </w:r>
      <w:r w:rsidR="00F85677" w:rsidRPr="00D61421">
        <w:rPr>
          <w:noProof/>
          <w:vertAlign w:val="superscript"/>
        </w:rPr>
        <w:t>8</w:t>
      </w:r>
      <w:r w:rsidR="00537218" w:rsidRPr="00D61421">
        <w:rPr>
          <w:noProof/>
          <w:vertAlign w:val="superscript"/>
        </w:rPr>
        <w:t>–</w:t>
      </w:r>
      <w:r w:rsidR="00F85677" w:rsidRPr="00D61421">
        <w:rPr>
          <w:noProof/>
          <w:vertAlign w:val="superscript"/>
        </w:rPr>
        <w:t>10</w:t>
      </w:r>
      <w:r w:rsidRPr="00D61421">
        <w:fldChar w:fldCharType="end"/>
      </w:r>
      <w:r w:rsidRPr="00D61421">
        <w:t>.</w:t>
      </w:r>
      <w:r w:rsidRPr="00D61421">
        <w:rPr>
          <w:lang w:eastAsia="zh-CN"/>
        </w:rPr>
        <w:t xml:space="preserve"> </w:t>
      </w:r>
      <w:r w:rsidR="0008194A" w:rsidRPr="00D61421">
        <w:rPr>
          <w:lang w:eastAsia="zh-CN"/>
        </w:rPr>
        <w:t>In studies related to MLVs, </w:t>
      </w:r>
      <w:r w:rsidR="008527FD" w:rsidRPr="00D61421">
        <w:rPr>
          <w:lang w:eastAsia="zh-CN"/>
        </w:rPr>
        <w:t xml:space="preserve">A study </w:t>
      </w:r>
      <w:r w:rsidR="00185615" w:rsidRPr="00D61421">
        <w:t xml:space="preserve">described a straightforward </w:t>
      </w:r>
      <w:r w:rsidR="00CA5726" w:rsidRPr="00D61421">
        <w:rPr>
          <w:lang w:eastAsia="zh-CN"/>
        </w:rPr>
        <w:t>CM</w:t>
      </w:r>
      <w:r w:rsidR="00185615" w:rsidRPr="00D61421">
        <w:t xml:space="preserve"> cannulation procedure that enables direct access to the </w:t>
      </w:r>
      <w:r w:rsidR="00811106" w:rsidRPr="00D61421">
        <w:rPr>
          <w:lang w:eastAsia="zh-CN"/>
        </w:rPr>
        <w:t>CSF</w:t>
      </w:r>
      <w:r w:rsidR="00185615" w:rsidRPr="00D61421">
        <w:t xml:space="preserve"> without damaging the skull or brain parenchyma</w:t>
      </w:r>
      <w:r w:rsidR="00D130A0" w:rsidRPr="00D61421">
        <w:fldChar w:fldCharType="begin">
          <w:fldData xml:space="preserve">PEVuZE5vdGU+PENpdGU+PEF1dGhvcj5YYXZpZXI8L0F1dGhvcj48WWVhcj4yMDE4PC9ZZWFyPjxS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</w:fldData>
        </w:fldChar>
      </w:r>
      <w:r w:rsidR="00D22765" w:rsidRPr="00D61421">
        <w:instrText xml:space="preserve"> ADDIN EN.CITE </w:instrText>
      </w:r>
      <w:r w:rsidR="00D22765" w:rsidRPr="00D61421">
        <w:fldChar w:fldCharType="begin">
          <w:fldData xml:space="preserve">PEVuZE5vdGU+PENpdGU+PEF1dGhvcj5YYXZpZXI8L0F1dGhvcj48WWVhcj4yMDE4PC9ZZWFyPjxS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</w:fldData>
        </w:fldChar>
      </w:r>
      <w:r w:rsidR="00D22765" w:rsidRPr="00D61421">
        <w:instrText xml:space="preserve"> ADDIN EN.CITE.DATA </w:instrText>
      </w:r>
      <w:r w:rsidR="00D22765" w:rsidRPr="00D61421">
        <w:fldChar w:fldCharType="separate"/>
      </w:r>
      <w:r w:rsidR="00D22765" w:rsidRPr="00D61421">
        <w:fldChar w:fldCharType="end"/>
      </w:r>
      <w:r w:rsidR="00D130A0" w:rsidRPr="00D61421">
        <w:fldChar w:fldCharType="separate"/>
      </w:r>
      <w:r w:rsidR="00D22765" w:rsidRPr="00D61421">
        <w:rPr>
          <w:noProof/>
          <w:vertAlign w:val="superscript"/>
        </w:rPr>
        <w:t>11</w:t>
      </w:r>
      <w:r w:rsidR="00D130A0" w:rsidRPr="00D61421">
        <w:fldChar w:fldCharType="end"/>
      </w:r>
      <w:r w:rsidR="00185615" w:rsidRPr="00D61421">
        <w:t xml:space="preserve">. When combined with imaging techniques, this method can effectively assess glymphatic system function and </w:t>
      </w:r>
      <w:r w:rsidR="00CD361A" w:rsidRPr="00D61421">
        <w:rPr>
          <w:lang w:eastAsia="zh-CN"/>
        </w:rPr>
        <w:t>CSF</w:t>
      </w:r>
      <w:r w:rsidR="00185615" w:rsidRPr="00D61421">
        <w:t xml:space="preserve"> dynamics.</w:t>
      </w:r>
      <w:r w:rsidR="00597B58" w:rsidRPr="00D61421">
        <w:rPr>
          <w:lang w:eastAsia="zh-CN"/>
        </w:rPr>
        <w:t xml:space="preserve"> </w:t>
      </w:r>
      <w:r w:rsidR="00104531" w:rsidRPr="00D61421">
        <w:t xml:space="preserve">However, detailed experimental protocols for studying the function and morphology of </w:t>
      </w:r>
      <w:r w:rsidR="002B5903" w:rsidRPr="00D61421">
        <w:rPr>
          <w:lang w:eastAsia="zh-CN"/>
        </w:rPr>
        <w:t>MLV</w:t>
      </w:r>
      <w:r w:rsidR="00104531" w:rsidRPr="00D61421">
        <w:t>s have not been well documented.</w:t>
      </w:r>
    </w:p>
    <w:p w14:paraId="193D646C" w14:textId="77777777" w:rsidR="00B431EE" w:rsidRPr="00D61421" w:rsidRDefault="00B431EE" w:rsidP="00AE19EE">
      <w:pPr>
        <w:rPr>
          <w:lang w:eastAsia="zh-CN"/>
        </w:rPr>
      </w:pPr>
    </w:p>
    <w:p w14:paraId="2E5A8B1F" w14:textId="65931D01" w:rsidR="00D467D3" w:rsidRPr="00D61421" w:rsidRDefault="00A1760C" w:rsidP="00AE19EE">
      <w:r w:rsidRPr="00D61421">
        <w:t xml:space="preserve">The present protocol integrates functional imaging with morphological analysis, enabling simultaneous acquisition of drainage function and structural morphology data from the same animal, thereby reducing the number of animals used and improving data comparability and consistency. Overall, this protocol can be used to study structural and functional changes in </w:t>
      </w:r>
      <w:r w:rsidR="002B5903" w:rsidRPr="00D61421">
        <w:rPr>
          <w:lang w:eastAsia="zh-CN"/>
        </w:rPr>
        <w:t>MLV</w:t>
      </w:r>
      <w:r w:rsidRPr="00D61421">
        <w:t xml:space="preserve">s in various disease models, as well as to evaluate the effects of pharmacological or genetic interventions on </w:t>
      </w:r>
      <w:r w:rsidR="002B3882" w:rsidRPr="00D61421">
        <w:rPr>
          <w:lang w:eastAsia="zh-CN"/>
        </w:rPr>
        <w:t>MLV</w:t>
      </w:r>
      <w:r w:rsidRPr="00D61421">
        <w:t xml:space="preserve">s. The protocol provides detailed descriptions of the operational steps, key precautions, and troubleshooting guidance. In addition, the </w:t>
      </w:r>
      <w:proofErr w:type="spellStart"/>
      <w:r w:rsidR="00B728BB" w:rsidRPr="00D61421">
        <w:rPr>
          <w:lang w:eastAsia="zh-CN"/>
        </w:rPr>
        <w:t>i.c.m</w:t>
      </w:r>
      <w:proofErr w:type="spellEnd"/>
      <w:r w:rsidR="00257AE3" w:rsidRPr="00D61421">
        <w:rPr>
          <w:lang w:eastAsia="zh-CN"/>
        </w:rPr>
        <w:t>.</w:t>
      </w:r>
      <w:r w:rsidRPr="00D61421">
        <w:t xml:space="preserve"> injection technique described in this protocol can be independently applied for intracranial drug delivery, and the meningeal dissection procedure is compatible with fresh tissue for subsequent RNA or protein extraction, offering considerable flexibility and scalability.</w:t>
      </w:r>
    </w:p>
    <w:p w14:paraId="203E2A3D" w14:textId="77777777" w:rsidR="002D070F" w:rsidRPr="00D61421" w:rsidRDefault="002D070F" w:rsidP="00AE19EE">
      <w:pPr>
        <w:rPr>
          <w:b/>
        </w:rPr>
      </w:pPr>
    </w:p>
    <w:p w14:paraId="32A92E82" w14:textId="55B195DF" w:rsidR="006E4797" w:rsidRPr="00D61421" w:rsidRDefault="00A1760C" w:rsidP="00AE19EE">
      <w:r w:rsidRPr="00D61421">
        <w:rPr>
          <w:b/>
        </w:rPr>
        <w:t>PROTOCOL:</w:t>
      </w:r>
      <w:r w:rsidRPr="00D61421">
        <w:t xml:space="preserve"> </w:t>
      </w:r>
    </w:p>
    <w:p w14:paraId="0F0424F4" w14:textId="77777777" w:rsidR="00537218" w:rsidRPr="00D61421" w:rsidRDefault="00537218" w:rsidP="00AE19EE">
      <w:pPr>
        <w:rPr>
          <w:color w:val="808080"/>
        </w:rPr>
      </w:pPr>
    </w:p>
    <w:p w14:paraId="7BDF183E" w14:textId="2656BF07" w:rsidR="00886CF2" w:rsidRPr="00D61421" w:rsidRDefault="00A1760C" w:rsidP="00AE19EE">
      <w:pPr>
        <w:rPr>
          <w:lang w:eastAsia="zh-CN"/>
        </w:rPr>
      </w:pPr>
      <w:r w:rsidRPr="00D61421">
        <w:t xml:space="preserve">The </w:t>
      </w:r>
      <w:r w:rsidR="00AA7CE9" w:rsidRPr="00D61421">
        <w:rPr>
          <w:lang w:eastAsia="zh-CN"/>
        </w:rPr>
        <w:t>mouse</w:t>
      </w:r>
      <w:r w:rsidR="00AA7CE9" w:rsidRPr="00D61421">
        <w:t xml:space="preserve"> </w:t>
      </w:r>
      <w:r w:rsidRPr="00D61421">
        <w:t>procedures described in this protocol were performed in compliance with the protocol approved by the Institutional Animal Care and Use Committee (IACUC) of Shanghai University</w:t>
      </w:r>
      <w:r w:rsidR="006B7073" w:rsidRPr="00D61421">
        <w:rPr>
          <w:lang w:eastAsia="zh-CN"/>
        </w:rPr>
        <w:t xml:space="preserve"> (Approval No.</w:t>
      </w:r>
      <w:r w:rsidR="00651021" w:rsidRPr="00D61421">
        <w:rPr>
          <w:lang w:eastAsia="zh-CN"/>
        </w:rPr>
        <w:t xml:space="preserve"> </w:t>
      </w:r>
      <w:r w:rsidR="006B7073" w:rsidRPr="00D61421">
        <w:rPr>
          <w:lang w:eastAsia="zh-CN"/>
        </w:rPr>
        <w:t>ECSHU</w:t>
      </w:r>
      <w:r w:rsidR="00D203EB" w:rsidRPr="00D61421">
        <w:rPr>
          <w:lang w:eastAsia="zh-CN"/>
        </w:rPr>
        <w:t xml:space="preserve"> </w:t>
      </w:r>
      <w:r w:rsidR="006B7073" w:rsidRPr="00D61421">
        <w:rPr>
          <w:lang w:eastAsia="zh-CN"/>
        </w:rPr>
        <w:t>2023</w:t>
      </w:r>
      <w:r w:rsidR="0088768A" w:rsidRPr="00D61421">
        <w:rPr>
          <w:lang w:eastAsia="zh-CN"/>
        </w:rPr>
        <w:t>-</w:t>
      </w:r>
      <w:r w:rsidR="00A213BF" w:rsidRPr="00D61421">
        <w:rPr>
          <w:lang w:eastAsia="zh-CN"/>
        </w:rPr>
        <w:t>099</w:t>
      </w:r>
      <w:r w:rsidR="006B7073" w:rsidRPr="00D61421">
        <w:rPr>
          <w:lang w:eastAsia="zh-CN"/>
        </w:rPr>
        <w:t>)</w:t>
      </w:r>
      <w:r w:rsidRPr="00D61421">
        <w:t>.</w:t>
      </w:r>
      <w:r w:rsidR="00486B2E" w:rsidRPr="00D61421">
        <w:rPr>
          <w:lang w:eastAsia="zh-CN"/>
        </w:rPr>
        <w:t xml:space="preserve"> </w:t>
      </w:r>
      <w:r w:rsidR="00B52517" w:rsidRPr="00D61421">
        <w:rPr>
          <w:lang w:eastAsia="zh-CN"/>
        </w:rPr>
        <w:t>Mice (8 weeks old</w:t>
      </w:r>
      <w:r w:rsidR="000C4D0F" w:rsidRPr="00D61421">
        <w:rPr>
          <w:lang w:eastAsia="zh-CN"/>
        </w:rPr>
        <w:t>, male</w:t>
      </w:r>
      <w:r w:rsidR="00B52517" w:rsidRPr="00D61421">
        <w:rPr>
          <w:lang w:eastAsia="zh-CN"/>
        </w:rPr>
        <w:t>) were housed under specific pathogen-free conditions with a 12 h light/dark cycle and fed a standard chow diet.</w:t>
      </w:r>
    </w:p>
    <w:p w14:paraId="467C65FC" w14:textId="77777777" w:rsidR="00495346" w:rsidRPr="00D61421" w:rsidRDefault="00495346" w:rsidP="00AE19EE">
      <w:pPr>
        <w:rPr>
          <w:lang w:eastAsia="zh-CN"/>
        </w:rPr>
      </w:pPr>
    </w:p>
    <w:p w14:paraId="63EDD43F" w14:textId="7ACC6F85" w:rsidR="00981FFF" w:rsidRPr="00D61421" w:rsidRDefault="00A1760C" w:rsidP="00AE19EE">
      <w:pPr>
        <w:pStyle w:val="aa"/>
        <w:numPr>
          <w:ilvl w:val="0"/>
          <w:numId w:val="24"/>
        </w:numPr>
        <w:spacing w:after="0" w:line="240" w:lineRule="auto"/>
        <w:ind w:left="0" w:firstLine="0"/>
        <w:jc w:val="both"/>
        <w:rPr>
          <w:rFonts w:ascii="Calibri" w:hAnsi="Calibri" w:cs="Calibri"/>
          <w:b/>
          <w:bCs/>
          <w:color w:val="000000" w:themeColor="text1"/>
          <w:sz w:val="24"/>
          <w:szCs w:val="24"/>
        </w:rPr>
      </w:pPr>
      <w:r w:rsidRPr="00D61421">
        <w:rPr>
          <w:rFonts w:ascii="Calibri" w:hAnsi="Calibri" w:cs="Calibri"/>
          <w:b/>
          <w:bCs/>
          <w:color w:val="000000" w:themeColor="text1"/>
          <w:sz w:val="24"/>
          <w:szCs w:val="24"/>
        </w:rPr>
        <w:t xml:space="preserve">Preparation of surgical instruments and </w:t>
      </w:r>
      <w:r w:rsidR="00720C3C" w:rsidRPr="00D61421">
        <w:rPr>
          <w:rFonts w:ascii="Calibri" w:hAnsi="Calibri" w:cs="Calibri"/>
          <w:b/>
          <w:bCs/>
          <w:color w:val="000000" w:themeColor="text1"/>
          <w:sz w:val="24"/>
          <w:szCs w:val="24"/>
        </w:rPr>
        <w:t>buffer</w:t>
      </w:r>
      <w:r w:rsidRPr="00D61421">
        <w:rPr>
          <w:rFonts w:ascii="Calibri" w:hAnsi="Calibri" w:cs="Calibri"/>
          <w:b/>
          <w:bCs/>
          <w:color w:val="000000" w:themeColor="text1"/>
          <w:sz w:val="24"/>
          <w:szCs w:val="24"/>
        </w:rPr>
        <w:t>s</w:t>
      </w:r>
    </w:p>
    <w:p w14:paraId="1A4F6067" w14:textId="77777777" w:rsidR="000F643D" w:rsidRPr="00D61421" w:rsidRDefault="000F643D" w:rsidP="005E2F00">
      <w:pPr>
        <w:pStyle w:val="aa"/>
        <w:spacing w:after="0" w:line="240" w:lineRule="auto"/>
        <w:ind w:left="0"/>
        <w:jc w:val="both"/>
        <w:rPr>
          <w:rFonts w:ascii="Calibri" w:hAnsi="Calibri" w:cs="Calibri"/>
          <w:b/>
          <w:bCs/>
          <w:color w:val="000000" w:themeColor="text1"/>
          <w:sz w:val="24"/>
          <w:szCs w:val="24"/>
        </w:rPr>
      </w:pPr>
    </w:p>
    <w:p w14:paraId="45E6FB59" w14:textId="68304C22" w:rsidR="00D61421" w:rsidRPr="00D61421" w:rsidRDefault="00A1760C" w:rsidP="00D61421">
      <w:pPr>
        <w:pStyle w:val="aa"/>
        <w:autoSpaceDE w:val="0"/>
        <w:autoSpaceDN w:val="0"/>
        <w:adjustRightInd w:val="0"/>
        <w:spacing w:after="0" w:line="240" w:lineRule="auto"/>
        <w:ind w:left="0"/>
        <w:jc w:val="both"/>
        <w:rPr>
          <w:rFonts w:ascii="Calibri" w:eastAsiaTheme="minorEastAsia" w:hAnsi="Calibri" w:cs="Calibri"/>
          <w:color w:val="000000" w:themeColor="text1"/>
          <w:sz w:val="24"/>
          <w:szCs w:val="24"/>
          <w:lang w:eastAsia="zh-CN"/>
        </w:rPr>
      </w:pPr>
      <w:r w:rsidRPr="00D61421">
        <w:rPr>
          <w:rFonts w:ascii="Calibri" w:hAnsi="Calibri" w:cs="Calibri"/>
          <w:color w:val="000000" w:themeColor="text1"/>
          <w:sz w:val="24"/>
          <w:szCs w:val="24"/>
          <w:lang w:eastAsia="zh-CN"/>
        </w:rPr>
        <w:t>CAUTION: Operate in a chemical fume hood and wear gloves to minimize the potential risks when working with PFA, a moderately toxic and carcinogenic substance</w:t>
      </w:r>
      <w:r w:rsidR="00D61421" w:rsidRPr="00D61421">
        <w:rPr>
          <w:rFonts w:ascii="Calibri" w:hAnsi="Calibri" w:cs="Calibri"/>
          <w:color w:val="000000" w:themeColor="text1"/>
          <w:sz w:val="24"/>
          <w:szCs w:val="24"/>
          <w:lang w:eastAsia="zh-CN"/>
        </w:rPr>
        <w:t>. All operations involving Isoamyl alcohol must be carried out in a chemical fume hood away from ignition sources, while wearing gloves and a mask, to reduce exposure risks.</w:t>
      </w:r>
    </w:p>
    <w:p w14:paraId="7E74F63C" w14:textId="49455F9F" w:rsidR="000F643D" w:rsidRPr="00D61421" w:rsidRDefault="000F643D" w:rsidP="005E2F00">
      <w:pPr>
        <w:rPr>
          <w:color w:val="000000" w:themeColor="text1"/>
          <w:lang w:eastAsia="zh-CN"/>
        </w:rPr>
      </w:pPr>
    </w:p>
    <w:p w14:paraId="41231810" w14:textId="77777777" w:rsidR="000F643D" w:rsidRPr="00D61421" w:rsidRDefault="000F643D" w:rsidP="005E2F00">
      <w:pPr>
        <w:pStyle w:val="aa"/>
        <w:spacing w:after="0" w:line="240" w:lineRule="auto"/>
        <w:ind w:left="0"/>
        <w:jc w:val="both"/>
        <w:rPr>
          <w:rFonts w:ascii="Calibri" w:hAnsi="Calibri" w:cs="Calibri"/>
          <w:b/>
          <w:bCs/>
          <w:color w:val="000000" w:themeColor="text1"/>
          <w:sz w:val="24"/>
          <w:szCs w:val="24"/>
        </w:rPr>
      </w:pPr>
    </w:p>
    <w:p w14:paraId="531D22EF" w14:textId="4932D030" w:rsidR="00E52F19" w:rsidRPr="00D61421" w:rsidRDefault="00A1760C" w:rsidP="00AE19EE">
      <w:pPr>
        <w:pStyle w:val="aa"/>
        <w:numPr>
          <w:ilvl w:val="1"/>
          <w:numId w:val="24"/>
        </w:numPr>
        <w:spacing w:after="0" w:line="240" w:lineRule="auto"/>
        <w:ind w:left="0" w:firstLine="0"/>
        <w:jc w:val="both"/>
        <w:rPr>
          <w:rFonts w:ascii="Calibri" w:hAnsi="Calibri" w:cs="Calibri"/>
          <w:color w:val="000000" w:themeColor="text1"/>
          <w:sz w:val="24"/>
          <w:szCs w:val="24"/>
        </w:rPr>
      </w:pPr>
      <w:r w:rsidRPr="00D61421">
        <w:rPr>
          <w:rFonts w:ascii="Calibri" w:hAnsi="Calibri" w:cs="Calibri"/>
          <w:color w:val="000000" w:themeColor="text1"/>
          <w:sz w:val="24"/>
          <w:szCs w:val="24"/>
        </w:rPr>
        <w:lastRenderedPageBreak/>
        <w:t>Prepare surgical instruments</w:t>
      </w:r>
      <w:r w:rsidR="00941CBE" w:rsidRPr="00D61421">
        <w:rPr>
          <w:rFonts w:ascii="Calibri" w:eastAsiaTheme="minorEastAsia" w:hAnsi="Calibri" w:cs="Calibri"/>
          <w:color w:val="000000" w:themeColor="text1"/>
          <w:sz w:val="24"/>
          <w:szCs w:val="24"/>
          <w:lang w:eastAsia="zh-CN"/>
        </w:rPr>
        <w:t>, such as one pair of straight scissors, two pairs of curved fine-tipped forceps, t</w:t>
      </w:r>
      <w:r w:rsidR="00941CBE" w:rsidRPr="00D61421">
        <w:rPr>
          <w:rFonts w:ascii="Calibri" w:hAnsi="Calibri" w:cs="Calibri"/>
          <w:color w:val="000000" w:themeColor="text1"/>
          <w:sz w:val="24"/>
          <w:szCs w:val="24"/>
          <w:lang w:eastAsia="zh-CN"/>
        </w:rPr>
        <w:t>wo pairs of blunt-tipped forceps</w:t>
      </w:r>
      <w:r w:rsidR="00941CBE" w:rsidRPr="00D61421">
        <w:rPr>
          <w:rFonts w:ascii="Calibri" w:eastAsiaTheme="minorEastAsia" w:hAnsi="Calibri" w:cs="Calibri"/>
          <w:color w:val="000000" w:themeColor="text1"/>
          <w:sz w:val="24"/>
          <w:szCs w:val="24"/>
          <w:lang w:eastAsia="zh-CN"/>
        </w:rPr>
        <w:t>, o</w:t>
      </w:r>
      <w:r w:rsidR="00941CBE" w:rsidRPr="00D61421">
        <w:rPr>
          <w:rFonts w:ascii="Calibri" w:hAnsi="Calibri" w:cs="Calibri"/>
          <w:color w:val="000000" w:themeColor="text1"/>
          <w:sz w:val="24"/>
          <w:szCs w:val="24"/>
          <w:lang w:eastAsia="zh-CN"/>
        </w:rPr>
        <w:t>ne pair of micro scissors</w:t>
      </w:r>
      <w:r w:rsidR="0029158C" w:rsidRPr="00D61421">
        <w:rPr>
          <w:rFonts w:ascii="Calibri" w:hAnsi="Calibri" w:cs="Calibri"/>
          <w:color w:val="000000" w:themeColor="text1"/>
          <w:sz w:val="24"/>
          <w:szCs w:val="24"/>
          <w:lang w:eastAsia="zh-CN"/>
        </w:rPr>
        <w:t>,</w:t>
      </w:r>
      <w:r w:rsidR="00941CBE" w:rsidRPr="00D61421">
        <w:rPr>
          <w:rFonts w:ascii="Calibri" w:eastAsiaTheme="minorEastAsia" w:hAnsi="Calibri" w:cs="Calibri"/>
          <w:color w:val="000000" w:themeColor="text1"/>
          <w:sz w:val="24"/>
          <w:szCs w:val="24"/>
          <w:lang w:eastAsia="zh-CN"/>
        </w:rPr>
        <w:t xml:space="preserve"> and o</w:t>
      </w:r>
      <w:r w:rsidR="00941CBE" w:rsidRPr="00D61421">
        <w:rPr>
          <w:rFonts w:ascii="Calibri" w:hAnsi="Calibri" w:cs="Calibri"/>
          <w:color w:val="000000" w:themeColor="text1"/>
          <w:sz w:val="24"/>
          <w:szCs w:val="24"/>
          <w:lang w:eastAsia="zh-CN"/>
        </w:rPr>
        <w:t>ne pair of straight micro forceps with smooth (non-serrated) tips</w:t>
      </w:r>
      <w:r w:rsidR="00941CBE" w:rsidRPr="00D61421">
        <w:rPr>
          <w:rFonts w:ascii="Calibri" w:eastAsiaTheme="minorEastAsia" w:hAnsi="Calibri" w:cs="Calibri"/>
          <w:color w:val="000000" w:themeColor="text1"/>
          <w:sz w:val="24"/>
          <w:szCs w:val="24"/>
          <w:lang w:eastAsia="zh-CN"/>
        </w:rPr>
        <w:t>.</w:t>
      </w:r>
    </w:p>
    <w:p w14:paraId="4DFC1323" w14:textId="77777777" w:rsidR="00F55A76" w:rsidRPr="00D61421" w:rsidRDefault="00F55A76" w:rsidP="00AE19EE">
      <w:pPr>
        <w:pStyle w:val="aa"/>
        <w:spacing w:after="0" w:line="240" w:lineRule="auto"/>
        <w:ind w:left="0"/>
        <w:jc w:val="both"/>
        <w:rPr>
          <w:rFonts w:ascii="Calibri" w:hAnsi="Calibri" w:cs="Calibri"/>
          <w:color w:val="000000" w:themeColor="text1"/>
          <w:sz w:val="24"/>
          <w:szCs w:val="24"/>
        </w:rPr>
      </w:pPr>
    </w:p>
    <w:p w14:paraId="6CEE47C1" w14:textId="12607527" w:rsidR="00657D6C" w:rsidRPr="00D61421" w:rsidRDefault="00A1760C" w:rsidP="00AE19EE">
      <w:pPr>
        <w:pStyle w:val="aa"/>
        <w:spacing w:after="0" w:line="240" w:lineRule="auto"/>
        <w:ind w:left="0"/>
        <w:jc w:val="both"/>
        <w:rPr>
          <w:rFonts w:ascii="Calibri" w:eastAsiaTheme="minorEastAsia" w:hAnsi="Calibri" w:cs="Calibri"/>
          <w:color w:val="000000" w:themeColor="text1"/>
          <w:sz w:val="24"/>
          <w:szCs w:val="24"/>
          <w:lang w:eastAsia="zh-CN"/>
        </w:rPr>
      </w:pPr>
      <w:r w:rsidRPr="00D61421">
        <w:rPr>
          <w:rFonts w:ascii="Calibri" w:hAnsi="Calibri" w:cs="Calibri"/>
          <w:color w:val="000000" w:themeColor="text1"/>
          <w:sz w:val="24"/>
          <w:szCs w:val="24"/>
          <w:lang w:eastAsia="zh-CN"/>
        </w:rPr>
        <w:t>NOTE</w:t>
      </w:r>
      <w:r w:rsidRPr="00D61421">
        <w:rPr>
          <w:rFonts w:ascii="Calibri" w:hAnsi="Calibri" w:cs="Calibri"/>
          <w:color w:val="000000" w:themeColor="text1"/>
          <w:sz w:val="24"/>
          <w:szCs w:val="24"/>
        </w:rPr>
        <w:t xml:space="preserve">: </w:t>
      </w:r>
      <w:r w:rsidRPr="00D61421">
        <w:rPr>
          <w:rFonts w:ascii="Calibri" w:hAnsi="Calibri" w:cs="Calibri"/>
          <w:color w:val="000000" w:themeColor="text1"/>
          <w:sz w:val="24"/>
          <w:szCs w:val="24"/>
          <w:lang w:eastAsia="zh-CN"/>
        </w:rPr>
        <w:t>Wipe s</w:t>
      </w:r>
      <w:r w:rsidRPr="00D61421">
        <w:rPr>
          <w:rFonts w:ascii="Calibri" w:hAnsi="Calibri" w:cs="Calibri"/>
          <w:color w:val="000000" w:themeColor="text1"/>
          <w:sz w:val="24"/>
          <w:szCs w:val="24"/>
        </w:rPr>
        <w:t>urgical instruments with 75% ethanol and ke</w:t>
      </w:r>
      <w:r w:rsidR="00842A02" w:rsidRPr="00D61421">
        <w:rPr>
          <w:rFonts w:ascii="Calibri" w:eastAsiaTheme="minorEastAsia" w:hAnsi="Calibri" w:cs="Calibri"/>
          <w:color w:val="000000" w:themeColor="text1"/>
          <w:sz w:val="24"/>
          <w:szCs w:val="24"/>
          <w:lang w:eastAsia="zh-CN"/>
        </w:rPr>
        <w:t>ep</w:t>
      </w:r>
      <w:r w:rsidRPr="00D61421">
        <w:rPr>
          <w:rFonts w:ascii="Calibri" w:hAnsi="Calibri" w:cs="Calibri"/>
          <w:color w:val="000000" w:themeColor="text1"/>
          <w:sz w:val="24"/>
          <w:szCs w:val="24"/>
        </w:rPr>
        <w:t xml:space="preserve"> </w:t>
      </w:r>
      <w:r w:rsidRPr="00D61421">
        <w:rPr>
          <w:rFonts w:ascii="Calibri" w:hAnsi="Calibri" w:cs="Calibri"/>
          <w:color w:val="000000" w:themeColor="text1"/>
          <w:sz w:val="24"/>
          <w:szCs w:val="24"/>
          <w:lang w:eastAsia="zh-CN"/>
        </w:rPr>
        <w:t xml:space="preserve">them </w:t>
      </w:r>
      <w:r w:rsidRPr="00D61421">
        <w:rPr>
          <w:rFonts w:ascii="Calibri" w:hAnsi="Calibri" w:cs="Calibri"/>
          <w:color w:val="000000" w:themeColor="text1"/>
          <w:sz w:val="24"/>
          <w:szCs w:val="24"/>
        </w:rPr>
        <w:t>dry both before and after the experiment.</w:t>
      </w:r>
    </w:p>
    <w:p w14:paraId="0651CCAB" w14:textId="77777777" w:rsidR="00F55A76" w:rsidRPr="00D61421" w:rsidRDefault="00F55A76" w:rsidP="00AE19EE">
      <w:pPr>
        <w:pStyle w:val="aa"/>
        <w:spacing w:after="0" w:line="240" w:lineRule="auto"/>
        <w:ind w:left="0"/>
        <w:jc w:val="both"/>
        <w:rPr>
          <w:rFonts w:ascii="Calibri" w:eastAsiaTheme="minorEastAsia" w:hAnsi="Calibri" w:cs="Calibri"/>
          <w:color w:val="000000" w:themeColor="text1"/>
          <w:sz w:val="24"/>
          <w:szCs w:val="24"/>
          <w:lang w:eastAsia="zh-CN"/>
        </w:rPr>
      </w:pPr>
    </w:p>
    <w:p w14:paraId="6F01033F" w14:textId="7A432CC2" w:rsidR="00E46D60" w:rsidRPr="00D61421" w:rsidRDefault="00A1760C" w:rsidP="00AE19EE">
      <w:pPr>
        <w:pStyle w:val="aa"/>
        <w:numPr>
          <w:ilvl w:val="1"/>
          <w:numId w:val="24"/>
        </w:numPr>
        <w:spacing w:after="0" w:line="240" w:lineRule="auto"/>
        <w:ind w:left="0" w:firstLine="0"/>
        <w:jc w:val="both"/>
        <w:rPr>
          <w:rFonts w:ascii="Calibri" w:hAnsi="Calibri" w:cs="Calibri"/>
          <w:color w:val="000000" w:themeColor="text1"/>
          <w:sz w:val="24"/>
          <w:szCs w:val="24"/>
        </w:rPr>
      </w:pPr>
      <w:r w:rsidRPr="00D61421">
        <w:rPr>
          <w:rFonts w:ascii="Calibri" w:hAnsi="Calibri" w:cs="Calibri"/>
          <w:color w:val="000000" w:themeColor="text1"/>
          <w:sz w:val="24"/>
          <w:szCs w:val="24"/>
        </w:rPr>
        <w:t>Prepare buffers</w:t>
      </w:r>
      <w:r w:rsidR="00BD002C" w:rsidRPr="00D61421">
        <w:rPr>
          <w:rFonts w:ascii="Calibri" w:hAnsi="Calibri" w:cs="Calibri"/>
          <w:color w:val="000000" w:themeColor="text1"/>
          <w:sz w:val="24"/>
          <w:szCs w:val="24"/>
        </w:rPr>
        <w:t>.</w:t>
      </w:r>
    </w:p>
    <w:p w14:paraId="5E7F5EC5" w14:textId="292913A6" w:rsidR="00E46D60" w:rsidRPr="00D61421" w:rsidRDefault="00A1760C" w:rsidP="00AE19EE">
      <w:pPr>
        <w:pStyle w:val="aa"/>
        <w:numPr>
          <w:ilvl w:val="2"/>
          <w:numId w:val="24"/>
        </w:numPr>
        <w:spacing w:after="0" w:line="240" w:lineRule="auto"/>
        <w:ind w:left="0" w:firstLine="0"/>
        <w:jc w:val="both"/>
        <w:rPr>
          <w:rFonts w:ascii="Calibri" w:hAnsi="Calibri" w:cs="Calibri"/>
          <w:color w:val="000000" w:themeColor="text1"/>
          <w:sz w:val="24"/>
          <w:szCs w:val="24"/>
        </w:rPr>
      </w:pPr>
      <w:r w:rsidRPr="00D61421">
        <w:rPr>
          <w:rFonts w:ascii="Calibri" w:hAnsi="Calibri" w:cs="Calibri"/>
          <w:color w:val="000000" w:themeColor="text1"/>
          <w:sz w:val="24"/>
          <w:szCs w:val="24"/>
        </w:rPr>
        <w:t>1</w:t>
      </w:r>
      <w:r w:rsidR="00D61421">
        <w:rPr>
          <w:rFonts w:ascii="Calibri" w:hAnsi="Calibri" w:cs="Calibri"/>
          <w:color w:val="000000" w:themeColor="text1"/>
          <w:sz w:val="24"/>
          <w:szCs w:val="24"/>
        </w:rPr>
        <w:t xml:space="preserve">x </w:t>
      </w:r>
      <w:r w:rsidRPr="00D61421">
        <w:rPr>
          <w:rFonts w:ascii="Calibri" w:hAnsi="Calibri" w:cs="Calibri"/>
          <w:color w:val="000000" w:themeColor="text1"/>
          <w:sz w:val="24"/>
          <w:szCs w:val="24"/>
        </w:rPr>
        <w:t>PBS.</w:t>
      </w:r>
    </w:p>
    <w:p w14:paraId="65940DF3" w14:textId="77777777" w:rsidR="00E0781A" w:rsidRPr="00D61421" w:rsidRDefault="00E0781A" w:rsidP="005E2F00">
      <w:pPr>
        <w:pStyle w:val="aa"/>
        <w:spacing w:after="0" w:line="240" w:lineRule="auto"/>
        <w:ind w:left="0"/>
        <w:jc w:val="both"/>
        <w:rPr>
          <w:rFonts w:ascii="Calibri" w:hAnsi="Calibri" w:cs="Calibri"/>
          <w:color w:val="000000" w:themeColor="text1"/>
          <w:sz w:val="24"/>
          <w:szCs w:val="24"/>
        </w:rPr>
      </w:pPr>
    </w:p>
    <w:p w14:paraId="1425E8F0" w14:textId="68E6F5C2" w:rsidR="000C7213" w:rsidRPr="00D61421" w:rsidRDefault="00A1760C" w:rsidP="00AE19EE">
      <w:pPr>
        <w:pStyle w:val="aa"/>
        <w:numPr>
          <w:ilvl w:val="2"/>
          <w:numId w:val="24"/>
        </w:numPr>
        <w:spacing w:after="0" w:line="240" w:lineRule="auto"/>
        <w:ind w:left="0" w:firstLine="0"/>
        <w:jc w:val="both"/>
        <w:rPr>
          <w:rFonts w:ascii="Calibri" w:eastAsiaTheme="minorEastAsia" w:hAnsi="Calibri" w:cs="Calibri"/>
          <w:color w:val="000000" w:themeColor="text1"/>
          <w:sz w:val="24"/>
          <w:szCs w:val="24"/>
          <w:lang w:eastAsia="zh-CN"/>
        </w:rPr>
      </w:pPr>
      <w:r w:rsidRPr="00D61421">
        <w:rPr>
          <w:rFonts w:ascii="Calibri" w:eastAsiaTheme="minorEastAsia" w:hAnsi="Calibri" w:cs="Calibri"/>
          <w:color w:val="000000" w:themeColor="text1"/>
          <w:sz w:val="24"/>
          <w:szCs w:val="24"/>
          <w:lang w:eastAsia="zh-CN"/>
        </w:rPr>
        <w:t>4% Paraformaldehyde Fix Solution (4% PFA).</w:t>
      </w:r>
    </w:p>
    <w:p w14:paraId="0A1AC6B2" w14:textId="77777777" w:rsidR="00E0781A" w:rsidRPr="00D61421" w:rsidRDefault="00E0781A" w:rsidP="005E2F00">
      <w:pPr>
        <w:pStyle w:val="aa"/>
        <w:spacing w:after="0" w:line="240" w:lineRule="auto"/>
        <w:ind w:left="0"/>
        <w:jc w:val="both"/>
        <w:rPr>
          <w:rFonts w:ascii="Calibri" w:eastAsiaTheme="minorEastAsia" w:hAnsi="Calibri" w:cs="Calibri"/>
          <w:color w:val="000000" w:themeColor="text1"/>
          <w:sz w:val="24"/>
          <w:szCs w:val="24"/>
          <w:lang w:eastAsia="zh-CN"/>
        </w:rPr>
      </w:pPr>
    </w:p>
    <w:p w14:paraId="58653540" w14:textId="2D3D6101" w:rsidR="004D6809" w:rsidRPr="00D61421" w:rsidRDefault="00A1760C" w:rsidP="00AE19EE">
      <w:pPr>
        <w:pStyle w:val="aa"/>
        <w:numPr>
          <w:ilvl w:val="2"/>
          <w:numId w:val="24"/>
        </w:numPr>
        <w:spacing w:after="0" w:line="240" w:lineRule="auto"/>
        <w:ind w:left="0" w:firstLine="0"/>
        <w:jc w:val="both"/>
        <w:rPr>
          <w:rFonts w:ascii="Calibri" w:eastAsiaTheme="minorEastAsia" w:hAnsi="Calibri" w:cs="Calibri"/>
          <w:color w:val="000000" w:themeColor="text1"/>
          <w:sz w:val="24"/>
          <w:szCs w:val="24"/>
          <w:lang w:eastAsia="zh-CN"/>
        </w:rPr>
      </w:pPr>
      <w:r w:rsidRPr="00D61421">
        <w:rPr>
          <w:rFonts w:ascii="Calibri" w:eastAsiaTheme="minorEastAsia" w:hAnsi="Calibri" w:cs="Calibri"/>
          <w:color w:val="000000" w:themeColor="text1"/>
          <w:sz w:val="24"/>
          <w:szCs w:val="24"/>
          <w:lang w:eastAsia="zh-CN"/>
        </w:rPr>
        <w:t>Blocking solution (</w:t>
      </w:r>
      <w:r w:rsidR="004A0A6E" w:rsidRPr="00D61421">
        <w:rPr>
          <w:rFonts w:ascii="Calibri" w:hAnsi="Calibri" w:cs="Calibri"/>
          <w:color w:val="000000" w:themeColor="text1"/>
          <w:sz w:val="24"/>
          <w:szCs w:val="24"/>
        </w:rPr>
        <w:t>1</w:t>
      </w:r>
      <w:r w:rsidR="00BD002C" w:rsidRPr="00D61421">
        <w:rPr>
          <w:rFonts w:ascii="Calibri" w:hAnsi="Calibri" w:cs="Calibri"/>
          <w:color w:val="000000" w:themeColor="text1"/>
          <w:sz w:val="24"/>
          <w:szCs w:val="24"/>
        </w:rPr>
        <w:t xml:space="preserve">x </w:t>
      </w:r>
      <w:r w:rsidRPr="00D61421">
        <w:rPr>
          <w:rFonts w:ascii="Calibri" w:eastAsiaTheme="minorEastAsia" w:hAnsi="Calibri" w:cs="Calibri"/>
          <w:color w:val="000000" w:themeColor="text1"/>
          <w:sz w:val="24"/>
          <w:szCs w:val="24"/>
          <w:lang w:eastAsia="zh-CN"/>
        </w:rPr>
        <w:t>PBS containing 3% bovine serum albumin (BSA), 0.5% Triton X-100</w:t>
      </w:r>
      <w:r w:rsidR="00BD002C" w:rsidRPr="00D61421">
        <w:rPr>
          <w:rFonts w:ascii="Calibri" w:eastAsiaTheme="minorEastAsia" w:hAnsi="Calibri" w:cs="Calibri"/>
          <w:color w:val="000000" w:themeColor="text1"/>
          <w:sz w:val="24"/>
          <w:szCs w:val="24"/>
          <w:lang w:eastAsia="zh-CN"/>
        </w:rPr>
        <w:t>,</w:t>
      </w:r>
      <w:r w:rsidRPr="00D61421">
        <w:rPr>
          <w:rFonts w:ascii="Calibri" w:eastAsiaTheme="minorEastAsia" w:hAnsi="Calibri" w:cs="Calibri"/>
          <w:color w:val="000000" w:themeColor="text1"/>
          <w:sz w:val="24"/>
          <w:szCs w:val="24"/>
          <w:lang w:eastAsia="zh-CN"/>
        </w:rPr>
        <w:t xml:space="preserve"> and 2% fetal bovine serum).</w:t>
      </w:r>
    </w:p>
    <w:p w14:paraId="6816EE0F" w14:textId="77777777" w:rsidR="00E0781A" w:rsidRPr="00D61421" w:rsidRDefault="00E0781A" w:rsidP="005E2F00">
      <w:pPr>
        <w:pStyle w:val="aa"/>
        <w:spacing w:after="0" w:line="240" w:lineRule="auto"/>
        <w:ind w:left="0"/>
        <w:jc w:val="both"/>
        <w:rPr>
          <w:rFonts w:ascii="Calibri" w:eastAsiaTheme="minorEastAsia" w:hAnsi="Calibri" w:cs="Calibri"/>
          <w:color w:val="000000" w:themeColor="text1"/>
          <w:sz w:val="24"/>
          <w:szCs w:val="24"/>
          <w:lang w:eastAsia="zh-CN"/>
        </w:rPr>
      </w:pPr>
    </w:p>
    <w:p w14:paraId="7AC65F3B" w14:textId="2775EE83" w:rsidR="004D6809" w:rsidRPr="00D61421" w:rsidRDefault="00A1760C" w:rsidP="00AE19EE">
      <w:pPr>
        <w:pStyle w:val="aa"/>
        <w:numPr>
          <w:ilvl w:val="2"/>
          <w:numId w:val="24"/>
        </w:numPr>
        <w:spacing w:after="0" w:line="240" w:lineRule="auto"/>
        <w:ind w:left="0" w:firstLine="0"/>
        <w:jc w:val="both"/>
        <w:rPr>
          <w:rFonts w:ascii="Calibri" w:eastAsiaTheme="minorEastAsia" w:hAnsi="Calibri" w:cs="Calibri"/>
          <w:color w:val="000000" w:themeColor="text1"/>
          <w:sz w:val="24"/>
          <w:szCs w:val="24"/>
          <w:lang w:eastAsia="zh-CN"/>
        </w:rPr>
      </w:pPr>
      <w:r w:rsidRPr="00D61421">
        <w:rPr>
          <w:rFonts w:ascii="Calibri" w:eastAsiaTheme="minorEastAsia" w:hAnsi="Calibri" w:cs="Calibri"/>
          <w:color w:val="000000" w:themeColor="text1"/>
          <w:sz w:val="24"/>
          <w:szCs w:val="24"/>
          <w:lang w:eastAsia="zh-CN"/>
        </w:rPr>
        <w:t>Antibody dilution buffer (</w:t>
      </w:r>
      <w:r w:rsidR="004A0A6E" w:rsidRPr="00D61421">
        <w:rPr>
          <w:rFonts w:ascii="Calibri" w:hAnsi="Calibri" w:cs="Calibri"/>
          <w:color w:val="000000" w:themeColor="text1"/>
          <w:sz w:val="24"/>
          <w:szCs w:val="24"/>
        </w:rPr>
        <w:t>1</w:t>
      </w:r>
      <w:r w:rsidR="00BD002C" w:rsidRPr="00D61421">
        <w:rPr>
          <w:rFonts w:ascii="Calibri" w:hAnsi="Calibri" w:cs="Calibri"/>
          <w:color w:val="000000" w:themeColor="text1"/>
          <w:sz w:val="24"/>
          <w:szCs w:val="24"/>
        </w:rPr>
        <w:t xml:space="preserve">x </w:t>
      </w:r>
      <w:r w:rsidRPr="00D61421">
        <w:rPr>
          <w:rFonts w:ascii="Calibri" w:eastAsiaTheme="minorEastAsia" w:hAnsi="Calibri" w:cs="Calibri"/>
          <w:color w:val="000000" w:themeColor="text1"/>
          <w:sz w:val="24"/>
          <w:szCs w:val="24"/>
          <w:lang w:eastAsia="zh-CN"/>
        </w:rPr>
        <w:t>PBS containing 3% BSA and 0.5% Triton X-100).</w:t>
      </w:r>
    </w:p>
    <w:p w14:paraId="1932035A" w14:textId="77777777" w:rsidR="00E0781A" w:rsidRPr="00D61421" w:rsidRDefault="00E0781A" w:rsidP="005E2F00">
      <w:pPr>
        <w:pStyle w:val="aa"/>
        <w:spacing w:after="0" w:line="240" w:lineRule="auto"/>
        <w:ind w:left="0"/>
        <w:jc w:val="both"/>
        <w:rPr>
          <w:rFonts w:ascii="Calibri" w:eastAsiaTheme="minorEastAsia" w:hAnsi="Calibri" w:cs="Calibri"/>
          <w:color w:val="000000" w:themeColor="text1"/>
          <w:sz w:val="24"/>
          <w:szCs w:val="24"/>
          <w:lang w:eastAsia="zh-CN"/>
        </w:rPr>
      </w:pPr>
    </w:p>
    <w:p w14:paraId="0549C2A2" w14:textId="79F42ACD" w:rsidR="008F32A8" w:rsidRPr="00D61421" w:rsidRDefault="00A1760C" w:rsidP="00AE19EE">
      <w:pPr>
        <w:pStyle w:val="aa"/>
        <w:numPr>
          <w:ilvl w:val="2"/>
          <w:numId w:val="24"/>
        </w:numPr>
        <w:spacing w:after="0" w:line="240" w:lineRule="auto"/>
        <w:ind w:left="0" w:firstLine="0"/>
        <w:jc w:val="both"/>
        <w:rPr>
          <w:rFonts w:ascii="Calibri" w:eastAsiaTheme="minorEastAsia" w:hAnsi="Calibri" w:cs="Calibri"/>
          <w:color w:val="000000" w:themeColor="text1"/>
          <w:sz w:val="24"/>
          <w:szCs w:val="24"/>
          <w:lang w:eastAsia="zh-CN"/>
        </w:rPr>
      </w:pPr>
      <w:r w:rsidRPr="00D61421">
        <w:rPr>
          <w:rFonts w:ascii="Calibri" w:eastAsiaTheme="minorEastAsia" w:hAnsi="Calibri" w:cs="Calibri"/>
          <w:color w:val="000000" w:themeColor="text1"/>
          <w:sz w:val="24"/>
          <w:szCs w:val="24"/>
          <w:lang w:eastAsia="zh-CN"/>
        </w:rPr>
        <w:t xml:space="preserve">Antifade Mounting Medium.  </w:t>
      </w:r>
    </w:p>
    <w:p w14:paraId="2161C2DB" w14:textId="77777777" w:rsidR="00B058F7" w:rsidRPr="00D61421" w:rsidRDefault="00B058F7" w:rsidP="00AE19EE">
      <w:pPr>
        <w:pStyle w:val="aa"/>
        <w:spacing w:after="0" w:line="240" w:lineRule="auto"/>
        <w:ind w:left="0"/>
        <w:jc w:val="both"/>
        <w:rPr>
          <w:rFonts w:ascii="Calibri" w:eastAsiaTheme="minorEastAsia" w:hAnsi="Calibri" w:cs="Calibri"/>
          <w:color w:val="000000" w:themeColor="text1"/>
          <w:sz w:val="24"/>
          <w:szCs w:val="24"/>
          <w:lang w:eastAsia="zh-CN"/>
        </w:rPr>
      </w:pPr>
    </w:p>
    <w:p w14:paraId="588667BB" w14:textId="035C9648" w:rsidR="000F643D" w:rsidRPr="00D61421" w:rsidRDefault="00A1760C" w:rsidP="00AE19EE">
      <w:pPr>
        <w:rPr>
          <w:color w:val="000000" w:themeColor="text1"/>
          <w:lang w:eastAsia="zh-CN"/>
        </w:rPr>
      </w:pPr>
      <w:r w:rsidRPr="00D61421">
        <w:rPr>
          <w:color w:val="000000" w:themeColor="text1"/>
          <w:lang w:eastAsia="zh-CN"/>
        </w:rPr>
        <w:t xml:space="preserve">NOTE: </w:t>
      </w:r>
      <w:r w:rsidR="00320099" w:rsidRPr="00D61421">
        <w:rPr>
          <w:color w:val="000000" w:themeColor="text1"/>
          <w:lang w:eastAsia="zh-CN"/>
        </w:rPr>
        <w:t>The prepared reagent can be stored at 4 °C for one month</w:t>
      </w:r>
      <w:r w:rsidRPr="00D61421">
        <w:rPr>
          <w:color w:val="000000" w:themeColor="text1"/>
          <w:lang w:eastAsia="zh-CN"/>
        </w:rPr>
        <w:t xml:space="preserve">. </w:t>
      </w:r>
    </w:p>
    <w:p w14:paraId="4E247D03" w14:textId="77777777" w:rsidR="00FF4DD3" w:rsidRPr="00D61421" w:rsidRDefault="00FF4DD3" w:rsidP="00AE19EE">
      <w:pPr>
        <w:rPr>
          <w:color w:val="000000" w:themeColor="text1"/>
          <w:lang w:eastAsia="zh-CN"/>
        </w:rPr>
      </w:pPr>
    </w:p>
    <w:p w14:paraId="7D9B8447" w14:textId="7E59F358" w:rsidR="00FF4DD3" w:rsidRPr="00D61421" w:rsidRDefault="00A1760C" w:rsidP="00AE19EE">
      <w:pPr>
        <w:pStyle w:val="aa"/>
        <w:numPr>
          <w:ilvl w:val="1"/>
          <w:numId w:val="24"/>
        </w:numPr>
        <w:spacing w:after="0" w:line="240" w:lineRule="auto"/>
        <w:ind w:left="0" w:firstLine="0"/>
        <w:jc w:val="both"/>
        <w:rPr>
          <w:rFonts w:ascii="Calibri" w:hAnsi="Calibri" w:cs="Calibri"/>
          <w:color w:val="000000" w:themeColor="text1"/>
          <w:sz w:val="24"/>
          <w:szCs w:val="24"/>
        </w:rPr>
      </w:pPr>
      <w:r w:rsidRPr="00D61421">
        <w:rPr>
          <w:rFonts w:ascii="Calibri" w:hAnsi="Calibri" w:cs="Calibri"/>
          <w:color w:val="000000" w:themeColor="text1"/>
          <w:sz w:val="24"/>
          <w:szCs w:val="24"/>
        </w:rPr>
        <w:t>Prepare 2,2,2-Tribromoethanol anesthetic solution (Avertin, 1.25%, 50 mL)</w:t>
      </w:r>
    </w:p>
    <w:p w14:paraId="31A4D0FD" w14:textId="0B2B6BCB" w:rsidR="00BB7D40" w:rsidRPr="00D61421" w:rsidRDefault="00A1760C" w:rsidP="00AE19EE">
      <w:pPr>
        <w:pStyle w:val="aa"/>
        <w:numPr>
          <w:ilvl w:val="2"/>
          <w:numId w:val="27"/>
        </w:numPr>
        <w:spacing w:after="0" w:line="240" w:lineRule="auto"/>
        <w:ind w:left="0" w:firstLine="0"/>
        <w:jc w:val="both"/>
        <w:rPr>
          <w:rFonts w:ascii="Calibri" w:hAnsi="Calibri" w:cs="Calibri"/>
          <w:color w:val="000000" w:themeColor="text1"/>
          <w:sz w:val="24"/>
          <w:szCs w:val="24"/>
          <w:lang w:eastAsia="zh-CN"/>
        </w:rPr>
      </w:pPr>
      <w:r w:rsidRPr="00D61421">
        <w:rPr>
          <w:rFonts w:ascii="Calibri" w:hAnsi="Calibri" w:cs="Calibri"/>
          <w:color w:val="000000" w:themeColor="text1"/>
          <w:sz w:val="24"/>
          <w:szCs w:val="24"/>
          <w:lang w:eastAsia="zh-CN"/>
        </w:rPr>
        <w:t>Weigh 0.625 g Tribromoethanol into a 2</w:t>
      </w:r>
      <w:r w:rsidR="000F643D" w:rsidRPr="00D61421">
        <w:rPr>
          <w:rFonts w:ascii="Calibri" w:hAnsi="Calibri" w:cs="Calibri"/>
          <w:color w:val="000000" w:themeColor="text1"/>
          <w:sz w:val="24"/>
          <w:szCs w:val="24"/>
          <w:lang w:eastAsia="zh-CN"/>
        </w:rPr>
        <w:t xml:space="preserve"> </w:t>
      </w:r>
      <w:r w:rsidRPr="00D61421">
        <w:rPr>
          <w:rFonts w:ascii="Calibri" w:hAnsi="Calibri" w:cs="Calibri"/>
          <w:color w:val="000000" w:themeColor="text1"/>
          <w:sz w:val="24"/>
          <w:szCs w:val="24"/>
          <w:lang w:eastAsia="zh-CN"/>
        </w:rPr>
        <w:t>mL tube</w:t>
      </w:r>
      <w:r w:rsidR="00BC2EDF" w:rsidRPr="00D61421">
        <w:rPr>
          <w:rFonts w:ascii="Calibri" w:hAnsi="Calibri" w:cs="Calibri"/>
          <w:color w:val="000000" w:themeColor="text1"/>
          <w:sz w:val="24"/>
          <w:szCs w:val="24"/>
          <w:lang w:eastAsia="zh-CN"/>
        </w:rPr>
        <w:t xml:space="preserve">, </w:t>
      </w:r>
      <w:r w:rsidRPr="00D61421">
        <w:rPr>
          <w:rFonts w:ascii="Calibri" w:hAnsi="Calibri" w:cs="Calibri"/>
          <w:color w:val="000000" w:themeColor="text1"/>
          <w:sz w:val="24"/>
          <w:szCs w:val="24"/>
          <w:lang w:eastAsia="zh-CN"/>
        </w:rPr>
        <w:t>add 1.25 mL Isoamyl alcohol</w:t>
      </w:r>
      <w:r w:rsidR="00BC2EDF" w:rsidRPr="00D61421">
        <w:rPr>
          <w:rFonts w:ascii="Calibri" w:hAnsi="Calibri" w:cs="Calibri"/>
          <w:color w:val="000000" w:themeColor="text1"/>
          <w:sz w:val="24"/>
          <w:szCs w:val="24"/>
          <w:lang w:eastAsia="zh-CN"/>
        </w:rPr>
        <w:t xml:space="preserve">, and </w:t>
      </w:r>
      <w:r w:rsidRPr="00D61421">
        <w:rPr>
          <w:rFonts w:ascii="Calibri" w:hAnsi="Calibri" w:cs="Calibri"/>
          <w:color w:val="000000" w:themeColor="text1"/>
          <w:sz w:val="24"/>
          <w:szCs w:val="24"/>
          <w:lang w:eastAsia="zh-CN"/>
        </w:rPr>
        <w:t>dissolve thoroughly (37</w:t>
      </w:r>
      <w:r w:rsidR="00DD7F8F" w:rsidRPr="00D61421">
        <w:rPr>
          <w:rFonts w:ascii="Calibri" w:hAnsi="Calibri" w:cs="Calibri"/>
          <w:color w:val="000000" w:themeColor="text1"/>
          <w:sz w:val="24"/>
          <w:szCs w:val="24"/>
          <w:lang w:eastAsia="zh-CN"/>
        </w:rPr>
        <w:t xml:space="preserve"> </w:t>
      </w:r>
      <w:r w:rsidR="00DD7F8F" w:rsidRPr="00D61421">
        <w:rPr>
          <w:rFonts w:ascii="Calibri" w:hAnsi="Calibri" w:cs="Calibri"/>
          <w:sz w:val="24"/>
          <w:szCs w:val="24"/>
        </w:rPr>
        <w:t>°C</w:t>
      </w:r>
      <w:r w:rsidRPr="00D61421">
        <w:rPr>
          <w:rFonts w:ascii="Calibri" w:hAnsi="Calibri" w:cs="Calibri"/>
          <w:color w:val="000000" w:themeColor="text1"/>
          <w:sz w:val="24"/>
          <w:szCs w:val="24"/>
          <w:lang w:eastAsia="zh-CN"/>
        </w:rPr>
        <w:t xml:space="preserve"> shaker).</w:t>
      </w:r>
    </w:p>
    <w:p w14:paraId="618633F5" w14:textId="77777777" w:rsidR="000F643D" w:rsidRPr="00D61421" w:rsidRDefault="000F643D" w:rsidP="005E2F00">
      <w:pPr>
        <w:pStyle w:val="aa"/>
        <w:spacing w:after="0" w:line="240" w:lineRule="auto"/>
        <w:ind w:left="0"/>
        <w:jc w:val="both"/>
        <w:rPr>
          <w:rFonts w:ascii="Calibri" w:hAnsi="Calibri" w:cs="Calibri"/>
          <w:color w:val="000000" w:themeColor="text1"/>
          <w:sz w:val="24"/>
          <w:szCs w:val="24"/>
          <w:lang w:eastAsia="zh-CN"/>
        </w:rPr>
      </w:pPr>
    </w:p>
    <w:p w14:paraId="05E8713B" w14:textId="1BD2F95B" w:rsidR="00CC3CC5" w:rsidRPr="00D61421" w:rsidRDefault="00A1760C" w:rsidP="00AE19EE">
      <w:pPr>
        <w:pStyle w:val="aa"/>
        <w:numPr>
          <w:ilvl w:val="2"/>
          <w:numId w:val="27"/>
        </w:numPr>
        <w:spacing w:after="0" w:line="240" w:lineRule="auto"/>
        <w:ind w:left="0" w:firstLine="0"/>
        <w:jc w:val="both"/>
        <w:rPr>
          <w:rFonts w:ascii="Calibri" w:hAnsi="Calibri" w:cs="Calibri"/>
          <w:color w:val="000000" w:themeColor="text1"/>
          <w:sz w:val="24"/>
          <w:szCs w:val="24"/>
          <w:lang w:eastAsia="zh-CN"/>
        </w:rPr>
      </w:pPr>
      <w:r w:rsidRPr="00D61421">
        <w:rPr>
          <w:rFonts w:ascii="Calibri" w:hAnsi="Calibri" w:cs="Calibri"/>
          <w:color w:val="000000" w:themeColor="text1"/>
          <w:sz w:val="24"/>
          <w:szCs w:val="24"/>
        </w:rPr>
        <w:t>Transfer the fully dissolved Tribromoethanol-isoamyl alcohol solution to a 50 mL conical tube</w:t>
      </w:r>
      <w:r w:rsidR="00500272" w:rsidRPr="00D61421">
        <w:rPr>
          <w:rFonts w:ascii="Calibri" w:eastAsiaTheme="minorEastAsia" w:hAnsi="Calibri" w:cs="Calibri"/>
          <w:color w:val="000000" w:themeColor="text1"/>
          <w:sz w:val="24"/>
          <w:szCs w:val="24"/>
          <w:lang w:eastAsia="zh-CN"/>
        </w:rPr>
        <w:t xml:space="preserve">, </w:t>
      </w:r>
      <w:r w:rsidRPr="00D61421">
        <w:rPr>
          <w:rFonts w:ascii="Calibri" w:hAnsi="Calibri" w:cs="Calibri"/>
          <w:color w:val="000000" w:themeColor="text1"/>
          <w:sz w:val="24"/>
          <w:szCs w:val="24"/>
        </w:rPr>
        <w:t>add 1</w:t>
      </w:r>
      <w:r w:rsidR="000F643D" w:rsidRPr="00D61421">
        <w:rPr>
          <w:rFonts w:ascii="Calibri" w:hAnsi="Calibri" w:cs="Calibri"/>
          <w:color w:val="000000" w:themeColor="text1"/>
          <w:sz w:val="24"/>
          <w:szCs w:val="24"/>
        </w:rPr>
        <w:t xml:space="preserve">x </w:t>
      </w:r>
      <w:r w:rsidRPr="00D61421">
        <w:rPr>
          <w:rFonts w:ascii="Calibri" w:hAnsi="Calibri" w:cs="Calibri"/>
          <w:color w:val="000000" w:themeColor="text1"/>
          <w:sz w:val="24"/>
          <w:szCs w:val="24"/>
        </w:rPr>
        <w:t>PBS to bring the total volume to 50 mL</w:t>
      </w:r>
      <w:r w:rsidR="000F643D" w:rsidRPr="00D61421">
        <w:rPr>
          <w:rFonts w:ascii="Calibri" w:hAnsi="Calibri" w:cs="Calibri"/>
          <w:color w:val="000000" w:themeColor="text1"/>
          <w:sz w:val="24"/>
          <w:szCs w:val="24"/>
        </w:rPr>
        <w:t>,</w:t>
      </w:r>
      <w:r w:rsidRPr="00D61421">
        <w:rPr>
          <w:rFonts w:ascii="Calibri" w:hAnsi="Calibri" w:cs="Calibri"/>
          <w:color w:val="000000" w:themeColor="text1"/>
          <w:sz w:val="24"/>
          <w:szCs w:val="24"/>
        </w:rPr>
        <w:t xml:space="preserve"> and </w:t>
      </w:r>
      <w:r w:rsidR="00065233" w:rsidRPr="00D61421">
        <w:rPr>
          <w:rFonts w:ascii="Calibri" w:eastAsiaTheme="minorEastAsia" w:hAnsi="Calibri" w:cs="Calibri"/>
          <w:color w:val="000000" w:themeColor="text1"/>
          <w:sz w:val="24"/>
          <w:szCs w:val="24"/>
          <w:lang w:eastAsia="zh-CN"/>
        </w:rPr>
        <w:t>m</w:t>
      </w:r>
      <w:r w:rsidRPr="00D61421">
        <w:rPr>
          <w:rFonts w:ascii="Calibri" w:hAnsi="Calibri" w:cs="Calibri"/>
          <w:color w:val="000000" w:themeColor="text1"/>
          <w:sz w:val="24"/>
          <w:szCs w:val="24"/>
        </w:rPr>
        <w:t>ix</w:t>
      </w:r>
      <w:r w:rsidR="00B833DC" w:rsidRPr="00D61421">
        <w:rPr>
          <w:rFonts w:ascii="Calibri" w:eastAsiaTheme="minorEastAsia" w:hAnsi="Calibri" w:cs="Calibri"/>
          <w:color w:val="000000" w:themeColor="text1"/>
          <w:sz w:val="24"/>
          <w:szCs w:val="24"/>
          <w:lang w:eastAsia="zh-CN"/>
        </w:rPr>
        <w:t xml:space="preserve"> </w:t>
      </w:r>
      <w:r w:rsidRPr="00D61421">
        <w:rPr>
          <w:rFonts w:ascii="Calibri" w:hAnsi="Calibri" w:cs="Calibri"/>
          <w:color w:val="000000" w:themeColor="text1"/>
          <w:sz w:val="24"/>
          <w:szCs w:val="24"/>
        </w:rPr>
        <w:t>thoroughly.</w:t>
      </w:r>
    </w:p>
    <w:p w14:paraId="6462A0F7" w14:textId="77777777" w:rsidR="000F643D" w:rsidRPr="00D61421" w:rsidRDefault="000F643D" w:rsidP="005E2F00">
      <w:pPr>
        <w:pStyle w:val="aa"/>
        <w:spacing w:after="0" w:line="240" w:lineRule="auto"/>
        <w:ind w:left="0"/>
        <w:jc w:val="both"/>
        <w:rPr>
          <w:rFonts w:ascii="Calibri" w:hAnsi="Calibri" w:cs="Calibri"/>
          <w:color w:val="000000" w:themeColor="text1"/>
          <w:sz w:val="24"/>
          <w:szCs w:val="24"/>
          <w:lang w:eastAsia="zh-CN"/>
        </w:rPr>
      </w:pPr>
    </w:p>
    <w:p w14:paraId="6B9BD190" w14:textId="5527DBB5" w:rsidR="00621323" w:rsidRPr="00D61421" w:rsidRDefault="00CC3CC5" w:rsidP="00AE19EE">
      <w:pPr>
        <w:pStyle w:val="aa"/>
        <w:numPr>
          <w:ilvl w:val="2"/>
          <w:numId w:val="27"/>
        </w:numPr>
        <w:spacing w:after="0" w:line="240" w:lineRule="auto"/>
        <w:ind w:left="0" w:firstLine="0"/>
        <w:jc w:val="both"/>
        <w:rPr>
          <w:rFonts w:ascii="Calibri" w:hAnsi="Calibri" w:cs="Calibri"/>
          <w:color w:val="000000" w:themeColor="text1"/>
          <w:sz w:val="24"/>
          <w:szCs w:val="24"/>
        </w:rPr>
      </w:pPr>
      <w:r w:rsidRPr="00D61421">
        <w:rPr>
          <w:rFonts w:ascii="Calibri" w:hAnsi="Calibri" w:cs="Calibri"/>
          <w:color w:val="000000" w:themeColor="text1"/>
          <w:sz w:val="24"/>
          <w:szCs w:val="24"/>
        </w:rPr>
        <w:t>Filter the solution through a 0.22 µm filter in a biological safety cabinet.</w:t>
      </w:r>
    </w:p>
    <w:p w14:paraId="6D927CDE" w14:textId="77777777" w:rsidR="00963E4F" w:rsidRPr="00D61421" w:rsidRDefault="00963E4F" w:rsidP="00AE19EE">
      <w:pPr>
        <w:autoSpaceDE w:val="0"/>
        <w:autoSpaceDN w:val="0"/>
        <w:adjustRightInd w:val="0"/>
        <w:rPr>
          <w:lang w:eastAsia="zh-CN"/>
        </w:rPr>
      </w:pPr>
    </w:p>
    <w:p w14:paraId="2DEC8550" w14:textId="221DEC4C" w:rsidR="00E828BF" w:rsidRPr="00D61421" w:rsidRDefault="00A1760C" w:rsidP="005E2F00">
      <w:pPr>
        <w:pStyle w:val="aa"/>
        <w:numPr>
          <w:ilvl w:val="1"/>
          <w:numId w:val="27"/>
        </w:numPr>
        <w:spacing w:after="0" w:line="240" w:lineRule="auto"/>
        <w:ind w:left="0" w:firstLine="0"/>
        <w:jc w:val="both"/>
        <w:rPr>
          <w:rFonts w:ascii="Calibri" w:eastAsiaTheme="minorEastAsia" w:hAnsi="Calibri" w:cs="Calibri"/>
          <w:sz w:val="24"/>
          <w:szCs w:val="24"/>
          <w:lang w:eastAsia="zh-CN"/>
        </w:rPr>
      </w:pPr>
      <w:r w:rsidRPr="00D61421">
        <w:rPr>
          <w:rFonts w:ascii="Calibri" w:hAnsi="Calibri" w:cs="Calibri"/>
          <w:sz w:val="24"/>
          <w:szCs w:val="24"/>
          <w:lang w:eastAsia="zh-CN"/>
        </w:rPr>
        <w:t xml:space="preserve">Prepare </w:t>
      </w:r>
      <w:r w:rsidR="001D5A9E" w:rsidRPr="00D61421">
        <w:rPr>
          <w:rFonts w:ascii="Calibri" w:hAnsi="Calibri" w:cs="Calibri"/>
          <w:sz w:val="24"/>
          <w:szCs w:val="24"/>
          <w:lang w:eastAsia="zh-CN"/>
        </w:rPr>
        <w:t>Ovalbum</w:t>
      </w:r>
      <w:r w:rsidR="001D5A9E" w:rsidRPr="00D61421">
        <w:rPr>
          <w:rFonts w:ascii="Calibri" w:eastAsiaTheme="minorEastAsia" w:hAnsi="Calibri" w:cs="Calibri"/>
          <w:sz w:val="24"/>
          <w:szCs w:val="24"/>
          <w:lang w:eastAsia="zh-CN"/>
        </w:rPr>
        <w:t>i</w:t>
      </w:r>
      <w:r w:rsidR="001D5A9E" w:rsidRPr="00D61421">
        <w:rPr>
          <w:rFonts w:ascii="Calibri" w:hAnsi="Calibri" w:cs="Calibri"/>
          <w:sz w:val="24"/>
          <w:szCs w:val="24"/>
          <w:lang w:eastAsia="zh-CN"/>
        </w:rPr>
        <w:t>n</w:t>
      </w:r>
      <w:r w:rsidR="0013311A" w:rsidRPr="00D61421">
        <w:rPr>
          <w:rFonts w:ascii="Calibri" w:hAnsi="Calibri" w:cs="Calibri"/>
          <w:sz w:val="24"/>
          <w:szCs w:val="24"/>
          <w:lang w:eastAsia="zh-CN"/>
        </w:rPr>
        <w:t xml:space="preserve">, Alexa Fluor 647 Conjugate </w:t>
      </w:r>
      <w:r w:rsidR="00177D61" w:rsidRPr="00D61421">
        <w:rPr>
          <w:rFonts w:ascii="Calibri" w:hAnsi="Calibri" w:cs="Calibri"/>
          <w:sz w:val="24"/>
          <w:szCs w:val="24"/>
          <w:lang w:eastAsia="zh-CN"/>
        </w:rPr>
        <w:t>(</w:t>
      </w:r>
      <w:r w:rsidRPr="00D61421">
        <w:rPr>
          <w:rFonts w:ascii="Calibri" w:hAnsi="Calibri" w:cs="Calibri"/>
          <w:sz w:val="24"/>
          <w:szCs w:val="24"/>
          <w:lang w:eastAsia="zh-CN"/>
        </w:rPr>
        <w:t>OVA-647</w:t>
      </w:r>
      <w:r w:rsidR="00177D61" w:rsidRPr="00D61421">
        <w:rPr>
          <w:rFonts w:ascii="Calibri" w:hAnsi="Calibri" w:cs="Calibri"/>
          <w:sz w:val="24"/>
          <w:szCs w:val="24"/>
          <w:lang w:eastAsia="zh-CN"/>
        </w:rPr>
        <w:t>)</w:t>
      </w:r>
      <w:r w:rsidRPr="00D61421">
        <w:rPr>
          <w:rFonts w:ascii="Calibri" w:hAnsi="Calibri" w:cs="Calibri"/>
          <w:sz w:val="24"/>
          <w:szCs w:val="24"/>
          <w:lang w:eastAsia="zh-CN"/>
        </w:rPr>
        <w:t xml:space="preserve"> solution</w:t>
      </w:r>
      <w:r w:rsidR="008A23CE" w:rsidRPr="00D61421">
        <w:rPr>
          <w:rFonts w:ascii="Calibri" w:hAnsi="Calibri" w:cs="Calibri"/>
          <w:sz w:val="24"/>
          <w:szCs w:val="24"/>
          <w:lang w:eastAsia="zh-CN"/>
        </w:rPr>
        <w:t xml:space="preserve"> (2</w:t>
      </w:r>
      <w:r w:rsidR="005C2BB1" w:rsidRPr="00D61421">
        <w:rPr>
          <w:rFonts w:ascii="Calibri" w:eastAsiaTheme="minorEastAsia" w:hAnsi="Calibri" w:cs="Calibri"/>
          <w:sz w:val="24"/>
          <w:szCs w:val="24"/>
          <w:lang w:eastAsia="zh-CN"/>
        </w:rPr>
        <w:t xml:space="preserve"> </w:t>
      </w:r>
      <w:r w:rsidR="008A23CE" w:rsidRPr="00D61421">
        <w:rPr>
          <w:rFonts w:ascii="Calibri" w:hAnsi="Calibri" w:cs="Calibri"/>
          <w:sz w:val="24"/>
          <w:szCs w:val="24"/>
          <w:lang w:eastAsia="zh-CN"/>
        </w:rPr>
        <w:t>mg/mL)</w:t>
      </w:r>
      <w:r w:rsidR="000F643D" w:rsidRPr="00D61421">
        <w:rPr>
          <w:rFonts w:ascii="Calibri" w:hAnsi="Calibri" w:cs="Calibri"/>
          <w:sz w:val="24"/>
          <w:szCs w:val="24"/>
          <w:lang w:eastAsia="zh-CN"/>
        </w:rPr>
        <w:t xml:space="preserve">. </w:t>
      </w:r>
      <w:r w:rsidR="008C7C1D" w:rsidRPr="00D61421">
        <w:rPr>
          <w:rFonts w:ascii="Calibri" w:hAnsi="Calibri" w:cs="Calibri"/>
          <w:sz w:val="24"/>
          <w:szCs w:val="24"/>
          <w:lang w:eastAsia="zh-CN"/>
        </w:rPr>
        <w:t>Dissolve 2 mg of OVA-647 in 1 mL of artificial cerebrospinal fluid</w:t>
      </w:r>
      <w:r w:rsidR="005F40A9" w:rsidRPr="00D61421">
        <w:rPr>
          <w:rFonts w:ascii="Calibri" w:hAnsi="Calibri" w:cs="Calibri"/>
          <w:sz w:val="24"/>
          <w:szCs w:val="24"/>
          <w:lang w:eastAsia="zh-CN"/>
        </w:rPr>
        <w:t xml:space="preserve"> (</w:t>
      </w:r>
      <w:proofErr w:type="spellStart"/>
      <w:r w:rsidR="005F40A9" w:rsidRPr="00D61421">
        <w:rPr>
          <w:rFonts w:ascii="Calibri" w:hAnsi="Calibri" w:cs="Calibri"/>
          <w:sz w:val="24"/>
          <w:szCs w:val="24"/>
          <w:lang w:eastAsia="zh-CN"/>
        </w:rPr>
        <w:t>aCSF</w:t>
      </w:r>
      <w:proofErr w:type="spellEnd"/>
      <w:r w:rsidR="005F40A9" w:rsidRPr="00D61421">
        <w:rPr>
          <w:rFonts w:ascii="Calibri" w:hAnsi="Calibri" w:cs="Calibri"/>
          <w:sz w:val="24"/>
          <w:szCs w:val="24"/>
          <w:lang w:eastAsia="zh-CN"/>
        </w:rPr>
        <w:t>)</w:t>
      </w:r>
      <w:r w:rsidR="008C7C1D" w:rsidRPr="00D61421">
        <w:rPr>
          <w:rFonts w:ascii="Calibri" w:hAnsi="Calibri" w:cs="Calibri"/>
          <w:sz w:val="24"/>
          <w:szCs w:val="24"/>
          <w:lang w:eastAsia="zh-CN"/>
        </w:rPr>
        <w:t>.</w:t>
      </w:r>
    </w:p>
    <w:p w14:paraId="27436148" w14:textId="77777777" w:rsidR="005F57D4" w:rsidRPr="00D61421" w:rsidRDefault="005F57D4" w:rsidP="00AE19EE">
      <w:pPr>
        <w:pStyle w:val="aa"/>
        <w:spacing w:after="0" w:line="240" w:lineRule="auto"/>
        <w:ind w:left="0"/>
        <w:jc w:val="both"/>
        <w:rPr>
          <w:rFonts w:ascii="Calibri" w:eastAsiaTheme="minorEastAsia" w:hAnsi="Calibri" w:cs="Calibri"/>
          <w:sz w:val="24"/>
          <w:szCs w:val="24"/>
          <w:lang w:eastAsia="zh-CN"/>
        </w:rPr>
      </w:pPr>
    </w:p>
    <w:p w14:paraId="7DDBBCAE" w14:textId="4860D583" w:rsidR="00D62DE3" w:rsidRPr="00D61421" w:rsidRDefault="00A1760C" w:rsidP="00AE19EE">
      <w:pPr>
        <w:pStyle w:val="aa"/>
        <w:numPr>
          <w:ilvl w:val="0"/>
          <w:numId w:val="27"/>
        </w:numPr>
        <w:spacing w:after="0" w:line="240" w:lineRule="auto"/>
        <w:ind w:left="0" w:firstLine="0"/>
        <w:jc w:val="both"/>
        <w:rPr>
          <w:rFonts w:ascii="Calibri" w:hAnsi="Calibri" w:cs="Calibri"/>
          <w:b/>
          <w:bCs/>
          <w:sz w:val="24"/>
          <w:szCs w:val="24"/>
        </w:rPr>
      </w:pPr>
      <w:r w:rsidRPr="00D61421">
        <w:rPr>
          <w:rFonts w:ascii="Calibri" w:hAnsi="Calibri" w:cs="Calibri"/>
          <w:b/>
          <w:bCs/>
          <w:sz w:val="24"/>
          <w:szCs w:val="24"/>
        </w:rPr>
        <w:t xml:space="preserve">Assembly of </w:t>
      </w:r>
      <w:r w:rsidR="001B7726" w:rsidRPr="00D61421">
        <w:rPr>
          <w:rFonts w:ascii="Calibri" w:hAnsi="Calibri" w:cs="Calibri"/>
          <w:b/>
          <w:bCs/>
          <w:sz w:val="24"/>
          <w:szCs w:val="24"/>
        </w:rPr>
        <w:t xml:space="preserve">the </w:t>
      </w:r>
      <w:r w:rsidRPr="00D61421">
        <w:rPr>
          <w:rFonts w:ascii="Calibri" w:hAnsi="Calibri" w:cs="Calibri"/>
          <w:b/>
          <w:bCs/>
          <w:sz w:val="24"/>
          <w:szCs w:val="24"/>
        </w:rPr>
        <w:t xml:space="preserve">injection needle and connection to </w:t>
      </w:r>
      <w:r w:rsidR="001B7726" w:rsidRPr="00D61421">
        <w:rPr>
          <w:rFonts w:ascii="Calibri" w:hAnsi="Calibri" w:cs="Calibri"/>
          <w:b/>
          <w:bCs/>
          <w:sz w:val="24"/>
          <w:szCs w:val="24"/>
        </w:rPr>
        <w:t xml:space="preserve">the </w:t>
      </w:r>
      <w:r w:rsidRPr="00D61421">
        <w:rPr>
          <w:rFonts w:ascii="Calibri" w:hAnsi="Calibri" w:cs="Calibri"/>
          <w:b/>
          <w:bCs/>
          <w:sz w:val="24"/>
          <w:szCs w:val="24"/>
        </w:rPr>
        <w:t>microinjection pump</w:t>
      </w:r>
    </w:p>
    <w:p w14:paraId="424FC06F" w14:textId="3CFE76E5" w:rsidR="00D62DE3" w:rsidRPr="00D61421" w:rsidRDefault="00A1760C" w:rsidP="00AE19EE">
      <w:pPr>
        <w:pStyle w:val="aa"/>
        <w:numPr>
          <w:ilvl w:val="1"/>
          <w:numId w:val="28"/>
        </w:numPr>
        <w:spacing w:after="0" w:line="240" w:lineRule="auto"/>
        <w:ind w:left="0" w:firstLine="0"/>
        <w:jc w:val="both"/>
        <w:rPr>
          <w:rFonts w:ascii="Calibri" w:hAnsi="Calibri" w:cs="Calibri"/>
          <w:sz w:val="24"/>
          <w:szCs w:val="24"/>
        </w:rPr>
      </w:pPr>
      <w:r w:rsidRPr="00D61421">
        <w:rPr>
          <w:rFonts w:ascii="Calibri" w:hAnsi="Calibri" w:cs="Calibri"/>
          <w:sz w:val="24"/>
          <w:szCs w:val="24"/>
          <w:lang w:eastAsia="zh-CN"/>
        </w:rPr>
        <w:t>Use blunt forceps to break off the 30</w:t>
      </w:r>
      <w:r w:rsidR="00CC7167" w:rsidRPr="00D61421">
        <w:rPr>
          <w:rFonts w:ascii="Calibri" w:eastAsiaTheme="minorEastAsia" w:hAnsi="Calibri" w:cs="Calibri"/>
          <w:sz w:val="24"/>
          <w:szCs w:val="24"/>
          <w:lang w:eastAsia="zh-CN"/>
        </w:rPr>
        <w:t xml:space="preserve"> </w:t>
      </w:r>
      <w:r w:rsidRPr="00D61421">
        <w:rPr>
          <w:rFonts w:ascii="Calibri" w:hAnsi="Calibri" w:cs="Calibri"/>
          <w:sz w:val="24"/>
          <w:szCs w:val="24"/>
          <w:lang w:eastAsia="zh-CN"/>
        </w:rPr>
        <w:t>G needle and retain the tip</w:t>
      </w:r>
      <w:r w:rsidR="00A735B2" w:rsidRPr="00D61421">
        <w:rPr>
          <w:rFonts w:ascii="Calibri" w:hAnsi="Calibri" w:cs="Calibri"/>
          <w:sz w:val="24"/>
          <w:szCs w:val="24"/>
          <w:lang w:eastAsia="zh-CN"/>
        </w:rPr>
        <w:fldChar w:fldCharType="begin">
          <w:fldData xml:space="preserve">PEVuZE5vdGU+PENpdGU+PEF1dGhvcj5YYXZpZXI8L0F1dGhvcj48WWVhcj4yMDE4PC9ZZWFyPjxS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</w:fldData>
        </w:fldChar>
      </w:r>
      <w:r w:rsidR="00A735B2" w:rsidRPr="00D61421">
        <w:rPr>
          <w:rFonts w:ascii="Calibri" w:hAnsi="Calibri" w:cs="Calibri"/>
          <w:sz w:val="24"/>
          <w:szCs w:val="24"/>
          <w:lang w:eastAsia="zh-CN"/>
        </w:rPr>
        <w:instrText xml:space="preserve"> ADDIN EN.CITE </w:instrText>
      </w:r>
      <w:r w:rsidR="00A735B2" w:rsidRPr="00D61421">
        <w:rPr>
          <w:rFonts w:ascii="Calibri" w:hAnsi="Calibri" w:cs="Calibri"/>
          <w:sz w:val="24"/>
          <w:szCs w:val="24"/>
          <w:lang w:eastAsia="zh-CN"/>
        </w:rPr>
        <w:fldChar w:fldCharType="begin">
          <w:fldData xml:space="preserve">PEVuZE5vdGU+PENpdGU+PEF1dGhvcj5YYXZpZXI8L0F1dGhvcj48WWVhcj4yMDE4PC9ZZWFyPjxS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</w:fldData>
        </w:fldChar>
      </w:r>
      <w:r w:rsidR="00A735B2" w:rsidRPr="00D61421">
        <w:rPr>
          <w:rFonts w:ascii="Calibri" w:hAnsi="Calibri" w:cs="Calibri"/>
          <w:sz w:val="24"/>
          <w:szCs w:val="24"/>
          <w:lang w:eastAsia="zh-CN"/>
        </w:rPr>
        <w:instrText xml:space="preserve"> ADDIN EN.CITE.DATA </w:instrText>
      </w:r>
      <w:r w:rsidR="00A735B2" w:rsidRPr="00D61421">
        <w:rPr>
          <w:rFonts w:ascii="Calibri" w:hAnsi="Calibri" w:cs="Calibri"/>
          <w:sz w:val="24"/>
          <w:szCs w:val="24"/>
          <w:lang w:eastAsia="zh-CN"/>
        </w:rPr>
      </w:r>
      <w:r w:rsidR="00A735B2" w:rsidRPr="00D61421">
        <w:rPr>
          <w:rFonts w:ascii="Calibri" w:hAnsi="Calibri" w:cs="Calibri"/>
          <w:sz w:val="24"/>
          <w:szCs w:val="24"/>
          <w:lang w:eastAsia="zh-CN"/>
        </w:rPr>
        <w:fldChar w:fldCharType="separate"/>
      </w:r>
      <w:r w:rsidR="00A735B2" w:rsidRPr="00D61421">
        <w:rPr>
          <w:rFonts w:ascii="Calibri" w:hAnsi="Calibri" w:cs="Calibri"/>
          <w:sz w:val="24"/>
          <w:szCs w:val="24"/>
          <w:lang w:eastAsia="zh-CN"/>
        </w:rPr>
        <w:fldChar w:fldCharType="end"/>
      </w:r>
      <w:r w:rsidR="00A735B2" w:rsidRPr="00D61421">
        <w:rPr>
          <w:rFonts w:ascii="Calibri" w:hAnsi="Calibri" w:cs="Calibri"/>
          <w:sz w:val="24"/>
          <w:szCs w:val="24"/>
          <w:lang w:eastAsia="zh-CN"/>
        </w:rPr>
      </w:r>
      <w:r w:rsidR="00A735B2" w:rsidRPr="00D61421">
        <w:rPr>
          <w:rFonts w:ascii="Calibri" w:hAnsi="Calibri" w:cs="Calibri"/>
          <w:sz w:val="24"/>
          <w:szCs w:val="24"/>
          <w:lang w:eastAsia="zh-CN"/>
        </w:rPr>
        <w:fldChar w:fldCharType="separate"/>
      </w:r>
      <w:r w:rsidR="00A735B2" w:rsidRPr="00D61421">
        <w:rPr>
          <w:rFonts w:ascii="Calibri" w:hAnsi="Calibri" w:cs="Calibri"/>
          <w:noProof/>
          <w:sz w:val="24"/>
          <w:szCs w:val="24"/>
          <w:vertAlign w:val="superscript"/>
          <w:lang w:eastAsia="zh-CN"/>
        </w:rPr>
        <w:t>11</w:t>
      </w:r>
      <w:r w:rsidR="00A735B2" w:rsidRPr="00D61421">
        <w:rPr>
          <w:rFonts w:ascii="Calibri" w:hAnsi="Calibri" w:cs="Calibri"/>
          <w:sz w:val="24"/>
          <w:szCs w:val="24"/>
          <w:lang w:eastAsia="zh-CN"/>
        </w:rPr>
        <w:fldChar w:fldCharType="end"/>
      </w:r>
      <w:r w:rsidR="00C07B0D" w:rsidRPr="00D61421">
        <w:rPr>
          <w:rFonts w:ascii="Calibri" w:eastAsiaTheme="minorEastAsia" w:hAnsi="Calibri" w:cs="Calibri"/>
          <w:sz w:val="24"/>
          <w:szCs w:val="24"/>
          <w:lang w:eastAsia="zh-CN"/>
        </w:rPr>
        <w:t xml:space="preserve"> (</w:t>
      </w:r>
      <w:r w:rsidR="008B025D" w:rsidRPr="00D61421">
        <w:rPr>
          <w:rFonts w:ascii="Calibri" w:eastAsiaTheme="minorEastAsia" w:hAnsi="Calibri" w:cs="Calibri"/>
          <w:sz w:val="24"/>
          <w:szCs w:val="24"/>
          <w:lang w:eastAsia="zh-CN"/>
        </w:rPr>
        <w:t>o</w:t>
      </w:r>
      <w:r w:rsidR="00C07B0D" w:rsidRPr="00D61421">
        <w:rPr>
          <w:rFonts w:ascii="Calibri" w:eastAsiaTheme="minorEastAsia" w:hAnsi="Calibri" w:cs="Calibri"/>
          <w:sz w:val="24"/>
          <w:szCs w:val="24"/>
          <w:lang w:eastAsia="zh-CN"/>
        </w:rPr>
        <w:t>uter diameter 0.30 mm, inner diameter 0.15 mm, length 8 mm)</w:t>
      </w:r>
      <w:r w:rsidRPr="00D61421">
        <w:rPr>
          <w:rFonts w:ascii="Calibri" w:hAnsi="Calibri" w:cs="Calibri"/>
          <w:sz w:val="24"/>
          <w:szCs w:val="24"/>
          <w:lang w:eastAsia="zh-CN"/>
        </w:rPr>
        <w:t>.</w:t>
      </w:r>
    </w:p>
    <w:p w14:paraId="05D8659B" w14:textId="77777777" w:rsidR="001B7726" w:rsidRPr="00D61421" w:rsidRDefault="001B7726" w:rsidP="005E2F00">
      <w:pPr>
        <w:pStyle w:val="aa"/>
        <w:spacing w:after="0" w:line="240" w:lineRule="auto"/>
        <w:ind w:left="0"/>
        <w:jc w:val="both"/>
        <w:rPr>
          <w:rFonts w:ascii="Calibri" w:hAnsi="Calibri" w:cs="Calibri"/>
          <w:sz w:val="24"/>
          <w:szCs w:val="24"/>
        </w:rPr>
      </w:pPr>
    </w:p>
    <w:p w14:paraId="457354D9" w14:textId="5BDD94FA" w:rsidR="00676D72" w:rsidRPr="00D61421" w:rsidRDefault="00A1760C" w:rsidP="00AE19EE">
      <w:pPr>
        <w:pStyle w:val="aa"/>
        <w:numPr>
          <w:ilvl w:val="1"/>
          <w:numId w:val="28"/>
        </w:numPr>
        <w:spacing w:after="0" w:line="240" w:lineRule="auto"/>
        <w:ind w:left="0" w:firstLine="0"/>
        <w:jc w:val="both"/>
        <w:rPr>
          <w:rFonts w:ascii="Calibri" w:hAnsi="Calibri" w:cs="Calibri"/>
          <w:sz w:val="24"/>
          <w:szCs w:val="24"/>
        </w:rPr>
      </w:pPr>
      <w:r w:rsidRPr="00D61421">
        <w:rPr>
          <w:rFonts w:ascii="Calibri" w:hAnsi="Calibri" w:cs="Calibri"/>
          <w:sz w:val="24"/>
          <w:szCs w:val="24"/>
          <w:lang w:eastAsia="zh-CN"/>
        </w:rPr>
        <w:t>Use a 30 cm length of PE-10 tubing</w:t>
      </w:r>
      <w:r w:rsidR="00E72AFA" w:rsidRPr="00D61421">
        <w:rPr>
          <w:rFonts w:ascii="Calibri" w:eastAsiaTheme="minorEastAsia" w:hAnsi="Calibri" w:cs="Calibri"/>
          <w:sz w:val="24"/>
          <w:szCs w:val="24"/>
          <w:lang w:eastAsia="zh-CN"/>
        </w:rPr>
        <w:t xml:space="preserve"> </w:t>
      </w:r>
      <w:r w:rsidRPr="00D61421">
        <w:rPr>
          <w:rFonts w:ascii="Calibri" w:hAnsi="Calibri" w:cs="Calibri"/>
          <w:sz w:val="24"/>
          <w:szCs w:val="24"/>
          <w:lang w:eastAsia="zh-CN"/>
        </w:rPr>
        <w:t>(outer diameter 0.64 mm, inner diameter 0.28 mm) to connect the broken 30</w:t>
      </w:r>
      <w:r w:rsidR="001B7726" w:rsidRPr="00D61421">
        <w:rPr>
          <w:rFonts w:ascii="Calibri" w:hAnsi="Calibri" w:cs="Calibri"/>
          <w:sz w:val="24"/>
          <w:szCs w:val="24"/>
          <w:lang w:eastAsia="zh-CN"/>
        </w:rPr>
        <w:t xml:space="preserve"> </w:t>
      </w:r>
      <w:r w:rsidRPr="00D61421">
        <w:rPr>
          <w:rFonts w:ascii="Calibri" w:hAnsi="Calibri" w:cs="Calibri"/>
          <w:sz w:val="24"/>
          <w:szCs w:val="24"/>
          <w:lang w:eastAsia="zh-CN"/>
        </w:rPr>
        <w:t>G needle to the microinjection needle containing a 30</w:t>
      </w:r>
      <w:r w:rsidR="00CC7167" w:rsidRPr="00D61421">
        <w:rPr>
          <w:rFonts w:ascii="Calibri" w:eastAsiaTheme="minorEastAsia" w:hAnsi="Calibri" w:cs="Calibri"/>
          <w:sz w:val="24"/>
          <w:szCs w:val="24"/>
          <w:lang w:eastAsia="zh-CN"/>
        </w:rPr>
        <w:t xml:space="preserve"> </w:t>
      </w:r>
      <w:r w:rsidRPr="00D61421">
        <w:rPr>
          <w:rFonts w:ascii="Calibri" w:hAnsi="Calibri" w:cs="Calibri"/>
          <w:sz w:val="24"/>
          <w:szCs w:val="24"/>
          <w:lang w:eastAsia="zh-CN"/>
        </w:rPr>
        <w:t>G needle</w:t>
      </w:r>
      <w:r w:rsidR="00693F4A" w:rsidRPr="00D61421">
        <w:rPr>
          <w:rFonts w:ascii="Calibri" w:eastAsiaTheme="minorEastAsia" w:hAnsi="Calibri" w:cs="Calibri"/>
          <w:sz w:val="24"/>
          <w:szCs w:val="24"/>
          <w:lang w:eastAsia="zh-CN"/>
        </w:rPr>
        <w:t xml:space="preserve"> </w:t>
      </w:r>
      <w:r w:rsidR="005F4993" w:rsidRPr="00D61421">
        <w:rPr>
          <w:rFonts w:ascii="Calibri" w:hAnsi="Calibri" w:cs="Calibri"/>
          <w:sz w:val="24"/>
          <w:szCs w:val="24"/>
        </w:rPr>
        <w:t>(</w:t>
      </w:r>
      <w:r w:rsidR="005F4993" w:rsidRPr="00D61421">
        <w:rPr>
          <w:rFonts w:ascii="Calibri" w:hAnsi="Calibri" w:cs="Calibri"/>
          <w:b/>
          <w:bCs/>
          <w:sz w:val="24"/>
          <w:szCs w:val="24"/>
        </w:rPr>
        <w:t>Figure 1</w:t>
      </w:r>
      <w:r w:rsidR="005F4993" w:rsidRPr="00D61421">
        <w:rPr>
          <w:rFonts w:ascii="Calibri" w:hAnsi="Calibri" w:cs="Calibri"/>
          <w:sz w:val="24"/>
          <w:szCs w:val="24"/>
        </w:rPr>
        <w:t>)</w:t>
      </w:r>
      <w:r w:rsidR="00D62DE3" w:rsidRPr="00D61421">
        <w:rPr>
          <w:rFonts w:ascii="Calibri" w:hAnsi="Calibri" w:cs="Calibri"/>
          <w:sz w:val="24"/>
          <w:szCs w:val="24"/>
          <w:lang w:eastAsia="zh-CN"/>
        </w:rPr>
        <w:t>.</w:t>
      </w:r>
    </w:p>
    <w:p w14:paraId="6ABE67F5" w14:textId="77777777" w:rsidR="001B7726" w:rsidRPr="00D61421" w:rsidRDefault="001B7726" w:rsidP="005E2F00">
      <w:pPr>
        <w:pStyle w:val="aa"/>
        <w:spacing w:after="0" w:line="240" w:lineRule="auto"/>
        <w:ind w:left="0"/>
        <w:jc w:val="both"/>
        <w:rPr>
          <w:rFonts w:ascii="Calibri" w:hAnsi="Calibri" w:cs="Calibri"/>
          <w:sz w:val="24"/>
          <w:szCs w:val="24"/>
        </w:rPr>
      </w:pPr>
    </w:p>
    <w:p w14:paraId="139C72FA" w14:textId="35086798" w:rsidR="005F57D4" w:rsidRPr="00D61421" w:rsidRDefault="00A1760C" w:rsidP="00AE19EE">
      <w:pPr>
        <w:pStyle w:val="aa"/>
        <w:numPr>
          <w:ilvl w:val="1"/>
          <w:numId w:val="28"/>
        </w:numPr>
        <w:spacing w:after="0" w:line="240" w:lineRule="auto"/>
        <w:ind w:left="0" w:firstLine="0"/>
        <w:jc w:val="both"/>
        <w:rPr>
          <w:rFonts w:ascii="Calibri" w:hAnsi="Calibri" w:cs="Calibri"/>
          <w:sz w:val="24"/>
          <w:szCs w:val="24"/>
        </w:rPr>
      </w:pPr>
      <w:r w:rsidRPr="00D61421">
        <w:rPr>
          <w:rFonts w:ascii="Calibri" w:hAnsi="Calibri" w:cs="Calibri"/>
          <w:sz w:val="24"/>
          <w:szCs w:val="24"/>
          <w:lang w:eastAsia="zh-CN"/>
        </w:rPr>
        <w:t>Mount the microinjection needle, with the tubing and 30</w:t>
      </w:r>
      <w:r w:rsidR="00CC7167" w:rsidRPr="00D61421">
        <w:rPr>
          <w:rFonts w:ascii="Calibri" w:eastAsiaTheme="minorEastAsia" w:hAnsi="Calibri" w:cs="Calibri"/>
          <w:sz w:val="24"/>
          <w:szCs w:val="24"/>
          <w:lang w:eastAsia="zh-CN"/>
        </w:rPr>
        <w:t xml:space="preserve"> </w:t>
      </w:r>
      <w:r w:rsidRPr="00D61421">
        <w:rPr>
          <w:rFonts w:ascii="Calibri" w:hAnsi="Calibri" w:cs="Calibri"/>
          <w:sz w:val="24"/>
          <w:szCs w:val="24"/>
          <w:lang w:eastAsia="zh-CN"/>
        </w:rPr>
        <w:t>G needle attached, onto the microinjection pump</w:t>
      </w:r>
      <w:r w:rsidR="00D62DE3" w:rsidRPr="00D61421">
        <w:rPr>
          <w:rFonts w:ascii="Calibri" w:hAnsi="Calibri" w:cs="Calibri"/>
          <w:sz w:val="24"/>
          <w:szCs w:val="24"/>
          <w:lang w:eastAsia="zh-CN"/>
        </w:rPr>
        <w:t>.</w:t>
      </w:r>
    </w:p>
    <w:p w14:paraId="0ED12D3B" w14:textId="77777777" w:rsidR="00537999" w:rsidRPr="00D61421" w:rsidRDefault="00537999" w:rsidP="00AE19EE">
      <w:pPr>
        <w:pStyle w:val="aa"/>
        <w:spacing w:after="0" w:line="240" w:lineRule="auto"/>
        <w:ind w:left="0"/>
        <w:jc w:val="both"/>
        <w:rPr>
          <w:rFonts w:ascii="Calibri" w:hAnsi="Calibri" w:cs="Calibri"/>
          <w:sz w:val="24"/>
          <w:szCs w:val="24"/>
          <w:lang w:eastAsia="zh-CN"/>
        </w:rPr>
      </w:pPr>
    </w:p>
    <w:p w14:paraId="6D0BC328" w14:textId="413C40B0" w:rsidR="000A69E4" w:rsidRPr="007D159B" w:rsidRDefault="00A1760C" w:rsidP="00AE19EE">
      <w:pPr>
        <w:pStyle w:val="aa"/>
        <w:numPr>
          <w:ilvl w:val="0"/>
          <w:numId w:val="28"/>
        </w:numPr>
        <w:spacing w:after="0" w:line="240" w:lineRule="auto"/>
        <w:ind w:left="0" w:firstLine="0"/>
        <w:jc w:val="both"/>
        <w:rPr>
          <w:rFonts w:ascii="Calibri" w:hAnsi="Calibri" w:cs="Calibri"/>
          <w:b/>
          <w:bCs/>
          <w:sz w:val="24"/>
          <w:szCs w:val="24"/>
          <w:highlight w:val="yellow"/>
        </w:rPr>
      </w:pPr>
      <w:proofErr w:type="spellStart"/>
      <w:r w:rsidRPr="007D159B">
        <w:rPr>
          <w:rFonts w:ascii="Calibri" w:hAnsi="Calibri" w:cs="Calibri"/>
          <w:b/>
          <w:bCs/>
          <w:sz w:val="24"/>
          <w:szCs w:val="24"/>
          <w:highlight w:val="yellow"/>
        </w:rPr>
        <w:lastRenderedPageBreak/>
        <w:t>i.c.m</w:t>
      </w:r>
      <w:proofErr w:type="spellEnd"/>
      <w:r w:rsidRPr="007D159B">
        <w:rPr>
          <w:rFonts w:ascii="Calibri" w:hAnsi="Calibri" w:cs="Calibri"/>
          <w:b/>
          <w:bCs/>
          <w:sz w:val="24"/>
          <w:szCs w:val="24"/>
          <w:highlight w:val="yellow"/>
        </w:rPr>
        <w:t>. injection and live imaging</w:t>
      </w:r>
    </w:p>
    <w:p w14:paraId="4DD0526B" w14:textId="77777777" w:rsidR="00D61421" w:rsidRPr="007D159B" w:rsidRDefault="00D61421" w:rsidP="00D61421">
      <w:pPr>
        <w:pStyle w:val="aa"/>
        <w:spacing w:after="0" w:line="240" w:lineRule="auto"/>
        <w:ind w:left="0"/>
        <w:jc w:val="both"/>
        <w:rPr>
          <w:rFonts w:ascii="Calibri" w:hAnsi="Calibri" w:cs="Calibri"/>
          <w:b/>
          <w:bCs/>
          <w:sz w:val="24"/>
          <w:szCs w:val="24"/>
          <w:highlight w:val="yellow"/>
        </w:rPr>
      </w:pPr>
    </w:p>
    <w:p w14:paraId="0EE29E4B" w14:textId="6D37B714" w:rsidR="00031CC7" w:rsidRPr="007D159B" w:rsidRDefault="00A1760C" w:rsidP="00AE19EE">
      <w:pPr>
        <w:rPr>
          <w:color w:val="000000" w:themeColor="text1"/>
          <w:highlight w:val="yellow"/>
          <w:lang w:eastAsia="zh-CN"/>
        </w:rPr>
      </w:pPr>
      <w:r w:rsidRPr="007D159B">
        <w:rPr>
          <w:color w:val="000000" w:themeColor="text1"/>
          <w:highlight w:val="yellow"/>
          <w:lang w:eastAsia="zh-CN"/>
        </w:rPr>
        <w:t>CAUTION</w:t>
      </w:r>
      <w:r w:rsidRPr="007D159B">
        <w:rPr>
          <w:color w:val="000000" w:themeColor="text1"/>
          <w:highlight w:val="yellow"/>
        </w:rPr>
        <w:t>:</w:t>
      </w:r>
      <w:r w:rsidRPr="007D159B">
        <w:rPr>
          <w:color w:val="000000" w:themeColor="text1"/>
          <w:highlight w:val="yellow"/>
          <w:lang w:eastAsia="zh-CN"/>
        </w:rPr>
        <w:t xml:space="preserve"> </w:t>
      </w:r>
      <w:r w:rsidRPr="007D159B">
        <w:rPr>
          <w:highlight w:val="yellow"/>
        </w:rPr>
        <w:t xml:space="preserve">If the needle is inserted too deeply and penetrates the brain parenchyma, the injectate will be delivered into the brain tissue rather than the </w:t>
      </w:r>
      <w:r w:rsidRPr="007D159B">
        <w:rPr>
          <w:highlight w:val="yellow"/>
          <w:lang w:eastAsia="zh-CN"/>
        </w:rPr>
        <w:t>CSF</w:t>
      </w:r>
      <w:r w:rsidRPr="007D159B">
        <w:rPr>
          <w:highlight w:val="yellow"/>
        </w:rPr>
        <w:t xml:space="preserve"> compartment, compromising the accuracy of the result and potentially leading to mouse mortality. </w:t>
      </w:r>
      <w:r w:rsidRPr="007D159B">
        <w:rPr>
          <w:rFonts w:eastAsiaTheme="minorHAnsi"/>
          <w:color w:val="000000" w:themeColor="text1"/>
          <w:highlight w:val="yellow"/>
        </w:rPr>
        <w:t>During the surgical procedure, continuous physiological monitoring of the mouse is required. Anesthesia depth should be assessed every 15 min using the toe-pinch reflex to ensure the animal remains pain-free. Body temperature should be maintained at 37</w:t>
      </w:r>
      <w:r w:rsidRPr="007D159B">
        <w:rPr>
          <w:color w:val="000000" w:themeColor="text1"/>
          <w:highlight w:val="yellow"/>
          <w:lang w:eastAsia="zh-CN"/>
        </w:rPr>
        <w:t xml:space="preserve"> </w:t>
      </w:r>
      <w:r w:rsidRPr="007D159B">
        <w:rPr>
          <w:highlight w:val="yellow"/>
        </w:rPr>
        <w:t>°C</w:t>
      </w:r>
      <w:r w:rsidRPr="007D159B">
        <w:rPr>
          <w:rFonts w:eastAsiaTheme="minorHAnsi"/>
          <w:color w:val="000000" w:themeColor="text1"/>
          <w:highlight w:val="yellow"/>
        </w:rPr>
        <w:t xml:space="preserve"> ± 0.5</w:t>
      </w:r>
      <w:r w:rsidRPr="007D159B">
        <w:rPr>
          <w:color w:val="000000" w:themeColor="text1"/>
          <w:highlight w:val="yellow"/>
          <w:lang w:eastAsia="zh-CN"/>
        </w:rPr>
        <w:t xml:space="preserve"> </w:t>
      </w:r>
      <w:r w:rsidRPr="007D159B">
        <w:rPr>
          <w:highlight w:val="yellow"/>
        </w:rPr>
        <w:t>°C</w:t>
      </w:r>
      <w:r w:rsidRPr="007D159B">
        <w:rPr>
          <w:rFonts w:eastAsiaTheme="minorHAnsi"/>
          <w:color w:val="000000" w:themeColor="text1"/>
          <w:highlight w:val="yellow"/>
        </w:rPr>
        <w:t xml:space="preserve"> using a heating pad to prevent hypothermia and its associated effects on physiological function. Additionally, respiration and heart rate should be recorded every 30 min, assessed by observing thoracic movements and palpating the cardiac apex. </w:t>
      </w:r>
      <w:r w:rsidRPr="007D159B">
        <w:rPr>
          <w:color w:val="000000" w:themeColor="text1"/>
          <w:highlight w:val="yellow"/>
          <w:lang w:eastAsia="zh-CN"/>
        </w:rPr>
        <w:t xml:space="preserve">During </w:t>
      </w:r>
      <w:proofErr w:type="spellStart"/>
      <w:r w:rsidRPr="007D159B">
        <w:rPr>
          <w:color w:val="000000" w:themeColor="text1"/>
          <w:highlight w:val="yellow"/>
          <w:lang w:eastAsia="zh-CN"/>
        </w:rPr>
        <w:t>i.c.m</w:t>
      </w:r>
      <w:proofErr w:type="spellEnd"/>
      <w:r w:rsidRPr="007D159B">
        <w:rPr>
          <w:color w:val="000000" w:themeColor="text1"/>
          <w:highlight w:val="yellow"/>
          <w:lang w:eastAsia="zh-CN"/>
        </w:rPr>
        <w:t xml:space="preserve"> injection, if the needle is inserted too deeply and causes bleeding, this indicates a failed injection. Terminate the experiment and euthanize the animal.</w:t>
      </w:r>
    </w:p>
    <w:p w14:paraId="1C499F2E" w14:textId="77777777" w:rsidR="001B7726" w:rsidRPr="007D159B" w:rsidRDefault="001B7726" w:rsidP="005E2F00">
      <w:pPr>
        <w:pStyle w:val="aa"/>
        <w:spacing w:after="0" w:line="240" w:lineRule="auto"/>
        <w:ind w:left="0"/>
        <w:jc w:val="both"/>
        <w:rPr>
          <w:rFonts w:ascii="Calibri" w:hAnsi="Calibri" w:cs="Calibri"/>
          <w:b/>
          <w:bCs/>
          <w:sz w:val="24"/>
          <w:szCs w:val="24"/>
          <w:highlight w:val="yellow"/>
        </w:rPr>
      </w:pPr>
    </w:p>
    <w:p w14:paraId="0A1E7233" w14:textId="02D9E979" w:rsidR="00391FC5" w:rsidRPr="007D159B" w:rsidRDefault="00A1760C" w:rsidP="00AE19EE">
      <w:pPr>
        <w:pStyle w:val="aa"/>
        <w:numPr>
          <w:ilvl w:val="1"/>
          <w:numId w:val="28"/>
        </w:numPr>
        <w:spacing w:after="0" w:line="240" w:lineRule="auto"/>
        <w:ind w:left="0" w:firstLine="0"/>
        <w:jc w:val="both"/>
        <w:rPr>
          <w:rFonts w:ascii="Calibri" w:hAnsi="Calibri" w:cs="Calibri"/>
          <w:sz w:val="24"/>
          <w:szCs w:val="24"/>
          <w:highlight w:val="yellow"/>
        </w:rPr>
      </w:pPr>
      <w:r w:rsidRPr="007D159B">
        <w:rPr>
          <w:rFonts w:ascii="Calibri" w:eastAsiaTheme="minorEastAsia" w:hAnsi="Calibri" w:cs="Calibri"/>
          <w:color w:val="000000" w:themeColor="text1"/>
          <w:sz w:val="24"/>
          <w:szCs w:val="24"/>
          <w:highlight w:val="yellow"/>
          <w:lang w:eastAsia="zh-CN"/>
        </w:rPr>
        <w:t>Weigh the mouse and a</w:t>
      </w:r>
      <w:r w:rsidR="00901B69" w:rsidRPr="007D159B">
        <w:rPr>
          <w:rFonts w:ascii="Calibri" w:hAnsi="Calibri" w:cs="Calibri"/>
          <w:color w:val="000000" w:themeColor="text1"/>
          <w:sz w:val="24"/>
          <w:szCs w:val="24"/>
          <w:highlight w:val="yellow"/>
        </w:rPr>
        <w:t xml:space="preserve">dminister </w:t>
      </w:r>
      <w:r w:rsidR="00AB7223" w:rsidRPr="007D159B">
        <w:rPr>
          <w:rFonts w:ascii="Calibri" w:eastAsiaTheme="minorEastAsia" w:hAnsi="Calibri" w:cs="Calibri"/>
          <w:color w:val="000000" w:themeColor="text1"/>
          <w:sz w:val="24"/>
          <w:szCs w:val="24"/>
          <w:highlight w:val="yellow"/>
          <w:lang w:eastAsia="zh-CN"/>
        </w:rPr>
        <w:t>2</w:t>
      </w:r>
      <w:r w:rsidR="00842ADE" w:rsidRPr="007D159B">
        <w:rPr>
          <w:rFonts w:ascii="Calibri" w:eastAsiaTheme="minorEastAsia" w:hAnsi="Calibri" w:cs="Calibri"/>
          <w:color w:val="000000" w:themeColor="text1"/>
          <w:sz w:val="24"/>
          <w:szCs w:val="24"/>
          <w:highlight w:val="yellow"/>
          <w:lang w:eastAsia="zh-CN"/>
        </w:rPr>
        <w:t>0</w:t>
      </w:r>
      <w:r w:rsidR="00AB7223" w:rsidRPr="007D159B">
        <w:rPr>
          <w:rFonts w:ascii="Calibri" w:eastAsiaTheme="minorEastAsia" w:hAnsi="Calibri" w:cs="Calibri"/>
          <w:color w:val="000000" w:themeColor="text1"/>
          <w:sz w:val="24"/>
          <w:szCs w:val="24"/>
          <w:highlight w:val="yellow"/>
          <w:lang w:eastAsia="zh-CN"/>
        </w:rPr>
        <w:t>0</w:t>
      </w:r>
      <w:r w:rsidR="001B7726" w:rsidRPr="007D159B">
        <w:rPr>
          <w:rFonts w:ascii="Calibri" w:eastAsiaTheme="minorEastAsia" w:hAnsi="Calibri" w:cs="Calibri"/>
          <w:color w:val="000000" w:themeColor="text1"/>
          <w:sz w:val="24"/>
          <w:szCs w:val="24"/>
          <w:highlight w:val="yellow"/>
          <w:lang w:eastAsia="zh-CN"/>
        </w:rPr>
        <w:t xml:space="preserve"> </w:t>
      </w:r>
      <w:r w:rsidR="00AB7223" w:rsidRPr="007D159B">
        <w:rPr>
          <w:rFonts w:ascii="Calibri" w:eastAsiaTheme="minorEastAsia" w:hAnsi="Calibri" w:cs="Calibri"/>
          <w:color w:val="000000" w:themeColor="text1"/>
          <w:sz w:val="24"/>
          <w:szCs w:val="24"/>
          <w:highlight w:val="yellow"/>
          <w:lang w:eastAsia="zh-CN"/>
        </w:rPr>
        <w:t xml:space="preserve">mg/kg </w:t>
      </w:r>
      <w:r w:rsidR="001F1632" w:rsidRPr="007D159B">
        <w:rPr>
          <w:rFonts w:ascii="Calibri" w:hAnsi="Calibri" w:cs="Calibri"/>
          <w:color w:val="000000" w:themeColor="text1"/>
          <w:sz w:val="24"/>
          <w:szCs w:val="24"/>
          <w:highlight w:val="yellow"/>
        </w:rPr>
        <w:t>Avertin</w:t>
      </w:r>
      <w:r w:rsidR="00901B69" w:rsidRPr="007D159B">
        <w:rPr>
          <w:rFonts w:ascii="Calibri" w:hAnsi="Calibri" w:cs="Calibri"/>
          <w:color w:val="000000" w:themeColor="text1"/>
          <w:sz w:val="24"/>
          <w:szCs w:val="24"/>
          <w:highlight w:val="yellow"/>
        </w:rPr>
        <w:t xml:space="preserve"> via intraperitoneal injection to anesthetize </w:t>
      </w:r>
      <w:r w:rsidR="001B7726" w:rsidRPr="007D159B">
        <w:rPr>
          <w:rFonts w:ascii="Calibri" w:hAnsi="Calibri" w:cs="Calibri"/>
          <w:color w:val="000000" w:themeColor="text1"/>
          <w:sz w:val="24"/>
          <w:szCs w:val="24"/>
          <w:highlight w:val="yellow"/>
        </w:rPr>
        <w:t xml:space="preserve">the </w:t>
      </w:r>
      <w:r w:rsidR="00901B69" w:rsidRPr="007D159B">
        <w:rPr>
          <w:rFonts w:ascii="Calibri" w:hAnsi="Calibri" w:cs="Calibri"/>
          <w:color w:val="000000" w:themeColor="text1"/>
          <w:sz w:val="24"/>
          <w:szCs w:val="24"/>
          <w:highlight w:val="yellow"/>
        </w:rPr>
        <w:t>mouse.</w:t>
      </w:r>
    </w:p>
    <w:p w14:paraId="73D9DFAE" w14:textId="77777777" w:rsidR="00966D61" w:rsidRPr="007D159B" w:rsidRDefault="00966D61" w:rsidP="00AE19EE">
      <w:pPr>
        <w:rPr>
          <w:highlight w:val="yellow"/>
          <w:lang w:eastAsia="zh-CN"/>
        </w:rPr>
      </w:pPr>
    </w:p>
    <w:p w14:paraId="24768EA1" w14:textId="012A4DF5" w:rsidR="00966D61" w:rsidRPr="007D159B" w:rsidRDefault="00A1760C" w:rsidP="00AE19EE">
      <w:pPr>
        <w:rPr>
          <w:highlight w:val="yellow"/>
          <w:lang w:eastAsia="zh-CN"/>
        </w:rPr>
      </w:pPr>
      <w:r w:rsidRPr="007D159B">
        <w:rPr>
          <w:rFonts w:eastAsiaTheme="minorHAnsi"/>
          <w:highlight w:val="yellow"/>
          <w:lang w:eastAsia="zh-CN"/>
        </w:rPr>
        <w:t>NOTE</w:t>
      </w:r>
      <w:r w:rsidRPr="007D159B">
        <w:rPr>
          <w:rFonts w:eastAsiaTheme="minorHAnsi"/>
          <w:highlight w:val="yellow"/>
        </w:rPr>
        <w:t xml:space="preserve">: </w:t>
      </w:r>
      <w:r w:rsidR="00E06E26" w:rsidRPr="007D159B">
        <w:rPr>
          <w:rFonts w:eastAsiaTheme="minorHAnsi"/>
          <w:color w:val="000000" w:themeColor="text1"/>
          <w:highlight w:val="yellow"/>
          <w:lang w:eastAsia="zh-CN"/>
        </w:rPr>
        <w:t>A</w:t>
      </w:r>
      <w:r w:rsidR="00E06E26" w:rsidRPr="007D159B">
        <w:rPr>
          <w:color w:val="000000" w:themeColor="text1"/>
          <w:highlight w:val="yellow"/>
        </w:rPr>
        <w:t>lternative anesthetics (e.g., ketamine/xylazine) can be used.</w:t>
      </w:r>
    </w:p>
    <w:p w14:paraId="6F1EA746" w14:textId="77777777" w:rsidR="00966D61" w:rsidRPr="007D159B" w:rsidRDefault="00966D61" w:rsidP="00AE19EE">
      <w:pPr>
        <w:rPr>
          <w:highlight w:val="yellow"/>
          <w:lang w:eastAsia="zh-CN"/>
        </w:rPr>
      </w:pPr>
    </w:p>
    <w:p w14:paraId="4C2A8129" w14:textId="31D64E1B" w:rsidR="00913018" w:rsidRPr="007D159B" w:rsidRDefault="00A1760C" w:rsidP="00AE19EE">
      <w:pPr>
        <w:pStyle w:val="aa"/>
        <w:numPr>
          <w:ilvl w:val="1"/>
          <w:numId w:val="28"/>
        </w:numPr>
        <w:spacing w:after="0" w:line="240" w:lineRule="auto"/>
        <w:ind w:left="0" w:firstLine="0"/>
        <w:jc w:val="both"/>
        <w:rPr>
          <w:rFonts w:ascii="Calibri" w:hAnsi="Calibri" w:cs="Calibri"/>
          <w:sz w:val="24"/>
          <w:szCs w:val="24"/>
          <w:highlight w:val="yellow"/>
        </w:rPr>
      </w:pPr>
      <w:r w:rsidRPr="007D159B">
        <w:rPr>
          <w:rFonts w:ascii="Calibri" w:hAnsi="Calibri" w:cs="Calibri"/>
          <w:sz w:val="24"/>
          <w:szCs w:val="24"/>
          <w:highlight w:val="yellow"/>
        </w:rPr>
        <w:t>Apply depilatory cream to the cervical region to remove hair over the lymph nodes when the toe pinch reflex ceases</w:t>
      </w:r>
      <w:r w:rsidR="001B7726" w:rsidRPr="007D159B">
        <w:rPr>
          <w:rFonts w:ascii="Calibri" w:hAnsi="Calibri" w:cs="Calibri"/>
          <w:sz w:val="24"/>
          <w:szCs w:val="24"/>
          <w:highlight w:val="yellow"/>
        </w:rPr>
        <w:t>,</w:t>
      </w:r>
      <w:r w:rsidRPr="007D159B">
        <w:rPr>
          <w:rFonts w:ascii="Calibri" w:hAnsi="Calibri" w:cs="Calibri"/>
          <w:sz w:val="24"/>
          <w:szCs w:val="24"/>
          <w:highlight w:val="yellow"/>
        </w:rPr>
        <w:t xml:space="preserve"> and respiration becomes slow and steady.</w:t>
      </w:r>
    </w:p>
    <w:p w14:paraId="13AE218D" w14:textId="77777777" w:rsidR="001B7726" w:rsidRPr="007D159B" w:rsidRDefault="001B7726" w:rsidP="005E2F00">
      <w:pPr>
        <w:pStyle w:val="aa"/>
        <w:spacing w:after="0" w:line="240" w:lineRule="auto"/>
        <w:ind w:left="0"/>
        <w:jc w:val="both"/>
        <w:rPr>
          <w:rFonts w:ascii="Calibri" w:hAnsi="Calibri" w:cs="Calibri"/>
          <w:sz w:val="24"/>
          <w:szCs w:val="24"/>
          <w:highlight w:val="yellow"/>
        </w:rPr>
      </w:pPr>
    </w:p>
    <w:p w14:paraId="5EE2CE8A" w14:textId="4A51D18F" w:rsidR="00C1754F" w:rsidRPr="007D159B" w:rsidRDefault="00A1760C" w:rsidP="00AE19EE">
      <w:pPr>
        <w:pStyle w:val="aa"/>
        <w:numPr>
          <w:ilvl w:val="1"/>
          <w:numId w:val="28"/>
        </w:numPr>
        <w:spacing w:after="0" w:line="240" w:lineRule="auto"/>
        <w:ind w:left="0" w:firstLine="0"/>
        <w:jc w:val="both"/>
        <w:rPr>
          <w:rFonts w:ascii="Calibri" w:hAnsi="Calibri" w:cs="Calibri"/>
          <w:sz w:val="24"/>
          <w:szCs w:val="24"/>
          <w:highlight w:val="yellow"/>
        </w:rPr>
      </w:pPr>
      <w:r w:rsidRPr="007D159B">
        <w:rPr>
          <w:rFonts w:ascii="Calibri" w:hAnsi="Calibri" w:cs="Calibri"/>
          <w:sz w:val="24"/>
          <w:szCs w:val="24"/>
          <w:highlight w:val="yellow"/>
        </w:rPr>
        <w:t xml:space="preserve">Place the </w:t>
      </w:r>
      <w:r w:rsidRPr="007D159B">
        <w:rPr>
          <w:rFonts w:ascii="Calibri" w:eastAsiaTheme="minorEastAsia" w:hAnsi="Calibri" w:cs="Calibri"/>
          <w:sz w:val="24"/>
          <w:szCs w:val="24"/>
          <w:highlight w:val="yellow"/>
          <w:lang w:eastAsia="zh-CN"/>
        </w:rPr>
        <w:t>mouse</w:t>
      </w:r>
      <w:r w:rsidRPr="007D159B">
        <w:rPr>
          <w:rFonts w:ascii="Calibri" w:hAnsi="Calibri" w:cs="Calibri"/>
          <w:sz w:val="24"/>
          <w:szCs w:val="24"/>
          <w:highlight w:val="yellow"/>
        </w:rPr>
        <w:t xml:space="preserve"> in a stereotaxic frame on a heating pad with the head tilted at a 120° angle to the trunk </w:t>
      </w:r>
      <w:r w:rsidR="008542FB" w:rsidRPr="007D159B">
        <w:rPr>
          <w:rFonts w:ascii="Calibri" w:hAnsi="Calibri" w:cs="Calibri"/>
          <w:color w:val="000000" w:themeColor="text1"/>
          <w:sz w:val="24"/>
          <w:szCs w:val="24"/>
          <w:highlight w:val="yellow"/>
        </w:rPr>
        <w:t>(</w:t>
      </w:r>
      <w:r w:rsidR="008542FB" w:rsidRPr="007D159B">
        <w:rPr>
          <w:rFonts w:ascii="Calibri" w:hAnsi="Calibri" w:cs="Calibri"/>
          <w:b/>
          <w:bCs/>
          <w:color w:val="000000" w:themeColor="text1"/>
          <w:sz w:val="24"/>
          <w:szCs w:val="24"/>
          <w:highlight w:val="yellow"/>
        </w:rPr>
        <w:t>Figure 2A</w:t>
      </w:r>
      <w:r w:rsidR="008542FB" w:rsidRPr="007D159B">
        <w:rPr>
          <w:rFonts w:ascii="Calibri" w:hAnsi="Calibri" w:cs="Calibri"/>
          <w:color w:val="000000" w:themeColor="text1"/>
          <w:sz w:val="24"/>
          <w:szCs w:val="24"/>
          <w:highlight w:val="yellow"/>
        </w:rPr>
        <w:t>)</w:t>
      </w:r>
      <w:r w:rsidR="001B7726" w:rsidRPr="007D159B">
        <w:rPr>
          <w:rFonts w:ascii="Calibri" w:hAnsi="Calibri" w:cs="Calibri"/>
          <w:sz w:val="24"/>
          <w:szCs w:val="24"/>
          <w:highlight w:val="yellow"/>
        </w:rPr>
        <w:t>.</w:t>
      </w:r>
    </w:p>
    <w:p w14:paraId="1C78F855" w14:textId="77777777" w:rsidR="001B7726" w:rsidRPr="007D159B" w:rsidRDefault="001B7726" w:rsidP="005E2F00">
      <w:pPr>
        <w:pStyle w:val="aa"/>
        <w:spacing w:after="0" w:line="240" w:lineRule="auto"/>
        <w:ind w:left="0"/>
        <w:jc w:val="both"/>
        <w:rPr>
          <w:rFonts w:ascii="Calibri" w:hAnsi="Calibri" w:cs="Calibri"/>
          <w:sz w:val="24"/>
          <w:szCs w:val="24"/>
          <w:highlight w:val="yellow"/>
        </w:rPr>
      </w:pPr>
    </w:p>
    <w:p w14:paraId="5E2E22D3" w14:textId="216F7B0A" w:rsidR="00081269" w:rsidRPr="007D159B" w:rsidRDefault="00A1760C" w:rsidP="00AE19EE">
      <w:pPr>
        <w:pStyle w:val="aa"/>
        <w:numPr>
          <w:ilvl w:val="1"/>
          <w:numId w:val="28"/>
        </w:numPr>
        <w:spacing w:after="0" w:line="240" w:lineRule="auto"/>
        <w:ind w:left="0" w:firstLine="0"/>
        <w:jc w:val="both"/>
        <w:rPr>
          <w:rFonts w:ascii="Calibri" w:hAnsi="Calibri" w:cs="Calibri"/>
          <w:sz w:val="24"/>
          <w:szCs w:val="24"/>
          <w:highlight w:val="yellow"/>
        </w:rPr>
      </w:pPr>
      <w:r w:rsidRPr="007D159B">
        <w:rPr>
          <w:rFonts w:ascii="Calibri" w:hAnsi="Calibri" w:cs="Calibri"/>
          <w:color w:val="000000" w:themeColor="text1"/>
          <w:sz w:val="24"/>
          <w:szCs w:val="24"/>
          <w:highlight w:val="yellow"/>
        </w:rPr>
        <w:t>Shave the dorsal neck skin. Clean the area sequentially with 75% ethanol.</w:t>
      </w:r>
    </w:p>
    <w:p w14:paraId="402E51B4" w14:textId="77777777" w:rsidR="001B7726" w:rsidRPr="007D159B" w:rsidRDefault="001B7726" w:rsidP="005E2F00">
      <w:pPr>
        <w:pStyle w:val="aa"/>
        <w:spacing w:after="0" w:line="240" w:lineRule="auto"/>
        <w:ind w:left="0"/>
        <w:jc w:val="both"/>
        <w:rPr>
          <w:rFonts w:ascii="Calibri" w:hAnsi="Calibri" w:cs="Calibri"/>
          <w:sz w:val="24"/>
          <w:szCs w:val="24"/>
          <w:highlight w:val="yellow"/>
        </w:rPr>
      </w:pPr>
    </w:p>
    <w:p w14:paraId="5F22A7C3" w14:textId="3FD05B8A" w:rsidR="007B01BA" w:rsidRPr="007D159B" w:rsidRDefault="00A1760C" w:rsidP="00AE19EE">
      <w:pPr>
        <w:pStyle w:val="aa"/>
        <w:numPr>
          <w:ilvl w:val="1"/>
          <w:numId w:val="28"/>
        </w:numPr>
        <w:spacing w:after="0" w:line="240" w:lineRule="auto"/>
        <w:ind w:left="0" w:firstLine="0"/>
        <w:jc w:val="both"/>
        <w:rPr>
          <w:rFonts w:ascii="Calibri" w:hAnsi="Calibri" w:cs="Calibri"/>
          <w:sz w:val="24"/>
          <w:szCs w:val="24"/>
          <w:highlight w:val="yellow"/>
        </w:rPr>
      </w:pPr>
      <w:r w:rsidRPr="007D159B">
        <w:rPr>
          <w:rFonts w:ascii="Calibri" w:hAnsi="Calibri" w:cs="Calibri"/>
          <w:sz w:val="24"/>
          <w:szCs w:val="24"/>
          <w:highlight w:val="yellow"/>
        </w:rPr>
        <w:t>Apply erythromycin ophthalmic ointment.</w:t>
      </w:r>
    </w:p>
    <w:p w14:paraId="48E423A1" w14:textId="77777777" w:rsidR="001B7726" w:rsidRPr="007D159B" w:rsidRDefault="001B7726" w:rsidP="005E2F00">
      <w:pPr>
        <w:pStyle w:val="aa"/>
        <w:spacing w:after="0" w:line="240" w:lineRule="auto"/>
        <w:ind w:left="0"/>
        <w:jc w:val="both"/>
        <w:rPr>
          <w:rFonts w:ascii="Calibri" w:hAnsi="Calibri" w:cs="Calibri"/>
          <w:sz w:val="24"/>
          <w:szCs w:val="24"/>
          <w:highlight w:val="yellow"/>
        </w:rPr>
      </w:pPr>
    </w:p>
    <w:p w14:paraId="0CA17C20" w14:textId="17E23312" w:rsidR="00372E7A" w:rsidRPr="007D159B" w:rsidRDefault="00A1760C" w:rsidP="00AE19EE">
      <w:pPr>
        <w:pStyle w:val="aa"/>
        <w:numPr>
          <w:ilvl w:val="1"/>
          <w:numId w:val="28"/>
        </w:numPr>
        <w:spacing w:after="0" w:line="240" w:lineRule="auto"/>
        <w:ind w:left="0" w:firstLine="0"/>
        <w:jc w:val="both"/>
        <w:rPr>
          <w:rFonts w:ascii="Calibri" w:hAnsi="Calibri" w:cs="Calibri"/>
          <w:sz w:val="24"/>
          <w:szCs w:val="24"/>
          <w:highlight w:val="yellow"/>
        </w:rPr>
      </w:pPr>
      <w:r w:rsidRPr="007D159B">
        <w:rPr>
          <w:rFonts w:ascii="Calibri" w:eastAsiaTheme="minorEastAsia" w:hAnsi="Calibri" w:cs="Calibri"/>
          <w:color w:val="000000" w:themeColor="text1"/>
          <w:sz w:val="24"/>
          <w:szCs w:val="24"/>
          <w:highlight w:val="yellow"/>
          <w:lang w:eastAsia="zh-CN"/>
        </w:rPr>
        <w:t>M</w:t>
      </w:r>
      <w:r w:rsidRPr="007D159B">
        <w:rPr>
          <w:rFonts w:ascii="Calibri" w:hAnsi="Calibri" w:cs="Calibri"/>
          <w:color w:val="000000" w:themeColor="text1"/>
          <w:sz w:val="24"/>
          <w:szCs w:val="24"/>
          <w:highlight w:val="yellow"/>
        </w:rPr>
        <w:t xml:space="preserve">ake </w:t>
      </w:r>
      <w:r w:rsidR="00901B69" w:rsidRPr="007D159B">
        <w:rPr>
          <w:rFonts w:ascii="Calibri" w:hAnsi="Calibri" w:cs="Calibri"/>
          <w:color w:val="000000" w:themeColor="text1"/>
          <w:sz w:val="24"/>
          <w:szCs w:val="24"/>
          <w:highlight w:val="yellow"/>
        </w:rPr>
        <w:t>a midline incision in the skin of the neck and</w:t>
      </w:r>
      <w:r w:rsidR="00C63F04" w:rsidRPr="007D159B">
        <w:rPr>
          <w:rFonts w:ascii="Calibri" w:eastAsiaTheme="minorEastAsia" w:hAnsi="Calibri" w:cs="Calibri"/>
          <w:color w:val="000000" w:themeColor="text1"/>
          <w:sz w:val="24"/>
          <w:szCs w:val="24"/>
          <w:highlight w:val="yellow"/>
          <w:lang w:eastAsia="zh-CN"/>
        </w:rPr>
        <w:t xml:space="preserve"> </w:t>
      </w:r>
      <w:r w:rsidR="00901B69" w:rsidRPr="007D159B">
        <w:rPr>
          <w:rFonts w:ascii="Calibri" w:hAnsi="Calibri" w:cs="Calibri"/>
          <w:color w:val="000000" w:themeColor="text1"/>
          <w:sz w:val="24"/>
          <w:szCs w:val="24"/>
          <w:highlight w:val="yellow"/>
        </w:rPr>
        <w:t>bluntly separate the muscle layers.</w:t>
      </w:r>
    </w:p>
    <w:p w14:paraId="3610C42C" w14:textId="77777777" w:rsidR="001B7726" w:rsidRPr="007D159B" w:rsidRDefault="001B7726" w:rsidP="005E2F00">
      <w:pPr>
        <w:pStyle w:val="aa"/>
        <w:spacing w:after="0" w:line="240" w:lineRule="auto"/>
        <w:ind w:left="0"/>
        <w:jc w:val="both"/>
        <w:rPr>
          <w:rFonts w:ascii="Calibri" w:hAnsi="Calibri" w:cs="Calibri"/>
          <w:sz w:val="24"/>
          <w:szCs w:val="24"/>
          <w:highlight w:val="yellow"/>
        </w:rPr>
      </w:pPr>
    </w:p>
    <w:p w14:paraId="6A16A4CD" w14:textId="569989D1" w:rsidR="001B7726" w:rsidRPr="007D159B" w:rsidRDefault="00A1760C" w:rsidP="00AE19EE">
      <w:pPr>
        <w:pStyle w:val="aa"/>
        <w:autoSpaceDE w:val="0"/>
        <w:autoSpaceDN w:val="0"/>
        <w:adjustRightInd w:val="0"/>
        <w:spacing w:after="0" w:line="240" w:lineRule="auto"/>
        <w:ind w:left="0"/>
        <w:jc w:val="both"/>
        <w:rPr>
          <w:rFonts w:ascii="Calibri" w:hAnsi="Calibri" w:cs="Calibri"/>
          <w:color w:val="000000" w:themeColor="text1"/>
          <w:sz w:val="24"/>
          <w:szCs w:val="24"/>
          <w:highlight w:val="yellow"/>
        </w:rPr>
      </w:pPr>
      <w:r w:rsidRPr="007D159B">
        <w:rPr>
          <w:rFonts w:ascii="Calibri" w:hAnsi="Calibri" w:cs="Calibri"/>
          <w:sz w:val="24"/>
          <w:szCs w:val="24"/>
          <w:highlight w:val="yellow"/>
          <w:lang w:eastAsia="zh-CN"/>
        </w:rPr>
        <w:t>NOTE</w:t>
      </w:r>
      <w:r w:rsidRPr="007D159B">
        <w:rPr>
          <w:rFonts w:ascii="Calibri" w:hAnsi="Calibri" w:cs="Calibri"/>
          <w:sz w:val="24"/>
          <w:szCs w:val="24"/>
          <w:highlight w:val="yellow"/>
        </w:rPr>
        <w:t>:</w:t>
      </w:r>
      <w:r w:rsidR="000611C9" w:rsidRPr="007D159B">
        <w:rPr>
          <w:rFonts w:ascii="Calibri" w:hAnsi="Calibri" w:cs="Calibri"/>
          <w:sz w:val="24"/>
          <w:szCs w:val="24"/>
          <w:highlight w:val="yellow"/>
          <w:lang w:eastAsia="zh-CN"/>
        </w:rPr>
        <w:t xml:space="preserve"> </w:t>
      </w:r>
      <w:r w:rsidRPr="007D159B">
        <w:rPr>
          <w:rFonts w:ascii="Calibri" w:hAnsi="Calibri" w:cs="Calibri"/>
          <w:color w:val="000000" w:themeColor="text1"/>
          <w:sz w:val="24"/>
          <w:szCs w:val="24"/>
          <w:highlight w:val="yellow"/>
        </w:rPr>
        <w:t>Using two pairs of blunt-tipped forceps, separate the muscle layers to minimize bleeding.</w:t>
      </w:r>
    </w:p>
    <w:p w14:paraId="473E4E12" w14:textId="77777777" w:rsidR="001B7726" w:rsidRPr="007D159B" w:rsidRDefault="001B7726" w:rsidP="00AE19EE">
      <w:pPr>
        <w:pStyle w:val="aa"/>
        <w:autoSpaceDE w:val="0"/>
        <w:autoSpaceDN w:val="0"/>
        <w:adjustRightInd w:val="0"/>
        <w:spacing w:after="0" w:line="240" w:lineRule="auto"/>
        <w:ind w:left="0"/>
        <w:jc w:val="both"/>
        <w:rPr>
          <w:rFonts w:ascii="Calibri" w:hAnsi="Calibri" w:cs="Calibri"/>
          <w:color w:val="000000" w:themeColor="text1"/>
          <w:sz w:val="24"/>
          <w:szCs w:val="24"/>
          <w:highlight w:val="yellow"/>
        </w:rPr>
      </w:pPr>
    </w:p>
    <w:p w14:paraId="51FF9B01" w14:textId="7AD0AC5B" w:rsidR="008C442D" w:rsidRPr="007D159B" w:rsidRDefault="00A1760C" w:rsidP="00AE19EE">
      <w:pPr>
        <w:pStyle w:val="aa"/>
        <w:numPr>
          <w:ilvl w:val="1"/>
          <w:numId w:val="28"/>
        </w:numPr>
        <w:spacing w:after="0" w:line="240" w:lineRule="auto"/>
        <w:ind w:left="0" w:firstLine="0"/>
        <w:jc w:val="both"/>
        <w:rPr>
          <w:rFonts w:ascii="Calibri" w:hAnsi="Calibri" w:cs="Calibri"/>
          <w:sz w:val="24"/>
          <w:szCs w:val="24"/>
          <w:highlight w:val="yellow"/>
        </w:rPr>
      </w:pPr>
      <w:r w:rsidRPr="007D159B">
        <w:rPr>
          <w:rFonts w:ascii="Calibri" w:hAnsi="Calibri" w:cs="Calibri"/>
          <w:color w:val="000000" w:themeColor="text1"/>
          <w:sz w:val="24"/>
          <w:szCs w:val="24"/>
          <w:highlight w:val="yellow"/>
        </w:rPr>
        <w:t xml:space="preserve">Dissect through the muscle with fine-tipped forceps until the </w:t>
      </w:r>
      <w:r w:rsidR="00C96E37" w:rsidRPr="007D159B">
        <w:rPr>
          <w:rFonts w:ascii="Calibri" w:hAnsi="Calibri" w:cs="Calibri"/>
          <w:color w:val="000000" w:themeColor="text1"/>
          <w:sz w:val="24"/>
          <w:szCs w:val="24"/>
          <w:highlight w:val="yellow"/>
        </w:rPr>
        <w:t>translucent</w:t>
      </w:r>
      <w:r w:rsidR="00C96E37" w:rsidRPr="007D159B">
        <w:rPr>
          <w:rFonts w:ascii="Calibri" w:eastAsiaTheme="minorEastAsia" w:hAnsi="Calibri" w:cs="Calibri"/>
          <w:color w:val="000000" w:themeColor="text1"/>
          <w:sz w:val="24"/>
          <w:szCs w:val="24"/>
          <w:highlight w:val="yellow"/>
          <w:lang w:eastAsia="zh-CN"/>
        </w:rPr>
        <w:t xml:space="preserve"> </w:t>
      </w:r>
      <w:r w:rsidRPr="007D159B">
        <w:rPr>
          <w:rFonts w:ascii="Calibri" w:hAnsi="Calibri" w:cs="Calibri"/>
          <w:color w:val="000000" w:themeColor="text1"/>
          <w:sz w:val="24"/>
          <w:szCs w:val="24"/>
          <w:highlight w:val="yellow"/>
        </w:rPr>
        <w:t xml:space="preserve">dura mater overlying the </w:t>
      </w:r>
      <w:r w:rsidR="00CA5726" w:rsidRPr="007D159B">
        <w:rPr>
          <w:rFonts w:ascii="Calibri" w:eastAsiaTheme="minorEastAsia" w:hAnsi="Calibri" w:cs="Calibri"/>
          <w:color w:val="000000" w:themeColor="text1"/>
          <w:sz w:val="24"/>
          <w:szCs w:val="24"/>
          <w:highlight w:val="yellow"/>
          <w:lang w:eastAsia="zh-CN"/>
        </w:rPr>
        <w:t>CM</w:t>
      </w:r>
      <w:r w:rsidRPr="007D159B">
        <w:rPr>
          <w:rFonts w:ascii="Calibri" w:hAnsi="Calibri" w:cs="Calibri"/>
          <w:color w:val="000000" w:themeColor="text1"/>
          <w:sz w:val="24"/>
          <w:szCs w:val="24"/>
          <w:highlight w:val="yellow"/>
        </w:rPr>
        <w:t xml:space="preserve"> becomes visible</w:t>
      </w:r>
      <w:r w:rsidRPr="007D159B">
        <w:rPr>
          <w:rFonts w:ascii="Calibri" w:hAnsi="Calibri" w:cs="Calibri"/>
          <w:b/>
          <w:bCs/>
          <w:color w:val="000000" w:themeColor="text1"/>
          <w:sz w:val="24"/>
          <w:szCs w:val="24"/>
          <w:highlight w:val="yellow"/>
        </w:rPr>
        <w:t xml:space="preserve"> </w:t>
      </w:r>
      <w:r w:rsidRPr="007D159B">
        <w:rPr>
          <w:rFonts w:ascii="Calibri" w:hAnsi="Calibri" w:cs="Calibri"/>
          <w:color w:val="000000" w:themeColor="text1"/>
          <w:sz w:val="24"/>
          <w:szCs w:val="24"/>
          <w:highlight w:val="yellow"/>
        </w:rPr>
        <w:t>(</w:t>
      </w:r>
      <w:r w:rsidRPr="007D159B">
        <w:rPr>
          <w:rFonts w:ascii="Calibri" w:hAnsi="Calibri" w:cs="Calibri"/>
          <w:b/>
          <w:bCs/>
          <w:color w:val="000000" w:themeColor="text1"/>
          <w:sz w:val="24"/>
          <w:szCs w:val="24"/>
          <w:highlight w:val="yellow"/>
        </w:rPr>
        <w:t xml:space="preserve">Figure </w:t>
      </w:r>
      <w:r w:rsidR="00884603" w:rsidRPr="007D159B">
        <w:rPr>
          <w:rFonts w:ascii="Calibri" w:hAnsi="Calibri" w:cs="Calibri"/>
          <w:b/>
          <w:bCs/>
          <w:color w:val="000000" w:themeColor="text1"/>
          <w:sz w:val="24"/>
          <w:szCs w:val="24"/>
          <w:highlight w:val="yellow"/>
        </w:rPr>
        <w:t>2</w:t>
      </w:r>
      <w:r w:rsidR="00884603" w:rsidRPr="007D159B">
        <w:rPr>
          <w:rFonts w:ascii="Calibri" w:eastAsiaTheme="minorEastAsia" w:hAnsi="Calibri" w:cs="Calibri"/>
          <w:b/>
          <w:bCs/>
          <w:color w:val="000000" w:themeColor="text1"/>
          <w:sz w:val="24"/>
          <w:szCs w:val="24"/>
          <w:highlight w:val="yellow"/>
          <w:lang w:eastAsia="zh-CN"/>
        </w:rPr>
        <w:t>B</w:t>
      </w:r>
      <w:r w:rsidR="007064EF" w:rsidRPr="007D159B">
        <w:rPr>
          <w:rFonts w:ascii="Calibri" w:eastAsiaTheme="minorEastAsia" w:hAnsi="Calibri" w:cs="Calibri"/>
          <w:color w:val="000000" w:themeColor="text1"/>
          <w:sz w:val="24"/>
          <w:szCs w:val="24"/>
          <w:highlight w:val="yellow"/>
          <w:lang w:eastAsia="zh-CN"/>
        </w:rPr>
        <w:t>,</w:t>
      </w:r>
      <w:r w:rsidR="00264A8C" w:rsidRPr="007D159B">
        <w:rPr>
          <w:rFonts w:ascii="Calibri" w:eastAsiaTheme="minorEastAsia" w:hAnsi="Calibri" w:cs="Calibri"/>
          <w:b/>
          <w:bCs/>
          <w:color w:val="000000" w:themeColor="text1"/>
          <w:sz w:val="24"/>
          <w:szCs w:val="24"/>
          <w:highlight w:val="yellow"/>
          <w:lang w:eastAsia="zh-CN"/>
        </w:rPr>
        <w:t xml:space="preserve"> </w:t>
      </w:r>
      <w:r w:rsidR="007064EF" w:rsidRPr="007D159B">
        <w:rPr>
          <w:rFonts w:ascii="Calibri" w:eastAsiaTheme="minorEastAsia" w:hAnsi="Calibri" w:cs="Calibri"/>
          <w:b/>
          <w:bCs/>
          <w:color w:val="000000" w:themeColor="text1"/>
          <w:sz w:val="24"/>
          <w:szCs w:val="24"/>
          <w:highlight w:val="yellow"/>
          <w:lang w:eastAsia="zh-CN"/>
        </w:rPr>
        <w:t>C</w:t>
      </w:r>
      <w:r w:rsidRPr="007D159B">
        <w:rPr>
          <w:rFonts w:ascii="Calibri" w:hAnsi="Calibri" w:cs="Calibri"/>
          <w:color w:val="000000" w:themeColor="text1"/>
          <w:sz w:val="24"/>
          <w:szCs w:val="24"/>
          <w:highlight w:val="yellow"/>
        </w:rPr>
        <w:t>).</w:t>
      </w:r>
    </w:p>
    <w:p w14:paraId="69F7C8ED" w14:textId="77777777" w:rsidR="00762845" w:rsidRPr="007D159B" w:rsidRDefault="00762845" w:rsidP="00AE19EE">
      <w:pPr>
        <w:pStyle w:val="aa"/>
        <w:spacing w:after="0" w:line="240" w:lineRule="auto"/>
        <w:ind w:left="0"/>
        <w:jc w:val="both"/>
        <w:rPr>
          <w:rFonts w:ascii="Calibri" w:hAnsi="Calibri" w:cs="Calibri"/>
          <w:sz w:val="24"/>
          <w:szCs w:val="24"/>
          <w:highlight w:val="yellow"/>
        </w:rPr>
      </w:pPr>
    </w:p>
    <w:p w14:paraId="1F06F26E" w14:textId="637EE0E7" w:rsidR="001B7726" w:rsidRPr="007D159B" w:rsidRDefault="00A1760C" w:rsidP="00AE19EE">
      <w:pPr>
        <w:pStyle w:val="aa"/>
        <w:autoSpaceDE w:val="0"/>
        <w:autoSpaceDN w:val="0"/>
        <w:adjustRightInd w:val="0"/>
        <w:spacing w:after="0" w:line="240" w:lineRule="auto"/>
        <w:ind w:left="0"/>
        <w:jc w:val="both"/>
        <w:rPr>
          <w:rFonts w:ascii="Calibri" w:hAnsi="Calibri" w:cs="Calibri"/>
          <w:color w:val="000000" w:themeColor="text1"/>
          <w:sz w:val="24"/>
          <w:szCs w:val="24"/>
          <w:highlight w:val="yellow"/>
        </w:rPr>
      </w:pPr>
      <w:r w:rsidRPr="007D159B">
        <w:rPr>
          <w:rFonts w:ascii="Calibri" w:hAnsi="Calibri" w:cs="Calibri"/>
          <w:sz w:val="24"/>
          <w:szCs w:val="24"/>
          <w:highlight w:val="yellow"/>
          <w:lang w:eastAsia="zh-CN"/>
        </w:rPr>
        <w:t>NOTE</w:t>
      </w:r>
      <w:r w:rsidRPr="007D159B">
        <w:rPr>
          <w:rFonts w:ascii="Calibri" w:hAnsi="Calibri" w:cs="Calibri"/>
          <w:sz w:val="24"/>
          <w:szCs w:val="24"/>
          <w:highlight w:val="yellow"/>
        </w:rPr>
        <w:t xml:space="preserve">: </w:t>
      </w:r>
      <w:r w:rsidRPr="007D159B">
        <w:rPr>
          <w:rFonts w:ascii="Calibri" w:hAnsi="Calibri" w:cs="Calibri"/>
          <w:color w:val="000000" w:themeColor="text1"/>
          <w:sz w:val="24"/>
          <w:szCs w:val="24"/>
          <w:highlight w:val="yellow"/>
        </w:rPr>
        <w:t xml:space="preserve">Use a fine-tipped curved forceps to retract the muscles and maintain consistent exposure of the </w:t>
      </w:r>
      <w:r w:rsidR="00CA5726" w:rsidRPr="007D159B">
        <w:rPr>
          <w:rFonts w:ascii="Calibri" w:hAnsi="Calibri" w:cs="Calibri"/>
          <w:color w:val="000000" w:themeColor="text1"/>
          <w:sz w:val="24"/>
          <w:szCs w:val="24"/>
          <w:highlight w:val="yellow"/>
          <w:lang w:eastAsia="zh-CN"/>
        </w:rPr>
        <w:t>CM</w:t>
      </w:r>
      <w:r w:rsidRPr="007D159B">
        <w:rPr>
          <w:rFonts w:ascii="Calibri" w:hAnsi="Calibri" w:cs="Calibri"/>
          <w:color w:val="000000" w:themeColor="text1"/>
          <w:sz w:val="24"/>
          <w:szCs w:val="24"/>
          <w:highlight w:val="yellow"/>
        </w:rPr>
        <w:t>.</w:t>
      </w:r>
    </w:p>
    <w:p w14:paraId="60BADE43" w14:textId="77777777" w:rsidR="001B7726" w:rsidRPr="007D159B" w:rsidRDefault="001B7726" w:rsidP="00AE19EE">
      <w:pPr>
        <w:pStyle w:val="aa"/>
        <w:autoSpaceDE w:val="0"/>
        <w:autoSpaceDN w:val="0"/>
        <w:adjustRightInd w:val="0"/>
        <w:spacing w:after="0" w:line="240" w:lineRule="auto"/>
        <w:ind w:left="0"/>
        <w:jc w:val="both"/>
        <w:rPr>
          <w:rFonts w:ascii="Calibri" w:hAnsi="Calibri" w:cs="Calibri"/>
          <w:color w:val="000000" w:themeColor="text1"/>
          <w:sz w:val="24"/>
          <w:szCs w:val="24"/>
          <w:highlight w:val="yellow"/>
        </w:rPr>
      </w:pPr>
    </w:p>
    <w:p w14:paraId="4DF55AFA" w14:textId="70FEE8F6" w:rsidR="00B454BA" w:rsidRPr="007D159B" w:rsidRDefault="00A1760C" w:rsidP="00AE19EE">
      <w:pPr>
        <w:pStyle w:val="aa"/>
        <w:numPr>
          <w:ilvl w:val="1"/>
          <w:numId w:val="28"/>
        </w:numPr>
        <w:spacing w:after="0" w:line="240" w:lineRule="auto"/>
        <w:ind w:left="0" w:firstLine="0"/>
        <w:jc w:val="both"/>
        <w:rPr>
          <w:rFonts w:ascii="Calibri" w:hAnsi="Calibri" w:cs="Calibri"/>
          <w:sz w:val="24"/>
          <w:szCs w:val="24"/>
          <w:highlight w:val="yellow"/>
        </w:rPr>
      </w:pPr>
      <w:r w:rsidRPr="007D159B">
        <w:rPr>
          <w:rFonts w:ascii="Calibri" w:hAnsi="Calibri" w:cs="Calibri"/>
          <w:color w:val="000000" w:themeColor="text1"/>
          <w:sz w:val="24"/>
          <w:szCs w:val="24"/>
          <w:highlight w:val="yellow"/>
          <w:lang w:eastAsia="zh-CN"/>
        </w:rPr>
        <w:t xml:space="preserve">Under a stereomicroscope, </w:t>
      </w:r>
      <w:r w:rsidRPr="007D159B">
        <w:rPr>
          <w:rFonts w:ascii="Calibri" w:eastAsiaTheme="minorEastAsia" w:hAnsi="Calibri" w:cs="Calibri"/>
          <w:color w:val="000000" w:themeColor="text1"/>
          <w:sz w:val="24"/>
          <w:szCs w:val="24"/>
          <w:highlight w:val="yellow"/>
          <w:lang w:eastAsia="zh-CN"/>
        </w:rPr>
        <w:t>u</w:t>
      </w:r>
      <w:r w:rsidR="004074E6" w:rsidRPr="007D159B">
        <w:rPr>
          <w:rFonts w:ascii="Calibri" w:hAnsi="Calibri" w:cs="Calibri"/>
          <w:color w:val="000000" w:themeColor="text1"/>
          <w:sz w:val="24"/>
          <w:szCs w:val="24"/>
          <w:highlight w:val="yellow"/>
        </w:rPr>
        <w:t>se</w:t>
      </w:r>
      <w:r w:rsidR="004074E6" w:rsidRPr="007D159B">
        <w:rPr>
          <w:rFonts w:ascii="Calibri" w:hAnsi="Calibri" w:cs="Calibri"/>
          <w:sz w:val="24"/>
          <w:szCs w:val="24"/>
          <w:highlight w:val="yellow"/>
        </w:rPr>
        <w:t xml:space="preserve"> blunt forceps to hold the needle and insert it at a 45° angle to the plane of the dura mater to a depth of approximately 1</w:t>
      </w:r>
      <w:r w:rsidR="00FE63EE" w:rsidRPr="007D159B">
        <w:rPr>
          <w:rFonts w:ascii="Calibri" w:eastAsiaTheme="minorEastAsia" w:hAnsi="Calibri" w:cs="Calibri"/>
          <w:sz w:val="24"/>
          <w:szCs w:val="24"/>
          <w:highlight w:val="yellow"/>
          <w:lang w:eastAsia="zh-CN"/>
        </w:rPr>
        <w:t>–</w:t>
      </w:r>
      <w:r w:rsidR="004074E6" w:rsidRPr="007D159B">
        <w:rPr>
          <w:rFonts w:ascii="Calibri" w:hAnsi="Calibri" w:cs="Calibri"/>
          <w:sz w:val="24"/>
          <w:szCs w:val="24"/>
          <w:highlight w:val="yellow"/>
        </w:rPr>
        <w:t>2 mm. Position the needle bevel parallel to the dura mater so that it lies completely beneath the dura mater</w:t>
      </w:r>
      <w:r w:rsidR="005E52F6" w:rsidRPr="007D159B">
        <w:rPr>
          <w:rFonts w:ascii="Calibri" w:eastAsiaTheme="minorEastAsia" w:hAnsi="Calibri" w:cs="Calibri"/>
          <w:sz w:val="24"/>
          <w:szCs w:val="24"/>
          <w:highlight w:val="yellow"/>
          <w:lang w:eastAsia="zh-CN"/>
        </w:rPr>
        <w:t xml:space="preserve"> </w:t>
      </w:r>
      <w:r w:rsidR="005E52F6" w:rsidRPr="007D159B">
        <w:rPr>
          <w:rFonts w:ascii="Calibri" w:hAnsi="Calibri" w:cs="Calibri"/>
          <w:color w:val="000000" w:themeColor="text1"/>
          <w:sz w:val="24"/>
          <w:szCs w:val="24"/>
          <w:highlight w:val="yellow"/>
        </w:rPr>
        <w:t>(</w:t>
      </w:r>
      <w:r w:rsidR="005E52F6" w:rsidRPr="007D159B">
        <w:rPr>
          <w:rFonts w:ascii="Calibri" w:hAnsi="Calibri" w:cs="Calibri"/>
          <w:b/>
          <w:bCs/>
          <w:color w:val="000000" w:themeColor="text1"/>
          <w:sz w:val="24"/>
          <w:szCs w:val="24"/>
          <w:highlight w:val="yellow"/>
        </w:rPr>
        <w:t>Figure 2</w:t>
      </w:r>
      <w:r w:rsidR="005E52F6" w:rsidRPr="007D159B">
        <w:rPr>
          <w:rFonts w:ascii="Calibri" w:eastAsiaTheme="minorEastAsia" w:hAnsi="Calibri" w:cs="Calibri"/>
          <w:b/>
          <w:bCs/>
          <w:color w:val="000000" w:themeColor="text1"/>
          <w:sz w:val="24"/>
          <w:szCs w:val="24"/>
          <w:highlight w:val="yellow"/>
          <w:lang w:eastAsia="zh-CN"/>
        </w:rPr>
        <w:t>D</w:t>
      </w:r>
      <w:r w:rsidR="005E52F6" w:rsidRPr="007D159B">
        <w:rPr>
          <w:rFonts w:ascii="Calibri" w:hAnsi="Calibri" w:cs="Calibri"/>
          <w:color w:val="000000" w:themeColor="text1"/>
          <w:sz w:val="24"/>
          <w:szCs w:val="24"/>
          <w:highlight w:val="yellow"/>
        </w:rPr>
        <w:t>)</w:t>
      </w:r>
      <w:r w:rsidR="004074E6" w:rsidRPr="007D159B">
        <w:rPr>
          <w:rFonts w:ascii="Calibri" w:hAnsi="Calibri" w:cs="Calibri"/>
          <w:sz w:val="24"/>
          <w:szCs w:val="24"/>
          <w:highlight w:val="yellow"/>
        </w:rPr>
        <w:t>.</w:t>
      </w:r>
    </w:p>
    <w:p w14:paraId="068AA447" w14:textId="77777777" w:rsidR="0004001F" w:rsidRPr="007D159B" w:rsidRDefault="0004001F" w:rsidP="00AE19EE">
      <w:pPr>
        <w:pStyle w:val="aa"/>
        <w:spacing w:after="0" w:line="240" w:lineRule="auto"/>
        <w:ind w:left="0"/>
        <w:jc w:val="both"/>
        <w:rPr>
          <w:rFonts w:ascii="Calibri" w:hAnsi="Calibri" w:cs="Calibri"/>
          <w:sz w:val="24"/>
          <w:szCs w:val="24"/>
          <w:highlight w:val="yellow"/>
        </w:rPr>
      </w:pPr>
    </w:p>
    <w:p w14:paraId="2B1EF93A" w14:textId="5D7AB420" w:rsidR="00762845" w:rsidRPr="007D159B" w:rsidRDefault="00A1760C" w:rsidP="00AE19EE">
      <w:pPr>
        <w:pStyle w:val="aa"/>
        <w:autoSpaceDE w:val="0"/>
        <w:autoSpaceDN w:val="0"/>
        <w:adjustRightInd w:val="0"/>
        <w:spacing w:after="0" w:line="240" w:lineRule="auto"/>
        <w:ind w:left="0"/>
        <w:jc w:val="both"/>
        <w:rPr>
          <w:rFonts w:ascii="Calibri" w:eastAsiaTheme="minorEastAsia" w:hAnsi="Calibri" w:cs="Calibri"/>
          <w:sz w:val="24"/>
          <w:szCs w:val="24"/>
          <w:highlight w:val="yellow"/>
          <w:lang w:eastAsia="zh-CN"/>
        </w:rPr>
      </w:pPr>
      <w:r w:rsidRPr="007D159B">
        <w:rPr>
          <w:rFonts w:ascii="Calibri" w:hAnsi="Calibri" w:cs="Calibri"/>
          <w:sz w:val="24"/>
          <w:szCs w:val="24"/>
          <w:highlight w:val="yellow"/>
          <w:lang w:eastAsia="zh-CN"/>
        </w:rPr>
        <w:lastRenderedPageBreak/>
        <w:t>NOTE</w:t>
      </w:r>
      <w:r w:rsidRPr="007D159B">
        <w:rPr>
          <w:rFonts w:ascii="Calibri" w:hAnsi="Calibri" w:cs="Calibri"/>
          <w:sz w:val="24"/>
          <w:szCs w:val="24"/>
          <w:highlight w:val="yellow"/>
        </w:rPr>
        <w:t>:</w:t>
      </w:r>
      <w:r w:rsidRPr="007D159B">
        <w:rPr>
          <w:rFonts w:ascii="Calibri" w:hAnsi="Calibri" w:cs="Calibri"/>
          <w:sz w:val="24"/>
          <w:szCs w:val="24"/>
          <w:highlight w:val="yellow"/>
          <w:lang w:eastAsia="zh-CN"/>
        </w:rPr>
        <w:t xml:space="preserve"> </w:t>
      </w:r>
      <w:r w:rsidR="00E87979" w:rsidRPr="007D159B">
        <w:rPr>
          <w:rFonts w:ascii="Calibri" w:hAnsi="Calibri" w:cs="Calibri"/>
          <w:sz w:val="24"/>
          <w:szCs w:val="24"/>
          <w:highlight w:val="yellow"/>
          <w:lang w:eastAsia="zh-CN"/>
        </w:rPr>
        <w:t xml:space="preserve">Apply gentle force with the needle to puncture the dura mater. Successful puncture is indicated by a palpable loss of resistance, along with visualization of the needle tip beneath the dura mater and the outflow of </w:t>
      </w:r>
      <w:r w:rsidR="00E13210" w:rsidRPr="007D159B">
        <w:rPr>
          <w:rFonts w:ascii="Calibri" w:eastAsiaTheme="minorEastAsia" w:hAnsi="Calibri" w:cs="Calibri"/>
          <w:sz w:val="24"/>
          <w:szCs w:val="24"/>
          <w:highlight w:val="yellow"/>
          <w:lang w:eastAsia="zh-CN"/>
        </w:rPr>
        <w:t>CSF</w:t>
      </w:r>
      <w:r w:rsidR="00E87979" w:rsidRPr="007D159B">
        <w:rPr>
          <w:rFonts w:ascii="Calibri" w:hAnsi="Calibri" w:cs="Calibri"/>
          <w:sz w:val="24"/>
          <w:szCs w:val="24"/>
          <w:highlight w:val="yellow"/>
          <w:lang w:eastAsia="zh-CN"/>
        </w:rPr>
        <w:t>.</w:t>
      </w:r>
    </w:p>
    <w:p w14:paraId="090AE748" w14:textId="77777777" w:rsidR="00762845" w:rsidRPr="007D159B" w:rsidRDefault="00762845" w:rsidP="00AE19EE">
      <w:pPr>
        <w:pStyle w:val="aa"/>
        <w:autoSpaceDE w:val="0"/>
        <w:autoSpaceDN w:val="0"/>
        <w:adjustRightInd w:val="0"/>
        <w:spacing w:after="0" w:line="240" w:lineRule="auto"/>
        <w:ind w:left="0"/>
        <w:jc w:val="both"/>
        <w:rPr>
          <w:rFonts w:ascii="Calibri" w:eastAsiaTheme="minorEastAsia" w:hAnsi="Calibri" w:cs="Calibri"/>
          <w:sz w:val="24"/>
          <w:szCs w:val="24"/>
          <w:highlight w:val="yellow"/>
          <w:lang w:eastAsia="zh-CN"/>
        </w:rPr>
      </w:pPr>
    </w:p>
    <w:p w14:paraId="038E5EDF" w14:textId="2B8686BF" w:rsidR="007551D4" w:rsidRPr="007D159B" w:rsidRDefault="00A1760C" w:rsidP="00AE19EE">
      <w:pPr>
        <w:pStyle w:val="aa"/>
        <w:numPr>
          <w:ilvl w:val="1"/>
          <w:numId w:val="28"/>
        </w:numPr>
        <w:spacing w:after="0" w:line="240" w:lineRule="auto"/>
        <w:ind w:left="0" w:firstLine="0"/>
        <w:jc w:val="both"/>
        <w:rPr>
          <w:rFonts w:ascii="Calibri" w:hAnsi="Calibri" w:cs="Calibri"/>
          <w:color w:val="EE0000"/>
          <w:sz w:val="24"/>
          <w:szCs w:val="24"/>
          <w:highlight w:val="yellow"/>
        </w:rPr>
      </w:pPr>
      <w:r w:rsidRPr="007D159B">
        <w:rPr>
          <w:rFonts w:ascii="Calibri" w:hAnsi="Calibri" w:cs="Calibri"/>
          <w:color w:val="000000" w:themeColor="text1"/>
          <w:sz w:val="24"/>
          <w:szCs w:val="24"/>
          <w:highlight w:val="yellow"/>
        </w:rPr>
        <w:t>Use absorbent paper to dry any</w:t>
      </w:r>
      <w:r w:rsidRPr="007D159B">
        <w:rPr>
          <w:rFonts w:ascii="Calibri" w:eastAsiaTheme="minorEastAsia" w:hAnsi="Calibri" w:cs="Calibri"/>
          <w:color w:val="000000" w:themeColor="text1"/>
          <w:sz w:val="24"/>
          <w:szCs w:val="24"/>
          <w:highlight w:val="yellow"/>
          <w:lang w:eastAsia="zh-CN"/>
        </w:rPr>
        <w:t xml:space="preserve"> leak</w:t>
      </w:r>
      <w:r w:rsidRPr="007D159B">
        <w:rPr>
          <w:rFonts w:ascii="Calibri" w:hAnsi="Calibri" w:cs="Calibri"/>
          <w:color w:val="000000" w:themeColor="text1"/>
          <w:sz w:val="24"/>
          <w:szCs w:val="24"/>
          <w:highlight w:val="yellow"/>
        </w:rPr>
        <w:t xml:space="preserve">ing </w:t>
      </w:r>
      <w:r w:rsidRPr="007D159B">
        <w:rPr>
          <w:rFonts w:ascii="Calibri" w:eastAsiaTheme="minorEastAsia" w:hAnsi="Calibri" w:cs="Calibri"/>
          <w:color w:val="000000" w:themeColor="text1"/>
          <w:sz w:val="24"/>
          <w:szCs w:val="24"/>
          <w:highlight w:val="yellow"/>
          <w:lang w:eastAsia="zh-CN"/>
        </w:rPr>
        <w:t>CSF</w:t>
      </w:r>
      <w:r w:rsidRPr="007D159B">
        <w:rPr>
          <w:rFonts w:ascii="Calibri" w:hAnsi="Calibri" w:cs="Calibri"/>
          <w:color w:val="000000" w:themeColor="text1"/>
          <w:sz w:val="24"/>
          <w:szCs w:val="24"/>
          <w:highlight w:val="yellow"/>
        </w:rPr>
        <w:t>.</w:t>
      </w:r>
    </w:p>
    <w:p w14:paraId="2B420663" w14:textId="77777777" w:rsidR="00031CC7" w:rsidRPr="007D159B" w:rsidRDefault="00031CC7" w:rsidP="005E2F00">
      <w:pPr>
        <w:pStyle w:val="aa"/>
        <w:spacing w:after="0" w:line="240" w:lineRule="auto"/>
        <w:ind w:left="0"/>
        <w:jc w:val="both"/>
        <w:rPr>
          <w:rFonts w:ascii="Calibri" w:hAnsi="Calibri" w:cs="Calibri"/>
          <w:color w:val="EE0000"/>
          <w:sz w:val="24"/>
          <w:szCs w:val="24"/>
          <w:highlight w:val="yellow"/>
        </w:rPr>
      </w:pPr>
    </w:p>
    <w:p w14:paraId="7EF5A633" w14:textId="3A8FE639" w:rsidR="00E91029" w:rsidRPr="007D159B" w:rsidRDefault="00A1760C" w:rsidP="00AE19EE">
      <w:pPr>
        <w:pStyle w:val="aa"/>
        <w:numPr>
          <w:ilvl w:val="1"/>
          <w:numId w:val="28"/>
        </w:numPr>
        <w:spacing w:after="0" w:line="240" w:lineRule="auto"/>
        <w:ind w:left="0" w:firstLine="0"/>
        <w:jc w:val="both"/>
        <w:rPr>
          <w:rFonts w:ascii="Calibri" w:hAnsi="Calibri" w:cs="Calibri"/>
          <w:color w:val="000000" w:themeColor="text1"/>
          <w:sz w:val="24"/>
          <w:szCs w:val="24"/>
          <w:highlight w:val="yellow"/>
        </w:rPr>
      </w:pPr>
      <w:r w:rsidRPr="007D159B">
        <w:rPr>
          <w:rFonts w:ascii="Calibri" w:hAnsi="Calibri" w:cs="Calibri"/>
          <w:color w:val="000000" w:themeColor="text1"/>
          <w:sz w:val="24"/>
          <w:szCs w:val="24"/>
          <w:highlight w:val="yellow"/>
        </w:rPr>
        <w:t>Set the microinjection pump to deliver at 1 µL/min. Inject 5 µL of OVA-647</w:t>
      </w:r>
      <w:r w:rsidR="00E67B6B" w:rsidRPr="007D159B">
        <w:rPr>
          <w:rFonts w:ascii="Calibri" w:hAnsi="Calibri" w:cs="Calibri"/>
          <w:sz w:val="24"/>
          <w:szCs w:val="24"/>
          <w:highlight w:val="yellow"/>
          <w:lang w:eastAsia="zh-CN"/>
        </w:rPr>
        <w:t xml:space="preserve"> solution</w:t>
      </w:r>
      <w:r w:rsidR="002058F0" w:rsidRPr="007D159B">
        <w:rPr>
          <w:rFonts w:ascii="Calibri" w:eastAsiaTheme="minorEastAsia" w:hAnsi="Calibri" w:cs="Calibri"/>
          <w:color w:val="000000" w:themeColor="text1"/>
          <w:sz w:val="24"/>
          <w:szCs w:val="24"/>
          <w:highlight w:val="yellow"/>
          <w:lang w:eastAsia="zh-CN"/>
        </w:rPr>
        <w:t xml:space="preserve"> </w:t>
      </w:r>
      <w:r w:rsidRPr="007D159B">
        <w:rPr>
          <w:rFonts w:ascii="Calibri" w:hAnsi="Calibri" w:cs="Calibri"/>
          <w:color w:val="000000" w:themeColor="text1"/>
          <w:sz w:val="24"/>
          <w:szCs w:val="24"/>
          <w:highlight w:val="yellow"/>
        </w:rPr>
        <w:t>(2</w:t>
      </w:r>
      <w:r w:rsidR="00577D60" w:rsidRPr="007D159B">
        <w:rPr>
          <w:rFonts w:ascii="Calibri" w:eastAsiaTheme="minorEastAsia" w:hAnsi="Calibri" w:cs="Calibri"/>
          <w:color w:val="000000" w:themeColor="text1"/>
          <w:sz w:val="24"/>
          <w:szCs w:val="24"/>
          <w:highlight w:val="yellow"/>
          <w:lang w:eastAsia="zh-CN"/>
        </w:rPr>
        <w:t xml:space="preserve"> </w:t>
      </w:r>
      <w:r w:rsidRPr="007D159B">
        <w:rPr>
          <w:rFonts w:ascii="Calibri" w:hAnsi="Calibri" w:cs="Calibri"/>
          <w:color w:val="000000" w:themeColor="text1"/>
          <w:sz w:val="24"/>
          <w:szCs w:val="24"/>
          <w:highlight w:val="yellow"/>
        </w:rPr>
        <w:t>mg/</w:t>
      </w:r>
      <w:r w:rsidR="00444319" w:rsidRPr="007D159B">
        <w:rPr>
          <w:rFonts w:ascii="Calibri" w:hAnsi="Calibri" w:cs="Calibri"/>
          <w:color w:val="000000" w:themeColor="text1"/>
          <w:sz w:val="24"/>
          <w:szCs w:val="24"/>
          <w:highlight w:val="yellow"/>
        </w:rPr>
        <w:t>m</w:t>
      </w:r>
      <w:r w:rsidR="00444319" w:rsidRPr="007D159B">
        <w:rPr>
          <w:rFonts w:ascii="Calibri" w:eastAsiaTheme="minorEastAsia" w:hAnsi="Calibri" w:cs="Calibri"/>
          <w:color w:val="000000" w:themeColor="text1"/>
          <w:sz w:val="24"/>
          <w:szCs w:val="24"/>
          <w:highlight w:val="yellow"/>
          <w:lang w:eastAsia="zh-CN"/>
        </w:rPr>
        <w:t>L</w:t>
      </w:r>
      <w:r w:rsidRPr="007D159B">
        <w:rPr>
          <w:rFonts w:ascii="Calibri" w:hAnsi="Calibri" w:cs="Calibri"/>
          <w:color w:val="000000" w:themeColor="text1"/>
          <w:sz w:val="24"/>
          <w:szCs w:val="24"/>
          <w:highlight w:val="yellow"/>
        </w:rPr>
        <w:t xml:space="preserve">) into the </w:t>
      </w:r>
      <w:r w:rsidR="00CA5726" w:rsidRPr="007D159B">
        <w:rPr>
          <w:rFonts w:ascii="Calibri" w:eastAsiaTheme="minorEastAsia" w:hAnsi="Calibri" w:cs="Calibri"/>
          <w:color w:val="000000" w:themeColor="text1"/>
          <w:sz w:val="24"/>
          <w:szCs w:val="24"/>
          <w:highlight w:val="yellow"/>
          <w:lang w:eastAsia="zh-CN"/>
        </w:rPr>
        <w:t>CM</w:t>
      </w:r>
      <w:r w:rsidR="00CA3C5D" w:rsidRPr="007D159B">
        <w:rPr>
          <w:rFonts w:ascii="Calibri" w:hAnsi="Calibri" w:cs="Calibri"/>
          <w:color w:val="000000" w:themeColor="text1"/>
          <w:sz w:val="24"/>
          <w:szCs w:val="24"/>
          <w:highlight w:val="yellow"/>
        </w:rPr>
        <w:fldChar w:fldCharType="begin">
          <w:fldData xml:space="preserve">PEVuZE5vdGU+PENpdGU+PEF1dGhvcj5EYSBNZXNxdWl0YTwvQXV0aG9yPjxZZWFyPjIwMTg8L1ll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</w:fldData>
        </w:fldChar>
      </w:r>
      <w:r w:rsidR="00D22765" w:rsidRPr="007D159B">
        <w:rPr>
          <w:rFonts w:ascii="Calibri" w:hAnsi="Calibri" w:cs="Calibri"/>
          <w:color w:val="000000" w:themeColor="text1"/>
          <w:sz w:val="24"/>
          <w:szCs w:val="24"/>
          <w:highlight w:val="yellow"/>
        </w:rPr>
        <w:instrText xml:space="preserve"> ADDIN EN.CITE </w:instrText>
      </w:r>
      <w:r w:rsidR="00D22765" w:rsidRPr="007D159B">
        <w:rPr>
          <w:rFonts w:ascii="Calibri" w:hAnsi="Calibri" w:cs="Calibri"/>
          <w:color w:val="000000" w:themeColor="text1"/>
          <w:sz w:val="24"/>
          <w:szCs w:val="24"/>
          <w:highlight w:val="yellow"/>
        </w:rPr>
        <w:fldChar w:fldCharType="begin">
          <w:fldData xml:space="preserve">PEVuZE5vdGU+PENpdGU+PEF1dGhvcj5EYSBNZXNxdWl0YTwvQXV0aG9yPjxZZWFyPjIwMTg8L1ll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</w:fldData>
        </w:fldChar>
      </w:r>
      <w:r w:rsidR="00D22765" w:rsidRPr="007D159B">
        <w:rPr>
          <w:rFonts w:ascii="Calibri" w:hAnsi="Calibri" w:cs="Calibri"/>
          <w:color w:val="000000" w:themeColor="text1"/>
          <w:sz w:val="24"/>
          <w:szCs w:val="24"/>
          <w:highlight w:val="yellow"/>
        </w:rPr>
        <w:instrText xml:space="preserve"> ADDIN EN.CITE.DATA </w:instrText>
      </w:r>
      <w:r w:rsidR="00D22765" w:rsidRPr="007D159B">
        <w:rPr>
          <w:rFonts w:ascii="Calibri" w:hAnsi="Calibri" w:cs="Calibri"/>
          <w:color w:val="000000" w:themeColor="text1"/>
          <w:sz w:val="24"/>
          <w:szCs w:val="24"/>
          <w:highlight w:val="yellow"/>
        </w:rPr>
      </w:r>
      <w:r w:rsidR="00D22765" w:rsidRPr="007D159B">
        <w:rPr>
          <w:rFonts w:ascii="Calibri" w:hAnsi="Calibri" w:cs="Calibri"/>
          <w:color w:val="000000" w:themeColor="text1"/>
          <w:sz w:val="24"/>
          <w:szCs w:val="24"/>
          <w:highlight w:val="yellow"/>
        </w:rPr>
        <w:fldChar w:fldCharType="separate"/>
      </w:r>
      <w:r w:rsidR="00D22765" w:rsidRPr="007D159B">
        <w:rPr>
          <w:rFonts w:ascii="Calibri" w:hAnsi="Calibri" w:cs="Calibri"/>
          <w:color w:val="000000" w:themeColor="text1"/>
          <w:sz w:val="24"/>
          <w:szCs w:val="24"/>
          <w:highlight w:val="yellow"/>
        </w:rPr>
        <w:fldChar w:fldCharType="end"/>
      </w:r>
      <w:r w:rsidR="00CA3C5D" w:rsidRPr="007D159B">
        <w:rPr>
          <w:rFonts w:ascii="Calibri" w:hAnsi="Calibri" w:cs="Calibri"/>
          <w:color w:val="000000" w:themeColor="text1"/>
          <w:sz w:val="24"/>
          <w:szCs w:val="24"/>
          <w:highlight w:val="yellow"/>
        </w:rPr>
      </w:r>
      <w:r w:rsidR="00CA3C5D" w:rsidRPr="007D159B">
        <w:rPr>
          <w:rFonts w:ascii="Calibri" w:hAnsi="Calibri" w:cs="Calibri"/>
          <w:color w:val="000000" w:themeColor="text1"/>
          <w:sz w:val="24"/>
          <w:szCs w:val="24"/>
          <w:highlight w:val="yellow"/>
        </w:rPr>
        <w:fldChar w:fldCharType="separate"/>
      </w:r>
      <w:r w:rsidR="00D22765" w:rsidRPr="007D159B">
        <w:rPr>
          <w:rFonts w:ascii="Calibri" w:hAnsi="Calibri" w:cs="Calibri"/>
          <w:noProof/>
          <w:color w:val="000000" w:themeColor="text1"/>
          <w:sz w:val="24"/>
          <w:szCs w:val="24"/>
          <w:highlight w:val="yellow"/>
          <w:vertAlign w:val="superscript"/>
        </w:rPr>
        <w:t>4</w:t>
      </w:r>
      <w:r w:rsidR="00CA3C5D" w:rsidRPr="007D159B">
        <w:rPr>
          <w:rFonts w:ascii="Calibri" w:hAnsi="Calibri" w:cs="Calibri"/>
          <w:color w:val="000000" w:themeColor="text1"/>
          <w:sz w:val="24"/>
          <w:szCs w:val="24"/>
          <w:highlight w:val="yellow"/>
        </w:rPr>
        <w:fldChar w:fldCharType="end"/>
      </w:r>
      <w:r w:rsidR="003B0F80" w:rsidRPr="007D159B">
        <w:rPr>
          <w:rFonts w:ascii="Calibri" w:eastAsiaTheme="minorEastAsia" w:hAnsi="Calibri" w:cs="Calibri"/>
          <w:color w:val="000000" w:themeColor="text1"/>
          <w:sz w:val="24"/>
          <w:szCs w:val="24"/>
          <w:highlight w:val="yellow"/>
          <w:lang w:eastAsia="zh-CN"/>
        </w:rPr>
        <w:t xml:space="preserve"> </w:t>
      </w:r>
      <w:r w:rsidR="003B0F80" w:rsidRPr="007D159B">
        <w:rPr>
          <w:rFonts w:ascii="Calibri" w:hAnsi="Calibri" w:cs="Calibri"/>
          <w:color w:val="000000" w:themeColor="text1"/>
          <w:sz w:val="24"/>
          <w:szCs w:val="24"/>
          <w:highlight w:val="yellow"/>
        </w:rPr>
        <w:t>(</w:t>
      </w:r>
      <w:r w:rsidR="003B0F80" w:rsidRPr="007D159B">
        <w:rPr>
          <w:rFonts w:ascii="Calibri" w:hAnsi="Calibri" w:cs="Calibri"/>
          <w:b/>
          <w:bCs/>
          <w:color w:val="000000" w:themeColor="text1"/>
          <w:sz w:val="24"/>
          <w:szCs w:val="24"/>
          <w:highlight w:val="yellow"/>
        </w:rPr>
        <w:t>Figure 2</w:t>
      </w:r>
      <w:r w:rsidR="003B0F80" w:rsidRPr="007D159B">
        <w:rPr>
          <w:rFonts w:ascii="Calibri" w:eastAsiaTheme="minorEastAsia" w:hAnsi="Calibri" w:cs="Calibri"/>
          <w:b/>
          <w:bCs/>
          <w:color w:val="000000" w:themeColor="text1"/>
          <w:sz w:val="24"/>
          <w:szCs w:val="24"/>
          <w:highlight w:val="yellow"/>
          <w:lang w:eastAsia="zh-CN"/>
        </w:rPr>
        <w:t>E</w:t>
      </w:r>
      <w:r w:rsidR="003B0F80" w:rsidRPr="007D159B">
        <w:rPr>
          <w:rFonts w:ascii="Calibri" w:hAnsi="Calibri" w:cs="Calibri"/>
          <w:color w:val="000000" w:themeColor="text1"/>
          <w:sz w:val="24"/>
          <w:szCs w:val="24"/>
          <w:highlight w:val="yellow"/>
        </w:rPr>
        <w:t>)</w:t>
      </w:r>
      <w:r w:rsidRPr="007D159B">
        <w:rPr>
          <w:rFonts w:ascii="Calibri" w:hAnsi="Calibri" w:cs="Calibri"/>
          <w:color w:val="000000" w:themeColor="text1"/>
          <w:sz w:val="24"/>
          <w:szCs w:val="24"/>
          <w:highlight w:val="yellow"/>
        </w:rPr>
        <w:t xml:space="preserve">. </w:t>
      </w:r>
    </w:p>
    <w:p w14:paraId="24E53DC9" w14:textId="77777777" w:rsidR="00031CC7" w:rsidRPr="007D159B" w:rsidRDefault="00031CC7" w:rsidP="005E2F00">
      <w:pPr>
        <w:pStyle w:val="aa"/>
        <w:spacing w:after="0" w:line="240" w:lineRule="auto"/>
        <w:ind w:left="0"/>
        <w:jc w:val="both"/>
        <w:rPr>
          <w:rFonts w:ascii="Calibri" w:hAnsi="Calibri" w:cs="Calibri"/>
          <w:color w:val="000000" w:themeColor="text1"/>
          <w:sz w:val="24"/>
          <w:szCs w:val="24"/>
          <w:highlight w:val="yellow"/>
        </w:rPr>
      </w:pPr>
    </w:p>
    <w:p w14:paraId="11774587" w14:textId="1E2B0BF6" w:rsidR="008C442D" w:rsidRPr="007D159B" w:rsidRDefault="00A1760C" w:rsidP="00AE19EE">
      <w:pPr>
        <w:pStyle w:val="aa"/>
        <w:numPr>
          <w:ilvl w:val="1"/>
          <w:numId w:val="28"/>
        </w:numPr>
        <w:spacing w:after="0" w:line="240" w:lineRule="auto"/>
        <w:ind w:left="0" w:firstLine="0"/>
        <w:jc w:val="both"/>
        <w:rPr>
          <w:rFonts w:ascii="Calibri" w:hAnsi="Calibri" w:cs="Calibri"/>
          <w:color w:val="000000" w:themeColor="text1"/>
          <w:sz w:val="24"/>
          <w:szCs w:val="24"/>
          <w:highlight w:val="yellow"/>
        </w:rPr>
      </w:pPr>
      <w:r w:rsidRPr="007D159B">
        <w:rPr>
          <w:rFonts w:ascii="Calibri" w:eastAsiaTheme="minorEastAsia" w:hAnsi="Calibri" w:cs="Calibri"/>
          <w:color w:val="000000" w:themeColor="text1"/>
          <w:sz w:val="24"/>
          <w:szCs w:val="24"/>
          <w:highlight w:val="yellow"/>
          <w:lang w:eastAsia="zh-CN"/>
        </w:rPr>
        <w:t>L</w:t>
      </w:r>
      <w:r w:rsidRPr="007D159B">
        <w:rPr>
          <w:rFonts w:ascii="Calibri" w:hAnsi="Calibri" w:cs="Calibri"/>
          <w:color w:val="000000" w:themeColor="text1"/>
          <w:sz w:val="24"/>
          <w:szCs w:val="24"/>
          <w:highlight w:val="yellow"/>
        </w:rPr>
        <w:t>eave the needle in place for 2 min to prevent backflow.</w:t>
      </w:r>
    </w:p>
    <w:p w14:paraId="10BC4666" w14:textId="77777777" w:rsidR="00031CC7" w:rsidRPr="007D159B" w:rsidRDefault="00031CC7" w:rsidP="005E2F00">
      <w:pPr>
        <w:pStyle w:val="aa"/>
        <w:spacing w:after="0" w:line="240" w:lineRule="auto"/>
        <w:ind w:left="0"/>
        <w:jc w:val="both"/>
        <w:rPr>
          <w:rFonts w:ascii="Calibri" w:hAnsi="Calibri" w:cs="Calibri"/>
          <w:color w:val="000000" w:themeColor="text1"/>
          <w:sz w:val="24"/>
          <w:szCs w:val="24"/>
          <w:highlight w:val="yellow"/>
        </w:rPr>
      </w:pPr>
    </w:p>
    <w:p w14:paraId="5EC86AE0" w14:textId="383B89EC" w:rsidR="007361D2" w:rsidRPr="007D159B" w:rsidRDefault="00A1760C" w:rsidP="00AE19EE">
      <w:pPr>
        <w:pStyle w:val="aa"/>
        <w:numPr>
          <w:ilvl w:val="1"/>
          <w:numId w:val="28"/>
        </w:numPr>
        <w:spacing w:after="0" w:line="240" w:lineRule="auto"/>
        <w:ind w:left="0" w:firstLine="0"/>
        <w:jc w:val="both"/>
        <w:rPr>
          <w:rFonts w:ascii="Calibri" w:hAnsi="Calibri" w:cs="Calibri"/>
          <w:color w:val="000000" w:themeColor="text1"/>
          <w:sz w:val="24"/>
          <w:szCs w:val="24"/>
          <w:highlight w:val="yellow"/>
        </w:rPr>
      </w:pPr>
      <w:r w:rsidRPr="007D159B">
        <w:rPr>
          <w:rFonts w:ascii="Calibri" w:hAnsi="Calibri" w:cs="Calibri"/>
          <w:color w:val="000000" w:themeColor="text1"/>
          <w:sz w:val="24"/>
          <w:szCs w:val="24"/>
          <w:highlight w:val="yellow"/>
        </w:rPr>
        <w:t>Carefully withdraw the needle and apply one drop of biological glue onto the meninges.</w:t>
      </w:r>
    </w:p>
    <w:p w14:paraId="27347316" w14:textId="77777777" w:rsidR="00031CC7" w:rsidRPr="007D159B" w:rsidRDefault="00031CC7" w:rsidP="005E2F00">
      <w:pPr>
        <w:pStyle w:val="aa"/>
        <w:spacing w:after="0" w:line="240" w:lineRule="auto"/>
        <w:ind w:left="0"/>
        <w:jc w:val="both"/>
        <w:rPr>
          <w:rFonts w:ascii="Calibri" w:hAnsi="Calibri" w:cs="Calibri"/>
          <w:color w:val="000000" w:themeColor="text1"/>
          <w:sz w:val="24"/>
          <w:szCs w:val="24"/>
          <w:highlight w:val="yellow"/>
        </w:rPr>
      </w:pPr>
    </w:p>
    <w:p w14:paraId="69EB9E30" w14:textId="47EE4AA4" w:rsidR="00AF1851" w:rsidRPr="007D159B" w:rsidRDefault="00A1760C" w:rsidP="00AE19EE">
      <w:pPr>
        <w:pStyle w:val="aa"/>
        <w:numPr>
          <w:ilvl w:val="1"/>
          <w:numId w:val="28"/>
        </w:numPr>
        <w:spacing w:after="0" w:line="240" w:lineRule="auto"/>
        <w:ind w:left="0" w:firstLine="0"/>
        <w:jc w:val="both"/>
        <w:rPr>
          <w:rFonts w:ascii="Calibri" w:hAnsi="Calibri" w:cs="Calibri"/>
          <w:color w:val="000000" w:themeColor="text1"/>
          <w:sz w:val="24"/>
          <w:szCs w:val="24"/>
          <w:highlight w:val="yellow"/>
        </w:rPr>
      </w:pPr>
      <w:r w:rsidRPr="007D159B">
        <w:rPr>
          <w:rFonts w:ascii="Calibri" w:hAnsi="Calibri" w:cs="Calibri"/>
          <w:color w:val="000000" w:themeColor="text1"/>
          <w:sz w:val="24"/>
          <w:szCs w:val="24"/>
          <w:highlight w:val="yellow"/>
        </w:rPr>
        <w:t>Close the surgical incision.</w:t>
      </w:r>
    </w:p>
    <w:p w14:paraId="573C4DE7" w14:textId="77777777" w:rsidR="00031CC7" w:rsidRPr="007D159B" w:rsidRDefault="00031CC7" w:rsidP="005E2F00">
      <w:pPr>
        <w:pStyle w:val="aa"/>
        <w:spacing w:after="0" w:line="240" w:lineRule="auto"/>
        <w:ind w:left="0"/>
        <w:jc w:val="both"/>
        <w:rPr>
          <w:rFonts w:ascii="Calibri" w:hAnsi="Calibri" w:cs="Calibri"/>
          <w:color w:val="000000" w:themeColor="text1"/>
          <w:sz w:val="24"/>
          <w:szCs w:val="24"/>
          <w:highlight w:val="yellow"/>
        </w:rPr>
      </w:pPr>
    </w:p>
    <w:p w14:paraId="5D9CA46A" w14:textId="4D1DE63A" w:rsidR="00762845" w:rsidRPr="007D159B" w:rsidRDefault="00A1760C" w:rsidP="005E2F00">
      <w:pPr>
        <w:pStyle w:val="aa"/>
        <w:numPr>
          <w:ilvl w:val="1"/>
          <w:numId w:val="28"/>
        </w:numPr>
        <w:spacing w:after="0" w:line="240" w:lineRule="auto"/>
        <w:ind w:left="0" w:firstLine="0"/>
        <w:jc w:val="both"/>
        <w:rPr>
          <w:rFonts w:ascii="Calibri" w:hAnsi="Calibri" w:cs="Calibri"/>
          <w:sz w:val="24"/>
          <w:szCs w:val="24"/>
          <w:highlight w:val="yellow"/>
          <w:lang w:eastAsia="zh-CN"/>
        </w:rPr>
      </w:pPr>
      <w:r w:rsidRPr="007D159B">
        <w:rPr>
          <w:rFonts w:ascii="Calibri" w:hAnsi="Calibri" w:cs="Calibri"/>
          <w:color w:val="000000" w:themeColor="text1"/>
          <w:sz w:val="24"/>
          <w:szCs w:val="24"/>
          <w:highlight w:val="yellow"/>
        </w:rPr>
        <w:t xml:space="preserve">Perform </w:t>
      </w:r>
      <w:r w:rsidRPr="007D159B">
        <w:rPr>
          <w:rFonts w:ascii="Calibri" w:hAnsi="Calibri" w:cs="Calibri"/>
          <w:i/>
          <w:iCs/>
          <w:color w:val="000000" w:themeColor="text1"/>
          <w:sz w:val="24"/>
          <w:szCs w:val="24"/>
          <w:highlight w:val="yellow"/>
        </w:rPr>
        <w:t>in vivo</w:t>
      </w:r>
      <w:r w:rsidRPr="007D159B">
        <w:rPr>
          <w:rFonts w:ascii="Calibri" w:hAnsi="Calibri" w:cs="Calibri"/>
          <w:color w:val="000000" w:themeColor="text1"/>
          <w:sz w:val="24"/>
          <w:szCs w:val="24"/>
          <w:highlight w:val="yellow"/>
        </w:rPr>
        <w:t xml:space="preserve"> imaging of the mouse to monitor dye intensity in the </w:t>
      </w:r>
      <w:r w:rsidR="00D56E76" w:rsidRPr="007D159B">
        <w:rPr>
          <w:rFonts w:ascii="Calibri" w:hAnsi="Calibri" w:cs="Calibri"/>
          <w:sz w:val="24"/>
          <w:szCs w:val="24"/>
          <w:highlight w:val="yellow"/>
          <w:lang w:eastAsia="zh-CN"/>
        </w:rPr>
        <w:t>CLNs</w:t>
      </w:r>
      <w:r w:rsidRPr="007D159B">
        <w:rPr>
          <w:rFonts w:ascii="Calibri" w:hAnsi="Calibri" w:cs="Calibri"/>
          <w:color w:val="000000" w:themeColor="text1"/>
          <w:sz w:val="24"/>
          <w:szCs w:val="24"/>
          <w:highlight w:val="yellow"/>
        </w:rPr>
        <w:t xml:space="preserve"> at various time points (30 min, 60 min). Use the following imaging parameters: exposure time</w:t>
      </w:r>
      <w:r w:rsidR="00746600" w:rsidRPr="007D159B">
        <w:rPr>
          <w:rFonts w:ascii="Calibri" w:hAnsi="Calibri" w:cs="Calibri"/>
          <w:color w:val="000000" w:themeColor="text1"/>
          <w:sz w:val="24"/>
          <w:szCs w:val="24"/>
          <w:highlight w:val="yellow"/>
        </w:rPr>
        <w:t>: 0.5 s; excitation filter: 640 nm; emission filter:</w:t>
      </w:r>
      <w:r w:rsidRPr="007D159B">
        <w:rPr>
          <w:rFonts w:ascii="Calibri" w:hAnsi="Calibri" w:cs="Calibri"/>
          <w:color w:val="000000" w:themeColor="text1"/>
          <w:sz w:val="24"/>
          <w:szCs w:val="24"/>
          <w:highlight w:val="yellow"/>
        </w:rPr>
        <w:t xml:space="preserve"> 680 nm.</w:t>
      </w:r>
    </w:p>
    <w:p w14:paraId="529C178B" w14:textId="77777777" w:rsidR="00A50310" w:rsidRPr="007D159B" w:rsidRDefault="00A50310" w:rsidP="00AE19EE">
      <w:pPr>
        <w:rPr>
          <w:color w:val="000000" w:themeColor="text1"/>
          <w:highlight w:val="yellow"/>
          <w:lang w:eastAsia="zh-CN"/>
        </w:rPr>
      </w:pPr>
    </w:p>
    <w:p w14:paraId="606EBB6C" w14:textId="7B337676" w:rsidR="008352BD" w:rsidRPr="007D159B" w:rsidRDefault="00A1760C" w:rsidP="00AE19EE">
      <w:pPr>
        <w:pStyle w:val="aa"/>
        <w:numPr>
          <w:ilvl w:val="0"/>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b/>
          <w:bCs/>
          <w:sz w:val="24"/>
          <w:szCs w:val="24"/>
          <w:highlight w:val="yellow"/>
        </w:rPr>
        <w:t>Isolating the dorsal aspect of the mouse skull</w:t>
      </w:r>
    </w:p>
    <w:p w14:paraId="30D3FB03" w14:textId="77777777" w:rsidR="00746600" w:rsidRPr="007D159B" w:rsidRDefault="00746600" w:rsidP="00AE19EE">
      <w:pPr>
        <w:pStyle w:val="aa"/>
        <w:spacing w:after="0" w:line="240" w:lineRule="auto"/>
        <w:ind w:left="0"/>
        <w:jc w:val="both"/>
        <w:rPr>
          <w:rFonts w:ascii="Calibri" w:hAnsi="Calibri" w:cs="Calibri"/>
          <w:b/>
          <w:bCs/>
          <w:sz w:val="24"/>
          <w:szCs w:val="24"/>
          <w:highlight w:val="yellow"/>
        </w:rPr>
      </w:pPr>
    </w:p>
    <w:p w14:paraId="3299B311" w14:textId="6A5E124B" w:rsidR="00746600" w:rsidRPr="007D159B" w:rsidRDefault="00A1760C" w:rsidP="00AE19EE">
      <w:pPr>
        <w:rPr>
          <w:color w:val="000000" w:themeColor="text1"/>
          <w:highlight w:val="yellow"/>
          <w:lang w:eastAsia="zh-CN"/>
        </w:rPr>
      </w:pPr>
      <w:r w:rsidRPr="007D159B">
        <w:rPr>
          <w:color w:val="000000" w:themeColor="text1"/>
          <w:highlight w:val="yellow"/>
          <w:lang w:eastAsia="zh-CN"/>
        </w:rPr>
        <w:t>NOTE</w:t>
      </w:r>
      <w:r w:rsidRPr="007D159B">
        <w:rPr>
          <w:color w:val="000000" w:themeColor="text1"/>
          <w:highlight w:val="yellow"/>
        </w:rPr>
        <w:t>:</w:t>
      </w:r>
      <w:r w:rsidRPr="007D159B">
        <w:rPr>
          <w:color w:val="000000" w:themeColor="text1"/>
          <w:highlight w:val="yellow"/>
          <w:lang w:eastAsia="zh-CN"/>
        </w:rPr>
        <w:t xml:space="preserve"> Confirm the absence of the toe pinch reflex and the cessation of spontaneous respiration before initiating thoracic dissection.</w:t>
      </w:r>
    </w:p>
    <w:p w14:paraId="0DC48551" w14:textId="77777777" w:rsidR="00746600" w:rsidRPr="007D159B" w:rsidRDefault="00746600" w:rsidP="005E2F00">
      <w:pPr>
        <w:pStyle w:val="aa"/>
        <w:spacing w:after="0" w:line="240" w:lineRule="auto"/>
        <w:ind w:left="0"/>
        <w:jc w:val="both"/>
        <w:rPr>
          <w:rFonts w:ascii="Calibri" w:hAnsi="Calibri" w:cs="Calibri"/>
          <w:b/>
          <w:bCs/>
          <w:sz w:val="24"/>
          <w:szCs w:val="24"/>
          <w:highlight w:val="yellow"/>
        </w:rPr>
      </w:pPr>
    </w:p>
    <w:p w14:paraId="06BC55BB" w14:textId="4B221A17" w:rsidR="003166F1"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color w:val="000000" w:themeColor="text1"/>
          <w:sz w:val="24"/>
          <w:szCs w:val="24"/>
          <w:highlight w:val="yellow"/>
        </w:rPr>
        <w:t>Euthanize the mouse with an overdose of Avertin</w:t>
      </w:r>
      <w:r w:rsidR="00F04DDF" w:rsidRPr="007D159B">
        <w:rPr>
          <w:rFonts w:ascii="Calibri" w:eastAsiaTheme="minorEastAsia" w:hAnsi="Calibri" w:cs="Calibri"/>
          <w:color w:val="000000" w:themeColor="text1"/>
          <w:sz w:val="24"/>
          <w:szCs w:val="24"/>
          <w:highlight w:val="yellow"/>
          <w:lang w:eastAsia="zh-CN"/>
        </w:rPr>
        <w:t xml:space="preserve"> (</w:t>
      </w:r>
      <w:r w:rsidR="00CD7CBC" w:rsidRPr="007D159B">
        <w:rPr>
          <w:rFonts w:ascii="Calibri" w:eastAsiaTheme="minorEastAsia" w:hAnsi="Calibri" w:cs="Calibri"/>
          <w:color w:val="000000" w:themeColor="text1"/>
          <w:sz w:val="24"/>
          <w:szCs w:val="24"/>
          <w:highlight w:val="yellow"/>
          <w:lang w:eastAsia="zh-CN"/>
        </w:rPr>
        <w:t>60</w:t>
      </w:r>
      <w:r w:rsidR="00F04DDF" w:rsidRPr="007D159B">
        <w:rPr>
          <w:rFonts w:ascii="Calibri" w:eastAsiaTheme="minorEastAsia" w:hAnsi="Calibri" w:cs="Calibri"/>
          <w:color w:val="000000" w:themeColor="text1"/>
          <w:sz w:val="24"/>
          <w:szCs w:val="24"/>
          <w:highlight w:val="yellow"/>
          <w:lang w:eastAsia="zh-CN"/>
        </w:rPr>
        <w:t>0</w:t>
      </w:r>
      <w:r w:rsidR="00C018A6" w:rsidRPr="007D159B">
        <w:rPr>
          <w:rFonts w:ascii="Calibri" w:eastAsiaTheme="minorEastAsia" w:hAnsi="Calibri" w:cs="Calibri"/>
          <w:color w:val="000000" w:themeColor="text1"/>
          <w:sz w:val="24"/>
          <w:szCs w:val="24"/>
          <w:highlight w:val="yellow"/>
          <w:lang w:eastAsia="zh-CN"/>
        </w:rPr>
        <w:t xml:space="preserve"> </w:t>
      </w:r>
      <w:r w:rsidR="00F04DDF" w:rsidRPr="007D159B">
        <w:rPr>
          <w:rFonts w:ascii="Calibri" w:eastAsiaTheme="minorEastAsia" w:hAnsi="Calibri" w:cs="Calibri"/>
          <w:color w:val="000000" w:themeColor="text1"/>
          <w:sz w:val="24"/>
          <w:szCs w:val="24"/>
          <w:highlight w:val="yellow"/>
          <w:lang w:eastAsia="zh-CN"/>
        </w:rPr>
        <w:t>mg/kg)</w:t>
      </w:r>
      <w:r w:rsidR="00F04DDF" w:rsidRPr="007D159B">
        <w:rPr>
          <w:rFonts w:ascii="Calibri" w:hAnsi="Calibri" w:cs="Calibri"/>
          <w:color w:val="000000" w:themeColor="text1"/>
          <w:sz w:val="24"/>
          <w:szCs w:val="24"/>
          <w:highlight w:val="yellow"/>
        </w:rPr>
        <w:t xml:space="preserve"> </w:t>
      </w:r>
      <w:r w:rsidR="00753DBA" w:rsidRPr="007D159B">
        <w:rPr>
          <w:rFonts w:ascii="Calibri" w:hAnsi="Calibri" w:cs="Calibri"/>
          <w:color w:val="000000" w:themeColor="text1"/>
          <w:sz w:val="24"/>
          <w:szCs w:val="24"/>
          <w:highlight w:val="yellow"/>
        </w:rPr>
        <w:t xml:space="preserve">and perform cardiac perfusion with 20 </w:t>
      </w:r>
      <w:r w:rsidR="00444319" w:rsidRPr="007D159B">
        <w:rPr>
          <w:rFonts w:ascii="Calibri" w:hAnsi="Calibri" w:cs="Calibri"/>
          <w:color w:val="000000" w:themeColor="text1"/>
          <w:sz w:val="24"/>
          <w:szCs w:val="24"/>
          <w:highlight w:val="yellow"/>
        </w:rPr>
        <w:t>m</w:t>
      </w:r>
      <w:r w:rsidR="00444319" w:rsidRPr="007D159B">
        <w:rPr>
          <w:rFonts w:ascii="Calibri" w:eastAsiaTheme="minorEastAsia" w:hAnsi="Calibri" w:cs="Calibri"/>
          <w:color w:val="000000" w:themeColor="text1"/>
          <w:sz w:val="24"/>
          <w:szCs w:val="24"/>
          <w:highlight w:val="yellow"/>
          <w:lang w:eastAsia="zh-CN"/>
        </w:rPr>
        <w:t>L</w:t>
      </w:r>
      <w:r w:rsidR="00444319" w:rsidRPr="007D159B">
        <w:rPr>
          <w:rFonts w:ascii="Calibri" w:hAnsi="Calibri" w:cs="Calibri"/>
          <w:color w:val="000000" w:themeColor="text1"/>
          <w:sz w:val="24"/>
          <w:szCs w:val="24"/>
          <w:highlight w:val="yellow"/>
        </w:rPr>
        <w:t xml:space="preserve"> </w:t>
      </w:r>
      <w:r w:rsidR="00753DBA" w:rsidRPr="007D159B">
        <w:rPr>
          <w:rFonts w:ascii="Calibri" w:hAnsi="Calibri" w:cs="Calibri"/>
          <w:color w:val="000000" w:themeColor="text1"/>
          <w:sz w:val="24"/>
          <w:szCs w:val="24"/>
          <w:highlight w:val="yellow"/>
        </w:rPr>
        <w:t>1</w:t>
      </w:r>
      <w:r w:rsidR="00264A8C" w:rsidRPr="007D159B">
        <w:rPr>
          <w:rFonts w:ascii="Calibri" w:hAnsi="Calibri" w:cs="Calibri"/>
          <w:color w:val="000000" w:themeColor="text1"/>
          <w:sz w:val="24"/>
          <w:szCs w:val="24"/>
          <w:highlight w:val="yellow"/>
        </w:rPr>
        <w:t>x</w:t>
      </w:r>
      <w:r w:rsidR="00746600" w:rsidRPr="007D159B">
        <w:rPr>
          <w:rFonts w:ascii="Calibri" w:hAnsi="Calibri" w:cs="Calibri"/>
          <w:color w:val="000000" w:themeColor="text1"/>
          <w:sz w:val="24"/>
          <w:szCs w:val="24"/>
          <w:highlight w:val="yellow"/>
        </w:rPr>
        <w:t xml:space="preserve"> </w:t>
      </w:r>
      <w:r w:rsidR="00753DBA" w:rsidRPr="007D159B">
        <w:rPr>
          <w:rFonts w:ascii="Calibri" w:hAnsi="Calibri" w:cs="Calibri"/>
          <w:color w:val="000000" w:themeColor="text1"/>
          <w:sz w:val="24"/>
          <w:szCs w:val="24"/>
          <w:highlight w:val="yellow"/>
        </w:rPr>
        <w:t>PBS or normal saline.</w:t>
      </w:r>
    </w:p>
    <w:p w14:paraId="38287AAA" w14:textId="77777777" w:rsidR="00F334CF" w:rsidRPr="007D159B" w:rsidRDefault="00F334CF" w:rsidP="00AE19EE">
      <w:pPr>
        <w:pStyle w:val="aa"/>
        <w:spacing w:after="0" w:line="240" w:lineRule="auto"/>
        <w:ind w:left="0"/>
        <w:jc w:val="both"/>
        <w:rPr>
          <w:rFonts w:ascii="Calibri" w:hAnsi="Calibri" w:cs="Calibri"/>
          <w:b/>
          <w:bCs/>
          <w:sz w:val="24"/>
          <w:szCs w:val="24"/>
          <w:highlight w:val="yellow"/>
        </w:rPr>
      </w:pPr>
    </w:p>
    <w:p w14:paraId="0E682C59" w14:textId="3C794EAB" w:rsidR="00DA213B" w:rsidRPr="007D159B" w:rsidRDefault="00A1760C" w:rsidP="00AE19EE">
      <w:pPr>
        <w:pStyle w:val="aa"/>
        <w:numPr>
          <w:ilvl w:val="1"/>
          <w:numId w:val="28"/>
        </w:numPr>
        <w:spacing w:after="0" w:line="240" w:lineRule="auto"/>
        <w:ind w:left="0" w:firstLine="0"/>
        <w:jc w:val="both"/>
        <w:rPr>
          <w:rFonts w:ascii="Calibri" w:hAnsi="Calibri" w:cs="Calibri"/>
          <w:sz w:val="24"/>
          <w:szCs w:val="24"/>
          <w:highlight w:val="yellow"/>
        </w:rPr>
      </w:pPr>
      <w:r w:rsidRPr="007D159B">
        <w:rPr>
          <w:rFonts w:ascii="Calibri" w:hAnsi="Calibri" w:cs="Calibri"/>
          <w:sz w:val="24"/>
          <w:szCs w:val="24"/>
          <w:highlight w:val="yellow"/>
        </w:rPr>
        <w:t>Decapitate the mouse to isolate the head.</w:t>
      </w:r>
    </w:p>
    <w:p w14:paraId="7ED230FE" w14:textId="77777777" w:rsidR="00D7020C" w:rsidRPr="007D159B" w:rsidRDefault="00D7020C" w:rsidP="005E2F00">
      <w:pPr>
        <w:pStyle w:val="aa"/>
        <w:spacing w:after="0" w:line="240" w:lineRule="auto"/>
        <w:ind w:left="0"/>
        <w:jc w:val="both"/>
        <w:rPr>
          <w:rFonts w:ascii="Calibri" w:hAnsi="Calibri" w:cs="Calibri"/>
          <w:sz w:val="24"/>
          <w:szCs w:val="24"/>
          <w:highlight w:val="yellow"/>
        </w:rPr>
      </w:pPr>
    </w:p>
    <w:p w14:paraId="7A421310" w14:textId="77777777" w:rsidR="00C538BB"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sz w:val="24"/>
          <w:szCs w:val="24"/>
          <w:highlight w:val="yellow"/>
        </w:rPr>
        <w:t>Make an incision along the midline of the skull to open the scalp.</w:t>
      </w:r>
      <w:r w:rsidRPr="007D159B">
        <w:rPr>
          <w:rFonts w:ascii="Calibri" w:eastAsiaTheme="minorEastAsia" w:hAnsi="Calibri" w:cs="Calibri"/>
          <w:sz w:val="24"/>
          <w:szCs w:val="24"/>
          <w:highlight w:val="yellow"/>
          <w:lang w:eastAsia="zh-CN"/>
        </w:rPr>
        <w:t xml:space="preserve"> </w:t>
      </w:r>
    </w:p>
    <w:p w14:paraId="1E7C7A11" w14:textId="77777777" w:rsidR="00D7020C" w:rsidRPr="007D159B" w:rsidRDefault="00D7020C" w:rsidP="005E2F00">
      <w:pPr>
        <w:pStyle w:val="aa"/>
        <w:spacing w:after="0" w:line="240" w:lineRule="auto"/>
        <w:ind w:left="0"/>
        <w:jc w:val="both"/>
        <w:rPr>
          <w:rFonts w:ascii="Calibri" w:hAnsi="Calibri" w:cs="Calibri"/>
          <w:b/>
          <w:bCs/>
          <w:sz w:val="24"/>
          <w:szCs w:val="24"/>
          <w:highlight w:val="yellow"/>
        </w:rPr>
      </w:pPr>
    </w:p>
    <w:p w14:paraId="07CD4E3E" w14:textId="50861003" w:rsidR="00C538BB"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sz w:val="24"/>
          <w:szCs w:val="24"/>
          <w:highlight w:val="yellow"/>
        </w:rPr>
        <w:t>Use two curved hemostats to separate the scalp bilaterally by gentle retraction. Subsequently, insert the curved hemostats into the orbital fossae and carefully strip off the residual scalp from the nasal and oral regions</w:t>
      </w:r>
      <w:r w:rsidR="00294076" w:rsidRPr="007D159B">
        <w:rPr>
          <w:rFonts w:ascii="Calibri" w:eastAsiaTheme="minorEastAsia" w:hAnsi="Calibri" w:cs="Calibri"/>
          <w:sz w:val="24"/>
          <w:szCs w:val="24"/>
          <w:highlight w:val="yellow"/>
          <w:lang w:eastAsia="zh-CN"/>
        </w:rPr>
        <w:t xml:space="preserve"> </w:t>
      </w:r>
      <w:r w:rsidR="005467FD" w:rsidRPr="007D159B">
        <w:rPr>
          <w:rFonts w:ascii="Calibri" w:hAnsi="Calibri" w:cs="Calibri"/>
          <w:sz w:val="24"/>
          <w:szCs w:val="24"/>
          <w:highlight w:val="yellow"/>
        </w:rPr>
        <w:t>(</w:t>
      </w:r>
      <w:r w:rsidR="005467FD" w:rsidRPr="007D159B">
        <w:rPr>
          <w:rFonts w:ascii="Calibri" w:hAnsi="Calibri" w:cs="Calibri"/>
          <w:b/>
          <w:bCs/>
          <w:sz w:val="24"/>
          <w:szCs w:val="24"/>
          <w:highlight w:val="yellow"/>
        </w:rPr>
        <w:t xml:space="preserve">Figure </w:t>
      </w:r>
      <w:r w:rsidR="005467FD" w:rsidRPr="007D159B">
        <w:rPr>
          <w:rFonts w:ascii="Calibri" w:eastAsiaTheme="minorEastAsia" w:hAnsi="Calibri" w:cs="Calibri"/>
          <w:b/>
          <w:bCs/>
          <w:sz w:val="24"/>
          <w:szCs w:val="24"/>
          <w:highlight w:val="yellow"/>
          <w:lang w:eastAsia="zh-CN"/>
        </w:rPr>
        <w:t>3</w:t>
      </w:r>
      <w:r w:rsidR="005467FD" w:rsidRPr="007D159B">
        <w:rPr>
          <w:rFonts w:ascii="Calibri" w:hAnsi="Calibri" w:cs="Calibri"/>
          <w:b/>
          <w:bCs/>
          <w:sz w:val="24"/>
          <w:szCs w:val="24"/>
          <w:highlight w:val="yellow"/>
        </w:rPr>
        <w:t>A</w:t>
      </w:r>
      <w:r w:rsidR="00264A8C" w:rsidRPr="007D159B">
        <w:rPr>
          <w:rFonts w:ascii="Calibri" w:eastAsiaTheme="minorEastAsia" w:hAnsi="Calibri" w:cs="Calibri"/>
          <w:b/>
          <w:bCs/>
          <w:sz w:val="24"/>
          <w:szCs w:val="24"/>
          <w:highlight w:val="yellow"/>
          <w:lang w:eastAsia="zh-CN"/>
        </w:rPr>
        <w:t>–</w:t>
      </w:r>
      <w:r w:rsidR="00C175A0" w:rsidRPr="007D159B">
        <w:rPr>
          <w:rFonts w:ascii="Calibri" w:eastAsiaTheme="minorEastAsia" w:hAnsi="Calibri" w:cs="Calibri"/>
          <w:b/>
          <w:bCs/>
          <w:sz w:val="24"/>
          <w:szCs w:val="24"/>
          <w:highlight w:val="yellow"/>
          <w:lang w:eastAsia="zh-CN"/>
        </w:rPr>
        <w:t>C</w:t>
      </w:r>
      <w:r w:rsidR="005467FD" w:rsidRPr="007D159B">
        <w:rPr>
          <w:rFonts w:ascii="Calibri" w:hAnsi="Calibri" w:cs="Calibri"/>
          <w:sz w:val="24"/>
          <w:szCs w:val="24"/>
          <w:highlight w:val="yellow"/>
        </w:rPr>
        <w:t>)</w:t>
      </w:r>
      <w:r w:rsidRPr="007D159B">
        <w:rPr>
          <w:rFonts w:ascii="Calibri" w:hAnsi="Calibri" w:cs="Calibri"/>
          <w:sz w:val="24"/>
          <w:szCs w:val="24"/>
          <w:highlight w:val="yellow"/>
        </w:rPr>
        <w:t>.</w:t>
      </w:r>
    </w:p>
    <w:p w14:paraId="6A93E52D" w14:textId="77777777" w:rsidR="00D7020C" w:rsidRPr="007D159B" w:rsidRDefault="00D7020C" w:rsidP="005E2F00">
      <w:pPr>
        <w:pStyle w:val="aa"/>
        <w:spacing w:after="0" w:line="240" w:lineRule="auto"/>
        <w:ind w:left="0"/>
        <w:jc w:val="both"/>
        <w:rPr>
          <w:rFonts w:ascii="Calibri" w:hAnsi="Calibri" w:cs="Calibri"/>
          <w:b/>
          <w:bCs/>
          <w:sz w:val="24"/>
          <w:szCs w:val="24"/>
          <w:highlight w:val="yellow"/>
        </w:rPr>
      </w:pPr>
    </w:p>
    <w:p w14:paraId="3B371F10" w14:textId="3731B6CA" w:rsidR="0068696E" w:rsidRPr="007D159B" w:rsidRDefault="00A1760C" w:rsidP="00AE19EE">
      <w:pPr>
        <w:pStyle w:val="aa"/>
        <w:spacing w:after="0" w:line="240" w:lineRule="auto"/>
        <w:ind w:left="0"/>
        <w:jc w:val="both"/>
        <w:rPr>
          <w:rFonts w:ascii="Calibri" w:hAnsi="Calibri" w:cs="Calibri"/>
          <w:sz w:val="24"/>
          <w:szCs w:val="24"/>
          <w:highlight w:val="yellow"/>
          <w:lang w:eastAsia="zh-CN"/>
        </w:rPr>
      </w:pPr>
      <w:r w:rsidRPr="007D159B">
        <w:rPr>
          <w:rFonts w:ascii="Calibri" w:hAnsi="Calibri" w:cs="Calibri"/>
          <w:sz w:val="24"/>
          <w:szCs w:val="24"/>
          <w:highlight w:val="yellow"/>
          <w:lang w:eastAsia="zh-CN"/>
        </w:rPr>
        <w:t>NOTE</w:t>
      </w:r>
      <w:r w:rsidRPr="007D159B">
        <w:rPr>
          <w:rFonts w:ascii="Calibri" w:hAnsi="Calibri" w:cs="Calibri"/>
          <w:sz w:val="24"/>
          <w:szCs w:val="24"/>
          <w:highlight w:val="yellow"/>
        </w:rPr>
        <w:t>:</w:t>
      </w:r>
      <w:r w:rsidRPr="007D159B">
        <w:rPr>
          <w:rFonts w:ascii="Calibri" w:hAnsi="Calibri" w:cs="Calibri"/>
          <w:sz w:val="24"/>
          <w:szCs w:val="24"/>
          <w:highlight w:val="yellow"/>
          <w:lang w:eastAsia="zh-CN"/>
        </w:rPr>
        <w:t xml:space="preserve"> </w:t>
      </w:r>
      <w:r w:rsidRPr="007D159B">
        <w:rPr>
          <w:rFonts w:ascii="Calibri" w:hAnsi="Calibri" w:cs="Calibri"/>
          <w:sz w:val="24"/>
          <w:szCs w:val="24"/>
          <w:highlight w:val="yellow"/>
        </w:rPr>
        <w:t>This method enables rapid and complete separation of the scalp.</w:t>
      </w:r>
      <w:r w:rsidR="001F7D44" w:rsidRPr="007D159B">
        <w:rPr>
          <w:rFonts w:ascii="Calibri" w:hAnsi="Calibri" w:cs="Calibri"/>
          <w:sz w:val="24"/>
          <w:szCs w:val="24"/>
          <w:highlight w:val="yellow"/>
          <w:lang w:eastAsia="zh-CN"/>
        </w:rPr>
        <w:t xml:space="preserve"> </w:t>
      </w:r>
    </w:p>
    <w:p w14:paraId="662D0544" w14:textId="77777777" w:rsidR="001F7D44" w:rsidRPr="007D159B" w:rsidRDefault="001F7D44" w:rsidP="00AE19EE">
      <w:pPr>
        <w:pStyle w:val="aa"/>
        <w:spacing w:after="0" w:line="240" w:lineRule="auto"/>
        <w:ind w:left="0"/>
        <w:jc w:val="both"/>
        <w:rPr>
          <w:rFonts w:ascii="Calibri" w:hAnsi="Calibri" w:cs="Calibri"/>
          <w:sz w:val="24"/>
          <w:szCs w:val="24"/>
          <w:highlight w:val="yellow"/>
          <w:lang w:eastAsia="zh-CN"/>
        </w:rPr>
      </w:pPr>
    </w:p>
    <w:p w14:paraId="769D51D1" w14:textId="103A2675" w:rsidR="008B7437"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eastAsiaTheme="minorEastAsia" w:hAnsi="Calibri" w:cs="Calibri"/>
          <w:sz w:val="24"/>
          <w:szCs w:val="24"/>
          <w:highlight w:val="yellow"/>
          <w:lang w:eastAsia="zh-CN"/>
        </w:rPr>
        <w:t>R</w:t>
      </w:r>
      <w:r w:rsidR="00537497" w:rsidRPr="007D159B">
        <w:rPr>
          <w:rFonts w:ascii="Calibri" w:hAnsi="Calibri" w:cs="Calibri"/>
          <w:sz w:val="24"/>
          <w:szCs w:val="24"/>
          <w:highlight w:val="yellow"/>
        </w:rPr>
        <w:t>emove the mandible while keeping the skull intact (</w:t>
      </w:r>
      <w:r w:rsidR="00537497" w:rsidRPr="007D159B">
        <w:rPr>
          <w:rFonts w:ascii="Calibri" w:hAnsi="Calibri" w:cs="Calibri"/>
          <w:b/>
          <w:bCs/>
          <w:sz w:val="24"/>
          <w:szCs w:val="24"/>
          <w:highlight w:val="yellow"/>
        </w:rPr>
        <w:t xml:space="preserve">Figure </w:t>
      </w:r>
      <w:r w:rsidR="00537497" w:rsidRPr="007D159B">
        <w:rPr>
          <w:rFonts w:ascii="Calibri" w:eastAsiaTheme="minorEastAsia" w:hAnsi="Calibri" w:cs="Calibri"/>
          <w:b/>
          <w:bCs/>
          <w:sz w:val="24"/>
          <w:szCs w:val="24"/>
          <w:highlight w:val="yellow"/>
          <w:lang w:eastAsia="zh-CN"/>
        </w:rPr>
        <w:t>3</w:t>
      </w:r>
      <w:r w:rsidR="00C175A0" w:rsidRPr="007D159B">
        <w:rPr>
          <w:rFonts w:ascii="Calibri" w:eastAsiaTheme="minorEastAsia" w:hAnsi="Calibri" w:cs="Calibri"/>
          <w:b/>
          <w:bCs/>
          <w:sz w:val="24"/>
          <w:szCs w:val="24"/>
          <w:highlight w:val="yellow"/>
          <w:lang w:eastAsia="zh-CN"/>
        </w:rPr>
        <w:t>D</w:t>
      </w:r>
      <w:r w:rsidR="00537497" w:rsidRPr="007D159B">
        <w:rPr>
          <w:rFonts w:ascii="Calibri" w:hAnsi="Calibri" w:cs="Calibri"/>
          <w:sz w:val="24"/>
          <w:szCs w:val="24"/>
          <w:highlight w:val="yellow"/>
        </w:rPr>
        <w:t>).</w:t>
      </w:r>
    </w:p>
    <w:p w14:paraId="60C5ED13" w14:textId="77777777" w:rsidR="00D7020C" w:rsidRPr="007D159B" w:rsidRDefault="00D7020C" w:rsidP="005E2F00">
      <w:pPr>
        <w:pStyle w:val="aa"/>
        <w:spacing w:after="0" w:line="240" w:lineRule="auto"/>
        <w:ind w:left="0"/>
        <w:jc w:val="both"/>
        <w:rPr>
          <w:rFonts w:ascii="Calibri" w:hAnsi="Calibri" w:cs="Calibri"/>
          <w:b/>
          <w:bCs/>
          <w:sz w:val="24"/>
          <w:szCs w:val="24"/>
          <w:highlight w:val="yellow"/>
        </w:rPr>
      </w:pPr>
    </w:p>
    <w:p w14:paraId="6AE5F88A" w14:textId="6FC80CD7" w:rsidR="00C436B2"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color w:val="000000" w:themeColor="text1"/>
          <w:sz w:val="24"/>
          <w:szCs w:val="24"/>
          <w:highlight w:val="yellow"/>
        </w:rPr>
        <w:t>Remove the bone from the base of the skull to expose the ventral aspect of the brain</w:t>
      </w:r>
      <w:r w:rsidR="00500328" w:rsidRPr="007D159B">
        <w:rPr>
          <w:rFonts w:ascii="Calibri" w:hAnsi="Calibri" w:cs="Calibri"/>
          <w:sz w:val="24"/>
          <w:szCs w:val="24"/>
          <w:highlight w:val="yellow"/>
        </w:rPr>
        <w:t xml:space="preserve"> (</w:t>
      </w:r>
      <w:r w:rsidR="00500328" w:rsidRPr="007D159B">
        <w:rPr>
          <w:rFonts w:ascii="Calibri" w:hAnsi="Calibri" w:cs="Calibri"/>
          <w:b/>
          <w:bCs/>
          <w:sz w:val="24"/>
          <w:szCs w:val="24"/>
          <w:highlight w:val="yellow"/>
        </w:rPr>
        <w:t xml:space="preserve">Figure </w:t>
      </w:r>
      <w:r w:rsidR="00500328" w:rsidRPr="007D159B">
        <w:rPr>
          <w:rFonts w:ascii="Calibri" w:eastAsiaTheme="minorEastAsia" w:hAnsi="Calibri" w:cs="Calibri"/>
          <w:b/>
          <w:bCs/>
          <w:sz w:val="24"/>
          <w:szCs w:val="24"/>
          <w:highlight w:val="yellow"/>
          <w:lang w:eastAsia="zh-CN"/>
        </w:rPr>
        <w:t>3E</w:t>
      </w:r>
      <w:r w:rsidR="00500328" w:rsidRPr="007D159B">
        <w:rPr>
          <w:rFonts w:ascii="Calibri" w:hAnsi="Calibri" w:cs="Calibri"/>
          <w:sz w:val="24"/>
          <w:szCs w:val="24"/>
          <w:highlight w:val="yellow"/>
        </w:rPr>
        <w:t>)</w:t>
      </w:r>
      <w:r w:rsidRPr="007D159B">
        <w:rPr>
          <w:rFonts w:ascii="Calibri" w:eastAsiaTheme="minorEastAsia" w:hAnsi="Calibri" w:cs="Calibri"/>
          <w:color w:val="000000" w:themeColor="text1"/>
          <w:sz w:val="24"/>
          <w:szCs w:val="24"/>
          <w:highlight w:val="yellow"/>
          <w:lang w:eastAsia="zh-CN"/>
        </w:rPr>
        <w:t>.</w:t>
      </w:r>
    </w:p>
    <w:p w14:paraId="52FA3BF4" w14:textId="77777777" w:rsidR="00D7020C" w:rsidRPr="007D159B" w:rsidRDefault="00D7020C" w:rsidP="005E2F00">
      <w:pPr>
        <w:pStyle w:val="aa"/>
        <w:spacing w:after="0" w:line="240" w:lineRule="auto"/>
        <w:ind w:left="0"/>
        <w:jc w:val="both"/>
        <w:rPr>
          <w:rFonts w:ascii="Calibri" w:hAnsi="Calibri" w:cs="Calibri"/>
          <w:b/>
          <w:bCs/>
          <w:sz w:val="24"/>
          <w:szCs w:val="24"/>
          <w:highlight w:val="yellow"/>
        </w:rPr>
      </w:pPr>
    </w:p>
    <w:p w14:paraId="31980836" w14:textId="3C10122E" w:rsidR="00307D57"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eastAsiaTheme="minorEastAsia" w:hAnsi="Calibri" w:cs="Calibri"/>
          <w:color w:val="000000" w:themeColor="text1"/>
          <w:sz w:val="24"/>
          <w:szCs w:val="24"/>
          <w:highlight w:val="yellow"/>
          <w:lang w:eastAsia="zh-CN"/>
        </w:rPr>
        <w:t>C</w:t>
      </w:r>
      <w:r w:rsidRPr="007D159B">
        <w:rPr>
          <w:rFonts w:ascii="Calibri" w:hAnsi="Calibri" w:cs="Calibri"/>
          <w:color w:val="000000" w:themeColor="text1"/>
          <w:sz w:val="24"/>
          <w:szCs w:val="24"/>
          <w:highlight w:val="yellow"/>
        </w:rPr>
        <w:t>arefully extract the brain with blunt forceps, avoiding contact with the dura mater of the parietal bones (</w:t>
      </w:r>
      <w:r w:rsidRPr="007D159B">
        <w:rPr>
          <w:rFonts w:ascii="Calibri" w:hAnsi="Calibri" w:cs="Calibri"/>
          <w:b/>
          <w:bCs/>
          <w:color w:val="000000" w:themeColor="text1"/>
          <w:sz w:val="24"/>
          <w:szCs w:val="24"/>
          <w:highlight w:val="yellow"/>
        </w:rPr>
        <w:t xml:space="preserve">Figure </w:t>
      </w:r>
      <w:r w:rsidR="0053071B" w:rsidRPr="007D159B">
        <w:rPr>
          <w:rFonts w:ascii="Calibri" w:eastAsiaTheme="minorEastAsia" w:hAnsi="Calibri" w:cs="Calibri"/>
          <w:b/>
          <w:bCs/>
          <w:color w:val="000000" w:themeColor="text1"/>
          <w:sz w:val="24"/>
          <w:szCs w:val="24"/>
          <w:highlight w:val="yellow"/>
          <w:lang w:eastAsia="zh-CN"/>
        </w:rPr>
        <w:t>3</w:t>
      </w:r>
      <w:r w:rsidR="00276391" w:rsidRPr="007D159B">
        <w:rPr>
          <w:rFonts w:ascii="Calibri" w:eastAsiaTheme="minorEastAsia" w:hAnsi="Calibri" w:cs="Calibri"/>
          <w:b/>
          <w:bCs/>
          <w:color w:val="000000" w:themeColor="text1"/>
          <w:sz w:val="24"/>
          <w:szCs w:val="24"/>
          <w:highlight w:val="yellow"/>
          <w:lang w:eastAsia="zh-CN"/>
        </w:rPr>
        <w:t>F</w:t>
      </w:r>
      <w:r w:rsidRPr="007D159B">
        <w:rPr>
          <w:rFonts w:ascii="Calibri" w:hAnsi="Calibri" w:cs="Calibri"/>
          <w:color w:val="000000" w:themeColor="text1"/>
          <w:sz w:val="24"/>
          <w:szCs w:val="24"/>
          <w:highlight w:val="yellow"/>
        </w:rPr>
        <w:t>).</w:t>
      </w:r>
    </w:p>
    <w:p w14:paraId="35C715E5" w14:textId="77777777" w:rsidR="00D7020C" w:rsidRPr="007D159B" w:rsidRDefault="00D7020C" w:rsidP="005E2F00">
      <w:pPr>
        <w:pStyle w:val="aa"/>
        <w:spacing w:after="0" w:line="240" w:lineRule="auto"/>
        <w:ind w:left="0"/>
        <w:jc w:val="both"/>
        <w:rPr>
          <w:rFonts w:ascii="Calibri" w:hAnsi="Calibri" w:cs="Calibri"/>
          <w:b/>
          <w:bCs/>
          <w:sz w:val="24"/>
          <w:szCs w:val="24"/>
          <w:highlight w:val="yellow"/>
        </w:rPr>
      </w:pPr>
    </w:p>
    <w:p w14:paraId="1ECF758A" w14:textId="1950301A" w:rsidR="0056043D"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sz w:val="24"/>
          <w:szCs w:val="24"/>
          <w:highlight w:val="yellow"/>
        </w:rPr>
        <w:t xml:space="preserve">Completely immerse the dorsal skull in </w:t>
      </w:r>
      <w:r w:rsidR="00444319" w:rsidRPr="007D159B">
        <w:rPr>
          <w:rFonts w:ascii="Calibri" w:hAnsi="Calibri" w:cs="Calibri"/>
          <w:sz w:val="24"/>
          <w:szCs w:val="24"/>
          <w:highlight w:val="yellow"/>
        </w:rPr>
        <w:t>5</w:t>
      </w:r>
      <w:r w:rsidR="00444319" w:rsidRPr="007D159B">
        <w:rPr>
          <w:rFonts w:ascii="Calibri" w:eastAsiaTheme="minorEastAsia" w:hAnsi="Calibri" w:cs="Calibri"/>
          <w:sz w:val="24"/>
          <w:szCs w:val="24"/>
          <w:highlight w:val="yellow"/>
          <w:lang w:eastAsia="zh-CN"/>
        </w:rPr>
        <w:t xml:space="preserve"> </w:t>
      </w:r>
      <w:r w:rsidR="00444319" w:rsidRPr="007D159B">
        <w:rPr>
          <w:rFonts w:ascii="Calibri" w:hAnsi="Calibri" w:cs="Calibri"/>
          <w:sz w:val="24"/>
          <w:szCs w:val="24"/>
          <w:highlight w:val="yellow"/>
        </w:rPr>
        <w:t>m</w:t>
      </w:r>
      <w:r w:rsidR="00444319" w:rsidRPr="007D159B">
        <w:rPr>
          <w:rFonts w:ascii="Calibri" w:eastAsiaTheme="minorEastAsia" w:hAnsi="Calibri" w:cs="Calibri"/>
          <w:sz w:val="24"/>
          <w:szCs w:val="24"/>
          <w:highlight w:val="yellow"/>
          <w:lang w:eastAsia="zh-CN"/>
        </w:rPr>
        <w:t>L</w:t>
      </w:r>
      <w:r w:rsidRPr="007D159B">
        <w:rPr>
          <w:rFonts w:ascii="Calibri" w:hAnsi="Calibri" w:cs="Calibri"/>
          <w:sz w:val="24"/>
          <w:szCs w:val="24"/>
          <w:highlight w:val="yellow"/>
        </w:rPr>
        <w:t>, 4% PFA and fix for 24 h at 4 °C (</w:t>
      </w:r>
      <w:r w:rsidRPr="007D159B">
        <w:rPr>
          <w:rFonts w:ascii="Calibri" w:hAnsi="Calibri" w:cs="Calibri"/>
          <w:b/>
          <w:bCs/>
          <w:sz w:val="24"/>
          <w:szCs w:val="24"/>
          <w:highlight w:val="yellow"/>
        </w:rPr>
        <w:t xml:space="preserve">Figure </w:t>
      </w:r>
      <w:r w:rsidR="0053071B" w:rsidRPr="007D159B">
        <w:rPr>
          <w:rFonts w:ascii="Calibri" w:eastAsiaTheme="minorEastAsia" w:hAnsi="Calibri" w:cs="Calibri"/>
          <w:b/>
          <w:bCs/>
          <w:sz w:val="24"/>
          <w:szCs w:val="24"/>
          <w:highlight w:val="yellow"/>
          <w:lang w:eastAsia="zh-CN"/>
        </w:rPr>
        <w:t>3</w:t>
      </w:r>
      <w:r w:rsidR="00441CEB" w:rsidRPr="007D159B">
        <w:rPr>
          <w:rFonts w:ascii="Calibri" w:eastAsiaTheme="minorEastAsia" w:hAnsi="Calibri" w:cs="Calibri"/>
          <w:b/>
          <w:bCs/>
          <w:sz w:val="24"/>
          <w:szCs w:val="24"/>
          <w:highlight w:val="yellow"/>
          <w:lang w:eastAsia="zh-CN"/>
        </w:rPr>
        <w:t>G</w:t>
      </w:r>
      <w:r w:rsidRPr="007D159B">
        <w:rPr>
          <w:rFonts w:ascii="Calibri" w:hAnsi="Calibri" w:cs="Calibri"/>
          <w:sz w:val="24"/>
          <w:szCs w:val="24"/>
          <w:highlight w:val="yellow"/>
        </w:rPr>
        <w:t>).</w:t>
      </w:r>
    </w:p>
    <w:p w14:paraId="0548D04E" w14:textId="77777777" w:rsidR="0068696E" w:rsidRPr="007D159B" w:rsidRDefault="0068696E" w:rsidP="00AE19EE">
      <w:pPr>
        <w:pStyle w:val="aa"/>
        <w:spacing w:after="0" w:line="240" w:lineRule="auto"/>
        <w:ind w:left="0"/>
        <w:jc w:val="both"/>
        <w:rPr>
          <w:rFonts w:ascii="Calibri" w:hAnsi="Calibri" w:cs="Calibri"/>
          <w:b/>
          <w:bCs/>
          <w:sz w:val="24"/>
          <w:szCs w:val="24"/>
          <w:highlight w:val="yellow"/>
        </w:rPr>
      </w:pPr>
    </w:p>
    <w:p w14:paraId="61A432DD" w14:textId="6B44D660" w:rsidR="0068696E" w:rsidRPr="007D159B" w:rsidRDefault="00A1760C" w:rsidP="00AE19EE">
      <w:pPr>
        <w:pStyle w:val="aa"/>
        <w:spacing w:after="0" w:line="240" w:lineRule="auto"/>
        <w:ind w:left="0"/>
        <w:jc w:val="both"/>
        <w:rPr>
          <w:rFonts w:ascii="Calibri" w:eastAsiaTheme="minorEastAsia" w:hAnsi="Calibri" w:cs="Calibri"/>
          <w:sz w:val="24"/>
          <w:szCs w:val="24"/>
          <w:highlight w:val="yellow"/>
          <w:lang w:eastAsia="zh-CN"/>
        </w:rPr>
      </w:pPr>
      <w:r w:rsidRPr="007D159B">
        <w:rPr>
          <w:rFonts w:ascii="Calibri" w:hAnsi="Calibri" w:cs="Calibri"/>
          <w:sz w:val="24"/>
          <w:szCs w:val="24"/>
          <w:highlight w:val="yellow"/>
          <w:lang w:eastAsia="zh-CN"/>
        </w:rPr>
        <w:t>PAUSE POINTS</w:t>
      </w:r>
      <w:r w:rsidR="002341C5" w:rsidRPr="007D159B">
        <w:rPr>
          <w:rFonts w:ascii="Calibri" w:hAnsi="Calibri" w:cs="Calibri"/>
          <w:sz w:val="24"/>
          <w:szCs w:val="24"/>
          <w:highlight w:val="yellow"/>
          <w:lang w:eastAsia="zh-CN"/>
        </w:rPr>
        <w:t xml:space="preserve">: Store fixed skulls at 4 </w:t>
      </w:r>
      <w:r w:rsidR="00AD41D5" w:rsidRPr="007D159B">
        <w:rPr>
          <w:rFonts w:ascii="Calibri" w:hAnsi="Calibri" w:cs="Calibri"/>
          <w:sz w:val="24"/>
          <w:szCs w:val="24"/>
          <w:highlight w:val="yellow"/>
          <w:lang w:eastAsia="zh-CN"/>
        </w:rPr>
        <w:t>°C</w:t>
      </w:r>
      <w:r w:rsidR="002341C5" w:rsidRPr="007D159B">
        <w:rPr>
          <w:rFonts w:ascii="Calibri" w:hAnsi="Calibri" w:cs="Calibri"/>
          <w:sz w:val="24"/>
          <w:szCs w:val="24"/>
          <w:highlight w:val="yellow"/>
          <w:lang w:eastAsia="zh-CN"/>
        </w:rPr>
        <w:t xml:space="preserve"> for no longer than one week.</w:t>
      </w:r>
      <w:r w:rsidRPr="007D159B">
        <w:rPr>
          <w:rFonts w:ascii="Calibri" w:hAnsi="Calibri" w:cs="Calibri"/>
          <w:sz w:val="24"/>
          <w:szCs w:val="24"/>
          <w:highlight w:val="yellow"/>
          <w:lang w:eastAsia="zh-CN"/>
        </w:rPr>
        <w:t xml:space="preserve"> </w:t>
      </w:r>
      <w:r w:rsidR="006938D8" w:rsidRPr="007D159B">
        <w:rPr>
          <w:rFonts w:ascii="Calibri" w:hAnsi="Calibri" w:cs="Calibri"/>
          <w:sz w:val="24"/>
          <w:szCs w:val="24"/>
          <w:highlight w:val="yellow"/>
          <w:lang w:eastAsia="zh-CN"/>
        </w:rPr>
        <w:t>Remove the sample from 4 °C and allow it to return to room temperature before meningeal dissection.</w:t>
      </w:r>
    </w:p>
    <w:p w14:paraId="098792EA" w14:textId="77777777" w:rsidR="0090487C" w:rsidRPr="007D159B" w:rsidRDefault="0090487C" w:rsidP="00AE19EE">
      <w:pPr>
        <w:pStyle w:val="aa"/>
        <w:spacing w:after="0" w:line="240" w:lineRule="auto"/>
        <w:ind w:left="0"/>
        <w:jc w:val="both"/>
        <w:rPr>
          <w:rFonts w:ascii="Calibri" w:hAnsi="Calibri" w:cs="Calibri"/>
          <w:sz w:val="24"/>
          <w:szCs w:val="24"/>
          <w:highlight w:val="yellow"/>
          <w:lang w:eastAsia="zh-CN"/>
        </w:rPr>
      </w:pPr>
    </w:p>
    <w:p w14:paraId="7B5ED6FD" w14:textId="330A8272" w:rsidR="0090487C" w:rsidRPr="007D159B" w:rsidRDefault="00A1760C" w:rsidP="00AE19EE">
      <w:pPr>
        <w:pStyle w:val="aa"/>
        <w:numPr>
          <w:ilvl w:val="0"/>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b/>
          <w:bCs/>
          <w:sz w:val="24"/>
          <w:szCs w:val="24"/>
          <w:highlight w:val="yellow"/>
        </w:rPr>
        <w:t>Dissection of meninges from the mouse skull</w:t>
      </w:r>
    </w:p>
    <w:p w14:paraId="1A5BF432" w14:textId="700FF447" w:rsidR="00B50139"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color w:val="000000" w:themeColor="text1"/>
          <w:sz w:val="24"/>
          <w:szCs w:val="24"/>
          <w:highlight w:val="yellow"/>
        </w:rPr>
        <w:t>Wash the fixed skull with 5</w:t>
      </w:r>
      <w:r w:rsidR="00444319" w:rsidRPr="007D159B">
        <w:rPr>
          <w:rFonts w:ascii="Calibri" w:eastAsiaTheme="minorEastAsia" w:hAnsi="Calibri" w:cs="Calibri"/>
          <w:color w:val="000000" w:themeColor="text1"/>
          <w:sz w:val="24"/>
          <w:szCs w:val="24"/>
          <w:highlight w:val="yellow"/>
          <w:lang w:eastAsia="zh-CN"/>
        </w:rPr>
        <w:t xml:space="preserve"> </w:t>
      </w:r>
      <w:r w:rsidR="00444319" w:rsidRPr="007D159B">
        <w:rPr>
          <w:rFonts w:ascii="Calibri" w:hAnsi="Calibri" w:cs="Calibri"/>
          <w:color w:val="000000" w:themeColor="text1"/>
          <w:sz w:val="24"/>
          <w:szCs w:val="24"/>
          <w:highlight w:val="yellow"/>
        </w:rPr>
        <w:t>m</w:t>
      </w:r>
      <w:r w:rsidR="00444319" w:rsidRPr="007D159B">
        <w:rPr>
          <w:rFonts w:ascii="Calibri" w:eastAsiaTheme="minorEastAsia" w:hAnsi="Calibri" w:cs="Calibri"/>
          <w:color w:val="000000" w:themeColor="text1"/>
          <w:sz w:val="24"/>
          <w:szCs w:val="24"/>
          <w:highlight w:val="yellow"/>
          <w:lang w:eastAsia="zh-CN"/>
        </w:rPr>
        <w:t>L</w:t>
      </w:r>
      <w:r w:rsidR="00444319" w:rsidRPr="007D159B">
        <w:rPr>
          <w:rFonts w:ascii="Calibri" w:hAnsi="Calibri" w:cs="Calibri"/>
          <w:color w:val="000000" w:themeColor="text1"/>
          <w:sz w:val="24"/>
          <w:szCs w:val="24"/>
          <w:highlight w:val="yellow"/>
        </w:rPr>
        <w:t xml:space="preserve"> </w:t>
      </w:r>
      <w:r w:rsidRPr="007D159B">
        <w:rPr>
          <w:rFonts w:ascii="Calibri" w:hAnsi="Calibri" w:cs="Calibri"/>
          <w:color w:val="000000" w:themeColor="text1"/>
          <w:sz w:val="24"/>
          <w:szCs w:val="24"/>
          <w:highlight w:val="yellow"/>
        </w:rPr>
        <w:t>1</w:t>
      </w:r>
      <w:r w:rsidR="00B5393D" w:rsidRPr="007D159B">
        <w:rPr>
          <w:rFonts w:ascii="Calibri" w:hAnsi="Calibri" w:cs="Calibri"/>
          <w:color w:val="000000" w:themeColor="text1"/>
          <w:sz w:val="24"/>
          <w:szCs w:val="24"/>
          <w:highlight w:val="yellow"/>
        </w:rPr>
        <w:t xml:space="preserve">x </w:t>
      </w:r>
      <w:r w:rsidRPr="007D159B">
        <w:rPr>
          <w:rFonts w:ascii="Calibri" w:hAnsi="Calibri" w:cs="Calibri"/>
          <w:color w:val="000000" w:themeColor="text1"/>
          <w:sz w:val="24"/>
          <w:szCs w:val="24"/>
          <w:highlight w:val="yellow"/>
        </w:rPr>
        <w:t>PBS, repeating the wash three times (10 min each).</w:t>
      </w:r>
    </w:p>
    <w:p w14:paraId="25854BB1" w14:textId="77777777" w:rsidR="00D7020C" w:rsidRPr="007D159B" w:rsidRDefault="00D7020C" w:rsidP="005E2F00">
      <w:pPr>
        <w:pStyle w:val="aa"/>
        <w:spacing w:after="0" w:line="240" w:lineRule="auto"/>
        <w:ind w:left="0"/>
        <w:jc w:val="both"/>
        <w:rPr>
          <w:rFonts w:ascii="Calibri" w:hAnsi="Calibri" w:cs="Calibri"/>
          <w:b/>
          <w:bCs/>
          <w:sz w:val="24"/>
          <w:szCs w:val="24"/>
          <w:highlight w:val="yellow"/>
        </w:rPr>
      </w:pPr>
    </w:p>
    <w:p w14:paraId="0CEC6F7F" w14:textId="5E1FAC25" w:rsidR="00A8165A"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color w:val="000000" w:themeColor="text1"/>
          <w:sz w:val="24"/>
          <w:szCs w:val="24"/>
          <w:highlight w:val="yellow"/>
        </w:rPr>
        <w:t>Place the skull dorsal-side down in a 10-cm dish filled with 1</w:t>
      </w:r>
      <w:r w:rsidR="00B5393D" w:rsidRPr="007D159B">
        <w:rPr>
          <w:rFonts w:ascii="Calibri" w:hAnsi="Calibri" w:cs="Calibri"/>
          <w:color w:val="000000" w:themeColor="text1"/>
          <w:sz w:val="24"/>
          <w:szCs w:val="24"/>
          <w:highlight w:val="yellow"/>
        </w:rPr>
        <w:t xml:space="preserve">x </w:t>
      </w:r>
      <w:r w:rsidRPr="007D159B">
        <w:rPr>
          <w:rFonts w:ascii="Calibri" w:hAnsi="Calibri" w:cs="Calibri"/>
          <w:color w:val="000000" w:themeColor="text1"/>
          <w:sz w:val="24"/>
          <w:szCs w:val="24"/>
          <w:highlight w:val="yellow"/>
        </w:rPr>
        <w:t>PBS</w:t>
      </w:r>
      <w:r w:rsidR="00EC5352" w:rsidRPr="007D159B">
        <w:rPr>
          <w:rFonts w:ascii="Calibri" w:eastAsiaTheme="minorEastAsia" w:hAnsi="Calibri" w:cs="Calibri"/>
          <w:b/>
          <w:bCs/>
          <w:color w:val="000000" w:themeColor="text1"/>
          <w:sz w:val="24"/>
          <w:szCs w:val="24"/>
          <w:highlight w:val="yellow"/>
          <w:lang w:eastAsia="zh-CN"/>
        </w:rPr>
        <w:t xml:space="preserve"> </w:t>
      </w:r>
      <w:r w:rsidR="00EC5352" w:rsidRPr="007D159B">
        <w:rPr>
          <w:rFonts w:ascii="Calibri" w:hAnsi="Calibri" w:cs="Calibri"/>
          <w:sz w:val="24"/>
          <w:szCs w:val="24"/>
          <w:highlight w:val="yellow"/>
        </w:rPr>
        <w:t>(</w:t>
      </w:r>
      <w:r w:rsidR="00EC5352" w:rsidRPr="007D159B">
        <w:rPr>
          <w:rFonts w:ascii="Calibri" w:hAnsi="Calibri" w:cs="Calibri"/>
          <w:b/>
          <w:bCs/>
          <w:sz w:val="24"/>
          <w:szCs w:val="24"/>
          <w:highlight w:val="yellow"/>
        </w:rPr>
        <w:t xml:space="preserve">Figure </w:t>
      </w:r>
      <w:r w:rsidR="00EC5352" w:rsidRPr="007D159B">
        <w:rPr>
          <w:rFonts w:ascii="Calibri" w:eastAsiaTheme="minorEastAsia" w:hAnsi="Calibri" w:cs="Calibri"/>
          <w:b/>
          <w:bCs/>
          <w:sz w:val="24"/>
          <w:szCs w:val="24"/>
          <w:highlight w:val="yellow"/>
          <w:lang w:eastAsia="zh-CN"/>
        </w:rPr>
        <w:t>4A</w:t>
      </w:r>
      <w:r w:rsidR="00EC5352" w:rsidRPr="007D159B">
        <w:rPr>
          <w:rFonts w:ascii="Calibri" w:hAnsi="Calibri" w:cs="Calibri"/>
          <w:sz w:val="24"/>
          <w:szCs w:val="24"/>
          <w:highlight w:val="yellow"/>
        </w:rPr>
        <w:t>)</w:t>
      </w:r>
      <w:r w:rsidRPr="007D159B">
        <w:rPr>
          <w:rFonts w:ascii="Calibri" w:hAnsi="Calibri" w:cs="Calibri"/>
          <w:color w:val="000000" w:themeColor="text1"/>
          <w:sz w:val="24"/>
          <w:szCs w:val="24"/>
          <w:highlight w:val="yellow"/>
        </w:rPr>
        <w:t xml:space="preserve">. </w:t>
      </w:r>
    </w:p>
    <w:p w14:paraId="7F7CDB98" w14:textId="77777777" w:rsidR="00D7020C" w:rsidRPr="007D159B" w:rsidRDefault="00D7020C" w:rsidP="005E2F00">
      <w:pPr>
        <w:pStyle w:val="aa"/>
        <w:spacing w:after="0" w:line="240" w:lineRule="auto"/>
        <w:ind w:left="0"/>
        <w:jc w:val="both"/>
        <w:rPr>
          <w:rFonts w:ascii="Calibri" w:hAnsi="Calibri" w:cs="Calibri"/>
          <w:b/>
          <w:bCs/>
          <w:sz w:val="24"/>
          <w:szCs w:val="24"/>
          <w:highlight w:val="yellow"/>
        </w:rPr>
      </w:pPr>
    </w:p>
    <w:p w14:paraId="45F04A43" w14:textId="3F58A016" w:rsidR="00446AAD"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color w:val="000000" w:themeColor="text1"/>
          <w:sz w:val="24"/>
          <w:szCs w:val="24"/>
          <w:highlight w:val="yellow"/>
        </w:rPr>
        <w:t>Use the tip of fine-tipped forceps to grasp or press down on the tympanic bulla and remove it from the skull (</w:t>
      </w:r>
      <w:r w:rsidRPr="007D159B">
        <w:rPr>
          <w:rFonts w:ascii="Calibri" w:hAnsi="Calibri" w:cs="Calibri"/>
          <w:b/>
          <w:bCs/>
          <w:color w:val="000000" w:themeColor="text1"/>
          <w:sz w:val="24"/>
          <w:szCs w:val="24"/>
          <w:highlight w:val="yellow"/>
        </w:rPr>
        <w:t xml:space="preserve">Figure </w:t>
      </w:r>
      <w:r w:rsidR="001622B1" w:rsidRPr="007D159B">
        <w:rPr>
          <w:rFonts w:ascii="Calibri" w:eastAsiaTheme="minorEastAsia" w:hAnsi="Calibri" w:cs="Calibri"/>
          <w:b/>
          <w:bCs/>
          <w:color w:val="000000" w:themeColor="text1"/>
          <w:sz w:val="24"/>
          <w:szCs w:val="24"/>
          <w:highlight w:val="yellow"/>
          <w:lang w:eastAsia="zh-CN"/>
        </w:rPr>
        <w:t>4</w:t>
      </w:r>
      <w:r w:rsidRPr="007D159B">
        <w:rPr>
          <w:rFonts w:ascii="Calibri" w:hAnsi="Calibri" w:cs="Calibri"/>
          <w:b/>
          <w:bCs/>
          <w:color w:val="000000" w:themeColor="text1"/>
          <w:sz w:val="24"/>
          <w:szCs w:val="24"/>
          <w:highlight w:val="yellow"/>
        </w:rPr>
        <w:t>B</w:t>
      </w:r>
      <w:r w:rsidRPr="007D159B">
        <w:rPr>
          <w:rFonts w:ascii="Calibri" w:hAnsi="Calibri" w:cs="Calibri"/>
          <w:color w:val="000000" w:themeColor="text1"/>
          <w:sz w:val="24"/>
          <w:szCs w:val="24"/>
          <w:highlight w:val="yellow"/>
        </w:rPr>
        <w:t>).</w:t>
      </w:r>
    </w:p>
    <w:p w14:paraId="267B57D1" w14:textId="77777777" w:rsidR="006B48A2" w:rsidRPr="007D159B" w:rsidRDefault="006B48A2" w:rsidP="00AE19EE">
      <w:pPr>
        <w:pStyle w:val="aa"/>
        <w:spacing w:after="0" w:line="240" w:lineRule="auto"/>
        <w:ind w:left="0"/>
        <w:jc w:val="both"/>
        <w:rPr>
          <w:rFonts w:ascii="Calibri" w:hAnsi="Calibri" w:cs="Calibri"/>
          <w:b/>
          <w:bCs/>
          <w:sz w:val="24"/>
          <w:szCs w:val="24"/>
          <w:highlight w:val="yellow"/>
        </w:rPr>
      </w:pPr>
    </w:p>
    <w:p w14:paraId="069A1508" w14:textId="46024E86" w:rsidR="006B48A2" w:rsidRPr="007D159B" w:rsidRDefault="00A1760C" w:rsidP="00AE19EE">
      <w:pPr>
        <w:pStyle w:val="aa"/>
        <w:spacing w:after="0" w:line="240" w:lineRule="auto"/>
        <w:ind w:left="0"/>
        <w:jc w:val="both"/>
        <w:rPr>
          <w:rFonts w:ascii="Calibri" w:eastAsiaTheme="minorEastAsia" w:hAnsi="Calibri" w:cs="Calibri"/>
          <w:sz w:val="24"/>
          <w:szCs w:val="24"/>
          <w:highlight w:val="yellow"/>
          <w:lang w:eastAsia="zh-CN"/>
        </w:rPr>
      </w:pPr>
      <w:r w:rsidRPr="007D159B">
        <w:rPr>
          <w:rFonts w:ascii="Calibri" w:hAnsi="Calibri" w:cs="Calibri"/>
          <w:sz w:val="24"/>
          <w:szCs w:val="24"/>
          <w:highlight w:val="yellow"/>
          <w:lang w:eastAsia="zh-CN"/>
        </w:rPr>
        <w:t>NOTE</w:t>
      </w:r>
      <w:r w:rsidRPr="007D159B">
        <w:rPr>
          <w:rFonts w:ascii="Calibri" w:hAnsi="Calibri" w:cs="Calibri"/>
          <w:sz w:val="24"/>
          <w:szCs w:val="24"/>
          <w:highlight w:val="yellow"/>
        </w:rPr>
        <w:t>:</w:t>
      </w:r>
      <w:r w:rsidRPr="007D159B">
        <w:rPr>
          <w:rFonts w:ascii="Calibri" w:hAnsi="Calibri" w:cs="Calibri"/>
          <w:sz w:val="24"/>
          <w:szCs w:val="24"/>
          <w:highlight w:val="yellow"/>
          <w:lang w:eastAsia="zh-CN"/>
        </w:rPr>
        <w:t xml:space="preserve"> Removing the tympanic bulla is a critical step to avoid meningeal tearing caused by adhesion during separation from the skull.</w:t>
      </w:r>
    </w:p>
    <w:p w14:paraId="06B67EB3" w14:textId="77777777" w:rsidR="003D251E" w:rsidRPr="007D159B" w:rsidRDefault="003D251E" w:rsidP="00AE19EE">
      <w:pPr>
        <w:pStyle w:val="aa"/>
        <w:spacing w:after="0" w:line="240" w:lineRule="auto"/>
        <w:ind w:left="0"/>
        <w:jc w:val="both"/>
        <w:rPr>
          <w:rFonts w:ascii="Calibri" w:eastAsiaTheme="minorEastAsia" w:hAnsi="Calibri" w:cs="Calibri"/>
          <w:b/>
          <w:bCs/>
          <w:sz w:val="24"/>
          <w:szCs w:val="24"/>
          <w:highlight w:val="yellow"/>
          <w:lang w:eastAsia="zh-CN"/>
        </w:rPr>
      </w:pPr>
    </w:p>
    <w:p w14:paraId="517A213B" w14:textId="60746307" w:rsidR="00EF099D"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color w:val="000000" w:themeColor="text1"/>
          <w:sz w:val="24"/>
          <w:szCs w:val="24"/>
          <w:highlight w:val="yellow"/>
        </w:rPr>
        <w:t>Trim closely along the ventral surface of the skull for a distance of about 2 mm with scissors to smooth them (</w:t>
      </w:r>
      <w:r w:rsidRPr="007D159B">
        <w:rPr>
          <w:rFonts w:ascii="Calibri" w:hAnsi="Calibri" w:cs="Calibri"/>
          <w:b/>
          <w:bCs/>
          <w:color w:val="000000" w:themeColor="text1"/>
          <w:sz w:val="24"/>
          <w:szCs w:val="24"/>
          <w:highlight w:val="yellow"/>
        </w:rPr>
        <w:t>Figure 4C</w:t>
      </w:r>
      <w:r w:rsidRPr="007D159B">
        <w:rPr>
          <w:rFonts w:ascii="Calibri" w:hAnsi="Calibri" w:cs="Calibri"/>
          <w:color w:val="000000" w:themeColor="text1"/>
          <w:sz w:val="24"/>
          <w:szCs w:val="24"/>
          <w:highlight w:val="yellow"/>
        </w:rPr>
        <w:t>)</w:t>
      </w:r>
      <w:r w:rsidRPr="007D159B">
        <w:rPr>
          <w:rFonts w:ascii="Calibri" w:hAnsi="Calibri" w:cs="Calibri"/>
          <w:sz w:val="24"/>
          <w:szCs w:val="24"/>
          <w:highlight w:val="yellow"/>
        </w:rPr>
        <w:t>.</w:t>
      </w:r>
    </w:p>
    <w:p w14:paraId="3020C272" w14:textId="77777777" w:rsidR="00D7020C" w:rsidRPr="007D159B" w:rsidRDefault="00D7020C" w:rsidP="005E2F00">
      <w:pPr>
        <w:pStyle w:val="aa"/>
        <w:spacing w:after="0" w:line="240" w:lineRule="auto"/>
        <w:ind w:left="0"/>
        <w:jc w:val="both"/>
        <w:rPr>
          <w:rFonts w:ascii="Calibri" w:hAnsi="Calibri" w:cs="Calibri"/>
          <w:b/>
          <w:bCs/>
          <w:sz w:val="24"/>
          <w:szCs w:val="24"/>
          <w:highlight w:val="yellow"/>
        </w:rPr>
      </w:pPr>
    </w:p>
    <w:p w14:paraId="350A247E" w14:textId="09623520" w:rsidR="004D0C40"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sz w:val="24"/>
          <w:szCs w:val="24"/>
          <w:highlight w:val="yellow"/>
        </w:rPr>
        <w:t>Use fine forceps, meticulously clear residual white tissue from the</w:t>
      </w:r>
      <w:r w:rsidRPr="007D159B">
        <w:rPr>
          <w:rFonts w:ascii="Calibri" w:eastAsiaTheme="minorEastAsia" w:hAnsi="Calibri" w:cs="Calibri"/>
          <w:sz w:val="24"/>
          <w:szCs w:val="24"/>
          <w:highlight w:val="yellow"/>
        </w:rPr>
        <w:t xml:space="preserve"> </w:t>
      </w:r>
      <w:r w:rsidRPr="007D159B">
        <w:rPr>
          <w:rFonts w:ascii="Calibri" w:hAnsi="Calibri" w:cs="Calibri"/>
          <w:sz w:val="24"/>
          <w:szCs w:val="24"/>
          <w:highlight w:val="yellow"/>
        </w:rPr>
        <w:t xml:space="preserve">confluence of sinuses (COS) </w:t>
      </w:r>
      <w:r w:rsidR="00BE6CF7" w:rsidRPr="007D159B">
        <w:rPr>
          <w:rFonts w:ascii="Calibri" w:hAnsi="Calibri" w:cs="Calibri"/>
          <w:sz w:val="24"/>
          <w:szCs w:val="24"/>
          <w:highlight w:val="yellow"/>
        </w:rPr>
        <w:t xml:space="preserve">region </w:t>
      </w:r>
      <w:r w:rsidRPr="007D159B">
        <w:rPr>
          <w:rFonts w:ascii="Calibri" w:hAnsi="Calibri" w:cs="Calibri"/>
          <w:sz w:val="24"/>
          <w:szCs w:val="24"/>
          <w:highlight w:val="yellow"/>
        </w:rPr>
        <w:t>of the meninges</w:t>
      </w:r>
      <w:r w:rsidRPr="007D159B">
        <w:rPr>
          <w:rFonts w:ascii="Calibri" w:hAnsi="Calibri" w:cs="Calibri"/>
          <w:b/>
          <w:bCs/>
          <w:sz w:val="24"/>
          <w:szCs w:val="24"/>
          <w:highlight w:val="yellow"/>
        </w:rPr>
        <w:t xml:space="preserve"> </w:t>
      </w:r>
      <w:r w:rsidRPr="007D159B">
        <w:rPr>
          <w:rFonts w:ascii="Calibri" w:hAnsi="Calibri" w:cs="Calibri"/>
          <w:sz w:val="24"/>
          <w:szCs w:val="24"/>
          <w:highlight w:val="yellow"/>
        </w:rPr>
        <w:t>(</w:t>
      </w:r>
      <w:r w:rsidRPr="007D159B">
        <w:rPr>
          <w:rFonts w:ascii="Calibri" w:hAnsi="Calibri" w:cs="Calibri"/>
          <w:b/>
          <w:bCs/>
          <w:sz w:val="24"/>
          <w:szCs w:val="24"/>
          <w:highlight w:val="yellow"/>
        </w:rPr>
        <w:t xml:space="preserve">Figure </w:t>
      </w:r>
      <w:r w:rsidRPr="007D159B">
        <w:rPr>
          <w:rFonts w:ascii="Calibri" w:eastAsiaTheme="minorEastAsia" w:hAnsi="Calibri" w:cs="Calibri"/>
          <w:b/>
          <w:bCs/>
          <w:sz w:val="24"/>
          <w:szCs w:val="24"/>
          <w:highlight w:val="yellow"/>
          <w:lang w:eastAsia="zh-CN"/>
        </w:rPr>
        <w:t>4</w:t>
      </w:r>
      <w:r w:rsidRPr="007D159B">
        <w:rPr>
          <w:rFonts w:ascii="Calibri" w:hAnsi="Calibri" w:cs="Calibri"/>
          <w:b/>
          <w:bCs/>
          <w:sz w:val="24"/>
          <w:szCs w:val="24"/>
          <w:highlight w:val="yellow"/>
        </w:rPr>
        <w:t>D</w:t>
      </w:r>
      <w:r w:rsidRPr="007D159B">
        <w:rPr>
          <w:rFonts w:ascii="Calibri" w:hAnsi="Calibri" w:cs="Calibri"/>
          <w:sz w:val="24"/>
          <w:szCs w:val="24"/>
          <w:highlight w:val="yellow"/>
        </w:rPr>
        <w:t>)</w:t>
      </w:r>
      <w:r w:rsidR="00627D30" w:rsidRPr="007D159B">
        <w:rPr>
          <w:rFonts w:ascii="Calibri" w:hAnsi="Calibri" w:cs="Calibri"/>
          <w:sz w:val="24"/>
          <w:szCs w:val="24"/>
          <w:highlight w:val="yellow"/>
        </w:rPr>
        <w:t xml:space="preserve">. </w:t>
      </w:r>
    </w:p>
    <w:p w14:paraId="7CFBE4CF" w14:textId="77777777" w:rsidR="006B48A2" w:rsidRPr="007D159B" w:rsidRDefault="006B48A2" w:rsidP="00AE19EE">
      <w:pPr>
        <w:pStyle w:val="aa"/>
        <w:spacing w:after="0" w:line="240" w:lineRule="auto"/>
        <w:ind w:left="0"/>
        <w:jc w:val="both"/>
        <w:rPr>
          <w:rFonts w:ascii="Calibri" w:hAnsi="Calibri" w:cs="Calibri"/>
          <w:b/>
          <w:bCs/>
          <w:sz w:val="24"/>
          <w:szCs w:val="24"/>
          <w:highlight w:val="yellow"/>
        </w:rPr>
      </w:pPr>
    </w:p>
    <w:p w14:paraId="1C2D78FE" w14:textId="179CB9F6" w:rsidR="006B48A2" w:rsidRPr="007D159B" w:rsidRDefault="00A1760C" w:rsidP="00AE19EE">
      <w:pPr>
        <w:autoSpaceDE w:val="0"/>
        <w:autoSpaceDN w:val="0"/>
        <w:rPr>
          <w:highlight w:val="yellow"/>
          <w:lang w:eastAsia="zh-CN"/>
        </w:rPr>
      </w:pPr>
      <w:r w:rsidRPr="007D159B">
        <w:rPr>
          <w:highlight w:val="yellow"/>
          <w:lang w:eastAsia="zh-CN"/>
        </w:rPr>
        <w:t>NOTE</w:t>
      </w:r>
      <w:r w:rsidRPr="007D159B">
        <w:rPr>
          <w:highlight w:val="yellow"/>
        </w:rPr>
        <w:t>: Incomplete removal of residual tissue is a major cause of nonspecific staining in immunolabeling.</w:t>
      </w:r>
    </w:p>
    <w:p w14:paraId="5ABC0CB9" w14:textId="77777777" w:rsidR="00A769CF" w:rsidRPr="007D159B" w:rsidRDefault="00A769CF" w:rsidP="00AE19EE">
      <w:pPr>
        <w:autoSpaceDE w:val="0"/>
        <w:autoSpaceDN w:val="0"/>
        <w:rPr>
          <w:highlight w:val="yellow"/>
        </w:rPr>
      </w:pPr>
    </w:p>
    <w:p w14:paraId="4CA9FB6C" w14:textId="45459C68" w:rsidR="00627D30"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eastAsiaTheme="minorEastAsia" w:hAnsi="Calibri" w:cs="Calibri"/>
          <w:sz w:val="24"/>
          <w:szCs w:val="24"/>
          <w:highlight w:val="yellow"/>
          <w:lang w:eastAsia="zh-CN"/>
        </w:rPr>
        <w:t>U</w:t>
      </w:r>
      <w:r w:rsidRPr="007D159B">
        <w:rPr>
          <w:rFonts w:ascii="Calibri" w:hAnsi="Calibri" w:cs="Calibri"/>
          <w:sz w:val="24"/>
          <w:szCs w:val="24"/>
          <w:highlight w:val="yellow"/>
        </w:rPr>
        <w:t>se fine micro forceps to gently lift one edge of the meninges from the skull margin, then lift the opposite edge</w:t>
      </w:r>
      <w:r w:rsidRPr="007D159B">
        <w:rPr>
          <w:rFonts w:ascii="Calibri" w:eastAsiaTheme="minorEastAsia" w:hAnsi="Calibri" w:cs="Calibri"/>
          <w:sz w:val="24"/>
          <w:szCs w:val="24"/>
          <w:highlight w:val="yellow"/>
          <w:lang w:eastAsia="zh-CN"/>
        </w:rPr>
        <w:t xml:space="preserve"> </w:t>
      </w:r>
      <w:r w:rsidRPr="007D159B">
        <w:rPr>
          <w:rFonts w:ascii="Calibri" w:hAnsi="Calibri" w:cs="Calibri"/>
          <w:sz w:val="24"/>
          <w:szCs w:val="24"/>
          <w:highlight w:val="yellow"/>
        </w:rPr>
        <w:t>(</w:t>
      </w:r>
      <w:r w:rsidRPr="007D159B">
        <w:rPr>
          <w:rFonts w:ascii="Calibri" w:hAnsi="Calibri" w:cs="Calibri"/>
          <w:b/>
          <w:bCs/>
          <w:sz w:val="24"/>
          <w:szCs w:val="24"/>
          <w:highlight w:val="yellow"/>
        </w:rPr>
        <w:t xml:space="preserve">Figure </w:t>
      </w:r>
      <w:r w:rsidRPr="007D159B">
        <w:rPr>
          <w:rFonts w:ascii="Calibri" w:eastAsiaTheme="minorEastAsia" w:hAnsi="Calibri" w:cs="Calibri"/>
          <w:b/>
          <w:bCs/>
          <w:sz w:val="24"/>
          <w:szCs w:val="24"/>
          <w:highlight w:val="yellow"/>
          <w:lang w:eastAsia="zh-CN"/>
        </w:rPr>
        <w:t>4E, F</w:t>
      </w:r>
      <w:r w:rsidRPr="007D159B">
        <w:rPr>
          <w:rFonts w:ascii="Calibri" w:hAnsi="Calibri" w:cs="Calibri"/>
          <w:sz w:val="24"/>
          <w:szCs w:val="24"/>
          <w:highlight w:val="yellow"/>
        </w:rPr>
        <w:t>).</w:t>
      </w:r>
    </w:p>
    <w:p w14:paraId="71816CA9" w14:textId="77777777" w:rsidR="00D7020C" w:rsidRPr="007D159B" w:rsidRDefault="00D7020C" w:rsidP="005E2F00">
      <w:pPr>
        <w:pStyle w:val="aa"/>
        <w:spacing w:after="0" w:line="240" w:lineRule="auto"/>
        <w:ind w:left="0"/>
        <w:jc w:val="both"/>
        <w:rPr>
          <w:rFonts w:ascii="Calibri" w:hAnsi="Calibri" w:cs="Calibri"/>
          <w:b/>
          <w:bCs/>
          <w:sz w:val="24"/>
          <w:szCs w:val="24"/>
          <w:highlight w:val="yellow"/>
        </w:rPr>
      </w:pPr>
    </w:p>
    <w:p w14:paraId="78A18E4F" w14:textId="5A41E35C" w:rsidR="00B53932"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eastAsiaTheme="minorEastAsia" w:hAnsi="Calibri" w:cs="Calibri"/>
          <w:sz w:val="24"/>
          <w:szCs w:val="24"/>
          <w:highlight w:val="yellow"/>
          <w:lang w:eastAsia="zh-CN"/>
        </w:rPr>
        <w:t>G</w:t>
      </w:r>
      <w:r w:rsidRPr="007D159B">
        <w:rPr>
          <w:rFonts w:ascii="Calibri" w:hAnsi="Calibri" w:cs="Calibri"/>
          <w:sz w:val="24"/>
          <w:szCs w:val="24"/>
          <w:highlight w:val="yellow"/>
        </w:rPr>
        <w:t>rasp the bowl-shaped rim of the meninges and pull to separate it from the skull in the cos region (</w:t>
      </w:r>
      <w:r w:rsidRPr="007D159B">
        <w:rPr>
          <w:rFonts w:ascii="Calibri" w:hAnsi="Calibri" w:cs="Calibri"/>
          <w:b/>
          <w:bCs/>
          <w:sz w:val="24"/>
          <w:szCs w:val="24"/>
          <w:highlight w:val="yellow"/>
        </w:rPr>
        <w:t xml:space="preserve">Figure </w:t>
      </w:r>
      <w:r w:rsidRPr="007D159B">
        <w:rPr>
          <w:rFonts w:ascii="Calibri" w:eastAsiaTheme="minorEastAsia" w:hAnsi="Calibri" w:cs="Calibri"/>
          <w:b/>
          <w:bCs/>
          <w:sz w:val="24"/>
          <w:szCs w:val="24"/>
          <w:highlight w:val="yellow"/>
          <w:lang w:eastAsia="zh-CN"/>
        </w:rPr>
        <w:t>4G</w:t>
      </w:r>
      <w:r w:rsidRPr="007D159B">
        <w:rPr>
          <w:rFonts w:ascii="Calibri" w:hAnsi="Calibri" w:cs="Calibri"/>
          <w:sz w:val="24"/>
          <w:szCs w:val="24"/>
          <w:highlight w:val="yellow"/>
        </w:rPr>
        <w:t>)</w:t>
      </w:r>
      <w:r w:rsidR="00627D30" w:rsidRPr="007D159B">
        <w:rPr>
          <w:rFonts w:ascii="Calibri" w:hAnsi="Calibri" w:cs="Calibri"/>
          <w:sz w:val="24"/>
          <w:szCs w:val="24"/>
          <w:highlight w:val="yellow"/>
        </w:rPr>
        <w:t>.</w:t>
      </w:r>
      <w:r w:rsidR="00E36F0A" w:rsidRPr="007D159B">
        <w:rPr>
          <w:rFonts w:ascii="Calibri" w:eastAsiaTheme="minorEastAsia" w:hAnsi="Calibri" w:cs="Calibri"/>
          <w:sz w:val="24"/>
          <w:szCs w:val="24"/>
          <w:highlight w:val="yellow"/>
          <w:lang w:eastAsia="zh-CN"/>
        </w:rPr>
        <w:t xml:space="preserve"> </w:t>
      </w:r>
    </w:p>
    <w:p w14:paraId="07FC9244" w14:textId="77777777" w:rsidR="00D7020C" w:rsidRPr="007D159B" w:rsidRDefault="00D7020C" w:rsidP="005E2F00">
      <w:pPr>
        <w:pStyle w:val="aa"/>
        <w:spacing w:after="0" w:line="240" w:lineRule="auto"/>
        <w:ind w:left="0"/>
        <w:jc w:val="both"/>
        <w:rPr>
          <w:rFonts w:ascii="Calibri" w:hAnsi="Calibri" w:cs="Calibri"/>
          <w:b/>
          <w:bCs/>
          <w:sz w:val="24"/>
          <w:szCs w:val="24"/>
          <w:highlight w:val="yellow"/>
        </w:rPr>
      </w:pPr>
    </w:p>
    <w:p w14:paraId="6E890F77" w14:textId="73E5C8BB" w:rsidR="00627D30"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sz w:val="24"/>
          <w:szCs w:val="24"/>
          <w:highlight w:val="yellow"/>
        </w:rPr>
        <w:t>Remove the maxillary bone with scissors</w:t>
      </w:r>
      <w:r w:rsidRPr="007D159B">
        <w:rPr>
          <w:rFonts w:ascii="Calibri" w:eastAsiaTheme="minorEastAsia" w:hAnsi="Calibri" w:cs="Calibri"/>
          <w:b/>
          <w:bCs/>
          <w:sz w:val="24"/>
          <w:szCs w:val="24"/>
          <w:highlight w:val="yellow"/>
          <w:lang w:eastAsia="zh-CN"/>
        </w:rPr>
        <w:t xml:space="preserve"> </w:t>
      </w:r>
      <w:r w:rsidRPr="007D159B">
        <w:rPr>
          <w:rFonts w:ascii="Calibri" w:hAnsi="Calibri" w:cs="Calibri"/>
          <w:sz w:val="24"/>
          <w:szCs w:val="24"/>
          <w:highlight w:val="yellow"/>
        </w:rPr>
        <w:t>(</w:t>
      </w:r>
      <w:r w:rsidRPr="007D159B">
        <w:rPr>
          <w:rFonts w:ascii="Calibri" w:hAnsi="Calibri" w:cs="Calibri"/>
          <w:b/>
          <w:bCs/>
          <w:sz w:val="24"/>
          <w:szCs w:val="24"/>
          <w:highlight w:val="yellow"/>
        </w:rPr>
        <w:t xml:space="preserve">Figure </w:t>
      </w:r>
      <w:r w:rsidRPr="007D159B">
        <w:rPr>
          <w:rFonts w:ascii="Calibri" w:eastAsiaTheme="minorEastAsia" w:hAnsi="Calibri" w:cs="Calibri"/>
          <w:b/>
          <w:bCs/>
          <w:sz w:val="24"/>
          <w:szCs w:val="24"/>
          <w:highlight w:val="yellow"/>
          <w:lang w:eastAsia="zh-CN"/>
        </w:rPr>
        <w:t>4H</w:t>
      </w:r>
      <w:r w:rsidRPr="007D159B">
        <w:rPr>
          <w:rFonts w:ascii="Calibri" w:hAnsi="Calibri" w:cs="Calibri"/>
          <w:sz w:val="24"/>
          <w:szCs w:val="24"/>
          <w:highlight w:val="yellow"/>
        </w:rPr>
        <w:t>).</w:t>
      </w:r>
    </w:p>
    <w:p w14:paraId="616DAC8B" w14:textId="77777777" w:rsidR="00D7020C" w:rsidRPr="007D159B" w:rsidRDefault="00D7020C" w:rsidP="005E2F00">
      <w:pPr>
        <w:pStyle w:val="aa"/>
        <w:spacing w:after="0" w:line="240" w:lineRule="auto"/>
        <w:ind w:left="0"/>
        <w:jc w:val="both"/>
        <w:rPr>
          <w:rFonts w:ascii="Calibri" w:hAnsi="Calibri" w:cs="Calibri"/>
          <w:b/>
          <w:bCs/>
          <w:sz w:val="24"/>
          <w:szCs w:val="24"/>
          <w:highlight w:val="yellow"/>
        </w:rPr>
      </w:pPr>
    </w:p>
    <w:p w14:paraId="507CB1CB" w14:textId="521E9751" w:rsidR="00EC3D99"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sz w:val="24"/>
          <w:szCs w:val="24"/>
          <w:highlight w:val="yellow"/>
          <w:lang w:eastAsia="zh-CN"/>
        </w:rPr>
        <w:t>G</w:t>
      </w:r>
      <w:r w:rsidRPr="007D159B">
        <w:rPr>
          <w:rFonts w:ascii="Calibri" w:hAnsi="Calibri" w:cs="Calibri"/>
          <w:sz w:val="24"/>
          <w:szCs w:val="24"/>
          <w:highlight w:val="yellow"/>
        </w:rPr>
        <w:t>rasp the bowl-shaped rim of the meninges again and pull to separate the meninges from the skull at the frontal bone area (</w:t>
      </w:r>
      <w:r w:rsidRPr="007D159B">
        <w:rPr>
          <w:rFonts w:ascii="Calibri" w:hAnsi="Calibri" w:cs="Calibri"/>
          <w:b/>
          <w:bCs/>
          <w:sz w:val="24"/>
          <w:szCs w:val="24"/>
          <w:highlight w:val="yellow"/>
        </w:rPr>
        <w:t xml:space="preserve">Figure </w:t>
      </w:r>
      <w:r w:rsidRPr="007D159B">
        <w:rPr>
          <w:rFonts w:ascii="Calibri" w:hAnsi="Calibri" w:cs="Calibri"/>
          <w:b/>
          <w:bCs/>
          <w:sz w:val="24"/>
          <w:szCs w:val="24"/>
          <w:highlight w:val="yellow"/>
          <w:lang w:eastAsia="zh-CN"/>
        </w:rPr>
        <w:t>4I</w:t>
      </w:r>
      <w:r w:rsidRPr="007D159B">
        <w:rPr>
          <w:rFonts w:ascii="Calibri" w:hAnsi="Calibri" w:cs="Calibri"/>
          <w:sz w:val="24"/>
          <w:szCs w:val="24"/>
          <w:highlight w:val="yellow"/>
        </w:rPr>
        <w:t>)</w:t>
      </w:r>
      <w:r w:rsidRPr="007D159B">
        <w:rPr>
          <w:rFonts w:ascii="Calibri" w:eastAsiaTheme="minorEastAsia" w:hAnsi="Calibri" w:cs="Calibri"/>
          <w:sz w:val="24"/>
          <w:szCs w:val="24"/>
          <w:highlight w:val="yellow"/>
          <w:lang w:eastAsia="zh-CN"/>
        </w:rPr>
        <w:t>.</w:t>
      </w:r>
    </w:p>
    <w:p w14:paraId="05E2608D" w14:textId="77777777" w:rsidR="00D7020C" w:rsidRPr="007D159B" w:rsidRDefault="00D7020C" w:rsidP="005E2F00">
      <w:pPr>
        <w:pStyle w:val="aa"/>
        <w:spacing w:after="0" w:line="240" w:lineRule="auto"/>
        <w:ind w:left="0"/>
        <w:jc w:val="both"/>
        <w:rPr>
          <w:rFonts w:ascii="Calibri" w:hAnsi="Calibri" w:cs="Calibri"/>
          <w:b/>
          <w:bCs/>
          <w:sz w:val="24"/>
          <w:szCs w:val="24"/>
          <w:highlight w:val="yellow"/>
        </w:rPr>
      </w:pPr>
    </w:p>
    <w:p w14:paraId="10581B99" w14:textId="43956BE1" w:rsidR="0071688D" w:rsidRPr="007D159B" w:rsidRDefault="00A1760C" w:rsidP="00AE19EE">
      <w:pPr>
        <w:pStyle w:val="aa"/>
        <w:numPr>
          <w:ilvl w:val="1"/>
          <w:numId w:val="28"/>
        </w:numPr>
        <w:spacing w:after="0" w:line="240" w:lineRule="auto"/>
        <w:ind w:left="0" w:firstLine="0"/>
        <w:jc w:val="both"/>
        <w:rPr>
          <w:rFonts w:ascii="Calibri" w:hAnsi="Calibri" w:cs="Calibri"/>
          <w:b/>
          <w:bCs/>
          <w:sz w:val="24"/>
          <w:szCs w:val="24"/>
          <w:highlight w:val="yellow"/>
        </w:rPr>
      </w:pPr>
      <w:r w:rsidRPr="007D159B">
        <w:rPr>
          <w:rFonts w:ascii="Calibri" w:hAnsi="Calibri" w:cs="Calibri"/>
          <w:sz w:val="24"/>
          <w:szCs w:val="24"/>
          <w:highlight w:val="yellow"/>
          <w:lang w:eastAsia="zh-CN"/>
        </w:rPr>
        <w:t>Place the intact meninges into a 24-well plate containing 1 mL 1</w:t>
      </w:r>
      <w:r w:rsidR="00DA697E" w:rsidRPr="007D159B">
        <w:rPr>
          <w:rFonts w:ascii="Calibri" w:hAnsi="Calibri" w:cs="Calibri"/>
          <w:sz w:val="24"/>
          <w:szCs w:val="24"/>
          <w:highlight w:val="yellow"/>
          <w:lang w:eastAsia="zh-CN"/>
        </w:rPr>
        <w:t xml:space="preserve">x </w:t>
      </w:r>
      <w:r w:rsidRPr="007D159B">
        <w:rPr>
          <w:rFonts w:ascii="Calibri" w:hAnsi="Calibri" w:cs="Calibri"/>
          <w:sz w:val="24"/>
          <w:szCs w:val="24"/>
          <w:highlight w:val="yellow"/>
          <w:lang w:eastAsia="zh-CN"/>
        </w:rPr>
        <w:t>PBS, ready for staining</w:t>
      </w:r>
      <w:r w:rsidR="00627D30" w:rsidRPr="007D159B">
        <w:rPr>
          <w:rFonts w:ascii="Calibri" w:hAnsi="Calibri" w:cs="Calibri"/>
          <w:sz w:val="24"/>
          <w:szCs w:val="24"/>
          <w:highlight w:val="yellow"/>
        </w:rPr>
        <w:t>.</w:t>
      </w:r>
    </w:p>
    <w:p w14:paraId="5B4D86AB" w14:textId="77777777" w:rsidR="00836472" w:rsidRPr="007D159B" w:rsidRDefault="00836472" w:rsidP="00AE19EE">
      <w:pPr>
        <w:pStyle w:val="aa"/>
        <w:autoSpaceDE w:val="0"/>
        <w:autoSpaceDN w:val="0"/>
        <w:adjustRightInd w:val="0"/>
        <w:spacing w:before="120" w:after="0" w:line="240" w:lineRule="auto"/>
        <w:ind w:left="0"/>
        <w:jc w:val="both"/>
        <w:rPr>
          <w:rFonts w:ascii="Calibri" w:eastAsiaTheme="minorEastAsia" w:hAnsi="Calibri" w:cs="Calibri"/>
          <w:color w:val="000000" w:themeColor="text1"/>
          <w:sz w:val="24"/>
          <w:szCs w:val="24"/>
          <w:highlight w:val="yellow"/>
          <w:lang w:eastAsia="zh-CN"/>
        </w:rPr>
      </w:pPr>
    </w:p>
    <w:p w14:paraId="581309B6" w14:textId="3A0C2A9D" w:rsidR="00B50139" w:rsidRPr="00D61421" w:rsidRDefault="00A1760C" w:rsidP="00AE19EE">
      <w:pPr>
        <w:rPr>
          <w:color w:val="000000" w:themeColor="text1"/>
          <w:lang w:eastAsia="zh-CN"/>
        </w:rPr>
      </w:pPr>
      <w:r w:rsidRPr="007D159B">
        <w:rPr>
          <w:rFonts w:eastAsiaTheme="minorHAnsi"/>
          <w:color w:val="000000" w:themeColor="text1"/>
          <w:highlight w:val="yellow"/>
          <w:lang w:eastAsia="zh-CN"/>
        </w:rPr>
        <w:t>NOTE</w:t>
      </w:r>
      <w:r w:rsidR="00970E73" w:rsidRPr="007D159B">
        <w:rPr>
          <w:color w:val="000000" w:themeColor="text1"/>
          <w:highlight w:val="yellow"/>
        </w:rPr>
        <w:t>: If the meninges rupture during the autopsy, especially at the junction of the superior sagittal and transverse sinuses, the sample may not be suitable for further analysis.</w:t>
      </w:r>
      <w:r w:rsidR="00D7020C" w:rsidRPr="007D159B">
        <w:rPr>
          <w:color w:val="000000" w:themeColor="text1"/>
          <w:highlight w:val="yellow"/>
          <w:lang w:eastAsia="zh-CN"/>
        </w:rPr>
        <w:t xml:space="preserve"> </w:t>
      </w:r>
      <w:r w:rsidRPr="007D159B">
        <w:rPr>
          <w:color w:val="000000" w:themeColor="text1"/>
          <w:highlight w:val="yellow"/>
          <w:lang w:eastAsia="zh-CN"/>
        </w:rPr>
        <w:t>If high non-specific background staining is observed, add a quenching step after PFA fixation (e.g., incubate with 0.1 M glycine solution for 40 min</w:t>
      </w:r>
      <w:r w:rsidRPr="007D159B">
        <w:rPr>
          <w:color w:val="000000" w:themeColor="text1"/>
          <w:highlight w:val="yellow"/>
          <w:lang w:eastAsia="zh-CN"/>
        </w:rPr>
        <w:fldChar w:fldCharType="begin"/>
      </w:r>
      <w:r w:rsidR="00D22765" w:rsidRPr="007D159B">
        <w:rPr>
          <w:color w:val="000000" w:themeColor="text1"/>
          <w:highlight w:val="yellow"/>
          <w:lang w:eastAsia="zh-CN"/>
        </w:rPr>
        <w:instrText xml:space="preserve"> ADDIN EN.CITE &lt;EndNote&gt;&lt;Cite&gt;&lt;Author&gt;Hsieh&lt;/Author&gt;&lt;Year&gt;2024&lt;/Year&gt;&lt;RecNum&gt;24&lt;/RecNum&gt;&lt;DisplayText&gt;&lt;style face="superscript"&gt;12&lt;/style&gt;&lt;/DisplayText&gt;&lt;record&gt;&lt;rec-number&gt;24&lt;/rec-number&gt;&lt;foreign-keys&gt;&lt;key app="EN" db-id="pe2fztrtx5zte8ed99r55aw7rfzd0s52wvpx" timestamp="1775374614"&gt;24&lt;/key&gt;&lt;/foreign-keys&gt;&lt;ref-type name="Journal Article"&gt;17&lt;/ref-type&gt;&lt;contributors&gt;&lt;authors&gt;&lt;author&gt;Hsieh, Y. T.&lt;/author&gt;&lt;author&gt;Chen, S. L.&lt;/author&gt;&lt;/authors&gt;&lt;/contributors&gt;&lt;auth-address&gt;Graduate Institute of Microbiology, College of Medicine, National Taiwan University, Taipei, Taiwan.&lt;/auth-address&gt;&lt;titles&gt;&lt;title&gt;Visualization and Analysis of Neuromuscular Junctions Using Immunofluorescence&lt;/title&gt;&lt;secondary-title&gt;Bio Protoc&lt;/secondary-title&gt;&lt;/titles&gt;&lt;periodical&gt;&lt;full-title&gt;Bio Protoc&lt;/full-title&gt;&lt;/periodical&gt;&lt;pages&gt;e5076&lt;/pages&gt;&lt;volume&gt;14&lt;/volume&gt;&lt;number&gt;19&lt;/number&gt;&lt;edition&gt;20241005&lt;/edition&gt;&lt;keywords&gt;&lt;keyword&gt;Acetylcholine receptor&lt;/keyword&gt;&lt;keyword&gt;Immunofluorescence assay&lt;/keyword&gt;&lt;keyword&gt;Neuromuscular junction&lt;/keyword&gt;&lt;keyword&gt;alpha-bungarotoxin&lt;/keyword&gt;&lt;/keywords&gt;&lt;dates&gt;&lt;year&gt;2024&lt;/year&gt;&lt;pub-dates&gt;&lt;date&gt;Oct 5&lt;/date&gt;&lt;/pub-dates&gt;&lt;/dates&gt;&lt;isbn&gt;2331-8325 (Electronic)&amp;#xD;2331-8325 (Linking)&lt;/isbn&gt;&lt;accession-num&gt;39399590&lt;/accession-num&gt;&lt;urls&gt;&lt;related-urls&gt;&lt;url&gt;https://www.ncbi.nlm.nih.gov/pubmed/39399590&lt;/url&gt;&lt;/related-urls&gt;&lt;/urls&gt;&lt;custom1&gt;Competing interestsThe authors declare no competing financial interests.&lt;/custom1&gt;&lt;custom2&gt;PMC11470377&lt;/custom2&gt;&lt;electronic-resource-num&gt;10.21769/BioProtoc.5076&lt;/electronic-resource-num&gt;&lt;remote-database-name&gt;PubMed-not-MEDLINE&lt;/remote-database-name&gt;&lt;remote-database-provider&gt;NLM&lt;/remote-database-provider&gt;&lt;/record&gt;&lt;/Cite&gt;&lt;/EndNote&gt;</w:instrText>
      </w:r>
      <w:r w:rsidRPr="007D159B">
        <w:rPr>
          <w:color w:val="000000" w:themeColor="text1"/>
          <w:highlight w:val="yellow"/>
          <w:lang w:eastAsia="zh-CN"/>
        </w:rPr>
        <w:fldChar w:fldCharType="separate"/>
      </w:r>
      <w:r w:rsidR="00D22765" w:rsidRPr="007D159B">
        <w:rPr>
          <w:noProof/>
          <w:color w:val="000000" w:themeColor="text1"/>
          <w:highlight w:val="yellow"/>
          <w:vertAlign w:val="superscript"/>
          <w:lang w:eastAsia="zh-CN"/>
        </w:rPr>
        <w:t>12</w:t>
      </w:r>
      <w:r w:rsidRPr="007D159B">
        <w:rPr>
          <w:color w:val="000000" w:themeColor="text1"/>
          <w:highlight w:val="yellow"/>
          <w:lang w:eastAsia="zh-CN"/>
        </w:rPr>
        <w:fldChar w:fldCharType="end"/>
      </w:r>
      <w:r w:rsidRPr="007D159B">
        <w:rPr>
          <w:color w:val="000000" w:themeColor="text1"/>
          <w:highlight w:val="yellow"/>
          <w:lang w:eastAsia="zh-CN"/>
        </w:rPr>
        <w:t xml:space="preserve">) to further reduce </w:t>
      </w:r>
      <w:r w:rsidR="00D7020C" w:rsidRPr="007D159B">
        <w:rPr>
          <w:color w:val="000000" w:themeColor="text1"/>
          <w:highlight w:val="yellow"/>
          <w:lang w:eastAsia="zh-CN"/>
        </w:rPr>
        <w:t xml:space="preserve">the </w:t>
      </w:r>
      <w:r w:rsidRPr="007D159B">
        <w:rPr>
          <w:color w:val="000000" w:themeColor="text1"/>
          <w:highlight w:val="yellow"/>
          <w:lang w:eastAsia="zh-CN"/>
        </w:rPr>
        <w:t>background signal.</w:t>
      </w:r>
    </w:p>
    <w:p w14:paraId="344079E0" w14:textId="77777777" w:rsidR="006E316B" w:rsidRPr="00D61421" w:rsidRDefault="006E316B" w:rsidP="00AE19EE">
      <w:pPr>
        <w:pStyle w:val="aa"/>
        <w:spacing w:after="0" w:line="240" w:lineRule="auto"/>
        <w:ind w:left="0"/>
        <w:jc w:val="both"/>
        <w:rPr>
          <w:rFonts w:ascii="Calibri" w:hAnsi="Calibri" w:cs="Calibri"/>
          <w:b/>
          <w:bCs/>
          <w:sz w:val="24"/>
          <w:szCs w:val="24"/>
          <w:lang w:eastAsia="zh-CN"/>
        </w:rPr>
      </w:pPr>
    </w:p>
    <w:p w14:paraId="03865EBD" w14:textId="0CC784BF" w:rsidR="006E316B" w:rsidRPr="00D61421" w:rsidRDefault="00A1760C" w:rsidP="00AE19EE">
      <w:pPr>
        <w:pStyle w:val="aa"/>
        <w:numPr>
          <w:ilvl w:val="0"/>
          <w:numId w:val="28"/>
        </w:numPr>
        <w:spacing w:after="0" w:line="240" w:lineRule="auto"/>
        <w:ind w:left="0" w:firstLine="0"/>
        <w:jc w:val="both"/>
        <w:rPr>
          <w:rFonts w:ascii="Calibri" w:hAnsi="Calibri" w:cs="Calibri"/>
          <w:b/>
          <w:bCs/>
          <w:sz w:val="24"/>
          <w:szCs w:val="24"/>
        </w:rPr>
      </w:pPr>
      <w:r w:rsidRPr="00D61421">
        <w:rPr>
          <w:rFonts w:ascii="Calibri" w:hAnsi="Calibri" w:cs="Calibri"/>
          <w:b/>
          <w:bCs/>
          <w:sz w:val="24"/>
          <w:szCs w:val="24"/>
        </w:rPr>
        <w:lastRenderedPageBreak/>
        <w:t xml:space="preserve">Blocking, </w:t>
      </w:r>
      <w:r w:rsidR="00DA697E" w:rsidRPr="00D61421">
        <w:rPr>
          <w:rFonts w:ascii="Calibri" w:hAnsi="Calibri" w:cs="Calibri"/>
          <w:b/>
          <w:bCs/>
          <w:sz w:val="24"/>
          <w:szCs w:val="24"/>
        </w:rPr>
        <w:t>primary antibody, and secondary antibody staining</w:t>
      </w:r>
    </w:p>
    <w:p w14:paraId="0A381D19" w14:textId="0DD1CA15" w:rsidR="00A3045C" w:rsidRPr="00D61421" w:rsidRDefault="00A1760C" w:rsidP="00AE19EE">
      <w:pPr>
        <w:pStyle w:val="aa"/>
        <w:numPr>
          <w:ilvl w:val="1"/>
          <w:numId w:val="28"/>
        </w:numPr>
        <w:spacing w:after="0" w:line="240" w:lineRule="auto"/>
        <w:ind w:left="0" w:firstLine="0"/>
        <w:jc w:val="both"/>
        <w:rPr>
          <w:rFonts w:ascii="Calibri" w:hAnsi="Calibri" w:cs="Calibri"/>
          <w:sz w:val="24"/>
          <w:szCs w:val="24"/>
        </w:rPr>
      </w:pPr>
      <w:r w:rsidRPr="00D61421">
        <w:rPr>
          <w:rFonts w:ascii="Calibri" w:hAnsi="Calibri" w:cs="Calibri"/>
          <w:sz w:val="24"/>
          <w:szCs w:val="24"/>
        </w:rPr>
        <w:t xml:space="preserve">Use a 1 mL pipette to aspirate the </w:t>
      </w:r>
      <w:r w:rsidR="008B7C41" w:rsidRPr="00D61421">
        <w:rPr>
          <w:rFonts w:ascii="Calibri" w:hAnsi="Calibri" w:cs="Calibri"/>
          <w:sz w:val="24"/>
          <w:szCs w:val="24"/>
        </w:rPr>
        <w:t>1</w:t>
      </w:r>
      <w:r w:rsidR="00001EEB">
        <w:rPr>
          <w:rFonts w:ascii="Calibri" w:hAnsi="Calibri" w:cs="Calibri"/>
          <w:sz w:val="24"/>
          <w:szCs w:val="24"/>
        </w:rPr>
        <w:t xml:space="preserve">x </w:t>
      </w:r>
      <w:r w:rsidRPr="00D61421">
        <w:rPr>
          <w:rFonts w:ascii="Calibri" w:hAnsi="Calibri" w:cs="Calibri"/>
          <w:sz w:val="24"/>
          <w:szCs w:val="24"/>
        </w:rPr>
        <w:t>PBS so that the meninges adhere to the bottom of the well plate.</w:t>
      </w:r>
    </w:p>
    <w:p w14:paraId="4A604042" w14:textId="77777777" w:rsidR="00D7020C" w:rsidRPr="00D61421" w:rsidRDefault="00D7020C" w:rsidP="005E2F00">
      <w:pPr>
        <w:pStyle w:val="aa"/>
        <w:spacing w:after="0" w:line="240" w:lineRule="auto"/>
        <w:ind w:left="0"/>
        <w:jc w:val="both"/>
        <w:rPr>
          <w:rFonts w:ascii="Calibri" w:hAnsi="Calibri" w:cs="Calibri"/>
          <w:sz w:val="24"/>
          <w:szCs w:val="24"/>
        </w:rPr>
      </w:pPr>
    </w:p>
    <w:p w14:paraId="7314C072" w14:textId="0E445C65" w:rsidR="00435F91" w:rsidRPr="00D61421" w:rsidRDefault="00A1760C" w:rsidP="00AE19EE">
      <w:pPr>
        <w:pStyle w:val="aa"/>
        <w:numPr>
          <w:ilvl w:val="1"/>
          <w:numId w:val="28"/>
        </w:numPr>
        <w:spacing w:after="0" w:line="240" w:lineRule="auto"/>
        <w:ind w:left="0" w:firstLine="0"/>
        <w:jc w:val="both"/>
        <w:rPr>
          <w:rFonts w:ascii="Calibri" w:hAnsi="Calibri" w:cs="Calibri"/>
          <w:b/>
          <w:bCs/>
          <w:sz w:val="24"/>
          <w:szCs w:val="24"/>
        </w:rPr>
      </w:pPr>
      <w:r w:rsidRPr="00D61421">
        <w:rPr>
          <w:rFonts w:ascii="Calibri" w:hAnsi="Calibri" w:cs="Calibri"/>
          <w:sz w:val="24"/>
          <w:szCs w:val="24"/>
        </w:rPr>
        <w:t>Block the whole-mount meninges with 200</w:t>
      </w:r>
      <w:r w:rsidR="00444319" w:rsidRPr="00D61421">
        <w:rPr>
          <w:rFonts w:ascii="Calibri" w:eastAsiaTheme="minorEastAsia" w:hAnsi="Calibri" w:cs="Calibri"/>
          <w:sz w:val="24"/>
          <w:szCs w:val="24"/>
          <w:lang w:eastAsia="zh-CN"/>
        </w:rPr>
        <w:t xml:space="preserve"> </w:t>
      </w:r>
      <w:r w:rsidRPr="00D61421">
        <w:rPr>
          <w:rFonts w:ascii="Calibri" w:hAnsi="Calibri" w:cs="Calibri"/>
          <w:sz w:val="24"/>
          <w:szCs w:val="24"/>
        </w:rPr>
        <w:t>µ</w:t>
      </w:r>
      <w:r w:rsidR="006F3166" w:rsidRPr="00D61421">
        <w:rPr>
          <w:rFonts w:ascii="Calibri" w:eastAsiaTheme="minorEastAsia" w:hAnsi="Calibri" w:cs="Calibri"/>
          <w:sz w:val="24"/>
          <w:szCs w:val="24"/>
          <w:lang w:eastAsia="zh-CN"/>
        </w:rPr>
        <w:t>L</w:t>
      </w:r>
      <w:r w:rsidRPr="00D61421">
        <w:rPr>
          <w:rFonts w:ascii="Calibri" w:hAnsi="Calibri" w:cs="Calibri"/>
          <w:sz w:val="24"/>
          <w:szCs w:val="24"/>
        </w:rPr>
        <w:t xml:space="preserve"> blocking solution in </w:t>
      </w:r>
      <w:r w:rsidR="00DA697E">
        <w:rPr>
          <w:rFonts w:ascii="Calibri" w:hAnsi="Calibri" w:cs="Calibri"/>
          <w:sz w:val="24"/>
          <w:szCs w:val="24"/>
        </w:rPr>
        <w:t xml:space="preserve">a </w:t>
      </w:r>
      <w:r w:rsidRPr="00D61421">
        <w:rPr>
          <w:rFonts w:ascii="Calibri" w:hAnsi="Calibri" w:cs="Calibri"/>
          <w:sz w:val="24"/>
          <w:szCs w:val="24"/>
        </w:rPr>
        <w:t>24-well plate for 1 h at room temperature.</w:t>
      </w:r>
    </w:p>
    <w:p w14:paraId="7CD1AF13" w14:textId="77777777" w:rsidR="006B48A2" w:rsidRPr="00D61421" w:rsidRDefault="006B48A2" w:rsidP="00AE19EE">
      <w:pPr>
        <w:pStyle w:val="aa"/>
        <w:spacing w:after="0" w:line="240" w:lineRule="auto"/>
        <w:ind w:left="0"/>
        <w:jc w:val="both"/>
        <w:rPr>
          <w:rFonts w:ascii="Calibri" w:hAnsi="Calibri" w:cs="Calibri"/>
          <w:b/>
          <w:bCs/>
          <w:sz w:val="24"/>
          <w:szCs w:val="24"/>
        </w:rPr>
      </w:pPr>
    </w:p>
    <w:p w14:paraId="3F68BCE7" w14:textId="469BBDF0" w:rsidR="006B48A2" w:rsidRPr="00D61421" w:rsidRDefault="00A1760C" w:rsidP="00AE19EE">
      <w:pPr>
        <w:pStyle w:val="aa"/>
        <w:autoSpaceDE w:val="0"/>
        <w:autoSpaceDN w:val="0"/>
        <w:adjustRightInd w:val="0"/>
        <w:spacing w:after="0" w:line="240" w:lineRule="auto"/>
        <w:ind w:left="0"/>
        <w:jc w:val="both"/>
        <w:rPr>
          <w:rFonts w:ascii="Calibri" w:eastAsiaTheme="minorEastAsia" w:hAnsi="Calibri" w:cs="Calibri"/>
          <w:sz w:val="24"/>
          <w:szCs w:val="24"/>
          <w:lang w:eastAsia="zh-CN"/>
        </w:rPr>
      </w:pPr>
      <w:r w:rsidRPr="00D61421">
        <w:rPr>
          <w:rFonts w:ascii="Calibri" w:hAnsi="Calibri" w:cs="Calibri"/>
          <w:sz w:val="24"/>
          <w:szCs w:val="24"/>
          <w:lang w:eastAsia="zh-CN"/>
        </w:rPr>
        <w:t>NOTE</w:t>
      </w:r>
      <w:r w:rsidRPr="00D61421">
        <w:rPr>
          <w:rFonts w:ascii="Calibri" w:hAnsi="Calibri" w:cs="Calibri"/>
          <w:sz w:val="24"/>
          <w:szCs w:val="24"/>
        </w:rPr>
        <w:t>:</w:t>
      </w:r>
      <w:r w:rsidRPr="00D61421">
        <w:rPr>
          <w:rFonts w:ascii="Calibri" w:hAnsi="Calibri" w:cs="Calibri"/>
          <w:sz w:val="24"/>
          <w:szCs w:val="24"/>
          <w:lang w:eastAsia="zh-CN"/>
        </w:rPr>
        <w:t xml:space="preserve"> </w:t>
      </w:r>
      <w:r w:rsidRPr="00D61421">
        <w:rPr>
          <w:rFonts w:ascii="Calibri" w:hAnsi="Calibri" w:cs="Calibri"/>
          <w:sz w:val="24"/>
          <w:szCs w:val="24"/>
        </w:rPr>
        <w:t>Gently spread the meninges completely in the blocking solution using forceps to ensure even exposure.</w:t>
      </w:r>
    </w:p>
    <w:p w14:paraId="03E16FDC" w14:textId="77777777" w:rsidR="00167605" w:rsidRPr="00D61421" w:rsidRDefault="00167605" w:rsidP="00AE19EE">
      <w:pPr>
        <w:pStyle w:val="aa"/>
        <w:autoSpaceDE w:val="0"/>
        <w:autoSpaceDN w:val="0"/>
        <w:adjustRightInd w:val="0"/>
        <w:spacing w:after="0" w:line="240" w:lineRule="auto"/>
        <w:ind w:left="0"/>
        <w:jc w:val="both"/>
        <w:rPr>
          <w:rFonts w:ascii="Calibri" w:eastAsiaTheme="minorEastAsia" w:hAnsi="Calibri" w:cs="Calibri"/>
          <w:sz w:val="24"/>
          <w:szCs w:val="24"/>
          <w:lang w:eastAsia="zh-CN"/>
        </w:rPr>
      </w:pPr>
    </w:p>
    <w:p w14:paraId="24563E09" w14:textId="4943FE51" w:rsidR="00F22D72" w:rsidRPr="00D61421" w:rsidRDefault="00A1760C" w:rsidP="00AE19EE">
      <w:pPr>
        <w:pStyle w:val="aa"/>
        <w:numPr>
          <w:ilvl w:val="1"/>
          <w:numId w:val="28"/>
        </w:numPr>
        <w:spacing w:after="0" w:line="240" w:lineRule="auto"/>
        <w:ind w:left="0" w:firstLine="0"/>
        <w:jc w:val="both"/>
        <w:rPr>
          <w:rFonts w:ascii="Calibri" w:hAnsi="Calibri" w:cs="Calibri"/>
          <w:sz w:val="24"/>
          <w:szCs w:val="24"/>
        </w:rPr>
      </w:pPr>
      <w:r w:rsidRPr="00D61421">
        <w:rPr>
          <w:rFonts w:ascii="Calibri" w:hAnsi="Calibri" w:cs="Calibri"/>
          <w:sz w:val="24"/>
          <w:szCs w:val="24"/>
        </w:rPr>
        <w:t>Use a pipette to remove the blocking solution.</w:t>
      </w:r>
    </w:p>
    <w:p w14:paraId="245CB61E" w14:textId="77777777" w:rsidR="00D7020C" w:rsidRPr="00D61421" w:rsidRDefault="00D7020C" w:rsidP="005E2F00">
      <w:pPr>
        <w:pStyle w:val="aa"/>
        <w:spacing w:after="0" w:line="240" w:lineRule="auto"/>
        <w:ind w:left="0"/>
        <w:jc w:val="both"/>
        <w:rPr>
          <w:rFonts w:ascii="Calibri" w:hAnsi="Calibri" w:cs="Calibri"/>
          <w:sz w:val="24"/>
          <w:szCs w:val="24"/>
        </w:rPr>
      </w:pPr>
    </w:p>
    <w:p w14:paraId="3E6652D0" w14:textId="02A07D7F" w:rsidR="00A74DE8" w:rsidRPr="00D61421" w:rsidRDefault="00A1760C" w:rsidP="00AE19EE">
      <w:pPr>
        <w:pStyle w:val="aa"/>
        <w:numPr>
          <w:ilvl w:val="1"/>
          <w:numId w:val="28"/>
        </w:numPr>
        <w:spacing w:after="0" w:line="240" w:lineRule="auto"/>
        <w:ind w:left="0" w:firstLine="0"/>
        <w:jc w:val="both"/>
        <w:rPr>
          <w:rFonts w:ascii="Calibri" w:hAnsi="Calibri" w:cs="Calibri"/>
          <w:b/>
          <w:bCs/>
          <w:sz w:val="24"/>
          <w:szCs w:val="24"/>
        </w:rPr>
      </w:pPr>
      <w:r w:rsidRPr="00D61421">
        <w:rPr>
          <w:rFonts w:ascii="Calibri" w:hAnsi="Calibri" w:cs="Calibri"/>
          <w:sz w:val="24"/>
          <w:szCs w:val="24"/>
        </w:rPr>
        <w:t xml:space="preserve">Incubate </w:t>
      </w:r>
      <w:r w:rsidR="00C844B9" w:rsidRPr="00D61421">
        <w:rPr>
          <w:rFonts w:ascii="Calibri" w:eastAsiaTheme="minorEastAsia" w:hAnsi="Calibri" w:cs="Calibri"/>
          <w:sz w:val="24"/>
          <w:szCs w:val="24"/>
          <w:lang w:eastAsia="zh-CN"/>
        </w:rPr>
        <w:t xml:space="preserve">the </w:t>
      </w:r>
      <w:r w:rsidRPr="00D61421">
        <w:rPr>
          <w:rFonts w:ascii="Calibri" w:hAnsi="Calibri" w:cs="Calibri"/>
          <w:sz w:val="24"/>
          <w:szCs w:val="24"/>
        </w:rPr>
        <w:t>whole-mount meninges with 200</w:t>
      </w:r>
      <w:r w:rsidR="00444319" w:rsidRPr="00D61421">
        <w:rPr>
          <w:rFonts w:ascii="Calibri" w:eastAsiaTheme="minorEastAsia" w:hAnsi="Calibri" w:cs="Calibri"/>
          <w:sz w:val="24"/>
          <w:szCs w:val="24"/>
          <w:lang w:eastAsia="zh-CN"/>
        </w:rPr>
        <w:t xml:space="preserve"> </w:t>
      </w:r>
      <w:r w:rsidRPr="00D61421">
        <w:rPr>
          <w:rFonts w:ascii="Calibri" w:hAnsi="Calibri" w:cs="Calibri"/>
          <w:sz w:val="24"/>
          <w:szCs w:val="24"/>
        </w:rPr>
        <w:t>µ</w:t>
      </w:r>
      <w:r w:rsidR="006F3166" w:rsidRPr="00D61421">
        <w:rPr>
          <w:rFonts w:ascii="Calibri" w:eastAsiaTheme="minorEastAsia" w:hAnsi="Calibri" w:cs="Calibri"/>
          <w:sz w:val="24"/>
          <w:szCs w:val="24"/>
          <w:lang w:eastAsia="zh-CN"/>
        </w:rPr>
        <w:t>L</w:t>
      </w:r>
      <w:r w:rsidRPr="00D61421">
        <w:rPr>
          <w:rFonts w:ascii="Calibri" w:hAnsi="Calibri" w:cs="Calibri"/>
          <w:sz w:val="24"/>
          <w:szCs w:val="24"/>
        </w:rPr>
        <w:t xml:space="preserve"> </w:t>
      </w:r>
      <w:r w:rsidR="00C844B9" w:rsidRPr="00D61421">
        <w:rPr>
          <w:rFonts w:ascii="Calibri" w:eastAsiaTheme="minorEastAsia" w:hAnsi="Calibri" w:cs="Calibri"/>
          <w:sz w:val="24"/>
          <w:szCs w:val="24"/>
          <w:lang w:eastAsia="zh-CN"/>
        </w:rPr>
        <w:t xml:space="preserve">of diluted anti-LYVE-1 </w:t>
      </w:r>
      <w:r w:rsidRPr="00D61421">
        <w:rPr>
          <w:rFonts w:ascii="Calibri" w:hAnsi="Calibri" w:cs="Calibri"/>
          <w:sz w:val="24"/>
          <w:szCs w:val="24"/>
        </w:rPr>
        <w:t>(lymphatic vessel-specific marker</w:t>
      </w:r>
      <w:r w:rsidRPr="00D61421">
        <w:rPr>
          <w:rFonts w:ascii="Calibri" w:hAnsi="Calibri" w:cs="Calibri"/>
          <w:sz w:val="24"/>
          <w:szCs w:val="24"/>
        </w:rPr>
        <w:fldChar w:fldCharType="begin">
          <w:fldData xml:space="preserve">PEVuZE5vdGU+PENpdGU+PEF1dGhvcj5CYW5lcmppPC9BdXRob3I+PFllYXI+MTk5OTwvWWVhcj48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</w:fldData>
        </w:fldChar>
      </w:r>
      <w:r w:rsidR="00D22765" w:rsidRPr="00D61421">
        <w:rPr>
          <w:rFonts w:ascii="Calibri" w:hAnsi="Calibri" w:cs="Calibri"/>
          <w:sz w:val="24"/>
          <w:szCs w:val="24"/>
        </w:rPr>
        <w:instrText xml:space="preserve"> ADDIN EN.CITE </w:instrText>
      </w:r>
      <w:r w:rsidR="00D22765" w:rsidRPr="00D61421">
        <w:rPr>
          <w:rFonts w:ascii="Calibri" w:hAnsi="Calibri" w:cs="Calibri"/>
          <w:sz w:val="24"/>
          <w:szCs w:val="24"/>
        </w:rPr>
        <w:fldChar w:fldCharType="begin">
          <w:fldData xml:space="preserve">PEVuZE5vdGU+PENpdGU+PEF1dGhvcj5CYW5lcmppPC9BdXRob3I+PFllYXI+MTk5OTwvWWVhcj48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</w:fldData>
        </w:fldChar>
      </w:r>
      <w:r w:rsidR="00D22765" w:rsidRPr="00D61421">
        <w:rPr>
          <w:rFonts w:ascii="Calibri" w:hAnsi="Calibri" w:cs="Calibri"/>
          <w:sz w:val="24"/>
          <w:szCs w:val="24"/>
        </w:rPr>
        <w:instrText xml:space="preserve"> ADDIN EN.CITE.DATA </w:instrText>
      </w:r>
      <w:r w:rsidR="00D22765" w:rsidRPr="00D61421">
        <w:rPr>
          <w:rFonts w:ascii="Calibri" w:hAnsi="Calibri" w:cs="Calibri"/>
          <w:sz w:val="24"/>
          <w:szCs w:val="24"/>
        </w:rPr>
      </w:r>
      <w:r w:rsidR="00D22765" w:rsidRPr="00D61421">
        <w:rPr>
          <w:rFonts w:ascii="Calibri" w:hAnsi="Calibri" w:cs="Calibri"/>
          <w:sz w:val="24"/>
          <w:szCs w:val="24"/>
        </w:rPr>
        <w:fldChar w:fldCharType="separate"/>
      </w:r>
      <w:r w:rsidR="00D22765" w:rsidRPr="00D61421">
        <w:rPr>
          <w:rFonts w:ascii="Calibri" w:hAnsi="Calibri" w:cs="Calibri"/>
          <w:sz w:val="24"/>
          <w:szCs w:val="24"/>
        </w:rPr>
        <w:fldChar w:fldCharType="end"/>
      </w:r>
      <w:r w:rsidRPr="00D61421">
        <w:rPr>
          <w:rFonts w:ascii="Calibri" w:hAnsi="Calibri" w:cs="Calibri"/>
          <w:sz w:val="24"/>
          <w:szCs w:val="24"/>
        </w:rPr>
      </w:r>
      <w:r w:rsidRPr="00D61421">
        <w:rPr>
          <w:rFonts w:ascii="Calibri" w:hAnsi="Calibri" w:cs="Calibri"/>
          <w:sz w:val="24"/>
          <w:szCs w:val="24"/>
        </w:rPr>
        <w:fldChar w:fldCharType="separate"/>
      </w:r>
      <w:r w:rsidR="00D22765" w:rsidRPr="00D61421">
        <w:rPr>
          <w:rFonts w:ascii="Calibri" w:hAnsi="Calibri" w:cs="Calibri"/>
          <w:noProof/>
          <w:sz w:val="24"/>
          <w:szCs w:val="24"/>
          <w:vertAlign w:val="superscript"/>
        </w:rPr>
        <w:t>13</w:t>
      </w:r>
      <w:r w:rsidRPr="00D61421">
        <w:rPr>
          <w:rFonts w:ascii="Calibri" w:hAnsi="Calibri" w:cs="Calibri"/>
          <w:sz w:val="24"/>
          <w:szCs w:val="24"/>
        </w:rPr>
        <w:fldChar w:fldCharType="end"/>
      </w:r>
      <w:r w:rsidRPr="00D61421">
        <w:rPr>
          <w:rFonts w:ascii="Calibri" w:hAnsi="Calibri" w:cs="Calibri"/>
          <w:sz w:val="24"/>
          <w:szCs w:val="24"/>
        </w:rPr>
        <w:t>)</w:t>
      </w:r>
      <w:r w:rsidR="00E15841" w:rsidRPr="00D61421">
        <w:rPr>
          <w:rFonts w:ascii="Calibri" w:hAnsi="Calibri" w:cs="Calibri"/>
          <w:sz w:val="24"/>
          <w:szCs w:val="24"/>
        </w:rPr>
        <w:t xml:space="preserve"> antibody</w:t>
      </w:r>
      <w:r w:rsidR="00C844B9" w:rsidRPr="00D61421">
        <w:rPr>
          <w:rFonts w:ascii="Calibri" w:eastAsiaTheme="minorEastAsia" w:hAnsi="Calibri" w:cs="Calibri"/>
          <w:sz w:val="24"/>
          <w:szCs w:val="24"/>
          <w:lang w:eastAsia="zh-CN"/>
        </w:rPr>
        <w:t xml:space="preserve"> at a 1:200 dilution (final concentration 1 </w:t>
      </w:r>
      <w:r w:rsidR="00C844B9" w:rsidRPr="00D61421">
        <w:rPr>
          <w:rFonts w:ascii="Calibri" w:hAnsi="Calibri" w:cs="Calibri"/>
          <w:sz w:val="24"/>
          <w:szCs w:val="24"/>
        </w:rPr>
        <w:t>µ</w:t>
      </w:r>
      <w:r w:rsidR="00C844B9" w:rsidRPr="00D61421">
        <w:rPr>
          <w:rFonts w:ascii="Calibri" w:eastAsiaTheme="minorEastAsia" w:hAnsi="Calibri" w:cs="Calibri"/>
          <w:sz w:val="24"/>
          <w:szCs w:val="24"/>
          <w:lang w:eastAsia="zh-CN"/>
        </w:rPr>
        <w:t>g/mL)</w:t>
      </w:r>
      <w:r w:rsidR="00066B88" w:rsidRPr="00D61421">
        <w:rPr>
          <w:rFonts w:ascii="Calibri" w:eastAsiaTheme="minorEastAsia" w:hAnsi="Calibri" w:cs="Calibri"/>
          <w:sz w:val="24"/>
          <w:szCs w:val="24"/>
          <w:lang w:eastAsia="zh-CN"/>
        </w:rPr>
        <w:t xml:space="preserve"> </w:t>
      </w:r>
      <w:r w:rsidRPr="00D61421">
        <w:rPr>
          <w:rFonts w:ascii="Calibri" w:hAnsi="Calibri" w:cs="Calibri"/>
          <w:sz w:val="24"/>
          <w:szCs w:val="24"/>
        </w:rPr>
        <w:t xml:space="preserve">overnight at 4 </w:t>
      </w:r>
      <w:r w:rsidR="00C74995" w:rsidRPr="00D61421">
        <w:rPr>
          <w:rFonts w:ascii="Calibri" w:hAnsi="Calibri" w:cs="Calibri"/>
          <w:sz w:val="24"/>
          <w:szCs w:val="24"/>
        </w:rPr>
        <w:t>°C</w:t>
      </w:r>
      <w:r w:rsidRPr="00D61421">
        <w:rPr>
          <w:rFonts w:ascii="Calibri" w:hAnsi="Calibri" w:cs="Calibri"/>
          <w:sz w:val="24"/>
          <w:szCs w:val="24"/>
        </w:rPr>
        <w:t>.</w:t>
      </w:r>
    </w:p>
    <w:p w14:paraId="7CD3BD22" w14:textId="77777777" w:rsidR="00D7020C" w:rsidRPr="00D61421" w:rsidRDefault="00D7020C" w:rsidP="005E2F00">
      <w:pPr>
        <w:pStyle w:val="aa"/>
        <w:spacing w:after="0" w:line="240" w:lineRule="auto"/>
        <w:ind w:left="0"/>
        <w:jc w:val="both"/>
        <w:rPr>
          <w:rFonts w:ascii="Calibri" w:hAnsi="Calibri" w:cs="Calibri"/>
          <w:b/>
          <w:bCs/>
          <w:sz w:val="24"/>
          <w:szCs w:val="24"/>
        </w:rPr>
      </w:pPr>
    </w:p>
    <w:p w14:paraId="1C35114C" w14:textId="35911663" w:rsidR="009B6373" w:rsidRPr="00D61421" w:rsidRDefault="00A1760C" w:rsidP="00AE19EE">
      <w:pPr>
        <w:pStyle w:val="aa"/>
        <w:numPr>
          <w:ilvl w:val="1"/>
          <w:numId w:val="28"/>
        </w:numPr>
        <w:spacing w:after="0" w:line="240" w:lineRule="auto"/>
        <w:ind w:left="0" w:firstLine="0"/>
        <w:jc w:val="both"/>
        <w:rPr>
          <w:rFonts w:ascii="Calibri" w:hAnsi="Calibri" w:cs="Calibri"/>
          <w:sz w:val="24"/>
          <w:szCs w:val="24"/>
        </w:rPr>
      </w:pPr>
      <w:r w:rsidRPr="00D61421">
        <w:rPr>
          <w:rFonts w:ascii="Calibri" w:hAnsi="Calibri" w:cs="Calibri"/>
          <w:sz w:val="24"/>
          <w:szCs w:val="24"/>
        </w:rPr>
        <w:t xml:space="preserve">Use a pipette to remove the </w:t>
      </w:r>
      <w:r w:rsidRPr="00D61421">
        <w:rPr>
          <w:rFonts w:ascii="Calibri" w:eastAsiaTheme="minorEastAsia" w:hAnsi="Calibri" w:cs="Calibri"/>
          <w:sz w:val="24"/>
          <w:szCs w:val="24"/>
          <w:lang w:eastAsia="zh-CN"/>
        </w:rPr>
        <w:t>antibody</w:t>
      </w:r>
      <w:r w:rsidRPr="00D61421">
        <w:rPr>
          <w:rFonts w:ascii="Calibri" w:hAnsi="Calibri" w:cs="Calibri"/>
          <w:sz w:val="24"/>
          <w:szCs w:val="24"/>
        </w:rPr>
        <w:t xml:space="preserve"> solution.</w:t>
      </w:r>
    </w:p>
    <w:p w14:paraId="74002B39" w14:textId="77777777" w:rsidR="00D7020C" w:rsidRPr="00D61421" w:rsidRDefault="00D7020C" w:rsidP="005E2F00">
      <w:pPr>
        <w:pStyle w:val="aa"/>
        <w:spacing w:after="0" w:line="240" w:lineRule="auto"/>
        <w:ind w:left="0"/>
        <w:jc w:val="both"/>
        <w:rPr>
          <w:rFonts w:ascii="Calibri" w:hAnsi="Calibri" w:cs="Calibri"/>
          <w:sz w:val="24"/>
          <w:szCs w:val="24"/>
        </w:rPr>
      </w:pPr>
    </w:p>
    <w:p w14:paraId="6AC6A167" w14:textId="1192CB89" w:rsidR="00A74DE8" w:rsidRPr="00D61421" w:rsidRDefault="00A1760C" w:rsidP="00AE19EE">
      <w:pPr>
        <w:pStyle w:val="aa"/>
        <w:numPr>
          <w:ilvl w:val="1"/>
          <w:numId w:val="28"/>
        </w:numPr>
        <w:spacing w:after="0" w:line="240" w:lineRule="auto"/>
        <w:ind w:left="0" w:firstLine="0"/>
        <w:jc w:val="both"/>
        <w:rPr>
          <w:rFonts w:ascii="Calibri" w:hAnsi="Calibri" w:cs="Calibri"/>
          <w:b/>
          <w:bCs/>
          <w:sz w:val="24"/>
          <w:szCs w:val="24"/>
        </w:rPr>
      </w:pPr>
      <w:r w:rsidRPr="00D61421">
        <w:rPr>
          <w:rFonts w:ascii="Calibri" w:hAnsi="Calibri" w:cs="Calibri"/>
          <w:sz w:val="24"/>
          <w:szCs w:val="24"/>
        </w:rPr>
        <w:t>Wash three times with 1</w:t>
      </w:r>
      <w:r w:rsidR="001240AB">
        <w:rPr>
          <w:rFonts w:ascii="Calibri" w:hAnsi="Calibri" w:cs="Calibri"/>
          <w:sz w:val="24"/>
          <w:szCs w:val="24"/>
        </w:rPr>
        <w:t xml:space="preserve">x </w:t>
      </w:r>
      <w:r w:rsidRPr="00D61421">
        <w:rPr>
          <w:rFonts w:ascii="Calibri" w:hAnsi="Calibri" w:cs="Calibri"/>
          <w:sz w:val="24"/>
          <w:szCs w:val="24"/>
        </w:rPr>
        <w:t>PBS (10 min each).</w:t>
      </w:r>
    </w:p>
    <w:p w14:paraId="67830CA0" w14:textId="77777777" w:rsidR="00D7020C" w:rsidRPr="00D61421" w:rsidRDefault="00D7020C" w:rsidP="005E2F00">
      <w:pPr>
        <w:pStyle w:val="aa"/>
        <w:spacing w:after="0" w:line="240" w:lineRule="auto"/>
        <w:ind w:left="0"/>
        <w:jc w:val="both"/>
        <w:rPr>
          <w:rFonts w:ascii="Calibri" w:hAnsi="Calibri" w:cs="Calibri"/>
          <w:b/>
          <w:bCs/>
          <w:sz w:val="24"/>
          <w:szCs w:val="24"/>
        </w:rPr>
      </w:pPr>
    </w:p>
    <w:p w14:paraId="6F5E7D70" w14:textId="504712F9" w:rsidR="00A74DE8" w:rsidRPr="00D61421" w:rsidRDefault="00A1760C" w:rsidP="00D96C83">
      <w:pPr>
        <w:pStyle w:val="aa"/>
        <w:numPr>
          <w:ilvl w:val="1"/>
          <w:numId w:val="28"/>
        </w:numPr>
        <w:spacing w:after="0" w:line="240" w:lineRule="auto"/>
        <w:ind w:left="0" w:firstLine="0"/>
        <w:jc w:val="both"/>
        <w:rPr>
          <w:rFonts w:ascii="Calibri" w:hAnsi="Calibri" w:cs="Calibri"/>
          <w:b/>
          <w:bCs/>
          <w:sz w:val="24"/>
          <w:szCs w:val="24"/>
        </w:rPr>
      </w:pPr>
      <w:r w:rsidRPr="00D61421">
        <w:rPr>
          <w:rFonts w:ascii="Calibri" w:hAnsi="Calibri" w:cs="Calibri"/>
          <w:sz w:val="24"/>
          <w:szCs w:val="24"/>
        </w:rPr>
        <w:t xml:space="preserve">Incubate whole-mount meninges with the DAPI </w:t>
      </w:r>
      <w:r w:rsidR="00B34051" w:rsidRPr="00D61421">
        <w:rPr>
          <w:rFonts w:ascii="Calibri" w:eastAsiaTheme="minorEastAsia" w:hAnsi="Calibri" w:cs="Calibri"/>
          <w:sz w:val="24"/>
          <w:szCs w:val="24"/>
          <w:lang w:eastAsia="zh-CN"/>
        </w:rPr>
        <w:t xml:space="preserve">(final concentration 1 </w:t>
      </w:r>
      <w:r w:rsidR="00B34051" w:rsidRPr="00D61421">
        <w:rPr>
          <w:rFonts w:ascii="Calibri" w:hAnsi="Calibri" w:cs="Calibri"/>
          <w:sz w:val="24"/>
          <w:szCs w:val="24"/>
        </w:rPr>
        <w:t>µ</w:t>
      </w:r>
      <w:r w:rsidR="00B34051" w:rsidRPr="00D61421">
        <w:rPr>
          <w:rFonts w:ascii="Calibri" w:eastAsiaTheme="minorEastAsia" w:hAnsi="Calibri" w:cs="Calibri"/>
          <w:sz w:val="24"/>
          <w:szCs w:val="24"/>
          <w:lang w:eastAsia="zh-CN"/>
        </w:rPr>
        <w:t>g/mL)</w:t>
      </w:r>
      <w:r w:rsidR="00B34051" w:rsidRPr="00D61421">
        <w:rPr>
          <w:rFonts w:ascii="Calibri" w:hAnsi="Calibri" w:cs="Calibri"/>
          <w:sz w:val="24"/>
          <w:szCs w:val="24"/>
        </w:rPr>
        <w:t xml:space="preserve"> </w:t>
      </w:r>
      <w:r w:rsidRPr="00D61421">
        <w:rPr>
          <w:rFonts w:ascii="Calibri" w:hAnsi="Calibri" w:cs="Calibri"/>
          <w:sz w:val="24"/>
          <w:szCs w:val="24"/>
        </w:rPr>
        <w:t>and Alexa Fluor 488 donkey anti-rat IgG</w:t>
      </w:r>
      <w:r w:rsidR="002B2087" w:rsidRPr="00D61421">
        <w:rPr>
          <w:rFonts w:ascii="Calibri" w:eastAsiaTheme="minorEastAsia" w:hAnsi="Calibri" w:cs="Calibri"/>
          <w:sz w:val="24"/>
          <w:szCs w:val="24"/>
          <w:lang w:eastAsia="zh-CN"/>
        </w:rPr>
        <w:t xml:space="preserve"> (final concentration 2 </w:t>
      </w:r>
      <w:r w:rsidR="002B2087" w:rsidRPr="00D61421">
        <w:rPr>
          <w:rFonts w:ascii="Calibri" w:hAnsi="Calibri" w:cs="Calibri"/>
          <w:sz w:val="24"/>
          <w:szCs w:val="24"/>
        </w:rPr>
        <w:t>µ</w:t>
      </w:r>
      <w:r w:rsidR="002B2087" w:rsidRPr="00D61421">
        <w:rPr>
          <w:rFonts w:ascii="Calibri" w:eastAsiaTheme="minorEastAsia" w:hAnsi="Calibri" w:cs="Calibri"/>
          <w:sz w:val="24"/>
          <w:szCs w:val="24"/>
          <w:lang w:eastAsia="zh-CN"/>
        </w:rPr>
        <w:t>g/mL)</w:t>
      </w:r>
      <w:r w:rsidRPr="00D61421">
        <w:rPr>
          <w:rFonts w:ascii="Calibri" w:hAnsi="Calibri" w:cs="Calibri"/>
          <w:sz w:val="24"/>
          <w:szCs w:val="24"/>
        </w:rPr>
        <w:t xml:space="preserve"> for 1 h at room temperature in 1</w:t>
      </w:r>
      <w:r w:rsidR="001240AB">
        <w:rPr>
          <w:rFonts w:ascii="Calibri" w:hAnsi="Calibri" w:cs="Calibri"/>
          <w:sz w:val="24"/>
          <w:szCs w:val="24"/>
        </w:rPr>
        <w:t xml:space="preserve">x </w:t>
      </w:r>
      <w:r w:rsidRPr="00D61421">
        <w:rPr>
          <w:rFonts w:ascii="Calibri" w:hAnsi="Calibri" w:cs="Calibri"/>
          <w:sz w:val="24"/>
          <w:szCs w:val="24"/>
        </w:rPr>
        <w:t>PBS.</w:t>
      </w:r>
    </w:p>
    <w:p w14:paraId="7F1CE989" w14:textId="77777777" w:rsidR="004C79D6" w:rsidRPr="00D61421" w:rsidRDefault="004C79D6" w:rsidP="00D96C83">
      <w:pPr>
        <w:pStyle w:val="aa"/>
        <w:spacing w:after="0" w:line="240" w:lineRule="auto"/>
        <w:ind w:left="0"/>
        <w:jc w:val="both"/>
        <w:rPr>
          <w:rFonts w:ascii="Calibri" w:hAnsi="Calibri" w:cs="Calibri"/>
          <w:b/>
          <w:bCs/>
          <w:sz w:val="24"/>
          <w:szCs w:val="24"/>
        </w:rPr>
      </w:pPr>
    </w:p>
    <w:p w14:paraId="3734A34C" w14:textId="69C3BB6E" w:rsidR="00A74DE8" w:rsidRPr="00D61421" w:rsidRDefault="00A1760C" w:rsidP="00D96C83">
      <w:pPr>
        <w:autoSpaceDE w:val="0"/>
        <w:autoSpaceDN w:val="0"/>
        <w:adjustRightInd w:val="0"/>
      </w:pPr>
      <w:r w:rsidRPr="00D61421">
        <w:rPr>
          <w:lang w:eastAsia="zh-CN"/>
        </w:rPr>
        <w:t>NOTE</w:t>
      </w:r>
      <w:r w:rsidRPr="00D61421">
        <w:t>:</w:t>
      </w:r>
      <w:r w:rsidRPr="00D61421">
        <w:rPr>
          <w:lang w:eastAsia="zh-CN"/>
        </w:rPr>
        <w:t xml:space="preserve"> </w:t>
      </w:r>
      <w:r w:rsidRPr="00D61421">
        <w:t>Protect from light during antibody incubation.</w:t>
      </w:r>
    </w:p>
    <w:p w14:paraId="0C02E299" w14:textId="77777777" w:rsidR="004C79D6" w:rsidRPr="00D61421" w:rsidRDefault="004C79D6" w:rsidP="00D96C83">
      <w:pPr>
        <w:autoSpaceDE w:val="0"/>
        <w:autoSpaceDN w:val="0"/>
        <w:adjustRightInd w:val="0"/>
      </w:pPr>
    </w:p>
    <w:p w14:paraId="2D6E0F5F" w14:textId="30A06006" w:rsidR="00C022DD" w:rsidRPr="00D61421" w:rsidRDefault="00A1760C" w:rsidP="00D96C83">
      <w:pPr>
        <w:pStyle w:val="aa"/>
        <w:numPr>
          <w:ilvl w:val="1"/>
          <w:numId w:val="28"/>
        </w:numPr>
        <w:spacing w:after="0" w:line="240" w:lineRule="auto"/>
        <w:ind w:left="0" w:firstLine="0"/>
        <w:jc w:val="both"/>
        <w:rPr>
          <w:rFonts w:ascii="Calibri" w:hAnsi="Calibri" w:cs="Calibri"/>
          <w:sz w:val="24"/>
          <w:szCs w:val="24"/>
        </w:rPr>
      </w:pPr>
      <w:r w:rsidRPr="00D61421">
        <w:rPr>
          <w:rFonts w:ascii="Calibri" w:hAnsi="Calibri" w:cs="Calibri"/>
          <w:sz w:val="24"/>
          <w:szCs w:val="24"/>
        </w:rPr>
        <w:t xml:space="preserve">Use a pipette to remove the </w:t>
      </w:r>
      <w:r w:rsidRPr="00D61421">
        <w:rPr>
          <w:rFonts w:ascii="Calibri" w:eastAsiaTheme="minorEastAsia" w:hAnsi="Calibri" w:cs="Calibri"/>
          <w:sz w:val="24"/>
          <w:szCs w:val="24"/>
          <w:lang w:eastAsia="zh-CN"/>
        </w:rPr>
        <w:t>antibody</w:t>
      </w:r>
      <w:r w:rsidRPr="00D61421">
        <w:rPr>
          <w:rFonts w:ascii="Calibri" w:hAnsi="Calibri" w:cs="Calibri"/>
          <w:sz w:val="24"/>
          <w:szCs w:val="24"/>
        </w:rPr>
        <w:t xml:space="preserve"> solution.</w:t>
      </w:r>
    </w:p>
    <w:p w14:paraId="191AE672" w14:textId="77777777" w:rsidR="00D7020C" w:rsidRPr="00D61421" w:rsidRDefault="00D7020C" w:rsidP="005E2F00">
      <w:pPr>
        <w:pStyle w:val="aa"/>
        <w:spacing w:after="0" w:line="240" w:lineRule="auto"/>
        <w:ind w:left="0"/>
        <w:jc w:val="both"/>
        <w:rPr>
          <w:rFonts w:ascii="Calibri" w:hAnsi="Calibri" w:cs="Calibri"/>
          <w:sz w:val="24"/>
          <w:szCs w:val="24"/>
        </w:rPr>
      </w:pPr>
    </w:p>
    <w:p w14:paraId="517E3A3C" w14:textId="569BC522" w:rsidR="00A74DE8" w:rsidRPr="00D61421" w:rsidRDefault="00A1760C" w:rsidP="00D96C83">
      <w:pPr>
        <w:pStyle w:val="aa"/>
        <w:numPr>
          <w:ilvl w:val="1"/>
          <w:numId w:val="28"/>
        </w:numPr>
        <w:spacing w:after="0" w:line="240" w:lineRule="auto"/>
        <w:ind w:left="0" w:firstLine="0"/>
        <w:jc w:val="both"/>
        <w:rPr>
          <w:rFonts w:ascii="Calibri" w:hAnsi="Calibri" w:cs="Calibri"/>
          <w:b/>
          <w:bCs/>
          <w:sz w:val="24"/>
          <w:szCs w:val="24"/>
        </w:rPr>
      </w:pPr>
      <w:r w:rsidRPr="00D61421">
        <w:rPr>
          <w:rFonts w:ascii="Calibri" w:hAnsi="Calibri" w:cs="Calibri"/>
          <w:sz w:val="24"/>
          <w:szCs w:val="24"/>
        </w:rPr>
        <w:t>Wash three times with 1</w:t>
      </w:r>
      <w:r w:rsidR="001240AB">
        <w:rPr>
          <w:rFonts w:ascii="Calibri" w:hAnsi="Calibri" w:cs="Calibri"/>
          <w:sz w:val="24"/>
          <w:szCs w:val="24"/>
        </w:rPr>
        <w:t xml:space="preserve">x </w:t>
      </w:r>
      <w:r w:rsidRPr="00D61421">
        <w:rPr>
          <w:rFonts w:ascii="Calibri" w:hAnsi="Calibri" w:cs="Calibri"/>
          <w:sz w:val="24"/>
          <w:szCs w:val="24"/>
        </w:rPr>
        <w:t>PBS (10 min each).</w:t>
      </w:r>
    </w:p>
    <w:p w14:paraId="76BEEF37" w14:textId="5E9217BB" w:rsidR="004C79D6" w:rsidRPr="00D61421" w:rsidRDefault="004C79D6" w:rsidP="00D96C83">
      <w:pPr>
        <w:rPr>
          <w:color w:val="000000" w:themeColor="text1"/>
          <w:lang w:eastAsia="zh-CN"/>
        </w:rPr>
      </w:pPr>
    </w:p>
    <w:p w14:paraId="1C26235E" w14:textId="411AF30A" w:rsidR="006B6FD1" w:rsidRPr="00D61421" w:rsidRDefault="00A1760C" w:rsidP="00D96C83">
      <w:pPr>
        <w:pStyle w:val="aa"/>
        <w:numPr>
          <w:ilvl w:val="0"/>
          <w:numId w:val="28"/>
        </w:numPr>
        <w:spacing w:after="0" w:line="240" w:lineRule="auto"/>
        <w:ind w:left="0" w:firstLine="0"/>
        <w:jc w:val="both"/>
        <w:rPr>
          <w:rFonts w:ascii="Calibri" w:hAnsi="Calibri" w:cs="Calibri"/>
          <w:b/>
          <w:bCs/>
          <w:sz w:val="24"/>
          <w:szCs w:val="24"/>
        </w:rPr>
      </w:pPr>
      <w:r w:rsidRPr="00D61421">
        <w:rPr>
          <w:rFonts w:ascii="Calibri" w:hAnsi="Calibri" w:cs="Calibri"/>
          <w:b/>
          <w:bCs/>
          <w:sz w:val="24"/>
          <w:szCs w:val="24"/>
        </w:rPr>
        <w:t>Mounting and imaging</w:t>
      </w:r>
    </w:p>
    <w:p w14:paraId="2A307159" w14:textId="6FB5929B" w:rsidR="00491C1F" w:rsidRPr="00D61421" w:rsidRDefault="00A1760C" w:rsidP="00D96C83">
      <w:pPr>
        <w:pStyle w:val="aa"/>
        <w:numPr>
          <w:ilvl w:val="1"/>
          <w:numId w:val="28"/>
        </w:numPr>
        <w:spacing w:after="0" w:line="240" w:lineRule="auto"/>
        <w:ind w:left="0" w:firstLine="0"/>
        <w:jc w:val="both"/>
        <w:rPr>
          <w:rFonts w:ascii="Calibri" w:hAnsi="Calibri" w:cs="Calibri"/>
          <w:b/>
          <w:bCs/>
          <w:sz w:val="24"/>
          <w:szCs w:val="24"/>
        </w:rPr>
      </w:pPr>
      <w:r w:rsidRPr="00D61421">
        <w:rPr>
          <w:rFonts w:ascii="Calibri" w:hAnsi="Calibri" w:cs="Calibri"/>
          <w:color w:val="000000" w:themeColor="text1"/>
          <w:sz w:val="24"/>
          <w:szCs w:val="24"/>
        </w:rPr>
        <w:t>Pipette 100 µL of 1</w:t>
      </w:r>
      <w:r w:rsidR="001240AB">
        <w:rPr>
          <w:rFonts w:ascii="Calibri" w:hAnsi="Calibri" w:cs="Calibri"/>
          <w:color w:val="000000" w:themeColor="text1"/>
          <w:sz w:val="24"/>
          <w:szCs w:val="24"/>
        </w:rPr>
        <w:t xml:space="preserve">x </w:t>
      </w:r>
      <w:r w:rsidRPr="00D61421">
        <w:rPr>
          <w:rFonts w:ascii="Calibri" w:hAnsi="Calibri" w:cs="Calibri"/>
          <w:color w:val="000000" w:themeColor="text1"/>
          <w:sz w:val="24"/>
          <w:szCs w:val="24"/>
        </w:rPr>
        <w:t>PBS onto the center of a slide.</w:t>
      </w:r>
    </w:p>
    <w:p w14:paraId="07F1BE17" w14:textId="77777777" w:rsidR="00D7020C" w:rsidRPr="00D61421" w:rsidRDefault="00D7020C" w:rsidP="005E2F00">
      <w:pPr>
        <w:pStyle w:val="aa"/>
        <w:spacing w:after="0" w:line="240" w:lineRule="auto"/>
        <w:ind w:left="0"/>
        <w:jc w:val="both"/>
        <w:rPr>
          <w:rFonts w:ascii="Calibri" w:hAnsi="Calibri" w:cs="Calibri"/>
          <w:b/>
          <w:bCs/>
          <w:sz w:val="24"/>
          <w:szCs w:val="24"/>
        </w:rPr>
      </w:pPr>
    </w:p>
    <w:p w14:paraId="42DF2D96" w14:textId="170BBF09" w:rsidR="00491C1F" w:rsidRPr="00D61421" w:rsidRDefault="00A1760C" w:rsidP="00D96C83">
      <w:pPr>
        <w:pStyle w:val="aa"/>
        <w:numPr>
          <w:ilvl w:val="1"/>
          <w:numId w:val="28"/>
        </w:numPr>
        <w:spacing w:after="0" w:line="240" w:lineRule="auto"/>
        <w:ind w:left="0" w:firstLine="0"/>
        <w:jc w:val="both"/>
        <w:rPr>
          <w:rFonts w:ascii="Calibri" w:hAnsi="Calibri" w:cs="Calibri"/>
          <w:b/>
          <w:bCs/>
          <w:sz w:val="24"/>
          <w:szCs w:val="24"/>
        </w:rPr>
      </w:pPr>
      <w:r w:rsidRPr="00D61421">
        <w:rPr>
          <w:rFonts w:ascii="Calibri" w:eastAsiaTheme="minorEastAsia" w:hAnsi="Calibri" w:cs="Calibri"/>
          <w:color w:val="000000" w:themeColor="text1"/>
          <w:sz w:val="24"/>
          <w:szCs w:val="24"/>
          <w:lang w:eastAsia="zh-CN"/>
        </w:rPr>
        <w:t>F</w:t>
      </w:r>
      <w:r w:rsidR="006F12D2" w:rsidRPr="00D61421">
        <w:rPr>
          <w:rFonts w:ascii="Calibri" w:hAnsi="Calibri" w:cs="Calibri"/>
          <w:color w:val="000000" w:themeColor="text1"/>
          <w:sz w:val="24"/>
          <w:szCs w:val="24"/>
        </w:rPr>
        <w:t>loat and spread the whole-mount meninges within the droplet</w:t>
      </w:r>
      <w:r w:rsidRPr="00D61421">
        <w:rPr>
          <w:rFonts w:ascii="Calibri" w:eastAsiaTheme="minorEastAsia" w:hAnsi="Calibri" w:cs="Calibri"/>
          <w:color w:val="000000" w:themeColor="text1"/>
          <w:sz w:val="24"/>
          <w:szCs w:val="24"/>
          <w:lang w:eastAsia="zh-CN"/>
        </w:rPr>
        <w:t xml:space="preserve"> </w:t>
      </w:r>
      <w:r w:rsidRPr="00D61421">
        <w:rPr>
          <w:rFonts w:ascii="Calibri" w:hAnsi="Calibri" w:cs="Calibri"/>
          <w:color w:val="000000" w:themeColor="text1"/>
          <w:sz w:val="24"/>
          <w:szCs w:val="24"/>
        </w:rPr>
        <w:t>(</w:t>
      </w:r>
      <w:r w:rsidRPr="00D61421">
        <w:rPr>
          <w:rFonts w:ascii="Calibri" w:hAnsi="Calibri" w:cs="Calibri"/>
          <w:b/>
          <w:bCs/>
          <w:color w:val="000000" w:themeColor="text1"/>
          <w:sz w:val="24"/>
          <w:szCs w:val="24"/>
        </w:rPr>
        <w:t xml:space="preserve">Figure </w:t>
      </w:r>
      <w:r w:rsidRPr="00D61421">
        <w:rPr>
          <w:rFonts w:ascii="Calibri" w:eastAsiaTheme="minorEastAsia" w:hAnsi="Calibri" w:cs="Calibri"/>
          <w:b/>
          <w:bCs/>
          <w:color w:val="000000" w:themeColor="text1"/>
          <w:sz w:val="24"/>
          <w:szCs w:val="24"/>
          <w:lang w:eastAsia="zh-CN"/>
        </w:rPr>
        <w:t>5</w:t>
      </w:r>
      <w:r w:rsidRPr="00D61421">
        <w:rPr>
          <w:rFonts w:ascii="Calibri" w:hAnsi="Calibri" w:cs="Calibri"/>
          <w:b/>
          <w:bCs/>
          <w:color w:val="000000" w:themeColor="text1"/>
          <w:sz w:val="24"/>
          <w:szCs w:val="24"/>
        </w:rPr>
        <w:t>A</w:t>
      </w:r>
      <w:r w:rsidRPr="00D61421">
        <w:rPr>
          <w:rFonts w:ascii="Calibri" w:hAnsi="Calibri" w:cs="Calibri"/>
          <w:color w:val="000000" w:themeColor="text1"/>
          <w:sz w:val="24"/>
          <w:szCs w:val="24"/>
        </w:rPr>
        <w:t>)</w:t>
      </w:r>
      <w:r w:rsidR="006F12D2" w:rsidRPr="00D61421">
        <w:rPr>
          <w:rFonts w:ascii="Calibri" w:hAnsi="Calibri" w:cs="Calibri"/>
          <w:color w:val="000000" w:themeColor="text1"/>
          <w:sz w:val="24"/>
          <w:szCs w:val="24"/>
        </w:rPr>
        <w:t>.</w:t>
      </w:r>
    </w:p>
    <w:p w14:paraId="6D440217" w14:textId="77777777" w:rsidR="00D7020C" w:rsidRPr="00D61421" w:rsidRDefault="00D7020C" w:rsidP="005E2F00">
      <w:pPr>
        <w:pStyle w:val="aa"/>
        <w:spacing w:after="0" w:line="240" w:lineRule="auto"/>
        <w:ind w:left="0"/>
        <w:jc w:val="both"/>
        <w:rPr>
          <w:rFonts w:ascii="Calibri" w:hAnsi="Calibri" w:cs="Calibri"/>
          <w:b/>
          <w:bCs/>
          <w:sz w:val="24"/>
          <w:szCs w:val="24"/>
        </w:rPr>
      </w:pPr>
    </w:p>
    <w:p w14:paraId="69D93366" w14:textId="00C8CB05" w:rsidR="006F12D2" w:rsidRPr="00D61421" w:rsidRDefault="00A1760C" w:rsidP="00D96C83">
      <w:pPr>
        <w:pStyle w:val="aa"/>
        <w:numPr>
          <w:ilvl w:val="1"/>
          <w:numId w:val="28"/>
        </w:numPr>
        <w:spacing w:after="0" w:line="240" w:lineRule="auto"/>
        <w:ind w:left="0" w:firstLine="0"/>
        <w:jc w:val="both"/>
        <w:rPr>
          <w:rFonts w:ascii="Calibri" w:hAnsi="Calibri" w:cs="Calibri"/>
          <w:b/>
          <w:bCs/>
          <w:sz w:val="24"/>
          <w:szCs w:val="24"/>
        </w:rPr>
      </w:pPr>
      <w:r w:rsidRPr="00D61421">
        <w:rPr>
          <w:rFonts w:ascii="Calibri" w:eastAsiaTheme="minorEastAsia" w:hAnsi="Calibri" w:cs="Calibri"/>
          <w:color w:val="000000" w:themeColor="text1"/>
          <w:sz w:val="24"/>
          <w:szCs w:val="24"/>
          <w:lang w:eastAsia="zh-CN"/>
        </w:rPr>
        <w:t>A</w:t>
      </w:r>
      <w:r w:rsidRPr="00D61421">
        <w:rPr>
          <w:rFonts w:ascii="Calibri" w:hAnsi="Calibri" w:cs="Calibri"/>
          <w:color w:val="000000" w:themeColor="text1"/>
          <w:sz w:val="24"/>
          <w:szCs w:val="24"/>
        </w:rPr>
        <w:t>spirate the 1</w:t>
      </w:r>
      <w:r w:rsidR="001240AB">
        <w:rPr>
          <w:rFonts w:ascii="Calibri" w:hAnsi="Calibri" w:cs="Calibri"/>
          <w:color w:val="000000" w:themeColor="text1"/>
          <w:sz w:val="24"/>
          <w:szCs w:val="24"/>
        </w:rPr>
        <w:t xml:space="preserve">x </w:t>
      </w:r>
      <w:r w:rsidRPr="00D61421">
        <w:rPr>
          <w:rFonts w:ascii="Calibri" w:hAnsi="Calibri" w:cs="Calibri"/>
          <w:color w:val="000000" w:themeColor="text1"/>
          <w:sz w:val="24"/>
          <w:szCs w:val="24"/>
        </w:rPr>
        <w:t>PBS to allow the tissue to adhere flatly to the slide</w:t>
      </w:r>
      <w:r w:rsidR="003407F1" w:rsidRPr="00D61421">
        <w:rPr>
          <w:rFonts w:ascii="Calibri" w:eastAsiaTheme="minorEastAsia" w:hAnsi="Calibri" w:cs="Calibri"/>
          <w:b/>
          <w:bCs/>
          <w:color w:val="000000" w:themeColor="text1"/>
          <w:sz w:val="24"/>
          <w:szCs w:val="24"/>
          <w:lang w:eastAsia="zh-CN"/>
        </w:rPr>
        <w:t xml:space="preserve"> </w:t>
      </w:r>
      <w:r w:rsidRPr="00D61421">
        <w:rPr>
          <w:rFonts w:ascii="Calibri" w:hAnsi="Calibri" w:cs="Calibri"/>
          <w:color w:val="000000" w:themeColor="text1"/>
          <w:sz w:val="24"/>
          <w:szCs w:val="24"/>
        </w:rPr>
        <w:t>(</w:t>
      </w:r>
      <w:r w:rsidRPr="00D61421">
        <w:rPr>
          <w:rFonts w:ascii="Calibri" w:hAnsi="Calibri" w:cs="Calibri"/>
          <w:b/>
          <w:bCs/>
          <w:color w:val="000000" w:themeColor="text1"/>
          <w:sz w:val="24"/>
          <w:szCs w:val="24"/>
        </w:rPr>
        <w:t xml:space="preserve">Figure </w:t>
      </w:r>
      <w:r w:rsidRPr="00D61421">
        <w:rPr>
          <w:rFonts w:ascii="Calibri" w:eastAsiaTheme="minorEastAsia" w:hAnsi="Calibri" w:cs="Calibri"/>
          <w:b/>
          <w:bCs/>
          <w:color w:val="000000" w:themeColor="text1"/>
          <w:sz w:val="24"/>
          <w:szCs w:val="24"/>
          <w:lang w:eastAsia="zh-CN"/>
        </w:rPr>
        <w:t>5B</w:t>
      </w:r>
      <w:r w:rsidRPr="00D61421">
        <w:rPr>
          <w:rFonts w:ascii="Calibri" w:hAnsi="Calibri" w:cs="Calibri"/>
          <w:color w:val="000000" w:themeColor="text1"/>
          <w:sz w:val="24"/>
          <w:szCs w:val="24"/>
        </w:rPr>
        <w:t>).</w:t>
      </w:r>
    </w:p>
    <w:p w14:paraId="20A4BEF1" w14:textId="77777777" w:rsidR="00D7020C" w:rsidRPr="00D61421" w:rsidRDefault="00D7020C" w:rsidP="005E2F00">
      <w:pPr>
        <w:pStyle w:val="aa"/>
        <w:spacing w:after="0" w:line="240" w:lineRule="auto"/>
        <w:ind w:left="0"/>
        <w:jc w:val="both"/>
        <w:rPr>
          <w:rFonts w:ascii="Calibri" w:hAnsi="Calibri" w:cs="Calibri"/>
          <w:b/>
          <w:bCs/>
          <w:sz w:val="24"/>
          <w:szCs w:val="24"/>
        </w:rPr>
      </w:pPr>
    </w:p>
    <w:p w14:paraId="4B3F73EC" w14:textId="7F109B0B" w:rsidR="006F12D2" w:rsidRPr="00D61421" w:rsidRDefault="00A1760C" w:rsidP="00D96C83">
      <w:pPr>
        <w:pStyle w:val="aa"/>
        <w:numPr>
          <w:ilvl w:val="1"/>
          <w:numId w:val="28"/>
        </w:numPr>
        <w:spacing w:after="0" w:line="240" w:lineRule="auto"/>
        <w:ind w:left="0" w:firstLine="0"/>
        <w:jc w:val="both"/>
        <w:rPr>
          <w:rFonts w:ascii="Calibri" w:hAnsi="Calibri" w:cs="Calibri"/>
          <w:b/>
          <w:bCs/>
          <w:sz w:val="24"/>
          <w:szCs w:val="24"/>
        </w:rPr>
      </w:pPr>
      <w:r w:rsidRPr="00D61421">
        <w:rPr>
          <w:rFonts w:ascii="Calibri" w:hAnsi="Calibri" w:cs="Calibri"/>
          <w:color w:val="000000" w:themeColor="text1"/>
          <w:sz w:val="24"/>
          <w:szCs w:val="24"/>
        </w:rPr>
        <w:t>Apply 20 µL of mounting medium onto the whole-mount meninges.</w:t>
      </w:r>
    </w:p>
    <w:p w14:paraId="1B5C4CCD" w14:textId="77777777" w:rsidR="00D7020C" w:rsidRPr="00D61421" w:rsidRDefault="00D7020C" w:rsidP="005E2F00">
      <w:pPr>
        <w:pStyle w:val="aa"/>
        <w:spacing w:after="0" w:line="240" w:lineRule="auto"/>
        <w:ind w:left="0"/>
        <w:jc w:val="both"/>
        <w:rPr>
          <w:rFonts w:ascii="Calibri" w:hAnsi="Calibri" w:cs="Calibri"/>
          <w:b/>
          <w:bCs/>
          <w:sz w:val="24"/>
          <w:szCs w:val="24"/>
        </w:rPr>
      </w:pPr>
    </w:p>
    <w:p w14:paraId="012ADEE6" w14:textId="1D616ACC" w:rsidR="006F12D2" w:rsidRPr="00D61421" w:rsidRDefault="00A1760C" w:rsidP="00D96C83">
      <w:pPr>
        <w:pStyle w:val="aa"/>
        <w:numPr>
          <w:ilvl w:val="1"/>
          <w:numId w:val="28"/>
        </w:numPr>
        <w:spacing w:after="0" w:line="240" w:lineRule="auto"/>
        <w:ind w:left="0" w:firstLine="0"/>
        <w:jc w:val="both"/>
        <w:rPr>
          <w:rFonts w:ascii="Calibri" w:hAnsi="Calibri" w:cs="Calibri"/>
          <w:b/>
          <w:bCs/>
          <w:sz w:val="24"/>
          <w:szCs w:val="24"/>
        </w:rPr>
      </w:pPr>
      <w:r w:rsidRPr="00D61421">
        <w:rPr>
          <w:rFonts w:ascii="Calibri" w:hAnsi="Calibri" w:cs="Calibri"/>
          <w:color w:val="000000" w:themeColor="text1"/>
          <w:sz w:val="24"/>
          <w:szCs w:val="24"/>
        </w:rPr>
        <w:t>Place a coverslip over the tissue (</w:t>
      </w:r>
      <w:r w:rsidRPr="00D61421">
        <w:rPr>
          <w:rFonts w:ascii="Calibri" w:hAnsi="Calibri" w:cs="Calibri"/>
          <w:b/>
          <w:bCs/>
          <w:color w:val="000000" w:themeColor="text1"/>
          <w:sz w:val="24"/>
          <w:szCs w:val="24"/>
        </w:rPr>
        <w:t xml:space="preserve">Figure </w:t>
      </w:r>
      <w:r w:rsidR="00202A5B" w:rsidRPr="00D61421">
        <w:rPr>
          <w:rFonts w:ascii="Calibri" w:eastAsiaTheme="minorEastAsia" w:hAnsi="Calibri" w:cs="Calibri"/>
          <w:b/>
          <w:bCs/>
          <w:color w:val="000000" w:themeColor="text1"/>
          <w:sz w:val="24"/>
          <w:szCs w:val="24"/>
          <w:lang w:eastAsia="zh-CN"/>
        </w:rPr>
        <w:t>5C</w:t>
      </w:r>
      <w:r w:rsidRPr="00D61421">
        <w:rPr>
          <w:rFonts w:ascii="Calibri" w:hAnsi="Calibri" w:cs="Calibri"/>
          <w:color w:val="000000" w:themeColor="text1"/>
          <w:sz w:val="24"/>
          <w:szCs w:val="24"/>
        </w:rPr>
        <w:t>).</w:t>
      </w:r>
    </w:p>
    <w:p w14:paraId="5B93197A" w14:textId="77777777" w:rsidR="00D7020C" w:rsidRPr="00D61421" w:rsidRDefault="00D7020C" w:rsidP="005E2F00">
      <w:pPr>
        <w:pStyle w:val="aa"/>
        <w:spacing w:after="0" w:line="240" w:lineRule="auto"/>
        <w:ind w:left="0"/>
        <w:jc w:val="both"/>
        <w:rPr>
          <w:rFonts w:ascii="Calibri" w:hAnsi="Calibri" w:cs="Calibri"/>
          <w:b/>
          <w:bCs/>
          <w:sz w:val="24"/>
          <w:szCs w:val="24"/>
        </w:rPr>
      </w:pPr>
    </w:p>
    <w:p w14:paraId="0D7BD46C" w14:textId="7FCB93E3" w:rsidR="006F12D2" w:rsidRPr="00D61421" w:rsidRDefault="00A1760C" w:rsidP="00D96C83">
      <w:pPr>
        <w:pStyle w:val="aa"/>
        <w:numPr>
          <w:ilvl w:val="1"/>
          <w:numId w:val="28"/>
        </w:numPr>
        <w:spacing w:after="0" w:line="240" w:lineRule="auto"/>
        <w:ind w:left="0" w:firstLine="0"/>
        <w:jc w:val="both"/>
        <w:rPr>
          <w:rFonts w:ascii="Calibri" w:hAnsi="Calibri" w:cs="Calibri"/>
          <w:b/>
          <w:bCs/>
          <w:sz w:val="24"/>
          <w:szCs w:val="24"/>
        </w:rPr>
      </w:pPr>
      <w:r w:rsidRPr="00D61421">
        <w:rPr>
          <w:rFonts w:ascii="Calibri" w:hAnsi="Calibri" w:cs="Calibri"/>
          <w:color w:val="000000" w:themeColor="text1"/>
          <w:sz w:val="24"/>
          <w:szCs w:val="24"/>
        </w:rPr>
        <w:t xml:space="preserve">Air-dry the slides at room temperature and store the </w:t>
      </w:r>
      <w:r w:rsidR="00D7020C" w:rsidRPr="00D61421">
        <w:rPr>
          <w:rFonts w:ascii="Calibri" w:hAnsi="Calibri" w:cs="Calibri"/>
          <w:color w:val="000000" w:themeColor="text1"/>
          <w:sz w:val="24"/>
          <w:szCs w:val="24"/>
        </w:rPr>
        <w:t xml:space="preserve">slides </w:t>
      </w:r>
      <w:r w:rsidRPr="00D61421">
        <w:rPr>
          <w:rFonts w:ascii="Calibri" w:hAnsi="Calibri" w:cs="Calibri"/>
          <w:color w:val="000000" w:themeColor="text1"/>
          <w:sz w:val="24"/>
          <w:szCs w:val="24"/>
        </w:rPr>
        <w:t xml:space="preserve">at 4 </w:t>
      </w:r>
      <w:r w:rsidR="003305D3" w:rsidRPr="00D61421">
        <w:rPr>
          <w:rFonts w:ascii="Calibri" w:hAnsi="Calibri" w:cs="Calibri"/>
          <w:sz w:val="24"/>
          <w:szCs w:val="24"/>
        </w:rPr>
        <w:t>°C</w:t>
      </w:r>
      <w:r w:rsidRPr="00D61421">
        <w:rPr>
          <w:rFonts w:ascii="Calibri" w:hAnsi="Calibri" w:cs="Calibri"/>
          <w:color w:val="000000" w:themeColor="text1"/>
          <w:sz w:val="24"/>
          <w:szCs w:val="24"/>
        </w:rPr>
        <w:t>.</w:t>
      </w:r>
    </w:p>
    <w:p w14:paraId="3C74B348" w14:textId="77777777" w:rsidR="006A6EFF" w:rsidRPr="00D61421" w:rsidRDefault="006A6EFF" w:rsidP="00D96C83">
      <w:pPr>
        <w:pStyle w:val="aa"/>
        <w:spacing w:after="0" w:line="240" w:lineRule="auto"/>
        <w:ind w:left="0"/>
        <w:jc w:val="both"/>
        <w:rPr>
          <w:rFonts w:ascii="Calibri" w:hAnsi="Calibri" w:cs="Calibri"/>
          <w:b/>
          <w:bCs/>
          <w:sz w:val="24"/>
          <w:szCs w:val="24"/>
        </w:rPr>
      </w:pPr>
    </w:p>
    <w:p w14:paraId="6684AD02" w14:textId="174976D1" w:rsidR="00327626" w:rsidRPr="00D61421" w:rsidRDefault="00A1760C" w:rsidP="00D96C83">
      <w:pPr>
        <w:rPr>
          <w:lang w:eastAsia="zh-CN"/>
        </w:rPr>
      </w:pPr>
      <w:r w:rsidRPr="00D61421">
        <w:rPr>
          <w:lang w:eastAsia="zh-CN"/>
        </w:rPr>
        <w:t>P</w:t>
      </w:r>
      <w:r w:rsidRPr="00D61421">
        <w:t>AUSE POINTS</w:t>
      </w:r>
      <w:r w:rsidRPr="00D61421">
        <w:rPr>
          <w:rFonts w:eastAsia="宋体"/>
          <w:lang w:eastAsia="zh-CN"/>
        </w:rPr>
        <w:t>:</w:t>
      </w:r>
      <w:r w:rsidRPr="00D61421">
        <w:rPr>
          <w:lang w:eastAsia="zh-CN"/>
        </w:rPr>
        <w:t xml:space="preserve"> </w:t>
      </w:r>
      <w:r w:rsidR="0020203E" w:rsidRPr="00D61421">
        <w:t xml:space="preserve">The slides can be stored at 4 </w:t>
      </w:r>
      <w:r w:rsidR="003305D3" w:rsidRPr="00D61421">
        <w:t>°C</w:t>
      </w:r>
      <w:r w:rsidR="0020203E" w:rsidRPr="00D61421">
        <w:t xml:space="preserve"> for up to one month.</w:t>
      </w:r>
      <w:r w:rsidRPr="00D61421">
        <w:rPr>
          <w:lang w:eastAsia="zh-CN"/>
        </w:rPr>
        <w:t xml:space="preserve"> Remove the slide from 4 °C and allow it to return to room temperature. Remove any condensation from the slide surface </w:t>
      </w:r>
      <w:r w:rsidRPr="00D61421">
        <w:rPr>
          <w:lang w:eastAsia="zh-CN"/>
        </w:rPr>
        <w:lastRenderedPageBreak/>
        <w:t>with absorbent paper.</w:t>
      </w:r>
    </w:p>
    <w:p w14:paraId="5D972F7F" w14:textId="77777777" w:rsidR="006A6EFF" w:rsidRPr="00D61421" w:rsidRDefault="006A6EFF" w:rsidP="00D96C83">
      <w:pPr>
        <w:rPr>
          <w:lang w:eastAsia="zh-CN"/>
        </w:rPr>
      </w:pPr>
    </w:p>
    <w:p w14:paraId="40EE91CB" w14:textId="43D87B53" w:rsidR="006F12D2" w:rsidRPr="00D61421" w:rsidRDefault="00A1760C" w:rsidP="00D96C83">
      <w:pPr>
        <w:pStyle w:val="aa"/>
        <w:numPr>
          <w:ilvl w:val="1"/>
          <w:numId w:val="28"/>
        </w:numPr>
        <w:spacing w:after="0" w:line="240" w:lineRule="auto"/>
        <w:ind w:left="0" w:firstLine="0"/>
        <w:jc w:val="both"/>
        <w:rPr>
          <w:rFonts w:ascii="Calibri" w:hAnsi="Calibri" w:cs="Calibri"/>
          <w:b/>
          <w:bCs/>
          <w:sz w:val="24"/>
          <w:szCs w:val="24"/>
        </w:rPr>
      </w:pPr>
      <w:r w:rsidRPr="00D61421">
        <w:rPr>
          <w:rFonts w:ascii="Calibri" w:hAnsi="Calibri" w:cs="Calibri"/>
          <w:color w:val="000000" w:themeColor="text1"/>
          <w:sz w:val="24"/>
          <w:szCs w:val="24"/>
        </w:rPr>
        <w:t>Use a 20</w:t>
      </w:r>
      <w:r w:rsidR="001240AB">
        <w:rPr>
          <w:rFonts w:ascii="Calibri" w:hAnsi="Calibri" w:cs="Calibri"/>
          <w:color w:val="000000" w:themeColor="text1"/>
          <w:sz w:val="24"/>
          <w:szCs w:val="24"/>
        </w:rPr>
        <w:t>x</w:t>
      </w:r>
      <w:r w:rsidRPr="00D61421">
        <w:rPr>
          <w:rFonts w:ascii="Calibri" w:hAnsi="Calibri" w:cs="Calibri"/>
          <w:color w:val="000000" w:themeColor="text1"/>
          <w:sz w:val="24"/>
          <w:szCs w:val="24"/>
        </w:rPr>
        <w:t xml:space="preserve"> objective lens to acquire </w:t>
      </w:r>
      <w:r w:rsidR="004A0E36" w:rsidRPr="00D61421">
        <w:rPr>
          <w:rFonts w:ascii="Calibri" w:eastAsiaTheme="minorEastAsia" w:hAnsi="Calibri" w:cs="Calibri"/>
          <w:color w:val="000000" w:themeColor="text1"/>
          <w:sz w:val="24"/>
          <w:szCs w:val="24"/>
          <w:lang w:eastAsia="zh-CN"/>
        </w:rPr>
        <w:t xml:space="preserve">MLVs </w:t>
      </w:r>
      <w:r w:rsidRPr="00D61421">
        <w:rPr>
          <w:rFonts w:ascii="Calibri" w:hAnsi="Calibri" w:cs="Calibri"/>
          <w:color w:val="000000" w:themeColor="text1"/>
          <w:sz w:val="24"/>
          <w:szCs w:val="24"/>
        </w:rPr>
        <w:t>images. Set the channel to FL Green with an emission wavelength of 518 nm and an exposure time of 100 ms.</w:t>
      </w:r>
    </w:p>
    <w:p w14:paraId="32AE5CBD" w14:textId="77777777" w:rsidR="000F04A2" w:rsidRPr="00D61421" w:rsidRDefault="000F04A2" w:rsidP="00D96C83">
      <w:pPr>
        <w:pStyle w:val="aa"/>
        <w:spacing w:after="0" w:line="240" w:lineRule="auto"/>
        <w:ind w:left="0"/>
        <w:jc w:val="both"/>
        <w:rPr>
          <w:rFonts w:ascii="Calibri" w:hAnsi="Calibri" w:cs="Calibri"/>
          <w:b/>
          <w:bCs/>
          <w:sz w:val="24"/>
          <w:szCs w:val="24"/>
        </w:rPr>
      </w:pPr>
    </w:p>
    <w:p w14:paraId="08AF3300" w14:textId="68A93F2F" w:rsidR="006E4797" w:rsidRPr="00D61421" w:rsidRDefault="00A1760C" w:rsidP="00D96C83">
      <w:pPr>
        <w:pBdr>
          <w:top w:val="nil"/>
          <w:left w:val="nil"/>
          <w:bottom w:val="nil"/>
          <w:right w:val="nil"/>
          <w:between w:val="nil"/>
        </w:pBdr>
        <w:rPr>
          <w:color w:val="808080"/>
        </w:rPr>
      </w:pPr>
      <w:r w:rsidRPr="00D61421">
        <w:rPr>
          <w:b/>
          <w:color w:val="000000"/>
        </w:rPr>
        <w:t xml:space="preserve">REPRESENTATIVE RESULTS: </w:t>
      </w:r>
    </w:p>
    <w:p w14:paraId="31364E2F" w14:textId="7E3C1EE6" w:rsidR="007D2819" w:rsidRPr="00D61421" w:rsidRDefault="00A1760C" w:rsidP="00D96C83">
      <w:pPr>
        <w:rPr>
          <w:color w:val="000000" w:themeColor="text1"/>
          <w:lang w:eastAsia="zh-CN"/>
        </w:rPr>
      </w:pPr>
      <w:r w:rsidRPr="00D61421">
        <w:rPr>
          <w:color w:val="000000" w:themeColor="text1"/>
          <w:lang w:eastAsia="zh-CN"/>
        </w:rPr>
        <w:t xml:space="preserve">Following </w:t>
      </w:r>
      <w:proofErr w:type="spellStart"/>
      <w:r w:rsidRPr="00D61421">
        <w:rPr>
          <w:color w:val="000000" w:themeColor="text1"/>
          <w:lang w:eastAsia="zh-CN"/>
        </w:rPr>
        <w:t>i.c.m</w:t>
      </w:r>
      <w:proofErr w:type="spellEnd"/>
      <w:r w:rsidRPr="00D61421">
        <w:rPr>
          <w:color w:val="000000" w:themeColor="text1"/>
          <w:lang w:eastAsia="zh-CN"/>
        </w:rPr>
        <w:t xml:space="preserve">. injection of OVA-647, </w:t>
      </w:r>
      <w:r w:rsidRPr="00D61421">
        <w:rPr>
          <w:i/>
          <w:iCs/>
          <w:color w:val="000000" w:themeColor="text1"/>
          <w:lang w:eastAsia="zh-CN"/>
        </w:rPr>
        <w:t>in vivo</w:t>
      </w:r>
      <w:r w:rsidRPr="00D61421">
        <w:rPr>
          <w:color w:val="000000" w:themeColor="text1"/>
          <w:lang w:eastAsia="zh-CN"/>
        </w:rPr>
        <w:t xml:space="preserve"> imaging of small animals revealed distinct oval-shaped fluorescent signals distributed bilaterally in the cervical region (</w:t>
      </w:r>
      <w:r w:rsidRPr="00D61421">
        <w:rPr>
          <w:b/>
          <w:bCs/>
          <w:color w:val="000000" w:themeColor="text1"/>
          <w:lang w:eastAsia="zh-CN"/>
        </w:rPr>
        <w:t>Figure 6A</w:t>
      </w:r>
      <w:r w:rsidRPr="00D61421">
        <w:rPr>
          <w:color w:val="000000" w:themeColor="text1"/>
          <w:lang w:eastAsia="zh-CN"/>
        </w:rPr>
        <w:t xml:space="preserve">). In successful injections, the tracer was clearly visible in the </w:t>
      </w:r>
      <w:r w:rsidR="00C22D3F" w:rsidRPr="00D61421">
        <w:rPr>
          <w:color w:val="000000" w:themeColor="text1"/>
          <w:lang w:eastAsia="zh-CN"/>
        </w:rPr>
        <w:t>CLN</w:t>
      </w:r>
      <w:r w:rsidRPr="00D61421">
        <w:rPr>
          <w:color w:val="000000" w:themeColor="text1"/>
          <w:lang w:eastAsia="zh-CN"/>
        </w:rPr>
        <w:t>s after injection, with fluorescence intensity peaking at approximately 60 min (</w:t>
      </w:r>
      <w:r w:rsidRPr="00D61421">
        <w:rPr>
          <w:b/>
          <w:bCs/>
          <w:color w:val="000000" w:themeColor="text1"/>
          <w:lang w:eastAsia="zh-CN"/>
        </w:rPr>
        <w:t>Figure 6B</w:t>
      </w:r>
      <w:r w:rsidRPr="00D61421">
        <w:rPr>
          <w:color w:val="000000" w:themeColor="text1"/>
          <w:lang w:eastAsia="zh-CN"/>
        </w:rPr>
        <w:t xml:space="preserve">). </w:t>
      </w:r>
      <w:r w:rsidR="00514A16" w:rsidRPr="00D61421">
        <w:rPr>
          <w:color w:val="000000" w:themeColor="text1"/>
          <w:lang w:eastAsia="zh-CN"/>
        </w:rPr>
        <w:t>In addition, fluorescent signals were observed in the isolated superficial and deep cervical lymph nodes (</w:t>
      </w:r>
      <w:r w:rsidR="00514A16" w:rsidRPr="00D61421">
        <w:rPr>
          <w:b/>
          <w:bCs/>
          <w:color w:val="000000" w:themeColor="text1"/>
          <w:lang w:eastAsia="zh-CN"/>
        </w:rPr>
        <w:t>Figure 6C</w:t>
      </w:r>
      <w:r w:rsidR="00514A16" w:rsidRPr="00D61421">
        <w:rPr>
          <w:color w:val="000000" w:themeColor="text1"/>
          <w:lang w:eastAsia="zh-CN"/>
        </w:rPr>
        <w:t xml:space="preserve">). </w:t>
      </w:r>
      <w:r w:rsidRPr="00D61421">
        <w:rPr>
          <w:color w:val="000000" w:themeColor="text1"/>
          <w:lang w:eastAsia="zh-CN"/>
        </w:rPr>
        <w:t>Semi</w:t>
      </w:r>
      <w:r w:rsidRPr="00D61421">
        <w:rPr>
          <w:rFonts w:ascii="Cambria Math" w:hAnsi="Cambria Math" w:cs="Cambria Math"/>
          <w:color w:val="000000" w:themeColor="text1"/>
          <w:lang w:eastAsia="zh-CN"/>
        </w:rPr>
        <w:t>‑</w:t>
      </w:r>
      <w:r w:rsidRPr="00D61421">
        <w:rPr>
          <w:color w:val="000000" w:themeColor="text1"/>
          <w:lang w:eastAsia="zh-CN"/>
        </w:rPr>
        <w:t xml:space="preserve">quantitative analysis of the fluorescence signal intensity allows for the assessment of OVA-647 accumulation in the </w:t>
      </w:r>
      <w:r w:rsidR="00CC0911" w:rsidRPr="00D61421">
        <w:rPr>
          <w:color w:val="000000" w:themeColor="text1"/>
          <w:lang w:eastAsia="zh-CN"/>
        </w:rPr>
        <w:t>CLN</w:t>
      </w:r>
      <w:r w:rsidRPr="00D61421">
        <w:rPr>
          <w:color w:val="000000" w:themeColor="text1"/>
          <w:lang w:eastAsia="zh-CN"/>
        </w:rPr>
        <w:t xml:space="preserve">s. </w:t>
      </w:r>
      <w:r w:rsidR="007E046D" w:rsidRPr="00D61421">
        <w:rPr>
          <w:color w:val="000000" w:themeColor="text1"/>
          <w:lang w:eastAsia="zh-CN"/>
        </w:rPr>
        <w:t>In contrast, failed injections, caused by needle misplacement (e.g., penetration into the brain parenchyma without entering the CM), resulted in no detectable fluorescent signal in the cervical region (</w:t>
      </w:r>
      <w:r w:rsidR="007E046D" w:rsidRPr="00D61421">
        <w:rPr>
          <w:b/>
          <w:bCs/>
          <w:color w:val="000000" w:themeColor="text1"/>
          <w:lang w:eastAsia="zh-CN"/>
        </w:rPr>
        <w:t xml:space="preserve">Figure </w:t>
      </w:r>
      <w:r w:rsidR="00514A16" w:rsidRPr="00D61421">
        <w:rPr>
          <w:b/>
          <w:bCs/>
          <w:color w:val="000000" w:themeColor="text1"/>
          <w:lang w:eastAsia="zh-CN"/>
        </w:rPr>
        <w:t>6D</w:t>
      </w:r>
      <w:r w:rsidR="007E046D" w:rsidRPr="00D61421">
        <w:rPr>
          <w:color w:val="000000" w:themeColor="text1"/>
          <w:lang w:eastAsia="zh-CN"/>
        </w:rPr>
        <w:t xml:space="preserve">). </w:t>
      </w:r>
      <w:r w:rsidRPr="00D61421">
        <w:rPr>
          <w:color w:val="000000" w:themeColor="text1"/>
          <w:lang w:eastAsia="zh-CN"/>
        </w:rPr>
        <w:t>Such samples should be excluded from further analysis</w:t>
      </w:r>
      <w:r w:rsidR="00F84F3D" w:rsidRPr="00D61421">
        <w:rPr>
          <w:color w:val="000000" w:themeColor="text1"/>
          <w:lang w:eastAsia="zh-CN"/>
        </w:rPr>
        <w:t>.</w:t>
      </w:r>
    </w:p>
    <w:p w14:paraId="3165AB04" w14:textId="77777777" w:rsidR="00D7020C" w:rsidRPr="00D61421" w:rsidRDefault="00D7020C" w:rsidP="00D96C83">
      <w:pPr>
        <w:rPr>
          <w:color w:val="000000" w:themeColor="text1"/>
          <w:lang w:eastAsia="zh-CN"/>
        </w:rPr>
      </w:pPr>
    </w:p>
    <w:p w14:paraId="6A82ADF7" w14:textId="1FD8B7E0" w:rsidR="002B0B2F" w:rsidRPr="00D61421" w:rsidRDefault="00A1760C" w:rsidP="00D96C83">
      <w:pPr>
        <w:rPr>
          <w:color w:val="000000" w:themeColor="text1"/>
        </w:rPr>
      </w:pPr>
      <w:r w:rsidRPr="00D61421">
        <w:rPr>
          <w:lang w:eastAsia="zh-CN"/>
        </w:rPr>
        <w:t>MLV</w:t>
      </w:r>
      <w:r w:rsidR="00DA16F7" w:rsidRPr="00D61421">
        <w:rPr>
          <w:lang w:eastAsia="zh-CN"/>
        </w:rPr>
        <w:t xml:space="preserve">s are anatomically classified into the </w:t>
      </w:r>
      <w:r w:rsidR="00044814" w:rsidRPr="00D61421">
        <w:rPr>
          <w:lang w:eastAsia="zh-CN"/>
        </w:rPr>
        <w:t>COS</w:t>
      </w:r>
      <w:r w:rsidR="00DA16F7" w:rsidRPr="00D61421">
        <w:rPr>
          <w:lang w:eastAsia="zh-CN"/>
        </w:rPr>
        <w:t xml:space="preserve">, </w:t>
      </w:r>
      <w:r w:rsidR="00044814" w:rsidRPr="00D61421">
        <w:rPr>
          <w:lang w:eastAsia="zh-CN"/>
        </w:rPr>
        <w:t>transverse sinuses (TS)</w:t>
      </w:r>
      <w:r w:rsidR="00DA16F7" w:rsidRPr="00D61421">
        <w:rPr>
          <w:lang w:eastAsia="zh-CN"/>
        </w:rPr>
        <w:t xml:space="preserve">, and </w:t>
      </w:r>
      <w:r w:rsidR="00044814" w:rsidRPr="00D61421">
        <w:rPr>
          <w:lang w:eastAsia="zh-CN"/>
        </w:rPr>
        <w:t>superior sagittal sinus (SSS)</w:t>
      </w:r>
      <w:r w:rsidR="00DA16F7" w:rsidRPr="00D61421">
        <w:rPr>
          <w:lang w:eastAsia="zh-CN"/>
        </w:rPr>
        <w:t xml:space="preserve"> regions. Immunofluorescence staining for LYVE</w:t>
      </w:r>
      <w:r w:rsidR="00A06518" w:rsidRPr="00D61421">
        <w:rPr>
          <w:lang w:eastAsia="zh-CN"/>
        </w:rPr>
        <w:t>-</w:t>
      </w:r>
      <w:r w:rsidR="00DA16F7" w:rsidRPr="00D61421">
        <w:rPr>
          <w:lang w:eastAsia="zh-CN"/>
        </w:rPr>
        <w:t>1 clearly delineates the morphology of these lymphatic vessels</w:t>
      </w:r>
      <w:r w:rsidR="00044814" w:rsidRPr="00D61421">
        <w:rPr>
          <w:lang w:eastAsia="zh-CN"/>
        </w:rPr>
        <w:t xml:space="preserve"> </w:t>
      </w:r>
      <w:r w:rsidR="00044814" w:rsidRPr="00D61421">
        <w:rPr>
          <w:color w:val="000000" w:themeColor="text1"/>
        </w:rPr>
        <w:t>(</w:t>
      </w:r>
      <w:r w:rsidR="00044814" w:rsidRPr="00D61421">
        <w:rPr>
          <w:b/>
          <w:bCs/>
          <w:color w:val="000000" w:themeColor="text1"/>
        </w:rPr>
        <w:t xml:space="preserve">Figure </w:t>
      </w:r>
      <w:r w:rsidR="00044814" w:rsidRPr="00D61421">
        <w:rPr>
          <w:b/>
          <w:bCs/>
          <w:color w:val="000000" w:themeColor="text1"/>
          <w:lang w:eastAsia="zh-CN"/>
        </w:rPr>
        <w:t>7</w:t>
      </w:r>
      <w:r w:rsidR="0022480A" w:rsidRPr="00D61421">
        <w:rPr>
          <w:b/>
          <w:bCs/>
          <w:color w:val="000000" w:themeColor="text1"/>
          <w:lang w:eastAsia="zh-CN"/>
        </w:rPr>
        <w:t>A</w:t>
      </w:r>
      <w:r w:rsidR="001240AB">
        <w:rPr>
          <w:b/>
          <w:bCs/>
          <w:color w:val="000000" w:themeColor="text1"/>
          <w:lang w:eastAsia="zh-CN"/>
        </w:rPr>
        <w:t>–</w:t>
      </w:r>
      <w:r w:rsidR="00FB5022" w:rsidRPr="00D61421">
        <w:rPr>
          <w:b/>
          <w:bCs/>
          <w:color w:val="000000" w:themeColor="text1"/>
          <w:lang w:eastAsia="zh-CN"/>
        </w:rPr>
        <w:t>D</w:t>
      </w:r>
      <w:r w:rsidR="00044814" w:rsidRPr="00D61421">
        <w:rPr>
          <w:color w:val="000000" w:themeColor="text1"/>
        </w:rPr>
        <w:t>)</w:t>
      </w:r>
      <w:r w:rsidR="00DA16F7" w:rsidRPr="00D61421">
        <w:rPr>
          <w:lang w:eastAsia="zh-CN"/>
        </w:rPr>
        <w:t>.</w:t>
      </w:r>
      <w:r w:rsidR="000E525D" w:rsidRPr="00D61421">
        <w:rPr>
          <w:color w:val="0F1115"/>
          <w:shd w:val="clear" w:color="auto" w:fill="FFFFFF"/>
          <w:lang w:eastAsia="zh-CN"/>
        </w:rPr>
        <w:t xml:space="preserve"> </w:t>
      </w:r>
      <w:r w:rsidR="000E525D" w:rsidRPr="00D61421">
        <w:rPr>
          <w:color w:val="000000" w:themeColor="text1"/>
          <w:lang w:eastAsia="zh-CN"/>
        </w:rPr>
        <w:t>Quantitative analysis was performed to measure the coverage of LYVE-1</w:t>
      </w:r>
      <w:r w:rsidR="000E525D" w:rsidRPr="00D61421">
        <w:rPr>
          <w:rFonts w:ascii="Cambria Math" w:hAnsi="Cambria Math" w:cs="Cambria Math"/>
          <w:color w:val="000000" w:themeColor="text1"/>
          <w:lang w:eastAsia="zh-CN"/>
        </w:rPr>
        <w:t>‑</w:t>
      </w:r>
      <w:r w:rsidR="000E525D" w:rsidRPr="00D61421">
        <w:rPr>
          <w:color w:val="000000" w:themeColor="text1"/>
          <w:lang w:eastAsia="zh-CN"/>
        </w:rPr>
        <w:t xml:space="preserve">positive areas within a specific field of view (expressed as a percentage) and the diameter of </w:t>
      </w:r>
      <w:r w:rsidR="006266C3" w:rsidRPr="00D61421">
        <w:rPr>
          <w:color w:val="000000" w:themeColor="text1"/>
          <w:lang w:eastAsia="zh-CN"/>
        </w:rPr>
        <w:t>MLV</w:t>
      </w:r>
      <w:r w:rsidR="000E525D" w:rsidRPr="00D61421">
        <w:rPr>
          <w:color w:val="000000" w:themeColor="text1"/>
          <w:lang w:eastAsia="zh-CN"/>
        </w:rPr>
        <w:t xml:space="preserve">s (expressed in micrometers) in meningeal whole mounts using </w:t>
      </w:r>
      <w:r w:rsidR="0019588A" w:rsidRPr="00D61421">
        <w:rPr>
          <w:color w:val="000000" w:themeColor="text1"/>
          <w:lang w:eastAsia="zh-CN"/>
        </w:rPr>
        <w:t>Fiji</w:t>
      </w:r>
      <w:r w:rsidR="000E525D" w:rsidRPr="00D61421">
        <w:rPr>
          <w:color w:val="000000" w:themeColor="text1"/>
          <w:lang w:eastAsia="zh-CN"/>
        </w:rPr>
        <w:t xml:space="preserve"> software. The </w:t>
      </w:r>
      <w:r w:rsidR="006844FD" w:rsidRPr="00D61421">
        <w:rPr>
          <w:color w:val="000000" w:themeColor="text1"/>
          <w:lang w:eastAsia="zh-CN"/>
        </w:rPr>
        <w:t>t</w:t>
      </w:r>
      <w:r w:rsidR="000E525D" w:rsidRPr="00D61421">
        <w:rPr>
          <w:color w:val="000000" w:themeColor="text1"/>
          <w:lang w:eastAsia="zh-CN"/>
        </w:rPr>
        <w:t xml:space="preserve">hreshold plugin was used to set thresholds to identify positively stained areas, the </w:t>
      </w:r>
      <w:r w:rsidR="00B30078" w:rsidRPr="00D61421">
        <w:rPr>
          <w:color w:val="000000" w:themeColor="text1"/>
          <w:lang w:eastAsia="zh-CN"/>
        </w:rPr>
        <w:t>s</w:t>
      </w:r>
      <w:r w:rsidR="000E525D" w:rsidRPr="00D61421">
        <w:rPr>
          <w:color w:val="000000" w:themeColor="text1"/>
          <w:lang w:eastAsia="zh-CN"/>
        </w:rPr>
        <w:t xml:space="preserve">traight tool was used to draw measurement lines, and the </w:t>
      </w:r>
      <w:r w:rsidR="004D4A42" w:rsidRPr="00D61421">
        <w:rPr>
          <w:color w:val="000000" w:themeColor="text1"/>
          <w:lang w:eastAsia="zh-CN"/>
        </w:rPr>
        <w:t>m</w:t>
      </w:r>
      <w:r w:rsidR="000E525D" w:rsidRPr="00D61421">
        <w:rPr>
          <w:color w:val="000000" w:themeColor="text1"/>
          <w:lang w:eastAsia="zh-CN"/>
        </w:rPr>
        <w:t>easure plugin was used to obtain values</w:t>
      </w:r>
      <w:r w:rsidR="00090D74" w:rsidRPr="00D61421">
        <w:rPr>
          <w:color w:val="000000" w:themeColor="text1"/>
          <w:lang w:eastAsia="zh-CN"/>
        </w:rPr>
        <w:fldChar w:fldCharType="begin">
          <w:fldData xml:space="preserve">PEVuZE5vdGU+PENpdGU+PEF1dGhvcj5EYSBNZXNxdWl0YTwvQXV0aG9yPjxZZWFyPjIwMjE8L1ll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</w:fldData>
        </w:fldChar>
      </w:r>
      <w:r w:rsidR="00D22765" w:rsidRPr="00D61421">
        <w:rPr>
          <w:color w:val="000000" w:themeColor="text1"/>
          <w:lang w:eastAsia="zh-CN"/>
        </w:rPr>
        <w:instrText xml:space="preserve"> ADDIN EN.CITE </w:instrText>
      </w:r>
      <w:r w:rsidR="00D22765" w:rsidRPr="00D61421">
        <w:rPr>
          <w:color w:val="000000" w:themeColor="text1"/>
          <w:lang w:eastAsia="zh-CN"/>
        </w:rPr>
        <w:fldChar w:fldCharType="begin">
          <w:fldData xml:space="preserve">PEVuZE5vdGU+PENpdGU+PEF1dGhvcj5EYSBNZXNxdWl0YTwvQXV0aG9yPjxZZWFyPjIwMjE8L1ll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</w:fldData>
        </w:fldChar>
      </w:r>
      <w:r w:rsidR="00D22765" w:rsidRPr="00D61421">
        <w:rPr>
          <w:color w:val="000000" w:themeColor="text1"/>
          <w:lang w:eastAsia="zh-CN"/>
        </w:rPr>
        <w:instrText xml:space="preserve"> ADDIN EN.CITE.DATA </w:instrText>
      </w:r>
      <w:r w:rsidR="00D22765" w:rsidRPr="00D61421">
        <w:rPr>
          <w:color w:val="000000" w:themeColor="text1"/>
          <w:lang w:eastAsia="zh-CN"/>
        </w:rPr>
      </w:r>
      <w:r w:rsidR="00D22765" w:rsidRPr="00D61421">
        <w:rPr>
          <w:color w:val="000000" w:themeColor="text1"/>
          <w:lang w:eastAsia="zh-CN"/>
        </w:rPr>
        <w:fldChar w:fldCharType="separate"/>
      </w:r>
      <w:r w:rsidR="00D22765" w:rsidRPr="00D61421">
        <w:rPr>
          <w:color w:val="000000" w:themeColor="text1"/>
          <w:lang w:eastAsia="zh-CN"/>
        </w:rPr>
        <w:fldChar w:fldCharType="end"/>
      </w:r>
      <w:r w:rsidR="00090D74" w:rsidRPr="00D61421">
        <w:rPr>
          <w:color w:val="000000" w:themeColor="text1"/>
          <w:lang w:eastAsia="zh-CN"/>
        </w:rPr>
      </w:r>
      <w:r w:rsidR="00090D74" w:rsidRPr="00D61421">
        <w:rPr>
          <w:color w:val="000000" w:themeColor="text1"/>
          <w:lang w:eastAsia="zh-CN"/>
        </w:rPr>
        <w:fldChar w:fldCharType="separate"/>
      </w:r>
      <w:r w:rsidR="00D22765" w:rsidRPr="00D61421">
        <w:rPr>
          <w:noProof/>
          <w:color w:val="000000" w:themeColor="text1"/>
          <w:vertAlign w:val="superscript"/>
          <w:lang w:eastAsia="zh-CN"/>
        </w:rPr>
        <w:t>14</w:t>
      </w:r>
      <w:r w:rsidR="00090D74" w:rsidRPr="00D61421">
        <w:rPr>
          <w:color w:val="000000" w:themeColor="text1"/>
          <w:lang w:eastAsia="zh-CN"/>
        </w:rPr>
        <w:fldChar w:fldCharType="end"/>
      </w:r>
      <w:r w:rsidR="008969B7" w:rsidRPr="00D61421">
        <w:rPr>
          <w:color w:val="000000" w:themeColor="text1"/>
        </w:rPr>
        <w:t>.</w:t>
      </w:r>
      <w:r w:rsidR="008969B7" w:rsidRPr="00D61421">
        <w:rPr>
          <w:lang w:eastAsia="zh-CN"/>
        </w:rPr>
        <w:t xml:space="preserve"> </w:t>
      </w:r>
      <w:r w:rsidR="0030789F" w:rsidRPr="00D61421">
        <w:rPr>
          <w:lang w:eastAsia="zh-CN"/>
        </w:rPr>
        <w:t xml:space="preserve">Additionally, </w:t>
      </w:r>
      <w:r w:rsidR="001240AB">
        <w:rPr>
          <w:lang w:eastAsia="zh-CN"/>
        </w:rPr>
        <w:t xml:space="preserve">a </w:t>
      </w:r>
      <w:r w:rsidR="0030789F" w:rsidRPr="00D61421">
        <w:rPr>
          <w:lang w:eastAsia="zh-CN"/>
        </w:rPr>
        <w:t>discontinuous LYVE-1 signal due to meningeal tearing compromised reliable quantification (</w:t>
      </w:r>
      <w:r w:rsidR="0030789F" w:rsidRPr="00D61421">
        <w:rPr>
          <w:b/>
          <w:bCs/>
          <w:lang w:eastAsia="zh-CN"/>
        </w:rPr>
        <w:t>Figure 7E</w:t>
      </w:r>
      <w:r w:rsidR="0030789F" w:rsidRPr="00D61421">
        <w:rPr>
          <w:lang w:eastAsia="zh-CN"/>
        </w:rPr>
        <w:t>). Such samples should be marked as compromised and excluded from morphological analysis.</w:t>
      </w:r>
    </w:p>
    <w:p w14:paraId="079B5679" w14:textId="77777777" w:rsidR="006E4797" w:rsidRPr="00D61421" w:rsidRDefault="006E4797" w:rsidP="00D96C83">
      <w:pPr>
        <w:rPr>
          <w:color w:val="808080"/>
          <w:lang w:eastAsia="zh-CN"/>
        </w:rPr>
      </w:pPr>
    </w:p>
    <w:p w14:paraId="6D510784" w14:textId="4C1AC538" w:rsidR="006E4797" w:rsidRPr="00D61421" w:rsidRDefault="00A1760C" w:rsidP="00D96C83">
      <w:pPr>
        <w:rPr>
          <w:color w:val="808080"/>
        </w:rPr>
      </w:pPr>
      <w:r w:rsidRPr="00D61421">
        <w:rPr>
          <w:b/>
        </w:rPr>
        <w:t>FIGURE AND TABLE LEGENDS:</w:t>
      </w:r>
    </w:p>
    <w:p w14:paraId="352A151E" w14:textId="4E921352" w:rsidR="006B2740" w:rsidRPr="00D61421" w:rsidRDefault="00A1760C" w:rsidP="00D96C83">
      <w:pPr>
        <w:rPr>
          <w:color w:val="000000" w:themeColor="text1"/>
          <w:lang w:eastAsia="zh-CN"/>
        </w:rPr>
      </w:pPr>
      <w:r w:rsidRPr="00D61421">
        <w:rPr>
          <w:b/>
          <w:bCs/>
          <w:color w:val="000000" w:themeColor="text1"/>
        </w:rPr>
        <w:t>Figure 1</w:t>
      </w:r>
      <w:r w:rsidR="00D7020C" w:rsidRPr="00D61421">
        <w:rPr>
          <w:b/>
          <w:bCs/>
          <w:color w:val="000000" w:themeColor="text1"/>
        </w:rPr>
        <w:t>:</w:t>
      </w:r>
      <w:r w:rsidRPr="00D61421">
        <w:rPr>
          <w:b/>
          <w:bCs/>
          <w:color w:val="000000" w:themeColor="text1"/>
        </w:rPr>
        <w:t xml:space="preserve"> </w:t>
      </w:r>
      <w:r w:rsidR="0068308C" w:rsidRPr="00D61421">
        <w:rPr>
          <w:b/>
          <w:bCs/>
          <w:color w:val="000000" w:themeColor="text1"/>
        </w:rPr>
        <w:t>Assembly of the injection system</w:t>
      </w:r>
      <w:r w:rsidR="00D7020C" w:rsidRPr="00D61421">
        <w:rPr>
          <w:color w:val="000000" w:themeColor="text1"/>
          <w:lang w:eastAsia="zh-CN"/>
        </w:rPr>
        <w:t xml:space="preserve">. </w:t>
      </w:r>
      <w:r w:rsidR="003940CE" w:rsidRPr="00D61421">
        <w:rPr>
          <w:color w:val="000000" w:themeColor="text1"/>
          <w:lang w:eastAsia="zh-CN"/>
        </w:rPr>
        <w:t>A broken 30</w:t>
      </w:r>
      <w:r w:rsidR="00D7020C" w:rsidRPr="00D61421">
        <w:rPr>
          <w:color w:val="000000" w:themeColor="text1"/>
          <w:lang w:eastAsia="zh-CN"/>
        </w:rPr>
        <w:t xml:space="preserve"> </w:t>
      </w:r>
      <w:r w:rsidR="003940CE" w:rsidRPr="00D61421">
        <w:rPr>
          <w:color w:val="000000" w:themeColor="text1"/>
          <w:lang w:eastAsia="zh-CN"/>
        </w:rPr>
        <w:t>G needle</w:t>
      </w:r>
      <w:r w:rsidR="00F81701" w:rsidRPr="00D61421">
        <w:rPr>
          <w:color w:val="000000" w:themeColor="text1"/>
          <w:lang w:eastAsia="zh-CN"/>
        </w:rPr>
        <w:t xml:space="preserve"> </w:t>
      </w:r>
      <w:r w:rsidR="00F81701" w:rsidRPr="00D61421">
        <w:rPr>
          <w:lang w:eastAsia="zh-CN"/>
        </w:rPr>
        <w:t>(</w:t>
      </w:r>
      <w:r w:rsidR="008E7BDE" w:rsidRPr="00D61421">
        <w:rPr>
          <w:lang w:eastAsia="zh-CN"/>
        </w:rPr>
        <w:t>o</w:t>
      </w:r>
      <w:r w:rsidR="00F81701" w:rsidRPr="00D61421">
        <w:rPr>
          <w:lang w:eastAsia="zh-CN"/>
        </w:rPr>
        <w:t>uter diameter 0.30 mm, inner diameter 0.15 mm, length 8 mm)</w:t>
      </w:r>
      <w:r w:rsidR="00F81701" w:rsidRPr="00D61421">
        <w:rPr>
          <w:color w:val="000000" w:themeColor="text1"/>
          <w:lang w:eastAsia="zh-CN"/>
        </w:rPr>
        <w:t xml:space="preserve"> </w:t>
      </w:r>
      <w:r w:rsidR="003940CE" w:rsidRPr="00D61421">
        <w:rPr>
          <w:color w:val="000000" w:themeColor="text1"/>
          <w:lang w:eastAsia="zh-CN"/>
        </w:rPr>
        <w:t>is connected to a 30</w:t>
      </w:r>
      <w:r w:rsidR="00D7020C" w:rsidRPr="00D61421">
        <w:rPr>
          <w:color w:val="000000" w:themeColor="text1"/>
          <w:lang w:eastAsia="zh-CN"/>
        </w:rPr>
        <w:t xml:space="preserve"> </w:t>
      </w:r>
      <w:r w:rsidR="003940CE" w:rsidRPr="00D61421">
        <w:rPr>
          <w:color w:val="000000" w:themeColor="text1"/>
          <w:lang w:eastAsia="zh-CN"/>
        </w:rPr>
        <w:t>G microinjection needle via a 30 cm PE-10 tubing (outer diameter 0.64 mm, inner diameter 0.28 mm).</w:t>
      </w:r>
    </w:p>
    <w:p w14:paraId="0B0AABC1" w14:textId="77777777" w:rsidR="00D7020C" w:rsidRPr="00D61421" w:rsidRDefault="00D7020C" w:rsidP="00D96C83">
      <w:pPr>
        <w:rPr>
          <w:color w:val="000000" w:themeColor="text1"/>
        </w:rPr>
      </w:pPr>
    </w:p>
    <w:p w14:paraId="2EEFD62C" w14:textId="781A5AF3" w:rsidR="00503F67" w:rsidRPr="00D61421" w:rsidRDefault="00A1760C" w:rsidP="00D96C83">
      <w:pPr>
        <w:rPr>
          <w:color w:val="000000" w:themeColor="text1"/>
          <w:lang w:eastAsia="zh-CN"/>
        </w:rPr>
      </w:pPr>
      <w:r w:rsidRPr="00D61421">
        <w:rPr>
          <w:b/>
          <w:bCs/>
          <w:color w:val="000000" w:themeColor="text1"/>
        </w:rPr>
        <w:t>Figure 2</w:t>
      </w:r>
      <w:r w:rsidR="00D96C83" w:rsidRPr="00D61421">
        <w:rPr>
          <w:b/>
          <w:bCs/>
          <w:color w:val="000000" w:themeColor="text1"/>
        </w:rPr>
        <w:t>:</w:t>
      </w:r>
      <w:r w:rsidRPr="00D61421">
        <w:rPr>
          <w:b/>
          <w:bCs/>
          <w:color w:val="000000" w:themeColor="text1"/>
        </w:rPr>
        <w:t xml:space="preserve"> </w:t>
      </w:r>
      <w:proofErr w:type="spellStart"/>
      <w:r w:rsidRPr="00D61421">
        <w:rPr>
          <w:b/>
          <w:bCs/>
          <w:color w:val="000000" w:themeColor="text1"/>
        </w:rPr>
        <w:t>i.c.m</w:t>
      </w:r>
      <w:proofErr w:type="spellEnd"/>
      <w:r w:rsidRPr="00D61421">
        <w:rPr>
          <w:b/>
          <w:bCs/>
          <w:color w:val="000000" w:themeColor="text1"/>
        </w:rPr>
        <w:t>. injection</w:t>
      </w:r>
      <w:r w:rsidR="00D332B5" w:rsidRPr="00D61421">
        <w:rPr>
          <w:b/>
          <w:bCs/>
          <w:color w:val="000000" w:themeColor="text1"/>
          <w:lang w:eastAsia="zh-CN"/>
        </w:rPr>
        <w:t xml:space="preserve"> of OVA-647</w:t>
      </w:r>
      <w:r w:rsidR="00D96C83" w:rsidRPr="00D61421">
        <w:rPr>
          <w:color w:val="000000" w:themeColor="text1"/>
        </w:rPr>
        <w:t xml:space="preserve">. </w:t>
      </w:r>
      <w:r w:rsidRPr="00D61421">
        <w:rPr>
          <w:color w:val="000000" w:themeColor="text1"/>
        </w:rPr>
        <w:t>(</w:t>
      </w:r>
      <w:r w:rsidRPr="00D61421">
        <w:rPr>
          <w:b/>
          <w:bCs/>
          <w:color w:val="000000" w:themeColor="text1"/>
        </w:rPr>
        <w:t>A</w:t>
      </w:r>
      <w:r w:rsidRPr="00D61421">
        <w:rPr>
          <w:color w:val="000000" w:themeColor="text1"/>
        </w:rPr>
        <w:t>)</w:t>
      </w:r>
      <w:r w:rsidR="009D585B" w:rsidRPr="00D61421">
        <w:rPr>
          <w:color w:val="000000" w:themeColor="text1"/>
          <w:lang w:eastAsia="zh-CN"/>
        </w:rPr>
        <w:t xml:space="preserve"> </w:t>
      </w:r>
      <w:r w:rsidR="00C11C1E" w:rsidRPr="00D61421">
        <w:rPr>
          <w:color w:val="000000" w:themeColor="text1"/>
        </w:rPr>
        <w:t xml:space="preserve">Schematic of mouse fixation. The head is tilted </w:t>
      </w:r>
      <w:r w:rsidR="00D96C83" w:rsidRPr="00D61421">
        <w:rPr>
          <w:color w:val="000000" w:themeColor="text1"/>
        </w:rPr>
        <w:t>at approximately 120° to</w:t>
      </w:r>
      <w:r w:rsidR="00C11C1E" w:rsidRPr="00D61421">
        <w:rPr>
          <w:color w:val="000000" w:themeColor="text1"/>
        </w:rPr>
        <w:t xml:space="preserve"> the trunk.</w:t>
      </w:r>
      <w:r w:rsidR="00D96C83" w:rsidRPr="00D61421">
        <w:rPr>
          <w:color w:val="000000" w:themeColor="text1"/>
        </w:rPr>
        <w:t xml:space="preserve"> </w:t>
      </w:r>
      <w:r w:rsidRPr="00D61421">
        <w:rPr>
          <w:color w:val="000000" w:themeColor="text1"/>
        </w:rPr>
        <w:t>(</w:t>
      </w:r>
      <w:r w:rsidRPr="00D61421">
        <w:rPr>
          <w:b/>
          <w:bCs/>
          <w:color w:val="000000" w:themeColor="text1"/>
        </w:rPr>
        <w:t>B</w:t>
      </w:r>
      <w:r w:rsidRPr="00D61421">
        <w:rPr>
          <w:color w:val="000000" w:themeColor="text1"/>
        </w:rPr>
        <w:t>)</w:t>
      </w:r>
      <w:r w:rsidR="00372BB5" w:rsidRPr="00D61421">
        <w:rPr>
          <w:color w:val="000000" w:themeColor="text1"/>
          <w:lang w:eastAsia="zh-CN"/>
        </w:rPr>
        <w:t xml:space="preserve"> </w:t>
      </w:r>
      <w:r w:rsidR="00134218" w:rsidRPr="00D61421">
        <w:rPr>
          <w:color w:val="000000" w:themeColor="text1"/>
        </w:rPr>
        <w:t>The CM is visible after incision of the scalp and blunt dissection of the surrounding neck muscles</w:t>
      </w:r>
      <w:r w:rsidRPr="00D61421">
        <w:rPr>
          <w:color w:val="000000" w:themeColor="text1"/>
        </w:rPr>
        <w:t>.</w:t>
      </w:r>
      <w:r w:rsidR="00D96C83" w:rsidRPr="00D61421">
        <w:rPr>
          <w:color w:val="000000" w:themeColor="text1"/>
        </w:rPr>
        <w:t xml:space="preserve"> </w:t>
      </w:r>
      <w:r w:rsidRPr="00D61421">
        <w:rPr>
          <w:color w:val="000000" w:themeColor="text1"/>
        </w:rPr>
        <w:t>(</w:t>
      </w:r>
      <w:r w:rsidRPr="00D61421">
        <w:rPr>
          <w:b/>
          <w:bCs/>
          <w:color w:val="000000" w:themeColor="text1"/>
        </w:rPr>
        <w:t>C</w:t>
      </w:r>
      <w:r w:rsidRPr="00D61421">
        <w:rPr>
          <w:color w:val="000000" w:themeColor="text1"/>
        </w:rPr>
        <w:t>)</w:t>
      </w:r>
      <w:r w:rsidR="009D585B" w:rsidRPr="00D61421">
        <w:rPr>
          <w:color w:val="000000" w:themeColor="text1"/>
          <w:lang w:eastAsia="zh-CN"/>
        </w:rPr>
        <w:t xml:space="preserve"> </w:t>
      </w:r>
      <w:r w:rsidR="004868D0" w:rsidRPr="00D61421">
        <w:rPr>
          <w:color w:val="000000" w:themeColor="text1"/>
        </w:rPr>
        <w:t>Photomicrograph of the exposed CM</w:t>
      </w:r>
      <w:r w:rsidRPr="00D61421">
        <w:rPr>
          <w:color w:val="000000" w:themeColor="text1"/>
        </w:rPr>
        <w:t>.</w:t>
      </w:r>
      <w:r w:rsidR="00D96C83" w:rsidRPr="00D61421">
        <w:rPr>
          <w:color w:val="000000" w:themeColor="text1"/>
        </w:rPr>
        <w:t xml:space="preserve"> </w:t>
      </w:r>
      <w:r w:rsidRPr="00D61421">
        <w:rPr>
          <w:color w:val="000000" w:themeColor="text1"/>
        </w:rPr>
        <w:t>(</w:t>
      </w:r>
      <w:r w:rsidRPr="00D61421">
        <w:rPr>
          <w:b/>
          <w:bCs/>
          <w:color w:val="000000" w:themeColor="text1"/>
        </w:rPr>
        <w:t>D</w:t>
      </w:r>
      <w:r w:rsidRPr="00D61421">
        <w:rPr>
          <w:color w:val="000000" w:themeColor="text1"/>
        </w:rPr>
        <w:t>)</w:t>
      </w:r>
      <w:r w:rsidR="002022ED" w:rsidRPr="00D61421">
        <w:rPr>
          <w:color w:val="000000" w:themeColor="text1"/>
          <w:lang w:eastAsia="zh-CN"/>
        </w:rPr>
        <w:t xml:space="preserve"> </w:t>
      </w:r>
      <w:r w:rsidR="000D67FA" w:rsidRPr="00D61421">
        <w:rPr>
          <w:color w:val="000000" w:themeColor="text1"/>
        </w:rPr>
        <w:t>Photomicrograph of the injection needle inserted into the CM. The needle was inserted at a 45° angle to a depth of approximately 1</w:t>
      </w:r>
      <w:r w:rsidR="00FE63EE" w:rsidRPr="00D61421">
        <w:rPr>
          <w:color w:val="000000" w:themeColor="text1"/>
          <w:lang w:eastAsia="zh-CN"/>
        </w:rPr>
        <w:t>–</w:t>
      </w:r>
      <w:r w:rsidR="000D67FA" w:rsidRPr="00D61421">
        <w:rPr>
          <w:color w:val="000000" w:themeColor="text1"/>
        </w:rPr>
        <w:t>2 mm</w:t>
      </w:r>
      <w:r w:rsidR="00D96C83" w:rsidRPr="00D61421">
        <w:rPr>
          <w:color w:val="000000" w:themeColor="text1"/>
        </w:rPr>
        <w:t xml:space="preserve">. </w:t>
      </w:r>
      <w:r w:rsidRPr="00D61421">
        <w:rPr>
          <w:color w:val="000000" w:themeColor="text1"/>
        </w:rPr>
        <w:t>(</w:t>
      </w:r>
      <w:r w:rsidRPr="00D61421">
        <w:rPr>
          <w:b/>
          <w:bCs/>
          <w:color w:val="000000" w:themeColor="text1"/>
          <w:lang w:eastAsia="zh-CN"/>
        </w:rPr>
        <w:t>E</w:t>
      </w:r>
      <w:r w:rsidRPr="00D61421">
        <w:rPr>
          <w:color w:val="000000" w:themeColor="text1"/>
        </w:rPr>
        <w:t>)</w:t>
      </w:r>
      <w:r w:rsidR="006F67FD" w:rsidRPr="00D61421">
        <w:rPr>
          <w:color w:val="000000" w:themeColor="text1"/>
          <w:lang w:eastAsia="zh-CN"/>
        </w:rPr>
        <w:t xml:space="preserve"> </w:t>
      </w:r>
      <w:r w:rsidR="00B27708" w:rsidRPr="00D61421">
        <w:rPr>
          <w:color w:val="000000" w:themeColor="text1"/>
          <w:lang w:eastAsia="zh-CN"/>
        </w:rPr>
        <w:t>Schematic of OVA-647 delivery into the CSF.</w:t>
      </w:r>
      <w:r w:rsidR="00D96C83" w:rsidRPr="00D61421">
        <w:rPr>
          <w:color w:val="000000" w:themeColor="text1"/>
          <w:lang w:eastAsia="zh-CN"/>
        </w:rPr>
        <w:t xml:space="preserve"> </w:t>
      </w:r>
      <w:r w:rsidR="001240AB">
        <w:rPr>
          <w:color w:val="000000" w:themeColor="text1"/>
          <w:lang w:eastAsia="zh-CN"/>
        </w:rPr>
        <w:t xml:space="preserve">Abbreviations; </w:t>
      </w:r>
      <w:r w:rsidR="00F94CC1" w:rsidRPr="00D61421">
        <w:rPr>
          <w:lang w:eastAsia="zh-CN"/>
        </w:rPr>
        <w:t>C</w:t>
      </w:r>
      <w:r w:rsidR="001240AB">
        <w:rPr>
          <w:lang w:eastAsia="zh-CN"/>
        </w:rPr>
        <w:t>M = C</w:t>
      </w:r>
      <w:r w:rsidR="00172590" w:rsidRPr="00D61421">
        <w:rPr>
          <w:lang w:eastAsia="zh-CN"/>
        </w:rPr>
        <w:t xml:space="preserve">isterna </w:t>
      </w:r>
      <w:r w:rsidR="00F94CC1" w:rsidRPr="00D61421">
        <w:rPr>
          <w:lang w:eastAsia="zh-CN"/>
        </w:rPr>
        <w:t>M</w:t>
      </w:r>
      <w:r w:rsidR="00172590" w:rsidRPr="00D61421">
        <w:rPr>
          <w:lang w:eastAsia="zh-CN"/>
        </w:rPr>
        <w:t>agna</w:t>
      </w:r>
      <w:r w:rsidR="001240AB">
        <w:rPr>
          <w:lang w:eastAsia="zh-CN"/>
        </w:rPr>
        <w:t xml:space="preserve">. </w:t>
      </w:r>
    </w:p>
    <w:p w14:paraId="4EC0A7BA" w14:textId="77777777" w:rsidR="00D7020C" w:rsidRPr="00D61421" w:rsidRDefault="00D7020C" w:rsidP="00D96C83">
      <w:pPr>
        <w:rPr>
          <w:color w:val="000000" w:themeColor="text1"/>
          <w:lang w:eastAsia="zh-CN"/>
        </w:rPr>
      </w:pPr>
    </w:p>
    <w:p w14:paraId="38E4EBD9" w14:textId="521C4A5A" w:rsidR="00D7020C" w:rsidRDefault="00A1760C" w:rsidP="00D96C83">
      <w:pPr>
        <w:rPr>
          <w:color w:val="000000" w:themeColor="text1"/>
        </w:rPr>
      </w:pPr>
      <w:r w:rsidRPr="00D61421">
        <w:rPr>
          <w:b/>
          <w:bCs/>
          <w:color w:val="000000" w:themeColor="text1"/>
        </w:rPr>
        <w:t xml:space="preserve">Figure </w:t>
      </w:r>
      <w:r w:rsidR="00EF786C" w:rsidRPr="00D61421">
        <w:rPr>
          <w:b/>
          <w:bCs/>
          <w:color w:val="000000" w:themeColor="text1"/>
          <w:lang w:eastAsia="zh-CN"/>
        </w:rPr>
        <w:t>3</w:t>
      </w:r>
      <w:r w:rsidR="002B2C2B" w:rsidRPr="00D61421">
        <w:rPr>
          <w:b/>
          <w:bCs/>
          <w:color w:val="000000" w:themeColor="text1"/>
          <w:lang w:eastAsia="zh-CN"/>
        </w:rPr>
        <w:t xml:space="preserve">: </w:t>
      </w:r>
      <w:r w:rsidRPr="00D61421">
        <w:rPr>
          <w:b/>
          <w:bCs/>
          <w:color w:val="000000" w:themeColor="text1"/>
        </w:rPr>
        <w:t xml:space="preserve">Dissection and </w:t>
      </w:r>
      <w:r w:rsidR="00702E8E" w:rsidRPr="00D61421">
        <w:rPr>
          <w:b/>
          <w:bCs/>
          <w:color w:val="000000" w:themeColor="text1"/>
        </w:rPr>
        <w:t>fixation of the dorsal skull</w:t>
      </w:r>
      <w:r w:rsidR="002B2C2B" w:rsidRPr="00D61421">
        <w:rPr>
          <w:b/>
          <w:bCs/>
          <w:color w:val="000000" w:themeColor="text1"/>
          <w:lang w:eastAsia="zh-CN"/>
        </w:rPr>
        <w:t xml:space="preserve">. </w:t>
      </w:r>
      <w:r w:rsidR="00111858" w:rsidRPr="00D61421">
        <w:rPr>
          <w:color w:val="000000" w:themeColor="text1"/>
        </w:rPr>
        <w:t>(</w:t>
      </w:r>
      <w:r w:rsidR="00111858" w:rsidRPr="00D61421">
        <w:rPr>
          <w:b/>
          <w:bCs/>
          <w:color w:val="000000" w:themeColor="text1"/>
          <w:lang w:eastAsia="zh-CN"/>
        </w:rPr>
        <w:t>A</w:t>
      </w:r>
      <w:r w:rsidR="00111858" w:rsidRPr="00D61421">
        <w:rPr>
          <w:color w:val="000000" w:themeColor="text1"/>
        </w:rPr>
        <w:t>)</w:t>
      </w:r>
      <w:r w:rsidR="00111858" w:rsidRPr="00D61421">
        <w:rPr>
          <w:color w:val="000000" w:themeColor="text1"/>
          <w:lang w:eastAsia="zh-CN"/>
        </w:rPr>
        <w:t xml:space="preserve"> </w:t>
      </w:r>
      <w:r w:rsidR="00111858" w:rsidRPr="00D61421">
        <w:rPr>
          <w:color w:val="000000" w:themeColor="text1"/>
        </w:rPr>
        <w:t>Cut open the scalp from the top of the skull (along the midline).</w:t>
      </w:r>
      <w:r w:rsidR="00111858" w:rsidRPr="00D61421">
        <w:rPr>
          <w:color w:val="000000" w:themeColor="text1"/>
          <w:lang w:eastAsia="zh-CN"/>
        </w:rPr>
        <w:t xml:space="preserve"> </w:t>
      </w:r>
      <w:r w:rsidR="00111858" w:rsidRPr="00D61421">
        <w:rPr>
          <w:color w:val="000000" w:themeColor="text1"/>
        </w:rPr>
        <w:t>(</w:t>
      </w:r>
      <w:r w:rsidR="00111858" w:rsidRPr="00D61421">
        <w:rPr>
          <w:b/>
          <w:bCs/>
          <w:color w:val="000000" w:themeColor="text1"/>
          <w:lang w:eastAsia="zh-CN"/>
        </w:rPr>
        <w:t>B</w:t>
      </w:r>
      <w:r w:rsidR="00111858" w:rsidRPr="00D61421">
        <w:rPr>
          <w:color w:val="000000" w:themeColor="text1"/>
        </w:rPr>
        <w:t>)</w:t>
      </w:r>
      <w:r w:rsidR="00111858" w:rsidRPr="00D61421">
        <w:rPr>
          <w:color w:val="000000" w:themeColor="text1"/>
          <w:lang w:eastAsia="zh-CN"/>
        </w:rPr>
        <w:t xml:space="preserve"> </w:t>
      </w:r>
      <w:r w:rsidR="00111858" w:rsidRPr="00D61421">
        <w:rPr>
          <w:color w:val="000000" w:themeColor="text1"/>
        </w:rPr>
        <w:t>Remove the scalp.</w:t>
      </w:r>
      <w:r w:rsidR="00111858" w:rsidRPr="00D61421">
        <w:rPr>
          <w:color w:val="000000" w:themeColor="text1"/>
          <w:lang w:eastAsia="zh-CN"/>
        </w:rPr>
        <w:t xml:space="preserve"> </w:t>
      </w:r>
      <w:r w:rsidR="00111858" w:rsidRPr="00D61421">
        <w:rPr>
          <w:color w:val="000000" w:themeColor="text1"/>
        </w:rPr>
        <w:t>(</w:t>
      </w:r>
      <w:r w:rsidR="00111858" w:rsidRPr="00D61421">
        <w:rPr>
          <w:b/>
          <w:bCs/>
          <w:color w:val="000000" w:themeColor="text1"/>
          <w:lang w:eastAsia="zh-CN"/>
        </w:rPr>
        <w:t>C</w:t>
      </w:r>
      <w:r w:rsidR="00111858" w:rsidRPr="00D61421">
        <w:rPr>
          <w:color w:val="000000" w:themeColor="text1"/>
        </w:rPr>
        <w:t>)</w:t>
      </w:r>
      <w:r w:rsidR="00111858" w:rsidRPr="00D61421">
        <w:rPr>
          <w:color w:val="000000" w:themeColor="text1"/>
          <w:lang w:eastAsia="zh-CN"/>
        </w:rPr>
        <w:t xml:space="preserve"> </w:t>
      </w:r>
      <w:r w:rsidR="00111858" w:rsidRPr="00D61421">
        <w:rPr>
          <w:color w:val="000000" w:themeColor="text1"/>
        </w:rPr>
        <w:t>Whole mouse head.</w:t>
      </w:r>
      <w:r w:rsidR="00111858" w:rsidRPr="00D61421">
        <w:rPr>
          <w:color w:val="000000" w:themeColor="text1"/>
          <w:lang w:eastAsia="zh-CN"/>
        </w:rPr>
        <w:t xml:space="preserve"> </w:t>
      </w:r>
      <w:r w:rsidR="00111858" w:rsidRPr="00D61421">
        <w:rPr>
          <w:color w:val="000000" w:themeColor="text1"/>
        </w:rPr>
        <w:t>(</w:t>
      </w:r>
      <w:r w:rsidR="00111858" w:rsidRPr="00D61421">
        <w:rPr>
          <w:b/>
          <w:bCs/>
          <w:color w:val="000000" w:themeColor="text1"/>
          <w:lang w:eastAsia="zh-CN"/>
        </w:rPr>
        <w:t>D</w:t>
      </w:r>
      <w:r w:rsidR="00111858" w:rsidRPr="00D61421">
        <w:rPr>
          <w:color w:val="000000" w:themeColor="text1"/>
        </w:rPr>
        <w:t>)</w:t>
      </w:r>
      <w:r w:rsidR="00111858" w:rsidRPr="00D61421">
        <w:rPr>
          <w:color w:val="000000" w:themeColor="text1"/>
          <w:lang w:eastAsia="zh-CN"/>
        </w:rPr>
        <w:t xml:space="preserve"> </w:t>
      </w:r>
      <w:r w:rsidR="00111858" w:rsidRPr="00D61421">
        <w:rPr>
          <w:color w:val="000000" w:themeColor="text1"/>
        </w:rPr>
        <w:t>Remove the mandible (lower jaw) from the head.</w:t>
      </w:r>
      <w:r w:rsidR="00111858" w:rsidRPr="00D61421">
        <w:rPr>
          <w:color w:val="000000" w:themeColor="text1"/>
          <w:lang w:eastAsia="zh-CN"/>
        </w:rPr>
        <w:t xml:space="preserve"> </w:t>
      </w:r>
      <w:r w:rsidR="00111858" w:rsidRPr="00D61421">
        <w:rPr>
          <w:color w:val="000000" w:themeColor="text1"/>
        </w:rPr>
        <w:t>(</w:t>
      </w:r>
      <w:r w:rsidR="00111858" w:rsidRPr="00D61421">
        <w:rPr>
          <w:b/>
          <w:bCs/>
          <w:color w:val="000000" w:themeColor="text1"/>
          <w:lang w:eastAsia="zh-CN"/>
        </w:rPr>
        <w:t>E</w:t>
      </w:r>
      <w:r w:rsidR="00111858" w:rsidRPr="00D61421">
        <w:rPr>
          <w:color w:val="000000" w:themeColor="text1"/>
        </w:rPr>
        <w:t>)</w:t>
      </w:r>
      <w:r w:rsidR="00111858" w:rsidRPr="00D61421">
        <w:rPr>
          <w:color w:val="000000" w:themeColor="text1"/>
          <w:lang w:eastAsia="zh-CN"/>
        </w:rPr>
        <w:t xml:space="preserve"> </w:t>
      </w:r>
      <w:r w:rsidR="00111858" w:rsidRPr="00D61421">
        <w:rPr>
          <w:color w:val="000000" w:themeColor="text1"/>
        </w:rPr>
        <w:t>Remove the basal part of the skull to expose the brain.</w:t>
      </w:r>
      <w:r w:rsidR="00111858" w:rsidRPr="00D61421">
        <w:rPr>
          <w:color w:val="000000" w:themeColor="text1"/>
          <w:lang w:eastAsia="zh-CN"/>
        </w:rPr>
        <w:t xml:space="preserve"> </w:t>
      </w:r>
      <w:r w:rsidR="00111858" w:rsidRPr="00D61421">
        <w:rPr>
          <w:color w:val="000000" w:themeColor="text1"/>
        </w:rPr>
        <w:t>(</w:t>
      </w:r>
      <w:r w:rsidR="00111858" w:rsidRPr="00D61421">
        <w:rPr>
          <w:b/>
          <w:bCs/>
          <w:color w:val="000000" w:themeColor="text1"/>
          <w:lang w:eastAsia="zh-CN"/>
        </w:rPr>
        <w:t>F</w:t>
      </w:r>
      <w:r w:rsidR="00111858" w:rsidRPr="00D61421">
        <w:rPr>
          <w:color w:val="000000" w:themeColor="text1"/>
        </w:rPr>
        <w:t>)</w:t>
      </w:r>
      <w:r w:rsidR="00111858" w:rsidRPr="00D61421">
        <w:rPr>
          <w:color w:val="000000" w:themeColor="text1"/>
          <w:lang w:eastAsia="zh-CN"/>
        </w:rPr>
        <w:t xml:space="preserve"> </w:t>
      </w:r>
      <w:r w:rsidR="00111858" w:rsidRPr="00D61421">
        <w:rPr>
          <w:color w:val="000000" w:themeColor="text1"/>
        </w:rPr>
        <w:t>Remove the brain.</w:t>
      </w:r>
      <w:r w:rsidR="00111858" w:rsidRPr="00D61421">
        <w:rPr>
          <w:color w:val="000000" w:themeColor="text1"/>
          <w:lang w:eastAsia="zh-CN"/>
        </w:rPr>
        <w:t xml:space="preserve"> </w:t>
      </w:r>
      <w:r w:rsidR="00111858" w:rsidRPr="00D61421">
        <w:rPr>
          <w:color w:val="000000" w:themeColor="text1"/>
        </w:rPr>
        <w:t>(</w:t>
      </w:r>
      <w:r w:rsidR="00111858" w:rsidRPr="00D61421">
        <w:rPr>
          <w:b/>
          <w:bCs/>
          <w:color w:val="000000" w:themeColor="text1"/>
          <w:lang w:eastAsia="zh-CN"/>
        </w:rPr>
        <w:t>G</w:t>
      </w:r>
      <w:r w:rsidR="00111858" w:rsidRPr="00D61421">
        <w:rPr>
          <w:color w:val="000000" w:themeColor="text1"/>
        </w:rPr>
        <w:t>)</w:t>
      </w:r>
      <w:r w:rsidR="00111858" w:rsidRPr="00D61421">
        <w:rPr>
          <w:color w:val="000000" w:themeColor="text1"/>
          <w:lang w:eastAsia="zh-CN"/>
        </w:rPr>
        <w:t xml:space="preserve"> </w:t>
      </w:r>
      <w:r w:rsidR="00111858" w:rsidRPr="00D61421">
        <w:rPr>
          <w:color w:val="000000" w:themeColor="text1"/>
        </w:rPr>
        <w:t>Place the skull in 4% PFA.</w:t>
      </w:r>
    </w:p>
    <w:p w14:paraId="6C11B1B2" w14:textId="77777777" w:rsidR="00702E8E" w:rsidRPr="00D61421" w:rsidRDefault="00702E8E" w:rsidP="00D96C83">
      <w:pPr>
        <w:rPr>
          <w:color w:val="000000" w:themeColor="text1"/>
        </w:rPr>
      </w:pPr>
    </w:p>
    <w:p w14:paraId="2F128E5B" w14:textId="68DC27D2" w:rsidR="00D7020C" w:rsidRDefault="00A1760C" w:rsidP="00D96C83">
      <w:pPr>
        <w:rPr>
          <w:lang w:eastAsia="zh-CN"/>
        </w:rPr>
      </w:pPr>
      <w:r w:rsidRPr="00D61421">
        <w:rPr>
          <w:b/>
          <w:bCs/>
          <w:color w:val="000000" w:themeColor="text1"/>
        </w:rPr>
        <w:lastRenderedPageBreak/>
        <w:t xml:space="preserve">Figure </w:t>
      </w:r>
      <w:r w:rsidR="00EF786C" w:rsidRPr="00D61421">
        <w:rPr>
          <w:b/>
          <w:bCs/>
          <w:color w:val="000000" w:themeColor="text1"/>
          <w:lang w:eastAsia="zh-CN"/>
        </w:rPr>
        <w:t>4</w:t>
      </w:r>
      <w:r w:rsidR="005F3818" w:rsidRPr="00D61421">
        <w:rPr>
          <w:b/>
          <w:bCs/>
          <w:color w:val="000000" w:themeColor="text1"/>
          <w:lang w:eastAsia="zh-CN"/>
        </w:rPr>
        <w:t xml:space="preserve">: </w:t>
      </w:r>
      <w:r w:rsidRPr="00D61421">
        <w:rPr>
          <w:b/>
          <w:bCs/>
          <w:color w:val="000000" w:themeColor="text1"/>
        </w:rPr>
        <w:t>Dissection of meninges from the mouse skull</w:t>
      </w:r>
      <w:r w:rsidR="005F3818" w:rsidRPr="00D61421">
        <w:rPr>
          <w:b/>
          <w:bCs/>
          <w:color w:val="000000" w:themeColor="text1"/>
          <w:lang w:eastAsia="zh-CN"/>
        </w:rPr>
        <w:t xml:space="preserve">. </w:t>
      </w:r>
      <w:r w:rsidR="005F3818" w:rsidRPr="00D61421">
        <w:rPr>
          <w:color w:val="000000" w:themeColor="text1"/>
        </w:rPr>
        <w:t>(</w:t>
      </w:r>
      <w:r w:rsidR="005F3818" w:rsidRPr="00D61421">
        <w:rPr>
          <w:b/>
          <w:bCs/>
          <w:color w:val="000000" w:themeColor="text1"/>
        </w:rPr>
        <w:t>A</w:t>
      </w:r>
      <w:r w:rsidR="005F3818" w:rsidRPr="00D61421">
        <w:rPr>
          <w:color w:val="000000" w:themeColor="text1"/>
        </w:rPr>
        <w:t>)</w:t>
      </w:r>
      <w:r w:rsidR="005F3818" w:rsidRPr="00D61421">
        <w:rPr>
          <w:color w:val="000000" w:themeColor="text1"/>
          <w:lang w:eastAsia="zh-CN"/>
        </w:rPr>
        <w:t xml:space="preserve"> </w:t>
      </w:r>
      <w:r w:rsidR="005F3818" w:rsidRPr="00D61421">
        <w:rPr>
          <w:color w:val="000000" w:themeColor="text1"/>
        </w:rPr>
        <w:t>The fixed mouse skull was placed in 1</w:t>
      </w:r>
      <w:r w:rsidR="00677C44">
        <w:rPr>
          <w:color w:val="000000" w:themeColor="text1"/>
        </w:rPr>
        <w:t xml:space="preserve">x </w:t>
      </w:r>
      <w:r w:rsidR="005F3818" w:rsidRPr="00D61421">
        <w:rPr>
          <w:color w:val="000000" w:themeColor="text1"/>
        </w:rPr>
        <w:t>PBS.</w:t>
      </w:r>
      <w:r w:rsidR="005F3818" w:rsidRPr="00D61421">
        <w:rPr>
          <w:color w:val="000000" w:themeColor="text1"/>
          <w:lang w:eastAsia="zh-CN"/>
        </w:rPr>
        <w:t xml:space="preserve"> </w:t>
      </w:r>
      <w:r w:rsidR="005F3818" w:rsidRPr="00D61421">
        <w:rPr>
          <w:color w:val="000000" w:themeColor="text1"/>
        </w:rPr>
        <w:t>(</w:t>
      </w:r>
      <w:r w:rsidR="005F3818" w:rsidRPr="00D61421">
        <w:rPr>
          <w:b/>
          <w:bCs/>
          <w:color w:val="000000" w:themeColor="text1"/>
        </w:rPr>
        <w:t>B</w:t>
      </w:r>
      <w:r w:rsidR="005F3818" w:rsidRPr="00D61421">
        <w:rPr>
          <w:color w:val="000000" w:themeColor="text1"/>
        </w:rPr>
        <w:t>)</w:t>
      </w:r>
      <w:r w:rsidR="005F3818" w:rsidRPr="00D61421">
        <w:rPr>
          <w:color w:val="000000" w:themeColor="text1"/>
          <w:lang w:eastAsia="zh-CN"/>
        </w:rPr>
        <w:t xml:space="preserve"> </w:t>
      </w:r>
      <w:r w:rsidR="005F3818" w:rsidRPr="00D61421">
        <w:rPr>
          <w:color w:val="000000" w:themeColor="text1"/>
        </w:rPr>
        <w:t>Remove remaining fragments of the tympanic bulla.</w:t>
      </w:r>
      <w:r w:rsidR="005F3818" w:rsidRPr="00D61421">
        <w:rPr>
          <w:color w:val="000000" w:themeColor="text1"/>
          <w:lang w:eastAsia="zh-CN"/>
        </w:rPr>
        <w:t xml:space="preserve"> </w:t>
      </w:r>
      <w:r w:rsidR="005F3818" w:rsidRPr="00D61421">
        <w:rPr>
          <w:color w:val="000000" w:themeColor="text1"/>
        </w:rPr>
        <w:t>(</w:t>
      </w:r>
      <w:r w:rsidR="005F3818" w:rsidRPr="00D61421">
        <w:rPr>
          <w:b/>
          <w:bCs/>
          <w:color w:val="000000" w:themeColor="text1"/>
        </w:rPr>
        <w:t>C</w:t>
      </w:r>
      <w:r w:rsidR="005F3818" w:rsidRPr="00D61421">
        <w:rPr>
          <w:color w:val="000000" w:themeColor="text1"/>
        </w:rPr>
        <w:t>)</w:t>
      </w:r>
      <w:r w:rsidR="005F3818" w:rsidRPr="00D61421">
        <w:rPr>
          <w:color w:val="000000" w:themeColor="text1"/>
          <w:lang w:eastAsia="zh-CN"/>
        </w:rPr>
        <w:t xml:space="preserve"> </w:t>
      </w:r>
      <w:r w:rsidR="005F3818" w:rsidRPr="00D61421">
        <w:rPr>
          <w:color w:val="000000" w:themeColor="text1"/>
        </w:rPr>
        <w:t>Trim the edges of the skull.</w:t>
      </w:r>
      <w:r w:rsidR="005F3818" w:rsidRPr="00D61421">
        <w:rPr>
          <w:color w:val="000000" w:themeColor="text1"/>
          <w:lang w:eastAsia="zh-CN"/>
        </w:rPr>
        <w:t xml:space="preserve"> </w:t>
      </w:r>
      <w:r w:rsidR="005F3818" w:rsidRPr="00D61421">
        <w:rPr>
          <w:color w:val="000000" w:themeColor="text1"/>
        </w:rPr>
        <w:t>(</w:t>
      </w:r>
      <w:r w:rsidR="005F3818" w:rsidRPr="00D61421">
        <w:rPr>
          <w:b/>
          <w:bCs/>
          <w:color w:val="000000" w:themeColor="text1"/>
        </w:rPr>
        <w:t>D</w:t>
      </w:r>
      <w:r w:rsidR="005F3818" w:rsidRPr="00D61421">
        <w:rPr>
          <w:color w:val="000000" w:themeColor="text1"/>
        </w:rPr>
        <w:t>)</w:t>
      </w:r>
      <w:r w:rsidR="005F3818" w:rsidRPr="00D61421">
        <w:rPr>
          <w:color w:val="000000" w:themeColor="text1"/>
          <w:lang w:eastAsia="zh-CN"/>
        </w:rPr>
        <w:t xml:space="preserve"> Meticulous clearance of residual white tissue from the COS region of the meninges using fine forceps. </w:t>
      </w:r>
      <w:r w:rsidR="005F3818" w:rsidRPr="00D61421">
        <w:rPr>
          <w:color w:val="000000" w:themeColor="text1"/>
        </w:rPr>
        <w:t>(</w:t>
      </w:r>
      <w:r w:rsidR="005F3818" w:rsidRPr="00D61421">
        <w:rPr>
          <w:b/>
          <w:bCs/>
          <w:color w:val="000000" w:themeColor="text1"/>
        </w:rPr>
        <w:t>E</w:t>
      </w:r>
      <w:r w:rsidR="005F3818" w:rsidRPr="00D61421">
        <w:rPr>
          <w:color w:val="000000" w:themeColor="text1"/>
        </w:rPr>
        <w:t>)</w:t>
      </w:r>
      <w:r w:rsidR="005F3818" w:rsidRPr="00D61421">
        <w:rPr>
          <w:color w:val="000000" w:themeColor="text1"/>
          <w:lang w:eastAsia="zh-CN"/>
        </w:rPr>
        <w:t xml:space="preserve"> </w:t>
      </w:r>
      <w:r w:rsidR="005F3818" w:rsidRPr="00D61421">
        <w:rPr>
          <w:color w:val="000000" w:themeColor="text1"/>
        </w:rPr>
        <w:t>Lift one edge of the meninges.</w:t>
      </w:r>
      <w:r w:rsidR="005F3818" w:rsidRPr="00D61421">
        <w:rPr>
          <w:color w:val="000000" w:themeColor="text1"/>
          <w:lang w:eastAsia="zh-CN"/>
        </w:rPr>
        <w:t xml:space="preserve"> </w:t>
      </w:r>
      <w:r w:rsidR="005F3818" w:rsidRPr="00D61421">
        <w:rPr>
          <w:color w:val="000000" w:themeColor="text1"/>
        </w:rPr>
        <w:t>(</w:t>
      </w:r>
      <w:r w:rsidR="005F3818" w:rsidRPr="00D61421">
        <w:rPr>
          <w:b/>
          <w:bCs/>
          <w:color w:val="000000" w:themeColor="text1"/>
        </w:rPr>
        <w:t>F</w:t>
      </w:r>
      <w:r w:rsidR="005F3818" w:rsidRPr="00D61421">
        <w:rPr>
          <w:color w:val="000000" w:themeColor="text1"/>
        </w:rPr>
        <w:t>)</w:t>
      </w:r>
      <w:r w:rsidR="005F3818" w:rsidRPr="00D61421">
        <w:rPr>
          <w:color w:val="000000" w:themeColor="text1"/>
          <w:lang w:eastAsia="zh-CN"/>
        </w:rPr>
        <w:t xml:space="preserve"> </w:t>
      </w:r>
      <w:r w:rsidR="005F3818" w:rsidRPr="00D61421">
        <w:rPr>
          <w:color w:val="000000" w:themeColor="text1"/>
        </w:rPr>
        <w:t>Lift the other edge of the meninges.</w:t>
      </w:r>
      <w:r w:rsidR="005F3818" w:rsidRPr="00D61421">
        <w:rPr>
          <w:color w:val="000000" w:themeColor="text1"/>
          <w:lang w:eastAsia="zh-CN"/>
        </w:rPr>
        <w:t xml:space="preserve"> </w:t>
      </w:r>
      <w:r w:rsidR="005F3818" w:rsidRPr="00D61421">
        <w:rPr>
          <w:color w:val="000000" w:themeColor="text1"/>
        </w:rPr>
        <w:t>(</w:t>
      </w:r>
      <w:r w:rsidR="005F3818" w:rsidRPr="00D61421">
        <w:rPr>
          <w:b/>
          <w:bCs/>
          <w:color w:val="000000" w:themeColor="text1"/>
        </w:rPr>
        <w:t>G</w:t>
      </w:r>
      <w:r w:rsidR="005F3818" w:rsidRPr="00D61421">
        <w:rPr>
          <w:color w:val="000000" w:themeColor="text1"/>
        </w:rPr>
        <w:t>)</w:t>
      </w:r>
      <w:r w:rsidR="005F3818" w:rsidRPr="00D61421">
        <w:rPr>
          <w:color w:val="000000" w:themeColor="text1"/>
          <w:lang w:eastAsia="zh-CN"/>
        </w:rPr>
        <w:t xml:space="preserve"> </w:t>
      </w:r>
      <w:r w:rsidR="005F3818" w:rsidRPr="00D61421">
        <w:rPr>
          <w:color w:val="000000" w:themeColor="text1"/>
        </w:rPr>
        <w:t>Gently lift and peel the meninges away from the skull.</w:t>
      </w:r>
      <w:r w:rsidR="005F3818" w:rsidRPr="00D61421">
        <w:rPr>
          <w:color w:val="000000" w:themeColor="text1"/>
          <w:lang w:eastAsia="zh-CN"/>
        </w:rPr>
        <w:t xml:space="preserve"> </w:t>
      </w:r>
      <w:r w:rsidR="005F3818" w:rsidRPr="00D61421">
        <w:rPr>
          <w:color w:val="000000" w:themeColor="text1"/>
        </w:rPr>
        <w:t>(</w:t>
      </w:r>
      <w:r w:rsidR="005F3818" w:rsidRPr="00D61421">
        <w:rPr>
          <w:b/>
          <w:bCs/>
          <w:color w:val="000000" w:themeColor="text1"/>
        </w:rPr>
        <w:t>H</w:t>
      </w:r>
      <w:r w:rsidR="005F3818" w:rsidRPr="00D61421">
        <w:rPr>
          <w:color w:val="000000" w:themeColor="text1"/>
        </w:rPr>
        <w:t>)</w:t>
      </w:r>
      <w:r w:rsidR="005F3818" w:rsidRPr="00D61421">
        <w:rPr>
          <w:color w:val="000000" w:themeColor="text1"/>
          <w:lang w:eastAsia="zh-CN"/>
        </w:rPr>
        <w:t xml:space="preserve"> </w:t>
      </w:r>
      <w:r w:rsidR="005F3818" w:rsidRPr="00D61421">
        <w:rPr>
          <w:color w:val="000000" w:themeColor="text1"/>
        </w:rPr>
        <w:t>Remove the bone around the teeth.</w:t>
      </w:r>
      <w:r w:rsidR="005F3818" w:rsidRPr="00D61421">
        <w:rPr>
          <w:color w:val="000000" w:themeColor="text1"/>
          <w:lang w:eastAsia="zh-CN"/>
        </w:rPr>
        <w:t xml:space="preserve"> </w:t>
      </w:r>
      <w:r w:rsidR="005F3818" w:rsidRPr="00D61421">
        <w:rPr>
          <w:color w:val="000000" w:themeColor="text1"/>
        </w:rPr>
        <w:t>(</w:t>
      </w:r>
      <w:r w:rsidR="005F3818" w:rsidRPr="00D61421">
        <w:rPr>
          <w:b/>
          <w:bCs/>
          <w:color w:val="000000" w:themeColor="text1"/>
        </w:rPr>
        <w:t>I</w:t>
      </w:r>
      <w:r w:rsidR="005F3818" w:rsidRPr="00D61421">
        <w:rPr>
          <w:color w:val="000000" w:themeColor="text1"/>
        </w:rPr>
        <w:t>) Intact meninges were successfully isolated.</w:t>
      </w:r>
      <w:r w:rsidR="00612B1F" w:rsidRPr="00D61421">
        <w:rPr>
          <w:color w:val="000000" w:themeColor="text1"/>
          <w:lang w:eastAsia="zh-CN"/>
        </w:rPr>
        <w:t xml:space="preserve"> </w:t>
      </w:r>
      <w:r w:rsidR="00702E8E">
        <w:rPr>
          <w:color w:val="000000" w:themeColor="text1"/>
          <w:lang w:eastAsia="zh-CN"/>
        </w:rPr>
        <w:t xml:space="preserve">Abbreviations; COS = </w:t>
      </w:r>
      <w:r w:rsidR="00702E8E" w:rsidRPr="00D61421">
        <w:rPr>
          <w:lang w:eastAsia="zh-CN"/>
        </w:rPr>
        <w:t>c</w:t>
      </w:r>
      <w:r w:rsidR="00702E8E" w:rsidRPr="00D61421">
        <w:t xml:space="preserve">onfluence </w:t>
      </w:r>
      <w:r w:rsidR="00702E8E" w:rsidRPr="00D61421">
        <w:rPr>
          <w:lang w:eastAsia="zh-CN"/>
        </w:rPr>
        <w:t>o</w:t>
      </w:r>
      <w:r w:rsidR="00702E8E" w:rsidRPr="00D61421">
        <w:t xml:space="preserve">f </w:t>
      </w:r>
      <w:r w:rsidR="00702E8E" w:rsidRPr="00D61421">
        <w:rPr>
          <w:lang w:eastAsia="zh-CN"/>
        </w:rPr>
        <w:t>s</w:t>
      </w:r>
      <w:r w:rsidR="00702E8E" w:rsidRPr="00D61421">
        <w:t>inuses</w:t>
      </w:r>
      <w:r w:rsidR="00702E8E">
        <w:t>.</w:t>
      </w:r>
    </w:p>
    <w:p w14:paraId="04020DEA" w14:textId="77777777" w:rsidR="00702E8E" w:rsidRPr="00D61421" w:rsidRDefault="00702E8E" w:rsidP="00D96C83">
      <w:pPr>
        <w:rPr>
          <w:color w:val="000000" w:themeColor="text1"/>
          <w:lang w:eastAsia="zh-CN"/>
        </w:rPr>
      </w:pPr>
    </w:p>
    <w:p w14:paraId="6F7ED335" w14:textId="2459413C" w:rsidR="00D7020C" w:rsidRDefault="00A1760C" w:rsidP="00D96C83">
      <w:pPr>
        <w:pStyle w:val="aa"/>
        <w:spacing w:after="0" w:line="240" w:lineRule="auto"/>
        <w:ind w:left="0"/>
        <w:jc w:val="both"/>
        <w:rPr>
          <w:rFonts w:ascii="Calibri" w:hAnsi="Calibri" w:cs="Calibri"/>
          <w:color w:val="000000" w:themeColor="text1"/>
          <w:sz w:val="24"/>
          <w:szCs w:val="24"/>
          <w:lang w:eastAsia="zh-CN"/>
        </w:rPr>
      </w:pPr>
      <w:r w:rsidRPr="00D61421">
        <w:rPr>
          <w:rFonts w:ascii="Calibri" w:hAnsi="Calibri" w:cs="Calibri"/>
          <w:b/>
          <w:bCs/>
          <w:color w:val="000000" w:themeColor="text1"/>
          <w:sz w:val="24"/>
          <w:szCs w:val="24"/>
        </w:rPr>
        <w:t xml:space="preserve">Figure </w:t>
      </w:r>
      <w:r w:rsidR="00EF786C" w:rsidRPr="00D61421">
        <w:rPr>
          <w:rFonts w:ascii="Calibri" w:hAnsi="Calibri" w:cs="Calibri"/>
          <w:b/>
          <w:bCs/>
          <w:color w:val="000000" w:themeColor="text1"/>
          <w:sz w:val="24"/>
          <w:szCs w:val="24"/>
          <w:lang w:eastAsia="zh-CN"/>
        </w:rPr>
        <w:t>5</w:t>
      </w:r>
      <w:r w:rsidR="00E31441" w:rsidRPr="00D61421">
        <w:rPr>
          <w:rFonts w:ascii="Calibri" w:hAnsi="Calibri" w:cs="Calibri"/>
          <w:b/>
          <w:bCs/>
          <w:color w:val="000000" w:themeColor="text1"/>
          <w:sz w:val="24"/>
          <w:szCs w:val="24"/>
          <w:lang w:eastAsia="zh-CN"/>
        </w:rPr>
        <w:t xml:space="preserve">: </w:t>
      </w:r>
      <w:r w:rsidRPr="00D61421">
        <w:rPr>
          <w:rFonts w:ascii="Calibri" w:hAnsi="Calibri" w:cs="Calibri"/>
          <w:b/>
          <w:bCs/>
          <w:color w:val="000000" w:themeColor="text1"/>
          <w:sz w:val="24"/>
          <w:szCs w:val="24"/>
        </w:rPr>
        <w:t>Mounting and imaging of the meninges</w:t>
      </w:r>
      <w:r w:rsidR="00E31441" w:rsidRPr="00D61421">
        <w:rPr>
          <w:rFonts w:ascii="Calibri" w:hAnsi="Calibri" w:cs="Calibri"/>
          <w:b/>
          <w:bCs/>
          <w:color w:val="000000" w:themeColor="text1"/>
          <w:sz w:val="24"/>
          <w:szCs w:val="24"/>
          <w:lang w:eastAsia="zh-CN"/>
        </w:rPr>
        <w:t xml:space="preserve">. </w:t>
      </w:r>
      <w:r w:rsidR="00FC160E" w:rsidRPr="00D61421">
        <w:rPr>
          <w:rFonts w:ascii="Calibri" w:hAnsi="Calibri" w:cs="Calibri"/>
          <w:color w:val="000000" w:themeColor="text1"/>
          <w:sz w:val="24"/>
          <w:szCs w:val="24"/>
        </w:rPr>
        <w:t>(</w:t>
      </w:r>
      <w:r w:rsidR="00FC160E" w:rsidRPr="00D61421">
        <w:rPr>
          <w:rFonts w:ascii="Calibri" w:hAnsi="Calibri" w:cs="Calibri"/>
          <w:b/>
          <w:bCs/>
          <w:color w:val="000000" w:themeColor="text1"/>
          <w:sz w:val="24"/>
          <w:szCs w:val="24"/>
        </w:rPr>
        <w:t>A</w:t>
      </w:r>
      <w:r w:rsidR="00FC160E" w:rsidRPr="00D61421">
        <w:rPr>
          <w:rFonts w:ascii="Calibri" w:hAnsi="Calibri" w:cs="Calibri"/>
          <w:color w:val="000000" w:themeColor="text1"/>
          <w:sz w:val="24"/>
          <w:szCs w:val="24"/>
        </w:rPr>
        <w:t>)</w:t>
      </w:r>
      <w:r w:rsidR="00FC160E" w:rsidRPr="00D61421">
        <w:rPr>
          <w:rFonts w:ascii="Calibri" w:hAnsi="Calibri" w:cs="Calibri"/>
          <w:color w:val="000000" w:themeColor="text1"/>
          <w:sz w:val="24"/>
          <w:szCs w:val="24"/>
          <w:lang w:eastAsia="zh-CN"/>
        </w:rPr>
        <w:t xml:space="preserve"> </w:t>
      </w:r>
      <w:r w:rsidR="00FC160E" w:rsidRPr="00D61421">
        <w:rPr>
          <w:rFonts w:ascii="Calibri" w:hAnsi="Calibri" w:cs="Calibri"/>
          <w:color w:val="000000" w:themeColor="text1"/>
          <w:sz w:val="24"/>
          <w:szCs w:val="24"/>
        </w:rPr>
        <w:t>Spreading the meninges in 1</w:t>
      </w:r>
      <w:r w:rsidR="00677C44">
        <w:rPr>
          <w:rFonts w:ascii="Calibri" w:hAnsi="Calibri" w:cs="Calibri"/>
          <w:color w:val="000000" w:themeColor="text1"/>
          <w:sz w:val="24"/>
          <w:szCs w:val="24"/>
        </w:rPr>
        <w:t xml:space="preserve">x </w:t>
      </w:r>
      <w:r w:rsidR="00FC160E" w:rsidRPr="00D61421">
        <w:rPr>
          <w:rFonts w:ascii="Calibri" w:hAnsi="Calibri" w:cs="Calibri"/>
          <w:color w:val="000000" w:themeColor="text1"/>
          <w:sz w:val="24"/>
          <w:szCs w:val="24"/>
        </w:rPr>
        <w:t>PBS.</w:t>
      </w:r>
      <w:r w:rsidR="00FC160E" w:rsidRPr="00D61421">
        <w:rPr>
          <w:rFonts w:ascii="Calibri" w:hAnsi="Calibri" w:cs="Calibri"/>
          <w:color w:val="000000" w:themeColor="text1"/>
          <w:sz w:val="24"/>
          <w:szCs w:val="24"/>
          <w:lang w:eastAsia="zh-CN"/>
        </w:rPr>
        <w:t xml:space="preserve"> </w:t>
      </w:r>
      <w:r w:rsidR="00FC160E" w:rsidRPr="00D61421">
        <w:rPr>
          <w:rFonts w:ascii="Calibri" w:hAnsi="Calibri" w:cs="Calibri"/>
          <w:color w:val="000000" w:themeColor="text1"/>
          <w:sz w:val="24"/>
          <w:szCs w:val="24"/>
        </w:rPr>
        <w:t>(</w:t>
      </w:r>
      <w:r w:rsidR="00FC160E" w:rsidRPr="00D61421">
        <w:rPr>
          <w:rFonts w:ascii="Calibri" w:hAnsi="Calibri" w:cs="Calibri"/>
          <w:b/>
          <w:bCs/>
          <w:color w:val="000000" w:themeColor="text1"/>
          <w:sz w:val="24"/>
          <w:szCs w:val="24"/>
        </w:rPr>
        <w:t>B</w:t>
      </w:r>
      <w:r w:rsidR="00FC160E" w:rsidRPr="00D61421">
        <w:rPr>
          <w:rFonts w:ascii="Calibri" w:hAnsi="Calibri" w:cs="Calibri"/>
          <w:color w:val="000000" w:themeColor="text1"/>
          <w:sz w:val="24"/>
          <w:szCs w:val="24"/>
        </w:rPr>
        <w:t>)</w:t>
      </w:r>
      <w:r w:rsidR="00FC160E" w:rsidRPr="00D61421">
        <w:rPr>
          <w:rFonts w:ascii="Calibri" w:hAnsi="Calibri" w:cs="Calibri"/>
          <w:color w:val="000000" w:themeColor="text1"/>
          <w:sz w:val="24"/>
          <w:szCs w:val="24"/>
          <w:lang w:eastAsia="zh-CN"/>
        </w:rPr>
        <w:t xml:space="preserve"> </w:t>
      </w:r>
      <w:r w:rsidR="00FC160E" w:rsidRPr="00D61421">
        <w:rPr>
          <w:rFonts w:ascii="Calibri" w:hAnsi="Calibri" w:cs="Calibri"/>
          <w:color w:val="000000" w:themeColor="text1"/>
          <w:sz w:val="24"/>
          <w:szCs w:val="24"/>
        </w:rPr>
        <w:t>Aspirating 1</w:t>
      </w:r>
      <w:r w:rsidR="00677C44">
        <w:rPr>
          <w:rFonts w:ascii="Calibri" w:hAnsi="Calibri" w:cs="Calibri"/>
          <w:color w:val="000000" w:themeColor="text1"/>
          <w:sz w:val="24"/>
          <w:szCs w:val="24"/>
        </w:rPr>
        <w:t xml:space="preserve">x </w:t>
      </w:r>
      <w:r w:rsidR="00FC160E" w:rsidRPr="00D61421">
        <w:rPr>
          <w:rFonts w:ascii="Calibri" w:hAnsi="Calibri" w:cs="Calibri"/>
          <w:color w:val="000000" w:themeColor="text1"/>
          <w:sz w:val="24"/>
          <w:szCs w:val="24"/>
        </w:rPr>
        <w:t>PBS to adhere the meninges onto the microscope slide.</w:t>
      </w:r>
      <w:r w:rsidR="00FC160E" w:rsidRPr="00D61421">
        <w:rPr>
          <w:rFonts w:ascii="Calibri" w:hAnsi="Calibri" w:cs="Calibri"/>
          <w:color w:val="000000" w:themeColor="text1"/>
          <w:sz w:val="24"/>
          <w:szCs w:val="24"/>
          <w:lang w:eastAsia="zh-CN"/>
        </w:rPr>
        <w:t xml:space="preserve"> </w:t>
      </w:r>
      <w:r w:rsidR="00FC160E" w:rsidRPr="00D61421">
        <w:rPr>
          <w:rFonts w:ascii="Calibri" w:hAnsi="Calibri" w:cs="Calibri"/>
          <w:color w:val="000000" w:themeColor="text1"/>
          <w:sz w:val="24"/>
          <w:szCs w:val="24"/>
        </w:rPr>
        <w:t>(</w:t>
      </w:r>
      <w:r w:rsidR="00FC160E" w:rsidRPr="00D61421">
        <w:rPr>
          <w:rFonts w:ascii="Calibri" w:hAnsi="Calibri" w:cs="Calibri"/>
          <w:b/>
          <w:bCs/>
          <w:color w:val="000000" w:themeColor="text1"/>
          <w:sz w:val="24"/>
          <w:szCs w:val="24"/>
        </w:rPr>
        <w:t>C</w:t>
      </w:r>
      <w:r w:rsidR="00FC160E" w:rsidRPr="00D61421">
        <w:rPr>
          <w:rFonts w:ascii="Calibri" w:hAnsi="Calibri" w:cs="Calibri"/>
          <w:color w:val="000000" w:themeColor="text1"/>
          <w:sz w:val="24"/>
          <w:szCs w:val="24"/>
        </w:rPr>
        <w:t>)</w:t>
      </w:r>
      <w:r w:rsidR="00FC160E" w:rsidRPr="00D61421">
        <w:rPr>
          <w:rFonts w:ascii="Calibri" w:hAnsi="Calibri" w:cs="Calibri"/>
          <w:color w:val="000000" w:themeColor="text1"/>
          <w:sz w:val="24"/>
          <w:szCs w:val="24"/>
          <w:lang w:eastAsia="zh-CN"/>
        </w:rPr>
        <w:t xml:space="preserve"> Add 20 µL of antifade mounting medium to the center of the meninges and cover with a coverslip.</w:t>
      </w:r>
    </w:p>
    <w:p w14:paraId="0331DC33" w14:textId="77777777" w:rsidR="00702E8E" w:rsidRPr="00D61421" w:rsidRDefault="00702E8E" w:rsidP="00D96C83">
      <w:pPr>
        <w:pStyle w:val="aa"/>
        <w:spacing w:after="0" w:line="240" w:lineRule="auto"/>
        <w:ind w:left="0"/>
        <w:jc w:val="both"/>
        <w:rPr>
          <w:rFonts w:ascii="Calibri" w:hAnsi="Calibri" w:cs="Calibri"/>
          <w:color w:val="000000" w:themeColor="text1"/>
          <w:sz w:val="24"/>
          <w:szCs w:val="24"/>
          <w:lang w:eastAsia="zh-CN"/>
        </w:rPr>
      </w:pPr>
    </w:p>
    <w:p w14:paraId="457AFAB4" w14:textId="7630FA38" w:rsidR="006B2740" w:rsidRPr="00D61421" w:rsidRDefault="00A1760C" w:rsidP="00D96C83">
      <w:pPr>
        <w:rPr>
          <w:b/>
          <w:bCs/>
          <w:color w:val="000000" w:themeColor="text1"/>
          <w:lang w:eastAsia="zh-CN"/>
        </w:rPr>
      </w:pPr>
      <w:r w:rsidRPr="00D61421">
        <w:rPr>
          <w:rFonts w:eastAsiaTheme="minorHAnsi"/>
          <w:b/>
          <w:bCs/>
          <w:color w:val="000000" w:themeColor="text1"/>
        </w:rPr>
        <w:t xml:space="preserve">Figure </w:t>
      </w:r>
      <w:r w:rsidRPr="00D61421">
        <w:rPr>
          <w:rFonts w:eastAsiaTheme="minorHAnsi"/>
          <w:b/>
          <w:bCs/>
          <w:color w:val="000000" w:themeColor="text1"/>
          <w:lang w:eastAsia="zh-CN"/>
        </w:rPr>
        <w:t>6</w:t>
      </w:r>
      <w:r w:rsidR="000842BF" w:rsidRPr="00D61421">
        <w:rPr>
          <w:rFonts w:eastAsiaTheme="minorHAnsi"/>
          <w:b/>
          <w:bCs/>
          <w:color w:val="000000" w:themeColor="text1"/>
          <w:lang w:eastAsia="zh-CN"/>
        </w:rPr>
        <w:t xml:space="preserve">: </w:t>
      </w:r>
      <w:r w:rsidRPr="00D61421">
        <w:rPr>
          <w:rFonts w:eastAsiaTheme="minorHAnsi"/>
          <w:b/>
          <w:bCs/>
          <w:color w:val="000000" w:themeColor="text1"/>
        </w:rPr>
        <w:t xml:space="preserve">Live imaging of </w:t>
      </w:r>
      <w:r w:rsidR="00D16933" w:rsidRPr="00D61421">
        <w:rPr>
          <w:rFonts w:eastAsiaTheme="minorHAnsi"/>
          <w:b/>
          <w:bCs/>
          <w:lang w:eastAsia="zh-CN"/>
        </w:rPr>
        <w:t>CLNs</w:t>
      </w:r>
      <w:r w:rsidRPr="00D61421">
        <w:rPr>
          <w:rFonts w:eastAsiaTheme="minorHAnsi"/>
          <w:b/>
          <w:bCs/>
          <w:color w:val="000000" w:themeColor="text1"/>
        </w:rPr>
        <w:t xml:space="preserve"> in </w:t>
      </w:r>
      <w:r w:rsidR="00702E8E">
        <w:rPr>
          <w:rFonts w:eastAsiaTheme="minorHAnsi"/>
          <w:b/>
          <w:bCs/>
          <w:color w:val="000000" w:themeColor="text1"/>
        </w:rPr>
        <w:t>a mouse at 30 and</w:t>
      </w:r>
      <w:r w:rsidRPr="00D61421">
        <w:rPr>
          <w:rFonts w:eastAsiaTheme="minorHAnsi"/>
          <w:b/>
          <w:bCs/>
          <w:color w:val="000000" w:themeColor="text1"/>
        </w:rPr>
        <w:t xml:space="preserve"> 60 min.</w:t>
      </w:r>
      <w:r w:rsidR="000253D8" w:rsidRPr="00D61421">
        <w:rPr>
          <w:rFonts w:eastAsiaTheme="minorHAnsi"/>
          <w:b/>
          <w:bCs/>
          <w:color w:val="000000" w:themeColor="text1"/>
          <w:lang w:eastAsia="zh-CN"/>
        </w:rPr>
        <w:t xml:space="preserve"> </w:t>
      </w:r>
      <w:r w:rsidR="000253D8" w:rsidRPr="00D61421">
        <w:rPr>
          <w:color w:val="000000" w:themeColor="text1"/>
        </w:rPr>
        <w:t>(</w:t>
      </w:r>
      <w:r w:rsidR="000253D8" w:rsidRPr="00D61421">
        <w:rPr>
          <w:rFonts w:eastAsiaTheme="minorHAnsi"/>
          <w:b/>
          <w:bCs/>
          <w:color w:val="000000" w:themeColor="text1"/>
        </w:rPr>
        <w:t>A</w:t>
      </w:r>
      <w:r w:rsidR="000253D8" w:rsidRPr="00D61421">
        <w:rPr>
          <w:color w:val="000000" w:themeColor="text1"/>
        </w:rPr>
        <w:t>)</w:t>
      </w:r>
      <w:r w:rsidR="000253D8" w:rsidRPr="00D61421">
        <w:rPr>
          <w:color w:val="000000" w:themeColor="text1"/>
          <w:lang w:eastAsia="zh-CN"/>
        </w:rPr>
        <w:t xml:space="preserve"> </w:t>
      </w:r>
      <w:r w:rsidR="000253D8" w:rsidRPr="00D61421">
        <w:rPr>
          <w:i/>
          <w:iCs/>
          <w:color w:val="000000" w:themeColor="text1"/>
          <w:lang w:eastAsia="zh-CN"/>
        </w:rPr>
        <w:t>In vivo</w:t>
      </w:r>
      <w:r w:rsidR="000253D8" w:rsidRPr="00D61421">
        <w:rPr>
          <w:color w:val="000000" w:themeColor="text1"/>
          <w:lang w:eastAsia="zh-CN"/>
        </w:rPr>
        <w:t xml:space="preserve"> imaging of CLNs after </w:t>
      </w:r>
      <w:proofErr w:type="spellStart"/>
      <w:r w:rsidR="000253D8" w:rsidRPr="00D61421">
        <w:rPr>
          <w:color w:val="000000" w:themeColor="text1"/>
          <w:lang w:eastAsia="zh-CN"/>
        </w:rPr>
        <w:t>i.c.m</w:t>
      </w:r>
      <w:proofErr w:type="spellEnd"/>
      <w:r w:rsidR="000253D8" w:rsidRPr="00D61421">
        <w:rPr>
          <w:color w:val="000000" w:themeColor="text1"/>
          <w:lang w:eastAsia="zh-CN"/>
        </w:rPr>
        <w:t xml:space="preserve">. injection. Photograph taken at 30 min post-injection. Black arrows indicate the location of the CLNs. </w:t>
      </w:r>
      <w:r w:rsidR="000253D8" w:rsidRPr="00D61421">
        <w:rPr>
          <w:color w:val="000000" w:themeColor="text1"/>
        </w:rPr>
        <w:t xml:space="preserve">Scale bar: 1 </w:t>
      </w:r>
      <w:r w:rsidR="000253D8" w:rsidRPr="00D61421">
        <w:rPr>
          <w:color w:val="000000" w:themeColor="text1"/>
          <w:lang w:eastAsia="zh-CN"/>
        </w:rPr>
        <w:t>c</w:t>
      </w:r>
      <w:r w:rsidR="000253D8" w:rsidRPr="00D61421">
        <w:rPr>
          <w:color w:val="000000" w:themeColor="text1"/>
        </w:rPr>
        <w:t>m.</w:t>
      </w:r>
      <w:r w:rsidR="000253D8" w:rsidRPr="00D61421">
        <w:rPr>
          <w:color w:val="000000" w:themeColor="text1"/>
          <w:lang w:eastAsia="zh-CN"/>
        </w:rPr>
        <w:t xml:space="preserve"> </w:t>
      </w:r>
      <w:r w:rsidR="000253D8" w:rsidRPr="00D61421">
        <w:rPr>
          <w:color w:val="000000" w:themeColor="text1"/>
        </w:rPr>
        <w:t>(</w:t>
      </w:r>
      <w:r w:rsidR="000253D8" w:rsidRPr="00D61421">
        <w:rPr>
          <w:rFonts w:eastAsiaTheme="minorHAnsi"/>
          <w:b/>
          <w:bCs/>
          <w:color w:val="000000" w:themeColor="text1"/>
        </w:rPr>
        <w:t>B</w:t>
      </w:r>
      <w:r w:rsidR="000253D8" w:rsidRPr="00D61421">
        <w:rPr>
          <w:color w:val="000000" w:themeColor="text1"/>
        </w:rPr>
        <w:t>)</w:t>
      </w:r>
      <w:r w:rsidR="000253D8" w:rsidRPr="00D61421">
        <w:rPr>
          <w:color w:val="000000" w:themeColor="text1"/>
          <w:lang w:eastAsia="zh-CN"/>
        </w:rPr>
        <w:t xml:space="preserve"> Photograph taken at 60 min post-injection. Black arrows indicate the location of the CLNs. </w:t>
      </w:r>
      <w:r w:rsidR="000253D8" w:rsidRPr="00D61421">
        <w:rPr>
          <w:color w:val="000000" w:themeColor="text1"/>
        </w:rPr>
        <w:t xml:space="preserve">Scale bar: 1 </w:t>
      </w:r>
      <w:r w:rsidR="000253D8" w:rsidRPr="00D61421">
        <w:rPr>
          <w:color w:val="000000" w:themeColor="text1"/>
          <w:lang w:eastAsia="zh-CN"/>
        </w:rPr>
        <w:t>c</w:t>
      </w:r>
      <w:r w:rsidR="000253D8" w:rsidRPr="00D61421">
        <w:rPr>
          <w:color w:val="000000" w:themeColor="text1"/>
        </w:rPr>
        <w:t>m.</w:t>
      </w:r>
      <w:r w:rsidR="009D4886" w:rsidRPr="00D61421">
        <w:rPr>
          <w:color w:val="000000" w:themeColor="text1"/>
          <w:lang w:eastAsia="zh-CN"/>
        </w:rPr>
        <w:t xml:space="preserve"> </w:t>
      </w:r>
      <w:r w:rsidR="009D4886" w:rsidRPr="00D61421">
        <w:rPr>
          <w:color w:val="000000" w:themeColor="text1"/>
        </w:rPr>
        <w:t>(</w:t>
      </w:r>
      <w:r w:rsidR="009D4886" w:rsidRPr="00D61421">
        <w:rPr>
          <w:b/>
          <w:bCs/>
          <w:color w:val="000000" w:themeColor="text1"/>
          <w:lang w:eastAsia="zh-CN"/>
        </w:rPr>
        <w:t>C</w:t>
      </w:r>
      <w:r w:rsidR="009D4886" w:rsidRPr="00D61421">
        <w:rPr>
          <w:color w:val="000000" w:themeColor="text1"/>
        </w:rPr>
        <w:t>)</w:t>
      </w:r>
      <w:r w:rsidR="009D4886" w:rsidRPr="00D61421">
        <w:rPr>
          <w:color w:val="000000" w:themeColor="text1"/>
          <w:lang w:eastAsia="zh-CN"/>
        </w:rPr>
        <w:t xml:space="preserve"> Fluorescence imaging of the ipsilateral superficial and deep cervical lymph nodes at 60 minutes. </w:t>
      </w:r>
      <w:r w:rsidR="009D4886" w:rsidRPr="00D61421">
        <w:rPr>
          <w:color w:val="000000" w:themeColor="text1"/>
        </w:rPr>
        <w:t xml:space="preserve">Scale bar: </w:t>
      </w:r>
      <w:r w:rsidR="009D4886" w:rsidRPr="00D61421">
        <w:rPr>
          <w:color w:val="000000" w:themeColor="text1"/>
          <w:lang w:eastAsia="zh-CN"/>
        </w:rPr>
        <w:t>0.5</w:t>
      </w:r>
      <w:r w:rsidR="009D4886" w:rsidRPr="00D61421">
        <w:rPr>
          <w:color w:val="000000" w:themeColor="text1"/>
        </w:rPr>
        <w:t xml:space="preserve"> </w:t>
      </w:r>
      <w:r w:rsidR="009D4886" w:rsidRPr="00D61421">
        <w:rPr>
          <w:color w:val="000000" w:themeColor="text1"/>
          <w:lang w:eastAsia="zh-CN"/>
        </w:rPr>
        <w:t>c</w:t>
      </w:r>
      <w:r w:rsidR="009D4886" w:rsidRPr="00D61421">
        <w:rPr>
          <w:color w:val="000000" w:themeColor="text1"/>
        </w:rPr>
        <w:t>m.</w:t>
      </w:r>
      <w:r w:rsidR="009D4886" w:rsidRPr="00D61421">
        <w:rPr>
          <w:color w:val="000000" w:themeColor="text1"/>
          <w:lang w:eastAsia="zh-CN"/>
        </w:rPr>
        <w:t xml:space="preserve"> </w:t>
      </w:r>
      <w:r w:rsidR="000253D8" w:rsidRPr="00D61421">
        <w:rPr>
          <w:color w:val="000000" w:themeColor="text1"/>
        </w:rPr>
        <w:t>(</w:t>
      </w:r>
      <w:r w:rsidR="009D4886" w:rsidRPr="00D61421">
        <w:rPr>
          <w:b/>
          <w:bCs/>
          <w:color w:val="000000" w:themeColor="text1"/>
          <w:lang w:eastAsia="zh-CN"/>
        </w:rPr>
        <w:t>D</w:t>
      </w:r>
      <w:r w:rsidR="000253D8" w:rsidRPr="00D61421">
        <w:rPr>
          <w:color w:val="000000" w:themeColor="text1"/>
        </w:rPr>
        <w:t>)</w:t>
      </w:r>
      <w:r w:rsidR="000253D8" w:rsidRPr="00D61421">
        <w:rPr>
          <w:color w:val="000000" w:themeColor="text1"/>
          <w:lang w:eastAsia="zh-CN"/>
        </w:rPr>
        <w:t xml:space="preserve"> No signal in cervical lymph nodes at 60 min (Failed injection). </w:t>
      </w:r>
      <w:r w:rsidR="000253D8" w:rsidRPr="00D61421">
        <w:rPr>
          <w:color w:val="000000" w:themeColor="text1"/>
        </w:rPr>
        <w:t xml:space="preserve">Scale bar: 1 </w:t>
      </w:r>
      <w:r w:rsidR="000253D8" w:rsidRPr="00D61421">
        <w:rPr>
          <w:color w:val="000000" w:themeColor="text1"/>
          <w:lang w:eastAsia="zh-CN"/>
        </w:rPr>
        <w:t>c</w:t>
      </w:r>
      <w:r w:rsidR="000253D8" w:rsidRPr="00D61421">
        <w:rPr>
          <w:color w:val="000000" w:themeColor="text1"/>
        </w:rPr>
        <w:t>m.</w:t>
      </w:r>
      <w:r w:rsidR="000253D8" w:rsidRPr="00D61421">
        <w:rPr>
          <w:color w:val="000000" w:themeColor="text1"/>
          <w:lang w:eastAsia="zh-CN"/>
        </w:rPr>
        <w:t xml:space="preserve"> Fluorescence images were acquired with an exposure time of 0.5 s, excitation at 640 nm, and emission at 680 nm. Images were analyzed using Living Image software, and the signal intensity was normalized to radiant efficiency. Set the Color Scale with Min = 1.5e8 and Max = 4.0e8.</w:t>
      </w:r>
      <w:r w:rsidR="00A8352C" w:rsidRPr="00D61421">
        <w:rPr>
          <w:color w:val="000000" w:themeColor="text1"/>
          <w:lang w:eastAsia="zh-CN"/>
        </w:rPr>
        <w:t xml:space="preserve"> </w:t>
      </w:r>
      <w:r w:rsidR="00702E8E">
        <w:rPr>
          <w:color w:val="000000" w:themeColor="text1"/>
          <w:lang w:eastAsia="zh-CN"/>
        </w:rPr>
        <w:t xml:space="preserve">Abbreviations; CLNs = </w:t>
      </w:r>
      <w:r w:rsidR="00702E8E" w:rsidRPr="00D61421">
        <w:rPr>
          <w:rFonts w:eastAsiaTheme="minorHAnsi"/>
          <w:lang w:eastAsia="zh-CN"/>
        </w:rPr>
        <w:t>cervical lymph nodes</w:t>
      </w:r>
      <w:r w:rsidR="00702E8E">
        <w:rPr>
          <w:rFonts w:eastAsiaTheme="minorHAnsi"/>
          <w:lang w:eastAsia="zh-CN"/>
        </w:rPr>
        <w:t>.</w:t>
      </w:r>
    </w:p>
    <w:p w14:paraId="6F7CB1C0" w14:textId="77777777" w:rsidR="00D7020C" w:rsidRPr="00D61421" w:rsidRDefault="00D7020C" w:rsidP="00D96C83">
      <w:pPr>
        <w:pStyle w:val="aa"/>
        <w:spacing w:after="0" w:line="240" w:lineRule="auto"/>
        <w:ind w:left="0"/>
        <w:jc w:val="both"/>
        <w:rPr>
          <w:rFonts w:ascii="Calibri" w:hAnsi="Calibri" w:cs="Calibri"/>
          <w:color w:val="000000" w:themeColor="text1"/>
          <w:sz w:val="24"/>
          <w:szCs w:val="24"/>
          <w:lang w:eastAsia="zh-CN"/>
        </w:rPr>
      </w:pPr>
    </w:p>
    <w:p w14:paraId="08C9E949" w14:textId="67DD3A01" w:rsidR="00990E04" w:rsidRPr="00D61421" w:rsidRDefault="00A1760C" w:rsidP="00D96C83">
      <w:pPr>
        <w:rPr>
          <w:color w:val="000000" w:themeColor="text1"/>
          <w:lang w:eastAsia="zh-CN"/>
        </w:rPr>
      </w:pPr>
      <w:r w:rsidRPr="00D61421">
        <w:rPr>
          <w:rFonts w:eastAsiaTheme="minorHAnsi"/>
          <w:b/>
          <w:bCs/>
          <w:color w:val="000000" w:themeColor="text1"/>
        </w:rPr>
        <w:t xml:space="preserve">Figure </w:t>
      </w:r>
      <w:r w:rsidRPr="00D61421">
        <w:rPr>
          <w:rFonts w:eastAsiaTheme="minorHAnsi"/>
          <w:b/>
          <w:bCs/>
          <w:color w:val="000000" w:themeColor="text1"/>
          <w:lang w:eastAsia="zh-CN"/>
        </w:rPr>
        <w:t>7</w:t>
      </w:r>
      <w:r w:rsidR="004D3CDC" w:rsidRPr="00D61421">
        <w:rPr>
          <w:rFonts w:eastAsiaTheme="minorHAnsi"/>
          <w:b/>
          <w:bCs/>
          <w:color w:val="000000" w:themeColor="text1"/>
          <w:lang w:eastAsia="zh-CN"/>
        </w:rPr>
        <w:t xml:space="preserve">: </w:t>
      </w:r>
      <w:r w:rsidR="00D23ACC" w:rsidRPr="00D61421">
        <w:rPr>
          <w:rFonts w:eastAsiaTheme="minorHAnsi"/>
          <w:b/>
          <w:bCs/>
          <w:color w:val="000000" w:themeColor="text1"/>
        </w:rPr>
        <w:t xml:space="preserve">Representative micrographs of </w:t>
      </w:r>
      <w:r w:rsidRPr="00D61421">
        <w:rPr>
          <w:rFonts w:eastAsiaTheme="minorHAnsi"/>
          <w:b/>
          <w:bCs/>
          <w:color w:val="000000" w:themeColor="text1"/>
          <w:lang w:eastAsia="zh-CN"/>
        </w:rPr>
        <w:t>MLV</w:t>
      </w:r>
      <w:r w:rsidR="007D2819" w:rsidRPr="00D61421">
        <w:rPr>
          <w:rFonts w:eastAsiaTheme="minorHAnsi"/>
          <w:b/>
          <w:bCs/>
          <w:color w:val="000000" w:themeColor="text1"/>
          <w:lang w:eastAsia="zh-CN"/>
        </w:rPr>
        <w:t>s</w:t>
      </w:r>
      <w:r w:rsidRPr="00D61421">
        <w:rPr>
          <w:rFonts w:eastAsiaTheme="minorHAnsi"/>
          <w:b/>
          <w:bCs/>
          <w:color w:val="000000" w:themeColor="text1"/>
          <w:lang w:eastAsia="zh-CN"/>
        </w:rPr>
        <w:t>.</w:t>
      </w:r>
      <w:r w:rsidR="004D3CDC" w:rsidRPr="00D61421">
        <w:rPr>
          <w:rFonts w:eastAsiaTheme="minorHAnsi"/>
          <w:b/>
          <w:bCs/>
          <w:color w:val="000000" w:themeColor="text1"/>
          <w:lang w:eastAsia="zh-CN"/>
        </w:rPr>
        <w:t xml:space="preserve"> </w:t>
      </w:r>
      <w:r w:rsidR="004D3CDC" w:rsidRPr="00D61421">
        <w:rPr>
          <w:color w:val="000000" w:themeColor="text1"/>
        </w:rPr>
        <w:t>(</w:t>
      </w:r>
      <w:r w:rsidR="004D3CDC" w:rsidRPr="00D61421">
        <w:rPr>
          <w:rFonts w:eastAsiaTheme="minorHAnsi"/>
          <w:b/>
          <w:bCs/>
          <w:color w:val="000000" w:themeColor="text1"/>
        </w:rPr>
        <w:t>A</w:t>
      </w:r>
      <w:r w:rsidR="004D3CDC" w:rsidRPr="00D61421">
        <w:rPr>
          <w:color w:val="000000" w:themeColor="text1"/>
        </w:rPr>
        <w:t>)</w:t>
      </w:r>
      <w:r w:rsidR="004D3CDC" w:rsidRPr="00D61421">
        <w:rPr>
          <w:color w:val="000000" w:themeColor="text1"/>
          <w:lang w:eastAsia="zh-CN"/>
        </w:rPr>
        <w:t xml:space="preserve"> W</w:t>
      </w:r>
      <w:r w:rsidR="004D3CDC" w:rsidRPr="00D61421">
        <w:rPr>
          <w:color w:val="000000" w:themeColor="text1"/>
        </w:rPr>
        <w:t>hole-mount meninges stained for LYVE</w:t>
      </w:r>
      <w:r w:rsidR="004D3CDC" w:rsidRPr="00D61421">
        <w:rPr>
          <w:color w:val="000000" w:themeColor="text1"/>
          <w:lang w:eastAsia="zh-CN"/>
        </w:rPr>
        <w:t>-</w:t>
      </w:r>
      <w:r w:rsidR="004D3CDC" w:rsidRPr="00D61421">
        <w:rPr>
          <w:color w:val="000000" w:themeColor="text1"/>
        </w:rPr>
        <w:t xml:space="preserve">1 (green). </w:t>
      </w:r>
      <w:r w:rsidR="004D3CDC" w:rsidRPr="00D61421">
        <w:rPr>
          <w:color w:val="000000" w:themeColor="text1"/>
          <w:lang w:eastAsia="zh-CN"/>
        </w:rPr>
        <w:t>MLV</w:t>
      </w:r>
      <w:r w:rsidR="004D3CDC" w:rsidRPr="00D61421">
        <w:rPr>
          <w:color w:val="000000" w:themeColor="text1"/>
        </w:rPr>
        <w:t>s are anatomically divided into the COS, TS, and SSS</w:t>
      </w:r>
      <w:r w:rsidR="004D3CDC" w:rsidRPr="00D61421">
        <w:rPr>
          <w:color w:val="000000" w:themeColor="text1"/>
          <w:lang w:eastAsia="zh-CN"/>
        </w:rPr>
        <w:t xml:space="preserve"> </w:t>
      </w:r>
      <w:r w:rsidR="004D3CDC" w:rsidRPr="00D61421">
        <w:rPr>
          <w:color w:val="000000" w:themeColor="text1"/>
        </w:rPr>
        <w:t>regions. Scale bar: 1 mm.</w:t>
      </w:r>
      <w:r w:rsidR="004D3CDC" w:rsidRPr="00D61421">
        <w:rPr>
          <w:color w:val="000000" w:themeColor="text1"/>
          <w:lang w:eastAsia="zh-CN"/>
        </w:rPr>
        <w:t xml:space="preserve"> </w:t>
      </w:r>
      <w:r w:rsidR="004D3CDC" w:rsidRPr="00D61421">
        <w:rPr>
          <w:color w:val="000000" w:themeColor="text1"/>
        </w:rPr>
        <w:t>(</w:t>
      </w:r>
      <w:r w:rsidR="004D3CDC" w:rsidRPr="00D61421">
        <w:rPr>
          <w:rFonts w:eastAsiaTheme="minorHAnsi"/>
          <w:b/>
          <w:bCs/>
          <w:color w:val="000000" w:themeColor="text1"/>
        </w:rPr>
        <w:t>B</w:t>
      </w:r>
      <w:r w:rsidR="004D3CDC" w:rsidRPr="00D61421">
        <w:rPr>
          <w:color w:val="000000" w:themeColor="text1"/>
        </w:rPr>
        <w:t>)</w:t>
      </w:r>
      <w:r w:rsidR="004D3CDC" w:rsidRPr="00D61421">
        <w:rPr>
          <w:color w:val="000000" w:themeColor="text1"/>
          <w:lang w:eastAsia="zh-CN"/>
        </w:rPr>
        <w:t xml:space="preserve"> Higher-magnification image of the COS region. Scale bar: 200 µm. </w:t>
      </w:r>
      <w:r w:rsidR="004D3CDC" w:rsidRPr="00D61421">
        <w:rPr>
          <w:color w:val="000000" w:themeColor="text1"/>
        </w:rPr>
        <w:t>(</w:t>
      </w:r>
      <w:r w:rsidR="004D3CDC" w:rsidRPr="00D61421">
        <w:rPr>
          <w:rFonts w:eastAsiaTheme="minorHAnsi"/>
          <w:b/>
          <w:bCs/>
          <w:color w:val="000000" w:themeColor="text1"/>
        </w:rPr>
        <w:t>C</w:t>
      </w:r>
      <w:r w:rsidR="004D3CDC" w:rsidRPr="00D61421">
        <w:rPr>
          <w:color w:val="000000" w:themeColor="text1"/>
        </w:rPr>
        <w:t>)</w:t>
      </w:r>
      <w:r w:rsidR="004D3CDC" w:rsidRPr="00D61421">
        <w:rPr>
          <w:color w:val="000000" w:themeColor="text1"/>
          <w:lang w:eastAsia="zh-CN"/>
        </w:rPr>
        <w:t xml:space="preserve"> Higher-magnification image of the TS region. Scale bar: 200 µm. </w:t>
      </w:r>
      <w:r w:rsidR="004D3CDC" w:rsidRPr="00D61421">
        <w:rPr>
          <w:color w:val="000000" w:themeColor="text1"/>
        </w:rPr>
        <w:t>(</w:t>
      </w:r>
      <w:r w:rsidR="004D3CDC" w:rsidRPr="00D61421">
        <w:rPr>
          <w:rFonts w:eastAsiaTheme="minorHAnsi"/>
          <w:b/>
          <w:bCs/>
          <w:color w:val="000000" w:themeColor="text1"/>
        </w:rPr>
        <w:t>D</w:t>
      </w:r>
      <w:r w:rsidR="004D3CDC" w:rsidRPr="00D61421">
        <w:rPr>
          <w:color w:val="000000" w:themeColor="text1"/>
        </w:rPr>
        <w:t>)</w:t>
      </w:r>
      <w:r w:rsidR="004D3CDC" w:rsidRPr="00D61421">
        <w:rPr>
          <w:color w:val="000000" w:themeColor="text1"/>
          <w:lang w:eastAsia="zh-CN"/>
        </w:rPr>
        <w:t xml:space="preserve"> Higher-magnification image of the SSS region. Scale bar: 200 µm. </w:t>
      </w:r>
      <w:r w:rsidR="004D3CDC" w:rsidRPr="00D61421">
        <w:rPr>
          <w:color w:val="000000" w:themeColor="text1"/>
        </w:rPr>
        <w:t>(</w:t>
      </w:r>
      <w:r w:rsidR="004D3CDC" w:rsidRPr="00D61421">
        <w:rPr>
          <w:rFonts w:eastAsiaTheme="minorHAnsi"/>
          <w:b/>
          <w:bCs/>
          <w:color w:val="000000" w:themeColor="text1"/>
          <w:lang w:eastAsia="zh-CN"/>
        </w:rPr>
        <w:t>E</w:t>
      </w:r>
      <w:r w:rsidR="004D3CDC" w:rsidRPr="00D61421">
        <w:rPr>
          <w:color w:val="000000" w:themeColor="text1"/>
        </w:rPr>
        <w:t>)</w:t>
      </w:r>
      <w:r w:rsidR="004D3CDC" w:rsidRPr="00D61421">
        <w:rPr>
          <w:color w:val="000000" w:themeColor="text1"/>
          <w:lang w:eastAsia="zh-CN"/>
        </w:rPr>
        <w:t xml:space="preserve"> Suboptimal result showing discontinuous LYVE-1 signal and absence of the TS region. Scale bar: 500 µm.</w:t>
      </w:r>
      <w:r w:rsidR="00B45D0C" w:rsidRPr="00D61421">
        <w:rPr>
          <w:color w:val="000000" w:themeColor="text1"/>
          <w:lang w:eastAsia="zh-CN"/>
        </w:rPr>
        <w:t xml:space="preserve"> </w:t>
      </w:r>
      <w:r w:rsidR="00702E8E">
        <w:rPr>
          <w:color w:val="000000" w:themeColor="text1"/>
          <w:lang w:eastAsia="zh-CN"/>
        </w:rPr>
        <w:t xml:space="preserve">Abbreviations; COS = </w:t>
      </w:r>
      <w:r w:rsidR="00702E8E" w:rsidRPr="00D61421">
        <w:rPr>
          <w:lang w:eastAsia="zh-CN"/>
        </w:rPr>
        <w:t>c</w:t>
      </w:r>
      <w:r w:rsidR="00702E8E" w:rsidRPr="00D61421">
        <w:t xml:space="preserve">onfluence </w:t>
      </w:r>
      <w:r w:rsidR="00702E8E" w:rsidRPr="00D61421">
        <w:rPr>
          <w:lang w:eastAsia="zh-CN"/>
        </w:rPr>
        <w:t>o</w:t>
      </w:r>
      <w:r w:rsidR="00702E8E" w:rsidRPr="00D61421">
        <w:t xml:space="preserve">f </w:t>
      </w:r>
      <w:r w:rsidR="00702E8E" w:rsidRPr="00D61421">
        <w:rPr>
          <w:lang w:eastAsia="zh-CN"/>
        </w:rPr>
        <w:t>s</w:t>
      </w:r>
      <w:r w:rsidR="00702E8E" w:rsidRPr="00D61421">
        <w:t>inuses</w:t>
      </w:r>
      <w:r w:rsidR="00702E8E">
        <w:t xml:space="preserve">; </w:t>
      </w:r>
      <w:r w:rsidR="00702E8E">
        <w:rPr>
          <w:rFonts w:eastAsiaTheme="minorHAnsi"/>
          <w:lang w:eastAsia="zh-CN"/>
        </w:rPr>
        <w:t>TS = t</w:t>
      </w:r>
      <w:r w:rsidR="00D55D01" w:rsidRPr="00D61421">
        <w:rPr>
          <w:rFonts w:eastAsiaTheme="minorHAnsi"/>
          <w:lang w:eastAsia="zh-CN"/>
        </w:rPr>
        <w:t xml:space="preserve">ransverse </w:t>
      </w:r>
      <w:r w:rsidR="00702E8E">
        <w:rPr>
          <w:rFonts w:eastAsiaTheme="minorHAnsi"/>
          <w:lang w:eastAsia="zh-CN"/>
        </w:rPr>
        <w:t>s</w:t>
      </w:r>
      <w:r w:rsidR="00D55D01" w:rsidRPr="00D61421">
        <w:rPr>
          <w:rFonts w:eastAsiaTheme="minorHAnsi"/>
          <w:lang w:eastAsia="zh-CN"/>
        </w:rPr>
        <w:t xml:space="preserve">inuses; </w:t>
      </w:r>
      <w:r w:rsidR="00702E8E">
        <w:rPr>
          <w:rFonts w:eastAsiaTheme="minorHAnsi"/>
          <w:lang w:eastAsia="zh-CN"/>
        </w:rPr>
        <w:t xml:space="preserve">SSS = </w:t>
      </w:r>
      <w:r w:rsidR="00702E8E" w:rsidRPr="00D61421">
        <w:rPr>
          <w:rFonts w:eastAsiaTheme="minorHAnsi"/>
          <w:lang w:eastAsia="zh-CN"/>
        </w:rPr>
        <w:t>superior sagittal sinus</w:t>
      </w:r>
      <w:r w:rsidR="00702E8E">
        <w:rPr>
          <w:rFonts w:eastAsiaTheme="minorHAnsi"/>
          <w:lang w:eastAsia="zh-CN"/>
        </w:rPr>
        <w:t>.</w:t>
      </w:r>
    </w:p>
    <w:p w14:paraId="1562F859" w14:textId="77777777" w:rsidR="00A66E3F" w:rsidRPr="00D61421" w:rsidRDefault="00A66E3F" w:rsidP="00D96C83">
      <w:pPr>
        <w:pStyle w:val="aa"/>
        <w:spacing w:after="0" w:line="240" w:lineRule="auto"/>
        <w:ind w:left="0"/>
        <w:jc w:val="both"/>
        <w:rPr>
          <w:rFonts w:ascii="Calibri" w:hAnsi="Calibri" w:cs="Calibri"/>
          <w:sz w:val="24"/>
          <w:szCs w:val="24"/>
          <w:lang w:eastAsia="zh-CN"/>
        </w:rPr>
      </w:pPr>
    </w:p>
    <w:p w14:paraId="7C0B6465" w14:textId="586A245B" w:rsidR="006E4797" w:rsidRPr="00D61421" w:rsidRDefault="00A1760C" w:rsidP="00D96C83">
      <w:pPr>
        <w:rPr>
          <w:b/>
        </w:rPr>
      </w:pPr>
      <w:r w:rsidRPr="00D61421">
        <w:rPr>
          <w:b/>
        </w:rPr>
        <w:t xml:space="preserve">DISCUSSION: </w:t>
      </w:r>
    </w:p>
    <w:p w14:paraId="7BDD6815" w14:textId="06B4FC7E" w:rsidR="002D25A0" w:rsidRPr="00D61421" w:rsidRDefault="00A1760C" w:rsidP="00D96C83">
      <w:pPr>
        <w:rPr>
          <w:color w:val="000000" w:themeColor="text1"/>
          <w:lang w:eastAsia="zh-CN"/>
        </w:rPr>
      </w:pPr>
      <w:r w:rsidRPr="00D61421">
        <w:rPr>
          <w:color w:val="000000" w:themeColor="text1"/>
        </w:rPr>
        <w:t>This protocol provides a comprehensive method for evaluating MLV</w:t>
      </w:r>
      <w:r w:rsidR="004D7F21" w:rsidRPr="00D61421">
        <w:rPr>
          <w:color w:val="000000" w:themeColor="text1"/>
          <w:lang w:eastAsia="zh-CN"/>
        </w:rPr>
        <w:t xml:space="preserve">s </w:t>
      </w:r>
      <w:r w:rsidRPr="00D61421">
        <w:rPr>
          <w:color w:val="000000" w:themeColor="text1"/>
        </w:rPr>
        <w:t xml:space="preserve">function and morphology by integrating </w:t>
      </w:r>
      <w:proofErr w:type="spellStart"/>
      <w:r w:rsidRPr="00D61421">
        <w:rPr>
          <w:color w:val="000000" w:themeColor="text1"/>
        </w:rPr>
        <w:t>i.c.m</w:t>
      </w:r>
      <w:proofErr w:type="spellEnd"/>
      <w:r w:rsidRPr="00D61421">
        <w:rPr>
          <w:color w:val="000000" w:themeColor="text1"/>
        </w:rPr>
        <w:t xml:space="preserve">. injection, </w:t>
      </w:r>
      <w:r w:rsidRPr="00D61421">
        <w:rPr>
          <w:i/>
          <w:iCs/>
          <w:color w:val="000000" w:themeColor="text1"/>
        </w:rPr>
        <w:t>in vivo</w:t>
      </w:r>
      <w:r w:rsidRPr="00D61421">
        <w:rPr>
          <w:color w:val="000000" w:themeColor="text1"/>
        </w:rPr>
        <w:t xml:space="preserve"> imaging of </w:t>
      </w:r>
      <w:r w:rsidR="00D16933" w:rsidRPr="00D61421">
        <w:rPr>
          <w:lang w:eastAsia="zh-CN"/>
        </w:rPr>
        <w:t>CLNs</w:t>
      </w:r>
      <w:r w:rsidRPr="00D61421">
        <w:rPr>
          <w:color w:val="000000" w:themeColor="text1"/>
        </w:rPr>
        <w:t>, meningeal dissection, and whole-mount staining. A key advantage of this integrated approach over conventional methods is that it enables simultaneous assessment of lymphatic drainage function and vessel morphology within the same animal, eliminating the need for separate cohorts and thereby reducing experimental variability while improving data comparability.</w:t>
      </w:r>
      <w:r w:rsidR="007B43B0" w:rsidRPr="00D61421">
        <w:rPr>
          <w:color w:val="000000" w:themeColor="text1"/>
          <w:lang w:eastAsia="zh-CN"/>
        </w:rPr>
        <w:t xml:space="preserve"> </w:t>
      </w:r>
      <w:r w:rsidR="00FC4B63" w:rsidRPr="00D61421">
        <w:rPr>
          <w:color w:val="000000" w:themeColor="text1"/>
          <w:lang w:eastAsia="zh-CN"/>
        </w:rPr>
        <w:t xml:space="preserve">Furthermore, compared to conventional immunostaining methods that require sectioning, whole-mount staining preserves the three-dimensional architecture of the lymphatic network, allowing for more accurate quantification of vessel area, diameter, and branching patterns. </w:t>
      </w:r>
    </w:p>
    <w:p w14:paraId="494B4349" w14:textId="77777777" w:rsidR="00AE19EE" w:rsidRPr="00D61421" w:rsidRDefault="00AE19EE" w:rsidP="00D96C83">
      <w:pPr>
        <w:rPr>
          <w:color w:val="000000" w:themeColor="text1"/>
          <w:lang w:eastAsia="zh-CN"/>
        </w:rPr>
      </w:pPr>
    </w:p>
    <w:p w14:paraId="252116FC" w14:textId="5C497B54" w:rsidR="00F833B9" w:rsidRPr="00D61421" w:rsidRDefault="00A1760C" w:rsidP="00D96C83">
      <w:pPr>
        <w:rPr>
          <w:color w:val="000000" w:themeColor="text1"/>
        </w:rPr>
      </w:pPr>
      <w:r w:rsidRPr="00D61421">
        <w:rPr>
          <w:color w:val="000000" w:themeColor="text1"/>
        </w:rPr>
        <w:t xml:space="preserve">The success of this protocol depends on several critical steps. </w:t>
      </w:r>
      <w:r w:rsidR="00706E1B" w:rsidRPr="00D61421">
        <w:rPr>
          <w:color w:val="000000" w:themeColor="text1"/>
        </w:rPr>
        <w:t xml:space="preserve">One critical step is accurate </w:t>
      </w:r>
      <w:proofErr w:type="spellStart"/>
      <w:r w:rsidR="00706E1B" w:rsidRPr="00D61421">
        <w:rPr>
          <w:color w:val="000000" w:themeColor="text1"/>
        </w:rPr>
        <w:t>i.c.m</w:t>
      </w:r>
      <w:proofErr w:type="spellEnd"/>
      <w:r w:rsidR="00706E1B" w:rsidRPr="00D61421">
        <w:rPr>
          <w:color w:val="000000" w:themeColor="text1"/>
        </w:rPr>
        <w:t>. injection, which is essential for proper tracer delivery into the CSF</w:t>
      </w:r>
      <w:r w:rsidR="00650E2A" w:rsidRPr="00D61421">
        <w:rPr>
          <w:color w:val="000000" w:themeColor="text1"/>
        </w:rPr>
        <w:t>. The meninges form a thin, transparent to slightly whitish membranous tissue overlying the brain parenchyma</w:t>
      </w:r>
      <w:r w:rsidR="000A061A" w:rsidRPr="00D61421">
        <w:rPr>
          <w:color w:val="000000" w:themeColor="text1"/>
        </w:rPr>
        <w:fldChar w:fldCharType="begin">
          <w:fldData xml:space="preserve">PEVuZE5vdGU+PENpdGU+PEF1dGhvcj5CZXRzaG9sdHo8L0F1dGhvcj48WWVhcj4yMDI0PC9ZZWFy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</w:fldData>
        </w:fldChar>
      </w:r>
      <w:r w:rsidR="00D22765" w:rsidRPr="00D61421">
        <w:rPr>
          <w:color w:val="000000" w:themeColor="text1"/>
        </w:rPr>
        <w:instrText xml:space="preserve"> ADDIN EN.CITE </w:instrText>
      </w:r>
      <w:r w:rsidR="00D22765" w:rsidRPr="00D61421">
        <w:rPr>
          <w:color w:val="000000" w:themeColor="text1"/>
        </w:rPr>
        <w:fldChar w:fldCharType="begin">
          <w:fldData xml:space="preserve">PEVuZE5vdGU+PENpdGU+PEF1dGhvcj5CZXRzaG9sdHo8L0F1dGhvcj48WWVhcj4yMDI0PC9ZZWFy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</w:fldData>
        </w:fldChar>
      </w:r>
      <w:r w:rsidR="00D22765" w:rsidRPr="00D61421">
        <w:rPr>
          <w:color w:val="000000" w:themeColor="text1"/>
        </w:rPr>
        <w:instrText xml:space="preserve"> ADDIN EN.CITE.DATA </w:instrText>
      </w:r>
      <w:r w:rsidR="00D22765" w:rsidRPr="00D61421">
        <w:rPr>
          <w:color w:val="000000" w:themeColor="text1"/>
        </w:rPr>
      </w:r>
      <w:r w:rsidR="00D22765" w:rsidRPr="00D61421">
        <w:rPr>
          <w:color w:val="000000" w:themeColor="text1"/>
        </w:rPr>
        <w:fldChar w:fldCharType="separate"/>
      </w:r>
      <w:r w:rsidR="00D22765" w:rsidRPr="00D61421">
        <w:rPr>
          <w:color w:val="000000" w:themeColor="text1"/>
        </w:rPr>
        <w:fldChar w:fldCharType="end"/>
      </w:r>
      <w:r w:rsidR="000A061A" w:rsidRPr="00D61421">
        <w:rPr>
          <w:color w:val="000000" w:themeColor="text1"/>
        </w:rPr>
      </w:r>
      <w:r w:rsidR="000A061A" w:rsidRPr="00D61421">
        <w:rPr>
          <w:color w:val="000000" w:themeColor="text1"/>
        </w:rPr>
        <w:fldChar w:fldCharType="separate"/>
      </w:r>
      <w:r w:rsidR="00D22765" w:rsidRPr="00D61421">
        <w:rPr>
          <w:noProof/>
          <w:color w:val="000000" w:themeColor="text1"/>
          <w:vertAlign w:val="superscript"/>
        </w:rPr>
        <w:t>15</w:t>
      </w:r>
      <w:r w:rsidR="000A061A" w:rsidRPr="00D61421">
        <w:rPr>
          <w:color w:val="000000" w:themeColor="text1"/>
        </w:rPr>
        <w:fldChar w:fldCharType="end"/>
      </w:r>
      <w:r w:rsidR="00650E2A" w:rsidRPr="00D61421">
        <w:rPr>
          <w:color w:val="000000" w:themeColor="text1"/>
        </w:rPr>
        <w:t xml:space="preserve">. In addition to lymphatic vessels, they are densely populated with blood vessels, which complicates </w:t>
      </w:r>
      <w:proofErr w:type="spellStart"/>
      <w:r w:rsidR="00650E2A" w:rsidRPr="00D61421">
        <w:rPr>
          <w:color w:val="000000" w:themeColor="text1"/>
        </w:rPr>
        <w:t>i.c.m</w:t>
      </w:r>
      <w:proofErr w:type="spellEnd"/>
      <w:r w:rsidR="00650E2A" w:rsidRPr="00D61421">
        <w:rPr>
          <w:color w:val="000000" w:themeColor="text1"/>
        </w:rPr>
        <w:t xml:space="preserve">. </w:t>
      </w:r>
      <w:r w:rsidR="00650E2A" w:rsidRPr="00D61421">
        <w:rPr>
          <w:color w:val="000000" w:themeColor="text1"/>
        </w:rPr>
        <w:lastRenderedPageBreak/>
        <w:t xml:space="preserve">injection and increases the risk of bleeding. Therefore, </w:t>
      </w:r>
      <w:r w:rsidR="00447A08" w:rsidRPr="00D61421">
        <w:rPr>
          <w:color w:val="000000" w:themeColor="text1"/>
        </w:rPr>
        <w:t xml:space="preserve">the needle should be inserted at a 45° angle along the midline of the </w:t>
      </w:r>
      <w:r w:rsidR="00A40172" w:rsidRPr="00D61421">
        <w:rPr>
          <w:color w:val="000000" w:themeColor="text1"/>
          <w:lang w:eastAsia="zh-CN"/>
        </w:rPr>
        <w:t>CM</w:t>
      </w:r>
      <w:r w:rsidR="00447A08" w:rsidRPr="00D61421">
        <w:rPr>
          <w:color w:val="000000" w:themeColor="text1"/>
        </w:rPr>
        <w:t xml:space="preserve"> to a depth of 1</w:t>
      </w:r>
      <w:r w:rsidR="00FE63EE" w:rsidRPr="00D61421">
        <w:rPr>
          <w:color w:val="000000" w:themeColor="text1"/>
          <w:lang w:eastAsia="zh-CN"/>
        </w:rPr>
        <w:t>–</w:t>
      </w:r>
      <w:r w:rsidR="00447A08" w:rsidRPr="00D61421">
        <w:rPr>
          <w:color w:val="000000" w:themeColor="text1"/>
        </w:rPr>
        <w:t>2 mm, with the needle bevel positioned parallel to the plane of the meninges</w:t>
      </w:r>
      <w:r w:rsidR="00650E2A" w:rsidRPr="00D61421">
        <w:rPr>
          <w:color w:val="000000" w:themeColor="text1"/>
        </w:rPr>
        <w:t>.</w:t>
      </w:r>
      <w:r w:rsidR="00F76553" w:rsidRPr="00D61421">
        <w:rPr>
          <w:color w:val="000000" w:themeColor="text1"/>
          <w:lang w:eastAsia="zh-CN"/>
        </w:rPr>
        <w:t xml:space="preserve"> </w:t>
      </w:r>
      <w:r w:rsidR="002A0475" w:rsidRPr="00D61421">
        <w:rPr>
          <w:color w:val="000000" w:themeColor="text1"/>
        </w:rPr>
        <w:t>Another critical step is careful dissection of the meninges, which is critical for preserving the integrity of the lymphatic vessels</w:t>
      </w:r>
      <w:r w:rsidR="00745791" w:rsidRPr="00D61421">
        <w:rPr>
          <w:color w:val="000000" w:themeColor="text1"/>
        </w:rPr>
        <w:t>. The meningeal tissue is delicate and prone to tearing during dissection, particularly in the COS</w:t>
      </w:r>
      <w:r w:rsidR="0053052F" w:rsidRPr="00D61421">
        <w:rPr>
          <w:color w:val="000000" w:themeColor="text1"/>
          <w:lang w:eastAsia="zh-CN"/>
        </w:rPr>
        <w:t xml:space="preserve"> </w:t>
      </w:r>
      <w:r w:rsidR="00745791" w:rsidRPr="00D61421">
        <w:rPr>
          <w:color w:val="000000" w:themeColor="text1"/>
        </w:rPr>
        <w:t>region</w:t>
      </w:r>
      <w:r w:rsidR="00650E2A" w:rsidRPr="00D61421">
        <w:rPr>
          <w:color w:val="000000" w:themeColor="text1"/>
        </w:rPr>
        <w:t xml:space="preserve">. </w:t>
      </w:r>
      <w:r w:rsidR="001F0100" w:rsidRPr="00D61421">
        <w:rPr>
          <w:color w:val="000000" w:themeColor="text1"/>
        </w:rPr>
        <w:t>Below, potential issues encountered during experimental operation are outlined</w:t>
      </w:r>
      <w:r w:rsidR="00EF198B">
        <w:rPr>
          <w:color w:val="000000" w:themeColor="text1"/>
        </w:rPr>
        <w:t>,</w:t>
      </w:r>
      <w:r w:rsidR="001F0100" w:rsidRPr="00D61421">
        <w:rPr>
          <w:color w:val="000000" w:themeColor="text1"/>
        </w:rPr>
        <w:t xml:space="preserve"> </w:t>
      </w:r>
      <w:r w:rsidR="00ED4ECA">
        <w:rPr>
          <w:color w:val="000000" w:themeColor="text1"/>
        </w:rPr>
        <w:t>along with corresponding troubleshooting strategies</w:t>
      </w:r>
      <w:r w:rsidR="001F0100" w:rsidRPr="00D61421">
        <w:rPr>
          <w:color w:val="000000" w:themeColor="text1"/>
        </w:rPr>
        <w:t>.</w:t>
      </w:r>
    </w:p>
    <w:p w14:paraId="2E86685A" w14:textId="77777777" w:rsidR="00AE19EE" w:rsidRPr="00D61421" w:rsidRDefault="00AE19EE" w:rsidP="00D96C83">
      <w:pPr>
        <w:rPr>
          <w:color w:val="000000" w:themeColor="text1"/>
          <w:lang w:eastAsia="zh-CN"/>
        </w:rPr>
      </w:pPr>
    </w:p>
    <w:p w14:paraId="30E6CA4C" w14:textId="26FE71C2" w:rsidR="0017197B" w:rsidRPr="00D61421" w:rsidRDefault="00A1760C" w:rsidP="00D96C83">
      <w:pPr>
        <w:rPr>
          <w:color w:val="000000" w:themeColor="text1"/>
          <w:lang w:eastAsia="zh-CN"/>
        </w:rPr>
      </w:pPr>
      <w:r w:rsidRPr="00D61421">
        <w:rPr>
          <w:color w:val="000000" w:themeColor="text1"/>
          <w:lang w:eastAsia="zh-CN"/>
        </w:rPr>
        <w:t xml:space="preserve">The first problem is mouse mortality during or after </w:t>
      </w:r>
      <w:proofErr w:type="spellStart"/>
      <w:r w:rsidRPr="00D61421">
        <w:rPr>
          <w:color w:val="000000" w:themeColor="text1"/>
          <w:lang w:eastAsia="zh-CN"/>
        </w:rPr>
        <w:t>i.c.m</w:t>
      </w:r>
      <w:proofErr w:type="spellEnd"/>
      <w:r w:rsidRPr="00D61421">
        <w:rPr>
          <w:color w:val="000000" w:themeColor="text1"/>
          <w:lang w:eastAsia="zh-CN"/>
        </w:rPr>
        <w:t>. injection. To avoid this, take care not to penetrate the brain tissue with the needle during injection. After injection, reposition the scalp over the wound to prevent drying of the injection site, and place the mouse on a heating pad to maintain body temperature and monitor physiological functions</w:t>
      </w:r>
      <w:r w:rsidR="00C43B0F" w:rsidRPr="00D61421">
        <w:rPr>
          <w:color w:val="000000" w:themeColor="text1"/>
          <w:lang w:eastAsia="zh-CN"/>
        </w:rPr>
        <w:t>.</w:t>
      </w:r>
      <w:r w:rsidR="00D51225" w:rsidRPr="00D61421">
        <w:rPr>
          <w:color w:val="000000" w:themeColor="text1"/>
          <w:lang w:eastAsia="zh-CN"/>
        </w:rPr>
        <w:t xml:space="preserve"> </w:t>
      </w:r>
      <w:r w:rsidR="00251D78" w:rsidRPr="00D61421">
        <w:rPr>
          <w:color w:val="000000" w:themeColor="text1"/>
          <w:lang w:eastAsia="zh-CN"/>
        </w:rPr>
        <w:t>The second problem is incomplete blood clearance by perfusion. During perfusion, use scissors to make a small incision in the right atrium as an outlet for blood drainage. With the left hand, gently lift the root of the aorta using forceps. With the right hand, align the injection needle with the apex of the left ventricle, insert it swiftly into the ventricle, and begin infusion. Confirm successful perfusion by observing the liver turning pale and the effluent changing from red to clear. Residual blood in the meningeal vessels will cause nonspecific staining during immunofluorescence imaging</w:t>
      </w:r>
      <w:r w:rsidR="00A678E8" w:rsidRPr="00D61421">
        <w:rPr>
          <w:color w:val="000000" w:themeColor="text1"/>
          <w:lang w:eastAsia="zh-CN"/>
        </w:rPr>
        <w:t xml:space="preserve">. </w:t>
      </w:r>
      <w:r w:rsidR="00296CEA" w:rsidRPr="00D61421">
        <w:rPr>
          <w:color w:val="000000" w:themeColor="text1"/>
          <w:lang w:eastAsia="zh-CN"/>
        </w:rPr>
        <w:t>The third problem is that the meninges exhibit folds during mounting. To resolve this, gently cut open the bowl-shaped dome of the meninges to allow the tissue to lie flat on the surface of 1</w:t>
      </w:r>
      <w:r w:rsidR="00B17C3E">
        <w:rPr>
          <w:color w:val="000000" w:themeColor="text1"/>
          <w:lang w:eastAsia="zh-CN"/>
        </w:rPr>
        <w:t xml:space="preserve">x </w:t>
      </w:r>
      <w:r w:rsidR="00296CEA" w:rsidRPr="00D61421">
        <w:rPr>
          <w:color w:val="000000" w:themeColor="text1"/>
          <w:lang w:eastAsia="zh-CN"/>
        </w:rPr>
        <w:t>PBS</w:t>
      </w:r>
      <w:r w:rsidR="000374AB" w:rsidRPr="00D61421">
        <w:rPr>
          <w:color w:val="000000" w:themeColor="text1"/>
          <w:lang w:eastAsia="zh-CN"/>
        </w:rPr>
        <w:t xml:space="preserve">. </w:t>
      </w:r>
      <w:r w:rsidR="005B0BC8" w:rsidRPr="00D61421">
        <w:rPr>
          <w:color w:val="000000" w:themeColor="text1"/>
          <w:lang w:eastAsia="zh-CN"/>
        </w:rPr>
        <w:t xml:space="preserve">The fourth problem is that the coverslip does not adhere fully to the slide during mounting. This issue is typically caused by residual bone fragments on the meninges. Carefully lift the coverslip, transfer the meninges to </w:t>
      </w:r>
      <w:r w:rsidR="004A0A6E" w:rsidRPr="00D61421">
        <w:rPr>
          <w:color w:val="000000" w:themeColor="text1"/>
        </w:rPr>
        <w:t>1</w:t>
      </w:r>
      <w:r w:rsidR="00EF198B">
        <w:rPr>
          <w:color w:val="000000" w:themeColor="text1"/>
        </w:rPr>
        <w:t xml:space="preserve">x </w:t>
      </w:r>
      <w:r w:rsidR="005B0BC8" w:rsidRPr="00D61421">
        <w:rPr>
          <w:color w:val="000000" w:themeColor="text1"/>
          <w:lang w:eastAsia="zh-CN"/>
        </w:rPr>
        <w:t>PBS to wash off the antifade mounting medium, and use dissecting scissors under a stereomicroscope to remove any remaining bone fragments. Then, remount the slide</w:t>
      </w:r>
      <w:r w:rsidR="00695794" w:rsidRPr="00D61421">
        <w:rPr>
          <w:color w:val="000000" w:themeColor="text1"/>
          <w:lang w:eastAsia="zh-CN"/>
        </w:rPr>
        <w:t>.</w:t>
      </w:r>
      <w:r w:rsidR="00514DAD" w:rsidRPr="00D61421">
        <w:rPr>
          <w:color w:val="000000" w:themeColor="text1"/>
          <w:lang w:eastAsia="zh-CN"/>
        </w:rPr>
        <w:t xml:space="preserve"> </w:t>
      </w:r>
    </w:p>
    <w:p w14:paraId="1FB2A760" w14:textId="77777777" w:rsidR="00AE19EE" w:rsidRPr="00D61421" w:rsidRDefault="00AE19EE" w:rsidP="00D96C83">
      <w:pPr>
        <w:rPr>
          <w:color w:val="000000" w:themeColor="text1"/>
          <w:lang w:eastAsia="zh-CN"/>
        </w:rPr>
      </w:pPr>
    </w:p>
    <w:p w14:paraId="48B0E92D" w14:textId="5E159844" w:rsidR="00DC45D4" w:rsidRPr="00D61421" w:rsidRDefault="00A1760C" w:rsidP="00D96C83">
      <w:pPr>
        <w:rPr>
          <w:color w:val="000000" w:themeColor="text1"/>
          <w:lang w:eastAsia="zh-CN"/>
        </w:rPr>
      </w:pPr>
      <w:r w:rsidRPr="00D61421">
        <w:rPr>
          <w:color w:val="000000" w:themeColor="text1"/>
          <w:lang w:eastAsia="zh-CN"/>
        </w:rPr>
        <w:t>Despite its advantages, this protocol has several limitations.</w:t>
      </w:r>
      <w:r w:rsidRPr="00D61421">
        <w:rPr>
          <w:color w:val="000000" w:themeColor="text1"/>
        </w:rPr>
        <w:t xml:space="preserve"> First, the procedure is terminal and does not allow longitudinal studies in the same animal, as both functional imaging and tissue collection require euthanasia. Second, while whole-mount staining provides comprehensive visualization of the dorsal </w:t>
      </w:r>
      <w:r w:rsidR="00424D58" w:rsidRPr="00D61421">
        <w:rPr>
          <w:color w:val="000000" w:themeColor="text1"/>
          <w:lang w:eastAsia="zh-CN"/>
        </w:rPr>
        <w:t>MLVs</w:t>
      </w:r>
      <w:r w:rsidRPr="00D61421">
        <w:rPr>
          <w:color w:val="000000" w:themeColor="text1"/>
        </w:rPr>
        <w:t xml:space="preserve"> network, it does not capture deeper lymphatic structures located in the skull base. Third, the protocol requires specialized equipment, including a stereomicroscope, microinjection pump, and </w:t>
      </w:r>
      <w:r w:rsidRPr="00D61421">
        <w:rPr>
          <w:i/>
          <w:iCs/>
          <w:color w:val="000000" w:themeColor="text1"/>
        </w:rPr>
        <w:t>in vivo</w:t>
      </w:r>
      <w:r w:rsidRPr="00D61421">
        <w:rPr>
          <w:color w:val="000000" w:themeColor="text1"/>
        </w:rPr>
        <w:t xml:space="preserve"> imaging system. Fourth, both </w:t>
      </w:r>
      <w:proofErr w:type="spellStart"/>
      <w:r w:rsidRPr="00D61421">
        <w:rPr>
          <w:color w:val="000000" w:themeColor="text1"/>
        </w:rPr>
        <w:t>i.c.m</w:t>
      </w:r>
      <w:proofErr w:type="spellEnd"/>
      <w:r w:rsidRPr="00D61421">
        <w:rPr>
          <w:color w:val="000000" w:themeColor="text1"/>
        </w:rPr>
        <w:t>. injection and meningeal dissection demand basic neuroanatomical training</w:t>
      </w:r>
      <w:r w:rsidRPr="00D61421">
        <w:rPr>
          <w:color w:val="000000" w:themeColor="text1"/>
          <w:lang w:eastAsia="zh-CN"/>
        </w:rPr>
        <w:t>.</w:t>
      </w:r>
    </w:p>
    <w:p w14:paraId="35875AD4" w14:textId="77777777" w:rsidR="00AE19EE" w:rsidRPr="00D61421" w:rsidRDefault="00AE19EE" w:rsidP="00D96C83">
      <w:pPr>
        <w:rPr>
          <w:color w:val="000000" w:themeColor="text1"/>
          <w:lang w:eastAsia="zh-CN"/>
        </w:rPr>
      </w:pPr>
    </w:p>
    <w:p w14:paraId="54F3B970" w14:textId="42C1C3AF" w:rsidR="000D07D8" w:rsidRPr="00D61421" w:rsidRDefault="00A1760C" w:rsidP="00D96C83">
      <w:pPr>
        <w:rPr>
          <w:color w:val="000000" w:themeColor="text1"/>
          <w:lang w:eastAsia="zh-CN"/>
        </w:rPr>
      </w:pPr>
      <w:r w:rsidRPr="00D61421">
        <w:rPr>
          <w:color w:val="000000" w:themeColor="text1"/>
          <w:lang w:eastAsia="zh-CN"/>
        </w:rPr>
        <w:t>Of note, the choice of anesthetic can significantly influence glymphatic function.</w:t>
      </w:r>
      <w:r w:rsidRPr="00D61421">
        <w:rPr>
          <w:lang w:eastAsia="zh-CN"/>
        </w:rPr>
        <w:t xml:space="preserve"> </w:t>
      </w:r>
      <w:r w:rsidR="004610E7" w:rsidRPr="00D61421">
        <w:rPr>
          <w:color w:val="000000" w:themeColor="text1"/>
          <w:lang w:eastAsia="zh-CN"/>
        </w:rPr>
        <w:t xml:space="preserve">A previous study </w:t>
      </w:r>
      <w:r w:rsidRPr="00D61421">
        <w:rPr>
          <w:color w:val="000000" w:themeColor="text1"/>
          <w:lang w:eastAsia="zh-CN"/>
        </w:rPr>
        <w:t>showed that anesthesia markedly slows lymphatic efflux of CSF to the blood</w:t>
      </w:r>
      <w:r w:rsidRPr="00D61421">
        <w:rPr>
          <w:color w:val="000000" w:themeColor="text1"/>
          <w:lang w:eastAsia="zh-CN"/>
        </w:rPr>
        <w:fldChar w:fldCharType="begin">
          <w:fldData xml:space="preserve">PEVuZE5vdGU+PENpdGU+PEF1dGhvcj5NYTwvQXV0aG9yPjxZZWFyPjIwMTk8L1llYXI+PFJlY051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</w:fldData>
        </w:fldChar>
      </w:r>
      <w:r w:rsidR="00D22765" w:rsidRPr="00D61421">
        <w:rPr>
          <w:color w:val="000000" w:themeColor="text1"/>
          <w:lang w:eastAsia="zh-CN"/>
        </w:rPr>
        <w:instrText xml:space="preserve"> ADDIN EN.CITE </w:instrText>
      </w:r>
      <w:r w:rsidR="00D22765" w:rsidRPr="00D61421">
        <w:rPr>
          <w:color w:val="000000" w:themeColor="text1"/>
          <w:lang w:eastAsia="zh-CN"/>
        </w:rPr>
        <w:fldChar w:fldCharType="begin">
          <w:fldData xml:space="preserve">PEVuZE5vdGU+PENpdGU+PEF1dGhvcj5NYTwvQXV0aG9yPjxZZWFyPjIwMTk8L1llYXI+PFJlY051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</w:fldData>
        </w:fldChar>
      </w:r>
      <w:r w:rsidR="00D22765" w:rsidRPr="00D61421">
        <w:rPr>
          <w:color w:val="000000" w:themeColor="text1"/>
          <w:lang w:eastAsia="zh-CN"/>
        </w:rPr>
        <w:instrText xml:space="preserve"> ADDIN EN.CITE.DATA </w:instrText>
      </w:r>
      <w:r w:rsidR="00D22765" w:rsidRPr="00D61421">
        <w:rPr>
          <w:color w:val="000000" w:themeColor="text1"/>
          <w:lang w:eastAsia="zh-CN"/>
        </w:rPr>
      </w:r>
      <w:r w:rsidR="00D22765" w:rsidRPr="00D61421">
        <w:rPr>
          <w:color w:val="000000" w:themeColor="text1"/>
          <w:lang w:eastAsia="zh-CN"/>
        </w:rPr>
        <w:fldChar w:fldCharType="separate"/>
      </w:r>
      <w:r w:rsidR="00D22765" w:rsidRPr="00D61421">
        <w:rPr>
          <w:color w:val="000000" w:themeColor="text1"/>
          <w:lang w:eastAsia="zh-CN"/>
        </w:rPr>
        <w:fldChar w:fldCharType="end"/>
      </w:r>
      <w:r w:rsidRPr="00D61421">
        <w:rPr>
          <w:color w:val="000000" w:themeColor="text1"/>
          <w:lang w:eastAsia="zh-CN"/>
        </w:rPr>
      </w:r>
      <w:r w:rsidRPr="00D61421">
        <w:rPr>
          <w:color w:val="000000" w:themeColor="text1"/>
          <w:lang w:eastAsia="zh-CN"/>
        </w:rPr>
        <w:fldChar w:fldCharType="separate"/>
      </w:r>
      <w:r w:rsidR="00D22765" w:rsidRPr="00D61421">
        <w:rPr>
          <w:noProof/>
          <w:color w:val="000000" w:themeColor="text1"/>
          <w:vertAlign w:val="superscript"/>
          <w:lang w:eastAsia="zh-CN"/>
        </w:rPr>
        <w:t>16</w:t>
      </w:r>
      <w:r w:rsidRPr="00D61421">
        <w:rPr>
          <w:color w:val="000000" w:themeColor="text1"/>
          <w:lang w:eastAsia="zh-CN"/>
        </w:rPr>
        <w:fldChar w:fldCharType="end"/>
      </w:r>
      <w:r w:rsidRPr="00D61421">
        <w:rPr>
          <w:color w:val="000000" w:themeColor="text1"/>
          <w:lang w:eastAsia="zh-CN"/>
        </w:rPr>
        <w:t xml:space="preserve">. </w:t>
      </w:r>
      <w:r w:rsidR="00BA22E6" w:rsidRPr="00D61421">
        <w:rPr>
          <w:color w:val="000000" w:themeColor="text1"/>
          <w:lang w:eastAsia="zh-CN"/>
        </w:rPr>
        <w:t xml:space="preserve">Another study reported </w:t>
      </w:r>
      <w:r w:rsidRPr="00D61421">
        <w:rPr>
          <w:color w:val="000000" w:themeColor="text1"/>
          <w:lang w:eastAsia="zh-CN"/>
        </w:rPr>
        <w:t>that glymphatic CSF tracer influx was highest under ketamine/xylazine (K/X) anesthesia, whereas mice anesthetized with Avertin exhibited low tracer influx</w:t>
      </w:r>
      <w:r w:rsidRPr="00D61421">
        <w:rPr>
          <w:color w:val="000000" w:themeColor="text1"/>
          <w:lang w:eastAsia="zh-CN"/>
        </w:rPr>
        <w:fldChar w:fldCharType="begin">
          <w:fldData xml:space="preserve">PEVuZE5vdGU+PENpdGU+PEF1dGhvcj5IYWJsaXR6PC9BdXRob3I+PFllYXI+MjAxOTwvWWVhcj48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</w:fldData>
        </w:fldChar>
      </w:r>
      <w:r w:rsidR="00D22765" w:rsidRPr="00D61421">
        <w:rPr>
          <w:color w:val="000000" w:themeColor="text1"/>
          <w:lang w:eastAsia="zh-CN"/>
        </w:rPr>
        <w:instrText xml:space="preserve"> ADDIN EN.CITE </w:instrText>
      </w:r>
      <w:r w:rsidR="00D22765" w:rsidRPr="00D61421">
        <w:rPr>
          <w:color w:val="000000" w:themeColor="text1"/>
          <w:lang w:eastAsia="zh-CN"/>
        </w:rPr>
        <w:fldChar w:fldCharType="begin">
          <w:fldData xml:space="preserve">PEVuZE5vdGU+PENpdGU+PEF1dGhvcj5IYWJsaXR6PC9BdXRob3I+PFllYXI+MjAxOTwvWWVhcj48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</w:fldData>
        </w:fldChar>
      </w:r>
      <w:r w:rsidR="00D22765" w:rsidRPr="00D61421">
        <w:rPr>
          <w:color w:val="000000" w:themeColor="text1"/>
          <w:lang w:eastAsia="zh-CN"/>
        </w:rPr>
        <w:instrText xml:space="preserve"> ADDIN EN.CITE.DATA </w:instrText>
      </w:r>
      <w:r w:rsidR="00D22765" w:rsidRPr="00D61421">
        <w:rPr>
          <w:color w:val="000000" w:themeColor="text1"/>
          <w:lang w:eastAsia="zh-CN"/>
        </w:rPr>
      </w:r>
      <w:r w:rsidR="00D22765" w:rsidRPr="00D61421">
        <w:rPr>
          <w:color w:val="000000" w:themeColor="text1"/>
          <w:lang w:eastAsia="zh-CN"/>
        </w:rPr>
        <w:fldChar w:fldCharType="separate"/>
      </w:r>
      <w:r w:rsidR="00D22765" w:rsidRPr="00D61421">
        <w:rPr>
          <w:color w:val="000000" w:themeColor="text1"/>
          <w:lang w:eastAsia="zh-CN"/>
        </w:rPr>
        <w:fldChar w:fldCharType="end"/>
      </w:r>
      <w:r w:rsidRPr="00D61421">
        <w:rPr>
          <w:color w:val="000000" w:themeColor="text1"/>
          <w:lang w:eastAsia="zh-CN"/>
        </w:rPr>
      </w:r>
      <w:r w:rsidRPr="00D61421">
        <w:rPr>
          <w:color w:val="000000" w:themeColor="text1"/>
          <w:lang w:eastAsia="zh-CN"/>
        </w:rPr>
        <w:fldChar w:fldCharType="separate"/>
      </w:r>
      <w:r w:rsidR="00D22765" w:rsidRPr="00D61421">
        <w:rPr>
          <w:noProof/>
          <w:color w:val="000000" w:themeColor="text1"/>
          <w:vertAlign w:val="superscript"/>
          <w:lang w:eastAsia="zh-CN"/>
        </w:rPr>
        <w:t>17</w:t>
      </w:r>
      <w:r w:rsidRPr="00D61421">
        <w:rPr>
          <w:color w:val="000000" w:themeColor="text1"/>
          <w:lang w:eastAsia="zh-CN"/>
        </w:rPr>
        <w:fldChar w:fldCharType="end"/>
      </w:r>
      <w:r w:rsidRPr="00D61421">
        <w:rPr>
          <w:color w:val="000000" w:themeColor="text1"/>
          <w:lang w:eastAsia="zh-CN"/>
        </w:rPr>
        <w:t xml:space="preserve">. Therefore, researchers aiming to study glymphatic dynamics should carefully consider anesthetic selection. Furthermore, head orientation affects CSF outflow resistance and tracer drainage to the CLNs. </w:t>
      </w:r>
      <w:r w:rsidR="006368F3" w:rsidRPr="00D61421">
        <w:rPr>
          <w:color w:val="000000" w:themeColor="text1"/>
          <w:lang w:eastAsia="zh-CN"/>
        </w:rPr>
        <w:t xml:space="preserve">One report </w:t>
      </w:r>
      <w:r w:rsidRPr="00D61421">
        <w:rPr>
          <w:color w:val="000000" w:themeColor="text1"/>
          <w:lang w:eastAsia="zh-CN"/>
        </w:rPr>
        <w:t>investigated the effect of body posture on glymphatic transport in rats and found that the lateral decubitus position resulted in the highest CSF tracer uptake into the brain parenchyma, whereas the prone position was associated with increased tracer efflux along the internal carotid artery and reduced tracer distribution to the brain</w:t>
      </w:r>
      <w:r w:rsidRPr="00D61421">
        <w:rPr>
          <w:color w:val="000000" w:themeColor="text1"/>
          <w:lang w:eastAsia="zh-CN"/>
        </w:rPr>
        <w:fldChar w:fldCharType="begin">
          <w:fldData xml:space="preserve">PEVuZE5vdGU+PENpdGU+PEF1dGhvcj5MZWU8L0F1dGhvcj48WWVhcj4yMDE1PC9ZZWFyPjxSZWNO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</w:fldData>
        </w:fldChar>
      </w:r>
      <w:r w:rsidR="00D22765" w:rsidRPr="00D61421">
        <w:rPr>
          <w:color w:val="000000" w:themeColor="text1"/>
          <w:lang w:eastAsia="zh-CN"/>
        </w:rPr>
        <w:instrText xml:space="preserve"> ADDIN EN.CITE </w:instrText>
      </w:r>
      <w:r w:rsidR="00D22765" w:rsidRPr="00D61421">
        <w:rPr>
          <w:color w:val="000000" w:themeColor="text1"/>
          <w:lang w:eastAsia="zh-CN"/>
        </w:rPr>
        <w:fldChar w:fldCharType="begin">
          <w:fldData xml:space="preserve">PEVuZE5vdGU+PENpdGU+PEF1dGhvcj5MZWU8L0F1dGhvcj48WWVhcj4yMDE1PC9ZZWFyPjxSZWNO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</w:fldData>
        </w:fldChar>
      </w:r>
      <w:r w:rsidR="00D22765" w:rsidRPr="00D61421">
        <w:rPr>
          <w:color w:val="000000" w:themeColor="text1"/>
          <w:lang w:eastAsia="zh-CN"/>
        </w:rPr>
        <w:instrText xml:space="preserve"> ADDIN EN.CITE.DATA </w:instrText>
      </w:r>
      <w:r w:rsidR="00D22765" w:rsidRPr="00D61421">
        <w:rPr>
          <w:color w:val="000000" w:themeColor="text1"/>
          <w:lang w:eastAsia="zh-CN"/>
        </w:rPr>
      </w:r>
      <w:r w:rsidR="00D22765" w:rsidRPr="00D61421">
        <w:rPr>
          <w:color w:val="000000" w:themeColor="text1"/>
          <w:lang w:eastAsia="zh-CN"/>
        </w:rPr>
        <w:fldChar w:fldCharType="separate"/>
      </w:r>
      <w:r w:rsidR="00D22765" w:rsidRPr="00D61421">
        <w:rPr>
          <w:color w:val="000000" w:themeColor="text1"/>
          <w:lang w:eastAsia="zh-CN"/>
        </w:rPr>
        <w:fldChar w:fldCharType="end"/>
      </w:r>
      <w:r w:rsidRPr="00D61421">
        <w:rPr>
          <w:color w:val="000000" w:themeColor="text1"/>
          <w:lang w:eastAsia="zh-CN"/>
        </w:rPr>
      </w:r>
      <w:r w:rsidRPr="00D61421">
        <w:rPr>
          <w:color w:val="000000" w:themeColor="text1"/>
          <w:lang w:eastAsia="zh-CN"/>
        </w:rPr>
        <w:fldChar w:fldCharType="separate"/>
      </w:r>
      <w:r w:rsidR="00D22765" w:rsidRPr="00D61421">
        <w:rPr>
          <w:noProof/>
          <w:color w:val="000000" w:themeColor="text1"/>
          <w:vertAlign w:val="superscript"/>
          <w:lang w:eastAsia="zh-CN"/>
        </w:rPr>
        <w:t>18</w:t>
      </w:r>
      <w:r w:rsidRPr="00D61421">
        <w:rPr>
          <w:color w:val="000000" w:themeColor="text1"/>
          <w:lang w:eastAsia="zh-CN"/>
        </w:rPr>
        <w:fldChar w:fldCharType="end"/>
      </w:r>
      <w:r w:rsidRPr="00D61421">
        <w:rPr>
          <w:color w:val="000000" w:themeColor="text1"/>
          <w:lang w:eastAsia="zh-CN"/>
        </w:rPr>
        <w:t>.</w:t>
      </w:r>
      <w:r w:rsidRPr="00D61421">
        <w:rPr>
          <w:color w:val="0F1115"/>
          <w:shd w:val="clear" w:color="auto" w:fill="FFFFFF"/>
        </w:rPr>
        <w:t xml:space="preserve"> </w:t>
      </w:r>
      <w:r w:rsidRPr="00D61421">
        <w:rPr>
          <w:color w:val="000000" w:themeColor="text1"/>
          <w:lang w:eastAsia="zh-CN"/>
        </w:rPr>
        <w:t xml:space="preserve">Although anesthetic choice and head orientation </w:t>
      </w:r>
      <w:r w:rsidRPr="00D61421">
        <w:rPr>
          <w:color w:val="000000" w:themeColor="text1"/>
          <w:lang w:eastAsia="zh-CN"/>
        </w:rPr>
        <w:lastRenderedPageBreak/>
        <w:t>can affect glymphatic parenchymal influx, the primary focus of this protocol is to assess the drainage function and vessel morphology of MLVs. Notably, it is essential to ensure that mice are maintained under the same anesthetic conditions and in the same posture (e.g., prone position) throughout the experiment.</w:t>
      </w:r>
    </w:p>
    <w:p w14:paraId="12AFADC1" w14:textId="77777777" w:rsidR="00AE19EE" w:rsidRPr="00D61421" w:rsidRDefault="00AE19EE" w:rsidP="00D96C83">
      <w:pPr>
        <w:rPr>
          <w:color w:val="000000" w:themeColor="text1"/>
          <w:lang w:eastAsia="zh-CN"/>
        </w:rPr>
      </w:pPr>
    </w:p>
    <w:p w14:paraId="0F2117DE" w14:textId="288413EF" w:rsidR="007C22A4" w:rsidRPr="00D61421" w:rsidRDefault="00A1760C" w:rsidP="00D96C83">
      <w:pPr>
        <w:rPr>
          <w:color w:val="000000" w:themeColor="text1"/>
          <w:lang w:eastAsia="zh-CN"/>
        </w:rPr>
      </w:pPr>
      <w:r w:rsidRPr="00D61421">
        <w:rPr>
          <w:color w:val="000000" w:themeColor="text1"/>
          <w:lang w:eastAsia="zh-CN"/>
        </w:rPr>
        <w:t xml:space="preserve">The protocol described here has broad potential for adaptation to various research contexts. First, the </w:t>
      </w:r>
      <w:proofErr w:type="spellStart"/>
      <w:r w:rsidRPr="00D61421">
        <w:rPr>
          <w:color w:val="000000" w:themeColor="text1"/>
          <w:lang w:eastAsia="zh-CN"/>
        </w:rPr>
        <w:t>i.c.m</w:t>
      </w:r>
      <w:proofErr w:type="spellEnd"/>
      <w:r w:rsidRPr="00D61421">
        <w:rPr>
          <w:color w:val="000000" w:themeColor="text1"/>
          <w:lang w:eastAsia="zh-CN"/>
        </w:rPr>
        <w:t>. injection technique can be independently applied for intracranial drug delivery, enabling brain-wide distribution of therapeutic agents such as viral vectors, antisense oligonucleotides, or nanoparticles. Second, the meningeal dissection procedure is compatible with fresh, unfixed tissue, allowing subsequent RNA or protein extraction from the same sample, thereby facilitating molecular correlation with lymphatic morphology and function.</w:t>
      </w:r>
      <w:r w:rsidR="00B14169" w:rsidRPr="00D61421">
        <w:rPr>
          <w:color w:val="000000" w:themeColor="text1"/>
          <w:lang w:eastAsia="zh-CN"/>
        </w:rPr>
        <w:t xml:space="preserve"> </w:t>
      </w:r>
      <w:r w:rsidRPr="00D61421">
        <w:rPr>
          <w:color w:val="000000" w:themeColor="text1"/>
          <w:lang w:eastAsia="zh-CN"/>
        </w:rPr>
        <w:t>Third, this approach can be extended to disease models</w:t>
      </w:r>
      <w:r w:rsidR="00C95A0A">
        <w:rPr>
          <w:color w:val="000000" w:themeColor="text1"/>
          <w:lang w:eastAsia="zh-CN"/>
        </w:rPr>
        <w:t>, including Alzheimer’s disease, traumatic brain injury, and brain tumors, in which MLV</w:t>
      </w:r>
      <w:r w:rsidRPr="00D61421">
        <w:rPr>
          <w:color w:val="000000" w:themeColor="text1"/>
          <w:lang w:eastAsia="zh-CN"/>
        </w:rPr>
        <w:t xml:space="preserve"> dysfunction has been implicated in disease progression.</w:t>
      </w:r>
    </w:p>
    <w:p w14:paraId="58FBDE23" w14:textId="77777777" w:rsidR="00147D5A" w:rsidRPr="00D61421" w:rsidRDefault="00147D5A" w:rsidP="00D96C83">
      <w:pPr>
        <w:rPr>
          <w:color w:val="000000" w:themeColor="text1"/>
          <w:lang w:eastAsia="zh-CN"/>
        </w:rPr>
      </w:pPr>
    </w:p>
    <w:p w14:paraId="59F37CC4" w14:textId="04B8E25A" w:rsidR="006E4797" w:rsidRPr="00D61421" w:rsidRDefault="00A1760C" w:rsidP="00D96C83">
      <w:pPr>
        <w:pBdr>
          <w:top w:val="nil"/>
          <w:left w:val="nil"/>
          <w:bottom w:val="nil"/>
          <w:right w:val="nil"/>
          <w:between w:val="nil"/>
        </w:pBdr>
        <w:rPr>
          <w:color w:val="808080"/>
        </w:rPr>
      </w:pPr>
      <w:r w:rsidRPr="00D61421">
        <w:rPr>
          <w:b/>
          <w:color w:val="000000"/>
        </w:rPr>
        <w:t xml:space="preserve">ACKNOWLEDGMENTS: </w:t>
      </w:r>
    </w:p>
    <w:p w14:paraId="1666A3AA" w14:textId="77777777" w:rsidR="00AA5FF8" w:rsidRPr="00D61421" w:rsidRDefault="00A1760C" w:rsidP="00D96C83">
      <w:pPr>
        <w:rPr>
          <w:b/>
          <w:color w:val="000000"/>
        </w:rPr>
      </w:pPr>
      <w:r w:rsidRPr="00D61421">
        <w:t>This work was supported by funding from National Key R&amp;D Program of China (2023YFC2306500).</w:t>
      </w:r>
      <w:r w:rsidRPr="00D61421">
        <w:rPr>
          <w:b/>
          <w:color w:val="000000"/>
        </w:rPr>
        <w:t xml:space="preserve"> </w:t>
      </w:r>
    </w:p>
    <w:p w14:paraId="45943F33" w14:textId="77777777" w:rsidR="00F64C1A" w:rsidRPr="00D61421" w:rsidRDefault="00F64C1A" w:rsidP="00D96C83">
      <w:pPr>
        <w:rPr>
          <w:b/>
          <w:color w:val="000000"/>
        </w:rPr>
      </w:pPr>
    </w:p>
    <w:p w14:paraId="5E703EBA" w14:textId="62EEFCFA" w:rsidR="006E4797" w:rsidRPr="00D61421" w:rsidRDefault="00A1760C" w:rsidP="00D96C83">
      <w:pPr>
        <w:pBdr>
          <w:top w:val="nil"/>
          <w:left w:val="nil"/>
          <w:bottom w:val="nil"/>
          <w:right w:val="nil"/>
          <w:between w:val="nil"/>
        </w:pBdr>
        <w:rPr>
          <w:color w:val="808080"/>
        </w:rPr>
      </w:pPr>
      <w:r w:rsidRPr="00D61421">
        <w:rPr>
          <w:b/>
          <w:color w:val="000000"/>
        </w:rPr>
        <w:t xml:space="preserve">DISCLOSURES: </w:t>
      </w:r>
    </w:p>
    <w:p w14:paraId="0B5F897C" w14:textId="1381729A" w:rsidR="00F64C1A" w:rsidRPr="00D61421" w:rsidRDefault="00A1760C" w:rsidP="00D96C83">
      <w:r w:rsidRPr="00D61421">
        <w:t>The authors declare no competing interests.</w:t>
      </w:r>
    </w:p>
    <w:p w14:paraId="2A5651DA" w14:textId="77777777" w:rsidR="00147D5A" w:rsidRPr="00D61421" w:rsidRDefault="00147D5A" w:rsidP="00D96C83">
      <w:pPr>
        <w:rPr>
          <w:color w:val="000000"/>
          <w:lang w:eastAsia="zh-CN"/>
        </w:rPr>
      </w:pPr>
    </w:p>
    <w:p w14:paraId="681AF1D1" w14:textId="6821EE9B" w:rsidR="003B2EF4" w:rsidRPr="00D61421" w:rsidRDefault="00A1760C" w:rsidP="00D96C83">
      <w:pPr>
        <w:rPr>
          <w:b/>
          <w:color w:val="000000"/>
          <w:lang w:eastAsia="zh-CN"/>
        </w:rPr>
      </w:pPr>
      <w:r w:rsidRPr="00D61421">
        <w:rPr>
          <w:b/>
        </w:rPr>
        <w:t>REFERENCES:</w:t>
      </w:r>
      <w:r w:rsidRPr="00D61421">
        <w:t xml:space="preserve"> </w:t>
      </w:r>
    </w:p>
    <w:p w14:paraId="63776E6A" w14:textId="77777777" w:rsidR="00F85677" w:rsidRPr="00D61421" w:rsidRDefault="00A1760C" w:rsidP="00EF198B">
      <w:pPr>
        <w:pStyle w:val="EndNoteBibliography"/>
      </w:pPr>
      <w:r w:rsidRPr="00D61421">
        <w:rPr>
          <w:bCs/>
          <w:color w:val="808080" w:themeColor="background1" w:themeShade="80"/>
        </w:rPr>
        <w:fldChar w:fldCharType="begin"/>
      </w:r>
      <w:r w:rsidRPr="00D61421">
        <w:rPr>
          <w:bCs/>
          <w:color w:val="808080" w:themeColor="background1" w:themeShade="80"/>
        </w:rPr>
        <w:instrText xml:space="preserve"> ADDIN EN.REFLIST </w:instrText>
      </w:r>
      <w:r w:rsidRPr="00D61421">
        <w:rPr>
          <w:bCs/>
          <w:color w:val="808080" w:themeColor="background1" w:themeShade="80"/>
        </w:rPr>
        <w:fldChar w:fldCharType="separate"/>
      </w:r>
      <w:r w:rsidR="00F85677" w:rsidRPr="00D61421">
        <w:t xml:space="preserve">1. </w:t>
      </w:r>
      <w:r w:rsidR="00F85677" w:rsidRPr="00D61421">
        <w:tab/>
        <w:t>Louveau A et al. Structural and functional features of central nervous system lymphatic vessels. Nature.2015;523:337-341.</w:t>
      </w:r>
    </w:p>
    <w:p w14:paraId="7B447F48" w14:textId="77777777" w:rsidR="00F85677" w:rsidRPr="00D61421" w:rsidRDefault="00F85677" w:rsidP="00EF198B">
      <w:pPr>
        <w:pStyle w:val="EndNoteBibliography"/>
      </w:pPr>
      <w:r w:rsidRPr="00D61421">
        <w:t xml:space="preserve">2. </w:t>
      </w:r>
      <w:r w:rsidRPr="00D61421">
        <w:tab/>
        <w:t>Aspelund A et al. A dural lymphatic vascular system that drains brain interstitial fluid and macromolecules. J Exp Med.2015;212:991-999.</w:t>
      </w:r>
    </w:p>
    <w:p w14:paraId="13BEF158" w14:textId="77777777" w:rsidR="00F85677" w:rsidRPr="00D61421" w:rsidRDefault="00F85677" w:rsidP="00EF198B">
      <w:pPr>
        <w:pStyle w:val="EndNoteBibliography"/>
      </w:pPr>
      <w:r w:rsidRPr="00D61421">
        <w:t xml:space="preserve">3. </w:t>
      </w:r>
      <w:r w:rsidRPr="00D61421">
        <w:tab/>
        <w:t>Sandrone S, Moreno-Zambrano D, Kipnis J, Van Gijn J. A (delayed) history of the brain lymphatic system. Nat Med.2019;25:538-540.</w:t>
      </w:r>
    </w:p>
    <w:p w14:paraId="5B947130" w14:textId="77777777" w:rsidR="00F85677" w:rsidRPr="00D61421" w:rsidRDefault="00F85677" w:rsidP="00EF198B">
      <w:pPr>
        <w:pStyle w:val="EndNoteBibliography"/>
      </w:pPr>
      <w:r w:rsidRPr="00D61421">
        <w:t xml:space="preserve">4. </w:t>
      </w:r>
      <w:r w:rsidRPr="00D61421">
        <w:tab/>
        <w:t>Da Mesquita S et al. Functional aspects of meningeal lymphatics in ageing and alzheimer's disease. Nature.2018;560:185-191.</w:t>
      </w:r>
    </w:p>
    <w:p w14:paraId="3ABB994A" w14:textId="77777777" w:rsidR="00F85677" w:rsidRPr="00D61421" w:rsidRDefault="00F85677" w:rsidP="00EF198B">
      <w:pPr>
        <w:pStyle w:val="EndNoteBibliography"/>
      </w:pPr>
      <w:r w:rsidRPr="00D61421">
        <w:t xml:space="preserve">5. </w:t>
      </w:r>
      <w:r w:rsidRPr="00D61421">
        <w:tab/>
        <w:t>Hu X et al. Meningeal lymphatic vessels regulate brain tumor drainage and immunity. Cell Res.2020;30:229-243.</w:t>
      </w:r>
    </w:p>
    <w:p w14:paraId="2406EF3A" w14:textId="77777777" w:rsidR="00F85677" w:rsidRPr="00D61421" w:rsidRDefault="00F85677" w:rsidP="00EF198B">
      <w:pPr>
        <w:pStyle w:val="EndNoteBibliography"/>
      </w:pPr>
      <w:r w:rsidRPr="00D61421">
        <w:t xml:space="preserve">6. </w:t>
      </w:r>
      <w:r w:rsidRPr="00D61421">
        <w:tab/>
        <w:t>Li X et al. Meningeal lymphatic vessels mediate neurotropic viral drainage from the central nervous system. Nat Neurosci.2022;25:577-587.</w:t>
      </w:r>
    </w:p>
    <w:p w14:paraId="5C862F46" w14:textId="77777777" w:rsidR="00F85677" w:rsidRPr="00D61421" w:rsidRDefault="00F85677" w:rsidP="00EF198B">
      <w:pPr>
        <w:pStyle w:val="EndNoteBibliography"/>
      </w:pPr>
      <w:r w:rsidRPr="00D61421">
        <w:t xml:space="preserve">7. </w:t>
      </w:r>
      <w:r w:rsidRPr="00D61421">
        <w:tab/>
        <w:t>Rustenhoven J et al. Age-related alterations in meningeal immunity drive impaired cns lymphatic drainage. J Exp Med.2023;220:</w:t>
      </w:r>
    </w:p>
    <w:p w14:paraId="76FCF181" w14:textId="77777777" w:rsidR="00F85677" w:rsidRPr="00D61421" w:rsidRDefault="00F85677" w:rsidP="00EF198B">
      <w:pPr>
        <w:pStyle w:val="EndNoteBibliography"/>
      </w:pPr>
      <w:r w:rsidRPr="00D61421">
        <w:t xml:space="preserve">8. </w:t>
      </w:r>
      <w:r w:rsidRPr="00D61421">
        <w:tab/>
        <w:t>Kodama T, Hatakeyama Y, Kato S, Mori S. Visualization of fluid drainage pathways in lymphatic vessels and lymph nodes using a mouse model to test a lymphatic drug delivery system. Biomed Opt Express.2015;6:124-134.</w:t>
      </w:r>
    </w:p>
    <w:p w14:paraId="0362A551" w14:textId="77777777" w:rsidR="00F85677" w:rsidRPr="00D61421" w:rsidRDefault="00F85677" w:rsidP="00EF198B">
      <w:pPr>
        <w:pStyle w:val="EndNoteBibliography"/>
      </w:pPr>
      <w:r w:rsidRPr="00D61421">
        <w:t xml:space="preserve">9. </w:t>
      </w:r>
      <w:r w:rsidRPr="00D61421">
        <w:tab/>
        <w:t>Banerjee R, Knauer L A, Yang Y. Protocol for in vivo and in vitro study of lymphatic valve formation driven by shear stress signaling pathway. STAR Protoc.2023;4:102141.</w:t>
      </w:r>
    </w:p>
    <w:p w14:paraId="37C5570B" w14:textId="77777777" w:rsidR="00F85677" w:rsidRPr="00D61421" w:rsidRDefault="00F85677" w:rsidP="00EF198B">
      <w:pPr>
        <w:pStyle w:val="EndNoteBibliography"/>
      </w:pPr>
      <w:r w:rsidRPr="00D61421">
        <w:t xml:space="preserve">10. </w:t>
      </w:r>
      <w:r w:rsidRPr="00D61421">
        <w:tab/>
        <w:t>Akwii R G et al. Murine dermal lymphatic endothelial cell isolation. J Vis Exp.2023; 10.3791/65393</w:t>
      </w:r>
    </w:p>
    <w:p w14:paraId="784F6E3E" w14:textId="77777777" w:rsidR="00F85677" w:rsidRPr="00D61421" w:rsidRDefault="00F85677" w:rsidP="00EF198B">
      <w:pPr>
        <w:pStyle w:val="EndNoteBibliography"/>
      </w:pPr>
      <w:r w:rsidRPr="00D61421">
        <w:t xml:space="preserve">11. </w:t>
      </w:r>
      <w:r w:rsidRPr="00D61421">
        <w:tab/>
        <w:t>Xavier A L R et al. Cannula implantation into the cisterna magna of rodents. J Vis Exp.2018; 10.3791/57378</w:t>
      </w:r>
    </w:p>
    <w:p w14:paraId="3950AA6F" w14:textId="77777777" w:rsidR="00F85677" w:rsidRPr="00D61421" w:rsidRDefault="00F85677" w:rsidP="00EF198B">
      <w:pPr>
        <w:pStyle w:val="EndNoteBibliography"/>
      </w:pPr>
      <w:r w:rsidRPr="00D61421">
        <w:lastRenderedPageBreak/>
        <w:t xml:space="preserve">12. </w:t>
      </w:r>
      <w:r w:rsidRPr="00D61421">
        <w:tab/>
        <w:t>Hsieh Y T ,Chen S L. Visualization and analysis of neuromuscular junctions using immunofluorescence. Bio Protoc.2024;14:e5076.</w:t>
      </w:r>
    </w:p>
    <w:p w14:paraId="4AF69118" w14:textId="77777777" w:rsidR="00F85677" w:rsidRPr="00D61421" w:rsidRDefault="00F85677" w:rsidP="00EF198B">
      <w:pPr>
        <w:pStyle w:val="EndNoteBibliography"/>
      </w:pPr>
      <w:r w:rsidRPr="00D61421">
        <w:t xml:space="preserve">13. </w:t>
      </w:r>
      <w:r w:rsidRPr="00D61421">
        <w:tab/>
        <w:t>Banerji S et al. Lyve-1, a new homologue of the cd44 glycoprotein, is a lymph-specific receptor for hyaluronan. J Cell Biol.1999;144:789-801.</w:t>
      </w:r>
    </w:p>
    <w:p w14:paraId="748CE40A" w14:textId="77777777" w:rsidR="00F85677" w:rsidRPr="00D61421" w:rsidRDefault="00F85677" w:rsidP="00EF198B">
      <w:pPr>
        <w:pStyle w:val="EndNoteBibliography"/>
      </w:pPr>
      <w:r w:rsidRPr="00D61421">
        <w:t xml:space="preserve">14. </w:t>
      </w:r>
      <w:r w:rsidRPr="00D61421">
        <w:tab/>
        <w:t>Da Mesquita S et al. Meningeal lymphatics affect microglia responses and anti-abeta immunotherapy. Nature.2021;593:255-260.</w:t>
      </w:r>
    </w:p>
    <w:p w14:paraId="3A3AFF1C" w14:textId="77777777" w:rsidR="00F85677" w:rsidRPr="00D61421" w:rsidRDefault="00F85677" w:rsidP="00EF198B">
      <w:pPr>
        <w:pStyle w:val="EndNoteBibliography"/>
      </w:pPr>
      <w:r w:rsidRPr="00D61421">
        <w:t xml:space="preserve">15. </w:t>
      </w:r>
      <w:r w:rsidRPr="00D61421">
        <w:tab/>
        <w:t>Betsholtz C et al. Advances and controversies in meningeal biology. Nat Neurosci.2024;27:2056-2072.</w:t>
      </w:r>
    </w:p>
    <w:p w14:paraId="22CF3316" w14:textId="77777777" w:rsidR="00F85677" w:rsidRPr="00D61421" w:rsidRDefault="00F85677" w:rsidP="00EF198B">
      <w:pPr>
        <w:pStyle w:val="EndNoteBibliography"/>
      </w:pPr>
      <w:r w:rsidRPr="00D61421">
        <w:t xml:space="preserve">16. </w:t>
      </w:r>
      <w:r w:rsidRPr="00D61421">
        <w:tab/>
        <w:t>Ma Q et al. Rapid lymphatic efflux limits cerebrospinal fluid flow to the brain. Acta Neuropathol.2019;137:151-165.</w:t>
      </w:r>
    </w:p>
    <w:p w14:paraId="76074959" w14:textId="77777777" w:rsidR="00F85677" w:rsidRPr="00D61421" w:rsidRDefault="00F85677" w:rsidP="00EF198B">
      <w:pPr>
        <w:pStyle w:val="EndNoteBibliography"/>
      </w:pPr>
      <w:r w:rsidRPr="00D61421">
        <w:t xml:space="preserve">17. </w:t>
      </w:r>
      <w:r w:rsidRPr="00D61421">
        <w:tab/>
        <w:t>Hablitz L M et al. Increased glymphatic influx is correlated with high eeg delta power and low heart rate in mice under anesthesia. Sci Adv.2019;5:eaav5447.</w:t>
      </w:r>
    </w:p>
    <w:p w14:paraId="5E5EFC2C" w14:textId="77777777" w:rsidR="00F85677" w:rsidRPr="00D61421" w:rsidRDefault="00F85677" w:rsidP="00EF198B">
      <w:pPr>
        <w:pStyle w:val="EndNoteBibliography"/>
      </w:pPr>
      <w:r w:rsidRPr="00D61421">
        <w:t xml:space="preserve">18. </w:t>
      </w:r>
      <w:r w:rsidRPr="00D61421">
        <w:tab/>
        <w:t>Lee H et al. The effect of body posture on brain glymphatic transport. J Neurosci.2015;35:11034-11044.</w:t>
      </w:r>
    </w:p>
    <w:p w14:paraId="039C561C" w14:textId="1095D026" w:rsidR="00516914" w:rsidRPr="00D61421" w:rsidRDefault="00A1760C" w:rsidP="00EF198B">
      <w:pPr>
        <w:pBdr>
          <w:top w:val="nil"/>
          <w:left w:val="nil"/>
          <w:bottom w:val="nil"/>
          <w:right w:val="nil"/>
          <w:between w:val="nil"/>
        </w:pBdr>
        <w:rPr>
          <w:bCs/>
          <w:color w:val="808080" w:themeColor="background1" w:themeShade="80"/>
        </w:rPr>
      </w:pPr>
      <w:r w:rsidRPr="00D61421">
        <w:rPr>
          <w:bCs/>
          <w:color w:val="808080" w:themeColor="background1" w:themeShade="80"/>
        </w:rPr>
        <w:fldChar w:fldCharType="end"/>
      </w:r>
    </w:p>
    <w:sectPr w:rsidR="00516914" w:rsidRPr="00D61421" w:rsidSect="00E02CF9">
      <w:headerReference w:type="even" r:id="rId10"/>
      <w:headerReference w:type="default" r:id="rId11"/>
      <w:footerReference w:type="even" r:id="rId12"/>
      <w:headerReference w:type="first" r:id="rId13"/>
      <w:pgSz w:w="12240" w:h="15840" w:code="1"/>
      <w:pgMar w:top="1440" w:right="1440" w:bottom="1440" w:left="1440" w:header="720" w:footer="607"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FA1D3" w14:textId="77777777" w:rsidR="00864B46" w:rsidRDefault="00864B46">
      <w:r>
        <w:separator/>
      </w:r>
    </w:p>
  </w:endnote>
  <w:endnote w:type="continuationSeparator" w:id="0">
    <w:p w14:paraId="7A544592" w14:textId="77777777" w:rsidR="00864B46" w:rsidRDefault="00864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F3507" w14:textId="77777777" w:rsidR="00864B46" w:rsidRDefault="00864B46">
      <w:r>
        <w:separator/>
      </w:r>
    </w:p>
  </w:footnote>
  <w:footnote w:type="continuationSeparator" w:id="0">
    <w:p w14:paraId="7F902C9F" w14:textId="77777777" w:rsidR="00864B46" w:rsidRDefault="00864B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14B88D37" w:rsidR="006E4797" w:rsidRDefault="006E4797">
    <w:pPr>
      <w:pBdr>
        <w:top w:val="nil"/>
        <w:left w:val="nil"/>
        <w:bottom w:val="nil"/>
        <w:right w:val="nil"/>
        <w:between w:val="nil"/>
      </w:pBdr>
      <w:tabs>
        <w:tab w:val="center" w:pos="4680"/>
        <w:tab w:val="left" w:pos="5724"/>
        <w:tab w:val="right" w:pos="9360"/>
      </w:tabs>
      <w:rPr>
        <w:b/>
        <w:color w:val="1F497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F29E811"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45A2B79A">
      <w:start w:val="1"/>
      <w:numFmt w:val="bullet"/>
      <w:lvlText w:val=""/>
      <w:lvlJc w:val="left"/>
      <w:pPr>
        <w:ind w:left="360" w:hanging="360"/>
      </w:pPr>
      <w:rPr>
        <w:rFonts w:ascii="Symbol" w:hAnsi="Symbol" w:hint="default"/>
        <w:sz w:val="28"/>
        <w:szCs w:val="28"/>
      </w:rPr>
    </w:lvl>
    <w:lvl w:ilvl="1" w:tplc="28FA8810" w:tentative="1">
      <w:start w:val="1"/>
      <w:numFmt w:val="bullet"/>
      <w:lvlText w:val="o"/>
      <w:lvlJc w:val="left"/>
      <w:pPr>
        <w:ind w:left="1440" w:hanging="360"/>
      </w:pPr>
      <w:rPr>
        <w:rFonts w:ascii="Courier New" w:hAnsi="Courier New" w:cs="Courier New" w:hint="default"/>
      </w:rPr>
    </w:lvl>
    <w:lvl w:ilvl="2" w:tplc="5D02B0D0" w:tentative="1">
      <w:start w:val="1"/>
      <w:numFmt w:val="bullet"/>
      <w:lvlText w:val=""/>
      <w:lvlJc w:val="left"/>
      <w:pPr>
        <w:ind w:left="2160" w:hanging="360"/>
      </w:pPr>
      <w:rPr>
        <w:rFonts w:ascii="Wingdings" w:hAnsi="Wingdings" w:hint="default"/>
      </w:rPr>
    </w:lvl>
    <w:lvl w:ilvl="3" w:tplc="C2166510" w:tentative="1">
      <w:start w:val="1"/>
      <w:numFmt w:val="bullet"/>
      <w:lvlText w:val=""/>
      <w:lvlJc w:val="left"/>
      <w:pPr>
        <w:ind w:left="2880" w:hanging="360"/>
      </w:pPr>
      <w:rPr>
        <w:rFonts w:ascii="Symbol" w:hAnsi="Symbol" w:hint="default"/>
      </w:rPr>
    </w:lvl>
    <w:lvl w:ilvl="4" w:tplc="B0F074B8" w:tentative="1">
      <w:start w:val="1"/>
      <w:numFmt w:val="bullet"/>
      <w:lvlText w:val="o"/>
      <w:lvlJc w:val="left"/>
      <w:pPr>
        <w:ind w:left="3600" w:hanging="360"/>
      </w:pPr>
      <w:rPr>
        <w:rFonts w:ascii="Courier New" w:hAnsi="Courier New" w:cs="Courier New" w:hint="default"/>
      </w:rPr>
    </w:lvl>
    <w:lvl w:ilvl="5" w:tplc="1B341988" w:tentative="1">
      <w:start w:val="1"/>
      <w:numFmt w:val="bullet"/>
      <w:lvlText w:val=""/>
      <w:lvlJc w:val="left"/>
      <w:pPr>
        <w:ind w:left="4320" w:hanging="360"/>
      </w:pPr>
      <w:rPr>
        <w:rFonts w:ascii="Wingdings" w:hAnsi="Wingdings" w:hint="default"/>
      </w:rPr>
    </w:lvl>
    <w:lvl w:ilvl="6" w:tplc="F68C20FA" w:tentative="1">
      <w:start w:val="1"/>
      <w:numFmt w:val="bullet"/>
      <w:lvlText w:val=""/>
      <w:lvlJc w:val="left"/>
      <w:pPr>
        <w:ind w:left="5040" w:hanging="360"/>
      </w:pPr>
      <w:rPr>
        <w:rFonts w:ascii="Symbol" w:hAnsi="Symbol" w:hint="default"/>
      </w:rPr>
    </w:lvl>
    <w:lvl w:ilvl="7" w:tplc="6F1A9444" w:tentative="1">
      <w:start w:val="1"/>
      <w:numFmt w:val="bullet"/>
      <w:lvlText w:val="o"/>
      <w:lvlJc w:val="left"/>
      <w:pPr>
        <w:ind w:left="5760" w:hanging="360"/>
      </w:pPr>
      <w:rPr>
        <w:rFonts w:ascii="Courier New" w:hAnsi="Courier New" w:cs="Courier New" w:hint="default"/>
      </w:rPr>
    </w:lvl>
    <w:lvl w:ilvl="8" w:tplc="A08A7612"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AD4A80E">
      <w:start w:val="1"/>
      <w:numFmt w:val="decimal"/>
      <w:lvlText w:val="%1."/>
      <w:lvlJc w:val="left"/>
      <w:pPr>
        <w:ind w:left="720" w:hanging="360"/>
      </w:pPr>
    </w:lvl>
    <w:lvl w:ilvl="1" w:tplc="999C89C2" w:tentative="1">
      <w:start w:val="1"/>
      <w:numFmt w:val="lowerLetter"/>
      <w:lvlText w:val="%2."/>
      <w:lvlJc w:val="left"/>
      <w:pPr>
        <w:ind w:left="1440" w:hanging="360"/>
      </w:pPr>
    </w:lvl>
    <w:lvl w:ilvl="2" w:tplc="6A8283C6" w:tentative="1">
      <w:start w:val="1"/>
      <w:numFmt w:val="lowerRoman"/>
      <w:lvlText w:val="%3."/>
      <w:lvlJc w:val="right"/>
      <w:pPr>
        <w:ind w:left="2160" w:hanging="180"/>
      </w:pPr>
    </w:lvl>
    <w:lvl w:ilvl="3" w:tplc="C2F843BC" w:tentative="1">
      <w:start w:val="1"/>
      <w:numFmt w:val="decimal"/>
      <w:lvlText w:val="%4."/>
      <w:lvlJc w:val="left"/>
      <w:pPr>
        <w:ind w:left="2880" w:hanging="360"/>
      </w:pPr>
    </w:lvl>
    <w:lvl w:ilvl="4" w:tplc="097E63CE" w:tentative="1">
      <w:start w:val="1"/>
      <w:numFmt w:val="lowerLetter"/>
      <w:lvlText w:val="%5."/>
      <w:lvlJc w:val="left"/>
      <w:pPr>
        <w:ind w:left="3600" w:hanging="360"/>
      </w:pPr>
    </w:lvl>
    <w:lvl w:ilvl="5" w:tplc="53205332" w:tentative="1">
      <w:start w:val="1"/>
      <w:numFmt w:val="lowerRoman"/>
      <w:lvlText w:val="%6."/>
      <w:lvlJc w:val="right"/>
      <w:pPr>
        <w:ind w:left="4320" w:hanging="180"/>
      </w:pPr>
    </w:lvl>
    <w:lvl w:ilvl="6" w:tplc="02A25AC2" w:tentative="1">
      <w:start w:val="1"/>
      <w:numFmt w:val="decimal"/>
      <w:lvlText w:val="%7."/>
      <w:lvlJc w:val="left"/>
      <w:pPr>
        <w:ind w:left="5040" w:hanging="360"/>
      </w:pPr>
    </w:lvl>
    <w:lvl w:ilvl="7" w:tplc="18A60418" w:tentative="1">
      <w:start w:val="1"/>
      <w:numFmt w:val="lowerLetter"/>
      <w:lvlText w:val="%8."/>
      <w:lvlJc w:val="left"/>
      <w:pPr>
        <w:ind w:left="5760" w:hanging="360"/>
      </w:pPr>
    </w:lvl>
    <w:lvl w:ilvl="8" w:tplc="79FA0CEC" w:tentative="1">
      <w:start w:val="1"/>
      <w:numFmt w:val="lowerRoman"/>
      <w:lvlText w:val="%9."/>
      <w:lvlJc w:val="right"/>
      <w:pPr>
        <w:ind w:left="6480" w:hanging="180"/>
      </w:pPr>
    </w:lvl>
  </w:abstractNum>
  <w:abstractNum w:abstractNumId="2" w15:restartNumberingAfterBreak="0">
    <w:nsid w:val="18E77E67"/>
    <w:multiLevelType w:val="multilevel"/>
    <w:tmpl w:val="4CBAEA4E"/>
    <w:lvl w:ilvl="0">
      <w:start w:val="1"/>
      <w:numFmt w:val="decimal"/>
      <w:lvlText w:val="%1."/>
      <w:lvlJc w:val="left"/>
      <w:pPr>
        <w:ind w:left="360" w:hanging="360"/>
      </w:pPr>
      <w:rPr>
        <w:rFonts w:hint="eastAsia"/>
      </w:rPr>
    </w:lvl>
    <w:lvl w:ilvl="1">
      <w:start w:val="1"/>
      <w:numFmt w:val="decima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ACA6EA3"/>
    <w:multiLevelType w:val="hybridMultilevel"/>
    <w:tmpl w:val="80C0BEEE"/>
    <w:lvl w:ilvl="0" w:tplc="0D860E0C">
      <w:start w:val="1"/>
      <w:numFmt w:val="upperLetter"/>
      <w:lvlText w:val="(%1)"/>
      <w:lvlJc w:val="left"/>
      <w:pPr>
        <w:ind w:left="360" w:hanging="360"/>
      </w:pPr>
      <w:rPr>
        <w:rFonts w:hint="default"/>
      </w:rPr>
    </w:lvl>
    <w:lvl w:ilvl="1" w:tplc="41526884" w:tentative="1">
      <w:start w:val="1"/>
      <w:numFmt w:val="lowerLetter"/>
      <w:lvlText w:val="%2)"/>
      <w:lvlJc w:val="left"/>
      <w:pPr>
        <w:ind w:left="880" w:hanging="440"/>
      </w:pPr>
    </w:lvl>
    <w:lvl w:ilvl="2" w:tplc="05D05C64" w:tentative="1">
      <w:start w:val="1"/>
      <w:numFmt w:val="lowerRoman"/>
      <w:lvlText w:val="%3."/>
      <w:lvlJc w:val="right"/>
      <w:pPr>
        <w:ind w:left="1320" w:hanging="440"/>
      </w:pPr>
    </w:lvl>
    <w:lvl w:ilvl="3" w:tplc="C10EBC30" w:tentative="1">
      <w:start w:val="1"/>
      <w:numFmt w:val="decimal"/>
      <w:lvlText w:val="%4."/>
      <w:lvlJc w:val="left"/>
      <w:pPr>
        <w:ind w:left="1760" w:hanging="440"/>
      </w:pPr>
    </w:lvl>
    <w:lvl w:ilvl="4" w:tplc="3368863A" w:tentative="1">
      <w:start w:val="1"/>
      <w:numFmt w:val="lowerLetter"/>
      <w:lvlText w:val="%5)"/>
      <w:lvlJc w:val="left"/>
      <w:pPr>
        <w:ind w:left="2200" w:hanging="440"/>
      </w:pPr>
    </w:lvl>
    <w:lvl w:ilvl="5" w:tplc="FC2607F8" w:tentative="1">
      <w:start w:val="1"/>
      <w:numFmt w:val="lowerRoman"/>
      <w:lvlText w:val="%6."/>
      <w:lvlJc w:val="right"/>
      <w:pPr>
        <w:ind w:left="2640" w:hanging="440"/>
      </w:pPr>
    </w:lvl>
    <w:lvl w:ilvl="6" w:tplc="33244CE4" w:tentative="1">
      <w:start w:val="1"/>
      <w:numFmt w:val="decimal"/>
      <w:lvlText w:val="%7."/>
      <w:lvlJc w:val="left"/>
      <w:pPr>
        <w:ind w:left="3080" w:hanging="440"/>
      </w:pPr>
    </w:lvl>
    <w:lvl w:ilvl="7" w:tplc="204ECD72" w:tentative="1">
      <w:start w:val="1"/>
      <w:numFmt w:val="lowerLetter"/>
      <w:lvlText w:val="%8)"/>
      <w:lvlJc w:val="left"/>
      <w:pPr>
        <w:ind w:left="3520" w:hanging="440"/>
      </w:pPr>
    </w:lvl>
    <w:lvl w:ilvl="8" w:tplc="0E10C600" w:tentative="1">
      <w:start w:val="1"/>
      <w:numFmt w:val="lowerRoman"/>
      <w:lvlText w:val="%9."/>
      <w:lvlJc w:val="right"/>
      <w:pPr>
        <w:ind w:left="3960" w:hanging="440"/>
      </w:pPr>
    </w:lvl>
  </w:abstractNum>
  <w:abstractNum w:abstractNumId="4" w15:restartNumberingAfterBreak="0">
    <w:nsid w:val="21BA043A"/>
    <w:multiLevelType w:val="hybridMultilevel"/>
    <w:tmpl w:val="97EA5562"/>
    <w:lvl w:ilvl="0" w:tplc="38F21A34">
      <w:start w:val="1"/>
      <w:numFmt w:val="decimal"/>
      <w:lvlText w:val="%1."/>
      <w:lvlJc w:val="left"/>
      <w:pPr>
        <w:ind w:left="720" w:hanging="360"/>
      </w:pPr>
    </w:lvl>
    <w:lvl w:ilvl="1" w:tplc="86EA3F5E" w:tentative="1">
      <w:start w:val="1"/>
      <w:numFmt w:val="lowerLetter"/>
      <w:lvlText w:val="%2."/>
      <w:lvlJc w:val="left"/>
      <w:pPr>
        <w:ind w:left="1440" w:hanging="360"/>
      </w:pPr>
    </w:lvl>
    <w:lvl w:ilvl="2" w:tplc="44AE13F6" w:tentative="1">
      <w:start w:val="1"/>
      <w:numFmt w:val="lowerRoman"/>
      <w:lvlText w:val="%3."/>
      <w:lvlJc w:val="right"/>
      <w:pPr>
        <w:ind w:left="2160" w:hanging="180"/>
      </w:pPr>
    </w:lvl>
    <w:lvl w:ilvl="3" w:tplc="4CCC9244" w:tentative="1">
      <w:start w:val="1"/>
      <w:numFmt w:val="decimal"/>
      <w:lvlText w:val="%4."/>
      <w:lvlJc w:val="left"/>
      <w:pPr>
        <w:ind w:left="2880" w:hanging="360"/>
      </w:pPr>
    </w:lvl>
    <w:lvl w:ilvl="4" w:tplc="CA082068" w:tentative="1">
      <w:start w:val="1"/>
      <w:numFmt w:val="lowerLetter"/>
      <w:lvlText w:val="%5."/>
      <w:lvlJc w:val="left"/>
      <w:pPr>
        <w:ind w:left="3600" w:hanging="360"/>
      </w:pPr>
    </w:lvl>
    <w:lvl w:ilvl="5" w:tplc="B69E541C" w:tentative="1">
      <w:start w:val="1"/>
      <w:numFmt w:val="lowerRoman"/>
      <w:lvlText w:val="%6."/>
      <w:lvlJc w:val="right"/>
      <w:pPr>
        <w:ind w:left="4320" w:hanging="180"/>
      </w:pPr>
    </w:lvl>
    <w:lvl w:ilvl="6" w:tplc="13448C08" w:tentative="1">
      <w:start w:val="1"/>
      <w:numFmt w:val="decimal"/>
      <w:lvlText w:val="%7."/>
      <w:lvlJc w:val="left"/>
      <w:pPr>
        <w:ind w:left="5040" w:hanging="360"/>
      </w:pPr>
    </w:lvl>
    <w:lvl w:ilvl="7" w:tplc="9CDEA03C" w:tentative="1">
      <w:start w:val="1"/>
      <w:numFmt w:val="lowerLetter"/>
      <w:lvlText w:val="%8."/>
      <w:lvlJc w:val="left"/>
      <w:pPr>
        <w:ind w:left="5760" w:hanging="360"/>
      </w:pPr>
    </w:lvl>
    <w:lvl w:ilvl="8" w:tplc="C406A5B0"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9254201C">
      <w:start w:val="1"/>
      <w:numFmt w:val="decimal"/>
      <w:lvlText w:val="%1."/>
      <w:lvlJc w:val="left"/>
      <w:pPr>
        <w:ind w:left="720" w:hanging="360"/>
      </w:pPr>
    </w:lvl>
    <w:lvl w:ilvl="1" w:tplc="596E51CC" w:tentative="1">
      <w:start w:val="1"/>
      <w:numFmt w:val="lowerLetter"/>
      <w:lvlText w:val="%2."/>
      <w:lvlJc w:val="left"/>
      <w:pPr>
        <w:ind w:left="1440" w:hanging="360"/>
      </w:pPr>
    </w:lvl>
    <w:lvl w:ilvl="2" w:tplc="852A3778" w:tentative="1">
      <w:start w:val="1"/>
      <w:numFmt w:val="lowerRoman"/>
      <w:lvlText w:val="%3."/>
      <w:lvlJc w:val="right"/>
      <w:pPr>
        <w:ind w:left="2160" w:hanging="180"/>
      </w:pPr>
    </w:lvl>
    <w:lvl w:ilvl="3" w:tplc="7994B326" w:tentative="1">
      <w:start w:val="1"/>
      <w:numFmt w:val="decimal"/>
      <w:lvlText w:val="%4."/>
      <w:lvlJc w:val="left"/>
      <w:pPr>
        <w:ind w:left="2880" w:hanging="360"/>
      </w:pPr>
    </w:lvl>
    <w:lvl w:ilvl="4" w:tplc="538ED462" w:tentative="1">
      <w:start w:val="1"/>
      <w:numFmt w:val="lowerLetter"/>
      <w:lvlText w:val="%5."/>
      <w:lvlJc w:val="left"/>
      <w:pPr>
        <w:ind w:left="3600" w:hanging="360"/>
      </w:pPr>
    </w:lvl>
    <w:lvl w:ilvl="5" w:tplc="6002CC50" w:tentative="1">
      <w:start w:val="1"/>
      <w:numFmt w:val="lowerRoman"/>
      <w:lvlText w:val="%6."/>
      <w:lvlJc w:val="right"/>
      <w:pPr>
        <w:ind w:left="4320" w:hanging="180"/>
      </w:pPr>
    </w:lvl>
    <w:lvl w:ilvl="6" w:tplc="AE800A2E" w:tentative="1">
      <w:start w:val="1"/>
      <w:numFmt w:val="decimal"/>
      <w:lvlText w:val="%7."/>
      <w:lvlJc w:val="left"/>
      <w:pPr>
        <w:ind w:left="5040" w:hanging="360"/>
      </w:pPr>
    </w:lvl>
    <w:lvl w:ilvl="7" w:tplc="D270C278" w:tentative="1">
      <w:start w:val="1"/>
      <w:numFmt w:val="lowerLetter"/>
      <w:lvlText w:val="%8."/>
      <w:lvlJc w:val="left"/>
      <w:pPr>
        <w:ind w:left="5760" w:hanging="360"/>
      </w:pPr>
    </w:lvl>
    <w:lvl w:ilvl="8" w:tplc="242E4D88" w:tentative="1">
      <w:start w:val="1"/>
      <w:numFmt w:val="lowerRoman"/>
      <w:lvlText w:val="%9."/>
      <w:lvlJc w:val="right"/>
      <w:pPr>
        <w:ind w:left="6480" w:hanging="180"/>
      </w:pPr>
    </w:lvl>
  </w:abstractNum>
  <w:abstractNum w:abstractNumId="6" w15:restartNumberingAfterBreak="0">
    <w:nsid w:val="24482664"/>
    <w:multiLevelType w:val="multilevel"/>
    <w:tmpl w:val="49C2097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1373D0"/>
    <w:multiLevelType w:val="hybridMultilevel"/>
    <w:tmpl w:val="64823644"/>
    <w:lvl w:ilvl="0" w:tplc="AE5EF014">
      <w:start w:val="1"/>
      <w:numFmt w:val="bullet"/>
      <w:lvlText w:val=""/>
      <w:lvlJc w:val="left"/>
      <w:pPr>
        <w:ind w:left="720" w:hanging="360"/>
      </w:pPr>
      <w:rPr>
        <w:rFonts w:ascii="Symbol" w:hAnsi="Symbol" w:hint="default"/>
      </w:rPr>
    </w:lvl>
    <w:lvl w:ilvl="1" w:tplc="EE92E23A" w:tentative="1">
      <w:start w:val="1"/>
      <w:numFmt w:val="bullet"/>
      <w:lvlText w:val="o"/>
      <w:lvlJc w:val="left"/>
      <w:pPr>
        <w:ind w:left="1440" w:hanging="360"/>
      </w:pPr>
      <w:rPr>
        <w:rFonts w:ascii="Courier New" w:hAnsi="Courier New" w:cs="Courier New" w:hint="default"/>
      </w:rPr>
    </w:lvl>
    <w:lvl w:ilvl="2" w:tplc="75B8B75C" w:tentative="1">
      <w:start w:val="1"/>
      <w:numFmt w:val="bullet"/>
      <w:lvlText w:val=""/>
      <w:lvlJc w:val="left"/>
      <w:pPr>
        <w:ind w:left="2160" w:hanging="360"/>
      </w:pPr>
      <w:rPr>
        <w:rFonts w:ascii="Wingdings" w:hAnsi="Wingdings" w:hint="default"/>
      </w:rPr>
    </w:lvl>
    <w:lvl w:ilvl="3" w:tplc="EDDE1672" w:tentative="1">
      <w:start w:val="1"/>
      <w:numFmt w:val="bullet"/>
      <w:lvlText w:val=""/>
      <w:lvlJc w:val="left"/>
      <w:pPr>
        <w:ind w:left="2880" w:hanging="360"/>
      </w:pPr>
      <w:rPr>
        <w:rFonts w:ascii="Symbol" w:hAnsi="Symbol" w:hint="default"/>
      </w:rPr>
    </w:lvl>
    <w:lvl w:ilvl="4" w:tplc="929E2A56" w:tentative="1">
      <w:start w:val="1"/>
      <w:numFmt w:val="bullet"/>
      <w:lvlText w:val="o"/>
      <w:lvlJc w:val="left"/>
      <w:pPr>
        <w:ind w:left="3600" w:hanging="360"/>
      </w:pPr>
      <w:rPr>
        <w:rFonts w:ascii="Courier New" w:hAnsi="Courier New" w:cs="Courier New" w:hint="default"/>
      </w:rPr>
    </w:lvl>
    <w:lvl w:ilvl="5" w:tplc="89D675AA" w:tentative="1">
      <w:start w:val="1"/>
      <w:numFmt w:val="bullet"/>
      <w:lvlText w:val=""/>
      <w:lvlJc w:val="left"/>
      <w:pPr>
        <w:ind w:left="4320" w:hanging="360"/>
      </w:pPr>
      <w:rPr>
        <w:rFonts w:ascii="Wingdings" w:hAnsi="Wingdings" w:hint="default"/>
      </w:rPr>
    </w:lvl>
    <w:lvl w:ilvl="6" w:tplc="85C2DE86" w:tentative="1">
      <w:start w:val="1"/>
      <w:numFmt w:val="bullet"/>
      <w:lvlText w:val=""/>
      <w:lvlJc w:val="left"/>
      <w:pPr>
        <w:ind w:left="5040" w:hanging="360"/>
      </w:pPr>
      <w:rPr>
        <w:rFonts w:ascii="Symbol" w:hAnsi="Symbol" w:hint="default"/>
      </w:rPr>
    </w:lvl>
    <w:lvl w:ilvl="7" w:tplc="70F498F2" w:tentative="1">
      <w:start w:val="1"/>
      <w:numFmt w:val="bullet"/>
      <w:lvlText w:val="o"/>
      <w:lvlJc w:val="left"/>
      <w:pPr>
        <w:ind w:left="5760" w:hanging="360"/>
      </w:pPr>
      <w:rPr>
        <w:rFonts w:ascii="Courier New" w:hAnsi="Courier New" w:cs="Courier New" w:hint="default"/>
      </w:rPr>
    </w:lvl>
    <w:lvl w:ilvl="8" w:tplc="F82A2960"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03E783F"/>
    <w:multiLevelType w:val="multilevel"/>
    <w:tmpl w:val="07489EC4"/>
    <w:lvl w:ilvl="0">
      <w:start w:val="1"/>
      <w:numFmt w:val="decimal"/>
      <w:lvlText w:val="%1."/>
      <w:lvlJc w:val="left"/>
      <w:pPr>
        <w:ind w:left="480" w:hanging="480"/>
      </w:pPr>
      <w:rPr>
        <w:rFonts w:hint="default"/>
      </w:rPr>
    </w:lvl>
    <w:lvl w:ilvl="1">
      <w:start w:val="3"/>
      <w:numFmt w:val="decimal"/>
      <w:lvlText w:val="%1.%2."/>
      <w:lvlJc w:val="left"/>
      <w:pPr>
        <w:ind w:left="480" w:hanging="480"/>
      </w:pPr>
      <w:rPr>
        <w:rFonts w:ascii="Calibri" w:hAnsi="Calibri" w:cs="Calibri"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E07ABC"/>
    <w:multiLevelType w:val="hybridMultilevel"/>
    <w:tmpl w:val="DF8229D0"/>
    <w:lvl w:ilvl="0" w:tplc="DC6A881A">
      <w:start w:val="1"/>
      <w:numFmt w:val="decimal"/>
      <w:lvlText w:val="%1."/>
      <w:lvlJc w:val="left"/>
      <w:pPr>
        <w:ind w:left="720" w:hanging="360"/>
      </w:pPr>
    </w:lvl>
    <w:lvl w:ilvl="1" w:tplc="CB564376" w:tentative="1">
      <w:start w:val="1"/>
      <w:numFmt w:val="lowerLetter"/>
      <w:lvlText w:val="%2."/>
      <w:lvlJc w:val="left"/>
      <w:pPr>
        <w:ind w:left="1440" w:hanging="360"/>
      </w:pPr>
    </w:lvl>
    <w:lvl w:ilvl="2" w:tplc="64CC51BA" w:tentative="1">
      <w:start w:val="1"/>
      <w:numFmt w:val="lowerRoman"/>
      <w:lvlText w:val="%3."/>
      <w:lvlJc w:val="right"/>
      <w:pPr>
        <w:ind w:left="2160" w:hanging="180"/>
      </w:pPr>
    </w:lvl>
    <w:lvl w:ilvl="3" w:tplc="B1441D0A" w:tentative="1">
      <w:start w:val="1"/>
      <w:numFmt w:val="decimal"/>
      <w:lvlText w:val="%4."/>
      <w:lvlJc w:val="left"/>
      <w:pPr>
        <w:ind w:left="2880" w:hanging="360"/>
      </w:pPr>
    </w:lvl>
    <w:lvl w:ilvl="4" w:tplc="5E262A9E" w:tentative="1">
      <w:start w:val="1"/>
      <w:numFmt w:val="lowerLetter"/>
      <w:lvlText w:val="%5."/>
      <w:lvlJc w:val="left"/>
      <w:pPr>
        <w:ind w:left="3600" w:hanging="360"/>
      </w:pPr>
    </w:lvl>
    <w:lvl w:ilvl="5" w:tplc="4B127CC8" w:tentative="1">
      <w:start w:val="1"/>
      <w:numFmt w:val="lowerRoman"/>
      <w:lvlText w:val="%6."/>
      <w:lvlJc w:val="right"/>
      <w:pPr>
        <w:ind w:left="4320" w:hanging="180"/>
      </w:pPr>
    </w:lvl>
    <w:lvl w:ilvl="6" w:tplc="7EBA4050" w:tentative="1">
      <w:start w:val="1"/>
      <w:numFmt w:val="decimal"/>
      <w:lvlText w:val="%7."/>
      <w:lvlJc w:val="left"/>
      <w:pPr>
        <w:ind w:left="5040" w:hanging="360"/>
      </w:pPr>
    </w:lvl>
    <w:lvl w:ilvl="7" w:tplc="94E24806" w:tentative="1">
      <w:start w:val="1"/>
      <w:numFmt w:val="lowerLetter"/>
      <w:lvlText w:val="%8."/>
      <w:lvlJc w:val="left"/>
      <w:pPr>
        <w:ind w:left="5760" w:hanging="360"/>
      </w:pPr>
    </w:lvl>
    <w:lvl w:ilvl="8" w:tplc="7A1AAF38"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515609"/>
    <w:multiLevelType w:val="hybridMultilevel"/>
    <w:tmpl w:val="53009926"/>
    <w:lvl w:ilvl="0" w:tplc="9CF048D0">
      <w:start w:val="1"/>
      <w:numFmt w:val="decimal"/>
      <w:lvlText w:val="%1."/>
      <w:lvlJc w:val="left"/>
      <w:pPr>
        <w:ind w:left="360" w:hanging="360"/>
      </w:pPr>
      <w:rPr>
        <w:rFonts w:hint="default"/>
      </w:rPr>
    </w:lvl>
    <w:lvl w:ilvl="1" w:tplc="C066992C" w:tentative="1">
      <w:start w:val="1"/>
      <w:numFmt w:val="lowerLetter"/>
      <w:lvlText w:val="%2)"/>
      <w:lvlJc w:val="left"/>
      <w:pPr>
        <w:ind w:left="880" w:hanging="440"/>
      </w:pPr>
    </w:lvl>
    <w:lvl w:ilvl="2" w:tplc="9DBE2B38" w:tentative="1">
      <w:start w:val="1"/>
      <w:numFmt w:val="lowerRoman"/>
      <w:lvlText w:val="%3."/>
      <w:lvlJc w:val="right"/>
      <w:pPr>
        <w:ind w:left="1320" w:hanging="440"/>
      </w:pPr>
    </w:lvl>
    <w:lvl w:ilvl="3" w:tplc="5FDE5E72" w:tentative="1">
      <w:start w:val="1"/>
      <w:numFmt w:val="decimal"/>
      <w:lvlText w:val="%4."/>
      <w:lvlJc w:val="left"/>
      <w:pPr>
        <w:ind w:left="1760" w:hanging="440"/>
      </w:pPr>
    </w:lvl>
    <w:lvl w:ilvl="4" w:tplc="BDAA9C6C" w:tentative="1">
      <w:start w:val="1"/>
      <w:numFmt w:val="lowerLetter"/>
      <w:lvlText w:val="%5)"/>
      <w:lvlJc w:val="left"/>
      <w:pPr>
        <w:ind w:left="2200" w:hanging="440"/>
      </w:pPr>
    </w:lvl>
    <w:lvl w:ilvl="5" w:tplc="89840652" w:tentative="1">
      <w:start w:val="1"/>
      <w:numFmt w:val="lowerRoman"/>
      <w:lvlText w:val="%6."/>
      <w:lvlJc w:val="right"/>
      <w:pPr>
        <w:ind w:left="2640" w:hanging="440"/>
      </w:pPr>
    </w:lvl>
    <w:lvl w:ilvl="6" w:tplc="DCF68E18" w:tentative="1">
      <w:start w:val="1"/>
      <w:numFmt w:val="decimal"/>
      <w:lvlText w:val="%7."/>
      <w:lvlJc w:val="left"/>
      <w:pPr>
        <w:ind w:left="3080" w:hanging="440"/>
      </w:pPr>
    </w:lvl>
    <w:lvl w:ilvl="7" w:tplc="DA64BD9E" w:tentative="1">
      <w:start w:val="1"/>
      <w:numFmt w:val="lowerLetter"/>
      <w:lvlText w:val="%8)"/>
      <w:lvlJc w:val="left"/>
      <w:pPr>
        <w:ind w:left="3520" w:hanging="440"/>
      </w:pPr>
    </w:lvl>
    <w:lvl w:ilvl="8" w:tplc="07780A26" w:tentative="1">
      <w:start w:val="1"/>
      <w:numFmt w:val="lowerRoman"/>
      <w:lvlText w:val="%9."/>
      <w:lvlJc w:val="right"/>
      <w:pPr>
        <w:ind w:left="3960" w:hanging="440"/>
      </w:pPr>
    </w:lvl>
  </w:abstractNum>
  <w:abstractNum w:abstractNumId="1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6"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8F0293"/>
    <w:multiLevelType w:val="hybridMultilevel"/>
    <w:tmpl w:val="FA6EDFA4"/>
    <w:lvl w:ilvl="0" w:tplc="38801624">
      <w:start w:val="1"/>
      <w:numFmt w:val="bullet"/>
      <w:lvlText w:val=""/>
      <w:lvlJc w:val="left"/>
      <w:pPr>
        <w:ind w:left="720" w:hanging="360"/>
      </w:pPr>
      <w:rPr>
        <w:rFonts w:ascii="Symbol" w:hAnsi="Symbol" w:hint="default"/>
      </w:rPr>
    </w:lvl>
    <w:lvl w:ilvl="1" w:tplc="D6F4CED6" w:tentative="1">
      <w:start w:val="1"/>
      <w:numFmt w:val="bullet"/>
      <w:lvlText w:val="o"/>
      <w:lvlJc w:val="left"/>
      <w:pPr>
        <w:ind w:left="1440" w:hanging="360"/>
      </w:pPr>
      <w:rPr>
        <w:rFonts w:ascii="Courier New" w:hAnsi="Courier New" w:cs="Courier New" w:hint="default"/>
      </w:rPr>
    </w:lvl>
    <w:lvl w:ilvl="2" w:tplc="6AA47F2C" w:tentative="1">
      <w:start w:val="1"/>
      <w:numFmt w:val="bullet"/>
      <w:lvlText w:val=""/>
      <w:lvlJc w:val="left"/>
      <w:pPr>
        <w:ind w:left="2160" w:hanging="360"/>
      </w:pPr>
      <w:rPr>
        <w:rFonts w:ascii="Wingdings" w:hAnsi="Wingdings" w:hint="default"/>
      </w:rPr>
    </w:lvl>
    <w:lvl w:ilvl="3" w:tplc="37B4599A" w:tentative="1">
      <w:start w:val="1"/>
      <w:numFmt w:val="bullet"/>
      <w:lvlText w:val=""/>
      <w:lvlJc w:val="left"/>
      <w:pPr>
        <w:ind w:left="2880" w:hanging="360"/>
      </w:pPr>
      <w:rPr>
        <w:rFonts w:ascii="Symbol" w:hAnsi="Symbol" w:hint="default"/>
      </w:rPr>
    </w:lvl>
    <w:lvl w:ilvl="4" w:tplc="EE2A6714" w:tentative="1">
      <w:start w:val="1"/>
      <w:numFmt w:val="bullet"/>
      <w:lvlText w:val="o"/>
      <w:lvlJc w:val="left"/>
      <w:pPr>
        <w:ind w:left="3600" w:hanging="360"/>
      </w:pPr>
      <w:rPr>
        <w:rFonts w:ascii="Courier New" w:hAnsi="Courier New" w:cs="Courier New" w:hint="default"/>
      </w:rPr>
    </w:lvl>
    <w:lvl w:ilvl="5" w:tplc="C2828A40" w:tentative="1">
      <w:start w:val="1"/>
      <w:numFmt w:val="bullet"/>
      <w:lvlText w:val=""/>
      <w:lvlJc w:val="left"/>
      <w:pPr>
        <w:ind w:left="4320" w:hanging="360"/>
      </w:pPr>
      <w:rPr>
        <w:rFonts w:ascii="Wingdings" w:hAnsi="Wingdings" w:hint="default"/>
      </w:rPr>
    </w:lvl>
    <w:lvl w:ilvl="6" w:tplc="32B49CF8" w:tentative="1">
      <w:start w:val="1"/>
      <w:numFmt w:val="bullet"/>
      <w:lvlText w:val=""/>
      <w:lvlJc w:val="left"/>
      <w:pPr>
        <w:ind w:left="5040" w:hanging="360"/>
      </w:pPr>
      <w:rPr>
        <w:rFonts w:ascii="Symbol" w:hAnsi="Symbol" w:hint="default"/>
      </w:rPr>
    </w:lvl>
    <w:lvl w:ilvl="7" w:tplc="5BECDE1E" w:tentative="1">
      <w:start w:val="1"/>
      <w:numFmt w:val="bullet"/>
      <w:lvlText w:val="o"/>
      <w:lvlJc w:val="left"/>
      <w:pPr>
        <w:ind w:left="5760" w:hanging="360"/>
      </w:pPr>
      <w:rPr>
        <w:rFonts w:ascii="Courier New" w:hAnsi="Courier New" w:cs="Courier New" w:hint="default"/>
      </w:rPr>
    </w:lvl>
    <w:lvl w:ilvl="8" w:tplc="A77CCF80" w:tentative="1">
      <w:start w:val="1"/>
      <w:numFmt w:val="bullet"/>
      <w:lvlText w:val=""/>
      <w:lvlJc w:val="left"/>
      <w:pPr>
        <w:ind w:left="6480" w:hanging="360"/>
      </w:pPr>
      <w:rPr>
        <w:rFonts w:ascii="Wingdings" w:hAnsi="Wingdings" w:hint="default"/>
      </w:rPr>
    </w:lvl>
  </w:abstractNum>
  <w:abstractNum w:abstractNumId="19"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D673C6F"/>
    <w:multiLevelType w:val="hybridMultilevel"/>
    <w:tmpl w:val="342C0C08"/>
    <w:lvl w:ilvl="0" w:tplc="53A67BC8">
      <w:start w:val="1"/>
      <w:numFmt w:val="upperLetter"/>
      <w:lvlText w:val="(%1)"/>
      <w:lvlJc w:val="left"/>
      <w:pPr>
        <w:ind w:left="360" w:hanging="360"/>
      </w:pPr>
      <w:rPr>
        <w:rFonts w:hint="default"/>
      </w:rPr>
    </w:lvl>
    <w:lvl w:ilvl="1" w:tplc="25385ABE" w:tentative="1">
      <w:start w:val="1"/>
      <w:numFmt w:val="lowerLetter"/>
      <w:lvlText w:val="%2)"/>
      <w:lvlJc w:val="left"/>
      <w:pPr>
        <w:ind w:left="880" w:hanging="440"/>
      </w:pPr>
    </w:lvl>
    <w:lvl w:ilvl="2" w:tplc="92FAF186" w:tentative="1">
      <w:start w:val="1"/>
      <w:numFmt w:val="lowerRoman"/>
      <w:lvlText w:val="%3."/>
      <w:lvlJc w:val="right"/>
      <w:pPr>
        <w:ind w:left="1320" w:hanging="440"/>
      </w:pPr>
    </w:lvl>
    <w:lvl w:ilvl="3" w:tplc="22129900" w:tentative="1">
      <w:start w:val="1"/>
      <w:numFmt w:val="decimal"/>
      <w:lvlText w:val="%4."/>
      <w:lvlJc w:val="left"/>
      <w:pPr>
        <w:ind w:left="1760" w:hanging="440"/>
      </w:pPr>
    </w:lvl>
    <w:lvl w:ilvl="4" w:tplc="25B29A8A" w:tentative="1">
      <w:start w:val="1"/>
      <w:numFmt w:val="lowerLetter"/>
      <w:lvlText w:val="%5)"/>
      <w:lvlJc w:val="left"/>
      <w:pPr>
        <w:ind w:left="2200" w:hanging="440"/>
      </w:pPr>
    </w:lvl>
    <w:lvl w:ilvl="5" w:tplc="499E8CFC" w:tentative="1">
      <w:start w:val="1"/>
      <w:numFmt w:val="lowerRoman"/>
      <w:lvlText w:val="%6."/>
      <w:lvlJc w:val="right"/>
      <w:pPr>
        <w:ind w:left="2640" w:hanging="440"/>
      </w:pPr>
    </w:lvl>
    <w:lvl w:ilvl="6" w:tplc="444A38AA" w:tentative="1">
      <w:start w:val="1"/>
      <w:numFmt w:val="decimal"/>
      <w:lvlText w:val="%7."/>
      <w:lvlJc w:val="left"/>
      <w:pPr>
        <w:ind w:left="3080" w:hanging="440"/>
      </w:pPr>
    </w:lvl>
    <w:lvl w:ilvl="7" w:tplc="2996B700" w:tentative="1">
      <w:start w:val="1"/>
      <w:numFmt w:val="lowerLetter"/>
      <w:lvlText w:val="%8)"/>
      <w:lvlJc w:val="left"/>
      <w:pPr>
        <w:ind w:left="3520" w:hanging="440"/>
      </w:pPr>
    </w:lvl>
    <w:lvl w:ilvl="8" w:tplc="069AB7FC" w:tentative="1">
      <w:start w:val="1"/>
      <w:numFmt w:val="lowerRoman"/>
      <w:lvlText w:val="%9."/>
      <w:lvlJc w:val="right"/>
      <w:pPr>
        <w:ind w:left="3960" w:hanging="440"/>
      </w:p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0FC11D4"/>
    <w:multiLevelType w:val="hybridMultilevel"/>
    <w:tmpl w:val="84D43CAC"/>
    <w:lvl w:ilvl="0" w:tplc="21CE314A">
      <w:start w:val="1"/>
      <w:numFmt w:val="bullet"/>
      <w:lvlText w:val=""/>
      <w:lvlJc w:val="left"/>
      <w:pPr>
        <w:ind w:left="360" w:hanging="360"/>
      </w:pPr>
      <w:rPr>
        <w:rFonts w:ascii="Symbol" w:hAnsi="Symbol" w:hint="default"/>
        <w:sz w:val="28"/>
        <w:szCs w:val="28"/>
      </w:rPr>
    </w:lvl>
    <w:lvl w:ilvl="1" w:tplc="3848A5E4" w:tentative="1">
      <w:start w:val="1"/>
      <w:numFmt w:val="bullet"/>
      <w:lvlText w:val="o"/>
      <w:lvlJc w:val="left"/>
      <w:pPr>
        <w:ind w:left="1080" w:hanging="360"/>
      </w:pPr>
      <w:rPr>
        <w:rFonts w:ascii="Courier New" w:hAnsi="Courier New" w:cs="Courier New" w:hint="default"/>
      </w:rPr>
    </w:lvl>
    <w:lvl w:ilvl="2" w:tplc="CB421F82" w:tentative="1">
      <w:start w:val="1"/>
      <w:numFmt w:val="bullet"/>
      <w:lvlText w:val=""/>
      <w:lvlJc w:val="left"/>
      <w:pPr>
        <w:ind w:left="1800" w:hanging="360"/>
      </w:pPr>
      <w:rPr>
        <w:rFonts w:ascii="Wingdings" w:hAnsi="Wingdings" w:hint="default"/>
      </w:rPr>
    </w:lvl>
    <w:lvl w:ilvl="3" w:tplc="03621D6A" w:tentative="1">
      <w:start w:val="1"/>
      <w:numFmt w:val="bullet"/>
      <w:lvlText w:val=""/>
      <w:lvlJc w:val="left"/>
      <w:pPr>
        <w:ind w:left="2520" w:hanging="360"/>
      </w:pPr>
      <w:rPr>
        <w:rFonts w:ascii="Symbol" w:hAnsi="Symbol" w:hint="default"/>
      </w:rPr>
    </w:lvl>
    <w:lvl w:ilvl="4" w:tplc="C8A64410" w:tentative="1">
      <w:start w:val="1"/>
      <w:numFmt w:val="bullet"/>
      <w:lvlText w:val="o"/>
      <w:lvlJc w:val="left"/>
      <w:pPr>
        <w:ind w:left="3240" w:hanging="360"/>
      </w:pPr>
      <w:rPr>
        <w:rFonts w:ascii="Courier New" w:hAnsi="Courier New" w:cs="Courier New" w:hint="default"/>
      </w:rPr>
    </w:lvl>
    <w:lvl w:ilvl="5" w:tplc="64D0FDC2" w:tentative="1">
      <w:start w:val="1"/>
      <w:numFmt w:val="bullet"/>
      <w:lvlText w:val=""/>
      <w:lvlJc w:val="left"/>
      <w:pPr>
        <w:ind w:left="3960" w:hanging="360"/>
      </w:pPr>
      <w:rPr>
        <w:rFonts w:ascii="Wingdings" w:hAnsi="Wingdings" w:hint="default"/>
      </w:rPr>
    </w:lvl>
    <w:lvl w:ilvl="6" w:tplc="8DE87A6C" w:tentative="1">
      <w:start w:val="1"/>
      <w:numFmt w:val="bullet"/>
      <w:lvlText w:val=""/>
      <w:lvlJc w:val="left"/>
      <w:pPr>
        <w:ind w:left="4680" w:hanging="360"/>
      </w:pPr>
      <w:rPr>
        <w:rFonts w:ascii="Symbol" w:hAnsi="Symbol" w:hint="default"/>
      </w:rPr>
    </w:lvl>
    <w:lvl w:ilvl="7" w:tplc="13947602" w:tentative="1">
      <w:start w:val="1"/>
      <w:numFmt w:val="bullet"/>
      <w:lvlText w:val="o"/>
      <w:lvlJc w:val="left"/>
      <w:pPr>
        <w:ind w:left="5400" w:hanging="360"/>
      </w:pPr>
      <w:rPr>
        <w:rFonts w:ascii="Courier New" w:hAnsi="Courier New" w:cs="Courier New" w:hint="default"/>
      </w:rPr>
    </w:lvl>
    <w:lvl w:ilvl="8" w:tplc="A8FC64E0" w:tentative="1">
      <w:start w:val="1"/>
      <w:numFmt w:val="bullet"/>
      <w:lvlText w:val=""/>
      <w:lvlJc w:val="left"/>
      <w:pPr>
        <w:ind w:left="6120" w:hanging="360"/>
      </w:pPr>
      <w:rPr>
        <w:rFonts w:ascii="Wingdings" w:hAnsi="Wingdings" w:hint="default"/>
      </w:rPr>
    </w:lvl>
  </w:abstractNum>
  <w:abstractNum w:abstractNumId="24" w15:restartNumberingAfterBreak="0">
    <w:nsid w:val="5A9436BC"/>
    <w:multiLevelType w:val="multilevel"/>
    <w:tmpl w:val="24809844"/>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b w:val="0"/>
        <w:bCs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EC12258"/>
    <w:multiLevelType w:val="hybridMultilevel"/>
    <w:tmpl w:val="8AC073E0"/>
    <w:lvl w:ilvl="0" w:tplc="F89C1EDC">
      <w:start w:val="1"/>
      <w:numFmt w:val="upperLetter"/>
      <w:lvlText w:val="(%1)"/>
      <w:lvlJc w:val="left"/>
      <w:pPr>
        <w:ind w:left="360" w:hanging="360"/>
      </w:pPr>
      <w:rPr>
        <w:rFonts w:hint="default"/>
      </w:rPr>
    </w:lvl>
    <w:lvl w:ilvl="1" w:tplc="21DC7D4A" w:tentative="1">
      <w:start w:val="1"/>
      <w:numFmt w:val="lowerLetter"/>
      <w:lvlText w:val="%2)"/>
      <w:lvlJc w:val="left"/>
      <w:pPr>
        <w:ind w:left="880" w:hanging="440"/>
      </w:pPr>
    </w:lvl>
    <w:lvl w:ilvl="2" w:tplc="DE3894FC" w:tentative="1">
      <w:start w:val="1"/>
      <w:numFmt w:val="lowerRoman"/>
      <w:lvlText w:val="%3."/>
      <w:lvlJc w:val="right"/>
      <w:pPr>
        <w:ind w:left="1320" w:hanging="440"/>
      </w:pPr>
    </w:lvl>
    <w:lvl w:ilvl="3" w:tplc="10E6AD32" w:tentative="1">
      <w:start w:val="1"/>
      <w:numFmt w:val="decimal"/>
      <w:lvlText w:val="%4."/>
      <w:lvlJc w:val="left"/>
      <w:pPr>
        <w:ind w:left="1760" w:hanging="440"/>
      </w:pPr>
    </w:lvl>
    <w:lvl w:ilvl="4" w:tplc="F3DA8814" w:tentative="1">
      <w:start w:val="1"/>
      <w:numFmt w:val="lowerLetter"/>
      <w:lvlText w:val="%5)"/>
      <w:lvlJc w:val="left"/>
      <w:pPr>
        <w:ind w:left="2200" w:hanging="440"/>
      </w:pPr>
    </w:lvl>
    <w:lvl w:ilvl="5" w:tplc="F6A23CEE" w:tentative="1">
      <w:start w:val="1"/>
      <w:numFmt w:val="lowerRoman"/>
      <w:lvlText w:val="%6."/>
      <w:lvlJc w:val="right"/>
      <w:pPr>
        <w:ind w:left="2640" w:hanging="440"/>
      </w:pPr>
    </w:lvl>
    <w:lvl w:ilvl="6" w:tplc="E1344BAE" w:tentative="1">
      <w:start w:val="1"/>
      <w:numFmt w:val="decimal"/>
      <w:lvlText w:val="%7."/>
      <w:lvlJc w:val="left"/>
      <w:pPr>
        <w:ind w:left="3080" w:hanging="440"/>
      </w:pPr>
    </w:lvl>
    <w:lvl w:ilvl="7" w:tplc="BBA2D9DE" w:tentative="1">
      <w:start w:val="1"/>
      <w:numFmt w:val="lowerLetter"/>
      <w:lvlText w:val="%8)"/>
      <w:lvlJc w:val="left"/>
      <w:pPr>
        <w:ind w:left="3520" w:hanging="440"/>
      </w:pPr>
    </w:lvl>
    <w:lvl w:ilvl="8" w:tplc="C8BA097E" w:tentative="1">
      <w:start w:val="1"/>
      <w:numFmt w:val="lowerRoman"/>
      <w:lvlText w:val="%9."/>
      <w:lvlJc w:val="right"/>
      <w:pPr>
        <w:ind w:left="3960" w:hanging="440"/>
      </w:pPr>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47B6BC2"/>
    <w:multiLevelType w:val="hybridMultilevel"/>
    <w:tmpl w:val="36F6EDBE"/>
    <w:lvl w:ilvl="0" w:tplc="F138B940">
      <w:start w:val="1"/>
      <w:numFmt w:val="bullet"/>
      <w:lvlText w:val=""/>
      <w:lvlJc w:val="left"/>
      <w:pPr>
        <w:ind w:left="720" w:hanging="360"/>
      </w:pPr>
      <w:rPr>
        <w:rFonts w:ascii="Symbol" w:hAnsi="Symbol" w:hint="default"/>
      </w:rPr>
    </w:lvl>
    <w:lvl w:ilvl="1" w:tplc="450E7BF4" w:tentative="1">
      <w:start w:val="1"/>
      <w:numFmt w:val="bullet"/>
      <w:lvlText w:val="o"/>
      <w:lvlJc w:val="left"/>
      <w:pPr>
        <w:ind w:left="1440" w:hanging="360"/>
      </w:pPr>
      <w:rPr>
        <w:rFonts w:ascii="Courier New" w:hAnsi="Courier New" w:cs="Courier New" w:hint="default"/>
      </w:rPr>
    </w:lvl>
    <w:lvl w:ilvl="2" w:tplc="E438E684" w:tentative="1">
      <w:start w:val="1"/>
      <w:numFmt w:val="bullet"/>
      <w:lvlText w:val=""/>
      <w:lvlJc w:val="left"/>
      <w:pPr>
        <w:ind w:left="2160" w:hanging="360"/>
      </w:pPr>
      <w:rPr>
        <w:rFonts w:ascii="Wingdings" w:hAnsi="Wingdings" w:hint="default"/>
      </w:rPr>
    </w:lvl>
    <w:lvl w:ilvl="3" w:tplc="F488C6C8" w:tentative="1">
      <w:start w:val="1"/>
      <w:numFmt w:val="bullet"/>
      <w:lvlText w:val=""/>
      <w:lvlJc w:val="left"/>
      <w:pPr>
        <w:ind w:left="2880" w:hanging="360"/>
      </w:pPr>
      <w:rPr>
        <w:rFonts w:ascii="Symbol" w:hAnsi="Symbol" w:hint="default"/>
      </w:rPr>
    </w:lvl>
    <w:lvl w:ilvl="4" w:tplc="7C3EE496" w:tentative="1">
      <w:start w:val="1"/>
      <w:numFmt w:val="bullet"/>
      <w:lvlText w:val="o"/>
      <w:lvlJc w:val="left"/>
      <w:pPr>
        <w:ind w:left="3600" w:hanging="360"/>
      </w:pPr>
      <w:rPr>
        <w:rFonts w:ascii="Courier New" w:hAnsi="Courier New" w:cs="Courier New" w:hint="default"/>
      </w:rPr>
    </w:lvl>
    <w:lvl w:ilvl="5" w:tplc="D2CA1202" w:tentative="1">
      <w:start w:val="1"/>
      <w:numFmt w:val="bullet"/>
      <w:lvlText w:val=""/>
      <w:lvlJc w:val="left"/>
      <w:pPr>
        <w:ind w:left="4320" w:hanging="360"/>
      </w:pPr>
      <w:rPr>
        <w:rFonts w:ascii="Wingdings" w:hAnsi="Wingdings" w:hint="default"/>
      </w:rPr>
    </w:lvl>
    <w:lvl w:ilvl="6" w:tplc="3F0AEDD2" w:tentative="1">
      <w:start w:val="1"/>
      <w:numFmt w:val="bullet"/>
      <w:lvlText w:val=""/>
      <w:lvlJc w:val="left"/>
      <w:pPr>
        <w:ind w:left="5040" w:hanging="360"/>
      </w:pPr>
      <w:rPr>
        <w:rFonts w:ascii="Symbol" w:hAnsi="Symbol" w:hint="default"/>
      </w:rPr>
    </w:lvl>
    <w:lvl w:ilvl="7" w:tplc="1BEC813C" w:tentative="1">
      <w:start w:val="1"/>
      <w:numFmt w:val="bullet"/>
      <w:lvlText w:val="o"/>
      <w:lvlJc w:val="left"/>
      <w:pPr>
        <w:ind w:left="5760" w:hanging="360"/>
      </w:pPr>
      <w:rPr>
        <w:rFonts w:ascii="Courier New" w:hAnsi="Courier New" w:cs="Courier New" w:hint="default"/>
      </w:rPr>
    </w:lvl>
    <w:lvl w:ilvl="8" w:tplc="4D24B39E" w:tentative="1">
      <w:start w:val="1"/>
      <w:numFmt w:val="bullet"/>
      <w:lvlText w:val=""/>
      <w:lvlJc w:val="left"/>
      <w:pPr>
        <w:ind w:left="6480" w:hanging="360"/>
      </w:pPr>
      <w:rPr>
        <w:rFonts w:ascii="Wingdings" w:hAnsi="Wingdings" w:hint="default"/>
      </w:rPr>
    </w:lvl>
  </w:abstractNum>
  <w:abstractNum w:abstractNumId="29" w15:restartNumberingAfterBreak="0">
    <w:nsid w:val="771368B8"/>
    <w:multiLevelType w:val="hybridMultilevel"/>
    <w:tmpl w:val="E9A61EB6"/>
    <w:lvl w:ilvl="0" w:tplc="4A6C8810">
      <w:start w:val="1"/>
      <w:numFmt w:val="decimal"/>
      <w:lvlText w:val="%1."/>
      <w:lvlJc w:val="left"/>
      <w:pPr>
        <w:ind w:left="360" w:hanging="360"/>
      </w:pPr>
      <w:rPr>
        <w:rFonts w:hint="default"/>
      </w:rPr>
    </w:lvl>
    <w:lvl w:ilvl="1" w:tplc="313E982E" w:tentative="1">
      <w:start w:val="1"/>
      <w:numFmt w:val="lowerLetter"/>
      <w:lvlText w:val="%2)"/>
      <w:lvlJc w:val="left"/>
      <w:pPr>
        <w:ind w:left="880" w:hanging="440"/>
      </w:pPr>
    </w:lvl>
    <w:lvl w:ilvl="2" w:tplc="CC76839C" w:tentative="1">
      <w:start w:val="1"/>
      <w:numFmt w:val="lowerRoman"/>
      <w:lvlText w:val="%3."/>
      <w:lvlJc w:val="right"/>
      <w:pPr>
        <w:ind w:left="1320" w:hanging="440"/>
      </w:pPr>
    </w:lvl>
    <w:lvl w:ilvl="3" w:tplc="6D222830" w:tentative="1">
      <w:start w:val="1"/>
      <w:numFmt w:val="decimal"/>
      <w:lvlText w:val="%4."/>
      <w:lvlJc w:val="left"/>
      <w:pPr>
        <w:ind w:left="1760" w:hanging="440"/>
      </w:pPr>
    </w:lvl>
    <w:lvl w:ilvl="4" w:tplc="25FA3440" w:tentative="1">
      <w:start w:val="1"/>
      <w:numFmt w:val="lowerLetter"/>
      <w:lvlText w:val="%5)"/>
      <w:lvlJc w:val="left"/>
      <w:pPr>
        <w:ind w:left="2200" w:hanging="440"/>
      </w:pPr>
    </w:lvl>
    <w:lvl w:ilvl="5" w:tplc="D7B838B8" w:tentative="1">
      <w:start w:val="1"/>
      <w:numFmt w:val="lowerRoman"/>
      <w:lvlText w:val="%6."/>
      <w:lvlJc w:val="right"/>
      <w:pPr>
        <w:ind w:left="2640" w:hanging="440"/>
      </w:pPr>
    </w:lvl>
    <w:lvl w:ilvl="6" w:tplc="7E5E4ABE" w:tentative="1">
      <w:start w:val="1"/>
      <w:numFmt w:val="decimal"/>
      <w:lvlText w:val="%7."/>
      <w:lvlJc w:val="left"/>
      <w:pPr>
        <w:ind w:left="3080" w:hanging="440"/>
      </w:pPr>
    </w:lvl>
    <w:lvl w:ilvl="7" w:tplc="AF0AB392" w:tentative="1">
      <w:start w:val="1"/>
      <w:numFmt w:val="lowerLetter"/>
      <w:lvlText w:val="%8)"/>
      <w:lvlJc w:val="left"/>
      <w:pPr>
        <w:ind w:left="3520" w:hanging="440"/>
      </w:pPr>
    </w:lvl>
    <w:lvl w:ilvl="8" w:tplc="9AAE7108" w:tentative="1">
      <w:start w:val="1"/>
      <w:numFmt w:val="lowerRoman"/>
      <w:lvlText w:val="%9."/>
      <w:lvlJc w:val="right"/>
      <w:pPr>
        <w:ind w:left="3960" w:hanging="440"/>
      </w:pPr>
    </w:lvl>
  </w:abstractNum>
  <w:abstractNum w:abstractNumId="30" w15:restartNumberingAfterBreak="0">
    <w:nsid w:val="7980701F"/>
    <w:multiLevelType w:val="hybridMultilevel"/>
    <w:tmpl w:val="EDCE8ABC"/>
    <w:lvl w:ilvl="0" w:tplc="8CEE267C">
      <w:start w:val="1"/>
      <w:numFmt w:val="decimal"/>
      <w:lvlText w:val="%1."/>
      <w:lvlJc w:val="left"/>
      <w:pPr>
        <w:ind w:left="720" w:hanging="360"/>
      </w:pPr>
    </w:lvl>
    <w:lvl w:ilvl="1" w:tplc="DA6C1214" w:tentative="1">
      <w:start w:val="1"/>
      <w:numFmt w:val="lowerLetter"/>
      <w:lvlText w:val="%2."/>
      <w:lvlJc w:val="left"/>
      <w:pPr>
        <w:ind w:left="1440" w:hanging="360"/>
      </w:pPr>
    </w:lvl>
    <w:lvl w:ilvl="2" w:tplc="D54A0E74" w:tentative="1">
      <w:start w:val="1"/>
      <w:numFmt w:val="lowerRoman"/>
      <w:lvlText w:val="%3."/>
      <w:lvlJc w:val="right"/>
      <w:pPr>
        <w:ind w:left="2160" w:hanging="180"/>
      </w:pPr>
    </w:lvl>
    <w:lvl w:ilvl="3" w:tplc="FEC6A1B4" w:tentative="1">
      <w:start w:val="1"/>
      <w:numFmt w:val="decimal"/>
      <w:lvlText w:val="%4."/>
      <w:lvlJc w:val="left"/>
      <w:pPr>
        <w:ind w:left="2880" w:hanging="360"/>
      </w:pPr>
    </w:lvl>
    <w:lvl w:ilvl="4" w:tplc="EB1661EA" w:tentative="1">
      <w:start w:val="1"/>
      <w:numFmt w:val="lowerLetter"/>
      <w:lvlText w:val="%5."/>
      <w:lvlJc w:val="left"/>
      <w:pPr>
        <w:ind w:left="3600" w:hanging="360"/>
      </w:pPr>
    </w:lvl>
    <w:lvl w:ilvl="5" w:tplc="D3ECAE62" w:tentative="1">
      <w:start w:val="1"/>
      <w:numFmt w:val="lowerRoman"/>
      <w:lvlText w:val="%6."/>
      <w:lvlJc w:val="right"/>
      <w:pPr>
        <w:ind w:left="4320" w:hanging="180"/>
      </w:pPr>
    </w:lvl>
    <w:lvl w:ilvl="6" w:tplc="54E2E370" w:tentative="1">
      <w:start w:val="1"/>
      <w:numFmt w:val="decimal"/>
      <w:lvlText w:val="%7."/>
      <w:lvlJc w:val="left"/>
      <w:pPr>
        <w:ind w:left="5040" w:hanging="360"/>
      </w:pPr>
    </w:lvl>
    <w:lvl w:ilvl="7" w:tplc="F1585C70" w:tentative="1">
      <w:start w:val="1"/>
      <w:numFmt w:val="lowerLetter"/>
      <w:lvlText w:val="%8."/>
      <w:lvlJc w:val="left"/>
      <w:pPr>
        <w:ind w:left="5760" w:hanging="360"/>
      </w:pPr>
    </w:lvl>
    <w:lvl w:ilvl="8" w:tplc="9AE02F0C" w:tentative="1">
      <w:start w:val="1"/>
      <w:numFmt w:val="lowerRoman"/>
      <w:lvlText w:val="%9."/>
      <w:lvlJc w:val="right"/>
      <w:pPr>
        <w:ind w:left="6480" w:hanging="180"/>
      </w:pPr>
    </w:lvl>
  </w:abstractNum>
  <w:num w:numId="1" w16cid:durableId="1752123839">
    <w:abstractNumId w:val="13"/>
  </w:num>
  <w:num w:numId="2" w16cid:durableId="1984042491">
    <w:abstractNumId w:val="19"/>
  </w:num>
  <w:num w:numId="3" w16cid:durableId="118914537">
    <w:abstractNumId w:val="27"/>
  </w:num>
  <w:num w:numId="4" w16cid:durableId="1932934919">
    <w:abstractNumId w:val="7"/>
  </w:num>
  <w:num w:numId="5" w16cid:durableId="584412448">
    <w:abstractNumId w:val="22"/>
  </w:num>
  <w:num w:numId="6" w16cid:durableId="1692337555">
    <w:abstractNumId w:val="25"/>
  </w:num>
  <w:num w:numId="7" w16cid:durableId="1668751632">
    <w:abstractNumId w:val="15"/>
  </w:num>
  <w:num w:numId="8" w16cid:durableId="1699504584">
    <w:abstractNumId w:val="17"/>
  </w:num>
  <w:num w:numId="9" w16cid:durableId="1471939920">
    <w:abstractNumId w:val="8"/>
  </w:num>
  <w:num w:numId="10" w16cid:durableId="1456294289">
    <w:abstractNumId w:val="16"/>
  </w:num>
  <w:num w:numId="11" w16cid:durableId="1090856223">
    <w:abstractNumId w:val="20"/>
  </w:num>
  <w:num w:numId="12" w16cid:durableId="347753210">
    <w:abstractNumId w:val="10"/>
  </w:num>
  <w:num w:numId="13" w16cid:durableId="62803357">
    <w:abstractNumId w:val="30"/>
  </w:num>
  <w:num w:numId="14" w16cid:durableId="571625102">
    <w:abstractNumId w:val="28"/>
  </w:num>
  <w:num w:numId="15" w16cid:durableId="1783526964">
    <w:abstractNumId w:val="12"/>
  </w:num>
  <w:num w:numId="16" w16cid:durableId="985014971">
    <w:abstractNumId w:val="5"/>
  </w:num>
  <w:num w:numId="17" w16cid:durableId="1511211528">
    <w:abstractNumId w:val="4"/>
  </w:num>
  <w:num w:numId="18" w16cid:durableId="1311205117">
    <w:abstractNumId w:val="18"/>
  </w:num>
  <w:num w:numId="19" w16cid:durableId="81266712">
    <w:abstractNumId w:val="9"/>
  </w:num>
  <w:num w:numId="20" w16cid:durableId="1802188761">
    <w:abstractNumId w:val="23"/>
  </w:num>
  <w:num w:numId="21" w16cid:durableId="225191431">
    <w:abstractNumId w:val="0"/>
  </w:num>
  <w:num w:numId="22" w16cid:durableId="475996718">
    <w:abstractNumId w:val="1"/>
  </w:num>
  <w:num w:numId="23" w16cid:durableId="612248071">
    <w:abstractNumId w:val="14"/>
  </w:num>
  <w:num w:numId="24" w16cid:durableId="1189176458">
    <w:abstractNumId w:val="2"/>
  </w:num>
  <w:num w:numId="25" w16cid:durableId="498546922">
    <w:abstractNumId w:val="29"/>
  </w:num>
  <w:num w:numId="26" w16cid:durableId="1900168499">
    <w:abstractNumId w:val="6"/>
  </w:num>
  <w:num w:numId="27" w16cid:durableId="76752733">
    <w:abstractNumId w:val="11"/>
  </w:num>
  <w:num w:numId="28" w16cid:durableId="153182179">
    <w:abstractNumId w:val="24"/>
  </w:num>
  <w:num w:numId="29" w16cid:durableId="226766460">
    <w:abstractNumId w:val="21"/>
  </w:num>
  <w:num w:numId="30" w16cid:durableId="1550267742">
    <w:abstractNumId w:val="3"/>
  </w:num>
  <w:num w:numId="31" w16cid:durableId="11206699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removePersonalInformation/>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e2fztrtx5zte8ed99r55aw7rfzd0s52wvpx&quot;&gt;My EndNote Library&lt;record-ids&gt;&lt;item&gt;1&lt;/item&gt;&lt;item&gt;4&lt;/item&gt;&lt;item&gt;5&lt;/item&gt;&lt;item&gt;6&lt;/item&gt;&lt;item&gt;7&lt;/item&gt;&lt;item&gt;8&lt;/item&gt;&lt;item&gt;9&lt;/item&gt;&lt;item&gt;10&lt;/item&gt;&lt;item&gt;12&lt;/item&gt;&lt;item&gt;13&lt;/item&gt;&lt;item&gt;18&lt;/item&gt;&lt;item&gt;19&lt;/item&gt;&lt;item&gt;20&lt;/item&gt;&lt;item&gt;21&lt;/item&gt;&lt;item&gt;22&lt;/item&gt;&lt;item&gt;23&lt;/item&gt;&lt;item&gt;24&lt;/item&gt;&lt;item&gt;25&lt;/item&gt;&lt;/record-ids&gt;&lt;/item&gt;&lt;/Libraries&gt;"/>
  </w:docVars>
  <w:rsids>
    <w:rsidRoot w:val="006E4797"/>
    <w:rsid w:val="00000C2D"/>
    <w:rsid w:val="00000D3B"/>
    <w:rsid w:val="0000155B"/>
    <w:rsid w:val="00001EEB"/>
    <w:rsid w:val="00002069"/>
    <w:rsid w:val="0000214A"/>
    <w:rsid w:val="00003C8F"/>
    <w:rsid w:val="000041C1"/>
    <w:rsid w:val="0000441A"/>
    <w:rsid w:val="00004624"/>
    <w:rsid w:val="0000515B"/>
    <w:rsid w:val="00005AD2"/>
    <w:rsid w:val="00006ACD"/>
    <w:rsid w:val="00006BB4"/>
    <w:rsid w:val="00007B11"/>
    <w:rsid w:val="0001081F"/>
    <w:rsid w:val="0001118D"/>
    <w:rsid w:val="00011457"/>
    <w:rsid w:val="00013652"/>
    <w:rsid w:val="00013862"/>
    <w:rsid w:val="00014B66"/>
    <w:rsid w:val="0001603A"/>
    <w:rsid w:val="0001612A"/>
    <w:rsid w:val="000163C7"/>
    <w:rsid w:val="00017B5B"/>
    <w:rsid w:val="00020DE4"/>
    <w:rsid w:val="000224DE"/>
    <w:rsid w:val="00023EDB"/>
    <w:rsid w:val="00024C15"/>
    <w:rsid w:val="00024FCF"/>
    <w:rsid w:val="000253D8"/>
    <w:rsid w:val="000266E1"/>
    <w:rsid w:val="000268D2"/>
    <w:rsid w:val="0002690C"/>
    <w:rsid w:val="00026CA0"/>
    <w:rsid w:val="000310C8"/>
    <w:rsid w:val="000312A9"/>
    <w:rsid w:val="00031CC7"/>
    <w:rsid w:val="00034A7B"/>
    <w:rsid w:val="00034CA8"/>
    <w:rsid w:val="00034DD1"/>
    <w:rsid w:val="00035148"/>
    <w:rsid w:val="000374AB"/>
    <w:rsid w:val="0004001F"/>
    <w:rsid w:val="000411E2"/>
    <w:rsid w:val="00042EFA"/>
    <w:rsid w:val="0004355D"/>
    <w:rsid w:val="00044814"/>
    <w:rsid w:val="00044822"/>
    <w:rsid w:val="0004501B"/>
    <w:rsid w:val="000451E3"/>
    <w:rsid w:val="00046486"/>
    <w:rsid w:val="00051950"/>
    <w:rsid w:val="0005205A"/>
    <w:rsid w:val="0005298D"/>
    <w:rsid w:val="00053245"/>
    <w:rsid w:val="00053370"/>
    <w:rsid w:val="00057B67"/>
    <w:rsid w:val="00057CB5"/>
    <w:rsid w:val="000611C9"/>
    <w:rsid w:val="00061CAE"/>
    <w:rsid w:val="00061E0E"/>
    <w:rsid w:val="00061E5A"/>
    <w:rsid w:val="00061FE4"/>
    <w:rsid w:val="00064F88"/>
    <w:rsid w:val="00065233"/>
    <w:rsid w:val="000657D9"/>
    <w:rsid w:val="00066B88"/>
    <w:rsid w:val="000672A6"/>
    <w:rsid w:val="00067D9F"/>
    <w:rsid w:val="00070768"/>
    <w:rsid w:val="00071752"/>
    <w:rsid w:val="000722D5"/>
    <w:rsid w:val="00073012"/>
    <w:rsid w:val="0007399D"/>
    <w:rsid w:val="00073CD6"/>
    <w:rsid w:val="00074F18"/>
    <w:rsid w:val="0007506F"/>
    <w:rsid w:val="00076815"/>
    <w:rsid w:val="000774F7"/>
    <w:rsid w:val="00080093"/>
    <w:rsid w:val="000810AF"/>
    <w:rsid w:val="00081269"/>
    <w:rsid w:val="000815B0"/>
    <w:rsid w:val="0008194A"/>
    <w:rsid w:val="00081B13"/>
    <w:rsid w:val="00081F44"/>
    <w:rsid w:val="00082A5F"/>
    <w:rsid w:val="000842BF"/>
    <w:rsid w:val="000842E3"/>
    <w:rsid w:val="00086363"/>
    <w:rsid w:val="00087A82"/>
    <w:rsid w:val="00087ACB"/>
    <w:rsid w:val="00090B0D"/>
    <w:rsid w:val="00090D74"/>
    <w:rsid w:val="000915C2"/>
    <w:rsid w:val="0009190A"/>
    <w:rsid w:val="00095826"/>
    <w:rsid w:val="0009614A"/>
    <w:rsid w:val="000967AC"/>
    <w:rsid w:val="00096824"/>
    <w:rsid w:val="00097103"/>
    <w:rsid w:val="000A061A"/>
    <w:rsid w:val="000A0868"/>
    <w:rsid w:val="000A08AB"/>
    <w:rsid w:val="000A11A6"/>
    <w:rsid w:val="000A2A9D"/>
    <w:rsid w:val="000A2B76"/>
    <w:rsid w:val="000A363D"/>
    <w:rsid w:val="000A3C29"/>
    <w:rsid w:val="000A487E"/>
    <w:rsid w:val="000A58B5"/>
    <w:rsid w:val="000A677F"/>
    <w:rsid w:val="000A69E4"/>
    <w:rsid w:val="000A6B3F"/>
    <w:rsid w:val="000B0D2D"/>
    <w:rsid w:val="000B15C4"/>
    <w:rsid w:val="000B19E5"/>
    <w:rsid w:val="000B2272"/>
    <w:rsid w:val="000B3E66"/>
    <w:rsid w:val="000B41B6"/>
    <w:rsid w:val="000B4584"/>
    <w:rsid w:val="000B45C3"/>
    <w:rsid w:val="000B4D6F"/>
    <w:rsid w:val="000B5D88"/>
    <w:rsid w:val="000B6CE5"/>
    <w:rsid w:val="000B7DEA"/>
    <w:rsid w:val="000C0BCF"/>
    <w:rsid w:val="000C2414"/>
    <w:rsid w:val="000C2ED0"/>
    <w:rsid w:val="000C3ED7"/>
    <w:rsid w:val="000C4CCF"/>
    <w:rsid w:val="000C4D0F"/>
    <w:rsid w:val="000C501F"/>
    <w:rsid w:val="000C52F1"/>
    <w:rsid w:val="000C54B1"/>
    <w:rsid w:val="000C5BD1"/>
    <w:rsid w:val="000C639E"/>
    <w:rsid w:val="000C686A"/>
    <w:rsid w:val="000C6CB3"/>
    <w:rsid w:val="000C7213"/>
    <w:rsid w:val="000D07D8"/>
    <w:rsid w:val="000D12FE"/>
    <w:rsid w:val="000D15A3"/>
    <w:rsid w:val="000D15AC"/>
    <w:rsid w:val="000D2ABA"/>
    <w:rsid w:val="000D2C53"/>
    <w:rsid w:val="000D3393"/>
    <w:rsid w:val="000D4D86"/>
    <w:rsid w:val="000D67FA"/>
    <w:rsid w:val="000D7412"/>
    <w:rsid w:val="000E00AF"/>
    <w:rsid w:val="000E045A"/>
    <w:rsid w:val="000E294C"/>
    <w:rsid w:val="000E2ABF"/>
    <w:rsid w:val="000E3EA7"/>
    <w:rsid w:val="000E3F21"/>
    <w:rsid w:val="000E4974"/>
    <w:rsid w:val="000E4C51"/>
    <w:rsid w:val="000E4F36"/>
    <w:rsid w:val="000E5194"/>
    <w:rsid w:val="000E525D"/>
    <w:rsid w:val="000F04A2"/>
    <w:rsid w:val="000F133A"/>
    <w:rsid w:val="000F1532"/>
    <w:rsid w:val="000F172D"/>
    <w:rsid w:val="000F190F"/>
    <w:rsid w:val="000F2688"/>
    <w:rsid w:val="000F4851"/>
    <w:rsid w:val="000F4A4F"/>
    <w:rsid w:val="000F57B1"/>
    <w:rsid w:val="000F5CF5"/>
    <w:rsid w:val="000F5D7A"/>
    <w:rsid w:val="000F643D"/>
    <w:rsid w:val="000F6BE4"/>
    <w:rsid w:val="001008AE"/>
    <w:rsid w:val="00100A3C"/>
    <w:rsid w:val="001014F4"/>
    <w:rsid w:val="00104531"/>
    <w:rsid w:val="001060F4"/>
    <w:rsid w:val="00107696"/>
    <w:rsid w:val="00107946"/>
    <w:rsid w:val="00107F00"/>
    <w:rsid w:val="00111858"/>
    <w:rsid w:val="00114D9B"/>
    <w:rsid w:val="001150B9"/>
    <w:rsid w:val="00115162"/>
    <w:rsid w:val="0011643A"/>
    <w:rsid w:val="00116C0F"/>
    <w:rsid w:val="00120266"/>
    <w:rsid w:val="00121BB5"/>
    <w:rsid w:val="00123D20"/>
    <w:rsid w:val="001240AB"/>
    <w:rsid w:val="0012429A"/>
    <w:rsid w:val="00125DAF"/>
    <w:rsid w:val="00125F10"/>
    <w:rsid w:val="00126580"/>
    <w:rsid w:val="0012719F"/>
    <w:rsid w:val="00127E0F"/>
    <w:rsid w:val="00127EFC"/>
    <w:rsid w:val="0013311A"/>
    <w:rsid w:val="001341A4"/>
    <w:rsid w:val="00134218"/>
    <w:rsid w:val="00134AFB"/>
    <w:rsid w:val="00134F6C"/>
    <w:rsid w:val="001376CB"/>
    <w:rsid w:val="00137B91"/>
    <w:rsid w:val="00140922"/>
    <w:rsid w:val="00140F98"/>
    <w:rsid w:val="0014158F"/>
    <w:rsid w:val="00141BE6"/>
    <w:rsid w:val="00142062"/>
    <w:rsid w:val="001436DA"/>
    <w:rsid w:val="00143945"/>
    <w:rsid w:val="0014438F"/>
    <w:rsid w:val="00147857"/>
    <w:rsid w:val="00147C85"/>
    <w:rsid w:val="00147CBA"/>
    <w:rsid w:val="00147D5A"/>
    <w:rsid w:val="001500A4"/>
    <w:rsid w:val="001503C7"/>
    <w:rsid w:val="001506CC"/>
    <w:rsid w:val="0015327B"/>
    <w:rsid w:val="001534BD"/>
    <w:rsid w:val="00153904"/>
    <w:rsid w:val="00154639"/>
    <w:rsid w:val="00157AE6"/>
    <w:rsid w:val="00160856"/>
    <w:rsid w:val="00160C2D"/>
    <w:rsid w:val="001619E9"/>
    <w:rsid w:val="001622B1"/>
    <w:rsid w:val="001624E4"/>
    <w:rsid w:val="00162AA3"/>
    <w:rsid w:val="00163CE4"/>
    <w:rsid w:val="00167605"/>
    <w:rsid w:val="00167AEB"/>
    <w:rsid w:val="001706E6"/>
    <w:rsid w:val="00171295"/>
    <w:rsid w:val="0017197B"/>
    <w:rsid w:val="001719BB"/>
    <w:rsid w:val="0017230F"/>
    <w:rsid w:val="00172590"/>
    <w:rsid w:val="00172CE3"/>
    <w:rsid w:val="00173345"/>
    <w:rsid w:val="00173828"/>
    <w:rsid w:val="00173AC4"/>
    <w:rsid w:val="001746A7"/>
    <w:rsid w:val="0017540F"/>
    <w:rsid w:val="00175A54"/>
    <w:rsid w:val="00176231"/>
    <w:rsid w:val="00176BD0"/>
    <w:rsid w:val="00176EF7"/>
    <w:rsid w:val="00176F2A"/>
    <w:rsid w:val="0017719B"/>
    <w:rsid w:val="00177D61"/>
    <w:rsid w:val="00180343"/>
    <w:rsid w:val="00181601"/>
    <w:rsid w:val="00181A81"/>
    <w:rsid w:val="00182256"/>
    <w:rsid w:val="001829A1"/>
    <w:rsid w:val="00182A7E"/>
    <w:rsid w:val="001830A9"/>
    <w:rsid w:val="00183C07"/>
    <w:rsid w:val="00183D40"/>
    <w:rsid w:val="0018459C"/>
    <w:rsid w:val="001845A2"/>
    <w:rsid w:val="00184B30"/>
    <w:rsid w:val="001853D2"/>
    <w:rsid w:val="00185615"/>
    <w:rsid w:val="00185EB0"/>
    <w:rsid w:val="00186529"/>
    <w:rsid w:val="00187A62"/>
    <w:rsid w:val="00191542"/>
    <w:rsid w:val="00191C31"/>
    <w:rsid w:val="00192D67"/>
    <w:rsid w:val="00192FCE"/>
    <w:rsid w:val="00193F31"/>
    <w:rsid w:val="00194C04"/>
    <w:rsid w:val="00194CE8"/>
    <w:rsid w:val="0019588A"/>
    <w:rsid w:val="001959A2"/>
    <w:rsid w:val="00195BBE"/>
    <w:rsid w:val="001962E9"/>
    <w:rsid w:val="0019684C"/>
    <w:rsid w:val="001979BF"/>
    <w:rsid w:val="001A1CA1"/>
    <w:rsid w:val="001A1F3B"/>
    <w:rsid w:val="001A2B90"/>
    <w:rsid w:val="001A2DF0"/>
    <w:rsid w:val="001A38F9"/>
    <w:rsid w:val="001A3B02"/>
    <w:rsid w:val="001A3EC4"/>
    <w:rsid w:val="001A4831"/>
    <w:rsid w:val="001A4C1C"/>
    <w:rsid w:val="001A77F8"/>
    <w:rsid w:val="001B2146"/>
    <w:rsid w:val="001B2FD2"/>
    <w:rsid w:val="001B3C04"/>
    <w:rsid w:val="001B5520"/>
    <w:rsid w:val="001B55A9"/>
    <w:rsid w:val="001B6886"/>
    <w:rsid w:val="001B699B"/>
    <w:rsid w:val="001B7708"/>
    <w:rsid w:val="001B7726"/>
    <w:rsid w:val="001B773E"/>
    <w:rsid w:val="001B7C3E"/>
    <w:rsid w:val="001C1F9C"/>
    <w:rsid w:val="001C39AB"/>
    <w:rsid w:val="001C3CCB"/>
    <w:rsid w:val="001C588A"/>
    <w:rsid w:val="001C5C04"/>
    <w:rsid w:val="001C68A0"/>
    <w:rsid w:val="001C7517"/>
    <w:rsid w:val="001C771C"/>
    <w:rsid w:val="001D0580"/>
    <w:rsid w:val="001D105C"/>
    <w:rsid w:val="001D13B5"/>
    <w:rsid w:val="001D1931"/>
    <w:rsid w:val="001D3A1A"/>
    <w:rsid w:val="001D4599"/>
    <w:rsid w:val="001D5A9E"/>
    <w:rsid w:val="001D647C"/>
    <w:rsid w:val="001D653B"/>
    <w:rsid w:val="001D6CD6"/>
    <w:rsid w:val="001D7732"/>
    <w:rsid w:val="001E178D"/>
    <w:rsid w:val="001E3612"/>
    <w:rsid w:val="001E42D3"/>
    <w:rsid w:val="001E77FA"/>
    <w:rsid w:val="001E7FD9"/>
    <w:rsid w:val="001F0100"/>
    <w:rsid w:val="001F0A08"/>
    <w:rsid w:val="001F1632"/>
    <w:rsid w:val="001F2E11"/>
    <w:rsid w:val="001F3109"/>
    <w:rsid w:val="001F34FF"/>
    <w:rsid w:val="001F5FDA"/>
    <w:rsid w:val="001F64CC"/>
    <w:rsid w:val="001F7D44"/>
    <w:rsid w:val="001F7D9D"/>
    <w:rsid w:val="0020203E"/>
    <w:rsid w:val="002022ED"/>
    <w:rsid w:val="00202A5B"/>
    <w:rsid w:val="0020377C"/>
    <w:rsid w:val="00204C9D"/>
    <w:rsid w:val="00204FFF"/>
    <w:rsid w:val="002058F0"/>
    <w:rsid w:val="002105A4"/>
    <w:rsid w:val="00210841"/>
    <w:rsid w:val="00210DD6"/>
    <w:rsid w:val="00212C3E"/>
    <w:rsid w:val="00212C6E"/>
    <w:rsid w:val="002131B3"/>
    <w:rsid w:val="00213860"/>
    <w:rsid w:val="002138B7"/>
    <w:rsid w:val="00213D7B"/>
    <w:rsid w:val="00214319"/>
    <w:rsid w:val="00214654"/>
    <w:rsid w:val="00215049"/>
    <w:rsid w:val="00216AA6"/>
    <w:rsid w:val="00217A10"/>
    <w:rsid w:val="0022030B"/>
    <w:rsid w:val="00220D43"/>
    <w:rsid w:val="00220D45"/>
    <w:rsid w:val="00220F65"/>
    <w:rsid w:val="00221C32"/>
    <w:rsid w:val="00221F3E"/>
    <w:rsid w:val="002226E4"/>
    <w:rsid w:val="0022280C"/>
    <w:rsid w:val="00222AAE"/>
    <w:rsid w:val="0022372F"/>
    <w:rsid w:val="00223E02"/>
    <w:rsid w:val="0022480A"/>
    <w:rsid w:val="00225429"/>
    <w:rsid w:val="0022608E"/>
    <w:rsid w:val="00226FBD"/>
    <w:rsid w:val="00227860"/>
    <w:rsid w:val="00230384"/>
    <w:rsid w:val="0023082F"/>
    <w:rsid w:val="0023296D"/>
    <w:rsid w:val="00232DDC"/>
    <w:rsid w:val="00233932"/>
    <w:rsid w:val="002341C5"/>
    <w:rsid w:val="00234E61"/>
    <w:rsid w:val="0023515C"/>
    <w:rsid w:val="0023640A"/>
    <w:rsid w:val="00236DF0"/>
    <w:rsid w:val="00236FC8"/>
    <w:rsid w:val="002412FA"/>
    <w:rsid w:val="002415BC"/>
    <w:rsid w:val="0024417B"/>
    <w:rsid w:val="0024798E"/>
    <w:rsid w:val="00250929"/>
    <w:rsid w:val="0025128E"/>
    <w:rsid w:val="0025138C"/>
    <w:rsid w:val="00251A90"/>
    <w:rsid w:val="00251D78"/>
    <w:rsid w:val="00252077"/>
    <w:rsid w:val="0025553E"/>
    <w:rsid w:val="0025573B"/>
    <w:rsid w:val="00257AE3"/>
    <w:rsid w:val="00260E49"/>
    <w:rsid w:val="0026292D"/>
    <w:rsid w:val="002634B3"/>
    <w:rsid w:val="0026369E"/>
    <w:rsid w:val="002637C3"/>
    <w:rsid w:val="00263AFF"/>
    <w:rsid w:val="00263B8D"/>
    <w:rsid w:val="00264A8C"/>
    <w:rsid w:val="002701E4"/>
    <w:rsid w:val="0027056B"/>
    <w:rsid w:val="002731DB"/>
    <w:rsid w:val="00273EDD"/>
    <w:rsid w:val="00276391"/>
    <w:rsid w:val="002778E5"/>
    <w:rsid w:val="00277968"/>
    <w:rsid w:val="00277E62"/>
    <w:rsid w:val="00280B23"/>
    <w:rsid w:val="00282AD6"/>
    <w:rsid w:val="00282EBA"/>
    <w:rsid w:val="00283A30"/>
    <w:rsid w:val="00284CDC"/>
    <w:rsid w:val="002869EA"/>
    <w:rsid w:val="002901AF"/>
    <w:rsid w:val="002910AD"/>
    <w:rsid w:val="0029118A"/>
    <w:rsid w:val="0029158C"/>
    <w:rsid w:val="002917D6"/>
    <w:rsid w:val="0029242A"/>
    <w:rsid w:val="0029390E"/>
    <w:rsid w:val="00294076"/>
    <w:rsid w:val="00294187"/>
    <w:rsid w:val="002947E9"/>
    <w:rsid w:val="00296CEA"/>
    <w:rsid w:val="00297841"/>
    <w:rsid w:val="002A0475"/>
    <w:rsid w:val="002A071C"/>
    <w:rsid w:val="002A175C"/>
    <w:rsid w:val="002A2C75"/>
    <w:rsid w:val="002A3904"/>
    <w:rsid w:val="002A3A9F"/>
    <w:rsid w:val="002A3F6D"/>
    <w:rsid w:val="002A4873"/>
    <w:rsid w:val="002A588D"/>
    <w:rsid w:val="002A63C5"/>
    <w:rsid w:val="002A6942"/>
    <w:rsid w:val="002A7280"/>
    <w:rsid w:val="002B0B2F"/>
    <w:rsid w:val="002B1A27"/>
    <w:rsid w:val="002B2087"/>
    <w:rsid w:val="002B20E9"/>
    <w:rsid w:val="002B27BC"/>
    <w:rsid w:val="002B2B29"/>
    <w:rsid w:val="002B2B4F"/>
    <w:rsid w:val="002B2C2B"/>
    <w:rsid w:val="002B32C4"/>
    <w:rsid w:val="002B3882"/>
    <w:rsid w:val="002B3BA8"/>
    <w:rsid w:val="002B413C"/>
    <w:rsid w:val="002B4568"/>
    <w:rsid w:val="002B577B"/>
    <w:rsid w:val="002B5903"/>
    <w:rsid w:val="002B5EC0"/>
    <w:rsid w:val="002C0A04"/>
    <w:rsid w:val="002C0CD6"/>
    <w:rsid w:val="002C0D05"/>
    <w:rsid w:val="002C1E04"/>
    <w:rsid w:val="002C2E43"/>
    <w:rsid w:val="002C3095"/>
    <w:rsid w:val="002C3B32"/>
    <w:rsid w:val="002C458D"/>
    <w:rsid w:val="002C5677"/>
    <w:rsid w:val="002C5ABF"/>
    <w:rsid w:val="002C71F3"/>
    <w:rsid w:val="002C755C"/>
    <w:rsid w:val="002C7DE6"/>
    <w:rsid w:val="002D070F"/>
    <w:rsid w:val="002D100F"/>
    <w:rsid w:val="002D1EA7"/>
    <w:rsid w:val="002D249D"/>
    <w:rsid w:val="002D25A0"/>
    <w:rsid w:val="002D33EF"/>
    <w:rsid w:val="002D4225"/>
    <w:rsid w:val="002D44CE"/>
    <w:rsid w:val="002D5960"/>
    <w:rsid w:val="002D5E69"/>
    <w:rsid w:val="002E0E97"/>
    <w:rsid w:val="002E188D"/>
    <w:rsid w:val="002E2210"/>
    <w:rsid w:val="002E299C"/>
    <w:rsid w:val="002E32BD"/>
    <w:rsid w:val="002E37BA"/>
    <w:rsid w:val="002E3F78"/>
    <w:rsid w:val="002E5CDA"/>
    <w:rsid w:val="002F09BB"/>
    <w:rsid w:val="002F234B"/>
    <w:rsid w:val="002F2441"/>
    <w:rsid w:val="002F308F"/>
    <w:rsid w:val="002F35EA"/>
    <w:rsid w:val="002F3B28"/>
    <w:rsid w:val="002F487A"/>
    <w:rsid w:val="002F4FD0"/>
    <w:rsid w:val="002F59BC"/>
    <w:rsid w:val="002F7419"/>
    <w:rsid w:val="002F7616"/>
    <w:rsid w:val="002F7618"/>
    <w:rsid w:val="002F7AD1"/>
    <w:rsid w:val="003007C8"/>
    <w:rsid w:val="00303C02"/>
    <w:rsid w:val="00304999"/>
    <w:rsid w:val="0030636F"/>
    <w:rsid w:val="0030789F"/>
    <w:rsid w:val="00307D57"/>
    <w:rsid w:val="0031026B"/>
    <w:rsid w:val="003103A7"/>
    <w:rsid w:val="00310BCD"/>
    <w:rsid w:val="003118FA"/>
    <w:rsid w:val="00313040"/>
    <w:rsid w:val="0031442A"/>
    <w:rsid w:val="003151D5"/>
    <w:rsid w:val="0031658E"/>
    <w:rsid w:val="003166F1"/>
    <w:rsid w:val="00316A6A"/>
    <w:rsid w:val="0031711C"/>
    <w:rsid w:val="00320099"/>
    <w:rsid w:val="003227E8"/>
    <w:rsid w:val="003233D8"/>
    <w:rsid w:val="003234CE"/>
    <w:rsid w:val="0032417A"/>
    <w:rsid w:val="0032533C"/>
    <w:rsid w:val="00325B46"/>
    <w:rsid w:val="00325D9C"/>
    <w:rsid w:val="00326487"/>
    <w:rsid w:val="00326A84"/>
    <w:rsid w:val="00327626"/>
    <w:rsid w:val="003305D3"/>
    <w:rsid w:val="00331F8A"/>
    <w:rsid w:val="00333E71"/>
    <w:rsid w:val="00335BD7"/>
    <w:rsid w:val="00335EBA"/>
    <w:rsid w:val="00336DC0"/>
    <w:rsid w:val="003372AE"/>
    <w:rsid w:val="0034054E"/>
    <w:rsid w:val="003407F1"/>
    <w:rsid w:val="003426F7"/>
    <w:rsid w:val="00342954"/>
    <w:rsid w:val="00342A5F"/>
    <w:rsid w:val="00342C98"/>
    <w:rsid w:val="00342EDC"/>
    <w:rsid w:val="00344F70"/>
    <w:rsid w:val="00346E83"/>
    <w:rsid w:val="0035025D"/>
    <w:rsid w:val="003502FE"/>
    <w:rsid w:val="00350B04"/>
    <w:rsid w:val="00350D1A"/>
    <w:rsid w:val="00351087"/>
    <w:rsid w:val="003533BD"/>
    <w:rsid w:val="00353F4A"/>
    <w:rsid w:val="003548DA"/>
    <w:rsid w:val="00355C20"/>
    <w:rsid w:val="00356759"/>
    <w:rsid w:val="00357EC2"/>
    <w:rsid w:val="00360D25"/>
    <w:rsid w:val="00363233"/>
    <w:rsid w:val="00363509"/>
    <w:rsid w:val="00363560"/>
    <w:rsid w:val="003635FF"/>
    <w:rsid w:val="00364D5E"/>
    <w:rsid w:val="00366934"/>
    <w:rsid w:val="00367C2A"/>
    <w:rsid w:val="00367D9D"/>
    <w:rsid w:val="003708AD"/>
    <w:rsid w:val="003711A4"/>
    <w:rsid w:val="00371515"/>
    <w:rsid w:val="00372BB5"/>
    <w:rsid w:val="00372E7A"/>
    <w:rsid w:val="00372EFB"/>
    <w:rsid w:val="00373560"/>
    <w:rsid w:val="00373F33"/>
    <w:rsid w:val="00374EF3"/>
    <w:rsid w:val="0037671E"/>
    <w:rsid w:val="00377758"/>
    <w:rsid w:val="00377FFB"/>
    <w:rsid w:val="00380D67"/>
    <w:rsid w:val="00381304"/>
    <w:rsid w:val="00384CA0"/>
    <w:rsid w:val="00384ED3"/>
    <w:rsid w:val="0038509E"/>
    <w:rsid w:val="003850B4"/>
    <w:rsid w:val="00387364"/>
    <w:rsid w:val="00387CDA"/>
    <w:rsid w:val="003906C1"/>
    <w:rsid w:val="003907B3"/>
    <w:rsid w:val="0039148D"/>
    <w:rsid w:val="00391583"/>
    <w:rsid w:val="0039189E"/>
    <w:rsid w:val="00391D23"/>
    <w:rsid w:val="00391EEA"/>
    <w:rsid w:val="00391FC5"/>
    <w:rsid w:val="003929D4"/>
    <w:rsid w:val="00392C37"/>
    <w:rsid w:val="00393800"/>
    <w:rsid w:val="00393908"/>
    <w:rsid w:val="00393CB8"/>
    <w:rsid w:val="003940CE"/>
    <w:rsid w:val="00394C5B"/>
    <w:rsid w:val="00396029"/>
    <w:rsid w:val="003967FD"/>
    <w:rsid w:val="003970E1"/>
    <w:rsid w:val="003A09B2"/>
    <w:rsid w:val="003A0DBA"/>
    <w:rsid w:val="003A17C6"/>
    <w:rsid w:val="003A2DF9"/>
    <w:rsid w:val="003A3145"/>
    <w:rsid w:val="003A3943"/>
    <w:rsid w:val="003A43FE"/>
    <w:rsid w:val="003A5297"/>
    <w:rsid w:val="003A6511"/>
    <w:rsid w:val="003A7310"/>
    <w:rsid w:val="003A7E50"/>
    <w:rsid w:val="003B0531"/>
    <w:rsid w:val="003B0BED"/>
    <w:rsid w:val="003B0F80"/>
    <w:rsid w:val="003B1B31"/>
    <w:rsid w:val="003B2EF4"/>
    <w:rsid w:val="003B40DD"/>
    <w:rsid w:val="003B651A"/>
    <w:rsid w:val="003B6F39"/>
    <w:rsid w:val="003C1CF6"/>
    <w:rsid w:val="003C35DA"/>
    <w:rsid w:val="003C3B7F"/>
    <w:rsid w:val="003C3E80"/>
    <w:rsid w:val="003C4E17"/>
    <w:rsid w:val="003C755F"/>
    <w:rsid w:val="003C79B1"/>
    <w:rsid w:val="003C7C7C"/>
    <w:rsid w:val="003D0B12"/>
    <w:rsid w:val="003D12E3"/>
    <w:rsid w:val="003D16BB"/>
    <w:rsid w:val="003D189D"/>
    <w:rsid w:val="003D251E"/>
    <w:rsid w:val="003D29E2"/>
    <w:rsid w:val="003D2A31"/>
    <w:rsid w:val="003D320B"/>
    <w:rsid w:val="003D6678"/>
    <w:rsid w:val="003D67E2"/>
    <w:rsid w:val="003D7059"/>
    <w:rsid w:val="003E21A7"/>
    <w:rsid w:val="003E3135"/>
    <w:rsid w:val="003E3982"/>
    <w:rsid w:val="003E4377"/>
    <w:rsid w:val="003E4AAB"/>
    <w:rsid w:val="003E570E"/>
    <w:rsid w:val="003E6125"/>
    <w:rsid w:val="003E668E"/>
    <w:rsid w:val="003E78CB"/>
    <w:rsid w:val="003F177E"/>
    <w:rsid w:val="003F217F"/>
    <w:rsid w:val="003F3E2A"/>
    <w:rsid w:val="003F4041"/>
    <w:rsid w:val="003F49FC"/>
    <w:rsid w:val="003F5619"/>
    <w:rsid w:val="003F56A5"/>
    <w:rsid w:val="003F68C4"/>
    <w:rsid w:val="003F783D"/>
    <w:rsid w:val="003F7F04"/>
    <w:rsid w:val="00400244"/>
    <w:rsid w:val="004009B8"/>
    <w:rsid w:val="00402934"/>
    <w:rsid w:val="004029CE"/>
    <w:rsid w:val="00403504"/>
    <w:rsid w:val="00403A75"/>
    <w:rsid w:val="00403C17"/>
    <w:rsid w:val="00403D93"/>
    <w:rsid w:val="00404190"/>
    <w:rsid w:val="00404669"/>
    <w:rsid w:val="0040579A"/>
    <w:rsid w:val="00406B5A"/>
    <w:rsid w:val="004074E6"/>
    <w:rsid w:val="00407ABE"/>
    <w:rsid w:val="00414ADE"/>
    <w:rsid w:val="00415487"/>
    <w:rsid w:val="00417BCD"/>
    <w:rsid w:val="00420078"/>
    <w:rsid w:val="00421358"/>
    <w:rsid w:val="00421AEB"/>
    <w:rsid w:val="00424BF5"/>
    <w:rsid w:val="00424D58"/>
    <w:rsid w:val="004253C9"/>
    <w:rsid w:val="0042675D"/>
    <w:rsid w:val="0043126D"/>
    <w:rsid w:val="004313FE"/>
    <w:rsid w:val="00433B8A"/>
    <w:rsid w:val="004355D1"/>
    <w:rsid w:val="0043562D"/>
    <w:rsid w:val="00435BC6"/>
    <w:rsid w:val="00435CC4"/>
    <w:rsid w:val="00435DF5"/>
    <w:rsid w:val="00435F91"/>
    <w:rsid w:val="004361C8"/>
    <w:rsid w:val="004365A8"/>
    <w:rsid w:val="00436607"/>
    <w:rsid w:val="00436F4D"/>
    <w:rsid w:val="00437C04"/>
    <w:rsid w:val="00437EB1"/>
    <w:rsid w:val="00440AB3"/>
    <w:rsid w:val="004411D4"/>
    <w:rsid w:val="00441CEB"/>
    <w:rsid w:val="00442BE7"/>
    <w:rsid w:val="00444319"/>
    <w:rsid w:val="00444AF0"/>
    <w:rsid w:val="00444B4E"/>
    <w:rsid w:val="00444F7A"/>
    <w:rsid w:val="00445E29"/>
    <w:rsid w:val="0044608D"/>
    <w:rsid w:val="00446AAD"/>
    <w:rsid w:val="004475E0"/>
    <w:rsid w:val="00447A08"/>
    <w:rsid w:val="00447AA3"/>
    <w:rsid w:val="00450C8B"/>
    <w:rsid w:val="00450FCC"/>
    <w:rsid w:val="00451813"/>
    <w:rsid w:val="004520B5"/>
    <w:rsid w:val="0045286F"/>
    <w:rsid w:val="0045351C"/>
    <w:rsid w:val="00454733"/>
    <w:rsid w:val="00455148"/>
    <w:rsid w:val="00460929"/>
    <w:rsid w:val="004610E7"/>
    <w:rsid w:val="004611C8"/>
    <w:rsid w:val="004620C9"/>
    <w:rsid w:val="004638BB"/>
    <w:rsid w:val="00463ABB"/>
    <w:rsid w:val="0046436D"/>
    <w:rsid w:val="00465AA7"/>
    <w:rsid w:val="00467614"/>
    <w:rsid w:val="00467FC8"/>
    <w:rsid w:val="004718E3"/>
    <w:rsid w:val="00472236"/>
    <w:rsid w:val="0047281D"/>
    <w:rsid w:val="00472DBC"/>
    <w:rsid w:val="00472E80"/>
    <w:rsid w:val="00473FD9"/>
    <w:rsid w:val="0047420F"/>
    <w:rsid w:val="00474FC1"/>
    <w:rsid w:val="0047570B"/>
    <w:rsid w:val="00475785"/>
    <w:rsid w:val="00475904"/>
    <w:rsid w:val="00477F54"/>
    <w:rsid w:val="00480595"/>
    <w:rsid w:val="00480651"/>
    <w:rsid w:val="00480BE5"/>
    <w:rsid w:val="0048145F"/>
    <w:rsid w:val="0048460A"/>
    <w:rsid w:val="004855E4"/>
    <w:rsid w:val="004868D0"/>
    <w:rsid w:val="00486B2E"/>
    <w:rsid w:val="00487314"/>
    <w:rsid w:val="0049094A"/>
    <w:rsid w:val="00490A0C"/>
    <w:rsid w:val="00491898"/>
    <w:rsid w:val="00491A8E"/>
    <w:rsid w:val="00491C1F"/>
    <w:rsid w:val="004939EE"/>
    <w:rsid w:val="0049422E"/>
    <w:rsid w:val="00495346"/>
    <w:rsid w:val="004969D3"/>
    <w:rsid w:val="00496E6D"/>
    <w:rsid w:val="004975EE"/>
    <w:rsid w:val="004A0064"/>
    <w:rsid w:val="004A0A6E"/>
    <w:rsid w:val="004A0E36"/>
    <w:rsid w:val="004A21C5"/>
    <w:rsid w:val="004A29C3"/>
    <w:rsid w:val="004A34C0"/>
    <w:rsid w:val="004A3645"/>
    <w:rsid w:val="004A3E6A"/>
    <w:rsid w:val="004A4B1E"/>
    <w:rsid w:val="004A4C00"/>
    <w:rsid w:val="004A557E"/>
    <w:rsid w:val="004A6E76"/>
    <w:rsid w:val="004A789C"/>
    <w:rsid w:val="004A78B3"/>
    <w:rsid w:val="004A7ADA"/>
    <w:rsid w:val="004A7D68"/>
    <w:rsid w:val="004B084E"/>
    <w:rsid w:val="004B1F84"/>
    <w:rsid w:val="004B382F"/>
    <w:rsid w:val="004B44B2"/>
    <w:rsid w:val="004B58E2"/>
    <w:rsid w:val="004B5C7A"/>
    <w:rsid w:val="004B65CF"/>
    <w:rsid w:val="004C046F"/>
    <w:rsid w:val="004C0550"/>
    <w:rsid w:val="004C0985"/>
    <w:rsid w:val="004C17BF"/>
    <w:rsid w:val="004C1B99"/>
    <w:rsid w:val="004C1D2A"/>
    <w:rsid w:val="004C36B0"/>
    <w:rsid w:val="004C4049"/>
    <w:rsid w:val="004C4885"/>
    <w:rsid w:val="004C594B"/>
    <w:rsid w:val="004C6932"/>
    <w:rsid w:val="004C767F"/>
    <w:rsid w:val="004C7808"/>
    <w:rsid w:val="004C79D6"/>
    <w:rsid w:val="004D0C40"/>
    <w:rsid w:val="004D0D9E"/>
    <w:rsid w:val="004D143E"/>
    <w:rsid w:val="004D24B5"/>
    <w:rsid w:val="004D27E4"/>
    <w:rsid w:val="004D32B6"/>
    <w:rsid w:val="004D362E"/>
    <w:rsid w:val="004D3CDC"/>
    <w:rsid w:val="004D41A7"/>
    <w:rsid w:val="004D47B3"/>
    <w:rsid w:val="004D47F9"/>
    <w:rsid w:val="004D4A42"/>
    <w:rsid w:val="004D61B6"/>
    <w:rsid w:val="004D6809"/>
    <w:rsid w:val="004D70EC"/>
    <w:rsid w:val="004D71DB"/>
    <w:rsid w:val="004D7608"/>
    <w:rsid w:val="004D7CF4"/>
    <w:rsid w:val="004D7F21"/>
    <w:rsid w:val="004E07E2"/>
    <w:rsid w:val="004E0AC6"/>
    <w:rsid w:val="004E0C52"/>
    <w:rsid w:val="004E281A"/>
    <w:rsid w:val="004E5D2C"/>
    <w:rsid w:val="004E7684"/>
    <w:rsid w:val="004F01D1"/>
    <w:rsid w:val="004F0C51"/>
    <w:rsid w:val="004F29BD"/>
    <w:rsid w:val="004F2C06"/>
    <w:rsid w:val="004F2D74"/>
    <w:rsid w:val="004F333D"/>
    <w:rsid w:val="004F3CF9"/>
    <w:rsid w:val="004F43FC"/>
    <w:rsid w:val="004F5F30"/>
    <w:rsid w:val="004F61AC"/>
    <w:rsid w:val="004F6AD9"/>
    <w:rsid w:val="004F724A"/>
    <w:rsid w:val="004F78C9"/>
    <w:rsid w:val="004F7E97"/>
    <w:rsid w:val="00500272"/>
    <w:rsid w:val="00500328"/>
    <w:rsid w:val="00502D82"/>
    <w:rsid w:val="00503F67"/>
    <w:rsid w:val="00505D18"/>
    <w:rsid w:val="0050666C"/>
    <w:rsid w:val="00506FA6"/>
    <w:rsid w:val="00507BF1"/>
    <w:rsid w:val="0051100B"/>
    <w:rsid w:val="005125CE"/>
    <w:rsid w:val="005132A6"/>
    <w:rsid w:val="00513CCF"/>
    <w:rsid w:val="00514A16"/>
    <w:rsid w:val="00514A36"/>
    <w:rsid w:val="00514B32"/>
    <w:rsid w:val="00514B38"/>
    <w:rsid w:val="00514DAD"/>
    <w:rsid w:val="005152E3"/>
    <w:rsid w:val="00515EC9"/>
    <w:rsid w:val="005160AD"/>
    <w:rsid w:val="005163E9"/>
    <w:rsid w:val="00516596"/>
    <w:rsid w:val="00516914"/>
    <w:rsid w:val="00517E59"/>
    <w:rsid w:val="00521E6B"/>
    <w:rsid w:val="00521F8E"/>
    <w:rsid w:val="00525ED6"/>
    <w:rsid w:val="005271EA"/>
    <w:rsid w:val="00527574"/>
    <w:rsid w:val="0053052F"/>
    <w:rsid w:val="0053071B"/>
    <w:rsid w:val="00531E7A"/>
    <w:rsid w:val="00532624"/>
    <w:rsid w:val="005342AB"/>
    <w:rsid w:val="00536686"/>
    <w:rsid w:val="00537218"/>
    <w:rsid w:val="00537497"/>
    <w:rsid w:val="0053768D"/>
    <w:rsid w:val="00537869"/>
    <w:rsid w:val="00537999"/>
    <w:rsid w:val="00540349"/>
    <w:rsid w:val="0054381E"/>
    <w:rsid w:val="00545B32"/>
    <w:rsid w:val="005467FD"/>
    <w:rsid w:val="00546E56"/>
    <w:rsid w:val="00550920"/>
    <w:rsid w:val="00551142"/>
    <w:rsid w:val="00551D82"/>
    <w:rsid w:val="005539C4"/>
    <w:rsid w:val="00554C09"/>
    <w:rsid w:val="00554C3B"/>
    <w:rsid w:val="00554F8E"/>
    <w:rsid w:val="005556D4"/>
    <w:rsid w:val="0055783B"/>
    <w:rsid w:val="0056043D"/>
    <w:rsid w:val="0056077C"/>
    <w:rsid w:val="005616C1"/>
    <w:rsid w:val="0056183B"/>
    <w:rsid w:val="00561FF4"/>
    <w:rsid w:val="00562B1D"/>
    <w:rsid w:val="00563641"/>
    <w:rsid w:val="00564D3A"/>
    <w:rsid w:val="00565CF1"/>
    <w:rsid w:val="005667EB"/>
    <w:rsid w:val="005709AF"/>
    <w:rsid w:val="00572EBA"/>
    <w:rsid w:val="005734D7"/>
    <w:rsid w:val="00573FE8"/>
    <w:rsid w:val="0057409D"/>
    <w:rsid w:val="00575E55"/>
    <w:rsid w:val="00577A48"/>
    <w:rsid w:val="00577D60"/>
    <w:rsid w:val="00580C16"/>
    <w:rsid w:val="005817A0"/>
    <w:rsid w:val="00582A31"/>
    <w:rsid w:val="00583071"/>
    <w:rsid w:val="005844AB"/>
    <w:rsid w:val="00585BF5"/>
    <w:rsid w:val="00587085"/>
    <w:rsid w:val="005870E2"/>
    <w:rsid w:val="00587CF2"/>
    <w:rsid w:val="0059265A"/>
    <w:rsid w:val="00593F99"/>
    <w:rsid w:val="00594125"/>
    <w:rsid w:val="00594A19"/>
    <w:rsid w:val="00597B58"/>
    <w:rsid w:val="005A1914"/>
    <w:rsid w:val="005A2AE2"/>
    <w:rsid w:val="005A363D"/>
    <w:rsid w:val="005A4722"/>
    <w:rsid w:val="005A5DED"/>
    <w:rsid w:val="005A637B"/>
    <w:rsid w:val="005A67FE"/>
    <w:rsid w:val="005A742D"/>
    <w:rsid w:val="005A7659"/>
    <w:rsid w:val="005A7FF2"/>
    <w:rsid w:val="005B0BC8"/>
    <w:rsid w:val="005B1856"/>
    <w:rsid w:val="005B252E"/>
    <w:rsid w:val="005B290D"/>
    <w:rsid w:val="005B29BC"/>
    <w:rsid w:val="005B2B71"/>
    <w:rsid w:val="005B4127"/>
    <w:rsid w:val="005B5840"/>
    <w:rsid w:val="005B5D80"/>
    <w:rsid w:val="005B687F"/>
    <w:rsid w:val="005B6EFF"/>
    <w:rsid w:val="005B6FA3"/>
    <w:rsid w:val="005B7B38"/>
    <w:rsid w:val="005C0AC6"/>
    <w:rsid w:val="005C0B25"/>
    <w:rsid w:val="005C0E03"/>
    <w:rsid w:val="005C24D2"/>
    <w:rsid w:val="005C2BB1"/>
    <w:rsid w:val="005C2DAC"/>
    <w:rsid w:val="005C3359"/>
    <w:rsid w:val="005C3471"/>
    <w:rsid w:val="005C389F"/>
    <w:rsid w:val="005C3BA0"/>
    <w:rsid w:val="005C3F4F"/>
    <w:rsid w:val="005C7832"/>
    <w:rsid w:val="005D0171"/>
    <w:rsid w:val="005D2DD0"/>
    <w:rsid w:val="005D30BE"/>
    <w:rsid w:val="005D4C91"/>
    <w:rsid w:val="005D5490"/>
    <w:rsid w:val="005D5D86"/>
    <w:rsid w:val="005D743D"/>
    <w:rsid w:val="005D75C7"/>
    <w:rsid w:val="005E00BA"/>
    <w:rsid w:val="005E187C"/>
    <w:rsid w:val="005E1A1C"/>
    <w:rsid w:val="005E1BE9"/>
    <w:rsid w:val="005E1C90"/>
    <w:rsid w:val="005E1EE7"/>
    <w:rsid w:val="005E2532"/>
    <w:rsid w:val="005E29A4"/>
    <w:rsid w:val="005E2E29"/>
    <w:rsid w:val="005E2F00"/>
    <w:rsid w:val="005E362F"/>
    <w:rsid w:val="005E3FE0"/>
    <w:rsid w:val="005E40D4"/>
    <w:rsid w:val="005E52F6"/>
    <w:rsid w:val="005E7B05"/>
    <w:rsid w:val="005F15F2"/>
    <w:rsid w:val="005F3818"/>
    <w:rsid w:val="005F40A9"/>
    <w:rsid w:val="005F4993"/>
    <w:rsid w:val="005F57D4"/>
    <w:rsid w:val="005F5CFD"/>
    <w:rsid w:val="005F64BC"/>
    <w:rsid w:val="005F6514"/>
    <w:rsid w:val="00600BA3"/>
    <w:rsid w:val="0060112C"/>
    <w:rsid w:val="00604100"/>
    <w:rsid w:val="00604395"/>
    <w:rsid w:val="00606264"/>
    <w:rsid w:val="0060656E"/>
    <w:rsid w:val="006069B8"/>
    <w:rsid w:val="00607087"/>
    <w:rsid w:val="0060738C"/>
    <w:rsid w:val="00607492"/>
    <w:rsid w:val="00612267"/>
    <w:rsid w:val="00612B1F"/>
    <w:rsid w:val="0061334C"/>
    <w:rsid w:val="00613458"/>
    <w:rsid w:val="00613BEC"/>
    <w:rsid w:val="006147AF"/>
    <w:rsid w:val="00615035"/>
    <w:rsid w:val="00616CEE"/>
    <w:rsid w:val="00617595"/>
    <w:rsid w:val="006200EE"/>
    <w:rsid w:val="00621231"/>
    <w:rsid w:val="00621323"/>
    <w:rsid w:val="006219CB"/>
    <w:rsid w:val="00622578"/>
    <w:rsid w:val="0062276B"/>
    <w:rsid w:val="00622B81"/>
    <w:rsid w:val="006239A1"/>
    <w:rsid w:val="00623AF8"/>
    <w:rsid w:val="00624DE7"/>
    <w:rsid w:val="00625F4F"/>
    <w:rsid w:val="006266C3"/>
    <w:rsid w:val="00626E6B"/>
    <w:rsid w:val="00627D30"/>
    <w:rsid w:val="006306C8"/>
    <w:rsid w:val="00630AF3"/>
    <w:rsid w:val="006311CB"/>
    <w:rsid w:val="006317B6"/>
    <w:rsid w:val="006342ED"/>
    <w:rsid w:val="00634672"/>
    <w:rsid w:val="00634F11"/>
    <w:rsid w:val="00635459"/>
    <w:rsid w:val="006368F3"/>
    <w:rsid w:val="00641824"/>
    <w:rsid w:val="00641FEF"/>
    <w:rsid w:val="00642670"/>
    <w:rsid w:val="0064568F"/>
    <w:rsid w:val="00647172"/>
    <w:rsid w:val="00647ACB"/>
    <w:rsid w:val="00650E2A"/>
    <w:rsid w:val="00651016"/>
    <w:rsid w:val="00651021"/>
    <w:rsid w:val="00651712"/>
    <w:rsid w:val="00651CBF"/>
    <w:rsid w:val="00651F31"/>
    <w:rsid w:val="0065244F"/>
    <w:rsid w:val="00655BEF"/>
    <w:rsid w:val="006571FD"/>
    <w:rsid w:val="00657CDE"/>
    <w:rsid w:val="00657D6C"/>
    <w:rsid w:val="006605AD"/>
    <w:rsid w:val="0066163E"/>
    <w:rsid w:val="006622EF"/>
    <w:rsid w:val="006624D2"/>
    <w:rsid w:val="0066279A"/>
    <w:rsid w:val="006631CE"/>
    <w:rsid w:val="00663DF7"/>
    <w:rsid w:val="00663E01"/>
    <w:rsid w:val="00663E6A"/>
    <w:rsid w:val="00664041"/>
    <w:rsid w:val="00664B63"/>
    <w:rsid w:val="00664D22"/>
    <w:rsid w:val="00664EA5"/>
    <w:rsid w:val="00665840"/>
    <w:rsid w:val="0066622C"/>
    <w:rsid w:val="00666A4F"/>
    <w:rsid w:val="00666B74"/>
    <w:rsid w:val="006718BA"/>
    <w:rsid w:val="00671A30"/>
    <w:rsid w:val="00671B66"/>
    <w:rsid w:val="00671D2C"/>
    <w:rsid w:val="00671DEA"/>
    <w:rsid w:val="00672831"/>
    <w:rsid w:val="00672B01"/>
    <w:rsid w:val="0067364C"/>
    <w:rsid w:val="006755EE"/>
    <w:rsid w:val="00675F22"/>
    <w:rsid w:val="00676D72"/>
    <w:rsid w:val="0067796A"/>
    <w:rsid w:val="00677C44"/>
    <w:rsid w:val="006805C5"/>
    <w:rsid w:val="00681B78"/>
    <w:rsid w:val="006824BF"/>
    <w:rsid w:val="00682C33"/>
    <w:rsid w:val="0068308C"/>
    <w:rsid w:val="0068424E"/>
    <w:rsid w:val="006844FD"/>
    <w:rsid w:val="006850FF"/>
    <w:rsid w:val="00685644"/>
    <w:rsid w:val="0068696E"/>
    <w:rsid w:val="00690136"/>
    <w:rsid w:val="00691634"/>
    <w:rsid w:val="00692A3B"/>
    <w:rsid w:val="006937A4"/>
    <w:rsid w:val="006938D8"/>
    <w:rsid w:val="00693F4A"/>
    <w:rsid w:val="00695794"/>
    <w:rsid w:val="00695FBB"/>
    <w:rsid w:val="006965DF"/>
    <w:rsid w:val="00697438"/>
    <w:rsid w:val="006974AC"/>
    <w:rsid w:val="00697820"/>
    <w:rsid w:val="006A07B4"/>
    <w:rsid w:val="006A3EA5"/>
    <w:rsid w:val="006A4D5E"/>
    <w:rsid w:val="006A6EFF"/>
    <w:rsid w:val="006A7546"/>
    <w:rsid w:val="006B04DD"/>
    <w:rsid w:val="006B14C5"/>
    <w:rsid w:val="006B2740"/>
    <w:rsid w:val="006B2886"/>
    <w:rsid w:val="006B316C"/>
    <w:rsid w:val="006B3664"/>
    <w:rsid w:val="006B4368"/>
    <w:rsid w:val="006B48A2"/>
    <w:rsid w:val="006B4E03"/>
    <w:rsid w:val="006B4E6A"/>
    <w:rsid w:val="006B58CE"/>
    <w:rsid w:val="006B613E"/>
    <w:rsid w:val="006B6FD1"/>
    <w:rsid w:val="006B7073"/>
    <w:rsid w:val="006C17C4"/>
    <w:rsid w:val="006C2BEE"/>
    <w:rsid w:val="006C4042"/>
    <w:rsid w:val="006C517B"/>
    <w:rsid w:val="006C5461"/>
    <w:rsid w:val="006C6D76"/>
    <w:rsid w:val="006C7487"/>
    <w:rsid w:val="006D0B6E"/>
    <w:rsid w:val="006D137D"/>
    <w:rsid w:val="006D1FA8"/>
    <w:rsid w:val="006D258B"/>
    <w:rsid w:val="006D2AD8"/>
    <w:rsid w:val="006D49E1"/>
    <w:rsid w:val="006D5056"/>
    <w:rsid w:val="006D5BF1"/>
    <w:rsid w:val="006D74C2"/>
    <w:rsid w:val="006E08EC"/>
    <w:rsid w:val="006E24F2"/>
    <w:rsid w:val="006E2613"/>
    <w:rsid w:val="006E2809"/>
    <w:rsid w:val="006E2B94"/>
    <w:rsid w:val="006E316B"/>
    <w:rsid w:val="006E4797"/>
    <w:rsid w:val="006E5176"/>
    <w:rsid w:val="006E5498"/>
    <w:rsid w:val="006E7C64"/>
    <w:rsid w:val="006F12D2"/>
    <w:rsid w:val="006F2198"/>
    <w:rsid w:val="006F21C6"/>
    <w:rsid w:val="006F3166"/>
    <w:rsid w:val="006F35BC"/>
    <w:rsid w:val="006F3F70"/>
    <w:rsid w:val="006F6099"/>
    <w:rsid w:val="006F67FD"/>
    <w:rsid w:val="006F6F5A"/>
    <w:rsid w:val="006F796E"/>
    <w:rsid w:val="006F7CB4"/>
    <w:rsid w:val="007027E5"/>
    <w:rsid w:val="00702ADE"/>
    <w:rsid w:val="00702E8E"/>
    <w:rsid w:val="00702EA9"/>
    <w:rsid w:val="00702FA0"/>
    <w:rsid w:val="00703323"/>
    <w:rsid w:val="0070444F"/>
    <w:rsid w:val="007064EF"/>
    <w:rsid w:val="00706E1B"/>
    <w:rsid w:val="00707C1D"/>
    <w:rsid w:val="00707E65"/>
    <w:rsid w:val="00710A5A"/>
    <w:rsid w:val="00710CD9"/>
    <w:rsid w:val="00711771"/>
    <w:rsid w:val="00711B21"/>
    <w:rsid w:val="00711E5B"/>
    <w:rsid w:val="00712236"/>
    <w:rsid w:val="007127BA"/>
    <w:rsid w:val="00712EAF"/>
    <w:rsid w:val="00713889"/>
    <w:rsid w:val="00714BE0"/>
    <w:rsid w:val="007158E3"/>
    <w:rsid w:val="007159FB"/>
    <w:rsid w:val="0071662F"/>
    <w:rsid w:val="0071688D"/>
    <w:rsid w:val="00716C98"/>
    <w:rsid w:val="00716D6D"/>
    <w:rsid w:val="00716F39"/>
    <w:rsid w:val="0071738F"/>
    <w:rsid w:val="00717B02"/>
    <w:rsid w:val="007203DB"/>
    <w:rsid w:val="007207BD"/>
    <w:rsid w:val="00720C3C"/>
    <w:rsid w:val="007212C9"/>
    <w:rsid w:val="0072237E"/>
    <w:rsid w:val="00723F4B"/>
    <w:rsid w:val="00725942"/>
    <w:rsid w:val="00725D3A"/>
    <w:rsid w:val="00725E43"/>
    <w:rsid w:val="00726AE8"/>
    <w:rsid w:val="007274DD"/>
    <w:rsid w:val="007318AF"/>
    <w:rsid w:val="00732ABD"/>
    <w:rsid w:val="00732BD0"/>
    <w:rsid w:val="0073378E"/>
    <w:rsid w:val="00733797"/>
    <w:rsid w:val="00733CA1"/>
    <w:rsid w:val="007361D2"/>
    <w:rsid w:val="00736371"/>
    <w:rsid w:val="0073643C"/>
    <w:rsid w:val="00736C58"/>
    <w:rsid w:val="00737765"/>
    <w:rsid w:val="00741917"/>
    <w:rsid w:val="00742770"/>
    <w:rsid w:val="00742A1F"/>
    <w:rsid w:val="0074396E"/>
    <w:rsid w:val="00745791"/>
    <w:rsid w:val="00745CC0"/>
    <w:rsid w:val="007460BA"/>
    <w:rsid w:val="00746518"/>
    <w:rsid w:val="00746600"/>
    <w:rsid w:val="00746834"/>
    <w:rsid w:val="007471E0"/>
    <w:rsid w:val="00750B85"/>
    <w:rsid w:val="007518CD"/>
    <w:rsid w:val="00751D3D"/>
    <w:rsid w:val="00752BCA"/>
    <w:rsid w:val="00753DBA"/>
    <w:rsid w:val="0075490A"/>
    <w:rsid w:val="00754BC2"/>
    <w:rsid w:val="007551D4"/>
    <w:rsid w:val="007573E9"/>
    <w:rsid w:val="00757552"/>
    <w:rsid w:val="00757D79"/>
    <w:rsid w:val="00760ADA"/>
    <w:rsid w:val="007620C3"/>
    <w:rsid w:val="00762209"/>
    <w:rsid w:val="00762845"/>
    <w:rsid w:val="007628D6"/>
    <w:rsid w:val="00765020"/>
    <w:rsid w:val="00765DFA"/>
    <w:rsid w:val="0076610D"/>
    <w:rsid w:val="0076642A"/>
    <w:rsid w:val="0076658E"/>
    <w:rsid w:val="00766DAC"/>
    <w:rsid w:val="00767A32"/>
    <w:rsid w:val="00770675"/>
    <w:rsid w:val="00770ABE"/>
    <w:rsid w:val="00771C73"/>
    <w:rsid w:val="00772A80"/>
    <w:rsid w:val="00773FC7"/>
    <w:rsid w:val="00773FDD"/>
    <w:rsid w:val="0077437E"/>
    <w:rsid w:val="00775949"/>
    <w:rsid w:val="00775C16"/>
    <w:rsid w:val="007762EE"/>
    <w:rsid w:val="00777305"/>
    <w:rsid w:val="007778C3"/>
    <w:rsid w:val="007805A0"/>
    <w:rsid w:val="00782623"/>
    <w:rsid w:val="00783DF2"/>
    <w:rsid w:val="00785220"/>
    <w:rsid w:val="00785F5F"/>
    <w:rsid w:val="00786237"/>
    <w:rsid w:val="00787FDE"/>
    <w:rsid w:val="007905CD"/>
    <w:rsid w:val="00790765"/>
    <w:rsid w:val="007909B4"/>
    <w:rsid w:val="00790DF5"/>
    <w:rsid w:val="007914F0"/>
    <w:rsid w:val="00791F65"/>
    <w:rsid w:val="00792C58"/>
    <w:rsid w:val="00792C77"/>
    <w:rsid w:val="00793014"/>
    <w:rsid w:val="00794071"/>
    <w:rsid w:val="007943A8"/>
    <w:rsid w:val="007945D2"/>
    <w:rsid w:val="007963BB"/>
    <w:rsid w:val="007A02C4"/>
    <w:rsid w:val="007A1793"/>
    <w:rsid w:val="007A1869"/>
    <w:rsid w:val="007A2D8D"/>
    <w:rsid w:val="007A3000"/>
    <w:rsid w:val="007A3629"/>
    <w:rsid w:val="007A4BBA"/>
    <w:rsid w:val="007A4E81"/>
    <w:rsid w:val="007A7158"/>
    <w:rsid w:val="007A7418"/>
    <w:rsid w:val="007A7439"/>
    <w:rsid w:val="007A7C4D"/>
    <w:rsid w:val="007B01BA"/>
    <w:rsid w:val="007B027A"/>
    <w:rsid w:val="007B0FBD"/>
    <w:rsid w:val="007B1092"/>
    <w:rsid w:val="007B1E0F"/>
    <w:rsid w:val="007B3611"/>
    <w:rsid w:val="007B3C9F"/>
    <w:rsid w:val="007B43B0"/>
    <w:rsid w:val="007B488F"/>
    <w:rsid w:val="007B5318"/>
    <w:rsid w:val="007B576D"/>
    <w:rsid w:val="007B72A4"/>
    <w:rsid w:val="007B791A"/>
    <w:rsid w:val="007B7AF9"/>
    <w:rsid w:val="007B7F94"/>
    <w:rsid w:val="007C0201"/>
    <w:rsid w:val="007C06BA"/>
    <w:rsid w:val="007C0C96"/>
    <w:rsid w:val="007C1CEC"/>
    <w:rsid w:val="007C22A4"/>
    <w:rsid w:val="007C3B15"/>
    <w:rsid w:val="007C4503"/>
    <w:rsid w:val="007C5069"/>
    <w:rsid w:val="007C5202"/>
    <w:rsid w:val="007C5AAE"/>
    <w:rsid w:val="007C70E2"/>
    <w:rsid w:val="007C7DA6"/>
    <w:rsid w:val="007D0DC9"/>
    <w:rsid w:val="007D159B"/>
    <w:rsid w:val="007D2819"/>
    <w:rsid w:val="007D39B0"/>
    <w:rsid w:val="007D56E6"/>
    <w:rsid w:val="007D5B59"/>
    <w:rsid w:val="007D695F"/>
    <w:rsid w:val="007D6BE0"/>
    <w:rsid w:val="007D6E1F"/>
    <w:rsid w:val="007E046D"/>
    <w:rsid w:val="007E2CE2"/>
    <w:rsid w:val="007E4988"/>
    <w:rsid w:val="007E52C0"/>
    <w:rsid w:val="007F0F49"/>
    <w:rsid w:val="007F13E9"/>
    <w:rsid w:val="007F140F"/>
    <w:rsid w:val="007F1E7A"/>
    <w:rsid w:val="007F2030"/>
    <w:rsid w:val="007F2AE3"/>
    <w:rsid w:val="007F2C83"/>
    <w:rsid w:val="007F3C86"/>
    <w:rsid w:val="007F4263"/>
    <w:rsid w:val="007F55EE"/>
    <w:rsid w:val="007F60FF"/>
    <w:rsid w:val="007F7AFB"/>
    <w:rsid w:val="0080272C"/>
    <w:rsid w:val="00803A59"/>
    <w:rsid w:val="00804367"/>
    <w:rsid w:val="00807D29"/>
    <w:rsid w:val="00807E4C"/>
    <w:rsid w:val="00811106"/>
    <w:rsid w:val="0081118D"/>
    <w:rsid w:val="00812074"/>
    <w:rsid w:val="00813602"/>
    <w:rsid w:val="00813C85"/>
    <w:rsid w:val="00813EBE"/>
    <w:rsid w:val="00814394"/>
    <w:rsid w:val="008149C7"/>
    <w:rsid w:val="008150EB"/>
    <w:rsid w:val="0081707C"/>
    <w:rsid w:val="0082066F"/>
    <w:rsid w:val="008212E7"/>
    <w:rsid w:val="008224C5"/>
    <w:rsid w:val="00822894"/>
    <w:rsid w:val="0082290D"/>
    <w:rsid w:val="0082367B"/>
    <w:rsid w:val="00823E79"/>
    <w:rsid w:val="00824B79"/>
    <w:rsid w:val="0082780A"/>
    <w:rsid w:val="00831662"/>
    <w:rsid w:val="00831777"/>
    <w:rsid w:val="00832521"/>
    <w:rsid w:val="00832838"/>
    <w:rsid w:val="00833B96"/>
    <w:rsid w:val="008352BD"/>
    <w:rsid w:val="0083598C"/>
    <w:rsid w:val="00836472"/>
    <w:rsid w:val="008405F5"/>
    <w:rsid w:val="008406B1"/>
    <w:rsid w:val="008411B1"/>
    <w:rsid w:val="00841571"/>
    <w:rsid w:val="008425A4"/>
    <w:rsid w:val="00842A02"/>
    <w:rsid w:val="00842ADE"/>
    <w:rsid w:val="00844164"/>
    <w:rsid w:val="00844938"/>
    <w:rsid w:val="00845556"/>
    <w:rsid w:val="00845AEB"/>
    <w:rsid w:val="008461C6"/>
    <w:rsid w:val="008527FD"/>
    <w:rsid w:val="008536C8"/>
    <w:rsid w:val="0085400A"/>
    <w:rsid w:val="00854160"/>
    <w:rsid w:val="0085421A"/>
    <w:rsid w:val="008542FB"/>
    <w:rsid w:val="0085548D"/>
    <w:rsid w:val="00855D97"/>
    <w:rsid w:val="008565A5"/>
    <w:rsid w:val="0085718E"/>
    <w:rsid w:val="0086063B"/>
    <w:rsid w:val="00861BE0"/>
    <w:rsid w:val="008622A6"/>
    <w:rsid w:val="008626F4"/>
    <w:rsid w:val="00863E2B"/>
    <w:rsid w:val="00864B46"/>
    <w:rsid w:val="008671D1"/>
    <w:rsid w:val="00867F2B"/>
    <w:rsid w:val="00871BE4"/>
    <w:rsid w:val="00872EE9"/>
    <w:rsid w:val="00874217"/>
    <w:rsid w:val="00875657"/>
    <w:rsid w:val="0087610A"/>
    <w:rsid w:val="0087656C"/>
    <w:rsid w:val="00876A96"/>
    <w:rsid w:val="008808FE"/>
    <w:rsid w:val="0088120C"/>
    <w:rsid w:val="008813ED"/>
    <w:rsid w:val="00881888"/>
    <w:rsid w:val="00881A39"/>
    <w:rsid w:val="00882DCB"/>
    <w:rsid w:val="00883746"/>
    <w:rsid w:val="00884294"/>
    <w:rsid w:val="008845BD"/>
    <w:rsid w:val="00884603"/>
    <w:rsid w:val="00884E90"/>
    <w:rsid w:val="0088529E"/>
    <w:rsid w:val="00886A26"/>
    <w:rsid w:val="00886CF2"/>
    <w:rsid w:val="0088768A"/>
    <w:rsid w:val="00890190"/>
    <w:rsid w:val="00890AD0"/>
    <w:rsid w:val="00891155"/>
    <w:rsid w:val="008922AF"/>
    <w:rsid w:val="0089367C"/>
    <w:rsid w:val="00893BA4"/>
    <w:rsid w:val="00895B69"/>
    <w:rsid w:val="00895E8E"/>
    <w:rsid w:val="008969B7"/>
    <w:rsid w:val="008A0C8E"/>
    <w:rsid w:val="008A157C"/>
    <w:rsid w:val="008A1D99"/>
    <w:rsid w:val="008A23B0"/>
    <w:rsid w:val="008A23CE"/>
    <w:rsid w:val="008A4859"/>
    <w:rsid w:val="008A4C7E"/>
    <w:rsid w:val="008A5052"/>
    <w:rsid w:val="008A600C"/>
    <w:rsid w:val="008A6123"/>
    <w:rsid w:val="008A7A42"/>
    <w:rsid w:val="008B025D"/>
    <w:rsid w:val="008B13CD"/>
    <w:rsid w:val="008B1F02"/>
    <w:rsid w:val="008B247C"/>
    <w:rsid w:val="008B2D50"/>
    <w:rsid w:val="008B35C8"/>
    <w:rsid w:val="008B35D2"/>
    <w:rsid w:val="008B38DC"/>
    <w:rsid w:val="008B67FC"/>
    <w:rsid w:val="008B7437"/>
    <w:rsid w:val="008B7C41"/>
    <w:rsid w:val="008C1579"/>
    <w:rsid w:val="008C1AF0"/>
    <w:rsid w:val="008C43E4"/>
    <w:rsid w:val="008C442D"/>
    <w:rsid w:val="008C4C20"/>
    <w:rsid w:val="008C54F3"/>
    <w:rsid w:val="008C6861"/>
    <w:rsid w:val="008C7697"/>
    <w:rsid w:val="008C7972"/>
    <w:rsid w:val="008C7C1D"/>
    <w:rsid w:val="008C7C69"/>
    <w:rsid w:val="008C7F8C"/>
    <w:rsid w:val="008D0321"/>
    <w:rsid w:val="008D0FF6"/>
    <w:rsid w:val="008D293E"/>
    <w:rsid w:val="008D31F1"/>
    <w:rsid w:val="008D5A4D"/>
    <w:rsid w:val="008D600A"/>
    <w:rsid w:val="008D6436"/>
    <w:rsid w:val="008D6B2B"/>
    <w:rsid w:val="008D7B6E"/>
    <w:rsid w:val="008D7EF1"/>
    <w:rsid w:val="008E19AC"/>
    <w:rsid w:val="008E1BFF"/>
    <w:rsid w:val="008E1DF8"/>
    <w:rsid w:val="008E2D83"/>
    <w:rsid w:val="008E3E83"/>
    <w:rsid w:val="008E4F7C"/>
    <w:rsid w:val="008E5702"/>
    <w:rsid w:val="008E5711"/>
    <w:rsid w:val="008E73D0"/>
    <w:rsid w:val="008E7801"/>
    <w:rsid w:val="008E78C7"/>
    <w:rsid w:val="008E7BDE"/>
    <w:rsid w:val="008E7FFC"/>
    <w:rsid w:val="008F04E1"/>
    <w:rsid w:val="008F04E8"/>
    <w:rsid w:val="008F2288"/>
    <w:rsid w:val="008F296C"/>
    <w:rsid w:val="008F2C36"/>
    <w:rsid w:val="008F32A8"/>
    <w:rsid w:val="008F3394"/>
    <w:rsid w:val="008F34EC"/>
    <w:rsid w:val="008F3B18"/>
    <w:rsid w:val="008F4669"/>
    <w:rsid w:val="008F5684"/>
    <w:rsid w:val="008F5B62"/>
    <w:rsid w:val="008F73C4"/>
    <w:rsid w:val="008F7CE7"/>
    <w:rsid w:val="00901B69"/>
    <w:rsid w:val="009023F9"/>
    <w:rsid w:val="00902512"/>
    <w:rsid w:val="009027FC"/>
    <w:rsid w:val="00902A09"/>
    <w:rsid w:val="00902FD6"/>
    <w:rsid w:val="00903DDF"/>
    <w:rsid w:val="00903F9E"/>
    <w:rsid w:val="009047E3"/>
    <w:rsid w:val="0090487C"/>
    <w:rsid w:val="00905B2C"/>
    <w:rsid w:val="00906E81"/>
    <w:rsid w:val="009117D1"/>
    <w:rsid w:val="00912765"/>
    <w:rsid w:val="00912A2A"/>
    <w:rsid w:val="00913018"/>
    <w:rsid w:val="009133DD"/>
    <w:rsid w:val="0091488A"/>
    <w:rsid w:val="00914D67"/>
    <w:rsid w:val="009152BB"/>
    <w:rsid w:val="0091654B"/>
    <w:rsid w:val="00916588"/>
    <w:rsid w:val="0091707D"/>
    <w:rsid w:val="00920651"/>
    <w:rsid w:val="00922DD0"/>
    <w:rsid w:val="0092376C"/>
    <w:rsid w:val="00924C6B"/>
    <w:rsid w:val="00925C92"/>
    <w:rsid w:val="00926DD1"/>
    <w:rsid w:val="00927310"/>
    <w:rsid w:val="00927B8B"/>
    <w:rsid w:val="009319B0"/>
    <w:rsid w:val="00932119"/>
    <w:rsid w:val="009325DD"/>
    <w:rsid w:val="009344BD"/>
    <w:rsid w:val="009347DF"/>
    <w:rsid w:val="009355FD"/>
    <w:rsid w:val="00936173"/>
    <w:rsid w:val="00936EFD"/>
    <w:rsid w:val="009370FD"/>
    <w:rsid w:val="009409EA"/>
    <w:rsid w:val="009417C2"/>
    <w:rsid w:val="00941CBE"/>
    <w:rsid w:val="009422E5"/>
    <w:rsid w:val="00942BCA"/>
    <w:rsid w:val="00943527"/>
    <w:rsid w:val="009436D7"/>
    <w:rsid w:val="009459DA"/>
    <w:rsid w:val="00946620"/>
    <w:rsid w:val="00946FE8"/>
    <w:rsid w:val="00947B7B"/>
    <w:rsid w:val="00950BC9"/>
    <w:rsid w:val="00951048"/>
    <w:rsid w:val="00951889"/>
    <w:rsid w:val="00951931"/>
    <w:rsid w:val="009520B2"/>
    <w:rsid w:val="00953270"/>
    <w:rsid w:val="00954852"/>
    <w:rsid w:val="009559BC"/>
    <w:rsid w:val="00956CA6"/>
    <w:rsid w:val="009573BF"/>
    <w:rsid w:val="00960336"/>
    <w:rsid w:val="009625DD"/>
    <w:rsid w:val="00963E4F"/>
    <w:rsid w:val="00964720"/>
    <w:rsid w:val="00964C8D"/>
    <w:rsid w:val="00966160"/>
    <w:rsid w:val="0096621F"/>
    <w:rsid w:val="009666FA"/>
    <w:rsid w:val="00966808"/>
    <w:rsid w:val="00966D61"/>
    <w:rsid w:val="00967137"/>
    <w:rsid w:val="00970E73"/>
    <w:rsid w:val="00970FD3"/>
    <w:rsid w:val="00970FEB"/>
    <w:rsid w:val="00972B19"/>
    <w:rsid w:val="009730FA"/>
    <w:rsid w:val="0097363E"/>
    <w:rsid w:val="009739FF"/>
    <w:rsid w:val="00974366"/>
    <w:rsid w:val="0097565C"/>
    <w:rsid w:val="00976A3F"/>
    <w:rsid w:val="00976B71"/>
    <w:rsid w:val="00976F7D"/>
    <w:rsid w:val="0097781F"/>
    <w:rsid w:val="00977B34"/>
    <w:rsid w:val="00977F01"/>
    <w:rsid w:val="009802FD"/>
    <w:rsid w:val="00981671"/>
    <w:rsid w:val="00981FFF"/>
    <w:rsid w:val="0098200E"/>
    <w:rsid w:val="009849F3"/>
    <w:rsid w:val="00984F80"/>
    <w:rsid w:val="009850FA"/>
    <w:rsid w:val="00987D33"/>
    <w:rsid w:val="00987E09"/>
    <w:rsid w:val="00987E13"/>
    <w:rsid w:val="00990C60"/>
    <w:rsid w:val="00990E04"/>
    <w:rsid w:val="009915D9"/>
    <w:rsid w:val="00991E1B"/>
    <w:rsid w:val="00992E5E"/>
    <w:rsid w:val="00993ADB"/>
    <w:rsid w:val="00994F50"/>
    <w:rsid w:val="0099643E"/>
    <w:rsid w:val="00996654"/>
    <w:rsid w:val="00996A4C"/>
    <w:rsid w:val="009A0377"/>
    <w:rsid w:val="009A04EF"/>
    <w:rsid w:val="009A0C1F"/>
    <w:rsid w:val="009A14E2"/>
    <w:rsid w:val="009A2E8B"/>
    <w:rsid w:val="009A3B0D"/>
    <w:rsid w:val="009A6883"/>
    <w:rsid w:val="009B044B"/>
    <w:rsid w:val="009B183F"/>
    <w:rsid w:val="009B23DA"/>
    <w:rsid w:val="009B2B45"/>
    <w:rsid w:val="009B3580"/>
    <w:rsid w:val="009B3F3B"/>
    <w:rsid w:val="009B56EB"/>
    <w:rsid w:val="009B6373"/>
    <w:rsid w:val="009B64E9"/>
    <w:rsid w:val="009B6AB0"/>
    <w:rsid w:val="009B722D"/>
    <w:rsid w:val="009B7628"/>
    <w:rsid w:val="009C253C"/>
    <w:rsid w:val="009C3800"/>
    <w:rsid w:val="009C4635"/>
    <w:rsid w:val="009C588A"/>
    <w:rsid w:val="009C634F"/>
    <w:rsid w:val="009C6830"/>
    <w:rsid w:val="009C6A96"/>
    <w:rsid w:val="009C72D8"/>
    <w:rsid w:val="009D3D41"/>
    <w:rsid w:val="009D4886"/>
    <w:rsid w:val="009D5122"/>
    <w:rsid w:val="009D574D"/>
    <w:rsid w:val="009D585B"/>
    <w:rsid w:val="009D6B98"/>
    <w:rsid w:val="009D7E7B"/>
    <w:rsid w:val="009E281E"/>
    <w:rsid w:val="009E2D68"/>
    <w:rsid w:val="009E320D"/>
    <w:rsid w:val="009E3B63"/>
    <w:rsid w:val="009E3E9B"/>
    <w:rsid w:val="009E477F"/>
    <w:rsid w:val="009E6BD9"/>
    <w:rsid w:val="009F233A"/>
    <w:rsid w:val="009F4250"/>
    <w:rsid w:val="009F4EFD"/>
    <w:rsid w:val="009F5507"/>
    <w:rsid w:val="009F560C"/>
    <w:rsid w:val="009F6102"/>
    <w:rsid w:val="009F6401"/>
    <w:rsid w:val="009F6A00"/>
    <w:rsid w:val="009F6EB9"/>
    <w:rsid w:val="00A012EC"/>
    <w:rsid w:val="00A01F1A"/>
    <w:rsid w:val="00A02E40"/>
    <w:rsid w:val="00A03B59"/>
    <w:rsid w:val="00A0422F"/>
    <w:rsid w:val="00A04686"/>
    <w:rsid w:val="00A06518"/>
    <w:rsid w:val="00A06CA0"/>
    <w:rsid w:val="00A07098"/>
    <w:rsid w:val="00A0718B"/>
    <w:rsid w:val="00A07F37"/>
    <w:rsid w:val="00A11AB3"/>
    <w:rsid w:val="00A1424B"/>
    <w:rsid w:val="00A1684A"/>
    <w:rsid w:val="00A17104"/>
    <w:rsid w:val="00A1760C"/>
    <w:rsid w:val="00A20BA5"/>
    <w:rsid w:val="00A213BF"/>
    <w:rsid w:val="00A23DFB"/>
    <w:rsid w:val="00A24B7E"/>
    <w:rsid w:val="00A254A2"/>
    <w:rsid w:val="00A25EEF"/>
    <w:rsid w:val="00A27336"/>
    <w:rsid w:val="00A27853"/>
    <w:rsid w:val="00A3020F"/>
    <w:rsid w:val="00A3045C"/>
    <w:rsid w:val="00A3213B"/>
    <w:rsid w:val="00A325AE"/>
    <w:rsid w:val="00A32F33"/>
    <w:rsid w:val="00A35E58"/>
    <w:rsid w:val="00A3635B"/>
    <w:rsid w:val="00A367E9"/>
    <w:rsid w:val="00A3709E"/>
    <w:rsid w:val="00A40172"/>
    <w:rsid w:val="00A40ADE"/>
    <w:rsid w:val="00A40CC8"/>
    <w:rsid w:val="00A412F3"/>
    <w:rsid w:val="00A416B8"/>
    <w:rsid w:val="00A42A43"/>
    <w:rsid w:val="00A42DBA"/>
    <w:rsid w:val="00A42F08"/>
    <w:rsid w:val="00A45E17"/>
    <w:rsid w:val="00A47BFA"/>
    <w:rsid w:val="00A47F49"/>
    <w:rsid w:val="00A50310"/>
    <w:rsid w:val="00A50C83"/>
    <w:rsid w:val="00A511EA"/>
    <w:rsid w:val="00A52156"/>
    <w:rsid w:val="00A5263F"/>
    <w:rsid w:val="00A53F78"/>
    <w:rsid w:val="00A61636"/>
    <w:rsid w:val="00A62179"/>
    <w:rsid w:val="00A623CB"/>
    <w:rsid w:val="00A624BE"/>
    <w:rsid w:val="00A62E1F"/>
    <w:rsid w:val="00A62FC0"/>
    <w:rsid w:val="00A63F0E"/>
    <w:rsid w:val="00A64B6C"/>
    <w:rsid w:val="00A64EB5"/>
    <w:rsid w:val="00A655FF"/>
    <w:rsid w:val="00A659EB"/>
    <w:rsid w:val="00A65C59"/>
    <w:rsid w:val="00A668B9"/>
    <w:rsid w:val="00A66E3F"/>
    <w:rsid w:val="00A678E8"/>
    <w:rsid w:val="00A70321"/>
    <w:rsid w:val="00A70C67"/>
    <w:rsid w:val="00A71CA4"/>
    <w:rsid w:val="00A723D5"/>
    <w:rsid w:val="00A72F63"/>
    <w:rsid w:val="00A73571"/>
    <w:rsid w:val="00A735B2"/>
    <w:rsid w:val="00A74312"/>
    <w:rsid w:val="00A74B95"/>
    <w:rsid w:val="00A74DE8"/>
    <w:rsid w:val="00A74E03"/>
    <w:rsid w:val="00A75BE5"/>
    <w:rsid w:val="00A761EA"/>
    <w:rsid w:val="00A769CF"/>
    <w:rsid w:val="00A772CF"/>
    <w:rsid w:val="00A77937"/>
    <w:rsid w:val="00A8067F"/>
    <w:rsid w:val="00A80D80"/>
    <w:rsid w:val="00A81583"/>
    <w:rsid w:val="00A8165A"/>
    <w:rsid w:val="00A81931"/>
    <w:rsid w:val="00A81A86"/>
    <w:rsid w:val="00A82C3E"/>
    <w:rsid w:val="00A8316C"/>
    <w:rsid w:val="00A8352C"/>
    <w:rsid w:val="00A83AE8"/>
    <w:rsid w:val="00A84D80"/>
    <w:rsid w:val="00A8679B"/>
    <w:rsid w:val="00A87348"/>
    <w:rsid w:val="00A8750D"/>
    <w:rsid w:val="00A9013B"/>
    <w:rsid w:val="00A90556"/>
    <w:rsid w:val="00A90BDA"/>
    <w:rsid w:val="00A9106F"/>
    <w:rsid w:val="00A931D8"/>
    <w:rsid w:val="00A94135"/>
    <w:rsid w:val="00A94289"/>
    <w:rsid w:val="00A942FE"/>
    <w:rsid w:val="00A94F25"/>
    <w:rsid w:val="00A961FA"/>
    <w:rsid w:val="00A97801"/>
    <w:rsid w:val="00A97885"/>
    <w:rsid w:val="00A97C5F"/>
    <w:rsid w:val="00AA1453"/>
    <w:rsid w:val="00AA37FF"/>
    <w:rsid w:val="00AA40D7"/>
    <w:rsid w:val="00AA487A"/>
    <w:rsid w:val="00AA4E02"/>
    <w:rsid w:val="00AA4E68"/>
    <w:rsid w:val="00AA5779"/>
    <w:rsid w:val="00AA57A1"/>
    <w:rsid w:val="00AA5FF8"/>
    <w:rsid w:val="00AA6639"/>
    <w:rsid w:val="00AA7CE9"/>
    <w:rsid w:val="00AB079E"/>
    <w:rsid w:val="00AB09A3"/>
    <w:rsid w:val="00AB1078"/>
    <w:rsid w:val="00AB1290"/>
    <w:rsid w:val="00AB13C1"/>
    <w:rsid w:val="00AB191C"/>
    <w:rsid w:val="00AB1ECE"/>
    <w:rsid w:val="00AB3179"/>
    <w:rsid w:val="00AB3F9A"/>
    <w:rsid w:val="00AB4038"/>
    <w:rsid w:val="00AB443F"/>
    <w:rsid w:val="00AB4D52"/>
    <w:rsid w:val="00AB5DA9"/>
    <w:rsid w:val="00AB6175"/>
    <w:rsid w:val="00AB68FB"/>
    <w:rsid w:val="00AB6901"/>
    <w:rsid w:val="00AB6C58"/>
    <w:rsid w:val="00AB7223"/>
    <w:rsid w:val="00AB76AE"/>
    <w:rsid w:val="00AC0FC1"/>
    <w:rsid w:val="00AC2955"/>
    <w:rsid w:val="00AC2A8D"/>
    <w:rsid w:val="00AC4B34"/>
    <w:rsid w:val="00AC50B4"/>
    <w:rsid w:val="00AC6483"/>
    <w:rsid w:val="00AC6B19"/>
    <w:rsid w:val="00AC7A76"/>
    <w:rsid w:val="00AD138D"/>
    <w:rsid w:val="00AD1EC7"/>
    <w:rsid w:val="00AD2A39"/>
    <w:rsid w:val="00AD2C9B"/>
    <w:rsid w:val="00AD2F73"/>
    <w:rsid w:val="00AD3581"/>
    <w:rsid w:val="00AD40C7"/>
    <w:rsid w:val="00AD41D5"/>
    <w:rsid w:val="00AD4508"/>
    <w:rsid w:val="00AD4BA3"/>
    <w:rsid w:val="00AD4DED"/>
    <w:rsid w:val="00AD536B"/>
    <w:rsid w:val="00AD5DB1"/>
    <w:rsid w:val="00AD76D9"/>
    <w:rsid w:val="00AD7882"/>
    <w:rsid w:val="00AE08B0"/>
    <w:rsid w:val="00AE19EE"/>
    <w:rsid w:val="00AE1C62"/>
    <w:rsid w:val="00AE1E8A"/>
    <w:rsid w:val="00AE1F1A"/>
    <w:rsid w:val="00AE3069"/>
    <w:rsid w:val="00AE5871"/>
    <w:rsid w:val="00AE5A5A"/>
    <w:rsid w:val="00AE6465"/>
    <w:rsid w:val="00AE6E00"/>
    <w:rsid w:val="00AE78C5"/>
    <w:rsid w:val="00AF06B4"/>
    <w:rsid w:val="00AF1104"/>
    <w:rsid w:val="00AF16CE"/>
    <w:rsid w:val="00AF1851"/>
    <w:rsid w:val="00AF1C6B"/>
    <w:rsid w:val="00AF6FB2"/>
    <w:rsid w:val="00B008CC"/>
    <w:rsid w:val="00B00B81"/>
    <w:rsid w:val="00B01468"/>
    <w:rsid w:val="00B02273"/>
    <w:rsid w:val="00B0291F"/>
    <w:rsid w:val="00B02CBA"/>
    <w:rsid w:val="00B03661"/>
    <w:rsid w:val="00B03A27"/>
    <w:rsid w:val="00B03AB3"/>
    <w:rsid w:val="00B05369"/>
    <w:rsid w:val="00B058F7"/>
    <w:rsid w:val="00B060DF"/>
    <w:rsid w:val="00B06178"/>
    <w:rsid w:val="00B06636"/>
    <w:rsid w:val="00B06FF6"/>
    <w:rsid w:val="00B10716"/>
    <w:rsid w:val="00B10EA2"/>
    <w:rsid w:val="00B114C6"/>
    <w:rsid w:val="00B114ED"/>
    <w:rsid w:val="00B1218F"/>
    <w:rsid w:val="00B14169"/>
    <w:rsid w:val="00B15186"/>
    <w:rsid w:val="00B15245"/>
    <w:rsid w:val="00B15583"/>
    <w:rsid w:val="00B15E8F"/>
    <w:rsid w:val="00B1668A"/>
    <w:rsid w:val="00B169A6"/>
    <w:rsid w:val="00B16A32"/>
    <w:rsid w:val="00B17C3E"/>
    <w:rsid w:val="00B2018D"/>
    <w:rsid w:val="00B20F1D"/>
    <w:rsid w:val="00B21666"/>
    <w:rsid w:val="00B23016"/>
    <w:rsid w:val="00B243E3"/>
    <w:rsid w:val="00B26DDE"/>
    <w:rsid w:val="00B27708"/>
    <w:rsid w:val="00B27B07"/>
    <w:rsid w:val="00B30078"/>
    <w:rsid w:val="00B30355"/>
    <w:rsid w:val="00B31A4B"/>
    <w:rsid w:val="00B32CF3"/>
    <w:rsid w:val="00B34051"/>
    <w:rsid w:val="00B3425C"/>
    <w:rsid w:val="00B37254"/>
    <w:rsid w:val="00B376B8"/>
    <w:rsid w:val="00B425A8"/>
    <w:rsid w:val="00B431EE"/>
    <w:rsid w:val="00B43331"/>
    <w:rsid w:val="00B448F7"/>
    <w:rsid w:val="00B454BA"/>
    <w:rsid w:val="00B45D0C"/>
    <w:rsid w:val="00B46B95"/>
    <w:rsid w:val="00B47551"/>
    <w:rsid w:val="00B47754"/>
    <w:rsid w:val="00B47EB2"/>
    <w:rsid w:val="00B50139"/>
    <w:rsid w:val="00B50428"/>
    <w:rsid w:val="00B50C3E"/>
    <w:rsid w:val="00B5136C"/>
    <w:rsid w:val="00B5193C"/>
    <w:rsid w:val="00B51C95"/>
    <w:rsid w:val="00B51D45"/>
    <w:rsid w:val="00B52517"/>
    <w:rsid w:val="00B525F5"/>
    <w:rsid w:val="00B53932"/>
    <w:rsid w:val="00B5393D"/>
    <w:rsid w:val="00B5398D"/>
    <w:rsid w:val="00B53C27"/>
    <w:rsid w:val="00B53E56"/>
    <w:rsid w:val="00B54771"/>
    <w:rsid w:val="00B54DAE"/>
    <w:rsid w:val="00B54F10"/>
    <w:rsid w:val="00B554BE"/>
    <w:rsid w:val="00B55744"/>
    <w:rsid w:val="00B5713D"/>
    <w:rsid w:val="00B57F53"/>
    <w:rsid w:val="00B613E2"/>
    <w:rsid w:val="00B61BF6"/>
    <w:rsid w:val="00B61CE9"/>
    <w:rsid w:val="00B61D4B"/>
    <w:rsid w:val="00B62991"/>
    <w:rsid w:val="00B64BDC"/>
    <w:rsid w:val="00B66177"/>
    <w:rsid w:val="00B67886"/>
    <w:rsid w:val="00B67B6A"/>
    <w:rsid w:val="00B7041A"/>
    <w:rsid w:val="00B70786"/>
    <w:rsid w:val="00B716AD"/>
    <w:rsid w:val="00B71F0A"/>
    <w:rsid w:val="00B728BB"/>
    <w:rsid w:val="00B72F15"/>
    <w:rsid w:val="00B73851"/>
    <w:rsid w:val="00B742B1"/>
    <w:rsid w:val="00B748B4"/>
    <w:rsid w:val="00B74E36"/>
    <w:rsid w:val="00B75820"/>
    <w:rsid w:val="00B75C6F"/>
    <w:rsid w:val="00B760BC"/>
    <w:rsid w:val="00B762CA"/>
    <w:rsid w:val="00B76A52"/>
    <w:rsid w:val="00B7749E"/>
    <w:rsid w:val="00B77987"/>
    <w:rsid w:val="00B80795"/>
    <w:rsid w:val="00B807E8"/>
    <w:rsid w:val="00B81064"/>
    <w:rsid w:val="00B82E73"/>
    <w:rsid w:val="00B833DC"/>
    <w:rsid w:val="00B870E9"/>
    <w:rsid w:val="00B87681"/>
    <w:rsid w:val="00B879FE"/>
    <w:rsid w:val="00B91057"/>
    <w:rsid w:val="00B91302"/>
    <w:rsid w:val="00B91D7A"/>
    <w:rsid w:val="00B9222A"/>
    <w:rsid w:val="00B93458"/>
    <w:rsid w:val="00B94167"/>
    <w:rsid w:val="00B94401"/>
    <w:rsid w:val="00B95ABF"/>
    <w:rsid w:val="00B97327"/>
    <w:rsid w:val="00B9777B"/>
    <w:rsid w:val="00BA0318"/>
    <w:rsid w:val="00BA0DCB"/>
    <w:rsid w:val="00BA22E6"/>
    <w:rsid w:val="00BA2649"/>
    <w:rsid w:val="00BA3075"/>
    <w:rsid w:val="00BA3C3D"/>
    <w:rsid w:val="00BA3F6A"/>
    <w:rsid w:val="00BA4BE8"/>
    <w:rsid w:val="00BA5DE7"/>
    <w:rsid w:val="00BA653D"/>
    <w:rsid w:val="00BA6BCF"/>
    <w:rsid w:val="00BB00EB"/>
    <w:rsid w:val="00BB14A5"/>
    <w:rsid w:val="00BB173B"/>
    <w:rsid w:val="00BB2EB4"/>
    <w:rsid w:val="00BB3597"/>
    <w:rsid w:val="00BB3DF6"/>
    <w:rsid w:val="00BB7486"/>
    <w:rsid w:val="00BB7D40"/>
    <w:rsid w:val="00BC1454"/>
    <w:rsid w:val="00BC1814"/>
    <w:rsid w:val="00BC19C4"/>
    <w:rsid w:val="00BC2EDF"/>
    <w:rsid w:val="00BC3DC0"/>
    <w:rsid w:val="00BC5AC2"/>
    <w:rsid w:val="00BC7A01"/>
    <w:rsid w:val="00BD002C"/>
    <w:rsid w:val="00BD039C"/>
    <w:rsid w:val="00BD1BFE"/>
    <w:rsid w:val="00BD368B"/>
    <w:rsid w:val="00BD3767"/>
    <w:rsid w:val="00BD37EF"/>
    <w:rsid w:val="00BD3EF5"/>
    <w:rsid w:val="00BD449D"/>
    <w:rsid w:val="00BD494E"/>
    <w:rsid w:val="00BD54BA"/>
    <w:rsid w:val="00BD593E"/>
    <w:rsid w:val="00BD6E5A"/>
    <w:rsid w:val="00BD719F"/>
    <w:rsid w:val="00BD7D57"/>
    <w:rsid w:val="00BE04A8"/>
    <w:rsid w:val="00BE0587"/>
    <w:rsid w:val="00BE19CD"/>
    <w:rsid w:val="00BE22A2"/>
    <w:rsid w:val="00BE254F"/>
    <w:rsid w:val="00BE2769"/>
    <w:rsid w:val="00BE2E3C"/>
    <w:rsid w:val="00BE30F6"/>
    <w:rsid w:val="00BE62AE"/>
    <w:rsid w:val="00BE6BC7"/>
    <w:rsid w:val="00BE6CF7"/>
    <w:rsid w:val="00BE72E6"/>
    <w:rsid w:val="00BE7EE9"/>
    <w:rsid w:val="00BF070F"/>
    <w:rsid w:val="00BF0A1A"/>
    <w:rsid w:val="00BF1304"/>
    <w:rsid w:val="00BF20ED"/>
    <w:rsid w:val="00BF280B"/>
    <w:rsid w:val="00BF2A65"/>
    <w:rsid w:val="00BF2EF9"/>
    <w:rsid w:val="00BF5461"/>
    <w:rsid w:val="00BF5604"/>
    <w:rsid w:val="00BF593F"/>
    <w:rsid w:val="00BF5E50"/>
    <w:rsid w:val="00BF6D0D"/>
    <w:rsid w:val="00BF7256"/>
    <w:rsid w:val="00C000C8"/>
    <w:rsid w:val="00C018A6"/>
    <w:rsid w:val="00C02123"/>
    <w:rsid w:val="00C022DD"/>
    <w:rsid w:val="00C0303C"/>
    <w:rsid w:val="00C03A34"/>
    <w:rsid w:val="00C04494"/>
    <w:rsid w:val="00C0573B"/>
    <w:rsid w:val="00C06745"/>
    <w:rsid w:val="00C07560"/>
    <w:rsid w:val="00C077BE"/>
    <w:rsid w:val="00C07881"/>
    <w:rsid w:val="00C07B03"/>
    <w:rsid w:val="00C07B0D"/>
    <w:rsid w:val="00C100E5"/>
    <w:rsid w:val="00C113FE"/>
    <w:rsid w:val="00C11C1E"/>
    <w:rsid w:val="00C11D93"/>
    <w:rsid w:val="00C129B7"/>
    <w:rsid w:val="00C13781"/>
    <w:rsid w:val="00C13AEF"/>
    <w:rsid w:val="00C15763"/>
    <w:rsid w:val="00C16F17"/>
    <w:rsid w:val="00C1754F"/>
    <w:rsid w:val="00C175A0"/>
    <w:rsid w:val="00C179A1"/>
    <w:rsid w:val="00C21351"/>
    <w:rsid w:val="00C223A8"/>
    <w:rsid w:val="00C22973"/>
    <w:rsid w:val="00C22D3F"/>
    <w:rsid w:val="00C231C7"/>
    <w:rsid w:val="00C24421"/>
    <w:rsid w:val="00C2496D"/>
    <w:rsid w:val="00C26DE8"/>
    <w:rsid w:val="00C27C71"/>
    <w:rsid w:val="00C3005A"/>
    <w:rsid w:val="00C30BA4"/>
    <w:rsid w:val="00C31846"/>
    <w:rsid w:val="00C31CC3"/>
    <w:rsid w:val="00C328ED"/>
    <w:rsid w:val="00C34993"/>
    <w:rsid w:val="00C35413"/>
    <w:rsid w:val="00C35AC3"/>
    <w:rsid w:val="00C35EB7"/>
    <w:rsid w:val="00C366E0"/>
    <w:rsid w:val="00C37591"/>
    <w:rsid w:val="00C376DF"/>
    <w:rsid w:val="00C41E80"/>
    <w:rsid w:val="00C41F13"/>
    <w:rsid w:val="00C43307"/>
    <w:rsid w:val="00C4361F"/>
    <w:rsid w:val="00C436B2"/>
    <w:rsid w:val="00C43B0F"/>
    <w:rsid w:val="00C43C7E"/>
    <w:rsid w:val="00C43D42"/>
    <w:rsid w:val="00C4437D"/>
    <w:rsid w:val="00C45344"/>
    <w:rsid w:val="00C462E1"/>
    <w:rsid w:val="00C50E73"/>
    <w:rsid w:val="00C516A4"/>
    <w:rsid w:val="00C51B58"/>
    <w:rsid w:val="00C52272"/>
    <w:rsid w:val="00C538BB"/>
    <w:rsid w:val="00C54C57"/>
    <w:rsid w:val="00C550F3"/>
    <w:rsid w:val="00C551FB"/>
    <w:rsid w:val="00C55C9F"/>
    <w:rsid w:val="00C56F25"/>
    <w:rsid w:val="00C60A69"/>
    <w:rsid w:val="00C619A2"/>
    <w:rsid w:val="00C61FEF"/>
    <w:rsid w:val="00C6265C"/>
    <w:rsid w:val="00C62C16"/>
    <w:rsid w:val="00C63F04"/>
    <w:rsid w:val="00C642DA"/>
    <w:rsid w:val="00C64AB0"/>
    <w:rsid w:val="00C64B56"/>
    <w:rsid w:val="00C6519F"/>
    <w:rsid w:val="00C652D8"/>
    <w:rsid w:val="00C659E8"/>
    <w:rsid w:val="00C661ED"/>
    <w:rsid w:val="00C679BE"/>
    <w:rsid w:val="00C679F0"/>
    <w:rsid w:val="00C7125B"/>
    <w:rsid w:val="00C71608"/>
    <w:rsid w:val="00C72401"/>
    <w:rsid w:val="00C72471"/>
    <w:rsid w:val="00C7254B"/>
    <w:rsid w:val="00C727B8"/>
    <w:rsid w:val="00C73E4B"/>
    <w:rsid w:val="00C74995"/>
    <w:rsid w:val="00C749A8"/>
    <w:rsid w:val="00C74DAD"/>
    <w:rsid w:val="00C7600F"/>
    <w:rsid w:val="00C7731B"/>
    <w:rsid w:val="00C77942"/>
    <w:rsid w:val="00C80603"/>
    <w:rsid w:val="00C8070D"/>
    <w:rsid w:val="00C835D4"/>
    <w:rsid w:val="00C83CA8"/>
    <w:rsid w:val="00C844B9"/>
    <w:rsid w:val="00C849E0"/>
    <w:rsid w:val="00C8543F"/>
    <w:rsid w:val="00C85E83"/>
    <w:rsid w:val="00C86A29"/>
    <w:rsid w:val="00C872F2"/>
    <w:rsid w:val="00C875D1"/>
    <w:rsid w:val="00C87B4D"/>
    <w:rsid w:val="00C903CF"/>
    <w:rsid w:val="00C90AAD"/>
    <w:rsid w:val="00C90E3C"/>
    <w:rsid w:val="00C9121B"/>
    <w:rsid w:val="00C917F9"/>
    <w:rsid w:val="00C91D33"/>
    <w:rsid w:val="00C91E49"/>
    <w:rsid w:val="00C92CB8"/>
    <w:rsid w:val="00C93A83"/>
    <w:rsid w:val="00C93CD6"/>
    <w:rsid w:val="00C9419D"/>
    <w:rsid w:val="00C94C05"/>
    <w:rsid w:val="00C95745"/>
    <w:rsid w:val="00C95A0A"/>
    <w:rsid w:val="00C95C87"/>
    <w:rsid w:val="00C95FDB"/>
    <w:rsid w:val="00C96318"/>
    <w:rsid w:val="00C96DA2"/>
    <w:rsid w:val="00C96E37"/>
    <w:rsid w:val="00C97A9A"/>
    <w:rsid w:val="00CA0268"/>
    <w:rsid w:val="00CA13ED"/>
    <w:rsid w:val="00CA1818"/>
    <w:rsid w:val="00CA3C5D"/>
    <w:rsid w:val="00CA5726"/>
    <w:rsid w:val="00CB067B"/>
    <w:rsid w:val="00CB0911"/>
    <w:rsid w:val="00CB0D5E"/>
    <w:rsid w:val="00CB1351"/>
    <w:rsid w:val="00CB1713"/>
    <w:rsid w:val="00CB1783"/>
    <w:rsid w:val="00CB1DB7"/>
    <w:rsid w:val="00CB1E39"/>
    <w:rsid w:val="00CB2088"/>
    <w:rsid w:val="00CB2D43"/>
    <w:rsid w:val="00CB366E"/>
    <w:rsid w:val="00CB5CFB"/>
    <w:rsid w:val="00CB7488"/>
    <w:rsid w:val="00CC0911"/>
    <w:rsid w:val="00CC12AF"/>
    <w:rsid w:val="00CC1707"/>
    <w:rsid w:val="00CC21F9"/>
    <w:rsid w:val="00CC3CC5"/>
    <w:rsid w:val="00CC5359"/>
    <w:rsid w:val="00CC58F8"/>
    <w:rsid w:val="00CC5CA6"/>
    <w:rsid w:val="00CC61A6"/>
    <w:rsid w:val="00CC7167"/>
    <w:rsid w:val="00CC7AE6"/>
    <w:rsid w:val="00CC7FBA"/>
    <w:rsid w:val="00CD2FC3"/>
    <w:rsid w:val="00CD361A"/>
    <w:rsid w:val="00CD3DA7"/>
    <w:rsid w:val="00CD43D4"/>
    <w:rsid w:val="00CD7BEA"/>
    <w:rsid w:val="00CD7CBC"/>
    <w:rsid w:val="00CD7DBB"/>
    <w:rsid w:val="00CE11F3"/>
    <w:rsid w:val="00CE1FAD"/>
    <w:rsid w:val="00CE4378"/>
    <w:rsid w:val="00CE4F53"/>
    <w:rsid w:val="00CE5A1C"/>
    <w:rsid w:val="00CE71FF"/>
    <w:rsid w:val="00CE729F"/>
    <w:rsid w:val="00CF459E"/>
    <w:rsid w:val="00CF599C"/>
    <w:rsid w:val="00CF5B3F"/>
    <w:rsid w:val="00CF655F"/>
    <w:rsid w:val="00D00AF4"/>
    <w:rsid w:val="00D014EB"/>
    <w:rsid w:val="00D0169B"/>
    <w:rsid w:val="00D02549"/>
    <w:rsid w:val="00D05751"/>
    <w:rsid w:val="00D06DCA"/>
    <w:rsid w:val="00D07A90"/>
    <w:rsid w:val="00D10CF1"/>
    <w:rsid w:val="00D12843"/>
    <w:rsid w:val="00D12E72"/>
    <w:rsid w:val="00D13068"/>
    <w:rsid w:val="00D130A0"/>
    <w:rsid w:val="00D132E4"/>
    <w:rsid w:val="00D13492"/>
    <w:rsid w:val="00D14E75"/>
    <w:rsid w:val="00D16927"/>
    <w:rsid w:val="00D16933"/>
    <w:rsid w:val="00D203EB"/>
    <w:rsid w:val="00D212FF"/>
    <w:rsid w:val="00D214FD"/>
    <w:rsid w:val="00D22765"/>
    <w:rsid w:val="00D23ACC"/>
    <w:rsid w:val="00D24590"/>
    <w:rsid w:val="00D2510B"/>
    <w:rsid w:val="00D260FC"/>
    <w:rsid w:val="00D26663"/>
    <w:rsid w:val="00D26958"/>
    <w:rsid w:val="00D30B83"/>
    <w:rsid w:val="00D30DC7"/>
    <w:rsid w:val="00D32536"/>
    <w:rsid w:val="00D32865"/>
    <w:rsid w:val="00D33065"/>
    <w:rsid w:val="00D332B5"/>
    <w:rsid w:val="00D33A35"/>
    <w:rsid w:val="00D34054"/>
    <w:rsid w:val="00D36B16"/>
    <w:rsid w:val="00D377A0"/>
    <w:rsid w:val="00D40E34"/>
    <w:rsid w:val="00D43C71"/>
    <w:rsid w:val="00D44EE8"/>
    <w:rsid w:val="00D467D3"/>
    <w:rsid w:val="00D47030"/>
    <w:rsid w:val="00D47943"/>
    <w:rsid w:val="00D47A8D"/>
    <w:rsid w:val="00D51225"/>
    <w:rsid w:val="00D512B4"/>
    <w:rsid w:val="00D51545"/>
    <w:rsid w:val="00D521C4"/>
    <w:rsid w:val="00D52F00"/>
    <w:rsid w:val="00D53486"/>
    <w:rsid w:val="00D539F3"/>
    <w:rsid w:val="00D545A7"/>
    <w:rsid w:val="00D55C19"/>
    <w:rsid w:val="00D55D01"/>
    <w:rsid w:val="00D55DC4"/>
    <w:rsid w:val="00D56E76"/>
    <w:rsid w:val="00D5715F"/>
    <w:rsid w:val="00D57F1F"/>
    <w:rsid w:val="00D60D3C"/>
    <w:rsid w:val="00D61421"/>
    <w:rsid w:val="00D6285A"/>
    <w:rsid w:val="00D62DE3"/>
    <w:rsid w:val="00D63439"/>
    <w:rsid w:val="00D63B32"/>
    <w:rsid w:val="00D63BD4"/>
    <w:rsid w:val="00D64E1C"/>
    <w:rsid w:val="00D64E6E"/>
    <w:rsid w:val="00D656CD"/>
    <w:rsid w:val="00D65799"/>
    <w:rsid w:val="00D661BB"/>
    <w:rsid w:val="00D67DFF"/>
    <w:rsid w:val="00D7020C"/>
    <w:rsid w:val="00D70587"/>
    <w:rsid w:val="00D705AB"/>
    <w:rsid w:val="00D705FB"/>
    <w:rsid w:val="00D71877"/>
    <w:rsid w:val="00D719DC"/>
    <w:rsid w:val="00D71EB4"/>
    <w:rsid w:val="00D736A8"/>
    <w:rsid w:val="00D7373A"/>
    <w:rsid w:val="00D73DC8"/>
    <w:rsid w:val="00D746DD"/>
    <w:rsid w:val="00D749A0"/>
    <w:rsid w:val="00D7671F"/>
    <w:rsid w:val="00D76B89"/>
    <w:rsid w:val="00D76CC9"/>
    <w:rsid w:val="00D76D38"/>
    <w:rsid w:val="00D7753D"/>
    <w:rsid w:val="00D775E4"/>
    <w:rsid w:val="00D77B1C"/>
    <w:rsid w:val="00D80678"/>
    <w:rsid w:val="00D80845"/>
    <w:rsid w:val="00D80B20"/>
    <w:rsid w:val="00D80FA4"/>
    <w:rsid w:val="00D81D99"/>
    <w:rsid w:val="00D832D7"/>
    <w:rsid w:val="00D842D5"/>
    <w:rsid w:val="00D85400"/>
    <w:rsid w:val="00D85A02"/>
    <w:rsid w:val="00D863D0"/>
    <w:rsid w:val="00D86D57"/>
    <w:rsid w:val="00D87692"/>
    <w:rsid w:val="00D900F3"/>
    <w:rsid w:val="00D9094D"/>
    <w:rsid w:val="00D91F0F"/>
    <w:rsid w:val="00D93226"/>
    <w:rsid w:val="00D94BE1"/>
    <w:rsid w:val="00D959E7"/>
    <w:rsid w:val="00D95C44"/>
    <w:rsid w:val="00D95DEE"/>
    <w:rsid w:val="00D95DF2"/>
    <w:rsid w:val="00D95F95"/>
    <w:rsid w:val="00D96629"/>
    <w:rsid w:val="00D96B90"/>
    <w:rsid w:val="00D96C83"/>
    <w:rsid w:val="00DA0529"/>
    <w:rsid w:val="00DA154A"/>
    <w:rsid w:val="00DA16F7"/>
    <w:rsid w:val="00DA213B"/>
    <w:rsid w:val="00DA2471"/>
    <w:rsid w:val="00DA28DB"/>
    <w:rsid w:val="00DA3C5C"/>
    <w:rsid w:val="00DA4881"/>
    <w:rsid w:val="00DA59ED"/>
    <w:rsid w:val="00DA5EA1"/>
    <w:rsid w:val="00DA6073"/>
    <w:rsid w:val="00DA6314"/>
    <w:rsid w:val="00DA697E"/>
    <w:rsid w:val="00DA6EB5"/>
    <w:rsid w:val="00DB1769"/>
    <w:rsid w:val="00DB1B9E"/>
    <w:rsid w:val="00DB1F6A"/>
    <w:rsid w:val="00DB207F"/>
    <w:rsid w:val="00DB3436"/>
    <w:rsid w:val="00DB3D1F"/>
    <w:rsid w:val="00DB55B0"/>
    <w:rsid w:val="00DB6612"/>
    <w:rsid w:val="00DC02F0"/>
    <w:rsid w:val="00DC087C"/>
    <w:rsid w:val="00DC0E61"/>
    <w:rsid w:val="00DC18A7"/>
    <w:rsid w:val="00DC1FE4"/>
    <w:rsid w:val="00DC247A"/>
    <w:rsid w:val="00DC30BD"/>
    <w:rsid w:val="00DC363A"/>
    <w:rsid w:val="00DC36FD"/>
    <w:rsid w:val="00DC45D4"/>
    <w:rsid w:val="00DC5F58"/>
    <w:rsid w:val="00DC68E3"/>
    <w:rsid w:val="00DD0D2A"/>
    <w:rsid w:val="00DD1F20"/>
    <w:rsid w:val="00DD2007"/>
    <w:rsid w:val="00DD4C18"/>
    <w:rsid w:val="00DD7F8F"/>
    <w:rsid w:val="00DE13C2"/>
    <w:rsid w:val="00DE4BDD"/>
    <w:rsid w:val="00DE50C6"/>
    <w:rsid w:val="00DE78A8"/>
    <w:rsid w:val="00DF0E77"/>
    <w:rsid w:val="00DF0FE1"/>
    <w:rsid w:val="00DF1030"/>
    <w:rsid w:val="00DF3984"/>
    <w:rsid w:val="00DF60C7"/>
    <w:rsid w:val="00DF695A"/>
    <w:rsid w:val="00DF6CC0"/>
    <w:rsid w:val="00E00307"/>
    <w:rsid w:val="00E01B21"/>
    <w:rsid w:val="00E01EC1"/>
    <w:rsid w:val="00E02CF9"/>
    <w:rsid w:val="00E03054"/>
    <w:rsid w:val="00E03699"/>
    <w:rsid w:val="00E041A6"/>
    <w:rsid w:val="00E044FD"/>
    <w:rsid w:val="00E05F70"/>
    <w:rsid w:val="00E06E26"/>
    <w:rsid w:val="00E0773E"/>
    <w:rsid w:val="00E0781A"/>
    <w:rsid w:val="00E07BDE"/>
    <w:rsid w:val="00E07F4F"/>
    <w:rsid w:val="00E11EF5"/>
    <w:rsid w:val="00E11F7A"/>
    <w:rsid w:val="00E127B7"/>
    <w:rsid w:val="00E12972"/>
    <w:rsid w:val="00E12F0D"/>
    <w:rsid w:val="00E13210"/>
    <w:rsid w:val="00E13224"/>
    <w:rsid w:val="00E14CBB"/>
    <w:rsid w:val="00E14F63"/>
    <w:rsid w:val="00E15841"/>
    <w:rsid w:val="00E15D5C"/>
    <w:rsid w:val="00E162EC"/>
    <w:rsid w:val="00E20CC3"/>
    <w:rsid w:val="00E225AA"/>
    <w:rsid w:val="00E227CC"/>
    <w:rsid w:val="00E23D56"/>
    <w:rsid w:val="00E23EA7"/>
    <w:rsid w:val="00E24431"/>
    <w:rsid w:val="00E24853"/>
    <w:rsid w:val="00E24C2F"/>
    <w:rsid w:val="00E24E38"/>
    <w:rsid w:val="00E26F86"/>
    <w:rsid w:val="00E2746F"/>
    <w:rsid w:val="00E312B7"/>
    <w:rsid w:val="00E31441"/>
    <w:rsid w:val="00E32482"/>
    <w:rsid w:val="00E3250C"/>
    <w:rsid w:val="00E32611"/>
    <w:rsid w:val="00E33C1C"/>
    <w:rsid w:val="00E348F1"/>
    <w:rsid w:val="00E365BA"/>
    <w:rsid w:val="00E36B75"/>
    <w:rsid w:val="00E36DB2"/>
    <w:rsid w:val="00E36F0A"/>
    <w:rsid w:val="00E401D5"/>
    <w:rsid w:val="00E40BB3"/>
    <w:rsid w:val="00E40E80"/>
    <w:rsid w:val="00E415B1"/>
    <w:rsid w:val="00E417DC"/>
    <w:rsid w:val="00E4292A"/>
    <w:rsid w:val="00E42A33"/>
    <w:rsid w:val="00E4324E"/>
    <w:rsid w:val="00E4377B"/>
    <w:rsid w:val="00E45C23"/>
    <w:rsid w:val="00E46887"/>
    <w:rsid w:val="00E46D60"/>
    <w:rsid w:val="00E46F32"/>
    <w:rsid w:val="00E47B28"/>
    <w:rsid w:val="00E51B72"/>
    <w:rsid w:val="00E523C3"/>
    <w:rsid w:val="00E52F19"/>
    <w:rsid w:val="00E530F6"/>
    <w:rsid w:val="00E544ED"/>
    <w:rsid w:val="00E55D4C"/>
    <w:rsid w:val="00E55F2F"/>
    <w:rsid w:val="00E56746"/>
    <w:rsid w:val="00E60448"/>
    <w:rsid w:val="00E606C6"/>
    <w:rsid w:val="00E607AF"/>
    <w:rsid w:val="00E60A79"/>
    <w:rsid w:val="00E60AC7"/>
    <w:rsid w:val="00E61F15"/>
    <w:rsid w:val="00E62A08"/>
    <w:rsid w:val="00E63E8D"/>
    <w:rsid w:val="00E63F5B"/>
    <w:rsid w:val="00E6409D"/>
    <w:rsid w:val="00E64784"/>
    <w:rsid w:val="00E64C2E"/>
    <w:rsid w:val="00E65AA6"/>
    <w:rsid w:val="00E667C9"/>
    <w:rsid w:val="00E67B6B"/>
    <w:rsid w:val="00E67E81"/>
    <w:rsid w:val="00E72AFA"/>
    <w:rsid w:val="00E73970"/>
    <w:rsid w:val="00E74AA8"/>
    <w:rsid w:val="00E74F49"/>
    <w:rsid w:val="00E760F3"/>
    <w:rsid w:val="00E77837"/>
    <w:rsid w:val="00E81C1B"/>
    <w:rsid w:val="00E81DDF"/>
    <w:rsid w:val="00E828BF"/>
    <w:rsid w:val="00E82BD5"/>
    <w:rsid w:val="00E837F5"/>
    <w:rsid w:val="00E83B3D"/>
    <w:rsid w:val="00E84A82"/>
    <w:rsid w:val="00E84ADB"/>
    <w:rsid w:val="00E84D09"/>
    <w:rsid w:val="00E8520D"/>
    <w:rsid w:val="00E857C7"/>
    <w:rsid w:val="00E860B1"/>
    <w:rsid w:val="00E86224"/>
    <w:rsid w:val="00E873A5"/>
    <w:rsid w:val="00E87979"/>
    <w:rsid w:val="00E87D21"/>
    <w:rsid w:val="00E87E11"/>
    <w:rsid w:val="00E901E0"/>
    <w:rsid w:val="00E91029"/>
    <w:rsid w:val="00E91D70"/>
    <w:rsid w:val="00E92F09"/>
    <w:rsid w:val="00E93ACF"/>
    <w:rsid w:val="00E93CBD"/>
    <w:rsid w:val="00E93DAA"/>
    <w:rsid w:val="00E941E0"/>
    <w:rsid w:val="00E94783"/>
    <w:rsid w:val="00E94C77"/>
    <w:rsid w:val="00E956F5"/>
    <w:rsid w:val="00E956F7"/>
    <w:rsid w:val="00E961DE"/>
    <w:rsid w:val="00EA0A8E"/>
    <w:rsid w:val="00EA1223"/>
    <w:rsid w:val="00EA21E0"/>
    <w:rsid w:val="00EA2C9A"/>
    <w:rsid w:val="00EA2DC9"/>
    <w:rsid w:val="00EA355D"/>
    <w:rsid w:val="00EA5CA5"/>
    <w:rsid w:val="00EA68B5"/>
    <w:rsid w:val="00EA76AF"/>
    <w:rsid w:val="00EB0391"/>
    <w:rsid w:val="00EB1E68"/>
    <w:rsid w:val="00EB3901"/>
    <w:rsid w:val="00EB3A26"/>
    <w:rsid w:val="00EB3C38"/>
    <w:rsid w:val="00EB4F83"/>
    <w:rsid w:val="00EB6CBA"/>
    <w:rsid w:val="00EB70D9"/>
    <w:rsid w:val="00EC0649"/>
    <w:rsid w:val="00EC0AB4"/>
    <w:rsid w:val="00EC1546"/>
    <w:rsid w:val="00EC1BCA"/>
    <w:rsid w:val="00EC228A"/>
    <w:rsid w:val="00EC2C22"/>
    <w:rsid w:val="00EC3D99"/>
    <w:rsid w:val="00EC4DEF"/>
    <w:rsid w:val="00EC50D1"/>
    <w:rsid w:val="00EC5352"/>
    <w:rsid w:val="00EC57F0"/>
    <w:rsid w:val="00EC6345"/>
    <w:rsid w:val="00ED117D"/>
    <w:rsid w:val="00ED1962"/>
    <w:rsid w:val="00ED4A5E"/>
    <w:rsid w:val="00ED4ECA"/>
    <w:rsid w:val="00ED60FC"/>
    <w:rsid w:val="00ED6661"/>
    <w:rsid w:val="00ED675A"/>
    <w:rsid w:val="00ED6DEC"/>
    <w:rsid w:val="00ED7893"/>
    <w:rsid w:val="00EE34F0"/>
    <w:rsid w:val="00EE3887"/>
    <w:rsid w:val="00EE480E"/>
    <w:rsid w:val="00EE4BAB"/>
    <w:rsid w:val="00EE5FA0"/>
    <w:rsid w:val="00EE63CD"/>
    <w:rsid w:val="00EE652E"/>
    <w:rsid w:val="00EF022C"/>
    <w:rsid w:val="00EF08B7"/>
    <w:rsid w:val="00EF08CA"/>
    <w:rsid w:val="00EF099D"/>
    <w:rsid w:val="00EF10DD"/>
    <w:rsid w:val="00EF13D8"/>
    <w:rsid w:val="00EF198B"/>
    <w:rsid w:val="00EF38ED"/>
    <w:rsid w:val="00EF4B24"/>
    <w:rsid w:val="00EF4F1C"/>
    <w:rsid w:val="00EF6C5C"/>
    <w:rsid w:val="00EF786C"/>
    <w:rsid w:val="00F01579"/>
    <w:rsid w:val="00F0173D"/>
    <w:rsid w:val="00F0216A"/>
    <w:rsid w:val="00F034B7"/>
    <w:rsid w:val="00F04AF9"/>
    <w:rsid w:val="00F04DDF"/>
    <w:rsid w:val="00F05251"/>
    <w:rsid w:val="00F0706D"/>
    <w:rsid w:val="00F07B49"/>
    <w:rsid w:val="00F10E88"/>
    <w:rsid w:val="00F141D4"/>
    <w:rsid w:val="00F1525A"/>
    <w:rsid w:val="00F15516"/>
    <w:rsid w:val="00F16807"/>
    <w:rsid w:val="00F17853"/>
    <w:rsid w:val="00F2243E"/>
    <w:rsid w:val="00F22D72"/>
    <w:rsid w:val="00F22FB1"/>
    <w:rsid w:val="00F22FBA"/>
    <w:rsid w:val="00F2328A"/>
    <w:rsid w:val="00F232AB"/>
    <w:rsid w:val="00F25597"/>
    <w:rsid w:val="00F26F3F"/>
    <w:rsid w:val="00F27666"/>
    <w:rsid w:val="00F303F5"/>
    <w:rsid w:val="00F30DB3"/>
    <w:rsid w:val="00F30E2B"/>
    <w:rsid w:val="00F32136"/>
    <w:rsid w:val="00F3218A"/>
    <w:rsid w:val="00F32ED3"/>
    <w:rsid w:val="00F32FE0"/>
    <w:rsid w:val="00F334CF"/>
    <w:rsid w:val="00F366B5"/>
    <w:rsid w:val="00F36869"/>
    <w:rsid w:val="00F40BAD"/>
    <w:rsid w:val="00F41970"/>
    <w:rsid w:val="00F41DE1"/>
    <w:rsid w:val="00F42BC5"/>
    <w:rsid w:val="00F43796"/>
    <w:rsid w:val="00F438F0"/>
    <w:rsid w:val="00F4567C"/>
    <w:rsid w:val="00F45740"/>
    <w:rsid w:val="00F459FC"/>
    <w:rsid w:val="00F47ECA"/>
    <w:rsid w:val="00F506A3"/>
    <w:rsid w:val="00F50C78"/>
    <w:rsid w:val="00F52A3D"/>
    <w:rsid w:val="00F52D92"/>
    <w:rsid w:val="00F52FBA"/>
    <w:rsid w:val="00F54638"/>
    <w:rsid w:val="00F5520E"/>
    <w:rsid w:val="00F55773"/>
    <w:rsid w:val="00F55A76"/>
    <w:rsid w:val="00F56058"/>
    <w:rsid w:val="00F56246"/>
    <w:rsid w:val="00F571B5"/>
    <w:rsid w:val="00F5733F"/>
    <w:rsid w:val="00F60E9F"/>
    <w:rsid w:val="00F61185"/>
    <w:rsid w:val="00F61863"/>
    <w:rsid w:val="00F62DF6"/>
    <w:rsid w:val="00F631A9"/>
    <w:rsid w:val="00F64C1A"/>
    <w:rsid w:val="00F659D8"/>
    <w:rsid w:val="00F65D7B"/>
    <w:rsid w:val="00F65FD3"/>
    <w:rsid w:val="00F66160"/>
    <w:rsid w:val="00F67646"/>
    <w:rsid w:val="00F70B03"/>
    <w:rsid w:val="00F70DB9"/>
    <w:rsid w:val="00F71672"/>
    <w:rsid w:val="00F72213"/>
    <w:rsid w:val="00F7305A"/>
    <w:rsid w:val="00F735D5"/>
    <w:rsid w:val="00F74B23"/>
    <w:rsid w:val="00F753FB"/>
    <w:rsid w:val="00F76553"/>
    <w:rsid w:val="00F76BC0"/>
    <w:rsid w:val="00F76C92"/>
    <w:rsid w:val="00F77E74"/>
    <w:rsid w:val="00F80790"/>
    <w:rsid w:val="00F812B6"/>
    <w:rsid w:val="00F81701"/>
    <w:rsid w:val="00F8196E"/>
    <w:rsid w:val="00F833B9"/>
    <w:rsid w:val="00F83472"/>
    <w:rsid w:val="00F84763"/>
    <w:rsid w:val="00F84F3D"/>
    <w:rsid w:val="00F84FDF"/>
    <w:rsid w:val="00F85677"/>
    <w:rsid w:val="00F85989"/>
    <w:rsid w:val="00F90409"/>
    <w:rsid w:val="00F9096F"/>
    <w:rsid w:val="00F916C3"/>
    <w:rsid w:val="00F92ECE"/>
    <w:rsid w:val="00F93D91"/>
    <w:rsid w:val="00F94198"/>
    <w:rsid w:val="00F94CC1"/>
    <w:rsid w:val="00F95835"/>
    <w:rsid w:val="00F96F17"/>
    <w:rsid w:val="00FA02C1"/>
    <w:rsid w:val="00FA030F"/>
    <w:rsid w:val="00FA0736"/>
    <w:rsid w:val="00FA0944"/>
    <w:rsid w:val="00FA1172"/>
    <w:rsid w:val="00FA1E38"/>
    <w:rsid w:val="00FA3394"/>
    <w:rsid w:val="00FA34D9"/>
    <w:rsid w:val="00FA3B53"/>
    <w:rsid w:val="00FA3BAB"/>
    <w:rsid w:val="00FA58E9"/>
    <w:rsid w:val="00FA6006"/>
    <w:rsid w:val="00FA69BC"/>
    <w:rsid w:val="00FA6AEF"/>
    <w:rsid w:val="00FA6C9C"/>
    <w:rsid w:val="00FA7881"/>
    <w:rsid w:val="00FB0430"/>
    <w:rsid w:val="00FB1086"/>
    <w:rsid w:val="00FB5022"/>
    <w:rsid w:val="00FB6C4E"/>
    <w:rsid w:val="00FB7494"/>
    <w:rsid w:val="00FC05D3"/>
    <w:rsid w:val="00FC06A3"/>
    <w:rsid w:val="00FC1112"/>
    <w:rsid w:val="00FC126F"/>
    <w:rsid w:val="00FC160E"/>
    <w:rsid w:val="00FC1A2B"/>
    <w:rsid w:val="00FC3648"/>
    <w:rsid w:val="00FC3844"/>
    <w:rsid w:val="00FC4009"/>
    <w:rsid w:val="00FC41EA"/>
    <w:rsid w:val="00FC4B63"/>
    <w:rsid w:val="00FC4D0E"/>
    <w:rsid w:val="00FC6E8A"/>
    <w:rsid w:val="00FC7D89"/>
    <w:rsid w:val="00FC7ED5"/>
    <w:rsid w:val="00FC7F31"/>
    <w:rsid w:val="00FD0844"/>
    <w:rsid w:val="00FD0E56"/>
    <w:rsid w:val="00FD1A42"/>
    <w:rsid w:val="00FD2458"/>
    <w:rsid w:val="00FD54D6"/>
    <w:rsid w:val="00FD75C8"/>
    <w:rsid w:val="00FE0D0F"/>
    <w:rsid w:val="00FE0F83"/>
    <w:rsid w:val="00FE20AA"/>
    <w:rsid w:val="00FE29C6"/>
    <w:rsid w:val="00FE2B1C"/>
    <w:rsid w:val="00FE50B1"/>
    <w:rsid w:val="00FE63EE"/>
    <w:rsid w:val="00FE6739"/>
    <w:rsid w:val="00FE7B28"/>
    <w:rsid w:val="00FE7C70"/>
    <w:rsid w:val="00FF0B64"/>
    <w:rsid w:val="00FF11C7"/>
    <w:rsid w:val="00FF216B"/>
    <w:rsid w:val="00FF216C"/>
    <w:rsid w:val="00FF2CE9"/>
    <w:rsid w:val="00FF489F"/>
    <w:rsid w:val="00FF4AD1"/>
    <w:rsid w:val="00FF4CDB"/>
    <w:rsid w:val="00FF4DD3"/>
    <w:rsid w:val="00FF5F76"/>
    <w:rsid w:val="00FF6722"/>
    <w:rsid w:val="00FF785E"/>
    <w:rsid w:val="00FF7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styleId="a6">
    <w:name w:val="Unresolved Mention"/>
    <w:basedOn w:val="a0"/>
    <w:uiPriority w:val="99"/>
    <w:semiHidden/>
    <w:unhideWhenUsed/>
    <w:rsid w:val="00EB1E68"/>
    <w:rPr>
      <w:color w:val="605E5C"/>
      <w:shd w:val="clear" w:color="auto" w:fill="E1DFDD"/>
    </w:rPr>
  </w:style>
  <w:style w:type="paragraph" w:styleId="a7">
    <w:name w:val="footer"/>
    <w:basedOn w:val="a"/>
    <w:link w:val="a8"/>
    <w:uiPriority w:val="99"/>
    <w:unhideWhenUsed/>
    <w:rsid w:val="00C11D93"/>
    <w:pPr>
      <w:tabs>
        <w:tab w:val="center" w:pos="4680"/>
        <w:tab w:val="right" w:pos="9360"/>
      </w:tabs>
    </w:pPr>
  </w:style>
  <w:style w:type="character" w:customStyle="1" w:styleId="a8">
    <w:name w:val="页脚 字符"/>
    <w:basedOn w:val="a0"/>
    <w:link w:val="a7"/>
    <w:uiPriority w:val="99"/>
    <w:rsid w:val="00C11D93"/>
  </w:style>
  <w:style w:type="paragraph" w:styleId="a9">
    <w:name w:val="Revision"/>
    <w:hidden/>
    <w:uiPriority w:val="99"/>
    <w:semiHidden/>
    <w:rsid w:val="000B41B6"/>
    <w:pPr>
      <w:widowControl/>
      <w:jc w:val="left"/>
    </w:pPr>
  </w:style>
  <w:style w:type="paragraph" w:styleId="aa">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b">
    <w:name w:val="FollowedHyperlink"/>
    <w:basedOn w:val="a0"/>
    <w:uiPriority w:val="99"/>
    <w:semiHidden/>
    <w:unhideWhenUsed/>
    <w:rsid w:val="006755EE"/>
    <w:rPr>
      <w:color w:val="800080" w:themeColor="followedHyperlink"/>
      <w:u w:val="single"/>
    </w:rPr>
  </w:style>
  <w:style w:type="character" w:styleId="ac">
    <w:name w:val="line number"/>
    <w:basedOn w:val="a0"/>
    <w:uiPriority w:val="99"/>
    <w:semiHidden/>
    <w:unhideWhenUsed/>
    <w:rsid w:val="00147CBA"/>
  </w:style>
  <w:style w:type="character" w:styleId="ad">
    <w:name w:val="annotation reference"/>
    <w:basedOn w:val="a0"/>
    <w:uiPriority w:val="99"/>
    <w:semiHidden/>
    <w:unhideWhenUsed/>
    <w:rsid w:val="008B2D50"/>
    <w:rPr>
      <w:sz w:val="16"/>
      <w:szCs w:val="16"/>
    </w:rPr>
  </w:style>
  <w:style w:type="paragraph" w:styleId="ae">
    <w:name w:val="annotation text"/>
    <w:basedOn w:val="a"/>
    <w:link w:val="af"/>
    <w:uiPriority w:val="99"/>
    <w:unhideWhenUsed/>
    <w:rsid w:val="008B2D50"/>
    <w:rPr>
      <w:sz w:val="20"/>
      <w:szCs w:val="20"/>
    </w:rPr>
  </w:style>
  <w:style w:type="character" w:customStyle="1" w:styleId="af">
    <w:name w:val="批注文字 字符"/>
    <w:basedOn w:val="a0"/>
    <w:link w:val="ae"/>
    <w:uiPriority w:val="99"/>
    <w:rsid w:val="008B2D50"/>
    <w:rPr>
      <w:sz w:val="20"/>
      <w:szCs w:val="20"/>
    </w:rPr>
  </w:style>
  <w:style w:type="paragraph" w:styleId="af0">
    <w:name w:val="annotation subject"/>
    <w:basedOn w:val="ae"/>
    <w:next w:val="ae"/>
    <w:link w:val="af1"/>
    <w:uiPriority w:val="99"/>
    <w:semiHidden/>
    <w:unhideWhenUsed/>
    <w:rsid w:val="008B2D50"/>
    <w:rPr>
      <w:b/>
      <w:bCs/>
    </w:rPr>
  </w:style>
  <w:style w:type="character" w:customStyle="1" w:styleId="af1">
    <w:name w:val="批注主题 字符"/>
    <w:basedOn w:val="af"/>
    <w:link w:val="af0"/>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paragraph" w:customStyle="1" w:styleId="EndNoteBibliographyTitle">
    <w:name w:val="EndNote Bibliography Title"/>
    <w:basedOn w:val="a"/>
    <w:link w:val="EndNoteBibliographyTitle0"/>
    <w:rsid w:val="003B2EF4"/>
    <w:pPr>
      <w:jc w:val="center"/>
    </w:pPr>
    <w:rPr>
      <w:noProof/>
    </w:rPr>
  </w:style>
  <w:style w:type="character" w:customStyle="1" w:styleId="EndNoteBibliographyTitle0">
    <w:name w:val="EndNote Bibliography Title 字符"/>
    <w:basedOn w:val="a0"/>
    <w:link w:val="EndNoteBibliographyTitle"/>
    <w:rsid w:val="003B2EF4"/>
    <w:rPr>
      <w:noProof/>
    </w:rPr>
  </w:style>
  <w:style w:type="paragraph" w:customStyle="1" w:styleId="EndNoteBibliography">
    <w:name w:val="EndNote Bibliography"/>
    <w:basedOn w:val="a"/>
    <w:link w:val="EndNoteBibliography0"/>
    <w:rsid w:val="003B2EF4"/>
    <w:rPr>
      <w:noProof/>
    </w:rPr>
  </w:style>
  <w:style w:type="character" w:customStyle="1" w:styleId="EndNoteBibliography0">
    <w:name w:val="EndNote Bibliography 字符"/>
    <w:basedOn w:val="a0"/>
    <w:link w:val="EndNoteBibliography"/>
    <w:rsid w:val="003B2EF4"/>
    <w:rPr>
      <w:noProof/>
    </w:rPr>
  </w:style>
  <w:style w:type="paragraph" w:styleId="af2">
    <w:name w:val="Date"/>
    <w:basedOn w:val="a"/>
    <w:next w:val="a"/>
    <w:link w:val="af3"/>
    <w:uiPriority w:val="99"/>
    <w:semiHidden/>
    <w:unhideWhenUsed/>
    <w:rsid w:val="00783DF2"/>
    <w:pPr>
      <w:ind w:leftChars="2500" w:left="100"/>
    </w:pPr>
  </w:style>
  <w:style w:type="character" w:customStyle="1" w:styleId="af3">
    <w:name w:val="日期 字符"/>
    <w:basedOn w:val="a0"/>
    <w:link w:val="af2"/>
    <w:uiPriority w:val="99"/>
    <w:semiHidden/>
    <w:rsid w:val="00783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xiaojing@fudan.edu.c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eibinwhy@shu.edu.c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DA6B7-1418-4C9F-8CB3-16F4FC415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5111</Words>
  <Characters>27963</Characters>
  <Application>Microsoft Office Word</Application>
  <DocSecurity>0</DocSecurity>
  <Lines>570</Lines>
  <Paragraphs>204</Paragraphs>
  <ScaleCrop>false</ScaleCrop>
  <Company/>
  <LinksUpToDate>false</LinksUpToDate>
  <CharactersWithSpaces>32870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2026-04-14T07:32:00Z</dcterms:created>
  <dcterms:modified xsi:type="dcterms:W3CDTF">2026-04-25T08:23:00Z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1ff46931-0445-46e6-ab1b-76bf5170aa55</vt:lpwstr>
  </property>
</Properties>
</file>