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C9F94A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E6CAD">
        <w:rPr>
          <w:rFonts w:eastAsia="Times New Roman" w:cstheme="minorHAnsi"/>
          <w:b/>
        </w:rPr>
        <w:t>71138</w:t>
      </w:r>
    </w:p>
    <w:p w14:paraId="2F6924E5" w14:textId="269439E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E6CAD">
        <w:rPr>
          <w:rFonts w:eastAsia="Times New Roman" w:cstheme="minorHAnsi"/>
          <w:b/>
        </w:rPr>
        <w:t>Sri Lakshmi Priya</w:t>
      </w:r>
    </w:p>
    <w:p w14:paraId="6FB9233B" w14:textId="14B3CB6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E6CAD" w:rsidRPr="005E6CAD">
          <w:rPr>
            <w:rStyle w:val="Hyperlink"/>
            <w:rFonts w:eastAsia="Times New Roman" w:cstheme="minorHAnsi"/>
            <w:b/>
          </w:rPr>
          <w:t>https://review.jove.com/account/file-uploader?src=21697138</w:t>
        </w:r>
      </w:hyperlink>
    </w:p>
    <w:p w14:paraId="2C89778F" w14:textId="77777777" w:rsidR="004E0C5A" w:rsidRPr="00B07A3B" w:rsidRDefault="004E0C5A" w:rsidP="004E0C5A">
      <w:pPr>
        <w:outlineLvl w:val="0"/>
        <w:rPr>
          <w:rFonts w:eastAsia="Times New Roman" w:cstheme="minorHAnsi"/>
          <w:b/>
        </w:rPr>
      </w:pPr>
    </w:p>
    <w:p w14:paraId="15C44E1C" w14:textId="389336B9" w:rsidR="005E6CAD" w:rsidRPr="0004662E" w:rsidRDefault="004E0C5A" w:rsidP="005E6CAD">
      <w:pPr>
        <w:jc w:val="both"/>
        <w:rPr>
          <w:rFonts w:ascii="Calibri" w:hAnsi="Calibri" w:cs="Calibri"/>
        </w:rPr>
      </w:pPr>
      <w:r w:rsidRPr="00B07A3B">
        <w:rPr>
          <w:rFonts w:eastAsia="Times New Roman" w:cstheme="minorHAnsi"/>
          <w:b/>
          <w:sz w:val="32"/>
          <w:szCs w:val="32"/>
        </w:rPr>
        <w:t>Title:</w:t>
      </w:r>
      <w:r w:rsidR="005E6CAD">
        <w:rPr>
          <w:rFonts w:eastAsia="Times New Roman" w:cstheme="minorHAnsi"/>
          <w:b/>
          <w:sz w:val="32"/>
          <w:szCs w:val="32"/>
        </w:rPr>
        <w:t xml:space="preserve"> </w:t>
      </w:r>
      <w:r w:rsidR="005E6CAD" w:rsidRPr="005E6CAD">
        <w:rPr>
          <w:rFonts w:eastAsia="Times New Roman" w:cstheme="minorHAnsi"/>
          <w:b/>
          <w:sz w:val="32"/>
          <w:szCs w:val="32"/>
        </w:rPr>
        <w:t xml:space="preserve">Clinically Relevant Transplantable Tumor Models </w:t>
      </w:r>
      <w:r w:rsidR="005E6CAD">
        <w:rPr>
          <w:rFonts w:eastAsia="Times New Roman" w:cstheme="minorHAnsi"/>
          <w:b/>
          <w:sz w:val="32"/>
          <w:szCs w:val="32"/>
        </w:rPr>
        <w:t>f</w:t>
      </w:r>
      <w:r w:rsidR="005E6CAD" w:rsidRPr="005E6CAD">
        <w:rPr>
          <w:rFonts w:eastAsia="Times New Roman" w:cstheme="minorHAnsi"/>
          <w:b/>
          <w:sz w:val="32"/>
          <w:szCs w:val="32"/>
        </w:rPr>
        <w:t xml:space="preserve">or Studying Metastatic Ovarian Cancer </w:t>
      </w:r>
      <w:r w:rsidR="005E6CAD">
        <w:rPr>
          <w:rFonts w:eastAsia="Times New Roman" w:cstheme="minorHAnsi"/>
          <w:b/>
          <w:sz w:val="32"/>
          <w:szCs w:val="32"/>
        </w:rPr>
        <w:t>a</w:t>
      </w:r>
      <w:r w:rsidR="005E6CAD" w:rsidRPr="005E6CAD">
        <w:rPr>
          <w:rFonts w:eastAsia="Times New Roman" w:cstheme="minorHAnsi"/>
          <w:b/>
          <w:sz w:val="32"/>
          <w:szCs w:val="32"/>
        </w:rPr>
        <w:t xml:space="preserve">nd Therapeutic Response </w:t>
      </w:r>
      <w:r w:rsidR="005E6CAD">
        <w:rPr>
          <w:rFonts w:eastAsia="Times New Roman" w:cstheme="minorHAnsi"/>
          <w:b/>
          <w:sz w:val="32"/>
          <w:szCs w:val="32"/>
        </w:rPr>
        <w:t>i</w:t>
      </w:r>
      <w:r w:rsidR="005E6CAD" w:rsidRPr="005E6CAD">
        <w:rPr>
          <w:rFonts w:eastAsia="Times New Roman" w:cstheme="minorHAnsi"/>
          <w:b/>
          <w:sz w:val="32"/>
          <w:szCs w:val="32"/>
        </w:rPr>
        <w:t>n Mouse</w:t>
      </w:r>
    </w:p>
    <w:p w14:paraId="30BC7CCC" w14:textId="26F54205"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E3AF430" w14:textId="570D8CA3" w:rsidR="005E6CAD" w:rsidRPr="005E6CAD" w:rsidRDefault="005E6CAD" w:rsidP="005E6CAD">
      <w:pPr>
        <w:jc w:val="both"/>
        <w:rPr>
          <w:rFonts w:ascii="Calibri" w:hAnsi="Calibri" w:cs="Calibri"/>
          <w:sz w:val="28"/>
          <w:szCs w:val="28"/>
          <w:vertAlign w:val="superscript"/>
        </w:rPr>
      </w:pPr>
      <w:r w:rsidRPr="005E6CAD">
        <w:rPr>
          <w:rFonts w:ascii="Calibri" w:hAnsi="Calibri" w:cs="Calibri"/>
          <w:sz w:val="28"/>
          <w:szCs w:val="28"/>
        </w:rPr>
        <w:t>Megha J Pandya</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Fatimah Alfaran</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Ayokunnumi Ogunsanya</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Swethakumar Basavarajaiah</w:t>
      </w:r>
      <w:r w:rsidRPr="005E6CAD">
        <w:rPr>
          <w:rFonts w:ascii="Calibri" w:hAnsi="Calibri" w:cs="Calibri"/>
          <w:sz w:val="28"/>
          <w:szCs w:val="28"/>
          <w:vertAlign w:val="superscript"/>
        </w:rPr>
        <w:t>1</w:t>
      </w:r>
      <w:r w:rsidRPr="005E6CAD">
        <w:rPr>
          <w:rFonts w:ascii="Calibri" w:hAnsi="Calibri" w:cs="Calibri"/>
          <w:sz w:val="28"/>
          <w:szCs w:val="28"/>
        </w:rPr>
        <w:t>, Achuth Padmanabhan</w:t>
      </w:r>
      <w:r w:rsidRPr="005E6CAD">
        <w:rPr>
          <w:rFonts w:ascii="Calibri" w:hAnsi="Calibri" w:cs="Calibri"/>
          <w:sz w:val="28"/>
          <w:szCs w:val="28"/>
          <w:vertAlign w:val="superscript"/>
        </w:rPr>
        <w:t>1,2</w:t>
      </w:r>
    </w:p>
    <w:p w14:paraId="66B6C5FB" w14:textId="77777777" w:rsidR="005E6CAD" w:rsidRPr="005E6CAD" w:rsidRDefault="005E6CAD" w:rsidP="005E6CAD">
      <w:pPr>
        <w:jc w:val="both"/>
        <w:rPr>
          <w:rFonts w:ascii="Calibri" w:hAnsi="Calibri" w:cs="Calibri"/>
          <w:sz w:val="28"/>
          <w:szCs w:val="28"/>
          <w:vertAlign w:val="superscript"/>
        </w:rPr>
      </w:pPr>
    </w:p>
    <w:p w14:paraId="1B9A28DB" w14:textId="0557B41E" w:rsidR="005E6CAD" w:rsidRDefault="005E6CAD" w:rsidP="005E6CAD">
      <w:pPr>
        <w:jc w:val="both"/>
        <w:rPr>
          <w:rFonts w:ascii="Calibri" w:hAnsi="Calibri" w:cs="Calibri"/>
          <w:sz w:val="28"/>
          <w:szCs w:val="28"/>
        </w:rPr>
      </w:pPr>
      <w:r w:rsidRPr="005E6CAD">
        <w:rPr>
          <w:rFonts w:ascii="Calibri" w:hAnsi="Calibri" w:cs="Calibri"/>
          <w:sz w:val="28"/>
          <w:szCs w:val="28"/>
          <w:vertAlign w:val="superscript"/>
        </w:rPr>
        <w:t>1</w:t>
      </w:r>
      <w:r w:rsidRPr="005E6CAD">
        <w:rPr>
          <w:rFonts w:ascii="Calibri" w:hAnsi="Calibri" w:cs="Calibri"/>
          <w:sz w:val="28"/>
          <w:szCs w:val="28"/>
        </w:rPr>
        <w:t>Department of Biological Sciences, University of Maryland</w:t>
      </w:r>
      <w:r w:rsidR="008F55CE">
        <w:rPr>
          <w:rFonts w:ascii="Calibri" w:hAnsi="Calibri" w:cs="Calibri"/>
          <w:sz w:val="28"/>
          <w:szCs w:val="28"/>
        </w:rPr>
        <w:t xml:space="preserve">, </w:t>
      </w:r>
      <w:r w:rsidR="008F55CE" w:rsidRPr="0004662E">
        <w:rPr>
          <w:rFonts w:ascii="Calibri" w:hAnsi="Calibri" w:cs="Calibri"/>
        </w:rPr>
        <w:t>Baltimore County</w:t>
      </w:r>
    </w:p>
    <w:p w14:paraId="33CD999C" w14:textId="479433F5" w:rsidR="00D6314B" w:rsidRDefault="005E6CAD" w:rsidP="005E6CAD">
      <w:pPr>
        <w:jc w:val="both"/>
        <w:rPr>
          <w:rFonts w:eastAsia="Times New Roman" w:cstheme="minorHAnsi"/>
          <w:b/>
          <w:sz w:val="28"/>
          <w:szCs w:val="28"/>
        </w:rPr>
      </w:pPr>
      <w:r w:rsidRPr="005E6CAD">
        <w:rPr>
          <w:rFonts w:ascii="Calibri" w:hAnsi="Calibri" w:cs="Calibri"/>
          <w:sz w:val="28"/>
          <w:szCs w:val="28"/>
          <w:vertAlign w:val="superscript"/>
        </w:rPr>
        <w:t>2</w:t>
      </w:r>
      <w:r w:rsidRPr="005E6CAD">
        <w:rPr>
          <w:rFonts w:ascii="Calibri" w:hAnsi="Calibri" w:cs="Calibri"/>
          <w:sz w:val="28"/>
          <w:szCs w:val="28"/>
        </w:rPr>
        <w:t>University of Maryland Greenebaum Comprehensive Cancer Center</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1FE0934B"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r w:rsidR="00C76037">
        <w:rPr>
          <w:rFonts w:eastAsia="Times New Roman" w:cstheme="minorHAnsi"/>
          <w:color w:val="000000"/>
        </w:rPr>
        <w:t>`</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5C32473" w14:textId="08A18A49" w:rsidR="005E6CAD" w:rsidRPr="0004662E" w:rsidRDefault="005E6CAD" w:rsidP="005E6CAD">
      <w:pPr>
        <w:shd w:val="clear" w:color="auto" w:fill="FFFFFF"/>
        <w:jc w:val="both"/>
        <w:rPr>
          <w:rFonts w:ascii="Calibri" w:hAnsi="Calibri" w:cs="Calibri"/>
        </w:rPr>
      </w:pPr>
      <w:bookmarkStart w:id="0" w:name="_Hlk25233958"/>
      <w:r w:rsidRPr="0004662E">
        <w:rPr>
          <w:rFonts w:ascii="Calibri" w:hAnsi="Calibri" w:cs="Calibri"/>
        </w:rPr>
        <w:t>Achuth Padmanabhan             achuth1@umbc.edu</w:t>
      </w:r>
    </w:p>
    <w:p w14:paraId="5196A52A" w14:textId="7FF437CC"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D9407FE" w14:textId="3DAF4973" w:rsidR="005E6CAD" w:rsidRPr="0004662E" w:rsidRDefault="005E6CAD" w:rsidP="005E6CAD">
      <w:pPr>
        <w:shd w:val="clear" w:color="auto" w:fill="FFFFFF"/>
        <w:jc w:val="both"/>
        <w:rPr>
          <w:rFonts w:ascii="Calibri" w:hAnsi="Calibri" w:cs="Calibri"/>
        </w:rPr>
      </w:pPr>
      <w:r w:rsidRPr="0004662E">
        <w:rPr>
          <w:rFonts w:ascii="Calibri" w:hAnsi="Calibri" w:cs="Calibri"/>
        </w:rPr>
        <w:t>Megha J Pandya                        meghajp1@umbc.edu</w:t>
      </w:r>
    </w:p>
    <w:p w14:paraId="5303665A" w14:textId="6FE4F59C" w:rsidR="005E6CAD" w:rsidRPr="0004662E" w:rsidRDefault="005E6CAD" w:rsidP="005E6CAD">
      <w:pPr>
        <w:shd w:val="clear" w:color="auto" w:fill="FFFFFF"/>
        <w:jc w:val="both"/>
        <w:rPr>
          <w:rFonts w:ascii="Calibri" w:hAnsi="Calibri" w:cs="Calibri"/>
        </w:rPr>
      </w:pPr>
      <w:r w:rsidRPr="0004662E">
        <w:rPr>
          <w:rFonts w:ascii="Calibri" w:hAnsi="Calibri" w:cs="Calibri"/>
        </w:rPr>
        <w:t>Fatimah Alfaran                        tp47410@umbc.edu</w:t>
      </w:r>
    </w:p>
    <w:p w14:paraId="447A64AF" w14:textId="3C750245" w:rsidR="005E6CAD" w:rsidRPr="0004662E" w:rsidRDefault="005E6CAD" w:rsidP="005E6CAD">
      <w:pPr>
        <w:shd w:val="clear" w:color="auto" w:fill="FFFFFF"/>
        <w:jc w:val="both"/>
        <w:rPr>
          <w:rFonts w:ascii="Calibri" w:hAnsi="Calibri" w:cs="Calibri"/>
        </w:rPr>
      </w:pPr>
      <w:r w:rsidRPr="0004662E">
        <w:rPr>
          <w:rFonts w:ascii="Calibri" w:hAnsi="Calibri" w:cs="Calibri"/>
        </w:rPr>
        <w:t>Ayokunnumi Ogunsanya         aogunsa2@umbc.edu</w:t>
      </w:r>
    </w:p>
    <w:p w14:paraId="26756D2F" w14:textId="0840E3EF" w:rsidR="005E6CAD" w:rsidRPr="0004662E" w:rsidRDefault="005E6CAD" w:rsidP="005E6CAD">
      <w:pPr>
        <w:shd w:val="clear" w:color="auto" w:fill="FFFFFF"/>
        <w:jc w:val="both"/>
        <w:rPr>
          <w:rFonts w:ascii="Calibri" w:hAnsi="Calibri" w:cs="Calibri"/>
        </w:rPr>
      </w:pPr>
      <w:r w:rsidRPr="0004662E">
        <w:rPr>
          <w:rFonts w:ascii="Calibri" w:hAnsi="Calibri" w:cs="Calibri"/>
        </w:rPr>
        <w:t>Swethakumar Basavarajiah    swethab1@umbc.edu</w:t>
      </w:r>
    </w:p>
    <w:p w14:paraId="1C68F967" w14:textId="6C292739" w:rsidR="005E6CAD" w:rsidRPr="0004662E" w:rsidRDefault="005E6CAD" w:rsidP="005E6CAD">
      <w:pPr>
        <w:shd w:val="clear" w:color="auto" w:fill="FFFFFF"/>
        <w:jc w:val="both"/>
        <w:rPr>
          <w:rFonts w:ascii="Calibri" w:hAnsi="Calibri" w:cs="Calibri"/>
        </w:rPr>
      </w:pPr>
      <w:r w:rsidRPr="0004662E">
        <w:rPr>
          <w:rFonts w:ascii="Calibri" w:hAnsi="Calibri" w:cs="Calibri"/>
        </w:rPr>
        <w:t>Achuth Padmanabhan             achuth1@umbc.edu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C6A226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42501">
        <w:rPr>
          <w:rFonts w:cstheme="minorHAnsi"/>
          <w:bCs/>
          <w:sz w:val="22"/>
          <w:szCs w:val="22"/>
        </w:rPr>
        <w:t>39</w:t>
      </w:r>
    </w:p>
    <w:p w14:paraId="5AAC9C6C" w14:textId="5511066B"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0F25AA">
        <w:rPr>
          <w:rFonts w:cstheme="minorHAnsi"/>
          <w:bCs/>
          <w:sz w:val="22"/>
          <w:szCs w:val="22"/>
        </w:rPr>
        <w:t>58</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0DD5BA47"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5E6CAD">
        <w:rPr>
          <w:rFonts w:eastAsia="Times New Roman" w:cstheme="minorHAnsi"/>
        </w:rPr>
        <w:t xml:space="preserve">the </w:t>
      </w:r>
      <w:r w:rsidR="005E6CAD" w:rsidRPr="0004662E">
        <w:rPr>
          <w:rFonts w:ascii="Calibri" w:hAnsi="Calibri" w:cs="Calibri"/>
        </w:rPr>
        <w:t>University of Maryland</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D7FB976" w:rsidR="00CE10F2" w:rsidRDefault="00AE6A53" w:rsidP="00A13CC3">
      <w:pPr>
        <w:pStyle w:val="ListParagraph"/>
        <w:numPr>
          <w:ilvl w:val="0"/>
          <w:numId w:val="3"/>
        </w:numPr>
        <w:spacing w:before="120"/>
        <w:contextualSpacing w:val="0"/>
        <w:rPr>
          <w:rFonts w:cstheme="minorHAnsi"/>
          <w:b/>
          <w:bCs/>
        </w:rPr>
      </w:pPr>
      <w:r>
        <w:rPr>
          <w:rFonts w:cstheme="minorHAnsi"/>
          <w:b/>
          <w:bCs/>
        </w:rPr>
        <w:t>P</w:t>
      </w:r>
      <w:r w:rsidRPr="00AE6A53">
        <w:rPr>
          <w:rFonts w:cstheme="minorHAnsi"/>
          <w:b/>
          <w:bCs/>
        </w:rPr>
        <w:t xml:space="preserve">reparation of Ovarian Cancer Cell Suspension </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A5867C6" w14:textId="3989FF04" w:rsidR="00F31AA2" w:rsidRPr="00740DC9" w:rsidRDefault="00F31AA2" w:rsidP="00F31AA2">
      <w:pPr>
        <w:pStyle w:val="Narration"/>
        <w:numPr>
          <w:ilvl w:val="1"/>
          <w:numId w:val="3"/>
        </w:numPr>
      </w:pPr>
      <w:r w:rsidRPr="00740DC9">
        <w:t xml:space="preserve">To begin, </w:t>
      </w:r>
      <w:r>
        <w:t>obtain ovarian cancer cells</w:t>
      </w:r>
      <w:r w:rsidRPr="00740DC9">
        <w:t xml:space="preserve">. </w:t>
      </w:r>
      <w:r w:rsidRPr="00740DC9">
        <w:rPr>
          <w:b/>
          <w:bCs/>
        </w:rPr>
        <w:t>[1]</w:t>
      </w:r>
      <w:r w:rsidRPr="00740DC9">
        <w:t xml:space="preserve"> </w:t>
      </w:r>
      <w:r w:rsidR="00824057">
        <w:t>Once the</w:t>
      </w:r>
      <w:r w:rsidR="00A82FC0">
        <w:t xml:space="preserve"> cells</w:t>
      </w:r>
      <w:r w:rsidR="00824057">
        <w:t xml:space="preserve"> reach </w:t>
      </w:r>
      <w:r w:rsidR="00824057" w:rsidRPr="00740DC9">
        <w:t>80 to 85% confluency</w:t>
      </w:r>
      <w:r w:rsidR="00824057">
        <w:t>, a</w:t>
      </w:r>
      <w:r w:rsidRPr="00740DC9">
        <w:t xml:space="preserve">spirate the media from the tissue culture plate. </w:t>
      </w:r>
      <w:r w:rsidRPr="00740DC9">
        <w:rPr>
          <w:b/>
          <w:bCs/>
        </w:rPr>
        <w:t>[2]</w:t>
      </w:r>
    </w:p>
    <w:p w14:paraId="4D8DD7FD" w14:textId="1A2454E4" w:rsidR="00824057" w:rsidRPr="00B07A3B" w:rsidRDefault="00F31AA2" w:rsidP="00824057">
      <w:pPr>
        <w:pStyle w:val="ListParagraph"/>
        <w:numPr>
          <w:ilvl w:val="2"/>
          <w:numId w:val="3"/>
        </w:numPr>
        <w:spacing w:before="120"/>
        <w:contextualSpacing w:val="0"/>
        <w:rPr>
          <w:rFonts w:cstheme="minorHAnsi"/>
        </w:rPr>
      </w:pPr>
      <w:r w:rsidRPr="00740DC9">
        <w:t xml:space="preserve">WIDE: </w:t>
      </w:r>
      <w:r w:rsidR="00A82FC0">
        <w:t>Talent sitting with tissue culture plate on the workbench</w:t>
      </w:r>
      <w:r w:rsidR="00D60C14">
        <w:t>.</w:t>
      </w:r>
      <w:r w:rsidR="00A82FC0">
        <w:t xml:space="preserve"> </w:t>
      </w:r>
      <w:r w:rsidR="00824057">
        <w:t xml:space="preserve"> </w:t>
      </w:r>
      <w:r w:rsidR="00824057" w:rsidRPr="008E4564">
        <w:rPr>
          <w:rFonts w:cstheme="minorHAnsi"/>
          <w:b/>
          <w:bCs/>
          <w:i/>
          <w:iCs/>
          <w:color w:val="0000FF"/>
          <w:lang w:val="en-IN"/>
        </w:rPr>
        <w:t>Videographer</w:t>
      </w:r>
      <w:r w:rsidR="00824057" w:rsidRPr="008E4564">
        <w:rPr>
          <w:rFonts w:cstheme="minorHAnsi"/>
          <w:i/>
          <w:iCs/>
          <w:color w:val="0000FF"/>
          <w:lang w:val="en-IN"/>
        </w:rPr>
        <w:t xml:space="preserve">: Please </w:t>
      </w:r>
      <w:r w:rsidR="00824057">
        <w:rPr>
          <w:rFonts w:cstheme="minorHAnsi"/>
          <w:i/>
          <w:iCs/>
          <w:color w:val="0000FF"/>
          <w:lang w:val="en-IN"/>
        </w:rPr>
        <w:t>obtain CU shot as well for this shot</w:t>
      </w:r>
      <w:r w:rsidR="00824057" w:rsidRPr="008E4564">
        <w:rPr>
          <w:rFonts w:cstheme="minorHAnsi"/>
          <w:i/>
          <w:iCs/>
          <w:color w:val="0000FF"/>
          <w:lang w:val="en-IN"/>
        </w:rPr>
        <w:t>.</w:t>
      </w:r>
    </w:p>
    <w:p w14:paraId="257B2AFE" w14:textId="77777777" w:rsidR="00F31AA2" w:rsidRPr="00740DC9" w:rsidRDefault="00F31AA2" w:rsidP="00F31AA2">
      <w:pPr>
        <w:pStyle w:val="ShotDescription"/>
        <w:numPr>
          <w:ilvl w:val="2"/>
          <w:numId w:val="3"/>
        </w:numPr>
      </w:pPr>
      <w:r w:rsidRPr="00740DC9">
        <w:t>Talent aspirating the media from the tissue culture plate.</w:t>
      </w:r>
    </w:p>
    <w:p w14:paraId="012D09B9" w14:textId="5C7475D0" w:rsidR="00F31AA2" w:rsidRPr="00740DC9" w:rsidRDefault="00F31AA2" w:rsidP="00F31AA2">
      <w:pPr>
        <w:pStyle w:val="Narration"/>
        <w:numPr>
          <w:ilvl w:val="1"/>
          <w:numId w:val="3"/>
        </w:numPr>
      </w:pPr>
      <w:r w:rsidRPr="00740DC9">
        <w:t xml:space="preserve">Wash the adherent cells twice with sterile 1X </w:t>
      </w:r>
      <w:r w:rsidR="00A82FC0">
        <w:t xml:space="preserve">PBS </w:t>
      </w:r>
      <w:r w:rsidR="00A82FC0" w:rsidRPr="00A82FC0">
        <w:rPr>
          <w:i/>
          <w:iCs/>
          <w:color w:val="EE0000"/>
        </w:rPr>
        <w:t>(P-B-S)</w:t>
      </w:r>
      <w:r w:rsidRPr="00740DC9">
        <w:t xml:space="preserve"> without calcium and magnesium. </w:t>
      </w:r>
      <w:r w:rsidRPr="00740DC9">
        <w:rPr>
          <w:b/>
          <w:bCs/>
        </w:rPr>
        <w:t>[1]</w:t>
      </w:r>
      <w:r w:rsidRPr="00740DC9">
        <w:t xml:space="preserve"> Aspirate the </w:t>
      </w:r>
      <w:r w:rsidR="00A82FC0">
        <w:t xml:space="preserve">PBS </w:t>
      </w:r>
      <w:r w:rsidRPr="00740DC9">
        <w:t xml:space="preserve">from the tissue culture plate. </w:t>
      </w:r>
      <w:r w:rsidRPr="00740DC9">
        <w:rPr>
          <w:b/>
          <w:bCs/>
        </w:rPr>
        <w:t>[2]</w:t>
      </w:r>
    </w:p>
    <w:p w14:paraId="37DAC192" w14:textId="25A8F135" w:rsidR="00F31AA2" w:rsidRDefault="00F31AA2" w:rsidP="00F31AA2">
      <w:pPr>
        <w:pStyle w:val="ShotDescription"/>
        <w:numPr>
          <w:ilvl w:val="2"/>
          <w:numId w:val="3"/>
        </w:numPr>
      </w:pPr>
      <w:r w:rsidRPr="00740DC9">
        <w:t xml:space="preserve">Talent adding </w:t>
      </w:r>
      <w:r w:rsidR="00A82FC0">
        <w:t>PBS</w:t>
      </w:r>
      <w:r w:rsidRPr="00740DC9">
        <w:t xml:space="preserve"> to the tissue culture plate.</w:t>
      </w:r>
    </w:p>
    <w:p w14:paraId="5E40BCD4" w14:textId="545A7B42" w:rsidR="00F31AA2" w:rsidRPr="00740DC9" w:rsidRDefault="00F31AA2" w:rsidP="00F31AA2">
      <w:pPr>
        <w:pStyle w:val="ShotDescription"/>
        <w:numPr>
          <w:ilvl w:val="2"/>
          <w:numId w:val="3"/>
        </w:numPr>
      </w:pPr>
      <w:r w:rsidRPr="00740DC9">
        <w:t xml:space="preserve">Talent aspirating the </w:t>
      </w:r>
      <w:r w:rsidR="00A82FC0">
        <w:t>PBS</w:t>
      </w:r>
      <w:r w:rsidR="00A82FC0" w:rsidRPr="00740DC9">
        <w:t xml:space="preserve"> </w:t>
      </w:r>
      <w:r w:rsidRPr="00740DC9">
        <w:t>from the tissue culture plate.</w:t>
      </w:r>
    </w:p>
    <w:p w14:paraId="7498FE8F" w14:textId="70A71FF4" w:rsidR="00F31AA2" w:rsidRPr="00740DC9" w:rsidRDefault="00F31AA2" w:rsidP="00F31AA2">
      <w:pPr>
        <w:pStyle w:val="Narration"/>
        <w:numPr>
          <w:ilvl w:val="1"/>
          <w:numId w:val="3"/>
        </w:numPr>
      </w:pPr>
      <w:r w:rsidRPr="00740DC9">
        <w:t xml:space="preserve">Add 0.05% Trypsin-EDTA </w:t>
      </w:r>
      <w:r w:rsidR="00A82FC0" w:rsidRPr="00A82FC0">
        <w:rPr>
          <w:i/>
          <w:iCs/>
          <w:color w:val="EE0000"/>
        </w:rPr>
        <w:t>(E-D-T-A)</w:t>
      </w:r>
      <w:r w:rsidR="00A82FC0">
        <w:t xml:space="preserve"> </w:t>
      </w:r>
      <w:r w:rsidRPr="00740DC9">
        <w:t>to the tissue culture plate</w:t>
      </w:r>
      <w:r w:rsidR="00A82FC0">
        <w:t xml:space="preserve"> </w:t>
      </w:r>
      <w:r w:rsidRPr="00740DC9">
        <w:rPr>
          <w:b/>
          <w:bCs/>
        </w:rPr>
        <w:t>[1]</w:t>
      </w:r>
      <w:r w:rsidR="00A82FC0">
        <w:rPr>
          <w:b/>
          <w:bCs/>
        </w:rPr>
        <w:t>.</w:t>
      </w:r>
    </w:p>
    <w:p w14:paraId="2C6AA338" w14:textId="77777777" w:rsidR="00F31AA2" w:rsidRDefault="00F31AA2" w:rsidP="00F31AA2">
      <w:pPr>
        <w:pStyle w:val="ShotDescription"/>
        <w:numPr>
          <w:ilvl w:val="2"/>
          <w:numId w:val="3"/>
        </w:numPr>
      </w:pPr>
      <w:r w:rsidRPr="00740DC9">
        <w:t>Talent adding Trypsin-EDTA to the tissue culture plate.</w:t>
      </w:r>
    </w:p>
    <w:p w14:paraId="660DD46D" w14:textId="20478D28" w:rsidR="00F31AA2" w:rsidRPr="00D60C14" w:rsidRDefault="00F31AA2" w:rsidP="00F31AA2">
      <w:pPr>
        <w:pStyle w:val="Narration"/>
        <w:numPr>
          <w:ilvl w:val="1"/>
          <w:numId w:val="3"/>
        </w:numPr>
      </w:pPr>
      <w:r w:rsidRPr="00740DC9">
        <w:t>Transfer the plate with cells to the 37 degrees Celsius water-jacketed carbon dioxide incubator used for tissue culture</w:t>
      </w:r>
      <w:r w:rsidR="00D60C14">
        <w:t xml:space="preserve"> </w:t>
      </w:r>
      <w:r w:rsidR="00D60C14" w:rsidRPr="00D60C14">
        <w:t>and i</w:t>
      </w:r>
      <w:r w:rsidRPr="00D60C14">
        <w:t xml:space="preserve">ncubate for 1 to 5 minutes </w:t>
      </w:r>
      <w:r w:rsidRPr="00D60C14">
        <w:rPr>
          <w:b/>
          <w:bCs/>
        </w:rPr>
        <w:t>[</w:t>
      </w:r>
      <w:r w:rsidR="00D60C14" w:rsidRPr="00D60C14">
        <w:rPr>
          <w:b/>
          <w:bCs/>
        </w:rPr>
        <w:t>1</w:t>
      </w:r>
      <w:r w:rsidRPr="00D60C14">
        <w:rPr>
          <w:b/>
          <w:bCs/>
        </w:rPr>
        <w:t>]</w:t>
      </w:r>
      <w:r w:rsidR="000F25AA">
        <w:rPr>
          <w:b/>
          <w:bCs/>
        </w:rPr>
        <w:t>.</w:t>
      </w:r>
    </w:p>
    <w:p w14:paraId="3B9B4259" w14:textId="7D019583" w:rsidR="00F31AA2" w:rsidRDefault="00F31AA2" w:rsidP="00F31AA2">
      <w:pPr>
        <w:pStyle w:val="ShotDescription"/>
        <w:numPr>
          <w:ilvl w:val="2"/>
          <w:numId w:val="3"/>
        </w:numPr>
      </w:pPr>
      <w:r w:rsidRPr="00740DC9">
        <w:t>Talent placing the tissue culture plate into a 37 degrees Celsius water-jacketed carbon dioxide incubator</w:t>
      </w:r>
      <w:r w:rsidR="00D60C14">
        <w:t xml:space="preserve"> and closing the door</w:t>
      </w:r>
      <w:r w:rsidRPr="00740DC9">
        <w:t>.</w:t>
      </w:r>
    </w:p>
    <w:p w14:paraId="00F5F00F" w14:textId="2DE4BC43" w:rsidR="00F31AA2" w:rsidRPr="00740DC9" w:rsidRDefault="005C019F" w:rsidP="00F31AA2">
      <w:pPr>
        <w:pStyle w:val="Narration"/>
        <w:numPr>
          <w:ilvl w:val="1"/>
          <w:numId w:val="3"/>
        </w:numPr>
      </w:pPr>
      <w:r w:rsidRPr="005C019F">
        <w:rPr>
          <w:lang w:val="en-US"/>
        </w:rPr>
        <w:lastRenderedPageBreak/>
        <w:t xml:space="preserve">Once the cells are detached, </w:t>
      </w:r>
      <w:r>
        <w:t>a</w:t>
      </w:r>
      <w:r w:rsidRPr="00740DC9">
        <w:t xml:space="preserve">dd </w:t>
      </w:r>
      <w:r>
        <w:t xml:space="preserve">FBS </w:t>
      </w:r>
      <w:r w:rsidRPr="00A82FC0">
        <w:rPr>
          <w:i/>
          <w:iCs/>
          <w:color w:val="EE0000"/>
        </w:rPr>
        <w:t>(F-B-S)</w:t>
      </w:r>
      <w:r>
        <w:t xml:space="preserve"> </w:t>
      </w:r>
      <w:r w:rsidRPr="005C019F">
        <w:rPr>
          <w:lang w:val="en-US"/>
        </w:rPr>
        <w:t>containing media</w:t>
      </w:r>
      <w:r>
        <w:rPr>
          <w:lang w:val="en-US"/>
        </w:rPr>
        <w:t xml:space="preserve"> to the tissue culture plate</w:t>
      </w:r>
      <w:r w:rsidRPr="005C019F">
        <w:rPr>
          <w:lang w:val="en-US"/>
        </w:rPr>
        <w:t xml:space="preserve"> at a ratio of 6 milliliters of media for every 1 milliliter of trypsin used</w:t>
      </w:r>
      <w:r>
        <w:rPr>
          <w:lang w:val="en-US"/>
        </w:rPr>
        <w:t xml:space="preserve"> </w:t>
      </w:r>
      <w:r w:rsidR="00F31AA2" w:rsidRPr="00740DC9">
        <w:rPr>
          <w:b/>
          <w:bCs/>
        </w:rPr>
        <w:t>[1]</w:t>
      </w:r>
      <w:r w:rsidR="00A82FC0">
        <w:rPr>
          <w:b/>
          <w:bCs/>
        </w:rPr>
        <w:t>.</w:t>
      </w:r>
      <w:r w:rsidR="00F31AA2" w:rsidRPr="00740DC9">
        <w:t xml:space="preserve"> Gently pipette up and down to dislodge the cells from the tissue culture plate</w:t>
      </w:r>
      <w:r>
        <w:t xml:space="preserve"> and dissociate them</w:t>
      </w:r>
      <w:r w:rsidR="00F31AA2" w:rsidRPr="00740DC9">
        <w:t xml:space="preserve"> into a single-cell suspension</w:t>
      </w:r>
      <w:r>
        <w:t xml:space="preserve"> </w:t>
      </w:r>
      <w:r w:rsidR="00F31AA2" w:rsidRPr="00740DC9">
        <w:rPr>
          <w:b/>
          <w:bCs/>
        </w:rPr>
        <w:t>[</w:t>
      </w:r>
      <w:r w:rsidR="00D60C14">
        <w:rPr>
          <w:b/>
          <w:bCs/>
        </w:rPr>
        <w:t>2</w:t>
      </w:r>
      <w:r w:rsidR="00F31AA2" w:rsidRPr="00740DC9">
        <w:rPr>
          <w:b/>
          <w:bCs/>
        </w:rPr>
        <w:t>]</w:t>
      </w:r>
      <w:r>
        <w:rPr>
          <w:b/>
          <w:bCs/>
        </w:rPr>
        <w:t>.</w:t>
      </w:r>
      <w:r w:rsidR="00F31AA2" w:rsidRPr="00740DC9">
        <w:t xml:space="preserve"> </w:t>
      </w:r>
    </w:p>
    <w:p w14:paraId="76071523" w14:textId="74353B7D" w:rsidR="00F31AA2" w:rsidRDefault="00F31AA2" w:rsidP="00F31AA2">
      <w:pPr>
        <w:pStyle w:val="ShotDescription"/>
        <w:numPr>
          <w:ilvl w:val="2"/>
          <w:numId w:val="3"/>
        </w:numPr>
      </w:pPr>
      <w:r w:rsidRPr="00740DC9">
        <w:t xml:space="preserve">Talent adding </w:t>
      </w:r>
      <w:r w:rsidR="00A82FC0">
        <w:t>FBS</w:t>
      </w:r>
      <w:r w:rsidRPr="00740DC9">
        <w:t>-containing media to the tissue culture plate.</w:t>
      </w:r>
    </w:p>
    <w:p w14:paraId="336EE19D" w14:textId="77777777" w:rsidR="00F31AA2" w:rsidRDefault="00F31AA2" w:rsidP="00F31AA2">
      <w:pPr>
        <w:pStyle w:val="ShotDescription"/>
        <w:numPr>
          <w:ilvl w:val="2"/>
          <w:numId w:val="3"/>
        </w:numPr>
      </w:pPr>
      <w:r w:rsidRPr="00740DC9">
        <w:t>Talent gently pipetting the cell suspension up and down.</w:t>
      </w:r>
    </w:p>
    <w:p w14:paraId="3C1B7EDB" w14:textId="12B8A842" w:rsidR="00F31AA2" w:rsidRPr="00740DC9" w:rsidRDefault="00F31AA2" w:rsidP="00F31AA2">
      <w:pPr>
        <w:pStyle w:val="Narration"/>
        <w:numPr>
          <w:ilvl w:val="1"/>
          <w:numId w:val="3"/>
        </w:numPr>
      </w:pPr>
      <w:r w:rsidRPr="00740DC9">
        <w:t xml:space="preserve">Collect the cells in a conical tube </w:t>
      </w:r>
      <w:r w:rsidRPr="00740DC9">
        <w:rPr>
          <w:b/>
          <w:bCs/>
        </w:rPr>
        <w:t>[1]</w:t>
      </w:r>
      <w:r w:rsidR="005C019F">
        <w:rPr>
          <w:b/>
          <w:bCs/>
        </w:rPr>
        <w:t xml:space="preserve"> </w:t>
      </w:r>
      <w:r w:rsidR="005C019F" w:rsidRPr="005C019F">
        <w:t>and c</w:t>
      </w:r>
      <w:r w:rsidRPr="00740DC9">
        <w:t xml:space="preserve">entrifuge at 400 g for 5 minutes at room temperature </w:t>
      </w:r>
      <w:r w:rsidRPr="00740DC9">
        <w:rPr>
          <w:b/>
          <w:bCs/>
        </w:rPr>
        <w:t>[2]</w:t>
      </w:r>
      <w:r w:rsidR="00CB6638">
        <w:rPr>
          <w:b/>
          <w:bCs/>
        </w:rPr>
        <w:t>.</w:t>
      </w:r>
    </w:p>
    <w:p w14:paraId="05DE73CD" w14:textId="77777777" w:rsidR="00F31AA2" w:rsidRDefault="00F31AA2" w:rsidP="00F31AA2">
      <w:pPr>
        <w:pStyle w:val="ShotDescription"/>
        <w:numPr>
          <w:ilvl w:val="2"/>
          <w:numId w:val="3"/>
        </w:numPr>
      </w:pPr>
      <w:r w:rsidRPr="00740DC9">
        <w:t>Talent transferring the cell suspension into a conical tube.</w:t>
      </w:r>
    </w:p>
    <w:p w14:paraId="420D2397" w14:textId="77777777" w:rsidR="00F31AA2" w:rsidRPr="00740DC9" w:rsidRDefault="00F31AA2" w:rsidP="00F31AA2">
      <w:pPr>
        <w:pStyle w:val="ShotDescription"/>
        <w:numPr>
          <w:ilvl w:val="2"/>
          <w:numId w:val="3"/>
        </w:numPr>
      </w:pPr>
      <w:r w:rsidRPr="00740DC9">
        <w:t>Talent placing the conical tube into the centrifuge.</w:t>
      </w:r>
    </w:p>
    <w:p w14:paraId="0D1B2077" w14:textId="49FF64F4" w:rsidR="00F31AA2" w:rsidRPr="00740DC9" w:rsidRDefault="00D60C14" w:rsidP="00F31AA2">
      <w:pPr>
        <w:pStyle w:val="Narration"/>
        <w:numPr>
          <w:ilvl w:val="1"/>
          <w:numId w:val="3"/>
        </w:numPr>
      </w:pPr>
      <w:r>
        <w:t>After r</w:t>
      </w:r>
      <w:r w:rsidR="00F31AA2" w:rsidRPr="00740DC9">
        <w:t>emov</w:t>
      </w:r>
      <w:r>
        <w:t>ing</w:t>
      </w:r>
      <w:r w:rsidR="00F31AA2" w:rsidRPr="00740DC9">
        <w:t xml:space="preserve"> the trypsin-containing supernatant</w:t>
      </w:r>
      <w:r>
        <w:t>, r</w:t>
      </w:r>
      <w:r w:rsidR="00F31AA2" w:rsidRPr="00740DC9">
        <w:t xml:space="preserve">esuspend the cell pellet in fresh </w:t>
      </w:r>
      <w:r w:rsidR="00CB6638">
        <w:t>FBS</w:t>
      </w:r>
      <w:r w:rsidR="00F31AA2" w:rsidRPr="00740DC9">
        <w:t xml:space="preserve">-containing cell culture media </w:t>
      </w:r>
      <w:r w:rsidR="00F31AA2" w:rsidRPr="00740DC9">
        <w:rPr>
          <w:b/>
          <w:bCs/>
        </w:rPr>
        <w:t>[</w:t>
      </w:r>
      <w:r>
        <w:rPr>
          <w:b/>
          <w:bCs/>
        </w:rPr>
        <w:t>1</w:t>
      </w:r>
      <w:r w:rsidR="00F31AA2" w:rsidRPr="00740DC9">
        <w:rPr>
          <w:b/>
          <w:bCs/>
        </w:rPr>
        <w:t>]</w:t>
      </w:r>
      <w:r w:rsidR="00CB6638">
        <w:rPr>
          <w:b/>
          <w:bCs/>
        </w:rPr>
        <w:t>.</w:t>
      </w:r>
    </w:p>
    <w:p w14:paraId="2E69D8C8" w14:textId="77777777" w:rsidR="00F31AA2" w:rsidRPr="00740DC9" w:rsidRDefault="00F31AA2" w:rsidP="00F31AA2">
      <w:pPr>
        <w:pStyle w:val="ShotDescription"/>
        <w:numPr>
          <w:ilvl w:val="2"/>
          <w:numId w:val="3"/>
        </w:numPr>
      </w:pPr>
      <w:r w:rsidRPr="00740DC9">
        <w:t>Talent resuspending the cell pellet in fresh fetal bovine serum-containing cell culture media.</w:t>
      </w:r>
    </w:p>
    <w:p w14:paraId="2DAE3571" w14:textId="3A138842" w:rsidR="00F31AA2" w:rsidRPr="00740DC9" w:rsidRDefault="00CB6638" w:rsidP="00F31AA2">
      <w:pPr>
        <w:pStyle w:val="Narration"/>
        <w:numPr>
          <w:ilvl w:val="1"/>
          <w:numId w:val="3"/>
        </w:numPr>
      </w:pPr>
      <w:r w:rsidRPr="00CB6638">
        <w:rPr>
          <w:lang w:val="en-US"/>
        </w:rPr>
        <w:t>Using a hemocytometer, count the trypan blue-stained cells</w:t>
      </w:r>
      <w:r>
        <w:rPr>
          <w:lang w:val="en-US"/>
        </w:rPr>
        <w:t xml:space="preserve"> </w:t>
      </w:r>
      <w:r w:rsidR="00F31AA2" w:rsidRPr="00740DC9">
        <w:rPr>
          <w:b/>
          <w:bCs/>
        </w:rPr>
        <w:t>[</w:t>
      </w:r>
      <w:r>
        <w:rPr>
          <w:b/>
          <w:bCs/>
        </w:rPr>
        <w:t>1].</w:t>
      </w:r>
    </w:p>
    <w:p w14:paraId="0F450027" w14:textId="1A5F2FA2" w:rsidR="00F31AA2" w:rsidRDefault="00CB6638" w:rsidP="00F31AA2">
      <w:pPr>
        <w:pStyle w:val="ShotDescription"/>
        <w:numPr>
          <w:ilvl w:val="2"/>
          <w:numId w:val="3"/>
        </w:numPr>
      </w:pPr>
      <w:r>
        <w:t xml:space="preserve">SCOPE: Shot of trypan blue stained cells in the hemocytometer. </w:t>
      </w:r>
    </w:p>
    <w:p w14:paraId="3C6BD2B2" w14:textId="60BFDF79" w:rsidR="00F31AA2" w:rsidRPr="00740DC9" w:rsidRDefault="00CB6638" w:rsidP="00F31AA2">
      <w:pPr>
        <w:pStyle w:val="Narration"/>
        <w:numPr>
          <w:ilvl w:val="1"/>
          <w:numId w:val="3"/>
        </w:numPr>
      </w:pPr>
      <w:r w:rsidRPr="00CB6638">
        <w:rPr>
          <w:lang w:val="en-US"/>
        </w:rPr>
        <w:t xml:space="preserve">Reconstitute the cells in a defined volume of sterile 1X </w:t>
      </w:r>
      <w:r>
        <w:rPr>
          <w:lang w:val="en-US"/>
        </w:rPr>
        <w:t>PBS</w:t>
      </w:r>
      <w:r w:rsidRPr="00CB6638">
        <w:rPr>
          <w:lang w:val="en-US"/>
        </w:rPr>
        <w:t xml:space="preserve"> at pH 7.4 to achieve the desired cell concentration</w:t>
      </w:r>
      <w:r w:rsidR="00F31AA2" w:rsidRPr="00740DC9">
        <w:t xml:space="preserve"> </w:t>
      </w:r>
      <w:r w:rsidR="00F31AA2" w:rsidRPr="00740DC9">
        <w:rPr>
          <w:b/>
          <w:bCs/>
        </w:rPr>
        <w:t>[</w:t>
      </w:r>
      <w:r>
        <w:rPr>
          <w:b/>
          <w:bCs/>
        </w:rPr>
        <w:t>1</w:t>
      </w:r>
      <w:r w:rsidR="00F31AA2" w:rsidRPr="00740DC9">
        <w:rPr>
          <w:b/>
          <w:bCs/>
        </w:rPr>
        <w:t>]</w:t>
      </w:r>
      <w:r>
        <w:rPr>
          <w:b/>
          <w:bCs/>
        </w:rPr>
        <w:t>.</w:t>
      </w:r>
    </w:p>
    <w:p w14:paraId="0F7EBFDF" w14:textId="75D58713" w:rsidR="00F31AA2" w:rsidRDefault="00F31AA2" w:rsidP="00F31AA2">
      <w:pPr>
        <w:pStyle w:val="ShotDescription"/>
        <w:numPr>
          <w:ilvl w:val="2"/>
          <w:numId w:val="3"/>
        </w:numPr>
      </w:pPr>
      <w:r w:rsidRPr="00740DC9">
        <w:t xml:space="preserve">Talent adding </w:t>
      </w:r>
      <w:r w:rsidR="00B03757">
        <w:t>PBS</w:t>
      </w:r>
      <w:r w:rsidRPr="00740DC9">
        <w:t xml:space="preserve"> to the cell pellet.</w:t>
      </w:r>
    </w:p>
    <w:p w14:paraId="1484AB6F" w14:textId="77777777" w:rsidR="00F31AA2" w:rsidRPr="00740DC9" w:rsidRDefault="00F31AA2" w:rsidP="00F31AA2">
      <w:pPr>
        <w:pStyle w:val="Narration"/>
        <w:numPr>
          <w:ilvl w:val="1"/>
          <w:numId w:val="3"/>
        </w:numPr>
      </w:pPr>
      <w:r w:rsidRPr="00740DC9">
        <w:t xml:space="preserve">Keep the cell suspension on ice until it is ready for injection into mice. </w:t>
      </w:r>
      <w:r w:rsidRPr="00740DC9">
        <w:rPr>
          <w:b/>
          <w:bCs/>
        </w:rPr>
        <w:t>[1]</w:t>
      </w:r>
    </w:p>
    <w:p w14:paraId="40B1891B" w14:textId="77777777" w:rsidR="00F31AA2" w:rsidRPr="00740DC9" w:rsidRDefault="00F31AA2" w:rsidP="00F31AA2">
      <w:pPr>
        <w:pStyle w:val="ShotDescription"/>
        <w:numPr>
          <w:ilvl w:val="2"/>
          <w:numId w:val="3"/>
        </w:numPr>
      </w:pPr>
      <w:r w:rsidRPr="00740DC9">
        <w:t>Talent placing the tube containing the cell suspension on ice.</w:t>
      </w:r>
    </w:p>
    <w:p w14:paraId="75E5AB18" w14:textId="77777777" w:rsidR="00F31AA2" w:rsidRPr="00740DC9" w:rsidRDefault="00F31AA2" w:rsidP="00B03757">
      <w:pPr>
        <w:pStyle w:val="Narration"/>
        <w:ind w:firstLine="0"/>
      </w:pPr>
    </w:p>
    <w:p w14:paraId="7C88FEA8" w14:textId="5C81570A" w:rsidR="000F326F" w:rsidRDefault="00AE6A53" w:rsidP="000F326F">
      <w:pPr>
        <w:pStyle w:val="ListParagraph"/>
        <w:numPr>
          <w:ilvl w:val="0"/>
          <w:numId w:val="3"/>
        </w:numPr>
        <w:spacing w:before="120"/>
        <w:contextualSpacing w:val="0"/>
        <w:rPr>
          <w:rFonts w:cstheme="minorHAnsi"/>
          <w:b/>
          <w:bCs/>
        </w:rPr>
      </w:pPr>
      <w:r w:rsidRPr="00AE6A53">
        <w:rPr>
          <w:rFonts w:cstheme="minorHAnsi"/>
          <w:b/>
          <w:bCs/>
        </w:rPr>
        <w:t>Intraperitoneal Injection of Ovarian Cancer Cells into Mice</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889E426" w14:textId="2096306C" w:rsidR="00B03757" w:rsidRPr="003C278A" w:rsidRDefault="00B03757" w:rsidP="00B03757">
      <w:pPr>
        <w:pStyle w:val="Narration"/>
        <w:numPr>
          <w:ilvl w:val="1"/>
          <w:numId w:val="3"/>
        </w:numPr>
      </w:pPr>
      <w:r w:rsidRPr="003C278A">
        <w:t xml:space="preserve">Using a 1000 microliter micropipette, gently resuspend the cells and ensure that the cell suspension remains dissociated </w:t>
      </w:r>
      <w:r w:rsidRPr="003C278A">
        <w:rPr>
          <w:b/>
          <w:bCs/>
        </w:rPr>
        <w:t>[1]</w:t>
      </w:r>
      <w:r w:rsidR="005840F5">
        <w:rPr>
          <w:b/>
          <w:bCs/>
        </w:rPr>
        <w:t>.</w:t>
      </w:r>
    </w:p>
    <w:p w14:paraId="1D02572E" w14:textId="442C3DF3" w:rsidR="00B03757" w:rsidRPr="003C278A" w:rsidRDefault="00B03757" w:rsidP="00B03757">
      <w:pPr>
        <w:pStyle w:val="ShotDescription"/>
        <w:numPr>
          <w:ilvl w:val="2"/>
          <w:numId w:val="3"/>
        </w:numPr>
      </w:pPr>
      <w:r w:rsidRPr="003C278A">
        <w:t>Talent gently resuspending the cells using a 1000 microliter micropipette.</w:t>
      </w:r>
    </w:p>
    <w:p w14:paraId="7DD73D39" w14:textId="41408FD8" w:rsidR="00B03757" w:rsidRPr="003C278A" w:rsidRDefault="00B03757" w:rsidP="00B03757">
      <w:pPr>
        <w:pStyle w:val="Narration"/>
        <w:numPr>
          <w:ilvl w:val="1"/>
          <w:numId w:val="3"/>
        </w:numPr>
      </w:pPr>
      <w:r w:rsidRPr="003C278A">
        <w:t xml:space="preserve">Draw 500 microliters of the cell suspension into a 1 milliliter syringe </w:t>
      </w:r>
      <w:r w:rsidRPr="003C278A">
        <w:rPr>
          <w:b/>
          <w:bCs/>
        </w:rPr>
        <w:t>[1]</w:t>
      </w:r>
      <w:r w:rsidR="005840F5">
        <w:rPr>
          <w:b/>
          <w:bCs/>
        </w:rPr>
        <w:t>.</w:t>
      </w:r>
      <w:r w:rsidRPr="003C278A">
        <w:t xml:space="preserve"> Attach a 21-gauge by 1-inch needle to the syringe </w:t>
      </w:r>
      <w:r w:rsidR="00D60C14" w:rsidRPr="00D60C14">
        <w:t>and e</w:t>
      </w:r>
      <w:r w:rsidRPr="003C278A">
        <w:t xml:space="preserve">nsure </w:t>
      </w:r>
      <w:r w:rsidR="00AE6A53">
        <w:t xml:space="preserve">there are no air bubbles </w:t>
      </w:r>
      <w:r w:rsidRPr="003C278A">
        <w:rPr>
          <w:b/>
          <w:bCs/>
        </w:rPr>
        <w:t>[</w:t>
      </w:r>
      <w:r w:rsidR="00D60C14">
        <w:rPr>
          <w:b/>
          <w:bCs/>
        </w:rPr>
        <w:t>2</w:t>
      </w:r>
      <w:r w:rsidRPr="003C278A">
        <w:rPr>
          <w:b/>
          <w:bCs/>
        </w:rPr>
        <w:t>]</w:t>
      </w:r>
      <w:r w:rsidR="005840F5">
        <w:rPr>
          <w:b/>
          <w:bCs/>
        </w:rPr>
        <w:t>.</w:t>
      </w:r>
    </w:p>
    <w:p w14:paraId="4554B8C8" w14:textId="77777777" w:rsidR="00B03757" w:rsidRDefault="00B03757" w:rsidP="00B03757">
      <w:pPr>
        <w:pStyle w:val="ShotDescription"/>
        <w:numPr>
          <w:ilvl w:val="2"/>
          <w:numId w:val="3"/>
        </w:numPr>
      </w:pPr>
      <w:r w:rsidRPr="003C278A">
        <w:t>Talent drawing the cell suspension into a 1 milliliter syringe.</w:t>
      </w:r>
    </w:p>
    <w:p w14:paraId="5E419AE9" w14:textId="77777777" w:rsidR="00B03757" w:rsidRDefault="00B03757" w:rsidP="00B03757">
      <w:pPr>
        <w:pStyle w:val="ShotDescription"/>
        <w:numPr>
          <w:ilvl w:val="2"/>
          <w:numId w:val="3"/>
        </w:numPr>
      </w:pPr>
      <w:r w:rsidRPr="003C278A">
        <w:t>Talent attaching a 21-gauge by 1-inch needle to the syringe.</w:t>
      </w:r>
    </w:p>
    <w:p w14:paraId="68CE2454" w14:textId="70CA2610" w:rsidR="00B03757" w:rsidRPr="003C278A" w:rsidRDefault="00CC65B7" w:rsidP="00B03757">
      <w:pPr>
        <w:pStyle w:val="Narration"/>
        <w:numPr>
          <w:ilvl w:val="1"/>
          <w:numId w:val="3"/>
        </w:numPr>
      </w:pPr>
      <w:r>
        <w:t>After r</w:t>
      </w:r>
      <w:r w:rsidR="00B03757" w:rsidRPr="003C278A">
        <w:t>emov</w:t>
      </w:r>
      <w:r>
        <w:t>ing</w:t>
      </w:r>
      <w:r w:rsidR="00B03757" w:rsidRPr="003C278A">
        <w:t xml:space="preserve"> the mouse from the cage</w:t>
      </w:r>
      <w:r>
        <w:t>,</w:t>
      </w:r>
      <w:r w:rsidR="00B03757" w:rsidRPr="003C278A">
        <w:t xml:space="preserve"> place it on a rough or wired surface for </w:t>
      </w:r>
      <w:r w:rsidR="00B03757" w:rsidRPr="003C278A">
        <w:lastRenderedPageBreak/>
        <w:t xml:space="preserve">restraint </w:t>
      </w:r>
      <w:r w:rsidR="00B03757" w:rsidRPr="003C278A">
        <w:rPr>
          <w:b/>
          <w:bCs/>
        </w:rPr>
        <w:t>[</w:t>
      </w:r>
      <w:r>
        <w:rPr>
          <w:b/>
          <w:bCs/>
        </w:rPr>
        <w:t>1</w:t>
      </w:r>
      <w:r w:rsidR="00B03757" w:rsidRPr="003C278A">
        <w:rPr>
          <w:b/>
          <w:bCs/>
        </w:rPr>
        <w:t>]</w:t>
      </w:r>
      <w:r w:rsidR="005840F5">
        <w:rPr>
          <w:b/>
          <w:bCs/>
        </w:rPr>
        <w:t>.</w:t>
      </w:r>
    </w:p>
    <w:p w14:paraId="47549DE8" w14:textId="2B4F0561" w:rsidR="00B03757" w:rsidRPr="003C278A" w:rsidRDefault="005840F5" w:rsidP="00B03757">
      <w:pPr>
        <w:pStyle w:val="ShotDescription"/>
        <w:numPr>
          <w:ilvl w:val="2"/>
          <w:numId w:val="3"/>
        </w:numPr>
      </w:pPr>
      <w:r>
        <w:t>Talent p</w:t>
      </w:r>
      <w:r w:rsidR="00B03757" w:rsidRPr="003C278A">
        <w:t xml:space="preserve">lacing </w:t>
      </w:r>
      <w:r w:rsidRPr="003C278A">
        <w:t>the mouse</w:t>
      </w:r>
      <w:r w:rsidR="00B03757" w:rsidRPr="003C278A">
        <w:t xml:space="preserve"> on a rough or wired surface.</w:t>
      </w:r>
    </w:p>
    <w:p w14:paraId="143A9CA2" w14:textId="4D47C1B0" w:rsidR="00B03757" w:rsidRPr="003C278A" w:rsidRDefault="00B03757" w:rsidP="00B03757">
      <w:pPr>
        <w:pStyle w:val="Narration"/>
        <w:numPr>
          <w:ilvl w:val="1"/>
          <w:numId w:val="3"/>
        </w:numPr>
      </w:pPr>
      <w:r w:rsidRPr="003C278A">
        <w:t>Using the non-dominant hand,</w:t>
      </w:r>
      <w:r w:rsidR="005840F5">
        <w:t xml:space="preserve"> restrain the mouse by</w:t>
      </w:r>
      <w:r w:rsidRPr="003C278A">
        <w:t xml:space="preserve"> gently </w:t>
      </w:r>
      <w:r w:rsidR="005840F5">
        <w:t>scruffing</w:t>
      </w:r>
      <w:r w:rsidRPr="003C278A">
        <w:t xml:space="preserve"> the loose skin at the base of the mouse's neck</w:t>
      </w:r>
      <w:r w:rsidR="005840F5">
        <w:t xml:space="preserve"> </w:t>
      </w:r>
      <w:r w:rsidRPr="003C278A">
        <w:rPr>
          <w:b/>
          <w:bCs/>
        </w:rPr>
        <w:t>[1]</w:t>
      </w:r>
      <w:r w:rsidR="005840F5">
        <w:rPr>
          <w:b/>
          <w:bCs/>
        </w:rPr>
        <w:t>.</w:t>
      </w:r>
    </w:p>
    <w:p w14:paraId="2797B40A" w14:textId="77777777" w:rsidR="00B03757" w:rsidRPr="003C278A" w:rsidRDefault="00B03757" w:rsidP="00B03757">
      <w:pPr>
        <w:pStyle w:val="ShotDescription"/>
        <w:numPr>
          <w:ilvl w:val="2"/>
          <w:numId w:val="3"/>
        </w:numPr>
      </w:pPr>
      <w:r w:rsidRPr="003C278A">
        <w:t>Talent restraining the mouse by scruffing the loose skin at the base of the neck.</w:t>
      </w:r>
    </w:p>
    <w:p w14:paraId="01E2BE86" w14:textId="2EE64D37" w:rsidR="00B03757" w:rsidRPr="003C278A" w:rsidRDefault="005840F5" w:rsidP="00B03757">
      <w:pPr>
        <w:pStyle w:val="Narration"/>
        <w:numPr>
          <w:ilvl w:val="1"/>
          <w:numId w:val="3"/>
        </w:numPr>
      </w:pPr>
      <w:r>
        <w:t>After g</w:t>
      </w:r>
      <w:r w:rsidR="00B03757" w:rsidRPr="003C278A">
        <w:t>ently lift</w:t>
      </w:r>
      <w:r>
        <w:t>ing</w:t>
      </w:r>
      <w:r w:rsidR="00B03757" w:rsidRPr="003C278A">
        <w:t xml:space="preserve"> the mouse</w:t>
      </w:r>
      <w:r>
        <w:t xml:space="preserve">, </w:t>
      </w:r>
      <w:r w:rsidR="00B03757" w:rsidRPr="003C278A">
        <w:t xml:space="preserve">position it with the ventral side facing upward. </w:t>
      </w:r>
      <w:r w:rsidR="00B03757" w:rsidRPr="003C278A">
        <w:rPr>
          <w:b/>
          <w:bCs/>
        </w:rPr>
        <w:t>[1]</w:t>
      </w:r>
      <w:r w:rsidR="00B03757" w:rsidRPr="003C278A">
        <w:t xml:space="preserve"> Secure the tail </w:t>
      </w:r>
      <w:r w:rsidR="000A120F">
        <w:t>with</w:t>
      </w:r>
      <w:r w:rsidR="00B03757" w:rsidRPr="003C278A">
        <w:t xml:space="preserve"> fingers </w:t>
      </w:r>
      <w:r w:rsidR="00B03757" w:rsidRPr="003C278A">
        <w:rPr>
          <w:b/>
          <w:bCs/>
        </w:rPr>
        <w:t>[2]</w:t>
      </w:r>
      <w:r w:rsidR="000A120F">
        <w:rPr>
          <w:b/>
          <w:bCs/>
        </w:rPr>
        <w:t>.</w:t>
      </w:r>
    </w:p>
    <w:p w14:paraId="72B3DAD1" w14:textId="73C35823" w:rsidR="00B03757" w:rsidRDefault="00B03757" w:rsidP="00B03757">
      <w:pPr>
        <w:pStyle w:val="ShotDescription"/>
        <w:numPr>
          <w:ilvl w:val="2"/>
          <w:numId w:val="3"/>
        </w:numPr>
      </w:pPr>
      <w:r w:rsidRPr="003C278A">
        <w:t xml:space="preserve">Talent lifting the mouse and </w:t>
      </w:r>
      <w:r w:rsidR="000A120F">
        <w:t>positioning it with</w:t>
      </w:r>
      <w:r w:rsidRPr="003C278A">
        <w:t xml:space="preserve"> the ventral side </w:t>
      </w:r>
      <w:r w:rsidR="000A120F">
        <w:t>facing</w:t>
      </w:r>
      <w:r w:rsidRPr="003C278A">
        <w:t xml:space="preserve"> upward.</w:t>
      </w:r>
    </w:p>
    <w:p w14:paraId="78DE7059" w14:textId="77777777" w:rsidR="00B03757" w:rsidRPr="003C278A" w:rsidRDefault="00B03757" w:rsidP="00B03757">
      <w:pPr>
        <w:pStyle w:val="ShotDescription"/>
        <w:numPr>
          <w:ilvl w:val="2"/>
          <w:numId w:val="3"/>
        </w:numPr>
      </w:pPr>
      <w:r w:rsidRPr="003C278A">
        <w:t>Close-up of the tail being secured with the fingers.</w:t>
      </w:r>
    </w:p>
    <w:p w14:paraId="048568DC" w14:textId="5CBB9163" w:rsidR="00D317B4" w:rsidRPr="00A670A9" w:rsidRDefault="00D317B4" w:rsidP="00D317B4">
      <w:pPr>
        <w:pStyle w:val="Narration"/>
        <w:numPr>
          <w:ilvl w:val="1"/>
          <w:numId w:val="3"/>
        </w:numPr>
      </w:pPr>
      <w:r w:rsidRPr="00A670A9">
        <w:t xml:space="preserve">Draw an imaginary line across the middle of the abdomen </w:t>
      </w:r>
      <w:r w:rsidRPr="00A670A9">
        <w:rPr>
          <w:b/>
          <w:bCs/>
        </w:rPr>
        <w:t>[1]</w:t>
      </w:r>
      <w:r w:rsidRPr="00A670A9">
        <w:t xml:space="preserve">. </w:t>
      </w:r>
      <w:r w:rsidR="00E75A55">
        <w:t>D</w:t>
      </w:r>
      <w:r w:rsidR="00E75A55" w:rsidRPr="00E75A55">
        <w:rPr>
          <w:lang w:val="en-US"/>
        </w:rPr>
        <w:t>efine an imaginary triangular region</w:t>
      </w:r>
      <w:r w:rsidR="00E75A55">
        <w:rPr>
          <w:lang w:val="en-US"/>
        </w:rPr>
        <w:t xml:space="preserve"> </w:t>
      </w:r>
      <w:r w:rsidRPr="00A670A9">
        <w:t xml:space="preserve">between the midline and the two nipples in the lower right quadrant </w:t>
      </w:r>
      <w:r w:rsidRPr="00A670A9">
        <w:rPr>
          <w:b/>
          <w:bCs/>
        </w:rPr>
        <w:t>[2]</w:t>
      </w:r>
      <w:r w:rsidRPr="00A670A9">
        <w:t xml:space="preserve">. Locate the injection site in the middle of this imaginary triangle </w:t>
      </w:r>
      <w:r w:rsidRPr="00A670A9">
        <w:rPr>
          <w:b/>
          <w:bCs/>
        </w:rPr>
        <w:t>[3]</w:t>
      </w:r>
      <w:r w:rsidRPr="00A670A9">
        <w:t>.</w:t>
      </w:r>
    </w:p>
    <w:p w14:paraId="46A3F863" w14:textId="3DFCEBFB" w:rsidR="00E75A55" w:rsidRPr="00E75A55" w:rsidRDefault="00E75A55" w:rsidP="00E75A55">
      <w:pPr>
        <w:pStyle w:val="ShotDescription"/>
        <w:numPr>
          <w:ilvl w:val="2"/>
          <w:numId w:val="3"/>
        </w:numPr>
        <w:rPr>
          <w:lang w:val="en-IN"/>
        </w:rPr>
      </w:pPr>
      <w:r w:rsidRPr="00E75A55">
        <w:rPr>
          <w:lang w:val="en-IN"/>
        </w:rPr>
        <w:t>Close-up of the restrained mouse with the talent using an index finger to trace across the midpoint of the abdomen from left to right.</w:t>
      </w:r>
    </w:p>
    <w:p w14:paraId="1B7CCACE" w14:textId="2AF5DC3E" w:rsidR="00E75A55" w:rsidRPr="00E75A55" w:rsidRDefault="00E75A55" w:rsidP="00E75A55">
      <w:pPr>
        <w:pStyle w:val="ShotDescription"/>
        <w:numPr>
          <w:ilvl w:val="2"/>
          <w:numId w:val="3"/>
        </w:numPr>
        <w:rPr>
          <w:lang w:val="en-IN"/>
        </w:rPr>
      </w:pPr>
      <w:r w:rsidRPr="00E75A55">
        <w:rPr>
          <w:lang w:val="en-IN"/>
        </w:rPr>
        <w:t>Close-up of the talent sequentially pointing to the abdominal midline and the two nipples in the lower right quadrant to establish the boundaries of the injection triangle.</w:t>
      </w:r>
    </w:p>
    <w:p w14:paraId="3BA6C91E" w14:textId="6A30C7E8" w:rsidR="00E75A55" w:rsidRPr="00E75A55" w:rsidRDefault="00E75A55" w:rsidP="00D317B4">
      <w:pPr>
        <w:pStyle w:val="ShotDescription"/>
        <w:numPr>
          <w:ilvl w:val="2"/>
          <w:numId w:val="3"/>
        </w:numPr>
        <w:rPr>
          <w:lang w:val="en-IN"/>
        </w:rPr>
      </w:pPr>
      <w:r w:rsidRPr="00E75A55">
        <w:rPr>
          <w:lang w:val="en-IN"/>
        </w:rPr>
        <w:t>Close-up of the talent placing a fingertip over the center of the identified triangular region to mark the injection site.</w:t>
      </w:r>
    </w:p>
    <w:p w14:paraId="3B654CEA" w14:textId="3CBC7B45" w:rsidR="00C76037" w:rsidRDefault="00C76037" w:rsidP="00C76037">
      <w:pPr>
        <w:pStyle w:val="Narration"/>
        <w:numPr>
          <w:ilvl w:val="1"/>
          <w:numId w:val="3"/>
        </w:numPr>
      </w:pPr>
      <w:r w:rsidRPr="00C76037">
        <w:rPr>
          <w:lang w:val="en-US"/>
        </w:rPr>
        <w:t xml:space="preserve">Tilt the mouse with its head slightly toward the ground </w:t>
      </w:r>
      <w:commentRangeStart w:id="2"/>
      <w:r w:rsidRPr="00C76037">
        <w:rPr>
          <w:lang w:val="en-US"/>
        </w:rPr>
        <w:t>and lower than its hind end</w:t>
      </w:r>
      <w:r>
        <w:rPr>
          <w:lang w:val="en-US"/>
        </w:rPr>
        <w:t xml:space="preserve"> </w:t>
      </w:r>
      <w:commentRangeEnd w:id="2"/>
      <w:r w:rsidRPr="00C76037">
        <w:rPr>
          <w:rStyle w:val="CommentReference"/>
          <w:b/>
          <w:bCs/>
          <w:sz w:val="24"/>
          <w:szCs w:val="24"/>
          <w:lang w:val="en-US"/>
        </w:rPr>
        <w:commentReference w:id="2"/>
      </w:r>
      <w:r w:rsidRPr="00C76037">
        <w:rPr>
          <w:b/>
          <w:bCs/>
          <w:lang w:val="en-US"/>
        </w:rPr>
        <w:t>[</w:t>
      </w:r>
      <w:r w:rsidR="00D317B4" w:rsidRPr="00166AEF">
        <w:rPr>
          <w:b/>
          <w:bCs/>
        </w:rPr>
        <w:t>1]</w:t>
      </w:r>
      <w:r w:rsidR="00D317B4" w:rsidRPr="00A670A9">
        <w:t xml:space="preserve">. </w:t>
      </w:r>
    </w:p>
    <w:p w14:paraId="207ED745" w14:textId="150B519D" w:rsidR="00D317B4" w:rsidRPr="00C76037" w:rsidRDefault="00D317B4" w:rsidP="00C76037">
      <w:pPr>
        <w:pStyle w:val="Narration"/>
        <w:numPr>
          <w:ilvl w:val="2"/>
          <w:numId w:val="3"/>
        </w:numPr>
        <w:rPr>
          <w:color w:val="000000" w:themeColor="text1"/>
        </w:rPr>
      </w:pPr>
      <w:r w:rsidRPr="00C76037">
        <w:rPr>
          <w:color w:val="000000" w:themeColor="text1"/>
        </w:rPr>
        <w:t xml:space="preserve">Talent tilting the mouse </w:t>
      </w:r>
      <w:r w:rsidR="00C76037">
        <w:rPr>
          <w:color w:val="000000" w:themeColor="text1"/>
        </w:rPr>
        <w:t xml:space="preserve">head, </w:t>
      </w:r>
      <w:r w:rsidRPr="00C76037">
        <w:rPr>
          <w:color w:val="000000" w:themeColor="text1"/>
        </w:rPr>
        <w:t>positioned lower than the hind end.</w:t>
      </w:r>
    </w:p>
    <w:p w14:paraId="2014B1BA" w14:textId="6A9644F1" w:rsidR="00D60C14" w:rsidRPr="00A670A9" w:rsidRDefault="00D60C14" w:rsidP="00D60C14">
      <w:pPr>
        <w:pStyle w:val="Narration"/>
        <w:numPr>
          <w:ilvl w:val="1"/>
          <w:numId w:val="3"/>
        </w:numPr>
      </w:pPr>
      <w:r>
        <w:t xml:space="preserve">After </w:t>
      </w:r>
      <w:r w:rsidR="00D317B4" w:rsidRPr="00A670A9">
        <w:t>clean</w:t>
      </w:r>
      <w:r>
        <w:t>ing</w:t>
      </w:r>
      <w:r w:rsidR="00D317B4" w:rsidRPr="00A670A9">
        <w:t xml:space="preserve"> the injection area</w:t>
      </w:r>
      <w:r>
        <w:t xml:space="preserve"> with a </w:t>
      </w:r>
      <w:r w:rsidRPr="00A670A9">
        <w:t xml:space="preserve">sterile alcohol swab, </w:t>
      </w:r>
      <w:r>
        <w:t>u</w:t>
      </w:r>
      <w:r w:rsidRPr="00A670A9">
        <w:t xml:space="preserve">sing the dominant hand, insert the needle into the injection site at an angle of 45 degrees or lower </w:t>
      </w:r>
      <w:r w:rsidRPr="00A670A9">
        <w:rPr>
          <w:b/>
          <w:bCs/>
        </w:rPr>
        <w:t>[1]</w:t>
      </w:r>
      <w:r w:rsidRPr="00A670A9">
        <w:t xml:space="preserve">. Advance the needle 0.5 inch and no more than half of its length </w:t>
      </w:r>
      <w:r w:rsidRPr="00A670A9">
        <w:rPr>
          <w:b/>
          <w:bCs/>
        </w:rPr>
        <w:t>[2]</w:t>
      </w:r>
      <w:r w:rsidRPr="00A670A9">
        <w:t xml:space="preserve">. </w:t>
      </w:r>
      <w:r>
        <w:t xml:space="preserve"> </w:t>
      </w:r>
    </w:p>
    <w:p w14:paraId="2C0CB6DE" w14:textId="77777777" w:rsidR="00D317B4" w:rsidRPr="00A670A9" w:rsidRDefault="00D317B4" w:rsidP="00D317B4">
      <w:pPr>
        <w:pStyle w:val="ShotDescription"/>
        <w:numPr>
          <w:ilvl w:val="2"/>
          <w:numId w:val="3"/>
        </w:numPr>
      </w:pPr>
      <w:r w:rsidRPr="00A670A9">
        <w:t>Talent inserting the needle into the injection site at an angle of 45 degrees or lower.</w:t>
      </w:r>
    </w:p>
    <w:p w14:paraId="7ED03837" w14:textId="77777777" w:rsidR="00D317B4" w:rsidRPr="00A670A9" w:rsidRDefault="00D317B4" w:rsidP="00D317B4">
      <w:pPr>
        <w:pStyle w:val="ShotDescription"/>
        <w:numPr>
          <w:ilvl w:val="2"/>
          <w:numId w:val="3"/>
        </w:numPr>
      </w:pPr>
      <w:r w:rsidRPr="00A670A9">
        <w:t>Talent advancing the needle to a depth of 0.5 inch.</w:t>
      </w:r>
    </w:p>
    <w:p w14:paraId="2891C054" w14:textId="77777777" w:rsidR="00D317B4" w:rsidRPr="00A670A9" w:rsidRDefault="00D317B4" w:rsidP="00D317B4">
      <w:pPr>
        <w:pStyle w:val="Narration"/>
        <w:numPr>
          <w:ilvl w:val="1"/>
          <w:numId w:val="3"/>
        </w:numPr>
      </w:pPr>
      <w:r w:rsidRPr="00A670A9">
        <w:t xml:space="preserve">Dispense the cells slowly and steadily into the abdominal cavity of the mouse </w:t>
      </w:r>
      <w:r w:rsidRPr="00A670A9">
        <w:rPr>
          <w:b/>
          <w:bCs/>
        </w:rPr>
        <w:t>[1]</w:t>
      </w:r>
      <w:r w:rsidRPr="00A670A9">
        <w:t>.</w:t>
      </w:r>
    </w:p>
    <w:p w14:paraId="7A8C165A" w14:textId="6CA49198" w:rsidR="00D317B4" w:rsidRPr="00A670A9" w:rsidRDefault="00D317B4" w:rsidP="00D317B4">
      <w:pPr>
        <w:pStyle w:val="ShotDescription"/>
        <w:numPr>
          <w:ilvl w:val="2"/>
          <w:numId w:val="3"/>
        </w:numPr>
      </w:pPr>
      <w:r w:rsidRPr="00A670A9">
        <w:t>Talent slowly dispensing the cell suspension into the abdominal cavity</w:t>
      </w:r>
      <w:r w:rsidR="00C76037">
        <w:t xml:space="preserve"> of the mouse</w:t>
      </w:r>
      <w:r w:rsidRPr="00A670A9">
        <w:t>.</w:t>
      </w:r>
    </w:p>
    <w:p w14:paraId="6B42719B" w14:textId="0B789EE4" w:rsidR="00D317B4" w:rsidRPr="00A670A9" w:rsidRDefault="00D60C14" w:rsidP="00D317B4">
      <w:pPr>
        <w:pStyle w:val="Narration"/>
        <w:numPr>
          <w:ilvl w:val="1"/>
          <w:numId w:val="3"/>
        </w:numPr>
      </w:pPr>
      <w:r>
        <w:rPr>
          <w:lang w:val="en-US"/>
        </w:rPr>
        <w:t>After w</w:t>
      </w:r>
      <w:r w:rsidR="00C76037" w:rsidRPr="00C76037">
        <w:rPr>
          <w:lang w:val="en-US"/>
        </w:rPr>
        <w:t>ithdraw</w:t>
      </w:r>
      <w:r>
        <w:rPr>
          <w:lang w:val="en-US"/>
        </w:rPr>
        <w:t>ing</w:t>
      </w:r>
      <w:r w:rsidR="00C76037" w:rsidRPr="00C76037">
        <w:rPr>
          <w:lang w:val="en-US"/>
        </w:rPr>
        <w:t xml:space="preserve"> the needle at the same angle used for insertion</w:t>
      </w:r>
      <w:r>
        <w:t>, i</w:t>
      </w:r>
      <w:r w:rsidR="00D317B4" w:rsidRPr="00A670A9">
        <w:t xml:space="preserve">mmediately place a sterilized gauze over the injection site </w:t>
      </w:r>
      <w:r w:rsidR="00D317B4" w:rsidRPr="00A670A9">
        <w:rPr>
          <w:b/>
          <w:bCs/>
        </w:rPr>
        <w:t>[</w:t>
      </w:r>
      <w:r>
        <w:rPr>
          <w:b/>
          <w:bCs/>
        </w:rPr>
        <w:t>1]</w:t>
      </w:r>
      <w:r w:rsidR="00D317B4" w:rsidRPr="00A670A9">
        <w:t>.</w:t>
      </w:r>
    </w:p>
    <w:p w14:paraId="67446EF6" w14:textId="77777777" w:rsidR="00D317B4" w:rsidRPr="00A670A9" w:rsidRDefault="00D317B4" w:rsidP="00D317B4">
      <w:pPr>
        <w:pStyle w:val="ShotDescription"/>
        <w:numPr>
          <w:ilvl w:val="2"/>
          <w:numId w:val="3"/>
        </w:numPr>
      </w:pPr>
      <w:r w:rsidRPr="00A670A9">
        <w:t>Talent placing a sterilized gauze over the injection site.</w:t>
      </w:r>
    </w:p>
    <w:p w14:paraId="5127CCFF" w14:textId="02154BF0" w:rsidR="00D317B4" w:rsidRPr="00A670A9" w:rsidRDefault="00D317B4" w:rsidP="00D317B4">
      <w:pPr>
        <w:pStyle w:val="Narration"/>
        <w:numPr>
          <w:ilvl w:val="1"/>
          <w:numId w:val="3"/>
        </w:numPr>
      </w:pPr>
      <w:r w:rsidRPr="00A670A9">
        <w:t xml:space="preserve">Ear tag the mouse before returning it to the cage </w:t>
      </w:r>
      <w:r w:rsidRPr="00A670A9">
        <w:rPr>
          <w:b/>
          <w:bCs/>
        </w:rPr>
        <w:t>[1]</w:t>
      </w:r>
      <w:r w:rsidRPr="00A670A9">
        <w:t>.</w:t>
      </w:r>
    </w:p>
    <w:p w14:paraId="7EF04007" w14:textId="77777777" w:rsidR="00D317B4" w:rsidRDefault="00D317B4" w:rsidP="00D317B4">
      <w:pPr>
        <w:pStyle w:val="ShotDescription"/>
        <w:numPr>
          <w:ilvl w:val="2"/>
          <w:numId w:val="3"/>
        </w:numPr>
      </w:pPr>
      <w:r w:rsidRPr="00A670A9">
        <w:lastRenderedPageBreak/>
        <w:t>Talent ear tagging the mouse.</w:t>
      </w:r>
    </w:p>
    <w:p w14:paraId="1E446BC1" w14:textId="77777777" w:rsidR="00C76037" w:rsidRDefault="00C76037" w:rsidP="00C76037">
      <w:pPr>
        <w:pStyle w:val="ShotDescription"/>
        <w:ind w:firstLine="0"/>
      </w:pPr>
    </w:p>
    <w:p w14:paraId="22070BF5" w14:textId="2BF43006" w:rsidR="00C76037" w:rsidRDefault="00AE6A53" w:rsidP="00C76037">
      <w:pPr>
        <w:pStyle w:val="ShotDescription"/>
        <w:numPr>
          <w:ilvl w:val="0"/>
          <w:numId w:val="3"/>
        </w:numPr>
        <w:rPr>
          <w:b/>
          <w:bCs/>
        </w:rPr>
      </w:pPr>
      <w:r w:rsidRPr="00AE6A53">
        <w:rPr>
          <w:b/>
          <w:bCs/>
        </w:rPr>
        <w:t>Intrabursal Transplantation of Ovarian Cancer Cells and Postoperative Monitoring</w:t>
      </w:r>
    </w:p>
    <w:p w14:paraId="246F7B14" w14:textId="693157B4" w:rsidR="00AE6A53" w:rsidRPr="00AE6A53" w:rsidRDefault="00AE6A53" w:rsidP="00AE6A53">
      <w:pPr>
        <w:pStyle w:val="ShotDescription"/>
        <w:ind w:left="360" w:firstLine="0"/>
        <w:rPr>
          <w:b/>
          <w:bCs/>
        </w:rPr>
      </w:pPr>
      <w:r>
        <w:rPr>
          <w:rFonts w:cstheme="minorHAnsi"/>
          <w:b/>
          <w:bCs/>
        </w:rPr>
        <w:t xml:space="preserve">Demonstrator: </w:t>
      </w:r>
      <w:sdt>
        <w:sdtPr>
          <w:rPr>
            <w:rFonts w:cstheme="minorHAnsi"/>
          </w:rPr>
          <w:id w:val="-1728903137"/>
          <w:placeholder>
            <w:docPart w:val="1E2E28CD06A7449691825149693DB60C"/>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EBBA414" w14:textId="6BEAFBB4" w:rsidR="007220CB" w:rsidRPr="007220CB" w:rsidRDefault="007220CB" w:rsidP="007220CB">
      <w:pPr>
        <w:pStyle w:val="ShotDescription"/>
        <w:numPr>
          <w:ilvl w:val="1"/>
          <w:numId w:val="3"/>
        </w:numPr>
      </w:pPr>
      <w:r w:rsidRPr="007220CB">
        <w:rPr>
          <w:color w:val="7030A0"/>
        </w:rPr>
        <w:t>After anesthetizing the mouse, confirm anesthesia by checking for the absence of the toe pinch reflex</w:t>
      </w:r>
      <w:r>
        <w:rPr>
          <w:color w:val="7030A0"/>
        </w:rPr>
        <w:t xml:space="preserve"> </w:t>
      </w:r>
      <w:r w:rsidRPr="007220CB">
        <w:rPr>
          <w:b/>
          <w:bCs/>
          <w:color w:val="7030A0"/>
        </w:rPr>
        <w:t>[1</w:t>
      </w:r>
      <w:r>
        <w:rPr>
          <w:b/>
          <w:bCs/>
          <w:color w:val="7030A0"/>
        </w:rPr>
        <w:t>-TXT</w:t>
      </w:r>
      <w:r w:rsidRPr="007220CB">
        <w:rPr>
          <w:b/>
          <w:bCs/>
          <w:color w:val="7030A0"/>
        </w:rPr>
        <w:t>]</w:t>
      </w:r>
      <w:r>
        <w:rPr>
          <w:color w:val="7030A0"/>
        </w:rPr>
        <w:t>.</w:t>
      </w:r>
    </w:p>
    <w:p w14:paraId="7EAD9D6D" w14:textId="2E277D73" w:rsidR="007220CB" w:rsidRPr="00D53DE5" w:rsidRDefault="007220CB" w:rsidP="007220CB">
      <w:pPr>
        <w:pStyle w:val="ShotDescription"/>
        <w:numPr>
          <w:ilvl w:val="2"/>
          <w:numId w:val="3"/>
        </w:numPr>
      </w:pPr>
      <w:r w:rsidRPr="007220CB">
        <w:t>Talent gently performing a toe pinch test on the mouse with no withdrawal response observed</w:t>
      </w:r>
      <w:r>
        <w:t xml:space="preserve">. </w:t>
      </w:r>
      <w:r w:rsidRPr="007220CB">
        <w:rPr>
          <w:b/>
          <w:bCs/>
        </w:rPr>
        <w:t xml:space="preserve">TXT: Anesthesia: 4% isoflurane, 3.5 L/min </w:t>
      </w:r>
      <w:r w:rsidR="00BE6336" w:rsidRPr="00BE6336">
        <w:rPr>
          <w:b/>
          <w:bCs/>
        </w:rPr>
        <w:t>O₂</w:t>
      </w:r>
    </w:p>
    <w:p w14:paraId="657D62FE" w14:textId="08173B54" w:rsidR="007220CB" w:rsidRPr="00D53DE5" w:rsidRDefault="007220CB" w:rsidP="007220CB">
      <w:pPr>
        <w:pStyle w:val="Narration"/>
        <w:numPr>
          <w:ilvl w:val="1"/>
          <w:numId w:val="3"/>
        </w:numPr>
      </w:pPr>
      <w:r w:rsidRPr="00D53DE5">
        <w:t xml:space="preserve">Transfer the mouse onto a sterile surgical drape placed on top of a rodent heating pad maintained at 37 degrees Celsius </w:t>
      </w:r>
      <w:r w:rsidRPr="00D53DE5">
        <w:rPr>
          <w:b/>
          <w:bCs/>
        </w:rPr>
        <w:t>[1]</w:t>
      </w:r>
      <w:r w:rsidRPr="00D53DE5">
        <w:t xml:space="preserve">. </w:t>
      </w:r>
      <w:r w:rsidR="00315053" w:rsidRPr="00315053">
        <w:rPr>
          <w:lang w:val="en-US"/>
        </w:rPr>
        <w:t>Quickly place a nose cone and maintain anesthesia throughout the procedure, confirming anesthetic depth by toe pinch every 15 minutes</w:t>
      </w:r>
      <w:r w:rsidR="00315053">
        <w:rPr>
          <w:lang w:val="en-US"/>
        </w:rPr>
        <w:t xml:space="preserve"> </w:t>
      </w:r>
      <w:r w:rsidR="00315053" w:rsidRPr="00315053">
        <w:rPr>
          <w:b/>
          <w:bCs/>
          <w:lang w:val="en-US"/>
        </w:rPr>
        <w:t>[2]</w:t>
      </w:r>
      <w:r w:rsidR="00315053">
        <w:rPr>
          <w:lang w:val="en-US"/>
        </w:rPr>
        <w:t>.</w:t>
      </w:r>
      <w:r w:rsidR="00315053" w:rsidRPr="00315053">
        <w:rPr>
          <w:lang w:val="en-US"/>
        </w:rPr>
        <w:t xml:space="preserve"> </w:t>
      </w:r>
    </w:p>
    <w:p w14:paraId="164BA8FB" w14:textId="77777777" w:rsidR="007220CB" w:rsidRPr="00D53DE5" w:rsidRDefault="007220CB" w:rsidP="007220CB">
      <w:pPr>
        <w:pStyle w:val="ShotDescription"/>
        <w:numPr>
          <w:ilvl w:val="2"/>
          <w:numId w:val="3"/>
        </w:numPr>
      </w:pPr>
      <w:r w:rsidRPr="00D53DE5">
        <w:t>Talent transferring the anesthetized mouse onto the sterile surgical drape on the rodent heating pad.</w:t>
      </w:r>
    </w:p>
    <w:p w14:paraId="6F9E5E93" w14:textId="0F98AED6" w:rsidR="007220CB" w:rsidRPr="00BE6336" w:rsidRDefault="007220CB" w:rsidP="007220CB">
      <w:pPr>
        <w:pStyle w:val="ShotDescription"/>
        <w:numPr>
          <w:ilvl w:val="2"/>
          <w:numId w:val="3"/>
        </w:numPr>
        <w:rPr>
          <w:b/>
          <w:bCs/>
        </w:rPr>
      </w:pPr>
      <w:r w:rsidRPr="00D53DE5">
        <w:t>Talent placing the nose cone on the mouse.</w:t>
      </w:r>
      <w:r w:rsidR="00BE6336">
        <w:t xml:space="preserve"> </w:t>
      </w:r>
      <w:r w:rsidR="00BE6336" w:rsidRPr="00BE6336">
        <w:rPr>
          <w:b/>
          <w:bCs/>
        </w:rPr>
        <w:t>TXT: Anesthesia: 1.5% isoflurane, 98.5% O₂</w:t>
      </w:r>
    </w:p>
    <w:p w14:paraId="3D639ECA" w14:textId="5DC18FEE" w:rsidR="007220CB" w:rsidRPr="00D53DE5" w:rsidRDefault="00315053" w:rsidP="007220CB">
      <w:pPr>
        <w:pStyle w:val="Narration"/>
        <w:numPr>
          <w:ilvl w:val="1"/>
          <w:numId w:val="3"/>
        </w:numPr>
      </w:pPr>
      <w:r w:rsidRPr="00315053">
        <w:rPr>
          <w:lang w:val="en-US"/>
        </w:rPr>
        <w:t>Ensure the breathing rate remains slow and smooth during anesthesia by adjusting the isoflurane dosage as needed</w:t>
      </w:r>
      <w:r>
        <w:rPr>
          <w:lang w:val="en-US"/>
        </w:rPr>
        <w:t xml:space="preserve"> </w:t>
      </w:r>
      <w:r w:rsidRPr="00315053">
        <w:rPr>
          <w:b/>
          <w:bCs/>
          <w:lang w:val="en-US"/>
        </w:rPr>
        <w:t>[1]</w:t>
      </w:r>
      <w:r>
        <w:rPr>
          <w:lang w:val="en-US"/>
        </w:rPr>
        <w:t>.</w:t>
      </w:r>
    </w:p>
    <w:p w14:paraId="02C91B47" w14:textId="03F9E4C2" w:rsidR="007220CB" w:rsidRPr="00D53DE5" w:rsidRDefault="00BE6336" w:rsidP="007220CB">
      <w:pPr>
        <w:pStyle w:val="ShotDescription"/>
        <w:numPr>
          <w:ilvl w:val="2"/>
          <w:numId w:val="3"/>
        </w:numPr>
      </w:pPr>
      <w:r w:rsidRPr="00BE6336">
        <w:t>Close-up of the mouse's thorax showing slow, regular breathing movements.</w:t>
      </w:r>
    </w:p>
    <w:p w14:paraId="3BF5C1C5" w14:textId="77777777" w:rsidR="007220CB" w:rsidRPr="00D53DE5" w:rsidRDefault="007220CB" w:rsidP="007220CB">
      <w:pPr>
        <w:pStyle w:val="Narration"/>
        <w:numPr>
          <w:ilvl w:val="1"/>
          <w:numId w:val="3"/>
        </w:numPr>
      </w:pPr>
      <w:r w:rsidRPr="00D53DE5">
        <w:t xml:space="preserve">Position the mouse with the side for intrabursal transplantation of ovarian cancer cells facing up </w:t>
      </w:r>
      <w:r w:rsidRPr="00D53DE5">
        <w:rPr>
          <w:b/>
          <w:bCs/>
        </w:rPr>
        <w:t>[1]</w:t>
      </w:r>
      <w:r w:rsidRPr="00D53DE5">
        <w:t>.</w:t>
      </w:r>
    </w:p>
    <w:p w14:paraId="5E177A15" w14:textId="77777777" w:rsidR="007220CB" w:rsidRPr="00D53DE5" w:rsidRDefault="007220CB" w:rsidP="007220CB">
      <w:pPr>
        <w:pStyle w:val="ShotDescription"/>
        <w:numPr>
          <w:ilvl w:val="2"/>
          <w:numId w:val="3"/>
        </w:numPr>
      </w:pPr>
      <w:r w:rsidRPr="00D53DE5">
        <w:t>Talent positioning the mouse with the transplantation side facing up.</w:t>
      </w:r>
    </w:p>
    <w:p w14:paraId="50AFEE19" w14:textId="492E2387" w:rsidR="007220CB" w:rsidRPr="00D53DE5" w:rsidRDefault="007220CB" w:rsidP="00BE6336">
      <w:pPr>
        <w:pStyle w:val="Narration"/>
        <w:numPr>
          <w:ilvl w:val="1"/>
          <w:numId w:val="3"/>
        </w:numPr>
      </w:pPr>
      <w:r w:rsidRPr="00D53DE5">
        <w:t>A</w:t>
      </w:r>
      <w:r w:rsidR="00BE6336">
        <w:t>fter a</w:t>
      </w:r>
      <w:r w:rsidRPr="00D53DE5">
        <w:t>pply</w:t>
      </w:r>
      <w:r w:rsidR="00BE6336">
        <w:t>ing</w:t>
      </w:r>
      <w:r w:rsidRPr="00D53DE5">
        <w:t xml:space="preserve"> eye ointment to both eyes of the mouse</w:t>
      </w:r>
      <w:r w:rsidR="00BE6336">
        <w:t>, u</w:t>
      </w:r>
      <w:r w:rsidRPr="00D53DE5">
        <w:t>s</w:t>
      </w:r>
      <w:r w:rsidR="00BE6336">
        <w:t>ing</w:t>
      </w:r>
      <w:r w:rsidRPr="00D53DE5">
        <w:t xml:space="preserve"> a sterile surgical drape</w:t>
      </w:r>
      <w:r w:rsidR="00BE6336">
        <w:t>,</w:t>
      </w:r>
      <w:r w:rsidRPr="00D53DE5">
        <w:t xml:space="preserve"> cover the mouse so that only the lower half of the body is revealed </w:t>
      </w:r>
      <w:r w:rsidRPr="00D53DE5">
        <w:rPr>
          <w:b/>
          <w:bCs/>
        </w:rPr>
        <w:t>[1]</w:t>
      </w:r>
      <w:r w:rsidRPr="00D53DE5">
        <w:t>.</w:t>
      </w:r>
    </w:p>
    <w:p w14:paraId="084E10B9" w14:textId="75841BBB" w:rsidR="007220CB" w:rsidRPr="00D53DE5" w:rsidRDefault="007220CB" w:rsidP="007220CB">
      <w:pPr>
        <w:pStyle w:val="ShotDescription"/>
        <w:numPr>
          <w:ilvl w:val="2"/>
          <w:numId w:val="3"/>
        </w:numPr>
      </w:pPr>
      <w:r w:rsidRPr="00D53DE5">
        <w:t>Talent covering the mouse with a sterile surgical drape</w:t>
      </w:r>
      <w:r w:rsidR="00BE6336">
        <w:t>, leaving only the lower half of the body exposed</w:t>
      </w:r>
      <w:r w:rsidRPr="00D53DE5">
        <w:t>.</w:t>
      </w:r>
    </w:p>
    <w:p w14:paraId="3A935B3F" w14:textId="57DF35BC" w:rsidR="007220CB" w:rsidRPr="00D53DE5" w:rsidRDefault="000F25AA" w:rsidP="007220CB">
      <w:pPr>
        <w:pStyle w:val="Narration"/>
        <w:numPr>
          <w:ilvl w:val="1"/>
          <w:numId w:val="3"/>
        </w:numPr>
      </w:pPr>
      <w:r w:rsidRPr="000F25AA">
        <w:rPr>
          <w:lang w:val="en-US"/>
        </w:rPr>
        <w:t>After washing the hands with soap and putting on a fresh pair of sterile surgical gloves,</w:t>
      </w:r>
      <w:r>
        <w:rPr>
          <w:lang w:val="en-US"/>
        </w:rPr>
        <w:t xml:space="preserve"> u</w:t>
      </w:r>
      <w:r w:rsidR="007220CB" w:rsidRPr="00D53DE5">
        <w:t>s</w:t>
      </w:r>
      <w:r>
        <w:t>e</w:t>
      </w:r>
      <w:r w:rsidR="007220CB" w:rsidRPr="00D53DE5">
        <w:t xml:space="preserve"> a sterile cotton tip applicator</w:t>
      </w:r>
      <w:r>
        <w:t xml:space="preserve"> to</w:t>
      </w:r>
      <w:r w:rsidR="007220CB" w:rsidRPr="00D53DE5">
        <w:t xml:space="preserve"> apply betadine liquid at the surgical site in a clockwise circular motion from the inside out </w:t>
      </w:r>
      <w:r w:rsidR="007220CB" w:rsidRPr="00D53DE5">
        <w:rPr>
          <w:b/>
          <w:bCs/>
        </w:rPr>
        <w:t>[1]</w:t>
      </w:r>
      <w:r w:rsidR="007220CB" w:rsidRPr="00D53DE5">
        <w:t xml:space="preserve">. Next, use a sterile alcohol swab to clean the same area in a similar fashion </w:t>
      </w:r>
      <w:r w:rsidR="00156C47">
        <w:t>and r</w:t>
      </w:r>
      <w:r w:rsidR="007220CB" w:rsidRPr="00D53DE5">
        <w:t xml:space="preserve">epeat this procedure 2 more times </w:t>
      </w:r>
      <w:r w:rsidR="007220CB" w:rsidRPr="00D53DE5">
        <w:rPr>
          <w:b/>
          <w:bCs/>
        </w:rPr>
        <w:t>[</w:t>
      </w:r>
      <w:r w:rsidR="00156C47">
        <w:rPr>
          <w:b/>
          <w:bCs/>
        </w:rPr>
        <w:t>2</w:t>
      </w:r>
      <w:r w:rsidR="007220CB" w:rsidRPr="00D53DE5">
        <w:rPr>
          <w:b/>
          <w:bCs/>
        </w:rPr>
        <w:t>]</w:t>
      </w:r>
      <w:r w:rsidR="007220CB" w:rsidRPr="00D53DE5">
        <w:t>.</w:t>
      </w:r>
    </w:p>
    <w:p w14:paraId="42204100" w14:textId="180B35A8" w:rsidR="007220CB" w:rsidRPr="00D53DE5" w:rsidRDefault="007220CB" w:rsidP="007220CB">
      <w:pPr>
        <w:pStyle w:val="ShotDescription"/>
        <w:numPr>
          <w:ilvl w:val="2"/>
          <w:numId w:val="3"/>
        </w:numPr>
      </w:pPr>
      <w:r w:rsidRPr="00D53DE5">
        <w:t>Talent applying betadine liquid at the surgical site with a sterile cotton tip applicator</w:t>
      </w:r>
      <w:r w:rsidR="00156C47">
        <w:t xml:space="preserve"> </w:t>
      </w:r>
      <w:r w:rsidR="00156C47" w:rsidRPr="00D53DE5">
        <w:t>in a clockwise circular motion from the inside out</w:t>
      </w:r>
      <w:r w:rsidRPr="00D53DE5">
        <w:t>.</w:t>
      </w:r>
    </w:p>
    <w:p w14:paraId="6A6A70EB" w14:textId="77777777" w:rsidR="007220CB" w:rsidRPr="00D53DE5" w:rsidRDefault="007220CB" w:rsidP="007220CB">
      <w:pPr>
        <w:pStyle w:val="ShotDescription"/>
        <w:numPr>
          <w:ilvl w:val="2"/>
          <w:numId w:val="3"/>
        </w:numPr>
      </w:pPr>
      <w:r w:rsidRPr="00D53DE5">
        <w:t>Talent cleaning the same area with a sterile alcohol swab.</w:t>
      </w:r>
    </w:p>
    <w:p w14:paraId="434E9541" w14:textId="0D4FB63D" w:rsidR="00F06164" w:rsidRPr="00D53DE5" w:rsidRDefault="00F06164" w:rsidP="00F06164">
      <w:pPr>
        <w:pStyle w:val="Narration"/>
        <w:numPr>
          <w:ilvl w:val="1"/>
          <w:numId w:val="3"/>
        </w:numPr>
      </w:pPr>
      <w:r>
        <w:t>Once</w:t>
      </w:r>
      <w:r w:rsidR="007220CB" w:rsidRPr="00D53DE5">
        <w:t xml:space="preserve"> the alcohol </w:t>
      </w:r>
      <w:r>
        <w:t>is dried, l</w:t>
      </w:r>
      <w:r w:rsidRPr="00D53DE5">
        <w:t xml:space="preserve">ocate the site approximately 1.5 centimeters above the hind leg and 5 millimeters from the rib cage of the mouse </w:t>
      </w:r>
      <w:r w:rsidRPr="00D53DE5">
        <w:rPr>
          <w:b/>
          <w:bCs/>
        </w:rPr>
        <w:t>[1]</w:t>
      </w:r>
      <w:r w:rsidRPr="00D53DE5">
        <w:t xml:space="preserve">. </w:t>
      </w:r>
      <w:r>
        <w:t xml:space="preserve">Using </w:t>
      </w:r>
      <w:r w:rsidRPr="00D53DE5">
        <w:t>curved forceps</w:t>
      </w:r>
      <w:r>
        <w:t>,</w:t>
      </w:r>
      <w:r w:rsidRPr="00D53DE5">
        <w:t xml:space="preserve"> </w:t>
      </w:r>
      <w:r>
        <w:t>l</w:t>
      </w:r>
      <w:r w:rsidRPr="00D53DE5">
        <w:t xml:space="preserve">ift the </w:t>
      </w:r>
      <w:r w:rsidRPr="00D53DE5">
        <w:lastRenderedPageBreak/>
        <w:t xml:space="preserve">skin at this site </w:t>
      </w:r>
      <w:r w:rsidRPr="00D53DE5">
        <w:rPr>
          <w:b/>
          <w:bCs/>
        </w:rPr>
        <w:t>[</w:t>
      </w:r>
      <w:r>
        <w:rPr>
          <w:b/>
          <w:bCs/>
        </w:rPr>
        <w:t>2</w:t>
      </w:r>
      <w:r w:rsidRPr="00D53DE5">
        <w:rPr>
          <w:b/>
          <w:bCs/>
        </w:rPr>
        <w:t>]</w:t>
      </w:r>
      <w:r>
        <w:t>, and, with fine-tipped scissors, m</w:t>
      </w:r>
      <w:r w:rsidRPr="00D53DE5">
        <w:t xml:space="preserve">ake a 5-millimeter vertical incision </w:t>
      </w:r>
      <w:r w:rsidRPr="00D53DE5">
        <w:rPr>
          <w:b/>
          <w:bCs/>
        </w:rPr>
        <w:t>[</w:t>
      </w:r>
      <w:r>
        <w:rPr>
          <w:b/>
          <w:bCs/>
        </w:rPr>
        <w:t>3</w:t>
      </w:r>
      <w:r w:rsidRPr="00D53DE5">
        <w:rPr>
          <w:b/>
          <w:bCs/>
        </w:rPr>
        <w:t>]</w:t>
      </w:r>
      <w:r w:rsidRPr="00D53DE5">
        <w:t>.</w:t>
      </w:r>
    </w:p>
    <w:p w14:paraId="6552EA19" w14:textId="065F5F25" w:rsidR="007220CB" w:rsidRPr="00D53DE5" w:rsidRDefault="007220CB" w:rsidP="007220CB">
      <w:pPr>
        <w:pStyle w:val="ShotDescription"/>
        <w:numPr>
          <w:ilvl w:val="2"/>
          <w:numId w:val="3"/>
        </w:numPr>
      </w:pPr>
      <w:r w:rsidRPr="00D53DE5">
        <w:t xml:space="preserve">Talent </w:t>
      </w:r>
      <w:r w:rsidR="00F06164">
        <w:t>indicating</w:t>
      </w:r>
      <w:r w:rsidRPr="00D53DE5">
        <w:t xml:space="preserve"> the incision site above the hind leg and near the rib cage.</w:t>
      </w:r>
    </w:p>
    <w:p w14:paraId="4360AD5C" w14:textId="77777777" w:rsidR="007220CB" w:rsidRPr="00D53DE5" w:rsidRDefault="007220CB" w:rsidP="007220CB">
      <w:pPr>
        <w:pStyle w:val="ShotDescription"/>
        <w:numPr>
          <w:ilvl w:val="2"/>
          <w:numId w:val="3"/>
        </w:numPr>
      </w:pPr>
      <w:r w:rsidRPr="00D53DE5">
        <w:t>Talent lifting the skin with curved forceps.</w:t>
      </w:r>
    </w:p>
    <w:p w14:paraId="6EE78939" w14:textId="77777777" w:rsidR="007220CB" w:rsidRPr="00D53DE5" w:rsidRDefault="007220CB" w:rsidP="007220CB">
      <w:pPr>
        <w:pStyle w:val="ShotDescription"/>
        <w:numPr>
          <w:ilvl w:val="2"/>
          <w:numId w:val="3"/>
        </w:numPr>
      </w:pPr>
      <w:r w:rsidRPr="00D53DE5">
        <w:t>Talent making a vertical incision with fine-tipped scissors.</w:t>
      </w:r>
    </w:p>
    <w:p w14:paraId="438831A3" w14:textId="2E335279" w:rsidR="007220CB" w:rsidRPr="00D53DE5" w:rsidRDefault="00315053" w:rsidP="007220CB">
      <w:pPr>
        <w:pStyle w:val="Narration"/>
        <w:numPr>
          <w:ilvl w:val="1"/>
          <w:numId w:val="3"/>
        </w:numPr>
      </w:pPr>
      <w:r>
        <w:t xml:space="preserve">After </w:t>
      </w:r>
      <w:r w:rsidR="00F06164">
        <w:t>h</w:t>
      </w:r>
      <w:r w:rsidR="007220CB" w:rsidRPr="00D53DE5">
        <w:t>old</w:t>
      </w:r>
      <w:r>
        <w:t>ing</w:t>
      </w:r>
      <w:r w:rsidR="007220CB" w:rsidRPr="00D53DE5">
        <w:t xml:space="preserve"> the skin on one side</w:t>
      </w:r>
      <w:r>
        <w:t xml:space="preserve"> using</w:t>
      </w:r>
      <w:r w:rsidRPr="00D53DE5">
        <w:t xml:space="preserve"> fine-tip microforcep</w:t>
      </w:r>
      <w:r>
        <w:t>s,</w:t>
      </w:r>
      <w:r w:rsidR="007220CB" w:rsidRPr="00D53DE5">
        <w:t xml:space="preserve"> make an incision in the subcutaneous tissue at the same site </w:t>
      </w:r>
      <w:r w:rsidR="007220CB" w:rsidRPr="00D53DE5">
        <w:rPr>
          <w:b/>
          <w:bCs/>
        </w:rPr>
        <w:t>[</w:t>
      </w:r>
      <w:r>
        <w:rPr>
          <w:b/>
          <w:bCs/>
        </w:rPr>
        <w:t>1</w:t>
      </w:r>
      <w:r w:rsidR="007220CB" w:rsidRPr="00D53DE5">
        <w:rPr>
          <w:b/>
          <w:bCs/>
        </w:rPr>
        <w:t>]</w:t>
      </w:r>
      <w:r w:rsidR="007220CB" w:rsidRPr="00D53DE5">
        <w:t>.</w:t>
      </w:r>
    </w:p>
    <w:p w14:paraId="239513DC" w14:textId="5EF101F8" w:rsidR="007220CB" w:rsidRPr="00D53DE5" w:rsidRDefault="00315053" w:rsidP="007220CB">
      <w:pPr>
        <w:pStyle w:val="ShotDescription"/>
        <w:numPr>
          <w:ilvl w:val="2"/>
          <w:numId w:val="3"/>
        </w:numPr>
      </w:pPr>
      <w:r w:rsidRPr="00315053">
        <w:t>Talent holding the skin on one side with fine-tip microforceps while making an incision in the subcutaneous tissue.</w:t>
      </w:r>
    </w:p>
    <w:p w14:paraId="2927AB20" w14:textId="689E88BF" w:rsidR="007220CB" w:rsidRPr="00D53DE5" w:rsidRDefault="0094714A" w:rsidP="007220CB">
      <w:pPr>
        <w:pStyle w:val="Narration"/>
        <w:numPr>
          <w:ilvl w:val="1"/>
          <w:numId w:val="3"/>
        </w:numPr>
      </w:pPr>
      <w:r>
        <w:rPr>
          <w:lang w:val="en-US"/>
        </w:rPr>
        <w:t xml:space="preserve">Once </w:t>
      </w:r>
      <w:r w:rsidR="00D049B5" w:rsidRPr="00D049B5">
        <w:rPr>
          <w:lang w:val="en-US"/>
        </w:rPr>
        <w:t>the visible peritoneal layer</w:t>
      </w:r>
      <w:r>
        <w:rPr>
          <w:lang w:val="en-US"/>
        </w:rPr>
        <w:t xml:space="preserve"> is identified</w:t>
      </w:r>
      <w:r w:rsidRPr="00D049B5">
        <w:rPr>
          <w:lang w:val="en-US"/>
        </w:rPr>
        <w:t xml:space="preserve"> </w:t>
      </w:r>
      <w:r w:rsidR="00D049B5" w:rsidRPr="00D049B5">
        <w:rPr>
          <w:lang w:val="en-US"/>
        </w:rPr>
        <w:t>under the subcutaneous tissue, us</w:t>
      </w:r>
      <w:r>
        <w:rPr>
          <w:lang w:val="en-US"/>
        </w:rPr>
        <w:t>ing</w:t>
      </w:r>
      <w:r w:rsidR="00D049B5" w:rsidRPr="00D049B5">
        <w:rPr>
          <w:lang w:val="en-US"/>
        </w:rPr>
        <w:t xml:space="preserve"> fine-tipped, curved, serrated forceps</w:t>
      </w:r>
      <w:r>
        <w:rPr>
          <w:lang w:val="en-US"/>
        </w:rPr>
        <w:t>,</w:t>
      </w:r>
      <w:r w:rsidR="00D049B5" w:rsidRPr="00D049B5">
        <w:rPr>
          <w:lang w:val="en-US"/>
        </w:rPr>
        <w:t xml:space="preserve"> hold the peritoneal layer </w:t>
      </w:r>
      <w:r w:rsidR="00D049B5" w:rsidRPr="00D049B5">
        <w:rPr>
          <w:b/>
          <w:bCs/>
          <w:lang w:val="en-US"/>
        </w:rPr>
        <w:t>[1]</w:t>
      </w:r>
      <w:r w:rsidR="00D049B5" w:rsidRPr="00D049B5">
        <w:rPr>
          <w:lang w:val="en-US"/>
        </w:rPr>
        <w:t xml:space="preserve">. Then, </w:t>
      </w:r>
      <w:r>
        <w:rPr>
          <w:lang w:val="en-US"/>
        </w:rPr>
        <w:t>with</w:t>
      </w:r>
      <w:r w:rsidR="00D049B5" w:rsidRPr="00D049B5">
        <w:rPr>
          <w:lang w:val="en-US"/>
        </w:rPr>
        <w:t xml:space="preserve"> fine-tipped scissors, make an incision approximately 2.5 millimeters long</w:t>
      </w:r>
      <w:r w:rsidR="00D049B5">
        <w:rPr>
          <w:lang w:val="en-US"/>
        </w:rPr>
        <w:t xml:space="preserve"> </w:t>
      </w:r>
      <w:r w:rsidR="00D049B5" w:rsidRPr="00D049B5">
        <w:rPr>
          <w:b/>
          <w:bCs/>
          <w:lang w:val="en-US"/>
        </w:rPr>
        <w:t>[2]</w:t>
      </w:r>
      <w:r w:rsidR="00D049B5">
        <w:rPr>
          <w:lang w:val="en-US"/>
        </w:rPr>
        <w:t>.</w:t>
      </w:r>
    </w:p>
    <w:p w14:paraId="3BDA4CE1" w14:textId="77777777" w:rsidR="007220CB" w:rsidRPr="00D53DE5" w:rsidRDefault="007220CB" w:rsidP="007220CB">
      <w:pPr>
        <w:pStyle w:val="ShotDescription"/>
        <w:numPr>
          <w:ilvl w:val="2"/>
          <w:numId w:val="3"/>
        </w:numPr>
      </w:pPr>
      <w:r w:rsidRPr="00D53DE5">
        <w:t>Talent holding the peritoneal layer with fine-tipped, curved, serrated forceps.</w:t>
      </w:r>
    </w:p>
    <w:p w14:paraId="40C42A95" w14:textId="77777777" w:rsidR="007220CB" w:rsidRPr="00D53DE5" w:rsidRDefault="007220CB" w:rsidP="007220CB">
      <w:pPr>
        <w:pStyle w:val="ShotDescription"/>
        <w:numPr>
          <w:ilvl w:val="2"/>
          <w:numId w:val="3"/>
        </w:numPr>
      </w:pPr>
      <w:r w:rsidRPr="00D53DE5">
        <w:t>Talent making a 2.5-millimeter incision with fine-tipped scissors.</w:t>
      </w:r>
    </w:p>
    <w:p w14:paraId="40A25D9C" w14:textId="7F72A076" w:rsidR="007220CB" w:rsidRPr="00D53DE5" w:rsidRDefault="0094714A" w:rsidP="007220CB">
      <w:pPr>
        <w:pStyle w:val="Narration"/>
        <w:numPr>
          <w:ilvl w:val="1"/>
          <w:numId w:val="3"/>
        </w:numPr>
      </w:pPr>
      <w:r>
        <w:rPr>
          <w:lang w:val="en-US"/>
        </w:rPr>
        <w:t>U</w:t>
      </w:r>
      <w:r w:rsidRPr="00D049B5">
        <w:rPr>
          <w:lang w:val="en-US"/>
        </w:rPr>
        <w:t>s</w:t>
      </w:r>
      <w:r>
        <w:rPr>
          <w:lang w:val="en-US"/>
        </w:rPr>
        <w:t>ing</w:t>
      </w:r>
      <w:r w:rsidRPr="00D049B5">
        <w:rPr>
          <w:lang w:val="en-US"/>
        </w:rPr>
        <w:t xml:space="preserve"> </w:t>
      </w:r>
      <w:r w:rsidR="00354B38">
        <w:t>the serrated forceps,</w:t>
      </w:r>
      <w:r w:rsidR="00354B38" w:rsidRPr="00D53DE5">
        <w:t xml:space="preserve"> </w:t>
      </w:r>
      <w:r w:rsidR="00354B38">
        <w:t>h</w:t>
      </w:r>
      <w:r w:rsidR="007220CB" w:rsidRPr="00D53DE5">
        <w:t xml:space="preserve">old the side of the peritoneal incision flap </w:t>
      </w:r>
      <w:r w:rsidR="007220CB" w:rsidRPr="00D53DE5">
        <w:rPr>
          <w:b/>
          <w:bCs/>
        </w:rPr>
        <w:t>[1]</w:t>
      </w:r>
      <w:r w:rsidR="00A32EEE">
        <w:rPr>
          <w:b/>
          <w:bCs/>
        </w:rPr>
        <w:t>.</w:t>
      </w:r>
      <w:r w:rsidR="007220CB" w:rsidRPr="00D53DE5">
        <w:t xml:space="preserve"> </w:t>
      </w:r>
      <w:r w:rsidR="00A32EEE">
        <w:t xml:space="preserve">After locating the </w:t>
      </w:r>
      <w:r w:rsidR="00A32EEE" w:rsidRPr="00D53DE5">
        <w:t xml:space="preserve">ovarian fat pad </w:t>
      </w:r>
      <w:r w:rsidR="00A32EEE">
        <w:t>with</w:t>
      </w:r>
      <w:r w:rsidR="00354B38">
        <w:t xml:space="preserve"> fine forceps,</w:t>
      </w:r>
      <w:r w:rsidR="00354B38" w:rsidRPr="00D53DE5">
        <w:t xml:space="preserve"> </w:t>
      </w:r>
      <w:r w:rsidR="00A32EEE">
        <w:t>g</w:t>
      </w:r>
      <w:r w:rsidR="00A32EEE" w:rsidRPr="00D53DE5">
        <w:t>ently pull</w:t>
      </w:r>
      <w:r w:rsidR="00A32EEE">
        <w:t xml:space="preserve"> ou</w:t>
      </w:r>
      <w:r w:rsidR="00A32EEE" w:rsidRPr="00D53DE5">
        <w:t xml:space="preserve">t a small portion of </w:t>
      </w:r>
      <w:r w:rsidR="00A32EEE">
        <w:t>it</w:t>
      </w:r>
      <w:r w:rsidR="00A32EEE" w:rsidRPr="00D53DE5">
        <w:t xml:space="preserve"> along with the ovary through the incision </w:t>
      </w:r>
      <w:r w:rsidR="00A32EEE" w:rsidRPr="00A32EEE">
        <w:rPr>
          <w:b/>
          <w:bCs/>
        </w:rPr>
        <w:t>[2]</w:t>
      </w:r>
      <w:r w:rsidR="00A32EEE">
        <w:t>.</w:t>
      </w:r>
    </w:p>
    <w:p w14:paraId="2FEE0E74" w14:textId="77777777" w:rsidR="007220CB" w:rsidRPr="00D53DE5" w:rsidRDefault="007220CB" w:rsidP="007220CB">
      <w:pPr>
        <w:pStyle w:val="ShotDescription"/>
        <w:numPr>
          <w:ilvl w:val="2"/>
          <w:numId w:val="3"/>
        </w:numPr>
      </w:pPr>
      <w:r w:rsidRPr="00D53DE5">
        <w:t>Talent holding the side of the peritoneal incision flap with serrated forceps.</w:t>
      </w:r>
    </w:p>
    <w:p w14:paraId="46A9B585" w14:textId="7B3F3BAF" w:rsidR="007220CB" w:rsidRPr="00D53DE5" w:rsidRDefault="000F25AA" w:rsidP="007220CB">
      <w:pPr>
        <w:pStyle w:val="ShotDescription"/>
        <w:numPr>
          <w:ilvl w:val="2"/>
          <w:numId w:val="3"/>
        </w:numPr>
      </w:pPr>
      <w:r w:rsidRPr="000F25AA">
        <w:t>Talent using fine forceps to gently pull a small portion of the ovarian fat pad and ovary through the incision.</w:t>
      </w:r>
    </w:p>
    <w:p w14:paraId="77A5919F" w14:textId="460F072B" w:rsidR="007220CB" w:rsidRPr="00D53DE5" w:rsidRDefault="007220CB" w:rsidP="007220CB">
      <w:pPr>
        <w:pStyle w:val="Narration"/>
        <w:numPr>
          <w:ilvl w:val="1"/>
          <w:numId w:val="3"/>
        </w:numPr>
      </w:pPr>
      <w:r w:rsidRPr="00D53DE5">
        <w:t xml:space="preserve">Use dissecting forceps </w:t>
      </w:r>
      <w:r w:rsidR="00CC65B7">
        <w:t xml:space="preserve">to </w:t>
      </w:r>
      <w:r w:rsidRPr="00D53DE5">
        <w:t xml:space="preserve">hold the fat pad so that the ovary faces up and remains immobile </w:t>
      </w:r>
      <w:r w:rsidRPr="00D53DE5">
        <w:rPr>
          <w:b/>
          <w:bCs/>
        </w:rPr>
        <w:t>[1]</w:t>
      </w:r>
      <w:r w:rsidRPr="00D53DE5">
        <w:t>.</w:t>
      </w:r>
    </w:p>
    <w:p w14:paraId="25D06697" w14:textId="77777777" w:rsidR="007220CB" w:rsidRPr="00D53DE5" w:rsidRDefault="007220CB" w:rsidP="007220CB">
      <w:pPr>
        <w:pStyle w:val="ShotDescription"/>
        <w:numPr>
          <w:ilvl w:val="2"/>
          <w:numId w:val="3"/>
        </w:numPr>
      </w:pPr>
      <w:r w:rsidRPr="00D53DE5">
        <w:t>Talent holding the fat pad with dissecting forceps while the ovary faces up.</w:t>
      </w:r>
    </w:p>
    <w:p w14:paraId="26295CE8" w14:textId="4599764A" w:rsidR="007220CB" w:rsidRPr="00D53DE5" w:rsidRDefault="00CC65B7" w:rsidP="007220CB">
      <w:pPr>
        <w:pStyle w:val="Narration"/>
        <w:numPr>
          <w:ilvl w:val="1"/>
          <w:numId w:val="3"/>
        </w:numPr>
      </w:pPr>
      <w:r>
        <w:rPr>
          <w:lang w:val="en-US"/>
        </w:rPr>
        <w:t>I</w:t>
      </w:r>
      <w:r w:rsidR="00354B38" w:rsidRPr="00354B38">
        <w:rPr>
          <w:lang w:val="en-US"/>
        </w:rPr>
        <w:t>nsert the needle with the bevel facing up into the ovarian bursa from the junction of the fallopian tube and ovary, ensuring that the entire bevel enters the bursa before pressing the plunger</w:t>
      </w:r>
      <w:r w:rsidR="00354B38">
        <w:rPr>
          <w:lang w:val="en-US"/>
        </w:rPr>
        <w:t xml:space="preserve"> </w:t>
      </w:r>
      <w:r w:rsidR="007220CB" w:rsidRPr="00D53DE5">
        <w:rPr>
          <w:b/>
          <w:bCs/>
        </w:rPr>
        <w:t>[1]</w:t>
      </w:r>
      <w:r w:rsidR="007220CB" w:rsidRPr="00D53DE5">
        <w:t xml:space="preserve">. </w:t>
      </w:r>
    </w:p>
    <w:p w14:paraId="1BDDF5E4" w14:textId="77777777" w:rsidR="007220CB" w:rsidRPr="00D53DE5" w:rsidRDefault="007220CB" w:rsidP="007220CB">
      <w:pPr>
        <w:pStyle w:val="ShotDescription"/>
        <w:numPr>
          <w:ilvl w:val="2"/>
          <w:numId w:val="3"/>
        </w:numPr>
      </w:pPr>
      <w:r w:rsidRPr="00D53DE5">
        <w:t>Talent inserting the needle into the ovarian bursa with the bevel facing up.</w:t>
      </w:r>
    </w:p>
    <w:p w14:paraId="2A7C0F76" w14:textId="67DB99DE" w:rsidR="007220CB" w:rsidRPr="00D53DE5" w:rsidRDefault="007220CB" w:rsidP="007220CB">
      <w:pPr>
        <w:pStyle w:val="Narration"/>
        <w:numPr>
          <w:ilvl w:val="1"/>
          <w:numId w:val="3"/>
        </w:numPr>
      </w:pPr>
      <w:r w:rsidRPr="00D53DE5">
        <w:t xml:space="preserve">Gently push the plunger and transfer the contents of the syringe into the ovarian bursa </w:t>
      </w:r>
      <w:r w:rsidRPr="00D53DE5">
        <w:rPr>
          <w:b/>
          <w:bCs/>
        </w:rPr>
        <w:t>[1]</w:t>
      </w:r>
      <w:r w:rsidRPr="00D53DE5">
        <w:t xml:space="preserve">. </w:t>
      </w:r>
      <w:r w:rsidR="0094714A">
        <w:t>After quickly removing the needle, wait for 5 seconds, then gently return the ovary to</w:t>
      </w:r>
      <w:r w:rsidR="0094714A" w:rsidRPr="00D53DE5">
        <w:t xml:space="preserve"> the peritoneal cavity</w:t>
      </w:r>
      <w:r w:rsidR="0094714A">
        <w:t xml:space="preserve"> </w:t>
      </w:r>
      <w:r w:rsidR="0094714A" w:rsidRPr="0094714A">
        <w:rPr>
          <w:b/>
          <w:bCs/>
        </w:rPr>
        <w:t>[2]</w:t>
      </w:r>
      <w:r w:rsidRPr="00D53DE5">
        <w:t>.</w:t>
      </w:r>
    </w:p>
    <w:p w14:paraId="7469E586" w14:textId="77777777" w:rsidR="007220CB" w:rsidRPr="00D53DE5" w:rsidRDefault="007220CB" w:rsidP="007220CB">
      <w:pPr>
        <w:pStyle w:val="ShotDescription"/>
        <w:numPr>
          <w:ilvl w:val="2"/>
          <w:numId w:val="3"/>
        </w:numPr>
      </w:pPr>
      <w:r w:rsidRPr="00D53DE5">
        <w:t>Talent pushing the plunger to transfer the cell suspension into the ovarian bursa.</w:t>
      </w:r>
    </w:p>
    <w:p w14:paraId="64FC2DF0" w14:textId="77777777" w:rsidR="007220CB" w:rsidRPr="00D53DE5" w:rsidRDefault="007220CB" w:rsidP="007220CB">
      <w:pPr>
        <w:pStyle w:val="ShotDescription"/>
        <w:numPr>
          <w:ilvl w:val="2"/>
          <w:numId w:val="3"/>
        </w:numPr>
      </w:pPr>
      <w:r w:rsidRPr="00D53DE5">
        <w:t>Talent gently returning the ovary into the peritoneal cavity.</w:t>
      </w:r>
    </w:p>
    <w:p w14:paraId="397B42D4" w14:textId="3DFAFFD3" w:rsidR="007220CB" w:rsidRPr="00D53DE5" w:rsidRDefault="003A7833" w:rsidP="007220CB">
      <w:pPr>
        <w:pStyle w:val="Narration"/>
        <w:numPr>
          <w:ilvl w:val="1"/>
          <w:numId w:val="3"/>
        </w:numPr>
      </w:pPr>
      <w:r w:rsidRPr="003A7833">
        <w:rPr>
          <w:lang w:val="en-US"/>
        </w:rPr>
        <w:t xml:space="preserve">Close the peritoneum using a 6-0 </w:t>
      </w:r>
      <w:r w:rsidRPr="00354B38">
        <w:rPr>
          <w:i/>
          <w:iCs/>
          <w:color w:val="EE0000"/>
        </w:rPr>
        <w:t>(</w:t>
      </w:r>
      <w:r w:rsidRPr="00354B38">
        <w:rPr>
          <w:i/>
          <w:iCs/>
          <w:color w:val="EE0000"/>
          <w:lang w:val="en-US"/>
        </w:rPr>
        <w:t>six-oh)</w:t>
      </w:r>
      <w:r>
        <w:rPr>
          <w:lang w:val="en-US"/>
        </w:rPr>
        <w:t xml:space="preserve"> </w:t>
      </w:r>
      <w:r w:rsidRPr="003A7833">
        <w:rPr>
          <w:lang w:val="en-US"/>
        </w:rPr>
        <w:t xml:space="preserve">absorbable monofilament suture with 1 or 2 simple interrupted surgical stitches </w:t>
      </w:r>
      <w:r w:rsidRPr="003A7833">
        <w:rPr>
          <w:b/>
          <w:bCs/>
          <w:lang w:val="en-US"/>
        </w:rPr>
        <w:t>[1]</w:t>
      </w:r>
      <w:r w:rsidRPr="003A7833">
        <w:rPr>
          <w:lang w:val="en-US"/>
        </w:rPr>
        <w:t xml:space="preserve">. Then, close the skin incision with a simple running stitch, ensuring there is no bleeding from the incision site </w:t>
      </w:r>
      <w:r w:rsidRPr="003A7833">
        <w:rPr>
          <w:b/>
          <w:bCs/>
          <w:lang w:val="en-US"/>
        </w:rPr>
        <w:t>[2]</w:t>
      </w:r>
      <w:r>
        <w:rPr>
          <w:b/>
          <w:bCs/>
          <w:lang w:val="en-US"/>
        </w:rPr>
        <w:t>.</w:t>
      </w:r>
    </w:p>
    <w:p w14:paraId="48BF9568" w14:textId="77777777" w:rsidR="007220CB" w:rsidRPr="00D53DE5" w:rsidRDefault="007220CB" w:rsidP="007220CB">
      <w:pPr>
        <w:pStyle w:val="ShotDescription"/>
        <w:numPr>
          <w:ilvl w:val="2"/>
          <w:numId w:val="3"/>
        </w:numPr>
      </w:pPr>
      <w:r w:rsidRPr="00D53DE5">
        <w:lastRenderedPageBreak/>
        <w:t>Talent closing the peritoneum with a 6-0 absorbable monofilament suture.</w:t>
      </w:r>
    </w:p>
    <w:p w14:paraId="69DB38DA" w14:textId="77777777" w:rsidR="007220CB" w:rsidRPr="00D53DE5" w:rsidRDefault="007220CB" w:rsidP="007220CB">
      <w:pPr>
        <w:pStyle w:val="ShotDescription"/>
        <w:numPr>
          <w:ilvl w:val="2"/>
          <w:numId w:val="3"/>
        </w:numPr>
      </w:pPr>
      <w:r w:rsidRPr="00D53DE5">
        <w:t>Talent closing the skin incision with the 6-0 absorbable monofilament suture.</w:t>
      </w:r>
    </w:p>
    <w:p w14:paraId="7B3C6362" w14:textId="137946E4" w:rsidR="007220CB" w:rsidRPr="00D53DE5" w:rsidRDefault="007220CB" w:rsidP="007220CB">
      <w:pPr>
        <w:pStyle w:val="Narration"/>
        <w:numPr>
          <w:ilvl w:val="1"/>
          <w:numId w:val="3"/>
        </w:numPr>
      </w:pPr>
      <w:r w:rsidRPr="00D53DE5">
        <w:t xml:space="preserve">Apply </w:t>
      </w:r>
      <w:r w:rsidR="00A32EEE">
        <w:t>a triple-antibiotic ointment containing Bacitracin, Neomycin, and Polymyxin B at the incision site after closure</w:t>
      </w:r>
      <w:r w:rsidRPr="00D53DE5">
        <w:t xml:space="preserve"> </w:t>
      </w:r>
      <w:r w:rsidRPr="00D53DE5">
        <w:rPr>
          <w:b/>
          <w:bCs/>
        </w:rPr>
        <w:t>[1]</w:t>
      </w:r>
      <w:r w:rsidRPr="00D53DE5">
        <w:t>.</w:t>
      </w:r>
    </w:p>
    <w:p w14:paraId="56BDAFF2" w14:textId="77777777" w:rsidR="007220CB" w:rsidRPr="00D53DE5" w:rsidRDefault="007220CB" w:rsidP="007220CB">
      <w:pPr>
        <w:pStyle w:val="ShotDescription"/>
        <w:numPr>
          <w:ilvl w:val="2"/>
          <w:numId w:val="3"/>
        </w:numPr>
      </w:pPr>
      <w:r w:rsidRPr="00D53DE5">
        <w:t>Talent applying triple antibiotic ointment at the closed incision site.</w:t>
      </w:r>
    </w:p>
    <w:p w14:paraId="4613AECE" w14:textId="77777777" w:rsidR="007220CB" w:rsidRPr="00D53DE5" w:rsidRDefault="007220CB" w:rsidP="007220CB">
      <w:pPr>
        <w:pStyle w:val="Narration"/>
        <w:numPr>
          <w:ilvl w:val="1"/>
          <w:numId w:val="3"/>
        </w:numPr>
      </w:pPr>
      <w:r w:rsidRPr="00D53DE5">
        <w:t xml:space="preserve">Administer Carprofen at 15 milligrams per kilogram subcutaneously to the mouse for pain relief </w:t>
      </w:r>
      <w:r w:rsidRPr="00D53DE5">
        <w:rPr>
          <w:b/>
          <w:bCs/>
        </w:rPr>
        <w:t>[1]</w:t>
      </w:r>
      <w:r w:rsidRPr="00D53DE5">
        <w:t>.</w:t>
      </w:r>
    </w:p>
    <w:p w14:paraId="7C25F125" w14:textId="77777777" w:rsidR="007220CB" w:rsidRPr="00D53DE5" w:rsidRDefault="007220CB" w:rsidP="007220CB">
      <w:pPr>
        <w:pStyle w:val="ShotDescription"/>
        <w:numPr>
          <w:ilvl w:val="2"/>
          <w:numId w:val="3"/>
        </w:numPr>
      </w:pPr>
      <w:r w:rsidRPr="00D53DE5">
        <w:t>Talent administering Carprofen subcutaneously to the mouse.</w:t>
      </w:r>
    </w:p>
    <w:p w14:paraId="26D2438B" w14:textId="6F4CF298" w:rsidR="007220CB" w:rsidRPr="00D53DE5" w:rsidRDefault="003A7833" w:rsidP="003A7833">
      <w:pPr>
        <w:pStyle w:val="Narration"/>
        <w:numPr>
          <w:ilvl w:val="1"/>
          <w:numId w:val="3"/>
        </w:numPr>
      </w:pPr>
      <w:r>
        <w:t>After e</w:t>
      </w:r>
      <w:r w:rsidR="007220CB" w:rsidRPr="00D53DE5">
        <w:t>ar tag</w:t>
      </w:r>
      <w:r>
        <w:t>ging, t</w:t>
      </w:r>
      <w:r w:rsidR="007220CB" w:rsidRPr="00D53DE5">
        <w:t xml:space="preserve">ransfer the mouse to a fresh cage </w:t>
      </w:r>
      <w:r w:rsidR="007220CB" w:rsidRPr="00D53DE5">
        <w:rPr>
          <w:b/>
          <w:bCs/>
        </w:rPr>
        <w:t>[1]</w:t>
      </w:r>
      <w:r w:rsidR="007220CB" w:rsidRPr="00D53DE5">
        <w:t xml:space="preserve">. Place one-half of the cage on a heat pad </w:t>
      </w:r>
      <w:r w:rsidR="007220CB" w:rsidRPr="00D53DE5">
        <w:rPr>
          <w:b/>
          <w:bCs/>
        </w:rPr>
        <w:t>[2]</w:t>
      </w:r>
      <w:r w:rsidR="007220CB" w:rsidRPr="00D53DE5">
        <w:t>.</w:t>
      </w:r>
    </w:p>
    <w:p w14:paraId="6B75F227" w14:textId="543622CA" w:rsidR="007220CB" w:rsidRPr="00D53DE5" w:rsidRDefault="007220CB" w:rsidP="007220CB">
      <w:pPr>
        <w:pStyle w:val="ShotDescription"/>
        <w:numPr>
          <w:ilvl w:val="2"/>
          <w:numId w:val="3"/>
        </w:numPr>
      </w:pPr>
      <w:r w:rsidRPr="00D53DE5">
        <w:t>Talent transferring the</w:t>
      </w:r>
      <w:r w:rsidR="003A7833">
        <w:t xml:space="preserve"> ear tagged</w:t>
      </w:r>
      <w:r w:rsidRPr="00D53DE5">
        <w:t xml:space="preserve"> mouse to a fresh cage.</w:t>
      </w:r>
    </w:p>
    <w:p w14:paraId="26D7A706" w14:textId="77777777" w:rsidR="007220CB" w:rsidRPr="00D53DE5" w:rsidRDefault="007220CB" w:rsidP="007220CB">
      <w:pPr>
        <w:pStyle w:val="ShotDescription"/>
        <w:numPr>
          <w:ilvl w:val="2"/>
          <w:numId w:val="3"/>
        </w:numPr>
      </w:pPr>
      <w:r w:rsidRPr="00D53DE5">
        <w:t>Talent placing one-half of the cage on a heat pad.</w:t>
      </w:r>
    </w:p>
    <w:p w14:paraId="3A2F578A" w14:textId="230342DE" w:rsidR="007220CB" w:rsidRPr="00472EAE" w:rsidRDefault="00AE6A53" w:rsidP="007220CB">
      <w:pPr>
        <w:pStyle w:val="Narration"/>
        <w:numPr>
          <w:ilvl w:val="1"/>
          <w:numId w:val="3"/>
        </w:numPr>
      </w:pPr>
      <w:r w:rsidRPr="00AE6A53">
        <w:rPr>
          <w:lang w:val="en-US"/>
        </w:rPr>
        <w:t>At the desired experimental time points</w:t>
      </w:r>
      <w:r>
        <w:rPr>
          <w:lang w:val="en-US"/>
        </w:rPr>
        <w:t xml:space="preserve"> f</w:t>
      </w:r>
      <w:r w:rsidR="00472EAE" w:rsidRPr="00472EAE">
        <w:rPr>
          <w:lang w:val="en-US"/>
        </w:rPr>
        <w:t xml:space="preserve">ollowing D-luciferin administration, acquire dorsal and ventral bioluminescence images of the mouse using the IVIS </w:t>
      </w:r>
      <w:r w:rsidR="00472EAE" w:rsidRPr="00472EAE">
        <w:rPr>
          <w:i/>
          <w:iCs/>
          <w:color w:val="EE0000"/>
          <w:lang w:val="en-US"/>
        </w:rPr>
        <w:t>(eye-vis)</w:t>
      </w:r>
      <w:r w:rsidR="00472EAE">
        <w:rPr>
          <w:lang w:val="en-US"/>
        </w:rPr>
        <w:t xml:space="preserve"> </w:t>
      </w:r>
      <w:r w:rsidR="00472EAE" w:rsidRPr="00472EAE">
        <w:rPr>
          <w:lang w:val="en-US"/>
        </w:rPr>
        <w:t>imaging system</w:t>
      </w:r>
      <w:r w:rsidR="00472EAE">
        <w:rPr>
          <w:lang w:val="en-US"/>
        </w:rPr>
        <w:t xml:space="preserve"> </w:t>
      </w:r>
      <w:r w:rsidR="00472EAE" w:rsidRPr="00472EAE">
        <w:rPr>
          <w:b/>
          <w:bCs/>
          <w:lang w:val="en-US"/>
        </w:rPr>
        <w:t>[1]</w:t>
      </w:r>
      <w:r w:rsidR="00472EAE" w:rsidRPr="00472EAE">
        <w:rPr>
          <w:lang w:val="en-US"/>
        </w:rPr>
        <w:t>. Analyze the acquired images to quantify tumor burden over time</w:t>
      </w:r>
      <w:r w:rsidR="00472EAE">
        <w:rPr>
          <w:lang w:val="en-US"/>
        </w:rPr>
        <w:t xml:space="preserve"> </w:t>
      </w:r>
      <w:r w:rsidR="00472EAE" w:rsidRPr="00472EAE">
        <w:rPr>
          <w:b/>
          <w:bCs/>
          <w:lang w:val="en-US"/>
        </w:rPr>
        <w:t>[2]</w:t>
      </w:r>
      <w:r w:rsidR="00472EAE" w:rsidRPr="00472EAE">
        <w:rPr>
          <w:lang w:val="en-US"/>
        </w:rPr>
        <w:t>.</w:t>
      </w:r>
    </w:p>
    <w:p w14:paraId="192EAADE" w14:textId="054490E2" w:rsidR="00472EAE" w:rsidRPr="00472EAE" w:rsidRDefault="00472EAE" w:rsidP="00472EAE">
      <w:pPr>
        <w:pStyle w:val="Narration"/>
        <w:numPr>
          <w:ilvl w:val="2"/>
          <w:numId w:val="3"/>
        </w:numPr>
        <w:rPr>
          <w:color w:val="000000" w:themeColor="text1"/>
        </w:rPr>
      </w:pPr>
      <w:r w:rsidRPr="00472EAE">
        <w:rPr>
          <w:color w:val="000000" w:themeColor="text1"/>
          <w:lang w:val="en-US"/>
        </w:rPr>
        <w:t>Talent acquiring a bioluminescence image of the mouse using the IVIS imaging system.</w:t>
      </w:r>
    </w:p>
    <w:p w14:paraId="4B45D820" w14:textId="28473892" w:rsidR="00472EAE" w:rsidRPr="00CE45E1" w:rsidRDefault="00472EAE" w:rsidP="00472EAE">
      <w:pPr>
        <w:pStyle w:val="Narration"/>
        <w:numPr>
          <w:ilvl w:val="2"/>
          <w:numId w:val="3"/>
        </w:numPr>
        <w:rPr>
          <w:color w:val="000000" w:themeColor="text1"/>
        </w:rPr>
      </w:pPr>
      <w:r w:rsidRPr="00472EAE">
        <w:rPr>
          <w:color w:val="000000" w:themeColor="text1"/>
          <w:highlight w:val="yellow"/>
          <w:lang w:val="en-US"/>
        </w:rPr>
        <w:t>SCREEN</w:t>
      </w:r>
      <w:r w:rsidRPr="00472EAE">
        <w:rPr>
          <w:color w:val="000000" w:themeColor="text1"/>
          <w:lang w:val="en-US"/>
        </w:rPr>
        <w:t>: Show dorsal and ventral bioluminescence images of the mouse in the Living Image software</w:t>
      </w:r>
      <w:r w:rsidR="00CE45E1">
        <w:rPr>
          <w:color w:val="000000" w:themeColor="text1"/>
          <w:lang w:val="en-US"/>
        </w:rPr>
        <w:t>.</w:t>
      </w:r>
    </w:p>
    <w:p w14:paraId="58101F85" w14:textId="77777777" w:rsidR="00CE45E1" w:rsidRDefault="00CE45E1" w:rsidP="00CE45E1">
      <w:pPr>
        <w:pStyle w:val="ListParagraph"/>
        <w:spacing w:before="120"/>
        <w:ind w:left="1267" w:firstLine="360"/>
        <w:rPr>
          <w:rFonts w:cstheme="minorHAnsi"/>
          <w:highlight w:val="yellow"/>
        </w:rPr>
      </w:pPr>
      <w:r>
        <w:rPr>
          <w:rFonts w:cstheme="minorHAnsi"/>
          <w:b/>
          <w:bCs/>
          <w:highlight w:val="yellow"/>
        </w:rPr>
        <w:t xml:space="preserve">Authors: </w:t>
      </w:r>
      <w:r>
        <w:rPr>
          <w:rFonts w:cstheme="minorHAnsi"/>
          <w:highlight w:val="yellow"/>
        </w:rPr>
        <w:t>Please create screen capture videos of the shots labeled as SCREEN,</w:t>
      </w:r>
    </w:p>
    <w:p w14:paraId="7D96211B" w14:textId="27133772" w:rsidR="00CE45E1" w:rsidRPr="007302EC" w:rsidRDefault="00CE45E1" w:rsidP="00CE45E1">
      <w:pPr>
        <w:pStyle w:val="ListParagraph"/>
        <w:ind w:left="1627"/>
        <w:outlineLvl w:val="0"/>
        <w:rPr>
          <w:rFonts w:eastAsia="Times New Roman" w:cstheme="minorHAnsi"/>
          <w:b/>
        </w:rPr>
      </w:pPr>
      <w:r w:rsidRPr="007302EC">
        <w:rPr>
          <w:rFonts w:cstheme="minorHAnsi"/>
          <w:highlight w:val="yellow"/>
        </w:rPr>
        <w:t xml:space="preserve">create a screenshot summary, and upload the files to your project page as soon as possible: </w:t>
      </w:r>
      <w:hyperlink r:id="rId14" w:history="1">
        <w:r w:rsidRPr="00CE45E1">
          <w:rPr>
            <w:rStyle w:val="Hyperlink"/>
          </w:rPr>
          <w:t>https://review.jove.com/account/file-uploader?src=21697138</w:t>
        </w:r>
      </w:hyperlink>
    </w:p>
    <w:p w14:paraId="03810951" w14:textId="77777777" w:rsidR="00CE45E1" w:rsidRPr="005D27C3" w:rsidRDefault="00CE45E1" w:rsidP="00CE45E1">
      <w:pPr>
        <w:pStyle w:val="ListParagraph"/>
        <w:ind w:left="1267" w:firstLine="360"/>
        <w:outlineLvl w:val="0"/>
        <w:rPr>
          <w:rFonts w:cs="Calibri"/>
        </w:rPr>
      </w:pPr>
      <w:r w:rsidRPr="005D27C3">
        <w:rPr>
          <w:i/>
          <w:color w:val="3333FF"/>
        </w:rPr>
        <w:t>Videographer: Please film the computer screen as a back up</w:t>
      </w:r>
    </w:p>
    <w:p w14:paraId="17133CCC" w14:textId="77777777" w:rsidR="00CE45E1" w:rsidRPr="00472EAE" w:rsidRDefault="00CE45E1" w:rsidP="00CE45E1">
      <w:pPr>
        <w:pStyle w:val="Narration"/>
        <w:ind w:left="1627" w:firstLine="0"/>
        <w:rPr>
          <w:color w:val="000000" w:themeColor="text1"/>
        </w:rPr>
      </w:pPr>
    </w:p>
    <w:p w14:paraId="66DCEEC1" w14:textId="77777777" w:rsidR="00C76037" w:rsidRPr="00A670A9" w:rsidRDefault="00C76037" w:rsidP="00472EAE">
      <w:pPr>
        <w:pStyle w:val="ShotDescription"/>
        <w:ind w:left="907" w:firstLine="0"/>
      </w:pPr>
    </w:p>
    <w:p w14:paraId="61D5543D" w14:textId="77777777" w:rsidR="00D317B4" w:rsidRDefault="00D317B4" w:rsidP="00C76037">
      <w:pPr>
        <w:pStyle w:val="Narration"/>
        <w:ind w:firstLine="0"/>
      </w:pPr>
    </w:p>
    <w:p w14:paraId="1047103A" w14:textId="77777777" w:rsidR="00472EAE" w:rsidRDefault="00472EAE" w:rsidP="00C76037">
      <w:pPr>
        <w:pStyle w:val="Narration"/>
        <w:ind w:firstLine="0"/>
      </w:pPr>
    </w:p>
    <w:p w14:paraId="1A0BBF42" w14:textId="77777777" w:rsidR="00A32EEE" w:rsidRDefault="00A32EEE" w:rsidP="00C76037">
      <w:pPr>
        <w:pStyle w:val="Narration"/>
        <w:ind w:firstLine="0"/>
      </w:pPr>
    </w:p>
    <w:p w14:paraId="7020C178" w14:textId="77777777" w:rsidR="00A32EEE" w:rsidRDefault="00A32EEE" w:rsidP="00C76037">
      <w:pPr>
        <w:pStyle w:val="Narration"/>
        <w:ind w:firstLine="0"/>
      </w:pPr>
    </w:p>
    <w:p w14:paraId="44C0C8FE" w14:textId="77777777" w:rsidR="00A32EEE" w:rsidRDefault="00A32EEE" w:rsidP="00C76037">
      <w:pPr>
        <w:pStyle w:val="Narration"/>
        <w:ind w:firstLine="0"/>
      </w:pPr>
    </w:p>
    <w:p w14:paraId="50D8A84F" w14:textId="77777777" w:rsidR="00472EAE" w:rsidRDefault="00472EAE" w:rsidP="00C76037">
      <w:pPr>
        <w:pStyle w:val="Narration"/>
        <w:ind w:firstLine="0"/>
      </w:pPr>
    </w:p>
    <w:p w14:paraId="66B31165" w14:textId="77777777" w:rsidR="00472EAE" w:rsidRDefault="00472EAE" w:rsidP="00C76037">
      <w:pPr>
        <w:pStyle w:val="Narration"/>
        <w:ind w:firstLine="0"/>
      </w:pP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D136C0D"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42501">
        <w:rPr>
          <w:rFonts w:eastAsia="Times New Roman" w:cstheme="minorHAnsi"/>
          <w:bCs/>
        </w:rPr>
        <w:t>189</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945600B" w14:textId="4DFA3AC4" w:rsidR="004E1254" w:rsidRDefault="004E1254" w:rsidP="004E1254">
      <w:pPr>
        <w:pStyle w:val="Narration"/>
        <w:numPr>
          <w:ilvl w:val="1"/>
          <w:numId w:val="3"/>
        </w:numPr>
      </w:pPr>
      <w:r w:rsidRPr="00AB37D7">
        <w:t xml:space="preserve">Intraperitoneal injection of 5 million </w:t>
      </w:r>
      <w:r w:rsidRPr="004E1254">
        <w:rPr>
          <w:lang w:val="en-US"/>
        </w:rPr>
        <w:t>Ovarian Carcinoma 8</w:t>
      </w:r>
      <w:r>
        <w:rPr>
          <w:lang w:val="en-US"/>
        </w:rPr>
        <w:t xml:space="preserve"> or </w:t>
      </w:r>
      <w:commentRangeStart w:id="3"/>
      <w:r w:rsidRPr="00AB37D7">
        <w:t>OVCAR8</w:t>
      </w:r>
      <w:commentRangeEnd w:id="3"/>
      <w:r w:rsidRPr="00AB37D7">
        <w:rPr>
          <w:rStyle w:val="CommentReference"/>
          <w:sz w:val="24"/>
          <w:szCs w:val="24"/>
        </w:rPr>
        <w:commentReference w:id="3"/>
      </w:r>
      <w:r w:rsidRPr="00AB37D7">
        <w:t xml:space="preserve">-luciferase cells into Foxn1 nude mice established metastatic tumors in the peritoneal cavity with a 100 percent take rate </w:t>
      </w:r>
      <w:r w:rsidRPr="004E1254">
        <w:rPr>
          <w:b/>
          <w:bCs/>
        </w:rPr>
        <w:t>[1]</w:t>
      </w:r>
      <w:r w:rsidRPr="00AB37D7">
        <w:t>.</w:t>
      </w:r>
    </w:p>
    <w:p w14:paraId="55826FF2" w14:textId="20828939" w:rsidR="004E1254" w:rsidRPr="004E1254" w:rsidRDefault="004E1254" w:rsidP="004E1254">
      <w:pPr>
        <w:pStyle w:val="ShotDescription"/>
        <w:numPr>
          <w:ilvl w:val="2"/>
          <w:numId w:val="3"/>
        </w:numPr>
        <w:rPr>
          <w:i/>
          <w:iCs/>
          <w:color w:val="0000FF"/>
        </w:rPr>
      </w:pPr>
      <w:r w:rsidRPr="00AB37D7">
        <w:t>LAB MEDIA: Figure 4</w:t>
      </w:r>
      <w:r w:rsidR="00E42501">
        <w:t>C</w:t>
      </w:r>
      <w:r w:rsidRPr="00AB37D7">
        <w:t>.</w:t>
      </w:r>
    </w:p>
    <w:p w14:paraId="080D6A9D" w14:textId="0CF2E1D2" w:rsidR="004E1254" w:rsidRDefault="004E1254" w:rsidP="004E1254">
      <w:pPr>
        <w:pStyle w:val="Narration"/>
        <w:numPr>
          <w:ilvl w:val="1"/>
          <w:numId w:val="3"/>
        </w:numPr>
      </w:pPr>
      <w:r w:rsidRPr="00AB37D7">
        <w:t xml:space="preserve">The tumors progressed rapidly, resulting in </w:t>
      </w:r>
      <w:r w:rsidR="00C10675">
        <w:t xml:space="preserve">a </w:t>
      </w:r>
      <w:r w:rsidRPr="00AB37D7">
        <w:t xml:space="preserve">large tumor burden </w:t>
      </w:r>
      <w:r w:rsidRPr="00C10675">
        <w:rPr>
          <w:b/>
          <w:bCs/>
        </w:rPr>
        <w:t>[1]</w:t>
      </w:r>
      <w:r w:rsidRPr="00AB37D7">
        <w:t xml:space="preserve"> and ascites </w:t>
      </w:r>
      <w:r w:rsidRPr="00C10675">
        <w:rPr>
          <w:b/>
          <w:bCs/>
        </w:rPr>
        <w:t>[2]</w:t>
      </w:r>
      <w:r w:rsidR="00C10675">
        <w:t>.</w:t>
      </w:r>
    </w:p>
    <w:p w14:paraId="05BFB865" w14:textId="77777777" w:rsidR="004E1254" w:rsidRPr="00C10675" w:rsidRDefault="004E1254" w:rsidP="004E1254">
      <w:pPr>
        <w:pStyle w:val="ShotDescription"/>
        <w:numPr>
          <w:ilvl w:val="2"/>
          <w:numId w:val="3"/>
        </w:numPr>
        <w:rPr>
          <w:i/>
          <w:iCs/>
          <w:color w:val="0000FF"/>
        </w:rPr>
      </w:pPr>
      <w:r w:rsidRPr="00AB37D7">
        <w:t xml:space="preserve">LAB MEDIA: Figure 4A. </w:t>
      </w:r>
      <w:r w:rsidRPr="00C10675">
        <w:rPr>
          <w:i/>
          <w:iCs/>
          <w:color w:val="0000FF"/>
        </w:rPr>
        <w:t>Video editor: Highlight the enlarged belly outlined with the dashed circle</w:t>
      </w:r>
    </w:p>
    <w:p w14:paraId="2711A660" w14:textId="77777777" w:rsidR="004E1254" w:rsidRPr="00AB37D7" w:rsidRDefault="004E1254" w:rsidP="004E1254">
      <w:pPr>
        <w:pStyle w:val="ShotDescription"/>
        <w:numPr>
          <w:ilvl w:val="2"/>
          <w:numId w:val="3"/>
        </w:numPr>
      </w:pPr>
      <w:r w:rsidRPr="00AB37D7">
        <w:t xml:space="preserve">LAB MEDIA: Figure 4B. </w:t>
      </w:r>
      <w:r w:rsidRPr="00C10675">
        <w:rPr>
          <w:i/>
          <w:iCs/>
          <w:color w:val="0000FF"/>
        </w:rPr>
        <w:t>Video editor: Highlight the area pointed to by the arrow labeled “Omental tumor”</w:t>
      </w:r>
    </w:p>
    <w:p w14:paraId="6B2886BE" w14:textId="0423A5E6" w:rsidR="004E1254" w:rsidRDefault="004E1254" w:rsidP="004E1254">
      <w:pPr>
        <w:pStyle w:val="Narration"/>
        <w:numPr>
          <w:ilvl w:val="1"/>
          <w:numId w:val="3"/>
        </w:numPr>
      </w:pPr>
      <w:r w:rsidRPr="00E42501">
        <w:rPr>
          <w:i/>
          <w:iCs/>
        </w:rPr>
        <w:t>In vivo</w:t>
      </w:r>
      <w:r w:rsidRPr="00AB37D7">
        <w:t xml:space="preserve"> imaging revealed high tumor burden within 29 days after intraperitoneal inoculation of 5 million OVCAR8-luciferase cells in Foxn1 nude mice </w:t>
      </w:r>
      <w:r w:rsidRPr="00C10675">
        <w:rPr>
          <w:b/>
          <w:bCs/>
        </w:rPr>
        <w:t>[1]</w:t>
      </w:r>
      <w:r w:rsidR="00C10675">
        <w:t>.</w:t>
      </w:r>
    </w:p>
    <w:p w14:paraId="0CC60703" w14:textId="77777777" w:rsidR="004E1254" w:rsidRPr="00E42501" w:rsidRDefault="004E1254" w:rsidP="004E1254">
      <w:pPr>
        <w:pStyle w:val="ShotDescription"/>
        <w:numPr>
          <w:ilvl w:val="2"/>
          <w:numId w:val="3"/>
        </w:numPr>
        <w:rPr>
          <w:i/>
          <w:iCs/>
          <w:color w:val="0000FF"/>
        </w:rPr>
      </w:pPr>
      <w:r w:rsidRPr="00AB37D7">
        <w:t xml:space="preserve">LAB MEDIA: Figure 4C. </w:t>
      </w:r>
      <w:r w:rsidRPr="00E42501">
        <w:rPr>
          <w:i/>
          <w:iCs/>
          <w:color w:val="0000FF"/>
        </w:rPr>
        <w:t>Video editor: Highlight the row labeled “Day 29”</w:t>
      </w:r>
    </w:p>
    <w:p w14:paraId="2407A56E" w14:textId="2FC6A0BF" w:rsidR="004E1254" w:rsidRDefault="004E1254" w:rsidP="004E1254">
      <w:pPr>
        <w:pStyle w:val="Narration"/>
        <w:numPr>
          <w:ilvl w:val="1"/>
          <w:numId w:val="3"/>
        </w:numPr>
      </w:pPr>
      <w:r w:rsidRPr="00AB37D7">
        <w:t xml:space="preserve">Tumor burden was significantly lower in mice injected with 1 million OVCAR8-luciferase cells </w:t>
      </w:r>
      <w:r w:rsidRPr="00C10675">
        <w:rPr>
          <w:b/>
          <w:bCs/>
        </w:rPr>
        <w:t>[1]</w:t>
      </w:r>
      <w:r w:rsidRPr="00AB37D7">
        <w:t xml:space="preserve"> than in mice injected with 5 million cells </w:t>
      </w:r>
      <w:r w:rsidRPr="00C10675">
        <w:rPr>
          <w:b/>
          <w:bCs/>
        </w:rPr>
        <w:t>[2]</w:t>
      </w:r>
      <w:r w:rsidRPr="00AB37D7">
        <w:t>.</w:t>
      </w:r>
    </w:p>
    <w:p w14:paraId="54622E4C" w14:textId="77777777" w:rsidR="004E1254" w:rsidRPr="00C10675" w:rsidRDefault="004E1254" w:rsidP="004E1254">
      <w:pPr>
        <w:pStyle w:val="ShotDescription"/>
        <w:numPr>
          <w:ilvl w:val="2"/>
          <w:numId w:val="3"/>
        </w:numPr>
        <w:rPr>
          <w:i/>
          <w:iCs/>
          <w:color w:val="0000FF"/>
        </w:rPr>
      </w:pPr>
      <w:r w:rsidRPr="00AB37D7">
        <w:t xml:space="preserve">LAB MEDIA: Figure 4D. </w:t>
      </w:r>
      <w:r w:rsidRPr="00C10675">
        <w:rPr>
          <w:i/>
          <w:iCs/>
          <w:color w:val="0000FF"/>
        </w:rPr>
        <w:t>Video editor: Highlight the panel labeled “1 x 10^6 OVCAR8-Luciferase cells”</w:t>
      </w:r>
    </w:p>
    <w:p w14:paraId="5597026F" w14:textId="77777777" w:rsidR="004E1254" w:rsidRPr="00C10675" w:rsidRDefault="004E1254" w:rsidP="004E1254">
      <w:pPr>
        <w:pStyle w:val="ShotDescription"/>
        <w:numPr>
          <w:ilvl w:val="2"/>
          <w:numId w:val="3"/>
        </w:numPr>
        <w:rPr>
          <w:i/>
          <w:iCs/>
          <w:color w:val="0000FF"/>
        </w:rPr>
      </w:pPr>
      <w:r w:rsidRPr="00AB37D7">
        <w:t xml:space="preserve">LAB MEDIA: Figure 4C. </w:t>
      </w:r>
      <w:r w:rsidRPr="00C10675">
        <w:rPr>
          <w:i/>
          <w:iCs/>
          <w:color w:val="0000FF"/>
        </w:rPr>
        <w:t>Video editor: Highlight the panel labeled “5 x 10^6 OVCAR8-Luciferase cells”</w:t>
      </w:r>
    </w:p>
    <w:p w14:paraId="1D453A96" w14:textId="61A038B8" w:rsidR="004E1254" w:rsidRDefault="004E1254" w:rsidP="004E1254">
      <w:pPr>
        <w:pStyle w:val="Narration"/>
        <w:numPr>
          <w:ilvl w:val="1"/>
          <w:numId w:val="3"/>
        </w:numPr>
      </w:pPr>
      <w:r w:rsidRPr="00AB37D7">
        <w:t xml:space="preserve">The tumor burden in mice injected with 1 million cells at 49 days post-injection </w:t>
      </w:r>
      <w:r w:rsidRPr="00C10675">
        <w:rPr>
          <w:b/>
          <w:bCs/>
        </w:rPr>
        <w:t>[1]</w:t>
      </w:r>
      <w:r w:rsidRPr="00AB37D7">
        <w:t xml:space="preserve"> was lower than that observed at 29 days post-injection in mice injected with 5 million cells </w:t>
      </w:r>
      <w:r w:rsidRPr="00C10675">
        <w:rPr>
          <w:b/>
          <w:bCs/>
        </w:rPr>
        <w:t>[2]</w:t>
      </w:r>
      <w:r w:rsidRPr="00AB37D7">
        <w:t>.</w:t>
      </w:r>
    </w:p>
    <w:p w14:paraId="03E5534E" w14:textId="77777777" w:rsidR="004E1254" w:rsidRPr="00C10675" w:rsidRDefault="004E1254" w:rsidP="004E1254">
      <w:pPr>
        <w:pStyle w:val="ShotDescription"/>
        <w:numPr>
          <w:ilvl w:val="2"/>
          <w:numId w:val="3"/>
        </w:numPr>
        <w:rPr>
          <w:i/>
          <w:iCs/>
          <w:color w:val="0000FF"/>
        </w:rPr>
      </w:pPr>
      <w:r w:rsidRPr="00AB37D7">
        <w:t xml:space="preserve">LAB MEDIA: Figure 4D. </w:t>
      </w:r>
      <w:r w:rsidRPr="00C10675">
        <w:rPr>
          <w:i/>
          <w:iCs/>
          <w:color w:val="0000FF"/>
        </w:rPr>
        <w:t>Video editor: Highlight the row labeled “Day 49”</w:t>
      </w:r>
    </w:p>
    <w:p w14:paraId="0FB97D67" w14:textId="77777777" w:rsidR="004E1254" w:rsidRPr="00C10675" w:rsidRDefault="004E1254" w:rsidP="004E1254">
      <w:pPr>
        <w:pStyle w:val="ShotDescription"/>
        <w:numPr>
          <w:ilvl w:val="2"/>
          <w:numId w:val="3"/>
        </w:numPr>
        <w:rPr>
          <w:i/>
          <w:iCs/>
          <w:color w:val="0000FF"/>
        </w:rPr>
      </w:pPr>
      <w:r w:rsidRPr="00AB37D7">
        <w:t xml:space="preserve">LAB MEDIA: Figure 4C. </w:t>
      </w:r>
      <w:r w:rsidRPr="00C10675">
        <w:rPr>
          <w:i/>
          <w:iCs/>
          <w:color w:val="0000FF"/>
        </w:rPr>
        <w:t>Video editor: Highlight the row labeled “Day 29”</w:t>
      </w:r>
    </w:p>
    <w:p w14:paraId="5A0C9662" w14:textId="10128391" w:rsidR="004E1254" w:rsidRDefault="004E1254" w:rsidP="004E1254">
      <w:pPr>
        <w:pStyle w:val="Narration"/>
        <w:numPr>
          <w:ilvl w:val="1"/>
          <w:numId w:val="3"/>
        </w:numPr>
      </w:pPr>
      <w:r w:rsidRPr="00AB37D7">
        <w:t xml:space="preserve">Mice injected with 5 million cells survived for fewer days </w:t>
      </w:r>
      <w:r w:rsidRPr="00C10675">
        <w:rPr>
          <w:b/>
          <w:bCs/>
        </w:rPr>
        <w:t>[1]</w:t>
      </w:r>
      <w:r w:rsidRPr="00AB37D7">
        <w:t xml:space="preserve"> than mice injected with 1 </w:t>
      </w:r>
      <w:r w:rsidRPr="00AB37D7">
        <w:lastRenderedPageBreak/>
        <w:t xml:space="preserve">million cells </w:t>
      </w:r>
      <w:r w:rsidRPr="00C10675">
        <w:rPr>
          <w:b/>
          <w:bCs/>
        </w:rPr>
        <w:t>[2]</w:t>
      </w:r>
      <w:r w:rsidRPr="00AB37D7">
        <w:t>.</w:t>
      </w:r>
    </w:p>
    <w:p w14:paraId="2FF20FC2" w14:textId="77777777" w:rsidR="004E1254" w:rsidRDefault="004E1254" w:rsidP="004E1254">
      <w:pPr>
        <w:pStyle w:val="ShotDescription"/>
        <w:numPr>
          <w:ilvl w:val="2"/>
          <w:numId w:val="3"/>
        </w:numPr>
      </w:pPr>
      <w:r w:rsidRPr="00AB37D7">
        <w:t xml:space="preserve">LAB MEDIA: Figure 4E. </w:t>
      </w:r>
      <w:r w:rsidRPr="00C10675">
        <w:rPr>
          <w:i/>
          <w:iCs/>
          <w:color w:val="0000FF"/>
        </w:rPr>
        <w:t>Video editor: Highlight the black survival line</w:t>
      </w:r>
    </w:p>
    <w:p w14:paraId="74535D5D" w14:textId="77777777" w:rsidR="004E1254" w:rsidRPr="00C10675" w:rsidRDefault="004E1254" w:rsidP="004E1254">
      <w:pPr>
        <w:pStyle w:val="ShotDescription"/>
        <w:numPr>
          <w:ilvl w:val="2"/>
          <w:numId w:val="3"/>
        </w:numPr>
        <w:rPr>
          <w:i/>
          <w:iCs/>
          <w:color w:val="0000FF"/>
        </w:rPr>
      </w:pPr>
      <w:r w:rsidRPr="00AB37D7">
        <w:t xml:space="preserve">LAB MEDIA: Figure 4E. </w:t>
      </w:r>
      <w:r w:rsidRPr="00C10675">
        <w:rPr>
          <w:i/>
          <w:iCs/>
          <w:color w:val="0000FF"/>
        </w:rPr>
        <w:t>Video editor: Highlight the red survival line</w:t>
      </w:r>
    </w:p>
    <w:p w14:paraId="0BD48E25" w14:textId="77777777" w:rsidR="00C10675" w:rsidRDefault="00C10675" w:rsidP="00C10675">
      <w:pPr>
        <w:pStyle w:val="Narration"/>
        <w:numPr>
          <w:ilvl w:val="1"/>
          <w:numId w:val="3"/>
        </w:numPr>
      </w:pPr>
      <w:r w:rsidRPr="00D87E52">
        <w:t xml:space="preserve">IVIS imaging on day 1 post-injection confirmed successful intrabursal transplantation of </w:t>
      </w:r>
      <w:commentRangeStart w:id="4"/>
      <w:r w:rsidRPr="00D87E52">
        <w:t>OVCA420</w:t>
      </w:r>
      <w:commentRangeEnd w:id="4"/>
      <w:r w:rsidR="00E262E6" w:rsidRPr="00D87E52">
        <w:rPr>
          <w:rStyle w:val="CommentReference"/>
          <w:sz w:val="24"/>
          <w:szCs w:val="24"/>
        </w:rPr>
        <w:commentReference w:id="4"/>
      </w:r>
      <w:r w:rsidRPr="00D87E52">
        <w:t xml:space="preserve"> cells </w:t>
      </w:r>
      <w:r w:rsidRPr="00D87E52">
        <w:rPr>
          <w:b/>
          <w:bCs/>
        </w:rPr>
        <w:t>[1]</w:t>
      </w:r>
      <w:r w:rsidRPr="00D87E52">
        <w:t>.</w:t>
      </w:r>
    </w:p>
    <w:p w14:paraId="745DDC7B" w14:textId="77777777" w:rsidR="00C10675" w:rsidRPr="00D87E52" w:rsidRDefault="00C10675" w:rsidP="00C10675">
      <w:pPr>
        <w:pStyle w:val="ShotDescription"/>
        <w:numPr>
          <w:ilvl w:val="2"/>
          <w:numId w:val="3"/>
        </w:numPr>
      </w:pPr>
      <w:r w:rsidRPr="00D87E52">
        <w:t xml:space="preserve">LAB MEDIA: </w:t>
      </w:r>
      <w:r w:rsidRPr="00E262E6">
        <w:rPr>
          <w:i/>
          <w:iCs/>
          <w:color w:val="0000FF"/>
        </w:rPr>
        <w:t>Figure 5A. Video editor: Highlight the light-emitting signal visible in both mice on Day 1</w:t>
      </w:r>
    </w:p>
    <w:p w14:paraId="4FE05FFB" w14:textId="77777777" w:rsidR="00C10675" w:rsidRDefault="00C10675" w:rsidP="00C10675">
      <w:pPr>
        <w:pStyle w:val="Narration"/>
        <w:numPr>
          <w:ilvl w:val="1"/>
          <w:numId w:val="3"/>
        </w:numPr>
      </w:pPr>
      <w:r w:rsidRPr="00D87E52">
        <w:t xml:space="preserve">In vivo imaging at day 28 post intrabursal injection demonstrated a higher tumor burden in mice inoculated with </w:t>
      </w:r>
      <w:commentRangeStart w:id="5"/>
      <w:r w:rsidRPr="00D87E52">
        <w:t>ZNF217</w:t>
      </w:r>
      <w:commentRangeEnd w:id="5"/>
      <w:r w:rsidR="00E262E6" w:rsidRPr="00D87E52">
        <w:rPr>
          <w:rStyle w:val="CommentReference"/>
          <w:sz w:val="24"/>
          <w:szCs w:val="24"/>
        </w:rPr>
        <w:commentReference w:id="5"/>
      </w:r>
      <w:r w:rsidRPr="00D87E52">
        <w:t xml:space="preserve">-overexpressing OVCA420 cells </w:t>
      </w:r>
      <w:r w:rsidRPr="00D87E52">
        <w:rPr>
          <w:b/>
          <w:bCs/>
        </w:rPr>
        <w:t>[1]</w:t>
      </w:r>
      <w:r w:rsidRPr="00D87E52">
        <w:t xml:space="preserve"> compared to control OVCA420 cells </w:t>
      </w:r>
      <w:r w:rsidRPr="00D87E52">
        <w:rPr>
          <w:b/>
          <w:bCs/>
        </w:rPr>
        <w:t>[2]</w:t>
      </w:r>
      <w:r w:rsidRPr="00D87E52">
        <w:t>.</w:t>
      </w:r>
    </w:p>
    <w:p w14:paraId="6DCEFF6A" w14:textId="77777777" w:rsidR="00C10675" w:rsidRPr="00D32676" w:rsidRDefault="00C10675" w:rsidP="00C10675">
      <w:pPr>
        <w:pStyle w:val="ShotDescription"/>
        <w:numPr>
          <w:ilvl w:val="2"/>
          <w:numId w:val="3"/>
        </w:numPr>
        <w:rPr>
          <w:i/>
          <w:iCs/>
          <w:color w:val="0000FF"/>
        </w:rPr>
      </w:pPr>
      <w:r w:rsidRPr="00D87E52">
        <w:t xml:space="preserve">LAB MEDIA: Figure 5B. </w:t>
      </w:r>
      <w:r w:rsidRPr="00D32676">
        <w:rPr>
          <w:i/>
          <w:iCs/>
          <w:color w:val="0000FF"/>
        </w:rPr>
        <w:t>Video editor: Highlight the mouse labeled “OVCA420-ZNF217” in the Day 28 row</w:t>
      </w:r>
    </w:p>
    <w:p w14:paraId="3929808A" w14:textId="77777777" w:rsidR="00C10675" w:rsidRPr="00D87E52" w:rsidRDefault="00C10675" w:rsidP="00C10675">
      <w:pPr>
        <w:pStyle w:val="ShotDescription"/>
        <w:numPr>
          <w:ilvl w:val="2"/>
          <w:numId w:val="3"/>
        </w:numPr>
      </w:pPr>
      <w:r w:rsidRPr="00D87E52">
        <w:t xml:space="preserve">LAB MEDIA: Figure 5B. </w:t>
      </w:r>
      <w:r w:rsidRPr="00D32676">
        <w:rPr>
          <w:i/>
          <w:iCs/>
          <w:color w:val="0000FF"/>
        </w:rPr>
        <w:t>Video editor: Highlight the mouse labeled “OVCA420” in the Day 28 row</w:t>
      </w:r>
    </w:p>
    <w:p w14:paraId="083511DE" w14:textId="77777777" w:rsidR="00C10675" w:rsidRDefault="00C10675" w:rsidP="00C10675">
      <w:pPr>
        <w:pStyle w:val="Narration"/>
        <w:numPr>
          <w:ilvl w:val="1"/>
          <w:numId w:val="3"/>
        </w:numPr>
      </w:pPr>
      <w:r w:rsidRPr="00D87E52">
        <w:t xml:space="preserve">Tumor burden increased over time in mice inoculated with ZNF217-overexpressing OVCA420 cells </w:t>
      </w:r>
      <w:r w:rsidRPr="00D87E52">
        <w:rPr>
          <w:b/>
          <w:bCs/>
        </w:rPr>
        <w:t>[1]</w:t>
      </w:r>
      <w:r w:rsidRPr="00D87E52">
        <w:t xml:space="preserve"> and remained higher than in control OVCA420 mice </w:t>
      </w:r>
      <w:r w:rsidRPr="00D87E52">
        <w:rPr>
          <w:b/>
          <w:bCs/>
        </w:rPr>
        <w:t>[2]</w:t>
      </w:r>
      <w:r w:rsidRPr="00D87E52">
        <w:t>.</w:t>
      </w:r>
    </w:p>
    <w:p w14:paraId="76FB1C0E" w14:textId="77777777" w:rsidR="00C10675" w:rsidRPr="00D32676" w:rsidRDefault="00C10675" w:rsidP="00C10675">
      <w:pPr>
        <w:pStyle w:val="ShotDescription"/>
        <w:numPr>
          <w:ilvl w:val="2"/>
          <w:numId w:val="3"/>
        </w:numPr>
        <w:rPr>
          <w:i/>
          <w:iCs/>
          <w:color w:val="0000FF"/>
        </w:rPr>
      </w:pPr>
      <w:r w:rsidRPr="00D87E52">
        <w:t xml:space="preserve">LAB MEDIA: Figure 5C. </w:t>
      </w:r>
      <w:r w:rsidRPr="00D32676">
        <w:rPr>
          <w:i/>
          <w:iCs/>
          <w:color w:val="0000FF"/>
        </w:rPr>
        <w:t>Video editor: Highlight the red line labeled “OVCA420-ZNF217”</w:t>
      </w:r>
    </w:p>
    <w:p w14:paraId="1A703DF3" w14:textId="77777777" w:rsidR="00C10675" w:rsidRPr="00D32676" w:rsidRDefault="00C10675" w:rsidP="00C10675">
      <w:pPr>
        <w:pStyle w:val="ShotDescription"/>
        <w:numPr>
          <w:ilvl w:val="2"/>
          <w:numId w:val="3"/>
        </w:numPr>
        <w:rPr>
          <w:i/>
          <w:iCs/>
          <w:color w:val="0000FF"/>
        </w:rPr>
      </w:pPr>
      <w:r w:rsidRPr="00D87E52">
        <w:t xml:space="preserve">LAB MEDIA: Figure 5C. </w:t>
      </w:r>
      <w:r w:rsidRPr="00D32676">
        <w:rPr>
          <w:i/>
          <w:iCs/>
          <w:color w:val="0000FF"/>
        </w:rPr>
        <w:t>Video editor: Highlight the blue line labeled “OVCA420”</w:t>
      </w:r>
    </w:p>
    <w:p w14:paraId="5F05464D" w14:textId="77777777" w:rsidR="00C10675" w:rsidRPr="00D87E52" w:rsidRDefault="00C10675" w:rsidP="00E42501">
      <w:pPr>
        <w:pStyle w:val="Narration"/>
        <w:ind w:firstLine="0"/>
      </w:pPr>
    </w:p>
    <w:p w14:paraId="3D31BB76" w14:textId="77777777" w:rsidR="004E1254" w:rsidRPr="00AB37D7" w:rsidRDefault="004E1254" w:rsidP="00E42501">
      <w:pPr>
        <w:pStyle w:val="Narration"/>
        <w:ind w:firstLine="0"/>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akshmi Priya" w:date="2026-06-04T16:17:00Z" w:initials="LP">
    <w:p w14:paraId="25D1E60D" w14:textId="76D82FB5" w:rsidR="00C76037" w:rsidRDefault="00C76037">
      <w:pPr>
        <w:pStyle w:val="CommentText"/>
      </w:pPr>
      <w:r>
        <w:rPr>
          <w:rStyle w:val="CommentReference"/>
        </w:rPr>
        <w:annotationRef/>
      </w:r>
      <w:r>
        <w:t>Authors: Please check this step</w:t>
      </w:r>
    </w:p>
  </w:comment>
  <w:comment w:id="3" w:author="Lakshmi Priya" w:date="2026-06-04T21:23:00Z" w:initials="LP">
    <w:p w14:paraId="13AD5DA1" w14:textId="7E3BB6C0" w:rsidR="004E1254" w:rsidRDefault="004E1254">
      <w:pPr>
        <w:pStyle w:val="CommentText"/>
      </w:pPr>
      <w:r>
        <w:rPr>
          <w:rStyle w:val="CommentReference"/>
        </w:rPr>
        <w:annotationRef/>
      </w:r>
      <w:r>
        <w:t xml:space="preserve">Authors: Please provide pronunciation for OVCAR8 and </w:t>
      </w:r>
      <w:r w:rsidRPr="00AB37D7">
        <w:t>Foxn1</w:t>
      </w:r>
    </w:p>
  </w:comment>
  <w:comment w:id="4" w:author="Lakshmi Priya" w:date="2026-06-04T21:37:00Z" w:initials="LP">
    <w:p w14:paraId="7BA1380D" w14:textId="05BBD7D6" w:rsidR="00E262E6" w:rsidRDefault="00E262E6">
      <w:pPr>
        <w:pStyle w:val="CommentText"/>
      </w:pPr>
      <w:r>
        <w:rPr>
          <w:rStyle w:val="CommentReference"/>
        </w:rPr>
        <w:annotationRef/>
      </w:r>
      <w:r>
        <w:t xml:space="preserve">Authors: Please provide pronunciation for </w:t>
      </w:r>
      <w:r w:rsidRPr="00D87E52">
        <w:t>OVCA420</w:t>
      </w:r>
    </w:p>
  </w:comment>
  <w:comment w:id="5" w:author="Lakshmi Priya" w:date="2026-06-04T21:39:00Z" w:initials="LP">
    <w:p w14:paraId="0DDB79CE" w14:textId="12F6BB7D" w:rsidR="00E262E6" w:rsidRDefault="00E262E6">
      <w:pPr>
        <w:pStyle w:val="CommentText"/>
      </w:pPr>
      <w:r>
        <w:rPr>
          <w:rStyle w:val="CommentReference"/>
        </w:rPr>
        <w:annotationRef/>
      </w:r>
      <w:r>
        <w:t xml:space="preserve">Authors: Please provide pronunciation for </w:t>
      </w:r>
      <w:r w:rsidRPr="00D87E52">
        <w:t>ZNF217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D1E60D" w15:done="0"/>
  <w15:commentEx w15:paraId="13AD5DA1" w15:done="0"/>
  <w15:commentEx w15:paraId="7BA1380D" w15:done="0"/>
  <w15:commentEx w15:paraId="0DDB79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841DC2" w16cex:dateUtc="2026-06-04T10:47:00Z"/>
  <w16cex:commentExtensible w16cex:durableId="30BAB048" w16cex:dateUtc="2026-06-04T15:53:00Z"/>
  <w16cex:commentExtensible w16cex:durableId="0CB2E3A4" w16cex:dateUtc="2026-06-04T16:07:00Z"/>
  <w16cex:commentExtensible w16cex:durableId="146915DA" w16cex:dateUtc="2026-06-04T16: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D1E60D" w16cid:durableId="13841DC2"/>
  <w16cid:commentId w16cid:paraId="13AD5DA1" w16cid:durableId="30BAB048"/>
  <w16cid:commentId w16cid:paraId="7BA1380D" w16cid:durableId="0CB2E3A4"/>
  <w16cid:commentId w16cid:paraId="0DDB79CE" w16cid:durableId="146915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424E5" w14:textId="77777777" w:rsidR="00C0636D" w:rsidRDefault="00C0636D">
      <w:r>
        <w:separator/>
      </w:r>
    </w:p>
    <w:p w14:paraId="130836CB" w14:textId="77777777" w:rsidR="00C0636D" w:rsidRDefault="00C0636D"/>
  </w:endnote>
  <w:endnote w:type="continuationSeparator" w:id="0">
    <w:p w14:paraId="2A8D722F" w14:textId="77777777" w:rsidR="00C0636D" w:rsidRDefault="00C0636D">
      <w:r>
        <w:continuationSeparator/>
      </w:r>
    </w:p>
    <w:p w14:paraId="0F624075" w14:textId="77777777" w:rsidR="00C0636D" w:rsidRDefault="00C063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imSu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A66FF7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F55C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35E9" w14:textId="77777777" w:rsidR="00C0636D" w:rsidRDefault="00C0636D">
      <w:r>
        <w:separator/>
      </w:r>
    </w:p>
    <w:p w14:paraId="6A0CF898" w14:textId="77777777" w:rsidR="00C0636D" w:rsidRDefault="00C0636D"/>
  </w:footnote>
  <w:footnote w:type="continuationSeparator" w:id="0">
    <w:p w14:paraId="234F420B" w14:textId="77777777" w:rsidR="00C0636D" w:rsidRDefault="00C0636D">
      <w:r>
        <w:continuationSeparator/>
      </w:r>
    </w:p>
    <w:p w14:paraId="32A55426" w14:textId="77777777" w:rsidR="00C0636D" w:rsidRDefault="00C063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70AE4DA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120F"/>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25AA"/>
    <w:rsid w:val="000F326F"/>
    <w:rsid w:val="001016BD"/>
    <w:rsid w:val="001026D1"/>
    <w:rsid w:val="001043DD"/>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6C47"/>
    <w:rsid w:val="00162D51"/>
    <w:rsid w:val="0016471F"/>
    <w:rsid w:val="00166AE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1202"/>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5053"/>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4B38"/>
    <w:rsid w:val="00355D9B"/>
    <w:rsid w:val="00357FB7"/>
    <w:rsid w:val="00360DCF"/>
    <w:rsid w:val="00363153"/>
    <w:rsid w:val="00364249"/>
    <w:rsid w:val="003672FC"/>
    <w:rsid w:val="003754A7"/>
    <w:rsid w:val="00384BC6"/>
    <w:rsid w:val="0038502C"/>
    <w:rsid w:val="00386777"/>
    <w:rsid w:val="00395684"/>
    <w:rsid w:val="00397B9D"/>
    <w:rsid w:val="003A1109"/>
    <w:rsid w:val="003A49C2"/>
    <w:rsid w:val="003A7833"/>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2EAE"/>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1254"/>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40F5"/>
    <w:rsid w:val="00585ECC"/>
    <w:rsid w:val="005925C3"/>
    <w:rsid w:val="00594A84"/>
    <w:rsid w:val="005A02B6"/>
    <w:rsid w:val="005A09D8"/>
    <w:rsid w:val="005A1F5E"/>
    <w:rsid w:val="005A33C6"/>
    <w:rsid w:val="005A3F8F"/>
    <w:rsid w:val="005B0866"/>
    <w:rsid w:val="005B4717"/>
    <w:rsid w:val="005B6859"/>
    <w:rsid w:val="005C019F"/>
    <w:rsid w:val="005C2915"/>
    <w:rsid w:val="005C6D1E"/>
    <w:rsid w:val="005D0E9C"/>
    <w:rsid w:val="005D0EFA"/>
    <w:rsid w:val="005D0F8B"/>
    <w:rsid w:val="005D2CA3"/>
    <w:rsid w:val="005D783F"/>
    <w:rsid w:val="005E27DD"/>
    <w:rsid w:val="005E2B7E"/>
    <w:rsid w:val="005E5F20"/>
    <w:rsid w:val="005E6CAD"/>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1B46"/>
    <w:rsid w:val="006F2681"/>
    <w:rsid w:val="00710EA3"/>
    <w:rsid w:val="0071156C"/>
    <w:rsid w:val="0071294C"/>
    <w:rsid w:val="007220CB"/>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C1FCB"/>
    <w:rsid w:val="007D4222"/>
    <w:rsid w:val="007D61A8"/>
    <w:rsid w:val="007F1168"/>
    <w:rsid w:val="007F48D4"/>
    <w:rsid w:val="007F4CEF"/>
    <w:rsid w:val="007F7E19"/>
    <w:rsid w:val="00802635"/>
    <w:rsid w:val="00804C75"/>
    <w:rsid w:val="00806B1B"/>
    <w:rsid w:val="00806BC9"/>
    <w:rsid w:val="008123C3"/>
    <w:rsid w:val="00816F53"/>
    <w:rsid w:val="00817D9F"/>
    <w:rsid w:val="00824057"/>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55C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4714A"/>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70E"/>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2EEE"/>
    <w:rsid w:val="00A40760"/>
    <w:rsid w:val="00A4233A"/>
    <w:rsid w:val="00A44EFB"/>
    <w:rsid w:val="00A50DAE"/>
    <w:rsid w:val="00A51444"/>
    <w:rsid w:val="00A5213D"/>
    <w:rsid w:val="00A5222C"/>
    <w:rsid w:val="00A60320"/>
    <w:rsid w:val="00A622CC"/>
    <w:rsid w:val="00A64D8E"/>
    <w:rsid w:val="00A72FC5"/>
    <w:rsid w:val="00A730E3"/>
    <w:rsid w:val="00A77CF6"/>
    <w:rsid w:val="00A82FC0"/>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E6A53"/>
    <w:rsid w:val="00AF3977"/>
    <w:rsid w:val="00AF623F"/>
    <w:rsid w:val="00B00969"/>
    <w:rsid w:val="00B0143B"/>
    <w:rsid w:val="00B025DC"/>
    <w:rsid w:val="00B03757"/>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336"/>
    <w:rsid w:val="00BE679C"/>
    <w:rsid w:val="00BE756D"/>
    <w:rsid w:val="00BF2674"/>
    <w:rsid w:val="00BF2B34"/>
    <w:rsid w:val="00BF3754"/>
    <w:rsid w:val="00C00F3F"/>
    <w:rsid w:val="00C035C7"/>
    <w:rsid w:val="00C058AE"/>
    <w:rsid w:val="00C0636D"/>
    <w:rsid w:val="00C10675"/>
    <w:rsid w:val="00C12062"/>
    <w:rsid w:val="00C20DE4"/>
    <w:rsid w:val="00C2620F"/>
    <w:rsid w:val="00C34F4C"/>
    <w:rsid w:val="00C428F1"/>
    <w:rsid w:val="00C50118"/>
    <w:rsid w:val="00C602B2"/>
    <w:rsid w:val="00C66C56"/>
    <w:rsid w:val="00C70C90"/>
    <w:rsid w:val="00C7374B"/>
    <w:rsid w:val="00C76037"/>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638"/>
    <w:rsid w:val="00CC056B"/>
    <w:rsid w:val="00CC0C58"/>
    <w:rsid w:val="00CC1850"/>
    <w:rsid w:val="00CC29BF"/>
    <w:rsid w:val="00CC52BE"/>
    <w:rsid w:val="00CC65B7"/>
    <w:rsid w:val="00CD515D"/>
    <w:rsid w:val="00CD63B8"/>
    <w:rsid w:val="00CD7F92"/>
    <w:rsid w:val="00CE0665"/>
    <w:rsid w:val="00CE10F2"/>
    <w:rsid w:val="00CE45E1"/>
    <w:rsid w:val="00CE4904"/>
    <w:rsid w:val="00CE696A"/>
    <w:rsid w:val="00CF2130"/>
    <w:rsid w:val="00CF22F6"/>
    <w:rsid w:val="00CF6830"/>
    <w:rsid w:val="00CF771C"/>
    <w:rsid w:val="00D00EF4"/>
    <w:rsid w:val="00D049B5"/>
    <w:rsid w:val="00D103FE"/>
    <w:rsid w:val="00D10BFA"/>
    <w:rsid w:val="00D10F00"/>
    <w:rsid w:val="00D13549"/>
    <w:rsid w:val="00D150D8"/>
    <w:rsid w:val="00D30007"/>
    <w:rsid w:val="00D300CE"/>
    <w:rsid w:val="00D317B4"/>
    <w:rsid w:val="00D32676"/>
    <w:rsid w:val="00D367C0"/>
    <w:rsid w:val="00D37C1A"/>
    <w:rsid w:val="00D406D6"/>
    <w:rsid w:val="00D45AF7"/>
    <w:rsid w:val="00D466AF"/>
    <w:rsid w:val="00D473BF"/>
    <w:rsid w:val="00D47642"/>
    <w:rsid w:val="00D5169F"/>
    <w:rsid w:val="00D53725"/>
    <w:rsid w:val="00D60C14"/>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62E6"/>
    <w:rsid w:val="00E27EF5"/>
    <w:rsid w:val="00E355EE"/>
    <w:rsid w:val="00E35FB3"/>
    <w:rsid w:val="00E42501"/>
    <w:rsid w:val="00E44C46"/>
    <w:rsid w:val="00E4663E"/>
    <w:rsid w:val="00E52377"/>
    <w:rsid w:val="00E55496"/>
    <w:rsid w:val="00E55F56"/>
    <w:rsid w:val="00E61F0F"/>
    <w:rsid w:val="00E65758"/>
    <w:rsid w:val="00E662CA"/>
    <w:rsid w:val="00E66975"/>
    <w:rsid w:val="00E75A5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6164"/>
    <w:rsid w:val="00F0777A"/>
    <w:rsid w:val="00F10CF8"/>
    <w:rsid w:val="00F10E44"/>
    <w:rsid w:val="00F10FAD"/>
    <w:rsid w:val="00F146E3"/>
    <w:rsid w:val="00F153F4"/>
    <w:rsid w:val="00F22F5E"/>
    <w:rsid w:val="00F3061E"/>
    <w:rsid w:val="00F31AA2"/>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31AA2"/>
    <w:rPr>
      <w:rFonts w:cs="Calibri"/>
      <w:color w:val="7030A0"/>
      <w:lang w:val="en-GB"/>
    </w:rPr>
  </w:style>
  <w:style w:type="character" w:customStyle="1" w:styleId="NarrationChar">
    <w:name w:val="Narration Char"/>
    <w:basedOn w:val="DefaultParagraphFont"/>
    <w:link w:val="Narration"/>
    <w:rsid w:val="00F31AA2"/>
    <w:rPr>
      <w:rFonts w:ascii="Calibri" w:hAnsi="Calibri" w:cs="Calibri"/>
      <w:color w:val="7030A0"/>
      <w:lang w:val="en-GB"/>
    </w:rPr>
  </w:style>
  <w:style w:type="paragraph" w:customStyle="1" w:styleId="ShotDescription">
    <w:name w:val="Shot Description"/>
    <w:basedOn w:val="TemplateShot"/>
    <w:link w:val="ShotDescriptionChar"/>
    <w:qFormat/>
    <w:rsid w:val="00F31AA2"/>
    <w:rPr>
      <w:rFonts w:cs="Calibri"/>
    </w:rPr>
  </w:style>
  <w:style w:type="character" w:customStyle="1" w:styleId="ShotDescriptionChar">
    <w:name w:val="Shot Description Char"/>
    <w:basedOn w:val="DefaultParagraphFont"/>
    <w:link w:val="ShotDescription"/>
    <w:rsid w:val="00F31AA2"/>
    <w:rPr>
      <w:rFonts w:ascii="Calibri" w:hAnsi="Calibri" w:cs="Calibri"/>
    </w:rPr>
  </w:style>
  <w:style w:type="paragraph" w:customStyle="1" w:styleId="TemplateNarration">
    <w:name w:val="Template Narration"/>
    <w:basedOn w:val="ListParagraph"/>
    <w:rsid w:val="00F31AA2"/>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31AA2"/>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E75A55"/>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697138" TargetMode="Externa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review.jove.com/account/file-uploader?src=21697138"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1E2E28CD06A7449691825149693DB60C"/>
        <w:category>
          <w:name w:val="General"/>
          <w:gallery w:val="placeholder"/>
        </w:category>
        <w:types>
          <w:type w:val="bbPlcHdr"/>
        </w:types>
        <w:behaviors>
          <w:behavior w:val="content"/>
        </w:behaviors>
        <w:guid w:val="{8A2D9155-20C9-4F2C-8405-CF516AF86F0D}"/>
      </w:docPartPr>
      <w:docPartBody>
        <w:p w:rsidR="00CC4AE5" w:rsidRDefault="00386429" w:rsidP="00386429">
          <w:pPr>
            <w:pStyle w:val="1E2E28CD06A7449691825149693DB60C"/>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imSu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C22F5"/>
    <w:rsid w:val="002F6418"/>
    <w:rsid w:val="002F76E2"/>
    <w:rsid w:val="00321749"/>
    <w:rsid w:val="00344E88"/>
    <w:rsid w:val="00356726"/>
    <w:rsid w:val="00386429"/>
    <w:rsid w:val="003C2AEF"/>
    <w:rsid w:val="003C4629"/>
    <w:rsid w:val="003D5DD0"/>
    <w:rsid w:val="003E657A"/>
    <w:rsid w:val="003F25B4"/>
    <w:rsid w:val="00414132"/>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D2816"/>
    <w:rsid w:val="007F1F0B"/>
    <w:rsid w:val="00800BFF"/>
    <w:rsid w:val="00801C92"/>
    <w:rsid w:val="00886687"/>
    <w:rsid w:val="008A06BD"/>
    <w:rsid w:val="008D68B7"/>
    <w:rsid w:val="008E296E"/>
    <w:rsid w:val="008F498E"/>
    <w:rsid w:val="009333F9"/>
    <w:rsid w:val="00937B16"/>
    <w:rsid w:val="009670EA"/>
    <w:rsid w:val="00976622"/>
    <w:rsid w:val="009A070E"/>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04D"/>
    <w:rsid w:val="00BD547D"/>
    <w:rsid w:val="00BE41A6"/>
    <w:rsid w:val="00BE679C"/>
    <w:rsid w:val="00BE7565"/>
    <w:rsid w:val="00C20DE4"/>
    <w:rsid w:val="00C26F24"/>
    <w:rsid w:val="00C30852"/>
    <w:rsid w:val="00C52B21"/>
    <w:rsid w:val="00C76C5C"/>
    <w:rsid w:val="00C863C5"/>
    <w:rsid w:val="00C90658"/>
    <w:rsid w:val="00C931BB"/>
    <w:rsid w:val="00CB5D71"/>
    <w:rsid w:val="00CB754D"/>
    <w:rsid w:val="00CC4AE5"/>
    <w:rsid w:val="00CE0665"/>
    <w:rsid w:val="00CE402E"/>
    <w:rsid w:val="00CF6F92"/>
    <w:rsid w:val="00D10D3E"/>
    <w:rsid w:val="00D12DDA"/>
    <w:rsid w:val="00D25AF9"/>
    <w:rsid w:val="00D42EDE"/>
    <w:rsid w:val="00D43343"/>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1E2E28CD06A7449691825149693DB60C">
    <w:name w:val="1E2E28CD06A7449691825149693DB60C"/>
    <w:rsid w:val="00386429"/>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653</TotalTime>
  <Pages>14</Pages>
  <Words>3256</Words>
  <Characters>18564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21777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78</cp:revision>
  <dcterms:created xsi:type="dcterms:W3CDTF">2025-01-20T00:16:00Z</dcterms:created>
  <dcterms:modified xsi:type="dcterms:W3CDTF">2026-06-04T18:49:00Z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