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167DF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B36D9">
        <w:rPr>
          <w:rFonts w:eastAsia="Times New Roman" w:cstheme="minorHAnsi"/>
          <w:b/>
        </w:rPr>
        <w:t>71115</w:t>
      </w:r>
    </w:p>
    <w:p w14:paraId="2F6924E5" w14:textId="7FEE56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B36D9">
        <w:rPr>
          <w:rFonts w:eastAsia="Times New Roman" w:cstheme="minorHAnsi"/>
          <w:b/>
        </w:rPr>
        <w:t>Sri Lakshmi Priya</w:t>
      </w:r>
    </w:p>
    <w:p w14:paraId="6FB9233B" w14:textId="75FD89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B36D9" w:rsidRPr="009B36D9">
          <w:rPr>
            <w:rStyle w:val="Hyperlink"/>
            <w:rFonts w:eastAsia="Times New Roman" w:cstheme="minorHAnsi"/>
            <w:b/>
          </w:rPr>
          <w:t>https://review.jove.com/account/file-uploader?src=21690123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707B0A" w:rsidR="004E0C5A" w:rsidRPr="009B36D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B36D9" w:rsidRPr="009B36D9">
        <w:rPr>
          <w:rFonts w:eastAsia="Times New Roman" w:cstheme="minorHAnsi"/>
          <w:b/>
          <w:sz w:val="32"/>
          <w:szCs w:val="32"/>
        </w:rPr>
        <w:t xml:space="preserve">Parallel </w:t>
      </w:r>
      <w:r w:rsidR="009B36D9" w:rsidRPr="001B5028">
        <w:rPr>
          <w:rFonts w:eastAsia="Times New Roman" w:cstheme="minorHAnsi"/>
          <w:b/>
          <w:i/>
          <w:iCs/>
          <w:sz w:val="32"/>
          <w:szCs w:val="32"/>
        </w:rPr>
        <w:t>In Vivo</w:t>
      </w:r>
      <w:r w:rsidR="009B36D9" w:rsidRPr="009B36D9">
        <w:rPr>
          <w:rFonts w:eastAsia="Times New Roman" w:cstheme="minorHAnsi"/>
          <w:b/>
          <w:sz w:val="32"/>
          <w:szCs w:val="32"/>
        </w:rPr>
        <w:t xml:space="preserve"> Screening of Gene Knockout and Activation in the Mouse Mammary Gland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31263CC" w14:textId="3296FA3A" w:rsidR="009B36D9" w:rsidRPr="00BE1038" w:rsidRDefault="009B36D9" w:rsidP="009B36D9">
      <w:r w:rsidRPr="00BE1038">
        <w:t>Ellen R. Langille</w:t>
      </w:r>
      <w:r w:rsidRPr="00BE1038">
        <w:rPr>
          <w:vertAlign w:val="superscript"/>
        </w:rPr>
        <w:t>1</w:t>
      </w:r>
      <w:r w:rsidR="00170908">
        <w:rPr>
          <w:vertAlign w:val="superscript"/>
        </w:rPr>
        <w:t>*</w:t>
      </w:r>
      <w:r w:rsidRPr="00BE1038">
        <w:t>, Khalid N. Al-Zahrani</w:t>
      </w:r>
      <w:r w:rsidRPr="00BE1038">
        <w:rPr>
          <w:vertAlign w:val="superscript"/>
        </w:rPr>
        <w:t>2,3*</w:t>
      </w:r>
      <w:r w:rsidRPr="00BE1038">
        <w:t>, Jocelyn Nurtanto</w:t>
      </w:r>
      <w:r w:rsidRPr="00BE1038">
        <w:rPr>
          <w:vertAlign w:val="superscript"/>
        </w:rPr>
        <w:t>1,2</w:t>
      </w:r>
      <w:r w:rsidRPr="00BE1038">
        <w:t xml:space="preserve">, </w:t>
      </w:r>
      <w:proofErr w:type="spellStart"/>
      <w:r w:rsidRPr="00BE1038">
        <w:t>Yeojin</w:t>
      </w:r>
      <w:proofErr w:type="spellEnd"/>
      <w:r w:rsidRPr="00BE1038">
        <w:t xml:space="preserve"> Lee</w:t>
      </w:r>
      <w:r w:rsidRPr="00BE1038">
        <w:rPr>
          <w:vertAlign w:val="superscript"/>
        </w:rPr>
        <w:t>1</w:t>
      </w:r>
      <w:r w:rsidRPr="00BE1038">
        <w:t>, Cynthia H. Chiu</w:t>
      </w:r>
      <w:r w:rsidRPr="00BE1038">
        <w:rPr>
          <w:vertAlign w:val="superscript"/>
        </w:rPr>
        <w:t>1</w:t>
      </w:r>
      <w:r w:rsidRPr="00BE1038">
        <w:t>, Daniel Schramek</w:t>
      </w:r>
      <w:r w:rsidRPr="00BE1038">
        <w:rPr>
          <w:vertAlign w:val="superscript"/>
        </w:rPr>
        <w:t>1,2</w:t>
      </w:r>
    </w:p>
    <w:p w14:paraId="738B34CA" w14:textId="77777777" w:rsidR="009B36D9" w:rsidRPr="00BE1038" w:rsidRDefault="009B36D9" w:rsidP="009B36D9"/>
    <w:p w14:paraId="3E75259E" w14:textId="7971FB87" w:rsidR="009B36D9" w:rsidRPr="00BE1038" w:rsidRDefault="009B36D9" w:rsidP="009B36D9">
      <w:r w:rsidRPr="00BE1038">
        <w:rPr>
          <w:vertAlign w:val="superscript"/>
        </w:rPr>
        <w:t>1</w:t>
      </w:r>
      <w:r w:rsidRPr="00BE1038">
        <w:t>Centre for Molecular and Systems Biology, Lunenfeld-Tanenbaum Research Institute, Mount Sinai Hospital.</w:t>
      </w:r>
    </w:p>
    <w:p w14:paraId="2F30EF19" w14:textId="293975E9" w:rsidR="009B36D9" w:rsidRPr="00BE1038" w:rsidRDefault="009B36D9" w:rsidP="009B36D9">
      <w:r w:rsidRPr="00BE1038">
        <w:rPr>
          <w:vertAlign w:val="superscript"/>
        </w:rPr>
        <w:t>2</w:t>
      </w:r>
      <w:r w:rsidRPr="00BE1038">
        <w:t>Department of Molecular Genetics, University of Toronto.</w:t>
      </w:r>
    </w:p>
    <w:p w14:paraId="0FC349AC" w14:textId="77777777" w:rsidR="00170908" w:rsidRDefault="009B36D9" w:rsidP="009B36D9">
      <w:r w:rsidRPr="00BE1038">
        <w:rPr>
          <w:vertAlign w:val="superscript"/>
        </w:rPr>
        <w:t>3</w:t>
      </w:r>
      <w:r w:rsidRPr="00BE1038">
        <w:t>Donnelly Centre for Cellular and Biomolecular Research, University of Toronto</w:t>
      </w:r>
      <w:r w:rsidR="00170908">
        <w:t>.</w:t>
      </w:r>
    </w:p>
    <w:p w14:paraId="0C147E07" w14:textId="75A68182" w:rsidR="00170908" w:rsidRPr="00BE1038" w:rsidRDefault="009B36D9" w:rsidP="009B36D9">
      <w:r w:rsidRPr="00BE1038">
        <w:t xml:space="preserve"> </w:t>
      </w:r>
    </w:p>
    <w:p w14:paraId="18293BE0" w14:textId="1BB447F2" w:rsidR="00170908" w:rsidRPr="00BE1038" w:rsidRDefault="00170908" w:rsidP="00170908">
      <w:r>
        <w:rPr>
          <w:vertAlign w:val="superscript"/>
        </w:rPr>
        <w:t>*</w:t>
      </w:r>
      <w:r w:rsidRPr="00BE1038">
        <w:rPr>
          <w:vertAlign w:val="superscript"/>
        </w:rPr>
        <w:t xml:space="preserve"> </w:t>
      </w:r>
      <w:r w:rsidRPr="00BE1038">
        <w:t>These authors contributed equally.</w:t>
      </w:r>
    </w:p>
    <w:p w14:paraId="6381071B" w14:textId="7C02F2CA" w:rsidR="009B36D9" w:rsidRPr="00BE1038" w:rsidRDefault="009B36D9" w:rsidP="009B36D9"/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BB74DF5" w14:textId="77777777" w:rsidR="00170908" w:rsidRPr="002F2CFF" w:rsidRDefault="00170908" w:rsidP="00170908">
      <w:r w:rsidRPr="002F2CFF">
        <w:t>Khalid N. Al-Zahrani</w:t>
      </w:r>
      <w:r w:rsidRPr="002F2CFF">
        <w:tab/>
      </w:r>
      <w:r w:rsidRPr="002F2CFF">
        <w:tab/>
        <w:t>(</w:t>
      </w:r>
      <w:hyperlink r:id="rId9" w:history="1">
        <w:r w:rsidRPr="00BE1038">
          <w:rPr>
            <w:rStyle w:val="Hyperlink"/>
            <w:color w:val="auto"/>
            <w:u w:val="none"/>
          </w:rPr>
          <w:t>khalid.alzahrani@utoronto.ca</w:t>
        </w:r>
      </w:hyperlink>
      <w:r w:rsidRPr="002F2CFF">
        <w:t xml:space="preserve">) </w:t>
      </w:r>
    </w:p>
    <w:p w14:paraId="32367098" w14:textId="77777777" w:rsidR="00170908" w:rsidRPr="002F2CFF" w:rsidRDefault="00170908" w:rsidP="00170908">
      <w:r w:rsidRPr="002F2CFF">
        <w:t>Daniel Schramek</w:t>
      </w:r>
      <w:r w:rsidRPr="002F2CFF">
        <w:tab/>
      </w:r>
      <w:r w:rsidRPr="002F2CFF">
        <w:tab/>
        <w:t>(</w:t>
      </w:r>
      <w:hyperlink r:id="rId10" w:history="1">
        <w:r w:rsidRPr="00BE1038">
          <w:rPr>
            <w:rStyle w:val="Hyperlink"/>
            <w:color w:val="auto"/>
            <w:u w:val="none"/>
          </w:rPr>
          <w:t>schramek@lunenfeld.ca</w:t>
        </w:r>
      </w:hyperlink>
      <w:r w:rsidRPr="002F2CFF">
        <w:t xml:space="preserve">)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DF4DF78" w14:textId="77777777" w:rsidR="00170908" w:rsidRPr="00C71090" w:rsidRDefault="00170908" w:rsidP="00170908">
      <w:pPr>
        <w:rPr>
          <w:lang w:val="fr-FR"/>
        </w:rPr>
      </w:pPr>
      <w:r w:rsidRPr="00C71090">
        <w:rPr>
          <w:lang w:val="fr-FR"/>
        </w:rPr>
        <w:t>Ellen R. Langille</w:t>
      </w:r>
      <w:r w:rsidRPr="00C71090">
        <w:rPr>
          <w:lang w:val="fr-FR"/>
        </w:rPr>
        <w:tab/>
      </w:r>
      <w:r w:rsidRPr="00C71090">
        <w:rPr>
          <w:lang w:val="fr-FR"/>
        </w:rPr>
        <w:tab/>
        <w:t>(elangille@lunenfeld.ca)</w:t>
      </w:r>
    </w:p>
    <w:p w14:paraId="762DC89F" w14:textId="77777777" w:rsidR="00170908" w:rsidRPr="00BE1038" w:rsidRDefault="00170908" w:rsidP="00170908">
      <w:r w:rsidRPr="00BE1038">
        <w:t>Jocelyn Nurtanto</w:t>
      </w:r>
      <w:r w:rsidRPr="00BE1038">
        <w:tab/>
      </w:r>
      <w:r w:rsidRPr="00BE1038">
        <w:tab/>
        <w:t>(jnurtanto@lunenfeld.ca)</w:t>
      </w:r>
    </w:p>
    <w:p w14:paraId="55766748" w14:textId="77777777" w:rsidR="00170908" w:rsidRPr="00BE1038" w:rsidRDefault="00170908" w:rsidP="00170908">
      <w:proofErr w:type="spellStart"/>
      <w:r w:rsidRPr="00BE1038">
        <w:t>Yeojin</w:t>
      </w:r>
      <w:proofErr w:type="spellEnd"/>
      <w:r w:rsidRPr="00BE1038">
        <w:t xml:space="preserve"> Lee</w:t>
      </w:r>
      <w:r w:rsidRPr="00BE1038">
        <w:tab/>
      </w:r>
      <w:r w:rsidRPr="00BE1038">
        <w:tab/>
      </w:r>
      <w:r w:rsidRPr="00BE1038">
        <w:tab/>
        <w:t>(yeolee@lunenfeld.ca)</w:t>
      </w:r>
    </w:p>
    <w:p w14:paraId="3A65282C" w14:textId="77777777" w:rsidR="00170908" w:rsidRPr="00BE1038" w:rsidRDefault="00170908" w:rsidP="00170908">
      <w:r w:rsidRPr="00BE1038">
        <w:t>Cynthia H. Chiu</w:t>
      </w:r>
      <w:r w:rsidRPr="00BE1038">
        <w:tab/>
      </w:r>
      <w:r w:rsidRPr="00BE1038">
        <w:tab/>
        <w:t>(hchiu@lunenfeld.ca)</w:t>
      </w:r>
    </w:p>
    <w:p w14:paraId="58537FC2" w14:textId="77777777" w:rsidR="00170908" w:rsidRPr="00C90090" w:rsidRDefault="00170908" w:rsidP="00170908">
      <w:pPr>
        <w:rPr>
          <w:lang w:val="es-ES"/>
        </w:rPr>
      </w:pPr>
      <w:r w:rsidRPr="00C90090">
        <w:rPr>
          <w:lang w:val="es-ES"/>
        </w:rPr>
        <w:t>Khalid N. Al-Zahrani</w:t>
      </w:r>
      <w:r w:rsidRPr="00C90090">
        <w:rPr>
          <w:lang w:val="es-ES"/>
        </w:rPr>
        <w:tab/>
      </w:r>
      <w:r w:rsidRPr="00C90090">
        <w:rPr>
          <w:lang w:val="es-ES"/>
        </w:rPr>
        <w:tab/>
        <w:t>(</w:t>
      </w:r>
      <w:hyperlink r:id="rId11" w:history="1">
        <w:r w:rsidRPr="00C90090">
          <w:rPr>
            <w:rStyle w:val="Hyperlink"/>
            <w:color w:val="auto"/>
            <w:u w:val="none"/>
            <w:lang w:val="es-ES"/>
          </w:rPr>
          <w:t>khalid.alzahrani@utoronto.ca</w:t>
        </w:r>
      </w:hyperlink>
      <w:r w:rsidRPr="00C90090">
        <w:rPr>
          <w:lang w:val="es-ES"/>
        </w:rPr>
        <w:t xml:space="preserve">) </w:t>
      </w:r>
    </w:p>
    <w:p w14:paraId="1659202D" w14:textId="77777777" w:rsidR="00170908" w:rsidRPr="002F2CFF" w:rsidRDefault="00170908" w:rsidP="00170908">
      <w:r w:rsidRPr="002F2CFF">
        <w:t>Daniel Schramek</w:t>
      </w:r>
      <w:r w:rsidRPr="002F2CFF">
        <w:tab/>
      </w:r>
      <w:r w:rsidRPr="002F2CFF">
        <w:tab/>
        <w:t>(</w:t>
      </w:r>
      <w:hyperlink r:id="rId12" w:history="1">
        <w:r w:rsidRPr="00BE1038">
          <w:rPr>
            <w:rStyle w:val="Hyperlink"/>
            <w:color w:val="auto"/>
            <w:u w:val="none"/>
          </w:rPr>
          <w:t>schramek@lunenfeld.ca</w:t>
        </w:r>
      </w:hyperlink>
      <w:r w:rsidRPr="002F2CFF">
        <w:t xml:space="preserve">)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D974E0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3465BE9" w:rsidR="005F1ADF" w:rsidRPr="00037828" w:rsidRDefault="00C90090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D3AE640" w:rsidR="005F1ADF" w:rsidRPr="009D299A" w:rsidRDefault="00597C56" w:rsidP="005F1ADF">
      <w:pPr>
        <w:spacing w:before="60"/>
        <w:ind w:left="7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We have several different microscope options. We have access to a teaching microscope so the unused eyepieces can be used for the scope kit</w:t>
      </w:r>
      <w:r w:rsidR="009D299A">
        <w:rPr>
          <w:rFonts w:eastAsia="Times New Roman" w:cstheme="minorHAnsi"/>
          <w:b/>
          <w:bCs/>
        </w:rPr>
        <w:t>, and might have a camera port (I’m not sure)</w:t>
      </w:r>
      <w:r>
        <w:rPr>
          <w:rFonts w:eastAsia="Times New Roman" w:cstheme="minorHAnsi"/>
          <w:b/>
          <w:bCs/>
        </w:rPr>
        <w:t xml:space="preserve">. </w:t>
      </w:r>
      <w:r w:rsidR="009D299A">
        <w:rPr>
          <w:rFonts w:eastAsia="Times New Roman" w:cstheme="minorHAnsi"/>
          <w:b/>
          <w:bCs/>
        </w:rPr>
        <w:t xml:space="preserve">I can’t find the model number on the teaching microscope, but the eyepieces look to be the same as our Leica MS5. 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38F23313" w:rsidR="005F1ADF" w:rsidRPr="00597C56" w:rsidRDefault="005E01FA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E01FA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auto"/>
        </w:rPr>
        <w:t xml:space="preserve">: </w:t>
      </w:r>
      <w:r w:rsidR="00C90090" w:rsidRPr="00597C56">
        <w:rPr>
          <w:rFonts w:eastAsia="Times New Roman" w:cstheme="minorHAnsi"/>
          <w:b/>
          <w:color w:val="auto"/>
        </w:rPr>
        <w:t>2.8</w:t>
      </w:r>
      <w:r w:rsidR="0042600E" w:rsidRPr="00597C56">
        <w:rPr>
          <w:rFonts w:eastAsia="Times New Roman" w:cstheme="minorHAnsi"/>
          <w:b/>
          <w:color w:val="auto"/>
        </w:rPr>
        <w:t>.1</w:t>
      </w:r>
      <w:r w:rsidR="00C90090" w:rsidRPr="00597C56">
        <w:rPr>
          <w:rFonts w:eastAsia="Times New Roman" w:cstheme="minorHAnsi"/>
          <w:b/>
          <w:color w:val="auto"/>
        </w:rPr>
        <w:t>, 2.10</w:t>
      </w:r>
      <w:r w:rsidR="0042600E" w:rsidRPr="00597C56">
        <w:rPr>
          <w:rFonts w:eastAsia="Times New Roman" w:cstheme="minorHAnsi"/>
          <w:b/>
          <w:color w:val="auto"/>
        </w:rPr>
        <w:t xml:space="preserve">.1, 2.10.2, </w:t>
      </w:r>
      <w:proofErr w:type="gramStart"/>
      <w:r w:rsidR="0042600E" w:rsidRPr="00597C56">
        <w:rPr>
          <w:rFonts w:eastAsia="Times New Roman" w:cstheme="minorHAnsi"/>
          <w:b/>
          <w:color w:val="auto"/>
        </w:rPr>
        <w:t xml:space="preserve">2.10.3 </w:t>
      </w:r>
      <w:r w:rsidR="00C90090" w:rsidRPr="00597C56">
        <w:rPr>
          <w:rFonts w:eastAsia="Times New Roman" w:cstheme="minorHAnsi"/>
          <w:b/>
          <w:color w:val="auto"/>
        </w:rPr>
        <w:t>,</w:t>
      </w:r>
      <w:proofErr w:type="gramEnd"/>
      <w:r w:rsidR="00C90090" w:rsidRPr="00597C56">
        <w:rPr>
          <w:rFonts w:eastAsia="Times New Roman" w:cstheme="minorHAnsi"/>
          <w:b/>
          <w:color w:val="auto"/>
        </w:rPr>
        <w:t xml:space="preserve"> 2.11</w:t>
      </w:r>
      <w:r w:rsidR="00597C56" w:rsidRPr="00597C56">
        <w:rPr>
          <w:rFonts w:eastAsia="Times New Roman" w:cstheme="minorHAnsi"/>
          <w:b/>
          <w:color w:val="auto"/>
        </w:rPr>
        <w:t xml:space="preserve">.1, </w:t>
      </w:r>
      <w:proofErr w:type="gramStart"/>
      <w:r w:rsidR="00597C56" w:rsidRPr="00597C56">
        <w:rPr>
          <w:rFonts w:eastAsia="Times New Roman" w:cstheme="minorHAnsi"/>
          <w:b/>
          <w:color w:val="auto"/>
        </w:rPr>
        <w:t xml:space="preserve">2.11.2 </w:t>
      </w:r>
      <w:r w:rsidR="00C90090" w:rsidRPr="00597C56">
        <w:rPr>
          <w:rFonts w:eastAsia="Times New Roman" w:cstheme="minorHAnsi"/>
          <w:b/>
          <w:color w:val="auto"/>
        </w:rPr>
        <w:t>,</w:t>
      </w:r>
      <w:proofErr w:type="gramEnd"/>
      <w:r w:rsidR="00C90090" w:rsidRPr="00597C56">
        <w:rPr>
          <w:rFonts w:eastAsia="Times New Roman" w:cstheme="minorHAnsi"/>
          <w:b/>
          <w:color w:val="auto"/>
        </w:rPr>
        <w:t xml:space="preserve"> 2.12</w:t>
      </w:r>
      <w:r w:rsidR="00597C56" w:rsidRPr="00597C56">
        <w:rPr>
          <w:rFonts w:eastAsia="Times New Roman" w:cstheme="minorHAnsi"/>
          <w:b/>
          <w:color w:val="auto"/>
        </w:rPr>
        <w:t>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BADE73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A0B523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90090">
        <w:rPr>
          <w:rFonts w:eastAsia="Times New Roman" w:cstheme="minorHAnsi"/>
          <w:b/>
          <w:bCs/>
        </w:rPr>
        <w:t>Yes</w:t>
      </w:r>
    </w:p>
    <w:p w14:paraId="63770740" w14:textId="49398342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C90090">
        <w:rPr>
          <w:rFonts w:eastAsia="Times New Roman" w:cstheme="minorHAnsi"/>
        </w:rPr>
        <w:t>Across the street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E155CF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9009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A11B2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B5028">
        <w:rPr>
          <w:rFonts w:cstheme="minorHAnsi"/>
          <w:bCs/>
          <w:sz w:val="22"/>
          <w:szCs w:val="22"/>
        </w:rPr>
        <w:t>25</w:t>
      </w:r>
    </w:p>
    <w:p w14:paraId="5AAC9C6C" w14:textId="7959183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D2B7D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0C1C45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5E01FA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5E01FA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19217BE" w:rsidR="007D61A8" w:rsidRPr="005E01FA" w:rsidRDefault="00C9009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319DB">
        <w:rPr>
          <w:rFonts w:cstheme="minorHAnsi"/>
        </w:rPr>
        <w:t>Our research</w:t>
      </w:r>
      <w:r>
        <w:rPr>
          <w:rFonts w:cstheme="minorHAnsi"/>
        </w:rPr>
        <w:t xml:space="preserve"> aim</w:t>
      </w:r>
      <w:r w:rsidR="00C319DB">
        <w:rPr>
          <w:rFonts w:cstheme="minorHAnsi"/>
        </w:rPr>
        <w:t>s</w:t>
      </w:r>
      <w:r>
        <w:rPr>
          <w:rFonts w:cstheme="minorHAnsi"/>
        </w:rPr>
        <w:t xml:space="preserve"> to identify cancer-causing genes </w:t>
      </w:r>
      <w:r w:rsidR="008E12FB" w:rsidRPr="008E12FB">
        <w:rPr>
          <w:rFonts w:cstheme="minorHAnsi"/>
        </w:rPr>
        <w:t>through high-throughput screening</w:t>
      </w:r>
      <w:r>
        <w:rPr>
          <w:rFonts w:cstheme="minorHAnsi"/>
        </w:rPr>
        <w:t xml:space="preserve"> while maintaining an intact tissue microenvironment in</w:t>
      </w:r>
      <w:r w:rsidR="008E12FB">
        <w:rPr>
          <w:rFonts w:cstheme="minorHAnsi"/>
        </w:rPr>
        <w:t xml:space="preserve"> the</w:t>
      </w:r>
      <w:r>
        <w:rPr>
          <w:rFonts w:cstheme="minorHAnsi"/>
        </w:rPr>
        <w:t xml:space="preserve"> mouse mammary gland.</w:t>
      </w:r>
    </w:p>
    <w:p w14:paraId="15D9E0F7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29ED898" w:rsidR="00D75084" w:rsidRPr="005E01FA" w:rsidRDefault="00C9009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319DB" w:rsidRPr="00C319DB">
        <w:rPr>
          <w:rFonts w:cstheme="minorHAnsi"/>
        </w:rPr>
        <w:t xml:space="preserve">This protocol enables functional interrogation of gene libraries in mammary epithelium using genetically engineered mouse models </w:t>
      </w:r>
      <w:r w:rsidR="00C319DB" w:rsidRPr="00C319DB">
        <w:rPr>
          <w:rFonts w:cstheme="minorHAnsi"/>
          <w:i/>
          <w:iCs/>
        </w:rPr>
        <w:t>in vivo</w:t>
      </w:r>
      <w:r w:rsidR="00C319DB" w:rsidRPr="00C319DB">
        <w:rPr>
          <w:rFonts w:cstheme="minorHAnsi"/>
        </w:rPr>
        <w:t>.</w:t>
      </w:r>
    </w:p>
    <w:p w14:paraId="540E38ED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495D3F09" w:rsidR="007D61A8" w:rsidRPr="005E01FA" w:rsidRDefault="006B41A9" w:rsidP="00884CF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E5FD7">
        <w:rPr>
          <w:rStyle w:val="AuthorName"/>
          <w:rFonts w:asciiTheme="minorHAnsi" w:eastAsia="Times" w:hAnsiTheme="minorHAnsi" w:cstheme="minorHAnsi"/>
        </w:rPr>
        <w:t>Ellen Langille</w:t>
      </w:r>
      <w:r w:rsidR="007D61A8" w:rsidRPr="007E5FD7">
        <w:rPr>
          <w:rFonts w:eastAsia="Times New Roman" w:cstheme="minorHAnsi"/>
          <w:b/>
          <w:bCs/>
          <w:u w:val="single"/>
        </w:rPr>
        <w:t>:</w:t>
      </w:r>
      <w:r w:rsidR="007D61A8" w:rsidRPr="007E5FD7">
        <w:rPr>
          <w:rFonts w:eastAsia="Times New Roman" w:cstheme="minorHAnsi"/>
        </w:rPr>
        <w:t xml:space="preserve"> </w:t>
      </w:r>
      <w:r w:rsidR="007E5FD7" w:rsidRPr="007E5FD7">
        <w:rPr>
          <w:rFonts w:cstheme="minorHAnsi"/>
        </w:rPr>
        <w:t xml:space="preserve">The greatest challenge is achieving a high viral titer to maximize single-infected cells and obtain </w:t>
      </w:r>
      <w:r w:rsidR="007E5FD7">
        <w:rPr>
          <w:rFonts w:cstheme="minorHAnsi"/>
        </w:rPr>
        <w:t xml:space="preserve">the </w:t>
      </w:r>
      <w:r w:rsidR="007E5FD7" w:rsidRPr="007E5FD7">
        <w:rPr>
          <w:rFonts w:cstheme="minorHAnsi"/>
        </w:rPr>
        <w:t xml:space="preserve">highest coverage with fewer animals. </w:t>
      </w:r>
    </w:p>
    <w:p w14:paraId="24DA46B9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7E902CE" w14:textId="77777777" w:rsidR="007E5FD7" w:rsidRPr="007E5FD7" w:rsidRDefault="007E5FD7" w:rsidP="007E5FD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7CC6ADDD" w:rsidR="00333FA4" w:rsidRPr="005E01FA" w:rsidRDefault="006B41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Ellen Langille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222C3" w:rsidRPr="003222C3">
        <w:rPr>
          <w:rFonts w:cstheme="minorHAnsi"/>
        </w:rPr>
        <w:t>Following this procedure, mice can be further analyzed using flow cytometry, spatial transcriptomics, or single-cell RNA sequencing technologies.</w:t>
      </w:r>
    </w:p>
    <w:p w14:paraId="0CE24331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6A384B77" w:rsidR="00333FA4" w:rsidRPr="005E01FA" w:rsidRDefault="006B41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CA"/>
        </w:rPr>
      </w:pPr>
      <w:r w:rsidRPr="006B41A9">
        <w:rPr>
          <w:rStyle w:val="AuthorName"/>
          <w:rFonts w:asciiTheme="minorHAnsi" w:eastAsia="Times" w:hAnsiTheme="minorHAnsi" w:cstheme="minorHAnsi"/>
          <w:lang w:val="en-CA"/>
        </w:rPr>
        <w:t>Ellen Langille</w:t>
      </w:r>
      <w:r w:rsidR="00333FA4" w:rsidRPr="006B41A9">
        <w:rPr>
          <w:rFonts w:eastAsia="Times New Roman" w:cstheme="minorHAnsi"/>
          <w:b/>
          <w:bCs/>
          <w:u w:val="single"/>
          <w:lang w:val="en-CA"/>
        </w:rPr>
        <w:t>:</w:t>
      </w:r>
      <w:r w:rsidR="00333FA4" w:rsidRPr="006B41A9">
        <w:rPr>
          <w:rFonts w:eastAsia="Times New Roman" w:cstheme="minorHAnsi"/>
          <w:lang w:val="en-CA"/>
        </w:rPr>
        <w:t xml:space="preserve"> </w:t>
      </w:r>
      <w:r w:rsidR="003222C3" w:rsidRPr="003222C3">
        <w:rPr>
          <w:rFonts w:cstheme="minorHAnsi"/>
          <w:lang w:val="en-CA"/>
        </w:rPr>
        <w:t>Future studies can adapt this method to other organs or incorporate Cas12 arrays and base editing technologies.</w:t>
      </w:r>
    </w:p>
    <w:p w14:paraId="37245C3E" w14:textId="77777777" w:rsidR="005E01FA" w:rsidRDefault="005E01FA" w:rsidP="005E01FA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Pr="006B41A9" w:rsidRDefault="00622BE8" w:rsidP="007D61A8">
      <w:pPr>
        <w:contextualSpacing/>
        <w:outlineLvl w:val="0"/>
        <w:rPr>
          <w:rFonts w:eastAsia="Times New Roman" w:cstheme="minorHAnsi"/>
          <w:b/>
          <w:lang w:val="en-CA"/>
        </w:rPr>
      </w:pPr>
    </w:p>
    <w:p w14:paraId="3A9A86A5" w14:textId="75FC2FA6" w:rsidR="00A13CC3" w:rsidRPr="006B41A9" w:rsidRDefault="00A13CC3" w:rsidP="007D61A8">
      <w:pPr>
        <w:contextualSpacing/>
        <w:outlineLvl w:val="0"/>
        <w:rPr>
          <w:rFonts w:eastAsia="Times New Roman" w:cstheme="minorHAnsi"/>
          <w:b/>
          <w:lang w:val="en-CA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E1428FA" w:rsidR="00FF25E5" w:rsidRDefault="00FF25E5" w:rsidP="0042600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3222C3">
        <w:rPr>
          <w:rFonts w:eastAsia="Times New Roman" w:cstheme="minorHAnsi"/>
        </w:rPr>
        <w:t xml:space="preserve">The </w:t>
      </w:r>
      <w:r w:rsidR="0042600E">
        <w:rPr>
          <w:rFonts w:eastAsia="Times New Roman" w:cstheme="minorHAnsi"/>
        </w:rPr>
        <w:t xml:space="preserve">Centre for </w:t>
      </w:r>
      <w:proofErr w:type="spellStart"/>
      <w:r w:rsidR="0042600E">
        <w:rPr>
          <w:rFonts w:eastAsia="Times New Roman" w:cstheme="minorHAnsi"/>
        </w:rPr>
        <w:t>Phenogenomics</w:t>
      </w:r>
      <w:proofErr w:type="spellEnd"/>
      <w:r w:rsidR="0042600E">
        <w:rPr>
          <w:rFonts w:eastAsia="Times New Roman" w:cstheme="minorHAnsi"/>
        </w:rPr>
        <w:t xml:space="preserve"> Animal Care Committee</w:t>
      </w:r>
      <w:r w:rsidR="003222C3">
        <w:rPr>
          <w:rFonts w:eastAsia="Times New Roman" w:cstheme="minorHAnsi"/>
        </w:rPr>
        <w:t xml:space="preserve"> at </w:t>
      </w:r>
      <w:r w:rsidR="003222C3" w:rsidRPr="003222C3">
        <w:rPr>
          <w:rFonts w:eastAsia="Times New Roman" w:cstheme="minorHAnsi"/>
          <w:highlight w:val="yellow"/>
        </w:rPr>
        <w:t>(institutional name)</w:t>
      </w:r>
      <w:r w:rsidR="003222C3">
        <w:rPr>
          <w:rFonts w:eastAsia="Times New Roman" w:cstheme="minorHAnsi"/>
        </w:rPr>
        <w:t>.</w:t>
      </w:r>
    </w:p>
    <w:p w14:paraId="6C3B3678" w14:textId="1852DC6A" w:rsidR="003222C3" w:rsidRPr="0042600E" w:rsidRDefault="003222C3" w:rsidP="0042600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3222C3">
        <w:rPr>
          <w:rFonts w:eastAsia="Times New Roman" w:cstheme="minorHAnsi"/>
          <w:b/>
          <w:bCs/>
          <w:highlight w:val="yellow"/>
        </w:rPr>
        <w:t>Authors</w:t>
      </w:r>
      <w:r w:rsidRPr="003222C3">
        <w:rPr>
          <w:rFonts w:eastAsia="Times New Roman" w:cstheme="minorHAnsi"/>
          <w:highlight w:val="yellow"/>
        </w:rPr>
        <w:t xml:space="preserve">: Please provide the institutional name. Is it </w:t>
      </w:r>
      <w:r>
        <w:rPr>
          <w:rFonts w:eastAsia="Times New Roman" w:cstheme="minorHAnsi"/>
          <w:highlight w:val="yellow"/>
        </w:rPr>
        <w:t xml:space="preserve">the </w:t>
      </w:r>
      <w:r w:rsidRPr="003222C3">
        <w:rPr>
          <w:highlight w:val="yellow"/>
        </w:rPr>
        <w:t>University of Toronto?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0DA96D5" w:rsidR="00CE10F2" w:rsidRDefault="0017090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0908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M</w:t>
      </w:r>
      <w:r w:rsidRPr="00170908">
        <w:rPr>
          <w:rFonts w:cstheme="minorHAnsi"/>
          <w:b/>
          <w:bCs/>
        </w:rPr>
        <w:t>ice and Intraductal Lentiviral Injection</w:t>
      </w:r>
    </w:p>
    <w:p w14:paraId="505B23A5" w14:textId="77777777" w:rsidR="00213D74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2600E">
        <w:rPr>
          <w:rFonts w:cstheme="minorHAnsi"/>
        </w:rPr>
        <w:t>Ellen Langille</w:t>
      </w:r>
    </w:p>
    <w:p w14:paraId="53735186" w14:textId="77777777" w:rsidR="00213D74" w:rsidRDefault="00213D74" w:rsidP="00213D74">
      <w:pPr>
        <w:spacing w:line="168" w:lineRule="exact"/>
        <w:ind w:left="48" w:firstLine="1"/>
        <w:rPr>
          <w:b/>
          <w:color w:val="auto"/>
          <w:w w:val="105"/>
          <w:highlight w:val="yellow"/>
        </w:rPr>
      </w:pPr>
    </w:p>
    <w:p w14:paraId="0A0B60B1" w14:textId="77777777" w:rsidR="00213D74" w:rsidRPr="00C30171" w:rsidRDefault="00213D74" w:rsidP="00213D74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71892610" w14:textId="77777777" w:rsidR="00213D74" w:rsidRPr="00C30171" w:rsidRDefault="00213D74" w:rsidP="00213D74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358623C2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76168B56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59EC557B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5A98379C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14878" wp14:editId="64E5F078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87C8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1C9A330A" w14:textId="77777777" w:rsidR="00213D74" w:rsidRPr="00C30171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62A4D887" w14:textId="77777777" w:rsidR="00213D74" w:rsidRPr="001317C9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6913A156" w14:textId="77777777" w:rsidR="00213D74" w:rsidRPr="00370984" w:rsidRDefault="00213D74" w:rsidP="00213D74">
      <w:pPr>
        <w:pStyle w:val="ListParagraph"/>
        <w:widowControl w:val="0"/>
        <w:numPr>
          <w:ilvl w:val="0"/>
          <w:numId w:val="45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3395A6BB" w14:textId="77777777" w:rsidR="00213D74" w:rsidRPr="00213D74" w:rsidRDefault="00213D74" w:rsidP="00213D74">
      <w:pPr>
        <w:spacing w:before="120"/>
        <w:rPr>
          <w:rFonts w:cstheme="minorHAnsi"/>
          <w:lang w:val="en-IN"/>
        </w:rPr>
      </w:pPr>
      <w:r w:rsidRPr="00213D74">
        <w:rPr>
          <w:rFonts w:cstheme="minorHAnsi"/>
          <w:b/>
          <w:bCs/>
          <w:highlight w:val="yellow"/>
        </w:rPr>
        <w:t>Authors</w:t>
      </w:r>
      <w:r w:rsidRPr="00213D74">
        <w:rPr>
          <w:rFonts w:cstheme="minorHAnsi"/>
          <w:highlight w:val="yellow"/>
        </w:rPr>
        <w:t>: During filming, please point out the organs or veins before dissecting them.</w:t>
      </w:r>
    </w:p>
    <w:p w14:paraId="5B94155B" w14:textId="0E3D1244" w:rsidR="00985FE6" w:rsidRPr="00B07A3B" w:rsidRDefault="00FF25E5" w:rsidP="00213D74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>
        <w:rPr>
          <w:rFonts w:cstheme="minorHAnsi"/>
        </w:rPr>
        <w:t xml:space="preserve"> </w:t>
      </w:r>
    </w:p>
    <w:p w14:paraId="19D45A2D" w14:textId="64D1D16C" w:rsidR="0084031F" w:rsidRPr="008D2B7D" w:rsidRDefault="00EC3783" w:rsidP="007B43D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D2B7D">
        <w:rPr>
          <w:rFonts w:cstheme="minorHAnsi"/>
          <w:color w:val="7030A0"/>
        </w:rPr>
        <w:t>To begin,</w:t>
      </w:r>
      <w:r w:rsidR="00453BDE" w:rsidRPr="008D2B7D">
        <w:rPr>
          <w:rFonts w:cstheme="minorHAnsi"/>
          <w:color w:val="7030A0"/>
          <w:lang w:val="en-IN"/>
        </w:rPr>
        <w:t xml:space="preserve"> </w:t>
      </w:r>
      <w:r w:rsidR="00594D9F" w:rsidRPr="008D2B7D">
        <w:rPr>
          <w:rFonts w:cstheme="minorHAnsi"/>
          <w:color w:val="7030A0"/>
          <w:lang w:val="en-IN"/>
        </w:rPr>
        <w:t>obtain the required surgical instruments and concentrated lentivir</w:t>
      </w:r>
      <w:r w:rsidR="003419F6" w:rsidRPr="008D2B7D">
        <w:rPr>
          <w:rFonts w:cstheme="minorHAnsi"/>
          <w:color w:val="7030A0"/>
          <w:lang w:val="en-IN"/>
        </w:rPr>
        <w:t xml:space="preserve">al samples </w:t>
      </w:r>
      <w:r w:rsidR="007B43D3" w:rsidRPr="008D2B7D">
        <w:rPr>
          <w:rFonts w:cstheme="minorHAnsi"/>
          <w:b/>
          <w:bCs/>
          <w:color w:val="7030A0"/>
          <w:lang w:val="en-IN"/>
        </w:rPr>
        <w:t>[1]</w:t>
      </w:r>
      <w:r w:rsidR="007B43D3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 xml:space="preserve">Using a micropipette needle puller, </w:t>
      </w:r>
      <w:r w:rsidR="00453BDE" w:rsidRPr="008D2B7D">
        <w:rPr>
          <w:rFonts w:cstheme="minorHAnsi"/>
          <w:color w:val="7030A0"/>
          <w:lang w:val="en-IN"/>
        </w:rPr>
        <w:t>pull glass microcapillary needles</w:t>
      </w:r>
      <w:r w:rsidR="007B43D3" w:rsidRPr="008D2B7D">
        <w:rPr>
          <w:rFonts w:cstheme="minorHAnsi"/>
          <w:color w:val="7030A0"/>
          <w:lang w:val="en-IN"/>
        </w:rPr>
        <w:t xml:space="preserve"> </w:t>
      </w:r>
      <w:r w:rsidR="00453BDE" w:rsidRPr="008D2B7D">
        <w:rPr>
          <w:rFonts w:cstheme="minorHAnsi"/>
          <w:color w:val="7030A0"/>
          <w:lang w:val="en-IN"/>
        </w:rPr>
        <w:t xml:space="preserve">to generate fine-tipped capillaries suitable for intraductal injection of 9 to 10 microliter volumes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475A3E" w:rsidRPr="008D2B7D">
        <w:rPr>
          <w:rFonts w:cstheme="minorHAnsi"/>
          <w:b/>
          <w:bCs/>
          <w:color w:val="7030A0"/>
          <w:lang w:val="en-IN"/>
        </w:rPr>
        <w:t>2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 xml:space="preserve">. </w:t>
      </w:r>
      <w:r w:rsidRPr="008D2B7D">
        <w:rPr>
          <w:rFonts w:cstheme="minorHAnsi"/>
          <w:color w:val="7030A0"/>
          <w:lang w:val="en-IN"/>
        </w:rPr>
        <w:t>With</w:t>
      </w:r>
      <w:r w:rsidR="00453BDE" w:rsidRPr="008D2B7D">
        <w:rPr>
          <w:rFonts w:cstheme="minorHAnsi"/>
          <w:color w:val="7030A0"/>
          <w:lang w:val="en-IN"/>
        </w:rPr>
        <w:t xml:space="preserve"> a pair of fine forceps, break off the very tip of the needle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="00475A3E" w:rsidRPr="008D2B7D">
        <w:rPr>
          <w:rFonts w:cstheme="minorHAnsi"/>
          <w:b/>
          <w:bCs/>
          <w:color w:val="7030A0"/>
          <w:lang w:val="en-IN"/>
        </w:rPr>
        <w:t>3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3C9EAE53" w14:textId="32873AEE" w:rsidR="007B43D3" w:rsidRPr="007B43D3" w:rsidRDefault="00453BD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7B43D3">
        <w:rPr>
          <w:rFonts w:cstheme="minorHAnsi"/>
          <w:lang w:val="en-IN"/>
        </w:rPr>
        <w:t xml:space="preserve">WIDE: Talent </w:t>
      </w:r>
      <w:r w:rsidR="003419F6">
        <w:rPr>
          <w:rFonts w:cstheme="minorHAnsi"/>
          <w:lang w:val="en-IN"/>
        </w:rPr>
        <w:t>sitting with surgical instruments and lentiviral sample on the workbench</w:t>
      </w:r>
      <w:r w:rsidRPr="007B43D3">
        <w:rPr>
          <w:rFonts w:cstheme="minorHAnsi"/>
          <w:lang w:val="en-IN"/>
        </w:rPr>
        <w:t>.</w:t>
      </w:r>
      <w:r w:rsidR="00EC3783" w:rsidRPr="007B43D3">
        <w:rPr>
          <w:rFonts w:cstheme="minorHAnsi"/>
          <w:lang w:val="en-IN"/>
        </w:rPr>
        <w:t xml:space="preserve">  </w:t>
      </w:r>
      <w:r w:rsidR="00EC3783" w:rsidRPr="007B43D3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C3783" w:rsidRPr="007B43D3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2E9E5D8" w14:textId="3DFE0E7A" w:rsidR="00475A3E" w:rsidRDefault="00475A3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475A3E">
        <w:rPr>
          <w:rFonts w:cstheme="minorHAnsi"/>
        </w:rPr>
        <w:t xml:space="preserve">Close-up of the micropipette needle puller </w:t>
      </w:r>
      <w:r>
        <w:rPr>
          <w:rFonts w:cstheme="minorHAnsi"/>
          <w:lang w:val="en-IN"/>
        </w:rPr>
        <w:t xml:space="preserve">being pulled and </w:t>
      </w:r>
      <w:r w:rsidRPr="00475A3E">
        <w:rPr>
          <w:rFonts w:cstheme="minorHAnsi"/>
        </w:rPr>
        <w:t>generating a fine-tipped glass capillary needle.</w:t>
      </w:r>
    </w:p>
    <w:p w14:paraId="5C099428" w14:textId="529CC284" w:rsidR="00453BDE" w:rsidRDefault="00475A3E" w:rsidP="007B43D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of </w:t>
      </w:r>
      <w:r w:rsidR="00453BDE" w:rsidRPr="007B43D3">
        <w:rPr>
          <w:rFonts w:cstheme="minorHAnsi"/>
          <w:lang w:val="en-IN"/>
        </w:rPr>
        <w:t xml:space="preserve">fine forceps </w:t>
      </w:r>
      <w:r>
        <w:rPr>
          <w:rFonts w:cstheme="minorHAnsi"/>
          <w:lang w:val="en-IN"/>
        </w:rPr>
        <w:t>breaking</w:t>
      </w:r>
      <w:r w:rsidR="00453BDE" w:rsidRPr="007B43D3">
        <w:rPr>
          <w:rFonts w:cstheme="minorHAnsi"/>
          <w:lang w:val="en-IN"/>
        </w:rPr>
        <w:t xml:space="preserve"> off the very tip of a pulled glass microcapillary needle.</w:t>
      </w:r>
    </w:p>
    <w:p w14:paraId="00D0953F" w14:textId="77777777" w:rsidR="00475A3E" w:rsidRPr="007B43D3" w:rsidRDefault="00475A3E" w:rsidP="00475A3E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3A2A9DC3" w14:textId="77777777" w:rsidR="00475A3E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Dilute lentiviral preparations to a final concentration of </w:t>
      </w:r>
      <w:r w:rsidR="00475A3E" w:rsidRPr="008D2B7D">
        <w:rPr>
          <w:rFonts w:cstheme="minorHAnsi"/>
          <w:color w:val="7030A0"/>
          <w:lang w:val="en-IN"/>
        </w:rPr>
        <w:t>10 million</w:t>
      </w:r>
      <w:r w:rsidRPr="008D2B7D">
        <w:rPr>
          <w:rFonts w:cstheme="minorHAnsi"/>
          <w:color w:val="7030A0"/>
          <w:lang w:val="en-IN"/>
        </w:rPr>
        <w:t xml:space="preserve"> plaque-forming units per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in sterile phosphate-buffered saline</w:t>
      </w:r>
      <w:r w:rsidR="00475A3E" w:rsidRPr="008D2B7D">
        <w:rPr>
          <w:rFonts w:cstheme="minorHAnsi"/>
          <w:color w:val="7030A0"/>
          <w:lang w:val="en-IN"/>
        </w:rPr>
        <w:t xml:space="preserve"> or PBS </w:t>
      </w:r>
      <w:r w:rsidR="00475A3E" w:rsidRPr="00475A3E">
        <w:rPr>
          <w:rFonts w:cstheme="minorHAnsi"/>
          <w:i/>
          <w:iCs/>
          <w:color w:val="EE0000"/>
          <w:lang w:val="en-IN"/>
        </w:rPr>
        <w:t>(P-B-S)</w:t>
      </w:r>
      <w:r w:rsidRPr="00453BDE">
        <w:rPr>
          <w:rFonts w:cstheme="minorHAnsi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supplemented with 0.05 percent weight per volume Fast Green FCF </w:t>
      </w:r>
      <w:r w:rsidR="00475A3E" w:rsidRPr="00475A3E">
        <w:rPr>
          <w:rFonts w:cstheme="minorHAnsi"/>
          <w:i/>
          <w:iCs/>
          <w:color w:val="EE0000"/>
          <w:lang w:val="en-IN"/>
        </w:rPr>
        <w:t>(F-C-F)</w:t>
      </w:r>
      <w:r w:rsidR="00475A3E">
        <w:rPr>
          <w:rFonts w:cstheme="minorHAnsi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dye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023F327C" w14:textId="5A4E6D97" w:rsidR="00453BDE" w:rsidRPr="00170908" w:rsidRDefault="00453BDE" w:rsidP="00475A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0908">
        <w:rPr>
          <w:rFonts w:cstheme="minorHAnsi"/>
          <w:lang w:val="en-IN"/>
        </w:rPr>
        <w:t xml:space="preserve">Talent </w:t>
      </w:r>
      <w:r w:rsidR="00475A3E" w:rsidRPr="00170908">
        <w:rPr>
          <w:rFonts w:cstheme="minorHAnsi"/>
          <w:lang w:val="en-IN"/>
        </w:rPr>
        <w:t xml:space="preserve">adding PBS to the tube containing the </w:t>
      </w:r>
      <w:r w:rsidRPr="00170908">
        <w:rPr>
          <w:rFonts w:cstheme="minorHAnsi"/>
          <w:lang w:val="en-IN"/>
        </w:rPr>
        <w:t>lentiviral preparation</w:t>
      </w:r>
      <w:r w:rsidR="00475A3E" w:rsidRPr="00170908">
        <w:rPr>
          <w:rFonts w:cstheme="minorHAnsi"/>
          <w:lang w:val="en-IN"/>
        </w:rPr>
        <w:t>.</w:t>
      </w:r>
    </w:p>
    <w:p w14:paraId="51558EA7" w14:textId="77777777" w:rsidR="00475A3E" w:rsidRPr="00453BDE" w:rsidRDefault="00475A3E" w:rsidP="00475A3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07AA37" w14:textId="0DE1F40B" w:rsidR="009A138B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lastRenderedPageBreak/>
        <w:t>A</w:t>
      </w:r>
      <w:r w:rsidR="00475A3E" w:rsidRPr="008D2B7D">
        <w:rPr>
          <w:rFonts w:cstheme="minorHAnsi"/>
          <w:color w:val="7030A0"/>
          <w:lang w:val="en-IN"/>
        </w:rPr>
        <w:t>nesthetiz</w:t>
      </w:r>
      <w:r w:rsidR="009A138B" w:rsidRPr="008D2B7D">
        <w:rPr>
          <w:rFonts w:cstheme="minorHAnsi"/>
          <w:color w:val="7030A0"/>
          <w:lang w:val="en-IN"/>
        </w:rPr>
        <w:t>e</w:t>
      </w:r>
      <w:r w:rsidR="00475A3E" w:rsidRPr="008D2B7D">
        <w:rPr>
          <w:rFonts w:cstheme="minorHAnsi"/>
          <w:color w:val="7030A0"/>
          <w:lang w:val="en-IN"/>
        </w:rPr>
        <w:t xml:space="preserve"> </w:t>
      </w:r>
      <w:r w:rsidR="00367172" w:rsidRPr="008D2B7D">
        <w:rPr>
          <w:rFonts w:cstheme="minorHAnsi"/>
          <w:color w:val="7030A0"/>
          <w:lang w:val="en-IN"/>
        </w:rPr>
        <w:t>an adult female mouse 8 to 20 weeks of age</w:t>
      </w:r>
      <w:r w:rsidR="00F808A0" w:rsidRPr="008D2B7D">
        <w:rPr>
          <w:rFonts w:cstheme="minorHAnsi"/>
          <w:color w:val="7030A0"/>
          <w:lang w:val="en-IN"/>
        </w:rPr>
        <w:t xml:space="preserve"> under </w:t>
      </w:r>
      <w:r w:rsidR="00F808A0" w:rsidRPr="008D2B7D">
        <w:rPr>
          <w:rFonts w:ascii="Calibri" w:hAnsi="Calibri" w:cs="Calibri"/>
          <w:color w:val="7030A0"/>
        </w:rPr>
        <w:t>4% isoflurane with 1 liter per minute oxygen</w:t>
      </w:r>
      <w:r w:rsidR="009A138B" w:rsidRPr="008D2B7D">
        <w:rPr>
          <w:rFonts w:cstheme="minorHAnsi"/>
          <w:color w:val="7030A0"/>
          <w:lang w:val="en-IN"/>
        </w:rPr>
        <w:t xml:space="preserve"> </w:t>
      </w:r>
      <w:r w:rsidR="009A138B" w:rsidRPr="008D2B7D">
        <w:rPr>
          <w:rFonts w:cstheme="minorHAnsi"/>
          <w:b/>
          <w:bCs/>
          <w:color w:val="7030A0"/>
          <w:lang w:val="en-IN"/>
        </w:rPr>
        <w:t>[1</w:t>
      </w:r>
      <w:r w:rsidR="00170908">
        <w:rPr>
          <w:rFonts w:cstheme="minorHAnsi"/>
          <w:b/>
          <w:bCs/>
          <w:color w:val="7030A0"/>
          <w:lang w:val="en-IN"/>
        </w:rPr>
        <w:t>-TXT</w:t>
      </w:r>
      <w:r w:rsidR="009A138B" w:rsidRPr="008D2B7D">
        <w:rPr>
          <w:rFonts w:cstheme="minorHAnsi"/>
          <w:b/>
          <w:bCs/>
          <w:color w:val="7030A0"/>
          <w:lang w:val="en-IN"/>
        </w:rPr>
        <w:t>]</w:t>
      </w:r>
      <w:r w:rsidR="009A138B" w:rsidRPr="008D2B7D">
        <w:rPr>
          <w:rFonts w:cstheme="minorHAnsi"/>
          <w:color w:val="7030A0"/>
          <w:lang w:val="en-IN"/>
        </w:rPr>
        <w:t>.</w:t>
      </w:r>
      <w:r w:rsidR="00367172" w:rsidRPr="008D2B7D">
        <w:rPr>
          <w:rFonts w:cstheme="minorHAnsi"/>
          <w:color w:val="7030A0"/>
          <w:lang w:val="en-IN"/>
        </w:rPr>
        <w:t xml:space="preserve"> </w:t>
      </w:r>
      <w:r w:rsidR="009A138B" w:rsidRPr="008D2B7D">
        <w:rPr>
          <w:rFonts w:cstheme="minorHAnsi"/>
          <w:color w:val="7030A0"/>
          <w:lang w:val="en-IN"/>
        </w:rPr>
        <w:t>A</w:t>
      </w:r>
      <w:r w:rsidR="00475A3E" w:rsidRPr="008D2B7D">
        <w:rPr>
          <w:rFonts w:cstheme="minorHAnsi"/>
          <w:color w:val="7030A0"/>
          <w:lang w:val="en-IN"/>
        </w:rPr>
        <w:t xml:space="preserve">pply </w:t>
      </w:r>
      <w:r w:rsidR="00367172" w:rsidRPr="008D2B7D">
        <w:rPr>
          <w:rFonts w:ascii="Calibri" w:hAnsi="Calibri" w:cs="Calibri"/>
          <w:color w:val="7030A0"/>
        </w:rPr>
        <w:t xml:space="preserve">sterile ophthalmic lubricant to both eyes </w:t>
      </w:r>
      <w:r w:rsidRPr="008D2B7D">
        <w:rPr>
          <w:rFonts w:cstheme="minorHAnsi"/>
          <w:color w:val="7030A0"/>
          <w:lang w:val="en-IN"/>
        </w:rPr>
        <w:t xml:space="preserve">to prevent corneal drying during the procedure </w:t>
      </w:r>
      <w:r w:rsidRPr="008D2B7D">
        <w:rPr>
          <w:rFonts w:cstheme="minorHAnsi"/>
          <w:b/>
          <w:bCs/>
          <w:color w:val="7030A0"/>
          <w:lang w:val="en-IN"/>
        </w:rPr>
        <w:t>[</w:t>
      </w:r>
      <w:r w:rsidR="009A138B" w:rsidRPr="008D2B7D">
        <w:rPr>
          <w:rFonts w:cstheme="minorHAnsi"/>
          <w:b/>
          <w:bCs/>
          <w:color w:val="7030A0"/>
          <w:lang w:val="en-IN"/>
        </w:rPr>
        <w:t>2</w:t>
      </w:r>
      <w:r w:rsidRPr="008D2B7D">
        <w:rPr>
          <w:rFonts w:cstheme="minorHAnsi"/>
          <w:b/>
          <w:bCs/>
          <w:color w:val="7030A0"/>
          <w:lang w:val="en-IN"/>
        </w:rPr>
        <w:t>]</w:t>
      </w:r>
      <w:r w:rsidRPr="008D2B7D">
        <w:rPr>
          <w:rFonts w:cstheme="minorHAnsi"/>
          <w:color w:val="7030A0"/>
          <w:lang w:val="en-IN"/>
        </w:rPr>
        <w:t>.</w:t>
      </w:r>
    </w:p>
    <w:p w14:paraId="1A244474" w14:textId="3BD8F7A8" w:rsidR="00170908" w:rsidRPr="00170908" w:rsidRDefault="00170908" w:rsidP="009A138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170908">
        <w:rPr>
          <w:rFonts w:cstheme="minorHAnsi"/>
        </w:rPr>
        <w:t>Talent administering anesthesia to the mouse.</w:t>
      </w:r>
      <w:r>
        <w:rPr>
          <w:rFonts w:cstheme="minorHAnsi"/>
        </w:rPr>
        <w:t xml:space="preserve"> </w:t>
      </w:r>
      <w:r w:rsidRPr="00367172">
        <w:rPr>
          <w:rFonts w:cstheme="minorHAnsi"/>
          <w:b/>
          <w:bCs/>
          <w:lang w:val="en-IN"/>
        </w:rPr>
        <w:t xml:space="preserve">TXT: </w:t>
      </w:r>
      <w:r>
        <w:rPr>
          <w:rFonts w:cstheme="minorHAnsi"/>
          <w:b/>
          <w:bCs/>
          <w:lang w:val="en-IN"/>
        </w:rPr>
        <w:t xml:space="preserve">Mice strains: </w:t>
      </w:r>
      <w:r w:rsidRPr="00F808A0">
        <w:rPr>
          <w:rFonts w:ascii="Calibri" w:hAnsi="Calibri" w:cs="Calibri"/>
          <w:b/>
          <w:bCs/>
        </w:rPr>
        <w:t>Rosa26-LSL-Cas9, H11-Cas9, or Rosa-LSL-</w:t>
      </w:r>
      <w:proofErr w:type="spellStart"/>
      <w:r w:rsidRPr="00F808A0">
        <w:rPr>
          <w:rFonts w:ascii="Calibri" w:hAnsi="Calibri" w:cs="Calibri"/>
          <w:b/>
          <w:bCs/>
        </w:rPr>
        <w:t>tdTomato</w:t>
      </w:r>
      <w:proofErr w:type="spellEnd"/>
    </w:p>
    <w:p w14:paraId="53C78F94" w14:textId="4AD9A1E2" w:rsidR="00453BDE" w:rsidRPr="00F808A0" w:rsidRDefault="00453BDE" w:rsidP="009A138B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453BDE">
        <w:rPr>
          <w:rFonts w:cstheme="minorHAnsi"/>
          <w:lang w:val="en-IN"/>
        </w:rPr>
        <w:t>Talent applying sterile ophthalmic lubricant to both eyes of the mouse.</w:t>
      </w:r>
      <w:r w:rsidR="009A138B" w:rsidRPr="009A138B">
        <w:rPr>
          <w:rFonts w:cstheme="minorHAnsi"/>
          <w:b/>
          <w:bCs/>
          <w:lang w:val="en-IN"/>
        </w:rPr>
        <w:t xml:space="preserve"> </w:t>
      </w:r>
      <w:r w:rsidR="009A138B" w:rsidRPr="00F808A0">
        <w:rPr>
          <w:rFonts w:cstheme="minorHAnsi"/>
          <w:b/>
          <w:bCs/>
          <w:lang w:val="en-IN"/>
        </w:rPr>
        <w:br/>
      </w:r>
    </w:p>
    <w:p w14:paraId="3D4DC34E" w14:textId="0DD09F97" w:rsidR="008512AB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Secure the mouse in a supine position on a covered heating pad set to</w:t>
      </w:r>
      <w:r w:rsidR="00170908">
        <w:rPr>
          <w:rFonts w:cstheme="minorHAnsi"/>
          <w:color w:val="7030A0"/>
          <w:lang w:val="en-IN"/>
        </w:rPr>
        <w:t xml:space="preserve"> low</w:t>
      </w:r>
      <w:r w:rsidRPr="008D2B7D">
        <w:rPr>
          <w:rFonts w:cstheme="minorHAnsi"/>
          <w:color w:val="7030A0"/>
          <w:lang w:val="en-IN"/>
        </w:rPr>
        <w:t xml:space="preserve"> </w:t>
      </w:r>
      <w:r w:rsidR="00170908" w:rsidRPr="00170908">
        <w:rPr>
          <w:rFonts w:cstheme="minorHAnsi"/>
          <w:color w:val="7030A0"/>
        </w:rPr>
        <w:t>to help regulate</w:t>
      </w:r>
      <w:r w:rsidR="00170908" w:rsidRPr="00170908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body temperature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</w:t>
      </w:r>
      <w:r w:rsidR="00170908">
        <w:rPr>
          <w:rFonts w:cstheme="minorHAnsi"/>
          <w:color w:val="7030A0"/>
        </w:rPr>
        <w:t>Maintain</w:t>
      </w:r>
      <w:r w:rsidR="007514ED" w:rsidRPr="008D2B7D">
        <w:rPr>
          <w:rFonts w:cstheme="minorHAnsi"/>
          <w:color w:val="7030A0"/>
        </w:rPr>
        <w:t xml:space="preserve"> </w:t>
      </w:r>
      <w:proofErr w:type="spellStart"/>
      <w:r w:rsidRPr="008D2B7D">
        <w:rPr>
          <w:rFonts w:cstheme="minorHAnsi"/>
          <w:color w:val="7030A0"/>
          <w:lang w:val="en-IN"/>
        </w:rPr>
        <w:t>anesthesia</w:t>
      </w:r>
      <w:proofErr w:type="spellEnd"/>
      <w:r w:rsidRPr="008D2B7D">
        <w:rPr>
          <w:rFonts w:cstheme="minorHAnsi"/>
          <w:color w:val="7030A0"/>
          <w:lang w:val="en-IN"/>
        </w:rPr>
        <w:t xml:space="preserve"> using 2</w:t>
      </w:r>
      <w:r w:rsidR="007514ED" w:rsidRPr="008D2B7D">
        <w:rPr>
          <w:rFonts w:cstheme="minorHAnsi"/>
          <w:color w:val="7030A0"/>
          <w:lang w:val="en-IN"/>
        </w:rPr>
        <w:t xml:space="preserve">% </w:t>
      </w:r>
      <w:r w:rsidRPr="008D2B7D">
        <w:rPr>
          <w:rFonts w:cstheme="minorHAnsi"/>
          <w:color w:val="7030A0"/>
          <w:lang w:val="en-IN"/>
        </w:rPr>
        <w:t xml:space="preserve">isoflurane with 1 </w:t>
      </w:r>
      <w:proofErr w:type="spellStart"/>
      <w:r w:rsidRPr="008D2B7D">
        <w:rPr>
          <w:rFonts w:cstheme="minorHAnsi"/>
          <w:color w:val="7030A0"/>
          <w:lang w:val="en-IN"/>
        </w:rPr>
        <w:t>liter</w:t>
      </w:r>
      <w:proofErr w:type="spellEnd"/>
      <w:r w:rsidRPr="008D2B7D">
        <w:rPr>
          <w:rFonts w:cstheme="minorHAnsi"/>
          <w:color w:val="7030A0"/>
          <w:lang w:val="en-IN"/>
        </w:rPr>
        <w:t xml:space="preserve"> per minute oxygen through a nosecone throughout the procedure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3F24E87B" w14:textId="024396A6" w:rsidR="008512AB" w:rsidRDefault="00453BDE" w:rsidP="008512A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8512AB">
        <w:rPr>
          <w:rFonts w:cstheme="minorHAnsi"/>
          <w:lang w:val="en-IN"/>
        </w:rPr>
        <w:t>secur</w:t>
      </w:r>
      <w:r w:rsidR="00FF582C">
        <w:rPr>
          <w:rFonts w:cstheme="minorHAnsi"/>
          <w:lang w:val="en-IN"/>
        </w:rPr>
        <w:t>ing</w:t>
      </w:r>
      <w:r w:rsidRPr="00453BDE">
        <w:rPr>
          <w:rFonts w:cstheme="minorHAnsi"/>
          <w:lang w:val="en-IN"/>
        </w:rPr>
        <w:t xml:space="preserve"> the mouse in a supine position on the covered heating pad.</w:t>
      </w:r>
    </w:p>
    <w:p w14:paraId="76D681BA" w14:textId="1EDDD444" w:rsidR="00453BDE" w:rsidRDefault="00453BDE" w:rsidP="008512A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8512AB">
        <w:rPr>
          <w:rFonts w:cstheme="minorHAnsi"/>
          <w:lang w:val="en-IN"/>
        </w:rPr>
        <w:t>positions</w:t>
      </w:r>
      <w:r w:rsidRPr="00453BDE">
        <w:rPr>
          <w:rFonts w:cstheme="minorHAnsi"/>
          <w:lang w:val="en-IN"/>
        </w:rPr>
        <w:t xml:space="preserve"> the nosecone to maintain </w:t>
      </w:r>
      <w:proofErr w:type="spellStart"/>
      <w:r w:rsidRPr="00453BDE">
        <w:rPr>
          <w:rFonts w:cstheme="minorHAnsi"/>
          <w:lang w:val="en-IN"/>
        </w:rPr>
        <w:t>anesthesia</w:t>
      </w:r>
      <w:proofErr w:type="spellEnd"/>
      <w:r w:rsidRPr="00453BDE">
        <w:rPr>
          <w:rFonts w:cstheme="minorHAnsi"/>
          <w:lang w:val="en-IN"/>
        </w:rPr>
        <w:t>.</w:t>
      </w:r>
    </w:p>
    <w:p w14:paraId="02A4768F" w14:textId="77777777" w:rsidR="008512AB" w:rsidRPr="00453BDE" w:rsidRDefault="008512AB" w:rsidP="008512A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B27780" w14:textId="62C0115C" w:rsidR="00305472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Using a sterile cotton swab, apply depilatory cream around the third thoracic and fourth abdominal nipples in a circular area of approximately </w:t>
      </w:r>
      <w:proofErr w:type="gramStart"/>
      <w:r w:rsidRPr="008D2B7D">
        <w:rPr>
          <w:rFonts w:cstheme="minorHAnsi"/>
          <w:color w:val="7030A0"/>
          <w:lang w:val="en-IN"/>
        </w:rPr>
        <w:t xml:space="preserve">0.5 </w:t>
      </w:r>
      <w:proofErr w:type="spellStart"/>
      <w:r w:rsidRPr="008D2B7D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8D2B7D">
        <w:rPr>
          <w:rFonts w:cstheme="minorHAnsi"/>
          <w:color w:val="7030A0"/>
          <w:lang w:val="en-IN"/>
        </w:rPr>
        <w:t xml:space="preserve"> radius for 10 to 15 seconds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</w:t>
      </w:r>
      <w:r w:rsidR="009260DF">
        <w:rPr>
          <w:rFonts w:cstheme="minorHAnsi"/>
          <w:color w:val="7030A0"/>
          <w:lang w:val="en-IN"/>
        </w:rPr>
        <w:t>W</w:t>
      </w:r>
      <w:r w:rsidR="009260DF" w:rsidRPr="008D2B7D">
        <w:rPr>
          <w:rFonts w:cstheme="minorHAnsi"/>
          <w:color w:val="7030A0"/>
          <w:lang w:val="en-IN"/>
        </w:rPr>
        <w:t>ith sterile gauze and sterile water</w:t>
      </w:r>
      <w:r w:rsidR="009260DF">
        <w:rPr>
          <w:rFonts w:cstheme="minorHAnsi"/>
          <w:color w:val="7030A0"/>
          <w:lang w:val="en-IN"/>
        </w:rPr>
        <w:t>,</w:t>
      </w:r>
      <w:r w:rsidR="009260DF" w:rsidRPr="008D2B7D">
        <w:rPr>
          <w:rFonts w:cstheme="minorHAnsi"/>
          <w:color w:val="7030A0"/>
          <w:lang w:val="en-IN"/>
        </w:rPr>
        <w:t xml:space="preserve"> </w:t>
      </w:r>
      <w:r w:rsidR="009260DF">
        <w:rPr>
          <w:rFonts w:cstheme="minorHAnsi"/>
          <w:color w:val="7030A0"/>
          <w:lang w:val="en-IN"/>
        </w:rPr>
        <w:t>i</w:t>
      </w:r>
      <w:r w:rsidRPr="008D2B7D">
        <w:rPr>
          <w:rFonts w:cstheme="minorHAnsi"/>
          <w:color w:val="7030A0"/>
          <w:lang w:val="en-IN"/>
        </w:rPr>
        <w:t xml:space="preserve">mmediately remove the cream to prevent skin irritation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4E51B659" w14:textId="18C5B567" w:rsidR="00305472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</w:t>
      </w:r>
      <w:r w:rsidR="00305472">
        <w:rPr>
          <w:rFonts w:cstheme="minorHAnsi"/>
          <w:lang w:val="en-IN"/>
        </w:rPr>
        <w:t>applying</w:t>
      </w:r>
      <w:r w:rsidRPr="00453BDE">
        <w:rPr>
          <w:rFonts w:cstheme="minorHAnsi"/>
          <w:lang w:val="en-IN"/>
        </w:rPr>
        <w:t xml:space="preserve"> depilatory cream around the third thoracic and fourth abdominal nipples with a sterile cotton swab.</w:t>
      </w:r>
    </w:p>
    <w:p w14:paraId="1E3BC0BF" w14:textId="7A23E694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removing the cream with sterile gauze and sterile water.</w:t>
      </w:r>
    </w:p>
    <w:p w14:paraId="0D3B6579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0A4528" w14:textId="0A7D1FD9" w:rsidR="00305472" w:rsidRPr="008D2B7D" w:rsidRDefault="009260DF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S</w:t>
      </w:r>
      <w:r w:rsidR="00305472" w:rsidRPr="008D2B7D">
        <w:rPr>
          <w:rFonts w:cstheme="minorHAnsi"/>
          <w:color w:val="7030A0"/>
          <w:lang w:val="en-IN"/>
        </w:rPr>
        <w:t>wab</w:t>
      </w:r>
      <w:r w:rsidR="00453BDE" w:rsidRPr="008D2B7D">
        <w:rPr>
          <w:rFonts w:cstheme="minorHAnsi"/>
          <w:color w:val="7030A0"/>
          <w:lang w:val="en-IN"/>
        </w:rPr>
        <w:t xml:space="preserve"> the skin surrounding each nipple </w:t>
      </w:r>
      <w:r>
        <w:rPr>
          <w:rFonts w:cstheme="minorHAnsi"/>
          <w:color w:val="7030A0"/>
          <w:lang w:val="en-IN"/>
        </w:rPr>
        <w:t>u</w:t>
      </w:r>
      <w:r w:rsidRPr="008D2B7D">
        <w:rPr>
          <w:rFonts w:cstheme="minorHAnsi"/>
          <w:color w:val="7030A0"/>
          <w:lang w:val="en-IN"/>
        </w:rPr>
        <w:t>sing sterile gauze</w:t>
      </w:r>
      <w:r>
        <w:rPr>
          <w:rFonts w:cstheme="minorHAnsi"/>
          <w:color w:val="7030A0"/>
          <w:lang w:val="en-IN"/>
        </w:rPr>
        <w:t xml:space="preserve"> </w:t>
      </w:r>
      <w:r w:rsidR="00453BDE" w:rsidRPr="008D2B7D">
        <w:rPr>
          <w:rFonts w:cstheme="minorHAnsi"/>
          <w:color w:val="7030A0"/>
          <w:lang w:val="en-IN"/>
        </w:rPr>
        <w:t>sequentially with 70</w:t>
      </w:r>
      <w:r w:rsidR="00305472" w:rsidRPr="008D2B7D">
        <w:rPr>
          <w:rFonts w:cstheme="minorHAnsi"/>
          <w:color w:val="7030A0"/>
          <w:lang w:val="en-IN"/>
        </w:rPr>
        <w:t xml:space="preserve">% </w:t>
      </w:r>
      <w:r w:rsidR="00453BDE" w:rsidRPr="008D2B7D">
        <w:rPr>
          <w:rFonts w:cstheme="minorHAnsi"/>
          <w:color w:val="7030A0"/>
          <w:lang w:val="en-IN"/>
        </w:rPr>
        <w:t xml:space="preserve">isopropyl alcohol and iodine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3767DE8A" w14:textId="7FD6AF26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swabbing the skin surrounding each nipple with sterile gauze.</w:t>
      </w:r>
    </w:p>
    <w:p w14:paraId="0FE4E919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C1CAAC" w14:textId="7338EA69" w:rsidR="00305472" w:rsidRPr="008D2B7D" w:rsidRDefault="00305472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In</w:t>
      </w:r>
      <w:r w:rsidR="00CF2DB1">
        <w:rPr>
          <w:rFonts w:cstheme="minorHAnsi"/>
          <w:color w:val="7030A0"/>
          <w:lang w:val="en-IN"/>
        </w:rPr>
        <w:t>side</w:t>
      </w:r>
      <w:r w:rsidRPr="008D2B7D">
        <w:rPr>
          <w:rFonts w:cstheme="minorHAnsi"/>
          <w:color w:val="7030A0"/>
          <w:lang w:val="en-IN"/>
        </w:rPr>
        <w:t xml:space="preserve"> a biosafety cabinet, place</w:t>
      </w:r>
      <w:r w:rsidR="00453BDE" w:rsidRPr="008D2B7D">
        <w:rPr>
          <w:rFonts w:cstheme="minorHAnsi"/>
          <w:color w:val="7030A0"/>
          <w:lang w:val="en-IN"/>
        </w:rPr>
        <w:t xml:space="preserve"> the mouse</w:t>
      </w:r>
      <w:r w:rsidR="00CF2DB1">
        <w:rPr>
          <w:rFonts w:cstheme="minorHAnsi"/>
          <w:color w:val="7030A0"/>
          <w:lang w:val="en-IN"/>
        </w:rPr>
        <w:t xml:space="preserve"> </w:t>
      </w:r>
      <w:r w:rsidR="00CF2DB1" w:rsidRPr="008D2B7D">
        <w:rPr>
          <w:rFonts w:cstheme="minorHAnsi"/>
          <w:color w:val="7030A0"/>
          <w:lang w:val="en-IN"/>
        </w:rPr>
        <w:t>under a dissecting microscope</w:t>
      </w:r>
      <w:r w:rsidR="00453BDE" w:rsidRPr="008D2B7D">
        <w:rPr>
          <w:rFonts w:cstheme="minorHAnsi"/>
          <w:color w:val="7030A0"/>
          <w:lang w:val="en-IN"/>
        </w:rPr>
        <w:t xml:space="preserve"> to clearly visualize the nipples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26D1365E" w14:textId="21D9C75C" w:rsidR="00453BDE" w:rsidRDefault="00453BDE" w:rsidP="0030547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placing the mouse under the dissecting microscope inside the biosafety cabinet.</w:t>
      </w:r>
    </w:p>
    <w:p w14:paraId="1B569C6B" w14:textId="77777777" w:rsidR="00305472" w:rsidRPr="00453BDE" w:rsidRDefault="00305472" w:rsidP="0030547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38D84EC" w14:textId="7A472FB7" w:rsidR="00EC3DA7" w:rsidRPr="008D2B7D" w:rsidRDefault="00EC3DA7" w:rsidP="00D1478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After cleaning the </w:t>
      </w:r>
      <w:r w:rsidR="00453BDE" w:rsidRPr="008D2B7D">
        <w:rPr>
          <w:rFonts w:cstheme="minorHAnsi"/>
          <w:color w:val="7030A0"/>
          <w:lang w:val="en-IN"/>
        </w:rPr>
        <w:t xml:space="preserve">forceps with 70 percent ethanol, gently remove any dead skin overlaying the nipple to expose the ductal opening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B6BAFEC" w14:textId="36B252A4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EC3DA7" w:rsidRPr="00EC3DA7">
        <w:rPr>
          <w:rFonts w:cstheme="minorHAnsi"/>
          <w:lang w:val="en-IN"/>
        </w:rPr>
        <w:t xml:space="preserve">Shot of dead skin overlaying the nipple being removed using fine forceps. </w:t>
      </w:r>
    </w:p>
    <w:p w14:paraId="03BD9F73" w14:textId="77777777" w:rsidR="00EC3DA7" w:rsidRPr="00EC3DA7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DFD267" w14:textId="77777777" w:rsidR="00EC3DA7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Load 8 microliters of the diluted virus into a pulled glass microcapillary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05CBC02D" w14:textId="1A3BBD74" w:rsid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loading diluted virus into the pulled glass microcapillary.</w:t>
      </w:r>
    </w:p>
    <w:p w14:paraId="3BBB1011" w14:textId="77777777" w:rsidR="00EC3DA7" w:rsidRPr="00453BDE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75A8AF0" w14:textId="77777777" w:rsidR="00EC3DA7" w:rsidRPr="008D2B7D" w:rsidRDefault="00EC3DA7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With a pair of fine forceps, h</w:t>
      </w:r>
      <w:r w:rsidR="00453BDE" w:rsidRPr="008D2B7D">
        <w:rPr>
          <w:rFonts w:cstheme="minorHAnsi"/>
          <w:color w:val="7030A0"/>
          <w:lang w:val="en-IN"/>
        </w:rPr>
        <w:t xml:space="preserve">old the nipple area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 xml:space="preserve">. Gently insert the needle tip into the nipple opening </w:t>
      </w:r>
      <w:r w:rsidR="00453BDE" w:rsidRPr="008D2B7D">
        <w:rPr>
          <w:rFonts w:cstheme="minorHAnsi"/>
          <w:b/>
          <w:bCs/>
          <w:color w:val="7030A0"/>
          <w:lang w:val="en-IN"/>
        </w:rPr>
        <w:t>[2]</w:t>
      </w:r>
      <w:r w:rsidR="00453BDE" w:rsidRPr="008D2B7D">
        <w:rPr>
          <w:rFonts w:cstheme="minorHAnsi"/>
          <w:color w:val="7030A0"/>
          <w:lang w:val="en-IN"/>
        </w:rPr>
        <w:t xml:space="preserve">. Slowly dispense the viral suspension into the mammary duct over 5 to 10 seconds </w:t>
      </w:r>
      <w:r w:rsidR="00453BDE" w:rsidRPr="008D2B7D">
        <w:rPr>
          <w:rFonts w:cstheme="minorHAnsi"/>
          <w:b/>
          <w:bCs/>
          <w:color w:val="7030A0"/>
          <w:lang w:val="en-IN"/>
        </w:rPr>
        <w:t>[3]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1B012BB0" w14:textId="7E28D7D0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453BDE" w:rsidRPr="00453BDE">
        <w:rPr>
          <w:rFonts w:cstheme="minorHAnsi"/>
          <w:lang w:val="en-IN"/>
        </w:rPr>
        <w:t>Talent holding the nipple area with fine forceps.</w:t>
      </w:r>
    </w:p>
    <w:p w14:paraId="58821044" w14:textId="137926E4" w:rsidR="00EC3DA7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453BDE" w:rsidRPr="00453BDE">
        <w:rPr>
          <w:rFonts w:cstheme="minorHAnsi"/>
          <w:lang w:val="en-IN"/>
        </w:rPr>
        <w:t>Talent inserting the needle tip into the nipple opening.</w:t>
      </w:r>
    </w:p>
    <w:p w14:paraId="74983F4F" w14:textId="2988683C" w:rsidR="00453BDE" w:rsidRDefault="0042600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 xml:space="preserve">SCOPE: </w:t>
      </w:r>
      <w:r w:rsidR="00453BDE" w:rsidRPr="00453BDE">
        <w:rPr>
          <w:rFonts w:cstheme="minorHAnsi"/>
          <w:lang w:val="en-IN"/>
        </w:rPr>
        <w:t>Talent dispensing the viral suspension into the mammary duct.</w:t>
      </w:r>
    </w:p>
    <w:p w14:paraId="581655E9" w14:textId="77777777" w:rsidR="00354758" w:rsidRPr="00453BDE" w:rsidRDefault="00354758" w:rsidP="003547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A8EC3D" w14:textId="77777777" w:rsidR="00EC3DA7" w:rsidRPr="008D2B7D" w:rsidRDefault="00EC3DA7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Using a dissecting microscope, m</w:t>
      </w:r>
      <w:r w:rsidR="00453BDE" w:rsidRPr="008D2B7D">
        <w:rPr>
          <w:rFonts w:cstheme="minorHAnsi"/>
          <w:color w:val="7030A0"/>
          <w:lang w:val="en-IN"/>
        </w:rPr>
        <w:t xml:space="preserve">onitor the spread of Fast Green dye during the injection </w:t>
      </w:r>
      <w:r w:rsidR="00453BDE" w:rsidRPr="008D2B7D">
        <w:rPr>
          <w:rFonts w:cstheme="minorHAnsi"/>
          <w:b/>
          <w:bCs/>
          <w:color w:val="7030A0"/>
          <w:lang w:val="en-IN"/>
        </w:rPr>
        <w:t>[1]</w:t>
      </w:r>
      <w:r w:rsidR="00453BDE" w:rsidRPr="008D2B7D">
        <w:rPr>
          <w:rFonts w:cstheme="minorHAnsi"/>
          <w:color w:val="7030A0"/>
          <w:lang w:val="en-IN"/>
        </w:rPr>
        <w:t xml:space="preserve">. Confirm successful intraductal delivery by observing dye dispersion throughout the ductal network beneath the skin </w:t>
      </w:r>
      <w:r w:rsidR="00453BDE" w:rsidRPr="008D2B7D">
        <w:rPr>
          <w:rFonts w:cstheme="minorHAnsi"/>
          <w:b/>
          <w:bCs/>
          <w:color w:val="7030A0"/>
          <w:lang w:val="en-IN"/>
        </w:rPr>
        <w:t>[2]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476BCB3C" w14:textId="77777777" w:rsidR="00EC3DA7" w:rsidRPr="008D2B7D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8D2B7D">
        <w:rPr>
          <w:rFonts w:cstheme="minorHAnsi"/>
          <w:color w:val="auto"/>
          <w:lang w:val="en-IN"/>
        </w:rPr>
        <w:t>SCOPE: Show Fast Green dye spreading during injection.</w:t>
      </w:r>
    </w:p>
    <w:p w14:paraId="130BE704" w14:textId="51C681BB" w:rsidR="00453BDE" w:rsidRDefault="00453BDE" w:rsidP="00EC3DA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SCOPE: Show dye dispersing throughout the ductal network beneath the skin.</w:t>
      </w:r>
    </w:p>
    <w:p w14:paraId="4C99C73B" w14:textId="77777777" w:rsidR="00EC3DA7" w:rsidRPr="00453BDE" w:rsidRDefault="00EC3DA7" w:rsidP="00EC3DA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5BB997" w14:textId="77777777" w:rsidR="000F3B0D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Identify failed injections by observing dye pooling within the mammary fat pad adjacent to the nipple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4AAA30F6" w14:textId="2CF5A22F" w:rsidR="00453BDE" w:rsidRDefault="00453BDE" w:rsidP="000F3B0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SCOPE: Show dye pooling in the mammary fat pad adjacent to the nipple.</w:t>
      </w:r>
    </w:p>
    <w:p w14:paraId="47D228F3" w14:textId="77777777" w:rsidR="000F3B0D" w:rsidRPr="00453BDE" w:rsidRDefault="000F3B0D" w:rsidP="000F3B0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B0035E" w14:textId="77777777" w:rsidR="00B537EA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Repeat the injection procedure for the third thoracic and fourth abdominal mammary glands on both sides</w:t>
      </w:r>
      <w:r w:rsidR="00B537EA" w:rsidRPr="008D2B7D">
        <w:rPr>
          <w:rFonts w:cstheme="minorHAnsi"/>
          <w:color w:val="7030A0"/>
          <w:lang w:val="en-IN"/>
        </w:rPr>
        <w:t>,</w:t>
      </w:r>
      <w:r w:rsidRPr="008D2B7D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>i</w:t>
      </w:r>
      <w:r w:rsidRPr="008D2B7D">
        <w:rPr>
          <w:rFonts w:cstheme="minorHAnsi"/>
          <w:color w:val="7030A0"/>
          <w:lang w:val="en-IN"/>
        </w:rPr>
        <w:t>nject</w:t>
      </w:r>
      <w:r w:rsidR="00B537EA" w:rsidRPr="008D2B7D">
        <w:rPr>
          <w:rFonts w:cstheme="minorHAnsi"/>
          <w:color w:val="7030A0"/>
          <w:lang w:val="en-IN"/>
        </w:rPr>
        <w:t>ing</w:t>
      </w:r>
      <w:r w:rsidRPr="008D2B7D">
        <w:rPr>
          <w:rFonts w:cstheme="minorHAnsi"/>
          <w:color w:val="7030A0"/>
          <w:lang w:val="en-IN"/>
        </w:rPr>
        <w:t xml:space="preserve"> a total of four glands per mouse </w:t>
      </w:r>
      <w:r w:rsidRPr="008D2B7D">
        <w:rPr>
          <w:rFonts w:cstheme="minorHAnsi"/>
          <w:b/>
          <w:bCs/>
          <w:color w:val="7030A0"/>
          <w:lang w:val="en-IN"/>
        </w:rPr>
        <w:t>[</w:t>
      </w:r>
      <w:r w:rsidR="00B537EA" w:rsidRPr="008D2B7D">
        <w:rPr>
          <w:rFonts w:cstheme="minorHAnsi"/>
          <w:b/>
          <w:bCs/>
          <w:color w:val="7030A0"/>
          <w:lang w:val="en-IN"/>
        </w:rPr>
        <w:t>1</w:t>
      </w:r>
      <w:r w:rsidRPr="008D2B7D">
        <w:rPr>
          <w:rFonts w:cstheme="minorHAnsi"/>
          <w:b/>
          <w:bCs/>
          <w:color w:val="7030A0"/>
          <w:lang w:val="en-IN"/>
        </w:rPr>
        <w:t>]</w:t>
      </w:r>
      <w:r w:rsidRPr="008D2B7D">
        <w:rPr>
          <w:rFonts w:cstheme="minorHAnsi"/>
          <w:color w:val="7030A0"/>
          <w:lang w:val="en-IN"/>
        </w:rPr>
        <w:t>.</w:t>
      </w:r>
    </w:p>
    <w:p w14:paraId="085CC220" w14:textId="535E436F" w:rsidR="00B537EA" w:rsidRPr="00B537EA" w:rsidRDefault="00B537EA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injecting the third thoracic and fourth abdominal mammary glands</w:t>
      </w:r>
      <w:r>
        <w:rPr>
          <w:rFonts w:cstheme="minorHAnsi"/>
          <w:lang w:val="en-IN"/>
        </w:rPr>
        <w:t>.</w:t>
      </w:r>
      <w:r w:rsidR="00453BDE" w:rsidRPr="00B537EA">
        <w:rPr>
          <w:rFonts w:cstheme="minorHAnsi"/>
          <w:lang w:val="en-IN"/>
        </w:rPr>
        <w:br/>
      </w:r>
    </w:p>
    <w:p w14:paraId="1154A28C" w14:textId="3F3DEC6F" w:rsidR="00B537EA" w:rsidRPr="008D2B7D" w:rsidRDefault="00453BDE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Discontinue </w:t>
      </w:r>
      <w:proofErr w:type="spellStart"/>
      <w:r w:rsidRPr="008D2B7D">
        <w:rPr>
          <w:rFonts w:cstheme="minorHAnsi"/>
          <w:color w:val="7030A0"/>
          <w:lang w:val="en-IN"/>
        </w:rPr>
        <w:t>anesthesia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="00E86466">
        <w:rPr>
          <w:rFonts w:cstheme="minorHAnsi"/>
          <w:color w:val="7030A0"/>
          <w:lang w:val="en-IN"/>
        </w:rPr>
        <w:t xml:space="preserve"> and t</w:t>
      </w:r>
      <w:r w:rsidRPr="008D2B7D">
        <w:rPr>
          <w:rFonts w:cstheme="minorHAnsi"/>
          <w:color w:val="7030A0"/>
          <w:lang w:val="en-IN"/>
        </w:rPr>
        <w:t xml:space="preserve">ransfer the mouse to a clean recovery cage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66CBCAD6" w14:textId="77777777" w:rsidR="00B537EA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 xml:space="preserve">Talent discontinuing </w:t>
      </w:r>
      <w:proofErr w:type="spellStart"/>
      <w:r w:rsidRPr="00453BDE">
        <w:rPr>
          <w:rFonts w:cstheme="minorHAnsi"/>
          <w:lang w:val="en-IN"/>
        </w:rPr>
        <w:t>anesthesia</w:t>
      </w:r>
      <w:proofErr w:type="spellEnd"/>
      <w:r w:rsidRPr="00453BDE">
        <w:rPr>
          <w:rFonts w:cstheme="minorHAnsi"/>
          <w:lang w:val="en-IN"/>
        </w:rPr>
        <w:t>.</w:t>
      </w:r>
    </w:p>
    <w:p w14:paraId="55A32064" w14:textId="420277C1" w:rsid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transferring the mouse to a clean cage.</w:t>
      </w:r>
    </w:p>
    <w:p w14:paraId="0A6AE5E7" w14:textId="77777777" w:rsidR="00B537EA" w:rsidRPr="00453BDE" w:rsidRDefault="00B537EA" w:rsidP="00B537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3B85F4" w14:textId="6D5445AD" w:rsidR="00B537EA" w:rsidRPr="008D2B7D" w:rsidRDefault="00B537EA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Once the mouse is fully ambulatory and normal behavior is observed, return it to the designated biosafety housing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E1E7CC2" w14:textId="12DF9EBA" w:rsid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returning the recovered mouse to designated biosafety housing.</w:t>
      </w:r>
    </w:p>
    <w:p w14:paraId="104DD2BC" w14:textId="77777777" w:rsidR="00B537EA" w:rsidRPr="00453BDE" w:rsidRDefault="00B537EA" w:rsidP="00B537E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8F29E2" w14:textId="435528C2" w:rsidR="00B537EA" w:rsidRPr="008D2B7D" w:rsidRDefault="00B537EA" w:rsidP="00453B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>After 3 days of</w:t>
      </w:r>
      <w:r w:rsidR="00453BDE" w:rsidRPr="008D2B7D">
        <w:rPr>
          <w:rFonts w:cstheme="minorHAnsi"/>
          <w:color w:val="7030A0"/>
          <w:lang w:val="en-IN"/>
        </w:rPr>
        <w:t xml:space="preserve"> injection,</w:t>
      </w:r>
      <w:r w:rsidRPr="008D2B7D">
        <w:rPr>
          <w:rFonts w:cstheme="minorHAnsi"/>
          <w:color w:val="7030A0"/>
          <w:lang w:val="en-IN"/>
        </w:rPr>
        <w:t xml:space="preserve"> </w:t>
      </w:r>
      <w:r w:rsidR="001D744C" w:rsidRPr="001D744C">
        <w:rPr>
          <w:rFonts w:cstheme="minorHAnsi"/>
          <w:color w:val="7030A0"/>
        </w:rPr>
        <w:t>place the cage in the designated disposal area</w:t>
      </w:r>
      <w:r w:rsidR="001D744C">
        <w:rPr>
          <w:rFonts w:cstheme="minorHAnsi"/>
          <w:color w:val="7030A0"/>
        </w:rPr>
        <w:t xml:space="preserve">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 xml:space="preserve">. Transfer the mouse to a clean cage that can be returned to standard housing </w:t>
      </w:r>
      <w:r w:rsidR="00453BDE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2</w:t>
      </w:r>
      <w:r w:rsidR="00453BDE" w:rsidRPr="008D2B7D">
        <w:rPr>
          <w:rFonts w:cstheme="minorHAnsi"/>
          <w:b/>
          <w:bCs/>
          <w:color w:val="7030A0"/>
          <w:lang w:val="en-IN"/>
        </w:rPr>
        <w:t>]</w:t>
      </w:r>
      <w:r w:rsidR="00453BDE" w:rsidRPr="008D2B7D">
        <w:rPr>
          <w:rFonts w:cstheme="minorHAnsi"/>
          <w:color w:val="7030A0"/>
          <w:lang w:val="en-IN"/>
        </w:rPr>
        <w:t>.</w:t>
      </w:r>
    </w:p>
    <w:p w14:paraId="66806B2D" w14:textId="7C07B667" w:rsidR="001D744C" w:rsidRDefault="001D744C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</w:t>
      </w:r>
      <w:r w:rsidRPr="001D744C">
        <w:rPr>
          <w:rFonts w:cstheme="minorHAnsi"/>
        </w:rPr>
        <w:t>alent placing the cage in the designated disposal area.</w:t>
      </w:r>
      <w:r w:rsidRPr="001D744C">
        <w:rPr>
          <w:rFonts w:cstheme="minorHAnsi"/>
          <w:lang w:val="en-IN"/>
        </w:rPr>
        <w:t xml:space="preserve"> </w:t>
      </w:r>
    </w:p>
    <w:p w14:paraId="22A515EA" w14:textId="3CCED9A5" w:rsidR="00453BDE" w:rsidRPr="00453BDE" w:rsidRDefault="00453BDE" w:rsidP="00B537E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53BDE">
        <w:rPr>
          <w:rFonts w:cstheme="minorHAnsi"/>
          <w:lang w:val="en-IN"/>
        </w:rPr>
        <w:t>Talent transferring the mouse to a clean cage.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D77B5D8" w:rsidR="000F326F" w:rsidRDefault="0017090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0908">
        <w:rPr>
          <w:rFonts w:cstheme="minorHAnsi"/>
          <w:b/>
          <w:bCs/>
        </w:rPr>
        <w:t>Tissue Dissociation and CRISPR Library Sequencing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9B3EE5" w14:textId="68123160" w:rsidR="00821A0D" w:rsidRPr="008D2B7D" w:rsidRDefault="00821A0D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After e</w:t>
      </w:r>
      <w:proofErr w:type="spellStart"/>
      <w:r w:rsidR="00B537EA" w:rsidRPr="008D2B7D">
        <w:rPr>
          <w:rFonts w:cstheme="minorHAnsi"/>
          <w:color w:val="7030A0"/>
          <w:lang w:val="en-IN"/>
        </w:rPr>
        <w:t>uthaniz</w:t>
      </w:r>
      <w:r w:rsidRPr="008D2B7D">
        <w:rPr>
          <w:rFonts w:cstheme="minorHAnsi"/>
          <w:color w:val="7030A0"/>
          <w:lang w:val="en-IN"/>
        </w:rPr>
        <w:t>ing</w:t>
      </w:r>
      <w:proofErr w:type="spellEnd"/>
      <w:r w:rsidRPr="008D2B7D">
        <w:rPr>
          <w:rFonts w:cstheme="minorHAnsi"/>
          <w:color w:val="7030A0"/>
          <w:lang w:val="en-IN"/>
        </w:rPr>
        <w:t xml:space="preserve"> the</w:t>
      </w:r>
      <w:r w:rsidR="00B537EA" w:rsidRPr="008D2B7D">
        <w:rPr>
          <w:rFonts w:cstheme="minorHAnsi"/>
          <w:color w:val="7030A0"/>
          <w:lang w:val="en-IN"/>
        </w:rPr>
        <w:t xml:space="preserve"> mic</w:t>
      </w:r>
      <w:r w:rsidRPr="008D2B7D">
        <w:rPr>
          <w:rFonts w:cstheme="minorHAnsi"/>
          <w:color w:val="7030A0"/>
          <w:lang w:val="en-IN"/>
        </w:rPr>
        <w:t>e, h</w:t>
      </w:r>
      <w:r w:rsidR="00B537EA" w:rsidRPr="008D2B7D">
        <w:rPr>
          <w:rFonts w:cstheme="minorHAnsi"/>
          <w:color w:val="7030A0"/>
          <w:lang w:val="en-IN"/>
        </w:rPr>
        <w:t xml:space="preserve">arvest mammary glands or mammary </w:t>
      </w:r>
      <w:proofErr w:type="spellStart"/>
      <w:r w:rsidR="00B537EA" w:rsidRPr="008D2B7D">
        <w:rPr>
          <w:rFonts w:cstheme="minorHAnsi"/>
          <w:color w:val="7030A0"/>
          <w:lang w:val="en-IN"/>
        </w:rPr>
        <w:t>tumors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at the desired timepoints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Pr="008D2B7D">
        <w:rPr>
          <w:rFonts w:cstheme="minorHAnsi"/>
          <w:b/>
          <w:bCs/>
          <w:color w:val="7030A0"/>
          <w:lang w:val="en-IN"/>
        </w:rPr>
        <w:t>1</w:t>
      </w:r>
      <w:r w:rsidR="00AC7B32">
        <w:rPr>
          <w:rFonts w:cstheme="minorHAnsi"/>
          <w:b/>
          <w:bCs/>
          <w:color w:val="7030A0"/>
          <w:lang w:val="en-IN"/>
        </w:rPr>
        <w:t>-TXT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2A93ED20" w14:textId="60C26867" w:rsidR="00B537EA" w:rsidRPr="00AC7B32" w:rsidRDefault="00B537EA" w:rsidP="00821A0D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B537EA">
        <w:rPr>
          <w:rFonts w:cstheme="minorHAnsi"/>
          <w:lang w:val="en-IN"/>
        </w:rPr>
        <w:t xml:space="preserve">Talent harvesting mammary glands or mammary </w:t>
      </w:r>
      <w:proofErr w:type="spellStart"/>
      <w:r w:rsidRPr="00B537EA">
        <w:rPr>
          <w:rFonts w:cstheme="minorHAnsi"/>
          <w:lang w:val="en-IN"/>
        </w:rPr>
        <w:t>tumors</w:t>
      </w:r>
      <w:proofErr w:type="spellEnd"/>
      <w:r w:rsidRPr="00B537EA">
        <w:rPr>
          <w:rFonts w:cstheme="minorHAnsi"/>
          <w:lang w:val="en-IN"/>
        </w:rPr>
        <w:t xml:space="preserve"> from the mouse.</w:t>
      </w:r>
      <w:r w:rsidR="00AC7B32">
        <w:rPr>
          <w:rFonts w:cstheme="minorHAnsi"/>
          <w:lang w:val="en-IN"/>
        </w:rPr>
        <w:t xml:space="preserve"> </w:t>
      </w:r>
      <w:r w:rsidR="00AC7B32" w:rsidRPr="00AC7B32">
        <w:rPr>
          <w:rFonts w:cstheme="minorHAnsi"/>
          <w:b/>
          <w:bCs/>
          <w:lang w:val="en-IN"/>
        </w:rPr>
        <w:t xml:space="preserve">TXT: Euthanasia: </w:t>
      </w:r>
      <w:r w:rsidR="00AC7B32" w:rsidRPr="00AC7B32">
        <w:rPr>
          <w:b/>
          <w:bCs/>
        </w:rPr>
        <w:t>CO</w:t>
      </w:r>
      <w:r w:rsidR="00AC7B32" w:rsidRPr="00AC7B32">
        <w:rPr>
          <w:b/>
          <w:bCs/>
          <w:vertAlign w:val="subscript"/>
        </w:rPr>
        <w:t>2</w:t>
      </w:r>
      <w:r w:rsidR="00AC7B32" w:rsidRPr="00AC7B32">
        <w:rPr>
          <w:b/>
          <w:bCs/>
          <w:vertAlign w:val="subscript"/>
        </w:rPr>
        <w:t xml:space="preserve"> </w:t>
      </w:r>
      <w:r w:rsidR="00AC7B32" w:rsidRPr="00AC7B32">
        <w:rPr>
          <w:b/>
          <w:bCs/>
        </w:rPr>
        <w:t xml:space="preserve">inhalation followed by </w:t>
      </w:r>
      <w:r w:rsidR="00AC7B32" w:rsidRPr="00AC7B32">
        <w:rPr>
          <w:b/>
          <w:bCs/>
        </w:rPr>
        <w:t>cervical dislocation</w:t>
      </w:r>
    </w:p>
    <w:p w14:paraId="01CAC335" w14:textId="77777777" w:rsidR="00821A0D" w:rsidRPr="00B537EA" w:rsidRDefault="00821A0D" w:rsidP="00821A0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EB2240" w14:textId="218C6A16" w:rsidR="005D097D" w:rsidRPr="008D2B7D" w:rsidRDefault="005D097D" w:rsidP="00B61CA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Clean </w:t>
      </w:r>
      <w:r w:rsidR="00821A0D" w:rsidRPr="008D2B7D">
        <w:rPr>
          <w:rFonts w:cstheme="minorHAnsi"/>
          <w:color w:val="7030A0"/>
          <w:lang w:val="en-IN"/>
        </w:rPr>
        <w:t>the space with DNA Erase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  <w:r w:rsidR="00821A0D"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>After ensuring</w:t>
      </w:r>
      <w:r w:rsidR="00821A0D"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color w:val="7030A0"/>
          <w:lang w:val="en-IN"/>
        </w:rPr>
        <w:t xml:space="preserve">the </w:t>
      </w:r>
      <w:r w:rsidR="00821A0D" w:rsidRPr="008D2B7D">
        <w:rPr>
          <w:rFonts w:cstheme="minorHAnsi"/>
          <w:color w:val="7030A0"/>
          <w:lang w:val="en-IN"/>
        </w:rPr>
        <w:t xml:space="preserve">equipment is free of plasmids </w:t>
      </w:r>
      <w:r w:rsidR="00821A0D" w:rsidRPr="008D2B7D">
        <w:rPr>
          <w:color w:val="7030A0"/>
        </w:rPr>
        <w:t xml:space="preserve">containing </w:t>
      </w:r>
      <w:r w:rsidR="00821A0D" w:rsidRPr="008D2B7D">
        <w:rPr>
          <w:rFonts w:cstheme="minorHAnsi"/>
          <w:color w:val="7030A0"/>
          <w:lang w:val="en-IN"/>
        </w:rPr>
        <w:t xml:space="preserve">single guide RNA </w:t>
      </w:r>
      <w:r w:rsidR="009950BE" w:rsidRPr="008D2B7D">
        <w:rPr>
          <w:rFonts w:cstheme="minorHAnsi"/>
          <w:color w:val="7030A0"/>
          <w:lang w:val="en-IN"/>
        </w:rPr>
        <w:t xml:space="preserve">or sgRNA </w:t>
      </w:r>
      <w:r w:rsidR="009950BE" w:rsidRPr="009950BE">
        <w:rPr>
          <w:rFonts w:cstheme="minorHAnsi"/>
          <w:i/>
          <w:iCs/>
          <w:color w:val="EE0000"/>
          <w:lang w:val="en-IN"/>
        </w:rPr>
        <w:t>(S-G-R-N-A)</w:t>
      </w:r>
      <w:r w:rsidR="009950BE">
        <w:rPr>
          <w:rFonts w:cstheme="minorHAnsi"/>
          <w:lang w:val="en-IN"/>
        </w:rPr>
        <w:t xml:space="preserve"> </w:t>
      </w:r>
      <w:r w:rsidR="00821A0D" w:rsidRPr="008D2B7D">
        <w:rPr>
          <w:rFonts w:cstheme="minorHAnsi"/>
          <w:color w:val="7030A0"/>
          <w:lang w:val="en-IN"/>
        </w:rPr>
        <w:t>or dual guide RNA cassettes</w:t>
      </w:r>
      <w:r w:rsidR="009950BE" w:rsidRPr="008D2B7D">
        <w:rPr>
          <w:rFonts w:cstheme="minorHAnsi"/>
          <w:color w:val="7030A0"/>
          <w:lang w:val="en-IN"/>
        </w:rPr>
        <w:t xml:space="preserve"> or </w:t>
      </w:r>
      <w:proofErr w:type="spellStart"/>
      <w:r w:rsidR="009950BE" w:rsidRPr="008D2B7D">
        <w:rPr>
          <w:rFonts w:cstheme="minorHAnsi"/>
          <w:color w:val="7030A0"/>
          <w:lang w:val="en-IN"/>
        </w:rPr>
        <w:t>dgRNA</w:t>
      </w:r>
      <w:proofErr w:type="spellEnd"/>
      <w:r w:rsidR="009950BE" w:rsidRPr="008D2B7D">
        <w:rPr>
          <w:rFonts w:cstheme="minorHAnsi"/>
          <w:color w:val="7030A0"/>
          <w:lang w:val="en-IN"/>
        </w:rPr>
        <w:t xml:space="preserve"> </w:t>
      </w:r>
      <w:r w:rsidR="009950BE" w:rsidRPr="009950BE">
        <w:rPr>
          <w:rFonts w:cstheme="minorHAnsi"/>
          <w:i/>
          <w:iCs/>
          <w:color w:val="EE0000"/>
          <w:lang w:val="en-IN"/>
        </w:rPr>
        <w:t>(D-G-R-N-A)</w:t>
      </w:r>
      <w:r>
        <w:t xml:space="preserve">, </w:t>
      </w:r>
      <w:r w:rsidR="00B537EA" w:rsidRPr="008D2B7D">
        <w:rPr>
          <w:rFonts w:cstheme="minorHAnsi"/>
          <w:color w:val="7030A0"/>
          <w:lang w:val="en-IN"/>
        </w:rPr>
        <w:t xml:space="preserve">digest each mammary gland in 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of complete </w:t>
      </w:r>
      <w:proofErr w:type="spellStart"/>
      <w:r w:rsidR="00B537EA" w:rsidRPr="008D2B7D">
        <w:rPr>
          <w:rFonts w:cstheme="minorHAnsi"/>
          <w:color w:val="7030A0"/>
          <w:lang w:val="en-IN"/>
        </w:rPr>
        <w:t>Epicult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-B </w:t>
      </w:r>
      <w:r w:rsidR="00002DA1" w:rsidRPr="00002DA1">
        <w:rPr>
          <w:rFonts w:cstheme="minorHAnsi"/>
          <w:i/>
          <w:iCs/>
          <w:color w:val="EE0000"/>
          <w:lang w:val="en-IN"/>
        </w:rPr>
        <w:t>(</w:t>
      </w:r>
      <w:r w:rsidR="00002DA1" w:rsidRPr="00002DA1">
        <w:rPr>
          <w:rFonts w:cstheme="minorHAnsi"/>
          <w:i/>
          <w:iCs/>
          <w:color w:val="EE0000"/>
        </w:rPr>
        <w:t>EH-</w:t>
      </w:r>
      <w:proofErr w:type="spellStart"/>
      <w:r w:rsidR="00002DA1" w:rsidRPr="00002DA1">
        <w:rPr>
          <w:rFonts w:cstheme="minorHAnsi"/>
          <w:i/>
          <w:iCs/>
          <w:color w:val="EE0000"/>
        </w:rPr>
        <w:t>pih</w:t>
      </w:r>
      <w:proofErr w:type="spellEnd"/>
      <w:r w:rsidR="00002DA1" w:rsidRPr="00002DA1">
        <w:rPr>
          <w:rFonts w:cstheme="minorHAnsi"/>
          <w:i/>
          <w:iCs/>
          <w:color w:val="EE0000"/>
        </w:rPr>
        <w:t>-cult</w:t>
      </w:r>
      <w:r w:rsidR="00002DA1">
        <w:rPr>
          <w:rFonts w:cstheme="minorHAnsi"/>
          <w:i/>
          <w:iCs/>
          <w:color w:val="EE0000"/>
        </w:rPr>
        <w:t>-B</w:t>
      </w:r>
      <w:r w:rsidR="00002DA1" w:rsidRPr="00002DA1">
        <w:rPr>
          <w:rFonts w:cstheme="minorHAnsi"/>
          <w:i/>
          <w:iCs/>
          <w:color w:val="EE0000"/>
          <w:lang w:val="en-IN"/>
        </w:rPr>
        <w:t>)</w:t>
      </w:r>
      <w:r w:rsidR="00002DA1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 xml:space="preserve">Medium supplemented with 0.2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milliliters</w:t>
      </w:r>
      <w:proofErr w:type="spellEnd"/>
      <w:r w:rsidR="00B537EA" w:rsidRPr="008D2B7D">
        <w:rPr>
          <w:rFonts w:cstheme="minorHAnsi"/>
          <w:color w:val="7030A0"/>
          <w:lang w:val="en-IN"/>
        </w:rPr>
        <w:t xml:space="preserve"> of gentle collagenase </w:t>
      </w:r>
      <w:r w:rsidR="00B537EA" w:rsidRPr="008D2B7D">
        <w:rPr>
          <w:rFonts w:cstheme="minorHAnsi"/>
          <w:color w:val="7030A0"/>
          <w:lang w:val="en-IN"/>
        </w:rPr>
        <w:lastRenderedPageBreak/>
        <w:t xml:space="preserve">hyaluronidase in a </w:t>
      </w:r>
      <w:proofErr w:type="gramStart"/>
      <w:r w:rsidR="00B537EA" w:rsidRPr="008D2B7D">
        <w:rPr>
          <w:rFonts w:cstheme="minorHAnsi"/>
          <w:color w:val="7030A0"/>
          <w:lang w:val="en-IN"/>
        </w:rPr>
        <w:t xml:space="preserve">15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B537EA" w:rsidRPr="008D2B7D">
        <w:rPr>
          <w:rFonts w:cstheme="minorHAnsi"/>
          <w:color w:val="7030A0"/>
          <w:lang w:val="en-IN"/>
        </w:rPr>
        <w:t xml:space="preserve"> conical tube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="00170908">
        <w:rPr>
          <w:rFonts w:cstheme="minorHAnsi"/>
          <w:b/>
          <w:bCs/>
          <w:color w:val="7030A0"/>
          <w:lang w:val="en-IN"/>
        </w:rPr>
        <w:t>2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 xml:space="preserve">. Place the tube at 37 degrees Celsius overnight </w:t>
      </w:r>
      <w:r w:rsidR="00B537EA" w:rsidRPr="008D2B7D">
        <w:rPr>
          <w:rFonts w:cstheme="minorHAnsi"/>
          <w:b/>
          <w:bCs/>
          <w:color w:val="7030A0"/>
          <w:lang w:val="en-IN"/>
        </w:rPr>
        <w:t>[</w:t>
      </w:r>
      <w:r w:rsidR="009260DF">
        <w:rPr>
          <w:rFonts w:cstheme="minorHAnsi"/>
          <w:b/>
          <w:bCs/>
          <w:color w:val="7030A0"/>
          <w:lang w:val="en-IN"/>
        </w:rPr>
        <w:t>3</w:t>
      </w:r>
      <w:r w:rsidR="00B537EA" w:rsidRPr="008D2B7D">
        <w:rPr>
          <w:rFonts w:cstheme="minorHAnsi"/>
          <w:b/>
          <w:bCs/>
          <w:color w:val="7030A0"/>
          <w:lang w:val="en-IN"/>
        </w:rPr>
        <w:t>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4A8787A0" w14:textId="1D4A438B" w:rsidR="005D097D" w:rsidRDefault="00B537EA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097D">
        <w:rPr>
          <w:rFonts w:cstheme="minorHAnsi"/>
          <w:lang w:val="en-IN"/>
        </w:rPr>
        <w:t xml:space="preserve">Talent </w:t>
      </w:r>
      <w:r w:rsidR="005D097D">
        <w:rPr>
          <w:rFonts w:cstheme="minorHAnsi"/>
          <w:lang w:val="en-IN"/>
        </w:rPr>
        <w:t>wiping the space with DNA Erase.</w:t>
      </w:r>
    </w:p>
    <w:p w14:paraId="7C01AB27" w14:textId="77777777" w:rsidR="00396129" w:rsidRDefault="00396129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</w:t>
      </w:r>
      <w:r w:rsidR="00B537EA" w:rsidRPr="005D097D">
        <w:rPr>
          <w:rFonts w:cstheme="minorHAnsi"/>
          <w:lang w:val="en-IN"/>
        </w:rPr>
        <w:t>adding mammary gland tissue to</w:t>
      </w:r>
      <w:r>
        <w:rPr>
          <w:rFonts w:cstheme="minorHAnsi"/>
          <w:lang w:val="en-IN"/>
        </w:rPr>
        <w:t xml:space="preserve"> a </w:t>
      </w:r>
      <w:proofErr w:type="gramStart"/>
      <w:r w:rsidRPr="005D097D">
        <w:rPr>
          <w:rFonts w:cstheme="minorHAnsi"/>
          <w:lang w:val="en-IN"/>
        </w:rPr>
        <w:t xml:space="preserve">15 </w:t>
      </w:r>
      <w:proofErr w:type="spellStart"/>
      <w:r w:rsidRPr="005D097D">
        <w:rPr>
          <w:rFonts w:cstheme="minorHAnsi"/>
          <w:lang w:val="en-IN"/>
        </w:rPr>
        <w:t>milliliter</w:t>
      </w:r>
      <w:proofErr w:type="spellEnd"/>
      <w:proofErr w:type="gramEnd"/>
      <w:r w:rsidRPr="005D097D">
        <w:rPr>
          <w:rFonts w:cstheme="minorHAnsi"/>
          <w:lang w:val="en-IN"/>
        </w:rPr>
        <w:t xml:space="preserve"> conical tube</w:t>
      </w:r>
      <w:r>
        <w:rPr>
          <w:rFonts w:cstheme="minorHAnsi"/>
          <w:lang w:val="en-IN"/>
        </w:rPr>
        <w:t xml:space="preserve"> containing</w:t>
      </w:r>
      <w:r w:rsidR="00B537EA" w:rsidRPr="005D097D">
        <w:rPr>
          <w:rFonts w:cstheme="minorHAnsi"/>
          <w:lang w:val="en-IN"/>
        </w:rPr>
        <w:t xml:space="preserve"> complete </w:t>
      </w:r>
      <w:proofErr w:type="spellStart"/>
      <w:r w:rsidR="00B537EA" w:rsidRPr="005D097D">
        <w:rPr>
          <w:rFonts w:cstheme="minorHAnsi"/>
          <w:lang w:val="en-IN"/>
        </w:rPr>
        <w:t>Epicult</w:t>
      </w:r>
      <w:proofErr w:type="spellEnd"/>
      <w:r w:rsidR="00B537EA" w:rsidRPr="005D097D">
        <w:rPr>
          <w:rFonts w:cstheme="minorHAnsi"/>
          <w:lang w:val="en-IN"/>
        </w:rPr>
        <w:t>-B Medium Mouse</w:t>
      </w:r>
      <w:r>
        <w:rPr>
          <w:rFonts w:cstheme="minorHAnsi"/>
          <w:lang w:val="en-IN"/>
        </w:rPr>
        <w:t>.</w:t>
      </w:r>
    </w:p>
    <w:p w14:paraId="0226AC54" w14:textId="6C791403" w:rsidR="00B537EA" w:rsidRDefault="00B537EA" w:rsidP="005D097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097D">
        <w:rPr>
          <w:rFonts w:cstheme="minorHAnsi"/>
          <w:lang w:val="en-IN"/>
        </w:rPr>
        <w:t>Talent placing the conical tube in the incubator.</w:t>
      </w:r>
    </w:p>
    <w:p w14:paraId="66E8B36B" w14:textId="77777777" w:rsidR="00396129" w:rsidRPr="005D097D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1C4D3B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Pellet dissociated cells at 450 g for 5 minutes at room temperature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20ADBDC0" w14:textId="56C11DD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placing the tube into the centrifuge.</w:t>
      </w:r>
    </w:p>
    <w:p w14:paraId="5321E7A9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ECB3C6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Using a bovine serum albumin-coated pipette tip, carefully transfer the upper fatty layer to a new 15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conical tube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Discard the remaining supernatant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65CF5022" w14:textId="3789A633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transferring the upper fatty layer into a new 15 </w:t>
      </w:r>
      <w:proofErr w:type="spellStart"/>
      <w:r w:rsidRPr="00B537EA">
        <w:rPr>
          <w:rFonts w:cstheme="minorHAnsi"/>
          <w:lang w:val="en-IN"/>
        </w:rPr>
        <w:t>milliliter</w:t>
      </w:r>
      <w:proofErr w:type="spellEnd"/>
      <w:r w:rsidRPr="00B537EA">
        <w:rPr>
          <w:rFonts w:cstheme="minorHAnsi"/>
          <w:lang w:val="en-IN"/>
        </w:rPr>
        <w:t xml:space="preserve"> conical tube</w:t>
      </w:r>
      <w:r w:rsidR="00396129">
        <w:rPr>
          <w:rFonts w:cstheme="minorHAnsi"/>
          <w:lang w:val="en-IN"/>
        </w:rPr>
        <w:t xml:space="preserve"> </w:t>
      </w:r>
      <w:r w:rsidR="00396129" w:rsidRPr="00B537EA">
        <w:rPr>
          <w:rFonts w:cstheme="minorHAnsi"/>
          <w:lang w:val="en-IN"/>
        </w:rPr>
        <w:t>with a bovine serum albumin-coated pipette tip</w:t>
      </w:r>
      <w:r w:rsidRPr="00B537EA">
        <w:rPr>
          <w:rFonts w:cstheme="minorHAnsi"/>
          <w:lang w:val="en-IN"/>
        </w:rPr>
        <w:t>.</w:t>
      </w:r>
    </w:p>
    <w:p w14:paraId="4455412C" w14:textId="5AA778B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discarding the remaining supernatant.</w:t>
      </w:r>
    </w:p>
    <w:p w14:paraId="4C5FF52C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59AAA98" w14:textId="3D2DC3BC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Wash both the fatty fraction and the cell pellet once with 5 </w:t>
      </w:r>
      <w:proofErr w:type="spellStart"/>
      <w:r w:rsidRPr="008D2B7D">
        <w:rPr>
          <w:rFonts w:cstheme="minorHAnsi"/>
          <w:color w:val="7030A0"/>
          <w:lang w:val="en-IN"/>
        </w:rPr>
        <w:t>milliliters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="00396129" w:rsidRPr="008D2B7D">
        <w:rPr>
          <w:rFonts w:cstheme="minorHAnsi"/>
          <w:color w:val="7030A0"/>
          <w:lang w:val="en-IN"/>
        </w:rPr>
        <w:t>PBS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Centrifuge at 450 g for 5 minutes at room temperature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 xml:space="preserve">. Discard the supernatant </w:t>
      </w:r>
      <w:r w:rsidRPr="008D2B7D">
        <w:rPr>
          <w:rFonts w:cstheme="minorHAnsi"/>
          <w:b/>
          <w:bCs/>
          <w:color w:val="7030A0"/>
          <w:lang w:val="en-IN"/>
        </w:rPr>
        <w:t>[3]</w:t>
      </w:r>
      <w:r w:rsidRPr="008D2B7D">
        <w:rPr>
          <w:rFonts w:cstheme="minorHAnsi"/>
          <w:color w:val="7030A0"/>
          <w:lang w:val="en-IN"/>
        </w:rPr>
        <w:t>.</w:t>
      </w:r>
    </w:p>
    <w:p w14:paraId="06C421A9" w14:textId="406B9B64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</w:t>
      </w:r>
      <w:r w:rsidR="00396129">
        <w:rPr>
          <w:rFonts w:cstheme="minorHAnsi"/>
          <w:lang w:val="en-IN"/>
        </w:rPr>
        <w:t>adding PBS onto</w:t>
      </w:r>
      <w:r w:rsidRPr="00B537EA">
        <w:rPr>
          <w:rFonts w:cstheme="minorHAnsi"/>
          <w:lang w:val="en-IN"/>
        </w:rPr>
        <w:t xml:space="preserve"> the fatty fraction and cell pellet</w:t>
      </w:r>
      <w:r w:rsidR="00396129">
        <w:rPr>
          <w:rFonts w:cstheme="minorHAnsi"/>
          <w:lang w:val="en-IN"/>
        </w:rPr>
        <w:t>.</w:t>
      </w:r>
    </w:p>
    <w:p w14:paraId="4DCDED51" w14:textId="77777777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placing the tubes into the centrifuge.</w:t>
      </w:r>
    </w:p>
    <w:p w14:paraId="6D428B8D" w14:textId="1FBAC9BB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>Talent discarding the supernatant from the tubes.</w:t>
      </w:r>
    </w:p>
    <w:p w14:paraId="1DC23973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7E2C70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Combine the washed fatty fraction and the cell pellet from the same mammary gland into a single 15 </w:t>
      </w:r>
      <w:proofErr w:type="spellStart"/>
      <w:r w:rsidRPr="008D2B7D">
        <w:rPr>
          <w:rFonts w:cstheme="minorHAnsi"/>
          <w:color w:val="7030A0"/>
          <w:lang w:val="en-IN"/>
        </w:rPr>
        <w:t>milliliter</w:t>
      </w:r>
      <w:proofErr w:type="spellEnd"/>
      <w:r w:rsidRPr="008D2B7D">
        <w:rPr>
          <w:rFonts w:cstheme="minorHAnsi"/>
          <w:color w:val="7030A0"/>
          <w:lang w:val="en-IN"/>
        </w:rPr>
        <w:t xml:space="preserve"> conical tube containing 5 </w:t>
      </w:r>
      <w:proofErr w:type="spellStart"/>
      <w:r w:rsidRPr="008D2B7D">
        <w:rPr>
          <w:rFonts w:cstheme="minorHAnsi"/>
          <w:color w:val="7030A0"/>
          <w:lang w:val="en-IN"/>
        </w:rPr>
        <w:t>milliliters</w:t>
      </w:r>
      <w:proofErr w:type="spellEnd"/>
      <w:r w:rsidRPr="008D2B7D">
        <w:rPr>
          <w:rFonts w:cstheme="minorHAnsi"/>
          <w:color w:val="7030A0"/>
          <w:lang w:val="en-IN"/>
        </w:rPr>
        <w:t xml:space="preserve"> of </w:t>
      </w:r>
      <w:r w:rsidR="00396129" w:rsidRPr="008D2B7D">
        <w:rPr>
          <w:rFonts w:cstheme="minorHAnsi"/>
          <w:color w:val="7030A0"/>
          <w:lang w:val="en-IN"/>
        </w:rPr>
        <w:t>PBS</w:t>
      </w:r>
      <w:r w:rsidRPr="008D2B7D">
        <w:rPr>
          <w:rFonts w:cstheme="minorHAnsi"/>
          <w:color w:val="7030A0"/>
          <w:lang w:val="en-IN"/>
        </w:rPr>
        <w:t xml:space="preserve">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>.</w:t>
      </w:r>
    </w:p>
    <w:p w14:paraId="2CF096E9" w14:textId="22BF110A" w:rsid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</w:t>
      </w:r>
      <w:r w:rsidR="00396129">
        <w:rPr>
          <w:rFonts w:cstheme="minorHAnsi"/>
          <w:lang w:val="en-IN"/>
        </w:rPr>
        <w:t>adding</w:t>
      </w:r>
      <w:r w:rsidRPr="00B537EA">
        <w:rPr>
          <w:rFonts w:cstheme="minorHAnsi"/>
          <w:lang w:val="en-IN"/>
        </w:rPr>
        <w:t xml:space="preserve"> washed fatty fraction and cell pellet into a single conical tube.</w:t>
      </w:r>
    </w:p>
    <w:p w14:paraId="154DD674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178D97" w14:textId="77777777" w:rsidR="00396129" w:rsidRPr="008D2B7D" w:rsidRDefault="00B537EA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  <w:lang w:val="en-IN"/>
        </w:rPr>
        <w:t xml:space="preserve">Pellet the combined material at 450 g for 5 minutes </w:t>
      </w:r>
      <w:r w:rsidRPr="008D2B7D">
        <w:rPr>
          <w:rFonts w:cstheme="minorHAnsi"/>
          <w:b/>
          <w:bCs/>
          <w:color w:val="7030A0"/>
          <w:lang w:val="en-IN"/>
        </w:rPr>
        <w:t>[1]</w:t>
      </w:r>
      <w:r w:rsidRPr="008D2B7D">
        <w:rPr>
          <w:rFonts w:cstheme="minorHAnsi"/>
          <w:color w:val="7030A0"/>
          <w:lang w:val="en-IN"/>
        </w:rPr>
        <w:t xml:space="preserve">. Discard the supernatant </w:t>
      </w:r>
      <w:r w:rsidRPr="008D2B7D">
        <w:rPr>
          <w:rFonts w:cstheme="minorHAnsi"/>
          <w:b/>
          <w:bCs/>
          <w:color w:val="7030A0"/>
          <w:lang w:val="en-IN"/>
        </w:rPr>
        <w:t>[2]</w:t>
      </w:r>
      <w:r w:rsidRPr="008D2B7D">
        <w:rPr>
          <w:rFonts w:cstheme="minorHAnsi"/>
          <w:color w:val="7030A0"/>
          <w:lang w:val="en-IN"/>
        </w:rPr>
        <w:t>.</w:t>
      </w:r>
    </w:p>
    <w:p w14:paraId="3EC12B8E" w14:textId="77777777" w:rsidR="00396129" w:rsidRPr="008D2B7D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2B7D">
        <w:rPr>
          <w:rFonts w:cstheme="minorHAnsi"/>
          <w:lang w:val="en-IN"/>
        </w:rPr>
        <w:t>Talent placing the combined material into the centrifuge.</w:t>
      </w:r>
    </w:p>
    <w:p w14:paraId="24DA37B2" w14:textId="4301FFDA" w:rsidR="00B537EA" w:rsidRPr="008D2B7D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2B7D">
        <w:rPr>
          <w:rFonts w:cstheme="minorHAnsi"/>
          <w:lang w:val="en-IN"/>
        </w:rPr>
        <w:t>Talent discarding the supernatant from the tube.</w:t>
      </w:r>
    </w:p>
    <w:p w14:paraId="00B011CE" w14:textId="77777777" w:rsidR="00396129" w:rsidRPr="00B537EA" w:rsidRDefault="00396129" w:rsidP="0039612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2C2AEF" w14:textId="14169190" w:rsidR="00396129" w:rsidRPr="008D2B7D" w:rsidRDefault="009260DF" w:rsidP="00B537E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="00B537EA" w:rsidRPr="008D2B7D">
        <w:rPr>
          <w:rFonts w:cstheme="minorHAnsi"/>
          <w:color w:val="7030A0"/>
          <w:lang w:val="en-IN"/>
        </w:rPr>
        <w:t xml:space="preserve">sing sterile scissors or a scalpel, mince the </w:t>
      </w:r>
      <w:r w:rsidRPr="008D2B7D">
        <w:rPr>
          <w:rFonts w:cstheme="minorHAnsi"/>
          <w:color w:val="7030A0"/>
          <w:lang w:val="en-IN"/>
        </w:rPr>
        <w:t xml:space="preserve">mammary </w:t>
      </w:r>
      <w:proofErr w:type="spellStart"/>
      <w:r w:rsidRPr="008D2B7D">
        <w:rPr>
          <w:rFonts w:cstheme="minorHAnsi"/>
          <w:color w:val="7030A0"/>
          <w:lang w:val="en-IN"/>
        </w:rPr>
        <w:t>tumor</w:t>
      </w:r>
      <w:proofErr w:type="spellEnd"/>
      <w:r w:rsidRPr="008D2B7D">
        <w:rPr>
          <w:rFonts w:cstheme="minorHAnsi"/>
          <w:color w:val="7030A0"/>
          <w:lang w:val="en-IN"/>
        </w:rPr>
        <w:t xml:space="preserve"> </w:t>
      </w:r>
      <w:r w:rsidR="00B537EA" w:rsidRPr="008D2B7D">
        <w:rPr>
          <w:rFonts w:cstheme="minorHAnsi"/>
          <w:color w:val="7030A0"/>
          <w:lang w:val="en-IN"/>
        </w:rPr>
        <w:t xml:space="preserve">tissue into small chunks </w:t>
      </w:r>
      <w:r w:rsidR="00B537EA" w:rsidRPr="008D2B7D">
        <w:rPr>
          <w:rFonts w:cstheme="minorHAnsi"/>
          <w:b/>
          <w:bCs/>
          <w:color w:val="7030A0"/>
          <w:lang w:val="en-IN"/>
        </w:rPr>
        <w:t>[1]</w:t>
      </w:r>
      <w:r w:rsidR="00B537EA" w:rsidRPr="008D2B7D">
        <w:rPr>
          <w:rFonts w:cstheme="minorHAnsi"/>
          <w:color w:val="7030A0"/>
          <w:lang w:val="en-IN"/>
        </w:rPr>
        <w:t xml:space="preserve">. Transfer the minced tissue directly to a </w:t>
      </w:r>
      <w:proofErr w:type="gramStart"/>
      <w:r w:rsidR="00B537EA" w:rsidRPr="008D2B7D">
        <w:rPr>
          <w:rFonts w:cstheme="minorHAnsi"/>
          <w:color w:val="7030A0"/>
          <w:lang w:val="en-IN"/>
        </w:rPr>
        <w:t xml:space="preserve">2 </w:t>
      </w:r>
      <w:proofErr w:type="spellStart"/>
      <w:r w:rsidR="00B537EA" w:rsidRPr="008D2B7D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B537EA" w:rsidRPr="008D2B7D">
        <w:rPr>
          <w:rFonts w:cstheme="minorHAnsi"/>
          <w:color w:val="7030A0"/>
          <w:lang w:val="en-IN"/>
        </w:rPr>
        <w:t xml:space="preserve"> microfuge tube </w:t>
      </w:r>
      <w:r w:rsidR="00B537EA" w:rsidRPr="008D2B7D">
        <w:rPr>
          <w:rFonts w:cstheme="minorHAnsi"/>
          <w:b/>
          <w:bCs/>
          <w:color w:val="7030A0"/>
          <w:lang w:val="en-IN"/>
        </w:rPr>
        <w:t>[2]</w:t>
      </w:r>
      <w:r w:rsidR="00B537EA" w:rsidRPr="008D2B7D">
        <w:rPr>
          <w:rFonts w:cstheme="minorHAnsi"/>
          <w:color w:val="7030A0"/>
          <w:lang w:val="en-IN"/>
        </w:rPr>
        <w:t>.</w:t>
      </w:r>
    </w:p>
    <w:p w14:paraId="774F6A5E" w14:textId="77777777" w:rsidR="00396129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mincing mammary </w:t>
      </w:r>
      <w:proofErr w:type="spellStart"/>
      <w:r w:rsidRPr="00B537EA">
        <w:rPr>
          <w:rFonts w:cstheme="minorHAnsi"/>
          <w:lang w:val="en-IN"/>
        </w:rPr>
        <w:t>tumor</w:t>
      </w:r>
      <w:proofErr w:type="spellEnd"/>
      <w:r w:rsidRPr="00B537EA">
        <w:rPr>
          <w:rFonts w:cstheme="minorHAnsi"/>
          <w:lang w:val="en-IN"/>
        </w:rPr>
        <w:t xml:space="preserve"> tissue into small chunks using sterile scissors or a scalpel.</w:t>
      </w:r>
    </w:p>
    <w:p w14:paraId="62977357" w14:textId="369E7085" w:rsidR="00B537EA" w:rsidRPr="00B537EA" w:rsidRDefault="00B537EA" w:rsidP="003961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537EA">
        <w:rPr>
          <w:rFonts w:cstheme="minorHAnsi"/>
          <w:lang w:val="en-IN"/>
        </w:rPr>
        <w:t xml:space="preserve">Talent transferring the minced tissue into a </w:t>
      </w:r>
      <w:proofErr w:type="gramStart"/>
      <w:r w:rsidRPr="00B537EA">
        <w:rPr>
          <w:rFonts w:cstheme="minorHAnsi"/>
          <w:lang w:val="en-IN"/>
        </w:rPr>
        <w:t xml:space="preserve">2 </w:t>
      </w:r>
      <w:proofErr w:type="spellStart"/>
      <w:r w:rsidRPr="00B537EA">
        <w:rPr>
          <w:rFonts w:cstheme="minorHAnsi"/>
          <w:lang w:val="en-IN"/>
        </w:rPr>
        <w:t>milliliter</w:t>
      </w:r>
      <w:proofErr w:type="spellEnd"/>
      <w:proofErr w:type="gramEnd"/>
      <w:r w:rsidRPr="00B537EA">
        <w:rPr>
          <w:rFonts w:cstheme="minorHAnsi"/>
          <w:lang w:val="en-IN"/>
        </w:rPr>
        <w:t xml:space="preserve"> microfuge tube.</w:t>
      </w:r>
    </w:p>
    <w:p w14:paraId="31293B5A" w14:textId="05579313" w:rsidR="000F326F" w:rsidRPr="008D2B7D" w:rsidRDefault="00594D9F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D2B7D">
        <w:rPr>
          <w:rFonts w:cstheme="minorHAnsi"/>
          <w:color w:val="7030A0"/>
        </w:rPr>
        <w:t xml:space="preserve">Isolate genomic DNA from the harvested cells using a commercial genomic DNA extraction kit </w:t>
      </w:r>
      <w:r w:rsidRPr="008D2B7D">
        <w:rPr>
          <w:rFonts w:cstheme="minorHAnsi"/>
          <w:b/>
          <w:bCs/>
          <w:color w:val="7030A0"/>
        </w:rPr>
        <w:t>[1]</w:t>
      </w:r>
      <w:r w:rsidRPr="008D2B7D">
        <w:rPr>
          <w:rFonts w:cstheme="minorHAnsi"/>
          <w:color w:val="7030A0"/>
        </w:rPr>
        <w:t xml:space="preserve">. </w:t>
      </w:r>
      <w:r w:rsidR="00396129" w:rsidRPr="008D2B7D">
        <w:rPr>
          <w:rFonts w:cstheme="minorHAnsi"/>
          <w:color w:val="7030A0"/>
        </w:rPr>
        <w:t>After isolating the genomic DNA</w:t>
      </w:r>
      <w:r w:rsidR="00002DA1">
        <w:rPr>
          <w:rFonts w:cstheme="minorHAnsi"/>
          <w:color w:val="7030A0"/>
        </w:rPr>
        <w:t xml:space="preserve"> </w:t>
      </w:r>
      <w:r w:rsidR="00002DA1" w:rsidRPr="00132DF5">
        <w:rPr>
          <w:rFonts w:cstheme="minorHAnsi"/>
          <w:i/>
          <w:iCs/>
          <w:color w:val="EE0000"/>
          <w:lang w:val="en-IN"/>
        </w:rPr>
        <w:t>(D-N-A)</w:t>
      </w:r>
      <w:r w:rsidR="00396129" w:rsidRPr="008D2B7D">
        <w:rPr>
          <w:rFonts w:cstheme="minorHAnsi"/>
          <w:color w:val="7030A0"/>
        </w:rPr>
        <w:t xml:space="preserve">, perform next-generation sequencing of CRISPR </w:t>
      </w:r>
      <w:r w:rsidR="00E86466" w:rsidRPr="00E86466">
        <w:rPr>
          <w:rFonts w:cstheme="minorHAnsi"/>
          <w:i/>
          <w:iCs/>
          <w:color w:val="EE0000"/>
        </w:rPr>
        <w:t>(CRIS-per)</w:t>
      </w:r>
      <w:r w:rsidR="00E86466">
        <w:rPr>
          <w:rFonts w:cstheme="minorHAnsi"/>
          <w:color w:val="7030A0"/>
        </w:rPr>
        <w:t xml:space="preserve"> </w:t>
      </w:r>
      <w:r w:rsidR="00396129" w:rsidRPr="008D2B7D">
        <w:rPr>
          <w:rFonts w:cstheme="minorHAnsi"/>
          <w:color w:val="7030A0"/>
        </w:rPr>
        <w:t xml:space="preserve">libraries </w:t>
      </w:r>
      <w:r w:rsidR="000360C0" w:rsidRPr="008D2B7D">
        <w:rPr>
          <w:rFonts w:cstheme="minorHAnsi"/>
          <w:color w:val="7030A0"/>
        </w:rPr>
        <w:t xml:space="preserve">and analyze the data </w:t>
      </w:r>
      <w:r w:rsidR="00396129" w:rsidRPr="008D2B7D">
        <w:rPr>
          <w:rFonts w:cstheme="minorHAnsi"/>
          <w:b/>
          <w:bCs/>
          <w:color w:val="7030A0"/>
        </w:rPr>
        <w:t>[</w:t>
      </w:r>
      <w:r w:rsidRPr="008D2B7D">
        <w:rPr>
          <w:rFonts w:cstheme="minorHAnsi"/>
          <w:b/>
          <w:bCs/>
          <w:color w:val="7030A0"/>
        </w:rPr>
        <w:t>2</w:t>
      </w:r>
      <w:r w:rsidR="00396129" w:rsidRPr="008D2B7D">
        <w:rPr>
          <w:rFonts w:cstheme="minorHAnsi"/>
          <w:b/>
          <w:bCs/>
          <w:color w:val="7030A0"/>
        </w:rPr>
        <w:t>]</w:t>
      </w:r>
      <w:r w:rsidR="00396129" w:rsidRPr="008D2B7D">
        <w:rPr>
          <w:rFonts w:cstheme="minorHAnsi"/>
          <w:color w:val="7030A0"/>
        </w:rPr>
        <w:t>.</w:t>
      </w:r>
    </w:p>
    <w:p w14:paraId="4E6B3975" w14:textId="384500CD" w:rsidR="00594D9F" w:rsidRPr="00594D9F" w:rsidRDefault="00FF582C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</w:t>
      </w:r>
      <w:r w:rsidR="00594D9F">
        <w:rPr>
          <w:rFonts w:cstheme="minorHAnsi"/>
          <w:color w:val="auto"/>
        </w:rPr>
        <w:t>alent sitting at the workbench, pipetting into a tube with a commercial genomic DNA extraction kit next to it</w:t>
      </w:r>
      <w:r w:rsidR="00594D9F">
        <w:rPr>
          <w:rFonts w:cstheme="minorHAnsi"/>
        </w:rPr>
        <w:t>.</w:t>
      </w:r>
    </w:p>
    <w:p w14:paraId="15D6CBAE" w14:textId="4142AF9E" w:rsidR="000F326F" w:rsidRPr="000360C0" w:rsidRDefault="000360C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0360C0">
        <w:rPr>
          <w:rFonts w:cstheme="minorHAnsi"/>
          <w:color w:val="auto"/>
          <w:shd w:val="clear" w:color="auto" w:fill="FFFFFF"/>
        </w:rPr>
        <w:lastRenderedPageBreak/>
        <w:t>Show submission of CRISPR libraries for next-generation sequencing on the computer interface.</w:t>
      </w:r>
    </w:p>
    <w:p w14:paraId="09689C4F" w14:textId="1D7F595D" w:rsidR="00495959" w:rsidRPr="00846915" w:rsidRDefault="00495959" w:rsidP="00846915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1932BE" w14:textId="44B0E97D" w:rsidR="00633A50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>P</w:t>
      </w:r>
      <w:r w:rsidR="00132DF5">
        <w:rPr>
          <w:rFonts w:cstheme="minorHAnsi"/>
          <w:color w:val="7030A0"/>
          <w:lang w:val="en-IN"/>
        </w:rPr>
        <w:t xml:space="preserve">olymerase </w:t>
      </w:r>
      <w:r w:rsidRPr="00E11155">
        <w:rPr>
          <w:rFonts w:cstheme="minorHAnsi"/>
          <w:color w:val="7030A0"/>
          <w:lang w:val="en-IN"/>
        </w:rPr>
        <w:t>C</w:t>
      </w:r>
      <w:r w:rsidR="00132DF5">
        <w:rPr>
          <w:rFonts w:cstheme="minorHAnsi"/>
          <w:color w:val="7030A0"/>
          <w:lang w:val="en-IN"/>
        </w:rPr>
        <w:t xml:space="preserve">hain </w:t>
      </w:r>
      <w:r w:rsidRPr="00E11155">
        <w:rPr>
          <w:rFonts w:cstheme="minorHAnsi"/>
          <w:color w:val="7030A0"/>
          <w:lang w:val="en-IN"/>
        </w:rPr>
        <w:t>R</w:t>
      </w:r>
      <w:r w:rsidR="00132DF5">
        <w:rPr>
          <w:rFonts w:cstheme="minorHAnsi"/>
          <w:color w:val="7030A0"/>
          <w:lang w:val="en-IN"/>
        </w:rPr>
        <w:t xml:space="preserve">eaction or PCR </w:t>
      </w:r>
      <w:r w:rsidR="00132DF5" w:rsidRPr="00132DF5">
        <w:rPr>
          <w:rFonts w:cstheme="minorHAnsi"/>
          <w:i/>
          <w:iCs/>
          <w:color w:val="EE0000"/>
          <w:lang w:val="en-IN"/>
        </w:rPr>
        <w:t>(P-C-R)</w:t>
      </w:r>
      <w:r w:rsidRPr="00E11155">
        <w:rPr>
          <w:rFonts w:cstheme="minorHAnsi"/>
          <w:color w:val="7030A0"/>
          <w:lang w:val="en-IN"/>
        </w:rPr>
        <w:t xml:space="preserve"> amplification of g</w:t>
      </w:r>
      <w:r w:rsidR="009950BE" w:rsidRPr="00E11155">
        <w:rPr>
          <w:rFonts w:cstheme="minorHAnsi"/>
          <w:color w:val="7030A0"/>
          <w:lang w:val="en-IN"/>
        </w:rPr>
        <w:t xml:space="preserve">uide </w:t>
      </w:r>
      <w:r w:rsidRPr="00E11155">
        <w:rPr>
          <w:rFonts w:cstheme="minorHAnsi"/>
          <w:color w:val="7030A0"/>
          <w:lang w:val="en-IN"/>
        </w:rPr>
        <w:t>RNA</w:t>
      </w:r>
      <w:r w:rsidR="009950BE" w:rsidRPr="00E11155">
        <w:rPr>
          <w:rFonts w:cstheme="minorHAnsi"/>
          <w:color w:val="7030A0"/>
          <w:lang w:val="en-IN"/>
        </w:rPr>
        <w:t xml:space="preserve"> or gRNA </w:t>
      </w:r>
      <w:r w:rsidR="009950BE" w:rsidRPr="009950BE">
        <w:rPr>
          <w:rFonts w:cstheme="minorHAnsi"/>
          <w:i/>
          <w:iCs/>
          <w:color w:val="EE0000"/>
          <w:lang w:val="en-IN"/>
        </w:rPr>
        <w:t>(G-R-N-A)</w:t>
      </w:r>
      <w:r w:rsidRPr="00633A50">
        <w:rPr>
          <w:rFonts w:cstheme="minorHAnsi"/>
          <w:lang w:val="en-IN"/>
        </w:rPr>
        <w:t xml:space="preserve"> </w:t>
      </w:r>
      <w:r w:rsidRPr="00E11155">
        <w:rPr>
          <w:rFonts w:cstheme="minorHAnsi"/>
          <w:color w:val="7030A0"/>
          <w:lang w:val="en-IN"/>
        </w:rPr>
        <w:t xml:space="preserve">libraries yielded discrete bands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indicating uniform amplification from pooled oligonucleotide chip arrays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0E5D9E26" w14:textId="5EED5881" w:rsidR="00633A50" w:rsidRPr="00056472" w:rsidRDefault="00633A50" w:rsidP="00633A50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2A.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9950BE" w:rsidRPr="00056472">
        <w:rPr>
          <w:rFonts w:cstheme="minorHAnsi"/>
          <w:i/>
          <w:iCs/>
          <w:color w:val="0000FF"/>
          <w:lang w:val="en-IN"/>
        </w:rPr>
        <w:t>Emphasize</w:t>
      </w:r>
      <w:r w:rsidRPr="00056472">
        <w:rPr>
          <w:rFonts w:cstheme="minorHAnsi"/>
          <w:i/>
          <w:iCs/>
          <w:color w:val="0000FF"/>
          <w:lang w:val="en-IN"/>
        </w:rPr>
        <w:t xml:space="preserve"> the </w:t>
      </w:r>
      <w:r w:rsidR="004C1906" w:rsidRPr="00056472">
        <w:rPr>
          <w:rFonts w:cstheme="minorHAnsi"/>
          <w:i/>
          <w:iCs/>
          <w:color w:val="0000FF"/>
          <w:lang w:val="en-IN"/>
        </w:rPr>
        <w:t>3</w:t>
      </w:r>
      <w:r w:rsidRPr="00056472">
        <w:rPr>
          <w:rFonts w:cstheme="minorHAnsi"/>
          <w:i/>
          <w:iCs/>
          <w:color w:val="0000FF"/>
          <w:lang w:val="en-IN"/>
        </w:rPr>
        <w:t xml:space="preserve"> bands visible in the </w:t>
      </w:r>
      <w:r w:rsidR="004C1906" w:rsidRPr="00056472">
        <w:rPr>
          <w:rFonts w:cstheme="minorHAnsi"/>
          <w:i/>
          <w:iCs/>
          <w:color w:val="0000FF"/>
          <w:lang w:val="en-IN"/>
        </w:rPr>
        <w:t>column (+)</w:t>
      </w:r>
    </w:p>
    <w:p w14:paraId="71394E5B" w14:textId="79B01F14" w:rsidR="00633A50" w:rsidRDefault="00633A50" w:rsidP="00251D9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1906">
        <w:rPr>
          <w:rFonts w:cstheme="minorHAnsi"/>
          <w:lang w:val="en-IN"/>
        </w:rPr>
        <w:t xml:space="preserve">LAB MEDIA: Figure 2A. </w:t>
      </w:r>
    </w:p>
    <w:p w14:paraId="03A03F96" w14:textId="77777777" w:rsidR="004C1906" w:rsidRPr="004C1906" w:rsidRDefault="004C1906" w:rsidP="004C190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D6DD6A9" w14:textId="77777777" w:rsidR="004C1906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Restriction digestion of the </w:t>
      </w:r>
      <w:r w:rsidR="004C1906" w:rsidRPr="00E11155">
        <w:rPr>
          <w:rFonts w:cstheme="minorHAnsi"/>
          <w:color w:val="7030A0"/>
        </w:rPr>
        <w:t xml:space="preserve">2 lentiviral vector backbones </w:t>
      </w:r>
      <w:r w:rsidRPr="00E11155">
        <w:rPr>
          <w:rFonts w:cstheme="minorHAnsi"/>
          <w:color w:val="7030A0"/>
          <w:lang w:val="en-IN"/>
        </w:rPr>
        <w:t xml:space="preserve">resulted in clear separation of the linearized backbone from the stuffer fragment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1463B4EB" w14:textId="6487A3FC" w:rsidR="00633A50" w:rsidRPr="00056472" w:rsidRDefault="00633A50" w:rsidP="004C190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2</w:t>
      </w:r>
      <w:proofErr w:type="gramStart"/>
      <w:r w:rsidRPr="00633A50">
        <w:rPr>
          <w:rFonts w:cstheme="minorHAnsi"/>
          <w:lang w:val="en-IN"/>
        </w:rPr>
        <w:t>B,C.</w:t>
      </w:r>
      <w:proofErr w:type="gramEnd"/>
      <w:r w:rsidRPr="00633A50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4C1906" w:rsidRPr="00056472">
        <w:rPr>
          <w:rFonts w:cstheme="minorHAnsi"/>
          <w:i/>
          <w:iCs/>
          <w:color w:val="0000FF"/>
          <w:lang w:val="en-IN"/>
        </w:rPr>
        <w:t xml:space="preserve">In Figure 2B, emphasize the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8.6 kb backbone and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2.5 kb stuffer. In Figure 2C, emphasize the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7.5 kb backbone and 2 bands </w:t>
      </w:r>
      <w:proofErr w:type="spellStart"/>
      <w:r w:rsidR="004C1906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4C1906" w:rsidRPr="00056472">
        <w:rPr>
          <w:rFonts w:cstheme="minorHAnsi"/>
          <w:i/>
          <w:iCs/>
          <w:color w:val="0000FF"/>
          <w:lang w:val="en-IN"/>
        </w:rPr>
        <w:t xml:space="preserve"> 1.8 kb stuffer.</w:t>
      </w:r>
    </w:p>
    <w:p w14:paraId="3651A0AE" w14:textId="77777777" w:rsidR="004C1906" w:rsidRPr="00633A50" w:rsidRDefault="004C1906" w:rsidP="004C1906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EAF541F" w14:textId="5F001C15" w:rsidR="009C2C9D" w:rsidRPr="00E11155" w:rsidRDefault="00633A50" w:rsidP="009C2C9D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E11155">
        <w:rPr>
          <w:rFonts w:cstheme="minorHAnsi"/>
          <w:color w:val="7030A0"/>
          <w:lang w:val="en-IN"/>
        </w:rPr>
        <w:t xml:space="preserve">Successful library cloning </w:t>
      </w:r>
      <w:r w:rsidR="00056472">
        <w:rPr>
          <w:rFonts w:cstheme="minorHAnsi"/>
          <w:color w:val="7030A0"/>
          <w:lang w:val="en-IN"/>
        </w:rPr>
        <w:t>showed</w:t>
      </w:r>
      <w:r w:rsidRPr="00E11155">
        <w:rPr>
          <w:rFonts w:cstheme="minorHAnsi"/>
          <w:color w:val="7030A0"/>
          <w:lang w:val="en-IN"/>
        </w:rPr>
        <w:t xml:space="preserve"> dense and evenly distributed colonies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</w:t>
      </w:r>
      <w:r w:rsidR="00056472" w:rsidRPr="00056472">
        <w:rPr>
          <w:rFonts w:cstheme="minorHAnsi"/>
          <w:color w:val="7030A0"/>
        </w:rPr>
        <w:t>while negative control plates contained few colonies</w:t>
      </w:r>
      <w:r w:rsidR="00056472" w:rsidRPr="00056472">
        <w:rPr>
          <w:rFonts w:cstheme="minorHAnsi"/>
          <w:b/>
          <w:bCs/>
          <w:color w:val="7030A0"/>
          <w:lang w:val="en-IN"/>
        </w:rPr>
        <w:t xml:space="preserve">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3F4932B" w14:textId="77777777" w:rsidR="009C2C9D" w:rsidRPr="00056472" w:rsidRDefault="009C2C9D" w:rsidP="00E1613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C2C9D">
        <w:rPr>
          <w:rFonts w:cstheme="minorHAnsi"/>
        </w:rPr>
        <w:t xml:space="preserve">LAB MEDIA: Figure 3.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Emphasize the plates </w:t>
      </w:r>
      <w:proofErr w:type="spellStart"/>
      <w:r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056472">
        <w:rPr>
          <w:rFonts w:cstheme="minorHAnsi"/>
          <w:i/>
          <w:iCs/>
          <w:color w:val="0000FF"/>
          <w:lang w:val="en-IN"/>
        </w:rPr>
        <w:t xml:space="preserve"> Backbone + Insert</w:t>
      </w:r>
    </w:p>
    <w:p w14:paraId="5E1EF773" w14:textId="1B3E66A5" w:rsidR="009C2C9D" w:rsidRPr="00056472" w:rsidRDefault="009C2C9D" w:rsidP="00E1613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C2C9D">
        <w:rPr>
          <w:rFonts w:cstheme="minorHAnsi"/>
        </w:rPr>
        <w:t xml:space="preserve">LAB MEDIA: Figure 3.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Emphasize the plate </w:t>
      </w:r>
      <w:proofErr w:type="spellStart"/>
      <w:r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056472">
        <w:rPr>
          <w:rFonts w:cstheme="minorHAnsi"/>
          <w:i/>
          <w:iCs/>
          <w:color w:val="0000FF"/>
          <w:lang w:val="en-IN"/>
        </w:rPr>
        <w:t xml:space="preserve"> Negative Control</w:t>
      </w:r>
    </w:p>
    <w:p w14:paraId="63FBFD9E" w14:textId="77777777" w:rsidR="009C2C9D" w:rsidRPr="009C2C9D" w:rsidRDefault="009C2C9D" w:rsidP="009C2C9D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C42DDC1" w14:textId="40C11523" w:rsidR="009C2C9D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Efficient lentiviral preparations showed a dose-dependent </w:t>
      </w:r>
      <w:r w:rsidR="00056472">
        <w:rPr>
          <w:rFonts w:cstheme="minorHAnsi"/>
          <w:color w:val="7030A0"/>
          <w:lang w:val="en-IN"/>
        </w:rPr>
        <w:t>increase in</w:t>
      </w:r>
      <w:r w:rsidRPr="00E11155">
        <w:rPr>
          <w:rFonts w:cstheme="minorHAnsi"/>
          <w:color w:val="7030A0"/>
          <w:lang w:val="en-IN"/>
        </w:rPr>
        <w:t xml:space="preserve"> </w:t>
      </w:r>
      <w:proofErr w:type="spellStart"/>
      <w:r w:rsidRPr="00E11155">
        <w:rPr>
          <w:rFonts w:cstheme="minorHAnsi"/>
          <w:color w:val="7030A0"/>
          <w:lang w:val="en-IN"/>
        </w:rPr>
        <w:t>tdTomato</w:t>
      </w:r>
      <w:proofErr w:type="spellEnd"/>
      <w:r w:rsidR="00056472">
        <w:rPr>
          <w:rFonts w:cstheme="minorHAnsi"/>
          <w:color w:val="7030A0"/>
          <w:lang w:val="en-IN"/>
        </w:rPr>
        <w:t xml:space="preserve"> </w:t>
      </w:r>
      <w:r w:rsidR="00056472" w:rsidRPr="00056472">
        <w:rPr>
          <w:rFonts w:cstheme="minorHAnsi"/>
          <w:i/>
          <w:iCs/>
          <w:color w:val="EE0000"/>
          <w:lang w:val="en-IN"/>
        </w:rPr>
        <w:t>(T-D-Tomato)</w:t>
      </w:r>
      <w:r w:rsidRPr="00E11155">
        <w:rPr>
          <w:rFonts w:cstheme="minorHAnsi"/>
          <w:color w:val="7030A0"/>
          <w:lang w:val="en-IN"/>
        </w:rPr>
        <w:t xml:space="preserve"> expression</w:t>
      </w:r>
      <w:r w:rsidR="003E14CE" w:rsidRPr="00E11155">
        <w:rPr>
          <w:rFonts w:cstheme="minorHAnsi"/>
          <w:color w:val="7030A0"/>
          <w:lang w:val="en-IN"/>
        </w:rPr>
        <w:t xml:space="preserve">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="003E14CE" w:rsidRPr="00E11155">
        <w:rPr>
          <w:rFonts w:cstheme="minorHAnsi"/>
          <w:color w:val="7030A0"/>
          <w:lang w:val="en-IN"/>
        </w:rPr>
        <w:t>.</w:t>
      </w:r>
    </w:p>
    <w:p w14:paraId="34D85BBF" w14:textId="2B179048" w:rsidR="003E14CE" w:rsidRPr="00056472" w:rsidRDefault="00633A50" w:rsidP="009C2C9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4</w:t>
      </w:r>
      <w:proofErr w:type="gramStart"/>
      <w:r w:rsidRPr="00633A50">
        <w:rPr>
          <w:rFonts w:cstheme="minorHAnsi"/>
          <w:lang w:val="en-IN"/>
        </w:rPr>
        <w:t>A</w:t>
      </w:r>
      <w:r w:rsidR="009C2C9D">
        <w:rPr>
          <w:rFonts w:cstheme="minorHAnsi"/>
          <w:lang w:val="en-IN"/>
        </w:rPr>
        <w:t>,C</w:t>
      </w:r>
      <w:r w:rsidRPr="00633A50">
        <w:rPr>
          <w:rFonts w:cstheme="minorHAnsi"/>
          <w:lang w:val="en-IN"/>
        </w:rPr>
        <w:t>.</w:t>
      </w:r>
      <w:proofErr w:type="gramEnd"/>
      <w:r w:rsidRPr="00633A50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3E14CE" w:rsidRPr="00056472">
        <w:rPr>
          <w:rFonts w:cstheme="minorHAnsi"/>
          <w:i/>
          <w:iCs/>
          <w:color w:val="0000FF"/>
          <w:lang w:val="en-IN"/>
        </w:rPr>
        <w:t>Emphasize the line along with the 4 dots on it.</w:t>
      </w:r>
    </w:p>
    <w:p w14:paraId="2E54350C" w14:textId="77777777" w:rsidR="003E14CE" w:rsidRDefault="003E14CE" w:rsidP="003E14C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24CFC8C" w14:textId="77777777" w:rsidR="003E14CE" w:rsidRPr="00E11155" w:rsidRDefault="003E14CE" w:rsidP="003E14CE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</w:rPr>
        <w:t xml:space="preserve">Low-titer and high-titer viral preparations produced distinct </w:t>
      </w:r>
      <w:proofErr w:type="spellStart"/>
      <w:r w:rsidRPr="00E11155">
        <w:rPr>
          <w:rFonts w:cstheme="minorHAnsi"/>
          <w:color w:val="7030A0"/>
        </w:rPr>
        <w:t>tdTomato</w:t>
      </w:r>
      <w:proofErr w:type="spellEnd"/>
      <w:r w:rsidRPr="00E11155">
        <w:rPr>
          <w:rFonts w:cstheme="minorHAnsi"/>
          <w:color w:val="7030A0"/>
        </w:rPr>
        <w:t xml:space="preserve"> expression patterns across increasing virus doses </w:t>
      </w:r>
      <w:r w:rsidRPr="00E11155">
        <w:rPr>
          <w:rFonts w:cstheme="minorHAnsi"/>
          <w:b/>
          <w:bCs/>
          <w:color w:val="7030A0"/>
        </w:rPr>
        <w:t>[1]</w:t>
      </w:r>
      <w:r w:rsidRPr="00E11155">
        <w:rPr>
          <w:rFonts w:cstheme="minorHAnsi"/>
          <w:color w:val="7030A0"/>
        </w:rPr>
        <w:t>.</w:t>
      </w:r>
    </w:p>
    <w:p w14:paraId="393E4BE1" w14:textId="2051844B" w:rsidR="009C2C9D" w:rsidRDefault="003E14CE" w:rsidP="003E14C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E14CE">
        <w:rPr>
          <w:rFonts w:cstheme="minorHAnsi"/>
        </w:rPr>
        <w:t>LAB MEDIA: Figure 4</w:t>
      </w:r>
      <w:proofErr w:type="gramStart"/>
      <w:r w:rsidRPr="003E14CE">
        <w:rPr>
          <w:rFonts w:cstheme="minorHAnsi"/>
        </w:rPr>
        <w:t>B,D.</w:t>
      </w:r>
      <w:proofErr w:type="gramEnd"/>
      <w:r w:rsidRPr="003E14CE">
        <w:rPr>
          <w:rFonts w:cstheme="minorHAnsi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>Video editor: Emphasize all 4 stacked plots.</w:t>
      </w:r>
    </w:p>
    <w:p w14:paraId="63BD7BE5" w14:textId="77777777" w:rsidR="008D2B7D" w:rsidRPr="00056472" w:rsidRDefault="008D2B7D" w:rsidP="008D2B7D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BCA941D" w14:textId="5DF7180D" w:rsidR="007D0071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Proper placement of the glass microcapillary </w:t>
      </w:r>
      <w:r w:rsidR="00056472">
        <w:rPr>
          <w:rFonts w:cstheme="minorHAnsi"/>
          <w:color w:val="7030A0"/>
          <w:lang w:val="en-IN"/>
        </w:rPr>
        <w:t>enabled</w:t>
      </w:r>
      <w:r w:rsidRPr="00E11155">
        <w:rPr>
          <w:rFonts w:cstheme="minorHAnsi"/>
          <w:color w:val="7030A0"/>
          <w:lang w:val="en-IN"/>
        </w:rPr>
        <w:t xml:space="preserve"> access to the mammary duct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31EB3A82" w14:textId="29407D48" w:rsidR="00633A50" w:rsidRPr="00056472" w:rsidRDefault="00633A50" w:rsidP="007D00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>LAB MEDIA: Figure 5A</w:t>
      </w:r>
      <w:r w:rsidR="007D0071">
        <w:rPr>
          <w:rFonts w:cstheme="minorHAnsi"/>
          <w:lang w:val="en-IN"/>
        </w:rPr>
        <w:t xml:space="preserve">. </w:t>
      </w:r>
      <w:r w:rsidR="007D0071" w:rsidRPr="00056472">
        <w:rPr>
          <w:rFonts w:cstheme="minorHAnsi"/>
          <w:i/>
          <w:iCs/>
          <w:color w:val="0000FF"/>
          <w:lang w:val="en-IN"/>
        </w:rPr>
        <w:t>Video editor: Circle and highlight the glass needle and the small opening.</w:t>
      </w:r>
    </w:p>
    <w:p w14:paraId="4FAF4E9A" w14:textId="77777777" w:rsidR="007D0071" w:rsidRPr="00633A50" w:rsidRDefault="007D0071" w:rsidP="007D0071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21E243F0" w14:textId="45AB2CFF" w:rsidR="007D0071" w:rsidRPr="00E11155" w:rsidRDefault="00056472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56472">
        <w:rPr>
          <w:rFonts w:cstheme="minorHAnsi"/>
          <w:color w:val="7030A0"/>
        </w:rPr>
        <w:lastRenderedPageBreak/>
        <w:t>Successful injections showed uniform spreading of Fast Green dye throughout the ductal tree</w:t>
      </w:r>
      <w:r>
        <w:rPr>
          <w:rFonts w:cstheme="minorHAnsi"/>
          <w:color w:val="7030A0"/>
        </w:rPr>
        <w:t xml:space="preserve"> </w:t>
      </w:r>
      <w:r w:rsidRPr="00056472">
        <w:rPr>
          <w:rFonts w:cstheme="minorHAnsi"/>
          <w:b/>
          <w:bCs/>
          <w:color w:val="7030A0"/>
        </w:rPr>
        <w:t>[1]</w:t>
      </w:r>
      <w:r w:rsidRPr="00056472">
        <w:rPr>
          <w:rFonts w:cstheme="minorHAnsi"/>
          <w:color w:val="7030A0"/>
        </w:rPr>
        <w:t>, whereas failed injections showed dye pooling beneath the nipple</w:t>
      </w:r>
      <w:r>
        <w:rPr>
          <w:rFonts w:cstheme="minorHAnsi"/>
          <w:color w:val="7030A0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5A8C2D24" w14:textId="55D90FAD" w:rsidR="007D0071" w:rsidRPr="00056472" w:rsidRDefault="00633A50" w:rsidP="00C8720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6F89">
        <w:rPr>
          <w:rFonts w:cstheme="minorHAnsi"/>
          <w:lang w:val="en-IN"/>
        </w:rPr>
        <w:t xml:space="preserve">LAB MEDIA: Figure 5B.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636F89" w:rsidRPr="00056472">
        <w:rPr>
          <w:rFonts w:cstheme="minorHAnsi"/>
          <w:i/>
          <w:iCs/>
          <w:color w:val="0000FF"/>
          <w:lang w:val="en-IN"/>
        </w:rPr>
        <w:t>Emphasize the blue coloured second image.</w:t>
      </w:r>
    </w:p>
    <w:p w14:paraId="404E5E4E" w14:textId="6B5C0C0B" w:rsidR="007D0071" w:rsidRPr="00056472" w:rsidRDefault="00633A50" w:rsidP="007D007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5C. </w:t>
      </w:r>
      <w:r w:rsidRPr="00056472">
        <w:rPr>
          <w:rFonts w:cstheme="minorHAnsi"/>
          <w:i/>
          <w:iCs/>
          <w:color w:val="0000FF"/>
          <w:lang w:val="en-IN"/>
        </w:rPr>
        <w:t>Video editor: Highlight the concentrated pool of green dye</w:t>
      </w:r>
      <w:r w:rsidR="00636F89" w:rsidRPr="00056472">
        <w:rPr>
          <w:rFonts w:cstheme="minorHAnsi"/>
          <w:i/>
          <w:iCs/>
          <w:color w:val="0000FF"/>
          <w:lang w:val="en-IN"/>
        </w:rPr>
        <w:t>.</w:t>
      </w:r>
      <w:r w:rsidRPr="00056472">
        <w:rPr>
          <w:rFonts w:cstheme="minorHAnsi"/>
          <w:i/>
          <w:iCs/>
          <w:color w:val="0000FF"/>
          <w:lang w:val="en-IN"/>
        </w:rPr>
        <w:t xml:space="preserve"> </w:t>
      </w:r>
    </w:p>
    <w:p w14:paraId="11A128F2" w14:textId="77777777" w:rsidR="007D0071" w:rsidRPr="00633A50" w:rsidRDefault="007D0071" w:rsidP="007D007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E39EEF4" w14:textId="771163AC" w:rsidR="00636F89" w:rsidRPr="00E11155" w:rsidRDefault="008D2B7D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>Immunohistochemical staining confirmed epithelial cell infection</w:t>
      </w:r>
      <w:r>
        <w:rPr>
          <w:rFonts w:cstheme="minorHAnsi"/>
          <w:color w:val="7030A0"/>
        </w:rPr>
        <w:t xml:space="preserve"> </w:t>
      </w:r>
      <w:r w:rsidRPr="008D2B7D">
        <w:rPr>
          <w:rFonts w:cstheme="minorHAnsi"/>
          <w:b/>
          <w:bCs/>
          <w:color w:val="7030A0"/>
        </w:rPr>
        <w:t>[1]</w:t>
      </w:r>
      <w:r w:rsidRPr="008D2B7D">
        <w:rPr>
          <w:rFonts w:cstheme="minorHAnsi"/>
          <w:color w:val="7030A0"/>
        </w:rPr>
        <w:t>, and flow cytometry quantified luminal and basal epithelial cell infections.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2F2FF26E" w14:textId="71411C48" w:rsidR="00633A50" w:rsidRDefault="00633A50" w:rsidP="00636F8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3A50">
        <w:rPr>
          <w:rFonts w:cstheme="minorHAnsi"/>
          <w:lang w:val="en-IN"/>
        </w:rPr>
        <w:t xml:space="preserve">LAB MEDIA: Figure 5D.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636F89" w:rsidRPr="00056472">
        <w:rPr>
          <w:rFonts w:cstheme="minorHAnsi"/>
          <w:i/>
          <w:iCs/>
          <w:color w:val="0000FF"/>
          <w:lang w:val="en-IN"/>
        </w:rPr>
        <w:t xml:space="preserve">brown </w:t>
      </w:r>
      <w:r w:rsidRPr="00056472">
        <w:rPr>
          <w:rFonts w:cstheme="minorHAnsi"/>
          <w:i/>
          <w:iCs/>
          <w:color w:val="0000FF"/>
          <w:lang w:val="en-IN"/>
        </w:rPr>
        <w:t xml:space="preserve">stained cells visible </w:t>
      </w:r>
      <w:r w:rsidR="00636F89" w:rsidRPr="00056472">
        <w:rPr>
          <w:rFonts w:cstheme="minorHAnsi"/>
          <w:i/>
          <w:iCs/>
          <w:color w:val="0000FF"/>
          <w:lang w:val="en-IN"/>
        </w:rPr>
        <w:t xml:space="preserve">in the image </w:t>
      </w:r>
      <w:proofErr w:type="spellStart"/>
      <w:r w:rsidR="00636F89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636F89" w:rsidRPr="00056472">
        <w:rPr>
          <w:rFonts w:cstheme="minorHAnsi"/>
          <w:i/>
          <w:iCs/>
          <w:color w:val="0000FF"/>
          <w:lang w:val="en-IN"/>
        </w:rPr>
        <w:t xml:space="preserve"> </w:t>
      </w:r>
      <w:proofErr w:type="spellStart"/>
      <w:r w:rsidR="00636F89" w:rsidRPr="00056472">
        <w:rPr>
          <w:rFonts w:cstheme="minorHAnsi"/>
          <w:i/>
          <w:iCs/>
          <w:color w:val="0000FF"/>
          <w:lang w:val="en-IN"/>
        </w:rPr>
        <w:t>Lv</w:t>
      </w:r>
      <w:proofErr w:type="spellEnd"/>
      <w:r w:rsidR="00636F89" w:rsidRPr="00056472">
        <w:rPr>
          <w:rFonts w:cstheme="minorHAnsi"/>
          <w:i/>
          <w:iCs/>
          <w:color w:val="0000FF"/>
          <w:lang w:val="en-IN"/>
        </w:rPr>
        <w:t>-RFP</w:t>
      </w:r>
      <w:r w:rsidR="00636F89">
        <w:rPr>
          <w:rFonts w:cstheme="minorHAnsi"/>
          <w:lang w:val="en-IN"/>
        </w:rPr>
        <w:t>.</w:t>
      </w:r>
    </w:p>
    <w:p w14:paraId="5D7421AD" w14:textId="23FAF6F1" w:rsidR="00633A50" w:rsidRPr="00056472" w:rsidRDefault="00633A50" w:rsidP="006126D9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33A50">
        <w:rPr>
          <w:rFonts w:cstheme="minorHAnsi"/>
          <w:lang w:val="en-IN"/>
        </w:rPr>
        <w:t xml:space="preserve">LAB MEDIA: Figure 5E.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6126D9" w:rsidRPr="00056472">
        <w:rPr>
          <w:rFonts w:cstheme="minorHAnsi"/>
          <w:i/>
          <w:iCs/>
          <w:color w:val="0000FF"/>
          <w:lang w:val="en-IN"/>
        </w:rPr>
        <w:t>Emphasize the boxed area in all plots, along with the percentages displayed.</w:t>
      </w:r>
    </w:p>
    <w:p w14:paraId="213AD670" w14:textId="77777777" w:rsidR="006126D9" w:rsidRPr="00633A50" w:rsidRDefault="006126D9" w:rsidP="006126D9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9F7D7FE" w14:textId="093723CF" w:rsidR="009260DF" w:rsidRPr="009260DF" w:rsidRDefault="00633A50" w:rsidP="00C2358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PCR amplification of recovered genomic DNA yielded lentiviral-specific products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>.</w:t>
      </w:r>
    </w:p>
    <w:p w14:paraId="17A9F179" w14:textId="35F603AD" w:rsidR="006126D9" w:rsidRPr="00056472" w:rsidRDefault="00633A50" w:rsidP="009260D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126D9">
        <w:rPr>
          <w:rFonts w:cstheme="minorHAnsi"/>
          <w:lang w:val="en-IN"/>
        </w:rPr>
        <w:t xml:space="preserve">LAB MEDIA: Figure 6.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</w:t>
      </w:r>
      <w:r w:rsidR="006126D9" w:rsidRPr="00056472">
        <w:rPr>
          <w:rFonts w:cstheme="minorHAnsi"/>
          <w:i/>
          <w:iCs/>
          <w:color w:val="0000FF"/>
          <w:lang w:val="en-IN"/>
        </w:rPr>
        <w:t xml:space="preserve">the dark DNA bands at the positions </w:t>
      </w:r>
      <w:proofErr w:type="spellStart"/>
      <w:r w:rsidR="006126D9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6126D9" w:rsidRPr="00056472">
        <w:rPr>
          <w:rFonts w:cstheme="minorHAnsi"/>
          <w:i/>
          <w:iCs/>
          <w:color w:val="0000FF"/>
          <w:lang w:val="en-IN"/>
        </w:rPr>
        <w:t xml:space="preserve"> “430 bp pXPR502” and “300 bp </w:t>
      </w:r>
      <w:proofErr w:type="spellStart"/>
      <w:r w:rsidR="006126D9" w:rsidRPr="00056472">
        <w:rPr>
          <w:rFonts w:cstheme="minorHAnsi"/>
          <w:i/>
          <w:iCs/>
          <w:color w:val="0000FF"/>
          <w:lang w:val="en-IN"/>
        </w:rPr>
        <w:t>pLKO</w:t>
      </w:r>
      <w:proofErr w:type="spellEnd"/>
      <w:r w:rsidR="006126D9" w:rsidRPr="00056472">
        <w:rPr>
          <w:rFonts w:cstheme="minorHAnsi"/>
          <w:i/>
          <w:iCs/>
          <w:color w:val="0000FF"/>
          <w:lang w:val="en-IN"/>
        </w:rPr>
        <w:t>”</w:t>
      </w:r>
    </w:p>
    <w:p w14:paraId="6685E8C0" w14:textId="77777777" w:rsidR="006126D9" w:rsidRPr="006126D9" w:rsidRDefault="006126D9" w:rsidP="006126D9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7603437A" w14:textId="3A8C3149" w:rsidR="00C66837" w:rsidRPr="00E11155" w:rsidRDefault="00633A50" w:rsidP="00C2358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>Occasional non-specific amplification was observed in some CRISPR-A</w:t>
      </w:r>
      <w:r w:rsidR="00132DF5">
        <w:rPr>
          <w:rFonts w:cstheme="minorHAnsi"/>
          <w:color w:val="7030A0"/>
          <w:lang w:val="en-IN"/>
        </w:rPr>
        <w:t xml:space="preserve"> </w:t>
      </w:r>
      <w:r w:rsidR="00132DF5" w:rsidRPr="00132DF5">
        <w:rPr>
          <w:rFonts w:cstheme="minorHAnsi"/>
          <w:i/>
          <w:iCs/>
          <w:color w:val="EE0000"/>
          <w:lang w:val="en-IN"/>
        </w:rPr>
        <w:t>(</w:t>
      </w:r>
      <w:r w:rsidR="00132DF5" w:rsidRPr="00132DF5">
        <w:rPr>
          <w:rFonts w:cstheme="minorHAnsi"/>
          <w:i/>
          <w:iCs/>
          <w:color w:val="EE0000"/>
        </w:rPr>
        <w:t>CRIS-per-A)</w:t>
      </w:r>
      <w:r w:rsidRPr="00E11155">
        <w:rPr>
          <w:rFonts w:cstheme="minorHAnsi"/>
          <w:color w:val="7030A0"/>
          <w:lang w:val="en-IN"/>
        </w:rPr>
        <w:t xml:space="preserve"> samples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</w:t>
      </w:r>
      <w:r w:rsidR="008D2B7D" w:rsidRPr="008D2B7D">
        <w:rPr>
          <w:rFonts w:cstheme="minorHAnsi"/>
          <w:color w:val="7030A0"/>
        </w:rPr>
        <w:t>although strong expected bands indicated</w:t>
      </w:r>
      <w:r w:rsidR="008D2B7D">
        <w:rPr>
          <w:rFonts w:cstheme="minorHAnsi"/>
          <w:color w:val="7030A0"/>
        </w:rPr>
        <w:t xml:space="preserve"> </w:t>
      </w:r>
      <w:r w:rsidRPr="00E11155">
        <w:rPr>
          <w:rFonts w:cstheme="minorHAnsi"/>
          <w:color w:val="7030A0"/>
          <w:lang w:val="en-IN"/>
        </w:rPr>
        <w:t xml:space="preserve">successful library recovery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D2D2868" w14:textId="77777777" w:rsidR="00C66837" w:rsidRPr="00056472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6126D9">
        <w:rPr>
          <w:rFonts w:cstheme="minorHAnsi"/>
          <w:lang w:val="en-IN"/>
        </w:rPr>
        <w:t>LAB MEDIA: Figure 6</w:t>
      </w:r>
      <w:r w:rsidR="00C66837">
        <w:rPr>
          <w:rFonts w:cstheme="minorHAnsi"/>
          <w:lang w:val="en-IN"/>
        </w:rPr>
        <w:t>A</w:t>
      </w:r>
      <w:r w:rsidRPr="006126D9">
        <w:rPr>
          <w:rFonts w:cstheme="minorHAnsi"/>
          <w:lang w:val="en-IN"/>
        </w:rPr>
        <w:t xml:space="preserve">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the faint upper band above the main DNA band in the lane </w:t>
      </w:r>
      <w:proofErr w:type="spellStart"/>
      <w:r w:rsidR="00C66837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66837" w:rsidRPr="00056472">
        <w:rPr>
          <w:rFonts w:cstheme="minorHAnsi"/>
          <w:i/>
          <w:iCs/>
          <w:color w:val="0000FF"/>
          <w:lang w:val="en-IN"/>
        </w:rPr>
        <w:t xml:space="preserve"> A. </w:t>
      </w:r>
    </w:p>
    <w:p w14:paraId="7995B5C8" w14:textId="784F493A" w:rsidR="00633A50" w:rsidRPr="00056472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66837">
        <w:rPr>
          <w:rFonts w:cstheme="minorHAnsi"/>
          <w:lang w:val="en-IN"/>
        </w:rPr>
        <w:t>LAB MEDIA: Figure 6</w:t>
      </w:r>
      <w:proofErr w:type="gramStart"/>
      <w:r w:rsidR="00C66837">
        <w:rPr>
          <w:rFonts w:cstheme="minorHAnsi"/>
          <w:lang w:val="en-IN"/>
        </w:rPr>
        <w:t>A,</w:t>
      </w:r>
      <w:r w:rsidRPr="00C66837">
        <w:rPr>
          <w:rFonts w:cstheme="minorHAnsi"/>
          <w:lang w:val="en-IN"/>
        </w:rPr>
        <w:t>B.</w:t>
      </w:r>
      <w:proofErr w:type="gramEnd"/>
      <w:r w:rsidRPr="00C66837">
        <w:rPr>
          <w:rFonts w:cstheme="minorHAnsi"/>
          <w:lang w:val="en-IN"/>
        </w:rPr>
        <w:t xml:space="preserve">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C66837" w:rsidRPr="00056472">
        <w:rPr>
          <w:rFonts w:cstheme="minorHAnsi"/>
          <w:i/>
          <w:iCs/>
          <w:color w:val="0000FF"/>
          <w:lang w:val="en-IN"/>
        </w:rPr>
        <w:t xml:space="preserve">Emphasize the strong lower band at the positions </w:t>
      </w:r>
      <w:proofErr w:type="spellStart"/>
      <w:r w:rsidR="00C66837" w:rsidRPr="000564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C66837" w:rsidRPr="00056472">
        <w:rPr>
          <w:rFonts w:cstheme="minorHAnsi"/>
          <w:i/>
          <w:iCs/>
          <w:color w:val="0000FF"/>
          <w:lang w:val="en-IN"/>
        </w:rPr>
        <w:t xml:space="preserve"> 430 bp pXPR502 and 300 bp </w:t>
      </w:r>
      <w:proofErr w:type="spellStart"/>
      <w:r w:rsidR="00C66837" w:rsidRPr="00056472">
        <w:rPr>
          <w:rFonts w:cstheme="minorHAnsi"/>
          <w:i/>
          <w:iCs/>
          <w:color w:val="0000FF"/>
          <w:lang w:val="en-IN"/>
        </w:rPr>
        <w:t>pLKO</w:t>
      </w:r>
      <w:proofErr w:type="spellEnd"/>
      <w:r w:rsidR="00C66837" w:rsidRPr="00056472">
        <w:rPr>
          <w:rFonts w:cstheme="minorHAnsi"/>
          <w:i/>
          <w:iCs/>
          <w:color w:val="0000FF"/>
          <w:lang w:val="en-IN"/>
        </w:rPr>
        <w:t xml:space="preserve"> </w:t>
      </w:r>
    </w:p>
    <w:p w14:paraId="21807C46" w14:textId="77777777" w:rsidR="00C66837" w:rsidRDefault="00C66837" w:rsidP="00C6683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D781A51" w14:textId="05A84218" w:rsidR="00C66837" w:rsidRPr="00E11155" w:rsidRDefault="008D2B7D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D2B7D">
        <w:rPr>
          <w:rFonts w:cstheme="minorHAnsi"/>
          <w:color w:val="7030A0"/>
        </w:rPr>
        <w:t xml:space="preserve">Quality-controlled libraries showed even </w:t>
      </w:r>
      <w:r w:rsidR="00213D74">
        <w:rPr>
          <w:rFonts w:cstheme="minorHAnsi"/>
          <w:color w:val="7030A0"/>
        </w:rPr>
        <w:t xml:space="preserve">representation of guide RNAs, with only </w:t>
      </w:r>
      <w:r>
        <w:rPr>
          <w:rFonts w:cstheme="minorHAnsi"/>
          <w:color w:val="7030A0"/>
        </w:rPr>
        <w:t xml:space="preserve">a </w:t>
      </w:r>
      <w:r w:rsidRPr="008D2B7D">
        <w:rPr>
          <w:rFonts w:cstheme="minorHAnsi"/>
          <w:color w:val="7030A0"/>
        </w:rPr>
        <w:t>few missing guides</w:t>
      </w:r>
      <w:r w:rsidRPr="008D2B7D">
        <w:rPr>
          <w:rFonts w:cstheme="minorHAnsi"/>
          <w:b/>
          <w:bCs/>
          <w:color w:val="7030A0"/>
          <w:lang w:val="en-IN"/>
        </w:rPr>
        <w:t xml:space="preserve"> </w:t>
      </w:r>
      <w:r w:rsidR="00633A50" w:rsidRPr="00E11155">
        <w:rPr>
          <w:rFonts w:cstheme="minorHAnsi"/>
          <w:b/>
          <w:bCs/>
          <w:color w:val="7030A0"/>
          <w:lang w:val="en-IN"/>
        </w:rPr>
        <w:t>[</w:t>
      </w:r>
      <w:r w:rsidR="00C66837" w:rsidRPr="00E11155">
        <w:rPr>
          <w:rFonts w:cstheme="minorHAnsi"/>
          <w:b/>
          <w:bCs/>
          <w:color w:val="7030A0"/>
          <w:lang w:val="en-IN"/>
        </w:rPr>
        <w:t>1</w:t>
      </w:r>
      <w:r w:rsidR="00633A50" w:rsidRPr="00E11155">
        <w:rPr>
          <w:rFonts w:cstheme="minorHAnsi"/>
          <w:b/>
          <w:bCs/>
          <w:color w:val="7030A0"/>
          <w:lang w:val="en-IN"/>
        </w:rPr>
        <w:t>]</w:t>
      </w:r>
      <w:r w:rsidR="00633A50" w:rsidRPr="00E11155">
        <w:rPr>
          <w:rFonts w:cstheme="minorHAnsi"/>
          <w:color w:val="7030A0"/>
          <w:lang w:val="en-IN"/>
        </w:rPr>
        <w:t>.</w:t>
      </w:r>
    </w:p>
    <w:p w14:paraId="5CD242A3" w14:textId="58FD5DDB" w:rsidR="00A9740A" w:rsidRDefault="00633A50" w:rsidP="00C668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633A50">
        <w:rPr>
          <w:rFonts w:cstheme="minorHAnsi"/>
          <w:lang w:val="en-IN"/>
        </w:rPr>
        <w:t>LAB MEDIA: Figure 7B</w:t>
      </w:r>
    </w:p>
    <w:p w14:paraId="1210DA34" w14:textId="77777777" w:rsidR="00A9740A" w:rsidRDefault="00A9740A" w:rsidP="00A9740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E670688" w14:textId="77777777" w:rsidR="00E11155" w:rsidRPr="00E11155" w:rsidRDefault="00633A50" w:rsidP="00633A50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E11155">
        <w:rPr>
          <w:rFonts w:cstheme="minorHAnsi"/>
          <w:color w:val="7030A0"/>
          <w:lang w:val="en-IN"/>
        </w:rPr>
        <w:t xml:space="preserve">Sequencing of individual clonal </w:t>
      </w:r>
      <w:proofErr w:type="spellStart"/>
      <w:r w:rsidRPr="00E11155">
        <w:rPr>
          <w:rFonts w:cstheme="minorHAnsi"/>
          <w:color w:val="7030A0"/>
          <w:lang w:val="en-IN"/>
        </w:rPr>
        <w:t>tumors</w:t>
      </w:r>
      <w:proofErr w:type="spellEnd"/>
      <w:r w:rsidRPr="00E11155">
        <w:rPr>
          <w:rFonts w:cstheme="minorHAnsi"/>
          <w:color w:val="7030A0"/>
          <w:lang w:val="en-IN"/>
        </w:rPr>
        <w:t xml:space="preserve"> often revealed clonal enrichment of a single gRNA </w:t>
      </w:r>
      <w:r w:rsidRPr="00E11155">
        <w:rPr>
          <w:rFonts w:cstheme="minorHAnsi"/>
          <w:b/>
          <w:bCs/>
          <w:color w:val="7030A0"/>
          <w:lang w:val="en-IN"/>
        </w:rPr>
        <w:t>[1]</w:t>
      </w:r>
      <w:r w:rsidRPr="00E11155">
        <w:rPr>
          <w:rFonts w:cstheme="minorHAnsi"/>
          <w:color w:val="7030A0"/>
          <w:lang w:val="en-IN"/>
        </w:rPr>
        <w:t xml:space="preserve">, which could be classified as a screen hit </w:t>
      </w:r>
      <w:r w:rsidRPr="00E11155">
        <w:rPr>
          <w:rFonts w:cstheme="minorHAnsi"/>
          <w:b/>
          <w:bCs/>
          <w:color w:val="7030A0"/>
          <w:lang w:val="en-IN"/>
        </w:rPr>
        <w:t>[2]</w:t>
      </w:r>
      <w:r w:rsidRPr="00E11155">
        <w:rPr>
          <w:rFonts w:cstheme="minorHAnsi"/>
          <w:color w:val="7030A0"/>
          <w:lang w:val="en-IN"/>
        </w:rPr>
        <w:t>.</w:t>
      </w:r>
    </w:p>
    <w:p w14:paraId="4D17E9E3" w14:textId="77777777" w:rsidR="00E11155" w:rsidRPr="00056472" w:rsidRDefault="00633A50" w:rsidP="00E111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lang w:val="en-IN"/>
        </w:rPr>
        <w:t xml:space="preserve">LAB MEDIA: Figure 7C.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</w:t>
      </w:r>
      <w:r w:rsidR="00E11155" w:rsidRPr="00056472">
        <w:rPr>
          <w:rFonts w:cstheme="minorHAnsi"/>
          <w:i/>
          <w:iCs/>
          <w:color w:val="0000FF"/>
          <w:lang w:val="en-IN"/>
        </w:rPr>
        <w:t xml:space="preserve">Emphasize the dotted line rising up at 1000 in the “Clonal </w:t>
      </w:r>
      <w:proofErr w:type="spellStart"/>
      <w:r w:rsidR="00E11155" w:rsidRPr="00056472">
        <w:rPr>
          <w:rFonts w:cstheme="minorHAnsi"/>
          <w:i/>
          <w:iCs/>
          <w:color w:val="0000FF"/>
          <w:lang w:val="en-IN"/>
        </w:rPr>
        <w:t>Tumor</w:t>
      </w:r>
      <w:proofErr w:type="spellEnd"/>
      <w:r w:rsidR="00E11155" w:rsidRPr="00056472">
        <w:rPr>
          <w:rFonts w:cstheme="minorHAnsi"/>
          <w:i/>
          <w:iCs/>
          <w:color w:val="0000FF"/>
          <w:lang w:val="en-IN"/>
        </w:rPr>
        <w:t xml:space="preserve">” plot </w:t>
      </w:r>
    </w:p>
    <w:p w14:paraId="3AC21DAB" w14:textId="1CCA220F" w:rsidR="00E11155" w:rsidRPr="00056472" w:rsidRDefault="00E11155" w:rsidP="00E1115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E11155">
        <w:rPr>
          <w:rFonts w:cstheme="minorHAnsi"/>
          <w:lang w:val="en-IN"/>
        </w:rPr>
        <w:t xml:space="preserve">LAB MEDIA: Figure 7C. </w:t>
      </w:r>
      <w:r w:rsidRPr="00056472">
        <w:rPr>
          <w:rFonts w:cstheme="minorHAnsi"/>
          <w:i/>
          <w:iCs/>
          <w:color w:val="0000FF"/>
          <w:lang w:val="en-IN"/>
        </w:rPr>
        <w:t xml:space="preserve">Video editor: Emphasize the signal marked “Hit” in the “Clonal </w:t>
      </w:r>
      <w:proofErr w:type="spellStart"/>
      <w:r w:rsidRPr="00056472">
        <w:rPr>
          <w:rFonts w:cstheme="minorHAnsi"/>
          <w:i/>
          <w:iCs/>
          <w:color w:val="0000FF"/>
          <w:lang w:val="en-IN"/>
        </w:rPr>
        <w:t>Tumor</w:t>
      </w:r>
      <w:proofErr w:type="spellEnd"/>
      <w:r w:rsidRPr="00056472">
        <w:rPr>
          <w:rFonts w:cstheme="minorHAnsi"/>
          <w:i/>
          <w:iCs/>
          <w:color w:val="0000FF"/>
          <w:lang w:val="en-IN"/>
        </w:rPr>
        <w:t xml:space="preserve">” plot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B8D2E" w14:textId="77777777" w:rsidR="0079461F" w:rsidRDefault="0079461F">
      <w:r>
        <w:separator/>
      </w:r>
    </w:p>
    <w:p w14:paraId="6193F3F4" w14:textId="77777777" w:rsidR="0079461F" w:rsidRDefault="0079461F"/>
  </w:endnote>
  <w:endnote w:type="continuationSeparator" w:id="0">
    <w:p w14:paraId="76C428D3" w14:textId="77777777" w:rsidR="0079461F" w:rsidRDefault="0079461F">
      <w:r>
        <w:continuationSeparator/>
      </w:r>
    </w:p>
    <w:p w14:paraId="5E5F2F9F" w14:textId="77777777" w:rsidR="0079461F" w:rsidRDefault="007946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2E020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C7B3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5E01FA">
      <w:rPr>
        <w:rFonts w:cstheme="minorHAnsi"/>
      </w:rPr>
      <w:t xml:space="preserve">                                                      May 15, 2026</w:t>
    </w:r>
    <w:r w:rsidR="005E01F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50292" w14:textId="77777777" w:rsidR="0079461F" w:rsidRDefault="0079461F">
      <w:r>
        <w:separator/>
      </w:r>
    </w:p>
    <w:p w14:paraId="47C08D01" w14:textId="77777777" w:rsidR="0079461F" w:rsidRDefault="0079461F"/>
  </w:footnote>
  <w:footnote w:type="continuationSeparator" w:id="0">
    <w:p w14:paraId="0FAA9F55" w14:textId="77777777" w:rsidR="0079461F" w:rsidRDefault="0079461F">
      <w:r>
        <w:continuationSeparator/>
      </w:r>
    </w:p>
    <w:p w14:paraId="1FAF2D4A" w14:textId="77777777" w:rsidR="0079461F" w:rsidRDefault="007946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216010C" w:rsidR="00336C61" w:rsidRPr="006D3AC7" w:rsidRDefault="00336C61" w:rsidP="005E01F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01FA" w:rsidRPr="001479E7">
      <w:rPr>
        <w:rFonts w:cstheme="minorHAnsi"/>
        <w:b/>
        <w:noProof/>
        <w:color w:val="00B050"/>
        <w:sz w:val="28"/>
        <w:szCs w:val="28"/>
        <w:u w:val="single"/>
      </w:rPr>
      <w:t>FINAL SCRIPT: APPROVED FOR FILMIN</w:t>
    </w:r>
    <w:r w:rsidR="005E01FA">
      <w:rPr>
        <w:rFonts w:cstheme="minorHAnsi"/>
        <w:b/>
        <w:noProof/>
        <w:color w:val="00B050"/>
        <w:sz w:val="28"/>
        <w:szCs w:val="28"/>
        <w:u w:val="single"/>
      </w:rPr>
      <w:t>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7623F9E"/>
    <w:multiLevelType w:val="hybridMultilevel"/>
    <w:tmpl w:val="B71EA940"/>
    <w:lvl w:ilvl="0" w:tplc="B112ADB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BEE98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D04F4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3EAD4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52E39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32FBB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94DB2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CAC75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18629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9C7A5A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410544046">
    <w:abstractNumId w:val="14"/>
  </w:num>
  <w:num w:numId="46" w16cid:durableId="561795733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DA1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0C0"/>
    <w:rsid w:val="00037828"/>
    <w:rsid w:val="0004142D"/>
    <w:rsid w:val="00043807"/>
    <w:rsid w:val="00045112"/>
    <w:rsid w:val="00046241"/>
    <w:rsid w:val="00055137"/>
    <w:rsid w:val="00056472"/>
    <w:rsid w:val="00074929"/>
    <w:rsid w:val="00083792"/>
    <w:rsid w:val="00085F90"/>
    <w:rsid w:val="0008613B"/>
    <w:rsid w:val="00090BAC"/>
    <w:rsid w:val="0009624C"/>
    <w:rsid w:val="00097CC2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B0D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DF5"/>
    <w:rsid w:val="0013319E"/>
    <w:rsid w:val="001331E3"/>
    <w:rsid w:val="00135714"/>
    <w:rsid w:val="00137B72"/>
    <w:rsid w:val="00142D32"/>
    <w:rsid w:val="00143557"/>
    <w:rsid w:val="001469E6"/>
    <w:rsid w:val="00151824"/>
    <w:rsid w:val="001528A5"/>
    <w:rsid w:val="00162D51"/>
    <w:rsid w:val="0016471F"/>
    <w:rsid w:val="00170908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028"/>
    <w:rsid w:val="001B5C46"/>
    <w:rsid w:val="001C3C85"/>
    <w:rsid w:val="001C5DB5"/>
    <w:rsid w:val="001C7BBC"/>
    <w:rsid w:val="001D621E"/>
    <w:rsid w:val="001D66A5"/>
    <w:rsid w:val="001D705B"/>
    <w:rsid w:val="001D744C"/>
    <w:rsid w:val="001E2225"/>
    <w:rsid w:val="001E230F"/>
    <w:rsid w:val="001E52A3"/>
    <w:rsid w:val="001F0890"/>
    <w:rsid w:val="001F615E"/>
    <w:rsid w:val="00213D7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D70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5472"/>
    <w:rsid w:val="0030618C"/>
    <w:rsid w:val="00311FBF"/>
    <w:rsid w:val="003138D4"/>
    <w:rsid w:val="00316CA1"/>
    <w:rsid w:val="003176C4"/>
    <w:rsid w:val="00320715"/>
    <w:rsid w:val="003222C3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19F6"/>
    <w:rsid w:val="00342D7B"/>
    <w:rsid w:val="0034684D"/>
    <w:rsid w:val="00347FE0"/>
    <w:rsid w:val="003513A5"/>
    <w:rsid w:val="00354758"/>
    <w:rsid w:val="00355D9B"/>
    <w:rsid w:val="00357FB7"/>
    <w:rsid w:val="0036229B"/>
    <w:rsid w:val="00363153"/>
    <w:rsid w:val="00364249"/>
    <w:rsid w:val="00367172"/>
    <w:rsid w:val="003672FC"/>
    <w:rsid w:val="003754A7"/>
    <w:rsid w:val="00384BC6"/>
    <w:rsid w:val="0038502C"/>
    <w:rsid w:val="00386777"/>
    <w:rsid w:val="00395684"/>
    <w:rsid w:val="00396129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4CE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00E"/>
    <w:rsid w:val="00426350"/>
    <w:rsid w:val="00440FFA"/>
    <w:rsid w:val="00441918"/>
    <w:rsid w:val="004425EC"/>
    <w:rsid w:val="00443E8B"/>
    <w:rsid w:val="00450B27"/>
    <w:rsid w:val="00453116"/>
    <w:rsid w:val="00453BDE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A3E"/>
    <w:rsid w:val="0048283A"/>
    <w:rsid w:val="00482D4C"/>
    <w:rsid w:val="00483E1B"/>
    <w:rsid w:val="00491B01"/>
    <w:rsid w:val="00493A57"/>
    <w:rsid w:val="00495959"/>
    <w:rsid w:val="004A72BD"/>
    <w:rsid w:val="004B3A52"/>
    <w:rsid w:val="004C1095"/>
    <w:rsid w:val="004C1906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4D9F"/>
    <w:rsid w:val="00597C56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97D"/>
    <w:rsid w:val="005D0E9C"/>
    <w:rsid w:val="005D0EFA"/>
    <w:rsid w:val="005D0F8B"/>
    <w:rsid w:val="005D2CA3"/>
    <w:rsid w:val="005D783F"/>
    <w:rsid w:val="005E01FA"/>
    <w:rsid w:val="005E27DD"/>
    <w:rsid w:val="005E2B7E"/>
    <w:rsid w:val="005E5F20"/>
    <w:rsid w:val="005F0509"/>
    <w:rsid w:val="005F18A3"/>
    <w:rsid w:val="005F1ADF"/>
    <w:rsid w:val="00604177"/>
    <w:rsid w:val="006126D9"/>
    <w:rsid w:val="006137EC"/>
    <w:rsid w:val="00622BE8"/>
    <w:rsid w:val="00626AF2"/>
    <w:rsid w:val="00633A50"/>
    <w:rsid w:val="006346FE"/>
    <w:rsid w:val="00636F89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E10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655"/>
    <w:rsid w:val="006A6324"/>
    <w:rsid w:val="006B205A"/>
    <w:rsid w:val="006B2573"/>
    <w:rsid w:val="006B41A9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0FB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020"/>
    <w:rsid w:val="007514ED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61F"/>
    <w:rsid w:val="007A149A"/>
    <w:rsid w:val="007A4E1D"/>
    <w:rsid w:val="007B0FBB"/>
    <w:rsid w:val="007B3E0E"/>
    <w:rsid w:val="007B43D3"/>
    <w:rsid w:val="007B72C5"/>
    <w:rsid w:val="007D0071"/>
    <w:rsid w:val="007D4222"/>
    <w:rsid w:val="007D61A8"/>
    <w:rsid w:val="007E5FD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A0D"/>
    <w:rsid w:val="00831E2A"/>
    <w:rsid w:val="00831FBF"/>
    <w:rsid w:val="00832FA5"/>
    <w:rsid w:val="00833C0A"/>
    <w:rsid w:val="0083566C"/>
    <w:rsid w:val="00836659"/>
    <w:rsid w:val="008373A7"/>
    <w:rsid w:val="0084031F"/>
    <w:rsid w:val="008459FC"/>
    <w:rsid w:val="00846915"/>
    <w:rsid w:val="008512A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77F1F"/>
    <w:rsid w:val="0088113B"/>
    <w:rsid w:val="008A0177"/>
    <w:rsid w:val="008A413E"/>
    <w:rsid w:val="008A7A3E"/>
    <w:rsid w:val="008B1D48"/>
    <w:rsid w:val="008C0B6B"/>
    <w:rsid w:val="008C642C"/>
    <w:rsid w:val="008D0E4A"/>
    <w:rsid w:val="008D2A6A"/>
    <w:rsid w:val="008D2B7D"/>
    <w:rsid w:val="008D52FB"/>
    <w:rsid w:val="008D5443"/>
    <w:rsid w:val="008D58EC"/>
    <w:rsid w:val="008E0107"/>
    <w:rsid w:val="008E12FB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60DF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0BE"/>
    <w:rsid w:val="00996CF2"/>
    <w:rsid w:val="00997611"/>
    <w:rsid w:val="009A0E7C"/>
    <w:rsid w:val="009A138B"/>
    <w:rsid w:val="009A2C33"/>
    <w:rsid w:val="009A3CBD"/>
    <w:rsid w:val="009B2183"/>
    <w:rsid w:val="009B36D9"/>
    <w:rsid w:val="009B3807"/>
    <w:rsid w:val="009B4EE3"/>
    <w:rsid w:val="009B671E"/>
    <w:rsid w:val="009C041E"/>
    <w:rsid w:val="009C2062"/>
    <w:rsid w:val="009C2C9D"/>
    <w:rsid w:val="009C6CA4"/>
    <w:rsid w:val="009C7B9A"/>
    <w:rsid w:val="009D21B9"/>
    <w:rsid w:val="009D299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740A"/>
    <w:rsid w:val="00AA132F"/>
    <w:rsid w:val="00AA2236"/>
    <w:rsid w:val="00AB3338"/>
    <w:rsid w:val="00AC16C3"/>
    <w:rsid w:val="00AC4231"/>
    <w:rsid w:val="00AC597A"/>
    <w:rsid w:val="00AC5EF4"/>
    <w:rsid w:val="00AC63FC"/>
    <w:rsid w:val="00AC7B3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7E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B66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9DB"/>
    <w:rsid w:val="00C34F4C"/>
    <w:rsid w:val="00C428F1"/>
    <w:rsid w:val="00C50118"/>
    <w:rsid w:val="00C602B2"/>
    <w:rsid w:val="00C6683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090"/>
    <w:rsid w:val="00C90658"/>
    <w:rsid w:val="00C91C0D"/>
    <w:rsid w:val="00C9250E"/>
    <w:rsid w:val="00C931BB"/>
    <w:rsid w:val="00C96FC6"/>
    <w:rsid w:val="00C97B11"/>
    <w:rsid w:val="00CA7BB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DB1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07A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155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285"/>
    <w:rsid w:val="00E8076C"/>
    <w:rsid w:val="00E86466"/>
    <w:rsid w:val="00E86E4B"/>
    <w:rsid w:val="00E87DA4"/>
    <w:rsid w:val="00EA15F6"/>
    <w:rsid w:val="00EA20E5"/>
    <w:rsid w:val="00EA21BE"/>
    <w:rsid w:val="00EA2756"/>
    <w:rsid w:val="00EA341C"/>
    <w:rsid w:val="00EA4B94"/>
    <w:rsid w:val="00EA60D4"/>
    <w:rsid w:val="00EB7FB3"/>
    <w:rsid w:val="00EC098C"/>
    <w:rsid w:val="00EC3783"/>
    <w:rsid w:val="00EC3C46"/>
    <w:rsid w:val="00EC3DA7"/>
    <w:rsid w:val="00EC69FF"/>
    <w:rsid w:val="00ED00F1"/>
    <w:rsid w:val="00ED23F4"/>
    <w:rsid w:val="00ED2FBA"/>
    <w:rsid w:val="00ED592D"/>
    <w:rsid w:val="00ED6438"/>
    <w:rsid w:val="00ED6A80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689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8A0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582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453BDE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E0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9012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chramek@lunenfeld.c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halid.alzahrani@utoronto.c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chramek@lunenfeld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halid.alzahrani@utoronto.c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E4BF2-73F6-4572-B45E-AA549F14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2617</Words>
  <Characters>14920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17502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13</cp:revision>
  <dcterms:created xsi:type="dcterms:W3CDTF">2026-05-14T17:25:00Z</dcterms:created>
  <dcterms:modified xsi:type="dcterms:W3CDTF">2026-05-15T05:45:00Z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