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339414F2" w:rsidR="006E4797" w:rsidRPr="00572B33" w:rsidRDefault="00551D82" w:rsidP="00590364">
      <w:pPr>
        <w:pBdr>
          <w:top w:val="nil"/>
          <w:left w:val="nil"/>
          <w:bottom w:val="nil"/>
          <w:right w:val="nil"/>
          <w:between w:val="nil"/>
        </w:pBdr>
      </w:pPr>
      <w:r w:rsidRPr="00572B33">
        <w:rPr>
          <w:b/>
        </w:rPr>
        <w:t>TITLE:</w:t>
      </w:r>
      <w:r w:rsidRPr="00572B33">
        <w:t xml:space="preserve"> </w:t>
      </w:r>
    </w:p>
    <w:p w14:paraId="59AAC127" w14:textId="3E6CD226" w:rsidR="006E4797" w:rsidRPr="00572B33" w:rsidRDefault="00604B1F" w:rsidP="00590364">
      <w:r w:rsidRPr="00572B33">
        <w:t xml:space="preserve">Amikacin Protection Assay for Quantification and Visualization of </w:t>
      </w:r>
      <w:r w:rsidR="008F4C61" w:rsidRPr="00572B33">
        <w:rPr>
          <w:i/>
          <w:iCs/>
        </w:rPr>
        <w:t>E</w:t>
      </w:r>
      <w:r w:rsidR="008F4C61">
        <w:rPr>
          <w:i/>
          <w:iCs/>
        </w:rPr>
        <w:t>scherichia</w:t>
      </w:r>
      <w:r w:rsidR="008F4C61" w:rsidRPr="00572B33">
        <w:rPr>
          <w:i/>
          <w:iCs/>
        </w:rPr>
        <w:t xml:space="preserve"> coli</w:t>
      </w:r>
      <w:r w:rsidR="008F4C61" w:rsidRPr="00572B33">
        <w:t xml:space="preserve"> </w:t>
      </w:r>
      <w:r w:rsidRPr="00572B33">
        <w:t>Cell Invasio</w:t>
      </w:r>
      <w:r w:rsidR="00834CD1">
        <w:t>n</w:t>
      </w:r>
    </w:p>
    <w:p w14:paraId="06C0C87E" w14:textId="77777777" w:rsidR="006E4797" w:rsidRPr="00572B33" w:rsidRDefault="006E4797" w:rsidP="00590364">
      <w:pPr>
        <w:rPr>
          <w:b/>
        </w:rPr>
      </w:pPr>
    </w:p>
    <w:p w14:paraId="2CD8481E" w14:textId="3D7814E8" w:rsidR="006E4797" w:rsidRPr="00572B33" w:rsidRDefault="00551D82" w:rsidP="00590364">
      <w:r w:rsidRPr="00572B33">
        <w:rPr>
          <w:b/>
        </w:rPr>
        <w:t xml:space="preserve">AUTHORS AND AFFILIATIONS: </w:t>
      </w:r>
    </w:p>
    <w:p w14:paraId="20522C9B" w14:textId="388AB5E2" w:rsidR="00604B1F" w:rsidRPr="00572B33" w:rsidRDefault="00604B1F" w:rsidP="00590364">
      <w:pPr>
        <w:rPr>
          <w:vertAlign w:val="superscript"/>
        </w:rPr>
      </w:pPr>
      <w:r w:rsidRPr="00572B33">
        <w:t>Sydney Field</w:t>
      </w:r>
      <w:r w:rsidRPr="00572B33">
        <w:rPr>
          <w:vertAlign w:val="superscript"/>
        </w:rPr>
        <w:t>1,2</w:t>
      </w:r>
      <w:r w:rsidRPr="00572B33">
        <w:t>, Jungyeon Kim</w:t>
      </w:r>
      <w:r w:rsidRPr="00572B33">
        <w:rPr>
          <w:vertAlign w:val="superscript"/>
        </w:rPr>
        <w:t>1</w:t>
      </w:r>
      <w:r w:rsidRPr="00572B33">
        <w:t>, Kim Orth</w:t>
      </w:r>
      <w:r w:rsidRPr="00572B33">
        <w:rPr>
          <w:vertAlign w:val="superscript"/>
        </w:rPr>
        <w:t>2,3</w:t>
      </w:r>
      <w:r w:rsidRPr="00572B33">
        <w:t>, Josephine Ni</w:t>
      </w:r>
      <w:r w:rsidRPr="00572B33">
        <w:rPr>
          <w:vertAlign w:val="superscript"/>
        </w:rPr>
        <w:t>1,</w:t>
      </w:r>
      <w:r w:rsidR="001E1282">
        <w:rPr>
          <w:vertAlign w:val="superscript"/>
        </w:rPr>
        <w:t>4</w:t>
      </w:r>
    </w:p>
    <w:p w14:paraId="0B85FE51" w14:textId="77777777" w:rsidR="00604B1F" w:rsidRPr="00572B33" w:rsidRDefault="00604B1F" w:rsidP="00590364"/>
    <w:p w14:paraId="2E7A3242" w14:textId="77777777" w:rsidR="00604B1F" w:rsidRPr="00572B33" w:rsidRDefault="00604B1F" w:rsidP="00590364">
      <w:r w:rsidRPr="00572B33">
        <w:rPr>
          <w:vertAlign w:val="superscript"/>
        </w:rPr>
        <w:t>1</w:t>
      </w:r>
      <w:r w:rsidRPr="00572B33">
        <w:t>Division of Digestive and Liver Diseases, Department of Internal Medicine, University of Texas Southwestern Medical Center, Dallas, Texas</w:t>
      </w:r>
    </w:p>
    <w:p w14:paraId="20E6D6BC" w14:textId="77777777" w:rsidR="00604B1F" w:rsidRPr="00572B33" w:rsidRDefault="00604B1F" w:rsidP="00590364">
      <w:r w:rsidRPr="00572B33">
        <w:rPr>
          <w:vertAlign w:val="superscript"/>
        </w:rPr>
        <w:t>2</w:t>
      </w:r>
      <w:r w:rsidRPr="00572B33">
        <w:t>Department of Molecular Biology, University of Texas Southwestern Medical Center, Dallas, Texas</w:t>
      </w:r>
    </w:p>
    <w:p w14:paraId="777E8DE6" w14:textId="641780B6" w:rsidR="00604B1F" w:rsidRPr="00572B33" w:rsidRDefault="001E1282" w:rsidP="00590364">
      <w:r>
        <w:rPr>
          <w:shd w:val="clear" w:color="auto" w:fill="FFFFFF"/>
          <w:vertAlign w:val="superscript"/>
        </w:rPr>
        <w:t>3</w:t>
      </w:r>
      <w:r w:rsidRPr="00572B33">
        <w:rPr>
          <w:shd w:val="clear" w:color="auto" w:fill="FFFFFF"/>
        </w:rPr>
        <w:t xml:space="preserve">Howard </w:t>
      </w:r>
      <w:r w:rsidR="00604B1F" w:rsidRPr="00572B33">
        <w:rPr>
          <w:shd w:val="clear" w:color="auto" w:fill="FFFFFF"/>
        </w:rPr>
        <w:t>Hughes Medical Institute, University of Texas Southwestern Medical Center, Dallas, Texas</w:t>
      </w:r>
    </w:p>
    <w:p w14:paraId="4D169C73" w14:textId="5FE76DEE" w:rsidR="00604B1F" w:rsidRPr="00572B33" w:rsidRDefault="001E1282" w:rsidP="00590364">
      <w:r>
        <w:rPr>
          <w:vertAlign w:val="superscript"/>
        </w:rPr>
        <w:t>4</w:t>
      </w:r>
      <w:r w:rsidRPr="00572B33">
        <w:t xml:space="preserve">Department </w:t>
      </w:r>
      <w:r w:rsidR="00604B1F" w:rsidRPr="00572B33">
        <w:t>of Microbiology, University of Texas Southwestern Medical Center, Dallas, Texas</w:t>
      </w:r>
    </w:p>
    <w:p w14:paraId="141ABDE5" w14:textId="77777777" w:rsidR="006E4797" w:rsidRPr="00572B33" w:rsidRDefault="006E4797" w:rsidP="00590364">
      <w:pPr>
        <w:pBdr>
          <w:top w:val="nil"/>
          <w:left w:val="nil"/>
          <w:bottom w:val="nil"/>
          <w:right w:val="nil"/>
          <w:between w:val="nil"/>
        </w:pBdr>
      </w:pPr>
    </w:p>
    <w:p w14:paraId="7C44133B" w14:textId="775C307E" w:rsidR="00A235EE" w:rsidRPr="00572B33" w:rsidRDefault="00590364" w:rsidP="00590364">
      <w:pPr>
        <w:pStyle w:val="NormalWeb"/>
        <w:spacing w:before="0" w:beforeAutospacing="0" w:after="0" w:afterAutospacing="0"/>
        <w:rPr>
          <w:i/>
          <w:color w:val="auto"/>
        </w:rPr>
      </w:pPr>
      <w:r w:rsidRPr="00572B33">
        <w:rPr>
          <w:color w:val="auto"/>
        </w:rPr>
        <w:t>Email addresses of the co-authors:</w:t>
      </w:r>
    </w:p>
    <w:p w14:paraId="5AA2B352" w14:textId="26BD420E" w:rsidR="00A235EE" w:rsidRPr="00572B33" w:rsidRDefault="00A235EE" w:rsidP="00590364">
      <w:pPr>
        <w:pStyle w:val="NormalWeb"/>
        <w:spacing w:before="0" w:beforeAutospacing="0" w:after="0" w:afterAutospacing="0"/>
        <w:rPr>
          <w:bCs/>
          <w:color w:val="auto"/>
        </w:rPr>
      </w:pPr>
      <w:r w:rsidRPr="00572B33">
        <w:rPr>
          <w:bCs/>
          <w:color w:val="auto"/>
        </w:rPr>
        <w:t xml:space="preserve">Sydney Field </w:t>
      </w:r>
      <w:r w:rsidR="00590364" w:rsidRPr="00572B33">
        <w:rPr>
          <w:bCs/>
          <w:color w:val="auto"/>
        </w:rPr>
        <w:tab/>
      </w:r>
      <w:r w:rsidR="00590364" w:rsidRPr="00572B33">
        <w:rPr>
          <w:bCs/>
          <w:color w:val="auto"/>
        </w:rPr>
        <w:tab/>
      </w:r>
      <w:r w:rsidRPr="00572B33">
        <w:rPr>
          <w:bCs/>
          <w:color w:val="auto"/>
        </w:rPr>
        <w:t>(</w:t>
      </w:r>
      <w:r w:rsidR="00590364" w:rsidRPr="00572B33">
        <w:rPr>
          <w:bCs/>
          <w:color w:val="auto"/>
        </w:rPr>
        <w:t>Sydney.Field@UTSouthwestern.edu</w:t>
      </w:r>
      <w:r w:rsidRPr="00572B33">
        <w:rPr>
          <w:bCs/>
          <w:color w:val="auto"/>
        </w:rPr>
        <w:t>)</w:t>
      </w:r>
    </w:p>
    <w:p w14:paraId="49773675" w14:textId="459BE116" w:rsidR="00A235EE" w:rsidRPr="00572B33" w:rsidRDefault="00A235EE" w:rsidP="00590364">
      <w:pPr>
        <w:pStyle w:val="NormalWeb"/>
        <w:spacing w:before="0" w:beforeAutospacing="0" w:after="0" w:afterAutospacing="0"/>
        <w:rPr>
          <w:bCs/>
          <w:color w:val="auto"/>
        </w:rPr>
      </w:pPr>
      <w:r w:rsidRPr="00572B33">
        <w:rPr>
          <w:bCs/>
          <w:color w:val="auto"/>
        </w:rPr>
        <w:t xml:space="preserve">Jungyeon Kim </w:t>
      </w:r>
      <w:r w:rsidR="00590364" w:rsidRPr="00572B33">
        <w:rPr>
          <w:bCs/>
          <w:color w:val="auto"/>
        </w:rPr>
        <w:tab/>
      </w:r>
      <w:r w:rsidR="00590364" w:rsidRPr="00572B33">
        <w:rPr>
          <w:bCs/>
          <w:color w:val="auto"/>
        </w:rPr>
        <w:tab/>
      </w:r>
      <w:r w:rsidRPr="00572B33">
        <w:rPr>
          <w:bCs/>
          <w:color w:val="auto"/>
        </w:rPr>
        <w:t>(</w:t>
      </w:r>
      <w:r w:rsidR="00590364" w:rsidRPr="00572B33">
        <w:rPr>
          <w:bCs/>
          <w:color w:val="auto"/>
        </w:rPr>
        <w:t>Jungyeon.Kim@UTSouthwestern.edu</w:t>
      </w:r>
      <w:r w:rsidRPr="00572B33">
        <w:rPr>
          <w:bCs/>
          <w:color w:val="auto"/>
        </w:rPr>
        <w:t>)</w:t>
      </w:r>
    </w:p>
    <w:p w14:paraId="1A86542D" w14:textId="0816E635" w:rsidR="00A235EE" w:rsidRPr="00572B33" w:rsidRDefault="00A235EE" w:rsidP="00590364">
      <w:pPr>
        <w:pStyle w:val="NormalWeb"/>
        <w:spacing w:before="0" w:beforeAutospacing="0" w:after="0" w:afterAutospacing="0"/>
        <w:rPr>
          <w:color w:val="auto"/>
        </w:rPr>
      </w:pPr>
      <w:r w:rsidRPr="00572B33">
        <w:rPr>
          <w:color w:val="auto"/>
        </w:rPr>
        <w:t xml:space="preserve">Kim Orth </w:t>
      </w:r>
      <w:r w:rsidR="00590364" w:rsidRPr="00572B33">
        <w:rPr>
          <w:color w:val="auto"/>
        </w:rPr>
        <w:tab/>
      </w:r>
      <w:r w:rsidR="00590364" w:rsidRPr="00572B33">
        <w:rPr>
          <w:color w:val="auto"/>
        </w:rPr>
        <w:tab/>
      </w:r>
      <w:r w:rsidRPr="00572B33">
        <w:rPr>
          <w:color w:val="auto"/>
        </w:rPr>
        <w:t>(</w:t>
      </w:r>
      <w:r w:rsidR="00590364" w:rsidRPr="00572B33">
        <w:rPr>
          <w:color w:val="auto"/>
        </w:rPr>
        <w:t>Kim.Orth@UTSouthwestern.edu</w:t>
      </w:r>
    </w:p>
    <w:p w14:paraId="2EC6386B" w14:textId="77777777" w:rsidR="00A235EE" w:rsidRPr="00572B33" w:rsidRDefault="00A235EE" w:rsidP="00590364">
      <w:pPr>
        <w:pStyle w:val="NormalWeb"/>
        <w:spacing w:before="0" w:beforeAutospacing="0" w:after="0" w:afterAutospacing="0"/>
        <w:rPr>
          <w:b/>
          <w:bCs/>
          <w:color w:val="auto"/>
        </w:rPr>
      </w:pPr>
    </w:p>
    <w:p w14:paraId="056F1C5E" w14:textId="134DB042" w:rsidR="00A235EE" w:rsidRPr="00572B33" w:rsidRDefault="00590364" w:rsidP="00590364">
      <w:pPr>
        <w:pStyle w:val="NormalWeb"/>
        <w:spacing w:before="0" w:beforeAutospacing="0" w:after="0" w:afterAutospacing="0"/>
        <w:rPr>
          <w:color w:val="auto"/>
        </w:rPr>
      </w:pPr>
      <w:r w:rsidRPr="00C71083">
        <w:rPr>
          <w:color w:val="auto"/>
        </w:rPr>
        <w:t>Corresponding author:</w:t>
      </w:r>
      <w:r w:rsidR="00A235EE" w:rsidRPr="00572B33">
        <w:rPr>
          <w:color w:val="auto"/>
        </w:rPr>
        <w:t xml:space="preserve"> </w:t>
      </w:r>
    </w:p>
    <w:p w14:paraId="4D85B869" w14:textId="77777777" w:rsidR="00590364" w:rsidRPr="00572B33" w:rsidRDefault="00590364" w:rsidP="00590364">
      <w:pPr>
        <w:pStyle w:val="NormalWeb"/>
        <w:spacing w:before="0" w:beforeAutospacing="0" w:after="0" w:afterAutospacing="0"/>
        <w:rPr>
          <w:color w:val="auto"/>
        </w:rPr>
      </w:pPr>
      <w:r w:rsidRPr="00572B33">
        <w:rPr>
          <w:color w:val="auto"/>
        </w:rPr>
        <w:t xml:space="preserve">Josephine Ni </w:t>
      </w:r>
      <w:r w:rsidRPr="00572B33">
        <w:rPr>
          <w:color w:val="auto"/>
        </w:rPr>
        <w:tab/>
      </w:r>
      <w:r w:rsidRPr="00572B33">
        <w:rPr>
          <w:color w:val="auto"/>
        </w:rPr>
        <w:tab/>
        <w:t>(Josephine.Ni@UTSouthwestern.edu)</w:t>
      </w:r>
    </w:p>
    <w:p w14:paraId="17D9CD71" w14:textId="77777777" w:rsidR="00A235EE" w:rsidRPr="00572B33" w:rsidRDefault="00A235EE" w:rsidP="00590364">
      <w:pPr>
        <w:pBdr>
          <w:top w:val="nil"/>
          <w:left w:val="nil"/>
          <w:bottom w:val="nil"/>
          <w:right w:val="nil"/>
          <w:between w:val="nil"/>
        </w:pBdr>
      </w:pPr>
    </w:p>
    <w:p w14:paraId="60F3B8D4" w14:textId="57B2CCF0" w:rsidR="006E4797" w:rsidRPr="00572B33" w:rsidRDefault="00551D82" w:rsidP="00590364">
      <w:r w:rsidRPr="00572B33">
        <w:rPr>
          <w:b/>
        </w:rPr>
        <w:t>SUMMARY:</w:t>
      </w:r>
      <w:r w:rsidRPr="00572B33">
        <w:t xml:space="preserve"> </w:t>
      </w:r>
    </w:p>
    <w:p w14:paraId="01069787" w14:textId="599496B3" w:rsidR="006E4797" w:rsidRPr="00572B33" w:rsidRDefault="00604B1F" w:rsidP="00590364">
      <w:r w:rsidRPr="00572B33">
        <w:t xml:space="preserve">Antibiotic resistance amongst adherent-invasive </w:t>
      </w:r>
      <w:r w:rsidRPr="00572B33">
        <w:rPr>
          <w:i/>
          <w:iCs/>
        </w:rPr>
        <w:t>E</w:t>
      </w:r>
      <w:r w:rsidR="00C47206">
        <w:rPr>
          <w:i/>
          <w:iCs/>
        </w:rPr>
        <w:t>scherichia</w:t>
      </w:r>
      <w:r w:rsidRPr="00572B33">
        <w:rPr>
          <w:i/>
          <w:iCs/>
        </w:rPr>
        <w:t xml:space="preserve"> coli</w:t>
      </w:r>
      <w:r w:rsidRPr="00572B33">
        <w:t xml:space="preserve"> strains poses challenges for assessing bacterial invasion using the traditional gentamicin protection assay.</w:t>
      </w:r>
      <w:r w:rsidR="006D1569" w:rsidRPr="00572B33">
        <w:t xml:space="preserve"> An </w:t>
      </w:r>
      <w:r w:rsidRPr="00572B33">
        <w:t>improved method to evaluate bacterial invasion quantitatively by enumerating colony-forming units and qualitatively through visualization of infected cells by immunofluorescence confocal microscopy</w:t>
      </w:r>
      <w:r w:rsidR="006D1569" w:rsidRPr="00572B33">
        <w:t xml:space="preserve"> is described</w:t>
      </w:r>
      <w:r w:rsidRPr="00572B33">
        <w:t>.</w:t>
      </w:r>
    </w:p>
    <w:p w14:paraId="74EFC8D7" w14:textId="77777777" w:rsidR="006E4797" w:rsidRPr="00572B33" w:rsidRDefault="006E4797" w:rsidP="00590364"/>
    <w:p w14:paraId="2DF8E628" w14:textId="5A539828" w:rsidR="006E4797" w:rsidRPr="00572B33" w:rsidRDefault="00551D82" w:rsidP="00590364">
      <w:r w:rsidRPr="00572B33">
        <w:rPr>
          <w:b/>
        </w:rPr>
        <w:t>ABSTRACT:</w:t>
      </w:r>
      <w:r w:rsidRPr="00572B33">
        <w:t xml:space="preserve"> </w:t>
      </w:r>
    </w:p>
    <w:p w14:paraId="40A249E6" w14:textId="13E8632C" w:rsidR="006E4797" w:rsidRPr="00572B33" w:rsidRDefault="00604B1F" w:rsidP="00590364">
      <w:r w:rsidRPr="00572B33">
        <w:t xml:space="preserve">Epithelial cell invasion is a key phenotype for many enteric pathogens, including </w:t>
      </w:r>
      <w:r w:rsidRPr="00572B33">
        <w:rPr>
          <w:i/>
          <w:iCs/>
        </w:rPr>
        <w:t>Salmonella</w:t>
      </w:r>
      <w:r w:rsidRPr="00572B33">
        <w:t xml:space="preserve">, </w:t>
      </w:r>
      <w:r w:rsidRPr="00572B33">
        <w:rPr>
          <w:i/>
          <w:iCs/>
        </w:rPr>
        <w:t>Shigella</w:t>
      </w:r>
      <w:r w:rsidRPr="00572B33">
        <w:t xml:space="preserve">, and </w:t>
      </w:r>
      <w:r w:rsidRPr="00572B33">
        <w:rPr>
          <w:i/>
          <w:iCs/>
        </w:rPr>
        <w:t>Vibrio</w:t>
      </w:r>
      <w:r w:rsidRPr="00572B33">
        <w:t xml:space="preserve">. An emerging invasive pathogen is adherent-invasive </w:t>
      </w:r>
      <w:r w:rsidRPr="00572B33">
        <w:rPr>
          <w:i/>
          <w:iCs/>
        </w:rPr>
        <w:t>Escherichia coli</w:t>
      </w:r>
      <w:r w:rsidRPr="00572B33">
        <w:t xml:space="preserve"> (AIEC), which is implicated in the pathogenesis of inflammatory bowel disease (IBD). AIEC strains lack virulence factors commonly associated with other invasive pathogens, making genetic identification challenging. As a result, AIEC strains are classified phenotypically based on their ability to invade epithelial cells using a field-standard gentamicin protection assay. However, since AIEC strains are often isolated from IBD patients who receive various antibiotics as part of their treatment regimen, the rise of gentamicin-resistant isolates has made this assay less reliable for AIEC classification. To circumvent this issue,</w:t>
      </w:r>
      <w:r w:rsidR="006D1569" w:rsidRPr="00572B33">
        <w:t xml:space="preserve"> </w:t>
      </w:r>
      <w:r w:rsidRPr="00572B33">
        <w:t>an alternative amikacin-based protection assay</w:t>
      </w:r>
      <w:r w:rsidR="006D1569" w:rsidRPr="00572B33">
        <w:t xml:space="preserve"> was developed</w:t>
      </w:r>
      <w:r w:rsidRPr="00572B33">
        <w:t xml:space="preserve"> to quantify and visualize AIEC cell invasion. This assay utilizes amikacin, a broad-spectrum semisynthetic aminoglycoside that effectively targets strains resistant to other aminoglycosides while remaining extracellular to eukaryotic host cells. Thus, extracellular bacteria are killed during infection while intracellular bacteria are </w:t>
      </w:r>
      <w:r w:rsidR="00590364" w:rsidRPr="00572B33">
        <w:t>"</w:t>
      </w:r>
      <w:r w:rsidRPr="00572B33">
        <w:t>protected</w:t>
      </w:r>
      <w:r w:rsidR="00590364" w:rsidRPr="00572B33">
        <w:t xml:space="preserve">". </w:t>
      </w:r>
      <w:r w:rsidRPr="00572B33">
        <w:t xml:space="preserve">This forms the basis of a quantitative assay to compare strain invasiveness, measured as the percent invasion </w:t>
      </w:r>
      <w:r w:rsidRPr="00572B33">
        <w:lastRenderedPageBreak/>
        <w:t xml:space="preserve">score using colony-forming-units (CFU) recovered post-infection. This assay can also be used as a qualitative measurement of invasion by immunostaining infected epithelial cells and visualizing these cells through confocal microscopy. This method serves as a diagnostic tool to screen IBD patients for AIEC that can also be applied to other multidrug-resistant pathogens to assess cell invasion, a proxy for virulence and pathogenicity.  </w:t>
      </w:r>
    </w:p>
    <w:p w14:paraId="612ACE1B" w14:textId="77777777" w:rsidR="00172A5A" w:rsidRPr="00572B33" w:rsidRDefault="00172A5A" w:rsidP="00590364">
      <w:pPr>
        <w:rPr>
          <w:b/>
        </w:rPr>
      </w:pPr>
    </w:p>
    <w:p w14:paraId="0646E204" w14:textId="3B09CB98" w:rsidR="006E4797" w:rsidRPr="00572B33" w:rsidRDefault="00551D82" w:rsidP="00590364">
      <w:r w:rsidRPr="00572B33">
        <w:rPr>
          <w:b/>
        </w:rPr>
        <w:t>INTRODUCTION:</w:t>
      </w:r>
      <w:r w:rsidRPr="00572B33">
        <w:t xml:space="preserve"> </w:t>
      </w:r>
    </w:p>
    <w:p w14:paraId="10F4E87B" w14:textId="1019EC1E" w:rsidR="00604B1F" w:rsidRPr="00572B33" w:rsidRDefault="00604B1F" w:rsidP="00590364">
      <w:r w:rsidRPr="00572B33">
        <w:t>IBD is a chronic gastrointestinal inflammatory condition that affects millions of people worldwide</w:t>
      </w:r>
      <w:r w:rsidR="00590364" w:rsidRPr="00C71083">
        <w:rPr>
          <w:vertAlign w:val="superscript"/>
        </w:rPr>
        <w:t>1</w:t>
      </w:r>
      <w:r w:rsidRPr="00572B33">
        <w:t>. Despite the rising global incidence of IBD, its precise etiology remains unclear, owing to the complex interplay of genetic, environmental, microbial, and immunological factors</w:t>
      </w:r>
      <w:r w:rsidRPr="00C71083">
        <w:rPr>
          <w:vertAlign w:val="superscript"/>
        </w:rPr>
        <w:fldChar w:fldCharType="begin">
          <w:fldData xml:space="preserve">PEVuZE5vdGU+PENpdGU+PEF1dGhvcj5SaWNoYXJkPC9BdXRob3I+PFllYXI+MjAyMzwvWWVhcj48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</w:fldData>
        </w:fldChar>
      </w:r>
      <w:r w:rsidR="00383ACC" w:rsidRPr="00C71083">
        <w:rPr>
          <w:vertAlign w:val="superscript"/>
        </w:rPr>
        <w:instrText xml:space="preserve"> ADDIN EN.CITE </w:instrText>
      </w:r>
      <w:r w:rsidR="00383ACC" w:rsidRPr="00C71083">
        <w:rPr>
          <w:vertAlign w:val="superscript"/>
        </w:rPr>
        <w:fldChar w:fldCharType="begin">
          <w:fldData xml:space="preserve">PEVuZE5vdGU+PENpdGU+PEF1dGhvcj5SaWNoYXJkPC9BdXRob3I+PFllYXI+MjAyMzwvWWVhcj48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</w:fldData>
        </w:fldChar>
      </w:r>
      <w:r w:rsidR="00383ACC" w:rsidRPr="00C71083">
        <w:rPr>
          <w:vertAlign w:val="superscript"/>
        </w:rPr>
        <w:instrText xml:space="preserve"> ADDIN EN.CITE.DATA </w:instrText>
      </w:r>
      <w:r w:rsidR="00383ACC" w:rsidRPr="00C71083">
        <w:rPr>
          <w:vertAlign w:val="superscript"/>
        </w:rPr>
      </w:r>
      <w:r w:rsidR="00383ACC" w:rsidRPr="00C71083">
        <w:rPr>
          <w:vertAlign w:val="superscript"/>
        </w:rPr>
        <w:fldChar w:fldCharType="end"/>
      </w:r>
      <w:r w:rsidRPr="00C71083">
        <w:rPr>
          <w:vertAlign w:val="superscript"/>
        </w:rPr>
      </w:r>
      <w:r w:rsidRPr="00C71083">
        <w:rPr>
          <w:vertAlign w:val="superscript"/>
        </w:rPr>
        <w:fldChar w:fldCharType="separate"/>
      </w:r>
      <w:r w:rsidR="00383ACC" w:rsidRPr="00C71083">
        <w:rPr>
          <w:noProof/>
          <w:vertAlign w:val="superscript"/>
        </w:rPr>
        <w:t>2,</w:t>
      </w:r>
      <w:r w:rsidR="00590364" w:rsidRPr="00C71083">
        <w:rPr>
          <w:noProof/>
          <w:vertAlign w:val="superscript"/>
        </w:rPr>
        <w:t>3</w:t>
      </w:r>
      <w:r w:rsidRPr="00C71083">
        <w:rPr>
          <w:vertAlign w:val="superscript"/>
        </w:rPr>
        <w:fldChar w:fldCharType="end"/>
      </w:r>
      <w:r w:rsidRPr="00572B33">
        <w:t>. A signature feature of IBD is altered gut microbial composition, which is often driven by environmental factors, such as a high-sugar, high-fat diet common in industrialized countries</w:t>
      </w:r>
      <w:r w:rsidRPr="00572B33">
        <w:fldChar w:fldCharType="begin">
          <w:fldData xml:space="preserve">PEVuZE5vdGU+PENpdGU+PEF1dGhvcj5MZXdpczwvQXV0aG9yPjxZZWFyPjIwMTc8L1llYXI+PFJl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</w:fldData>
        </w:fldChar>
      </w:r>
      <w:r w:rsidR="00383ACC" w:rsidRPr="00572B33">
        <w:instrText xml:space="preserve"> ADDIN EN.CITE </w:instrText>
      </w:r>
      <w:r w:rsidR="00383ACC" w:rsidRPr="00572B33">
        <w:fldChar w:fldCharType="begin">
          <w:fldData xml:space="preserve">PEVuZE5vdGU+PENpdGU+PEF1dGhvcj5MZXdpczwvQXV0aG9yPjxZZWFyPjIwMTc8L1llYXI+PFJl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</w:fldData>
        </w:fldChar>
      </w:r>
      <w:r w:rsidR="00383ACC" w:rsidRPr="00572B33">
        <w:instrText xml:space="preserve"> ADDIN EN.CITE.DATA </w:instrText>
      </w:r>
      <w:r w:rsidR="00383ACC" w:rsidRPr="00572B33">
        <w:fldChar w:fldCharType="end"/>
      </w:r>
      <w:r w:rsidRPr="00572B33">
        <w:fldChar w:fldCharType="separate"/>
      </w:r>
      <w:r w:rsidR="00383ACC" w:rsidRPr="00C71083">
        <w:rPr>
          <w:noProof/>
          <w:vertAlign w:val="superscript"/>
        </w:rPr>
        <w:t>4,5</w:t>
      </w:r>
      <w:r w:rsidRPr="00572B33">
        <w:fldChar w:fldCharType="end"/>
      </w:r>
      <w:r w:rsidRPr="00572B33">
        <w:t>. The microbiota of IBD patients is frequently characterized by reduced microbial diversity, enrichment of pathogenic Gammaproteobacteria, and depletion of protective Firmicutes</w:t>
      </w:r>
      <w:r w:rsidRPr="00C71083">
        <w:rPr>
          <w:vertAlign w:val="superscript"/>
        </w:rPr>
        <w:fldChar w:fldCharType="begin">
          <w:fldData xml:space="preserve">PEVuZE5vdGU+PENpdGU+PEF1dGhvcj5NYTwvQXV0aG9yPjxZZWFyPjIwMjI8L1llYXI+PFJlY051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</w:fldData>
        </w:fldChar>
      </w:r>
      <w:r w:rsidR="00383ACC" w:rsidRPr="00C71083">
        <w:rPr>
          <w:vertAlign w:val="superscript"/>
        </w:rPr>
        <w:instrText xml:space="preserve"> ADDIN EN.CITE </w:instrText>
      </w:r>
      <w:r w:rsidR="00383ACC" w:rsidRPr="00C71083">
        <w:rPr>
          <w:vertAlign w:val="superscript"/>
        </w:rPr>
        <w:fldChar w:fldCharType="begin">
          <w:fldData xml:space="preserve">PEVuZE5vdGU+PENpdGU+PEF1dGhvcj5NYTwvQXV0aG9yPjxZZWFyPjIwMjI8L1llYXI+PFJlY051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</w:fldData>
        </w:fldChar>
      </w:r>
      <w:r w:rsidR="00383ACC" w:rsidRPr="00C71083">
        <w:rPr>
          <w:vertAlign w:val="superscript"/>
        </w:rPr>
        <w:instrText xml:space="preserve"> ADDIN EN.CITE.DATA </w:instrText>
      </w:r>
      <w:r w:rsidR="00383ACC" w:rsidRPr="00C71083">
        <w:rPr>
          <w:vertAlign w:val="superscript"/>
        </w:rPr>
      </w:r>
      <w:r w:rsidR="00383ACC" w:rsidRPr="00C71083">
        <w:rPr>
          <w:vertAlign w:val="superscript"/>
        </w:rPr>
        <w:fldChar w:fldCharType="end"/>
      </w:r>
      <w:r w:rsidRPr="00C71083">
        <w:rPr>
          <w:vertAlign w:val="superscript"/>
        </w:rPr>
      </w:r>
      <w:r w:rsidRPr="00C71083">
        <w:rPr>
          <w:vertAlign w:val="superscript"/>
        </w:rPr>
        <w:fldChar w:fldCharType="separate"/>
      </w:r>
      <w:r w:rsidR="00383ACC" w:rsidRPr="00C71083">
        <w:rPr>
          <w:noProof/>
          <w:vertAlign w:val="superscript"/>
        </w:rPr>
        <w:t>6,7</w:t>
      </w:r>
      <w:r w:rsidRPr="00C71083">
        <w:rPr>
          <w:vertAlign w:val="superscript"/>
        </w:rPr>
        <w:fldChar w:fldCharType="end"/>
      </w:r>
      <w:r w:rsidRPr="00572B33">
        <w:t xml:space="preserve">. In patients with </w:t>
      </w:r>
      <w:r w:rsidR="00590364" w:rsidRPr="00572B33">
        <w:t xml:space="preserve">Crohn's </w:t>
      </w:r>
      <w:r w:rsidRPr="00572B33">
        <w:t>disease (CD), </w:t>
      </w:r>
      <w:r w:rsidRPr="00572B33">
        <w:rPr>
          <w:i/>
          <w:iCs/>
        </w:rPr>
        <w:t>Escherichia coli</w:t>
      </w:r>
      <w:r w:rsidRPr="00572B33">
        <w:t> (</w:t>
      </w:r>
      <w:r w:rsidRPr="00572B33">
        <w:rPr>
          <w:i/>
          <w:iCs/>
        </w:rPr>
        <w:t>E. coli</w:t>
      </w:r>
      <w:r w:rsidRPr="00572B33">
        <w:t>) is enriched in the gut microbiota, associates with and invades the intestinal mucosa, and positively correlates with active and severe disease</w:t>
      </w:r>
      <w:r w:rsidRPr="00C71083">
        <w:rPr>
          <w:vertAlign w:val="superscript"/>
        </w:rPr>
        <w:fldChar w:fldCharType="begin">
          <w:fldData xml:space="preserve">PEVuZE5vdGU+PENpdGU+PEF1dGhvcj5Cb3VkZWF1PC9BdXRob3I+PFllYXI+MTk5OTwvWWVhcj48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</w:fldData>
        </w:fldChar>
      </w:r>
      <w:r w:rsidR="00383ACC" w:rsidRPr="00C71083">
        <w:rPr>
          <w:vertAlign w:val="superscript"/>
        </w:rPr>
        <w:instrText xml:space="preserve"> ADDIN EN.CITE </w:instrText>
      </w:r>
      <w:r w:rsidR="00383ACC" w:rsidRPr="00C71083">
        <w:rPr>
          <w:vertAlign w:val="superscript"/>
        </w:rPr>
        <w:fldChar w:fldCharType="begin">
          <w:fldData xml:space="preserve">PEVuZE5vdGU+PENpdGU+PEF1dGhvcj5Cb3VkZWF1PC9BdXRob3I+PFllYXI+MTk5OTwvWWVhcj48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</w:fldData>
        </w:fldChar>
      </w:r>
      <w:r w:rsidR="00383ACC" w:rsidRPr="00C71083">
        <w:rPr>
          <w:vertAlign w:val="superscript"/>
        </w:rPr>
        <w:instrText xml:space="preserve"> ADDIN EN.CITE.DATA </w:instrText>
      </w:r>
      <w:r w:rsidR="00383ACC" w:rsidRPr="00C71083">
        <w:rPr>
          <w:vertAlign w:val="superscript"/>
        </w:rPr>
      </w:r>
      <w:r w:rsidR="00383ACC" w:rsidRPr="00C71083">
        <w:rPr>
          <w:vertAlign w:val="superscript"/>
        </w:rPr>
        <w:fldChar w:fldCharType="end"/>
      </w:r>
      <w:r w:rsidRPr="00C71083">
        <w:rPr>
          <w:vertAlign w:val="superscript"/>
        </w:rPr>
      </w:r>
      <w:r w:rsidRPr="00C71083">
        <w:rPr>
          <w:vertAlign w:val="superscript"/>
        </w:rPr>
        <w:fldChar w:fldCharType="separate"/>
      </w:r>
      <w:r w:rsidR="00383ACC" w:rsidRPr="00C71083">
        <w:rPr>
          <w:noProof/>
          <w:vertAlign w:val="superscript"/>
        </w:rPr>
        <w:t>8,9</w:t>
      </w:r>
      <w:r w:rsidRPr="00C71083">
        <w:rPr>
          <w:vertAlign w:val="superscript"/>
        </w:rPr>
        <w:fldChar w:fldCharType="end"/>
      </w:r>
      <w:r w:rsidRPr="00C71083">
        <w:rPr>
          <w:vertAlign w:val="superscript"/>
        </w:rPr>
        <w:t>.</w:t>
      </w:r>
      <w:r w:rsidRPr="00572B33">
        <w:t xml:space="preserve"> This emerging pathotype of </w:t>
      </w:r>
      <w:r w:rsidRPr="00572B33">
        <w:rPr>
          <w:i/>
          <w:iCs/>
        </w:rPr>
        <w:t>E. coli</w:t>
      </w:r>
      <w:r w:rsidRPr="00572B33">
        <w:t xml:space="preserve"> associated with CD is termed adherent-invasive </w:t>
      </w:r>
      <w:r w:rsidRPr="00572B33">
        <w:rPr>
          <w:i/>
          <w:iCs/>
        </w:rPr>
        <w:t>Escherichia coli</w:t>
      </w:r>
      <w:r w:rsidRPr="00572B33">
        <w:t xml:space="preserve"> (AIEC).</w:t>
      </w:r>
    </w:p>
    <w:p w14:paraId="1E87666A" w14:textId="77777777" w:rsidR="00604B1F" w:rsidRPr="00572B33" w:rsidRDefault="00604B1F" w:rsidP="00590364"/>
    <w:p w14:paraId="4B70BF08" w14:textId="7F727619" w:rsidR="00604B1F" w:rsidRPr="00572B33" w:rsidRDefault="00604B1F" w:rsidP="00590364">
      <w:r w:rsidRPr="00572B33">
        <w:t>AIEC are gram-negative opportunistic pathogens that colonize the ileal mucosa of CD patients at a greater propensity than healthy controls</w:t>
      </w:r>
      <w:r w:rsidRPr="00C71083">
        <w:rPr>
          <w:vertAlign w:val="superscript"/>
        </w:rPr>
        <w:fldChar w:fldCharType="begin">
          <w:fldData xml:space="preserve">PEVuZE5vdGU+PENpdGU+PEF1dGhvcj5CYXJuaWNoPC9BdXRob3I+PFllYXI+MjAyNTwvWWVhcj48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</w:fldData>
        </w:fldChar>
      </w:r>
      <w:r w:rsidR="00383ACC" w:rsidRPr="00C71083">
        <w:rPr>
          <w:vertAlign w:val="superscript"/>
        </w:rPr>
        <w:instrText xml:space="preserve"> ADDIN EN.CITE </w:instrText>
      </w:r>
      <w:r w:rsidR="00383ACC" w:rsidRPr="00C71083">
        <w:rPr>
          <w:vertAlign w:val="superscript"/>
        </w:rPr>
        <w:fldChar w:fldCharType="begin">
          <w:fldData xml:space="preserve">PEVuZE5vdGU+PENpdGU+PEF1dGhvcj5CYXJuaWNoPC9BdXRob3I+PFllYXI+MjAyNTwvWWVhcj48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</w:fldData>
        </w:fldChar>
      </w:r>
      <w:r w:rsidR="00383ACC" w:rsidRPr="00C71083">
        <w:rPr>
          <w:vertAlign w:val="superscript"/>
        </w:rPr>
        <w:instrText xml:space="preserve"> ADDIN EN.CITE.DATA </w:instrText>
      </w:r>
      <w:r w:rsidR="00383ACC" w:rsidRPr="00C71083">
        <w:rPr>
          <w:vertAlign w:val="superscript"/>
        </w:rPr>
      </w:r>
      <w:r w:rsidR="00383ACC" w:rsidRPr="00C71083">
        <w:rPr>
          <w:vertAlign w:val="superscript"/>
        </w:rPr>
        <w:fldChar w:fldCharType="end"/>
      </w:r>
      <w:r w:rsidRPr="00C71083">
        <w:rPr>
          <w:vertAlign w:val="superscript"/>
        </w:rPr>
      </w:r>
      <w:r w:rsidRPr="00C71083">
        <w:rPr>
          <w:vertAlign w:val="superscript"/>
        </w:rPr>
        <w:fldChar w:fldCharType="separate"/>
      </w:r>
      <w:r w:rsidR="00383ACC" w:rsidRPr="00C71083">
        <w:rPr>
          <w:noProof/>
          <w:vertAlign w:val="superscript"/>
        </w:rPr>
        <w:t>10</w:t>
      </w:r>
      <w:r w:rsidRPr="00C71083">
        <w:rPr>
          <w:vertAlign w:val="superscript"/>
        </w:rPr>
        <w:fldChar w:fldCharType="end"/>
      </w:r>
      <w:r w:rsidRPr="00572B33">
        <w:t xml:space="preserve">. AIEC strains isolated from CD patients are genetically diverse, often spanning all </w:t>
      </w:r>
      <w:r w:rsidRPr="00572B33">
        <w:rPr>
          <w:i/>
          <w:iCs/>
        </w:rPr>
        <w:t>E. coli</w:t>
      </w:r>
      <w:r w:rsidRPr="00572B33">
        <w:t xml:space="preserve"> phylogroups that include both commensal and pathogenic </w:t>
      </w:r>
      <w:r w:rsidRPr="00572B33">
        <w:rPr>
          <w:i/>
          <w:iCs/>
        </w:rPr>
        <w:t>E. coli</w:t>
      </w:r>
      <w:r w:rsidRPr="00C71083">
        <w:rPr>
          <w:vertAlign w:val="superscript"/>
        </w:rPr>
        <w:fldChar w:fldCharType="begin">
          <w:fldData xml:space="preserve">PEVuZE5vdGU+PENpdGU+PEF1dGhvcj5LaW08L0F1dGhvcj48WWVhcj4yMDI1PC9ZZWFyPjxSZWNO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</w:fldData>
        </w:fldChar>
      </w:r>
      <w:r w:rsidR="00383ACC" w:rsidRPr="00C71083">
        <w:rPr>
          <w:vertAlign w:val="superscript"/>
        </w:rPr>
        <w:instrText xml:space="preserve"> ADDIN EN.CITE </w:instrText>
      </w:r>
      <w:r w:rsidR="00383ACC" w:rsidRPr="00C71083">
        <w:rPr>
          <w:vertAlign w:val="superscript"/>
        </w:rPr>
        <w:fldChar w:fldCharType="begin">
          <w:fldData xml:space="preserve">PEVuZE5vdGU+PENpdGU+PEF1dGhvcj5LaW08L0F1dGhvcj48WWVhcj4yMDI1PC9ZZWFyPjxSZWNO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</w:fldData>
        </w:fldChar>
      </w:r>
      <w:r w:rsidR="00383ACC" w:rsidRPr="00C71083">
        <w:rPr>
          <w:vertAlign w:val="superscript"/>
        </w:rPr>
        <w:instrText xml:space="preserve"> ADDIN EN.CITE.DATA </w:instrText>
      </w:r>
      <w:r w:rsidR="00383ACC" w:rsidRPr="00C71083">
        <w:rPr>
          <w:vertAlign w:val="superscript"/>
        </w:rPr>
      </w:r>
      <w:r w:rsidR="00383ACC" w:rsidRPr="00C71083">
        <w:rPr>
          <w:vertAlign w:val="superscript"/>
        </w:rPr>
        <w:fldChar w:fldCharType="end"/>
      </w:r>
      <w:r w:rsidRPr="00C71083">
        <w:rPr>
          <w:vertAlign w:val="superscript"/>
        </w:rPr>
      </w:r>
      <w:r w:rsidRPr="00C71083">
        <w:rPr>
          <w:vertAlign w:val="superscript"/>
        </w:rPr>
        <w:fldChar w:fldCharType="separate"/>
      </w:r>
      <w:r w:rsidR="00383ACC" w:rsidRPr="00C71083">
        <w:rPr>
          <w:noProof/>
          <w:vertAlign w:val="superscript"/>
        </w:rPr>
        <w:t>11</w:t>
      </w:r>
      <w:r w:rsidRPr="00C71083">
        <w:rPr>
          <w:vertAlign w:val="superscript"/>
        </w:rPr>
        <w:fldChar w:fldCharType="end"/>
      </w:r>
      <w:r w:rsidRPr="00572B33">
        <w:t xml:space="preserve">. Unlike pathogens such as </w:t>
      </w:r>
      <w:r w:rsidRPr="00572B33">
        <w:rPr>
          <w:i/>
          <w:iCs/>
        </w:rPr>
        <w:t>Shigella</w:t>
      </w:r>
      <w:r w:rsidRPr="00572B33">
        <w:t xml:space="preserve"> and </w:t>
      </w:r>
      <w:r w:rsidRPr="00572B33">
        <w:rPr>
          <w:i/>
          <w:iCs/>
        </w:rPr>
        <w:t>Salmonella</w:t>
      </w:r>
      <w:r w:rsidRPr="00572B33">
        <w:t>, which rely on the use of type III secretion systems to facilitate invasion of host cells, AIEC lack these conserved virulence systems</w:t>
      </w:r>
      <w:r w:rsidRPr="00C71083">
        <w:rPr>
          <w:vertAlign w:val="superscript"/>
        </w:rPr>
        <w:fldChar w:fldCharType="begin"/>
      </w:r>
      <w:r w:rsidR="00383ACC" w:rsidRPr="00C71083">
        <w:rPr>
          <w:vertAlign w:val="superscript"/>
        </w:rPr>
        <w:instrText xml:space="preserve"> ADDIN EN.CITE &lt;EndNote&gt;&lt;Cite&gt;&lt;Author&gt;Camprubi-Font&lt;/Author&gt;&lt;Year&gt;2020&lt;/Year&gt;&lt;RecNum&gt;319&lt;/RecNum&gt;&lt;DisplayText&gt;(12)&lt;/DisplayText&gt;&lt;record&gt;&lt;rec-number&gt;319&lt;/rec-number&gt;&lt;foreign-keys&gt;&lt;key app="EN" db-id="9eepfwzr4t0r9leaewxprzvmrpzzzpz9aspx" timestamp="1767471553"&gt;319&lt;/key&gt;&lt;/foreign-keys&gt;&lt;ref-type name="Journal Article"&gt;17&lt;/ref-type&gt;&lt;contributors&gt;&lt;authors&gt;&lt;author&gt;Camprubi-Font, C.&lt;/author&gt;&lt;author&gt;Martinez-Medina, M.&lt;/author&gt;&lt;/authors&gt;&lt;/contributors&gt;&lt;auth-address&gt;Laboratory of Molecular Microbiology, Department of Biology, University of Girona, Girona 17003, Spain.&amp;#xD;Laboratory of Molecular Microbiology, Department of Biology, University of Girona, Girona 17003, Spain. marga.martinez@udg.edu.&lt;/auth-address&gt;&lt;titles&gt;&lt;title&gt;Why the discovery of adherent-invasive Escherichia coli molecular markers is so challenging?&lt;/title&gt;&lt;secondary-title&gt;World J Biol Chem&lt;/secondary-title&gt;&lt;/titles&gt;&lt;periodical&gt;&lt;full-title&gt;World J Biol Chem&lt;/full-title&gt;&lt;/periodical&gt;&lt;pages&gt;1-13&lt;/pages&gt;&lt;volume&gt;11&lt;/volume&gt;&lt;number&gt;1&lt;/number&gt;&lt;keywords&gt;&lt;keyword&gt;Adherent-invasive Escherichia coli&lt;/keyword&gt;&lt;keyword&gt;Crohn&amp;apos;s disease&lt;/keyword&gt;&lt;keyword&gt;Genetics&lt;/keyword&gt;&lt;keyword&gt;Inflammatory bowel disease&lt;/keyword&gt;&lt;keyword&gt;Molecular markers&lt;/keyword&gt;&lt;keyword&gt;Signature sequences&lt;/keyword&gt;&lt;/keywords&gt;&lt;dates&gt;&lt;year&gt;2020&lt;/year&gt;&lt;pub-dates&gt;&lt;date&gt;Apr 7&lt;/date&gt;&lt;/pub-dates&gt;&lt;/dates&gt;&lt;isbn&gt;1949-8454 (Print)&amp;#xD;1949-8454 (Electronic)&amp;#xD;1949-8454 (Linking)&lt;/isbn&gt;&lt;accession-num&gt;32405343&lt;/accession-num&gt;&lt;urls&gt;&lt;related-urls&gt;&lt;url&gt;https://www.ncbi.nlm.nih.gov/pubmed/32405343&lt;/url&gt;&lt;/related-urls&gt;&lt;/urls&gt;&lt;custom1&gt;Conflict-of-interest statement: Authors declare no conflict of interests for this article.&lt;/custom1&gt;&lt;custom2&gt;PMC7205867&lt;/custom2&gt;&lt;electronic-resource-num&gt;10.4331/wjbc.v11.i1.1&lt;/electronic-resource-num&gt;&lt;remote-database-name&gt;PubMed-not-MEDLINE&lt;/remote-database-name&gt;&lt;remote-database-provider&gt;NLM&lt;/remote-database-provider&gt;&lt;/record&gt;&lt;/Cite&gt;&lt;/EndNote&gt;</w:instrText>
      </w:r>
      <w:r w:rsidRPr="00C71083">
        <w:rPr>
          <w:vertAlign w:val="superscript"/>
        </w:rPr>
        <w:fldChar w:fldCharType="separate"/>
      </w:r>
      <w:r w:rsidR="00383ACC" w:rsidRPr="00C71083">
        <w:rPr>
          <w:noProof/>
          <w:vertAlign w:val="superscript"/>
        </w:rPr>
        <w:t>12</w:t>
      </w:r>
      <w:r w:rsidRPr="00C71083">
        <w:rPr>
          <w:vertAlign w:val="superscript"/>
        </w:rPr>
        <w:fldChar w:fldCharType="end"/>
      </w:r>
      <w:r w:rsidRPr="00572B33">
        <w:t>. Therefore, our understanding of AIEC virulence largely relies on its </w:t>
      </w:r>
      <w:r w:rsidRPr="00572B33">
        <w:rPr>
          <w:i/>
          <w:iCs/>
        </w:rPr>
        <w:t>in vitro</w:t>
      </w:r>
      <w:r w:rsidRPr="00572B33">
        <w:t> phenotype, which is characterized by its ability to adhere to and invade epithelial cells and survive within macrophages</w:t>
      </w:r>
      <w:r w:rsidRPr="00C71083">
        <w:rPr>
          <w:vertAlign w:val="superscript"/>
        </w:rPr>
        <w:fldChar w:fldCharType="begin">
          <w:fldData xml:space="preserve">PEVuZE5vdGU+PENpdGU+PEF1dGhvcj5CYXJuaWNoPC9BdXRob3I+PFllYXI+MjAyNTwvWWVhcj48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</w:fldData>
        </w:fldChar>
      </w:r>
      <w:r w:rsidR="00383ACC" w:rsidRPr="00C71083">
        <w:rPr>
          <w:vertAlign w:val="superscript"/>
        </w:rPr>
        <w:instrText xml:space="preserve"> ADDIN EN.CITE </w:instrText>
      </w:r>
      <w:r w:rsidR="00383ACC" w:rsidRPr="00C71083">
        <w:rPr>
          <w:vertAlign w:val="superscript"/>
        </w:rPr>
        <w:fldChar w:fldCharType="begin">
          <w:fldData xml:space="preserve">PEVuZE5vdGU+PENpdGU+PEF1dGhvcj5CYXJuaWNoPC9BdXRob3I+PFllYXI+MjAyNTwvWWVhcj48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</w:fldData>
        </w:fldChar>
      </w:r>
      <w:r w:rsidR="00383ACC" w:rsidRPr="00C71083">
        <w:rPr>
          <w:vertAlign w:val="superscript"/>
        </w:rPr>
        <w:instrText xml:space="preserve"> ADDIN EN.CITE.DATA </w:instrText>
      </w:r>
      <w:r w:rsidR="00383ACC" w:rsidRPr="00C71083">
        <w:rPr>
          <w:vertAlign w:val="superscript"/>
        </w:rPr>
      </w:r>
      <w:r w:rsidR="00383ACC" w:rsidRPr="00C71083">
        <w:rPr>
          <w:vertAlign w:val="superscript"/>
        </w:rPr>
        <w:fldChar w:fldCharType="end"/>
      </w:r>
      <w:r w:rsidRPr="00C71083">
        <w:rPr>
          <w:vertAlign w:val="superscript"/>
        </w:rPr>
      </w:r>
      <w:r w:rsidRPr="00C71083">
        <w:rPr>
          <w:vertAlign w:val="superscript"/>
        </w:rPr>
        <w:fldChar w:fldCharType="separate"/>
      </w:r>
      <w:r w:rsidR="00383ACC" w:rsidRPr="00C71083">
        <w:rPr>
          <w:noProof/>
          <w:vertAlign w:val="superscript"/>
        </w:rPr>
        <w:t>10</w:t>
      </w:r>
      <w:r w:rsidRPr="00C71083">
        <w:rPr>
          <w:vertAlign w:val="superscript"/>
        </w:rPr>
        <w:fldChar w:fldCharType="end"/>
      </w:r>
      <w:r w:rsidRPr="00572B33">
        <w:t>. </w:t>
      </w:r>
    </w:p>
    <w:p w14:paraId="3F5D7D88" w14:textId="77777777" w:rsidR="00604B1F" w:rsidRPr="00572B33" w:rsidRDefault="00604B1F" w:rsidP="00590364"/>
    <w:p w14:paraId="00A5AC44" w14:textId="02DA03BD" w:rsidR="00604B1F" w:rsidRPr="00572B33" w:rsidRDefault="00604B1F" w:rsidP="00590364">
      <w:r w:rsidRPr="00572B33">
        <w:t>Epithelial cell invasion by AIEC is mediated by multiple virulence factors, including the type 1 pilus and long polar fimbriae. FimH, located at the tip of the type 1 pilus, mediates adhesion to mannose residues on the heavily glycosylated host receptor CEACAM6</w:t>
      </w:r>
      <w:r w:rsidRPr="00C71083">
        <w:rPr>
          <w:vertAlign w:val="superscript"/>
        </w:rPr>
        <w:fldChar w:fldCharType="begin">
          <w:fldData xml:space="preserve">PEVuZE5vdGU+PENpdGU+PEF1dGhvcj5CYXJuaWNoPC9BdXRob3I+PFllYXI+MjAwNzwvWWVhcj48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</w:fldData>
        </w:fldChar>
      </w:r>
      <w:r w:rsidR="00383ACC" w:rsidRPr="00C71083">
        <w:rPr>
          <w:vertAlign w:val="superscript"/>
        </w:rPr>
        <w:instrText xml:space="preserve"> ADDIN EN.CITE </w:instrText>
      </w:r>
      <w:r w:rsidR="00383ACC" w:rsidRPr="00C71083">
        <w:rPr>
          <w:vertAlign w:val="superscript"/>
        </w:rPr>
        <w:fldChar w:fldCharType="begin">
          <w:fldData xml:space="preserve">PEVuZE5vdGU+PENpdGU+PEF1dGhvcj5CYXJuaWNoPC9BdXRob3I+PFllYXI+MjAwNzwvWWVhcj48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</w:fldData>
        </w:fldChar>
      </w:r>
      <w:r w:rsidR="00383ACC" w:rsidRPr="00C71083">
        <w:rPr>
          <w:vertAlign w:val="superscript"/>
        </w:rPr>
        <w:instrText xml:space="preserve"> ADDIN EN.CITE.DATA </w:instrText>
      </w:r>
      <w:r w:rsidR="00383ACC" w:rsidRPr="00C71083">
        <w:rPr>
          <w:vertAlign w:val="superscript"/>
        </w:rPr>
      </w:r>
      <w:r w:rsidR="00383ACC" w:rsidRPr="00C71083">
        <w:rPr>
          <w:vertAlign w:val="superscript"/>
        </w:rPr>
        <w:fldChar w:fldCharType="end"/>
      </w:r>
      <w:r w:rsidRPr="00C71083">
        <w:rPr>
          <w:vertAlign w:val="superscript"/>
        </w:rPr>
      </w:r>
      <w:r w:rsidRPr="00C71083">
        <w:rPr>
          <w:vertAlign w:val="superscript"/>
        </w:rPr>
        <w:fldChar w:fldCharType="separate"/>
      </w:r>
      <w:r w:rsidR="00383ACC" w:rsidRPr="00C71083">
        <w:rPr>
          <w:noProof/>
          <w:vertAlign w:val="superscript"/>
        </w:rPr>
        <w:t>13</w:t>
      </w:r>
      <w:r w:rsidRPr="00C71083">
        <w:rPr>
          <w:vertAlign w:val="superscript"/>
        </w:rPr>
        <w:fldChar w:fldCharType="end"/>
      </w:r>
      <w:r w:rsidRPr="00572B33">
        <w:t>. This binding promotes AIEC entry into enterocytes and supports its intracellular replication</w:t>
      </w:r>
      <w:r w:rsidRPr="00C71083">
        <w:rPr>
          <w:vertAlign w:val="superscript"/>
        </w:rPr>
        <w:fldChar w:fldCharType="begin">
          <w:fldData xml:space="preserve">PEVuZE5vdGU+PENpdGU+PEF1dGhvcj5Cb3VkZWF1PC9BdXRob3I+PFllYXI+MjAwMTwvWWVhcj48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</w:fldData>
        </w:fldChar>
      </w:r>
      <w:r w:rsidR="00383ACC" w:rsidRPr="00C71083">
        <w:rPr>
          <w:vertAlign w:val="superscript"/>
        </w:rPr>
        <w:instrText xml:space="preserve"> ADDIN EN.CITE </w:instrText>
      </w:r>
      <w:r w:rsidR="00383ACC" w:rsidRPr="00C71083">
        <w:rPr>
          <w:vertAlign w:val="superscript"/>
        </w:rPr>
        <w:fldChar w:fldCharType="begin">
          <w:fldData xml:space="preserve">PEVuZE5vdGU+PENpdGU+PEF1dGhvcj5Cb3VkZWF1PC9BdXRob3I+PFllYXI+MjAwMTwvWWVhcj48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</w:fldData>
        </w:fldChar>
      </w:r>
      <w:r w:rsidR="00383ACC" w:rsidRPr="00C71083">
        <w:rPr>
          <w:vertAlign w:val="superscript"/>
        </w:rPr>
        <w:instrText xml:space="preserve"> ADDIN EN.CITE.DATA </w:instrText>
      </w:r>
      <w:r w:rsidR="00383ACC" w:rsidRPr="00C71083">
        <w:rPr>
          <w:vertAlign w:val="superscript"/>
        </w:rPr>
      </w:r>
      <w:r w:rsidR="00383ACC" w:rsidRPr="00C71083">
        <w:rPr>
          <w:vertAlign w:val="superscript"/>
        </w:rPr>
        <w:fldChar w:fldCharType="end"/>
      </w:r>
      <w:r w:rsidRPr="00C71083">
        <w:rPr>
          <w:vertAlign w:val="superscript"/>
        </w:rPr>
      </w:r>
      <w:r w:rsidRPr="00C71083">
        <w:rPr>
          <w:vertAlign w:val="superscript"/>
        </w:rPr>
        <w:fldChar w:fldCharType="separate"/>
      </w:r>
      <w:r w:rsidR="00383ACC" w:rsidRPr="00C71083">
        <w:rPr>
          <w:noProof/>
          <w:vertAlign w:val="superscript"/>
        </w:rPr>
        <w:t>14</w:t>
      </w:r>
      <w:r w:rsidRPr="00C71083">
        <w:rPr>
          <w:vertAlign w:val="superscript"/>
        </w:rPr>
        <w:fldChar w:fldCharType="end"/>
      </w:r>
      <w:r w:rsidRPr="00572B33">
        <w:t xml:space="preserve">. AIEC also adheres to microfold (M) cells, specialized epithelial cells located above </w:t>
      </w:r>
      <w:r w:rsidR="00590364" w:rsidRPr="00572B33">
        <w:t xml:space="preserve">Peyer's </w:t>
      </w:r>
      <w:r w:rsidRPr="00572B33">
        <w:t>patches through interactions between its long polar fimbriae and the M cell surface protein glycoprotein 2</w:t>
      </w:r>
      <w:r w:rsidRPr="00C71083">
        <w:rPr>
          <w:vertAlign w:val="superscript"/>
        </w:rPr>
        <w:fldChar w:fldCharType="begin">
          <w:fldData xml:space="preserve">PEVuZE5vdGU+PENpdGU+PEF1dGhvcj5IYXNlPC9BdXRob3I+PFllYXI+MjAwOTwvWWVhcj48UmVj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</w:fldData>
        </w:fldChar>
      </w:r>
      <w:r w:rsidR="00383ACC" w:rsidRPr="00C71083">
        <w:rPr>
          <w:vertAlign w:val="superscript"/>
        </w:rPr>
        <w:instrText xml:space="preserve"> ADDIN EN.CITE </w:instrText>
      </w:r>
      <w:r w:rsidR="00383ACC" w:rsidRPr="00C71083">
        <w:rPr>
          <w:vertAlign w:val="superscript"/>
        </w:rPr>
        <w:fldChar w:fldCharType="begin">
          <w:fldData xml:space="preserve">PEVuZE5vdGU+PENpdGU+PEF1dGhvcj5IYXNlPC9BdXRob3I+PFllYXI+MjAwOTwvWWVhcj48UmVj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</w:fldData>
        </w:fldChar>
      </w:r>
      <w:r w:rsidR="00383ACC" w:rsidRPr="00C71083">
        <w:rPr>
          <w:vertAlign w:val="superscript"/>
        </w:rPr>
        <w:instrText xml:space="preserve"> ADDIN EN.CITE.DATA </w:instrText>
      </w:r>
      <w:r w:rsidR="00383ACC" w:rsidRPr="00C71083">
        <w:rPr>
          <w:vertAlign w:val="superscript"/>
        </w:rPr>
      </w:r>
      <w:r w:rsidR="00383ACC" w:rsidRPr="00C71083">
        <w:rPr>
          <w:vertAlign w:val="superscript"/>
        </w:rPr>
        <w:fldChar w:fldCharType="end"/>
      </w:r>
      <w:r w:rsidRPr="00C71083">
        <w:rPr>
          <w:vertAlign w:val="superscript"/>
        </w:rPr>
      </w:r>
      <w:r w:rsidRPr="00C71083">
        <w:rPr>
          <w:vertAlign w:val="superscript"/>
        </w:rPr>
        <w:fldChar w:fldCharType="separate"/>
      </w:r>
      <w:r w:rsidR="00383ACC" w:rsidRPr="00C71083">
        <w:rPr>
          <w:noProof/>
          <w:vertAlign w:val="superscript"/>
        </w:rPr>
        <w:t>15,16</w:t>
      </w:r>
      <w:r w:rsidRPr="00C71083">
        <w:rPr>
          <w:vertAlign w:val="superscript"/>
        </w:rPr>
        <w:fldChar w:fldCharType="end"/>
      </w:r>
      <w:r w:rsidRPr="00572B33">
        <w:t>. This adhesion enables AIEC to translocate across M cells, reach underlying macrophages, and trigger the expression of pro-inflammatory cytokines such as TNF-</w:t>
      </w:r>
      <w:r w:rsidRPr="00572B33">
        <w:rPr>
          <w:rStyle w:val="s4"/>
          <w:rFonts w:ascii="Cambria Math" w:hAnsi="Cambria Math" w:cs="Cambria Math"/>
          <w:sz w:val="24"/>
          <w:szCs w:val="24"/>
        </w:rPr>
        <w:t>𝛼</w:t>
      </w:r>
      <w:r w:rsidRPr="00C71083">
        <w:rPr>
          <w:rStyle w:val="s4"/>
          <w:rFonts w:ascii="Calibri" w:hAnsi="Calibri"/>
          <w:sz w:val="24"/>
          <w:szCs w:val="24"/>
        </w:rPr>
        <w:t>,</w:t>
      </w:r>
      <w:r w:rsidRPr="00572B33">
        <w:t xml:space="preserve"> which not only promotes inflammation but also supports bacterial replication within macrophages</w:t>
      </w:r>
      <w:r w:rsidRPr="00C71083">
        <w:rPr>
          <w:vertAlign w:val="superscript"/>
        </w:rPr>
        <w:fldChar w:fldCharType="begin">
          <w:fldData xml:space="preserve">PEVuZE5vdGU+PENpdGU+PEF1dGhvcj5HbGFzc2VyPC9BdXRob3I+PFllYXI+MjAwMTwvWWVhcj48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</w:fldData>
        </w:fldChar>
      </w:r>
      <w:r w:rsidR="00383ACC" w:rsidRPr="00C71083">
        <w:rPr>
          <w:vertAlign w:val="superscript"/>
        </w:rPr>
        <w:instrText xml:space="preserve"> ADDIN EN.CITE </w:instrText>
      </w:r>
      <w:r w:rsidR="00383ACC" w:rsidRPr="00C71083">
        <w:rPr>
          <w:vertAlign w:val="superscript"/>
        </w:rPr>
        <w:fldChar w:fldCharType="begin">
          <w:fldData xml:space="preserve">PEVuZE5vdGU+PENpdGU+PEF1dGhvcj5HbGFzc2VyPC9BdXRob3I+PFllYXI+MjAwMTwvWWVhcj48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</w:fldData>
        </w:fldChar>
      </w:r>
      <w:r w:rsidR="00383ACC" w:rsidRPr="00C71083">
        <w:rPr>
          <w:vertAlign w:val="superscript"/>
        </w:rPr>
        <w:instrText xml:space="preserve"> ADDIN EN.CITE.DATA </w:instrText>
      </w:r>
      <w:r w:rsidR="00383ACC" w:rsidRPr="00C71083">
        <w:rPr>
          <w:vertAlign w:val="superscript"/>
        </w:rPr>
      </w:r>
      <w:r w:rsidR="00383ACC" w:rsidRPr="00C71083">
        <w:rPr>
          <w:vertAlign w:val="superscript"/>
        </w:rPr>
        <w:fldChar w:fldCharType="end"/>
      </w:r>
      <w:r w:rsidRPr="00C71083">
        <w:rPr>
          <w:vertAlign w:val="superscript"/>
        </w:rPr>
      </w:r>
      <w:r w:rsidRPr="00C71083">
        <w:rPr>
          <w:vertAlign w:val="superscript"/>
        </w:rPr>
        <w:fldChar w:fldCharType="separate"/>
      </w:r>
      <w:r w:rsidR="00383ACC" w:rsidRPr="00C71083">
        <w:rPr>
          <w:noProof/>
          <w:vertAlign w:val="superscript"/>
        </w:rPr>
        <w:t>17,18</w:t>
      </w:r>
      <w:r w:rsidRPr="00C71083">
        <w:rPr>
          <w:vertAlign w:val="superscript"/>
        </w:rPr>
        <w:fldChar w:fldCharType="end"/>
      </w:r>
      <w:r w:rsidRPr="00572B33">
        <w:t>. These pathogenic mechanisms are hypothesized to perpetuate chronic inflammation in the host, as observed in CD.</w:t>
      </w:r>
    </w:p>
    <w:p w14:paraId="6ECE68B8" w14:textId="77777777" w:rsidR="00604B1F" w:rsidRPr="00572B33" w:rsidRDefault="00604B1F" w:rsidP="00590364"/>
    <w:p w14:paraId="7F9447A3" w14:textId="743001F4" w:rsidR="00604B1F" w:rsidRPr="00572B33" w:rsidRDefault="00604B1F" w:rsidP="00590364">
      <w:r w:rsidRPr="00572B33">
        <w:t xml:space="preserve">AIEC are defined by their </w:t>
      </w:r>
      <w:r w:rsidRPr="00572B33">
        <w:rPr>
          <w:i/>
          <w:iCs/>
        </w:rPr>
        <w:t>in vitro</w:t>
      </w:r>
      <w:r w:rsidRPr="00572B33">
        <w:t xml:space="preserve"> phenotype, making the gentamicin protection assay indispensable for strain classification and virulence factor discovery</w:t>
      </w:r>
      <w:r w:rsidRPr="00C71083">
        <w:rPr>
          <w:vertAlign w:val="superscript"/>
        </w:rPr>
        <w:fldChar w:fldCharType="begin">
          <w:fldData xml:space="preserve">PEVuZE5vdGU+PENpdGU+PEF1dGhvcj5Cb3VkZWF1PC9BdXRob3I+PFllYXI+MTk5OTwvWWVhcj48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</w:fldData>
        </w:fldChar>
      </w:r>
      <w:r w:rsidR="00383ACC" w:rsidRPr="00C71083">
        <w:rPr>
          <w:vertAlign w:val="superscript"/>
        </w:rPr>
        <w:instrText xml:space="preserve"> ADDIN EN.CITE </w:instrText>
      </w:r>
      <w:r w:rsidR="00383ACC" w:rsidRPr="00C71083">
        <w:rPr>
          <w:vertAlign w:val="superscript"/>
        </w:rPr>
        <w:fldChar w:fldCharType="begin">
          <w:fldData xml:space="preserve">PEVuZE5vdGU+PENpdGU+PEF1dGhvcj5Cb3VkZWF1PC9BdXRob3I+PFllYXI+MTk5OTwvWWVhcj48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</w:fldData>
        </w:fldChar>
      </w:r>
      <w:r w:rsidR="00383ACC" w:rsidRPr="00C71083">
        <w:rPr>
          <w:vertAlign w:val="superscript"/>
        </w:rPr>
        <w:instrText xml:space="preserve"> ADDIN EN.CITE.DATA </w:instrText>
      </w:r>
      <w:r w:rsidR="00383ACC" w:rsidRPr="00C71083">
        <w:rPr>
          <w:vertAlign w:val="superscript"/>
        </w:rPr>
      </w:r>
      <w:r w:rsidR="00383ACC" w:rsidRPr="00C71083">
        <w:rPr>
          <w:vertAlign w:val="superscript"/>
        </w:rPr>
        <w:fldChar w:fldCharType="end"/>
      </w:r>
      <w:r w:rsidRPr="00C71083">
        <w:rPr>
          <w:vertAlign w:val="superscript"/>
        </w:rPr>
      </w:r>
      <w:r w:rsidRPr="00C71083">
        <w:rPr>
          <w:vertAlign w:val="superscript"/>
        </w:rPr>
        <w:fldChar w:fldCharType="separate"/>
      </w:r>
      <w:r w:rsidR="00383ACC" w:rsidRPr="00C71083">
        <w:rPr>
          <w:noProof/>
          <w:vertAlign w:val="superscript"/>
        </w:rPr>
        <w:t>8</w:t>
      </w:r>
      <w:r w:rsidRPr="00C71083">
        <w:rPr>
          <w:vertAlign w:val="superscript"/>
        </w:rPr>
        <w:fldChar w:fldCharType="end"/>
      </w:r>
      <w:r w:rsidRPr="00572B33">
        <w:t>. This approach can be complicated by gentamicin-resistant isolates, which can result in their misclassification as invasive</w:t>
      </w:r>
      <w:r w:rsidRPr="00C71083">
        <w:rPr>
          <w:vertAlign w:val="superscript"/>
        </w:rPr>
        <w:fldChar w:fldCharType="begin">
          <w:fldData xml:space="preserve">PEVuZE5vdGU+PENpdGU+PEF1dGhvcj5LaW08L0F1dGhvcj48WWVhcj4yMDI1PC9ZZWFyPjxSZWNO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</w:fldData>
        </w:fldChar>
      </w:r>
      <w:r w:rsidR="00383ACC" w:rsidRPr="00C71083">
        <w:rPr>
          <w:vertAlign w:val="superscript"/>
        </w:rPr>
        <w:instrText xml:space="preserve"> ADDIN EN.CITE </w:instrText>
      </w:r>
      <w:r w:rsidR="00383ACC" w:rsidRPr="00C71083">
        <w:rPr>
          <w:vertAlign w:val="superscript"/>
        </w:rPr>
        <w:fldChar w:fldCharType="begin">
          <w:fldData xml:space="preserve">PEVuZE5vdGU+PENpdGU+PEF1dGhvcj5LaW08L0F1dGhvcj48WWVhcj4yMDI1PC9ZZWFyPjxSZWNO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</w:fldData>
        </w:fldChar>
      </w:r>
      <w:r w:rsidR="00383ACC" w:rsidRPr="00C71083">
        <w:rPr>
          <w:vertAlign w:val="superscript"/>
        </w:rPr>
        <w:instrText xml:space="preserve"> ADDIN EN.CITE.DATA </w:instrText>
      </w:r>
      <w:r w:rsidR="00383ACC" w:rsidRPr="00C71083">
        <w:rPr>
          <w:vertAlign w:val="superscript"/>
        </w:rPr>
      </w:r>
      <w:r w:rsidR="00383ACC" w:rsidRPr="00C71083">
        <w:rPr>
          <w:vertAlign w:val="superscript"/>
        </w:rPr>
        <w:fldChar w:fldCharType="end"/>
      </w:r>
      <w:r w:rsidRPr="00C71083">
        <w:rPr>
          <w:vertAlign w:val="superscript"/>
        </w:rPr>
      </w:r>
      <w:r w:rsidRPr="00C71083">
        <w:rPr>
          <w:vertAlign w:val="superscript"/>
        </w:rPr>
        <w:fldChar w:fldCharType="separate"/>
      </w:r>
      <w:r w:rsidR="00383ACC" w:rsidRPr="00C71083">
        <w:rPr>
          <w:noProof/>
          <w:vertAlign w:val="superscript"/>
        </w:rPr>
        <w:t>11</w:t>
      </w:r>
      <w:r w:rsidRPr="00C71083">
        <w:rPr>
          <w:vertAlign w:val="superscript"/>
        </w:rPr>
        <w:fldChar w:fldCharType="end"/>
      </w:r>
      <w:r w:rsidRPr="00572B33">
        <w:t>. To circumvent this issue,</w:t>
      </w:r>
      <w:r w:rsidR="006D1569" w:rsidRPr="00572B33">
        <w:t xml:space="preserve"> </w:t>
      </w:r>
      <w:r w:rsidRPr="00572B33">
        <w:t>alternative antibiotics that effectively kill gentamicin-resistant isolates without penetrating host cell membranes</w:t>
      </w:r>
      <w:r w:rsidR="006D1569" w:rsidRPr="00572B33">
        <w:t xml:space="preserve"> were tested</w:t>
      </w:r>
      <w:r w:rsidRPr="00572B33">
        <w:t xml:space="preserve">. Through this approach, </w:t>
      </w:r>
      <w:r w:rsidRPr="00572B33">
        <w:lastRenderedPageBreak/>
        <w:t xml:space="preserve">amikacin </w:t>
      </w:r>
      <w:r w:rsidR="006D1569" w:rsidRPr="00572B33">
        <w:t xml:space="preserve">was identified </w:t>
      </w:r>
      <w:r w:rsidRPr="00572B33">
        <w:t>as a suitable substitute for gentamicin, offering comparable efficacy and compatibility with standard invasion assays</w:t>
      </w:r>
      <w:r w:rsidR="004C5167" w:rsidRPr="00572B33">
        <w:t>,</w:t>
      </w:r>
      <w:r w:rsidR="00F95650" w:rsidRPr="00572B33">
        <w:t xml:space="preserve"> as well as minimal cytotoxicity</w:t>
      </w:r>
      <w:r w:rsidR="004C5167" w:rsidRPr="00572B33">
        <w:t>,</w:t>
      </w:r>
      <w:r w:rsidR="00F95650" w:rsidRPr="00572B33">
        <w:t xml:space="preserve"> as evidenced by trypan blue staining in previous studies</w:t>
      </w:r>
      <w:r w:rsidR="00970FD7" w:rsidRPr="00572B33">
        <w:t xml:space="preserve"> and further validated here using a lactate dehydrogenase release assay (</w:t>
      </w:r>
      <w:r w:rsidR="00970FD7" w:rsidRPr="00C71083">
        <w:rPr>
          <w:b/>
          <w:bCs/>
        </w:rPr>
        <w:t>Supplementary Figure 1</w:t>
      </w:r>
      <w:r w:rsidR="00970FD7" w:rsidRPr="00572B33">
        <w:t>)</w:t>
      </w:r>
      <w:r w:rsidRPr="00C71083">
        <w:rPr>
          <w:vertAlign w:val="superscript"/>
        </w:rPr>
        <w:fldChar w:fldCharType="begin">
          <w:fldData xml:space="preserve">PEVuZE5vdGU+PENpdGU+PEF1dGhvcj5LaW08L0F1dGhvcj48WWVhcj4yMDI1PC9ZZWFyPjxSZWNO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</w:fldData>
        </w:fldChar>
      </w:r>
      <w:r w:rsidR="00383ACC" w:rsidRPr="00C71083">
        <w:rPr>
          <w:vertAlign w:val="superscript"/>
        </w:rPr>
        <w:instrText xml:space="preserve"> ADDIN EN.CITE </w:instrText>
      </w:r>
      <w:r w:rsidR="00383ACC" w:rsidRPr="00C71083">
        <w:rPr>
          <w:vertAlign w:val="superscript"/>
        </w:rPr>
        <w:fldChar w:fldCharType="begin">
          <w:fldData xml:space="preserve">PEVuZE5vdGU+PENpdGU+PEF1dGhvcj5LaW08L0F1dGhvcj48WWVhcj4yMDI1PC9ZZWFyPjxSZWNO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</w:fldData>
        </w:fldChar>
      </w:r>
      <w:r w:rsidR="00383ACC" w:rsidRPr="00C71083">
        <w:rPr>
          <w:vertAlign w:val="superscript"/>
        </w:rPr>
        <w:instrText xml:space="preserve"> ADDIN EN.CITE.DATA </w:instrText>
      </w:r>
      <w:r w:rsidR="00383ACC" w:rsidRPr="00C71083">
        <w:rPr>
          <w:vertAlign w:val="superscript"/>
        </w:rPr>
      </w:r>
      <w:r w:rsidR="00383ACC" w:rsidRPr="00C71083">
        <w:rPr>
          <w:vertAlign w:val="superscript"/>
        </w:rPr>
        <w:fldChar w:fldCharType="end"/>
      </w:r>
      <w:r w:rsidRPr="00C71083">
        <w:rPr>
          <w:vertAlign w:val="superscript"/>
        </w:rPr>
      </w:r>
      <w:r w:rsidRPr="00C71083">
        <w:rPr>
          <w:vertAlign w:val="superscript"/>
        </w:rPr>
        <w:fldChar w:fldCharType="separate"/>
      </w:r>
      <w:r w:rsidR="00383ACC" w:rsidRPr="00C71083">
        <w:rPr>
          <w:noProof/>
          <w:vertAlign w:val="superscript"/>
        </w:rPr>
        <w:t>11</w:t>
      </w:r>
      <w:r w:rsidRPr="00C71083">
        <w:rPr>
          <w:vertAlign w:val="superscript"/>
        </w:rPr>
        <w:fldChar w:fldCharType="end"/>
      </w:r>
      <w:r w:rsidR="004F6A87" w:rsidRPr="00572B33">
        <w:t>.</w:t>
      </w:r>
      <w:r w:rsidR="00F95650" w:rsidRPr="00572B33">
        <w:t xml:space="preserve"> </w:t>
      </w:r>
      <w:r w:rsidR="001B68A5" w:rsidRPr="00572B33">
        <w:t>Amikacin is a semisynthe</w:t>
      </w:r>
      <w:r w:rsidR="004F6A87" w:rsidRPr="00572B33">
        <w:t>t</w:t>
      </w:r>
      <w:r w:rsidR="001B68A5" w:rsidRPr="00572B33">
        <w:t xml:space="preserve">ic aminoglycoside </w:t>
      </w:r>
      <w:r w:rsidR="004C5167" w:rsidRPr="00572B33">
        <w:t xml:space="preserve">derived from </w:t>
      </w:r>
      <w:r w:rsidR="001B68A5" w:rsidRPr="00572B33">
        <w:t xml:space="preserve">kanamycin that inhibits bacterial growth by </w:t>
      </w:r>
      <w:r w:rsidR="004C5167" w:rsidRPr="00572B33">
        <w:t>disrupting</w:t>
      </w:r>
      <w:r w:rsidR="001B68A5" w:rsidRPr="00572B33">
        <w:t xml:space="preserve"> protein synthesis</w:t>
      </w:r>
      <w:r w:rsidR="004C5167" w:rsidRPr="00C71083">
        <w:rPr>
          <w:vertAlign w:val="superscript"/>
        </w:rPr>
        <w:fldChar w:fldCharType="begin"/>
      </w:r>
      <w:r w:rsidR="00383ACC" w:rsidRPr="00C71083">
        <w:rPr>
          <w:vertAlign w:val="superscript"/>
        </w:rPr>
        <w:instrText xml:space="preserve"> ADDIN EN.CITE &lt;EndNote&gt;&lt;Cite&gt;&lt;Author&gt;Ristuccia&lt;/Author&gt;&lt;Year&gt;1985&lt;/Year&gt;&lt;RecNum&gt;353&lt;/RecNum&gt;&lt;DisplayText&gt;(19)&lt;/DisplayText&gt;&lt;record&gt;&lt;rec-number&gt;353&lt;/rec-number&gt;&lt;foreign-keys&gt;&lt;key app="EN" db-id="9eepfwzr4t0r9leaewxprzvmrpzzzpz9aspx" timestamp="1775097611"&gt;353&lt;/key&gt;&lt;/foreign-keys&gt;&lt;ref-type name="Journal Article"&gt;17&lt;/ref-type&gt;&lt;contributors&gt;&lt;authors&gt;&lt;author&gt;Ristuccia, A. M.&lt;/author&gt;&lt;author&gt;Cunha, B. A.&lt;/author&gt;&lt;/authors&gt;&lt;/contributors&gt;&lt;titles&gt;&lt;title&gt;An overview of amikacin&lt;/title&gt;&lt;secondary-title&gt;Ther Drug Monit&lt;/secondary-title&gt;&lt;/titles&gt;&lt;periodical&gt;&lt;full-title&gt;Ther Drug Monit&lt;/full-title&gt;&lt;/periodical&gt;&lt;pages&gt;12-25&lt;/pages&gt;&lt;volume&gt;7&lt;/volume&gt;&lt;number&gt;1&lt;/number&gt;&lt;keywords&gt;&lt;keyword&gt;Amikacin/adverse effects/metabolism/*pharmacology&lt;/keyword&gt;&lt;keyword&gt;Animals&lt;/keyword&gt;&lt;keyword&gt;Anti-Bacterial Agents/pharmacology&lt;/keyword&gt;&lt;keyword&gt;Bacteria/drug effects/metabolism&lt;/keyword&gt;&lt;keyword&gt;Bacterial Proteins/biosynthesis&lt;/keyword&gt;&lt;keyword&gt;Drug Synergism&lt;/keyword&gt;&lt;keyword&gt;Humans&lt;/keyword&gt;&lt;keyword&gt;Kanamycin/*analogs &amp;amp; derivatives&lt;/keyword&gt;&lt;keyword&gt;Lactams&lt;/keyword&gt;&lt;keyword&gt;Penicillin Resistance&lt;/keyword&gt;&lt;keyword&gt;Penicillins/pharmacology&lt;/keyword&gt;&lt;/keywords&gt;&lt;dates&gt;&lt;year&gt;1985&lt;/year&gt;&lt;/dates&gt;&lt;isbn&gt;0163-4356 (Print)&amp;#xD;0163-4356 (Linking)&lt;/isbn&gt;&lt;accession-num&gt;3887667&lt;/accession-num&gt;&lt;urls&gt;&lt;related-urls&gt;&lt;url&gt;https://www.ncbi.nlm.nih.gov/pubmed/3887667&lt;/url&gt;&lt;/related-urls&gt;&lt;/urls&gt;&lt;electronic-resource-num&gt;10.1097/00007691-198503000-00003&lt;/electronic-resource-num&gt;&lt;remote-database-name&gt;Medline&lt;/remote-database-name&gt;&lt;remote-database-provider&gt;NLM&lt;/remote-database-provider&gt;&lt;/record&gt;&lt;/Cite&gt;&lt;/EndNote&gt;</w:instrText>
      </w:r>
      <w:r w:rsidR="004C5167" w:rsidRPr="00C71083">
        <w:rPr>
          <w:vertAlign w:val="superscript"/>
        </w:rPr>
        <w:fldChar w:fldCharType="separate"/>
      </w:r>
      <w:r w:rsidR="00383ACC" w:rsidRPr="00C71083">
        <w:rPr>
          <w:noProof/>
          <w:vertAlign w:val="superscript"/>
        </w:rPr>
        <w:t>19</w:t>
      </w:r>
      <w:r w:rsidR="004C5167" w:rsidRPr="00C71083">
        <w:rPr>
          <w:vertAlign w:val="superscript"/>
        </w:rPr>
        <w:fldChar w:fldCharType="end"/>
      </w:r>
      <w:r w:rsidR="001B68A5" w:rsidRPr="00572B33">
        <w:t xml:space="preserve">. Amikacin is particularly </w:t>
      </w:r>
      <w:r w:rsidR="004C5167" w:rsidRPr="00572B33">
        <w:t xml:space="preserve">effective against </w:t>
      </w:r>
      <w:r w:rsidR="001B68A5" w:rsidRPr="00572B33">
        <w:t xml:space="preserve">multi-drug resistant </w:t>
      </w:r>
      <w:r w:rsidR="004C5167" w:rsidRPr="00572B33">
        <w:t>g</w:t>
      </w:r>
      <w:r w:rsidR="001B68A5" w:rsidRPr="00572B33">
        <w:t>ram-negative bacteria</w:t>
      </w:r>
      <w:r w:rsidR="004C5167" w:rsidRPr="00572B33">
        <w:t xml:space="preserve">, including </w:t>
      </w:r>
      <w:r w:rsidR="001B68A5" w:rsidRPr="00572B33">
        <w:rPr>
          <w:i/>
          <w:iCs/>
        </w:rPr>
        <w:t>Pseudomonas</w:t>
      </w:r>
      <w:r w:rsidR="001B68A5" w:rsidRPr="00572B33">
        <w:t>,</w:t>
      </w:r>
      <w:r w:rsidR="004C5167" w:rsidRPr="00572B33">
        <w:t xml:space="preserve"> </w:t>
      </w:r>
      <w:r w:rsidR="004B1173" w:rsidRPr="00572B33">
        <w:rPr>
          <w:i/>
          <w:iCs/>
        </w:rPr>
        <w:t>Acinetobacter</w:t>
      </w:r>
      <w:r w:rsidR="001B68A5" w:rsidRPr="00572B33">
        <w:t xml:space="preserve">, and </w:t>
      </w:r>
      <w:r w:rsidR="001B68A5" w:rsidRPr="00572B33">
        <w:rPr>
          <w:i/>
          <w:iCs/>
        </w:rPr>
        <w:t>Escherichia</w:t>
      </w:r>
      <w:r w:rsidR="001B68A5" w:rsidRPr="00572B33">
        <w:t xml:space="preserve"> species</w:t>
      </w:r>
      <w:r w:rsidR="004C5167" w:rsidRPr="00C71083">
        <w:rPr>
          <w:vertAlign w:val="superscript"/>
        </w:rPr>
        <w:fldChar w:fldCharType="begin"/>
      </w:r>
      <w:r w:rsidR="00383ACC" w:rsidRPr="00C71083">
        <w:rPr>
          <w:vertAlign w:val="superscript"/>
        </w:rPr>
        <w:instrText xml:space="preserve"> ADDIN EN.CITE &lt;EndNote&gt;&lt;Cite&gt;&lt;Author&gt;Ristuccia&lt;/Author&gt;&lt;Year&gt;1985&lt;/Year&gt;&lt;RecNum&gt;353&lt;/RecNum&gt;&lt;DisplayText&gt;(19)&lt;/DisplayText&gt;&lt;record&gt;&lt;rec-number&gt;353&lt;/rec-number&gt;&lt;foreign-keys&gt;&lt;key app="EN" db-id="9eepfwzr4t0r9leaewxprzvmrpzzzpz9aspx" timestamp="1775097611"&gt;353&lt;/key&gt;&lt;/foreign-keys&gt;&lt;ref-type name="Journal Article"&gt;17&lt;/ref-type&gt;&lt;contributors&gt;&lt;authors&gt;&lt;author&gt;Ristuccia, A. M.&lt;/author&gt;&lt;author&gt;Cunha, B. A.&lt;/author&gt;&lt;/authors&gt;&lt;/contributors&gt;&lt;titles&gt;&lt;title&gt;An overview of amikacin&lt;/title&gt;&lt;secondary-title&gt;Ther Drug Monit&lt;/secondary-title&gt;&lt;/titles&gt;&lt;periodical&gt;&lt;full-title&gt;Ther Drug Monit&lt;/full-title&gt;&lt;/periodical&gt;&lt;pages&gt;12-25&lt;/pages&gt;&lt;volume&gt;7&lt;/volume&gt;&lt;number&gt;1&lt;/number&gt;&lt;keywords&gt;&lt;keyword&gt;Amikacin/adverse effects/metabolism/*pharmacology&lt;/keyword&gt;&lt;keyword&gt;Animals&lt;/keyword&gt;&lt;keyword&gt;Anti-Bacterial Agents/pharmacology&lt;/keyword&gt;&lt;keyword&gt;Bacteria/drug effects/metabolism&lt;/keyword&gt;&lt;keyword&gt;Bacterial Proteins/biosynthesis&lt;/keyword&gt;&lt;keyword&gt;Drug Synergism&lt;/keyword&gt;&lt;keyword&gt;Humans&lt;/keyword&gt;&lt;keyword&gt;Kanamycin/*analogs &amp;amp; derivatives&lt;/keyword&gt;&lt;keyword&gt;Lactams&lt;/keyword&gt;&lt;keyword&gt;Penicillin Resistance&lt;/keyword&gt;&lt;keyword&gt;Penicillins/pharmacology&lt;/keyword&gt;&lt;/keywords&gt;&lt;dates&gt;&lt;year&gt;1985&lt;/year&gt;&lt;/dates&gt;&lt;isbn&gt;0163-4356 (Print)&amp;#xD;0163-4356 (Linking)&lt;/isbn&gt;&lt;accession-num&gt;3887667&lt;/accession-num&gt;&lt;urls&gt;&lt;related-urls&gt;&lt;url&gt;https://www.ncbi.nlm.nih.gov/pubmed/3887667&lt;/url&gt;&lt;/related-urls&gt;&lt;/urls&gt;&lt;electronic-resource-num&gt;10.1097/00007691-198503000-00003&lt;/electronic-resource-num&gt;&lt;remote-database-name&gt;Medline&lt;/remote-database-name&gt;&lt;remote-database-provider&gt;NLM&lt;/remote-database-provider&gt;&lt;/record&gt;&lt;/Cite&gt;&lt;/EndNote&gt;</w:instrText>
      </w:r>
      <w:r w:rsidR="004C5167" w:rsidRPr="00C71083">
        <w:rPr>
          <w:vertAlign w:val="superscript"/>
        </w:rPr>
        <w:fldChar w:fldCharType="separate"/>
      </w:r>
      <w:r w:rsidR="00383ACC" w:rsidRPr="00C71083">
        <w:rPr>
          <w:noProof/>
          <w:vertAlign w:val="superscript"/>
        </w:rPr>
        <w:t>19</w:t>
      </w:r>
      <w:r w:rsidR="004C5167" w:rsidRPr="00C71083">
        <w:rPr>
          <w:vertAlign w:val="superscript"/>
        </w:rPr>
        <w:fldChar w:fldCharType="end"/>
      </w:r>
      <w:r w:rsidR="001B68A5" w:rsidRPr="00572B33">
        <w:t xml:space="preserve">. </w:t>
      </w:r>
      <w:r w:rsidR="004C5167" w:rsidRPr="00572B33">
        <w:t xml:space="preserve">Notably, </w:t>
      </w:r>
      <w:r w:rsidR="00F95650" w:rsidRPr="00572B33">
        <w:t xml:space="preserve">structural modifications </w:t>
      </w:r>
      <w:r w:rsidR="004C5167" w:rsidRPr="00572B33">
        <w:t xml:space="preserve">to the kanamycin backbone render amikacin less susceptible to </w:t>
      </w:r>
      <w:r w:rsidR="00F95650" w:rsidRPr="00572B33">
        <w:t>bacterial aminoglycoside</w:t>
      </w:r>
      <w:r w:rsidR="004C5167" w:rsidRPr="00572B33">
        <w:t>-</w:t>
      </w:r>
      <w:r w:rsidR="00F95650" w:rsidRPr="00572B33">
        <w:t>inactivating enzymes</w:t>
      </w:r>
      <w:r w:rsidR="004C5167" w:rsidRPr="00C71083">
        <w:rPr>
          <w:vertAlign w:val="superscript"/>
        </w:rPr>
        <w:fldChar w:fldCharType="begin"/>
      </w:r>
      <w:r w:rsidR="00383ACC" w:rsidRPr="00C71083">
        <w:rPr>
          <w:vertAlign w:val="superscript"/>
        </w:rPr>
        <w:instrText xml:space="preserve"> ADDIN EN.CITE &lt;EndNote&gt;&lt;Cite&gt;&lt;Author&gt;Ristuccia&lt;/Author&gt;&lt;Year&gt;1985&lt;/Year&gt;&lt;RecNum&gt;353&lt;/RecNum&gt;&lt;DisplayText&gt;(19)&lt;/DisplayText&gt;&lt;record&gt;&lt;rec-number&gt;353&lt;/rec-number&gt;&lt;foreign-keys&gt;&lt;key app="EN" db-id="9eepfwzr4t0r9leaewxprzvmrpzzzpz9aspx" timestamp="1775097611"&gt;353&lt;/key&gt;&lt;/foreign-keys&gt;&lt;ref-type name="Journal Article"&gt;17&lt;/ref-type&gt;&lt;contributors&gt;&lt;authors&gt;&lt;author&gt;Ristuccia, A. M.&lt;/author&gt;&lt;author&gt;Cunha, B. A.&lt;/author&gt;&lt;/authors&gt;&lt;/contributors&gt;&lt;titles&gt;&lt;title&gt;An overview of amikacin&lt;/title&gt;&lt;secondary-title&gt;Ther Drug Monit&lt;/secondary-title&gt;&lt;/titles&gt;&lt;periodical&gt;&lt;full-title&gt;Ther Drug Monit&lt;/full-title&gt;&lt;/periodical&gt;&lt;pages&gt;12-25&lt;/pages&gt;&lt;volume&gt;7&lt;/volume&gt;&lt;number&gt;1&lt;/number&gt;&lt;keywords&gt;&lt;keyword&gt;Amikacin/adverse effects/metabolism/*pharmacology&lt;/keyword&gt;&lt;keyword&gt;Animals&lt;/keyword&gt;&lt;keyword&gt;Anti-Bacterial Agents/pharmacology&lt;/keyword&gt;&lt;keyword&gt;Bacteria/drug effects/metabolism&lt;/keyword&gt;&lt;keyword&gt;Bacterial Proteins/biosynthesis&lt;/keyword&gt;&lt;keyword&gt;Drug Synergism&lt;/keyword&gt;&lt;keyword&gt;Humans&lt;/keyword&gt;&lt;keyword&gt;Kanamycin/*analogs &amp;amp; derivatives&lt;/keyword&gt;&lt;keyword&gt;Lactams&lt;/keyword&gt;&lt;keyword&gt;Penicillin Resistance&lt;/keyword&gt;&lt;keyword&gt;Penicillins/pharmacology&lt;/keyword&gt;&lt;/keywords&gt;&lt;dates&gt;&lt;year&gt;1985&lt;/year&gt;&lt;/dates&gt;&lt;isbn&gt;0163-4356 (Print)&amp;#xD;0163-4356 (Linking)&lt;/isbn&gt;&lt;accession-num&gt;3887667&lt;/accession-num&gt;&lt;urls&gt;&lt;related-urls&gt;&lt;url&gt;https://www.ncbi.nlm.nih.gov/pubmed/3887667&lt;/url&gt;&lt;/related-urls&gt;&lt;/urls&gt;&lt;electronic-resource-num&gt;10.1097/00007691-198503000-00003&lt;/electronic-resource-num&gt;&lt;remote-database-name&gt;Medline&lt;/remote-database-name&gt;&lt;remote-database-provider&gt;NLM&lt;/remote-database-provider&gt;&lt;/record&gt;&lt;/Cite&gt;&lt;/EndNote&gt;</w:instrText>
      </w:r>
      <w:r w:rsidR="004C5167" w:rsidRPr="00C71083">
        <w:rPr>
          <w:vertAlign w:val="superscript"/>
        </w:rPr>
        <w:fldChar w:fldCharType="separate"/>
      </w:r>
      <w:r w:rsidR="00383ACC" w:rsidRPr="00C71083">
        <w:rPr>
          <w:noProof/>
          <w:vertAlign w:val="superscript"/>
        </w:rPr>
        <w:t>19</w:t>
      </w:r>
      <w:r w:rsidR="004C5167" w:rsidRPr="00C71083">
        <w:rPr>
          <w:vertAlign w:val="superscript"/>
        </w:rPr>
        <w:fldChar w:fldCharType="end"/>
      </w:r>
      <w:r w:rsidR="00F95650" w:rsidRPr="00572B33">
        <w:t xml:space="preserve">. </w:t>
      </w:r>
      <w:r w:rsidR="004C5167" w:rsidRPr="00572B33">
        <w:t xml:space="preserve">As a result, </w:t>
      </w:r>
      <w:r w:rsidR="00F95650" w:rsidRPr="00572B33">
        <w:t xml:space="preserve">amikacin </w:t>
      </w:r>
      <w:r w:rsidR="004C5167" w:rsidRPr="00572B33">
        <w:t>represents a robust alternative to gentamicin for targeting multi-</w:t>
      </w:r>
      <w:r w:rsidR="004B1173" w:rsidRPr="00572B33">
        <w:t>drug-resistant</w:t>
      </w:r>
      <w:r w:rsidR="004C5167" w:rsidRPr="00572B33">
        <w:t xml:space="preserve"> bacteria in invasion assays. </w:t>
      </w:r>
      <w:r w:rsidRPr="00572B33">
        <w:t xml:space="preserve">The following protocols describe how to assess the invasion phenotype of </w:t>
      </w:r>
      <w:r w:rsidRPr="00572B33">
        <w:rPr>
          <w:i/>
          <w:iCs/>
        </w:rPr>
        <w:t>E. coli</w:t>
      </w:r>
      <w:r w:rsidRPr="00572B33">
        <w:t xml:space="preserve"> using both the reference strain NRG857c and clinical isolates with the amikacin protection assay. </w:t>
      </w:r>
    </w:p>
    <w:p w14:paraId="68596667" w14:textId="2011839F" w:rsidR="006E4797" w:rsidRPr="00572B33" w:rsidRDefault="006E4797" w:rsidP="00590364"/>
    <w:p w14:paraId="32A92E82" w14:textId="20436C3C" w:rsidR="006E4797" w:rsidRPr="00572B33" w:rsidRDefault="00551D82" w:rsidP="00590364">
      <w:r w:rsidRPr="00572B33">
        <w:rPr>
          <w:b/>
        </w:rPr>
        <w:t>PROTOCOL:</w:t>
      </w:r>
      <w:r w:rsidRPr="00572B33">
        <w:t xml:space="preserve"> </w:t>
      </w:r>
    </w:p>
    <w:p w14:paraId="5F82D43A" w14:textId="52E865E2" w:rsidR="004C3E5A" w:rsidRPr="00572B33" w:rsidRDefault="00590364" w:rsidP="00590364">
      <w:r w:rsidRPr="00572B33">
        <w:t xml:space="preserve">NOTE: </w:t>
      </w:r>
      <w:r w:rsidR="004C3E5A" w:rsidRPr="00572B33">
        <w:t>This protocol describes a method for assessing the invasion capacity of AIEC strains in</w:t>
      </w:r>
      <w:r w:rsidR="000A372D" w:rsidRPr="00572B33">
        <w:t>to</w:t>
      </w:r>
      <w:r w:rsidR="004C3E5A" w:rsidRPr="00572B33">
        <w:t xml:space="preserve"> Caco-2 epithelial cells</w:t>
      </w:r>
      <w:r w:rsidR="00172A5A" w:rsidRPr="00572B33">
        <w:t>.</w:t>
      </w:r>
      <w:r w:rsidR="004C3E5A" w:rsidRPr="00572B33">
        <w:t xml:space="preserve"> </w:t>
      </w:r>
      <w:r w:rsidR="00792079" w:rsidRPr="00572B33">
        <w:t>The amikacin concentration used in this protocol (240 µg/mL) corresponds to 10</w:t>
      </w:r>
      <w:r w:rsidRPr="00572B33">
        <w:sym w:font="Symbol" w:char="F0B4"/>
      </w:r>
      <w:r w:rsidR="00792079" w:rsidRPr="00572B33">
        <w:t xml:space="preserve"> the minimal inhibitory concentration (MIC), as determined using amikacin MIC test strips across a panel of 32 representative AIEC clinical isolates from 13 patients with inflammatory bowel disease</w:t>
      </w:r>
      <w:r w:rsidR="00792079" w:rsidRPr="00C71083">
        <w:rPr>
          <w:vertAlign w:val="superscript"/>
        </w:rPr>
        <w:fldChar w:fldCharType="begin">
          <w:fldData xml:space="preserve">PEVuZE5vdGU+PENpdGU+PEF1dGhvcj5LaW08L0F1dGhvcj48WWVhcj4yMDI1PC9ZZWFyPjxSZWNO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</w:fldData>
        </w:fldChar>
      </w:r>
      <w:r w:rsidR="00383ACC" w:rsidRPr="00C71083">
        <w:rPr>
          <w:vertAlign w:val="superscript"/>
        </w:rPr>
        <w:instrText xml:space="preserve"> ADDIN EN.CITE </w:instrText>
      </w:r>
      <w:r w:rsidR="00383ACC" w:rsidRPr="00C71083">
        <w:rPr>
          <w:vertAlign w:val="superscript"/>
        </w:rPr>
        <w:fldChar w:fldCharType="begin">
          <w:fldData xml:space="preserve">PEVuZE5vdGU+PENpdGU+PEF1dGhvcj5LaW08L0F1dGhvcj48WWVhcj4yMDI1PC9ZZWFyPjxSZWNO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</w:fldData>
        </w:fldChar>
      </w:r>
      <w:r w:rsidR="00383ACC" w:rsidRPr="00C71083">
        <w:rPr>
          <w:vertAlign w:val="superscript"/>
        </w:rPr>
        <w:instrText xml:space="preserve"> ADDIN EN.CITE.DATA </w:instrText>
      </w:r>
      <w:r w:rsidR="00383ACC" w:rsidRPr="00C71083">
        <w:rPr>
          <w:vertAlign w:val="superscript"/>
        </w:rPr>
      </w:r>
      <w:r w:rsidR="00383ACC" w:rsidRPr="00C71083">
        <w:rPr>
          <w:vertAlign w:val="superscript"/>
        </w:rPr>
        <w:fldChar w:fldCharType="end"/>
      </w:r>
      <w:r w:rsidR="00792079" w:rsidRPr="00C71083">
        <w:rPr>
          <w:vertAlign w:val="superscript"/>
        </w:rPr>
      </w:r>
      <w:r w:rsidR="00792079" w:rsidRPr="00C71083">
        <w:rPr>
          <w:vertAlign w:val="superscript"/>
        </w:rPr>
        <w:fldChar w:fldCharType="separate"/>
      </w:r>
      <w:r w:rsidR="00383ACC" w:rsidRPr="00C71083">
        <w:rPr>
          <w:noProof/>
          <w:vertAlign w:val="superscript"/>
        </w:rPr>
        <w:t>11</w:t>
      </w:r>
      <w:r w:rsidR="00792079" w:rsidRPr="00C71083">
        <w:rPr>
          <w:vertAlign w:val="superscript"/>
        </w:rPr>
        <w:fldChar w:fldCharType="end"/>
      </w:r>
      <w:r w:rsidR="00792079" w:rsidRPr="00572B33">
        <w:t>. I</w:t>
      </w:r>
      <w:r w:rsidR="004C3E5A" w:rsidRPr="00572B33">
        <w:t>nvestigators should determine the MIC for their own AIEC isolates prior to performing the assay (</w:t>
      </w:r>
      <w:r w:rsidRPr="00572B33">
        <w:t xml:space="preserve">see </w:t>
      </w:r>
      <w:r w:rsidR="004C3E5A" w:rsidRPr="00C71083">
        <w:rPr>
          <w:b/>
          <w:bCs/>
        </w:rPr>
        <w:t>Table of Materials</w:t>
      </w:r>
      <w:r w:rsidR="004C3E5A" w:rsidRPr="00572B33">
        <w:t xml:space="preserve">), as antibiotic susceptibility can vary between isolates. </w:t>
      </w:r>
      <w:r w:rsidRPr="00572B33">
        <w:t xml:space="preserve">Sections 1 through 4 detail the amikacin protection assay, and sections 5 through 8 detail </w:t>
      </w:r>
      <w:proofErr w:type="gramStart"/>
      <w:r w:rsidR="00E11D2E">
        <w:rPr>
          <w:bCs/>
        </w:rPr>
        <w:t>i</w:t>
      </w:r>
      <w:r w:rsidRPr="00572B33">
        <w:rPr>
          <w:bCs/>
        </w:rPr>
        <w:t>mmunofluorescence</w:t>
      </w:r>
      <w:proofErr w:type="gramEnd"/>
      <w:r w:rsidRPr="00572B33">
        <w:rPr>
          <w:bCs/>
        </w:rPr>
        <w:t xml:space="preserve"> staining of AIEC-infected Caco-2 cells.</w:t>
      </w:r>
    </w:p>
    <w:p w14:paraId="11E86148" w14:textId="77777777" w:rsidR="004C3E5A" w:rsidRPr="00572B33" w:rsidRDefault="004C3E5A" w:rsidP="00590364"/>
    <w:p w14:paraId="6FED275A" w14:textId="08205F78" w:rsidR="004C3E5A" w:rsidRPr="00C71083" w:rsidRDefault="004C3E5A" w:rsidP="00C71083">
      <w:pPr>
        <w:pStyle w:val="ListParagraph"/>
        <w:numPr>
          <w:ilvl w:val="0"/>
          <w:numId w:val="14"/>
        </w:numPr>
        <w:spacing w:after="0" w:line="240" w:lineRule="auto"/>
        <w:ind w:left="0" w:firstLine="0"/>
        <w:rPr>
          <w:rFonts w:ascii="Calibri" w:hAnsi="Calibri" w:cs="Calibri"/>
          <w:b/>
          <w:bCs/>
          <w:sz w:val="24"/>
          <w:szCs w:val="24"/>
        </w:rPr>
      </w:pPr>
      <w:r w:rsidRPr="00C71083">
        <w:rPr>
          <w:rFonts w:ascii="Calibri" w:hAnsi="Calibri" w:cs="Calibri"/>
          <w:b/>
          <w:bCs/>
          <w:sz w:val="24"/>
          <w:szCs w:val="24"/>
        </w:rPr>
        <w:t>Collagen coating of 24-well plates</w:t>
      </w:r>
    </w:p>
    <w:p w14:paraId="4D8574FF" w14:textId="77777777" w:rsidR="00590364" w:rsidRPr="00572B33" w:rsidRDefault="00590364" w:rsidP="00C71083">
      <w:pPr>
        <w:pStyle w:val="ListParagraph"/>
        <w:spacing w:after="0" w:line="240" w:lineRule="auto"/>
        <w:ind w:left="0"/>
        <w:rPr>
          <w:rFonts w:ascii="Calibri" w:hAnsi="Calibri" w:cs="Calibri"/>
          <w:sz w:val="24"/>
          <w:szCs w:val="24"/>
        </w:rPr>
      </w:pPr>
    </w:p>
    <w:p w14:paraId="4B2009E5" w14:textId="2AEE2709" w:rsidR="004C3E5A" w:rsidRPr="00572B33" w:rsidRDefault="004C3E5A" w:rsidP="00C71083">
      <w:pPr>
        <w:pStyle w:val="ListParagraph"/>
        <w:numPr>
          <w:ilvl w:val="1"/>
          <w:numId w:val="14"/>
        </w:numPr>
        <w:spacing w:after="0" w:line="240" w:lineRule="auto"/>
        <w:ind w:left="0" w:firstLine="0"/>
        <w:rPr>
          <w:rFonts w:ascii="Calibri" w:hAnsi="Calibri" w:cs="Calibri"/>
          <w:sz w:val="24"/>
          <w:szCs w:val="24"/>
        </w:rPr>
      </w:pPr>
      <w:r w:rsidRPr="00572B33">
        <w:rPr>
          <w:rFonts w:ascii="Calibri" w:hAnsi="Calibri" w:cs="Calibri"/>
          <w:sz w:val="24"/>
          <w:szCs w:val="24"/>
        </w:rPr>
        <w:t xml:space="preserve">Dilute 35.29 µL </w:t>
      </w:r>
      <w:r w:rsidR="006D3B09" w:rsidRPr="00572B33">
        <w:rPr>
          <w:rFonts w:ascii="Calibri" w:hAnsi="Calibri" w:cs="Calibri"/>
          <w:sz w:val="24"/>
          <w:szCs w:val="24"/>
        </w:rPr>
        <w:t xml:space="preserve">of </w:t>
      </w:r>
      <w:r w:rsidRPr="00572B33">
        <w:rPr>
          <w:rFonts w:ascii="Calibri" w:hAnsi="Calibri" w:cs="Calibri"/>
          <w:sz w:val="24"/>
          <w:szCs w:val="24"/>
        </w:rPr>
        <w:t>sterile glacial acetic acid (</w:t>
      </w:r>
      <w:r w:rsidR="006D3B09" w:rsidRPr="00572B33">
        <w:rPr>
          <w:rFonts w:ascii="Calibri" w:hAnsi="Calibri" w:cs="Calibri"/>
          <w:sz w:val="24"/>
          <w:szCs w:val="24"/>
        </w:rPr>
        <w:t xml:space="preserve">see </w:t>
      </w:r>
      <w:r w:rsidRPr="00C71083">
        <w:rPr>
          <w:rFonts w:ascii="Calibri" w:hAnsi="Calibri" w:cs="Calibri"/>
          <w:b/>
          <w:bCs/>
          <w:sz w:val="24"/>
          <w:szCs w:val="24"/>
        </w:rPr>
        <w:t>Table of Materials</w:t>
      </w:r>
      <w:r w:rsidRPr="00572B33">
        <w:rPr>
          <w:rFonts w:ascii="Calibri" w:hAnsi="Calibri" w:cs="Calibri"/>
          <w:sz w:val="24"/>
          <w:szCs w:val="24"/>
        </w:rPr>
        <w:t>) in 30 mL of 1</w:t>
      </w:r>
      <w:r w:rsidR="006D3B09" w:rsidRPr="00572B33">
        <w:rPr>
          <w:rFonts w:ascii="Calibri" w:hAnsi="Calibri" w:cs="Calibri"/>
          <w:sz w:val="24"/>
          <w:szCs w:val="24"/>
        </w:rPr>
        <w:sym w:font="Symbol" w:char="F0B4"/>
      </w:r>
      <w:r w:rsidR="006D3B09" w:rsidRPr="00572B33">
        <w:rPr>
          <w:rFonts w:ascii="Calibri" w:hAnsi="Calibri" w:cs="Calibri"/>
          <w:sz w:val="24"/>
          <w:szCs w:val="24"/>
        </w:rPr>
        <w:t xml:space="preserve"> </w:t>
      </w:r>
      <w:r w:rsidRPr="00572B33">
        <w:rPr>
          <w:rFonts w:ascii="Calibri" w:hAnsi="Calibri" w:cs="Calibri"/>
          <w:sz w:val="24"/>
          <w:szCs w:val="24"/>
        </w:rPr>
        <w:t>PBS (</w:t>
      </w:r>
      <w:r w:rsidR="006D3B09" w:rsidRPr="00572B33">
        <w:rPr>
          <w:rFonts w:ascii="Calibri" w:hAnsi="Calibri" w:cs="Calibri"/>
          <w:sz w:val="24"/>
          <w:szCs w:val="24"/>
        </w:rPr>
        <w:t xml:space="preserve">see </w:t>
      </w:r>
      <w:r w:rsidRPr="00C71083">
        <w:rPr>
          <w:rFonts w:ascii="Calibri" w:hAnsi="Calibri" w:cs="Calibri"/>
          <w:b/>
          <w:bCs/>
          <w:sz w:val="24"/>
          <w:szCs w:val="24"/>
        </w:rPr>
        <w:t>Table of Materials</w:t>
      </w:r>
      <w:r w:rsidRPr="00572B33">
        <w:rPr>
          <w:rFonts w:ascii="Calibri" w:hAnsi="Calibri" w:cs="Calibri"/>
          <w:sz w:val="24"/>
          <w:szCs w:val="24"/>
        </w:rPr>
        <w:t xml:space="preserve">) in a 50 mL conical tube. </w:t>
      </w:r>
    </w:p>
    <w:p w14:paraId="0F9286B7" w14:textId="77777777" w:rsidR="00590364" w:rsidRPr="00572B33" w:rsidRDefault="00590364" w:rsidP="00C71083">
      <w:pPr>
        <w:pStyle w:val="ListParagraph"/>
        <w:spacing w:after="0" w:line="240" w:lineRule="auto"/>
        <w:ind w:left="0"/>
        <w:rPr>
          <w:rFonts w:ascii="Calibri" w:hAnsi="Calibri" w:cs="Calibri"/>
          <w:sz w:val="24"/>
          <w:szCs w:val="24"/>
        </w:rPr>
      </w:pPr>
    </w:p>
    <w:p w14:paraId="739CC363" w14:textId="28F2881C" w:rsidR="004C3E5A" w:rsidRPr="00572B33" w:rsidRDefault="005B56D0" w:rsidP="00C71083">
      <w:pPr>
        <w:pStyle w:val="ListParagraph"/>
        <w:numPr>
          <w:ilvl w:val="1"/>
          <w:numId w:val="14"/>
        </w:numPr>
        <w:spacing w:after="0" w:line="240" w:lineRule="auto"/>
        <w:ind w:left="0" w:firstLine="0"/>
        <w:rPr>
          <w:rFonts w:ascii="Calibri" w:hAnsi="Calibri" w:cs="Calibri"/>
          <w:sz w:val="24"/>
          <w:szCs w:val="24"/>
        </w:rPr>
      </w:pPr>
      <w:r w:rsidRPr="00572B33">
        <w:rPr>
          <w:rFonts w:ascii="Calibri" w:hAnsi="Calibri" w:cs="Calibri"/>
          <w:sz w:val="24"/>
          <w:szCs w:val="24"/>
        </w:rPr>
        <w:t>Pipette</w:t>
      </w:r>
      <w:r w:rsidR="004C3E5A" w:rsidRPr="00572B33">
        <w:rPr>
          <w:rFonts w:ascii="Calibri" w:hAnsi="Calibri" w:cs="Calibri"/>
          <w:sz w:val="24"/>
          <w:szCs w:val="24"/>
        </w:rPr>
        <w:t xml:space="preserve"> 300 µL </w:t>
      </w:r>
      <w:r w:rsidR="006D3B09" w:rsidRPr="00572B33">
        <w:rPr>
          <w:rFonts w:ascii="Calibri" w:hAnsi="Calibri" w:cs="Calibri"/>
          <w:sz w:val="24"/>
          <w:szCs w:val="24"/>
        </w:rPr>
        <w:t xml:space="preserve">of </w:t>
      </w:r>
      <w:r w:rsidR="004C3E5A" w:rsidRPr="00572B33">
        <w:rPr>
          <w:rFonts w:ascii="Calibri" w:hAnsi="Calibri" w:cs="Calibri"/>
          <w:sz w:val="24"/>
          <w:szCs w:val="24"/>
        </w:rPr>
        <w:t>collagen (</w:t>
      </w:r>
      <w:r w:rsidR="006D3B09" w:rsidRPr="00572B33">
        <w:rPr>
          <w:rFonts w:ascii="Calibri" w:hAnsi="Calibri" w:cs="Calibri"/>
          <w:sz w:val="24"/>
          <w:szCs w:val="24"/>
        </w:rPr>
        <w:t xml:space="preserve">see </w:t>
      </w:r>
      <w:r w:rsidR="006D3B09" w:rsidRPr="00572B33">
        <w:rPr>
          <w:rFonts w:ascii="Calibri" w:hAnsi="Calibri" w:cs="Calibri"/>
          <w:b/>
          <w:bCs/>
          <w:sz w:val="24"/>
          <w:szCs w:val="24"/>
        </w:rPr>
        <w:t>Table of Materials</w:t>
      </w:r>
      <w:r w:rsidR="004C3E5A" w:rsidRPr="00572B33">
        <w:rPr>
          <w:rFonts w:ascii="Calibri" w:hAnsi="Calibri" w:cs="Calibri"/>
          <w:sz w:val="24"/>
          <w:szCs w:val="24"/>
        </w:rPr>
        <w:t>) into the 1</w:t>
      </w:r>
      <w:r w:rsidR="006D3B09" w:rsidRPr="00572B33">
        <w:rPr>
          <w:rFonts w:ascii="Calibri" w:hAnsi="Calibri" w:cs="Calibri"/>
          <w:sz w:val="24"/>
          <w:szCs w:val="24"/>
        </w:rPr>
        <w:sym w:font="Symbol" w:char="F0B4"/>
      </w:r>
      <w:r w:rsidR="004C3E5A" w:rsidRPr="00572B33">
        <w:rPr>
          <w:rFonts w:ascii="Calibri" w:hAnsi="Calibri" w:cs="Calibri"/>
          <w:sz w:val="24"/>
          <w:szCs w:val="24"/>
        </w:rPr>
        <w:t xml:space="preserve"> PBS with acetic acid solution. </w:t>
      </w:r>
    </w:p>
    <w:p w14:paraId="58FA62ED" w14:textId="77777777" w:rsidR="00590364" w:rsidRPr="00572B33" w:rsidRDefault="00590364" w:rsidP="00C71083">
      <w:pPr>
        <w:pStyle w:val="ListParagraph"/>
        <w:spacing w:after="0" w:line="240" w:lineRule="auto"/>
        <w:ind w:left="0"/>
        <w:rPr>
          <w:rFonts w:ascii="Calibri" w:hAnsi="Calibri" w:cs="Calibri"/>
          <w:sz w:val="24"/>
          <w:szCs w:val="24"/>
        </w:rPr>
      </w:pPr>
    </w:p>
    <w:p w14:paraId="6585B3BF" w14:textId="7B5C5271" w:rsidR="004C3E5A" w:rsidRPr="00572B33" w:rsidRDefault="004C3E5A" w:rsidP="00C71083">
      <w:pPr>
        <w:pStyle w:val="ListParagraph"/>
        <w:numPr>
          <w:ilvl w:val="1"/>
          <w:numId w:val="14"/>
        </w:numPr>
        <w:spacing w:after="0" w:line="240" w:lineRule="auto"/>
        <w:ind w:left="0" w:firstLine="0"/>
        <w:rPr>
          <w:rFonts w:ascii="Calibri" w:hAnsi="Calibri" w:cs="Calibri"/>
          <w:sz w:val="24"/>
          <w:szCs w:val="24"/>
        </w:rPr>
      </w:pPr>
      <w:r w:rsidRPr="00572B33">
        <w:rPr>
          <w:rFonts w:ascii="Calibri" w:hAnsi="Calibri" w:cs="Calibri"/>
          <w:sz w:val="24"/>
          <w:szCs w:val="24"/>
        </w:rPr>
        <w:t xml:space="preserve">Vortex solution for 10 s to mix well. </w:t>
      </w:r>
    </w:p>
    <w:p w14:paraId="21F5DB6D" w14:textId="77777777" w:rsidR="00590364" w:rsidRPr="00572B33" w:rsidRDefault="00590364" w:rsidP="00C71083">
      <w:pPr>
        <w:pStyle w:val="ListParagraph"/>
        <w:spacing w:after="0" w:line="240" w:lineRule="auto"/>
        <w:ind w:left="0"/>
        <w:rPr>
          <w:rFonts w:ascii="Calibri" w:hAnsi="Calibri" w:cs="Calibri"/>
          <w:sz w:val="24"/>
          <w:szCs w:val="24"/>
        </w:rPr>
      </w:pPr>
    </w:p>
    <w:p w14:paraId="6059A5B9" w14:textId="22B9F99A" w:rsidR="005B56D0" w:rsidRPr="00572B33" w:rsidRDefault="004C3E5A" w:rsidP="00C71083">
      <w:pPr>
        <w:pStyle w:val="ListParagraph"/>
        <w:numPr>
          <w:ilvl w:val="1"/>
          <w:numId w:val="14"/>
        </w:numPr>
        <w:spacing w:after="0" w:line="240" w:lineRule="auto"/>
        <w:ind w:left="0" w:firstLine="0"/>
        <w:rPr>
          <w:rFonts w:ascii="Calibri" w:hAnsi="Calibri" w:cs="Calibri"/>
          <w:sz w:val="24"/>
          <w:szCs w:val="24"/>
        </w:rPr>
      </w:pPr>
      <w:r w:rsidRPr="00572B33">
        <w:rPr>
          <w:rFonts w:ascii="Calibri" w:hAnsi="Calibri" w:cs="Calibri"/>
          <w:sz w:val="24"/>
          <w:szCs w:val="24"/>
        </w:rPr>
        <w:t>Dispense 250 µL of the diluted collagen solution into each well of a sterile 24-well tissue culture treated plate.</w:t>
      </w:r>
    </w:p>
    <w:p w14:paraId="1F95D47E" w14:textId="77777777" w:rsidR="00590364" w:rsidRPr="00572B33" w:rsidRDefault="00590364" w:rsidP="00C71083">
      <w:pPr>
        <w:pStyle w:val="ListParagraph"/>
        <w:spacing w:after="0" w:line="240" w:lineRule="auto"/>
        <w:ind w:left="0"/>
        <w:rPr>
          <w:rFonts w:ascii="Calibri" w:hAnsi="Calibri" w:cs="Calibri"/>
          <w:sz w:val="24"/>
          <w:szCs w:val="24"/>
        </w:rPr>
      </w:pPr>
    </w:p>
    <w:p w14:paraId="34CE6579" w14:textId="15158B5D" w:rsidR="004C3E5A" w:rsidRPr="00572B33" w:rsidRDefault="004C3E5A" w:rsidP="00C71083">
      <w:pPr>
        <w:pStyle w:val="ListParagraph"/>
        <w:spacing w:after="0" w:line="240" w:lineRule="auto"/>
        <w:ind w:left="0"/>
        <w:rPr>
          <w:rFonts w:ascii="Calibri" w:hAnsi="Calibri" w:cs="Calibri"/>
          <w:sz w:val="24"/>
          <w:szCs w:val="24"/>
        </w:rPr>
      </w:pPr>
      <w:r w:rsidRPr="00572B33">
        <w:rPr>
          <w:rFonts w:ascii="Calibri" w:hAnsi="Calibri" w:cs="Calibri"/>
          <w:sz w:val="24"/>
          <w:szCs w:val="24"/>
        </w:rPr>
        <w:t>NOTE: The 30 mL collagen solution is sufficient to coat approximately</w:t>
      </w:r>
      <w:r w:rsidR="006D3B09" w:rsidRPr="00572B33">
        <w:rPr>
          <w:rFonts w:ascii="Calibri" w:hAnsi="Calibri" w:cs="Calibri"/>
          <w:sz w:val="24"/>
          <w:szCs w:val="24"/>
        </w:rPr>
        <w:t xml:space="preserve"> </w:t>
      </w:r>
      <w:r w:rsidRPr="00572B33">
        <w:rPr>
          <w:rFonts w:ascii="Calibri" w:hAnsi="Calibri" w:cs="Calibri"/>
          <w:sz w:val="24"/>
          <w:szCs w:val="24"/>
        </w:rPr>
        <w:t>5 24-well plates.</w:t>
      </w:r>
    </w:p>
    <w:p w14:paraId="243B6422" w14:textId="77777777" w:rsidR="00590364" w:rsidRPr="00572B33" w:rsidRDefault="00590364" w:rsidP="00C71083"/>
    <w:p w14:paraId="7167C400" w14:textId="53A95034" w:rsidR="004C3E5A" w:rsidRPr="00572B33" w:rsidRDefault="005B56D0" w:rsidP="00C71083">
      <w:pPr>
        <w:pStyle w:val="ListParagraph"/>
        <w:numPr>
          <w:ilvl w:val="1"/>
          <w:numId w:val="14"/>
        </w:numPr>
        <w:spacing w:after="0" w:line="240" w:lineRule="auto"/>
        <w:ind w:left="0" w:firstLine="0"/>
        <w:rPr>
          <w:rFonts w:ascii="Calibri" w:hAnsi="Calibri" w:cs="Calibri"/>
          <w:sz w:val="24"/>
          <w:szCs w:val="24"/>
        </w:rPr>
      </w:pPr>
      <w:r w:rsidRPr="00572B33">
        <w:rPr>
          <w:rFonts w:ascii="Calibri" w:hAnsi="Calibri" w:cs="Calibri"/>
          <w:sz w:val="24"/>
          <w:szCs w:val="24"/>
        </w:rPr>
        <w:t>T</w:t>
      </w:r>
      <w:r w:rsidR="004C3E5A" w:rsidRPr="00572B33">
        <w:rPr>
          <w:rFonts w:ascii="Calibri" w:hAnsi="Calibri" w:cs="Calibri"/>
          <w:sz w:val="24"/>
          <w:szCs w:val="24"/>
        </w:rPr>
        <w:t>ilt the plate in all directions to ensure the solution has uniformly covered the bottom of each well.</w:t>
      </w:r>
    </w:p>
    <w:p w14:paraId="76FFACB9" w14:textId="77777777" w:rsidR="00590364" w:rsidRPr="00572B33" w:rsidRDefault="00590364" w:rsidP="00C71083">
      <w:pPr>
        <w:pStyle w:val="ListParagraph"/>
        <w:spacing w:after="0" w:line="240" w:lineRule="auto"/>
        <w:ind w:left="0"/>
        <w:rPr>
          <w:rFonts w:ascii="Calibri" w:hAnsi="Calibri" w:cs="Calibri"/>
          <w:sz w:val="24"/>
          <w:szCs w:val="24"/>
        </w:rPr>
      </w:pPr>
    </w:p>
    <w:p w14:paraId="288FD6BB" w14:textId="1670289F" w:rsidR="004C3E5A" w:rsidRPr="00572B33" w:rsidRDefault="004C3E5A" w:rsidP="00C71083">
      <w:pPr>
        <w:pStyle w:val="ListParagraph"/>
        <w:numPr>
          <w:ilvl w:val="1"/>
          <w:numId w:val="14"/>
        </w:numPr>
        <w:spacing w:after="0" w:line="240" w:lineRule="auto"/>
        <w:ind w:left="0" w:firstLine="0"/>
        <w:rPr>
          <w:rFonts w:ascii="Calibri" w:hAnsi="Calibri" w:cs="Calibri"/>
          <w:sz w:val="24"/>
          <w:szCs w:val="24"/>
        </w:rPr>
      </w:pPr>
      <w:r w:rsidRPr="00572B33">
        <w:rPr>
          <w:rFonts w:ascii="Calibri" w:hAnsi="Calibri" w:cs="Calibri"/>
          <w:sz w:val="24"/>
          <w:szCs w:val="24"/>
        </w:rPr>
        <w:t xml:space="preserve">Incubate the plates at 37 </w:t>
      </w:r>
      <w:r w:rsidR="006D3B09" w:rsidRPr="00572B33">
        <w:rPr>
          <w:rFonts w:ascii="Calibri" w:hAnsi="Calibri" w:cs="Calibri"/>
          <w:sz w:val="24"/>
          <w:szCs w:val="24"/>
        </w:rPr>
        <w:t xml:space="preserve">°C </w:t>
      </w:r>
      <w:r w:rsidRPr="00572B33">
        <w:rPr>
          <w:rFonts w:ascii="Calibri" w:hAnsi="Calibri" w:cs="Calibri"/>
          <w:sz w:val="24"/>
          <w:szCs w:val="24"/>
        </w:rPr>
        <w:t xml:space="preserve">for 2 h to allow the collagen to adhere to the plastic surface. </w:t>
      </w:r>
    </w:p>
    <w:p w14:paraId="1FD86FE4" w14:textId="77777777" w:rsidR="00590364" w:rsidRPr="00572B33" w:rsidRDefault="00590364" w:rsidP="00C71083">
      <w:pPr>
        <w:pStyle w:val="ListParagraph"/>
        <w:spacing w:after="0" w:line="240" w:lineRule="auto"/>
        <w:ind w:left="0"/>
        <w:rPr>
          <w:rFonts w:ascii="Calibri" w:hAnsi="Calibri" w:cs="Calibri"/>
          <w:sz w:val="24"/>
          <w:szCs w:val="24"/>
        </w:rPr>
      </w:pPr>
    </w:p>
    <w:p w14:paraId="0133E19C" w14:textId="4FF38FD0" w:rsidR="004C3E5A" w:rsidRPr="00572B33" w:rsidRDefault="004C3E5A" w:rsidP="00C71083">
      <w:pPr>
        <w:pStyle w:val="ListParagraph"/>
        <w:numPr>
          <w:ilvl w:val="1"/>
          <w:numId w:val="14"/>
        </w:numPr>
        <w:spacing w:after="0" w:line="240" w:lineRule="auto"/>
        <w:ind w:left="0" w:firstLine="0"/>
        <w:rPr>
          <w:rFonts w:ascii="Calibri" w:hAnsi="Calibri" w:cs="Calibri"/>
          <w:sz w:val="24"/>
          <w:szCs w:val="24"/>
        </w:rPr>
      </w:pPr>
      <w:r w:rsidRPr="00572B33">
        <w:rPr>
          <w:rFonts w:ascii="Calibri" w:hAnsi="Calibri" w:cs="Calibri"/>
          <w:sz w:val="24"/>
          <w:szCs w:val="24"/>
        </w:rPr>
        <w:t xml:space="preserve">After incubation is complete, aspirate the collagen solution from each well. </w:t>
      </w:r>
    </w:p>
    <w:p w14:paraId="38731BEE" w14:textId="77777777" w:rsidR="00590364" w:rsidRPr="00572B33" w:rsidRDefault="00590364" w:rsidP="00C71083">
      <w:pPr>
        <w:pStyle w:val="ListParagraph"/>
        <w:spacing w:after="0" w:line="240" w:lineRule="auto"/>
        <w:ind w:left="0"/>
        <w:rPr>
          <w:rFonts w:ascii="Calibri" w:hAnsi="Calibri" w:cs="Calibri"/>
          <w:sz w:val="24"/>
          <w:szCs w:val="24"/>
        </w:rPr>
      </w:pPr>
    </w:p>
    <w:p w14:paraId="66FE0B0D" w14:textId="28A015F4" w:rsidR="004C3E5A" w:rsidRPr="00572B33" w:rsidRDefault="005B56D0" w:rsidP="00C71083">
      <w:pPr>
        <w:pStyle w:val="ListParagraph"/>
        <w:numPr>
          <w:ilvl w:val="1"/>
          <w:numId w:val="14"/>
        </w:numPr>
        <w:spacing w:after="0" w:line="240" w:lineRule="auto"/>
        <w:ind w:left="0" w:firstLine="0"/>
        <w:rPr>
          <w:rFonts w:ascii="Calibri" w:hAnsi="Calibri" w:cs="Calibri"/>
          <w:sz w:val="24"/>
          <w:szCs w:val="24"/>
        </w:rPr>
      </w:pPr>
      <w:r w:rsidRPr="00572B33">
        <w:rPr>
          <w:rFonts w:ascii="Calibri" w:hAnsi="Calibri" w:cs="Calibri"/>
          <w:sz w:val="24"/>
          <w:szCs w:val="24"/>
        </w:rPr>
        <w:t>Pipette</w:t>
      </w:r>
      <w:r w:rsidR="004C3E5A" w:rsidRPr="00572B33">
        <w:rPr>
          <w:rFonts w:ascii="Calibri" w:hAnsi="Calibri" w:cs="Calibri"/>
          <w:sz w:val="24"/>
          <w:szCs w:val="24"/>
        </w:rPr>
        <w:t xml:space="preserve"> 1 mL of 1</w:t>
      </w:r>
      <w:r w:rsidR="006D3B09" w:rsidRPr="00572B33">
        <w:rPr>
          <w:rFonts w:ascii="Calibri" w:hAnsi="Calibri" w:cs="Calibri"/>
          <w:sz w:val="24"/>
          <w:szCs w:val="24"/>
        </w:rPr>
        <w:sym w:font="Symbol" w:char="F0B4"/>
      </w:r>
      <w:r w:rsidR="004C3E5A" w:rsidRPr="00572B33">
        <w:rPr>
          <w:rFonts w:ascii="Calibri" w:hAnsi="Calibri" w:cs="Calibri"/>
          <w:sz w:val="24"/>
          <w:szCs w:val="24"/>
        </w:rPr>
        <w:t xml:space="preserve"> </w:t>
      </w:r>
      <w:r w:rsidR="006D3B09" w:rsidRPr="00572B33">
        <w:rPr>
          <w:rFonts w:ascii="Calibri" w:hAnsi="Calibri" w:cs="Calibri"/>
          <w:sz w:val="24"/>
          <w:szCs w:val="24"/>
        </w:rPr>
        <w:t>PBS) in</w:t>
      </w:r>
      <w:r w:rsidR="004C3E5A" w:rsidRPr="00572B33">
        <w:rPr>
          <w:rFonts w:ascii="Calibri" w:hAnsi="Calibri" w:cs="Calibri"/>
          <w:sz w:val="24"/>
          <w:szCs w:val="24"/>
        </w:rPr>
        <w:t xml:space="preserve">to each well to wash off residual collagen and aspirate each well. </w:t>
      </w:r>
      <w:r w:rsidR="009645DD" w:rsidRPr="00572B33">
        <w:rPr>
          <w:rFonts w:ascii="Calibri" w:hAnsi="Calibri" w:cs="Calibri"/>
          <w:sz w:val="24"/>
          <w:szCs w:val="24"/>
        </w:rPr>
        <w:t>Repeat this step 2 more times (3 washes in total).</w:t>
      </w:r>
    </w:p>
    <w:p w14:paraId="6D84EFA0" w14:textId="77777777" w:rsidR="00590364" w:rsidRPr="00572B33" w:rsidRDefault="00590364" w:rsidP="00C71083">
      <w:pPr>
        <w:pStyle w:val="ListParagraph"/>
        <w:spacing w:after="0" w:line="240" w:lineRule="auto"/>
        <w:ind w:left="0"/>
        <w:rPr>
          <w:rFonts w:ascii="Calibri" w:hAnsi="Calibri" w:cs="Calibri"/>
          <w:sz w:val="24"/>
          <w:szCs w:val="24"/>
        </w:rPr>
      </w:pPr>
    </w:p>
    <w:p w14:paraId="3C91E965" w14:textId="4045345D" w:rsidR="005B56D0" w:rsidRPr="00572B33" w:rsidRDefault="004C3E5A" w:rsidP="00C71083">
      <w:pPr>
        <w:pStyle w:val="ListParagraph"/>
        <w:numPr>
          <w:ilvl w:val="1"/>
          <w:numId w:val="14"/>
        </w:numPr>
        <w:spacing w:after="0" w:line="240" w:lineRule="auto"/>
        <w:ind w:left="0" w:firstLine="0"/>
        <w:rPr>
          <w:rFonts w:ascii="Calibri" w:hAnsi="Calibri" w:cs="Calibri"/>
          <w:sz w:val="24"/>
          <w:szCs w:val="24"/>
        </w:rPr>
      </w:pPr>
      <w:r w:rsidRPr="00572B33">
        <w:rPr>
          <w:rFonts w:ascii="Calibri" w:hAnsi="Calibri" w:cs="Calibri"/>
          <w:sz w:val="24"/>
          <w:szCs w:val="24"/>
        </w:rPr>
        <w:t xml:space="preserve">Dry plates inside a biological safety cabinet ensuring all visible </w:t>
      </w:r>
      <w:r w:rsidR="00007AFA" w:rsidRPr="00572B33">
        <w:rPr>
          <w:rFonts w:ascii="Calibri" w:hAnsi="Calibri" w:cs="Calibri"/>
          <w:sz w:val="24"/>
          <w:szCs w:val="24"/>
        </w:rPr>
        <w:t>moisture evaporated before use.</w:t>
      </w:r>
    </w:p>
    <w:p w14:paraId="2CAB25FB" w14:textId="77777777" w:rsidR="00590364" w:rsidRPr="00572B33" w:rsidRDefault="00590364" w:rsidP="00C71083">
      <w:pPr>
        <w:pStyle w:val="ListParagraph"/>
        <w:spacing w:after="0" w:line="240" w:lineRule="auto"/>
        <w:ind w:left="0"/>
        <w:rPr>
          <w:rFonts w:ascii="Calibri" w:hAnsi="Calibri" w:cs="Calibri"/>
          <w:sz w:val="24"/>
          <w:szCs w:val="24"/>
        </w:rPr>
      </w:pPr>
    </w:p>
    <w:p w14:paraId="769AB575" w14:textId="6686B18F" w:rsidR="00007AFA" w:rsidRPr="00572B33" w:rsidRDefault="00007AFA" w:rsidP="00C71083">
      <w:pPr>
        <w:pStyle w:val="ListParagraph"/>
        <w:spacing w:after="0" w:line="240" w:lineRule="auto"/>
        <w:ind w:left="0"/>
        <w:rPr>
          <w:rFonts w:ascii="Calibri" w:hAnsi="Calibri" w:cs="Calibri"/>
          <w:sz w:val="24"/>
          <w:szCs w:val="24"/>
        </w:rPr>
      </w:pPr>
      <w:r w:rsidRPr="00572B33">
        <w:rPr>
          <w:rFonts w:ascii="Calibri" w:hAnsi="Calibri" w:cs="Calibri"/>
          <w:sz w:val="24"/>
          <w:szCs w:val="24"/>
        </w:rPr>
        <w:t xml:space="preserve">NOTE: Plates can be used immediately for cell seeding or can be stored at room temperature. When storing plates, seal the outer perimeter with sterile parafilm or place them inside a sterile zip lock bag. </w:t>
      </w:r>
    </w:p>
    <w:p w14:paraId="5396F58C" w14:textId="77777777" w:rsidR="00007AFA" w:rsidRPr="00C71083" w:rsidRDefault="00007AFA" w:rsidP="00C71083">
      <w:pPr>
        <w:pStyle w:val="ListParagraph"/>
        <w:spacing w:after="0" w:line="240" w:lineRule="auto"/>
        <w:ind w:left="0"/>
        <w:rPr>
          <w:rFonts w:ascii="Calibri" w:hAnsi="Calibri" w:cs="Calibri"/>
          <w:b/>
          <w:bCs/>
          <w:sz w:val="24"/>
          <w:szCs w:val="24"/>
        </w:rPr>
      </w:pPr>
    </w:p>
    <w:p w14:paraId="634DD324" w14:textId="09CD696D" w:rsidR="00BB2193" w:rsidRPr="00C71083" w:rsidRDefault="00BB2193" w:rsidP="00C71083">
      <w:pPr>
        <w:pStyle w:val="ListParagraph"/>
        <w:numPr>
          <w:ilvl w:val="0"/>
          <w:numId w:val="14"/>
        </w:numPr>
        <w:spacing w:after="0" w:line="240" w:lineRule="auto"/>
        <w:ind w:left="0" w:firstLine="0"/>
        <w:rPr>
          <w:rFonts w:ascii="Calibri" w:hAnsi="Calibri" w:cs="Calibri"/>
          <w:b/>
          <w:bCs/>
          <w:sz w:val="24"/>
          <w:szCs w:val="24"/>
        </w:rPr>
      </w:pPr>
      <w:r w:rsidRPr="00C71083">
        <w:rPr>
          <w:rFonts w:ascii="Calibri" w:hAnsi="Calibri" w:cs="Calibri"/>
          <w:b/>
          <w:bCs/>
          <w:sz w:val="24"/>
          <w:szCs w:val="24"/>
        </w:rPr>
        <w:t>Preparation of amikacin stock solutions</w:t>
      </w:r>
    </w:p>
    <w:p w14:paraId="3B372094" w14:textId="77777777" w:rsidR="00590364" w:rsidRPr="00572B33" w:rsidRDefault="00590364" w:rsidP="00C71083">
      <w:pPr>
        <w:pStyle w:val="ListParagraph"/>
        <w:spacing w:after="0" w:line="240" w:lineRule="auto"/>
        <w:ind w:left="0"/>
        <w:rPr>
          <w:rFonts w:ascii="Calibri" w:hAnsi="Calibri" w:cs="Calibri"/>
          <w:sz w:val="24"/>
          <w:szCs w:val="24"/>
        </w:rPr>
      </w:pPr>
    </w:p>
    <w:p w14:paraId="5769D53D" w14:textId="2076F0CF" w:rsidR="00BB2193" w:rsidRPr="00572B33" w:rsidRDefault="00BB2193" w:rsidP="00C71083">
      <w:pPr>
        <w:pStyle w:val="ListParagraph"/>
        <w:numPr>
          <w:ilvl w:val="1"/>
          <w:numId w:val="14"/>
        </w:numPr>
        <w:spacing w:after="0" w:line="240" w:lineRule="auto"/>
        <w:ind w:left="0" w:firstLine="0"/>
        <w:rPr>
          <w:rFonts w:ascii="Calibri" w:hAnsi="Calibri" w:cs="Calibri"/>
          <w:sz w:val="24"/>
          <w:szCs w:val="24"/>
        </w:rPr>
      </w:pPr>
      <w:r w:rsidRPr="00572B33">
        <w:rPr>
          <w:rFonts w:ascii="Calibri" w:hAnsi="Calibri" w:cs="Calibri"/>
          <w:sz w:val="24"/>
          <w:szCs w:val="24"/>
        </w:rPr>
        <w:t>Weigh 240 mg of amikacin disulfate (</w:t>
      </w:r>
      <w:r w:rsidR="006D3B09" w:rsidRPr="00572B33">
        <w:rPr>
          <w:rFonts w:ascii="Calibri" w:hAnsi="Calibri" w:cs="Calibri"/>
          <w:sz w:val="24"/>
          <w:szCs w:val="24"/>
        </w:rPr>
        <w:t xml:space="preserve">see </w:t>
      </w:r>
      <w:r w:rsidR="006D3B09" w:rsidRPr="00572B33">
        <w:rPr>
          <w:rFonts w:ascii="Calibri" w:hAnsi="Calibri" w:cs="Calibri"/>
          <w:b/>
          <w:bCs/>
          <w:sz w:val="24"/>
          <w:szCs w:val="24"/>
        </w:rPr>
        <w:t>Table of Materials</w:t>
      </w:r>
      <w:r w:rsidRPr="00572B33">
        <w:rPr>
          <w:rFonts w:ascii="Calibri" w:hAnsi="Calibri" w:cs="Calibri"/>
          <w:sz w:val="24"/>
          <w:szCs w:val="24"/>
        </w:rPr>
        <w:t>)</w:t>
      </w:r>
      <w:r w:rsidR="00FF4409" w:rsidRPr="00572B33">
        <w:rPr>
          <w:rFonts w:ascii="Calibri" w:hAnsi="Calibri" w:cs="Calibri"/>
          <w:sz w:val="24"/>
          <w:szCs w:val="24"/>
        </w:rPr>
        <w:t xml:space="preserve"> and transfer to a 1.5 mL microcentrifuge tube. </w:t>
      </w:r>
    </w:p>
    <w:p w14:paraId="32370B34" w14:textId="77777777" w:rsidR="00590364" w:rsidRPr="00572B33" w:rsidRDefault="00590364" w:rsidP="00C71083">
      <w:pPr>
        <w:pStyle w:val="ListParagraph"/>
        <w:spacing w:after="0" w:line="240" w:lineRule="auto"/>
        <w:ind w:left="0"/>
        <w:rPr>
          <w:rFonts w:ascii="Calibri" w:hAnsi="Calibri" w:cs="Calibri"/>
          <w:sz w:val="24"/>
          <w:szCs w:val="24"/>
        </w:rPr>
      </w:pPr>
    </w:p>
    <w:p w14:paraId="4118EEDA" w14:textId="0E00ED66" w:rsidR="00BB2193" w:rsidRPr="00572B33" w:rsidRDefault="005B56D0" w:rsidP="00C71083">
      <w:pPr>
        <w:pStyle w:val="ListParagraph"/>
        <w:numPr>
          <w:ilvl w:val="1"/>
          <w:numId w:val="14"/>
        </w:numPr>
        <w:spacing w:after="0" w:line="240" w:lineRule="auto"/>
        <w:ind w:left="0" w:firstLine="0"/>
        <w:rPr>
          <w:rFonts w:ascii="Calibri" w:hAnsi="Calibri" w:cs="Calibri"/>
          <w:sz w:val="24"/>
          <w:szCs w:val="24"/>
        </w:rPr>
      </w:pPr>
      <w:r w:rsidRPr="00572B33">
        <w:rPr>
          <w:rFonts w:ascii="Calibri" w:hAnsi="Calibri" w:cs="Calibri"/>
          <w:sz w:val="24"/>
          <w:szCs w:val="24"/>
        </w:rPr>
        <w:t>Pipette</w:t>
      </w:r>
      <w:r w:rsidR="00FF4409" w:rsidRPr="00572B33">
        <w:rPr>
          <w:rFonts w:ascii="Calibri" w:hAnsi="Calibri" w:cs="Calibri"/>
          <w:sz w:val="24"/>
          <w:szCs w:val="24"/>
        </w:rPr>
        <w:t xml:space="preserve"> 1 mL of sterile water and solubilize amikacin by </w:t>
      </w:r>
      <w:proofErr w:type="spellStart"/>
      <w:r w:rsidR="00FF4409" w:rsidRPr="00572B33">
        <w:rPr>
          <w:rFonts w:ascii="Calibri" w:hAnsi="Calibri" w:cs="Calibri"/>
          <w:sz w:val="24"/>
          <w:szCs w:val="24"/>
        </w:rPr>
        <w:t>vortexing</w:t>
      </w:r>
      <w:proofErr w:type="spellEnd"/>
      <w:r w:rsidR="00FF4409" w:rsidRPr="00572B33">
        <w:rPr>
          <w:rFonts w:ascii="Calibri" w:hAnsi="Calibri" w:cs="Calibri"/>
          <w:sz w:val="24"/>
          <w:szCs w:val="24"/>
        </w:rPr>
        <w:t>, yielding a final concentration of 240 mg/mL (1000</w:t>
      </w:r>
      <w:r w:rsidR="006D3B09" w:rsidRPr="00572B33">
        <w:rPr>
          <w:rFonts w:ascii="Calibri" w:hAnsi="Calibri" w:cs="Calibri"/>
          <w:sz w:val="24"/>
          <w:szCs w:val="24"/>
        </w:rPr>
        <w:sym w:font="Symbol" w:char="F0B4"/>
      </w:r>
      <w:r w:rsidR="00FF4409" w:rsidRPr="00572B33">
        <w:rPr>
          <w:rFonts w:ascii="Calibri" w:hAnsi="Calibri" w:cs="Calibri"/>
          <w:sz w:val="24"/>
          <w:szCs w:val="24"/>
        </w:rPr>
        <w:t xml:space="preserve"> stock). </w:t>
      </w:r>
    </w:p>
    <w:p w14:paraId="2BE94462" w14:textId="77777777" w:rsidR="00590364" w:rsidRPr="00572B33" w:rsidRDefault="00590364" w:rsidP="00C71083">
      <w:pPr>
        <w:pStyle w:val="ListParagraph"/>
        <w:spacing w:after="0" w:line="240" w:lineRule="auto"/>
        <w:ind w:left="0"/>
        <w:rPr>
          <w:rFonts w:ascii="Calibri" w:hAnsi="Calibri" w:cs="Calibri"/>
          <w:sz w:val="24"/>
          <w:szCs w:val="24"/>
        </w:rPr>
      </w:pPr>
    </w:p>
    <w:p w14:paraId="2E0B5DBE" w14:textId="0457ABC2" w:rsidR="00F049CE" w:rsidRPr="00572B33" w:rsidRDefault="00FF4409" w:rsidP="00C71083">
      <w:pPr>
        <w:pStyle w:val="ListParagraph"/>
        <w:numPr>
          <w:ilvl w:val="1"/>
          <w:numId w:val="14"/>
        </w:numPr>
        <w:spacing w:after="0" w:line="240" w:lineRule="auto"/>
        <w:ind w:left="0" w:firstLine="0"/>
        <w:rPr>
          <w:rFonts w:ascii="Calibri" w:hAnsi="Calibri" w:cs="Calibri"/>
          <w:sz w:val="24"/>
          <w:szCs w:val="24"/>
        </w:rPr>
      </w:pPr>
      <w:r w:rsidRPr="00572B33">
        <w:rPr>
          <w:rFonts w:ascii="Calibri" w:hAnsi="Calibri" w:cs="Calibri"/>
          <w:sz w:val="24"/>
          <w:szCs w:val="24"/>
        </w:rPr>
        <w:t>Make 20 µL aliquots of the amikacin solution and store at -20</w:t>
      </w:r>
      <w:r w:rsidR="006D3B09" w:rsidRPr="00572B33">
        <w:rPr>
          <w:rFonts w:ascii="Calibri" w:hAnsi="Calibri" w:cs="Calibri"/>
          <w:sz w:val="24"/>
          <w:szCs w:val="24"/>
        </w:rPr>
        <w:t xml:space="preserve"> °C</w:t>
      </w:r>
      <w:r w:rsidRPr="00572B33">
        <w:rPr>
          <w:rFonts w:ascii="Calibri" w:hAnsi="Calibri" w:cs="Calibri"/>
          <w:sz w:val="24"/>
          <w:szCs w:val="24"/>
        </w:rPr>
        <w:t>.</w:t>
      </w:r>
    </w:p>
    <w:p w14:paraId="1105D51F" w14:textId="77777777" w:rsidR="00590364" w:rsidRPr="00C71083" w:rsidRDefault="00590364" w:rsidP="00C71083">
      <w:pPr>
        <w:pStyle w:val="ListParagraph"/>
        <w:spacing w:after="0" w:line="240" w:lineRule="auto"/>
        <w:ind w:left="0"/>
        <w:rPr>
          <w:rFonts w:ascii="Calibri" w:hAnsi="Calibri" w:cs="Calibri"/>
          <w:sz w:val="24"/>
          <w:szCs w:val="24"/>
        </w:rPr>
      </w:pPr>
    </w:p>
    <w:p w14:paraId="4ECB3633" w14:textId="4C2C34C1" w:rsidR="00FF4409" w:rsidRPr="00C71083" w:rsidRDefault="00FF4409" w:rsidP="00C71083">
      <w:pPr>
        <w:pStyle w:val="ListParagraph"/>
        <w:spacing w:after="0" w:line="240" w:lineRule="auto"/>
        <w:ind w:left="0"/>
        <w:rPr>
          <w:rFonts w:ascii="Calibri" w:hAnsi="Calibri" w:cs="Calibri"/>
          <w:sz w:val="24"/>
          <w:szCs w:val="24"/>
        </w:rPr>
      </w:pPr>
      <w:r w:rsidRPr="00572B33">
        <w:rPr>
          <w:rFonts w:ascii="Calibri" w:hAnsi="Calibri" w:cs="Calibri"/>
          <w:sz w:val="24"/>
          <w:szCs w:val="24"/>
        </w:rPr>
        <w:t xml:space="preserve">NOTE: Amikacin is stable at -20 </w:t>
      </w:r>
      <w:r w:rsidR="006D3B09" w:rsidRPr="00572B33">
        <w:rPr>
          <w:rFonts w:ascii="Calibri" w:hAnsi="Calibri" w:cs="Calibri"/>
          <w:sz w:val="24"/>
          <w:szCs w:val="24"/>
        </w:rPr>
        <w:t xml:space="preserve">°C </w:t>
      </w:r>
      <w:r w:rsidR="004B1173" w:rsidRPr="00572B33">
        <w:rPr>
          <w:rFonts w:ascii="Calibri" w:hAnsi="Calibri" w:cs="Calibri"/>
          <w:sz w:val="24"/>
          <w:szCs w:val="24"/>
        </w:rPr>
        <w:t>for</w:t>
      </w:r>
      <w:r w:rsidRPr="00572B33">
        <w:rPr>
          <w:rFonts w:ascii="Calibri" w:hAnsi="Calibri" w:cs="Calibri"/>
          <w:sz w:val="24"/>
          <w:szCs w:val="24"/>
        </w:rPr>
        <w:t xml:space="preserve"> 6</w:t>
      </w:r>
      <w:r w:rsidR="006D3B09" w:rsidRPr="00572B33">
        <w:rPr>
          <w:rFonts w:ascii="Calibri" w:hAnsi="Calibri" w:cs="Calibri"/>
          <w:sz w:val="24"/>
          <w:szCs w:val="24"/>
        </w:rPr>
        <w:t>–</w:t>
      </w:r>
      <w:r w:rsidRPr="00572B33">
        <w:rPr>
          <w:rFonts w:ascii="Calibri" w:hAnsi="Calibri" w:cs="Calibri"/>
          <w:sz w:val="24"/>
          <w:szCs w:val="24"/>
        </w:rPr>
        <w:t>12 months. Prepare single-use aliquots to minimize repeated freeze</w:t>
      </w:r>
      <w:r w:rsidR="006D3B09" w:rsidRPr="00572B33">
        <w:rPr>
          <w:rFonts w:ascii="Calibri" w:hAnsi="Calibri" w:cs="Calibri"/>
          <w:sz w:val="24"/>
          <w:szCs w:val="24"/>
        </w:rPr>
        <w:t>-</w:t>
      </w:r>
      <w:r w:rsidRPr="00572B33">
        <w:rPr>
          <w:rFonts w:ascii="Calibri" w:hAnsi="Calibri" w:cs="Calibri"/>
          <w:sz w:val="24"/>
          <w:szCs w:val="24"/>
        </w:rPr>
        <w:t xml:space="preserve">thaw cycles. </w:t>
      </w:r>
    </w:p>
    <w:p w14:paraId="7DB63068" w14:textId="77777777" w:rsidR="00FF4409" w:rsidRPr="00572B33" w:rsidRDefault="00FF4409" w:rsidP="006D3B09"/>
    <w:p w14:paraId="428E3F38" w14:textId="281FB41F" w:rsidR="00007AFA" w:rsidRPr="00C71083" w:rsidRDefault="00007AFA" w:rsidP="00C71083">
      <w:pPr>
        <w:pStyle w:val="ListParagraph"/>
        <w:numPr>
          <w:ilvl w:val="0"/>
          <w:numId w:val="14"/>
        </w:numPr>
        <w:spacing w:after="0" w:line="240" w:lineRule="auto"/>
        <w:ind w:left="0" w:firstLine="0"/>
        <w:rPr>
          <w:rFonts w:ascii="Calibri" w:hAnsi="Calibri" w:cs="Calibri"/>
          <w:b/>
          <w:bCs/>
          <w:sz w:val="24"/>
          <w:szCs w:val="24"/>
        </w:rPr>
      </w:pPr>
      <w:r w:rsidRPr="00C71083">
        <w:rPr>
          <w:rFonts w:ascii="Calibri" w:hAnsi="Calibri" w:cs="Calibri"/>
          <w:b/>
          <w:bCs/>
          <w:sz w:val="24"/>
          <w:szCs w:val="24"/>
        </w:rPr>
        <w:t xml:space="preserve">Preparation of Caco-2 cells </w:t>
      </w:r>
    </w:p>
    <w:p w14:paraId="0A919E0C" w14:textId="77777777" w:rsidR="00590364" w:rsidRPr="00572B33" w:rsidRDefault="00590364" w:rsidP="00C71083">
      <w:pPr>
        <w:pStyle w:val="ListParagraph"/>
        <w:spacing w:after="0" w:line="240" w:lineRule="auto"/>
        <w:ind w:left="0"/>
        <w:rPr>
          <w:rFonts w:ascii="Calibri" w:hAnsi="Calibri" w:cs="Calibri"/>
          <w:sz w:val="24"/>
          <w:szCs w:val="24"/>
        </w:rPr>
      </w:pPr>
    </w:p>
    <w:p w14:paraId="7CA58650" w14:textId="37734B22" w:rsidR="00007AFA" w:rsidRPr="00572B33" w:rsidRDefault="00007AFA" w:rsidP="00C71083">
      <w:pPr>
        <w:pStyle w:val="ListParagraph"/>
        <w:numPr>
          <w:ilvl w:val="1"/>
          <w:numId w:val="14"/>
        </w:numPr>
        <w:spacing w:after="0" w:line="240" w:lineRule="auto"/>
        <w:ind w:left="0" w:firstLine="0"/>
        <w:rPr>
          <w:rFonts w:ascii="Calibri" w:hAnsi="Calibri" w:cs="Calibri"/>
          <w:sz w:val="24"/>
          <w:szCs w:val="24"/>
        </w:rPr>
      </w:pPr>
      <w:r w:rsidRPr="00572B33">
        <w:rPr>
          <w:rFonts w:ascii="Calibri" w:hAnsi="Calibri" w:cs="Calibri"/>
          <w:sz w:val="24"/>
          <w:szCs w:val="24"/>
        </w:rPr>
        <w:t xml:space="preserve">Thawing Caco-2 cells from frozen stock </w:t>
      </w:r>
    </w:p>
    <w:p w14:paraId="6F307623" w14:textId="77777777" w:rsidR="00590364" w:rsidRPr="00572B33" w:rsidRDefault="00590364" w:rsidP="00C71083">
      <w:pPr>
        <w:pStyle w:val="ListParagraph"/>
        <w:spacing w:after="0" w:line="240" w:lineRule="auto"/>
        <w:ind w:left="0"/>
        <w:rPr>
          <w:rFonts w:ascii="Calibri" w:hAnsi="Calibri" w:cs="Calibri"/>
          <w:sz w:val="24"/>
          <w:szCs w:val="24"/>
        </w:rPr>
      </w:pPr>
    </w:p>
    <w:p w14:paraId="25353655" w14:textId="7ED37D09" w:rsidR="00007AFA" w:rsidRPr="00572B33" w:rsidRDefault="00007AFA" w:rsidP="00C71083">
      <w:pPr>
        <w:pStyle w:val="ListParagraph"/>
        <w:numPr>
          <w:ilvl w:val="2"/>
          <w:numId w:val="14"/>
        </w:numPr>
        <w:spacing w:after="0" w:line="240" w:lineRule="auto"/>
        <w:ind w:left="0" w:firstLine="0"/>
        <w:rPr>
          <w:rFonts w:ascii="Calibri" w:hAnsi="Calibri" w:cs="Calibri"/>
          <w:sz w:val="24"/>
          <w:szCs w:val="24"/>
        </w:rPr>
      </w:pPr>
      <w:r w:rsidRPr="00572B33">
        <w:rPr>
          <w:rFonts w:ascii="Calibri" w:hAnsi="Calibri" w:cs="Calibri"/>
          <w:sz w:val="24"/>
          <w:szCs w:val="24"/>
        </w:rPr>
        <w:t xml:space="preserve">Prepare complete growth media by supplementing </w:t>
      </w:r>
      <w:r w:rsidR="000A372D" w:rsidRPr="00572B33">
        <w:rPr>
          <w:rFonts w:ascii="Calibri" w:hAnsi="Calibri" w:cs="Calibri"/>
          <w:sz w:val="24"/>
          <w:szCs w:val="24"/>
        </w:rPr>
        <w:t xml:space="preserve">high-glucose </w:t>
      </w:r>
      <w:r w:rsidR="00590364" w:rsidRPr="00572B33">
        <w:rPr>
          <w:rFonts w:ascii="Calibri" w:hAnsi="Calibri" w:cs="Calibri"/>
          <w:sz w:val="24"/>
          <w:szCs w:val="24"/>
        </w:rPr>
        <w:t xml:space="preserve">Dulbecco's </w:t>
      </w:r>
      <w:r w:rsidRPr="00572B33">
        <w:rPr>
          <w:rFonts w:ascii="Calibri" w:hAnsi="Calibri" w:cs="Calibri"/>
          <w:sz w:val="24"/>
          <w:szCs w:val="24"/>
        </w:rPr>
        <w:t>Modified Eagle Medium (DMEM</w:t>
      </w:r>
      <w:r w:rsidR="000A372D" w:rsidRPr="00572B33">
        <w:rPr>
          <w:rFonts w:ascii="Calibri" w:hAnsi="Calibri" w:cs="Calibri"/>
          <w:sz w:val="24"/>
          <w:szCs w:val="24"/>
        </w:rPr>
        <w:t xml:space="preserve">, </w:t>
      </w:r>
      <w:r w:rsidR="006D3B09" w:rsidRPr="00572B33">
        <w:rPr>
          <w:rFonts w:ascii="Calibri" w:hAnsi="Calibri" w:cs="Calibri"/>
          <w:sz w:val="24"/>
          <w:szCs w:val="24"/>
        </w:rPr>
        <w:t xml:space="preserve">see </w:t>
      </w:r>
      <w:r w:rsidR="006D3B09" w:rsidRPr="00572B33">
        <w:rPr>
          <w:rFonts w:ascii="Calibri" w:hAnsi="Calibri" w:cs="Calibri"/>
          <w:b/>
          <w:bCs/>
          <w:sz w:val="24"/>
          <w:szCs w:val="24"/>
        </w:rPr>
        <w:t>Table of Materials</w:t>
      </w:r>
      <w:r w:rsidRPr="00572B33">
        <w:rPr>
          <w:rFonts w:ascii="Calibri" w:hAnsi="Calibri" w:cs="Calibri"/>
          <w:sz w:val="24"/>
          <w:szCs w:val="24"/>
        </w:rPr>
        <w:t xml:space="preserve">) with 10% fetal </w:t>
      </w:r>
      <w:proofErr w:type="gramStart"/>
      <w:r w:rsidRPr="00572B33">
        <w:rPr>
          <w:rFonts w:ascii="Calibri" w:hAnsi="Calibri" w:cs="Calibri"/>
          <w:sz w:val="24"/>
          <w:szCs w:val="24"/>
        </w:rPr>
        <w:t xml:space="preserve">bovine </w:t>
      </w:r>
      <w:r w:rsidR="00D75DFE" w:rsidRPr="00572B33">
        <w:rPr>
          <w:rFonts w:ascii="Calibri" w:hAnsi="Calibri" w:cs="Calibri"/>
          <w:sz w:val="24"/>
          <w:szCs w:val="24"/>
        </w:rPr>
        <w:t xml:space="preserve"> </w:t>
      </w:r>
      <w:r w:rsidRPr="00572B33">
        <w:rPr>
          <w:rFonts w:ascii="Calibri" w:hAnsi="Calibri" w:cs="Calibri"/>
          <w:sz w:val="24"/>
          <w:szCs w:val="24"/>
        </w:rPr>
        <w:t>serum</w:t>
      </w:r>
      <w:proofErr w:type="gramEnd"/>
      <w:r w:rsidRPr="00572B33">
        <w:rPr>
          <w:rFonts w:ascii="Calibri" w:hAnsi="Calibri" w:cs="Calibri"/>
          <w:sz w:val="24"/>
          <w:szCs w:val="24"/>
        </w:rPr>
        <w:t xml:space="preserve"> (</w:t>
      </w:r>
      <w:r w:rsidR="00BF1E0B" w:rsidRPr="00572B33">
        <w:rPr>
          <w:rFonts w:ascii="Calibri" w:hAnsi="Calibri" w:cs="Calibri"/>
          <w:sz w:val="24"/>
          <w:szCs w:val="24"/>
        </w:rPr>
        <w:t xml:space="preserve">FBS, </w:t>
      </w:r>
      <w:r w:rsidR="006D3B09" w:rsidRPr="00572B33">
        <w:rPr>
          <w:rFonts w:ascii="Calibri" w:hAnsi="Calibri" w:cs="Calibri"/>
          <w:sz w:val="24"/>
          <w:szCs w:val="24"/>
        </w:rPr>
        <w:t xml:space="preserve">see </w:t>
      </w:r>
      <w:r w:rsidR="006D3B09" w:rsidRPr="00572B33">
        <w:rPr>
          <w:rFonts w:ascii="Calibri" w:hAnsi="Calibri" w:cs="Calibri"/>
          <w:b/>
          <w:bCs/>
          <w:sz w:val="24"/>
          <w:szCs w:val="24"/>
        </w:rPr>
        <w:t>Table of Materials</w:t>
      </w:r>
      <w:r w:rsidRPr="00572B33">
        <w:rPr>
          <w:rFonts w:ascii="Calibri" w:hAnsi="Calibri" w:cs="Calibri"/>
          <w:sz w:val="24"/>
          <w:szCs w:val="24"/>
        </w:rPr>
        <w:t>) and 1% antibiotic-antimycotic solution (</w:t>
      </w:r>
      <w:r w:rsidR="006D3B09" w:rsidRPr="00572B33">
        <w:rPr>
          <w:rFonts w:ascii="Calibri" w:hAnsi="Calibri" w:cs="Calibri"/>
          <w:sz w:val="24"/>
          <w:szCs w:val="24"/>
        </w:rPr>
        <w:t xml:space="preserve">see </w:t>
      </w:r>
      <w:r w:rsidR="006D3B09" w:rsidRPr="00572B33">
        <w:rPr>
          <w:rFonts w:ascii="Calibri" w:hAnsi="Calibri" w:cs="Calibri"/>
          <w:b/>
          <w:bCs/>
          <w:sz w:val="24"/>
          <w:szCs w:val="24"/>
        </w:rPr>
        <w:t>Table of Materials</w:t>
      </w:r>
      <w:r w:rsidRPr="00572B33">
        <w:rPr>
          <w:rFonts w:ascii="Calibri" w:hAnsi="Calibri" w:cs="Calibri"/>
          <w:sz w:val="24"/>
          <w:szCs w:val="24"/>
        </w:rPr>
        <w:t>).</w:t>
      </w:r>
    </w:p>
    <w:p w14:paraId="5F4AA498" w14:textId="77777777" w:rsidR="00590364" w:rsidRPr="00572B33" w:rsidRDefault="00590364" w:rsidP="00C71083"/>
    <w:p w14:paraId="17E45934" w14:textId="640E61C8" w:rsidR="00007AFA" w:rsidRPr="00572B33" w:rsidRDefault="00007AFA" w:rsidP="00C71083">
      <w:pPr>
        <w:pStyle w:val="ListParagraph"/>
        <w:numPr>
          <w:ilvl w:val="2"/>
          <w:numId w:val="14"/>
        </w:numPr>
        <w:spacing w:after="0" w:line="240" w:lineRule="auto"/>
        <w:ind w:left="0" w:firstLine="0"/>
        <w:rPr>
          <w:rFonts w:ascii="Calibri" w:hAnsi="Calibri" w:cs="Calibri"/>
          <w:sz w:val="24"/>
          <w:szCs w:val="24"/>
        </w:rPr>
      </w:pPr>
      <w:r w:rsidRPr="00572B33">
        <w:rPr>
          <w:rFonts w:ascii="Calibri" w:hAnsi="Calibri" w:cs="Calibri"/>
          <w:sz w:val="24"/>
          <w:szCs w:val="24"/>
        </w:rPr>
        <w:t xml:space="preserve">Pre-warm media in a 37 </w:t>
      </w:r>
      <w:r w:rsidR="006D3B09" w:rsidRPr="00572B33">
        <w:rPr>
          <w:rFonts w:ascii="Calibri" w:hAnsi="Calibri" w:cs="Calibri"/>
          <w:sz w:val="24"/>
          <w:szCs w:val="24"/>
        </w:rPr>
        <w:t xml:space="preserve">°C </w:t>
      </w:r>
      <w:r w:rsidRPr="00572B33">
        <w:rPr>
          <w:rFonts w:ascii="Calibri" w:hAnsi="Calibri" w:cs="Calibri"/>
          <w:sz w:val="24"/>
          <w:szCs w:val="24"/>
        </w:rPr>
        <w:t>water bath for 30 min.</w:t>
      </w:r>
    </w:p>
    <w:p w14:paraId="4465C92B" w14:textId="77777777" w:rsidR="00590364" w:rsidRPr="00572B33" w:rsidRDefault="00590364" w:rsidP="00C71083">
      <w:pPr>
        <w:pStyle w:val="ListParagraph"/>
        <w:spacing w:after="0" w:line="240" w:lineRule="auto"/>
        <w:ind w:left="0"/>
        <w:rPr>
          <w:rFonts w:ascii="Calibri" w:hAnsi="Calibri" w:cs="Calibri"/>
          <w:sz w:val="24"/>
          <w:szCs w:val="24"/>
        </w:rPr>
      </w:pPr>
    </w:p>
    <w:p w14:paraId="3F58F59E" w14:textId="7C8586B6" w:rsidR="00007AFA" w:rsidRPr="00572B33" w:rsidRDefault="00007AFA" w:rsidP="00C71083">
      <w:pPr>
        <w:pStyle w:val="ListParagraph"/>
        <w:numPr>
          <w:ilvl w:val="2"/>
          <w:numId w:val="14"/>
        </w:numPr>
        <w:spacing w:after="0" w:line="240" w:lineRule="auto"/>
        <w:ind w:left="0" w:firstLine="0"/>
        <w:rPr>
          <w:rFonts w:ascii="Calibri" w:hAnsi="Calibri" w:cs="Calibri"/>
          <w:sz w:val="24"/>
          <w:szCs w:val="24"/>
        </w:rPr>
      </w:pPr>
      <w:r w:rsidRPr="00572B33">
        <w:rPr>
          <w:rFonts w:ascii="Calibri" w:hAnsi="Calibri" w:cs="Calibri"/>
          <w:sz w:val="24"/>
          <w:szCs w:val="24"/>
        </w:rPr>
        <w:t xml:space="preserve">Place the frozen vial of Caco-2 cells in a 37 </w:t>
      </w:r>
      <w:r w:rsidR="006D3B09" w:rsidRPr="00572B33">
        <w:rPr>
          <w:rFonts w:ascii="Calibri" w:hAnsi="Calibri" w:cs="Calibri"/>
          <w:sz w:val="24"/>
          <w:szCs w:val="24"/>
        </w:rPr>
        <w:t xml:space="preserve">°C </w:t>
      </w:r>
      <w:r w:rsidRPr="00572B33">
        <w:rPr>
          <w:rFonts w:ascii="Calibri" w:hAnsi="Calibri" w:cs="Calibri"/>
          <w:sz w:val="24"/>
          <w:szCs w:val="24"/>
        </w:rPr>
        <w:t>water bath and incubate for 1</w:t>
      </w:r>
      <w:r w:rsidR="006D3B09" w:rsidRPr="00572B33">
        <w:rPr>
          <w:rFonts w:ascii="Calibri" w:hAnsi="Calibri" w:cs="Calibri"/>
          <w:sz w:val="24"/>
          <w:szCs w:val="24"/>
        </w:rPr>
        <w:t>–</w:t>
      </w:r>
      <w:r w:rsidRPr="00572B33">
        <w:rPr>
          <w:rFonts w:ascii="Calibri" w:hAnsi="Calibri" w:cs="Calibri"/>
          <w:sz w:val="24"/>
          <w:szCs w:val="24"/>
        </w:rPr>
        <w:t xml:space="preserve">2 min until the cells are fully thawed. </w:t>
      </w:r>
    </w:p>
    <w:p w14:paraId="31E4466D" w14:textId="77777777" w:rsidR="00590364" w:rsidRPr="00572B33" w:rsidRDefault="00590364" w:rsidP="00C71083"/>
    <w:p w14:paraId="4185AF75" w14:textId="7105108F" w:rsidR="00007AFA" w:rsidRPr="00572B33" w:rsidRDefault="00007AFA" w:rsidP="00C71083">
      <w:pPr>
        <w:pStyle w:val="ListParagraph"/>
        <w:numPr>
          <w:ilvl w:val="2"/>
          <w:numId w:val="14"/>
        </w:numPr>
        <w:spacing w:after="0" w:line="240" w:lineRule="auto"/>
        <w:ind w:left="0" w:firstLine="0"/>
        <w:rPr>
          <w:rFonts w:ascii="Calibri" w:hAnsi="Calibri" w:cs="Calibri"/>
          <w:sz w:val="24"/>
          <w:szCs w:val="24"/>
        </w:rPr>
      </w:pPr>
      <w:r w:rsidRPr="00572B33">
        <w:rPr>
          <w:rFonts w:ascii="Calibri" w:hAnsi="Calibri" w:cs="Calibri"/>
          <w:sz w:val="24"/>
          <w:szCs w:val="24"/>
        </w:rPr>
        <w:t xml:space="preserve">Remove the vial from the water bath and spray with 70% ethanol. </w:t>
      </w:r>
    </w:p>
    <w:p w14:paraId="6D414932" w14:textId="77777777" w:rsidR="00590364" w:rsidRPr="00572B33" w:rsidRDefault="00590364" w:rsidP="00C71083">
      <w:pPr>
        <w:pStyle w:val="ListParagraph"/>
        <w:spacing w:after="0" w:line="240" w:lineRule="auto"/>
        <w:ind w:left="0"/>
        <w:rPr>
          <w:rFonts w:ascii="Calibri" w:hAnsi="Calibri" w:cs="Calibri"/>
          <w:sz w:val="24"/>
          <w:szCs w:val="24"/>
        </w:rPr>
      </w:pPr>
    </w:p>
    <w:p w14:paraId="43E9E4DD" w14:textId="44B4ED31" w:rsidR="00007AFA" w:rsidRPr="00572B33" w:rsidRDefault="00007AFA" w:rsidP="00C71083">
      <w:pPr>
        <w:pStyle w:val="ListParagraph"/>
        <w:numPr>
          <w:ilvl w:val="2"/>
          <w:numId w:val="14"/>
        </w:numPr>
        <w:spacing w:after="0" w:line="240" w:lineRule="auto"/>
        <w:ind w:left="0" w:firstLine="0"/>
        <w:rPr>
          <w:rFonts w:ascii="Calibri" w:hAnsi="Calibri" w:cs="Calibri"/>
          <w:sz w:val="24"/>
          <w:szCs w:val="24"/>
        </w:rPr>
      </w:pPr>
      <w:r w:rsidRPr="00572B33">
        <w:rPr>
          <w:rFonts w:ascii="Calibri" w:hAnsi="Calibri" w:cs="Calibri"/>
          <w:sz w:val="24"/>
          <w:szCs w:val="24"/>
        </w:rPr>
        <w:t>Inside a biological safety cabinet, pipette the cells into a 15 mL conical tube</w:t>
      </w:r>
      <w:r w:rsidR="00D75DFE" w:rsidRPr="00572B33">
        <w:rPr>
          <w:rFonts w:ascii="Calibri" w:hAnsi="Calibri" w:cs="Calibri"/>
          <w:sz w:val="24"/>
          <w:szCs w:val="24"/>
        </w:rPr>
        <w:t xml:space="preserve"> </w:t>
      </w:r>
      <w:r w:rsidRPr="00572B33">
        <w:rPr>
          <w:rFonts w:ascii="Calibri" w:hAnsi="Calibri" w:cs="Calibri"/>
          <w:sz w:val="24"/>
          <w:szCs w:val="24"/>
        </w:rPr>
        <w:t>containing 9 mL of complete growth media.</w:t>
      </w:r>
    </w:p>
    <w:p w14:paraId="63E1DC32" w14:textId="77777777" w:rsidR="00590364" w:rsidRPr="00572B33" w:rsidRDefault="00590364" w:rsidP="00C71083"/>
    <w:p w14:paraId="37F98718" w14:textId="46A8FFB1" w:rsidR="00007AFA" w:rsidRPr="00572B33" w:rsidRDefault="00007AFA" w:rsidP="00C71083">
      <w:pPr>
        <w:pStyle w:val="ListParagraph"/>
        <w:numPr>
          <w:ilvl w:val="2"/>
          <w:numId w:val="14"/>
        </w:numPr>
        <w:spacing w:after="0" w:line="240" w:lineRule="auto"/>
        <w:ind w:left="0" w:firstLine="0"/>
        <w:rPr>
          <w:rFonts w:ascii="Calibri" w:hAnsi="Calibri" w:cs="Calibri"/>
          <w:sz w:val="24"/>
          <w:szCs w:val="24"/>
        </w:rPr>
      </w:pPr>
      <w:r w:rsidRPr="00572B33">
        <w:rPr>
          <w:rFonts w:ascii="Calibri" w:hAnsi="Calibri" w:cs="Calibri"/>
          <w:sz w:val="24"/>
          <w:szCs w:val="24"/>
        </w:rPr>
        <w:t xml:space="preserve">Centrifuge cells at 500 </w:t>
      </w:r>
      <w:r w:rsidR="006D3B09" w:rsidRPr="00572B33">
        <w:rPr>
          <w:rFonts w:ascii="Calibri" w:hAnsi="Calibri" w:cs="Calibri"/>
          <w:sz w:val="24"/>
          <w:szCs w:val="24"/>
        </w:rPr>
        <w:sym w:font="Symbol" w:char="F0B4"/>
      </w:r>
      <w:r w:rsidRPr="00572B33">
        <w:rPr>
          <w:rFonts w:ascii="Calibri" w:hAnsi="Calibri" w:cs="Calibri"/>
          <w:sz w:val="24"/>
          <w:szCs w:val="24"/>
        </w:rPr>
        <w:t xml:space="preserve"> </w:t>
      </w:r>
      <w:r w:rsidRPr="00C71083">
        <w:rPr>
          <w:rFonts w:ascii="Calibri" w:hAnsi="Calibri" w:cs="Calibri"/>
          <w:i/>
          <w:iCs/>
          <w:sz w:val="24"/>
          <w:szCs w:val="24"/>
        </w:rPr>
        <w:t>g</w:t>
      </w:r>
      <w:r w:rsidRPr="00572B33">
        <w:rPr>
          <w:rFonts w:ascii="Calibri" w:hAnsi="Calibri" w:cs="Calibri"/>
          <w:sz w:val="24"/>
          <w:szCs w:val="24"/>
        </w:rPr>
        <w:t xml:space="preserve"> for 5 min at room temperature. </w:t>
      </w:r>
    </w:p>
    <w:p w14:paraId="0994F422" w14:textId="77777777" w:rsidR="00590364" w:rsidRPr="00572B33" w:rsidRDefault="00590364" w:rsidP="00C71083">
      <w:pPr>
        <w:pStyle w:val="ListParagraph"/>
        <w:spacing w:after="0" w:line="240" w:lineRule="auto"/>
        <w:ind w:left="0"/>
        <w:rPr>
          <w:rFonts w:ascii="Calibri" w:hAnsi="Calibri" w:cs="Calibri"/>
          <w:sz w:val="24"/>
          <w:szCs w:val="24"/>
        </w:rPr>
      </w:pPr>
    </w:p>
    <w:p w14:paraId="6BF8BB83" w14:textId="52427A5A" w:rsidR="00007AFA" w:rsidRPr="00572B33" w:rsidRDefault="00007AFA" w:rsidP="00C71083">
      <w:pPr>
        <w:pStyle w:val="ListParagraph"/>
        <w:numPr>
          <w:ilvl w:val="2"/>
          <w:numId w:val="14"/>
        </w:numPr>
        <w:spacing w:after="0" w:line="240" w:lineRule="auto"/>
        <w:ind w:left="0" w:firstLine="0"/>
        <w:rPr>
          <w:rFonts w:ascii="Calibri" w:hAnsi="Calibri" w:cs="Calibri"/>
          <w:sz w:val="24"/>
          <w:szCs w:val="24"/>
        </w:rPr>
      </w:pPr>
      <w:r w:rsidRPr="00572B33">
        <w:rPr>
          <w:rFonts w:ascii="Calibri" w:hAnsi="Calibri" w:cs="Calibri"/>
          <w:sz w:val="24"/>
          <w:szCs w:val="24"/>
        </w:rPr>
        <w:lastRenderedPageBreak/>
        <w:t>Aspirate the supernatant and resuspend the cell pellet in 5 mL of complete</w:t>
      </w:r>
      <w:r w:rsidR="00D75DFE" w:rsidRPr="00572B33">
        <w:rPr>
          <w:rFonts w:ascii="Calibri" w:hAnsi="Calibri" w:cs="Calibri"/>
          <w:sz w:val="24"/>
          <w:szCs w:val="24"/>
        </w:rPr>
        <w:t xml:space="preserve"> </w:t>
      </w:r>
      <w:r w:rsidRPr="00572B33">
        <w:rPr>
          <w:rFonts w:ascii="Calibri" w:hAnsi="Calibri" w:cs="Calibri"/>
          <w:sz w:val="24"/>
          <w:szCs w:val="24"/>
        </w:rPr>
        <w:t xml:space="preserve">growth media. </w:t>
      </w:r>
    </w:p>
    <w:p w14:paraId="2C02C300" w14:textId="77777777" w:rsidR="00590364" w:rsidRPr="00572B33" w:rsidRDefault="00590364" w:rsidP="00C71083"/>
    <w:p w14:paraId="35C07F39" w14:textId="0C0269B9" w:rsidR="00007AFA" w:rsidRPr="00572B33" w:rsidRDefault="00007AFA" w:rsidP="00C71083">
      <w:pPr>
        <w:pStyle w:val="ListParagraph"/>
        <w:numPr>
          <w:ilvl w:val="2"/>
          <w:numId w:val="14"/>
        </w:numPr>
        <w:spacing w:after="0" w:line="240" w:lineRule="auto"/>
        <w:ind w:left="0" w:firstLine="0"/>
        <w:rPr>
          <w:rFonts w:ascii="Calibri" w:hAnsi="Calibri" w:cs="Calibri"/>
          <w:sz w:val="24"/>
          <w:szCs w:val="24"/>
        </w:rPr>
      </w:pPr>
      <w:r w:rsidRPr="00572B33">
        <w:rPr>
          <w:rFonts w:ascii="Calibri" w:hAnsi="Calibri" w:cs="Calibri"/>
          <w:sz w:val="24"/>
          <w:szCs w:val="24"/>
        </w:rPr>
        <w:t>Transfer cells into a 75</w:t>
      </w:r>
      <w:r w:rsidR="006D3B09" w:rsidRPr="00572B33">
        <w:rPr>
          <w:rFonts w:ascii="Calibri" w:hAnsi="Calibri" w:cs="Calibri"/>
          <w:sz w:val="24"/>
          <w:szCs w:val="24"/>
        </w:rPr>
        <w:t xml:space="preserve"> </w:t>
      </w:r>
      <w:r w:rsidRPr="00572B33">
        <w:rPr>
          <w:rFonts w:ascii="Calibri" w:hAnsi="Calibri" w:cs="Calibri"/>
          <w:sz w:val="24"/>
          <w:szCs w:val="24"/>
        </w:rPr>
        <w:t>cm</w:t>
      </w:r>
      <w:r w:rsidRPr="00572B33">
        <w:rPr>
          <w:rFonts w:ascii="Calibri" w:hAnsi="Calibri" w:cs="Calibri"/>
          <w:sz w:val="24"/>
          <w:szCs w:val="24"/>
          <w:vertAlign w:val="superscript"/>
        </w:rPr>
        <w:t>2</w:t>
      </w:r>
      <w:r w:rsidRPr="00572B33">
        <w:rPr>
          <w:rFonts w:ascii="Calibri" w:hAnsi="Calibri" w:cs="Calibri"/>
          <w:sz w:val="24"/>
          <w:szCs w:val="24"/>
        </w:rPr>
        <w:t xml:space="preserve"> tissue culture flask (T75) </w:t>
      </w:r>
      <w:r w:rsidR="00BF1E0B" w:rsidRPr="00572B33">
        <w:rPr>
          <w:rFonts w:ascii="Calibri" w:hAnsi="Calibri" w:cs="Calibri"/>
          <w:sz w:val="24"/>
          <w:szCs w:val="24"/>
        </w:rPr>
        <w:t>containing 10 mL of war</w:t>
      </w:r>
      <w:r w:rsidR="006D3B09" w:rsidRPr="00572B33">
        <w:rPr>
          <w:rFonts w:ascii="Calibri" w:hAnsi="Calibri" w:cs="Calibri"/>
          <w:sz w:val="24"/>
          <w:szCs w:val="24"/>
        </w:rPr>
        <w:t>m</w:t>
      </w:r>
      <w:r w:rsidR="00D75DFE" w:rsidRPr="00572B33">
        <w:rPr>
          <w:rFonts w:ascii="Calibri" w:hAnsi="Calibri" w:cs="Calibri"/>
          <w:sz w:val="24"/>
          <w:szCs w:val="24"/>
        </w:rPr>
        <w:t xml:space="preserve"> </w:t>
      </w:r>
      <w:r w:rsidR="00BF1E0B" w:rsidRPr="00572B33">
        <w:rPr>
          <w:rFonts w:ascii="Calibri" w:hAnsi="Calibri" w:cs="Calibri"/>
          <w:sz w:val="24"/>
          <w:szCs w:val="24"/>
        </w:rPr>
        <w:t xml:space="preserve">complete growth media. </w:t>
      </w:r>
    </w:p>
    <w:p w14:paraId="716DDD79" w14:textId="77777777" w:rsidR="00590364" w:rsidRPr="00572B33" w:rsidRDefault="00590364" w:rsidP="00C71083"/>
    <w:p w14:paraId="1612FB36" w14:textId="047E814E" w:rsidR="00BF1E0B" w:rsidRPr="00572B33" w:rsidRDefault="005B56D0" w:rsidP="00C71083">
      <w:pPr>
        <w:pStyle w:val="ListParagraph"/>
        <w:numPr>
          <w:ilvl w:val="2"/>
          <w:numId w:val="14"/>
        </w:numPr>
        <w:spacing w:after="0" w:line="240" w:lineRule="auto"/>
        <w:ind w:left="0" w:firstLine="0"/>
        <w:rPr>
          <w:rFonts w:ascii="Calibri" w:hAnsi="Calibri" w:cs="Calibri"/>
          <w:sz w:val="24"/>
          <w:szCs w:val="24"/>
        </w:rPr>
      </w:pPr>
      <w:r w:rsidRPr="00572B33">
        <w:rPr>
          <w:rFonts w:ascii="Calibri" w:hAnsi="Calibri" w:cs="Calibri"/>
          <w:sz w:val="24"/>
          <w:szCs w:val="24"/>
        </w:rPr>
        <w:t>S</w:t>
      </w:r>
      <w:r w:rsidR="00BF1E0B" w:rsidRPr="00572B33">
        <w:rPr>
          <w:rFonts w:ascii="Calibri" w:hAnsi="Calibri" w:cs="Calibri"/>
          <w:sz w:val="24"/>
          <w:szCs w:val="24"/>
        </w:rPr>
        <w:t>wirl the plate 3 times to ensure cells are evenly distributed across the bottom of</w:t>
      </w:r>
      <w:r w:rsidR="00D75DFE" w:rsidRPr="00572B33">
        <w:rPr>
          <w:rFonts w:ascii="Calibri" w:hAnsi="Calibri" w:cs="Calibri"/>
          <w:sz w:val="24"/>
          <w:szCs w:val="24"/>
        </w:rPr>
        <w:t xml:space="preserve"> </w:t>
      </w:r>
      <w:r w:rsidR="00BF1E0B" w:rsidRPr="00572B33">
        <w:rPr>
          <w:rFonts w:ascii="Calibri" w:hAnsi="Calibri" w:cs="Calibri"/>
          <w:sz w:val="24"/>
          <w:szCs w:val="24"/>
        </w:rPr>
        <w:t>the plate.</w:t>
      </w:r>
    </w:p>
    <w:p w14:paraId="116AAD1F" w14:textId="77777777" w:rsidR="00590364" w:rsidRPr="00572B33" w:rsidRDefault="00590364" w:rsidP="00C71083"/>
    <w:p w14:paraId="239E0524" w14:textId="28EBE786" w:rsidR="00477E6C" w:rsidRPr="009870E4" w:rsidRDefault="00BF1E0B" w:rsidP="00C71083">
      <w:pPr>
        <w:pStyle w:val="ListParagraph"/>
        <w:numPr>
          <w:ilvl w:val="2"/>
          <w:numId w:val="14"/>
        </w:numPr>
        <w:spacing w:after="0" w:line="240" w:lineRule="auto"/>
        <w:ind w:left="0" w:firstLine="0"/>
        <w:rPr>
          <w:rFonts w:ascii="Calibri" w:hAnsi="Calibri" w:cs="Calibri"/>
          <w:sz w:val="24"/>
          <w:szCs w:val="24"/>
        </w:rPr>
      </w:pPr>
      <w:r w:rsidRPr="008646AD">
        <w:rPr>
          <w:rFonts w:ascii="Calibri" w:hAnsi="Calibri" w:cs="Calibri"/>
          <w:sz w:val="24"/>
          <w:szCs w:val="24"/>
        </w:rPr>
        <w:t xml:space="preserve">Incubate the cells at 37 </w:t>
      </w:r>
      <w:r w:rsidR="006D3B09" w:rsidRPr="008646AD">
        <w:rPr>
          <w:rFonts w:ascii="Calibri" w:hAnsi="Calibri" w:cs="Calibri"/>
          <w:sz w:val="24"/>
          <w:szCs w:val="24"/>
        </w:rPr>
        <w:t xml:space="preserve">°C </w:t>
      </w:r>
      <w:r w:rsidRPr="008646AD">
        <w:rPr>
          <w:rFonts w:ascii="Calibri" w:hAnsi="Calibri" w:cs="Calibri"/>
          <w:sz w:val="24"/>
          <w:szCs w:val="24"/>
        </w:rPr>
        <w:t>with 5% CO</w:t>
      </w:r>
      <w:r w:rsidRPr="008646AD">
        <w:rPr>
          <w:rFonts w:ascii="Calibri" w:hAnsi="Calibri" w:cs="Calibri"/>
          <w:sz w:val="24"/>
          <w:szCs w:val="24"/>
          <w:vertAlign w:val="subscript"/>
        </w:rPr>
        <w:t>2</w:t>
      </w:r>
      <w:r w:rsidRPr="008646AD">
        <w:rPr>
          <w:rFonts w:ascii="Calibri" w:hAnsi="Calibri" w:cs="Calibri"/>
          <w:sz w:val="24"/>
          <w:szCs w:val="24"/>
        </w:rPr>
        <w:t xml:space="preserve"> until the cells reach </w:t>
      </w:r>
      <w:r w:rsidRPr="009870E4">
        <w:rPr>
          <w:rFonts w:ascii="Calibri" w:hAnsi="Calibri" w:cs="Calibri"/>
          <w:sz w:val="24"/>
          <w:szCs w:val="24"/>
        </w:rPr>
        <w:t>~90% confluency (6</w:t>
      </w:r>
      <w:r w:rsidR="00590364" w:rsidRPr="008646AD">
        <w:rPr>
          <w:rFonts w:ascii="Calibri" w:hAnsi="Calibri" w:cs="Calibri"/>
          <w:sz w:val="24"/>
          <w:szCs w:val="24"/>
        </w:rPr>
        <w:t>–</w:t>
      </w:r>
      <w:r w:rsidRPr="009870E4">
        <w:rPr>
          <w:rFonts w:ascii="Calibri" w:hAnsi="Calibri" w:cs="Calibri"/>
          <w:sz w:val="24"/>
          <w:szCs w:val="24"/>
        </w:rPr>
        <w:t xml:space="preserve">7 days). </w:t>
      </w:r>
    </w:p>
    <w:p w14:paraId="5E1546AE" w14:textId="77777777" w:rsidR="00590364" w:rsidRPr="00572B33" w:rsidRDefault="00590364" w:rsidP="00C71083"/>
    <w:p w14:paraId="6D7B384E" w14:textId="007C7C33" w:rsidR="00BF1E0B" w:rsidRPr="00572B33" w:rsidRDefault="00BF1E0B" w:rsidP="00C71083">
      <w:pPr>
        <w:pStyle w:val="ListParagraph"/>
        <w:spacing w:after="0" w:line="240" w:lineRule="auto"/>
        <w:ind w:left="0"/>
        <w:rPr>
          <w:rFonts w:ascii="Calibri" w:hAnsi="Calibri" w:cs="Calibri"/>
          <w:sz w:val="24"/>
          <w:szCs w:val="24"/>
        </w:rPr>
      </w:pPr>
      <w:r w:rsidRPr="00572B33">
        <w:rPr>
          <w:rFonts w:ascii="Calibri" w:hAnsi="Calibri" w:cs="Calibri"/>
          <w:sz w:val="24"/>
          <w:szCs w:val="24"/>
        </w:rPr>
        <w:t>NOTE: Confluency is estimated by visualization approximation of the cells using a light</w:t>
      </w:r>
      <w:r w:rsidR="00572B33" w:rsidRPr="00572B33">
        <w:rPr>
          <w:rFonts w:ascii="Calibri" w:hAnsi="Calibri" w:cs="Calibri"/>
          <w:sz w:val="24"/>
          <w:szCs w:val="24"/>
        </w:rPr>
        <w:t xml:space="preserve"> </w:t>
      </w:r>
      <w:r w:rsidRPr="00572B33">
        <w:rPr>
          <w:rFonts w:ascii="Calibri" w:hAnsi="Calibri" w:cs="Calibri"/>
          <w:sz w:val="24"/>
          <w:szCs w:val="24"/>
        </w:rPr>
        <w:t xml:space="preserve">microscope. Replace media every 3 days while cells are recovering. </w:t>
      </w:r>
    </w:p>
    <w:p w14:paraId="3D7A4C82" w14:textId="77777777" w:rsidR="00BF1E0B" w:rsidRPr="00C71083" w:rsidRDefault="00BF1E0B" w:rsidP="00C71083">
      <w:pPr>
        <w:pStyle w:val="ListParagraph"/>
        <w:spacing w:after="0" w:line="240" w:lineRule="auto"/>
        <w:ind w:left="0"/>
        <w:rPr>
          <w:rFonts w:ascii="Calibri" w:hAnsi="Calibri" w:cs="Calibri"/>
          <w:sz w:val="24"/>
          <w:szCs w:val="24"/>
        </w:rPr>
      </w:pPr>
    </w:p>
    <w:p w14:paraId="658A2638" w14:textId="190BAF41" w:rsidR="00BF1E0B" w:rsidRPr="00C71083" w:rsidRDefault="00BF1E0B" w:rsidP="00C71083">
      <w:pPr>
        <w:pStyle w:val="ListParagraph"/>
        <w:numPr>
          <w:ilvl w:val="1"/>
          <w:numId w:val="14"/>
        </w:numPr>
        <w:spacing w:after="0" w:line="240" w:lineRule="auto"/>
        <w:ind w:left="0" w:firstLine="0"/>
        <w:rPr>
          <w:rFonts w:ascii="Calibri" w:hAnsi="Calibri" w:cs="Calibri"/>
          <w:sz w:val="24"/>
          <w:szCs w:val="24"/>
        </w:rPr>
      </w:pPr>
      <w:r w:rsidRPr="00C71083">
        <w:rPr>
          <w:rFonts w:ascii="Calibri" w:hAnsi="Calibri" w:cs="Calibri"/>
          <w:sz w:val="24"/>
          <w:szCs w:val="24"/>
        </w:rPr>
        <w:t xml:space="preserve">Seeding Caco-2 cells </w:t>
      </w:r>
    </w:p>
    <w:p w14:paraId="48A981E9" w14:textId="77777777" w:rsidR="00590364" w:rsidRPr="00C71083" w:rsidRDefault="00590364" w:rsidP="00C71083">
      <w:pPr>
        <w:pStyle w:val="ListParagraph"/>
        <w:spacing w:after="0" w:line="240" w:lineRule="auto"/>
        <w:ind w:left="0"/>
        <w:rPr>
          <w:rFonts w:ascii="Calibri" w:hAnsi="Calibri" w:cs="Calibri"/>
          <w:sz w:val="24"/>
          <w:szCs w:val="24"/>
        </w:rPr>
      </w:pPr>
    </w:p>
    <w:p w14:paraId="7CD8C0E0" w14:textId="555A861A" w:rsidR="00BF1E0B" w:rsidRPr="00F52C51" w:rsidRDefault="00BF1E0B" w:rsidP="00C71083">
      <w:pPr>
        <w:pStyle w:val="ListParagraph"/>
        <w:numPr>
          <w:ilvl w:val="2"/>
          <w:numId w:val="14"/>
        </w:numPr>
        <w:spacing w:after="0" w:line="240" w:lineRule="auto"/>
        <w:ind w:left="0" w:firstLine="0"/>
        <w:rPr>
          <w:rFonts w:ascii="Calibri" w:hAnsi="Calibri" w:cs="Calibri"/>
          <w:sz w:val="24"/>
          <w:szCs w:val="24"/>
        </w:rPr>
      </w:pPr>
      <w:r w:rsidRPr="009870E4">
        <w:rPr>
          <w:rFonts w:ascii="Calibri" w:hAnsi="Calibri" w:cs="Calibri"/>
          <w:sz w:val="24"/>
          <w:szCs w:val="24"/>
        </w:rPr>
        <w:t>Pre-warm complete growth media and 0.25% (w/v) trypsin-EDTA (</w:t>
      </w:r>
      <w:r w:rsidR="006D3B09" w:rsidRPr="00F52C51">
        <w:rPr>
          <w:rFonts w:ascii="Calibri" w:hAnsi="Calibri" w:cs="Calibri"/>
          <w:sz w:val="24"/>
          <w:szCs w:val="24"/>
        </w:rPr>
        <w:t xml:space="preserve">see </w:t>
      </w:r>
      <w:r w:rsidR="006D3B09" w:rsidRPr="00F52C51">
        <w:rPr>
          <w:rFonts w:ascii="Calibri" w:hAnsi="Calibri" w:cs="Calibri"/>
          <w:b/>
          <w:bCs/>
          <w:sz w:val="24"/>
          <w:szCs w:val="24"/>
        </w:rPr>
        <w:t>Table of Materials</w:t>
      </w:r>
      <w:r w:rsidRPr="00F52C51">
        <w:rPr>
          <w:rFonts w:ascii="Calibri" w:hAnsi="Calibri" w:cs="Calibri"/>
          <w:sz w:val="24"/>
          <w:szCs w:val="24"/>
        </w:rPr>
        <w:t xml:space="preserve">) in a 37 </w:t>
      </w:r>
      <w:r w:rsidR="006D3B09" w:rsidRPr="00F52C51">
        <w:rPr>
          <w:rFonts w:ascii="Calibri" w:hAnsi="Calibri" w:cs="Calibri"/>
          <w:sz w:val="24"/>
          <w:szCs w:val="24"/>
        </w:rPr>
        <w:t>°</w:t>
      </w:r>
      <w:r w:rsidRPr="00F52C51">
        <w:rPr>
          <w:rFonts w:ascii="Calibri" w:hAnsi="Calibri" w:cs="Calibri"/>
          <w:sz w:val="24"/>
          <w:szCs w:val="24"/>
        </w:rPr>
        <w:t>C water bath.</w:t>
      </w:r>
    </w:p>
    <w:p w14:paraId="3DF7840B" w14:textId="77777777" w:rsidR="00590364" w:rsidRPr="00572B33" w:rsidRDefault="00590364" w:rsidP="00C71083"/>
    <w:p w14:paraId="037A6D4C" w14:textId="15D2C18D" w:rsidR="00BF1E0B" w:rsidRPr="00C71083" w:rsidRDefault="00BF1E0B" w:rsidP="00C71083">
      <w:pPr>
        <w:pStyle w:val="ListParagraph"/>
        <w:numPr>
          <w:ilvl w:val="2"/>
          <w:numId w:val="14"/>
        </w:numPr>
        <w:spacing w:after="0" w:line="240" w:lineRule="auto"/>
        <w:ind w:left="0" w:firstLine="0"/>
        <w:rPr>
          <w:rFonts w:ascii="Calibri" w:hAnsi="Calibri" w:cs="Calibri"/>
          <w:sz w:val="24"/>
          <w:szCs w:val="24"/>
        </w:rPr>
      </w:pPr>
      <w:r w:rsidRPr="00572B33">
        <w:rPr>
          <w:rFonts w:ascii="Calibri" w:hAnsi="Calibri" w:cs="Calibri"/>
          <w:sz w:val="24"/>
          <w:szCs w:val="24"/>
        </w:rPr>
        <w:t xml:space="preserve">Once Caco-2 cells reach </w:t>
      </w:r>
      <w:r w:rsidRPr="00C71083">
        <w:rPr>
          <w:rFonts w:ascii="Calibri" w:hAnsi="Calibri" w:cs="Calibri"/>
          <w:sz w:val="24"/>
          <w:szCs w:val="24"/>
        </w:rPr>
        <w:t>~90% confluency, aspirate cell culture media and add 2</w:t>
      </w:r>
      <w:r w:rsidR="00572B33" w:rsidRPr="00572B33">
        <w:rPr>
          <w:rFonts w:ascii="Calibri" w:hAnsi="Calibri" w:cs="Calibri"/>
          <w:sz w:val="24"/>
          <w:szCs w:val="24"/>
        </w:rPr>
        <w:t xml:space="preserve"> </w:t>
      </w:r>
      <w:r w:rsidRPr="00C71083">
        <w:rPr>
          <w:rFonts w:ascii="Calibri" w:hAnsi="Calibri" w:cs="Calibri"/>
          <w:sz w:val="24"/>
          <w:szCs w:val="24"/>
        </w:rPr>
        <w:t>mL of trypsin-EDTA. Tilt the flask to allow the trypsin solution to cover the entire</w:t>
      </w:r>
      <w:r w:rsidR="00572B33" w:rsidRPr="00572B33">
        <w:rPr>
          <w:rFonts w:ascii="Calibri" w:hAnsi="Calibri" w:cs="Calibri"/>
          <w:sz w:val="24"/>
          <w:szCs w:val="24"/>
        </w:rPr>
        <w:t xml:space="preserve"> </w:t>
      </w:r>
      <w:r w:rsidRPr="00C71083">
        <w:rPr>
          <w:rFonts w:ascii="Calibri" w:hAnsi="Calibri" w:cs="Calibri"/>
          <w:sz w:val="24"/>
          <w:szCs w:val="24"/>
        </w:rPr>
        <w:t xml:space="preserve">bottom surface of the flask to ensure all traces of FBS are inactivated. </w:t>
      </w:r>
    </w:p>
    <w:p w14:paraId="1FA5D35D" w14:textId="77777777" w:rsidR="00590364" w:rsidRPr="00572B33" w:rsidRDefault="00590364" w:rsidP="00C71083"/>
    <w:p w14:paraId="7ADC8EBD" w14:textId="684C4A42" w:rsidR="00477E6C" w:rsidRPr="00572B33" w:rsidRDefault="00BF1E0B" w:rsidP="00C71083">
      <w:pPr>
        <w:pStyle w:val="ListParagraph"/>
        <w:numPr>
          <w:ilvl w:val="2"/>
          <w:numId w:val="14"/>
        </w:numPr>
        <w:spacing w:after="0" w:line="240" w:lineRule="auto"/>
        <w:ind w:left="0" w:firstLine="0"/>
        <w:rPr>
          <w:rFonts w:ascii="Calibri" w:hAnsi="Calibri" w:cs="Calibri"/>
          <w:sz w:val="24"/>
          <w:szCs w:val="24"/>
        </w:rPr>
      </w:pPr>
      <w:r w:rsidRPr="00572B33">
        <w:rPr>
          <w:rFonts w:ascii="Calibri" w:hAnsi="Calibri" w:cs="Calibri"/>
          <w:sz w:val="24"/>
          <w:szCs w:val="24"/>
        </w:rPr>
        <w:t>Aspirate trypsin-EDTA solution and add 3 mL of trypsin-EDTA. Incubate the cells</w:t>
      </w:r>
      <w:r w:rsidR="00572B33" w:rsidRPr="00572B33">
        <w:rPr>
          <w:rFonts w:ascii="Calibri" w:hAnsi="Calibri" w:cs="Calibri"/>
          <w:sz w:val="24"/>
          <w:szCs w:val="24"/>
        </w:rPr>
        <w:t xml:space="preserve"> </w:t>
      </w:r>
      <w:r w:rsidRPr="00572B33">
        <w:rPr>
          <w:rFonts w:ascii="Calibri" w:hAnsi="Calibri" w:cs="Calibri"/>
          <w:sz w:val="24"/>
          <w:szCs w:val="24"/>
        </w:rPr>
        <w:t xml:space="preserve">at 37 </w:t>
      </w:r>
      <w:r w:rsidR="006D3B09" w:rsidRPr="00572B33">
        <w:rPr>
          <w:rFonts w:ascii="Calibri" w:hAnsi="Calibri" w:cs="Calibri"/>
          <w:sz w:val="24"/>
          <w:szCs w:val="24"/>
        </w:rPr>
        <w:t>°C</w:t>
      </w:r>
      <w:r w:rsidR="00572B33" w:rsidRPr="00572B33">
        <w:rPr>
          <w:rFonts w:ascii="Calibri" w:hAnsi="Calibri" w:cs="Calibri"/>
          <w:sz w:val="24"/>
          <w:szCs w:val="24"/>
        </w:rPr>
        <w:t xml:space="preserve"> </w:t>
      </w:r>
      <w:r w:rsidRPr="00572B33">
        <w:rPr>
          <w:rFonts w:ascii="Calibri" w:hAnsi="Calibri" w:cs="Calibri"/>
          <w:sz w:val="24"/>
          <w:szCs w:val="24"/>
        </w:rPr>
        <w:t>with 5% CO</w:t>
      </w:r>
      <w:r w:rsidRPr="00572B33">
        <w:rPr>
          <w:rFonts w:ascii="Calibri" w:hAnsi="Calibri" w:cs="Calibri"/>
          <w:sz w:val="24"/>
          <w:szCs w:val="24"/>
          <w:vertAlign w:val="subscript"/>
        </w:rPr>
        <w:t xml:space="preserve">2 </w:t>
      </w:r>
      <w:r w:rsidRPr="00572B33">
        <w:rPr>
          <w:rFonts w:ascii="Calibri" w:hAnsi="Calibri" w:cs="Calibri"/>
          <w:sz w:val="24"/>
          <w:szCs w:val="24"/>
        </w:rPr>
        <w:t>for 5</w:t>
      </w:r>
      <w:r w:rsidR="006D3B09" w:rsidRPr="00572B33">
        <w:rPr>
          <w:rFonts w:ascii="Calibri" w:hAnsi="Calibri" w:cs="Calibri"/>
          <w:sz w:val="24"/>
          <w:szCs w:val="24"/>
        </w:rPr>
        <w:t>–</w:t>
      </w:r>
      <w:r w:rsidRPr="00572B33">
        <w:rPr>
          <w:rFonts w:ascii="Calibri" w:hAnsi="Calibri" w:cs="Calibri"/>
          <w:sz w:val="24"/>
          <w:szCs w:val="24"/>
        </w:rPr>
        <w:t>15 min. Visualize the cells using a light microscop</w:t>
      </w:r>
      <w:r w:rsidR="00477E6C" w:rsidRPr="00572B33">
        <w:rPr>
          <w:rFonts w:ascii="Calibri" w:hAnsi="Calibri" w:cs="Calibri"/>
          <w:sz w:val="24"/>
          <w:szCs w:val="24"/>
        </w:rPr>
        <w:t>e</w:t>
      </w:r>
      <w:r w:rsidR="00572B33" w:rsidRPr="00572B33">
        <w:rPr>
          <w:rFonts w:ascii="Calibri" w:hAnsi="Calibri" w:cs="Calibri"/>
          <w:sz w:val="24"/>
          <w:szCs w:val="24"/>
        </w:rPr>
        <w:t xml:space="preserve"> </w:t>
      </w:r>
      <w:r w:rsidRPr="00572B33">
        <w:rPr>
          <w:rFonts w:ascii="Calibri" w:hAnsi="Calibri" w:cs="Calibri"/>
          <w:sz w:val="24"/>
          <w:szCs w:val="24"/>
        </w:rPr>
        <w:t>at various time points during the incubation period to observe cell rounding</w:t>
      </w:r>
      <w:r w:rsidR="00572B33" w:rsidRPr="00572B33">
        <w:rPr>
          <w:rFonts w:ascii="Calibri" w:hAnsi="Calibri" w:cs="Calibri"/>
          <w:sz w:val="24"/>
          <w:szCs w:val="24"/>
        </w:rPr>
        <w:t xml:space="preserve">, </w:t>
      </w:r>
      <w:r w:rsidRPr="00572B33">
        <w:rPr>
          <w:rFonts w:ascii="Calibri" w:hAnsi="Calibri" w:cs="Calibri"/>
          <w:sz w:val="24"/>
          <w:szCs w:val="24"/>
        </w:rPr>
        <w:t xml:space="preserve">indicating the cells have detached. </w:t>
      </w:r>
    </w:p>
    <w:p w14:paraId="514C4587" w14:textId="77777777" w:rsidR="00590364" w:rsidRPr="00572B33" w:rsidRDefault="00590364" w:rsidP="00C71083"/>
    <w:p w14:paraId="129E304D" w14:textId="36C4B9D9" w:rsidR="00BF1E0B" w:rsidRPr="00C71083" w:rsidRDefault="00BF1E0B" w:rsidP="00C71083">
      <w:pPr>
        <w:pStyle w:val="ListParagraph"/>
        <w:spacing w:after="0" w:line="240" w:lineRule="auto"/>
        <w:ind w:left="0"/>
        <w:rPr>
          <w:rFonts w:ascii="Calibri" w:hAnsi="Calibri" w:cs="Calibri"/>
          <w:sz w:val="24"/>
          <w:szCs w:val="24"/>
        </w:rPr>
      </w:pPr>
      <w:r w:rsidRPr="00572B33">
        <w:rPr>
          <w:rFonts w:ascii="Calibri" w:hAnsi="Calibri" w:cs="Calibri"/>
          <w:sz w:val="24"/>
          <w:szCs w:val="24"/>
        </w:rPr>
        <w:t>NOTE: Avoid hitting the side of the flask to facilitate cell detachment</w:t>
      </w:r>
      <w:r w:rsidR="00572B33" w:rsidRPr="00572B33">
        <w:rPr>
          <w:rFonts w:ascii="Calibri" w:hAnsi="Calibri" w:cs="Calibri"/>
          <w:sz w:val="24"/>
          <w:szCs w:val="24"/>
        </w:rPr>
        <w:t xml:space="preserve">; </w:t>
      </w:r>
      <w:r w:rsidRPr="00572B33">
        <w:rPr>
          <w:rFonts w:ascii="Calibri" w:hAnsi="Calibri" w:cs="Calibri"/>
          <w:sz w:val="24"/>
          <w:szCs w:val="24"/>
        </w:rPr>
        <w:t>this</w:t>
      </w:r>
      <w:r w:rsidR="00477E6C" w:rsidRPr="00572B33">
        <w:rPr>
          <w:rFonts w:ascii="Calibri" w:hAnsi="Calibri" w:cs="Calibri"/>
          <w:sz w:val="24"/>
          <w:szCs w:val="24"/>
        </w:rPr>
        <w:t xml:space="preserve"> </w:t>
      </w:r>
      <w:r w:rsidRPr="00572B33">
        <w:rPr>
          <w:rFonts w:ascii="Calibri" w:hAnsi="Calibri" w:cs="Calibri"/>
          <w:sz w:val="24"/>
          <w:szCs w:val="24"/>
        </w:rPr>
        <w:t>ca</w:t>
      </w:r>
      <w:r w:rsidR="00477E6C" w:rsidRPr="00572B33">
        <w:rPr>
          <w:rFonts w:ascii="Calibri" w:hAnsi="Calibri" w:cs="Calibri"/>
          <w:sz w:val="24"/>
          <w:szCs w:val="24"/>
        </w:rPr>
        <w:t xml:space="preserve">n </w:t>
      </w:r>
      <w:r w:rsidRPr="00572B33">
        <w:rPr>
          <w:rFonts w:ascii="Calibri" w:hAnsi="Calibri" w:cs="Calibri"/>
          <w:sz w:val="24"/>
          <w:szCs w:val="24"/>
        </w:rPr>
        <w:t>cause cells to clump.</w:t>
      </w:r>
      <w:r w:rsidRPr="00C71083">
        <w:rPr>
          <w:rFonts w:ascii="Calibri" w:hAnsi="Calibri" w:cs="Calibri"/>
          <w:sz w:val="24"/>
          <w:szCs w:val="24"/>
        </w:rPr>
        <w:t xml:space="preserve"> </w:t>
      </w:r>
    </w:p>
    <w:p w14:paraId="12E485D6" w14:textId="77777777" w:rsidR="00590364" w:rsidRPr="00572B33" w:rsidRDefault="00590364" w:rsidP="00C71083"/>
    <w:p w14:paraId="1B5E18D6" w14:textId="270C546F" w:rsidR="00434D04" w:rsidRPr="00C71083" w:rsidRDefault="005B56D0" w:rsidP="00C71083">
      <w:pPr>
        <w:pStyle w:val="ListParagraph"/>
        <w:numPr>
          <w:ilvl w:val="2"/>
          <w:numId w:val="14"/>
        </w:numPr>
        <w:spacing w:after="0" w:line="240" w:lineRule="auto"/>
        <w:ind w:left="0" w:firstLine="0"/>
        <w:rPr>
          <w:rFonts w:ascii="Calibri" w:hAnsi="Calibri" w:cs="Calibri"/>
          <w:sz w:val="24"/>
          <w:szCs w:val="24"/>
        </w:rPr>
      </w:pPr>
      <w:r w:rsidRPr="00572B33">
        <w:rPr>
          <w:rFonts w:ascii="Calibri" w:hAnsi="Calibri" w:cs="Calibri"/>
          <w:sz w:val="24"/>
          <w:szCs w:val="24"/>
        </w:rPr>
        <w:t>Pipette</w:t>
      </w:r>
      <w:r w:rsidR="00BF1E0B" w:rsidRPr="00572B33">
        <w:rPr>
          <w:rFonts w:ascii="Calibri" w:hAnsi="Calibri" w:cs="Calibri"/>
          <w:sz w:val="24"/>
          <w:szCs w:val="24"/>
        </w:rPr>
        <w:t xml:space="preserve"> 6 mL of complete growth media </w:t>
      </w:r>
      <w:r w:rsidR="000735CF" w:rsidRPr="00572B33">
        <w:rPr>
          <w:rFonts w:ascii="Calibri" w:hAnsi="Calibri" w:cs="Calibri"/>
          <w:sz w:val="24"/>
          <w:szCs w:val="24"/>
        </w:rPr>
        <w:t>to deactivate the trypsin</w:t>
      </w:r>
      <w:r w:rsidR="000C7991" w:rsidRPr="00572B33">
        <w:rPr>
          <w:rFonts w:ascii="Calibri" w:hAnsi="Calibri" w:cs="Calibri"/>
          <w:sz w:val="24"/>
          <w:szCs w:val="24"/>
        </w:rPr>
        <w:t>-EDTA</w:t>
      </w:r>
      <w:r w:rsidR="000735CF" w:rsidRPr="00572B33">
        <w:rPr>
          <w:rFonts w:ascii="Calibri" w:hAnsi="Calibri" w:cs="Calibri"/>
          <w:sz w:val="24"/>
          <w:szCs w:val="24"/>
        </w:rPr>
        <w:t xml:space="preserve"> solution</w:t>
      </w:r>
    </w:p>
    <w:p w14:paraId="0E19BE22" w14:textId="18FE59A3" w:rsidR="00BF1E0B" w:rsidRPr="00572B33" w:rsidRDefault="00434D04" w:rsidP="00C71083">
      <w:pPr>
        <w:pStyle w:val="ListParagraph"/>
        <w:spacing w:after="0" w:line="240" w:lineRule="auto"/>
        <w:ind w:left="0"/>
        <w:rPr>
          <w:rFonts w:ascii="Calibri" w:hAnsi="Calibri" w:cs="Calibri"/>
          <w:sz w:val="24"/>
          <w:szCs w:val="24"/>
        </w:rPr>
      </w:pPr>
      <w:r w:rsidRPr="00572B33">
        <w:rPr>
          <w:rFonts w:ascii="Calibri" w:hAnsi="Calibri" w:cs="Calibri"/>
          <w:sz w:val="24"/>
          <w:szCs w:val="24"/>
        </w:rPr>
        <w:t xml:space="preserve">and mix by pipetting </w:t>
      </w:r>
      <w:r w:rsidR="000735CF" w:rsidRPr="00572B33">
        <w:rPr>
          <w:rFonts w:ascii="Calibri" w:hAnsi="Calibri" w:cs="Calibri"/>
          <w:sz w:val="24"/>
          <w:szCs w:val="24"/>
        </w:rPr>
        <w:t xml:space="preserve">up and down gently to resuspend the cells. </w:t>
      </w:r>
    </w:p>
    <w:p w14:paraId="1E458035" w14:textId="77777777" w:rsidR="00590364" w:rsidRPr="00572B33" w:rsidRDefault="00590364" w:rsidP="00C71083"/>
    <w:p w14:paraId="1A802537" w14:textId="5C4F8DA9" w:rsidR="000735CF" w:rsidRPr="00572B33" w:rsidRDefault="000735CF" w:rsidP="00C71083">
      <w:pPr>
        <w:pStyle w:val="ListParagraph"/>
        <w:numPr>
          <w:ilvl w:val="2"/>
          <w:numId w:val="14"/>
        </w:numPr>
        <w:spacing w:after="0" w:line="240" w:lineRule="auto"/>
        <w:ind w:left="0" w:firstLine="0"/>
        <w:rPr>
          <w:rFonts w:ascii="Calibri" w:hAnsi="Calibri" w:cs="Calibri"/>
          <w:sz w:val="24"/>
          <w:szCs w:val="24"/>
        </w:rPr>
      </w:pPr>
      <w:r w:rsidRPr="00572B33">
        <w:rPr>
          <w:rFonts w:ascii="Calibri" w:hAnsi="Calibri" w:cs="Calibri"/>
          <w:sz w:val="24"/>
          <w:szCs w:val="24"/>
        </w:rPr>
        <w:t xml:space="preserve">Pipette cells into a 15 mL conical tube and centrifuge at 500 </w:t>
      </w:r>
      <w:r w:rsidR="006D3B09" w:rsidRPr="00572B33">
        <w:rPr>
          <w:rFonts w:ascii="Calibri" w:hAnsi="Calibri" w:cs="Calibri"/>
          <w:sz w:val="24"/>
          <w:szCs w:val="24"/>
        </w:rPr>
        <w:sym w:font="Symbol" w:char="F0B4"/>
      </w:r>
      <w:r w:rsidRPr="00572B33">
        <w:rPr>
          <w:rFonts w:ascii="Calibri" w:hAnsi="Calibri" w:cs="Calibri"/>
          <w:sz w:val="24"/>
          <w:szCs w:val="24"/>
        </w:rPr>
        <w:t xml:space="preserve"> </w:t>
      </w:r>
      <w:r w:rsidRPr="00C71083">
        <w:rPr>
          <w:rFonts w:ascii="Calibri" w:hAnsi="Calibri" w:cs="Calibri"/>
          <w:i/>
          <w:iCs/>
          <w:sz w:val="24"/>
          <w:szCs w:val="24"/>
        </w:rPr>
        <w:t>g</w:t>
      </w:r>
      <w:r w:rsidRPr="00572B33">
        <w:rPr>
          <w:rFonts w:ascii="Calibri" w:hAnsi="Calibri" w:cs="Calibri"/>
          <w:sz w:val="24"/>
          <w:szCs w:val="24"/>
        </w:rPr>
        <w:t xml:space="preserve"> for 5 min to</w:t>
      </w:r>
      <w:r w:rsidR="00477E6C" w:rsidRPr="00572B33">
        <w:rPr>
          <w:rFonts w:ascii="Calibri" w:hAnsi="Calibri" w:cs="Calibri"/>
          <w:sz w:val="24"/>
          <w:szCs w:val="24"/>
        </w:rPr>
        <w:t xml:space="preserve"> </w:t>
      </w:r>
      <w:r w:rsidRPr="00572B33">
        <w:rPr>
          <w:rFonts w:ascii="Calibri" w:hAnsi="Calibri" w:cs="Calibri"/>
          <w:sz w:val="24"/>
          <w:szCs w:val="24"/>
        </w:rPr>
        <w:t xml:space="preserve">pellet cells. </w:t>
      </w:r>
    </w:p>
    <w:p w14:paraId="5682B4DE" w14:textId="77777777" w:rsidR="00590364" w:rsidRPr="00572B33" w:rsidRDefault="00590364" w:rsidP="00C71083"/>
    <w:p w14:paraId="3F662123" w14:textId="783B2C59" w:rsidR="000735CF" w:rsidRPr="00A97002" w:rsidRDefault="000735CF" w:rsidP="00C71083">
      <w:pPr>
        <w:pStyle w:val="ListParagraph"/>
        <w:numPr>
          <w:ilvl w:val="2"/>
          <w:numId w:val="14"/>
        </w:numPr>
        <w:spacing w:after="0" w:line="240" w:lineRule="auto"/>
        <w:ind w:left="0" w:firstLine="0"/>
        <w:rPr>
          <w:rFonts w:ascii="Calibri" w:hAnsi="Calibri" w:cs="Calibri"/>
          <w:sz w:val="24"/>
          <w:szCs w:val="24"/>
        </w:rPr>
      </w:pPr>
      <w:r w:rsidRPr="00A97002">
        <w:rPr>
          <w:rFonts w:ascii="Calibri" w:hAnsi="Calibri" w:cs="Calibri"/>
          <w:sz w:val="24"/>
          <w:szCs w:val="24"/>
        </w:rPr>
        <w:t xml:space="preserve">Aspirate media and resuspend cells in 3 mL of complete growth media. </w:t>
      </w:r>
    </w:p>
    <w:p w14:paraId="00B48324" w14:textId="77777777" w:rsidR="00590364" w:rsidRPr="00A97002" w:rsidRDefault="00590364" w:rsidP="00C71083">
      <w:pPr>
        <w:pStyle w:val="ListParagraph"/>
        <w:spacing w:after="0" w:line="240" w:lineRule="auto"/>
        <w:ind w:left="0"/>
        <w:rPr>
          <w:rFonts w:ascii="Calibri" w:hAnsi="Calibri" w:cs="Calibri"/>
          <w:sz w:val="24"/>
          <w:szCs w:val="24"/>
        </w:rPr>
      </w:pPr>
    </w:p>
    <w:p w14:paraId="60A14345" w14:textId="02145656" w:rsidR="000735CF" w:rsidRPr="009870E4" w:rsidRDefault="000735CF" w:rsidP="00C71083">
      <w:pPr>
        <w:pStyle w:val="ListParagraph"/>
        <w:numPr>
          <w:ilvl w:val="2"/>
          <w:numId w:val="14"/>
        </w:numPr>
        <w:spacing w:after="0" w:line="240" w:lineRule="auto"/>
        <w:ind w:left="0" w:firstLine="0"/>
        <w:rPr>
          <w:rFonts w:ascii="Calibri" w:hAnsi="Calibri" w:cs="Calibri"/>
          <w:sz w:val="24"/>
          <w:szCs w:val="24"/>
        </w:rPr>
      </w:pPr>
      <w:r w:rsidRPr="00A97002">
        <w:rPr>
          <w:rFonts w:ascii="Calibri" w:hAnsi="Calibri" w:cs="Calibri"/>
          <w:sz w:val="24"/>
          <w:szCs w:val="24"/>
        </w:rPr>
        <w:t>Transfer 10 µL of the suspended Caco-2 cells to a 1.5 mL microcentrifuge tube</w:t>
      </w:r>
      <w:r w:rsidR="00477E6C" w:rsidRPr="00A97002">
        <w:rPr>
          <w:rFonts w:ascii="Calibri" w:hAnsi="Calibri" w:cs="Calibri"/>
          <w:sz w:val="24"/>
          <w:szCs w:val="24"/>
        </w:rPr>
        <w:t>.</w:t>
      </w:r>
      <w:r w:rsidR="006D3B09" w:rsidRPr="00A97002">
        <w:rPr>
          <w:rFonts w:ascii="Calibri" w:hAnsi="Calibri" w:cs="Calibri"/>
          <w:sz w:val="24"/>
          <w:szCs w:val="24"/>
        </w:rPr>
        <w:t xml:space="preserve"> </w:t>
      </w:r>
      <w:r w:rsidRPr="009870E4">
        <w:rPr>
          <w:rFonts w:ascii="Calibri" w:hAnsi="Calibri" w:cs="Calibri"/>
          <w:sz w:val="24"/>
          <w:szCs w:val="24"/>
        </w:rPr>
        <w:t>Add 10 µL of Trypan blue dye (</w:t>
      </w:r>
      <w:r w:rsidR="006D3B09" w:rsidRPr="009870E4">
        <w:rPr>
          <w:rFonts w:ascii="Calibri" w:hAnsi="Calibri" w:cs="Calibri"/>
          <w:sz w:val="24"/>
          <w:szCs w:val="24"/>
        </w:rPr>
        <w:t xml:space="preserve">see </w:t>
      </w:r>
      <w:r w:rsidR="006D3B09" w:rsidRPr="009870E4">
        <w:rPr>
          <w:rFonts w:ascii="Calibri" w:hAnsi="Calibri" w:cs="Calibri"/>
          <w:b/>
          <w:bCs/>
          <w:sz w:val="24"/>
          <w:szCs w:val="24"/>
        </w:rPr>
        <w:t>Table of Materials</w:t>
      </w:r>
      <w:r w:rsidRPr="009870E4">
        <w:rPr>
          <w:rFonts w:ascii="Calibri" w:hAnsi="Calibri" w:cs="Calibri"/>
          <w:sz w:val="24"/>
          <w:szCs w:val="24"/>
        </w:rPr>
        <w:t>) to the 1.5 mL</w:t>
      </w:r>
      <w:r w:rsidR="00477E6C" w:rsidRPr="009870E4">
        <w:rPr>
          <w:rFonts w:ascii="Calibri" w:hAnsi="Calibri" w:cs="Calibri"/>
          <w:sz w:val="24"/>
          <w:szCs w:val="24"/>
        </w:rPr>
        <w:t xml:space="preserve"> </w:t>
      </w:r>
      <w:r w:rsidRPr="009870E4">
        <w:rPr>
          <w:rFonts w:ascii="Calibri" w:hAnsi="Calibri" w:cs="Calibri"/>
          <w:sz w:val="24"/>
          <w:szCs w:val="24"/>
        </w:rPr>
        <w:t>microcentrifuge tube and mix by</w:t>
      </w:r>
      <w:r w:rsidR="00572B33" w:rsidRPr="009870E4">
        <w:rPr>
          <w:rFonts w:ascii="Calibri" w:hAnsi="Calibri" w:cs="Calibri"/>
          <w:sz w:val="24"/>
          <w:szCs w:val="24"/>
        </w:rPr>
        <w:t xml:space="preserve"> </w:t>
      </w:r>
      <w:r w:rsidRPr="009870E4">
        <w:rPr>
          <w:rFonts w:ascii="Calibri" w:hAnsi="Calibri" w:cs="Calibri"/>
          <w:sz w:val="24"/>
          <w:szCs w:val="24"/>
        </w:rPr>
        <w:t xml:space="preserve">pipetting up and down several times. </w:t>
      </w:r>
    </w:p>
    <w:p w14:paraId="2DFC4D53" w14:textId="77777777" w:rsidR="00590364" w:rsidRPr="00572B33" w:rsidRDefault="00590364" w:rsidP="00C71083"/>
    <w:p w14:paraId="14B8515B" w14:textId="611FAC77" w:rsidR="00477E6C" w:rsidRPr="00572B33" w:rsidRDefault="005B56D0" w:rsidP="00C71083">
      <w:pPr>
        <w:pStyle w:val="ListParagraph"/>
        <w:numPr>
          <w:ilvl w:val="2"/>
          <w:numId w:val="14"/>
        </w:numPr>
        <w:spacing w:after="0" w:line="240" w:lineRule="auto"/>
        <w:ind w:left="0" w:firstLine="0"/>
        <w:rPr>
          <w:rFonts w:ascii="Calibri" w:hAnsi="Calibri" w:cs="Calibri"/>
          <w:sz w:val="24"/>
          <w:szCs w:val="24"/>
        </w:rPr>
      </w:pPr>
      <w:r w:rsidRPr="00572B33">
        <w:rPr>
          <w:rFonts w:ascii="Calibri" w:hAnsi="Calibri" w:cs="Calibri"/>
          <w:sz w:val="24"/>
          <w:szCs w:val="24"/>
        </w:rPr>
        <w:t>Pipette</w:t>
      </w:r>
      <w:r w:rsidR="000735CF" w:rsidRPr="00572B33">
        <w:rPr>
          <w:rFonts w:ascii="Calibri" w:hAnsi="Calibri" w:cs="Calibri"/>
          <w:sz w:val="24"/>
          <w:szCs w:val="24"/>
        </w:rPr>
        <w:t xml:space="preserve"> 10 µL of the Caco-2/Trypan blue mixture to a cell counter slide (</w:t>
      </w:r>
      <w:r w:rsidR="006D3B09" w:rsidRPr="00572B33">
        <w:rPr>
          <w:rFonts w:ascii="Calibri" w:hAnsi="Calibri" w:cs="Calibri"/>
          <w:sz w:val="24"/>
          <w:szCs w:val="24"/>
        </w:rPr>
        <w:t xml:space="preserve">see </w:t>
      </w:r>
      <w:r w:rsidR="006D3B09" w:rsidRPr="00572B33">
        <w:rPr>
          <w:rFonts w:ascii="Calibri" w:hAnsi="Calibri" w:cs="Calibri"/>
          <w:b/>
          <w:bCs/>
          <w:sz w:val="24"/>
          <w:szCs w:val="24"/>
        </w:rPr>
        <w:t>Table of Materials</w:t>
      </w:r>
      <w:r w:rsidR="000735CF" w:rsidRPr="00572B33">
        <w:rPr>
          <w:rFonts w:ascii="Calibri" w:hAnsi="Calibri" w:cs="Calibri"/>
          <w:sz w:val="24"/>
          <w:szCs w:val="24"/>
        </w:rPr>
        <w:t xml:space="preserve">). Enumerate the number of live cells to calculate cell viability. </w:t>
      </w:r>
    </w:p>
    <w:p w14:paraId="6542631D" w14:textId="77777777" w:rsidR="00590364" w:rsidRPr="00C71083" w:rsidRDefault="00590364" w:rsidP="00C71083">
      <w:pPr>
        <w:pStyle w:val="ListParagraph"/>
        <w:spacing w:after="0" w:line="240" w:lineRule="auto"/>
        <w:ind w:left="0"/>
        <w:rPr>
          <w:rFonts w:ascii="Calibri" w:hAnsi="Calibri" w:cs="Calibri"/>
          <w:sz w:val="24"/>
          <w:szCs w:val="24"/>
        </w:rPr>
      </w:pPr>
    </w:p>
    <w:p w14:paraId="68980D7D" w14:textId="3B9D90A5" w:rsidR="000735CF" w:rsidRPr="00572B33" w:rsidRDefault="000735CF" w:rsidP="00C71083">
      <w:pPr>
        <w:pStyle w:val="ListParagraph"/>
        <w:spacing w:after="0" w:line="240" w:lineRule="auto"/>
        <w:ind w:left="0"/>
        <w:rPr>
          <w:rFonts w:ascii="Calibri" w:hAnsi="Calibri" w:cs="Calibri"/>
          <w:sz w:val="24"/>
          <w:szCs w:val="24"/>
        </w:rPr>
      </w:pPr>
      <w:r w:rsidRPr="00572B33">
        <w:rPr>
          <w:rFonts w:ascii="Calibri" w:hAnsi="Calibri" w:cs="Calibri"/>
          <w:sz w:val="24"/>
          <w:szCs w:val="24"/>
        </w:rPr>
        <w:lastRenderedPageBreak/>
        <w:t>NOTE: When enumerating the number of Caco-2 cells present, only consider the number of live cells</w:t>
      </w:r>
      <w:r w:rsidR="00572B33" w:rsidRPr="00572B33">
        <w:rPr>
          <w:rFonts w:ascii="Calibri" w:hAnsi="Calibri" w:cs="Calibri"/>
          <w:sz w:val="24"/>
          <w:szCs w:val="24"/>
        </w:rPr>
        <w:t>,</w:t>
      </w:r>
      <w:r w:rsidRPr="00572B33">
        <w:rPr>
          <w:rFonts w:ascii="Calibri" w:hAnsi="Calibri" w:cs="Calibri"/>
          <w:sz w:val="24"/>
          <w:szCs w:val="24"/>
        </w:rPr>
        <w:t xml:space="preserve"> not the total number of cells for seeding. </w:t>
      </w:r>
    </w:p>
    <w:p w14:paraId="658C6FBF" w14:textId="77777777" w:rsidR="00590364" w:rsidRPr="00572B33" w:rsidRDefault="00590364" w:rsidP="00C71083">
      <w:pPr>
        <w:pStyle w:val="ListParagraph"/>
        <w:spacing w:after="0" w:line="240" w:lineRule="auto"/>
        <w:ind w:left="0"/>
        <w:rPr>
          <w:rFonts w:ascii="Calibri" w:hAnsi="Calibri" w:cs="Calibri"/>
          <w:sz w:val="24"/>
          <w:szCs w:val="24"/>
        </w:rPr>
      </w:pPr>
    </w:p>
    <w:p w14:paraId="2ECE9488" w14:textId="77777777" w:rsidR="00F224B2" w:rsidRPr="00572B33" w:rsidRDefault="000735CF" w:rsidP="00C71083">
      <w:pPr>
        <w:pStyle w:val="ListParagraph"/>
        <w:numPr>
          <w:ilvl w:val="2"/>
          <w:numId w:val="14"/>
        </w:numPr>
        <w:spacing w:after="0" w:line="240" w:lineRule="auto"/>
        <w:ind w:left="0" w:firstLine="0"/>
        <w:rPr>
          <w:rFonts w:ascii="Calibri" w:hAnsi="Calibri" w:cs="Calibri"/>
          <w:sz w:val="24"/>
          <w:szCs w:val="24"/>
        </w:rPr>
      </w:pPr>
      <w:r w:rsidRPr="00572B33">
        <w:rPr>
          <w:rFonts w:ascii="Calibri" w:hAnsi="Calibri" w:cs="Calibri"/>
          <w:sz w:val="24"/>
          <w:szCs w:val="24"/>
        </w:rPr>
        <w:t>Seed Caco-2 cells in a 24-well plate or a T75 flask.</w:t>
      </w:r>
    </w:p>
    <w:p w14:paraId="4AF1DBA4" w14:textId="77777777" w:rsidR="00590364" w:rsidRPr="00572B33" w:rsidRDefault="00590364" w:rsidP="00C71083">
      <w:pPr>
        <w:pStyle w:val="ListParagraph"/>
        <w:spacing w:after="0" w:line="240" w:lineRule="auto"/>
        <w:ind w:left="0"/>
        <w:rPr>
          <w:rFonts w:ascii="Calibri" w:hAnsi="Calibri" w:cs="Calibri"/>
          <w:sz w:val="24"/>
          <w:szCs w:val="24"/>
        </w:rPr>
      </w:pPr>
    </w:p>
    <w:p w14:paraId="78CEDEE5" w14:textId="015C29C3" w:rsidR="000A7C15" w:rsidRPr="00572B33" w:rsidRDefault="00F224B2" w:rsidP="00C71083">
      <w:pPr>
        <w:pStyle w:val="ListParagraph"/>
        <w:numPr>
          <w:ilvl w:val="2"/>
          <w:numId w:val="14"/>
        </w:numPr>
        <w:spacing w:after="0" w:line="240" w:lineRule="auto"/>
        <w:ind w:left="0" w:firstLine="0"/>
        <w:rPr>
          <w:rFonts w:ascii="Calibri" w:hAnsi="Calibri" w:cs="Calibri"/>
          <w:sz w:val="24"/>
          <w:szCs w:val="24"/>
        </w:rPr>
      </w:pPr>
      <w:r w:rsidRPr="00572B33">
        <w:rPr>
          <w:rFonts w:ascii="Calibri" w:hAnsi="Calibri" w:cs="Calibri"/>
          <w:sz w:val="24"/>
          <w:szCs w:val="24"/>
        </w:rPr>
        <w:t>For a 24-well plate</w:t>
      </w:r>
      <w:r w:rsidR="006D3B09" w:rsidRPr="00572B33">
        <w:rPr>
          <w:rFonts w:ascii="Calibri" w:hAnsi="Calibri" w:cs="Calibri"/>
          <w:sz w:val="24"/>
          <w:szCs w:val="24"/>
        </w:rPr>
        <w:t>, follow the steps below</w:t>
      </w:r>
      <w:r w:rsidRPr="00572B33">
        <w:rPr>
          <w:rFonts w:ascii="Calibri" w:hAnsi="Calibri" w:cs="Calibri"/>
          <w:sz w:val="24"/>
          <w:szCs w:val="24"/>
        </w:rPr>
        <w:t>:</w:t>
      </w:r>
    </w:p>
    <w:p w14:paraId="315BE17C" w14:textId="77777777" w:rsidR="00590364" w:rsidRPr="00572B33" w:rsidRDefault="00590364" w:rsidP="00C71083">
      <w:pPr>
        <w:pStyle w:val="ListParagraph"/>
        <w:spacing w:after="0" w:line="240" w:lineRule="auto"/>
        <w:ind w:left="0"/>
        <w:rPr>
          <w:rFonts w:ascii="Calibri" w:hAnsi="Calibri" w:cs="Calibri"/>
          <w:sz w:val="24"/>
          <w:szCs w:val="24"/>
        </w:rPr>
      </w:pPr>
    </w:p>
    <w:p w14:paraId="5D0B9064" w14:textId="1EE5731B" w:rsidR="006D3B09" w:rsidRPr="00572B33" w:rsidRDefault="00745AC1" w:rsidP="00C71083">
      <w:pPr>
        <w:pStyle w:val="ListParagraph"/>
        <w:numPr>
          <w:ilvl w:val="3"/>
          <w:numId w:val="14"/>
        </w:numPr>
        <w:spacing w:after="0" w:line="240" w:lineRule="auto"/>
        <w:ind w:left="0" w:firstLine="0"/>
        <w:rPr>
          <w:rFonts w:ascii="Calibri" w:hAnsi="Calibri" w:cs="Calibri"/>
          <w:sz w:val="24"/>
          <w:szCs w:val="24"/>
        </w:rPr>
      </w:pPr>
      <w:r w:rsidRPr="00572B33">
        <w:rPr>
          <w:rFonts w:ascii="Calibri" w:hAnsi="Calibri" w:cs="Calibri"/>
          <w:sz w:val="24"/>
          <w:szCs w:val="24"/>
        </w:rPr>
        <w:t>Seed Caco-2 cells at a concentration of 1 x 10</w:t>
      </w:r>
      <w:r w:rsidRPr="00572B33">
        <w:rPr>
          <w:rFonts w:ascii="Calibri" w:hAnsi="Calibri" w:cs="Calibri"/>
          <w:sz w:val="24"/>
          <w:szCs w:val="24"/>
          <w:vertAlign w:val="superscript"/>
        </w:rPr>
        <w:t>5</w:t>
      </w:r>
      <w:r w:rsidRPr="00572B33">
        <w:rPr>
          <w:rFonts w:ascii="Calibri" w:hAnsi="Calibri" w:cs="Calibri"/>
          <w:sz w:val="24"/>
          <w:szCs w:val="24"/>
        </w:rPr>
        <w:t xml:space="preserve"> cells/mL using the</w:t>
      </w:r>
      <w:r w:rsidR="00434D04" w:rsidRPr="00572B33">
        <w:rPr>
          <w:rFonts w:ascii="Calibri" w:hAnsi="Calibri" w:cs="Calibri"/>
          <w:sz w:val="24"/>
          <w:szCs w:val="24"/>
        </w:rPr>
        <w:t xml:space="preserve"> </w:t>
      </w:r>
      <w:r w:rsidRPr="00572B33">
        <w:rPr>
          <w:rFonts w:ascii="Calibri" w:hAnsi="Calibri" w:cs="Calibri"/>
          <w:sz w:val="24"/>
          <w:szCs w:val="24"/>
        </w:rPr>
        <w:t>equation below:</w:t>
      </w:r>
    </w:p>
    <w:p w14:paraId="47AED963" w14:textId="48721E92" w:rsidR="00745AC1" w:rsidRPr="00C71083" w:rsidRDefault="00745AC1" w:rsidP="00C71083">
      <w:pPr>
        <w:pStyle w:val="ListParagraph"/>
        <w:spacing w:after="0" w:line="240" w:lineRule="auto"/>
        <w:ind w:left="0"/>
        <w:rPr>
          <w:rFonts w:ascii="Calibri" w:eastAsiaTheme="minorEastAsia" w:hAnsi="Calibri" w:cs="Calibri"/>
          <w:i/>
          <w:sz w:val="24"/>
          <w:szCs w:val="24"/>
        </w:rPr>
      </w:pPr>
      <w:r w:rsidRPr="00C71083">
        <w:rPr>
          <w:rFonts w:ascii="Calibri" w:eastAsiaTheme="minorEastAsia" w:hAnsi="Calibri" w:cs="Calibri"/>
          <w:i/>
          <w:sz w:val="24"/>
          <w:szCs w:val="24"/>
        </w:rPr>
        <w:br/>
      </w:r>
      <m:oMathPara>
        <m:oMath>
          <m:r>
            <w:rPr>
              <w:rFonts w:ascii="Cambria Math" w:eastAsiaTheme="minorEastAsia" w:hAnsi="Cambria Math" w:cs="Calibri"/>
              <w:sz w:val="24"/>
              <w:szCs w:val="24"/>
            </w:rPr>
            <m:t xml:space="preserve"> </m:t>
          </m:r>
          <m:f>
            <m:fPr>
              <m:ctrlPr>
                <w:rPr>
                  <w:rFonts w:ascii="Cambria Math" w:eastAsiaTheme="minorEastAsia" w:hAnsi="Cambria Math" w:cs="Calibri"/>
                  <w:i/>
                  <w:sz w:val="24"/>
                  <w:szCs w:val="24"/>
                </w:rPr>
              </m:ctrlPr>
            </m:fPr>
            <m:num>
              <m:d>
                <m:dPr>
                  <m:ctrlPr>
                    <w:rPr>
                      <w:rFonts w:ascii="Cambria Math" w:hAnsi="Cambria Math" w:cs="Calibri"/>
                      <w:i/>
                      <w:sz w:val="24"/>
                      <w:szCs w:val="24"/>
                    </w:rPr>
                  </m:ctrlPr>
                </m:dPr>
                <m:e>
                  <m:r>
                    <w:rPr>
                      <w:rFonts w:ascii="Cambria Math" w:hAnsi="Cambria Math" w:cs="Calibri"/>
                      <w:sz w:val="24"/>
                      <w:szCs w:val="24"/>
                    </w:rPr>
                    <m:t xml:space="preserve">1 x </m:t>
                  </m:r>
                  <m:sSup>
                    <m:sSupPr>
                      <m:ctrlPr>
                        <w:rPr>
                          <w:rFonts w:ascii="Cambria Math" w:eastAsiaTheme="minorEastAsia" w:hAnsi="Cambria Math" w:cs="Calibri"/>
                          <w:i/>
                          <w:sz w:val="24"/>
                          <w:szCs w:val="24"/>
                        </w:rPr>
                      </m:ctrlPr>
                    </m:sSupPr>
                    <m:e>
                      <m:r>
                        <w:rPr>
                          <w:rFonts w:ascii="Cambria Math" w:hAnsi="Cambria Math" w:cs="Calibri"/>
                          <w:sz w:val="24"/>
                          <w:szCs w:val="24"/>
                        </w:rPr>
                        <m:t>10</m:t>
                      </m:r>
                    </m:e>
                    <m:sup>
                      <m:r>
                        <w:rPr>
                          <w:rFonts w:ascii="Cambria Math" w:hAnsi="Cambria Math" w:cs="Calibri"/>
                          <w:sz w:val="24"/>
                          <w:szCs w:val="24"/>
                        </w:rPr>
                        <m:t>5</m:t>
                      </m:r>
                    </m:sup>
                  </m:sSup>
                  <m:r>
                    <w:rPr>
                      <w:rFonts w:ascii="Cambria Math" w:hAnsi="Cambria Math" w:cs="Calibri"/>
                      <w:sz w:val="24"/>
                      <w:szCs w:val="24"/>
                    </w:rPr>
                    <m:t xml:space="preserve"> cells</m:t>
                  </m:r>
                </m:e>
              </m:d>
              <m:r>
                <w:rPr>
                  <w:rFonts w:ascii="Cambria Math" w:hAnsi="Cambria Math" w:cs="Calibri"/>
                  <w:sz w:val="24"/>
                  <w:szCs w:val="24"/>
                </w:rPr>
                <m:t xml:space="preserve">(Number of wells seeding + 2) </m:t>
              </m:r>
            </m:num>
            <m:den>
              <m:r>
                <w:rPr>
                  <w:rFonts w:ascii="Cambria Math" w:hAnsi="Cambria Math" w:cs="Calibri"/>
                  <w:sz w:val="24"/>
                  <w:szCs w:val="24"/>
                </w:rPr>
                <m:t>Viable cell count concentration (cells/mL)</m:t>
              </m:r>
            </m:den>
          </m:f>
          <m:r>
            <w:rPr>
              <w:rFonts w:ascii="Cambria Math" w:hAnsi="Cambria Math" w:cs="Calibri"/>
              <w:sz w:val="24"/>
              <w:szCs w:val="24"/>
            </w:rPr>
            <m:t>=cells (mL)</m:t>
          </m:r>
        </m:oMath>
      </m:oMathPara>
    </w:p>
    <w:p w14:paraId="128C6A95" w14:textId="77777777" w:rsidR="00590364" w:rsidRPr="00572B33" w:rsidRDefault="00590364" w:rsidP="00C71083">
      <w:pPr>
        <w:pStyle w:val="ListParagraph"/>
        <w:spacing w:after="0" w:line="240" w:lineRule="auto"/>
        <w:ind w:left="0"/>
        <w:rPr>
          <w:rFonts w:ascii="Calibri" w:hAnsi="Calibri" w:cs="Calibri"/>
          <w:sz w:val="24"/>
          <w:szCs w:val="24"/>
        </w:rPr>
      </w:pPr>
    </w:p>
    <w:p w14:paraId="3F892162" w14:textId="629029A0" w:rsidR="009A656C" w:rsidRPr="005A527A" w:rsidRDefault="00745AC1" w:rsidP="00C71083">
      <w:pPr>
        <w:pStyle w:val="ListParagraph"/>
        <w:numPr>
          <w:ilvl w:val="3"/>
          <w:numId w:val="14"/>
        </w:numPr>
        <w:spacing w:after="0" w:line="240" w:lineRule="auto"/>
        <w:ind w:left="0" w:firstLine="0"/>
        <w:rPr>
          <w:rFonts w:ascii="Calibri" w:hAnsi="Calibri" w:cs="Calibri"/>
          <w:sz w:val="24"/>
          <w:szCs w:val="24"/>
        </w:rPr>
      </w:pPr>
      <w:r w:rsidRPr="005A527A">
        <w:rPr>
          <w:rFonts w:ascii="Calibri" w:hAnsi="Calibri" w:cs="Calibri"/>
          <w:sz w:val="24"/>
          <w:szCs w:val="24"/>
        </w:rPr>
        <w:t xml:space="preserve">Remove the volume of cells calculated above from the </w:t>
      </w:r>
      <w:proofErr w:type="gramStart"/>
      <w:r w:rsidRPr="005A527A">
        <w:rPr>
          <w:rFonts w:ascii="Calibri" w:hAnsi="Calibri" w:cs="Calibri"/>
          <w:sz w:val="24"/>
          <w:szCs w:val="24"/>
        </w:rPr>
        <w:t xml:space="preserve">suspended </w:t>
      </w:r>
      <w:r w:rsidR="006D3B09" w:rsidRPr="005A527A">
        <w:rPr>
          <w:rFonts w:ascii="Calibri" w:hAnsi="Calibri" w:cs="Calibri"/>
          <w:sz w:val="24"/>
          <w:szCs w:val="24"/>
        </w:rPr>
        <w:t xml:space="preserve"> </w:t>
      </w:r>
      <w:r w:rsidRPr="009870E4">
        <w:rPr>
          <w:rFonts w:ascii="Calibri" w:hAnsi="Calibri" w:cs="Calibri"/>
          <w:sz w:val="24"/>
          <w:szCs w:val="24"/>
        </w:rPr>
        <w:t>Caco</w:t>
      </w:r>
      <w:proofErr w:type="gramEnd"/>
      <w:r w:rsidR="00434D04" w:rsidRPr="009870E4">
        <w:rPr>
          <w:rFonts w:ascii="Calibri" w:hAnsi="Calibri" w:cs="Calibri"/>
          <w:sz w:val="24"/>
          <w:szCs w:val="24"/>
        </w:rPr>
        <w:t>-</w:t>
      </w:r>
      <w:r w:rsidRPr="009870E4">
        <w:rPr>
          <w:rFonts w:ascii="Calibri" w:hAnsi="Calibri" w:cs="Calibri"/>
          <w:sz w:val="24"/>
          <w:szCs w:val="24"/>
        </w:rPr>
        <w:t>2</w:t>
      </w:r>
      <w:r w:rsidR="006D3B09" w:rsidRPr="009870E4">
        <w:rPr>
          <w:rFonts w:ascii="Calibri" w:hAnsi="Calibri" w:cs="Calibri"/>
          <w:sz w:val="24"/>
          <w:szCs w:val="24"/>
        </w:rPr>
        <w:t xml:space="preserve"> </w:t>
      </w:r>
      <w:r w:rsidRPr="009870E4">
        <w:rPr>
          <w:rFonts w:ascii="Calibri" w:hAnsi="Calibri" w:cs="Calibri"/>
          <w:sz w:val="24"/>
          <w:szCs w:val="24"/>
        </w:rPr>
        <w:t xml:space="preserve">cells in step </w:t>
      </w:r>
      <w:r w:rsidR="003A281B" w:rsidRPr="009870E4">
        <w:rPr>
          <w:rFonts w:ascii="Calibri" w:hAnsi="Calibri" w:cs="Calibri"/>
          <w:sz w:val="24"/>
          <w:szCs w:val="24"/>
        </w:rPr>
        <w:t>3.</w:t>
      </w:r>
      <w:r w:rsidRPr="009870E4">
        <w:rPr>
          <w:rFonts w:ascii="Calibri" w:hAnsi="Calibri" w:cs="Calibri"/>
          <w:sz w:val="24"/>
          <w:szCs w:val="24"/>
        </w:rPr>
        <w:t xml:space="preserve">2.6 into a 15 mL conical tube. Calculate the volume of complete growth media to add to the cells using the </w:t>
      </w:r>
      <w:r w:rsidRPr="005A527A">
        <w:rPr>
          <w:rFonts w:ascii="Calibri" w:hAnsi="Calibri" w:cs="Calibri"/>
          <w:sz w:val="24"/>
          <w:szCs w:val="24"/>
        </w:rPr>
        <w:t xml:space="preserve">equation below: </w:t>
      </w:r>
    </w:p>
    <w:p w14:paraId="543AC5B0" w14:textId="77777777" w:rsidR="00590364" w:rsidRPr="00572B33" w:rsidRDefault="00590364" w:rsidP="00C71083">
      <w:pPr>
        <w:pStyle w:val="ListParagraph"/>
        <w:spacing w:after="0" w:line="240" w:lineRule="auto"/>
        <w:ind w:left="0"/>
        <w:rPr>
          <w:rFonts w:ascii="Calibri" w:hAnsi="Calibri" w:cs="Calibri"/>
          <w:sz w:val="24"/>
          <w:szCs w:val="24"/>
        </w:rPr>
      </w:pPr>
    </w:p>
    <w:p w14:paraId="05E13B09" w14:textId="5A2A7512" w:rsidR="009A656C" w:rsidRPr="00C71083" w:rsidRDefault="009A656C" w:rsidP="00C71083">
      <w:pPr>
        <w:pStyle w:val="ListParagraph"/>
        <w:spacing w:after="0" w:line="240" w:lineRule="auto"/>
        <w:ind w:left="0"/>
        <w:rPr>
          <w:rFonts w:ascii="Calibri" w:eastAsiaTheme="minorEastAsia" w:hAnsi="Calibri" w:cs="Calibri"/>
          <w:sz w:val="24"/>
          <w:szCs w:val="24"/>
        </w:rPr>
      </w:pPr>
      <m:oMath>
        <m:r>
          <w:rPr>
            <w:rFonts w:ascii="Cambria Math" w:hAnsi="Cambria Math" w:cs="Calibri"/>
            <w:sz w:val="24"/>
            <w:szCs w:val="24"/>
          </w:rPr>
          <m:t xml:space="preserve">                      </m:t>
        </m:r>
        <m:d>
          <m:dPr>
            <m:ctrlPr>
              <w:rPr>
                <w:rFonts w:ascii="Cambria Math" w:hAnsi="Cambria Math" w:cs="Calibri"/>
                <w:i/>
                <w:sz w:val="24"/>
                <w:szCs w:val="24"/>
              </w:rPr>
            </m:ctrlPr>
          </m:dPr>
          <m:e>
            <m:r>
              <w:rPr>
                <w:rFonts w:ascii="Cambria Math" w:hAnsi="Cambria Math" w:cs="Calibri"/>
                <w:sz w:val="24"/>
                <w:szCs w:val="24"/>
              </w:rPr>
              <m:t>Number of wells seeding+2 wells</m:t>
            </m:r>
          </m:e>
        </m:d>
        <m:r>
          <w:rPr>
            <w:rFonts w:ascii="Cambria Math" w:hAnsi="Cambria Math" w:cs="Calibri"/>
            <w:sz w:val="24"/>
            <w:szCs w:val="24"/>
          </w:rPr>
          <m:t xml:space="preserve">-cells </m:t>
        </m:r>
        <m:d>
          <m:dPr>
            <m:ctrlPr>
              <w:rPr>
                <w:rFonts w:ascii="Cambria Math" w:hAnsi="Cambria Math" w:cs="Calibri"/>
                <w:i/>
                <w:sz w:val="24"/>
                <w:szCs w:val="24"/>
              </w:rPr>
            </m:ctrlPr>
          </m:dPr>
          <m:e>
            <m:r>
              <w:rPr>
                <w:rFonts w:ascii="Cambria Math" w:hAnsi="Cambria Math" w:cs="Calibri"/>
                <w:sz w:val="24"/>
                <w:szCs w:val="24"/>
              </w:rPr>
              <m:t>mL</m:t>
            </m:r>
          </m:e>
        </m:d>
        <m:r>
          <w:rPr>
            <w:rFonts w:ascii="Cambria Math" w:hAnsi="Cambria Math" w:cs="Calibri"/>
            <w:sz w:val="24"/>
            <w:szCs w:val="24"/>
          </w:rPr>
          <m:t xml:space="preserve">=media </m:t>
        </m:r>
        <m:d>
          <m:dPr>
            <m:ctrlPr>
              <w:rPr>
                <w:rFonts w:ascii="Cambria Math" w:hAnsi="Cambria Math" w:cs="Calibri"/>
                <w:i/>
                <w:sz w:val="24"/>
                <w:szCs w:val="24"/>
              </w:rPr>
            </m:ctrlPr>
          </m:dPr>
          <m:e>
            <m:r>
              <w:rPr>
                <w:rFonts w:ascii="Cambria Math" w:hAnsi="Cambria Math" w:cs="Calibri"/>
                <w:sz w:val="24"/>
                <w:szCs w:val="24"/>
              </w:rPr>
              <m:t>mL</m:t>
            </m:r>
          </m:e>
        </m:d>
      </m:oMath>
      <w:r w:rsidRPr="00C71083">
        <w:rPr>
          <w:rFonts w:ascii="Calibri" w:eastAsiaTheme="minorEastAsia" w:hAnsi="Calibri" w:cs="Calibri"/>
          <w:sz w:val="24"/>
          <w:szCs w:val="24"/>
        </w:rPr>
        <w:t xml:space="preserve"> </w:t>
      </w:r>
    </w:p>
    <w:p w14:paraId="333D0E58" w14:textId="77777777" w:rsidR="00590364" w:rsidRPr="00C71083" w:rsidRDefault="00590364" w:rsidP="00C71083">
      <w:pPr>
        <w:pStyle w:val="ListParagraph"/>
        <w:spacing w:after="0" w:line="240" w:lineRule="auto"/>
        <w:ind w:left="0"/>
        <w:rPr>
          <w:rFonts w:ascii="Calibri" w:eastAsiaTheme="minorEastAsia" w:hAnsi="Calibri" w:cs="Calibri"/>
          <w:sz w:val="24"/>
          <w:szCs w:val="24"/>
        </w:rPr>
      </w:pPr>
    </w:p>
    <w:p w14:paraId="4AF27F91" w14:textId="3BC9F4DA" w:rsidR="00745AC1" w:rsidRPr="00572B33" w:rsidRDefault="00745AC1" w:rsidP="00C71083">
      <w:pPr>
        <w:pStyle w:val="ListParagraph"/>
        <w:spacing w:after="0" w:line="240" w:lineRule="auto"/>
        <w:ind w:left="0"/>
        <w:rPr>
          <w:rFonts w:ascii="Calibri" w:hAnsi="Calibri" w:cs="Calibri"/>
          <w:sz w:val="24"/>
          <w:szCs w:val="24"/>
        </w:rPr>
      </w:pPr>
      <w:r w:rsidRPr="00572B33">
        <w:rPr>
          <w:rFonts w:ascii="Calibri" w:hAnsi="Calibri" w:cs="Calibri"/>
          <w:sz w:val="24"/>
          <w:szCs w:val="24"/>
        </w:rPr>
        <w:t xml:space="preserve">NOTE: The </w:t>
      </w:r>
      <w:r w:rsidR="00590364" w:rsidRPr="00572B33">
        <w:rPr>
          <w:rFonts w:ascii="Calibri" w:hAnsi="Calibri" w:cs="Calibri"/>
          <w:sz w:val="24"/>
          <w:szCs w:val="24"/>
        </w:rPr>
        <w:t>"+</w:t>
      </w:r>
      <w:r w:rsidRPr="00572B33">
        <w:rPr>
          <w:rFonts w:ascii="Calibri" w:hAnsi="Calibri" w:cs="Calibri"/>
          <w:sz w:val="24"/>
          <w:szCs w:val="24"/>
        </w:rPr>
        <w:t>2 wells</w:t>
      </w:r>
      <w:r w:rsidR="00590364" w:rsidRPr="00572B33">
        <w:rPr>
          <w:rFonts w:ascii="Calibri" w:hAnsi="Calibri" w:cs="Calibri"/>
          <w:sz w:val="24"/>
          <w:szCs w:val="24"/>
        </w:rPr>
        <w:t xml:space="preserve">" </w:t>
      </w:r>
      <w:r w:rsidRPr="00572B33">
        <w:rPr>
          <w:rFonts w:ascii="Calibri" w:hAnsi="Calibri" w:cs="Calibri"/>
          <w:sz w:val="24"/>
          <w:szCs w:val="24"/>
        </w:rPr>
        <w:t>in the calculation is to account for pipetting</w:t>
      </w:r>
      <w:r w:rsidR="009A656C" w:rsidRPr="00572B33">
        <w:rPr>
          <w:rFonts w:ascii="Calibri" w:hAnsi="Calibri" w:cs="Calibri"/>
          <w:sz w:val="24"/>
          <w:szCs w:val="24"/>
        </w:rPr>
        <w:t xml:space="preserve"> error.</w:t>
      </w:r>
    </w:p>
    <w:p w14:paraId="37D4D883" w14:textId="77777777" w:rsidR="00590364" w:rsidRPr="00572B33" w:rsidRDefault="00590364" w:rsidP="00C71083">
      <w:pPr>
        <w:pStyle w:val="ListParagraph"/>
        <w:spacing w:after="0" w:line="240" w:lineRule="auto"/>
        <w:ind w:left="0"/>
        <w:rPr>
          <w:rFonts w:ascii="Calibri" w:hAnsi="Calibri" w:cs="Calibri"/>
          <w:sz w:val="24"/>
          <w:szCs w:val="24"/>
        </w:rPr>
      </w:pPr>
    </w:p>
    <w:p w14:paraId="07145D47" w14:textId="4CDEEF6C" w:rsidR="00745AC1" w:rsidRPr="000663F4" w:rsidRDefault="00745AC1" w:rsidP="00C71083">
      <w:pPr>
        <w:pStyle w:val="ListParagraph"/>
        <w:numPr>
          <w:ilvl w:val="3"/>
          <w:numId w:val="14"/>
        </w:numPr>
        <w:spacing w:after="0" w:line="240" w:lineRule="auto"/>
        <w:ind w:left="0" w:firstLine="0"/>
        <w:rPr>
          <w:rFonts w:ascii="Calibri" w:hAnsi="Calibri" w:cs="Calibri"/>
          <w:sz w:val="24"/>
          <w:szCs w:val="24"/>
        </w:rPr>
      </w:pPr>
      <w:r w:rsidRPr="000663F4">
        <w:rPr>
          <w:rFonts w:ascii="Calibri" w:hAnsi="Calibri" w:cs="Calibri"/>
          <w:sz w:val="24"/>
          <w:szCs w:val="24"/>
        </w:rPr>
        <w:t xml:space="preserve">Pipette the volume of media calculated above </w:t>
      </w:r>
      <w:r w:rsidR="00572B33" w:rsidRPr="000663F4">
        <w:rPr>
          <w:rFonts w:ascii="Calibri" w:hAnsi="Calibri" w:cs="Calibri"/>
          <w:sz w:val="24"/>
          <w:szCs w:val="24"/>
        </w:rPr>
        <w:t>in</w:t>
      </w:r>
      <w:r w:rsidRPr="000663F4">
        <w:rPr>
          <w:rFonts w:ascii="Calibri" w:hAnsi="Calibri" w:cs="Calibri"/>
          <w:sz w:val="24"/>
          <w:szCs w:val="24"/>
        </w:rPr>
        <w:t>to the 15 mL</w:t>
      </w:r>
      <w:r w:rsidR="009A656C" w:rsidRPr="009870E4">
        <w:rPr>
          <w:rFonts w:ascii="Calibri" w:hAnsi="Calibri" w:cs="Calibri"/>
          <w:sz w:val="24"/>
          <w:szCs w:val="24"/>
        </w:rPr>
        <w:t xml:space="preserve"> </w:t>
      </w:r>
      <w:r w:rsidRPr="009870E4">
        <w:rPr>
          <w:rFonts w:ascii="Calibri" w:hAnsi="Calibri" w:cs="Calibri"/>
          <w:sz w:val="24"/>
          <w:szCs w:val="24"/>
        </w:rPr>
        <w:t xml:space="preserve">conical containing the Caco-2 cells and mix by pipetting up and down </w:t>
      </w:r>
      <w:r w:rsidRPr="000663F4">
        <w:rPr>
          <w:rFonts w:ascii="Calibri" w:hAnsi="Calibri" w:cs="Calibri"/>
          <w:sz w:val="24"/>
          <w:szCs w:val="24"/>
        </w:rPr>
        <w:t xml:space="preserve">several times. </w:t>
      </w:r>
    </w:p>
    <w:p w14:paraId="514F0174" w14:textId="77777777" w:rsidR="00590364" w:rsidRPr="00572B33" w:rsidRDefault="00590364" w:rsidP="00C71083"/>
    <w:p w14:paraId="645E2605" w14:textId="3B7B9A94" w:rsidR="00745AC1" w:rsidRPr="000663F4" w:rsidRDefault="00745AC1" w:rsidP="00C71083">
      <w:pPr>
        <w:pStyle w:val="ListParagraph"/>
        <w:numPr>
          <w:ilvl w:val="3"/>
          <w:numId w:val="14"/>
        </w:numPr>
        <w:spacing w:after="0" w:line="240" w:lineRule="auto"/>
        <w:ind w:left="0" w:firstLine="0"/>
        <w:rPr>
          <w:rFonts w:ascii="Calibri" w:hAnsi="Calibri" w:cs="Calibri"/>
          <w:sz w:val="24"/>
          <w:szCs w:val="24"/>
        </w:rPr>
      </w:pPr>
      <w:r w:rsidRPr="000663F4">
        <w:rPr>
          <w:rFonts w:ascii="Calibri" w:hAnsi="Calibri" w:cs="Calibri"/>
          <w:sz w:val="24"/>
          <w:szCs w:val="24"/>
        </w:rPr>
        <w:t xml:space="preserve">Pipette 1 mL of Caco-2 cells in complete growth media (final </w:t>
      </w:r>
      <w:r w:rsidRPr="009870E4">
        <w:rPr>
          <w:rFonts w:ascii="Calibri" w:hAnsi="Calibri" w:cs="Calibri"/>
          <w:sz w:val="24"/>
          <w:szCs w:val="24"/>
        </w:rPr>
        <w:t>concentration 1 x 10</w:t>
      </w:r>
      <w:r w:rsidRPr="009870E4">
        <w:rPr>
          <w:rFonts w:ascii="Calibri" w:hAnsi="Calibri" w:cs="Calibri"/>
          <w:sz w:val="24"/>
          <w:szCs w:val="24"/>
          <w:vertAlign w:val="superscript"/>
        </w:rPr>
        <w:t>5</w:t>
      </w:r>
      <w:r w:rsidRPr="009870E4">
        <w:rPr>
          <w:rFonts w:ascii="Calibri" w:hAnsi="Calibri" w:cs="Calibri"/>
          <w:sz w:val="24"/>
          <w:szCs w:val="24"/>
        </w:rPr>
        <w:t xml:space="preserve"> cells/</w:t>
      </w:r>
      <w:r w:rsidR="006D3B09" w:rsidRPr="009870E4">
        <w:rPr>
          <w:rFonts w:ascii="Calibri" w:hAnsi="Calibri" w:cs="Calibri"/>
          <w:sz w:val="24"/>
          <w:szCs w:val="24"/>
        </w:rPr>
        <w:t>mL) in</w:t>
      </w:r>
      <w:r w:rsidRPr="009870E4">
        <w:rPr>
          <w:rFonts w:ascii="Calibri" w:hAnsi="Calibri" w:cs="Calibri"/>
          <w:sz w:val="24"/>
          <w:szCs w:val="24"/>
        </w:rPr>
        <w:t xml:space="preserve">to each well of the </w:t>
      </w:r>
      <w:r w:rsidR="00572B33" w:rsidRPr="009870E4">
        <w:rPr>
          <w:rFonts w:ascii="Calibri" w:hAnsi="Calibri" w:cs="Calibri"/>
          <w:sz w:val="24"/>
          <w:szCs w:val="24"/>
        </w:rPr>
        <w:t>collagen-</w:t>
      </w:r>
      <w:r w:rsidRPr="009870E4">
        <w:rPr>
          <w:rFonts w:ascii="Calibri" w:hAnsi="Calibri" w:cs="Calibri"/>
          <w:sz w:val="24"/>
          <w:szCs w:val="24"/>
        </w:rPr>
        <w:t>coated 24-</w:t>
      </w:r>
      <w:r w:rsidRPr="000663F4">
        <w:rPr>
          <w:rFonts w:ascii="Calibri" w:hAnsi="Calibri" w:cs="Calibri"/>
          <w:sz w:val="24"/>
          <w:szCs w:val="24"/>
        </w:rPr>
        <w:t>well plate.</w:t>
      </w:r>
    </w:p>
    <w:p w14:paraId="3D61AE30" w14:textId="77777777" w:rsidR="00590364" w:rsidRPr="00572B33" w:rsidRDefault="00590364" w:rsidP="00C71083"/>
    <w:p w14:paraId="21FC5935" w14:textId="4608B61E" w:rsidR="00745AC1" w:rsidRPr="00572B33" w:rsidRDefault="00745AC1" w:rsidP="00C71083">
      <w:pPr>
        <w:pStyle w:val="ListParagraph"/>
        <w:numPr>
          <w:ilvl w:val="3"/>
          <w:numId w:val="14"/>
        </w:numPr>
        <w:spacing w:after="0" w:line="240" w:lineRule="auto"/>
        <w:ind w:left="0" w:firstLine="0"/>
        <w:rPr>
          <w:rFonts w:ascii="Calibri" w:hAnsi="Calibri" w:cs="Calibri"/>
          <w:sz w:val="24"/>
          <w:szCs w:val="24"/>
        </w:rPr>
      </w:pPr>
      <w:r w:rsidRPr="00572B33">
        <w:rPr>
          <w:rFonts w:ascii="Calibri" w:hAnsi="Calibri" w:cs="Calibri"/>
          <w:sz w:val="24"/>
          <w:szCs w:val="24"/>
        </w:rPr>
        <w:t xml:space="preserve">Incubate plate at 37 </w:t>
      </w:r>
      <w:r w:rsidR="006D3B09" w:rsidRPr="00572B33">
        <w:rPr>
          <w:rFonts w:ascii="Calibri" w:hAnsi="Calibri" w:cs="Calibri"/>
          <w:sz w:val="24"/>
          <w:szCs w:val="24"/>
        </w:rPr>
        <w:t xml:space="preserve">°C </w:t>
      </w:r>
      <w:r w:rsidRPr="00572B33">
        <w:rPr>
          <w:rFonts w:ascii="Calibri" w:hAnsi="Calibri" w:cs="Calibri"/>
          <w:sz w:val="24"/>
          <w:szCs w:val="24"/>
        </w:rPr>
        <w:t>with 5% CO</w:t>
      </w:r>
      <w:r w:rsidRPr="00572B33">
        <w:rPr>
          <w:rFonts w:ascii="Calibri" w:hAnsi="Calibri" w:cs="Calibri"/>
          <w:sz w:val="24"/>
          <w:szCs w:val="24"/>
          <w:vertAlign w:val="subscript"/>
        </w:rPr>
        <w:t xml:space="preserve">2 </w:t>
      </w:r>
      <w:r w:rsidRPr="00572B33">
        <w:rPr>
          <w:rFonts w:ascii="Calibri" w:hAnsi="Calibri" w:cs="Calibri"/>
          <w:sz w:val="24"/>
          <w:szCs w:val="24"/>
        </w:rPr>
        <w:t xml:space="preserve">until cells reach </w:t>
      </w:r>
      <w:r w:rsidRPr="00C71083">
        <w:rPr>
          <w:rFonts w:ascii="Calibri" w:hAnsi="Calibri" w:cs="Calibri"/>
          <w:sz w:val="24"/>
          <w:szCs w:val="24"/>
        </w:rPr>
        <w:t xml:space="preserve">~90% </w:t>
      </w:r>
      <w:r w:rsidRPr="00572B33">
        <w:rPr>
          <w:rFonts w:ascii="Calibri" w:hAnsi="Calibri" w:cs="Calibri"/>
          <w:sz w:val="24"/>
          <w:szCs w:val="24"/>
        </w:rPr>
        <w:t>confluency</w:t>
      </w:r>
      <w:r w:rsidR="009A656C" w:rsidRPr="00572B33">
        <w:rPr>
          <w:rFonts w:ascii="Calibri" w:hAnsi="Calibri" w:cs="Calibri"/>
          <w:sz w:val="24"/>
          <w:szCs w:val="24"/>
        </w:rPr>
        <w:t xml:space="preserve"> </w:t>
      </w:r>
      <w:r w:rsidRPr="00572B33">
        <w:rPr>
          <w:rFonts w:ascii="Calibri" w:hAnsi="Calibri" w:cs="Calibri"/>
          <w:sz w:val="24"/>
          <w:szCs w:val="24"/>
        </w:rPr>
        <w:t>(3</w:t>
      </w:r>
      <w:r w:rsidR="006D3B09" w:rsidRPr="00572B33">
        <w:rPr>
          <w:rFonts w:ascii="Calibri" w:hAnsi="Calibri" w:cs="Calibri"/>
          <w:sz w:val="24"/>
          <w:szCs w:val="24"/>
        </w:rPr>
        <w:t>–</w:t>
      </w:r>
      <w:r w:rsidRPr="00572B33">
        <w:rPr>
          <w:rFonts w:ascii="Calibri" w:hAnsi="Calibri" w:cs="Calibri"/>
          <w:sz w:val="24"/>
          <w:szCs w:val="24"/>
        </w:rPr>
        <w:t>4 days).</w:t>
      </w:r>
    </w:p>
    <w:p w14:paraId="29769CA4" w14:textId="77777777" w:rsidR="00590364" w:rsidRPr="00572B33" w:rsidRDefault="00590364" w:rsidP="00C71083"/>
    <w:p w14:paraId="554F9597" w14:textId="0057A11C" w:rsidR="00745AC1" w:rsidRPr="00572B33" w:rsidRDefault="00745AC1" w:rsidP="00C71083">
      <w:pPr>
        <w:pStyle w:val="ListParagraph"/>
        <w:numPr>
          <w:ilvl w:val="2"/>
          <w:numId w:val="14"/>
        </w:numPr>
        <w:spacing w:after="0" w:line="240" w:lineRule="auto"/>
        <w:ind w:left="0" w:firstLine="0"/>
        <w:rPr>
          <w:rFonts w:ascii="Calibri" w:hAnsi="Calibri" w:cs="Calibri"/>
          <w:sz w:val="24"/>
          <w:szCs w:val="24"/>
        </w:rPr>
      </w:pPr>
      <w:r w:rsidRPr="00572B33">
        <w:rPr>
          <w:rFonts w:ascii="Calibri" w:hAnsi="Calibri" w:cs="Calibri"/>
          <w:sz w:val="24"/>
          <w:szCs w:val="24"/>
        </w:rPr>
        <w:t>For a T75 flask</w:t>
      </w:r>
      <w:r w:rsidR="006D3B09" w:rsidRPr="00572B33">
        <w:rPr>
          <w:rFonts w:ascii="Calibri" w:hAnsi="Calibri" w:cs="Calibri"/>
          <w:sz w:val="24"/>
          <w:szCs w:val="24"/>
        </w:rPr>
        <w:t>, follow the steps below</w:t>
      </w:r>
      <w:r w:rsidRPr="00572B33">
        <w:rPr>
          <w:rFonts w:ascii="Calibri" w:hAnsi="Calibri" w:cs="Calibri"/>
          <w:sz w:val="24"/>
          <w:szCs w:val="24"/>
        </w:rPr>
        <w:t xml:space="preserve">: </w:t>
      </w:r>
    </w:p>
    <w:p w14:paraId="654DECC5" w14:textId="77777777" w:rsidR="00590364" w:rsidRPr="00572B33" w:rsidRDefault="00590364" w:rsidP="00C71083">
      <w:pPr>
        <w:pStyle w:val="ListParagraph"/>
        <w:spacing w:after="0" w:line="240" w:lineRule="auto"/>
        <w:ind w:left="0"/>
        <w:rPr>
          <w:rFonts w:ascii="Calibri" w:hAnsi="Calibri" w:cs="Calibri"/>
          <w:sz w:val="24"/>
          <w:szCs w:val="24"/>
        </w:rPr>
      </w:pPr>
    </w:p>
    <w:p w14:paraId="2CCE54FB" w14:textId="620A41CB" w:rsidR="009A656C" w:rsidRPr="00572B33" w:rsidRDefault="00745AC1" w:rsidP="00C71083">
      <w:pPr>
        <w:pStyle w:val="ListParagraph"/>
        <w:numPr>
          <w:ilvl w:val="3"/>
          <w:numId w:val="14"/>
        </w:numPr>
        <w:spacing w:after="0" w:line="240" w:lineRule="auto"/>
        <w:ind w:left="0" w:firstLine="0"/>
        <w:rPr>
          <w:rFonts w:ascii="Calibri" w:hAnsi="Calibri" w:cs="Calibri"/>
          <w:sz w:val="24"/>
          <w:szCs w:val="24"/>
        </w:rPr>
      </w:pPr>
      <w:r w:rsidRPr="00572B33">
        <w:rPr>
          <w:rFonts w:ascii="Calibri" w:hAnsi="Calibri" w:cs="Calibri"/>
          <w:sz w:val="24"/>
          <w:szCs w:val="24"/>
        </w:rPr>
        <w:t>Transfer 7.5 x 10</w:t>
      </w:r>
      <w:r w:rsidRPr="00572B33">
        <w:rPr>
          <w:rFonts w:ascii="Calibri" w:hAnsi="Calibri" w:cs="Calibri"/>
          <w:sz w:val="24"/>
          <w:szCs w:val="24"/>
          <w:vertAlign w:val="superscript"/>
        </w:rPr>
        <w:t>5</w:t>
      </w:r>
      <w:r w:rsidRPr="00572B33">
        <w:rPr>
          <w:rFonts w:ascii="Calibri" w:hAnsi="Calibri" w:cs="Calibri"/>
          <w:sz w:val="24"/>
          <w:szCs w:val="24"/>
        </w:rPr>
        <w:t xml:space="preserve"> viable cells to a T75 flask using the following </w:t>
      </w:r>
      <w:r w:rsidR="006D3B09" w:rsidRPr="00572B33">
        <w:rPr>
          <w:rFonts w:ascii="Calibri" w:hAnsi="Calibri" w:cs="Calibri"/>
          <w:sz w:val="24"/>
          <w:szCs w:val="24"/>
        </w:rPr>
        <w:t>equation:</w:t>
      </w:r>
    </w:p>
    <w:p w14:paraId="3B04EC96" w14:textId="73242FA5" w:rsidR="00206CCF" w:rsidRPr="00C71083" w:rsidRDefault="009A656C" w:rsidP="00C71083">
      <w:pPr>
        <w:pStyle w:val="ListParagraph"/>
        <w:spacing w:after="0" w:line="240" w:lineRule="auto"/>
        <w:ind w:left="0"/>
        <w:rPr>
          <w:rFonts w:ascii="Calibri" w:hAnsi="Calibri" w:cs="Calibri"/>
          <w:sz w:val="24"/>
          <w:szCs w:val="24"/>
        </w:rPr>
      </w:pPr>
      <w:r w:rsidRPr="00572B33">
        <w:rPr>
          <w:rFonts w:ascii="Calibri" w:hAnsi="Calibri" w:cs="Calibri"/>
          <w:sz w:val="24"/>
          <w:szCs w:val="24"/>
        </w:rPr>
        <w:t xml:space="preserve">              </w:t>
      </w:r>
      <w:r w:rsidR="00206CCF" w:rsidRPr="00C71083">
        <w:rPr>
          <w:rFonts w:ascii="Calibri" w:hAnsi="Calibri" w:cs="Calibri"/>
          <w:sz w:val="24"/>
          <w:szCs w:val="24"/>
        </w:rPr>
        <w:tab/>
      </w:r>
    </w:p>
    <w:p w14:paraId="31B86ED7" w14:textId="32571590" w:rsidR="009A656C" w:rsidRPr="00C71083" w:rsidRDefault="009A656C" w:rsidP="00C71083">
      <w:pPr>
        <w:pStyle w:val="ListParagraph"/>
        <w:spacing w:after="0" w:line="240" w:lineRule="auto"/>
        <w:ind w:left="0"/>
        <w:rPr>
          <w:rFonts w:ascii="Calibri" w:eastAsiaTheme="minorEastAsia" w:hAnsi="Calibri" w:cs="Calibri"/>
          <w:sz w:val="24"/>
          <w:szCs w:val="24"/>
        </w:rPr>
      </w:pPr>
      <m:oMathPara>
        <m:oMath>
          <m:r>
            <w:rPr>
              <w:rFonts w:ascii="Cambria Math" w:hAnsi="Cambria Math" w:cs="Calibri"/>
              <w:sz w:val="24"/>
              <w:szCs w:val="24"/>
            </w:rPr>
            <m:t xml:space="preserve">    </m:t>
          </m:r>
          <m:f>
            <m:fPr>
              <m:ctrlPr>
                <w:rPr>
                  <w:rFonts w:ascii="Cambria Math" w:hAnsi="Cambria Math" w:cs="Calibri"/>
                  <w:sz w:val="24"/>
                  <w:szCs w:val="24"/>
                </w:rPr>
              </m:ctrlPr>
            </m:fPr>
            <m:num>
              <m:r>
                <m:rPr>
                  <m:sty m:val="p"/>
                </m:rPr>
                <w:rPr>
                  <w:rFonts w:ascii="Cambria Math" w:hAnsi="Cambria Math" w:cs="Calibri"/>
                  <w:sz w:val="24"/>
                  <w:szCs w:val="24"/>
                </w:rPr>
                <m:t xml:space="preserve">7.5 </m:t>
              </m:r>
              <m:r>
                <w:rPr>
                  <w:rFonts w:ascii="Cambria Math" w:hAnsi="Cambria Math" w:cs="Calibri"/>
                  <w:sz w:val="24"/>
                  <w:szCs w:val="24"/>
                </w:rPr>
                <m:t>x</m:t>
              </m:r>
              <m:r>
                <m:rPr>
                  <m:sty m:val="p"/>
                </m:rPr>
                <w:rPr>
                  <w:rFonts w:ascii="Cambria Math" w:hAnsi="Cambria Math" w:cs="Calibri"/>
                  <w:sz w:val="24"/>
                  <w:szCs w:val="24"/>
                </w:rPr>
                <m:t xml:space="preserve"> </m:t>
              </m:r>
              <m:sSup>
                <m:sSupPr>
                  <m:ctrlPr>
                    <w:rPr>
                      <w:rFonts w:ascii="Cambria Math" w:hAnsi="Cambria Math" w:cs="Calibri"/>
                      <w:sz w:val="24"/>
                      <w:szCs w:val="24"/>
                    </w:rPr>
                  </m:ctrlPr>
                </m:sSupPr>
                <m:e>
                  <m:r>
                    <m:rPr>
                      <m:sty m:val="p"/>
                    </m:rPr>
                    <w:rPr>
                      <w:rFonts w:ascii="Cambria Math" w:hAnsi="Cambria Math" w:cs="Calibri"/>
                      <w:sz w:val="24"/>
                      <w:szCs w:val="24"/>
                    </w:rPr>
                    <m:t>10</m:t>
                  </m:r>
                </m:e>
                <m:sup>
                  <m:r>
                    <m:rPr>
                      <m:sty m:val="p"/>
                    </m:rPr>
                    <w:rPr>
                      <w:rFonts w:ascii="Cambria Math" w:hAnsi="Cambria Math" w:cs="Calibri"/>
                      <w:sz w:val="24"/>
                      <w:szCs w:val="24"/>
                    </w:rPr>
                    <m:t xml:space="preserve">5 </m:t>
                  </m:r>
                </m:sup>
              </m:sSup>
              <m:r>
                <w:rPr>
                  <w:rFonts w:ascii="Cambria Math" w:hAnsi="Cambria Math" w:cs="Calibri"/>
                  <w:sz w:val="24"/>
                  <w:szCs w:val="24"/>
                </w:rPr>
                <m:t>cells</m:t>
              </m:r>
              <m:r>
                <m:rPr>
                  <m:sty m:val="p"/>
                </m:rPr>
                <w:rPr>
                  <w:rFonts w:ascii="Cambria Math" w:hAnsi="Cambria Math" w:cs="Calibri"/>
                  <w:sz w:val="24"/>
                  <w:szCs w:val="24"/>
                </w:rPr>
                <m:t xml:space="preserve"> </m:t>
              </m:r>
            </m:num>
            <m:den>
              <m:r>
                <w:rPr>
                  <w:rFonts w:ascii="Cambria Math" w:hAnsi="Cambria Math" w:cs="Calibri"/>
                  <w:sz w:val="24"/>
                  <w:szCs w:val="24"/>
                </w:rPr>
                <m:t>viable</m:t>
              </m:r>
              <m:r>
                <m:rPr>
                  <m:sty m:val="p"/>
                </m:rPr>
                <w:rPr>
                  <w:rFonts w:ascii="Cambria Math" w:hAnsi="Cambria Math" w:cs="Calibri"/>
                  <w:sz w:val="24"/>
                  <w:szCs w:val="24"/>
                </w:rPr>
                <m:t xml:space="preserve"> </m:t>
              </m:r>
              <m:r>
                <w:rPr>
                  <w:rFonts w:ascii="Cambria Math" w:hAnsi="Cambria Math" w:cs="Calibri"/>
                  <w:sz w:val="24"/>
                  <w:szCs w:val="24"/>
                </w:rPr>
                <m:t>cell</m:t>
              </m:r>
              <m:r>
                <m:rPr>
                  <m:sty m:val="p"/>
                </m:rPr>
                <w:rPr>
                  <w:rFonts w:ascii="Cambria Math" w:hAnsi="Cambria Math" w:cs="Calibri"/>
                  <w:sz w:val="24"/>
                  <w:szCs w:val="24"/>
                </w:rPr>
                <m:t xml:space="preserve"> </m:t>
              </m:r>
              <m:r>
                <w:rPr>
                  <w:rFonts w:ascii="Cambria Math" w:hAnsi="Cambria Math" w:cs="Calibri"/>
                  <w:sz w:val="24"/>
                  <w:szCs w:val="24"/>
                </w:rPr>
                <m:t>count</m:t>
              </m:r>
              <m:r>
                <m:rPr>
                  <m:sty m:val="p"/>
                </m:rPr>
                <w:rPr>
                  <w:rFonts w:ascii="Cambria Math" w:hAnsi="Cambria Math" w:cs="Calibri"/>
                  <w:sz w:val="24"/>
                  <w:szCs w:val="24"/>
                </w:rPr>
                <m:t xml:space="preserve"> </m:t>
              </m:r>
              <m:r>
                <w:rPr>
                  <w:rFonts w:ascii="Cambria Math" w:hAnsi="Cambria Math" w:cs="Calibri"/>
                  <w:sz w:val="24"/>
                  <w:szCs w:val="24"/>
                </w:rPr>
                <m:t>concentration</m:t>
              </m:r>
              <m:r>
                <m:rPr>
                  <m:sty m:val="p"/>
                </m:rPr>
                <w:rPr>
                  <w:rFonts w:ascii="Cambria Math" w:hAnsi="Cambria Math" w:cs="Calibri"/>
                  <w:sz w:val="24"/>
                  <w:szCs w:val="24"/>
                </w:rPr>
                <m:t xml:space="preserve"> </m:t>
              </m:r>
              <m:d>
                <m:dPr>
                  <m:ctrlPr>
                    <w:rPr>
                      <w:rFonts w:ascii="Cambria Math" w:hAnsi="Cambria Math" w:cs="Calibri"/>
                      <w:sz w:val="24"/>
                      <w:szCs w:val="24"/>
                    </w:rPr>
                  </m:ctrlPr>
                </m:dPr>
                <m:e>
                  <m:f>
                    <m:fPr>
                      <m:ctrlPr>
                        <w:rPr>
                          <w:rFonts w:ascii="Cambria Math" w:hAnsi="Cambria Math" w:cs="Calibri"/>
                          <w:sz w:val="24"/>
                          <w:szCs w:val="24"/>
                        </w:rPr>
                      </m:ctrlPr>
                    </m:fPr>
                    <m:num>
                      <m:r>
                        <w:rPr>
                          <w:rFonts w:ascii="Cambria Math" w:hAnsi="Cambria Math" w:cs="Calibri"/>
                          <w:sz w:val="24"/>
                          <w:szCs w:val="24"/>
                        </w:rPr>
                        <m:t>cells</m:t>
                      </m:r>
                    </m:num>
                    <m:den>
                      <m:r>
                        <w:rPr>
                          <w:rFonts w:ascii="Cambria Math" w:hAnsi="Cambria Math" w:cs="Calibri"/>
                          <w:sz w:val="24"/>
                          <w:szCs w:val="24"/>
                        </w:rPr>
                        <m:t>mL</m:t>
                      </m:r>
                    </m:den>
                  </m:f>
                </m:e>
              </m:d>
            </m:den>
          </m:f>
          <m:r>
            <m:rPr>
              <m:sty m:val="p"/>
            </m:rPr>
            <w:rPr>
              <w:rFonts w:ascii="Cambria Math" w:hAnsi="Cambria Math" w:cs="Calibri"/>
              <w:sz w:val="24"/>
              <w:szCs w:val="24"/>
            </w:rPr>
            <m:t>=</m:t>
          </m:r>
          <m:r>
            <w:rPr>
              <w:rFonts w:ascii="Cambria Math" w:hAnsi="Cambria Math" w:cs="Calibri"/>
              <w:sz w:val="24"/>
              <w:szCs w:val="24"/>
            </w:rPr>
            <m:t>cells</m:t>
          </m:r>
          <m:r>
            <m:rPr>
              <m:sty m:val="p"/>
            </m:rPr>
            <w:rPr>
              <w:rFonts w:ascii="Cambria Math" w:hAnsi="Cambria Math" w:cs="Calibri"/>
              <w:sz w:val="24"/>
              <w:szCs w:val="24"/>
            </w:rPr>
            <m:t xml:space="preserve"> </m:t>
          </m:r>
          <m:d>
            <m:dPr>
              <m:ctrlPr>
                <w:rPr>
                  <w:rFonts w:ascii="Cambria Math" w:hAnsi="Cambria Math" w:cs="Calibri"/>
                  <w:sz w:val="24"/>
                  <w:szCs w:val="24"/>
                </w:rPr>
              </m:ctrlPr>
            </m:dPr>
            <m:e>
              <m:r>
                <w:rPr>
                  <w:rFonts w:ascii="Cambria Math" w:hAnsi="Cambria Math" w:cs="Calibri"/>
                  <w:sz w:val="24"/>
                  <w:szCs w:val="24"/>
                </w:rPr>
                <m:t>mL</m:t>
              </m:r>
            </m:e>
          </m:d>
        </m:oMath>
      </m:oMathPara>
    </w:p>
    <w:p w14:paraId="061A506E" w14:textId="77777777" w:rsidR="00590364" w:rsidRPr="00C71083" w:rsidRDefault="00590364" w:rsidP="00C71083">
      <w:pPr>
        <w:pStyle w:val="ListParagraph"/>
        <w:spacing w:after="0" w:line="240" w:lineRule="auto"/>
        <w:ind w:left="0"/>
        <w:rPr>
          <w:rFonts w:ascii="Calibri" w:eastAsiaTheme="minorEastAsia" w:hAnsi="Calibri" w:cs="Calibri"/>
          <w:sz w:val="24"/>
          <w:szCs w:val="24"/>
        </w:rPr>
      </w:pPr>
    </w:p>
    <w:p w14:paraId="68400C03" w14:textId="2202482F" w:rsidR="00745AC1" w:rsidRPr="00572B33" w:rsidRDefault="00745AC1" w:rsidP="006D3B09">
      <w:r w:rsidRPr="00572B33">
        <w:t>NOTE: The number of viable cells to add to the T75 flask was determined based on ATCC guidelines for Caco-2 cell culture.</w:t>
      </w:r>
    </w:p>
    <w:p w14:paraId="672140CB" w14:textId="77777777" w:rsidR="00590364" w:rsidRPr="000663F4" w:rsidRDefault="00590364" w:rsidP="006D3B09"/>
    <w:p w14:paraId="6677F98F" w14:textId="48618E91" w:rsidR="00206CCF" w:rsidRPr="009870E4" w:rsidRDefault="002975F7" w:rsidP="00C71083">
      <w:pPr>
        <w:pStyle w:val="ListParagraph"/>
        <w:numPr>
          <w:ilvl w:val="3"/>
          <w:numId w:val="14"/>
        </w:numPr>
        <w:spacing w:after="0" w:line="240" w:lineRule="auto"/>
        <w:ind w:left="0" w:firstLine="0"/>
        <w:rPr>
          <w:rFonts w:ascii="Calibri" w:hAnsi="Calibri" w:cs="Calibri"/>
          <w:sz w:val="24"/>
          <w:szCs w:val="24"/>
        </w:rPr>
      </w:pPr>
      <w:r w:rsidRPr="000663F4">
        <w:rPr>
          <w:rFonts w:ascii="Calibri" w:hAnsi="Calibri" w:cs="Calibri"/>
          <w:sz w:val="24"/>
          <w:szCs w:val="24"/>
        </w:rPr>
        <w:t xml:space="preserve">Remove the volume of cells calculated above and transfer to a T75 flask. Calculate the volume of complete growth media to add to </w:t>
      </w:r>
      <w:r w:rsidRPr="009870E4">
        <w:rPr>
          <w:rFonts w:ascii="Calibri" w:hAnsi="Calibri" w:cs="Calibri"/>
          <w:sz w:val="24"/>
          <w:szCs w:val="24"/>
        </w:rPr>
        <w:t>the cells using the equation below:</w:t>
      </w:r>
    </w:p>
    <w:p w14:paraId="7EC8C57C" w14:textId="77777777" w:rsidR="006D3B09" w:rsidRPr="00572B33" w:rsidRDefault="006D3B09" w:rsidP="00C71083">
      <w:pPr>
        <w:pStyle w:val="ListParagraph"/>
        <w:spacing w:after="0" w:line="240" w:lineRule="auto"/>
        <w:ind w:left="0"/>
      </w:pPr>
    </w:p>
    <w:p w14:paraId="3262CB38" w14:textId="6B275BDD" w:rsidR="002975F7" w:rsidRPr="00C71083" w:rsidRDefault="009A656C" w:rsidP="006D3B09">
      <m:oMathPara>
        <m:oMathParaPr>
          <m:jc m:val="left"/>
        </m:oMathParaPr>
        <m:oMath>
          <m:r>
            <m:rPr>
              <m:sty m:val="p"/>
            </m:rPr>
            <w:rPr>
              <w:rFonts w:ascii="Cambria Math" w:hAnsi="Cambria Math"/>
            </w:rPr>
            <m:t xml:space="preserve">                                                  15 </m:t>
          </m:r>
          <m:r>
            <w:rPr>
              <w:rFonts w:ascii="Cambria Math" w:hAnsi="Cambria Math"/>
            </w:rPr>
            <m:t>mL</m:t>
          </m:r>
          <m:r>
            <m:rPr>
              <m:sty m:val="p"/>
            </m:rPr>
            <w:rPr>
              <w:rFonts w:ascii="Cambria Math" w:hAnsi="Cambria Math"/>
            </w:rPr>
            <m:t>-</m:t>
          </m:r>
          <m:r>
            <w:rPr>
              <w:rFonts w:ascii="Cambria Math" w:hAnsi="Cambria Math"/>
            </w:rPr>
            <m:t>volume</m:t>
          </m:r>
          <m:r>
            <m:rPr>
              <m:sty m:val="p"/>
            </m:rPr>
            <w:rPr>
              <w:rFonts w:ascii="Cambria Math" w:hAnsi="Cambria Math"/>
            </w:rPr>
            <m:t xml:space="preserve"> </m:t>
          </m:r>
          <m:r>
            <w:rPr>
              <w:rFonts w:ascii="Cambria Math" w:hAnsi="Cambria Math"/>
            </w:rPr>
            <m:t>of</m:t>
          </m:r>
          <m:r>
            <m:rPr>
              <m:sty m:val="p"/>
            </m:rPr>
            <w:rPr>
              <w:rFonts w:ascii="Cambria Math" w:hAnsi="Cambria Math"/>
            </w:rPr>
            <m:t xml:space="preserve"> </m:t>
          </m:r>
          <m:r>
            <w:rPr>
              <w:rFonts w:ascii="Cambria Math" w:hAnsi="Cambria Math"/>
            </w:rPr>
            <m:t>cells</m:t>
          </m:r>
          <m:r>
            <m:rPr>
              <m:sty m:val="p"/>
            </m:rPr>
            <w:rPr>
              <w:rFonts w:ascii="Cambria Math" w:hAnsi="Cambria Math"/>
            </w:rPr>
            <m:t xml:space="preserve"> </m:t>
          </m:r>
          <m:r>
            <w:rPr>
              <w:rFonts w:ascii="Cambria Math" w:hAnsi="Cambria Math"/>
            </w:rPr>
            <m:t>added</m:t>
          </m:r>
          <m:r>
            <m:rPr>
              <m:sty m:val="p"/>
            </m:rPr>
            <w:rPr>
              <w:rFonts w:ascii="Cambria Math" w:hAnsi="Cambria Math"/>
            </w:rPr>
            <m:t xml:space="preserve"> </m:t>
          </m:r>
          <m:r>
            <w:rPr>
              <w:rFonts w:ascii="Cambria Math" w:hAnsi="Cambria Math"/>
            </w:rPr>
            <m:t>to</m:t>
          </m:r>
          <m:r>
            <m:rPr>
              <m:sty m:val="p"/>
            </m:rPr>
            <w:rPr>
              <w:rFonts w:ascii="Cambria Math" w:hAnsi="Cambria Math"/>
            </w:rPr>
            <m:t xml:space="preserve"> </m:t>
          </m:r>
          <m:r>
            <w:rPr>
              <w:rFonts w:ascii="Cambria Math" w:hAnsi="Cambria Math"/>
            </w:rPr>
            <m:t>flask</m:t>
          </m:r>
          <m:r>
            <m:rPr>
              <m:sty m:val="p"/>
            </m:rPr>
            <w:rPr>
              <w:rFonts w:ascii="Cambria Math" w:hAnsi="Cambria Math"/>
            </w:rPr>
            <m:t>=</m:t>
          </m:r>
          <m:r>
            <w:rPr>
              <w:rFonts w:ascii="Cambria Math" w:hAnsi="Cambria Math"/>
            </w:rPr>
            <m:t>media</m:t>
          </m:r>
          <m:r>
            <m:rPr>
              <m:sty m:val="p"/>
            </m:rPr>
            <w:rPr>
              <w:rFonts w:ascii="Cambria Math" w:hAnsi="Cambria Math"/>
            </w:rPr>
            <m:t xml:space="preserve"> (</m:t>
          </m:r>
          <m:r>
            <w:rPr>
              <w:rFonts w:ascii="Cambria Math" w:hAnsi="Cambria Math"/>
            </w:rPr>
            <m:t>mL</m:t>
          </m:r>
          <m:r>
            <m:rPr>
              <m:sty m:val="p"/>
            </m:rPr>
            <w:rPr>
              <w:rFonts w:ascii="Cambria Math" w:hAnsi="Cambria Math"/>
            </w:rPr>
            <m:t>)</m:t>
          </m:r>
        </m:oMath>
      </m:oMathPara>
    </w:p>
    <w:p w14:paraId="2FDA96A5" w14:textId="77777777" w:rsidR="00590364" w:rsidRPr="00C71083" w:rsidRDefault="00590364" w:rsidP="006D3B09"/>
    <w:p w14:paraId="350C1109" w14:textId="68DD7DC8" w:rsidR="00745AC1" w:rsidRPr="00572B33" w:rsidRDefault="002975F7" w:rsidP="00C71083">
      <w:pPr>
        <w:pStyle w:val="ListParagraph"/>
        <w:numPr>
          <w:ilvl w:val="3"/>
          <w:numId w:val="14"/>
        </w:numPr>
        <w:spacing w:after="0" w:line="240" w:lineRule="auto"/>
        <w:ind w:left="0" w:firstLine="0"/>
        <w:rPr>
          <w:rFonts w:ascii="Calibri" w:hAnsi="Calibri" w:cs="Calibri"/>
          <w:sz w:val="24"/>
          <w:szCs w:val="24"/>
        </w:rPr>
      </w:pPr>
      <w:r w:rsidRPr="00572B33">
        <w:rPr>
          <w:rFonts w:ascii="Calibri" w:hAnsi="Calibri" w:cs="Calibri"/>
          <w:sz w:val="24"/>
          <w:szCs w:val="24"/>
        </w:rPr>
        <w:lastRenderedPageBreak/>
        <w:t>Pipette the volume of media calculated above to the T75 flask.</w:t>
      </w:r>
    </w:p>
    <w:p w14:paraId="632E3DCE" w14:textId="77777777" w:rsidR="00590364" w:rsidRPr="00572B33" w:rsidRDefault="00590364" w:rsidP="00C71083">
      <w:pPr>
        <w:pStyle w:val="ListParagraph"/>
        <w:spacing w:after="0" w:line="240" w:lineRule="auto"/>
        <w:ind w:left="0"/>
        <w:rPr>
          <w:rFonts w:ascii="Calibri" w:hAnsi="Calibri" w:cs="Calibri"/>
          <w:sz w:val="24"/>
          <w:szCs w:val="24"/>
        </w:rPr>
      </w:pPr>
    </w:p>
    <w:p w14:paraId="7028594A" w14:textId="13AC810E" w:rsidR="00745AC1" w:rsidRPr="00572B33" w:rsidRDefault="002975F7" w:rsidP="00C71083">
      <w:pPr>
        <w:pStyle w:val="ListParagraph"/>
        <w:numPr>
          <w:ilvl w:val="3"/>
          <w:numId w:val="14"/>
        </w:numPr>
        <w:spacing w:after="0" w:line="240" w:lineRule="auto"/>
        <w:ind w:left="0" w:firstLine="0"/>
        <w:rPr>
          <w:rFonts w:ascii="Calibri" w:hAnsi="Calibri" w:cs="Calibri"/>
          <w:sz w:val="24"/>
          <w:szCs w:val="24"/>
        </w:rPr>
      </w:pPr>
      <w:r w:rsidRPr="00572B33">
        <w:rPr>
          <w:rFonts w:ascii="Calibri" w:hAnsi="Calibri" w:cs="Calibri"/>
          <w:sz w:val="24"/>
          <w:szCs w:val="24"/>
        </w:rPr>
        <w:t xml:space="preserve">Swirl the plate gently several times to evenly disperse the cells across the bottom of the flask. Incubate at 37 </w:t>
      </w:r>
      <w:r w:rsidR="006D3B09" w:rsidRPr="00572B33">
        <w:rPr>
          <w:rFonts w:ascii="Calibri" w:hAnsi="Calibri" w:cs="Calibri"/>
          <w:sz w:val="24"/>
          <w:szCs w:val="24"/>
        </w:rPr>
        <w:t xml:space="preserve">°C </w:t>
      </w:r>
      <w:r w:rsidRPr="00572B33">
        <w:rPr>
          <w:rFonts w:ascii="Calibri" w:hAnsi="Calibri" w:cs="Calibri"/>
          <w:sz w:val="24"/>
          <w:szCs w:val="24"/>
        </w:rPr>
        <w:t>with 5% CO</w:t>
      </w:r>
      <w:r w:rsidRPr="00572B33">
        <w:rPr>
          <w:rFonts w:ascii="Calibri" w:hAnsi="Calibri" w:cs="Calibri"/>
          <w:sz w:val="24"/>
          <w:szCs w:val="24"/>
          <w:vertAlign w:val="subscript"/>
        </w:rPr>
        <w:t xml:space="preserve">2 </w:t>
      </w:r>
      <w:r w:rsidRPr="00572B33">
        <w:rPr>
          <w:rFonts w:ascii="Calibri" w:hAnsi="Calibri" w:cs="Calibri"/>
          <w:sz w:val="24"/>
          <w:szCs w:val="24"/>
        </w:rPr>
        <w:t>until cells reach ~90% confluency (3</w:t>
      </w:r>
      <w:r w:rsidR="00590364" w:rsidRPr="00572B33">
        <w:rPr>
          <w:rFonts w:ascii="Calibri" w:hAnsi="Calibri" w:cs="Calibri"/>
          <w:sz w:val="24"/>
          <w:szCs w:val="24"/>
        </w:rPr>
        <w:t>–</w:t>
      </w:r>
      <w:r w:rsidRPr="00572B33">
        <w:rPr>
          <w:rFonts w:ascii="Calibri" w:hAnsi="Calibri" w:cs="Calibri"/>
          <w:sz w:val="24"/>
          <w:szCs w:val="24"/>
        </w:rPr>
        <w:t>4 days).</w:t>
      </w:r>
    </w:p>
    <w:p w14:paraId="4E9B342C" w14:textId="77777777" w:rsidR="00557A39" w:rsidRPr="00572B33" w:rsidRDefault="00557A39" w:rsidP="006D3B09"/>
    <w:p w14:paraId="6AFD45BA" w14:textId="417CF45A" w:rsidR="00D0166A" w:rsidRPr="00E66A56" w:rsidRDefault="00D0166A" w:rsidP="00C71083">
      <w:pPr>
        <w:pStyle w:val="ListParagraph"/>
        <w:numPr>
          <w:ilvl w:val="0"/>
          <w:numId w:val="14"/>
        </w:numPr>
        <w:spacing w:after="0" w:line="240" w:lineRule="auto"/>
        <w:ind w:left="0" w:firstLine="0"/>
        <w:rPr>
          <w:rFonts w:ascii="Calibri" w:hAnsi="Calibri" w:cs="Calibri"/>
          <w:b/>
          <w:bCs/>
          <w:sz w:val="24"/>
          <w:szCs w:val="24"/>
          <w:highlight w:val="yellow"/>
          <w:rPrChange w:id="0" w:author="Sydney Field" w:date="2026-04-14T16:29:00Z" w16du:dateUtc="2026-04-14T21:29:00Z">
            <w:rPr>
              <w:rFonts w:ascii="Calibri" w:hAnsi="Calibri" w:cs="Calibri"/>
              <w:b/>
              <w:bCs/>
              <w:sz w:val="24"/>
              <w:szCs w:val="24"/>
            </w:rPr>
          </w:rPrChange>
        </w:rPr>
      </w:pPr>
      <w:r w:rsidRPr="00E66A56">
        <w:rPr>
          <w:rFonts w:ascii="Calibri" w:hAnsi="Calibri" w:cs="Calibri"/>
          <w:b/>
          <w:bCs/>
          <w:sz w:val="24"/>
          <w:szCs w:val="24"/>
          <w:highlight w:val="yellow"/>
          <w:rPrChange w:id="1" w:author="Sydney Field" w:date="2026-04-14T16:29:00Z" w16du:dateUtc="2026-04-14T21:29:00Z">
            <w:rPr>
              <w:rFonts w:ascii="Calibri" w:hAnsi="Calibri" w:cs="Calibri"/>
              <w:b/>
              <w:bCs/>
              <w:sz w:val="24"/>
              <w:szCs w:val="24"/>
            </w:rPr>
          </w:rPrChange>
        </w:rPr>
        <w:t xml:space="preserve">Invasion assay  </w:t>
      </w:r>
    </w:p>
    <w:p w14:paraId="162CD4C5" w14:textId="77777777" w:rsidR="00590364" w:rsidRPr="00C71083" w:rsidRDefault="00590364" w:rsidP="00C71083">
      <w:pPr>
        <w:pStyle w:val="ListParagraph"/>
        <w:spacing w:after="0" w:line="240" w:lineRule="auto"/>
        <w:ind w:left="0"/>
        <w:rPr>
          <w:rFonts w:ascii="Calibri" w:hAnsi="Calibri" w:cs="Calibri"/>
          <w:sz w:val="24"/>
          <w:szCs w:val="24"/>
        </w:rPr>
      </w:pPr>
    </w:p>
    <w:p w14:paraId="4B8578C0" w14:textId="2C2DDB0D" w:rsidR="00D0166A" w:rsidRPr="00E66A56" w:rsidRDefault="00D0166A" w:rsidP="00C71083">
      <w:pPr>
        <w:rPr>
          <w:highlight w:val="yellow"/>
          <w:rPrChange w:id="2" w:author="Sydney Field" w:date="2026-04-14T16:29:00Z" w16du:dateUtc="2026-04-14T21:29:00Z">
            <w:rPr/>
          </w:rPrChange>
        </w:rPr>
      </w:pPr>
      <w:r w:rsidRPr="00E66A56">
        <w:rPr>
          <w:highlight w:val="yellow"/>
          <w:rPrChange w:id="3" w:author="Sydney Field" w:date="2026-04-14T16:29:00Z" w16du:dateUtc="2026-04-14T21:29:00Z">
            <w:rPr/>
          </w:rPrChange>
        </w:rPr>
        <w:t xml:space="preserve">NOTE: Ensure all cell culture media is pre-warmed prior to the start of the experiment. </w:t>
      </w:r>
    </w:p>
    <w:p w14:paraId="59BFE7FC" w14:textId="77777777" w:rsidR="00590364" w:rsidRPr="00E66A56" w:rsidRDefault="00590364" w:rsidP="00C71083">
      <w:pPr>
        <w:rPr>
          <w:highlight w:val="yellow"/>
          <w:rPrChange w:id="4" w:author="Sydney Field" w:date="2026-04-14T16:29:00Z" w16du:dateUtc="2026-04-14T21:29:00Z">
            <w:rPr/>
          </w:rPrChange>
        </w:rPr>
      </w:pPr>
    </w:p>
    <w:p w14:paraId="2F725927" w14:textId="6F697246" w:rsidR="00D0166A" w:rsidRPr="00E66A56" w:rsidRDefault="00D0166A" w:rsidP="00C71083">
      <w:pPr>
        <w:pStyle w:val="ListParagraph"/>
        <w:numPr>
          <w:ilvl w:val="1"/>
          <w:numId w:val="14"/>
        </w:numPr>
        <w:spacing w:after="0" w:line="240" w:lineRule="auto"/>
        <w:ind w:left="0" w:firstLine="0"/>
        <w:rPr>
          <w:rFonts w:ascii="Calibri" w:hAnsi="Calibri" w:cs="Calibri"/>
          <w:sz w:val="24"/>
          <w:szCs w:val="24"/>
          <w:highlight w:val="yellow"/>
          <w:rPrChange w:id="5" w:author="Sydney Field" w:date="2026-04-14T16:29:00Z" w16du:dateUtc="2026-04-14T21:29:00Z">
            <w:rPr>
              <w:rFonts w:ascii="Calibri" w:hAnsi="Calibri" w:cs="Calibri"/>
              <w:sz w:val="24"/>
              <w:szCs w:val="24"/>
            </w:rPr>
          </w:rPrChange>
        </w:rPr>
      </w:pPr>
      <w:r w:rsidRPr="00E66A56">
        <w:rPr>
          <w:rFonts w:ascii="Calibri" w:hAnsi="Calibri" w:cs="Calibri"/>
          <w:sz w:val="24"/>
          <w:szCs w:val="24"/>
          <w:highlight w:val="yellow"/>
          <w:rPrChange w:id="6" w:author="Sydney Field" w:date="2026-04-14T16:29:00Z" w16du:dateUtc="2026-04-14T21:29:00Z">
            <w:rPr>
              <w:rFonts w:ascii="Calibri" w:hAnsi="Calibri" w:cs="Calibri"/>
              <w:sz w:val="24"/>
              <w:szCs w:val="24"/>
            </w:rPr>
          </w:rPrChange>
        </w:rPr>
        <w:t>Preparation of bacteria</w:t>
      </w:r>
    </w:p>
    <w:p w14:paraId="2AF05F1A" w14:textId="77777777" w:rsidR="00590364" w:rsidRPr="00E66A56" w:rsidRDefault="00590364" w:rsidP="00C71083">
      <w:pPr>
        <w:pStyle w:val="ListParagraph"/>
        <w:spacing w:after="0" w:line="240" w:lineRule="auto"/>
        <w:ind w:left="0"/>
        <w:rPr>
          <w:rFonts w:ascii="Calibri" w:hAnsi="Calibri" w:cs="Calibri"/>
          <w:sz w:val="24"/>
          <w:szCs w:val="24"/>
          <w:highlight w:val="yellow"/>
          <w:rPrChange w:id="7" w:author="Sydney Field" w:date="2026-04-14T16:29:00Z" w16du:dateUtc="2026-04-14T21:29:00Z">
            <w:rPr>
              <w:rFonts w:ascii="Calibri" w:hAnsi="Calibri" w:cs="Calibri"/>
              <w:sz w:val="24"/>
              <w:szCs w:val="24"/>
            </w:rPr>
          </w:rPrChange>
        </w:rPr>
      </w:pPr>
    </w:p>
    <w:p w14:paraId="00AEAC13" w14:textId="49DE2600" w:rsidR="00D0166A" w:rsidRPr="00E66A56" w:rsidRDefault="00D0166A" w:rsidP="00C71083">
      <w:pPr>
        <w:pStyle w:val="ListParagraph"/>
        <w:numPr>
          <w:ilvl w:val="2"/>
          <w:numId w:val="14"/>
        </w:numPr>
        <w:spacing w:after="0" w:line="240" w:lineRule="auto"/>
        <w:ind w:left="0" w:firstLine="0"/>
        <w:rPr>
          <w:rFonts w:ascii="Calibri" w:hAnsi="Calibri" w:cs="Calibri"/>
          <w:sz w:val="24"/>
          <w:szCs w:val="24"/>
          <w:highlight w:val="yellow"/>
          <w:rPrChange w:id="8" w:author="Sydney Field" w:date="2026-04-14T16:29:00Z" w16du:dateUtc="2026-04-14T21:29:00Z">
            <w:rPr>
              <w:rFonts w:ascii="Calibri" w:hAnsi="Calibri" w:cs="Calibri"/>
              <w:sz w:val="24"/>
              <w:szCs w:val="24"/>
            </w:rPr>
          </w:rPrChange>
        </w:rPr>
      </w:pPr>
      <w:r w:rsidRPr="00E66A56">
        <w:rPr>
          <w:rFonts w:ascii="Calibri" w:hAnsi="Calibri" w:cs="Calibri"/>
          <w:sz w:val="24"/>
          <w:szCs w:val="24"/>
          <w:highlight w:val="yellow"/>
          <w:rPrChange w:id="9" w:author="Sydney Field" w:date="2026-04-14T16:29:00Z" w16du:dateUtc="2026-04-14T21:29:00Z">
            <w:rPr>
              <w:rFonts w:ascii="Calibri" w:hAnsi="Calibri" w:cs="Calibri"/>
              <w:sz w:val="24"/>
              <w:szCs w:val="24"/>
            </w:rPr>
          </w:rPrChange>
        </w:rPr>
        <w:t>Using a sterile wooden stick</w:t>
      </w:r>
      <w:r w:rsidR="002812CE" w:rsidRPr="00E66A56">
        <w:rPr>
          <w:rFonts w:ascii="Calibri" w:hAnsi="Calibri" w:cs="Calibri"/>
          <w:sz w:val="24"/>
          <w:szCs w:val="24"/>
          <w:highlight w:val="yellow"/>
          <w:rPrChange w:id="10" w:author="Sydney Field" w:date="2026-04-14T16:29:00Z" w16du:dateUtc="2026-04-14T21:29:00Z">
            <w:rPr>
              <w:rFonts w:ascii="Calibri" w:hAnsi="Calibri" w:cs="Calibri"/>
              <w:sz w:val="24"/>
              <w:szCs w:val="24"/>
            </w:rPr>
          </w:rPrChange>
        </w:rPr>
        <w:t>,</w:t>
      </w:r>
      <w:r w:rsidRPr="00E66A56">
        <w:rPr>
          <w:rFonts w:ascii="Calibri" w:hAnsi="Calibri" w:cs="Calibri"/>
          <w:sz w:val="24"/>
          <w:szCs w:val="24"/>
          <w:highlight w:val="yellow"/>
          <w:rPrChange w:id="11" w:author="Sydney Field" w:date="2026-04-14T16:29:00Z" w16du:dateUtc="2026-04-14T21:29:00Z">
            <w:rPr>
              <w:rFonts w:ascii="Calibri" w:hAnsi="Calibri" w:cs="Calibri"/>
              <w:sz w:val="24"/>
              <w:szCs w:val="24"/>
            </w:rPr>
          </w:rPrChange>
        </w:rPr>
        <w:t xml:space="preserve"> gently scrape off bacteria from a frozen bacterial glycerol</w:t>
      </w:r>
      <w:r w:rsidR="00572B33" w:rsidRPr="00E66A56">
        <w:rPr>
          <w:rFonts w:ascii="Calibri" w:hAnsi="Calibri" w:cs="Calibri"/>
          <w:sz w:val="24"/>
          <w:szCs w:val="24"/>
          <w:highlight w:val="yellow"/>
          <w:rPrChange w:id="12" w:author="Sydney Field" w:date="2026-04-14T16:29:00Z" w16du:dateUtc="2026-04-14T21:29:00Z">
            <w:rPr>
              <w:rFonts w:ascii="Calibri" w:hAnsi="Calibri" w:cs="Calibri"/>
              <w:sz w:val="24"/>
              <w:szCs w:val="24"/>
            </w:rPr>
          </w:rPrChange>
        </w:rPr>
        <w:t xml:space="preserve"> </w:t>
      </w:r>
      <w:r w:rsidRPr="00E66A56">
        <w:rPr>
          <w:rFonts w:ascii="Calibri" w:hAnsi="Calibri" w:cs="Calibri"/>
          <w:sz w:val="24"/>
          <w:szCs w:val="24"/>
          <w:highlight w:val="yellow"/>
          <w:rPrChange w:id="13" w:author="Sydney Field" w:date="2026-04-14T16:29:00Z" w16du:dateUtc="2026-04-14T21:29:00Z">
            <w:rPr>
              <w:rFonts w:ascii="Calibri" w:hAnsi="Calibri" w:cs="Calibri"/>
              <w:sz w:val="24"/>
              <w:szCs w:val="24"/>
            </w:rPr>
          </w:rPrChange>
        </w:rPr>
        <w:t>stock stored at -80 °C and streak on an LB agar plate for single colonies. Incubate the plate at 37 °C overnight.</w:t>
      </w:r>
    </w:p>
    <w:p w14:paraId="588CEA9F" w14:textId="77777777" w:rsidR="00590364" w:rsidRPr="00E66A56" w:rsidRDefault="00590364" w:rsidP="00C71083">
      <w:pPr>
        <w:rPr>
          <w:highlight w:val="yellow"/>
          <w:rPrChange w:id="14" w:author="Sydney Field" w:date="2026-04-14T16:29:00Z" w16du:dateUtc="2026-04-14T21:29:00Z">
            <w:rPr/>
          </w:rPrChange>
        </w:rPr>
      </w:pPr>
    </w:p>
    <w:p w14:paraId="480C16D7" w14:textId="14FA4232" w:rsidR="00D0166A" w:rsidRPr="00E66A56" w:rsidRDefault="00D0166A" w:rsidP="00C71083">
      <w:pPr>
        <w:pStyle w:val="ListParagraph"/>
        <w:numPr>
          <w:ilvl w:val="2"/>
          <w:numId w:val="14"/>
        </w:numPr>
        <w:spacing w:after="0" w:line="240" w:lineRule="auto"/>
        <w:ind w:left="0" w:firstLine="0"/>
        <w:rPr>
          <w:rFonts w:ascii="Calibri" w:hAnsi="Calibri" w:cs="Calibri"/>
          <w:sz w:val="24"/>
          <w:szCs w:val="24"/>
          <w:highlight w:val="yellow"/>
          <w:rPrChange w:id="15" w:author="Sydney Field" w:date="2026-04-14T16:29:00Z" w16du:dateUtc="2026-04-14T21:29:00Z">
            <w:rPr>
              <w:rFonts w:ascii="Calibri" w:hAnsi="Calibri" w:cs="Calibri"/>
              <w:sz w:val="24"/>
              <w:szCs w:val="24"/>
            </w:rPr>
          </w:rPrChange>
        </w:rPr>
      </w:pPr>
      <w:r w:rsidRPr="00E66A56">
        <w:rPr>
          <w:rFonts w:ascii="Calibri" w:hAnsi="Calibri" w:cs="Calibri"/>
          <w:sz w:val="24"/>
          <w:szCs w:val="24"/>
          <w:highlight w:val="yellow"/>
          <w:rPrChange w:id="16" w:author="Sydney Field" w:date="2026-04-14T16:29:00Z" w16du:dateUtc="2026-04-14T21:29:00Z">
            <w:rPr>
              <w:rFonts w:ascii="Calibri" w:hAnsi="Calibri" w:cs="Calibri"/>
              <w:sz w:val="24"/>
              <w:szCs w:val="24"/>
            </w:rPr>
          </w:rPrChange>
        </w:rPr>
        <w:t>Using a sterile wooden stick</w:t>
      </w:r>
      <w:r w:rsidR="004E5F59" w:rsidRPr="00E66A56">
        <w:rPr>
          <w:rFonts w:ascii="Calibri" w:hAnsi="Calibri" w:cs="Calibri"/>
          <w:sz w:val="24"/>
          <w:szCs w:val="24"/>
          <w:highlight w:val="yellow"/>
          <w:rPrChange w:id="17" w:author="Sydney Field" w:date="2026-04-14T16:29:00Z" w16du:dateUtc="2026-04-14T21:29:00Z">
            <w:rPr>
              <w:rFonts w:ascii="Calibri" w:hAnsi="Calibri" w:cs="Calibri"/>
              <w:sz w:val="24"/>
              <w:szCs w:val="24"/>
            </w:rPr>
          </w:rPrChange>
        </w:rPr>
        <w:t>,</w:t>
      </w:r>
      <w:r w:rsidRPr="00E66A56">
        <w:rPr>
          <w:rFonts w:ascii="Calibri" w:hAnsi="Calibri" w:cs="Calibri"/>
          <w:sz w:val="24"/>
          <w:szCs w:val="24"/>
          <w:highlight w:val="yellow"/>
          <w:rPrChange w:id="18" w:author="Sydney Field" w:date="2026-04-14T16:29:00Z" w16du:dateUtc="2026-04-14T21:29:00Z">
            <w:rPr>
              <w:rFonts w:ascii="Calibri" w:hAnsi="Calibri" w:cs="Calibri"/>
              <w:sz w:val="24"/>
              <w:szCs w:val="24"/>
            </w:rPr>
          </w:rPrChange>
        </w:rPr>
        <w:t xml:space="preserve"> pick up a single colony from the agar plate and inoculate into 3 mL of LB broth. Incubate the culture at 37 °C with shaking at 200 rpm overnight.</w:t>
      </w:r>
    </w:p>
    <w:p w14:paraId="029C4642" w14:textId="77777777" w:rsidR="00590364" w:rsidRPr="00E66A56" w:rsidRDefault="00590364" w:rsidP="00C71083">
      <w:pPr>
        <w:rPr>
          <w:highlight w:val="yellow"/>
          <w:rPrChange w:id="19" w:author="Sydney Field" w:date="2026-04-14T16:29:00Z" w16du:dateUtc="2026-04-14T21:29:00Z">
            <w:rPr/>
          </w:rPrChange>
        </w:rPr>
      </w:pPr>
    </w:p>
    <w:p w14:paraId="12D509F4" w14:textId="44E3C0E8" w:rsidR="00D0166A" w:rsidRPr="00E66A56" w:rsidRDefault="00D0166A" w:rsidP="00C71083">
      <w:pPr>
        <w:pStyle w:val="ListParagraph"/>
        <w:numPr>
          <w:ilvl w:val="2"/>
          <w:numId w:val="14"/>
        </w:numPr>
        <w:spacing w:after="0" w:line="240" w:lineRule="auto"/>
        <w:ind w:left="0" w:firstLine="0"/>
        <w:rPr>
          <w:rFonts w:ascii="Calibri" w:hAnsi="Calibri" w:cs="Calibri"/>
          <w:sz w:val="24"/>
          <w:szCs w:val="24"/>
          <w:highlight w:val="yellow"/>
          <w:rPrChange w:id="20" w:author="Sydney Field" w:date="2026-04-14T16:29:00Z" w16du:dateUtc="2026-04-14T21:29:00Z">
            <w:rPr>
              <w:rFonts w:ascii="Calibri" w:hAnsi="Calibri" w:cs="Calibri"/>
              <w:sz w:val="24"/>
              <w:szCs w:val="24"/>
            </w:rPr>
          </w:rPrChange>
        </w:rPr>
      </w:pPr>
      <w:r w:rsidRPr="00E66A56">
        <w:rPr>
          <w:rFonts w:ascii="Calibri" w:hAnsi="Calibri" w:cs="Calibri"/>
          <w:sz w:val="24"/>
          <w:szCs w:val="24"/>
          <w:highlight w:val="yellow"/>
          <w:rPrChange w:id="21" w:author="Sydney Field" w:date="2026-04-14T16:29:00Z" w16du:dateUtc="2026-04-14T21:29:00Z">
            <w:rPr>
              <w:rFonts w:ascii="Calibri" w:hAnsi="Calibri" w:cs="Calibri"/>
              <w:sz w:val="24"/>
              <w:szCs w:val="24"/>
            </w:rPr>
          </w:rPrChange>
        </w:rPr>
        <w:t>Perform a 1:10 dilution of the overnight culture in 1 mL LB broth and measure the optical density at 600 nm (OD</w:t>
      </w:r>
      <w:r w:rsidRPr="00E66A56">
        <w:rPr>
          <w:rFonts w:ascii="Calibri" w:hAnsi="Calibri" w:cs="Calibri"/>
          <w:sz w:val="24"/>
          <w:szCs w:val="24"/>
          <w:highlight w:val="yellow"/>
          <w:vertAlign w:val="subscript"/>
          <w:rPrChange w:id="22" w:author="Sydney Field" w:date="2026-04-14T16:29:00Z" w16du:dateUtc="2026-04-14T21:29:00Z">
            <w:rPr>
              <w:rFonts w:ascii="Calibri" w:hAnsi="Calibri" w:cs="Calibri"/>
              <w:sz w:val="24"/>
              <w:szCs w:val="24"/>
              <w:vertAlign w:val="subscript"/>
            </w:rPr>
          </w:rPrChange>
        </w:rPr>
        <w:t>600</w:t>
      </w:r>
      <w:r w:rsidRPr="00E66A56">
        <w:rPr>
          <w:rFonts w:ascii="Calibri" w:hAnsi="Calibri" w:cs="Calibri"/>
          <w:sz w:val="24"/>
          <w:szCs w:val="24"/>
          <w:highlight w:val="yellow"/>
          <w:rPrChange w:id="23" w:author="Sydney Field" w:date="2026-04-14T16:29:00Z" w16du:dateUtc="2026-04-14T21:29:00Z">
            <w:rPr>
              <w:rFonts w:ascii="Calibri" w:hAnsi="Calibri" w:cs="Calibri"/>
              <w:sz w:val="24"/>
              <w:szCs w:val="24"/>
            </w:rPr>
          </w:rPrChange>
        </w:rPr>
        <w:t>) of the culture using a spectrophotometer.</w:t>
      </w:r>
    </w:p>
    <w:p w14:paraId="3C861069" w14:textId="77777777" w:rsidR="00434D04" w:rsidRPr="00E66A56" w:rsidRDefault="00434D04" w:rsidP="00C71083">
      <w:pPr>
        <w:pStyle w:val="ListParagraph"/>
        <w:spacing w:after="0" w:line="240" w:lineRule="auto"/>
        <w:ind w:left="0"/>
        <w:rPr>
          <w:rFonts w:ascii="Calibri" w:hAnsi="Calibri" w:cs="Calibri"/>
          <w:sz w:val="24"/>
          <w:szCs w:val="24"/>
          <w:highlight w:val="yellow"/>
          <w:rPrChange w:id="24" w:author="Sydney Field" w:date="2026-04-14T16:29:00Z" w16du:dateUtc="2026-04-14T21:29:00Z">
            <w:rPr>
              <w:rFonts w:ascii="Calibri" w:hAnsi="Calibri" w:cs="Calibri"/>
              <w:sz w:val="24"/>
              <w:szCs w:val="24"/>
            </w:rPr>
          </w:rPrChange>
        </w:rPr>
      </w:pPr>
    </w:p>
    <w:p w14:paraId="1126E568" w14:textId="51D1830F" w:rsidR="00D0166A" w:rsidRPr="00E66A56" w:rsidRDefault="00D0166A" w:rsidP="00C71083">
      <w:pPr>
        <w:pStyle w:val="ListParagraph"/>
        <w:numPr>
          <w:ilvl w:val="1"/>
          <w:numId w:val="14"/>
        </w:numPr>
        <w:spacing w:after="0" w:line="240" w:lineRule="auto"/>
        <w:ind w:left="0" w:firstLine="0"/>
        <w:rPr>
          <w:rFonts w:ascii="Calibri" w:hAnsi="Calibri" w:cs="Calibri"/>
          <w:sz w:val="24"/>
          <w:szCs w:val="24"/>
          <w:highlight w:val="yellow"/>
          <w:rPrChange w:id="25" w:author="Sydney Field" w:date="2026-04-14T16:29:00Z" w16du:dateUtc="2026-04-14T21:29:00Z">
            <w:rPr>
              <w:rFonts w:ascii="Calibri" w:hAnsi="Calibri" w:cs="Calibri"/>
              <w:sz w:val="24"/>
              <w:szCs w:val="24"/>
            </w:rPr>
          </w:rPrChange>
        </w:rPr>
      </w:pPr>
      <w:r w:rsidRPr="00E66A56">
        <w:rPr>
          <w:rFonts w:ascii="Calibri" w:hAnsi="Calibri" w:cs="Calibri"/>
          <w:sz w:val="24"/>
          <w:szCs w:val="24"/>
          <w:highlight w:val="yellow"/>
          <w:rPrChange w:id="26" w:author="Sydney Field" w:date="2026-04-14T16:29:00Z" w16du:dateUtc="2026-04-14T21:29:00Z">
            <w:rPr>
              <w:rFonts w:ascii="Calibri" w:hAnsi="Calibri" w:cs="Calibri"/>
              <w:sz w:val="24"/>
              <w:szCs w:val="24"/>
            </w:rPr>
          </w:rPrChange>
        </w:rPr>
        <w:t>Multiplicity of infection (MOI) calculation</w:t>
      </w:r>
    </w:p>
    <w:p w14:paraId="54B5A0DF" w14:textId="77777777" w:rsidR="00590364" w:rsidRPr="00E66A56" w:rsidRDefault="00590364" w:rsidP="00C71083">
      <w:pPr>
        <w:pStyle w:val="ListParagraph"/>
        <w:spacing w:after="0" w:line="240" w:lineRule="auto"/>
        <w:ind w:left="0"/>
        <w:rPr>
          <w:rFonts w:ascii="Calibri" w:hAnsi="Calibri" w:cs="Calibri"/>
          <w:sz w:val="24"/>
          <w:szCs w:val="24"/>
          <w:highlight w:val="yellow"/>
          <w:rPrChange w:id="27" w:author="Sydney Field" w:date="2026-04-14T16:29:00Z" w16du:dateUtc="2026-04-14T21:29:00Z">
            <w:rPr>
              <w:rFonts w:ascii="Calibri" w:hAnsi="Calibri" w:cs="Calibri"/>
              <w:sz w:val="24"/>
              <w:szCs w:val="24"/>
            </w:rPr>
          </w:rPrChange>
        </w:rPr>
      </w:pPr>
    </w:p>
    <w:p w14:paraId="692F7B1D" w14:textId="63D458FF" w:rsidR="00D0166A" w:rsidRPr="00E66A56" w:rsidRDefault="00D0166A" w:rsidP="00C71083">
      <w:pPr>
        <w:pStyle w:val="ListParagraph"/>
        <w:numPr>
          <w:ilvl w:val="2"/>
          <w:numId w:val="14"/>
        </w:numPr>
        <w:spacing w:after="0" w:line="240" w:lineRule="auto"/>
        <w:ind w:left="0" w:firstLine="0"/>
        <w:rPr>
          <w:rFonts w:ascii="Calibri" w:hAnsi="Calibri" w:cs="Calibri"/>
          <w:sz w:val="24"/>
          <w:szCs w:val="24"/>
          <w:highlight w:val="yellow"/>
          <w:rPrChange w:id="28" w:author="Sydney Field" w:date="2026-04-14T16:29:00Z" w16du:dateUtc="2026-04-14T21:29:00Z">
            <w:rPr>
              <w:rFonts w:ascii="Calibri" w:hAnsi="Calibri" w:cs="Calibri"/>
              <w:sz w:val="24"/>
              <w:szCs w:val="24"/>
            </w:rPr>
          </w:rPrChange>
        </w:rPr>
      </w:pPr>
      <w:r w:rsidRPr="00E66A56">
        <w:rPr>
          <w:rFonts w:ascii="Calibri" w:hAnsi="Calibri" w:cs="Calibri"/>
          <w:sz w:val="24"/>
          <w:szCs w:val="24"/>
          <w:highlight w:val="yellow"/>
          <w:rPrChange w:id="29" w:author="Sydney Field" w:date="2026-04-14T16:29:00Z" w16du:dateUtc="2026-04-14T21:29:00Z">
            <w:rPr>
              <w:rFonts w:ascii="Calibri" w:hAnsi="Calibri" w:cs="Calibri"/>
              <w:sz w:val="24"/>
              <w:szCs w:val="24"/>
            </w:rPr>
          </w:rPrChange>
        </w:rPr>
        <w:t xml:space="preserve">Transfer </w:t>
      </w:r>
      <w:r w:rsidR="005A4221" w:rsidRPr="00E66A56">
        <w:rPr>
          <w:rFonts w:ascii="Calibri" w:hAnsi="Calibri" w:cs="Calibri"/>
          <w:sz w:val="24"/>
          <w:szCs w:val="24"/>
          <w:highlight w:val="yellow"/>
          <w:rPrChange w:id="30" w:author="Sydney Field" w:date="2026-04-14T16:29:00Z" w16du:dateUtc="2026-04-14T21:29:00Z">
            <w:rPr>
              <w:rFonts w:ascii="Calibri" w:hAnsi="Calibri" w:cs="Calibri"/>
              <w:sz w:val="24"/>
              <w:szCs w:val="24"/>
            </w:rPr>
          </w:rPrChange>
        </w:rPr>
        <w:t>100 µL of the overnight culture to a 1.5 mL microcentrifuge tube and centrifuge at 6000</w:t>
      </w:r>
      <w:r w:rsidR="006D3B09" w:rsidRPr="00E66A56">
        <w:rPr>
          <w:rFonts w:ascii="Calibri" w:hAnsi="Calibri" w:cs="Calibri"/>
          <w:sz w:val="24"/>
          <w:szCs w:val="24"/>
          <w:highlight w:val="yellow"/>
          <w:rPrChange w:id="31" w:author="Sydney Field" w:date="2026-04-14T16:29:00Z" w16du:dateUtc="2026-04-14T21:29:00Z">
            <w:rPr>
              <w:rFonts w:ascii="Calibri" w:hAnsi="Calibri" w:cs="Calibri"/>
              <w:sz w:val="24"/>
              <w:szCs w:val="24"/>
            </w:rPr>
          </w:rPrChange>
        </w:rPr>
        <w:t xml:space="preserve"> </w:t>
      </w:r>
      <w:r w:rsidR="006D3B09" w:rsidRPr="00E66A56">
        <w:rPr>
          <w:rFonts w:ascii="Calibri" w:hAnsi="Calibri" w:cs="Calibri"/>
          <w:sz w:val="24"/>
          <w:szCs w:val="24"/>
          <w:highlight w:val="yellow"/>
          <w:rPrChange w:id="32" w:author="Sydney Field" w:date="2026-04-14T16:29:00Z" w16du:dateUtc="2026-04-14T21:29:00Z">
            <w:rPr>
              <w:rFonts w:ascii="Calibri" w:hAnsi="Calibri" w:cs="Calibri"/>
              <w:sz w:val="24"/>
              <w:szCs w:val="24"/>
            </w:rPr>
          </w:rPrChange>
        </w:rPr>
        <w:sym w:font="Symbol" w:char="F0B4"/>
      </w:r>
      <w:r w:rsidR="006D3B09" w:rsidRPr="00E66A56">
        <w:rPr>
          <w:rFonts w:ascii="Calibri" w:hAnsi="Calibri" w:cs="Calibri"/>
          <w:sz w:val="24"/>
          <w:szCs w:val="24"/>
          <w:highlight w:val="yellow"/>
          <w:rPrChange w:id="33" w:author="Sydney Field" w:date="2026-04-14T16:29:00Z" w16du:dateUtc="2026-04-14T21:29:00Z">
            <w:rPr>
              <w:rFonts w:ascii="Calibri" w:hAnsi="Calibri" w:cs="Calibri"/>
              <w:sz w:val="24"/>
              <w:szCs w:val="24"/>
            </w:rPr>
          </w:rPrChange>
        </w:rPr>
        <w:t xml:space="preserve"> </w:t>
      </w:r>
      <w:r w:rsidR="005A4221" w:rsidRPr="00E66A56">
        <w:rPr>
          <w:rFonts w:ascii="Calibri" w:hAnsi="Calibri" w:cs="Calibri"/>
          <w:i/>
          <w:iCs/>
          <w:sz w:val="24"/>
          <w:szCs w:val="24"/>
          <w:highlight w:val="yellow"/>
          <w:rPrChange w:id="34" w:author="Sydney Field" w:date="2026-04-14T16:29:00Z" w16du:dateUtc="2026-04-14T21:29:00Z">
            <w:rPr>
              <w:rFonts w:ascii="Calibri" w:hAnsi="Calibri" w:cs="Calibri"/>
              <w:i/>
              <w:iCs/>
              <w:sz w:val="24"/>
              <w:szCs w:val="24"/>
            </w:rPr>
          </w:rPrChange>
        </w:rPr>
        <w:t>g</w:t>
      </w:r>
      <w:r w:rsidR="005A4221" w:rsidRPr="00E66A56">
        <w:rPr>
          <w:rFonts w:ascii="Calibri" w:hAnsi="Calibri" w:cs="Calibri"/>
          <w:sz w:val="24"/>
          <w:szCs w:val="24"/>
          <w:highlight w:val="yellow"/>
          <w:rPrChange w:id="35" w:author="Sydney Field" w:date="2026-04-14T16:29:00Z" w16du:dateUtc="2026-04-14T21:29:00Z">
            <w:rPr>
              <w:rFonts w:ascii="Calibri" w:hAnsi="Calibri" w:cs="Calibri"/>
              <w:sz w:val="24"/>
              <w:szCs w:val="24"/>
            </w:rPr>
          </w:rPrChange>
        </w:rPr>
        <w:t xml:space="preserve"> for 10 min at 4 </w:t>
      </w:r>
      <w:r w:rsidR="006D3B09" w:rsidRPr="00E66A56">
        <w:rPr>
          <w:rFonts w:ascii="Calibri" w:hAnsi="Calibri" w:cs="Calibri"/>
          <w:sz w:val="24"/>
          <w:szCs w:val="24"/>
          <w:highlight w:val="yellow"/>
          <w:rPrChange w:id="36" w:author="Sydney Field" w:date="2026-04-14T16:29:00Z" w16du:dateUtc="2026-04-14T21:29:00Z">
            <w:rPr>
              <w:rFonts w:ascii="Calibri" w:hAnsi="Calibri" w:cs="Calibri"/>
              <w:sz w:val="24"/>
              <w:szCs w:val="24"/>
            </w:rPr>
          </w:rPrChange>
        </w:rPr>
        <w:t>°C</w:t>
      </w:r>
      <w:r w:rsidR="005A4221" w:rsidRPr="00E66A56">
        <w:rPr>
          <w:rFonts w:ascii="Calibri" w:hAnsi="Calibri" w:cs="Calibri"/>
          <w:sz w:val="24"/>
          <w:szCs w:val="24"/>
          <w:highlight w:val="yellow"/>
          <w:rPrChange w:id="37" w:author="Sydney Field" w:date="2026-04-14T16:29:00Z" w16du:dateUtc="2026-04-14T21:29:00Z">
            <w:rPr>
              <w:rFonts w:ascii="Calibri" w:hAnsi="Calibri" w:cs="Calibri"/>
              <w:sz w:val="24"/>
              <w:szCs w:val="24"/>
            </w:rPr>
          </w:rPrChange>
        </w:rPr>
        <w:t xml:space="preserve">. </w:t>
      </w:r>
    </w:p>
    <w:p w14:paraId="1898FA83" w14:textId="77777777" w:rsidR="00590364" w:rsidRPr="00E66A56" w:rsidRDefault="00590364" w:rsidP="00C71083">
      <w:pPr>
        <w:rPr>
          <w:highlight w:val="yellow"/>
          <w:rPrChange w:id="38" w:author="Sydney Field" w:date="2026-04-14T16:29:00Z" w16du:dateUtc="2026-04-14T21:29:00Z">
            <w:rPr/>
          </w:rPrChange>
        </w:rPr>
      </w:pPr>
    </w:p>
    <w:p w14:paraId="60969EE4" w14:textId="3D20D6DD" w:rsidR="001A5A4F" w:rsidRPr="00E66A56" w:rsidRDefault="007B6635" w:rsidP="00C71083">
      <w:pPr>
        <w:pStyle w:val="ListParagraph"/>
        <w:numPr>
          <w:ilvl w:val="2"/>
          <w:numId w:val="14"/>
        </w:numPr>
        <w:spacing w:after="0" w:line="240" w:lineRule="auto"/>
        <w:ind w:left="0" w:firstLine="0"/>
        <w:rPr>
          <w:rFonts w:ascii="Calibri" w:hAnsi="Calibri" w:cs="Calibri"/>
          <w:sz w:val="24"/>
          <w:szCs w:val="24"/>
          <w:highlight w:val="yellow"/>
          <w:rPrChange w:id="39" w:author="Sydney Field" w:date="2026-04-14T16:29:00Z" w16du:dateUtc="2026-04-14T21:29:00Z">
            <w:rPr>
              <w:rFonts w:ascii="Calibri" w:hAnsi="Calibri" w:cs="Calibri"/>
              <w:sz w:val="24"/>
              <w:szCs w:val="24"/>
            </w:rPr>
          </w:rPrChange>
        </w:rPr>
      </w:pPr>
      <w:r w:rsidRPr="00E66A56">
        <w:rPr>
          <w:rFonts w:ascii="Calibri" w:hAnsi="Calibri" w:cs="Calibri"/>
          <w:sz w:val="24"/>
          <w:szCs w:val="24"/>
          <w:highlight w:val="yellow"/>
          <w:rPrChange w:id="40" w:author="Sydney Field" w:date="2026-04-14T16:29:00Z" w16du:dateUtc="2026-04-14T21:29:00Z">
            <w:rPr>
              <w:rFonts w:ascii="Calibri" w:hAnsi="Calibri" w:cs="Calibri"/>
              <w:sz w:val="24"/>
              <w:szCs w:val="24"/>
            </w:rPr>
          </w:rPrChange>
        </w:rPr>
        <w:t>Aspirate the supernatant carefully to not disturb the cell pellet. Resuspend the</w:t>
      </w:r>
      <w:r w:rsidR="001A5A4F" w:rsidRPr="00E66A56">
        <w:rPr>
          <w:rFonts w:ascii="Calibri" w:hAnsi="Calibri" w:cs="Calibri"/>
          <w:sz w:val="24"/>
          <w:szCs w:val="24"/>
          <w:highlight w:val="yellow"/>
          <w:rPrChange w:id="41" w:author="Sydney Field" w:date="2026-04-14T16:29:00Z" w16du:dateUtc="2026-04-14T21:29:00Z">
            <w:rPr>
              <w:rFonts w:ascii="Calibri" w:hAnsi="Calibri" w:cs="Calibri"/>
              <w:sz w:val="24"/>
              <w:szCs w:val="24"/>
            </w:rPr>
          </w:rPrChange>
        </w:rPr>
        <w:t xml:space="preserve"> </w:t>
      </w:r>
      <w:r w:rsidRPr="00E66A56">
        <w:rPr>
          <w:rFonts w:ascii="Calibri" w:hAnsi="Calibri" w:cs="Calibri"/>
          <w:sz w:val="24"/>
          <w:szCs w:val="24"/>
          <w:highlight w:val="yellow"/>
          <w:rPrChange w:id="42" w:author="Sydney Field" w:date="2026-04-14T16:29:00Z" w16du:dateUtc="2026-04-14T21:29:00Z">
            <w:rPr>
              <w:rFonts w:ascii="Calibri" w:hAnsi="Calibri" w:cs="Calibri"/>
              <w:sz w:val="24"/>
              <w:szCs w:val="24"/>
            </w:rPr>
          </w:rPrChange>
        </w:rPr>
        <w:t>pellet in 1 mL</w:t>
      </w:r>
      <w:r w:rsidR="006D3B09" w:rsidRPr="00E66A56">
        <w:rPr>
          <w:rFonts w:ascii="Calibri" w:hAnsi="Calibri" w:cs="Calibri"/>
          <w:sz w:val="24"/>
          <w:szCs w:val="24"/>
          <w:highlight w:val="yellow"/>
          <w:rPrChange w:id="43" w:author="Sydney Field" w:date="2026-04-14T16:29:00Z" w16du:dateUtc="2026-04-14T21:29:00Z">
            <w:rPr>
              <w:rFonts w:ascii="Calibri" w:hAnsi="Calibri" w:cs="Calibri"/>
              <w:sz w:val="24"/>
              <w:szCs w:val="24"/>
            </w:rPr>
          </w:rPrChange>
        </w:rPr>
        <w:t xml:space="preserve"> of</w:t>
      </w:r>
      <w:r w:rsidRPr="00E66A56">
        <w:rPr>
          <w:rFonts w:ascii="Calibri" w:hAnsi="Calibri" w:cs="Calibri"/>
          <w:sz w:val="24"/>
          <w:szCs w:val="24"/>
          <w:highlight w:val="yellow"/>
          <w:rPrChange w:id="44" w:author="Sydney Field" w:date="2026-04-14T16:29:00Z" w16du:dateUtc="2026-04-14T21:29:00Z">
            <w:rPr>
              <w:rFonts w:ascii="Calibri" w:hAnsi="Calibri" w:cs="Calibri"/>
              <w:sz w:val="24"/>
              <w:szCs w:val="24"/>
            </w:rPr>
          </w:rPrChange>
        </w:rPr>
        <w:t xml:space="preserve"> serum and antibiotic-</w:t>
      </w:r>
      <w:r w:rsidR="00572B33" w:rsidRPr="00E66A56">
        <w:rPr>
          <w:rFonts w:ascii="Calibri" w:hAnsi="Calibri" w:cs="Calibri"/>
          <w:sz w:val="24"/>
          <w:szCs w:val="24"/>
          <w:highlight w:val="yellow"/>
          <w:rPrChange w:id="45" w:author="Sydney Field" w:date="2026-04-14T16:29:00Z" w16du:dateUtc="2026-04-14T21:29:00Z">
            <w:rPr>
              <w:rFonts w:ascii="Calibri" w:hAnsi="Calibri" w:cs="Calibri"/>
              <w:sz w:val="24"/>
              <w:szCs w:val="24"/>
            </w:rPr>
          </w:rPrChange>
        </w:rPr>
        <w:t>antimycotic-</w:t>
      </w:r>
      <w:r w:rsidRPr="00E66A56">
        <w:rPr>
          <w:rFonts w:ascii="Calibri" w:hAnsi="Calibri" w:cs="Calibri"/>
          <w:sz w:val="24"/>
          <w:szCs w:val="24"/>
          <w:highlight w:val="yellow"/>
          <w:rPrChange w:id="46" w:author="Sydney Field" w:date="2026-04-14T16:29:00Z" w16du:dateUtc="2026-04-14T21:29:00Z">
            <w:rPr>
              <w:rFonts w:ascii="Calibri" w:hAnsi="Calibri" w:cs="Calibri"/>
              <w:sz w:val="24"/>
              <w:szCs w:val="24"/>
            </w:rPr>
          </w:rPrChange>
        </w:rPr>
        <w:t xml:space="preserve">free media. </w:t>
      </w:r>
    </w:p>
    <w:p w14:paraId="117368C8" w14:textId="77777777" w:rsidR="00590364" w:rsidRPr="00E66A56" w:rsidRDefault="00590364" w:rsidP="00C71083">
      <w:pPr>
        <w:pStyle w:val="ListParagraph"/>
        <w:spacing w:after="0" w:line="240" w:lineRule="auto"/>
        <w:ind w:left="0"/>
        <w:rPr>
          <w:rFonts w:ascii="Calibri" w:hAnsi="Calibri" w:cs="Calibri"/>
          <w:sz w:val="24"/>
          <w:szCs w:val="24"/>
          <w:highlight w:val="yellow"/>
          <w:rPrChange w:id="47" w:author="Sydney Field" w:date="2026-04-14T16:29:00Z" w16du:dateUtc="2026-04-14T21:29:00Z">
            <w:rPr>
              <w:rFonts w:ascii="Calibri" w:hAnsi="Calibri" w:cs="Calibri"/>
              <w:sz w:val="24"/>
              <w:szCs w:val="24"/>
            </w:rPr>
          </w:rPrChange>
        </w:rPr>
      </w:pPr>
    </w:p>
    <w:p w14:paraId="53407067" w14:textId="5E7EC78F" w:rsidR="007B6635" w:rsidRPr="00E66A56" w:rsidRDefault="007B6635" w:rsidP="00C71083">
      <w:pPr>
        <w:pStyle w:val="ListParagraph"/>
        <w:spacing w:after="0" w:line="240" w:lineRule="auto"/>
        <w:ind w:left="0"/>
        <w:rPr>
          <w:rFonts w:ascii="Calibri" w:hAnsi="Calibri" w:cs="Calibri"/>
          <w:sz w:val="24"/>
          <w:szCs w:val="24"/>
          <w:highlight w:val="yellow"/>
          <w:rPrChange w:id="48" w:author="Sydney Field" w:date="2026-04-14T16:29:00Z" w16du:dateUtc="2026-04-14T21:29:00Z">
            <w:rPr>
              <w:rFonts w:ascii="Calibri" w:hAnsi="Calibri" w:cs="Calibri"/>
              <w:sz w:val="24"/>
              <w:szCs w:val="24"/>
            </w:rPr>
          </w:rPrChange>
        </w:rPr>
      </w:pPr>
      <w:r w:rsidRPr="00E66A56">
        <w:rPr>
          <w:rFonts w:ascii="Calibri" w:hAnsi="Calibri" w:cs="Calibri"/>
          <w:sz w:val="24"/>
          <w:szCs w:val="24"/>
          <w:highlight w:val="yellow"/>
          <w:rPrChange w:id="49" w:author="Sydney Field" w:date="2026-04-14T16:29:00Z" w16du:dateUtc="2026-04-14T21:29:00Z">
            <w:rPr>
              <w:rFonts w:ascii="Calibri" w:hAnsi="Calibri" w:cs="Calibri"/>
              <w:sz w:val="24"/>
              <w:szCs w:val="24"/>
            </w:rPr>
          </w:rPrChange>
        </w:rPr>
        <w:t xml:space="preserve">NOTE: This is a 1:10 dilution of the bacterial overnight culture. For the </w:t>
      </w:r>
      <w:proofErr w:type="gramStart"/>
      <w:r w:rsidRPr="00E66A56">
        <w:rPr>
          <w:rFonts w:ascii="Calibri" w:hAnsi="Calibri" w:cs="Calibri"/>
          <w:sz w:val="24"/>
          <w:szCs w:val="24"/>
          <w:highlight w:val="yellow"/>
          <w:rPrChange w:id="50" w:author="Sydney Field" w:date="2026-04-14T16:29:00Z" w16du:dateUtc="2026-04-14T21:29:00Z">
            <w:rPr>
              <w:rFonts w:ascii="Calibri" w:hAnsi="Calibri" w:cs="Calibri"/>
              <w:sz w:val="24"/>
              <w:szCs w:val="24"/>
            </w:rPr>
          </w:rPrChange>
        </w:rPr>
        <w:t xml:space="preserve">MOI </w:t>
      </w:r>
      <w:r w:rsidR="001A5A4F" w:rsidRPr="00E66A56">
        <w:rPr>
          <w:rFonts w:ascii="Calibri" w:hAnsi="Calibri" w:cs="Calibri"/>
          <w:sz w:val="24"/>
          <w:szCs w:val="24"/>
          <w:highlight w:val="yellow"/>
          <w:rPrChange w:id="51" w:author="Sydney Field" w:date="2026-04-14T16:29:00Z" w16du:dateUtc="2026-04-14T21:29:00Z">
            <w:rPr>
              <w:rFonts w:ascii="Calibri" w:hAnsi="Calibri" w:cs="Calibri"/>
              <w:sz w:val="24"/>
              <w:szCs w:val="24"/>
            </w:rPr>
          </w:rPrChange>
        </w:rPr>
        <w:t xml:space="preserve"> </w:t>
      </w:r>
      <w:r w:rsidRPr="00E66A56">
        <w:rPr>
          <w:rFonts w:ascii="Calibri" w:hAnsi="Calibri" w:cs="Calibri"/>
          <w:sz w:val="24"/>
          <w:szCs w:val="24"/>
          <w:highlight w:val="yellow"/>
          <w:rPrChange w:id="52" w:author="Sydney Field" w:date="2026-04-14T16:29:00Z" w16du:dateUtc="2026-04-14T21:29:00Z">
            <w:rPr>
              <w:rFonts w:ascii="Calibri" w:hAnsi="Calibri" w:cs="Calibri"/>
              <w:sz w:val="24"/>
              <w:szCs w:val="24"/>
            </w:rPr>
          </w:rPrChange>
        </w:rPr>
        <w:t>calculation</w:t>
      </w:r>
      <w:proofErr w:type="gramEnd"/>
      <w:r w:rsidR="006D3B09" w:rsidRPr="00E66A56">
        <w:rPr>
          <w:rFonts w:ascii="Calibri" w:hAnsi="Calibri" w:cs="Calibri"/>
          <w:sz w:val="24"/>
          <w:szCs w:val="24"/>
          <w:highlight w:val="yellow"/>
          <w:rPrChange w:id="53" w:author="Sydney Field" w:date="2026-04-14T16:29:00Z" w16du:dateUtc="2026-04-14T21:29:00Z">
            <w:rPr>
              <w:rFonts w:ascii="Calibri" w:hAnsi="Calibri" w:cs="Calibri"/>
              <w:sz w:val="24"/>
              <w:szCs w:val="24"/>
            </w:rPr>
          </w:rPrChange>
        </w:rPr>
        <w:t>,</w:t>
      </w:r>
      <w:r w:rsidRPr="00E66A56">
        <w:rPr>
          <w:rFonts w:ascii="Calibri" w:hAnsi="Calibri" w:cs="Calibri"/>
          <w:sz w:val="24"/>
          <w:szCs w:val="24"/>
          <w:highlight w:val="yellow"/>
          <w:rPrChange w:id="54" w:author="Sydney Field" w:date="2026-04-14T16:29:00Z" w16du:dateUtc="2026-04-14T21:29:00Z">
            <w:rPr>
              <w:rFonts w:ascii="Calibri" w:hAnsi="Calibri" w:cs="Calibri"/>
              <w:sz w:val="24"/>
              <w:szCs w:val="24"/>
            </w:rPr>
          </w:rPrChange>
        </w:rPr>
        <w:t xml:space="preserve"> use the raw OD</w:t>
      </w:r>
      <w:r w:rsidRPr="00E66A56">
        <w:rPr>
          <w:rFonts w:ascii="Calibri" w:hAnsi="Calibri" w:cs="Calibri"/>
          <w:sz w:val="24"/>
          <w:szCs w:val="24"/>
          <w:highlight w:val="yellow"/>
          <w:vertAlign w:val="subscript"/>
          <w:rPrChange w:id="55" w:author="Sydney Field" w:date="2026-04-14T16:29:00Z" w16du:dateUtc="2026-04-14T21:29:00Z">
            <w:rPr>
              <w:rFonts w:ascii="Calibri" w:hAnsi="Calibri" w:cs="Calibri"/>
              <w:sz w:val="24"/>
              <w:szCs w:val="24"/>
              <w:vertAlign w:val="subscript"/>
            </w:rPr>
          </w:rPrChange>
        </w:rPr>
        <w:t xml:space="preserve">600 </w:t>
      </w:r>
      <w:r w:rsidRPr="00E66A56">
        <w:rPr>
          <w:rFonts w:ascii="Calibri" w:hAnsi="Calibri" w:cs="Calibri"/>
          <w:sz w:val="24"/>
          <w:szCs w:val="24"/>
          <w:highlight w:val="yellow"/>
          <w:rPrChange w:id="56" w:author="Sydney Field" w:date="2026-04-14T16:29:00Z" w16du:dateUtc="2026-04-14T21:29:00Z">
            <w:rPr>
              <w:rFonts w:ascii="Calibri" w:hAnsi="Calibri" w:cs="Calibri"/>
              <w:sz w:val="24"/>
              <w:szCs w:val="24"/>
            </w:rPr>
          </w:rPrChange>
        </w:rPr>
        <w:t>value calculated for the diluted overnight culture in</w:t>
      </w:r>
      <w:r w:rsidR="001A5A4F" w:rsidRPr="00E66A56">
        <w:rPr>
          <w:rFonts w:ascii="Calibri" w:hAnsi="Calibri" w:cs="Calibri"/>
          <w:sz w:val="24"/>
          <w:szCs w:val="24"/>
          <w:highlight w:val="yellow"/>
          <w:rPrChange w:id="57" w:author="Sydney Field" w:date="2026-04-14T16:29:00Z" w16du:dateUtc="2026-04-14T21:29:00Z">
            <w:rPr>
              <w:rFonts w:ascii="Calibri" w:hAnsi="Calibri" w:cs="Calibri"/>
              <w:sz w:val="24"/>
              <w:szCs w:val="24"/>
            </w:rPr>
          </w:rPrChange>
        </w:rPr>
        <w:t xml:space="preserve"> </w:t>
      </w:r>
      <w:r w:rsidRPr="00E66A56">
        <w:rPr>
          <w:rFonts w:ascii="Calibri" w:hAnsi="Calibri" w:cs="Calibri"/>
          <w:sz w:val="24"/>
          <w:szCs w:val="24"/>
          <w:highlight w:val="yellow"/>
          <w:rPrChange w:id="58" w:author="Sydney Field" w:date="2026-04-14T16:29:00Z" w16du:dateUtc="2026-04-14T21:29:00Z">
            <w:rPr>
              <w:rFonts w:ascii="Calibri" w:hAnsi="Calibri" w:cs="Calibri"/>
              <w:sz w:val="24"/>
              <w:szCs w:val="24"/>
            </w:rPr>
          </w:rPrChange>
        </w:rPr>
        <w:t xml:space="preserve">step </w:t>
      </w:r>
      <w:r w:rsidR="003A281B" w:rsidRPr="00E66A56">
        <w:rPr>
          <w:rFonts w:ascii="Calibri" w:hAnsi="Calibri" w:cs="Calibri"/>
          <w:sz w:val="24"/>
          <w:szCs w:val="24"/>
          <w:highlight w:val="yellow"/>
          <w:rPrChange w:id="59" w:author="Sydney Field" w:date="2026-04-14T16:29:00Z" w16du:dateUtc="2026-04-14T21:29:00Z">
            <w:rPr>
              <w:rFonts w:ascii="Calibri" w:hAnsi="Calibri" w:cs="Calibri"/>
              <w:sz w:val="24"/>
              <w:szCs w:val="24"/>
            </w:rPr>
          </w:rPrChange>
        </w:rPr>
        <w:t>4</w:t>
      </w:r>
      <w:r w:rsidRPr="00E66A56">
        <w:rPr>
          <w:rFonts w:ascii="Calibri" w:hAnsi="Calibri" w:cs="Calibri"/>
          <w:sz w:val="24"/>
          <w:szCs w:val="24"/>
          <w:highlight w:val="yellow"/>
          <w:rPrChange w:id="60" w:author="Sydney Field" w:date="2026-04-14T16:29:00Z" w16du:dateUtc="2026-04-14T21:29:00Z">
            <w:rPr>
              <w:rFonts w:ascii="Calibri" w:hAnsi="Calibri" w:cs="Calibri"/>
              <w:sz w:val="24"/>
              <w:szCs w:val="24"/>
            </w:rPr>
          </w:rPrChange>
        </w:rPr>
        <w:t>.1.3</w:t>
      </w:r>
      <w:r w:rsidR="006D3B09" w:rsidRPr="00E66A56">
        <w:rPr>
          <w:rFonts w:ascii="Calibri" w:hAnsi="Calibri" w:cs="Calibri"/>
          <w:sz w:val="24"/>
          <w:szCs w:val="24"/>
          <w:highlight w:val="yellow"/>
          <w:rPrChange w:id="61" w:author="Sydney Field" w:date="2026-04-14T16:29:00Z" w16du:dateUtc="2026-04-14T21:29:00Z">
            <w:rPr>
              <w:rFonts w:ascii="Calibri" w:hAnsi="Calibri" w:cs="Calibri"/>
              <w:sz w:val="24"/>
              <w:szCs w:val="24"/>
            </w:rPr>
          </w:rPrChange>
        </w:rPr>
        <w:t>,</w:t>
      </w:r>
      <w:r w:rsidRPr="00E66A56">
        <w:rPr>
          <w:rFonts w:ascii="Calibri" w:hAnsi="Calibri" w:cs="Calibri"/>
          <w:sz w:val="24"/>
          <w:szCs w:val="24"/>
          <w:highlight w:val="yellow"/>
          <w:rPrChange w:id="62" w:author="Sydney Field" w:date="2026-04-14T16:29:00Z" w16du:dateUtc="2026-04-14T21:29:00Z">
            <w:rPr>
              <w:rFonts w:ascii="Calibri" w:hAnsi="Calibri" w:cs="Calibri"/>
              <w:sz w:val="24"/>
              <w:szCs w:val="24"/>
            </w:rPr>
          </w:rPrChange>
        </w:rPr>
        <w:t xml:space="preserve"> not the OD</w:t>
      </w:r>
      <w:r w:rsidRPr="00E66A56">
        <w:rPr>
          <w:rFonts w:ascii="Calibri" w:hAnsi="Calibri" w:cs="Calibri"/>
          <w:sz w:val="24"/>
          <w:szCs w:val="24"/>
          <w:highlight w:val="yellow"/>
          <w:vertAlign w:val="subscript"/>
          <w:rPrChange w:id="63" w:author="Sydney Field" w:date="2026-04-14T16:29:00Z" w16du:dateUtc="2026-04-14T21:29:00Z">
            <w:rPr>
              <w:rFonts w:ascii="Calibri" w:hAnsi="Calibri" w:cs="Calibri"/>
              <w:sz w:val="24"/>
              <w:szCs w:val="24"/>
              <w:vertAlign w:val="subscript"/>
            </w:rPr>
          </w:rPrChange>
        </w:rPr>
        <w:t>600</w:t>
      </w:r>
      <w:r w:rsidRPr="00E66A56">
        <w:rPr>
          <w:rFonts w:ascii="Calibri" w:hAnsi="Calibri" w:cs="Calibri"/>
          <w:sz w:val="24"/>
          <w:szCs w:val="24"/>
          <w:highlight w:val="yellow"/>
          <w:rPrChange w:id="64" w:author="Sydney Field" w:date="2026-04-14T16:29:00Z" w16du:dateUtc="2026-04-14T21:29:00Z">
            <w:rPr>
              <w:rFonts w:ascii="Calibri" w:hAnsi="Calibri" w:cs="Calibri"/>
              <w:sz w:val="24"/>
              <w:szCs w:val="24"/>
            </w:rPr>
          </w:rPrChange>
        </w:rPr>
        <w:t xml:space="preserve"> value corrected for the dilution factor. </w:t>
      </w:r>
    </w:p>
    <w:p w14:paraId="2736B2A6" w14:textId="77777777" w:rsidR="00590364" w:rsidRPr="00E66A56" w:rsidRDefault="00590364" w:rsidP="00C71083">
      <w:pPr>
        <w:pStyle w:val="ListParagraph"/>
        <w:spacing w:after="0" w:line="240" w:lineRule="auto"/>
        <w:ind w:left="0"/>
        <w:rPr>
          <w:rFonts w:ascii="Calibri" w:hAnsi="Calibri" w:cs="Calibri"/>
          <w:sz w:val="24"/>
          <w:szCs w:val="24"/>
          <w:highlight w:val="yellow"/>
          <w:rPrChange w:id="65" w:author="Sydney Field" w:date="2026-04-14T16:29:00Z" w16du:dateUtc="2026-04-14T21:29:00Z">
            <w:rPr>
              <w:rFonts w:ascii="Calibri" w:hAnsi="Calibri" w:cs="Calibri"/>
              <w:sz w:val="24"/>
              <w:szCs w:val="24"/>
            </w:rPr>
          </w:rPrChange>
        </w:rPr>
      </w:pPr>
    </w:p>
    <w:p w14:paraId="6893BED0" w14:textId="43571A78" w:rsidR="001A5A4F" w:rsidRPr="00E66A56" w:rsidRDefault="007B6635" w:rsidP="00C71083">
      <w:pPr>
        <w:pStyle w:val="ListParagraph"/>
        <w:numPr>
          <w:ilvl w:val="2"/>
          <w:numId w:val="14"/>
        </w:numPr>
        <w:spacing w:after="0" w:line="240" w:lineRule="auto"/>
        <w:ind w:left="0" w:firstLine="0"/>
        <w:rPr>
          <w:rFonts w:ascii="Calibri" w:hAnsi="Calibri" w:cs="Calibri"/>
          <w:sz w:val="24"/>
          <w:szCs w:val="24"/>
          <w:highlight w:val="yellow"/>
          <w:rPrChange w:id="66" w:author="Sydney Field" w:date="2026-04-14T16:29:00Z" w16du:dateUtc="2026-04-14T21:29:00Z">
            <w:rPr>
              <w:rFonts w:ascii="Calibri" w:hAnsi="Calibri" w:cs="Calibri"/>
              <w:sz w:val="24"/>
              <w:szCs w:val="24"/>
            </w:rPr>
          </w:rPrChange>
        </w:rPr>
      </w:pPr>
      <w:r w:rsidRPr="00E66A56">
        <w:rPr>
          <w:rFonts w:ascii="Calibri" w:hAnsi="Calibri" w:cs="Calibri"/>
          <w:sz w:val="24"/>
          <w:szCs w:val="24"/>
          <w:highlight w:val="yellow"/>
          <w:rPrChange w:id="67" w:author="Sydney Field" w:date="2026-04-14T16:29:00Z" w16du:dateUtc="2026-04-14T21:29:00Z">
            <w:rPr>
              <w:rFonts w:ascii="Calibri" w:hAnsi="Calibri" w:cs="Calibri"/>
              <w:sz w:val="24"/>
              <w:szCs w:val="24"/>
            </w:rPr>
          </w:rPrChange>
        </w:rPr>
        <w:t xml:space="preserve">Calculate the volume of bacterial suspension to add from step </w:t>
      </w:r>
      <w:r w:rsidR="003A281B" w:rsidRPr="00E66A56">
        <w:rPr>
          <w:rFonts w:ascii="Calibri" w:hAnsi="Calibri" w:cs="Calibri"/>
          <w:sz w:val="24"/>
          <w:szCs w:val="24"/>
          <w:highlight w:val="yellow"/>
          <w:rPrChange w:id="68" w:author="Sydney Field" w:date="2026-04-14T16:29:00Z" w16du:dateUtc="2026-04-14T21:29:00Z">
            <w:rPr>
              <w:rFonts w:ascii="Calibri" w:hAnsi="Calibri" w:cs="Calibri"/>
              <w:sz w:val="24"/>
              <w:szCs w:val="24"/>
            </w:rPr>
          </w:rPrChange>
        </w:rPr>
        <w:t>4</w:t>
      </w:r>
      <w:r w:rsidRPr="00E66A56">
        <w:rPr>
          <w:rFonts w:ascii="Calibri" w:hAnsi="Calibri" w:cs="Calibri"/>
          <w:sz w:val="24"/>
          <w:szCs w:val="24"/>
          <w:highlight w:val="yellow"/>
          <w:rPrChange w:id="69" w:author="Sydney Field" w:date="2026-04-14T16:29:00Z" w16du:dateUtc="2026-04-14T21:29:00Z">
            <w:rPr>
              <w:rFonts w:ascii="Calibri" w:hAnsi="Calibri" w:cs="Calibri"/>
              <w:sz w:val="24"/>
              <w:szCs w:val="24"/>
            </w:rPr>
          </w:rPrChange>
        </w:rPr>
        <w:t>.2.2 to infect Caco-</w:t>
      </w:r>
      <w:r w:rsidR="001A5A4F" w:rsidRPr="00E66A56">
        <w:rPr>
          <w:rFonts w:ascii="Calibri" w:hAnsi="Calibri" w:cs="Calibri"/>
          <w:sz w:val="24"/>
          <w:szCs w:val="24"/>
          <w:highlight w:val="yellow"/>
          <w:rPrChange w:id="70" w:author="Sydney Field" w:date="2026-04-14T16:29:00Z" w16du:dateUtc="2026-04-14T21:29:00Z">
            <w:rPr>
              <w:rFonts w:ascii="Calibri" w:hAnsi="Calibri" w:cs="Calibri"/>
              <w:sz w:val="24"/>
              <w:szCs w:val="24"/>
            </w:rPr>
          </w:rPrChange>
        </w:rPr>
        <w:t xml:space="preserve"> 2 cells at an MOI of 10 using the following calculati</w:t>
      </w:r>
      <w:r w:rsidR="00D32B70" w:rsidRPr="00E66A56">
        <w:rPr>
          <w:rFonts w:ascii="Calibri" w:hAnsi="Calibri" w:cs="Calibri"/>
          <w:sz w:val="24"/>
          <w:szCs w:val="24"/>
          <w:highlight w:val="yellow"/>
          <w:rPrChange w:id="71" w:author="Sydney Field" w:date="2026-04-14T16:29:00Z" w16du:dateUtc="2026-04-14T21:29:00Z">
            <w:rPr>
              <w:rFonts w:ascii="Calibri" w:hAnsi="Calibri" w:cs="Calibri"/>
              <w:sz w:val="24"/>
              <w:szCs w:val="24"/>
            </w:rPr>
          </w:rPrChange>
        </w:rPr>
        <w:t>on:</w:t>
      </w:r>
    </w:p>
    <w:p w14:paraId="74F93437" w14:textId="77777777" w:rsidR="006D3B09" w:rsidRPr="00E66A56" w:rsidRDefault="006D3B09" w:rsidP="00C71083">
      <w:pPr>
        <w:pStyle w:val="ListParagraph"/>
        <w:spacing w:after="0" w:line="240" w:lineRule="auto"/>
        <w:ind w:left="0"/>
        <w:rPr>
          <w:rFonts w:ascii="Calibri" w:hAnsi="Calibri" w:cs="Calibri"/>
          <w:sz w:val="24"/>
          <w:szCs w:val="24"/>
          <w:highlight w:val="yellow"/>
          <w:rPrChange w:id="72" w:author="Sydney Field" w:date="2026-04-14T16:29:00Z" w16du:dateUtc="2026-04-14T21:29:00Z">
            <w:rPr>
              <w:rFonts w:ascii="Calibri" w:hAnsi="Calibri" w:cs="Calibri"/>
              <w:sz w:val="24"/>
              <w:szCs w:val="24"/>
            </w:rPr>
          </w:rPrChange>
        </w:rPr>
      </w:pPr>
    </w:p>
    <w:p w14:paraId="06B77EA4" w14:textId="09389C2F" w:rsidR="001A5A4F" w:rsidRPr="00E66A56" w:rsidRDefault="001A5A4F" w:rsidP="00C71083">
      <w:pPr>
        <w:rPr>
          <w:highlight w:val="yellow"/>
          <w:rPrChange w:id="73" w:author="Sydney Field" w:date="2026-04-14T16:29:00Z" w16du:dateUtc="2026-04-14T21:29:00Z">
            <w:rPr/>
          </w:rPrChange>
        </w:rPr>
      </w:pPr>
      <m:oMathPara>
        <m:oMath>
          <m:r>
            <w:rPr>
              <w:rFonts w:ascii="Cambria Math" w:hAnsi="Cambria Math"/>
              <w:highlight w:val="yellow"/>
              <w:rPrChange w:id="74" w:author="Sydney Field" w:date="2026-04-14T16:29:00Z" w16du:dateUtc="2026-04-14T21:29:00Z">
                <w:rPr>
                  <w:rFonts w:ascii="Cambria Math" w:hAnsi="Cambria Math"/>
                </w:rPr>
              </w:rPrChange>
            </w:rPr>
            <m:t xml:space="preserve">           </m:t>
          </m:r>
          <m:f>
            <m:fPr>
              <m:ctrlPr>
                <w:rPr>
                  <w:rFonts w:ascii="Cambria Math" w:hAnsi="Cambria Math"/>
                  <w:highlight w:val="yellow"/>
                  <w:rPrChange w:id="75" w:author="Sydney Field" w:date="2026-04-14T16:29:00Z" w16du:dateUtc="2026-04-14T21:29:00Z">
                    <w:rPr>
                      <w:rFonts w:ascii="Cambria Math" w:hAnsi="Cambria Math"/>
                    </w:rPr>
                  </w:rPrChange>
                </w:rPr>
              </m:ctrlPr>
            </m:fPr>
            <m:num>
              <m:r>
                <m:rPr>
                  <m:sty m:val="p"/>
                </m:rPr>
                <w:rPr>
                  <w:rFonts w:ascii="Cambria Math" w:hAnsi="Cambria Math"/>
                  <w:highlight w:val="yellow"/>
                  <w:rPrChange w:id="76" w:author="Sydney Field" w:date="2026-04-14T16:29:00Z" w16du:dateUtc="2026-04-14T21:29:00Z">
                    <w:rPr>
                      <w:rFonts w:ascii="Cambria Math" w:hAnsi="Cambria Math"/>
                    </w:rPr>
                  </w:rPrChange>
                </w:rPr>
                <m:t>1 OD unit</m:t>
              </m:r>
            </m:num>
            <m:den>
              <m:r>
                <m:rPr>
                  <m:sty m:val="p"/>
                </m:rPr>
                <w:rPr>
                  <w:rFonts w:ascii="Cambria Math" w:hAnsi="Cambria Math"/>
                  <w:highlight w:val="yellow"/>
                  <w:rPrChange w:id="77" w:author="Sydney Field" w:date="2026-04-14T16:29:00Z" w16du:dateUtc="2026-04-14T21:29:00Z">
                    <w:rPr>
                      <w:rFonts w:ascii="Cambria Math" w:hAnsi="Cambria Math"/>
                    </w:rPr>
                  </w:rPrChange>
                </w:rPr>
                <m:t>2.4×</m:t>
              </m:r>
              <m:sSup>
                <m:sSupPr>
                  <m:ctrlPr>
                    <w:rPr>
                      <w:rFonts w:ascii="Cambria Math" w:hAnsi="Cambria Math"/>
                      <w:highlight w:val="yellow"/>
                      <w:rPrChange w:id="78" w:author="Sydney Field" w:date="2026-04-14T16:29:00Z" w16du:dateUtc="2026-04-14T21:29:00Z">
                        <w:rPr>
                          <w:rFonts w:ascii="Cambria Math" w:hAnsi="Cambria Math"/>
                        </w:rPr>
                      </w:rPrChange>
                    </w:rPr>
                  </m:ctrlPr>
                </m:sSupPr>
                <m:e>
                  <m:r>
                    <m:rPr>
                      <m:sty m:val="p"/>
                    </m:rPr>
                    <w:rPr>
                      <w:rFonts w:ascii="Cambria Math" w:hAnsi="Cambria Math"/>
                      <w:highlight w:val="yellow"/>
                      <w:rPrChange w:id="79" w:author="Sydney Field" w:date="2026-04-14T16:29:00Z" w16du:dateUtc="2026-04-14T21:29:00Z">
                        <w:rPr>
                          <w:rFonts w:ascii="Cambria Math" w:hAnsi="Cambria Math"/>
                        </w:rPr>
                      </w:rPrChange>
                    </w:rPr>
                    <m:t>10</m:t>
                  </m:r>
                </m:e>
                <m:sup>
                  <m:r>
                    <w:rPr>
                      <w:rFonts w:ascii="Cambria Math" w:hAnsi="Cambria Math"/>
                      <w:highlight w:val="yellow"/>
                      <w:rPrChange w:id="80" w:author="Sydney Field" w:date="2026-04-14T16:29:00Z" w16du:dateUtc="2026-04-14T21:29:00Z">
                        <w:rPr>
                          <w:rFonts w:ascii="Cambria Math" w:hAnsi="Cambria Math"/>
                        </w:rPr>
                      </w:rPrChange>
                    </w:rPr>
                    <m:t>9</m:t>
                  </m:r>
                </m:sup>
              </m:sSup>
              <m:r>
                <m:rPr>
                  <m:sty m:val="p"/>
                </m:rPr>
                <w:rPr>
                  <w:rFonts w:ascii="Cambria Math" w:hAnsi="Cambria Math"/>
                  <w:highlight w:val="yellow"/>
                  <w:rPrChange w:id="81" w:author="Sydney Field" w:date="2026-04-14T16:29:00Z" w16du:dateUtc="2026-04-14T21:29:00Z">
                    <w:rPr>
                      <w:rFonts w:ascii="Cambria Math" w:hAnsi="Cambria Math"/>
                    </w:rPr>
                  </w:rPrChange>
                </w:rPr>
                <m:t xml:space="preserve"> bacteria</m:t>
              </m:r>
            </m:den>
          </m:f>
          <m:r>
            <m:rPr>
              <m:sty m:val="p"/>
            </m:rPr>
            <w:rPr>
              <w:rFonts w:ascii="Cambria Math" w:hAnsi="Cambria Math"/>
              <w:highlight w:val="yellow"/>
              <w:rPrChange w:id="82" w:author="Sydney Field" w:date="2026-04-14T16:29:00Z" w16du:dateUtc="2026-04-14T21:29:00Z">
                <w:rPr>
                  <w:rFonts w:ascii="Cambria Math" w:hAnsi="Cambria Math"/>
                </w:rPr>
              </w:rPrChange>
            </w:rPr>
            <m:t>×</m:t>
          </m:r>
          <m:f>
            <m:fPr>
              <m:ctrlPr>
                <w:rPr>
                  <w:rFonts w:ascii="Cambria Math" w:hAnsi="Cambria Math"/>
                  <w:highlight w:val="yellow"/>
                  <w:rPrChange w:id="83" w:author="Sydney Field" w:date="2026-04-14T16:29:00Z" w16du:dateUtc="2026-04-14T21:29:00Z">
                    <w:rPr>
                      <w:rFonts w:ascii="Cambria Math" w:hAnsi="Cambria Math"/>
                    </w:rPr>
                  </w:rPrChange>
                </w:rPr>
              </m:ctrlPr>
            </m:fPr>
            <m:num>
              <m:r>
                <m:rPr>
                  <m:sty m:val="p"/>
                </m:rPr>
                <w:rPr>
                  <w:rFonts w:ascii="Cambria Math" w:hAnsi="Cambria Math"/>
                  <w:highlight w:val="yellow"/>
                  <w:rPrChange w:id="84" w:author="Sydney Field" w:date="2026-04-14T16:29:00Z" w16du:dateUtc="2026-04-14T21:29:00Z">
                    <w:rPr>
                      <w:rFonts w:ascii="Cambria Math" w:hAnsi="Cambria Math"/>
                    </w:rPr>
                  </w:rPrChange>
                </w:rPr>
                <m:t>10 bacteria</m:t>
              </m:r>
            </m:num>
            <m:den>
              <m:r>
                <m:rPr>
                  <m:sty m:val="p"/>
                </m:rPr>
                <w:rPr>
                  <w:rFonts w:ascii="Cambria Math" w:hAnsi="Cambria Math"/>
                  <w:highlight w:val="yellow"/>
                  <w:rPrChange w:id="85" w:author="Sydney Field" w:date="2026-04-14T16:29:00Z" w16du:dateUtc="2026-04-14T21:29:00Z">
                    <w:rPr>
                      <w:rFonts w:ascii="Cambria Math" w:hAnsi="Cambria Math"/>
                    </w:rPr>
                  </w:rPrChange>
                </w:rPr>
                <m:t>cell</m:t>
              </m:r>
            </m:den>
          </m:f>
          <m:r>
            <w:rPr>
              <w:rFonts w:ascii="Cambria Math" w:hAnsi="Cambria Math"/>
              <w:highlight w:val="yellow"/>
              <w:rPrChange w:id="86" w:author="Sydney Field" w:date="2026-04-14T16:29:00Z" w16du:dateUtc="2026-04-14T21:29:00Z">
                <w:rPr>
                  <w:rFonts w:ascii="Cambria Math" w:hAnsi="Cambria Math"/>
                </w:rPr>
              </w:rPrChange>
            </w:rPr>
            <m:t>×</m:t>
          </m:r>
          <m:f>
            <m:fPr>
              <m:ctrlPr>
                <w:rPr>
                  <w:rFonts w:ascii="Cambria Math" w:hAnsi="Cambria Math"/>
                  <w:highlight w:val="yellow"/>
                  <w:rPrChange w:id="87" w:author="Sydney Field" w:date="2026-04-14T16:29:00Z" w16du:dateUtc="2026-04-14T21:29:00Z">
                    <w:rPr>
                      <w:rFonts w:ascii="Cambria Math" w:hAnsi="Cambria Math"/>
                    </w:rPr>
                  </w:rPrChange>
                </w:rPr>
              </m:ctrlPr>
            </m:fPr>
            <m:num>
              <m:r>
                <m:rPr>
                  <m:sty m:val="p"/>
                </m:rPr>
                <w:rPr>
                  <w:rFonts w:ascii="Cambria Math" w:hAnsi="Cambria Math"/>
                  <w:highlight w:val="yellow"/>
                  <w:rPrChange w:id="88" w:author="Sydney Field" w:date="2026-04-14T16:29:00Z" w16du:dateUtc="2026-04-14T21:29:00Z">
                    <w:rPr>
                      <w:rFonts w:ascii="Cambria Math" w:hAnsi="Cambria Math"/>
                    </w:rPr>
                  </w:rPrChange>
                </w:rPr>
                <m:t>1mL</m:t>
              </m:r>
            </m:num>
            <m:den>
              <m:r>
                <m:rPr>
                  <m:sty m:val="p"/>
                </m:rPr>
                <w:rPr>
                  <w:rFonts w:ascii="Cambria Math" w:hAnsi="Cambria Math"/>
                  <w:highlight w:val="yellow"/>
                  <w:rPrChange w:id="89" w:author="Sydney Field" w:date="2026-04-14T16:29:00Z" w16du:dateUtc="2026-04-14T21:29:00Z">
                    <w:rPr>
                      <w:rFonts w:ascii="Cambria Math" w:hAnsi="Cambria Math"/>
                    </w:rPr>
                  </w:rPrChange>
                </w:rPr>
                <m:t xml:space="preserve">OD 1:10 </m:t>
              </m:r>
            </m:den>
          </m:f>
          <m:r>
            <m:rPr>
              <m:sty m:val="p"/>
            </m:rPr>
            <w:rPr>
              <w:rFonts w:ascii="Cambria Math" w:hAnsi="Cambria Math"/>
              <w:highlight w:val="yellow"/>
              <w:rPrChange w:id="90" w:author="Sydney Field" w:date="2026-04-14T16:29:00Z" w16du:dateUtc="2026-04-14T21:29:00Z">
                <w:rPr>
                  <w:rFonts w:ascii="Cambria Math" w:hAnsi="Cambria Math"/>
                </w:rPr>
              </w:rPrChange>
            </w:rPr>
            <m:t xml:space="preserve">×1 x </m:t>
          </m:r>
          <m:sSup>
            <m:sSupPr>
              <m:ctrlPr>
                <w:rPr>
                  <w:rFonts w:ascii="Cambria Math" w:hAnsi="Cambria Math"/>
                  <w:kern w:val="2"/>
                  <w:highlight w:val="yellow"/>
                  <w14:ligatures w14:val="standardContextual"/>
                  <w:rPrChange w:id="91" w:author="Sydney Field" w:date="2026-04-14T16:29:00Z" w16du:dateUtc="2026-04-14T21:29:00Z">
                    <w:rPr>
                      <w:rFonts w:ascii="Cambria Math" w:hAnsi="Cambria Math"/>
                      <w:kern w:val="2"/>
                      <w14:ligatures w14:val="standardContextual"/>
                    </w:rPr>
                  </w:rPrChange>
                </w:rPr>
              </m:ctrlPr>
            </m:sSupPr>
            <m:e>
              <m:r>
                <w:rPr>
                  <w:rFonts w:ascii="Cambria Math" w:hAnsi="Cambria Math"/>
                  <w:highlight w:val="yellow"/>
                  <w:rPrChange w:id="92" w:author="Sydney Field" w:date="2026-04-14T16:29:00Z" w16du:dateUtc="2026-04-14T21:29:00Z">
                    <w:rPr>
                      <w:rFonts w:ascii="Cambria Math" w:hAnsi="Cambria Math"/>
                    </w:rPr>
                  </w:rPrChange>
                </w:rPr>
                <m:t>10</m:t>
              </m:r>
            </m:e>
            <m:sup>
              <m:r>
                <w:rPr>
                  <w:rFonts w:ascii="Cambria Math" w:hAnsi="Cambria Math"/>
                  <w:highlight w:val="yellow"/>
                  <w:rPrChange w:id="93" w:author="Sydney Field" w:date="2026-04-14T16:29:00Z" w16du:dateUtc="2026-04-14T21:29:00Z">
                    <w:rPr>
                      <w:rFonts w:ascii="Cambria Math" w:hAnsi="Cambria Math"/>
                    </w:rPr>
                  </w:rPrChange>
                </w:rPr>
                <m:t>5</m:t>
              </m:r>
            </m:sup>
          </m:sSup>
          <m:r>
            <m:rPr>
              <m:sty m:val="p"/>
            </m:rPr>
            <w:rPr>
              <w:rFonts w:ascii="Cambria Math" w:hAnsi="Cambria Math"/>
              <w:highlight w:val="yellow"/>
              <w:rPrChange w:id="94" w:author="Sydney Field" w:date="2026-04-14T16:29:00Z" w16du:dateUtc="2026-04-14T21:29:00Z">
                <w:rPr>
                  <w:rFonts w:ascii="Cambria Math" w:hAnsi="Cambria Math"/>
                </w:rPr>
              </w:rPrChange>
            </w:rPr>
            <m:t xml:space="preserve"> × </m:t>
          </m:r>
          <m:sSup>
            <m:sSupPr>
              <m:ctrlPr>
                <w:rPr>
                  <w:rFonts w:ascii="Cambria Math" w:hAnsi="Cambria Math"/>
                  <w:highlight w:val="yellow"/>
                  <w:rPrChange w:id="95" w:author="Sydney Field" w:date="2026-04-14T16:29:00Z" w16du:dateUtc="2026-04-14T21:29:00Z">
                    <w:rPr>
                      <w:rFonts w:ascii="Cambria Math" w:hAnsi="Cambria Math"/>
                    </w:rPr>
                  </w:rPrChange>
                </w:rPr>
              </m:ctrlPr>
            </m:sSupPr>
            <m:e>
              <m:r>
                <m:rPr>
                  <m:sty m:val="p"/>
                </m:rPr>
                <w:rPr>
                  <w:rFonts w:ascii="Cambria Math" w:hAnsi="Cambria Math"/>
                  <w:highlight w:val="yellow"/>
                  <w:rPrChange w:id="96" w:author="Sydney Field" w:date="2026-04-14T16:29:00Z" w16du:dateUtc="2026-04-14T21:29:00Z">
                    <w:rPr>
                      <w:rFonts w:ascii="Cambria Math" w:hAnsi="Cambria Math"/>
                    </w:rPr>
                  </w:rPrChange>
                </w:rPr>
                <m:t>10</m:t>
              </m:r>
            </m:e>
            <m:sup>
              <m:r>
                <m:rPr>
                  <m:sty m:val="p"/>
                </m:rPr>
                <w:rPr>
                  <w:rFonts w:ascii="Cambria Math" w:hAnsi="Cambria Math"/>
                  <w:highlight w:val="yellow"/>
                  <w:rPrChange w:id="97" w:author="Sydney Field" w:date="2026-04-14T16:29:00Z" w16du:dateUtc="2026-04-14T21:29:00Z">
                    <w:rPr>
                      <w:rFonts w:ascii="Cambria Math" w:hAnsi="Cambria Math"/>
                    </w:rPr>
                  </w:rPrChange>
                </w:rPr>
                <m:t>3</m:t>
              </m:r>
            </m:sup>
          </m:sSup>
          <m:r>
            <w:rPr>
              <w:rFonts w:ascii="Cambria Math" w:hAnsi="Cambria Math"/>
              <w:highlight w:val="yellow"/>
              <w:rPrChange w:id="98" w:author="Sydney Field" w:date="2026-04-14T16:29:00Z" w16du:dateUtc="2026-04-14T21:29:00Z">
                <w:rPr>
                  <w:rFonts w:ascii="Cambria Math" w:hAnsi="Cambria Math"/>
                </w:rPr>
              </w:rPrChange>
            </w:rPr>
            <m:t xml:space="preserve">=volume </m:t>
          </m:r>
          <m:d>
            <m:dPr>
              <m:ctrlPr>
                <w:rPr>
                  <w:rFonts w:ascii="Cambria Math" w:hAnsi="Cambria Math"/>
                  <w:i/>
                  <w:highlight w:val="yellow"/>
                  <w:rPrChange w:id="99" w:author="Sydney Field" w:date="2026-04-14T16:29:00Z" w16du:dateUtc="2026-04-14T21:29:00Z">
                    <w:rPr>
                      <w:rFonts w:ascii="Cambria Math" w:hAnsi="Cambria Math"/>
                      <w:i/>
                    </w:rPr>
                  </w:rPrChange>
                </w:rPr>
              </m:ctrlPr>
            </m:dPr>
            <m:e>
              <m:r>
                <w:rPr>
                  <w:rFonts w:ascii="Cambria Math" w:hAnsi="Cambria Math"/>
                  <w:highlight w:val="yellow"/>
                  <w:rPrChange w:id="100" w:author="Sydney Field" w:date="2026-04-14T16:29:00Z" w16du:dateUtc="2026-04-14T21:29:00Z">
                    <w:rPr>
                      <w:rFonts w:ascii="Cambria Math" w:hAnsi="Cambria Math"/>
                    </w:rPr>
                  </w:rPrChange>
                </w:rPr>
                <m:t>uL</m:t>
              </m:r>
            </m:e>
          </m:d>
        </m:oMath>
      </m:oMathPara>
    </w:p>
    <w:p w14:paraId="1BEC92EB" w14:textId="77777777" w:rsidR="00590364" w:rsidRPr="00E66A56" w:rsidRDefault="00590364" w:rsidP="00C71083">
      <w:pPr>
        <w:rPr>
          <w:highlight w:val="yellow"/>
          <w:rPrChange w:id="101" w:author="Sydney Field" w:date="2026-04-14T16:29:00Z" w16du:dateUtc="2026-04-14T21:29:00Z">
            <w:rPr/>
          </w:rPrChange>
        </w:rPr>
      </w:pPr>
    </w:p>
    <w:p w14:paraId="72B1117B" w14:textId="73C6A404" w:rsidR="007B6635" w:rsidRPr="00E66A56" w:rsidRDefault="001A5A4F" w:rsidP="00C71083">
      <w:pPr>
        <w:rPr>
          <w:highlight w:val="yellow"/>
          <w:rPrChange w:id="102" w:author="Sydney Field" w:date="2026-04-14T16:29:00Z" w16du:dateUtc="2026-04-14T21:29:00Z">
            <w:rPr/>
          </w:rPrChange>
        </w:rPr>
      </w:pPr>
      <w:r w:rsidRPr="00E66A56">
        <w:rPr>
          <w:highlight w:val="yellow"/>
          <w:rPrChange w:id="103" w:author="Sydney Field" w:date="2026-04-14T16:29:00Z" w16du:dateUtc="2026-04-14T21:29:00Z">
            <w:rPr/>
          </w:rPrChange>
        </w:rPr>
        <w:t>NOTE: Carefully record the calculated volume for each sample as this value will be used later to calculate the inoculum CFU/mL. This volume of bacterial suspension is only for 1 well within the 24-well plate.</w:t>
      </w:r>
    </w:p>
    <w:p w14:paraId="46CBA15A" w14:textId="77777777" w:rsidR="00590364" w:rsidRPr="00E66A56" w:rsidRDefault="00590364" w:rsidP="00C71083">
      <w:pPr>
        <w:rPr>
          <w:highlight w:val="yellow"/>
          <w:rPrChange w:id="104" w:author="Sydney Field" w:date="2026-04-14T16:29:00Z" w16du:dateUtc="2026-04-14T21:29:00Z">
            <w:rPr/>
          </w:rPrChange>
        </w:rPr>
      </w:pPr>
    </w:p>
    <w:p w14:paraId="2E253191" w14:textId="09290AA2" w:rsidR="00D0166A" w:rsidRPr="00E66A56" w:rsidRDefault="007B6635" w:rsidP="00C71083">
      <w:pPr>
        <w:pStyle w:val="ListParagraph"/>
        <w:numPr>
          <w:ilvl w:val="2"/>
          <w:numId w:val="14"/>
        </w:numPr>
        <w:spacing w:after="0" w:line="240" w:lineRule="auto"/>
        <w:ind w:left="0" w:firstLine="0"/>
        <w:rPr>
          <w:rFonts w:ascii="Calibri" w:hAnsi="Calibri" w:cs="Calibri"/>
          <w:sz w:val="24"/>
          <w:szCs w:val="24"/>
          <w:highlight w:val="yellow"/>
          <w:rPrChange w:id="105" w:author="Sydney Field" w:date="2026-04-14T16:29:00Z" w16du:dateUtc="2026-04-14T21:29:00Z">
            <w:rPr>
              <w:rFonts w:ascii="Calibri" w:hAnsi="Calibri" w:cs="Calibri"/>
              <w:sz w:val="24"/>
              <w:szCs w:val="24"/>
            </w:rPr>
          </w:rPrChange>
        </w:rPr>
      </w:pPr>
      <w:r w:rsidRPr="00E66A56">
        <w:rPr>
          <w:rFonts w:ascii="Calibri" w:hAnsi="Calibri" w:cs="Calibri"/>
          <w:sz w:val="24"/>
          <w:szCs w:val="24"/>
          <w:highlight w:val="yellow"/>
          <w:rPrChange w:id="106" w:author="Sydney Field" w:date="2026-04-14T16:29:00Z" w16du:dateUtc="2026-04-14T21:29:00Z">
            <w:rPr>
              <w:rFonts w:ascii="Calibri" w:hAnsi="Calibri" w:cs="Calibri"/>
              <w:sz w:val="24"/>
              <w:szCs w:val="24"/>
            </w:rPr>
          </w:rPrChange>
        </w:rPr>
        <w:lastRenderedPageBreak/>
        <w:t>Prepare</w:t>
      </w:r>
      <w:r w:rsidR="00E3749E" w:rsidRPr="00E66A56">
        <w:rPr>
          <w:rFonts w:ascii="Calibri" w:hAnsi="Calibri" w:cs="Calibri"/>
          <w:sz w:val="24"/>
          <w:szCs w:val="24"/>
          <w:highlight w:val="yellow"/>
          <w:rPrChange w:id="107" w:author="Sydney Field" w:date="2026-04-14T16:29:00Z" w16du:dateUtc="2026-04-14T21:29:00Z">
            <w:rPr>
              <w:rFonts w:ascii="Calibri" w:hAnsi="Calibri" w:cs="Calibri"/>
              <w:sz w:val="24"/>
              <w:szCs w:val="24"/>
            </w:rPr>
          </w:rPrChange>
        </w:rPr>
        <w:t xml:space="preserve"> the infection media by transferring the calculated volume of bacterial suspension from step </w:t>
      </w:r>
      <w:r w:rsidR="003A281B" w:rsidRPr="00E66A56">
        <w:rPr>
          <w:rFonts w:ascii="Calibri" w:hAnsi="Calibri" w:cs="Calibri"/>
          <w:sz w:val="24"/>
          <w:szCs w:val="24"/>
          <w:highlight w:val="yellow"/>
          <w:rPrChange w:id="108" w:author="Sydney Field" w:date="2026-04-14T16:29:00Z" w16du:dateUtc="2026-04-14T21:29:00Z">
            <w:rPr>
              <w:rFonts w:ascii="Calibri" w:hAnsi="Calibri" w:cs="Calibri"/>
              <w:sz w:val="24"/>
              <w:szCs w:val="24"/>
            </w:rPr>
          </w:rPrChange>
        </w:rPr>
        <w:t>4</w:t>
      </w:r>
      <w:r w:rsidR="00E3749E" w:rsidRPr="00E66A56">
        <w:rPr>
          <w:rFonts w:ascii="Calibri" w:hAnsi="Calibri" w:cs="Calibri"/>
          <w:sz w:val="24"/>
          <w:szCs w:val="24"/>
          <w:highlight w:val="yellow"/>
          <w:rPrChange w:id="109" w:author="Sydney Field" w:date="2026-04-14T16:29:00Z" w16du:dateUtc="2026-04-14T21:29:00Z">
            <w:rPr>
              <w:rFonts w:ascii="Calibri" w:hAnsi="Calibri" w:cs="Calibri"/>
              <w:sz w:val="24"/>
              <w:szCs w:val="24"/>
            </w:rPr>
          </w:rPrChange>
        </w:rPr>
        <w:t>.2.3 into a sterile 1.5 mL microcentrifuge tube</w:t>
      </w:r>
      <w:r w:rsidR="00540596" w:rsidRPr="00E66A56">
        <w:rPr>
          <w:rFonts w:ascii="Calibri" w:hAnsi="Calibri" w:cs="Calibri"/>
          <w:sz w:val="24"/>
          <w:szCs w:val="24"/>
          <w:highlight w:val="yellow"/>
          <w:rPrChange w:id="110" w:author="Sydney Field" w:date="2026-04-14T16:29:00Z" w16du:dateUtc="2026-04-14T21:29:00Z">
            <w:rPr>
              <w:rFonts w:ascii="Calibri" w:hAnsi="Calibri" w:cs="Calibri"/>
              <w:sz w:val="24"/>
              <w:szCs w:val="24"/>
            </w:rPr>
          </w:rPrChange>
        </w:rPr>
        <w:t>. Add</w:t>
      </w:r>
      <w:r w:rsidR="00E3749E" w:rsidRPr="00E66A56">
        <w:rPr>
          <w:rFonts w:ascii="Calibri" w:hAnsi="Calibri" w:cs="Calibri"/>
          <w:sz w:val="24"/>
          <w:szCs w:val="24"/>
          <w:highlight w:val="yellow"/>
          <w:rPrChange w:id="111" w:author="Sydney Field" w:date="2026-04-14T16:29:00Z" w16du:dateUtc="2026-04-14T21:29:00Z">
            <w:rPr>
              <w:rFonts w:ascii="Calibri" w:hAnsi="Calibri" w:cs="Calibri"/>
              <w:sz w:val="24"/>
              <w:szCs w:val="24"/>
            </w:rPr>
          </w:rPrChange>
        </w:rPr>
        <w:t xml:space="preserve"> 1 mL of serum and antibiotic-antimycotic free media. Mix gently by pipetting up and down several times. </w:t>
      </w:r>
    </w:p>
    <w:p w14:paraId="340353D9" w14:textId="77777777" w:rsidR="00E3749E" w:rsidRPr="00E66A56" w:rsidRDefault="00E3749E" w:rsidP="00C71083">
      <w:pPr>
        <w:pStyle w:val="ListParagraph"/>
        <w:spacing w:after="0" w:line="240" w:lineRule="auto"/>
        <w:ind w:left="0"/>
        <w:rPr>
          <w:rFonts w:ascii="Calibri" w:hAnsi="Calibri" w:cs="Calibri"/>
          <w:sz w:val="24"/>
          <w:szCs w:val="24"/>
          <w:highlight w:val="yellow"/>
          <w:rPrChange w:id="112" w:author="Sydney Field" w:date="2026-04-14T16:29:00Z" w16du:dateUtc="2026-04-14T21:29:00Z">
            <w:rPr>
              <w:rFonts w:ascii="Calibri" w:hAnsi="Calibri" w:cs="Calibri"/>
              <w:sz w:val="24"/>
              <w:szCs w:val="24"/>
            </w:rPr>
          </w:rPrChange>
        </w:rPr>
      </w:pPr>
    </w:p>
    <w:p w14:paraId="3BA9C61E" w14:textId="3F0FDD17" w:rsidR="00E3749E" w:rsidRPr="00E66A56" w:rsidRDefault="00E3749E" w:rsidP="00C71083">
      <w:pPr>
        <w:pStyle w:val="ListParagraph"/>
        <w:numPr>
          <w:ilvl w:val="1"/>
          <w:numId w:val="14"/>
        </w:numPr>
        <w:spacing w:after="0" w:line="240" w:lineRule="auto"/>
        <w:ind w:left="0" w:firstLine="0"/>
        <w:rPr>
          <w:rFonts w:ascii="Calibri" w:hAnsi="Calibri" w:cs="Calibri"/>
          <w:sz w:val="24"/>
          <w:szCs w:val="24"/>
          <w:highlight w:val="yellow"/>
          <w:rPrChange w:id="113" w:author="Sydney Field" w:date="2026-04-14T16:29:00Z" w16du:dateUtc="2026-04-14T21:29:00Z">
            <w:rPr>
              <w:rFonts w:ascii="Calibri" w:hAnsi="Calibri" w:cs="Calibri"/>
              <w:sz w:val="24"/>
              <w:szCs w:val="24"/>
            </w:rPr>
          </w:rPrChange>
        </w:rPr>
      </w:pPr>
      <w:r w:rsidRPr="00E66A56">
        <w:rPr>
          <w:rFonts w:ascii="Calibri" w:hAnsi="Calibri" w:cs="Calibri"/>
          <w:sz w:val="24"/>
          <w:szCs w:val="24"/>
          <w:highlight w:val="yellow"/>
          <w:rPrChange w:id="114" w:author="Sydney Field" w:date="2026-04-14T16:29:00Z" w16du:dateUtc="2026-04-14T21:29:00Z">
            <w:rPr>
              <w:rFonts w:ascii="Calibri" w:hAnsi="Calibri" w:cs="Calibri"/>
              <w:sz w:val="24"/>
              <w:szCs w:val="24"/>
            </w:rPr>
          </w:rPrChange>
        </w:rPr>
        <w:t>Caco-2 cell infection</w:t>
      </w:r>
    </w:p>
    <w:p w14:paraId="206675DE" w14:textId="77777777" w:rsidR="00590364" w:rsidRPr="00E66A56" w:rsidRDefault="00590364" w:rsidP="00C71083">
      <w:pPr>
        <w:pStyle w:val="ListParagraph"/>
        <w:spacing w:after="0" w:line="240" w:lineRule="auto"/>
        <w:ind w:left="0"/>
        <w:rPr>
          <w:rFonts w:ascii="Calibri" w:hAnsi="Calibri" w:cs="Calibri"/>
          <w:sz w:val="24"/>
          <w:szCs w:val="24"/>
          <w:highlight w:val="yellow"/>
          <w:rPrChange w:id="115" w:author="Sydney Field" w:date="2026-04-14T16:29:00Z" w16du:dateUtc="2026-04-14T21:29:00Z">
            <w:rPr>
              <w:rFonts w:ascii="Calibri" w:hAnsi="Calibri" w:cs="Calibri"/>
              <w:sz w:val="24"/>
              <w:szCs w:val="24"/>
            </w:rPr>
          </w:rPrChange>
        </w:rPr>
      </w:pPr>
    </w:p>
    <w:p w14:paraId="22C0D0B0" w14:textId="6AF3D505" w:rsidR="00E3749E" w:rsidRPr="00E66A56" w:rsidRDefault="00F02C86" w:rsidP="00C71083">
      <w:pPr>
        <w:pStyle w:val="ListParagraph"/>
        <w:numPr>
          <w:ilvl w:val="2"/>
          <w:numId w:val="14"/>
        </w:numPr>
        <w:spacing w:after="0" w:line="240" w:lineRule="auto"/>
        <w:ind w:left="0" w:firstLine="0"/>
        <w:rPr>
          <w:rFonts w:ascii="Calibri" w:hAnsi="Calibri" w:cs="Calibri"/>
          <w:sz w:val="24"/>
          <w:szCs w:val="24"/>
          <w:highlight w:val="yellow"/>
          <w:rPrChange w:id="116" w:author="Sydney Field" w:date="2026-04-14T16:29:00Z" w16du:dateUtc="2026-04-14T21:29:00Z">
            <w:rPr>
              <w:rFonts w:ascii="Calibri" w:hAnsi="Calibri" w:cs="Calibri"/>
              <w:sz w:val="24"/>
              <w:szCs w:val="24"/>
            </w:rPr>
          </w:rPrChange>
        </w:rPr>
      </w:pPr>
      <w:r w:rsidRPr="00E66A56">
        <w:rPr>
          <w:rFonts w:ascii="Calibri" w:hAnsi="Calibri" w:cs="Calibri"/>
          <w:sz w:val="24"/>
          <w:szCs w:val="24"/>
          <w:highlight w:val="yellow"/>
          <w:rPrChange w:id="117" w:author="Sydney Field" w:date="2026-04-14T16:29:00Z" w16du:dateUtc="2026-04-14T21:29:00Z">
            <w:rPr>
              <w:rFonts w:ascii="Calibri" w:hAnsi="Calibri" w:cs="Calibri"/>
              <w:sz w:val="24"/>
              <w:szCs w:val="24"/>
            </w:rPr>
          </w:rPrChange>
        </w:rPr>
        <w:t xml:space="preserve">Remove the 24-well plate containing the Caco-2 cell monolayers from </w:t>
      </w:r>
      <w:proofErr w:type="gramStart"/>
      <w:r w:rsidRPr="00E66A56">
        <w:rPr>
          <w:rFonts w:ascii="Calibri" w:hAnsi="Calibri" w:cs="Calibri"/>
          <w:sz w:val="24"/>
          <w:szCs w:val="24"/>
          <w:highlight w:val="yellow"/>
          <w:rPrChange w:id="118" w:author="Sydney Field" w:date="2026-04-14T16:29:00Z" w16du:dateUtc="2026-04-14T21:29:00Z">
            <w:rPr>
              <w:rFonts w:ascii="Calibri" w:hAnsi="Calibri" w:cs="Calibri"/>
              <w:sz w:val="24"/>
              <w:szCs w:val="24"/>
            </w:rPr>
          </w:rPrChange>
        </w:rPr>
        <w:t xml:space="preserve">the </w:t>
      </w:r>
      <w:r w:rsidR="00D32B70" w:rsidRPr="00E66A56">
        <w:rPr>
          <w:rFonts w:ascii="Calibri" w:hAnsi="Calibri" w:cs="Calibri"/>
          <w:sz w:val="24"/>
          <w:szCs w:val="24"/>
          <w:highlight w:val="yellow"/>
          <w:rPrChange w:id="119" w:author="Sydney Field" w:date="2026-04-14T16:29:00Z" w16du:dateUtc="2026-04-14T21:29:00Z">
            <w:rPr>
              <w:rFonts w:ascii="Calibri" w:hAnsi="Calibri" w:cs="Calibri"/>
              <w:sz w:val="24"/>
              <w:szCs w:val="24"/>
            </w:rPr>
          </w:rPrChange>
        </w:rPr>
        <w:t xml:space="preserve"> </w:t>
      </w:r>
      <w:r w:rsidRPr="00E66A56">
        <w:rPr>
          <w:rFonts w:ascii="Calibri" w:hAnsi="Calibri" w:cs="Calibri"/>
          <w:sz w:val="24"/>
          <w:szCs w:val="24"/>
          <w:highlight w:val="yellow"/>
          <w:rPrChange w:id="120" w:author="Sydney Field" w:date="2026-04-14T16:29:00Z" w16du:dateUtc="2026-04-14T21:29:00Z">
            <w:rPr>
              <w:rFonts w:ascii="Calibri" w:hAnsi="Calibri" w:cs="Calibri"/>
              <w:sz w:val="24"/>
              <w:szCs w:val="24"/>
            </w:rPr>
          </w:rPrChange>
        </w:rPr>
        <w:t>incubator</w:t>
      </w:r>
      <w:proofErr w:type="gramEnd"/>
      <w:r w:rsidRPr="00E66A56">
        <w:rPr>
          <w:rFonts w:ascii="Calibri" w:hAnsi="Calibri" w:cs="Calibri"/>
          <w:sz w:val="24"/>
          <w:szCs w:val="24"/>
          <w:highlight w:val="yellow"/>
          <w:rPrChange w:id="121" w:author="Sydney Field" w:date="2026-04-14T16:29:00Z" w16du:dateUtc="2026-04-14T21:29:00Z">
            <w:rPr>
              <w:rFonts w:ascii="Calibri" w:hAnsi="Calibri" w:cs="Calibri"/>
              <w:sz w:val="24"/>
              <w:szCs w:val="24"/>
            </w:rPr>
          </w:rPrChange>
        </w:rPr>
        <w:t xml:space="preserve"> and aspirate </w:t>
      </w:r>
      <w:r w:rsidR="009645DD" w:rsidRPr="00E66A56">
        <w:rPr>
          <w:rFonts w:ascii="Calibri" w:hAnsi="Calibri" w:cs="Calibri"/>
          <w:sz w:val="24"/>
          <w:szCs w:val="24"/>
          <w:highlight w:val="yellow"/>
          <w:rPrChange w:id="122" w:author="Sydney Field" w:date="2026-04-14T16:29:00Z" w16du:dateUtc="2026-04-14T21:29:00Z">
            <w:rPr>
              <w:rFonts w:ascii="Calibri" w:hAnsi="Calibri" w:cs="Calibri"/>
              <w:sz w:val="24"/>
              <w:szCs w:val="24"/>
            </w:rPr>
          </w:rPrChange>
        </w:rPr>
        <w:t xml:space="preserve">the </w:t>
      </w:r>
      <w:r w:rsidRPr="00E66A56">
        <w:rPr>
          <w:rFonts w:ascii="Calibri" w:hAnsi="Calibri" w:cs="Calibri"/>
          <w:sz w:val="24"/>
          <w:szCs w:val="24"/>
          <w:highlight w:val="yellow"/>
          <w:rPrChange w:id="123" w:author="Sydney Field" w:date="2026-04-14T16:29:00Z" w16du:dateUtc="2026-04-14T21:29:00Z">
            <w:rPr>
              <w:rFonts w:ascii="Calibri" w:hAnsi="Calibri" w:cs="Calibri"/>
              <w:sz w:val="24"/>
              <w:szCs w:val="24"/>
            </w:rPr>
          </w:rPrChange>
        </w:rPr>
        <w:t xml:space="preserve">complete media. </w:t>
      </w:r>
    </w:p>
    <w:p w14:paraId="0BFE0CDA" w14:textId="77777777" w:rsidR="00590364" w:rsidRPr="00E66A56" w:rsidRDefault="00590364" w:rsidP="00C71083">
      <w:pPr>
        <w:rPr>
          <w:highlight w:val="yellow"/>
          <w:rPrChange w:id="124" w:author="Sydney Field" w:date="2026-04-14T16:29:00Z" w16du:dateUtc="2026-04-14T21:29:00Z">
            <w:rPr/>
          </w:rPrChange>
        </w:rPr>
      </w:pPr>
    </w:p>
    <w:p w14:paraId="6A77A7D3" w14:textId="13792F02" w:rsidR="00D32B70" w:rsidRPr="00E66A56" w:rsidRDefault="005B56D0" w:rsidP="00C71083">
      <w:pPr>
        <w:pStyle w:val="ListParagraph"/>
        <w:numPr>
          <w:ilvl w:val="2"/>
          <w:numId w:val="14"/>
        </w:numPr>
        <w:spacing w:after="0" w:line="240" w:lineRule="auto"/>
        <w:ind w:left="0" w:firstLine="0"/>
        <w:rPr>
          <w:rFonts w:ascii="Calibri" w:hAnsi="Calibri" w:cs="Calibri"/>
          <w:sz w:val="24"/>
          <w:szCs w:val="24"/>
          <w:highlight w:val="yellow"/>
          <w:rPrChange w:id="125" w:author="Sydney Field" w:date="2026-04-14T16:29:00Z" w16du:dateUtc="2026-04-14T21:29:00Z">
            <w:rPr>
              <w:rFonts w:ascii="Calibri" w:hAnsi="Calibri" w:cs="Calibri"/>
              <w:sz w:val="24"/>
              <w:szCs w:val="24"/>
            </w:rPr>
          </w:rPrChange>
        </w:rPr>
      </w:pPr>
      <w:r w:rsidRPr="00E66A56">
        <w:rPr>
          <w:rFonts w:ascii="Calibri" w:hAnsi="Calibri" w:cs="Calibri"/>
          <w:sz w:val="24"/>
          <w:szCs w:val="24"/>
          <w:highlight w:val="yellow"/>
          <w:rPrChange w:id="126" w:author="Sydney Field" w:date="2026-04-14T16:29:00Z" w16du:dateUtc="2026-04-14T21:29:00Z">
            <w:rPr>
              <w:rFonts w:ascii="Calibri" w:hAnsi="Calibri" w:cs="Calibri"/>
              <w:sz w:val="24"/>
              <w:szCs w:val="24"/>
            </w:rPr>
          </w:rPrChange>
        </w:rPr>
        <w:t>Pipette</w:t>
      </w:r>
      <w:r w:rsidR="00F02C86" w:rsidRPr="00E66A56">
        <w:rPr>
          <w:rFonts w:ascii="Calibri" w:hAnsi="Calibri" w:cs="Calibri"/>
          <w:sz w:val="24"/>
          <w:szCs w:val="24"/>
          <w:highlight w:val="yellow"/>
          <w:rPrChange w:id="127" w:author="Sydney Field" w:date="2026-04-14T16:29:00Z" w16du:dateUtc="2026-04-14T21:29:00Z">
            <w:rPr>
              <w:rFonts w:ascii="Calibri" w:hAnsi="Calibri" w:cs="Calibri"/>
              <w:sz w:val="24"/>
              <w:szCs w:val="24"/>
            </w:rPr>
          </w:rPrChange>
        </w:rPr>
        <w:t xml:space="preserve"> 1 mL of serum and antibiotic-antimycotic free media to each well and aspirate to remove traces of serum-containing media. Repeat this step </w:t>
      </w:r>
      <w:r w:rsidR="00AD1164" w:rsidRPr="00E66A56">
        <w:rPr>
          <w:rFonts w:ascii="Calibri" w:hAnsi="Calibri" w:cs="Calibri"/>
          <w:sz w:val="24"/>
          <w:szCs w:val="24"/>
          <w:highlight w:val="yellow"/>
          <w:rPrChange w:id="128" w:author="Sydney Field" w:date="2026-04-14T16:29:00Z" w16du:dateUtc="2026-04-14T21:29:00Z">
            <w:rPr>
              <w:rFonts w:ascii="Calibri" w:hAnsi="Calibri" w:cs="Calibri"/>
              <w:sz w:val="24"/>
              <w:szCs w:val="24"/>
            </w:rPr>
          </w:rPrChange>
        </w:rPr>
        <w:t>1</w:t>
      </w:r>
      <w:r w:rsidR="00F02C86" w:rsidRPr="00E66A56">
        <w:rPr>
          <w:rFonts w:ascii="Calibri" w:hAnsi="Calibri" w:cs="Calibri"/>
          <w:sz w:val="24"/>
          <w:szCs w:val="24"/>
          <w:highlight w:val="yellow"/>
          <w:rPrChange w:id="129" w:author="Sydney Field" w:date="2026-04-14T16:29:00Z" w16du:dateUtc="2026-04-14T21:29:00Z">
            <w:rPr>
              <w:rFonts w:ascii="Calibri" w:hAnsi="Calibri" w:cs="Calibri"/>
              <w:sz w:val="24"/>
              <w:szCs w:val="24"/>
            </w:rPr>
          </w:rPrChange>
        </w:rPr>
        <w:t xml:space="preserve"> more time (2 washes in total).</w:t>
      </w:r>
    </w:p>
    <w:p w14:paraId="1A0BC1FF" w14:textId="77777777" w:rsidR="00590364" w:rsidRPr="00E66A56" w:rsidRDefault="00590364" w:rsidP="00C71083">
      <w:pPr>
        <w:rPr>
          <w:highlight w:val="yellow"/>
          <w:rPrChange w:id="130" w:author="Sydney Field" w:date="2026-04-14T16:29:00Z" w16du:dateUtc="2026-04-14T21:29:00Z">
            <w:rPr/>
          </w:rPrChange>
        </w:rPr>
      </w:pPr>
    </w:p>
    <w:p w14:paraId="4FF717E4" w14:textId="2BF1D058" w:rsidR="00F02C86" w:rsidRPr="00E66A56" w:rsidRDefault="00C07466" w:rsidP="00C71083">
      <w:pPr>
        <w:pStyle w:val="ListParagraph"/>
        <w:spacing w:after="0" w:line="240" w:lineRule="auto"/>
        <w:ind w:left="0"/>
        <w:rPr>
          <w:rFonts w:ascii="Calibri" w:hAnsi="Calibri" w:cs="Calibri"/>
          <w:sz w:val="24"/>
          <w:szCs w:val="24"/>
          <w:highlight w:val="yellow"/>
          <w:rPrChange w:id="131" w:author="Sydney Field" w:date="2026-04-14T16:29:00Z" w16du:dateUtc="2026-04-14T21:29:00Z">
            <w:rPr>
              <w:rFonts w:ascii="Calibri" w:hAnsi="Calibri" w:cs="Calibri"/>
              <w:sz w:val="24"/>
              <w:szCs w:val="24"/>
            </w:rPr>
          </w:rPrChange>
        </w:rPr>
      </w:pPr>
      <w:r w:rsidRPr="00E66A56">
        <w:rPr>
          <w:rFonts w:ascii="Calibri" w:hAnsi="Calibri" w:cs="Calibri"/>
          <w:sz w:val="24"/>
          <w:szCs w:val="24"/>
          <w:highlight w:val="yellow"/>
          <w:rPrChange w:id="132" w:author="Sydney Field" w:date="2026-04-14T16:29:00Z" w16du:dateUtc="2026-04-14T21:29:00Z">
            <w:rPr>
              <w:rFonts w:ascii="Calibri" w:hAnsi="Calibri" w:cs="Calibri"/>
              <w:sz w:val="24"/>
              <w:szCs w:val="24"/>
            </w:rPr>
          </w:rPrChange>
        </w:rPr>
        <w:t xml:space="preserve">NOTE: Reduce vacuum pressure when aspirating to avoid disrupting the cell monolayer. </w:t>
      </w:r>
      <w:r w:rsidR="00F02C86" w:rsidRPr="00E66A56">
        <w:rPr>
          <w:rFonts w:ascii="Calibri" w:hAnsi="Calibri" w:cs="Calibri"/>
          <w:sz w:val="24"/>
          <w:szCs w:val="24"/>
          <w:highlight w:val="yellow"/>
          <w:rPrChange w:id="133" w:author="Sydney Field" w:date="2026-04-14T16:29:00Z" w16du:dateUtc="2026-04-14T21:29:00Z">
            <w:rPr>
              <w:rFonts w:ascii="Calibri" w:hAnsi="Calibri" w:cs="Calibri"/>
              <w:sz w:val="24"/>
              <w:szCs w:val="24"/>
            </w:rPr>
          </w:rPrChange>
        </w:rPr>
        <w:t xml:space="preserve"> </w:t>
      </w:r>
    </w:p>
    <w:p w14:paraId="452FE9A9" w14:textId="77777777" w:rsidR="00590364" w:rsidRPr="00E66A56" w:rsidRDefault="00590364" w:rsidP="00C71083">
      <w:pPr>
        <w:rPr>
          <w:highlight w:val="yellow"/>
          <w:rPrChange w:id="134" w:author="Sydney Field" w:date="2026-04-14T16:29:00Z" w16du:dateUtc="2026-04-14T21:29:00Z">
            <w:rPr/>
          </w:rPrChange>
        </w:rPr>
      </w:pPr>
    </w:p>
    <w:p w14:paraId="5D655D56" w14:textId="05CE499F" w:rsidR="00F02C86" w:rsidRPr="00E66A56" w:rsidRDefault="005B56D0" w:rsidP="00C71083">
      <w:pPr>
        <w:pStyle w:val="ListParagraph"/>
        <w:numPr>
          <w:ilvl w:val="2"/>
          <w:numId w:val="14"/>
        </w:numPr>
        <w:spacing w:after="0" w:line="240" w:lineRule="auto"/>
        <w:ind w:left="0" w:firstLine="0"/>
        <w:rPr>
          <w:rFonts w:ascii="Calibri" w:hAnsi="Calibri" w:cs="Calibri"/>
          <w:sz w:val="24"/>
          <w:szCs w:val="24"/>
          <w:highlight w:val="yellow"/>
          <w:rPrChange w:id="135" w:author="Sydney Field" w:date="2026-04-14T16:29:00Z" w16du:dateUtc="2026-04-14T21:29:00Z">
            <w:rPr>
              <w:rFonts w:ascii="Calibri" w:hAnsi="Calibri" w:cs="Calibri"/>
              <w:sz w:val="24"/>
              <w:szCs w:val="24"/>
            </w:rPr>
          </w:rPrChange>
        </w:rPr>
      </w:pPr>
      <w:r w:rsidRPr="00E66A56">
        <w:rPr>
          <w:rFonts w:ascii="Calibri" w:hAnsi="Calibri" w:cs="Calibri"/>
          <w:sz w:val="24"/>
          <w:szCs w:val="24"/>
          <w:highlight w:val="yellow"/>
          <w:rPrChange w:id="136" w:author="Sydney Field" w:date="2026-04-14T16:29:00Z" w16du:dateUtc="2026-04-14T21:29:00Z">
            <w:rPr>
              <w:rFonts w:ascii="Calibri" w:hAnsi="Calibri" w:cs="Calibri"/>
              <w:sz w:val="24"/>
              <w:szCs w:val="24"/>
            </w:rPr>
          </w:rPrChange>
        </w:rPr>
        <w:t>Pipette</w:t>
      </w:r>
      <w:r w:rsidR="00F02C86" w:rsidRPr="00E66A56">
        <w:rPr>
          <w:rFonts w:ascii="Calibri" w:hAnsi="Calibri" w:cs="Calibri"/>
          <w:sz w:val="24"/>
          <w:szCs w:val="24"/>
          <w:highlight w:val="yellow"/>
          <w:rPrChange w:id="137" w:author="Sydney Field" w:date="2026-04-14T16:29:00Z" w16du:dateUtc="2026-04-14T21:29:00Z">
            <w:rPr>
              <w:rFonts w:ascii="Calibri" w:hAnsi="Calibri" w:cs="Calibri"/>
              <w:sz w:val="24"/>
              <w:szCs w:val="24"/>
            </w:rPr>
          </w:rPrChange>
        </w:rPr>
        <w:t xml:space="preserve"> 1 mL of the infection media from step </w:t>
      </w:r>
      <w:r w:rsidR="003A281B" w:rsidRPr="00E66A56">
        <w:rPr>
          <w:rFonts w:ascii="Calibri" w:hAnsi="Calibri" w:cs="Calibri"/>
          <w:sz w:val="24"/>
          <w:szCs w:val="24"/>
          <w:highlight w:val="yellow"/>
          <w:rPrChange w:id="138" w:author="Sydney Field" w:date="2026-04-14T16:29:00Z" w16du:dateUtc="2026-04-14T21:29:00Z">
            <w:rPr>
              <w:rFonts w:ascii="Calibri" w:hAnsi="Calibri" w:cs="Calibri"/>
              <w:sz w:val="24"/>
              <w:szCs w:val="24"/>
            </w:rPr>
          </w:rPrChange>
        </w:rPr>
        <w:t>4</w:t>
      </w:r>
      <w:r w:rsidR="00F02C86" w:rsidRPr="00E66A56">
        <w:rPr>
          <w:rFonts w:ascii="Calibri" w:hAnsi="Calibri" w:cs="Calibri"/>
          <w:sz w:val="24"/>
          <w:szCs w:val="24"/>
          <w:highlight w:val="yellow"/>
          <w:rPrChange w:id="139" w:author="Sydney Field" w:date="2026-04-14T16:29:00Z" w16du:dateUtc="2026-04-14T21:29:00Z">
            <w:rPr>
              <w:rFonts w:ascii="Calibri" w:hAnsi="Calibri" w:cs="Calibri"/>
              <w:sz w:val="24"/>
              <w:szCs w:val="24"/>
            </w:rPr>
          </w:rPrChange>
        </w:rPr>
        <w:t xml:space="preserve">.2.4 to each well of the 24-well plate containing the Caco-2 cells. </w:t>
      </w:r>
    </w:p>
    <w:p w14:paraId="3F19FAAD" w14:textId="77777777" w:rsidR="00590364" w:rsidRPr="00E66A56" w:rsidRDefault="00590364" w:rsidP="00C71083">
      <w:pPr>
        <w:rPr>
          <w:highlight w:val="yellow"/>
          <w:rPrChange w:id="140" w:author="Sydney Field" w:date="2026-04-14T16:29:00Z" w16du:dateUtc="2026-04-14T21:29:00Z">
            <w:rPr/>
          </w:rPrChange>
        </w:rPr>
      </w:pPr>
    </w:p>
    <w:p w14:paraId="3F3462FE" w14:textId="151A412A" w:rsidR="00F02C86" w:rsidRPr="00E66A56" w:rsidRDefault="00F02C86" w:rsidP="00C71083">
      <w:pPr>
        <w:pStyle w:val="ListParagraph"/>
        <w:numPr>
          <w:ilvl w:val="2"/>
          <w:numId w:val="14"/>
        </w:numPr>
        <w:spacing w:after="0" w:line="240" w:lineRule="auto"/>
        <w:ind w:left="0" w:firstLine="0"/>
        <w:rPr>
          <w:rFonts w:ascii="Calibri" w:hAnsi="Calibri" w:cs="Calibri"/>
          <w:sz w:val="24"/>
          <w:szCs w:val="24"/>
          <w:highlight w:val="yellow"/>
          <w:rPrChange w:id="141" w:author="Sydney Field" w:date="2026-04-14T16:29:00Z" w16du:dateUtc="2026-04-14T21:29:00Z">
            <w:rPr>
              <w:rFonts w:ascii="Calibri" w:hAnsi="Calibri" w:cs="Calibri"/>
              <w:sz w:val="24"/>
              <w:szCs w:val="24"/>
            </w:rPr>
          </w:rPrChange>
        </w:rPr>
      </w:pPr>
      <w:r w:rsidRPr="00E66A56">
        <w:rPr>
          <w:rFonts w:ascii="Calibri" w:hAnsi="Calibri" w:cs="Calibri"/>
          <w:sz w:val="24"/>
          <w:szCs w:val="24"/>
          <w:highlight w:val="yellow"/>
          <w:rPrChange w:id="142" w:author="Sydney Field" w:date="2026-04-14T16:29:00Z" w16du:dateUtc="2026-04-14T21:29:00Z">
            <w:rPr>
              <w:rFonts w:ascii="Calibri" w:hAnsi="Calibri" w:cs="Calibri"/>
              <w:sz w:val="24"/>
              <w:szCs w:val="24"/>
            </w:rPr>
          </w:rPrChange>
        </w:rPr>
        <w:t xml:space="preserve">Centrifuge the 24-well plate at 500 </w:t>
      </w:r>
      <w:r w:rsidR="006D3B09" w:rsidRPr="00E66A56">
        <w:rPr>
          <w:rFonts w:ascii="Calibri" w:hAnsi="Calibri" w:cs="Calibri"/>
          <w:sz w:val="24"/>
          <w:szCs w:val="24"/>
          <w:highlight w:val="yellow"/>
          <w:rPrChange w:id="143" w:author="Sydney Field" w:date="2026-04-14T16:29:00Z" w16du:dateUtc="2026-04-14T21:29:00Z">
            <w:rPr>
              <w:rFonts w:ascii="Calibri" w:hAnsi="Calibri" w:cs="Calibri"/>
              <w:sz w:val="24"/>
              <w:szCs w:val="24"/>
            </w:rPr>
          </w:rPrChange>
        </w:rPr>
        <w:sym w:font="Symbol" w:char="F0B4"/>
      </w:r>
      <w:r w:rsidRPr="00E66A56">
        <w:rPr>
          <w:rFonts w:ascii="Calibri" w:hAnsi="Calibri" w:cs="Calibri"/>
          <w:sz w:val="24"/>
          <w:szCs w:val="24"/>
          <w:highlight w:val="yellow"/>
          <w:rPrChange w:id="144" w:author="Sydney Field" w:date="2026-04-14T16:29:00Z" w16du:dateUtc="2026-04-14T21:29:00Z">
            <w:rPr>
              <w:rFonts w:ascii="Calibri" w:hAnsi="Calibri" w:cs="Calibri"/>
              <w:sz w:val="24"/>
              <w:szCs w:val="24"/>
            </w:rPr>
          </w:rPrChange>
        </w:rPr>
        <w:t xml:space="preserve"> </w:t>
      </w:r>
      <w:r w:rsidRPr="00E66A56">
        <w:rPr>
          <w:rFonts w:ascii="Calibri" w:hAnsi="Calibri" w:cs="Calibri"/>
          <w:i/>
          <w:iCs/>
          <w:sz w:val="24"/>
          <w:szCs w:val="24"/>
          <w:highlight w:val="yellow"/>
          <w:rPrChange w:id="145" w:author="Sydney Field" w:date="2026-04-14T16:29:00Z" w16du:dateUtc="2026-04-14T21:29:00Z">
            <w:rPr>
              <w:rFonts w:ascii="Calibri" w:hAnsi="Calibri" w:cs="Calibri"/>
              <w:i/>
              <w:iCs/>
              <w:sz w:val="24"/>
              <w:szCs w:val="24"/>
            </w:rPr>
          </w:rPrChange>
        </w:rPr>
        <w:t>g</w:t>
      </w:r>
      <w:r w:rsidRPr="00E66A56">
        <w:rPr>
          <w:rFonts w:ascii="Calibri" w:hAnsi="Calibri" w:cs="Calibri"/>
          <w:sz w:val="24"/>
          <w:szCs w:val="24"/>
          <w:highlight w:val="yellow"/>
          <w:rPrChange w:id="146" w:author="Sydney Field" w:date="2026-04-14T16:29:00Z" w16du:dateUtc="2026-04-14T21:29:00Z">
            <w:rPr>
              <w:rFonts w:ascii="Calibri" w:hAnsi="Calibri" w:cs="Calibri"/>
              <w:sz w:val="24"/>
              <w:szCs w:val="24"/>
            </w:rPr>
          </w:rPrChange>
        </w:rPr>
        <w:t xml:space="preserve"> for 15 min at room temperature to synchronize bacterial contact with the epithelial cells. </w:t>
      </w:r>
    </w:p>
    <w:p w14:paraId="7505C9ED" w14:textId="77777777" w:rsidR="00590364" w:rsidRPr="00E66A56" w:rsidRDefault="00590364" w:rsidP="00C71083">
      <w:pPr>
        <w:rPr>
          <w:highlight w:val="yellow"/>
          <w:rPrChange w:id="147" w:author="Sydney Field" w:date="2026-04-14T16:29:00Z" w16du:dateUtc="2026-04-14T21:29:00Z">
            <w:rPr/>
          </w:rPrChange>
        </w:rPr>
      </w:pPr>
    </w:p>
    <w:p w14:paraId="60DD0CC5" w14:textId="14F1A169" w:rsidR="00F02C86" w:rsidRPr="00E66A56" w:rsidRDefault="00F02C86" w:rsidP="00C71083">
      <w:pPr>
        <w:pStyle w:val="ListParagraph"/>
        <w:numPr>
          <w:ilvl w:val="2"/>
          <w:numId w:val="14"/>
        </w:numPr>
        <w:spacing w:after="0" w:line="240" w:lineRule="auto"/>
        <w:ind w:left="0" w:firstLine="0"/>
        <w:rPr>
          <w:rFonts w:ascii="Calibri" w:hAnsi="Calibri" w:cs="Calibri"/>
          <w:sz w:val="24"/>
          <w:szCs w:val="24"/>
          <w:highlight w:val="yellow"/>
          <w:rPrChange w:id="148" w:author="Sydney Field" w:date="2026-04-14T16:29:00Z" w16du:dateUtc="2026-04-14T21:29:00Z">
            <w:rPr>
              <w:rFonts w:ascii="Calibri" w:hAnsi="Calibri" w:cs="Calibri"/>
              <w:sz w:val="24"/>
              <w:szCs w:val="24"/>
            </w:rPr>
          </w:rPrChange>
        </w:rPr>
      </w:pPr>
      <w:r w:rsidRPr="00E66A56">
        <w:rPr>
          <w:rFonts w:ascii="Calibri" w:hAnsi="Calibri" w:cs="Calibri"/>
          <w:sz w:val="24"/>
          <w:szCs w:val="24"/>
          <w:highlight w:val="yellow"/>
          <w:rPrChange w:id="149" w:author="Sydney Field" w:date="2026-04-14T16:29:00Z" w16du:dateUtc="2026-04-14T21:29:00Z">
            <w:rPr>
              <w:rFonts w:ascii="Calibri" w:hAnsi="Calibri" w:cs="Calibri"/>
              <w:sz w:val="24"/>
              <w:szCs w:val="24"/>
            </w:rPr>
          </w:rPrChange>
        </w:rPr>
        <w:t xml:space="preserve">Incubate the 24-well plate at 37 </w:t>
      </w:r>
      <w:r w:rsidR="006D3B09" w:rsidRPr="00E66A56">
        <w:rPr>
          <w:rFonts w:ascii="Calibri" w:hAnsi="Calibri" w:cs="Calibri"/>
          <w:sz w:val="24"/>
          <w:szCs w:val="24"/>
          <w:highlight w:val="yellow"/>
          <w:rPrChange w:id="150" w:author="Sydney Field" w:date="2026-04-14T16:29:00Z" w16du:dateUtc="2026-04-14T21:29:00Z">
            <w:rPr>
              <w:rFonts w:ascii="Calibri" w:hAnsi="Calibri" w:cs="Calibri"/>
              <w:sz w:val="24"/>
              <w:szCs w:val="24"/>
            </w:rPr>
          </w:rPrChange>
        </w:rPr>
        <w:t>°</w:t>
      </w:r>
      <w:r w:rsidRPr="00E66A56">
        <w:rPr>
          <w:rFonts w:ascii="Calibri" w:hAnsi="Calibri" w:cs="Calibri"/>
          <w:sz w:val="24"/>
          <w:szCs w:val="24"/>
          <w:highlight w:val="yellow"/>
          <w:rPrChange w:id="151" w:author="Sydney Field" w:date="2026-04-14T16:29:00Z" w16du:dateUtc="2026-04-14T21:29:00Z">
            <w:rPr>
              <w:rFonts w:ascii="Calibri" w:hAnsi="Calibri" w:cs="Calibri"/>
              <w:sz w:val="24"/>
              <w:szCs w:val="24"/>
            </w:rPr>
          </w:rPrChange>
        </w:rPr>
        <w:t xml:space="preserve">C with 5% </w:t>
      </w:r>
      <w:r w:rsidR="004B1173" w:rsidRPr="00E66A56">
        <w:rPr>
          <w:rFonts w:ascii="Calibri" w:hAnsi="Calibri" w:cs="Calibri"/>
          <w:sz w:val="24"/>
          <w:szCs w:val="24"/>
          <w:highlight w:val="yellow"/>
          <w:rPrChange w:id="152" w:author="Sydney Field" w:date="2026-04-14T16:29:00Z" w16du:dateUtc="2026-04-14T21:29:00Z">
            <w:rPr>
              <w:rFonts w:ascii="Calibri" w:hAnsi="Calibri" w:cs="Calibri"/>
              <w:sz w:val="24"/>
              <w:szCs w:val="24"/>
            </w:rPr>
          </w:rPrChange>
        </w:rPr>
        <w:t>CO</w:t>
      </w:r>
      <w:r w:rsidR="004B1173" w:rsidRPr="00E66A56">
        <w:rPr>
          <w:rFonts w:ascii="Calibri" w:hAnsi="Calibri" w:cs="Calibri"/>
          <w:sz w:val="24"/>
          <w:szCs w:val="24"/>
          <w:highlight w:val="yellow"/>
          <w:vertAlign w:val="subscript"/>
          <w:rPrChange w:id="153" w:author="Sydney Field" w:date="2026-04-14T16:29:00Z" w16du:dateUtc="2026-04-14T21:29:00Z">
            <w:rPr>
              <w:rFonts w:ascii="Calibri" w:hAnsi="Calibri" w:cs="Calibri"/>
              <w:sz w:val="24"/>
              <w:szCs w:val="24"/>
              <w:vertAlign w:val="subscript"/>
            </w:rPr>
          </w:rPrChange>
        </w:rPr>
        <w:t xml:space="preserve">2 </w:t>
      </w:r>
      <w:r w:rsidR="004B1173" w:rsidRPr="00E66A56">
        <w:rPr>
          <w:rFonts w:ascii="Calibri" w:hAnsi="Calibri" w:cs="Calibri"/>
          <w:sz w:val="24"/>
          <w:szCs w:val="24"/>
          <w:highlight w:val="yellow"/>
          <w:rPrChange w:id="154" w:author="Sydney Field" w:date="2026-04-14T16:29:00Z" w16du:dateUtc="2026-04-14T21:29:00Z">
            <w:rPr>
              <w:rFonts w:ascii="Calibri" w:hAnsi="Calibri" w:cs="Calibri"/>
              <w:sz w:val="24"/>
              <w:szCs w:val="24"/>
            </w:rPr>
          </w:rPrChange>
        </w:rPr>
        <w:t>for</w:t>
      </w:r>
      <w:r w:rsidRPr="00E66A56">
        <w:rPr>
          <w:rFonts w:ascii="Calibri" w:hAnsi="Calibri" w:cs="Calibri"/>
          <w:sz w:val="24"/>
          <w:szCs w:val="24"/>
          <w:highlight w:val="yellow"/>
          <w:rPrChange w:id="155" w:author="Sydney Field" w:date="2026-04-14T16:29:00Z" w16du:dateUtc="2026-04-14T21:29:00Z">
            <w:rPr>
              <w:rFonts w:ascii="Calibri" w:hAnsi="Calibri" w:cs="Calibri"/>
              <w:sz w:val="24"/>
              <w:szCs w:val="24"/>
            </w:rPr>
          </w:rPrChange>
        </w:rPr>
        <w:t xml:space="preserve"> 3 h to allow for bacterial invasion.</w:t>
      </w:r>
    </w:p>
    <w:p w14:paraId="09C20061" w14:textId="77777777" w:rsidR="00590364" w:rsidRPr="00E66A56" w:rsidRDefault="00590364" w:rsidP="00C71083">
      <w:pPr>
        <w:rPr>
          <w:highlight w:val="yellow"/>
          <w:rPrChange w:id="156" w:author="Sydney Field" w:date="2026-04-14T16:29:00Z" w16du:dateUtc="2026-04-14T21:29:00Z">
            <w:rPr/>
          </w:rPrChange>
        </w:rPr>
      </w:pPr>
    </w:p>
    <w:p w14:paraId="1D2A9179" w14:textId="303DE1A3" w:rsidR="00F02C86" w:rsidRPr="00E66A56" w:rsidRDefault="00F02C86" w:rsidP="00C71083">
      <w:pPr>
        <w:pStyle w:val="ListParagraph"/>
        <w:numPr>
          <w:ilvl w:val="2"/>
          <w:numId w:val="14"/>
        </w:numPr>
        <w:spacing w:after="0" w:line="240" w:lineRule="auto"/>
        <w:ind w:left="0" w:firstLine="0"/>
        <w:rPr>
          <w:rFonts w:ascii="Calibri" w:hAnsi="Calibri" w:cs="Calibri"/>
          <w:sz w:val="24"/>
          <w:szCs w:val="24"/>
          <w:highlight w:val="yellow"/>
          <w:rPrChange w:id="157" w:author="Sydney Field" w:date="2026-04-14T16:29:00Z" w16du:dateUtc="2026-04-14T21:29:00Z">
            <w:rPr>
              <w:rFonts w:ascii="Calibri" w:hAnsi="Calibri" w:cs="Calibri"/>
              <w:sz w:val="24"/>
              <w:szCs w:val="24"/>
            </w:rPr>
          </w:rPrChange>
        </w:rPr>
      </w:pPr>
      <w:r w:rsidRPr="00E66A56">
        <w:rPr>
          <w:rFonts w:ascii="Calibri" w:hAnsi="Calibri" w:cs="Calibri"/>
          <w:sz w:val="24"/>
          <w:szCs w:val="24"/>
          <w:highlight w:val="yellow"/>
          <w:rPrChange w:id="158" w:author="Sydney Field" w:date="2026-04-14T16:29:00Z" w16du:dateUtc="2026-04-14T21:29:00Z">
            <w:rPr>
              <w:rFonts w:ascii="Calibri" w:hAnsi="Calibri" w:cs="Calibri"/>
              <w:sz w:val="24"/>
              <w:szCs w:val="24"/>
            </w:rPr>
          </w:rPrChange>
        </w:rPr>
        <w:t xml:space="preserve">During the incubation period, determine the CFU/mL of the diluted overnight culture from step </w:t>
      </w:r>
      <w:r w:rsidR="003A281B" w:rsidRPr="00E66A56">
        <w:rPr>
          <w:rFonts w:ascii="Calibri" w:hAnsi="Calibri" w:cs="Calibri"/>
          <w:sz w:val="24"/>
          <w:szCs w:val="24"/>
          <w:highlight w:val="yellow"/>
          <w:rPrChange w:id="159" w:author="Sydney Field" w:date="2026-04-14T16:29:00Z" w16du:dateUtc="2026-04-14T21:29:00Z">
            <w:rPr>
              <w:rFonts w:ascii="Calibri" w:hAnsi="Calibri" w:cs="Calibri"/>
              <w:sz w:val="24"/>
              <w:szCs w:val="24"/>
            </w:rPr>
          </w:rPrChange>
        </w:rPr>
        <w:t>4</w:t>
      </w:r>
      <w:r w:rsidRPr="00E66A56">
        <w:rPr>
          <w:rFonts w:ascii="Calibri" w:hAnsi="Calibri" w:cs="Calibri"/>
          <w:sz w:val="24"/>
          <w:szCs w:val="24"/>
          <w:highlight w:val="yellow"/>
          <w:rPrChange w:id="160" w:author="Sydney Field" w:date="2026-04-14T16:29:00Z" w16du:dateUtc="2026-04-14T21:29:00Z">
            <w:rPr>
              <w:rFonts w:ascii="Calibri" w:hAnsi="Calibri" w:cs="Calibri"/>
              <w:sz w:val="24"/>
              <w:szCs w:val="24"/>
            </w:rPr>
          </w:rPrChange>
        </w:rPr>
        <w:t>.2.2 by performing 10-fold serial dilutions in sterile 1</w:t>
      </w:r>
      <w:r w:rsidR="006D3B09" w:rsidRPr="00E66A56">
        <w:rPr>
          <w:rFonts w:ascii="Calibri" w:hAnsi="Calibri" w:cs="Calibri"/>
          <w:sz w:val="24"/>
          <w:szCs w:val="24"/>
          <w:highlight w:val="yellow"/>
          <w:rPrChange w:id="161" w:author="Sydney Field" w:date="2026-04-14T16:29:00Z" w16du:dateUtc="2026-04-14T21:29:00Z">
            <w:rPr>
              <w:rFonts w:ascii="Calibri" w:hAnsi="Calibri" w:cs="Calibri"/>
              <w:sz w:val="24"/>
              <w:szCs w:val="24"/>
            </w:rPr>
          </w:rPrChange>
        </w:rPr>
        <w:sym w:font="Symbol" w:char="F0B4"/>
      </w:r>
      <w:r w:rsidRPr="00E66A56">
        <w:rPr>
          <w:rFonts w:ascii="Calibri" w:hAnsi="Calibri" w:cs="Calibri"/>
          <w:sz w:val="24"/>
          <w:szCs w:val="24"/>
          <w:highlight w:val="yellow"/>
          <w:rPrChange w:id="162" w:author="Sydney Field" w:date="2026-04-14T16:29:00Z" w16du:dateUtc="2026-04-14T21:29:00Z">
            <w:rPr>
              <w:rFonts w:ascii="Calibri" w:hAnsi="Calibri" w:cs="Calibri"/>
              <w:sz w:val="24"/>
              <w:szCs w:val="24"/>
            </w:rPr>
          </w:rPrChange>
        </w:rPr>
        <w:t xml:space="preserve"> PBS using a</w:t>
      </w:r>
      <w:r w:rsidR="005202FB" w:rsidRPr="00E66A56">
        <w:rPr>
          <w:rFonts w:ascii="Calibri" w:hAnsi="Calibri" w:cs="Calibri"/>
          <w:sz w:val="24"/>
          <w:szCs w:val="24"/>
          <w:highlight w:val="yellow"/>
          <w:rPrChange w:id="163" w:author="Sydney Field" w:date="2026-04-14T16:29:00Z" w16du:dateUtc="2026-04-14T21:29:00Z">
            <w:rPr>
              <w:rFonts w:ascii="Calibri" w:hAnsi="Calibri" w:cs="Calibri"/>
              <w:sz w:val="24"/>
              <w:szCs w:val="24"/>
            </w:rPr>
          </w:rPrChange>
        </w:rPr>
        <w:t xml:space="preserve"> </w:t>
      </w:r>
      <w:r w:rsidRPr="00E66A56">
        <w:rPr>
          <w:rFonts w:ascii="Calibri" w:hAnsi="Calibri" w:cs="Calibri"/>
          <w:sz w:val="24"/>
          <w:szCs w:val="24"/>
          <w:highlight w:val="yellow"/>
          <w:rPrChange w:id="164" w:author="Sydney Field" w:date="2026-04-14T16:29:00Z" w16du:dateUtc="2026-04-14T21:29:00Z">
            <w:rPr>
              <w:rFonts w:ascii="Calibri" w:hAnsi="Calibri" w:cs="Calibri"/>
              <w:sz w:val="24"/>
              <w:szCs w:val="24"/>
            </w:rPr>
          </w:rPrChange>
        </w:rPr>
        <w:t xml:space="preserve">96-well plate. </w:t>
      </w:r>
    </w:p>
    <w:p w14:paraId="46A36A26" w14:textId="77777777" w:rsidR="00590364" w:rsidRPr="00E66A56" w:rsidRDefault="00590364" w:rsidP="00C71083">
      <w:pPr>
        <w:rPr>
          <w:highlight w:val="yellow"/>
          <w:rPrChange w:id="165" w:author="Sydney Field" w:date="2026-04-14T16:29:00Z" w16du:dateUtc="2026-04-14T21:29:00Z">
            <w:rPr/>
          </w:rPrChange>
        </w:rPr>
      </w:pPr>
    </w:p>
    <w:p w14:paraId="4E8930BE" w14:textId="50D221A7" w:rsidR="00F02C86" w:rsidRPr="00E66A56" w:rsidRDefault="00F02C86" w:rsidP="00C71083">
      <w:pPr>
        <w:pStyle w:val="ListParagraph"/>
        <w:numPr>
          <w:ilvl w:val="3"/>
          <w:numId w:val="14"/>
        </w:numPr>
        <w:spacing w:after="0" w:line="240" w:lineRule="auto"/>
        <w:ind w:left="0" w:firstLine="0"/>
        <w:rPr>
          <w:rFonts w:ascii="Calibri" w:hAnsi="Calibri" w:cs="Calibri"/>
          <w:sz w:val="24"/>
          <w:szCs w:val="24"/>
          <w:highlight w:val="yellow"/>
          <w:rPrChange w:id="166" w:author="Sydney Field" w:date="2026-04-14T16:29:00Z" w16du:dateUtc="2026-04-14T21:29:00Z">
            <w:rPr>
              <w:rFonts w:ascii="Calibri" w:hAnsi="Calibri" w:cs="Calibri"/>
              <w:sz w:val="24"/>
              <w:szCs w:val="24"/>
            </w:rPr>
          </w:rPrChange>
        </w:rPr>
      </w:pPr>
      <w:r w:rsidRPr="00E66A56">
        <w:rPr>
          <w:rFonts w:ascii="Calibri" w:hAnsi="Calibri" w:cs="Calibri"/>
          <w:sz w:val="24"/>
          <w:szCs w:val="24"/>
          <w:highlight w:val="yellow"/>
          <w:rPrChange w:id="167" w:author="Sydney Field" w:date="2026-04-14T16:29:00Z" w16du:dateUtc="2026-04-14T21:29:00Z">
            <w:rPr>
              <w:rFonts w:ascii="Calibri" w:hAnsi="Calibri" w:cs="Calibri"/>
              <w:sz w:val="24"/>
              <w:szCs w:val="24"/>
            </w:rPr>
          </w:rPrChange>
        </w:rPr>
        <w:t xml:space="preserve">To prepare each dilution transfer 200 </w:t>
      </w:r>
      <w:r w:rsidR="006D3B09" w:rsidRPr="00E66A56">
        <w:rPr>
          <w:rFonts w:ascii="Calibri" w:hAnsi="Calibri" w:cs="Calibri"/>
          <w:sz w:val="24"/>
          <w:szCs w:val="24"/>
          <w:highlight w:val="yellow"/>
          <w:rPrChange w:id="168" w:author="Sydney Field" w:date="2026-04-14T16:29:00Z" w16du:dateUtc="2026-04-14T21:29:00Z">
            <w:rPr>
              <w:rFonts w:ascii="Calibri" w:hAnsi="Calibri" w:cs="Calibri"/>
              <w:sz w:val="24"/>
              <w:szCs w:val="24"/>
            </w:rPr>
          </w:rPrChange>
        </w:rPr>
        <w:t>µ</w:t>
      </w:r>
      <w:r w:rsidRPr="00E66A56">
        <w:rPr>
          <w:rFonts w:ascii="Calibri" w:hAnsi="Calibri" w:cs="Calibri"/>
          <w:sz w:val="24"/>
          <w:szCs w:val="24"/>
          <w:highlight w:val="yellow"/>
          <w:rPrChange w:id="169" w:author="Sydney Field" w:date="2026-04-14T16:29:00Z" w16du:dateUtc="2026-04-14T21:29:00Z">
            <w:rPr>
              <w:rFonts w:ascii="Calibri" w:hAnsi="Calibri" w:cs="Calibri"/>
              <w:sz w:val="24"/>
              <w:szCs w:val="24"/>
            </w:rPr>
          </w:rPrChange>
        </w:rPr>
        <w:t xml:space="preserve">L of the diluted overnight culture from step </w:t>
      </w:r>
      <w:r w:rsidR="003A281B" w:rsidRPr="00E66A56">
        <w:rPr>
          <w:rFonts w:ascii="Calibri" w:hAnsi="Calibri" w:cs="Calibri"/>
          <w:sz w:val="24"/>
          <w:szCs w:val="24"/>
          <w:highlight w:val="yellow"/>
          <w:rPrChange w:id="170" w:author="Sydney Field" w:date="2026-04-14T16:29:00Z" w16du:dateUtc="2026-04-14T21:29:00Z">
            <w:rPr>
              <w:rFonts w:ascii="Calibri" w:hAnsi="Calibri" w:cs="Calibri"/>
              <w:sz w:val="24"/>
              <w:szCs w:val="24"/>
            </w:rPr>
          </w:rPrChange>
        </w:rPr>
        <w:t>4</w:t>
      </w:r>
      <w:r w:rsidRPr="00E66A56">
        <w:rPr>
          <w:rFonts w:ascii="Calibri" w:hAnsi="Calibri" w:cs="Calibri"/>
          <w:sz w:val="24"/>
          <w:szCs w:val="24"/>
          <w:highlight w:val="yellow"/>
          <w:rPrChange w:id="171" w:author="Sydney Field" w:date="2026-04-14T16:29:00Z" w16du:dateUtc="2026-04-14T21:29:00Z">
            <w:rPr>
              <w:rFonts w:ascii="Calibri" w:hAnsi="Calibri" w:cs="Calibri"/>
              <w:sz w:val="24"/>
              <w:szCs w:val="24"/>
            </w:rPr>
          </w:rPrChange>
        </w:rPr>
        <w:t xml:space="preserve">.2.2 to the first well in the plate. </w:t>
      </w:r>
    </w:p>
    <w:p w14:paraId="1850969E" w14:textId="77777777" w:rsidR="00590364" w:rsidRPr="00E66A56" w:rsidRDefault="00590364" w:rsidP="00C71083">
      <w:pPr>
        <w:rPr>
          <w:highlight w:val="yellow"/>
          <w:rPrChange w:id="172" w:author="Sydney Field" w:date="2026-04-14T16:29:00Z" w16du:dateUtc="2026-04-14T21:29:00Z">
            <w:rPr/>
          </w:rPrChange>
        </w:rPr>
      </w:pPr>
    </w:p>
    <w:p w14:paraId="744455A7" w14:textId="381D2765" w:rsidR="00F02C86" w:rsidRPr="00E66A56" w:rsidRDefault="005B56D0" w:rsidP="00C71083">
      <w:pPr>
        <w:pStyle w:val="ListParagraph"/>
        <w:numPr>
          <w:ilvl w:val="3"/>
          <w:numId w:val="14"/>
        </w:numPr>
        <w:spacing w:after="0" w:line="240" w:lineRule="auto"/>
        <w:ind w:left="0" w:firstLine="0"/>
        <w:rPr>
          <w:rFonts w:ascii="Calibri" w:hAnsi="Calibri" w:cs="Calibri"/>
          <w:sz w:val="24"/>
          <w:szCs w:val="24"/>
          <w:highlight w:val="yellow"/>
          <w:rPrChange w:id="173" w:author="Sydney Field" w:date="2026-04-14T16:29:00Z" w16du:dateUtc="2026-04-14T21:29:00Z">
            <w:rPr>
              <w:rFonts w:ascii="Calibri" w:hAnsi="Calibri" w:cs="Calibri"/>
              <w:sz w:val="24"/>
              <w:szCs w:val="24"/>
            </w:rPr>
          </w:rPrChange>
        </w:rPr>
      </w:pPr>
      <w:r w:rsidRPr="00E66A56">
        <w:rPr>
          <w:rFonts w:ascii="Calibri" w:hAnsi="Calibri" w:cs="Calibri"/>
          <w:sz w:val="24"/>
          <w:szCs w:val="24"/>
          <w:highlight w:val="yellow"/>
          <w:rPrChange w:id="174" w:author="Sydney Field" w:date="2026-04-14T16:29:00Z" w16du:dateUtc="2026-04-14T21:29:00Z">
            <w:rPr>
              <w:rFonts w:ascii="Calibri" w:hAnsi="Calibri" w:cs="Calibri"/>
              <w:sz w:val="24"/>
              <w:szCs w:val="24"/>
            </w:rPr>
          </w:rPrChange>
        </w:rPr>
        <w:t>Pipette</w:t>
      </w:r>
      <w:r w:rsidR="00F02C86" w:rsidRPr="00E66A56">
        <w:rPr>
          <w:rFonts w:ascii="Calibri" w:hAnsi="Calibri" w:cs="Calibri"/>
          <w:sz w:val="24"/>
          <w:szCs w:val="24"/>
          <w:highlight w:val="yellow"/>
          <w:rPrChange w:id="175" w:author="Sydney Field" w:date="2026-04-14T16:29:00Z" w16du:dateUtc="2026-04-14T21:29:00Z">
            <w:rPr>
              <w:rFonts w:ascii="Calibri" w:hAnsi="Calibri" w:cs="Calibri"/>
              <w:sz w:val="24"/>
              <w:szCs w:val="24"/>
            </w:rPr>
          </w:rPrChange>
        </w:rPr>
        <w:t xml:space="preserve"> 20 µL of the </w:t>
      </w:r>
      <w:r w:rsidR="009645DD" w:rsidRPr="00E66A56">
        <w:rPr>
          <w:rFonts w:ascii="Calibri" w:hAnsi="Calibri" w:cs="Calibri"/>
          <w:sz w:val="24"/>
          <w:szCs w:val="24"/>
          <w:highlight w:val="yellow"/>
          <w:rPrChange w:id="176" w:author="Sydney Field" w:date="2026-04-14T16:29:00Z" w16du:dateUtc="2026-04-14T21:29:00Z">
            <w:rPr>
              <w:rFonts w:ascii="Calibri" w:hAnsi="Calibri" w:cs="Calibri"/>
              <w:sz w:val="24"/>
              <w:szCs w:val="24"/>
            </w:rPr>
          </w:rPrChange>
        </w:rPr>
        <w:t>culture</w:t>
      </w:r>
      <w:r w:rsidR="00F02C86" w:rsidRPr="00E66A56">
        <w:rPr>
          <w:rFonts w:ascii="Calibri" w:hAnsi="Calibri" w:cs="Calibri"/>
          <w:sz w:val="24"/>
          <w:szCs w:val="24"/>
          <w:highlight w:val="yellow"/>
          <w:rPrChange w:id="177" w:author="Sydney Field" w:date="2026-04-14T16:29:00Z" w16du:dateUtc="2026-04-14T21:29:00Z">
            <w:rPr>
              <w:rFonts w:ascii="Calibri" w:hAnsi="Calibri" w:cs="Calibri"/>
              <w:sz w:val="24"/>
              <w:szCs w:val="24"/>
            </w:rPr>
          </w:rPrChange>
        </w:rPr>
        <w:t xml:space="preserve"> to the next row which contains 180 µL of 1</w:t>
      </w:r>
      <w:r w:rsidR="006D3B09" w:rsidRPr="00E66A56">
        <w:rPr>
          <w:rFonts w:ascii="Calibri" w:hAnsi="Calibri" w:cs="Calibri"/>
          <w:sz w:val="24"/>
          <w:szCs w:val="24"/>
          <w:highlight w:val="yellow"/>
          <w:rPrChange w:id="178" w:author="Sydney Field" w:date="2026-04-14T16:29:00Z" w16du:dateUtc="2026-04-14T21:29:00Z">
            <w:rPr>
              <w:rFonts w:ascii="Calibri" w:hAnsi="Calibri" w:cs="Calibri"/>
              <w:sz w:val="24"/>
              <w:szCs w:val="24"/>
            </w:rPr>
          </w:rPrChange>
        </w:rPr>
        <w:sym w:font="Symbol" w:char="F0B4"/>
      </w:r>
      <w:r w:rsidR="00F02C86" w:rsidRPr="00E66A56">
        <w:rPr>
          <w:rFonts w:ascii="Calibri" w:hAnsi="Calibri" w:cs="Calibri"/>
          <w:sz w:val="24"/>
          <w:szCs w:val="24"/>
          <w:highlight w:val="yellow"/>
          <w:rPrChange w:id="179" w:author="Sydney Field" w:date="2026-04-14T16:29:00Z" w16du:dateUtc="2026-04-14T21:29:00Z">
            <w:rPr>
              <w:rFonts w:ascii="Calibri" w:hAnsi="Calibri" w:cs="Calibri"/>
              <w:sz w:val="24"/>
              <w:szCs w:val="24"/>
            </w:rPr>
          </w:rPrChange>
        </w:rPr>
        <w:t xml:space="preserve"> PBS. Mix by pipetting up and down 10 times. Repeat until dilutions reach 10</w:t>
      </w:r>
      <w:r w:rsidR="00F02C86" w:rsidRPr="00E66A56">
        <w:rPr>
          <w:rFonts w:ascii="Calibri" w:hAnsi="Calibri" w:cs="Calibri"/>
          <w:sz w:val="24"/>
          <w:szCs w:val="24"/>
          <w:highlight w:val="yellow"/>
          <w:vertAlign w:val="superscript"/>
          <w:rPrChange w:id="180" w:author="Sydney Field" w:date="2026-04-14T16:29:00Z" w16du:dateUtc="2026-04-14T21:29:00Z">
            <w:rPr>
              <w:rFonts w:ascii="Calibri" w:hAnsi="Calibri" w:cs="Calibri"/>
              <w:sz w:val="24"/>
              <w:szCs w:val="24"/>
              <w:vertAlign w:val="superscript"/>
            </w:rPr>
          </w:rPrChange>
        </w:rPr>
        <w:t>-6</w:t>
      </w:r>
      <w:r w:rsidR="00F02C86" w:rsidRPr="00E66A56">
        <w:rPr>
          <w:rFonts w:ascii="Calibri" w:hAnsi="Calibri" w:cs="Calibri"/>
          <w:sz w:val="24"/>
          <w:szCs w:val="24"/>
          <w:highlight w:val="yellow"/>
          <w:rPrChange w:id="181" w:author="Sydney Field" w:date="2026-04-14T16:29:00Z" w16du:dateUtc="2026-04-14T21:29:00Z">
            <w:rPr>
              <w:rFonts w:ascii="Calibri" w:hAnsi="Calibri" w:cs="Calibri"/>
              <w:sz w:val="24"/>
              <w:szCs w:val="24"/>
            </w:rPr>
          </w:rPrChange>
        </w:rPr>
        <w:t xml:space="preserve"> using a fresh pipette tip for transfer each time.</w:t>
      </w:r>
    </w:p>
    <w:p w14:paraId="76076789" w14:textId="77777777" w:rsidR="00590364" w:rsidRPr="00E66A56" w:rsidRDefault="00590364" w:rsidP="00C71083">
      <w:pPr>
        <w:rPr>
          <w:highlight w:val="yellow"/>
          <w:rPrChange w:id="182" w:author="Sydney Field" w:date="2026-04-14T16:29:00Z" w16du:dateUtc="2026-04-14T21:29:00Z">
            <w:rPr/>
          </w:rPrChange>
        </w:rPr>
      </w:pPr>
    </w:p>
    <w:p w14:paraId="7EAFF6DA" w14:textId="48234C6F" w:rsidR="00C07466" w:rsidRPr="00E66A56" w:rsidRDefault="00C07466" w:rsidP="00C71083">
      <w:pPr>
        <w:pStyle w:val="ListParagraph"/>
        <w:numPr>
          <w:ilvl w:val="3"/>
          <w:numId w:val="14"/>
        </w:numPr>
        <w:spacing w:after="0" w:line="240" w:lineRule="auto"/>
        <w:ind w:left="0" w:firstLine="0"/>
        <w:rPr>
          <w:highlight w:val="yellow"/>
          <w:rPrChange w:id="183" w:author="Sydney Field" w:date="2026-04-14T16:29:00Z" w16du:dateUtc="2026-04-14T21:29:00Z">
            <w:rPr/>
          </w:rPrChange>
        </w:rPr>
      </w:pPr>
      <w:r w:rsidRPr="00E66A56">
        <w:rPr>
          <w:rFonts w:ascii="Calibri" w:hAnsi="Calibri" w:cs="Calibri"/>
          <w:sz w:val="24"/>
          <w:szCs w:val="24"/>
          <w:highlight w:val="yellow"/>
          <w:rPrChange w:id="184" w:author="Sydney Field" w:date="2026-04-14T16:29:00Z" w16du:dateUtc="2026-04-14T21:29:00Z">
            <w:rPr>
              <w:rFonts w:ascii="Calibri" w:hAnsi="Calibri" w:cs="Calibri"/>
              <w:sz w:val="24"/>
              <w:szCs w:val="24"/>
            </w:rPr>
          </w:rPrChange>
        </w:rPr>
        <w:t xml:space="preserve">Plate 10 µL </w:t>
      </w:r>
      <w:r w:rsidR="006D3B09" w:rsidRPr="00E66A56">
        <w:rPr>
          <w:rFonts w:ascii="Calibri" w:hAnsi="Calibri" w:cs="Calibri"/>
          <w:sz w:val="24"/>
          <w:szCs w:val="24"/>
          <w:highlight w:val="yellow"/>
          <w:rPrChange w:id="185" w:author="Sydney Field" w:date="2026-04-14T16:29:00Z" w16du:dateUtc="2026-04-14T21:29:00Z">
            <w:rPr>
              <w:rFonts w:ascii="Calibri" w:hAnsi="Calibri" w:cs="Calibri"/>
              <w:sz w:val="24"/>
              <w:szCs w:val="24"/>
            </w:rPr>
          </w:rPrChange>
        </w:rPr>
        <w:t xml:space="preserve">of </w:t>
      </w:r>
      <w:r w:rsidRPr="00E66A56">
        <w:rPr>
          <w:rFonts w:ascii="Calibri" w:hAnsi="Calibri" w:cs="Calibri"/>
          <w:sz w:val="24"/>
          <w:szCs w:val="24"/>
          <w:highlight w:val="yellow"/>
          <w:rPrChange w:id="186" w:author="Sydney Field" w:date="2026-04-14T16:29:00Z" w16du:dateUtc="2026-04-14T21:29:00Z">
            <w:rPr>
              <w:rFonts w:ascii="Calibri" w:hAnsi="Calibri" w:cs="Calibri"/>
              <w:sz w:val="24"/>
              <w:szCs w:val="24"/>
            </w:rPr>
          </w:rPrChange>
        </w:rPr>
        <w:t>spot dilutions in triplicates from the 10</w:t>
      </w:r>
      <w:r w:rsidRPr="00E66A56">
        <w:rPr>
          <w:rFonts w:ascii="Calibri" w:hAnsi="Calibri" w:cs="Calibri"/>
          <w:sz w:val="24"/>
          <w:szCs w:val="24"/>
          <w:highlight w:val="yellow"/>
          <w:vertAlign w:val="superscript"/>
          <w:rPrChange w:id="187" w:author="Sydney Field" w:date="2026-04-14T16:29:00Z" w16du:dateUtc="2026-04-14T21:29:00Z">
            <w:rPr>
              <w:rFonts w:ascii="Calibri" w:hAnsi="Calibri" w:cs="Calibri"/>
              <w:sz w:val="24"/>
              <w:szCs w:val="24"/>
              <w:vertAlign w:val="superscript"/>
            </w:rPr>
          </w:rPrChange>
        </w:rPr>
        <w:t>-2</w:t>
      </w:r>
      <w:r w:rsidRPr="00E66A56">
        <w:rPr>
          <w:rFonts w:ascii="Calibri" w:hAnsi="Calibri" w:cs="Calibri"/>
          <w:sz w:val="24"/>
          <w:szCs w:val="24"/>
          <w:highlight w:val="yellow"/>
          <w:rPrChange w:id="188" w:author="Sydney Field" w:date="2026-04-14T16:29:00Z" w16du:dateUtc="2026-04-14T21:29:00Z">
            <w:rPr>
              <w:rFonts w:ascii="Calibri" w:hAnsi="Calibri" w:cs="Calibri"/>
              <w:sz w:val="24"/>
              <w:szCs w:val="24"/>
            </w:rPr>
          </w:rPrChange>
        </w:rPr>
        <w:t xml:space="preserve"> to 10</w:t>
      </w:r>
      <w:r w:rsidRPr="00E66A56">
        <w:rPr>
          <w:rFonts w:ascii="Calibri" w:hAnsi="Calibri" w:cs="Calibri"/>
          <w:sz w:val="24"/>
          <w:szCs w:val="24"/>
          <w:highlight w:val="yellow"/>
          <w:vertAlign w:val="superscript"/>
          <w:rPrChange w:id="189" w:author="Sydney Field" w:date="2026-04-14T16:29:00Z" w16du:dateUtc="2026-04-14T21:29:00Z">
            <w:rPr>
              <w:rFonts w:ascii="Calibri" w:hAnsi="Calibri" w:cs="Calibri"/>
              <w:sz w:val="24"/>
              <w:szCs w:val="24"/>
              <w:vertAlign w:val="superscript"/>
            </w:rPr>
          </w:rPrChange>
        </w:rPr>
        <w:t>-6</w:t>
      </w:r>
      <w:r w:rsidRPr="00E66A56">
        <w:rPr>
          <w:rFonts w:ascii="Calibri" w:hAnsi="Calibri" w:cs="Calibri"/>
          <w:sz w:val="24"/>
          <w:szCs w:val="24"/>
          <w:highlight w:val="yellow"/>
          <w:rPrChange w:id="190" w:author="Sydney Field" w:date="2026-04-14T16:29:00Z" w16du:dateUtc="2026-04-14T21:29:00Z">
            <w:rPr>
              <w:rFonts w:ascii="Calibri" w:hAnsi="Calibri" w:cs="Calibri"/>
              <w:sz w:val="24"/>
              <w:szCs w:val="24"/>
            </w:rPr>
          </w:rPrChange>
        </w:rPr>
        <w:t xml:space="preserve"> dilutions onto LB </w:t>
      </w:r>
      <w:r w:rsidRPr="00E66A56">
        <w:rPr>
          <w:highlight w:val="yellow"/>
          <w:rPrChange w:id="191" w:author="Sydney Field" w:date="2026-04-14T16:29:00Z" w16du:dateUtc="2026-04-14T21:29:00Z">
            <w:rPr/>
          </w:rPrChange>
        </w:rPr>
        <w:t>agar plates. Allow the spots to absorb into the agar under a flame.</w:t>
      </w:r>
    </w:p>
    <w:p w14:paraId="0C0242C1" w14:textId="77777777" w:rsidR="00590364" w:rsidRPr="00E66A56" w:rsidRDefault="00590364" w:rsidP="00C71083">
      <w:pPr>
        <w:pStyle w:val="ListParagraph"/>
        <w:spacing w:after="0" w:line="240" w:lineRule="auto"/>
        <w:ind w:left="0"/>
        <w:rPr>
          <w:rFonts w:ascii="Calibri" w:hAnsi="Calibri" w:cs="Calibri"/>
          <w:sz w:val="24"/>
          <w:szCs w:val="24"/>
          <w:highlight w:val="yellow"/>
          <w:rPrChange w:id="192" w:author="Sydney Field" w:date="2026-04-14T16:29:00Z" w16du:dateUtc="2026-04-14T21:29:00Z">
            <w:rPr>
              <w:rFonts w:ascii="Calibri" w:hAnsi="Calibri" w:cs="Calibri"/>
              <w:sz w:val="24"/>
              <w:szCs w:val="24"/>
            </w:rPr>
          </w:rPrChange>
        </w:rPr>
      </w:pPr>
    </w:p>
    <w:p w14:paraId="0DED174A" w14:textId="395A6B4C" w:rsidR="00817DD1" w:rsidRPr="00E66A56" w:rsidRDefault="00F02C86" w:rsidP="00C71083">
      <w:pPr>
        <w:pStyle w:val="ListParagraph"/>
        <w:numPr>
          <w:ilvl w:val="3"/>
          <w:numId w:val="14"/>
        </w:numPr>
        <w:spacing w:after="0" w:line="240" w:lineRule="auto"/>
        <w:ind w:left="0" w:firstLine="0"/>
        <w:rPr>
          <w:rFonts w:ascii="Calibri" w:hAnsi="Calibri" w:cs="Calibri"/>
          <w:sz w:val="24"/>
          <w:szCs w:val="24"/>
          <w:highlight w:val="yellow"/>
          <w:rPrChange w:id="193" w:author="Sydney Field" w:date="2026-04-14T16:29:00Z" w16du:dateUtc="2026-04-14T21:29:00Z">
            <w:rPr>
              <w:rFonts w:ascii="Calibri" w:hAnsi="Calibri" w:cs="Calibri"/>
              <w:sz w:val="24"/>
              <w:szCs w:val="24"/>
            </w:rPr>
          </w:rPrChange>
        </w:rPr>
      </w:pPr>
      <w:r w:rsidRPr="00E66A56">
        <w:rPr>
          <w:rFonts w:ascii="Calibri" w:hAnsi="Calibri" w:cs="Calibri"/>
          <w:sz w:val="24"/>
          <w:szCs w:val="24"/>
          <w:highlight w:val="yellow"/>
          <w:rPrChange w:id="194" w:author="Sydney Field" w:date="2026-04-14T16:29:00Z" w16du:dateUtc="2026-04-14T21:29:00Z">
            <w:rPr>
              <w:rFonts w:ascii="Calibri" w:hAnsi="Calibri" w:cs="Calibri"/>
              <w:sz w:val="24"/>
              <w:szCs w:val="24"/>
            </w:rPr>
          </w:rPrChange>
        </w:rPr>
        <w:t>Incubate plates overnight at 27</w:t>
      </w:r>
      <w:r w:rsidR="006D3B09" w:rsidRPr="00E66A56">
        <w:rPr>
          <w:rFonts w:ascii="Calibri" w:hAnsi="Calibri" w:cs="Calibri"/>
          <w:sz w:val="24"/>
          <w:szCs w:val="24"/>
          <w:highlight w:val="yellow"/>
          <w:rPrChange w:id="195" w:author="Sydney Field" w:date="2026-04-14T16:29:00Z" w16du:dateUtc="2026-04-14T21:29:00Z">
            <w:rPr>
              <w:rFonts w:ascii="Calibri" w:hAnsi="Calibri" w:cs="Calibri"/>
              <w:sz w:val="24"/>
              <w:szCs w:val="24"/>
            </w:rPr>
          </w:rPrChange>
        </w:rPr>
        <w:t>–</w:t>
      </w:r>
      <w:r w:rsidRPr="00E66A56">
        <w:rPr>
          <w:rFonts w:ascii="Calibri" w:hAnsi="Calibri" w:cs="Calibri"/>
          <w:sz w:val="24"/>
          <w:szCs w:val="24"/>
          <w:highlight w:val="yellow"/>
          <w:rPrChange w:id="196" w:author="Sydney Field" w:date="2026-04-14T16:29:00Z" w16du:dateUtc="2026-04-14T21:29:00Z">
            <w:rPr>
              <w:rFonts w:ascii="Calibri" w:hAnsi="Calibri" w:cs="Calibri"/>
              <w:sz w:val="24"/>
              <w:szCs w:val="24"/>
            </w:rPr>
          </w:rPrChange>
        </w:rPr>
        <w:t>30</w:t>
      </w:r>
      <w:r w:rsidR="009645DD" w:rsidRPr="00E66A56">
        <w:rPr>
          <w:rFonts w:ascii="Calibri" w:hAnsi="Calibri" w:cs="Calibri"/>
          <w:sz w:val="24"/>
          <w:szCs w:val="24"/>
          <w:highlight w:val="yellow"/>
          <w:rPrChange w:id="197" w:author="Sydney Field" w:date="2026-04-14T16:29:00Z" w16du:dateUtc="2026-04-14T21:29:00Z">
            <w:rPr>
              <w:rFonts w:ascii="Calibri" w:hAnsi="Calibri" w:cs="Calibri"/>
              <w:sz w:val="24"/>
              <w:szCs w:val="24"/>
            </w:rPr>
          </w:rPrChange>
        </w:rPr>
        <w:t xml:space="preserve"> </w:t>
      </w:r>
      <w:r w:rsidR="006D3B09" w:rsidRPr="00E66A56">
        <w:rPr>
          <w:rFonts w:ascii="Calibri" w:hAnsi="Calibri" w:cs="Calibri"/>
          <w:sz w:val="24"/>
          <w:szCs w:val="24"/>
          <w:highlight w:val="yellow"/>
          <w:rPrChange w:id="198" w:author="Sydney Field" w:date="2026-04-14T16:29:00Z" w16du:dateUtc="2026-04-14T21:29:00Z">
            <w:rPr>
              <w:rFonts w:ascii="Calibri" w:hAnsi="Calibri" w:cs="Calibri"/>
              <w:sz w:val="24"/>
              <w:szCs w:val="24"/>
            </w:rPr>
          </w:rPrChange>
        </w:rPr>
        <w:t>°</w:t>
      </w:r>
      <w:r w:rsidRPr="00E66A56">
        <w:rPr>
          <w:rFonts w:ascii="Calibri" w:hAnsi="Calibri" w:cs="Calibri"/>
          <w:sz w:val="24"/>
          <w:szCs w:val="24"/>
          <w:highlight w:val="yellow"/>
          <w:rPrChange w:id="199" w:author="Sydney Field" w:date="2026-04-14T16:29:00Z" w16du:dateUtc="2026-04-14T21:29:00Z">
            <w:rPr>
              <w:rFonts w:ascii="Calibri" w:hAnsi="Calibri" w:cs="Calibri"/>
              <w:sz w:val="24"/>
              <w:szCs w:val="24"/>
            </w:rPr>
          </w:rPrChange>
        </w:rPr>
        <w:t xml:space="preserve">C to prevent the overgrowth of colonies </w:t>
      </w:r>
      <w:r w:rsidR="009645DD" w:rsidRPr="00E66A56">
        <w:rPr>
          <w:rFonts w:ascii="Calibri" w:hAnsi="Calibri" w:cs="Calibri"/>
          <w:sz w:val="24"/>
          <w:szCs w:val="24"/>
          <w:highlight w:val="yellow"/>
          <w:rPrChange w:id="200" w:author="Sydney Field" w:date="2026-04-14T16:29:00Z" w16du:dateUtc="2026-04-14T21:29:00Z">
            <w:rPr>
              <w:rFonts w:ascii="Calibri" w:hAnsi="Calibri" w:cs="Calibri"/>
              <w:sz w:val="24"/>
              <w:szCs w:val="24"/>
            </w:rPr>
          </w:rPrChange>
        </w:rPr>
        <w:t xml:space="preserve">and </w:t>
      </w:r>
      <w:r w:rsidRPr="00E66A56">
        <w:rPr>
          <w:rFonts w:ascii="Calibri" w:hAnsi="Calibri" w:cs="Calibri"/>
          <w:sz w:val="24"/>
          <w:szCs w:val="24"/>
          <w:highlight w:val="yellow"/>
          <w:rPrChange w:id="201" w:author="Sydney Field" w:date="2026-04-14T16:29:00Z" w16du:dateUtc="2026-04-14T21:29:00Z">
            <w:rPr>
              <w:rFonts w:ascii="Calibri" w:hAnsi="Calibri" w:cs="Calibri"/>
              <w:sz w:val="24"/>
              <w:szCs w:val="24"/>
            </w:rPr>
          </w:rPrChange>
        </w:rPr>
        <w:t>ensure clear</w:t>
      </w:r>
      <w:r w:rsidR="00572B33" w:rsidRPr="00E66A56">
        <w:rPr>
          <w:rFonts w:ascii="Calibri" w:hAnsi="Calibri" w:cs="Calibri"/>
          <w:sz w:val="24"/>
          <w:szCs w:val="24"/>
          <w:highlight w:val="yellow"/>
          <w:rPrChange w:id="202" w:author="Sydney Field" w:date="2026-04-14T16:29:00Z" w16du:dateUtc="2026-04-14T21:29:00Z">
            <w:rPr>
              <w:rFonts w:ascii="Calibri" w:hAnsi="Calibri" w:cs="Calibri"/>
              <w:sz w:val="24"/>
              <w:szCs w:val="24"/>
            </w:rPr>
          </w:rPrChange>
        </w:rPr>
        <w:t>,</w:t>
      </w:r>
      <w:r w:rsidRPr="00E66A56">
        <w:rPr>
          <w:rFonts w:ascii="Calibri" w:hAnsi="Calibri" w:cs="Calibri"/>
          <w:sz w:val="24"/>
          <w:szCs w:val="24"/>
          <w:highlight w:val="yellow"/>
          <w:rPrChange w:id="203" w:author="Sydney Field" w:date="2026-04-14T16:29:00Z" w16du:dateUtc="2026-04-14T21:29:00Z">
            <w:rPr>
              <w:rFonts w:ascii="Calibri" w:hAnsi="Calibri" w:cs="Calibri"/>
              <w:sz w:val="24"/>
              <w:szCs w:val="24"/>
            </w:rPr>
          </w:rPrChange>
        </w:rPr>
        <w:t xml:space="preserve"> separate individual colonies.</w:t>
      </w:r>
    </w:p>
    <w:p w14:paraId="6EA6FC27" w14:textId="77777777" w:rsidR="00590364" w:rsidRPr="00E66A56" w:rsidRDefault="00590364" w:rsidP="00C71083">
      <w:pPr>
        <w:rPr>
          <w:highlight w:val="yellow"/>
          <w:rPrChange w:id="204" w:author="Sydney Field" w:date="2026-04-14T16:29:00Z" w16du:dateUtc="2026-04-14T21:29:00Z">
            <w:rPr/>
          </w:rPrChange>
        </w:rPr>
      </w:pPr>
    </w:p>
    <w:p w14:paraId="78462220" w14:textId="4A6C9459" w:rsidR="000D3400" w:rsidRPr="00E66A56" w:rsidRDefault="000D3400" w:rsidP="00C71083">
      <w:pPr>
        <w:pStyle w:val="ListParagraph"/>
        <w:spacing w:after="0" w:line="240" w:lineRule="auto"/>
        <w:ind w:left="0"/>
        <w:rPr>
          <w:rFonts w:ascii="Calibri" w:hAnsi="Calibri" w:cs="Calibri"/>
          <w:sz w:val="24"/>
          <w:szCs w:val="24"/>
          <w:highlight w:val="yellow"/>
          <w:rPrChange w:id="205" w:author="Sydney Field" w:date="2026-04-14T16:29:00Z" w16du:dateUtc="2026-04-14T21:29:00Z">
            <w:rPr>
              <w:rFonts w:ascii="Calibri" w:hAnsi="Calibri" w:cs="Calibri"/>
              <w:sz w:val="24"/>
              <w:szCs w:val="24"/>
            </w:rPr>
          </w:rPrChange>
        </w:rPr>
      </w:pPr>
      <w:r w:rsidRPr="00E66A56">
        <w:rPr>
          <w:rFonts w:ascii="Calibri" w:hAnsi="Calibri" w:cs="Calibri"/>
          <w:sz w:val="24"/>
          <w:szCs w:val="24"/>
          <w:highlight w:val="yellow"/>
          <w:rPrChange w:id="206" w:author="Sydney Field" w:date="2026-04-14T16:29:00Z" w16du:dateUtc="2026-04-14T21:29:00Z">
            <w:rPr>
              <w:rFonts w:ascii="Calibri" w:hAnsi="Calibri" w:cs="Calibri"/>
              <w:sz w:val="24"/>
              <w:szCs w:val="24"/>
            </w:rPr>
          </w:rPrChange>
        </w:rPr>
        <w:t xml:space="preserve">NOTE: Spot plating in triplicates improves </w:t>
      </w:r>
      <w:r w:rsidR="004B1173" w:rsidRPr="00E66A56">
        <w:rPr>
          <w:rFonts w:ascii="Calibri" w:hAnsi="Calibri" w:cs="Calibri"/>
          <w:sz w:val="24"/>
          <w:szCs w:val="24"/>
          <w:highlight w:val="yellow"/>
          <w:rPrChange w:id="207" w:author="Sydney Field" w:date="2026-04-14T16:29:00Z" w16du:dateUtc="2026-04-14T21:29:00Z">
            <w:rPr>
              <w:rFonts w:ascii="Calibri" w:hAnsi="Calibri" w:cs="Calibri"/>
              <w:sz w:val="24"/>
              <w:szCs w:val="24"/>
            </w:rPr>
          </w:rPrChange>
        </w:rPr>
        <w:t>quantification</w:t>
      </w:r>
      <w:r w:rsidRPr="00E66A56">
        <w:rPr>
          <w:rFonts w:ascii="Calibri" w:hAnsi="Calibri" w:cs="Calibri"/>
          <w:sz w:val="24"/>
          <w:szCs w:val="24"/>
          <w:highlight w:val="yellow"/>
          <w:rPrChange w:id="208" w:author="Sydney Field" w:date="2026-04-14T16:29:00Z" w16du:dateUtc="2026-04-14T21:29:00Z">
            <w:rPr>
              <w:rFonts w:ascii="Calibri" w:hAnsi="Calibri" w:cs="Calibri"/>
              <w:sz w:val="24"/>
              <w:szCs w:val="24"/>
            </w:rPr>
          </w:rPrChange>
        </w:rPr>
        <w:t xml:space="preserve"> accuracy and</w:t>
      </w:r>
      <w:r w:rsidR="00C07466" w:rsidRPr="00E66A56">
        <w:rPr>
          <w:rFonts w:ascii="Calibri" w:hAnsi="Calibri" w:cs="Calibri"/>
          <w:sz w:val="24"/>
          <w:szCs w:val="24"/>
          <w:highlight w:val="yellow"/>
          <w:rPrChange w:id="209" w:author="Sydney Field" w:date="2026-04-14T16:29:00Z" w16du:dateUtc="2026-04-14T21:29:00Z">
            <w:rPr>
              <w:rFonts w:ascii="Calibri" w:hAnsi="Calibri" w:cs="Calibri"/>
              <w:sz w:val="24"/>
              <w:szCs w:val="24"/>
            </w:rPr>
          </w:rPrChange>
        </w:rPr>
        <w:t xml:space="preserve"> </w:t>
      </w:r>
      <w:r w:rsidRPr="00E66A56">
        <w:rPr>
          <w:rFonts w:ascii="Calibri" w:hAnsi="Calibri" w:cs="Calibri"/>
          <w:sz w:val="24"/>
          <w:szCs w:val="24"/>
          <w:highlight w:val="yellow"/>
          <w:rPrChange w:id="210" w:author="Sydney Field" w:date="2026-04-14T16:29:00Z" w16du:dateUtc="2026-04-14T21:29:00Z">
            <w:rPr>
              <w:rFonts w:ascii="Calibri" w:hAnsi="Calibri" w:cs="Calibri"/>
              <w:sz w:val="24"/>
              <w:szCs w:val="24"/>
            </w:rPr>
          </w:rPrChange>
        </w:rPr>
        <w:t>enables detection across a range of bacterial concentrations. Lower incubation temperature slows bacterial growth, enabling more accurate CFU estimation from high-concentration samples.</w:t>
      </w:r>
    </w:p>
    <w:p w14:paraId="6E6F792A" w14:textId="77777777" w:rsidR="00590364" w:rsidRPr="00E66A56" w:rsidRDefault="00590364" w:rsidP="00C71083">
      <w:pPr>
        <w:pStyle w:val="ListParagraph"/>
        <w:spacing w:after="0" w:line="240" w:lineRule="auto"/>
        <w:ind w:left="0"/>
        <w:rPr>
          <w:rFonts w:ascii="Calibri" w:hAnsi="Calibri" w:cs="Calibri"/>
          <w:sz w:val="24"/>
          <w:szCs w:val="24"/>
          <w:highlight w:val="yellow"/>
          <w:rPrChange w:id="211" w:author="Sydney Field" w:date="2026-04-14T16:29:00Z" w16du:dateUtc="2026-04-14T21:29:00Z">
            <w:rPr>
              <w:rFonts w:ascii="Calibri" w:hAnsi="Calibri" w:cs="Calibri"/>
              <w:sz w:val="24"/>
              <w:szCs w:val="24"/>
            </w:rPr>
          </w:rPrChange>
        </w:rPr>
      </w:pPr>
    </w:p>
    <w:p w14:paraId="6F93D79C" w14:textId="59CB1E35" w:rsidR="000D3400" w:rsidRPr="00E66A56" w:rsidRDefault="000D3400" w:rsidP="00C71083">
      <w:pPr>
        <w:pStyle w:val="ListParagraph"/>
        <w:numPr>
          <w:ilvl w:val="2"/>
          <w:numId w:val="14"/>
        </w:numPr>
        <w:spacing w:after="0" w:line="240" w:lineRule="auto"/>
        <w:ind w:left="0" w:firstLine="0"/>
        <w:rPr>
          <w:rFonts w:ascii="Calibri" w:hAnsi="Calibri" w:cs="Calibri"/>
          <w:sz w:val="24"/>
          <w:szCs w:val="24"/>
          <w:highlight w:val="yellow"/>
          <w:rPrChange w:id="212" w:author="Sydney Field" w:date="2026-04-14T16:29:00Z" w16du:dateUtc="2026-04-14T21:29:00Z">
            <w:rPr>
              <w:rFonts w:ascii="Calibri" w:hAnsi="Calibri" w:cs="Calibri"/>
              <w:sz w:val="24"/>
              <w:szCs w:val="24"/>
            </w:rPr>
          </w:rPrChange>
        </w:rPr>
      </w:pPr>
      <w:r w:rsidRPr="00E66A56">
        <w:rPr>
          <w:rFonts w:ascii="Calibri" w:hAnsi="Calibri" w:cs="Calibri"/>
          <w:sz w:val="24"/>
          <w:szCs w:val="24"/>
          <w:highlight w:val="yellow"/>
          <w:rPrChange w:id="213" w:author="Sydney Field" w:date="2026-04-14T16:29:00Z" w16du:dateUtc="2026-04-14T21:29:00Z">
            <w:rPr>
              <w:rFonts w:ascii="Calibri" w:hAnsi="Calibri" w:cs="Calibri"/>
              <w:sz w:val="24"/>
              <w:szCs w:val="24"/>
            </w:rPr>
          </w:rPrChange>
        </w:rPr>
        <w:t xml:space="preserve">Prepare antibiotic containing media by adding 240 µg/mL amikacin to pre-warmed serum and antibiotic-antimycotic free media. </w:t>
      </w:r>
    </w:p>
    <w:p w14:paraId="4424A726" w14:textId="77777777" w:rsidR="00590364" w:rsidRPr="00E66A56" w:rsidRDefault="00590364" w:rsidP="00C71083">
      <w:pPr>
        <w:pStyle w:val="ListParagraph"/>
        <w:spacing w:after="0" w:line="240" w:lineRule="auto"/>
        <w:ind w:left="0"/>
        <w:rPr>
          <w:rFonts w:ascii="Calibri" w:hAnsi="Calibri" w:cs="Calibri"/>
          <w:sz w:val="24"/>
          <w:szCs w:val="24"/>
          <w:highlight w:val="yellow"/>
          <w:rPrChange w:id="214" w:author="Sydney Field" w:date="2026-04-14T16:29:00Z" w16du:dateUtc="2026-04-14T21:29:00Z">
            <w:rPr>
              <w:rFonts w:ascii="Calibri" w:hAnsi="Calibri" w:cs="Calibri"/>
              <w:sz w:val="24"/>
              <w:szCs w:val="24"/>
            </w:rPr>
          </w:rPrChange>
        </w:rPr>
      </w:pPr>
    </w:p>
    <w:p w14:paraId="15C36BC4" w14:textId="41958CEC" w:rsidR="000D3400" w:rsidRPr="00E66A56" w:rsidRDefault="000D3400" w:rsidP="00C71083">
      <w:pPr>
        <w:pStyle w:val="ListParagraph"/>
        <w:numPr>
          <w:ilvl w:val="2"/>
          <w:numId w:val="14"/>
        </w:numPr>
        <w:spacing w:after="0" w:line="240" w:lineRule="auto"/>
        <w:ind w:left="0" w:firstLine="0"/>
        <w:rPr>
          <w:rFonts w:ascii="Calibri" w:hAnsi="Calibri" w:cs="Calibri"/>
          <w:sz w:val="24"/>
          <w:szCs w:val="24"/>
          <w:highlight w:val="yellow"/>
          <w:rPrChange w:id="215" w:author="Sydney Field" w:date="2026-04-14T16:29:00Z" w16du:dateUtc="2026-04-14T21:29:00Z">
            <w:rPr>
              <w:rFonts w:ascii="Calibri" w:hAnsi="Calibri" w:cs="Calibri"/>
              <w:sz w:val="24"/>
              <w:szCs w:val="24"/>
            </w:rPr>
          </w:rPrChange>
        </w:rPr>
      </w:pPr>
      <w:r w:rsidRPr="00E66A56">
        <w:rPr>
          <w:rFonts w:ascii="Calibri" w:hAnsi="Calibri" w:cs="Calibri"/>
          <w:sz w:val="24"/>
          <w:szCs w:val="24"/>
          <w:highlight w:val="yellow"/>
          <w:rPrChange w:id="216" w:author="Sydney Field" w:date="2026-04-14T16:29:00Z" w16du:dateUtc="2026-04-14T21:29:00Z">
            <w:rPr>
              <w:rFonts w:ascii="Calibri" w:hAnsi="Calibri" w:cs="Calibri"/>
              <w:sz w:val="24"/>
              <w:szCs w:val="24"/>
            </w:rPr>
          </w:rPrChange>
        </w:rPr>
        <w:t>After the 3</w:t>
      </w:r>
      <w:r w:rsidR="002C2073" w:rsidRPr="00E66A56">
        <w:rPr>
          <w:rFonts w:ascii="Calibri" w:hAnsi="Calibri" w:cs="Calibri"/>
          <w:sz w:val="24"/>
          <w:szCs w:val="24"/>
          <w:highlight w:val="yellow"/>
          <w:rPrChange w:id="217" w:author="Sydney Field" w:date="2026-04-14T16:29:00Z" w16du:dateUtc="2026-04-14T21:29:00Z">
            <w:rPr>
              <w:rFonts w:ascii="Calibri" w:hAnsi="Calibri" w:cs="Calibri"/>
              <w:sz w:val="24"/>
              <w:szCs w:val="24"/>
            </w:rPr>
          </w:rPrChange>
        </w:rPr>
        <w:t xml:space="preserve"> </w:t>
      </w:r>
      <w:r w:rsidRPr="00E66A56">
        <w:rPr>
          <w:rFonts w:ascii="Calibri" w:hAnsi="Calibri" w:cs="Calibri"/>
          <w:sz w:val="24"/>
          <w:szCs w:val="24"/>
          <w:highlight w:val="yellow"/>
          <w:rPrChange w:id="218" w:author="Sydney Field" w:date="2026-04-14T16:29:00Z" w16du:dateUtc="2026-04-14T21:29:00Z">
            <w:rPr>
              <w:rFonts w:ascii="Calibri" w:hAnsi="Calibri" w:cs="Calibri"/>
              <w:sz w:val="24"/>
              <w:szCs w:val="24"/>
            </w:rPr>
          </w:rPrChange>
        </w:rPr>
        <w:t>h</w:t>
      </w:r>
      <w:r w:rsidR="002C2073" w:rsidRPr="00E66A56">
        <w:rPr>
          <w:rFonts w:ascii="Calibri" w:hAnsi="Calibri" w:cs="Calibri"/>
          <w:sz w:val="24"/>
          <w:szCs w:val="24"/>
          <w:highlight w:val="yellow"/>
          <w:rPrChange w:id="219" w:author="Sydney Field" w:date="2026-04-14T16:29:00Z" w16du:dateUtc="2026-04-14T21:29:00Z">
            <w:rPr>
              <w:rFonts w:ascii="Calibri" w:hAnsi="Calibri" w:cs="Calibri"/>
              <w:sz w:val="24"/>
              <w:szCs w:val="24"/>
            </w:rPr>
          </w:rPrChange>
        </w:rPr>
        <w:t xml:space="preserve"> </w:t>
      </w:r>
      <w:r w:rsidRPr="00E66A56">
        <w:rPr>
          <w:rFonts w:ascii="Calibri" w:hAnsi="Calibri" w:cs="Calibri"/>
          <w:sz w:val="24"/>
          <w:szCs w:val="24"/>
          <w:highlight w:val="yellow"/>
          <w:rPrChange w:id="220" w:author="Sydney Field" w:date="2026-04-14T16:29:00Z" w16du:dateUtc="2026-04-14T21:29:00Z">
            <w:rPr>
              <w:rFonts w:ascii="Calibri" w:hAnsi="Calibri" w:cs="Calibri"/>
              <w:sz w:val="24"/>
              <w:szCs w:val="24"/>
            </w:rPr>
          </w:rPrChange>
        </w:rPr>
        <w:t xml:space="preserve">infection is complete, aspirate the media </w:t>
      </w:r>
      <w:r w:rsidR="009645DD" w:rsidRPr="00E66A56">
        <w:rPr>
          <w:rFonts w:ascii="Calibri" w:hAnsi="Calibri" w:cs="Calibri"/>
          <w:sz w:val="24"/>
          <w:szCs w:val="24"/>
          <w:highlight w:val="yellow"/>
          <w:rPrChange w:id="221" w:author="Sydney Field" w:date="2026-04-14T16:29:00Z" w16du:dateUtc="2026-04-14T21:29:00Z">
            <w:rPr>
              <w:rFonts w:ascii="Calibri" w:hAnsi="Calibri" w:cs="Calibri"/>
              <w:sz w:val="24"/>
              <w:szCs w:val="24"/>
            </w:rPr>
          </w:rPrChange>
        </w:rPr>
        <w:t xml:space="preserve">from </w:t>
      </w:r>
      <w:r w:rsidRPr="00E66A56">
        <w:rPr>
          <w:rFonts w:ascii="Calibri" w:hAnsi="Calibri" w:cs="Calibri"/>
          <w:sz w:val="24"/>
          <w:szCs w:val="24"/>
          <w:highlight w:val="yellow"/>
          <w:rPrChange w:id="222" w:author="Sydney Field" w:date="2026-04-14T16:29:00Z" w16du:dateUtc="2026-04-14T21:29:00Z">
            <w:rPr>
              <w:rFonts w:ascii="Calibri" w:hAnsi="Calibri" w:cs="Calibri"/>
              <w:sz w:val="24"/>
              <w:szCs w:val="24"/>
            </w:rPr>
          </w:rPrChange>
        </w:rPr>
        <w:t xml:space="preserve">the Caco-2 cell monolayers. Add 1 mL of serum and antibiotic-antimycotic free media to each well. Repeat this step </w:t>
      </w:r>
      <w:r w:rsidR="00AD1164" w:rsidRPr="00E66A56">
        <w:rPr>
          <w:rFonts w:ascii="Calibri" w:hAnsi="Calibri" w:cs="Calibri"/>
          <w:sz w:val="24"/>
          <w:szCs w:val="24"/>
          <w:highlight w:val="yellow"/>
          <w:rPrChange w:id="223" w:author="Sydney Field" w:date="2026-04-14T16:29:00Z" w16du:dateUtc="2026-04-14T21:29:00Z">
            <w:rPr>
              <w:rFonts w:ascii="Calibri" w:hAnsi="Calibri" w:cs="Calibri"/>
              <w:sz w:val="24"/>
              <w:szCs w:val="24"/>
            </w:rPr>
          </w:rPrChange>
        </w:rPr>
        <w:t xml:space="preserve">1 </w:t>
      </w:r>
      <w:r w:rsidRPr="00E66A56">
        <w:rPr>
          <w:rFonts w:ascii="Calibri" w:hAnsi="Calibri" w:cs="Calibri"/>
          <w:sz w:val="24"/>
          <w:szCs w:val="24"/>
          <w:highlight w:val="yellow"/>
          <w:rPrChange w:id="224" w:author="Sydney Field" w:date="2026-04-14T16:29:00Z" w16du:dateUtc="2026-04-14T21:29:00Z">
            <w:rPr>
              <w:rFonts w:ascii="Calibri" w:hAnsi="Calibri" w:cs="Calibri"/>
              <w:sz w:val="24"/>
              <w:szCs w:val="24"/>
            </w:rPr>
          </w:rPrChange>
        </w:rPr>
        <w:t>more time (2 washes in total).</w:t>
      </w:r>
    </w:p>
    <w:p w14:paraId="0E4F314A" w14:textId="77777777" w:rsidR="00590364" w:rsidRPr="00E66A56" w:rsidRDefault="00590364" w:rsidP="00C71083">
      <w:pPr>
        <w:pStyle w:val="ListParagraph"/>
        <w:spacing w:after="0" w:line="240" w:lineRule="auto"/>
        <w:ind w:left="0"/>
        <w:rPr>
          <w:rFonts w:ascii="Calibri" w:hAnsi="Calibri" w:cs="Calibri"/>
          <w:sz w:val="24"/>
          <w:szCs w:val="24"/>
          <w:highlight w:val="yellow"/>
          <w:rPrChange w:id="225" w:author="Sydney Field" w:date="2026-04-14T16:29:00Z" w16du:dateUtc="2026-04-14T21:29:00Z">
            <w:rPr>
              <w:rFonts w:ascii="Calibri" w:hAnsi="Calibri" w:cs="Calibri"/>
              <w:sz w:val="24"/>
              <w:szCs w:val="24"/>
            </w:rPr>
          </w:rPrChange>
        </w:rPr>
      </w:pPr>
    </w:p>
    <w:p w14:paraId="050A0DDB" w14:textId="02E2A251" w:rsidR="000D3400" w:rsidRPr="00E66A56" w:rsidRDefault="005B56D0" w:rsidP="00C71083">
      <w:pPr>
        <w:pStyle w:val="ListParagraph"/>
        <w:numPr>
          <w:ilvl w:val="2"/>
          <w:numId w:val="14"/>
        </w:numPr>
        <w:spacing w:after="0" w:line="240" w:lineRule="auto"/>
        <w:ind w:left="0" w:firstLine="0"/>
        <w:rPr>
          <w:rFonts w:ascii="Calibri" w:hAnsi="Calibri" w:cs="Calibri"/>
          <w:sz w:val="24"/>
          <w:szCs w:val="24"/>
          <w:highlight w:val="yellow"/>
          <w:rPrChange w:id="226" w:author="Sydney Field" w:date="2026-04-14T16:29:00Z" w16du:dateUtc="2026-04-14T21:29:00Z">
            <w:rPr>
              <w:rFonts w:ascii="Calibri" w:hAnsi="Calibri" w:cs="Calibri"/>
              <w:sz w:val="24"/>
              <w:szCs w:val="24"/>
            </w:rPr>
          </w:rPrChange>
        </w:rPr>
      </w:pPr>
      <w:r w:rsidRPr="00E66A56">
        <w:rPr>
          <w:rFonts w:ascii="Calibri" w:hAnsi="Calibri" w:cs="Calibri"/>
          <w:sz w:val="24"/>
          <w:szCs w:val="24"/>
          <w:highlight w:val="yellow"/>
          <w:rPrChange w:id="227" w:author="Sydney Field" w:date="2026-04-14T16:29:00Z" w16du:dateUtc="2026-04-14T21:29:00Z">
            <w:rPr>
              <w:rFonts w:ascii="Calibri" w:hAnsi="Calibri" w:cs="Calibri"/>
              <w:sz w:val="24"/>
              <w:szCs w:val="24"/>
            </w:rPr>
          </w:rPrChange>
        </w:rPr>
        <w:t>Pipette</w:t>
      </w:r>
      <w:r w:rsidR="000D3400" w:rsidRPr="00E66A56">
        <w:rPr>
          <w:rFonts w:ascii="Calibri" w:hAnsi="Calibri" w:cs="Calibri"/>
          <w:sz w:val="24"/>
          <w:szCs w:val="24"/>
          <w:highlight w:val="yellow"/>
          <w:rPrChange w:id="228" w:author="Sydney Field" w:date="2026-04-14T16:29:00Z" w16du:dateUtc="2026-04-14T21:29:00Z">
            <w:rPr>
              <w:rFonts w:ascii="Calibri" w:hAnsi="Calibri" w:cs="Calibri"/>
              <w:sz w:val="24"/>
              <w:szCs w:val="24"/>
            </w:rPr>
          </w:rPrChange>
        </w:rPr>
        <w:t xml:space="preserve"> 1 mL of </w:t>
      </w:r>
      <w:r w:rsidR="009645DD" w:rsidRPr="00E66A56">
        <w:rPr>
          <w:rFonts w:ascii="Calibri" w:hAnsi="Calibri" w:cs="Calibri"/>
          <w:sz w:val="24"/>
          <w:szCs w:val="24"/>
          <w:highlight w:val="yellow"/>
          <w:rPrChange w:id="229" w:author="Sydney Field" w:date="2026-04-14T16:29:00Z" w16du:dateUtc="2026-04-14T21:29:00Z">
            <w:rPr>
              <w:rFonts w:ascii="Calibri" w:hAnsi="Calibri" w:cs="Calibri"/>
              <w:sz w:val="24"/>
              <w:szCs w:val="24"/>
            </w:rPr>
          </w:rPrChange>
        </w:rPr>
        <w:t xml:space="preserve">240 µg/mL </w:t>
      </w:r>
      <w:r w:rsidR="00572B33" w:rsidRPr="00E66A56">
        <w:rPr>
          <w:rFonts w:ascii="Calibri" w:hAnsi="Calibri" w:cs="Calibri"/>
          <w:sz w:val="24"/>
          <w:szCs w:val="24"/>
          <w:highlight w:val="yellow"/>
          <w:rPrChange w:id="230" w:author="Sydney Field" w:date="2026-04-14T16:29:00Z" w16du:dateUtc="2026-04-14T21:29:00Z">
            <w:rPr>
              <w:rFonts w:ascii="Calibri" w:hAnsi="Calibri" w:cs="Calibri"/>
              <w:sz w:val="24"/>
              <w:szCs w:val="24"/>
            </w:rPr>
          </w:rPrChange>
        </w:rPr>
        <w:t>amikacin-</w:t>
      </w:r>
      <w:r w:rsidR="000D3400" w:rsidRPr="00E66A56">
        <w:rPr>
          <w:rFonts w:ascii="Calibri" w:hAnsi="Calibri" w:cs="Calibri"/>
          <w:sz w:val="24"/>
          <w:szCs w:val="24"/>
          <w:highlight w:val="yellow"/>
          <w:rPrChange w:id="231" w:author="Sydney Field" w:date="2026-04-14T16:29:00Z" w16du:dateUtc="2026-04-14T21:29:00Z">
            <w:rPr>
              <w:rFonts w:ascii="Calibri" w:hAnsi="Calibri" w:cs="Calibri"/>
              <w:sz w:val="24"/>
              <w:szCs w:val="24"/>
            </w:rPr>
          </w:rPrChange>
        </w:rPr>
        <w:t xml:space="preserve">containing media </w:t>
      </w:r>
      <w:r w:rsidR="00572B33" w:rsidRPr="00E66A56">
        <w:rPr>
          <w:rFonts w:ascii="Calibri" w:hAnsi="Calibri" w:cs="Calibri"/>
          <w:sz w:val="24"/>
          <w:szCs w:val="24"/>
          <w:highlight w:val="yellow"/>
          <w:rPrChange w:id="232" w:author="Sydney Field" w:date="2026-04-14T16:29:00Z" w16du:dateUtc="2026-04-14T21:29:00Z">
            <w:rPr>
              <w:rFonts w:ascii="Calibri" w:hAnsi="Calibri" w:cs="Calibri"/>
              <w:sz w:val="24"/>
              <w:szCs w:val="24"/>
            </w:rPr>
          </w:rPrChange>
        </w:rPr>
        <w:t>in</w:t>
      </w:r>
      <w:r w:rsidR="000D3400" w:rsidRPr="00E66A56">
        <w:rPr>
          <w:rFonts w:ascii="Calibri" w:hAnsi="Calibri" w:cs="Calibri"/>
          <w:sz w:val="24"/>
          <w:szCs w:val="24"/>
          <w:highlight w:val="yellow"/>
          <w:rPrChange w:id="233" w:author="Sydney Field" w:date="2026-04-14T16:29:00Z" w16du:dateUtc="2026-04-14T21:29:00Z">
            <w:rPr>
              <w:rFonts w:ascii="Calibri" w:hAnsi="Calibri" w:cs="Calibri"/>
              <w:sz w:val="24"/>
              <w:szCs w:val="24"/>
            </w:rPr>
          </w:rPrChange>
        </w:rPr>
        <w:t>to each well and incubate at 37</w:t>
      </w:r>
      <w:r w:rsidR="009645DD" w:rsidRPr="00E66A56">
        <w:rPr>
          <w:rFonts w:ascii="Calibri" w:hAnsi="Calibri" w:cs="Calibri"/>
          <w:sz w:val="24"/>
          <w:szCs w:val="24"/>
          <w:highlight w:val="yellow"/>
          <w:rPrChange w:id="234" w:author="Sydney Field" w:date="2026-04-14T16:29:00Z" w16du:dateUtc="2026-04-14T21:29:00Z">
            <w:rPr>
              <w:rFonts w:ascii="Calibri" w:hAnsi="Calibri" w:cs="Calibri"/>
              <w:sz w:val="24"/>
              <w:szCs w:val="24"/>
            </w:rPr>
          </w:rPrChange>
        </w:rPr>
        <w:t xml:space="preserve"> </w:t>
      </w:r>
      <w:r w:rsidR="006D3B09" w:rsidRPr="00E66A56">
        <w:rPr>
          <w:rFonts w:ascii="Calibri" w:hAnsi="Calibri" w:cs="Calibri"/>
          <w:sz w:val="24"/>
          <w:szCs w:val="24"/>
          <w:highlight w:val="yellow"/>
          <w:rPrChange w:id="235" w:author="Sydney Field" w:date="2026-04-14T16:29:00Z" w16du:dateUtc="2026-04-14T21:29:00Z">
            <w:rPr>
              <w:rFonts w:ascii="Calibri" w:hAnsi="Calibri" w:cs="Calibri"/>
              <w:sz w:val="24"/>
              <w:szCs w:val="24"/>
            </w:rPr>
          </w:rPrChange>
        </w:rPr>
        <w:t xml:space="preserve">°C </w:t>
      </w:r>
      <w:r w:rsidR="000D3400" w:rsidRPr="00E66A56">
        <w:rPr>
          <w:rFonts w:ascii="Calibri" w:hAnsi="Calibri" w:cs="Calibri"/>
          <w:sz w:val="24"/>
          <w:szCs w:val="24"/>
          <w:highlight w:val="yellow"/>
          <w:rPrChange w:id="236" w:author="Sydney Field" w:date="2026-04-14T16:29:00Z" w16du:dateUtc="2026-04-14T21:29:00Z">
            <w:rPr>
              <w:rFonts w:ascii="Calibri" w:hAnsi="Calibri" w:cs="Calibri"/>
              <w:sz w:val="24"/>
              <w:szCs w:val="24"/>
            </w:rPr>
          </w:rPrChange>
        </w:rPr>
        <w:t>with 5% CO</w:t>
      </w:r>
      <w:r w:rsidR="000D3400" w:rsidRPr="00E66A56">
        <w:rPr>
          <w:rFonts w:ascii="Calibri" w:hAnsi="Calibri" w:cs="Calibri"/>
          <w:sz w:val="24"/>
          <w:szCs w:val="24"/>
          <w:highlight w:val="yellow"/>
          <w:vertAlign w:val="subscript"/>
          <w:rPrChange w:id="237" w:author="Sydney Field" w:date="2026-04-14T16:29:00Z" w16du:dateUtc="2026-04-14T21:29:00Z">
            <w:rPr>
              <w:rFonts w:ascii="Calibri" w:hAnsi="Calibri" w:cs="Calibri"/>
              <w:sz w:val="24"/>
              <w:szCs w:val="24"/>
              <w:vertAlign w:val="subscript"/>
            </w:rPr>
          </w:rPrChange>
        </w:rPr>
        <w:t xml:space="preserve">2 </w:t>
      </w:r>
      <w:r w:rsidR="000D3400" w:rsidRPr="00E66A56">
        <w:rPr>
          <w:rFonts w:ascii="Calibri" w:hAnsi="Calibri" w:cs="Calibri"/>
          <w:sz w:val="24"/>
          <w:szCs w:val="24"/>
          <w:highlight w:val="yellow"/>
          <w:rPrChange w:id="238" w:author="Sydney Field" w:date="2026-04-14T16:29:00Z" w16du:dateUtc="2026-04-14T21:29:00Z">
            <w:rPr>
              <w:rFonts w:ascii="Calibri" w:hAnsi="Calibri" w:cs="Calibri"/>
              <w:sz w:val="24"/>
              <w:szCs w:val="24"/>
            </w:rPr>
          </w:rPrChange>
        </w:rPr>
        <w:t>for 1 h</w:t>
      </w:r>
      <w:r w:rsidR="002C2073" w:rsidRPr="00E66A56">
        <w:rPr>
          <w:rFonts w:ascii="Calibri" w:hAnsi="Calibri" w:cs="Calibri"/>
          <w:sz w:val="24"/>
          <w:szCs w:val="24"/>
          <w:highlight w:val="yellow"/>
          <w:rPrChange w:id="239" w:author="Sydney Field" w:date="2026-04-14T16:29:00Z" w16du:dateUtc="2026-04-14T21:29:00Z">
            <w:rPr>
              <w:rFonts w:ascii="Calibri" w:hAnsi="Calibri" w:cs="Calibri"/>
              <w:sz w:val="24"/>
              <w:szCs w:val="24"/>
            </w:rPr>
          </w:rPrChange>
        </w:rPr>
        <w:t xml:space="preserve"> </w:t>
      </w:r>
      <w:r w:rsidR="000D3400" w:rsidRPr="00E66A56">
        <w:rPr>
          <w:rFonts w:ascii="Calibri" w:hAnsi="Calibri" w:cs="Calibri"/>
          <w:sz w:val="24"/>
          <w:szCs w:val="24"/>
          <w:highlight w:val="yellow"/>
          <w:rPrChange w:id="240" w:author="Sydney Field" w:date="2026-04-14T16:29:00Z" w16du:dateUtc="2026-04-14T21:29:00Z">
            <w:rPr>
              <w:rFonts w:ascii="Calibri" w:hAnsi="Calibri" w:cs="Calibri"/>
              <w:sz w:val="24"/>
              <w:szCs w:val="24"/>
            </w:rPr>
          </w:rPrChange>
        </w:rPr>
        <w:t>to eliminate extracellular bacteria.</w:t>
      </w:r>
    </w:p>
    <w:p w14:paraId="6960E4AB" w14:textId="77777777" w:rsidR="00590364" w:rsidRPr="00E66A56" w:rsidRDefault="00590364" w:rsidP="00C71083">
      <w:pPr>
        <w:pStyle w:val="ListParagraph"/>
        <w:spacing w:after="0" w:line="240" w:lineRule="auto"/>
        <w:ind w:left="0"/>
        <w:rPr>
          <w:rFonts w:ascii="Calibri" w:hAnsi="Calibri" w:cs="Calibri"/>
          <w:sz w:val="24"/>
          <w:szCs w:val="24"/>
          <w:highlight w:val="yellow"/>
          <w:rPrChange w:id="241" w:author="Sydney Field" w:date="2026-04-14T16:29:00Z" w16du:dateUtc="2026-04-14T21:29:00Z">
            <w:rPr>
              <w:rFonts w:ascii="Calibri" w:hAnsi="Calibri" w:cs="Calibri"/>
              <w:sz w:val="24"/>
              <w:szCs w:val="24"/>
            </w:rPr>
          </w:rPrChange>
        </w:rPr>
      </w:pPr>
    </w:p>
    <w:p w14:paraId="6DC24141" w14:textId="13EC5D78" w:rsidR="000D3400" w:rsidRPr="00E66A56" w:rsidRDefault="000D3400" w:rsidP="00C71083">
      <w:pPr>
        <w:pStyle w:val="ListParagraph"/>
        <w:numPr>
          <w:ilvl w:val="2"/>
          <w:numId w:val="14"/>
        </w:numPr>
        <w:spacing w:after="0" w:line="240" w:lineRule="auto"/>
        <w:ind w:left="0" w:firstLine="0"/>
        <w:rPr>
          <w:rFonts w:ascii="Calibri" w:hAnsi="Calibri" w:cs="Calibri"/>
          <w:sz w:val="24"/>
          <w:szCs w:val="24"/>
          <w:highlight w:val="yellow"/>
          <w:rPrChange w:id="242" w:author="Sydney Field" w:date="2026-04-14T16:29:00Z" w16du:dateUtc="2026-04-14T21:29:00Z">
            <w:rPr>
              <w:rFonts w:ascii="Calibri" w:hAnsi="Calibri" w:cs="Calibri"/>
              <w:sz w:val="24"/>
              <w:szCs w:val="24"/>
            </w:rPr>
          </w:rPrChange>
        </w:rPr>
      </w:pPr>
      <w:r w:rsidRPr="00E66A56">
        <w:rPr>
          <w:rFonts w:ascii="Calibri" w:hAnsi="Calibri" w:cs="Calibri"/>
          <w:sz w:val="24"/>
          <w:szCs w:val="24"/>
          <w:highlight w:val="yellow"/>
          <w:rPrChange w:id="243" w:author="Sydney Field" w:date="2026-04-14T16:29:00Z" w16du:dateUtc="2026-04-14T21:29:00Z">
            <w:rPr>
              <w:rFonts w:ascii="Calibri" w:hAnsi="Calibri" w:cs="Calibri"/>
              <w:sz w:val="24"/>
              <w:szCs w:val="24"/>
            </w:rPr>
          </w:rPrChange>
        </w:rPr>
        <w:t xml:space="preserve">Aspirate the media from each well and add 1 mL </w:t>
      </w:r>
      <w:r w:rsidR="006D3B09" w:rsidRPr="00E66A56">
        <w:rPr>
          <w:rFonts w:ascii="Calibri" w:hAnsi="Calibri" w:cs="Calibri"/>
          <w:sz w:val="24"/>
          <w:szCs w:val="24"/>
          <w:highlight w:val="yellow"/>
          <w:rPrChange w:id="244" w:author="Sydney Field" w:date="2026-04-14T16:29:00Z" w16du:dateUtc="2026-04-14T21:29:00Z">
            <w:rPr>
              <w:rFonts w:ascii="Calibri" w:hAnsi="Calibri" w:cs="Calibri"/>
              <w:sz w:val="24"/>
              <w:szCs w:val="24"/>
            </w:rPr>
          </w:rPrChange>
        </w:rPr>
        <w:t xml:space="preserve">of </w:t>
      </w:r>
      <w:r w:rsidRPr="00E66A56">
        <w:rPr>
          <w:rFonts w:ascii="Calibri" w:hAnsi="Calibri" w:cs="Calibri"/>
          <w:sz w:val="24"/>
          <w:szCs w:val="24"/>
          <w:highlight w:val="yellow"/>
          <w:rPrChange w:id="245" w:author="Sydney Field" w:date="2026-04-14T16:29:00Z" w16du:dateUtc="2026-04-14T21:29:00Z">
            <w:rPr>
              <w:rFonts w:ascii="Calibri" w:hAnsi="Calibri" w:cs="Calibri"/>
              <w:sz w:val="24"/>
              <w:szCs w:val="24"/>
            </w:rPr>
          </w:rPrChange>
        </w:rPr>
        <w:t>1</w:t>
      </w:r>
      <w:r w:rsidR="006D3B09" w:rsidRPr="00E66A56">
        <w:rPr>
          <w:rFonts w:ascii="Calibri" w:hAnsi="Calibri" w:cs="Calibri"/>
          <w:sz w:val="24"/>
          <w:szCs w:val="24"/>
          <w:highlight w:val="yellow"/>
          <w:rPrChange w:id="246" w:author="Sydney Field" w:date="2026-04-14T16:29:00Z" w16du:dateUtc="2026-04-14T21:29:00Z">
            <w:rPr>
              <w:rFonts w:ascii="Calibri" w:hAnsi="Calibri" w:cs="Calibri"/>
              <w:sz w:val="24"/>
              <w:szCs w:val="24"/>
            </w:rPr>
          </w:rPrChange>
        </w:rPr>
        <w:sym w:font="Symbol" w:char="F0B4"/>
      </w:r>
      <w:r w:rsidRPr="00E66A56">
        <w:rPr>
          <w:rFonts w:ascii="Calibri" w:hAnsi="Calibri" w:cs="Calibri"/>
          <w:sz w:val="24"/>
          <w:szCs w:val="24"/>
          <w:highlight w:val="yellow"/>
          <w:rPrChange w:id="247" w:author="Sydney Field" w:date="2026-04-14T16:29:00Z" w16du:dateUtc="2026-04-14T21:29:00Z">
            <w:rPr>
              <w:rFonts w:ascii="Calibri" w:hAnsi="Calibri" w:cs="Calibri"/>
              <w:sz w:val="24"/>
              <w:szCs w:val="24"/>
            </w:rPr>
          </w:rPrChange>
        </w:rPr>
        <w:t xml:space="preserve"> PBS to wash away adherent bacteria killed by amikacin. Repeat this step </w:t>
      </w:r>
      <w:r w:rsidR="009645DD" w:rsidRPr="00E66A56">
        <w:rPr>
          <w:rFonts w:ascii="Calibri" w:hAnsi="Calibri" w:cs="Calibri"/>
          <w:sz w:val="24"/>
          <w:szCs w:val="24"/>
          <w:highlight w:val="yellow"/>
          <w:rPrChange w:id="248" w:author="Sydney Field" w:date="2026-04-14T16:29:00Z" w16du:dateUtc="2026-04-14T21:29:00Z">
            <w:rPr>
              <w:rFonts w:ascii="Calibri" w:hAnsi="Calibri" w:cs="Calibri"/>
              <w:sz w:val="24"/>
              <w:szCs w:val="24"/>
            </w:rPr>
          </w:rPrChange>
        </w:rPr>
        <w:t>1 more time</w:t>
      </w:r>
      <w:r w:rsidRPr="00E66A56">
        <w:rPr>
          <w:rFonts w:ascii="Calibri" w:hAnsi="Calibri" w:cs="Calibri"/>
          <w:sz w:val="24"/>
          <w:szCs w:val="24"/>
          <w:highlight w:val="yellow"/>
          <w:rPrChange w:id="249" w:author="Sydney Field" w:date="2026-04-14T16:29:00Z" w16du:dateUtc="2026-04-14T21:29:00Z">
            <w:rPr>
              <w:rFonts w:ascii="Calibri" w:hAnsi="Calibri" w:cs="Calibri"/>
              <w:sz w:val="24"/>
              <w:szCs w:val="24"/>
            </w:rPr>
          </w:rPrChange>
        </w:rPr>
        <w:t xml:space="preserve"> (2 washes in total).</w:t>
      </w:r>
    </w:p>
    <w:p w14:paraId="70463511" w14:textId="77777777" w:rsidR="00590364" w:rsidRPr="00E66A56" w:rsidRDefault="00590364" w:rsidP="00C71083">
      <w:pPr>
        <w:pStyle w:val="ListParagraph"/>
        <w:spacing w:after="0" w:line="240" w:lineRule="auto"/>
        <w:ind w:left="0"/>
        <w:rPr>
          <w:rFonts w:ascii="Calibri" w:hAnsi="Calibri" w:cs="Calibri"/>
          <w:sz w:val="24"/>
          <w:szCs w:val="24"/>
          <w:highlight w:val="yellow"/>
          <w:rPrChange w:id="250" w:author="Sydney Field" w:date="2026-04-14T16:29:00Z" w16du:dateUtc="2026-04-14T21:29:00Z">
            <w:rPr>
              <w:rFonts w:ascii="Calibri" w:hAnsi="Calibri" w:cs="Calibri"/>
              <w:sz w:val="24"/>
              <w:szCs w:val="24"/>
            </w:rPr>
          </w:rPrChange>
        </w:rPr>
      </w:pPr>
    </w:p>
    <w:p w14:paraId="504E4B61" w14:textId="22802C66" w:rsidR="000D3400" w:rsidRPr="00E66A56" w:rsidRDefault="005B56D0" w:rsidP="00C71083">
      <w:pPr>
        <w:pStyle w:val="ListParagraph"/>
        <w:numPr>
          <w:ilvl w:val="2"/>
          <w:numId w:val="14"/>
        </w:numPr>
        <w:spacing w:after="0" w:line="240" w:lineRule="auto"/>
        <w:ind w:left="0" w:firstLine="0"/>
        <w:rPr>
          <w:rFonts w:ascii="Calibri" w:hAnsi="Calibri" w:cs="Calibri"/>
          <w:sz w:val="24"/>
          <w:szCs w:val="24"/>
          <w:highlight w:val="yellow"/>
          <w:rPrChange w:id="251" w:author="Sydney Field" w:date="2026-04-14T16:29:00Z" w16du:dateUtc="2026-04-14T21:29:00Z">
            <w:rPr>
              <w:rFonts w:ascii="Calibri" w:hAnsi="Calibri" w:cs="Calibri"/>
              <w:sz w:val="24"/>
              <w:szCs w:val="24"/>
            </w:rPr>
          </w:rPrChange>
        </w:rPr>
      </w:pPr>
      <w:r w:rsidRPr="00E66A56">
        <w:rPr>
          <w:rFonts w:ascii="Calibri" w:hAnsi="Calibri" w:cs="Calibri"/>
          <w:sz w:val="24"/>
          <w:szCs w:val="24"/>
          <w:highlight w:val="yellow"/>
          <w:rPrChange w:id="252" w:author="Sydney Field" w:date="2026-04-14T16:29:00Z" w16du:dateUtc="2026-04-14T21:29:00Z">
            <w:rPr>
              <w:rFonts w:ascii="Calibri" w:hAnsi="Calibri" w:cs="Calibri"/>
              <w:sz w:val="24"/>
              <w:szCs w:val="24"/>
            </w:rPr>
          </w:rPrChange>
        </w:rPr>
        <w:t>Pipette</w:t>
      </w:r>
      <w:r w:rsidR="000D3400" w:rsidRPr="00E66A56">
        <w:rPr>
          <w:rFonts w:ascii="Calibri" w:hAnsi="Calibri" w:cs="Calibri"/>
          <w:sz w:val="24"/>
          <w:szCs w:val="24"/>
          <w:highlight w:val="yellow"/>
          <w:rPrChange w:id="253" w:author="Sydney Field" w:date="2026-04-14T16:29:00Z" w16du:dateUtc="2026-04-14T21:29:00Z">
            <w:rPr>
              <w:rFonts w:ascii="Calibri" w:hAnsi="Calibri" w:cs="Calibri"/>
              <w:sz w:val="24"/>
              <w:szCs w:val="24"/>
            </w:rPr>
          </w:rPrChange>
        </w:rPr>
        <w:t xml:space="preserve"> 200 µL of 1% Triton-X-100 (</w:t>
      </w:r>
      <w:r w:rsidR="006D3B09" w:rsidRPr="00E66A56">
        <w:rPr>
          <w:rFonts w:ascii="Calibri" w:hAnsi="Calibri" w:cs="Calibri"/>
          <w:sz w:val="24"/>
          <w:szCs w:val="24"/>
          <w:highlight w:val="yellow"/>
          <w:rPrChange w:id="254" w:author="Sydney Field" w:date="2026-04-14T16:29:00Z" w16du:dateUtc="2026-04-14T21:29:00Z">
            <w:rPr>
              <w:rFonts w:ascii="Calibri" w:hAnsi="Calibri" w:cs="Calibri"/>
              <w:sz w:val="24"/>
              <w:szCs w:val="24"/>
            </w:rPr>
          </w:rPrChange>
        </w:rPr>
        <w:t xml:space="preserve">see </w:t>
      </w:r>
      <w:r w:rsidR="000D3400" w:rsidRPr="00E66A56">
        <w:rPr>
          <w:rFonts w:ascii="Calibri" w:hAnsi="Calibri" w:cs="Calibri"/>
          <w:b/>
          <w:bCs/>
          <w:sz w:val="24"/>
          <w:szCs w:val="24"/>
          <w:highlight w:val="yellow"/>
          <w:rPrChange w:id="255" w:author="Sydney Field" w:date="2026-04-14T16:29:00Z" w16du:dateUtc="2026-04-14T21:29:00Z">
            <w:rPr>
              <w:rFonts w:ascii="Calibri" w:hAnsi="Calibri" w:cs="Calibri"/>
              <w:b/>
              <w:bCs/>
              <w:sz w:val="24"/>
              <w:szCs w:val="24"/>
            </w:rPr>
          </w:rPrChange>
        </w:rPr>
        <w:t>Table of Materials</w:t>
      </w:r>
      <w:r w:rsidR="000D3400" w:rsidRPr="00E66A56">
        <w:rPr>
          <w:rFonts w:ascii="Calibri" w:hAnsi="Calibri" w:cs="Calibri"/>
          <w:sz w:val="24"/>
          <w:szCs w:val="24"/>
          <w:highlight w:val="yellow"/>
          <w:rPrChange w:id="256" w:author="Sydney Field" w:date="2026-04-14T16:29:00Z" w16du:dateUtc="2026-04-14T21:29:00Z">
            <w:rPr>
              <w:rFonts w:ascii="Calibri" w:hAnsi="Calibri" w:cs="Calibri"/>
              <w:sz w:val="24"/>
              <w:szCs w:val="24"/>
            </w:rPr>
          </w:rPrChange>
        </w:rPr>
        <w:t>) diluted in 1</w:t>
      </w:r>
      <w:r w:rsidR="006D3B09" w:rsidRPr="00E66A56">
        <w:rPr>
          <w:rFonts w:ascii="Calibri" w:hAnsi="Calibri" w:cs="Calibri"/>
          <w:sz w:val="24"/>
          <w:szCs w:val="24"/>
          <w:highlight w:val="yellow"/>
          <w:rPrChange w:id="257" w:author="Sydney Field" w:date="2026-04-14T16:29:00Z" w16du:dateUtc="2026-04-14T21:29:00Z">
            <w:rPr>
              <w:rFonts w:ascii="Calibri" w:hAnsi="Calibri" w:cs="Calibri"/>
              <w:sz w:val="24"/>
              <w:szCs w:val="24"/>
            </w:rPr>
          </w:rPrChange>
        </w:rPr>
        <w:sym w:font="Symbol" w:char="F0B4"/>
      </w:r>
      <w:r w:rsidR="000D3400" w:rsidRPr="00E66A56">
        <w:rPr>
          <w:rFonts w:ascii="Calibri" w:hAnsi="Calibri" w:cs="Calibri"/>
          <w:sz w:val="24"/>
          <w:szCs w:val="24"/>
          <w:highlight w:val="yellow"/>
          <w:rPrChange w:id="258" w:author="Sydney Field" w:date="2026-04-14T16:29:00Z" w16du:dateUtc="2026-04-14T21:29:00Z">
            <w:rPr>
              <w:rFonts w:ascii="Calibri" w:hAnsi="Calibri" w:cs="Calibri"/>
              <w:sz w:val="24"/>
              <w:szCs w:val="24"/>
            </w:rPr>
          </w:rPrChange>
        </w:rPr>
        <w:t xml:space="preserve"> </w:t>
      </w:r>
      <w:r w:rsidR="00572B33" w:rsidRPr="00E66A56">
        <w:rPr>
          <w:rFonts w:ascii="Calibri" w:hAnsi="Calibri" w:cs="Calibri"/>
          <w:sz w:val="24"/>
          <w:szCs w:val="24"/>
          <w:highlight w:val="yellow"/>
          <w:rPrChange w:id="259" w:author="Sydney Field" w:date="2026-04-14T16:29:00Z" w16du:dateUtc="2026-04-14T21:29:00Z">
            <w:rPr>
              <w:rFonts w:ascii="Calibri" w:hAnsi="Calibri" w:cs="Calibri"/>
              <w:sz w:val="24"/>
              <w:szCs w:val="24"/>
            </w:rPr>
          </w:rPrChange>
        </w:rPr>
        <w:t>PBS in</w:t>
      </w:r>
      <w:r w:rsidR="000D3400" w:rsidRPr="00E66A56">
        <w:rPr>
          <w:rFonts w:ascii="Calibri" w:hAnsi="Calibri" w:cs="Calibri"/>
          <w:sz w:val="24"/>
          <w:szCs w:val="24"/>
          <w:highlight w:val="yellow"/>
          <w:rPrChange w:id="260" w:author="Sydney Field" w:date="2026-04-14T16:29:00Z" w16du:dateUtc="2026-04-14T21:29:00Z">
            <w:rPr>
              <w:rFonts w:ascii="Calibri" w:hAnsi="Calibri" w:cs="Calibri"/>
              <w:sz w:val="24"/>
              <w:szCs w:val="24"/>
            </w:rPr>
          </w:rPrChange>
        </w:rPr>
        <w:t xml:space="preserve">to each well. Incubate on an orbital shaker at 90 rpm for 10 min to lyse epithelial cells. </w:t>
      </w:r>
    </w:p>
    <w:p w14:paraId="25F0F58C" w14:textId="77777777" w:rsidR="00590364" w:rsidRPr="00E66A56" w:rsidRDefault="00590364" w:rsidP="00C71083">
      <w:pPr>
        <w:pStyle w:val="ListParagraph"/>
        <w:spacing w:after="0" w:line="240" w:lineRule="auto"/>
        <w:ind w:left="0"/>
        <w:rPr>
          <w:rFonts w:ascii="Calibri" w:hAnsi="Calibri" w:cs="Calibri"/>
          <w:sz w:val="24"/>
          <w:szCs w:val="24"/>
          <w:highlight w:val="yellow"/>
          <w:rPrChange w:id="261" w:author="Sydney Field" w:date="2026-04-14T16:29:00Z" w16du:dateUtc="2026-04-14T21:29:00Z">
            <w:rPr>
              <w:rFonts w:ascii="Calibri" w:hAnsi="Calibri" w:cs="Calibri"/>
              <w:sz w:val="24"/>
              <w:szCs w:val="24"/>
            </w:rPr>
          </w:rPrChange>
        </w:rPr>
      </w:pPr>
    </w:p>
    <w:p w14:paraId="313D20A7" w14:textId="2A3401D3" w:rsidR="00C07466" w:rsidRPr="00E66A56" w:rsidRDefault="000D3400" w:rsidP="00C71083">
      <w:pPr>
        <w:pStyle w:val="ListParagraph"/>
        <w:numPr>
          <w:ilvl w:val="2"/>
          <w:numId w:val="14"/>
        </w:numPr>
        <w:spacing w:after="0" w:line="240" w:lineRule="auto"/>
        <w:ind w:left="0" w:firstLine="0"/>
        <w:rPr>
          <w:rFonts w:ascii="Calibri" w:hAnsi="Calibri" w:cs="Calibri"/>
          <w:sz w:val="24"/>
          <w:szCs w:val="24"/>
          <w:highlight w:val="yellow"/>
          <w:rPrChange w:id="262" w:author="Sydney Field" w:date="2026-04-14T16:29:00Z" w16du:dateUtc="2026-04-14T21:29:00Z">
            <w:rPr>
              <w:rFonts w:ascii="Calibri" w:hAnsi="Calibri" w:cs="Calibri"/>
              <w:sz w:val="24"/>
              <w:szCs w:val="24"/>
            </w:rPr>
          </w:rPrChange>
        </w:rPr>
      </w:pPr>
      <w:r w:rsidRPr="00E66A56">
        <w:rPr>
          <w:rFonts w:ascii="Calibri" w:hAnsi="Calibri" w:cs="Calibri"/>
          <w:sz w:val="24"/>
          <w:szCs w:val="24"/>
          <w:highlight w:val="yellow"/>
          <w:rPrChange w:id="263" w:author="Sydney Field" w:date="2026-04-14T16:29:00Z" w16du:dateUtc="2026-04-14T21:29:00Z">
            <w:rPr>
              <w:rFonts w:ascii="Calibri" w:hAnsi="Calibri" w:cs="Calibri"/>
              <w:sz w:val="24"/>
              <w:szCs w:val="24"/>
            </w:rPr>
          </w:rPrChange>
        </w:rPr>
        <w:t xml:space="preserve">Detach cells from the 24-well plate by pipetting up and down approximately 30 times per well. </w:t>
      </w:r>
    </w:p>
    <w:p w14:paraId="5528CEA3" w14:textId="77777777" w:rsidR="00590364" w:rsidRPr="00E66A56" w:rsidRDefault="00590364" w:rsidP="00C71083">
      <w:pPr>
        <w:pStyle w:val="ListParagraph"/>
        <w:spacing w:after="0" w:line="240" w:lineRule="auto"/>
        <w:ind w:left="0"/>
        <w:rPr>
          <w:rFonts w:ascii="Calibri" w:hAnsi="Calibri" w:cs="Calibri"/>
          <w:sz w:val="24"/>
          <w:szCs w:val="24"/>
          <w:highlight w:val="yellow"/>
          <w:rPrChange w:id="264" w:author="Sydney Field" w:date="2026-04-14T16:29:00Z" w16du:dateUtc="2026-04-14T21:29:00Z">
            <w:rPr>
              <w:rFonts w:ascii="Calibri" w:hAnsi="Calibri" w:cs="Calibri"/>
              <w:sz w:val="24"/>
              <w:szCs w:val="24"/>
            </w:rPr>
          </w:rPrChange>
        </w:rPr>
      </w:pPr>
    </w:p>
    <w:p w14:paraId="56AED25D" w14:textId="1FF55350" w:rsidR="000D3400" w:rsidRPr="00E66A56" w:rsidRDefault="00DD244C" w:rsidP="00C71083">
      <w:pPr>
        <w:pStyle w:val="ListParagraph"/>
        <w:spacing w:after="0" w:line="240" w:lineRule="auto"/>
        <w:ind w:left="0"/>
        <w:rPr>
          <w:rFonts w:ascii="Calibri" w:hAnsi="Calibri" w:cs="Calibri"/>
          <w:sz w:val="24"/>
          <w:szCs w:val="24"/>
          <w:highlight w:val="yellow"/>
          <w:rPrChange w:id="265" w:author="Sydney Field" w:date="2026-04-14T16:29:00Z" w16du:dateUtc="2026-04-14T21:29:00Z">
            <w:rPr>
              <w:rFonts w:ascii="Calibri" w:hAnsi="Calibri" w:cs="Calibri"/>
              <w:sz w:val="24"/>
              <w:szCs w:val="24"/>
            </w:rPr>
          </w:rPrChange>
        </w:rPr>
      </w:pPr>
      <w:r w:rsidRPr="00E66A56">
        <w:rPr>
          <w:rFonts w:ascii="Calibri" w:hAnsi="Calibri" w:cs="Calibri"/>
          <w:sz w:val="24"/>
          <w:szCs w:val="24"/>
          <w:highlight w:val="yellow"/>
          <w:rPrChange w:id="266" w:author="Sydney Field" w:date="2026-04-14T16:29:00Z" w16du:dateUtc="2026-04-14T21:29:00Z">
            <w:rPr>
              <w:rFonts w:ascii="Calibri" w:hAnsi="Calibri" w:cs="Calibri"/>
              <w:sz w:val="24"/>
              <w:szCs w:val="24"/>
            </w:rPr>
          </w:rPrChange>
        </w:rPr>
        <w:t xml:space="preserve">NOTE: </w:t>
      </w:r>
      <w:r w:rsidR="000D3400" w:rsidRPr="00E66A56">
        <w:rPr>
          <w:rFonts w:ascii="Calibri" w:hAnsi="Calibri" w:cs="Calibri"/>
          <w:sz w:val="24"/>
          <w:szCs w:val="24"/>
          <w:highlight w:val="yellow"/>
          <w:rPrChange w:id="267" w:author="Sydney Field" w:date="2026-04-14T16:29:00Z" w16du:dateUtc="2026-04-14T21:29:00Z">
            <w:rPr>
              <w:rFonts w:ascii="Calibri" w:hAnsi="Calibri" w:cs="Calibri"/>
              <w:sz w:val="24"/>
              <w:szCs w:val="24"/>
            </w:rPr>
          </w:rPrChange>
        </w:rPr>
        <w:t xml:space="preserve">Since </w:t>
      </w:r>
      <w:r w:rsidR="009645DD" w:rsidRPr="00E66A56">
        <w:rPr>
          <w:rFonts w:ascii="Calibri" w:hAnsi="Calibri" w:cs="Calibri"/>
          <w:sz w:val="24"/>
          <w:szCs w:val="24"/>
          <w:highlight w:val="yellow"/>
          <w:rPrChange w:id="268" w:author="Sydney Field" w:date="2026-04-14T16:29:00Z" w16du:dateUtc="2026-04-14T21:29:00Z">
            <w:rPr>
              <w:rFonts w:ascii="Calibri" w:hAnsi="Calibri" w:cs="Calibri"/>
              <w:sz w:val="24"/>
              <w:szCs w:val="24"/>
            </w:rPr>
          </w:rPrChange>
        </w:rPr>
        <w:t xml:space="preserve">coating the plates with </w:t>
      </w:r>
      <w:r w:rsidR="000D3400" w:rsidRPr="00E66A56">
        <w:rPr>
          <w:rFonts w:ascii="Calibri" w:hAnsi="Calibri" w:cs="Calibri"/>
          <w:sz w:val="24"/>
          <w:szCs w:val="24"/>
          <w:highlight w:val="yellow"/>
          <w:rPrChange w:id="269" w:author="Sydney Field" w:date="2026-04-14T16:29:00Z" w16du:dateUtc="2026-04-14T21:29:00Z">
            <w:rPr>
              <w:rFonts w:ascii="Calibri" w:hAnsi="Calibri" w:cs="Calibri"/>
              <w:sz w:val="24"/>
              <w:szCs w:val="24"/>
            </w:rPr>
          </w:rPrChange>
        </w:rPr>
        <w:t>collagen improves cell adherence</w:t>
      </w:r>
      <w:r w:rsidR="009645DD" w:rsidRPr="00E66A56">
        <w:rPr>
          <w:rFonts w:ascii="Calibri" w:hAnsi="Calibri" w:cs="Calibri"/>
          <w:sz w:val="24"/>
          <w:szCs w:val="24"/>
          <w:highlight w:val="yellow"/>
          <w:rPrChange w:id="270" w:author="Sydney Field" w:date="2026-04-14T16:29:00Z" w16du:dateUtc="2026-04-14T21:29:00Z">
            <w:rPr>
              <w:rFonts w:ascii="Calibri" w:hAnsi="Calibri" w:cs="Calibri"/>
              <w:sz w:val="24"/>
              <w:szCs w:val="24"/>
            </w:rPr>
          </w:rPrChange>
        </w:rPr>
        <w:t>,</w:t>
      </w:r>
      <w:r w:rsidR="000D3400" w:rsidRPr="00E66A56">
        <w:rPr>
          <w:rFonts w:ascii="Calibri" w:hAnsi="Calibri" w:cs="Calibri"/>
          <w:sz w:val="24"/>
          <w:szCs w:val="24"/>
          <w:highlight w:val="yellow"/>
          <w:rPrChange w:id="271" w:author="Sydney Field" w:date="2026-04-14T16:29:00Z" w16du:dateUtc="2026-04-14T21:29:00Z">
            <w:rPr>
              <w:rFonts w:ascii="Calibri" w:hAnsi="Calibri" w:cs="Calibri"/>
              <w:sz w:val="24"/>
              <w:szCs w:val="24"/>
            </w:rPr>
          </w:rPrChange>
        </w:rPr>
        <w:t xml:space="preserve"> it is important to ensure</w:t>
      </w:r>
      <w:r w:rsidR="00572B33" w:rsidRPr="00E66A56">
        <w:rPr>
          <w:rFonts w:ascii="Calibri" w:hAnsi="Calibri" w:cs="Calibri"/>
          <w:sz w:val="24"/>
          <w:szCs w:val="24"/>
          <w:highlight w:val="yellow"/>
          <w:rPrChange w:id="272" w:author="Sydney Field" w:date="2026-04-14T16:29:00Z" w16du:dateUtc="2026-04-14T21:29:00Z">
            <w:rPr>
              <w:rFonts w:ascii="Calibri" w:hAnsi="Calibri" w:cs="Calibri"/>
              <w:sz w:val="24"/>
              <w:szCs w:val="24"/>
            </w:rPr>
          </w:rPrChange>
        </w:rPr>
        <w:t xml:space="preserve"> </w:t>
      </w:r>
      <w:r w:rsidR="000D3400" w:rsidRPr="00E66A56">
        <w:rPr>
          <w:rFonts w:ascii="Calibri" w:hAnsi="Calibri" w:cs="Calibri"/>
          <w:sz w:val="24"/>
          <w:szCs w:val="24"/>
          <w:highlight w:val="yellow"/>
          <w:rPrChange w:id="273" w:author="Sydney Field" w:date="2026-04-14T16:29:00Z" w16du:dateUtc="2026-04-14T21:29:00Z">
            <w:rPr>
              <w:rFonts w:ascii="Calibri" w:hAnsi="Calibri" w:cs="Calibri"/>
              <w:sz w:val="24"/>
              <w:szCs w:val="24"/>
            </w:rPr>
          </w:rPrChange>
        </w:rPr>
        <w:t>the monolayer has detached from the plate. This can be confirmed visually by comparing a</w:t>
      </w:r>
      <w:r w:rsidR="00572B33" w:rsidRPr="00E66A56">
        <w:rPr>
          <w:rFonts w:ascii="Calibri" w:hAnsi="Calibri" w:cs="Calibri"/>
          <w:sz w:val="24"/>
          <w:szCs w:val="24"/>
          <w:highlight w:val="yellow"/>
          <w:rPrChange w:id="274" w:author="Sydney Field" w:date="2026-04-14T16:29:00Z" w16du:dateUtc="2026-04-14T21:29:00Z">
            <w:rPr>
              <w:rFonts w:ascii="Calibri" w:hAnsi="Calibri" w:cs="Calibri"/>
              <w:sz w:val="24"/>
              <w:szCs w:val="24"/>
            </w:rPr>
          </w:rPrChange>
        </w:rPr>
        <w:t xml:space="preserve"> </w:t>
      </w:r>
      <w:r w:rsidR="000D3400" w:rsidRPr="00E66A56">
        <w:rPr>
          <w:rFonts w:ascii="Calibri" w:hAnsi="Calibri" w:cs="Calibri"/>
          <w:sz w:val="24"/>
          <w:szCs w:val="24"/>
          <w:highlight w:val="yellow"/>
          <w:rPrChange w:id="275" w:author="Sydney Field" w:date="2026-04-14T16:29:00Z" w16du:dateUtc="2026-04-14T21:29:00Z">
            <w:rPr>
              <w:rFonts w:ascii="Calibri" w:hAnsi="Calibri" w:cs="Calibri"/>
              <w:sz w:val="24"/>
              <w:szCs w:val="24"/>
            </w:rPr>
          </w:rPrChange>
        </w:rPr>
        <w:t xml:space="preserve">lysed well relative to a non-lysed well and a well </w:t>
      </w:r>
      <w:r w:rsidR="009645DD" w:rsidRPr="00E66A56">
        <w:rPr>
          <w:rFonts w:ascii="Calibri" w:hAnsi="Calibri" w:cs="Calibri"/>
          <w:sz w:val="24"/>
          <w:szCs w:val="24"/>
          <w:highlight w:val="yellow"/>
          <w:rPrChange w:id="276" w:author="Sydney Field" w:date="2026-04-14T16:29:00Z" w16du:dateUtc="2026-04-14T21:29:00Z">
            <w:rPr>
              <w:rFonts w:ascii="Calibri" w:hAnsi="Calibri" w:cs="Calibri"/>
              <w:sz w:val="24"/>
              <w:szCs w:val="24"/>
            </w:rPr>
          </w:rPrChange>
        </w:rPr>
        <w:t>without Caco-2 cells</w:t>
      </w:r>
      <w:r w:rsidR="00572B33" w:rsidRPr="00E66A56">
        <w:rPr>
          <w:rFonts w:ascii="Calibri" w:hAnsi="Calibri" w:cs="Calibri"/>
          <w:sz w:val="24"/>
          <w:szCs w:val="24"/>
          <w:highlight w:val="yellow"/>
          <w:rPrChange w:id="277" w:author="Sydney Field" w:date="2026-04-14T16:29:00Z" w16du:dateUtc="2026-04-14T21:29:00Z">
            <w:rPr>
              <w:rFonts w:ascii="Calibri" w:hAnsi="Calibri" w:cs="Calibri"/>
              <w:sz w:val="24"/>
              <w:szCs w:val="24"/>
            </w:rPr>
          </w:rPrChange>
        </w:rPr>
        <w:t>,</w:t>
      </w:r>
      <w:r w:rsidR="009645DD" w:rsidRPr="00E66A56">
        <w:rPr>
          <w:rFonts w:ascii="Calibri" w:hAnsi="Calibri" w:cs="Calibri"/>
          <w:sz w:val="24"/>
          <w:szCs w:val="24"/>
          <w:highlight w:val="yellow"/>
          <w:rPrChange w:id="278" w:author="Sydney Field" w:date="2026-04-14T16:29:00Z" w16du:dateUtc="2026-04-14T21:29:00Z">
            <w:rPr>
              <w:rFonts w:ascii="Calibri" w:hAnsi="Calibri" w:cs="Calibri"/>
              <w:sz w:val="24"/>
              <w:szCs w:val="24"/>
            </w:rPr>
          </w:rPrChange>
        </w:rPr>
        <w:t xml:space="preserve"> </w:t>
      </w:r>
      <w:r w:rsidR="000D3400" w:rsidRPr="00E66A56">
        <w:rPr>
          <w:rFonts w:ascii="Calibri" w:hAnsi="Calibri" w:cs="Calibri"/>
          <w:sz w:val="24"/>
          <w:szCs w:val="24"/>
          <w:highlight w:val="yellow"/>
          <w:rPrChange w:id="279" w:author="Sydney Field" w:date="2026-04-14T16:29:00Z" w16du:dateUtc="2026-04-14T21:29:00Z">
            <w:rPr>
              <w:rFonts w:ascii="Calibri" w:hAnsi="Calibri" w:cs="Calibri"/>
              <w:sz w:val="24"/>
              <w:szCs w:val="24"/>
            </w:rPr>
          </w:rPrChange>
        </w:rPr>
        <w:t>which will look clear</w:t>
      </w:r>
      <w:r w:rsidR="009645DD" w:rsidRPr="00E66A56">
        <w:rPr>
          <w:rFonts w:ascii="Calibri" w:hAnsi="Calibri" w:cs="Calibri"/>
          <w:sz w:val="24"/>
          <w:szCs w:val="24"/>
          <w:highlight w:val="yellow"/>
          <w:rPrChange w:id="280" w:author="Sydney Field" w:date="2026-04-14T16:29:00Z" w16du:dateUtc="2026-04-14T21:29:00Z">
            <w:rPr>
              <w:rFonts w:ascii="Calibri" w:hAnsi="Calibri" w:cs="Calibri"/>
              <w:sz w:val="24"/>
              <w:szCs w:val="24"/>
            </w:rPr>
          </w:rPrChange>
        </w:rPr>
        <w:t>.</w:t>
      </w:r>
    </w:p>
    <w:p w14:paraId="30FBE6AF" w14:textId="77777777" w:rsidR="00590364" w:rsidRPr="00E66A56" w:rsidRDefault="00590364" w:rsidP="00C71083">
      <w:pPr>
        <w:rPr>
          <w:highlight w:val="yellow"/>
          <w:rPrChange w:id="281" w:author="Sydney Field" w:date="2026-04-14T16:29:00Z" w16du:dateUtc="2026-04-14T21:29:00Z">
            <w:rPr/>
          </w:rPrChange>
        </w:rPr>
      </w:pPr>
    </w:p>
    <w:p w14:paraId="15E76E33" w14:textId="2189E0AF" w:rsidR="00C07466" w:rsidRPr="00E66A56" w:rsidRDefault="000D3400" w:rsidP="00C71083">
      <w:pPr>
        <w:pStyle w:val="ListParagraph"/>
        <w:numPr>
          <w:ilvl w:val="2"/>
          <w:numId w:val="14"/>
        </w:numPr>
        <w:spacing w:after="0" w:line="240" w:lineRule="auto"/>
        <w:ind w:left="0" w:firstLine="0"/>
        <w:rPr>
          <w:rFonts w:ascii="Calibri" w:hAnsi="Calibri" w:cs="Calibri"/>
          <w:sz w:val="24"/>
          <w:szCs w:val="24"/>
          <w:highlight w:val="yellow"/>
          <w:rPrChange w:id="282" w:author="Sydney Field" w:date="2026-04-14T16:29:00Z" w16du:dateUtc="2026-04-14T21:29:00Z">
            <w:rPr>
              <w:rFonts w:ascii="Calibri" w:hAnsi="Calibri" w:cs="Calibri"/>
              <w:sz w:val="24"/>
              <w:szCs w:val="24"/>
            </w:rPr>
          </w:rPrChange>
        </w:rPr>
      </w:pPr>
      <w:r w:rsidRPr="00E66A56">
        <w:rPr>
          <w:rFonts w:ascii="Calibri" w:hAnsi="Calibri" w:cs="Calibri"/>
          <w:sz w:val="24"/>
          <w:szCs w:val="24"/>
          <w:highlight w:val="yellow"/>
          <w:rPrChange w:id="283" w:author="Sydney Field" w:date="2026-04-14T16:29:00Z" w16du:dateUtc="2026-04-14T21:29:00Z">
            <w:rPr>
              <w:rFonts w:ascii="Calibri" w:hAnsi="Calibri" w:cs="Calibri"/>
              <w:sz w:val="24"/>
              <w:szCs w:val="24"/>
            </w:rPr>
          </w:rPrChange>
        </w:rPr>
        <w:t>Perform 10-fold serial dilutions of the cell lysates in a 96-well plate using 1</w:t>
      </w:r>
      <w:r w:rsidR="006D3B09" w:rsidRPr="00E66A56">
        <w:rPr>
          <w:rFonts w:ascii="Calibri" w:hAnsi="Calibri" w:cs="Calibri"/>
          <w:sz w:val="24"/>
          <w:szCs w:val="24"/>
          <w:highlight w:val="yellow"/>
          <w:rPrChange w:id="284" w:author="Sydney Field" w:date="2026-04-14T16:29:00Z" w16du:dateUtc="2026-04-14T21:29:00Z">
            <w:rPr>
              <w:rFonts w:ascii="Calibri" w:hAnsi="Calibri" w:cs="Calibri"/>
              <w:sz w:val="24"/>
              <w:szCs w:val="24"/>
            </w:rPr>
          </w:rPrChange>
        </w:rPr>
        <w:sym w:font="Symbol" w:char="F0B4"/>
      </w:r>
      <w:r w:rsidRPr="00E66A56">
        <w:rPr>
          <w:rFonts w:ascii="Calibri" w:hAnsi="Calibri" w:cs="Calibri"/>
          <w:sz w:val="24"/>
          <w:szCs w:val="24"/>
          <w:highlight w:val="yellow"/>
          <w:rPrChange w:id="285" w:author="Sydney Field" w:date="2026-04-14T16:29:00Z" w16du:dateUtc="2026-04-14T21:29:00Z">
            <w:rPr>
              <w:rFonts w:ascii="Calibri" w:hAnsi="Calibri" w:cs="Calibri"/>
              <w:sz w:val="24"/>
              <w:szCs w:val="24"/>
            </w:rPr>
          </w:rPrChange>
        </w:rPr>
        <w:t xml:space="preserve"> PBS.</w:t>
      </w:r>
      <w:r w:rsidR="00C07466" w:rsidRPr="00E66A56">
        <w:rPr>
          <w:rFonts w:ascii="Calibri" w:hAnsi="Calibri" w:cs="Calibri"/>
          <w:sz w:val="24"/>
          <w:szCs w:val="24"/>
          <w:highlight w:val="yellow"/>
          <w:rPrChange w:id="286" w:author="Sydney Field" w:date="2026-04-14T16:29:00Z" w16du:dateUtc="2026-04-14T21:29:00Z">
            <w:rPr>
              <w:rFonts w:ascii="Calibri" w:hAnsi="Calibri" w:cs="Calibri"/>
              <w:sz w:val="24"/>
              <w:szCs w:val="24"/>
            </w:rPr>
          </w:rPrChange>
        </w:rPr>
        <w:t xml:space="preserve"> </w:t>
      </w:r>
    </w:p>
    <w:p w14:paraId="529CDD38" w14:textId="77777777" w:rsidR="00590364" w:rsidRPr="00E66A56" w:rsidRDefault="00590364" w:rsidP="00C71083">
      <w:pPr>
        <w:pStyle w:val="ListParagraph"/>
        <w:spacing w:after="0" w:line="240" w:lineRule="auto"/>
        <w:ind w:left="0"/>
        <w:rPr>
          <w:rFonts w:ascii="Calibri" w:hAnsi="Calibri" w:cs="Calibri"/>
          <w:sz w:val="24"/>
          <w:szCs w:val="24"/>
          <w:highlight w:val="yellow"/>
          <w:rPrChange w:id="287" w:author="Sydney Field" w:date="2026-04-14T16:29:00Z" w16du:dateUtc="2026-04-14T21:29:00Z">
            <w:rPr>
              <w:rFonts w:ascii="Calibri" w:hAnsi="Calibri" w:cs="Calibri"/>
              <w:sz w:val="24"/>
              <w:szCs w:val="24"/>
            </w:rPr>
          </w:rPrChange>
        </w:rPr>
      </w:pPr>
    </w:p>
    <w:p w14:paraId="4051B77F" w14:textId="513268B3" w:rsidR="000D3400" w:rsidRPr="00E66A56" w:rsidRDefault="000D3400" w:rsidP="00C71083">
      <w:pPr>
        <w:pStyle w:val="ListParagraph"/>
        <w:spacing w:after="0" w:line="240" w:lineRule="auto"/>
        <w:ind w:left="0"/>
        <w:rPr>
          <w:rFonts w:ascii="Calibri" w:hAnsi="Calibri" w:cs="Calibri"/>
          <w:sz w:val="24"/>
          <w:szCs w:val="24"/>
          <w:highlight w:val="yellow"/>
          <w:rPrChange w:id="288" w:author="Sydney Field" w:date="2026-04-14T16:29:00Z" w16du:dateUtc="2026-04-14T21:29:00Z">
            <w:rPr>
              <w:rFonts w:ascii="Calibri" w:hAnsi="Calibri" w:cs="Calibri"/>
              <w:sz w:val="24"/>
              <w:szCs w:val="24"/>
            </w:rPr>
          </w:rPrChange>
        </w:rPr>
      </w:pPr>
      <w:r w:rsidRPr="00E66A56">
        <w:rPr>
          <w:rFonts w:ascii="Calibri" w:hAnsi="Calibri" w:cs="Calibri"/>
          <w:sz w:val="24"/>
          <w:szCs w:val="24"/>
          <w:highlight w:val="yellow"/>
          <w:rPrChange w:id="289" w:author="Sydney Field" w:date="2026-04-14T16:29:00Z" w16du:dateUtc="2026-04-14T21:29:00Z">
            <w:rPr>
              <w:rFonts w:ascii="Calibri" w:hAnsi="Calibri" w:cs="Calibri"/>
              <w:sz w:val="24"/>
              <w:szCs w:val="24"/>
            </w:rPr>
          </w:rPrChange>
        </w:rPr>
        <w:t>NOTE: Perform serial dilutions until the 10</w:t>
      </w:r>
      <w:r w:rsidRPr="00E66A56">
        <w:rPr>
          <w:rFonts w:ascii="Calibri" w:hAnsi="Calibri" w:cs="Calibri"/>
          <w:sz w:val="24"/>
          <w:szCs w:val="24"/>
          <w:highlight w:val="yellow"/>
          <w:vertAlign w:val="superscript"/>
          <w:rPrChange w:id="290" w:author="Sydney Field" w:date="2026-04-14T16:29:00Z" w16du:dateUtc="2026-04-14T21:29:00Z">
            <w:rPr>
              <w:rFonts w:ascii="Calibri" w:hAnsi="Calibri" w:cs="Calibri"/>
              <w:sz w:val="24"/>
              <w:szCs w:val="24"/>
              <w:vertAlign w:val="superscript"/>
            </w:rPr>
          </w:rPrChange>
        </w:rPr>
        <w:t>-3</w:t>
      </w:r>
      <w:r w:rsidRPr="00E66A56">
        <w:rPr>
          <w:rFonts w:ascii="Calibri" w:hAnsi="Calibri" w:cs="Calibri"/>
          <w:sz w:val="24"/>
          <w:szCs w:val="24"/>
          <w:highlight w:val="yellow"/>
          <w:rPrChange w:id="291" w:author="Sydney Field" w:date="2026-04-14T16:29:00Z" w16du:dateUtc="2026-04-14T21:29:00Z">
            <w:rPr>
              <w:rFonts w:ascii="Calibri" w:hAnsi="Calibri" w:cs="Calibri"/>
              <w:sz w:val="24"/>
              <w:szCs w:val="24"/>
            </w:rPr>
          </w:rPrChange>
        </w:rPr>
        <w:t xml:space="preserve"> dilution.</w:t>
      </w:r>
    </w:p>
    <w:p w14:paraId="6ECD51BD" w14:textId="77777777" w:rsidR="00590364" w:rsidRPr="00E66A56" w:rsidRDefault="00590364" w:rsidP="00C71083">
      <w:pPr>
        <w:pStyle w:val="ListParagraph"/>
        <w:spacing w:after="0" w:line="240" w:lineRule="auto"/>
        <w:ind w:left="0"/>
        <w:rPr>
          <w:rFonts w:ascii="Calibri" w:hAnsi="Calibri" w:cs="Calibri"/>
          <w:sz w:val="24"/>
          <w:szCs w:val="24"/>
          <w:highlight w:val="yellow"/>
          <w:rPrChange w:id="292" w:author="Sydney Field" w:date="2026-04-14T16:29:00Z" w16du:dateUtc="2026-04-14T21:29:00Z">
            <w:rPr>
              <w:rFonts w:ascii="Calibri" w:hAnsi="Calibri" w:cs="Calibri"/>
              <w:sz w:val="24"/>
              <w:szCs w:val="24"/>
            </w:rPr>
          </w:rPrChange>
        </w:rPr>
      </w:pPr>
    </w:p>
    <w:p w14:paraId="19F965E5" w14:textId="2218F44A" w:rsidR="000D3400" w:rsidRPr="00E66A56" w:rsidRDefault="000D3400" w:rsidP="00C71083">
      <w:pPr>
        <w:pStyle w:val="ListParagraph"/>
        <w:numPr>
          <w:ilvl w:val="2"/>
          <w:numId w:val="14"/>
        </w:numPr>
        <w:spacing w:after="0" w:line="240" w:lineRule="auto"/>
        <w:ind w:left="0" w:firstLine="0"/>
        <w:rPr>
          <w:rFonts w:ascii="Calibri" w:hAnsi="Calibri" w:cs="Calibri"/>
          <w:sz w:val="24"/>
          <w:szCs w:val="24"/>
          <w:highlight w:val="yellow"/>
          <w:rPrChange w:id="293" w:author="Sydney Field" w:date="2026-04-14T16:29:00Z" w16du:dateUtc="2026-04-14T21:29:00Z">
            <w:rPr>
              <w:rFonts w:ascii="Calibri" w:hAnsi="Calibri" w:cs="Calibri"/>
              <w:sz w:val="24"/>
              <w:szCs w:val="24"/>
            </w:rPr>
          </w:rPrChange>
        </w:rPr>
      </w:pPr>
      <w:r w:rsidRPr="00E66A56">
        <w:rPr>
          <w:rFonts w:ascii="Calibri" w:hAnsi="Calibri" w:cs="Calibri"/>
          <w:sz w:val="24"/>
          <w:szCs w:val="24"/>
          <w:highlight w:val="yellow"/>
          <w:rPrChange w:id="294" w:author="Sydney Field" w:date="2026-04-14T16:29:00Z" w16du:dateUtc="2026-04-14T21:29:00Z">
            <w:rPr>
              <w:rFonts w:ascii="Calibri" w:hAnsi="Calibri" w:cs="Calibri"/>
              <w:sz w:val="24"/>
              <w:szCs w:val="24"/>
            </w:rPr>
          </w:rPrChange>
        </w:rPr>
        <w:t xml:space="preserve">Plate 10 µL </w:t>
      </w:r>
      <w:r w:rsidR="006D3B09" w:rsidRPr="00E66A56">
        <w:rPr>
          <w:rFonts w:ascii="Calibri" w:hAnsi="Calibri" w:cs="Calibri"/>
          <w:sz w:val="24"/>
          <w:szCs w:val="24"/>
          <w:highlight w:val="yellow"/>
          <w:rPrChange w:id="295" w:author="Sydney Field" w:date="2026-04-14T16:29:00Z" w16du:dateUtc="2026-04-14T21:29:00Z">
            <w:rPr>
              <w:rFonts w:ascii="Calibri" w:hAnsi="Calibri" w:cs="Calibri"/>
              <w:sz w:val="24"/>
              <w:szCs w:val="24"/>
            </w:rPr>
          </w:rPrChange>
        </w:rPr>
        <w:t xml:space="preserve">of </w:t>
      </w:r>
      <w:r w:rsidRPr="00E66A56">
        <w:rPr>
          <w:rFonts w:ascii="Calibri" w:hAnsi="Calibri" w:cs="Calibri"/>
          <w:sz w:val="24"/>
          <w:szCs w:val="24"/>
          <w:highlight w:val="yellow"/>
          <w:rPrChange w:id="296" w:author="Sydney Field" w:date="2026-04-14T16:29:00Z" w16du:dateUtc="2026-04-14T21:29:00Z">
            <w:rPr>
              <w:rFonts w:ascii="Calibri" w:hAnsi="Calibri" w:cs="Calibri"/>
              <w:sz w:val="24"/>
              <w:szCs w:val="24"/>
            </w:rPr>
          </w:rPrChange>
        </w:rPr>
        <w:t xml:space="preserve">spot dilutions in </w:t>
      </w:r>
      <w:r w:rsidR="00572B33" w:rsidRPr="00E66A56">
        <w:rPr>
          <w:rFonts w:ascii="Calibri" w:hAnsi="Calibri" w:cs="Calibri"/>
          <w:sz w:val="24"/>
          <w:szCs w:val="24"/>
          <w:highlight w:val="yellow"/>
          <w:rPrChange w:id="297" w:author="Sydney Field" w:date="2026-04-14T16:29:00Z" w16du:dateUtc="2026-04-14T21:29:00Z">
            <w:rPr>
              <w:rFonts w:ascii="Calibri" w:hAnsi="Calibri" w:cs="Calibri"/>
              <w:sz w:val="24"/>
              <w:szCs w:val="24"/>
            </w:rPr>
          </w:rPrChange>
        </w:rPr>
        <w:t xml:space="preserve">triplicate, </w:t>
      </w:r>
      <w:r w:rsidR="009645DD" w:rsidRPr="00E66A56">
        <w:rPr>
          <w:rFonts w:ascii="Calibri" w:hAnsi="Calibri" w:cs="Calibri"/>
          <w:sz w:val="24"/>
          <w:szCs w:val="24"/>
          <w:highlight w:val="yellow"/>
          <w:rPrChange w:id="298" w:author="Sydney Field" w:date="2026-04-14T16:29:00Z" w16du:dateUtc="2026-04-14T21:29:00Z">
            <w:rPr>
              <w:rFonts w:ascii="Calibri" w:hAnsi="Calibri" w:cs="Calibri"/>
              <w:sz w:val="24"/>
              <w:szCs w:val="24"/>
            </w:rPr>
          </w:rPrChange>
        </w:rPr>
        <w:t xml:space="preserve">ranging </w:t>
      </w:r>
      <w:r w:rsidRPr="00E66A56">
        <w:rPr>
          <w:rFonts w:ascii="Calibri" w:hAnsi="Calibri" w:cs="Calibri"/>
          <w:sz w:val="24"/>
          <w:szCs w:val="24"/>
          <w:highlight w:val="yellow"/>
          <w:rPrChange w:id="299" w:author="Sydney Field" w:date="2026-04-14T16:29:00Z" w16du:dateUtc="2026-04-14T21:29:00Z">
            <w:rPr>
              <w:rFonts w:ascii="Calibri" w:hAnsi="Calibri" w:cs="Calibri"/>
              <w:sz w:val="24"/>
              <w:szCs w:val="24"/>
            </w:rPr>
          </w:rPrChange>
        </w:rPr>
        <w:t>from the undiluted to 10</w:t>
      </w:r>
      <w:r w:rsidRPr="00E66A56">
        <w:rPr>
          <w:rFonts w:ascii="Calibri" w:hAnsi="Calibri" w:cs="Calibri"/>
          <w:sz w:val="24"/>
          <w:szCs w:val="24"/>
          <w:highlight w:val="yellow"/>
          <w:vertAlign w:val="superscript"/>
          <w:rPrChange w:id="300" w:author="Sydney Field" w:date="2026-04-14T16:29:00Z" w16du:dateUtc="2026-04-14T21:29:00Z">
            <w:rPr>
              <w:rFonts w:ascii="Calibri" w:hAnsi="Calibri" w:cs="Calibri"/>
              <w:sz w:val="24"/>
              <w:szCs w:val="24"/>
              <w:vertAlign w:val="superscript"/>
            </w:rPr>
          </w:rPrChange>
        </w:rPr>
        <w:t>-3</w:t>
      </w:r>
      <w:r w:rsidRPr="00E66A56">
        <w:rPr>
          <w:rFonts w:ascii="Calibri" w:hAnsi="Calibri" w:cs="Calibri"/>
          <w:sz w:val="24"/>
          <w:szCs w:val="24"/>
          <w:highlight w:val="yellow"/>
          <w:rPrChange w:id="301" w:author="Sydney Field" w:date="2026-04-14T16:29:00Z" w16du:dateUtc="2026-04-14T21:29:00Z">
            <w:rPr>
              <w:rFonts w:ascii="Calibri" w:hAnsi="Calibri" w:cs="Calibri"/>
              <w:sz w:val="24"/>
              <w:szCs w:val="24"/>
            </w:rPr>
          </w:rPrChange>
        </w:rPr>
        <w:t xml:space="preserve"> dilutions</w:t>
      </w:r>
      <w:r w:rsidR="00572B33" w:rsidRPr="00E66A56">
        <w:rPr>
          <w:rFonts w:ascii="Calibri" w:hAnsi="Calibri" w:cs="Calibri"/>
          <w:sz w:val="24"/>
          <w:szCs w:val="24"/>
          <w:highlight w:val="yellow"/>
          <w:rPrChange w:id="302" w:author="Sydney Field" w:date="2026-04-14T16:29:00Z" w16du:dateUtc="2026-04-14T21:29:00Z">
            <w:rPr>
              <w:rFonts w:ascii="Calibri" w:hAnsi="Calibri" w:cs="Calibri"/>
              <w:sz w:val="24"/>
              <w:szCs w:val="24"/>
            </w:rPr>
          </w:rPrChange>
        </w:rPr>
        <w:t>,</w:t>
      </w:r>
      <w:r w:rsidRPr="00E66A56">
        <w:rPr>
          <w:rFonts w:ascii="Calibri" w:hAnsi="Calibri" w:cs="Calibri"/>
          <w:sz w:val="24"/>
          <w:szCs w:val="24"/>
          <w:highlight w:val="yellow"/>
          <w:rPrChange w:id="303" w:author="Sydney Field" w:date="2026-04-14T16:29:00Z" w16du:dateUtc="2026-04-14T21:29:00Z">
            <w:rPr>
              <w:rFonts w:ascii="Calibri" w:hAnsi="Calibri" w:cs="Calibri"/>
              <w:sz w:val="24"/>
              <w:szCs w:val="24"/>
            </w:rPr>
          </w:rPrChange>
        </w:rPr>
        <w:t xml:space="preserve"> onto LB agar plates. Allow the spots to absorb into the agar under a flame. Incubate plates</w:t>
      </w:r>
      <w:r w:rsidR="00572B33" w:rsidRPr="00E66A56">
        <w:rPr>
          <w:rFonts w:ascii="Calibri" w:hAnsi="Calibri" w:cs="Calibri"/>
          <w:sz w:val="24"/>
          <w:szCs w:val="24"/>
          <w:highlight w:val="yellow"/>
          <w:rPrChange w:id="304" w:author="Sydney Field" w:date="2026-04-14T16:29:00Z" w16du:dateUtc="2026-04-14T21:29:00Z">
            <w:rPr>
              <w:rFonts w:ascii="Calibri" w:hAnsi="Calibri" w:cs="Calibri"/>
              <w:sz w:val="24"/>
              <w:szCs w:val="24"/>
            </w:rPr>
          </w:rPrChange>
        </w:rPr>
        <w:t xml:space="preserve"> </w:t>
      </w:r>
      <w:r w:rsidRPr="00E66A56">
        <w:rPr>
          <w:rFonts w:ascii="Calibri" w:hAnsi="Calibri" w:cs="Calibri"/>
          <w:sz w:val="24"/>
          <w:szCs w:val="24"/>
          <w:highlight w:val="yellow"/>
          <w:rPrChange w:id="305" w:author="Sydney Field" w:date="2026-04-14T16:29:00Z" w16du:dateUtc="2026-04-14T21:29:00Z">
            <w:rPr>
              <w:rFonts w:ascii="Calibri" w:hAnsi="Calibri" w:cs="Calibri"/>
              <w:sz w:val="24"/>
              <w:szCs w:val="24"/>
            </w:rPr>
          </w:rPrChange>
        </w:rPr>
        <w:t>overnight at 27</w:t>
      </w:r>
      <w:r w:rsidR="006D3B09" w:rsidRPr="00E66A56">
        <w:rPr>
          <w:rFonts w:ascii="Calibri" w:hAnsi="Calibri" w:cs="Calibri"/>
          <w:sz w:val="24"/>
          <w:szCs w:val="24"/>
          <w:highlight w:val="yellow"/>
          <w:rPrChange w:id="306" w:author="Sydney Field" w:date="2026-04-14T16:29:00Z" w16du:dateUtc="2026-04-14T21:29:00Z">
            <w:rPr>
              <w:rFonts w:ascii="Calibri" w:hAnsi="Calibri" w:cs="Calibri"/>
              <w:sz w:val="24"/>
              <w:szCs w:val="24"/>
            </w:rPr>
          </w:rPrChange>
        </w:rPr>
        <w:t>–</w:t>
      </w:r>
      <w:r w:rsidRPr="00E66A56">
        <w:rPr>
          <w:rFonts w:ascii="Calibri" w:hAnsi="Calibri" w:cs="Calibri"/>
          <w:sz w:val="24"/>
          <w:szCs w:val="24"/>
          <w:highlight w:val="yellow"/>
          <w:rPrChange w:id="307" w:author="Sydney Field" w:date="2026-04-14T16:29:00Z" w16du:dateUtc="2026-04-14T21:29:00Z">
            <w:rPr>
              <w:rFonts w:ascii="Calibri" w:hAnsi="Calibri" w:cs="Calibri"/>
              <w:sz w:val="24"/>
              <w:szCs w:val="24"/>
            </w:rPr>
          </w:rPrChange>
        </w:rPr>
        <w:t>30</w:t>
      </w:r>
      <w:r w:rsidR="00950760" w:rsidRPr="00E66A56">
        <w:rPr>
          <w:rFonts w:ascii="Calibri" w:hAnsi="Calibri" w:cs="Calibri"/>
          <w:sz w:val="24"/>
          <w:szCs w:val="24"/>
          <w:highlight w:val="yellow"/>
          <w:rPrChange w:id="308" w:author="Sydney Field" w:date="2026-04-14T16:29:00Z" w16du:dateUtc="2026-04-14T21:29:00Z">
            <w:rPr>
              <w:rFonts w:ascii="Calibri" w:hAnsi="Calibri" w:cs="Calibri"/>
              <w:sz w:val="24"/>
              <w:szCs w:val="24"/>
            </w:rPr>
          </w:rPrChange>
        </w:rPr>
        <w:t xml:space="preserve"> </w:t>
      </w:r>
      <w:r w:rsidR="006D3B09" w:rsidRPr="00E66A56">
        <w:rPr>
          <w:rFonts w:ascii="Calibri" w:hAnsi="Calibri" w:cs="Calibri"/>
          <w:sz w:val="24"/>
          <w:szCs w:val="24"/>
          <w:highlight w:val="yellow"/>
          <w:rPrChange w:id="309" w:author="Sydney Field" w:date="2026-04-14T16:29:00Z" w16du:dateUtc="2026-04-14T21:29:00Z">
            <w:rPr>
              <w:rFonts w:ascii="Calibri" w:hAnsi="Calibri" w:cs="Calibri"/>
              <w:sz w:val="24"/>
              <w:szCs w:val="24"/>
            </w:rPr>
          </w:rPrChange>
        </w:rPr>
        <w:t xml:space="preserve">°C </w:t>
      </w:r>
      <w:r w:rsidRPr="00E66A56">
        <w:rPr>
          <w:rFonts w:ascii="Calibri" w:hAnsi="Calibri" w:cs="Calibri"/>
          <w:sz w:val="24"/>
          <w:szCs w:val="24"/>
          <w:highlight w:val="yellow"/>
          <w:rPrChange w:id="310" w:author="Sydney Field" w:date="2026-04-14T16:29:00Z" w16du:dateUtc="2026-04-14T21:29:00Z">
            <w:rPr>
              <w:rFonts w:ascii="Calibri" w:hAnsi="Calibri" w:cs="Calibri"/>
              <w:sz w:val="24"/>
              <w:szCs w:val="24"/>
            </w:rPr>
          </w:rPrChange>
        </w:rPr>
        <w:t xml:space="preserve">to prevent </w:t>
      </w:r>
      <w:r w:rsidR="00572B33" w:rsidRPr="00E66A56">
        <w:rPr>
          <w:rFonts w:ascii="Calibri" w:hAnsi="Calibri" w:cs="Calibri"/>
          <w:sz w:val="24"/>
          <w:szCs w:val="24"/>
          <w:highlight w:val="yellow"/>
          <w:rPrChange w:id="311" w:author="Sydney Field" w:date="2026-04-14T16:29:00Z" w16du:dateUtc="2026-04-14T21:29:00Z">
            <w:rPr>
              <w:rFonts w:ascii="Calibri" w:hAnsi="Calibri" w:cs="Calibri"/>
              <w:sz w:val="24"/>
              <w:szCs w:val="24"/>
            </w:rPr>
          </w:rPrChange>
        </w:rPr>
        <w:t>colony overgrowth and ensure clear,</w:t>
      </w:r>
      <w:r w:rsidRPr="00E66A56">
        <w:rPr>
          <w:rFonts w:ascii="Calibri" w:hAnsi="Calibri" w:cs="Calibri"/>
          <w:sz w:val="24"/>
          <w:szCs w:val="24"/>
          <w:highlight w:val="yellow"/>
          <w:rPrChange w:id="312" w:author="Sydney Field" w:date="2026-04-14T16:29:00Z" w16du:dateUtc="2026-04-14T21:29:00Z">
            <w:rPr>
              <w:rFonts w:ascii="Calibri" w:hAnsi="Calibri" w:cs="Calibri"/>
              <w:sz w:val="24"/>
              <w:szCs w:val="24"/>
            </w:rPr>
          </w:rPrChange>
        </w:rPr>
        <w:t xml:space="preserve"> separate individual colonies.</w:t>
      </w:r>
    </w:p>
    <w:p w14:paraId="2A1808D1" w14:textId="77777777" w:rsidR="00950760" w:rsidRPr="00C71083" w:rsidRDefault="00950760" w:rsidP="00C71083">
      <w:pPr>
        <w:pStyle w:val="ListParagraph"/>
        <w:spacing w:after="0" w:line="240" w:lineRule="auto"/>
        <w:ind w:left="0"/>
        <w:rPr>
          <w:rFonts w:ascii="Calibri" w:hAnsi="Calibri" w:cs="Calibri"/>
          <w:sz w:val="24"/>
          <w:szCs w:val="24"/>
        </w:rPr>
      </w:pPr>
    </w:p>
    <w:p w14:paraId="38C7BF9C" w14:textId="4316FAC1" w:rsidR="000D3400" w:rsidRPr="00C71083" w:rsidRDefault="00950760" w:rsidP="00C71083">
      <w:pPr>
        <w:pStyle w:val="ListParagraph"/>
        <w:numPr>
          <w:ilvl w:val="1"/>
          <w:numId w:val="14"/>
        </w:numPr>
        <w:spacing w:after="0" w:line="240" w:lineRule="auto"/>
        <w:ind w:left="0" w:firstLine="0"/>
        <w:rPr>
          <w:rFonts w:ascii="Calibri" w:hAnsi="Calibri" w:cs="Calibri"/>
          <w:sz w:val="24"/>
          <w:szCs w:val="24"/>
        </w:rPr>
      </w:pPr>
      <w:r w:rsidRPr="00C71083">
        <w:rPr>
          <w:rFonts w:ascii="Calibri" w:hAnsi="Calibri" w:cs="Calibri"/>
          <w:sz w:val="24"/>
          <w:szCs w:val="24"/>
        </w:rPr>
        <w:t>Colony counting and percent invasion calculation</w:t>
      </w:r>
    </w:p>
    <w:p w14:paraId="53099312" w14:textId="77777777" w:rsidR="00590364" w:rsidRPr="00C71083" w:rsidRDefault="00590364" w:rsidP="00C71083">
      <w:pPr>
        <w:pStyle w:val="ListParagraph"/>
        <w:spacing w:after="0" w:line="240" w:lineRule="auto"/>
        <w:ind w:left="0"/>
        <w:rPr>
          <w:rFonts w:ascii="Calibri" w:hAnsi="Calibri" w:cs="Calibri"/>
          <w:sz w:val="24"/>
          <w:szCs w:val="24"/>
        </w:rPr>
      </w:pPr>
    </w:p>
    <w:p w14:paraId="4753EE4B" w14:textId="1F244D0F" w:rsidR="00817DD1" w:rsidRPr="009870E4" w:rsidRDefault="00950760" w:rsidP="00C71083">
      <w:pPr>
        <w:pStyle w:val="ListParagraph"/>
        <w:numPr>
          <w:ilvl w:val="2"/>
          <w:numId w:val="14"/>
        </w:numPr>
        <w:spacing w:after="0" w:line="240" w:lineRule="auto"/>
        <w:ind w:left="0" w:firstLine="0"/>
        <w:rPr>
          <w:rFonts w:ascii="Calibri" w:hAnsi="Calibri" w:cs="Calibri"/>
          <w:sz w:val="24"/>
          <w:szCs w:val="24"/>
        </w:rPr>
      </w:pPr>
      <w:r w:rsidRPr="00CF3B1E">
        <w:rPr>
          <w:rFonts w:ascii="Calibri" w:hAnsi="Calibri" w:cs="Calibri"/>
          <w:sz w:val="24"/>
          <w:szCs w:val="24"/>
        </w:rPr>
        <w:t>After overnight incubation</w:t>
      </w:r>
      <w:r w:rsidR="00572B33" w:rsidRPr="00CF3B1E">
        <w:rPr>
          <w:rFonts w:ascii="Calibri" w:hAnsi="Calibri" w:cs="Calibri"/>
          <w:sz w:val="24"/>
          <w:szCs w:val="24"/>
        </w:rPr>
        <w:t>,</w:t>
      </w:r>
      <w:r w:rsidRPr="00CF3B1E">
        <w:rPr>
          <w:rFonts w:ascii="Calibri" w:hAnsi="Calibri" w:cs="Calibri"/>
          <w:sz w:val="24"/>
          <w:szCs w:val="24"/>
        </w:rPr>
        <w:t xml:space="preserve"> count the number of colonies in each spot dilution </w:t>
      </w:r>
      <w:r w:rsidRPr="009870E4">
        <w:rPr>
          <w:rFonts w:ascii="Calibri" w:hAnsi="Calibri" w:cs="Calibri"/>
          <w:sz w:val="24"/>
          <w:szCs w:val="24"/>
        </w:rPr>
        <w:t xml:space="preserve">from </w:t>
      </w:r>
      <w:r w:rsidR="009645DD" w:rsidRPr="009870E4">
        <w:rPr>
          <w:rFonts w:ascii="Calibri" w:hAnsi="Calibri" w:cs="Calibri"/>
          <w:sz w:val="24"/>
          <w:szCs w:val="24"/>
        </w:rPr>
        <w:t xml:space="preserve">the diluted overnight culture </w:t>
      </w:r>
      <w:r w:rsidRPr="009870E4">
        <w:rPr>
          <w:rFonts w:ascii="Calibri" w:hAnsi="Calibri" w:cs="Calibri"/>
          <w:sz w:val="24"/>
          <w:szCs w:val="24"/>
        </w:rPr>
        <w:t>and the retrieved lysate. Select a dilution in whi</w:t>
      </w:r>
      <w:r w:rsidR="00817DD1" w:rsidRPr="009870E4">
        <w:rPr>
          <w:rFonts w:ascii="Calibri" w:hAnsi="Calibri" w:cs="Calibri"/>
          <w:sz w:val="24"/>
          <w:szCs w:val="24"/>
        </w:rPr>
        <w:t>c</w:t>
      </w:r>
      <w:r w:rsidRPr="009870E4">
        <w:rPr>
          <w:rFonts w:ascii="Calibri" w:hAnsi="Calibri" w:cs="Calibri"/>
          <w:sz w:val="24"/>
          <w:szCs w:val="24"/>
        </w:rPr>
        <w:t>h</w:t>
      </w:r>
      <w:r w:rsidR="00817DD1" w:rsidRPr="009870E4">
        <w:rPr>
          <w:rFonts w:ascii="Calibri" w:hAnsi="Calibri" w:cs="Calibri"/>
          <w:sz w:val="24"/>
          <w:szCs w:val="24"/>
        </w:rPr>
        <w:t xml:space="preserve"> </w:t>
      </w:r>
      <w:r w:rsidRPr="009870E4">
        <w:rPr>
          <w:rFonts w:ascii="Calibri" w:hAnsi="Calibri" w:cs="Calibri"/>
          <w:sz w:val="24"/>
          <w:szCs w:val="24"/>
        </w:rPr>
        <w:t xml:space="preserve">each spot contains more than 7 isolated colonies. Use the same dilution across the triplicates to calculate an average number of bacterial colonies </w:t>
      </w:r>
      <w:r w:rsidR="00817DD1" w:rsidRPr="009870E4">
        <w:rPr>
          <w:rFonts w:ascii="Calibri" w:hAnsi="Calibri" w:cs="Calibri"/>
          <w:sz w:val="24"/>
          <w:szCs w:val="24"/>
        </w:rPr>
        <w:t>retrieved for that dilution.</w:t>
      </w:r>
    </w:p>
    <w:p w14:paraId="2EFD9AFD" w14:textId="77777777" w:rsidR="00590364" w:rsidRPr="00C71083" w:rsidRDefault="00590364" w:rsidP="006D3B09"/>
    <w:p w14:paraId="08A583F3" w14:textId="727B63AA" w:rsidR="00950760" w:rsidRPr="00C71083" w:rsidRDefault="00950760" w:rsidP="00C71083">
      <w:pPr>
        <w:pStyle w:val="ListParagraph"/>
        <w:spacing w:after="0" w:line="240" w:lineRule="auto"/>
        <w:ind w:left="0"/>
        <w:rPr>
          <w:rFonts w:ascii="Calibri" w:hAnsi="Calibri" w:cs="Calibri"/>
          <w:sz w:val="24"/>
          <w:szCs w:val="24"/>
        </w:rPr>
      </w:pPr>
      <w:r w:rsidRPr="00C71083">
        <w:rPr>
          <w:rFonts w:ascii="Calibri" w:hAnsi="Calibri" w:cs="Calibri"/>
          <w:sz w:val="24"/>
          <w:szCs w:val="24"/>
        </w:rPr>
        <w:t xml:space="preserve">NOTE: </w:t>
      </w:r>
      <w:r w:rsidR="002C2073" w:rsidRPr="00C71083">
        <w:rPr>
          <w:rFonts w:ascii="Calibri" w:hAnsi="Calibri" w:cs="Calibri"/>
          <w:sz w:val="24"/>
          <w:szCs w:val="24"/>
        </w:rPr>
        <w:t>Count s</w:t>
      </w:r>
      <w:r w:rsidRPr="00C71083">
        <w:rPr>
          <w:rFonts w:ascii="Calibri" w:hAnsi="Calibri" w:cs="Calibri"/>
          <w:sz w:val="24"/>
          <w:szCs w:val="24"/>
        </w:rPr>
        <w:t xml:space="preserve">pot dilutions containing </w:t>
      </w:r>
      <w:r w:rsidR="00572B33" w:rsidRPr="00C71083">
        <w:rPr>
          <w:rFonts w:ascii="Calibri" w:hAnsi="Calibri" w:cs="Calibri"/>
          <w:sz w:val="24"/>
          <w:szCs w:val="24"/>
        </w:rPr>
        <w:t>well-</w:t>
      </w:r>
      <w:r w:rsidRPr="00C71083">
        <w:rPr>
          <w:rFonts w:ascii="Calibri" w:hAnsi="Calibri" w:cs="Calibri"/>
          <w:sz w:val="24"/>
          <w:szCs w:val="24"/>
        </w:rPr>
        <w:t>isolated single colonies</w:t>
      </w:r>
      <w:r w:rsidR="002C2073" w:rsidRPr="00C71083">
        <w:rPr>
          <w:rFonts w:ascii="Calibri" w:hAnsi="Calibri" w:cs="Calibri"/>
          <w:sz w:val="24"/>
          <w:szCs w:val="24"/>
        </w:rPr>
        <w:t xml:space="preserve"> and a</w:t>
      </w:r>
      <w:r w:rsidRPr="00C71083">
        <w:rPr>
          <w:rFonts w:ascii="Calibri" w:hAnsi="Calibri" w:cs="Calibri"/>
          <w:sz w:val="24"/>
          <w:szCs w:val="24"/>
        </w:rPr>
        <w:t xml:space="preserve">void </w:t>
      </w:r>
      <w:r w:rsidR="00817DD1" w:rsidRPr="00C71083">
        <w:rPr>
          <w:rFonts w:ascii="Calibri" w:hAnsi="Calibri" w:cs="Calibri"/>
          <w:sz w:val="24"/>
          <w:szCs w:val="24"/>
        </w:rPr>
        <w:t>c</w:t>
      </w:r>
      <w:r w:rsidRPr="00C71083">
        <w:rPr>
          <w:rFonts w:ascii="Calibri" w:hAnsi="Calibri" w:cs="Calibri"/>
          <w:sz w:val="24"/>
          <w:szCs w:val="24"/>
        </w:rPr>
        <w:t>ount</w:t>
      </w:r>
      <w:r w:rsidR="009645DD" w:rsidRPr="00C71083">
        <w:rPr>
          <w:rFonts w:ascii="Calibri" w:hAnsi="Calibri" w:cs="Calibri"/>
          <w:sz w:val="24"/>
          <w:szCs w:val="24"/>
        </w:rPr>
        <w:t>ing</w:t>
      </w:r>
      <w:r w:rsidRPr="00C71083">
        <w:rPr>
          <w:rFonts w:ascii="Calibri" w:hAnsi="Calibri" w:cs="Calibri"/>
          <w:sz w:val="24"/>
          <w:szCs w:val="24"/>
        </w:rPr>
        <w:t xml:space="preserve"> dilutions that contain colonies that are touching.  </w:t>
      </w:r>
    </w:p>
    <w:p w14:paraId="5CD45B9F" w14:textId="77777777" w:rsidR="00590364" w:rsidRPr="00C71083" w:rsidRDefault="00590364" w:rsidP="00C71083">
      <w:pPr>
        <w:pStyle w:val="ListParagraph"/>
        <w:spacing w:after="0" w:line="240" w:lineRule="auto"/>
        <w:ind w:left="0"/>
        <w:rPr>
          <w:rFonts w:ascii="Calibri" w:hAnsi="Calibri" w:cs="Calibri"/>
          <w:sz w:val="24"/>
          <w:szCs w:val="24"/>
        </w:rPr>
      </w:pPr>
    </w:p>
    <w:p w14:paraId="16239811" w14:textId="6FBA7936" w:rsidR="00722ABB" w:rsidRPr="00C71083" w:rsidRDefault="00950760" w:rsidP="00C71083">
      <w:pPr>
        <w:pStyle w:val="ListParagraph"/>
        <w:numPr>
          <w:ilvl w:val="2"/>
          <w:numId w:val="14"/>
        </w:numPr>
        <w:spacing w:after="0" w:line="240" w:lineRule="auto"/>
        <w:ind w:left="0" w:firstLine="0"/>
        <w:rPr>
          <w:rFonts w:ascii="Calibri" w:hAnsi="Calibri" w:cs="Calibri"/>
          <w:sz w:val="24"/>
          <w:szCs w:val="24"/>
        </w:rPr>
      </w:pPr>
      <w:r w:rsidRPr="00C71083">
        <w:rPr>
          <w:rFonts w:ascii="Calibri" w:hAnsi="Calibri" w:cs="Calibri"/>
          <w:sz w:val="24"/>
          <w:szCs w:val="24"/>
        </w:rPr>
        <w:t xml:space="preserve">Calculate the inoculum CFU/mL, retrieved CFU/mL, and percent invasion using </w:t>
      </w:r>
      <w:r w:rsidR="00817DD1" w:rsidRPr="00C71083">
        <w:rPr>
          <w:rFonts w:ascii="Calibri" w:hAnsi="Calibri" w:cs="Calibri"/>
          <w:sz w:val="24"/>
          <w:szCs w:val="24"/>
        </w:rPr>
        <w:t>the</w:t>
      </w:r>
      <w:r w:rsidR="00572B33" w:rsidRPr="00C71083">
        <w:rPr>
          <w:rFonts w:ascii="Calibri" w:hAnsi="Calibri" w:cs="Calibri"/>
          <w:sz w:val="24"/>
          <w:szCs w:val="24"/>
        </w:rPr>
        <w:t xml:space="preserve"> </w:t>
      </w:r>
      <w:r w:rsidR="00817DD1" w:rsidRPr="00C71083">
        <w:rPr>
          <w:rFonts w:ascii="Calibri" w:hAnsi="Calibri" w:cs="Calibri"/>
          <w:sz w:val="24"/>
          <w:szCs w:val="24"/>
        </w:rPr>
        <w:t>following equations below:</w:t>
      </w:r>
    </w:p>
    <w:p w14:paraId="296A1EE0" w14:textId="77777777" w:rsidR="00590364" w:rsidRPr="00C71083" w:rsidRDefault="00590364" w:rsidP="00C71083">
      <w:pPr>
        <w:pStyle w:val="ListParagraph"/>
        <w:spacing w:after="0" w:line="240" w:lineRule="auto"/>
        <w:ind w:left="0"/>
        <w:rPr>
          <w:rFonts w:ascii="Calibri" w:hAnsi="Calibri" w:cs="Calibri"/>
          <w:sz w:val="24"/>
          <w:szCs w:val="24"/>
        </w:rPr>
      </w:pPr>
    </w:p>
    <w:p w14:paraId="5DE1840B" w14:textId="77777777" w:rsidR="000C0B38" w:rsidRPr="00572B33" w:rsidRDefault="000C0B38" w:rsidP="00C71083">
      <w:r w:rsidRPr="00572B33">
        <w:t>Inoculum CFU (CFU/mL):</w:t>
      </w:r>
    </w:p>
    <w:p w14:paraId="0050B832" w14:textId="73935F38" w:rsidR="000C0B38" w:rsidRPr="00572B33" w:rsidRDefault="00000000" w:rsidP="006D3B09">
      <m:oMathPara>
        <m:oMathParaPr>
          <m:jc m:val="left"/>
        </m:oMathParaPr>
        <m:oMath>
          <m:sSub>
            <m:sSubPr>
              <m:ctrlPr>
                <w:rPr>
                  <w:rFonts w:ascii="Cambria Math" w:hAnsi="Cambria Math"/>
                  <w:iCs/>
                </w:rPr>
              </m:ctrlPr>
            </m:sSubPr>
            <m:e>
              <m:r>
                <m:rPr>
                  <m:sty m:val="p"/>
                </m:rPr>
                <w:rPr>
                  <w:rFonts w:ascii="Cambria Math" w:hAnsi="Cambria Math"/>
                </w:rPr>
                <m:t>CFU</m:t>
              </m:r>
            </m:e>
            <m:sub>
              <m:r>
                <m:rPr>
                  <m:sty m:val="p"/>
                </m:rPr>
                <w:rPr>
                  <w:rFonts w:ascii="Cambria Math" w:hAnsi="Cambria Math"/>
                </w:rPr>
                <m:t>inoculum</m:t>
              </m:r>
            </m:sub>
          </m:sSub>
          <m:r>
            <m:rPr>
              <m:sty m:val="p"/>
            </m:rPr>
            <w:rPr>
              <w:rFonts w:ascii="Cambria Math" w:hAnsi="Cambria Math"/>
            </w:rPr>
            <m:t>=</m:t>
          </m:r>
          <m:d>
            <m:dPr>
              <m:ctrlPr>
                <w:rPr>
                  <w:rFonts w:ascii="Cambria Math" w:hAnsi="Cambria Math"/>
                  <w:iCs/>
                </w:rPr>
              </m:ctrlPr>
            </m:dPr>
            <m:e>
              <m:r>
                <m:rPr>
                  <m:sty m:val="p"/>
                </m:rPr>
                <w:rPr>
                  <w:rFonts w:ascii="Cambria Math" w:hAnsi="Cambria Math"/>
                </w:rPr>
                <m:t>average number of colonies</m:t>
              </m:r>
            </m:e>
          </m:d>
          <m:d>
            <m:dPr>
              <m:ctrlPr>
                <w:rPr>
                  <w:rFonts w:ascii="Cambria Math" w:hAnsi="Cambria Math"/>
                  <w:iCs/>
                </w:rPr>
              </m:ctrlPr>
            </m:dPr>
            <m:e>
              <m:r>
                <m:rPr>
                  <m:sty m:val="p"/>
                </m:rPr>
                <w:rPr>
                  <w:rFonts w:ascii="Cambria Math" w:hAnsi="Cambria Math"/>
                </w:rPr>
                <m:t>dilution factor</m:t>
              </m:r>
            </m:e>
          </m:d>
          <m:d>
            <m:dPr>
              <m:ctrlPr>
                <w:rPr>
                  <w:rFonts w:ascii="Cambria Math" w:hAnsi="Cambria Math"/>
                  <w:iCs/>
                </w:rPr>
              </m:ctrlPr>
            </m:dPr>
            <m:e>
              <m:r>
                <m:rPr>
                  <m:sty m:val="p"/>
                </m:rPr>
                <w:rPr>
                  <w:rFonts w:ascii="Cambria Math" w:hAnsi="Cambria Math"/>
                </w:rPr>
                <m:t xml:space="preserve">volume </m:t>
              </m:r>
              <m:r>
                <w:rPr>
                  <w:rFonts w:ascii="Cambria Math" w:hAnsi="Cambria Math"/>
                </w:rPr>
                <m:t xml:space="preserve">from infection media (µL </m:t>
              </m:r>
              <m:ctrlPr>
                <w:rPr>
                  <w:rFonts w:ascii="Cambria Math" w:hAnsi="Cambria Math"/>
                  <w:i/>
                  <w:iCs/>
                </w:rPr>
              </m:ctrlPr>
            </m:e>
          </m:d>
          <m:r>
            <w:rPr>
              <w:rFonts w:ascii="Cambria Math" w:hAnsi="Cambria Math"/>
            </w:rPr>
            <m:t xml:space="preserve"> x 100</m:t>
          </m:r>
          <m:r>
            <m:rPr>
              <m:sty m:val="p"/>
            </m:rPr>
            <w:rPr>
              <w:rFonts w:ascii="Cambria Math" w:hAnsi="Cambria Math"/>
            </w:rPr>
            <m:t xml:space="preserve"> </m:t>
          </m:r>
        </m:oMath>
      </m:oMathPara>
    </w:p>
    <w:p w14:paraId="7717C888" w14:textId="77777777" w:rsidR="006D3B09" w:rsidRPr="00C71083" w:rsidRDefault="006D3B09" w:rsidP="00C71083">
      <w:pPr>
        <w:rPr>
          <w:iCs/>
        </w:rPr>
      </w:pPr>
    </w:p>
    <w:p w14:paraId="1B5792D9" w14:textId="77777777" w:rsidR="000C0B38" w:rsidRPr="00572B33" w:rsidRDefault="000C0B38" w:rsidP="00C71083">
      <w:r w:rsidRPr="00572B33">
        <w:t>Retrieved CFU (CFU/mL):</w:t>
      </w:r>
    </w:p>
    <w:p w14:paraId="09A95AF6" w14:textId="392A1BE1" w:rsidR="000C0B38" w:rsidRPr="00572B33" w:rsidRDefault="00000000" w:rsidP="006D3B09">
      <m:oMathPara>
        <m:oMathParaPr>
          <m:jc m:val="left"/>
        </m:oMathParaPr>
        <m:oMath>
          <m:sSub>
            <m:sSubPr>
              <m:ctrlPr>
                <w:rPr>
                  <w:rFonts w:ascii="Cambria Math" w:hAnsi="Cambria Math"/>
                  <w:iCs/>
                </w:rPr>
              </m:ctrlPr>
            </m:sSubPr>
            <m:e>
              <m:r>
                <m:rPr>
                  <m:sty m:val="p"/>
                </m:rPr>
                <w:rPr>
                  <w:rFonts w:ascii="Cambria Math" w:hAnsi="Cambria Math"/>
                </w:rPr>
                <m:t>CFU</m:t>
              </m:r>
            </m:e>
            <m:sub>
              <m:r>
                <m:rPr>
                  <m:sty m:val="p"/>
                </m:rPr>
                <w:rPr>
                  <w:rFonts w:ascii="Cambria Math" w:hAnsi="Cambria Math"/>
                </w:rPr>
                <m:t>retrieved</m:t>
              </m:r>
            </m:sub>
          </m:sSub>
          <m:r>
            <m:rPr>
              <m:sty m:val="p"/>
            </m:rPr>
            <w:rPr>
              <w:rFonts w:ascii="Cambria Math" w:hAnsi="Cambria Math"/>
            </w:rPr>
            <m:t>=</m:t>
          </m:r>
          <m:d>
            <m:dPr>
              <m:ctrlPr>
                <w:rPr>
                  <w:rFonts w:ascii="Cambria Math" w:hAnsi="Cambria Math"/>
                  <w:iCs/>
                </w:rPr>
              </m:ctrlPr>
            </m:dPr>
            <m:e>
              <m:r>
                <m:rPr>
                  <m:sty m:val="p"/>
                </m:rPr>
                <w:rPr>
                  <w:rFonts w:ascii="Cambria Math" w:hAnsi="Cambria Math"/>
                </w:rPr>
                <m:t>average number of colonies</m:t>
              </m:r>
            </m:e>
          </m:d>
          <m:d>
            <m:dPr>
              <m:ctrlPr>
                <w:rPr>
                  <w:rFonts w:ascii="Cambria Math" w:hAnsi="Cambria Math"/>
                  <w:iCs/>
                </w:rPr>
              </m:ctrlPr>
            </m:dPr>
            <m:e>
              <m:r>
                <m:rPr>
                  <m:sty m:val="p"/>
                </m:rPr>
                <w:rPr>
                  <w:rFonts w:ascii="Cambria Math" w:hAnsi="Cambria Math"/>
                </w:rPr>
                <m:t>dilution factor</m:t>
              </m:r>
            </m:e>
          </m:d>
          <m:r>
            <m:rPr>
              <m:sty m:val="p"/>
            </m:rPr>
            <w:rPr>
              <w:rFonts w:ascii="Cambria Math" w:hAnsi="Cambria Math"/>
            </w:rPr>
            <m:t xml:space="preserve"> x 100 </m:t>
          </m:r>
        </m:oMath>
      </m:oMathPara>
    </w:p>
    <w:p w14:paraId="3C44CB8D" w14:textId="77777777" w:rsidR="006D3B09" w:rsidRPr="00C71083" w:rsidRDefault="006D3B09" w:rsidP="00C71083">
      <w:pPr>
        <w:rPr>
          <w:iCs/>
        </w:rPr>
      </w:pPr>
    </w:p>
    <w:p w14:paraId="2F9C6931" w14:textId="1A765490" w:rsidR="00206CCF" w:rsidRPr="00572B33" w:rsidRDefault="000C0B38" w:rsidP="00C71083">
      <w:r w:rsidRPr="00572B33">
        <w:t>Percent Invasion (%):</w:t>
      </w:r>
    </w:p>
    <w:p w14:paraId="080D8BE1" w14:textId="390FD648" w:rsidR="000C0B38" w:rsidRPr="00C71083" w:rsidRDefault="000C0B38" w:rsidP="00C71083">
      <m:oMathPara>
        <m:oMathParaPr>
          <m:jc m:val="left"/>
        </m:oMathParaPr>
        <m:oMath>
          <m:r>
            <m:rPr>
              <m:sty m:val="p"/>
            </m:rPr>
            <w:rPr>
              <w:rFonts w:ascii="Cambria Math" w:hAnsi="Cambria Math"/>
            </w:rPr>
            <m:t xml:space="preserve">Invasion </m:t>
          </m:r>
          <m:d>
            <m:dPr>
              <m:ctrlPr>
                <w:rPr>
                  <w:rFonts w:ascii="Cambria Math" w:hAnsi="Cambria Math"/>
                  <w:iCs/>
                </w:rPr>
              </m:ctrlPr>
            </m:dPr>
            <m:e>
              <m:r>
                <m:rPr>
                  <m:sty m:val="p"/>
                </m:rPr>
                <w:rPr>
                  <w:rFonts w:ascii="Cambria Math" w:hAnsi="Cambria Math"/>
                </w:rPr>
                <m:t>%</m:t>
              </m:r>
            </m:e>
          </m:d>
          <m:r>
            <m:rPr>
              <m:sty m:val="p"/>
            </m:rPr>
            <w:rPr>
              <w:rFonts w:ascii="Cambria Math" w:hAnsi="Cambria Math"/>
            </w:rPr>
            <m:t xml:space="preserve">= </m:t>
          </m:r>
          <m:f>
            <m:fPr>
              <m:ctrlPr>
                <w:rPr>
                  <w:rFonts w:ascii="Cambria Math" w:hAnsi="Cambria Math"/>
                  <w:iCs/>
                </w:rPr>
              </m:ctrlPr>
            </m:fPr>
            <m:num>
              <m:sSub>
                <m:sSubPr>
                  <m:ctrlPr>
                    <w:rPr>
                      <w:rFonts w:ascii="Cambria Math" w:hAnsi="Cambria Math"/>
                      <w:iCs/>
                    </w:rPr>
                  </m:ctrlPr>
                </m:sSubPr>
                <m:e>
                  <m:r>
                    <m:rPr>
                      <m:sty m:val="p"/>
                    </m:rPr>
                    <w:rPr>
                      <w:rFonts w:ascii="Cambria Math" w:hAnsi="Cambria Math"/>
                    </w:rPr>
                    <m:t>CFU</m:t>
                  </m:r>
                </m:e>
                <m:sub>
                  <m:r>
                    <m:rPr>
                      <m:sty m:val="p"/>
                    </m:rPr>
                    <w:rPr>
                      <w:rFonts w:ascii="Cambria Math" w:hAnsi="Cambria Math"/>
                    </w:rPr>
                    <m:t>retrieved</m:t>
                  </m:r>
                </m:sub>
              </m:sSub>
            </m:num>
            <m:den>
              <m:sSub>
                <m:sSubPr>
                  <m:ctrlPr>
                    <w:rPr>
                      <w:rFonts w:ascii="Cambria Math" w:hAnsi="Cambria Math"/>
                      <w:iCs/>
                    </w:rPr>
                  </m:ctrlPr>
                </m:sSubPr>
                <m:e>
                  <m:r>
                    <m:rPr>
                      <m:sty m:val="p"/>
                    </m:rPr>
                    <w:rPr>
                      <w:rFonts w:ascii="Cambria Math" w:hAnsi="Cambria Math"/>
                    </w:rPr>
                    <m:t>CFU</m:t>
                  </m:r>
                </m:e>
                <m:sub>
                  <m:r>
                    <m:rPr>
                      <m:sty m:val="p"/>
                    </m:rPr>
                    <w:rPr>
                      <w:rFonts w:ascii="Cambria Math" w:hAnsi="Cambria Math"/>
                    </w:rPr>
                    <m:t>inoculum</m:t>
                  </m:r>
                </m:sub>
              </m:sSub>
            </m:den>
          </m:f>
          <m:r>
            <m:rPr>
              <m:sty m:val="p"/>
            </m:rPr>
            <w:rPr>
              <w:rFonts w:ascii="Cambria Math" w:hAnsi="Cambria Math"/>
            </w:rPr>
            <m:t xml:space="preserve"> x 100</m:t>
          </m:r>
        </m:oMath>
      </m:oMathPara>
    </w:p>
    <w:p w14:paraId="33F0D087" w14:textId="77777777" w:rsidR="000C0B38" w:rsidRPr="00572B33" w:rsidRDefault="000C0B38" w:rsidP="00C71083"/>
    <w:p w14:paraId="6B7F4CC7" w14:textId="77777777" w:rsidR="00557A39" w:rsidRPr="00572B33" w:rsidRDefault="00557A39" w:rsidP="006D3B09">
      <w:pPr>
        <w:pBdr>
          <w:top w:val="nil"/>
          <w:left w:val="nil"/>
          <w:bottom w:val="nil"/>
          <w:right w:val="nil"/>
          <w:between w:val="nil"/>
        </w:pBdr>
        <w:rPr>
          <w:bCs/>
        </w:rPr>
      </w:pPr>
    </w:p>
    <w:p w14:paraId="1982EEF4" w14:textId="1ACDAD9F" w:rsidR="00315068" w:rsidRPr="00C71083" w:rsidRDefault="00315068" w:rsidP="00C71083">
      <w:pPr>
        <w:pStyle w:val="ListParagraph"/>
        <w:numPr>
          <w:ilvl w:val="0"/>
          <w:numId w:val="14"/>
        </w:numPr>
        <w:spacing w:after="0" w:line="240" w:lineRule="auto"/>
        <w:ind w:left="0" w:firstLine="0"/>
        <w:rPr>
          <w:rFonts w:ascii="Calibri" w:hAnsi="Calibri" w:cs="Calibri"/>
          <w:b/>
          <w:bCs/>
          <w:sz w:val="24"/>
          <w:szCs w:val="24"/>
        </w:rPr>
      </w:pPr>
      <w:r w:rsidRPr="00C71083">
        <w:rPr>
          <w:rFonts w:ascii="Calibri" w:hAnsi="Calibri" w:cs="Calibri"/>
          <w:b/>
          <w:bCs/>
          <w:sz w:val="24"/>
          <w:szCs w:val="24"/>
        </w:rPr>
        <w:t>Preparation of sterile poly-L-lysine coated coverslips</w:t>
      </w:r>
    </w:p>
    <w:p w14:paraId="17A6A774" w14:textId="77777777" w:rsidR="00590364" w:rsidRPr="00572B33" w:rsidRDefault="00590364" w:rsidP="00C71083">
      <w:pPr>
        <w:pStyle w:val="ListParagraph"/>
        <w:spacing w:after="0" w:line="240" w:lineRule="auto"/>
        <w:ind w:left="0"/>
        <w:rPr>
          <w:rFonts w:ascii="Calibri" w:hAnsi="Calibri" w:cs="Calibri"/>
          <w:sz w:val="24"/>
          <w:szCs w:val="24"/>
        </w:rPr>
      </w:pPr>
    </w:p>
    <w:p w14:paraId="4FE68974" w14:textId="1E36D600" w:rsidR="00315068" w:rsidRPr="00572B33" w:rsidRDefault="00315068" w:rsidP="00C71083">
      <w:pPr>
        <w:pStyle w:val="ListParagraph"/>
        <w:numPr>
          <w:ilvl w:val="1"/>
          <w:numId w:val="14"/>
        </w:numPr>
        <w:spacing w:after="0" w:line="240" w:lineRule="auto"/>
        <w:ind w:left="0" w:firstLine="0"/>
        <w:rPr>
          <w:rFonts w:ascii="Calibri" w:hAnsi="Calibri" w:cs="Calibri"/>
          <w:sz w:val="24"/>
          <w:szCs w:val="24"/>
        </w:rPr>
      </w:pPr>
      <w:r w:rsidRPr="00572B33">
        <w:rPr>
          <w:rFonts w:ascii="Calibri" w:hAnsi="Calibri" w:cs="Calibri"/>
          <w:sz w:val="24"/>
          <w:szCs w:val="24"/>
        </w:rPr>
        <w:t>In a biological safety cabinet, place poly-L-</w:t>
      </w:r>
      <w:r w:rsidR="00572B33" w:rsidRPr="00572B33">
        <w:rPr>
          <w:rFonts w:ascii="Calibri" w:hAnsi="Calibri" w:cs="Calibri"/>
          <w:sz w:val="24"/>
          <w:szCs w:val="24"/>
        </w:rPr>
        <w:t>lysine-</w:t>
      </w:r>
      <w:r w:rsidRPr="00572B33">
        <w:rPr>
          <w:rFonts w:ascii="Calibri" w:hAnsi="Calibri" w:cs="Calibri"/>
          <w:sz w:val="24"/>
          <w:szCs w:val="24"/>
        </w:rPr>
        <w:t>coated coverslips (</w:t>
      </w:r>
      <w:r w:rsidR="006D3B09" w:rsidRPr="00572B33">
        <w:rPr>
          <w:rFonts w:ascii="Calibri" w:hAnsi="Calibri" w:cs="Calibri"/>
          <w:sz w:val="24"/>
          <w:szCs w:val="24"/>
        </w:rPr>
        <w:t>s</w:t>
      </w:r>
      <w:r w:rsidRPr="00572B33">
        <w:rPr>
          <w:rFonts w:ascii="Calibri" w:hAnsi="Calibri" w:cs="Calibri"/>
          <w:sz w:val="24"/>
          <w:szCs w:val="24"/>
        </w:rPr>
        <w:t xml:space="preserve">ee </w:t>
      </w:r>
      <w:r w:rsidRPr="00C71083">
        <w:rPr>
          <w:rFonts w:ascii="Calibri" w:hAnsi="Calibri" w:cs="Calibri"/>
          <w:b/>
          <w:bCs/>
          <w:sz w:val="24"/>
          <w:szCs w:val="24"/>
        </w:rPr>
        <w:t>Table of Materials</w:t>
      </w:r>
      <w:r w:rsidRPr="00572B33">
        <w:rPr>
          <w:rFonts w:ascii="Calibri" w:hAnsi="Calibri" w:cs="Calibri"/>
          <w:sz w:val="24"/>
          <w:szCs w:val="24"/>
        </w:rPr>
        <w:t>) on a paper towel soaked in 70% ethanol using sterile forceps.</w:t>
      </w:r>
    </w:p>
    <w:p w14:paraId="4CE0F0F9" w14:textId="77777777" w:rsidR="00590364" w:rsidRPr="00572B33" w:rsidRDefault="00590364" w:rsidP="00C71083">
      <w:pPr>
        <w:pStyle w:val="ListParagraph"/>
        <w:spacing w:after="0" w:line="240" w:lineRule="auto"/>
        <w:ind w:left="0"/>
        <w:rPr>
          <w:rFonts w:ascii="Calibri" w:hAnsi="Calibri" w:cs="Calibri"/>
          <w:sz w:val="24"/>
          <w:szCs w:val="24"/>
        </w:rPr>
      </w:pPr>
    </w:p>
    <w:p w14:paraId="2844EEED" w14:textId="03E4C565" w:rsidR="00315068" w:rsidRPr="00572B33" w:rsidRDefault="00315068" w:rsidP="00C71083">
      <w:pPr>
        <w:pStyle w:val="ListParagraph"/>
        <w:numPr>
          <w:ilvl w:val="1"/>
          <w:numId w:val="14"/>
        </w:numPr>
        <w:spacing w:after="0" w:line="240" w:lineRule="auto"/>
        <w:ind w:left="0" w:firstLine="0"/>
        <w:rPr>
          <w:rFonts w:ascii="Calibri" w:hAnsi="Calibri" w:cs="Calibri"/>
          <w:sz w:val="24"/>
          <w:szCs w:val="24"/>
        </w:rPr>
      </w:pPr>
      <w:r w:rsidRPr="00572B33">
        <w:rPr>
          <w:rFonts w:ascii="Calibri" w:hAnsi="Calibri" w:cs="Calibri"/>
          <w:sz w:val="24"/>
          <w:szCs w:val="24"/>
        </w:rPr>
        <w:t>Spray both slides of the coverslips with 70% ethanol using sterile forceps to flip the coverslip to each side.</w:t>
      </w:r>
    </w:p>
    <w:p w14:paraId="45A5EDB0" w14:textId="77777777" w:rsidR="00590364" w:rsidRPr="00572B33" w:rsidRDefault="00590364" w:rsidP="00C71083">
      <w:pPr>
        <w:pStyle w:val="ListParagraph"/>
        <w:spacing w:after="0" w:line="240" w:lineRule="auto"/>
        <w:ind w:left="0"/>
        <w:rPr>
          <w:rFonts w:ascii="Calibri" w:hAnsi="Calibri" w:cs="Calibri"/>
          <w:sz w:val="24"/>
          <w:szCs w:val="24"/>
        </w:rPr>
      </w:pPr>
    </w:p>
    <w:p w14:paraId="7293E0D9" w14:textId="11091C5A" w:rsidR="00315068" w:rsidRPr="00572B33" w:rsidRDefault="00315068" w:rsidP="00C71083">
      <w:pPr>
        <w:pStyle w:val="ListParagraph"/>
        <w:numPr>
          <w:ilvl w:val="1"/>
          <w:numId w:val="14"/>
        </w:numPr>
        <w:spacing w:after="0" w:line="240" w:lineRule="auto"/>
        <w:ind w:left="0" w:firstLine="0"/>
        <w:rPr>
          <w:rFonts w:ascii="Calibri" w:hAnsi="Calibri" w:cs="Calibri"/>
          <w:sz w:val="24"/>
          <w:szCs w:val="24"/>
        </w:rPr>
      </w:pPr>
      <w:r w:rsidRPr="00572B33">
        <w:rPr>
          <w:rFonts w:ascii="Calibri" w:hAnsi="Calibri" w:cs="Calibri"/>
          <w:sz w:val="24"/>
          <w:szCs w:val="24"/>
        </w:rPr>
        <w:t>Allow coverslips to dry under UV light in the biological safety cabinet until completely dry.</w:t>
      </w:r>
    </w:p>
    <w:p w14:paraId="53626692" w14:textId="77777777" w:rsidR="00315068" w:rsidRPr="00572B33" w:rsidRDefault="00315068" w:rsidP="006D3B09">
      <w:pPr>
        <w:pBdr>
          <w:top w:val="nil"/>
          <w:left w:val="nil"/>
          <w:bottom w:val="nil"/>
          <w:right w:val="nil"/>
          <w:between w:val="nil"/>
        </w:pBdr>
        <w:rPr>
          <w:bCs/>
        </w:rPr>
      </w:pPr>
    </w:p>
    <w:p w14:paraId="69C235CD" w14:textId="77777777" w:rsidR="00315068" w:rsidRPr="00C71083" w:rsidRDefault="00315068" w:rsidP="00C71083">
      <w:pPr>
        <w:pStyle w:val="ListParagraph"/>
        <w:numPr>
          <w:ilvl w:val="0"/>
          <w:numId w:val="14"/>
        </w:numPr>
        <w:spacing w:after="0" w:line="240" w:lineRule="auto"/>
        <w:ind w:left="0" w:firstLine="0"/>
        <w:rPr>
          <w:rFonts w:ascii="Calibri" w:hAnsi="Calibri" w:cs="Calibri"/>
          <w:b/>
          <w:bCs/>
          <w:sz w:val="24"/>
          <w:szCs w:val="24"/>
        </w:rPr>
      </w:pPr>
      <w:r w:rsidRPr="00C71083">
        <w:rPr>
          <w:rFonts w:ascii="Calibri" w:hAnsi="Calibri" w:cs="Calibri"/>
          <w:b/>
          <w:bCs/>
          <w:sz w:val="24"/>
          <w:szCs w:val="24"/>
        </w:rPr>
        <w:t>Seeding Caco-2 cells in a 6-well plate</w:t>
      </w:r>
    </w:p>
    <w:p w14:paraId="2E6F0DBB" w14:textId="77777777" w:rsidR="00590364" w:rsidRPr="00572B33" w:rsidRDefault="00590364" w:rsidP="00C71083">
      <w:pPr>
        <w:pStyle w:val="ListParagraph"/>
        <w:spacing w:after="0" w:line="240" w:lineRule="auto"/>
        <w:ind w:left="0"/>
        <w:rPr>
          <w:rFonts w:ascii="Calibri" w:hAnsi="Calibri" w:cs="Calibri"/>
          <w:sz w:val="24"/>
          <w:szCs w:val="24"/>
        </w:rPr>
      </w:pPr>
    </w:p>
    <w:p w14:paraId="145F37F1" w14:textId="38BC7C7E" w:rsidR="00315068" w:rsidRPr="00572B33" w:rsidRDefault="00315068" w:rsidP="00C71083">
      <w:pPr>
        <w:pStyle w:val="ListParagraph"/>
        <w:numPr>
          <w:ilvl w:val="1"/>
          <w:numId w:val="14"/>
        </w:numPr>
        <w:spacing w:after="0" w:line="240" w:lineRule="auto"/>
        <w:ind w:left="0" w:firstLine="0"/>
        <w:rPr>
          <w:rFonts w:ascii="Calibri" w:hAnsi="Calibri" w:cs="Calibri"/>
          <w:sz w:val="24"/>
          <w:szCs w:val="24"/>
        </w:rPr>
      </w:pPr>
      <w:r w:rsidRPr="00572B33">
        <w:rPr>
          <w:rFonts w:ascii="Calibri" w:hAnsi="Calibri" w:cs="Calibri"/>
          <w:sz w:val="24"/>
          <w:szCs w:val="24"/>
        </w:rPr>
        <w:t>In a</w:t>
      </w:r>
      <w:r w:rsidRPr="00C71083">
        <w:rPr>
          <w:rFonts w:ascii="Calibri" w:hAnsi="Calibri" w:cs="Calibri"/>
          <w:sz w:val="24"/>
          <w:szCs w:val="24"/>
        </w:rPr>
        <w:t xml:space="preserve"> </w:t>
      </w:r>
      <w:r w:rsidRPr="00572B33">
        <w:rPr>
          <w:rFonts w:ascii="Calibri" w:hAnsi="Calibri" w:cs="Calibri"/>
          <w:sz w:val="24"/>
          <w:szCs w:val="24"/>
        </w:rPr>
        <w:t>biological safety cabinet, place 1 poly-L-</w:t>
      </w:r>
      <w:r w:rsidR="00572B33" w:rsidRPr="00572B33">
        <w:rPr>
          <w:rFonts w:ascii="Calibri" w:hAnsi="Calibri" w:cs="Calibri"/>
          <w:sz w:val="24"/>
          <w:szCs w:val="24"/>
        </w:rPr>
        <w:t>lysine-</w:t>
      </w:r>
      <w:r w:rsidRPr="00572B33">
        <w:rPr>
          <w:rFonts w:ascii="Calibri" w:hAnsi="Calibri" w:cs="Calibri"/>
          <w:sz w:val="24"/>
          <w:szCs w:val="24"/>
        </w:rPr>
        <w:t>coated coverslip into each well of a 6-well plate.</w:t>
      </w:r>
    </w:p>
    <w:p w14:paraId="056EED79" w14:textId="77777777" w:rsidR="00590364" w:rsidRPr="00C71083" w:rsidRDefault="00590364" w:rsidP="00C71083">
      <w:pPr>
        <w:pStyle w:val="ListParagraph"/>
        <w:spacing w:after="0" w:line="240" w:lineRule="auto"/>
        <w:ind w:left="0"/>
        <w:rPr>
          <w:rFonts w:ascii="Calibri" w:hAnsi="Calibri" w:cs="Calibri"/>
          <w:sz w:val="24"/>
          <w:szCs w:val="24"/>
        </w:rPr>
      </w:pPr>
    </w:p>
    <w:p w14:paraId="263309AA" w14:textId="2BB993F1" w:rsidR="00315068" w:rsidRPr="00572B33" w:rsidRDefault="00315068" w:rsidP="00C71083">
      <w:pPr>
        <w:pStyle w:val="ListParagraph"/>
        <w:numPr>
          <w:ilvl w:val="1"/>
          <w:numId w:val="14"/>
        </w:numPr>
        <w:spacing w:after="0" w:line="240" w:lineRule="auto"/>
        <w:ind w:left="0" w:firstLine="0"/>
        <w:rPr>
          <w:rFonts w:ascii="Calibri" w:hAnsi="Calibri" w:cs="Calibri"/>
          <w:sz w:val="24"/>
          <w:szCs w:val="24"/>
        </w:rPr>
      </w:pPr>
      <w:r w:rsidRPr="00572B33">
        <w:rPr>
          <w:rFonts w:ascii="Calibri" w:hAnsi="Calibri" w:cs="Calibri"/>
          <w:sz w:val="24"/>
          <w:szCs w:val="24"/>
        </w:rPr>
        <w:t xml:space="preserve">Repeat steps </w:t>
      </w:r>
      <w:r w:rsidR="009F6F1F" w:rsidRPr="00572B33">
        <w:rPr>
          <w:rFonts w:ascii="Calibri" w:hAnsi="Calibri" w:cs="Calibri"/>
          <w:sz w:val="24"/>
          <w:szCs w:val="24"/>
        </w:rPr>
        <w:t>3</w:t>
      </w:r>
      <w:r w:rsidRPr="00572B33">
        <w:rPr>
          <w:rFonts w:ascii="Calibri" w:hAnsi="Calibri" w:cs="Calibri"/>
          <w:sz w:val="24"/>
          <w:szCs w:val="24"/>
        </w:rPr>
        <w:t>.2.1</w:t>
      </w:r>
      <w:r w:rsidR="006D3B09" w:rsidRPr="00572B33">
        <w:rPr>
          <w:rFonts w:ascii="Calibri" w:hAnsi="Calibri" w:cs="Calibri"/>
          <w:sz w:val="24"/>
          <w:szCs w:val="24"/>
        </w:rPr>
        <w:t>–</w:t>
      </w:r>
      <w:r w:rsidR="009F6F1F" w:rsidRPr="00572B33">
        <w:rPr>
          <w:rFonts w:ascii="Calibri" w:hAnsi="Calibri" w:cs="Calibri"/>
          <w:sz w:val="24"/>
          <w:szCs w:val="24"/>
        </w:rPr>
        <w:t>3</w:t>
      </w:r>
      <w:r w:rsidRPr="00572B33">
        <w:rPr>
          <w:rFonts w:ascii="Calibri" w:hAnsi="Calibri" w:cs="Calibri"/>
          <w:sz w:val="24"/>
          <w:szCs w:val="24"/>
        </w:rPr>
        <w:t xml:space="preserve">.2.8. </w:t>
      </w:r>
    </w:p>
    <w:p w14:paraId="46D065E9" w14:textId="77777777" w:rsidR="00590364" w:rsidRPr="00572B33" w:rsidRDefault="00590364" w:rsidP="00C71083">
      <w:pPr>
        <w:pStyle w:val="ListParagraph"/>
        <w:spacing w:after="0" w:line="240" w:lineRule="auto"/>
        <w:ind w:left="0"/>
        <w:rPr>
          <w:rFonts w:ascii="Calibri" w:hAnsi="Calibri" w:cs="Calibri"/>
          <w:sz w:val="24"/>
          <w:szCs w:val="24"/>
        </w:rPr>
      </w:pPr>
    </w:p>
    <w:p w14:paraId="4D32446B" w14:textId="41F93CE3" w:rsidR="0075231D" w:rsidRPr="00572B33" w:rsidRDefault="00315068" w:rsidP="00C71083">
      <w:pPr>
        <w:pStyle w:val="ListParagraph"/>
        <w:numPr>
          <w:ilvl w:val="1"/>
          <w:numId w:val="14"/>
        </w:numPr>
        <w:spacing w:after="0" w:line="240" w:lineRule="auto"/>
        <w:ind w:left="0" w:firstLine="0"/>
        <w:rPr>
          <w:rFonts w:ascii="Calibri" w:hAnsi="Calibri" w:cs="Calibri"/>
          <w:sz w:val="24"/>
          <w:szCs w:val="24"/>
        </w:rPr>
      </w:pPr>
      <w:r w:rsidRPr="00572B33">
        <w:rPr>
          <w:rFonts w:ascii="Calibri" w:hAnsi="Calibri" w:cs="Calibri"/>
          <w:sz w:val="24"/>
          <w:szCs w:val="24"/>
        </w:rPr>
        <w:t>Seed Caco-2 cells at a concentration of 1 x 10</w:t>
      </w:r>
      <w:r w:rsidRPr="00572B33">
        <w:rPr>
          <w:rFonts w:ascii="Calibri" w:hAnsi="Calibri" w:cs="Calibri"/>
          <w:sz w:val="24"/>
          <w:szCs w:val="24"/>
          <w:vertAlign w:val="superscript"/>
        </w:rPr>
        <w:t>5</w:t>
      </w:r>
      <w:r w:rsidRPr="00572B33">
        <w:rPr>
          <w:rFonts w:ascii="Calibri" w:hAnsi="Calibri" w:cs="Calibri"/>
          <w:sz w:val="24"/>
          <w:szCs w:val="24"/>
        </w:rPr>
        <w:t xml:space="preserve"> cells/mL in a 6-well plate using the equation below:</w:t>
      </w:r>
    </w:p>
    <w:p w14:paraId="35D6BD51" w14:textId="77777777" w:rsidR="006D3B09" w:rsidRPr="00572B33" w:rsidRDefault="006D3B09" w:rsidP="00C71083">
      <w:pPr>
        <w:pStyle w:val="ListParagraph"/>
        <w:spacing w:after="0" w:line="240" w:lineRule="auto"/>
        <w:ind w:left="0"/>
        <w:rPr>
          <w:rFonts w:ascii="Calibri" w:hAnsi="Calibri" w:cs="Calibri"/>
          <w:sz w:val="24"/>
          <w:szCs w:val="24"/>
        </w:rPr>
      </w:pPr>
    </w:p>
    <w:p w14:paraId="3FBE7EA2" w14:textId="460058D4" w:rsidR="00315068" w:rsidRPr="00C71083" w:rsidRDefault="00000000" w:rsidP="00C71083">
      <w:pPr>
        <w:pStyle w:val="ListParagraph"/>
        <w:spacing w:after="0" w:line="240" w:lineRule="auto"/>
        <w:ind w:left="0"/>
        <w:rPr>
          <w:rFonts w:ascii="Calibri" w:eastAsiaTheme="minorEastAsia" w:hAnsi="Calibri" w:cs="Calibri"/>
          <w:i/>
          <w:sz w:val="24"/>
          <w:szCs w:val="24"/>
        </w:rPr>
      </w:pPr>
      <m:oMathPara>
        <m:oMathParaPr>
          <m:jc m:val="left"/>
        </m:oMathParaPr>
        <m:oMath>
          <m:f>
            <m:fPr>
              <m:ctrlPr>
                <w:rPr>
                  <w:rFonts w:ascii="Cambria Math" w:eastAsiaTheme="minorEastAsia" w:hAnsi="Cambria Math" w:cs="Calibri"/>
                  <w:i/>
                  <w:kern w:val="2"/>
                  <w:sz w:val="24"/>
                  <w:szCs w:val="24"/>
                  <w:lang w:eastAsia="ko-KR"/>
                  <w14:ligatures w14:val="standardContextual"/>
                </w:rPr>
              </m:ctrlPr>
            </m:fPr>
            <m:num>
              <m:d>
                <m:dPr>
                  <m:ctrlPr>
                    <w:rPr>
                      <w:rFonts w:ascii="Cambria Math" w:hAnsi="Cambria Math" w:cs="Calibri"/>
                      <w:i/>
                      <w:sz w:val="24"/>
                      <w:szCs w:val="24"/>
                    </w:rPr>
                  </m:ctrlPr>
                </m:dPr>
                <m:e>
                  <m:r>
                    <w:rPr>
                      <w:rFonts w:ascii="Cambria Math" w:hAnsi="Cambria Math" w:cs="Calibri"/>
                      <w:sz w:val="24"/>
                      <w:szCs w:val="24"/>
                    </w:rPr>
                    <m:t xml:space="preserve">1 x </m:t>
                  </m:r>
                  <m:sSup>
                    <m:sSupPr>
                      <m:ctrlPr>
                        <w:rPr>
                          <w:rFonts w:ascii="Cambria Math" w:eastAsiaTheme="minorEastAsia" w:hAnsi="Cambria Math" w:cs="Calibri"/>
                          <w:i/>
                          <w:kern w:val="2"/>
                          <w:sz w:val="24"/>
                          <w:szCs w:val="24"/>
                          <w:lang w:eastAsia="ko-KR"/>
                          <w14:ligatures w14:val="standardContextual"/>
                        </w:rPr>
                      </m:ctrlPr>
                    </m:sSupPr>
                    <m:e>
                      <m:r>
                        <w:rPr>
                          <w:rFonts w:ascii="Cambria Math" w:hAnsi="Cambria Math" w:cs="Calibri"/>
                          <w:sz w:val="24"/>
                          <w:szCs w:val="24"/>
                        </w:rPr>
                        <m:t>10</m:t>
                      </m:r>
                    </m:e>
                    <m:sup>
                      <m:r>
                        <w:rPr>
                          <w:rFonts w:ascii="Cambria Math" w:hAnsi="Cambria Math" w:cs="Calibri"/>
                          <w:sz w:val="24"/>
                          <w:szCs w:val="24"/>
                        </w:rPr>
                        <m:t>5</m:t>
                      </m:r>
                    </m:sup>
                  </m:sSup>
                  <m:r>
                    <w:rPr>
                      <w:rFonts w:ascii="Cambria Math" w:hAnsi="Cambria Math" w:cs="Calibri"/>
                      <w:sz w:val="24"/>
                      <w:szCs w:val="24"/>
                    </w:rPr>
                    <m:t xml:space="preserve"> cells</m:t>
                  </m:r>
                </m:e>
              </m:d>
              <m:r>
                <w:rPr>
                  <w:rFonts w:ascii="Cambria Math" w:hAnsi="Cambria Math" w:cs="Calibri"/>
                  <w:sz w:val="24"/>
                  <w:szCs w:val="24"/>
                </w:rPr>
                <m:t xml:space="preserve">(Number of wells seeding+2) </m:t>
              </m:r>
            </m:num>
            <m:den>
              <m:r>
                <w:rPr>
                  <w:rFonts w:ascii="Cambria Math" w:hAnsi="Cambria Math" w:cs="Calibri"/>
                  <w:sz w:val="24"/>
                  <w:szCs w:val="24"/>
                </w:rPr>
                <m:t xml:space="preserve">Viable cell count concentration </m:t>
              </m:r>
              <m:d>
                <m:dPr>
                  <m:ctrlPr>
                    <w:rPr>
                      <w:rFonts w:ascii="Cambria Math" w:hAnsi="Cambria Math" w:cs="Calibri"/>
                      <w:i/>
                      <w:sz w:val="24"/>
                      <w:szCs w:val="24"/>
                    </w:rPr>
                  </m:ctrlPr>
                </m:dPr>
                <m:e>
                  <m:r>
                    <w:rPr>
                      <w:rFonts w:ascii="Cambria Math" w:hAnsi="Cambria Math" w:cs="Calibri"/>
                      <w:sz w:val="24"/>
                      <w:szCs w:val="24"/>
                    </w:rPr>
                    <m:t>cells/mL</m:t>
                  </m:r>
                </m:e>
              </m:d>
              <m:r>
                <w:rPr>
                  <w:rFonts w:ascii="Cambria Math" w:hAnsi="Cambria Math" w:cs="Calibri"/>
                  <w:sz w:val="24"/>
                  <w:szCs w:val="24"/>
                </w:rPr>
                <m:t xml:space="preserve"> </m:t>
              </m:r>
            </m:den>
          </m:f>
          <m:r>
            <w:rPr>
              <w:rFonts w:ascii="Cambria Math" w:hAnsi="Cambria Math" w:cs="Calibri"/>
              <w:sz w:val="24"/>
              <w:szCs w:val="24"/>
            </w:rPr>
            <m:t xml:space="preserve"> x 2=cells (mL)</m:t>
          </m:r>
        </m:oMath>
      </m:oMathPara>
    </w:p>
    <w:p w14:paraId="5AB0338D" w14:textId="77777777" w:rsidR="00590364" w:rsidRPr="00C71083" w:rsidRDefault="00590364" w:rsidP="00C71083">
      <w:pPr>
        <w:pStyle w:val="ListParagraph"/>
        <w:spacing w:after="0" w:line="240" w:lineRule="auto"/>
        <w:ind w:left="0"/>
        <w:rPr>
          <w:rFonts w:ascii="Calibri" w:eastAsiaTheme="minorEastAsia" w:hAnsi="Calibri" w:cs="Calibri"/>
          <w:i/>
          <w:sz w:val="24"/>
          <w:szCs w:val="24"/>
        </w:rPr>
      </w:pPr>
    </w:p>
    <w:p w14:paraId="12F47E37" w14:textId="096D4E0F" w:rsidR="00315068" w:rsidRPr="00572B33" w:rsidRDefault="00315068" w:rsidP="00C71083">
      <w:pPr>
        <w:pStyle w:val="ListParagraph"/>
        <w:spacing w:after="0" w:line="240" w:lineRule="auto"/>
        <w:ind w:left="0"/>
        <w:rPr>
          <w:rFonts w:ascii="Calibri" w:hAnsi="Calibri" w:cs="Calibri"/>
          <w:sz w:val="24"/>
          <w:szCs w:val="24"/>
        </w:rPr>
      </w:pPr>
      <w:r w:rsidRPr="00572B33">
        <w:rPr>
          <w:rFonts w:ascii="Calibri" w:hAnsi="Calibri" w:cs="Calibri"/>
          <w:sz w:val="24"/>
          <w:szCs w:val="24"/>
        </w:rPr>
        <w:t>NOTE: This value is multiplied by 2 to account for adding 2 mL of media per well when using a 6-well plate.</w:t>
      </w:r>
    </w:p>
    <w:p w14:paraId="7349076D" w14:textId="77777777" w:rsidR="00590364" w:rsidRPr="00C71083" w:rsidRDefault="00590364" w:rsidP="00C71083">
      <w:pPr>
        <w:pStyle w:val="ListParagraph"/>
        <w:spacing w:after="0" w:line="240" w:lineRule="auto"/>
        <w:ind w:left="0"/>
        <w:rPr>
          <w:rFonts w:ascii="Calibri" w:hAnsi="Calibri" w:cs="Calibri"/>
          <w:iCs/>
          <w:sz w:val="24"/>
          <w:szCs w:val="24"/>
        </w:rPr>
      </w:pPr>
    </w:p>
    <w:p w14:paraId="2C588366" w14:textId="787A9D61" w:rsidR="00315068" w:rsidRPr="00572B33" w:rsidRDefault="00315068" w:rsidP="00C71083">
      <w:pPr>
        <w:pStyle w:val="ListParagraph"/>
        <w:numPr>
          <w:ilvl w:val="1"/>
          <w:numId w:val="14"/>
        </w:numPr>
        <w:spacing w:after="0" w:line="240" w:lineRule="auto"/>
        <w:ind w:left="0" w:firstLine="0"/>
        <w:rPr>
          <w:rFonts w:ascii="Calibri" w:hAnsi="Calibri" w:cs="Calibri"/>
          <w:sz w:val="24"/>
          <w:szCs w:val="24"/>
        </w:rPr>
      </w:pPr>
      <w:r w:rsidRPr="00572B33">
        <w:rPr>
          <w:rFonts w:ascii="Calibri" w:hAnsi="Calibri" w:cs="Calibri"/>
          <w:sz w:val="24"/>
          <w:szCs w:val="24"/>
        </w:rPr>
        <w:t>Remove the volume of cells calculated above into a 15 mL conical tube. Calculate the volume of complete growth media to add to the cells using the equation below:</w:t>
      </w:r>
    </w:p>
    <w:p w14:paraId="36CC2889" w14:textId="77777777" w:rsidR="006D3B09" w:rsidRPr="00572B33" w:rsidRDefault="006D3B09" w:rsidP="00C71083">
      <w:pPr>
        <w:pStyle w:val="ListParagraph"/>
        <w:spacing w:after="0" w:line="240" w:lineRule="auto"/>
        <w:ind w:left="0"/>
        <w:rPr>
          <w:rFonts w:ascii="Calibri" w:hAnsi="Calibri" w:cs="Calibri"/>
          <w:sz w:val="24"/>
          <w:szCs w:val="24"/>
        </w:rPr>
      </w:pPr>
    </w:p>
    <w:p w14:paraId="24CF5C86" w14:textId="12F6E634" w:rsidR="00315068" w:rsidRPr="00C71083" w:rsidRDefault="0075231D" w:rsidP="00C71083">
      <w:pPr>
        <w:pStyle w:val="ListParagraph"/>
        <w:spacing w:after="0" w:line="240" w:lineRule="auto"/>
        <w:ind w:left="0"/>
        <w:rPr>
          <w:rFonts w:ascii="Calibri" w:eastAsiaTheme="minorEastAsia" w:hAnsi="Calibri" w:cs="Calibri"/>
          <w:sz w:val="24"/>
          <w:szCs w:val="24"/>
        </w:rPr>
      </w:pPr>
      <m:oMathPara>
        <m:oMathParaPr>
          <m:jc m:val="left"/>
        </m:oMathParaPr>
        <m:oMath>
          <m:r>
            <w:rPr>
              <w:rFonts w:ascii="Cambria Math" w:hAnsi="Cambria Math" w:cs="Calibri"/>
              <w:sz w:val="24"/>
              <w:szCs w:val="24"/>
            </w:rPr>
            <m:t xml:space="preserve">         </m:t>
          </m:r>
          <m:d>
            <m:dPr>
              <m:ctrlPr>
                <w:rPr>
                  <w:rFonts w:ascii="Cambria Math" w:hAnsi="Cambria Math" w:cs="Calibri"/>
                  <w:i/>
                  <w:sz w:val="24"/>
                  <w:szCs w:val="24"/>
                </w:rPr>
              </m:ctrlPr>
            </m:dPr>
            <m:e>
              <m:r>
                <w:rPr>
                  <w:rFonts w:ascii="Cambria Math" w:hAnsi="Cambria Math" w:cs="Calibri"/>
                  <w:sz w:val="24"/>
                  <w:szCs w:val="24"/>
                </w:rPr>
                <m:t>Number of wells seeding+2 wells</m:t>
              </m:r>
            </m:e>
          </m:d>
          <m:r>
            <w:rPr>
              <w:rFonts w:ascii="Cambria Math" w:hAnsi="Cambria Math" w:cs="Calibri"/>
              <w:sz w:val="24"/>
              <w:szCs w:val="24"/>
            </w:rPr>
            <m:t xml:space="preserve"> x 2- cells </m:t>
          </m:r>
          <m:d>
            <m:dPr>
              <m:ctrlPr>
                <w:rPr>
                  <w:rFonts w:ascii="Cambria Math" w:hAnsi="Cambria Math" w:cs="Calibri"/>
                  <w:i/>
                  <w:sz w:val="24"/>
                  <w:szCs w:val="24"/>
                </w:rPr>
              </m:ctrlPr>
            </m:dPr>
            <m:e>
              <m:r>
                <w:rPr>
                  <w:rFonts w:ascii="Cambria Math" w:hAnsi="Cambria Math" w:cs="Calibri"/>
                  <w:sz w:val="24"/>
                  <w:szCs w:val="24"/>
                </w:rPr>
                <m:t>mL</m:t>
              </m:r>
            </m:e>
          </m:d>
          <m:r>
            <w:rPr>
              <w:rFonts w:ascii="Cambria Math" w:hAnsi="Cambria Math" w:cs="Calibri"/>
              <w:sz w:val="24"/>
              <w:szCs w:val="24"/>
            </w:rPr>
            <m:t>=media (mL)</m:t>
          </m:r>
        </m:oMath>
      </m:oMathPara>
    </w:p>
    <w:p w14:paraId="2BE05705" w14:textId="77777777" w:rsidR="00590364" w:rsidRPr="00C71083" w:rsidRDefault="00590364" w:rsidP="00C71083">
      <w:pPr>
        <w:pStyle w:val="ListParagraph"/>
        <w:spacing w:after="0" w:line="240" w:lineRule="auto"/>
        <w:ind w:left="0"/>
        <w:rPr>
          <w:rFonts w:ascii="Calibri" w:hAnsi="Calibri" w:cs="Calibri"/>
          <w:sz w:val="24"/>
          <w:szCs w:val="24"/>
        </w:rPr>
      </w:pPr>
    </w:p>
    <w:p w14:paraId="390553FB" w14:textId="53B5FA1B" w:rsidR="00315068" w:rsidRPr="00572B33" w:rsidRDefault="00315068" w:rsidP="00C71083">
      <w:pPr>
        <w:pStyle w:val="ListParagraph"/>
        <w:numPr>
          <w:ilvl w:val="1"/>
          <w:numId w:val="14"/>
        </w:numPr>
        <w:spacing w:after="0" w:line="240" w:lineRule="auto"/>
        <w:ind w:left="0" w:firstLine="0"/>
        <w:rPr>
          <w:rFonts w:ascii="Calibri" w:hAnsi="Calibri" w:cs="Calibri"/>
          <w:sz w:val="24"/>
          <w:szCs w:val="24"/>
        </w:rPr>
      </w:pPr>
      <w:r w:rsidRPr="00572B33">
        <w:rPr>
          <w:rFonts w:ascii="Calibri" w:hAnsi="Calibri" w:cs="Calibri"/>
          <w:sz w:val="24"/>
          <w:szCs w:val="24"/>
        </w:rPr>
        <w:t>Pipette the volume of media calculated above into the 15 mL conical containing the Caco-2 cells and mix by pipetting up and down several times.</w:t>
      </w:r>
    </w:p>
    <w:p w14:paraId="6DD5DA7C" w14:textId="77777777" w:rsidR="00590364" w:rsidRPr="00572B33" w:rsidRDefault="00590364" w:rsidP="00C71083">
      <w:pPr>
        <w:pStyle w:val="ListParagraph"/>
        <w:spacing w:after="0" w:line="240" w:lineRule="auto"/>
        <w:ind w:left="0"/>
        <w:rPr>
          <w:rFonts w:ascii="Calibri" w:hAnsi="Calibri" w:cs="Calibri"/>
          <w:sz w:val="24"/>
          <w:szCs w:val="24"/>
        </w:rPr>
      </w:pPr>
    </w:p>
    <w:p w14:paraId="4FC8B97D" w14:textId="41585031" w:rsidR="00DD244C" w:rsidRPr="00572B33" w:rsidRDefault="00DD244C" w:rsidP="00C71083">
      <w:pPr>
        <w:pStyle w:val="ListParagraph"/>
        <w:numPr>
          <w:ilvl w:val="1"/>
          <w:numId w:val="14"/>
        </w:numPr>
        <w:spacing w:after="0" w:line="240" w:lineRule="auto"/>
        <w:ind w:left="0" w:firstLine="0"/>
        <w:rPr>
          <w:rFonts w:ascii="Calibri" w:hAnsi="Calibri" w:cs="Calibri"/>
          <w:sz w:val="24"/>
          <w:szCs w:val="24"/>
        </w:rPr>
      </w:pPr>
      <w:r w:rsidRPr="00572B33">
        <w:rPr>
          <w:rFonts w:ascii="Calibri" w:hAnsi="Calibri" w:cs="Calibri"/>
          <w:sz w:val="24"/>
          <w:szCs w:val="24"/>
        </w:rPr>
        <w:t xml:space="preserve">Add 2 mL of Caco-2 cells in complete growth media to each well of the 6-well plate (final concentration 1 </w:t>
      </w:r>
      <w:r w:rsidR="006D3B09" w:rsidRPr="00572B33">
        <w:rPr>
          <w:rFonts w:ascii="Calibri" w:hAnsi="Calibri" w:cs="Calibri"/>
          <w:sz w:val="24"/>
          <w:szCs w:val="24"/>
        </w:rPr>
        <w:sym w:font="Symbol" w:char="F0B4"/>
      </w:r>
      <w:r w:rsidRPr="00572B33">
        <w:rPr>
          <w:rFonts w:ascii="Calibri" w:hAnsi="Calibri" w:cs="Calibri"/>
          <w:sz w:val="24"/>
          <w:szCs w:val="24"/>
        </w:rPr>
        <w:t xml:space="preserve"> 10</w:t>
      </w:r>
      <w:r w:rsidRPr="00572B33">
        <w:rPr>
          <w:rFonts w:ascii="Calibri" w:hAnsi="Calibri" w:cs="Calibri"/>
          <w:sz w:val="24"/>
          <w:szCs w:val="24"/>
          <w:vertAlign w:val="superscript"/>
        </w:rPr>
        <w:t>5</w:t>
      </w:r>
      <w:r w:rsidRPr="00572B33">
        <w:rPr>
          <w:rFonts w:ascii="Calibri" w:hAnsi="Calibri" w:cs="Calibri"/>
          <w:sz w:val="24"/>
          <w:szCs w:val="24"/>
        </w:rPr>
        <w:t xml:space="preserve"> cells/mL).</w:t>
      </w:r>
    </w:p>
    <w:p w14:paraId="6CF4299C" w14:textId="77777777" w:rsidR="00590364" w:rsidRPr="00572B33" w:rsidRDefault="00590364" w:rsidP="00C71083">
      <w:pPr>
        <w:pStyle w:val="ListParagraph"/>
        <w:spacing w:after="0" w:line="240" w:lineRule="auto"/>
        <w:ind w:left="0"/>
        <w:rPr>
          <w:rFonts w:ascii="Calibri" w:hAnsi="Calibri" w:cs="Calibri"/>
          <w:sz w:val="24"/>
          <w:szCs w:val="24"/>
        </w:rPr>
      </w:pPr>
    </w:p>
    <w:p w14:paraId="24B7B7F8" w14:textId="247DE75A" w:rsidR="00DD244C" w:rsidRPr="00572B33" w:rsidRDefault="00DD244C" w:rsidP="00C71083">
      <w:pPr>
        <w:pStyle w:val="ListParagraph"/>
        <w:numPr>
          <w:ilvl w:val="1"/>
          <w:numId w:val="14"/>
        </w:numPr>
        <w:spacing w:after="0" w:line="240" w:lineRule="auto"/>
        <w:ind w:left="0" w:firstLine="0"/>
        <w:rPr>
          <w:rFonts w:ascii="Calibri" w:hAnsi="Calibri" w:cs="Calibri"/>
          <w:sz w:val="24"/>
          <w:szCs w:val="24"/>
        </w:rPr>
      </w:pPr>
      <w:r w:rsidRPr="00572B33">
        <w:rPr>
          <w:rFonts w:ascii="Calibri" w:hAnsi="Calibri" w:cs="Calibri"/>
          <w:sz w:val="24"/>
          <w:szCs w:val="24"/>
        </w:rPr>
        <w:t>Incubate the plate at 37</w:t>
      </w:r>
      <w:r w:rsidR="00AD1164" w:rsidRPr="00572B33">
        <w:rPr>
          <w:rFonts w:ascii="Calibri" w:hAnsi="Calibri" w:cs="Calibri"/>
          <w:sz w:val="24"/>
          <w:szCs w:val="24"/>
        </w:rPr>
        <w:t xml:space="preserve"> </w:t>
      </w:r>
      <w:r w:rsidR="006D3B09" w:rsidRPr="00572B33">
        <w:rPr>
          <w:rFonts w:ascii="Calibri" w:hAnsi="Calibri" w:cs="Calibri"/>
          <w:sz w:val="24"/>
          <w:szCs w:val="24"/>
        </w:rPr>
        <w:t>°</w:t>
      </w:r>
      <w:r w:rsidRPr="00572B33">
        <w:rPr>
          <w:rFonts w:ascii="Calibri" w:hAnsi="Calibri" w:cs="Calibri"/>
          <w:sz w:val="24"/>
          <w:szCs w:val="24"/>
        </w:rPr>
        <w:t>C with 5% CO</w:t>
      </w:r>
      <w:r w:rsidRPr="00572B33">
        <w:rPr>
          <w:rFonts w:ascii="Calibri" w:hAnsi="Calibri" w:cs="Calibri"/>
          <w:sz w:val="24"/>
          <w:szCs w:val="24"/>
          <w:vertAlign w:val="subscript"/>
        </w:rPr>
        <w:t xml:space="preserve">2 </w:t>
      </w:r>
      <w:r w:rsidRPr="00572B33">
        <w:rPr>
          <w:rFonts w:ascii="Calibri" w:hAnsi="Calibri" w:cs="Calibri"/>
          <w:sz w:val="24"/>
          <w:szCs w:val="24"/>
        </w:rPr>
        <w:t>until cells reach ~90% confluency (2</w:t>
      </w:r>
      <w:r w:rsidR="006D3B09" w:rsidRPr="00572B33">
        <w:rPr>
          <w:rFonts w:ascii="Calibri" w:hAnsi="Calibri" w:cs="Calibri"/>
          <w:sz w:val="24"/>
          <w:szCs w:val="24"/>
        </w:rPr>
        <w:t>–</w:t>
      </w:r>
      <w:r w:rsidRPr="00572B33">
        <w:rPr>
          <w:rFonts w:ascii="Calibri" w:hAnsi="Calibri" w:cs="Calibri"/>
          <w:sz w:val="24"/>
          <w:szCs w:val="24"/>
        </w:rPr>
        <w:t>3 days).</w:t>
      </w:r>
    </w:p>
    <w:p w14:paraId="005ECF6E" w14:textId="77777777" w:rsidR="00AD1164" w:rsidRPr="00572B33" w:rsidRDefault="00AD1164" w:rsidP="00C71083">
      <w:pPr>
        <w:pStyle w:val="ListParagraph"/>
        <w:spacing w:after="0" w:line="240" w:lineRule="auto"/>
        <w:ind w:left="0"/>
        <w:rPr>
          <w:rFonts w:ascii="Calibri" w:hAnsi="Calibri" w:cs="Calibri"/>
          <w:sz w:val="24"/>
          <w:szCs w:val="24"/>
        </w:rPr>
      </w:pPr>
    </w:p>
    <w:p w14:paraId="491A82E1" w14:textId="69DB380A" w:rsidR="00DD244C" w:rsidRPr="00C71083" w:rsidRDefault="00DD244C" w:rsidP="00C71083">
      <w:pPr>
        <w:pStyle w:val="ListParagraph"/>
        <w:numPr>
          <w:ilvl w:val="0"/>
          <w:numId w:val="14"/>
        </w:numPr>
        <w:spacing w:after="0" w:line="240" w:lineRule="auto"/>
        <w:ind w:left="0" w:firstLine="0"/>
        <w:rPr>
          <w:rFonts w:ascii="Calibri" w:hAnsi="Calibri" w:cs="Calibri"/>
          <w:b/>
          <w:bCs/>
          <w:sz w:val="24"/>
          <w:szCs w:val="24"/>
        </w:rPr>
      </w:pPr>
      <w:r w:rsidRPr="00C71083">
        <w:rPr>
          <w:rFonts w:ascii="Calibri" w:hAnsi="Calibri" w:cs="Calibri"/>
          <w:b/>
          <w:bCs/>
          <w:sz w:val="24"/>
          <w:szCs w:val="24"/>
        </w:rPr>
        <w:t>Invasion assay</w:t>
      </w:r>
    </w:p>
    <w:p w14:paraId="03B51D6F" w14:textId="77777777" w:rsidR="00590364" w:rsidRPr="00572B33" w:rsidRDefault="00590364" w:rsidP="00C71083">
      <w:pPr>
        <w:pStyle w:val="ListParagraph"/>
        <w:spacing w:after="0" w:line="240" w:lineRule="auto"/>
        <w:ind w:left="0"/>
        <w:rPr>
          <w:rFonts w:ascii="Calibri" w:hAnsi="Calibri" w:cs="Calibri"/>
          <w:sz w:val="24"/>
          <w:szCs w:val="24"/>
        </w:rPr>
      </w:pPr>
    </w:p>
    <w:p w14:paraId="59193897" w14:textId="4DD68DB8" w:rsidR="00DD244C" w:rsidRPr="00572B33" w:rsidRDefault="00DD244C" w:rsidP="00C71083">
      <w:pPr>
        <w:pStyle w:val="ListParagraph"/>
        <w:numPr>
          <w:ilvl w:val="1"/>
          <w:numId w:val="14"/>
        </w:numPr>
        <w:spacing w:after="0" w:line="240" w:lineRule="auto"/>
        <w:ind w:left="0" w:firstLine="0"/>
        <w:rPr>
          <w:rFonts w:ascii="Calibri" w:hAnsi="Calibri" w:cs="Calibri"/>
          <w:sz w:val="24"/>
          <w:szCs w:val="24"/>
        </w:rPr>
      </w:pPr>
      <w:r w:rsidRPr="00572B33">
        <w:rPr>
          <w:rFonts w:ascii="Calibri" w:hAnsi="Calibri" w:cs="Calibri"/>
          <w:sz w:val="24"/>
          <w:szCs w:val="24"/>
        </w:rPr>
        <w:t xml:space="preserve">Perform the invasion assay as written </w:t>
      </w:r>
      <w:r w:rsidR="00AD1164" w:rsidRPr="00572B33">
        <w:rPr>
          <w:rFonts w:ascii="Calibri" w:hAnsi="Calibri" w:cs="Calibri"/>
          <w:sz w:val="24"/>
          <w:szCs w:val="24"/>
        </w:rPr>
        <w:t xml:space="preserve">in </w:t>
      </w:r>
      <w:r w:rsidR="006D3B09" w:rsidRPr="00572B33">
        <w:rPr>
          <w:rFonts w:ascii="Calibri" w:hAnsi="Calibri" w:cs="Calibri"/>
          <w:sz w:val="24"/>
          <w:szCs w:val="24"/>
        </w:rPr>
        <w:t>steps</w:t>
      </w:r>
      <w:r w:rsidR="00AD1164" w:rsidRPr="00572B33">
        <w:rPr>
          <w:rFonts w:ascii="Calibri" w:hAnsi="Calibri" w:cs="Calibri"/>
          <w:sz w:val="24"/>
          <w:szCs w:val="24"/>
        </w:rPr>
        <w:t xml:space="preserve"> 3.1</w:t>
      </w:r>
      <w:r w:rsidR="006D3B09" w:rsidRPr="00572B33">
        <w:rPr>
          <w:rFonts w:ascii="Calibri" w:hAnsi="Calibri" w:cs="Calibri"/>
          <w:sz w:val="24"/>
          <w:szCs w:val="24"/>
        </w:rPr>
        <w:t>–</w:t>
      </w:r>
      <w:r w:rsidR="00AD1164" w:rsidRPr="00572B33">
        <w:rPr>
          <w:rFonts w:ascii="Calibri" w:hAnsi="Calibri" w:cs="Calibri"/>
          <w:sz w:val="24"/>
          <w:szCs w:val="24"/>
        </w:rPr>
        <w:t>3.3.10.</w:t>
      </w:r>
    </w:p>
    <w:p w14:paraId="16BE4188" w14:textId="77777777" w:rsidR="00315068" w:rsidRPr="00572B33" w:rsidRDefault="00315068" w:rsidP="00C71083">
      <w:pPr>
        <w:pStyle w:val="ListParagraph"/>
        <w:spacing w:after="0" w:line="240" w:lineRule="auto"/>
        <w:ind w:left="0"/>
        <w:rPr>
          <w:rFonts w:ascii="Calibri" w:hAnsi="Calibri" w:cs="Calibri"/>
          <w:sz w:val="24"/>
          <w:szCs w:val="24"/>
        </w:rPr>
      </w:pPr>
    </w:p>
    <w:p w14:paraId="4C4036BD" w14:textId="383407C1" w:rsidR="00B32FDA" w:rsidRPr="00C71083" w:rsidRDefault="004B1173" w:rsidP="00C71083">
      <w:pPr>
        <w:pStyle w:val="ListParagraph"/>
        <w:numPr>
          <w:ilvl w:val="0"/>
          <w:numId w:val="14"/>
        </w:numPr>
        <w:spacing w:after="0" w:line="240" w:lineRule="auto"/>
        <w:ind w:left="0" w:firstLine="0"/>
        <w:rPr>
          <w:rFonts w:ascii="Calibri" w:hAnsi="Calibri" w:cs="Calibri"/>
          <w:b/>
          <w:bCs/>
          <w:sz w:val="24"/>
          <w:szCs w:val="24"/>
        </w:rPr>
      </w:pPr>
      <w:r w:rsidRPr="00C71083">
        <w:rPr>
          <w:rFonts w:ascii="Calibri" w:hAnsi="Calibri" w:cs="Calibri"/>
          <w:b/>
          <w:bCs/>
          <w:sz w:val="24"/>
          <w:szCs w:val="24"/>
        </w:rPr>
        <w:t>Immunofluorescence</w:t>
      </w:r>
      <w:r w:rsidR="00AD1164" w:rsidRPr="00C71083">
        <w:rPr>
          <w:rFonts w:ascii="Calibri" w:hAnsi="Calibri" w:cs="Calibri"/>
          <w:b/>
          <w:bCs/>
          <w:sz w:val="24"/>
          <w:szCs w:val="24"/>
        </w:rPr>
        <w:t xml:space="preserve"> staining </w:t>
      </w:r>
    </w:p>
    <w:p w14:paraId="016456BB" w14:textId="77777777" w:rsidR="00590364" w:rsidRPr="00572B33" w:rsidRDefault="00590364" w:rsidP="00C71083">
      <w:pPr>
        <w:pStyle w:val="ListParagraph"/>
        <w:spacing w:after="0" w:line="240" w:lineRule="auto"/>
        <w:ind w:left="0"/>
        <w:rPr>
          <w:rFonts w:ascii="Calibri" w:hAnsi="Calibri" w:cs="Calibri"/>
          <w:sz w:val="24"/>
          <w:szCs w:val="24"/>
        </w:rPr>
      </w:pPr>
    </w:p>
    <w:p w14:paraId="5F1F0750" w14:textId="38AC0F3C" w:rsidR="00AD1164" w:rsidRPr="00572B33" w:rsidRDefault="00AD1164" w:rsidP="00C71083">
      <w:pPr>
        <w:pStyle w:val="ListParagraph"/>
        <w:numPr>
          <w:ilvl w:val="1"/>
          <w:numId w:val="14"/>
        </w:numPr>
        <w:spacing w:after="0" w:line="240" w:lineRule="auto"/>
        <w:ind w:left="0" w:firstLine="0"/>
        <w:rPr>
          <w:rFonts w:ascii="Calibri" w:hAnsi="Calibri" w:cs="Calibri"/>
          <w:sz w:val="24"/>
          <w:szCs w:val="24"/>
        </w:rPr>
      </w:pPr>
      <w:r w:rsidRPr="00572B33">
        <w:rPr>
          <w:rFonts w:ascii="Calibri" w:hAnsi="Calibri" w:cs="Calibri"/>
          <w:sz w:val="24"/>
          <w:szCs w:val="24"/>
        </w:rPr>
        <w:t xml:space="preserve">Fixation and permeabilization of Caco-2 cells </w:t>
      </w:r>
    </w:p>
    <w:p w14:paraId="6F802BE3" w14:textId="77777777" w:rsidR="00590364" w:rsidRPr="00572B33" w:rsidRDefault="00590364" w:rsidP="00C71083">
      <w:pPr>
        <w:pStyle w:val="ListParagraph"/>
        <w:spacing w:after="0" w:line="240" w:lineRule="auto"/>
        <w:ind w:left="0"/>
        <w:rPr>
          <w:rFonts w:ascii="Calibri" w:hAnsi="Calibri" w:cs="Calibri"/>
          <w:sz w:val="24"/>
          <w:szCs w:val="24"/>
        </w:rPr>
      </w:pPr>
    </w:p>
    <w:p w14:paraId="190496D3" w14:textId="26E7A2D3" w:rsidR="00AD1164" w:rsidRPr="00572B33" w:rsidRDefault="00AD1164" w:rsidP="00C71083">
      <w:pPr>
        <w:pStyle w:val="ListParagraph"/>
        <w:numPr>
          <w:ilvl w:val="2"/>
          <w:numId w:val="14"/>
        </w:numPr>
        <w:spacing w:after="0" w:line="240" w:lineRule="auto"/>
        <w:ind w:left="0" w:firstLine="0"/>
        <w:rPr>
          <w:rFonts w:ascii="Calibri" w:hAnsi="Calibri" w:cs="Calibri"/>
          <w:sz w:val="24"/>
          <w:szCs w:val="24"/>
        </w:rPr>
      </w:pPr>
      <w:r w:rsidRPr="00572B33">
        <w:rPr>
          <w:rFonts w:ascii="Calibri" w:hAnsi="Calibri" w:cs="Calibri"/>
          <w:sz w:val="24"/>
          <w:szCs w:val="24"/>
        </w:rPr>
        <w:t>Fix cells by adding 1 mL of 4% paraformaldehyde diluted in 1</w:t>
      </w:r>
      <w:r w:rsidR="006D3B09" w:rsidRPr="00572B33">
        <w:rPr>
          <w:rFonts w:ascii="Calibri" w:hAnsi="Calibri" w:cs="Calibri"/>
          <w:sz w:val="24"/>
          <w:szCs w:val="24"/>
        </w:rPr>
        <w:sym w:font="Symbol" w:char="F0B4"/>
      </w:r>
      <w:r w:rsidRPr="00572B33">
        <w:rPr>
          <w:rFonts w:ascii="Calibri" w:hAnsi="Calibri" w:cs="Calibri"/>
          <w:sz w:val="24"/>
          <w:szCs w:val="24"/>
        </w:rPr>
        <w:t xml:space="preserve"> PBS </w:t>
      </w:r>
      <w:r w:rsidR="00D8106B" w:rsidRPr="00572B33">
        <w:rPr>
          <w:rFonts w:ascii="Calibri" w:hAnsi="Calibri" w:cs="Calibri"/>
          <w:sz w:val="24"/>
          <w:szCs w:val="24"/>
        </w:rPr>
        <w:t>(</w:t>
      </w:r>
      <w:r w:rsidR="006D3B09" w:rsidRPr="00572B33">
        <w:rPr>
          <w:rFonts w:ascii="Calibri" w:hAnsi="Calibri" w:cs="Calibri"/>
          <w:sz w:val="24"/>
          <w:szCs w:val="24"/>
        </w:rPr>
        <w:t xml:space="preserve">see </w:t>
      </w:r>
      <w:r w:rsidR="00D8106B" w:rsidRPr="00C71083">
        <w:rPr>
          <w:rFonts w:ascii="Calibri" w:hAnsi="Calibri" w:cs="Calibri"/>
          <w:b/>
          <w:bCs/>
          <w:sz w:val="24"/>
          <w:szCs w:val="24"/>
        </w:rPr>
        <w:t>Table of Materials</w:t>
      </w:r>
      <w:r w:rsidR="00D8106B" w:rsidRPr="00572B33">
        <w:rPr>
          <w:rFonts w:ascii="Calibri" w:hAnsi="Calibri" w:cs="Calibri"/>
          <w:sz w:val="24"/>
          <w:szCs w:val="24"/>
        </w:rPr>
        <w:t xml:space="preserve">) </w:t>
      </w:r>
      <w:r w:rsidRPr="00572B33">
        <w:rPr>
          <w:rFonts w:ascii="Calibri" w:hAnsi="Calibri" w:cs="Calibri"/>
          <w:sz w:val="24"/>
          <w:szCs w:val="24"/>
        </w:rPr>
        <w:t xml:space="preserve">to each well. Incubate for 10 min at room temperature in the dark. </w:t>
      </w:r>
    </w:p>
    <w:p w14:paraId="3283F3A4" w14:textId="77777777" w:rsidR="00590364" w:rsidRPr="00572B33" w:rsidRDefault="00590364" w:rsidP="00C71083"/>
    <w:p w14:paraId="5C9D47C0" w14:textId="185BE700" w:rsidR="003F3265" w:rsidRPr="00572B33" w:rsidRDefault="00AD1164" w:rsidP="00C71083">
      <w:pPr>
        <w:pStyle w:val="ListParagraph"/>
        <w:numPr>
          <w:ilvl w:val="2"/>
          <w:numId w:val="14"/>
        </w:numPr>
        <w:spacing w:after="0" w:line="240" w:lineRule="auto"/>
        <w:ind w:left="0" w:firstLine="0"/>
        <w:rPr>
          <w:rFonts w:ascii="Calibri" w:hAnsi="Calibri" w:cs="Calibri"/>
          <w:sz w:val="24"/>
          <w:szCs w:val="24"/>
        </w:rPr>
      </w:pPr>
      <w:r w:rsidRPr="00572B33">
        <w:rPr>
          <w:rFonts w:ascii="Calibri" w:hAnsi="Calibri" w:cs="Calibri"/>
          <w:sz w:val="24"/>
          <w:szCs w:val="24"/>
        </w:rPr>
        <w:t>Aspirate each well and add 1 mL of 1</w:t>
      </w:r>
      <w:r w:rsidR="006D3B09" w:rsidRPr="00572B33">
        <w:rPr>
          <w:rFonts w:ascii="Calibri" w:hAnsi="Calibri" w:cs="Calibri"/>
          <w:sz w:val="24"/>
          <w:szCs w:val="24"/>
        </w:rPr>
        <w:sym w:font="Symbol" w:char="F0B4"/>
      </w:r>
      <w:r w:rsidRPr="00572B33">
        <w:rPr>
          <w:rFonts w:ascii="Calibri" w:hAnsi="Calibri" w:cs="Calibri"/>
          <w:sz w:val="24"/>
          <w:szCs w:val="24"/>
        </w:rPr>
        <w:t xml:space="preserve"> PBS to wash cells. Repeat this step 2 more times (3 washes total). </w:t>
      </w:r>
    </w:p>
    <w:p w14:paraId="221A133B" w14:textId="77777777" w:rsidR="00590364" w:rsidRPr="00572B33" w:rsidRDefault="00590364" w:rsidP="00C71083"/>
    <w:p w14:paraId="3F26E462" w14:textId="248B79C9" w:rsidR="00AD1164" w:rsidRPr="00572B33" w:rsidRDefault="003F3265" w:rsidP="00C71083">
      <w:pPr>
        <w:pStyle w:val="ListParagraph"/>
        <w:spacing w:after="0" w:line="240" w:lineRule="auto"/>
        <w:ind w:left="0"/>
        <w:rPr>
          <w:rFonts w:ascii="Calibri" w:hAnsi="Calibri" w:cs="Calibri"/>
          <w:sz w:val="24"/>
          <w:szCs w:val="24"/>
        </w:rPr>
      </w:pPr>
      <w:r w:rsidRPr="00C71083">
        <w:rPr>
          <w:rFonts w:ascii="Calibri" w:hAnsi="Calibri" w:cs="Calibri"/>
          <w:sz w:val="24"/>
          <w:szCs w:val="24"/>
        </w:rPr>
        <w:t xml:space="preserve">  </w:t>
      </w:r>
      <w:r w:rsidR="00AD1164" w:rsidRPr="00572B33">
        <w:rPr>
          <w:rFonts w:ascii="Calibri" w:hAnsi="Calibri" w:cs="Calibri"/>
          <w:sz w:val="24"/>
          <w:szCs w:val="24"/>
        </w:rPr>
        <w:t>NOTE: Cells can be stored for several days in 1</w:t>
      </w:r>
      <w:r w:rsidR="006D3B09" w:rsidRPr="00572B33">
        <w:rPr>
          <w:rFonts w:ascii="Calibri" w:hAnsi="Calibri" w:cs="Calibri"/>
          <w:sz w:val="24"/>
          <w:szCs w:val="24"/>
        </w:rPr>
        <w:t>°</w:t>
      </w:r>
      <w:r w:rsidR="00AD1164" w:rsidRPr="00572B33">
        <w:rPr>
          <w:rFonts w:ascii="Calibri" w:hAnsi="Calibri" w:cs="Calibri"/>
          <w:sz w:val="24"/>
          <w:szCs w:val="24"/>
        </w:rPr>
        <w:t xml:space="preserve"> PBS at 4 </w:t>
      </w:r>
      <w:r w:rsidR="006D3B09" w:rsidRPr="00572B33">
        <w:rPr>
          <w:rFonts w:ascii="Calibri" w:hAnsi="Calibri" w:cs="Calibri"/>
          <w:sz w:val="24"/>
          <w:szCs w:val="24"/>
        </w:rPr>
        <w:t>°</w:t>
      </w:r>
      <w:r w:rsidR="00AD1164" w:rsidRPr="00572B33">
        <w:rPr>
          <w:rFonts w:ascii="Calibri" w:hAnsi="Calibri" w:cs="Calibri"/>
          <w:sz w:val="24"/>
          <w:szCs w:val="24"/>
        </w:rPr>
        <w:t>C.</w:t>
      </w:r>
    </w:p>
    <w:p w14:paraId="2F29DBC5" w14:textId="77777777" w:rsidR="00590364" w:rsidRPr="00572B33" w:rsidRDefault="00590364" w:rsidP="00C71083"/>
    <w:p w14:paraId="63B751DC" w14:textId="390A2803" w:rsidR="00AD1164" w:rsidRPr="00572B33" w:rsidRDefault="00AD1164" w:rsidP="00C71083">
      <w:pPr>
        <w:pStyle w:val="ListParagraph"/>
        <w:numPr>
          <w:ilvl w:val="2"/>
          <w:numId w:val="14"/>
        </w:numPr>
        <w:spacing w:after="0" w:line="240" w:lineRule="auto"/>
        <w:ind w:left="0" w:firstLine="0"/>
        <w:rPr>
          <w:rFonts w:ascii="Calibri" w:hAnsi="Calibri" w:cs="Calibri"/>
          <w:sz w:val="24"/>
          <w:szCs w:val="24"/>
        </w:rPr>
      </w:pPr>
      <w:r w:rsidRPr="00572B33">
        <w:rPr>
          <w:rFonts w:ascii="Calibri" w:hAnsi="Calibri" w:cs="Calibri"/>
          <w:sz w:val="24"/>
          <w:szCs w:val="24"/>
        </w:rPr>
        <w:t>Add 1 mL of 0.1% Triton-X-100 to each well and incubate for 10 min at room</w:t>
      </w:r>
      <w:r w:rsidR="003F3265" w:rsidRPr="00572B33">
        <w:rPr>
          <w:rFonts w:ascii="Calibri" w:hAnsi="Calibri" w:cs="Calibri"/>
          <w:sz w:val="24"/>
          <w:szCs w:val="24"/>
        </w:rPr>
        <w:t xml:space="preserve"> </w:t>
      </w:r>
      <w:r w:rsidRPr="00572B33">
        <w:rPr>
          <w:rFonts w:ascii="Calibri" w:hAnsi="Calibri" w:cs="Calibri"/>
          <w:sz w:val="24"/>
          <w:szCs w:val="24"/>
        </w:rPr>
        <w:t xml:space="preserve">temperature to permeabilize cells. </w:t>
      </w:r>
    </w:p>
    <w:p w14:paraId="73B6DCEB" w14:textId="77777777" w:rsidR="00590364" w:rsidRPr="00572B33" w:rsidRDefault="00590364" w:rsidP="00C71083"/>
    <w:p w14:paraId="78EB4684" w14:textId="04CD7D12" w:rsidR="00AD1164" w:rsidRPr="00572B33" w:rsidRDefault="00AD1164" w:rsidP="00C71083">
      <w:pPr>
        <w:pStyle w:val="ListParagraph"/>
        <w:numPr>
          <w:ilvl w:val="2"/>
          <w:numId w:val="14"/>
        </w:numPr>
        <w:spacing w:after="0" w:line="240" w:lineRule="auto"/>
        <w:ind w:left="0" w:firstLine="0"/>
        <w:rPr>
          <w:rFonts w:ascii="Calibri" w:hAnsi="Calibri" w:cs="Calibri"/>
          <w:sz w:val="24"/>
          <w:szCs w:val="24"/>
        </w:rPr>
      </w:pPr>
      <w:r w:rsidRPr="00572B33">
        <w:rPr>
          <w:rFonts w:ascii="Calibri" w:hAnsi="Calibri" w:cs="Calibri"/>
          <w:sz w:val="24"/>
          <w:szCs w:val="24"/>
        </w:rPr>
        <w:t>Aspirate Triton-X-100 solution and add 1 mL of 1</w:t>
      </w:r>
      <w:r w:rsidR="006D3B09" w:rsidRPr="00572B33">
        <w:rPr>
          <w:rFonts w:ascii="Calibri" w:hAnsi="Calibri" w:cs="Calibri"/>
          <w:sz w:val="24"/>
          <w:szCs w:val="24"/>
        </w:rPr>
        <w:sym w:font="Symbol" w:char="F0B4"/>
      </w:r>
      <w:r w:rsidRPr="00572B33">
        <w:rPr>
          <w:rFonts w:ascii="Calibri" w:hAnsi="Calibri" w:cs="Calibri"/>
          <w:sz w:val="24"/>
          <w:szCs w:val="24"/>
        </w:rPr>
        <w:t xml:space="preserve"> PBS to each well. Incubate </w:t>
      </w:r>
      <w:r w:rsidR="003F3265" w:rsidRPr="00572B33">
        <w:rPr>
          <w:rFonts w:ascii="Calibri" w:hAnsi="Calibri" w:cs="Calibri"/>
          <w:sz w:val="24"/>
          <w:szCs w:val="24"/>
        </w:rPr>
        <w:t>cells</w:t>
      </w:r>
      <w:r w:rsidR="00572B33" w:rsidRPr="00572B33">
        <w:rPr>
          <w:rFonts w:ascii="Calibri" w:hAnsi="Calibri" w:cs="Calibri"/>
          <w:sz w:val="24"/>
          <w:szCs w:val="24"/>
        </w:rPr>
        <w:t xml:space="preserve"> </w:t>
      </w:r>
      <w:r w:rsidR="003F3265" w:rsidRPr="00572B33">
        <w:rPr>
          <w:rFonts w:ascii="Calibri" w:hAnsi="Calibri" w:cs="Calibri"/>
          <w:sz w:val="24"/>
          <w:szCs w:val="24"/>
        </w:rPr>
        <w:t>with</w:t>
      </w:r>
      <w:r w:rsidRPr="00572B33">
        <w:rPr>
          <w:rFonts w:ascii="Calibri" w:hAnsi="Calibri" w:cs="Calibri"/>
          <w:sz w:val="24"/>
          <w:szCs w:val="24"/>
        </w:rPr>
        <w:t xml:space="preserve"> 1</w:t>
      </w:r>
      <w:r w:rsidR="006D3B09" w:rsidRPr="00572B33">
        <w:rPr>
          <w:rFonts w:ascii="Calibri" w:hAnsi="Calibri" w:cs="Calibri"/>
          <w:sz w:val="24"/>
          <w:szCs w:val="24"/>
        </w:rPr>
        <w:sym w:font="Symbol" w:char="F0B4"/>
      </w:r>
      <w:r w:rsidRPr="00572B33">
        <w:rPr>
          <w:rFonts w:ascii="Calibri" w:hAnsi="Calibri" w:cs="Calibri"/>
          <w:sz w:val="24"/>
          <w:szCs w:val="24"/>
        </w:rPr>
        <w:t xml:space="preserve"> PBS for 5 min. Repeat this step 2 more times (3 washes total).</w:t>
      </w:r>
    </w:p>
    <w:p w14:paraId="13FF00FE" w14:textId="77777777" w:rsidR="00C8639A" w:rsidRPr="00572B33" w:rsidRDefault="00C8639A" w:rsidP="00C71083">
      <w:pPr>
        <w:pStyle w:val="ListParagraph"/>
        <w:spacing w:after="0" w:line="240" w:lineRule="auto"/>
        <w:ind w:left="0"/>
        <w:rPr>
          <w:rFonts w:ascii="Calibri" w:hAnsi="Calibri" w:cs="Calibri"/>
          <w:sz w:val="24"/>
          <w:szCs w:val="24"/>
        </w:rPr>
      </w:pPr>
    </w:p>
    <w:p w14:paraId="2F291E94" w14:textId="712DF551" w:rsidR="00AD1164" w:rsidRPr="00572B33" w:rsidRDefault="00AD1164" w:rsidP="00C71083">
      <w:pPr>
        <w:pStyle w:val="ListParagraph"/>
        <w:numPr>
          <w:ilvl w:val="1"/>
          <w:numId w:val="14"/>
        </w:numPr>
        <w:spacing w:after="0" w:line="240" w:lineRule="auto"/>
        <w:ind w:left="0" w:firstLine="0"/>
        <w:rPr>
          <w:rFonts w:ascii="Calibri" w:hAnsi="Calibri" w:cs="Calibri"/>
          <w:sz w:val="24"/>
          <w:szCs w:val="24"/>
        </w:rPr>
      </w:pPr>
      <w:r w:rsidRPr="00572B33">
        <w:rPr>
          <w:rFonts w:ascii="Calibri" w:hAnsi="Calibri" w:cs="Calibri"/>
          <w:sz w:val="24"/>
          <w:szCs w:val="24"/>
        </w:rPr>
        <w:t xml:space="preserve">Blocking and antibody staining </w:t>
      </w:r>
    </w:p>
    <w:p w14:paraId="7DFD86F5" w14:textId="77777777" w:rsidR="00590364" w:rsidRPr="00572B33" w:rsidRDefault="00590364" w:rsidP="00C71083">
      <w:pPr>
        <w:pStyle w:val="ListParagraph"/>
        <w:spacing w:after="0" w:line="240" w:lineRule="auto"/>
        <w:ind w:left="0"/>
        <w:rPr>
          <w:rFonts w:ascii="Calibri" w:hAnsi="Calibri" w:cs="Calibri"/>
          <w:sz w:val="24"/>
          <w:szCs w:val="24"/>
        </w:rPr>
      </w:pPr>
    </w:p>
    <w:p w14:paraId="47F624DB" w14:textId="0661F726" w:rsidR="003F3265" w:rsidRPr="00572B33" w:rsidRDefault="00AD1164" w:rsidP="00C71083">
      <w:pPr>
        <w:pStyle w:val="ListParagraph"/>
        <w:numPr>
          <w:ilvl w:val="2"/>
          <w:numId w:val="14"/>
        </w:numPr>
        <w:spacing w:after="0" w:line="240" w:lineRule="auto"/>
        <w:ind w:left="0" w:firstLine="0"/>
        <w:rPr>
          <w:rFonts w:ascii="Calibri" w:hAnsi="Calibri" w:cs="Calibri"/>
          <w:sz w:val="24"/>
          <w:szCs w:val="24"/>
        </w:rPr>
      </w:pPr>
      <w:r w:rsidRPr="00572B33">
        <w:rPr>
          <w:rFonts w:ascii="Calibri" w:hAnsi="Calibri" w:cs="Calibri"/>
          <w:sz w:val="24"/>
          <w:szCs w:val="24"/>
        </w:rPr>
        <w:t xml:space="preserve">To prevent non-specific antibody binding prepare a blocking solution using 1% </w:t>
      </w:r>
      <w:r w:rsidR="003F3265" w:rsidRPr="00572B33">
        <w:rPr>
          <w:rFonts w:ascii="Calibri" w:hAnsi="Calibri" w:cs="Calibri"/>
          <w:sz w:val="24"/>
          <w:szCs w:val="24"/>
        </w:rPr>
        <w:t xml:space="preserve">bovine </w:t>
      </w:r>
      <w:r w:rsidR="00D8106B" w:rsidRPr="00572B33">
        <w:rPr>
          <w:rFonts w:ascii="Calibri" w:hAnsi="Calibri" w:cs="Calibri"/>
          <w:sz w:val="24"/>
          <w:szCs w:val="24"/>
        </w:rPr>
        <w:t>serum albumin</w:t>
      </w:r>
      <w:r w:rsidR="006D3B09" w:rsidRPr="00572B33">
        <w:rPr>
          <w:rFonts w:ascii="Calibri" w:hAnsi="Calibri" w:cs="Calibri"/>
          <w:sz w:val="24"/>
          <w:szCs w:val="24"/>
        </w:rPr>
        <w:t xml:space="preserve"> (BSA)</w:t>
      </w:r>
      <w:r w:rsidRPr="00572B33">
        <w:rPr>
          <w:rFonts w:ascii="Calibri" w:hAnsi="Calibri" w:cs="Calibri"/>
          <w:sz w:val="24"/>
          <w:szCs w:val="24"/>
        </w:rPr>
        <w:t>, 22.52 mg/mL glycine in 1</w:t>
      </w:r>
      <w:r w:rsidR="006D3B09" w:rsidRPr="00572B33">
        <w:rPr>
          <w:rFonts w:ascii="Calibri" w:hAnsi="Calibri" w:cs="Calibri"/>
          <w:sz w:val="24"/>
          <w:szCs w:val="24"/>
        </w:rPr>
        <w:sym w:font="Symbol" w:char="F0B4"/>
      </w:r>
      <w:r w:rsidRPr="00572B33">
        <w:rPr>
          <w:rFonts w:ascii="Calibri" w:hAnsi="Calibri" w:cs="Calibri"/>
          <w:sz w:val="24"/>
          <w:szCs w:val="24"/>
        </w:rPr>
        <w:t xml:space="preserve"> PBS + 0.1% Tween20</w:t>
      </w:r>
      <w:r w:rsidR="00D57516" w:rsidRPr="00572B33">
        <w:rPr>
          <w:rFonts w:ascii="Calibri" w:hAnsi="Calibri" w:cs="Calibri"/>
          <w:sz w:val="24"/>
          <w:szCs w:val="24"/>
        </w:rPr>
        <w:t xml:space="preserve"> (</w:t>
      </w:r>
      <w:r w:rsidR="006D3B09" w:rsidRPr="00572B33">
        <w:rPr>
          <w:rFonts w:ascii="Calibri" w:hAnsi="Calibri" w:cs="Calibri"/>
          <w:sz w:val="24"/>
          <w:szCs w:val="24"/>
        </w:rPr>
        <w:t xml:space="preserve">see </w:t>
      </w:r>
      <w:r w:rsidR="00D57516" w:rsidRPr="00C71083">
        <w:rPr>
          <w:rFonts w:ascii="Calibri" w:hAnsi="Calibri" w:cs="Calibri"/>
          <w:b/>
          <w:bCs/>
          <w:sz w:val="24"/>
          <w:szCs w:val="24"/>
        </w:rPr>
        <w:t>Table</w:t>
      </w:r>
      <w:r w:rsidR="006D3B09" w:rsidRPr="00C71083">
        <w:rPr>
          <w:rFonts w:ascii="Calibri" w:hAnsi="Calibri" w:cs="Calibri"/>
          <w:b/>
          <w:bCs/>
          <w:sz w:val="24"/>
          <w:szCs w:val="24"/>
        </w:rPr>
        <w:t xml:space="preserve"> of Materials</w:t>
      </w:r>
      <w:r w:rsidR="006D3B09" w:rsidRPr="00572B33">
        <w:rPr>
          <w:rFonts w:ascii="Calibri" w:hAnsi="Calibri" w:cs="Calibri"/>
          <w:sz w:val="24"/>
          <w:szCs w:val="24"/>
        </w:rPr>
        <w:t>).</w:t>
      </w:r>
    </w:p>
    <w:p w14:paraId="7C0F1A43" w14:textId="775326A5" w:rsidR="00590364" w:rsidRPr="00572B33" w:rsidRDefault="003F3265" w:rsidP="00C71083">
      <w:pPr>
        <w:pStyle w:val="ListParagraph"/>
        <w:spacing w:after="0" w:line="240" w:lineRule="auto"/>
        <w:ind w:left="0"/>
        <w:rPr>
          <w:rFonts w:ascii="Calibri" w:hAnsi="Calibri" w:cs="Calibri"/>
          <w:sz w:val="24"/>
          <w:szCs w:val="24"/>
        </w:rPr>
      </w:pPr>
      <w:r w:rsidRPr="00572B33">
        <w:rPr>
          <w:rFonts w:ascii="Calibri" w:hAnsi="Calibri" w:cs="Calibri"/>
          <w:sz w:val="24"/>
          <w:szCs w:val="24"/>
        </w:rPr>
        <w:t xml:space="preserve">  </w:t>
      </w:r>
    </w:p>
    <w:p w14:paraId="3F6E2E0D" w14:textId="00073631" w:rsidR="003F3265" w:rsidRPr="00572B33" w:rsidRDefault="00AD1164" w:rsidP="00C71083">
      <w:pPr>
        <w:pStyle w:val="ListParagraph"/>
        <w:numPr>
          <w:ilvl w:val="2"/>
          <w:numId w:val="14"/>
        </w:numPr>
        <w:spacing w:after="0" w:line="240" w:lineRule="auto"/>
        <w:ind w:left="0" w:firstLine="0"/>
        <w:rPr>
          <w:rFonts w:ascii="Calibri" w:hAnsi="Calibri" w:cs="Calibri"/>
          <w:sz w:val="24"/>
          <w:szCs w:val="24"/>
        </w:rPr>
      </w:pPr>
      <w:r w:rsidRPr="00572B33">
        <w:rPr>
          <w:rFonts w:ascii="Calibri" w:hAnsi="Calibri" w:cs="Calibri"/>
          <w:sz w:val="24"/>
          <w:szCs w:val="24"/>
        </w:rPr>
        <w:t xml:space="preserve">Add 1 mL of blocking solution to each well and incubate for 1 h at room </w:t>
      </w:r>
      <w:r w:rsidR="003F3265" w:rsidRPr="00572B33">
        <w:rPr>
          <w:rFonts w:ascii="Calibri" w:hAnsi="Calibri" w:cs="Calibri"/>
          <w:sz w:val="24"/>
          <w:szCs w:val="24"/>
        </w:rPr>
        <w:t>temperature.</w:t>
      </w:r>
    </w:p>
    <w:p w14:paraId="510918D2" w14:textId="77777777" w:rsidR="00590364" w:rsidRPr="00572B33" w:rsidRDefault="00590364" w:rsidP="00C71083"/>
    <w:p w14:paraId="29887D68" w14:textId="2FB69E1D" w:rsidR="00AD1164" w:rsidRPr="00C71083" w:rsidRDefault="00AD1164" w:rsidP="00C71083">
      <w:pPr>
        <w:pStyle w:val="ListParagraph"/>
        <w:spacing w:after="0" w:line="240" w:lineRule="auto"/>
        <w:ind w:left="0"/>
        <w:rPr>
          <w:rFonts w:ascii="Calibri" w:hAnsi="Calibri" w:cs="Calibri"/>
          <w:sz w:val="24"/>
          <w:szCs w:val="24"/>
        </w:rPr>
      </w:pPr>
      <w:r w:rsidRPr="00572B33">
        <w:rPr>
          <w:rFonts w:ascii="Calibri" w:hAnsi="Calibri" w:cs="Calibri"/>
          <w:sz w:val="24"/>
          <w:szCs w:val="24"/>
        </w:rPr>
        <w:t>NOTE: The blocking step can also be done at 4</w:t>
      </w:r>
      <w:r w:rsidR="00D57516" w:rsidRPr="00572B33">
        <w:rPr>
          <w:rFonts w:ascii="Calibri" w:hAnsi="Calibri" w:cs="Calibri"/>
          <w:sz w:val="24"/>
          <w:szCs w:val="24"/>
        </w:rPr>
        <w:t xml:space="preserve"> </w:t>
      </w:r>
      <w:r w:rsidRPr="00572B33">
        <w:rPr>
          <w:rFonts w:ascii="Calibri" w:hAnsi="Calibri" w:cs="Calibri"/>
          <w:sz w:val="24"/>
          <w:szCs w:val="24"/>
        </w:rPr>
        <w:t>°C for 16 h.</w:t>
      </w:r>
      <w:r w:rsidRPr="00C71083">
        <w:rPr>
          <w:rFonts w:ascii="Calibri" w:hAnsi="Calibri" w:cs="Calibri"/>
          <w:sz w:val="24"/>
          <w:szCs w:val="24"/>
        </w:rPr>
        <w:t xml:space="preserve">  </w:t>
      </w:r>
    </w:p>
    <w:p w14:paraId="15F72297" w14:textId="77777777" w:rsidR="00590364" w:rsidRPr="00572B33" w:rsidRDefault="00590364" w:rsidP="00C71083"/>
    <w:p w14:paraId="4ADEFF91" w14:textId="77C4E393" w:rsidR="003F3265" w:rsidRPr="00572B33" w:rsidRDefault="00AD1164" w:rsidP="00C71083">
      <w:pPr>
        <w:pStyle w:val="ListParagraph"/>
        <w:numPr>
          <w:ilvl w:val="2"/>
          <w:numId w:val="14"/>
        </w:numPr>
        <w:spacing w:after="0" w:line="240" w:lineRule="auto"/>
        <w:ind w:left="0" w:firstLine="0"/>
        <w:rPr>
          <w:rFonts w:ascii="Calibri" w:hAnsi="Calibri" w:cs="Calibri"/>
          <w:sz w:val="24"/>
          <w:szCs w:val="24"/>
        </w:rPr>
      </w:pPr>
      <w:r w:rsidRPr="00572B33">
        <w:rPr>
          <w:rFonts w:ascii="Calibri" w:hAnsi="Calibri" w:cs="Calibri"/>
          <w:sz w:val="24"/>
          <w:szCs w:val="24"/>
        </w:rPr>
        <w:t xml:space="preserve">Aspirate blocking solution and incubate cells with anti-Rabbit </w:t>
      </w:r>
      <w:r w:rsidRPr="00572B33">
        <w:rPr>
          <w:rFonts w:ascii="Calibri" w:hAnsi="Calibri" w:cs="Calibri"/>
          <w:i/>
          <w:iCs/>
          <w:sz w:val="24"/>
          <w:szCs w:val="24"/>
        </w:rPr>
        <w:t>E. coli</w:t>
      </w:r>
      <w:r w:rsidRPr="00572B33">
        <w:rPr>
          <w:rFonts w:ascii="Calibri" w:hAnsi="Calibri" w:cs="Calibri"/>
          <w:sz w:val="24"/>
          <w:szCs w:val="24"/>
        </w:rPr>
        <w:t xml:space="preserve"> primary antibody (</w:t>
      </w:r>
      <w:r w:rsidR="006D3B09" w:rsidRPr="00572B33">
        <w:rPr>
          <w:rFonts w:ascii="Calibri" w:hAnsi="Calibri" w:cs="Calibri"/>
          <w:sz w:val="24"/>
          <w:szCs w:val="24"/>
        </w:rPr>
        <w:t xml:space="preserve">see </w:t>
      </w:r>
      <w:r w:rsidRPr="00C71083">
        <w:rPr>
          <w:rFonts w:ascii="Calibri" w:hAnsi="Calibri" w:cs="Calibri"/>
          <w:b/>
          <w:bCs/>
          <w:sz w:val="24"/>
          <w:szCs w:val="24"/>
        </w:rPr>
        <w:t>Table of Materials</w:t>
      </w:r>
      <w:r w:rsidRPr="00572B33">
        <w:rPr>
          <w:rFonts w:ascii="Calibri" w:hAnsi="Calibri" w:cs="Calibri"/>
          <w:sz w:val="24"/>
          <w:szCs w:val="24"/>
        </w:rPr>
        <w:t>) diluted (recommended 1:500 dilution) in blocking solution for 1 h</w:t>
      </w:r>
      <w:r w:rsidR="002C2073" w:rsidRPr="00572B33">
        <w:rPr>
          <w:rFonts w:ascii="Calibri" w:hAnsi="Calibri" w:cs="Calibri"/>
          <w:sz w:val="24"/>
          <w:szCs w:val="24"/>
        </w:rPr>
        <w:t xml:space="preserve"> </w:t>
      </w:r>
      <w:r w:rsidRPr="00572B33">
        <w:rPr>
          <w:rFonts w:ascii="Calibri" w:hAnsi="Calibri" w:cs="Calibri"/>
          <w:sz w:val="24"/>
          <w:szCs w:val="24"/>
        </w:rPr>
        <w:t>at room temperature.</w:t>
      </w:r>
    </w:p>
    <w:p w14:paraId="2E319849" w14:textId="77777777" w:rsidR="00590364" w:rsidRPr="00572B33" w:rsidRDefault="00590364" w:rsidP="00C71083"/>
    <w:p w14:paraId="207202CF" w14:textId="575B8652" w:rsidR="00D57516" w:rsidRPr="00572B33" w:rsidRDefault="00AD1164" w:rsidP="00C71083">
      <w:pPr>
        <w:pStyle w:val="ListParagraph"/>
        <w:spacing w:after="0" w:line="240" w:lineRule="auto"/>
        <w:ind w:left="0"/>
        <w:rPr>
          <w:rFonts w:ascii="Calibri" w:hAnsi="Calibri" w:cs="Calibri"/>
          <w:sz w:val="24"/>
          <w:szCs w:val="24"/>
        </w:rPr>
      </w:pPr>
      <w:r w:rsidRPr="00572B33">
        <w:rPr>
          <w:rFonts w:ascii="Calibri" w:hAnsi="Calibri" w:cs="Calibri"/>
          <w:sz w:val="24"/>
          <w:szCs w:val="24"/>
        </w:rPr>
        <w:t>NOTE: Incubation with the primary antibody can also be done at 4</w:t>
      </w:r>
      <w:r w:rsidR="00D57516" w:rsidRPr="00572B33">
        <w:rPr>
          <w:rFonts w:ascii="Calibri" w:hAnsi="Calibri" w:cs="Calibri"/>
          <w:sz w:val="24"/>
          <w:szCs w:val="24"/>
        </w:rPr>
        <w:t xml:space="preserve"> </w:t>
      </w:r>
      <w:r w:rsidRPr="00572B33">
        <w:rPr>
          <w:rFonts w:ascii="Calibri" w:hAnsi="Calibri" w:cs="Calibri"/>
          <w:sz w:val="24"/>
          <w:szCs w:val="24"/>
        </w:rPr>
        <w:t xml:space="preserve">°C for 16 h.  </w:t>
      </w:r>
    </w:p>
    <w:p w14:paraId="73A0EDEE" w14:textId="77777777" w:rsidR="00590364" w:rsidRPr="00572B33" w:rsidRDefault="00590364" w:rsidP="00C71083"/>
    <w:p w14:paraId="52FF041A" w14:textId="17BD2740" w:rsidR="00D57516" w:rsidRPr="00572B33" w:rsidRDefault="00AD1164" w:rsidP="00C71083">
      <w:pPr>
        <w:pStyle w:val="ListParagraph"/>
        <w:numPr>
          <w:ilvl w:val="2"/>
          <w:numId w:val="14"/>
        </w:numPr>
        <w:spacing w:after="0" w:line="240" w:lineRule="auto"/>
        <w:ind w:left="0" w:firstLine="0"/>
        <w:rPr>
          <w:rFonts w:ascii="Calibri" w:hAnsi="Calibri" w:cs="Calibri"/>
          <w:sz w:val="24"/>
          <w:szCs w:val="24"/>
        </w:rPr>
      </w:pPr>
      <w:r w:rsidRPr="00572B33">
        <w:rPr>
          <w:rFonts w:ascii="Calibri" w:hAnsi="Calibri" w:cs="Calibri"/>
          <w:sz w:val="24"/>
          <w:szCs w:val="24"/>
        </w:rPr>
        <w:lastRenderedPageBreak/>
        <w:t>Aspirate primary antibody solution and add 1 mL</w:t>
      </w:r>
      <w:r w:rsidR="006D3B09" w:rsidRPr="00572B33">
        <w:rPr>
          <w:rFonts w:ascii="Calibri" w:hAnsi="Calibri" w:cs="Calibri"/>
          <w:sz w:val="24"/>
          <w:szCs w:val="24"/>
        </w:rPr>
        <w:t xml:space="preserve"> of</w:t>
      </w:r>
      <w:r w:rsidRPr="00572B33">
        <w:rPr>
          <w:rFonts w:ascii="Calibri" w:hAnsi="Calibri" w:cs="Calibri"/>
          <w:sz w:val="24"/>
          <w:szCs w:val="24"/>
        </w:rPr>
        <w:t xml:space="preserve"> 1</w:t>
      </w:r>
      <w:r w:rsidR="006D3B09" w:rsidRPr="00572B33">
        <w:rPr>
          <w:rFonts w:ascii="Calibri" w:hAnsi="Calibri" w:cs="Calibri"/>
          <w:sz w:val="24"/>
          <w:szCs w:val="24"/>
        </w:rPr>
        <w:sym w:font="Symbol" w:char="F0B4"/>
      </w:r>
      <w:r w:rsidRPr="00572B33">
        <w:rPr>
          <w:rFonts w:ascii="Calibri" w:hAnsi="Calibri" w:cs="Calibri"/>
          <w:sz w:val="24"/>
          <w:szCs w:val="24"/>
        </w:rPr>
        <w:t xml:space="preserve"> PBS + 0.1% Tween20. Incubate cells in 1</w:t>
      </w:r>
      <w:r w:rsidR="006D3B09" w:rsidRPr="00572B33">
        <w:rPr>
          <w:rFonts w:ascii="Calibri" w:hAnsi="Calibri" w:cs="Calibri"/>
          <w:sz w:val="24"/>
          <w:szCs w:val="24"/>
        </w:rPr>
        <w:sym w:font="Symbol" w:char="F0B4"/>
      </w:r>
      <w:r w:rsidRPr="00572B33">
        <w:rPr>
          <w:rFonts w:ascii="Calibri" w:hAnsi="Calibri" w:cs="Calibri"/>
          <w:sz w:val="24"/>
          <w:szCs w:val="24"/>
        </w:rPr>
        <w:t xml:space="preserve"> PBS + 0.1% Tween20 for 5 min. Repeat this step 2 more times (3 washes total). </w:t>
      </w:r>
    </w:p>
    <w:p w14:paraId="27BD958C" w14:textId="77777777" w:rsidR="00590364" w:rsidRPr="00572B33" w:rsidRDefault="00590364" w:rsidP="00C71083"/>
    <w:p w14:paraId="26243C44" w14:textId="3002786D" w:rsidR="003F3265" w:rsidRPr="00572B33" w:rsidRDefault="00D57516" w:rsidP="00C71083">
      <w:pPr>
        <w:pStyle w:val="ListParagraph"/>
        <w:numPr>
          <w:ilvl w:val="2"/>
          <w:numId w:val="14"/>
        </w:numPr>
        <w:spacing w:after="0" w:line="240" w:lineRule="auto"/>
        <w:ind w:left="0" w:firstLine="0"/>
        <w:rPr>
          <w:rFonts w:ascii="Calibri" w:hAnsi="Calibri" w:cs="Calibri"/>
          <w:sz w:val="24"/>
          <w:szCs w:val="24"/>
        </w:rPr>
      </w:pPr>
      <w:r w:rsidRPr="00572B33">
        <w:rPr>
          <w:rFonts w:ascii="Calibri" w:hAnsi="Calibri" w:cs="Calibri"/>
          <w:sz w:val="24"/>
          <w:szCs w:val="24"/>
        </w:rPr>
        <w:t>Incubate cells with goat anti-Rabbit Alexa Fluor 488 secondary antibody (</w:t>
      </w:r>
      <w:r w:rsidR="006D3B09" w:rsidRPr="00572B33">
        <w:rPr>
          <w:rFonts w:ascii="Calibri" w:hAnsi="Calibri" w:cs="Calibri"/>
          <w:sz w:val="24"/>
          <w:szCs w:val="24"/>
        </w:rPr>
        <w:t xml:space="preserve">see </w:t>
      </w:r>
      <w:r w:rsidRPr="00C71083">
        <w:rPr>
          <w:rFonts w:ascii="Calibri" w:hAnsi="Calibri" w:cs="Calibri"/>
          <w:b/>
          <w:bCs/>
          <w:sz w:val="24"/>
          <w:szCs w:val="24"/>
        </w:rPr>
        <w:t>Table of Materials</w:t>
      </w:r>
      <w:r w:rsidRPr="00572B33">
        <w:rPr>
          <w:rFonts w:ascii="Calibri" w:hAnsi="Calibri" w:cs="Calibri"/>
          <w:sz w:val="24"/>
          <w:szCs w:val="24"/>
        </w:rPr>
        <w:t xml:space="preserve">) diluted (recommended 1:1000 dilution) in blocking solution for </w:t>
      </w:r>
      <w:r w:rsidR="006D3B09" w:rsidRPr="00572B33">
        <w:rPr>
          <w:rFonts w:ascii="Calibri" w:hAnsi="Calibri" w:cs="Calibri"/>
          <w:sz w:val="24"/>
          <w:szCs w:val="24"/>
        </w:rPr>
        <w:t>1 h at room</w:t>
      </w:r>
      <w:r w:rsidR="00572B33" w:rsidRPr="00572B33">
        <w:rPr>
          <w:rFonts w:ascii="Calibri" w:hAnsi="Calibri" w:cs="Calibri"/>
          <w:sz w:val="24"/>
          <w:szCs w:val="24"/>
        </w:rPr>
        <w:t xml:space="preserve"> </w:t>
      </w:r>
      <w:r w:rsidR="006D3B09" w:rsidRPr="00572B33">
        <w:rPr>
          <w:rFonts w:ascii="Calibri" w:hAnsi="Calibri" w:cs="Calibri"/>
          <w:sz w:val="24"/>
          <w:szCs w:val="24"/>
        </w:rPr>
        <w:t>temperature. Wrap the plate in aluminum foil to protect the fluorophore from light.</w:t>
      </w:r>
    </w:p>
    <w:p w14:paraId="6D4C3899" w14:textId="69D2C09E" w:rsidR="00590364" w:rsidRPr="00572B33" w:rsidRDefault="003F3265" w:rsidP="00C71083">
      <w:pPr>
        <w:pStyle w:val="ListParagraph"/>
        <w:spacing w:after="0" w:line="240" w:lineRule="auto"/>
        <w:ind w:left="0"/>
        <w:rPr>
          <w:rFonts w:ascii="Calibri" w:hAnsi="Calibri" w:cs="Calibri"/>
          <w:sz w:val="24"/>
          <w:szCs w:val="24"/>
        </w:rPr>
      </w:pPr>
      <w:r w:rsidRPr="00572B33">
        <w:rPr>
          <w:rFonts w:ascii="Calibri" w:hAnsi="Calibri" w:cs="Calibri"/>
          <w:sz w:val="24"/>
          <w:szCs w:val="24"/>
        </w:rPr>
        <w:t xml:space="preserve">  </w:t>
      </w:r>
    </w:p>
    <w:p w14:paraId="3C52A941" w14:textId="1E7AA28F" w:rsidR="003F3265" w:rsidRPr="00572B33" w:rsidRDefault="00C8639A" w:rsidP="00C71083">
      <w:pPr>
        <w:pStyle w:val="ListParagraph"/>
        <w:numPr>
          <w:ilvl w:val="2"/>
          <w:numId w:val="14"/>
        </w:numPr>
        <w:spacing w:after="0" w:line="240" w:lineRule="auto"/>
        <w:ind w:left="0" w:firstLine="0"/>
        <w:rPr>
          <w:rFonts w:ascii="Calibri" w:hAnsi="Calibri" w:cs="Calibri"/>
          <w:sz w:val="24"/>
          <w:szCs w:val="24"/>
        </w:rPr>
      </w:pPr>
      <w:r w:rsidRPr="00572B33">
        <w:rPr>
          <w:rFonts w:ascii="Calibri" w:hAnsi="Calibri" w:cs="Calibri"/>
          <w:sz w:val="24"/>
          <w:szCs w:val="24"/>
        </w:rPr>
        <w:t>Aspirate the secondary antibody solution and add 1 mL</w:t>
      </w:r>
      <w:r w:rsidR="006D3B09" w:rsidRPr="00572B33">
        <w:rPr>
          <w:rFonts w:ascii="Calibri" w:hAnsi="Calibri" w:cs="Calibri"/>
          <w:sz w:val="24"/>
          <w:szCs w:val="24"/>
        </w:rPr>
        <w:t xml:space="preserve"> of</w:t>
      </w:r>
      <w:r w:rsidRPr="00572B33">
        <w:rPr>
          <w:rFonts w:ascii="Calibri" w:hAnsi="Calibri" w:cs="Calibri"/>
          <w:sz w:val="24"/>
          <w:szCs w:val="24"/>
        </w:rPr>
        <w:t xml:space="preserve"> 1</w:t>
      </w:r>
      <w:r w:rsidR="006D3B09" w:rsidRPr="00572B33">
        <w:rPr>
          <w:rFonts w:ascii="Calibri" w:hAnsi="Calibri" w:cs="Calibri"/>
          <w:sz w:val="24"/>
          <w:szCs w:val="24"/>
        </w:rPr>
        <w:sym w:font="Symbol" w:char="F0B4"/>
      </w:r>
      <w:r w:rsidRPr="00572B33">
        <w:rPr>
          <w:rFonts w:ascii="Calibri" w:hAnsi="Calibri" w:cs="Calibri"/>
          <w:sz w:val="24"/>
          <w:szCs w:val="24"/>
        </w:rPr>
        <w:t xml:space="preserve"> PBS + 0.1% Tween20.</w:t>
      </w:r>
      <w:r w:rsidR="006D3B09" w:rsidRPr="00572B33">
        <w:rPr>
          <w:rFonts w:ascii="Calibri" w:hAnsi="Calibri" w:cs="Calibri"/>
          <w:sz w:val="24"/>
          <w:szCs w:val="24"/>
        </w:rPr>
        <w:t xml:space="preserve"> Incubate cells in 1</w:t>
      </w:r>
      <w:r w:rsidR="006D3B09" w:rsidRPr="00572B33">
        <w:rPr>
          <w:rFonts w:ascii="Calibri" w:hAnsi="Calibri" w:cs="Calibri"/>
          <w:sz w:val="24"/>
          <w:szCs w:val="24"/>
        </w:rPr>
        <w:sym w:font="Symbol" w:char="F0B4"/>
      </w:r>
      <w:r w:rsidR="006D3B09" w:rsidRPr="00572B33">
        <w:rPr>
          <w:rFonts w:ascii="Calibri" w:hAnsi="Calibri" w:cs="Calibri"/>
          <w:sz w:val="24"/>
          <w:szCs w:val="24"/>
        </w:rPr>
        <w:t xml:space="preserve"> PBS + 0.1% Tween20 for 5 min. Repeat this step 2 more times (3 washes total).</w:t>
      </w:r>
    </w:p>
    <w:p w14:paraId="75D539DA" w14:textId="53192FC3" w:rsidR="00C8639A" w:rsidRPr="00572B33" w:rsidRDefault="00C8639A" w:rsidP="00C71083">
      <w:pPr>
        <w:pStyle w:val="ListParagraph"/>
        <w:spacing w:after="0" w:line="240" w:lineRule="auto"/>
        <w:ind w:left="0"/>
        <w:rPr>
          <w:rFonts w:ascii="Calibri" w:hAnsi="Calibri" w:cs="Calibri"/>
          <w:sz w:val="24"/>
          <w:szCs w:val="24"/>
        </w:rPr>
      </w:pPr>
    </w:p>
    <w:p w14:paraId="6253BA44" w14:textId="226BC3BF" w:rsidR="00C8639A" w:rsidRPr="00572B33" w:rsidRDefault="00C8639A" w:rsidP="00C71083">
      <w:pPr>
        <w:pStyle w:val="ListParagraph"/>
        <w:numPr>
          <w:ilvl w:val="1"/>
          <w:numId w:val="14"/>
        </w:numPr>
        <w:spacing w:after="0" w:line="240" w:lineRule="auto"/>
        <w:ind w:left="0" w:firstLine="0"/>
        <w:rPr>
          <w:rFonts w:ascii="Calibri" w:hAnsi="Calibri" w:cs="Calibri"/>
          <w:sz w:val="24"/>
          <w:szCs w:val="24"/>
        </w:rPr>
      </w:pPr>
      <w:r w:rsidRPr="00572B33">
        <w:rPr>
          <w:rFonts w:ascii="Calibri" w:hAnsi="Calibri" w:cs="Calibri"/>
          <w:sz w:val="24"/>
          <w:szCs w:val="24"/>
        </w:rPr>
        <w:t>Counterstaining and mounting the coverslip</w:t>
      </w:r>
    </w:p>
    <w:p w14:paraId="0032C146" w14:textId="77777777" w:rsidR="00590364" w:rsidRPr="00572B33" w:rsidRDefault="00590364" w:rsidP="00C71083">
      <w:pPr>
        <w:pStyle w:val="ListParagraph"/>
        <w:spacing w:after="0" w:line="240" w:lineRule="auto"/>
        <w:ind w:left="0"/>
        <w:rPr>
          <w:rFonts w:ascii="Calibri" w:hAnsi="Calibri" w:cs="Calibri"/>
          <w:sz w:val="24"/>
          <w:szCs w:val="24"/>
        </w:rPr>
      </w:pPr>
    </w:p>
    <w:p w14:paraId="405972C2" w14:textId="2587C40C" w:rsidR="003F3265" w:rsidRPr="00572B33" w:rsidRDefault="00C8639A" w:rsidP="00C71083">
      <w:pPr>
        <w:pStyle w:val="ListParagraph"/>
        <w:numPr>
          <w:ilvl w:val="2"/>
          <w:numId w:val="14"/>
        </w:numPr>
        <w:spacing w:after="0" w:line="240" w:lineRule="auto"/>
        <w:ind w:left="0" w:firstLine="0"/>
        <w:rPr>
          <w:rFonts w:ascii="Calibri" w:hAnsi="Calibri" w:cs="Calibri"/>
          <w:sz w:val="24"/>
          <w:szCs w:val="24"/>
        </w:rPr>
      </w:pPr>
      <w:r w:rsidRPr="00572B33">
        <w:rPr>
          <w:rFonts w:ascii="Calibri" w:hAnsi="Calibri" w:cs="Calibri"/>
          <w:sz w:val="24"/>
          <w:szCs w:val="24"/>
        </w:rPr>
        <w:t xml:space="preserve">To stain host and bacterial DNA and host actin, prepare a combined dilution using 10 mg/mL </w:t>
      </w:r>
      <w:r w:rsidR="004B1173" w:rsidRPr="00572B33">
        <w:rPr>
          <w:rFonts w:ascii="Calibri" w:hAnsi="Calibri" w:cs="Calibri"/>
          <w:sz w:val="24"/>
          <w:szCs w:val="24"/>
        </w:rPr>
        <w:t>Hoechst</w:t>
      </w:r>
      <w:r w:rsidRPr="00572B33">
        <w:rPr>
          <w:rFonts w:ascii="Calibri" w:hAnsi="Calibri" w:cs="Calibri"/>
          <w:sz w:val="24"/>
          <w:szCs w:val="24"/>
        </w:rPr>
        <w:t xml:space="preserve"> (recommended 1:2000 dilution, </w:t>
      </w:r>
      <w:r w:rsidR="006D3B09" w:rsidRPr="00572B33">
        <w:rPr>
          <w:rFonts w:ascii="Calibri" w:hAnsi="Calibri" w:cs="Calibri"/>
          <w:sz w:val="24"/>
          <w:szCs w:val="24"/>
        </w:rPr>
        <w:t xml:space="preserve">see </w:t>
      </w:r>
      <w:r w:rsidRPr="00C71083">
        <w:rPr>
          <w:rFonts w:ascii="Calibri" w:hAnsi="Calibri" w:cs="Calibri"/>
          <w:b/>
          <w:bCs/>
          <w:sz w:val="24"/>
          <w:szCs w:val="24"/>
        </w:rPr>
        <w:t xml:space="preserve">Table of </w:t>
      </w:r>
      <w:proofErr w:type="gramStart"/>
      <w:r w:rsidRPr="00C71083">
        <w:rPr>
          <w:rFonts w:ascii="Calibri" w:hAnsi="Calibri" w:cs="Calibri"/>
          <w:b/>
          <w:bCs/>
          <w:sz w:val="24"/>
          <w:szCs w:val="24"/>
        </w:rPr>
        <w:t>Materials</w:t>
      </w:r>
      <w:r w:rsidRPr="00572B33">
        <w:rPr>
          <w:rFonts w:ascii="Calibri" w:hAnsi="Calibri" w:cs="Calibri"/>
          <w:sz w:val="24"/>
          <w:szCs w:val="24"/>
        </w:rPr>
        <w:t xml:space="preserve">) </w:t>
      </w:r>
      <w:r w:rsidR="003F3265" w:rsidRPr="00572B33">
        <w:rPr>
          <w:rFonts w:ascii="Calibri" w:hAnsi="Calibri" w:cs="Calibri"/>
          <w:sz w:val="24"/>
          <w:szCs w:val="24"/>
        </w:rPr>
        <w:t xml:space="preserve"> </w:t>
      </w:r>
      <w:r w:rsidRPr="00572B33">
        <w:rPr>
          <w:rFonts w:ascii="Calibri" w:hAnsi="Calibri" w:cs="Calibri"/>
          <w:sz w:val="24"/>
          <w:szCs w:val="24"/>
        </w:rPr>
        <w:t>and</w:t>
      </w:r>
      <w:proofErr w:type="gramEnd"/>
      <w:r w:rsidRPr="00572B33">
        <w:rPr>
          <w:rFonts w:ascii="Calibri" w:hAnsi="Calibri" w:cs="Calibri"/>
          <w:sz w:val="24"/>
          <w:szCs w:val="24"/>
        </w:rPr>
        <w:t xml:space="preserve"> Rhodamine-phalloidin (recommended 1:1000 dilution, </w:t>
      </w:r>
      <w:r w:rsidR="006D3B09" w:rsidRPr="00572B33">
        <w:rPr>
          <w:rFonts w:ascii="Calibri" w:hAnsi="Calibri" w:cs="Calibri"/>
          <w:sz w:val="24"/>
          <w:szCs w:val="24"/>
        </w:rPr>
        <w:t xml:space="preserve">see </w:t>
      </w:r>
      <w:r w:rsidRPr="00C71083">
        <w:rPr>
          <w:rFonts w:ascii="Calibri" w:hAnsi="Calibri" w:cs="Calibri"/>
          <w:b/>
          <w:bCs/>
          <w:sz w:val="24"/>
          <w:szCs w:val="24"/>
        </w:rPr>
        <w:t>Table of Materials</w:t>
      </w:r>
      <w:r w:rsidRPr="00572B33">
        <w:rPr>
          <w:rFonts w:ascii="Calibri" w:hAnsi="Calibri" w:cs="Calibri"/>
          <w:sz w:val="24"/>
          <w:szCs w:val="24"/>
        </w:rPr>
        <w:t>)</w:t>
      </w:r>
      <w:r w:rsidR="006D3B09" w:rsidRPr="00572B33">
        <w:rPr>
          <w:rFonts w:ascii="Calibri" w:hAnsi="Calibri" w:cs="Calibri"/>
          <w:sz w:val="24"/>
          <w:szCs w:val="24"/>
        </w:rPr>
        <w:t xml:space="preserve"> in 1</w:t>
      </w:r>
      <w:r w:rsidR="006D3B09" w:rsidRPr="00572B33">
        <w:rPr>
          <w:rFonts w:ascii="Calibri" w:hAnsi="Calibri" w:cs="Calibri"/>
          <w:sz w:val="24"/>
          <w:szCs w:val="24"/>
        </w:rPr>
        <w:sym w:font="Symbol" w:char="F0B4"/>
      </w:r>
      <w:r w:rsidR="006D3B09" w:rsidRPr="00572B33">
        <w:rPr>
          <w:rFonts w:ascii="Calibri" w:hAnsi="Calibri" w:cs="Calibri"/>
          <w:sz w:val="24"/>
          <w:szCs w:val="24"/>
        </w:rPr>
        <w:t xml:space="preserve"> PBS.</w:t>
      </w:r>
    </w:p>
    <w:p w14:paraId="29EAD688" w14:textId="0C654EAC" w:rsidR="00C8639A" w:rsidRPr="00572B33" w:rsidRDefault="003F3265" w:rsidP="00C71083">
      <w:pPr>
        <w:pStyle w:val="ListParagraph"/>
        <w:spacing w:after="0" w:line="240" w:lineRule="auto"/>
        <w:ind w:left="0"/>
        <w:rPr>
          <w:rFonts w:ascii="Calibri" w:hAnsi="Calibri" w:cs="Calibri"/>
          <w:sz w:val="24"/>
          <w:szCs w:val="24"/>
        </w:rPr>
      </w:pPr>
      <w:r w:rsidRPr="00572B33">
        <w:rPr>
          <w:rFonts w:ascii="Calibri" w:hAnsi="Calibri" w:cs="Calibri"/>
          <w:sz w:val="24"/>
          <w:szCs w:val="24"/>
        </w:rPr>
        <w:t xml:space="preserve"> </w:t>
      </w:r>
      <w:r w:rsidR="00C8639A" w:rsidRPr="00572B33">
        <w:rPr>
          <w:rFonts w:ascii="Calibri" w:hAnsi="Calibri" w:cs="Calibri"/>
          <w:sz w:val="24"/>
          <w:szCs w:val="24"/>
        </w:rPr>
        <w:t xml:space="preserve"> </w:t>
      </w:r>
    </w:p>
    <w:p w14:paraId="3CA1BF8E" w14:textId="6478D69A" w:rsidR="00A759F4" w:rsidRPr="00572B33" w:rsidRDefault="00A759F4" w:rsidP="00C71083">
      <w:pPr>
        <w:pStyle w:val="ListParagraph"/>
        <w:numPr>
          <w:ilvl w:val="2"/>
          <w:numId w:val="14"/>
        </w:numPr>
        <w:spacing w:after="0" w:line="240" w:lineRule="auto"/>
        <w:ind w:left="0" w:firstLine="0"/>
        <w:rPr>
          <w:rFonts w:ascii="Calibri" w:hAnsi="Calibri" w:cs="Calibri"/>
          <w:sz w:val="24"/>
          <w:szCs w:val="24"/>
        </w:rPr>
      </w:pPr>
      <w:r w:rsidRPr="00572B33">
        <w:rPr>
          <w:rFonts w:ascii="Calibri" w:hAnsi="Calibri" w:cs="Calibri"/>
          <w:sz w:val="24"/>
          <w:szCs w:val="24"/>
        </w:rPr>
        <w:t xml:space="preserve">Add 1 mL of dye solution to each well and incubate for 10 min. </w:t>
      </w:r>
    </w:p>
    <w:p w14:paraId="1D09E55B" w14:textId="77777777" w:rsidR="00590364" w:rsidRPr="00572B33" w:rsidRDefault="00590364" w:rsidP="00C71083">
      <w:pPr>
        <w:pStyle w:val="ListParagraph"/>
        <w:spacing w:after="0" w:line="240" w:lineRule="auto"/>
        <w:ind w:left="0"/>
        <w:rPr>
          <w:rFonts w:ascii="Calibri" w:hAnsi="Calibri" w:cs="Calibri"/>
          <w:sz w:val="24"/>
          <w:szCs w:val="24"/>
        </w:rPr>
      </w:pPr>
    </w:p>
    <w:p w14:paraId="5B8329F4" w14:textId="0ACDAE69" w:rsidR="003F3265" w:rsidRPr="00572B33" w:rsidRDefault="00A759F4" w:rsidP="00C71083">
      <w:pPr>
        <w:pStyle w:val="ListParagraph"/>
        <w:numPr>
          <w:ilvl w:val="2"/>
          <w:numId w:val="14"/>
        </w:numPr>
        <w:spacing w:after="0" w:line="240" w:lineRule="auto"/>
        <w:ind w:left="0" w:firstLine="0"/>
        <w:rPr>
          <w:rFonts w:ascii="Calibri" w:hAnsi="Calibri" w:cs="Calibri"/>
          <w:sz w:val="24"/>
          <w:szCs w:val="24"/>
        </w:rPr>
      </w:pPr>
      <w:r w:rsidRPr="00572B33">
        <w:rPr>
          <w:rFonts w:ascii="Calibri" w:hAnsi="Calibri" w:cs="Calibri"/>
          <w:sz w:val="24"/>
          <w:szCs w:val="24"/>
        </w:rPr>
        <w:t xml:space="preserve">Remove dye solution and add 1 mL </w:t>
      </w:r>
      <w:r w:rsidR="006D3B09" w:rsidRPr="00572B33">
        <w:rPr>
          <w:rFonts w:ascii="Calibri" w:hAnsi="Calibri" w:cs="Calibri"/>
          <w:sz w:val="24"/>
          <w:szCs w:val="24"/>
        </w:rPr>
        <w:t xml:space="preserve">of </w:t>
      </w:r>
      <w:r w:rsidRPr="00572B33">
        <w:rPr>
          <w:rFonts w:ascii="Calibri" w:hAnsi="Calibri" w:cs="Calibri"/>
          <w:sz w:val="24"/>
          <w:szCs w:val="24"/>
        </w:rPr>
        <w:t>1</w:t>
      </w:r>
      <w:r w:rsidR="006D3B09" w:rsidRPr="00572B33">
        <w:rPr>
          <w:rFonts w:ascii="Calibri" w:hAnsi="Calibri" w:cs="Calibri"/>
          <w:sz w:val="24"/>
          <w:szCs w:val="24"/>
        </w:rPr>
        <w:sym w:font="Symbol" w:char="F0B4"/>
      </w:r>
      <w:r w:rsidRPr="00572B33">
        <w:rPr>
          <w:rFonts w:ascii="Calibri" w:hAnsi="Calibri" w:cs="Calibri"/>
          <w:sz w:val="24"/>
          <w:szCs w:val="24"/>
        </w:rPr>
        <w:t xml:space="preserve"> PBS to each well. Repeat this step 1 more </w:t>
      </w:r>
      <w:r w:rsidR="006D3B09" w:rsidRPr="00572B33">
        <w:rPr>
          <w:rFonts w:ascii="Calibri" w:hAnsi="Calibri" w:cs="Calibri"/>
          <w:sz w:val="24"/>
          <w:szCs w:val="24"/>
        </w:rPr>
        <w:t>time (2 washes total).</w:t>
      </w:r>
    </w:p>
    <w:p w14:paraId="769C1B79" w14:textId="0FA8AB2B" w:rsidR="00A759F4" w:rsidRPr="00572B33" w:rsidRDefault="003F3265" w:rsidP="00C71083">
      <w:pPr>
        <w:pStyle w:val="ListParagraph"/>
        <w:spacing w:after="0" w:line="240" w:lineRule="auto"/>
        <w:ind w:left="0"/>
        <w:rPr>
          <w:rFonts w:ascii="Calibri" w:hAnsi="Calibri" w:cs="Calibri"/>
          <w:sz w:val="24"/>
          <w:szCs w:val="24"/>
        </w:rPr>
      </w:pPr>
      <w:r w:rsidRPr="00572B33">
        <w:rPr>
          <w:rFonts w:ascii="Calibri" w:hAnsi="Calibri" w:cs="Calibri"/>
          <w:sz w:val="24"/>
          <w:szCs w:val="24"/>
        </w:rPr>
        <w:t xml:space="preserve">  </w:t>
      </w:r>
    </w:p>
    <w:p w14:paraId="26699A49" w14:textId="54BB4CDD" w:rsidR="00A759F4" w:rsidRPr="00572B33" w:rsidRDefault="00A759F4" w:rsidP="00C71083">
      <w:pPr>
        <w:pStyle w:val="ListParagraph"/>
        <w:numPr>
          <w:ilvl w:val="2"/>
          <w:numId w:val="14"/>
        </w:numPr>
        <w:spacing w:after="0" w:line="240" w:lineRule="auto"/>
        <w:ind w:left="0" w:firstLine="0"/>
        <w:rPr>
          <w:rFonts w:ascii="Calibri" w:hAnsi="Calibri" w:cs="Calibri"/>
          <w:sz w:val="24"/>
          <w:szCs w:val="24"/>
        </w:rPr>
      </w:pPr>
      <w:r w:rsidRPr="00572B33">
        <w:rPr>
          <w:rFonts w:ascii="Calibri" w:hAnsi="Calibri" w:cs="Calibri"/>
          <w:sz w:val="24"/>
          <w:szCs w:val="24"/>
        </w:rPr>
        <w:t>Add 1 mL</w:t>
      </w:r>
      <w:r w:rsidR="006D3B09" w:rsidRPr="00572B33">
        <w:rPr>
          <w:rFonts w:ascii="Calibri" w:hAnsi="Calibri" w:cs="Calibri"/>
          <w:sz w:val="24"/>
          <w:szCs w:val="24"/>
        </w:rPr>
        <w:t xml:space="preserve"> of</w:t>
      </w:r>
      <w:r w:rsidRPr="00572B33">
        <w:rPr>
          <w:rFonts w:ascii="Calibri" w:hAnsi="Calibri" w:cs="Calibri"/>
          <w:sz w:val="24"/>
          <w:szCs w:val="24"/>
        </w:rPr>
        <w:t xml:space="preserve"> 1</w:t>
      </w:r>
      <w:r w:rsidR="006D3B09" w:rsidRPr="00572B33">
        <w:rPr>
          <w:rFonts w:ascii="Calibri" w:hAnsi="Calibri" w:cs="Calibri"/>
          <w:sz w:val="24"/>
          <w:szCs w:val="24"/>
        </w:rPr>
        <w:sym w:font="Symbol" w:char="F0B4"/>
      </w:r>
      <w:r w:rsidRPr="00572B33">
        <w:rPr>
          <w:rFonts w:ascii="Calibri" w:hAnsi="Calibri" w:cs="Calibri"/>
          <w:sz w:val="24"/>
          <w:szCs w:val="24"/>
        </w:rPr>
        <w:t xml:space="preserve"> PBS and leave cells submerged in the solution. </w:t>
      </w:r>
    </w:p>
    <w:p w14:paraId="4EB1936D" w14:textId="77777777" w:rsidR="00590364" w:rsidRPr="00572B33" w:rsidRDefault="00590364" w:rsidP="00C71083">
      <w:pPr>
        <w:pStyle w:val="ListParagraph"/>
        <w:spacing w:after="0" w:line="240" w:lineRule="auto"/>
        <w:ind w:left="0"/>
        <w:rPr>
          <w:rFonts w:ascii="Calibri" w:hAnsi="Calibri" w:cs="Calibri"/>
          <w:sz w:val="24"/>
          <w:szCs w:val="24"/>
        </w:rPr>
      </w:pPr>
    </w:p>
    <w:p w14:paraId="6F0B7DEF" w14:textId="308095A0" w:rsidR="00A759F4" w:rsidRPr="00572B33" w:rsidRDefault="00A759F4" w:rsidP="00C71083">
      <w:pPr>
        <w:pStyle w:val="ListParagraph"/>
        <w:numPr>
          <w:ilvl w:val="2"/>
          <w:numId w:val="14"/>
        </w:numPr>
        <w:spacing w:after="0" w:line="240" w:lineRule="auto"/>
        <w:ind w:left="0" w:firstLine="0"/>
        <w:rPr>
          <w:rFonts w:ascii="Calibri" w:hAnsi="Calibri" w:cs="Calibri"/>
          <w:sz w:val="24"/>
          <w:szCs w:val="24"/>
        </w:rPr>
      </w:pPr>
      <w:r w:rsidRPr="00572B33">
        <w:rPr>
          <w:rFonts w:ascii="Calibri" w:hAnsi="Calibri" w:cs="Calibri"/>
          <w:sz w:val="24"/>
          <w:szCs w:val="24"/>
        </w:rPr>
        <w:t>Place one drop of mounting medium (</w:t>
      </w:r>
      <w:r w:rsidR="006D3B09" w:rsidRPr="00572B33">
        <w:rPr>
          <w:rFonts w:ascii="Calibri" w:hAnsi="Calibri" w:cs="Calibri"/>
          <w:sz w:val="24"/>
          <w:szCs w:val="24"/>
        </w:rPr>
        <w:t xml:space="preserve">see </w:t>
      </w:r>
      <w:r w:rsidRPr="00C71083">
        <w:rPr>
          <w:rFonts w:ascii="Calibri" w:hAnsi="Calibri" w:cs="Calibri"/>
          <w:b/>
          <w:bCs/>
          <w:sz w:val="24"/>
          <w:szCs w:val="24"/>
        </w:rPr>
        <w:t>Table of Materials</w:t>
      </w:r>
      <w:r w:rsidRPr="00572B33">
        <w:rPr>
          <w:rFonts w:ascii="Calibri" w:hAnsi="Calibri" w:cs="Calibri"/>
          <w:sz w:val="24"/>
          <w:szCs w:val="24"/>
        </w:rPr>
        <w:t xml:space="preserve">) on the labeled </w:t>
      </w:r>
      <w:r w:rsidR="003F3265" w:rsidRPr="00572B33">
        <w:rPr>
          <w:rFonts w:ascii="Calibri" w:hAnsi="Calibri" w:cs="Calibri"/>
          <w:sz w:val="24"/>
          <w:szCs w:val="24"/>
        </w:rPr>
        <w:t>slide.</w:t>
      </w:r>
    </w:p>
    <w:p w14:paraId="40159753" w14:textId="77777777" w:rsidR="00590364" w:rsidRPr="00C71083" w:rsidRDefault="00590364" w:rsidP="00C71083">
      <w:pPr>
        <w:pStyle w:val="ListParagraph"/>
        <w:spacing w:after="0" w:line="240" w:lineRule="auto"/>
        <w:ind w:left="0"/>
        <w:rPr>
          <w:rFonts w:ascii="Calibri" w:hAnsi="Calibri" w:cs="Calibri"/>
          <w:sz w:val="24"/>
          <w:szCs w:val="24"/>
        </w:rPr>
      </w:pPr>
    </w:p>
    <w:p w14:paraId="47EC05C9" w14:textId="0D76F035" w:rsidR="00A759F4" w:rsidRPr="00572B33" w:rsidRDefault="00A759F4" w:rsidP="00C71083">
      <w:pPr>
        <w:pStyle w:val="ListParagraph"/>
        <w:numPr>
          <w:ilvl w:val="2"/>
          <w:numId w:val="14"/>
        </w:numPr>
        <w:spacing w:after="0" w:line="240" w:lineRule="auto"/>
        <w:ind w:left="0" w:firstLine="0"/>
        <w:rPr>
          <w:rFonts w:ascii="Calibri" w:hAnsi="Calibri" w:cs="Calibri"/>
          <w:sz w:val="24"/>
          <w:szCs w:val="24"/>
        </w:rPr>
      </w:pPr>
      <w:r w:rsidRPr="00572B33">
        <w:rPr>
          <w:rFonts w:ascii="Calibri" w:hAnsi="Calibri" w:cs="Calibri"/>
          <w:sz w:val="24"/>
          <w:szCs w:val="24"/>
        </w:rPr>
        <w:t xml:space="preserve">Carefully lift the coverslip from the 6-well plate using a bent needle and invert </w:t>
      </w:r>
      <w:r w:rsidR="003F3265" w:rsidRPr="00572B33">
        <w:rPr>
          <w:rFonts w:ascii="Calibri" w:hAnsi="Calibri" w:cs="Calibri"/>
          <w:sz w:val="24"/>
          <w:szCs w:val="24"/>
        </w:rPr>
        <w:t xml:space="preserve">the </w:t>
      </w:r>
      <w:r w:rsidRPr="00572B33">
        <w:rPr>
          <w:rFonts w:ascii="Calibri" w:hAnsi="Calibri" w:cs="Calibri"/>
          <w:sz w:val="24"/>
          <w:szCs w:val="24"/>
        </w:rPr>
        <w:t xml:space="preserve">coverslip so the side containing the cells is facing the slide containing the mounting media. </w:t>
      </w:r>
    </w:p>
    <w:p w14:paraId="19D8493E" w14:textId="77777777" w:rsidR="00590364" w:rsidRPr="00572B33" w:rsidRDefault="00590364" w:rsidP="00C71083">
      <w:pPr>
        <w:pStyle w:val="ListParagraph"/>
        <w:spacing w:after="0" w:line="240" w:lineRule="auto"/>
        <w:ind w:left="0"/>
        <w:rPr>
          <w:rFonts w:ascii="Calibri" w:hAnsi="Calibri" w:cs="Calibri"/>
          <w:sz w:val="24"/>
          <w:szCs w:val="24"/>
        </w:rPr>
      </w:pPr>
    </w:p>
    <w:p w14:paraId="3F2EF72C" w14:textId="72FA8275" w:rsidR="00A759F4" w:rsidRPr="00572B33" w:rsidRDefault="00A759F4" w:rsidP="00C71083">
      <w:pPr>
        <w:pStyle w:val="ListParagraph"/>
        <w:numPr>
          <w:ilvl w:val="2"/>
          <w:numId w:val="14"/>
        </w:numPr>
        <w:spacing w:after="0" w:line="240" w:lineRule="auto"/>
        <w:ind w:left="0" w:firstLine="0"/>
        <w:rPr>
          <w:rFonts w:ascii="Calibri" w:hAnsi="Calibri" w:cs="Calibri"/>
          <w:sz w:val="24"/>
          <w:szCs w:val="24"/>
        </w:rPr>
      </w:pPr>
      <w:r w:rsidRPr="00572B33">
        <w:rPr>
          <w:rFonts w:ascii="Calibri" w:hAnsi="Calibri" w:cs="Calibri"/>
          <w:sz w:val="24"/>
          <w:szCs w:val="24"/>
        </w:rPr>
        <w:t xml:space="preserve">Place the coverslip onto the mounting media. Ensure the mounting media is evenly dispersed across the entire coverslip. </w:t>
      </w:r>
    </w:p>
    <w:p w14:paraId="1E0A60FC" w14:textId="77777777" w:rsidR="00590364" w:rsidRPr="00572B33" w:rsidRDefault="00590364" w:rsidP="00C71083"/>
    <w:p w14:paraId="47EB26CD" w14:textId="2D8F14E0" w:rsidR="00A759F4" w:rsidRPr="00572B33" w:rsidRDefault="00A759F4" w:rsidP="00C71083">
      <w:pPr>
        <w:pStyle w:val="ListParagraph"/>
        <w:numPr>
          <w:ilvl w:val="2"/>
          <w:numId w:val="14"/>
        </w:numPr>
        <w:spacing w:after="0" w:line="240" w:lineRule="auto"/>
        <w:ind w:left="0" w:firstLine="0"/>
        <w:rPr>
          <w:rFonts w:ascii="Calibri" w:hAnsi="Calibri" w:cs="Calibri"/>
          <w:sz w:val="24"/>
          <w:szCs w:val="24"/>
        </w:rPr>
      </w:pPr>
      <w:r w:rsidRPr="00572B33">
        <w:rPr>
          <w:rFonts w:ascii="Calibri" w:hAnsi="Calibri" w:cs="Calibri"/>
          <w:sz w:val="24"/>
          <w:szCs w:val="24"/>
        </w:rPr>
        <w:t xml:space="preserve">Incubate the mounted slides at room temperature overnight in the dark. </w:t>
      </w:r>
    </w:p>
    <w:p w14:paraId="6D6E62A8" w14:textId="77777777" w:rsidR="00590364" w:rsidRPr="00572B33" w:rsidRDefault="00590364" w:rsidP="00C71083">
      <w:pPr>
        <w:pStyle w:val="ListParagraph"/>
        <w:spacing w:after="0" w:line="240" w:lineRule="auto"/>
        <w:ind w:left="0"/>
        <w:rPr>
          <w:rFonts w:ascii="Calibri" w:hAnsi="Calibri" w:cs="Calibri"/>
          <w:sz w:val="24"/>
          <w:szCs w:val="24"/>
        </w:rPr>
      </w:pPr>
    </w:p>
    <w:p w14:paraId="483C69F6" w14:textId="3244E082" w:rsidR="00A759F4" w:rsidRPr="00572B33" w:rsidRDefault="00A759F4" w:rsidP="00C71083">
      <w:pPr>
        <w:pStyle w:val="ListParagraph"/>
        <w:numPr>
          <w:ilvl w:val="2"/>
          <w:numId w:val="14"/>
        </w:numPr>
        <w:spacing w:after="0" w:line="240" w:lineRule="auto"/>
        <w:ind w:left="0" w:firstLine="0"/>
        <w:rPr>
          <w:rFonts w:ascii="Calibri" w:hAnsi="Calibri" w:cs="Calibri"/>
          <w:sz w:val="24"/>
          <w:szCs w:val="24"/>
        </w:rPr>
      </w:pPr>
      <w:r w:rsidRPr="00572B33">
        <w:rPr>
          <w:rFonts w:ascii="Calibri" w:hAnsi="Calibri" w:cs="Calibri"/>
          <w:sz w:val="24"/>
          <w:szCs w:val="24"/>
        </w:rPr>
        <w:t xml:space="preserve">Seal the edges of the coverslip using clear nail polish and store slides at 4 °C in a slide box. </w:t>
      </w:r>
    </w:p>
    <w:p w14:paraId="6F3000CE" w14:textId="77777777" w:rsidR="00590364" w:rsidRPr="00572B33" w:rsidRDefault="00590364" w:rsidP="00C71083"/>
    <w:p w14:paraId="6AB4D0E3" w14:textId="1765A1D0" w:rsidR="00A759F4" w:rsidRPr="00572B33" w:rsidRDefault="00A759F4" w:rsidP="00C71083">
      <w:pPr>
        <w:pStyle w:val="ListParagraph"/>
        <w:numPr>
          <w:ilvl w:val="2"/>
          <w:numId w:val="14"/>
        </w:numPr>
        <w:spacing w:after="0" w:line="240" w:lineRule="auto"/>
        <w:ind w:left="0" w:firstLine="0"/>
        <w:rPr>
          <w:rFonts w:ascii="Calibri" w:hAnsi="Calibri" w:cs="Calibri"/>
          <w:sz w:val="24"/>
          <w:szCs w:val="24"/>
        </w:rPr>
      </w:pPr>
      <w:r w:rsidRPr="00572B33">
        <w:rPr>
          <w:rFonts w:ascii="Calibri" w:hAnsi="Calibri" w:cs="Calibri"/>
          <w:sz w:val="24"/>
          <w:szCs w:val="24"/>
        </w:rPr>
        <w:t>Image the mounted samples using the appropriate channels that correspond to the dyes/fluorophores used with a confocal microscope.</w:t>
      </w:r>
    </w:p>
    <w:p w14:paraId="6FB5E586" w14:textId="77777777" w:rsidR="00AD1164" w:rsidRPr="00572B33" w:rsidRDefault="00AD1164" w:rsidP="00590364">
      <w:pPr>
        <w:ind w:left="1980"/>
      </w:pPr>
    </w:p>
    <w:p w14:paraId="08AF3300" w14:textId="415EC2BF" w:rsidR="006E4797" w:rsidRPr="00572B33" w:rsidRDefault="00551D82" w:rsidP="00590364">
      <w:pPr>
        <w:pBdr>
          <w:top w:val="nil"/>
          <w:left w:val="nil"/>
          <w:bottom w:val="nil"/>
          <w:right w:val="nil"/>
          <w:between w:val="nil"/>
        </w:pBdr>
      </w:pPr>
      <w:r w:rsidRPr="00572B33">
        <w:rPr>
          <w:b/>
        </w:rPr>
        <w:t xml:space="preserve">REPRESENTATIVE RESULTS: </w:t>
      </w:r>
    </w:p>
    <w:p w14:paraId="48D2DF21" w14:textId="25E55EF4" w:rsidR="00597C1D" w:rsidRPr="00572B33" w:rsidRDefault="00597C1D" w:rsidP="00590364">
      <w:pPr>
        <w:rPr>
          <w:rStyle w:val="apple-converted-space"/>
        </w:rPr>
      </w:pPr>
      <w:r w:rsidRPr="00572B33">
        <w:t>To evaluate the effectiveness of amikacin treatment in eliminating extracellular bacteria and to visualize intracellular invasion, we performed infection experiments using Caco-2 cell monolayers</w:t>
      </w:r>
      <w:r w:rsidR="006D1569" w:rsidRPr="00572B33">
        <w:t xml:space="preserve"> </w:t>
      </w:r>
      <w:r w:rsidR="006D1569" w:rsidRPr="00572B33">
        <w:lastRenderedPageBreak/>
        <w:t>were performed</w:t>
      </w:r>
      <w:r w:rsidRPr="00572B33">
        <w:t xml:space="preserve">. As shown in </w:t>
      </w:r>
      <w:r w:rsidRPr="00C71083">
        <w:rPr>
          <w:b/>
          <w:bCs/>
        </w:rPr>
        <w:t>Figure 1</w:t>
      </w:r>
      <w:r w:rsidRPr="00572B33">
        <w:t xml:space="preserve">, treatment with either gentamicin or amikacin </w:t>
      </w:r>
      <w:r w:rsidR="004B1173" w:rsidRPr="00572B33">
        <w:t>following infection</w:t>
      </w:r>
      <w:r w:rsidRPr="00572B33">
        <w:t xml:space="preserve"> with</w:t>
      </w:r>
      <w:r w:rsidRPr="00572B33">
        <w:rPr>
          <w:rStyle w:val="apple-converted-space"/>
        </w:rPr>
        <w:t> </w:t>
      </w:r>
      <w:r w:rsidRPr="00572B33">
        <w:rPr>
          <w:i/>
          <w:iCs/>
        </w:rPr>
        <w:t>E. coli</w:t>
      </w:r>
      <w:r w:rsidRPr="00572B33">
        <w:rPr>
          <w:rStyle w:val="apple-converted-space"/>
        </w:rPr>
        <w:t> </w:t>
      </w:r>
      <w:r w:rsidRPr="00572B33">
        <w:t>NRG857c (positive control) or</w:t>
      </w:r>
      <w:r w:rsidRPr="00572B33">
        <w:rPr>
          <w:rStyle w:val="apple-converted-space"/>
        </w:rPr>
        <w:t> </w:t>
      </w:r>
      <w:r w:rsidRPr="00572B33">
        <w:rPr>
          <w:i/>
          <w:iCs/>
        </w:rPr>
        <w:t>E. coli DH5</w:t>
      </w:r>
      <w:r w:rsidR="00ED0FEE" w:rsidRPr="00572B33">
        <w:rPr>
          <w:rFonts w:ascii="Cambria Math" w:hAnsi="Cambria Math" w:cs="Cambria Math"/>
        </w:rPr>
        <w:t>⍺</w:t>
      </w:r>
      <w:r w:rsidRPr="00572B33">
        <w:rPr>
          <w:rStyle w:val="apple-converted-space"/>
        </w:rPr>
        <w:t> </w:t>
      </w:r>
      <w:r w:rsidRPr="00572B33">
        <w:t xml:space="preserve">(negative control) resulted in similar invasion profiles. These findings </w:t>
      </w:r>
      <w:r w:rsidR="00F43B93" w:rsidRPr="00572B33">
        <w:t>indicate</w:t>
      </w:r>
      <w:r w:rsidR="00792079" w:rsidRPr="00572B33">
        <w:t xml:space="preserve"> that amikacin is</w:t>
      </w:r>
      <w:r w:rsidR="00F43B93" w:rsidRPr="00572B33">
        <w:t xml:space="preserve"> as effective as gentamicin in eliminating extracellular bacteria and accurately reflects intracellular bacterial </w:t>
      </w:r>
      <w:r w:rsidR="004B1173" w:rsidRPr="00572B33">
        <w:t>burden, supporting</w:t>
      </w:r>
      <w:r w:rsidRPr="00572B33">
        <w:t xml:space="preserve"> its use as an alternative antibiotic for invasion assays. A recovery range of ~4-10% recovery </w:t>
      </w:r>
      <w:r w:rsidR="007A349F" w:rsidRPr="00572B33">
        <w:t>of</w:t>
      </w:r>
      <w:r w:rsidRPr="00572B33">
        <w:t xml:space="preserve"> NRG857c and &lt;1% for</w:t>
      </w:r>
      <w:r w:rsidRPr="00572B33">
        <w:rPr>
          <w:rStyle w:val="apple-converted-space"/>
        </w:rPr>
        <w:t> </w:t>
      </w:r>
      <w:r w:rsidRPr="00572B33">
        <w:rPr>
          <w:i/>
          <w:iCs/>
        </w:rPr>
        <w:t>E. coli</w:t>
      </w:r>
      <w:r w:rsidRPr="00572B33">
        <w:rPr>
          <w:rStyle w:val="apple-converted-space"/>
        </w:rPr>
        <w:t> </w:t>
      </w:r>
      <w:r w:rsidRPr="00572B33">
        <w:t>DH5</w:t>
      </w:r>
      <w:r w:rsidR="00ED0FEE" w:rsidRPr="00572B33">
        <w:rPr>
          <w:rFonts w:ascii="Cambria Math" w:hAnsi="Cambria Math" w:cs="Cambria Math"/>
        </w:rPr>
        <w:t>⍺</w:t>
      </w:r>
      <w:r w:rsidRPr="00572B33">
        <w:t xml:space="preserve"> is considered acceptable for accurate interpretation of invasion phenotypes relative to mutant strains or other clinical isolates</w:t>
      </w:r>
      <w:r w:rsidR="00F142F6" w:rsidRPr="00572B33">
        <w:t>, consistent with</w:t>
      </w:r>
      <w:r w:rsidR="00770074" w:rsidRPr="00572B33">
        <w:t xml:space="preserve"> </w:t>
      </w:r>
      <w:r w:rsidR="00F142F6" w:rsidRPr="00572B33">
        <w:t>previous observations</w:t>
      </w:r>
      <w:r w:rsidR="00F142F6" w:rsidRPr="00C71083">
        <w:rPr>
          <w:vertAlign w:val="superscript"/>
        </w:rPr>
        <w:fldChar w:fldCharType="begin">
          <w:fldData xml:space="preserve">PEVuZE5vdGU+PENpdGU+PEF1dGhvcj5LaW08L0F1dGhvcj48WWVhcj4yMDI1PC9ZZWFyPjxSZWNO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</w:fldData>
        </w:fldChar>
      </w:r>
      <w:r w:rsidR="00383ACC" w:rsidRPr="00C71083">
        <w:rPr>
          <w:vertAlign w:val="superscript"/>
        </w:rPr>
        <w:instrText xml:space="preserve"> ADDIN EN.CITE </w:instrText>
      </w:r>
      <w:r w:rsidR="00383ACC" w:rsidRPr="00C71083">
        <w:rPr>
          <w:vertAlign w:val="superscript"/>
        </w:rPr>
        <w:fldChar w:fldCharType="begin">
          <w:fldData xml:space="preserve">PEVuZE5vdGU+PENpdGU+PEF1dGhvcj5LaW08L0F1dGhvcj48WWVhcj4yMDI1PC9ZZWFyPjxSZWNO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</w:fldData>
        </w:fldChar>
      </w:r>
      <w:r w:rsidR="00383ACC" w:rsidRPr="00C71083">
        <w:rPr>
          <w:vertAlign w:val="superscript"/>
        </w:rPr>
        <w:instrText xml:space="preserve"> ADDIN EN.CITE.DATA </w:instrText>
      </w:r>
      <w:r w:rsidR="00383ACC" w:rsidRPr="00C71083">
        <w:rPr>
          <w:vertAlign w:val="superscript"/>
        </w:rPr>
      </w:r>
      <w:r w:rsidR="00383ACC" w:rsidRPr="00C71083">
        <w:rPr>
          <w:vertAlign w:val="superscript"/>
        </w:rPr>
        <w:fldChar w:fldCharType="end"/>
      </w:r>
      <w:r w:rsidR="00F142F6" w:rsidRPr="00C71083">
        <w:rPr>
          <w:vertAlign w:val="superscript"/>
        </w:rPr>
      </w:r>
      <w:r w:rsidR="00F142F6" w:rsidRPr="00C71083">
        <w:rPr>
          <w:vertAlign w:val="superscript"/>
        </w:rPr>
        <w:fldChar w:fldCharType="separate"/>
      </w:r>
      <w:r w:rsidR="00383ACC" w:rsidRPr="00C71083">
        <w:rPr>
          <w:noProof/>
          <w:vertAlign w:val="superscript"/>
        </w:rPr>
        <w:t>11</w:t>
      </w:r>
      <w:r w:rsidR="00F142F6" w:rsidRPr="00C71083">
        <w:rPr>
          <w:vertAlign w:val="superscript"/>
        </w:rPr>
        <w:fldChar w:fldCharType="end"/>
      </w:r>
      <w:r w:rsidRPr="00572B33">
        <w:t>.</w:t>
      </w:r>
      <w:r w:rsidRPr="00572B33">
        <w:rPr>
          <w:rStyle w:val="apple-converted-space"/>
        </w:rPr>
        <w:t xml:space="preserve"> If the percent invasion scores for the positive and negative controls </w:t>
      </w:r>
      <w:r w:rsidR="007A349F" w:rsidRPr="00572B33">
        <w:rPr>
          <w:rStyle w:val="apple-converted-space"/>
        </w:rPr>
        <w:t>are</w:t>
      </w:r>
      <w:r w:rsidRPr="00572B33">
        <w:rPr>
          <w:rStyle w:val="apple-converted-space"/>
        </w:rPr>
        <w:t xml:space="preserve"> outside of this expected recovery range, the results should be interpreted with </w:t>
      </w:r>
      <w:r w:rsidR="004B1173" w:rsidRPr="00572B33">
        <w:rPr>
          <w:rStyle w:val="apple-converted-space"/>
        </w:rPr>
        <w:t>caution,</w:t>
      </w:r>
      <w:r w:rsidRPr="00572B33">
        <w:rPr>
          <w:rStyle w:val="apple-converted-space"/>
        </w:rPr>
        <w:t xml:space="preserve"> and the assay should be repeated.</w:t>
      </w:r>
    </w:p>
    <w:p w14:paraId="5CC6DB6A" w14:textId="77777777" w:rsidR="00597C1D" w:rsidRPr="00572B33" w:rsidRDefault="00597C1D" w:rsidP="00590364"/>
    <w:p w14:paraId="53DC56F6" w14:textId="77777777" w:rsidR="00597C1D" w:rsidRPr="00572B33" w:rsidRDefault="00597C1D" w:rsidP="00590364">
      <w:pPr>
        <w:rPr>
          <w:rStyle w:val="apple-converted-space"/>
        </w:rPr>
      </w:pPr>
      <w:r w:rsidRPr="00572B33">
        <w:t>To demonstrate that amikacin can effectively target gentamicin-resistant clinical</w:t>
      </w:r>
      <w:r w:rsidRPr="00572B33">
        <w:rPr>
          <w:rStyle w:val="apple-converted-space"/>
        </w:rPr>
        <w:t> </w:t>
      </w:r>
      <w:r w:rsidRPr="00572B33">
        <w:rPr>
          <w:i/>
          <w:iCs/>
        </w:rPr>
        <w:t>E. coli</w:t>
      </w:r>
      <w:r w:rsidRPr="00572B33">
        <w:rPr>
          <w:rStyle w:val="apple-converted-space"/>
        </w:rPr>
        <w:t> </w:t>
      </w:r>
      <w:r w:rsidRPr="00572B33">
        <w:t xml:space="preserve">isolates, gentamicin and amikacin protection assays were performed in parallel, and the invasion profiles of the isolates were examined. As shown in </w:t>
      </w:r>
      <w:r w:rsidRPr="00C71083">
        <w:rPr>
          <w:b/>
          <w:bCs/>
        </w:rPr>
        <w:t>Figure 2</w:t>
      </w:r>
      <w:r w:rsidRPr="00572B33">
        <w:t>, treatment of gentamicin-resistant isolates with gentamicin resulted in highly variable recovery values, ranging from 21.52% to 2788.50%. In contrast, treatment with amikacin dramatically reduced recovery across all isolates, highlighting its effectiveness and enabling more accurate and reliable invasion measurements.</w:t>
      </w:r>
      <w:r w:rsidRPr="00572B33">
        <w:rPr>
          <w:rStyle w:val="apple-converted-space"/>
        </w:rPr>
        <w:t> </w:t>
      </w:r>
    </w:p>
    <w:p w14:paraId="4700F2F5" w14:textId="77777777" w:rsidR="00597C1D" w:rsidRPr="00572B33" w:rsidRDefault="00597C1D" w:rsidP="00590364"/>
    <w:p w14:paraId="0A7587CF" w14:textId="6B78817E" w:rsidR="00597C1D" w:rsidRPr="00572B33" w:rsidRDefault="00597C1D" w:rsidP="00590364">
      <w:r w:rsidRPr="00572B33">
        <w:t>Finally, to assess the intracellular phenotype of AIEC during invasion, Caco-2 cells were infected with</w:t>
      </w:r>
      <w:r w:rsidRPr="00572B33">
        <w:rPr>
          <w:rStyle w:val="apple-converted-space"/>
        </w:rPr>
        <w:t> </w:t>
      </w:r>
      <w:r w:rsidRPr="00572B33">
        <w:rPr>
          <w:i/>
          <w:iCs/>
        </w:rPr>
        <w:t xml:space="preserve">E. coli </w:t>
      </w:r>
      <w:r w:rsidRPr="00572B33">
        <w:t xml:space="preserve">NRG857c. </w:t>
      </w:r>
      <w:r w:rsidRPr="00C71083">
        <w:rPr>
          <w:b/>
          <w:bCs/>
        </w:rPr>
        <w:t>Figure 3</w:t>
      </w:r>
      <w:r w:rsidRPr="00572B33">
        <w:t xml:space="preserve"> shows a representative image of an infected Caco-2 cell with bacteria (green) stained by immunofluorescence, host actin (red), and DNA (blue) visualized by counterstaining with rhodamine-phalloidin and Hoechst, respectively. At 4 h post-infection, NRG857c is observed replicating in the cytoplasm, localizing near the nucleus and within actin boundaries, which confirms the intracellular nature of these bacteria.  </w:t>
      </w:r>
    </w:p>
    <w:p w14:paraId="079B5679" w14:textId="77777777" w:rsidR="006E4797" w:rsidRPr="00572B33" w:rsidRDefault="006E4797" w:rsidP="00590364"/>
    <w:p w14:paraId="6D510784" w14:textId="66303D30" w:rsidR="006E4797" w:rsidRPr="00572B33" w:rsidRDefault="00551D82" w:rsidP="00590364">
      <w:r w:rsidRPr="00572B33">
        <w:rPr>
          <w:b/>
        </w:rPr>
        <w:t>FIGURE AND TABLE LEGENDS:</w:t>
      </w:r>
      <w:r w:rsidRPr="00572B33">
        <w:t xml:space="preserve"> </w:t>
      </w:r>
    </w:p>
    <w:p w14:paraId="057FB611" w14:textId="63A85219" w:rsidR="00BC7D2C" w:rsidRPr="00572B33" w:rsidRDefault="00BC7D2C" w:rsidP="00590364">
      <w:r w:rsidRPr="00572B33">
        <w:rPr>
          <w:b/>
          <w:bCs/>
        </w:rPr>
        <w:t xml:space="preserve">Figure 1: Addition of gentamicin or amikacin to Caco-2 cells infected with AIEC strain NRG857c result in comparable invasion profiles. </w:t>
      </w:r>
      <w:r w:rsidRPr="00572B33">
        <w:t xml:space="preserve">Caco-2 cell monolayers were infected with AIEC strain NRG857c and </w:t>
      </w:r>
      <w:r w:rsidRPr="00572B33">
        <w:rPr>
          <w:i/>
          <w:iCs/>
        </w:rPr>
        <w:t xml:space="preserve">E. coli </w:t>
      </w:r>
      <w:r w:rsidRPr="00572B33">
        <w:t>DH5</w:t>
      </w:r>
      <w:r w:rsidRPr="00572B33">
        <w:rPr>
          <w:rFonts w:ascii="Cambria Math" w:hAnsi="Cambria Math" w:cs="Cambria Math"/>
        </w:rPr>
        <w:t>⍺</w:t>
      </w:r>
      <w:r w:rsidRPr="00572B33">
        <w:t xml:space="preserve"> at a</w:t>
      </w:r>
      <w:r w:rsidR="00572B33" w:rsidRPr="00572B33">
        <w:t>n</w:t>
      </w:r>
      <w:r w:rsidRPr="00572B33">
        <w:t xml:space="preserve"> MOI of 10. After 3</w:t>
      </w:r>
      <w:r w:rsidR="00ED0FEE" w:rsidRPr="00572B33">
        <w:t xml:space="preserve"> </w:t>
      </w:r>
      <w:r w:rsidRPr="00572B33">
        <w:t>h</w:t>
      </w:r>
      <w:r w:rsidR="00ED0FEE" w:rsidRPr="00572B33">
        <w:t>ours</w:t>
      </w:r>
      <w:r w:rsidRPr="00572B33">
        <w:t xml:space="preserve"> of infection, cells were treated for 1</w:t>
      </w:r>
      <w:r w:rsidR="00ED0FEE" w:rsidRPr="00572B33">
        <w:t xml:space="preserve"> h </w:t>
      </w:r>
      <w:r w:rsidRPr="00572B33">
        <w:t>with gentamicin (100 µg/mL) or amikacin (240 µg/mL) to eliminate extracellular bacteria. Cells were then lysed with 1% Triton-X-100, and homogenates were serially diluted and plated on LB agar for CFU enumeration. Invasion was expressed as the percentage of recovered bacteria relative to the initial inoculum.</w:t>
      </w:r>
      <w:r w:rsidR="00CB6898" w:rsidRPr="00572B33">
        <w:t xml:space="preserve"> </w:t>
      </w:r>
      <w:r w:rsidR="00363FA6" w:rsidRPr="00572B33">
        <w:t>Data represent three independent experiments (n</w:t>
      </w:r>
      <w:r w:rsidR="00572B33" w:rsidRPr="00572B33">
        <w:t xml:space="preserve"> </w:t>
      </w:r>
      <w:r w:rsidR="00363FA6" w:rsidRPr="00572B33">
        <w:t>=</w:t>
      </w:r>
      <w:r w:rsidR="00572B33" w:rsidRPr="00572B33">
        <w:t xml:space="preserve"> </w:t>
      </w:r>
      <w:r w:rsidR="00363FA6" w:rsidRPr="00572B33">
        <w:t>3); error bars indicate standard deviation</w:t>
      </w:r>
      <w:r w:rsidR="00363FA6" w:rsidRPr="00572B33">
        <w:rPr>
          <w:lang w:eastAsia="ko-KR"/>
        </w:rPr>
        <w:t xml:space="preserve"> of the mean</w:t>
      </w:r>
      <w:r w:rsidR="00363FA6" w:rsidRPr="00572B33">
        <w:t>.</w:t>
      </w:r>
      <w:r w:rsidR="00363FA6" w:rsidRPr="00572B33">
        <w:rPr>
          <w:lang w:eastAsia="ko-KR"/>
        </w:rPr>
        <w:t xml:space="preserve"> </w:t>
      </w:r>
    </w:p>
    <w:p w14:paraId="3B315637" w14:textId="77777777" w:rsidR="00BC7D2C" w:rsidRPr="00572B33" w:rsidRDefault="00BC7D2C" w:rsidP="00590364"/>
    <w:p w14:paraId="2B677CE5" w14:textId="3C7769B0" w:rsidR="00BC7D2C" w:rsidRPr="00C71083" w:rsidRDefault="00BC7D2C" w:rsidP="00590364">
      <w:pPr>
        <w:rPr>
          <w:b/>
          <w:bCs/>
        </w:rPr>
      </w:pPr>
      <w:r w:rsidRPr="00572B33">
        <w:rPr>
          <w:b/>
          <w:bCs/>
        </w:rPr>
        <w:t xml:space="preserve">Figure 2: Amikacin effectively targets </w:t>
      </w:r>
      <w:r w:rsidR="00572B33" w:rsidRPr="00572B33">
        <w:rPr>
          <w:b/>
          <w:bCs/>
        </w:rPr>
        <w:t>gentamicin-</w:t>
      </w:r>
      <w:r w:rsidRPr="00572B33">
        <w:rPr>
          <w:b/>
          <w:bCs/>
        </w:rPr>
        <w:t xml:space="preserve">resistant </w:t>
      </w:r>
      <w:r w:rsidRPr="00572B33">
        <w:rPr>
          <w:b/>
          <w:bCs/>
          <w:i/>
          <w:iCs/>
        </w:rPr>
        <w:t>E. coli</w:t>
      </w:r>
      <w:r w:rsidRPr="00572B33">
        <w:rPr>
          <w:b/>
          <w:bCs/>
        </w:rPr>
        <w:t xml:space="preserve"> strains.</w:t>
      </w:r>
      <w:r w:rsidRPr="00572B33">
        <w:t xml:space="preserve"> Caco-2 cell monolayers were infected with </w:t>
      </w:r>
      <w:r w:rsidRPr="00572B33">
        <w:rPr>
          <w:i/>
          <w:iCs/>
        </w:rPr>
        <w:t>E. coli</w:t>
      </w:r>
      <w:r w:rsidRPr="00572B33">
        <w:t xml:space="preserve"> strains isolated from IBD patients at a</w:t>
      </w:r>
      <w:r w:rsidR="00572B33" w:rsidRPr="00572B33">
        <w:t>n</w:t>
      </w:r>
      <w:r w:rsidRPr="00572B33">
        <w:t xml:space="preserve"> MOI of 10. After 3</w:t>
      </w:r>
      <w:r w:rsidR="00ED0FEE" w:rsidRPr="00572B33">
        <w:t xml:space="preserve"> h</w:t>
      </w:r>
      <w:r w:rsidRPr="00572B33">
        <w:t xml:space="preserve"> of infection, cells were treated for 1</w:t>
      </w:r>
      <w:r w:rsidR="00ED0FEE" w:rsidRPr="00572B33">
        <w:t xml:space="preserve"> h</w:t>
      </w:r>
      <w:r w:rsidRPr="00572B33">
        <w:t xml:space="preserve"> with gentamicin (100 µg/mL) or amikacin (240 µg/mL) to eliminate extracellular bacteria. Cells were then lysed with 1% Triton-X-100, and homogenates were serially diluted and plated on LB agar for CFU enumeration. Invasion was expressed as the percentage of recovered bacteria relative to the initial inoculum.</w:t>
      </w:r>
      <w:r w:rsidR="00363FA6" w:rsidRPr="00572B33">
        <w:t xml:space="preserve"> Data represent three independent experiments (n</w:t>
      </w:r>
      <w:r w:rsidR="00572B33" w:rsidRPr="00572B33">
        <w:t xml:space="preserve"> </w:t>
      </w:r>
      <w:r w:rsidR="00363FA6" w:rsidRPr="00572B33">
        <w:t>=</w:t>
      </w:r>
      <w:r w:rsidR="00572B33" w:rsidRPr="00572B33">
        <w:t xml:space="preserve"> </w:t>
      </w:r>
      <w:r w:rsidR="00363FA6" w:rsidRPr="00572B33">
        <w:t>3); error bars indicate standard deviation</w:t>
      </w:r>
      <w:r w:rsidR="00363FA6" w:rsidRPr="00572B33">
        <w:rPr>
          <w:lang w:eastAsia="ko-KR"/>
        </w:rPr>
        <w:t xml:space="preserve"> of the mean</w:t>
      </w:r>
      <w:r w:rsidR="00363FA6" w:rsidRPr="00572B33">
        <w:t>.</w:t>
      </w:r>
      <w:r w:rsidRPr="00572B33">
        <w:t xml:space="preserve"> </w:t>
      </w:r>
    </w:p>
    <w:p w14:paraId="60FCD956" w14:textId="77777777" w:rsidR="00BC7D2C" w:rsidRPr="00572B33" w:rsidRDefault="00BC7D2C" w:rsidP="00590364"/>
    <w:p w14:paraId="2E9AADF4" w14:textId="394EE88F" w:rsidR="00BC7D2C" w:rsidRPr="00572B33" w:rsidRDefault="00BC7D2C" w:rsidP="00590364">
      <w:r w:rsidRPr="00572B33">
        <w:rPr>
          <w:b/>
          <w:bCs/>
        </w:rPr>
        <w:t xml:space="preserve">Figure 3: Visualization of epithelial cell invasion by </w:t>
      </w:r>
      <w:r w:rsidRPr="00572B33">
        <w:rPr>
          <w:b/>
          <w:bCs/>
          <w:i/>
          <w:iCs/>
        </w:rPr>
        <w:t>E. coli</w:t>
      </w:r>
      <w:r w:rsidRPr="00572B33">
        <w:rPr>
          <w:b/>
          <w:bCs/>
        </w:rPr>
        <w:t xml:space="preserve">. </w:t>
      </w:r>
      <w:r w:rsidRPr="00572B33">
        <w:t xml:space="preserve">Representative confocal micrographs </w:t>
      </w:r>
      <w:r w:rsidRPr="00572B33">
        <w:lastRenderedPageBreak/>
        <w:t xml:space="preserve">of Caco-2 cells infected </w:t>
      </w:r>
      <w:r w:rsidRPr="00572B33">
        <w:rPr>
          <w:i/>
          <w:iCs/>
        </w:rPr>
        <w:t>E. coli</w:t>
      </w:r>
      <w:r w:rsidRPr="00572B33">
        <w:t xml:space="preserve"> NRG857c. Caco-2 cells were infected for 3</w:t>
      </w:r>
      <w:r w:rsidR="00ED0FEE" w:rsidRPr="00572B33">
        <w:t xml:space="preserve"> h</w:t>
      </w:r>
      <w:r w:rsidRPr="00572B33">
        <w:t xml:space="preserve"> followed by 1 h incubation with amikacin (240 µg/mL). Host actin was stained with rhodamine-Phallodin (red</w:t>
      </w:r>
      <w:r w:rsidR="00995E65" w:rsidRPr="00572B33">
        <w:t>)</w:t>
      </w:r>
      <w:r w:rsidR="004B1173" w:rsidRPr="00572B33">
        <w:t>,</w:t>
      </w:r>
      <w:r w:rsidRPr="00572B33">
        <w:t xml:space="preserve"> and host and bacterial DNA </w:t>
      </w:r>
      <w:r w:rsidR="00572B33" w:rsidRPr="00572B33">
        <w:t xml:space="preserve">were </w:t>
      </w:r>
      <w:r w:rsidRPr="00572B33">
        <w:t xml:space="preserve">stained with Hoechst (blue). </w:t>
      </w:r>
      <w:r w:rsidRPr="00572B33">
        <w:rPr>
          <w:i/>
          <w:iCs/>
        </w:rPr>
        <w:t>E. coli </w:t>
      </w:r>
      <w:r w:rsidRPr="00572B33">
        <w:t>(green) was detected using an anti-rabbit </w:t>
      </w:r>
      <w:r w:rsidRPr="00572B33">
        <w:rPr>
          <w:i/>
          <w:iCs/>
        </w:rPr>
        <w:t>E. coli</w:t>
      </w:r>
      <w:r w:rsidRPr="00572B33">
        <w:t xml:space="preserve"> primary antibody and a goat anti-rabbit Alexa Fluor</w:t>
      </w:r>
      <w:r w:rsidR="00ED0FEE" w:rsidRPr="00572B33">
        <w:t xml:space="preserve"> </w:t>
      </w:r>
      <w:r w:rsidRPr="00572B33">
        <w:t>488 secondary antibody. Images were acquired on a 63</w:t>
      </w:r>
      <w:r w:rsidR="00572B33" w:rsidRPr="00572B33">
        <w:sym w:font="Symbol" w:char="F0B4"/>
      </w:r>
      <w:r w:rsidRPr="00572B33">
        <w:t xml:space="preserve"> objective </w:t>
      </w:r>
      <w:r w:rsidR="00792079" w:rsidRPr="00572B33">
        <w:t>with a 3</w:t>
      </w:r>
      <w:r w:rsidR="00572B33" w:rsidRPr="00572B33">
        <w:sym w:font="Symbol" w:char="F0B4"/>
      </w:r>
      <w:r w:rsidR="00792079" w:rsidRPr="00572B33">
        <w:t xml:space="preserve"> zoom </w:t>
      </w:r>
      <w:r w:rsidRPr="00572B33">
        <w:t xml:space="preserve">using a Leica confocal microscope. Scale bars = 10 µm. </w:t>
      </w:r>
    </w:p>
    <w:p w14:paraId="19F8112D" w14:textId="77777777" w:rsidR="00BC7D2C" w:rsidRPr="00572B33" w:rsidRDefault="00BC7D2C" w:rsidP="00590364"/>
    <w:p w14:paraId="515E99C4" w14:textId="633D22E2" w:rsidR="00BC7D2C" w:rsidRPr="00572B33" w:rsidRDefault="00BC7D2C" w:rsidP="00590364">
      <w:r w:rsidRPr="00572B33">
        <w:rPr>
          <w:b/>
          <w:bCs/>
        </w:rPr>
        <w:t xml:space="preserve">Figure 4: Flow chart of the study. </w:t>
      </w:r>
      <w:r w:rsidRPr="00C71083">
        <w:t>(</w:t>
      </w:r>
      <w:r w:rsidRPr="00572B33">
        <w:rPr>
          <w:b/>
          <w:bCs/>
        </w:rPr>
        <w:t>A</w:t>
      </w:r>
      <w:r w:rsidRPr="00C71083">
        <w:t>)</w:t>
      </w:r>
      <w:r w:rsidRPr="00572B33">
        <w:rPr>
          <w:b/>
          <w:bCs/>
        </w:rPr>
        <w:t xml:space="preserve"> </w:t>
      </w:r>
      <w:r w:rsidRPr="00572B33">
        <w:t xml:space="preserve">AIEC strains were grown overnight, washed, and added to Caco-2 monolayers at </w:t>
      </w:r>
      <w:r w:rsidR="00ED0FEE" w:rsidRPr="00572B33">
        <w:t>a</w:t>
      </w:r>
      <w:r w:rsidR="00572B33" w:rsidRPr="00572B33">
        <w:t>n</w:t>
      </w:r>
      <w:r w:rsidR="00ED0FEE" w:rsidRPr="00572B33">
        <w:t xml:space="preserve"> </w:t>
      </w:r>
      <w:r w:rsidRPr="00572B33">
        <w:t>MOI of 10. After 3 h</w:t>
      </w:r>
      <w:r w:rsidR="00572B33" w:rsidRPr="00572B33">
        <w:t xml:space="preserve"> of</w:t>
      </w:r>
      <w:r w:rsidRPr="00572B33">
        <w:t xml:space="preserve"> infection and 1 h</w:t>
      </w:r>
      <w:r w:rsidR="00572B33" w:rsidRPr="00572B33">
        <w:t xml:space="preserve"> of</w:t>
      </w:r>
      <w:r w:rsidRPr="00572B33">
        <w:t xml:space="preserve"> amikacin treatment, intracellular bacteria were recovered and quantified by plating serial dilutions in triplicate. </w:t>
      </w:r>
      <w:r w:rsidRPr="00C71083">
        <w:t>(</w:t>
      </w:r>
      <w:r w:rsidRPr="00572B33">
        <w:rPr>
          <w:b/>
          <w:bCs/>
        </w:rPr>
        <w:t>B</w:t>
      </w:r>
      <w:r w:rsidRPr="00C71083">
        <w:t>)</w:t>
      </w:r>
      <w:r w:rsidRPr="00572B33">
        <w:t xml:space="preserve"> Infected monolayers were fixed, stained with antibodies, and imaged using fluorescence microscopy.</w:t>
      </w:r>
    </w:p>
    <w:p w14:paraId="32EAFD7D" w14:textId="77777777" w:rsidR="006E4797" w:rsidRPr="00572B33" w:rsidRDefault="006E4797" w:rsidP="00590364"/>
    <w:p w14:paraId="484AA5C0" w14:textId="3B702978" w:rsidR="00970FD7" w:rsidRPr="00572B33" w:rsidRDefault="00970FD7" w:rsidP="00590364">
      <w:r w:rsidRPr="00572B33">
        <w:rPr>
          <w:b/>
          <w:bCs/>
        </w:rPr>
        <w:t xml:space="preserve">Supplementary Figure 1: </w:t>
      </w:r>
      <w:r w:rsidR="00C3593A" w:rsidRPr="00572B33">
        <w:rPr>
          <w:b/>
          <w:bCs/>
        </w:rPr>
        <w:t>Amikacin treatment results in minimal cytotoxicity in epithelial cells.</w:t>
      </w:r>
      <w:r w:rsidR="00C3593A" w:rsidRPr="00572B33">
        <w:t xml:space="preserve"> Caco-2 cells were treated with gentamicin (100 µg/mL) or amikacin (240 µg/mL) for 1 h. Cytotoxicity was determined by measuring the lactate dehydrogenase released into the culture medium. </w:t>
      </w:r>
      <w:r w:rsidR="00C3593A" w:rsidRPr="00C71083">
        <w:t>Error bars indicate</w:t>
      </w:r>
      <w:r w:rsidR="00C3593A" w:rsidRPr="00572B33">
        <w:t xml:space="preserve"> </w:t>
      </w:r>
      <w:r w:rsidR="006E6571" w:rsidRPr="00572B33">
        <w:t xml:space="preserve">standard deviation of the </w:t>
      </w:r>
      <w:r w:rsidR="00C3593A" w:rsidRPr="00572B33">
        <w:t xml:space="preserve">mean </w:t>
      </w:r>
      <w:r w:rsidR="00C3593A" w:rsidRPr="00572B33">
        <w:rPr>
          <w:shd w:val="clear" w:color="auto" w:fill="FFFCF0"/>
        </w:rPr>
        <w:t>(</w:t>
      </w:r>
      <w:r w:rsidR="00C3593A" w:rsidRPr="00C71083">
        <w:t>n = 3).</w:t>
      </w:r>
    </w:p>
    <w:p w14:paraId="011884CA" w14:textId="77777777" w:rsidR="00C3593A" w:rsidRPr="00572B33" w:rsidRDefault="00C3593A" w:rsidP="00590364"/>
    <w:p w14:paraId="7C0B6465" w14:textId="2E9F3CFA" w:rsidR="006E4797" w:rsidRPr="00572B33" w:rsidRDefault="00551D82" w:rsidP="00590364">
      <w:pPr>
        <w:rPr>
          <w:b/>
        </w:rPr>
      </w:pPr>
      <w:r w:rsidRPr="00572B33">
        <w:rPr>
          <w:b/>
        </w:rPr>
        <w:t xml:space="preserve">DISCUSSION: </w:t>
      </w:r>
    </w:p>
    <w:p w14:paraId="07CD65C3" w14:textId="1E573BFA" w:rsidR="008E6E61" w:rsidRPr="00C71083" w:rsidRDefault="008E6E61" w:rsidP="00590364">
      <w:r w:rsidRPr="00572B33">
        <w:t>The amikacin protection assay is a modified approach for assessing</w:t>
      </w:r>
      <w:r w:rsidRPr="00572B33">
        <w:rPr>
          <w:rStyle w:val="apple-converted-space"/>
        </w:rPr>
        <w:t> </w:t>
      </w:r>
      <w:r w:rsidRPr="00572B33">
        <w:rPr>
          <w:i/>
          <w:iCs/>
        </w:rPr>
        <w:t>E. coli</w:t>
      </w:r>
      <w:r w:rsidRPr="00572B33">
        <w:rPr>
          <w:rStyle w:val="apple-converted-space"/>
        </w:rPr>
        <w:t> </w:t>
      </w:r>
      <w:r w:rsidRPr="00572B33">
        <w:t>invasion into epithelial cells. Several steps are critical for the success of this assay, including collagen coating of the plates, maintaining monolayer integrity, and efficient cell lysis. Caco-2 cells are an adherent cell line that can attach to tissue-culture-treated plastic and form monolayers</w:t>
      </w:r>
      <w:r w:rsidRPr="00C71083">
        <w:rPr>
          <w:vertAlign w:val="superscript"/>
        </w:rPr>
        <w:fldChar w:fldCharType="begin">
          <w:fldData xml:space="preserve">PEVuZE5vdGU+PENpdGU+PEF1dGhvcj5TYW1idXk8L0F1dGhvcj48WWVhcj4yMDA1PC9ZZWFyPjxS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</w:fldData>
        </w:fldChar>
      </w:r>
      <w:r w:rsidR="00383ACC" w:rsidRPr="00C71083">
        <w:rPr>
          <w:vertAlign w:val="superscript"/>
        </w:rPr>
        <w:instrText xml:space="preserve"> ADDIN EN.CITE </w:instrText>
      </w:r>
      <w:r w:rsidR="00383ACC" w:rsidRPr="00C71083">
        <w:rPr>
          <w:vertAlign w:val="superscript"/>
        </w:rPr>
        <w:fldChar w:fldCharType="begin">
          <w:fldData xml:space="preserve">PEVuZE5vdGU+PENpdGU+PEF1dGhvcj5TYW1idXk8L0F1dGhvcj48WWVhcj4yMDA1PC9ZZWFyPjxS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</w:fldData>
        </w:fldChar>
      </w:r>
      <w:r w:rsidR="00383ACC" w:rsidRPr="00C71083">
        <w:rPr>
          <w:vertAlign w:val="superscript"/>
        </w:rPr>
        <w:instrText xml:space="preserve"> ADDIN EN.CITE.DATA </w:instrText>
      </w:r>
      <w:r w:rsidR="00383ACC" w:rsidRPr="00C71083">
        <w:rPr>
          <w:vertAlign w:val="superscript"/>
        </w:rPr>
      </w:r>
      <w:r w:rsidR="00383ACC" w:rsidRPr="00C71083">
        <w:rPr>
          <w:vertAlign w:val="superscript"/>
        </w:rPr>
        <w:fldChar w:fldCharType="end"/>
      </w:r>
      <w:r w:rsidRPr="00C71083">
        <w:rPr>
          <w:vertAlign w:val="superscript"/>
        </w:rPr>
      </w:r>
      <w:r w:rsidRPr="00C71083">
        <w:rPr>
          <w:vertAlign w:val="superscript"/>
        </w:rPr>
        <w:fldChar w:fldCharType="separate"/>
      </w:r>
      <w:r w:rsidR="00383ACC" w:rsidRPr="00C71083">
        <w:rPr>
          <w:noProof/>
          <w:vertAlign w:val="superscript"/>
        </w:rPr>
        <w:t>20</w:t>
      </w:r>
      <w:r w:rsidRPr="00C71083">
        <w:rPr>
          <w:vertAlign w:val="superscript"/>
        </w:rPr>
        <w:fldChar w:fldCharType="end"/>
      </w:r>
      <w:r w:rsidRPr="00572B33">
        <w:t xml:space="preserve">. However, during infection, the use of serum-free media and repeated washing can influence cell detachment, leading to </w:t>
      </w:r>
      <w:r w:rsidR="00E062E1" w:rsidRPr="00572B33">
        <w:t xml:space="preserve">an </w:t>
      </w:r>
      <w:r w:rsidRPr="00572B33">
        <w:t>under-representation of bacterial invasion</w:t>
      </w:r>
      <w:r w:rsidRPr="00C71083">
        <w:rPr>
          <w:vertAlign w:val="superscript"/>
        </w:rPr>
        <w:fldChar w:fldCharType="begin">
          <w:fldData xml:space="preserve">PEVuZE5vdGU+PENpdGU+PEF1dGhvcj5WbGxhc2FsaXU8L0F1dGhvcj48WWVhcj4yMDE0PC9ZZWFy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</w:fldData>
        </w:fldChar>
      </w:r>
      <w:r w:rsidR="00383ACC" w:rsidRPr="00C71083">
        <w:rPr>
          <w:vertAlign w:val="superscript"/>
        </w:rPr>
        <w:instrText xml:space="preserve"> ADDIN EN.CITE </w:instrText>
      </w:r>
      <w:r w:rsidR="00383ACC" w:rsidRPr="00C71083">
        <w:rPr>
          <w:vertAlign w:val="superscript"/>
        </w:rPr>
        <w:fldChar w:fldCharType="begin">
          <w:fldData xml:space="preserve">PEVuZE5vdGU+PENpdGU+PEF1dGhvcj5WbGxhc2FsaXU8L0F1dGhvcj48WWVhcj4yMDE0PC9ZZWFy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</w:fldData>
        </w:fldChar>
      </w:r>
      <w:r w:rsidR="00383ACC" w:rsidRPr="00C71083">
        <w:rPr>
          <w:vertAlign w:val="superscript"/>
        </w:rPr>
        <w:instrText xml:space="preserve"> ADDIN EN.CITE.DATA </w:instrText>
      </w:r>
      <w:r w:rsidR="00383ACC" w:rsidRPr="00C71083">
        <w:rPr>
          <w:vertAlign w:val="superscript"/>
        </w:rPr>
      </w:r>
      <w:r w:rsidR="00383ACC" w:rsidRPr="00C71083">
        <w:rPr>
          <w:vertAlign w:val="superscript"/>
        </w:rPr>
        <w:fldChar w:fldCharType="end"/>
      </w:r>
      <w:r w:rsidRPr="00C71083">
        <w:rPr>
          <w:vertAlign w:val="superscript"/>
        </w:rPr>
      </w:r>
      <w:r w:rsidRPr="00C71083">
        <w:rPr>
          <w:vertAlign w:val="superscript"/>
        </w:rPr>
        <w:fldChar w:fldCharType="separate"/>
      </w:r>
      <w:r w:rsidR="00383ACC" w:rsidRPr="00C71083">
        <w:rPr>
          <w:noProof/>
          <w:vertAlign w:val="superscript"/>
        </w:rPr>
        <w:t>21</w:t>
      </w:r>
      <w:r w:rsidRPr="00C71083">
        <w:rPr>
          <w:vertAlign w:val="superscript"/>
        </w:rPr>
        <w:fldChar w:fldCharType="end"/>
      </w:r>
      <w:r w:rsidRPr="00572B33">
        <w:t>. T</w:t>
      </w:r>
      <w:r w:rsidR="00D56F87" w:rsidRPr="00572B33">
        <w:t>o troubleshoot this</w:t>
      </w:r>
      <w:r w:rsidRPr="00572B33">
        <w:t>, coating plates with extracellular matrix components, such as type IV collagen, can promote cell attachment and the formation of a stable, confluent monolayer during infection</w:t>
      </w:r>
      <w:r w:rsidRPr="00C71083">
        <w:rPr>
          <w:vertAlign w:val="superscript"/>
        </w:rPr>
        <w:fldChar w:fldCharType="begin">
          <w:fldData xml:space="preserve">PEVuZE5vdGU+PENpdGU+PEF1dGhvcj5WbGxhc2FsaXU8L0F1dGhvcj48WWVhcj4yMDE0PC9ZZWFy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</w:fldData>
        </w:fldChar>
      </w:r>
      <w:r w:rsidR="00383ACC" w:rsidRPr="00C71083">
        <w:rPr>
          <w:vertAlign w:val="superscript"/>
        </w:rPr>
        <w:instrText xml:space="preserve"> ADDIN EN.CITE </w:instrText>
      </w:r>
      <w:r w:rsidR="00383ACC" w:rsidRPr="00C71083">
        <w:rPr>
          <w:vertAlign w:val="superscript"/>
        </w:rPr>
        <w:fldChar w:fldCharType="begin">
          <w:fldData xml:space="preserve">PEVuZE5vdGU+PENpdGU+PEF1dGhvcj5WbGxhc2FsaXU8L0F1dGhvcj48WWVhcj4yMDE0PC9ZZWFy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</w:fldData>
        </w:fldChar>
      </w:r>
      <w:r w:rsidR="00383ACC" w:rsidRPr="00C71083">
        <w:rPr>
          <w:vertAlign w:val="superscript"/>
        </w:rPr>
        <w:instrText xml:space="preserve"> ADDIN EN.CITE.DATA </w:instrText>
      </w:r>
      <w:r w:rsidR="00383ACC" w:rsidRPr="00C71083">
        <w:rPr>
          <w:vertAlign w:val="superscript"/>
        </w:rPr>
      </w:r>
      <w:r w:rsidR="00383ACC" w:rsidRPr="00C71083">
        <w:rPr>
          <w:vertAlign w:val="superscript"/>
        </w:rPr>
        <w:fldChar w:fldCharType="end"/>
      </w:r>
      <w:r w:rsidRPr="00C71083">
        <w:rPr>
          <w:vertAlign w:val="superscript"/>
        </w:rPr>
      </w:r>
      <w:r w:rsidRPr="00C71083">
        <w:rPr>
          <w:vertAlign w:val="superscript"/>
        </w:rPr>
        <w:fldChar w:fldCharType="separate"/>
      </w:r>
      <w:r w:rsidR="00383ACC" w:rsidRPr="00C71083">
        <w:rPr>
          <w:noProof/>
          <w:vertAlign w:val="superscript"/>
        </w:rPr>
        <w:t>21</w:t>
      </w:r>
      <w:r w:rsidRPr="00C71083">
        <w:rPr>
          <w:vertAlign w:val="superscript"/>
        </w:rPr>
        <w:fldChar w:fldCharType="end"/>
      </w:r>
      <w:r w:rsidRPr="00572B33">
        <w:t>. This is important as the AIEC strain LF82 has been shown to disrupt tight junctions during invasion, and incomplete monolayer formation can bypass this step, leading to skewed results</w:t>
      </w:r>
      <w:r w:rsidRPr="00C71083">
        <w:rPr>
          <w:vertAlign w:val="superscript"/>
        </w:rPr>
        <w:fldChar w:fldCharType="begin">
          <w:fldData xml:space="preserve">PEVuZE5vdGU+PENpdGU+PEF1dGhvcj5XaW5lPC9BdXRob3I+PFllYXI+MjAwOTwvWWVhcj48UmVj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</w:fldData>
        </w:fldChar>
      </w:r>
      <w:r w:rsidR="00383ACC" w:rsidRPr="00C71083">
        <w:rPr>
          <w:vertAlign w:val="superscript"/>
        </w:rPr>
        <w:instrText xml:space="preserve"> ADDIN EN.CITE &lt;EndNote&gt;&lt;Cite&gt;&lt;Author&gt;Wine&lt;/Author&gt;&lt;Year&gt;2009&lt;/Year&gt;&lt;RecNum&gt;333&lt;/RecNum&gt;&lt;DisplayText&gt;(22)&lt;/DisplayText&gt;&lt;record&gt;&lt;rec-number&gt;333&lt;/rec-number&gt;&lt;foreign-keys&gt;&lt;key app="EN" db-id="9eepfwzr4t0r9leaewxprzvmrpzzzpz9aspx" timestamp="1767561088"&gt;333&lt;/key&gt;&lt;/foreign-keys&gt;&lt;ref-type name="Journal Article"&gt;17&lt;/ref-type&gt;&lt;contributors&gt;&lt;authors&gt;&lt;author&gt;Wine, E.&lt;/author&gt;&lt;author&gt;Ossa, J. C.&lt;/author&gt;&lt;author&gt;Gray-Owen, S. D.&lt;/author&gt;&lt;author&gt;Sherman, P. M.&lt;/author&gt;&lt;/authors&gt;&lt;/contributors&gt;&lt;auth-address&gt;Research Institute, Hospital for Sick Children, Toronto, Ontario, Canada. wine@ualberta.ca&lt;/auth-address&gt;&lt;titles&gt;&lt;title&gt;Adherent-invasive Escherichia coli, strain LF82 disrupts apical junctional complexes in polarized epithelia&lt;/title&gt;&lt;secondary-title&gt;BMC Microbiol&lt;/secondary-title&gt;&lt;/titles&gt;&lt;periodical&gt;&lt;full-title&gt;BMC Microbiol&lt;/full-title&gt;&lt;/periodical&gt;&lt;pages&gt;180&lt;/pages&gt;&lt;volume&gt;9&lt;/volume&gt;&lt;edition&gt;20090826&lt;/edition&gt;&lt;keywords&gt;&lt;keyword&gt;Animals&lt;/keyword&gt;&lt;keyword&gt;*Bacterial Adhesion&lt;/keyword&gt;&lt;keyword&gt;Cell Line&lt;/keyword&gt;&lt;keyword&gt;*Cell Membrane Permeability&lt;/keyword&gt;&lt;keyword&gt;Dogs&lt;/keyword&gt;&lt;keyword&gt;Epithelial Cells/*microbiology/ultrastructure&lt;/keyword&gt;&lt;keyword&gt;Escherichia coli/*pathogenicity&lt;/keyword&gt;&lt;keyword&gt;Escherichia coli Infections/*microbiology&lt;/keyword&gt;&lt;keyword&gt;Lysosomal-Associated Membrane Protein 1/metabolism&lt;/keyword&gt;&lt;keyword&gt;Membrane Proteins/metabolism&lt;/keyword&gt;&lt;keyword&gt;Microscopy, Electron, Transmission&lt;/keyword&gt;&lt;keyword&gt;Phosphoproteins/metabolism&lt;/keyword&gt;&lt;keyword&gt;Zonula Occludens-1 Protein&lt;/keyword&gt;&lt;/keywords&gt;&lt;dates&gt;&lt;year&gt;2009&lt;/year&gt;&lt;pub-dates&gt;&lt;date&gt;Aug 26&lt;/date&gt;&lt;/pub-dates&gt;&lt;/dates&gt;&lt;isbn&gt;1471-2180 (Electronic)&amp;#xD;1471-2180 (Linking)&lt;/isbn&gt;&lt;accession-num&gt;19709415&lt;/accession-num&gt;&lt;urls&gt;&lt;related-urls&gt;&lt;url&gt;https://www.ncbi.nlm.nih.gov/pubmed/19709415&lt;/url&gt;&lt;/related-urls&gt;&lt;/urls&gt;&lt;custom2&gt;PMC2741472&lt;/custom2&gt;&lt;electronic-resource-num&gt;10.1186/1471-2180-9-180&lt;/electronic-resource-num&gt;&lt;remote-database-name&gt;Medline&lt;/remote-database-name&gt;&lt;remote-database-provider&gt;NLM&lt;/remote-database-provider&gt;&lt;/record&gt;&lt;/Cite&gt;&lt;/EndNote&gt;</w:instrText>
      </w:r>
      <w:r w:rsidRPr="00C71083">
        <w:rPr>
          <w:vertAlign w:val="superscript"/>
        </w:rPr>
      </w:r>
      <w:r w:rsidRPr="00C71083">
        <w:rPr>
          <w:vertAlign w:val="superscript"/>
        </w:rPr>
        <w:fldChar w:fldCharType="separate"/>
      </w:r>
      <w:r w:rsidR="00383ACC" w:rsidRPr="00C71083">
        <w:rPr>
          <w:noProof/>
          <w:vertAlign w:val="superscript"/>
        </w:rPr>
        <w:t>22</w:t>
      </w:r>
      <w:r w:rsidRPr="00C71083">
        <w:rPr>
          <w:vertAlign w:val="superscript"/>
        </w:rPr>
        <w:fldChar w:fldCharType="end"/>
      </w:r>
      <w:r w:rsidRPr="00572B33">
        <w:t>. Lastly, efficient cell lysis is another key step that affects bacterial recovery, as incomplete lysis could mask invasiveness, confounding assay outcomes</w:t>
      </w:r>
      <w:r w:rsidRPr="00C71083">
        <w:rPr>
          <w:vertAlign w:val="superscript"/>
        </w:rPr>
        <w:fldChar w:fldCharType="begin"/>
      </w:r>
      <w:r w:rsidR="00383ACC" w:rsidRPr="00C71083">
        <w:rPr>
          <w:vertAlign w:val="superscript"/>
        </w:rPr>
        <w:instrText xml:space="preserve"> ADDIN EN.CITE &lt;EndNote&gt;&lt;Cite&gt;&lt;Author&gt;Jamur&lt;/Author&gt;&lt;Year&gt;2010&lt;/Year&gt;&lt;RecNum&gt;335&lt;/RecNum&gt;&lt;DisplayText&gt;(23)&lt;/DisplayText&gt;&lt;record&gt;&lt;rec-number&gt;335&lt;/rec-number&gt;&lt;foreign-keys&gt;&lt;key app="EN" db-id="9eepfwzr4t0r9leaewxprzvmrpzzzpz9aspx" timestamp="1767561842"&gt;335&lt;/key&gt;&lt;/foreign-keys&gt;&lt;ref-type name="Journal Article"&gt;17&lt;/ref-type&gt;&lt;contributors&gt;&lt;authors&gt;&lt;author&gt;Jamur, M. C.&lt;/author&gt;&lt;author&gt;Oliver, C.&lt;/author&gt;&lt;/authors&gt;&lt;/contributors&gt;&lt;auth-address&gt;Department of Cell and Molecular Biology, Faculdade de Medicina de Ribeirao Preto, University of Sao Paulo, Ribeirao Preto, SP, Brazil.&lt;/auth-address&gt;&lt;titles&gt;&lt;title&gt;Permeabilization of cell membranes&lt;/title&gt;&lt;secondary-title&gt;Methods Mol Biol&lt;/secondary-title&gt;&lt;/titles&gt;&lt;periodical&gt;&lt;full-title&gt;Methods Mol Biol&lt;/full-title&gt;&lt;/periodical&gt;&lt;pages&gt;63-6&lt;/pages&gt;&lt;volume&gt;588&lt;/volume&gt;&lt;keywords&gt;&lt;keyword&gt;Animals&lt;/keyword&gt;&lt;keyword&gt;Cell Line&lt;/keyword&gt;&lt;keyword&gt;Cell Membrane/*metabolism&lt;/keyword&gt;&lt;keyword&gt;*Cell Membrane Permeability&lt;/keyword&gt;&lt;keyword&gt;Detergents/*metabolism&lt;/keyword&gt;&lt;keyword&gt;Humans&lt;/keyword&gt;&lt;keyword&gt;Octoxynol/metabolism&lt;/keyword&gt;&lt;keyword&gt;Polysorbates/metabolism&lt;/keyword&gt;&lt;keyword&gt;Saponins/metabolism&lt;/keyword&gt;&lt;/keywords&gt;&lt;dates&gt;&lt;year&gt;2010&lt;/year&gt;&lt;/dates&gt;&lt;isbn&gt;1940-6029 (Electronic)&amp;#xD;1064-3745 (Linking)&lt;/isbn&gt;&lt;accession-num&gt;20012820&lt;/accession-num&gt;&lt;urls&gt;&lt;related-urls&gt;&lt;url&gt;https://www.ncbi.nlm.nih.gov/pubmed/20012820&lt;/url&gt;&lt;/related-urls&gt;&lt;/urls&gt;&lt;electronic-resource-num&gt;10.1007/978-1-59745-324-0_9&lt;/electronic-resource-num&gt;&lt;remote-database-name&gt;Medline&lt;/remote-database-name&gt;&lt;remote-database-provider&gt;NLM&lt;/remote-database-provider&gt;&lt;/record&gt;&lt;/Cite&gt;&lt;/EndNote&gt;</w:instrText>
      </w:r>
      <w:r w:rsidRPr="00C71083">
        <w:rPr>
          <w:vertAlign w:val="superscript"/>
        </w:rPr>
        <w:fldChar w:fldCharType="separate"/>
      </w:r>
      <w:r w:rsidR="00383ACC" w:rsidRPr="00C71083">
        <w:rPr>
          <w:noProof/>
          <w:vertAlign w:val="superscript"/>
        </w:rPr>
        <w:t>23</w:t>
      </w:r>
      <w:r w:rsidRPr="00C71083">
        <w:rPr>
          <w:vertAlign w:val="superscript"/>
        </w:rPr>
        <w:fldChar w:fldCharType="end"/>
      </w:r>
      <w:r w:rsidRPr="00572B33">
        <w:t>.</w:t>
      </w:r>
      <w:r w:rsidR="00D56F87" w:rsidRPr="00572B33">
        <w:t xml:space="preserve"> To circumvent this, it is important to thoroughly resuspend the cell lysate after the incubation with </w:t>
      </w:r>
    </w:p>
    <w:p w14:paraId="6DC5AED9" w14:textId="77777777" w:rsidR="008E6E61" w:rsidRPr="00C71083" w:rsidRDefault="008E6E61" w:rsidP="00590364"/>
    <w:p w14:paraId="53D19FD6" w14:textId="068597ED" w:rsidR="008E6E61" w:rsidRPr="00572B33" w:rsidRDefault="008E6E61" w:rsidP="00590364">
      <w:pPr>
        <w:rPr>
          <w:shd w:val="clear" w:color="auto" w:fill="FFFFFF"/>
        </w:rPr>
      </w:pPr>
      <w:r w:rsidRPr="00572B33">
        <w:t xml:space="preserve">In addition to the technical challenges that could contribute to invasion assay variability, the percent of inoculum recovered post-infection for AIEC strain LF82 has been shown to range between </w:t>
      </w:r>
      <w:r w:rsidRPr="00572B33">
        <w:rPr>
          <w:shd w:val="clear" w:color="auto" w:fill="FFFFFF"/>
        </w:rPr>
        <w:t>0.61 and 17.25%</w:t>
      </w:r>
      <w:r w:rsidRPr="00C71083">
        <w:rPr>
          <w:shd w:val="clear" w:color="auto" w:fill="FFFFFF"/>
          <w:vertAlign w:val="superscript"/>
        </w:rPr>
        <w:fldChar w:fldCharType="begin">
          <w:fldData xml:space="preserve">PEVuZE5vdGU+PENpdGU+PEF1dGhvcj5Cb3VkZWF1PC9BdXRob3I+PFllYXI+MTk5OTwvWWVhcj48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</w:fldData>
        </w:fldChar>
      </w:r>
      <w:r w:rsidR="00383ACC" w:rsidRPr="00C71083">
        <w:rPr>
          <w:shd w:val="clear" w:color="auto" w:fill="FFFFFF"/>
          <w:vertAlign w:val="superscript"/>
        </w:rPr>
        <w:instrText xml:space="preserve"> ADDIN EN.CITE </w:instrText>
      </w:r>
      <w:r w:rsidR="00383ACC" w:rsidRPr="00C71083">
        <w:rPr>
          <w:shd w:val="clear" w:color="auto" w:fill="FFFFFF"/>
          <w:vertAlign w:val="superscript"/>
        </w:rPr>
        <w:fldChar w:fldCharType="begin">
          <w:fldData xml:space="preserve">PEVuZE5vdGU+PENpdGU+PEF1dGhvcj5Cb3VkZWF1PC9BdXRob3I+PFllYXI+MTk5OTwvWWVhcj48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</w:fldData>
        </w:fldChar>
      </w:r>
      <w:r w:rsidR="00383ACC" w:rsidRPr="00C71083">
        <w:rPr>
          <w:shd w:val="clear" w:color="auto" w:fill="FFFFFF"/>
          <w:vertAlign w:val="superscript"/>
        </w:rPr>
        <w:instrText xml:space="preserve"> ADDIN EN.CITE.DATA </w:instrText>
      </w:r>
      <w:r w:rsidR="00383ACC" w:rsidRPr="00C71083">
        <w:rPr>
          <w:shd w:val="clear" w:color="auto" w:fill="FFFFFF"/>
          <w:vertAlign w:val="superscript"/>
        </w:rPr>
      </w:r>
      <w:r w:rsidR="00383ACC" w:rsidRPr="00C71083">
        <w:rPr>
          <w:shd w:val="clear" w:color="auto" w:fill="FFFFFF"/>
          <w:vertAlign w:val="superscript"/>
        </w:rPr>
        <w:fldChar w:fldCharType="end"/>
      </w:r>
      <w:r w:rsidRPr="00C71083">
        <w:rPr>
          <w:shd w:val="clear" w:color="auto" w:fill="FFFFFF"/>
          <w:vertAlign w:val="superscript"/>
        </w:rPr>
      </w:r>
      <w:r w:rsidRPr="00C71083">
        <w:rPr>
          <w:shd w:val="clear" w:color="auto" w:fill="FFFFFF"/>
          <w:vertAlign w:val="superscript"/>
        </w:rPr>
        <w:fldChar w:fldCharType="separate"/>
      </w:r>
      <w:r w:rsidR="00383ACC" w:rsidRPr="00C71083">
        <w:rPr>
          <w:noProof/>
          <w:shd w:val="clear" w:color="auto" w:fill="FFFFFF"/>
          <w:vertAlign w:val="superscript"/>
        </w:rPr>
        <w:t>8</w:t>
      </w:r>
      <w:r w:rsidRPr="00C71083">
        <w:rPr>
          <w:shd w:val="clear" w:color="auto" w:fill="FFFFFF"/>
          <w:vertAlign w:val="superscript"/>
        </w:rPr>
        <w:fldChar w:fldCharType="end"/>
      </w:r>
      <w:r w:rsidRPr="00572B33">
        <w:rPr>
          <w:shd w:val="clear" w:color="auto" w:fill="FFFFFF"/>
        </w:rPr>
        <w:t xml:space="preserve">. This variability could be influenced by the absence of certain environmental cues, such as bile salts, mucin, and other intestinal metabolites in this </w:t>
      </w:r>
      <w:r w:rsidRPr="00572B33">
        <w:rPr>
          <w:i/>
          <w:iCs/>
          <w:shd w:val="clear" w:color="auto" w:fill="FFFFFF"/>
        </w:rPr>
        <w:t>in vitro</w:t>
      </w:r>
      <w:r w:rsidRPr="00572B33">
        <w:rPr>
          <w:shd w:val="clear" w:color="auto" w:fill="FFFFFF"/>
        </w:rPr>
        <w:t xml:space="preserve"> assay that are known to contribute to AIEC virulence</w:t>
      </w:r>
      <w:r w:rsidRPr="00C71083">
        <w:rPr>
          <w:shd w:val="clear" w:color="auto" w:fill="FFFFFF"/>
          <w:vertAlign w:val="superscript"/>
        </w:rPr>
        <w:fldChar w:fldCharType="begin">
          <w:fldData xml:space="preserve">PEVuZE5vdGU+PENpdGU+PEF1dGhvcj5EZWxtYXM8L0F1dGhvcj48WWVhcj4yMDE5PC9ZZWFyPjxS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==
</w:fldData>
        </w:fldChar>
      </w:r>
      <w:r w:rsidR="00383ACC" w:rsidRPr="00C71083">
        <w:rPr>
          <w:shd w:val="clear" w:color="auto" w:fill="FFFFFF"/>
          <w:vertAlign w:val="superscript"/>
        </w:rPr>
        <w:instrText xml:space="preserve"> ADDIN EN.CITE </w:instrText>
      </w:r>
      <w:r w:rsidR="00383ACC" w:rsidRPr="00C71083">
        <w:rPr>
          <w:shd w:val="clear" w:color="auto" w:fill="FFFFFF"/>
          <w:vertAlign w:val="superscript"/>
        </w:rPr>
        <w:fldChar w:fldCharType="begin">
          <w:fldData xml:space="preserve">PEVuZE5vdGU+PENpdGU+PEF1dGhvcj5EZWxtYXM8L0F1dGhvcj48WWVhcj4yMDE5PC9ZZWFyPjxS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==
</w:fldData>
        </w:fldChar>
      </w:r>
      <w:r w:rsidR="00383ACC" w:rsidRPr="00C71083">
        <w:rPr>
          <w:shd w:val="clear" w:color="auto" w:fill="FFFFFF"/>
          <w:vertAlign w:val="superscript"/>
        </w:rPr>
        <w:instrText xml:space="preserve"> ADDIN EN.CITE.DATA </w:instrText>
      </w:r>
      <w:r w:rsidR="00383ACC" w:rsidRPr="00C71083">
        <w:rPr>
          <w:shd w:val="clear" w:color="auto" w:fill="FFFFFF"/>
          <w:vertAlign w:val="superscript"/>
        </w:rPr>
      </w:r>
      <w:r w:rsidR="00383ACC" w:rsidRPr="00C71083">
        <w:rPr>
          <w:shd w:val="clear" w:color="auto" w:fill="FFFFFF"/>
          <w:vertAlign w:val="superscript"/>
        </w:rPr>
        <w:fldChar w:fldCharType="end"/>
      </w:r>
      <w:r w:rsidRPr="00C71083">
        <w:rPr>
          <w:shd w:val="clear" w:color="auto" w:fill="FFFFFF"/>
          <w:vertAlign w:val="superscript"/>
        </w:rPr>
      </w:r>
      <w:r w:rsidRPr="00C71083">
        <w:rPr>
          <w:shd w:val="clear" w:color="auto" w:fill="FFFFFF"/>
          <w:vertAlign w:val="superscript"/>
        </w:rPr>
        <w:fldChar w:fldCharType="separate"/>
      </w:r>
      <w:r w:rsidR="00383ACC" w:rsidRPr="00C71083">
        <w:rPr>
          <w:noProof/>
          <w:shd w:val="clear" w:color="auto" w:fill="FFFFFF"/>
          <w:vertAlign w:val="superscript"/>
        </w:rPr>
        <w:t>24</w:t>
      </w:r>
      <w:r w:rsidR="00590364" w:rsidRPr="00572B33">
        <w:rPr>
          <w:noProof/>
          <w:shd w:val="clear" w:color="auto" w:fill="FFFFFF"/>
          <w:vertAlign w:val="superscript"/>
        </w:rPr>
        <w:t>–</w:t>
      </w:r>
      <w:r w:rsidR="00383ACC" w:rsidRPr="00C71083">
        <w:rPr>
          <w:noProof/>
          <w:shd w:val="clear" w:color="auto" w:fill="FFFFFF"/>
          <w:vertAlign w:val="superscript"/>
        </w:rPr>
        <w:t>26</w:t>
      </w:r>
      <w:r w:rsidRPr="00C71083">
        <w:rPr>
          <w:shd w:val="clear" w:color="auto" w:fill="FFFFFF"/>
          <w:vertAlign w:val="superscript"/>
        </w:rPr>
        <w:fldChar w:fldCharType="end"/>
      </w:r>
      <w:r w:rsidRPr="00572B33">
        <w:rPr>
          <w:shd w:val="clear" w:color="auto" w:fill="FFFFFF"/>
        </w:rPr>
        <w:t>. Specifically, bile salts have been shown to induce the expression of long polar fimbriae, which increase AIEC attachment and translocation across M cells</w:t>
      </w:r>
      <w:r w:rsidRPr="00C71083">
        <w:rPr>
          <w:shd w:val="clear" w:color="auto" w:fill="FFFFFF"/>
          <w:vertAlign w:val="superscript"/>
        </w:rPr>
        <w:fldChar w:fldCharType="begin">
          <w:fldData xml:space="preserve">PEVuZE5vdGU+PENpdGU+PEF1dGhvcj5DaGFzc2Fpbmc8L0F1dGhvcj48WWVhcj4yMDEzPC9ZZWFy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</w:fldData>
        </w:fldChar>
      </w:r>
      <w:r w:rsidR="00383ACC" w:rsidRPr="00C71083">
        <w:rPr>
          <w:shd w:val="clear" w:color="auto" w:fill="FFFFFF"/>
          <w:vertAlign w:val="superscript"/>
        </w:rPr>
        <w:instrText xml:space="preserve"> ADDIN EN.CITE </w:instrText>
      </w:r>
      <w:r w:rsidR="00383ACC" w:rsidRPr="00C71083">
        <w:rPr>
          <w:shd w:val="clear" w:color="auto" w:fill="FFFFFF"/>
          <w:vertAlign w:val="superscript"/>
        </w:rPr>
        <w:fldChar w:fldCharType="begin">
          <w:fldData xml:space="preserve">PEVuZE5vdGU+PENpdGU+PEF1dGhvcj5DaGFzc2Fpbmc8L0F1dGhvcj48WWVhcj4yMDEzPC9ZZWFy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</w:fldData>
        </w:fldChar>
      </w:r>
      <w:r w:rsidR="00383ACC" w:rsidRPr="00C71083">
        <w:rPr>
          <w:shd w:val="clear" w:color="auto" w:fill="FFFFFF"/>
          <w:vertAlign w:val="superscript"/>
        </w:rPr>
        <w:instrText xml:space="preserve"> ADDIN EN.CITE.DATA </w:instrText>
      </w:r>
      <w:r w:rsidR="00383ACC" w:rsidRPr="00C71083">
        <w:rPr>
          <w:shd w:val="clear" w:color="auto" w:fill="FFFFFF"/>
          <w:vertAlign w:val="superscript"/>
        </w:rPr>
      </w:r>
      <w:r w:rsidR="00383ACC" w:rsidRPr="00C71083">
        <w:rPr>
          <w:shd w:val="clear" w:color="auto" w:fill="FFFFFF"/>
          <w:vertAlign w:val="superscript"/>
        </w:rPr>
        <w:fldChar w:fldCharType="end"/>
      </w:r>
      <w:r w:rsidRPr="00C71083">
        <w:rPr>
          <w:shd w:val="clear" w:color="auto" w:fill="FFFFFF"/>
          <w:vertAlign w:val="superscript"/>
        </w:rPr>
      </w:r>
      <w:r w:rsidRPr="00C71083">
        <w:rPr>
          <w:shd w:val="clear" w:color="auto" w:fill="FFFFFF"/>
          <w:vertAlign w:val="superscript"/>
        </w:rPr>
        <w:fldChar w:fldCharType="separate"/>
      </w:r>
      <w:r w:rsidR="00383ACC" w:rsidRPr="00C71083">
        <w:rPr>
          <w:noProof/>
          <w:shd w:val="clear" w:color="auto" w:fill="FFFFFF"/>
          <w:vertAlign w:val="superscript"/>
        </w:rPr>
        <w:t>27</w:t>
      </w:r>
      <w:r w:rsidRPr="00C71083">
        <w:rPr>
          <w:shd w:val="clear" w:color="auto" w:fill="FFFFFF"/>
          <w:vertAlign w:val="superscript"/>
        </w:rPr>
        <w:fldChar w:fldCharType="end"/>
      </w:r>
      <w:r w:rsidRPr="00572B33">
        <w:rPr>
          <w:shd w:val="clear" w:color="auto" w:fill="FFFFFF"/>
        </w:rPr>
        <w:t>. Other gastrointestinal pathogens</w:t>
      </w:r>
      <w:r w:rsidR="00572B33" w:rsidRPr="00572B33">
        <w:rPr>
          <w:shd w:val="clear" w:color="auto" w:fill="FFFFFF"/>
        </w:rPr>
        <w:t>,</w:t>
      </w:r>
      <w:r w:rsidRPr="00572B33">
        <w:rPr>
          <w:shd w:val="clear" w:color="auto" w:fill="FFFFFF"/>
        </w:rPr>
        <w:t xml:space="preserve"> such as </w:t>
      </w:r>
      <w:r w:rsidRPr="00572B33">
        <w:rPr>
          <w:i/>
          <w:iCs/>
          <w:shd w:val="clear" w:color="auto" w:fill="FFFFFF"/>
        </w:rPr>
        <w:t>Vibrio</w:t>
      </w:r>
      <w:r w:rsidRPr="00572B33">
        <w:rPr>
          <w:shd w:val="clear" w:color="auto" w:fill="FFFFFF"/>
        </w:rPr>
        <w:t xml:space="preserve"> and </w:t>
      </w:r>
      <w:r w:rsidRPr="00572B33">
        <w:rPr>
          <w:i/>
          <w:iCs/>
          <w:shd w:val="clear" w:color="auto" w:fill="FFFFFF"/>
        </w:rPr>
        <w:t>Shigella</w:t>
      </w:r>
      <w:r w:rsidRPr="00572B33">
        <w:rPr>
          <w:shd w:val="clear" w:color="auto" w:fill="FFFFFF"/>
        </w:rPr>
        <w:t>, are known to regulate their type III secretion systems in response to bile to mediate epithelial cell invasion</w:t>
      </w:r>
      <w:r w:rsidRPr="00C71083">
        <w:rPr>
          <w:shd w:val="clear" w:color="auto" w:fill="FFFFFF"/>
          <w:vertAlign w:val="superscript"/>
        </w:rPr>
        <w:fldChar w:fldCharType="begin">
          <w:fldData xml:space="preserve">PEVuZE5vdGU+PENpdGU+PEF1dGhvcj5Hb3RvaDwvQXV0aG9yPjxZZWFyPjIwMTA8L1llYXI+PFJl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</w:fldData>
        </w:fldChar>
      </w:r>
      <w:r w:rsidR="00383ACC" w:rsidRPr="00C71083">
        <w:rPr>
          <w:shd w:val="clear" w:color="auto" w:fill="FFFFFF"/>
          <w:vertAlign w:val="superscript"/>
        </w:rPr>
        <w:instrText xml:space="preserve"> ADDIN EN.CITE </w:instrText>
      </w:r>
      <w:r w:rsidR="00383ACC" w:rsidRPr="00C71083">
        <w:rPr>
          <w:shd w:val="clear" w:color="auto" w:fill="FFFFFF"/>
          <w:vertAlign w:val="superscript"/>
        </w:rPr>
        <w:fldChar w:fldCharType="begin">
          <w:fldData xml:space="preserve">PEVuZE5vdGU+PENpdGU+PEF1dGhvcj5Hb3RvaDwvQXV0aG9yPjxZZWFyPjIwMTA8L1llYXI+PFJl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</w:fldData>
        </w:fldChar>
      </w:r>
      <w:r w:rsidR="00383ACC" w:rsidRPr="00C71083">
        <w:rPr>
          <w:shd w:val="clear" w:color="auto" w:fill="FFFFFF"/>
          <w:vertAlign w:val="superscript"/>
        </w:rPr>
        <w:instrText xml:space="preserve"> ADDIN EN.CITE.DATA </w:instrText>
      </w:r>
      <w:r w:rsidR="00383ACC" w:rsidRPr="00C71083">
        <w:rPr>
          <w:shd w:val="clear" w:color="auto" w:fill="FFFFFF"/>
          <w:vertAlign w:val="superscript"/>
        </w:rPr>
      </w:r>
      <w:r w:rsidR="00383ACC" w:rsidRPr="00C71083">
        <w:rPr>
          <w:shd w:val="clear" w:color="auto" w:fill="FFFFFF"/>
          <w:vertAlign w:val="superscript"/>
        </w:rPr>
        <w:fldChar w:fldCharType="end"/>
      </w:r>
      <w:r w:rsidRPr="00C71083">
        <w:rPr>
          <w:shd w:val="clear" w:color="auto" w:fill="FFFFFF"/>
          <w:vertAlign w:val="superscript"/>
        </w:rPr>
      </w:r>
      <w:r w:rsidRPr="00C71083">
        <w:rPr>
          <w:shd w:val="clear" w:color="auto" w:fill="FFFFFF"/>
          <w:vertAlign w:val="superscript"/>
        </w:rPr>
        <w:fldChar w:fldCharType="separate"/>
      </w:r>
      <w:r w:rsidR="00383ACC" w:rsidRPr="00C71083">
        <w:rPr>
          <w:noProof/>
          <w:shd w:val="clear" w:color="auto" w:fill="FFFFFF"/>
          <w:vertAlign w:val="superscript"/>
        </w:rPr>
        <w:t>28,29</w:t>
      </w:r>
      <w:r w:rsidRPr="00C71083">
        <w:rPr>
          <w:shd w:val="clear" w:color="auto" w:fill="FFFFFF"/>
          <w:vertAlign w:val="superscript"/>
        </w:rPr>
        <w:fldChar w:fldCharType="end"/>
      </w:r>
      <w:r w:rsidRPr="00572B33">
        <w:rPr>
          <w:shd w:val="clear" w:color="auto" w:fill="FFFFFF"/>
        </w:rPr>
        <w:t>. Subculturing with bile salts to induce virulence factor expression is standard in gentamicin protection protocols for other pathogens, and growing AIEC with these environmental cues may stabilize invasion and yield more consistent profiles</w:t>
      </w:r>
      <w:r w:rsidRPr="00C71083">
        <w:rPr>
          <w:shd w:val="clear" w:color="auto" w:fill="FFFFFF"/>
          <w:vertAlign w:val="superscript"/>
        </w:rPr>
        <w:fldChar w:fldCharType="begin">
          <w:fldData xml:space="preserve">PEVuZE5vdGU+PENpdGU+PEF1dGhvcj5Qb29yZTwvQXV0aG9yPjxZZWFyPjIwMjQ8L1llYXI+PFJl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</w:fldData>
        </w:fldChar>
      </w:r>
      <w:r w:rsidR="00383ACC" w:rsidRPr="00C71083">
        <w:rPr>
          <w:shd w:val="clear" w:color="auto" w:fill="FFFFFF"/>
          <w:vertAlign w:val="superscript"/>
        </w:rPr>
        <w:instrText xml:space="preserve"> ADDIN EN.CITE </w:instrText>
      </w:r>
      <w:r w:rsidR="00383ACC" w:rsidRPr="00C71083">
        <w:rPr>
          <w:shd w:val="clear" w:color="auto" w:fill="FFFFFF"/>
          <w:vertAlign w:val="superscript"/>
        </w:rPr>
        <w:fldChar w:fldCharType="begin">
          <w:fldData xml:space="preserve">PEVuZE5vdGU+PENpdGU+PEF1dGhvcj5Qb29yZTwvQXV0aG9yPjxZZWFyPjIwMjQ8L1llYXI+PFJl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</w:fldData>
        </w:fldChar>
      </w:r>
      <w:r w:rsidR="00383ACC" w:rsidRPr="00C71083">
        <w:rPr>
          <w:shd w:val="clear" w:color="auto" w:fill="FFFFFF"/>
          <w:vertAlign w:val="superscript"/>
        </w:rPr>
        <w:instrText xml:space="preserve"> ADDIN EN.CITE.DATA </w:instrText>
      </w:r>
      <w:r w:rsidR="00383ACC" w:rsidRPr="00C71083">
        <w:rPr>
          <w:shd w:val="clear" w:color="auto" w:fill="FFFFFF"/>
          <w:vertAlign w:val="superscript"/>
        </w:rPr>
      </w:r>
      <w:r w:rsidR="00383ACC" w:rsidRPr="00C71083">
        <w:rPr>
          <w:shd w:val="clear" w:color="auto" w:fill="FFFFFF"/>
          <w:vertAlign w:val="superscript"/>
        </w:rPr>
        <w:fldChar w:fldCharType="end"/>
      </w:r>
      <w:r w:rsidRPr="00C71083">
        <w:rPr>
          <w:shd w:val="clear" w:color="auto" w:fill="FFFFFF"/>
          <w:vertAlign w:val="superscript"/>
        </w:rPr>
      </w:r>
      <w:r w:rsidRPr="00C71083">
        <w:rPr>
          <w:shd w:val="clear" w:color="auto" w:fill="FFFFFF"/>
          <w:vertAlign w:val="superscript"/>
        </w:rPr>
        <w:fldChar w:fldCharType="separate"/>
      </w:r>
      <w:r w:rsidR="00383ACC" w:rsidRPr="00C71083">
        <w:rPr>
          <w:noProof/>
          <w:shd w:val="clear" w:color="auto" w:fill="FFFFFF"/>
          <w:vertAlign w:val="superscript"/>
        </w:rPr>
        <w:t>30,31</w:t>
      </w:r>
      <w:r w:rsidRPr="00C71083">
        <w:rPr>
          <w:shd w:val="clear" w:color="auto" w:fill="FFFFFF"/>
          <w:vertAlign w:val="superscript"/>
        </w:rPr>
        <w:fldChar w:fldCharType="end"/>
      </w:r>
      <w:r w:rsidRPr="00572B33">
        <w:rPr>
          <w:shd w:val="clear" w:color="auto" w:fill="FFFFFF"/>
        </w:rPr>
        <w:t xml:space="preserve">. </w:t>
      </w:r>
    </w:p>
    <w:p w14:paraId="5774E5A1" w14:textId="77777777" w:rsidR="008E6E61" w:rsidRPr="00C71083" w:rsidRDefault="008E6E61" w:rsidP="00590364"/>
    <w:p w14:paraId="3A9A312C" w14:textId="42A25E1F" w:rsidR="008E6E61" w:rsidRPr="00572B33" w:rsidRDefault="008E6E61" w:rsidP="00590364">
      <w:r w:rsidRPr="00572B33">
        <w:t>Another limitation of this assay is that bacterial invasion is assessed at a single time-point, which, although standard in the field, likely oversimplifies the invasion process</w:t>
      </w:r>
      <w:r w:rsidRPr="00C71083">
        <w:rPr>
          <w:vertAlign w:val="superscript"/>
        </w:rPr>
        <w:fldChar w:fldCharType="begin"/>
      </w:r>
      <w:r w:rsidR="00383ACC" w:rsidRPr="00C71083">
        <w:rPr>
          <w:vertAlign w:val="superscript"/>
        </w:rPr>
        <w:instrText xml:space="preserve"> ADDIN EN.CITE &lt;EndNote&gt;&lt;Cite&gt;&lt;Author&gt;Camprubi-Font&lt;/Author&gt;&lt;Year&gt;2020&lt;/Year&gt;&lt;RecNum&gt;320&lt;/RecNum&gt;&lt;DisplayText&gt;(12)&lt;/DisplayText&gt;&lt;record&gt;&lt;rec-number&gt;320&lt;/rec-number&gt;&lt;foreign-keys&gt;&lt;key app="EN" db-id="9eepfwzr4t0r9leaewxprzvmrpzzzpz9aspx" timestamp="1767471560"&gt;320&lt;/key&gt;&lt;/foreign-keys&gt;&lt;ref-type name="Journal Article"&gt;17&lt;/ref-type&gt;&lt;contributors&gt;&lt;authors&gt;&lt;author&gt;Camprubi-Font, C.&lt;/author&gt;&lt;author&gt;Martinez-Medina, M.&lt;/author&gt;&lt;/authors&gt;&lt;/contributors&gt;&lt;auth-address&gt;Laboratory of Molecular Microbiology, Department of Biology, University of Girona, Girona 17003, Spain.&amp;#xD;Laboratory of Molecular Microbiology, Department of Biology, University of Girona, Girona 17003, Spain. marga.martinez@udg.edu.&lt;/auth-address&gt;&lt;titles&gt;&lt;title&gt;Why the discovery of adherent-invasive Escherichia coli molecular markers is so challenging?&lt;/title&gt;&lt;secondary-title&gt;World J Biol Chem&lt;/secondary-title&gt;&lt;/titles&gt;&lt;periodical&gt;&lt;full-title&gt;World J Biol Chem&lt;/full-title&gt;&lt;/periodical&gt;&lt;pages&gt;1-13&lt;/pages&gt;&lt;volume&gt;11&lt;/volume&gt;&lt;number&gt;1&lt;/number&gt;&lt;keywords&gt;&lt;keyword&gt;Adherent-invasive Escherichia coli&lt;/keyword&gt;&lt;keyword&gt;Crohn&amp;apos;s disease&lt;/keyword&gt;&lt;keyword&gt;Genetics&lt;/keyword&gt;&lt;keyword&gt;Inflammatory bowel disease&lt;/keyword&gt;&lt;keyword&gt;Molecular markers&lt;/keyword&gt;&lt;keyword&gt;Signature sequences&lt;/keyword&gt;&lt;/keywords&gt;&lt;dates&gt;&lt;year&gt;2020&lt;/year&gt;&lt;pub-dates&gt;&lt;date&gt;Apr 7&lt;/date&gt;&lt;/pub-dates&gt;&lt;/dates&gt;&lt;isbn&gt;1949-8454 (Print)&amp;#xD;1949-8454 (Electronic)&amp;#xD;1949-8454 (Linking)&lt;/isbn&gt;&lt;accession-num&gt;32405343&lt;/accession-num&gt;&lt;urls&gt;&lt;related-urls&gt;&lt;url&gt;https://www.ncbi.nlm.nih.gov/pubmed/32405343&lt;/url&gt;&lt;/related-urls&gt;&lt;/urls&gt;&lt;custom1&gt;Conflict-of-interest statement: Authors declare no conflict of interests for this article.&lt;/custom1&gt;&lt;custom2&gt;PMC7205867&lt;/custom2&gt;&lt;electronic-resource-num&gt;10.4331/wjbc.v11.i1.1&lt;/electronic-resource-num&gt;&lt;remote-database-name&gt;PubMed-not-MEDLINE&lt;/remote-database-name&gt;&lt;remote-database-provider&gt;NLM&lt;/remote-database-provider&gt;&lt;/record&gt;&lt;/Cite&gt;&lt;/EndNote&gt;</w:instrText>
      </w:r>
      <w:r w:rsidRPr="00C71083">
        <w:rPr>
          <w:vertAlign w:val="superscript"/>
        </w:rPr>
        <w:fldChar w:fldCharType="separate"/>
      </w:r>
      <w:r w:rsidR="00383ACC" w:rsidRPr="00C71083">
        <w:rPr>
          <w:noProof/>
          <w:vertAlign w:val="superscript"/>
        </w:rPr>
        <w:t>12</w:t>
      </w:r>
      <w:r w:rsidRPr="00C71083">
        <w:rPr>
          <w:vertAlign w:val="superscript"/>
        </w:rPr>
        <w:fldChar w:fldCharType="end"/>
      </w:r>
      <w:r w:rsidRPr="00572B33">
        <w:t>. Bacterial invasion is a dynamic process involving adherence, internalization, intracellular replication, and escape from the host cell</w:t>
      </w:r>
      <w:r w:rsidRPr="00C71083">
        <w:rPr>
          <w:vertAlign w:val="superscript"/>
        </w:rPr>
        <w:fldChar w:fldCharType="begin"/>
      </w:r>
      <w:r w:rsidR="00383ACC" w:rsidRPr="00C71083">
        <w:rPr>
          <w:vertAlign w:val="superscript"/>
        </w:rPr>
        <w:instrText xml:space="preserve"> ADDIN EN.CITE &lt;EndNote&gt;&lt;Cite&gt;&lt;Author&gt;Rodrigues&lt;/Author&gt;&lt;Year&gt;2025&lt;/Year&gt;&lt;RecNum&gt;348&lt;/RecNum&gt;&lt;DisplayText&gt;(32)&lt;/DisplayText&gt;&lt;record&gt;&lt;rec-number&gt;348&lt;/rec-number&gt;&lt;foreign-keys&gt;&lt;key app="EN" db-id="9eepfwzr4t0r9leaewxprzvmrpzzzpz9aspx" timestamp="1767572403"&gt;348&lt;/key&gt;&lt;/foreign-keys&gt;&lt;ref-type name="Journal Article"&gt;17&lt;/ref-type&gt;&lt;contributors&gt;&lt;authors&gt;&lt;author&gt;Rodrigues, E.&lt;/author&gt;&lt;author&gt;Marzook, N. B.&lt;/author&gt;&lt;author&gt;Pallett, M. A.&lt;/author&gt;&lt;author&gt;Sateriale, A.&lt;/author&gt;&lt;/authors&gt;&lt;/contributors&gt;&lt;auth-address&gt;Cryptosporidiosis Laboratory, The Francis Crick Institute, London, United Kingdom.&lt;/auth-address&gt;&lt;titles&gt;&lt;title&gt;Convergent mechanisms of epithelial cell structure manipulation by intestinal pathogens&lt;/title&gt;&lt;secondary-title&gt;PLoS Pathog&lt;/secondary-title&gt;&lt;/titles&gt;&lt;periodical&gt;&lt;full-title&gt;PLoS Pathog&lt;/full-title&gt;&lt;/periodical&gt;&lt;pages&gt;e1013367&lt;/pages&gt;&lt;volume&gt;21&lt;/volume&gt;&lt;number&gt;7&lt;/number&gt;&lt;edition&gt;20250731&lt;/edition&gt;&lt;keywords&gt;&lt;keyword&gt;Humans&lt;/keyword&gt;&lt;keyword&gt;*Epithelial Cells/microbiology/pathology&lt;/keyword&gt;&lt;keyword&gt;*Intestinal Mucosa/microbiology/pathology&lt;/keyword&gt;&lt;keyword&gt;Animals&lt;/keyword&gt;&lt;keyword&gt;*Host-Pathogen Interactions&lt;/keyword&gt;&lt;/keywords&gt;&lt;dates&gt;&lt;year&gt;2025&lt;/year&gt;&lt;pub-dates&gt;&lt;date&gt;Jul&lt;/date&gt;&lt;/pub-dates&gt;&lt;/dates&gt;&lt;isbn&gt;1553-7374 (Electronic)&amp;#xD;1553-7366 (Print)&amp;#xD;1553-7366 (Linking)&lt;/isbn&gt;&lt;accession-num&gt;40743117&lt;/accession-num&gt;&lt;urls&gt;&lt;related-urls&gt;&lt;url&gt;https://www.ncbi.nlm.nih.gov/pubmed/40743117&lt;/url&gt;&lt;/related-urls&gt;&lt;/urls&gt;&lt;custom1&gt;The authors have declared that no competing interests exist.&lt;/custom1&gt;&lt;custom2&gt;PMC12312946&lt;/custom2&gt;&lt;electronic-resource-num&gt;10.1371/journal.ppat.1013367&lt;/electronic-resource-num&gt;&lt;remote-database-name&gt;Medline&lt;/remote-database-name&gt;&lt;remote-database-provider&gt;NLM&lt;/remote-database-provider&gt;&lt;/record&gt;&lt;/Cite&gt;&lt;/EndNote&gt;</w:instrText>
      </w:r>
      <w:r w:rsidRPr="00C71083">
        <w:rPr>
          <w:vertAlign w:val="superscript"/>
        </w:rPr>
        <w:fldChar w:fldCharType="separate"/>
      </w:r>
      <w:r w:rsidR="00383ACC" w:rsidRPr="00C71083">
        <w:rPr>
          <w:noProof/>
          <w:vertAlign w:val="superscript"/>
        </w:rPr>
        <w:t>32</w:t>
      </w:r>
      <w:r w:rsidRPr="00C71083">
        <w:rPr>
          <w:vertAlign w:val="superscript"/>
        </w:rPr>
        <w:fldChar w:fldCharType="end"/>
      </w:r>
      <w:r w:rsidRPr="00572B33">
        <w:t>. Because novel genes contributing to AIEC invasion have been challenging to identify, the use of a single time-point assay could underrepresent the number of genes contributing to this process</w:t>
      </w:r>
      <w:r w:rsidRPr="00C71083">
        <w:rPr>
          <w:vertAlign w:val="superscript"/>
        </w:rPr>
        <w:fldChar w:fldCharType="begin"/>
      </w:r>
      <w:r w:rsidR="00383ACC" w:rsidRPr="00C71083">
        <w:rPr>
          <w:vertAlign w:val="superscript"/>
        </w:rPr>
        <w:instrText xml:space="preserve"> ADDIN EN.CITE &lt;EndNote&gt;&lt;Cite&gt;&lt;Author&gt;Camprubi-Font&lt;/Author&gt;&lt;Year&gt;2020&lt;/Year&gt;&lt;RecNum&gt;319&lt;/RecNum&gt;&lt;DisplayText&gt;(12)&lt;/DisplayText&gt;&lt;record&gt;&lt;rec-number&gt;319&lt;/rec-number&gt;&lt;foreign-keys&gt;&lt;key app="EN" db-id="9eepfwzr4t0r9leaewxprzvmrpzzzpz9aspx" timestamp="1767471553"&gt;319&lt;/key&gt;&lt;/foreign-keys&gt;&lt;ref-type name="Journal Article"&gt;17&lt;/ref-type&gt;&lt;contributors&gt;&lt;authors&gt;&lt;author&gt;Camprubi-Font, C.&lt;/author&gt;&lt;author&gt;Martinez-Medina, M.&lt;/author&gt;&lt;/authors&gt;&lt;/contributors&gt;&lt;auth-address&gt;Laboratory of Molecular Microbiology, Department of Biology, University of Girona, Girona 17003, Spain.&amp;#xD;Laboratory of Molecular Microbiology, Department of Biology, University of Girona, Girona 17003, Spain. marga.martinez@udg.edu.&lt;/auth-address&gt;&lt;titles&gt;&lt;title&gt;Why the discovery of adherent-invasive Escherichia coli molecular markers is so challenging?&lt;/title&gt;&lt;secondary-title&gt;World J Biol Chem&lt;/secondary-title&gt;&lt;/titles&gt;&lt;periodical&gt;&lt;full-title&gt;World J Biol Chem&lt;/full-title&gt;&lt;/periodical&gt;&lt;pages&gt;1-13&lt;/pages&gt;&lt;volume&gt;11&lt;/volume&gt;&lt;number&gt;1&lt;/number&gt;&lt;keywords&gt;&lt;keyword&gt;Adherent-invasive Escherichia coli&lt;/keyword&gt;&lt;keyword&gt;Crohn&amp;apos;s disease&lt;/keyword&gt;&lt;keyword&gt;Genetics&lt;/keyword&gt;&lt;keyword&gt;Inflammatory bowel disease&lt;/keyword&gt;&lt;keyword&gt;Molecular markers&lt;/keyword&gt;&lt;keyword&gt;Signature sequences&lt;/keyword&gt;&lt;/keywords&gt;&lt;dates&gt;&lt;year&gt;2020&lt;/year&gt;&lt;pub-dates&gt;&lt;date&gt;Apr 7&lt;/date&gt;&lt;/pub-dates&gt;&lt;/dates&gt;&lt;isbn&gt;1949-8454 (Print)&amp;#xD;1949-8454 (Electronic)&amp;#xD;1949-8454 (Linking)&lt;/isbn&gt;&lt;accession-num&gt;32405343&lt;/accession-num&gt;&lt;urls&gt;&lt;related-urls&gt;&lt;url&gt;https://www.ncbi.nlm.nih.gov/pubmed/32405343&lt;/url&gt;&lt;/related-urls&gt;&lt;/urls&gt;&lt;custom1&gt;Conflict-of-interest statement: Authors declare no conflict of interests for this article.&lt;/custom1&gt;&lt;custom2&gt;PMC7205867&lt;/custom2&gt;&lt;electronic-resource-num&gt;10.4331/wjbc.v11.i1.1&lt;/electronic-resource-num&gt;&lt;remote-database-name&gt;PubMed-not-MEDLINE&lt;/remote-database-name&gt;&lt;remote-database-provider&gt;NLM&lt;/remote-database-provider&gt;&lt;/record&gt;&lt;/Cite&gt;&lt;/EndNote&gt;</w:instrText>
      </w:r>
      <w:r w:rsidRPr="00C71083">
        <w:rPr>
          <w:vertAlign w:val="superscript"/>
        </w:rPr>
        <w:fldChar w:fldCharType="separate"/>
      </w:r>
      <w:r w:rsidR="00383ACC" w:rsidRPr="00C71083">
        <w:rPr>
          <w:noProof/>
          <w:vertAlign w:val="superscript"/>
        </w:rPr>
        <w:t>12</w:t>
      </w:r>
      <w:r w:rsidRPr="00C71083">
        <w:rPr>
          <w:vertAlign w:val="superscript"/>
        </w:rPr>
        <w:fldChar w:fldCharType="end"/>
      </w:r>
      <w:r w:rsidRPr="00572B33">
        <w:t>. Time-course invasion assays, therefore, have been used to assess how specific genes contribute to invasion and to study AIEC replication in I-407 and Hep-2 cells</w:t>
      </w:r>
      <w:r w:rsidRPr="00C71083">
        <w:rPr>
          <w:vertAlign w:val="superscript"/>
        </w:rPr>
        <w:fldChar w:fldCharType="begin">
          <w:fldData xml:space="preserve">PEVuZE5vdGU+PENpdGU+PEF1dGhvcj5KYWlzaGFua2FyPC9BdXRob3I+PFllYXI+MjAyNTwvWWVh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</w:fldData>
        </w:fldChar>
      </w:r>
      <w:r w:rsidR="00383ACC" w:rsidRPr="00C71083">
        <w:rPr>
          <w:vertAlign w:val="superscript"/>
        </w:rPr>
        <w:instrText xml:space="preserve"> ADDIN EN.CITE </w:instrText>
      </w:r>
      <w:r w:rsidR="00383ACC" w:rsidRPr="00C71083">
        <w:rPr>
          <w:vertAlign w:val="superscript"/>
        </w:rPr>
        <w:fldChar w:fldCharType="begin">
          <w:fldData xml:space="preserve">PEVuZE5vdGU+PENpdGU+PEF1dGhvcj5KYWlzaGFua2FyPC9BdXRob3I+PFllYXI+MjAyNTwvWWVh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</w:fldData>
        </w:fldChar>
      </w:r>
      <w:r w:rsidR="00383ACC" w:rsidRPr="00C71083">
        <w:rPr>
          <w:vertAlign w:val="superscript"/>
        </w:rPr>
        <w:instrText xml:space="preserve"> ADDIN EN.CITE.DATA </w:instrText>
      </w:r>
      <w:r w:rsidR="00383ACC" w:rsidRPr="00C71083">
        <w:rPr>
          <w:vertAlign w:val="superscript"/>
        </w:rPr>
      </w:r>
      <w:r w:rsidR="00383ACC" w:rsidRPr="00C71083">
        <w:rPr>
          <w:vertAlign w:val="superscript"/>
        </w:rPr>
        <w:fldChar w:fldCharType="end"/>
      </w:r>
      <w:r w:rsidRPr="00C71083">
        <w:rPr>
          <w:vertAlign w:val="superscript"/>
        </w:rPr>
      </w:r>
      <w:r w:rsidRPr="00C71083">
        <w:rPr>
          <w:vertAlign w:val="superscript"/>
        </w:rPr>
        <w:fldChar w:fldCharType="separate"/>
      </w:r>
      <w:r w:rsidR="00383ACC" w:rsidRPr="00C71083">
        <w:rPr>
          <w:noProof/>
          <w:vertAlign w:val="superscript"/>
        </w:rPr>
        <w:t>8,33</w:t>
      </w:r>
      <w:r w:rsidRPr="00C71083">
        <w:rPr>
          <w:vertAlign w:val="superscript"/>
        </w:rPr>
        <w:fldChar w:fldCharType="end"/>
      </w:r>
      <w:r w:rsidRPr="00572B33">
        <w:t xml:space="preserve">. While the use of a time course invasion assay is valuable for characterizing the contribution of individual genes to invasion, </w:t>
      </w:r>
      <w:r w:rsidR="00572B33" w:rsidRPr="00572B33">
        <w:t>it is</w:t>
      </w:r>
      <w:r w:rsidRPr="00572B33">
        <w:t xml:space="preserve"> labor-intensive</w:t>
      </w:r>
      <w:r w:rsidR="00572B33" w:rsidRPr="00572B33">
        <w:t>,</w:t>
      </w:r>
      <w:r w:rsidRPr="00572B33">
        <w:t xml:space="preserve"> particularly when screening many clinical isolates. For this reason, a single time point</w:t>
      </w:r>
      <w:r w:rsidR="006D1569" w:rsidRPr="00572B33">
        <w:t xml:space="preserve"> is used</w:t>
      </w:r>
      <w:r w:rsidRPr="00572B33">
        <w:t xml:space="preserve"> to assess invasion. </w:t>
      </w:r>
    </w:p>
    <w:p w14:paraId="485D3D1A" w14:textId="77777777" w:rsidR="008E6E61" w:rsidRPr="00572B33" w:rsidRDefault="008E6E61" w:rsidP="00590364"/>
    <w:p w14:paraId="26F7BCEE" w14:textId="6ACEDC83" w:rsidR="00D0123E" w:rsidRPr="00572B33" w:rsidRDefault="008E6E61" w:rsidP="00590364">
      <w:r w:rsidRPr="00572B33">
        <w:t>In addition, the intracellular lifestyle of AIEC has not been very well characterized. Most studies use percent invasion as the primary readout to detect changes in CFU of various virulence factor deletion mutants</w:t>
      </w:r>
      <w:r w:rsidRPr="00C71083">
        <w:rPr>
          <w:vertAlign w:val="superscript"/>
        </w:rPr>
        <w:fldChar w:fldCharType="begin">
          <w:fldData xml:space="preserve">PEVuZE5vdGU+PENpdGU+PEF1dGhvcj5Cb3VkZWF1PC9BdXRob3I+PFllYXI+MjAwMTwvWWVhcj48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</w:fldData>
        </w:fldChar>
      </w:r>
      <w:r w:rsidR="00383ACC" w:rsidRPr="00C71083">
        <w:rPr>
          <w:vertAlign w:val="superscript"/>
        </w:rPr>
        <w:instrText xml:space="preserve"> ADDIN EN.CITE </w:instrText>
      </w:r>
      <w:r w:rsidR="00383ACC" w:rsidRPr="00C71083">
        <w:rPr>
          <w:vertAlign w:val="superscript"/>
        </w:rPr>
        <w:fldChar w:fldCharType="begin">
          <w:fldData xml:space="preserve">PEVuZE5vdGU+PENpdGU+PEF1dGhvcj5Cb3VkZWF1PC9BdXRob3I+PFllYXI+MjAwMTwvWWVhcj48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</w:fldData>
        </w:fldChar>
      </w:r>
      <w:r w:rsidR="00383ACC" w:rsidRPr="00C71083">
        <w:rPr>
          <w:vertAlign w:val="superscript"/>
        </w:rPr>
        <w:instrText xml:space="preserve"> ADDIN EN.CITE.DATA </w:instrText>
      </w:r>
      <w:r w:rsidR="00383ACC" w:rsidRPr="00C71083">
        <w:rPr>
          <w:vertAlign w:val="superscript"/>
        </w:rPr>
      </w:r>
      <w:r w:rsidR="00383ACC" w:rsidRPr="00C71083">
        <w:rPr>
          <w:vertAlign w:val="superscript"/>
        </w:rPr>
        <w:fldChar w:fldCharType="end"/>
      </w:r>
      <w:r w:rsidRPr="00C71083">
        <w:rPr>
          <w:vertAlign w:val="superscript"/>
        </w:rPr>
      </w:r>
      <w:r w:rsidRPr="00C71083">
        <w:rPr>
          <w:vertAlign w:val="superscript"/>
        </w:rPr>
        <w:fldChar w:fldCharType="separate"/>
      </w:r>
      <w:r w:rsidR="00383ACC" w:rsidRPr="00C71083">
        <w:rPr>
          <w:noProof/>
          <w:vertAlign w:val="superscript"/>
        </w:rPr>
        <w:t>14,34</w:t>
      </w:r>
      <w:r w:rsidRPr="00C71083">
        <w:rPr>
          <w:vertAlign w:val="superscript"/>
        </w:rPr>
        <w:fldChar w:fldCharType="end"/>
      </w:r>
      <w:r w:rsidRPr="00572B33">
        <w:t>. Visualization of infected host cells can provide unique insights into AIEC biology that are missed when using only CFU enumeration</w:t>
      </w:r>
      <w:r w:rsidRPr="00C71083">
        <w:rPr>
          <w:vertAlign w:val="superscript"/>
        </w:rPr>
        <w:fldChar w:fldCharType="begin">
          <w:fldData xml:space="preserve">PEVuZE5vdGU+PENpdGU+PEF1dGhvcj5MaXU8L0F1dGhvcj48WWVhcj4yMDEyPC9ZZWFyPjxSZWNO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</w:fldData>
        </w:fldChar>
      </w:r>
      <w:r w:rsidR="00383ACC" w:rsidRPr="00C71083">
        <w:rPr>
          <w:vertAlign w:val="superscript"/>
        </w:rPr>
        <w:instrText xml:space="preserve"> ADDIN EN.CITE </w:instrText>
      </w:r>
      <w:r w:rsidR="00383ACC" w:rsidRPr="00C71083">
        <w:rPr>
          <w:vertAlign w:val="superscript"/>
        </w:rPr>
        <w:fldChar w:fldCharType="begin">
          <w:fldData xml:space="preserve">PEVuZE5vdGU+PENpdGU+PEF1dGhvcj5MaXU8L0F1dGhvcj48WWVhcj4yMDEyPC9ZZWFyPjxSZWNO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</w:fldData>
        </w:fldChar>
      </w:r>
      <w:r w:rsidR="00383ACC" w:rsidRPr="00C71083">
        <w:rPr>
          <w:vertAlign w:val="superscript"/>
        </w:rPr>
        <w:instrText xml:space="preserve"> ADDIN EN.CITE.DATA </w:instrText>
      </w:r>
      <w:r w:rsidR="00383ACC" w:rsidRPr="00C71083">
        <w:rPr>
          <w:vertAlign w:val="superscript"/>
        </w:rPr>
      </w:r>
      <w:r w:rsidR="00383ACC" w:rsidRPr="00C71083">
        <w:rPr>
          <w:vertAlign w:val="superscript"/>
        </w:rPr>
        <w:fldChar w:fldCharType="end"/>
      </w:r>
      <w:r w:rsidRPr="00C71083">
        <w:rPr>
          <w:vertAlign w:val="superscript"/>
        </w:rPr>
      </w:r>
      <w:r w:rsidRPr="00C71083">
        <w:rPr>
          <w:vertAlign w:val="superscript"/>
        </w:rPr>
        <w:fldChar w:fldCharType="separate"/>
      </w:r>
      <w:r w:rsidR="00383ACC" w:rsidRPr="00C71083">
        <w:rPr>
          <w:noProof/>
          <w:vertAlign w:val="superscript"/>
        </w:rPr>
        <w:t>35</w:t>
      </w:r>
      <w:r w:rsidRPr="00C71083">
        <w:rPr>
          <w:vertAlign w:val="superscript"/>
        </w:rPr>
        <w:fldChar w:fldCharType="end"/>
      </w:r>
      <w:r w:rsidRPr="00572B33">
        <w:t xml:space="preserve">. Therefore, to comprehensively evaluate the role of different genes in cell invasion, performing </w:t>
      </w:r>
      <w:r w:rsidR="0082090C" w:rsidRPr="00572B33">
        <w:t xml:space="preserve">immunofluorescence </w:t>
      </w:r>
      <w:r w:rsidRPr="00572B33">
        <w:t>microscopy of infected cells should be done in tandem with CFU enumeration. This is important as it can lead to identifying genes that function in endosomal survival and escape, target the host</w:t>
      </w:r>
      <w:r w:rsidR="00572B33" w:rsidRPr="00572B33">
        <w:t>'</w:t>
      </w:r>
      <w:r w:rsidRPr="00572B33">
        <w:t>s cytoskeleton, or exhibit differences in bacterial burden per cell</w:t>
      </w:r>
      <w:r w:rsidR="00572B33" w:rsidRPr="00572B33">
        <w:t>,</w:t>
      </w:r>
      <w:r w:rsidRPr="00572B33">
        <w:t xml:space="preserve"> which could be overlooked using CFU recovery alone. </w:t>
      </w:r>
      <w:r w:rsidR="0082090C" w:rsidRPr="00572B33">
        <w:t>It is important to note that</w:t>
      </w:r>
      <w:r w:rsidR="00533EC1" w:rsidRPr="00572B33">
        <w:t xml:space="preserve"> using</w:t>
      </w:r>
      <w:r w:rsidR="0082090C" w:rsidRPr="00572B33">
        <w:t xml:space="preserve"> </w:t>
      </w:r>
      <w:r w:rsidR="00147949" w:rsidRPr="00572B33">
        <w:t xml:space="preserve">the </w:t>
      </w:r>
      <w:r w:rsidR="0082090C" w:rsidRPr="00572B33">
        <w:t>immunofluorescence staining</w:t>
      </w:r>
      <w:r w:rsidR="00147949" w:rsidRPr="00572B33">
        <w:t xml:space="preserve"> protocol described here to detect intracellular bacteria does not distinguish between </w:t>
      </w:r>
      <w:r w:rsidR="00533EC1" w:rsidRPr="00572B33">
        <w:t xml:space="preserve">truly internalized bacteria </w:t>
      </w:r>
      <w:r w:rsidR="00147949" w:rsidRPr="00572B33">
        <w:t xml:space="preserve">and those adhered to the cell surface. A differential staining approach, in which extracellular bacteria are labeled with a distinct secondary antibody prior to permeabilization and intracellular bacteria are </w:t>
      </w:r>
      <w:r w:rsidR="00D0123E" w:rsidRPr="00572B33">
        <w:t>stained following permeabilization, would address this limitation and could be implemented in future studies to more definitively distinguish these populations</w:t>
      </w:r>
      <w:r w:rsidR="00A235EE" w:rsidRPr="00C71083">
        <w:rPr>
          <w:vertAlign w:val="superscript"/>
        </w:rPr>
        <w:fldChar w:fldCharType="begin"/>
      </w:r>
      <w:r w:rsidR="00383ACC" w:rsidRPr="00C71083">
        <w:rPr>
          <w:vertAlign w:val="superscript"/>
        </w:rPr>
        <w:instrText xml:space="preserve"> ADDIN EN.CITE &lt;EndNote&gt;&lt;Cite&gt;&lt;Author&gt;Heesemann&lt;/Author&gt;&lt;Year&gt;1985&lt;/Year&gt;&lt;RecNum&gt;351&lt;/RecNum&gt;&lt;DisplayText&gt;(36)&lt;/DisplayText&gt;&lt;record&gt;&lt;rec-number&gt;351&lt;/rec-number&gt;&lt;foreign-keys&gt;&lt;key app="EN" db-id="9eepfwzr4t0r9leaewxprzvmrpzzzpz9aspx" timestamp="1775093770"&gt;351&lt;/key&gt;&lt;/foreign-keys&gt;&lt;ref-type name="Journal Article"&gt;17&lt;/ref-type&gt;&lt;contributors&gt;&lt;authors&gt;&lt;author&gt;Heesemann, J.&lt;/author&gt;&lt;author&gt;Laufs, R.&lt;/author&gt;&lt;/authors&gt;&lt;/contributors&gt;&lt;titles&gt;&lt;title&gt;Double immunofluorescence microscopic technique for accurate differentiation of extracellularly and intracellularly located bacteria in cell culture&lt;/title&gt;&lt;secondary-title&gt;J Clin Microbiol&lt;/secondary-title&gt;&lt;/titles&gt;&lt;periodical&gt;&lt;full-title&gt;J Clin Microbiol&lt;/full-title&gt;&lt;/periodical&gt;&lt;pages&gt;168-75&lt;/pages&gt;&lt;volume&gt;22&lt;/volume&gt;&lt;number&gt;2&lt;/number&gt;&lt;keywords&gt;&lt;keyword&gt;Animals&lt;/keyword&gt;&lt;keyword&gt;Bacteria/*isolation &amp;amp; purification&lt;/keyword&gt;&lt;keyword&gt;Cells, Cultured/*microbiology&lt;/keyword&gt;&lt;keyword&gt;Epithelium/microbiology&lt;/keyword&gt;&lt;keyword&gt;Fibroblasts/microbiology&lt;/keyword&gt;&lt;keyword&gt;*Fluorescent Antibody Technique&lt;/keyword&gt;&lt;keyword&gt;Humans&lt;/keyword&gt;&lt;keyword&gt;Macrophages/microbiology&lt;/keyword&gt;&lt;keyword&gt;Mice&lt;/keyword&gt;&lt;keyword&gt;Salmonella enteritidis/isolation &amp;amp; purification&lt;/keyword&gt;&lt;keyword&gt;Shigella sonnei/isolation &amp;amp; purification&lt;/keyword&gt;&lt;keyword&gt;Yersinia enterocolitica/isolation &amp;amp; purification&lt;/keyword&gt;&lt;/keywords&gt;&lt;dates&gt;&lt;year&gt;1985&lt;/year&gt;&lt;pub-dates&gt;&lt;date&gt;Aug&lt;/date&gt;&lt;/pub-dates&gt;&lt;/dates&gt;&lt;isbn&gt;0095-1137 (Print)&amp;#xD;1098-660X (Electronic)&amp;#xD;0095-1137 (Linking)&lt;/isbn&gt;&lt;accession-num&gt;3897263&lt;/accession-num&gt;&lt;urls&gt;&lt;related-urls&gt;&lt;url&gt;https://www.ncbi.nlm.nih.gov/pubmed/3897263&lt;/url&gt;&lt;/related-urls&gt;&lt;/urls&gt;&lt;custom2&gt;PMC268353&lt;/custom2&gt;&lt;electronic-resource-num&gt;10.1128/jcm.22.2.168-175.1985&lt;/electronic-resource-num&gt;&lt;remote-database-name&gt;Medline&lt;/remote-database-name&gt;&lt;remote-database-provider&gt;NLM&lt;/remote-database-provider&gt;&lt;/record&gt;&lt;/Cite&gt;&lt;/EndNote&gt;</w:instrText>
      </w:r>
      <w:r w:rsidR="00A235EE" w:rsidRPr="00C71083">
        <w:rPr>
          <w:vertAlign w:val="superscript"/>
        </w:rPr>
        <w:fldChar w:fldCharType="separate"/>
      </w:r>
      <w:r w:rsidR="00383ACC" w:rsidRPr="00C71083">
        <w:rPr>
          <w:noProof/>
          <w:vertAlign w:val="superscript"/>
        </w:rPr>
        <w:t>36</w:t>
      </w:r>
      <w:r w:rsidR="00A235EE" w:rsidRPr="00C71083">
        <w:rPr>
          <w:vertAlign w:val="superscript"/>
        </w:rPr>
        <w:fldChar w:fldCharType="end"/>
      </w:r>
      <w:r w:rsidR="00D0123E" w:rsidRPr="00572B33">
        <w:t xml:space="preserve">. </w:t>
      </w:r>
    </w:p>
    <w:p w14:paraId="7922190E" w14:textId="77777777" w:rsidR="008E6E61" w:rsidRPr="00572B33" w:rsidRDefault="008E6E61" w:rsidP="00590364"/>
    <w:p w14:paraId="2C282479" w14:textId="323238C5" w:rsidR="008E6E61" w:rsidRPr="00572B33" w:rsidRDefault="008E6E61" w:rsidP="00590364">
      <w:r w:rsidRPr="00572B33">
        <w:t xml:space="preserve">The significance of this method largely lies in the ability to screen multidrug-resistant </w:t>
      </w:r>
      <w:r w:rsidRPr="00572B33">
        <w:rPr>
          <w:i/>
          <w:iCs/>
        </w:rPr>
        <w:t>E. coli</w:t>
      </w:r>
      <w:r w:rsidRPr="00572B33">
        <w:t xml:space="preserve"> isolates from IBD patients that undergo diverse antibiotic treatment</w:t>
      </w:r>
      <w:r w:rsidRPr="00C71083">
        <w:rPr>
          <w:vertAlign w:val="superscript"/>
        </w:rPr>
        <w:fldChar w:fldCharType="begin">
          <w:fldData xml:space="preserve">PEVuZE5vdGU+PENpdGU+PEF1dGhvcj5LaW08L0F1dGhvcj48WWVhcj4yMDI1PC9ZZWFyPjxSZWNO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</w:fldData>
        </w:fldChar>
      </w:r>
      <w:r w:rsidR="00383ACC" w:rsidRPr="00C71083">
        <w:rPr>
          <w:vertAlign w:val="superscript"/>
        </w:rPr>
        <w:instrText xml:space="preserve"> ADDIN EN.CITE </w:instrText>
      </w:r>
      <w:r w:rsidR="00383ACC" w:rsidRPr="00C71083">
        <w:rPr>
          <w:vertAlign w:val="superscript"/>
        </w:rPr>
        <w:fldChar w:fldCharType="begin">
          <w:fldData xml:space="preserve">PEVuZE5vdGU+PENpdGU+PEF1dGhvcj5LaW08L0F1dGhvcj48WWVhcj4yMDI1PC9ZZWFyPjxSZWNO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</w:fldData>
        </w:fldChar>
      </w:r>
      <w:r w:rsidR="00383ACC" w:rsidRPr="00C71083">
        <w:rPr>
          <w:vertAlign w:val="superscript"/>
        </w:rPr>
        <w:instrText xml:space="preserve"> ADDIN EN.CITE.DATA </w:instrText>
      </w:r>
      <w:r w:rsidR="00383ACC" w:rsidRPr="00C71083">
        <w:rPr>
          <w:vertAlign w:val="superscript"/>
        </w:rPr>
      </w:r>
      <w:r w:rsidR="00383ACC" w:rsidRPr="00C71083">
        <w:rPr>
          <w:vertAlign w:val="superscript"/>
        </w:rPr>
        <w:fldChar w:fldCharType="end"/>
      </w:r>
      <w:r w:rsidRPr="00C71083">
        <w:rPr>
          <w:vertAlign w:val="superscript"/>
        </w:rPr>
      </w:r>
      <w:r w:rsidRPr="00C71083">
        <w:rPr>
          <w:vertAlign w:val="superscript"/>
        </w:rPr>
        <w:fldChar w:fldCharType="separate"/>
      </w:r>
      <w:r w:rsidR="00383ACC" w:rsidRPr="00C71083">
        <w:rPr>
          <w:noProof/>
          <w:vertAlign w:val="superscript"/>
        </w:rPr>
        <w:t>11</w:t>
      </w:r>
      <w:r w:rsidRPr="00C71083">
        <w:rPr>
          <w:vertAlign w:val="superscript"/>
        </w:rPr>
        <w:fldChar w:fldCharType="end"/>
      </w:r>
      <w:r w:rsidRPr="00572B33">
        <w:t>. Gentamicin is used to treat patients with early-onset IBD and can be administered to treat other bacterial infections</w:t>
      </w:r>
      <w:r w:rsidRPr="00C71083">
        <w:rPr>
          <w:vertAlign w:val="superscript"/>
        </w:rPr>
        <w:fldChar w:fldCharType="begin">
          <w:fldData xml:space="preserve">PEVuZE5vdGU+PENpdGU+PEF1dGhvcj5MZXYtVHppb248L0F1dGhvcj48WWVhcj4yMDE3PC9ZZWFy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</w:fldData>
        </w:fldChar>
      </w:r>
      <w:r w:rsidR="00383ACC" w:rsidRPr="00C71083">
        <w:rPr>
          <w:vertAlign w:val="superscript"/>
        </w:rPr>
        <w:instrText xml:space="preserve"> ADDIN EN.CITE &lt;EndNote&gt;&lt;Cite&gt;&lt;Author&gt;Lev-Tzion&lt;/Author&gt;&lt;Year&gt;2017&lt;/Year&gt;&lt;RecNum&gt;350&lt;/RecNum&gt;&lt;DisplayText&gt;(37)&lt;/DisplayText&gt;&lt;record&gt;&lt;rec-number&gt;350&lt;/rec-number&gt;&lt;foreign-keys&gt;&lt;key app="EN" db-id="9eepfwzr4t0r9leaewxprzvmrpzzzpz9aspx" timestamp="1767573076"&gt;350&lt;/key&gt;&lt;/foreign-keys&gt;&lt;ref-type name="Journal Article"&gt;17&lt;/ref-type&gt;&lt;contributors&gt;&lt;authors&gt;&lt;author&gt;Lev-Tzion, R.&lt;/author&gt;&lt;author&gt;Ledder, O.&lt;/author&gt;&lt;author&gt;Shteyer, E.&lt;/author&gt;&lt;author&gt;Tan, M. L. N.&lt;/author&gt;&lt;author&gt;Uhlig, H. H.&lt;/author&gt;&lt;author&gt;Turner, D.&lt;/author&gt;&lt;/authors&gt;&lt;/contributors&gt;&lt;auth-address&gt;Juliet Keidan Institute of Pediatric Gastroenterology and Nutrition, Shaare Zedek Medical Center, Jerusalem, Israel.&lt;/auth-address&gt;&lt;titles&gt;&lt;title&gt;Oral Vancomycin and Gentamicin for Treatment of Very Early Onset Inflammatory Bowel Disease&lt;/title&gt;&lt;secondary-title&gt;Digestion&lt;/secondary-title&gt;&lt;/titles&gt;&lt;periodical&gt;&lt;full-title&gt;Digestion&lt;/full-title&gt;&lt;/periodical&gt;&lt;pages&gt;310-313&lt;/pages&gt;&lt;volume&gt;95&lt;/volume&gt;&lt;number&gt;4&lt;/number&gt;&lt;edition&gt;20170601&lt;/edition&gt;&lt;keywords&gt;&lt;keyword&gt;Administration, Oral&lt;/keyword&gt;&lt;keyword&gt;Age of Onset&lt;/keyword&gt;&lt;keyword&gt;Anti-Bacterial Agents/*therapeutic use&lt;/keyword&gt;&lt;keyword&gt;Child, Preschool&lt;/keyword&gt;&lt;keyword&gt;Drug Therapy, Combination&lt;/keyword&gt;&lt;keyword&gt;Female&lt;/keyword&gt;&lt;keyword&gt;Gentamicins/*therapeutic use&lt;/keyword&gt;&lt;keyword&gt;Humans&lt;/keyword&gt;&lt;keyword&gt;Infant&lt;/keyword&gt;&lt;keyword&gt;Inflammatory Bowel Diseases/*drug therapy&lt;/keyword&gt;&lt;keyword&gt;Male&lt;/keyword&gt;&lt;keyword&gt;Vancomycin/*therapeutic use&lt;/keyword&gt;&lt;keyword&gt;Antibiotics&lt;/keyword&gt;&lt;keyword&gt;Crohn disease&lt;/keyword&gt;&lt;keyword&gt;Primary sclerosing cholangitis&lt;/keyword&gt;&lt;keyword&gt;Ulcerative colitis&lt;/keyword&gt;&lt;/keywords&gt;&lt;dates&gt;&lt;year&gt;2017&lt;/year&gt;&lt;/dates&gt;&lt;isbn&gt;1421-9867 (Electronic)&amp;#xD;0012-2823 (Linking)&lt;/isbn&gt;&lt;accession-num&gt;28564649&lt;/accession-num&gt;&lt;urls&gt;&lt;related-urls&gt;&lt;url&gt;https://www.ncbi.nlm.nih.gov/pubmed/28564649&lt;/url&gt;&lt;/related-urls&gt;&lt;/urls&gt;&lt;electronic-resource-num&gt;10.1159/000475660&lt;/electronic-resource-num&gt;&lt;remote-database-name&gt;Medline&lt;/remote-database-name&gt;&lt;remote-database-provider&gt;NLM&lt;/remote-database-provider&gt;&lt;/record&gt;&lt;/Cite&gt;&lt;/EndNote&gt;</w:instrText>
      </w:r>
      <w:r w:rsidRPr="00C71083">
        <w:rPr>
          <w:vertAlign w:val="superscript"/>
        </w:rPr>
      </w:r>
      <w:r w:rsidRPr="00C71083">
        <w:rPr>
          <w:vertAlign w:val="superscript"/>
        </w:rPr>
        <w:fldChar w:fldCharType="separate"/>
      </w:r>
      <w:r w:rsidR="00383ACC" w:rsidRPr="00C71083">
        <w:rPr>
          <w:noProof/>
          <w:vertAlign w:val="superscript"/>
        </w:rPr>
        <w:t>37</w:t>
      </w:r>
      <w:r w:rsidRPr="00C71083">
        <w:rPr>
          <w:vertAlign w:val="superscript"/>
        </w:rPr>
        <w:fldChar w:fldCharType="end"/>
      </w:r>
      <w:r w:rsidRPr="00572B33">
        <w:t>. The emergence of gentamicin-resistant isolates would preclude the use of the standard assay, making amikacin a more reliable alternative</w:t>
      </w:r>
      <w:r w:rsidRPr="00C71083">
        <w:rPr>
          <w:vertAlign w:val="superscript"/>
        </w:rPr>
        <w:fldChar w:fldCharType="begin">
          <w:fldData xml:space="preserve">PEVuZE5vdGU+PENpdGU+PEF1dGhvcj5LaW08L0F1dGhvcj48WWVhcj4yMDI1PC9ZZWFyPjxSZWNO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</w:fldData>
        </w:fldChar>
      </w:r>
      <w:r w:rsidR="00383ACC" w:rsidRPr="00C71083">
        <w:rPr>
          <w:vertAlign w:val="superscript"/>
        </w:rPr>
        <w:instrText xml:space="preserve"> ADDIN EN.CITE </w:instrText>
      </w:r>
      <w:r w:rsidR="00383ACC" w:rsidRPr="00C71083">
        <w:rPr>
          <w:vertAlign w:val="superscript"/>
        </w:rPr>
        <w:fldChar w:fldCharType="begin">
          <w:fldData xml:space="preserve">PEVuZE5vdGU+PENpdGU+PEF1dGhvcj5LaW08L0F1dGhvcj48WWVhcj4yMDI1PC9ZZWFyPjxSZWNO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</w:fldData>
        </w:fldChar>
      </w:r>
      <w:r w:rsidR="00383ACC" w:rsidRPr="00C71083">
        <w:rPr>
          <w:vertAlign w:val="superscript"/>
        </w:rPr>
        <w:instrText xml:space="preserve"> ADDIN EN.CITE.DATA </w:instrText>
      </w:r>
      <w:r w:rsidR="00383ACC" w:rsidRPr="00C71083">
        <w:rPr>
          <w:vertAlign w:val="superscript"/>
        </w:rPr>
      </w:r>
      <w:r w:rsidR="00383ACC" w:rsidRPr="00C71083">
        <w:rPr>
          <w:vertAlign w:val="superscript"/>
        </w:rPr>
        <w:fldChar w:fldCharType="end"/>
      </w:r>
      <w:r w:rsidRPr="00C71083">
        <w:rPr>
          <w:vertAlign w:val="superscript"/>
        </w:rPr>
      </w:r>
      <w:r w:rsidRPr="00C71083">
        <w:rPr>
          <w:vertAlign w:val="superscript"/>
        </w:rPr>
        <w:fldChar w:fldCharType="separate"/>
      </w:r>
      <w:r w:rsidR="00383ACC" w:rsidRPr="00C71083">
        <w:rPr>
          <w:noProof/>
          <w:vertAlign w:val="superscript"/>
        </w:rPr>
        <w:t>11</w:t>
      </w:r>
      <w:r w:rsidRPr="00C71083">
        <w:rPr>
          <w:vertAlign w:val="superscript"/>
        </w:rPr>
        <w:fldChar w:fldCharType="end"/>
      </w:r>
      <w:r w:rsidRPr="00572B33">
        <w:t>. Using the protocols outlined in this paper will allow for a more th</w:t>
      </w:r>
      <w:r w:rsidR="00572B33" w:rsidRPr="00572B33">
        <w:t>o</w:t>
      </w:r>
      <w:r w:rsidRPr="00572B33">
        <w:t>rough characterization of AIEC infection biology</w:t>
      </w:r>
      <w:r w:rsidR="00572B33" w:rsidRPr="00572B33">
        <w:t xml:space="preserve"> and will help</w:t>
      </w:r>
      <w:r w:rsidRPr="00572B33">
        <w:t xml:space="preserve"> identify new genes that can contribute to invasion. These methods are important in the context of bacterial pathogenesis and host-pathogen interaction research</w:t>
      </w:r>
      <w:r w:rsidR="00572B33" w:rsidRPr="00572B33">
        <w:t>, as they enable the discovery of novel virulence factors, the characterization of the bacterial intracellular life cycle, and the</w:t>
      </w:r>
      <w:r w:rsidRPr="00572B33">
        <w:t xml:space="preserve"> interrogation of host pathways targeted during infection. Additionally, they are broadly applicable to study other invasive pathogens using </w:t>
      </w:r>
      <w:r w:rsidRPr="00572B33">
        <w:rPr>
          <w:i/>
          <w:iCs/>
        </w:rPr>
        <w:t>in vitro</w:t>
      </w:r>
      <w:r w:rsidRPr="00572B33">
        <w:t xml:space="preserve"> epithelial cell models. </w:t>
      </w:r>
    </w:p>
    <w:p w14:paraId="1B0C0F80" w14:textId="77777777" w:rsidR="008E6E61" w:rsidRPr="00572B33" w:rsidRDefault="008E6E61" w:rsidP="00590364"/>
    <w:p w14:paraId="59F37CC4" w14:textId="559C6483" w:rsidR="006E4797" w:rsidRPr="00572B33" w:rsidRDefault="00551D82" w:rsidP="00590364">
      <w:pPr>
        <w:pBdr>
          <w:top w:val="nil"/>
          <w:left w:val="nil"/>
          <w:bottom w:val="nil"/>
          <w:right w:val="nil"/>
          <w:between w:val="nil"/>
        </w:pBdr>
        <w:rPr>
          <w:b/>
        </w:rPr>
      </w:pPr>
      <w:r w:rsidRPr="00572B33">
        <w:rPr>
          <w:b/>
        </w:rPr>
        <w:t xml:space="preserve">ACKNOWLEDGMENTS: </w:t>
      </w:r>
    </w:p>
    <w:p w14:paraId="1AF2451A" w14:textId="6BC8CF0D" w:rsidR="002269F9" w:rsidRPr="00572B33" w:rsidRDefault="002269F9" w:rsidP="00590364">
      <w:pPr>
        <w:pStyle w:val="p1"/>
        <w:rPr>
          <w:rFonts w:ascii="Calibri" w:hAnsi="Calibri" w:cs="Calibri"/>
          <w:color w:val="auto"/>
          <w:sz w:val="24"/>
          <w:szCs w:val="24"/>
        </w:rPr>
      </w:pPr>
      <w:r w:rsidRPr="00C71083">
        <w:rPr>
          <w:rFonts w:ascii="Calibri" w:hAnsi="Calibri" w:cs="Calibri"/>
          <w:color w:val="auto"/>
          <w:sz w:val="24"/>
          <w:szCs w:val="24"/>
        </w:rPr>
        <w:t>This work was s</w:t>
      </w:r>
      <w:r w:rsidR="00B01747" w:rsidRPr="00572B33">
        <w:rPr>
          <w:rFonts w:ascii="Calibri" w:hAnsi="Calibri" w:cs="Calibri"/>
          <w:color w:val="auto"/>
          <w:sz w:val="24"/>
          <w:szCs w:val="24"/>
        </w:rPr>
        <w:t>upported by the Howard Hughes Medical Institute Emerging Pathogens</w:t>
      </w:r>
      <w:r w:rsidR="00572B33" w:rsidRPr="00572B33">
        <w:rPr>
          <w:rFonts w:ascii="Calibri" w:hAnsi="Calibri" w:cs="Calibri"/>
          <w:color w:val="auto"/>
          <w:sz w:val="24"/>
          <w:szCs w:val="24"/>
        </w:rPr>
        <w:t xml:space="preserve"> </w:t>
      </w:r>
      <w:r w:rsidRPr="00572B33">
        <w:rPr>
          <w:rFonts w:ascii="Calibri" w:hAnsi="Calibri" w:cs="Calibri"/>
          <w:color w:val="auto"/>
          <w:sz w:val="24"/>
          <w:szCs w:val="24"/>
        </w:rPr>
        <w:t xml:space="preserve">Initiative (K.O., J.N.), Welch Foundation grant 1-561 (K.O.), Once Upon a Time Foundation (K.O.), NIH grant R35 GM134945 (K.O.), NIH grant NIDDK K08-DK-123316 (J.N.), </w:t>
      </w:r>
      <w:r w:rsidR="00B01747" w:rsidRPr="00572B33">
        <w:rPr>
          <w:rFonts w:ascii="Calibri" w:hAnsi="Calibri" w:cs="Calibri"/>
          <w:color w:val="auto"/>
          <w:sz w:val="24"/>
          <w:szCs w:val="24"/>
        </w:rPr>
        <w:t>Burroughs</w:t>
      </w:r>
      <w:r w:rsidRPr="00572B33">
        <w:rPr>
          <w:rFonts w:ascii="Calibri" w:hAnsi="Calibri" w:cs="Calibri"/>
          <w:color w:val="auto"/>
          <w:sz w:val="24"/>
          <w:szCs w:val="24"/>
        </w:rPr>
        <w:t xml:space="preserve"> </w:t>
      </w:r>
      <w:proofErr w:type="spellStart"/>
      <w:r w:rsidR="00B01747" w:rsidRPr="00572B33">
        <w:rPr>
          <w:rFonts w:ascii="Calibri" w:hAnsi="Calibri" w:cs="Calibri"/>
          <w:color w:val="auto"/>
          <w:sz w:val="24"/>
          <w:szCs w:val="24"/>
        </w:rPr>
        <w:lastRenderedPageBreak/>
        <w:t>Wellcome</w:t>
      </w:r>
      <w:proofErr w:type="spellEnd"/>
      <w:r w:rsidR="00B01747" w:rsidRPr="00572B33">
        <w:rPr>
          <w:rFonts w:ascii="Calibri" w:hAnsi="Calibri" w:cs="Calibri"/>
          <w:color w:val="auto"/>
          <w:sz w:val="24"/>
          <w:szCs w:val="24"/>
        </w:rPr>
        <w:t xml:space="preserve"> Fund Career Awards for Medical Scientists - 1020904 (J.N.)</w:t>
      </w:r>
      <w:r w:rsidRPr="00572B33">
        <w:rPr>
          <w:rFonts w:ascii="Calibri" w:hAnsi="Calibri" w:cs="Calibri"/>
          <w:color w:val="auto"/>
          <w:sz w:val="24"/>
          <w:szCs w:val="24"/>
        </w:rPr>
        <w:t xml:space="preserve"> and NIH T32 AI007520 (S.F.).</w:t>
      </w:r>
    </w:p>
    <w:p w14:paraId="25B2FBBD" w14:textId="77777777" w:rsidR="006E4797" w:rsidRPr="00572B33" w:rsidRDefault="006E4797" w:rsidP="00590364">
      <w:pPr>
        <w:rPr>
          <w:b/>
        </w:rPr>
      </w:pPr>
    </w:p>
    <w:p w14:paraId="333C0BFF" w14:textId="2C9D1E8D" w:rsidR="00B01747" w:rsidRPr="00572B33" w:rsidRDefault="00551D82" w:rsidP="00590364">
      <w:pPr>
        <w:pBdr>
          <w:top w:val="nil"/>
          <w:left w:val="nil"/>
          <w:bottom w:val="nil"/>
          <w:right w:val="nil"/>
          <w:between w:val="nil"/>
        </w:pBdr>
      </w:pPr>
      <w:r w:rsidRPr="00572B33">
        <w:rPr>
          <w:b/>
        </w:rPr>
        <w:t xml:space="preserve">DISCLOSURES: </w:t>
      </w:r>
    </w:p>
    <w:p w14:paraId="5798915A" w14:textId="7DEA54EF" w:rsidR="00DC7933" w:rsidRPr="00572B33" w:rsidRDefault="00B01747" w:rsidP="00590364">
      <w:pPr>
        <w:pBdr>
          <w:top w:val="nil"/>
          <w:left w:val="nil"/>
          <w:bottom w:val="nil"/>
          <w:right w:val="nil"/>
          <w:between w:val="nil"/>
        </w:pBdr>
      </w:pPr>
      <w:r w:rsidRPr="00572B33">
        <w:t xml:space="preserve">The authors </w:t>
      </w:r>
      <w:r w:rsidR="00D55A9B" w:rsidRPr="00572B33">
        <w:t xml:space="preserve">declare no conflicts of interest. </w:t>
      </w:r>
    </w:p>
    <w:p w14:paraId="50BE91D4" w14:textId="77777777" w:rsidR="00DC7933" w:rsidRPr="00572B33" w:rsidRDefault="00DC7933" w:rsidP="00590364">
      <w:pPr>
        <w:pBdr>
          <w:top w:val="nil"/>
          <w:left w:val="nil"/>
          <w:bottom w:val="nil"/>
          <w:right w:val="nil"/>
          <w:between w:val="nil"/>
        </w:pBdr>
        <w:rPr>
          <w:b/>
        </w:rPr>
      </w:pPr>
    </w:p>
    <w:p w14:paraId="6DE2B73C" w14:textId="4FF30E23" w:rsidR="006E4797" w:rsidRPr="00572B33" w:rsidRDefault="00551D82" w:rsidP="00590364">
      <w:pPr>
        <w:rPr>
          <w:b/>
        </w:rPr>
      </w:pPr>
      <w:r w:rsidRPr="00572B33">
        <w:rPr>
          <w:b/>
        </w:rPr>
        <w:t>REFERENCES:</w:t>
      </w:r>
      <w:r w:rsidRPr="00572B33">
        <w:t xml:space="preserve"> </w:t>
      </w:r>
    </w:p>
    <w:p w14:paraId="66ED5BEB" w14:textId="3A723CF1" w:rsidR="00383ACC" w:rsidRPr="00572B33" w:rsidRDefault="00604B1F" w:rsidP="00C71083">
      <w:pPr>
        <w:pStyle w:val="EndNoteBibliography"/>
        <w:numPr>
          <w:ilvl w:val="0"/>
          <w:numId w:val="42"/>
        </w:numPr>
        <w:spacing w:after="0"/>
        <w:ind w:left="0" w:firstLine="0"/>
        <w:jc w:val="both"/>
        <w:rPr>
          <w:rFonts w:ascii="Calibri" w:hAnsi="Calibri" w:cs="Calibri"/>
          <w:noProof/>
        </w:rPr>
      </w:pPr>
      <w:r w:rsidRPr="00572B33">
        <w:rPr>
          <w:rFonts w:ascii="Calibri" w:hAnsi="Calibri" w:cs="Calibri"/>
        </w:rPr>
        <w:fldChar w:fldCharType="begin"/>
      </w:r>
      <w:r w:rsidRPr="00572B33">
        <w:rPr>
          <w:rFonts w:ascii="Calibri" w:hAnsi="Calibri" w:cs="Calibri"/>
        </w:rPr>
        <w:instrText xml:space="preserve"> ADDIN EN.REFLIST </w:instrText>
      </w:r>
      <w:r w:rsidRPr="00572B33">
        <w:rPr>
          <w:rFonts w:ascii="Calibri" w:hAnsi="Calibri" w:cs="Calibri"/>
        </w:rPr>
        <w:fldChar w:fldCharType="separate"/>
      </w:r>
      <w:r w:rsidR="00383ACC" w:rsidRPr="00572B33">
        <w:rPr>
          <w:rFonts w:ascii="Calibri" w:hAnsi="Calibri" w:cs="Calibri"/>
          <w:noProof/>
        </w:rPr>
        <w:t>Bruner LP, White AM, Proksell S. Inflammatory</w:t>
      </w:r>
      <w:r w:rsidR="00572B33" w:rsidRPr="00572B33">
        <w:rPr>
          <w:rFonts w:ascii="Calibri" w:hAnsi="Calibri" w:cs="Calibri"/>
          <w:noProof/>
        </w:rPr>
        <w:t xml:space="preserve"> bowel dise</w:t>
      </w:r>
      <w:r w:rsidR="00383ACC" w:rsidRPr="00572B33">
        <w:rPr>
          <w:rFonts w:ascii="Calibri" w:hAnsi="Calibri" w:cs="Calibri"/>
          <w:noProof/>
        </w:rPr>
        <w:t>ase. Prim Care. 2023;50(3):411-27.</w:t>
      </w:r>
    </w:p>
    <w:p w14:paraId="12A4A660" w14:textId="4B98B66D" w:rsidR="00383ACC" w:rsidRPr="00572B33" w:rsidRDefault="00383ACC" w:rsidP="00C71083">
      <w:pPr>
        <w:pStyle w:val="EndNoteBibliography"/>
        <w:numPr>
          <w:ilvl w:val="0"/>
          <w:numId w:val="42"/>
        </w:numPr>
        <w:spacing w:after="0"/>
        <w:ind w:left="0" w:firstLine="0"/>
        <w:jc w:val="both"/>
        <w:rPr>
          <w:rFonts w:ascii="Calibri" w:hAnsi="Calibri" w:cs="Calibri"/>
          <w:noProof/>
        </w:rPr>
      </w:pPr>
      <w:r w:rsidRPr="00572B33">
        <w:rPr>
          <w:rFonts w:ascii="Calibri" w:hAnsi="Calibri" w:cs="Calibri"/>
          <w:noProof/>
        </w:rPr>
        <w:t>Richard N, Savoye G, Leboutte M, Amamou A, Ghosh S, Marion-Letellier R. Crohn's disease: Why the ileum? World J Gastroenterol. 2023;29(21):3222-40.</w:t>
      </w:r>
    </w:p>
    <w:p w14:paraId="6B737A69" w14:textId="2F0D3B4E" w:rsidR="00383ACC" w:rsidRPr="00572B33" w:rsidRDefault="00383ACC" w:rsidP="00C71083">
      <w:pPr>
        <w:pStyle w:val="EndNoteBibliography"/>
        <w:numPr>
          <w:ilvl w:val="0"/>
          <w:numId w:val="42"/>
        </w:numPr>
        <w:spacing w:after="0"/>
        <w:ind w:left="0" w:firstLine="0"/>
        <w:jc w:val="both"/>
        <w:rPr>
          <w:rFonts w:ascii="Calibri" w:hAnsi="Calibri" w:cs="Calibri"/>
          <w:noProof/>
        </w:rPr>
      </w:pPr>
      <w:r w:rsidRPr="00572B33">
        <w:rPr>
          <w:rFonts w:ascii="Calibri" w:hAnsi="Calibri" w:cs="Calibri"/>
          <w:noProof/>
        </w:rPr>
        <w:t>Hracs L, et al. Global evolution of inflammatory bowel disease across epidemiologic stages. Nature. 2025;642(8067):458-66.</w:t>
      </w:r>
    </w:p>
    <w:p w14:paraId="78C7DD12" w14:textId="29A8F97A" w:rsidR="00383ACC" w:rsidRPr="00572B33" w:rsidRDefault="00383ACC" w:rsidP="00C71083">
      <w:pPr>
        <w:pStyle w:val="EndNoteBibliography"/>
        <w:numPr>
          <w:ilvl w:val="0"/>
          <w:numId w:val="42"/>
        </w:numPr>
        <w:spacing w:after="0"/>
        <w:ind w:left="0" w:firstLine="0"/>
        <w:jc w:val="both"/>
        <w:rPr>
          <w:rFonts w:ascii="Calibri" w:hAnsi="Calibri" w:cs="Calibri"/>
          <w:noProof/>
        </w:rPr>
      </w:pPr>
      <w:r w:rsidRPr="00572B33">
        <w:rPr>
          <w:rFonts w:ascii="Calibri" w:hAnsi="Calibri" w:cs="Calibri"/>
          <w:noProof/>
        </w:rPr>
        <w:t xml:space="preserve">Lewis JD, Abreu MT. Diet as a </w:t>
      </w:r>
      <w:r w:rsidR="00572B33" w:rsidRPr="00572B33">
        <w:rPr>
          <w:rFonts w:ascii="Calibri" w:hAnsi="Calibri" w:cs="Calibri"/>
          <w:noProof/>
        </w:rPr>
        <w:t>trigger or therapy for inflammatory bowel dise</w:t>
      </w:r>
      <w:r w:rsidRPr="00572B33">
        <w:rPr>
          <w:rFonts w:ascii="Calibri" w:hAnsi="Calibri" w:cs="Calibri"/>
          <w:noProof/>
        </w:rPr>
        <w:t>ases. Gastroenterology. 2017;152(2):398-414 e6.</w:t>
      </w:r>
    </w:p>
    <w:p w14:paraId="092DC77B" w14:textId="4E2311C5" w:rsidR="00383ACC" w:rsidRPr="00572B33" w:rsidRDefault="00383ACC" w:rsidP="00C71083">
      <w:pPr>
        <w:pStyle w:val="EndNoteBibliography"/>
        <w:numPr>
          <w:ilvl w:val="0"/>
          <w:numId w:val="42"/>
        </w:numPr>
        <w:spacing w:after="0"/>
        <w:ind w:left="0" w:firstLine="0"/>
        <w:jc w:val="both"/>
        <w:rPr>
          <w:rFonts w:ascii="Calibri" w:hAnsi="Calibri" w:cs="Calibri"/>
          <w:noProof/>
        </w:rPr>
      </w:pPr>
      <w:r w:rsidRPr="00572B33">
        <w:rPr>
          <w:rFonts w:ascii="Calibri" w:hAnsi="Calibri" w:cs="Calibri"/>
          <w:noProof/>
        </w:rPr>
        <w:t>Khan S, et al. Dietary simple sugars alter microbial ecology in the gut and promote colitis in mice. Sci Transl Med. 2020;12(567).</w:t>
      </w:r>
    </w:p>
    <w:p w14:paraId="21D669E8" w14:textId="2E2C34EA" w:rsidR="00383ACC" w:rsidRPr="00572B33" w:rsidRDefault="00383ACC" w:rsidP="00C71083">
      <w:pPr>
        <w:pStyle w:val="EndNoteBibliography"/>
        <w:numPr>
          <w:ilvl w:val="0"/>
          <w:numId w:val="42"/>
        </w:numPr>
        <w:spacing w:after="0"/>
        <w:ind w:left="0" w:firstLine="0"/>
        <w:jc w:val="both"/>
        <w:rPr>
          <w:rFonts w:ascii="Calibri" w:hAnsi="Calibri" w:cs="Calibri"/>
          <w:noProof/>
        </w:rPr>
      </w:pPr>
      <w:r w:rsidRPr="00572B33">
        <w:rPr>
          <w:rFonts w:ascii="Calibri" w:hAnsi="Calibri" w:cs="Calibri"/>
          <w:noProof/>
        </w:rPr>
        <w:t>Ma X, et al. Gut microbiota in the early stage of Crohn's disease has unique characteristics. Gut Pathog. 2022;14(1):46.</w:t>
      </w:r>
    </w:p>
    <w:p w14:paraId="0B239C4D" w14:textId="447BEE42" w:rsidR="00383ACC" w:rsidRPr="00572B33" w:rsidRDefault="00383ACC" w:rsidP="00C71083">
      <w:pPr>
        <w:pStyle w:val="EndNoteBibliography"/>
        <w:numPr>
          <w:ilvl w:val="0"/>
          <w:numId w:val="42"/>
        </w:numPr>
        <w:spacing w:after="0"/>
        <w:ind w:left="0" w:firstLine="0"/>
        <w:jc w:val="both"/>
        <w:rPr>
          <w:rFonts w:ascii="Calibri" w:hAnsi="Calibri" w:cs="Calibri"/>
          <w:noProof/>
        </w:rPr>
      </w:pPr>
      <w:r w:rsidRPr="00572B33">
        <w:rPr>
          <w:rFonts w:ascii="Calibri" w:hAnsi="Calibri" w:cs="Calibri"/>
          <w:noProof/>
        </w:rPr>
        <w:t>Vester-Andersen MK, et al. Increased abundance of proteobacteria in aggressive Crohn's disease seven years after diagnosis. Sci Rep. 2019;9(1):13473.</w:t>
      </w:r>
    </w:p>
    <w:p w14:paraId="2EA0D7AB" w14:textId="617034DD" w:rsidR="00383ACC" w:rsidRPr="00572B33" w:rsidRDefault="00383ACC" w:rsidP="00C71083">
      <w:pPr>
        <w:pStyle w:val="EndNoteBibliography"/>
        <w:numPr>
          <w:ilvl w:val="0"/>
          <w:numId w:val="42"/>
        </w:numPr>
        <w:spacing w:after="0"/>
        <w:ind w:left="0" w:firstLine="0"/>
        <w:jc w:val="both"/>
        <w:rPr>
          <w:rFonts w:ascii="Calibri" w:hAnsi="Calibri" w:cs="Calibri"/>
          <w:noProof/>
        </w:rPr>
      </w:pPr>
      <w:r w:rsidRPr="00572B33">
        <w:rPr>
          <w:rFonts w:ascii="Calibri" w:hAnsi="Calibri" w:cs="Calibri"/>
          <w:noProof/>
        </w:rPr>
        <w:t xml:space="preserve">Boudeau J, Glasser AL, Masseret E, Joly B, Darfeuille-Michaud A. Invasive ability of an </w:t>
      </w:r>
      <w:r w:rsidRPr="00572B33">
        <w:rPr>
          <w:rFonts w:ascii="Calibri" w:hAnsi="Calibri" w:cs="Calibri"/>
          <w:i/>
          <w:iCs/>
          <w:noProof/>
        </w:rPr>
        <w:t>Escherichia coli</w:t>
      </w:r>
      <w:r w:rsidRPr="00572B33">
        <w:rPr>
          <w:rFonts w:ascii="Calibri" w:hAnsi="Calibri" w:cs="Calibri"/>
          <w:noProof/>
        </w:rPr>
        <w:t xml:space="preserve"> strain isolated from the ileal mucosa of a patient with Crohn's disease. Infect Immun. 1999;67(9):4499-509.</w:t>
      </w:r>
    </w:p>
    <w:p w14:paraId="264396CB" w14:textId="72F75370" w:rsidR="00383ACC" w:rsidRPr="00572B33" w:rsidRDefault="00383ACC" w:rsidP="00C71083">
      <w:pPr>
        <w:pStyle w:val="EndNoteBibliography"/>
        <w:numPr>
          <w:ilvl w:val="0"/>
          <w:numId w:val="42"/>
        </w:numPr>
        <w:spacing w:after="0"/>
        <w:ind w:left="0" w:firstLine="0"/>
        <w:jc w:val="both"/>
        <w:rPr>
          <w:rFonts w:ascii="Calibri" w:hAnsi="Calibri" w:cs="Calibri"/>
          <w:noProof/>
        </w:rPr>
      </w:pPr>
      <w:r w:rsidRPr="00572B33">
        <w:rPr>
          <w:rFonts w:ascii="Calibri" w:hAnsi="Calibri" w:cs="Calibri"/>
          <w:noProof/>
        </w:rPr>
        <w:t xml:space="preserve">Darfeuille-Michaud A, et al. High prevalence of adherent-invasive </w:t>
      </w:r>
      <w:r w:rsidRPr="00572B33">
        <w:rPr>
          <w:rFonts w:ascii="Calibri" w:hAnsi="Calibri" w:cs="Calibri"/>
          <w:i/>
          <w:iCs/>
          <w:noProof/>
        </w:rPr>
        <w:t>Escherichia coli</w:t>
      </w:r>
      <w:r w:rsidRPr="00572B33">
        <w:rPr>
          <w:rFonts w:ascii="Calibri" w:hAnsi="Calibri" w:cs="Calibri"/>
          <w:noProof/>
        </w:rPr>
        <w:t xml:space="preserve"> associated with ileal mucosa in Crohn's disease. Gastroenterology. 2004;127(2):412-21.</w:t>
      </w:r>
    </w:p>
    <w:p w14:paraId="3E923E10" w14:textId="29337AA5" w:rsidR="00383ACC" w:rsidRPr="00572B33" w:rsidRDefault="00383ACC" w:rsidP="00C71083">
      <w:pPr>
        <w:pStyle w:val="EndNoteBibliography"/>
        <w:numPr>
          <w:ilvl w:val="0"/>
          <w:numId w:val="42"/>
        </w:numPr>
        <w:spacing w:after="0"/>
        <w:ind w:left="0" w:firstLine="0"/>
        <w:jc w:val="both"/>
        <w:rPr>
          <w:rFonts w:ascii="Calibri" w:hAnsi="Calibri" w:cs="Calibri"/>
          <w:noProof/>
        </w:rPr>
      </w:pPr>
      <w:r w:rsidRPr="00572B33">
        <w:rPr>
          <w:rFonts w:ascii="Calibri" w:hAnsi="Calibri" w:cs="Calibri"/>
          <w:noProof/>
        </w:rPr>
        <w:t xml:space="preserve">Barnich N, et al. Adherent-invasive </w:t>
      </w:r>
      <w:r w:rsidRPr="00572B33">
        <w:rPr>
          <w:rFonts w:ascii="Calibri" w:hAnsi="Calibri" w:cs="Calibri"/>
          <w:i/>
          <w:iCs/>
          <w:noProof/>
        </w:rPr>
        <w:t>Escherichia coli</w:t>
      </w:r>
      <w:r w:rsidRPr="00572B33">
        <w:rPr>
          <w:rFonts w:ascii="Calibri" w:hAnsi="Calibri" w:cs="Calibri"/>
          <w:noProof/>
        </w:rPr>
        <w:t xml:space="preserve"> in Crohn's disease: the 25th anniversary. Gut. 2025.</w:t>
      </w:r>
    </w:p>
    <w:p w14:paraId="65725968" w14:textId="69263D99" w:rsidR="00383ACC" w:rsidRPr="00572B33" w:rsidRDefault="00383ACC" w:rsidP="00C71083">
      <w:pPr>
        <w:pStyle w:val="EndNoteBibliography"/>
        <w:numPr>
          <w:ilvl w:val="0"/>
          <w:numId w:val="42"/>
        </w:numPr>
        <w:spacing w:after="0"/>
        <w:ind w:left="0" w:firstLine="0"/>
        <w:jc w:val="both"/>
        <w:rPr>
          <w:rFonts w:ascii="Calibri" w:hAnsi="Calibri" w:cs="Calibri"/>
          <w:noProof/>
        </w:rPr>
      </w:pPr>
      <w:r w:rsidRPr="00572B33">
        <w:rPr>
          <w:rFonts w:ascii="Calibri" w:hAnsi="Calibri" w:cs="Calibri"/>
          <w:noProof/>
        </w:rPr>
        <w:t xml:space="preserve">Kim J, et al. Genetic and </w:t>
      </w:r>
      <w:r w:rsidR="00572B33" w:rsidRPr="00572B33">
        <w:rPr>
          <w:rFonts w:ascii="Calibri" w:hAnsi="Calibri" w:cs="Calibri"/>
          <w:noProof/>
        </w:rPr>
        <w:t>microbial analysis of invasiveness</w:t>
      </w:r>
      <w:r w:rsidRPr="00572B33">
        <w:rPr>
          <w:rFonts w:ascii="Calibri" w:hAnsi="Calibri" w:cs="Calibri"/>
          <w:noProof/>
        </w:rPr>
        <w:t xml:space="preserve"> for </w:t>
      </w:r>
      <w:r w:rsidRPr="00572B33">
        <w:rPr>
          <w:rFonts w:ascii="Calibri" w:hAnsi="Calibri" w:cs="Calibri"/>
          <w:i/>
          <w:iCs/>
          <w:noProof/>
        </w:rPr>
        <w:t>Escherichia coli</w:t>
      </w:r>
      <w:r w:rsidRPr="00572B33">
        <w:rPr>
          <w:rFonts w:ascii="Calibri" w:hAnsi="Calibri" w:cs="Calibri"/>
          <w:noProof/>
        </w:rPr>
        <w:t xml:space="preserve"> </w:t>
      </w:r>
      <w:r w:rsidR="00572B33" w:rsidRPr="00572B33">
        <w:rPr>
          <w:rFonts w:ascii="Calibri" w:hAnsi="Calibri" w:cs="Calibri"/>
          <w:noProof/>
        </w:rPr>
        <w:t>s</w:t>
      </w:r>
      <w:r w:rsidRPr="00572B33">
        <w:rPr>
          <w:rFonts w:ascii="Calibri" w:hAnsi="Calibri" w:cs="Calibri"/>
          <w:noProof/>
        </w:rPr>
        <w:t xml:space="preserve">trains </w:t>
      </w:r>
      <w:r w:rsidR="00572B33" w:rsidRPr="00572B33">
        <w:rPr>
          <w:rFonts w:ascii="Calibri" w:hAnsi="Calibri" w:cs="Calibri"/>
          <w:noProof/>
        </w:rPr>
        <w:t>associated with inflammatory bowel dis</w:t>
      </w:r>
      <w:r w:rsidRPr="00572B33">
        <w:rPr>
          <w:rFonts w:ascii="Calibri" w:hAnsi="Calibri" w:cs="Calibri"/>
          <w:noProof/>
        </w:rPr>
        <w:t>ease. Cell Mol Gastroenterol Hepatol. 2025;19(4):101451.</w:t>
      </w:r>
    </w:p>
    <w:p w14:paraId="004B02C9" w14:textId="7B1601E0" w:rsidR="00383ACC" w:rsidRPr="00572B33" w:rsidRDefault="00383ACC" w:rsidP="00C71083">
      <w:pPr>
        <w:pStyle w:val="EndNoteBibliography"/>
        <w:numPr>
          <w:ilvl w:val="0"/>
          <w:numId w:val="42"/>
        </w:numPr>
        <w:spacing w:after="0"/>
        <w:ind w:left="0" w:firstLine="0"/>
        <w:jc w:val="both"/>
        <w:rPr>
          <w:rFonts w:ascii="Calibri" w:hAnsi="Calibri" w:cs="Calibri"/>
          <w:noProof/>
        </w:rPr>
      </w:pPr>
      <w:r w:rsidRPr="00572B33">
        <w:rPr>
          <w:rFonts w:ascii="Calibri" w:hAnsi="Calibri" w:cs="Calibri"/>
          <w:noProof/>
        </w:rPr>
        <w:t xml:space="preserve">Camprubi-Font C, Martinez-Medina M. Why the discovery of adherent-invasive </w:t>
      </w:r>
      <w:r w:rsidRPr="00572B33">
        <w:rPr>
          <w:rFonts w:ascii="Calibri" w:hAnsi="Calibri" w:cs="Calibri"/>
          <w:i/>
          <w:iCs/>
          <w:noProof/>
        </w:rPr>
        <w:t>Escherichia coli</w:t>
      </w:r>
      <w:r w:rsidRPr="00572B33">
        <w:rPr>
          <w:rFonts w:ascii="Calibri" w:hAnsi="Calibri" w:cs="Calibri"/>
          <w:noProof/>
        </w:rPr>
        <w:t xml:space="preserve"> molecular markers is so challenging? World J Biol Chem. 2020;11(1):1-13.</w:t>
      </w:r>
    </w:p>
    <w:p w14:paraId="679AF2AB" w14:textId="07386E46" w:rsidR="00383ACC" w:rsidRPr="00572B33" w:rsidRDefault="00383ACC" w:rsidP="00C71083">
      <w:pPr>
        <w:pStyle w:val="EndNoteBibliography"/>
        <w:numPr>
          <w:ilvl w:val="0"/>
          <w:numId w:val="42"/>
        </w:numPr>
        <w:spacing w:after="0"/>
        <w:ind w:left="0" w:firstLine="0"/>
        <w:jc w:val="both"/>
        <w:rPr>
          <w:rFonts w:ascii="Calibri" w:hAnsi="Calibri" w:cs="Calibri"/>
          <w:noProof/>
        </w:rPr>
      </w:pPr>
      <w:r w:rsidRPr="00572B33">
        <w:rPr>
          <w:rFonts w:ascii="Calibri" w:hAnsi="Calibri" w:cs="Calibri"/>
          <w:noProof/>
        </w:rPr>
        <w:t xml:space="preserve">Barnich N, et al. CEACAM6 acts as a receptor for adherent-invasive </w:t>
      </w:r>
      <w:r w:rsidRPr="00572B33">
        <w:rPr>
          <w:rFonts w:ascii="Calibri" w:hAnsi="Calibri" w:cs="Calibri"/>
          <w:i/>
          <w:iCs/>
          <w:noProof/>
        </w:rPr>
        <w:t>E. coli</w:t>
      </w:r>
      <w:r w:rsidRPr="00572B33">
        <w:rPr>
          <w:rFonts w:ascii="Calibri" w:hAnsi="Calibri" w:cs="Calibri"/>
          <w:noProof/>
        </w:rPr>
        <w:t>, supporting ileal mucosa colonization in Crohn disease. J Clin Invest. 2007;117(6):1566-74.</w:t>
      </w:r>
    </w:p>
    <w:p w14:paraId="67C8C082" w14:textId="4B2379BC" w:rsidR="00383ACC" w:rsidRPr="00572B33" w:rsidRDefault="00383ACC" w:rsidP="00C71083">
      <w:pPr>
        <w:pStyle w:val="EndNoteBibliography"/>
        <w:numPr>
          <w:ilvl w:val="0"/>
          <w:numId w:val="42"/>
        </w:numPr>
        <w:spacing w:after="0"/>
        <w:ind w:left="0" w:firstLine="0"/>
        <w:jc w:val="both"/>
        <w:rPr>
          <w:rFonts w:ascii="Calibri" w:hAnsi="Calibri" w:cs="Calibri"/>
          <w:noProof/>
        </w:rPr>
      </w:pPr>
      <w:r w:rsidRPr="00572B33">
        <w:rPr>
          <w:rFonts w:ascii="Calibri" w:hAnsi="Calibri" w:cs="Calibri"/>
          <w:noProof/>
        </w:rPr>
        <w:t xml:space="preserve">Boudeau J, Barnich N, Darfeuille-Michaud A. Type 1 pili-mediated adherence of </w:t>
      </w:r>
      <w:r w:rsidRPr="00572B33">
        <w:rPr>
          <w:rFonts w:ascii="Calibri" w:hAnsi="Calibri" w:cs="Calibri"/>
          <w:i/>
          <w:iCs/>
          <w:noProof/>
        </w:rPr>
        <w:t>Escherichia coli</w:t>
      </w:r>
      <w:r w:rsidRPr="00572B33">
        <w:rPr>
          <w:rFonts w:ascii="Calibri" w:hAnsi="Calibri" w:cs="Calibri"/>
          <w:noProof/>
        </w:rPr>
        <w:t xml:space="preserve"> strain LF82 isolated from Crohn's disease is involved in bacterial invasion of intestinal epithelial cells. Mol Microbiol. 2001;39(5):1272-84.</w:t>
      </w:r>
    </w:p>
    <w:p w14:paraId="70545069" w14:textId="08EEFE27" w:rsidR="00383ACC" w:rsidRPr="00572B33" w:rsidRDefault="00383ACC" w:rsidP="00C71083">
      <w:pPr>
        <w:pStyle w:val="EndNoteBibliography"/>
        <w:numPr>
          <w:ilvl w:val="0"/>
          <w:numId w:val="42"/>
        </w:numPr>
        <w:spacing w:after="0"/>
        <w:ind w:left="0" w:firstLine="0"/>
        <w:jc w:val="both"/>
        <w:rPr>
          <w:rFonts w:ascii="Calibri" w:hAnsi="Calibri" w:cs="Calibri"/>
          <w:noProof/>
        </w:rPr>
      </w:pPr>
      <w:r w:rsidRPr="00572B33">
        <w:rPr>
          <w:rFonts w:ascii="Calibri" w:hAnsi="Calibri" w:cs="Calibri"/>
          <w:noProof/>
        </w:rPr>
        <w:t>Hase K, et al. Uptake through glycoprotein 2 of FimH(+) bacteria by M cells initiates mucosal immune response. Nature. 2009;462(7270):226-30.</w:t>
      </w:r>
    </w:p>
    <w:p w14:paraId="5848346D" w14:textId="2ADFFF65" w:rsidR="00383ACC" w:rsidRPr="00572B33" w:rsidRDefault="00383ACC" w:rsidP="00C71083">
      <w:pPr>
        <w:pStyle w:val="EndNoteBibliography"/>
        <w:numPr>
          <w:ilvl w:val="0"/>
          <w:numId w:val="42"/>
        </w:numPr>
        <w:spacing w:after="0"/>
        <w:ind w:left="0" w:firstLine="0"/>
        <w:jc w:val="both"/>
        <w:rPr>
          <w:rFonts w:ascii="Calibri" w:hAnsi="Calibri" w:cs="Calibri"/>
          <w:noProof/>
        </w:rPr>
      </w:pPr>
      <w:r w:rsidRPr="00572B33">
        <w:rPr>
          <w:rFonts w:ascii="Calibri" w:hAnsi="Calibri" w:cs="Calibri"/>
          <w:noProof/>
        </w:rPr>
        <w:t xml:space="preserve">Chassaing B, et al. Crohn disease--associated adherent-invasive </w:t>
      </w:r>
      <w:r w:rsidRPr="00572B33">
        <w:rPr>
          <w:rFonts w:ascii="Calibri" w:hAnsi="Calibri" w:cs="Calibri"/>
          <w:i/>
          <w:iCs/>
          <w:noProof/>
        </w:rPr>
        <w:t>E. coli</w:t>
      </w:r>
      <w:r w:rsidRPr="00572B33">
        <w:rPr>
          <w:rFonts w:ascii="Calibri" w:hAnsi="Calibri" w:cs="Calibri"/>
          <w:noProof/>
        </w:rPr>
        <w:t xml:space="preserve"> bacteria target mouse and human Peyer's patches via long polar fimbriae. J Clin Invest. 2011;121(3):966-75.</w:t>
      </w:r>
    </w:p>
    <w:p w14:paraId="50929E7C" w14:textId="6E55A11A" w:rsidR="00383ACC" w:rsidRPr="00572B33" w:rsidRDefault="00383ACC" w:rsidP="00C71083">
      <w:pPr>
        <w:pStyle w:val="EndNoteBibliography"/>
        <w:numPr>
          <w:ilvl w:val="0"/>
          <w:numId w:val="42"/>
        </w:numPr>
        <w:spacing w:after="0"/>
        <w:ind w:left="0" w:firstLine="0"/>
        <w:jc w:val="both"/>
        <w:rPr>
          <w:rFonts w:ascii="Calibri" w:hAnsi="Calibri" w:cs="Calibri"/>
          <w:noProof/>
        </w:rPr>
      </w:pPr>
      <w:r w:rsidRPr="00572B33">
        <w:rPr>
          <w:rFonts w:ascii="Calibri" w:hAnsi="Calibri" w:cs="Calibri"/>
          <w:noProof/>
        </w:rPr>
        <w:t xml:space="preserve">Glasser AL, Boudeau J, Barnich N, Perruchot MH, Colombel JF, Darfeuille-Michaud A. Adherent invasive </w:t>
      </w:r>
      <w:r w:rsidRPr="00572B33">
        <w:rPr>
          <w:rFonts w:ascii="Calibri" w:hAnsi="Calibri" w:cs="Calibri"/>
          <w:i/>
          <w:iCs/>
          <w:noProof/>
        </w:rPr>
        <w:t>Escherichia coli</w:t>
      </w:r>
      <w:r w:rsidRPr="00572B33">
        <w:rPr>
          <w:rFonts w:ascii="Calibri" w:hAnsi="Calibri" w:cs="Calibri"/>
          <w:noProof/>
        </w:rPr>
        <w:t xml:space="preserve"> strains from patients with Crohn's disease survive and replicate within macrophages without inducing host cell death. Infect Immun. 2001;69(9):5529-37.</w:t>
      </w:r>
    </w:p>
    <w:p w14:paraId="0310E162" w14:textId="6612535C" w:rsidR="00383ACC" w:rsidRPr="00572B33" w:rsidRDefault="00383ACC" w:rsidP="00C71083">
      <w:pPr>
        <w:pStyle w:val="EndNoteBibliography"/>
        <w:numPr>
          <w:ilvl w:val="0"/>
          <w:numId w:val="42"/>
        </w:numPr>
        <w:spacing w:after="0"/>
        <w:ind w:left="0" w:firstLine="0"/>
        <w:jc w:val="both"/>
        <w:rPr>
          <w:rFonts w:ascii="Calibri" w:hAnsi="Calibri" w:cs="Calibri"/>
          <w:noProof/>
        </w:rPr>
      </w:pPr>
      <w:r w:rsidRPr="00572B33">
        <w:rPr>
          <w:rFonts w:ascii="Calibri" w:hAnsi="Calibri" w:cs="Calibri"/>
          <w:noProof/>
        </w:rPr>
        <w:lastRenderedPageBreak/>
        <w:t>Bringer MA, Billard E, Glasser AL, Colombel JF, Darfeuille-Michaud A. Replication of Crohn's disease-associated AIEC within macrophages is dependent on TNF-alpha secretion. Lab Invest. 2012;92(3):411-9.</w:t>
      </w:r>
    </w:p>
    <w:p w14:paraId="35106B5D" w14:textId="6814E66F" w:rsidR="00383ACC" w:rsidRPr="00572B33" w:rsidRDefault="00383ACC" w:rsidP="00C71083">
      <w:pPr>
        <w:pStyle w:val="EndNoteBibliography"/>
        <w:numPr>
          <w:ilvl w:val="0"/>
          <w:numId w:val="42"/>
        </w:numPr>
        <w:spacing w:after="0"/>
        <w:ind w:left="0" w:firstLine="0"/>
        <w:jc w:val="both"/>
        <w:rPr>
          <w:rFonts w:ascii="Calibri" w:hAnsi="Calibri" w:cs="Calibri"/>
          <w:noProof/>
        </w:rPr>
      </w:pPr>
      <w:r w:rsidRPr="00572B33">
        <w:rPr>
          <w:rFonts w:ascii="Calibri" w:hAnsi="Calibri" w:cs="Calibri"/>
          <w:noProof/>
        </w:rPr>
        <w:t>Ristuccia AM, Cunha BA. An overview of amikacin. Ther Drug Monit. 1985;7(1):12-25.</w:t>
      </w:r>
    </w:p>
    <w:p w14:paraId="6BD80B95" w14:textId="04D90D64" w:rsidR="00383ACC" w:rsidRPr="00572B33" w:rsidRDefault="00383ACC" w:rsidP="00C71083">
      <w:pPr>
        <w:pStyle w:val="EndNoteBibliography"/>
        <w:numPr>
          <w:ilvl w:val="0"/>
          <w:numId w:val="42"/>
        </w:numPr>
        <w:spacing w:after="0"/>
        <w:ind w:left="0" w:firstLine="0"/>
        <w:jc w:val="both"/>
        <w:rPr>
          <w:rFonts w:ascii="Calibri" w:hAnsi="Calibri" w:cs="Calibri"/>
          <w:noProof/>
        </w:rPr>
      </w:pPr>
      <w:r w:rsidRPr="00572B33">
        <w:rPr>
          <w:rFonts w:ascii="Calibri" w:hAnsi="Calibri" w:cs="Calibri"/>
          <w:noProof/>
        </w:rPr>
        <w:t>Sambuy Y, De Angelis I, Ranaldi G, Scarino ML, Stammati A, Zucco F. The Caco-2 cell line as a model of the intestinal barrier: influence of cell and culture-related factors on Caco-2 cell functional characteristics. Cell Biol Toxicol. 2005;21(1):1-26.</w:t>
      </w:r>
    </w:p>
    <w:p w14:paraId="2E430C05" w14:textId="15E3595F" w:rsidR="00383ACC" w:rsidRPr="00572B33" w:rsidRDefault="00383ACC" w:rsidP="00C71083">
      <w:pPr>
        <w:pStyle w:val="EndNoteBibliography"/>
        <w:numPr>
          <w:ilvl w:val="0"/>
          <w:numId w:val="42"/>
        </w:numPr>
        <w:spacing w:after="0"/>
        <w:ind w:left="0" w:firstLine="0"/>
        <w:jc w:val="both"/>
        <w:rPr>
          <w:rFonts w:ascii="Calibri" w:hAnsi="Calibri" w:cs="Calibri"/>
          <w:noProof/>
        </w:rPr>
      </w:pPr>
      <w:r w:rsidRPr="00572B33">
        <w:rPr>
          <w:rFonts w:ascii="Calibri" w:hAnsi="Calibri" w:cs="Calibri"/>
          <w:noProof/>
        </w:rPr>
        <w:t>Vllasaliu D, Falcone FH, Stolnik S, Garnett M. Basement membrane influences intestinal epithelial cell growth and presents a barrier to the movement of macromolecules. Exp Cell Res. 2014;323(1):218-31.</w:t>
      </w:r>
    </w:p>
    <w:p w14:paraId="35ACB4FC" w14:textId="4DE85326" w:rsidR="00383ACC" w:rsidRPr="00572B33" w:rsidRDefault="00383ACC" w:rsidP="00C71083">
      <w:pPr>
        <w:pStyle w:val="EndNoteBibliography"/>
        <w:numPr>
          <w:ilvl w:val="0"/>
          <w:numId w:val="42"/>
        </w:numPr>
        <w:spacing w:after="0"/>
        <w:ind w:left="0" w:firstLine="0"/>
        <w:jc w:val="both"/>
        <w:rPr>
          <w:rFonts w:ascii="Calibri" w:hAnsi="Calibri" w:cs="Calibri"/>
          <w:noProof/>
        </w:rPr>
      </w:pPr>
      <w:r w:rsidRPr="00572B33">
        <w:rPr>
          <w:rFonts w:ascii="Calibri" w:hAnsi="Calibri" w:cs="Calibri"/>
          <w:noProof/>
        </w:rPr>
        <w:t xml:space="preserve">Wine E, Ossa JC, Gray-Owen SD, Sherman PM. Adherent-invasive </w:t>
      </w:r>
      <w:r w:rsidRPr="00572B33">
        <w:rPr>
          <w:rFonts w:ascii="Calibri" w:hAnsi="Calibri" w:cs="Calibri"/>
          <w:i/>
          <w:iCs/>
          <w:noProof/>
        </w:rPr>
        <w:t>Escherichia coli</w:t>
      </w:r>
      <w:r w:rsidRPr="00572B33">
        <w:rPr>
          <w:rFonts w:ascii="Calibri" w:hAnsi="Calibri" w:cs="Calibri"/>
          <w:noProof/>
        </w:rPr>
        <w:t>, strain LF82 disrupts apical junctional complexes in polarized epithelia. BMC Microbiol. 2009;9:180.</w:t>
      </w:r>
    </w:p>
    <w:p w14:paraId="0648D8D5" w14:textId="64CAB723" w:rsidR="00383ACC" w:rsidRPr="00572B33" w:rsidRDefault="00383ACC" w:rsidP="00C71083">
      <w:pPr>
        <w:pStyle w:val="EndNoteBibliography"/>
        <w:numPr>
          <w:ilvl w:val="0"/>
          <w:numId w:val="42"/>
        </w:numPr>
        <w:spacing w:after="0"/>
        <w:ind w:left="0" w:firstLine="0"/>
        <w:jc w:val="both"/>
        <w:rPr>
          <w:rFonts w:ascii="Calibri" w:hAnsi="Calibri" w:cs="Calibri"/>
          <w:noProof/>
        </w:rPr>
      </w:pPr>
      <w:r w:rsidRPr="00572B33">
        <w:rPr>
          <w:rFonts w:ascii="Calibri" w:hAnsi="Calibri" w:cs="Calibri"/>
          <w:noProof/>
        </w:rPr>
        <w:t>Jamur MC, Oliver C. Permeabilization of cell membranes. Methods Mol Biol. 2010;588:63-6.</w:t>
      </w:r>
    </w:p>
    <w:p w14:paraId="781925E2" w14:textId="797A72DC" w:rsidR="00383ACC" w:rsidRPr="00572B33" w:rsidRDefault="00383ACC" w:rsidP="00C71083">
      <w:pPr>
        <w:pStyle w:val="EndNoteBibliography"/>
        <w:numPr>
          <w:ilvl w:val="0"/>
          <w:numId w:val="42"/>
        </w:numPr>
        <w:spacing w:after="0"/>
        <w:ind w:left="0" w:firstLine="0"/>
        <w:jc w:val="both"/>
        <w:rPr>
          <w:rFonts w:ascii="Calibri" w:hAnsi="Calibri" w:cs="Calibri"/>
          <w:noProof/>
        </w:rPr>
      </w:pPr>
      <w:r w:rsidRPr="00572B33">
        <w:rPr>
          <w:rFonts w:ascii="Calibri" w:hAnsi="Calibri" w:cs="Calibri"/>
          <w:noProof/>
        </w:rPr>
        <w:t xml:space="preserve">Delmas J, et al. Metabolic adaptation of adherent-invasive </w:t>
      </w:r>
      <w:r w:rsidRPr="00572B33">
        <w:rPr>
          <w:rFonts w:ascii="Calibri" w:hAnsi="Calibri" w:cs="Calibri"/>
          <w:i/>
          <w:iCs/>
          <w:noProof/>
        </w:rPr>
        <w:t>Escherichia coli</w:t>
      </w:r>
      <w:r w:rsidRPr="00572B33">
        <w:rPr>
          <w:rFonts w:ascii="Calibri" w:hAnsi="Calibri" w:cs="Calibri"/>
          <w:noProof/>
        </w:rPr>
        <w:t xml:space="preserve"> to exposure to bile salts. Sci Rep. 2019;9(1):2175.</w:t>
      </w:r>
    </w:p>
    <w:p w14:paraId="4600AB27" w14:textId="2483048C" w:rsidR="00383ACC" w:rsidRPr="00572B33" w:rsidRDefault="00383ACC" w:rsidP="00C71083">
      <w:pPr>
        <w:pStyle w:val="EndNoteBibliography"/>
        <w:numPr>
          <w:ilvl w:val="0"/>
          <w:numId w:val="42"/>
        </w:numPr>
        <w:spacing w:after="0"/>
        <w:ind w:left="0" w:firstLine="0"/>
        <w:jc w:val="both"/>
        <w:rPr>
          <w:rFonts w:ascii="Calibri" w:hAnsi="Calibri" w:cs="Calibri"/>
          <w:noProof/>
        </w:rPr>
      </w:pPr>
      <w:r w:rsidRPr="00572B33">
        <w:rPr>
          <w:rFonts w:ascii="Calibri" w:hAnsi="Calibri" w:cs="Calibri"/>
          <w:noProof/>
        </w:rPr>
        <w:t xml:space="preserve">Zhang S, et al. Mucosal metabolites fuel the growth and virulence of </w:t>
      </w:r>
      <w:r w:rsidRPr="00572B33">
        <w:rPr>
          <w:rFonts w:ascii="Calibri" w:hAnsi="Calibri" w:cs="Calibri"/>
          <w:i/>
          <w:iCs/>
          <w:noProof/>
        </w:rPr>
        <w:t>E. coli</w:t>
      </w:r>
      <w:r w:rsidRPr="00572B33">
        <w:rPr>
          <w:rFonts w:ascii="Calibri" w:hAnsi="Calibri" w:cs="Calibri"/>
          <w:noProof/>
        </w:rPr>
        <w:t xml:space="preserve"> linked to Crohn's disease. JCI Insight. 2022;7(10).</w:t>
      </w:r>
    </w:p>
    <w:p w14:paraId="57E778B6" w14:textId="595A93A0" w:rsidR="00383ACC" w:rsidRPr="00572B33" w:rsidRDefault="00383ACC" w:rsidP="00C71083">
      <w:pPr>
        <w:pStyle w:val="EndNoteBibliography"/>
        <w:numPr>
          <w:ilvl w:val="0"/>
          <w:numId w:val="42"/>
        </w:numPr>
        <w:spacing w:after="0"/>
        <w:ind w:left="0" w:firstLine="0"/>
        <w:jc w:val="both"/>
        <w:rPr>
          <w:rFonts w:ascii="Calibri" w:hAnsi="Calibri" w:cs="Calibri"/>
          <w:noProof/>
        </w:rPr>
      </w:pPr>
      <w:r w:rsidRPr="00572B33">
        <w:rPr>
          <w:rFonts w:ascii="Calibri" w:hAnsi="Calibri" w:cs="Calibri"/>
          <w:noProof/>
        </w:rPr>
        <w:t xml:space="preserve">Viennois E, et al. Dietary </w:t>
      </w:r>
      <w:r w:rsidR="00572B33" w:rsidRPr="00572B33">
        <w:rPr>
          <w:rFonts w:ascii="Calibri" w:hAnsi="Calibri" w:cs="Calibri"/>
          <w:noProof/>
        </w:rPr>
        <w:t>emulsifiers directly impact adherent-invasive</w:t>
      </w:r>
      <w:r w:rsidRPr="00572B33">
        <w:rPr>
          <w:rFonts w:ascii="Calibri" w:hAnsi="Calibri" w:cs="Calibri"/>
          <w:noProof/>
        </w:rPr>
        <w:t xml:space="preserve"> </w:t>
      </w:r>
      <w:r w:rsidRPr="00572B33">
        <w:rPr>
          <w:rFonts w:ascii="Calibri" w:hAnsi="Calibri" w:cs="Calibri"/>
          <w:i/>
          <w:iCs/>
          <w:noProof/>
        </w:rPr>
        <w:t>E. coli</w:t>
      </w:r>
      <w:r w:rsidRPr="00572B33">
        <w:rPr>
          <w:rFonts w:ascii="Calibri" w:hAnsi="Calibri" w:cs="Calibri"/>
          <w:noProof/>
        </w:rPr>
        <w:t xml:space="preserve"> </w:t>
      </w:r>
      <w:r w:rsidR="00572B33" w:rsidRPr="00572B33">
        <w:rPr>
          <w:rFonts w:ascii="Calibri" w:hAnsi="Calibri" w:cs="Calibri"/>
          <w:noProof/>
        </w:rPr>
        <w:t>ge</w:t>
      </w:r>
      <w:r w:rsidRPr="00572B33">
        <w:rPr>
          <w:rFonts w:ascii="Calibri" w:hAnsi="Calibri" w:cs="Calibri"/>
          <w:noProof/>
        </w:rPr>
        <w:t xml:space="preserve">ne </w:t>
      </w:r>
      <w:r w:rsidR="00572B33" w:rsidRPr="00572B33">
        <w:rPr>
          <w:rFonts w:ascii="Calibri" w:hAnsi="Calibri" w:cs="Calibri"/>
          <w:noProof/>
        </w:rPr>
        <w:t>expression to drive chronic intestinal inflam</w:t>
      </w:r>
      <w:r w:rsidRPr="00572B33">
        <w:rPr>
          <w:rFonts w:ascii="Calibri" w:hAnsi="Calibri" w:cs="Calibri"/>
          <w:noProof/>
        </w:rPr>
        <w:t>mation. Cell Rep. 2020;33(1):108229.</w:t>
      </w:r>
    </w:p>
    <w:p w14:paraId="71BD7484" w14:textId="02DE4755" w:rsidR="00383ACC" w:rsidRPr="00572B33" w:rsidRDefault="00383ACC" w:rsidP="00C71083">
      <w:pPr>
        <w:pStyle w:val="EndNoteBibliography"/>
        <w:numPr>
          <w:ilvl w:val="0"/>
          <w:numId w:val="42"/>
        </w:numPr>
        <w:spacing w:after="0"/>
        <w:ind w:left="0" w:firstLine="0"/>
        <w:jc w:val="both"/>
        <w:rPr>
          <w:rFonts w:ascii="Calibri" w:hAnsi="Calibri" w:cs="Calibri"/>
          <w:noProof/>
        </w:rPr>
      </w:pPr>
      <w:r w:rsidRPr="00572B33">
        <w:rPr>
          <w:rFonts w:ascii="Calibri" w:hAnsi="Calibri" w:cs="Calibri"/>
          <w:noProof/>
        </w:rPr>
        <w:t xml:space="preserve">Chassaing B, Etienne-Mesmin L, Bonnet R, Darfeuille-Michaud A. Bile salts induce long polar fimbriae expression favouring Crohn's disease-associated adherent-invasive </w:t>
      </w:r>
      <w:r w:rsidRPr="00572B33">
        <w:rPr>
          <w:rFonts w:ascii="Calibri" w:hAnsi="Calibri" w:cs="Calibri"/>
          <w:i/>
          <w:iCs/>
          <w:noProof/>
        </w:rPr>
        <w:t>Escherichia coli</w:t>
      </w:r>
      <w:r w:rsidRPr="00572B33">
        <w:rPr>
          <w:rFonts w:ascii="Calibri" w:hAnsi="Calibri" w:cs="Calibri"/>
          <w:noProof/>
        </w:rPr>
        <w:t xml:space="preserve"> interaction with Peyer's patches. Environ Microbiol. 2013;15(2):355-71.</w:t>
      </w:r>
    </w:p>
    <w:p w14:paraId="699E57A0" w14:textId="0C8473C6" w:rsidR="00383ACC" w:rsidRPr="00572B33" w:rsidRDefault="00383ACC" w:rsidP="00C71083">
      <w:pPr>
        <w:pStyle w:val="EndNoteBibliography"/>
        <w:numPr>
          <w:ilvl w:val="0"/>
          <w:numId w:val="42"/>
        </w:numPr>
        <w:spacing w:after="0"/>
        <w:ind w:left="0" w:firstLine="0"/>
        <w:jc w:val="both"/>
        <w:rPr>
          <w:rFonts w:ascii="Calibri" w:hAnsi="Calibri" w:cs="Calibri"/>
          <w:noProof/>
        </w:rPr>
      </w:pPr>
      <w:r w:rsidRPr="00572B33">
        <w:rPr>
          <w:rFonts w:ascii="Calibri" w:hAnsi="Calibri" w:cs="Calibri"/>
          <w:noProof/>
        </w:rPr>
        <w:t xml:space="preserve">Gotoh K, et al. Bile acid-induced virulence gene expression of </w:t>
      </w:r>
      <w:r w:rsidRPr="00572B33">
        <w:rPr>
          <w:rFonts w:ascii="Calibri" w:hAnsi="Calibri" w:cs="Calibri"/>
          <w:i/>
          <w:iCs/>
          <w:noProof/>
        </w:rPr>
        <w:t>Vibrio parahaemolyticus</w:t>
      </w:r>
      <w:r w:rsidRPr="00572B33">
        <w:rPr>
          <w:rFonts w:ascii="Calibri" w:hAnsi="Calibri" w:cs="Calibri"/>
          <w:noProof/>
        </w:rPr>
        <w:t xml:space="preserve"> reveals a novel therapeutic potential for bile acid sequestrants. PLoS One. 2010;5(10):e13365.</w:t>
      </w:r>
    </w:p>
    <w:p w14:paraId="4CCD3F92" w14:textId="6BA20BAB" w:rsidR="00383ACC" w:rsidRPr="00572B33" w:rsidRDefault="00383ACC" w:rsidP="00C71083">
      <w:pPr>
        <w:pStyle w:val="EndNoteBibliography"/>
        <w:numPr>
          <w:ilvl w:val="0"/>
          <w:numId w:val="42"/>
        </w:numPr>
        <w:spacing w:after="0"/>
        <w:ind w:left="0" w:firstLine="0"/>
        <w:jc w:val="both"/>
        <w:rPr>
          <w:rFonts w:ascii="Calibri" w:hAnsi="Calibri" w:cs="Calibri"/>
          <w:noProof/>
        </w:rPr>
      </w:pPr>
      <w:r w:rsidRPr="00572B33">
        <w:rPr>
          <w:rFonts w:ascii="Calibri" w:hAnsi="Calibri" w:cs="Calibri"/>
          <w:noProof/>
        </w:rPr>
        <w:t xml:space="preserve">Bajunaid W, et al. The T3SS of Shigella: Expression, </w:t>
      </w:r>
      <w:r w:rsidR="00572B33" w:rsidRPr="00572B33">
        <w:rPr>
          <w:rFonts w:ascii="Calibri" w:hAnsi="Calibri" w:cs="Calibri"/>
          <w:noProof/>
        </w:rPr>
        <w:t>structure, function, and ro</w:t>
      </w:r>
      <w:r w:rsidRPr="00572B33">
        <w:rPr>
          <w:rFonts w:ascii="Calibri" w:hAnsi="Calibri" w:cs="Calibri"/>
          <w:noProof/>
        </w:rPr>
        <w:t xml:space="preserve">le in </w:t>
      </w:r>
      <w:r w:rsidR="00572B33" w:rsidRPr="00572B33">
        <w:rPr>
          <w:rFonts w:ascii="Calibri" w:hAnsi="Calibri" w:cs="Calibri"/>
          <w:noProof/>
        </w:rPr>
        <w:t>vacu</w:t>
      </w:r>
      <w:r w:rsidRPr="00572B33">
        <w:rPr>
          <w:rFonts w:ascii="Calibri" w:hAnsi="Calibri" w:cs="Calibri"/>
          <w:noProof/>
        </w:rPr>
        <w:t xml:space="preserve">ole </w:t>
      </w:r>
      <w:r w:rsidR="00572B33" w:rsidRPr="00572B33">
        <w:rPr>
          <w:rFonts w:ascii="Calibri" w:hAnsi="Calibri" w:cs="Calibri"/>
          <w:noProof/>
        </w:rPr>
        <w:t>escape</w:t>
      </w:r>
      <w:r w:rsidRPr="00572B33">
        <w:rPr>
          <w:rFonts w:ascii="Calibri" w:hAnsi="Calibri" w:cs="Calibri"/>
          <w:noProof/>
        </w:rPr>
        <w:t>. Microorganisms. 2020;8(12).</w:t>
      </w:r>
    </w:p>
    <w:p w14:paraId="75BDDF23" w14:textId="2CF27A8E" w:rsidR="00383ACC" w:rsidRPr="00572B33" w:rsidRDefault="00383ACC" w:rsidP="00C71083">
      <w:pPr>
        <w:pStyle w:val="EndNoteBibliography"/>
        <w:numPr>
          <w:ilvl w:val="0"/>
          <w:numId w:val="42"/>
        </w:numPr>
        <w:spacing w:after="0"/>
        <w:ind w:left="0" w:firstLine="0"/>
        <w:jc w:val="both"/>
        <w:rPr>
          <w:rFonts w:ascii="Calibri" w:hAnsi="Calibri" w:cs="Calibri"/>
          <w:noProof/>
        </w:rPr>
      </w:pPr>
      <w:r w:rsidRPr="00572B33">
        <w:rPr>
          <w:rFonts w:ascii="Calibri" w:hAnsi="Calibri" w:cs="Calibri"/>
          <w:noProof/>
        </w:rPr>
        <w:t xml:space="preserve">Poore K, Lenneman BR, Faherty CS. Epithelial </w:t>
      </w:r>
      <w:r w:rsidR="00572B33" w:rsidRPr="00572B33">
        <w:rPr>
          <w:rFonts w:ascii="Calibri" w:hAnsi="Calibri" w:cs="Calibri"/>
          <w:noProof/>
        </w:rPr>
        <w:t>cell infection analyses w</w:t>
      </w:r>
      <w:r w:rsidRPr="00572B33">
        <w:rPr>
          <w:rFonts w:ascii="Calibri" w:hAnsi="Calibri" w:cs="Calibri"/>
          <w:noProof/>
        </w:rPr>
        <w:t xml:space="preserve">ith </w:t>
      </w:r>
      <w:r w:rsidRPr="00572B33">
        <w:rPr>
          <w:rFonts w:ascii="Calibri" w:hAnsi="Calibri" w:cs="Calibri"/>
          <w:i/>
          <w:iCs/>
          <w:noProof/>
        </w:rPr>
        <w:t>Shigella</w:t>
      </w:r>
      <w:r w:rsidRPr="00572B33">
        <w:rPr>
          <w:rFonts w:ascii="Calibri" w:hAnsi="Calibri" w:cs="Calibri"/>
          <w:noProof/>
        </w:rPr>
        <w:t>. J Vis Exp. 2024</w:t>
      </w:r>
      <w:r w:rsidR="00572B33" w:rsidRPr="00572B33">
        <w:rPr>
          <w:rFonts w:ascii="Calibri" w:hAnsi="Calibri" w:cs="Calibri"/>
          <w:noProof/>
        </w:rPr>
        <w:t>;</w:t>
      </w:r>
      <w:r w:rsidRPr="00572B33">
        <w:rPr>
          <w:rFonts w:ascii="Calibri" w:hAnsi="Calibri" w:cs="Calibri"/>
          <w:noProof/>
        </w:rPr>
        <w:t>204</w:t>
      </w:r>
      <w:r w:rsidR="00572B33" w:rsidRPr="00572B33">
        <w:rPr>
          <w:rFonts w:ascii="Calibri" w:hAnsi="Calibri" w:cs="Calibri"/>
          <w:noProof/>
        </w:rPr>
        <w:t>:66426</w:t>
      </w:r>
      <w:r w:rsidRPr="00572B33">
        <w:rPr>
          <w:rFonts w:ascii="Calibri" w:hAnsi="Calibri" w:cs="Calibri"/>
          <w:noProof/>
        </w:rPr>
        <w:t>.</w:t>
      </w:r>
    </w:p>
    <w:p w14:paraId="15AD5E22" w14:textId="6D546B08" w:rsidR="00383ACC" w:rsidRPr="00572B33" w:rsidRDefault="00383ACC" w:rsidP="00C71083">
      <w:pPr>
        <w:pStyle w:val="EndNoteBibliography"/>
        <w:numPr>
          <w:ilvl w:val="0"/>
          <w:numId w:val="42"/>
        </w:numPr>
        <w:spacing w:after="0"/>
        <w:ind w:left="0" w:firstLine="0"/>
        <w:jc w:val="both"/>
        <w:rPr>
          <w:rFonts w:ascii="Calibri" w:hAnsi="Calibri" w:cs="Calibri"/>
          <w:noProof/>
        </w:rPr>
      </w:pPr>
      <w:r w:rsidRPr="00572B33">
        <w:rPr>
          <w:rFonts w:ascii="Calibri" w:hAnsi="Calibri" w:cs="Calibri"/>
          <w:noProof/>
        </w:rPr>
        <w:t xml:space="preserve">Chimalapati S, Lafrance AE, Chen L, Orth K. </w:t>
      </w:r>
      <w:r w:rsidRPr="00572B33">
        <w:rPr>
          <w:rFonts w:ascii="Calibri" w:hAnsi="Calibri" w:cs="Calibri"/>
          <w:i/>
          <w:iCs/>
          <w:noProof/>
        </w:rPr>
        <w:t>Vibrio parahaemolyticus</w:t>
      </w:r>
      <w:r w:rsidRPr="00572B33">
        <w:rPr>
          <w:rFonts w:ascii="Calibri" w:hAnsi="Calibri" w:cs="Calibri"/>
          <w:noProof/>
        </w:rPr>
        <w:t xml:space="preserve">: Basic </w:t>
      </w:r>
      <w:r w:rsidR="00572B33" w:rsidRPr="00572B33">
        <w:rPr>
          <w:rFonts w:ascii="Calibri" w:hAnsi="Calibri" w:cs="Calibri"/>
          <w:noProof/>
        </w:rPr>
        <w:t>techniques for growth, genetic manipulation, and analysis of virulence factor</w:t>
      </w:r>
      <w:r w:rsidRPr="00572B33">
        <w:rPr>
          <w:rFonts w:ascii="Calibri" w:hAnsi="Calibri" w:cs="Calibri"/>
          <w:noProof/>
        </w:rPr>
        <w:t>s. Curr Protoc Microbiol. 2020;59(1):e131.</w:t>
      </w:r>
    </w:p>
    <w:p w14:paraId="25584FAF" w14:textId="5A9AFCC1" w:rsidR="00383ACC" w:rsidRPr="00572B33" w:rsidRDefault="00383ACC" w:rsidP="00C71083">
      <w:pPr>
        <w:pStyle w:val="EndNoteBibliography"/>
        <w:numPr>
          <w:ilvl w:val="0"/>
          <w:numId w:val="42"/>
        </w:numPr>
        <w:spacing w:after="0"/>
        <w:ind w:left="0" w:firstLine="0"/>
        <w:jc w:val="both"/>
        <w:rPr>
          <w:rFonts w:ascii="Calibri" w:hAnsi="Calibri" w:cs="Calibri"/>
          <w:noProof/>
        </w:rPr>
      </w:pPr>
      <w:r w:rsidRPr="00572B33">
        <w:rPr>
          <w:rFonts w:ascii="Calibri" w:hAnsi="Calibri" w:cs="Calibri"/>
          <w:noProof/>
        </w:rPr>
        <w:t>Rodrigues E, Marzook NB, Pallett MA, Sateriale A. Convergent mechanisms of epithelial cell structure manipulation by intestinal pathogens. PLoS Pathog. 2025;21(7):e1013367.</w:t>
      </w:r>
    </w:p>
    <w:p w14:paraId="4593FFC2" w14:textId="407A4DC3" w:rsidR="00383ACC" w:rsidRPr="00572B33" w:rsidRDefault="00383ACC" w:rsidP="00C71083">
      <w:pPr>
        <w:pStyle w:val="EndNoteBibliography"/>
        <w:numPr>
          <w:ilvl w:val="0"/>
          <w:numId w:val="42"/>
        </w:numPr>
        <w:spacing w:after="0"/>
        <w:ind w:left="0" w:firstLine="0"/>
        <w:jc w:val="both"/>
        <w:rPr>
          <w:rFonts w:ascii="Calibri" w:hAnsi="Calibri" w:cs="Calibri"/>
          <w:noProof/>
        </w:rPr>
      </w:pPr>
      <w:r w:rsidRPr="00572B33">
        <w:rPr>
          <w:rFonts w:ascii="Calibri" w:hAnsi="Calibri" w:cs="Calibri"/>
          <w:noProof/>
        </w:rPr>
        <w:t xml:space="preserve">Jaishankar J, et al. A critical role for </w:t>
      </w:r>
      <w:r w:rsidRPr="00572B33">
        <w:rPr>
          <w:rFonts w:ascii="Calibri" w:hAnsi="Calibri" w:cs="Calibri"/>
          <w:i/>
          <w:iCs/>
          <w:noProof/>
        </w:rPr>
        <w:t>Vibrio parahaemolyticus</w:t>
      </w:r>
      <w:r w:rsidRPr="00572B33">
        <w:rPr>
          <w:rFonts w:ascii="Calibri" w:hAnsi="Calibri" w:cs="Calibri"/>
          <w:noProof/>
        </w:rPr>
        <w:t xml:space="preserve"> LPS to mediate evasion of host immune response during infection. Proc Natl Acad Sci U S A. 2025;122(33):e2426547122.</w:t>
      </w:r>
    </w:p>
    <w:p w14:paraId="57AF69A6" w14:textId="2F060024" w:rsidR="00383ACC" w:rsidRPr="00572B33" w:rsidRDefault="00383ACC" w:rsidP="00C71083">
      <w:pPr>
        <w:pStyle w:val="EndNoteBibliography"/>
        <w:numPr>
          <w:ilvl w:val="0"/>
          <w:numId w:val="42"/>
        </w:numPr>
        <w:spacing w:after="0"/>
        <w:ind w:left="0" w:firstLine="0"/>
        <w:jc w:val="both"/>
        <w:rPr>
          <w:rFonts w:ascii="Calibri" w:hAnsi="Calibri" w:cs="Calibri"/>
          <w:noProof/>
        </w:rPr>
      </w:pPr>
      <w:r w:rsidRPr="00572B33">
        <w:rPr>
          <w:rFonts w:ascii="Calibri" w:hAnsi="Calibri" w:cs="Calibri"/>
          <w:noProof/>
        </w:rPr>
        <w:t xml:space="preserve">Cieza RJ, Hu J, Ross BN, Sbrana E, Torres AG. The IbeA invasin of adherent-invasive </w:t>
      </w:r>
      <w:r w:rsidRPr="00572B33">
        <w:rPr>
          <w:rFonts w:ascii="Calibri" w:hAnsi="Calibri" w:cs="Calibri"/>
          <w:i/>
          <w:iCs/>
          <w:noProof/>
        </w:rPr>
        <w:t>Escherichia coli</w:t>
      </w:r>
      <w:r w:rsidRPr="00572B33">
        <w:rPr>
          <w:rFonts w:ascii="Calibri" w:hAnsi="Calibri" w:cs="Calibri"/>
          <w:noProof/>
        </w:rPr>
        <w:t xml:space="preserve"> mediates interaction with intestinal epithelia and macrophages. Infect Immun. 2015;83(5):1904-18.</w:t>
      </w:r>
    </w:p>
    <w:p w14:paraId="11FFCE67" w14:textId="144037CD" w:rsidR="00383ACC" w:rsidRPr="00572B33" w:rsidRDefault="00383ACC" w:rsidP="00C71083">
      <w:pPr>
        <w:pStyle w:val="EndNoteBibliography"/>
        <w:numPr>
          <w:ilvl w:val="0"/>
          <w:numId w:val="42"/>
        </w:numPr>
        <w:spacing w:after="0"/>
        <w:ind w:left="0" w:firstLine="0"/>
        <w:jc w:val="both"/>
        <w:rPr>
          <w:rFonts w:ascii="Calibri" w:hAnsi="Calibri" w:cs="Calibri"/>
          <w:noProof/>
        </w:rPr>
      </w:pPr>
      <w:r w:rsidRPr="00572B33">
        <w:rPr>
          <w:rFonts w:ascii="Calibri" w:hAnsi="Calibri" w:cs="Calibri"/>
          <w:noProof/>
        </w:rPr>
        <w:t xml:space="preserve">Liu H, Semino-Mora C, Dubois A. Mechanism of </w:t>
      </w:r>
      <w:r w:rsidRPr="00572B33">
        <w:rPr>
          <w:rFonts w:ascii="Calibri" w:hAnsi="Calibri" w:cs="Calibri"/>
          <w:i/>
          <w:iCs/>
          <w:noProof/>
        </w:rPr>
        <w:t>H. pylori</w:t>
      </w:r>
      <w:r w:rsidRPr="00572B33">
        <w:rPr>
          <w:rFonts w:ascii="Calibri" w:hAnsi="Calibri" w:cs="Calibri"/>
          <w:noProof/>
        </w:rPr>
        <w:t xml:space="preserve"> intracellular entry: an in vitro study. Front Cell Infect Microbiol. 2012;2:13.</w:t>
      </w:r>
    </w:p>
    <w:p w14:paraId="694CD2F9" w14:textId="7EA97B53" w:rsidR="00383ACC" w:rsidRPr="00572B33" w:rsidRDefault="00383ACC" w:rsidP="00C71083">
      <w:pPr>
        <w:pStyle w:val="EndNoteBibliography"/>
        <w:numPr>
          <w:ilvl w:val="0"/>
          <w:numId w:val="42"/>
        </w:numPr>
        <w:spacing w:after="0"/>
        <w:ind w:left="0" w:firstLine="0"/>
        <w:jc w:val="both"/>
        <w:rPr>
          <w:rFonts w:ascii="Calibri" w:hAnsi="Calibri" w:cs="Calibri"/>
          <w:noProof/>
        </w:rPr>
      </w:pPr>
      <w:r w:rsidRPr="00572B33">
        <w:rPr>
          <w:rFonts w:ascii="Calibri" w:hAnsi="Calibri" w:cs="Calibri"/>
          <w:noProof/>
        </w:rPr>
        <w:t>Heesemann J, Laufs R. Double immunofluorescence microscopic technique for accurate differentiation of extracellularly and intracellularly located bacteria in cell culture. J Clin Microbiol. 1985;22(2):168-75.</w:t>
      </w:r>
    </w:p>
    <w:p w14:paraId="0194D187" w14:textId="46ED26C6" w:rsidR="00383ACC" w:rsidRPr="00572B33" w:rsidRDefault="00383ACC" w:rsidP="00C71083">
      <w:pPr>
        <w:pStyle w:val="EndNoteBibliography"/>
        <w:numPr>
          <w:ilvl w:val="0"/>
          <w:numId w:val="42"/>
        </w:numPr>
        <w:spacing w:after="0"/>
        <w:ind w:left="0" w:firstLine="0"/>
        <w:jc w:val="both"/>
        <w:rPr>
          <w:rFonts w:ascii="Calibri" w:hAnsi="Calibri" w:cs="Calibri"/>
          <w:noProof/>
        </w:rPr>
      </w:pPr>
      <w:r w:rsidRPr="00572B33">
        <w:rPr>
          <w:rFonts w:ascii="Calibri" w:hAnsi="Calibri" w:cs="Calibri"/>
          <w:noProof/>
        </w:rPr>
        <w:lastRenderedPageBreak/>
        <w:t xml:space="preserve">Lev-Tzion R, Ledder O, Shteyer E, Tan MLN, Uhlig HH, Turner D. Oral </w:t>
      </w:r>
      <w:r w:rsidR="00572B33" w:rsidRPr="00572B33">
        <w:rPr>
          <w:rFonts w:ascii="Calibri" w:hAnsi="Calibri" w:cs="Calibri"/>
          <w:noProof/>
        </w:rPr>
        <w:t>vancomycin and gentamicin for treatment of very early onset inflammatory bowel disea</w:t>
      </w:r>
      <w:r w:rsidRPr="00572B33">
        <w:rPr>
          <w:rFonts w:ascii="Calibri" w:hAnsi="Calibri" w:cs="Calibri"/>
          <w:noProof/>
        </w:rPr>
        <w:t>se. Digestion. 2017;95(4):310-3.</w:t>
      </w:r>
    </w:p>
    <w:p w14:paraId="350156B0" w14:textId="0BBD8B34" w:rsidR="00363FA6" w:rsidRPr="00572B33" w:rsidRDefault="00604B1F" w:rsidP="00572B33">
      <w:r w:rsidRPr="00572B33">
        <w:fldChar w:fldCharType="end"/>
      </w:r>
    </w:p>
    <w:sectPr w:rsidR="00363FA6" w:rsidRPr="00572B33" w:rsidSect="00477E6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00BD5" w14:textId="77777777" w:rsidR="00953721" w:rsidRDefault="00953721">
      <w:r>
        <w:separator/>
      </w:r>
    </w:p>
  </w:endnote>
  <w:endnote w:type="continuationSeparator" w:id="0">
    <w:p w14:paraId="63680889" w14:textId="77777777" w:rsidR="00953721" w:rsidRDefault="00953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Aptos">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decorative"/>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0B74B" w14:textId="77777777" w:rsidR="00590364" w:rsidRDefault="005903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6206D" w14:textId="77777777" w:rsidR="00590364" w:rsidRDefault="005903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320EC" w14:textId="77777777" w:rsidR="00953721" w:rsidRDefault="00953721">
      <w:r>
        <w:separator/>
      </w:r>
    </w:p>
  </w:footnote>
  <w:footnote w:type="continuationSeparator" w:id="0">
    <w:p w14:paraId="404B1B64" w14:textId="77777777" w:rsidR="00953721" w:rsidRDefault="009537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3978997E"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57875"/>
    <w:multiLevelType w:val="hybridMultilevel"/>
    <w:tmpl w:val="FF38AE78"/>
    <w:lvl w:ilvl="0" w:tplc="FFFFFFFF">
      <w:start w:val="1"/>
      <w:numFmt w:val="decimal"/>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40018"/>
    <w:multiLevelType w:val="hybridMultilevel"/>
    <w:tmpl w:val="9486532C"/>
    <w:lvl w:ilvl="0" w:tplc="AC0E0F48">
      <w:start w:val="1"/>
      <w:numFmt w:val="decimal"/>
      <w:lvlText w:val="%1."/>
      <w:lvlJc w:val="left"/>
      <w:pPr>
        <w:ind w:left="252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3D298E"/>
    <w:multiLevelType w:val="hybridMultilevel"/>
    <w:tmpl w:val="BAB09EDA"/>
    <w:lvl w:ilvl="0" w:tplc="A57643E2">
      <w:start w:val="1"/>
      <w:numFmt w:val="decimal"/>
      <w:lvlText w:val="%1."/>
      <w:lvlJc w:val="left"/>
      <w:pPr>
        <w:ind w:left="1440" w:hanging="360"/>
      </w:pPr>
      <w:rPr>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1A7CF7"/>
    <w:multiLevelType w:val="multilevel"/>
    <w:tmpl w:val="CADC0F28"/>
    <w:styleLink w:val="CurrentList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z w:val="24"/>
        <w:szCs w:val="24"/>
      </w:rPr>
    </w:lvl>
    <w:lvl w:ilvl="2">
      <w:start w:val="1"/>
      <w:numFmt w:val="decimal"/>
      <w:lvlText w:val="%1.%2.%3."/>
      <w:lvlJc w:val="left"/>
      <w:pPr>
        <w:ind w:left="1224" w:hanging="504"/>
      </w:pPr>
      <w:rPr>
        <w:rFonts w:ascii="Calibri" w:hAnsi="Calibri" w:cs="Calibri" w:hint="default"/>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D527D34"/>
    <w:multiLevelType w:val="multilevel"/>
    <w:tmpl w:val="2CF05066"/>
    <w:styleLink w:val="CurrentList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z w:val="24"/>
        <w:szCs w:val="24"/>
      </w:rPr>
    </w:lvl>
    <w:lvl w:ilvl="2">
      <w:start w:val="1"/>
      <w:numFmt w:val="decimal"/>
      <w:lvlText w:val="%1.%2.%3."/>
      <w:lvlJc w:val="left"/>
      <w:pPr>
        <w:ind w:left="1224" w:hanging="504"/>
      </w:pPr>
      <w:rPr>
        <w:rFonts w:ascii="Calibri" w:hAnsi="Calibri" w:cs="Calibri" w:hint="default"/>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576" w:firstLine="86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F0B1430"/>
    <w:multiLevelType w:val="multilevel"/>
    <w:tmpl w:val="43AEE33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z w:val="24"/>
        <w:szCs w:val="24"/>
      </w:rPr>
    </w:lvl>
    <w:lvl w:ilvl="2">
      <w:start w:val="1"/>
      <w:numFmt w:val="decimal"/>
      <w:lvlText w:val="%1.%2.%3."/>
      <w:lvlJc w:val="left"/>
      <w:pPr>
        <w:ind w:left="1224" w:hanging="504"/>
      </w:pPr>
      <w:rPr>
        <w:rFonts w:ascii="Calibri" w:hAnsi="Calibri" w:cs="Calibri" w:hint="default"/>
        <w:color w:val="000000" w:themeColor="text1"/>
      </w:rPr>
    </w:lvl>
    <w:lvl w:ilvl="3">
      <w:start w:val="1"/>
      <w:numFmt w:val="decimal"/>
      <w:lvlText w:val="%1.%2.%3.%4."/>
      <w:lvlJc w:val="left"/>
      <w:pPr>
        <w:ind w:left="1728" w:hanging="648"/>
      </w:pPr>
      <w:rPr>
        <w:rFonts w:hint="default"/>
      </w:rPr>
    </w:lvl>
    <w:lvl w:ilvl="4">
      <w:start w:val="1"/>
      <w:numFmt w:val="decimal"/>
      <w:lvlText w:val="%53.2.9.%4.3."/>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F7B6E9B"/>
    <w:multiLevelType w:val="multilevel"/>
    <w:tmpl w:val="CA444618"/>
    <w:styleLink w:val="CurrentList18"/>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sz w:val="24"/>
        <w:szCs w:val="24"/>
      </w:rPr>
    </w:lvl>
    <w:lvl w:ilvl="2">
      <w:start w:val="1"/>
      <w:numFmt w:val="decimal"/>
      <w:suff w:val="space"/>
      <w:lvlText w:val="%1.%2.%3."/>
      <w:lvlJc w:val="left"/>
      <w:pPr>
        <w:ind w:left="1224" w:hanging="504"/>
      </w:pPr>
      <w:rPr>
        <w:rFonts w:ascii="Calibri" w:hAnsi="Calibri" w:cs="Calibri" w:hint="default"/>
        <w:color w:val="000000" w:themeColor="text1"/>
      </w:rPr>
    </w:lvl>
    <w:lvl w:ilvl="3">
      <w:start w:val="1"/>
      <w:numFmt w:val="decimal"/>
      <w:suff w:val="space"/>
      <w:lvlText w:val="%1.%2.%3.%4."/>
      <w:lvlJc w:val="left"/>
      <w:pPr>
        <w:ind w:left="1728" w:hanging="648"/>
      </w:pPr>
      <w:rPr>
        <w:rFonts w:hint="default"/>
      </w:rPr>
    </w:lvl>
    <w:lvl w:ilvl="4">
      <w:start w:val="1"/>
      <w:numFmt w:val="decimal"/>
      <w:suff w:val="space"/>
      <w:lvlText w:val="%1.%2.%3.%4.%5."/>
      <w:lvlJc w:val="left"/>
      <w:pPr>
        <w:ind w:left="576" w:firstLine="86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8"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2B4B1CE2"/>
    <w:multiLevelType w:val="multilevel"/>
    <w:tmpl w:val="82323306"/>
    <w:styleLink w:val="CurrentList14"/>
    <w:lvl w:ilvl="0">
      <w:start w:val="1"/>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sz w:val="24"/>
        <w:szCs w:val="24"/>
      </w:rPr>
    </w:lvl>
    <w:lvl w:ilvl="2">
      <w:start w:val="1"/>
      <w:numFmt w:val="decimal"/>
      <w:suff w:val="space"/>
      <w:lvlText w:val="%1.%2.%3."/>
      <w:lvlJc w:val="left"/>
      <w:pPr>
        <w:ind w:left="1224" w:hanging="504"/>
      </w:pPr>
      <w:rPr>
        <w:rFonts w:ascii="Calibri" w:hAnsi="Calibri" w:cs="Calibri" w:hint="default"/>
        <w:color w:val="000000" w:themeColor="text1"/>
      </w:rPr>
    </w:lvl>
    <w:lvl w:ilvl="3">
      <w:start w:val="1"/>
      <w:numFmt w:val="decimal"/>
      <w:suff w:val="space"/>
      <w:lvlText w:val="%1.%2.%3.%4."/>
      <w:lvlJc w:val="left"/>
      <w:pPr>
        <w:ind w:left="1728" w:hanging="648"/>
      </w:pPr>
      <w:rPr>
        <w:rFonts w:hint="default"/>
      </w:rPr>
    </w:lvl>
    <w:lvl w:ilvl="4">
      <w:start w:val="1"/>
      <w:numFmt w:val="decimal"/>
      <w:suff w:val="space"/>
      <w:lvlText w:val="%1.%2.%3.%4.%5."/>
      <w:lvlJc w:val="left"/>
      <w:pPr>
        <w:ind w:left="576" w:firstLine="86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FCA01D3"/>
    <w:multiLevelType w:val="multilevel"/>
    <w:tmpl w:val="2CF05066"/>
    <w:styleLink w:val="CurrentList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z w:val="24"/>
        <w:szCs w:val="24"/>
      </w:rPr>
    </w:lvl>
    <w:lvl w:ilvl="2">
      <w:start w:val="1"/>
      <w:numFmt w:val="decimal"/>
      <w:lvlText w:val="%1.%2.%3."/>
      <w:lvlJc w:val="left"/>
      <w:pPr>
        <w:ind w:left="1224" w:hanging="504"/>
      </w:pPr>
      <w:rPr>
        <w:rFonts w:ascii="Calibri" w:hAnsi="Calibri" w:cs="Calibri" w:hint="default"/>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576" w:firstLine="86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18E5719"/>
    <w:multiLevelType w:val="multilevel"/>
    <w:tmpl w:val="A61641A0"/>
    <w:styleLink w:val="CurrentList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z w:val="24"/>
        <w:szCs w:val="24"/>
      </w:rPr>
    </w:lvl>
    <w:lvl w:ilvl="2">
      <w:start w:val="1"/>
      <w:numFmt w:val="decimal"/>
      <w:lvlText w:val="%1.%2.%3."/>
      <w:lvlJc w:val="left"/>
      <w:pPr>
        <w:ind w:left="1224" w:hanging="504"/>
      </w:pPr>
      <w:rPr>
        <w:rFonts w:ascii="Calibri" w:hAnsi="Calibri" w:cs="Calibri" w:hint="default"/>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5"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9275F5E"/>
    <w:multiLevelType w:val="multilevel"/>
    <w:tmpl w:val="77684EBA"/>
    <w:styleLink w:val="CurrentList1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z w:val="24"/>
        <w:szCs w:val="24"/>
      </w:rPr>
    </w:lvl>
    <w:lvl w:ilvl="2">
      <w:start w:val="1"/>
      <w:numFmt w:val="decimal"/>
      <w:suff w:val="space"/>
      <w:lvlText w:val="%1.%2.%3."/>
      <w:lvlJc w:val="left"/>
      <w:pPr>
        <w:ind w:left="1224" w:hanging="504"/>
      </w:pPr>
      <w:rPr>
        <w:rFonts w:ascii="Calibri" w:hAnsi="Calibri" w:cs="Calibri" w:hint="default"/>
        <w:color w:val="000000" w:themeColor="text1"/>
      </w:rPr>
    </w:lvl>
    <w:lvl w:ilvl="3">
      <w:start w:val="1"/>
      <w:numFmt w:val="decimal"/>
      <w:lvlText w:val="%1.%2.%3.%4."/>
      <w:lvlJc w:val="left"/>
      <w:pPr>
        <w:ind w:left="1728" w:hanging="648"/>
      </w:pPr>
      <w:rPr>
        <w:rFonts w:hint="default"/>
      </w:rPr>
    </w:lvl>
    <w:lvl w:ilvl="4">
      <w:start w:val="1"/>
      <w:numFmt w:val="decimal"/>
      <w:suff w:val="space"/>
      <w:lvlText w:val="%1.%2.%3.%4.%5."/>
      <w:lvlJc w:val="left"/>
      <w:pPr>
        <w:ind w:left="576" w:firstLine="86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3E01CE9"/>
    <w:multiLevelType w:val="multilevel"/>
    <w:tmpl w:val="B5C85354"/>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sz w:val="24"/>
        <w:szCs w:val="24"/>
      </w:rPr>
    </w:lvl>
    <w:lvl w:ilvl="2">
      <w:start w:val="1"/>
      <w:numFmt w:val="decimal"/>
      <w:suff w:val="space"/>
      <w:lvlText w:val="%1.%2.%3."/>
      <w:lvlJc w:val="left"/>
      <w:pPr>
        <w:ind w:left="1224" w:hanging="504"/>
      </w:pPr>
      <w:rPr>
        <w:rFonts w:ascii="Calibri" w:hAnsi="Calibri" w:cs="Calibri" w:hint="default"/>
        <w:b w:val="0"/>
        <w:bCs w:val="0"/>
        <w:color w:val="000000" w:themeColor="text1"/>
      </w:rPr>
    </w:lvl>
    <w:lvl w:ilvl="3">
      <w:start w:val="1"/>
      <w:numFmt w:val="decimal"/>
      <w:suff w:val="space"/>
      <w:lvlText w:val="%1.%2.%3.%4."/>
      <w:lvlJc w:val="left"/>
      <w:pPr>
        <w:ind w:left="1728" w:hanging="648"/>
      </w:pPr>
      <w:rPr>
        <w:rFonts w:hint="default"/>
      </w:rPr>
    </w:lvl>
    <w:lvl w:ilvl="4">
      <w:start w:val="1"/>
      <w:numFmt w:val="decimal"/>
      <w:suff w:val="space"/>
      <w:lvlText w:val="%1.%2.%3.%4.%5."/>
      <w:lvlJc w:val="left"/>
      <w:pPr>
        <w:ind w:left="576" w:firstLine="86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8827194"/>
    <w:multiLevelType w:val="multilevel"/>
    <w:tmpl w:val="CADC0F28"/>
    <w:styleLink w:val="CurrentList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z w:val="24"/>
        <w:szCs w:val="24"/>
      </w:rPr>
    </w:lvl>
    <w:lvl w:ilvl="2">
      <w:start w:val="1"/>
      <w:numFmt w:val="decimal"/>
      <w:lvlText w:val="%1.%2.%3."/>
      <w:lvlJc w:val="left"/>
      <w:pPr>
        <w:ind w:left="1224" w:hanging="504"/>
      </w:pPr>
      <w:rPr>
        <w:rFonts w:ascii="Calibri" w:hAnsi="Calibri" w:cs="Calibri" w:hint="default"/>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971495F"/>
    <w:multiLevelType w:val="hybridMultilevel"/>
    <w:tmpl w:val="E2EC341C"/>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580B22"/>
    <w:multiLevelType w:val="hybridMultilevel"/>
    <w:tmpl w:val="E6EA2114"/>
    <w:lvl w:ilvl="0" w:tplc="FFFFFFFF">
      <w:start w:val="1"/>
      <w:numFmt w:val="decimal"/>
      <w:lvlText w:val="%1."/>
      <w:lvlJc w:val="left"/>
      <w:pPr>
        <w:ind w:left="720" w:hanging="360"/>
      </w:pPr>
    </w:lvl>
    <w:lvl w:ilvl="1" w:tplc="FFFFFFFF">
      <w:start w:val="1"/>
      <w:numFmt w:val="decimal"/>
      <w:lvlText w:val="%2."/>
      <w:lvlJc w:val="left"/>
      <w:pPr>
        <w:ind w:left="1440" w:hanging="360"/>
      </w:pPr>
    </w:lvl>
    <w:lvl w:ilvl="2" w:tplc="FFFFFFFF">
      <w:start w:val="1"/>
      <w:numFmt w:val="decimal"/>
      <w:lvlText w:val="%3."/>
      <w:lvlJc w:val="left"/>
      <w:pPr>
        <w:ind w:left="2340" w:hanging="360"/>
      </w:pPr>
      <w:rPr>
        <w:color w:val="000000" w:themeColor="text1"/>
      </w:rPr>
    </w:lvl>
    <w:lvl w:ilvl="3" w:tplc="FFFFFFFF">
      <w:start w:val="1"/>
      <w:numFmt w:val="decimal"/>
      <w:lvlText w:val="%4."/>
      <w:lvlJc w:val="left"/>
      <w:pPr>
        <w:ind w:left="2880" w:hanging="360"/>
      </w:pPr>
    </w:lvl>
    <w:lvl w:ilvl="4" w:tplc="FFFFFFFF">
      <w:start w:val="1"/>
      <w:numFmt w:val="decimal"/>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DB30466"/>
    <w:multiLevelType w:val="multilevel"/>
    <w:tmpl w:val="2CF05066"/>
    <w:styleLink w:val="CurrentList1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z w:val="24"/>
        <w:szCs w:val="24"/>
      </w:rPr>
    </w:lvl>
    <w:lvl w:ilvl="2">
      <w:start w:val="1"/>
      <w:numFmt w:val="decimal"/>
      <w:lvlText w:val="%1.%2.%3."/>
      <w:lvlJc w:val="left"/>
      <w:pPr>
        <w:ind w:left="1224" w:hanging="504"/>
      </w:pPr>
      <w:rPr>
        <w:rFonts w:ascii="Calibri" w:hAnsi="Calibri" w:cs="Calibri" w:hint="default"/>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576" w:firstLine="86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7663CB4"/>
    <w:multiLevelType w:val="hybridMultilevel"/>
    <w:tmpl w:val="15B87B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90F6C24"/>
    <w:multiLevelType w:val="multilevel"/>
    <w:tmpl w:val="5788971A"/>
    <w:styleLink w:val="CurrentList15"/>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sz w:val="24"/>
        <w:szCs w:val="24"/>
      </w:rPr>
    </w:lvl>
    <w:lvl w:ilvl="2">
      <w:start w:val="1"/>
      <w:numFmt w:val="decimal"/>
      <w:suff w:val="space"/>
      <w:lvlText w:val="%1.%2.%3."/>
      <w:lvlJc w:val="left"/>
      <w:pPr>
        <w:ind w:left="1224" w:hanging="504"/>
      </w:pPr>
      <w:rPr>
        <w:rFonts w:ascii="Calibri" w:hAnsi="Calibri" w:cs="Calibri" w:hint="default"/>
        <w:color w:val="000000" w:themeColor="text1"/>
      </w:rPr>
    </w:lvl>
    <w:lvl w:ilvl="3">
      <w:start w:val="1"/>
      <w:numFmt w:val="decimal"/>
      <w:suff w:val="space"/>
      <w:lvlText w:val="%1.%2.%3.%4."/>
      <w:lvlJc w:val="left"/>
      <w:pPr>
        <w:ind w:left="1728" w:hanging="648"/>
      </w:pPr>
      <w:rPr>
        <w:rFonts w:hint="default"/>
      </w:rPr>
    </w:lvl>
    <w:lvl w:ilvl="4">
      <w:start w:val="1"/>
      <w:numFmt w:val="decimal"/>
      <w:suff w:val="space"/>
      <w:lvlText w:val="%1.%2.%3.%4.%5."/>
      <w:lvlJc w:val="left"/>
      <w:pPr>
        <w:ind w:left="576" w:firstLine="86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9B06BCD"/>
    <w:multiLevelType w:val="multilevel"/>
    <w:tmpl w:val="1AA0B20E"/>
    <w:styleLink w:val="CurrentList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z w:val="24"/>
        <w:szCs w:val="24"/>
      </w:rPr>
    </w:lvl>
    <w:lvl w:ilvl="2">
      <w:start w:val="1"/>
      <w:numFmt w:val="decimal"/>
      <w:lvlText w:val="%1.%2.%3."/>
      <w:lvlJc w:val="left"/>
      <w:pPr>
        <w:ind w:left="1224" w:hanging="504"/>
      </w:pPr>
      <w:rPr>
        <w:rFonts w:ascii="Calibri" w:hAnsi="Calibri" w:cs="Calibri" w:hint="default"/>
        <w:color w:val="000000" w:themeColor="text1"/>
      </w:rPr>
    </w:lvl>
    <w:lvl w:ilvl="3">
      <w:start w:val="1"/>
      <w:numFmt w:val="decimal"/>
      <w:lvlText w:val="%1.%2.%3.%4."/>
      <w:lvlJc w:val="left"/>
      <w:pPr>
        <w:ind w:left="1728" w:hanging="648"/>
      </w:pPr>
      <w:rPr>
        <w:rFonts w:hint="default"/>
      </w:rPr>
    </w:lvl>
    <w:lvl w:ilvl="4">
      <w:start w:val="1"/>
      <w:numFmt w:val="decimal"/>
      <w:suff w:val="space"/>
      <w:lvlText w:val="%1.%2.%3.%4.%5."/>
      <w:lvlJc w:val="left"/>
      <w:pPr>
        <w:ind w:left="576" w:firstLine="86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0EA4CAE"/>
    <w:multiLevelType w:val="multilevel"/>
    <w:tmpl w:val="36F83B8E"/>
    <w:styleLink w:val="CurrentList13"/>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z w:val="24"/>
        <w:szCs w:val="24"/>
      </w:rPr>
    </w:lvl>
    <w:lvl w:ilvl="2">
      <w:start w:val="1"/>
      <w:numFmt w:val="decimal"/>
      <w:suff w:val="space"/>
      <w:lvlText w:val="%1.%2.%3."/>
      <w:lvlJc w:val="left"/>
      <w:pPr>
        <w:ind w:left="1224" w:hanging="504"/>
      </w:pPr>
      <w:rPr>
        <w:rFonts w:ascii="Calibri" w:hAnsi="Calibri" w:cs="Calibri" w:hint="default"/>
        <w:color w:val="000000" w:themeColor="text1"/>
      </w:rPr>
    </w:lvl>
    <w:lvl w:ilvl="3">
      <w:start w:val="1"/>
      <w:numFmt w:val="decimal"/>
      <w:suff w:val="space"/>
      <w:lvlText w:val="%1.%2.%3.%4."/>
      <w:lvlJc w:val="left"/>
      <w:pPr>
        <w:ind w:left="1728" w:hanging="648"/>
      </w:pPr>
      <w:rPr>
        <w:rFonts w:hint="default"/>
      </w:rPr>
    </w:lvl>
    <w:lvl w:ilvl="4">
      <w:start w:val="1"/>
      <w:numFmt w:val="decimal"/>
      <w:suff w:val="space"/>
      <w:lvlText w:val="%1.%2.%3.%4.%5."/>
      <w:lvlJc w:val="left"/>
      <w:pPr>
        <w:ind w:left="576" w:firstLine="86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6D4B23FF"/>
    <w:multiLevelType w:val="hybridMultilevel"/>
    <w:tmpl w:val="772A0B74"/>
    <w:lvl w:ilvl="0" w:tplc="C22A5EC2">
      <w:start w:val="1"/>
      <w:numFmt w:val="decimal"/>
      <w:lvlText w:val="%1."/>
      <w:lvlJc w:val="left"/>
      <w:pPr>
        <w:ind w:left="2340" w:hanging="360"/>
      </w:pPr>
      <w:rPr>
        <w:color w:val="000000" w:themeColor="text1"/>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2" w15:restartNumberingAfterBreak="0">
    <w:nsid w:val="6DED6E25"/>
    <w:multiLevelType w:val="multilevel"/>
    <w:tmpl w:val="A61641A0"/>
    <w:styleLink w:val="CurrentList3"/>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z w:val="24"/>
        <w:szCs w:val="24"/>
      </w:rPr>
    </w:lvl>
    <w:lvl w:ilvl="2">
      <w:start w:val="1"/>
      <w:numFmt w:val="decimal"/>
      <w:lvlText w:val="%1.%2.%3."/>
      <w:lvlJc w:val="left"/>
      <w:pPr>
        <w:ind w:left="1224" w:hanging="504"/>
      </w:pPr>
      <w:rPr>
        <w:rFonts w:ascii="Calibri" w:hAnsi="Calibri" w:cs="Calibri" w:hint="default"/>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754E03A0"/>
    <w:multiLevelType w:val="hybridMultilevel"/>
    <w:tmpl w:val="8C1C8A60"/>
    <w:lvl w:ilvl="0" w:tplc="FFFFFFFF">
      <w:start w:val="1"/>
      <w:numFmt w:val="decimal"/>
      <w:lvlText w:val="%1."/>
      <w:lvlJc w:val="left"/>
      <w:pPr>
        <w:ind w:left="900" w:hanging="360"/>
      </w:pPr>
      <w:rPr>
        <w:rFonts w:hint="default"/>
      </w:rPr>
    </w:lvl>
    <w:lvl w:ilvl="1" w:tplc="FFFFFFFF">
      <w:start w:val="1"/>
      <w:numFmt w:val="decimal"/>
      <w:lvlText w:val="%2."/>
      <w:lvlJc w:val="left"/>
      <w:pPr>
        <w:ind w:left="1620" w:hanging="360"/>
      </w:pPr>
    </w:lvl>
    <w:lvl w:ilvl="2" w:tplc="AC0E0F48">
      <w:start w:val="1"/>
      <w:numFmt w:val="decimal"/>
      <w:lvlText w:val="%3."/>
      <w:lvlJc w:val="left"/>
      <w:pPr>
        <w:ind w:left="2520" w:hanging="360"/>
      </w:pPr>
      <w:rPr>
        <w:color w:val="000000" w:themeColor="text1"/>
      </w:rPr>
    </w:lvl>
    <w:lvl w:ilvl="3" w:tplc="1CF2DA06">
      <w:start w:val="1"/>
      <w:numFmt w:val="decimal"/>
      <w:lvlText w:val="%4."/>
      <w:lvlJc w:val="left"/>
      <w:pPr>
        <w:ind w:left="3060" w:hanging="360"/>
      </w:pPr>
      <w:rPr>
        <w:rFonts w:ascii="Calibri" w:hAnsi="Calibri" w:cs="Calibri" w:hint="default"/>
      </w:rPr>
    </w:lvl>
    <w:lvl w:ilvl="4" w:tplc="ED24FE7E">
      <w:start w:val="1"/>
      <w:numFmt w:val="decimal"/>
      <w:lvlText w:val="%5."/>
      <w:lvlJc w:val="left"/>
      <w:pPr>
        <w:ind w:left="3780" w:hanging="360"/>
      </w:pPr>
      <w:rPr>
        <w:rFonts w:ascii="Calibri" w:hAnsi="Calibri" w:cs="Calibri" w:hint="default"/>
      </w:rPr>
    </w:lvl>
    <w:lvl w:ilvl="5" w:tplc="0409000F">
      <w:start w:val="1"/>
      <w:numFmt w:val="decimal"/>
      <w:lvlText w:val="%6."/>
      <w:lvlJc w:val="left"/>
      <w:pPr>
        <w:ind w:left="4680" w:hanging="36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35" w15:restartNumberingAfterBreak="0">
    <w:nsid w:val="78274AE3"/>
    <w:multiLevelType w:val="hybridMultilevel"/>
    <w:tmpl w:val="531E372E"/>
    <w:lvl w:ilvl="0" w:tplc="0409000F">
      <w:start w:val="1"/>
      <w:numFmt w:val="decimal"/>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36" w15:restartNumberingAfterBreak="0">
    <w:nsid w:val="792A11EB"/>
    <w:multiLevelType w:val="multilevel"/>
    <w:tmpl w:val="BFA4A9F6"/>
    <w:styleLink w:val="CurrentList5"/>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z w:val="24"/>
        <w:szCs w:val="24"/>
      </w:rPr>
    </w:lvl>
    <w:lvl w:ilvl="2">
      <w:start w:val="1"/>
      <w:numFmt w:val="decimal"/>
      <w:lvlText w:val="%1.%2.%3."/>
      <w:lvlJc w:val="left"/>
      <w:pPr>
        <w:ind w:left="1224" w:hanging="504"/>
      </w:pPr>
      <w:rPr>
        <w:rFonts w:ascii="Calibri" w:hAnsi="Calibri" w:cs="Calibri" w:hint="default"/>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576" w:firstLine="86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9A3259E"/>
    <w:multiLevelType w:val="multilevel"/>
    <w:tmpl w:val="2CF05066"/>
    <w:styleLink w:val="CurrentList7"/>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z w:val="24"/>
        <w:szCs w:val="24"/>
      </w:rPr>
    </w:lvl>
    <w:lvl w:ilvl="2">
      <w:start w:val="1"/>
      <w:numFmt w:val="decimal"/>
      <w:lvlText w:val="%1.%2.%3."/>
      <w:lvlJc w:val="left"/>
      <w:pPr>
        <w:ind w:left="1224" w:hanging="504"/>
      </w:pPr>
      <w:rPr>
        <w:rFonts w:ascii="Calibri" w:hAnsi="Calibri" w:cs="Calibri" w:hint="default"/>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576" w:firstLine="86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9FB60CA"/>
    <w:multiLevelType w:val="multilevel"/>
    <w:tmpl w:val="2CF05066"/>
    <w:styleLink w:val="CurrentList9"/>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z w:val="24"/>
        <w:szCs w:val="24"/>
      </w:rPr>
    </w:lvl>
    <w:lvl w:ilvl="2">
      <w:start w:val="1"/>
      <w:numFmt w:val="decimal"/>
      <w:lvlText w:val="%1.%2.%3."/>
      <w:lvlJc w:val="left"/>
      <w:pPr>
        <w:ind w:left="1224" w:hanging="504"/>
      </w:pPr>
      <w:rPr>
        <w:rFonts w:ascii="Calibri" w:hAnsi="Calibri" w:cs="Calibri" w:hint="default"/>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576" w:firstLine="86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9FC11F0"/>
    <w:multiLevelType w:val="multilevel"/>
    <w:tmpl w:val="8D1E49C4"/>
    <w:styleLink w:val="CurrentList16"/>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sz w:val="24"/>
        <w:szCs w:val="24"/>
      </w:rPr>
    </w:lvl>
    <w:lvl w:ilvl="2">
      <w:start w:val="1"/>
      <w:numFmt w:val="decimal"/>
      <w:suff w:val="space"/>
      <w:lvlText w:val="%1.%2.%3."/>
      <w:lvlJc w:val="left"/>
      <w:pPr>
        <w:ind w:left="1224" w:hanging="504"/>
      </w:pPr>
      <w:rPr>
        <w:rFonts w:ascii="Calibri" w:hAnsi="Calibri" w:cs="Calibri" w:hint="default"/>
        <w:color w:val="000000" w:themeColor="text1"/>
      </w:rPr>
    </w:lvl>
    <w:lvl w:ilvl="3">
      <w:start w:val="1"/>
      <w:numFmt w:val="decimal"/>
      <w:suff w:val="space"/>
      <w:lvlText w:val="%1.%2.%3.%4."/>
      <w:lvlJc w:val="left"/>
      <w:pPr>
        <w:ind w:left="1728" w:hanging="648"/>
      </w:pPr>
      <w:rPr>
        <w:rFonts w:hint="default"/>
      </w:rPr>
    </w:lvl>
    <w:lvl w:ilvl="4">
      <w:start w:val="1"/>
      <w:numFmt w:val="decimal"/>
      <w:suff w:val="space"/>
      <w:lvlText w:val="%1.%2.%3.%4.%5."/>
      <w:lvlJc w:val="left"/>
      <w:pPr>
        <w:ind w:left="576" w:firstLine="86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D2A03A6"/>
    <w:multiLevelType w:val="multilevel"/>
    <w:tmpl w:val="F2DA50D2"/>
    <w:styleLink w:val="CurrentList17"/>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sz w:val="24"/>
        <w:szCs w:val="24"/>
      </w:rPr>
    </w:lvl>
    <w:lvl w:ilvl="2">
      <w:start w:val="1"/>
      <w:numFmt w:val="decimal"/>
      <w:suff w:val="space"/>
      <w:lvlText w:val="%1.%2.%3."/>
      <w:lvlJc w:val="left"/>
      <w:pPr>
        <w:ind w:left="1224" w:hanging="504"/>
      </w:pPr>
      <w:rPr>
        <w:rFonts w:ascii="Calibri" w:hAnsi="Calibri" w:cs="Calibri" w:hint="default"/>
        <w:color w:val="000000" w:themeColor="text1"/>
      </w:rPr>
    </w:lvl>
    <w:lvl w:ilvl="3">
      <w:start w:val="1"/>
      <w:numFmt w:val="decimal"/>
      <w:suff w:val="space"/>
      <w:lvlText w:val="%1.%2.%3.%4."/>
      <w:lvlJc w:val="left"/>
      <w:pPr>
        <w:ind w:left="1728" w:hanging="648"/>
      </w:pPr>
      <w:rPr>
        <w:rFonts w:hint="default"/>
      </w:rPr>
    </w:lvl>
    <w:lvl w:ilvl="4">
      <w:start w:val="1"/>
      <w:numFmt w:val="decimal"/>
      <w:suff w:val="space"/>
      <w:lvlText w:val="%1.%2.%3.%4.%5."/>
      <w:lvlJc w:val="left"/>
      <w:pPr>
        <w:ind w:left="576" w:firstLine="86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752123839">
    <w:abstractNumId w:val="13"/>
  </w:num>
  <w:num w:numId="2" w16cid:durableId="1984042491">
    <w:abstractNumId w:val="18"/>
  </w:num>
  <w:num w:numId="3" w16cid:durableId="118914537">
    <w:abstractNumId w:val="33"/>
  </w:num>
  <w:num w:numId="4" w16cid:durableId="1932934919">
    <w:abstractNumId w:val="7"/>
  </w:num>
  <w:num w:numId="5" w16cid:durableId="584412448">
    <w:abstractNumId w:val="25"/>
  </w:num>
  <w:num w:numId="6" w16cid:durableId="1692337555">
    <w:abstractNumId w:val="30"/>
  </w:num>
  <w:num w:numId="7" w16cid:durableId="1668751632">
    <w:abstractNumId w:val="14"/>
  </w:num>
  <w:num w:numId="8" w16cid:durableId="1699504584">
    <w:abstractNumId w:val="17"/>
  </w:num>
  <w:num w:numId="9" w16cid:durableId="1471939920">
    <w:abstractNumId w:val="8"/>
  </w:num>
  <w:num w:numId="10" w16cid:durableId="1456294289">
    <w:abstractNumId w:val="15"/>
  </w:num>
  <w:num w:numId="11" w16cid:durableId="1090856223">
    <w:abstractNumId w:val="21"/>
  </w:num>
  <w:num w:numId="12" w16cid:durableId="347753210">
    <w:abstractNumId w:val="10"/>
  </w:num>
  <w:num w:numId="13" w16cid:durableId="62803357">
    <w:abstractNumId w:val="37"/>
  </w:num>
  <w:num w:numId="14" w16cid:durableId="1284269414">
    <w:abstractNumId w:val="19"/>
  </w:num>
  <w:num w:numId="15" w16cid:durableId="766929380">
    <w:abstractNumId w:val="34"/>
  </w:num>
  <w:num w:numId="16" w16cid:durableId="882327359">
    <w:abstractNumId w:val="1"/>
  </w:num>
  <w:num w:numId="17" w16cid:durableId="1244610653">
    <w:abstractNumId w:val="23"/>
  </w:num>
  <w:num w:numId="18" w16cid:durableId="698044096">
    <w:abstractNumId w:val="22"/>
  </w:num>
  <w:num w:numId="19" w16cid:durableId="693389549">
    <w:abstractNumId w:val="0"/>
  </w:num>
  <w:num w:numId="20" w16cid:durableId="1871336522">
    <w:abstractNumId w:val="2"/>
  </w:num>
  <w:num w:numId="21" w16cid:durableId="752823174">
    <w:abstractNumId w:val="35"/>
  </w:num>
  <w:num w:numId="22" w16cid:durableId="1415662375">
    <w:abstractNumId w:val="31"/>
  </w:num>
  <w:num w:numId="23" w16cid:durableId="819150986">
    <w:abstractNumId w:val="5"/>
  </w:num>
  <w:num w:numId="24" w16cid:durableId="1810778788">
    <w:abstractNumId w:val="3"/>
  </w:num>
  <w:num w:numId="25" w16cid:durableId="314073880">
    <w:abstractNumId w:val="20"/>
  </w:num>
  <w:num w:numId="26" w16cid:durableId="1399327487">
    <w:abstractNumId w:val="32"/>
  </w:num>
  <w:num w:numId="27" w16cid:durableId="627124957">
    <w:abstractNumId w:val="12"/>
  </w:num>
  <w:num w:numId="28" w16cid:durableId="159202520">
    <w:abstractNumId w:val="36"/>
  </w:num>
  <w:num w:numId="29" w16cid:durableId="378162681">
    <w:abstractNumId w:val="4"/>
  </w:num>
  <w:num w:numId="30" w16cid:durableId="1528786594">
    <w:abstractNumId w:val="38"/>
  </w:num>
  <w:num w:numId="31" w16cid:durableId="838010104">
    <w:abstractNumId w:val="11"/>
  </w:num>
  <w:num w:numId="32" w16cid:durableId="10038">
    <w:abstractNumId w:val="39"/>
  </w:num>
  <w:num w:numId="33" w16cid:durableId="1686134802">
    <w:abstractNumId w:val="24"/>
  </w:num>
  <w:num w:numId="34" w16cid:durableId="1441954740">
    <w:abstractNumId w:val="28"/>
  </w:num>
  <w:num w:numId="35" w16cid:durableId="1649361625">
    <w:abstractNumId w:val="16"/>
  </w:num>
  <w:num w:numId="36" w16cid:durableId="85926539">
    <w:abstractNumId w:val="29"/>
  </w:num>
  <w:num w:numId="37" w16cid:durableId="1005324009">
    <w:abstractNumId w:val="9"/>
  </w:num>
  <w:num w:numId="38" w16cid:durableId="1836069666">
    <w:abstractNumId w:val="27"/>
  </w:num>
  <w:num w:numId="39" w16cid:durableId="1515610023">
    <w:abstractNumId w:val="40"/>
  </w:num>
  <w:num w:numId="40" w16cid:durableId="872422237">
    <w:abstractNumId w:val="41"/>
  </w:num>
  <w:num w:numId="41" w16cid:durableId="2117407813">
    <w:abstractNumId w:val="6"/>
  </w:num>
  <w:num w:numId="42" w16cid:durableId="1568492450">
    <w:abstractNumId w:val="2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ydney Field">
    <w15:presenceInfo w15:providerId="AD" w15:userId="S::Sydney.Field@UTSouthwestern.edu::392368d3-ae51-41d0-9987-234d492736b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hideSpellingErrors/>
  <w:hideGrammaticalErrors/>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mwqAUAuhuhyCwAAAA="/>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6E4797"/>
    <w:rsid w:val="00007AFA"/>
    <w:rsid w:val="00033366"/>
    <w:rsid w:val="0004355D"/>
    <w:rsid w:val="00060C44"/>
    <w:rsid w:val="00061E0E"/>
    <w:rsid w:val="00064CA0"/>
    <w:rsid w:val="0006512D"/>
    <w:rsid w:val="000663F4"/>
    <w:rsid w:val="000735CF"/>
    <w:rsid w:val="0007506F"/>
    <w:rsid w:val="00076815"/>
    <w:rsid w:val="00082A2F"/>
    <w:rsid w:val="00082A5F"/>
    <w:rsid w:val="000978E0"/>
    <w:rsid w:val="000A372D"/>
    <w:rsid w:val="000A7C15"/>
    <w:rsid w:val="000B41B6"/>
    <w:rsid w:val="000B584E"/>
    <w:rsid w:val="000B7EF1"/>
    <w:rsid w:val="000C0B38"/>
    <w:rsid w:val="000C7991"/>
    <w:rsid w:val="000D3400"/>
    <w:rsid w:val="000E2ABF"/>
    <w:rsid w:val="000E3F21"/>
    <w:rsid w:val="000E4C51"/>
    <w:rsid w:val="000F5C4E"/>
    <w:rsid w:val="001033BE"/>
    <w:rsid w:val="00131B11"/>
    <w:rsid w:val="00131E2D"/>
    <w:rsid w:val="001427CA"/>
    <w:rsid w:val="00147949"/>
    <w:rsid w:val="00147CBA"/>
    <w:rsid w:val="0015626B"/>
    <w:rsid w:val="00172A5A"/>
    <w:rsid w:val="00176C77"/>
    <w:rsid w:val="00191F05"/>
    <w:rsid w:val="00194C04"/>
    <w:rsid w:val="001959A2"/>
    <w:rsid w:val="001A2D22"/>
    <w:rsid w:val="001A5495"/>
    <w:rsid w:val="001A5A4F"/>
    <w:rsid w:val="001B3B18"/>
    <w:rsid w:val="001B68A5"/>
    <w:rsid w:val="001E1282"/>
    <w:rsid w:val="00206283"/>
    <w:rsid w:val="00206CCF"/>
    <w:rsid w:val="00210DD6"/>
    <w:rsid w:val="00223DDA"/>
    <w:rsid w:val="002269F9"/>
    <w:rsid w:val="0023296D"/>
    <w:rsid w:val="00252077"/>
    <w:rsid w:val="002521E6"/>
    <w:rsid w:val="002713D7"/>
    <w:rsid w:val="002812CE"/>
    <w:rsid w:val="002975F7"/>
    <w:rsid w:val="002C2073"/>
    <w:rsid w:val="002D794E"/>
    <w:rsid w:val="002E2981"/>
    <w:rsid w:val="002F0123"/>
    <w:rsid w:val="00307F0A"/>
    <w:rsid w:val="00315068"/>
    <w:rsid w:val="0031658E"/>
    <w:rsid w:val="00351087"/>
    <w:rsid w:val="0035133B"/>
    <w:rsid w:val="00361381"/>
    <w:rsid w:val="00363FA6"/>
    <w:rsid w:val="003776C8"/>
    <w:rsid w:val="00383ACC"/>
    <w:rsid w:val="003921EA"/>
    <w:rsid w:val="003A281B"/>
    <w:rsid w:val="003E4192"/>
    <w:rsid w:val="003F3265"/>
    <w:rsid w:val="00402186"/>
    <w:rsid w:val="0040579A"/>
    <w:rsid w:val="00407E0E"/>
    <w:rsid w:val="00411AC1"/>
    <w:rsid w:val="00433504"/>
    <w:rsid w:val="00434D04"/>
    <w:rsid w:val="004541EF"/>
    <w:rsid w:val="00477E6C"/>
    <w:rsid w:val="004B1173"/>
    <w:rsid w:val="004B404C"/>
    <w:rsid w:val="004C0985"/>
    <w:rsid w:val="004C3E5A"/>
    <w:rsid w:val="004C5167"/>
    <w:rsid w:val="004C5C72"/>
    <w:rsid w:val="004D362E"/>
    <w:rsid w:val="004E5F59"/>
    <w:rsid w:val="004F6A87"/>
    <w:rsid w:val="00513CCF"/>
    <w:rsid w:val="005202FB"/>
    <w:rsid w:val="00527DEB"/>
    <w:rsid w:val="00532C43"/>
    <w:rsid w:val="00533EC1"/>
    <w:rsid w:val="00540596"/>
    <w:rsid w:val="00551D82"/>
    <w:rsid w:val="00557A39"/>
    <w:rsid w:val="0056012E"/>
    <w:rsid w:val="00572B33"/>
    <w:rsid w:val="00575E55"/>
    <w:rsid w:val="00590364"/>
    <w:rsid w:val="00597C1D"/>
    <w:rsid w:val="005A4221"/>
    <w:rsid w:val="005A527A"/>
    <w:rsid w:val="005B56D0"/>
    <w:rsid w:val="005E7719"/>
    <w:rsid w:val="006044A3"/>
    <w:rsid w:val="00604B1F"/>
    <w:rsid w:val="00605BDE"/>
    <w:rsid w:val="00610A9C"/>
    <w:rsid w:val="00615035"/>
    <w:rsid w:val="00622578"/>
    <w:rsid w:val="00634672"/>
    <w:rsid w:val="00663874"/>
    <w:rsid w:val="006754AC"/>
    <w:rsid w:val="006755EE"/>
    <w:rsid w:val="00681DC4"/>
    <w:rsid w:val="006824BF"/>
    <w:rsid w:val="006D1569"/>
    <w:rsid w:val="006D3B09"/>
    <w:rsid w:val="006E4797"/>
    <w:rsid w:val="006E6571"/>
    <w:rsid w:val="0070444F"/>
    <w:rsid w:val="00714BE0"/>
    <w:rsid w:val="00722ABB"/>
    <w:rsid w:val="00733CC1"/>
    <w:rsid w:val="00736371"/>
    <w:rsid w:val="00745AC1"/>
    <w:rsid w:val="007519B8"/>
    <w:rsid w:val="0075231D"/>
    <w:rsid w:val="007569B6"/>
    <w:rsid w:val="00756C49"/>
    <w:rsid w:val="00770074"/>
    <w:rsid w:val="007910FB"/>
    <w:rsid w:val="00792079"/>
    <w:rsid w:val="007A09CE"/>
    <w:rsid w:val="007A349F"/>
    <w:rsid w:val="007B2B3D"/>
    <w:rsid w:val="007B6635"/>
    <w:rsid w:val="007C3C73"/>
    <w:rsid w:val="007D6BE0"/>
    <w:rsid w:val="007E1CB5"/>
    <w:rsid w:val="007F0754"/>
    <w:rsid w:val="007F2030"/>
    <w:rsid w:val="00817DD1"/>
    <w:rsid w:val="0082090C"/>
    <w:rsid w:val="00826C37"/>
    <w:rsid w:val="00834CD1"/>
    <w:rsid w:val="008461C6"/>
    <w:rsid w:val="008646AD"/>
    <w:rsid w:val="008770F9"/>
    <w:rsid w:val="008A27A9"/>
    <w:rsid w:val="008A3710"/>
    <w:rsid w:val="008A4859"/>
    <w:rsid w:val="008B2D50"/>
    <w:rsid w:val="008B35D2"/>
    <w:rsid w:val="008C78F4"/>
    <w:rsid w:val="008D5B6F"/>
    <w:rsid w:val="008E6E61"/>
    <w:rsid w:val="008F2E90"/>
    <w:rsid w:val="008F4C61"/>
    <w:rsid w:val="009330CF"/>
    <w:rsid w:val="00950760"/>
    <w:rsid w:val="00953721"/>
    <w:rsid w:val="009645DD"/>
    <w:rsid w:val="00970FD7"/>
    <w:rsid w:val="009870E4"/>
    <w:rsid w:val="00994F50"/>
    <w:rsid w:val="00995E65"/>
    <w:rsid w:val="009A09E4"/>
    <w:rsid w:val="009A656C"/>
    <w:rsid w:val="009B6795"/>
    <w:rsid w:val="009F262F"/>
    <w:rsid w:val="009F6F1F"/>
    <w:rsid w:val="00A1684A"/>
    <w:rsid w:val="00A235EE"/>
    <w:rsid w:val="00A34BF4"/>
    <w:rsid w:val="00A463C6"/>
    <w:rsid w:val="00A52B33"/>
    <w:rsid w:val="00A57C5C"/>
    <w:rsid w:val="00A62F08"/>
    <w:rsid w:val="00A63EA8"/>
    <w:rsid w:val="00A759F4"/>
    <w:rsid w:val="00A97002"/>
    <w:rsid w:val="00AD1164"/>
    <w:rsid w:val="00AD5398"/>
    <w:rsid w:val="00AF1C86"/>
    <w:rsid w:val="00B01747"/>
    <w:rsid w:val="00B32FDA"/>
    <w:rsid w:val="00B95A5D"/>
    <w:rsid w:val="00BA23AF"/>
    <w:rsid w:val="00BB2193"/>
    <w:rsid w:val="00BC7D2C"/>
    <w:rsid w:val="00BE22A2"/>
    <w:rsid w:val="00BF1E0B"/>
    <w:rsid w:val="00C07466"/>
    <w:rsid w:val="00C11D93"/>
    <w:rsid w:val="00C27C71"/>
    <w:rsid w:val="00C3593A"/>
    <w:rsid w:val="00C47206"/>
    <w:rsid w:val="00C550F3"/>
    <w:rsid w:val="00C652D8"/>
    <w:rsid w:val="00C71083"/>
    <w:rsid w:val="00C8441D"/>
    <w:rsid w:val="00C8639A"/>
    <w:rsid w:val="00CA20C9"/>
    <w:rsid w:val="00CB1713"/>
    <w:rsid w:val="00CB6898"/>
    <w:rsid w:val="00CC2AE5"/>
    <w:rsid w:val="00CC3552"/>
    <w:rsid w:val="00CD2DDF"/>
    <w:rsid w:val="00CF3B1E"/>
    <w:rsid w:val="00D0123E"/>
    <w:rsid w:val="00D0166A"/>
    <w:rsid w:val="00D07A90"/>
    <w:rsid w:val="00D12F65"/>
    <w:rsid w:val="00D14269"/>
    <w:rsid w:val="00D329EB"/>
    <w:rsid w:val="00D32B70"/>
    <w:rsid w:val="00D55A9B"/>
    <w:rsid w:val="00D56F87"/>
    <w:rsid w:val="00D57516"/>
    <w:rsid w:val="00D6328D"/>
    <w:rsid w:val="00D66F16"/>
    <w:rsid w:val="00D75DFE"/>
    <w:rsid w:val="00D8106B"/>
    <w:rsid w:val="00D959E7"/>
    <w:rsid w:val="00DC7933"/>
    <w:rsid w:val="00DD0D2A"/>
    <w:rsid w:val="00DD244C"/>
    <w:rsid w:val="00DE7B9A"/>
    <w:rsid w:val="00E018A5"/>
    <w:rsid w:val="00E062E1"/>
    <w:rsid w:val="00E11D2E"/>
    <w:rsid w:val="00E3749E"/>
    <w:rsid w:val="00E401D5"/>
    <w:rsid w:val="00E54723"/>
    <w:rsid w:val="00E6450A"/>
    <w:rsid w:val="00E66A56"/>
    <w:rsid w:val="00E71547"/>
    <w:rsid w:val="00E72602"/>
    <w:rsid w:val="00E74850"/>
    <w:rsid w:val="00EB1E68"/>
    <w:rsid w:val="00EC0649"/>
    <w:rsid w:val="00ED0FEE"/>
    <w:rsid w:val="00F02C86"/>
    <w:rsid w:val="00F049CE"/>
    <w:rsid w:val="00F0701F"/>
    <w:rsid w:val="00F142F6"/>
    <w:rsid w:val="00F224B2"/>
    <w:rsid w:val="00F43B93"/>
    <w:rsid w:val="00F52C51"/>
    <w:rsid w:val="00F57F18"/>
    <w:rsid w:val="00F70E6B"/>
    <w:rsid w:val="00F9016E"/>
    <w:rsid w:val="00F95650"/>
    <w:rsid w:val="00FA6C9C"/>
    <w:rsid w:val="00FE1646"/>
    <w:rsid w:val="00FF3173"/>
    <w:rsid w:val="00FF3E8C"/>
    <w:rsid w:val="00FF44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87AE10"/>
  <w15:docId w15:val="{90F6A238-E7FD-4C5D-98E0-84185DD76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s4">
    <w:name w:val="s4"/>
    <w:basedOn w:val="DefaultParagraphFont"/>
    <w:rsid w:val="00604B1F"/>
    <w:rPr>
      <w:rFonts w:ascii="Helvetica" w:hAnsi="Helvetica" w:hint="default"/>
      <w:sz w:val="18"/>
      <w:szCs w:val="18"/>
    </w:rPr>
  </w:style>
  <w:style w:type="paragraph" w:customStyle="1" w:styleId="EndNoteBibliography">
    <w:name w:val="EndNote Bibliography"/>
    <w:basedOn w:val="Normal"/>
    <w:link w:val="EndNoteBibliographyChar"/>
    <w:rsid w:val="00604B1F"/>
    <w:pPr>
      <w:widowControl/>
      <w:spacing w:after="160"/>
      <w:jc w:val="left"/>
    </w:pPr>
    <w:rPr>
      <w:rFonts w:ascii="Aptos" w:eastAsiaTheme="minorHAnsi" w:hAnsi="Aptos" w:cstheme="minorBidi"/>
      <w:kern w:val="2"/>
      <w14:ligatures w14:val="standardContextual"/>
    </w:rPr>
  </w:style>
  <w:style w:type="character" w:customStyle="1" w:styleId="EndNoteBibliographyChar">
    <w:name w:val="EndNote Bibliography Char"/>
    <w:basedOn w:val="DefaultParagraphFont"/>
    <w:link w:val="EndNoteBibliography"/>
    <w:rsid w:val="00604B1F"/>
    <w:rPr>
      <w:rFonts w:ascii="Aptos" w:eastAsiaTheme="minorHAnsi" w:hAnsi="Aptos" w:cstheme="minorBidi"/>
      <w:kern w:val="2"/>
      <w14:ligatures w14:val="standardContextual"/>
    </w:rPr>
  </w:style>
  <w:style w:type="character" w:styleId="PlaceholderText">
    <w:name w:val="Placeholder Text"/>
    <w:basedOn w:val="DefaultParagraphFont"/>
    <w:uiPriority w:val="99"/>
    <w:semiHidden/>
    <w:rsid w:val="000978E0"/>
    <w:rPr>
      <w:color w:val="666666"/>
    </w:rPr>
  </w:style>
  <w:style w:type="character" w:customStyle="1" w:styleId="apple-converted-space">
    <w:name w:val="apple-converted-space"/>
    <w:basedOn w:val="DefaultParagraphFont"/>
    <w:rsid w:val="00597C1D"/>
  </w:style>
  <w:style w:type="paragraph" w:customStyle="1" w:styleId="EndNoteBibliographyTitle">
    <w:name w:val="EndNote Bibliography Title"/>
    <w:basedOn w:val="Normal"/>
    <w:link w:val="EndNoteBibliographyTitleChar"/>
    <w:rsid w:val="00792079"/>
    <w:pPr>
      <w:jc w:val="center"/>
    </w:pPr>
    <w:rPr>
      <w:rFonts w:ascii="Aptos" w:hAnsi="Aptos"/>
    </w:rPr>
  </w:style>
  <w:style w:type="character" w:customStyle="1" w:styleId="EndNoteBibliographyTitleChar">
    <w:name w:val="EndNote Bibliography Title Char"/>
    <w:basedOn w:val="DefaultParagraphFont"/>
    <w:link w:val="EndNoteBibliographyTitle"/>
    <w:rsid w:val="00792079"/>
    <w:rPr>
      <w:rFonts w:ascii="Aptos" w:hAnsi="Aptos"/>
    </w:rPr>
  </w:style>
  <w:style w:type="paragraph" w:styleId="NormalWeb">
    <w:name w:val="Normal (Web)"/>
    <w:basedOn w:val="Normal"/>
    <w:uiPriority w:val="99"/>
    <w:rsid w:val="00A235EE"/>
    <w:pPr>
      <w:autoSpaceDE w:val="0"/>
      <w:autoSpaceDN w:val="0"/>
      <w:adjustRightInd w:val="0"/>
      <w:spacing w:before="100" w:beforeAutospacing="1" w:after="100" w:afterAutospacing="1"/>
    </w:pPr>
    <w:rPr>
      <w:rFonts w:eastAsia="Times New Roman"/>
      <w:color w:val="000000"/>
    </w:rPr>
  </w:style>
  <w:style w:type="paragraph" w:customStyle="1" w:styleId="p1">
    <w:name w:val="p1"/>
    <w:basedOn w:val="Normal"/>
    <w:rsid w:val="00B01747"/>
    <w:pPr>
      <w:widowControl/>
      <w:jc w:val="left"/>
    </w:pPr>
    <w:rPr>
      <w:rFonts w:ascii="Helvetica" w:eastAsia="Times New Roman" w:hAnsi="Helvetica" w:cs="Times New Roman"/>
      <w:color w:val="000000"/>
      <w:sz w:val="11"/>
      <w:szCs w:val="11"/>
    </w:rPr>
  </w:style>
  <w:style w:type="numbering" w:customStyle="1" w:styleId="CurrentList1">
    <w:name w:val="Current List1"/>
    <w:uiPriority w:val="99"/>
    <w:rsid w:val="00D329EB"/>
    <w:pPr>
      <w:numPr>
        <w:numId w:val="24"/>
      </w:numPr>
    </w:pPr>
  </w:style>
  <w:style w:type="numbering" w:customStyle="1" w:styleId="CurrentList2">
    <w:name w:val="Current List2"/>
    <w:uiPriority w:val="99"/>
    <w:rsid w:val="00D329EB"/>
    <w:pPr>
      <w:numPr>
        <w:numId w:val="25"/>
      </w:numPr>
    </w:pPr>
  </w:style>
  <w:style w:type="numbering" w:customStyle="1" w:styleId="CurrentList3">
    <w:name w:val="Current List3"/>
    <w:uiPriority w:val="99"/>
    <w:rsid w:val="00D329EB"/>
    <w:pPr>
      <w:numPr>
        <w:numId w:val="26"/>
      </w:numPr>
    </w:pPr>
  </w:style>
  <w:style w:type="numbering" w:customStyle="1" w:styleId="CurrentList4">
    <w:name w:val="Current List4"/>
    <w:uiPriority w:val="99"/>
    <w:rsid w:val="00D329EB"/>
    <w:pPr>
      <w:numPr>
        <w:numId w:val="27"/>
      </w:numPr>
    </w:pPr>
  </w:style>
  <w:style w:type="numbering" w:customStyle="1" w:styleId="CurrentList5">
    <w:name w:val="Current List5"/>
    <w:uiPriority w:val="99"/>
    <w:rsid w:val="00411AC1"/>
    <w:pPr>
      <w:numPr>
        <w:numId w:val="28"/>
      </w:numPr>
    </w:pPr>
  </w:style>
  <w:style w:type="numbering" w:customStyle="1" w:styleId="CurrentList6">
    <w:name w:val="Current List6"/>
    <w:uiPriority w:val="99"/>
    <w:rsid w:val="00411AC1"/>
    <w:pPr>
      <w:numPr>
        <w:numId w:val="29"/>
      </w:numPr>
    </w:pPr>
  </w:style>
  <w:style w:type="numbering" w:customStyle="1" w:styleId="CurrentList7">
    <w:name w:val="Current List7"/>
    <w:uiPriority w:val="99"/>
    <w:rsid w:val="00411AC1"/>
    <w:pPr>
      <w:numPr>
        <w:numId w:val="30"/>
      </w:numPr>
    </w:pPr>
  </w:style>
  <w:style w:type="numbering" w:customStyle="1" w:styleId="CurrentList8">
    <w:name w:val="Current List8"/>
    <w:uiPriority w:val="99"/>
    <w:rsid w:val="00411AC1"/>
    <w:pPr>
      <w:numPr>
        <w:numId w:val="31"/>
      </w:numPr>
    </w:pPr>
  </w:style>
  <w:style w:type="numbering" w:customStyle="1" w:styleId="CurrentList9">
    <w:name w:val="Current List9"/>
    <w:uiPriority w:val="99"/>
    <w:rsid w:val="00411AC1"/>
    <w:pPr>
      <w:numPr>
        <w:numId w:val="32"/>
      </w:numPr>
    </w:pPr>
  </w:style>
  <w:style w:type="numbering" w:customStyle="1" w:styleId="CurrentList10">
    <w:name w:val="Current List10"/>
    <w:uiPriority w:val="99"/>
    <w:rsid w:val="00411AC1"/>
    <w:pPr>
      <w:numPr>
        <w:numId w:val="33"/>
      </w:numPr>
    </w:pPr>
  </w:style>
  <w:style w:type="numbering" w:customStyle="1" w:styleId="CurrentList11">
    <w:name w:val="Current List11"/>
    <w:uiPriority w:val="99"/>
    <w:rsid w:val="00411AC1"/>
    <w:pPr>
      <w:numPr>
        <w:numId w:val="34"/>
      </w:numPr>
    </w:pPr>
  </w:style>
  <w:style w:type="numbering" w:customStyle="1" w:styleId="CurrentList12">
    <w:name w:val="Current List12"/>
    <w:uiPriority w:val="99"/>
    <w:rsid w:val="00411AC1"/>
    <w:pPr>
      <w:numPr>
        <w:numId w:val="35"/>
      </w:numPr>
    </w:pPr>
  </w:style>
  <w:style w:type="numbering" w:customStyle="1" w:styleId="CurrentList13">
    <w:name w:val="Current List13"/>
    <w:uiPriority w:val="99"/>
    <w:rsid w:val="00411AC1"/>
    <w:pPr>
      <w:numPr>
        <w:numId w:val="36"/>
      </w:numPr>
    </w:pPr>
  </w:style>
  <w:style w:type="numbering" w:customStyle="1" w:styleId="CurrentList14">
    <w:name w:val="Current List14"/>
    <w:uiPriority w:val="99"/>
    <w:rsid w:val="00411AC1"/>
    <w:pPr>
      <w:numPr>
        <w:numId w:val="37"/>
      </w:numPr>
    </w:pPr>
  </w:style>
  <w:style w:type="numbering" w:customStyle="1" w:styleId="CurrentList15">
    <w:name w:val="Current List15"/>
    <w:uiPriority w:val="99"/>
    <w:rsid w:val="00411AC1"/>
    <w:pPr>
      <w:numPr>
        <w:numId w:val="38"/>
      </w:numPr>
    </w:pPr>
  </w:style>
  <w:style w:type="numbering" w:customStyle="1" w:styleId="CurrentList16">
    <w:name w:val="Current List16"/>
    <w:uiPriority w:val="99"/>
    <w:rsid w:val="00411AC1"/>
    <w:pPr>
      <w:numPr>
        <w:numId w:val="39"/>
      </w:numPr>
    </w:pPr>
  </w:style>
  <w:style w:type="numbering" w:customStyle="1" w:styleId="CurrentList17">
    <w:name w:val="Current List17"/>
    <w:uiPriority w:val="99"/>
    <w:rsid w:val="00411AC1"/>
    <w:pPr>
      <w:numPr>
        <w:numId w:val="40"/>
      </w:numPr>
    </w:pPr>
  </w:style>
  <w:style w:type="numbering" w:customStyle="1" w:styleId="CurrentList18">
    <w:name w:val="Current List18"/>
    <w:uiPriority w:val="99"/>
    <w:rsid w:val="00411AC1"/>
    <w:pPr>
      <w:numPr>
        <w:numId w:val="4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9d418695-71ac-4c31-b5b2-c196c8ec3c8a}" enabled="0" method="" siteId="{9d418695-71ac-4c31-b5b2-c196c8ec3c8a}"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18</Pages>
  <Words>9706</Words>
  <Characters>54261</Characters>
  <Application>Microsoft Office Word</Application>
  <DocSecurity>0</DocSecurity>
  <Lines>1107</Lines>
  <Paragraphs>410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Vineeta</dc:creator>
  <cp:lastModifiedBy>Sydney Field</cp:lastModifiedBy>
  <cp:revision>2</cp:revision>
  <dcterms:created xsi:type="dcterms:W3CDTF">2026-04-14T21:29:00Z</dcterms:created>
  <dcterms:modified xsi:type="dcterms:W3CDTF">2026-04-14T21:29:00Z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