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4F3CF7D0" w:rsidR="009C0242" w:rsidRPr="001806A3" w:rsidRDefault="009B083B" w:rsidP="002F333D">
      <w:pPr>
        <w:pBdr>
          <w:top w:val="nil"/>
          <w:left w:val="nil"/>
          <w:bottom w:val="nil"/>
          <w:right w:val="nil"/>
          <w:between w:val="nil"/>
        </w:pBdr>
        <w:rPr>
          <w:rFonts w:asciiTheme="majorHAnsi" w:eastAsia="Arial" w:hAnsiTheme="majorHAnsi" w:cstheme="majorHAnsi"/>
        </w:rPr>
      </w:pPr>
      <w:r w:rsidRPr="001806A3">
        <w:rPr>
          <w:rFonts w:asciiTheme="majorHAnsi" w:eastAsia="Arial" w:hAnsiTheme="majorHAnsi" w:cstheme="majorHAnsi"/>
          <w:b/>
        </w:rPr>
        <w:t>TITLE:</w:t>
      </w:r>
      <w:r w:rsidRPr="001806A3">
        <w:rPr>
          <w:rFonts w:asciiTheme="majorHAnsi" w:eastAsia="Arial" w:hAnsiTheme="majorHAnsi" w:cstheme="majorHAnsi"/>
        </w:rPr>
        <w:t xml:space="preserve"> </w:t>
      </w:r>
    </w:p>
    <w:p w14:paraId="00000004" w14:textId="2E151A72" w:rsidR="009C0242" w:rsidRPr="001806A3" w:rsidRDefault="009B083B" w:rsidP="002F333D">
      <w:pPr>
        <w:rPr>
          <w:rFonts w:asciiTheme="majorHAnsi" w:eastAsia="Arial" w:hAnsiTheme="majorHAnsi" w:cstheme="majorHAnsi"/>
        </w:rPr>
      </w:pPr>
      <w:r w:rsidRPr="001806A3">
        <w:rPr>
          <w:rFonts w:asciiTheme="majorHAnsi" w:eastAsia="Arial" w:hAnsiTheme="majorHAnsi" w:cstheme="majorHAnsi"/>
        </w:rPr>
        <w:t xml:space="preserve">Probing the </w:t>
      </w:r>
      <w:r w:rsidR="00E04060" w:rsidRPr="001806A3">
        <w:rPr>
          <w:rFonts w:asciiTheme="majorHAnsi" w:eastAsia="Arial" w:hAnsiTheme="majorHAnsi" w:cstheme="majorHAnsi"/>
        </w:rPr>
        <w:t>O</w:t>
      </w:r>
      <w:r w:rsidRPr="001806A3">
        <w:rPr>
          <w:rFonts w:asciiTheme="majorHAnsi" w:eastAsia="Arial" w:hAnsiTheme="majorHAnsi" w:cstheme="majorHAnsi"/>
        </w:rPr>
        <w:t xml:space="preserve">varian </w:t>
      </w:r>
      <w:r w:rsidR="00E04060" w:rsidRPr="001806A3">
        <w:rPr>
          <w:rFonts w:asciiTheme="majorHAnsi" w:eastAsia="Arial" w:hAnsiTheme="majorHAnsi" w:cstheme="majorHAnsi"/>
        </w:rPr>
        <w:t>M</w:t>
      </w:r>
      <w:r w:rsidRPr="001806A3">
        <w:rPr>
          <w:rFonts w:asciiTheme="majorHAnsi" w:eastAsia="Arial" w:hAnsiTheme="majorHAnsi" w:cstheme="majorHAnsi"/>
        </w:rPr>
        <w:t xml:space="preserve">icroenvironment: </w:t>
      </w:r>
      <w:r w:rsidR="00B86FD4" w:rsidRPr="001806A3">
        <w:rPr>
          <w:rFonts w:asciiTheme="majorHAnsi" w:eastAsia="Arial" w:hAnsiTheme="majorHAnsi" w:cstheme="majorHAnsi"/>
        </w:rPr>
        <w:t>Methods for Isolation, 2D Culture, and Organoid Culture of M</w:t>
      </w:r>
      <w:r w:rsidR="00C126C2" w:rsidRPr="001806A3">
        <w:rPr>
          <w:rFonts w:asciiTheme="majorHAnsi" w:eastAsia="Arial" w:hAnsiTheme="majorHAnsi" w:cstheme="majorHAnsi"/>
        </w:rPr>
        <w:t>ouse</w:t>
      </w:r>
      <w:r w:rsidR="00B86FD4" w:rsidRPr="001806A3">
        <w:rPr>
          <w:rFonts w:asciiTheme="majorHAnsi" w:eastAsia="Arial" w:hAnsiTheme="majorHAnsi" w:cstheme="majorHAnsi"/>
        </w:rPr>
        <w:t xml:space="preserve"> Ovarian Somatic Cells</w:t>
      </w:r>
    </w:p>
    <w:p w14:paraId="00000005" w14:textId="77777777" w:rsidR="009C0242" w:rsidRPr="001806A3" w:rsidRDefault="009C0242" w:rsidP="002F333D">
      <w:pPr>
        <w:rPr>
          <w:rFonts w:asciiTheme="majorHAnsi" w:eastAsia="Arial" w:hAnsiTheme="majorHAnsi" w:cstheme="majorHAnsi"/>
          <w:b/>
        </w:rPr>
      </w:pPr>
    </w:p>
    <w:p w14:paraId="00000006" w14:textId="5579642B" w:rsidR="009C0242" w:rsidRPr="001806A3" w:rsidRDefault="009B083B" w:rsidP="002F333D">
      <w:pPr>
        <w:rPr>
          <w:rFonts w:asciiTheme="majorHAnsi" w:eastAsia="Arial" w:hAnsiTheme="majorHAnsi" w:cstheme="majorHAnsi"/>
        </w:rPr>
      </w:pPr>
      <w:r w:rsidRPr="001806A3">
        <w:rPr>
          <w:rFonts w:asciiTheme="majorHAnsi" w:eastAsia="Arial" w:hAnsiTheme="majorHAnsi" w:cstheme="majorHAnsi"/>
          <w:b/>
        </w:rPr>
        <w:t xml:space="preserve">AUTHORS AND AFFILIATIONS: </w:t>
      </w:r>
    </w:p>
    <w:p w14:paraId="00000007" w14:textId="4CAFA8B0" w:rsidR="009C0242" w:rsidRPr="001806A3" w:rsidRDefault="009B083B" w:rsidP="002F333D">
      <w:pPr>
        <w:rPr>
          <w:rFonts w:asciiTheme="majorHAnsi" w:eastAsia="Arial" w:hAnsiTheme="majorHAnsi" w:cstheme="majorHAnsi"/>
          <w:vertAlign w:val="superscript"/>
        </w:rPr>
      </w:pPr>
      <w:r w:rsidRPr="001806A3">
        <w:rPr>
          <w:rFonts w:asciiTheme="majorHAnsi" w:eastAsia="Arial" w:hAnsiTheme="majorHAnsi" w:cstheme="majorHAnsi"/>
        </w:rPr>
        <w:t xml:space="preserve">Shweta S. Dipali, Aubrey Converse, Madison Q. Gowett, </w:t>
      </w:r>
      <w:r w:rsidR="00DA52B8" w:rsidRPr="001806A3">
        <w:rPr>
          <w:rFonts w:asciiTheme="majorHAnsi" w:eastAsia="Arial" w:hAnsiTheme="majorHAnsi" w:cstheme="majorHAnsi"/>
        </w:rPr>
        <w:t xml:space="preserve">Emily J. </w:t>
      </w:r>
      <w:proofErr w:type="spellStart"/>
      <w:r w:rsidR="00DA52B8" w:rsidRPr="001806A3">
        <w:rPr>
          <w:rFonts w:asciiTheme="majorHAnsi" w:eastAsia="Arial" w:hAnsiTheme="majorHAnsi" w:cstheme="majorHAnsi"/>
        </w:rPr>
        <w:t>Zaniker</w:t>
      </w:r>
      <w:proofErr w:type="spellEnd"/>
      <w:r w:rsidR="00BC1602" w:rsidRPr="001806A3">
        <w:rPr>
          <w:rFonts w:asciiTheme="majorHAnsi" w:eastAsia="Arial" w:hAnsiTheme="majorHAnsi" w:cstheme="majorHAnsi"/>
        </w:rPr>
        <w:t>-Gomez</w:t>
      </w:r>
      <w:r w:rsidR="00DA52B8" w:rsidRPr="001806A3">
        <w:rPr>
          <w:rFonts w:asciiTheme="majorHAnsi" w:eastAsia="Arial" w:hAnsiTheme="majorHAnsi" w:cstheme="majorHAnsi"/>
        </w:rPr>
        <w:t xml:space="preserve">, Madeline J. Perry, </w:t>
      </w:r>
      <w:r w:rsidRPr="001806A3">
        <w:rPr>
          <w:rFonts w:asciiTheme="majorHAnsi" w:eastAsia="Arial" w:hAnsiTheme="majorHAnsi" w:cstheme="majorHAnsi"/>
        </w:rPr>
        <w:t>Francesca E. Duncan</w:t>
      </w:r>
    </w:p>
    <w:p w14:paraId="00000008" w14:textId="77777777" w:rsidR="009C0242" w:rsidRPr="001806A3" w:rsidRDefault="009C0242" w:rsidP="002F333D">
      <w:pPr>
        <w:rPr>
          <w:rFonts w:asciiTheme="majorHAnsi" w:eastAsia="Arial" w:hAnsiTheme="majorHAnsi" w:cstheme="majorHAnsi"/>
        </w:rPr>
      </w:pPr>
    </w:p>
    <w:p w14:paraId="00000009" w14:textId="1D2ABC75" w:rsidR="009C0242" w:rsidRPr="001806A3" w:rsidRDefault="009B083B" w:rsidP="002F333D">
      <w:pPr>
        <w:rPr>
          <w:rFonts w:asciiTheme="majorHAnsi" w:eastAsia="Arial" w:hAnsiTheme="majorHAnsi" w:cstheme="majorHAnsi"/>
        </w:rPr>
      </w:pPr>
      <w:r w:rsidRPr="001806A3">
        <w:rPr>
          <w:rFonts w:asciiTheme="majorHAnsi" w:eastAsia="Arial" w:hAnsiTheme="majorHAnsi" w:cstheme="majorHAnsi"/>
        </w:rPr>
        <w:t>Department of Obstetrics and Gynecology, Feinberg School of Medicine, Northwestern University, Chicago, IL</w:t>
      </w:r>
      <w:r w:rsidR="002954D2" w:rsidRPr="001806A3">
        <w:rPr>
          <w:rFonts w:asciiTheme="majorHAnsi" w:eastAsia="Arial" w:hAnsiTheme="majorHAnsi" w:cstheme="majorHAnsi"/>
        </w:rPr>
        <w:t>, USA</w:t>
      </w:r>
    </w:p>
    <w:p w14:paraId="30DD9C9E" w14:textId="77777777" w:rsidR="002954D2" w:rsidRPr="001806A3" w:rsidRDefault="002954D2" w:rsidP="002F333D">
      <w:pPr>
        <w:rPr>
          <w:rFonts w:asciiTheme="majorHAnsi" w:eastAsia="Arial" w:hAnsiTheme="majorHAnsi" w:cstheme="majorHAnsi"/>
        </w:rPr>
      </w:pPr>
    </w:p>
    <w:p w14:paraId="0989B30E" w14:textId="2F92DB2F" w:rsidR="002954D2" w:rsidRPr="001806A3" w:rsidRDefault="002954D2" w:rsidP="002F333D">
      <w:pPr>
        <w:rPr>
          <w:rFonts w:asciiTheme="majorHAnsi" w:eastAsia="Arial" w:hAnsiTheme="majorHAnsi" w:cstheme="majorHAnsi"/>
        </w:rPr>
      </w:pPr>
      <w:r w:rsidRPr="001806A3">
        <w:rPr>
          <w:rFonts w:asciiTheme="majorHAnsi" w:eastAsia="Arial" w:hAnsiTheme="majorHAnsi" w:cstheme="majorHAnsi"/>
        </w:rPr>
        <w:t>Email addresses of the co-authors:</w:t>
      </w:r>
    </w:p>
    <w:p w14:paraId="5CC3A086" w14:textId="1E919985" w:rsidR="002954D2" w:rsidRPr="001806A3" w:rsidRDefault="002954D2" w:rsidP="002F333D">
      <w:pPr>
        <w:rPr>
          <w:rFonts w:asciiTheme="majorHAnsi" w:eastAsia="Arial" w:hAnsiTheme="majorHAnsi" w:cstheme="majorHAnsi"/>
        </w:rPr>
      </w:pPr>
      <w:r w:rsidRPr="001806A3">
        <w:rPr>
          <w:rFonts w:asciiTheme="majorHAnsi" w:eastAsia="Arial" w:hAnsiTheme="majorHAnsi" w:cstheme="majorHAnsi"/>
        </w:rPr>
        <w:t>Shweta S. Dipali</w:t>
      </w:r>
      <w:r w:rsidRPr="001806A3">
        <w:rPr>
          <w:rFonts w:asciiTheme="majorHAnsi" w:eastAsia="Arial" w:hAnsiTheme="majorHAnsi" w:cstheme="majorHAnsi"/>
        </w:rPr>
        <w:tab/>
      </w:r>
      <w:r w:rsidRPr="001806A3">
        <w:rPr>
          <w:rFonts w:asciiTheme="majorHAnsi" w:eastAsia="Arial" w:hAnsiTheme="majorHAnsi" w:cstheme="majorHAnsi"/>
        </w:rPr>
        <w:tab/>
      </w:r>
      <w:r w:rsidRPr="001806A3">
        <w:rPr>
          <w:rFonts w:asciiTheme="majorHAnsi" w:eastAsia="Arial" w:hAnsiTheme="majorHAnsi" w:cstheme="majorHAnsi"/>
        </w:rPr>
        <w:tab/>
      </w:r>
      <w:r w:rsidRPr="001806A3">
        <w:rPr>
          <w:rFonts w:asciiTheme="majorHAnsi" w:eastAsia="Arial" w:hAnsiTheme="majorHAnsi" w:cstheme="majorHAnsi"/>
        </w:rPr>
        <w:tab/>
        <w:t>ShwetaDipali2023@u.northwestern.edu</w:t>
      </w:r>
    </w:p>
    <w:p w14:paraId="45745C29" w14:textId="788FAE94" w:rsidR="002954D2" w:rsidRPr="001806A3" w:rsidRDefault="002954D2" w:rsidP="002F333D">
      <w:pPr>
        <w:rPr>
          <w:rFonts w:asciiTheme="majorHAnsi" w:eastAsia="Arial" w:hAnsiTheme="majorHAnsi" w:cstheme="majorHAnsi"/>
        </w:rPr>
      </w:pPr>
      <w:r w:rsidRPr="001806A3">
        <w:rPr>
          <w:rFonts w:asciiTheme="majorHAnsi" w:eastAsia="Arial" w:hAnsiTheme="majorHAnsi" w:cstheme="majorHAnsi"/>
        </w:rPr>
        <w:t>Aubrey Converse</w:t>
      </w:r>
      <w:r w:rsidRPr="001806A3">
        <w:rPr>
          <w:rFonts w:asciiTheme="majorHAnsi" w:eastAsia="Arial" w:hAnsiTheme="majorHAnsi" w:cstheme="majorHAnsi"/>
        </w:rPr>
        <w:tab/>
      </w:r>
      <w:r w:rsidRPr="001806A3">
        <w:rPr>
          <w:rFonts w:asciiTheme="majorHAnsi" w:eastAsia="Arial" w:hAnsiTheme="majorHAnsi" w:cstheme="majorHAnsi"/>
        </w:rPr>
        <w:tab/>
      </w:r>
      <w:r w:rsidRPr="001806A3">
        <w:rPr>
          <w:rFonts w:asciiTheme="majorHAnsi" w:eastAsia="Arial" w:hAnsiTheme="majorHAnsi" w:cstheme="majorHAnsi"/>
        </w:rPr>
        <w:tab/>
      </w:r>
      <w:r w:rsidRPr="001806A3">
        <w:rPr>
          <w:rFonts w:asciiTheme="majorHAnsi" w:eastAsia="Arial" w:hAnsiTheme="majorHAnsi" w:cstheme="majorHAnsi"/>
        </w:rPr>
        <w:tab/>
        <w:t>aubrey.converse@northwestern.edu</w:t>
      </w:r>
    </w:p>
    <w:p w14:paraId="45C9F320" w14:textId="26B450AF" w:rsidR="002954D2" w:rsidRPr="001806A3" w:rsidRDefault="002954D2" w:rsidP="002F333D">
      <w:pPr>
        <w:rPr>
          <w:rFonts w:asciiTheme="majorHAnsi" w:eastAsia="Arial" w:hAnsiTheme="majorHAnsi" w:cstheme="majorHAnsi"/>
        </w:rPr>
      </w:pPr>
      <w:r w:rsidRPr="001806A3">
        <w:rPr>
          <w:rFonts w:asciiTheme="majorHAnsi" w:eastAsia="Arial" w:hAnsiTheme="majorHAnsi" w:cstheme="majorHAnsi"/>
        </w:rPr>
        <w:t>Madison Q. Gowett</w:t>
      </w:r>
      <w:r w:rsidRPr="001806A3">
        <w:rPr>
          <w:rFonts w:asciiTheme="majorHAnsi" w:eastAsia="Arial" w:hAnsiTheme="majorHAnsi" w:cstheme="majorHAnsi"/>
        </w:rPr>
        <w:tab/>
      </w:r>
      <w:r w:rsidRPr="001806A3">
        <w:rPr>
          <w:rFonts w:asciiTheme="majorHAnsi" w:eastAsia="Arial" w:hAnsiTheme="majorHAnsi" w:cstheme="majorHAnsi"/>
        </w:rPr>
        <w:tab/>
      </w:r>
      <w:r w:rsidRPr="001806A3">
        <w:rPr>
          <w:rFonts w:asciiTheme="majorHAnsi" w:eastAsia="Arial" w:hAnsiTheme="majorHAnsi" w:cstheme="majorHAnsi"/>
        </w:rPr>
        <w:tab/>
      </w:r>
      <w:r w:rsidRPr="001806A3">
        <w:rPr>
          <w:rFonts w:asciiTheme="majorHAnsi" w:eastAsia="Arial" w:hAnsiTheme="majorHAnsi" w:cstheme="majorHAnsi"/>
        </w:rPr>
        <w:tab/>
        <w:t>madison.gowett@yale.edu</w:t>
      </w:r>
    </w:p>
    <w:p w14:paraId="66616B05" w14:textId="554512AF" w:rsidR="002954D2" w:rsidRPr="001806A3" w:rsidRDefault="002954D2" w:rsidP="002F333D">
      <w:pPr>
        <w:rPr>
          <w:rFonts w:asciiTheme="majorHAnsi" w:eastAsia="Arial" w:hAnsiTheme="majorHAnsi" w:cstheme="majorHAnsi"/>
        </w:rPr>
      </w:pPr>
      <w:r w:rsidRPr="001806A3">
        <w:rPr>
          <w:rFonts w:asciiTheme="majorHAnsi" w:eastAsia="Arial" w:hAnsiTheme="majorHAnsi" w:cstheme="majorHAnsi"/>
        </w:rPr>
        <w:t xml:space="preserve">Emily J. </w:t>
      </w:r>
      <w:proofErr w:type="spellStart"/>
      <w:r w:rsidRPr="001806A3">
        <w:rPr>
          <w:rFonts w:asciiTheme="majorHAnsi" w:eastAsia="Arial" w:hAnsiTheme="majorHAnsi" w:cstheme="majorHAnsi"/>
        </w:rPr>
        <w:t>Zaniker</w:t>
      </w:r>
      <w:proofErr w:type="spellEnd"/>
      <w:r w:rsidR="00A92A18" w:rsidRPr="001806A3">
        <w:rPr>
          <w:rFonts w:asciiTheme="majorHAnsi" w:eastAsia="Arial" w:hAnsiTheme="majorHAnsi" w:cstheme="majorHAnsi"/>
        </w:rPr>
        <w:t>-Gomez</w:t>
      </w:r>
      <w:r w:rsidRPr="001806A3">
        <w:rPr>
          <w:rFonts w:asciiTheme="majorHAnsi" w:eastAsia="Arial" w:hAnsiTheme="majorHAnsi" w:cstheme="majorHAnsi"/>
        </w:rPr>
        <w:tab/>
      </w:r>
      <w:r w:rsidRPr="001806A3">
        <w:rPr>
          <w:rFonts w:asciiTheme="majorHAnsi" w:eastAsia="Arial" w:hAnsiTheme="majorHAnsi" w:cstheme="majorHAnsi"/>
        </w:rPr>
        <w:tab/>
      </w:r>
      <w:r w:rsidRPr="001806A3">
        <w:rPr>
          <w:rFonts w:asciiTheme="majorHAnsi" w:eastAsia="Arial" w:hAnsiTheme="majorHAnsi" w:cstheme="majorHAnsi"/>
        </w:rPr>
        <w:tab/>
        <w:t>emily.zaniker@northwestern.edu</w:t>
      </w:r>
    </w:p>
    <w:p w14:paraId="16A87585" w14:textId="7143DA36" w:rsidR="002954D2" w:rsidRPr="001806A3" w:rsidRDefault="002954D2" w:rsidP="002F333D">
      <w:pPr>
        <w:rPr>
          <w:rFonts w:asciiTheme="majorHAnsi" w:eastAsia="Arial" w:hAnsiTheme="majorHAnsi" w:cstheme="majorHAnsi"/>
          <w:lang w:val="fr-FR"/>
        </w:rPr>
      </w:pPr>
      <w:r w:rsidRPr="001806A3">
        <w:rPr>
          <w:rFonts w:asciiTheme="majorHAnsi" w:eastAsia="Arial" w:hAnsiTheme="majorHAnsi" w:cstheme="majorHAnsi"/>
        </w:rPr>
        <w:t>Madeline J. Perry</w:t>
      </w:r>
      <w:r w:rsidRPr="001806A3">
        <w:rPr>
          <w:rFonts w:asciiTheme="majorHAnsi" w:eastAsia="Arial" w:hAnsiTheme="majorHAnsi" w:cstheme="majorHAnsi"/>
        </w:rPr>
        <w:tab/>
      </w:r>
      <w:r w:rsidRPr="001806A3">
        <w:rPr>
          <w:rFonts w:asciiTheme="majorHAnsi" w:eastAsia="Arial" w:hAnsiTheme="majorHAnsi" w:cstheme="majorHAnsi"/>
        </w:rPr>
        <w:tab/>
      </w:r>
      <w:r w:rsidRPr="001806A3">
        <w:rPr>
          <w:rFonts w:asciiTheme="majorHAnsi" w:eastAsia="Arial" w:hAnsiTheme="majorHAnsi" w:cstheme="majorHAnsi"/>
        </w:rPr>
        <w:tab/>
      </w:r>
      <w:r w:rsidRPr="001806A3">
        <w:rPr>
          <w:rFonts w:asciiTheme="majorHAnsi" w:eastAsia="Arial" w:hAnsiTheme="majorHAnsi" w:cstheme="majorHAnsi"/>
        </w:rPr>
        <w:tab/>
      </w:r>
      <w:r w:rsidRPr="001806A3">
        <w:rPr>
          <w:rFonts w:asciiTheme="majorHAnsi" w:eastAsia="Arial" w:hAnsiTheme="majorHAnsi" w:cstheme="majorHAnsi"/>
          <w:lang w:val="fr-FR"/>
        </w:rPr>
        <w:t>madeline.perry1@northwestern.edu</w:t>
      </w:r>
    </w:p>
    <w:p w14:paraId="2476CF4A" w14:textId="77777777" w:rsidR="002954D2" w:rsidRPr="001806A3" w:rsidRDefault="002954D2" w:rsidP="002F333D">
      <w:pPr>
        <w:rPr>
          <w:rFonts w:asciiTheme="majorHAnsi" w:eastAsia="Arial" w:hAnsiTheme="majorHAnsi" w:cstheme="majorHAnsi"/>
        </w:rPr>
      </w:pPr>
    </w:p>
    <w:p w14:paraId="384C1028" w14:textId="62543F80" w:rsidR="002954D2" w:rsidRPr="001806A3" w:rsidRDefault="000F6892" w:rsidP="002F333D">
      <w:pPr>
        <w:rPr>
          <w:rFonts w:asciiTheme="majorHAnsi" w:eastAsia="Arial" w:hAnsiTheme="majorHAnsi" w:cstheme="majorHAnsi"/>
          <w:lang w:val="fr-FR"/>
        </w:rPr>
      </w:pPr>
      <w:proofErr w:type="spellStart"/>
      <w:r w:rsidRPr="001806A3">
        <w:rPr>
          <w:rFonts w:asciiTheme="majorHAnsi" w:eastAsia="Arial" w:hAnsiTheme="majorHAnsi" w:cstheme="majorHAnsi"/>
          <w:lang w:val="fr-FR"/>
        </w:rPr>
        <w:t>Correspond</w:t>
      </w:r>
      <w:r w:rsidR="002954D2" w:rsidRPr="001806A3">
        <w:rPr>
          <w:rFonts w:asciiTheme="majorHAnsi" w:eastAsia="Arial" w:hAnsiTheme="majorHAnsi" w:cstheme="majorHAnsi"/>
          <w:lang w:val="fr-FR"/>
        </w:rPr>
        <w:t>ing</w:t>
      </w:r>
      <w:proofErr w:type="spellEnd"/>
      <w:r w:rsidR="002954D2" w:rsidRPr="001806A3">
        <w:rPr>
          <w:rFonts w:asciiTheme="majorHAnsi" w:eastAsia="Arial" w:hAnsiTheme="majorHAnsi" w:cstheme="majorHAnsi"/>
          <w:lang w:val="fr-FR"/>
        </w:rPr>
        <w:t xml:space="preserve"> </w:t>
      </w:r>
      <w:proofErr w:type="spellStart"/>
      <w:proofErr w:type="gramStart"/>
      <w:r w:rsidR="002954D2" w:rsidRPr="001806A3">
        <w:rPr>
          <w:rFonts w:asciiTheme="majorHAnsi" w:eastAsia="Arial" w:hAnsiTheme="majorHAnsi" w:cstheme="majorHAnsi"/>
          <w:lang w:val="fr-FR"/>
        </w:rPr>
        <w:t>author</w:t>
      </w:r>
      <w:proofErr w:type="spellEnd"/>
      <w:r w:rsidRPr="001806A3">
        <w:rPr>
          <w:rFonts w:asciiTheme="majorHAnsi" w:eastAsia="Arial" w:hAnsiTheme="majorHAnsi" w:cstheme="majorHAnsi"/>
          <w:lang w:val="fr-FR"/>
        </w:rPr>
        <w:t>:</w:t>
      </w:r>
      <w:proofErr w:type="gramEnd"/>
      <w:r w:rsidRPr="001806A3">
        <w:rPr>
          <w:rFonts w:asciiTheme="majorHAnsi" w:eastAsia="Arial" w:hAnsiTheme="majorHAnsi" w:cstheme="majorHAnsi"/>
          <w:lang w:val="fr-FR"/>
        </w:rPr>
        <w:t xml:space="preserve"> </w:t>
      </w:r>
    </w:p>
    <w:p w14:paraId="0000000A" w14:textId="1F05553C" w:rsidR="009C0242" w:rsidRPr="001806A3" w:rsidRDefault="000F6892" w:rsidP="002F333D">
      <w:pPr>
        <w:rPr>
          <w:rFonts w:asciiTheme="majorHAnsi" w:eastAsia="Arial" w:hAnsiTheme="majorHAnsi" w:cstheme="majorHAnsi"/>
          <w:lang w:val="fr-FR"/>
        </w:rPr>
      </w:pPr>
      <w:r w:rsidRPr="001806A3">
        <w:rPr>
          <w:rFonts w:asciiTheme="majorHAnsi" w:eastAsia="Arial" w:hAnsiTheme="majorHAnsi" w:cstheme="majorHAnsi"/>
          <w:lang w:val="fr-FR"/>
        </w:rPr>
        <w:t>Francesca E. Duncan</w:t>
      </w:r>
      <w:r w:rsidR="002954D2" w:rsidRPr="001806A3">
        <w:rPr>
          <w:rFonts w:asciiTheme="majorHAnsi" w:eastAsia="Arial" w:hAnsiTheme="majorHAnsi" w:cstheme="majorHAnsi"/>
          <w:lang w:val="fr-FR"/>
        </w:rPr>
        <w:tab/>
      </w:r>
      <w:r w:rsidR="002954D2" w:rsidRPr="001806A3">
        <w:rPr>
          <w:rFonts w:asciiTheme="majorHAnsi" w:eastAsia="Arial" w:hAnsiTheme="majorHAnsi" w:cstheme="majorHAnsi"/>
          <w:lang w:val="fr-FR"/>
        </w:rPr>
        <w:tab/>
      </w:r>
      <w:r w:rsidR="002954D2" w:rsidRPr="001806A3">
        <w:rPr>
          <w:rFonts w:asciiTheme="majorHAnsi" w:eastAsia="Arial" w:hAnsiTheme="majorHAnsi" w:cstheme="majorHAnsi"/>
          <w:lang w:val="fr-FR"/>
        </w:rPr>
        <w:tab/>
      </w:r>
      <w:r w:rsidR="002954D2" w:rsidRPr="001806A3">
        <w:rPr>
          <w:rFonts w:asciiTheme="majorHAnsi" w:eastAsia="Arial" w:hAnsiTheme="majorHAnsi" w:cstheme="majorHAnsi"/>
          <w:lang w:val="fr-FR"/>
        </w:rPr>
        <w:tab/>
      </w:r>
      <w:r w:rsidRPr="001806A3">
        <w:rPr>
          <w:rFonts w:asciiTheme="majorHAnsi" w:eastAsia="Arial" w:hAnsiTheme="majorHAnsi" w:cstheme="majorHAnsi"/>
          <w:lang w:val="fr-FR"/>
        </w:rPr>
        <w:t>f-duncan@northwestern.edu</w:t>
      </w:r>
    </w:p>
    <w:p w14:paraId="0000000B" w14:textId="77777777" w:rsidR="009C0242" w:rsidRPr="001806A3" w:rsidRDefault="009C0242" w:rsidP="002F333D">
      <w:pPr>
        <w:pBdr>
          <w:top w:val="nil"/>
          <w:left w:val="nil"/>
          <w:bottom w:val="nil"/>
          <w:right w:val="nil"/>
          <w:between w:val="nil"/>
        </w:pBdr>
        <w:rPr>
          <w:rFonts w:asciiTheme="majorHAnsi" w:eastAsia="Arial" w:hAnsiTheme="majorHAnsi" w:cstheme="majorHAnsi"/>
          <w:lang w:val="fr-FR"/>
        </w:rPr>
      </w:pPr>
    </w:p>
    <w:p w14:paraId="0000000C" w14:textId="3A7FD775" w:rsidR="009C0242" w:rsidRPr="001806A3" w:rsidRDefault="009B083B" w:rsidP="002F333D">
      <w:pPr>
        <w:rPr>
          <w:rFonts w:asciiTheme="majorHAnsi" w:eastAsia="Arial" w:hAnsiTheme="majorHAnsi" w:cstheme="majorHAnsi"/>
          <w:lang w:val="fr-FR"/>
        </w:rPr>
      </w:pPr>
      <w:proofErr w:type="gramStart"/>
      <w:r w:rsidRPr="001806A3">
        <w:rPr>
          <w:rFonts w:asciiTheme="majorHAnsi" w:eastAsia="Arial" w:hAnsiTheme="majorHAnsi" w:cstheme="majorHAnsi"/>
          <w:b/>
          <w:lang w:val="fr-FR"/>
        </w:rPr>
        <w:t>SUMMARY:</w:t>
      </w:r>
      <w:proofErr w:type="gramEnd"/>
      <w:r w:rsidRPr="001806A3">
        <w:rPr>
          <w:rFonts w:asciiTheme="majorHAnsi" w:eastAsia="Arial" w:hAnsiTheme="majorHAnsi" w:cstheme="majorHAnsi"/>
          <w:lang w:val="fr-FR"/>
        </w:rPr>
        <w:t xml:space="preserve"> </w:t>
      </w:r>
    </w:p>
    <w:p w14:paraId="0000000D" w14:textId="735F89E6" w:rsidR="009C0242" w:rsidRPr="001806A3" w:rsidRDefault="00217C82" w:rsidP="002F333D">
      <w:pPr>
        <w:rPr>
          <w:rFonts w:asciiTheme="majorHAnsi" w:eastAsia="Arial" w:hAnsiTheme="majorHAnsi" w:cstheme="majorHAnsi"/>
        </w:rPr>
      </w:pPr>
      <w:r w:rsidRPr="001806A3">
        <w:rPr>
          <w:rFonts w:asciiTheme="majorHAnsi" w:eastAsia="Arial" w:hAnsiTheme="majorHAnsi" w:cstheme="majorHAnsi"/>
        </w:rPr>
        <w:t>We</w:t>
      </w:r>
      <w:r w:rsidR="000F6892" w:rsidRPr="001806A3">
        <w:rPr>
          <w:rFonts w:asciiTheme="majorHAnsi" w:eastAsia="Arial" w:hAnsiTheme="majorHAnsi" w:cstheme="majorHAnsi"/>
        </w:rPr>
        <w:t xml:space="preserve"> describe methods </w:t>
      </w:r>
      <w:r w:rsidR="004A3A59" w:rsidRPr="001806A3">
        <w:rPr>
          <w:rFonts w:asciiTheme="majorHAnsi" w:eastAsia="Arial" w:hAnsiTheme="majorHAnsi" w:cstheme="majorHAnsi"/>
        </w:rPr>
        <w:t>for</w:t>
      </w:r>
      <w:r w:rsidR="000F6892" w:rsidRPr="001806A3">
        <w:rPr>
          <w:rFonts w:asciiTheme="majorHAnsi" w:eastAsia="Arial" w:hAnsiTheme="majorHAnsi" w:cstheme="majorHAnsi"/>
        </w:rPr>
        <w:t xml:space="preserve"> isolat</w:t>
      </w:r>
      <w:r w:rsidR="004A3A59" w:rsidRPr="001806A3">
        <w:rPr>
          <w:rFonts w:asciiTheme="majorHAnsi" w:eastAsia="Arial" w:hAnsiTheme="majorHAnsi" w:cstheme="majorHAnsi"/>
        </w:rPr>
        <w:t>ing</w:t>
      </w:r>
      <w:r w:rsidR="000F6892" w:rsidRPr="001806A3">
        <w:rPr>
          <w:rFonts w:asciiTheme="majorHAnsi" w:eastAsia="Arial" w:hAnsiTheme="majorHAnsi" w:cstheme="majorHAnsi"/>
        </w:rPr>
        <w:t xml:space="preserve"> </w:t>
      </w:r>
      <w:r w:rsidRPr="001806A3">
        <w:rPr>
          <w:rFonts w:asciiTheme="majorHAnsi" w:eastAsia="Arial" w:hAnsiTheme="majorHAnsi" w:cstheme="majorHAnsi"/>
        </w:rPr>
        <w:t xml:space="preserve">mouse </w:t>
      </w:r>
      <w:r w:rsidR="000F6892" w:rsidRPr="001806A3">
        <w:rPr>
          <w:rFonts w:asciiTheme="majorHAnsi" w:eastAsia="Arial" w:hAnsiTheme="majorHAnsi" w:cstheme="majorHAnsi"/>
        </w:rPr>
        <w:t>ovarian somatic cells from a stroma-enriched fraction of the ovary a</w:t>
      </w:r>
      <w:r w:rsidR="004A3A59" w:rsidRPr="001806A3">
        <w:rPr>
          <w:rFonts w:asciiTheme="majorHAnsi" w:eastAsia="Arial" w:hAnsiTheme="majorHAnsi" w:cstheme="majorHAnsi"/>
        </w:rPr>
        <w:t>nd for</w:t>
      </w:r>
      <w:r w:rsidR="000F6892" w:rsidRPr="001806A3">
        <w:rPr>
          <w:rFonts w:asciiTheme="majorHAnsi" w:eastAsia="Arial" w:hAnsiTheme="majorHAnsi" w:cstheme="majorHAnsi"/>
        </w:rPr>
        <w:t xml:space="preserve"> generat</w:t>
      </w:r>
      <w:r w:rsidR="004A3A59" w:rsidRPr="001806A3">
        <w:rPr>
          <w:rFonts w:asciiTheme="majorHAnsi" w:eastAsia="Arial" w:hAnsiTheme="majorHAnsi" w:cstheme="majorHAnsi"/>
        </w:rPr>
        <w:t>ing</w:t>
      </w:r>
      <w:r w:rsidR="000F6892" w:rsidRPr="001806A3">
        <w:rPr>
          <w:rFonts w:asciiTheme="majorHAnsi" w:eastAsia="Arial" w:hAnsiTheme="majorHAnsi" w:cstheme="majorHAnsi"/>
        </w:rPr>
        <w:t xml:space="preserve"> </w:t>
      </w:r>
      <w:r w:rsidRPr="001806A3">
        <w:rPr>
          <w:rFonts w:asciiTheme="majorHAnsi" w:eastAsia="Arial" w:hAnsiTheme="majorHAnsi" w:cstheme="majorHAnsi"/>
        </w:rPr>
        <w:t xml:space="preserve">mouse </w:t>
      </w:r>
      <w:r w:rsidR="000F6892" w:rsidRPr="001806A3">
        <w:rPr>
          <w:rFonts w:asciiTheme="majorHAnsi" w:eastAsia="Arial" w:hAnsiTheme="majorHAnsi" w:cstheme="majorHAnsi"/>
        </w:rPr>
        <w:t xml:space="preserve">ovarian somatic organoids using a scaffold-free approach. </w:t>
      </w:r>
    </w:p>
    <w:p w14:paraId="0000000E" w14:textId="77777777" w:rsidR="009C0242" w:rsidRPr="001806A3" w:rsidRDefault="009C0242" w:rsidP="002F333D">
      <w:pPr>
        <w:rPr>
          <w:rFonts w:asciiTheme="majorHAnsi" w:eastAsia="Arial" w:hAnsiTheme="majorHAnsi" w:cstheme="majorHAnsi"/>
        </w:rPr>
      </w:pPr>
    </w:p>
    <w:p w14:paraId="0000000F" w14:textId="51AB7A4E" w:rsidR="009C0242" w:rsidRPr="001806A3" w:rsidRDefault="009B083B" w:rsidP="002F333D">
      <w:pPr>
        <w:rPr>
          <w:rFonts w:asciiTheme="majorHAnsi" w:eastAsia="Arial" w:hAnsiTheme="majorHAnsi" w:cstheme="majorHAnsi"/>
        </w:rPr>
      </w:pPr>
      <w:r w:rsidRPr="001806A3">
        <w:rPr>
          <w:rFonts w:asciiTheme="majorHAnsi" w:eastAsia="Arial" w:hAnsiTheme="majorHAnsi" w:cstheme="majorHAnsi"/>
          <w:b/>
        </w:rPr>
        <w:t>ABSTRACT:</w:t>
      </w:r>
      <w:r w:rsidRPr="001806A3">
        <w:rPr>
          <w:rFonts w:asciiTheme="majorHAnsi" w:eastAsia="Arial" w:hAnsiTheme="majorHAnsi" w:cstheme="majorHAnsi"/>
        </w:rPr>
        <w:t xml:space="preserve"> </w:t>
      </w:r>
    </w:p>
    <w:p w14:paraId="00000010" w14:textId="4430FD08" w:rsidR="009C0242" w:rsidRPr="001806A3" w:rsidRDefault="009B083B" w:rsidP="002F333D">
      <w:pPr>
        <w:rPr>
          <w:rFonts w:asciiTheme="majorHAnsi" w:eastAsia="Arial" w:hAnsiTheme="majorHAnsi" w:cstheme="majorHAnsi"/>
        </w:rPr>
      </w:pPr>
      <w:r w:rsidRPr="001806A3">
        <w:rPr>
          <w:rFonts w:asciiTheme="majorHAnsi" w:eastAsia="Arial" w:hAnsiTheme="majorHAnsi" w:cstheme="majorHAnsi"/>
        </w:rPr>
        <w:t>The ovary consists of heterogen</w:t>
      </w:r>
      <w:r w:rsidR="005D750D" w:rsidRPr="001806A3">
        <w:rPr>
          <w:rFonts w:asciiTheme="majorHAnsi" w:eastAsia="Arial" w:hAnsiTheme="majorHAnsi" w:cstheme="majorHAnsi"/>
        </w:rPr>
        <w:t>e</w:t>
      </w:r>
      <w:r w:rsidRPr="001806A3">
        <w:rPr>
          <w:rFonts w:asciiTheme="majorHAnsi" w:eastAsia="Arial" w:hAnsiTheme="majorHAnsi" w:cstheme="majorHAnsi"/>
        </w:rPr>
        <w:t xml:space="preserve">ous populations of somatic cells, both within the follicle and </w:t>
      </w:r>
      <w:r w:rsidR="00217C82" w:rsidRPr="001806A3">
        <w:rPr>
          <w:rFonts w:asciiTheme="majorHAnsi" w:eastAsia="Arial" w:hAnsiTheme="majorHAnsi" w:cstheme="majorHAnsi"/>
        </w:rPr>
        <w:t xml:space="preserve">the </w:t>
      </w:r>
      <w:r w:rsidRPr="001806A3">
        <w:rPr>
          <w:rFonts w:asciiTheme="majorHAnsi" w:eastAsia="Arial" w:hAnsiTheme="majorHAnsi" w:cstheme="majorHAnsi"/>
        </w:rPr>
        <w:t>surrounding stroma, which are critical to support ovarian function</w:t>
      </w:r>
      <w:r w:rsidR="00433AB2" w:rsidRPr="001806A3">
        <w:rPr>
          <w:rFonts w:asciiTheme="majorHAnsi" w:eastAsia="Arial" w:hAnsiTheme="majorHAnsi" w:cstheme="majorHAnsi"/>
        </w:rPr>
        <w:t xml:space="preserve"> and </w:t>
      </w:r>
      <w:r w:rsidR="0075411C" w:rsidRPr="001806A3">
        <w:rPr>
          <w:rFonts w:asciiTheme="majorHAnsi" w:eastAsia="Arial" w:hAnsiTheme="majorHAnsi" w:cstheme="majorHAnsi"/>
        </w:rPr>
        <w:t xml:space="preserve">for </w:t>
      </w:r>
      <w:r w:rsidR="005D750D" w:rsidRPr="001806A3">
        <w:rPr>
          <w:rFonts w:asciiTheme="majorHAnsi" w:eastAsia="Arial" w:hAnsiTheme="majorHAnsi" w:cstheme="majorHAnsi"/>
        </w:rPr>
        <w:t xml:space="preserve">the </w:t>
      </w:r>
      <w:r w:rsidR="00433AB2" w:rsidRPr="001806A3">
        <w:rPr>
          <w:rFonts w:asciiTheme="majorHAnsi" w:eastAsia="Arial" w:hAnsiTheme="majorHAnsi" w:cstheme="majorHAnsi"/>
        </w:rPr>
        <w:t>generat</w:t>
      </w:r>
      <w:r w:rsidR="005D2568" w:rsidRPr="001806A3">
        <w:rPr>
          <w:rFonts w:asciiTheme="majorHAnsi" w:eastAsia="Arial" w:hAnsiTheme="majorHAnsi" w:cstheme="majorHAnsi"/>
        </w:rPr>
        <w:t>ion of</w:t>
      </w:r>
      <w:r w:rsidR="00433AB2" w:rsidRPr="001806A3">
        <w:rPr>
          <w:rFonts w:asciiTheme="majorHAnsi" w:eastAsia="Arial" w:hAnsiTheme="majorHAnsi" w:cstheme="majorHAnsi"/>
        </w:rPr>
        <w:t xml:space="preserve"> </w:t>
      </w:r>
      <w:r w:rsidR="00DA52B8" w:rsidRPr="001806A3">
        <w:rPr>
          <w:rFonts w:asciiTheme="majorHAnsi" w:eastAsia="Arial" w:hAnsiTheme="majorHAnsi" w:cstheme="majorHAnsi"/>
        </w:rPr>
        <w:t>high-quality</w:t>
      </w:r>
      <w:r w:rsidR="00F52B5F" w:rsidRPr="001806A3">
        <w:rPr>
          <w:rFonts w:asciiTheme="majorHAnsi" w:eastAsia="Arial" w:hAnsiTheme="majorHAnsi" w:cstheme="majorHAnsi"/>
        </w:rPr>
        <w:t xml:space="preserve"> gamete</w:t>
      </w:r>
      <w:r w:rsidR="00E7539A" w:rsidRPr="001806A3">
        <w:rPr>
          <w:rFonts w:asciiTheme="majorHAnsi" w:eastAsia="Arial" w:hAnsiTheme="majorHAnsi" w:cstheme="majorHAnsi"/>
        </w:rPr>
        <w:t>s</w:t>
      </w:r>
      <w:r w:rsidRPr="001806A3">
        <w:rPr>
          <w:rFonts w:asciiTheme="majorHAnsi" w:eastAsia="Arial" w:hAnsiTheme="majorHAnsi" w:cstheme="majorHAnsi"/>
        </w:rPr>
        <w:t xml:space="preserve">. </w:t>
      </w:r>
      <w:r w:rsidR="00217C82" w:rsidRPr="001806A3">
        <w:rPr>
          <w:rFonts w:asciiTheme="majorHAnsi" w:eastAsia="Arial" w:hAnsiTheme="majorHAnsi" w:cstheme="majorHAnsi"/>
        </w:rPr>
        <w:t>W</w:t>
      </w:r>
      <w:r w:rsidRPr="001806A3">
        <w:rPr>
          <w:rFonts w:asciiTheme="majorHAnsi" w:eastAsia="Arial" w:hAnsiTheme="majorHAnsi" w:cstheme="majorHAnsi"/>
        </w:rPr>
        <w:t xml:space="preserve">e report methods </w:t>
      </w:r>
      <w:r w:rsidR="005D750D" w:rsidRPr="001806A3">
        <w:rPr>
          <w:rFonts w:asciiTheme="majorHAnsi" w:eastAsia="Arial" w:hAnsiTheme="majorHAnsi" w:cstheme="majorHAnsi"/>
        </w:rPr>
        <w:t>for</w:t>
      </w:r>
      <w:r w:rsidRPr="001806A3">
        <w:rPr>
          <w:rFonts w:asciiTheme="majorHAnsi" w:eastAsia="Arial" w:hAnsiTheme="majorHAnsi" w:cstheme="majorHAnsi"/>
        </w:rPr>
        <w:t xml:space="preserve"> isolat</w:t>
      </w:r>
      <w:r w:rsidR="005D750D" w:rsidRPr="001806A3">
        <w:rPr>
          <w:rFonts w:asciiTheme="majorHAnsi" w:eastAsia="Arial" w:hAnsiTheme="majorHAnsi" w:cstheme="majorHAnsi"/>
        </w:rPr>
        <w:t>ing</w:t>
      </w:r>
      <w:r w:rsidRPr="001806A3">
        <w:rPr>
          <w:rFonts w:asciiTheme="majorHAnsi" w:eastAsia="Arial" w:hAnsiTheme="majorHAnsi" w:cstheme="majorHAnsi"/>
        </w:rPr>
        <w:t xml:space="preserve"> somatic cells from mouse ovaries</w:t>
      </w:r>
      <w:r w:rsidR="00F52B5F" w:rsidRPr="001806A3">
        <w:rPr>
          <w:rFonts w:asciiTheme="majorHAnsi" w:eastAsia="Arial" w:hAnsiTheme="majorHAnsi" w:cstheme="majorHAnsi"/>
        </w:rPr>
        <w:t xml:space="preserve">, including </w:t>
      </w:r>
      <w:r w:rsidRPr="001806A3">
        <w:rPr>
          <w:rFonts w:asciiTheme="majorHAnsi" w:eastAsia="Arial" w:hAnsiTheme="majorHAnsi" w:cstheme="majorHAnsi"/>
        </w:rPr>
        <w:t xml:space="preserve">endothelial, epithelial, steroidogenic, stromal, and immune cells. </w:t>
      </w:r>
      <w:r w:rsidR="00217C82" w:rsidRPr="001806A3">
        <w:rPr>
          <w:rFonts w:asciiTheme="majorHAnsi" w:eastAsia="Arial" w:hAnsiTheme="majorHAnsi" w:cstheme="majorHAnsi"/>
        </w:rPr>
        <w:t>W</w:t>
      </w:r>
      <w:r w:rsidRPr="001806A3">
        <w:rPr>
          <w:rFonts w:asciiTheme="majorHAnsi" w:eastAsia="Arial" w:hAnsiTheme="majorHAnsi" w:cstheme="majorHAnsi"/>
        </w:rPr>
        <w:t>hen these primary ovarian somatic cells are plated and cultured in a traditional 2D culture system, the cellular heterogeneity, organization, as well as cell-cell and cell-matrix interactions typically found in the ovary are lost. Thus, we</w:t>
      </w:r>
      <w:r w:rsidR="00217C82" w:rsidRPr="001806A3">
        <w:rPr>
          <w:rFonts w:asciiTheme="majorHAnsi" w:eastAsia="Arial" w:hAnsiTheme="majorHAnsi" w:cstheme="majorHAnsi"/>
        </w:rPr>
        <w:t xml:space="preserve"> also describe how to generate</w:t>
      </w:r>
      <w:r w:rsidRPr="001806A3">
        <w:rPr>
          <w:rFonts w:asciiTheme="majorHAnsi" w:eastAsia="Arial" w:hAnsiTheme="majorHAnsi" w:cstheme="majorHAnsi"/>
        </w:rPr>
        <w:t xml:space="preserve"> </w:t>
      </w:r>
      <w:r w:rsidR="00217C82" w:rsidRPr="001806A3">
        <w:rPr>
          <w:rFonts w:asciiTheme="majorHAnsi" w:eastAsia="Arial" w:hAnsiTheme="majorHAnsi" w:cstheme="majorHAnsi"/>
        </w:rPr>
        <w:t>mouse ovarian somatic</w:t>
      </w:r>
      <w:r w:rsidRPr="001806A3">
        <w:rPr>
          <w:rFonts w:asciiTheme="majorHAnsi" w:eastAsia="Arial" w:hAnsiTheme="majorHAnsi" w:cstheme="majorHAnsi"/>
        </w:rPr>
        <w:t xml:space="preserve"> organoid</w:t>
      </w:r>
      <w:r w:rsidR="00217C82" w:rsidRPr="001806A3">
        <w:rPr>
          <w:rFonts w:asciiTheme="majorHAnsi" w:eastAsia="Arial" w:hAnsiTheme="majorHAnsi" w:cstheme="majorHAnsi"/>
        </w:rPr>
        <w:t xml:space="preserve">s </w:t>
      </w:r>
      <w:r w:rsidRPr="001806A3">
        <w:rPr>
          <w:rFonts w:asciiTheme="majorHAnsi" w:eastAsia="Arial" w:hAnsiTheme="majorHAnsi" w:cstheme="majorHAnsi"/>
        </w:rPr>
        <w:t xml:space="preserve">using a scaffold-free approach. </w:t>
      </w:r>
      <w:r w:rsidR="00217C82" w:rsidRPr="001806A3">
        <w:rPr>
          <w:rFonts w:asciiTheme="majorHAnsi" w:eastAsia="Arial" w:hAnsiTheme="majorHAnsi" w:cstheme="majorHAnsi"/>
        </w:rPr>
        <w:t>These</w:t>
      </w:r>
      <w:r w:rsidRPr="001806A3">
        <w:rPr>
          <w:rFonts w:asciiTheme="majorHAnsi" w:eastAsia="Arial" w:hAnsiTheme="majorHAnsi" w:cstheme="majorHAnsi"/>
        </w:rPr>
        <w:t xml:space="preserve"> organoids self-assemble, maintain diverse cell populations, </w:t>
      </w:r>
      <w:r w:rsidR="005D2568" w:rsidRPr="001806A3">
        <w:rPr>
          <w:rFonts w:asciiTheme="majorHAnsi" w:eastAsia="Arial" w:hAnsiTheme="majorHAnsi" w:cstheme="majorHAnsi"/>
        </w:rPr>
        <w:t xml:space="preserve">and </w:t>
      </w:r>
      <w:r w:rsidRPr="001806A3">
        <w:rPr>
          <w:rFonts w:asciiTheme="majorHAnsi" w:eastAsia="Arial" w:hAnsiTheme="majorHAnsi" w:cstheme="majorHAnsi"/>
        </w:rPr>
        <w:t>produce extracellular matrix and</w:t>
      </w:r>
      <w:r w:rsidR="00E7539A" w:rsidRPr="001806A3">
        <w:rPr>
          <w:rFonts w:asciiTheme="majorHAnsi" w:eastAsia="Arial" w:hAnsiTheme="majorHAnsi" w:cstheme="majorHAnsi"/>
        </w:rPr>
        <w:t xml:space="preserve"> secreted factors</w:t>
      </w:r>
      <w:r w:rsidR="00C0370E" w:rsidRPr="001806A3">
        <w:rPr>
          <w:rFonts w:asciiTheme="majorHAnsi" w:eastAsia="Arial" w:hAnsiTheme="majorHAnsi" w:cstheme="majorHAnsi"/>
        </w:rPr>
        <w:t>, including cytokines</w:t>
      </w:r>
      <w:r w:rsidRPr="001806A3">
        <w:rPr>
          <w:rFonts w:asciiTheme="majorHAnsi" w:eastAsia="Arial" w:hAnsiTheme="majorHAnsi" w:cstheme="majorHAnsi"/>
        </w:rPr>
        <w:t xml:space="preserve">. </w:t>
      </w:r>
      <w:r w:rsidR="00C0370E" w:rsidRPr="001806A3">
        <w:rPr>
          <w:rFonts w:asciiTheme="majorHAnsi" w:eastAsia="Arial" w:hAnsiTheme="majorHAnsi" w:cstheme="majorHAnsi"/>
        </w:rPr>
        <w:t xml:space="preserve">Organoids can be utilized for co-culture experiments and </w:t>
      </w:r>
      <w:r w:rsidRPr="001806A3">
        <w:rPr>
          <w:rFonts w:asciiTheme="majorHAnsi" w:eastAsia="Arial" w:hAnsiTheme="majorHAnsi" w:cstheme="majorHAnsi"/>
        </w:rPr>
        <w:t xml:space="preserve">can be maintained in culture for </w:t>
      </w:r>
      <w:r w:rsidR="00A83621" w:rsidRPr="001806A3">
        <w:rPr>
          <w:rFonts w:asciiTheme="majorHAnsi" w:eastAsia="Arial" w:hAnsiTheme="majorHAnsi" w:cstheme="majorHAnsi"/>
        </w:rPr>
        <w:t>at least</w:t>
      </w:r>
      <w:r w:rsidRPr="001806A3">
        <w:rPr>
          <w:rFonts w:asciiTheme="majorHAnsi" w:eastAsia="Arial" w:hAnsiTheme="majorHAnsi" w:cstheme="majorHAnsi"/>
        </w:rPr>
        <w:t xml:space="preserve"> </w:t>
      </w:r>
      <w:r w:rsidR="005D750D" w:rsidRPr="001806A3">
        <w:rPr>
          <w:rFonts w:asciiTheme="majorHAnsi" w:eastAsia="Arial" w:hAnsiTheme="majorHAnsi" w:cstheme="majorHAnsi"/>
        </w:rPr>
        <w:t>3</w:t>
      </w:r>
      <w:r w:rsidRPr="001806A3">
        <w:rPr>
          <w:rFonts w:asciiTheme="majorHAnsi" w:eastAsia="Arial" w:hAnsiTheme="majorHAnsi" w:cstheme="majorHAnsi"/>
        </w:rPr>
        <w:t xml:space="preserve"> weeks with high viability. Overall, these models </w:t>
      </w:r>
      <w:r w:rsidR="00A92A18" w:rsidRPr="001806A3">
        <w:rPr>
          <w:rFonts w:asciiTheme="majorHAnsi" w:eastAsia="Arial" w:hAnsiTheme="majorHAnsi" w:cstheme="majorHAnsi"/>
        </w:rPr>
        <w:t>enable</w:t>
      </w:r>
      <w:r w:rsidR="005D750D" w:rsidRPr="001806A3">
        <w:rPr>
          <w:rFonts w:asciiTheme="majorHAnsi" w:eastAsia="Arial" w:hAnsiTheme="majorHAnsi" w:cstheme="majorHAnsi"/>
        </w:rPr>
        <w:t xml:space="preserve"> </w:t>
      </w:r>
      <w:r w:rsidR="00217C82" w:rsidRPr="001806A3">
        <w:rPr>
          <w:rFonts w:asciiTheme="majorHAnsi" w:eastAsia="Arial" w:hAnsiTheme="majorHAnsi" w:cstheme="majorHAnsi"/>
        </w:rPr>
        <w:t>interrogati</w:t>
      </w:r>
      <w:r w:rsidR="0075411C" w:rsidRPr="001806A3">
        <w:rPr>
          <w:rFonts w:asciiTheme="majorHAnsi" w:eastAsia="Arial" w:hAnsiTheme="majorHAnsi" w:cstheme="majorHAnsi"/>
        </w:rPr>
        <w:t>on of</w:t>
      </w:r>
      <w:r w:rsidR="00217C82" w:rsidRPr="001806A3">
        <w:rPr>
          <w:rFonts w:asciiTheme="majorHAnsi" w:eastAsia="Arial" w:hAnsiTheme="majorHAnsi" w:cstheme="majorHAnsi"/>
        </w:rPr>
        <w:t xml:space="preserve"> </w:t>
      </w:r>
      <w:r w:rsidRPr="001806A3">
        <w:rPr>
          <w:rFonts w:asciiTheme="majorHAnsi" w:eastAsia="Arial" w:hAnsiTheme="majorHAnsi" w:cstheme="majorHAnsi"/>
        </w:rPr>
        <w:t xml:space="preserve">ovarian physiology and pathology from the somatic cell perspective. </w:t>
      </w:r>
    </w:p>
    <w:p w14:paraId="00000011" w14:textId="77777777" w:rsidR="009C0242" w:rsidRPr="001806A3" w:rsidRDefault="009C0242" w:rsidP="002F333D">
      <w:pPr>
        <w:rPr>
          <w:rFonts w:asciiTheme="majorHAnsi" w:eastAsia="Arial" w:hAnsiTheme="majorHAnsi" w:cstheme="majorHAnsi"/>
        </w:rPr>
      </w:pPr>
    </w:p>
    <w:p w14:paraId="00000012" w14:textId="257697D5" w:rsidR="009C0242" w:rsidRPr="001806A3" w:rsidRDefault="009B083B" w:rsidP="002F333D">
      <w:pPr>
        <w:rPr>
          <w:rFonts w:asciiTheme="majorHAnsi" w:eastAsia="Arial" w:hAnsiTheme="majorHAnsi" w:cstheme="majorHAnsi"/>
        </w:rPr>
      </w:pPr>
      <w:r w:rsidRPr="001806A3">
        <w:rPr>
          <w:rFonts w:asciiTheme="majorHAnsi" w:eastAsia="Arial" w:hAnsiTheme="majorHAnsi" w:cstheme="majorHAnsi"/>
          <w:b/>
        </w:rPr>
        <w:t>INTRODUCTION:</w:t>
      </w:r>
      <w:r w:rsidRPr="001806A3">
        <w:rPr>
          <w:rFonts w:asciiTheme="majorHAnsi" w:eastAsia="Arial" w:hAnsiTheme="majorHAnsi" w:cstheme="majorHAnsi"/>
        </w:rPr>
        <w:t xml:space="preserve"> </w:t>
      </w:r>
    </w:p>
    <w:p w14:paraId="237A2417" w14:textId="0987E4E4" w:rsidR="00AE67D6" w:rsidRPr="001806A3" w:rsidRDefault="00AE67D6" w:rsidP="002F333D">
      <w:pPr>
        <w:rPr>
          <w:rFonts w:asciiTheme="majorHAnsi" w:hAnsiTheme="majorHAnsi" w:cstheme="majorHAnsi"/>
        </w:rPr>
      </w:pPr>
      <w:r w:rsidRPr="001806A3">
        <w:rPr>
          <w:rFonts w:asciiTheme="majorHAnsi" w:hAnsiTheme="majorHAnsi" w:cstheme="majorHAnsi"/>
        </w:rPr>
        <w:t xml:space="preserve">Although the oocyte, or female gamete, </w:t>
      </w:r>
      <w:r w:rsidR="00247585" w:rsidRPr="001806A3">
        <w:rPr>
          <w:rFonts w:asciiTheme="majorHAnsi" w:hAnsiTheme="majorHAnsi" w:cstheme="majorHAnsi"/>
        </w:rPr>
        <w:t>is essential for giving rise to the next generation</w:t>
      </w:r>
      <w:r w:rsidRPr="001806A3">
        <w:rPr>
          <w:rFonts w:asciiTheme="majorHAnsi" w:hAnsiTheme="majorHAnsi" w:cstheme="majorHAnsi"/>
        </w:rPr>
        <w:t>, somatic cell populations in the ovary play critical roles in gamete development, steroid hormone production, and ovarian homeostasis. Oocytes</w:t>
      </w:r>
      <w:r w:rsidR="00D86DA3" w:rsidRPr="001806A3">
        <w:rPr>
          <w:rFonts w:asciiTheme="majorHAnsi" w:hAnsiTheme="majorHAnsi" w:cstheme="majorHAnsi"/>
        </w:rPr>
        <w:t>,</w:t>
      </w:r>
      <w:r w:rsidR="002A7593" w:rsidRPr="001806A3">
        <w:rPr>
          <w:rFonts w:asciiTheme="majorHAnsi" w:hAnsiTheme="majorHAnsi" w:cstheme="majorHAnsi"/>
        </w:rPr>
        <w:t xml:space="preserve"> </w:t>
      </w:r>
      <w:r w:rsidRPr="001806A3">
        <w:rPr>
          <w:rFonts w:asciiTheme="majorHAnsi" w:hAnsiTheme="majorHAnsi" w:cstheme="majorHAnsi"/>
        </w:rPr>
        <w:t>surrounded by</w:t>
      </w:r>
      <w:r w:rsidR="00E7539A" w:rsidRPr="001806A3">
        <w:rPr>
          <w:rFonts w:asciiTheme="majorHAnsi" w:hAnsiTheme="majorHAnsi" w:cstheme="majorHAnsi"/>
        </w:rPr>
        <w:t xml:space="preserve"> somatic</w:t>
      </w:r>
      <w:r w:rsidRPr="001806A3">
        <w:rPr>
          <w:rFonts w:asciiTheme="majorHAnsi" w:hAnsiTheme="majorHAnsi" w:cstheme="majorHAnsi"/>
        </w:rPr>
        <w:t xml:space="preserve"> granulosa and theca cells</w:t>
      </w:r>
      <w:r w:rsidR="005B3489" w:rsidRPr="001806A3">
        <w:rPr>
          <w:rFonts w:asciiTheme="majorHAnsi" w:hAnsiTheme="majorHAnsi" w:cstheme="majorHAnsi"/>
        </w:rPr>
        <w:t>,</w:t>
      </w:r>
      <w:r w:rsidRPr="001806A3">
        <w:rPr>
          <w:rFonts w:asciiTheme="majorHAnsi" w:hAnsiTheme="majorHAnsi" w:cstheme="majorHAnsi"/>
        </w:rPr>
        <w:t xml:space="preserve"> </w:t>
      </w:r>
      <w:r w:rsidR="002A7593" w:rsidRPr="001806A3">
        <w:rPr>
          <w:rFonts w:asciiTheme="majorHAnsi" w:hAnsiTheme="majorHAnsi" w:cstheme="majorHAnsi"/>
        </w:rPr>
        <w:t xml:space="preserve">form the </w:t>
      </w:r>
      <w:r w:rsidRPr="001806A3">
        <w:rPr>
          <w:rFonts w:asciiTheme="majorHAnsi" w:hAnsiTheme="majorHAnsi" w:cstheme="majorHAnsi"/>
        </w:rPr>
        <w:t xml:space="preserve">functional units </w:t>
      </w:r>
      <w:r w:rsidR="002A7593" w:rsidRPr="001806A3">
        <w:rPr>
          <w:rFonts w:asciiTheme="majorHAnsi" w:hAnsiTheme="majorHAnsi" w:cstheme="majorHAnsi"/>
        </w:rPr>
        <w:t xml:space="preserve">of the ovary </w:t>
      </w:r>
      <w:r w:rsidR="005B3489" w:rsidRPr="001806A3">
        <w:rPr>
          <w:rFonts w:asciiTheme="majorHAnsi" w:hAnsiTheme="majorHAnsi" w:cstheme="majorHAnsi"/>
        </w:rPr>
        <w:t xml:space="preserve">known as </w:t>
      </w:r>
      <w:r w:rsidRPr="001806A3">
        <w:rPr>
          <w:rFonts w:asciiTheme="majorHAnsi" w:hAnsiTheme="majorHAnsi" w:cstheme="majorHAnsi"/>
        </w:rPr>
        <w:t xml:space="preserve">follicles. Granulosa cells are physically connected </w:t>
      </w:r>
      <w:r w:rsidRPr="001806A3">
        <w:rPr>
          <w:rFonts w:asciiTheme="majorHAnsi" w:hAnsiTheme="majorHAnsi" w:cstheme="majorHAnsi"/>
        </w:rPr>
        <w:lastRenderedPageBreak/>
        <w:t>to the oocyte by transzonal projections and provide metabolic and nutr</w:t>
      </w:r>
      <w:r w:rsidR="005D2568" w:rsidRPr="001806A3">
        <w:rPr>
          <w:rFonts w:asciiTheme="majorHAnsi" w:hAnsiTheme="majorHAnsi" w:cstheme="majorHAnsi"/>
        </w:rPr>
        <w:t>i</w:t>
      </w:r>
      <w:r w:rsidR="005057D9" w:rsidRPr="001806A3">
        <w:rPr>
          <w:rFonts w:asciiTheme="majorHAnsi" w:hAnsiTheme="majorHAnsi" w:cstheme="majorHAnsi"/>
        </w:rPr>
        <w:t>ent</w:t>
      </w:r>
      <w:r w:rsidRPr="001806A3">
        <w:rPr>
          <w:rFonts w:asciiTheme="majorHAnsi" w:hAnsiTheme="majorHAnsi" w:cstheme="majorHAnsi"/>
        </w:rPr>
        <w:t xml:space="preserve"> support </w:t>
      </w:r>
      <w:r w:rsidR="00C25546" w:rsidRPr="001806A3">
        <w:rPr>
          <w:rFonts w:asciiTheme="majorHAnsi" w:hAnsiTheme="majorHAnsi" w:cstheme="majorHAnsi"/>
        </w:rPr>
        <w:t xml:space="preserve">to </w:t>
      </w:r>
      <w:r w:rsidRPr="001806A3">
        <w:rPr>
          <w:rFonts w:asciiTheme="majorHAnsi" w:hAnsiTheme="majorHAnsi" w:cstheme="majorHAnsi"/>
        </w:rPr>
        <w:t>the oocyte in addition to regulating meiotic arrest</w:t>
      </w:r>
      <w:r w:rsidR="0035241C" w:rsidRPr="001806A3">
        <w:rPr>
          <w:rFonts w:asciiTheme="majorHAnsi" w:hAnsiTheme="majorHAnsi" w:cstheme="majorHAnsi"/>
        </w:rPr>
        <w:fldChar w:fldCharType="begin">
          <w:fldData xml:space="preserve">PEVuZE5vdGU+PENpdGU+PEF1dGhvcj5UaG9tYXM8L0F1dGhvcj48WWVhcj4yMDA2PC9ZZWFyPjxS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=
</w:fldData>
        </w:fldChar>
      </w:r>
      <w:r w:rsidR="0035241C" w:rsidRPr="001806A3">
        <w:rPr>
          <w:rFonts w:asciiTheme="majorHAnsi" w:hAnsiTheme="majorHAnsi" w:cstheme="majorHAnsi"/>
        </w:rPr>
        <w:instrText xml:space="preserve"> ADDIN EN.CITE </w:instrText>
      </w:r>
      <w:r w:rsidR="0035241C" w:rsidRPr="001806A3">
        <w:rPr>
          <w:rFonts w:asciiTheme="majorHAnsi" w:hAnsiTheme="majorHAnsi" w:cstheme="majorHAnsi"/>
        </w:rPr>
        <w:fldChar w:fldCharType="begin">
          <w:fldData xml:space="preserve">PEVuZE5vdGU+PENpdGU+PEF1dGhvcj5UaG9tYXM8L0F1dGhvcj48WWVhcj4yMDA2PC9ZZWFyPjxS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=
</w:fldData>
        </w:fldChar>
      </w:r>
      <w:r w:rsidR="0035241C" w:rsidRPr="001806A3">
        <w:rPr>
          <w:rFonts w:asciiTheme="majorHAnsi" w:hAnsiTheme="majorHAnsi" w:cstheme="majorHAnsi"/>
        </w:rPr>
        <w:instrText xml:space="preserve"> ADDIN EN.CITE.DATA </w:instrText>
      </w:r>
      <w:r w:rsidR="0035241C" w:rsidRPr="001806A3">
        <w:rPr>
          <w:rFonts w:asciiTheme="majorHAnsi" w:hAnsiTheme="majorHAnsi" w:cstheme="majorHAnsi"/>
        </w:rPr>
      </w:r>
      <w:r w:rsidR="0035241C" w:rsidRPr="001806A3">
        <w:rPr>
          <w:rFonts w:asciiTheme="majorHAnsi" w:hAnsiTheme="majorHAnsi" w:cstheme="majorHAnsi"/>
        </w:rPr>
        <w:fldChar w:fldCharType="end"/>
      </w:r>
      <w:r w:rsidR="0035241C" w:rsidRPr="001806A3">
        <w:rPr>
          <w:rFonts w:asciiTheme="majorHAnsi" w:hAnsiTheme="majorHAnsi" w:cstheme="majorHAnsi"/>
        </w:rPr>
      </w:r>
      <w:r w:rsidR="0035241C" w:rsidRPr="001806A3">
        <w:rPr>
          <w:rFonts w:asciiTheme="majorHAnsi" w:hAnsiTheme="majorHAnsi" w:cstheme="majorHAnsi"/>
        </w:rPr>
        <w:fldChar w:fldCharType="separate"/>
      </w:r>
      <w:r w:rsidR="0035241C" w:rsidRPr="001806A3">
        <w:rPr>
          <w:rFonts w:asciiTheme="majorHAnsi" w:hAnsiTheme="majorHAnsi" w:cstheme="majorHAnsi"/>
          <w:noProof/>
          <w:vertAlign w:val="superscript"/>
        </w:rPr>
        <w:t>1,2</w:t>
      </w:r>
      <w:r w:rsidR="0035241C" w:rsidRPr="001806A3">
        <w:rPr>
          <w:rFonts w:asciiTheme="majorHAnsi" w:hAnsiTheme="majorHAnsi" w:cstheme="majorHAnsi"/>
        </w:rPr>
        <w:fldChar w:fldCharType="end"/>
      </w:r>
      <w:r w:rsidRPr="001806A3">
        <w:rPr>
          <w:rFonts w:asciiTheme="majorHAnsi" w:hAnsiTheme="majorHAnsi" w:cstheme="majorHAnsi"/>
        </w:rPr>
        <w:t xml:space="preserve">. Moreover, in response to gonadotropins, granulosa and theca cells produce </w:t>
      </w:r>
      <w:r w:rsidR="00CD5761" w:rsidRPr="001806A3">
        <w:rPr>
          <w:rFonts w:asciiTheme="majorHAnsi" w:hAnsiTheme="majorHAnsi" w:cstheme="majorHAnsi"/>
        </w:rPr>
        <w:t>steroid hormones, including estrogen, progesterone, and androgens</w:t>
      </w:r>
      <w:r w:rsidRPr="001806A3">
        <w:rPr>
          <w:rFonts w:asciiTheme="majorHAnsi" w:hAnsiTheme="majorHAnsi" w:cstheme="majorHAnsi"/>
        </w:rPr>
        <w:t xml:space="preserve">, which have effects beyond the reproductive system, impacting the cardiovascular, musculoskeletal, and nervous systems, </w:t>
      </w:r>
      <w:r w:rsidR="00C25546" w:rsidRPr="001806A3">
        <w:rPr>
          <w:rFonts w:asciiTheme="majorHAnsi" w:hAnsiTheme="majorHAnsi" w:cstheme="majorHAnsi"/>
        </w:rPr>
        <w:t>and thereby</w:t>
      </w:r>
      <w:r w:rsidRPr="001806A3">
        <w:rPr>
          <w:rFonts w:asciiTheme="majorHAnsi" w:hAnsiTheme="majorHAnsi" w:cstheme="majorHAnsi"/>
        </w:rPr>
        <w:t xml:space="preserve"> affecting overall female health</w:t>
      </w:r>
      <w:r w:rsidR="0035241C" w:rsidRPr="001806A3">
        <w:rPr>
          <w:rFonts w:asciiTheme="majorHAnsi" w:hAnsiTheme="majorHAnsi" w:cstheme="majorHAnsi"/>
        </w:rPr>
        <w:fldChar w:fldCharType="begin"/>
      </w:r>
      <w:r w:rsidR="0035241C" w:rsidRPr="001806A3">
        <w:rPr>
          <w:rFonts w:asciiTheme="majorHAnsi" w:hAnsiTheme="majorHAnsi" w:cstheme="majorHAnsi"/>
        </w:rPr>
        <w:instrText xml:space="preserve"> ADDIN EN.CITE &lt;EndNote&gt;&lt;Cite&gt;&lt;Author&gt;Casey&lt;/Author&gt;&lt;Year&gt;2017&lt;/Year&gt;&lt;RecNum&gt;540&lt;/RecNum&gt;&lt;DisplayText&gt;&lt;style face="superscript"&gt;3&lt;/style&gt;&lt;/DisplayText&gt;&lt;record&gt;&lt;rec-number&gt;540&lt;/rec-number&gt;&lt;foreign-keys&gt;&lt;key app="EN" db-id="xtwexv99jxdpvmedddppx5vsdt2sd09erffp" timestamp="1716576817"&gt;540&lt;/key&gt;&lt;/foreign-keys&gt;&lt;ref-type name="Journal Article"&gt;17&lt;/ref-type&gt;&lt;contributors&gt;&lt;authors&gt;&lt;author&gt;Casey, G.&lt;/author&gt;&lt;/authors&gt;&lt;/contributors&gt;&lt;titles&gt;&lt;title&gt;Sex hormones and health&lt;/title&gt;&lt;secondary-title&gt;Nurs N Z&lt;/secondary-title&gt;&lt;/titles&gt;&lt;periodical&gt;&lt;full-title&gt;Nurs N Z&lt;/full-title&gt;&lt;/periodical&gt;&lt;pages&gt;24-28&lt;/pages&gt;&lt;volume&gt;23&lt;/volume&gt;&lt;number&gt;1&lt;/number&gt;&lt;keywords&gt;&lt;keyword&gt;Depression&lt;/keyword&gt;&lt;keyword&gt;Estrogens&lt;/keyword&gt;&lt;keyword&gt;Female&lt;/keyword&gt;&lt;keyword&gt;*Gonadal Steroid Hormones&lt;/keyword&gt;&lt;keyword&gt;*Health Status&lt;/keyword&gt;&lt;keyword&gt;Humans&lt;/keyword&gt;&lt;keyword&gt;Progesterone&lt;/keyword&gt;&lt;keyword&gt;Testosterone&lt;/keyword&gt;&lt;/keywords&gt;&lt;dates&gt;&lt;year&gt;2017&lt;/year&gt;&lt;pub-dates&gt;&lt;date&gt;Feb&lt;/date&gt;&lt;/pub-dates&gt;&lt;/dates&gt;&lt;isbn&gt;1173-2032 (Print)&amp;#xD;1173-2032&lt;/isbn&gt;&lt;accession-num&gt;30633468&lt;/accession-num&gt;&lt;urls&gt;&lt;/urls&gt;&lt;remote-database-provider&gt;NLM&lt;/remote-database-provider&gt;&lt;language&gt;eng&lt;/language&gt;&lt;/record&gt;&lt;/Cite&gt;&lt;/EndNote&gt;</w:instrText>
      </w:r>
      <w:r w:rsidR="0035241C" w:rsidRPr="001806A3">
        <w:rPr>
          <w:rFonts w:asciiTheme="majorHAnsi" w:hAnsiTheme="majorHAnsi" w:cstheme="majorHAnsi"/>
        </w:rPr>
        <w:fldChar w:fldCharType="separate"/>
      </w:r>
      <w:r w:rsidR="0035241C" w:rsidRPr="001806A3">
        <w:rPr>
          <w:rFonts w:asciiTheme="majorHAnsi" w:hAnsiTheme="majorHAnsi" w:cstheme="majorHAnsi"/>
          <w:noProof/>
          <w:vertAlign w:val="superscript"/>
        </w:rPr>
        <w:t>3</w:t>
      </w:r>
      <w:r w:rsidR="0035241C" w:rsidRPr="001806A3">
        <w:rPr>
          <w:rFonts w:asciiTheme="majorHAnsi" w:hAnsiTheme="majorHAnsi" w:cstheme="majorHAnsi"/>
        </w:rPr>
        <w:fldChar w:fldCharType="end"/>
      </w:r>
      <w:r w:rsidRPr="001806A3">
        <w:rPr>
          <w:rFonts w:asciiTheme="majorHAnsi" w:hAnsiTheme="majorHAnsi" w:cstheme="majorHAnsi"/>
        </w:rPr>
        <w:t xml:space="preserve">. Ovarian follicles develop </w:t>
      </w:r>
      <w:r w:rsidR="00281423" w:rsidRPr="001806A3">
        <w:rPr>
          <w:rFonts w:asciiTheme="majorHAnsi" w:hAnsiTheme="majorHAnsi" w:cstheme="majorHAnsi"/>
        </w:rPr>
        <w:t>within a</w:t>
      </w:r>
      <w:r w:rsidRPr="001806A3">
        <w:rPr>
          <w:rFonts w:asciiTheme="majorHAnsi" w:hAnsiTheme="majorHAnsi" w:cstheme="majorHAnsi"/>
        </w:rPr>
        <w:t xml:space="preserve"> heterogen</w:t>
      </w:r>
      <w:r w:rsidR="00D86DA3" w:rsidRPr="001806A3">
        <w:rPr>
          <w:rFonts w:asciiTheme="majorHAnsi" w:hAnsiTheme="majorHAnsi" w:cstheme="majorHAnsi"/>
        </w:rPr>
        <w:t>e</w:t>
      </w:r>
      <w:r w:rsidRPr="001806A3">
        <w:rPr>
          <w:rFonts w:asciiTheme="majorHAnsi" w:hAnsiTheme="majorHAnsi" w:cstheme="majorHAnsi"/>
        </w:rPr>
        <w:t xml:space="preserve">ous ovarian stroma composed of vasculature, immune cells, several populations of interstitial fibroblasts and mesenchymal cells, as well as a highly ordered extracellular matrix </w:t>
      </w:r>
      <w:r w:rsidR="00E3271D" w:rsidRPr="001806A3">
        <w:rPr>
          <w:rFonts w:asciiTheme="majorHAnsi" w:hAnsiTheme="majorHAnsi" w:cstheme="majorHAnsi"/>
        </w:rPr>
        <w:t>(ECM)</w:t>
      </w:r>
      <w:r w:rsidR="0035241C" w:rsidRPr="001806A3">
        <w:rPr>
          <w:rFonts w:asciiTheme="majorHAnsi" w:hAnsiTheme="majorHAnsi" w:cstheme="majorHAnsi"/>
        </w:rPr>
        <w:fldChar w:fldCharType="begin">
          <w:fldData xml:space="preserve">PEVuZE5vdGU+PENpdGU+PEF1dGhvcj5LaW5uZWFyPC9BdXRob3I+PFllYXI+MjAyMDwvWWVhcj48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</w:fldData>
        </w:fldChar>
      </w:r>
      <w:r w:rsidR="0035241C" w:rsidRPr="001806A3">
        <w:rPr>
          <w:rFonts w:asciiTheme="majorHAnsi" w:hAnsiTheme="majorHAnsi" w:cstheme="majorHAnsi"/>
        </w:rPr>
        <w:instrText xml:space="preserve"> ADDIN EN.CITE </w:instrText>
      </w:r>
      <w:r w:rsidR="0035241C" w:rsidRPr="001806A3">
        <w:rPr>
          <w:rFonts w:asciiTheme="majorHAnsi" w:hAnsiTheme="majorHAnsi" w:cstheme="majorHAnsi"/>
        </w:rPr>
        <w:fldChar w:fldCharType="begin">
          <w:fldData xml:space="preserve">PEVuZE5vdGU+PENpdGU+PEF1dGhvcj5LaW5uZWFyPC9BdXRob3I+PFllYXI+MjAyMDwvWWVhcj48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</w:fldData>
        </w:fldChar>
      </w:r>
      <w:r w:rsidR="0035241C" w:rsidRPr="001806A3">
        <w:rPr>
          <w:rFonts w:asciiTheme="majorHAnsi" w:hAnsiTheme="majorHAnsi" w:cstheme="majorHAnsi"/>
        </w:rPr>
        <w:instrText xml:space="preserve"> ADDIN EN.CITE.DATA </w:instrText>
      </w:r>
      <w:r w:rsidR="0035241C" w:rsidRPr="001806A3">
        <w:rPr>
          <w:rFonts w:asciiTheme="majorHAnsi" w:hAnsiTheme="majorHAnsi" w:cstheme="majorHAnsi"/>
        </w:rPr>
      </w:r>
      <w:r w:rsidR="0035241C" w:rsidRPr="001806A3">
        <w:rPr>
          <w:rFonts w:asciiTheme="majorHAnsi" w:hAnsiTheme="majorHAnsi" w:cstheme="majorHAnsi"/>
        </w:rPr>
        <w:fldChar w:fldCharType="end"/>
      </w:r>
      <w:r w:rsidR="0035241C" w:rsidRPr="001806A3">
        <w:rPr>
          <w:rFonts w:asciiTheme="majorHAnsi" w:hAnsiTheme="majorHAnsi" w:cstheme="majorHAnsi"/>
        </w:rPr>
      </w:r>
      <w:r w:rsidR="0035241C" w:rsidRPr="001806A3">
        <w:rPr>
          <w:rFonts w:asciiTheme="majorHAnsi" w:hAnsiTheme="majorHAnsi" w:cstheme="majorHAnsi"/>
        </w:rPr>
        <w:fldChar w:fldCharType="separate"/>
      </w:r>
      <w:r w:rsidR="0035241C" w:rsidRPr="001806A3">
        <w:rPr>
          <w:rFonts w:asciiTheme="majorHAnsi" w:hAnsiTheme="majorHAnsi" w:cstheme="majorHAnsi"/>
          <w:noProof/>
          <w:vertAlign w:val="superscript"/>
        </w:rPr>
        <w:t>4</w:t>
      </w:r>
      <w:r w:rsidR="0035241C" w:rsidRPr="001806A3">
        <w:rPr>
          <w:rFonts w:asciiTheme="majorHAnsi" w:hAnsiTheme="majorHAnsi" w:cstheme="majorHAnsi"/>
        </w:rPr>
        <w:fldChar w:fldCharType="end"/>
      </w:r>
      <w:r w:rsidRPr="001806A3">
        <w:rPr>
          <w:rFonts w:asciiTheme="majorHAnsi" w:hAnsiTheme="majorHAnsi" w:cstheme="majorHAnsi"/>
        </w:rPr>
        <w:t xml:space="preserve">. This stromal microenvironment provides physical and chemical </w:t>
      </w:r>
      <w:r w:rsidR="00AE5366" w:rsidRPr="001806A3">
        <w:rPr>
          <w:rFonts w:asciiTheme="majorHAnsi" w:hAnsiTheme="majorHAnsi" w:cstheme="majorHAnsi"/>
        </w:rPr>
        <w:t xml:space="preserve">cues </w:t>
      </w:r>
      <w:r w:rsidRPr="001806A3">
        <w:rPr>
          <w:rFonts w:asciiTheme="majorHAnsi" w:hAnsiTheme="majorHAnsi" w:cstheme="majorHAnsi"/>
        </w:rPr>
        <w:t>that impact follicle growth, ovulation, and luteinization</w:t>
      </w:r>
      <w:r w:rsidR="0035241C" w:rsidRPr="001806A3">
        <w:rPr>
          <w:rFonts w:asciiTheme="majorHAnsi" w:hAnsiTheme="majorHAnsi" w:cstheme="majorHAnsi"/>
        </w:rPr>
        <w:fldChar w:fldCharType="begin">
          <w:fldData xml:space="preserve">PEVuZE5vdGU+PENpdGU+PEF1dGhvcj5LaW5uZWFyPC9BdXRob3I+PFllYXI+MjAyMDwvWWVhcj48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</w:fldData>
        </w:fldChar>
      </w:r>
      <w:r w:rsidR="0035241C" w:rsidRPr="001806A3">
        <w:rPr>
          <w:rFonts w:asciiTheme="majorHAnsi" w:hAnsiTheme="majorHAnsi" w:cstheme="majorHAnsi"/>
        </w:rPr>
        <w:instrText xml:space="preserve"> ADDIN EN.CITE </w:instrText>
      </w:r>
      <w:r w:rsidR="0035241C" w:rsidRPr="001806A3">
        <w:rPr>
          <w:rFonts w:asciiTheme="majorHAnsi" w:hAnsiTheme="majorHAnsi" w:cstheme="majorHAnsi"/>
        </w:rPr>
        <w:fldChar w:fldCharType="begin">
          <w:fldData xml:space="preserve">PEVuZE5vdGU+PENpdGU+PEF1dGhvcj5LaW5uZWFyPC9BdXRob3I+PFllYXI+MjAyMDwvWWVhcj48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</w:fldData>
        </w:fldChar>
      </w:r>
      <w:r w:rsidR="0035241C" w:rsidRPr="001806A3">
        <w:rPr>
          <w:rFonts w:asciiTheme="majorHAnsi" w:hAnsiTheme="majorHAnsi" w:cstheme="majorHAnsi"/>
        </w:rPr>
        <w:instrText xml:space="preserve"> ADDIN EN.CITE.DATA </w:instrText>
      </w:r>
      <w:r w:rsidR="0035241C" w:rsidRPr="001806A3">
        <w:rPr>
          <w:rFonts w:asciiTheme="majorHAnsi" w:hAnsiTheme="majorHAnsi" w:cstheme="majorHAnsi"/>
        </w:rPr>
      </w:r>
      <w:r w:rsidR="0035241C" w:rsidRPr="001806A3">
        <w:rPr>
          <w:rFonts w:asciiTheme="majorHAnsi" w:hAnsiTheme="majorHAnsi" w:cstheme="majorHAnsi"/>
        </w:rPr>
        <w:fldChar w:fldCharType="end"/>
      </w:r>
      <w:r w:rsidR="0035241C" w:rsidRPr="001806A3">
        <w:rPr>
          <w:rFonts w:asciiTheme="majorHAnsi" w:hAnsiTheme="majorHAnsi" w:cstheme="majorHAnsi"/>
        </w:rPr>
      </w:r>
      <w:r w:rsidR="0035241C" w:rsidRPr="001806A3">
        <w:rPr>
          <w:rFonts w:asciiTheme="majorHAnsi" w:hAnsiTheme="majorHAnsi" w:cstheme="majorHAnsi"/>
        </w:rPr>
        <w:fldChar w:fldCharType="separate"/>
      </w:r>
      <w:r w:rsidR="0035241C" w:rsidRPr="001806A3">
        <w:rPr>
          <w:rFonts w:asciiTheme="majorHAnsi" w:hAnsiTheme="majorHAnsi" w:cstheme="majorHAnsi"/>
          <w:noProof/>
          <w:vertAlign w:val="superscript"/>
        </w:rPr>
        <w:t>4</w:t>
      </w:r>
      <w:r w:rsidR="0035241C" w:rsidRPr="001806A3">
        <w:rPr>
          <w:rFonts w:asciiTheme="majorHAnsi" w:hAnsiTheme="majorHAnsi" w:cstheme="majorHAnsi"/>
        </w:rPr>
        <w:fldChar w:fldCharType="end"/>
      </w:r>
      <w:r w:rsidRPr="001806A3">
        <w:rPr>
          <w:rFonts w:asciiTheme="majorHAnsi" w:hAnsiTheme="majorHAnsi" w:cstheme="majorHAnsi"/>
        </w:rPr>
        <w:t xml:space="preserve">. </w:t>
      </w:r>
    </w:p>
    <w:p w14:paraId="47ADCE43" w14:textId="77777777" w:rsidR="00D86DA3" w:rsidRPr="001806A3" w:rsidRDefault="00D86DA3" w:rsidP="002F333D">
      <w:pPr>
        <w:rPr>
          <w:rFonts w:asciiTheme="majorHAnsi" w:hAnsiTheme="majorHAnsi" w:cstheme="majorHAnsi"/>
        </w:rPr>
      </w:pPr>
    </w:p>
    <w:p w14:paraId="37FC0D9A" w14:textId="563966BE" w:rsidR="00E3271D" w:rsidRPr="001806A3" w:rsidRDefault="00E3271D" w:rsidP="002F333D">
      <w:r w:rsidRPr="001806A3">
        <w:t xml:space="preserve">Several methods exist for isolating and culturing gametes and follicles </w:t>
      </w:r>
      <w:r w:rsidRPr="001806A3">
        <w:rPr>
          <w:i/>
          <w:iCs/>
        </w:rPr>
        <w:t>in vitro</w:t>
      </w:r>
      <w:r w:rsidRPr="001806A3">
        <w:t>, and these methods have advanced our understanding of oogenesis and folliculogenesis</w:t>
      </w:r>
      <w:r w:rsidRPr="001806A3">
        <w:fldChar w:fldCharType="begin"/>
      </w:r>
      <w:r w:rsidRPr="001806A3">
        <w:instrText xml:space="preserve"> ADDIN EN.CITE &lt;EndNote&gt;&lt;Cite&gt;&lt;Author&gt;Simon&lt;/Author&gt;&lt;Year&gt;2020&lt;/Year&gt;&lt;RecNum&gt;458&lt;/RecNum&gt;&lt;DisplayText&gt;&lt;style face="superscript"&gt;5&lt;/style&gt;&lt;/DisplayText&gt;&lt;record&gt;&lt;rec-number&gt;458&lt;/rec-number&gt;&lt;foreign-keys&gt;&lt;key app="EN" db-id="xtwexv99jxdpvmedddppx5vsdt2sd09erffp" timestamp="1711310960"&gt;458&lt;/key&gt;&lt;/foreign-keys&gt;&lt;ref-type name="Journal Article"&gt;17&lt;/ref-type&gt;&lt;contributors&gt;&lt;authors&gt;&lt;author&gt;Simon, L. E.&lt;/author&gt;&lt;author&gt;Kumar, T. R.&lt;/author&gt;&lt;author&gt;Duncan, F. E.&lt;/author&gt;&lt;/authors&gt;&lt;/contributors&gt;&lt;auth-address&gt;Department of Obstetrics and Gynecology, Feinberg School of Medicine, Northwestern University, Chicago, Illinois, USA.&amp;#xD;Department of Obstetrics and Gynecology, University of Colorado, Aurora, Colorado, USA.&lt;/auth-address&gt;&lt;titles&gt;&lt;title&gt;In vitro ovarian follicle growth: a comprehensive analysis of key protocol variables†&lt;/title&gt;&lt;secondary-title&gt;Biol Reprod&lt;/secondary-title&gt;&lt;/titles&gt;&lt;periodical&gt;&lt;full-title&gt;Biol Reprod&lt;/full-title&gt;&lt;/periodical&gt;&lt;pages&gt;455-470&lt;/pages&gt;&lt;volume&gt;103&lt;/volume&gt;&lt;number&gt;3&lt;/number&gt;&lt;keywords&gt;&lt;keyword&gt;Animals&lt;/keyword&gt;&lt;keyword&gt;Culture Media&lt;/keyword&gt;&lt;keyword&gt;Female&lt;/keyword&gt;&lt;keyword&gt;Fertility Preservation&lt;/keyword&gt;&lt;keyword&gt;Hormones/pharmacology&lt;/keyword&gt;&lt;keyword&gt;Humans&lt;/keyword&gt;&lt;keyword&gt;Oocytes&lt;/keyword&gt;&lt;keyword&gt;Oogenesis&lt;/keyword&gt;&lt;keyword&gt;Organ Culture Techniques&lt;/keyword&gt;&lt;keyword&gt;Ovarian Follicle/drug effects/*growth &amp;amp; development/physiology&lt;/keyword&gt;&lt;keyword&gt;Pregnancy&lt;/keyword&gt;&lt;keyword&gt;follicle&lt;/keyword&gt;&lt;keyword&gt;follicle culture&lt;/keyword&gt;&lt;keyword&gt;follicular development&lt;/keyword&gt;&lt;keyword&gt;oocyte&lt;/keyword&gt;&lt;/keywords&gt;&lt;dates&gt;&lt;year&gt;2020&lt;/year&gt;&lt;pub-dates&gt;&lt;date&gt;Aug 21&lt;/date&gt;&lt;/pub-dates&gt;&lt;/dates&gt;&lt;isbn&gt;0006-3363 (Print)&amp;#xD;0006-3363&lt;/isbn&gt;&lt;accession-num&gt;32406908&lt;/accession-num&gt;&lt;urls&gt;&lt;/urls&gt;&lt;custom2&gt;PMC7442777&lt;/custom2&gt;&lt;electronic-resource-num&gt;10.1093/biolre/ioaa073&lt;/electronic-resource-num&gt;&lt;remote-database-provider&gt;NLM&lt;/remote-database-provider&gt;&lt;language&gt;eng&lt;/language&gt;&lt;/record&gt;&lt;/Cite&gt;&lt;/EndNote&gt;</w:instrText>
      </w:r>
      <w:r w:rsidRPr="001806A3">
        <w:fldChar w:fldCharType="separate"/>
      </w:r>
      <w:r w:rsidRPr="001806A3">
        <w:rPr>
          <w:noProof/>
          <w:vertAlign w:val="superscript"/>
        </w:rPr>
        <w:t>5</w:t>
      </w:r>
      <w:r w:rsidRPr="001806A3">
        <w:fldChar w:fldCharType="end"/>
      </w:r>
      <w:r w:rsidRPr="001806A3">
        <w:t xml:space="preserve">. However, the somatic compartment of the ovary is relatively understudied, in part, due to the lack of robust </w:t>
      </w:r>
      <w:r w:rsidRPr="001806A3">
        <w:rPr>
          <w:i/>
          <w:iCs/>
        </w:rPr>
        <w:t>in vitro</w:t>
      </w:r>
      <w:r w:rsidRPr="001806A3">
        <w:t xml:space="preserve"> models. Current models of the ovarian somatic compartment are largely restricted to a single cell type, such as fibroblasts, ovarian surface epithelial, endothelial, immune, or granulosa cells</w:t>
      </w:r>
      <w:r w:rsidRPr="001806A3">
        <w:fldChar w:fldCharType="begin">
          <w:fldData xml:space="preserve">PEVuZE5vdGU+PENpdGU+PEF1dGhvcj5TcGVjdG9yPC9BdXRob3I+PFllYXI+MjAyNDwvWWVhcj48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=
</w:fldData>
        </w:fldChar>
      </w:r>
      <w:r w:rsidRPr="001806A3">
        <w:instrText xml:space="preserve"> ADDIN EN.CITE </w:instrText>
      </w:r>
      <w:r w:rsidRPr="001806A3">
        <w:fldChar w:fldCharType="begin">
          <w:fldData xml:space="preserve">PEVuZE5vdGU+PENpdGU+PEF1dGhvcj5TcGVjdG9yPC9BdXRob3I+PFllYXI+MjAyNDwvWWVhcj48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=
</w:fldData>
        </w:fldChar>
      </w:r>
      <w:r w:rsidRPr="001806A3">
        <w:instrText xml:space="preserve"> ADDIN EN.CITE.DATA </w:instrText>
      </w:r>
      <w:r w:rsidRPr="001806A3">
        <w:fldChar w:fldCharType="end"/>
      </w:r>
      <w:r w:rsidRPr="001806A3">
        <w:fldChar w:fldCharType="separate"/>
      </w:r>
      <w:r w:rsidRPr="001806A3">
        <w:rPr>
          <w:noProof/>
          <w:vertAlign w:val="superscript"/>
        </w:rPr>
        <w:t>6</w:t>
      </w:r>
      <w:r w:rsidR="00813DF3" w:rsidRPr="001806A3">
        <w:rPr>
          <w:noProof/>
          <w:vertAlign w:val="superscript"/>
        </w:rPr>
        <w:t>–</w:t>
      </w:r>
      <w:r w:rsidRPr="001806A3">
        <w:rPr>
          <w:noProof/>
          <w:vertAlign w:val="superscript"/>
        </w:rPr>
        <w:t>11</w:t>
      </w:r>
      <w:r w:rsidRPr="001806A3">
        <w:fldChar w:fldCharType="end"/>
      </w:r>
      <w:r w:rsidRPr="001806A3">
        <w:t>. The culture of broadly defined primary ovarian somatic cells in 2D favors macrophage populations over time, resulting in a loss of cellular heterogeneity</w:t>
      </w:r>
      <w:r w:rsidRPr="001806A3">
        <w:fldChar w:fldCharType="begin">
          <w:fldData xml:space="preserve">PEVuZE5vdGU+PENpdGU+PEF1dGhvcj5UaW5nZW48L0F1dGhvcj48WWVhcj4yMDExPC9ZZWFyPjxS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</w:fldData>
        </w:fldChar>
      </w:r>
      <w:r w:rsidRPr="001806A3">
        <w:instrText xml:space="preserve"> ADDIN EN.CITE </w:instrText>
      </w:r>
      <w:r w:rsidRPr="001806A3">
        <w:fldChar w:fldCharType="begin">
          <w:fldData xml:space="preserve">PEVuZE5vdGU+PENpdGU+PEF1dGhvcj5UaW5nZW48L0F1dGhvcj48WWVhcj4yMDExPC9ZZWFyPjxS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</w:fldData>
        </w:fldChar>
      </w:r>
      <w:r w:rsidRPr="001806A3">
        <w:instrText xml:space="preserve"> ADDIN EN.CITE.DATA </w:instrText>
      </w:r>
      <w:r w:rsidRPr="001806A3">
        <w:fldChar w:fldCharType="end"/>
      </w:r>
      <w:r w:rsidRPr="001806A3">
        <w:fldChar w:fldCharType="separate"/>
      </w:r>
      <w:r w:rsidRPr="001806A3">
        <w:rPr>
          <w:noProof/>
          <w:vertAlign w:val="superscript"/>
        </w:rPr>
        <w:t>12</w:t>
      </w:r>
      <w:r w:rsidRPr="001806A3">
        <w:fldChar w:fldCharType="end"/>
      </w:r>
      <w:r w:rsidRPr="001806A3">
        <w:t>. Moreover, traditional two-dimensional (2D) monolayer culture does not allow for the diverse cell-cell and cell-matrix interactions that are present in the ovary. Ovarian tissue explants maintain the cellular and structural complexity of the native tissue but vary in composition depending on where within the ovary they were derived</w:t>
      </w:r>
      <w:r w:rsidR="002F333D" w:rsidRPr="001806A3">
        <w:rPr>
          <w:vertAlign w:val="superscript"/>
        </w:rPr>
        <w:t>13,14</w:t>
      </w:r>
      <w:r w:rsidR="002F333D" w:rsidRPr="001806A3">
        <w:t>.</w:t>
      </w:r>
      <w:r w:rsidRPr="001806A3">
        <w:t xml:space="preserve"> </w:t>
      </w:r>
    </w:p>
    <w:p w14:paraId="5BA2A369" w14:textId="77777777" w:rsidR="00E3271D" w:rsidRPr="001806A3" w:rsidRDefault="00E3271D" w:rsidP="002F333D"/>
    <w:p w14:paraId="1F82A711" w14:textId="69947842" w:rsidR="00E3271D" w:rsidRPr="001806A3" w:rsidRDefault="00E3271D" w:rsidP="002F333D">
      <w:r w:rsidRPr="001806A3">
        <w:t xml:space="preserve">Organoids are three-dimensional (3D), multi-cellular, miniaturized versions of organs or tissues that recapitulate </w:t>
      </w:r>
      <w:r w:rsidRPr="001806A3">
        <w:rPr>
          <w:i/>
          <w:iCs/>
        </w:rPr>
        <w:t>in vivo</w:t>
      </w:r>
      <w:r w:rsidRPr="001806A3">
        <w:t xml:space="preserve"> organization and functions</w:t>
      </w:r>
      <w:r w:rsidRPr="001806A3">
        <w:fldChar w:fldCharType="begin">
          <w:fldData xml:space="preserve">PEVuZE5vdGU+PENpdGU+PEF1dGhvcj5aaGFvPC9BdXRob3I+PFllYXI+MjAyMjwvWWVhcj48UmVj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=
</w:fldData>
        </w:fldChar>
      </w:r>
      <w:r w:rsidRPr="001806A3">
        <w:instrText xml:space="preserve"> ADDIN EN.CITE </w:instrText>
      </w:r>
      <w:r w:rsidRPr="001806A3">
        <w:fldChar w:fldCharType="begin">
          <w:fldData xml:space="preserve">PEVuZE5vdGU+PENpdGU+PEF1dGhvcj5aaGFvPC9BdXRob3I+PFllYXI+MjAyMjwvWWVhcj48UmVj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=
</w:fldData>
        </w:fldChar>
      </w:r>
      <w:r w:rsidRPr="001806A3">
        <w:instrText xml:space="preserve"> ADDIN EN.CITE.DATA </w:instrText>
      </w:r>
      <w:r w:rsidRPr="001806A3">
        <w:fldChar w:fldCharType="end"/>
      </w:r>
      <w:r w:rsidRPr="001806A3">
        <w:fldChar w:fldCharType="separate"/>
      </w:r>
      <w:r w:rsidRPr="001806A3">
        <w:rPr>
          <w:noProof/>
          <w:vertAlign w:val="superscript"/>
        </w:rPr>
        <w:t>1</w:t>
      </w:r>
      <w:r w:rsidR="002F333D" w:rsidRPr="001806A3">
        <w:rPr>
          <w:noProof/>
          <w:vertAlign w:val="superscript"/>
        </w:rPr>
        <w:t>5</w:t>
      </w:r>
      <w:r w:rsidRPr="001806A3">
        <w:rPr>
          <w:noProof/>
          <w:vertAlign w:val="superscript"/>
        </w:rPr>
        <w:t>,1</w:t>
      </w:r>
      <w:r w:rsidR="002F333D" w:rsidRPr="001806A3">
        <w:rPr>
          <w:noProof/>
          <w:vertAlign w:val="superscript"/>
        </w:rPr>
        <w:t>6</w:t>
      </w:r>
      <w:r w:rsidRPr="001806A3">
        <w:fldChar w:fldCharType="end"/>
      </w:r>
      <w:r w:rsidRPr="001806A3">
        <w:t>. Organoids can be generated from stem cells or primary cells isolated from normal or diseased tissue</w:t>
      </w:r>
      <w:r w:rsidRPr="001806A3">
        <w:fldChar w:fldCharType="begin"/>
      </w:r>
      <w:r w:rsidRPr="001806A3">
        <w:instrText xml:space="preserve"> ADDIN EN.CITE &lt;EndNote&gt;&lt;Cite&gt;&lt;Author&gt;Zhao&lt;/Author&gt;&lt;Year&gt;2022&lt;/Year&gt;&lt;RecNum&gt;541&lt;/RecNum&gt;&lt;DisplayText&gt;&lt;style face="superscript"&gt;13&lt;/style&gt;&lt;/DisplayText&gt;&lt;record&gt;&lt;rec-number&gt;541&lt;/rec-number&gt;&lt;foreign-keys&gt;&lt;key app="EN" db-id="xtwexv99jxdpvmedddppx5vsdt2sd09erffp" timestamp="1716930030"&gt;541&lt;/key&gt;&lt;/foreign-keys&gt;&lt;ref-type name="Journal Article"&gt;17&lt;/ref-type&gt;&lt;contributors&gt;&lt;authors&gt;&lt;author&gt;Zhao, Zixuan&lt;/author&gt;&lt;author&gt;Chen, Xinyi&lt;/author&gt;&lt;author&gt;Dowbaj, Anna M.&lt;/author&gt;&lt;author&gt;Sljukic, Aleksandra&lt;/author&gt;&lt;author&gt;Bratlie, Kaitlin&lt;/author&gt;&lt;author&gt;Lin, Luda&lt;/author&gt;&lt;author&gt;Fong, Eliza Li Shan&lt;/author&gt;&lt;author&gt;Balachander, Gowri Manohari&lt;/author&gt;&lt;author&gt;Chen, Zhaowei&lt;/author&gt;&lt;author&gt;Soragni, Alice&lt;/author&gt;&lt;author&gt;Huch, Meritxell&lt;/author&gt;&lt;author&gt;Zeng, Yi Arial&lt;/author&gt;&lt;author&gt;Wang, Qun&lt;/author&gt;&lt;author&gt;Yu, Hanry&lt;/author&gt;&lt;/authors&gt;&lt;/contributors&gt;&lt;titles&gt;&lt;title&gt;Organoids&lt;/title&gt;&lt;secondary-title&gt;Nature Reviews Methods Primers&lt;/secondary-title&gt;&lt;/titles&gt;&lt;periodical&gt;&lt;full-title&gt;Nature Reviews Methods Primers&lt;/full-title&gt;&lt;/periodical&gt;&lt;pages&gt;94&lt;/pages&gt;&lt;volume&gt;2&lt;/volume&gt;&lt;number&gt;1&lt;/number&gt;&lt;dates&gt;&lt;year&gt;2022&lt;/year&gt;&lt;pub-dates&gt;&lt;date&gt;2022/12/01&lt;/date&gt;&lt;/pub-dates&gt;&lt;/dates&gt;&lt;isbn&gt;2662-8449&lt;/isbn&gt;&lt;urls&gt;&lt;related-urls&gt;&lt;url&gt;https://doi.org/10.1038/s43586-022-00174-y&lt;/url&gt;&lt;/related-urls&gt;&lt;/urls&gt;&lt;electronic-resource-num&gt;10.1038/s43586-022-00174-y&lt;/electronic-resource-num&gt;&lt;/record&gt;&lt;/Cite&gt;&lt;/EndNote&gt;</w:instrText>
      </w:r>
      <w:r w:rsidRPr="001806A3">
        <w:fldChar w:fldCharType="separate"/>
      </w:r>
      <w:r w:rsidRPr="001806A3">
        <w:rPr>
          <w:noProof/>
          <w:vertAlign w:val="superscript"/>
        </w:rPr>
        <w:t>1</w:t>
      </w:r>
      <w:r w:rsidR="002F333D" w:rsidRPr="001806A3">
        <w:rPr>
          <w:noProof/>
          <w:vertAlign w:val="superscript"/>
        </w:rPr>
        <w:t>5</w:t>
      </w:r>
      <w:r w:rsidRPr="001806A3">
        <w:fldChar w:fldCharType="end"/>
      </w:r>
      <w:r w:rsidRPr="001806A3">
        <w:t>. In the context of the female reproductive system, organoids have been generated to model the endometrium, fallopian tube, cervix, and placenta</w:t>
      </w:r>
      <w:r w:rsidRPr="001806A3">
        <w:fldChar w:fldCharType="begin"/>
      </w:r>
      <w:r w:rsidRPr="001806A3">
        <w:instrText xml:space="preserve"> ADDIN EN.CITE &lt;EndNote&gt;&lt;Cite&gt;&lt;Author&gt;Alzamil&lt;/Author&gt;&lt;Year&gt;2021&lt;/Year&gt;&lt;RecNum&gt;482&lt;/RecNum&gt;&lt;DisplayText&gt;&lt;style face="superscript"&gt;15&lt;/style&gt;&lt;/DisplayText&gt;&lt;record&gt;&lt;rec-number&gt;482&lt;/rec-number&gt;&lt;foreign-keys&gt;&lt;key app="EN" db-id="xtwexv99jxdpvmedddppx5vsdt2sd09erffp" timestamp="1711399083"&gt;482&lt;/key&gt;&lt;/foreign-keys&gt;&lt;ref-type name="Journal Article"&gt;17&lt;/ref-type&gt;&lt;contributors&gt;&lt;authors&gt;&lt;author&gt;Alzamil, Lama&lt;/author&gt;&lt;author&gt;Nikolakopoulou, Konstantina&lt;/author&gt;&lt;author&gt;Turco, Margherita Y.&lt;/author&gt;&lt;/authors&gt;&lt;/contributors&gt;&lt;titles&gt;&lt;title&gt;Organoid systems to study the human female reproductive tract and pregnancy&lt;/title&gt;&lt;secondary-title&gt;Cell Death &amp;amp; Differentiation&lt;/secondary-title&gt;&lt;/titles&gt;&lt;periodical&gt;&lt;full-title&gt;Cell Death &amp;amp; Differentiation&lt;/full-title&gt;&lt;/periodical&gt;&lt;pages&gt;35-51&lt;/pages&gt;&lt;volume&gt;28&lt;/volume&gt;&lt;number&gt;1&lt;/number&gt;&lt;dates&gt;&lt;year&gt;2021&lt;/year&gt;&lt;pub-dates&gt;&lt;date&gt;2021/01/01&lt;/date&gt;&lt;/pub-dates&gt;&lt;/dates&gt;&lt;isbn&gt;1476-5403&lt;/isbn&gt;&lt;urls&gt;&lt;related-urls&gt;&lt;url&gt;https://doi.org/10.1038/s41418-020-0565-5&lt;/url&gt;&lt;/related-urls&gt;&lt;/urls&gt;&lt;electronic-resource-num&gt;10.1038/s41418-020-0565-5&lt;/electronic-resource-num&gt;&lt;/record&gt;&lt;/Cite&gt;&lt;/EndNote&gt;</w:instrText>
      </w:r>
      <w:r w:rsidRPr="001806A3">
        <w:fldChar w:fldCharType="separate"/>
      </w:r>
      <w:r w:rsidRPr="001806A3">
        <w:rPr>
          <w:noProof/>
          <w:vertAlign w:val="superscript"/>
        </w:rPr>
        <w:t>1</w:t>
      </w:r>
      <w:r w:rsidR="002F333D" w:rsidRPr="001806A3">
        <w:rPr>
          <w:noProof/>
          <w:vertAlign w:val="superscript"/>
        </w:rPr>
        <w:t>7</w:t>
      </w:r>
      <w:r w:rsidRPr="001806A3">
        <w:fldChar w:fldCharType="end"/>
      </w:r>
      <w:r w:rsidRPr="001806A3">
        <w:t>. However, with respect to the ovary, until recently</w:t>
      </w:r>
      <w:r w:rsidR="00813DF3" w:rsidRPr="001806A3">
        <w:t>,</w:t>
      </w:r>
      <w:r w:rsidRPr="001806A3">
        <w:t xml:space="preserve"> organoid models have been limited to a single cell type, such as ovarian surface epithelial or cancer cells, or have been generated from induced pluripotent stem cells to resemble follicle structures rather than the ovarian stroma</w:t>
      </w:r>
      <w:r w:rsidRPr="001806A3">
        <w:fldChar w:fldCharType="begin">
          <w:fldData xml:space="preserve">PEVuZE5vdGU+PENpdGU+PEF1dGhvcj5BbHphbWlsPC9BdXRob3I+PFllYXI+MjAyMTwvWWVhcj48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</w:fldData>
        </w:fldChar>
      </w:r>
      <w:r w:rsidRPr="001806A3">
        <w:instrText xml:space="preserve"> ADDIN EN.CITE </w:instrText>
      </w:r>
      <w:r w:rsidRPr="001806A3">
        <w:fldChar w:fldCharType="begin">
          <w:fldData xml:space="preserve">PEVuZE5vdGU+PENpdGU+PEF1dGhvcj5BbHphbWlsPC9BdXRob3I+PFllYXI+MjAyMTwvWWVhcj48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</w:fldData>
        </w:fldChar>
      </w:r>
      <w:r w:rsidRPr="001806A3">
        <w:instrText xml:space="preserve"> ADDIN EN.CITE.DATA </w:instrText>
      </w:r>
      <w:r w:rsidRPr="001806A3">
        <w:fldChar w:fldCharType="end"/>
      </w:r>
      <w:r w:rsidRPr="001806A3">
        <w:fldChar w:fldCharType="separate"/>
      </w:r>
      <w:r w:rsidRPr="001806A3">
        <w:rPr>
          <w:noProof/>
          <w:vertAlign w:val="superscript"/>
        </w:rPr>
        <w:t>1</w:t>
      </w:r>
      <w:r w:rsidR="002F333D" w:rsidRPr="001806A3">
        <w:rPr>
          <w:noProof/>
          <w:vertAlign w:val="superscript"/>
        </w:rPr>
        <w:t>7</w:t>
      </w:r>
      <w:r w:rsidRPr="001806A3">
        <w:rPr>
          <w:noProof/>
          <w:vertAlign w:val="superscript"/>
        </w:rPr>
        <w:t>,1</w:t>
      </w:r>
      <w:r w:rsidR="002F333D" w:rsidRPr="001806A3">
        <w:rPr>
          <w:noProof/>
          <w:vertAlign w:val="superscript"/>
        </w:rPr>
        <w:t>8</w:t>
      </w:r>
      <w:r w:rsidRPr="001806A3">
        <w:fldChar w:fldCharType="end"/>
      </w:r>
      <w:r w:rsidRPr="001806A3">
        <w:t>. Recent studies have generated and characterized organoids using heterogeneous populations of somatic cells isolated from mouse, rhesus macaque, and human ovarian tissue</w:t>
      </w:r>
      <w:r w:rsidRPr="001806A3">
        <w:fldChar w:fldCharType="begin">
          <w:fldData xml:space="preserve">PEVuZE5vdGU+PENpdGU+PEF1dGhvcj5EaXBhbGk8L0F1dGhvcj48WWVhcj4yMDI2PC9ZZWFyPjxS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</w:fldData>
        </w:fldChar>
      </w:r>
      <w:r w:rsidRPr="001806A3">
        <w:instrText xml:space="preserve"> ADDIN EN.CITE </w:instrText>
      </w:r>
      <w:r w:rsidRPr="001806A3">
        <w:fldChar w:fldCharType="begin">
          <w:fldData xml:space="preserve">PEVuZE5vdGU+PENpdGU+PEF1dGhvcj5EaXBhbGk8L0F1dGhvcj48WWVhcj4yMDI2PC9ZZWFyPjxS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</w:fldData>
        </w:fldChar>
      </w:r>
      <w:r w:rsidRPr="001806A3">
        <w:instrText xml:space="preserve"> ADDIN EN.CITE.DATA </w:instrText>
      </w:r>
      <w:r w:rsidRPr="001806A3">
        <w:fldChar w:fldCharType="end"/>
      </w:r>
      <w:r w:rsidRPr="001806A3">
        <w:fldChar w:fldCharType="separate"/>
      </w:r>
      <w:r w:rsidRPr="001806A3">
        <w:rPr>
          <w:noProof/>
          <w:vertAlign w:val="superscript"/>
        </w:rPr>
        <w:t>1</w:t>
      </w:r>
      <w:r w:rsidR="002F333D" w:rsidRPr="001806A3">
        <w:rPr>
          <w:noProof/>
          <w:vertAlign w:val="superscript"/>
        </w:rPr>
        <w:t>9</w:t>
      </w:r>
      <w:r w:rsidR="00813DF3" w:rsidRPr="001806A3">
        <w:rPr>
          <w:noProof/>
          <w:vertAlign w:val="superscript"/>
        </w:rPr>
        <w:t>–</w:t>
      </w:r>
      <w:r w:rsidR="002F333D" w:rsidRPr="001806A3">
        <w:rPr>
          <w:noProof/>
          <w:vertAlign w:val="superscript"/>
        </w:rPr>
        <w:t>21</w:t>
      </w:r>
      <w:r w:rsidRPr="001806A3">
        <w:fldChar w:fldCharType="end"/>
      </w:r>
      <w:r w:rsidRPr="001806A3">
        <w:t>. These organoid models have enabled investigation of cellular mechanisms underlying ovarian aging, as well as the effects of phthalate exposure on ECM composition</w:t>
      </w:r>
      <w:r w:rsidRPr="001806A3">
        <w:fldChar w:fldCharType="begin">
          <w:fldData xml:space="preserve">PEVuZE5vdGU+PENpdGU+PEF1dGhvcj5OaWthbmZhcjwvQXV0aG9yPjxZZWFyPjIwMjU8L1llYXI+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</w:fldData>
        </w:fldChar>
      </w:r>
      <w:r w:rsidRPr="001806A3">
        <w:instrText xml:space="preserve"> ADDIN EN.CITE </w:instrText>
      </w:r>
      <w:r w:rsidRPr="001806A3">
        <w:fldChar w:fldCharType="begin">
          <w:fldData xml:space="preserve">PEVuZE5vdGU+PENpdGU+PEF1dGhvcj5OaWthbmZhcjwvQXV0aG9yPjxZZWFyPjIwMjU8L1llYXI+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</w:fldData>
        </w:fldChar>
      </w:r>
      <w:r w:rsidRPr="001806A3">
        <w:instrText xml:space="preserve"> ADDIN EN.CITE.DATA </w:instrText>
      </w:r>
      <w:r w:rsidRPr="001806A3">
        <w:fldChar w:fldCharType="end"/>
      </w:r>
      <w:r w:rsidRPr="001806A3">
        <w:fldChar w:fldCharType="separate"/>
      </w:r>
      <w:r w:rsidRPr="001806A3">
        <w:rPr>
          <w:noProof/>
          <w:vertAlign w:val="superscript"/>
        </w:rPr>
        <w:t>1</w:t>
      </w:r>
      <w:r w:rsidR="002F333D" w:rsidRPr="001806A3">
        <w:rPr>
          <w:noProof/>
          <w:vertAlign w:val="superscript"/>
        </w:rPr>
        <w:t>9</w:t>
      </w:r>
      <w:r w:rsidRPr="001806A3">
        <w:rPr>
          <w:noProof/>
          <w:vertAlign w:val="superscript"/>
        </w:rPr>
        <w:t>,</w:t>
      </w:r>
      <w:r w:rsidR="002F333D" w:rsidRPr="001806A3">
        <w:rPr>
          <w:noProof/>
          <w:vertAlign w:val="superscript"/>
        </w:rPr>
        <w:t>2</w:t>
      </w:r>
      <w:r w:rsidRPr="001806A3">
        <w:rPr>
          <w:noProof/>
          <w:vertAlign w:val="superscript"/>
        </w:rPr>
        <w:t>1</w:t>
      </w:r>
      <w:r w:rsidRPr="001806A3">
        <w:fldChar w:fldCharType="end"/>
      </w:r>
      <w:r w:rsidRPr="001806A3">
        <w:t>.</w:t>
      </w:r>
    </w:p>
    <w:p w14:paraId="6C76A29F" w14:textId="77777777" w:rsidR="00D86DA3" w:rsidRPr="001806A3" w:rsidRDefault="00D86DA3" w:rsidP="002F333D">
      <w:pPr>
        <w:rPr>
          <w:rFonts w:asciiTheme="majorHAnsi" w:hAnsiTheme="majorHAnsi" w:cstheme="majorHAnsi"/>
        </w:rPr>
      </w:pPr>
    </w:p>
    <w:p w14:paraId="3E0FF7DB" w14:textId="3DED8F10" w:rsidR="00AE67D6" w:rsidRPr="001806A3" w:rsidRDefault="00207F6D" w:rsidP="002F333D">
      <w:pPr>
        <w:rPr>
          <w:rFonts w:asciiTheme="majorHAnsi" w:hAnsiTheme="majorHAnsi" w:cstheme="majorHAnsi"/>
        </w:rPr>
      </w:pPr>
      <w:r w:rsidRPr="001806A3">
        <w:rPr>
          <w:rFonts w:asciiTheme="majorHAnsi" w:hAnsiTheme="majorHAnsi" w:cstheme="majorHAnsi"/>
        </w:rPr>
        <w:t xml:space="preserve">Given the critical importance of </w:t>
      </w:r>
      <w:r w:rsidR="00AE67D6" w:rsidRPr="001806A3">
        <w:rPr>
          <w:rFonts w:asciiTheme="majorHAnsi" w:hAnsiTheme="majorHAnsi" w:cstheme="majorHAnsi"/>
        </w:rPr>
        <w:t>somatic cells</w:t>
      </w:r>
      <w:r w:rsidR="005D2568" w:rsidRPr="001806A3">
        <w:rPr>
          <w:rFonts w:asciiTheme="majorHAnsi" w:hAnsiTheme="majorHAnsi" w:cstheme="majorHAnsi"/>
        </w:rPr>
        <w:t>,</w:t>
      </w:r>
      <w:r w:rsidRPr="001806A3">
        <w:rPr>
          <w:rFonts w:asciiTheme="majorHAnsi" w:hAnsiTheme="majorHAnsi" w:cstheme="majorHAnsi"/>
        </w:rPr>
        <w:t xml:space="preserve"> </w:t>
      </w:r>
      <w:r w:rsidR="00AE67D6" w:rsidRPr="001806A3">
        <w:rPr>
          <w:rFonts w:asciiTheme="majorHAnsi" w:hAnsiTheme="majorHAnsi" w:cstheme="majorHAnsi"/>
        </w:rPr>
        <w:t xml:space="preserve">both in the follicle and stroma, </w:t>
      </w:r>
      <w:r w:rsidR="005D2568" w:rsidRPr="001806A3">
        <w:rPr>
          <w:rFonts w:asciiTheme="majorHAnsi" w:hAnsiTheme="majorHAnsi" w:cstheme="majorHAnsi"/>
        </w:rPr>
        <w:t xml:space="preserve">to ovarian function, </w:t>
      </w:r>
      <w:r w:rsidR="009C6123" w:rsidRPr="001806A3">
        <w:rPr>
          <w:rFonts w:asciiTheme="majorHAnsi" w:hAnsiTheme="majorHAnsi" w:cstheme="majorHAnsi"/>
        </w:rPr>
        <w:t xml:space="preserve">we </w:t>
      </w:r>
      <w:r w:rsidR="00A17B2B" w:rsidRPr="001806A3">
        <w:rPr>
          <w:rFonts w:asciiTheme="majorHAnsi" w:hAnsiTheme="majorHAnsi" w:cstheme="majorHAnsi"/>
        </w:rPr>
        <w:t xml:space="preserve">describe </w:t>
      </w:r>
      <w:r w:rsidR="00AE67D6" w:rsidRPr="001806A3">
        <w:rPr>
          <w:rFonts w:asciiTheme="majorHAnsi" w:hAnsiTheme="majorHAnsi" w:cstheme="majorHAnsi"/>
        </w:rPr>
        <w:t xml:space="preserve">methods </w:t>
      </w:r>
      <w:r w:rsidR="00D86DA3" w:rsidRPr="001806A3">
        <w:rPr>
          <w:rFonts w:asciiTheme="majorHAnsi" w:hAnsiTheme="majorHAnsi" w:cstheme="majorHAnsi"/>
        </w:rPr>
        <w:t xml:space="preserve">for </w:t>
      </w:r>
      <w:r w:rsidR="00AE67D6" w:rsidRPr="001806A3">
        <w:rPr>
          <w:rFonts w:asciiTheme="majorHAnsi" w:hAnsiTheme="majorHAnsi" w:cstheme="majorHAnsi"/>
        </w:rPr>
        <w:t>isolat</w:t>
      </w:r>
      <w:r w:rsidR="00D86DA3" w:rsidRPr="001806A3">
        <w:rPr>
          <w:rFonts w:asciiTheme="majorHAnsi" w:hAnsiTheme="majorHAnsi" w:cstheme="majorHAnsi"/>
        </w:rPr>
        <w:t>ing</w:t>
      </w:r>
      <w:r w:rsidR="00DA6966" w:rsidRPr="001806A3">
        <w:rPr>
          <w:rFonts w:asciiTheme="majorHAnsi" w:hAnsiTheme="majorHAnsi" w:cstheme="majorHAnsi"/>
        </w:rPr>
        <w:t xml:space="preserve"> </w:t>
      </w:r>
      <w:r w:rsidR="00AE67D6" w:rsidRPr="001806A3">
        <w:rPr>
          <w:rFonts w:asciiTheme="majorHAnsi" w:hAnsiTheme="majorHAnsi" w:cstheme="majorHAnsi"/>
        </w:rPr>
        <w:t>somatic cells from a stroma-enriched fraction of mouse ovaries</w:t>
      </w:r>
      <w:r w:rsidR="00A17B2B" w:rsidRPr="001806A3">
        <w:rPr>
          <w:rFonts w:asciiTheme="majorHAnsi" w:hAnsiTheme="majorHAnsi" w:cstheme="majorHAnsi"/>
        </w:rPr>
        <w:t xml:space="preserve"> </w:t>
      </w:r>
      <w:r w:rsidR="00DF74D6" w:rsidRPr="001806A3">
        <w:rPr>
          <w:rFonts w:asciiTheme="majorHAnsi" w:hAnsiTheme="majorHAnsi" w:cstheme="majorHAnsi"/>
        </w:rPr>
        <w:t xml:space="preserve">and </w:t>
      </w:r>
      <w:r w:rsidR="00D86DA3" w:rsidRPr="001806A3">
        <w:rPr>
          <w:rFonts w:asciiTheme="majorHAnsi" w:hAnsiTheme="majorHAnsi" w:cstheme="majorHAnsi"/>
        </w:rPr>
        <w:t>for</w:t>
      </w:r>
      <w:r w:rsidR="005057D9" w:rsidRPr="001806A3">
        <w:rPr>
          <w:rFonts w:asciiTheme="majorHAnsi" w:hAnsiTheme="majorHAnsi" w:cstheme="majorHAnsi"/>
        </w:rPr>
        <w:t xml:space="preserve"> </w:t>
      </w:r>
      <w:r w:rsidR="00DF74D6" w:rsidRPr="001806A3">
        <w:rPr>
          <w:rFonts w:asciiTheme="majorHAnsi" w:hAnsiTheme="majorHAnsi" w:cstheme="majorHAnsi"/>
        </w:rPr>
        <w:t>cultur</w:t>
      </w:r>
      <w:r w:rsidR="00D86DA3" w:rsidRPr="001806A3">
        <w:rPr>
          <w:rFonts w:asciiTheme="majorHAnsi" w:hAnsiTheme="majorHAnsi" w:cstheme="majorHAnsi"/>
        </w:rPr>
        <w:t>ing</w:t>
      </w:r>
      <w:r w:rsidR="00DF74D6" w:rsidRPr="001806A3">
        <w:rPr>
          <w:rFonts w:asciiTheme="majorHAnsi" w:hAnsiTheme="majorHAnsi" w:cstheme="majorHAnsi"/>
        </w:rPr>
        <w:t xml:space="preserve"> them </w:t>
      </w:r>
      <w:r w:rsidR="00DF74D6" w:rsidRPr="001806A3">
        <w:rPr>
          <w:rFonts w:asciiTheme="majorHAnsi" w:hAnsiTheme="majorHAnsi" w:cstheme="majorHAnsi"/>
          <w:i/>
          <w:iCs/>
        </w:rPr>
        <w:t>in vitro</w:t>
      </w:r>
      <w:r w:rsidR="00DF74D6" w:rsidRPr="001806A3">
        <w:rPr>
          <w:rFonts w:asciiTheme="majorHAnsi" w:hAnsiTheme="majorHAnsi" w:cstheme="majorHAnsi"/>
        </w:rPr>
        <w:t xml:space="preserve"> </w:t>
      </w:r>
      <w:r w:rsidR="004538C3" w:rsidRPr="001806A3">
        <w:rPr>
          <w:rFonts w:asciiTheme="majorHAnsi" w:hAnsiTheme="majorHAnsi" w:cstheme="majorHAnsi"/>
        </w:rPr>
        <w:t>using</w:t>
      </w:r>
      <w:r w:rsidR="00A17B2B" w:rsidRPr="001806A3">
        <w:rPr>
          <w:rFonts w:asciiTheme="majorHAnsi" w:hAnsiTheme="majorHAnsi" w:cstheme="majorHAnsi"/>
        </w:rPr>
        <w:t xml:space="preserve"> either </w:t>
      </w:r>
      <w:r w:rsidR="00AE67D6" w:rsidRPr="001806A3">
        <w:rPr>
          <w:rFonts w:asciiTheme="majorHAnsi" w:hAnsiTheme="majorHAnsi" w:cstheme="majorHAnsi"/>
        </w:rPr>
        <w:t xml:space="preserve">traditional monolayer culture or </w:t>
      </w:r>
      <w:r w:rsidR="00022B80" w:rsidRPr="001806A3">
        <w:rPr>
          <w:rFonts w:asciiTheme="majorHAnsi" w:hAnsiTheme="majorHAnsi" w:cstheme="majorHAnsi"/>
        </w:rPr>
        <w:t xml:space="preserve">in </w:t>
      </w:r>
      <w:r w:rsidR="00D709E0" w:rsidRPr="001806A3">
        <w:rPr>
          <w:rFonts w:asciiTheme="majorHAnsi" w:hAnsiTheme="majorHAnsi" w:cstheme="majorHAnsi"/>
        </w:rPr>
        <w:t>a</w:t>
      </w:r>
      <w:r w:rsidR="00C70A64" w:rsidRPr="001806A3">
        <w:rPr>
          <w:rFonts w:asciiTheme="majorHAnsi" w:hAnsiTheme="majorHAnsi" w:cstheme="majorHAnsi"/>
        </w:rPr>
        <w:t>n</w:t>
      </w:r>
      <w:r w:rsidR="00D709E0" w:rsidRPr="001806A3">
        <w:rPr>
          <w:rFonts w:asciiTheme="majorHAnsi" w:hAnsiTheme="majorHAnsi" w:cstheme="majorHAnsi"/>
        </w:rPr>
        <w:t xml:space="preserve"> organoid model</w:t>
      </w:r>
      <w:r w:rsidR="00AE67D6" w:rsidRPr="001806A3">
        <w:rPr>
          <w:rFonts w:asciiTheme="majorHAnsi" w:hAnsiTheme="majorHAnsi" w:cstheme="majorHAnsi"/>
        </w:rPr>
        <w:t xml:space="preserve">. </w:t>
      </w:r>
      <w:r w:rsidR="00022B80" w:rsidRPr="001806A3">
        <w:rPr>
          <w:rFonts w:asciiTheme="majorHAnsi" w:hAnsiTheme="majorHAnsi" w:cstheme="majorHAnsi"/>
        </w:rPr>
        <w:t xml:space="preserve">Using scaffold-free agarose </w:t>
      </w:r>
      <w:proofErr w:type="spellStart"/>
      <w:r w:rsidR="00022B80" w:rsidRPr="001806A3">
        <w:rPr>
          <w:rFonts w:asciiTheme="majorHAnsi" w:hAnsiTheme="majorHAnsi" w:cstheme="majorHAnsi"/>
        </w:rPr>
        <w:t>micromold</w:t>
      </w:r>
      <w:r w:rsidR="00C70A64" w:rsidRPr="001806A3">
        <w:rPr>
          <w:rFonts w:asciiTheme="majorHAnsi" w:hAnsiTheme="majorHAnsi" w:cstheme="majorHAnsi"/>
        </w:rPr>
        <w:t>s</w:t>
      </w:r>
      <w:proofErr w:type="spellEnd"/>
      <w:r w:rsidR="00022B80" w:rsidRPr="001806A3">
        <w:rPr>
          <w:rFonts w:asciiTheme="majorHAnsi" w:hAnsiTheme="majorHAnsi" w:cstheme="majorHAnsi"/>
        </w:rPr>
        <w:t xml:space="preserve">, </w:t>
      </w:r>
      <w:r w:rsidR="00DF58D9" w:rsidRPr="001806A3">
        <w:rPr>
          <w:rFonts w:asciiTheme="majorHAnsi" w:hAnsiTheme="majorHAnsi" w:cstheme="majorHAnsi"/>
        </w:rPr>
        <w:t>o</w:t>
      </w:r>
      <w:r w:rsidR="00AE67D6" w:rsidRPr="001806A3">
        <w:rPr>
          <w:rFonts w:asciiTheme="majorHAnsi" w:hAnsiTheme="majorHAnsi" w:cstheme="majorHAnsi"/>
        </w:rPr>
        <w:t xml:space="preserve">varian somatic </w:t>
      </w:r>
      <w:r w:rsidR="00022B80" w:rsidRPr="001806A3">
        <w:rPr>
          <w:rFonts w:asciiTheme="majorHAnsi" w:hAnsiTheme="majorHAnsi" w:cstheme="majorHAnsi"/>
        </w:rPr>
        <w:t xml:space="preserve">cells </w:t>
      </w:r>
      <w:r w:rsidR="005D2568" w:rsidRPr="001806A3">
        <w:rPr>
          <w:rFonts w:asciiTheme="majorHAnsi" w:hAnsiTheme="majorHAnsi" w:cstheme="majorHAnsi"/>
        </w:rPr>
        <w:t>form</w:t>
      </w:r>
      <w:r w:rsidR="00DF58D9" w:rsidRPr="001806A3">
        <w:rPr>
          <w:rFonts w:asciiTheme="majorHAnsi" w:hAnsiTheme="majorHAnsi" w:cstheme="majorHAnsi"/>
        </w:rPr>
        <w:t xml:space="preserve"> </w:t>
      </w:r>
      <w:r w:rsidR="00AE67D6" w:rsidRPr="001806A3">
        <w:rPr>
          <w:rFonts w:asciiTheme="majorHAnsi" w:hAnsiTheme="majorHAnsi" w:cstheme="majorHAnsi"/>
        </w:rPr>
        <w:t xml:space="preserve">organoids </w:t>
      </w:r>
      <w:r w:rsidR="00DF58D9" w:rsidRPr="001806A3">
        <w:rPr>
          <w:rFonts w:asciiTheme="majorHAnsi" w:hAnsiTheme="majorHAnsi" w:cstheme="majorHAnsi"/>
        </w:rPr>
        <w:t>within 1</w:t>
      </w:r>
      <w:r w:rsidR="00D86DA3" w:rsidRPr="001806A3">
        <w:rPr>
          <w:rFonts w:asciiTheme="majorHAnsi" w:hAnsiTheme="majorHAnsi" w:cstheme="majorHAnsi"/>
        </w:rPr>
        <w:t>–</w:t>
      </w:r>
      <w:r w:rsidR="00DF58D9" w:rsidRPr="001806A3">
        <w:rPr>
          <w:rFonts w:asciiTheme="majorHAnsi" w:hAnsiTheme="majorHAnsi" w:cstheme="majorHAnsi"/>
        </w:rPr>
        <w:t>3 days</w:t>
      </w:r>
      <w:r w:rsidR="004D3F61" w:rsidRPr="001806A3">
        <w:rPr>
          <w:rFonts w:asciiTheme="majorHAnsi" w:hAnsiTheme="majorHAnsi" w:cstheme="majorHAnsi"/>
        </w:rPr>
        <w:t xml:space="preserve">. Organoids </w:t>
      </w:r>
      <w:r w:rsidR="00AE67D6" w:rsidRPr="001806A3">
        <w:rPr>
          <w:rFonts w:asciiTheme="majorHAnsi" w:hAnsiTheme="majorHAnsi" w:cstheme="majorHAnsi"/>
        </w:rPr>
        <w:t>preserve key ovarian cell populations</w:t>
      </w:r>
      <w:r w:rsidR="00D86DA3" w:rsidRPr="001806A3">
        <w:rPr>
          <w:rFonts w:asciiTheme="majorHAnsi" w:hAnsiTheme="majorHAnsi" w:cstheme="majorHAnsi"/>
        </w:rPr>
        <w:t>,</w:t>
      </w:r>
      <w:r w:rsidR="00AE67D6" w:rsidRPr="001806A3">
        <w:rPr>
          <w:rFonts w:asciiTheme="majorHAnsi" w:hAnsiTheme="majorHAnsi" w:cstheme="majorHAnsi"/>
        </w:rPr>
        <w:t xml:space="preserve"> including fibroblasts, macrophages, and steroidogenic cells</w:t>
      </w:r>
      <w:r w:rsidR="00C81006" w:rsidRPr="001806A3">
        <w:rPr>
          <w:rFonts w:asciiTheme="majorHAnsi" w:hAnsiTheme="majorHAnsi" w:cstheme="majorHAnsi"/>
        </w:rPr>
        <w:t>,</w:t>
      </w:r>
      <w:r w:rsidR="004D3F61" w:rsidRPr="001806A3">
        <w:rPr>
          <w:rFonts w:asciiTheme="majorHAnsi" w:hAnsiTheme="majorHAnsi" w:cstheme="majorHAnsi"/>
        </w:rPr>
        <w:t xml:space="preserve"> and</w:t>
      </w:r>
      <w:r w:rsidR="00DF58D9" w:rsidRPr="001806A3">
        <w:rPr>
          <w:rFonts w:asciiTheme="majorHAnsi" w:hAnsiTheme="majorHAnsi" w:cstheme="majorHAnsi"/>
        </w:rPr>
        <w:t xml:space="preserve"> can</w:t>
      </w:r>
      <w:r w:rsidR="00AE67D6" w:rsidRPr="001806A3">
        <w:rPr>
          <w:rFonts w:asciiTheme="majorHAnsi" w:hAnsiTheme="majorHAnsi" w:cstheme="majorHAnsi"/>
        </w:rPr>
        <w:t xml:space="preserve"> be cultured for up to </w:t>
      </w:r>
      <w:r w:rsidR="00D86DA3" w:rsidRPr="001806A3">
        <w:rPr>
          <w:rFonts w:asciiTheme="majorHAnsi" w:hAnsiTheme="majorHAnsi" w:cstheme="majorHAnsi"/>
        </w:rPr>
        <w:t>3</w:t>
      </w:r>
      <w:r w:rsidR="00AE67D6" w:rsidRPr="001806A3">
        <w:rPr>
          <w:rFonts w:asciiTheme="majorHAnsi" w:hAnsiTheme="majorHAnsi" w:cstheme="majorHAnsi"/>
        </w:rPr>
        <w:t xml:space="preserve"> weeks with high viability. </w:t>
      </w:r>
      <w:r w:rsidR="001B001C" w:rsidRPr="001806A3">
        <w:rPr>
          <w:rFonts w:asciiTheme="majorHAnsi" w:hAnsiTheme="majorHAnsi" w:cstheme="majorHAnsi"/>
        </w:rPr>
        <w:t xml:space="preserve">Ovarian somatic </w:t>
      </w:r>
      <w:r w:rsidR="00BD4242" w:rsidRPr="001806A3">
        <w:rPr>
          <w:rFonts w:asciiTheme="majorHAnsi" w:hAnsiTheme="majorHAnsi" w:cstheme="majorHAnsi"/>
        </w:rPr>
        <w:t xml:space="preserve">organoids </w:t>
      </w:r>
      <w:r w:rsidR="00DB3019" w:rsidRPr="001806A3">
        <w:rPr>
          <w:rFonts w:asciiTheme="majorHAnsi" w:hAnsiTheme="majorHAnsi" w:cstheme="majorHAnsi"/>
        </w:rPr>
        <w:t xml:space="preserve">are conducive </w:t>
      </w:r>
      <w:r w:rsidR="00C81006" w:rsidRPr="001806A3">
        <w:rPr>
          <w:rFonts w:asciiTheme="majorHAnsi" w:hAnsiTheme="majorHAnsi" w:cstheme="majorHAnsi"/>
        </w:rPr>
        <w:t xml:space="preserve">to </w:t>
      </w:r>
      <w:r w:rsidR="0030292F" w:rsidRPr="001806A3">
        <w:rPr>
          <w:rFonts w:asciiTheme="majorHAnsi" w:hAnsiTheme="majorHAnsi" w:cstheme="majorHAnsi"/>
        </w:rPr>
        <w:t xml:space="preserve">transcriptomic and </w:t>
      </w:r>
      <w:r w:rsidR="00EB34F5" w:rsidRPr="001806A3">
        <w:rPr>
          <w:rFonts w:asciiTheme="majorHAnsi" w:hAnsiTheme="majorHAnsi" w:cstheme="majorHAnsi"/>
        </w:rPr>
        <w:t>histologic assessment</w:t>
      </w:r>
      <w:r w:rsidR="0030292F" w:rsidRPr="001806A3">
        <w:rPr>
          <w:rFonts w:asciiTheme="majorHAnsi" w:hAnsiTheme="majorHAnsi" w:cstheme="majorHAnsi"/>
        </w:rPr>
        <w:t>s</w:t>
      </w:r>
      <w:r w:rsidR="00EB34F5" w:rsidRPr="001806A3">
        <w:rPr>
          <w:rFonts w:asciiTheme="majorHAnsi" w:hAnsiTheme="majorHAnsi" w:cstheme="majorHAnsi"/>
        </w:rPr>
        <w:t>,</w:t>
      </w:r>
      <w:r w:rsidR="0030292F" w:rsidRPr="001806A3">
        <w:rPr>
          <w:rFonts w:asciiTheme="majorHAnsi" w:hAnsiTheme="majorHAnsi" w:cstheme="majorHAnsi"/>
        </w:rPr>
        <w:t xml:space="preserve"> analysis of conditioned media,</w:t>
      </w:r>
      <w:r w:rsidR="00EB34F5" w:rsidRPr="001806A3">
        <w:rPr>
          <w:rFonts w:asciiTheme="majorHAnsi" w:hAnsiTheme="majorHAnsi" w:cstheme="majorHAnsi"/>
        </w:rPr>
        <w:t xml:space="preserve"> co</w:t>
      </w:r>
      <w:r w:rsidR="004E4381" w:rsidRPr="001806A3">
        <w:rPr>
          <w:rFonts w:asciiTheme="majorHAnsi" w:hAnsiTheme="majorHAnsi" w:cstheme="majorHAnsi"/>
        </w:rPr>
        <w:t>-culture with other cell types</w:t>
      </w:r>
      <w:r w:rsidR="00FF5378" w:rsidRPr="001806A3">
        <w:rPr>
          <w:rFonts w:asciiTheme="majorHAnsi" w:hAnsiTheme="majorHAnsi" w:cstheme="majorHAnsi"/>
        </w:rPr>
        <w:t>, and compound screening methods</w:t>
      </w:r>
      <w:r w:rsidR="0030292F" w:rsidRPr="001806A3">
        <w:rPr>
          <w:rFonts w:asciiTheme="majorHAnsi" w:hAnsiTheme="majorHAnsi" w:cstheme="majorHAnsi"/>
        </w:rPr>
        <w:t>.</w:t>
      </w:r>
      <w:r w:rsidR="00DF74D6" w:rsidRPr="001806A3">
        <w:rPr>
          <w:rFonts w:asciiTheme="majorHAnsi" w:hAnsiTheme="majorHAnsi" w:cstheme="majorHAnsi"/>
        </w:rPr>
        <w:t xml:space="preserve"> </w:t>
      </w:r>
      <w:r w:rsidR="00AE67D6" w:rsidRPr="001806A3">
        <w:rPr>
          <w:rFonts w:asciiTheme="majorHAnsi" w:hAnsiTheme="majorHAnsi" w:cstheme="majorHAnsi"/>
        </w:rPr>
        <w:t>Overall,</w:t>
      </w:r>
      <w:r w:rsidR="00DF74D6" w:rsidRPr="001806A3">
        <w:rPr>
          <w:rFonts w:asciiTheme="majorHAnsi" w:hAnsiTheme="majorHAnsi" w:cstheme="majorHAnsi"/>
        </w:rPr>
        <w:t xml:space="preserve"> </w:t>
      </w:r>
      <w:r w:rsidR="000D70D7" w:rsidRPr="001806A3">
        <w:rPr>
          <w:rFonts w:asciiTheme="majorHAnsi" w:hAnsiTheme="majorHAnsi" w:cstheme="majorHAnsi"/>
        </w:rPr>
        <w:t>these organoids are a robust model</w:t>
      </w:r>
      <w:r w:rsidR="00AE67D6" w:rsidRPr="001806A3">
        <w:rPr>
          <w:rFonts w:asciiTheme="majorHAnsi" w:hAnsiTheme="majorHAnsi" w:cstheme="majorHAnsi"/>
        </w:rPr>
        <w:t xml:space="preserve"> for </w:t>
      </w:r>
      <w:r w:rsidR="00AE67D6" w:rsidRPr="001806A3">
        <w:rPr>
          <w:rFonts w:asciiTheme="majorHAnsi" w:hAnsiTheme="majorHAnsi" w:cstheme="majorHAnsi"/>
          <w:i/>
          <w:iCs/>
        </w:rPr>
        <w:t>in vitro</w:t>
      </w:r>
      <w:r w:rsidR="00AE67D6" w:rsidRPr="001806A3">
        <w:rPr>
          <w:rFonts w:asciiTheme="majorHAnsi" w:hAnsiTheme="majorHAnsi" w:cstheme="majorHAnsi"/>
        </w:rPr>
        <w:t xml:space="preserve"> </w:t>
      </w:r>
      <w:r w:rsidR="000D70D7" w:rsidRPr="001806A3">
        <w:rPr>
          <w:rFonts w:asciiTheme="majorHAnsi" w:hAnsiTheme="majorHAnsi" w:cstheme="majorHAnsi"/>
        </w:rPr>
        <w:t>interrogation</w:t>
      </w:r>
      <w:r w:rsidR="00AE67D6" w:rsidRPr="001806A3">
        <w:rPr>
          <w:rFonts w:asciiTheme="majorHAnsi" w:hAnsiTheme="majorHAnsi" w:cstheme="majorHAnsi"/>
        </w:rPr>
        <w:t xml:space="preserve"> </w:t>
      </w:r>
      <w:r w:rsidR="00FF5378" w:rsidRPr="001806A3">
        <w:rPr>
          <w:rFonts w:asciiTheme="majorHAnsi" w:hAnsiTheme="majorHAnsi" w:cstheme="majorHAnsi"/>
        </w:rPr>
        <w:t xml:space="preserve">and </w:t>
      </w:r>
      <w:r w:rsidR="00AE67D6" w:rsidRPr="001806A3">
        <w:rPr>
          <w:rFonts w:asciiTheme="majorHAnsi" w:hAnsiTheme="majorHAnsi" w:cstheme="majorHAnsi"/>
        </w:rPr>
        <w:t>modulation of the ovarian somatic compartment</w:t>
      </w:r>
      <w:r w:rsidR="00FF5378" w:rsidRPr="001806A3">
        <w:rPr>
          <w:rFonts w:asciiTheme="majorHAnsi" w:hAnsiTheme="majorHAnsi" w:cstheme="majorHAnsi"/>
        </w:rPr>
        <w:t xml:space="preserve"> and </w:t>
      </w:r>
      <w:r w:rsidR="00AF36C9" w:rsidRPr="001806A3">
        <w:rPr>
          <w:rFonts w:asciiTheme="majorHAnsi" w:hAnsiTheme="majorHAnsi" w:cstheme="majorHAnsi"/>
        </w:rPr>
        <w:t xml:space="preserve">can </w:t>
      </w:r>
      <w:r w:rsidR="00FF5378" w:rsidRPr="001806A3">
        <w:rPr>
          <w:rFonts w:asciiTheme="majorHAnsi" w:hAnsiTheme="majorHAnsi" w:cstheme="majorHAnsi"/>
        </w:rPr>
        <w:t xml:space="preserve">be applied </w:t>
      </w:r>
      <w:r w:rsidR="00AF36C9" w:rsidRPr="001806A3">
        <w:rPr>
          <w:rFonts w:asciiTheme="majorHAnsi" w:hAnsiTheme="majorHAnsi" w:cstheme="majorHAnsi"/>
        </w:rPr>
        <w:t>to the study of ovarian development</w:t>
      </w:r>
      <w:r w:rsidR="00CE3A37" w:rsidRPr="001806A3">
        <w:rPr>
          <w:rFonts w:asciiTheme="majorHAnsi" w:hAnsiTheme="majorHAnsi" w:cstheme="majorHAnsi"/>
        </w:rPr>
        <w:t>,</w:t>
      </w:r>
      <w:r w:rsidR="00AF36C9" w:rsidRPr="001806A3">
        <w:rPr>
          <w:rFonts w:asciiTheme="majorHAnsi" w:hAnsiTheme="majorHAnsi" w:cstheme="majorHAnsi"/>
        </w:rPr>
        <w:t xml:space="preserve"> aging</w:t>
      </w:r>
      <w:r w:rsidR="00CE3A37" w:rsidRPr="001806A3">
        <w:rPr>
          <w:rFonts w:asciiTheme="majorHAnsi" w:hAnsiTheme="majorHAnsi" w:cstheme="majorHAnsi"/>
        </w:rPr>
        <w:t>,</w:t>
      </w:r>
      <w:r w:rsidR="00AF36C9" w:rsidRPr="001806A3">
        <w:rPr>
          <w:rFonts w:asciiTheme="majorHAnsi" w:hAnsiTheme="majorHAnsi" w:cstheme="majorHAnsi"/>
        </w:rPr>
        <w:t xml:space="preserve"> physiology</w:t>
      </w:r>
      <w:r w:rsidR="00CE3A37" w:rsidRPr="001806A3">
        <w:rPr>
          <w:rFonts w:asciiTheme="majorHAnsi" w:hAnsiTheme="majorHAnsi" w:cstheme="majorHAnsi"/>
        </w:rPr>
        <w:t>,</w:t>
      </w:r>
      <w:r w:rsidR="00AF36C9" w:rsidRPr="001806A3">
        <w:rPr>
          <w:rFonts w:asciiTheme="majorHAnsi" w:hAnsiTheme="majorHAnsi" w:cstheme="majorHAnsi"/>
        </w:rPr>
        <w:t xml:space="preserve"> and </w:t>
      </w:r>
      <w:r w:rsidR="00AF36C9" w:rsidRPr="001806A3">
        <w:rPr>
          <w:rFonts w:asciiTheme="majorHAnsi" w:hAnsiTheme="majorHAnsi" w:cstheme="majorHAnsi"/>
        </w:rPr>
        <w:lastRenderedPageBreak/>
        <w:t>pathology.</w:t>
      </w:r>
      <w:r w:rsidR="00AE67D6" w:rsidRPr="001806A3">
        <w:rPr>
          <w:rFonts w:asciiTheme="majorHAnsi" w:hAnsiTheme="majorHAnsi" w:cstheme="majorHAnsi"/>
        </w:rPr>
        <w:t xml:space="preserve"> </w:t>
      </w:r>
    </w:p>
    <w:p w14:paraId="0000001B" w14:textId="05A458EA" w:rsidR="009C0242" w:rsidRPr="001806A3" w:rsidRDefault="009C0242" w:rsidP="002F333D">
      <w:pPr>
        <w:rPr>
          <w:rFonts w:asciiTheme="majorHAnsi" w:eastAsia="Arial" w:hAnsiTheme="majorHAnsi" w:cstheme="majorHAnsi"/>
          <w:b/>
        </w:rPr>
      </w:pPr>
    </w:p>
    <w:p w14:paraId="0000001C" w14:textId="1358AD66" w:rsidR="009C0242" w:rsidRPr="001806A3" w:rsidRDefault="009B083B" w:rsidP="002F333D">
      <w:pPr>
        <w:rPr>
          <w:rFonts w:asciiTheme="majorHAnsi" w:eastAsia="Arial" w:hAnsiTheme="majorHAnsi" w:cstheme="majorHAnsi"/>
        </w:rPr>
      </w:pPr>
      <w:r w:rsidRPr="001806A3">
        <w:rPr>
          <w:rFonts w:asciiTheme="majorHAnsi" w:eastAsia="Arial" w:hAnsiTheme="majorHAnsi" w:cstheme="majorHAnsi"/>
          <w:b/>
        </w:rPr>
        <w:t>PROTOCOL:</w:t>
      </w:r>
      <w:r w:rsidR="006D08AD" w:rsidRPr="001806A3">
        <w:rPr>
          <w:rFonts w:asciiTheme="majorHAnsi" w:eastAsia="Arial" w:hAnsiTheme="majorHAnsi" w:cstheme="majorHAnsi"/>
        </w:rPr>
        <w:t xml:space="preserve"> </w:t>
      </w:r>
    </w:p>
    <w:p w14:paraId="44B94BCD" w14:textId="75F24F45" w:rsidR="00A91001" w:rsidRPr="001806A3" w:rsidRDefault="00B25B7B" w:rsidP="002F333D">
      <w:pPr>
        <w:rPr>
          <w:rFonts w:asciiTheme="majorHAnsi" w:eastAsia="Arial" w:hAnsiTheme="majorHAnsi" w:cstheme="majorHAnsi"/>
        </w:rPr>
      </w:pPr>
      <w:r w:rsidRPr="001806A3">
        <w:rPr>
          <w:rFonts w:asciiTheme="majorHAnsi" w:eastAsia="Arial" w:hAnsiTheme="majorHAnsi" w:cstheme="majorHAnsi"/>
        </w:rPr>
        <w:t>The use of animals to develop this protocol</w:t>
      </w:r>
      <w:r w:rsidR="00DD6119" w:rsidRPr="001806A3">
        <w:rPr>
          <w:rFonts w:asciiTheme="majorHAnsi" w:eastAsia="Arial" w:hAnsiTheme="majorHAnsi" w:cstheme="majorHAnsi"/>
        </w:rPr>
        <w:t xml:space="preserve"> was in accordance </w:t>
      </w:r>
      <w:r w:rsidR="005057D9" w:rsidRPr="001806A3">
        <w:rPr>
          <w:rFonts w:asciiTheme="majorHAnsi" w:eastAsia="Arial" w:hAnsiTheme="majorHAnsi" w:cstheme="majorHAnsi"/>
        </w:rPr>
        <w:t xml:space="preserve">with </w:t>
      </w:r>
      <w:r w:rsidR="00A91001" w:rsidRPr="001806A3">
        <w:rPr>
          <w:rFonts w:asciiTheme="majorHAnsi" w:eastAsia="Arial" w:hAnsiTheme="majorHAnsi" w:cstheme="majorHAnsi"/>
        </w:rPr>
        <w:t>the Institutional Animal Care and Use Committee at Northwestern University and the National Institutes of Health Guidelines for Care and Use of Laboratory Animals</w:t>
      </w:r>
      <w:r w:rsidR="004D3F61" w:rsidRPr="001806A3">
        <w:rPr>
          <w:rFonts w:asciiTheme="majorHAnsi" w:eastAsia="Arial" w:hAnsiTheme="majorHAnsi" w:cstheme="majorHAnsi"/>
        </w:rPr>
        <w:t xml:space="preserve"> (</w:t>
      </w:r>
      <w:r w:rsidR="00A24A45" w:rsidRPr="001806A3">
        <w:rPr>
          <w:rFonts w:asciiTheme="majorHAnsi" w:eastAsia="Arial" w:hAnsiTheme="majorHAnsi" w:cstheme="majorHAnsi"/>
        </w:rPr>
        <w:t xml:space="preserve">Northwestern University Animal Welfare Assurance Number: A3283-01; </w:t>
      </w:r>
      <w:r w:rsidR="004D3F61" w:rsidRPr="001806A3">
        <w:rPr>
          <w:rFonts w:asciiTheme="majorHAnsi" w:eastAsia="Arial" w:hAnsiTheme="majorHAnsi" w:cstheme="majorHAnsi"/>
        </w:rPr>
        <w:t>IACUC Protocol ID: IS00013082_IM12)</w:t>
      </w:r>
      <w:r w:rsidR="00A91001" w:rsidRPr="001806A3">
        <w:rPr>
          <w:rFonts w:asciiTheme="majorHAnsi" w:eastAsia="Arial" w:hAnsiTheme="majorHAnsi" w:cstheme="majorHAnsi"/>
        </w:rPr>
        <w:t xml:space="preserve">. </w:t>
      </w:r>
      <w:r w:rsidR="00855C26" w:rsidRPr="001806A3">
        <w:rPr>
          <w:rFonts w:asciiTheme="majorHAnsi" w:eastAsia="Arial" w:hAnsiTheme="majorHAnsi" w:cstheme="majorHAnsi"/>
        </w:rPr>
        <w:t>Manufacturer</w:t>
      </w:r>
      <w:r w:rsidR="006A080E" w:rsidRPr="001806A3">
        <w:rPr>
          <w:rFonts w:asciiTheme="majorHAnsi" w:eastAsia="Arial" w:hAnsiTheme="majorHAnsi" w:cstheme="majorHAnsi"/>
        </w:rPr>
        <w:t xml:space="preserve"> information</w:t>
      </w:r>
      <w:r w:rsidR="00855C26" w:rsidRPr="001806A3">
        <w:rPr>
          <w:rFonts w:asciiTheme="majorHAnsi" w:eastAsia="Arial" w:hAnsiTheme="majorHAnsi" w:cstheme="majorHAnsi"/>
        </w:rPr>
        <w:t xml:space="preserve"> and catalog numbers for all materials</w:t>
      </w:r>
      <w:r w:rsidR="003E7B29" w:rsidRPr="001806A3">
        <w:rPr>
          <w:rFonts w:asciiTheme="majorHAnsi" w:eastAsia="Arial" w:hAnsiTheme="majorHAnsi" w:cstheme="majorHAnsi"/>
        </w:rPr>
        <w:t>,</w:t>
      </w:r>
      <w:r w:rsidR="00855C26" w:rsidRPr="001806A3">
        <w:rPr>
          <w:rFonts w:asciiTheme="majorHAnsi" w:eastAsia="Arial" w:hAnsiTheme="majorHAnsi" w:cstheme="majorHAnsi"/>
        </w:rPr>
        <w:t xml:space="preserve"> including silicone casts </w:t>
      </w:r>
      <w:r w:rsidR="006A080E" w:rsidRPr="001806A3">
        <w:rPr>
          <w:rFonts w:asciiTheme="majorHAnsi" w:eastAsia="Arial" w:hAnsiTheme="majorHAnsi" w:cstheme="majorHAnsi"/>
        </w:rPr>
        <w:t>f</w:t>
      </w:r>
      <w:r w:rsidR="00855C26" w:rsidRPr="001806A3">
        <w:rPr>
          <w:rFonts w:asciiTheme="majorHAnsi" w:eastAsia="Arial" w:hAnsiTheme="majorHAnsi" w:cstheme="majorHAnsi"/>
        </w:rPr>
        <w:t xml:space="preserve">or </w:t>
      </w:r>
      <w:r w:rsidR="00507980" w:rsidRPr="001806A3">
        <w:rPr>
          <w:rFonts w:asciiTheme="majorHAnsi" w:eastAsia="Arial" w:hAnsiTheme="majorHAnsi" w:cstheme="majorHAnsi"/>
        </w:rPr>
        <w:t xml:space="preserve">agarose </w:t>
      </w:r>
      <w:proofErr w:type="spellStart"/>
      <w:r w:rsidR="00507980" w:rsidRPr="001806A3">
        <w:rPr>
          <w:rFonts w:asciiTheme="majorHAnsi" w:eastAsia="Arial" w:hAnsiTheme="majorHAnsi" w:cstheme="majorHAnsi"/>
        </w:rPr>
        <w:t>micromolds</w:t>
      </w:r>
      <w:proofErr w:type="spellEnd"/>
      <w:r w:rsidR="00855C26" w:rsidRPr="001806A3">
        <w:rPr>
          <w:rFonts w:asciiTheme="majorHAnsi" w:eastAsia="Arial" w:hAnsiTheme="majorHAnsi" w:cstheme="majorHAnsi"/>
        </w:rPr>
        <w:t>, media, and supplements</w:t>
      </w:r>
      <w:r w:rsidR="003E7B29" w:rsidRPr="001806A3">
        <w:rPr>
          <w:rFonts w:asciiTheme="majorHAnsi" w:eastAsia="Arial" w:hAnsiTheme="majorHAnsi" w:cstheme="majorHAnsi"/>
        </w:rPr>
        <w:t>,</w:t>
      </w:r>
      <w:r w:rsidR="00855C26" w:rsidRPr="001806A3">
        <w:rPr>
          <w:rFonts w:asciiTheme="majorHAnsi" w:eastAsia="Arial" w:hAnsiTheme="majorHAnsi" w:cstheme="majorHAnsi"/>
        </w:rPr>
        <w:t xml:space="preserve"> are </w:t>
      </w:r>
      <w:r w:rsidR="003E7B29" w:rsidRPr="001806A3">
        <w:rPr>
          <w:rFonts w:asciiTheme="majorHAnsi" w:eastAsia="Arial" w:hAnsiTheme="majorHAnsi" w:cstheme="majorHAnsi"/>
        </w:rPr>
        <w:t>given</w:t>
      </w:r>
      <w:r w:rsidR="00855C26" w:rsidRPr="001806A3">
        <w:rPr>
          <w:rFonts w:asciiTheme="majorHAnsi" w:eastAsia="Arial" w:hAnsiTheme="majorHAnsi" w:cstheme="majorHAnsi"/>
        </w:rPr>
        <w:t xml:space="preserve"> in the </w:t>
      </w:r>
      <w:r w:rsidR="00855C26" w:rsidRPr="001806A3">
        <w:rPr>
          <w:rFonts w:asciiTheme="majorHAnsi" w:eastAsia="Arial" w:hAnsiTheme="majorHAnsi" w:cstheme="majorHAnsi"/>
          <w:b/>
          <w:bCs/>
        </w:rPr>
        <w:t>Table of Materials</w:t>
      </w:r>
      <w:r w:rsidR="00AE67D6" w:rsidRPr="001806A3">
        <w:rPr>
          <w:rFonts w:asciiTheme="majorHAnsi" w:eastAsia="Arial" w:hAnsiTheme="majorHAnsi" w:cstheme="majorHAnsi"/>
        </w:rPr>
        <w:t>.</w:t>
      </w:r>
      <w:r w:rsidR="003E7B29" w:rsidRPr="001806A3">
        <w:rPr>
          <w:rFonts w:asciiTheme="majorHAnsi" w:eastAsia="Arial" w:hAnsiTheme="majorHAnsi" w:cstheme="majorHAnsi"/>
        </w:rPr>
        <w:t xml:space="preserve"> </w:t>
      </w:r>
      <w:r w:rsidR="00A91001" w:rsidRPr="001806A3">
        <w:rPr>
          <w:rFonts w:asciiTheme="majorHAnsi" w:eastAsia="Arial" w:hAnsiTheme="majorHAnsi" w:cstheme="majorHAnsi"/>
        </w:rPr>
        <w:t xml:space="preserve">An overview of the protocol steps </w:t>
      </w:r>
      <w:r w:rsidR="00C56EE0" w:rsidRPr="001806A3">
        <w:rPr>
          <w:rFonts w:asciiTheme="majorHAnsi" w:eastAsia="Arial" w:hAnsiTheme="majorHAnsi" w:cstheme="majorHAnsi"/>
        </w:rPr>
        <w:t>is</w:t>
      </w:r>
      <w:r w:rsidR="00A91001" w:rsidRPr="001806A3">
        <w:rPr>
          <w:rFonts w:asciiTheme="majorHAnsi" w:eastAsia="Arial" w:hAnsiTheme="majorHAnsi" w:cstheme="majorHAnsi"/>
        </w:rPr>
        <w:t xml:space="preserve"> presented in </w:t>
      </w:r>
      <w:r w:rsidR="00A91001" w:rsidRPr="001806A3">
        <w:rPr>
          <w:rFonts w:asciiTheme="majorHAnsi" w:eastAsia="Arial" w:hAnsiTheme="majorHAnsi" w:cstheme="majorHAnsi"/>
          <w:b/>
          <w:bCs/>
        </w:rPr>
        <w:t xml:space="preserve">Figure </w:t>
      </w:r>
      <w:r w:rsidR="00932996" w:rsidRPr="001806A3">
        <w:rPr>
          <w:rFonts w:asciiTheme="majorHAnsi" w:eastAsia="Arial" w:hAnsiTheme="majorHAnsi" w:cstheme="majorHAnsi"/>
          <w:b/>
          <w:bCs/>
        </w:rPr>
        <w:t>1</w:t>
      </w:r>
      <w:r w:rsidR="00A91001" w:rsidRPr="001806A3">
        <w:rPr>
          <w:rFonts w:asciiTheme="majorHAnsi" w:eastAsia="Arial" w:hAnsiTheme="majorHAnsi" w:cstheme="majorHAnsi"/>
        </w:rPr>
        <w:t>.</w:t>
      </w:r>
      <w:r w:rsidR="00E3271D" w:rsidRPr="001806A3">
        <w:rPr>
          <w:rFonts w:asciiTheme="majorHAnsi" w:eastAsia="Arial" w:hAnsiTheme="majorHAnsi" w:cstheme="majorHAnsi"/>
        </w:rPr>
        <w:t xml:space="preserve"> All protocol steps should be performed using appropriate personal protective equipment, in compliance with all institutional biosafety and environmental health and safety regulations, and, unless otherwise specified, within a Class II biosafety cabinet. </w:t>
      </w:r>
    </w:p>
    <w:p w14:paraId="7851D6BE" w14:textId="77777777" w:rsidR="00E22976" w:rsidRPr="001806A3" w:rsidRDefault="00E22976" w:rsidP="002F333D">
      <w:pPr>
        <w:rPr>
          <w:rFonts w:asciiTheme="majorHAnsi" w:eastAsia="Arial" w:hAnsiTheme="majorHAnsi" w:cstheme="majorHAnsi"/>
        </w:rPr>
      </w:pPr>
    </w:p>
    <w:p w14:paraId="3FD8B8F3" w14:textId="7865E6BD" w:rsidR="00E22976" w:rsidRPr="001806A3" w:rsidRDefault="00E22976" w:rsidP="002F333D">
      <w:pPr>
        <w:rPr>
          <w:rFonts w:asciiTheme="majorHAnsi" w:eastAsia="Arial" w:hAnsiTheme="majorHAnsi" w:cstheme="majorHAnsi"/>
        </w:rPr>
      </w:pPr>
      <w:r w:rsidRPr="001806A3">
        <w:rPr>
          <w:rFonts w:asciiTheme="majorHAnsi" w:eastAsia="Arial" w:hAnsiTheme="majorHAnsi" w:cstheme="majorHAnsi"/>
        </w:rPr>
        <w:t xml:space="preserve">[Place </w:t>
      </w:r>
      <w:r w:rsidRPr="001806A3">
        <w:rPr>
          <w:rFonts w:asciiTheme="majorHAnsi" w:eastAsia="Arial" w:hAnsiTheme="majorHAnsi" w:cstheme="majorHAnsi"/>
          <w:b/>
        </w:rPr>
        <w:t>Figure 1</w:t>
      </w:r>
      <w:r w:rsidRPr="001806A3">
        <w:rPr>
          <w:rFonts w:asciiTheme="majorHAnsi" w:eastAsia="Arial" w:hAnsiTheme="majorHAnsi" w:cstheme="majorHAnsi"/>
        </w:rPr>
        <w:t xml:space="preserve"> here]</w:t>
      </w:r>
    </w:p>
    <w:p w14:paraId="4E0A8BCF" w14:textId="77777777" w:rsidR="00DC138E" w:rsidRPr="001806A3" w:rsidRDefault="00DC138E" w:rsidP="002F333D">
      <w:pPr>
        <w:rPr>
          <w:rFonts w:asciiTheme="majorHAnsi" w:hAnsiTheme="majorHAnsi" w:cstheme="majorHAnsi"/>
        </w:rPr>
      </w:pPr>
    </w:p>
    <w:p w14:paraId="00000027" w14:textId="0F42DA2F" w:rsidR="009C0242" w:rsidRPr="001806A3" w:rsidRDefault="009B083B" w:rsidP="002F333D">
      <w:pPr>
        <w:pStyle w:val="ListParagraph"/>
        <w:numPr>
          <w:ilvl w:val="0"/>
          <w:numId w:val="31"/>
        </w:numPr>
        <w:spacing w:after="0" w:line="240" w:lineRule="auto"/>
        <w:ind w:left="0" w:firstLine="0"/>
        <w:jc w:val="both"/>
        <w:rPr>
          <w:rFonts w:asciiTheme="majorHAnsi" w:eastAsia="Arial" w:hAnsiTheme="majorHAnsi" w:cstheme="majorHAnsi"/>
          <w:b/>
          <w:sz w:val="24"/>
          <w:szCs w:val="24"/>
        </w:rPr>
      </w:pPr>
      <w:r w:rsidRPr="001806A3">
        <w:rPr>
          <w:rFonts w:asciiTheme="majorHAnsi" w:eastAsia="Arial" w:hAnsiTheme="majorHAnsi" w:cstheme="majorHAnsi"/>
          <w:b/>
          <w:sz w:val="24"/>
          <w:szCs w:val="24"/>
        </w:rPr>
        <w:t>Preparation of media</w:t>
      </w:r>
      <w:r w:rsidR="00AA3480" w:rsidRPr="001806A3">
        <w:rPr>
          <w:rFonts w:asciiTheme="majorHAnsi" w:eastAsia="Arial" w:hAnsiTheme="majorHAnsi" w:cstheme="majorHAnsi"/>
          <w:b/>
          <w:sz w:val="24"/>
          <w:szCs w:val="24"/>
        </w:rPr>
        <w:t xml:space="preserve"> for </w:t>
      </w:r>
      <w:r w:rsidR="00B86FD4" w:rsidRPr="001806A3">
        <w:rPr>
          <w:rFonts w:asciiTheme="majorHAnsi" w:eastAsia="Arial" w:hAnsiTheme="majorHAnsi" w:cstheme="majorHAnsi"/>
          <w:b/>
          <w:sz w:val="24"/>
          <w:szCs w:val="24"/>
        </w:rPr>
        <w:t xml:space="preserve">ovarian </w:t>
      </w:r>
      <w:r w:rsidR="00AA3480" w:rsidRPr="001806A3">
        <w:rPr>
          <w:rFonts w:asciiTheme="majorHAnsi" w:eastAsia="Arial" w:hAnsiTheme="majorHAnsi" w:cstheme="majorHAnsi"/>
          <w:b/>
          <w:sz w:val="24"/>
          <w:szCs w:val="24"/>
        </w:rPr>
        <w:t>somatic cell isolation and culture</w:t>
      </w:r>
    </w:p>
    <w:p w14:paraId="781D0999" w14:textId="77777777" w:rsidR="00110B7E" w:rsidRPr="001806A3" w:rsidRDefault="00110B7E" w:rsidP="002F333D">
      <w:pPr>
        <w:pStyle w:val="ListParagraph"/>
        <w:spacing w:after="0" w:line="240" w:lineRule="auto"/>
        <w:ind w:left="0"/>
        <w:jc w:val="both"/>
        <w:rPr>
          <w:rFonts w:asciiTheme="majorHAnsi" w:eastAsia="Arial" w:hAnsiTheme="majorHAnsi" w:cstheme="majorHAnsi"/>
          <w:b/>
          <w:sz w:val="24"/>
          <w:szCs w:val="24"/>
        </w:rPr>
      </w:pPr>
    </w:p>
    <w:p w14:paraId="00000028" w14:textId="589BA05A" w:rsidR="009C0242" w:rsidRPr="001806A3" w:rsidRDefault="00083ED8" w:rsidP="002F333D">
      <w:pPr>
        <w:rPr>
          <w:rFonts w:asciiTheme="majorHAnsi" w:eastAsia="Arial" w:hAnsiTheme="majorHAnsi" w:cstheme="majorHAnsi"/>
        </w:rPr>
      </w:pPr>
      <w:r w:rsidRPr="001806A3">
        <w:rPr>
          <w:rFonts w:asciiTheme="majorHAnsi" w:eastAsia="Arial" w:hAnsiTheme="majorHAnsi" w:cstheme="majorHAnsi"/>
          <w:bCs/>
        </w:rPr>
        <w:t xml:space="preserve">NOTE: Digestion of ovarian tissue and subsequent isolation and culture of primary somatic cells requires four types of media: Dissection </w:t>
      </w:r>
      <w:r w:rsidR="00C81006" w:rsidRPr="001806A3">
        <w:rPr>
          <w:rFonts w:asciiTheme="majorHAnsi" w:eastAsia="Arial" w:hAnsiTheme="majorHAnsi" w:cstheme="majorHAnsi"/>
          <w:bCs/>
        </w:rPr>
        <w:t>me</w:t>
      </w:r>
      <w:r w:rsidRPr="001806A3">
        <w:rPr>
          <w:rFonts w:asciiTheme="majorHAnsi" w:eastAsia="Arial" w:hAnsiTheme="majorHAnsi" w:cstheme="majorHAnsi"/>
          <w:bCs/>
        </w:rPr>
        <w:t>dia (</w:t>
      </w:r>
      <w:r w:rsidR="000C5BC1" w:rsidRPr="001806A3">
        <w:rPr>
          <w:rFonts w:asciiTheme="majorHAnsi" w:eastAsia="Arial" w:hAnsiTheme="majorHAnsi" w:cstheme="majorHAnsi"/>
          <w:bCs/>
        </w:rPr>
        <w:t xml:space="preserve">DM; </w:t>
      </w:r>
      <w:r w:rsidR="00C81006" w:rsidRPr="001806A3">
        <w:rPr>
          <w:rFonts w:asciiTheme="majorHAnsi" w:eastAsia="Arial" w:hAnsiTheme="majorHAnsi" w:cstheme="majorHAnsi"/>
          <w:bCs/>
        </w:rPr>
        <w:t>u</w:t>
      </w:r>
      <w:r w:rsidRPr="001806A3">
        <w:rPr>
          <w:rFonts w:asciiTheme="majorHAnsi" w:eastAsia="Arial" w:hAnsiTheme="majorHAnsi" w:cstheme="majorHAnsi"/>
          <w:bCs/>
        </w:rPr>
        <w:t>sed in Section 2, Steps 2.3</w:t>
      </w:r>
      <w:r w:rsidR="00C81006" w:rsidRPr="001806A3">
        <w:rPr>
          <w:rFonts w:asciiTheme="majorHAnsi" w:eastAsia="Arial" w:hAnsiTheme="majorHAnsi" w:cstheme="majorHAnsi"/>
          <w:bCs/>
        </w:rPr>
        <w:t>–</w:t>
      </w:r>
      <w:r w:rsidRPr="001806A3">
        <w:rPr>
          <w:rFonts w:asciiTheme="majorHAnsi" w:eastAsia="Arial" w:hAnsiTheme="majorHAnsi" w:cstheme="majorHAnsi"/>
          <w:bCs/>
        </w:rPr>
        <w:t xml:space="preserve">2.4 for dissection and puncture of mouse ovaries), </w:t>
      </w:r>
      <w:r w:rsidR="00C81006" w:rsidRPr="001806A3">
        <w:rPr>
          <w:rFonts w:asciiTheme="majorHAnsi" w:eastAsia="Arial" w:hAnsiTheme="majorHAnsi" w:cstheme="majorHAnsi"/>
          <w:bCs/>
        </w:rPr>
        <w:t>enzymatic m</w:t>
      </w:r>
      <w:r w:rsidRPr="001806A3">
        <w:rPr>
          <w:rFonts w:asciiTheme="majorHAnsi" w:eastAsia="Arial" w:hAnsiTheme="majorHAnsi" w:cstheme="majorHAnsi"/>
          <w:bCs/>
        </w:rPr>
        <w:t>edia (</w:t>
      </w:r>
      <w:r w:rsidR="00C81006" w:rsidRPr="001806A3">
        <w:rPr>
          <w:rFonts w:asciiTheme="majorHAnsi" w:eastAsia="Arial" w:hAnsiTheme="majorHAnsi" w:cstheme="majorHAnsi"/>
          <w:bCs/>
        </w:rPr>
        <w:t>EM; u</w:t>
      </w:r>
      <w:r w:rsidRPr="001806A3">
        <w:rPr>
          <w:rFonts w:asciiTheme="majorHAnsi" w:eastAsia="Arial" w:hAnsiTheme="majorHAnsi" w:cstheme="majorHAnsi"/>
          <w:bCs/>
        </w:rPr>
        <w:t>sed in Section 2, Steps 2.5</w:t>
      </w:r>
      <w:r w:rsidR="00C81006" w:rsidRPr="001806A3">
        <w:rPr>
          <w:rFonts w:asciiTheme="majorHAnsi" w:eastAsia="Arial" w:hAnsiTheme="majorHAnsi" w:cstheme="majorHAnsi"/>
          <w:bCs/>
        </w:rPr>
        <w:t>–</w:t>
      </w:r>
      <w:r w:rsidRPr="001806A3">
        <w:rPr>
          <w:rFonts w:asciiTheme="majorHAnsi" w:eastAsia="Arial" w:hAnsiTheme="majorHAnsi" w:cstheme="majorHAnsi"/>
          <w:bCs/>
        </w:rPr>
        <w:t xml:space="preserve">2.8 for enzymatic digestion of stroma-enriched mouse ovaries), </w:t>
      </w:r>
      <w:r w:rsidR="00C81006" w:rsidRPr="001806A3">
        <w:rPr>
          <w:rFonts w:asciiTheme="majorHAnsi" w:eastAsia="Arial" w:hAnsiTheme="majorHAnsi" w:cstheme="majorHAnsi"/>
          <w:bCs/>
        </w:rPr>
        <w:t>quenching m</w:t>
      </w:r>
      <w:r w:rsidRPr="001806A3">
        <w:rPr>
          <w:rFonts w:asciiTheme="majorHAnsi" w:eastAsia="Arial" w:hAnsiTheme="majorHAnsi" w:cstheme="majorHAnsi"/>
          <w:bCs/>
        </w:rPr>
        <w:t>edia (</w:t>
      </w:r>
      <w:r w:rsidR="000C5BC1" w:rsidRPr="001806A3">
        <w:rPr>
          <w:rFonts w:asciiTheme="majorHAnsi" w:eastAsia="Arial" w:hAnsiTheme="majorHAnsi" w:cstheme="majorHAnsi"/>
          <w:bCs/>
        </w:rPr>
        <w:t xml:space="preserve">QM; </w:t>
      </w:r>
      <w:r w:rsidR="00C81006" w:rsidRPr="001806A3">
        <w:rPr>
          <w:rFonts w:asciiTheme="majorHAnsi" w:eastAsia="Arial" w:hAnsiTheme="majorHAnsi" w:cstheme="majorHAnsi"/>
          <w:bCs/>
        </w:rPr>
        <w:t>u</w:t>
      </w:r>
      <w:r w:rsidRPr="001806A3">
        <w:rPr>
          <w:rFonts w:asciiTheme="majorHAnsi" w:eastAsia="Arial" w:hAnsiTheme="majorHAnsi" w:cstheme="majorHAnsi"/>
          <w:bCs/>
        </w:rPr>
        <w:t xml:space="preserve">sed in Section 2, Step 2.9 to slow enzymatic digestion), and </w:t>
      </w:r>
      <w:r w:rsidR="00C81006" w:rsidRPr="001806A3">
        <w:rPr>
          <w:rFonts w:asciiTheme="majorHAnsi" w:eastAsia="Arial" w:hAnsiTheme="majorHAnsi" w:cstheme="majorHAnsi"/>
          <w:bCs/>
        </w:rPr>
        <w:t xml:space="preserve">plating media </w:t>
      </w:r>
      <w:r w:rsidRPr="001806A3">
        <w:rPr>
          <w:rFonts w:asciiTheme="majorHAnsi" w:eastAsia="Arial" w:hAnsiTheme="majorHAnsi" w:cstheme="majorHAnsi"/>
          <w:bCs/>
        </w:rPr>
        <w:t>(</w:t>
      </w:r>
      <w:r w:rsidR="000C5BC1" w:rsidRPr="001806A3">
        <w:rPr>
          <w:rFonts w:asciiTheme="majorHAnsi" w:eastAsia="Arial" w:hAnsiTheme="majorHAnsi" w:cstheme="majorHAnsi"/>
          <w:bCs/>
        </w:rPr>
        <w:t xml:space="preserve">PM; </w:t>
      </w:r>
      <w:r w:rsidR="00C81006" w:rsidRPr="001806A3">
        <w:rPr>
          <w:rFonts w:asciiTheme="majorHAnsi" w:eastAsia="Arial" w:hAnsiTheme="majorHAnsi" w:cstheme="majorHAnsi"/>
          <w:bCs/>
        </w:rPr>
        <w:t>u</w:t>
      </w:r>
      <w:r w:rsidRPr="001806A3">
        <w:rPr>
          <w:rFonts w:asciiTheme="majorHAnsi" w:eastAsia="Arial" w:hAnsiTheme="majorHAnsi" w:cstheme="majorHAnsi"/>
          <w:bCs/>
        </w:rPr>
        <w:t>sed in Section 2, Steps 2.11</w:t>
      </w:r>
      <w:r w:rsidR="00C81006" w:rsidRPr="001806A3">
        <w:rPr>
          <w:rFonts w:asciiTheme="majorHAnsi" w:eastAsia="Arial" w:hAnsiTheme="majorHAnsi" w:cstheme="majorHAnsi"/>
          <w:bCs/>
        </w:rPr>
        <w:t>–</w:t>
      </w:r>
      <w:r w:rsidRPr="001806A3">
        <w:rPr>
          <w:rFonts w:asciiTheme="majorHAnsi" w:eastAsia="Arial" w:hAnsiTheme="majorHAnsi" w:cstheme="majorHAnsi"/>
          <w:bCs/>
        </w:rPr>
        <w:t>2.14 and Section 4, Step 4.6 for washing, plating, and 2D culture of primary ovarian somatic cells, as well as inactivation of trypsin when harvesting the cells from 2D culture).</w:t>
      </w:r>
      <w:r w:rsidR="00246CA4" w:rsidRPr="001806A3">
        <w:rPr>
          <w:rFonts w:asciiTheme="majorHAnsi" w:eastAsia="Arial" w:hAnsiTheme="majorHAnsi" w:cstheme="majorHAnsi"/>
        </w:rPr>
        <w:t xml:space="preserve"> </w:t>
      </w:r>
      <w:r w:rsidR="00246CA4" w:rsidRPr="001806A3">
        <w:rPr>
          <w:rFonts w:asciiTheme="majorHAnsi" w:eastAsia="Arial" w:hAnsiTheme="majorHAnsi" w:cstheme="majorHAnsi"/>
          <w:bCs/>
        </w:rPr>
        <w:t>All media should be prepared in a sterilized, Class II biological safety cabinet</w:t>
      </w:r>
      <w:r w:rsidR="00DE202B" w:rsidRPr="001806A3">
        <w:rPr>
          <w:rFonts w:asciiTheme="majorHAnsi" w:eastAsia="Arial" w:hAnsiTheme="majorHAnsi" w:cstheme="majorHAnsi"/>
          <w:bCs/>
        </w:rPr>
        <w:t xml:space="preserve"> or laminar flow hood</w:t>
      </w:r>
      <w:r w:rsidR="00246CA4" w:rsidRPr="001806A3">
        <w:rPr>
          <w:rFonts w:asciiTheme="majorHAnsi" w:eastAsia="Arial" w:hAnsiTheme="majorHAnsi" w:cstheme="majorHAnsi"/>
          <w:bCs/>
        </w:rPr>
        <w:t xml:space="preserve">. </w:t>
      </w:r>
      <w:r w:rsidR="009B083B" w:rsidRPr="001806A3">
        <w:rPr>
          <w:rFonts w:asciiTheme="majorHAnsi" w:eastAsia="Arial" w:hAnsiTheme="majorHAnsi" w:cstheme="majorHAnsi"/>
        </w:rPr>
        <w:t xml:space="preserve">Media recipes listed below are sufficient for processing ovaries from </w:t>
      </w:r>
      <w:r w:rsidR="005D2568" w:rsidRPr="001806A3">
        <w:rPr>
          <w:rFonts w:asciiTheme="majorHAnsi" w:eastAsia="Arial" w:hAnsiTheme="majorHAnsi" w:cstheme="majorHAnsi"/>
        </w:rPr>
        <w:t>5</w:t>
      </w:r>
      <w:r w:rsidR="008B693A" w:rsidRPr="001806A3">
        <w:rPr>
          <w:rFonts w:asciiTheme="majorHAnsi" w:eastAsia="Arial" w:hAnsiTheme="majorHAnsi" w:cstheme="majorHAnsi"/>
        </w:rPr>
        <w:t>–</w:t>
      </w:r>
      <w:r w:rsidR="00E7539A" w:rsidRPr="001806A3">
        <w:rPr>
          <w:rFonts w:asciiTheme="majorHAnsi" w:eastAsia="Arial" w:hAnsiTheme="majorHAnsi" w:cstheme="majorHAnsi"/>
        </w:rPr>
        <w:t>6</w:t>
      </w:r>
      <w:r w:rsidR="009B083B" w:rsidRPr="001806A3">
        <w:rPr>
          <w:rFonts w:asciiTheme="majorHAnsi" w:eastAsia="Arial" w:hAnsiTheme="majorHAnsi" w:cstheme="majorHAnsi"/>
        </w:rPr>
        <w:t xml:space="preserve"> </w:t>
      </w:r>
      <w:proofErr w:type="gramStart"/>
      <w:r w:rsidR="009B083B" w:rsidRPr="001806A3">
        <w:rPr>
          <w:rFonts w:asciiTheme="majorHAnsi" w:eastAsia="Arial" w:hAnsiTheme="majorHAnsi" w:cstheme="majorHAnsi"/>
        </w:rPr>
        <w:t>mice</w:t>
      </w:r>
      <w:r w:rsidR="00C81006" w:rsidRPr="001806A3">
        <w:rPr>
          <w:rFonts w:asciiTheme="majorHAnsi" w:eastAsia="Arial" w:hAnsiTheme="majorHAnsi" w:cstheme="majorHAnsi"/>
        </w:rPr>
        <w:t>,</w:t>
      </w:r>
      <w:r w:rsidR="009B083B" w:rsidRPr="001806A3">
        <w:rPr>
          <w:rFonts w:asciiTheme="majorHAnsi" w:eastAsia="Arial" w:hAnsiTheme="majorHAnsi" w:cstheme="majorHAnsi"/>
        </w:rPr>
        <w:t xml:space="preserve"> but</w:t>
      </w:r>
      <w:proofErr w:type="gramEnd"/>
      <w:r w:rsidR="009B083B" w:rsidRPr="001806A3">
        <w:rPr>
          <w:rFonts w:asciiTheme="majorHAnsi" w:eastAsia="Arial" w:hAnsiTheme="majorHAnsi" w:cstheme="majorHAnsi"/>
        </w:rPr>
        <w:t xml:space="preserve"> should be scaled as needed. All media can be prepared up to a week in advance</w:t>
      </w:r>
      <w:r w:rsidR="004851A0" w:rsidRPr="001806A3">
        <w:rPr>
          <w:rFonts w:asciiTheme="majorHAnsi" w:eastAsia="Arial" w:hAnsiTheme="majorHAnsi" w:cstheme="majorHAnsi"/>
        </w:rPr>
        <w:t xml:space="preserve"> and stored </w:t>
      </w:r>
      <w:r w:rsidR="00292A62" w:rsidRPr="001806A3">
        <w:rPr>
          <w:rFonts w:asciiTheme="majorHAnsi" w:eastAsia="Arial" w:hAnsiTheme="majorHAnsi" w:cstheme="majorHAnsi"/>
        </w:rPr>
        <w:t>at 4</w:t>
      </w:r>
      <w:r w:rsidR="0000154C" w:rsidRPr="001806A3">
        <w:rPr>
          <w:rFonts w:asciiTheme="majorHAnsi" w:eastAsia="Arial" w:hAnsiTheme="majorHAnsi" w:cstheme="majorHAnsi"/>
        </w:rPr>
        <w:t xml:space="preserve"> </w:t>
      </w:r>
      <w:r w:rsidR="00C81006" w:rsidRPr="001806A3">
        <w:rPr>
          <w:rFonts w:asciiTheme="majorHAnsi" w:eastAsia="Arial" w:hAnsiTheme="majorHAnsi" w:cstheme="majorHAnsi"/>
        </w:rPr>
        <w:t>°</w:t>
      </w:r>
      <w:r w:rsidR="00292A62" w:rsidRPr="001806A3">
        <w:rPr>
          <w:rFonts w:asciiTheme="majorHAnsi" w:eastAsia="Arial" w:hAnsiTheme="majorHAnsi" w:cstheme="majorHAnsi"/>
        </w:rPr>
        <w:t>C</w:t>
      </w:r>
      <w:r w:rsidR="009B083B" w:rsidRPr="001806A3">
        <w:rPr>
          <w:rFonts w:asciiTheme="majorHAnsi" w:eastAsia="Arial" w:hAnsiTheme="majorHAnsi" w:cstheme="majorHAnsi"/>
        </w:rPr>
        <w:t xml:space="preserve">, but the enzymes for the EM must be added fresh on the day of cell isolation. </w:t>
      </w:r>
    </w:p>
    <w:p w14:paraId="53759CA0" w14:textId="77777777" w:rsidR="00DC138E" w:rsidRPr="001806A3" w:rsidRDefault="00DC138E" w:rsidP="002F333D">
      <w:pPr>
        <w:rPr>
          <w:rFonts w:asciiTheme="majorHAnsi" w:eastAsia="Arial" w:hAnsiTheme="majorHAnsi" w:cstheme="majorHAnsi"/>
          <w:bCs/>
        </w:rPr>
      </w:pPr>
    </w:p>
    <w:p w14:paraId="009F2D43" w14:textId="258B7BF6" w:rsidR="00DC138E" w:rsidRPr="001806A3" w:rsidRDefault="0000154C"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Prepare </w:t>
      </w:r>
      <w:r w:rsidR="000C5BC1" w:rsidRPr="001806A3">
        <w:rPr>
          <w:rFonts w:asciiTheme="majorHAnsi" w:eastAsia="Arial" w:hAnsiTheme="majorHAnsi" w:cstheme="majorHAnsi"/>
          <w:sz w:val="24"/>
          <w:szCs w:val="24"/>
        </w:rPr>
        <w:t>DM</w:t>
      </w:r>
      <w:r w:rsidR="009B083B" w:rsidRPr="001806A3">
        <w:rPr>
          <w:rFonts w:asciiTheme="majorHAnsi" w:eastAsia="Arial" w:hAnsiTheme="majorHAnsi" w:cstheme="majorHAnsi"/>
          <w:sz w:val="24"/>
          <w:szCs w:val="24"/>
        </w:rPr>
        <w:t xml:space="preserve"> (15 mL)</w:t>
      </w:r>
      <w:r w:rsidRPr="001806A3">
        <w:rPr>
          <w:rFonts w:asciiTheme="majorHAnsi" w:eastAsia="Arial" w:hAnsiTheme="majorHAnsi" w:cstheme="majorHAnsi"/>
          <w:sz w:val="24"/>
          <w:szCs w:val="24"/>
        </w:rPr>
        <w:t xml:space="preserve"> containing</w:t>
      </w:r>
      <w:r w:rsidR="009B083B" w:rsidRPr="001806A3">
        <w:rPr>
          <w:rFonts w:asciiTheme="majorHAnsi" w:eastAsia="Arial" w:hAnsiTheme="majorHAnsi" w:cstheme="majorHAnsi"/>
          <w:sz w:val="24"/>
          <w:szCs w:val="24"/>
        </w:rPr>
        <w:t xml:space="preserve"> 1% </w:t>
      </w:r>
      <w:r w:rsidR="00205E10" w:rsidRPr="001806A3">
        <w:rPr>
          <w:rFonts w:asciiTheme="majorHAnsi" w:eastAsia="Arial" w:hAnsiTheme="majorHAnsi" w:cstheme="majorHAnsi"/>
          <w:sz w:val="24"/>
          <w:szCs w:val="24"/>
        </w:rPr>
        <w:t>fetal bovine serum (</w:t>
      </w:r>
      <w:r w:rsidR="009B083B" w:rsidRPr="001806A3">
        <w:rPr>
          <w:rFonts w:asciiTheme="majorHAnsi" w:eastAsia="Arial" w:hAnsiTheme="majorHAnsi" w:cstheme="majorHAnsi"/>
          <w:sz w:val="24"/>
          <w:szCs w:val="24"/>
        </w:rPr>
        <w:t>FBS</w:t>
      </w:r>
      <w:r w:rsidR="00205E10" w:rsidRPr="001806A3">
        <w:rPr>
          <w:rFonts w:asciiTheme="majorHAnsi" w:eastAsia="Arial" w:hAnsiTheme="majorHAnsi" w:cstheme="majorHAnsi"/>
          <w:sz w:val="24"/>
          <w:szCs w:val="24"/>
        </w:rPr>
        <w:t>)</w:t>
      </w:r>
      <w:r w:rsidR="005C078C" w:rsidRPr="001806A3">
        <w:rPr>
          <w:rFonts w:asciiTheme="majorHAnsi" w:eastAsia="Arial" w:hAnsiTheme="majorHAnsi" w:cstheme="majorHAnsi"/>
          <w:sz w:val="24"/>
          <w:szCs w:val="24"/>
        </w:rPr>
        <w:t xml:space="preserve"> and</w:t>
      </w:r>
      <w:r w:rsidR="009B083B" w:rsidRPr="001806A3">
        <w:rPr>
          <w:rFonts w:asciiTheme="majorHAnsi" w:eastAsia="Arial" w:hAnsiTheme="majorHAnsi" w:cstheme="majorHAnsi"/>
          <w:sz w:val="24"/>
          <w:szCs w:val="24"/>
        </w:rPr>
        <w:t xml:space="preserve"> 0.5% </w:t>
      </w:r>
      <w:r w:rsidR="00E7539A" w:rsidRPr="001806A3">
        <w:rPr>
          <w:rFonts w:asciiTheme="majorHAnsi" w:eastAsia="Arial" w:hAnsiTheme="majorHAnsi" w:cstheme="majorHAnsi"/>
          <w:sz w:val="24"/>
          <w:szCs w:val="24"/>
        </w:rPr>
        <w:t>p</w:t>
      </w:r>
      <w:r w:rsidR="00205E10" w:rsidRPr="001806A3">
        <w:rPr>
          <w:rFonts w:asciiTheme="majorHAnsi" w:eastAsia="Arial" w:hAnsiTheme="majorHAnsi" w:cstheme="majorHAnsi"/>
          <w:sz w:val="24"/>
          <w:szCs w:val="24"/>
        </w:rPr>
        <w:t>enicillin-</w:t>
      </w:r>
      <w:r w:rsidR="00E7539A" w:rsidRPr="001806A3">
        <w:rPr>
          <w:rFonts w:asciiTheme="majorHAnsi" w:eastAsia="Arial" w:hAnsiTheme="majorHAnsi" w:cstheme="majorHAnsi"/>
          <w:sz w:val="24"/>
          <w:szCs w:val="24"/>
        </w:rPr>
        <w:t>s</w:t>
      </w:r>
      <w:r w:rsidR="00205E10" w:rsidRPr="001806A3">
        <w:rPr>
          <w:rFonts w:asciiTheme="majorHAnsi" w:eastAsia="Arial" w:hAnsiTheme="majorHAnsi" w:cstheme="majorHAnsi"/>
          <w:sz w:val="24"/>
          <w:szCs w:val="24"/>
        </w:rPr>
        <w:t>treptomycin (PS)</w:t>
      </w:r>
      <w:r w:rsidR="009B083B" w:rsidRPr="001806A3">
        <w:rPr>
          <w:rFonts w:asciiTheme="majorHAnsi" w:eastAsia="Arial" w:hAnsiTheme="majorHAnsi" w:cstheme="majorHAnsi"/>
          <w:sz w:val="24"/>
          <w:szCs w:val="24"/>
        </w:rPr>
        <w:t xml:space="preserve"> in </w:t>
      </w:r>
      <w:r w:rsidR="00C81006" w:rsidRPr="001806A3">
        <w:rPr>
          <w:rFonts w:asciiTheme="majorHAnsi" w:eastAsia="Arial" w:hAnsiTheme="majorHAnsi" w:cstheme="majorHAnsi"/>
          <w:sz w:val="24"/>
          <w:szCs w:val="24"/>
        </w:rPr>
        <w:t xml:space="preserve">Leibovitz's </w:t>
      </w:r>
      <w:r w:rsidR="009B083B" w:rsidRPr="001806A3">
        <w:rPr>
          <w:rFonts w:asciiTheme="majorHAnsi" w:eastAsia="Arial" w:hAnsiTheme="majorHAnsi" w:cstheme="majorHAnsi"/>
          <w:sz w:val="24"/>
          <w:szCs w:val="24"/>
        </w:rPr>
        <w:t>L</w:t>
      </w:r>
      <w:r w:rsidR="005C078C" w:rsidRPr="001806A3">
        <w:rPr>
          <w:rFonts w:asciiTheme="majorHAnsi" w:eastAsia="Arial" w:hAnsiTheme="majorHAnsi" w:cstheme="majorHAnsi"/>
          <w:sz w:val="24"/>
          <w:szCs w:val="24"/>
        </w:rPr>
        <w:t>-</w:t>
      </w:r>
      <w:r w:rsidR="009B083B" w:rsidRPr="001806A3">
        <w:rPr>
          <w:rFonts w:asciiTheme="majorHAnsi" w:eastAsia="Arial" w:hAnsiTheme="majorHAnsi" w:cstheme="majorHAnsi"/>
          <w:sz w:val="24"/>
          <w:szCs w:val="24"/>
        </w:rPr>
        <w:t>15 medium</w:t>
      </w:r>
      <w:r w:rsidR="00C81006" w:rsidRPr="001806A3">
        <w:rPr>
          <w:rFonts w:asciiTheme="majorHAnsi" w:eastAsia="Arial" w:hAnsiTheme="majorHAnsi" w:cstheme="majorHAnsi"/>
          <w:sz w:val="24"/>
          <w:szCs w:val="24"/>
        </w:rPr>
        <w:t>.</w:t>
      </w:r>
      <w:r w:rsidR="009B083B" w:rsidRPr="001806A3">
        <w:rPr>
          <w:rFonts w:asciiTheme="majorHAnsi" w:eastAsia="Arial" w:hAnsiTheme="majorHAnsi" w:cstheme="majorHAnsi"/>
          <w:sz w:val="24"/>
          <w:szCs w:val="24"/>
        </w:rPr>
        <w:t xml:space="preserve"> </w:t>
      </w:r>
      <w:r w:rsidR="00C81006" w:rsidRPr="001806A3">
        <w:rPr>
          <w:rFonts w:asciiTheme="majorHAnsi" w:eastAsia="Arial" w:hAnsiTheme="majorHAnsi" w:cstheme="majorHAnsi"/>
          <w:sz w:val="24"/>
          <w:szCs w:val="24"/>
        </w:rPr>
        <w:t>Sterilize the media using a sterile filter</w:t>
      </w:r>
      <w:r w:rsidR="009B083B" w:rsidRPr="001806A3">
        <w:rPr>
          <w:rFonts w:asciiTheme="majorHAnsi" w:eastAsia="Arial" w:hAnsiTheme="majorHAnsi" w:cstheme="majorHAnsi"/>
          <w:sz w:val="24"/>
          <w:szCs w:val="24"/>
        </w:rPr>
        <w:t>.</w:t>
      </w:r>
      <w:r w:rsidR="00C81006" w:rsidRPr="001806A3">
        <w:rPr>
          <w:rFonts w:asciiTheme="majorHAnsi" w:eastAsia="Arial" w:hAnsiTheme="majorHAnsi" w:cstheme="majorHAnsi"/>
          <w:sz w:val="24"/>
          <w:szCs w:val="24"/>
        </w:rPr>
        <w:t xml:space="preserve"> </w:t>
      </w:r>
    </w:p>
    <w:p w14:paraId="6CBA8495" w14:textId="77777777" w:rsidR="0000154C" w:rsidRPr="001806A3" w:rsidRDefault="0000154C"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3972F2C8" w14:textId="2B35000E" w:rsidR="00127002" w:rsidRPr="001806A3" w:rsidRDefault="00127002"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NOTE: </w:t>
      </w:r>
      <w:r w:rsidR="000C5BC1" w:rsidRPr="001806A3">
        <w:rPr>
          <w:rFonts w:asciiTheme="majorHAnsi" w:eastAsia="Arial" w:hAnsiTheme="majorHAnsi" w:cstheme="majorHAnsi"/>
          <w:sz w:val="24"/>
          <w:szCs w:val="24"/>
        </w:rPr>
        <w:t>DM</w:t>
      </w:r>
      <w:r w:rsidRPr="001806A3">
        <w:rPr>
          <w:rFonts w:asciiTheme="majorHAnsi" w:eastAsia="Arial" w:hAnsiTheme="majorHAnsi" w:cstheme="majorHAnsi"/>
          <w:sz w:val="24"/>
          <w:szCs w:val="24"/>
        </w:rPr>
        <w:t xml:space="preserve"> is buffered for ambient air exchange and utilized during microdissection of the ovary from surrounding tissues</w:t>
      </w:r>
      <w:r w:rsidR="00C81006"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as well as enrichment for the stromal fraction.</w:t>
      </w:r>
    </w:p>
    <w:p w14:paraId="28774C32" w14:textId="77777777" w:rsidR="00127002" w:rsidRPr="001806A3" w:rsidRDefault="00127002"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268416E3" w14:textId="08DC35FA" w:rsidR="00DC138E" w:rsidRPr="001806A3" w:rsidRDefault="00127002"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Prepare </w:t>
      </w:r>
      <w:r w:rsidR="000C5BC1" w:rsidRPr="001806A3">
        <w:rPr>
          <w:rFonts w:asciiTheme="majorHAnsi" w:eastAsia="Arial" w:hAnsiTheme="majorHAnsi" w:cstheme="majorHAnsi"/>
          <w:sz w:val="24"/>
          <w:szCs w:val="24"/>
        </w:rPr>
        <w:t>EM</w:t>
      </w:r>
      <w:r w:rsidR="00246CA4" w:rsidRPr="001806A3">
        <w:rPr>
          <w:rFonts w:asciiTheme="majorHAnsi" w:eastAsia="Arial" w:hAnsiTheme="majorHAnsi" w:cstheme="majorHAnsi"/>
          <w:sz w:val="24"/>
          <w:szCs w:val="24"/>
        </w:rPr>
        <w:t xml:space="preserve"> (10 mL)</w:t>
      </w:r>
      <w:r w:rsidRPr="001806A3">
        <w:rPr>
          <w:rFonts w:asciiTheme="majorHAnsi" w:eastAsia="Arial" w:hAnsiTheme="majorHAnsi" w:cstheme="majorHAnsi"/>
          <w:sz w:val="24"/>
          <w:szCs w:val="24"/>
        </w:rPr>
        <w:t xml:space="preserve"> containing </w:t>
      </w:r>
      <w:r w:rsidR="00246CA4" w:rsidRPr="001806A3">
        <w:rPr>
          <w:rFonts w:asciiTheme="majorHAnsi" w:eastAsia="Arial" w:hAnsiTheme="majorHAnsi" w:cstheme="majorHAnsi"/>
          <w:sz w:val="24"/>
          <w:szCs w:val="24"/>
        </w:rPr>
        <w:t xml:space="preserve">1% FBS and 0.5% PS in αMEM. Add </w:t>
      </w:r>
      <w:r w:rsidR="00E3271D" w:rsidRPr="001806A3">
        <w:rPr>
          <w:rFonts w:asciiTheme="majorHAnsi" w:eastAsia="Arial" w:hAnsiTheme="majorHAnsi" w:cstheme="majorHAnsi"/>
          <w:sz w:val="24"/>
          <w:szCs w:val="24"/>
        </w:rPr>
        <w:t>82 enzymatic</w:t>
      </w:r>
      <w:r w:rsidR="00246CA4" w:rsidRPr="001806A3">
        <w:rPr>
          <w:rFonts w:asciiTheme="majorHAnsi" w:eastAsia="Arial" w:hAnsiTheme="majorHAnsi" w:cstheme="majorHAnsi"/>
          <w:sz w:val="24"/>
          <w:szCs w:val="24"/>
        </w:rPr>
        <w:t xml:space="preserve"> units/m</w:t>
      </w:r>
      <w:r w:rsidR="00E3271D" w:rsidRPr="001806A3">
        <w:rPr>
          <w:rFonts w:asciiTheme="majorHAnsi" w:eastAsia="Arial" w:hAnsiTheme="majorHAnsi" w:cstheme="majorHAnsi"/>
          <w:sz w:val="24"/>
          <w:szCs w:val="24"/>
        </w:rPr>
        <w:t>L</w:t>
      </w:r>
      <w:r w:rsidR="00246CA4" w:rsidRPr="001806A3">
        <w:rPr>
          <w:rFonts w:asciiTheme="majorHAnsi" w:eastAsia="Arial" w:hAnsiTheme="majorHAnsi" w:cstheme="majorHAnsi"/>
          <w:sz w:val="24"/>
          <w:szCs w:val="24"/>
        </w:rPr>
        <w:t xml:space="preserve"> Collagenase IV and 0.2 mg/mL of DNase I</w:t>
      </w:r>
      <w:r w:rsidR="00DC138E" w:rsidRPr="001806A3">
        <w:rPr>
          <w:rFonts w:asciiTheme="majorHAnsi" w:eastAsia="Arial" w:hAnsiTheme="majorHAnsi" w:cstheme="majorHAnsi"/>
          <w:sz w:val="24"/>
          <w:szCs w:val="24"/>
        </w:rPr>
        <w:t xml:space="preserve"> (</w:t>
      </w:r>
      <w:r w:rsidR="00C81006" w:rsidRPr="001806A3">
        <w:rPr>
          <w:rFonts w:asciiTheme="majorHAnsi" w:eastAsia="Arial" w:hAnsiTheme="majorHAnsi" w:cstheme="majorHAnsi"/>
          <w:sz w:val="24"/>
          <w:szCs w:val="24"/>
        </w:rPr>
        <w:t>≥</w:t>
      </w:r>
      <w:r w:rsidR="00DC138E" w:rsidRPr="001806A3">
        <w:rPr>
          <w:rFonts w:asciiTheme="majorHAnsi" w:eastAsia="Arial" w:hAnsiTheme="majorHAnsi" w:cstheme="majorHAnsi"/>
          <w:sz w:val="24"/>
          <w:szCs w:val="24"/>
        </w:rPr>
        <w:t xml:space="preserve">400 </w:t>
      </w:r>
      <w:r w:rsidR="00E3271D" w:rsidRPr="001806A3">
        <w:rPr>
          <w:rFonts w:asciiTheme="majorHAnsi" w:eastAsia="Arial" w:hAnsiTheme="majorHAnsi" w:cstheme="majorHAnsi"/>
          <w:sz w:val="24"/>
          <w:szCs w:val="24"/>
        </w:rPr>
        <w:t xml:space="preserve">enzymatic activity </w:t>
      </w:r>
      <w:r w:rsidR="00DC138E" w:rsidRPr="001806A3">
        <w:rPr>
          <w:rFonts w:asciiTheme="majorHAnsi" w:eastAsia="Arial" w:hAnsiTheme="majorHAnsi" w:cstheme="majorHAnsi"/>
          <w:sz w:val="24"/>
          <w:szCs w:val="24"/>
        </w:rPr>
        <w:t>units/mg)</w:t>
      </w:r>
      <w:r w:rsidR="00246CA4" w:rsidRPr="001806A3">
        <w:rPr>
          <w:rFonts w:asciiTheme="majorHAnsi" w:eastAsia="Arial" w:hAnsiTheme="majorHAnsi" w:cstheme="majorHAnsi"/>
          <w:sz w:val="24"/>
          <w:szCs w:val="24"/>
        </w:rPr>
        <w:t xml:space="preserve">. Dissolve </w:t>
      </w:r>
      <w:r w:rsidR="00C81006" w:rsidRPr="001806A3">
        <w:rPr>
          <w:rFonts w:asciiTheme="majorHAnsi" w:eastAsia="Arial" w:hAnsiTheme="majorHAnsi" w:cstheme="majorHAnsi"/>
          <w:sz w:val="24"/>
          <w:szCs w:val="24"/>
        </w:rPr>
        <w:t xml:space="preserve">the </w:t>
      </w:r>
      <w:r w:rsidR="00246CA4" w:rsidRPr="001806A3">
        <w:rPr>
          <w:rFonts w:asciiTheme="majorHAnsi" w:eastAsia="Arial" w:hAnsiTheme="majorHAnsi" w:cstheme="majorHAnsi"/>
          <w:sz w:val="24"/>
          <w:szCs w:val="24"/>
        </w:rPr>
        <w:t xml:space="preserve">enzymes by inverting and </w:t>
      </w:r>
      <w:r w:rsidR="00C81006" w:rsidRPr="001806A3">
        <w:rPr>
          <w:rFonts w:asciiTheme="majorHAnsi" w:eastAsia="Arial" w:hAnsiTheme="majorHAnsi" w:cstheme="majorHAnsi"/>
          <w:sz w:val="24"/>
          <w:szCs w:val="24"/>
        </w:rPr>
        <w:t>then sterilize the media using a sterile filter</w:t>
      </w:r>
      <w:r w:rsidR="00246CA4" w:rsidRPr="001806A3">
        <w:rPr>
          <w:rFonts w:asciiTheme="majorHAnsi" w:eastAsia="Arial" w:hAnsiTheme="majorHAnsi" w:cstheme="majorHAnsi"/>
          <w:sz w:val="24"/>
          <w:szCs w:val="24"/>
        </w:rPr>
        <w:t xml:space="preserve">. </w:t>
      </w:r>
    </w:p>
    <w:p w14:paraId="04437447" w14:textId="77777777" w:rsidR="00127002" w:rsidRPr="001806A3" w:rsidRDefault="00127002"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3EDDFFF4" w14:textId="030F611C" w:rsidR="00127002" w:rsidRPr="001806A3" w:rsidRDefault="00127002"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NOTE: E</w:t>
      </w:r>
      <w:r w:rsidR="00BC1602" w:rsidRPr="001806A3">
        <w:rPr>
          <w:rFonts w:asciiTheme="majorHAnsi" w:eastAsia="Arial" w:hAnsiTheme="majorHAnsi" w:cstheme="majorHAnsi"/>
          <w:sz w:val="24"/>
          <w:szCs w:val="24"/>
        </w:rPr>
        <w:t>nzymatic media</w:t>
      </w:r>
      <w:r w:rsidRPr="001806A3">
        <w:rPr>
          <w:rFonts w:asciiTheme="majorHAnsi" w:eastAsia="Arial" w:hAnsiTheme="majorHAnsi" w:cstheme="majorHAnsi"/>
          <w:sz w:val="24"/>
          <w:szCs w:val="24"/>
        </w:rPr>
        <w:t xml:space="preserve"> is sodium bicarbonate-buffered for air exchange at 5% CO</w:t>
      </w:r>
      <w:r w:rsidRPr="001806A3">
        <w:rPr>
          <w:rFonts w:asciiTheme="majorHAnsi" w:eastAsia="Arial" w:hAnsiTheme="majorHAnsi" w:cstheme="majorHAnsi"/>
          <w:sz w:val="24"/>
          <w:szCs w:val="24"/>
          <w:vertAlign w:val="subscript"/>
        </w:rPr>
        <w:t>2</w:t>
      </w:r>
      <w:r w:rsidRPr="001806A3">
        <w:rPr>
          <w:rFonts w:asciiTheme="majorHAnsi" w:eastAsia="Arial" w:hAnsiTheme="majorHAnsi" w:cstheme="majorHAnsi"/>
          <w:sz w:val="24"/>
          <w:szCs w:val="24"/>
        </w:rPr>
        <w:t xml:space="preserve"> and utilized for enzymatic digestion of ovarian tissue pieces.</w:t>
      </w:r>
    </w:p>
    <w:p w14:paraId="241E7E5B" w14:textId="77777777" w:rsidR="00127002" w:rsidRPr="001806A3" w:rsidRDefault="00127002"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16C51004" w14:textId="22B85903" w:rsidR="00DC138E" w:rsidRPr="001806A3" w:rsidRDefault="00127002"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Prepare </w:t>
      </w:r>
      <w:r w:rsidR="000C5BC1" w:rsidRPr="001806A3">
        <w:rPr>
          <w:rFonts w:asciiTheme="majorHAnsi" w:eastAsia="Arial" w:hAnsiTheme="majorHAnsi" w:cstheme="majorHAnsi"/>
          <w:sz w:val="24"/>
          <w:szCs w:val="24"/>
        </w:rPr>
        <w:t>QM</w:t>
      </w:r>
      <w:r w:rsidR="009B083B" w:rsidRPr="001806A3">
        <w:rPr>
          <w:rFonts w:asciiTheme="majorHAnsi" w:eastAsia="Arial" w:hAnsiTheme="majorHAnsi" w:cstheme="majorHAnsi"/>
          <w:sz w:val="24"/>
          <w:szCs w:val="24"/>
        </w:rPr>
        <w:t xml:space="preserve"> (20 mL)</w:t>
      </w:r>
      <w:r w:rsidRPr="001806A3">
        <w:rPr>
          <w:rFonts w:asciiTheme="majorHAnsi" w:eastAsia="Arial" w:hAnsiTheme="majorHAnsi" w:cstheme="majorHAnsi"/>
          <w:sz w:val="24"/>
          <w:szCs w:val="24"/>
        </w:rPr>
        <w:t xml:space="preserve"> containing</w:t>
      </w:r>
      <w:r w:rsidR="009B083B" w:rsidRPr="001806A3">
        <w:rPr>
          <w:rFonts w:asciiTheme="majorHAnsi" w:eastAsia="Arial" w:hAnsiTheme="majorHAnsi" w:cstheme="majorHAnsi"/>
          <w:sz w:val="24"/>
          <w:szCs w:val="24"/>
        </w:rPr>
        <w:t xml:space="preserve"> 10% FBS</w:t>
      </w:r>
      <w:r w:rsidR="005C078C" w:rsidRPr="001806A3">
        <w:rPr>
          <w:rFonts w:asciiTheme="majorHAnsi" w:eastAsia="Arial" w:hAnsiTheme="majorHAnsi" w:cstheme="majorHAnsi"/>
          <w:sz w:val="24"/>
          <w:szCs w:val="24"/>
        </w:rPr>
        <w:t xml:space="preserve"> and </w:t>
      </w:r>
      <w:r w:rsidR="009B083B" w:rsidRPr="001806A3">
        <w:rPr>
          <w:rFonts w:asciiTheme="majorHAnsi" w:eastAsia="Arial" w:hAnsiTheme="majorHAnsi" w:cstheme="majorHAnsi"/>
          <w:sz w:val="24"/>
          <w:szCs w:val="24"/>
        </w:rPr>
        <w:t>0.5% PS in αMEM medium</w:t>
      </w:r>
      <w:r w:rsidR="00C81006" w:rsidRPr="001806A3">
        <w:rPr>
          <w:rFonts w:asciiTheme="majorHAnsi" w:eastAsia="Arial" w:hAnsiTheme="majorHAnsi" w:cstheme="majorHAnsi"/>
          <w:sz w:val="24"/>
          <w:szCs w:val="24"/>
        </w:rPr>
        <w:t>. Sterilize the media using a sterile filter</w:t>
      </w:r>
      <w:r w:rsidR="009B083B" w:rsidRPr="001806A3">
        <w:rPr>
          <w:rFonts w:asciiTheme="majorHAnsi" w:eastAsia="Arial" w:hAnsiTheme="majorHAnsi" w:cstheme="majorHAnsi"/>
          <w:sz w:val="24"/>
          <w:szCs w:val="24"/>
        </w:rPr>
        <w:t>.</w:t>
      </w:r>
    </w:p>
    <w:p w14:paraId="1C4065B8" w14:textId="77777777" w:rsidR="00127002" w:rsidRPr="001806A3" w:rsidRDefault="00127002"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2C80CDAD" w14:textId="67BCDD48" w:rsidR="00127002" w:rsidRPr="001806A3" w:rsidRDefault="00127002"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NOTE: </w:t>
      </w:r>
      <w:r w:rsidR="000C5BC1" w:rsidRPr="001806A3">
        <w:rPr>
          <w:rFonts w:asciiTheme="majorHAnsi" w:eastAsia="Arial" w:hAnsiTheme="majorHAnsi" w:cstheme="majorHAnsi"/>
          <w:sz w:val="24"/>
          <w:szCs w:val="24"/>
        </w:rPr>
        <w:t>QM</w:t>
      </w:r>
      <w:r w:rsidR="00BC1602" w:rsidRPr="001806A3">
        <w:rPr>
          <w:rFonts w:asciiTheme="majorHAnsi" w:eastAsia="Arial" w:hAnsiTheme="majorHAnsi" w:cstheme="majorHAnsi"/>
          <w:sz w:val="24"/>
          <w:szCs w:val="24"/>
        </w:rPr>
        <w:t xml:space="preserve"> </w:t>
      </w:r>
      <w:r w:rsidRPr="001806A3">
        <w:rPr>
          <w:rFonts w:asciiTheme="majorHAnsi" w:eastAsia="Arial" w:hAnsiTheme="majorHAnsi" w:cstheme="majorHAnsi"/>
          <w:sz w:val="24"/>
          <w:szCs w:val="24"/>
        </w:rPr>
        <w:t>is sodium bicarbonate-buffered for air exchange at 5% CO</w:t>
      </w:r>
      <w:r w:rsidRPr="001806A3">
        <w:rPr>
          <w:rFonts w:asciiTheme="majorHAnsi" w:eastAsia="Arial" w:hAnsiTheme="majorHAnsi" w:cstheme="majorHAnsi"/>
          <w:sz w:val="24"/>
          <w:szCs w:val="24"/>
          <w:vertAlign w:val="subscript"/>
        </w:rPr>
        <w:t>2</w:t>
      </w:r>
      <w:r w:rsidRPr="001806A3">
        <w:rPr>
          <w:rFonts w:asciiTheme="majorHAnsi" w:eastAsia="Arial" w:hAnsiTheme="majorHAnsi" w:cstheme="majorHAnsi"/>
          <w:sz w:val="24"/>
          <w:szCs w:val="24"/>
        </w:rPr>
        <w:t xml:space="preserve"> and utilized for quenching of the enzymatic digestion. </w:t>
      </w:r>
    </w:p>
    <w:p w14:paraId="618E084D" w14:textId="77777777" w:rsidR="00127002" w:rsidRPr="001806A3" w:rsidRDefault="00127002"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038090F9" w14:textId="312342AD" w:rsidR="00DC138E" w:rsidRPr="001806A3" w:rsidRDefault="009B083B"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P</w:t>
      </w:r>
      <w:r w:rsidR="00127002" w:rsidRPr="001806A3">
        <w:rPr>
          <w:rFonts w:asciiTheme="majorHAnsi" w:eastAsia="Arial" w:hAnsiTheme="majorHAnsi" w:cstheme="majorHAnsi"/>
          <w:sz w:val="24"/>
          <w:szCs w:val="24"/>
        </w:rPr>
        <w:t xml:space="preserve">repare </w:t>
      </w:r>
      <w:r w:rsidR="000C5BC1" w:rsidRPr="001806A3">
        <w:rPr>
          <w:rFonts w:asciiTheme="majorHAnsi" w:eastAsia="Arial" w:hAnsiTheme="majorHAnsi" w:cstheme="majorHAnsi"/>
          <w:sz w:val="24"/>
          <w:szCs w:val="24"/>
        </w:rPr>
        <w:t>PM</w:t>
      </w:r>
      <w:r w:rsidRPr="001806A3">
        <w:rPr>
          <w:rFonts w:asciiTheme="majorHAnsi" w:eastAsia="Arial" w:hAnsiTheme="majorHAnsi" w:cstheme="majorHAnsi"/>
          <w:sz w:val="24"/>
          <w:szCs w:val="24"/>
        </w:rPr>
        <w:t xml:space="preserve"> (30 mL)</w:t>
      </w:r>
      <w:r w:rsidR="00127002" w:rsidRPr="001806A3">
        <w:rPr>
          <w:rFonts w:asciiTheme="majorHAnsi" w:eastAsia="Arial" w:hAnsiTheme="majorHAnsi" w:cstheme="majorHAnsi"/>
          <w:sz w:val="24"/>
          <w:szCs w:val="24"/>
        </w:rPr>
        <w:t xml:space="preserve"> containing</w:t>
      </w:r>
      <w:r w:rsidRPr="001806A3">
        <w:rPr>
          <w:rFonts w:asciiTheme="majorHAnsi" w:eastAsia="Arial" w:hAnsiTheme="majorHAnsi" w:cstheme="majorHAnsi"/>
          <w:sz w:val="24"/>
          <w:szCs w:val="24"/>
        </w:rPr>
        <w:t xml:space="preserve"> 10% FBS</w:t>
      </w:r>
      <w:r w:rsidR="005C078C" w:rsidRPr="001806A3">
        <w:rPr>
          <w:rFonts w:asciiTheme="majorHAnsi" w:eastAsia="Arial" w:hAnsiTheme="majorHAnsi" w:cstheme="majorHAnsi"/>
          <w:sz w:val="24"/>
          <w:szCs w:val="24"/>
        </w:rPr>
        <w:t xml:space="preserve"> and</w:t>
      </w:r>
      <w:r w:rsidRPr="001806A3">
        <w:rPr>
          <w:rFonts w:asciiTheme="majorHAnsi" w:eastAsia="Arial" w:hAnsiTheme="majorHAnsi" w:cstheme="majorHAnsi"/>
          <w:sz w:val="24"/>
          <w:szCs w:val="24"/>
        </w:rPr>
        <w:t xml:space="preserve"> 1% PS in RPMI</w:t>
      </w:r>
      <w:r w:rsidR="005C078C" w:rsidRPr="001806A3">
        <w:rPr>
          <w:rFonts w:asciiTheme="majorHAnsi" w:eastAsia="Arial" w:hAnsiTheme="majorHAnsi" w:cstheme="majorHAnsi"/>
          <w:sz w:val="24"/>
          <w:szCs w:val="24"/>
        </w:rPr>
        <w:t xml:space="preserve"> </w:t>
      </w:r>
      <w:r w:rsidRPr="001806A3">
        <w:rPr>
          <w:rFonts w:asciiTheme="majorHAnsi" w:eastAsia="Arial" w:hAnsiTheme="majorHAnsi" w:cstheme="majorHAnsi"/>
          <w:sz w:val="24"/>
          <w:szCs w:val="24"/>
        </w:rPr>
        <w:t xml:space="preserve">1640 </w:t>
      </w:r>
      <w:r w:rsidR="00601AAD" w:rsidRPr="001806A3">
        <w:rPr>
          <w:rFonts w:asciiTheme="majorHAnsi" w:eastAsia="Arial" w:hAnsiTheme="majorHAnsi" w:cstheme="majorHAnsi"/>
          <w:sz w:val="24"/>
          <w:szCs w:val="24"/>
        </w:rPr>
        <w:t>(</w:t>
      </w:r>
      <w:r w:rsidR="00932996" w:rsidRPr="001806A3">
        <w:rPr>
          <w:rFonts w:asciiTheme="majorHAnsi" w:eastAsia="Arial" w:hAnsiTheme="majorHAnsi" w:cstheme="majorHAnsi"/>
          <w:sz w:val="24"/>
          <w:szCs w:val="24"/>
        </w:rPr>
        <w:t>containing</w:t>
      </w:r>
      <w:r w:rsidRPr="001806A3">
        <w:rPr>
          <w:rFonts w:asciiTheme="majorHAnsi" w:eastAsia="Arial" w:hAnsiTheme="majorHAnsi" w:cstheme="majorHAnsi"/>
          <w:sz w:val="24"/>
          <w:szCs w:val="24"/>
        </w:rPr>
        <w:t xml:space="preserve"> 25 mM HEPES and 2 mM L-Glutamine</w:t>
      </w:r>
      <w:r w:rsidR="00601AAD" w:rsidRPr="001806A3">
        <w:rPr>
          <w:rFonts w:asciiTheme="majorHAnsi" w:eastAsia="Arial" w:hAnsiTheme="majorHAnsi" w:cstheme="majorHAnsi"/>
          <w:sz w:val="24"/>
          <w:szCs w:val="24"/>
        </w:rPr>
        <w:t>)</w:t>
      </w:r>
      <w:r w:rsidR="00C81006"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w:t>
      </w:r>
      <w:r w:rsidR="00C81006" w:rsidRPr="001806A3">
        <w:rPr>
          <w:rFonts w:asciiTheme="majorHAnsi" w:eastAsia="Arial" w:hAnsiTheme="majorHAnsi" w:cstheme="majorHAnsi"/>
          <w:sz w:val="24"/>
          <w:szCs w:val="24"/>
        </w:rPr>
        <w:t>Sterilize the media using a sterile filter</w:t>
      </w:r>
      <w:r w:rsidRPr="001806A3">
        <w:rPr>
          <w:rFonts w:asciiTheme="majorHAnsi" w:eastAsia="Arial" w:hAnsiTheme="majorHAnsi" w:cstheme="majorHAnsi"/>
          <w:sz w:val="24"/>
          <w:szCs w:val="24"/>
        </w:rPr>
        <w:t>.</w:t>
      </w:r>
    </w:p>
    <w:p w14:paraId="0AD7409B" w14:textId="77777777" w:rsidR="00127002" w:rsidRPr="001806A3" w:rsidRDefault="00127002"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536E34BA" w14:textId="68E9084C" w:rsidR="003336D0" w:rsidRPr="001806A3" w:rsidRDefault="00127002" w:rsidP="002F333D">
      <w:pPr>
        <w:rPr>
          <w:rFonts w:asciiTheme="majorHAnsi" w:eastAsia="Arial" w:hAnsiTheme="majorHAnsi" w:cstheme="majorHAnsi"/>
        </w:rPr>
      </w:pPr>
      <w:r w:rsidRPr="001806A3">
        <w:rPr>
          <w:rFonts w:asciiTheme="majorHAnsi" w:eastAsia="Arial" w:hAnsiTheme="majorHAnsi" w:cstheme="majorHAnsi"/>
        </w:rPr>
        <w:t xml:space="preserve">NOTE: </w:t>
      </w:r>
      <w:r w:rsidR="000C5BC1" w:rsidRPr="001806A3">
        <w:rPr>
          <w:rFonts w:asciiTheme="majorHAnsi" w:eastAsia="Arial" w:hAnsiTheme="majorHAnsi" w:cstheme="majorHAnsi"/>
        </w:rPr>
        <w:t>PM</w:t>
      </w:r>
      <w:r w:rsidR="003336D0" w:rsidRPr="001806A3">
        <w:rPr>
          <w:rFonts w:asciiTheme="majorHAnsi" w:eastAsia="Arial" w:hAnsiTheme="majorHAnsi" w:cstheme="majorHAnsi"/>
        </w:rPr>
        <w:t xml:space="preserve"> is sodium bicarbonate-buffered for air exchange at 5% CO</w:t>
      </w:r>
      <w:r w:rsidR="003336D0" w:rsidRPr="001806A3">
        <w:rPr>
          <w:rFonts w:asciiTheme="majorHAnsi" w:eastAsia="Arial" w:hAnsiTheme="majorHAnsi" w:cstheme="majorHAnsi"/>
          <w:vertAlign w:val="subscript"/>
        </w:rPr>
        <w:t>2</w:t>
      </w:r>
      <w:r w:rsidR="003336D0" w:rsidRPr="001806A3">
        <w:rPr>
          <w:rFonts w:asciiTheme="majorHAnsi" w:eastAsia="Arial" w:hAnsiTheme="majorHAnsi" w:cstheme="majorHAnsi"/>
        </w:rPr>
        <w:t xml:space="preserve"> and utilized for plating of primary ovarian somatic cells, as well as culture in 2D. </w:t>
      </w:r>
    </w:p>
    <w:p w14:paraId="270542A0" w14:textId="77777777" w:rsidR="006A0A65" w:rsidRPr="001806A3" w:rsidRDefault="006A0A65"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00000032" w14:textId="7B7749BF" w:rsidR="009C0242" w:rsidRPr="00BA0B50" w:rsidRDefault="009B083B" w:rsidP="002F333D">
      <w:pPr>
        <w:pStyle w:val="ListParagraph"/>
        <w:numPr>
          <w:ilvl w:val="0"/>
          <w:numId w:val="31"/>
        </w:numPr>
        <w:spacing w:after="0" w:line="240" w:lineRule="auto"/>
        <w:ind w:left="0" w:firstLine="0"/>
        <w:jc w:val="both"/>
        <w:rPr>
          <w:rFonts w:asciiTheme="majorHAnsi" w:eastAsia="Arial" w:hAnsiTheme="majorHAnsi" w:cstheme="majorHAnsi"/>
          <w:b/>
          <w:bCs/>
          <w:sz w:val="24"/>
          <w:szCs w:val="24"/>
          <w:highlight w:val="yellow"/>
        </w:rPr>
      </w:pPr>
      <w:r w:rsidRPr="00BA0B50">
        <w:rPr>
          <w:rFonts w:asciiTheme="majorHAnsi" w:eastAsia="Arial" w:hAnsiTheme="majorHAnsi" w:cstheme="majorHAnsi"/>
          <w:b/>
          <w:bCs/>
          <w:sz w:val="24"/>
          <w:szCs w:val="24"/>
          <w:highlight w:val="yellow"/>
        </w:rPr>
        <w:t>Digestion of ovarian tissue and isolation of primary somatic cells</w:t>
      </w:r>
    </w:p>
    <w:p w14:paraId="6CA0BCC7" w14:textId="77777777" w:rsidR="00245431" w:rsidRPr="001806A3" w:rsidRDefault="00245431" w:rsidP="002F333D">
      <w:pPr>
        <w:pStyle w:val="ListParagraph"/>
        <w:spacing w:after="0" w:line="240" w:lineRule="auto"/>
        <w:ind w:left="0"/>
        <w:jc w:val="both"/>
        <w:rPr>
          <w:rFonts w:asciiTheme="majorHAnsi" w:eastAsia="Arial" w:hAnsiTheme="majorHAnsi" w:cstheme="majorHAnsi"/>
          <w:b/>
          <w:bCs/>
          <w:sz w:val="24"/>
          <w:szCs w:val="24"/>
        </w:rPr>
      </w:pPr>
    </w:p>
    <w:p w14:paraId="22247BD2" w14:textId="1B230338" w:rsidR="00146955" w:rsidRPr="001806A3" w:rsidRDefault="00245431" w:rsidP="002F333D">
      <w:pPr>
        <w:rPr>
          <w:rFonts w:asciiTheme="majorHAnsi" w:eastAsia="Arial" w:hAnsiTheme="majorHAnsi" w:cstheme="majorHAnsi"/>
          <w:bCs/>
        </w:rPr>
      </w:pPr>
      <w:r w:rsidRPr="001806A3">
        <w:rPr>
          <w:rFonts w:asciiTheme="majorHAnsi" w:eastAsia="Arial" w:hAnsiTheme="majorHAnsi" w:cstheme="majorHAnsi"/>
          <w:bCs/>
        </w:rPr>
        <w:t xml:space="preserve">NOTE: </w:t>
      </w:r>
      <w:r w:rsidR="00C5244F" w:rsidRPr="001806A3">
        <w:rPr>
          <w:rFonts w:asciiTheme="majorHAnsi" w:eastAsia="Arial" w:hAnsiTheme="majorHAnsi" w:cstheme="majorHAnsi"/>
          <w:bCs/>
        </w:rPr>
        <w:t>Mouse ovaries are isolated and digested both enzymatically and mechanically to isolate primary somatic cells. Ovaries from 5</w:t>
      </w:r>
      <w:r w:rsidRPr="001806A3">
        <w:rPr>
          <w:rFonts w:asciiTheme="majorHAnsi" w:eastAsia="Arial" w:hAnsiTheme="majorHAnsi" w:cstheme="majorHAnsi"/>
          <w:bCs/>
        </w:rPr>
        <w:t>–</w:t>
      </w:r>
      <w:r w:rsidR="00C70A64" w:rsidRPr="001806A3">
        <w:rPr>
          <w:rFonts w:asciiTheme="majorHAnsi" w:eastAsia="Arial" w:hAnsiTheme="majorHAnsi" w:cstheme="majorHAnsi"/>
          <w:bCs/>
        </w:rPr>
        <w:t>6</w:t>
      </w:r>
      <w:r w:rsidR="00C5244F" w:rsidRPr="001806A3">
        <w:rPr>
          <w:rFonts w:asciiTheme="majorHAnsi" w:eastAsia="Arial" w:hAnsiTheme="majorHAnsi" w:cstheme="majorHAnsi"/>
          <w:bCs/>
        </w:rPr>
        <w:t xml:space="preserve"> mice can be processed together in the same dish. </w:t>
      </w:r>
      <w:r w:rsidR="00D44B99" w:rsidRPr="001806A3">
        <w:rPr>
          <w:rFonts w:asciiTheme="majorHAnsi" w:eastAsia="Arial" w:hAnsiTheme="majorHAnsi" w:cstheme="majorHAnsi"/>
          <w:bCs/>
        </w:rPr>
        <w:t xml:space="preserve">The following steps should be performed using aseptic technique, </w:t>
      </w:r>
      <w:r w:rsidR="003778C0" w:rsidRPr="001806A3">
        <w:rPr>
          <w:rFonts w:asciiTheme="majorHAnsi" w:eastAsia="Arial" w:hAnsiTheme="majorHAnsi" w:cstheme="majorHAnsi"/>
          <w:bCs/>
        </w:rPr>
        <w:t>preferably</w:t>
      </w:r>
      <w:r w:rsidR="00D44B99" w:rsidRPr="001806A3">
        <w:rPr>
          <w:rFonts w:asciiTheme="majorHAnsi" w:eastAsia="Arial" w:hAnsiTheme="majorHAnsi" w:cstheme="majorHAnsi"/>
          <w:bCs/>
        </w:rPr>
        <w:t xml:space="preserve"> using a dissecting microscope in a laminar flow hood</w:t>
      </w:r>
      <w:r w:rsidR="003778C0" w:rsidRPr="001806A3">
        <w:rPr>
          <w:rFonts w:asciiTheme="majorHAnsi" w:eastAsia="Arial" w:hAnsiTheme="majorHAnsi" w:cstheme="majorHAnsi"/>
          <w:bCs/>
        </w:rPr>
        <w:t xml:space="preserve">. </w:t>
      </w:r>
    </w:p>
    <w:p w14:paraId="23994112" w14:textId="77777777" w:rsidR="000133A8" w:rsidRPr="001806A3" w:rsidRDefault="000133A8" w:rsidP="002F333D">
      <w:pPr>
        <w:rPr>
          <w:rFonts w:asciiTheme="majorHAnsi" w:eastAsia="Arial" w:hAnsiTheme="majorHAnsi" w:cstheme="majorHAnsi"/>
          <w:bCs/>
        </w:rPr>
      </w:pPr>
    </w:p>
    <w:p w14:paraId="4A8892D2" w14:textId="1632131C" w:rsidR="006A0A65" w:rsidRPr="001806A3" w:rsidRDefault="006A0A65"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806A3">
        <w:rPr>
          <w:rFonts w:asciiTheme="majorHAnsi" w:hAnsiTheme="majorHAnsi" w:cstheme="majorHAnsi"/>
          <w:sz w:val="24"/>
          <w:szCs w:val="24"/>
        </w:rPr>
        <w:t xml:space="preserve">Add 10 mL </w:t>
      </w:r>
      <w:r w:rsidR="003E1621" w:rsidRPr="001806A3">
        <w:rPr>
          <w:rFonts w:asciiTheme="majorHAnsi" w:hAnsiTheme="majorHAnsi" w:cstheme="majorHAnsi"/>
          <w:sz w:val="24"/>
          <w:szCs w:val="24"/>
        </w:rPr>
        <w:t xml:space="preserve">of </w:t>
      </w:r>
      <w:r w:rsidR="000C5BC1" w:rsidRPr="001806A3">
        <w:rPr>
          <w:rFonts w:asciiTheme="majorHAnsi" w:hAnsiTheme="majorHAnsi" w:cstheme="majorHAnsi"/>
          <w:sz w:val="24"/>
          <w:szCs w:val="24"/>
        </w:rPr>
        <w:t>EM</w:t>
      </w:r>
      <w:r w:rsidRPr="001806A3">
        <w:rPr>
          <w:rFonts w:asciiTheme="majorHAnsi" w:hAnsiTheme="majorHAnsi" w:cstheme="majorHAnsi"/>
          <w:sz w:val="24"/>
          <w:szCs w:val="24"/>
        </w:rPr>
        <w:t xml:space="preserve">, 20 mL of </w:t>
      </w:r>
      <w:r w:rsidR="000C5BC1" w:rsidRPr="001806A3">
        <w:rPr>
          <w:rFonts w:asciiTheme="majorHAnsi" w:hAnsiTheme="majorHAnsi" w:cstheme="majorHAnsi"/>
          <w:sz w:val="24"/>
          <w:szCs w:val="24"/>
        </w:rPr>
        <w:t>QM</w:t>
      </w:r>
      <w:r w:rsidRPr="001806A3">
        <w:rPr>
          <w:rFonts w:asciiTheme="majorHAnsi" w:hAnsiTheme="majorHAnsi" w:cstheme="majorHAnsi"/>
          <w:sz w:val="24"/>
          <w:szCs w:val="24"/>
        </w:rPr>
        <w:t xml:space="preserve">, and 20 mL </w:t>
      </w:r>
      <w:r w:rsidR="003E1621" w:rsidRPr="001806A3">
        <w:rPr>
          <w:rFonts w:asciiTheme="majorHAnsi" w:hAnsiTheme="majorHAnsi" w:cstheme="majorHAnsi"/>
          <w:sz w:val="24"/>
          <w:szCs w:val="24"/>
        </w:rPr>
        <w:t xml:space="preserve">of </w:t>
      </w:r>
      <w:r w:rsidR="000C5BC1" w:rsidRPr="001806A3">
        <w:rPr>
          <w:rFonts w:asciiTheme="majorHAnsi" w:hAnsiTheme="majorHAnsi" w:cstheme="majorHAnsi"/>
          <w:sz w:val="24"/>
          <w:szCs w:val="24"/>
        </w:rPr>
        <w:t>PM</w:t>
      </w:r>
      <w:r w:rsidRPr="001806A3">
        <w:rPr>
          <w:rFonts w:asciiTheme="majorHAnsi" w:hAnsiTheme="majorHAnsi" w:cstheme="majorHAnsi"/>
          <w:sz w:val="24"/>
          <w:szCs w:val="24"/>
        </w:rPr>
        <w:t xml:space="preserve"> </w:t>
      </w:r>
      <w:r w:rsidR="00922E08" w:rsidRPr="001806A3">
        <w:rPr>
          <w:rFonts w:asciiTheme="majorHAnsi" w:hAnsiTheme="majorHAnsi" w:cstheme="majorHAnsi"/>
          <w:sz w:val="24"/>
          <w:szCs w:val="24"/>
        </w:rPr>
        <w:t>in</w:t>
      </w:r>
      <w:r w:rsidRPr="001806A3">
        <w:rPr>
          <w:rFonts w:asciiTheme="majorHAnsi" w:hAnsiTheme="majorHAnsi" w:cstheme="majorHAnsi"/>
          <w:sz w:val="24"/>
          <w:szCs w:val="24"/>
        </w:rPr>
        <w:t xml:space="preserve">to separate 100 mm </w:t>
      </w:r>
      <w:r w:rsidR="003E1621" w:rsidRPr="001806A3">
        <w:rPr>
          <w:rFonts w:asciiTheme="majorHAnsi" w:hAnsiTheme="majorHAnsi" w:cstheme="majorHAnsi"/>
          <w:sz w:val="24"/>
          <w:szCs w:val="24"/>
        </w:rPr>
        <w:t>P</w:t>
      </w:r>
      <w:r w:rsidRPr="001806A3">
        <w:rPr>
          <w:rFonts w:asciiTheme="majorHAnsi" w:hAnsiTheme="majorHAnsi" w:cstheme="majorHAnsi"/>
          <w:sz w:val="24"/>
          <w:szCs w:val="24"/>
        </w:rPr>
        <w:t xml:space="preserve">etri dishes. Equilibrate </w:t>
      </w:r>
      <w:r w:rsidR="003E1621" w:rsidRPr="001806A3">
        <w:rPr>
          <w:rFonts w:asciiTheme="majorHAnsi" w:hAnsiTheme="majorHAnsi" w:cstheme="majorHAnsi"/>
          <w:sz w:val="24"/>
          <w:szCs w:val="24"/>
        </w:rPr>
        <w:t xml:space="preserve">the </w:t>
      </w:r>
      <w:r w:rsidRPr="001806A3">
        <w:rPr>
          <w:rFonts w:asciiTheme="majorHAnsi" w:hAnsiTheme="majorHAnsi" w:cstheme="majorHAnsi"/>
          <w:sz w:val="24"/>
          <w:szCs w:val="24"/>
        </w:rPr>
        <w:t>dishes in a tissue culture incubator (humidified environment, 37</w:t>
      </w:r>
      <w:r w:rsidR="003E1621" w:rsidRPr="001806A3">
        <w:rPr>
          <w:rFonts w:asciiTheme="majorHAnsi" w:hAnsiTheme="majorHAnsi" w:cstheme="majorHAnsi"/>
          <w:sz w:val="24"/>
          <w:szCs w:val="24"/>
        </w:rPr>
        <w:t xml:space="preserve"> </w:t>
      </w:r>
      <w:r w:rsidRPr="001806A3">
        <w:rPr>
          <w:rFonts w:asciiTheme="majorHAnsi" w:eastAsia="Symbol" w:hAnsiTheme="majorHAnsi" w:cstheme="majorHAnsi"/>
          <w:sz w:val="24"/>
          <w:szCs w:val="24"/>
        </w:rPr>
        <w:t>°</w:t>
      </w:r>
      <w:r w:rsidRPr="001806A3">
        <w:rPr>
          <w:rFonts w:asciiTheme="majorHAnsi" w:hAnsiTheme="majorHAnsi" w:cstheme="majorHAnsi"/>
          <w:sz w:val="24"/>
          <w:szCs w:val="24"/>
        </w:rPr>
        <w:t>C with 5% CO</w:t>
      </w:r>
      <w:r w:rsidRPr="001806A3">
        <w:rPr>
          <w:rFonts w:asciiTheme="majorHAnsi" w:hAnsiTheme="majorHAnsi" w:cstheme="majorHAnsi"/>
          <w:sz w:val="24"/>
          <w:szCs w:val="24"/>
          <w:vertAlign w:val="subscript"/>
        </w:rPr>
        <w:t>2</w:t>
      </w:r>
      <w:r w:rsidRPr="001806A3">
        <w:rPr>
          <w:rFonts w:asciiTheme="majorHAnsi" w:hAnsiTheme="majorHAnsi" w:cstheme="majorHAnsi"/>
          <w:sz w:val="24"/>
          <w:szCs w:val="24"/>
        </w:rPr>
        <w:t>) for a minimum of 1 h prior to use.</w:t>
      </w:r>
    </w:p>
    <w:p w14:paraId="3CF67B06" w14:textId="77777777" w:rsidR="003E1621" w:rsidRPr="001806A3" w:rsidRDefault="003E1621"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16C0FE2" w14:textId="17F780EF" w:rsidR="006A0A65" w:rsidRPr="001806A3" w:rsidRDefault="006A0A65"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806A3">
        <w:rPr>
          <w:rFonts w:asciiTheme="majorHAnsi" w:eastAsia="Arial" w:hAnsiTheme="majorHAnsi" w:cstheme="majorHAnsi"/>
          <w:sz w:val="24"/>
          <w:szCs w:val="24"/>
        </w:rPr>
        <w:t xml:space="preserve">Warm </w:t>
      </w:r>
      <w:r w:rsidR="000C5BC1" w:rsidRPr="001806A3">
        <w:rPr>
          <w:rFonts w:asciiTheme="majorHAnsi" w:eastAsia="Arial" w:hAnsiTheme="majorHAnsi" w:cstheme="majorHAnsi"/>
          <w:sz w:val="24"/>
          <w:szCs w:val="24"/>
        </w:rPr>
        <w:t>DM</w:t>
      </w:r>
      <w:r w:rsidRPr="001806A3">
        <w:rPr>
          <w:rFonts w:asciiTheme="majorHAnsi" w:eastAsia="Arial" w:hAnsiTheme="majorHAnsi" w:cstheme="majorHAnsi"/>
          <w:sz w:val="24"/>
          <w:szCs w:val="24"/>
        </w:rPr>
        <w:t xml:space="preserve"> in </w:t>
      </w:r>
      <w:r w:rsidR="003E1621" w:rsidRPr="001806A3">
        <w:rPr>
          <w:rFonts w:asciiTheme="majorHAnsi" w:eastAsia="Arial" w:hAnsiTheme="majorHAnsi" w:cstheme="majorHAnsi"/>
          <w:sz w:val="24"/>
          <w:szCs w:val="24"/>
        </w:rPr>
        <w:t xml:space="preserve">a </w:t>
      </w:r>
      <w:r w:rsidRPr="001806A3">
        <w:rPr>
          <w:rFonts w:asciiTheme="majorHAnsi" w:eastAsia="Arial" w:hAnsiTheme="majorHAnsi" w:cstheme="majorHAnsi"/>
          <w:sz w:val="24"/>
          <w:szCs w:val="24"/>
        </w:rPr>
        <w:t>water bath (37</w:t>
      </w:r>
      <w:r w:rsidR="003E1621" w:rsidRPr="001806A3">
        <w:rPr>
          <w:rFonts w:asciiTheme="majorHAnsi" w:eastAsia="Arial" w:hAnsiTheme="majorHAnsi" w:cstheme="majorHAnsi"/>
          <w:sz w:val="24"/>
          <w:szCs w:val="24"/>
        </w:rPr>
        <w:t xml:space="preserve"> </w:t>
      </w:r>
      <w:r w:rsidRPr="001806A3">
        <w:rPr>
          <w:rFonts w:asciiTheme="majorHAnsi" w:eastAsia="Symbol" w:hAnsiTheme="majorHAnsi" w:cstheme="majorHAnsi"/>
          <w:sz w:val="24"/>
          <w:szCs w:val="24"/>
        </w:rPr>
        <w:t>°</w:t>
      </w:r>
      <w:r w:rsidRPr="001806A3">
        <w:rPr>
          <w:rFonts w:asciiTheme="majorHAnsi" w:eastAsia="Arial" w:hAnsiTheme="majorHAnsi" w:cstheme="majorHAnsi"/>
          <w:sz w:val="24"/>
          <w:szCs w:val="24"/>
        </w:rPr>
        <w:t>C) prior to use.</w:t>
      </w:r>
    </w:p>
    <w:p w14:paraId="1D8FF283" w14:textId="77777777" w:rsidR="003E1621" w:rsidRPr="001806A3" w:rsidRDefault="003E1621"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A2B1D65" w14:textId="3C97B7CB" w:rsidR="006A0A65" w:rsidRPr="00BA0B50" w:rsidRDefault="00E7539A"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BA0B50">
        <w:rPr>
          <w:rFonts w:asciiTheme="majorHAnsi" w:eastAsia="Arial" w:hAnsiTheme="majorHAnsi" w:cstheme="majorHAnsi"/>
          <w:sz w:val="24"/>
          <w:szCs w:val="24"/>
          <w:highlight w:val="yellow"/>
        </w:rPr>
        <w:t xml:space="preserve">Dissect </w:t>
      </w:r>
      <w:r w:rsidR="00701176" w:rsidRPr="00BA0B50">
        <w:rPr>
          <w:rFonts w:asciiTheme="majorHAnsi" w:eastAsia="Arial" w:hAnsiTheme="majorHAnsi" w:cstheme="majorHAnsi"/>
          <w:sz w:val="24"/>
          <w:szCs w:val="24"/>
          <w:highlight w:val="yellow"/>
        </w:rPr>
        <w:t xml:space="preserve">mouse ovaries </w:t>
      </w:r>
      <w:r w:rsidRPr="00BA0B50">
        <w:rPr>
          <w:rFonts w:asciiTheme="majorHAnsi" w:eastAsia="Arial" w:hAnsiTheme="majorHAnsi" w:cstheme="majorHAnsi"/>
          <w:sz w:val="24"/>
          <w:szCs w:val="24"/>
          <w:highlight w:val="yellow"/>
        </w:rPr>
        <w:t xml:space="preserve">into a 35 mm </w:t>
      </w:r>
      <w:r w:rsidR="003E1621" w:rsidRPr="00BA0B50">
        <w:rPr>
          <w:rFonts w:asciiTheme="majorHAnsi" w:eastAsia="Arial" w:hAnsiTheme="majorHAnsi" w:cstheme="majorHAnsi"/>
          <w:sz w:val="24"/>
          <w:szCs w:val="24"/>
          <w:highlight w:val="yellow"/>
        </w:rPr>
        <w:t>P</w:t>
      </w:r>
      <w:r w:rsidRPr="00BA0B50">
        <w:rPr>
          <w:rFonts w:asciiTheme="majorHAnsi" w:eastAsia="Arial" w:hAnsiTheme="majorHAnsi" w:cstheme="majorHAnsi"/>
          <w:sz w:val="24"/>
          <w:szCs w:val="24"/>
          <w:highlight w:val="yellow"/>
        </w:rPr>
        <w:t xml:space="preserve">etri dish containing 3 mL </w:t>
      </w:r>
      <w:r w:rsidR="003E1621" w:rsidRPr="00BA0B50">
        <w:rPr>
          <w:rFonts w:asciiTheme="majorHAnsi" w:eastAsia="Arial" w:hAnsiTheme="majorHAnsi" w:cstheme="majorHAnsi"/>
          <w:sz w:val="24"/>
          <w:szCs w:val="24"/>
          <w:highlight w:val="yellow"/>
        </w:rPr>
        <w:t xml:space="preserve">of </w:t>
      </w:r>
      <w:r w:rsidR="000C5BC1" w:rsidRPr="00BA0B50">
        <w:rPr>
          <w:rFonts w:asciiTheme="majorHAnsi" w:eastAsia="Arial" w:hAnsiTheme="majorHAnsi" w:cstheme="majorHAnsi"/>
          <w:sz w:val="24"/>
          <w:szCs w:val="24"/>
          <w:highlight w:val="yellow"/>
        </w:rPr>
        <w:t>DM</w:t>
      </w:r>
      <w:r w:rsidRPr="00BA0B50">
        <w:rPr>
          <w:rFonts w:asciiTheme="majorHAnsi" w:eastAsia="Arial" w:hAnsiTheme="majorHAnsi" w:cstheme="majorHAnsi"/>
          <w:sz w:val="24"/>
          <w:szCs w:val="24"/>
          <w:highlight w:val="yellow"/>
        </w:rPr>
        <w:t>. S</w:t>
      </w:r>
      <w:r w:rsidR="00701176" w:rsidRPr="00BA0B50">
        <w:rPr>
          <w:rFonts w:asciiTheme="majorHAnsi" w:eastAsia="Arial" w:hAnsiTheme="majorHAnsi" w:cstheme="majorHAnsi"/>
          <w:sz w:val="24"/>
          <w:szCs w:val="24"/>
          <w:highlight w:val="yellow"/>
        </w:rPr>
        <w:t>eparate</w:t>
      </w:r>
      <w:r w:rsidRPr="00BA0B50">
        <w:rPr>
          <w:rFonts w:asciiTheme="majorHAnsi" w:eastAsia="Arial" w:hAnsiTheme="majorHAnsi" w:cstheme="majorHAnsi"/>
          <w:sz w:val="24"/>
          <w:szCs w:val="24"/>
          <w:highlight w:val="yellow"/>
        </w:rPr>
        <w:t xml:space="preserve"> </w:t>
      </w:r>
      <w:r w:rsidR="003E1621"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ovaries</w:t>
      </w:r>
      <w:r w:rsidR="00701176" w:rsidRPr="00BA0B50">
        <w:rPr>
          <w:rFonts w:asciiTheme="majorHAnsi" w:eastAsia="Arial" w:hAnsiTheme="majorHAnsi" w:cstheme="majorHAnsi"/>
          <w:sz w:val="24"/>
          <w:szCs w:val="24"/>
          <w:highlight w:val="yellow"/>
        </w:rPr>
        <w:t xml:space="preserve"> from</w:t>
      </w:r>
      <w:r w:rsidRPr="00BA0B50">
        <w:rPr>
          <w:rFonts w:asciiTheme="majorHAnsi" w:eastAsia="Arial" w:hAnsiTheme="majorHAnsi" w:cstheme="majorHAnsi"/>
          <w:sz w:val="24"/>
          <w:szCs w:val="24"/>
          <w:highlight w:val="yellow"/>
        </w:rPr>
        <w:t xml:space="preserve"> </w:t>
      </w:r>
      <w:r w:rsidR="003E1621"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attached</w:t>
      </w:r>
      <w:r w:rsidR="00701176" w:rsidRPr="00BA0B50">
        <w:rPr>
          <w:rFonts w:asciiTheme="majorHAnsi" w:eastAsia="Arial" w:hAnsiTheme="majorHAnsi" w:cstheme="majorHAnsi"/>
          <w:sz w:val="24"/>
          <w:szCs w:val="24"/>
          <w:highlight w:val="yellow"/>
        </w:rPr>
        <w:t xml:space="preserve"> adipose tissue, oviduct, and ovarian bursa</w:t>
      </w:r>
      <w:r w:rsidR="00DE202B" w:rsidRPr="00BA0B50">
        <w:rPr>
          <w:rFonts w:asciiTheme="majorHAnsi" w:eastAsia="Arial" w:hAnsiTheme="majorHAnsi" w:cstheme="majorHAnsi"/>
          <w:sz w:val="24"/>
          <w:szCs w:val="24"/>
          <w:highlight w:val="yellow"/>
        </w:rPr>
        <w:t xml:space="preserve"> using fine-tipped forceps and/or </w:t>
      </w:r>
      <w:proofErr w:type="spellStart"/>
      <w:r w:rsidR="00DE202B" w:rsidRPr="00BA0B50">
        <w:rPr>
          <w:rFonts w:asciiTheme="majorHAnsi" w:eastAsia="Arial" w:hAnsiTheme="majorHAnsi" w:cstheme="majorHAnsi"/>
          <w:sz w:val="24"/>
          <w:szCs w:val="24"/>
          <w:highlight w:val="yellow"/>
        </w:rPr>
        <w:t>microscissors</w:t>
      </w:r>
      <w:proofErr w:type="spellEnd"/>
      <w:r w:rsidR="00E748B3" w:rsidRPr="00BA0B50">
        <w:rPr>
          <w:rFonts w:asciiTheme="majorHAnsi" w:eastAsia="Arial" w:hAnsiTheme="majorHAnsi" w:cstheme="majorHAnsi"/>
          <w:sz w:val="24"/>
          <w:szCs w:val="24"/>
          <w:highlight w:val="yellow"/>
        </w:rPr>
        <w:t xml:space="preserve"> (</w:t>
      </w:r>
      <w:r w:rsidR="00E748B3" w:rsidRPr="00BA0B50">
        <w:rPr>
          <w:rFonts w:asciiTheme="majorHAnsi" w:eastAsia="Arial" w:hAnsiTheme="majorHAnsi" w:cstheme="majorHAnsi"/>
          <w:b/>
          <w:bCs/>
          <w:sz w:val="24"/>
          <w:szCs w:val="24"/>
          <w:highlight w:val="yellow"/>
        </w:rPr>
        <w:t xml:space="preserve">Figure </w:t>
      </w:r>
      <w:r w:rsidR="00932996" w:rsidRPr="00BA0B50">
        <w:rPr>
          <w:rFonts w:asciiTheme="majorHAnsi" w:eastAsia="Arial" w:hAnsiTheme="majorHAnsi" w:cstheme="majorHAnsi"/>
          <w:b/>
          <w:bCs/>
          <w:sz w:val="24"/>
          <w:szCs w:val="24"/>
          <w:highlight w:val="yellow"/>
        </w:rPr>
        <w:t>2</w:t>
      </w:r>
      <w:proofErr w:type="gramStart"/>
      <w:r w:rsidR="00E748B3" w:rsidRPr="00BA0B50">
        <w:rPr>
          <w:rFonts w:asciiTheme="majorHAnsi" w:eastAsia="Arial" w:hAnsiTheme="majorHAnsi" w:cstheme="majorHAnsi"/>
          <w:b/>
          <w:bCs/>
          <w:sz w:val="24"/>
          <w:szCs w:val="24"/>
          <w:highlight w:val="yellow"/>
        </w:rPr>
        <w:t>A</w:t>
      </w:r>
      <w:r w:rsidR="00E748B3" w:rsidRPr="00BA0B50">
        <w:rPr>
          <w:rFonts w:asciiTheme="majorHAnsi" w:eastAsia="Arial" w:hAnsiTheme="majorHAnsi" w:cstheme="majorHAnsi"/>
          <w:sz w:val="24"/>
          <w:szCs w:val="24"/>
          <w:highlight w:val="yellow"/>
        </w:rPr>
        <w:t>i</w:t>
      </w:r>
      <w:r w:rsidR="00C81006" w:rsidRPr="00BA0B50">
        <w:rPr>
          <w:rFonts w:asciiTheme="majorHAnsi" w:eastAsia="Arial" w:hAnsiTheme="majorHAnsi" w:cstheme="majorHAnsi"/>
          <w:sz w:val="24"/>
          <w:szCs w:val="24"/>
          <w:highlight w:val="yellow"/>
        </w:rPr>
        <w:t>,</w:t>
      </w:r>
      <w:r w:rsidR="00E748B3" w:rsidRPr="00BA0B50">
        <w:rPr>
          <w:rFonts w:asciiTheme="majorHAnsi" w:eastAsia="Arial" w:hAnsiTheme="majorHAnsi" w:cstheme="majorHAnsi"/>
          <w:sz w:val="24"/>
          <w:szCs w:val="24"/>
          <w:highlight w:val="yellow"/>
        </w:rPr>
        <w:t>ii</w:t>
      </w:r>
      <w:proofErr w:type="gramEnd"/>
      <w:r w:rsidR="00E748B3" w:rsidRPr="00BA0B50">
        <w:rPr>
          <w:rFonts w:asciiTheme="majorHAnsi" w:eastAsia="Arial" w:hAnsiTheme="majorHAnsi" w:cstheme="majorHAnsi"/>
          <w:sz w:val="24"/>
          <w:szCs w:val="24"/>
          <w:highlight w:val="yellow"/>
        </w:rPr>
        <w:t>)</w:t>
      </w:r>
      <w:r w:rsidR="00701176" w:rsidRPr="00BA0B50">
        <w:rPr>
          <w:rFonts w:asciiTheme="majorHAnsi" w:eastAsia="Arial" w:hAnsiTheme="majorHAnsi" w:cstheme="majorHAnsi"/>
          <w:sz w:val="24"/>
          <w:szCs w:val="24"/>
          <w:highlight w:val="yellow"/>
        </w:rPr>
        <w:t xml:space="preserve">. </w:t>
      </w:r>
      <w:r w:rsidR="009C72E0" w:rsidRPr="00BA0B50">
        <w:rPr>
          <w:rFonts w:asciiTheme="majorHAnsi" w:eastAsia="Arial" w:hAnsiTheme="majorHAnsi" w:cstheme="majorHAnsi"/>
          <w:sz w:val="24"/>
          <w:szCs w:val="24"/>
          <w:highlight w:val="yellow"/>
        </w:rPr>
        <w:t xml:space="preserve">Utilize a dissecting microscope as needed for microdissection. </w:t>
      </w:r>
    </w:p>
    <w:p w14:paraId="36417824" w14:textId="77777777" w:rsidR="003E1621" w:rsidRPr="00BA0B50" w:rsidRDefault="003E1621"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6EC35722" w14:textId="47D7EC3C" w:rsidR="00C81006" w:rsidRPr="00BA0B50" w:rsidRDefault="009C72E0"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t xml:space="preserve">Transfer </w:t>
      </w:r>
      <w:r w:rsidR="003E1621"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 xml:space="preserve">dissected ovaries to a 45 mm watch glass with </w:t>
      </w:r>
      <w:r w:rsidR="000133A8" w:rsidRPr="00BA0B50">
        <w:rPr>
          <w:rFonts w:asciiTheme="majorHAnsi" w:eastAsia="Arial" w:hAnsiTheme="majorHAnsi" w:cstheme="majorHAnsi"/>
          <w:sz w:val="24"/>
          <w:szCs w:val="24"/>
          <w:highlight w:val="yellow"/>
        </w:rPr>
        <w:t>2</w:t>
      </w:r>
      <w:r w:rsidR="003E1621" w:rsidRPr="00BA0B50">
        <w:rPr>
          <w:rFonts w:asciiTheme="majorHAnsi" w:eastAsia="Arial" w:hAnsiTheme="majorHAnsi" w:cstheme="majorHAnsi"/>
          <w:sz w:val="24"/>
          <w:szCs w:val="24"/>
          <w:highlight w:val="yellow"/>
        </w:rPr>
        <w:t>–</w:t>
      </w:r>
      <w:r w:rsidR="000133A8" w:rsidRPr="00BA0B50">
        <w:rPr>
          <w:rFonts w:asciiTheme="majorHAnsi" w:eastAsia="Arial" w:hAnsiTheme="majorHAnsi" w:cstheme="majorHAnsi"/>
          <w:sz w:val="24"/>
          <w:szCs w:val="24"/>
          <w:highlight w:val="yellow"/>
        </w:rPr>
        <w:t xml:space="preserve">3 mL </w:t>
      </w:r>
      <w:r w:rsidR="003E1621" w:rsidRPr="00BA0B50">
        <w:rPr>
          <w:rFonts w:asciiTheme="majorHAnsi" w:eastAsia="Arial" w:hAnsiTheme="majorHAnsi" w:cstheme="majorHAnsi"/>
          <w:sz w:val="24"/>
          <w:szCs w:val="24"/>
          <w:highlight w:val="yellow"/>
        </w:rPr>
        <w:t xml:space="preserve">of </w:t>
      </w:r>
      <w:r w:rsidR="000C5BC1" w:rsidRPr="00BA0B50">
        <w:rPr>
          <w:rFonts w:asciiTheme="majorHAnsi" w:eastAsia="Arial" w:hAnsiTheme="majorHAnsi" w:cstheme="majorHAnsi"/>
          <w:sz w:val="24"/>
          <w:szCs w:val="24"/>
          <w:highlight w:val="yellow"/>
        </w:rPr>
        <w:t>DM</w:t>
      </w:r>
      <w:r w:rsidRPr="00BA0B50">
        <w:rPr>
          <w:rFonts w:asciiTheme="majorHAnsi" w:eastAsia="Arial" w:hAnsiTheme="majorHAnsi" w:cstheme="majorHAnsi"/>
          <w:sz w:val="24"/>
          <w:szCs w:val="24"/>
          <w:highlight w:val="yellow"/>
        </w:rPr>
        <w:t xml:space="preserve">. </w:t>
      </w:r>
      <w:r w:rsidR="004464BC" w:rsidRPr="00BA0B50">
        <w:rPr>
          <w:rFonts w:asciiTheme="majorHAnsi" w:eastAsia="Arial" w:hAnsiTheme="majorHAnsi" w:cstheme="majorHAnsi"/>
          <w:sz w:val="24"/>
          <w:szCs w:val="24"/>
          <w:highlight w:val="yellow"/>
        </w:rPr>
        <w:t>Under a dissecting microscope, a</w:t>
      </w:r>
      <w:r w:rsidR="00701176" w:rsidRPr="00BA0B50">
        <w:rPr>
          <w:rFonts w:asciiTheme="majorHAnsi" w:eastAsia="Arial" w:hAnsiTheme="majorHAnsi" w:cstheme="majorHAnsi"/>
          <w:sz w:val="24"/>
          <w:szCs w:val="24"/>
          <w:highlight w:val="yellow"/>
        </w:rPr>
        <w:t xml:space="preserve">nchor and </w:t>
      </w:r>
      <w:r w:rsidR="00EB0FF5" w:rsidRPr="00BA0B50">
        <w:rPr>
          <w:rFonts w:asciiTheme="majorHAnsi" w:eastAsia="Arial" w:hAnsiTheme="majorHAnsi" w:cstheme="majorHAnsi"/>
          <w:sz w:val="24"/>
          <w:szCs w:val="24"/>
          <w:highlight w:val="yellow"/>
        </w:rPr>
        <w:t>puncture</w:t>
      </w:r>
      <w:r w:rsidR="003E1621" w:rsidRPr="00BA0B50">
        <w:rPr>
          <w:rFonts w:asciiTheme="majorHAnsi" w:eastAsia="Arial" w:hAnsiTheme="majorHAnsi" w:cstheme="majorHAnsi"/>
          <w:sz w:val="24"/>
          <w:szCs w:val="24"/>
          <w:highlight w:val="yellow"/>
        </w:rPr>
        <w:t xml:space="preserve"> </w:t>
      </w:r>
      <w:r w:rsidR="00083ED8" w:rsidRPr="00BA0B50">
        <w:rPr>
          <w:rFonts w:asciiTheme="majorHAnsi" w:eastAsia="Arial" w:hAnsiTheme="majorHAnsi" w:cstheme="majorHAnsi"/>
          <w:sz w:val="24"/>
          <w:szCs w:val="24"/>
          <w:highlight w:val="yellow"/>
        </w:rPr>
        <w:t xml:space="preserve">all areas of </w:t>
      </w:r>
      <w:r w:rsidR="003E1621" w:rsidRPr="00BA0B50">
        <w:rPr>
          <w:rFonts w:asciiTheme="majorHAnsi" w:eastAsia="Arial" w:hAnsiTheme="majorHAnsi" w:cstheme="majorHAnsi"/>
          <w:sz w:val="24"/>
          <w:szCs w:val="24"/>
          <w:highlight w:val="yellow"/>
        </w:rPr>
        <w:t>the</w:t>
      </w:r>
      <w:r w:rsidR="00701176" w:rsidRPr="00BA0B50">
        <w:rPr>
          <w:rFonts w:asciiTheme="majorHAnsi" w:eastAsia="Arial" w:hAnsiTheme="majorHAnsi" w:cstheme="majorHAnsi"/>
          <w:sz w:val="24"/>
          <w:szCs w:val="24"/>
          <w:highlight w:val="yellow"/>
        </w:rPr>
        <w:t xml:space="preserve"> ovaries </w:t>
      </w:r>
      <w:r w:rsidR="00EB0FF5" w:rsidRPr="00BA0B50">
        <w:rPr>
          <w:rFonts w:asciiTheme="majorHAnsi" w:eastAsia="Arial" w:hAnsiTheme="majorHAnsi" w:cstheme="majorHAnsi"/>
          <w:sz w:val="24"/>
          <w:szCs w:val="24"/>
          <w:highlight w:val="yellow"/>
        </w:rPr>
        <w:t xml:space="preserve">using </w:t>
      </w:r>
      <w:r w:rsidR="005718C7" w:rsidRPr="00BA0B50">
        <w:rPr>
          <w:rFonts w:asciiTheme="majorHAnsi" w:eastAsia="Arial" w:hAnsiTheme="majorHAnsi" w:cstheme="majorHAnsi"/>
          <w:sz w:val="24"/>
          <w:szCs w:val="24"/>
          <w:highlight w:val="yellow"/>
        </w:rPr>
        <w:t>28-</w:t>
      </w:r>
      <w:r w:rsidR="00C81006" w:rsidRPr="00BA0B50">
        <w:rPr>
          <w:rFonts w:asciiTheme="majorHAnsi" w:eastAsia="Arial" w:hAnsiTheme="majorHAnsi" w:cstheme="majorHAnsi"/>
          <w:sz w:val="24"/>
          <w:szCs w:val="24"/>
          <w:highlight w:val="yellow"/>
        </w:rPr>
        <w:t xml:space="preserve">G </w:t>
      </w:r>
      <w:r w:rsidR="00EB0FF5" w:rsidRPr="00BA0B50">
        <w:rPr>
          <w:rFonts w:asciiTheme="majorHAnsi" w:eastAsia="Arial" w:hAnsiTheme="majorHAnsi" w:cstheme="majorHAnsi"/>
          <w:sz w:val="24"/>
          <w:szCs w:val="24"/>
          <w:highlight w:val="yellow"/>
        </w:rPr>
        <w:t xml:space="preserve">insulin </w:t>
      </w:r>
      <w:r w:rsidR="005718C7" w:rsidRPr="00BA0B50">
        <w:rPr>
          <w:rFonts w:asciiTheme="majorHAnsi" w:eastAsia="Arial" w:hAnsiTheme="majorHAnsi" w:cstheme="majorHAnsi"/>
          <w:sz w:val="24"/>
          <w:szCs w:val="24"/>
          <w:highlight w:val="yellow"/>
        </w:rPr>
        <w:t xml:space="preserve">needles </w:t>
      </w:r>
      <w:r w:rsidR="00AD34C4" w:rsidRPr="00BA0B50">
        <w:rPr>
          <w:rFonts w:asciiTheme="majorHAnsi" w:eastAsia="Arial" w:hAnsiTheme="majorHAnsi" w:cstheme="majorHAnsi"/>
          <w:sz w:val="24"/>
          <w:szCs w:val="24"/>
          <w:highlight w:val="yellow"/>
        </w:rPr>
        <w:t xml:space="preserve">with </w:t>
      </w:r>
      <w:r w:rsidR="003E1621" w:rsidRPr="00BA0B50">
        <w:rPr>
          <w:rFonts w:asciiTheme="majorHAnsi" w:eastAsia="Arial" w:hAnsiTheme="majorHAnsi" w:cstheme="majorHAnsi"/>
          <w:sz w:val="24"/>
          <w:szCs w:val="24"/>
          <w:highlight w:val="yellow"/>
        </w:rPr>
        <w:t>the</w:t>
      </w:r>
      <w:r w:rsidR="00EB0FF5" w:rsidRPr="00BA0B50">
        <w:rPr>
          <w:rFonts w:asciiTheme="majorHAnsi" w:eastAsia="Arial" w:hAnsiTheme="majorHAnsi" w:cstheme="majorHAnsi"/>
          <w:sz w:val="24"/>
          <w:szCs w:val="24"/>
          <w:highlight w:val="yellow"/>
        </w:rPr>
        <w:t xml:space="preserve"> nondominant and dominant hands, respectively, </w:t>
      </w:r>
      <w:r w:rsidR="00701176" w:rsidRPr="00BA0B50">
        <w:rPr>
          <w:rFonts w:asciiTheme="majorHAnsi" w:eastAsia="Arial" w:hAnsiTheme="majorHAnsi" w:cstheme="majorHAnsi"/>
          <w:sz w:val="24"/>
          <w:szCs w:val="24"/>
          <w:highlight w:val="yellow"/>
        </w:rPr>
        <w:t>for approximately 10 mi</w:t>
      </w:r>
      <w:r w:rsidR="009F6B93" w:rsidRPr="00BA0B50">
        <w:rPr>
          <w:rFonts w:asciiTheme="majorHAnsi" w:eastAsia="Arial" w:hAnsiTheme="majorHAnsi" w:cstheme="majorHAnsi"/>
          <w:sz w:val="24"/>
          <w:szCs w:val="24"/>
          <w:highlight w:val="yellow"/>
        </w:rPr>
        <w:t>n</w:t>
      </w:r>
      <w:r w:rsidRPr="00BA0B50">
        <w:rPr>
          <w:rFonts w:asciiTheme="majorHAnsi" w:eastAsia="Arial" w:hAnsiTheme="majorHAnsi" w:cstheme="majorHAnsi"/>
          <w:sz w:val="24"/>
          <w:szCs w:val="24"/>
          <w:highlight w:val="yellow"/>
        </w:rPr>
        <w:t xml:space="preserve">. </w:t>
      </w:r>
      <w:r w:rsidR="00083ED8" w:rsidRPr="00BA0B50">
        <w:rPr>
          <w:rFonts w:asciiTheme="majorHAnsi" w:eastAsia="Arial" w:hAnsiTheme="majorHAnsi" w:cstheme="majorHAnsi"/>
          <w:sz w:val="24"/>
          <w:szCs w:val="24"/>
          <w:highlight w:val="yellow"/>
        </w:rPr>
        <w:t xml:space="preserve">Frequently rotate the ovarian tissue to ensure that all areas are disrupted. </w:t>
      </w:r>
    </w:p>
    <w:p w14:paraId="41651C52" w14:textId="77777777" w:rsidR="00C81006" w:rsidRPr="001806A3" w:rsidRDefault="00C81006"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1F0F287D" w14:textId="18D082B6" w:rsidR="006A0A65" w:rsidRPr="001806A3" w:rsidRDefault="00C81006" w:rsidP="001806A3">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NOTE: </w:t>
      </w:r>
      <w:r w:rsidR="009C72E0" w:rsidRPr="001806A3">
        <w:rPr>
          <w:rFonts w:asciiTheme="majorHAnsi" w:eastAsia="Arial" w:hAnsiTheme="majorHAnsi" w:cstheme="majorHAnsi"/>
          <w:sz w:val="24"/>
          <w:szCs w:val="24"/>
        </w:rPr>
        <w:t xml:space="preserve">Puncturing the ovaries </w:t>
      </w:r>
      <w:r w:rsidR="00EB0FF5" w:rsidRPr="001806A3">
        <w:rPr>
          <w:rFonts w:asciiTheme="majorHAnsi" w:eastAsia="Arial" w:hAnsiTheme="majorHAnsi" w:cstheme="majorHAnsi"/>
          <w:sz w:val="24"/>
          <w:szCs w:val="24"/>
        </w:rPr>
        <w:t>enrich</w:t>
      </w:r>
      <w:r w:rsidR="009C72E0" w:rsidRPr="001806A3">
        <w:rPr>
          <w:rFonts w:asciiTheme="majorHAnsi" w:eastAsia="Arial" w:hAnsiTheme="majorHAnsi" w:cstheme="majorHAnsi"/>
          <w:sz w:val="24"/>
          <w:szCs w:val="24"/>
        </w:rPr>
        <w:t>es</w:t>
      </w:r>
      <w:r w:rsidR="00EB0FF5" w:rsidRPr="001806A3">
        <w:rPr>
          <w:rFonts w:asciiTheme="majorHAnsi" w:eastAsia="Arial" w:hAnsiTheme="majorHAnsi" w:cstheme="majorHAnsi"/>
          <w:sz w:val="24"/>
          <w:szCs w:val="24"/>
        </w:rPr>
        <w:t xml:space="preserve"> the stromal fraction</w:t>
      </w:r>
      <w:r w:rsidR="00E748B3" w:rsidRPr="001806A3">
        <w:rPr>
          <w:rFonts w:asciiTheme="majorHAnsi" w:eastAsia="Arial" w:hAnsiTheme="majorHAnsi" w:cstheme="majorHAnsi"/>
          <w:sz w:val="24"/>
          <w:szCs w:val="24"/>
        </w:rPr>
        <w:t xml:space="preserve"> </w:t>
      </w:r>
      <w:r w:rsidR="00FF6ACF" w:rsidRPr="001806A3">
        <w:rPr>
          <w:rFonts w:asciiTheme="majorHAnsi" w:eastAsia="Arial" w:hAnsiTheme="majorHAnsi" w:cstheme="majorHAnsi"/>
          <w:sz w:val="24"/>
          <w:szCs w:val="24"/>
        </w:rPr>
        <w:t xml:space="preserve">by releasing preantral follicles as well as </w:t>
      </w:r>
      <w:r w:rsidR="009C72E0" w:rsidRPr="001806A3">
        <w:rPr>
          <w:rFonts w:asciiTheme="majorHAnsi" w:eastAsia="Arial" w:hAnsiTheme="majorHAnsi" w:cstheme="majorHAnsi"/>
          <w:sz w:val="24"/>
          <w:szCs w:val="24"/>
        </w:rPr>
        <w:t xml:space="preserve">cumulus-oocyte-complexes and granulosa cells from </w:t>
      </w:r>
      <w:r w:rsidR="00FF6ACF" w:rsidRPr="001806A3">
        <w:rPr>
          <w:rFonts w:asciiTheme="majorHAnsi" w:eastAsia="Arial" w:hAnsiTheme="majorHAnsi" w:cstheme="majorHAnsi"/>
          <w:sz w:val="24"/>
          <w:szCs w:val="24"/>
        </w:rPr>
        <w:t xml:space="preserve">antral follicles </w:t>
      </w:r>
      <w:r w:rsidR="00E748B3" w:rsidRPr="001806A3">
        <w:rPr>
          <w:rFonts w:asciiTheme="majorHAnsi" w:eastAsia="Arial" w:hAnsiTheme="majorHAnsi" w:cstheme="majorHAnsi"/>
          <w:sz w:val="24"/>
          <w:szCs w:val="24"/>
        </w:rPr>
        <w:t>(</w:t>
      </w:r>
      <w:r w:rsidR="00E748B3" w:rsidRPr="001806A3">
        <w:rPr>
          <w:rFonts w:asciiTheme="majorHAnsi" w:eastAsia="Arial" w:hAnsiTheme="majorHAnsi" w:cstheme="majorHAnsi"/>
          <w:b/>
          <w:bCs/>
          <w:sz w:val="24"/>
          <w:szCs w:val="24"/>
        </w:rPr>
        <w:t xml:space="preserve">Figure </w:t>
      </w:r>
      <w:r w:rsidR="00932996" w:rsidRPr="001806A3">
        <w:rPr>
          <w:rFonts w:asciiTheme="majorHAnsi" w:eastAsia="Arial" w:hAnsiTheme="majorHAnsi" w:cstheme="majorHAnsi"/>
          <w:b/>
          <w:bCs/>
          <w:sz w:val="24"/>
          <w:szCs w:val="24"/>
        </w:rPr>
        <w:t>2</w:t>
      </w:r>
      <w:r w:rsidR="00E748B3" w:rsidRPr="001806A3">
        <w:rPr>
          <w:rFonts w:asciiTheme="majorHAnsi" w:eastAsia="Arial" w:hAnsiTheme="majorHAnsi" w:cstheme="majorHAnsi"/>
          <w:b/>
          <w:bCs/>
          <w:sz w:val="24"/>
          <w:szCs w:val="24"/>
        </w:rPr>
        <w:t>A</w:t>
      </w:r>
      <w:r w:rsidR="00E748B3" w:rsidRPr="001806A3">
        <w:rPr>
          <w:rFonts w:asciiTheme="majorHAnsi" w:eastAsia="Arial" w:hAnsiTheme="majorHAnsi" w:cstheme="majorHAnsi"/>
          <w:sz w:val="24"/>
          <w:szCs w:val="24"/>
        </w:rPr>
        <w:t>iii</w:t>
      </w:r>
      <w:r w:rsidRPr="001806A3">
        <w:rPr>
          <w:rFonts w:asciiTheme="majorHAnsi" w:eastAsia="Arial" w:hAnsiTheme="majorHAnsi" w:cstheme="majorHAnsi"/>
          <w:sz w:val="24"/>
          <w:szCs w:val="24"/>
        </w:rPr>
        <w:t>–</w:t>
      </w:r>
      <w:r w:rsidR="0097531E" w:rsidRPr="001806A3">
        <w:rPr>
          <w:rFonts w:asciiTheme="majorHAnsi" w:eastAsia="Arial" w:hAnsiTheme="majorHAnsi" w:cstheme="majorHAnsi"/>
          <w:sz w:val="24"/>
          <w:szCs w:val="24"/>
        </w:rPr>
        <w:t>iv</w:t>
      </w:r>
      <w:r w:rsidR="00E748B3" w:rsidRPr="001806A3">
        <w:rPr>
          <w:rFonts w:asciiTheme="majorHAnsi" w:eastAsia="Arial" w:hAnsiTheme="majorHAnsi" w:cstheme="majorHAnsi"/>
          <w:sz w:val="24"/>
          <w:szCs w:val="24"/>
        </w:rPr>
        <w:t>)</w:t>
      </w:r>
      <w:r w:rsidR="00EB0FF5" w:rsidRPr="001806A3">
        <w:rPr>
          <w:rFonts w:asciiTheme="majorHAnsi" w:eastAsia="Arial" w:hAnsiTheme="majorHAnsi" w:cstheme="majorHAnsi"/>
          <w:sz w:val="24"/>
          <w:szCs w:val="24"/>
        </w:rPr>
        <w:t xml:space="preserve">. </w:t>
      </w:r>
    </w:p>
    <w:p w14:paraId="7E5D4EB3" w14:textId="77777777" w:rsidR="003E1621" w:rsidRPr="001806A3" w:rsidRDefault="003E1621"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5742CA08" w14:textId="2FCDD283" w:rsidR="00C70A64" w:rsidRPr="00BA0B50" w:rsidRDefault="00EB0FF5"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t xml:space="preserve">Use </w:t>
      </w:r>
      <w:r w:rsidR="00DB7D5E" w:rsidRPr="00BA0B50">
        <w:rPr>
          <w:rFonts w:asciiTheme="majorHAnsi" w:eastAsia="Arial" w:hAnsiTheme="majorHAnsi" w:cstheme="majorHAnsi"/>
          <w:sz w:val="24"/>
          <w:szCs w:val="24"/>
          <w:highlight w:val="yellow"/>
        </w:rPr>
        <w:t xml:space="preserve">fine-tipped </w:t>
      </w:r>
      <w:r w:rsidRPr="00BA0B50">
        <w:rPr>
          <w:rFonts w:asciiTheme="majorHAnsi" w:eastAsia="Arial" w:hAnsiTheme="majorHAnsi" w:cstheme="majorHAnsi"/>
          <w:sz w:val="24"/>
          <w:szCs w:val="24"/>
          <w:highlight w:val="yellow"/>
        </w:rPr>
        <w:t>forceps</w:t>
      </w:r>
      <w:r w:rsidR="000133A8" w:rsidRPr="00BA0B50">
        <w:rPr>
          <w:rFonts w:asciiTheme="majorHAnsi" w:eastAsia="Arial" w:hAnsiTheme="majorHAnsi" w:cstheme="majorHAnsi"/>
          <w:sz w:val="24"/>
          <w:szCs w:val="24"/>
          <w:highlight w:val="yellow"/>
        </w:rPr>
        <w:t xml:space="preserve"> to</w:t>
      </w:r>
      <w:r w:rsidR="009C72E0" w:rsidRPr="00BA0B50">
        <w:rPr>
          <w:rFonts w:asciiTheme="majorHAnsi" w:eastAsia="Arial" w:hAnsiTheme="majorHAnsi" w:cstheme="majorHAnsi"/>
          <w:sz w:val="24"/>
          <w:szCs w:val="24"/>
          <w:highlight w:val="yellow"/>
        </w:rPr>
        <w:t xml:space="preserve"> </w:t>
      </w:r>
      <w:r w:rsidRPr="00BA0B50">
        <w:rPr>
          <w:rFonts w:asciiTheme="majorHAnsi" w:eastAsia="Arial" w:hAnsiTheme="majorHAnsi" w:cstheme="majorHAnsi"/>
          <w:sz w:val="24"/>
          <w:szCs w:val="24"/>
          <w:highlight w:val="yellow"/>
        </w:rPr>
        <w:t xml:space="preserve">move stroma-enriched mouse ovaries to a </w:t>
      </w:r>
      <w:r w:rsidR="003E1621" w:rsidRPr="00BA0B50">
        <w:rPr>
          <w:rFonts w:asciiTheme="majorHAnsi" w:eastAsia="Arial" w:hAnsiTheme="majorHAnsi" w:cstheme="majorHAnsi"/>
          <w:sz w:val="24"/>
          <w:szCs w:val="24"/>
          <w:highlight w:val="yellow"/>
        </w:rPr>
        <w:t>P</w:t>
      </w:r>
      <w:r w:rsidRPr="00BA0B50">
        <w:rPr>
          <w:rFonts w:asciiTheme="majorHAnsi" w:eastAsia="Arial" w:hAnsiTheme="majorHAnsi" w:cstheme="majorHAnsi"/>
          <w:sz w:val="24"/>
          <w:szCs w:val="24"/>
          <w:highlight w:val="yellow"/>
        </w:rPr>
        <w:t>etri dish with equilibrated EM</w:t>
      </w:r>
      <w:r w:rsidR="0097531E" w:rsidRPr="00BA0B50">
        <w:rPr>
          <w:rFonts w:asciiTheme="majorHAnsi" w:eastAsia="Arial" w:hAnsiTheme="majorHAnsi" w:cstheme="majorHAnsi"/>
          <w:sz w:val="24"/>
          <w:szCs w:val="24"/>
          <w:highlight w:val="yellow"/>
        </w:rPr>
        <w:t xml:space="preserve"> (</w:t>
      </w:r>
      <w:r w:rsidR="0097531E" w:rsidRPr="00BA0B50">
        <w:rPr>
          <w:rFonts w:asciiTheme="majorHAnsi" w:eastAsia="Arial" w:hAnsiTheme="majorHAnsi" w:cstheme="majorHAnsi"/>
          <w:b/>
          <w:bCs/>
          <w:sz w:val="24"/>
          <w:szCs w:val="24"/>
          <w:highlight w:val="yellow"/>
        </w:rPr>
        <w:t xml:space="preserve">Figure </w:t>
      </w:r>
      <w:r w:rsidR="0042610D" w:rsidRPr="00BA0B50">
        <w:rPr>
          <w:rFonts w:asciiTheme="majorHAnsi" w:eastAsia="Arial" w:hAnsiTheme="majorHAnsi" w:cstheme="majorHAnsi"/>
          <w:b/>
          <w:bCs/>
          <w:sz w:val="24"/>
          <w:szCs w:val="24"/>
          <w:highlight w:val="yellow"/>
        </w:rPr>
        <w:t>2</w:t>
      </w:r>
      <w:r w:rsidR="0097531E" w:rsidRPr="00BA0B50">
        <w:rPr>
          <w:rFonts w:asciiTheme="majorHAnsi" w:eastAsia="Arial" w:hAnsiTheme="majorHAnsi" w:cstheme="majorHAnsi"/>
          <w:b/>
          <w:bCs/>
          <w:sz w:val="24"/>
          <w:szCs w:val="24"/>
          <w:highlight w:val="yellow"/>
        </w:rPr>
        <w:t>B</w:t>
      </w:r>
      <w:r w:rsidR="0097531E" w:rsidRPr="00BA0B50">
        <w:rPr>
          <w:rFonts w:asciiTheme="majorHAnsi" w:eastAsia="Arial" w:hAnsiTheme="majorHAnsi" w:cstheme="majorHAnsi"/>
          <w:sz w:val="24"/>
          <w:szCs w:val="24"/>
          <w:highlight w:val="yellow"/>
        </w:rPr>
        <w:t>i)</w:t>
      </w:r>
      <w:r w:rsidRPr="00BA0B50">
        <w:rPr>
          <w:rFonts w:asciiTheme="majorHAnsi" w:eastAsia="Arial" w:hAnsiTheme="majorHAnsi" w:cstheme="majorHAnsi"/>
          <w:sz w:val="24"/>
          <w:szCs w:val="24"/>
          <w:highlight w:val="yellow"/>
        </w:rPr>
        <w:t xml:space="preserve">. </w:t>
      </w:r>
    </w:p>
    <w:p w14:paraId="36FBCA9E" w14:textId="77777777" w:rsidR="003E1621" w:rsidRPr="001806A3" w:rsidRDefault="003E1621"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029F61DB" w14:textId="02B05697" w:rsidR="006A0A65" w:rsidRPr="00BA0B50" w:rsidRDefault="00EB0FF5"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t>Working quickly</w:t>
      </w:r>
      <w:r w:rsidR="00FF6ACF" w:rsidRPr="00BA0B50">
        <w:rPr>
          <w:rFonts w:asciiTheme="majorHAnsi" w:eastAsia="Arial" w:hAnsiTheme="majorHAnsi" w:cstheme="majorHAnsi"/>
          <w:sz w:val="24"/>
          <w:szCs w:val="24"/>
          <w:highlight w:val="yellow"/>
        </w:rPr>
        <w:t xml:space="preserve"> to </w:t>
      </w:r>
      <w:r w:rsidR="008C6331" w:rsidRPr="00BA0B50">
        <w:rPr>
          <w:rFonts w:asciiTheme="majorHAnsi" w:eastAsia="Arial" w:hAnsiTheme="majorHAnsi" w:cstheme="majorHAnsi"/>
          <w:sz w:val="24"/>
          <w:szCs w:val="24"/>
          <w:highlight w:val="yellow"/>
        </w:rPr>
        <w:t>minimize temperature and pH changes</w:t>
      </w:r>
      <w:r w:rsidR="00E7539A" w:rsidRPr="00BA0B50">
        <w:rPr>
          <w:rFonts w:asciiTheme="majorHAnsi" w:eastAsia="Arial" w:hAnsiTheme="majorHAnsi" w:cstheme="majorHAnsi"/>
          <w:sz w:val="24"/>
          <w:szCs w:val="24"/>
          <w:highlight w:val="yellow"/>
        </w:rPr>
        <w:t xml:space="preserve"> to the media</w:t>
      </w:r>
      <w:r w:rsidRPr="00BA0B50">
        <w:rPr>
          <w:rFonts w:asciiTheme="majorHAnsi" w:eastAsia="Arial" w:hAnsiTheme="majorHAnsi" w:cstheme="majorHAnsi"/>
          <w:sz w:val="24"/>
          <w:szCs w:val="24"/>
          <w:highlight w:val="yellow"/>
        </w:rPr>
        <w:t xml:space="preserve">, tear </w:t>
      </w:r>
      <w:r w:rsidR="003E1621"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 xml:space="preserve">stroma-enriched ovaries into approximately </w:t>
      </w:r>
      <w:r w:rsidR="007A35BB" w:rsidRPr="00BA0B50">
        <w:rPr>
          <w:rFonts w:asciiTheme="majorHAnsi" w:eastAsia="Arial" w:hAnsiTheme="majorHAnsi" w:cstheme="majorHAnsi"/>
          <w:sz w:val="24"/>
          <w:szCs w:val="24"/>
          <w:highlight w:val="yellow"/>
        </w:rPr>
        <w:t>2</w:t>
      </w:r>
      <w:r w:rsidR="003E1621" w:rsidRPr="00BA0B50">
        <w:rPr>
          <w:rFonts w:asciiTheme="majorHAnsi" w:eastAsia="Arial" w:hAnsiTheme="majorHAnsi" w:cstheme="majorHAnsi"/>
          <w:sz w:val="24"/>
          <w:szCs w:val="24"/>
          <w:highlight w:val="yellow"/>
        </w:rPr>
        <w:t>–</w:t>
      </w:r>
      <w:r w:rsidRPr="00BA0B50">
        <w:rPr>
          <w:rFonts w:asciiTheme="majorHAnsi" w:eastAsia="Arial" w:hAnsiTheme="majorHAnsi" w:cstheme="majorHAnsi"/>
          <w:sz w:val="24"/>
          <w:szCs w:val="24"/>
          <w:highlight w:val="yellow"/>
        </w:rPr>
        <w:t xml:space="preserve">3 mm pieces with </w:t>
      </w:r>
      <w:r w:rsidR="00DB7D5E" w:rsidRPr="00BA0B50">
        <w:rPr>
          <w:rFonts w:asciiTheme="majorHAnsi" w:eastAsia="Arial" w:hAnsiTheme="majorHAnsi" w:cstheme="majorHAnsi"/>
          <w:sz w:val="24"/>
          <w:szCs w:val="24"/>
          <w:highlight w:val="yellow"/>
        </w:rPr>
        <w:t xml:space="preserve">fine-tipped </w:t>
      </w:r>
      <w:r w:rsidRPr="00BA0B50">
        <w:rPr>
          <w:rFonts w:asciiTheme="majorHAnsi" w:eastAsia="Arial" w:hAnsiTheme="majorHAnsi" w:cstheme="majorHAnsi"/>
          <w:sz w:val="24"/>
          <w:szCs w:val="24"/>
          <w:highlight w:val="yellow"/>
        </w:rPr>
        <w:t>forceps</w:t>
      </w:r>
      <w:r w:rsidR="0097531E" w:rsidRPr="00BA0B50">
        <w:rPr>
          <w:rFonts w:asciiTheme="majorHAnsi" w:eastAsia="Arial" w:hAnsiTheme="majorHAnsi" w:cstheme="majorHAnsi"/>
          <w:sz w:val="24"/>
          <w:szCs w:val="24"/>
          <w:highlight w:val="yellow"/>
        </w:rPr>
        <w:t xml:space="preserve"> (</w:t>
      </w:r>
      <w:r w:rsidR="0097531E" w:rsidRPr="00BA0B50">
        <w:rPr>
          <w:rFonts w:asciiTheme="majorHAnsi" w:eastAsia="Arial" w:hAnsiTheme="majorHAnsi" w:cstheme="majorHAnsi"/>
          <w:b/>
          <w:bCs/>
          <w:sz w:val="24"/>
          <w:szCs w:val="24"/>
          <w:highlight w:val="yellow"/>
        </w:rPr>
        <w:t xml:space="preserve">Figure </w:t>
      </w:r>
      <w:r w:rsidR="0042610D" w:rsidRPr="00BA0B50">
        <w:rPr>
          <w:rFonts w:asciiTheme="majorHAnsi" w:eastAsia="Arial" w:hAnsiTheme="majorHAnsi" w:cstheme="majorHAnsi"/>
          <w:b/>
          <w:bCs/>
          <w:sz w:val="24"/>
          <w:szCs w:val="24"/>
          <w:highlight w:val="yellow"/>
        </w:rPr>
        <w:t>2</w:t>
      </w:r>
      <w:r w:rsidR="0097531E" w:rsidRPr="00BA0B50">
        <w:rPr>
          <w:rFonts w:asciiTheme="majorHAnsi" w:eastAsia="Arial" w:hAnsiTheme="majorHAnsi" w:cstheme="majorHAnsi"/>
          <w:b/>
          <w:bCs/>
          <w:sz w:val="24"/>
          <w:szCs w:val="24"/>
          <w:highlight w:val="yellow"/>
        </w:rPr>
        <w:t>B</w:t>
      </w:r>
      <w:r w:rsidR="0097531E" w:rsidRPr="00BA0B50">
        <w:rPr>
          <w:rFonts w:asciiTheme="majorHAnsi" w:eastAsia="Arial" w:hAnsiTheme="majorHAnsi" w:cstheme="majorHAnsi"/>
          <w:sz w:val="24"/>
          <w:szCs w:val="24"/>
          <w:highlight w:val="yellow"/>
        </w:rPr>
        <w:t>ii)</w:t>
      </w:r>
      <w:r w:rsidRPr="00BA0B50">
        <w:rPr>
          <w:rFonts w:asciiTheme="majorHAnsi" w:eastAsia="Arial" w:hAnsiTheme="majorHAnsi" w:cstheme="majorHAnsi"/>
          <w:sz w:val="24"/>
          <w:szCs w:val="24"/>
          <w:highlight w:val="yellow"/>
        </w:rPr>
        <w:t>.</w:t>
      </w:r>
    </w:p>
    <w:p w14:paraId="5C8B523F" w14:textId="77777777" w:rsidR="003E1621" w:rsidRPr="001806A3" w:rsidRDefault="003E1621"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3601C7EF" w14:textId="68A92ED0" w:rsidR="00083A1F" w:rsidRPr="00BA0B50" w:rsidRDefault="0042610D"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lastRenderedPageBreak/>
        <w:t xml:space="preserve">Hold the </w:t>
      </w:r>
      <w:r w:rsidR="003E1621" w:rsidRPr="00BA0B50">
        <w:rPr>
          <w:rFonts w:asciiTheme="majorHAnsi" w:eastAsia="Arial" w:hAnsiTheme="majorHAnsi" w:cstheme="majorHAnsi"/>
          <w:sz w:val="24"/>
          <w:szCs w:val="24"/>
          <w:highlight w:val="yellow"/>
        </w:rPr>
        <w:t>P</w:t>
      </w:r>
      <w:r w:rsidRPr="00BA0B50">
        <w:rPr>
          <w:rFonts w:asciiTheme="majorHAnsi" w:eastAsia="Arial" w:hAnsiTheme="majorHAnsi" w:cstheme="majorHAnsi"/>
          <w:sz w:val="24"/>
          <w:szCs w:val="24"/>
          <w:highlight w:val="yellow"/>
        </w:rPr>
        <w:t>etri dish at an angle and r</w:t>
      </w:r>
      <w:r w:rsidR="00EB0FF5" w:rsidRPr="00BA0B50">
        <w:rPr>
          <w:rFonts w:asciiTheme="majorHAnsi" w:eastAsia="Arial" w:hAnsiTheme="majorHAnsi" w:cstheme="majorHAnsi"/>
          <w:sz w:val="24"/>
          <w:szCs w:val="24"/>
          <w:highlight w:val="yellow"/>
        </w:rPr>
        <w:t xml:space="preserve">epeatedly pipette </w:t>
      </w:r>
      <w:r w:rsidR="000C5BC1" w:rsidRPr="00BA0B50">
        <w:rPr>
          <w:rFonts w:asciiTheme="majorHAnsi" w:eastAsia="Arial" w:hAnsiTheme="majorHAnsi" w:cstheme="majorHAnsi"/>
          <w:sz w:val="24"/>
          <w:szCs w:val="24"/>
          <w:highlight w:val="yellow"/>
        </w:rPr>
        <w:t>EM</w:t>
      </w:r>
      <w:r w:rsidR="00EB0FF5" w:rsidRPr="00BA0B50">
        <w:rPr>
          <w:rFonts w:asciiTheme="majorHAnsi" w:eastAsia="Arial" w:hAnsiTheme="majorHAnsi" w:cstheme="majorHAnsi"/>
          <w:sz w:val="24"/>
          <w:szCs w:val="24"/>
          <w:highlight w:val="yellow"/>
        </w:rPr>
        <w:t xml:space="preserve"> containing </w:t>
      </w:r>
      <w:r w:rsidR="006932E8" w:rsidRPr="00BA0B50">
        <w:rPr>
          <w:rFonts w:asciiTheme="majorHAnsi" w:eastAsia="Arial" w:hAnsiTheme="majorHAnsi" w:cstheme="majorHAnsi"/>
          <w:sz w:val="24"/>
          <w:szCs w:val="24"/>
          <w:highlight w:val="yellow"/>
        </w:rPr>
        <w:t xml:space="preserve">ovarian </w:t>
      </w:r>
      <w:r w:rsidR="00EB0FF5" w:rsidRPr="00BA0B50">
        <w:rPr>
          <w:rFonts w:asciiTheme="majorHAnsi" w:eastAsia="Arial" w:hAnsiTheme="majorHAnsi" w:cstheme="majorHAnsi"/>
          <w:sz w:val="24"/>
          <w:szCs w:val="24"/>
          <w:highlight w:val="yellow"/>
        </w:rPr>
        <w:t>tissue pieces with a p1000 pipette</w:t>
      </w:r>
      <w:r w:rsidR="00083A1F" w:rsidRPr="00BA0B50">
        <w:rPr>
          <w:rFonts w:asciiTheme="majorHAnsi" w:eastAsia="Arial" w:hAnsiTheme="majorHAnsi" w:cstheme="majorHAnsi"/>
          <w:sz w:val="24"/>
          <w:szCs w:val="24"/>
          <w:highlight w:val="yellow"/>
        </w:rPr>
        <w:t>,</w:t>
      </w:r>
      <w:r w:rsidR="00EB0FF5" w:rsidRPr="00BA0B50">
        <w:rPr>
          <w:rFonts w:asciiTheme="majorHAnsi" w:eastAsia="Arial" w:hAnsiTheme="majorHAnsi" w:cstheme="majorHAnsi"/>
          <w:sz w:val="24"/>
          <w:szCs w:val="24"/>
          <w:highlight w:val="yellow"/>
        </w:rPr>
        <w:t xml:space="preserve"> set to 1</w:t>
      </w:r>
      <w:r w:rsidR="006932E8" w:rsidRPr="00BA0B50">
        <w:rPr>
          <w:rFonts w:asciiTheme="majorHAnsi" w:eastAsia="Arial" w:hAnsiTheme="majorHAnsi" w:cstheme="majorHAnsi"/>
          <w:sz w:val="24"/>
          <w:szCs w:val="24"/>
          <w:highlight w:val="yellow"/>
        </w:rPr>
        <w:t xml:space="preserve"> mL</w:t>
      </w:r>
      <w:r w:rsidR="00083A1F" w:rsidRPr="00BA0B50">
        <w:rPr>
          <w:rFonts w:asciiTheme="majorHAnsi" w:eastAsia="Arial" w:hAnsiTheme="majorHAnsi" w:cstheme="majorHAnsi"/>
          <w:sz w:val="24"/>
          <w:szCs w:val="24"/>
          <w:highlight w:val="yellow"/>
        </w:rPr>
        <w:t>,</w:t>
      </w:r>
      <w:r w:rsidR="00C805DF" w:rsidRPr="00BA0B50">
        <w:rPr>
          <w:rFonts w:asciiTheme="majorHAnsi" w:eastAsia="Arial" w:hAnsiTheme="majorHAnsi" w:cstheme="majorHAnsi"/>
          <w:sz w:val="24"/>
          <w:szCs w:val="24"/>
          <w:highlight w:val="yellow"/>
        </w:rPr>
        <w:t xml:space="preserve"> </w:t>
      </w:r>
      <w:r w:rsidR="00932996" w:rsidRPr="00BA0B50">
        <w:rPr>
          <w:rFonts w:asciiTheme="majorHAnsi" w:eastAsia="Arial" w:hAnsiTheme="majorHAnsi" w:cstheme="majorHAnsi"/>
          <w:sz w:val="24"/>
          <w:szCs w:val="24"/>
          <w:highlight w:val="yellow"/>
        </w:rPr>
        <w:t>100</w:t>
      </w:r>
      <w:r w:rsidR="00C81006" w:rsidRPr="00BA0B50">
        <w:rPr>
          <w:rFonts w:asciiTheme="majorHAnsi" w:eastAsia="Arial" w:hAnsiTheme="majorHAnsi" w:cstheme="majorHAnsi"/>
          <w:sz w:val="24"/>
          <w:szCs w:val="24"/>
          <w:highlight w:val="yellow"/>
        </w:rPr>
        <w:sym w:font="Symbol" w:char="F0B4"/>
      </w:r>
      <w:r w:rsidR="00932996" w:rsidRPr="00BA0B50">
        <w:rPr>
          <w:rFonts w:asciiTheme="majorHAnsi" w:eastAsia="Arial" w:hAnsiTheme="majorHAnsi" w:cstheme="majorHAnsi"/>
          <w:sz w:val="24"/>
          <w:szCs w:val="24"/>
          <w:highlight w:val="yellow"/>
        </w:rPr>
        <w:t xml:space="preserve"> or for 3 min, whichever comes first </w:t>
      </w:r>
      <w:r w:rsidR="00C805DF" w:rsidRPr="00BA0B50">
        <w:rPr>
          <w:rFonts w:asciiTheme="majorHAnsi" w:eastAsia="Arial" w:hAnsiTheme="majorHAnsi" w:cstheme="majorHAnsi"/>
          <w:sz w:val="24"/>
          <w:szCs w:val="24"/>
          <w:highlight w:val="yellow"/>
        </w:rPr>
        <w:t>(</w:t>
      </w:r>
      <w:r w:rsidR="00C805DF" w:rsidRPr="00BA0B50">
        <w:rPr>
          <w:rFonts w:asciiTheme="majorHAnsi" w:eastAsia="Arial" w:hAnsiTheme="majorHAnsi" w:cstheme="majorHAnsi"/>
          <w:b/>
          <w:bCs/>
          <w:sz w:val="24"/>
          <w:szCs w:val="24"/>
          <w:highlight w:val="yellow"/>
        </w:rPr>
        <w:t xml:space="preserve">Figure </w:t>
      </w:r>
      <w:r w:rsidRPr="00BA0B50">
        <w:rPr>
          <w:rFonts w:asciiTheme="majorHAnsi" w:eastAsia="Arial" w:hAnsiTheme="majorHAnsi" w:cstheme="majorHAnsi"/>
          <w:b/>
          <w:bCs/>
          <w:sz w:val="24"/>
          <w:szCs w:val="24"/>
          <w:highlight w:val="yellow"/>
        </w:rPr>
        <w:t>2</w:t>
      </w:r>
      <w:r w:rsidR="00C805DF" w:rsidRPr="00BA0B50">
        <w:rPr>
          <w:rFonts w:asciiTheme="majorHAnsi" w:eastAsia="Arial" w:hAnsiTheme="majorHAnsi" w:cstheme="majorHAnsi"/>
          <w:b/>
          <w:bCs/>
          <w:sz w:val="24"/>
          <w:szCs w:val="24"/>
          <w:highlight w:val="yellow"/>
        </w:rPr>
        <w:t>B</w:t>
      </w:r>
      <w:r w:rsidR="00C805DF" w:rsidRPr="00BA0B50">
        <w:rPr>
          <w:rFonts w:asciiTheme="majorHAnsi" w:eastAsia="Arial" w:hAnsiTheme="majorHAnsi" w:cstheme="majorHAnsi"/>
          <w:sz w:val="24"/>
          <w:szCs w:val="24"/>
          <w:highlight w:val="yellow"/>
        </w:rPr>
        <w:t>iii)</w:t>
      </w:r>
      <w:r w:rsidR="006932E8" w:rsidRPr="00BA0B50">
        <w:rPr>
          <w:rFonts w:asciiTheme="majorHAnsi" w:eastAsia="Arial" w:hAnsiTheme="majorHAnsi" w:cstheme="majorHAnsi"/>
          <w:sz w:val="24"/>
          <w:szCs w:val="24"/>
          <w:highlight w:val="yellow"/>
        </w:rPr>
        <w:t xml:space="preserve">. </w:t>
      </w:r>
      <w:r w:rsidRPr="00BA0B50">
        <w:rPr>
          <w:rFonts w:asciiTheme="majorHAnsi" w:eastAsia="Arial" w:hAnsiTheme="majorHAnsi" w:cstheme="majorHAnsi"/>
          <w:sz w:val="24"/>
          <w:szCs w:val="24"/>
          <w:highlight w:val="yellow"/>
        </w:rPr>
        <w:t>Swirl</w:t>
      </w:r>
      <w:r w:rsidR="00932996" w:rsidRPr="00BA0B50">
        <w:rPr>
          <w:rFonts w:asciiTheme="majorHAnsi" w:eastAsia="Arial" w:hAnsiTheme="majorHAnsi" w:cstheme="majorHAnsi"/>
          <w:sz w:val="24"/>
          <w:szCs w:val="24"/>
          <w:highlight w:val="yellow"/>
        </w:rPr>
        <w:t xml:space="preserve"> the </w:t>
      </w:r>
      <w:r w:rsidR="00083A1F" w:rsidRPr="00BA0B50">
        <w:rPr>
          <w:rFonts w:asciiTheme="majorHAnsi" w:eastAsia="Arial" w:hAnsiTheme="majorHAnsi" w:cstheme="majorHAnsi"/>
          <w:sz w:val="24"/>
          <w:szCs w:val="24"/>
          <w:highlight w:val="yellow"/>
        </w:rPr>
        <w:t>P</w:t>
      </w:r>
      <w:r w:rsidRPr="00BA0B50">
        <w:rPr>
          <w:rFonts w:asciiTheme="majorHAnsi" w:eastAsia="Arial" w:hAnsiTheme="majorHAnsi" w:cstheme="majorHAnsi"/>
          <w:sz w:val="24"/>
          <w:szCs w:val="24"/>
          <w:highlight w:val="yellow"/>
        </w:rPr>
        <w:t>etri dish</w:t>
      </w:r>
      <w:r w:rsidR="00932996" w:rsidRPr="00BA0B50">
        <w:rPr>
          <w:rFonts w:asciiTheme="majorHAnsi" w:eastAsia="Arial" w:hAnsiTheme="majorHAnsi" w:cstheme="majorHAnsi"/>
          <w:sz w:val="24"/>
          <w:szCs w:val="24"/>
          <w:highlight w:val="yellow"/>
        </w:rPr>
        <w:t xml:space="preserve"> as necessary to make sure that all tissue pieces are pipetted. </w:t>
      </w:r>
      <w:r w:rsidRPr="00BA0B50">
        <w:rPr>
          <w:rFonts w:asciiTheme="majorHAnsi" w:eastAsia="Arial" w:hAnsiTheme="majorHAnsi" w:cstheme="majorHAnsi"/>
          <w:sz w:val="24"/>
          <w:szCs w:val="24"/>
          <w:highlight w:val="yellow"/>
        </w:rPr>
        <w:t xml:space="preserve"> </w:t>
      </w:r>
    </w:p>
    <w:p w14:paraId="7E49C238" w14:textId="77777777" w:rsidR="00083A1F" w:rsidRPr="001806A3" w:rsidRDefault="00083A1F" w:rsidP="002F333D">
      <w:pPr>
        <w:pStyle w:val="ListParagraph"/>
        <w:spacing w:after="0" w:line="240" w:lineRule="auto"/>
        <w:ind w:left="0"/>
        <w:jc w:val="both"/>
        <w:rPr>
          <w:rFonts w:asciiTheme="majorHAnsi" w:eastAsia="Arial" w:hAnsiTheme="majorHAnsi" w:cstheme="majorHAnsi"/>
          <w:b/>
          <w:bCs/>
          <w:sz w:val="24"/>
          <w:szCs w:val="24"/>
        </w:rPr>
      </w:pPr>
    </w:p>
    <w:p w14:paraId="303A0724" w14:textId="57502648" w:rsidR="006A0A65" w:rsidRPr="001806A3" w:rsidRDefault="009B083B"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083A1F"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xml:space="preserve">: If the tissue is too large to be pipetted with a p1000 tip, the tip can be cut </w:t>
      </w:r>
      <w:r w:rsidR="008C6331" w:rsidRPr="001806A3">
        <w:rPr>
          <w:rFonts w:asciiTheme="majorHAnsi" w:eastAsia="Arial" w:hAnsiTheme="majorHAnsi" w:cstheme="majorHAnsi"/>
          <w:sz w:val="24"/>
          <w:szCs w:val="24"/>
        </w:rPr>
        <w:t xml:space="preserve">with a sterile scalpel </w:t>
      </w:r>
      <w:r w:rsidRPr="001806A3">
        <w:rPr>
          <w:rFonts w:asciiTheme="majorHAnsi" w:eastAsia="Arial" w:hAnsiTheme="majorHAnsi" w:cstheme="majorHAnsi"/>
          <w:sz w:val="24"/>
          <w:szCs w:val="24"/>
        </w:rPr>
        <w:t xml:space="preserve">to make the opening wider. The bore should be wide enough to allow most (&gt;50%), but not </w:t>
      </w:r>
      <w:r w:rsidR="0004000D" w:rsidRPr="001806A3">
        <w:rPr>
          <w:rFonts w:asciiTheme="majorHAnsi" w:eastAsia="Arial" w:hAnsiTheme="majorHAnsi" w:cstheme="majorHAnsi"/>
          <w:sz w:val="24"/>
          <w:szCs w:val="24"/>
        </w:rPr>
        <w:t>all</w:t>
      </w:r>
      <w:r w:rsidR="00C81006" w:rsidRPr="001806A3">
        <w:rPr>
          <w:rFonts w:asciiTheme="majorHAnsi" w:eastAsia="Arial" w:hAnsiTheme="majorHAnsi" w:cstheme="majorHAnsi"/>
          <w:sz w:val="24"/>
          <w:szCs w:val="24"/>
        </w:rPr>
        <w:t>, of</w:t>
      </w:r>
      <w:r w:rsidRPr="001806A3">
        <w:rPr>
          <w:rFonts w:asciiTheme="majorHAnsi" w:eastAsia="Arial" w:hAnsiTheme="majorHAnsi" w:cstheme="majorHAnsi"/>
          <w:sz w:val="24"/>
          <w:szCs w:val="24"/>
        </w:rPr>
        <w:t xml:space="preserve"> the tissue pieces to enter</w:t>
      </w:r>
      <w:r w:rsidR="002975F4" w:rsidRPr="001806A3">
        <w:rPr>
          <w:rFonts w:asciiTheme="majorHAnsi" w:eastAsia="Arial" w:hAnsiTheme="majorHAnsi" w:cstheme="majorHAnsi"/>
          <w:sz w:val="24"/>
          <w:szCs w:val="24"/>
        </w:rPr>
        <w:t>,</w:t>
      </w:r>
      <w:r w:rsidR="008F6D03" w:rsidRPr="001806A3">
        <w:rPr>
          <w:rFonts w:asciiTheme="majorHAnsi" w:eastAsia="Arial" w:hAnsiTheme="majorHAnsi" w:cstheme="majorHAnsi"/>
          <w:sz w:val="24"/>
          <w:szCs w:val="24"/>
        </w:rPr>
        <w:t xml:space="preserve"> </w:t>
      </w:r>
      <w:r w:rsidR="009C72E0" w:rsidRPr="001806A3">
        <w:rPr>
          <w:rFonts w:asciiTheme="majorHAnsi" w:eastAsia="Arial" w:hAnsiTheme="majorHAnsi" w:cstheme="majorHAnsi"/>
          <w:sz w:val="24"/>
          <w:szCs w:val="24"/>
        </w:rPr>
        <w:t>creat</w:t>
      </w:r>
      <w:r w:rsidR="008F6D03" w:rsidRPr="001806A3">
        <w:rPr>
          <w:rFonts w:asciiTheme="majorHAnsi" w:eastAsia="Arial" w:hAnsiTheme="majorHAnsi" w:cstheme="majorHAnsi"/>
          <w:sz w:val="24"/>
          <w:szCs w:val="24"/>
        </w:rPr>
        <w:t>ing a shearing effect</w:t>
      </w:r>
      <w:r w:rsidRPr="001806A3">
        <w:rPr>
          <w:rFonts w:asciiTheme="majorHAnsi" w:eastAsia="Arial" w:hAnsiTheme="majorHAnsi" w:cstheme="majorHAnsi"/>
          <w:sz w:val="24"/>
          <w:szCs w:val="24"/>
        </w:rPr>
        <w:t>.</w:t>
      </w:r>
    </w:p>
    <w:p w14:paraId="1DFA3802" w14:textId="77777777" w:rsidR="00083A1F" w:rsidRPr="001806A3" w:rsidRDefault="00083A1F"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18C0351A" w14:textId="389B07AF" w:rsidR="006A0A65" w:rsidRPr="00BA0B50" w:rsidRDefault="006932E8"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t xml:space="preserve">Transfer the </w:t>
      </w:r>
      <w:r w:rsidR="00930C7A" w:rsidRPr="00BA0B50">
        <w:rPr>
          <w:rFonts w:asciiTheme="majorHAnsi" w:eastAsia="Arial" w:hAnsiTheme="majorHAnsi" w:cstheme="majorHAnsi"/>
          <w:sz w:val="24"/>
          <w:szCs w:val="24"/>
          <w:highlight w:val="yellow"/>
        </w:rPr>
        <w:t>P</w:t>
      </w:r>
      <w:r w:rsidRPr="00BA0B50">
        <w:rPr>
          <w:rFonts w:asciiTheme="majorHAnsi" w:eastAsia="Arial" w:hAnsiTheme="majorHAnsi" w:cstheme="majorHAnsi"/>
          <w:sz w:val="24"/>
          <w:szCs w:val="24"/>
          <w:highlight w:val="yellow"/>
        </w:rPr>
        <w:t xml:space="preserve">etri dish containing </w:t>
      </w:r>
      <w:r w:rsidR="000C5BC1" w:rsidRPr="00BA0B50">
        <w:rPr>
          <w:rFonts w:asciiTheme="majorHAnsi" w:eastAsia="Arial" w:hAnsiTheme="majorHAnsi" w:cstheme="majorHAnsi"/>
          <w:sz w:val="24"/>
          <w:szCs w:val="24"/>
          <w:highlight w:val="yellow"/>
        </w:rPr>
        <w:t>EM</w:t>
      </w:r>
      <w:r w:rsidRPr="00BA0B50">
        <w:rPr>
          <w:rFonts w:asciiTheme="majorHAnsi" w:eastAsia="Arial" w:hAnsiTheme="majorHAnsi" w:cstheme="majorHAnsi"/>
          <w:sz w:val="24"/>
          <w:szCs w:val="24"/>
          <w:highlight w:val="yellow"/>
        </w:rPr>
        <w:t xml:space="preserve"> and ovarian tissue pieces to a tissue culture incubator (humidified environment, 37</w:t>
      </w:r>
      <w:r w:rsidR="00930C7A" w:rsidRPr="00BA0B50">
        <w:rPr>
          <w:rFonts w:asciiTheme="majorHAnsi" w:eastAsia="Arial" w:hAnsiTheme="majorHAnsi" w:cstheme="majorHAnsi"/>
          <w:sz w:val="24"/>
          <w:szCs w:val="24"/>
          <w:highlight w:val="yellow"/>
        </w:rPr>
        <w:t xml:space="preserve"> </w:t>
      </w:r>
      <w:r w:rsidRPr="00BA0B50">
        <w:rPr>
          <w:rFonts w:asciiTheme="majorHAnsi" w:eastAsia="Symbol" w:hAnsiTheme="majorHAnsi" w:cstheme="majorHAnsi"/>
          <w:sz w:val="24"/>
          <w:szCs w:val="24"/>
          <w:highlight w:val="yellow"/>
        </w:rPr>
        <w:t>°</w:t>
      </w:r>
      <w:r w:rsidRPr="00BA0B50">
        <w:rPr>
          <w:rFonts w:asciiTheme="majorHAnsi" w:eastAsia="Arial" w:hAnsiTheme="majorHAnsi" w:cstheme="majorHAnsi"/>
          <w:sz w:val="24"/>
          <w:szCs w:val="24"/>
          <w:highlight w:val="yellow"/>
        </w:rPr>
        <w:t>C with 5% CO</w:t>
      </w:r>
      <w:r w:rsidRPr="00BA0B50">
        <w:rPr>
          <w:rFonts w:asciiTheme="majorHAnsi" w:eastAsia="Arial" w:hAnsiTheme="majorHAnsi" w:cstheme="majorHAnsi"/>
          <w:sz w:val="24"/>
          <w:szCs w:val="24"/>
          <w:highlight w:val="yellow"/>
          <w:vertAlign w:val="subscript"/>
        </w:rPr>
        <w:t>2</w:t>
      </w:r>
      <w:r w:rsidRPr="00BA0B50">
        <w:rPr>
          <w:rFonts w:asciiTheme="majorHAnsi" w:eastAsia="Arial" w:hAnsiTheme="majorHAnsi" w:cstheme="majorHAnsi"/>
          <w:sz w:val="24"/>
          <w:szCs w:val="24"/>
          <w:highlight w:val="yellow"/>
        </w:rPr>
        <w:t>) and incubate for a total of 30 min, removing the dish and pipetting repeatedly (</w:t>
      </w:r>
      <w:r w:rsidR="00932996" w:rsidRPr="00BA0B50">
        <w:rPr>
          <w:rFonts w:asciiTheme="majorHAnsi" w:eastAsia="Arial" w:hAnsiTheme="majorHAnsi" w:cstheme="majorHAnsi"/>
          <w:sz w:val="24"/>
          <w:szCs w:val="24"/>
          <w:highlight w:val="yellow"/>
        </w:rPr>
        <w:t>100</w:t>
      </w:r>
      <w:r w:rsidR="00C81006" w:rsidRPr="00BA0B50">
        <w:rPr>
          <w:rFonts w:asciiTheme="majorHAnsi" w:eastAsia="Arial" w:hAnsiTheme="majorHAnsi" w:cstheme="majorHAnsi"/>
          <w:sz w:val="24"/>
          <w:szCs w:val="24"/>
          <w:highlight w:val="yellow"/>
        </w:rPr>
        <w:sym w:font="Symbol" w:char="F0B4"/>
      </w:r>
      <w:r w:rsidR="00932996" w:rsidRPr="00BA0B50">
        <w:rPr>
          <w:rFonts w:asciiTheme="majorHAnsi" w:eastAsia="Arial" w:hAnsiTheme="majorHAnsi" w:cstheme="majorHAnsi"/>
          <w:sz w:val="24"/>
          <w:szCs w:val="24"/>
          <w:highlight w:val="yellow"/>
        </w:rPr>
        <w:t xml:space="preserve"> or for 3 min</w:t>
      </w:r>
      <w:r w:rsidRPr="00BA0B50">
        <w:rPr>
          <w:rFonts w:asciiTheme="majorHAnsi" w:eastAsia="Arial" w:hAnsiTheme="majorHAnsi" w:cstheme="majorHAnsi"/>
          <w:sz w:val="24"/>
          <w:szCs w:val="24"/>
          <w:highlight w:val="yellow"/>
        </w:rPr>
        <w:t>) after 15 min, and then again at the end of the 30 min incubation</w:t>
      </w:r>
      <w:r w:rsidR="0042610D" w:rsidRPr="00BA0B50">
        <w:rPr>
          <w:rFonts w:asciiTheme="majorHAnsi" w:eastAsia="Arial" w:hAnsiTheme="majorHAnsi" w:cstheme="majorHAnsi"/>
          <w:sz w:val="24"/>
          <w:szCs w:val="24"/>
          <w:highlight w:val="yellow"/>
        </w:rPr>
        <w:t xml:space="preserve"> (</w:t>
      </w:r>
      <w:r w:rsidR="0042610D" w:rsidRPr="00BA0B50">
        <w:rPr>
          <w:rFonts w:asciiTheme="majorHAnsi" w:eastAsia="Arial" w:hAnsiTheme="majorHAnsi" w:cstheme="majorHAnsi"/>
          <w:b/>
          <w:bCs/>
          <w:sz w:val="24"/>
          <w:szCs w:val="24"/>
          <w:highlight w:val="yellow"/>
        </w:rPr>
        <w:t>Figure 2B</w:t>
      </w:r>
      <w:r w:rsidR="0042610D" w:rsidRPr="00BA0B50">
        <w:rPr>
          <w:rFonts w:asciiTheme="majorHAnsi" w:eastAsia="Arial" w:hAnsiTheme="majorHAnsi" w:cstheme="majorHAnsi"/>
          <w:sz w:val="24"/>
          <w:szCs w:val="24"/>
          <w:highlight w:val="yellow"/>
        </w:rPr>
        <w:t>iii)</w:t>
      </w:r>
      <w:r w:rsidRPr="00BA0B50">
        <w:rPr>
          <w:rFonts w:asciiTheme="majorHAnsi" w:eastAsia="Arial" w:hAnsiTheme="majorHAnsi" w:cstheme="majorHAnsi"/>
          <w:sz w:val="24"/>
          <w:szCs w:val="24"/>
          <w:highlight w:val="yellow"/>
        </w:rPr>
        <w:t>.</w:t>
      </w:r>
    </w:p>
    <w:p w14:paraId="43F6E722" w14:textId="77777777" w:rsidR="00930C7A" w:rsidRPr="001806A3" w:rsidRDefault="00930C7A"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1AED0D9F" w14:textId="28FB1109" w:rsidR="006A0A65" w:rsidRPr="001806A3" w:rsidRDefault="00932996"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A640E9"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w:t>
      </w:r>
      <w:r w:rsidR="0042610D" w:rsidRPr="001806A3">
        <w:rPr>
          <w:rFonts w:asciiTheme="majorHAnsi" w:eastAsia="Arial" w:hAnsiTheme="majorHAnsi" w:cstheme="majorHAnsi"/>
          <w:sz w:val="24"/>
          <w:szCs w:val="24"/>
        </w:rPr>
        <w:t xml:space="preserve"> After the first 15 min incubation, the tissue pieces should be digested enough s</w:t>
      </w:r>
      <w:r w:rsidR="00A640E9" w:rsidRPr="001806A3">
        <w:rPr>
          <w:rFonts w:asciiTheme="majorHAnsi" w:eastAsia="Arial" w:hAnsiTheme="majorHAnsi" w:cstheme="majorHAnsi"/>
          <w:sz w:val="24"/>
          <w:szCs w:val="24"/>
        </w:rPr>
        <w:t>o</w:t>
      </w:r>
      <w:r w:rsidR="0042610D" w:rsidRPr="001806A3">
        <w:rPr>
          <w:rFonts w:asciiTheme="majorHAnsi" w:eastAsia="Arial" w:hAnsiTheme="majorHAnsi" w:cstheme="majorHAnsi"/>
          <w:sz w:val="24"/>
          <w:szCs w:val="24"/>
        </w:rPr>
        <w:t xml:space="preserve"> that &gt;</w:t>
      </w:r>
      <w:r w:rsidR="00601AAD" w:rsidRPr="001806A3">
        <w:rPr>
          <w:rFonts w:asciiTheme="majorHAnsi" w:eastAsia="Arial" w:hAnsiTheme="majorHAnsi" w:cstheme="majorHAnsi"/>
          <w:sz w:val="24"/>
          <w:szCs w:val="24"/>
        </w:rPr>
        <w:t>8</w:t>
      </w:r>
      <w:r w:rsidR="0042610D" w:rsidRPr="001806A3">
        <w:rPr>
          <w:rFonts w:asciiTheme="majorHAnsi" w:eastAsia="Arial" w:hAnsiTheme="majorHAnsi" w:cstheme="majorHAnsi"/>
          <w:sz w:val="24"/>
          <w:szCs w:val="24"/>
        </w:rPr>
        <w:t xml:space="preserve">0% fit through a p1000 pipette tip without the need to </w:t>
      </w:r>
      <w:r w:rsidR="00601AAD" w:rsidRPr="001806A3">
        <w:rPr>
          <w:rFonts w:asciiTheme="majorHAnsi" w:eastAsia="Arial" w:hAnsiTheme="majorHAnsi" w:cstheme="majorHAnsi"/>
          <w:sz w:val="24"/>
          <w:szCs w:val="24"/>
        </w:rPr>
        <w:t>cut the tip to make the opening wider.</w:t>
      </w:r>
      <w:r w:rsidR="00A640E9" w:rsidRPr="001806A3">
        <w:rPr>
          <w:rFonts w:asciiTheme="majorHAnsi" w:eastAsia="Arial" w:hAnsiTheme="majorHAnsi" w:cstheme="majorHAnsi"/>
          <w:sz w:val="24"/>
          <w:szCs w:val="24"/>
        </w:rPr>
        <w:t xml:space="preserve"> </w:t>
      </w:r>
      <w:r w:rsidR="009B083B" w:rsidRPr="001806A3">
        <w:rPr>
          <w:rFonts w:asciiTheme="majorHAnsi" w:eastAsia="Arial" w:hAnsiTheme="majorHAnsi" w:cstheme="majorHAnsi"/>
          <w:sz w:val="24"/>
          <w:szCs w:val="24"/>
        </w:rPr>
        <w:t xml:space="preserve">The </w:t>
      </w:r>
      <w:r w:rsidR="006932E8" w:rsidRPr="001806A3">
        <w:rPr>
          <w:rFonts w:asciiTheme="majorHAnsi" w:eastAsia="Arial" w:hAnsiTheme="majorHAnsi" w:cstheme="majorHAnsi"/>
          <w:sz w:val="24"/>
          <w:szCs w:val="24"/>
        </w:rPr>
        <w:t xml:space="preserve">total </w:t>
      </w:r>
      <w:r w:rsidR="00A640E9" w:rsidRPr="001806A3">
        <w:rPr>
          <w:rFonts w:asciiTheme="majorHAnsi" w:eastAsia="Arial" w:hAnsiTheme="majorHAnsi" w:cstheme="majorHAnsi"/>
          <w:sz w:val="24"/>
          <w:szCs w:val="24"/>
        </w:rPr>
        <w:t>duration</w:t>
      </w:r>
      <w:r w:rsidR="009B083B" w:rsidRPr="001806A3">
        <w:rPr>
          <w:rFonts w:asciiTheme="majorHAnsi" w:eastAsia="Arial" w:hAnsiTheme="majorHAnsi" w:cstheme="majorHAnsi"/>
          <w:sz w:val="24"/>
          <w:szCs w:val="24"/>
        </w:rPr>
        <w:t xml:space="preserve"> </w:t>
      </w:r>
      <w:r w:rsidR="006932E8" w:rsidRPr="001806A3">
        <w:rPr>
          <w:rFonts w:asciiTheme="majorHAnsi" w:eastAsia="Arial" w:hAnsiTheme="majorHAnsi" w:cstheme="majorHAnsi"/>
          <w:sz w:val="24"/>
          <w:szCs w:val="24"/>
        </w:rPr>
        <w:t>for the</w:t>
      </w:r>
      <w:r w:rsidR="009B083B" w:rsidRPr="001806A3">
        <w:rPr>
          <w:rFonts w:asciiTheme="majorHAnsi" w:eastAsia="Arial" w:hAnsiTheme="majorHAnsi" w:cstheme="majorHAnsi"/>
          <w:sz w:val="24"/>
          <w:szCs w:val="24"/>
        </w:rPr>
        <w:t xml:space="preserve"> digestion and </w:t>
      </w:r>
      <w:r w:rsidR="006932E8" w:rsidRPr="001806A3">
        <w:rPr>
          <w:rFonts w:asciiTheme="majorHAnsi" w:eastAsia="Arial" w:hAnsiTheme="majorHAnsi" w:cstheme="majorHAnsi"/>
          <w:sz w:val="24"/>
          <w:szCs w:val="24"/>
        </w:rPr>
        <w:t xml:space="preserve">the </w:t>
      </w:r>
      <w:r w:rsidR="009B083B" w:rsidRPr="001806A3">
        <w:rPr>
          <w:rFonts w:asciiTheme="majorHAnsi" w:eastAsia="Arial" w:hAnsiTheme="majorHAnsi" w:cstheme="majorHAnsi"/>
          <w:sz w:val="24"/>
          <w:szCs w:val="24"/>
        </w:rPr>
        <w:t xml:space="preserve">amount of pipetting required will be dependent on the starting size of the </w:t>
      </w:r>
      <w:r w:rsidR="006932E8" w:rsidRPr="001806A3">
        <w:rPr>
          <w:rFonts w:asciiTheme="majorHAnsi" w:eastAsia="Arial" w:hAnsiTheme="majorHAnsi" w:cstheme="majorHAnsi"/>
          <w:sz w:val="24"/>
          <w:szCs w:val="24"/>
        </w:rPr>
        <w:t xml:space="preserve">torn </w:t>
      </w:r>
      <w:r w:rsidR="009B083B" w:rsidRPr="001806A3">
        <w:rPr>
          <w:rFonts w:asciiTheme="majorHAnsi" w:eastAsia="Arial" w:hAnsiTheme="majorHAnsi" w:cstheme="majorHAnsi"/>
          <w:sz w:val="24"/>
          <w:szCs w:val="24"/>
        </w:rPr>
        <w:t xml:space="preserve">tissue </w:t>
      </w:r>
      <w:r w:rsidR="006932E8" w:rsidRPr="001806A3">
        <w:rPr>
          <w:rFonts w:asciiTheme="majorHAnsi" w:eastAsia="Arial" w:hAnsiTheme="majorHAnsi" w:cstheme="majorHAnsi"/>
          <w:sz w:val="24"/>
          <w:szCs w:val="24"/>
        </w:rPr>
        <w:t>pieces</w:t>
      </w:r>
      <w:r w:rsidR="009B083B" w:rsidRPr="001806A3">
        <w:rPr>
          <w:rFonts w:asciiTheme="majorHAnsi" w:eastAsia="Arial" w:hAnsiTheme="majorHAnsi" w:cstheme="majorHAnsi"/>
          <w:sz w:val="24"/>
          <w:szCs w:val="24"/>
        </w:rPr>
        <w:t xml:space="preserve">. Furthermore, the age and strain of the mouse, </w:t>
      </w:r>
      <w:r w:rsidR="00A640E9" w:rsidRPr="001806A3">
        <w:rPr>
          <w:rFonts w:asciiTheme="majorHAnsi" w:eastAsia="Arial" w:hAnsiTheme="majorHAnsi" w:cstheme="majorHAnsi"/>
          <w:sz w:val="24"/>
          <w:szCs w:val="24"/>
        </w:rPr>
        <w:t>lot-to-lot</w:t>
      </w:r>
      <w:r w:rsidR="009B083B" w:rsidRPr="001806A3">
        <w:rPr>
          <w:rFonts w:asciiTheme="majorHAnsi" w:eastAsia="Arial" w:hAnsiTheme="majorHAnsi" w:cstheme="majorHAnsi"/>
          <w:sz w:val="24"/>
          <w:szCs w:val="24"/>
        </w:rPr>
        <w:t xml:space="preserve"> variability in </w:t>
      </w:r>
      <w:r w:rsidR="006932E8" w:rsidRPr="001806A3">
        <w:rPr>
          <w:rFonts w:asciiTheme="majorHAnsi" w:eastAsia="Arial" w:hAnsiTheme="majorHAnsi" w:cstheme="majorHAnsi"/>
          <w:sz w:val="24"/>
          <w:szCs w:val="24"/>
        </w:rPr>
        <w:t xml:space="preserve">the activity of the </w:t>
      </w:r>
      <w:r w:rsidR="009B083B" w:rsidRPr="001806A3">
        <w:rPr>
          <w:rFonts w:asciiTheme="majorHAnsi" w:eastAsia="Arial" w:hAnsiTheme="majorHAnsi" w:cstheme="majorHAnsi"/>
          <w:sz w:val="24"/>
          <w:szCs w:val="24"/>
        </w:rPr>
        <w:t>enzyme</w:t>
      </w:r>
      <w:r w:rsidR="006932E8" w:rsidRPr="001806A3">
        <w:rPr>
          <w:rFonts w:asciiTheme="majorHAnsi" w:eastAsia="Arial" w:hAnsiTheme="majorHAnsi" w:cstheme="majorHAnsi"/>
          <w:sz w:val="24"/>
          <w:szCs w:val="24"/>
        </w:rPr>
        <w:t>s</w:t>
      </w:r>
      <w:r w:rsidR="009B083B" w:rsidRPr="001806A3">
        <w:rPr>
          <w:rFonts w:asciiTheme="majorHAnsi" w:eastAsia="Arial" w:hAnsiTheme="majorHAnsi" w:cstheme="majorHAnsi"/>
          <w:sz w:val="24"/>
          <w:szCs w:val="24"/>
        </w:rPr>
        <w:t xml:space="preserve">, and the pipette bore size can all </w:t>
      </w:r>
      <w:r w:rsidR="006932E8" w:rsidRPr="001806A3">
        <w:rPr>
          <w:rFonts w:asciiTheme="majorHAnsi" w:eastAsia="Arial" w:hAnsiTheme="majorHAnsi" w:cstheme="majorHAnsi"/>
          <w:sz w:val="24"/>
          <w:szCs w:val="24"/>
        </w:rPr>
        <w:t>impact</w:t>
      </w:r>
      <w:r w:rsidR="009B083B" w:rsidRPr="001806A3">
        <w:rPr>
          <w:rFonts w:asciiTheme="majorHAnsi" w:eastAsia="Arial" w:hAnsiTheme="majorHAnsi" w:cstheme="majorHAnsi"/>
          <w:sz w:val="24"/>
          <w:szCs w:val="24"/>
        </w:rPr>
        <w:t xml:space="preserve"> the rate of tissue breakdown. </w:t>
      </w:r>
      <w:r w:rsidR="006932E8" w:rsidRPr="001806A3">
        <w:rPr>
          <w:rFonts w:asciiTheme="majorHAnsi" w:eastAsia="Arial" w:hAnsiTheme="majorHAnsi" w:cstheme="majorHAnsi"/>
          <w:sz w:val="24"/>
          <w:szCs w:val="24"/>
        </w:rPr>
        <w:t>Digestion</w:t>
      </w:r>
      <w:r w:rsidR="009B083B" w:rsidRPr="001806A3">
        <w:rPr>
          <w:rFonts w:asciiTheme="majorHAnsi" w:eastAsia="Arial" w:hAnsiTheme="majorHAnsi" w:cstheme="majorHAnsi"/>
          <w:sz w:val="24"/>
          <w:szCs w:val="24"/>
        </w:rPr>
        <w:t xml:space="preserve"> should be </w:t>
      </w:r>
      <w:r w:rsidR="006932E8" w:rsidRPr="001806A3">
        <w:rPr>
          <w:rFonts w:asciiTheme="majorHAnsi" w:eastAsia="Arial" w:hAnsiTheme="majorHAnsi" w:cstheme="majorHAnsi"/>
          <w:sz w:val="24"/>
          <w:szCs w:val="24"/>
        </w:rPr>
        <w:t>quenched</w:t>
      </w:r>
      <w:r w:rsidR="009B083B" w:rsidRPr="001806A3">
        <w:rPr>
          <w:rFonts w:asciiTheme="majorHAnsi" w:eastAsia="Arial" w:hAnsiTheme="majorHAnsi" w:cstheme="majorHAnsi"/>
          <w:sz w:val="24"/>
          <w:szCs w:val="24"/>
        </w:rPr>
        <w:t xml:space="preserve"> when the ovarian </w:t>
      </w:r>
      <w:r w:rsidR="006932E8" w:rsidRPr="001806A3">
        <w:rPr>
          <w:rFonts w:asciiTheme="majorHAnsi" w:eastAsia="Arial" w:hAnsiTheme="majorHAnsi" w:cstheme="majorHAnsi"/>
          <w:sz w:val="24"/>
          <w:szCs w:val="24"/>
        </w:rPr>
        <w:t>tissue pieces</w:t>
      </w:r>
      <w:r w:rsidR="009B083B" w:rsidRPr="001806A3">
        <w:rPr>
          <w:rFonts w:asciiTheme="majorHAnsi" w:eastAsia="Arial" w:hAnsiTheme="majorHAnsi" w:cstheme="majorHAnsi"/>
          <w:sz w:val="24"/>
          <w:szCs w:val="24"/>
        </w:rPr>
        <w:t xml:space="preserve"> are broken down into </w:t>
      </w:r>
      <w:r w:rsidR="00E3271D" w:rsidRPr="001806A3">
        <w:rPr>
          <w:rFonts w:asciiTheme="majorHAnsi" w:eastAsia="Arial" w:hAnsiTheme="majorHAnsi" w:cstheme="majorHAnsi"/>
          <w:sz w:val="24"/>
          <w:szCs w:val="24"/>
        </w:rPr>
        <w:t>approximately 1 mm fragments that</w:t>
      </w:r>
      <w:r w:rsidR="009B083B" w:rsidRPr="001806A3">
        <w:rPr>
          <w:rFonts w:asciiTheme="majorHAnsi" w:eastAsia="Arial" w:hAnsiTheme="majorHAnsi" w:cstheme="majorHAnsi"/>
          <w:sz w:val="24"/>
          <w:szCs w:val="24"/>
        </w:rPr>
        <w:t xml:space="preserve"> are still visible by eye</w:t>
      </w:r>
      <w:r w:rsidR="00C805DF" w:rsidRPr="001806A3">
        <w:rPr>
          <w:rFonts w:asciiTheme="majorHAnsi" w:eastAsia="Arial" w:hAnsiTheme="majorHAnsi" w:cstheme="majorHAnsi"/>
          <w:sz w:val="24"/>
          <w:szCs w:val="24"/>
        </w:rPr>
        <w:t xml:space="preserve"> (</w:t>
      </w:r>
      <w:r w:rsidR="00C805DF" w:rsidRPr="001806A3">
        <w:rPr>
          <w:rFonts w:asciiTheme="majorHAnsi" w:eastAsia="Arial" w:hAnsiTheme="majorHAnsi" w:cstheme="majorHAnsi"/>
          <w:b/>
          <w:bCs/>
          <w:sz w:val="24"/>
          <w:szCs w:val="24"/>
        </w:rPr>
        <w:t xml:space="preserve">Figure </w:t>
      </w:r>
      <w:r w:rsidR="0042610D" w:rsidRPr="001806A3">
        <w:rPr>
          <w:rFonts w:asciiTheme="majorHAnsi" w:eastAsia="Arial" w:hAnsiTheme="majorHAnsi" w:cstheme="majorHAnsi"/>
          <w:b/>
          <w:bCs/>
          <w:sz w:val="24"/>
          <w:szCs w:val="24"/>
        </w:rPr>
        <w:t>2</w:t>
      </w:r>
      <w:r w:rsidR="00C805DF" w:rsidRPr="001806A3">
        <w:rPr>
          <w:rFonts w:asciiTheme="majorHAnsi" w:eastAsia="Arial" w:hAnsiTheme="majorHAnsi" w:cstheme="majorHAnsi"/>
          <w:b/>
          <w:bCs/>
          <w:sz w:val="24"/>
          <w:szCs w:val="24"/>
        </w:rPr>
        <w:t>B</w:t>
      </w:r>
      <w:r w:rsidR="00C805DF" w:rsidRPr="001806A3">
        <w:rPr>
          <w:rFonts w:asciiTheme="majorHAnsi" w:eastAsia="Arial" w:hAnsiTheme="majorHAnsi" w:cstheme="majorHAnsi"/>
          <w:sz w:val="24"/>
          <w:szCs w:val="24"/>
        </w:rPr>
        <w:t>iv)</w:t>
      </w:r>
      <w:r w:rsidR="009B083B" w:rsidRPr="001806A3">
        <w:rPr>
          <w:rFonts w:asciiTheme="majorHAnsi" w:eastAsia="Arial" w:hAnsiTheme="majorHAnsi" w:cstheme="majorHAnsi"/>
          <w:sz w:val="24"/>
          <w:szCs w:val="24"/>
        </w:rPr>
        <w:t xml:space="preserve">. </w:t>
      </w:r>
      <w:r w:rsidR="006932E8" w:rsidRPr="001806A3">
        <w:rPr>
          <w:rFonts w:asciiTheme="majorHAnsi" w:eastAsia="Arial" w:hAnsiTheme="majorHAnsi" w:cstheme="majorHAnsi"/>
          <w:sz w:val="24"/>
          <w:szCs w:val="24"/>
        </w:rPr>
        <w:t>Over</w:t>
      </w:r>
      <w:r w:rsidR="00A91E35" w:rsidRPr="001806A3">
        <w:rPr>
          <w:rFonts w:asciiTheme="majorHAnsi" w:eastAsia="Arial" w:hAnsiTheme="majorHAnsi" w:cstheme="majorHAnsi"/>
          <w:sz w:val="24"/>
          <w:szCs w:val="24"/>
        </w:rPr>
        <w:t>-</w:t>
      </w:r>
      <w:r w:rsidR="006932E8" w:rsidRPr="001806A3">
        <w:rPr>
          <w:rFonts w:asciiTheme="majorHAnsi" w:eastAsia="Arial" w:hAnsiTheme="majorHAnsi" w:cstheme="majorHAnsi"/>
          <w:sz w:val="24"/>
          <w:szCs w:val="24"/>
        </w:rPr>
        <w:t xml:space="preserve">digestion may result in cell loss and decreased cell viability. </w:t>
      </w:r>
    </w:p>
    <w:p w14:paraId="66355FF5" w14:textId="77777777" w:rsidR="00A640E9" w:rsidRPr="001806A3" w:rsidRDefault="00A640E9"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49DC5D9E" w14:textId="4A95487B" w:rsidR="0042610D" w:rsidRPr="00BA0B50" w:rsidRDefault="00DE202B"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t xml:space="preserve">Dilute the enzymes to slow tissue digestion by adding 20 mL of preequilibrated </w:t>
      </w:r>
      <w:r w:rsidR="000C5BC1" w:rsidRPr="00BA0B50">
        <w:rPr>
          <w:rFonts w:asciiTheme="majorHAnsi" w:eastAsia="Arial" w:hAnsiTheme="majorHAnsi" w:cstheme="majorHAnsi"/>
          <w:sz w:val="24"/>
          <w:szCs w:val="24"/>
          <w:highlight w:val="yellow"/>
        </w:rPr>
        <w:t>QM</w:t>
      </w:r>
      <w:r w:rsidR="00C805DF" w:rsidRPr="00BA0B50">
        <w:rPr>
          <w:rFonts w:asciiTheme="majorHAnsi" w:eastAsia="Arial" w:hAnsiTheme="majorHAnsi" w:cstheme="majorHAnsi"/>
          <w:sz w:val="24"/>
          <w:szCs w:val="24"/>
          <w:highlight w:val="yellow"/>
        </w:rPr>
        <w:t xml:space="preserve"> (</w:t>
      </w:r>
      <w:r w:rsidR="00C805DF" w:rsidRPr="00BA0B50">
        <w:rPr>
          <w:rFonts w:asciiTheme="majorHAnsi" w:eastAsia="Arial" w:hAnsiTheme="majorHAnsi" w:cstheme="majorHAnsi"/>
          <w:b/>
          <w:bCs/>
          <w:sz w:val="24"/>
          <w:szCs w:val="24"/>
          <w:highlight w:val="yellow"/>
        </w:rPr>
        <w:t xml:space="preserve">Figure </w:t>
      </w:r>
      <w:r w:rsidR="0042610D" w:rsidRPr="00BA0B50">
        <w:rPr>
          <w:rFonts w:asciiTheme="majorHAnsi" w:eastAsia="Arial" w:hAnsiTheme="majorHAnsi" w:cstheme="majorHAnsi"/>
          <w:b/>
          <w:bCs/>
          <w:sz w:val="24"/>
          <w:szCs w:val="24"/>
          <w:highlight w:val="yellow"/>
        </w:rPr>
        <w:t>2</w:t>
      </w:r>
      <w:r w:rsidR="00C805DF" w:rsidRPr="00BA0B50">
        <w:rPr>
          <w:rFonts w:asciiTheme="majorHAnsi" w:eastAsia="Arial" w:hAnsiTheme="majorHAnsi" w:cstheme="majorHAnsi"/>
          <w:b/>
          <w:bCs/>
          <w:sz w:val="24"/>
          <w:szCs w:val="24"/>
          <w:highlight w:val="yellow"/>
        </w:rPr>
        <w:t>C</w:t>
      </w:r>
      <w:r w:rsidR="00C805DF" w:rsidRPr="00BA0B50">
        <w:rPr>
          <w:rFonts w:asciiTheme="majorHAnsi" w:eastAsia="Arial" w:hAnsiTheme="majorHAnsi" w:cstheme="majorHAnsi"/>
          <w:sz w:val="24"/>
          <w:szCs w:val="24"/>
          <w:highlight w:val="yellow"/>
        </w:rPr>
        <w:t>i)</w:t>
      </w:r>
      <w:r w:rsidR="00433D65" w:rsidRPr="00BA0B50">
        <w:rPr>
          <w:rFonts w:asciiTheme="majorHAnsi" w:eastAsia="Arial" w:hAnsiTheme="majorHAnsi" w:cstheme="majorHAnsi"/>
          <w:sz w:val="24"/>
          <w:szCs w:val="24"/>
          <w:highlight w:val="yellow"/>
        </w:rPr>
        <w:t xml:space="preserve">. </w:t>
      </w:r>
    </w:p>
    <w:p w14:paraId="57C1CE72" w14:textId="77777777" w:rsidR="00FD0537" w:rsidRPr="00BA0B50" w:rsidRDefault="00FD0537"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highlight w:val="yellow"/>
        </w:rPr>
      </w:pPr>
    </w:p>
    <w:p w14:paraId="3C8C8401" w14:textId="59EF27F3" w:rsidR="006A0A65" w:rsidRPr="00BA0B50" w:rsidRDefault="00433D65"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t>Pass the cell suspension through a 40 µm cell strainer</w:t>
      </w:r>
      <w:r w:rsidR="00922E08" w:rsidRPr="00BA0B50">
        <w:rPr>
          <w:rFonts w:asciiTheme="majorHAnsi" w:eastAsia="Arial" w:hAnsiTheme="majorHAnsi" w:cstheme="majorHAnsi"/>
          <w:sz w:val="24"/>
          <w:szCs w:val="24"/>
          <w:highlight w:val="yellow"/>
        </w:rPr>
        <w:t xml:space="preserve"> placed over</w:t>
      </w:r>
      <w:r w:rsidR="0035394D" w:rsidRPr="00BA0B50">
        <w:rPr>
          <w:rFonts w:asciiTheme="majorHAnsi" w:eastAsia="Arial" w:hAnsiTheme="majorHAnsi" w:cstheme="majorHAnsi"/>
          <w:sz w:val="24"/>
          <w:szCs w:val="24"/>
          <w:highlight w:val="yellow"/>
        </w:rPr>
        <w:t xml:space="preserve"> a 50 mL conical tube</w:t>
      </w:r>
      <w:r w:rsidR="008C645F" w:rsidRPr="00BA0B50">
        <w:rPr>
          <w:rFonts w:asciiTheme="majorHAnsi" w:eastAsia="Arial" w:hAnsiTheme="majorHAnsi" w:cstheme="majorHAnsi"/>
          <w:sz w:val="24"/>
          <w:szCs w:val="24"/>
          <w:highlight w:val="yellow"/>
        </w:rPr>
        <w:t xml:space="preserve"> </w:t>
      </w:r>
      <w:r w:rsidR="006A01E3" w:rsidRPr="00BA0B50">
        <w:rPr>
          <w:rFonts w:asciiTheme="majorHAnsi" w:eastAsia="Arial" w:hAnsiTheme="majorHAnsi" w:cstheme="majorHAnsi"/>
          <w:sz w:val="24"/>
          <w:szCs w:val="24"/>
          <w:highlight w:val="yellow"/>
        </w:rPr>
        <w:t xml:space="preserve">to </w:t>
      </w:r>
      <w:r w:rsidR="009C72E0" w:rsidRPr="00BA0B50">
        <w:rPr>
          <w:rFonts w:asciiTheme="majorHAnsi" w:eastAsia="Arial" w:hAnsiTheme="majorHAnsi" w:cstheme="majorHAnsi"/>
          <w:sz w:val="24"/>
          <w:szCs w:val="24"/>
          <w:highlight w:val="yellow"/>
        </w:rPr>
        <w:t xml:space="preserve">remove undigested tissue pieces </w:t>
      </w:r>
      <w:r w:rsidR="00C70A64" w:rsidRPr="00BA0B50">
        <w:rPr>
          <w:rFonts w:asciiTheme="majorHAnsi" w:eastAsia="Arial" w:hAnsiTheme="majorHAnsi" w:cstheme="majorHAnsi"/>
          <w:sz w:val="24"/>
          <w:szCs w:val="24"/>
          <w:highlight w:val="yellow"/>
        </w:rPr>
        <w:t>(</w:t>
      </w:r>
      <w:r w:rsidR="00C70A64" w:rsidRPr="00BA0B50">
        <w:rPr>
          <w:rFonts w:asciiTheme="majorHAnsi" w:eastAsia="Arial" w:hAnsiTheme="majorHAnsi" w:cstheme="majorHAnsi"/>
          <w:b/>
          <w:bCs/>
          <w:sz w:val="24"/>
          <w:szCs w:val="24"/>
          <w:highlight w:val="yellow"/>
        </w:rPr>
        <w:t>Figure 2C</w:t>
      </w:r>
      <w:r w:rsidR="00C70A64" w:rsidRPr="00BA0B50">
        <w:rPr>
          <w:rFonts w:asciiTheme="majorHAnsi" w:eastAsia="Arial" w:hAnsiTheme="majorHAnsi" w:cstheme="majorHAnsi"/>
          <w:sz w:val="24"/>
          <w:szCs w:val="24"/>
          <w:highlight w:val="yellow"/>
        </w:rPr>
        <w:t>ii)</w:t>
      </w:r>
      <w:r w:rsidR="009C72E0" w:rsidRPr="00BA0B50">
        <w:rPr>
          <w:rFonts w:asciiTheme="majorHAnsi" w:eastAsia="Arial" w:hAnsiTheme="majorHAnsi" w:cstheme="majorHAnsi"/>
          <w:sz w:val="24"/>
          <w:szCs w:val="24"/>
          <w:highlight w:val="yellow"/>
        </w:rPr>
        <w:t>. Ce</w:t>
      </w:r>
      <w:r w:rsidRPr="00BA0B50">
        <w:rPr>
          <w:rFonts w:asciiTheme="majorHAnsi" w:eastAsia="Arial" w:hAnsiTheme="majorHAnsi" w:cstheme="majorHAnsi"/>
          <w:sz w:val="24"/>
          <w:szCs w:val="24"/>
          <w:highlight w:val="yellow"/>
        </w:rPr>
        <w:t xml:space="preserve">ntrifuge the filtrate at 300 </w:t>
      </w:r>
      <w:r w:rsidR="003867D9" w:rsidRPr="00BA0B50">
        <w:rPr>
          <w:rFonts w:asciiTheme="majorHAnsi" w:eastAsia="Arial" w:hAnsiTheme="majorHAnsi" w:cstheme="majorHAnsi"/>
          <w:sz w:val="24"/>
          <w:szCs w:val="24"/>
          <w:highlight w:val="yellow"/>
        </w:rPr>
        <w:t>×</w:t>
      </w:r>
      <w:r w:rsidRPr="00BA0B50">
        <w:rPr>
          <w:rFonts w:asciiTheme="majorHAnsi" w:eastAsia="Arial" w:hAnsiTheme="majorHAnsi" w:cstheme="majorHAnsi"/>
          <w:sz w:val="24"/>
          <w:szCs w:val="24"/>
          <w:highlight w:val="yellow"/>
        </w:rPr>
        <w:t xml:space="preserve"> </w:t>
      </w:r>
      <w:r w:rsidRPr="00BA0B50">
        <w:rPr>
          <w:rFonts w:asciiTheme="majorHAnsi" w:eastAsia="Arial" w:hAnsiTheme="majorHAnsi" w:cstheme="majorHAnsi"/>
          <w:i/>
          <w:iCs/>
          <w:sz w:val="24"/>
          <w:szCs w:val="24"/>
          <w:highlight w:val="yellow"/>
        </w:rPr>
        <w:t>g</w:t>
      </w:r>
      <w:r w:rsidRPr="00BA0B50">
        <w:rPr>
          <w:rFonts w:asciiTheme="majorHAnsi" w:eastAsia="Arial" w:hAnsiTheme="majorHAnsi" w:cstheme="majorHAnsi"/>
          <w:sz w:val="24"/>
          <w:szCs w:val="24"/>
          <w:highlight w:val="yellow"/>
        </w:rPr>
        <w:t xml:space="preserve"> </w:t>
      </w:r>
      <w:r w:rsidR="004464BC" w:rsidRPr="00BA0B50">
        <w:rPr>
          <w:rFonts w:asciiTheme="majorHAnsi" w:eastAsia="Arial" w:hAnsiTheme="majorHAnsi" w:cstheme="majorHAnsi"/>
          <w:sz w:val="24"/>
          <w:szCs w:val="24"/>
          <w:highlight w:val="yellow"/>
        </w:rPr>
        <w:t xml:space="preserve">for 5 min at room temperature </w:t>
      </w:r>
      <w:r w:rsidRPr="00BA0B50">
        <w:rPr>
          <w:rFonts w:asciiTheme="majorHAnsi" w:eastAsia="Arial" w:hAnsiTheme="majorHAnsi" w:cstheme="majorHAnsi"/>
          <w:sz w:val="24"/>
          <w:szCs w:val="24"/>
          <w:highlight w:val="yellow"/>
        </w:rPr>
        <w:t>to pellet the cells</w:t>
      </w:r>
      <w:r w:rsidR="00C805DF" w:rsidRPr="00BA0B50">
        <w:rPr>
          <w:rFonts w:asciiTheme="majorHAnsi" w:eastAsia="Arial" w:hAnsiTheme="majorHAnsi" w:cstheme="majorHAnsi"/>
          <w:sz w:val="24"/>
          <w:szCs w:val="24"/>
          <w:highlight w:val="yellow"/>
        </w:rPr>
        <w:t xml:space="preserve"> (</w:t>
      </w:r>
      <w:r w:rsidR="00C805DF" w:rsidRPr="00BA0B50">
        <w:rPr>
          <w:rFonts w:asciiTheme="majorHAnsi" w:eastAsia="Arial" w:hAnsiTheme="majorHAnsi" w:cstheme="majorHAnsi"/>
          <w:b/>
          <w:bCs/>
          <w:sz w:val="24"/>
          <w:szCs w:val="24"/>
          <w:highlight w:val="yellow"/>
        </w:rPr>
        <w:t xml:space="preserve">Figure </w:t>
      </w:r>
      <w:r w:rsidR="0042610D" w:rsidRPr="00BA0B50">
        <w:rPr>
          <w:rFonts w:asciiTheme="majorHAnsi" w:eastAsia="Arial" w:hAnsiTheme="majorHAnsi" w:cstheme="majorHAnsi"/>
          <w:b/>
          <w:bCs/>
          <w:sz w:val="24"/>
          <w:szCs w:val="24"/>
          <w:highlight w:val="yellow"/>
        </w:rPr>
        <w:t>2</w:t>
      </w:r>
      <w:r w:rsidR="00C805DF" w:rsidRPr="00BA0B50">
        <w:rPr>
          <w:rFonts w:asciiTheme="majorHAnsi" w:eastAsia="Arial" w:hAnsiTheme="majorHAnsi" w:cstheme="majorHAnsi"/>
          <w:b/>
          <w:bCs/>
          <w:sz w:val="24"/>
          <w:szCs w:val="24"/>
          <w:highlight w:val="yellow"/>
        </w:rPr>
        <w:t>C</w:t>
      </w:r>
      <w:r w:rsidR="00C805DF" w:rsidRPr="00BA0B50">
        <w:rPr>
          <w:rFonts w:asciiTheme="majorHAnsi" w:eastAsia="Arial" w:hAnsiTheme="majorHAnsi" w:cstheme="majorHAnsi"/>
          <w:sz w:val="24"/>
          <w:szCs w:val="24"/>
          <w:highlight w:val="yellow"/>
        </w:rPr>
        <w:t>iii)</w:t>
      </w:r>
      <w:r w:rsidRPr="00BA0B50">
        <w:rPr>
          <w:rFonts w:asciiTheme="majorHAnsi" w:eastAsia="Arial" w:hAnsiTheme="majorHAnsi" w:cstheme="majorHAnsi"/>
          <w:sz w:val="24"/>
          <w:szCs w:val="24"/>
          <w:highlight w:val="yellow"/>
        </w:rPr>
        <w:t xml:space="preserve">. </w:t>
      </w:r>
    </w:p>
    <w:p w14:paraId="257397FD" w14:textId="77777777" w:rsidR="003867D9" w:rsidRPr="00BA0B50" w:rsidRDefault="003867D9"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highlight w:val="yellow"/>
        </w:rPr>
      </w:pPr>
    </w:p>
    <w:p w14:paraId="1467B67E" w14:textId="203F7F29" w:rsidR="006A0A65" w:rsidRPr="00BA0B50" w:rsidRDefault="00E211D8"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t xml:space="preserve">Wash the cells </w:t>
      </w:r>
      <w:r w:rsidR="00A82CDD" w:rsidRPr="00BA0B50">
        <w:rPr>
          <w:rFonts w:asciiTheme="majorHAnsi" w:eastAsia="Arial" w:hAnsiTheme="majorHAnsi" w:cstheme="majorHAnsi"/>
          <w:sz w:val="24"/>
          <w:szCs w:val="24"/>
          <w:highlight w:val="yellow"/>
        </w:rPr>
        <w:t>by r</w:t>
      </w:r>
      <w:r w:rsidR="00433D65" w:rsidRPr="00BA0B50">
        <w:rPr>
          <w:rFonts w:asciiTheme="majorHAnsi" w:eastAsia="Arial" w:hAnsiTheme="majorHAnsi" w:cstheme="majorHAnsi"/>
          <w:sz w:val="24"/>
          <w:szCs w:val="24"/>
          <w:highlight w:val="yellow"/>
        </w:rPr>
        <w:t>emov</w:t>
      </w:r>
      <w:r w:rsidR="00A82CDD" w:rsidRPr="00BA0B50">
        <w:rPr>
          <w:rFonts w:asciiTheme="majorHAnsi" w:eastAsia="Arial" w:hAnsiTheme="majorHAnsi" w:cstheme="majorHAnsi"/>
          <w:sz w:val="24"/>
          <w:szCs w:val="24"/>
          <w:highlight w:val="yellow"/>
        </w:rPr>
        <w:t>ing</w:t>
      </w:r>
      <w:r w:rsidR="00433D65" w:rsidRPr="00BA0B50">
        <w:rPr>
          <w:rFonts w:asciiTheme="majorHAnsi" w:eastAsia="Arial" w:hAnsiTheme="majorHAnsi" w:cstheme="majorHAnsi"/>
          <w:sz w:val="24"/>
          <w:szCs w:val="24"/>
          <w:highlight w:val="yellow"/>
        </w:rPr>
        <w:t xml:space="preserve"> the supernatant</w:t>
      </w:r>
      <w:r w:rsidR="0042610D" w:rsidRPr="00BA0B50">
        <w:rPr>
          <w:rFonts w:asciiTheme="majorHAnsi" w:eastAsia="Arial" w:hAnsiTheme="majorHAnsi" w:cstheme="majorHAnsi"/>
          <w:sz w:val="24"/>
          <w:szCs w:val="24"/>
          <w:highlight w:val="yellow"/>
        </w:rPr>
        <w:t xml:space="preserve"> by aspirat</w:t>
      </w:r>
      <w:r w:rsidR="00F716F0" w:rsidRPr="00BA0B50">
        <w:rPr>
          <w:rFonts w:asciiTheme="majorHAnsi" w:eastAsia="Arial" w:hAnsiTheme="majorHAnsi" w:cstheme="majorHAnsi"/>
          <w:sz w:val="24"/>
          <w:szCs w:val="24"/>
          <w:highlight w:val="yellow"/>
        </w:rPr>
        <w:t>i</w:t>
      </w:r>
      <w:r w:rsidR="00BA7EBF" w:rsidRPr="00BA0B50">
        <w:rPr>
          <w:rFonts w:asciiTheme="majorHAnsi" w:eastAsia="Arial" w:hAnsiTheme="majorHAnsi" w:cstheme="majorHAnsi"/>
          <w:sz w:val="24"/>
          <w:szCs w:val="24"/>
          <w:highlight w:val="yellow"/>
        </w:rPr>
        <w:t>ng</w:t>
      </w:r>
      <w:r w:rsidR="00433D65" w:rsidRPr="00BA0B50">
        <w:rPr>
          <w:rFonts w:asciiTheme="majorHAnsi" w:eastAsia="Arial" w:hAnsiTheme="majorHAnsi" w:cstheme="majorHAnsi"/>
          <w:sz w:val="24"/>
          <w:szCs w:val="24"/>
          <w:highlight w:val="yellow"/>
        </w:rPr>
        <w:t>, resuspend</w:t>
      </w:r>
      <w:r w:rsidR="00A82CDD" w:rsidRPr="00BA0B50">
        <w:rPr>
          <w:rFonts w:asciiTheme="majorHAnsi" w:eastAsia="Arial" w:hAnsiTheme="majorHAnsi" w:cstheme="majorHAnsi"/>
          <w:sz w:val="24"/>
          <w:szCs w:val="24"/>
          <w:highlight w:val="yellow"/>
        </w:rPr>
        <w:t>ing</w:t>
      </w:r>
      <w:r w:rsidR="00433D65" w:rsidRPr="00BA0B50">
        <w:rPr>
          <w:rFonts w:asciiTheme="majorHAnsi" w:eastAsia="Arial" w:hAnsiTheme="majorHAnsi" w:cstheme="majorHAnsi"/>
          <w:sz w:val="24"/>
          <w:szCs w:val="24"/>
          <w:highlight w:val="yellow"/>
        </w:rPr>
        <w:t xml:space="preserve"> the </w:t>
      </w:r>
      <w:r w:rsidR="006022F6" w:rsidRPr="00BA0B50">
        <w:rPr>
          <w:rFonts w:asciiTheme="majorHAnsi" w:eastAsia="Arial" w:hAnsiTheme="majorHAnsi" w:cstheme="majorHAnsi"/>
          <w:sz w:val="24"/>
          <w:szCs w:val="24"/>
          <w:highlight w:val="yellow"/>
        </w:rPr>
        <w:t xml:space="preserve">cell </w:t>
      </w:r>
      <w:r w:rsidR="00433D65" w:rsidRPr="00BA0B50">
        <w:rPr>
          <w:rFonts w:asciiTheme="majorHAnsi" w:eastAsia="Arial" w:hAnsiTheme="majorHAnsi" w:cstheme="majorHAnsi"/>
          <w:sz w:val="24"/>
          <w:szCs w:val="24"/>
          <w:highlight w:val="yellow"/>
        </w:rPr>
        <w:t xml:space="preserve">pellet in 1 mL </w:t>
      </w:r>
      <w:r w:rsidR="00220BFB" w:rsidRPr="00BA0B50">
        <w:rPr>
          <w:rFonts w:asciiTheme="majorHAnsi" w:eastAsia="Arial" w:hAnsiTheme="majorHAnsi" w:cstheme="majorHAnsi"/>
          <w:sz w:val="24"/>
          <w:szCs w:val="24"/>
          <w:highlight w:val="yellow"/>
        </w:rPr>
        <w:t xml:space="preserve">of </w:t>
      </w:r>
      <w:r w:rsidR="004464BC" w:rsidRPr="00BA0B50">
        <w:rPr>
          <w:rFonts w:asciiTheme="majorHAnsi" w:eastAsia="Arial" w:hAnsiTheme="majorHAnsi" w:cstheme="majorHAnsi"/>
          <w:sz w:val="24"/>
          <w:szCs w:val="24"/>
          <w:highlight w:val="yellow"/>
        </w:rPr>
        <w:t xml:space="preserve">preequilibrated </w:t>
      </w:r>
      <w:r w:rsidR="000C5BC1" w:rsidRPr="00BA0B50">
        <w:rPr>
          <w:rFonts w:asciiTheme="majorHAnsi" w:eastAsia="Arial" w:hAnsiTheme="majorHAnsi" w:cstheme="majorHAnsi"/>
          <w:sz w:val="24"/>
          <w:szCs w:val="24"/>
          <w:highlight w:val="yellow"/>
        </w:rPr>
        <w:t xml:space="preserve">plating </w:t>
      </w:r>
      <w:r w:rsidR="00BC1602" w:rsidRPr="00BA0B50">
        <w:rPr>
          <w:rFonts w:asciiTheme="majorHAnsi" w:eastAsia="Arial" w:hAnsiTheme="majorHAnsi" w:cstheme="majorHAnsi"/>
          <w:sz w:val="24"/>
          <w:szCs w:val="24"/>
          <w:highlight w:val="yellow"/>
        </w:rPr>
        <w:t>media</w:t>
      </w:r>
      <w:r w:rsidR="00433D65" w:rsidRPr="00BA0B50">
        <w:rPr>
          <w:rFonts w:asciiTheme="majorHAnsi" w:eastAsia="Arial" w:hAnsiTheme="majorHAnsi" w:cstheme="majorHAnsi"/>
          <w:sz w:val="24"/>
          <w:szCs w:val="24"/>
          <w:highlight w:val="yellow"/>
        </w:rPr>
        <w:t xml:space="preserve">, </w:t>
      </w:r>
      <w:r w:rsidR="00A82CDD" w:rsidRPr="00BA0B50">
        <w:rPr>
          <w:rFonts w:asciiTheme="majorHAnsi" w:eastAsia="Arial" w:hAnsiTheme="majorHAnsi" w:cstheme="majorHAnsi"/>
          <w:sz w:val="24"/>
          <w:szCs w:val="24"/>
          <w:highlight w:val="yellow"/>
        </w:rPr>
        <w:t>transferring</w:t>
      </w:r>
      <w:r w:rsidR="0042610D" w:rsidRPr="00BA0B50">
        <w:rPr>
          <w:rFonts w:asciiTheme="majorHAnsi" w:eastAsia="Arial" w:hAnsiTheme="majorHAnsi" w:cstheme="majorHAnsi"/>
          <w:sz w:val="24"/>
          <w:szCs w:val="24"/>
          <w:highlight w:val="yellow"/>
        </w:rPr>
        <w:t xml:space="preserve"> the cell suspension to a 1.5 mL microcentrifuge tube, </w:t>
      </w:r>
      <w:r w:rsidR="00433D65" w:rsidRPr="00BA0B50">
        <w:rPr>
          <w:rFonts w:asciiTheme="majorHAnsi" w:eastAsia="Arial" w:hAnsiTheme="majorHAnsi" w:cstheme="majorHAnsi"/>
          <w:sz w:val="24"/>
          <w:szCs w:val="24"/>
          <w:highlight w:val="yellow"/>
        </w:rPr>
        <w:t>and centrifug</w:t>
      </w:r>
      <w:r w:rsidR="00A82CDD" w:rsidRPr="00BA0B50">
        <w:rPr>
          <w:rFonts w:asciiTheme="majorHAnsi" w:eastAsia="Arial" w:hAnsiTheme="majorHAnsi" w:cstheme="majorHAnsi"/>
          <w:sz w:val="24"/>
          <w:szCs w:val="24"/>
          <w:highlight w:val="yellow"/>
        </w:rPr>
        <w:t>ing</w:t>
      </w:r>
      <w:r w:rsidR="00433D65" w:rsidRPr="00BA0B50">
        <w:rPr>
          <w:rFonts w:asciiTheme="majorHAnsi" w:eastAsia="Arial" w:hAnsiTheme="majorHAnsi" w:cstheme="majorHAnsi"/>
          <w:sz w:val="24"/>
          <w:szCs w:val="24"/>
          <w:highlight w:val="yellow"/>
        </w:rPr>
        <w:t xml:space="preserve"> at </w:t>
      </w:r>
      <w:r w:rsidR="006022F6" w:rsidRPr="00BA0B50">
        <w:rPr>
          <w:rFonts w:asciiTheme="majorHAnsi" w:eastAsia="Arial" w:hAnsiTheme="majorHAnsi" w:cstheme="majorHAnsi"/>
          <w:sz w:val="24"/>
          <w:szCs w:val="24"/>
          <w:highlight w:val="yellow"/>
        </w:rPr>
        <w:t xml:space="preserve">300 </w:t>
      </w:r>
      <w:r w:rsidR="00220BFB" w:rsidRPr="00BA0B50">
        <w:rPr>
          <w:rFonts w:asciiTheme="majorHAnsi" w:eastAsia="Arial" w:hAnsiTheme="majorHAnsi" w:cstheme="majorHAnsi"/>
          <w:sz w:val="24"/>
          <w:szCs w:val="24"/>
          <w:highlight w:val="yellow"/>
        </w:rPr>
        <w:t xml:space="preserve">× </w:t>
      </w:r>
      <w:r w:rsidR="00220BFB" w:rsidRPr="00BA0B50">
        <w:rPr>
          <w:rFonts w:asciiTheme="majorHAnsi" w:eastAsia="Arial" w:hAnsiTheme="majorHAnsi" w:cstheme="majorHAnsi"/>
          <w:i/>
          <w:iCs/>
          <w:sz w:val="24"/>
          <w:szCs w:val="24"/>
          <w:highlight w:val="yellow"/>
        </w:rPr>
        <w:t>g</w:t>
      </w:r>
      <w:r w:rsidR="004464BC" w:rsidRPr="00BA0B50">
        <w:rPr>
          <w:rFonts w:asciiTheme="majorHAnsi" w:eastAsia="Arial" w:hAnsiTheme="majorHAnsi" w:cstheme="majorHAnsi"/>
          <w:sz w:val="24"/>
          <w:szCs w:val="24"/>
          <w:highlight w:val="yellow"/>
        </w:rPr>
        <w:t xml:space="preserve"> for 5 min at room temperature</w:t>
      </w:r>
      <w:r w:rsidR="00C805DF" w:rsidRPr="00BA0B50">
        <w:rPr>
          <w:rFonts w:asciiTheme="majorHAnsi" w:eastAsia="Arial" w:hAnsiTheme="majorHAnsi" w:cstheme="majorHAnsi"/>
          <w:sz w:val="24"/>
          <w:szCs w:val="24"/>
          <w:highlight w:val="yellow"/>
        </w:rPr>
        <w:t xml:space="preserve"> </w:t>
      </w:r>
      <w:r w:rsidR="0042610D" w:rsidRPr="00BA0B50">
        <w:rPr>
          <w:rFonts w:asciiTheme="majorHAnsi" w:eastAsia="Arial" w:hAnsiTheme="majorHAnsi" w:cstheme="majorHAnsi"/>
          <w:sz w:val="24"/>
          <w:szCs w:val="24"/>
          <w:highlight w:val="yellow"/>
        </w:rPr>
        <w:t xml:space="preserve">to pellet the cells </w:t>
      </w:r>
      <w:r w:rsidR="00C70A64" w:rsidRPr="00BA0B50">
        <w:rPr>
          <w:rFonts w:asciiTheme="majorHAnsi" w:eastAsia="Arial" w:hAnsiTheme="majorHAnsi" w:cstheme="majorHAnsi"/>
          <w:sz w:val="24"/>
          <w:szCs w:val="24"/>
          <w:highlight w:val="yellow"/>
        </w:rPr>
        <w:t xml:space="preserve">again </w:t>
      </w:r>
      <w:r w:rsidR="00C805DF" w:rsidRPr="00BA0B50">
        <w:rPr>
          <w:rFonts w:asciiTheme="majorHAnsi" w:eastAsia="Arial" w:hAnsiTheme="majorHAnsi" w:cstheme="majorHAnsi"/>
          <w:sz w:val="24"/>
          <w:szCs w:val="24"/>
          <w:highlight w:val="yellow"/>
        </w:rPr>
        <w:t>(</w:t>
      </w:r>
      <w:r w:rsidR="00C805DF" w:rsidRPr="00BA0B50">
        <w:rPr>
          <w:rFonts w:asciiTheme="majorHAnsi" w:eastAsia="Arial" w:hAnsiTheme="majorHAnsi" w:cstheme="majorHAnsi"/>
          <w:b/>
          <w:bCs/>
          <w:sz w:val="24"/>
          <w:szCs w:val="24"/>
          <w:highlight w:val="yellow"/>
        </w:rPr>
        <w:t xml:space="preserve">Figure </w:t>
      </w:r>
      <w:r w:rsidR="0042610D" w:rsidRPr="00BA0B50">
        <w:rPr>
          <w:rFonts w:asciiTheme="majorHAnsi" w:eastAsia="Arial" w:hAnsiTheme="majorHAnsi" w:cstheme="majorHAnsi"/>
          <w:b/>
          <w:bCs/>
          <w:sz w:val="24"/>
          <w:szCs w:val="24"/>
          <w:highlight w:val="yellow"/>
        </w:rPr>
        <w:t>2</w:t>
      </w:r>
      <w:r w:rsidR="00C805DF" w:rsidRPr="00BA0B50">
        <w:rPr>
          <w:rFonts w:asciiTheme="majorHAnsi" w:eastAsia="Arial" w:hAnsiTheme="majorHAnsi" w:cstheme="majorHAnsi"/>
          <w:b/>
          <w:bCs/>
          <w:sz w:val="24"/>
          <w:szCs w:val="24"/>
          <w:highlight w:val="yellow"/>
        </w:rPr>
        <w:t>C</w:t>
      </w:r>
      <w:r w:rsidR="00C805DF" w:rsidRPr="00BA0B50">
        <w:rPr>
          <w:rFonts w:asciiTheme="majorHAnsi" w:eastAsia="Arial" w:hAnsiTheme="majorHAnsi" w:cstheme="majorHAnsi"/>
          <w:sz w:val="24"/>
          <w:szCs w:val="24"/>
          <w:highlight w:val="yellow"/>
        </w:rPr>
        <w:t>iv)</w:t>
      </w:r>
      <w:r w:rsidR="006022F6" w:rsidRPr="00BA0B50">
        <w:rPr>
          <w:rFonts w:asciiTheme="majorHAnsi" w:eastAsia="Arial" w:hAnsiTheme="majorHAnsi" w:cstheme="majorHAnsi"/>
          <w:sz w:val="24"/>
          <w:szCs w:val="24"/>
          <w:highlight w:val="yellow"/>
        </w:rPr>
        <w:t xml:space="preserve">. </w:t>
      </w:r>
    </w:p>
    <w:p w14:paraId="1C8BE0C2" w14:textId="77777777" w:rsidR="00220BFB" w:rsidRPr="00BA0B50" w:rsidRDefault="00220BFB"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highlight w:val="yellow"/>
        </w:rPr>
      </w:pPr>
    </w:p>
    <w:p w14:paraId="4E6F57AD" w14:textId="7A289882" w:rsidR="006A0A65" w:rsidRPr="00BA0B50" w:rsidRDefault="006022F6"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t>R</w:t>
      </w:r>
      <w:r w:rsidR="0042610D" w:rsidRPr="00BA0B50">
        <w:rPr>
          <w:rFonts w:asciiTheme="majorHAnsi" w:eastAsia="Arial" w:hAnsiTheme="majorHAnsi" w:cstheme="majorHAnsi"/>
          <w:sz w:val="24"/>
          <w:szCs w:val="24"/>
          <w:highlight w:val="yellow"/>
        </w:rPr>
        <w:t>emove the supernatant, r</w:t>
      </w:r>
      <w:r w:rsidRPr="00BA0B50">
        <w:rPr>
          <w:rFonts w:asciiTheme="majorHAnsi" w:eastAsia="Arial" w:hAnsiTheme="majorHAnsi" w:cstheme="majorHAnsi"/>
          <w:sz w:val="24"/>
          <w:szCs w:val="24"/>
          <w:highlight w:val="yellow"/>
        </w:rPr>
        <w:t xml:space="preserve">esuspend the cell pellet in 1 mL </w:t>
      </w:r>
      <w:r w:rsidR="00BF502A" w:rsidRPr="00BA0B50">
        <w:rPr>
          <w:rFonts w:asciiTheme="majorHAnsi" w:eastAsia="Arial" w:hAnsiTheme="majorHAnsi" w:cstheme="majorHAnsi"/>
          <w:sz w:val="24"/>
          <w:szCs w:val="24"/>
          <w:highlight w:val="yellow"/>
        </w:rPr>
        <w:t xml:space="preserve">of </w:t>
      </w:r>
      <w:r w:rsidR="000C5BC1" w:rsidRPr="00BA0B50">
        <w:rPr>
          <w:rFonts w:asciiTheme="majorHAnsi" w:eastAsia="Arial" w:hAnsiTheme="majorHAnsi" w:cstheme="majorHAnsi"/>
          <w:sz w:val="24"/>
          <w:szCs w:val="24"/>
          <w:highlight w:val="yellow"/>
        </w:rPr>
        <w:t>PM</w:t>
      </w:r>
      <w:r w:rsidR="00234313" w:rsidRPr="00BA0B50">
        <w:rPr>
          <w:rFonts w:asciiTheme="majorHAnsi" w:eastAsia="Arial" w:hAnsiTheme="majorHAnsi" w:cstheme="majorHAnsi"/>
          <w:sz w:val="24"/>
          <w:szCs w:val="24"/>
          <w:highlight w:val="yellow"/>
        </w:rPr>
        <w:t>, stain a</w:t>
      </w:r>
      <w:r w:rsidR="00FC48E0" w:rsidRPr="00BA0B50">
        <w:rPr>
          <w:rFonts w:asciiTheme="majorHAnsi" w:eastAsia="Arial" w:hAnsiTheme="majorHAnsi" w:cstheme="majorHAnsi"/>
          <w:sz w:val="24"/>
          <w:szCs w:val="24"/>
          <w:highlight w:val="yellow"/>
        </w:rPr>
        <w:t xml:space="preserve"> 10 µL </w:t>
      </w:r>
      <w:r w:rsidR="00234313" w:rsidRPr="00BA0B50">
        <w:rPr>
          <w:rFonts w:asciiTheme="majorHAnsi" w:eastAsia="Arial" w:hAnsiTheme="majorHAnsi" w:cstheme="majorHAnsi"/>
          <w:sz w:val="24"/>
          <w:szCs w:val="24"/>
          <w:highlight w:val="yellow"/>
        </w:rPr>
        <w:t>aliquot of cells with trypan blue</w:t>
      </w:r>
      <w:r w:rsidR="0042610D" w:rsidRPr="00BA0B50">
        <w:rPr>
          <w:rFonts w:asciiTheme="majorHAnsi" w:eastAsia="Arial" w:hAnsiTheme="majorHAnsi" w:cstheme="majorHAnsi"/>
          <w:sz w:val="24"/>
          <w:szCs w:val="24"/>
          <w:highlight w:val="yellow"/>
        </w:rPr>
        <w:t xml:space="preserve"> to assess cell viability</w:t>
      </w:r>
      <w:r w:rsidR="00234313" w:rsidRPr="00BA0B50">
        <w:rPr>
          <w:rFonts w:asciiTheme="majorHAnsi" w:eastAsia="Arial" w:hAnsiTheme="majorHAnsi" w:cstheme="majorHAnsi"/>
          <w:sz w:val="24"/>
          <w:szCs w:val="24"/>
          <w:highlight w:val="yellow"/>
        </w:rPr>
        <w:t>,</w:t>
      </w:r>
      <w:r w:rsidRPr="00BA0B50">
        <w:rPr>
          <w:rFonts w:asciiTheme="majorHAnsi" w:eastAsia="Arial" w:hAnsiTheme="majorHAnsi" w:cstheme="majorHAnsi"/>
          <w:sz w:val="24"/>
          <w:szCs w:val="24"/>
          <w:highlight w:val="yellow"/>
        </w:rPr>
        <w:t xml:space="preserve"> and count </w:t>
      </w:r>
      <w:r w:rsidR="00BF502A"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cells</w:t>
      </w:r>
      <w:r w:rsidR="009C72E0" w:rsidRPr="00BA0B50">
        <w:rPr>
          <w:rFonts w:asciiTheme="majorHAnsi" w:eastAsia="Arial" w:hAnsiTheme="majorHAnsi" w:cstheme="majorHAnsi"/>
          <w:sz w:val="24"/>
          <w:szCs w:val="24"/>
          <w:highlight w:val="yellow"/>
        </w:rPr>
        <w:t xml:space="preserve"> using a hemocytometer</w:t>
      </w:r>
      <w:r w:rsidRPr="00BA0B50">
        <w:rPr>
          <w:rFonts w:asciiTheme="majorHAnsi" w:eastAsia="Arial" w:hAnsiTheme="majorHAnsi" w:cstheme="majorHAnsi"/>
          <w:sz w:val="24"/>
          <w:szCs w:val="24"/>
          <w:highlight w:val="yellow"/>
        </w:rPr>
        <w:t xml:space="preserve">. </w:t>
      </w:r>
    </w:p>
    <w:p w14:paraId="77A35EB8" w14:textId="77777777" w:rsidR="00BF502A" w:rsidRPr="001806A3" w:rsidRDefault="00BF502A"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208A5C3A" w14:textId="1204178E" w:rsidR="006A0A65" w:rsidRPr="001806A3" w:rsidRDefault="000133A8"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BF502A"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xml:space="preserve">: </w:t>
      </w:r>
      <w:r w:rsidR="0035394D" w:rsidRPr="001806A3">
        <w:rPr>
          <w:rFonts w:asciiTheme="majorHAnsi" w:eastAsia="Arial" w:hAnsiTheme="majorHAnsi" w:cstheme="majorHAnsi"/>
          <w:sz w:val="24"/>
          <w:szCs w:val="24"/>
        </w:rPr>
        <w:t xml:space="preserve">See </w:t>
      </w:r>
      <w:r w:rsidR="0042610D" w:rsidRPr="001806A3">
        <w:rPr>
          <w:rFonts w:asciiTheme="majorHAnsi" w:eastAsia="Arial" w:hAnsiTheme="majorHAnsi" w:cstheme="majorHAnsi"/>
          <w:b/>
          <w:bCs/>
          <w:sz w:val="24"/>
          <w:szCs w:val="24"/>
        </w:rPr>
        <w:t>T</w:t>
      </w:r>
      <w:r w:rsidR="0035394D" w:rsidRPr="001806A3">
        <w:rPr>
          <w:rFonts w:asciiTheme="majorHAnsi" w:eastAsia="Arial" w:hAnsiTheme="majorHAnsi" w:cstheme="majorHAnsi"/>
          <w:b/>
          <w:bCs/>
          <w:sz w:val="24"/>
          <w:szCs w:val="24"/>
        </w:rPr>
        <w:t xml:space="preserve">able </w:t>
      </w:r>
      <w:r w:rsidR="0042610D" w:rsidRPr="001806A3">
        <w:rPr>
          <w:rFonts w:asciiTheme="majorHAnsi" w:eastAsia="Arial" w:hAnsiTheme="majorHAnsi" w:cstheme="majorHAnsi"/>
          <w:b/>
          <w:bCs/>
          <w:sz w:val="24"/>
          <w:szCs w:val="24"/>
        </w:rPr>
        <w:t>1</w:t>
      </w:r>
      <w:r w:rsidR="0035394D" w:rsidRPr="001806A3">
        <w:rPr>
          <w:rFonts w:asciiTheme="majorHAnsi" w:eastAsia="Arial" w:hAnsiTheme="majorHAnsi" w:cstheme="majorHAnsi"/>
          <w:sz w:val="24"/>
          <w:szCs w:val="24"/>
        </w:rPr>
        <w:t xml:space="preserve"> for anticipated numbers of primary ovarian somatic cells, depending on mouse strain</w:t>
      </w:r>
      <w:r w:rsidR="00C70A64" w:rsidRPr="001806A3">
        <w:rPr>
          <w:rFonts w:asciiTheme="majorHAnsi" w:eastAsia="Arial" w:hAnsiTheme="majorHAnsi" w:cstheme="majorHAnsi"/>
          <w:sz w:val="24"/>
          <w:szCs w:val="24"/>
        </w:rPr>
        <w:t xml:space="preserve"> and age</w:t>
      </w:r>
      <w:r w:rsidR="0035394D" w:rsidRPr="001806A3">
        <w:rPr>
          <w:rFonts w:asciiTheme="majorHAnsi" w:eastAsia="Arial" w:hAnsiTheme="majorHAnsi" w:cstheme="majorHAnsi"/>
          <w:sz w:val="24"/>
          <w:szCs w:val="24"/>
        </w:rPr>
        <w:t>, at this stage of the isolation protocol. Cell viability at this stage</w:t>
      </w:r>
      <w:r w:rsidR="00C70A64" w:rsidRPr="001806A3">
        <w:rPr>
          <w:rFonts w:asciiTheme="majorHAnsi" w:eastAsia="Arial" w:hAnsiTheme="majorHAnsi" w:cstheme="majorHAnsi"/>
          <w:sz w:val="24"/>
          <w:szCs w:val="24"/>
        </w:rPr>
        <w:t xml:space="preserve"> </w:t>
      </w:r>
      <w:r w:rsidR="00922E08" w:rsidRPr="001806A3">
        <w:rPr>
          <w:rFonts w:asciiTheme="majorHAnsi" w:eastAsia="Arial" w:hAnsiTheme="majorHAnsi" w:cstheme="majorHAnsi"/>
          <w:sz w:val="24"/>
          <w:szCs w:val="24"/>
        </w:rPr>
        <w:t xml:space="preserve">should be </w:t>
      </w:r>
      <w:r w:rsidR="00E3271D" w:rsidRPr="001806A3">
        <w:rPr>
          <w:rFonts w:asciiTheme="majorHAnsi" w:eastAsia="Arial" w:hAnsiTheme="majorHAnsi" w:cstheme="majorHAnsi"/>
          <w:sz w:val="24"/>
          <w:szCs w:val="24"/>
        </w:rPr>
        <w:t>&gt;</w:t>
      </w:r>
      <w:r w:rsidR="00B467D3" w:rsidRPr="001806A3">
        <w:rPr>
          <w:rFonts w:asciiTheme="majorHAnsi" w:eastAsia="Arial" w:hAnsiTheme="majorHAnsi" w:cstheme="majorHAnsi"/>
          <w:sz w:val="24"/>
          <w:szCs w:val="24"/>
        </w:rPr>
        <w:t>8</w:t>
      </w:r>
      <w:r w:rsidR="00C70A64" w:rsidRPr="001806A3">
        <w:rPr>
          <w:rFonts w:asciiTheme="majorHAnsi" w:eastAsia="Arial" w:hAnsiTheme="majorHAnsi" w:cstheme="majorHAnsi"/>
          <w:sz w:val="24"/>
          <w:szCs w:val="24"/>
        </w:rPr>
        <w:t>0</w:t>
      </w:r>
      <w:r w:rsidR="0035394D" w:rsidRPr="001806A3">
        <w:rPr>
          <w:rFonts w:asciiTheme="majorHAnsi" w:eastAsia="Arial" w:hAnsiTheme="majorHAnsi" w:cstheme="majorHAnsi"/>
          <w:sz w:val="24"/>
          <w:szCs w:val="24"/>
        </w:rPr>
        <w:t xml:space="preserve">%. </w:t>
      </w:r>
    </w:p>
    <w:p w14:paraId="73EC7735" w14:textId="77777777" w:rsidR="00BF502A" w:rsidRPr="001806A3" w:rsidRDefault="00BF502A"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5A9C99C0" w14:textId="77777777" w:rsidR="000C5BC1" w:rsidRPr="00BA0B50" w:rsidRDefault="006022F6"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t xml:space="preserve">Plate </w:t>
      </w:r>
      <w:r w:rsidR="002C37E1"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cells on a tissue culture</w:t>
      </w:r>
      <w:r w:rsidR="002C37E1" w:rsidRPr="00BA0B50">
        <w:rPr>
          <w:rFonts w:asciiTheme="majorHAnsi" w:eastAsia="Arial" w:hAnsiTheme="majorHAnsi" w:cstheme="majorHAnsi"/>
          <w:sz w:val="24"/>
          <w:szCs w:val="24"/>
          <w:highlight w:val="yellow"/>
        </w:rPr>
        <w:t>-</w:t>
      </w:r>
      <w:r w:rsidRPr="00BA0B50">
        <w:rPr>
          <w:rFonts w:asciiTheme="majorHAnsi" w:eastAsia="Arial" w:hAnsiTheme="majorHAnsi" w:cstheme="majorHAnsi"/>
          <w:sz w:val="24"/>
          <w:szCs w:val="24"/>
          <w:highlight w:val="yellow"/>
        </w:rPr>
        <w:t xml:space="preserve">treated </w:t>
      </w:r>
      <w:r w:rsidR="00DE202B" w:rsidRPr="00BA0B50">
        <w:rPr>
          <w:rFonts w:asciiTheme="majorHAnsi" w:eastAsia="Arial" w:hAnsiTheme="majorHAnsi" w:cstheme="majorHAnsi"/>
          <w:sz w:val="24"/>
          <w:szCs w:val="24"/>
          <w:highlight w:val="yellow"/>
        </w:rPr>
        <w:t>vessel</w:t>
      </w:r>
      <w:r w:rsidRPr="00BA0B50">
        <w:rPr>
          <w:rFonts w:asciiTheme="majorHAnsi" w:eastAsia="Arial" w:hAnsiTheme="majorHAnsi" w:cstheme="majorHAnsi"/>
          <w:sz w:val="24"/>
          <w:szCs w:val="24"/>
          <w:highlight w:val="yellow"/>
        </w:rPr>
        <w:t xml:space="preserve"> at approximately a density of </w:t>
      </w:r>
      <w:r w:rsidR="00DE202B" w:rsidRPr="00BA0B50">
        <w:rPr>
          <w:rFonts w:asciiTheme="majorHAnsi" w:eastAsia="Arial" w:hAnsiTheme="majorHAnsi" w:cstheme="majorHAnsi"/>
          <w:sz w:val="24"/>
          <w:szCs w:val="24"/>
          <w:highlight w:val="yellow"/>
        </w:rPr>
        <w:t>1.25 × 10</w:t>
      </w:r>
      <w:r w:rsidR="00DE202B" w:rsidRPr="00BA0B50">
        <w:rPr>
          <w:rFonts w:asciiTheme="majorHAnsi" w:eastAsia="Arial" w:hAnsiTheme="majorHAnsi" w:cstheme="majorHAnsi"/>
          <w:sz w:val="24"/>
          <w:szCs w:val="24"/>
          <w:highlight w:val="yellow"/>
          <w:vertAlign w:val="superscript"/>
        </w:rPr>
        <w:t>5</w:t>
      </w:r>
      <w:r w:rsidR="00DE202B" w:rsidRPr="00BA0B50">
        <w:rPr>
          <w:rFonts w:asciiTheme="majorHAnsi" w:eastAsia="Arial" w:hAnsiTheme="majorHAnsi" w:cstheme="majorHAnsi"/>
          <w:sz w:val="24"/>
          <w:szCs w:val="24"/>
          <w:highlight w:val="yellow"/>
        </w:rPr>
        <w:t>-1.5 × 10</w:t>
      </w:r>
      <w:r w:rsidR="00DE202B" w:rsidRPr="00BA0B50">
        <w:rPr>
          <w:rFonts w:asciiTheme="majorHAnsi" w:eastAsia="Arial" w:hAnsiTheme="majorHAnsi" w:cstheme="majorHAnsi"/>
          <w:sz w:val="24"/>
          <w:szCs w:val="24"/>
          <w:highlight w:val="yellow"/>
          <w:vertAlign w:val="superscript"/>
        </w:rPr>
        <w:t>5</w:t>
      </w:r>
      <w:r w:rsidR="00DE202B" w:rsidRPr="00BA0B50">
        <w:rPr>
          <w:rFonts w:asciiTheme="majorHAnsi" w:eastAsia="Arial" w:hAnsiTheme="majorHAnsi" w:cstheme="majorHAnsi"/>
          <w:sz w:val="24"/>
          <w:szCs w:val="24"/>
          <w:highlight w:val="yellow"/>
        </w:rPr>
        <w:t>/</w:t>
      </w:r>
      <w:r w:rsidRPr="00BA0B50">
        <w:rPr>
          <w:rFonts w:asciiTheme="majorHAnsi" w:eastAsia="Arial" w:hAnsiTheme="majorHAnsi" w:cstheme="majorHAnsi"/>
          <w:sz w:val="24"/>
          <w:szCs w:val="24"/>
          <w:highlight w:val="yellow"/>
        </w:rPr>
        <w:t xml:space="preserve"> cm</w:t>
      </w:r>
      <w:r w:rsidRPr="00BA0B50">
        <w:rPr>
          <w:rFonts w:asciiTheme="majorHAnsi" w:eastAsia="Arial" w:hAnsiTheme="majorHAnsi" w:cstheme="majorHAnsi"/>
          <w:sz w:val="24"/>
          <w:szCs w:val="24"/>
          <w:highlight w:val="yellow"/>
          <w:vertAlign w:val="superscript"/>
        </w:rPr>
        <w:t>2</w:t>
      </w:r>
      <w:r w:rsidR="000133A8" w:rsidRPr="00BA0B50">
        <w:rPr>
          <w:rFonts w:asciiTheme="majorHAnsi" w:eastAsia="Arial" w:hAnsiTheme="majorHAnsi" w:cstheme="majorHAnsi"/>
          <w:sz w:val="24"/>
          <w:szCs w:val="24"/>
          <w:highlight w:val="yellow"/>
        </w:rPr>
        <w:t xml:space="preserve"> (</w:t>
      </w:r>
      <w:r w:rsidR="00922E08" w:rsidRPr="00BA0B50">
        <w:rPr>
          <w:rFonts w:asciiTheme="majorHAnsi" w:eastAsia="Arial" w:hAnsiTheme="majorHAnsi" w:cstheme="majorHAnsi"/>
          <w:sz w:val="24"/>
          <w:szCs w:val="24"/>
          <w:highlight w:val="yellow"/>
        </w:rPr>
        <w:t>e.g</w:t>
      </w:r>
      <w:r w:rsidR="002C37E1" w:rsidRPr="00BA0B50">
        <w:rPr>
          <w:rFonts w:asciiTheme="majorHAnsi" w:eastAsia="Arial" w:hAnsiTheme="majorHAnsi" w:cstheme="majorHAnsi"/>
          <w:sz w:val="24"/>
          <w:szCs w:val="24"/>
          <w:highlight w:val="yellow"/>
        </w:rPr>
        <w:t>.,</w:t>
      </w:r>
      <w:r w:rsidR="000133A8" w:rsidRPr="00BA0B50">
        <w:rPr>
          <w:rFonts w:asciiTheme="majorHAnsi" w:eastAsia="Arial" w:hAnsiTheme="majorHAnsi" w:cstheme="majorHAnsi"/>
          <w:sz w:val="24"/>
          <w:szCs w:val="24"/>
          <w:highlight w:val="yellow"/>
        </w:rPr>
        <w:t xml:space="preserve"> </w:t>
      </w:r>
      <w:r w:rsidR="002C37E1" w:rsidRPr="00BA0B50">
        <w:rPr>
          <w:rFonts w:asciiTheme="majorHAnsi" w:eastAsia="Arial" w:hAnsiTheme="majorHAnsi" w:cstheme="majorHAnsi"/>
          <w:sz w:val="24"/>
          <w:szCs w:val="24"/>
          <w:highlight w:val="yellow"/>
        </w:rPr>
        <w:t>f</w:t>
      </w:r>
      <w:r w:rsidR="0035394D" w:rsidRPr="00BA0B50">
        <w:rPr>
          <w:rFonts w:asciiTheme="majorHAnsi" w:eastAsia="Arial" w:hAnsiTheme="majorHAnsi" w:cstheme="majorHAnsi"/>
          <w:sz w:val="24"/>
          <w:szCs w:val="24"/>
          <w:highlight w:val="yellow"/>
        </w:rPr>
        <w:t>or cell counts of approximately 3</w:t>
      </w:r>
      <w:r w:rsidR="002C37E1" w:rsidRPr="00BA0B50">
        <w:rPr>
          <w:rFonts w:asciiTheme="majorHAnsi" w:eastAsia="Arial" w:hAnsiTheme="majorHAnsi" w:cstheme="majorHAnsi"/>
          <w:sz w:val="24"/>
          <w:szCs w:val="24"/>
          <w:highlight w:val="yellow"/>
        </w:rPr>
        <w:t xml:space="preserve"> × </w:t>
      </w:r>
      <w:r w:rsidR="0035394D" w:rsidRPr="00BA0B50">
        <w:rPr>
          <w:rFonts w:asciiTheme="majorHAnsi" w:eastAsia="Arial" w:hAnsiTheme="majorHAnsi" w:cstheme="majorHAnsi"/>
          <w:sz w:val="24"/>
          <w:szCs w:val="24"/>
          <w:highlight w:val="yellow"/>
        </w:rPr>
        <w:t>10</w:t>
      </w:r>
      <w:r w:rsidR="0035394D" w:rsidRPr="00BA0B50">
        <w:rPr>
          <w:rFonts w:asciiTheme="majorHAnsi" w:eastAsia="Arial" w:hAnsiTheme="majorHAnsi" w:cstheme="majorHAnsi"/>
          <w:sz w:val="24"/>
          <w:szCs w:val="24"/>
          <w:highlight w:val="yellow"/>
          <w:vertAlign w:val="superscript"/>
        </w:rPr>
        <w:t>6</w:t>
      </w:r>
      <w:r w:rsidR="0035394D" w:rsidRPr="00BA0B50">
        <w:rPr>
          <w:rFonts w:asciiTheme="majorHAnsi" w:eastAsia="Arial" w:hAnsiTheme="majorHAnsi" w:cstheme="majorHAnsi"/>
          <w:sz w:val="24"/>
          <w:szCs w:val="24"/>
          <w:highlight w:val="yellow"/>
        </w:rPr>
        <w:t>, plate cells onto a tissue culture</w:t>
      </w:r>
      <w:r w:rsidR="002C37E1" w:rsidRPr="00BA0B50">
        <w:rPr>
          <w:rFonts w:asciiTheme="majorHAnsi" w:eastAsia="Arial" w:hAnsiTheme="majorHAnsi" w:cstheme="majorHAnsi"/>
          <w:sz w:val="24"/>
          <w:szCs w:val="24"/>
          <w:highlight w:val="yellow"/>
        </w:rPr>
        <w:t>-</w:t>
      </w:r>
      <w:r w:rsidR="0035394D" w:rsidRPr="00BA0B50">
        <w:rPr>
          <w:rFonts w:asciiTheme="majorHAnsi" w:eastAsia="Arial" w:hAnsiTheme="majorHAnsi" w:cstheme="majorHAnsi"/>
          <w:sz w:val="24"/>
          <w:szCs w:val="24"/>
          <w:highlight w:val="yellow"/>
        </w:rPr>
        <w:t>treated 60 mm dish</w:t>
      </w:r>
      <w:r w:rsidR="000C5BC1" w:rsidRPr="00BA0B50">
        <w:rPr>
          <w:rFonts w:asciiTheme="majorHAnsi" w:eastAsia="Arial" w:hAnsiTheme="majorHAnsi" w:cstheme="majorHAnsi"/>
          <w:sz w:val="24"/>
          <w:szCs w:val="24"/>
          <w:highlight w:val="yellow"/>
        </w:rPr>
        <w:t>,</w:t>
      </w:r>
      <w:r w:rsidR="0035394D" w:rsidRPr="00BA0B50">
        <w:rPr>
          <w:rFonts w:asciiTheme="majorHAnsi" w:eastAsia="Arial" w:hAnsiTheme="majorHAnsi" w:cstheme="majorHAnsi"/>
          <w:sz w:val="24"/>
          <w:szCs w:val="24"/>
          <w:highlight w:val="yellow"/>
        </w:rPr>
        <w:t xml:space="preserve"> </w:t>
      </w:r>
      <w:r w:rsidR="0042610D" w:rsidRPr="00BA0B50">
        <w:rPr>
          <w:rFonts w:asciiTheme="majorHAnsi" w:eastAsia="Arial" w:hAnsiTheme="majorHAnsi" w:cstheme="majorHAnsi"/>
          <w:sz w:val="24"/>
          <w:szCs w:val="24"/>
          <w:highlight w:val="yellow"/>
        </w:rPr>
        <w:t>and</w:t>
      </w:r>
      <w:r w:rsidR="0035394D" w:rsidRPr="00BA0B50">
        <w:rPr>
          <w:rFonts w:asciiTheme="majorHAnsi" w:eastAsia="Arial" w:hAnsiTheme="majorHAnsi" w:cstheme="majorHAnsi"/>
          <w:sz w:val="24"/>
          <w:szCs w:val="24"/>
          <w:highlight w:val="yellow"/>
        </w:rPr>
        <w:t xml:space="preserve"> for cell counts of approximately 1</w:t>
      </w:r>
      <w:r w:rsidR="002C37E1" w:rsidRPr="00BA0B50">
        <w:rPr>
          <w:rFonts w:asciiTheme="majorHAnsi" w:eastAsia="Arial" w:hAnsiTheme="majorHAnsi" w:cstheme="majorHAnsi"/>
          <w:sz w:val="24"/>
          <w:szCs w:val="24"/>
          <w:highlight w:val="yellow"/>
        </w:rPr>
        <w:t xml:space="preserve"> × </w:t>
      </w:r>
      <w:r w:rsidR="0035394D" w:rsidRPr="00BA0B50">
        <w:rPr>
          <w:rFonts w:asciiTheme="majorHAnsi" w:eastAsia="Arial" w:hAnsiTheme="majorHAnsi" w:cstheme="majorHAnsi"/>
          <w:sz w:val="24"/>
          <w:szCs w:val="24"/>
          <w:highlight w:val="yellow"/>
        </w:rPr>
        <w:t>10</w:t>
      </w:r>
      <w:r w:rsidR="0035394D" w:rsidRPr="00BA0B50">
        <w:rPr>
          <w:rFonts w:asciiTheme="majorHAnsi" w:eastAsia="Arial" w:hAnsiTheme="majorHAnsi" w:cstheme="majorHAnsi"/>
          <w:sz w:val="24"/>
          <w:szCs w:val="24"/>
          <w:highlight w:val="yellow"/>
          <w:vertAlign w:val="superscript"/>
        </w:rPr>
        <w:t>6</w:t>
      </w:r>
      <w:r w:rsidR="0035394D" w:rsidRPr="00BA0B50">
        <w:rPr>
          <w:rFonts w:asciiTheme="majorHAnsi" w:eastAsia="Arial" w:hAnsiTheme="majorHAnsi" w:cstheme="majorHAnsi"/>
          <w:sz w:val="24"/>
          <w:szCs w:val="24"/>
          <w:highlight w:val="yellow"/>
        </w:rPr>
        <w:t>, plate cells onto one well of a tissue culture</w:t>
      </w:r>
      <w:r w:rsidR="002C37E1" w:rsidRPr="00BA0B50">
        <w:rPr>
          <w:rFonts w:asciiTheme="majorHAnsi" w:eastAsia="Arial" w:hAnsiTheme="majorHAnsi" w:cstheme="majorHAnsi"/>
          <w:sz w:val="24"/>
          <w:szCs w:val="24"/>
          <w:highlight w:val="yellow"/>
        </w:rPr>
        <w:t>-</w:t>
      </w:r>
      <w:r w:rsidR="0035394D" w:rsidRPr="00BA0B50">
        <w:rPr>
          <w:rFonts w:asciiTheme="majorHAnsi" w:eastAsia="Arial" w:hAnsiTheme="majorHAnsi" w:cstheme="majorHAnsi"/>
          <w:sz w:val="24"/>
          <w:szCs w:val="24"/>
          <w:highlight w:val="yellow"/>
        </w:rPr>
        <w:t>treated 6-well plate)</w:t>
      </w:r>
      <w:r w:rsidRPr="00BA0B50">
        <w:rPr>
          <w:rFonts w:asciiTheme="majorHAnsi" w:eastAsia="Arial" w:hAnsiTheme="majorHAnsi" w:cstheme="majorHAnsi"/>
          <w:sz w:val="24"/>
          <w:szCs w:val="24"/>
          <w:highlight w:val="yellow"/>
        </w:rPr>
        <w:t xml:space="preserve">. </w:t>
      </w:r>
    </w:p>
    <w:p w14:paraId="4AF1B72D" w14:textId="77777777" w:rsidR="000C5BC1" w:rsidRPr="001806A3" w:rsidRDefault="000C5BC1"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6630191F" w14:textId="5853D2B0" w:rsidR="002C37E1" w:rsidRPr="001806A3" w:rsidRDefault="004464BC" w:rsidP="001806A3">
      <w:pPr>
        <w:pStyle w:val="ListParagraph"/>
        <w:numPr>
          <w:ilvl w:val="2"/>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Add additional </w:t>
      </w:r>
      <w:r w:rsidR="000C5BC1" w:rsidRPr="001806A3">
        <w:rPr>
          <w:rFonts w:asciiTheme="majorHAnsi" w:eastAsia="Arial" w:hAnsiTheme="majorHAnsi" w:cstheme="majorHAnsi"/>
          <w:sz w:val="24"/>
          <w:szCs w:val="24"/>
        </w:rPr>
        <w:t>PM</w:t>
      </w:r>
      <w:r w:rsidRPr="001806A3">
        <w:rPr>
          <w:rFonts w:asciiTheme="majorHAnsi" w:eastAsia="Arial" w:hAnsiTheme="majorHAnsi" w:cstheme="majorHAnsi"/>
          <w:sz w:val="24"/>
          <w:szCs w:val="24"/>
        </w:rPr>
        <w:t xml:space="preserve"> depending on the </w:t>
      </w:r>
      <w:r w:rsidR="0042610D" w:rsidRPr="001806A3">
        <w:rPr>
          <w:rFonts w:asciiTheme="majorHAnsi" w:eastAsia="Arial" w:hAnsiTheme="majorHAnsi" w:cstheme="majorHAnsi"/>
          <w:sz w:val="24"/>
          <w:szCs w:val="24"/>
        </w:rPr>
        <w:t xml:space="preserve">total </w:t>
      </w:r>
      <w:r w:rsidRPr="001806A3">
        <w:rPr>
          <w:rFonts w:asciiTheme="majorHAnsi" w:eastAsia="Arial" w:hAnsiTheme="majorHAnsi" w:cstheme="majorHAnsi"/>
          <w:sz w:val="24"/>
          <w:szCs w:val="24"/>
        </w:rPr>
        <w:t>volume of the plate or dish</w:t>
      </w:r>
      <w:r w:rsidR="00AC46C4" w:rsidRPr="001806A3">
        <w:rPr>
          <w:rFonts w:asciiTheme="majorHAnsi" w:eastAsia="Arial" w:hAnsiTheme="majorHAnsi" w:cstheme="majorHAnsi"/>
          <w:sz w:val="24"/>
          <w:szCs w:val="24"/>
        </w:rPr>
        <w:t xml:space="preserve"> (</w:t>
      </w:r>
      <w:r w:rsidR="00922E08" w:rsidRPr="001806A3">
        <w:rPr>
          <w:rFonts w:asciiTheme="majorHAnsi" w:eastAsia="Arial" w:hAnsiTheme="majorHAnsi" w:cstheme="majorHAnsi"/>
          <w:sz w:val="24"/>
          <w:szCs w:val="24"/>
        </w:rPr>
        <w:t>e.g.</w:t>
      </w:r>
      <w:r w:rsidR="002C37E1" w:rsidRPr="001806A3">
        <w:rPr>
          <w:rFonts w:asciiTheme="majorHAnsi" w:eastAsia="Arial" w:hAnsiTheme="majorHAnsi" w:cstheme="majorHAnsi"/>
          <w:sz w:val="24"/>
          <w:szCs w:val="24"/>
        </w:rPr>
        <w:t>, a</w:t>
      </w:r>
      <w:r w:rsidR="00AC46C4" w:rsidRPr="001806A3">
        <w:rPr>
          <w:rFonts w:asciiTheme="majorHAnsi" w:eastAsia="Arial" w:hAnsiTheme="majorHAnsi" w:cstheme="majorHAnsi"/>
          <w:sz w:val="24"/>
          <w:szCs w:val="24"/>
        </w:rPr>
        <w:t xml:space="preserve">dd an additional 4 mL </w:t>
      </w:r>
      <w:r w:rsidR="002C37E1" w:rsidRPr="001806A3">
        <w:rPr>
          <w:rFonts w:asciiTheme="majorHAnsi" w:eastAsia="Arial" w:hAnsiTheme="majorHAnsi" w:cstheme="majorHAnsi"/>
          <w:sz w:val="24"/>
          <w:szCs w:val="24"/>
        </w:rPr>
        <w:t xml:space="preserve">of </w:t>
      </w:r>
      <w:r w:rsidR="000C5BC1" w:rsidRPr="001806A3">
        <w:rPr>
          <w:rFonts w:asciiTheme="majorHAnsi" w:eastAsia="Arial" w:hAnsiTheme="majorHAnsi" w:cstheme="majorHAnsi"/>
          <w:sz w:val="24"/>
          <w:szCs w:val="24"/>
        </w:rPr>
        <w:t>PM</w:t>
      </w:r>
      <w:r w:rsidR="00AC46C4" w:rsidRPr="001806A3">
        <w:rPr>
          <w:rFonts w:asciiTheme="majorHAnsi" w:eastAsia="Arial" w:hAnsiTheme="majorHAnsi" w:cstheme="majorHAnsi"/>
          <w:sz w:val="24"/>
          <w:szCs w:val="24"/>
        </w:rPr>
        <w:t xml:space="preserve"> if using a 60 mm dish or an additional 2 mL</w:t>
      </w:r>
      <w:r w:rsidR="002C37E1" w:rsidRPr="001806A3">
        <w:rPr>
          <w:rFonts w:asciiTheme="majorHAnsi" w:eastAsia="Arial" w:hAnsiTheme="majorHAnsi" w:cstheme="majorHAnsi"/>
          <w:sz w:val="24"/>
          <w:szCs w:val="24"/>
        </w:rPr>
        <w:t xml:space="preserve"> of</w:t>
      </w:r>
      <w:r w:rsidR="00AC46C4" w:rsidRPr="001806A3">
        <w:rPr>
          <w:rFonts w:asciiTheme="majorHAnsi" w:eastAsia="Arial" w:hAnsiTheme="majorHAnsi" w:cstheme="majorHAnsi"/>
          <w:sz w:val="24"/>
          <w:szCs w:val="24"/>
        </w:rPr>
        <w:t xml:space="preserve"> </w:t>
      </w:r>
      <w:r w:rsidR="000C5BC1" w:rsidRPr="001806A3">
        <w:rPr>
          <w:rFonts w:asciiTheme="majorHAnsi" w:eastAsia="Arial" w:hAnsiTheme="majorHAnsi" w:cstheme="majorHAnsi"/>
          <w:sz w:val="24"/>
          <w:szCs w:val="24"/>
        </w:rPr>
        <w:t>PM</w:t>
      </w:r>
      <w:r w:rsidR="00AC46C4" w:rsidRPr="001806A3">
        <w:rPr>
          <w:rFonts w:asciiTheme="majorHAnsi" w:eastAsia="Arial" w:hAnsiTheme="majorHAnsi" w:cstheme="majorHAnsi"/>
          <w:sz w:val="24"/>
          <w:szCs w:val="24"/>
        </w:rPr>
        <w:t xml:space="preserve"> if using a well of a 6-well plate)</w:t>
      </w:r>
      <w:r w:rsidR="006A0A65" w:rsidRPr="001806A3">
        <w:rPr>
          <w:rFonts w:asciiTheme="majorHAnsi" w:eastAsia="Arial" w:hAnsiTheme="majorHAnsi" w:cstheme="majorHAnsi"/>
          <w:sz w:val="24"/>
          <w:szCs w:val="24"/>
        </w:rPr>
        <w:t>.</w:t>
      </w:r>
    </w:p>
    <w:p w14:paraId="48559D6F" w14:textId="77777777" w:rsidR="002C37E1" w:rsidRPr="001806A3" w:rsidRDefault="002C37E1"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639810F2" w14:textId="189BE300" w:rsidR="00023386" w:rsidRPr="001806A3" w:rsidRDefault="0042610D"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1806A3">
        <w:rPr>
          <w:rFonts w:asciiTheme="majorHAnsi" w:eastAsia="Arial" w:hAnsiTheme="majorHAnsi" w:cstheme="majorHAnsi"/>
          <w:sz w:val="24"/>
          <w:szCs w:val="24"/>
        </w:rPr>
        <w:t>N</w:t>
      </w:r>
      <w:r w:rsidR="002C37E1"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xml:space="preserve">: </w:t>
      </w:r>
      <w:r w:rsidR="00D66AD9" w:rsidRPr="001806A3">
        <w:rPr>
          <w:rFonts w:asciiTheme="majorHAnsi" w:eastAsia="Arial" w:hAnsiTheme="majorHAnsi" w:cstheme="majorHAnsi"/>
          <w:sz w:val="24"/>
          <w:szCs w:val="24"/>
        </w:rPr>
        <w:t xml:space="preserve">The plating density listed above is recommended if the cells will be utilized for organoid generation following 2D culture overnight. For </w:t>
      </w:r>
      <w:r w:rsidR="000C5BC1" w:rsidRPr="001806A3">
        <w:rPr>
          <w:rFonts w:asciiTheme="majorHAnsi" w:eastAsia="Arial" w:hAnsiTheme="majorHAnsi" w:cstheme="majorHAnsi"/>
          <w:sz w:val="24"/>
          <w:szCs w:val="24"/>
        </w:rPr>
        <w:t xml:space="preserve">a </w:t>
      </w:r>
      <w:r w:rsidR="00D66AD9" w:rsidRPr="001806A3">
        <w:rPr>
          <w:rFonts w:asciiTheme="majorHAnsi" w:eastAsia="Arial" w:hAnsiTheme="majorHAnsi" w:cstheme="majorHAnsi"/>
          <w:sz w:val="24"/>
          <w:szCs w:val="24"/>
        </w:rPr>
        <w:t>longer 2D culture, cells can be plated at a lower density.</w:t>
      </w:r>
      <w:r w:rsidR="00C5244F" w:rsidRPr="001806A3">
        <w:rPr>
          <w:rFonts w:asciiTheme="majorHAnsi" w:eastAsia="Arial" w:hAnsiTheme="majorHAnsi" w:cstheme="majorHAnsi"/>
          <w:sz w:val="24"/>
          <w:szCs w:val="24"/>
        </w:rPr>
        <w:t xml:space="preserve"> </w:t>
      </w:r>
      <w:r w:rsidR="00C70A64" w:rsidRPr="001806A3">
        <w:rPr>
          <w:rFonts w:asciiTheme="majorHAnsi" w:eastAsia="Arial" w:hAnsiTheme="majorHAnsi" w:cstheme="majorHAnsi"/>
          <w:sz w:val="24"/>
          <w:szCs w:val="24"/>
        </w:rPr>
        <w:t xml:space="preserve">Extra </w:t>
      </w:r>
      <w:r w:rsidR="000C5BC1" w:rsidRPr="001806A3">
        <w:rPr>
          <w:rFonts w:asciiTheme="majorHAnsi" w:eastAsia="Arial" w:hAnsiTheme="majorHAnsi" w:cstheme="majorHAnsi"/>
          <w:sz w:val="24"/>
          <w:szCs w:val="24"/>
        </w:rPr>
        <w:t xml:space="preserve">plating </w:t>
      </w:r>
      <w:r w:rsidR="00BC1602" w:rsidRPr="001806A3">
        <w:rPr>
          <w:rFonts w:asciiTheme="majorHAnsi" w:eastAsia="Arial" w:hAnsiTheme="majorHAnsi" w:cstheme="majorHAnsi"/>
          <w:sz w:val="24"/>
          <w:szCs w:val="24"/>
        </w:rPr>
        <w:t>media</w:t>
      </w:r>
      <w:r w:rsidR="00FC48E0" w:rsidRPr="001806A3">
        <w:rPr>
          <w:rFonts w:asciiTheme="majorHAnsi" w:eastAsia="Arial" w:hAnsiTheme="majorHAnsi" w:cstheme="majorHAnsi"/>
          <w:sz w:val="24"/>
          <w:szCs w:val="24"/>
        </w:rPr>
        <w:t xml:space="preserve"> that </w:t>
      </w:r>
      <w:r w:rsidR="000C5BC1" w:rsidRPr="001806A3">
        <w:rPr>
          <w:rFonts w:asciiTheme="majorHAnsi" w:eastAsia="Arial" w:hAnsiTheme="majorHAnsi" w:cstheme="majorHAnsi"/>
          <w:sz w:val="24"/>
          <w:szCs w:val="24"/>
        </w:rPr>
        <w:t xml:space="preserve">have </w:t>
      </w:r>
      <w:r w:rsidR="00FC48E0" w:rsidRPr="001806A3">
        <w:rPr>
          <w:rFonts w:asciiTheme="majorHAnsi" w:eastAsia="Arial" w:hAnsiTheme="majorHAnsi" w:cstheme="majorHAnsi"/>
          <w:sz w:val="24"/>
          <w:szCs w:val="24"/>
        </w:rPr>
        <w:t>not been equilibrated</w:t>
      </w:r>
      <w:r w:rsidR="00C70A64" w:rsidRPr="001806A3">
        <w:rPr>
          <w:rFonts w:asciiTheme="majorHAnsi" w:eastAsia="Arial" w:hAnsiTheme="majorHAnsi" w:cstheme="majorHAnsi"/>
          <w:sz w:val="24"/>
          <w:szCs w:val="24"/>
        </w:rPr>
        <w:t xml:space="preserve"> can be stored at 4</w:t>
      </w:r>
      <w:r w:rsidR="002C37E1" w:rsidRPr="001806A3">
        <w:rPr>
          <w:rFonts w:asciiTheme="majorHAnsi" w:eastAsia="Arial" w:hAnsiTheme="majorHAnsi" w:cstheme="majorHAnsi"/>
          <w:sz w:val="24"/>
          <w:szCs w:val="24"/>
        </w:rPr>
        <w:t xml:space="preserve"> </w:t>
      </w:r>
      <w:r w:rsidR="00C70A64" w:rsidRPr="001806A3">
        <w:rPr>
          <w:rFonts w:asciiTheme="majorHAnsi" w:eastAsia="Symbol" w:hAnsiTheme="majorHAnsi" w:cstheme="majorHAnsi"/>
          <w:sz w:val="24"/>
          <w:szCs w:val="24"/>
        </w:rPr>
        <w:t>°</w:t>
      </w:r>
      <w:r w:rsidR="00C70A64" w:rsidRPr="001806A3">
        <w:rPr>
          <w:rFonts w:asciiTheme="majorHAnsi" w:eastAsia="Arial" w:hAnsiTheme="majorHAnsi" w:cstheme="majorHAnsi"/>
          <w:sz w:val="24"/>
          <w:szCs w:val="24"/>
        </w:rPr>
        <w:t xml:space="preserve">C for up to </w:t>
      </w:r>
      <w:r w:rsidR="00DE202B" w:rsidRPr="001806A3">
        <w:rPr>
          <w:rFonts w:asciiTheme="majorHAnsi" w:eastAsia="Arial" w:hAnsiTheme="majorHAnsi" w:cstheme="majorHAnsi"/>
          <w:sz w:val="24"/>
          <w:szCs w:val="24"/>
        </w:rPr>
        <w:t>1</w:t>
      </w:r>
      <w:r w:rsidR="00C70A64" w:rsidRPr="001806A3">
        <w:rPr>
          <w:rFonts w:asciiTheme="majorHAnsi" w:eastAsia="Arial" w:hAnsiTheme="majorHAnsi" w:cstheme="majorHAnsi"/>
          <w:sz w:val="24"/>
          <w:szCs w:val="24"/>
        </w:rPr>
        <w:t xml:space="preserve"> week. </w:t>
      </w:r>
      <w:r w:rsidR="000C5BC1" w:rsidRPr="001806A3">
        <w:rPr>
          <w:rFonts w:asciiTheme="majorHAnsi" w:eastAsia="Arial" w:hAnsiTheme="majorHAnsi" w:cstheme="majorHAnsi"/>
          <w:sz w:val="24"/>
          <w:szCs w:val="24"/>
        </w:rPr>
        <w:t>PM</w:t>
      </w:r>
      <w:r w:rsidR="00C70A64" w:rsidRPr="001806A3">
        <w:rPr>
          <w:rFonts w:asciiTheme="majorHAnsi" w:eastAsia="Arial" w:hAnsiTheme="majorHAnsi" w:cstheme="majorHAnsi"/>
          <w:sz w:val="24"/>
          <w:szCs w:val="24"/>
        </w:rPr>
        <w:t xml:space="preserve"> is required both for </w:t>
      </w:r>
      <w:r w:rsidR="002C37E1" w:rsidRPr="001806A3">
        <w:rPr>
          <w:rFonts w:asciiTheme="majorHAnsi" w:eastAsia="Arial" w:hAnsiTheme="majorHAnsi" w:cstheme="majorHAnsi"/>
          <w:sz w:val="24"/>
          <w:szCs w:val="24"/>
        </w:rPr>
        <w:t xml:space="preserve">the </w:t>
      </w:r>
      <w:r w:rsidR="00C70A64" w:rsidRPr="001806A3">
        <w:rPr>
          <w:rFonts w:asciiTheme="majorHAnsi" w:eastAsia="Arial" w:hAnsiTheme="majorHAnsi" w:cstheme="majorHAnsi"/>
          <w:sz w:val="24"/>
          <w:szCs w:val="24"/>
        </w:rPr>
        <w:t>generation of organoids and to maintain ovarian somatic cells in 2D culture.</w:t>
      </w:r>
      <w:r w:rsidR="002209A3" w:rsidRPr="001806A3">
        <w:rPr>
          <w:rFonts w:asciiTheme="majorHAnsi" w:eastAsia="Arial" w:hAnsiTheme="majorHAnsi" w:cstheme="majorHAnsi"/>
          <w:sz w:val="24"/>
          <w:szCs w:val="24"/>
        </w:rPr>
        <w:t xml:space="preserve"> </w:t>
      </w:r>
      <w:r w:rsidR="00023386" w:rsidRPr="001806A3">
        <w:rPr>
          <w:rFonts w:asciiTheme="majorHAnsi" w:hAnsiTheme="majorHAnsi" w:cstheme="majorHAnsi"/>
          <w:sz w:val="24"/>
          <w:szCs w:val="24"/>
        </w:rPr>
        <w:t>At this point in the protocol</w:t>
      </w:r>
      <w:r w:rsidR="002209A3" w:rsidRPr="001806A3">
        <w:rPr>
          <w:rFonts w:asciiTheme="majorHAnsi" w:hAnsiTheme="majorHAnsi" w:cstheme="majorHAnsi"/>
          <w:sz w:val="24"/>
          <w:szCs w:val="24"/>
        </w:rPr>
        <w:t>,</w:t>
      </w:r>
      <w:r w:rsidR="00023386" w:rsidRPr="001806A3">
        <w:rPr>
          <w:rFonts w:asciiTheme="majorHAnsi" w:hAnsiTheme="majorHAnsi" w:cstheme="majorHAnsi"/>
          <w:sz w:val="24"/>
          <w:szCs w:val="24"/>
        </w:rPr>
        <w:t xml:space="preserve"> the ovarian somatic cells can be maintained in </w:t>
      </w:r>
      <w:r w:rsidR="000C5BC1" w:rsidRPr="001806A3">
        <w:rPr>
          <w:rFonts w:asciiTheme="majorHAnsi" w:hAnsiTheme="majorHAnsi" w:cstheme="majorHAnsi"/>
          <w:sz w:val="24"/>
          <w:szCs w:val="24"/>
        </w:rPr>
        <w:t xml:space="preserve">a </w:t>
      </w:r>
      <w:r w:rsidR="00023386" w:rsidRPr="001806A3">
        <w:rPr>
          <w:rFonts w:asciiTheme="majorHAnsi" w:hAnsiTheme="majorHAnsi" w:cstheme="majorHAnsi"/>
          <w:sz w:val="24"/>
          <w:szCs w:val="24"/>
        </w:rPr>
        <w:t xml:space="preserve">2D </w:t>
      </w:r>
      <w:r w:rsidR="00E211D8" w:rsidRPr="001806A3">
        <w:rPr>
          <w:rFonts w:asciiTheme="majorHAnsi" w:hAnsiTheme="majorHAnsi" w:cstheme="majorHAnsi"/>
          <w:sz w:val="24"/>
          <w:szCs w:val="24"/>
        </w:rPr>
        <w:t>monolayer</w:t>
      </w:r>
      <w:r w:rsidR="00023386" w:rsidRPr="001806A3">
        <w:rPr>
          <w:rFonts w:asciiTheme="majorHAnsi" w:hAnsiTheme="majorHAnsi" w:cstheme="majorHAnsi"/>
          <w:sz w:val="24"/>
          <w:szCs w:val="24"/>
        </w:rPr>
        <w:t xml:space="preserve"> culture (</w:t>
      </w:r>
      <w:r w:rsidR="000C5BC1" w:rsidRPr="001806A3">
        <w:rPr>
          <w:rFonts w:asciiTheme="majorHAnsi" w:hAnsiTheme="majorHAnsi" w:cstheme="majorHAnsi"/>
          <w:sz w:val="24"/>
          <w:szCs w:val="24"/>
        </w:rPr>
        <w:t xml:space="preserve">step </w:t>
      </w:r>
      <w:r w:rsidR="00023386" w:rsidRPr="001806A3">
        <w:rPr>
          <w:rFonts w:asciiTheme="majorHAnsi" w:hAnsiTheme="majorHAnsi" w:cstheme="majorHAnsi"/>
          <w:sz w:val="24"/>
          <w:szCs w:val="24"/>
        </w:rPr>
        <w:t xml:space="preserve">2.14) or can be used to generate organoids (proceed to Section 3). </w:t>
      </w:r>
      <w:r w:rsidR="00B86FD4" w:rsidRPr="001806A3">
        <w:rPr>
          <w:rFonts w:asciiTheme="majorHAnsi" w:hAnsiTheme="majorHAnsi" w:cstheme="majorHAnsi"/>
          <w:sz w:val="24"/>
          <w:szCs w:val="24"/>
        </w:rPr>
        <w:t>2D culture overnight prior to organoid generation is necessary to remove any oocytes from early-stage follicles that may have passed through the 40 µm cell strainer.</w:t>
      </w:r>
    </w:p>
    <w:p w14:paraId="4574EFA6" w14:textId="77777777" w:rsidR="000C5BC1" w:rsidRPr="001806A3" w:rsidRDefault="000C5BC1"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6F5CC40" w14:textId="77777777" w:rsidR="002209A3" w:rsidRPr="001806A3" w:rsidRDefault="002209A3" w:rsidP="002F333D">
      <w:pPr>
        <w:pBdr>
          <w:top w:val="nil"/>
          <w:left w:val="nil"/>
          <w:bottom w:val="nil"/>
          <w:right w:val="nil"/>
          <w:between w:val="nil"/>
        </w:pBdr>
        <w:rPr>
          <w:rFonts w:asciiTheme="majorHAnsi" w:eastAsia="Arial" w:hAnsiTheme="majorHAnsi" w:cstheme="majorHAnsi"/>
        </w:rPr>
      </w:pPr>
      <w:r w:rsidRPr="001806A3">
        <w:rPr>
          <w:rFonts w:asciiTheme="majorHAnsi" w:eastAsia="Arial" w:hAnsiTheme="majorHAnsi" w:cstheme="majorHAnsi"/>
        </w:rPr>
        <w:t xml:space="preserve">[Place </w:t>
      </w:r>
      <w:r w:rsidRPr="001806A3">
        <w:rPr>
          <w:rFonts w:asciiTheme="majorHAnsi" w:eastAsia="Arial" w:hAnsiTheme="majorHAnsi" w:cstheme="majorHAnsi"/>
          <w:b/>
        </w:rPr>
        <w:t>Figure 2</w:t>
      </w:r>
      <w:r w:rsidRPr="001806A3">
        <w:rPr>
          <w:rFonts w:asciiTheme="majorHAnsi" w:eastAsia="Arial" w:hAnsiTheme="majorHAnsi" w:cstheme="majorHAnsi"/>
        </w:rPr>
        <w:t xml:space="preserve"> here]</w:t>
      </w:r>
    </w:p>
    <w:p w14:paraId="39015222" w14:textId="77777777" w:rsidR="00023386" w:rsidRPr="001806A3" w:rsidRDefault="00023386" w:rsidP="002F333D">
      <w:pPr>
        <w:pBdr>
          <w:top w:val="nil"/>
          <w:left w:val="nil"/>
          <w:bottom w:val="nil"/>
          <w:right w:val="nil"/>
          <w:between w:val="nil"/>
        </w:pBdr>
        <w:rPr>
          <w:rFonts w:asciiTheme="majorHAnsi" w:eastAsia="Arial" w:hAnsiTheme="majorHAnsi" w:cstheme="majorHAnsi"/>
        </w:rPr>
      </w:pPr>
    </w:p>
    <w:p w14:paraId="0000003D" w14:textId="4FCD8B78" w:rsidR="009C0242" w:rsidRPr="001806A3" w:rsidRDefault="004464BC" w:rsidP="002F333D">
      <w:pPr>
        <w:pStyle w:val="ListParagraph"/>
        <w:numPr>
          <w:ilvl w:val="1"/>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Following plating overnight (minimum 16 h), wash </w:t>
      </w:r>
      <w:r w:rsidR="002209A3"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cells with </w:t>
      </w:r>
      <w:r w:rsidR="00205E10" w:rsidRPr="001806A3">
        <w:rPr>
          <w:rFonts w:asciiTheme="majorHAnsi" w:eastAsia="Arial" w:hAnsiTheme="majorHAnsi" w:cstheme="majorHAnsi"/>
          <w:sz w:val="24"/>
          <w:szCs w:val="24"/>
        </w:rPr>
        <w:t>phosphate-buffered saline (PBS; Mg/Ca</w:t>
      </w:r>
      <w:r w:rsidR="002209A3" w:rsidRPr="001806A3">
        <w:rPr>
          <w:rFonts w:asciiTheme="majorHAnsi" w:eastAsia="Arial" w:hAnsiTheme="majorHAnsi" w:cstheme="majorHAnsi"/>
          <w:sz w:val="24"/>
          <w:szCs w:val="24"/>
        </w:rPr>
        <w:t>-</w:t>
      </w:r>
      <w:r w:rsidR="00205E10" w:rsidRPr="001806A3">
        <w:rPr>
          <w:rFonts w:asciiTheme="majorHAnsi" w:eastAsia="Arial" w:hAnsiTheme="majorHAnsi" w:cstheme="majorHAnsi"/>
          <w:sz w:val="24"/>
          <w:szCs w:val="24"/>
        </w:rPr>
        <w:t>free</w:t>
      </w:r>
      <w:r w:rsidR="00DE202B" w:rsidRPr="001806A3">
        <w:rPr>
          <w:rFonts w:asciiTheme="majorHAnsi" w:eastAsia="Arial" w:hAnsiTheme="majorHAnsi" w:cstheme="majorHAnsi"/>
          <w:sz w:val="24"/>
          <w:szCs w:val="24"/>
        </w:rPr>
        <w:t>, pH 7.0</w:t>
      </w:r>
      <w:r w:rsidR="000C5BC1" w:rsidRPr="001806A3">
        <w:rPr>
          <w:rFonts w:asciiTheme="majorHAnsi" w:eastAsia="Arial" w:hAnsiTheme="majorHAnsi" w:cstheme="majorHAnsi"/>
          <w:sz w:val="24"/>
          <w:szCs w:val="24"/>
        </w:rPr>
        <w:t>–</w:t>
      </w:r>
      <w:r w:rsidR="00DE202B" w:rsidRPr="001806A3">
        <w:rPr>
          <w:rFonts w:asciiTheme="majorHAnsi" w:eastAsia="Arial" w:hAnsiTheme="majorHAnsi" w:cstheme="majorHAnsi"/>
          <w:sz w:val="24"/>
          <w:szCs w:val="24"/>
        </w:rPr>
        <w:t>7.3</w:t>
      </w:r>
      <w:r w:rsidR="00205E10"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w:t>
      </w:r>
      <w:r w:rsidR="00AC46C4" w:rsidRPr="001806A3">
        <w:rPr>
          <w:rFonts w:asciiTheme="majorHAnsi" w:eastAsia="Arial" w:hAnsiTheme="majorHAnsi" w:cstheme="majorHAnsi"/>
          <w:sz w:val="24"/>
          <w:szCs w:val="24"/>
        </w:rPr>
        <w:t xml:space="preserve">to remove dead cells </w:t>
      </w:r>
      <w:r w:rsidR="00023386" w:rsidRPr="001806A3">
        <w:rPr>
          <w:rFonts w:asciiTheme="majorHAnsi" w:eastAsia="Arial" w:hAnsiTheme="majorHAnsi" w:cstheme="majorHAnsi"/>
          <w:sz w:val="24"/>
          <w:szCs w:val="24"/>
        </w:rPr>
        <w:t>and</w:t>
      </w:r>
      <w:r w:rsidR="00AC46C4" w:rsidRPr="001806A3">
        <w:rPr>
          <w:rFonts w:asciiTheme="majorHAnsi" w:eastAsia="Arial" w:hAnsiTheme="majorHAnsi" w:cstheme="majorHAnsi"/>
          <w:sz w:val="24"/>
          <w:szCs w:val="24"/>
        </w:rPr>
        <w:t xml:space="preserve"> debris</w:t>
      </w:r>
      <w:r w:rsidR="00D66AD9" w:rsidRPr="001806A3">
        <w:rPr>
          <w:rFonts w:asciiTheme="majorHAnsi" w:eastAsia="Arial" w:hAnsiTheme="majorHAnsi" w:cstheme="majorHAnsi"/>
          <w:sz w:val="24"/>
          <w:szCs w:val="24"/>
        </w:rPr>
        <w:t xml:space="preserve"> (</w:t>
      </w:r>
      <w:r w:rsidR="00D66AD9" w:rsidRPr="001806A3">
        <w:rPr>
          <w:rFonts w:asciiTheme="majorHAnsi" w:eastAsia="Arial" w:hAnsiTheme="majorHAnsi" w:cstheme="majorHAnsi"/>
          <w:b/>
          <w:bCs/>
          <w:sz w:val="24"/>
          <w:szCs w:val="24"/>
        </w:rPr>
        <w:t>Figure 3A</w:t>
      </w:r>
      <w:r w:rsidR="00D66AD9"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w:t>
      </w:r>
      <w:r w:rsidR="00023386" w:rsidRPr="001806A3">
        <w:rPr>
          <w:rFonts w:asciiTheme="majorHAnsi" w:eastAsia="Arial" w:hAnsiTheme="majorHAnsi" w:cstheme="majorHAnsi"/>
          <w:sz w:val="24"/>
          <w:szCs w:val="24"/>
        </w:rPr>
        <w:t>A</w:t>
      </w:r>
      <w:r w:rsidR="00C70A64" w:rsidRPr="001806A3">
        <w:rPr>
          <w:rFonts w:asciiTheme="majorHAnsi" w:eastAsia="Arial" w:hAnsiTheme="majorHAnsi" w:cstheme="majorHAnsi"/>
          <w:sz w:val="24"/>
          <w:szCs w:val="24"/>
        </w:rPr>
        <w:t xml:space="preserve">dd fresh </w:t>
      </w:r>
      <w:r w:rsidR="000C5BC1" w:rsidRPr="001806A3">
        <w:rPr>
          <w:rFonts w:asciiTheme="majorHAnsi" w:eastAsia="Arial" w:hAnsiTheme="majorHAnsi" w:cstheme="majorHAnsi"/>
          <w:sz w:val="24"/>
          <w:szCs w:val="24"/>
        </w:rPr>
        <w:t>PM</w:t>
      </w:r>
      <w:r w:rsidR="00C70A64" w:rsidRPr="001806A3">
        <w:rPr>
          <w:rFonts w:asciiTheme="majorHAnsi" w:eastAsia="Arial" w:hAnsiTheme="majorHAnsi" w:cstheme="majorHAnsi"/>
          <w:sz w:val="24"/>
          <w:szCs w:val="24"/>
        </w:rPr>
        <w:t xml:space="preserve"> following washing and </w:t>
      </w:r>
      <w:r w:rsidR="0035394D" w:rsidRPr="001806A3">
        <w:rPr>
          <w:rFonts w:asciiTheme="majorHAnsi" w:eastAsia="Arial" w:hAnsiTheme="majorHAnsi" w:cstheme="majorHAnsi"/>
          <w:sz w:val="24"/>
          <w:szCs w:val="24"/>
        </w:rPr>
        <w:t xml:space="preserve">replace </w:t>
      </w:r>
      <w:r w:rsidRPr="001806A3">
        <w:rPr>
          <w:rFonts w:asciiTheme="majorHAnsi" w:eastAsia="Arial" w:hAnsiTheme="majorHAnsi" w:cstheme="majorHAnsi"/>
          <w:sz w:val="24"/>
          <w:szCs w:val="24"/>
        </w:rPr>
        <w:t xml:space="preserve">media with fresh </w:t>
      </w:r>
      <w:r w:rsidR="000C5BC1" w:rsidRPr="001806A3">
        <w:rPr>
          <w:rFonts w:asciiTheme="majorHAnsi" w:eastAsia="Arial" w:hAnsiTheme="majorHAnsi" w:cstheme="majorHAnsi"/>
          <w:sz w:val="24"/>
          <w:szCs w:val="24"/>
        </w:rPr>
        <w:t>PM</w:t>
      </w:r>
      <w:r w:rsidRPr="001806A3">
        <w:rPr>
          <w:rFonts w:asciiTheme="majorHAnsi" w:eastAsia="Arial" w:hAnsiTheme="majorHAnsi" w:cstheme="majorHAnsi"/>
          <w:sz w:val="24"/>
          <w:szCs w:val="24"/>
        </w:rPr>
        <w:t xml:space="preserve"> every other day throughout </w:t>
      </w:r>
      <w:r w:rsidR="002209A3"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culture</w:t>
      </w:r>
      <w:r w:rsidR="00D66AD9" w:rsidRPr="001806A3">
        <w:rPr>
          <w:rFonts w:asciiTheme="majorHAnsi" w:eastAsia="Arial" w:hAnsiTheme="majorHAnsi" w:cstheme="majorHAnsi"/>
          <w:sz w:val="24"/>
          <w:szCs w:val="24"/>
        </w:rPr>
        <w:t xml:space="preserve"> (</w:t>
      </w:r>
      <w:r w:rsidR="00D66AD9" w:rsidRPr="001806A3">
        <w:rPr>
          <w:rFonts w:asciiTheme="majorHAnsi" w:eastAsia="Arial" w:hAnsiTheme="majorHAnsi" w:cstheme="majorHAnsi"/>
          <w:b/>
          <w:bCs/>
          <w:sz w:val="24"/>
          <w:szCs w:val="24"/>
        </w:rPr>
        <w:t>Figure 3B</w:t>
      </w:r>
      <w:r w:rsidR="00D66AD9"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w:t>
      </w:r>
    </w:p>
    <w:p w14:paraId="36C0A028" w14:textId="77777777" w:rsidR="002209A3" w:rsidRPr="001806A3" w:rsidRDefault="002209A3"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0C3D357F" w14:textId="53F6C5F0" w:rsidR="00416B3B" w:rsidRPr="001806A3" w:rsidRDefault="00B467D3"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2209A3"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xml:space="preserve">: Despite high </w:t>
      </w:r>
      <w:r w:rsidR="00E211D8" w:rsidRPr="001806A3">
        <w:rPr>
          <w:rFonts w:asciiTheme="majorHAnsi" w:eastAsia="Arial" w:hAnsiTheme="majorHAnsi" w:cstheme="majorHAnsi"/>
          <w:sz w:val="24"/>
          <w:szCs w:val="24"/>
        </w:rPr>
        <w:t xml:space="preserve">cell </w:t>
      </w:r>
      <w:r w:rsidRPr="001806A3">
        <w:rPr>
          <w:rFonts w:asciiTheme="majorHAnsi" w:eastAsia="Arial" w:hAnsiTheme="majorHAnsi" w:cstheme="majorHAnsi"/>
          <w:sz w:val="24"/>
          <w:szCs w:val="24"/>
        </w:rPr>
        <w:t xml:space="preserve">viability </w:t>
      </w:r>
      <w:r w:rsidR="00E211D8" w:rsidRPr="001806A3">
        <w:rPr>
          <w:rFonts w:asciiTheme="majorHAnsi" w:eastAsia="Arial" w:hAnsiTheme="majorHAnsi" w:cstheme="majorHAnsi"/>
          <w:sz w:val="24"/>
          <w:szCs w:val="24"/>
        </w:rPr>
        <w:t>following</w:t>
      </w:r>
      <w:r w:rsidRPr="001806A3">
        <w:rPr>
          <w:rFonts w:asciiTheme="majorHAnsi" w:eastAsia="Arial" w:hAnsiTheme="majorHAnsi" w:cstheme="majorHAnsi"/>
          <w:sz w:val="24"/>
          <w:szCs w:val="24"/>
        </w:rPr>
        <w:t xml:space="preserve"> isolation, </w:t>
      </w:r>
      <w:r w:rsidR="00E211D8" w:rsidRPr="001806A3">
        <w:rPr>
          <w:rFonts w:asciiTheme="majorHAnsi" w:eastAsia="Arial" w:hAnsiTheme="majorHAnsi" w:cstheme="majorHAnsi"/>
          <w:sz w:val="24"/>
          <w:szCs w:val="24"/>
        </w:rPr>
        <w:t xml:space="preserve">a large attrition in total cell count is typically observed after plating overnight due </w:t>
      </w:r>
      <w:r w:rsidR="00A032A7" w:rsidRPr="001806A3">
        <w:rPr>
          <w:rFonts w:asciiTheme="majorHAnsi" w:eastAsia="Arial" w:hAnsiTheme="majorHAnsi" w:cstheme="majorHAnsi"/>
          <w:sz w:val="24"/>
          <w:szCs w:val="24"/>
        </w:rPr>
        <w:t xml:space="preserve">either </w:t>
      </w:r>
      <w:r w:rsidR="00E211D8" w:rsidRPr="001806A3">
        <w:rPr>
          <w:rFonts w:asciiTheme="majorHAnsi" w:eastAsia="Arial" w:hAnsiTheme="majorHAnsi" w:cstheme="majorHAnsi"/>
          <w:sz w:val="24"/>
          <w:szCs w:val="24"/>
        </w:rPr>
        <w:t xml:space="preserve">to cell death or </w:t>
      </w:r>
      <w:r w:rsidR="00A032A7" w:rsidRPr="001806A3">
        <w:rPr>
          <w:rFonts w:asciiTheme="majorHAnsi" w:eastAsia="Arial" w:hAnsiTheme="majorHAnsi" w:cstheme="majorHAnsi"/>
          <w:sz w:val="24"/>
          <w:szCs w:val="24"/>
        </w:rPr>
        <w:t>inability to attach</w:t>
      </w:r>
      <w:r w:rsidR="00E211D8" w:rsidRPr="001806A3">
        <w:rPr>
          <w:rFonts w:asciiTheme="majorHAnsi" w:eastAsia="Arial" w:hAnsiTheme="majorHAnsi" w:cstheme="majorHAnsi"/>
          <w:sz w:val="24"/>
          <w:szCs w:val="24"/>
        </w:rPr>
        <w:t xml:space="preserve"> </w:t>
      </w:r>
      <w:r w:rsidR="00A032A7" w:rsidRPr="001806A3">
        <w:rPr>
          <w:rFonts w:asciiTheme="majorHAnsi" w:eastAsia="Arial" w:hAnsiTheme="majorHAnsi" w:cstheme="majorHAnsi"/>
          <w:sz w:val="24"/>
          <w:szCs w:val="24"/>
        </w:rPr>
        <w:t xml:space="preserve">to the tissue culture vessel </w:t>
      </w:r>
      <w:r w:rsidR="00E211D8" w:rsidRPr="001806A3">
        <w:rPr>
          <w:rFonts w:asciiTheme="majorHAnsi" w:eastAsia="Arial" w:hAnsiTheme="majorHAnsi" w:cstheme="majorHAnsi"/>
          <w:sz w:val="24"/>
          <w:szCs w:val="24"/>
        </w:rPr>
        <w:t>(</w:t>
      </w:r>
      <w:r w:rsidR="00E211D8" w:rsidRPr="001806A3">
        <w:rPr>
          <w:rFonts w:asciiTheme="majorHAnsi" w:eastAsia="Arial" w:hAnsiTheme="majorHAnsi" w:cstheme="majorHAnsi"/>
          <w:b/>
          <w:bCs/>
          <w:sz w:val="24"/>
          <w:szCs w:val="24"/>
        </w:rPr>
        <w:t>Figure 3A</w:t>
      </w:r>
      <w:r w:rsidR="00E211D8" w:rsidRPr="001806A3">
        <w:rPr>
          <w:rFonts w:asciiTheme="majorHAnsi" w:eastAsia="Arial" w:hAnsiTheme="majorHAnsi" w:cstheme="majorHAnsi"/>
          <w:sz w:val="24"/>
          <w:szCs w:val="24"/>
        </w:rPr>
        <w:t xml:space="preserve">). </w:t>
      </w:r>
    </w:p>
    <w:p w14:paraId="2D66C911" w14:textId="77777777" w:rsidR="000C5BC1" w:rsidRPr="001806A3" w:rsidRDefault="000C5BC1"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4547620E" w14:textId="6AEC5411" w:rsidR="00205E10" w:rsidRPr="001806A3" w:rsidRDefault="00E22976" w:rsidP="002F333D">
      <w:pPr>
        <w:widowControl/>
        <w:pBdr>
          <w:top w:val="nil"/>
          <w:left w:val="nil"/>
          <w:bottom w:val="nil"/>
          <w:right w:val="nil"/>
          <w:between w:val="nil"/>
        </w:pBdr>
        <w:rPr>
          <w:rFonts w:asciiTheme="majorHAnsi" w:eastAsia="Arial" w:hAnsiTheme="majorHAnsi" w:cstheme="majorHAnsi"/>
        </w:rPr>
      </w:pPr>
      <w:r w:rsidRPr="001806A3">
        <w:rPr>
          <w:rFonts w:asciiTheme="majorHAnsi" w:eastAsia="Arial" w:hAnsiTheme="majorHAnsi" w:cstheme="majorHAnsi"/>
        </w:rPr>
        <w:t xml:space="preserve">[Place </w:t>
      </w:r>
      <w:r w:rsidRPr="001806A3">
        <w:rPr>
          <w:rFonts w:asciiTheme="majorHAnsi" w:eastAsia="Arial" w:hAnsiTheme="majorHAnsi" w:cstheme="majorHAnsi"/>
          <w:b/>
        </w:rPr>
        <w:t>Figure 3</w:t>
      </w:r>
      <w:r w:rsidRPr="001806A3">
        <w:rPr>
          <w:rFonts w:asciiTheme="majorHAnsi" w:eastAsia="Arial" w:hAnsiTheme="majorHAnsi" w:cstheme="majorHAnsi"/>
        </w:rPr>
        <w:t xml:space="preserve"> here]</w:t>
      </w:r>
    </w:p>
    <w:p w14:paraId="1F94B57C" w14:textId="77777777" w:rsidR="00E22976" w:rsidRPr="001806A3" w:rsidRDefault="00E22976" w:rsidP="002F333D">
      <w:pPr>
        <w:widowControl/>
        <w:pBdr>
          <w:top w:val="nil"/>
          <w:left w:val="nil"/>
          <w:bottom w:val="nil"/>
          <w:right w:val="nil"/>
          <w:between w:val="nil"/>
        </w:pBdr>
        <w:rPr>
          <w:rFonts w:asciiTheme="majorHAnsi" w:eastAsia="Arial" w:hAnsiTheme="majorHAnsi" w:cstheme="majorHAnsi"/>
        </w:rPr>
      </w:pPr>
    </w:p>
    <w:p w14:paraId="3F72FCED" w14:textId="3D146925" w:rsidR="005932A4" w:rsidRPr="001806A3" w:rsidRDefault="005932A4" w:rsidP="002F333D">
      <w:pPr>
        <w:pStyle w:val="ListParagraph"/>
        <w:numPr>
          <w:ilvl w:val="0"/>
          <w:numId w:val="31"/>
        </w:numPr>
        <w:spacing w:after="0" w:line="240" w:lineRule="auto"/>
        <w:ind w:left="0" w:firstLine="0"/>
        <w:jc w:val="both"/>
        <w:rPr>
          <w:rFonts w:asciiTheme="majorHAnsi" w:eastAsia="Arial" w:hAnsiTheme="majorHAnsi" w:cstheme="majorHAnsi"/>
          <w:b/>
          <w:sz w:val="24"/>
          <w:szCs w:val="24"/>
        </w:rPr>
      </w:pPr>
      <w:r w:rsidRPr="001806A3">
        <w:rPr>
          <w:rFonts w:asciiTheme="majorHAnsi" w:eastAsia="Arial" w:hAnsiTheme="majorHAnsi" w:cstheme="majorHAnsi"/>
          <w:b/>
          <w:sz w:val="24"/>
          <w:szCs w:val="24"/>
        </w:rPr>
        <w:t xml:space="preserve">Preparation of agarose </w:t>
      </w:r>
      <w:proofErr w:type="spellStart"/>
      <w:r w:rsidRPr="001806A3">
        <w:rPr>
          <w:rFonts w:asciiTheme="majorHAnsi" w:eastAsia="Arial" w:hAnsiTheme="majorHAnsi" w:cstheme="majorHAnsi"/>
          <w:b/>
          <w:sz w:val="24"/>
          <w:szCs w:val="24"/>
        </w:rPr>
        <w:t>micromolds</w:t>
      </w:r>
      <w:proofErr w:type="spellEnd"/>
      <w:r w:rsidRPr="001806A3">
        <w:rPr>
          <w:rFonts w:asciiTheme="majorHAnsi" w:eastAsia="Arial" w:hAnsiTheme="majorHAnsi" w:cstheme="majorHAnsi"/>
          <w:b/>
          <w:sz w:val="24"/>
          <w:szCs w:val="24"/>
        </w:rPr>
        <w:t xml:space="preserve"> and media for organoid generation and culture</w:t>
      </w:r>
    </w:p>
    <w:p w14:paraId="3EF89B4B" w14:textId="77777777" w:rsidR="00D47A65" w:rsidRPr="001806A3" w:rsidRDefault="00D47A65" w:rsidP="002F333D">
      <w:pPr>
        <w:pStyle w:val="ListParagraph"/>
        <w:spacing w:after="0" w:line="240" w:lineRule="auto"/>
        <w:ind w:left="0"/>
        <w:jc w:val="both"/>
        <w:rPr>
          <w:rFonts w:asciiTheme="majorHAnsi" w:eastAsia="Arial" w:hAnsiTheme="majorHAnsi" w:cstheme="majorHAnsi"/>
          <w:b/>
          <w:sz w:val="24"/>
          <w:szCs w:val="24"/>
        </w:rPr>
      </w:pPr>
    </w:p>
    <w:p w14:paraId="395DE2F8" w14:textId="703A4E2F" w:rsidR="005932A4" w:rsidRPr="001806A3" w:rsidRDefault="00B1491E" w:rsidP="002F333D">
      <w:pPr>
        <w:rPr>
          <w:rFonts w:asciiTheme="majorHAnsi" w:eastAsia="Arial" w:hAnsiTheme="majorHAnsi" w:cstheme="majorHAnsi"/>
          <w:b/>
        </w:rPr>
      </w:pPr>
      <w:r w:rsidRPr="001806A3">
        <w:rPr>
          <w:rFonts w:asciiTheme="majorHAnsi" w:eastAsia="Arial" w:hAnsiTheme="majorHAnsi" w:cstheme="majorHAnsi"/>
          <w:bCs/>
        </w:rPr>
        <w:t xml:space="preserve">NOTE: </w:t>
      </w:r>
      <w:r w:rsidR="00C5244F" w:rsidRPr="001806A3">
        <w:rPr>
          <w:rFonts w:asciiTheme="majorHAnsi" w:eastAsia="Arial" w:hAnsiTheme="majorHAnsi" w:cstheme="majorHAnsi"/>
          <w:bCs/>
        </w:rPr>
        <w:t xml:space="preserve">Ovarian somatic organoids are generated and cultured in </w:t>
      </w:r>
      <w:r w:rsidR="0048619C" w:rsidRPr="001806A3">
        <w:rPr>
          <w:rFonts w:asciiTheme="majorHAnsi" w:eastAsia="Arial" w:hAnsiTheme="majorHAnsi" w:cstheme="majorHAnsi"/>
          <w:bCs/>
        </w:rPr>
        <w:t xml:space="preserve">scaffold-free </w:t>
      </w:r>
      <w:r w:rsidR="00C5244F" w:rsidRPr="001806A3">
        <w:rPr>
          <w:rFonts w:asciiTheme="majorHAnsi" w:eastAsia="Arial" w:hAnsiTheme="majorHAnsi" w:cstheme="majorHAnsi"/>
          <w:bCs/>
        </w:rPr>
        <w:t xml:space="preserve">agarose </w:t>
      </w:r>
      <w:proofErr w:type="spellStart"/>
      <w:r w:rsidR="00C5244F" w:rsidRPr="001806A3">
        <w:rPr>
          <w:rFonts w:asciiTheme="majorHAnsi" w:eastAsia="Arial" w:hAnsiTheme="majorHAnsi" w:cstheme="majorHAnsi"/>
          <w:bCs/>
        </w:rPr>
        <w:t>micromolds</w:t>
      </w:r>
      <w:proofErr w:type="spellEnd"/>
      <w:r w:rsidR="00C5244F" w:rsidRPr="001806A3">
        <w:rPr>
          <w:rFonts w:asciiTheme="majorHAnsi" w:eastAsia="Arial" w:hAnsiTheme="majorHAnsi" w:cstheme="majorHAnsi"/>
          <w:bCs/>
        </w:rPr>
        <w:t xml:space="preserve"> with </w:t>
      </w:r>
      <w:r w:rsidR="000C5BC1" w:rsidRPr="001806A3">
        <w:rPr>
          <w:rFonts w:asciiTheme="majorHAnsi" w:eastAsia="Arial" w:hAnsiTheme="majorHAnsi" w:cstheme="majorHAnsi"/>
          <w:bCs/>
        </w:rPr>
        <w:t>ovarian organoid media</w:t>
      </w:r>
      <w:r w:rsidR="00C5244F" w:rsidRPr="001806A3">
        <w:rPr>
          <w:rFonts w:asciiTheme="majorHAnsi" w:eastAsia="Arial" w:hAnsiTheme="majorHAnsi" w:cstheme="majorHAnsi"/>
          <w:bCs/>
        </w:rPr>
        <w:t xml:space="preserve">. </w:t>
      </w:r>
      <w:r w:rsidR="001645F6" w:rsidRPr="001806A3">
        <w:rPr>
          <w:rFonts w:asciiTheme="majorHAnsi" w:eastAsia="Arial" w:hAnsiTheme="majorHAnsi" w:cstheme="majorHAnsi"/>
          <w:bCs/>
        </w:rPr>
        <w:t xml:space="preserve">Agarose </w:t>
      </w:r>
      <w:proofErr w:type="spellStart"/>
      <w:r w:rsidR="001645F6" w:rsidRPr="001806A3">
        <w:rPr>
          <w:rFonts w:asciiTheme="majorHAnsi" w:eastAsia="Arial" w:hAnsiTheme="majorHAnsi" w:cstheme="majorHAnsi"/>
          <w:bCs/>
        </w:rPr>
        <w:t>micromolds</w:t>
      </w:r>
      <w:proofErr w:type="spellEnd"/>
      <w:r w:rsidR="001645F6" w:rsidRPr="001806A3">
        <w:rPr>
          <w:rFonts w:asciiTheme="majorHAnsi" w:eastAsia="Arial" w:hAnsiTheme="majorHAnsi" w:cstheme="majorHAnsi"/>
          <w:bCs/>
        </w:rPr>
        <w:t xml:space="preserve"> and </w:t>
      </w:r>
      <w:r w:rsidR="000C5BC1" w:rsidRPr="001806A3">
        <w:rPr>
          <w:rFonts w:asciiTheme="majorHAnsi" w:eastAsia="Arial" w:hAnsiTheme="majorHAnsi" w:cstheme="majorHAnsi"/>
          <w:bCs/>
        </w:rPr>
        <w:t xml:space="preserve">ovarian organoid media </w:t>
      </w:r>
      <w:r w:rsidR="001645F6" w:rsidRPr="001806A3">
        <w:rPr>
          <w:rFonts w:asciiTheme="majorHAnsi" w:eastAsia="Arial" w:hAnsiTheme="majorHAnsi" w:cstheme="majorHAnsi"/>
          <w:bCs/>
        </w:rPr>
        <w:t xml:space="preserve">should be prepared </w:t>
      </w:r>
      <w:r w:rsidR="00C5244F" w:rsidRPr="001806A3">
        <w:rPr>
          <w:rFonts w:asciiTheme="majorHAnsi" w:eastAsia="Arial" w:hAnsiTheme="majorHAnsi" w:cstheme="majorHAnsi"/>
          <w:bCs/>
        </w:rPr>
        <w:t xml:space="preserve">using aseptic technique </w:t>
      </w:r>
      <w:r w:rsidR="001645F6" w:rsidRPr="001806A3">
        <w:rPr>
          <w:rFonts w:asciiTheme="majorHAnsi" w:eastAsia="Arial" w:hAnsiTheme="majorHAnsi" w:cstheme="majorHAnsi"/>
          <w:bCs/>
        </w:rPr>
        <w:t>in a sterilized, Class II biological safety cabinet</w:t>
      </w:r>
      <w:r w:rsidR="00DE202B" w:rsidRPr="001806A3">
        <w:rPr>
          <w:rFonts w:asciiTheme="majorHAnsi" w:eastAsia="Arial" w:hAnsiTheme="majorHAnsi" w:cstheme="majorHAnsi"/>
          <w:bCs/>
        </w:rPr>
        <w:t xml:space="preserve"> or laminar flow hood</w:t>
      </w:r>
      <w:r w:rsidR="00C5244F" w:rsidRPr="001806A3">
        <w:rPr>
          <w:rFonts w:asciiTheme="majorHAnsi" w:eastAsia="Arial" w:hAnsiTheme="majorHAnsi" w:cstheme="majorHAnsi"/>
          <w:bCs/>
        </w:rPr>
        <w:t xml:space="preserve">. </w:t>
      </w:r>
    </w:p>
    <w:p w14:paraId="2F5AAAA8" w14:textId="77777777" w:rsidR="001645F6" w:rsidRPr="001806A3" w:rsidRDefault="001645F6" w:rsidP="002F333D">
      <w:pPr>
        <w:rPr>
          <w:rFonts w:asciiTheme="majorHAnsi" w:eastAsia="Arial" w:hAnsiTheme="majorHAnsi" w:cstheme="majorHAnsi"/>
          <w:b/>
        </w:rPr>
      </w:pPr>
    </w:p>
    <w:p w14:paraId="61D919E3" w14:textId="53128BEE" w:rsidR="005932A4" w:rsidRPr="001806A3" w:rsidRDefault="005932A4" w:rsidP="002F333D">
      <w:pPr>
        <w:pStyle w:val="ListParagraph"/>
        <w:numPr>
          <w:ilvl w:val="1"/>
          <w:numId w:val="31"/>
        </w:numPr>
        <w:spacing w:after="0" w:line="240" w:lineRule="auto"/>
        <w:ind w:left="0" w:firstLine="0"/>
        <w:jc w:val="both"/>
        <w:rPr>
          <w:rFonts w:asciiTheme="majorHAnsi" w:eastAsia="Arial" w:hAnsiTheme="majorHAnsi" w:cstheme="majorHAnsi"/>
          <w:bCs/>
          <w:sz w:val="24"/>
          <w:szCs w:val="24"/>
        </w:rPr>
      </w:pPr>
      <w:r w:rsidRPr="001806A3">
        <w:rPr>
          <w:rFonts w:asciiTheme="majorHAnsi" w:eastAsia="Arial" w:hAnsiTheme="majorHAnsi" w:cstheme="majorHAnsi"/>
          <w:bCs/>
          <w:sz w:val="24"/>
          <w:szCs w:val="24"/>
        </w:rPr>
        <w:t xml:space="preserve">Preparation of agarose </w:t>
      </w:r>
      <w:proofErr w:type="spellStart"/>
      <w:r w:rsidRPr="001806A3">
        <w:rPr>
          <w:rFonts w:asciiTheme="majorHAnsi" w:eastAsia="Arial" w:hAnsiTheme="majorHAnsi" w:cstheme="majorHAnsi"/>
          <w:bCs/>
          <w:sz w:val="24"/>
          <w:szCs w:val="24"/>
        </w:rPr>
        <w:t>micromolds</w:t>
      </w:r>
      <w:proofErr w:type="spellEnd"/>
    </w:p>
    <w:p w14:paraId="54FD014E" w14:textId="77777777" w:rsidR="00B1491E" w:rsidRPr="001806A3" w:rsidRDefault="00B1491E" w:rsidP="002F333D">
      <w:pPr>
        <w:rPr>
          <w:rFonts w:asciiTheme="majorHAnsi" w:eastAsia="Arial" w:hAnsiTheme="majorHAnsi" w:cstheme="majorHAnsi"/>
          <w:bCs/>
        </w:rPr>
      </w:pPr>
    </w:p>
    <w:p w14:paraId="564CC49D" w14:textId="5B50FE39" w:rsidR="006921E5" w:rsidRPr="001806A3" w:rsidRDefault="005932A4" w:rsidP="002F333D">
      <w:pPr>
        <w:pStyle w:val="ListParagraph"/>
        <w:numPr>
          <w:ilvl w:val="2"/>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bCs/>
          <w:sz w:val="24"/>
          <w:szCs w:val="24"/>
        </w:rPr>
        <w:t xml:space="preserve">Place silicone casts for </w:t>
      </w:r>
      <w:proofErr w:type="spellStart"/>
      <w:r w:rsidRPr="001806A3">
        <w:rPr>
          <w:rFonts w:asciiTheme="majorHAnsi" w:eastAsia="Arial" w:hAnsiTheme="majorHAnsi" w:cstheme="majorHAnsi"/>
          <w:bCs/>
          <w:sz w:val="24"/>
          <w:szCs w:val="24"/>
        </w:rPr>
        <w:t>micromolds</w:t>
      </w:r>
      <w:proofErr w:type="spellEnd"/>
      <w:r w:rsidRPr="001806A3">
        <w:rPr>
          <w:rFonts w:asciiTheme="majorHAnsi" w:eastAsia="Arial" w:hAnsiTheme="majorHAnsi" w:cstheme="majorHAnsi"/>
          <w:bCs/>
          <w:sz w:val="24"/>
          <w:szCs w:val="24"/>
        </w:rPr>
        <w:t xml:space="preserve"> </w:t>
      </w:r>
      <w:r w:rsidR="00DB7D5E" w:rsidRPr="001806A3">
        <w:rPr>
          <w:rFonts w:asciiTheme="majorHAnsi" w:eastAsia="Arial" w:hAnsiTheme="majorHAnsi" w:cstheme="majorHAnsi"/>
          <w:bCs/>
          <w:sz w:val="24"/>
          <w:szCs w:val="24"/>
        </w:rPr>
        <w:t xml:space="preserve">and Graefe forceps </w:t>
      </w:r>
      <w:r w:rsidRPr="001806A3">
        <w:rPr>
          <w:rFonts w:asciiTheme="majorHAnsi" w:eastAsia="Arial" w:hAnsiTheme="majorHAnsi" w:cstheme="majorHAnsi"/>
          <w:bCs/>
          <w:sz w:val="24"/>
          <w:szCs w:val="24"/>
        </w:rPr>
        <w:t>into a sterilization pouch and autoclave using a dry cycle to sterilize (Jacket pressure: 20 psi, Chamber temperature: 250</w:t>
      </w:r>
      <w:r w:rsidR="00B1491E" w:rsidRPr="001806A3">
        <w:rPr>
          <w:rFonts w:asciiTheme="majorHAnsi" w:eastAsia="Arial" w:hAnsiTheme="majorHAnsi" w:cstheme="majorHAnsi"/>
          <w:bCs/>
          <w:sz w:val="24"/>
          <w:szCs w:val="24"/>
        </w:rPr>
        <w:t xml:space="preserve"> </w:t>
      </w:r>
      <w:r w:rsidRPr="001806A3">
        <w:rPr>
          <w:rFonts w:asciiTheme="majorHAnsi" w:eastAsia="Symbol" w:hAnsiTheme="majorHAnsi" w:cstheme="majorHAnsi"/>
          <w:sz w:val="24"/>
          <w:szCs w:val="24"/>
        </w:rPr>
        <w:t>°F</w:t>
      </w:r>
      <w:r w:rsidR="000C5BC1" w:rsidRPr="001806A3">
        <w:rPr>
          <w:rFonts w:asciiTheme="majorHAnsi" w:eastAsia="Symbol" w:hAnsiTheme="majorHAnsi" w:cstheme="majorHAnsi"/>
          <w:sz w:val="24"/>
          <w:szCs w:val="24"/>
        </w:rPr>
        <w:t xml:space="preserve"> (121.11 °C</w:t>
      </w:r>
      <w:r w:rsidRPr="001806A3">
        <w:rPr>
          <w:rFonts w:asciiTheme="majorHAnsi" w:eastAsia="Symbol" w:hAnsiTheme="majorHAnsi" w:cstheme="majorHAnsi"/>
          <w:sz w:val="24"/>
          <w:szCs w:val="24"/>
        </w:rPr>
        <w:t xml:space="preserve">, Sterilizing time: 15 min). </w:t>
      </w:r>
    </w:p>
    <w:p w14:paraId="4BBB899E" w14:textId="77777777" w:rsidR="006921E5" w:rsidRPr="001806A3" w:rsidRDefault="006921E5" w:rsidP="002F333D">
      <w:pPr>
        <w:pStyle w:val="ListParagraph"/>
        <w:pBdr>
          <w:top w:val="nil"/>
          <w:left w:val="nil"/>
          <w:bottom w:val="nil"/>
          <w:right w:val="nil"/>
          <w:between w:val="nil"/>
        </w:pBdr>
        <w:spacing w:after="0" w:line="240" w:lineRule="auto"/>
        <w:ind w:left="0"/>
        <w:jc w:val="both"/>
        <w:rPr>
          <w:rFonts w:asciiTheme="majorHAnsi" w:eastAsia="Symbol" w:hAnsiTheme="majorHAnsi" w:cstheme="majorHAnsi"/>
          <w:sz w:val="24"/>
          <w:szCs w:val="24"/>
        </w:rPr>
      </w:pPr>
    </w:p>
    <w:p w14:paraId="24CE6EBB" w14:textId="7280DCBD" w:rsidR="00F05A94" w:rsidRPr="001806A3" w:rsidRDefault="006921E5" w:rsidP="002F333D">
      <w:pPr>
        <w:pStyle w:val="ListParagraph"/>
        <w:pBdr>
          <w:top w:val="nil"/>
          <w:left w:val="nil"/>
          <w:bottom w:val="nil"/>
          <w:right w:val="nil"/>
          <w:between w:val="nil"/>
        </w:pBdr>
        <w:spacing w:after="0" w:line="240" w:lineRule="auto"/>
        <w:ind w:left="0"/>
        <w:jc w:val="both"/>
        <w:rPr>
          <w:rFonts w:asciiTheme="majorHAnsi" w:eastAsia="Symbol" w:hAnsiTheme="majorHAnsi" w:cstheme="majorHAnsi"/>
          <w:sz w:val="24"/>
          <w:szCs w:val="24"/>
        </w:rPr>
      </w:pPr>
      <w:r w:rsidRPr="001806A3">
        <w:rPr>
          <w:rFonts w:asciiTheme="majorHAnsi" w:eastAsia="Symbol" w:hAnsiTheme="majorHAnsi" w:cstheme="majorHAnsi"/>
          <w:sz w:val="24"/>
          <w:szCs w:val="24"/>
        </w:rPr>
        <w:t xml:space="preserve">NOTE: </w:t>
      </w:r>
      <w:r w:rsidR="005932A4" w:rsidRPr="001806A3">
        <w:rPr>
          <w:rFonts w:asciiTheme="majorHAnsi" w:eastAsia="Symbol" w:hAnsiTheme="majorHAnsi" w:cstheme="majorHAnsi"/>
          <w:sz w:val="24"/>
          <w:szCs w:val="24"/>
        </w:rPr>
        <w:t xml:space="preserve">Several silicone casts can be autoclaved and used at one time for more rapid generation of agarose </w:t>
      </w:r>
      <w:proofErr w:type="spellStart"/>
      <w:r w:rsidR="005932A4" w:rsidRPr="001806A3">
        <w:rPr>
          <w:rFonts w:asciiTheme="majorHAnsi" w:eastAsia="Symbol" w:hAnsiTheme="majorHAnsi" w:cstheme="majorHAnsi"/>
          <w:sz w:val="24"/>
          <w:szCs w:val="24"/>
        </w:rPr>
        <w:t>micromolds</w:t>
      </w:r>
      <w:proofErr w:type="spellEnd"/>
      <w:r w:rsidR="005932A4" w:rsidRPr="001806A3">
        <w:rPr>
          <w:rFonts w:asciiTheme="majorHAnsi" w:eastAsia="Symbol" w:hAnsiTheme="majorHAnsi" w:cstheme="majorHAnsi"/>
          <w:sz w:val="24"/>
          <w:szCs w:val="24"/>
        </w:rPr>
        <w:t xml:space="preserve">. </w:t>
      </w:r>
    </w:p>
    <w:p w14:paraId="4BC187ED" w14:textId="77777777" w:rsidR="006921E5" w:rsidRPr="001806A3" w:rsidRDefault="006921E5"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2AD19AE3" w14:textId="7E916077" w:rsidR="00205E10" w:rsidRPr="001806A3" w:rsidRDefault="00205E10" w:rsidP="002F333D">
      <w:pPr>
        <w:pStyle w:val="ListParagraph"/>
        <w:numPr>
          <w:ilvl w:val="2"/>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lastRenderedPageBreak/>
        <w:t xml:space="preserve">Add 1 mL </w:t>
      </w:r>
      <w:r w:rsidR="002547C5" w:rsidRPr="001806A3">
        <w:rPr>
          <w:rFonts w:asciiTheme="majorHAnsi" w:eastAsia="Arial" w:hAnsiTheme="majorHAnsi" w:cstheme="majorHAnsi"/>
          <w:sz w:val="24"/>
          <w:szCs w:val="24"/>
        </w:rPr>
        <w:t xml:space="preserve">of </w:t>
      </w:r>
      <w:r w:rsidRPr="001806A3">
        <w:rPr>
          <w:rFonts w:asciiTheme="majorHAnsi" w:eastAsia="Arial" w:hAnsiTheme="majorHAnsi" w:cstheme="majorHAnsi"/>
          <w:sz w:val="24"/>
          <w:szCs w:val="24"/>
        </w:rPr>
        <w:t>PBS containing 1% PS to each well of a 24-well tissue culture plate</w:t>
      </w:r>
      <w:r w:rsidR="005E05F1" w:rsidRPr="001806A3">
        <w:rPr>
          <w:rFonts w:asciiTheme="majorHAnsi" w:eastAsia="Arial" w:hAnsiTheme="majorHAnsi" w:cstheme="majorHAnsi"/>
          <w:sz w:val="24"/>
          <w:szCs w:val="24"/>
        </w:rPr>
        <w:t xml:space="preserve"> for storage of the agarose </w:t>
      </w:r>
      <w:proofErr w:type="spellStart"/>
      <w:r w:rsidR="005E05F1" w:rsidRPr="001806A3">
        <w:rPr>
          <w:rFonts w:asciiTheme="majorHAnsi" w:eastAsia="Arial" w:hAnsiTheme="majorHAnsi" w:cstheme="majorHAnsi"/>
          <w:sz w:val="24"/>
          <w:szCs w:val="24"/>
        </w:rPr>
        <w:t>micromolds</w:t>
      </w:r>
      <w:proofErr w:type="spellEnd"/>
      <w:r w:rsidR="005E05F1" w:rsidRPr="001806A3">
        <w:rPr>
          <w:rFonts w:asciiTheme="majorHAnsi" w:eastAsia="Arial" w:hAnsiTheme="majorHAnsi" w:cstheme="majorHAnsi"/>
          <w:sz w:val="24"/>
          <w:szCs w:val="24"/>
        </w:rPr>
        <w:t xml:space="preserve">. </w:t>
      </w:r>
    </w:p>
    <w:p w14:paraId="4D75D7DA" w14:textId="77777777" w:rsidR="002547C5" w:rsidRPr="001806A3" w:rsidRDefault="002547C5"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60594601" w14:textId="02918FB7" w:rsidR="00F05A94" w:rsidRPr="001806A3" w:rsidRDefault="005932A4" w:rsidP="002F333D">
      <w:pPr>
        <w:pStyle w:val="ListParagraph"/>
        <w:numPr>
          <w:ilvl w:val="2"/>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Dissolve 1.5% (w/v) sterile agarose in </w:t>
      </w:r>
      <w:r w:rsidR="00205E10" w:rsidRPr="001806A3">
        <w:rPr>
          <w:rFonts w:asciiTheme="majorHAnsi" w:eastAsia="Arial" w:hAnsiTheme="majorHAnsi" w:cstheme="majorHAnsi"/>
          <w:sz w:val="24"/>
          <w:szCs w:val="24"/>
        </w:rPr>
        <w:t>PBS</w:t>
      </w:r>
      <w:r w:rsidRPr="001806A3">
        <w:rPr>
          <w:rFonts w:asciiTheme="majorHAnsi" w:eastAsia="Arial" w:hAnsiTheme="majorHAnsi" w:cstheme="majorHAnsi"/>
          <w:sz w:val="24"/>
          <w:szCs w:val="24"/>
        </w:rPr>
        <w:t xml:space="preserve"> by </w:t>
      </w:r>
      <w:r w:rsidR="00416B3B" w:rsidRPr="001806A3">
        <w:rPr>
          <w:rFonts w:asciiTheme="majorHAnsi" w:eastAsia="Arial" w:hAnsiTheme="majorHAnsi" w:cstheme="majorHAnsi"/>
          <w:sz w:val="24"/>
          <w:szCs w:val="24"/>
        </w:rPr>
        <w:t xml:space="preserve">heating in a microwave, </w:t>
      </w:r>
      <w:r w:rsidR="00B02535" w:rsidRPr="001806A3">
        <w:rPr>
          <w:rFonts w:asciiTheme="majorHAnsi" w:eastAsia="Arial" w:hAnsiTheme="majorHAnsi" w:cstheme="majorHAnsi"/>
          <w:sz w:val="24"/>
          <w:szCs w:val="24"/>
        </w:rPr>
        <w:t xml:space="preserve">in </w:t>
      </w:r>
      <w:r w:rsidR="002547C5" w:rsidRPr="001806A3">
        <w:rPr>
          <w:rFonts w:asciiTheme="majorHAnsi" w:eastAsia="Arial" w:hAnsiTheme="majorHAnsi" w:cstheme="majorHAnsi"/>
          <w:sz w:val="24"/>
          <w:szCs w:val="24"/>
        </w:rPr>
        <w:t xml:space="preserve">a </w:t>
      </w:r>
      <w:r w:rsidR="00B02535" w:rsidRPr="001806A3">
        <w:rPr>
          <w:rFonts w:asciiTheme="majorHAnsi" w:eastAsia="Arial" w:hAnsiTheme="majorHAnsi" w:cstheme="majorHAnsi"/>
          <w:sz w:val="24"/>
          <w:szCs w:val="24"/>
        </w:rPr>
        <w:t>hot water bath, or on a hot plate</w:t>
      </w:r>
      <w:r w:rsidRPr="001806A3">
        <w:rPr>
          <w:rFonts w:asciiTheme="majorHAnsi" w:eastAsia="Arial" w:hAnsiTheme="majorHAnsi" w:cstheme="majorHAnsi"/>
          <w:sz w:val="24"/>
          <w:szCs w:val="24"/>
        </w:rPr>
        <w:t xml:space="preserve">. </w:t>
      </w:r>
    </w:p>
    <w:p w14:paraId="2EF95E4F" w14:textId="77777777" w:rsidR="002547C5" w:rsidRPr="001806A3" w:rsidRDefault="002547C5"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5EC4B280" w14:textId="098EFAFD" w:rsidR="004E714B" w:rsidRPr="001806A3" w:rsidRDefault="00F05A94"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1806A3">
        <w:rPr>
          <w:rFonts w:asciiTheme="majorHAnsi" w:hAnsiTheme="majorHAnsi" w:cstheme="majorHAnsi"/>
          <w:sz w:val="24"/>
          <w:szCs w:val="24"/>
        </w:rPr>
        <w:t>N</w:t>
      </w:r>
      <w:r w:rsidR="004E714B" w:rsidRPr="001806A3">
        <w:rPr>
          <w:rFonts w:asciiTheme="majorHAnsi" w:hAnsiTheme="majorHAnsi" w:cstheme="majorHAnsi"/>
          <w:sz w:val="24"/>
          <w:szCs w:val="24"/>
        </w:rPr>
        <w:t>OTE</w:t>
      </w:r>
      <w:r w:rsidRPr="001806A3">
        <w:rPr>
          <w:rFonts w:asciiTheme="majorHAnsi" w:hAnsiTheme="majorHAnsi" w:cstheme="majorHAnsi"/>
          <w:sz w:val="24"/>
          <w:szCs w:val="24"/>
        </w:rPr>
        <w:t xml:space="preserve">: Dissolving the agarose </w:t>
      </w:r>
      <w:r w:rsidR="00AA3480" w:rsidRPr="001806A3">
        <w:rPr>
          <w:rFonts w:asciiTheme="majorHAnsi" w:hAnsiTheme="majorHAnsi" w:cstheme="majorHAnsi"/>
          <w:sz w:val="24"/>
          <w:szCs w:val="24"/>
        </w:rPr>
        <w:t xml:space="preserve">by microwaving </w:t>
      </w:r>
      <w:r w:rsidRPr="001806A3">
        <w:rPr>
          <w:rFonts w:asciiTheme="majorHAnsi" w:hAnsiTheme="majorHAnsi" w:cstheme="majorHAnsi"/>
          <w:sz w:val="24"/>
          <w:szCs w:val="24"/>
        </w:rPr>
        <w:t>in a 50 mL conical tube placed in a 100 mL beaker filled with water works well</w:t>
      </w:r>
      <w:r w:rsidR="00AA3480" w:rsidRPr="001806A3">
        <w:rPr>
          <w:rFonts w:asciiTheme="majorHAnsi" w:hAnsiTheme="majorHAnsi" w:cstheme="majorHAnsi"/>
          <w:sz w:val="24"/>
          <w:szCs w:val="24"/>
        </w:rPr>
        <w:t xml:space="preserve"> (</w:t>
      </w:r>
      <w:r w:rsidR="00AA3480" w:rsidRPr="001806A3">
        <w:rPr>
          <w:rFonts w:asciiTheme="majorHAnsi" w:hAnsiTheme="majorHAnsi" w:cstheme="majorHAnsi"/>
          <w:b/>
          <w:bCs/>
          <w:sz w:val="24"/>
          <w:szCs w:val="24"/>
        </w:rPr>
        <w:t>Figure 4A</w:t>
      </w:r>
      <w:r w:rsidR="00AA3480" w:rsidRPr="001806A3">
        <w:rPr>
          <w:rFonts w:asciiTheme="majorHAnsi" w:hAnsiTheme="majorHAnsi" w:cstheme="majorHAnsi"/>
          <w:sz w:val="24"/>
          <w:szCs w:val="24"/>
        </w:rPr>
        <w:t>i)</w:t>
      </w:r>
      <w:r w:rsidRPr="001806A3">
        <w:rPr>
          <w:rFonts w:asciiTheme="majorHAnsi" w:hAnsiTheme="majorHAnsi" w:cstheme="majorHAnsi"/>
          <w:sz w:val="24"/>
          <w:szCs w:val="24"/>
        </w:rPr>
        <w:t xml:space="preserve">. </w:t>
      </w:r>
      <w:r w:rsidR="00AA3480" w:rsidRPr="001806A3">
        <w:rPr>
          <w:rFonts w:asciiTheme="majorHAnsi" w:hAnsiTheme="majorHAnsi" w:cstheme="majorHAnsi"/>
          <w:sz w:val="24"/>
          <w:szCs w:val="24"/>
        </w:rPr>
        <w:t xml:space="preserve">In addition to allowing for </w:t>
      </w:r>
      <w:r w:rsidR="00C70A64" w:rsidRPr="001806A3">
        <w:rPr>
          <w:rFonts w:asciiTheme="majorHAnsi" w:hAnsiTheme="majorHAnsi" w:cstheme="majorHAnsi"/>
          <w:sz w:val="24"/>
          <w:szCs w:val="24"/>
        </w:rPr>
        <w:t>controlled boiling</w:t>
      </w:r>
      <w:r w:rsidR="00AA3480" w:rsidRPr="001806A3">
        <w:rPr>
          <w:rFonts w:asciiTheme="majorHAnsi" w:hAnsiTheme="majorHAnsi" w:cstheme="majorHAnsi"/>
          <w:sz w:val="24"/>
          <w:szCs w:val="24"/>
        </w:rPr>
        <w:t>, t</w:t>
      </w:r>
      <w:r w:rsidRPr="001806A3">
        <w:rPr>
          <w:rFonts w:asciiTheme="majorHAnsi" w:hAnsiTheme="majorHAnsi" w:cstheme="majorHAnsi"/>
          <w:sz w:val="24"/>
          <w:szCs w:val="24"/>
        </w:rPr>
        <w:t xml:space="preserve">he hot water bath </w:t>
      </w:r>
      <w:r w:rsidR="00AA3480" w:rsidRPr="001806A3">
        <w:rPr>
          <w:rFonts w:asciiTheme="majorHAnsi" w:hAnsiTheme="majorHAnsi" w:cstheme="majorHAnsi"/>
          <w:sz w:val="24"/>
          <w:szCs w:val="24"/>
        </w:rPr>
        <w:t xml:space="preserve">created </w:t>
      </w:r>
      <w:r w:rsidRPr="001806A3">
        <w:rPr>
          <w:rFonts w:asciiTheme="majorHAnsi" w:hAnsiTheme="majorHAnsi" w:cstheme="majorHAnsi"/>
          <w:sz w:val="24"/>
          <w:szCs w:val="24"/>
        </w:rPr>
        <w:t>in the beaker slows the</w:t>
      </w:r>
      <w:r w:rsidR="00A82CDD" w:rsidRPr="001806A3">
        <w:rPr>
          <w:rFonts w:asciiTheme="majorHAnsi" w:hAnsiTheme="majorHAnsi" w:cstheme="majorHAnsi"/>
          <w:sz w:val="24"/>
          <w:szCs w:val="24"/>
        </w:rPr>
        <w:t xml:space="preserve"> re-solidification of the</w:t>
      </w:r>
      <w:r w:rsidRPr="001806A3">
        <w:rPr>
          <w:rFonts w:asciiTheme="majorHAnsi" w:hAnsiTheme="majorHAnsi" w:cstheme="majorHAnsi"/>
          <w:sz w:val="24"/>
          <w:szCs w:val="24"/>
        </w:rPr>
        <w:t xml:space="preserve"> agarose. </w:t>
      </w:r>
    </w:p>
    <w:p w14:paraId="007F3DF5" w14:textId="77777777" w:rsidR="004E714B" w:rsidRPr="001806A3" w:rsidRDefault="004E714B"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7E6AA721" w14:textId="4D3F6100" w:rsidR="00205E10" w:rsidRPr="001806A3" w:rsidRDefault="00205E10" w:rsidP="002F333D">
      <w:pPr>
        <w:pStyle w:val="ListParagraph"/>
        <w:numPr>
          <w:ilvl w:val="2"/>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Allow the liquid agarose to cool to approximately 50</w:t>
      </w:r>
      <w:r w:rsidR="004E714B" w:rsidRPr="001806A3">
        <w:rPr>
          <w:rFonts w:asciiTheme="majorHAnsi" w:eastAsia="Arial" w:hAnsiTheme="majorHAnsi" w:cstheme="majorHAnsi"/>
          <w:sz w:val="24"/>
          <w:szCs w:val="24"/>
        </w:rPr>
        <w:t xml:space="preserve"> </w:t>
      </w:r>
      <w:r w:rsidRPr="001806A3">
        <w:rPr>
          <w:rFonts w:asciiTheme="majorHAnsi" w:eastAsia="Symbol" w:hAnsiTheme="majorHAnsi" w:cstheme="majorHAnsi"/>
          <w:sz w:val="24"/>
          <w:szCs w:val="24"/>
        </w:rPr>
        <w:t>°</w:t>
      </w:r>
      <w:r w:rsidRPr="001806A3">
        <w:rPr>
          <w:rFonts w:asciiTheme="majorHAnsi" w:eastAsia="Arial" w:hAnsiTheme="majorHAnsi" w:cstheme="majorHAnsi"/>
          <w:sz w:val="24"/>
          <w:szCs w:val="24"/>
        </w:rPr>
        <w:t xml:space="preserve">C until the tube can </w:t>
      </w:r>
      <w:r w:rsidR="004E714B" w:rsidRPr="001806A3">
        <w:rPr>
          <w:rFonts w:asciiTheme="majorHAnsi" w:eastAsia="Arial" w:hAnsiTheme="majorHAnsi" w:cstheme="majorHAnsi"/>
          <w:sz w:val="24"/>
          <w:szCs w:val="24"/>
        </w:rPr>
        <w:t xml:space="preserve">be </w:t>
      </w:r>
      <w:r w:rsidRPr="001806A3">
        <w:rPr>
          <w:rFonts w:asciiTheme="majorHAnsi" w:eastAsia="Arial" w:hAnsiTheme="majorHAnsi" w:cstheme="majorHAnsi"/>
          <w:sz w:val="24"/>
          <w:szCs w:val="24"/>
        </w:rPr>
        <w:t xml:space="preserve">comfortably handled. </w:t>
      </w:r>
    </w:p>
    <w:p w14:paraId="2052FA91" w14:textId="77777777" w:rsidR="004E714B" w:rsidRPr="001806A3" w:rsidRDefault="004E714B"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0CB19E52" w14:textId="339C87F6" w:rsidR="005932A4" w:rsidRPr="001806A3" w:rsidRDefault="005932A4" w:rsidP="002F333D">
      <w:pPr>
        <w:pStyle w:val="ListParagraph"/>
        <w:numPr>
          <w:ilvl w:val="2"/>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Slowly pipet</w:t>
      </w:r>
      <w:r w:rsidR="000C5BC1" w:rsidRPr="001806A3">
        <w:rPr>
          <w:rFonts w:asciiTheme="majorHAnsi" w:eastAsia="Arial" w:hAnsiTheme="majorHAnsi" w:cstheme="majorHAnsi"/>
          <w:sz w:val="24"/>
          <w:szCs w:val="24"/>
        </w:rPr>
        <w:t>te</w:t>
      </w:r>
      <w:r w:rsidRPr="001806A3">
        <w:rPr>
          <w:rFonts w:asciiTheme="majorHAnsi" w:eastAsia="Arial" w:hAnsiTheme="majorHAnsi" w:cstheme="majorHAnsi"/>
          <w:sz w:val="24"/>
          <w:szCs w:val="24"/>
        </w:rPr>
        <w:t xml:space="preserve"> 300</w:t>
      </w:r>
      <w:r w:rsidR="000C5BC1"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350 µL </w:t>
      </w:r>
      <w:r w:rsidR="004E714B" w:rsidRPr="001806A3">
        <w:rPr>
          <w:rFonts w:asciiTheme="majorHAnsi" w:eastAsia="Arial" w:hAnsiTheme="majorHAnsi" w:cstheme="majorHAnsi"/>
          <w:sz w:val="24"/>
          <w:szCs w:val="24"/>
        </w:rPr>
        <w:t xml:space="preserve">of </w:t>
      </w:r>
      <w:r w:rsidRPr="001806A3">
        <w:rPr>
          <w:rFonts w:asciiTheme="majorHAnsi" w:eastAsia="Arial" w:hAnsiTheme="majorHAnsi" w:cstheme="majorHAnsi"/>
          <w:sz w:val="24"/>
          <w:szCs w:val="24"/>
        </w:rPr>
        <w:t>1.5% agarose into the silicone cast, while making sure not to overfill or underfill the cast</w:t>
      </w:r>
      <w:r w:rsidR="00205E10" w:rsidRPr="001806A3">
        <w:rPr>
          <w:rFonts w:asciiTheme="majorHAnsi" w:eastAsia="Arial" w:hAnsiTheme="majorHAnsi" w:cstheme="majorHAnsi"/>
          <w:sz w:val="24"/>
          <w:szCs w:val="24"/>
        </w:rPr>
        <w:t xml:space="preserve"> and avoiding creating bubbles</w:t>
      </w:r>
      <w:r w:rsidR="00AA3480" w:rsidRPr="001806A3">
        <w:rPr>
          <w:rFonts w:asciiTheme="majorHAnsi" w:eastAsia="Arial" w:hAnsiTheme="majorHAnsi" w:cstheme="majorHAnsi"/>
          <w:sz w:val="24"/>
          <w:szCs w:val="24"/>
        </w:rPr>
        <w:t xml:space="preserve"> </w:t>
      </w:r>
      <w:r w:rsidR="00AA3480" w:rsidRPr="001806A3">
        <w:rPr>
          <w:rFonts w:asciiTheme="majorHAnsi" w:hAnsiTheme="majorHAnsi" w:cstheme="majorHAnsi"/>
          <w:sz w:val="24"/>
          <w:szCs w:val="24"/>
        </w:rPr>
        <w:t>(</w:t>
      </w:r>
      <w:r w:rsidR="00AA3480" w:rsidRPr="001806A3">
        <w:rPr>
          <w:rFonts w:asciiTheme="majorHAnsi" w:hAnsiTheme="majorHAnsi" w:cstheme="majorHAnsi"/>
          <w:b/>
          <w:bCs/>
          <w:sz w:val="24"/>
          <w:szCs w:val="24"/>
        </w:rPr>
        <w:t>Figure 4A</w:t>
      </w:r>
      <w:r w:rsidR="00AA3480" w:rsidRPr="001806A3">
        <w:rPr>
          <w:rFonts w:asciiTheme="majorHAnsi" w:hAnsiTheme="majorHAnsi" w:cstheme="majorHAnsi"/>
          <w:sz w:val="24"/>
          <w:szCs w:val="24"/>
        </w:rPr>
        <w:t>ii)</w:t>
      </w:r>
      <w:r w:rsidRPr="001806A3">
        <w:rPr>
          <w:rFonts w:asciiTheme="majorHAnsi" w:eastAsia="Arial" w:hAnsiTheme="majorHAnsi" w:cstheme="majorHAnsi"/>
          <w:sz w:val="24"/>
          <w:szCs w:val="24"/>
        </w:rPr>
        <w:t xml:space="preserve">. </w:t>
      </w:r>
      <w:r w:rsidR="004E714B" w:rsidRPr="001806A3">
        <w:rPr>
          <w:rFonts w:asciiTheme="majorHAnsi" w:eastAsia="Arial" w:hAnsiTheme="majorHAnsi" w:cstheme="majorHAnsi"/>
          <w:sz w:val="24"/>
          <w:szCs w:val="24"/>
        </w:rPr>
        <w:t>Make sure t</w:t>
      </w:r>
      <w:r w:rsidRPr="001806A3">
        <w:rPr>
          <w:rFonts w:asciiTheme="majorHAnsi" w:eastAsia="Arial" w:hAnsiTheme="majorHAnsi" w:cstheme="majorHAnsi"/>
          <w:sz w:val="24"/>
          <w:szCs w:val="24"/>
        </w:rPr>
        <w:t>he agarose create</w:t>
      </w:r>
      <w:r w:rsidR="004E714B" w:rsidRPr="001806A3">
        <w:rPr>
          <w:rFonts w:asciiTheme="majorHAnsi" w:eastAsia="Arial" w:hAnsiTheme="majorHAnsi" w:cstheme="majorHAnsi"/>
          <w:sz w:val="24"/>
          <w:szCs w:val="24"/>
        </w:rPr>
        <w:t>s</w:t>
      </w:r>
      <w:r w:rsidRPr="001806A3">
        <w:rPr>
          <w:rFonts w:asciiTheme="majorHAnsi" w:eastAsia="Arial" w:hAnsiTheme="majorHAnsi" w:cstheme="majorHAnsi"/>
          <w:sz w:val="24"/>
          <w:szCs w:val="24"/>
        </w:rPr>
        <w:t xml:space="preserve"> a flat layer at the top of the cast rather than a concave or convex edge</w:t>
      </w:r>
      <w:r w:rsidR="00205E10" w:rsidRPr="001806A3">
        <w:rPr>
          <w:rFonts w:asciiTheme="majorHAnsi" w:eastAsia="Arial" w:hAnsiTheme="majorHAnsi" w:cstheme="majorHAnsi"/>
          <w:sz w:val="24"/>
          <w:szCs w:val="24"/>
        </w:rPr>
        <w:t xml:space="preserve"> </w:t>
      </w:r>
      <w:r w:rsidR="00AA3480" w:rsidRPr="001806A3">
        <w:rPr>
          <w:rFonts w:asciiTheme="majorHAnsi" w:hAnsiTheme="majorHAnsi" w:cstheme="majorHAnsi"/>
          <w:sz w:val="24"/>
          <w:szCs w:val="24"/>
        </w:rPr>
        <w:t>(</w:t>
      </w:r>
      <w:r w:rsidR="00AA3480" w:rsidRPr="001806A3">
        <w:rPr>
          <w:rFonts w:asciiTheme="majorHAnsi" w:hAnsiTheme="majorHAnsi" w:cstheme="majorHAnsi"/>
          <w:b/>
          <w:bCs/>
          <w:sz w:val="24"/>
          <w:szCs w:val="24"/>
        </w:rPr>
        <w:t>Figure 4</w:t>
      </w:r>
      <w:proofErr w:type="gramStart"/>
      <w:r w:rsidR="00AA3480" w:rsidRPr="001806A3">
        <w:rPr>
          <w:rFonts w:asciiTheme="majorHAnsi" w:hAnsiTheme="majorHAnsi" w:cstheme="majorHAnsi"/>
          <w:b/>
          <w:bCs/>
          <w:sz w:val="24"/>
          <w:szCs w:val="24"/>
        </w:rPr>
        <w:t>A</w:t>
      </w:r>
      <w:r w:rsidR="00AA3480" w:rsidRPr="001806A3">
        <w:rPr>
          <w:rFonts w:asciiTheme="majorHAnsi" w:hAnsiTheme="majorHAnsi" w:cstheme="majorHAnsi"/>
          <w:sz w:val="24"/>
          <w:szCs w:val="24"/>
        </w:rPr>
        <w:t>iii</w:t>
      </w:r>
      <w:r w:rsidR="000C5BC1" w:rsidRPr="001806A3">
        <w:rPr>
          <w:rFonts w:asciiTheme="majorHAnsi" w:hAnsiTheme="majorHAnsi" w:cstheme="majorHAnsi"/>
          <w:sz w:val="24"/>
          <w:szCs w:val="24"/>
        </w:rPr>
        <w:t>,</w:t>
      </w:r>
      <w:r w:rsidR="00AA3480" w:rsidRPr="001806A3">
        <w:rPr>
          <w:rFonts w:asciiTheme="majorHAnsi" w:hAnsiTheme="majorHAnsi" w:cstheme="majorHAnsi"/>
          <w:sz w:val="24"/>
          <w:szCs w:val="24"/>
        </w:rPr>
        <w:t>iv</w:t>
      </w:r>
      <w:proofErr w:type="gramEnd"/>
      <w:r w:rsidR="00AA3480" w:rsidRPr="001806A3">
        <w:rPr>
          <w:rFonts w:asciiTheme="majorHAnsi" w:hAnsiTheme="majorHAnsi" w:cstheme="majorHAnsi"/>
          <w:sz w:val="24"/>
          <w:szCs w:val="24"/>
        </w:rPr>
        <w:t>)</w:t>
      </w:r>
      <w:r w:rsidRPr="001806A3">
        <w:rPr>
          <w:rFonts w:asciiTheme="majorHAnsi" w:eastAsia="Arial" w:hAnsiTheme="majorHAnsi" w:cstheme="majorHAnsi"/>
          <w:sz w:val="24"/>
          <w:szCs w:val="24"/>
        </w:rPr>
        <w:t xml:space="preserve">. </w:t>
      </w:r>
      <w:r w:rsidR="004E714B" w:rsidRPr="001806A3">
        <w:rPr>
          <w:rFonts w:asciiTheme="majorHAnsi" w:eastAsia="Arial" w:hAnsiTheme="majorHAnsi" w:cstheme="majorHAnsi"/>
          <w:sz w:val="24"/>
          <w:szCs w:val="24"/>
        </w:rPr>
        <w:t>Pop b</w:t>
      </w:r>
      <w:r w:rsidR="00205E10" w:rsidRPr="001806A3">
        <w:rPr>
          <w:rFonts w:asciiTheme="majorHAnsi" w:eastAsia="Arial" w:hAnsiTheme="majorHAnsi" w:cstheme="majorHAnsi"/>
          <w:sz w:val="24"/>
          <w:szCs w:val="24"/>
        </w:rPr>
        <w:t>ubbles using a sterile p10 pipette tip</w:t>
      </w:r>
      <w:r w:rsidR="00023386" w:rsidRPr="001806A3">
        <w:rPr>
          <w:rFonts w:asciiTheme="majorHAnsi" w:eastAsia="Arial" w:hAnsiTheme="majorHAnsi" w:cstheme="majorHAnsi"/>
          <w:sz w:val="24"/>
          <w:szCs w:val="24"/>
        </w:rPr>
        <w:t xml:space="preserve"> before the agarose starts to solidify</w:t>
      </w:r>
      <w:r w:rsidR="00AA3480" w:rsidRPr="001806A3">
        <w:rPr>
          <w:rFonts w:asciiTheme="majorHAnsi" w:eastAsia="Arial" w:hAnsiTheme="majorHAnsi" w:cstheme="majorHAnsi"/>
          <w:sz w:val="24"/>
          <w:szCs w:val="24"/>
        </w:rPr>
        <w:t xml:space="preserve"> </w:t>
      </w:r>
      <w:r w:rsidR="00AA3480" w:rsidRPr="001806A3">
        <w:rPr>
          <w:rFonts w:asciiTheme="majorHAnsi" w:hAnsiTheme="majorHAnsi" w:cstheme="majorHAnsi"/>
          <w:sz w:val="24"/>
          <w:szCs w:val="24"/>
        </w:rPr>
        <w:t>(</w:t>
      </w:r>
      <w:r w:rsidR="00AA3480" w:rsidRPr="001806A3">
        <w:rPr>
          <w:rFonts w:asciiTheme="majorHAnsi" w:hAnsiTheme="majorHAnsi" w:cstheme="majorHAnsi"/>
          <w:b/>
          <w:bCs/>
          <w:sz w:val="24"/>
          <w:szCs w:val="24"/>
        </w:rPr>
        <w:t>Figure 4B</w:t>
      </w:r>
      <w:r w:rsidR="00AA3480" w:rsidRPr="001806A3">
        <w:rPr>
          <w:rFonts w:asciiTheme="majorHAnsi" w:hAnsiTheme="majorHAnsi" w:cstheme="majorHAnsi"/>
          <w:sz w:val="24"/>
          <w:szCs w:val="24"/>
        </w:rPr>
        <w:t>i</w:t>
      </w:r>
      <w:r w:rsidR="000C5BC1" w:rsidRPr="001806A3">
        <w:rPr>
          <w:rFonts w:asciiTheme="majorHAnsi" w:hAnsiTheme="majorHAnsi" w:cstheme="majorHAnsi"/>
          <w:sz w:val="24"/>
          <w:szCs w:val="24"/>
        </w:rPr>
        <w:t>–</w:t>
      </w:r>
      <w:r w:rsidR="00AA3480" w:rsidRPr="001806A3">
        <w:rPr>
          <w:rFonts w:asciiTheme="majorHAnsi" w:hAnsiTheme="majorHAnsi" w:cstheme="majorHAnsi"/>
          <w:sz w:val="24"/>
          <w:szCs w:val="24"/>
        </w:rPr>
        <w:t>iii)</w:t>
      </w:r>
      <w:r w:rsidR="00205E10" w:rsidRPr="001806A3">
        <w:rPr>
          <w:rFonts w:asciiTheme="majorHAnsi" w:eastAsia="Arial" w:hAnsiTheme="majorHAnsi" w:cstheme="majorHAnsi"/>
          <w:sz w:val="24"/>
          <w:szCs w:val="24"/>
        </w:rPr>
        <w:t xml:space="preserve">. </w:t>
      </w:r>
    </w:p>
    <w:p w14:paraId="140DBD18" w14:textId="77777777" w:rsidR="004E714B" w:rsidRPr="001806A3" w:rsidRDefault="004E714B"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5DEC10D2" w14:textId="0821C23F" w:rsidR="00C70A64" w:rsidRPr="001806A3" w:rsidRDefault="005932A4" w:rsidP="002F333D">
      <w:pPr>
        <w:pStyle w:val="ListParagraph"/>
        <w:numPr>
          <w:ilvl w:val="2"/>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Allow the agarose to solidify in the silicone cast</w:t>
      </w:r>
      <w:r w:rsidR="00205E10" w:rsidRPr="001806A3">
        <w:rPr>
          <w:rFonts w:asciiTheme="majorHAnsi" w:eastAsia="Arial" w:hAnsiTheme="majorHAnsi" w:cstheme="majorHAnsi"/>
          <w:sz w:val="24"/>
          <w:szCs w:val="24"/>
        </w:rPr>
        <w:t xml:space="preserve"> for 2</w:t>
      </w:r>
      <w:r w:rsidR="004E714B" w:rsidRPr="001806A3">
        <w:rPr>
          <w:rFonts w:asciiTheme="majorHAnsi" w:eastAsia="Arial" w:hAnsiTheme="majorHAnsi" w:cstheme="majorHAnsi"/>
          <w:sz w:val="24"/>
          <w:szCs w:val="24"/>
        </w:rPr>
        <w:t>–</w:t>
      </w:r>
      <w:r w:rsidR="00205E10" w:rsidRPr="001806A3">
        <w:rPr>
          <w:rFonts w:asciiTheme="majorHAnsi" w:eastAsia="Arial" w:hAnsiTheme="majorHAnsi" w:cstheme="majorHAnsi"/>
          <w:sz w:val="24"/>
          <w:szCs w:val="24"/>
        </w:rPr>
        <w:t>3 min</w:t>
      </w:r>
      <w:r w:rsidR="00DE202B" w:rsidRPr="001806A3">
        <w:rPr>
          <w:rFonts w:asciiTheme="majorHAnsi" w:eastAsia="Arial" w:hAnsiTheme="majorHAnsi" w:cstheme="majorHAnsi"/>
          <w:sz w:val="24"/>
          <w:szCs w:val="24"/>
        </w:rPr>
        <w:t xml:space="preserve"> at room temperature</w:t>
      </w:r>
      <w:r w:rsidR="00AA3480" w:rsidRPr="001806A3">
        <w:rPr>
          <w:rFonts w:asciiTheme="majorHAnsi" w:eastAsia="Arial" w:hAnsiTheme="majorHAnsi" w:cstheme="majorHAnsi"/>
          <w:sz w:val="24"/>
          <w:szCs w:val="24"/>
        </w:rPr>
        <w:t xml:space="preserve"> </w:t>
      </w:r>
      <w:r w:rsidR="00AA3480" w:rsidRPr="001806A3">
        <w:rPr>
          <w:rFonts w:asciiTheme="majorHAnsi" w:hAnsiTheme="majorHAnsi" w:cstheme="majorHAnsi"/>
          <w:sz w:val="24"/>
          <w:szCs w:val="24"/>
        </w:rPr>
        <w:t>(</w:t>
      </w:r>
      <w:r w:rsidR="00AA3480" w:rsidRPr="001806A3">
        <w:rPr>
          <w:rFonts w:asciiTheme="majorHAnsi" w:hAnsiTheme="majorHAnsi" w:cstheme="majorHAnsi"/>
          <w:b/>
          <w:bCs/>
          <w:sz w:val="24"/>
          <w:szCs w:val="24"/>
        </w:rPr>
        <w:t>Figure 4B</w:t>
      </w:r>
      <w:r w:rsidR="00AA3480" w:rsidRPr="001806A3">
        <w:rPr>
          <w:rFonts w:asciiTheme="majorHAnsi" w:hAnsiTheme="majorHAnsi" w:cstheme="majorHAnsi"/>
          <w:sz w:val="24"/>
          <w:szCs w:val="24"/>
        </w:rPr>
        <w:t>iv)</w:t>
      </w:r>
      <w:r w:rsidRPr="001806A3">
        <w:rPr>
          <w:rFonts w:asciiTheme="majorHAnsi" w:eastAsia="Arial" w:hAnsiTheme="majorHAnsi" w:cstheme="majorHAnsi"/>
          <w:sz w:val="24"/>
          <w:szCs w:val="24"/>
        </w:rPr>
        <w:t xml:space="preserve">. </w:t>
      </w:r>
      <w:r w:rsidR="004E714B" w:rsidRPr="001806A3">
        <w:rPr>
          <w:rFonts w:asciiTheme="majorHAnsi" w:eastAsia="Arial" w:hAnsiTheme="majorHAnsi" w:cstheme="majorHAnsi"/>
          <w:sz w:val="24"/>
          <w:szCs w:val="24"/>
        </w:rPr>
        <w:t xml:space="preserve"> </w:t>
      </w:r>
    </w:p>
    <w:p w14:paraId="00D41124" w14:textId="77777777" w:rsidR="004E714B" w:rsidRPr="001806A3" w:rsidRDefault="004E714B"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2B96EB9D" w14:textId="57E15A1F" w:rsidR="00023386" w:rsidRPr="001806A3" w:rsidRDefault="005932A4" w:rsidP="002F333D">
      <w:pPr>
        <w:pStyle w:val="ListParagraph"/>
        <w:numPr>
          <w:ilvl w:val="2"/>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Once solid, invert the silicone cast over a </w:t>
      </w:r>
      <w:r w:rsidR="005E05F1" w:rsidRPr="001806A3">
        <w:rPr>
          <w:rFonts w:asciiTheme="majorHAnsi" w:eastAsia="Arial" w:hAnsiTheme="majorHAnsi" w:cstheme="majorHAnsi"/>
          <w:sz w:val="24"/>
          <w:szCs w:val="24"/>
        </w:rPr>
        <w:t xml:space="preserve">well of the 24-well </w:t>
      </w:r>
      <w:r w:rsidRPr="001806A3">
        <w:rPr>
          <w:rFonts w:asciiTheme="majorHAnsi" w:eastAsia="Arial" w:hAnsiTheme="majorHAnsi" w:cstheme="majorHAnsi"/>
          <w:sz w:val="24"/>
          <w:szCs w:val="24"/>
        </w:rPr>
        <w:t xml:space="preserve">tissue-culture plate </w:t>
      </w:r>
      <w:r w:rsidR="005E05F1" w:rsidRPr="001806A3">
        <w:rPr>
          <w:rFonts w:asciiTheme="majorHAnsi" w:eastAsia="Arial" w:hAnsiTheme="majorHAnsi" w:cstheme="majorHAnsi"/>
          <w:sz w:val="24"/>
          <w:szCs w:val="24"/>
        </w:rPr>
        <w:t>containing PBS + 1% PS. C</w:t>
      </w:r>
      <w:r w:rsidRPr="001806A3">
        <w:rPr>
          <w:rFonts w:asciiTheme="majorHAnsi" w:eastAsia="Arial" w:hAnsiTheme="majorHAnsi" w:cstheme="majorHAnsi"/>
          <w:sz w:val="24"/>
          <w:szCs w:val="24"/>
        </w:rPr>
        <w:t xml:space="preserve">arefully flex the silicone to release the agarose </w:t>
      </w:r>
      <w:proofErr w:type="spellStart"/>
      <w:r w:rsidR="00205E10" w:rsidRPr="001806A3">
        <w:rPr>
          <w:rFonts w:asciiTheme="majorHAnsi" w:eastAsia="Arial" w:hAnsiTheme="majorHAnsi" w:cstheme="majorHAnsi"/>
          <w:sz w:val="24"/>
          <w:szCs w:val="24"/>
        </w:rPr>
        <w:t>micromold</w:t>
      </w:r>
      <w:proofErr w:type="spellEnd"/>
      <w:r w:rsidRPr="001806A3">
        <w:rPr>
          <w:rFonts w:asciiTheme="majorHAnsi" w:eastAsia="Arial" w:hAnsiTheme="majorHAnsi" w:cstheme="majorHAnsi"/>
          <w:sz w:val="24"/>
          <w:szCs w:val="24"/>
        </w:rPr>
        <w:t xml:space="preserve"> into the plate</w:t>
      </w:r>
      <w:r w:rsidR="00AA3480" w:rsidRPr="001806A3">
        <w:rPr>
          <w:rFonts w:asciiTheme="majorHAnsi" w:eastAsia="Arial" w:hAnsiTheme="majorHAnsi" w:cstheme="majorHAnsi"/>
          <w:sz w:val="24"/>
          <w:szCs w:val="24"/>
        </w:rPr>
        <w:t xml:space="preserve"> </w:t>
      </w:r>
      <w:r w:rsidR="00AA3480" w:rsidRPr="001806A3">
        <w:rPr>
          <w:rFonts w:asciiTheme="majorHAnsi" w:hAnsiTheme="majorHAnsi" w:cstheme="majorHAnsi"/>
          <w:sz w:val="24"/>
          <w:szCs w:val="24"/>
        </w:rPr>
        <w:t>(</w:t>
      </w:r>
      <w:r w:rsidR="00AA3480" w:rsidRPr="001806A3">
        <w:rPr>
          <w:rFonts w:asciiTheme="majorHAnsi" w:hAnsiTheme="majorHAnsi" w:cstheme="majorHAnsi"/>
          <w:b/>
          <w:bCs/>
          <w:sz w:val="24"/>
          <w:szCs w:val="24"/>
        </w:rPr>
        <w:t>Figure 4C</w:t>
      </w:r>
      <w:r w:rsidR="00AA3480" w:rsidRPr="001806A3">
        <w:rPr>
          <w:rFonts w:asciiTheme="majorHAnsi" w:hAnsiTheme="majorHAnsi" w:cstheme="majorHAnsi"/>
          <w:sz w:val="24"/>
          <w:szCs w:val="24"/>
        </w:rPr>
        <w:t>i)</w:t>
      </w:r>
      <w:r w:rsidRPr="001806A3">
        <w:rPr>
          <w:rFonts w:asciiTheme="majorHAnsi" w:eastAsia="Arial" w:hAnsiTheme="majorHAnsi" w:cstheme="majorHAnsi"/>
          <w:sz w:val="24"/>
          <w:szCs w:val="24"/>
        </w:rPr>
        <w:t xml:space="preserve">. </w:t>
      </w:r>
    </w:p>
    <w:p w14:paraId="72E9082A" w14:textId="77777777" w:rsidR="00323B2D" w:rsidRPr="001806A3" w:rsidRDefault="00323B2D"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2D239C3F" w14:textId="575901E5" w:rsidR="005932A4" w:rsidRPr="001806A3" w:rsidRDefault="00023386"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BF412D"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xml:space="preserve">: </w:t>
      </w:r>
      <w:r w:rsidR="005E05F1" w:rsidRPr="001806A3">
        <w:rPr>
          <w:rFonts w:asciiTheme="majorHAnsi" w:eastAsia="Arial" w:hAnsiTheme="majorHAnsi" w:cstheme="majorHAnsi"/>
          <w:sz w:val="24"/>
          <w:szCs w:val="24"/>
        </w:rPr>
        <w:t xml:space="preserve">Agarose </w:t>
      </w:r>
      <w:proofErr w:type="spellStart"/>
      <w:r w:rsidR="005E05F1" w:rsidRPr="001806A3">
        <w:rPr>
          <w:rFonts w:asciiTheme="majorHAnsi" w:eastAsia="Arial" w:hAnsiTheme="majorHAnsi" w:cstheme="majorHAnsi"/>
          <w:sz w:val="24"/>
          <w:szCs w:val="24"/>
        </w:rPr>
        <w:t>micromolds</w:t>
      </w:r>
      <w:proofErr w:type="spellEnd"/>
      <w:r w:rsidR="005E05F1" w:rsidRPr="001806A3">
        <w:rPr>
          <w:rFonts w:asciiTheme="majorHAnsi" w:eastAsia="Arial" w:hAnsiTheme="majorHAnsi" w:cstheme="majorHAnsi"/>
          <w:sz w:val="24"/>
          <w:szCs w:val="24"/>
        </w:rPr>
        <w:t xml:space="preserve"> submerged in PBS +1% PS in a 24-well tissue culture plate wrapped with parafilm can be stored at </w:t>
      </w:r>
      <w:r w:rsidR="005932A4" w:rsidRPr="001806A3">
        <w:rPr>
          <w:rFonts w:asciiTheme="majorHAnsi" w:eastAsia="Arial" w:hAnsiTheme="majorHAnsi" w:cstheme="majorHAnsi"/>
          <w:sz w:val="24"/>
          <w:szCs w:val="24"/>
        </w:rPr>
        <w:t>4</w:t>
      </w:r>
      <w:r w:rsidR="00BF412D" w:rsidRPr="001806A3">
        <w:rPr>
          <w:rFonts w:asciiTheme="majorHAnsi" w:eastAsia="Arial" w:hAnsiTheme="majorHAnsi" w:cstheme="majorHAnsi"/>
          <w:sz w:val="24"/>
          <w:szCs w:val="24"/>
        </w:rPr>
        <w:t xml:space="preserve"> </w:t>
      </w:r>
      <w:r w:rsidR="005932A4" w:rsidRPr="001806A3">
        <w:rPr>
          <w:rFonts w:asciiTheme="majorHAnsi" w:eastAsia="Symbol" w:hAnsiTheme="majorHAnsi" w:cstheme="majorHAnsi"/>
          <w:sz w:val="24"/>
          <w:szCs w:val="24"/>
        </w:rPr>
        <w:t>°</w:t>
      </w:r>
      <w:proofErr w:type="spellStart"/>
      <w:r w:rsidR="005932A4" w:rsidRPr="001806A3">
        <w:rPr>
          <w:rFonts w:asciiTheme="majorHAnsi" w:eastAsia="Arial" w:hAnsiTheme="majorHAnsi" w:cstheme="majorHAnsi"/>
          <w:sz w:val="24"/>
          <w:szCs w:val="24"/>
        </w:rPr>
        <w:t>C up</w:t>
      </w:r>
      <w:proofErr w:type="spellEnd"/>
      <w:r w:rsidR="005932A4" w:rsidRPr="001806A3">
        <w:rPr>
          <w:rFonts w:asciiTheme="majorHAnsi" w:eastAsia="Arial" w:hAnsiTheme="majorHAnsi" w:cstheme="majorHAnsi"/>
          <w:sz w:val="24"/>
          <w:szCs w:val="24"/>
        </w:rPr>
        <w:t xml:space="preserve"> to 1 month prior to use</w:t>
      </w:r>
      <w:r w:rsidR="00AA3480" w:rsidRPr="001806A3">
        <w:rPr>
          <w:rFonts w:asciiTheme="majorHAnsi" w:eastAsia="Arial" w:hAnsiTheme="majorHAnsi" w:cstheme="majorHAnsi"/>
          <w:sz w:val="24"/>
          <w:szCs w:val="24"/>
        </w:rPr>
        <w:t xml:space="preserve"> </w:t>
      </w:r>
      <w:r w:rsidR="00AA3480" w:rsidRPr="001806A3">
        <w:rPr>
          <w:rFonts w:asciiTheme="majorHAnsi" w:hAnsiTheme="majorHAnsi" w:cstheme="majorHAnsi"/>
          <w:sz w:val="24"/>
          <w:szCs w:val="24"/>
        </w:rPr>
        <w:t>(</w:t>
      </w:r>
      <w:r w:rsidR="00AA3480" w:rsidRPr="001806A3">
        <w:rPr>
          <w:rFonts w:asciiTheme="majorHAnsi" w:hAnsiTheme="majorHAnsi" w:cstheme="majorHAnsi"/>
          <w:b/>
          <w:bCs/>
          <w:sz w:val="24"/>
          <w:szCs w:val="24"/>
        </w:rPr>
        <w:t>Figure 4C</w:t>
      </w:r>
      <w:r w:rsidR="00AA3480" w:rsidRPr="001806A3">
        <w:rPr>
          <w:rFonts w:asciiTheme="majorHAnsi" w:hAnsiTheme="majorHAnsi" w:cstheme="majorHAnsi"/>
          <w:sz w:val="24"/>
          <w:szCs w:val="24"/>
        </w:rPr>
        <w:t>ii)</w:t>
      </w:r>
      <w:r w:rsidR="005932A4" w:rsidRPr="001806A3">
        <w:rPr>
          <w:rFonts w:asciiTheme="majorHAnsi" w:eastAsia="Arial" w:hAnsiTheme="majorHAnsi" w:cstheme="majorHAnsi"/>
          <w:sz w:val="24"/>
          <w:szCs w:val="24"/>
        </w:rPr>
        <w:t xml:space="preserve">. </w:t>
      </w:r>
      <w:r w:rsidR="00A36465" w:rsidRPr="001806A3">
        <w:rPr>
          <w:rFonts w:asciiTheme="majorHAnsi" w:eastAsia="Arial" w:hAnsiTheme="majorHAnsi" w:cstheme="majorHAnsi"/>
          <w:bCs/>
          <w:sz w:val="24"/>
          <w:szCs w:val="24"/>
        </w:rPr>
        <w:t xml:space="preserve">Agarose </w:t>
      </w:r>
      <w:proofErr w:type="spellStart"/>
      <w:r w:rsidR="00A36465" w:rsidRPr="001806A3">
        <w:rPr>
          <w:rFonts w:asciiTheme="majorHAnsi" w:eastAsia="Arial" w:hAnsiTheme="majorHAnsi" w:cstheme="majorHAnsi"/>
          <w:bCs/>
          <w:sz w:val="24"/>
          <w:szCs w:val="24"/>
        </w:rPr>
        <w:t>micromolds</w:t>
      </w:r>
      <w:proofErr w:type="spellEnd"/>
      <w:r w:rsidR="00A36465" w:rsidRPr="001806A3">
        <w:rPr>
          <w:rFonts w:asciiTheme="majorHAnsi" w:eastAsia="Arial" w:hAnsiTheme="majorHAnsi" w:cstheme="majorHAnsi"/>
          <w:bCs/>
          <w:sz w:val="24"/>
          <w:szCs w:val="24"/>
        </w:rPr>
        <w:t xml:space="preserve"> should be prepared at least 16 h prior to use</w:t>
      </w:r>
      <w:r w:rsidR="000C5BC1" w:rsidRPr="001806A3">
        <w:rPr>
          <w:rFonts w:asciiTheme="majorHAnsi" w:eastAsia="Arial" w:hAnsiTheme="majorHAnsi" w:cstheme="majorHAnsi"/>
          <w:bCs/>
          <w:sz w:val="24"/>
          <w:szCs w:val="24"/>
        </w:rPr>
        <w:t>,</w:t>
      </w:r>
      <w:r w:rsidR="00A36465" w:rsidRPr="001806A3">
        <w:rPr>
          <w:rFonts w:asciiTheme="majorHAnsi" w:eastAsia="Arial" w:hAnsiTheme="majorHAnsi" w:cstheme="majorHAnsi"/>
          <w:bCs/>
          <w:sz w:val="24"/>
          <w:szCs w:val="24"/>
        </w:rPr>
        <w:t xml:space="preserve"> as microwells often contain air bubbles immediately following casting and submergence in PBS + 1% PS</w:t>
      </w:r>
      <w:r w:rsidR="00AA3480" w:rsidRPr="001806A3">
        <w:rPr>
          <w:rFonts w:asciiTheme="majorHAnsi" w:eastAsia="Arial" w:hAnsiTheme="majorHAnsi" w:cstheme="majorHAnsi"/>
          <w:bCs/>
          <w:sz w:val="24"/>
          <w:szCs w:val="24"/>
        </w:rPr>
        <w:t xml:space="preserve"> </w:t>
      </w:r>
      <w:r w:rsidR="00AA3480" w:rsidRPr="001806A3">
        <w:rPr>
          <w:rFonts w:asciiTheme="majorHAnsi" w:hAnsiTheme="majorHAnsi" w:cstheme="majorHAnsi"/>
          <w:sz w:val="24"/>
          <w:szCs w:val="24"/>
        </w:rPr>
        <w:t>(</w:t>
      </w:r>
      <w:r w:rsidR="00AA3480" w:rsidRPr="001806A3">
        <w:rPr>
          <w:rFonts w:asciiTheme="majorHAnsi" w:hAnsiTheme="majorHAnsi" w:cstheme="majorHAnsi"/>
          <w:b/>
          <w:bCs/>
          <w:sz w:val="24"/>
          <w:szCs w:val="24"/>
        </w:rPr>
        <w:t>Figure 4C</w:t>
      </w:r>
      <w:r w:rsidR="00AA3480" w:rsidRPr="001806A3">
        <w:rPr>
          <w:rFonts w:asciiTheme="majorHAnsi" w:hAnsiTheme="majorHAnsi" w:cstheme="majorHAnsi"/>
          <w:sz w:val="24"/>
          <w:szCs w:val="24"/>
        </w:rPr>
        <w:t>iii)</w:t>
      </w:r>
      <w:r w:rsidR="00A36465" w:rsidRPr="001806A3">
        <w:rPr>
          <w:rFonts w:asciiTheme="majorHAnsi" w:eastAsia="Arial" w:hAnsiTheme="majorHAnsi" w:cstheme="majorHAnsi"/>
          <w:bCs/>
          <w:sz w:val="24"/>
          <w:szCs w:val="24"/>
        </w:rPr>
        <w:t>. However, these air bubbles dissipate during storage</w:t>
      </w:r>
      <w:r w:rsidR="00AA3480" w:rsidRPr="001806A3">
        <w:rPr>
          <w:rFonts w:asciiTheme="majorHAnsi" w:eastAsia="Arial" w:hAnsiTheme="majorHAnsi" w:cstheme="majorHAnsi"/>
          <w:bCs/>
          <w:sz w:val="24"/>
          <w:szCs w:val="24"/>
        </w:rPr>
        <w:t xml:space="preserve"> </w:t>
      </w:r>
      <w:r w:rsidR="00AA3480" w:rsidRPr="001806A3">
        <w:rPr>
          <w:rFonts w:asciiTheme="majorHAnsi" w:hAnsiTheme="majorHAnsi" w:cstheme="majorHAnsi"/>
          <w:sz w:val="24"/>
          <w:szCs w:val="24"/>
        </w:rPr>
        <w:t>(</w:t>
      </w:r>
      <w:r w:rsidR="00AA3480" w:rsidRPr="001806A3">
        <w:rPr>
          <w:rFonts w:asciiTheme="majorHAnsi" w:hAnsiTheme="majorHAnsi" w:cstheme="majorHAnsi"/>
          <w:b/>
          <w:bCs/>
          <w:sz w:val="24"/>
          <w:szCs w:val="24"/>
        </w:rPr>
        <w:t>Figure 4C</w:t>
      </w:r>
      <w:r w:rsidR="00AA3480" w:rsidRPr="001806A3">
        <w:rPr>
          <w:rFonts w:asciiTheme="majorHAnsi" w:hAnsiTheme="majorHAnsi" w:cstheme="majorHAnsi"/>
          <w:sz w:val="24"/>
          <w:szCs w:val="24"/>
        </w:rPr>
        <w:t>iv)</w:t>
      </w:r>
      <w:r w:rsidR="00A36465" w:rsidRPr="001806A3">
        <w:rPr>
          <w:rFonts w:asciiTheme="majorHAnsi" w:eastAsia="Arial" w:hAnsiTheme="majorHAnsi" w:cstheme="majorHAnsi"/>
          <w:bCs/>
          <w:sz w:val="24"/>
          <w:szCs w:val="24"/>
        </w:rPr>
        <w:t xml:space="preserve">. </w:t>
      </w:r>
      <w:r w:rsidR="005932A4" w:rsidRPr="001806A3">
        <w:rPr>
          <w:rFonts w:asciiTheme="majorHAnsi" w:eastAsia="Arial" w:hAnsiTheme="majorHAnsi" w:cstheme="majorHAnsi"/>
          <w:sz w:val="24"/>
          <w:szCs w:val="24"/>
        </w:rPr>
        <w:t xml:space="preserve">Prior to use for organoid culture, agarose microwell inserts should be </w:t>
      </w:r>
      <w:r w:rsidR="00F70400" w:rsidRPr="001806A3">
        <w:rPr>
          <w:rFonts w:asciiTheme="majorHAnsi" w:eastAsia="Arial" w:hAnsiTheme="majorHAnsi" w:cstheme="majorHAnsi"/>
          <w:sz w:val="24"/>
          <w:szCs w:val="24"/>
        </w:rPr>
        <w:t xml:space="preserve">carefully </w:t>
      </w:r>
      <w:r w:rsidR="005932A4" w:rsidRPr="001806A3">
        <w:rPr>
          <w:rFonts w:asciiTheme="majorHAnsi" w:eastAsia="Arial" w:hAnsiTheme="majorHAnsi" w:cstheme="majorHAnsi"/>
          <w:sz w:val="24"/>
          <w:szCs w:val="24"/>
        </w:rPr>
        <w:t>examined under a microscope to confirm that microwells were not merged or disrupted during casting</w:t>
      </w:r>
      <w:r w:rsidR="00AA3480" w:rsidRPr="001806A3">
        <w:rPr>
          <w:rFonts w:asciiTheme="majorHAnsi" w:eastAsia="Arial" w:hAnsiTheme="majorHAnsi" w:cstheme="majorHAnsi"/>
          <w:sz w:val="24"/>
          <w:szCs w:val="24"/>
        </w:rPr>
        <w:t xml:space="preserve"> </w:t>
      </w:r>
      <w:r w:rsidR="00AA3480" w:rsidRPr="001806A3">
        <w:rPr>
          <w:rFonts w:asciiTheme="majorHAnsi" w:hAnsiTheme="majorHAnsi" w:cstheme="majorHAnsi"/>
          <w:sz w:val="24"/>
          <w:szCs w:val="24"/>
        </w:rPr>
        <w:t>(</w:t>
      </w:r>
      <w:r w:rsidR="00AA3480" w:rsidRPr="001806A3">
        <w:rPr>
          <w:rFonts w:asciiTheme="majorHAnsi" w:hAnsiTheme="majorHAnsi" w:cstheme="majorHAnsi"/>
          <w:b/>
          <w:bCs/>
          <w:sz w:val="24"/>
          <w:szCs w:val="24"/>
        </w:rPr>
        <w:t>Figure 4D</w:t>
      </w:r>
      <w:r w:rsidR="00AA3480" w:rsidRPr="001806A3">
        <w:rPr>
          <w:rFonts w:asciiTheme="majorHAnsi" w:hAnsiTheme="majorHAnsi" w:cstheme="majorHAnsi"/>
          <w:sz w:val="24"/>
          <w:szCs w:val="24"/>
        </w:rPr>
        <w:t>i</w:t>
      </w:r>
      <w:r w:rsidR="000C5BC1" w:rsidRPr="001806A3">
        <w:rPr>
          <w:rFonts w:asciiTheme="majorHAnsi" w:hAnsiTheme="majorHAnsi" w:cstheme="majorHAnsi"/>
          <w:sz w:val="24"/>
          <w:szCs w:val="24"/>
        </w:rPr>
        <w:t>–</w:t>
      </w:r>
      <w:r w:rsidR="00AA3480" w:rsidRPr="001806A3">
        <w:rPr>
          <w:rFonts w:asciiTheme="majorHAnsi" w:hAnsiTheme="majorHAnsi" w:cstheme="majorHAnsi"/>
          <w:sz w:val="24"/>
          <w:szCs w:val="24"/>
        </w:rPr>
        <w:t>iv)</w:t>
      </w:r>
      <w:r w:rsidR="005932A4" w:rsidRPr="001806A3">
        <w:rPr>
          <w:rFonts w:asciiTheme="majorHAnsi" w:eastAsia="Arial" w:hAnsiTheme="majorHAnsi" w:cstheme="majorHAnsi"/>
          <w:sz w:val="24"/>
          <w:szCs w:val="24"/>
        </w:rPr>
        <w:t xml:space="preserve">. </w:t>
      </w:r>
      <w:r w:rsidR="00083ED8" w:rsidRPr="001806A3">
        <w:rPr>
          <w:rFonts w:asciiTheme="majorHAnsi" w:eastAsia="Arial" w:hAnsiTheme="majorHAnsi" w:cstheme="majorHAnsi"/>
          <w:sz w:val="24"/>
          <w:szCs w:val="24"/>
        </w:rPr>
        <w:t xml:space="preserve">Defective </w:t>
      </w:r>
      <w:proofErr w:type="spellStart"/>
      <w:r w:rsidR="00083ED8" w:rsidRPr="001806A3">
        <w:rPr>
          <w:rFonts w:asciiTheme="majorHAnsi" w:eastAsia="Arial" w:hAnsiTheme="majorHAnsi" w:cstheme="majorHAnsi"/>
          <w:sz w:val="24"/>
          <w:szCs w:val="24"/>
        </w:rPr>
        <w:t>micromolds</w:t>
      </w:r>
      <w:proofErr w:type="spellEnd"/>
      <w:r w:rsidR="00083ED8" w:rsidRPr="001806A3">
        <w:rPr>
          <w:rFonts w:asciiTheme="majorHAnsi" w:eastAsia="Arial" w:hAnsiTheme="majorHAnsi" w:cstheme="majorHAnsi"/>
          <w:sz w:val="24"/>
          <w:szCs w:val="24"/>
        </w:rPr>
        <w:t xml:space="preserve"> are not recommended for </w:t>
      </w:r>
      <w:r w:rsidR="000C5BC1" w:rsidRPr="001806A3">
        <w:rPr>
          <w:rFonts w:asciiTheme="majorHAnsi" w:eastAsia="Arial" w:hAnsiTheme="majorHAnsi" w:cstheme="majorHAnsi"/>
          <w:sz w:val="24"/>
          <w:szCs w:val="24"/>
        </w:rPr>
        <w:t xml:space="preserve">the </w:t>
      </w:r>
      <w:r w:rsidR="00083ED8" w:rsidRPr="001806A3">
        <w:rPr>
          <w:rFonts w:asciiTheme="majorHAnsi" w:eastAsia="Arial" w:hAnsiTheme="majorHAnsi" w:cstheme="majorHAnsi"/>
          <w:sz w:val="24"/>
          <w:szCs w:val="24"/>
        </w:rPr>
        <w:t xml:space="preserve">generation and culture of organoids. </w:t>
      </w:r>
      <w:r w:rsidR="00BA7EBF" w:rsidRPr="001806A3">
        <w:rPr>
          <w:rFonts w:asciiTheme="majorHAnsi" w:eastAsia="Arial" w:hAnsiTheme="majorHAnsi" w:cstheme="majorHAnsi"/>
          <w:sz w:val="24"/>
          <w:szCs w:val="24"/>
        </w:rPr>
        <w:t>It is recommended that an</w:t>
      </w:r>
      <w:r w:rsidR="00172ACD" w:rsidRPr="001806A3">
        <w:rPr>
          <w:rFonts w:asciiTheme="majorHAnsi" w:eastAsia="Arial" w:hAnsiTheme="majorHAnsi" w:cstheme="majorHAnsi"/>
          <w:sz w:val="24"/>
          <w:szCs w:val="24"/>
        </w:rPr>
        <w:t xml:space="preserve"> excess </w:t>
      </w:r>
      <w:r w:rsidR="00BA7EBF" w:rsidRPr="001806A3">
        <w:rPr>
          <w:rFonts w:asciiTheme="majorHAnsi" w:eastAsia="Arial" w:hAnsiTheme="majorHAnsi" w:cstheme="majorHAnsi"/>
          <w:sz w:val="24"/>
          <w:szCs w:val="24"/>
        </w:rPr>
        <w:t xml:space="preserve">of </w:t>
      </w:r>
      <w:r w:rsidR="00B80C65" w:rsidRPr="001806A3">
        <w:rPr>
          <w:rFonts w:asciiTheme="majorHAnsi" w:eastAsia="Arial" w:hAnsiTheme="majorHAnsi" w:cstheme="majorHAnsi"/>
          <w:sz w:val="24"/>
          <w:szCs w:val="24"/>
        </w:rPr>
        <w:t xml:space="preserve">agarose </w:t>
      </w:r>
      <w:proofErr w:type="spellStart"/>
      <w:r w:rsidR="00172ACD" w:rsidRPr="001806A3">
        <w:rPr>
          <w:rFonts w:asciiTheme="majorHAnsi" w:eastAsia="Arial" w:hAnsiTheme="majorHAnsi" w:cstheme="majorHAnsi"/>
          <w:sz w:val="24"/>
          <w:szCs w:val="24"/>
        </w:rPr>
        <w:t>micromold</w:t>
      </w:r>
      <w:r w:rsidR="00B80C65" w:rsidRPr="001806A3">
        <w:rPr>
          <w:rFonts w:asciiTheme="majorHAnsi" w:eastAsia="Arial" w:hAnsiTheme="majorHAnsi" w:cstheme="majorHAnsi"/>
          <w:sz w:val="24"/>
          <w:szCs w:val="24"/>
        </w:rPr>
        <w:t>s</w:t>
      </w:r>
      <w:proofErr w:type="spellEnd"/>
      <w:r w:rsidR="00172ACD" w:rsidRPr="001806A3">
        <w:rPr>
          <w:rFonts w:asciiTheme="majorHAnsi" w:eastAsia="Arial" w:hAnsiTheme="majorHAnsi" w:cstheme="majorHAnsi"/>
          <w:sz w:val="24"/>
          <w:szCs w:val="24"/>
        </w:rPr>
        <w:t xml:space="preserve"> </w:t>
      </w:r>
      <w:r w:rsidR="000C5BC1" w:rsidRPr="001806A3">
        <w:rPr>
          <w:rFonts w:asciiTheme="majorHAnsi" w:eastAsia="Arial" w:hAnsiTheme="majorHAnsi" w:cstheme="majorHAnsi"/>
          <w:sz w:val="24"/>
          <w:szCs w:val="24"/>
        </w:rPr>
        <w:t xml:space="preserve">be </w:t>
      </w:r>
      <w:r w:rsidR="00BA7EBF" w:rsidRPr="001806A3">
        <w:rPr>
          <w:rFonts w:asciiTheme="majorHAnsi" w:eastAsia="Arial" w:hAnsiTheme="majorHAnsi" w:cstheme="majorHAnsi"/>
          <w:sz w:val="24"/>
          <w:szCs w:val="24"/>
        </w:rPr>
        <w:t xml:space="preserve">prepared </w:t>
      </w:r>
      <w:r w:rsidR="00172ACD" w:rsidRPr="001806A3">
        <w:rPr>
          <w:rFonts w:asciiTheme="majorHAnsi" w:eastAsia="Arial" w:hAnsiTheme="majorHAnsi" w:cstheme="majorHAnsi"/>
          <w:sz w:val="24"/>
          <w:szCs w:val="24"/>
        </w:rPr>
        <w:t>to account for ~25% that will have defects.</w:t>
      </w:r>
    </w:p>
    <w:p w14:paraId="5549F644" w14:textId="77777777" w:rsidR="000C5BC1" w:rsidRPr="001806A3" w:rsidRDefault="000C5BC1"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554729D8" w14:textId="3416EE87" w:rsidR="00E22976" w:rsidRPr="001806A3" w:rsidRDefault="00E22976" w:rsidP="002F333D">
      <w:pPr>
        <w:pBdr>
          <w:top w:val="nil"/>
          <w:left w:val="nil"/>
          <w:bottom w:val="nil"/>
          <w:right w:val="nil"/>
          <w:between w:val="nil"/>
        </w:pBdr>
        <w:rPr>
          <w:rFonts w:asciiTheme="majorHAnsi" w:eastAsia="Arial" w:hAnsiTheme="majorHAnsi" w:cstheme="majorHAnsi"/>
        </w:rPr>
      </w:pPr>
      <w:r w:rsidRPr="001806A3">
        <w:rPr>
          <w:rFonts w:asciiTheme="majorHAnsi" w:eastAsia="Arial" w:hAnsiTheme="majorHAnsi" w:cstheme="majorHAnsi"/>
        </w:rPr>
        <w:t xml:space="preserve">[Place </w:t>
      </w:r>
      <w:r w:rsidRPr="001806A3">
        <w:rPr>
          <w:rFonts w:asciiTheme="majorHAnsi" w:eastAsia="Arial" w:hAnsiTheme="majorHAnsi" w:cstheme="majorHAnsi"/>
          <w:b/>
        </w:rPr>
        <w:t>Figure 4</w:t>
      </w:r>
      <w:r w:rsidRPr="001806A3">
        <w:rPr>
          <w:rFonts w:asciiTheme="majorHAnsi" w:eastAsia="Arial" w:hAnsiTheme="majorHAnsi" w:cstheme="majorHAnsi"/>
        </w:rPr>
        <w:t xml:space="preserve"> here]</w:t>
      </w:r>
    </w:p>
    <w:p w14:paraId="6D6B7FF2" w14:textId="77777777" w:rsidR="00E22976" w:rsidRPr="001806A3" w:rsidRDefault="00E22976" w:rsidP="002F333D">
      <w:pPr>
        <w:pBdr>
          <w:top w:val="nil"/>
          <w:left w:val="nil"/>
          <w:bottom w:val="nil"/>
          <w:right w:val="nil"/>
          <w:between w:val="nil"/>
        </w:pBdr>
        <w:rPr>
          <w:rFonts w:asciiTheme="majorHAnsi" w:eastAsia="Arial" w:hAnsiTheme="majorHAnsi" w:cstheme="majorHAnsi"/>
        </w:rPr>
      </w:pPr>
    </w:p>
    <w:p w14:paraId="2D659B78" w14:textId="23C4029F" w:rsidR="005E05F1" w:rsidRPr="001806A3" w:rsidRDefault="005932A4" w:rsidP="001806A3">
      <w:pPr>
        <w:pStyle w:val="ListParagraph"/>
        <w:numPr>
          <w:ilvl w:val="1"/>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Preparation of </w:t>
      </w:r>
      <w:r w:rsidR="00C379A3" w:rsidRPr="001806A3">
        <w:rPr>
          <w:rFonts w:asciiTheme="majorHAnsi" w:eastAsia="Arial" w:hAnsiTheme="majorHAnsi" w:cstheme="majorHAnsi"/>
          <w:sz w:val="24"/>
          <w:szCs w:val="24"/>
        </w:rPr>
        <w:t>o</w:t>
      </w:r>
      <w:r w:rsidRPr="001806A3">
        <w:rPr>
          <w:rFonts w:asciiTheme="majorHAnsi" w:eastAsia="Arial" w:hAnsiTheme="majorHAnsi" w:cstheme="majorHAnsi"/>
          <w:sz w:val="24"/>
          <w:szCs w:val="24"/>
        </w:rPr>
        <w:t xml:space="preserve">varian </w:t>
      </w:r>
      <w:r w:rsidR="00C379A3" w:rsidRPr="001806A3">
        <w:rPr>
          <w:rFonts w:asciiTheme="majorHAnsi" w:eastAsia="Arial" w:hAnsiTheme="majorHAnsi" w:cstheme="majorHAnsi"/>
          <w:sz w:val="24"/>
          <w:szCs w:val="24"/>
        </w:rPr>
        <w:t>o</w:t>
      </w:r>
      <w:r w:rsidRPr="001806A3">
        <w:rPr>
          <w:rFonts w:asciiTheme="majorHAnsi" w:eastAsia="Arial" w:hAnsiTheme="majorHAnsi" w:cstheme="majorHAnsi"/>
          <w:sz w:val="24"/>
          <w:szCs w:val="24"/>
        </w:rPr>
        <w:t xml:space="preserve">rganoid </w:t>
      </w:r>
      <w:r w:rsidR="00C379A3" w:rsidRPr="001806A3">
        <w:rPr>
          <w:rFonts w:asciiTheme="majorHAnsi" w:eastAsia="Arial" w:hAnsiTheme="majorHAnsi" w:cstheme="majorHAnsi"/>
          <w:sz w:val="24"/>
          <w:szCs w:val="24"/>
        </w:rPr>
        <w:t>m</w:t>
      </w:r>
      <w:r w:rsidRPr="001806A3">
        <w:rPr>
          <w:rFonts w:asciiTheme="majorHAnsi" w:eastAsia="Arial" w:hAnsiTheme="majorHAnsi" w:cstheme="majorHAnsi"/>
          <w:sz w:val="24"/>
          <w:szCs w:val="24"/>
        </w:rPr>
        <w:t>edia</w:t>
      </w:r>
    </w:p>
    <w:p w14:paraId="66AEEA22" w14:textId="77777777" w:rsidR="00C379A3" w:rsidRPr="001806A3" w:rsidRDefault="00C379A3" w:rsidP="002F333D">
      <w:pPr>
        <w:pStyle w:val="ListParagraph"/>
        <w:spacing w:after="0" w:line="240" w:lineRule="auto"/>
        <w:ind w:left="0"/>
        <w:jc w:val="both"/>
        <w:rPr>
          <w:rFonts w:asciiTheme="majorHAnsi" w:eastAsia="Arial" w:hAnsiTheme="majorHAnsi" w:cstheme="majorHAnsi"/>
          <w:sz w:val="24"/>
          <w:szCs w:val="24"/>
        </w:rPr>
      </w:pPr>
    </w:p>
    <w:p w14:paraId="374483E3" w14:textId="09675C16" w:rsidR="00E15769" w:rsidRPr="001806A3" w:rsidRDefault="005932A4" w:rsidP="002F333D">
      <w:pPr>
        <w:pStyle w:val="ListParagraph"/>
        <w:numPr>
          <w:ilvl w:val="2"/>
          <w:numId w:val="2"/>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In a biosafety cabinet, add </w:t>
      </w:r>
      <w:r w:rsidR="000C5BC1" w:rsidRPr="001806A3">
        <w:rPr>
          <w:rFonts w:asciiTheme="majorHAnsi" w:eastAsia="Arial" w:hAnsiTheme="majorHAnsi" w:cstheme="majorHAnsi"/>
          <w:sz w:val="24"/>
          <w:szCs w:val="24"/>
        </w:rPr>
        <w:t xml:space="preserve">organoid growth medium </w:t>
      </w:r>
      <w:r w:rsidRPr="001806A3">
        <w:rPr>
          <w:rFonts w:asciiTheme="majorHAnsi" w:eastAsia="Arial" w:hAnsiTheme="majorHAnsi" w:cstheme="majorHAnsi"/>
          <w:sz w:val="24"/>
          <w:szCs w:val="24"/>
        </w:rPr>
        <w:t xml:space="preserve">(Mouse) </w:t>
      </w:r>
      <w:r w:rsidR="000C5BC1" w:rsidRPr="001806A3">
        <w:rPr>
          <w:rFonts w:asciiTheme="majorHAnsi" w:eastAsia="Arial" w:hAnsiTheme="majorHAnsi" w:cstheme="majorHAnsi"/>
          <w:sz w:val="24"/>
          <w:szCs w:val="24"/>
        </w:rPr>
        <w:t xml:space="preserve">supplements </w:t>
      </w:r>
      <w:r w:rsidRPr="001806A3">
        <w:rPr>
          <w:rFonts w:asciiTheme="majorHAnsi" w:eastAsia="Arial" w:hAnsiTheme="majorHAnsi" w:cstheme="majorHAnsi"/>
          <w:sz w:val="24"/>
          <w:szCs w:val="24"/>
        </w:rPr>
        <w:t xml:space="preserve">1 and 2 and 1% PS to </w:t>
      </w:r>
      <w:r w:rsidR="000C5BC1" w:rsidRPr="001806A3">
        <w:rPr>
          <w:rFonts w:asciiTheme="majorHAnsi" w:eastAsia="Arial" w:hAnsiTheme="majorHAnsi" w:cstheme="majorHAnsi"/>
          <w:sz w:val="24"/>
          <w:szCs w:val="24"/>
        </w:rPr>
        <w:t xml:space="preserve">basal medium </w:t>
      </w:r>
      <w:r w:rsidRPr="001806A3">
        <w:rPr>
          <w:rFonts w:asciiTheme="majorHAnsi" w:eastAsia="Arial" w:hAnsiTheme="majorHAnsi" w:cstheme="majorHAnsi"/>
          <w:sz w:val="24"/>
          <w:szCs w:val="24"/>
        </w:rPr>
        <w:t xml:space="preserve">per the </w:t>
      </w:r>
      <w:r w:rsidR="00C81006" w:rsidRPr="001806A3">
        <w:rPr>
          <w:rFonts w:asciiTheme="majorHAnsi" w:eastAsia="Arial" w:hAnsiTheme="majorHAnsi" w:cstheme="majorHAnsi"/>
          <w:sz w:val="24"/>
          <w:szCs w:val="24"/>
        </w:rPr>
        <w:t xml:space="preserve">manufacturer's </w:t>
      </w:r>
      <w:r w:rsidRPr="001806A3">
        <w:rPr>
          <w:rFonts w:asciiTheme="majorHAnsi" w:eastAsia="Arial" w:hAnsiTheme="majorHAnsi" w:cstheme="majorHAnsi"/>
          <w:sz w:val="24"/>
          <w:szCs w:val="24"/>
        </w:rPr>
        <w:t xml:space="preserve">instructions. </w:t>
      </w:r>
      <w:r w:rsidR="00E15769" w:rsidRPr="001806A3">
        <w:rPr>
          <w:rFonts w:asciiTheme="majorHAnsi" w:eastAsia="Arial" w:hAnsiTheme="majorHAnsi" w:cstheme="majorHAnsi"/>
          <w:sz w:val="24"/>
          <w:szCs w:val="24"/>
        </w:rPr>
        <w:t>Store the p</w:t>
      </w:r>
      <w:r w:rsidRPr="001806A3">
        <w:rPr>
          <w:rFonts w:asciiTheme="majorHAnsi" w:eastAsia="Arial" w:hAnsiTheme="majorHAnsi" w:cstheme="majorHAnsi"/>
          <w:sz w:val="24"/>
          <w:szCs w:val="24"/>
        </w:rPr>
        <w:t xml:space="preserve">repared </w:t>
      </w:r>
      <w:r w:rsidR="000C5BC1" w:rsidRPr="001806A3">
        <w:rPr>
          <w:rFonts w:asciiTheme="majorHAnsi" w:eastAsia="Arial" w:hAnsiTheme="majorHAnsi" w:cstheme="majorHAnsi"/>
          <w:sz w:val="24"/>
          <w:szCs w:val="24"/>
        </w:rPr>
        <w:t xml:space="preserve">ovarian organoid media </w:t>
      </w:r>
      <w:r w:rsidRPr="001806A3">
        <w:rPr>
          <w:rFonts w:asciiTheme="majorHAnsi" w:eastAsia="Arial" w:hAnsiTheme="majorHAnsi" w:cstheme="majorHAnsi"/>
          <w:sz w:val="24"/>
          <w:szCs w:val="24"/>
        </w:rPr>
        <w:t>at 4</w:t>
      </w:r>
      <w:r w:rsidR="00E15769" w:rsidRPr="001806A3">
        <w:rPr>
          <w:rFonts w:asciiTheme="majorHAnsi" w:eastAsia="Arial" w:hAnsiTheme="majorHAnsi" w:cstheme="majorHAnsi"/>
          <w:sz w:val="24"/>
          <w:szCs w:val="24"/>
        </w:rPr>
        <w:t xml:space="preserve"> </w:t>
      </w:r>
      <w:r w:rsidRPr="001806A3">
        <w:rPr>
          <w:rFonts w:asciiTheme="majorHAnsi" w:eastAsia="Symbol" w:hAnsiTheme="majorHAnsi" w:cstheme="majorHAnsi"/>
          <w:sz w:val="24"/>
          <w:szCs w:val="24"/>
        </w:rPr>
        <w:t>°</w:t>
      </w:r>
      <w:r w:rsidRPr="001806A3">
        <w:rPr>
          <w:rFonts w:asciiTheme="majorHAnsi" w:eastAsia="Arial" w:hAnsiTheme="majorHAnsi" w:cstheme="majorHAnsi"/>
          <w:sz w:val="24"/>
          <w:szCs w:val="24"/>
        </w:rPr>
        <w:t>C for up to 2 weeks prior to use.</w:t>
      </w:r>
    </w:p>
    <w:p w14:paraId="35A1161A" w14:textId="10A8D01C" w:rsidR="00023386" w:rsidRPr="001806A3" w:rsidRDefault="00F70400"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 </w:t>
      </w:r>
    </w:p>
    <w:p w14:paraId="4FD75585" w14:textId="0B6D6C0A" w:rsidR="005932A4" w:rsidRPr="001806A3" w:rsidRDefault="00023386"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E15769"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xml:space="preserve">: </w:t>
      </w:r>
      <w:r w:rsidR="00B80C65" w:rsidRPr="001806A3">
        <w:rPr>
          <w:rFonts w:asciiTheme="majorHAnsi" w:eastAsia="Arial" w:hAnsiTheme="majorHAnsi" w:cstheme="majorHAnsi"/>
          <w:sz w:val="24"/>
          <w:szCs w:val="24"/>
        </w:rPr>
        <w:t>S</w:t>
      </w:r>
      <w:r w:rsidR="00F70400" w:rsidRPr="001806A3">
        <w:rPr>
          <w:rFonts w:asciiTheme="majorHAnsi" w:eastAsia="Arial" w:hAnsiTheme="majorHAnsi" w:cstheme="majorHAnsi"/>
          <w:sz w:val="24"/>
          <w:szCs w:val="24"/>
        </w:rPr>
        <w:t xml:space="preserve">upplements </w:t>
      </w:r>
      <w:r w:rsidR="00B80C65" w:rsidRPr="001806A3">
        <w:rPr>
          <w:rFonts w:asciiTheme="majorHAnsi" w:eastAsia="Arial" w:hAnsiTheme="majorHAnsi" w:cstheme="majorHAnsi"/>
          <w:sz w:val="24"/>
          <w:szCs w:val="24"/>
        </w:rPr>
        <w:t xml:space="preserve">1 and 2 </w:t>
      </w:r>
      <w:r w:rsidR="00F70400" w:rsidRPr="001806A3">
        <w:rPr>
          <w:rFonts w:asciiTheme="majorHAnsi" w:eastAsia="Arial" w:hAnsiTheme="majorHAnsi" w:cstheme="majorHAnsi"/>
          <w:sz w:val="24"/>
          <w:szCs w:val="24"/>
        </w:rPr>
        <w:t>can be aliquot</w:t>
      </w:r>
      <w:r w:rsidR="00BA7EBF" w:rsidRPr="001806A3">
        <w:rPr>
          <w:rFonts w:asciiTheme="majorHAnsi" w:eastAsia="Arial" w:hAnsiTheme="majorHAnsi" w:cstheme="majorHAnsi"/>
          <w:sz w:val="24"/>
          <w:szCs w:val="24"/>
        </w:rPr>
        <w:t>ed</w:t>
      </w:r>
      <w:r w:rsidR="00F70400" w:rsidRPr="001806A3">
        <w:rPr>
          <w:rFonts w:asciiTheme="majorHAnsi" w:eastAsia="Arial" w:hAnsiTheme="majorHAnsi" w:cstheme="majorHAnsi"/>
          <w:sz w:val="24"/>
          <w:szCs w:val="24"/>
        </w:rPr>
        <w:t xml:space="preserve"> and stored at -20</w:t>
      </w:r>
      <w:r w:rsidR="00886EFD" w:rsidRPr="001806A3">
        <w:rPr>
          <w:rFonts w:asciiTheme="majorHAnsi" w:eastAsia="Arial" w:hAnsiTheme="majorHAnsi" w:cstheme="majorHAnsi"/>
          <w:sz w:val="24"/>
          <w:szCs w:val="24"/>
        </w:rPr>
        <w:t xml:space="preserve"> </w:t>
      </w:r>
      <w:r w:rsidR="00F70400" w:rsidRPr="001806A3">
        <w:rPr>
          <w:rFonts w:asciiTheme="majorHAnsi" w:eastAsia="Symbol" w:hAnsiTheme="majorHAnsi" w:cstheme="majorHAnsi"/>
          <w:sz w:val="24"/>
          <w:szCs w:val="24"/>
        </w:rPr>
        <w:t>°</w:t>
      </w:r>
      <w:r w:rsidR="00F70400" w:rsidRPr="001806A3">
        <w:rPr>
          <w:rFonts w:asciiTheme="majorHAnsi" w:eastAsia="Arial" w:hAnsiTheme="majorHAnsi" w:cstheme="majorHAnsi"/>
          <w:sz w:val="24"/>
          <w:szCs w:val="24"/>
        </w:rPr>
        <w:t>C.</w:t>
      </w:r>
    </w:p>
    <w:p w14:paraId="0000003E" w14:textId="77777777" w:rsidR="009C0242" w:rsidRPr="001806A3" w:rsidRDefault="009C0242" w:rsidP="002F333D">
      <w:pPr>
        <w:rPr>
          <w:rFonts w:asciiTheme="majorHAnsi" w:eastAsia="Arial" w:hAnsiTheme="majorHAnsi" w:cstheme="majorHAnsi"/>
        </w:rPr>
      </w:pPr>
    </w:p>
    <w:p w14:paraId="0000003F" w14:textId="7FD67241" w:rsidR="009C0242" w:rsidRPr="00BA0B50" w:rsidRDefault="009B083B" w:rsidP="002F333D">
      <w:pPr>
        <w:pStyle w:val="ListParagraph"/>
        <w:numPr>
          <w:ilvl w:val="0"/>
          <w:numId w:val="31"/>
        </w:numPr>
        <w:spacing w:after="0" w:line="240" w:lineRule="auto"/>
        <w:ind w:left="0" w:firstLine="0"/>
        <w:jc w:val="both"/>
        <w:rPr>
          <w:rFonts w:asciiTheme="majorHAnsi" w:eastAsia="Arial" w:hAnsiTheme="majorHAnsi" w:cstheme="majorHAnsi"/>
          <w:b/>
          <w:sz w:val="24"/>
          <w:szCs w:val="24"/>
          <w:highlight w:val="yellow"/>
        </w:rPr>
      </w:pPr>
      <w:r w:rsidRPr="00BA0B50">
        <w:rPr>
          <w:rFonts w:asciiTheme="majorHAnsi" w:eastAsia="Arial" w:hAnsiTheme="majorHAnsi" w:cstheme="majorHAnsi"/>
          <w:b/>
          <w:sz w:val="24"/>
          <w:szCs w:val="24"/>
          <w:highlight w:val="yellow"/>
        </w:rPr>
        <w:t>Generation and culture of organoids</w:t>
      </w:r>
    </w:p>
    <w:p w14:paraId="52197573" w14:textId="77777777" w:rsidR="00886EFD" w:rsidRPr="001806A3" w:rsidRDefault="00886EFD" w:rsidP="002F333D">
      <w:pPr>
        <w:pStyle w:val="ListParagraph"/>
        <w:spacing w:after="0" w:line="240" w:lineRule="auto"/>
        <w:ind w:left="0"/>
        <w:jc w:val="both"/>
        <w:rPr>
          <w:rFonts w:asciiTheme="majorHAnsi" w:eastAsia="Arial" w:hAnsiTheme="majorHAnsi" w:cstheme="majorHAnsi"/>
          <w:b/>
          <w:sz w:val="24"/>
          <w:szCs w:val="24"/>
        </w:rPr>
      </w:pPr>
    </w:p>
    <w:p w14:paraId="3914512B" w14:textId="0888393A" w:rsidR="007D7B27" w:rsidRPr="001806A3" w:rsidRDefault="00C203FC" w:rsidP="002F333D">
      <w:pPr>
        <w:rPr>
          <w:rFonts w:asciiTheme="majorHAnsi" w:eastAsia="Arial" w:hAnsiTheme="majorHAnsi" w:cstheme="majorHAnsi"/>
          <w:bCs/>
        </w:rPr>
      </w:pPr>
      <w:r w:rsidRPr="001806A3">
        <w:rPr>
          <w:rFonts w:asciiTheme="majorHAnsi" w:eastAsia="Arial" w:hAnsiTheme="majorHAnsi" w:cstheme="majorHAnsi"/>
          <w:bCs/>
        </w:rPr>
        <w:t xml:space="preserve">NOTE: </w:t>
      </w:r>
      <w:r w:rsidR="007D7B27" w:rsidRPr="001806A3">
        <w:rPr>
          <w:rFonts w:asciiTheme="majorHAnsi" w:eastAsia="Arial" w:hAnsiTheme="majorHAnsi" w:cstheme="majorHAnsi"/>
          <w:bCs/>
        </w:rPr>
        <w:t xml:space="preserve">Following </w:t>
      </w:r>
      <w:r w:rsidR="00F05A94" w:rsidRPr="001806A3">
        <w:rPr>
          <w:rFonts w:asciiTheme="majorHAnsi" w:eastAsia="Arial" w:hAnsiTheme="majorHAnsi" w:cstheme="majorHAnsi"/>
          <w:bCs/>
        </w:rPr>
        <w:t>2D culture</w:t>
      </w:r>
      <w:r w:rsidR="007D7B27" w:rsidRPr="001806A3">
        <w:rPr>
          <w:rFonts w:asciiTheme="majorHAnsi" w:eastAsia="Arial" w:hAnsiTheme="majorHAnsi" w:cstheme="majorHAnsi"/>
          <w:bCs/>
        </w:rPr>
        <w:t xml:space="preserve"> overnight, primary ovarian somatic cells are </w:t>
      </w:r>
      <w:r w:rsidR="00DE202B" w:rsidRPr="001806A3">
        <w:rPr>
          <w:rFonts w:asciiTheme="majorHAnsi" w:eastAsia="Arial" w:hAnsiTheme="majorHAnsi" w:cstheme="majorHAnsi"/>
          <w:bCs/>
        </w:rPr>
        <w:t>harvested</w:t>
      </w:r>
      <w:r w:rsidR="007D7B27" w:rsidRPr="001806A3">
        <w:rPr>
          <w:rFonts w:asciiTheme="majorHAnsi" w:eastAsia="Arial" w:hAnsiTheme="majorHAnsi" w:cstheme="majorHAnsi"/>
          <w:bCs/>
        </w:rPr>
        <w:t xml:space="preserve"> from </w:t>
      </w:r>
      <w:r w:rsidR="000C5BC1" w:rsidRPr="001806A3">
        <w:rPr>
          <w:rFonts w:asciiTheme="majorHAnsi" w:eastAsia="Arial" w:hAnsiTheme="majorHAnsi" w:cstheme="majorHAnsi"/>
          <w:bCs/>
        </w:rPr>
        <w:t xml:space="preserve">the </w:t>
      </w:r>
      <w:r w:rsidR="00BA7EBF" w:rsidRPr="001806A3">
        <w:rPr>
          <w:rFonts w:asciiTheme="majorHAnsi" w:eastAsia="Arial" w:hAnsiTheme="majorHAnsi" w:cstheme="majorHAnsi"/>
          <w:bCs/>
        </w:rPr>
        <w:t xml:space="preserve">2D culture </w:t>
      </w:r>
      <w:r w:rsidR="007D7B27" w:rsidRPr="001806A3">
        <w:rPr>
          <w:rFonts w:asciiTheme="majorHAnsi" w:eastAsia="Arial" w:hAnsiTheme="majorHAnsi" w:cstheme="majorHAnsi"/>
          <w:bCs/>
        </w:rPr>
        <w:t xml:space="preserve">and seeded into agarose </w:t>
      </w:r>
      <w:proofErr w:type="spellStart"/>
      <w:r w:rsidR="007D7B27" w:rsidRPr="001806A3">
        <w:rPr>
          <w:rFonts w:asciiTheme="majorHAnsi" w:eastAsia="Arial" w:hAnsiTheme="majorHAnsi" w:cstheme="majorHAnsi"/>
          <w:bCs/>
        </w:rPr>
        <w:t>micromolds</w:t>
      </w:r>
      <w:proofErr w:type="spellEnd"/>
      <w:r w:rsidR="007D7B27" w:rsidRPr="001806A3">
        <w:rPr>
          <w:rFonts w:asciiTheme="majorHAnsi" w:eastAsia="Arial" w:hAnsiTheme="majorHAnsi" w:cstheme="majorHAnsi"/>
          <w:bCs/>
        </w:rPr>
        <w:t xml:space="preserve"> to generate organoids. </w:t>
      </w:r>
      <w:r w:rsidR="009C3B0B" w:rsidRPr="001806A3">
        <w:rPr>
          <w:rFonts w:asciiTheme="majorHAnsi" w:eastAsia="Arial" w:hAnsiTheme="majorHAnsi" w:cstheme="majorHAnsi"/>
          <w:bCs/>
        </w:rPr>
        <w:t>The following steps should be performed using aseptic technique in a sterilized, Class II biological safety cabinet.</w:t>
      </w:r>
    </w:p>
    <w:p w14:paraId="376A7151" w14:textId="77777777" w:rsidR="009F6B93" w:rsidRPr="001806A3" w:rsidRDefault="009F6B93" w:rsidP="002F333D">
      <w:pPr>
        <w:rPr>
          <w:rFonts w:asciiTheme="majorHAnsi" w:eastAsia="Arial" w:hAnsiTheme="majorHAnsi" w:cstheme="majorHAnsi"/>
          <w:bCs/>
        </w:rPr>
      </w:pPr>
    </w:p>
    <w:p w14:paraId="20F1A91F" w14:textId="21B6B34F" w:rsidR="009F6B93" w:rsidRPr="001806A3" w:rsidRDefault="009B083B" w:rsidP="001806A3">
      <w:pPr>
        <w:pStyle w:val="ListParagraph"/>
        <w:numPr>
          <w:ilvl w:val="1"/>
          <w:numId w:val="31"/>
        </w:numPr>
        <w:spacing w:after="0" w:line="240" w:lineRule="auto"/>
        <w:ind w:left="0" w:firstLine="0"/>
        <w:jc w:val="both"/>
        <w:rPr>
          <w:rFonts w:asciiTheme="majorHAnsi" w:hAnsiTheme="majorHAnsi" w:cstheme="majorHAnsi"/>
          <w:sz w:val="24"/>
          <w:szCs w:val="24"/>
        </w:rPr>
      </w:pPr>
      <w:r w:rsidRPr="001806A3">
        <w:rPr>
          <w:rFonts w:asciiTheme="majorHAnsi" w:eastAsia="Arial" w:hAnsiTheme="majorHAnsi" w:cstheme="majorHAnsi"/>
          <w:sz w:val="24"/>
          <w:szCs w:val="24"/>
        </w:rPr>
        <w:t xml:space="preserve">Warm </w:t>
      </w:r>
      <w:r w:rsidR="00295451" w:rsidRPr="001806A3">
        <w:rPr>
          <w:rFonts w:asciiTheme="majorHAnsi" w:eastAsia="Arial" w:hAnsiTheme="majorHAnsi" w:cstheme="majorHAnsi"/>
          <w:sz w:val="24"/>
          <w:szCs w:val="24"/>
        </w:rPr>
        <w:t>PM</w:t>
      </w:r>
      <w:r w:rsidRPr="001806A3">
        <w:rPr>
          <w:rFonts w:asciiTheme="majorHAnsi" w:eastAsia="Arial" w:hAnsiTheme="majorHAnsi" w:cstheme="majorHAnsi"/>
          <w:sz w:val="24"/>
          <w:szCs w:val="24"/>
        </w:rPr>
        <w:t xml:space="preserve"> and </w:t>
      </w:r>
      <w:r w:rsidR="000C5BC1" w:rsidRPr="001806A3">
        <w:rPr>
          <w:rFonts w:asciiTheme="majorHAnsi" w:eastAsia="Arial" w:hAnsiTheme="majorHAnsi" w:cstheme="majorHAnsi"/>
          <w:sz w:val="24"/>
          <w:szCs w:val="24"/>
        </w:rPr>
        <w:t>organoid m</w:t>
      </w:r>
      <w:r w:rsidRPr="001806A3">
        <w:rPr>
          <w:rFonts w:asciiTheme="majorHAnsi" w:eastAsia="Arial" w:hAnsiTheme="majorHAnsi" w:cstheme="majorHAnsi"/>
          <w:sz w:val="24"/>
          <w:szCs w:val="24"/>
        </w:rPr>
        <w:t>edia to 37</w:t>
      </w:r>
      <w:r w:rsidR="009263A6" w:rsidRPr="001806A3">
        <w:rPr>
          <w:rFonts w:asciiTheme="majorHAnsi" w:eastAsia="Arial" w:hAnsiTheme="majorHAnsi" w:cstheme="majorHAnsi"/>
          <w:sz w:val="24"/>
          <w:szCs w:val="24"/>
        </w:rPr>
        <w:t xml:space="preserve"> </w:t>
      </w:r>
      <w:r w:rsidRPr="001806A3">
        <w:rPr>
          <w:rFonts w:asciiTheme="majorHAnsi" w:eastAsia="Symbol" w:hAnsiTheme="majorHAnsi" w:cstheme="majorHAnsi"/>
          <w:sz w:val="24"/>
          <w:szCs w:val="24"/>
        </w:rPr>
        <w:t>°</w:t>
      </w:r>
      <w:r w:rsidRPr="001806A3">
        <w:rPr>
          <w:rFonts w:asciiTheme="majorHAnsi" w:eastAsia="Arial" w:hAnsiTheme="majorHAnsi" w:cstheme="majorHAnsi"/>
          <w:sz w:val="24"/>
          <w:szCs w:val="24"/>
        </w:rPr>
        <w:t xml:space="preserve">C in a water bath and warm 0.05% Trypsin </w:t>
      </w:r>
      <w:r w:rsidR="00E2620B" w:rsidRPr="001806A3">
        <w:rPr>
          <w:rFonts w:asciiTheme="majorHAnsi" w:eastAsia="Arial" w:hAnsiTheme="majorHAnsi" w:cstheme="majorHAnsi"/>
          <w:sz w:val="24"/>
          <w:szCs w:val="24"/>
        </w:rPr>
        <w:t>to</w:t>
      </w:r>
      <w:r w:rsidRPr="001806A3">
        <w:rPr>
          <w:rFonts w:asciiTheme="majorHAnsi" w:eastAsia="Arial" w:hAnsiTheme="majorHAnsi" w:cstheme="majorHAnsi"/>
          <w:sz w:val="24"/>
          <w:szCs w:val="24"/>
        </w:rPr>
        <w:t xml:space="preserve"> room temperature. </w:t>
      </w:r>
    </w:p>
    <w:p w14:paraId="546F7779" w14:textId="77777777" w:rsidR="009263A6" w:rsidRPr="001806A3" w:rsidRDefault="009263A6"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27A320B" w14:textId="4F619299" w:rsidR="009F6B93" w:rsidRPr="00BA0B50" w:rsidRDefault="009B083B" w:rsidP="001806A3">
      <w:pPr>
        <w:pStyle w:val="ListParagraph"/>
        <w:numPr>
          <w:ilvl w:val="1"/>
          <w:numId w:val="31"/>
        </w:numPr>
        <w:spacing w:after="0" w:line="240" w:lineRule="auto"/>
        <w:ind w:left="0" w:firstLine="0"/>
        <w:jc w:val="both"/>
        <w:rPr>
          <w:rFonts w:asciiTheme="majorHAnsi" w:hAnsiTheme="majorHAnsi" w:cstheme="majorHAnsi"/>
          <w:sz w:val="24"/>
          <w:szCs w:val="24"/>
          <w:highlight w:val="yellow"/>
        </w:rPr>
      </w:pPr>
      <w:r w:rsidRPr="00BA0B50">
        <w:rPr>
          <w:rFonts w:asciiTheme="majorHAnsi" w:eastAsia="Arial" w:hAnsiTheme="majorHAnsi" w:cstheme="majorHAnsi"/>
          <w:sz w:val="24"/>
          <w:szCs w:val="24"/>
          <w:highlight w:val="yellow"/>
        </w:rPr>
        <w:t xml:space="preserve">Using </w:t>
      </w:r>
      <w:r w:rsidR="00A91E35" w:rsidRPr="00BA0B50">
        <w:rPr>
          <w:rFonts w:asciiTheme="majorHAnsi" w:eastAsia="Arial" w:hAnsiTheme="majorHAnsi" w:cstheme="majorHAnsi"/>
          <w:sz w:val="24"/>
          <w:szCs w:val="24"/>
          <w:highlight w:val="yellow"/>
        </w:rPr>
        <w:t xml:space="preserve">Graefe </w:t>
      </w:r>
      <w:r w:rsidRPr="00BA0B50">
        <w:rPr>
          <w:rFonts w:asciiTheme="majorHAnsi" w:eastAsia="Arial" w:hAnsiTheme="majorHAnsi" w:cstheme="majorHAnsi"/>
          <w:sz w:val="24"/>
          <w:szCs w:val="24"/>
          <w:highlight w:val="yellow"/>
        </w:rPr>
        <w:t xml:space="preserve">forceps, carefully </w:t>
      </w:r>
      <w:r w:rsidR="00C5244F" w:rsidRPr="00BA0B50">
        <w:rPr>
          <w:rFonts w:asciiTheme="majorHAnsi" w:eastAsia="Arial" w:hAnsiTheme="majorHAnsi" w:cstheme="majorHAnsi"/>
          <w:sz w:val="24"/>
          <w:szCs w:val="24"/>
          <w:highlight w:val="yellow"/>
        </w:rPr>
        <w:t>transfer</w:t>
      </w:r>
      <w:r w:rsidR="009263A6" w:rsidRPr="00BA0B50">
        <w:rPr>
          <w:rFonts w:asciiTheme="majorHAnsi" w:eastAsia="Arial" w:hAnsiTheme="majorHAnsi" w:cstheme="majorHAnsi"/>
          <w:sz w:val="24"/>
          <w:szCs w:val="24"/>
          <w:highlight w:val="yellow"/>
        </w:rPr>
        <w:t xml:space="preserve"> the</w:t>
      </w:r>
      <w:r w:rsidR="00C5244F" w:rsidRPr="00BA0B50">
        <w:rPr>
          <w:rFonts w:asciiTheme="majorHAnsi" w:eastAsia="Arial" w:hAnsiTheme="majorHAnsi" w:cstheme="majorHAnsi"/>
          <w:sz w:val="24"/>
          <w:szCs w:val="24"/>
          <w:highlight w:val="yellow"/>
        </w:rPr>
        <w:t xml:space="preserve"> </w:t>
      </w:r>
      <w:proofErr w:type="spellStart"/>
      <w:r w:rsidR="00C5244F" w:rsidRPr="00BA0B50">
        <w:rPr>
          <w:rFonts w:asciiTheme="majorHAnsi" w:eastAsia="Arial" w:hAnsiTheme="majorHAnsi" w:cstheme="majorHAnsi"/>
          <w:sz w:val="24"/>
          <w:szCs w:val="24"/>
          <w:highlight w:val="yellow"/>
        </w:rPr>
        <w:t>micromolds</w:t>
      </w:r>
      <w:proofErr w:type="spellEnd"/>
      <w:r w:rsidR="00C5244F" w:rsidRPr="00BA0B50">
        <w:rPr>
          <w:rFonts w:asciiTheme="majorHAnsi" w:eastAsia="Arial" w:hAnsiTheme="majorHAnsi" w:cstheme="majorHAnsi"/>
          <w:sz w:val="24"/>
          <w:szCs w:val="24"/>
          <w:highlight w:val="yellow"/>
        </w:rPr>
        <w:t xml:space="preserve"> into </w:t>
      </w:r>
      <w:r w:rsidR="009263A6" w:rsidRPr="00BA0B50">
        <w:rPr>
          <w:rFonts w:asciiTheme="majorHAnsi" w:eastAsia="Arial" w:hAnsiTheme="majorHAnsi" w:cstheme="majorHAnsi"/>
          <w:sz w:val="24"/>
          <w:szCs w:val="24"/>
          <w:highlight w:val="yellow"/>
        </w:rPr>
        <w:t xml:space="preserve">the </w:t>
      </w:r>
      <w:r w:rsidR="00C5244F" w:rsidRPr="00BA0B50">
        <w:rPr>
          <w:rFonts w:asciiTheme="majorHAnsi" w:eastAsia="Arial" w:hAnsiTheme="majorHAnsi" w:cstheme="majorHAnsi"/>
          <w:sz w:val="24"/>
          <w:szCs w:val="24"/>
          <w:highlight w:val="yellow"/>
        </w:rPr>
        <w:t>wells of a new 24-well plate (</w:t>
      </w:r>
      <w:r w:rsidR="00C5244F" w:rsidRPr="00BA0B50">
        <w:rPr>
          <w:rFonts w:asciiTheme="majorHAnsi" w:eastAsia="Arial" w:hAnsiTheme="majorHAnsi" w:cstheme="majorHAnsi"/>
          <w:b/>
          <w:sz w:val="24"/>
          <w:szCs w:val="24"/>
          <w:highlight w:val="yellow"/>
        </w:rPr>
        <w:t>Figure 5A</w:t>
      </w:r>
      <w:r w:rsidR="00C5244F" w:rsidRPr="00BA0B50">
        <w:rPr>
          <w:rFonts w:asciiTheme="majorHAnsi" w:eastAsia="Arial" w:hAnsiTheme="majorHAnsi" w:cstheme="majorHAnsi"/>
          <w:bCs/>
          <w:sz w:val="24"/>
          <w:szCs w:val="24"/>
          <w:highlight w:val="yellow"/>
        </w:rPr>
        <w:t>i).</w:t>
      </w:r>
    </w:p>
    <w:p w14:paraId="544CC1DF" w14:textId="77777777" w:rsidR="009263A6" w:rsidRPr="001806A3" w:rsidRDefault="009263A6"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A68F407" w14:textId="275BD921" w:rsidR="009F6B93" w:rsidRPr="00BA0B50" w:rsidRDefault="00A36465" w:rsidP="001806A3">
      <w:pPr>
        <w:pStyle w:val="ListParagraph"/>
        <w:numPr>
          <w:ilvl w:val="1"/>
          <w:numId w:val="31"/>
        </w:numPr>
        <w:spacing w:after="0" w:line="240" w:lineRule="auto"/>
        <w:ind w:left="0" w:firstLine="0"/>
        <w:jc w:val="both"/>
        <w:rPr>
          <w:rFonts w:asciiTheme="majorHAnsi" w:hAnsiTheme="majorHAnsi" w:cstheme="majorHAnsi"/>
          <w:sz w:val="24"/>
          <w:szCs w:val="24"/>
          <w:highlight w:val="yellow"/>
        </w:rPr>
      </w:pPr>
      <w:r w:rsidRPr="00BA0B50">
        <w:rPr>
          <w:rFonts w:asciiTheme="majorHAnsi" w:eastAsia="Arial" w:hAnsiTheme="majorHAnsi" w:cstheme="majorHAnsi"/>
          <w:sz w:val="24"/>
          <w:szCs w:val="24"/>
          <w:highlight w:val="yellow"/>
        </w:rPr>
        <w:t xml:space="preserve">Add 500 µL </w:t>
      </w:r>
      <w:r w:rsidR="009263A6" w:rsidRPr="00BA0B50">
        <w:rPr>
          <w:rFonts w:asciiTheme="majorHAnsi" w:eastAsia="Arial" w:hAnsiTheme="majorHAnsi" w:cstheme="majorHAnsi"/>
          <w:sz w:val="24"/>
          <w:szCs w:val="24"/>
          <w:highlight w:val="yellow"/>
        </w:rPr>
        <w:t xml:space="preserve">of </w:t>
      </w:r>
      <w:r w:rsidR="000C5BC1" w:rsidRPr="00BA0B50">
        <w:rPr>
          <w:rFonts w:asciiTheme="majorHAnsi" w:eastAsia="Arial" w:hAnsiTheme="majorHAnsi" w:cstheme="majorHAnsi"/>
          <w:sz w:val="24"/>
          <w:szCs w:val="24"/>
          <w:highlight w:val="yellow"/>
        </w:rPr>
        <w:t xml:space="preserve">ovarian organoid media </w:t>
      </w:r>
      <w:r w:rsidRPr="00BA0B50">
        <w:rPr>
          <w:rFonts w:asciiTheme="majorHAnsi" w:eastAsia="Arial" w:hAnsiTheme="majorHAnsi" w:cstheme="majorHAnsi"/>
          <w:sz w:val="24"/>
          <w:szCs w:val="24"/>
          <w:highlight w:val="yellow"/>
        </w:rPr>
        <w:t xml:space="preserve">to each well of the 24-well plate containing an agarose </w:t>
      </w:r>
      <w:proofErr w:type="spellStart"/>
      <w:r w:rsidRPr="00BA0B50">
        <w:rPr>
          <w:rFonts w:asciiTheme="majorHAnsi" w:eastAsia="Arial" w:hAnsiTheme="majorHAnsi" w:cstheme="majorHAnsi"/>
          <w:sz w:val="24"/>
          <w:szCs w:val="24"/>
          <w:highlight w:val="yellow"/>
        </w:rPr>
        <w:t>micromold</w:t>
      </w:r>
      <w:proofErr w:type="spellEnd"/>
      <w:r w:rsidR="00C5244F" w:rsidRPr="00BA0B50">
        <w:rPr>
          <w:rFonts w:asciiTheme="majorHAnsi" w:eastAsia="Arial" w:hAnsiTheme="majorHAnsi" w:cstheme="majorHAnsi"/>
          <w:sz w:val="24"/>
          <w:szCs w:val="24"/>
          <w:highlight w:val="yellow"/>
        </w:rPr>
        <w:t xml:space="preserve"> (</w:t>
      </w:r>
      <w:r w:rsidR="00C5244F" w:rsidRPr="00BA0B50">
        <w:rPr>
          <w:rFonts w:asciiTheme="majorHAnsi" w:eastAsia="Arial" w:hAnsiTheme="majorHAnsi" w:cstheme="majorHAnsi"/>
          <w:b/>
          <w:sz w:val="24"/>
          <w:szCs w:val="24"/>
          <w:highlight w:val="yellow"/>
        </w:rPr>
        <w:t>Figure 5A</w:t>
      </w:r>
      <w:r w:rsidR="00C5244F" w:rsidRPr="00BA0B50">
        <w:rPr>
          <w:rFonts w:asciiTheme="majorHAnsi" w:eastAsia="Arial" w:hAnsiTheme="majorHAnsi" w:cstheme="majorHAnsi"/>
          <w:bCs/>
          <w:sz w:val="24"/>
          <w:szCs w:val="24"/>
          <w:highlight w:val="yellow"/>
        </w:rPr>
        <w:t>ii)</w:t>
      </w:r>
      <w:r w:rsidRPr="00BA0B50">
        <w:rPr>
          <w:rFonts w:asciiTheme="majorHAnsi" w:eastAsia="Arial" w:hAnsiTheme="majorHAnsi" w:cstheme="majorHAnsi"/>
          <w:sz w:val="24"/>
          <w:szCs w:val="24"/>
          <w:highlight w:val="yellow"/>
        </w:rPr>
        <w:t xml:space="preserve">. Make sure that </w:t>
      </w:r>
      <w:proofErr w:type="spellStart"/>
      <w:r w:rsidR="00C5244F" w:rsidRPr="00BA0B50">
        <w:rPr>
          <w:rFonts w:asciiTheme="majorHAnsi" w:eastAsia="Arial" w:hAnsiTheme="majorHAnsi" w:cstheme="majorHAnsi"/>
          <w:sz w:val="24"/>
          <w:szCs w:val="24"/>
          <w:highlight w:val="yellow"/>
        </w:rPr>
        <w:t>micromolds</w:t>
      </w:r>
      <w:proofErr w:type="spellEnd"/>
      <w:r w:rsidR="00C5244F" w:rsidRPr="00BA0B50">
        <w:rPr>
          <w:rFonts w:asciiTheme="majorHAnsi" w:eastAsia="Arial" w:hAnsiTheme="majorHAnsi" w:cstheme="majorHAnsi"/>
          <w:sz w:val="24"/>
          <w:szCs w:val="24"/>
          <w:highlight w:val="yellow"/>
        </w:rPr>
        <w:t xml:space="preserve"> are fully submerged in</w:t>
      </w:r>
      <w:r w:rsidRPr="00BA0B50">
        <w:rPr>
          <w:rFonts w:asciiTheme="majorHAnsi" w:eastAsia="Arial" w:hAnsiTheme="majorHAnsi" w:cstheme="majorHAnsi"/>
          <w:sz w:val="24"/>
          <w:szCs w:val="24"/>
          <w:highlight w:val="yellow"/>
        </w:rPr>
        <w:t xml:space="preserve"> media and equilibrate the </w:t>
      </w:r>
      <w:proofErr w:type="spellStart"/>
      <w:r w:rsidRPr="00BA0B50">
        <w:rPr>
          <w:rFonts w:asciiTheme="majorHAnsi" w:eastAsia="Arial" w:hAnsiTheme="majorHAnsi" w:cstheme="majorHAnsi"/>
          <w:sz w:val="24"/>
          <w:szCs w:val="24"/>
          <w:highlight w:val="yellow"/>
        </w:rPr>
        <w:t>micromolds</w:t>
      </w:r>
      <w:proofErr w:type="spellEnd"/>
      <w:r w:rsidRPr="00BA0B50">
        <w:rPr>
          <w:rFonts w:asciiTheme="majorHAnsi" w:eastAsia="Arial" w:hAnsiTheme="majorHAnsi" w:cstheme="majorHAnsi"/>
          <w:sz w:val="24"/>
          <w:szCs w:val="24"/>
          <w:highlight w:val="yellow"/>
        </w:rPr>
        <w:t xml:space="preserve"> and media </w:t>
      </w:r>
      <w:r w:rsidR="009B083B" w:rsidRPr="00BA0B50">
        <w:rPr>
          <w:rFonts w:asciiTheme="majorHAnsi" w:eastAsia="Arial" w:hAnsiTheme="majorHAnsi" w:cstheme="majorHAnsi"/>
          <w:sz w:val="24"/>
          <w:szCs w:val="24"/>
          <w:highlight w:val="yellow"/>
        </w:rPr>
        <w:t>for at least 30 mi</w:t>
      </w:r>
      <w:r w:rsidR="009F6B93" w:rsidRPr="00BA0B50">
        <w:rPr>
          <w:rFonts w:asciiTheme="majorHAnsi" w:eastAsia="Arial" w:hAnsiTheme="majorHAnsi" w:cstheme="majorHAnsi"/>
          <w:sz w:val="24"/>
          <w:szCs w:val="24"/>
          <w:highlight w:val="yellow"/>
        </w:rPr>
        <w:t>n</w:t>
      </w:r>
      <w:r w:rsidR="009B083B" w:rsidRPr="00BA0B50">
        <w:rPr>
          <w:rFonts w:asciiTheme="majorHAnsi" w:eastAsia="Arial" w:hAnsiTheme="majorHAnsi" w:cstheme="majorHAnsi"/>
          <w:sz w:val="24"/>
          <w:szCs w:val="24"/>
          <w:highlight w:val="yellow"/>
        </w:rPr>
        <w:t xml:space="preserve"> in an incubator</w:t>
      </w:r>
      <w:r w:rsidR="00756D3D" w:rsidRPr="00BA0B50">
        <w:rPr>
          <w:rFonts w:asciiTheme="majorHAnsi" w:eastAsia="Arial" w:hAnsiTheme="majorHAnsi" w:cstheme="majorHAnsi"/>
          <w:sz w:val="24"/>
          <w:szCs w:val="24"/>
          <w:highlight w:val="yellow"/>
        </w:rPr>
        <w:t xml:space="preserve"> </w:t>
      </w:r>
      <w:r w:rsidR="00756D3D" w:rsidRPr="00BA0B50">
        <w:rPr>
          <w:rFonts w:asciiTheme="majorHAnsi" w:hAnsiTheme="majorHAnsi" w:cstheme="majorHAnsi"/>
          <w:sz w:val="24"/>
          <w:szCs w:val="24"/>
          <w:highlight w:val="yellow"/>
        </w:rPr>
        <w:t>(humidified environment, 37</w:t>
      </w:r>
      <w:r w:rsidR="009263A6" w:rsidRPr="00BA0B50">
        <w:rPr>
          <w:rFonts w:asciiTheme="majorHAnsi" w:hAnsiTheme="majorHAnsi" w:cstheme="majorHAnsi"/>
          <w:sz w:val="24"/>
          <w:szCs w:val="24"/>
          <w:highlight w:val="yellow"/>
        </w:rPr>
        <w:t xml:space="preserve"> </w:t>
      </w:r>
      <w:r w:rsidR="00756D3D" w:rsidRPr="00BA0B50">
        <w:rPr>
          <w:rFonts w:asciiTheme="majorHAnsi" w:eastAsia="Symbol" w:hAnsiTheme="majorHAnsi" w:cstheme="majorHAnsi"/>
          <w:sz w:val="24"/>
          <w:szCs w:val="24"/>
          <w:highlight w:val="yellow"/>
        </w:rPr>
        <w:t>°</w:t>
      </w:r>
      <w:r w:rsidR="00756D3D" w:rsidRPr="00BA0B50">
        <w:rPr>
          <w:rFonts w:asciiTheme="majorHAnsi" w:hAnsiTheme="majorHAnsi" w:cstheme="majorHAnsi"/>
          <w:sz w:val="24"/>
          <w:szCs w:val="24"/>
          <w:highlight w:val="yellow"/>
        </w:rPr>
        <w:t>C with 5% CO</w:t>
      </w:r>
      <w:r w:rsidR="00756D3D" w:rsidRPr="00BA0B50">
        <w:rPr>
          <w:rFonts w:asciiTheme="majorHAnsi" w:hAnsiTheme="majorHAnsi" w:cstheme="majorHAnsi"/>
          <w:sz w:val="24"/>
          <w:szCs w:val="24"/>
          <w:highlight w:val="yellow"/>
          <w:vertAlign w:val="subscript"/>
        </w:rPr>
        <w:t>2</w:t>
      </w:r>
      <w:r w:rsidR="00756D3D" w:rsidRPr="00BA0B50">
        <w:rPr>
          <w:rFonts w:asciiTheme="majorHAnsi" w:hAnsiTheme="majorHAnsi" w:cstheme="majorHAnsi"/>
          <w:sz w:val="24"/>
          <w:szCs w:val="24"/>
          <w:highlight w:val="yellow"/>
        </w:rPr>
        <w:t>)</w:t>
      </w:r>
      <w:r w:rsidR="009B083B" w:rsidRPr="00BA0B50">
        <w:rPr>
          <w:rFonts w:asciiTheme="majorHAnsi" w:eastAsia="Arial" w:hAnsiTheme="majorHAnsi" w:cstheme="majorHAnsi"/>
          <w:sz w:val="24"/>
          <w:szCs w:val="24"/>
          <w:highlight w:val="yellow"/>
        </w:rPr>
        <w:t xml:space="preserve">. </w:t>
      </w:r>
    </w:p>
    <w:p w14:paraId="25582F15" w14:textId="77777777" w:rsidR="009263A6" w:rsidRPr="00BA0B50" w:rsidRDefault="009263A6"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2F9B931A" w14:textId="626AA422" w:rsidR="009F6B93" w:rsidRPr="00BA0B50" w:rsidRDefault="009B083B" w:rsidP="001806A3">
      <w:pPr>
        <w:pStyle w:val="ListParagraph"/>
        <w:numPr>
          <w:ilvl w:val="1"/>
          <w:numId w:val="31"/>
        </w:numPr>
        <w:spacing w:after="0" w:line="240" w:lineRule="auto"/>
        <w:ind w:left="0" w:firstLine="0"/>
        <w:jc w:val="both"/>
        <w:rPr>
          <w:rFonts w:asciiTheme="majorHAnsi" w:hAnsiTheme="majorHAnsi" w:cstheme="majorHAnsi"/>
          <w:sz w:val="24"/>
          <w:szCs w:val="24"/>
          <w:highlight w:val="yellow"/>
        </w:rPr>
      </w:pPr>
      <w:r w:rsidRPr="00BA0B50">
        <w:rPr>
          <w:rFonts w:asciiTheme="majorHAnsi" w:eastAsia="Arial" w:hAnsiTheme="majorHAnsi" w:cstheme="majorHAnsi"/>
          <w:sz w:val="24"/>
          <w:szCs w:val="24"/>
          <w:highlight w:val="yellow"/>
        </w:rPr>
        <w:t xml:space="preserve">Remove </w:t>
      </w:r>
      <w:r w:rsidR="00295451" w:rsidRPr="00BA0B50">
        <w:rPr>
          <w:rFonts w:asciiTheme="majorHAnsi" w:eastAsia="Arial" w:hAnsiTheme="majorHAnsi" w:cstheme="majorHAnsi"/>
          <w:sz w:val="24"/>
          <w:szCs w:val="24"/>
          <w:highlight w:val="yellow"/>
        </w:rPr>
        <w:t>PM</w:t>
      </w:r>
      <w:r w:rsidRPr="00BA0B50">
        <w:rPr>
          <w:rFonts w:asciiTheme="majorHAnsi" w:eastAsia="Arial" w:hAnsiTheme="majorHAnsi" w:cstheme="majorHAnsi"/>
          <w:sz w:val="24"/>
          <w:szCs w:val="24"/>
          <w:highlight w:val="yellow"/>
        </w:rPr>
        <w:t xml:space="preserve"> from adherent ovarian somatic cells</w:t>
      </w:r>
      <w:r w:rsidR="00C5244F" w:rsidRPr="00BA0B50">
        <w:rPr>
          <w:rFonts w:asciiTheme="majorHAnsi" w:eastAsia="Arial" w:hAnsiTheme="majorHAnsi" w:cstheme="majorHAnsi"/>
          <w:sz w:val="24"/>
          <w:szCs w:val="24"/>
          <w:highlight w:val="yellow"/>
        </w:rPr>
        <w:t xml:space="preserve"> by aspirating and</w:t>
      </w:r>
      <w:r w:rsidRPr="00BA0B50">
        <w:rPr>
          <w:rFonts w:asciiTheme="majorHAnsi" w:eastAsia="Arial" w:hAnsiTheme="majorHAnsi" w:cstheme="majorHAnsi"/>
          <w:sz w:val="24"/>
          <w:szCs w:val="24"/>
          <w:highlight w:val="yellow"/>
        </w:rPr>
        <w:t xml:space="preserve"> wash </w:t>
      </w:r>
      <w:r w:rsidR="009263A6"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 xml:space="preserve">cells with </w:t>
      </w:r>
      <w:r w:rsidR="00DE202B" w:rsidRPr="00BA0B50">
        <w:rPr>
          <w:rFonts w:asciiTheme="majorHAnsi" w:eastAsia="Arial" w:hAnsiTheme="majorHAnsi" w:cstheme="majorHAnsi"/>
          <w:sz w:val="24"/>
          <w:szCs w:val="24"/>
          <w:highlight w:val="yellow"/>
        </w:rPr>
        <w:t xml:space="preserve">Mg/Ca-free </w:t>
      </w:r>
      <w:r w:rsidRPr="00BA0B50">
        <w:rPr>
          <w:rFonts w:asciiTheme="majorHAnsi" w:eastAsia="Arial" w:hAnsiTheme="majorHAnsi" w:cstheme="majorHAnsi"/>
          <w:sz w:val="24"/>
          <w:szCs w:val="24"/>
          <w:highlight w:val="yellow"/>
        </w:rPr>
        <w:t>PBS</w:t>
      </w:r>
      <w:r w:rsidR="00C5244F" w:rsidRPr="00BA0B50">
        <w:rPr>
          <w:rFonts w:asciiTheme="majorHAnsi" w:eastAsia="Arial" w:hAnsiTheme="majorHAnsi" w:cstheme="majorHAnsi"/>
          <w:sz w:val="24"/>
          <w:szCs w:val="24"/>
          <w:highlight w:val="yellow"/>
        </w:rPr>
        <w:t xml:space="preserve">. </w:t>
      </w:r>
    </w:p>
    <w:p w14:paraId="3C278E64" w14:textId="77777777" w:rsidR="009263A6" w:rsidRPr="00BA0B50" w:rsidRDefault="009263A6"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28F7058C" w14:textId="5D446027" w:rsidR="009F6B93" w:rsidRPr="00BA0B50" w:rsidRDefault="00C5244F" w:rsidP="001806A3">
      <w:pPr>
        <w:pStyle w:val="ListParagraph"/>
        <w:numPr>
          <w:ilvl w:val="1"/>
          <w:numId w:val="31"/>
        </w:numPr>
        <w:spacing w:after="0" w:line="240" w:lineRule="auto"/>
        <w:ind w:left="0" w:firstLine="0"/>
        <w:jc w:val="both"/>
        <w:rPr>
          <w:rFonts w:asciiTheme="majorHAnsi" w:hAnsiTheme="majorHAnsi" w:cstheme="majorHAnsi"/>
          <w:sz w:val="24"/>
          <w:szCs w:val="24"/>
          <w:highlight w:val="yellow"/>
        </w:rPr>
      </w:pPr>
      <w:r w:rsidRPr="00BA0B50">
        <w:rPr>
          <w:rFonts w:asciiTheme="majorHAnsi" w:eastAsia="Arial" w:hAnsiTheme="majorHAnsi" w:cstheme="majorHAnsi"/>
          <w:sz w:val="24"/>
          <w:szCs w:val="24"/>
          <w:highlight w:val="yellow"/>
        </w:rPr>
        <w:t>Add 0.05% Trypsin (1</w:t>
      </w:r>
      <w:r w:rsidR="009263A6" w:rsidRPr="00BA0B50">
        <w:rPr>
          <w:rFonts w:asciiTheme="majorHAnsi" w:eastAsia="Arial" w:hAnsiTheme="majorHAnsi" w:cstheme="majorHAnsi"/>
          <w:sz w:val="24"/>
          <w:szCs w:val="24"/>
          <w:highlight w:val="yellow"/>
        </w:rPr>
        <w:t>–</w:t>
      </w:r>
      <w:r w:rsidRPr="00BA0B50">
        <w:rPr>
          <w:rFonts w:asciiTheme="majorHAnsi" w:eastAsia="Arial" w:hAnsiTheme="majorHAnsi" w:cstheme="majorHAnsi"/>
          <w:sz w:val="24"/>
          <w:szCs w:val="24"/>
          <w:highlight w:val="yellow"/>
        </w:rPr>
        <w:t xml:space="preserve">2 mL </w:t>
      </w:r>
      <w:r w:rsidR="009263A6" w:rsidRPr="00BA0B50">
        <w:rPr>
          <w:rFonts w:asciiTheme="majorHAnsi" w:eastAsia="Arial" w:hAnsiTheme="majorHAnsi" w:cstheme="majorHAnsi"/>
          <w:sz w:val="24"/>
          <w:szCs w:val="24"/>
          <w:highlight w:val="yellow"/>
        </w:rPr>
        <w:t xml:space="preserve">of </w:t>
      </w:r>
      <w:r w:rsidR="002F333D" w:rsidRPr="00BA0B50">
        <w:rPr>
          <w:rFonts w:asciiTheme="majorHAnsi" w:eastAsia="Arial" w:hAnsiTheme="majorHAnsi" w:cstheme="majorHAnsi"/>
          <w:sz w:val="24"/>
          <w:szCs w:val="24"/>
          <w:highlight w:val="yellow"/>
        </w:rPr>
        <w:t xml:space="preserve">trypsin </w:t>
      </w:r>
      <w:r w:rsidRPr="00BA0B50">
        <w:rPr>
          <w:rFonts w:asciiTheme="majorHAnsi" w:eastAsia="Arial" w:hAnsiTheme="majorHAnsi" w:cstheme="majorHAnsi"/>
          <w:sz w:val="24"/>
          <w:szCs w:val="24"/>
          <w:highlight w:val="yellow"/>
        </w:rPr>
        <w:t xml:space="preserve">for a 6-well plate or 60 mm dish) to </w:t>
      </w:r>
      <w:r w:rsidR="00A91E35" w:rsidRPr="00BA0B50">
        <w:rPr>
          <w:rFonts w:asciiTheme="majorHAnsi" w:eastAsia="Arial" w:hAnsiTheme="majorHAnsi" w:cstheme="majorHAnsi"/>
          <w:sz w:val="24"/>
          <w:szCs w:val="24"/>
          <w:highlight w:val="yellow"/>
        </w:rPr>
        <w:t xml:space="preserve">harvest </w:t>
      </w:r>
      <w:r w:rsidR="009263A6"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cells from 2D culture. Incubate</w:t>
      </w:r>
      <w:r w:rsidR="009263A6" w:rsidRPr="00BA0B50">
        <w:rPr>
          <w:rFonts w:asciiTheme="majorHAnsi" w:eastAsia="Arial" w:hAnsiTheme="majorHAnsi" w:cstheme="majorHAnsi"/>
          <w:sz w:val="24"/>
          <w:szCs w:val="24"/>
          <w:highlight w:val="yellow"/>
        </w:rPr>
        <w:t xml:space="preserve"> the</w:t>
      </w:r>
      <w:r w:rsidRPr="00BA0B50">
        <w:rPr>
          <w:rFonts w:asciiTheme="majorHAnsi" w:eastAsia="Arial" w:hAnsiTheme="majorHAnsi" w:cstheme="majorHAnsi"/>
          <w:sz w:val="24"/>
          <w:szCs w:val="24"/>
          <w:highlight w:val="yellow"/>
        </w:rPr>
        <w:t xml:space="preserve"> cells with </w:t>
      </w:r>
      <w:r w:rsidR="009F6B93" w:rsidRPr="00BA0B50">
        <w:rPr>
          <w:rFonts w:asciiTheme="majorHAnsi" w:eastAsia="Arial" w:hAnsiTheme="majorHAnsi" w:cstheme="majorHAnsi"/>
          <w:sz w:val="24"/>
          <w:szCs w:val="24"/>
          <w:highlight w:val="yellow"/>
        </w:rPr>
        <w:t>t</w:t>
      </w:r>
      <w:r w:rsidRPr="00BA0B50">
        <w:rPr>
          <w:rFonts w:asciiTheme="majorHAnsi" w:eastAsia="Arial" w:hAnsiTheme="majorHAnsi" w:cstheme="majorHAnsi"/>
          <w:sz w:val="24"/>
          <w:szCs w:val="24"/>
          <w:highlight w:val="yellow"/>
        </w:rPr>
        <w:t xml:space="preserve">rypsin for </w:t>
      </w:r>
      <w:r w:rsidR="00F92047" w:rsidRPr="00BA0B50">
        <w:rPr>
          <w:rFonts w:asciiTheme="majorHAnsi" w:eastAsia="Arial" w:hAnsiTheme="majorHAnsi" w:cstheme="majorHAnsi"/>
          <w:sz w:val="24"/>
          <w:szCs w:val="24"/>
          <w:highlight w:val="yellow"/>
        </w:rPr>
        <w:t>2</w:t>
      </w:r>
      <w:r w:rsidR="009263A6" w:rsidRPr="00BA0B50">
        <w:rPr>
          <w:rFonts w:asciiTheme="majorHAnsi" w:eastAsia="Arial" w:hAnsiTheme="majorHAnsi" w:cstheme="majorHAnsi"/>
          <w:sz w:val="24"/>
          <w:szCs w:val="24"/>
          <w:highlight w:val="yellow"/>
        </w:rPr>
        <w:t>–</w:t>
      </w:r>
      <w:r w:rsidR="00F92047" w:rsidRPr="00BA0B50">
        <w:rPr>
          <w:rFonts w:asciiTheme="majorHAnsi" w:eastAsia="Arial" w:hAnsiTheme="majorHAnsi" w:cstheme="majorHAnsi"/>
          <w:sz w:val="24"/>
          <w:szCs w:val="24"/>
          <w:highlight w:val="yellow"/>
        </w:rPr>
        <w:t>3</w:t>
      </w:r>
      <w:r w:rsidRPr="00BA0B50">
        <w:rPr>
          <w:rFonts w:asciiTheme="majorHAnsi" w:eastAsia="Arial" w:hAnsiTheme="majorHAnsi" w:cstheme="majorHAnsi"/>
          <w:sz w:val="24"/>
          <w:szCs w:val="24"/>
          <w:highlight w:val="yellow"/>
        </w:rPr>
        <w:t xml:space="preserve"> min at 37</w:t>
      </w:r>
      <w:r w:rsidR="009263A6" w:rsidRPr="00BA0B50">
        <w:rPr>
          <w:rFonts w:asciiTheme="majorHAnsi" w:eastAsia="Arial" w:hAnsiTheme="majorHAnsi" w:cstheme="majorHAnsi"/>
          <w:sz w:val="24"/>
          <w:szCs w:val="24"/>
          <w:highlight w:val="yellow"/>
        </w:rPr>
        <w:t xml:space="preserve"> </w:t>
      </w:r>
      <w:r w:rsidRPr="00BA0B50">
        <w:rPr>
          <w:rFonts w:asciiTheme="majorHAnsi" w:eastAsia="Symbol" w:hAnsiTheme="majorHAnsi" w:cstheme="majorHAnsi"/>
          <w:sz w:val="24"/>
          <w:szCs w:val="24"/>
          <w:highlight w:val="yellow"/>
        </w:rPr>
        <w:t>°</w:t>
      </w:r>
      <w:r w:rsidRPr="00BA0B50">
        <w:rPr>
          <w:rFonts w:asciiTheme="majorHAnsi" w:eastAsia="Arial" w:hAnsiTheme="majorHAnsi" w:cstheme="majorHAnsi"/>
          <w:sz w:val="24"/>
          <w:szCs w:val="24"/>
          <w:highlight w:val="yellow"/>
        </w:rPr>
        <w:t xml:space="preserve">C in an incubator. </w:t>
      </w:r>
    </w:p>
    <w:p w14:paraId="34234D71" w14:textId="77777777" w:rsidR="009263A6" w:rsidRPr="00BA0B50" w:rsidRDefault="009263A6"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241D9EE5" w14:textId="23299FCC" w:rsidR="00B94187" w:rsidRPr="00BA0B50" w:rsidRDefault="009F6B93" w:rsidP="001806A3">
      <w:pPr>
        <w:pStyle w:val="ListParagraph"/>
        <w:numPr>
          <w:ilvl w:val="1"/>
          <w:numId w:val="31"/>
        </w:numPr>
        <w:spacing w:after="0" w:line="240" w:lineRule="auto"/>
        <w:ind w:left="0" w:firstLine="0"/>
        <w:jc w:val="both"/>
        <w:rPr>
          <w:rFonts w:asciiTheme="majorHAnsi" w:hAnsiTheme="majorHAnsi" w:cstheme="majorHAnsi"/>
          <w:sz w:val="24"/>
          <w:szCs w:val="24"/>
          <w:highlight w:val="yellow"/>
        </w:rPr>
      </w:pPr>
      <w:r w:rsidRPr="00BA0B50">
        <w:rPr>
          <w:rFonts w:asciiTheme="majorHAnsi" w:eastAsia="Arial" w:hAnsiTheme="majorHAnsi" w:cstheme="majorHAnsi"/>
          <w:sz w:val="24"/>
          <w:szCs w:val="24"/>
          <w:highlight w:val="yellow"/>
        </w:rPr>
        <w:t xml:space="preserve">Confirm that cells have </w:t>
      </w:r>
      <w:r w:rsidR="00DB7D5E" w:rsidRPr="00BA0B50">
        <w:rPr>
          <w:rFonts w:asciiTheme="majorHAnsi" w:eastAsia="Arial" w:hAnsiTheme="majorHAnsi" w:cstheme="majorHAnsi"/>
          <w:sz w:val="24"/>
          <w:szCs w:val="24"/>
          <w:highlight w:val="yellow"/>
        </w:rPr>
        <w:t xml:space="preserve">detached </w:t>
      </w:r>
      <w:r w:rsidRPr="00BA0B50">
        <w:rPr>
          <w:rFonts w:asciiTheme="majorHAnsi" w:eastAsia="Arial" w:hAnsiTheme="majorHAnsi" w:cstheme="majorHAnsi"/>
          <w:sz w:val="24"/>
          <w:szCs w:val="24"/>
          <w:highlight w:val="yellow"/>
        </w:rPr>
        <w:t>under a microscope and i</w:t>
      </w:r>
      <w:r w:rsidR="009B083B" w:rsidRPr="00BA0B50">
        <w:rPr>
          <w:rFonts w:asciiTheme="majorHAnsi" w:eastAsia="Arial" w:hAnsiTheme="majorHAnsi" w:cstheme="majorHAnsi"/>
          <w:sz w:val="24"/>
          <w:szCs w:val="24"/>
          <w:highlight w:val="yellow"/>
        </w:rPr>
        <w:t>nactivate</w:t>
      </w:r>
      <w:r w:rsidR="002526D7" w:rsidRPr="00BA0B50">
        <w:rPr>
          <w:rFonts w:asciiTheme="majorHAnsi" w:eastAsia="Arial" w:hAnsiTheme="majorHAnsi" w:cstheme="majorHAnsi"/>
          <w:sz w:val="24"/>
          <w:szCs w:val="24"/>
          <w:highlight w:val="yellow"/>
        </w:rPr>
        <w:t xml:space="preserve"> the</w:t>
      </w:r>
      <w:r w:rsidR="009B083B" w:rsidRPr="00BA0B50">
        <w:rPr>
          <w:rFonts w:asciiTheme="majorHAnsi" w:eastAsia="Arial" w:hAnsiTheme="majorHAnsi" w:cstheme="majorHAnsi"/>
          <w:sz w:val="24"/>
          <w:szCs w:val="24"/>
          <w:highlight w:val="yellow"/>
        </w:rPr>
        <w:t xml:space="preserve"> </w:t>
      </w:r>
      <w:r w:rsidRPr="00BA0B50">
        <w:rPr>
          <w:rFonts w:asciiTheme="majorHAnsi" w:eastAsia="Arial" w:hAnsiTheme="majorHAnsi" w:cstheme="majorHAnsi"/>
          <w:sz w:val="24"/>
          <w:szCs w:val="24"/>
          <w:highlight w:val="yellow"/>
        </w:rPr>
        <w:t>t</w:t>
      </w:r>
      <w:r w:rsidR="009B083B" w:rsidRPr="00BA0B50">
        <w:rPr>
          <w:rFonts w:asciiTheme="majorHAnsi" w:eastAsia="Arial" w:hAnsiTheme="majorHAnsi" w:cstheme="majorHAnsi"/>
          <w:sz w:val="24"/>
          <w:szCs w:val="24"/>
          <w:highlight w:val="yellow"/>
        </w:rPr>
        <w:t xml:space="preserve">rypsin </w:t>
      </w:r>
      <w:r w:rsidRPr="00BA0B50">
        <w:rPr>
          <w:rFonts w:asciiTheme="majorHAnsi" w:eastAsia="Arial" w:hAnsiTheme="majorHAnsi" w:cstheme="majorHAnsi"/>
          <w:sz w:val="24"/>
          <w:szCs w:val="24"/>
          <w:highlight w:val="yellow"/>
        </w:rPr>
        <w:t>by adding</w:t>
      </w:r>
      <w:r w:rsidR="009B083B" w:rsidRPr="00BA0B50">
        <w:rPr>
          <w:rFonts w:asciiTheme="majorHAnsi" w:eastAsia="Arial" w:hAnsiTheme="majorHAnsi" w:cstheme="majorHAnsi"/>
          <w:sz w:val="24"/>
          <w:szCs w:val="24"/>
          <w:highlight w:val="yellow"/>
        </w:rPr>
        <w:t xml:space="preserve"> two volumes of warmed </w:t>
      </w:r>
      <w:r w:rsidR="00295451" w:rsidRPr="00BA0B50">
        <w:rPr>
          <w:rFonts w:asciiTheme="majorHAnsi" w:eastAsia="Arial" w:hAnsiTheme="majorHAnsi" w:cstheme="majorHAnsi"/>
          <w:sz w:val="24"/>
          <w:szCs w:val="24"/>
          <w:highlight w:val="yellow"/>
        </w:rPr>
        <w:t>PM</w:t>
      </w:r>
      <w:r w:rsidRPr="00BA0B50">
        <w:rPr>
          <w:rFonts w:asciiTheme="majorHAnsi" w:eastAsia="Arial" w:hAnsiTheme="majorHAnsi" w:cstheme="majorHAnsi"/>
          <w:sz w:val="24"/>
          <w:szCs w:val="24"/>
          <w:highlight w:val="yellow"/>
        </w:rPr>
        <w:t xml:space="preserve"> </w:t>
      </w:r>
      <w:r w:rsidR="000C5BC1" w:rsidRPr="00BA0B50">
        <w:rPr>
          <w:rFonts w:asciiTheme="majorHAnsi" w:eastAsia="Arial" w:hAnsiTheme="majorHAnsi" w:cstheme="majorHAnsi"/>
          <w:sz w:val="24"/>
          <w:szCs w:val="24"/>
          <w:highlight w:val="yellow"/>
        </w:rPr>
        <w:t xml:space="preserve">for every </w:t>
      </w:r>
      <w:r w:rsidRPr="00BA0B50">
        <w:rPr>
          <w:rFonts w:asciiTheme="majorHAnsi" w:eastAsia="Arial" w:hAnsiTheme="majorHAnsi" w:cstheme="majorHAnsi"/>
          <w:sz w:val="24"/>
          <w:szCs w:val="24"/>
          <w:highlight w:val="yellow"/>
        </w:rPr>
        <w:t>one volume of trypsin used.</w:t>
      </w:r>
    </w:p>
    <w:p w14:paraId="1D92A8BF" w14:textId="579FAF86" w:rsidR="009F6B93" w:rsidRPr="00BA0B50" w:rsidRDefault="009F6B93"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BA0B50">
        <w:rPr>
          <w:rFonts w:asciiTheme="majorHAnsi" w:eastAsia="Arial" w:hAnsiTheme="majorHAnsi" w:cstheme="majorHAnsi"/>
          <w:sz w:val="24"/>
          <w:szCs w:val="24"/>
          <w:highlight w:val="yellow"/>
        </w:rPr>
        <w:t xml:space="preserve"> </w:t>
      </w:r>
    </w:p>
    <w:p w14:paraId="4FD6E71E" w14:textId="1CFE2878" w:rsidR="009F6B93" w:rsidRPr="00BA0B50" w:rsidRDefault="009F6B93" w:rsidP="001806A3">
      <w:pPr>
        <w:pStyle w:val="ListParagraph"/>
        <w:numPr>
          <w:ilvl w:val="1"/>
          <w:numId w:val="31"/>
        </w:numPr>
        <w:spacing w:after="0" w:line="240" w:lineRule="auto"/>
        <w:ind w:left="0" w:firstLine="0"/>
        <w:jc w:val="both"/>
        <w:rPr>
          <w:rFonts w:asciiTheme="majorHAnsi" w:hAnsiTheme="majorHAnsi" w:cstheme="majorHAnsi"/>
          <w:sz w:val="24"/>
          <w:szCs w:val="24"/>
          <w:highlight w:val="yellow"/>
        </w:rPr>
      </w:pPr>
      <w:r w:rsidRPr="00BA0B50">
        <w:rPr>
          <w:rFonts w:asciiTheme="majorHAnsi" w:eastAsia="Arial" w:hAnsiTheme="majorHAnsi" w:cstheme="majorHAnsi"/>
          <w:sz w:val="24"/>
          <w:szCs w:val="24"/>
          <w:highlight w:val="yellow"/>
        </w:rPr>
        <w:t>T</w:t>
      </w:r>
      <w:r w:rsidR="009B083B" w:rsidRPr="00BA0B50">
        <w:rPr>
          <w:rFonts w:asciiTheme="majorHAnsi" w:eastAsia="Arial" w:hAnsiTheme="majorHAnsi" w:cstheme="majorHAnsi"/>
          <w:sz w:val="24"/>
          <w:szCs w:val="24"/>
          <w:highlight w:val="yellow"/>
        </w:rPr>
        <w:t xml:space="preserve">ransfer the cell suspension to a </w:t>
      </w:r>
      <w:r w:rsidR="00BA7EBF" w:rsidRPr="00BA0B50">
        <w:rPr>
          <w:rFonts w:asciiTheme="majorHAnsi" w:eastAsia="Arial" w:hAnsiTheme="majorHAnsi" w:cstheme="majorHAnsi"/>
          <w:sz w:val="24"/>
          <w:szCs w:val="24"/>
          <w:highlight w:val="yellow"/>
        </w:rPr>
        <w:t xml:space="preserve">15 mL </w:t>
      </w:r>
      <w:r w:rsidR="009B083B" w:rsidRPr="00BA0B50">
        <w:rPr>
          <w:rFonts w:asciiTheme="majorHAnsi" w:eastAsia="Arial" w:hAnsiTheme="majorHAnsi" w:cstheme="majorHAnsi"/>
          <w:sz w:val="24"/>
          <w:szCs w:val="24"/>
          <w:highlight w:val="yellow"/>
        </w:rPr>
        <w:t xml:space="preserve">conical </w:t>
      </w:r>
      <w:proofErr w:type="gramStart"/>
      <w:r w:rsidR="009B083B" w:rsidRPr="00BA0B50">
        <w:rPr>
          <w:rFonts w:asciiTheme="majorHAnsi" w:eastAsia="Arial" w:hAnsiTheme="majorHAnsi" w:cstheme="majorHAnsi"/>
          <w:sz w:val="24"/>
          <w:szCs w:val="24"/>
          <w:highlight w:val="yellow"/>
        </w:rPr>
        <w:t>tube, and</w:t>
      </w:r>
      <w:proofErr w:type="gramEnd"/>
      <w:r w:rsidR="009B083B" w:rsidRPr="00BA0B50">
        <w:rPr>
          <w:rFonts w:asciiTheme="majorHAnsi" w:eastAsia="Arial" w:hAnsiTheme="majorHAnsi" w:cstheme="majorHAnsi"/>
          <w:sz w:val="24"/>
          <w:szCs w:val="24"/>
          <w:highlight w:val="yellow"/>
        </w:rPr>
        <w:t xml:space="preserve"> pellet</w:t>
      </w:r>
      <w:r w:rsidR="00B94187" w:rsidRPr="00BA0B50">
        <w:rPr>
          <w:rFonts w:asciiTheme="majorHAnsi" w:eastAsia="Arial" w:hAnsiTheme="majorHAnsi" w:cstheme="majorHAnsi"/>
          <w:sz w:val="24"/>
          <w:szCs w:val="24"/>
          <w:highlight w:val="yellow"/>
        </w:rPr>
        <w:t xml:space="preserve"> the</w:t>
      </w:r>
      <w:r w:rsidR="009B083B" w:rsidRPr="00BA0B50">
        <w:rPr>
          <w:rFonts w:asciiTheme="majorHAnsi" w:eastAsia="Arial" w:hAnsiTheme="majorHAnsi" w:cstheme="majorHAnsi"/>
          <w:sz w:val="24"/>
          <w:szCs w:val="24"/>
          <w:highlight w:val="yellow"/>
        </w:rPr>
        <w:t xml:space="preserve"> cells by centrifugation at 300 </w:t>
      </w:r>
      <w:r w:rsidR="00B94187" w:rsidRPr="00BA0B50">
        <w:rPr>
          <w:rFonts w:asciiTheme="majorHAnsi" w:eastAsia="Arial" w:hAnsiTheme="majorHAnsi" w:cstheme="majorHAnsi"/>
          <w:sz w:val="24"/>
          <w:szCs w:val="24"/>
          <w:highlight w:val="yellow"/>
        </w:rPr>
        <w:t>×</w:t>
      </w:r>
      <w:r w:rsidR="009B083B" w:rsidRPr="00BA0B50">
        <w:rPr>
          <w:rFonts w:asciiTheme="majorHAnsi" w:eastAsia="Arial" w:hAnsiTheme="majorHAnsi" w:cstheme="majorHAnsi"/>
          <w:sz w:val="24"/>
          <w:szCs w:val="24"/>
          <w:highlight w:val="yellow"/>
        </w:rPr>
        <w:t xml:space="preserve"> </w:t>
      </w:r>
      <w:r w:rsidR="009B083B" w:rsidRPr="00BA0B50">
        <w:rPr>
          <w:rFonts w:asciiTheme="majorHAnsi" w:eastAsia="Arial" w:hAnsiTheme="majorHAnsi" w:cstheme="majorHAnsi"/>
          <w:i/>
          <w:iCs/>
          <w:sz w:val="24"/>
          <w:szCs w:val="24"/>
          <w:highlight w:val="yellow"/>
        </w:rPr>
        <w:t>g</w:t>
      </w:r>
      <w:r w:rsidR="009B083B" w:rsidRPr="00BA0B50">
        <w:rPr>
          <w:rFonts w:asciiTheme="majorHAnsi" w:eastAsia="Arial" w:hAnsiTheme="majorHAnsi" w:cstheme="majorHAnsi"/>
          <w:sz w:val="24"/>
          <w:szCs w:val="24"/>
          <w:highlight w:val="yellow"/>
        </w:rPr>
        <w:t xml:space="preserve"> for 5 min at room temperature. </w:t>
      </w:r>
    </w:p>
    <w:p w14:paraId="705BBFFB" w14:textId="77777777" w:rsidR="00B94187" w:rsidRPr="00BA0B50" w:rsidRDefault="00B94187"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0B04B447" w14:textId="49E15486" w:rsidR="009F6B93" w:rsidRPr="00BA0B50" w:rsidRDefault="009B083B" w:rsidP="001806A3">
      <w:pPr>
        <w:pStyle w:val="ListParagraph"/>
        <w:numPr>
          <w:ilvl w:val="1"/>
          <w:numId w:val="31"/>
        </w:numPr>
        <w:spacing w:after="0" w:line="240" w:lineRule="auto"/>
        <w:ind w:left="0" w:firstLine="0"/>
        <w:jc w:val="both"/>
        <w:rPr>
          <w:rFonts w:asciiTheme="majorHAnsi" w:hAnsiTheme="majorHAnsi" w:cstheme="majorHAnsi"/>
          <w:sz w:val="24"/>
          <w:szCs w:val="24"/>
          <w:highlight w:val="yellow"/>
        </w:rPr>
      </w:pPr>
      <w:r w:rsidRPr="00BA0B50">
        <w:rPr>
          <w:rFonts w:asciiTheme="majorHAnsi" w:eastAsia="Arial" w:hAnsiTheme="majorHAnsi" w:cstheme="majorHAnsi"/>
          <w:sz w:val="24"/>
          <w:szCs w:val="24"/>
          <w:highlight w:val="yellow"/>
        </w:rPr>
        <w:t xml:space="preserve">Resuspend </w:t>
      </w:r>
      <w:r w:rsidR="00B94187"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 xml:space="preserve">cells in 1 mL of warmed </w:t>
      </w:r>
      <w:r w:rsidR="0063284C" w:rsidRPr="00BA0B50">
        <w:rPr>
          <w:rFonts w:asciiTheme="majorHAnsi" w:eastAsia="Arial" w:hAnsiTheme="majorHAnsi" w:cstheme="majorHAnsi"/>
          <w:sz w:val="24"/>
          <w:szCs w:val="24"/>
          <w:highlight w:val="yellow"/>
        </w:rPr>
        <w:t>PM</w:t>
      </w:r>
      <w:r w:rsidR="00A36465" w:rsidRPr="00BA0B50">
        <w:rPr>
          <w:rFonts w:asciiTheme="majorHAnsi" w:eastAsia="Arial" w:hAnsiTheme="majorHAnsi" w:cstheme="majorHAnsi"/>
          <w:sz w:val="24"/>
          <w:szCs w:val="24"/>
          <w:highlight w:val="yellow"/>
        </w:rPr>
        <w:t>, stain an aliquot of cells with trypan blue</w:t>
      </w:r>
      <w:r w:rsidR="009F6B93" w:rsidRPr="00BA0B50">
        <w:rPr>
          <w:rFonts w:asciiTheme="majorHAnsi" w:eastAsia="Arial" w:hAnsiTheme="majorHAnsi" w:cstheme="majorHAnsi"/>
          <w:sz w:val="24"/>
          <w:szCs w:val="24"/>
          <w:highlight w:val="yellow"/>
        </w:rPr>
        <w:t xml:space="preserve"> to assess cell viability</w:t>
      </w:r>
      <w:r w:rsidR="00A36465" w:rsidRPr="00BA0B50">
        <w:rPr>
          <w:rFonts w:asciiTheme="majorHAnsi" w:eastAsia="Arial" w:hAnsiTheme="majorHAnsi" w:cstheme="majorHAnsi"/>
          <w:sz w:val="24"/>
          <w:szCs w:val="24"/>
          <w:highlight w:val="yellow"/>
        </w:rPr>
        <w:t>,</w:t>
      </w:r>
      <w:r w:rsidRPr="00BA0B50">
        <w:rPr>
          <w:rFonts w:asciiTheme="majorHAnsi" w:eastAsia="Arial" w:hAnsiTheme="majorHAnsi" w:cstheme="majorHAnsi"/>
          <w:sz w:val="24"/>
          <w:szCs w:val="24"/>
          <w:highlight w:val="yellow"/>
        </w:rPr>
        <w:t xml:space="preserve"> and count </w:t>
      </w:r>
      <w:r w:rsidR="00B94187"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 xml:space="preserve">cells using a hemocytometer. </w:t>
      </w:r>
    </w:p>
    <w:p w14:paraId="5570CF18" w14:textId="77777777" w:rsidR="00B94187" w:rsidRPr="001806A3" w:rsidRDefault="00B94187"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F7B1CBD" w14:textId="5D634D79" w:rsidR="0058380F" w:rsidRPr="001806A3" w:rsidRDefault="00756D3D"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58380F"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xml:space="preserve">: See </w:t>
      </w:r>
      <w:r w:rsidRPr="001806A3">
        <w:rPr>
          <w:rFonts w:asciiTheme="majorHAnsi" w:eastAsia="Arial" w:hAnsiTheme="majorHAnsi" w:cstheme="majorHAnsi"/>
          <w:b/>
          <w:bCs/>
          <w:sz w:val="24"/>
          <w:szCs w:val="24"/>
        </w:rPr>
        <w:t>Table 1</w:t>
      </w:r>
      <w:r w:rsidRPr="001806A3">
        <w:rPr>
          <w:rFonts w:asciiTheme="majorHAnsi" w:eastAsia="Arial" w:hAnsiTheme="majorHAnsi" w:cstheme="majorHAnsi"/>
          <w:sz w:val="24"/>
          <w:szCs w:val="24"/>
        </w:rPr>
        <w:t xml:space="preserve"> for anticipated numbers of primary ovarian somatic cells, depending on mouse strain and age, following 2D culture overnight</w:t>
      </w:r>
      <w:r w:rsidR="008E608E" w:rsidRPr="001806A3">
        <w:rPr>
          <w:rFonts w:asciiTheme="majorHAnsi" w:eastAsia="Arial" w:hAnsiTheme="majorHAnsi" w:cstheme="majorHAnsi"/>
          <w:sz w:val="24"/>
          <w:szCs w:val="24"/>
        </w:rPr>
        <w:t xml:space="preserve"> and subsequent trypsinization</w:t>
      </w:r>
      <w:r w:rsidRPr="001806A3">
        <w:rPr>
          <w:rFonts w:asciiTheme="majorHAnsi" w:eastAsia="Arial" w:hAnsiTheme="majorHAnsi" w:cstheme="majorHAnsi"/>
          <w:sz w:val="24"/>
          <w:szCs w:val="24"/>
        </w:rPr>
        <w:t xml:space="preserve">. </w:t>
      </w:r>
      <w:r w:rsidR="002975F4" w:rsidRPr="001806A3">
        <w:rPr>
          <w:rFonts w:asciiTheme="majorHAnsi" w:eastAsia="Arial" w:hAnsiTheme="majorHAnsi" w:cstheme="majorHAnsi"/>
          <w:sz w:val="24"/>
          <w:szCs w:val="24"/>
        </w:rPr>
        <w:t>V</w:t>
      </w:r>
      <w:r w:rsidRPr="001806A3">
        <w:rPr>
          <w:rFonts w:asciiTheme="majorHAnsi" w:eastAsia="Arial" w:hAnsiTheme="majorHAnsi" w:cstheme="majorHAnsi"/>
          <w:sz w:val="24"/>
          <w:szCs w:val="24"/>
        </w:rPr>
        <w:t xml:space="preserve">iability </w:t>
      </w:r>
      <w:r w:rsidR="00E2620B" w:rsidRPr="001806A3">
        <w:rPr>
          <w:rFonts w:asciiTheme="majorHAnsi" w:eastAsia="Arial" w:hAnsiTheme="majorHAnsi" w:cstheme="majorHAnsi"/>
          <w:sz w:val="24"/>
          <w:szCs w:val="24"/>
        </w:rPr>
        <w:t xml:space="preserve">of </w:t>
      </w:r>
      <w:proofErr w:type="spellStart"/>
      <w:r w:rsidR="00E2620B" w:rsidRPr="001806A3">
        <w:rPr>
          <w:rFonts w:asciiTheme="majorHAnsi" w:eastAsia="Arial" w:hAnsiTheme="majorHAnsi" w:cstheme="majorHAnsi"/>
          <w:sz w:val="24"/>
          <w:szCs w:val="24"/>
        </w:rPr>
        <w:t>trypsinized</w:t>
      </w:r>
      <w:proofErr w:type="spellEnd"/>
      <w:r w:rsidR="00E2620B" w:rsidRPr="001806A3">
        <w:rPr>
          <w:rFonts w:asciiTheme="majorHAnsi" w:eastAsia="Arial" w:hAnsiTheme="majorHAnsi" w:cstheme="majorHAnsi"/>
          <w:sz w:val="24"/>
          <w:szCs w:val="24"/>
        </w:rPr>
        <w:t xml:space="preserve"> cells </w:t>
      </w:r>
      <w:r w:rsidRPr="001806A3">
        <w:rPr>
          <w:rFonts w:asciiTheme="majorHAnsi" w:eastAsia="Arial" w:hAnsiTheme="majorHAnsi" w:cstheme="majorHAnsi"/>
          <w:sz w:val="24"/>
          <w:szCs w:val="24"/>
        </w:rPr>
        <w:t>is typically greater than 90%.</w:t>
      </w:r>
    </w:p>
    <w:p w14:paraId="236D3C3F" w14:textId="77777777" w:rsidR="0058380F" w:rsidRPr="001806A3" w:rsidRDefault="0058380F"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7B45B728" w14:textId="0635ACF2" w:rsidR="009F6B93" w:rsidRPr="00BA0B50" w:rsidRDefault="009B083B" w:rsidP="001806A3">
      <w:pPr>
        <w:pStyle w:val="ListParagraph"/>
        <w:numPr>
          <w:ilvl w:val="1"/>
          <w:numId w:val="31"/>
        </w:numPr>
        <w:spacing w:after="0" w:line="240" w:lineRule="auto"/>
        <w:ind w:left="0" w:firstLine="0"/>
        <w:jc w:val="both"/>
        <w:rPr>
          <w:rFonts w:asciiTheme="majorHAnsi" w:hAnsiTheme="majorHAnsi" w:cstheme="majorHAnsi"/>
          <w:sz w:val="24"/>
          <w:szCs w:val="24"/>
          <w:highlight w:val="yellow"/>
        </w:rPr>
      </w:pPr>
      <w:r w:rsidRPr="00BA0B50">
        <w:rPr>
          <w:rFonts w:asciiTheme="majorHAnsi" w:eastAsia="Arial" w:hAnsiTheme="majorHAnsi" w:cstheme="majorHAnsi"/>
          <w:sz w:val="24"/>
          <w:szCs w:val="24"/>
          <w:highlight w:val="yellow"/>
        </w:rPr>
        <w:t xml:space="preserve">Pellet </w:t>
      </w:r>
      <w:r w:rsidR="0058380F"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 xml:space="preserve">cells by centrifugation (300 </w:t>
      </w:r>
      <w:r w:rsidR="0058380F" w:rsidRPr="00BA0B50">
        <w:rPr>
          <w:rFonts w:asciiTheme="majorHAnsi" w:eastAsia="Arial" w:hAnsiTheme="majorHAnsi" w:cstheme="majorHAnsi"/>
          <w:sz w:val="24"/>
          <w:szCs w:val="24"/>
          <w:highlight w:val="yellow"/>
        </w:rPr>
        <w:t xml:space="preserve">× </w:t>
      </w:r>
      <w:r w:rsidR="0058380F" w:rsidRPr="00BA0B50">
        <w:rPr>
          <w:rFonts w:asciiTheme="majorHAnsi" w:eastAsia="Arial" w:hAnsiTheme="majorHAnsi" w:cstheme="majorHAnsi"/>
          <w:i/>
          <w:iCs/>
          <w:sz w:val="24"/>
          <w:szCs w:val="24"/>
          <w:highlight w:val="yellow"/>
        </w:rPr>
        <w:t>g</w:t>
      </w:r>
      <w:r w:rsidRPr="00BA0B50">
        <w:rPr>
          <w:rFonts w:asciiTheme="majorHAnsi" w:eastAsia="Arial" w:hAnsiTheme="majorHAnsi" w:cstheme="majorHAnsi"/>
          <w:sz w:val="24"/>
          <w:szCs w:val="24"/>
          <w:highlight w:val="yellow"/>
        </w:rPr>
        <w:t xml:space="preserve"> for 5 min at room temperature) and resuspend the cell pellet in </w:t>
      </w:r>
      <w:r w:rsidR="000C5BC1" w:rsidRPr="00BA0B50">
        <w:rPr>
          <w:rFonts w:asciiTheme="majorHAnsi" w:eastAsia="Arial" w:hAnsiTheme="majorHAnsi" w:cstheme="majorHAnsi"/>
          <w:sz w:val="24"/>
          <w:szCs w:val="24"/>
          <w:highlight w:val="yellow"/>
        </w:rPr>
        <w:t xml:space="preserve">ovarian organoid media </w:t>
      </w:r>
      <w:r w:rsidRPr="00BA0B50">
        <w:rPr>
          <w:rFonts w:asciiTheme="majorHAnsi" w:eastAsia="Arial" w:hAnsiTheme="majorHAnsi" w:cstheme="majorHAnsi"/>
          <w:sz w:val="24"/>
          <w:szCs w:val="24"/>
          <w:highlight w:val="yellow"/>
        </w:rPr>
        <w:t xml:space="preserve">to a density of </w:t>
      </w:r>
      <w:r w:rsidR="00DE202B" w:rsidRPr="00BA0B50">
        <w:rPr>
          <w:rFonts w:asciiTheme="majorHAnsi" w:eastAsia="Arial" w:hAnsiTheme="majorHAnsi" w:cstheme="majorHAnsi"/>
          <w:sz w:val="24"/>
          <w:szCs w:val="24"/>
          <w:highlight w:val="yellow"/>
        </w:rPr>
        <w:t>3.33 × 10</w:t>
      </w:r>
      <w:r w:rsidR="00DE202B" w:rsidRPr="00BA0B50">
        <w:rPr>
          <w:rFonts w:asciiTheme="majorHAnsi" w:eastAsia="Arial" w:hAnsiTheme="majorHAnsi" w:cstheme="majorHAnsi"/>
          <w:sz w:val="24"/>
          <w:szCs w:val="24"/>
          <w:highlight w:val="yellow"/>
          <w:vertAlign w:val="superscript"/>
        </w:rPr>
        <w:t>6</w:t>
      </w:r>
      <w:r w:rsidR="00DE202B" w:rsidRPr="00BA0B50">
        <w:rPr>
          <w:rFonts w:asciiTheme="majorHAnsi" w:eastAsia="Arial" w:hAnsiTheme="majorHAnsi" w:cstheme="majorHAnsi"/>
          <w:sz w:val="24"/>
          <w:szCs w:val="24"/>
          <w:highlight w:val="yellow"/>
        </w:rPr>
        <w:t xml:space="preserve"> live cells per 1 mL of media</w:t>
      </w:r>
      <w:r w:rsidR="000C5BC1" w:rsidRPr="00BA0B50">
        <w:rPr>
          <w:rFonts w:asciiTheme="majorHAnsi" w:eastAsia="Arial" w:hAnsiTheme="majorHAnsi" w:cstheme="majorHAnsi"/>
          <w:sz w:val="24"/>
          <w:szCs w:val="24"/>
          <w:highlight w:val="yellow"/>
        </w:rPr>
        <w:t>,</w:t>
      </w:r>
      <w:r w:rsidR="00DE202B" w:rsidRPr="00BA0B50">
        <w:rPr>
          <w:rFonts w:asciiTheme="majorHAnsi" w:eastAsia="Arial" w:hAnsiTheme="majorHAnsi" w:cstheme="majorHAnsi"/>
          <w:sz w:val="24"/>
          <w:szCs w:val="24"/>
          <w:highlight w:val="yellow"/>
        </w:rPr>
        <w:t xml:space="preserve"> i.e.</w:t>
      </w:r>
      <w:r w:rsidR="000C5BC1" w:rsidRPr="00BA0B50">
        <w:rPr>
          <w:rFonts w:asciiTheme="majorHAnsi" w:eastAsia="Arial" w:hAnsiTheme="majorHAnsi" w:cstheme="majorHAnsi"/>
          <w:sz w:val="24"/>
          <w:szCs w:val="24"/>
          <w:highlight w:val="yellow"/>
        </w:rPr>
        <w:t>,</w:t>
      </w:r>
      <w:r w:rsidR="00DE202B" w:rsidRPr="00BA0B50">
        <w:rPr>
          <w:rFonts w:asciiTheme="majorHAnsi" w:eastAsia="Arial" w:hAnsiTheme="majorHAnsi" w:cstheme="majorHAnsi"/>
          <w:sz w:val="24"/>
          <w:szCs w:val="24"/>
          <w:highlight w:val="yellow"/>
        </w:rPr>
        <w:t xml:space="preserve"> </w:t>
      </w:r>
      <w:r w:rsidRPr="00BA0B50">
        <w:rPr>
          <w:rFonts w:asciiTheme="majorHAnsi" w:eastAsia="Arial" w:hAnsiTheme="majorHAnsi" w:cstheme="majorHAnsi"/>
          <w:sz w:val="24"/>
          <w:szCs w:val="24"/>
          <w:highlight w:val="yellow"/>
        </w:rPr>
        <w:t xml:space="preserve">2.5 </w:t>
      </w:r>
      <w:r w:rsidR="0058380F" w:rsidRPr="00BA0B50">
        <w:rPr>
          <w:rFonts w:asciiTheme="majorHAnsi" w:eastAsia="Arial" w:hAnsiTheme="majorHAnsi" w:cstheme="majorHAnsi"/>
          <w:sz w:val="24"/>
          <w:szCs w:val="24"/>
          <w:highlight w:val="yellow"/>
        </w:rPr>
        <w:t>×</w:t>
      </w:r>
      <w:r w:rsidRPr="00BA0B50">
        <w:rPr>
          <w:rFonts w:asciiTheme="majorHAnsi" w:eastAsia="Arial" w:hAnsiTheme="majorHAnsi" w:cstheme="majorHAnsi"/>
          <w:sz w:val="24"/>
          <w:szCs w:val="24"/>
          <w:highlight w:val="yellow"/>
        </w:rPr>
        <w:t xml:space="preserve"> 10</w:t>
      </w:r>
      <w:r w:rsidRPr="00BA0B50">
        <w:rPr>
          <w:rFonts w:asciiTheme="majorHAnsi" w:eastAsia="Arial" w:hAnsiTheme="majorHAnsi" w:cstheme="majorHAnsi"/>
          <w:sz w:val="24"/>
          <w:szCs w:val="24"/>
          <w:highlight w:val="yellow"/>
          <w:vertAlign w:val="superscript"/>
        </w:rPr>
        <w:t>5</w:t>
      </w:r>
      <w:r w:rsidRPr="00BA0B50">
        <w:rPr>
          <w:rFonts w:asciiTheme="majorHAnsi" w:eastAsia="Arial" w:hAnsiTheme="majorHAnsi" w:cstheme="majorHAnsi"/>
          <w:sz w:val="24"/>
          <w:szCs w:val="24"/>
          <w:highlight w:val="yellow"/>
        </w:rPr>
        <w:t xml:space="preserve"> </w:t>
      </w:r>
      <w:r w:rsidR="00A36465" w:rsidRPr="00BA0B50">
        <w:rPr>
          <w:rFonts w:asciiTheme="majorHAnsi" w:eastAsia="Arial" w:hAnsiTheme="majorHAnsi" w:cstheme="majorHAnsi"/>
          <w:sz w:val="24"/>
          <w:szCs w:val="24"/>
          <w:highlight w:val="yellow"/>
        </w:rPr>
        <w:t xml:space="preserve">live </w:t>
      </w:r>
      <w:r w:rsidRPr="00BA0B50">
        <w:rPr>
          <w:rFonts w:asciiTheme="majorHAnsi" w:eastAsia="Arial" w:hAnsiTheme="majorHAnsi" w:cstheme="majorHAnsi"/>
          <w:sz w:val="24"/>
          <w:szCs w:val="24"/>
          <w:highlight w:val="yellow"/>
        </w:rPr>
        <w:t>cells per 75 µL of media.</w:t>
      </w:r>
    </w:p>
    <w:p w14:paraId="3B4009B0" w14:textId="77777777" w:rsidR="0058380F" w:rsidRPr="001806A3" w:rsidRDefault="0058380F"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4C771E1" w14:textId="0EE4109B" w:rsidR="00601AAD" w:rsidRPr="001806A3" w:rsidRDefault="00601AAD"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hAnsiTheme="majorHAnsi" w:cstheme="majorHAnsi"/>
          <w:sz w:val="24"/>
          <w:szCs w:val="24"/>
        </w:rPr>
        <w:t>N</w:t>
      </w:r>
      <w:r w:rsidR="00F636D9" w:rsidRPr="001806A3">
        <w:rPr>
          <w:rFonts w:asciiTheme="majorHAnsi" w:hAnsiTheme="majorHAnsi" w:cstheme="majorHAnsi"/>
          <w:sz w:val="24"/>
          <w:szCs w:val="24"/>
        </w:rPr>
        <w:t>OTE</w:t>
      </w:r>
      <w:r w:rsidRPr="001806A3">
        <w:rPr>
          <w:rFonts w:asciiTheme="majorHAnsi" w:hAnsiTheme="majorHAnsi" w:cstheme="majorHAnsi"/>
          <w:sz w:val="24"/>
          <w:szCs w:val="24"/>
        </w:rPr>
        <w:t>:</w:t>
      </w:r>
      <w:r w:rsidRPr="001806A3">
        <w:rPr>
          <w:rFonts w:asciiTheme="majorHAnsi" w:hAnsiTheme="majorHAnsi" w:cstheme="majorHAnsi"/>
          <w:b/>
          <w:bCs/>
          <w:sz w:val="24"/>
          <w:szCs w:val="24"/>
        </w:rPr>
        <w:t xml:space="preserve"> </w:t>
      </w:r>
      <w:r w:rsidR="00F636D9" w:rsidRPr="001806A3">
        <w:rPr>
          <w:rFonts w:asciiTheme="majorHAnsi" w:hAnsiTheme="majorHAnsi" w:cstheme="majorHAnsi"/>
          <w:sz w:val="24"/>
          <w:szCs w:val="24"/>
        </w:rPr>
        <w:t>Here,</w:t>
      </w:r>
      <w:r w:rsidR="00F636D9" w:rsidRPr="001806A3">
        <w:rPr>
          <w:rFonts w:asciiTheme="majorHAnsi" w:hAnsiTheme="majorHAnsi" w:cstheme="majorHAnsi"/>
          <w:b/>
          <w:bCs/>
          <w:sz w:val="24"/>
          <w:szCs w:val="24"/>
        </w:rPr>
        <w:t xml:space="preserve"> </w:t>
      </w:r>
      <w:r w:rsidR="009D3C19" w:rsidRPr="001806A3">
        <w:rPr>
          <w:rFonts w:asciiTheme="majorHAnsi" w:eastAsia="Arial" w:hAnsiTheme="majorHAnsi" w:cstheme="majorHAnsi"/>
          <w:sz w:val="24"/>
          <w:szCs w:val="24"/>
        </w:rPr>
        <w:t xml:space="preserve">2.5 </w:t>
      </w:r>
      <w:r w:rsidR="000C5BC1" w:rsidRPr="001806A3">
        <w:rPr>
          <w:rFonts w:asciiTheme="majorHAnsi" w:eastAsia="Arial" w:hAnsiTheme="majorHAnsi" w:cstheme="majorHAnsi"/>
          <w:sz w:val="24"/>
          <w:szCs w:val="24"/>
        </w:rPr>
        <w:sym w:font="Symbol" w:char="F0B4"/>
      </w:r>
      <w:r w:rsidR="009D3C19" w:rsidRPr="001806A3">
        <w:rPr>
          <w:rFonts w:asciiTheme="majorHAnsi" w:eastAsia="Arial" w:hAnsiTheme="majorHAnsi" w:cstheme="majorHAnsi"/>
          <w:sz w:val="24"/>
          <w:szCs w:val="24"/>
        </w:rPr>
        <w:t xml:space="preserve"> 10</w:t>
      </w:r>
      <w:r w:rsidR="009D3C19" w:rsidRPr="001806A3">
        <w:rPr>
          <w:rFonts w:asciiTheme="majorHAnsi" w:eastAsia="Arial" w:hAnsiTheme="majorHAnsi" w:cstheme="majorHAnsi"/>
          <w:sz w:val="24"/>
          <w:szCs w:val="24"/>
          <w:vertAlign w:val="superscript"/>
        </w:rPr>
        <w:t>5</w:t>
      </w:r>
      <w:r w:rsidR="009D3C19" w:rsidRPr="001806A3">
        <w:rPr>
          <w:rFonts w:asciiTheme="majorHAnsi" w:eastAsia="Arial" w:hAnsiTheme="majorHAnsi" w:cstheme="majorHAnsi"/>
          <w:sz w:val="24"/>
          <w:szCs w:val="24"/>
        </w:rPr>
        <w:t xml:space="preserve"> cells are seeded per agarose </w:t>
      </w:r>
      <w:proofErr w:type="spellStart"/>
      <w:r w:rsidR="009D3C19" w:rsidRPr="001806A3">
        <w:rPr>
          <w:rFonts w:asciiTheme="majorHAnsi" w:eastAsia="Arial" w:hAnsiTheme="majorHAnsi" w:cstheme="majorHAnsi"/>
          <w:sz w:val="24"/>
          <w:szCs w:val="24"/>
        </w:rPr>
        <w:t>micromold</w:t>
      </w:r>
      <w:proofErr w:type="spellEnd"/>
      <w:r w:rsidR="009D3C19" w:rsidRPr="001806A3">
        <w:rPr>
          <w:rFonts w:asciiTheme="majorHAnsi" w:eastAsia="Arial" w:hAnsiTheme="majorHAnsi" w:cstheme="majorHAnsi"/>
          <w:sz w:val="24"/>
          <w:szCs w:val="24"/>
        </w:rPr>
        <w:t xml:space="preserve">. Thus, the total number of </w:t>
      </w:r>
      <w:proofErr w:type="spellStart"/>
      <w:r w:rsidR="009D3C19" w:rsidRPr="001806A3">
        <w:rPr>
          <w:rFonts w:asciiTheme="majorHAnsi" w:eastAsia="Arial" w:hAnsiTheme="majorHAnsi" w:cstheme="majorHAnsi"/>
          <w:sz w:val="24"/>
          <w:szCs w:val="24"/>
        </w:rPr>
        <w:t>micromolds</w:t>
      </w:r>
      <w:proofErr w:type="spellEnd"/>
      <w:r w:rsidR="009D3C19" w:rsidRPr="001806A3">
        <w:rPr>
          <w:rFonts w:asciiTheme="majorHAnsi" w:eastAsia="Arial" w:hAnsiTheme="majorHAnsi" w:cstheme="majorHAnsi"/>
          <w:sz w:val="24"/>
          <w:szCs w:val="24"/>
        </w:rPr>
        <w:t xml:space="preserve"> that can be generated will depend on the total cell count. Organoids can be generated with fewer than 2.5 </w:t>
      </w:r>
      <w:r w:rsidR="00F636D9" w:rsidRPr="001806A3">
        <w:rPr>
          <w:rFonts w:asciiTheme="majorHAnsi" w:eastAsia="Arial" w:hAnsiTheme="majorHAnsi" w:cstheme="majorHAnsi"/>
          <w:sz w:val="24"/>
          <w:szCs w:val="24"/>
        </w:rPr>
        <w:t>×</w:t>
      </w:r>
      <w:r w:rsidR="009D3C19" w:rsidRPr="001806A3">
        <w:rPr>
          <w:rFonts w:asciiTheme="majorHAnsi" w:eastAsia="Arial" w:hAnsiTheme="majorHAnsi" w:cstheme="majorHAnsi"/>
          <w:sz w:val="24"/>
          <w:szCs w:val="24"/>
        </w:rPr>
        <w:t xml:space="preserve"> 10</w:t>
      </w:r>
      <w:r w:rsidR="009D3C19" w:rsidRPr="001806A3">
        <w:rPr>
          <w:rFonts w:asciiTheme="majorHAnsi" w:eastAsia="Arial" w:hAnsiTheme="majorHAnsi" w:cstheme="majorHAnsi"/>
          <w:sz w:val="24"/>
          <w:szCs w:val="24"/>
          <w:vertAlign w:val="superscript"/>
        </w:rPr>
        <w:t>5</w:t>
      </w:r>
      <w:r w:rsidR="009D3C19" w:rsidRPr="001806A3">
        <w:rPr>
          <w:rFonts w:asciiTheme="majorHAnsi" w:eastAsia="Arial" w:hAnsiTheme="majorHAnsi" w:cstheme="majorHAnsi"/>
          <w:sz w:val="24"/>
          <w:szCs w:val="24"/>
        </w:rPr>
        <w:t xml:space="preserve"> cells per agarose </w:t>
      </w:r>
      <w:proofErr w:type="spellStart"/>
      <w:r w:rsidR="009D3C19" w:rsidRPr="001806A3">
        <w:rPr>
          <w:rFonts w:asciiTheme="majorHAnsi" w:eastAsia="Arial" w:hAnsiTheme="majorHAnsi" w:cstheme="majorHAnsi"/>
          <w:sz w:val="24"/>
          <w:szCs w:val="24"/>
        </w:rPr>
        <w:t>micromold</w:t>
      </w:r>
      <w:proofErr w:type="spellEnd"/>
      <w:r w:rsidR="009D3C19" w:rsidRPr="001806A3">
        <w:rPr>
          <w:rFonts w:asciiTheme="majorHAnsi" w:eastAsia="Arial" w:hAnsiTheme="majorHAnsi" w:cstheme="majorHAnsi"/>
          <w:sz w:val="24"/>
          <w:szCs w:val="24"/>
        </w:rPr>
        <w:t xml:space="preserve">, but organoid size, aggregation </w:t>
      </w:r>
      <w:r w:rsidR="009D3C19" w:rsidRPr="001806A3">
        <w:rPr>
          <w:rFonts w:asciiTheme="majorHAnsi" w:eastAsia="Arial" w:hAnsiTheme="majorHAnsi" w:cstheme="majorHAnsi"/>
          <w:sz w:val="24"/>
          <w:szCs w:val="24"/>
        </w:rPr>
        <w:lastRenderedPageBreak/>
        <w:t xml:space="preserve">kinetics, relative cellular composition, and </w:t>
      </w:r>
      <w:r w:rsidR="008E608E" w:rsidRPr="001806A3">
        <w:rPr>
          <w:rFonts w:asciiTheme="majorHAnsi" w:eastAsia="Arial" w:hAnsiTheme="majorHAnsi" w:cstheme="majorHAnsi"/>
          <w:sz w:val="24"/>
          <w:szCs w:val="24"/>
        </w:rPr>
        <w:t xml:space="preserve">functions, including hormone production, </w:t>
      </w:r>
      <w:r w:rsidR="009D3C19" w:rsidRPr="001806A3">
        <w:rPr>
          <w:rFonts w:asciiTheme="majorHAnsi" w:eastAsia="Arial" w:hAnsiTheme="majorHAnsi" w:cstheme="majorHAnsi"/>
          <w:sz w:val="24"/>
          <w:szCs w:val="24"/>
        </w:rPr>
        <w:t xml:space="preserve">may be impacted. </w:t>
      </w:r>
    </w:p>
    <w:p w14:paraId="2CBF2E09" w14:textId="77777777" w:rsidR="00F636D9" w:rsidRPr="001806A3" w:rsidRDefault="00F636D9" w:rsidP="002F333D">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605E6831" w14:textId="77777777" w:rsidR="000C5BC1" w:rsidRPr="00BA0B50" w:rsidRDefault="009F6B93" w:rsidP="001806A3">
      <w:pPr>
        <w:pStyle w:val="ListParagraph"/>
        <w:numPr>
          <w:ilvl w:val="1"/>
          <w:numId w:val="31"/>
        </w:numP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t xml:space="preserve">Remove </w:t>
      </w:r>
      <w:r w:rsidR="00F636D9"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 xml:space="preserve">equilibrated agarose </w:t>
      </w:r>
      <w:proofErr w:type="spellStart"/>
      <w:r w:rsidRPr="00BA0B50">
        <w:rPr>
          <w:rFonts w:asciiTheme="majorHAnsi" w:eastAsia="Arial" w:hAnsiTheme="majorHAnsi" w:cstheme="majorHAnsi"/>
          <w:sz w:val="24"/>
          <w:szCs w:val="24"/>
          <w:highlight w:val="yellow"/>
        </w:rPr>
        <w:t>micromolds</w:t>
      </w:r>
      <w:proofErr w:type="spellEnd"/>
      <w:r w:rsidRPr="00BA0B50">
        <w:rPr>
          <w:rFonts w:asciiTheme="majorHAnsi" w:eastAsia="Arial" w:hAnsiTheme="majorHAnsi" w:cstheme="majorHAnsi"/>
          <w:sz w:val="24"/>
          <w:szCs w:val="24"/>
          <w:highlight w:val="yellow"/>
        </w:rPr>
        <w:t xml:space="preserve"> from the incubator, make sure that the </w:t>
      </w:r>
      <w:proofErr w:type="spellStart"/>
      <w:r w:rsidRPr="00BA0B50">
        <w:rPr>
          <w:rFonts w:asciiTheme="majorHAnsi" w:eastAsia="Arial" w:hAnsiTheme="majorHAnsi" w:cstheme="majorHAnsi"/>
          <w:sz w:val="24"/>
          <w:szCs w:val="24"/>
          <w:highlight w:val="yellow"/>
        </w:rPr>
        <w:t>micromolds</w:t>
      </w:r>
      <w:proofErr w:type="spellEnd"/>
      <w:r w:rsidRPr="00BA0B50">
        <w:rPr>
          <w:rFonts w:asciiTheme="majorHAnsi" w:eastAsia="Arial" w:hAnsiTheme="majorHAnsi" w:cstheme="majorHAnsi"/>
          <w:sz w:val="24"/>
          <w:szCs w:val="24"/>
          <w:highlight w:val="yellow"/>
        </w:rPr>
        <w:t xml:space="preserve"> are oriented such that the cell seeding chamber is facing up, and r</w:t>
      </w:r>
      <w:r w:rsidR="00A36465" w:rsidRPr="00BA0B50">
        <w:rPr>
          <w:rFonts w:asciiTheme="majorHAnsi" w:eastAsia="Arial" w:hAnsiTheme="majorHAnsi" w:cstheme="majorHAnsi"/>
          <w:sz w:val="24"/>
          <w:szCs w:val="24"/>
          <w:highlight w:val="yellow"/>
        </w:rPr>
        <w:t xml:space="preserve">emove </w:t>
      </w:r>
      <w:r w:rsidR="00F636D9" w:rsidRPr="00BA0B50">
        <w:rPr>
          <w:rFonts w:asciiTheme="majorHAnsi" w:eastAsia="Arial" w:hAnsiTheme="majorHAnsi" w:cstheme="majorHAnsi"/>
          <w:sz w:val="24"/>
          <w:szCs w:val="24"/>
          <w:highlight w:val="yellow"/>
        </w:rPr>
        <w:t xml:space="preserve">the </w:t>
      </w:r>
      <w:r w:rsidR="000C5BC1" w:rsidRPr="00BA0B50">
        <w:rPr>
          <w:rFonts w:asciiTheme="majorHAnsi" w:eastAsia="Arial" w:hAnsiTheme="majorHAnsi" w:cstheme="majorHAnsi"/>
          <w:sz w:val="24"/>
          <w:szCs w:val="24"/>
          <w:highlight w:val="yellow"/>
        </w:rPr>
        <w:t xml:space="preserve">ovarian organoid media </w:t>
      </w:r>
      <w:r w:rsidR="00A36465" w:rsidRPr="00BA0B50">
        <w:rPr>
          <w:rFonts w:asciiTheme="majorHAnsi" w:eastAsia="Arial" w:hAnsiTheme="majorHAnsi" w:cstheme="majorHAnsi"/>
          <w:sz w:val="24"/>
          <w:szCs w:val="24"/>
          <w:highlight w:val="yellow"/>
        </w:rPr>
        <w:t>from the cell seeding chambers</w:t>
      </w:r>
      <w:r w:rsidRPr="00BA0B50">
        <w:rPr>
          <w:rFonts w:asciiTheme="majorHAnsi" w:eastAsia="Arial" w:hAnsiTheme="majorHAnsi" w:cstheme="majorHAnsi"/>
          <w:sz w:val="24"/>
          <w:szCs w:val="24"/>
          <w:highlight w:val="yellow"/>
        </w:rPr>
        <w:t xml:space="preserve"> (</w:t>
      </w:r>
      <w:r w:rsidRPr="00BA0B50">
        <w:rPr>
          <w:rFonts w:asciiTheme="majorHAnsi" w:eastAsia="Arial" w:hAnsiTheme="majorHAnsi" w:cstheme="majorHAnsi"/>
          <w:b/>
          <w:bCs/>
          <w:sz w:val="24"/>
          <w:szCs w:val="24"/>
          <w:highlight w:val="yellow"/>
        </w:rPr>
        <w:t>Figure 5A</w:t>
      </w:r>
      <w:r w:rsidRPr="00BA0B50">
        <w:rPr>
          <w:rFonts w:asciiTheme="majorHAnsi" w:eastAsia="Arial" w:hAnsiTheme="majorHAnsi" w:cstheme="majorHAnsi"/>
          <w:sz w:val="24"/>
          <w:szCs w:val="24"/>
          <w:highlight w:val="yellow"/>
        </w:rPr>
        <w:t xml:space="preserve">iii). </w:t>
      </w:r>
    </w:p>
    <w:p w14:paraId="32D85D66" w14:textId="77777777" w:rsidR="000C5BC1" w:rsidRPr="00BA0B50" w:rsidRDefault="000C5BC1"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highlight w:val="yellow"/>
        </w:rPr>
      </w:pPr>
    </w:p>
    <w:p w14:paraId="17EF5887" w14:textId="07ACC722" w:rsidR="00BF76E6" w:rsidRPr="00BA0B50" w:rsidRDefault="00BF76E6" w:rsidP="001806A3">
      <w:pPr>
        <w:pStyle w:val="ListParagraph"/>
        <w:numPr>
          <w:ilvl w:val="2"/>
          <w:numId w:val="31"/>
        </w:numPr>
        <w:pBdr>
          <w:top w:val="nil"/>
          <w:left w:val="nil"/>
          <w:bottom w:val="nil"/>
          <w:right w:val="nil"/>
          <w:between w:val="nil"/>
        </w:pBdr>
        <w:spacing w:after="0"/>
        <w:ind w:left="0" w:firstLine="0"/>
        <w:rPr>
          <w:rFonts w:asciiTheme="majorHAnsi" w:eastAsia="Arial" w:hAnsiTheme="majorHAnsi" w:cstheme="majorHAnsi"/>
          <w:highlight w:val="yellow"/>
        </w:rPr>
      </w:pPr>
      <w:r w:rsidRPr="00BA0B50">
        <w:rPr>
          <w:rFonts w:asciiTheme="majorHAnsi" w:eastAsia="Arial" w:hAnsiTheme="majorHAnsi" w:cstheme="majorHAnsi"/>
          <w:highlight w:val="yellow"/>
        </w:rPr>
        <w:t>Remove the m</w:t>
      </w:r>
      <w:r w:rsidR="009F6B93" w:rsidRPr="00BA0B50">
        <w:rPr>
          <w:rFonts w:asciiTheme="majorHAnsi" w:eastAsia="Arial" w:hAnsiTheme="majorHAnsi" w:cstheme="majorHAnsi"/>
          <w:highlight w:val="yellow"/>
        </w:rPr>
        <w:t>edia from</w:t>
      </w:r>
      <w:r w:rsidRPr="00BA0B50">
        <w:rPr>
          <w:rFonts w:asciiTheme="majorHAnsi" w:eastAsia="Arial" w:hAnsiTheme="majorHAnsi" w:cstheme="majorHAnsi"/>
          <w:highlight w:val="yellow"/>
        </w:rPr>
        <w:t xml:space="preserve"> the</w:t>
      </w:r>
      <w:r w:rsidR="009F6B93" w:rsidRPr="00BA0B50">
        <w:rPr>
          <w:rFonts w:asciiTheme="majorHAnsi" w:eastAsia="Arial" w:hAnsiTheme="majorHAnsi" w:cstheme="majorHAnsi"/>
          <w:highlight w:val="yellow"/>
        </w:rPr>
        <w:t xml:space="preserve"> cell seeding chambers of</w:t>
      </w:r>
      <w:r w:rsidRPr="00BA0B50">
        <w:rPr>
          <w:rFonts w:asciiTheme="majorHAnsi" w:eastAsia="Arial" w:hAnsiTheme="majorHAnsi" w:cstheme="majorHAnsi"/>
          <w:highlight w:val="yellow"/>
        </w:rPr>
        <w:t xml:space="preserve"> the</w:t>
      </w:r>
      <w:r w:rsidR="009F6B93" w:rsidRPr="00BA0B50">
        <w:rPr>
          <w:rFonts w:asciiTheme="majorHAnsi" w:eastAsia="Arial" w:hAnsiTheme="majorHAnsi" w:cstheme="majorHAnsi"/>
          <w:highlight w:val="yellow"/>
        </w:rPr>
        <w:t xml:space="preserve"> </w:t>
      </w:r>
      <w:proofErr w:type="spellStart"/>
      <w:r w:rsidR="009F6B93" w:rsidRPr="00BA0B50">
        <w:rPr>
          <w:rFonts w:asciiTheme="majorHAnsi" w:eastAsia="Arial" w:hAnsiTheme="majorHAnsi" w:cstheme="majorHAnsi"/>
          <w:highlight w:val="yellow"/>
        </w:rPr>
        <w:t>micromolds</w:t>
      </w:r>
      <w:proofErr w:type="spellEnd"/>
      <w:r w:rsidR="009F6B93" w:rsidRPr="00BA0B50">
        <w:rPr>
          <w:rFonts w:asciiTheme="majorHAnsi" w:eastAsia="Arial" w:hAnsiTheme="majorHAnsi" w:cstheme="majorHAnsi"/>
          <w:highlight w:val="yellow"/>
        </w:rPr>
        <w:t xml:space="preserve"> by </w:t>
      </w:r>
      <w:r w:rsidR="00A36465" w:rsidRPr="00BA0B50">
        <w:rPr>
          <w:rFonts w:asciiTheme="majorHAnsi" w:eastAsia="Arial" w:hAnsiTheme="majorHAnsi" w:cstheme="majorHAnsi"/>
          <w:highlight w:val="yellow"/>
        </w:rPr>
        <w:t xml:space="preserve">using </w:t>
      </w:r>
      <w:r w:rsidR="00DB7D5E" w:rsidRPr="00BA0B50">
        <w:rPr>
          <w:rFonts w:asciiTheme="majorHAnsi" w:eastAsia="Arial" w:hAnsiTheme="majorHAnsi" w:cstheme="majorHAnsi"/>
          <w:highlight w:val="yellow"/>
        </w:rPr>
        <w:t xml:space="preserve">Graefe </w:t>
      </w:r>
      <w:r w:rsidR="009B083B" w:rsidRPr="00BA0B50">
        <w:rPr>
          <w:rFonts w:asciiTheme="majorHAnsi" w:eastAsia="Arial" w:hAnsiTheme="majorHAnsi" w:cstheme="majorHAnsi"/>
          <w:highlight w:val="yellow"/>
        </w:rPr>
        <w:t xml:space="preserve">forceps to lift and tilt the </w:t>
      </w:r>
      <w:proofErr w:type="spellStart"/>
      <w:r w:rsidR="00A36465" w:rsidRPr="00BA0B50">
        <w:rPr>
          <w:rFonts w:asciiTheme="majorHAnsi" w:eastAsia="Arial" w:hAnsiTheme="majorHAnsi" w:cstheme="majorHAnsi"/>
          <w:highlight w:val="yellow"/>
        </w:rPr>
        <w:t>mic</w:t>
      </w:r>
      <w:r w:rsidR="009F6B93" w:rsidRPr="00BA0B50">
        <w:rPr>
          <w:rFonts w:asciiTheme="majorHAnsi" w:eastAsia="Arial" w:hAnsiTheme="majorHAnsi" w:cstheme="majorHAnsi"/>
          <w:highlight w:val="yellow"/>
        </w:rPr>
        <w:t>ro</w:t>
      </w:r>
      <w:r w:rsidR="00A36465" w:rsidRPr="00BA0B50">
        <w:rPr>
          <w:rFonts w:asciiTheme="majorHAnsi" w:eastAsia="Arial" w:hAnsiTheme="majorHAnsi" w:cstheme="majorHAnsi"/>
          <w:highlight w:val="yellow"/>
        </w:rPr>
        <w:t>molds</w:t>
      </w:r>
      <w:proofErr w:type="spellEnd"/>
      <w:r w:rsidR="00A36465" w:rsidRPr="00BA0B50">
        <w:rPr>
          <w:rFonts w:asciiTheme="majorHAnsi" w:eastAsia="Arial" w:hAnsiTheme="majorHAnsi" w:cstheme="majorHAnsi"/>
          <w:highlight w:val="yellow"/>
        </w:rPr>
        <w:t xml:space="preserve"> or by pipetting</w:t>
      </w:r>
      <w:r w:rsidR="009B083B" w:rsidRPr="00BA0B50">
        <w:rPr>
          <w:rFonts w:asciiTheme="majorHAnsi" w:eastAsia="Arial" w:hAnsiTheme="majorHAnsi" w:cstheme="majorHAnsi"/>
          <w:highlight w:val="yellow"/>
        </w:rPr>
        <w:t xml:space="preserve">. </w:t>
      </w:r>
      <w:r w:rsidR="009F6B93" w:rsidRPr="00BA0B50">
        <w:rPr>
          <w:rFonts w:asciiTheme="majorHAnsi" w:eastAsia="Arial" w:hAnsiTheme="majorHAnsi" w:cstheme="majorHAnsi"/>
          <w:highlight w:val="yellow"/>
        </w:rPr>
        <w:t xml:space="preserve">To remove media from cell seeding chambers by pipetting, gently hover the pipette tip over the corner of the cell seeding chamber, but do not make direct contact with the agarose </w:t>
      </w:r>
      <w:proofErr w:type="spellStart"/>
      <w:r w:rsidR="009F6B93" w:rsidRPr="00BA0B50">
        <w:rPr>
          <w:rFonts w:asciiTheme="majorHAnsi" w:eastAsia="Arial" w:hAnsiTheme="majorHAnsi" w:cstheme="majorHAnsi"/>
          <w:highlight w:val="yellow"/>
        </w:rPr>
        <w:t>micromold</w:t>
      </w:r>
      <w:proofErr w:type="spellEnd"/>
      <w:r w:rsidR="009F6B93" w:rsidRPr="00BA0B50">
        <w:rPr>
          <w:rFonts w:asciiTheme="majorHAnsi" w:eastAsia="Arial" w:hAnsiTheme="majorHAnsi" w:cstheme="majorHAnsi"/>
          <w:highlight w:val="yellow"/>
        </w:rPr>
        <w:t xml:space="preserve"> to avoid disrupting the microwells. </w:t>
      </w:r>
    </w:p>
    <w:p w14:paraId="74C4C9A4" w14:textId="77777777" w:rsidR="00BF76E6" w:rsidRPr="001806A3" w:rsidRDefault="00BF76E6"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0134BFAD" w14:textId="4BE57575" w:rsidR="009F6B93" w:rsidRPr="001806A3" w:rsidRDefault="00BF76E6"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NOTE: </w:t>
      </w:r>
      <w:r w:rsidR="009F6B93" w:rsidRPr="001806A3">
        <w:rPr>
          <w:rFonts w:asciiTheme="majorHAnsi" w:eastAsia="Arial" w:hAnsiTheme="majorHAnsi" w:cstheme="majorHAnsi"/>
          <w:sz w:val="24"/>
          <w:szCs w:val="24"/>
        </w:rPr>
        <w:t>Cell seeding chambers should be as dry as possible, such that microwells are visible by eye, but the outside</w:t>
      </w:r>
      <w:r w:rsidRPr="001806A3">
        <w:rPr>
          <w:rFonts w:asciiTheme="majorHAnsi" w:eastAsia="Arial" w:hAnsiTheme="majorHAnsi" w:cstheme="majorHAnsi"/>
          <w:sz w:val="24"/>
          <w:szCs w:val="24"/>
        </w:rPr>
        <w:t xml:space="preserve"> </w:t>
      </w:r>
      <w:r w:rsidR="009F6B93" w:rsidRPr="001806A3">
        <w:rPr>
          <w:rFonts w:asciiTheme="majorHAnsi" w:eastAsia="Arial" w:hAnsiTheme="majorHAnsi" w:cstheme="majorHAnsi"/>
          <w:sz w:val="24"/>
          <w:szCs w:val="24"/>
        </w:rPr>
        <w:t>of</w:t>
      </w:r>
      <w:r w:rsidRPr="001806A3">
        <w:rPr>
          <w:rFonts w:asciiTheme="majorHAnsi" w:eastAsia="Arial" w:hAnsiTheme="majorHAnsi" w:cstheme="majorHAnsi"/>
          <w:sz w:val="24"/>
          <w:szCs w:val="24"/>
        </w:rPr>
        <w:t xml:space="preserve"> the</w:t>
      </w:r>
      <w:r w:rsidR="009F6B93" w:rsidRPr="001806A3">
        <w:rPr>
          <w:rFonts w:asciiTheme="majorHAnsi" w:eastAsia="Arial" w:hAnsiTheme="majorHAnsi" w:cstheme="majorHAnsi"/>
          <w:sz w:val="24"/>
          <w:szCs w:val="24"/>
        </w:rPr>
        <w:t xml:space="preserve"> </w:t>
      </w:r>
      <w:proofErr w:type="spellStart"/>
      <w:r w:rsidR="009F6B93" w:rsidRPr="001806A3">
        <w:rPr>
          <w:rFonts w:asciiTheme="majorHAnsi" w:eastAsia="Arial" w:hAnsiTheme="majorHAnsi" w:cstheme="majorHAnsi"/>
          <w:sz w:val="24"/>
          <w:szCs w:val="24"/>
        </w:rPr>
        <w:t>micromolds</w:t>
      </w:r>
      <w:proofErr w:type="spellEnd"/>
      <w:r w:rsidR="009F6B93" w:rsidRPr="001806A3">
        <w:rPr>
          <w:rFonts w:asciiTheme="majorHAnsi" w:eastAsia="Arial" w:hAnsiTheme="majorHAnsi" w:cstheme="majorHAnsi"/>
          <w:sz w:val="24"/>
          <w:szCs w:val="24"/>
        </w:rPr>
        <w:t xml:space="preserve"> should still be surrounded by </w:t>
      </w:r>
      <w:r w:rsidR="0079307D" w:rsidRPr="001806A3">
        <w:rPr>
          <w:rFonts w:asciiTheme="majorHAnsi" w:eastAsia="Arial" w:hAnsiTheme="majorHAnsi" w:cstheme="majorHAnsi"/>
          <w:sz w:val="24"/>
          <w:szCs w:val="24"/>
        </w:rPr>
        <w:t xml:space="preserve">ovarian organoid media </w:t>
      </w:r>
      <w:r w:rsidR="009F6B93" w:rsidRPr="001806A3">
        <w:rPr>
          <w:rFonts w:asciiTheme="majorHAnsi" w:eastAsia="Arial" w:hAnsiTheme="majorHAnsi" w:cstheme="majorHAnsi"/>
          <w:sz w:val="24"/>
          <w:szCs w:val="24"/>
        </w:rPr>
        <w:t>(</w:t>
      </w:r>
      <w:r w:rsidR="009F6B93" w:rsidRPr="001806A3">
        <w:rPr>
          <w:rFonts w:asciiTheme="majorHAnsi" w:eastAsia="Arial" w:hAnsiTheme="majorHAnsi" w:cstheme="majorHAnsi"/>
          <w:b/>
          <w:bCs/>
          <w:sz w:val="24"/>
          <w:szCs w:val="24"/>
        </w:rPr>
        <w:t>Figure 5Aiii</w:t>
      </w:r>
      <w:r w:rsidR="009F6B93" w:rsidRPr="001806A3">
        <w:rPr>
          <w:rFonts w:asciiTheme="majorHAnsi" w:eastAsia="Arial" w:hAnsiTheme="majorHAnsi" w:cstheme="majorHAnsi"/>
          <w:sz w:val="24"/>
          <w:szCs w:val="24"/>
        </w:rPr>
        <w:t xml:space="preserve">). </w:t>
      </w:r>
    </w:p>
    <w:p w14:paraId="7CAACBFD" w14:textId="77777777" w:rsidR="00E24053" w:rsidRPr="001806A3" w:rsidRDefault="00E24053"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7E9D9CB8" w14:textId="0A600CCA" w:rsidR="009F6B93" w:rsidRPr="00BA0B50" w:rsidRDefault="009B083B" w:rsidP="001806A3">
      <w:pPr>
        <w:pStyle w:val="ListParagraph"/>
        <w:numPr>
          <w:ilvl w:val="1"/>
          <w:numId w:val="31"/>
        </w:numP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t xml:space="preserve">Dispense 75 </w:t>
      </w:r>
      <w:r w:rsidR="00507980" w:rsidRPr="00BA0B50">
        <w:rPr>
          <w:rFonts w:asciiTheme="majorHAnsi" w:eastAsia="Arial" w:hAnsiTheme="majorHAnsi" w:cstheme="majorHAnsi"/>
          <w:sz w:val="24"/>
          <w:szCs w:val="24"/>
          <w:highlight w:val="yellow"/>
        </w:rPr>
        <w:t>µ</w:t>
      </w:r>
      <w:r w:rsidRPr="00BA0B50">
        <w:rPr>
          <w:rFonts w:asciiTheme="majorHAnsi" w:eastAsia="Arial" w:hAnsiTheme="majorHAnsi" w:cstheme="majorHAnsi"/>
          <w:sz w:val="24"/>
          <w:szCs w:val="24"/>
          <w:highlight w:val="yellow"/>
        </w:rPr>
        <w:t xml:space="preserve">L of </w:t>
      </w:r>
      <w:r w:rsidR="00D87F90"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 xml:space="preserve">cell suspension </w:t>
      </w:r>
      <w:r w:rsidR="00A36465" w:rsidRPr="00BA0B50">
        <w:rPr>
          <w:rFonts w:asciiTheme="majorHAnsi" w:eastAsia="Arial" w:hAnsiTheme="majorHAnsi" w:cstheme="majorHAnsi"/>
          <w:sz w:val="24"/>
          <w:szCs w:val="24"/>
          <w:highlight w:val="yellow"/>
        </w:rPr>
        <w:t>(i.e.</w:t>
      </w:r>
      <w:r w:rsidR="00D87F90" w:rsidRPr="00BA0B50">
        <w:rPr>
          <w:rFonts w:asciiTheme="majorHAnsi" w:eastAsia="Arial" w:hAnsiTheme="majorHAnsi" w:cstheme="majorHAnsi"/>
          <w:sz w:val="24"/>
          <w:szCs w:val="24"/>
          <w:highlight w:val="yellow"/>
        </w:rPr>
        <w:t>,</w:t>
      </w:r>
      <w:r w:rsidR="00A36465" w:rsidRPr="00BA0B50">
        <w:rPr>
          <w:rFonts w:asciiTheme="majorHAnsi" w:eastAsia="Arial" w:hAnsiTheme="majorHAnsi" w:cstheme="majorHAnsi"/>
          <w:sz w:val="24"/>
          <w:szCs w:val="24"/>
          <w:highlight w:val="yellow"/>
        </w:rPr>
        <w:t xml:space="preserve"> 2.5 </w:t>
      </w:r>
      <w:r w:rsidR="00D87F90" w:rsidRPr="00BA0B50">
        <w:rPr>
          <w:rFonts w:asciiTheme="majorHAnsi" w:eastAsia="Arial" w:hAnsiTheme="majorHAnsi" w:cstheme="majorHAnsi"/>
          <w:sz w:val="24"/>
          <w:szCs w:val="24"/>
          <w:highlight w:val="yellow"/>
        </w:rPr>
        <w:t>×</w:t>
      </w:r>
      <w:r w:rsidR="00A36465" w:rsidRPr="00BA0B50">
        <w:rPr>
          <w:rFonts w:asciiTheme="majorHAnsi" w:eastAsia="Arial" w:hAnsiTheme="majorHAnsi" w:cstheme="majorHAnsi"/>
          <w:sz w:val="24"/>
          <w:szCs w:val="24"/>
          <w:highlight w:val="yellow"/>
        </w:rPr>
        <w:t xml:space="preserve"> 10</w:t>
      </w:r>
      <w:r w:rsidR="00A36465" w:rsidRPr="00BA0B50">
        <w:rPr>
          <w:rFonts w:asciiTheme="majorHAnsi" w:eastAsia="Arial" w:hAnsiTheme="majorHAnsi" w:cstheme="majorHAnsi"/>
          <w:sz w:val="24"/>
          <w:szCs w:val="24"/>
          <w:highlight w:val="yellow"/>
          <w:vertAlign w:val="superscript"/>
        </w:rPr>
        <w:t>5</w:t>
      </w:r>
      <w:r w:rsidR="00A36465" w:rsidRPr="00BA0B50">
        <w:rPr>
          <w:rFonts w:asciiTheme="majorHAnsi" w:eastAsia="Arial" w:hAnsiTheme="majorHAnsi" w:cstheme="majorHAnsi"/>
          <w:sz w:val="24"/>
          <w:szCs w:val="24"/>
          <w:highlight w:val="yellow"/>
        </w:rPr>
        <w:t xml:space="preserve"> cells) </w:t>
      </w:r>
      <w:r w:rsidRPr="00BA0B50">
        <w:rPr>
          <w:rFonts w:asciiTheme="majorHAnsi" w:eastAsia="Arial" w:hAnsiTheme="majorHAnsi" w:cstheme="majorHAnsi"/>
          <w:sz w:val="24"/>
          <w:szCs w:val="24"/>
          <w:highlight w:val="yellow"/>
        </w:rPr>
        <w:t xml:space="preserve">directly to the cell seeding chamber of </w:t>
      </w:r>
      <w:r w:rsidR="00263505" w:rsidRPr="00BA0B50">
        <w:rPr>
          <w:rFonts w:asciiTheme="majorHAnsi" w:eastAsia="Arial" w:hAnsiTheme="majorHAnsi" w:cstheme="majorHAnsi"/>
          <w:sz w:val="24"/>
          <w:szCs w:val="24"/>
          <w:highlight w:val="yellow"/>
        </w:rPr>
        <w:t xml:space="preserve">each </w:t>
      </w:r>
      <w:r w:rsidRPr="00BA0B50">
        <w:rPr>
          <w:rFonts w:asciiTheme="majorHAnsi" w:eastAsia="Arial" w:hAnsiTheme="majorHAnsi" w:cstheme="majorHAnsi"/>
          <w:sz w:val="24"/>
          <w:szCs w:val="24"/>
          <w:highlight w:val="yellow"/>
        </w:rPr>
        <w:t xml:space="preserve">agarose </w:t>
      </w:r>
      <w:proofErr w:type="spellStart"/>
      <w:r w:rsidRPr="00BA0B50">
        <w:rPr>
          <w:rFonts w:asciiTheme="majorHAnsi" w:eastAsia="Arial" w:hAnsiTheme="majorHAnsi" w:cstheme="majorHAnsi"/>
          <w:sz w:val="24"/>
          <w:szCs w:val="24"/>
          <w:highlight w:val="yellow"/>
        </w:rPr>
        <w:t>micro</w:t>
      </w:r>
      <w:r w:rsidR="00A36465" w:rsidRPr="00BA0B50">
        <w:rPr>
          <w:rFonts w:asciiTheme="majorHAnsi" w:eastAsia="Arial" w:hAnsiTheme="majorHAnsi" w:cstheme="majorHAnsi"/>
          <w:sz w:val="24"/>
          <w:szCs w:val="24"/>
          <w:highlight w:val="yellow"/>
        </w:rPr>
        <w:t>mold</w:t>
      </w:r>
      <w:proofErr w:type="spellEnd"/>
      <w:r w:rsidR="00E3271D" w:rsidRPr="00BA0B50">
        <w:rPr>
          <w:rFonts w:asciiTheme="majorHAnsi" w:eastAsia="Arial" w:hAnsiTheme="majorHAnsi" w:cstheme="majorHAnsi"/>
          <w:sz w:val="24"/>
          <w:szCs w:val="24"/>
          <w:highlight w:val="yellow"/>
        </w:rPr>
        <w:t xml:space="preserve"> and avoid creating bubbles</w:t>
      </w:r>
      <w:r w:rsidR="009F6B93" w:rsidRPr="00BA0B50">
        <w:rPr>
          <w:rFonts w:asciiTheme="majorHAnsi" w:eastAsia="Arial" w:hAnsiTheme="majorHAnsi" w:cstheme="majorHAnsi"/>
          <w:sz w:val="24"/>
          <w:szCs w:val="24"/>
          <w:highlight w:val="yellow"/>
        </w:rPr>
        <w:t xml:space="preserve"> (</w:t>
      </w:r>
      <w:r w:rsidR="009F6B93" w:rsidRPr="00BA0B50">
        <w:rPr>
          <w:rFonts w:asciiTheme="majorHAnsi" w:eastAsia="Arial" w:hAnsiTheme="majorHAnsi" w:cstheme="majorHAnsi"/>
          <w:b/>
          <w:bCs/>
          <w:sz w:val="24"/>
          <w:szCs w:val="24"/>
          <w:highlight w:val="yellow"/>
        </w:rPr>
        <w:t>Figure 5B</w:t>
      </w:r>
      <w:r w:rsidR="009F6B93" w:rsidRPr="00BA0B50">
        <w:rPr>
          <w:rFonts w:asciiTheme="majorHAnsi" w:eastAsia="Arial" w:hAnsiTheme="majorHAnsi" w:cstheme="majorHAnsi"/>
          <w:sz w:val="24"/>
          <w:szCs w:val="24"/>
          <w:highlight w:val="yellow"/>
        </w:rPr>
        <w:t>i). R</w:t>
      </w:r>
      <w:r w:rsidRPr="00BA0B50">
        <w:rPr>
          <w:rFonts w:asciiTheme="majorHAnsi" w:eastAsia="Arial" w:hAnsiTheme="majorHAnsi" w:cstheme="majorHAnsi"/>
          <w:sz w:val="24"/>
          <w:szCs w:val="24"/>
          <w:highlight w:val="yellow"/>
        </w:rPr>
        <w:t>et</w:t>
      </w:r>
      <w:r w:rsidR="009F6B93" w:rsidRPr="00BA0B50">
        <w:rPr>
          <w:rFonts w:asciiTheme="majorHAnsi" w:eastAsia="Arial" w:hAnsiTheme="majorHAnsi" w:cstheme="majorHAnsi"/>
          <w:sz w:val="24"/>
          <w:szCs w:val="24"/>
          <w:highlight w:val="yellow"/>
        </w:rPr>
        <w:t>u</w:t>
      </w:r>
      <w:r w:rsidRPr="00BA0B50">
        <w:rPr>
          <w:rFonts w:asciiTheme="majorHAnsi" w:eastAsia="Arial" w:hAnsiTheme="majorHAnsi" w:cstheme="majorHAnsi"/>
          <w:sz w:val="24"/>
          <w:szCs w:val="24"/>
          <w:highlight w:val="yellow"/>
        </w:rPr>
        <w:t xml:space="preserve">rn the 24-well plate to </w:t>
      </w:r>
      <w:r w:rsidR="0079307D" w:rsidRPr="00BA0B50">
        <w:rPr>
          <w:rFonts w:asciiTheme="majorHAnsi" w:eastAsia="Arial" w:hAnsiTheme="majorHAnsi" w:cstheme="majorHAnsi"/>
          <w:sz w:val="24"/>
          <w:szCs w:val="24"/>
          <w:highlight w:val="yellow"/>
        </w:rPr>
        <w:t xml:space="preserve">the </w:t>
      </w:r>
      <w:r w:rsidRPr="00BA0B50">
        <w:rPr>
          <w:rFonts w:asciiTheme="majorHAnsi" w:eastAsia="Arial" w:hAnsiTheme="majorHAnsi" w:cstheme="majorHAnsi"/>
          <w:sz w:val="24"/>
          <w:szCs w:val="24"/>
          <w:highlight w:val="yellow"/>
        </w:rPr>
        <w:t>incubator.</w:t>
      </w:r>
    </w:p>
    <w:p w14:paraId="7BDCBD3B" w14:textId="77777777" w:rsidR="00D87F90" w:rsidRPr="00BA0B50" w:rsidRDefault="00D87F90"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highlight w:val="yellow"/>
        </w:rPr>
      </w:pPr>
    </w:p>
    <w:p w14:paraId="3D1E1853" w14:textId="2E31BEB9" w:rsidR="00601AAD" w:rsidRPr="00BA0B50" w:rsidRDefault="00AA61D1" w:rsidP="001806A3">
      <w:pPr>
        <w:pStyle w:val="ListParagraph"/>
        <w:numPr>
          <w:ilvl w:val="1"/>
          <w:numId w:val="31"/>
        </w:numPr>
        <w:spacing w:after="0" w:line="240" w:lineRule="auto"/>
        <w:ind w:left="0" w:firstLine="0"/>
        <w:jc w:val="both"/>
        <w:rPr>
          <w:rFonts w:asciiTheme="majorHAnsi" w:eastAsia="Arial" w:hAnsiTheme="majorHAnsi" w:cstheme="majorHAnsi"/>
          <w:sz w:val="24"/>
          <w:szCs w:val="24"/>
          <w:highlight w:val="yellow"/>
        </w:rPr>
      </w:pPr>
      <w:r w:rsidRPr="00BA0B50">
        <w:rPr>
          <w:rFonts w:asciiTheme="majorHAnsi" w:eastAsia="Arial" w:hAnsiTheme="majorHAnsi" w:cstheme="majorHAnsi"/>
          <w:sz w:val="24"/>
          <w:szCs w:val="24"/>
          <w:highlight w:val="yellow"/>
        </w:rPr>
        <w:t>One to two hours</w:t>
      </w:r>
      <w:r w:rsidR="009B083B" w:rsidRPr="00BA0B50">
        <w:rPr>
          <w:rFonts w:asciiTheme="majorHAnsi" w:eastAsia="Arial" w:hAnsiTheme="majorHAnsi" w:cstheme="majorHAnsi"/>
          <w:sz w:val="24"/>
          <w:szCs w:val="24"/>
          <w:highlight w:val="yellow"/>
        </w:rPr>
        <w:t xml:space="preserve"> following cell seeding, add an additional 250 µL of warmed </w:t>
      </w:r>
      <w:r w:rsidR="0079307D" w:rsidRPr="00BA0B50">
        <w:rPr>
          <w:rFonts w:asciiTheme="majorHAnsi" w:eastAsia="Arial" w:hAnsiTheme="majorHAnsi" w:cstheme="majorHAnsi"/>
          <w:sz w:val="24"/>
          <w:szCs w:val="24"/>
          <w:highlight w:val="yellow"/>
        </w:rPr>
        <w:t>ovarian organoid media aro</w:t>
      </w:r>
      <w:r w:rsidR="009B083B" w:rsidRPr="00BA0B50">
        <w:rPr>
          <w:rFonts w:asciiTheme="majorHAnsi" w:eastAsia="Arial" w:hAnsiTheme="majorHAnsi" w:cstheme="majorHAnsi"/>
          <w:sz w:val="24"/>
          <w:szCs w:val="24"/>
          <w:highlight w:val="yellow"/>
        </w:rPr>
        <w:t xml:space="preserve">und the outside of agarose </w:t>
      </w:r>
      <w:proofErr w:type="spellStart"/>
      <w:r w:rsidR="009B083B" w:rsidRPr="00BA0B50">
        <w:rPr>
          <w:rFonts w:asciiTheme="majorHAnsi" w:eastAsia="Arial" w:hAnsiTheme="majorHAnsi" w:cstheme="majorHAnsi"/>
          <w:sz w:val="24"/>
          <w:szCs w:val="24"/>
          <w:highlight w:val="yellow"/>
        </w:rPr>
        <w:t>micro</w:t>
      </w:r>
      <w:r w:rsidR="00A36465" w:rsidRPr="00BA0B50">
        <w:rPr>
          <w:rFonts w:asciiTheme="majorHAnsi" w:eastAsia="Arial" w:hAnsiTheme="majorHAnsi" w:cstheme="majorHAnsi"/>
          <w:sz w:val="24"/>
          <w:szCs w:val="24"/>
          <w:highlight w:val="yellow"/>
        </w:rPr>
        <w:t>molds</w:t>
      </w:r>
      <w:proofErr w:type="spellEnd"/>
      <w:r w:rsidR="009B083B" w:rsidRPr="00BA0B50">
        <w:rPr>
          <w:rFonts w:asciiTheme="majorHAnsi" w:eastAsia="Arial" w:hAnsiTheme="majorHAnsi" w:cstheme="majorHAnsi"/>
          <w:sz w:val="24"/>
          <w:szCs w:val="24"/>
          <w:highlight w:val="yellow"/>
        </w:rPr>
        <w:t>, being careful not to disturb the cell seeding chambers</w:t>
      </w:r>
      <w:r w:rsidR="009F6B93" w:rsidRPr="00BA0B50">
        <w:rPr>
          <w:rFonts w:asciiTheme="majorHAnsi" w:eastAsia="Arial" w:hAnsiTheme="majorHAnsi" w:cstheme="majorHAnsi"/>
          <w:sz w:val="24"/>
          <w:szCs w:val="24"/>
          <w:highlight w:val="yellow"/>
        </w:rPr>
        <w:t xml:space="preserve"> (</w:t>
      </w:r>
      <w:r w:rsidR="009F6B93" w:rsidRPr="00BA0B50">
        <w:rPr>
          <w:rFonts w:asciiTheme="majorHAnsi" w:eastAsia="Arial" w:hAnsiTheme="majorHAnsi" w:cstheme="majorHAnsi"/>
          <w:b/>
          <w:bCs/>
          <w:sz w:val="24"/>
          <w:szCs w:val="24"/>
          <w:highlight w:val="yellow"/>
        </w:rPr>
        <w:t>Figure 5B</w:t>
      </w:r>
      <w:r w:rsidR="009F6B93" w:rsidRPr="00BA0B50">
        <w:rPr>
          <w:rFonts w:asciiTheme="majorHAnsi" w:eastAsia="Arial" w:hAnsiTheme="majorHAnsi" w:cstheme="majorHAnsi"/>
          <w:sz w:val="24"/>
          <w:szCs w:val="24"/>
          <w:highlight w:val="yellow"/>
        </w:rPr>
        <w:t>ii)</w:t>
      </w:r>
      <w:r w:rsidR="009B083B" w:rsidRPr="00BA0B50">
        <w:rPr>
          <w:rFonts w:asciiTheme="majorHAnsi" w:eastAsia="Arial" w:hAnsiTheme="majorHAnsi" w:cstheme="majorHAnsi"/>
          <w:sz w:val="24"/>
          <w:szCs w:val="24"/>
          <w:highlight w:val="yellow"/>
        </w:rPr>
        <w:t xml:space="preserve">. </w:t>
      </w:r>
    </w:p>
    <w:p w14:paraId="4E03D6D4" w14:textId="77777777" w:rsidR="00AA61D1" w:rsidRPr="001806A3" w:rsidRDefault="00AA61D1"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32A2699C" w14:textId="5F718FFA" w:rsidR="00D17DEC" w:rsidRPr="001806A3" w:rsidRDefault="006C2C09"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D17DEC"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xml:space="preserve">: </w:t>
      </w:r>
      <w:r w:rsidR="00601AAD" w:rsidRPr="001806A3">
        <w:rPr>
          <w:rFonts w:asciiTheme="majorHAnsi" w:eastAsia="Arial" w:hAnsiTheme="majorHAnsi" w:cstheme="majorHAnsi"/>
          <w:sz w:val="24"/>
          <w:szCs w:val="24"/>
        </w:rPr>
        <w:t>Primary ovarian somatic cells should begin aggregating within 1</w:t>
      </w:r>
      <w:r w:rsidR="000C7DD6" w:rsidRPr="001806A3">
        <w:rPr>
          <w:rFonts w:asciiTheme="majorHAnsi" w:eastAsia="Arial" w:hAnsiTheme="majorHAnsi" w:cstheme="majorHAnsi"/>
          <w:sz w:val="24"/>
          <w:szCs w:val="24"/>
        </w:rPr>
        <w:t>–</w:t>
      </w:r>
      <w:r w:rsidR="00601AAD" w:rsidRPr="001806A3">
        <w:rPr>
          <w:rFonts w:asciiTheme="majorHAnsi" w:eastAsia="Arial" w:hAnsiTheme="majorHAnsi" w:cstheme="majorHAnsi"/>
          <w:sz w:val="24"/>
          <w:szCs w:val="24"/>
        </w:rPr>
        <w:t xml:space="preserve">24 h </w:t>
      </w:r>
      <w:r w:rsidR="0079307D" w:rsidRPr="001806A3">
        <w:rPr>
          <w:rFonts w:asciiTheme="majorHAnsi" w:eastAsia="Arial" w:hAnsiTheme="majorHAnsi" w:cstheme="majorHAnsi"/>
          <w:sz w:val="24"/>
          <w:szCs w:val="24"/>
        </w:rPr>
        <w:t>post-</w:t>
      </w:r>
      <w:r w:rsidR="00601AAD" w:rsidRPr="001806A3">
        <w:rPr>
          <w:rFonts w:asciiTheme="majorHAnsi" w:eastAsia="Arial" w:hAnsiTheme="majorHAnsi" w:cstheme="majorHAnsi"/>
          <w:sz w:val="24"/>
          <w:szCs w:val="24"/>
        </w:rPr>
        <w:t xml:space="preserve">seeding in agarose </w:t>
      </w:r>
      <w:proofErr w:type="spellStart"/>
      <w:r w:rsidR="00601AAD" w:rsidRPr="001806A3">
        <w:rPr>
          <w:rFonts w:asciiTheme="majorHAnsi" w:eastAsia="Arial" w:hAnsiTheme="majorHAnsi" w:cstheme="majorHAnsi"/>
          <w:sz w:val="24"/>
          <w:szCs w:val="24"/>
        </w:rPr>
        <w:t>micromolds</w:t>
      </w:r>
      <w:proofErr w:type="spellEnd"/>
      <w:r w:rsidR="00601AAD" w:rsidRPr="001806A3">
        <w:rPr>
          <w:rFonts w:asciiTheme="majorHAnsi" w:eastAsia="Arial" w:hAnsiTheme="majorHAnsi" w:cstheme="majorHAnsi"/>
          <w:sz w:val="24"/>
          <w:szCs w:val="24"/>
        </w:rPr>
        <w:t xml:space="preserve"> (</w:t>
      </w:r>
      <w:r w:rsidR="00601AAD" w:rsidRPr="001806A3">
        <w:rPr>
          <w:rFonts w:asciiTheme="majorHAnsi" w:eastAsia="Arial" w:hAnsiTheme="majorHAnsi" w:cstheme="majorHAnsi"/>
          <w:b/>
          <w:bCs/>
          <w:sz w:val="24"/>
          <w:szCs w:val="24"/>
        </w:rPr>
        <w:t>Figure 5B</w:t>
      </w:r>
      <w:r w:rsidR="00601AAD" w:rsidRPr="001806A3">
        <w:rPr>
          <w:rFonts w:asciiTheme="majorHAnsi" w:eastAsia="Arial" w:hAnsiTheme="majorHAnsi" w:cstheme="majorHAnsi"/>
          <w:sz w:val="24"/>
          <w:szCs w:val="24"/>
        </w:rPr>
        <w:t>iii).</w:t>
      </w:r>
    </w:p>
    <w:p w14:paraId="6A55A6E1" w14:textId="77777777" w:rsidR="00D17DEC" w:rsidRPr="001806A3" w:rsidRDefault="00D17DEC"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71DDEAAE" w14:textId="77777777" w:rsidR="0079307D" w:rsidRPr="001806A3" w:rsidRDefault="009B083B" w:rsidP="002F333D">
      <w:pPr>
        <w:pStyle w:val="ListParagraph"/>
        <w:numPr>
          <w:ilvl w:val="1"/>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Replace </w:t>
      </w:r>
      <w:r w:rsidR="000C7DD6"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media surrounding </w:t>
      </w:r>
      <w:r w:rsidR="000C7DD6"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w:t>
      </w:r>
      <w:r w:rsidR="00A36465" w:rsidRPr="001806A3">
        <w:rPr>
          <w:rFonts w:asciiTheme="majorHAnsi" w:eastAsia="Arial" w:hAnsiTheme="majorHAnsi" w:cstheme="majorHAnsi"/>
          <w:sz w:val="24"/>
          <w:szCs w:val="24"/>
        </w:rPr>
        <w:t>molds</w:t>
      </w:r>
      <w:proofErr w:type="spellEnd"/>
      <w:r w:rsidRPr="001806A3">
        <w:rPr>
          <w:rFonts w:asciiTheme="majorHAnsi" w:eastAsia="Arial" w:hAnsiTheme="majorHAnsi" w:cstheme="majorHAnsi"/>
          <w:sz w:val="24"/>
          <w:szCs w:val="24"/>
        </w:rPr>
        <w:t xml:space="preserve"> with 750 µL </w:t>
      </w:r>
      <w:r w:rsidR="000C7DD6" w:rsidRPr="001806A3">
        <w:rPr>
          <w:rFonts w:asciiTheme="majorHAnsi" w:eastAsia="Arial" w:hAnsiTheme="majorHAnsi" w:cstheme="majorHAnsi"/>
          <w:sz w:val="24"/>
          <w:szCs w:val="24"/>
        </w:rPr>
        <w:t xml:space="preserve">of </w:t>
      </w:r>
      <w:r w:rsidRPr="001806A3">
        <w:rPr>
          <w:rFonts w:asciiTheme="majorHAnsi" w:eastAsia="Arial" w:hAnsiTheme="majorHAnsi" w:cstheme="majorHAnsi"/>
          <w:sz w:val="24"/>
          <w:szCs w:val="24"/>
        </w:rPr>
        <w:t xml:space="preserve">fresh </w:t>
      </w:r>
      <w:r w:rsidR="0079307D" w:rsidRPr="001806A3">
        <w:rPr>
          <w:rFonts w:asciiTheme="majorHAnsi" w:eastAsia="Arial" w:hAnsiTheme="majorHAnsi" w:cstheme="majorHAnsi"/>
          <w:sz w:val="24"/>
          <w:szCs w:val="24"/>
        </w:rPr>
        <w:t xml:space="preserve">ovarian organoid media </w:t>
      </w:r>
      <w:r w:rsidRPr="001806A3">
        <w:rPr>
          <w:rFonts w:asciiTheme="majorHAnsi" w:eastAsia="Arial" w:hAnsiTheme="majorHAnsi" w:cstheme="majorHAnsi"/>
          <w:sz w:val="24"/>
          <w:szCs w:val="24"/>
        </w:rPr>
        <w:t xml:space="preserve">the day </w:t>
      </w:r>
      <w:r w:rsidR="002C7D93" w:rsidRPr="001806A3">
        <w:rPr>
          <w:rFonts w:asciiTheme="majorHAnsi" w:eastAsia="Arial" w:hAnsiTheme="majorHAnsi" w:cstheme="majorHAnsi"/>
          <w:sz w:val="24"/>
          <w:szCs w:val="24"/>
        </w:rPr>
        <w:t>following</w:t>
      </w:r>
      <w:r w:rsidRPr="001806A3">
        <w:rPr>
          <w:rFonts w:asciiTheme="majorHAnsi" w:eastAsia="Arial" w:hAnsiTheme="majorHAnsi" w:cstheme="majorHAnsi"/>
          <w:sz w:val="24"/>
          <w:szCs w:val="24"/>
        </w:rPr>
        <w:t xml:space="preserve"> cell seeding and subsequently every other day throughout culture. </w:t>
      </w:r>
    </w:p>
    <w:p w14:paraId="273BF1D4" w14:textId="77777777" w:rsidR="0079307D" w:rsidRPr="001806A3" w:rsidRDefault="0079307D" w:rsidP="002F333D">
      <w:pPr>
        <w:pStyle w:val="ListParagraph"/>
        <w:spacing w:after="0" w:line="240" w:lineRule="auto"/>
        <w:ind w:left="0"/>
        <w:jc w:val="both"/>
        <w:rPr>
          <w:rFonts w:asciiTheme="majorHAnsi" w:eastAsia="Arial" w:hAnsiTheme="majorHAnsi" w:cstheme="majorHAnsi"/>
          <w:sz w:val="24"/>
          <w:szCs w:val="24"/>
        </w:rPr>
      </w:pPr>
    </w:p>
    <w:p w14:paraId="671E7FA5" w14:textId="63775C5A" w:rsidR="009F6B93" w:rsidRPr="001806A3" w:rsidRDefault="009B083B" w:rsidP="001806A3">
      <w:pPr>
        <w:pStyle w:val="ListParagraph"/>
        <w:numPr>
          <w:ilvl w:val="2"/>
          <w:numId w:val="31"/>
        </w:numPr>
        <w:pBdr>
          <w:top w:val="nil"/>
          <w:left w:val="nil"/>
          <w:bottom w:val="nil"/>
          <w:right w:val="nil"/>
          <w:between w:val="nil"/>
        </w:pBdr>
        <w:spacing w:after="0"/>
        <w:ind w:left="0" w:firstLine="0"/>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To change </w:t>
      </w:r>
      <w:r w:rsidR="000C7DD6"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media, hold the plate at a slight angle to remove </w:t>
      </w:r>
      <w:r w:rsidR="000C7DD6"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spent media surrounding the agarose </w:t>
      </w:r>
      <w:proofErr w:type="spellStart"/>
      <w:r w:rsidR="009F6B93" w:rsidRPr="001806A3">
        <w:rPr>
          <w:rFonts w:asciiTheme="majorHAnsi" w:eastAsia="Arial" w:hAnsiTheme="majorHAnsi" w:cstheme="majorHAnsi"/>
          <w:sz w:val="24"/>
          <w:szCs w:val="24"/>
        </w:rPr>
        <w:t>micromolds</w:t>
      </w:r>
      <w:proofErr w:type="spellEnd"/>
      <w:r w:rsidR="009F6B93" w:rsidRPr="001806A3">
        <w:rPr>
          <w:rFonts w:asciiTheme="majorHAnsi" w:eastAsia="Arial" w:hAnsiTheme="majorHAnsi" w:cstheme="majorHAnsi"/>
          <w:sz w:val="24"/>
          <w:szCs w:val="24"/>
        </w:rPr>
        <w:t xml:space="preserve">. Do not remove media from </w:t>
      </w:r>
      <w:r w:rsidR="000C7DD6" w:rsidRPr="001806A3">
        <w:rPr>
          <w:rFonts w:asciiTheme="majorHAnsi" w:eastAsia="Arial" w:hAnsiTheme="majorHAnsi" w:cstheme="majorHAnsi"/>
          <w:sz w:val="24"/>
          <w:szCs w:val="24"/>
        </w:rPr>
        <w:t xml:space="preserve">the </w:t>
      </w:r>
      <w:r w:rsidR="009F6B93" w:rsidRPr="001806A3">
        <w:rPr>
          <w:rFonts w:asciiTheme="majorHAnsi" w:eastAsia="Arial" w:hAnsiTheme="majorHAnsi" w:cstheme="majorHAnsi"/>
          <w:sz w:val="24"/>
          <w:szCs w:val="24"/>
        </w:rPr>
        <w:t>cell seeding chambers. G</w:t>
      </w:r>
      <w:r w:rsidRPr="001806A3">
        <w:rPr>
          <w:rFonts w:asciiTheme="majorHAnsi" w:eastAsia="Arial" w:hAnsiTheme="majorHAnsi" w:cstheme="majorHAnsi"/>
          <w:sz w:val="24"/>
          <w:szCs w:val="24"/>
        </w:rPr>
        <w:t>ently pipet</w:t>
      </w:r>
      <w:r w:rsidR="0079307D" w:rsidRPr="001806A3">
        <w:rPr>
          <w:rFonts w:asciiTheme="majorHAnsi" w:eastAsia="Arial" w:hAnsiTheme="majorHAnsi" w:cstheme="majorHAnsi"/>
          <w:sz w:val="24"/>
          <w:szCs w:val="24"/>
        </w:rPr>
        <w:t>te</w:t>
      </w:r>
      <w:r w:rsidRPr="001806A3">
        <w:rPr>
          <w:rFonts w:asciiTheme="majorHAnsi" w:eastAsia="Arial" w:hAnsiTheme="majorHAnsi" w:cstheme="majorHAnsi"/>
          <w:sz w:val="24"/>
          <w:szCs w:val="24"/>
        </w:rPr>
        <w:t xml:space="preserve"> fresh media towards the wall of the well to avoid disturbing the cell seeding chambers. </w:t>
      </w:r>
    </w:p>
    <w:p w14:paraId="2DB3CC6F" w14:textId="77777777" w:rsidR="000C7DD6" w:rsidRPr="001806A3" w:rsidRDefault="000C7DD6"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6EBAADC4" w14:textId="3A5FE724" w:rsidR="00E22976" w:rsidRPr="001806A3" w:rsidRDefault="009F6B93"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D136BB"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Conditioned media</w:t>
      </w:r>
      <w:r w:rsidR="006D7790" w:rsidRPr="001806A3">
        <w:rPr>
          <w:rFonts w:asciiTheme="majorHAnsi" w:eastAsia="Arial" w:hAnsiTheme="majorHAnsi" w:cstheme="majorHAnsi"/>
          <w:sz w:val="24"/>
          <w:szCs w:val="24"/>
        </w:rPr>
        <w:t xml:space="preserve"> from media changes</w:t>
      </w:r>
      <w:r w:rsidRPr="001806A3">
        <w:rPr>
          <w:rFonts w:asciiTheme="majorHAnsi" w:eastAsia="Arial" w:hAnsiTheme="majorHAnsi" w:cstheme="majorHAnsi"/>
          <w:sz w:val="24"/>
          <w:szCs w:val="24"/>
        </w:rPr>
        <w:t xml:space="preserve"> can be </w:t>
      </w:r>
      <w:r w:rsidR="00601AAD" w:rsidRPr="001806A3">
        <w:rPr>
          <w:rFonts w:asciiTheme="majorHAnsi" w:eastAsia="Arial" w:hAnsiTheme="majorHAnsi" w:cstheme="majorHAnsi"/>
          <w:sz w:val="24"/>
          <w:szCs w:val="24"/>
        </w:rPr>
        <w:t>saved and stored at -80</w:t>
      </w:r>
      <w:r w:rsidR="00D136BB" w:rsidRPr="001806A3">
        <w:rPr>
          <w:rFonts w:asciiTheme="majorHAnsi" w:eastAsia="Arial" w:hAnsiTheme="majorHAnsi" w:cstheme="majorHAnsi"/>
          <w:sz w:val="24"/>
          <w:szCs w:val="24"/>
        </w:rPr>
        <w:t xml:space="preserve"> </w:t>
      </w:r>
      <w:r w:rsidR="00601AAD" w:rsidRPr="001806A3">
        <w:rPr>
          <w:rFonts w:asciiTheme="majorHAnsi" w:eastAsia="Symbol" w:hAnsiTheme="majorHAnsi" w:cstheme="majorHAnsi"/>
          <w:sz w:val="24"/>
          <w:szCs w:val="24"/>
        </w:rPr>
        <w:t>°</w:t>
      </w:r>
      <w:r w:rsidR="00601AAD" w:rsidRPr="001806A3">
        <w:rPr>
          <w:rFonts w:asciiTheme="majorHAnsi" w:eastAsia="Arial" w:hAnsiTheme="majorHAnsi" w:cstheme="majorHAnsi"/>
          <w:sz w:val="24"/>
          <w:szCs w:val="24"/>
        </w:rPr>
        <w:t>C</w:t>
      </w:r>
      <w:r w:rsidRPr="001806A3">
        <w:rPr>
          <w:rFonts w:asciiTheme="majorHAnsi" w:eastAsia="Arial" w:hAnsiTheme="majorHAnsi" w:cstheme="majorHAnsi"/>
          <w:sz w:val="24"/>
          <w:szCs w:val="24"/>
        </w:rPr>
        <w:t xml:space="preserve"> for </w:t>
      </w:r>
      <w:r w:rsidR="00D136BB"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analysis </w:t>
      </w:r>
      <w:r w:rsidR="00601AAD" w:rsidRPr="001806A3">
        <w:rPr>
          <w:rFonts w:asciiTheme="majorHAnsi" w:eastAsia="Arial" w:hAnsiTheme="majorHAnsi" w:cstheme="majorHAnsi"/>
          <w:sz w:val="24"/>
          <w:szCs w:val="24"/>
        </w:rPr>
        <w:t>of organoid secreted factors. Once organoids are formed (1</w:t>
      </w:r>
      <w:r w:rsidR="00D136BB" w:rsidRPr="001806A3">
        <w:rPr>
          <w:rFonts w:asciiTheme="majorHAnsi" w:eastAsia="Arial" w:hAnsiTheme="majorHAnsi" w:cstheme="majorHAnsi"/>
          <w:sz w:val="24"/>
          <w:szCs w:val="24"/>
        </w:rPr>
        <w:t>–</w:t>
      </w:r>
      <w:r w:rsidR="00601AAD" w:rsidRPr="001806A3">
        <w:rPr>
          <w:rFonts w:asciiTheme="majorHAnsi" w:eastAsia="Arial" w:hAnsiTheme="majorHAnsi" w:cstheme="majorHAnsi"/>
          <w:sz w:val="24"/>
          <w:szCs w:val="24"/>
        </w:rPr>
        <w:t>3 days following cell seeding), media can be replaced with media containing recombinant proteins, inhibitors, etc.</w:t>
      </w:r>
      <w:r w:rsidR="0079307D" w:rsidRPr="001806A3">
        <w:rPr>
          <w:rFonts w:asciiTheme="majorHAnsi" w:eastAsia="Arial" w:hAnsiTheme="majorHAnsi" w:cstheme="majorHAnsi"/>
          <w:sz w:val="24"/>
          <w:szCs w:val="24"/>
        </w:rPr>
        <w:t>,</w:t>
      </w:r>
      <w:r w:rsidR="00601AAD" w:rsidRPr="001806A3">
        <w:rPr>
          <w:rFonts w:asciiTheme="majorHAnsi" w:eastAsia="Arial" w:hAnsiTheme="majorHAnsi" w:cstheme="majorHAnsi"/>
          <w:sz w:val="24"/>
          <w:szCs w:val="24"/>
        </w:rPr>
        <w:t xml:space="preserve"> to examine the effects of various treatments on organoid function or for </w:t>
      </w:r>
      <w:r w:rsidR="008E608E" w:rsidRPr="001806A3">
        <w:rPr>
          <w:rFonts w:asciiTheme="majorHAnsi" w:eastAsia="Arial" w:hAnsiTheme="majorHAnsi" w:cstheme="majorHAnsi"/>
          <w:sz w:val="24"/>
          <w:szCs w:val="24"/>
        </w:rPr>
        <w:t xml:space="preserve">compound </w:t>
      </w:r>
      <w:r w:rsidR="00601AAD" w:rsidRPr="001806A3">
        <w:rPr>
          <w:rFonts w:asciiTheme="majorHAnsi" w:eastAsia="Arial" w:hAnsiTheme="majorHAnsi" w:cstheme="majorHAnsi"/>
          <w:sz w:val="24"/>
          <w:szCs w:val="24"/>
        </w:rPr>
        <w:t>screening.</w:t>
      </w:r>
    </w:p>
    <w:p w14:paraId="01713A91" w14:textId="77777777" w:rsidR="0079307D" w:rsidRPr="001806A3" w:rsidRDefault="0079307D"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5E96EFB2" w14:textId="516BECC6" w:rsidR="00E22976" w:rsidRPr="001806A3" w:rsidRDefault="00E22976" w:rsidP="002F333D">
      <w:pPr>
        <w:pBdr>
          <w:top w:val="nil"/>
          <w:left w:val="nil"/>
          <w:bottom w:val="nil"/>
          <w:right w:val="nil"/>
          <w:between w:val="nil"/>
        </w:pBdr>
        <w:rPr>
          <w:rFonts w:asciiTheme="majorHAnsi" w:eastAsia="Arial" w:hAnsiTheme="majorHAnsi" w:cstheme="majorHAnsi"/>
        </w:rPr>
      </w:pPr>
      <w:r w:rsidRPr="001806A3">
        <w:rPr>
          <w:rFonts w:asciiTheme="majorHAnsi" w:eastAsia="Arial" w:hAnsiTheme="majorHAnsi" w:cstheme="majorHAnsi"/>
        </w:rPr>
        <w:t xml:space="preserve">[Place </w:t>
      </w:r>
      <w:r w:rsidRPr="001806A3">
        <w:rPr>
          <w:rFonts w:asciiTheme="majorHAnsi" w:eastAsia="Arial" w:hAnsiTheme="majorHAnsi" w:cstheme="majorHAnsi"/>
          <w:b/>
        </w:rPr>
        <w:t>Figure 5</w:t>
      </w:r>
      <w:r w:rsidRPr="001806A3">
        <w:rPr>
          <w:rFonts w:asciiTheme="majorHAnsi" w:eastAsia="Arial" w:hAnsiTheme="majorHAnsi" w:cstheme="majorHAnsi"/>
        </w:rPr>
        <w:t xml:space="preserve"> here]</w:t>
      </w:r>
    </w:p>
    <w:p w14:paraId="3B9DE9BF" w14:textId="77777777" w:rsidR="00E22976" w:rsidRPr="001806A3" w:rsidRDefault="00E22976" w:rsidP="002F333D">
      <w:pPr>
        <w:pBdr>
          <w:top w:val="nil"/>
          <w:left w:val="nil"/>
          <w:bottom w:val="nil"/>
          <w:right w:val="nil"/>
          <w:between w:val="nil"/>
        </w:pBdr>
        <w:rPr>
          <w:rFonts w:asciiTheme="majorHAnsi" w:eastAsia="Arial" w:hAnsiTheme="majorHAnsi" w:cstheme="majorHAnsi"/>
        </w:rPr>
      </w:pPr>
    </w:p>
    <w:p w14:paraId="0000004D" w14:textId="59758C3C" w:rsidR="009C0242" w:rsidRPr="001806A3" w:rsidRDefault="00BA398D" w:rsidP="002F333D">
      <w:pPr>
        <w:pStyle w:val="ListParagraph"/>
        <w:numPr>
          <w:ilvl w:val="0"/>
          <w:numId w:val="31"/>
        </w:numPr>
        <w:spacing w:after="0" w:line="240" w:lineRule="auto"/>
        <w:ind w:left="0" w:firstLine="0"/>
        <w:jc w:val="both"/>
        <w:rPr>
          <w:rFonts w:asciiTheme="majorHAnsi" w:eastAsia="Arial" w:hAnsiTheme="majorHAnsi" w:cstheme="majorHAnsi"/>
          <w:b/>
          <w:bCs/>
          <w:sz w:val="24"/>
          <w:szCs w:val="24"/>
        </w:rPr>
      </w:pPr>
      <w:r w:rsidRPr="001806A3">
        <w:rPr>
          <w:rFonts w:asciiTheme="majorHAnsi" w:eastAsia="Arial" w:hAnsiTheme="majorHAnsi" w:cstheme="majorHAnsi"/>
          <w:b/>
          <w:bCs/>
          <w:sz w:val="24"/>
          <w:szCs w:val="24"/>
        </w:rPr>
        <w:lastRenderedPageBreak/>
        <w:t>Utilization of organoids for downstream applications</w:t>
      </w:r>
    </w:p>
    <w:p w14:paraId="539B6341" w14:textId="77777777" w:rsidR="00FA14FC" w:rsidRPr="001806A3" w:rsidRDefault="00FA14FC" w:rsidP="002F333D">
      <w:pPr>
        <w:pStyle w:val="ListParagraph"/>
        <w:spacing w:after="0" w:line="240" w:lineRule="auto"/>
        <w:ind w:left="0"/>
        <w:jc w:val="both"/>
        <w:rPr>
          <w:rFonts w:asciiTheme="majorHAnsi" w:eastAsia="Arial" w:hAnsiTheme="majorHAnsi" w:cstheme="majorHAnsi"/>
          <w:b/>
          <w:bCs/>
          <w:sz w:val="24"/>
          <w:szCs w:val="24"/>
        </w:rPr>
      </w:pPr>
    </w:p>
    <w:p w14:paraId="4F432B6B" w14:textId="0D91B9A2" w:rsidR="00F92047" w:rsidRPr="001806A3" w:rsidRDefault="00224352" w:rsidP="002F333D">
      <w:pPr>
        <w:rPr>
          <w:rFonts w:asciiTheme="majorHAnsi" w:eastAsia="Arial" w:hAnsiTheme="majorHAnsi" w:cstheme="majorHAnsi"/>
        </w:rPr>
      </w:pPr>
      <w:r w:rsidRPr="001806A3">
        <w:rPr>
          <w:rFonts w:asciiTheme="majorHAnsi" w:eastAsia="Arial" w:hAnsiTheme="majorHAnsi" w:cstheme="majorHAnsi"/>
        </w:rPr>
        <w:t xml:space="preserve">NOTE: </w:t>
      </w:r>
      <w:r w:rsidR="00F92047" w:rsidRPr="001806A3">
        <w:rPr>
          <w:rFonts w:asciiTheme="majorHAnsi" w:eastAsia="Arial" w:hAnsiTheme="majorHAnsi" w:cstheme="majorHAnsi"/>
        </w:rPr>
        <w:t>Organoids can be utilized for a variety of downstream applications</w:t>
      </w:r>
      <w:r w:rsidRPr="001806A3">
        <w:rPr>
          <w:rFonts w:asciiTheme="majorHAnsi" w:eastAsia="Arial" w:hAnsiTheme="majorHAnsi" w:cstheme="majorHAnsi"/>
        </w:rPr>
        <w:t>,</w:t>
      </w:r>
      <w:r w:rsidR="00F92047" w:rsidRPr="001806A3">
        <w:rPr>
          <w:rFonts w:asciiTheme="majorHAnsi" w:eastAsia="Arial" w:hAnsiTheme="majorHAnsi" w:cstheme="majorHAnsi"/>
        </w:rPr>
        <w:t xml:space="preserve"> including histology, molecular biology applications (e</w:t>
      </w:r>
      <w:r w:rsidRPr="001806A3">
        <w:rPr>
          <w:rFonts w:asciiTheme="majorHAnsi" w:eastAsia="Arial" w:hAnsiTheme="majorHAnsi" w:cstheme="majorHAnsi"/>
        </w:rPr>
        <w:t>.g.,</w:t>
      </w:r>
      <w:r w:rsidR="00F92047" w:rsidRPr="001806A3">
        <w:rPr>
          <w:rFonts w:asciiTheme="majorHAnsi" w:eastAsia="Arial" w:hAnsiTheme="majorHAnsi" w:cstheme="majorHAnsi"/>
        </w:rPr>
        <w:t xml:space="preserve"> RNA</w:t>
      </w:r>
      <w:r w:rsidR="00172ACD" w:rsidRPr="001806A3">
        <w:rPr>
          <w:rFonts w:asciiTheme="majorHAnsi" w:eastAsia="Arial" w:hAnsiTheme="majorHAnsi" w:cstheme="majorHAnsi"/>
        </w:rPr>
        <w:t>/protein analyses</w:t>
      </w:r>
      <w:r w:rsidR="00F92047" w:rsidRPr="001806A3">
        <w:rPr>
          <w:rFonts w:asciiTheme="majorHAnsi" w:eastAsia="Arial" w:hAnsiTheme="majorHAnsi" w:cstheme="majorHAnsi"/>
        </w:rPr>
        <w:t>), conditioned media analysis, and co-culture.</w:t>
      </w:r>
    </w:p>
    <w:p w14:paraId="7DAD8316" w14:textId="77777777" w:rsidR="00F92047" w:rsidRPr="001806A3" w:rsidRDefault="00F92047" w:rsidP="002F333D">
      <w:pPr>
        <w:rPr>
          <w:rFonts w:asciiTheme="majorHAnsi" w:eastAsia="Arial" w:hAnsiTheme="majorHAnsi" w:cstheme="majorHAnsi"/>
        </w:rPr>
      </w:pPr>
    </w:p>
    <w:p w14:paraId="15FF895D" w14:textId="77777777" w:rsidR="00F92047" w:rsidRPr="001806A3" w:rsidRDefault="00F92047" w:rsidP="001806A3">
      <w:pPr>
        <w:pStyle w:val="ListParagraph"/>
        <w:numPr>
          <w:ilvl w:val="1"/>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Histology</w:t>
      </w:r>
    </w:p>
    <w:p w14:paraId="2650F65B" w14:textId="77777777" w:rsidR="00224352" w:rsidRPr="001806A3" w:rsidRDefault="00224352" w:rsidP="002F333D">
      <w:pPr>
        <w:pStyle w:val="ListParagraph"/>
        <w:spacing w:after="0" w:line="240" w:lineRule="auto"/>
        <w:ind w:left="0"/>
        <w:jc w:val="both"/>
        <w:rPr>
          <w:rFonts w:asciiTheme="majorHAnsi" w:eastAsia="Arial" w:hAnsiTheme="majorHAnsi" w:cstheme="majorHAnsi"/>
          <w:sz w:val="24"/>
          <w:szCs w:val="24"/>
        </w:rPr>
      </w:pPr>
    </w:p>
    <w:p w14:paraId="67F1E42F" w14:textId="22AD5292" w:rsidR="00F92047" w:rsidRPr="001806A3" w:rsidRDefault="00CA05CC"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NOTE: </w:t>
      </w:r>
      <w:r w:rsidR="00F92047" w:rsidRPr="001806A3">
        <w:rPr>
          <w:rFonts w:asciiTheme="majorHAnsi" w:eastAsia="Arial" w:hAnsiTheme="majorHAnsi" w:cstheme="majorHAnsi"/>
          <w:sz w:val="24"/>
          <w:szCs w:val="24"/>
        </w:rPr>
        <w:t xml:space="preserve">Organoids can be processed for histological endpoints without removal from </w:t>
      </w:r>
      <w:r w:rsidRPr="001806A3">
        <w:rPr>
          <w:rFonts w:asciiTheme="majorHAnsi" w:eastAsia="Arial" w:hAnsiTheme="majorHAnsi" w:cstheme="majorHAnsi"/>
          <w:sz w:val="24"/>
          <w:szCs w:val="24"/>
        </w:rPr>
        <w:t xml:space="preserve">the </w:t>
      </w:r>
      <w:r w:rsidR="00F92047" w:rsidRPr="001806A3">
        <w:rPr>
          <w:rFonts w:asciiTheme="majorHAnsi" w:eastAsia="Arial" w:hAnsiTheme="majorHAnsi" w:cstheme="majorHAnsi"/>
          <w:sz w:val="24"/>
          <w:szCs w:val="24"/>
        </w:rPr>
        <w:t xml:space="preserve">agarose </w:t>
      </w:r>
      <w:proofErr w:type="spellStart"/>
      <w:r w:rsidR="00F92047" w:rsidRPr="001806A3">
        <w:rPr>
          <w:rFonts w:asciiTheme="majorHAnsi" w:eastAsia="Arial" w:hAnsiTheme="majorHAnsi" w:cstheme="majorHAnsi"/>
          <w:sz w:val="24"/>
          <w:szCs w:val="24"/>
        </w:rPr>
        <w:t>micromolds</w:t>
      </w:r>
      <w:proofErr w:type="spellEnd"/>
      <w:r w:rsidR="00F92047" w:rsidRPr="001806A3">
        <w:rPr>
          <w:rFonts w:asciiTheme="majorHAnsi" w:eastAsia="Arial" w:hAnsiTheme="majorHAnsi" w:cstheme="majorHAnsi"/>
          <w:sz w:val="24"/>
          <w:szCs w:val="24"/>
        </w:rPr>
        <w:t xml:space="preserve">. In fact, organoids within agarose </w:t>
      </w:r>
      <w:proofErr w:type="spellStart"/>
      <w:r w:rsidR="00F92047" w:rsidRPr="001806A3">
        <w:rPr>
          <w:rFonts w:asciiTheme="majorHAnsi" w:eastAsia="Arial" w:hAnsiTheme="majorHAnsi" w:cstheme="majorHAnsi"/>
          <w:sz w:val="24"/>
          <w:szCs w:val="24"/>
        </w:rPr>
        <w:t>micromolds</w:t>
      </w:r>
      <w:proofErr w:type="spellEnd"/>
      <w:r w:rsidR="00F92047" w:rsidRPr="001806A3">
        <w:rPr>
          <w:rFonts w:asciiTheme="majorHAnsi" w:eastAsia="Arial" w:hAnsiTheme="majorHAnsi" w:cstheme="majorHAnsi"/>
          <w:sz w:val="24"/>
          <w:szCs w:val="24"/>
        </w:rPr>
        <w:t xml:space="preserve"> act similarly to tissue microarrays, thus allowing for high-throughput histologic assessment of several, consistently spaced organoids at one time. </w:t>
      </w:r>
    </w:p>
    <w:p w14:paraId="254E8BC9" w14:textId="77777777" w:rsidR="00CA05CC" w:rsidRPr="001806A3" w:rsidRDefault="00CA05CC" w:rsidP="002F333D">
      <w:pPr>
        <w:pStyle w:val="ListParagraph"/>
        <w:spacing w:after="0" w:line="240" w:lineRule="auto"/>
        <w:ind w:left="0"/>
        <w:jc w:val="both"/>
        <w:rPr>
          <w:rFonts w:asciiTheme="majorHAnsi" w:eastAsia="Arial" w:hAnsiTheme="majorHAnsi" w:cstheme="majorHAnsi"/>
          <w:sz w:val="24"/>
          <w:szCs w:val="24"/>
        </w:rPr>
      </w:pPr>
    </w:p>
    <w:p w14:paraId="6023BB5C" w14:textId="48C2AC31" w:rsidR="00F92047" w:rsidRPr="001806A3" w:rsidRDefault="00F92047" w:rsidP="002F333D">
      <w:pPr>
        <w:pStyle w:val="ListParagraph"/>
        <w:numPr>
          <w:ilvl w:val="2"/>
          <w:numId w:val="31"/>
        </w:numPr>
        <w:pBdr>
          <w:top w:val="nil"/>
          <w:left w:val="nil"/>
          <w:bottom w:val="nil"/>
          <w:right w:val="nil"/>
          <w:between w:val="nil"/>
        </w:pBd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Dissolve 1.5% (w/v) sterile agarose in PBS by boiling. </w:t>
      </w:r>
    </w:p>
    <w:p w14:paraId="7B928CD5" w14:textId="77777777" w:rsidR="00CA05CC" w:rsidRPr="001806A3" w:rsidRDefault="00CA05CC" w:rsidP="002F333D">
      <w:pPr>
        <w:pStyle w:val="ListParagraph"/>
        <w:pBdr>
          <w:top w:val="nil"/>
          <w:left w:val="nil"/>
          <w:bottom w:val="nil"/>
          <w:right w:val="nil"/>
          <w:between w:val="nil"/>
        </w:pBdr>
        <w:spacing w:after="0" w:line="240" w:lineRule="auto"/>
        <w:ind w:left="0"/>
        <w:jc w:val="both"/>
        <w:rPr>
          <w:rFonts w:asciiTheme="majorHAnsi" w:eastAsia="Arial" w:hAnsiTheme="majorHAnsi" w:cstheme="majorHAnsi"/>
          <w:sz w:val="24"/>
          <w:szCs w:val="24"/>
        </w:rPr>
      </w:pPr>
    </w:p>
    <w:p w14:paraId="67B02A21" w14:textId="5A86FBEF" w:rsidR="00F716F0" w:rsidRPr="001806A3" w:rsidRDefault="00F92047"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Following </w:t>
      </w:r>
      <w:r w:rsidR="00CA05CC"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culture of ovarian somatic organoids, hold the plate at an angle and remove </w:t>
      </w:r>
      <w:r w:rsidR="00CA05CC"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media surrounding </w:t>
      </w:r>
      <w:r w:rsidR="00CA05CC"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w:t>
      </w:r>
      <w:r w:rsidR="00A92A18" w:rsidRPr="001806A3">
        <w:rPr>
          <w:rFonts w:asciiTheme="majorHAnsi" w:eastAsia="Arial" w:hAnsiTheme="majorHAnsi" w:cstheme="majorHAnsi"/>
          <w:sz w:val="24"/>
          <w:szCs w:val="24"/>
        </w:rPr>
        <w:t>r</w:t>
      </w:r>
      <w:r w:rsidRPr="001806A3">
        <w:rPr>
          <w:rFonts w:asciiTheme="majorHAnsi" w:eastAsia="Arial" w:hAnsiTheme="majorHAnsi" w:cstheme="majorHAnsi"/>
          <w:sz w:val="24"/>
          <w:szCs w:val="24"/>
        </w:rPr>
        <w:t>omolds</w:t>
      </w:r>
      <w:proofErr w:type="spellEnd"/>
      <w:r w:rsidRPr="001806A3">
        <w:rPr>
          <w:rFonts w:asciiTheme="majorHAnsi" w:eastAsia="Arial" w:hAnsiTheme="majorHAnsi" w:cstheme="majorHAnsi"/>
          <w:sz w:val="24"/>
          <w:szCs w:val="24"/>
        </w:rPr>
        <w:t xml:space="preserve">. </w:t>
      </w:r>
    </w:p>
    <w:p w14:paraId="7ED0FC33" w14:textId="77777777" w:rsidR="00CA05CC" w:rsidRPr="001806A3" w:rsidRDefault="00CA05CC" w:rsidP="002F333D">
      <w:pPr>
        <w:pStyle w:val="ListParagraph"/>
        <w:spacing w:after="0" w:line="240" w:lineRule="auto"/>
        <w:ind w:left="0"/>
        <w:jc w:val="both"/>
        <w:rPr>
          <w:rFonts w:asciiTheme="majorHAnsi" w:eastAsia="Arial" w:hAnsiTheme="majorHAnsi" w:cstheme="majorHAnsi"/>
          <w:sz w:val="24"/>
          <w:szCs w:val="24"/>
        </w:rPr>
      </w:pPr>
    </w:p>
    <w:p w14:paraId="6EE29F81" w14:textId="6165F221" w:rsidR="00F92047" w:rsidRPr="001806A3" w:rsidRDefault="00F92047"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Under a dissecting microscope, remove </w:t>
      </w:r>
      <w:r w:rsidR="00CA05CC"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media from </w:t>
      </w:r>
      <w:r w:rsidR="00CA05CC"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cell seeding chambers by gently hovering a pipette tip over the corner of each cell seeding chamber</w:t>
      </w:r>
      <w:r w:rsidR="006D7790" w:rsidRPr="001806A3">
        <w:rPr>
          <w:rFonts w:asciiTheme="majorHAnsi" w:eastAsia="Arial" w:hAnsiTheme="majorHAnsi" w:cstheme="majorHAnsi"/>
          <w:sz w:val="24"/>
          <w:szCs w:val="24"/>
        </w:rPr>
        <w:t xml:space="preserve"> and carefully drawing up the media without disturbing the organoids or </w:t>
      </w:r>
      <w:r w:rsidR="008E608E" w:rsidRPr="001806A3">
        <w:rPr>
          <w:rFonts w:asciiTheme="majorHAnsi" w:eastAsia="Arial" w:hAnsiTheme="majorHAnsi" w:cstheme="majorHAnsi"/>
          <w:sz w:val="24"/>
          <w:szCs w:val="24"/>
        </w:rPr>
        <w:t xml:space="preserve">disrupting the </w:t>
      </w:r>
      <w:proofErr w:type="spellStart"/>
      <w:r w:rsidR="006D7790" w:rsidRPr="001806A3">
        <w:rPr>
          <w:rFonts w:asciiTheme="majorHAnsi" w:eastAsia="Arial" w:hAnsiTheme="majorHAnsi" w:cstheme="majorHAnsi"/>
          <w:sz w:val="24"/>
          <w:szCs w:val="24"/>
        </w:rPr>
        <w:t>micromold</w:t>
      </w:r>
      <w:proofErr w:type="spellEnd"/>
      <w:r w:rsidR="008E608E" w:rsidRPr="001806A3">
        <w:rPr>
          <w:rFonts w:asciiTheme="majorHAnsi" w:eastAsia="Arial" w:hAnsiTheme="majorHAnsi" w:cstheme="majorHAnsi"/>
          <w:sz w:val="24"/>
          <w:szCs w:val="24"/>
        </w:rPr>
        <w:t xml:space="preserve"> itself</w:t>
      </w:r>
      <w:r w:rsidR="006D7790"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w:t>
      </w:r>
    </w:p>
    <w:p w14:paraId="3584CC07" w14:textId="77777777" w:rsidR="00CA05CC" w:rsidRPr="001806A3" w:rsidRDefault="00CA05CC" w:rsidP="002F333D">
      <w:pPr>
        <w:pStyle w:val="ListParagraph"/>
        <w:spacing w:after="0" w:line="240" w:lineRule="auto"/>
        <w:ind w:left="0"/>
        <w:jc w:val="both"/>
        <w:rPr>
          <w:rFonts w:asciiTheme="majorHAnsi" w:eastAsia="Arial" w:hAnsiTheme="majorHAnsi" w:cstheme="majorHAnsi"/>
          <w:sz w:val="24"/>
          <w:szCs w:val="24"/>
        </w:rPr>
      </w:pPr>
    </w:p>
    <w:p w14:paraId="64D01BE6" w14:textId="2108EE41" w:rsidR="00F716F0" w:rsidRPr="001806A3" w:rsidRDefault="00F92047"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Carefully pipette 100</w:t>
      </w:r>
      <w:r w:rsidR="00CA05CC"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125 µL </w:t>
      </w:r>
      <w:r w:rsidR="00CA05CC" w:rsidRPr="001806A3">
        <w:rPr>
          <w:rFonts w:asciiTheme="majorHAnsi" w:eastAsia="Arial" w:hAnsiTheme="majorHAnsi" w:cstheme="majorHAnsi"/>
          <w:sz w:val="24"/>
          <w:szCs w:val="24"/>
        </w:rPr>
        <w:t xml:space="preserve">of </w:t>
      </w:r>
      <w:r w:rsidR="00DE202B" w:rsidRPr="001806A3">
        <w:rPr>
          <w:rFonts w:asciiTheme="majorHAnsi" w:eastAsia="Arial" w:hAnsiTheme="majorHAnsi" w:cstheme="majorHAnsi"/>
          <w:sz w:val="24"/>
          <w:szCs w:val="24"/>
        </w:rPr>
        <w:t xml:space="preserve">liquid </w:t>
      </w:r>
      <w:r w:rsidRPr="001806A3">
        <w:rPr>
          <w:rFonts w:asciiTheme="majorHAnsi" w:eastAsia="Arial" w:hAnsiTheme="majorHAnsi" w:cstheme="majorHAnsi"/>
          <w:sz w:val="24"/>
          <w:szCs w:val="24"/>
        </w:rPr>
        <w:t>1.5% agarose</w:t>
      </w:r>
      <w:r w:rsidR="00DE202B" w:rsidRPr="001806A3">
        <w:rPr>
          <w:rFonts w:asciiTheme="majorHAnsi" w:eastAsia="Arial" w:hAnsiTheme="majorHAnsi" w:cstheme="majorHAnsi"/>
          <w:sz w:val="24"/>
          <w:szCs w:val="24"/>
        </w:rPr>
        <w:t xml:space="preserve"> cooled to approximately 50 °C </w:t>
      </w:r>
      <w:r w:rsidRPr="001806A3">
        <w:rPr>
          <w:rFonts w:asciiTheme="majorHAnsi" w:eastAsia="Arial" w:hAnsiTheme="majorHAnsi" w:cstheme="majorHAnsi"/>
          <w:sz w:val="24"/>
          <w:szCs w:val="24"/>
        </w:rPr>
        <w:t>into the corner of each cell seeding chamber to fill and seal the cell seeding chambers,</w:t>
      </w:r>
      <w:r w:rsidR="000E4666" w:rsidRPr="001806A3">
        <w:rPr>
          <w:rFonts w:asciiTheme="majorHAnsi" w:eastAsia="Arial" w:hAnsiTheme="majorHAnsi" w:cstheme="majorHAnsi"/>
          <w:sz w:val="24"/>
          <w:szCs w:val="24"/>
        </w:rPr>
        <w:t xml:space="preserve"> taking care not</w:t>
      </w:r>
      <w:r w:rsidRPr="001806A3">
        <w:rPr>
          <w:rFonts w:asciiTheme="majorHAnsi" w:eastAsia="Arial" w:hAnsiTheme="majorHAnsi" w:cstheme="majorHAnsi"/>
          <w:sz w:val="24"/>
          <w:szCs w:val="24"/>
        </w:rPr>
        <w:t xml:space="preserve"> </w:t>
      </w:r>
      <w:r w:rsidR="0079307D" w:rsidRPr="001806A3">
        <w:rPr>
          <w:rFonts w:asciiTheme="majorHAnsi" w:eastAsia="Arial" w:hAnsiTheme="majorHAnsi" w:cstheme="majorHAnsi"/>
          <w:sz w:val="24"/>
          <w:szCs w:val="24"/>
        </w:rPr>
        <w:t xml:space="preserve">to </w:t>
      </w:r>
      <w:r w:rsidRPr="001806A3">
        <w:rPr>
          <w:rFonts w:asciiTheme="majorHAnsi" w:eastAsia="Arial" w:hAnsiTheme="majorHAnsi" w:cstheme="majorHAnsi"/>
          <w:sz w:val="24"/>
          <w:szCs w:val="24"/>
        </w:rPr>
        <w:t>disturb the organoids (</w:t>
      </w:r>
      <w:r w:rsidRPr="001806A3">
        <w:rPr>
          <w:rFonts w:asciiTheme="majorHAnsi" w:eastAsia="Arial" w:hAnsiTheme="majorHAnsi" w:cstheme="majorHAnsi"/>
          <w:b/>
          <w:bCs/>
          <w:sz w:val="24"/>
          <w:szCs w:val="24"/>
        </w:rPr>
        <w:t>Figure 6A</w:t>
      </w:r>
      <w:r w:rsidRPr="001806A3">
        <w:rPr>
          <w:rFonts w:asciiTheme="majorHAnsi" w:eastAsia="Arial" w:hAnsiTheme="majorHAnsi" w:cstheme="majorHAnsi"/>
          <w:sz w:val="24"/>
          <w:szCs w:val="24"/>
        </w:rPr>
        <w:t xml:space="preserve">i). </w:t>
      </w:r>
    </w:p>
    <w:p w14:paraId="7946D220" w14:textId="77777777" w:rsidR="000E4666" w:rsidRPr="001806A3" w:rsidRDefault="000E4666" w:rsidP="002F333D">
      <w:pPr>
        <w:pStyle w:val="ListParagraph"/>
        <w:spacing w:after="0" w:line="240" w:lineRule="auto"/>
        <w:ind w:left="0"/>
        <w:jc w:val="both"/>
        <w:rPr>
          <w:rFonts w:asciiTheme="majorHAnsi" w:eastAsia="Arial" w:hAnsiTheme="majorHAnsi" w:cstheme="majorHAnsi"/>
          <w:sz w:val="24"/>
          <w:szCs w:val="24"/>
        </w:rPr>
      </w:pPr>
    </w:p>
    <w:p w14:paraId="3772B385" w14:textId="73B1D94A" w:rsidR="00F92047" w:rsidRPr="001806A3" w:rsidRDefault="00F92047"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Allow the agarose to solidify for 2</w:t>
      </w:r>
      <w:r w:rsidR="005671E5"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3 min at room temperature. </w:t>
      </w:r>
    </w:p>
    <w:p w14:paraId="17B7C674" w14:textId="77777777" w:rsidR="005671E5" w:rsidRPr="001806A3" w:rsidRDefault="005671E5" w:rsidP="002F333D">
      <w:pPr>
        <w:pStyle w:val="ListParagraph"/>
        <w:spacing w:after="0" w:line="240" w:lineRule="auto"/>
        <w:ind w:left="0"/>
        <w:jc w:val="both"/>
        <w:rPr>
          <w:rFonts w:asciiTheme="majorHAnsi" w:eastAsia="Arial" w:hAnsiTheme="majorHAnsi" w:cstheme="majorHAnsi"/>
          <w:sz w:val="24"/>
          <w:szCs w:val="24"/>
        </w:rPr>
      </w:pPr>
    </w:p>
    <w:p w14:paraId="00000052" w14:textId="62D296B6" w:rsidR="009C0242" w:rsidRPr="001806A3" w:rsidRDefault="00F92047"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Add 750 µL</w:t>
      </w:r>
      <w:r w:rsidR="007A52E7" w:rsidRPr="001806A3">
        <w:rPr>
          <w:rFonts w:asciiTheme="majorHAnsi" w:eastAsia="Arial" w:hAnsiTheme="majorHAnsi" w:cstheme="majorHAnsi"/>
          <w:sz w:val="24"/>
          <w:szCs w:val="24"/>
        </w:rPr>
        <w:t xml:space="preserve"> of</w:t>
      </w:r>
      <w:r w:rsidRPr="001806A3">
        <w:rPr>
          <w:rFonts w:asciiTheme="majorHAnsi" w:eastAsia="Arial" w:hAnsiTheme="majorHAnsi" w:cstheme="majorHAnsi"/>
          <w:sz w:val="24"/>
          <w:szCs w:val="24"/>
        </w:rPr>
        <w:t xml:space="preserve"> </w:t>
      </w:r>
      <w:r w:rsidR="009B083B" w:rsidRPr="001806A3">
        <w:rPr>
          <w:rFonts w:asciiTheme="majorHAnsi" w:eastAsia="Arial" w:hAnsiTheme="majorHAnsi" w:cstheme="majorHAnsi"/>
          <w:sz w:val="24"/>
          <w:szCs w:val="24"/>
        </w:rPr>
        <w:t xml:space="preserve">Modified </w:t>
      </w:r>
      <w:r w:rsidR="00C81006" w:rsidRPr="001806A3">
        <w:rPr>
          <w:rFonts w:asciiTheme="majorHAnsi" w:eastAsia="Arial" w:hAnsiTheme="majorHAnsi" w:cstheme="majorHAnsi"/>
          <w:sz w:val="24"/>
          <w:szCs w:val="24"/>
        </w:rPr>
        <w:t xml:space="preserve">Davidson's </w:t>
      </w:r>
      <w:r w:rsidR="009B083B" w:rsidRPr="001806A3">
        <w:rPr>
          <w:rFonts w:asciiTheme="majorHAnsi" w:eastAsia="Arial" w:hAnsiTheme="majorHAnsi" w:cstheme="majorHAnsi"/>
          <w:sz w:val="24"/>
          <w:szCs w:val="24"/>
        </w:rPr>
        <w:t xml:space="preserve">or 4% </w:t>
      </w:r>
      <w:r w:rsidR="0079307D" w:rsidRPr="001806A3">
        <w:rPr>
          <w:rFonts w:asciiTheme="majorHAnsi" w:eastAsia="Arial" w:hAnsiTheme="majorHAnsi" w:cstheme="majorHAnsi"/>
          <w:sz w:val="24"/>
          <w:szCs w:val="24"/>
        </w:rPr>
        <w:t xml:space="preserve">paraformaldehyde </w:t>
      </w:r>
      <w:r w:rsidR="009B083B" w:rsidRPr="001806A3">
        <w:rPr>
          <w:rFonts w:asciiTheme="majorHAnsi" w:eastAsia="Arial" w:hAnsiTheme="majorHAnsi" w:cstheme="majorHAnsi"/>
          <w:sz w:val="24"/>
          <w:szCs w:val="24"/>
        </w:rPr>
        <w:t>to each well and fix the organoids within</w:t>
      </w:r>
      <w:r w:rsidR="007A52E7" w:rsidRPr="001806A3">
        <w:rPr>
          <w:rFonts w:asciiTheme="majorHAnsi" w:eastAsia="Arial" w:hAnsiTheme="majorHAnsi" w:cstheme="majorHAnsi"/>
          <w:sz w:val="24"/>
          <w:szCs w:val="24"/>
        </w:rPr>
        <w:t xml:space="preserve"> the</w:t>
      </w:r>
      <w:r w:rsidR="009B083B" w:rsidRPr="001806A3">
        <w:rPr>
          <w:rFonts w:asciiTheme="majorHAnsi" w:eastAsia="Arial" w:hAnsiTheme="majorHAnsi" w:cstheme="majorHAnsi"/>
          <w:sz w:val="24"/>
          <w:szCs w:val="24"/>
        </w:rPr>
        <w:t xml:space="preserve"> sealed </w:t>
      </w:r>
      <w:r w:rsidR="002A5867"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009B083B" w:rsidRPr="001806A3">
        <w:rPr>
          <w:rFonts w:asciiTheme="majorHAnsi" w:eastAsia="Arial" w:hAnsiTheme="majorHAnsi" w:cstheme="majorHAnsi"/>
          <w:sz w:val="24"/>
          <w:szCs w:val="24"/>
        </w:rPr>
        <w:t xml:space="preserve"> overnight at 4</w:t>
      </w:r>
      <w:r w:rsidR="003D5818" w:rsidRPr="001806A3">
        <w:rPr>
          <w:rFonts w:asciiTheme="majorHAnsi" w:eastAsia="Arial" w:hAnsiTheme="majorHAnsi" w:cstheme="majorHAnsi"/>
          <w:sz w:val="24"/>
          <w:szCs w:val="24"/>
        </w:rPr>
        <w:t xml:space="preserve"> </w:t>
      </w:r>
      <w:r w:rsidR="009B083B" w:rsidRPr="001806A3">
        <w:rPr>
          <w:rFonts w:asciiTheme="majorHAnsi" w:eastAsia="Symbol" w:hAnsiTheme="majorHAnsi" w:cstheme="majorHAnsi"/>
          <w:sz w:val="24"/>
          <w:szCs w:val="24"/>
        </w:rPr>
        <w:t>°</w:t>
      </w:r>
      <w:r w:rsidR="009B083B" w:rsidRPr="001806A3">
        <w:rPr>
          <w:rFonts w:asciiTheme="majorHAnsi" w:eastAsia="Arial" w:hAnsiTheme="majorHAnsi" w:cstheme="majorHAnsi"/>
          <w:sz w:val="24"/>
          <w:szCs w:val="24"/>
        </w:rPr>
        <w:t xml:space="preserve">C. </w:t>
      </w:r>
    </w:p>
    <w:p w14:paraId="188A23AC" w14:textId="77777777" w:rsidR="003D5818" w:rsidRPr="001806A3" w:rsidRDefault="003D5818" w:rsidP="002F333D">
      <w:pPr>
        <w:pStyle w:val="ListParagraph"/>
        <w:spacing w:after="0" w:line="240" w:lineRule="auto"/>
        <w:ind w:left="0"/>
        <w:jc w:val="both"/>
        <w:rPr>
          <w:rFonts w:asciiTheme="majorHAnsi" w:eastAsia="Arial" w:hAnsiTheme="majorHAnsi" w:cstheme="majorHAnsi"/>
          <w:sz w:val="24"/>
          <w:szCs w:val="24"/>
        </w:rPr>
      </w:pPr>
    </w:p>
    <w:p w14:paraId="040240C8" w14:textId="77777777" w:rsidR="00E93871" w:rsidRPr="001806A3" w:rsidRDefault="009B083B"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After fixation, remove the fixative and wash </w:t>
      </w:r>
      <w:r w:rsidR="00E93871"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002A5867"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with 70% ethanol. </w:t>
      </w:r>
    </w:p>
    <w:p w14:paraId="2B83E284" w14:textId="77777777" w:rsidR="00E93871" w:rsidRPr="001806A3" w:rsidRDefault="00E93871" w:rsidP="002F333D">
      <w:pPr>
        <w:pStyle w:val="ListParagraph"/>
        <w:spacing w:after="0" w:line="240" w:lineRule="auto"/>
        <w:ind w:left="0"/>
        <w:jc w:val="both"/>
        <w:rPr>
          <w:rFonts w:asciiTheme="majorHAnsi" w:eastAsia="Arial" w:hAnsiTheme="majorHAnsi" w:cstheme="majorHAnsi"/>
          <w:sz w:val="24"/>
          <w:szCs w:val="24"/>
        </w:rPr>
      </w:pPr>
    </w:p>
    <w:p w14:paraId="2550DF93" w14:textId="497559B4" w:rsidR="002A5867" w:rsidRPr="001806A3" w:rsidRDefault="00E93871"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NOTE: </w:t>
      </w:r>
      <w:proofErr w:type="spellStart"/>
      <w:r w:rsidR="009B083B" w:rsidRPr="001806A3">
        <w:rPr>
          <w:rFonts w:asciiTheme="majorHAnsi" w:eastAsia="Arial" w:hAnsiTheme="majorHAnsi" w:cstheme="majorHAnsi"/>
          <w:sz w:val="24"/>
          <w:szCs w:val="24"/>
        </w:rPr>
        <w:t>Micro</w:t>
      </w:r>
      <w:r w:rsidR="002A5867" w:rsidRPr="001806A3">
        <w:rPr>
          <w:rFonts w:asciiTheme="majorHAnsi" w:eastAsia="Arial" w:hAnsiTheme="majorHAnsi" w:cstheme="majorHAnsi"/>
          <w:sz w:val="24"/>
          <w:szCs w:val="24"/>
        </w:rPr>
        <w:t>molds</w:t>
      </w:r>
      <w:proofErr w:type="spellEnd"/>
      <w:r w:rsidR="009B083B" w:rsidRPr="001806A3">
        <w:rPr>
          <w:rFonts w:asciiTheme="majorHAnsi" w:eastAsia="Arial" w:hAnsiTheme="majorHAnsi" w:cstheme="majorHAnsi"/>
          <w:sz w:val="24"/>
          <w:szCs w:val="24"/>
        </w:rPr>
        <w:t xml:space="preserve"> can be stored in 70% ethanol at 4</w:t>
      </w:r>
      <w:r w:rsidRPr="001806A3">
        <w:rPr>
          <w:rFonts w:asciiTheme="majorHAnsi" w:eastAsia="Arial" w:hAnsiTheme="majorHAnsi" w:cstheme="majorHAnsi"/>
          <w:sz w:val="24"/>
          <w:szCs w:val="24"/>
        </w:rPr>
        <w:t xml:space="preserve"> </w:t>
      </w:r>
      <w:r w:rsidR="009B083B" w:rsidRPr="001806A3">
        <w:rPr>
          <w:rFonts w:asciiTheme="majorHAnsi" w:eastAsia="Symbol" w:hAnsiTheme="majorHAnsi" w:cstheme="majorHAnsi"/>
          <w:sz w:val="24"/>
          <w:szCs w:val="24"/>
        </w:rPr>
        <w:t>°</w:t>
      </w:r>
      <w:r w:rsidR="009B083B" w:rsidRPr="001806A3">
        <w:rPr>
          <w:rFonts w:asciiTheme="majorHAnsi" w:eastAsia="Arial" w:hAnsiTheme="majorHAnsi" w:cstheme="majorHAnsi"/>
          <w:sz w:val="24"/>
          <w:szCs w:val="24"/>
        </w:rPr>
        <w:t>C until tissue processing</w:t>
      </w:r>
      <w:r w:rsidR="00172ACD" w:rsidRPr="001806A3">
        <w:rPr>
          <w:rFonts w:asciiTheme="majorHAnsi" w:eastAsia="Arial" w:hAnsiTheme="majorHAnsi" w:cstheme="majorHAnsi"/>
          <w:sz w:val="24"/>
          <w:szCs w:val="24"/>
        </w:rPr>
        <w:t xml:space="preserve"> (dehydration, clearing, and wax infiltration)</w:t>
      </w:r>
      <w:r w:rsidR="009B083B" w:rsidRPr="001806A3">
        <w:rPr>
          <w:rFonts w:asciiTheme="majorHAnsi" w:eastAsia="Arial" w:hAnsiTheme="majorHAnsi" w:cstheme="majorHAnsi"/>
          <w:sz w:val="24"/>
          <w:szCs w:val="24"/>
        </w:rPr>
        <w:t xml:space="preserve">. During tissue processing, keep track of the orientation of the agarose </w:t>
      </w:r>
      <w:proofErr w:type="spellStart"/>
      <w:r w:rsidR="002A5867" w:rsidRPr="001806A3">
        <w:rPr>
          <w:rFonts w:asciiTheme="majorHAnsi" w:eastAsia="Arial" w:hAnsiTheme="majorHAnsi" w:cstheme="majorHAnsi"/>
          <w:sz w:val="24"/>
          <w:szCs w:val="24"/>
        </w:rPr>
        <w:t>micromolds</w:t>
      </w:r>
      <w:proofErr w:type="spellEnd"/>
      <w:r w:rsidR="009B083B" w:rsidRPr="001806A3">
        <w:rPr>
          <w:rFonts w:asciiTheme="majorHAnsi" w:eastAsia="Arial" w:hAnsiTheme="majorHAnsi" w:cstheme="majorHAnsi"/>
          <w:sz w:val="24"/>
          <w:szCs w:val="24"/>
        </w:rPr>
        <w:t xml:space="preserve">. </w:t>
      </w:r>
    </w:p>
    <w:p w14:paraId="73BBDC7D" w14:textId="77777777" w:rsidR="00E93871" w:rsidRPr="001806A3" w:rsidRDefault="00E93871" w:rsidP="002F333D">
      <w:pPr>
        <w:pStyle w:val="ListParagraph"/>
        <w:spacing w:after="0" w:line="240" w:lineRule="auto"/>
        <w:ind w:left="0"/>
        <w:jc w:val="both"/>
        <w:rPr>
          <w:rFonts w:asciiTheme="majorHAnsi" w:eastAsia="Arial" w:hAnsiTheme="majorHAnsi" w:cstheme="majorHAnsi"/>
          <w:sz w:val="24"/>
          <w:szCs w:val="24"/>
        </w:rPr>
      </w:pPr>
    </w:p>
    <w:p w14:paraId="00000055" w14:textId="35FF30EC" w:rsidR="009C0242" w:rsidRPr="001806A3" w:rsidRDefault="009B083B"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Following tissue processing, </w:t>
      </w:r>
      <w:r w:rsidR="00E93871" w:rsidRPr="001806A3">
        <w:rPr>
          <w:rFonts w:asciiTheme="majorHAnsi" w:eastAsia="Arial" w:hAnsiTheme="majorHAnsi" w:cstheme="majorHAnsi"/>
          <w:sz w:val="24"/>
          <w:szCs w:val="24"/>
        </w:rPr>
        <w:t xml:space="preserve">embed the </w:t>
      </w:r>
      <w:r w:rsidRPr="001806A3">
        <w:rPr>
          <w:rFonts w:asciiTheme="majorHAnsi" w:eastAsia="Arial" w:hAnsiTheme="majorHAnsi" w:cstheme="majorHAnsi"/>
          <w:sz w:val="24"/>
          <w:szCs w:val="24"/>
        </w:rPr>
        <w:t xml:space="preserve">agarose </w:t>
      </w:r>
      <w:proofErr w:type="spellStart"/>
      <w:r w:rsidR="002A5867"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in paraffin such that the </w:t>
      </w:r>
      <w:proofErr w:type="spellStart"/>
      <w:r w:rsidR="002A5867"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are flat within the paraffin blocks and that the bottoms of the </w:t>
      </w:r>
      <w:proofErr w:type="spellStart"/>
      <w:r w:rsidR="002A5867"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are the first to be sectioned through</w:t>
      </w:r>
      <w:r w:rsidR="002A5867" w:rsidRPr="001806A3">
        <w:rPr>
          <w:rFonts w:asciiTheme="majorHAnsi" w:eastAsia="Arial" w:hAnsiTheme="majorHAnsi" w:cstheme="majorHAnsi"/>
          <w:sz w:val="24"/>
          <w:szCs w:val="24"/>
        </w:rPr>
        <w:t xml:space="preserve"> (</w:t>
      </w:r>
      <w:r w:rsidR="002A5867" w:rsidRPr="001806A3">
        <w:rPr>
          <w:rFonts w:asciiTheme="majorHAnsi" w:eastAsia="Arial" w:hAnsiTheme="majorHAnsi" w:cstheme="majorHAnsi"/>
          <w:b/>
          <w:bCs/>
          <w:sz w:val="24"/>
          <w:szCs w:val="24"/>
        </w:rPr>
        <w:t>Figure 6A</w:t>
      </w:r>
      <w:r w:rsidR="002A5867" w:rsidRPr="001806A3">
        <w:rPr>
          <w:rFonts w:asciiTheme="majorHAnsi" w:eastAsia="Arial" w:hAnsiTheme="majorHAnsi" w:cstheme="majorHAnsi"/>
          <w:sz w:val="24"/>
          <w:szCs w:val="24"/>
        </w:rPr>
        <w:t>ii)</w:t>
      </w:r>
      <w:r w:rsidRPr="001806A3">
        <w:rPr>
          <w:rFonts w:asciiTheme="majorHAnsi" w:eastAsia="Arial" w:hAnsiTheme="majorHAnsi" w:cstheme="majorHAnsi"/>
          <w:sz w:val="24"/>
          <w:szCs w:val="24"/>
        </w:rPr>
        <w:t xml:space="preserve">. </w:t>
      </w:r>
    </w:p>
    <w:p w14:paraId="0EF2001C" w14:textId="77777777" w:rsidR="00E93871" w:rsidRPr="001806A3" w:rsidRDefault="00E93871" w:rsidP="002F333D">
      <w:pPr>
        <w:pStyle w:val="ListParagraph"/>
        <w:spacing w:after="0" w:line="240" w:lineRule="auto"/>
        <w:ind w:left="0"/>
        <w:jc w:val="both"/>
        <w:rPr>
          <w:rFonts w:asciiTheme="majorHAnsi" w:eastAsia="Arial" w:hAnsiTheme="majorHAnsi" w:cstheme="majorHAnsi"/>
          <w:sz w:val="24"/>
          <w:szCs w:val="24"/>
        </w:rPr>
      </w:pPr>
    </w:p>
    <w:p w14:paraId="79C01AB9" w14:textId="5AE25B12" w:rsidR="002A5867" w:rsidRPr="001806A3" w:rsidRDefault="009B083B"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Section paraffin blocks at 5 µm and place</w:t>
      </w:r>
      <w:r w:rsidR="00E93871" w:rsidRPr="001806A3">
        <w:rPr>
          <w:rFonts w:asciiTheme="majorHAnsi" w:eastAsia="Arial" w:hAnsiTheme="majorHAnsi" w:cstheme="majorHAnsi"/>
          <w:sz w:val="24"/>
          <w:szCs w:val="24"/>
        </w:rPr>
        <w:t xml:space="preserve"> the</w:t>
      </w:r>
      <w:r w:rsidRPr="001806A3">
        <w:rPr>
          <w:rFonts w:asciiTheme="majorHAnsi" w:eastAsia="Arial" w:hAnsiTheme="majorHAnsi" w:cstheme="majorHAnsi"/>
          <w:sz w:val="24"/>
          <w:szCs w:val="24"/>
        </w:rPr>
        <w:t xml:space="preserve"> tissue sections on</w:t>
      </w:r>
      <w:r w:rsidR="008E608E" w:rsidRPr="001806A3">
        <w:rPr>
          <w:rFonts w:asciiTheme="majorHAnsi" w:eastAsia="Arial" w:hAnsiTheme="majorHAnsi" w:cstheme="majorHAnsi"/>
          <w:sz w:val="24"/>
          <w:szCs w:val="24"/>
        </w:rPr>
        <w:t xml:space="preserve"> </w:t>
      </w:r>
      <w:r w:rsidRPr="001806A3">
        <w:rPr>
          <w:rFonts w:asciiTheme="majorHAnsi" w:eastAsia="Arial" w:hAnsiTheme="majorHAnsi" w:cstheme="majorHAnsi"/>
          <w:sz w:val="24"/>
          <w:szCs w:val="24"/>
        </w:rPr>
        <w:t>charged microscope slide</w:t>
      </w:r>
      <w:r w:rsidR="008E608E" w:rsidRPr="001806A3">
        <w:rPr>
          <w:rFonts w:asciiTheme="majorHAnsi" w:eastAsia="Arial" w:hAnsiTheme="majorHAnsi" w:cstheme="majorHAnsi"/>
          <w:sz w:val="24"/>
          <w:szCs w:val="24"/>
        </w:rPr>
        <w:t>s</w:t>
      </w:r>
      <w:r w:rsidRPr="001806A3">
        <w:rPr>
          <w:rFonts w:asciiTheme="majorHAnsi" w:eastAsia="Arial" w:hAnsiTheme="majorHAnsi" w:cstheme="majorHAnsi"/>
          <w:sz w:val="24"/>
          <w:szCs w:val="24"/>
        </w:rPr>
        <w:t>.</w:t>
      </w:r>
    </w:p>
    <w:p w14:paraId="4D7ACD7E" w14:textId="77777777" w:rsidR="00E93871" w:rsidRPr="001806A3" w:rsidRDefault="00E93871" w:rsidP="002F333D">
      <w:pPr>
        <w:pStyle w:val="ListParagraph"/>
        <w:spacing w:after="0" w:line="240" w:lineRule="auto"/>
        <w:ind w:left="0"/>
        <w:jc w:val="both"/>
        <w:rPr>
          <w:rFonts w:asciiTheme="majorHAnsi" w:eastAsia="Arial" w:hAnsiTheme="majorHAnsi" w:cstheme="majorHAnsi"/>
          <w:sz w:val="24"/>
          <w:szCs w:val="24"/>
        </w:rPr>
      </w:pPr>
    </w:p>
    <w:p w14:paraId="1837E974" w14:textId="43ECBC87" w:rsidR="00062408" w:rsidRPr="001806A3" w:rsidRDefault="009B083B"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bCs/>
          <w:sz w:val="24"/>
          <w:szCs w:val="24"/>
        </w:rPr>
        <w:lastRenderedPageBreak/>
        <w:t>N</w:t>
      </w:r>
      <w:r w:rsidR="00E93871" w:rsidRPr="001806A3">
        <w:rPr>
          <w:rFonts w:asciiTheme="majorHAnsi" w:eastAsia="Arial" w:hAnsiTheme="majorHAnsi" w:cstheme="majorHAnsi"/>
          <w:bCs/>
          <w:sz w:val="24"/>
          <w:szCs w:val="24"/>
        </w:rPr>
        <w:t>OTE</w:t>
      </w:r>
      <w:r w:rsidRPr="001806A3">
        <w:rPr>
          <w:rFonts w:asciiTheme="majorHAnsi" w:eastAsia="Arial" w:hAnsiTheme="majorHAnsi" w:cstheme="majorHAnsi"/>
          <w:bCs/>
          <w:sz w:val="24"/>
          <w:szCs w:val="24"/>
        </w:rPr>
        <w:t>:</w:t>
      </w:r>
      <w:r w:rsidRPr="001806A3">
        <w:rPr>
          <w:rFonts w:asciiTheme="majorHAnsi" w:eastAsia="Arial" w:hAnsiTheme="majorHAnsi" w:cstheme="majorHAnsi"/>
          <w:sz w:val="24"/>
          <w:szCs w:val="24"/>
        </w:rPr>
        <w:t xml:space="preserve"> The presence of microwells can be visualized by eye </w:t>
      </w:r>
      <w:r w:rsidR="00F716F0" w:rsidRPr="001806A3">
        <w:rPr>
          <w:rFonts w:asciiTheme="majorHAnsi" w:eastAsia="Arial" w:hAnsiTheme="majorHAnsi" w:cstheme="majorHAnsi"/>
          <w:sz w:val="24"/>
          <w:szCs w:val="24"/>
        </w:rPr>
        <w:t xml:space="preserve">during sectioning </w:t>
      </w:r>
      <w:r w:rsidR="002A5867" w:rsidRPr="001806A3">
        <w:rPr>
          <w:rFonts w:asciiTheme="majorHAnsi" w:eastAsia="Arial" w:hAnsiTheme="majorHAnsi" w:cstheme="majorHAnsi"/>
          <w:sz w:val="24"/>
          <w:szCs w:val="24"/>
        </w:rPr>
        <w:t xml:space="preserve">both </w:t>
      </w:r>
      <w:r w:rsidR="00F716F0" w:rsidRPr="001806A3">
        <w:rPr>
          <w:rFonts w:asciiTheme="majorHAnsi" w:eastAsia="Arial" w:hAnsiTheme="majorHAnsi" w:cstheme="majorHAnsi"/>
          <w:sz w:val="24"/>
          <w:szCs w:val="24"/>
        </w:rPr>
        <w:t xml:space="preserve">in </w:t>
      </w:r>
      <w:r w:rsidR="002A5867" w:rsidRPr="001806A3">
        <w:rPr>
          <w:rFonts w:asciiTheme="majorHAnsi" w:eastAsia="Arial" w:hAnsiTheme="majorHAnsi" w:cstheme="majorHAnsi"/>
          <w:sz w:val="24"/>
          <w:szCs w:val="24"/>
        </w:rPr>
        <w:t>tissue sections and</w:t>
      </w:r>
      <w:r w:rsidR="00062408" w:rsidRPr="001806A3">
        <w:rPr>
          <w:rFonts w:asciiTheme="majorHAnsi" w:eastAsia="Arial" w:hAnsiTheme="majorHAnsi" w:cstheme="majorHAnsi"/>
          <w:sz w:val="24"/>
          <w:szCs w:val="24"/>
        </w:rPr>
        <w:t xml:space="preserve"> </w:t>
      </w:r>
      <w:r w:rsidR="00F716F0" w:rsidRPr="001806A3">
        <w:rPr>
          <w:rFonts w:asciiTheme="majorHAnsi" w:eastAsia="Arial" w:hAnsiTheme="majorHAnsi" w:cstheme="majorHAnsi"/>
          <w:sz w:val="24"/>
          <w:szCs w:val="24"/>
        </w:rPr>
        <w:t xml:space="preserve">in </w:t>
      </w:r>
      <w:r w:rsidR="002A5867" w:rsidRPr="001806A3">
        <w:rPr>
          <w:rFonts w:asciiTheme="majorHAnsi" w:eastAsia="Arial" w:hAnsiTheme="majorHAnsi" w:cstheme="majorHAnsi"/>
          <w:sz w:val="24"/>
          <w:szCs w:val="24"/>
        </w:rPr>
        <w:t>paraffin block</w:t>
      </w:r>
      <w:r w:rsidR="00062408" w:rsidRPr="001806A3">
        <w:rPr>
          <w:rFonts w:asciiTheme="majorHAnsi" w:eastAsia="Arial" w:hAnsiTheme="majorHAnsi" w:cstheme="majorHAnsi"/>
          <w:sz w:val="24"/>
          <w:szCs w:val="24"/>
        </w:rPr>
        <w:t>s</w:t>
      </w:r>
      <w:r w:rsidR="002A5867" w:rsidRPr="001806A3">
        <w:rPr>
          <w:rFonts w:asciiTheme="majorHAnsi" w:eastAsia="Arial" w:hAnsiTheme="majorHAnsi" w:cstheme="majorHAnsi"/>
          <w:sz w:val="24"/>
          <w:szCs w:val="24"/>
        </w:rPr>
        <w:t xml:space="preserve"> (</w:t>
      </w:r>
      <w:r w:rsidR="002A5867" w:rsidRPr="001806A3">
        <w:rPr>
          <w:rFonts w:asciiTheme="majorHAnsi" w:eastAsia="Arial" w:hAnsiTheme="majorHAnsi" w:cstheme="majorHAnsi"/>
          <w:b/>
          <w:bCs/>
          <w:sz w:val="24"/>
          <w:szCs w:val="24"/>
        </w:rPr>
        <w:t>Figure 6</w:t>
      </w:r>
      <w:proofErr w:type="gramStart"/>
      <w:r w:rsidR="002A5867" w:rsidRPr="001806A3">
        <w:rPr>
          <w:rFonts w:asciiTheme="majorHAnsi" w:eastAsia="Arial" w:hAnsiTheme="majorHAnsi" w:cstheme="majorHAnsi"/>
          <w:b/>
          <w:bCs/>
          <w:sz w:val="24"/>
          <w:szCs w:val="24"/>
        </w:rPr>
        <w:t>A</w:t>
      </w:r>
      <w:r w:rsidR="002A5867" w:rsidRPr="001806A3">
        <w:rPr>
          <w:rFonts w:asciiTheme="majorHAnsi" w:eastAsia="Arial" w:hAnsiTheme="majorHAnsi" w:cstheme="majorHAnsi"/>
          <w:sz w:val="24"/>
          <w:szCs w:val="24"/>
        </w:rPr>
        <w:t>iii</w:t>
      </w:r>
      <w:r w:rsidR="002F333D" w:rsidRPr="001806A3">
        <w:rPr>
          <w:rFonts w:asciiTheme="majorHAnsi" w:eastAsia="Arial" w:hAnsiTheme="majorHAnsi" w:cstheme="majorHAnsi"/>
          <w:sz w:val="24"/>
          <w:szCs w:val="24"/>
        </w:rPr>
        <w:t>,</w:t>
      </w:r>
      <w:r w:rsidR="002A5867" w:rsidRPr="001806A3">
        <w:rPr>
          <w:rFonts w:asciiTheme="majorHAnsi" w:eastAsia="Arial" w:hAnsiTheme="majorHAnsi" w:cstheme="majorHAnsi"/>
          <w:sz w:val="24"/>
          <w:szCs w:val="24"/>
        </w:rPr>
        <w:t>iv</w:t>
      </w:r>
      <w:proofErr w:type="gramEnd"/>
      <w:r w:rsidR="002A5867" w:rsidRPr="001806A3">
        <w:rPr>
          <w:rFonts w:asciiTheme="majorHAnsi" w:eastAsia="Arial" w:hAnsiTheme="majorHAnsi" w:cstheme="majorHAnsi"/>
          <w:sz w:val="24"/>
          <w:szCs w:val="24"/>
        </w:rPr>
        <w:t>). T</w:t>
      </w:r>
      <w:r w:rsidRPr="001806A3">
        <w:rPr>
          <w:rFonts w:asciiTheme="majorHAnsi" w:eastAsia="Arial" w:hAnsiTheme="majorHAnsi" w:cstheme="majorHAnsi"/>
          <w:sz w:val="24"/>
          <w:szCs w:val="24"/>
        </w:rPr>
        <w:t xml:space="preserve">he presence of organoids within </w:t>
      </w:r>
      <w:proofErr w:type="spellStart"/>
      <w:r w:rsidR="000760F2" w:rsidRPr="001806A3">
        <w:rPr>
          <w:rFonts w:asciiTheme="majorHAnsi" w:eastAsia="Arial" w:hAnsiTheme="majorHAnsi" w:cstheme="majorHAnsi"/>
          <w:sz w:val="24"/>
          <w:szCs w:val="24"/>
        </w:rPr>
        <w:t>micromold</w:t>
      </w:r>
      <w:proofErr w:type="spellEnd"/>
      <w:r w:rsidRPr="001806A3">
        <w:rPr>
          <w:rFonts w:asciiTheme="majorHAnsi" w:eastAsia="Arial" w:hAnsiTheme="majorHAnsi" w:cstheme="majorHAnsi"/>
          <w:sz w:val="24"/>
          <w:szCs w:val="24"/>
        </w:rPr>
        <w:t xml:space="preserve"> sections can be verified by examining sectioned slides under a microscope</w:t>
      </w:r>
      <w:r w:rsidR="002A5867" w:rsidRPr="001806A3">
        <w:rPr>
          <w:rFonts w:asciiTheme="majorHAnsi" w:eastAsia="Arial" w:hAnsiTheme="majorHAnsi" w:cstheme="majorHAnsi"/>
          <w:sz w:val="24"/>
          <w:szCs w:val="24"/>
        </w:rPr>
        <w:t xml:space="preserve"> (</w:t>
      </w:r>
      <w:r w:rsidR="002A5867" w:rsidRPr="001806A3">
        <w:rPr>
          <w:rFonts w:asciiTheme="majorHAnsi" w:eastAsia="Arial" w:hAnsiTheme="majorHAnsi" w:cstheme="majorHAnsi"/>
          <w:b/>
          <w:bCs/>
          <w:sz w:val="24"/>
          <w:szCs w:val="24"/>
        </w:rPr>
        <w:t>Figure 6A</w:t>
      </w:r>
      <w:r w:rsidR="002A5867" w:rsidRPr="001806A3">
        <w:rPr>
          <w:rFonts w:asciiTheme="majorHAnsi" w:eastAsia="Arial" w:hAnsiTheme="majorHAnsi" w:cstheme="majorHAnsi"/>
          <w:sz w:val="24"/>
          <w:szCs w:val="24"/>
        </w:rPr>
        <w:t>v). Rather than placing 2</w:t>
      </w:r>
      <w:r w:rsidR="00E93871" w:rsidRPr="001806A3">
        <w:rPr>
          <w:rFonts w:asciiTheme="majorHAnsi" w:eastAsia="Arial" w:hAnsiTheme="majorHAnsi" w:cstheme="majorHAnsi"/>
          <w:sz w:val="24"/>
          <w:szCs w:val="24"/>
        </w:rPr>
        <w:t>–</w:t>
      </w:r>
      <w:r w:rsidR="002A5867" w:rsidRPr="001806A3">
        <w:rPr>
          <w:rFonts w:asciiTheme="majorHAnsi" w:eastAsia="Arial" w:hAnsiTheme="majorHAnsi" w:cstheme="majorHAnsi"/>
          <w:sz w:val="24"/>
          <w:szCs w:val="24"/>
        </w:rPr>
        <w:t>3 consecutive sections on the same slide, placing 2</w:t>
      </w:r>
      <w:r w:rsidR="00E93871" w:rsidRPr="001806A3">
        <w:rPr>
          <w:rFonts w:asciiTheme="majorHAnsi" w:eastAsia="Arial" w:hAnsiTheme="majorHAnsi" w:cstheme="majorHAnsi"/>
          <w:sz w:val="24"/>
          <w:szCs w:val="24"/>
        </w:rPr>
        <w:t>–</w:t>
      </w:r>
      <w:r w:rsidR="002A5867" w:rsidRPr="001806A3">
        <w:rPr>
          <w:rFonts w:asciiTheme="majorHAnsi" w:eastAsia="Arial" w:hAnsiTheme="majorHAnsi" w:cstheme="majorHAnsi"/>
          <w:sz w:val="24"/>
          <w:szCs w:val="24"/>
        </w:rPr>
        <w:t>3 sections that are each 50 µm apart (i.e.</w:t>
      </w:r>
      <w:r w:rsidR="00E93871" w:rsidRPr="001806A3">
        <w:rPr>
          <w:rFonts w:asciiTheme="majorHAnsi" w:eastAsia="Arial" w:hAnsiTheme="majorHAnsi" w:cstheme="majorHAnsi"/>
          <w:sz w:val="24"/>
          <w:szCs w:val="24"/>
        </w:rPr>
        <w:t>,</w:t>
      </w:r>
      <w:r w:rsidR="002A5867" w:rsidRPr="001806A3">
        <w:rPr>
          <w:rFonts w:asciiTheme="majorHAnsi" w:eastAsia="Arial" w:hAnsiTheme="majorHAnsi" w:cstheme="majorHAnsi"/>
          <w:sz w:val="24"/>
          <w:szCs w:val="24"/>
        </w:rPr>
        <w:t xml:space="preserve"> every 10</w:t>
      </w:r>
      <w:r w:rsidR="002A5867" w:rsidRPr="001806A3">
        <w:rPr>
          <w:rFonts w:asciiTheme="majorHAnsi" w:eastAsia="Arial" w:hAnsiTheme="majorHAnsi" w:cstheme="majorHAnsi"/>
          <w:sz w:val="24"/>
          <w:szCs w:val="24"/>
          <w:vertAlign w:val="superscript"/>
        </w:rPr>
        <w:t>th</w:t>
      </w:r>
      <w:r w:rsidR="002A5867" w:rsidRPr="001806A3">
        <w:rPr>
          <w:rFonts w:asciiTheme="majorHAnsi" w:eastAsia="Arial" w:hAnsiTheme="majorHAnsi" w:cstheme="majorHAnsi"/>
          <w:sz w:val="24"/>
          <w:szCs w:val="24"/>
        </w:rPr>
        <w:t xml:space="preserve"> section) onto a single slide </w:t>
      </w:r>
      <w:r w:rsidR="00062408" w:rsidRPr="001806A3">
        <w:rPr>
          <w:rFonts w:asciiTheme="majorHAnsi" w:eastAsia="Arial" w:hAnsiTheme="majorHAnsi" w:cstheme="majorHAnsi"/>
          <w:sz w:val="24"/>
          <w:szCs w:val="24"/>
        </w:rPr>
        <w:t xml:space="preserve">increases the probability that most organoids will be represented in at least one section on each slide. Organoids are consistently spaced within tissue sections, increasing </w:t>
      </w:r>
      <w:r w:rsidR="00E93871" w:rsidRPr="001806A3">
        <w:rPr>
          <w:rFonts w:asciiTheme="majorHAnsi" w:eastAsia="Arial" w:hAnsiTheme="majorHAnsi" w:cstheme="majorHAnsi"/>
          <w:sz w:val="24"/>
          <w:szCs w:val="24"/>
        </w:rPr>
        <w:t xml:space="preserve">the </w:t>
      </w:r>
      <w:r w:rsidR="00062408" w:rsidRPr="001806A3">
        <w:rPr>
          <w:rFonts w:asciiTheme="majorHAnsi" w:eastAsia="Arial" w:hAnsiTheme="majorHAnsi" w:cstheme="majorHAnsi"/>
          <w:sz w:val="24"/>
          <w:szCs w:val="24"/>
        </w:rPr>
        <w:t>ease of imaging following histological staining (</w:t>
      </w:r>
      <w:r w:rsidR="00062408" w:rsidRPr="001806A3">
        <w:rPr>
          <w:rFonts w:asciiTheme="majorHAnsi" w:eastAsia="Arial" w:hAnsiTheme="majorHAnsi" w:cstheme="majorHAnsi"/>
          <w:b/>
          <w:bCs/>
          <w:sz w:val="24"/>
          <w:szCs w:val="24"/>
        </w:rPr>
        <w:t>Figure 6A</w:t>
      </w:r>
      <w:r w:rsidR="00062408" w:rsidRPr="001806A3">
        <w:rPr>
          <w:rFonts w:asciiTheme="majorHAnsi" w:eastAsia="Arial" w:hAnsiTheme="majorHAnsi" w:cstheme="majorHAnsi"/>
          <w:sz w:val="24"/>
          <w:szCs w:val="24"/>
        </w:rPr>
        <w:t xml:space="preserve">vi). </w:t>
      </w:r>
    </w:p>
    <w:p w14:paraId="1AED6B47" w14:textId="77777777" w:rsidR="0079307D" w:rsidRPr="001806A3" w:rsidRDefault="0079307D" w:rsidP="002F333D">
      <w:pPr>
        <w:pStyle w:val="ListParagraph"/>
        <w:spacing w:after="0" w:line="240" w:lineRule="auto"/>
        <w:ind w:left="0"/>
        <w:jc w:val="both"/>
        <w:rPr>
          <w:rFonts w:asciiTheme="majorHAnsi" w:eastAsia="Arial" w:hAnsiTheme="majorHAnsi" w:cstheme="majorHAnsi"/>
          <w:sz w:val="24"/>
          <w:szCs w:val="24"/>
        </w:rPr>
      </w:pPr>
    </w:p>
    <w:p w14:paraId="267B7A41" w14:textId="32055BD1" w:rsidR="00076D87" w:rsidRPr="001806A3" w:rsidRDefault="00076D87" w:rsidP="002F333D">
      <w:pPr>
        <w:rPr>
          <w:rFonts w:asciiTheme="majorHAnsi" w:eastAsia="Arial" w:hAnsiTheme="majorHAnsi" w:cstheme="majorHAnsi"/>
        </w:rPr>
      </w:pPr>
      <w:r w:rsidRPr="001806A3">
        <w:rPr>
          <w:rFonts w:asciiTheme="majorHAnsi" w:eastAsia="Arial" w:hAnsiTheme="majorHAnsi" w:cstheme="majorHAnsi"/>
        </w:rPr>
        <w:t xml:space="preserve">[Place </w:t>
      </w:r>
      <w:r w:rsidRPr="001806A3">
        <w:rPr>
          <w:rFonts w:asciiTheme="majorHAnsi" w:eastAsia="Arial" w:hAnsiTheme="majorHAnsi" w:cstheme="majorHAnsi"/>
          <w:b/>
        </w:rPr>
        <w:t>Figure 6</w:t>
      </w:r>
      <w:r w:rsidRPr="001806A3">
        <w:rPr>
          <w:rFonts w:asciiTheme="majorHAnsi" w:eastAsia="Arial" w:hAnsiTheme="majorHAnsi" w:cstheme="majorHAnsi"/>
        </w:rPr>
        <w:t xml:space="preserve"> here]</w:t>
      </w:r>
    </w:p>
    <w:p w14:paraId="6E32E2BA" w14:textId="77777777" w:rsidR="00A91E35" w:rsidRPr="001806A3" w:rsidRDefault="00A91E35" w:rsidP="002F333D">
      <w:pPr>
        <w:rPr>
          <w:rFonts w:asciiTheme="majorHAnsi" w:eastAsia="Arial" w:hAnsiTheme="majorHAnsi" w:cstheme="majorHAnsi"/>
        </w:rPr>
      </w:pPr>
    </w:p>
    <w:p w14:paraId="0F982187" w14:textId="6C095CE9" w:rsidR="00A91E35" w:rsidRPr="001806A3" w:rsidRDefault="00A91E35" w:rsidP="002F333D">
      <w:pPr>
        <w:rPr>
          <w:rFonts w:asciiTheme="majorHAnsi" w:eastAsia="Arial" w:hAnsiTheme="majorHAnsi" w:cstheme="majorHAnsi"/>
        </w:rPr>
      </w:pPr>
      <w:r w:rsidRPr="001806A3">
        <w:rPr>
          <w:rFonts w:asciiTheme="majorHAnsi" w:eastAsia="Arial" w:hAnsiTheme="majorHAnsi" w:cstheme="majorHAnsi"/>
        </w:rPr>
        <w:t>5.1.10.</w:t>
      </w:r>
      <w:r w:rsidRPr="001806A3">
        <w:rPr>
          <w:rFonts w:asciiTheme="majorHAnsi" w:eastAsia="Arial" w:hAnsiTheme="majorHAnsi" w:cstheme="majorHAnsi"/>
        </w:rPr>
        <w:tab/>
        <w:t xml:space="preserve">Allow slides to dry in an oven at </w:t>
      </w:r>
      <w:r w:rsidR="00CB78D7" w:rsidRPr="001806A3">
        <w:rPr>
          <w:rFonts w:asciiTheme="majorHAnsi" w:eastAsia="Arial" w:hAnsiTheme="majorHAnsi" w:cstheme="majorHAnsi"/>
        </w:rPr>
        <w:t>37</w:t>
      </w:r>
      <w:r w:rsidRPr="001806A3">
        <w:rPr>
          <w:rFonts w:asciiTheme="majorHAnsi" w:eastAsia="Arial" w:hAnsiTheme="majorHAnsi" w:cstheme="majorHAnsi"/>
        </w:rPr>
        <w:t xml:space="preserve"> </w:t>
      </w:r>
      <w:r w:rsidRPr="001806A3">
        <w:rPr>
          <w:rFonts w:asciiTheme="majorHAnsi" w:eastAsia="Symbol" w:hAnsiTheme="majorHAnsi" w:cstheme="majorHAnsi"/>
        </w:rPr>
        <w:t>°</w:t>
      </w:r>
      <w:r w:rsidRPr="001806A3">
        <w:rPr>
          <w:rFonts w:asciiTheme="majorHAnsi" w:eastAsia="Arial" w:hAnsiTheme="majorHAnsi" w:cstheme="majorHAnsi"/>
        </w:rPr>
        <w:t>C overnight.</w:t>
      </w:r>
    </w:p>
    <w:p w14:paraId="4DD1EAF8" w14:textId="77777777" w:rsidR="00A91E35" w:rsidRPr="001806A3" w:rsidRDefault="00A91E35" w:rsidP="002F333D">
      <w:pPr>
        <w:rPr>
          <w:rFonts w:asciiTheme="majorHAnsi" w:eastAsia="Arial" w:hAnsiTheme="majorHAnsi" w:cstheme="majorHAnsi"/>
        </w:rPr>
      </w:pPr>
    </w:p>
    <w:p w14:paraId="2F068F89" w14:textId="73C28C30" w:rsidR="00A91E35" w:rsidRPr="001806A3" w:rsidRDefault="00A91E35" w:rsidP="002F333D">
      <w:pPr>
        <w:rPr>
          <w:rFonts w:asciiTheme="majorHAnsi" w:eastAsia="Arial" w:hAnsiTheme="majorHAnsi" w:cstheme="majorHAnsi"/>
        </w:rPr>
      </w:pPr>
      <w:r w:rsidRPr="001806A3">
        <w:rPr>
          <w:rFonts w:asciiTheme="majorHAnsi" w:eastAsia="Arial" w:hAnsiTheme="majorHAnsi" w:cstheme="majorHAnsi"/>
        </w:rPr>
        <w:t>5.1.11.</w:t>
      </w:r>
      <w:r w:rsidRPr="001806A3">
        <w:rPr>
          <w:rFonts w:asciiTheme="majorHAnsi" w:eastAsia="Arial" w:hAnsiTheme="majorHAnsi" w:cstheme="majorHAnsi"/>
        </w:rPr>
        <w:tab/>
        <w:t>Proceed with histological or immunohistochemical staining or store slides at room temperature</w:t>
      </w:r>
      <w:r w:rsidRPr="001806A3">
        <w:rPr>
          <w:rFonts w:asciiTheme="majorHAnsi" w:eastAsia="Arial"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eastAsia="Arial" w:hAnsiTheme="majorHAnsi" w:cstheme="majorHAnsi"/>
        </w:rPr>
        <w:instrText xml:space="preserve"> ADDIN EN.CITE </w:instrText>
      </w:r>
      <w:r w:rsidR="00E3271D" w:rsidRPr="001806A3">
        <w:rPr>
          <w:rFonts w:asciiTheme="majorHAnsi" w:eastAsia="Arial"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eastAsia="Arial" w:hAnsiTheme="majorHAnsi" w:cstheme="majorHAnsi"/>
        </w:rPr>
        <w:instrText xml:space="preserve"> ADDIN EN.CITE.DATA </w:instrText>
      </w:r>
      <w:r w:rsidR="00E3271D" w:rsidRPr="001806A3">
        <w:rPr>
          <w:rFonts w:asciiTheme="majorHAnsi" w:eastAsia="Arial" w:hAnsiTheme="majorHAnsi" w:cstheme="majorHAnsi"/>
        </w:rPr>
      </w:r>
      <w:r w:rsidR="00E3271D" w:rsidRPr="001806A3">
        <w:rPr>
          <w:rFonts w:asciiTheme="majorHAnsi" w:eastAsia="Arial" w:hAnsiTheme="majorHAnsi" w:cstheme="majorHAnsi"/>
        </w:rPr>
        <w:fldChar w:fldCharType="end"/>
      </w:r>
      <w:r w:rsidRPr="001806A3">
        <w:rPr>
          <w:rFonts w:asciiTheme="majorHAnsi" w:eastAsia="Arial" w:hAnsiTheme="majorHAnsi" w:cstheme="majorHAnsi"/>
        </w:rPr>
      </w:r>
      <w:r w:rsidRPr="001806A3">
        <w:rPr>
          <w:rFonts w:asciiTheme="majorHAnsi" w:eastAsia="Arial" w:hAnsiTheme="majorHAnsi" w:cstheme="majorHAnsi"/>
        </w:rPr>
        <w:fldChar w:fldCharType="separate"/>
      </w:r>
      <w:r w:rsidR="00E3271D" w:rsidRPr="001806A3">
        <w:rPr>
          <w:rFonts w:asciiTheme="majorHAnsi" w:eastAsia="Arial" w:hAnsiTheme="majorHAnsi" w:cstheme="majorHAnsi"/>
          <w:noProof/>
          <w:vertAlign w:val="superscript"/>
        </w:rPr>
        <w:t>1</w:t>
      </w:r>
      <w:r w:rsidR="002F333D" w:rsidRPr="001806A3">
        <w:rPr>
          <w:rFonts w:asciiTheme="majorHAnsi" w:eastAsia="Arial" w:hAnsiTheme="majorHAnsi" w:cstheme="majorHAnsi"/>
          <w:noProof/>
          <w:vertAlign w:val="superscript"/>
        </w:rPr>
        <w:t>9</w:t>
      </w:r>
      <w:r w:rsidRPr="001806A3">
        <w:rPr>
          <w:rFonts w:asciiTheme="majorHAnsi" w:eastAsia="Arial" w:hAnsiTheme="majorHAnsi" w:cstheme="majorHAnsi"/>
        </w:rPr>
        <w:fldChar w:fldCharType="end"/>
      </w:r>
      <w:r w:rsidRPr="001806A3">
        <w:rPr>
          <w:rFonts w:asciiTheme="majorHAnsi" w:eastAsia="Arial" w:hAnsiTheme="majorHAnsi" w:cstheme="majorHAnsi"/>
        </w:rPr>
        <w:t>.</w:t>
      </w:r>
    </w:p>
    <w:p w14:paraId="2D498233" w14:textId="77777777" w:rsidR="00076D87" w:rsidRPr="001806A3" w:rsidRDefault="00076D87" w:rsidP="002F333D">
      <w:pPr>
        <w:pStyle w:val="ListParagraph"/>
        <w:spacing w:after="0" w:line="240" w:lineRule="auto"/>
        <w:ind w:left="0"/>
        <w:jc w:val="both"/>
        <w:rPr>
          <w:rFonts w:asciiTheme="majorHAnsi" w:eastAsia="Arial" w:hAnsiTheme="majorHAnsi" w:cstheme="majorHAnsi"/>
          <w:sz w:val="24"/>
          <w:szCs w:val="24"/>
        </w:rPr>
      </w:pPr>
    </w:p>
    <w:p w14:paraId="03B0FB11" w14:textId="6C8C11AE" w:rsidR="00F716F0" w:rsidRPr="001806A3" w:rsidRDefault="00601AAD" w:rsidP="002F333D">
      <w:pPr>
        <w:pStyle w:val="ListParagraph"/>
        <w:numPr>
          <w:ilvl w:val="1"/>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Harvesting organoids for </w:t>
      </w:r>
      <w:r w:rsidR="00172ACD" w:rsidRPr="001806A3">
        <w:rPr>
          <w:rFonts w:asciiTheme="majorHAnsi" w:eastAsia="Arial" w:hAnsiTheme="majorHAnsi" w:cstheme="majorHAnsi"/>
          <w:sz w:val="24"/>
          <w:szCs w:val="24"/>
        </w:rPr>
        <w:t>molecular applications</w:t>
      </w:r>
    </w:p>
    <w:p w14:paraId="3E1DB081" w14:textId="77777777" w:rsidR="00E93871" w:rsidRPr="001806A3" w:rsidRDefault="00E93871" w:rsidP="002F333D">
      <w:pPr>
        <w:pStyle w:val="ListParagraph"/>
        <w:spacing w:after="0" w:line="240" w:lineRule="auto"/>
        <w:ind w:left="0"/>
        <w:jc w:val="both"/>
        <w:rPr>
          <w:rFonts w:asciiTheme="majorHAnsi" w:eastAsia="Arial" w:hAnsiTheme="majorHAnsi" w:cstheme="majorHAnsi"/>
          <w:sz w:val="24"/>
          <w:szCs w:val="24"/>
        </w:rPr>
      </w:pPr>
    </w:p>
    <w:p w14:paraId="55777FF8" w14:textId="57583CC1" w:rsidR="00A40F79" w:rsidRPr="001806A3" w:rsidRDefault="00A40F79"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NOTE: </w:t>
      </w:r>
      <w:r w:rsidR="00F716F0" w:rsidRPr="001806A3">
        <w:rPr>
          <w:rFonts w:asciiTheme="majorHAnsi" w:eastAsia="Arial" w:hAnsiTheme="majorHAnsi" w:cstheme="majorHAnsi"/>
          <w:sz w:val="24"/>
          <w:szCs w:val="24"/>
        </w:rPr>
        <w:t xml:space="preserve">Following culture, organoids can be removed from </w:t>
      </w:r>
      <w:r w:rsidRPr="001806A3">
        <w:rPr>
          <w:rFonts w:asciiTheme="majorHAnsi" w:eastAsia="Arial" w:hAnsiTheme="majorHAnsi" w:cstheme="majorHAnsi"/>
          <w:sz w:val="24"/>
          <w:szCs w:val="24"/>
        </w:rPr>
        <w:t xml:space="preserve">the </w:t>
      </w:r>
      <w:r w:rsidR="00F716F0" w:rsidRPr="001806A3">
        <w:rPr>
          <w:rFonts w:asciiTheme="majorHAnsi" w:eastAsia="Arial" w:hAnsiTheme="majorHAnsi" w:cstheme="majorHAnsi"/>
          <w:sz w:val="24"/>
          <w:szCs w:val="24"/>
        </w:rPr>
        <w:t xml:space="preserve">agarose </w:t>
      </w:r>
      <w:proofErr w:type="spellStart"/>
      <w:r w:rsidR="00F716F0" w:rsidRPr="001806A3">
        <w:rPr>
          <w:rFonts w:asciiTheme="majorHAnsi" w:eastAsia="Arial" w:hAnsiTheme="majorHAnsi" w:cstheme="majorHAnsi"/>
          <w:sz w:val="24"/>
          <w:szCs w:val="24"/>
        </w:rPr>
        <w:t>micromolds</w:t>
      </w:r>
      <w:proofErr w:type="spellEnd"/>
      <w:r w:rsidR="00F716F0" w:rsidRPr="001806A3">
        <w:rPr>
          <w:rFonts w:asciiTheme="majorHAnsi" w:eastAsia="Arial" w:hAnsiTheme="majorHAnsi" w:cstheme="majorHAnsi"/>
          <w:sz w:val="24"/>
          <w:szCs w:val="24"/>
        </w:rPr>
        <w:t xml:space="preserve"> and </w:t>
      </w:r>
      <w:r w:rsidR="000760F2" w:rsidRPr="001806A3">
        <w:rPr>
          <w:rFonts w:asciiTheme="majorHAnsi" w:eastAsia="Arial" w:hAnsiTheme="majorHAnsi" w:cstheme="majorHAnsi"/>
          <w:sz w:val="24"/>
          <w:szCs w:val="24"/>
        </w:rPr>
        <w:t>processed</w:t>
      </w:r>
      <w:r w:rsidR="00F716F0" w:rsidRPr="001806A3">
        <w:rPr>
          <w:rFonts w:asciiTheme="majorHAnsi" w:eastAsia="Arial" w:hAnsiTheme="majorHAnsi" w:cstheme="majorHAnsi"/>
          <w:sz w:val="24"/>
          <w:szCs w:val="24"/>
        </w:rPr>
        <w:t xml:space="preserve"> for a variety of downstream molecular biology applications, including RNA or protein extraction to assess gene or protein expression. </w:t>
      </w:r>
    </w:p>
    <w:p w14:paraId="335FFB9E" w14:textId="77777777" w:rsidR="00A40F79" w:rsidRPr="001806A3" w:rsidRDefault="00A40F79" w:rsidP="002F333D">
      <w:pPr>
        <w:pStyle w:val="ListParagraph"/>
        <w:spacing w:after="0" w:line="240" w:lineRule="auto"/>
        <w:ind w:left="0"/>
        <w:jc w:val="both"/>
        <w:rPr>
          <w:rFonts w:asciiTheme="majorHAnsi" w:eastAsia="Arial" w:hAnsiTheme="majorHAnsi" w:cstheme="majorHAnsi"/>
          <w:sz w:val="24"/>
          <w:szCs w:val="24"/>
        </w:rPr>
      </w:pPr>
    </w:p>
    <w:p w14:paraId="2366098B" w14:textId="6FE170F2" w:rsidR="006C2C09" w:rsidRPr="001806A3" w:rsidRDefault="006C2C09"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Hold the plate containing </w:t>
      </w:r>
      <w:r w:rsidR="00A40F79"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at a slight angle and r</w:t>
      </w:r>
      <w:r w:rsidR="00601AAD" w:rsidRPr="001806A3">
        <w:rPr>
          <w:rFonts w:asciiTheme="majorHAnsi" w:eastAsia="Arial" w:hAnsiTheme="majorHAnsi" w:cstheme="majorHAnsi"/>
          <w:sz w:val="24"/>
          <w:szCs w:val="24"/>
        </w:rPr>
        <w:t xml:space="preserve">emove </w:t>
      </w:r>
      <w:r w:rsidR="00A40F79" w:rsidRPr="001806A3">
        <w:rPr>
          <w:rFonts w:asciiTheme="majorHAnsi" w:eastAsia="Arial" w:hAnsiTheme="majorHAnsi" w:cstheme="majorHAnsi"/>
          <w:sz w:val="24"/>
          <w:szCs w:val="24"/>
        </w:rPr>
        <w:t xml:space="preserve">the </w:t>
      </w:r>
      <w:r w:rsidR="00601AAD" w:rsidRPr="001806A3">
        <w:rPr>
          <w:rFonts w:asciiTheme="majorHAnsi" w:eastAsia="Arial" w:hAnsiTheme="majorHAnsi" w:cstheme="majorHAnsi"/>
          <w:sz w:val="24"/>
          <w:szCs w:val="24"/>
        </w:rPr>
        <w:t xml:space="preserve">media surrounding </w:t>
      </w:r>
      <w:r w:rsidR="00A40F79" w:rsidRPr="001806A3">
        <w:rPr>
          <w:rFonts w:asciiTheme="majorHAnsi" w:eastAsia="Arial" w:hAnsiTheme="majorHAnsi" w:cstheme="majorHAnsi"/>
          <w:sz w:val="24"/>
          <w:szCs w:val="24"/>
        </w:rPr>
        <w:t xml:space="preserve">the </w:t>
      </w:r>
      <w:r w:rsidR="00601AAD" w:rsidRPr="001806A3">
        <w:rPr>
          <w:rFonts w:asciiTheme="majorHAnsi" w:eastAsia="Arial" w:hAnsiTheme="majorHAnsi" w:cstheme="majorHAnsi"/>
          <w:sz w:val="24"/>
          <w:szCs w:val="24"/>
        </w:rPr>
        <w:t xml:space="preserve">agarose </w:t>
      </w:r>
      <w:proofErr w:type="spellStart"/>
      <w:r w:rsidR="00F716F0" w:rsidRPr="001806A3">
        <w:rPr>
          <w:rFonts w:asciiTheme="majorHAnsi" w:eastAsia="Arial" w:hAnsiTheme="majorHAnsi" w:cstheme="majorHAnsi"/>
          <w:sz w:val="24"/>
          <w:szCs w:val="24"/>
        </w:rPr>
        <w:t>micromolds</w:t>
      </w:r>
      <w:proofErr w:type="spellEnd"/>
      <w:r w:rsidR="00601AAD" w:rsidRPr="001806A3">
        <w:rPr>
          <w:rFonts w:asciiTheme="majorHAnsi" w:eastAsia="Arial" w:hAnsiTheme="majorHAnsi" w:cstheme="majorHAnsi"/>
          <w:sz w:val="24"/>
          <w:szCs w:val="24"/>
        </w:rPr>
        <w:t xml:space="preserve"> </w:t>
      </w:r>
      <w:r w:rsidRPr="001806A3">
        <w:rPr>
          <w:rFonts w:asciiTheme="majorHAnsi" w:eastAsia="Arial" w:hAnsiTheme="majorHAnsi" w:cstheme="majorHAnsi"/>
          <w:sz w:val="24"/>
          <w:szCs w:val="24"/>
        </w:rPr>
        <w:t xml:space="preserve">by pipetting. </w:t>
      </w:r>
    </w:p>
    <w:p w14:paraId="2AF053BD" w14:textId="77777777" w:rsidR="00A40F79" w:rsidRPr="001806A3" w:rsidRDefault="00A40F79" w:rsidP="002F333D">
      <w:pPr>
        <w:pStyle w:val="ListParagraph"/>
        <w:spacing w:after="0" w:line="240" w:lineRule="auto"/>
        <w:ind w:left="0"/>
        <w:jc w:val="both"/>
        <w:rPr>
          <w:rFonts w:asciiTheme="majorHAnsi" w:eastAsia="Arial" w:hAnsiTheme="majorHAnsi" w:cstheme="majorHAnsi"/>
          <w:sz w:val="24"/>
          <w:szCs w:val="24"/>
        </w:rPr>
      </w:pPr>
    </w:p>
    <w:p w14:paraId="4AFFBC3D" w14:textId="6A2D3748" w:rsidR="00601AAD" w:rsidRPr="001806A3" w:rsidRDefault="006C2C09"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Add </w:t>
      </w:r>
      <w:r w:rsidR="000760F2" w:rsidRPr="001806A3">
        <w:rPr>
          <w:rFonts w:asciiTheme="majorHAnsi" w:eastAsia="Arial" w:hAnsiTheme="majorHAnsi" w:cstheme="majorHAnsi"/>
          <w:sz w:val="24"/>
          <w:szCs w:val="24"/>
        </w:rPr>
        <w:t>750 µ</w:t>
      </w:r>
      <w:r w:rsidR="008E608E" w:rsidRPr="001806A3">
        <w:rPr>
          <w:rFonts w:asciiTheme="majorHAnsi" w:eastAsia="Arial" w:hAnsiTheme="majorHAnsi" w:cstheme="majorHAnsi"/>
          <w:sz w:val="24"/>
          <w:szCs w:val="24"/>
        </w:rPr>
        <w:t>L</w:t>
      </w:r>
      <w:r w:rsidR="000760F2" w:rsidRPr="001806A3">
        <w:rPr>
          <w:rFonts w:asciiTheme="majorHAnsi" w:eastAsia="Arial" w:hAnsiTheme="majorHAnsi" w:cstheme="majorHAnsi"/>
          <w:sz w:val="24"/>
          <w:szCs w:val="24"/>
        </w:rPr>
        <w:t xml:space="preserve"> </w:t>
      </w:r>
      <w:r w:rsidR="002E1FB5" w:rsidRPr="001806A3">
        <w:rPr>
          <w:rFonts w:asciiTheme="majorHAnsi" w:eastAsia="Arial" w:hAnsiTheme="majorHAnsi" w:cstheme="majorHAnsi"/>
          <w:sz w:val="24"/>
          <w:szCs w:val="24"/>
        </w:rPr>
        <w:t xml:space="preserve">of </w:t>
      </w:r>
      <w:r w:rsidR="00083ED8" w:rsidRPr="001806A3">
        <w:rPr>
          <w:rFonts w:asciiTheme="majorHAnsi" w:eastAsia="Arial" w:hAnsiTheme="majorHAnsi" w:cstheme="majorHAnsi"/>
          <w:sz w:val="24"/>
          <w:szCs w:val="24"/>
        </w:rPr>
        <w:t xml:space="preserve">room temperature </w:t>
      </w:r>
      <w:r w:rsidRPr="001806A3">
        <w:rPr>
          <w:rFonts w:asciiTheme="majorHAnsi" w:eastAsia="Arial" w:hAnsiTheme="majorHAnsi" w:cstheme="majorHAnsi"/>
          <w:sz w:val="24"/>
          <w:szCs w:val="24"/>
        </w:rPr>
        <w:t xml:space="preserve">PBS </w:t>
      </w:r>
      <w:r w:rsidR="000760F2" w:rsidRPr="001806A3">
        <w:rPr>
          <w:rFonts w:asciiTheme="majorHAnsi" w:eastAsia="Arial" w:hAnsiTheme="majorHAnsi" w:cstheme="majorHAnsi"/>
          <w:sz w:val="24"/>
          <w:szCs w:val="24"/>
        </w:rPr>
        <w:t>to the wells containing</w:t>
      </w:r>
      <w:r w:rsidR="002E1FB5" w:rsidRPr="001806A3">
        <w:rPr>
          <w:rFonts w:asciiTheme="majorHAnsi" w:eastAsia="Arial" w:hAnsiTheme="majorHAnsi" w:cstheme="majorHAnsi"/>
          <w:sz w:val="24"/>
          <w:szCs w:val="24"/>
        </w:rPr>
        <w:t xml:space="preserve"> the</w:t>
      </w:r>
      <w:r w:rsidR="000760F2" w:rsidRPr="001806A3">
        <w:rPr>
          <w:rFonts w:asciiTheme="majorHAnsi" w:eastAsia="Arial" w:hAnsiTheme="majorHAnsi" w:cstheme="majorHAnsi"/>
          <w:sz w:val="24"/>
          <w:szCs w:val="24"/>
        </w:rPr>
        <w:t xml:space="preserv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00601AAD" w:rsidRPr="001806A3">
        <w:rPr>
          <w:rFonts w:asciiTheme="majorHAnsi" w:eastAsia="Arial" w:hAnsiTheme="majorHAnsi" w:cstheme="majorHAnsi"/>
          <w:sz w:val="24"/>
          <w:szCs w:val="24"/>
        </w:rPr>
        <w:t>.</w:t>
      </w:r>
    </w:p>
    <w:p w14:paraId="7F84C1D0" w14:textId="77777777" w:rsidR="002E1FB5" w:rsidRPr="001806A3" w:rsidRDefault="002E1FB5" w:rsidP="002F333D">
      <w:pPr>
        <w:pStyle w:val="ListParagraph"/>
        <w:spacing w:after="0" w:line="240" w:lineRule="auto"/>
        <w:ind w:left="0"/>
        <w:jc w:val="both"/>
        <w:rPr>
          <w:rFonts w:asciiTheme="majorHAnsi" w:eastAsia="Arial" w:hAnsiTheme="majorHAnsi" w:cstheme="majorHAnsi"/>
          <w:sz w:val="24"/>
          <w:szCs w:val="24"/>
        </w:rPr>
      </w:pPr>
    </w:p>
    <w:p w14:paraId="6928DAAB" w14:textId="65A52A97" w:rsidR="00601AAD" w:rsidRPr="001806A3" w:rsidRDefault="00F716F0"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Use </w:t>
      </w:r>
      <w:r w:rsidR="00DB7D5E" w:rsidRPr="001806A3">
        <w:rPr>
          <w:rFonts w:asciiTheme="majorHAnsi" w:eastAsia="Arial" w:hAnsiTheme="majorHAnsi" w:cstheme="majorHAnsi"/>
          <w:sz w:val="24"/>
          <w:szCs w:val="24"/>
        </w:rPr>
        <w:t xml:space="preserve">Graefe </w:t>
      </w:r>
      <w:r w:rsidRPr="001806A3">
        <w:rPr>
          <w:rFonts w:asciiTheme="majorHAnsi" w:eastAsia="Arial" w:hAnsiTheme="majorHAnsi" w:cstheme="majorHAnsi"/>
          <w:sz w:val="24"/>
          <w:szCs w:val="24"/>
        </w:rPr>
        <w:t xml:space="preserve">forceps to invert and agitate </w:t>
      </w:r>
      <w:r w:rsidR="002E1FB5"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to release</w:t>
      </w:r>
      <w:r w:rsidR="000760F2" w:rsidRPr="001806A3">
        <w:rPr>
          <w:rFonts w:asciiTheme="majorHAnsi" w:eastAsia="Arial" w:hAnsiTheme="majorHAnsi" w:cstheme="majorHAnsi"/>
          <w:sz w:val="24"/>
          <w:szCs w:val="24"/>
        </w:rPr>
        <w:t xml:space="preserve"> </w:t>
      </w:r>
      <w:r w:rsidR="002E1FB5" w:rsidRPr="001806A3">
        <w:rPr>
          <w:rFonts w:asciiTheme="majorHAnsi" w:eastAsia="Arial" w:hAnsiTheme="majorHAnsi" w:cstheme="majorHAnsi"/>
          <w:sz w:val="24"/>
          <w:szCs w:val="24"/>
        </w:rPr>
        <w:t xml:space="preserve">the </w:t>
      </w:r>
      <w:r w:rsidR="000760F2" w:rsidRPr="001806A3">
        <w:rPr>
          <w:rFonts w:asciiTheme="majorHAnsi" w:eastAsia="Arial" w:hAnsiTheme="majorHAnsi" w:cstheme="majorHAnsi"/>
          <w:sz w:val="24"/>
          <w:szCs w:val="24"/>
        </w:rPr>
        <w:t>organoids</w:t>
      </w:r>
      <w:r w:rsidRPr="001806A3">
        <w:rPr>
          <w:rFonts w:asciiTheme="majorHAnsi" w:eastAsia="Arial" w:hAnsiTheme="majorHAnsi" w:cstheme="majorHAnsi"/>
          <w:sz w:val="24"/>
          <w:szCs w:val="24"/>
        </w:rPr>
        <w:t xml:space="preserve"> into the surround</w:t>
      </w:r>
      <w:r w:rsidR="006C2C09" w:rsidRPr="001806A3">
        <w:rPr>
          <w:rFonts w:asciiTheme="majorHAnsi" w:eastAsia="Arial" w:hAnsiTheme="majorHAnsi" w:cstheme="majorHAnsi"/>
          <w:sz w:val="24"/>
          <w:szCs w:val="24"/>
        </w:rPr>
        <w:t>ing</w:t>
      </w:r>
      <w:r w:rsidRPr="001806A3">
        <w:rPr>
          <w:rFonts w:asciiTheme="majorHAnsi" w:eastAsia="Arial" w:hAnsiTheme="majorHAnsi" w:cstheme="majorHAnsi"/>
          <w:sz w:val="24"/>
          <w:szCs w:val="24"/>
        </w:rPr>
        <w:t xml:space="preserve"> PBS. </w:t>
      </w:r>
      <w:r w:rsidR="002E1FB5" w:rsidRPr="001806A3">
        <w:rPr>
          <w:rFonts w:asciiTheme="majorHAnsi" w:eastAsia="Arial" w:hAnsiTheme="majorHAnsi" w:cstheme="majorHAnsi"/>
          <w:sz w:val="24"/>
          <w:szCs w:val="24"/>
        </w:rPr>
        <w:t>Confirm the r</w:t>
      </w:r>
      <w:r w:rsidRPr="001806A3">
        <w:rPr>
          <w:rFonts w:asciiTheme="majorHAnsi" w:eastAsia="Arial" w:hAnsiTheme="majorHAnsi" w:cstheme="majorHAnsi"/>
          <w:sz w:val="24"/>
          <w:szCs w:val="24"/>
        </w:rPr>
        <w:t xml:space="preserve">elease of </w:t>
      </w:r>
      <w:r w:rsidR="002E1FB5"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organoids from </w:t>
      </w:r>
      <w:r w:rsidR="002E1FB5"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under a microscope. </w:t>
      </w:r>
    </w:p>
    <w:p w14:paraId="2E1452E9" w14:textId="77777777" w:rsidR="002E1FB5" w:rsidRPr="001806A3" w:rsidRDefault="002E1FB5" w:rsidP="002F333D">
      <w:pPr>
        <w:pStyle w:val="ListParagraph"/>
        <w:spacing w:after="0" w:line="240" w:lineRule="auto"/>
        <w:ind w:left="0"/>
        <w:jc w:val="both"/>
        <w:rPr>
          <w:rFonts w:asciiTheme="majorHAnsi" w:eastAsia="Arial" w:hAnsiTheme="majorHAnsi" w:cstheme="majorHAnsi"/>
          <w:sz w:val="24"/>
          <w:szCs w:val="24"/>
        </w:rPr>
      </w:pPr>
    </w:p>
    <w:p w14:paraId="3853CBD0" w14:textId="51569C60" w:rsidR="00F716F0" w:rsidRPr="001806A3" w:rsidRDefault="00F716F0"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Remove </w:t>
      </w:r>
      <w:r w:rsidR="002E1FB5"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empty 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using </w:t>
      </w:r>
      <w:r w:rsidR="00DB7D5E" w:rsidRPr="001806A3">
        <w:rPr>
          <w:rFonts w:asciiTheme="majorHAnsi" w:eastAsia="Arial" w:hAnsiTheme="majorHAnsi" w:cstheme="majorHAnsi"/>
          <w:sz w:val="24"/>
          <w:szCs w:val="24"/>
        </w:rPr>
        <w:t xml:space="preserve">Graefe </w:t>
      </w:r>
      <w:r w:rsidRPr="001806A3">
        <w:rPr>
          <w:rFonts w:asciiTheme="majorHAnsi" w:eastAsia="Arial" w:hAnsiTheme="majorHAnsi" w:cstheme="majorHAnsi"/>
          <w:sz w:val="24"/>
          <w:szCs w:val="24"/>
        </w:rPr>
        <w:t xml:space="preserve">forceps and </w:t>
      </w:r>
      <w:r w:rsidR="008E608E" w:rsidRPr="001806A3">
        <w:rPr>
          <w:rFonts w:asciiTheme="majorHAnsi" w:eastAsia="Arial" w:hAnsiTheme="majorHAnsi" w:cstheme="majorHAnsi"/>
          <w:sz w:val="24"/>
          <w:szCs w:val="24"/>
        </w:rPr>
        <w:t>transfer</w:t>
      </w:r>
      <w:r w:rsidR="000760F2" w:rsidRPr="001806A3">
        <w:rPr>
          <w:rFonts w:asciiTheme="majorHAnsi" w:eastAsia="Arial" w:hAnsiTheme="majorHAnsi" w:cstheme="majorHAnsi"/>
          <w:sz w:val="24"/>
          <w:szCs w:val="24"/>
        </w:rPr>
        <w:t xml:space="preserve"> the </w:t>
      </w:r>
      <w:r w:rsidRPr="001806A3">
        <w:rPr>
          <w:rFonts w:asciiTheme="majorHAnsi" w:eastAsia="Arial" w:hAnsiTheme="majorHAnsi" w:cstheme="majorHAnsi"/>
          <w:sz w:val="24"/>
          <w:szCs w:val="24"/>
        </w:rPr>
        <w:t>PBS</w:t>
      </w:r>
      <w:r w:rsidR="002E1FB5" w:rsidRPr="001806A3">
        <w:rPr>
          <w:rFonts w:asciiTheme="majorHAnsi" w:eastAsia="Arial" w:hAnsiTheme="majorHAnsi" w:cstheme="majorHAnsi"/>
          <w:sz w:val="24"/>
          <w:szCs w:val="24"/>
        </w:rPr>
        <w:t xml:space="preserve"> </w:t>
      </w:r>
      <w:r w:rsidRPr="001806A3">
        <w:rPr>
          <w:rFonts w:asciiTheme="majorHAnsi" w:eastAsia="Arial" w:hAnsiTheme="majorHAnsi" w:cstheme="majorHAnsi"/>
          <w:sz w:val="24"/>
          <w:szCs w:val="24"/>
        </w:rPr>
        <w:t xml:space="preserve">containing </w:t>
      </w:r>
      <w:r w:rsidR="002E1FB5"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organoids into microcentrifuge tube</w:t>
      </w:r>
      <w:r w:rsidR="006C2C09" w:rsidRPr="001806A3">
        <w:rPr>
          <w:rFonts w:asciiTheme="majorHAnsi" w:eastAsia="Arial" w:hAnsiTheme="majorHAnsi" w:cstheme="majorHAnsi"/>
          <w:sz w:val="24"/>
          <w:szCs w:val="24"/>
        </w:rPr>
        <w:t>s</w:t>
      </w:r>
      <w:r w:rsidRPr="001806A3">
        <w:rPr>
          <w:rFonts w:asciiTheme="majorHAnsi" w:eastAsia="Arial" w:hAnsiTheme="majorHAnsi" w:cstheme="majorHAnsi"/>
          <w:sz w:val="24"/>
          <w:szCs w:val="24"/>
        </w:rPr>
        <w:t xml:space="preserve"> by pipetting. </w:t>
      </w:r>
    </w:p>
    <w:p w14:paraId="75A1326D" w14:textId="77777777" w:rsidR="002E1FB5" w:rsidRPr="001806A3" w:rsidRDefault="002E1FB5" w:rsidP="002F333D">
      <w:pPr>
        <w:pStyle w:val="ListParagraph"/>
        <w:spacing w:after="0" w:line="240" w:lineRule="auto"/>
        <w:ind w:left="0"/>
        <w:jc w:val="both"/>
        <w:rPr>
          <w:rFonts w:asciiTheme="majorHAnsi" w:eastAsia="Arial" w:hAnsiTheme="majorHAnsi" w:cstheme="majorHAnsi"/>
          <w:sz w:val="24"/>
          <w:szCs w:val="24"/>
        </w:rPr>
      </w:pPr>
    </w:p>
    <w:p w14:paraId="15545F51" w14:textId="4C341C2D" w:rsidR="00601AAD" w:rsidRPr="001806A3" w:rsidRDefault="00F716F0"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Pellet</w:t>
      </w:r>
      <w:r w:rsidR="005A79C0" w:rsidRPr="001806A3">
        <w:rPr>
          <w:rFonts w:asciiTheme="majorHAnsi" w:eastAsia="Arial" w:hAnsiTheme="majorHAnsi" w:cstheme="majorHAnsi"/>
          <w:sz w:val="24"/>
          <w:szCs w:val="24"/>
        </w:rPr>
        <w:t xml:space="preserve"> the</w:t>
      </w:r>
      <w:r w:rsidRPr="001806A3">
        <w:rPr>
          <w:rFonts w:asciiTheme="majorHAnsi" w:eastAsia="Arial" w:hAnsiTheme="majorHAnsi" w:cstheme="majorHAnsi"/>
          <w:sz w:val="24"/>
          <w:szCs w:val="24"/>
        </w:rPr>
        <w:t xml:space="preserve"> organoids by centrifugation at </w:t>
      </w:r>
      <w:r w:rsidR="00DB7D5E" w:rsidRPr="001806A3">
        <w:rPr>
          <w:rFonts w:asciiTheme="majorHAnsi" w:eastAsia="Arial" w:hAnsiTheme="majorHAnsi" w:cstheme="majorHAnsi"/>
          <w:sz w:val="24"/>
          <w:szCs w:val="24"/>
        </w:rPr>
        <w:t xml:space="preserve">10,000 × </w:t>
      </w:r>
      <w:r w:rsidR="00DB7D5E" w:rsidRPr="001806A3">
        <w:rPr>
          <w:rFonts w:asciiTheme="majorHAnsi" w:eastAsia="Arial" w:hAnsiTheme="majorHAnsi" w:cstheme="majorHAnsi"/>
          <w:i/>
          <w:iCs/>
          <w:sz w:val="24"/>
          <w:szCs w:val="24"/>
        </w:rPr>
        <w:t>g</w:t>
      </w:r>
      <w:r w:rsidRPr="001806A3">
        <w:rPr>
          <w:rFonts w:asciiTheme="majorHAnsi" w:eastAsia="Arial" w:hAnsiTheme="majorHAnsi" w:cstheme="majorHAnsi"/>
          <w:sz w:val="24"/>
          <w:szCs w:val="24"/>
        </w:rPr>
        <w:t xml:space="preserve"> for 5 min at room temperature. </w:t>
      </w:r>
    </w:p>
    <w:p w14:paraId="4BE1C3B8" w14:textId="77777777" w:rsidR="005A79C0" w:rsidRPr="001806A3" w:rsidRDefault="005A79C0" w:rsidP="002F333D">
      <w:pPr>
        <w:pStyle w:val="ListParagraph"/>
        <w:spacing w:after="0" w:line="240" w:lineRule="auto"/>
        <w:ind w:left="0"/>
        <w:jc w:val="both"/>
        <w:rPr>
          <w:rFonts w:asciiTheme="majorHAnsi" w:eastAsia="Arial" w:hAnsiTheme="majorHAnsi" w:cstheme="majorHAnsi"/>
          <w:sz w:val="24"/>
          <w:szCs w:val="24"/>
        </w:rPr>
      </w:pPr>
    </w:p>
    <w:p w14:paraId="3C97F244" w14:textId="78DC5C36" w:rsidR="00F716F0" w:rsidRPr="001806A3" w:rsidRDefault="00F716F0"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Remove the supernatant by aspirati</w:t>
      </w:r>
      <w:r w:rsidR="008E608E" w:rsidRPr="001806A3">
        <w:rPr>
          <w:rFonts w:asciiTheme="majorHAnsi" w:eastAsia="Arial" w:hAnsiTheme="majorHAnsi" w:cstheme="majorHAnsi"/>
          <w:sz w:val="24"/>
          <w:szCs w:val="24"/>
        </w:rPr>
        <w:t>ng</w:t>
      </w:r>
      <w:r w:rsidRPr="001806A3">
        <w:rPr>
          <w:rFonts w:asciiTheme="majorHAnsi" w:eastAsia="Arial" w:hAnsiTheme="majorHAnsi" w:cstheme="majorHAnsi"/>
          <w:sz w:val="24"/>
          <w:szCs w:val="24"/>
        </w:rPr>
        <w:t xml:space="preserve"> and proceed to RNA or protein extraction. Alternatively, flash-freeze the cell pellet and store at -80</w:t>
      </w:r>
      <w:r w:rsidR="007F50B1" w:rsidRPr="001806A3">
        <w:rPr>
          <w:rFonts w:asciiTheme="majorHAnsi" w:eastAsia="Arial" w:hAnsiTheme="majorHAnsi" w:cstheme="majorHAnsi"/>
          <w:sz w:val="24"/>
          <w:szCs w:val="24"/>
        </w:rPr>
        <w:t xml:space="preserve"> </w:t>
      </w:r>
      <w:r w:rsidRPr="001806A3">
        <w:rPr>
          <w:rFonts w:asciiTheme="majorHAnsi" w:eastAsia="Symbol" w:hAnsiTheme="majorHAnsi" w:cstheme="majorHAnsi"/>
          <w:sz w:val="24"/>
          <w:szCs w:val="24"/>
        </w:rPr>
        <w:t>°</w:t>
      </w:r>
      <w:r w:rsidRPr="001806A3">
        <w:rPr>
          <w:rFonts w:asciiTheme="majorHAnsi" w:eastAsia="Arial" w:hAnsiTheme="majorHAnsi" w:cstheme="majorHAnsi"/>
          <w:sz w:val="24"/>
          <w:szCs w:val="24"/>
        </w:rPr>
        <w:t>C</w:t>
      </w:r>
      <w:r w:rsidR="00DB7D5E" w:rsidRPr="001806A3">
        <w:rPr>
          <w:rFonts w:asciiTheme="majorHAnsi" w:eastAsia="Arial" w:hAnsiTheme="majorHAnsi" w:cstheme="majorHAnsi"/>
          <w:sz w:val="24"/>
          <w:szCs w:val="24"/>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eastAsia="Arial" w:hAnsiTheme="majorHAnsi" w:cstheme="majorHAnsi"/>
          <w:sz w:val="24"/>
          <w:szCs w:val="24"/>
        </w:rPr>
        <w:instrText xml:space="preserve"> ADDIN EN.CITE </w:instrText>
      </w:r>
      <w:r w:rsidR="00E3271D" w:rsidRPr="001806A3">
        <w:rPr>
          <w:rFonts w:asciiTheme="majorHAnsi" w:eastAsia="Arial" w:hAnsiTheme="majorHAnsi" w:cstheme="majorHAnsi"/>
          <w:sz w:val="24"/>
          <w:szCs w:val="24"/>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eastAsia="Arial" w:hAnsiTheme="majorHAnsi" w:cstheme="majorHAnsi"/>
          <w:sz w:val="24"/>
          <w:szCs w:val="24"/>
        </w:rPr>
        <w:instrText xml:space="preserve"> ADDIN EN.CITE.DATA </w:instrText>
      </w:r>
      <w:r w:rsidR="00E3271D" w:rsidRPr="001806A3">
        <w:rPr>
          <w:rFonts w:asciiTheme="majorHAnsi" w:eastAsia="Arial" w:hAnsiTheme="majorHAnsi" w:cstheme="majorHAnsi"/>
          <w:sz w:val="24"/>
          <w:szCs w:val="24"/>
        </w:rPr>
      </w:r>
      <w:r w:rsidR="00E3271D" w:rsidRPr="001806A3">
        <w:rPr>
          <w:rFonts w:asciiTheme="majorHAnsi" w:eastAsia="Arial" w:hAnsiTheme="majorHAnsi" w:cstheme="majorHAnsi"/>
          <w:sz w:val="24"/>
          <w:szCs w:val="24"/>
        </w:rPr>
        <w:fldChar w:fldCharType="end"/>
      </w:r>
      <w:r w:rsidR="00DB7D5E" w:rsidRPr="001806A3">
        <w:rPr>
          <w:rFonts w:asciiTheme="majorHAnsi" w:eastAsia="Arial" w:hAnsiTheme="majorHAnsi" w:cstheme="majorHAnsi"/>
          <w:sz w:val="24"/>
          <w:szCs w:val="24"/>
        </w:rPr>
      </w:r>
      <w:r w:rsidR="00DB7D5E" w:rsidRPr="001806A3">
        <w:rPr>
          <w:rFonts w:asciiTheme="majorHAnsi" w:eastAsia="Arial" w:hAnsiTheme="majorHAnsi" w:cstheme="majorHAnsi"/>
          <w:sz w:val="24"/>
          <w:szCs w:val="24"/>
        </w:rPr>
        <w:fldChar w:fldCharType="separate"/>
      </w:r>
      <w:r w:rsidR="00E3271D" w:rsidRPr="001806A3">
        <w:rPr>
          <w:rFonts w:asciiTheme="majorHAnsi" w:eastAsia="Arial" w:hAnsiTheme="majorHAnsi" w:cstheme="majorHAnsi"/>
          <w:noProof/>
          <w:sz w:val="24"/>
          <w:szCs w:val="24"/>
          <w:vertAlign w:val="superscript"/>
        </w:rPr>
        <w:t>1</w:t>
      </w:r>
      <w:r w:rsidR="002F333D" w:rsidRPr="001806A3">
        <w:rPr>
          <w:rFonts w:asciiTheme="majorHAnsi" w:eastAsia="Arial" w:hAnsiTheme="majorHAnsi" w:cstheme="majorHAnsi"/>
          <w:noProof/>
          <w:sz w:val="24"/>
          <w:szCs w:val="24"/>
          <w:vertAlign w:val="superscript"/>
        </w:rPr>
        <w:t>9</w:t>
      </w:r>
      <w:r w:rsidR="00DB7D5E" w:rsidRPr="001806A3">
        <w:rPr>
          <w:rFonts w:asciiTheme="majorHAnsi" w:eastAsia="Arial" w:hAnsiTheme="majorHAnsi" w:cstheme="majorHAnsi"/>
          <w:sz w:val="24"/>
          <w:szCs w:val="24"/>
        </w:rPr>
        <w:fldChar w:fldCharType="end"/>
      </w:r>
      <w:r w:rsidRPr="001806A3">
        <w:rPr>
          <w:rFonts w:asciiTheme="majorHAnsi" w:eastAsia="Arial" w:hAnsiTheme="majorHAnsi" w:cstheme="majorHAnsi"/>
          <w:sz w:val="24"/>
          <w:szCs w:val="24"/>
        </w:rPr>
        <w:t xml:space="preserve">. </w:t>
      </w:r>
    </w:p>
    <w:p w14:paraId="05CD6536" w14:textId="77777777" w:rsidR="00F716F0" w:rsidRPr="001806A3" w:rsidRDefault="00F716F0" w:rsidP="002F333D">
      <w:pPr>
        <w:pStyle w:val="ListParagraph"/>
        <w:spacing w:after="0" w:line="240" w:lineRule="auto"/>
        <w:ind w:left="0"/>
        <w:jc w:val="both"/>
        <w:rPr>
          <w:rFonts w:asciiTheme="majorHAnsi" w:eastAsia="Arial" w:hAnsiTheme="majorHAnsi" w:cstheme="majorHAnsi"/>
          <w:sz w:val="24"/>
          <w:szCs w:val="24"/>
        </w:rPr>
      </w:pPr>
    </w:p>
    <w:p w14:paraId="1D23577D" w14:textId="5CA87087" w:rsidR="00F716F0" w:rsidRPr="001806A3" w:rsidRDefault="006C2C09" w:rsidP="002F333D">
      <w:pPr>
        <w:pStyle w:val="ListParagraph"/>
        <w:numPr>
          <w:ilvl w:val="1"/>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Saving organoid conditioned media for analysis</w:t>
      </w:r>
    </w:p>
    <w:p w14:paraId="0E8B49CE" w14:textId="77777777" w:rsidR="007F50B1" w:rsidRPr="001806A3" w:rsidRDefault="007F50B1" w:rsidP="002F333D">
      <w:pPr>
        <w:pStyle w:val="ListParagraph"/>
        <w:spacing w:after="0" w:line="240" w:lineRule="auto"/>
        <w:ind w:left="0"/>
        <w:jc w:val="both"/>
        <w:rPr>
          <w:rFonts w:asciiTheme="majorHAnsi" w:eastAsia="Arial" w:hAnsiTheme="majorHAnsi" w:cstheme="majorHAnsi"/>
          <w:sz w:val="24"/>
          <w:szCs w:val="24"/>
        </w:rPr>
      </w:pPr>
    </w:p>
    <w:p w14:paraId="4B869D2B" w14:textId="71157F7C" w:rsidR="006C2C09" w:rsidRPr="001806A3" w:rsidRDefault="000860BC"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NOTE: </w:t>
      </w:r>
      <w:r w:rsidR="006C2C09" w:rsidRPr="001806A3">
        <w:rPr>
          <w:rFonts w:asciiTheme="majorHAnsi" w:eastAsia="Arial" w:hAnsiTheme="majorHAnsi" w:cstheme="majorHAnsi"/>
          <w:sz w:val="24"/>
          <w:szCs w:val="24"/>
        </w:rPr>
        <w:t xml:space="preserve">Conditioned media from organoids can be saved throughout culture for </w:t>
      </w:r>
      <w:r w:rsidRPr="001806A3">
        <w:rPr>
          <w:rFonts w:asciiTheme="majorHAnsi" w:eastAsia="Arial" w:hAnsiTheme="majorHAnsi" w:cstheme="majorHAnsi"/>
          <w:sz w:val="24"/>
          <w:szCs w:val="24"/>
        </w:rPr>
        <w:t xml:space="preserve">the </w:t>
      </w:r>
      <w:r w:rsidR="006C2C09" w:rsidRPr="001806A3">
        <w:rPr>
          <w:rFonts w:asciiTheme="majorHAnsi" w:eastAsia="Arial" w:hAnsiTheme="majorHAnsi" w:cstheme="majorHAnsi"/>
          <w:sz w:val="24"/>
          <w:szCs w:val="24"/>
        </w:rPr>
        <w:t>analysis of organoid secreted factors</w:t>
      </w:r>
      <w:r w:rsidRPr="001806A3">
        <w:rPr>
          <w:rFonts w:asciiTheme="majorHAnsi" w:eastAsia="Arial" w:hAnsiTheme="majorHAnsi" w:cstheme="majorHAnsi"/>
          <w:sz w:val="24"/>
          <w:szCs w:val="24"/>
        </w:rPr>
        <w:t>,</w:t>
      </w:r>
      <w:r w:rsidR="006C2C09" w:rsidRPr="001806A3">
        <w:rPr>
          <w:rFonts w:asciiTheme="majorHAnsi" w:eastAsia="Arial" w:hAnsiTheme="majorHAnsi" w:cstheme="majorHAnsi"/>
          <w:sz w:val="24"/>
          <w:szCs w:val="24"/>
        </w:rPr>
        <w:t xml:space="preserve"> including hormones, cytokines, and growth factors. </w:t>
      </w:r>
      <w:r w:rsidR="00F6295A" w:rsidRPr="001806A3">
        <w:rPr>
          <w:rFonts w:asciiTheme="majorHAnsi" w:eastAsia="Arial" w:hAnsiTheme="majorHAnsi" w:cstheme="majorHAnsi"/>
          <w:sz w:val="24"/>
          <w:szCs w:val="24"/>
        </w:rPr>
        <w:t xml:space="preserve">Representative results from analysis of cytokines in organoid conditioned media are shown in </w:t>
      </w:r>
      <w:r w:rsidR="00F6295A" w:rsidRPr="001806A3">
        <w:rPr>
          <w:rFonts w:asciiTheme="majorHAnsi" w:eastAsia="Arial" w:hAnsiTheme="majorHAnsi" w:cstheme="majorHAnsi"/>
          <w:b/>
          <w:bCs/>
          <w:sz w:val="24"/>
          <w:szCs w:val="24"/>
        </w:rPr>
        <w:t>Figure 7A</w:t>
      </w:r>
      <w:r w:rsidR="00F6295A" w:rsidRPr="001806A3">
        <w:rPr>
          <w:rFonts w:asciiTheme="majorHAnsi" w:eastAsia="Arial" w:hAnsiTheme="majorHAnsi" w:cstheme="majorHAnsi"/>
          <w:sz w:val="24"/>
          <w:szCs w:val="24"/>
        </w:rPr>
        <w:t xml:space="preserve">. </w:t>
      </w:r>
    </w:p>
    <w:p w14:paraId="4196CCBE" w14:textId="77777777" w:rsidR="000860BC" w:rsidRPr="001806A3" w:rsidRDefault="000860BC" w:rsidP="002F333D">
      <w:pPr>
        <w:pStyle w:val="ListParagraph"/>
        <w:spacing w:after="0" w:line="240" w:lineRule="auto"/>
        <w:ind w:left="0"/>
        <w:jc w:val="both"/>
        <w:rPr>
          <w:rFonts w:asciiTheme="majorHAnsi" w:eastAsia="Arial" w:hAnsiTheme="majorHAnsi" w:cstheme="majorHAnsi"/>
          <w:sz w:val="24"/>
          <w:szCs w:val="24"/>
        </w:rPr>
      </w:pPr>
    </w:p>
    <w:p w14:paraId="5E497DF8" w14:textId="6CFABB2E" w:rsidR="006C2C09" w:rsidRPr="001806A3" w:rsidRDefault="006C2C09"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lastRenderedPageBreak/>
        <w:t xml:space="preserve">Hold the plate containing </w:t>
      </w:r>
      <w:r w:rsidR="000860BC"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at a slight angle and remove </w:t>
      </w:r>
      <w:r w:rsidR="000860BC"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conditioned media surrounding </w:t>
      </w:r>
      <w:r w:rsidR="000860BC" w:rsidRPr="001806A3">
        <w:rPr>
          <w:rFonts w:asciiTheme="majorHAnsi" w:eastAsia="Arial" w:hAnsiTheme="majorHAnsi" w:cstheme="majorHAnsi"/>
          <w:sz w:val="24"/>
          <w:szCs w:val="24"/>
        </w:rPr>
        <w:t xml:space="preserve">the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by pipetting. Do not remove media from </w:t>
      </w:r>
      <w:r w:rsidR="000860BC"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cell seeding chambers to avoid </w:t>
      </w:r>
      <w:r w:rsidR="008E608E" w:rsidRPr="001806A3">
        <w:rPr>
          <w:rFonts w:asciiTheme="majorHAnsi" w:eastAsia="Arial" w:hAnsiTheme="majorHAnsi" w:cstheme="majorHAnsi"/>
          <w:sz w:val="24"/>
          <w:szCs w:val="24"/>
        </w:rPr>
        <w:t xml:space="preserve">disturbing </w:t>
      </w:r>
      <w:r w:rsidRPr="001806A3">
        <w:rPr>
          <w:rFonts w:asciiTheme="majorHAnsi" w:eastAsia="Arial" w:hAnsiTheme="majorHAnsi" w:cstheme="majorHAnsi"/>
          <w:sz w:val="24"/>
          <w:szCs w:val="24"/>
        </w:rPr>
        <w:t>organoids.</w:t>
      </w:r>
    </w:p>
    <w:p w14:paraId="00BE3E18" w14:textId="77777777" w:rsidR="000860BC" w:rsidRPr="001806A3" w:rsidRDefault="000860BC" w:rsidP="002F333D">
      <w:pPr>
        <w:pStyle w:val="ListParagraph"/>
        <w:spacing w:after="0" w:line="240" w:lineRule="auto"/>
        <w:ind w:left="0"/>
        <w:jc w:val="both"/>
        <w:rPr>
          <w:rFonts w:asciiTheme="majorHAnsi" w:eastAsia="Arial" w:hAnsiTheme="majorHAnsi" w:cstheme="majorHAnsi"/>
          <w:sz w:val="24"/>
          <w:szCs w:val="24"/>
        </w:rPr>
      </w:pPr>
    </w:p>
    <w:p w14:paraId="7A8F41ED" w14:textId="36E35617" w:rsidR="006C2C09" w:rsidRPr="001806A3" w:rsidRDefault="006C2C09"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Transfer </w:t>
      </w:r>
      <w:r w:rsidR="000860BC"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conditioned media into microcentrifuge tubes and proceed to media analysis or flash-freeze and store at -80</w:t>
      </w:r>
      <w:r w:rsidR="000860BC" w:rsidRPr="001806A3">
        <w:rPr>
          <w:rFonts w:asciiTheme="majorHAnsi" w:eastAsia="Arial" w:hAnsiTheme="majorHAnsi" w:cstheme="majorHAnsi"/>
          <w:sz w:val="24"/>
          <w:szCs w:val="24"/>
        </w:rPr>
        <w:t xml:space="preserve"> </w:t>
      </w:r>
      <w:r w:rsidRPr="001806A3">
        <w:rPr>
          <w:rFonts w:asciiTheme="majorHAnsi" w:eastAsia="Symbol" w:hAnsiTheme="majorHAnsi" w:cstheme="majorHAnsi"/>
          <w:sz w:val="24"/>
          <w:szCs w:val="24"/>
        </w:rPr>
        <w:t>°</w:t>
      </w:r>
      <w:r w:rsidRPr="001806A3">
        <w:rPr>
          <w:rFonts w:asciiTheme="majorHAnsi" w:eastAsia="Arial" w:hAnsiTheme="majorHAnsi" w:cstheme="majorHAnsi"/>
          <w:sz w:val="24"/>
          <w:szCs w:val="24"/>
        </w:rPr>
        <w:t>C</w:t>
      </w:r>
      <w:r w:rsidR="00A91E35" w:rsidRPr="001806A3">
        <w:rPr>
          <w:rFonts w:asciiTheme="majorHAnsi" w:eastAsia="Arial" w:hAnsiTheme="majorHAnsi" w:cstheme="majorHAnsi"/>
          <w:sz w:val="24"/>
          <w:szCs w:val="24"/>
        </w:rPr>
        <w:fldChar w:fldCharType="begin">
          <w:fldData xml:space="preserve">PEVuZE5vdGU+PENpdGU+PEF1dGhvcj5CcmlsZXk8L0F1dGhvcj48WWVhcj4yMDE2PC9ZZWFyPjxS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</w:fldData>
        </w:fldChar>
      </w:r>
      <w:r w:rsidR="00E3271D" w:rsidRPr="001806A3">
        <w:rPr>
          <w:rFonts w:asciiTheme="majorHAnsi" w:eastAsia="Arial" w:hAnsiTheme="majorHAnsi" w:cstheme="majorHAnsi"/>
          <w:sz w:val="24"/>
          <w:szCs w:val="24"/>
        </w:rPr>
        <w:instrText xml:space="preserve"> ADDIN EN.CITE </w:instrText>
      </w:r>
      <w:r w:rsidR="00E3271D" w:rsidRPr="001806A3">
        <w:rPr>
          <w:rFonts w:asciiTheme="majorHAnsi" w:eastAsia="Arial" w:hAnsiTheme="majorHAnsi" w:cstheme="majorHAnsi"/>
          <w:sz w:val="24"/>
          <w:szCs w:val="24"/>
        </w:rPr>
        <w:fldChar w:fldCharType="begin">
          <w:fldData xml:space="preserve">PEVuZE5vdGU+PENpdGU+PEF1dGhvcj5CcmlsZXk8L0F1dGhvcj48WWVhcj4yMDE2PC9ZZWFyPjxS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</w:fldData>
        </w:fldChar>
      </w:r>
      <w:r w:rsidR="00E3271D" w:rsidRPr="001806A3">
        <w:rPr>
          <w:rFonts w:asciiTheme="majorHAnsi" w:eastAsia="Arial" w:hAnsiTheme="majorHAnsi" w:cstheme="majorHAnsi"/>
          <w:sz w:val="24"/>
          <w:szCs w:val="24"/>
        </w:rPr>
        <w:instrText xml:space="preserve"> ADDIN EN.CITE.DATA </w:instrText>
      </w:r>
      <w:r w:rsidR="00E3271D" w:rsidRPr="001806A3">
        <w:rPr>
          <w:rFonts w:asciiTheme="majorHAnsi" w:eastAsia="Arial" w:hAnsiTheme="majorHAnsi" w:cstheme="majorHAnsi"/>
          <w:sz w:val="24"/>
          <w:szCs w:val="24"/>
        </w:rPr>
      </w:r>
      <w:r w:rsidR="00E3271D" w:rsidRPr="001806A3">
        <w:rPr>
          <w:rFonts w:asciiTheme="majorHAnsi" w:eastAsia="Arial" w:hAnsiTheme="majorHAnsi" w:cstheme="majorHAnsi"/>
          <w:sz w:val="24"/>
          <w:szCs w:val="24"/>
        </w:rPr>
        <w:fldChar w:fldCharType="end"/>
      </w:r>
      <w:r w:rsidR="00A91E35" w:rsidRPr="001806A3">
        <w:rPr>
          <w:rFonts w:asciiTheme="majorHAnsi" w:eastAsia="Arial" w:hAnsiTheme="majorHAnsi" w:cstheme="majorHAnsi"/>
          <w:sz w:val="24"/>
          <w:szCs w:val="24"/>
        </w:rPr>
      </w:r>
      <w:r w:rsidR="00A91E35" w:rsidRPr="001806A3">
        <w:rPr>
          <w:rFonts w:asciiTheme="majorHAnsi" w:eastAsia="Arial" w:hAnsiTheme="majorHAnsi" w:cstheme="majorHAnsi"/>
          <w:sz w:val="24"/>
          <w:szCs w:val="24"/>
        </w:rPr>
        <w:fldChar w:fldCharType="separate"/>
      </w:r>
      <w:r w:rsidR="00E3271D" w:rsidRPr="001806A3">
        <w:rPr>
          <w:rFonts w:asciiTheme="majorHAnsi" w:eastAsia="Arial" w:hAnsiTheme="majorHAnsi" w:cstheme="majorHAnsi"/>
          <w:noProof/>
          <w:sz w:val="24"/>
          <w:szCs w:val="24"/>
          <w:vertAlign w:val="superscript"/>
        </w:rPr>
        <w:t>1</w:t>
      </w:r>
      <w:r w:rsidR="002F333D" w:rsidRPr="001806A3">
        <w:rPr>
          <w:rFonts w:asciiTheme="majorHAnsi" w:eastAsia="Arial" w:hAnsiTheme="majorHAnsi" w:cstheme="majorHAnsi"/>
          <w:noProof/>
          <w:sz w:val="24"/>
          <w:szCs w:val="24"/>
          <w:vertAlign w:val="superscript"/>
        </w:rPr>
        <w:t>9</w:t>
      </w:r>
      <w:r w:rsidR="00E3271D" w:rsidRPr="001806A3">
        <w:rPr>
          <w:rFonts w:asciiTheme="majorHAnsi" w:eastAsia="Arial" w:hAnsiTheme="majorHAnsi" w:cstheme="majorHAnsi"/>
          <w:noProof/>
          <w:sz w:val="24"/>
          <w:szCs w:val="24"/>
          <w:vertAlign w:val="superscript"/>
        </w:rPr>
        <w:t>,2</w:t>
      </w:r>
      <w:r w:rsidR="002F333D" w:rsidRPr="001806A3">
        <w:rPr>
          <w:rFonts w:asciiTheme="majorHAnsi" w:eastAsia="Arial" w:hAnsiTheme="majorHAnsi" w:cstheme="majorHAnsi"/>
          <w:noProof/>
          <w:sz w:val="24"/>
          <w:szCs w:val="24"/>
          <w:vertAlign w:val="superscript"/>
        </w:rPr>
        <w:t>2</w:t>
      </w:r>
      <w:r w:rsidR="00A91E35" w:rsidRPr="001806A3">
        <w:rPr>
          <w:rFonts w:asciiTheme="majorHAnsi" w:eastAsia="Arial" w:hAnsiTheme="majorHAnsi" w:cstheme="majorHAnsi"/>
          <w:sz w:val="24"/>
          <w:szCs w:val="24"/>
        </w:rPr>
        <w:fldChar w:fldCharType="end"/>
      </w:r>
      <w:r w:rsidRPr="001806A3">
        <w:rPr>
          <w:rFonts w:asciiTheme="majorHAnsi" w:eastAsia="Arial" w:hAnsiTheme="majorHAnsi" w:cstheme="majorHAnsi"/>
          <w:sz w:val="24"/>
          <w:szCs w:val="24"/>
        </w:rPr>
        <w:t>.</w:t>
      </w:r>
    </w:p>
    <w:p w14:paraId="147910B3" w14:textId="77777777" w:rsidR="000860BC" w:rsidRPr="001806A3" w:rsidRDefault="000860BC" w:rsidP="002F333D">
      <w:pPr>
        <w:pStyle w:val="ListParagraph"/>
        <w:spacing w:after="0" w:line="240" w:lineRule="auto"/>
        <w:ind w:left="0"/>
        <w:jc w:val="both"/>
        <w:rPr>
          <w:rFonts w:asciiTheme="majorHAnsi" w:eastAsia="Arial" w:hAnsiTheme="majorHAnsi" w:cstheme="majorHAnsi"/>
          <w:sz w:val="24"/>
          <w:szCs w:val="24"/>
        </w:rPr>
      </w:pPr>
    </w:p>
    <w:p w14:paraId="68E08142" w14:textId="116B2F19" w:rsidR="006C2C09" w:rsidRPr="001806A3" w:rsidRDefault="006C2C09"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0860BC"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xml:space="preserve">: Optionally, centrifuge </w:t>
      </w:r>
      <w:r w:rsidR="000860BC"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conditioned media at </w:t>
      </w:r>
      <w:r w:rsidR="00DB7D5E" w:rsidRPr="001806A3">
        <w:rPr>
          <w:rFonts w:asciiTheme="majorHAnsi" w:eastAsia="Arial" w:hAnsiTheme="majorHAnsi" w:cstheme="majorHAnsi"/>
          <w:sz w:val="24"/>
          <w:szCs w:val="24"/>
        </w:rPr>
        <w:t xml:space="preserve">10,000 × </w:t>
      </w:r>
      <w:r w:rsidR="00DB7D5E" w:rsidRPr="001806A3">
        <w:rPr>
          <w:rFonts w:asciiTheme="majorHAnsi" w:eastAsia="Arial" w:hAnsiTheme="majorHAnsi" w:cstheme="majorHAnsi"/>
          <w:i/>
          <w:iCs/>
          <w:sz w:val="24"/>
          <w:szCs w:val="24"/>
        </w:rPr>
        <w:t>g</w:t>
      </w:r>
      <w:r w:rsidRPr="001806A3">
        <w:rPr>
          <w:rFonts w:asciiTheme="majorHAnsi" w:eastAsia="Arial" w:hAnsiTheme="majorHAnsi" w:cstheme="majorHAnsi"/>
          <w:sz w:val="24"/>
          <w:szCs w:val="24"/>
        </w:rPr>
        <w:t xml:space="preserve"> for 5 min to </w:t>
      </w:r>
      <w:r w:rsidR="000402E9" w:rsidRPr="001806A3">
        <w:rPr>
          <w:rFonts w:asciiTheme="majorHAnsi" w:eastAsia="Arial" w:hAnsiTheme="majorHAnsi" w:cstheme="majorHAnsi"/>
          <w:sz w:val="24"/>
          <w:szCs w:val="24"/>
        </w:rPr>
        <w:t xml:space="preserve">pellet </w:t>
      </w:r>
      <w:r w:rsidRPr="001806A3">
        <w:rPr>
          <w:rFonts w:asciiTheme="majorHAnsi" w:eastAsia="Arial" w:hAnsiTheme="majorHAnsi" w:cstheme="majorHAnsi"/>
          <w:sz w:val="24"/>
          <w:szCs w:val="24"/>
        </w:rPr>
        <w:t xml:space="preserve">any dead cells or debris. Transfer the supernatant to new microcentrifuge tubes prior to media analysis or storage. </w:t>
      </w:r>
    </w:p>
    <w:p w14:paraId="1C1AFD1D" w14:textId="77777777" w:rsidR="006C2C09" w:rsidRPr="001806A3" w:rsidRDefault="006C2C09" w:rsidP="002F333D">
      <w:pPr>
        <w:pStyle w:val="ListParagraph"/>
        <w:spacing w:after="0" w:line="240" w:lineRule="auto"/>
        <w:ind w:left="0"/>
        <w:jc w:val="both"/>
        <w:rPr>
          <w:rFonts w:asciiTheme="majorHAnsi" w:eastAsia="Arial" w:hAnsiTheme="majorHAnsi" w:cstheme="majorHAnsi"/>
          <w:sz w:val="24"/>
          <w:szCs w:val="24"/>
        </w:rPr>
      </w:pPr>
    </w:p>
    <w:p w14:paraId="19E5D114" w14:textId="399239F6" w:rsidR="00601AAD" w:rsidRPr="001806A3" w:rsidRDefault="006C2C09" w:rsidP="002F333D">
      <w:pPr>
        <w:pStyle w:val="ListParagraph"/>
        <w:numPr>
          <w:ilvl w:val="1"/>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O</w:t>
      </w:r>
      <w:r w:rsidR="00601AAD" w:rsidRPr="001806A3">
        <w:rPr>
          <w:rFonts w:asciiTheme="majorHAnsi" w:eastAsia="Arial" w:hAnsiTheme="majorHAnsi" w:cstheme="majorHAnsi"/>
          <w:sz w:val="24"/>
          <w:szCs w:val="24"/>
        </w:rPr>
        <w:t>rganoid co-culture</w:t>
      </w:r>
    </w:p>
    <w:p w14:paraId="666245DA" w14:textId="77777777" w:rsidR="000860BC" w:rsidRPr="001806A3" w:rsidRDefault="000860BC" w:rsidP="002F333D">
      <w:pPr>
        <w:pStyle w:val="ListParagraph"/>
        <w:spacing w:after="0" w:line="240" w:lineRule="auto"/>
        <w:ind w:left="0"/>
        <w:jc w:val="both"/>
        <w:rPr>
          <w:rFonts w:asciiTheme="majorHAnsi" w:eastAsia="Arial" w:hAnsiTheme="majorHAnsi" w:cstheme="majorHAnsi"/>
          <w:sz w:val="24"/>
          <w:szCs w:val="24"/>
        </w:rPr>
      </w:pPr>
    </w:p>
    <w:p w14:paraId="4875BAFF" w14:textId="7369FBA9" w:rsidR="006C2C09" w:rsidRPr="001806A3" w:rsidRDefault="002F333D"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NOTE: </w:t>
      </w:r>
      <w:r w:rsidR="006C2C09" w:rsidRPr="001806A3">
        <w:rPr>
          <w:rFonts w:asciiTheme="majorHAnsi" w:eastAsia="Arial" w:hAnsiTheme="majorHAnsi" w:cstheme="majorHAnsi"/>
          <w:sz w:val="24"/>
          <w:szCs w:val="24"/>
        </w:rPr>
        <w:t>Ovarian somatic organoids can be co-cultured with other cells and tissues by several methods.</w:t>
      </w:r>
      <w:r w:rsidR="00A91E35" w:rsidRPr="001806A3">
        <w:rPr>
          <w:rFonts w:asciiTheme="majorHAnsi" w:eastAsia="Arial" w:hAnsiTheme="majorHAnsi" w:cstheme="majorHAnsi"/>
          <w:sz w:val="24"/>
          <w:szCs w:val="24"/>
        </w:rPr>
        <w:t xml:space="preserve"> </w:t>
      </w:r>
      <w:r w:rsidR="00F6295A" w:rsidRPr="001806A3">
        <w:rPr>
          <w:rFonts w:asciiTheme="majorHAnsi" w:eastAsia="Arial" w:hAnsiTheme="majorHAnsi" w:cstheme="majorHAnsi"/>
          <w:sz w:val="24"/>
          <w:szCs w:val="24"/>
        </w:rPr>
        <w:t xml:space="preserve">Representative results from organoid co-culture with ovarian cancer cells and follicles, by the methods described in </w:t>
      </w:r>
      <w:proofErr w:type="gramStart"/>
      <w:r w:rsidRPr="001806A3">
        <w:rPr>
          <w:rFonts w:asciiTheme="majorHAnsi" w:eastAsia="Arial" w:hAnsiTheme="majorHAnsi" w:cstheme="majorHAnsi"/>
          <w:sz w:val="24"/>
          <w:szCs w:val="24"/>
        </w:rPr>
        <w:t xml:space="preserve">steps  </w:t>
      </w:r>
      <w:r w:rsidR="00F6295A" w:rsidRPr="001806A3">
        <w:rPr>
          <w:rFonts w:asciiTheme="majorHAnsi" w:eastAsia="Arial" w:hAnsiTheme="majorHAnsi" w:cstheme="majorHAnsi"/>
          <w:sz w:val="24"/>
          <w:szCs w:val="24"/>
        </w:rPr>
        <w:t>5.4.1</w:t>
      </w:r>
      <w:proofErr w:type="gramEnd"/>
      <w:r w:rsidR="00F6295A" w:rsidRPr="001806A3">
        <w:rPr>
          <w:rFonts w:asciiTheme="majorHAnsi" w:eastAsia="Arial" w:hAnsiTheme="majorHAnsi" w:cstheme="majorHAnsi"/>
          <w:sz w:val="24"/>
          <w:szCs w:val="24"/>
        </w:rPr>
        <w:t xml:space="preserve"> and 5.4.3, respectively, are shown in </w:t>
      </w:r>
      <w:r w:rsidR="00F6295A" w:rsidRPr="001806A3">
        <w:rPr>
          <w:rFonts w:asciiTheme="majorHAnsi" w:eastAsia="Arial" w:hAnsiTheme="majorHAnsi" w:cstheme="majorHAnsi"/>
          <w:b/>
          <w:bCs/>
          <w:sz w:val="24"/>
          <w:szCs w:val="24"/>
        </w:rPr>
        <w:t>Figure 7</w:t>
      </w:r>
      <w:proofErr w:type="gramStart"/>
      <w:r w:rsidR="00F6295A" w:rsidRPr="001806A3">
        <w:rPr>
          <w:rFonts w:asciiTheme="majorHAnsi" w:eastAsia="Arial" w:hAnsiTheme="majorHAnsi" w:cstheme="majorHAnsi"/>
          <w:b/>
          <w:bCs/>
          <w:sz w:val="24"/>
          <w:szCs w:val="24"/>
        </w:rPr>
        <w:t>B</w:t>
      </w:r>
      <w:r w:rsidR="00A632DD" w:rsidRPr="001806A3">
        <w:rPr>
          <w:rFonts w:asciiTheme="majorHAnsi" w:eastAsia="Arial" w:hAnsiTheme="majorHAnsi" w:cstheme="majorHAnsi"/>
          <w:b/>
          <w:bCs/>
          <w:sz w:val="24"/>
          <w:szCs w:val="24"/>
        </w:rPr>
        <w:t>,</w:t>
      </w:r>
      <w:r w:rsidR="00F6295A" w:rsidRPr="001806A3">
        <w:rPr>
          <w:rFonts w:asciiTheme="majorHAnsi" w:eastAsia="Arial" w:hAnsiTheme="majorHAnsi" w:cstheme="majorHAnsi"/>
          <w:b/>
          <w:bCs/>
          <w:sz w:val="24"/>
          <w:szCs w:val="24"/>
        </w:rPr>
        <w:t>C</w:t>
      </w:r>
      <w:r w:rsidR="00F6295A" w:rsidRPr="001806A3">
        <w:rPr>
          <w:rFonts w:asciiTheme="majorHAnsi" w:eastAsia="Arial" w:hAnsiTheme="majorHAnsi" w:cstheme="majorHAnsi"/>
          <w:sz w:val="24"/>
          <w:szCs w:val="24"/>
        </w:rPr>
        <w:t>.</w:t>
      </w:r>
      <w:proofErr w:type="gramEnd"/>
      <w:r w:rsidR="00F6295A" w:rsidRPr="001806A3">
        <w:rPr>
          <w:rFonts w:asciiTheme="majorHAnsi" w:eastAsia="Arial" w:hAnsiTheme="majorHAnsi" w:cstheme="majorHAnsi"/>
          <w:sz w:val="24"/>
          <w:szCs w:val="24"/>
        </w:rPr>
        <w:t xml:space="preserve"> </w:t>
      </w:r>
    </w:p>
    <w:p w14:paraId="11049BB6" w14:textId="77777777" w:rsidR="006C2C09" w:rsidRPr="001806A3" w:rsidRDefault="006C2C09" w:rsidP="002F333D">
      <w:pPr>
        <w:pStyle w:val="ListParagraph"/>
        <w:spacing w:after="0" w:line="240" w:lineRule="auto"/>
        <w:ind w:left="0"/>
        <w:jc w:val="both"/>
        <w:rPr>
          <w:rFonts w:asciiTheme="majorHAnsi" w:eastAsia="Arial" w:hAnsiTheme="majorHAnsi" w:cstheme="majorHAnsi"/>
          <w:sz w:val="24"/>
          <w:szCs w:val="24"/>
        </w:rPr>
      </w:pPr>
    </w:p>
    <w:p w14:paraId="37BC7293" w14:textId="4AC72F3E" w:rsidR="00CC39F7" w:rsidRPr="001806A3" w:rsidRDefault="002F333D"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T</w:t>
      </w:r>
      <w:r w:rsidR="006C2C09" w:rsidRPr="001806A3">
        <w:rPr>
          <w:rFonts w:asciiTheme="majorHAnsi" w:eastAsia="Arial" w:hAnsiTheme="majorHAnsi" w:cstheme="majorHAnsi"/>
          <w:sz w:val="24"/>
          <w:szCs w:val="24"/>
        </w:rPr>
        <w:t>o generate organoids using a combination of primary m</w:t>
      </w:r>
      <w:r w:rsidR="00C126C2" w:rsidRPr="001806A3">
        <w:rPr>
          <w:rFonts w:asciiTheme="majorHAnsi" w:eastAsia="Arial" w:hAnsiTheme="majorHAnsi" w:cstheme="majorHAnsi"/>
          <w:sz w:val="24"/>
          <w:szCs w:val="24"/>
        </w:rPr>
        <w:t>ouse</w:t>
      </w:r>
      <w:r w:rsidR="006C2C09" w:rsidRPr="001806A3">
        <w:rPr>
          <w:rFonts w:asciiTheme="majorHAnsi" w:eastAsia="Arial" w:hAnsiTheme="majorHAnsi" w:cstheme="majorHAnsi"/>
          <w:sz w:val="24"/>
          <w:szCs w:val="24"/>
        </w:rPr>
        <w:t xml:space="preserve"> ovarian somatic</w:t>
      </w:r>
      <w:r w:rsidR="00CC39F7" w:rsidRPr="001806A3">
        <w:rPr>
          <w:rFonts w:asciiTheme="majorHAnsi" w:eastAsia="Arial" w:hAnsiTheme="majorHAnsi" w:cstheme="majorHAnsi"/>
          <w:sz w:val="24"/>
          <w:szCs w:val="24"/>
        </w:rPr>
        <w:t xml:space="preserve"> </w:t>
      </w:r>
      <w:r w:rsidR="006C2C09" w:rsidRPr="001806A3">
        <w:rPr>
          <w:rFonts w:asciiTheme="majorHAnsi" w:eastAsia="Arial" w:hAnsiTheme="majorHAnsi" w:cstheme="majorHAnsi"/>
          <w:sz w:val="24"/>
          <w:szCs w:val="24"/>
        </w:rPr>
        <w:t>cells and other cell types</w:t>
      </w:r>
      <w:r w:rsidR="007426A5" w:rsidRPr="001806A3">
        <w:rPr>
          <w:rFonts w:asciiTheme="majorHAnsi" w:eastAsia="Arial" w:hAnsiTheme="majorHAnsi" w:cstheme="majorHAnsi"/>
          <w:sz w:val="24"/>
          <w:szCs w:val="24"/>
        </w:rPr>
        <w:t xml:space="preserve"> to investigate the effects of direct cell-cell interactions</w:t>
      </w:r>
      <w:r w:rsidRPr="001806A3">
        <w:rPr>
          <w:rFonts w:asciiTheme="majorHAnsi" w:eastAsia="Arial" w:hAnsiTheme="majorHAnsi" w:cstheme="majorHAnsi"/>
          <w:sz w:val="24"/>
          <w:szCs w:val="24"/>
        </w:rPr>
        <w:t>, follow the steps 5.4.1.1–5.4.1.4.</w:t>
      </w:r>
    </w:p>
    <w:p w14:paraId="3E04EA3F" w14:textId="77777777" w:rsidR="007426A5" w:rsidRPr="001806A3" w:rsidRDefault="007426A5" w:rsidP="002F333D">
      <w:pPr>
        <w:pStyle w:val="ListParagraph"/>
        <w:spacing w:after="0" w:line="240" w:lineRule="auto"/>
        <w:ind w:left="0"/>
        <w:jc w:val="both"/>
        <w:rPr>
          <w:rFonts w:asciiTheme="majorHAnsi" w:eastAsia="Arial" w:hAnsiTheme="majorHAnsi" w:cstheme="majorHAnsi"/>
          <w:sz w:val="24"/>
          <w:szCs w:val="24"/>
        </w:rPr>
      </w:pPr>
    </w:p>
    <w:p w14:paraId="41BC759D" w14:textId="65050F39" w:rsidR="007426A5"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Follow steps 4.1</w:t>
      </w:r>
      <w:r w:rsidR="007426A5"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4.9 to wash primary ovarian somatic cells following 2D culture overnight, </w:t>
      </w:r>
      <w:r w:rsidR="00A91E35" w:rsidRPr="001806A3">
        <w:rPr>
          <w:rFonts w:asciiTheme="majorHAnsi" w:eastAsia="Arial" w:hAnsiTheme="majorHAnsi" w:cstheme="majorHAnsi"/>
          <w:sz w:val="24"/>
          <w:szCs w:val="24"/>
        </w:rPr>
        <w:t>harves</w:t>
      </w:r>
      <w:r w:rsidRPr="001806A3">
        <w:rPr>
          <w:rFonts w:asciiTheme="majorHAnsi" w:eastAsia="Arial" w:hAnsiTheme="majorHAnsi" w:cstheme="majorHAnsi"/>
          <w:sz w:val="24"/>
          <w:szCs w:val="24"/>
        </w:rPr>
        <w:t xml:space="preserve">t </w:t>
      </w:r>
      <w:r w:rsidR="007426A5"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cells from 2D culture using 0.05% Trypsin, pellet, count, and resuspend </w:t>
      </w:r>
      <w:r w:rsidR="007426A5"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cells </w:t>
      </w:r>
      <w:r w:rsidR="002F333D" w:rsidRPr="001806A3">
        <w:rPr>
          <w:rFonts w:asciiTheme="majorHAnsi" w:eastAsia="Arial" w:hAnsiTheme="majorHAnsi" w:cstheme="majorHAnsi"/>
          <w:sz w:val="24"/>
          <w:szCs w:val="24"/>
        </w:rPr>
        <w:t xml:space="preserve">in ovarian organoid media </w:t>
      </w:r>
      <w:r w:rsidRPr="001806A3">
        <w:rPr>
          <w:rFonts w:asciiTheme="majorHAnsi" w:eastAsia="Arial" w:hAnsiTheme="majorHAnsi" w:cstheme="majorHAnsi"/>
          <w:sz w:val="24"/>
          <w:szCs w:val="24"/>
        </w:rPr>
        <w:t xml:space="preserve">at a density of 2.5 </w:t>
      </w:r>
      <w:r w:rsidR="007426A5"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10</w:t>
      </w:r>
      <w:r w:rsidRPr="001806A3">
        <w:rPr>
          <w:rFonts w:asciiTheme="majorHAnsi" w:eastAsia="Arial" w:hAnsiTheme="majorHAnsi" w:cstheme="majorHAnsi"/>
          <w:sz w:val="24"/>
          <w:szCs w:val="24"/>
          <w:vertAlign w:val="superscript"/>
        </w:rPr>
        <w:t>5</w:t>
      </w:r>
      <w:r w:rsidRPr="001806A3">
        <w:rPr>
          <w:rFonts w:asciiTheme="majorHAnsi" w:eastAsia="Arial" w:hAnsiTheme="majorHAnsi" w:cstheme="majorHAnsi"/>
          <w:sz w:val="24"/>
          <w:szCs w:val="24"/>
        </w:rPr>
        <w:t xml:space="preserve"> live cells per 75 µL of media.</w:t>
      </w:r>
    </w:p>
    <w:p w14:paraId="71B200EB" w14:textId="77777777" w:rsidR="007426A5" w:rsidRPr="001806A3" w:rsidRDefault="007426A5" w:rsidP="002F333D">
      <w:pPr>
        <w:pStyle w:val="ListParagraph"/>
        <w:spacing w:after="0" w:line="240" w:lineRule="auto"/>
        <w:ind w:left="0"/>
        <w:jc w:val="both"/>
        <w:rPr>
          <w:rFonts w:asciiTheme="majorHAnsi" w:eastAsia="Arial" w:hAnsiTheme="majorHAnsi" w:cstheme="majorHAnsi"/>
          <w:sz w:val="24"/>
          <w:szCs w:val="24"/>
        </w:rPr>
      </w:pPr>
    </w:p>
    <w:p w14:paraId="3B67854D" w14:textId="35278DCF" w:rsidR="006C2C09"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If the other cell type of interest is adherent, </w:t>
      </w:r>
      <w:r w:rsidR="00DE202B" w:rsidRPr="001806A3">
        <w:rPr>
          <w:rFonts w:asciiTheme="majorHAnsi" w:eastAsia="Arial" w:hAnsiTheme="majorHAnsi" w:cstheme="majorHAnsi"/>
          <w:sz w:val="24"/>
          <w:szCs w:val="24"/>
        </w:rPr>
        <w:t>harvest</w:t>
      </w:r>
      <w:r w:rsidRPr="001806A3">
        <w:rPr>
          <w:rFonts w:asciiTheme="majorHAnsi" w:eastAsia="Arial" w:hAnsiTheme="majorHAnsi" w:cstheme="majorHAnsi"/>
          <w:sz w:val="24"/>
          <w:szCs w:val="24"/>
        </w:rPr>
        <w:t xml:space="preserve"> </w:t>
      </w:r>
      <w:r w:rsidR="00700F76" w:rsidRPr="001806A3">
        <w:rPr>
          <w:rFonts w:asciiTheme="majorHAnsi" w:eastAsia="Arial" w:hAnsiTheme="majorHAnsi" w:cstheme="majorHAnsi"/>
          <w:sz w:val="24"/>
          <w:szCs w:val="24"/>
        </w:rPr>
        <w:t xml:space="preserve">the cells </w:t>
      </w:r>
      <w:r w:rsidRPr="001806A3">
        <w:rPr>
          <w:rFonts w:asciiTheme="majorHAnsi" w:eastAsia="Arial" w:hAnsiTheme="majorHAnsi" w:cstheme="majorHAnsi"/>
          <w:sz w:val="24"/>
          <w:szCs w:val="24"/>
        </w:rPr>
        <w:t xml:space="preserve">from </w:t>
      </w:r>
      <w:r w:rsidR="002F333D" w:rsidRPr="001806A3">
        <w:rPr>
          <w:rFonts w:asciiTheme="majorHAnsi" w:eastAsia="Arial" w:hAnsiTheme="majorHAnsi" w:cstheme="majorHAnsi"/>
          <w:sz w:val="24"/>
          <w:szCs w:val="24"/>
        </w:rPr>
        <w:t xml:space="preserve">a </w:t>
      </w:r>
      <w:r w:rsidRPr="001806A3">
        <w:rPr>
          <w:rFonts w:asciiTheme="majorHAnsi" w:eastAsia="Arial" w:hAnsiTheme="majorHAnsi" w:cstheme="majorHAnsi"/>
          <w:sz w:val="24"/>
          <w:szCs w:val="24"/>
        </w:rPr>
        <w:t xml:space="preserve">2D culture. Count </w:t>
      </w:r>
      <w:r w:rsidR="00700F76"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cells, </w:t>
      </w:r>
      <w:r w:rsidR="001F3FFD" w:rsidRPr="001806A3">
        <w:rPr>
          <w:rFonts w:asciiTheme="majorHAnsi" w:eastAsia="Arial" w:hAnsiTheme="majorHAnsi" w:cstheme="majorHAnsi"/>
          <w:sz w:val="24"/>
          <w:szCs w:val="24"/>
        </w:rPr>
        <w:t xml:space="preserve">pellet </w:t>
      </w:r>
      <w:r w:rsidR="00700F76" w:rsidRPr="001806A3">
        <w:rPr>
          <w:rFonts w:asciiTheme="majorHAnsi" w:eastAsia="Arial" w:hAnsiTheme="majorHAnsi" w:cstheme="majorHAnsi"/>
          <w:sz w:val="24"/>
          <w:szCs w:val="24"/>
        </w:rPr>
        <w:t xml:space="preserve">them </w:t>
      </w:r>
      <w:r w:rsidR="001F3FFD" w:rsidRPr="001806A3">
        <w:rPr>
          <w:rFonts w:asciiTheme="majorHAnsi" w:eastAsia="Arial" w:hAnsiTheme="majorHAnsi" w:cstheme="majorHAnsi"/>
          <w:sz w:val="24"/>
          <w:szCs w:val="24"/>
        </w:rPr>
        <w:t>by centrifugation</w:t>
      </w:r>
      <w:r w:rsidRPr="001806A3">
        <w:rPr>
          <w:rFonts w:asciiTheme="majorHAnsi" w:eastAsia="Arial" w:hAnsiTheme="majorHAnsi" w:cstheme="majorHAnsi"/>
          <w:sz w:val="24"/>
          <w:szCs w:val="24"/>
        </w:rPr>
        <w:t xml:space="preserve">, </w:t>
      </w:r>
      <w:r w:rsidR="00700F76" w:rsidRPr="001806A3">
        <w:rPr>
          <w:rFonts w:asciiTheme="majorHAnsi" w:eastAsia="Arial" w:hAnsiTheme="majorHAnsi" w:cstheme="majorHAnsi"/>
          <w:sz w:val="24"/>
          <w:szCs w:val="24"/>
        </w:rPr>
        <w:t xml:space="preserve">and </w:t>
      </w:r>
      <w:r w:rsidRPr="001806A3">
        <w:rPr>
          <w:rFonts w:asciiTheme="majorHAnsi" w:eastAsia="Arial" w:hAnsiTheme="majorHAnsi" w:cstheme="majorHAnsi"/>
          <w:sz w:val="24"/>
          <w:szCs w:val="24"/>
        </w:rPr>
        <w:t xml:space="preserve">resuspend in </w:t>
      </w:r>
      <w:r w:rsidR="002F333D" w:rsidRPr="001806A3">
        <w:rPr>
          <w:rFonts w:asciiTheme="majorHAnsi" w:eastAsia="Arial" w:hAnsiTheme="majorHAnsi" w:cstheme="majorHAnsi"/>
          <w:sz w:val="24"/>
          <w:szCs w:val="24"/>
        </w:rPr>
        <w:t xml:space="preserve">ovarian organoid media </w:t>
      </w:r>
      <w:r w:rsidRPr="001806A3">
        <w:rPr>
          <w:rFonts w:asciiTheme="majorHAnsi" w:eastAsia="Arial" w:hAnsiTheme="majorHAnsi" w:cstheme="majorHAnsi"/>
          <w:sz w:val="24"/>
          <w:szCs w:val="24"/>
        </w:rPr>
        <w:t xml:space="preserve">at a density of 2.5 </w:t>
      </w:r>
      <w:r w:rsidR="00700F76"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10</w:t>
      </w:r>
      <w:r w:rsidRPr="001806A3">
        <w:rPr>
          <w:rFonts w:asciiTheme="majorHAnsi" w:eastAsia="Arial" w:hAnsiTheme="majorHAnsi" w:cstheme="majorHAnsi"/>
          <w:sz w:val="24"/>
          <w:szCs w:val="24"/>
          <w:vertAlign w:val="superscript"/>
        </w:rPr>
        <w:t>5</w:t>
      </w:r>
      <w:r w:rsidRPr="001806A3">
        <w:rPr>
          <w:rFonts w:asciiTheme="majorHAnsi" w:eastAsia="Arial" w:hAnsiTheme="majorHAnsi" w:cstheme="majorHAnsi"/>
          <w:sz w:val="24"/>
          <w:szCs w:val="24"/>
        </w:rPr>
        <w:t xml:space="preserve"> live cells per 75 µL of media. </w:t>
      </w:r>
    </w:p>
    <w:p w14:paraId="3D9605CB" w14:textId="77777777" w:rsidR="00700F76" w:rsidRPr="001806A3" w:rsidRDefault="00700F76" w:rsidP="002F333D">
      <w:pPr>
        <w:pStyle w:val="ListParagraph"/>
        <w:spacing w:after="0" w:line="240" w:lineRule="auto"/>
        <w:ind w:left="0"/>
        <w:jc w:val="both"/>
        <w:rPr>
          <w:rFonts w:asciiTheme="majorHAnsi" w:eastAsia="Arial" w:hAnsiTheme="majorHAnsi" w:cstheme="majorHAnsi"/>
          <w:sz w:val="24"/>
          <w:szCs w:val="24"/>
        </w:rPr>
      </w:pPr>
    </w:p>
    <w:p w14:paraId="051C3E47" w14:textId="4E19B915" w:rsidR="006C2C09"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Combine </w:t>
      </w:r>
      <w:r w:rsidR="00EB7F0F"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suspension of primary ovarian somatic cells with </w:t>
      </w:r>
      <w:r w:rsidR="00EB7F0F"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suspension of </w:t>
      </w:r>
      <w:r w:rsidR="00EB7F0F"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other cell type of interest at a known ratio. </w:t>
      </w:r>
    </w:p>
    <w:p w14:paraId="4DC0A8FF" w14:textId="77777777" w:rsidR="00EB7F0F" w:rsidRPr="001806A3" w:rsidRDefault="00EB7F0F" w:rsidP="002F333D">
      <w:pPr>
        <w:pStyle w:val="ListParagraph"/>
        <w:spacing w:after="0" w:line="240" w:lineRule="auto"/>
        <w:ind w:left="0"/>
        <w:jc w:val="both"/>
        <w:rPr>
          <w:rFonts w:asciiTheme="majorHAnsi" w:eastAsia="Arial" w:hAnsiTheme="majorHAnsi" w:cstheme="majorHAnsi"/>
          <w:sz w:val="24"/>
          <w:szCs w:val="24"/>
        </w:rPr>
      </w:pPr>
    </w:p>
    <w:p w14:paraId="23ADD219" w14:textId="3C9EB019" w:rsidR="00CC39F7"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Follow steps 4.10</w:t>
      </w:r>
      <w:r w:rsidR="00EB7F0F"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4.13 to seed </w:t>
      </w:r>
      <w:r w:rsidR="001F3FFD" w:rsidRPr="001806A3">
        <w:rPr>
          <w:rFonts w:asciiTheme="majorHAnsi" w:eastAsia="Arial" w:hAnsiTheme="majorHAnsi" w:cstheme="majorHAnsi"/>
          <w:sz w:val="24"/>
          <w:szCs w:val="24"/>
        </w:rPr>
        <w:t xml:space="preserve">the resulting </w:t>
      </w:r>
      <w:r w:rsidRPr="001806A3">
        <w:rPr>
          <w:rFonts w:asciiTheme="majorHAnsi" w:eastAsia="Arial" w:hAnsiTheme="majorHAnsi" w:cstheme="majorHAnsi"/>
          <w:sz w:val="24"/>
          <w:szCs w:val="24"/>
        </w:rPr>
        <w:t xml:space="preserve">cell suspension into 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and culture organoids. </w:t>
      </w:r>
    </w:p>
    <w:p w14:paraId="4018C9EC" w14:textId="77777777" w:rsidR="00CC39F7" w:rsidRPr="001806A3" w:rsidRDefault="00CC39F7" w:rsidP="002F333D">
      <w:pPr>
        <w:pStyle w:val="ListParagraph"/>
        <w:spacing w:after="0" w:line="240" w:lineRule="auto"/>
        <w:ind w:left="0"/>
        <w:jc w:val="both"/>
        <w:rPr>
          <w:rFonts w:asciiTheme="majorHAnsi" w:eastAsia="Arial" w:hAnsiTheme="majorHAnsi" w:cstheme="majorHAnsi"/>
          <w:sz w:val="24"/>
          <w:szCs w:val="24"/>
        </w:rPr>
      </w:pPr>
    </w:p>
    <w:p w14:paraId="0EFCA37F" w14:textId="566C2F58" w:rsidR="006C2C09" w:rsidRPr="001806A3" w:rsidRDefault="006C2C09"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To transfer 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containing formed organoids to 24-well</w:t>
      </w:r>
      <w:r w:rsidR="00CC39F7" w:rsidRPr="001806A3">
        <w:rPr>
          <w:rFonts w:asciiTheme="majorHAnsi" w:eastAsia="Arial" w:hAnsiTheme="majorHAnsi" w:cstheme="majorHAnsi"/>
          <w:sz w:val="24"/>
          <w:szCs w:val="24"/>
        </w:rPr>
        <w:t xml:space="preserve"> </w:t>
      </w:r>
      <w:r w:rsidRPr="001806A3">
        <w:rPr>
          <w:rFonts w:asciiTheme="majorHAnsi" w:eastAsia="Arial" w:hAnsiTheme="majorHAnsi" w:cstheme="majorHAnsi"/>
          <w:sz w:val="24"/>
          <w:szCs w:val="24"/>
        </w:rPr>
        <w:t>plates containing other cells or organoids</w:t>
      </w:r>
      <w:r w:rsidR="002F333D" w:rsidRPr="001806A3">
        <w:rPr>
          <w:rFonts w:asciiTheme="majorHAnsi" w:eastAsia="Arial" w:hAnsiTheme="majorHAnsi" w:cstheme="majorHAnsi"/>
          <w:sz w:val="24"/>
          <w:szCs w:val="24"/>
        </w:rPr>
        <w:t>, follow steps 5.4.2.1–5.4.2.4.</w:t>
      </w:r>
    </w:p>
    <w:p w14:paraId="2DEE927E" w14:textId="77777777" w:rsidR="00A91E35" w:rsidRPr="001806A3" w:rsidRDefault="00A91E35" w:rsidP="002F333D">
      <w:pPr>
        <w:rPr>
          <w:rFonts w:asciiTheme="majorHAnsi" w:eastAsia="Arial" w:hAnsiTheme="majorHAnsi" w:cstheme="majorHAnsi"/>
        </w:rPr>
      </w:pPr>
    </w:p>
    <w:p w14:paraId="09A9607C" w14:textId="35ED523D" w:rsidR="00A91E35" w:rsidRPr="001806A3" w:rsidRDefault="00A91E35" w:rsidP="002F333D">
      <w:pPr>
        <w:rPr>
          <w:rFonts w:asciiTheme="majorHAnsi" w:eastAsia="Arial" w:hAnsiTheme="majorHAnsi" w:cstheme="majorHAnsi"/>
        </w:rPr>
      </w:pPr>
      <w:r w:rsidRPr="001806A3">
        <w:rPr>
          <w:rFonts w:asciiTheme="majorHAnsi" w:eastAsia="Arial" w:hAnsiTheme="majorHAnsi" w:cstheme="majorHAnsi"/>
        </w:rPr>
        <w:t xml:space="preserve">NOTE: To assess the effects of organoid-derived secreted factors on other cell types and vice versa, formed organoids can remain within the agarose </w:t>
      </w:r>
      <w:proofErr w:type="spellStart"/>
      <w:r w:rsidRPr="001806A3">
        <w:rPr>
          <w:rFonts w:asciiTheme="majorHAnsi" w:eastAsia="Arial" w:hAnsiTheme="majorHAnsi" w:cstheme="majorHAnsi"/>
        </w:rPr>
        <w:t>micromolds</w:t>
      </w:r>
      <w:proofErr w:type="spellEnd"/>
      <w:r w:rsidRPr="001806A3">
        <w:rPr>
          <w:rFonts w:asciiTheme="majorHAnsi" w:eastAsia="Arial" w:hAnsiTheme="majorHAnsi" w:cstheme="majorHAnsi"/>
        </w:rPr>
        <w:t xml:space="preserve">, and entire agarose </w:t>
      </w:r>
      <w:proofErr w:type="spellStart"/>
      <w:r w:rsidRPr="001806A3">
        <w:rPr>
          <w:rFonts w:asciiTheme="majorHAnsi" w:eastAsia="Arial" w:hAnsiTheme="majorHAnsi" w:cstheme="majorHAnsi"/>
        </w:rPr>
        <w:t>micromolds</w:t>
      </w:r>
      <w:proofErr w:type="spellEnd"/>
      <w:r w:rsidRPr="001806A3">
        <w:rPr>
          <w:rFonts w:asciiTheme="majorHAnsi" w:eastAsia="Arial" w:hAnsiTheme="majorHAnsi" w:cstheme="majorHAnsi"/>
        </w:rPr>
        <w:t xml:space="preserve"> can be transferred to a 24-well plate containing other cells or organoids. These co-culture methods can be utilized </w:t>
      </w:r>
      <w:r w:rsidR="002F333D" w:rsidRPr="001806A3">
        <w:rPr>
          <w:rFonts w:asciiTheme="majorHAnsi" w:eastAsia="Arial" w:hAnsiTheme="majorHAnsi" w:cstheme="majorHAnsi"/>
        </w:rPr>
        <w:t xml:space="preserve">when ovarian organoid media </w:t>
      </w:r>
      <w:r w:rsidRPr="001806A3">
        <w:rPr>
          <w:rFonts w:asciiTheme="majorHAnsi" w:eastAsia="Arial" w:hAnsiTheme="majorHAnsi" w:cstheme="majorHAnsi"/>
        </w:rPr>
        <w:t xml:space="preserve">can be used to culture both cell/tissue types. </w:t>
      </w:r>
    </w:p>
    <w:p w14:paraId="2CDC7308" w14:textId="77777777" w:rsidR="00A91E35" w:rsidRPr="001806A3" w:rsidRDefault="00A91E35" w:rsidP="002F333D">
      <w:pPr>
        <w:rPr>
          <w:rFonts w:asciiTheme="majorHAnsi" w:eastAsia="Arial" w:hAnsiTheme="majorHAnsi" w:cstheme="majorHAnsi"/>
        </w:rPr>
      </w:pPr>
    </w:p>
    <w:p w14:paraId="0733ACA4" w14:textId="4D9AA8C4" w:rsidR="006C2C09"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lastRenderedPageBreak/>
        <w:t xml:space="preserve">Warm </w:t>
      </w:r>
      <w:r w:rsidR="002F333D" w:rsidRPr="001806A3">
        <w:rPr>
          <w:rFonts w:asciiTheme="majorHAnsi" w:eastAsia="Arial" w:hAnsiTheme="majorHAnsi" w:cstheme="majorHAnsi"/>
          <w:sz w:val="24"/>
          <w:szCs w:val="24"/>
        </w:rPr>
        <w:t xml:space="preserve">ovarian organoid media </w:t>
      </w:r>
      <w:r w:rsidRPr="001806A3">
        <w:rPr>
          <w:rFonts w:asciiTheme="majorHAnsi" w:eastAsia="Arial" w:hAnsiTheme="majorHAnsi" w:cstheme="majorHAnsi"/>
          <w:sz w:val="24"/>
          <w:szCs w:val="24"/>
        </w:rPr>
        <w:t>to 37</w:t>
      </w:r>
      <w:r w:rsidR="00BB14D8" w:rsidRPr="001806A3">
        <w:rPr>
          <w:rFonts w:asciiTheme="majorHAnsi" w:eastAsia="Arial" w:hAnsiTheme="majorHAnsi" w:cstheme="majorHAnsi"/>
          <w:sz w:val="24"/>
          <w:szCs w:val="24"/>
        </w:rPr>
        <w:t xml:space="preserve"> </w:t>
      </w:r>
      <w:r w:rsidRPr="001806A3">
        <w:rPr>
          <w:rFonts w:asciiTheme="majorHAnsi" w:eastAsia="Symbol" w:hAnsiTheme="majorHAnsi" w:cstheme="majorHAnsi"/>
          <w:sz w:val="24"/>
          <w:szCs w:val="24"/>
        </w:rPr>
        <w:t>°</w:t>
      </w:r>
      <w:r w:rsidRPr="001806A3">
        <w:rPr>
          <w:rFonts w:asciiTheme="majorHAnsi" w:eastAsia="Arial" w:hAnsiTheme="majorHAnsi" w:cstheme="majorHAnsi"/>
          <w:sz w:val="24"/>
          <w:szCs w:val="24"/>
        </w:rPr>
        <w:t xml:space="preserve">C in a water bath. </w:t>
      </w:r>
    </w:p>
    <w:p w14:paraId="3AE38BF7" w14:textId="77777777" w:rsidR="00BB14D8" w:rsidRPr="001806A3" w:rsidRDefault="00BB14D8" w:rsidP="002F333D">
      <w:pPr>
        <w:pStyle w:val="ListParagraph"/>
        <w:spacing w:after="0" w:line="240" w:lineRule="auto"/>
        <w:ind w:left="0"/>
        <w:jc w:val="both"/>
        <w:rPr>
          <w:rFonts w:asciiTheme="majorHAnsi" w:eastAsia="Arial" w:hAnsiTheme="majorHAnsi" w:cstheme="majorHAnsi"/>
          <w:sz w:val="24"/>
          <w:szCs w:val="24"/>
        </w:rPr>
      </w:pPr>
    </w:p>
    <w:p w14:paraId="4D15995C" w14:textId="2EC18ECA" w:rsidR="006C2C09"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Hold the plate containing </w:t>
      </w:r>
      <w:r w:rsidR="002A187F"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at a</w:t>
      </w:r>
      <w:r w:rsidR="001F3FFD" w:rsidRPr="001806A3">
        <w:rPr>
          <w:rFonts w:asciiTheme="majorHAnsi" w:eastAsia="Arial" w:hAnsiTheme="majorHAnsi" w:cstheme="majorHAnsi"/>
          <w:sz w:val="24"/>
          <w:szCs w:val="24"/>
        </w:rPr>
        <w:t>n</w:t>
      </w:r>
      <w:r w:rsidRPr="001806A3">
        <w:rPr>
          <w:rFonts w:asciiTheme="majorHAnsi" w:eastAsia="Arial" w:hAnsiTheme="majorHAnsi" w:cstheme="majorHAnsi"/>
          <w:sz w:val="24"/>
          <w:szCs w:val="24"/>
        </w:rPr>
        <w:t xml:space="preserve"> angle and remove </w:t>
      </w:r>
      <w:r w:rsidR="002A187F"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media surrounding</w:t>
      </w:r>
      <w:r w:rsidR="002A187F" w:rsidRPr="001806A3">
        <w:rPr>
          <w:rFonts w:asciiTheme="majorHAnsi" w:eastAsia="Arial" w:hAnsiTheme="majorHAnsi" w:cstheme="majorHAnsi"/>
          <w:sz w:val="24"/>
          <w:szCs w:val="24"/>
        </w:rPr>
        <w:t xml:space="preserve"> the</w:t>
      </w:r>
      <w:r w:rsidRPr="001806A3">
        <w:rPr>
          <w:rFonts w:asciiTheme="majorHAnsi" w:eastAsia="Arial" w:hAnsiTheme="majorHAnsi" w:cstheme="majorHAnsi"/>
          <w:sz w:val="24"/>
          <w:szCs w:val="24"/>
        </w:rPr>
        <w:t xml:space="preserve"> 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by pipetting. </w:t>
      </w:r>
    </w:p>
    <w:p w14:paraId="19C21BF3" w14:textId="77777777" w:rsidR="002A187F" w:rsidRPr="001806A3" w:rsidRDefault="002A187F" w:rsidP="002F333D">
      <w:pPr>
        <w:pStyle w:val="ListParagraph"/>
        <w:spacing w:after="0" w:line="240" w:lineRule="auto"/>
        <w:ind w:left="0"/>
        <w:jc w:val="both"/>
        <w:rPr>
          <w:rFonts w:asciiTheme="majorHAnsi" w:eastAsia="Arial" w:hAnsiTheme="majorHAnsi" w:cstheme="majorHAnsi"/>
          <w:sz w:val="24"/>
          <w:szCs w:val="24"/>
        </w:rPr>
      </w:pPr>
    </w:p>
    <w:p w14:paraId="04E5C21D" w14:textId="72AB7A1A" w:rsidR="006C2C09"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Using </w:t>
      </w:r>
      <w:r w:rsidR="00DB7D5E" w:rsidRPr="001806A3">
        <w:rPr>
          <w:rFonts w:asciiTheme="majorHAnsi" w:eastAsia="Arial" w:hAnsiTheme="majorHAnsi" w:cstheme="majorHAnsi"/>
          <w:sz w:val="24"/>
          <w:szCs w:val="24"/>
        </w:rPr>
        <w:t xml:space="preserve">Graefe </w:t>
      </w:r>
      <w:r w:rsidRPr="001806A3">
        <w:rPr>
          <w:rFonts w:asciiTheme="majorHAnsi" w:eastAsia="Arial" w:hAnsiTheme="majorHAnsi" w:cstheme="majorHAnsi"/>
          <w:sz w:val="24"/>
          <w:szCs w:val="24"/>
        </w:rPr>
        <w:t xml:space="preserve">forceps, carefully transfer </w:t>
      </w:r>
      <w:r w:rsidR="002A187F" w:rsidRPr="001806A3">
        <w:rPr>
          <w:rFonts w:asciiTheme="majorHAnsi" w:eastAsia="Arial" w:hAnsiTheme="majorHAnsi" w:cstheme="majorHAnsi"/>
          <w:sz w:val="24"/>
          <w:szCs w:val="24"/>
        </w:rPr>
        <w:t xml:space="preserve">the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into 24-well plates containing other cells or organoids. </w:t>
      </w:r>
    </w:p>
    <w:p w14:paraId="04B4AF01" w14:textId="77777777" w:rsidR="002A187F" w:rsidRPr="001806A3" w:rsidRDefault="002A187F" w:rsidP="002F333D">
      <w:pPr>
        <w:pStyle w:val="ListParagraph"/>
        <w:spacing w:after="0" w:line="240" w:lineRule="auto"/>
        <w:ind w:left="0"/>
        <w:jc w:val="both"/>
        <w:rPr>
          <w:rFonts w:asciiTheme="majorHAnsi" w:eastAsia="Arial" w:hAnsiTheme="majorHAnsi" w:cstheme="majorHAnsi"/>
          <w:sz w:val="24"/>
          <w:szCs w:val="24"/>
        </w:rPr>
      </w:pPr>
    </w:p>
    <w:p w14:paraId="3AE607E9" w14:textId="641A282D" w:rsidR="006C2C09"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Add 750 µL </w:t>
      </w:r>
      <w:r w:rsidR="002A187F" w:rsidRPr="001806A3">
        <w:rPr>
          <w:rFonts w:asciiTheme="majorHAnsi" w:eastAsia="Arial" w:hAnsiTheme="majorHAnsi" w:cstheme="majorHAnsi"/>
          <w:sz w:val="24"/>
          <w:szCs w:val="24"/>
        </w:rPr>
        <w:t xml:space="preserve">of </w:t>
      </w:r>
      <w:r w:rsidRPr="001806A3">
        <w:rPr>
          <w:rFonts w:asciiTheme="majorHAnsi" w:eastAsia="Arial" w:hAnsiTheme="majorHAnsi" w:cstheme="majorHAnsi"/>
          <w:sz w:val="24"/>
          <w:szCs w:val="24"/>
        </w:rPr>
        <w:t xml:space="preserve">fresh </w:t>
      </w:r>
      <w:r w:rsidR="002F333D" w:rsidRPr="001806A3">
        <w:rPr>
          <w:rFonts w:asciiTheme="majorHAnsi" w:eastAsia="Arial" w:hAnsiTheme="majorHAnsi" w:cstheme="majorHAnsi"/>
          <w:sz w:val="24"/>
          <w:szCs w:val="24"/>
        </w:rPr>
        <w:t xml:space="preserve">ovarian organoid media </w:t>
      </w:r>
      <w:r w:rsidRPr="001806A3">
        <w:rPr>
          <w:rFonts w:asciiTheme="majorHAnsi" w:eastAsia="Arial" w:hAnsiTheme="majorHAnsi" w:cstheme="majorHAnsi"/>
          <w:sz w:val="24"/>
          <w:szCs w:val="24"/>
        </w:rPr>
        <w:t xml:space="preserve">to surround </w:t>
      </w:r>
      <w:r w:rsidR="002A187F"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w:t>
      </w:r>
    </w:p>
    <w:p w14:paraId="56BD1BF4" w14:textId="77777777" w:rsidR="00CC39F7" w:rsidRPr="001806A3" w:rsidRDefault="00CC39F7" w:rsidP="002F333D">
      <w:pPr>
        <w:pStyle w:val="ListParagraph"/>
        <w:spacing w:after="0" w:line="240" w:lineRule="auto"/>
        <w:ind w:left="0"/>
        <w:jc w:val="both"/>
        <w:rPr>
          <w:rFonts w:asciiTheme="majorHAnsi" w:eastAsia="Arial" w:hAnsiTheme="majorHAnsi" w:cstheme="majorHAnsi"/>
          <w:sz w:val="24"/>
          <w:szCs w:val="24"/>
        </w:rPr>
      </w:pPr>
    </w:p>
    <w:p w14:paraId="6F9E3532" w14:textId="0F612A4C" w:rsidR="00CC39F7" w:rsidRPr="001806A3" w:rsidRDefault="006C2C09" w:rsidP="002F333D">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To remove formed organoids from </w:t>
      </w:r>
      <w:r w:rsidR="002A187F"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and transfer them to new agarose </w:t>
      </w:r>
      <w:proofErr w:type="spellStart"/>
      <w:r w:rsidRPr="001806A3">
        <w:rPr>
          <w:rFonts w:asciiTheme="majorHAnsi" w:eastAsia="Arial" w:hAnsiTheme="majorHAnsi" w:cstheme="majorHAnsi"/>
          <w:sz w:val="24"/>
          <w:szCs w:val="24"/>
        </w:rPr>
        <w:t>micromolds</w:t>
      </w:r>
      <w:proofErr w:type="spellEnd"/>
      <w:r w:rsidR="002F333D" w:rsidRPr="001806A3">
        <w:rPr>
          <w:rFonts w:asciiTheme="majorHAnsi" w:eastAsia="Arial" w:hAnsiTheme="majorHAnsi" w:cstheme="majorHAnsi"/>
          <w:sz w:val="24"/>
          <w:szCs w:val="24"/>
        </w:rPr>
        <w:t>, follow steps 5.4.3.1–5.4.3.13.</w:t>
      </w:r>
    </w:p>
    <w:p w14:paraId="6948BDFE" w14:textId="77777777" w:rsidR="00A91E35" w:rsidRPr="001806A3" w:rsidRDefault="00A91E35" w:rsidP="002F333D">
      <w:pPr>
        <w:rPr>
          <w:rFonts w:asciiTheme="majorHAnsi" w:eastAsia="Arial" w:hAnsiTheme="majorHAnsi" w:cstheme="majorHAnsi"/>
        </w:rPr>
      </w:pPr>
    </w:p>
    <w:p w14:paraId="73194803" w14:textId="1DA06B98" w:rsidR="00A91E35" w:rsidRPr="001806A3" w:rsidRDefault="00A91E35" w:rsidP="002F333D">
      <w:pPr>
        <w:rPr>
          <w:rFonts w:asciiTheme="majorHAnsi" w:eastAsia="Arial" w:hAnsiTheme="majorHAnsi" w:cstheme="majorHAnsi"/>
        </w:rPr>
      </w:pPr>
      <w:r w:rsidRPr="001806A3">
        <w:rPr>
          <w:rFonts w:asciiTheme="majorHAnsi" w:eastAsia="Arial" w:hAnsiTheme="majorHAnsi" w:cstheme="majorHAnsi"/>
        </w:rPr>
        <w:t xml:space="preserve">NOTE: If </w:t>
      </w:r>
      <w:r w:rsidR="002F333D" w:rsidRPr="001806A3">
        <w:rPr>
          <w:rFonts w:asciiTheme="majorHAnsi" w:eastAsia="Arial" w:hAnsiTheme="majorHAnsi" w:cstheme="majorHAnsi"/>
        </w:rPr>
        <w:t xml:space="preserve">ovarian organoid media </w:t>
      </w:r>
      <w:r w:rsidRPr="001806A3">
        <w:rPr>
          <w:rFonts w:asciiTheme="majorHAnsi" w:eastAsia="Arial" w:hAnsiTheme="majorHAnsi" w:cstheme="majorHAnsi"/>
        </w:rPr>
        <w:t xml:space="preserve">is not the desired media for co-culture experiments, the paradigm described in </w:t>
      </w:r>
      <w:r w:rsidR="002F333D" w:rsidRPr="001806A3">
        <w:rPr>
          <w:rFonts w:asciiTheme="majorHAnsi" w:eastAsia="Arial" w:hAnsiTheme="majorHAnsi" w:cstheme="majorHAnsi"/>
        </w:rPr>
        <w:t xml:space="preserve">step </w:t>
      </w:r>
      <w:r w:rsidRPr="001806A3">
        <w:rPr>
          <w:rFonts w:asciiTheme="majorHAnsi" w:eastAsia="Arial" w:hAnsiTheme="majorHAnsi" w:cstheme="majorHAnsi"/>
        </w:rPr>
        <w:t xml:space="preserve">5.4.2 poses the challenge of significant media carryover, given that agarose </w:t>
      </w:r>
      <w:proofErr w:type="spellStart"/>
      <w:r w:rsidRPr="001806A3">
        <w:rPr>
          <w:rFonts w:asciiTheme="majorHAnsi" w:eastAsia="Arial" w:hAnsiTheme="majorHAnsi" w:cstheme="majorHAnsi"/>
        </w:rPr>
        <w:t>micromolds</w:t>
      </w:r>
      <w:proofErr w:type="spellEnd"/>
      <w:r w:rsidRPr="001806A3">
        <w:rPr>
          <w:rFonts w:asciiTheme="majorHAnsi" w:eastAsia="Arial" w:hAnsiTheme="majorHAnsi" w:cstheme="majorHAnsi"/>
        </w:rPr>
        <w:t xml:space="preserve"> are saturated with </w:t>
      </w:r>
      <w:r w:rsidR="002F333D" w:rsidRPr="001806A3">
        <w:rPr>
          <w:rFonts w:asciiTheme="majorHAnsi" w:eastAsia="Arial" w:hAnsiTheme="majorHAnsi" w:cstheme="majorHAnsi"/>
        </w:rPr>
        <w:t>ovarian organoid media</w:t>
      </w:r>
      <w:r w:rsidRPr="001806A3">
        <w:rPr>
          <w:rFonts w:asciiTheme="majorHAnsi" w:eastAsia="Arial" w:hAnsiTheme="majorHAnsi" w:cstheme="majorHAnsi"/>
        </w:rPr>
        <w:t xml:space="preserve">. Formed organoids (1-3 days following initial cell seeding) can be moved from their agarose </w:t>
      </w:r>
      <w:proofErr w:type="spellStart"/>
      <w:r w:rsidRPr="001806A3">
        <w:rPr>
          <w:rFonts w:asciiTheme="majorHAnsi" w:eastAsia="Arial" w:hAnsiTheme="majorHAnsi" w:cstheme="majorHAnsi"/>
        </w:rPr>
        <w:t>micromolds</w:t>
      </w:r>
      <w:proofErr w:type="spellEnd"/>
      <w:r w:rsidRPr="001806A3">
        <w:rPr>
          <w:rFonts w:asciiTheme="majorHAnsi" w:eastAsia="Arial" w:hAnsiTheme="majorHAnsi" w:cstheme="majorHAnsi"/>
        </w:rPr>
        <w:t xml:space="preserve"> and transferred into new agarose </w:t>
      </w:r>
      <w:proofErr w:type="spellStart"/>
      <w:r w:rsidRPr="001806A3">
        <w:rPr>
          <w:rFonts w:asciiTheme="majorHAnsi" w:eastAsia="Arial" w:hAnsiTheme="majorHAnsi" w:cstheme="majorHAnsi"/>
        </w:rPr>
        <w:t>micromolds</w:t>
      </w:r>
      <w:proofErr w:type="spellEnd"/>
      <w:r w:rsidRPr="001806A3">
        <w:rPr>
          <w:rFonts w:asciiTheme="majorHAnsi" w:eastAsia="Arial" w:hAnsiTheme="majorHAnsi" w:cstheme="majorHAnsi"/>
        </w:rPr>
        <w:t xml:space="preserve"> for additional culture or co-culture </w:t>
      </w:r>
      <w:proofErr w:type="gramStart"/>
      <w:r w:rsidRPr="001806A3">
        <w:rPr>
          <w:rFonts w:asciiTheme="majorHAnsi" w:eastAsia="Arial" w:hAnsiTheme="majorHAnsi" w:cstheme="majorHAnsi"/>
        </w:rPr>
        <w:t>in order to</w:t>
      </w:r>
      <w:proofErr w:type="gramEnd"/>
      <w:r w:rsidRPr="001806A3">
        <w:rPr>
          <w:rFonts w:asciiTheme="majorHAnsi" w:eastAsia="Arial" w:hAnsiTheme="majorHAnsi" w:cstheme="majorHAnsi"/>
        </w:rPr>
        <w:t xml:space="preserve"> prevent media carryover. </w:t>
      </w:r>
    </w:p>
    <w:p w14:paraId="0784C31C" w14:textId="77777777" w:rsidR="002A187F" w:rsidRPr="001806A3" w:rsidRDefault="002A187F" w:rsidP="002F333D">
      <w:pPr>
        <w:pStyle w:val="ListParagraph"/>
        <w:spacing w:after="0" w:line="240" w:lineRule="auto"/>
        <w:ind w:left="0"/>
        <w:jc w:val="both"/>
        <w:rPr>
          <w:rFonts w:asciiTheme="majorHAnsi" w:eastAsia="Arial" w:hAnsiTheme="majorHAnsi" w:cstheme="majorHAnsi"/>
          <w:sz w:val="24"/>
          <w:szCs w:val="24"/>
        </w:rPr>
      </w:pPr>
    </w:p>
    <w:p w14:paraId="11063F11" w14:textId="4CB781EB" w:rsidR="00CC39F7"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Warm </w:t>
      </w:r>
      <w:r w:rsidR="002A187F"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desired media </w:t>
      </w:r>
      <w:r w:rsidR="006F5E12" w:rsidRPr="001806A3">
        <w:rPr>
          <w:rFonts w:asciiTheme="majorHAnsi" w:eastAsia="Arial" w:hAnsiTheme="majorHAnsi" w:cstheme="majorHAnsi"/>
          <w:sz w:val="24"/>
          <w:szCs w:val="24"/>
        </w:rPr>
        <w:t xml:space="preserve">for co-culture </w:t>
      </w:r>
      <w:r w:rsidRPr="001806A3">
        <w:rPr>
          <w:rFonts w:asciiTheme="majorHAnsi" w:eastAsia="Arial" w:hAnsiTheme="majorHAnsi" w:cstheme="majorHAnsi"/>
          <w:sz w:val="24"/>
          <w:szCs w:val="24"/>
        </w:rPr>
        <w:t>to 37</w:t>
      </w:r>
      <w:r w:rsidR="00EA1653" w:rsidRPr="001806A3">
        <w:rPr>
          <w:rFonts w:asciiTheme="majorHAnsi" w:eastAsia="Arial" w:hAnsiTheme="majorHAnsi" w:cstheme="majorHAnsi"/>
          <w:sz w:val="24"/>
          <w:szCs w:val="24"/>
        </w:rPr>
        <w:t xml:space="preserve"> </w:t>
      </w:r>
      <w:r w:rsidRPr="001806A3">
        <w:rPr>
          <w:rFonts w:asciiTheme="majorHAnsi" w:eastAsia="Symbol" w:hAnsiTheme="majorHAnsi" w:cstheme="majorHAnsi"/>
          <w:sz w:val="24"/>
          <w:szCs w:val="24"/>
        </w:rPr>
        <w:t>°</w:t>
      </w:r>
      <w:r w:rsidRPr="001806A3">
        <w:rPr>
          <w:rFonts w:asciiTheme="majorHAnsi" w:eastAsia="Arial" w:hAnsiTheme="majorHAnsi" w:cstheme="majorHAnsi"/>
          <w:sz w:val="24"/>
          <w:szCs w:val="24"/>
        </w:rPr>
        <w:t>C in a water bath.</w:t>
      </w:r>
      <w:r w:rsidR="00CC39F7" w:rsidRPr="001806A3">
        <w:rPr>
          <w:rFonts w:asciiTheme="majorHAnsi" w:eastAsia="Arial" w:hAnsiTheme="majorHAnsi" w:cstheme="majorHAnsi"/>
          <w:sz w:val="24"/>
          <w:szCs w:val="24"/>
        </w:rPr>
        <w:t xml:space="preserve"> </w:t>
      </w:r>
    </w:p>
    <w:p w14:paraId="24DBDE3A" w14:textId="77777777" w:rsidR="00EA1653" w:rsidRPr="001806A3" w:rsidRDefault="00EA1653" w:rsidP="002F333D">
      <w:pPr>
        <w:pStyle w:val="ListParagraph"/>
        <w:spacing w:after="0" w:line="240" w:lineRule="auto"/>
        <w:ind w:left="0"/>
        <w:jc w:val="both"/>
        <w:rPr>
          <w:rFonts w:asciiTheme="majorHAnsi" w:eastAsia="Arial" w:hAnsiTheme="majorHAnsi" w:cstheme="majorHAnsi"/>
          <w:sz w:val="24"/>
          <w:szCs w:val="24"/>
        </w:rPr>
      </w:pPr>
    </w:p>
    <w:p w14:paraId="7A02137F" w14:textId="21F427F9" w:rsidR="00CC39F7" w:rsidRPr="001806A3" w:rsidRDefault="006C2C09"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EA1653"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DMEM</w:t>
      </w:r>
      <w:r w:rsidR="009907C7"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αMEM</w:t>
      </w:r>
      <w:r w:rsidR="009907C7" w:rsidRPr="001806A3">
        <w:rPr>
          <w:rFonts w:asciiTheme="majorHAnsi" w:eastAsia="Arial" w:hAnsiTheme="majorHAnsi" w:cstheme="majorHAnsi"/>
          <w:sz w:val="24"/>
          <w:szCs w:val="24"/>
        </w:rPr>
        <w:t>, and F12</w:t>
      </w:r>
      <w:r w:rsidRPr="001806A3">
        <w:rPr>
          <w:rFonts w:asciiTheme="majorHAnsi" w:eastAsia="Arial" w:hAnsiTheme="majorHAnsi" w:cstheme="majorHAnsi"/>
          <w:sz w:val="24"/>
          <w:szCs w:val="24"/>
        </w:rPr>
        <w:t xml:space="preserve">-based media have successfully been used for co-culture experiments with ovarian somatic organoids. </w:t>
      </w:r>
    </w:p>
    <w:p w14:paraId="51A138D6" w14:textId="77777777" w:rsidR="00EA1653" w:rsidRPr="001806A3" w:rsidRDefault="00EA1653" w:rsidP="002F333D">
      <w:pPr>
        <w:pStyle w:val="ListParagraph"/>
        <w:spacing w:after="0" w:line="240" w:lineRule="auto"/>
        <w:ind w:left="0"/>
        <w:jc w:val="both"/>
        <w:rPr>
          <w:rFonts w:asciiTheme="majorHAnsi" w:eastAsia="Arial" w:hAnsiTheme="majorHAnsi" w:cstheme="majorHAnsi"/>
          <w:sz w:val="24"/>
          <w:szCs w:val="24"/>
        </w:rPr>
      </w:pPr>
    </w:p>
    <w:p w14:paraId="764A4002" w14:textId="2D974F89" w:rsidR="00CC39F7"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Using </w:t>
      </w:r>
      <w:r w:rsidR="00DB7D5E" w:rsidRPr="001806A3">
        <w:rPr>
          <w:rFonts w:asciiTheme="majorHAnsi" w:eastAsia="Arial" w:hAnsiTheme="majorHAnsi" w:cstheme="majorHAnsi"/>
          <w:sz w:val="24"/>
          <w:szCs w:val="24"/>
        </w:rPr>
        <w:t xml:space="preserve">Graefe </w:t>
      </w:r>
      <w:r w:rsidRPr="001806A3">
        <w:rPr>
          <w:rFonts w:asciiTheme="majorHAnsi" w:eastAsia="Arial" w:hAnsiTheme="majorHAnsi" w:cstheme="majorHAnsi"/>
          <w:sz w:val="24"/>
          <w:szCs w:val="24"/>
        </w:rPr>
        <w:t>forceps, carefully transfer</w:t>
      </w:r>
      <w:r w:rsidR="00EA1653" w:rsidRPr="001806A3">
        <w:rPr>
          <w:rFonts w:asciiTheme="majorHAnsi" w:eastAsia="Arial" w:hAnsiTheme="majorHAnsi" w:cstheme="majorHAnsi"/>
          <w:sz w:val="24"/>
          <w:szCs w:val="24"/>
        </w:rPr>
        <w:t xml:space="preserve"> the</w:t>
      </w:r>
      <w:r w:rsidRPr="001806A3">
        <w:rPr>
          <w:rFonts w:asciiTheme="majorHAnsi" w:eastAsia="Arial" w:hAnsiTheme="majorHAnsi" w:cstheme="majorHAnsi"/>
          <w:sz w:val="24"/>
          <w:szCs w:val="24"/>
        </w:rPr>
        <w:t xml:space="preserve"> new 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from PBS +1% PS into wells of a 24-well plate</w:t>
      </w:r>
      <w:r w:rsidR="006F5E12" w:rsidRPr="001806A3">
        <w:rPr>
          <w:rFonts w:asciiTheme="majorHAnsi" w:eastAsia="Arial" w:hAnsiTheme="majorHAnsi" w:cstheme="majorHAnsi"/>
          <w:sz w:val="24"/>
          <w:szCs w:val="24"/>
        </w:rPr>
        <w:t xml:space="preserve"> containing other cells or organoids for co-culture</w:t>
      </w:r>
      <w:r w:rsidRPr="001806A3">
        <w:rPr>
          <w:rFonts w:asciiTheme="majorHAnsi" w:eastAsia="Arial" w:hAnsiTheme="majorHAnsi" w:cstheme="majorHAnsi"/>
          <w:sz w:val="24"/>
          <w:szCs w:val="24"/>
        </w:rPr>
        <w:t xml:space="preserve">. </w:t>
      </w:r>
    </w:p>
    <w:p w14:paraId="3B7CFC0D" w14:textId="77777777" w:rsidR="00EA1653" w:rsidRPr="001806A3" w:rsidRDefault="00EA1653" w:rsidP="002F333D">
      <w:pPr>
        <w:pStyle w:val="ListParagraph"/>
        <w:spacing w:after="0" w:line="240" w:lineRule="auto"/>
        <w:ind w:left="0"/>
        <w:jc w:val="both"/>
        <w:rPr>
          <w:rFonts w:asciiTheme="majorHAnsi" w:eastAsia="Arial" w:hAnsiTheme="majorHAnsi" w:cstheme="majorHAnsi"/>
          <w:sz w:val="24"/>
          <w:szCs w:val="24"/>
        </w:rPr>
      </w:pPr>
    </w:p>
    <w:p w14:paraId="639DED46" w14:textId="45037BE0" w:rsidR="00CC39F7"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Make sure that </w:t>
      </w:r>
      <w:proofErr w:type="spellStart"/>
      <w:r w:rsidRPr="001806A3">
        <w:rPr>
          <w:rFonts w:asciiTheme="majorHAnsi" w:eastAsia="Arial" w:hAnsiTheme="majorHAnsi" w:cstheme="majorHAnsi"/>
          <w:sz w:val="24"/>
          <w:szCs w:val="24"/>
        </w:rPr>
        <w:t>micromolds</w:t>
      </w:r>
      <w:proofErr w:type="spellEnd"/>
      <w:r w:rsidR="006F5E12" w:rsidRPr="001806A3">
        <w:rPr>
          <w:rFonts w:asciiTheme="majorHAnsi" w:eastAsia="Arial" w:hAnsiTheme="majorHAnsi" w:cstheme="majorHAnsi"/>
          <w:sz w:val="24"/>
          <w:szCs w:val="24"/>
        </w:rPr>
        <w:t xml:space="preserve"> are fully submerged in media, add additional desired media for co-culture as necessary,</w:t>
      </w:r>
      <w:r w:rsidRPr="001806A3">
        <w:rPr>
          <w:rFonts w:asciiTheme="majorHAnsi" w:eastAsia="Arial" w:hAnsiTheme="majorHAnsi" w:cstheme="majorHAnsi"/>
          <w:sz w:val="24"/>
          <w:szCs w:val="24"/>
        </w:rPr>
        <w:t xml:space="preserve"> and equilibrate the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and media for at least 30 min in an incubator </w:t>
      </w:r>
      <w:r w:rsidRPr="001806A3">
        <w:rPr>
          <w:rFonts w:asciiTheme="majorHAnsi" w:hAnsiTheme="majorHAnsi" w:cstheme="majorHAnsi"/>
          <w:sz w:val="24"/>
          <w:szCs w:val="24"/>
        </w:rPr>
        <w:t>(humidified environment, 37</w:t>
      </w:r>
      <w:r w:rsidR="00EA1653" w:rsidRPr="001806A3">
        <w:rPr>
          <w:rFonts w:asciiTheme="majorHAnsi" w:hAnsiTheme="majorHAnsi" w:cstheme="majorHAnsi"/>
          <w:sz w:val="24"/>
          <w:szCs w:val="24"/>
        </w:rPr>
        <w:t xml:space="preserve"> </w:t>
      </w:r>
      <w:r w:rsidRPr="001806A3">
        <w:rPr>
          <w:rFonts w:asciiTheme="majorHAnsi" w:eastAsia="Symbol" w:hAnsiTheme="majorHAnsi" w:cstheme="majorHAnsi"/>
          <w:sz w:val="24"/>
          <w:szCs w:val="24"/>
        </w:rPr>
        <w:t>°</w:t>
      </w:r>
      <w:r w:rsidRPr="001806A3">
        <w:rPr>
          <w:rFonts w:asciiTheme="majorHAnsi" w:hAnsiTheme="majorHAnsi" w:cstheme="majorHAnsi"/>
          <w:sz w:val="24"/>
          <w:szCs w:val="24"/>
        </w:rPr>
        <w:t>C with 5% CO</w:t>
      </w:r>
      <w:r w:rsidRPr="001806A3">
        <w:rPr>
          <w:rFonts w:asciiTheme="majorHAnsi" w:hAnsiTheme="majorHAnsi" w:cstheme="majorHAnsi"/>
          <w:sz w:val="24"/>
          <w:szCs w:val="24"/>
          <w:vertAlign w:val="subscript"/>
        </w:rPr>
        <w:t>2</w:t>
      </w:r>
      <w:r w:rsidRPr="001806A3">
        <w:rPr>
          <w:rFonts w:asciiTheme="majorHAnsi" w:hAnsiTheme="majorHAnsi" w:cstheme="majorHAnsi"/>
          <w:sz w:val="24"/>
          <w:szCs w:val="24"/>
        </w:rPr>
        <w:t>)</w:t>
      </w:r>
      <w:r w:rsidRPr="001806A3">
        <w:rPr>
          <w:rFonts w:asciiTheme="majorHAnsi" w:eastAsia="Arial" w:hAnsiTheme="majorHAnsi" w:cstheme="majorHAnsi"/>
          <w:sz w:val="24"/>
          <w:szCs w:val="24"/>
        </w:rPr>
        <w:t xml:space="preserve">. </w:t>
      </w:r>
    </w:p>
    <w:p w14:paraId="0BDE3F9B" w14:textId="77777777" w:rsidR="00EA1653" w:rsidRPr="001806A3" w:rsidRDefault="00EA1653" w:rsidP="002F333D">
      <w:pPr>
        <w:pStyle w:val="ListParagraph"/>
        <w:spacing w:after="0" w:line="240" w:lineRule="auto"/>
        <w:ind w:left="0"/>
        <w:jc w:val="both"/>
        <w:rPr>
          <w:rFonts w:asciiTheme="majorHAnsi" w:eastAsia="Arial" w:hAnsiTheme="majorHAnsi" w:cstheme="majorHAnsi"/>
          <w:sz w:val="24"/>
          <w:szCs w:val="24"/>
        </w:rPr>
      </w:pPr>
    </w:p>
    <w:p w14:paraId="698D0991" w14:textId="4AE59BF1" w:rsidR="00CC39F7"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Hold the plate containing </w:t>
      </w:r>
      <w:r w:rsidR="00EA1653"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with formed organoids at a slight angle and remove </w:t>
      </w:r>
      <w:r w:rsidR="00EA1653"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media surrounding </w:t>
      </w:r>
      <w:r w:rsidR="00EA1653"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by pipetting.</w:t>
      </w:r>
    </w:p>
    <w:p w14:paraId="7B5DDC2F" w14:textId="77777777" w:rsidR="00EA1653" w:rsidRPr="001806A3" w:rsidRDefault="00EA1653" w:rsidP="002F333D">
      <w:pPr>
        <w:pStyle w:val="ListParagraph"/>
        <w:spacing w:after="0" w:line="240" w:lineRule="auto"/>
        <w:ind w:left="0"/>
        <w:jc w:val="both"/>
        <w:rPr>
          <w:rFonts w:asciiTheme="majorHAnsi" w:eastAsia="Arial" w:hAnsiTheme="majorHAnsi" w:cstheme="majorHAnsi"/>
          <w:sz w:val="24"/>
          <w:szCs w:val="24"/>
        </w:rPr>
      </w:pPr>
    </w:p>
    <w:p w14:paraId="25FF4F29" w14:textId="5B457328" w:rsidR="00CC39F7"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Add </w:t>
      </w:r>
      <w:r w:rsidR="00EA1653" w:rsidRPr="001806A3">
        <w:rPr>
          <w:rFonts w:asciiTheme="majorHAnsi" w:eastAsia="Arial" w:hAnsiTheme="majorHAnsi" w:cstheme="majorHAnsi"/>
          <w:sz w:val="24"/>
          <w:szCs w:val="24"/>
        </w:rPr>
        <w:t xml:space="preserve">the </w:t>
      </w:r>
      <w:r w:rsidR="006F5E12" w:rsidRPr="001806A3">
        <w:rPr>
          <w:rFonts w:asciiTheme="majorHAnsi" w:eastAsia="Arial" w:hAnsiTheme="majorHAnsi" w:cstheme="majorHAnsi"/>
          <w:sz w:val="24"/>
          <w:szCs w:val="24"/>
        </w:rPr>
        <w:t xml:space="preserve">desired media for co-culture </w:t>
      </w:r>
      <w:r w:rsidRPr="001806A3">
        <w:rPr>
          <w:rFonts w:asciiTheme="majorHAnsi" w:eastAsia="Arial" w:hAnsiTheme="majorHAnsi" w:cstheme="majorHAnsi"/>
          <w:sz w:val="24"/>
          <w:szCs w:val="24"/>
        </w:rPr>
        <w:t xml:space="preserve">surrounding </w:t>
      </w:r>
      <w:r w:rsidR="00EA1653"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006F5E12" w:rsidRPr="001806A3">
        <w:rPr>
          <w:rFonts w:asciiTheme="majorHAnsi" w:eastAsia="Arial" w:hAnsiTheme="majorHAnsi" w:cstheme="majorHAnsi"/>
          <w:sz w:val="24"/>
          <w:szCs w:val="24"/>
        </w:rPr>
        <w:t xml:space="preserve"> with </w:t>
      </w:r>
      <w:r w:rsidR="00EA1653" w:rsidRPr="001806A3">
        <w:rPr>
          <w:rFonts w:asciiTheme="majorHAnsi" w:eastAsia="Arial" w:hAnsiTheme="majorHAnsi" w:cstheme="majorHAnsi"/>
          <w:sz w:val="24"/>
          <w:szCs w:val="24"/>
        </w:rPr>
        <w:t xml:space="preserve">the </w:t>
      </w:r>
      <w:r w:rsidR="006F5E12" w:rsidRPr="001806A3">
        <w:rPr>
          <w:rFonts w:asciiTheme="majorHAnsi" w:eastAsia="Arial" w:hAnsiTheme="majorHAnsi" w:cstheme="majorHAnsi"/>
          <w:sz w:val="24"/>
          <w:szCs w:val="24"/>
        </w:rPr>
        <w:t>formed organoids</w:t>
      </w:r>
      <w:r w:rsidRPr="001806A3">
        <w:rPr>
          <w:rFonts w:asciiTheme="majorHAnsi" w:eastAsia="Arial" w:hAnsiTheme="majorHAnsi" w:cstheme="majorHAnsi"/>
          <w:sz w:val="24"/>
          <w:szCs w:val="24"/>
        </w:rPr>
        <w:t>.</w:t>
      </w:r>
    </w:p>
    <w:p w14:paraId="011D996D" w14:textId="77777777" w:rsidR="00EA1653" w:rsidRPr="001806A3" w:rsidRDefault="00EA1653" w:rsidP="002F333D">
      <w:pPr>
        <w:pStyle w:val="ListParagraph"/>
        <w:spacing w:after="0" w:line="240" w:lineRule="auto"/>
        <w:ind w:left="0"/>
        <w:jc w:val="both"/>
        <w:rPr>
          <w:rFonts w:asciiTheme="majorHAnsi" w:eastAsia="Arial" w:hAnsiTheme="majorHAnsi" w:cstheme="majorHAnsi"/>
          <w:sz w:val="24"/>
          <w:szCs w:val="24"/>
        </w:rPr>
      </w:pPr>
    </w:p>
    <w:p w14:paraId="01B51345" w14:textId="48DDD2C9" w:rsidR="00FB6948"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Use </w:t>
      </w:r>
      <w:r w:rsidR="00DB7D5E" w:rsidRPr="001806A3">
        <w:rPr>
          <w:rFonts w:asciiTheme="majorHAnsi" w:eastAsia="Arial" w:hAnsiTheme="majorHAnsi" w:cstheme="majorHAnsi"/>
          <w:sz w:val="24"/>
          <w:szCs w:val="24"/>
        </w:rPr>
        <w:t xml:space="preserve">Graefe </w:t>
      </w:r>
      <w:r w:rsidRPr="001806A3">
        <w:rPr>
          <w:rFonts w:asciiTheme="majorHAnsi" w:eastAsia="Arial" w:hAnsiTheme="majorHAnsi" w:cstheme="majorHAnsi"/>
          <w:sz w:val="24"/>
          <w:szCs w:val="24"/>
        </w:rPr>
        <w:t xml:space="preserve">forceps to invert and agitate </w:t>
      </w:r>
      <w:r w:rsidR="00EA1653"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to release </w:t>
      </w:r>
      <w:r w:rsidR="00EA1653" w:rsidRPr="001806A3">
        <w:rPr>
          <w:rFonts w:asciiTheme="majorHAnsi" w:eastAsia="Arial" w:hAnsiTheme="majorHAnsi" w:cstheme="majorHAnsi"/>
          <w:sz w:val="24"/>
          <w:szCs w:val="24"/>
        </w:rPr>
        <w:t xml:space="preserve">the </w:t>
      </w:r>
      <w:r w:rsidR="005C1477" w:rsidRPr="001806A3">
        <w:rPr>
          <w:rFonts w:asciiTheme="majorHAnsi" w:eastAsia="Arial" w:hAnsiTheme="majorHAnsi" w:cstheme="majorHAnsi"/>
          <w:sz w:val="24"/>
          <w:szCs w:val="24"/>
        </w:rPr>
        <w:t>organoids</w:t>
      </w:r>
      <w:r w:rsidRPr="001806A3">
        <w:rPr>
          <w:rFonts w:asciiTheme="majorHAnsi" w:eastAsia="Arial" w:hAnsiTheme="majorHAnsi" w:cstheme="majorHAnsi"/>
          <w:sz w:val="24"/>
          <w:szCs w:val="24"/>
        </w:rPr>
        <w:t xml:space="preserve"> into the surrounding</w:t>
      </w:r>
      <w:r w:rsidR="006F5E12" w:rsidRPr="001806A3">
        <w:rPr>
          <w:rFonts w:asciiTheme="majorHAnsi" w:eastAsia="Arial" w:hAnsiTheme="majorHAnsi" w:cstheme="majorHAnsi"/>
          <w:sz w:val="24"/>
          <w:szCs w:val="24"/>
        </w:rPr>
        <w:t xml:space="preserve"> media</w:t>
      </w:r>
      <w:r w:rsidRPr="001806A3">
        <w:rPr>
          <w:rFonts w:asciiTheme="majorHAnsi" w:eastAsia="Arial" w:hAnsiTheme="majorHAnsi" w:cstheme="majorHAnsi"/>
          <w:sz w:val="24"/>
          <w:szCs w:val="24"/>
        </w:rPr>
        <w:t xml:space="preserve">. </w:t>
      </w:r>
      <w:r w:rsidR="00EA1653" w:rsidRPr="001806A3">
        <w:rPr>
          <w:rFonts w:asciiTheme="majorHAnsi" w:eastAsia="Arial" w:hAnsiTheme="majorHAnsi" w:cstheme="majorHAnsi"/>
          <w:sz w:val="24"/>
          <w:szCs w:val="24"/>
        </w:rPr>
        <w:t>Confirm the r</w:t>
      </w:r>
      <w:r w:rsidRPr="001806A3">
        <w:rPr>
          <w:rFonts w:asciiTheme="majorHAnsi" w:eastAsia="Arial" w:hAnsiTheme="majorHAnsi" w:cstheme="majorHAnsi"/>
          <w:sz w:val="24"/>
          <w:szCs w:val="24"/>
        </w:rPr>
        <w:t xml:space="preserve">elease of organoids from </w:t>
      </w:r>
      <w:r w:rsidR="00EA1653"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under a microscope.</w:t>
      </w:r>
    </w:p>
    <w:p w14:paraId="07839DD9" w14:textId="57BCD144" w:rsidR="00CC39F7" w:rsidRPr="001806A3" w:rsidRDefault="006C2C09"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 </w:t>
      </w:r>
    </w:p>
    <w:p w14:paraId="5AFE35E7" w14:textId="15A98A8E" w:rsidR="00CC39F7" w:rsidRPr="001806A3" w:rsidRDefault="006C2C09"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FB6948"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xml:space="preserve">: If primary ovarian somatic cells have not aggregated adequately, organoids may not remain intact when removed from 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Organoid assembly may take 1</w:t>
      </w:r>
      <w:r w:rsidR="00FB6948"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3 days</w:t>
      </w:r>
      <w:r w:rsidR="002F333D"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depend</w:t>
      </w:r>
      <w:r w:rsidR="00CC39F7" w:rsidRPr="001806A3">
        <w:rPr>
          <w:rFonts w:asciiTheme="majorHAnsi" w:eastAsia="Arial" w:hAnsiTheme="majorHAnsi" w:cstheme="majorHAnsi"/>
          <w:sz w:val="24"/>
          <w:szCs w:val="24"/>
        </w:rPr>
        <w:t>ing</w:t>
      </w:r>
      <w:r w:rsidRPr="001806A3">
        <w:rPr>
          <w:rFonts w:asciiTheme="majorHAnsi" w:eastAsia="Arial" w:hAnsiTheme="majorHAnsi" w:cstheme="majorHAnsi"/>
          <w:sz w:val="24"/>
          <w:szCs w:val="24"/>
        </w:rPr>
        <w:t xml:space="preserve"> on the strain and age of the mice from which ovarian somatic cells were isolated. </w:t>
      </w:r>
    </w:p>
    <w:p w14:paraId="2E401236" w14:textId="77777777" w:rsidR="00FB6948" w:rsidRPr="001806A3" w:rsidRDefault="00FB6948" w:rsidP="002F333D">
      <w:pPr>
        <w:pStyle w:val="ListParagraph"/>
        <w:spacing w:after="0" w:line="240" w:lineRule="auto"/>
        <w:ind w:left="0"/>
        <w:jc w:val="both"/>
        <w:rPr>
          <w:rFonts w:asciiTheme="majorHAnsi" w:eastAsia="Arial" w:hAnsiTheme="majorHAnsi" w:cstheme="majorHAnsi"/>
          <w:sz w:val="24"/>
          <w:szCs w:val="24"/>
        </w:rPr>
      </w:pPr>
    </w:p>
    <w:p w14:paraId="04F79835" w14:textId="0BB43588" w:rsidR="00FB6948"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Remove </w:t>
      </w:r>
      <w:r w:rsidR="00FB6948"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empty 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using </w:t>
      </w:r>
      <w:r w:rsidR="00DB7D5E" w:rsidRPr="001806A3">
        <w:rPr>
          <w:rFonts w:asciiTheme="majorHAnsi" w:eastAsia="Arial" w:hAnsiTheme="majorHAnsi" w:cstheme="majorHAnsi"/>
          <w:sz w:val="24"/>
          <w:szCs w:val="24"/>
        </w:rPr>
        <w:t xml:space="preserve">Graefe </w:t>
      </w:r>
      <w:r w:rsidRPr="001806A3">
        <w:rPr>
          <w:rFonts w:asciiTheme="majorHAnsi" w:eastAsia="Arial" w:hAnsiTheme="majorHAnsi" w:cstheme="majorHAnsi"/>
          <w:sz w:val="24"/>
          <w:szCs w:val="24"/>
        </w:rPr>
        <w:t xml:space="preserve">forceps and </w:t>
      </w:r>
      <w:r w:rsidR="006F5E12" w:rsidRPr="001806A3">
        <w:rPr>
          <w:rFonts w:asciiTheme="majorHAnsi" w:eastAsia="Arial" w:hAnsiTheme="majorHAnsi" w:cstheme="majorHAnsi"/>
          <w:sz w:val="24"/>
          <w:szCs w:val="24"/>
        </w:rPr>
        <w:t>transfer the media</w:t>
      </w:r>
      <w:r w:rsidRPr="001806A3">
        <w:rPr>
          <w:rFonts w:asciiTheme="majorHAnsi" w:eastAsia="Arial" w:hAnsiTheme="majorHAnsi" w:cstheme="majorHAnsi"/>
          <w:sz w:val="24"/>
          <w:szCs w:val="24"/>
        </w:rPr>
        <w:t xml:space="preserve"> containing </w:t>
      </w:r>
      <w:r w:rsidR="00FB6948"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organoids into microcentrifuge tubes by pipetting. </w:t>
      </w:r>
    </w:p>
    <w:p w14:paraId="66DA3696" w14:textId="77777777" w:rsidR="00FB6948" w:rsidRPr="001806A3" w:rsidRDefault="00FB6948" w:rsidP="002F333D">
      <w:pPr>
        <w:pStyle w:val="ListParagraph"/>
        <w:spacing w:after="0" w:line="240" w:lineRule="auto"/>
        <w:ind w:left="0"/>
        <w:jc w:val="both"/>
        <w:rPr>
          <w:rFonts w:asciiTheme="majorHAnsi" w:eastAsia="Arial" w:hAnsiTheme="majorHAnsi" w:cstheme="majorHAnsi"/>
          <w:sz w:val="24"/>
          <w:szCs w:val="24"/>
        </w:rPr>
      </w:pPr>
    </w:p>
    <w:p w14:paraId="64652743" w14:textId="2DFD3E1B" w:rsidR="00CC39F7"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Centrifuge </w:t>
      </w:r>
      <w:r w:rsidR="00FB6948"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organoids at 300 </w:t>
      </w:r>
      <w:r w:rsidR="00FB6948"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w:t>
      </w:r>
      <w:r w:rsidRPr="001806A3">
        <w:rPr>
          <w:rFonts w:asciiTheme="majorHAnsi" w:eastAsia="Arial" w:hAnsiTheme="majorHAnsi" w:cstheme="majorHAnsi"/>
          <w:i/>
          <w:iCs/>
          <w:sz w:val="24"/>
          <w:szCs w:val="24"/>
        </w:rPr>
        <w:t>g</w:t>
      </w:r>
      <w:r w:rsidRPr="001806A3">
        <w:rPr>
          <w:rFonts w:asciiTheme="majorHAnsi" w:eastAsia="Arial" w:hAnsiTheme="majorHAnsi" w:cstheme="majorHAnsi"/>
          <w:sz w:val="24"/>
          <w:szCs w:val="24"/>
        </w:rPr>
        <w:t xml:space="preserve"> for 5 min</w:t>
      </w:r>
      <w:r w:rsidR="00F50B41" w:rsidRPr="001806A3">
        <w:rPr>
          <w:rFonts w:asciiTheme="majorHAnsi" w:eastAsia="Arial" w:hAnsiTheme="majorHAnsi" w:cstheme="majorHAnsi"/>
          <w:sz w:val="24"/>
          <w:szCs w:val="24"/>
        </w:rPr>
        <w:t xml:space="preserve"> at room temperature</w:t>
      </w:r>
      <w:r w:rsidRPr="001806A3">
        <w:rPr>
          <w:rFonts w:asciiTheme="majorHAnsi" w:eastAsia="Arial" w:hAnsiTheme="majorHAnsi" w:cstheme="majorHAnsi"/>
          <w:sz w:val="24"/>
          <w:szCs w:val="24"/>
        </w:rPr>
        <w:t xml:space="preserve">. </w:t>
      </w:r>
    </w:p>
    <w:p w14:paraId="6E1789A9" w14:textId="77777777" w:rsidR="00357E11" w:rsidRPr="001806A3" w:rsidRDefault="00357E11" w:rsidP="002F333D">
      <w:pPr>
        <w:pStyle w:val="ListParagraph"/>
        <w:spacing w:after="0" w:line="240" w:lineRule="auto"/>
        <w:ind w:left="0"/>
        <w:jc w:val="both"/>
        <w:rPr>
          <w:rFonts w:asciiTheme="majorHAnsi" w:eastAsia="Arial" w:hAnsiTheme="majorHAnsi" w:cstheme="majorHAnsi"/>
          <w:sz w:val="24"/>
          <w:szCs w:val="24"/>
        </w:rPr>
      </w:pPr>
    </w:p>
    <w:p w14:paraId="119CE2CE" w14:textId="6A946B83" w:rsidR="00CC39F7"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Under a dissecting microscope, remove the supernatant by pipetting, leaving 50</w:t>
      </w:r>
      <w:r w:rsidR="00357E11"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75 µL </w:t>
      </w:r>
      <w:r w:rsidR="00357E11" w:rsidRPr="001806A3">
        <w:rPr>
          <w:rFonts w:asciiTheme="majorHAnsi" w:eastAsia="Arial" w:hAnsiTheme="majorHAnsi" w:cstheme="majorHAnsi"/>
          <w:sz w:val="24"/>
          <w:szCs w:val="24"/>
        </w:rPr>
        <w:t xml:space="preserve">of </w:t>
      </w:r>
      <w:r w:rsidR="006F5E12" w:rsidRPr="001806A3">
        <w:rPr>
          <w:rFonts w:asciiTheme="majorHAnsi" w:eastAsia="Arial" w:hAnsiTheme="majorHAnsi" w:cstheme="majorHAnsi"/>
          <w:sz w:val="24"/>
          <w:szCs w:val="24"/>
        </w:rPr>
        <w:t xml:space="preserve">media </w:t>
      </w:r>
      <w:r w:rsidRPr="001806A3">
        <w:rPr>
          <w:rFonts w:asciiTheme="majorHAnsi" w:eastAsia="Arial" w:hAnsiTheme="majorHAnsi" w:cstheme="majorHAnsi"/>
          <w:sz w:val="24"/>
          <w:szCs w:val="24"/>
        </w:rPr>
        <w:t xml:space="preserve">containing </w:t>
      </w:r>
      <w:r w:rsidR="00357E11"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organoids. </w:t>
      </w:r>
    </w:p>
    <w:p w14:paraId="3F210FDC" w14:textId="77777777" w:rsidR="00357E11" w:rsidRPr="001806A3" w:rsidRDefault="00357E11" w:rsidP="002F333D">
      <w:pPr>
        <w:pStyle w:val="ListParagraph"/>
        <w:spacing w:after="0" w:line="240" w:lineRule="auto"/>
        <w:ind w:left="0"/>
        <w:jc w:val="both"/>
        <w:rPr>
          <w:rFonts w:asciiTheme="majorHAnsi" w:eastAsia="Arial" w:hAnsiTheme="majorHAnsi" w:cstheme="majorHAnsi"/>
          <w:sz w:val="24"/>
          <w:szCs w:val="24"/>
        </w:rPr>
      </w:pPr>
    </w:p>
    <w:p w14:paraId="2CDC9222" w14:textId="298D3178" w:rsidR="00CC39F7" w:rsidRPr="001806A3" w:rsidRDefault="006F5E12"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Remove </w:t>
      </w:r>
      <w:r w:rsidR="00645F92"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equilibrated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from the incubator and make </w:t>
      </w:r>
      <w:r w:rsidR="006C2C09" w:rsidRPr="001806A3">
        <w:rPr>
          <w:rFonts w:asciiTheme="majorHAnsi" w:eastAsia="Arial" w:hAnsiTheme="majorHAnsi" w:cstheme="majorHAnsi"/>
          <w:sz w:val="24"/>
          <w:szCs w:val="24"/>
        </w:rPr>
        <w:t xml:space="preserve">sure that the </w:t>
      </w:r>
      <w:proofErr w:type="spellStart"/>
      <w:r w:rsidR="006C2C09" w:rsidRPr="001806A3">
        <w:rPr>
          <w:rFonts w:asciiTheme="majorHAnsi" w:eastAsia="Arial" w:hAnsiTheme="majorHAnsi" w:cstheme="majorHAnsi"/>
          <w:sz w:val="24"/>
          <w:szCs w:val="24"/>
        </w:rPr>
        <w:t>micromolds</w:t>
      </w:r>
      <w:proofErr w:type="spellEnd"/>
      <w:r w:rsidR="006C2C09" w:rsidRPr="001806A3">
        <w:rPr>
          <w:rFonts w:asciiTheme="majorHAnsi" w:eastAsia="Arial" w:hAnsiTheme="majorHAnsi" w:cstheme="majorHAnsi"/>
          <w:sz w:val="24"/>
          <w:szCs w:val="24"/>
        </w:rPr>
        <w:t xml:space="preserve"> are oriented such that the cell seeding chamber is facing up</w:t>
      </w:r>
      <w:r w:rsidRPr="001806A3">
        <w:rPr>
          <w:rFonts w:asciiTheme="majorHAnsi" w:eastAsia="Arial" w:hAnsiTheme="majorHAnsi" w:cstheme="majorHAnsi"/>
          <w:sz w:val="24"/>
          <w:szCs w:val="24"/>
        </w:rPr>
        <w:t>.</w:t>
      </w:r>
    </w:p>
    <w:p w14:paraId="6C4301C4" w14:textId="77777777" w:rsidR="00645F92" w:rsidRPr="001806A3" w:rsidRDefault="00645F92" w:rsidP="002F333D">
      <w:pPr>
        <w:pStyle w:val="ListParagraph"/>
        <w:spacing w:after="0" w:line="240" w:lineRule="auto"/>
        <w:ind w:left="0"/>
        <w:jc w:val="both"/>
        <w:rPr>
          <w:rFonts w:asciiTheme="majorHAnsi" w:eastAsia="Arial" w:hAnsiTheme="majorHAnsi" w:cstheme="majorHAnsi"/>
          <w:sz w:val="24"/>
          <w:szCs w:val="24"/>
        </w:rPr>
      </w:pPr>
    </w:p>
    <w:p w14:paraId="4167948D" w14:textId="2AF64A9B" w:rsidR="00CC39F7" w:rsidRPr="001806A3" w:rsidRDefault="006F5E12"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R</w:t>
      </w:r>
      <w:r w:rsidR="006C2C09" w:rsidRPr="001806A3">
        <w:rPr>
          <w:rFonts w:asciiTheme="majorHAnsi" w:eastAsia="Arial" w:hAnsiTheme="majorHAnsi" w:cstheme="majorHAnsi"/>
          <w:sz w:val="24"/>
          <w:szCs w:val="24"/>
        </w:rPr>
        <w:t xml:space="preserve">emove </w:t>
      </w:r>
      <w:r w:rsidR="00645F92" w:rsidRPr="001806A3">
        <w:rPr>
          <w:rFonts w:asciiTheme="majorHAnsi" w:eastAsia="Arial" w:hAnsiTheme="majorHAnsi" w:cstheme="majorHAnsi"/>
          <w:sz w:val="24"/>
          <w:szCs w:val="24"/>
        </w:rPr>
        <w:t xml:space="preserve">the </w:t>
      </w:r>
      <w:r w:rsidR="006C2C09" w:rsidRPr="001806A3">
        <w:rPr>
          <w:rFonts w:asciiTheme="majorHAnsi" w:eastAsia="Arial" w:hAnsiTheme="majorHAnsi" w:cstheme="majorHAnsi"/>
          <w:sz w:val="24"/>
          <w:szCs w:val="24"/>
        </w:rPr>
        <w:t xml:space="preserve">media from the cell seeding chambers using </w:t>
      </w:r>
      <w:r w:rsidR="00DB7D5E" w:rsidRPr="001806A3">
        <w:rPr>
          <w:rFonts w:asciiTheme="majorHAnsi" w:eastAsia="Arial" w:hAnsiTheme="majorHAnsi" w:cstheme="majorHAnsi"/>
          <w:sz w:val="24"/>
          <w:szCs w:val="24"/>
        </w:rPr>
        <w:t xml:space="preserve">Graefe </w:t>
      </w:r>
      <w:r w:rsidR="006C2C09" w:rsidRPr="001806A3">
        <w:rPr>
          <w:rFonts w:asciiTheme="majorHAnsi" w:eastAsia="Arial" w:hAnsiTheme="majorHAnsi" w:cstheme="majorHAnsi"/>
          <w:sz w:val="24"/>
          <w:szCs w:val="24"/>
        </w:rPr>
        <w:t>forceps or by pipetting.</w:t>
      </w:r>
      <w:r w:rsidR="00CC39F7" w:rsidRPr="001806A3">
        <w:rPr>
          <w:rFonts w:asciiTheme="majorHAnsi" w:eastAsia="Arial" w:hAnsiTheme="majorHAnsi" w:cstheme="majorHAnsi"/>
          <w:sz w:val="24"/>
          <w:szCs w:val="24"/>
        </w:rPr>
        <w:t xml:space="preserve"> </w:t>
      </w:r>
    </w:p>
    <w:p w14:paraId="0727A1FF" w14:textId="77777777" w:rsidR="00645F92" w:rsidRPr="001806A3" w:rsidRDefault="00645F92" w:rsidP="002F333D">
      <w:pPr>
        <w:pStyle w:val="ListParagraph"/>
        <w:spacing w:after="0" w:line="240" w:lineRule="auto"/>
        <w:ind w:left="0"/>
        <w:jc w:val="both"/>
        <w:rPr>
          <w:rFonts w:asciiTheme="majorHAnsi" w:eastAsia="Arial" w:hAnsiTheme="majorHAnsi" w:cstheme="majorHAnsi"/>
          <w:sz w:val="24"/>
          <w:szCs w:val="24"/>
        </w:rPr>
      </w:pPr>
    </w:p>
    <w:p w14:paraId="4FDD5ACF" w14:textId="5AED6571" w:rsidR="00CC39F7" w:rsidRPr="001806A3" w:rsidRDefault="006F5E12" w:rsidP="002F333D">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N</w:t>
      </w:r>
      <w:r w:rsidR="00645F92" w:rsidRPr="001806A3">
        <w:rPr>
          <w:rFonts w:asciiTheme="majorHAnsi" w:eastAsia="Arial" w:hAnsiTheme="majorHAnsi" w:cstheme="majorHAnsi"/>
          <w:sz w:val="24"/>
          <w:szCs w:val="24"/>
        </w:rPr>
        <w:t>OTE</w:t>
      </w:r>
      <w:r w:rsidRPr="001806A3">
        <w:rPr>
          <w:rFonts w:asciiTheme="majorHAnsi" w:eastAsia="Arial" w:hAnsiTheme="majorHAnsi" w:cstheme="majorHAnsi"/>
          <w:sz w:val="24"/>
          <w:szCs w:val="24"/>
        </w:rPr>
        <w:t xml:space="preserve">: Wells should not contain more than 500 µL </w:t>
      </w:r>
      <w:r w:rsidR="00645F92" w:rsidRPr="001806A3">
        <w:rPr>
          <w:rFonts w:asciiTheme="majorHAnsi" w:eastAsia="Arial" w:hAnsiTheme="majorHAnsi" w:cstheme="majorHAnsi"/>
          <w:sz w:val="24"/>
          <w:szCs w:val="24"/>
        </w:rPr>
        <w:t xml:space="preserve">of </w:t>
      </w:r>
      <w:r w:rsidRPr="001806A3">
        <w:rPr>
          <w:rFonts w:asciiTheme="majorHAnsi" w:eastAsia="Arial" w:hAnsiTheme="majorHAnsi" w:cstheme="majorHAnsi"/>
          <w:sz w:val="24"/>
          <w:szCs w:val="24"/>
        </w:rPr>
        <w:t xml:space="preserve">media so that </w:t>
      </w:r>
      <w:r w:rsidR="00645F92"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cell seeding chambers of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can be emptied. </w:t>
      </w:r>
    </w:p>
    <w:p w14:paraId="55186C85" w14:textId="77777777" w:rsidR="00645F92" w:rsidRPr="001806A3" w:rsidRDefault="00645F92" w:rsidP="002F333D">
      <w:pPr>
        <w:pStyle w:val="ListParagraph"/>
        <w:spacing w:after="0" w:line="240" w:lineRule="auto"/>
        <w:ind w:left="0"/>
        <w:jc w:val="both"/>
        <w:rPr>
          <w:rFonts w:asciiTheme="majorHAnsi" w:eastAsia="Arial" w:hAnsiTheme="majorHAnsi" w:cstheme="majorHAnsi"/>
          <w:sz w:val="24"/>
          <w:szCs w:val="24"/>
        </w:rPr>
      </w:pPr>
    </w:p>
    <w:p w14:paraId="1C356AF3" w14:textId="2E4C72B9" w:rsidR="00CC39F7"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Transfer </w:t>
      </w:r>
      <w:r w:rsidR="00645F92"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organoids directly to the cell seeding chamber of each new agarose </w:t>
      </w:r>
      <w:proofErr w:type="spellStart"/>
      <w:r w:rsidRPr="001806A3">
        <w:rPr>
          <w:rFonts w:asciiTheme="majorHAnsi" w:eastAsia="Arial" w:hAnsiTheme="majorHAnsi" w:cstheme="majorHAnsi"/>
          <w:sz w:val="24"/>
          <w:szCs w:val="24"/>
        </w:rPr>
        <w:t>micromold</w:t>
      </w:r>
      <w:proofErr w:type="spellEnd"/>
      <w:r w:rsidRPr="001806A3">
        <w:rPr>
          <w:rFonts w:asciiTheme="majorHAnsi" w:eastAsia="Arial" w:hAnsiTheme="majorHAnsi" w:cstheme="majorHAnsi"/>
          <w:sz w:val="24"/>
          <w:szCs w:val="24"/>
        </w:rPr>
        <w:t xml:space="preserve"> by pipetting. Return the 24-well plate to </w:t>
      </w:r>
      <w:r w:rsidR="002F333D"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incubator.</w:t>
      </w:r>
    </w:p>
    <w:p w14:paraId="0EB074BA" w14:textId="77777777" w:rsidR="00645F92" w:rsidRPr="001806A3" w:rsidRDefault="00645F92" w:rsidP="002F333D">
      <w:pPr>
        <w:pStyle w:val="ListParagraph"/>
        <w:spacing w:after="0" w:line="240" w:lineRule="auto"/>
        <w:ind w:left="0"/>
        <w:jc w:val="both"/>
        <w:rPr>
          <w:rFonts w:asciiTheme="majorHAnsi" w:eastAsia="Arial" w:hAnsiTheme="majorHAnsi" w:cstheme="majorHAnsi"/>
          <w:sz w:val="24"/>
          <w:szCs w:val="24"/>
        </w:rPr>
      </w:pPr>
    </w:p>
    <w:p w14:paraId="4E29C2C6" w14:textId="6674912B" w:rsidR="006C2C09" w:rsidRPr="001806A3" w:rsidRDefault="006C2C09" w:rsidP="002F333D">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After 1</w:t>
      </w:r>
      <w:r w:rsidR="00645F92"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2 h, add an additional 250 µL of </w:t>
      </w:r>
      <w:r w:rsidR="00645F92"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desired media around the outside of 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being careful not to disturb the cell seeding chambers.</w:t>
      </w:r>
    </w:p>
    <w:p w14:paraId="1B47C628" w14:textId="77777777" w:rsidR="002F333D" w:rsidRPr="001806A3" w:rsidRDefault="002F333D" w:rsidP="001806A3">
      <w:pPr>
        <w:pStyle w:val="ListParagraph"/>
        <w:spacing w:after="0" w:line="240" w:lineRule="auto"/>
        <w:ind w:left="0"/>
        <w:jc w:val="both"/>
        <w:rPr>
          <w:rFonts w:asciiTheme="majorHAnsi" w:eastAsia="Arial" w:hAnsiTheme="majorHAnsi" w:cstheme="majorHAnsi"/>
          <w:sz w:val="24"/>
          <w:szCs w:val="24"/>
        </w:rPr>
      </w:pPr>
    </w:p>
    <w:p w14:paraId="58CADEEB" w14:textId="21D7EE00" w:rsidR="00E3271D" w:rsidRPr="001806A3" w:rsidRDefault="00076D87" w:rsidP="002F333D">
      <w:pPr>
        <w:pBdr>
          <w:top w:val="nil"/>
          <w:left w:val="nil"/>
          <w:bottom w:val="nil"/>
          <w:right w:val="nil"/>
          <w:between w:val="nil"/>
        </w:pBdr>
        <w:rPr>
          <w:rFonts w:asciiTheme="majorHAnsi" w:eastAsia="Arial" w:hAnsiTheme="majorHAnsi" w:cstheme="majorHAnsi"/>
        </w:rPr>
      </w:pPr>
      <w:r w:rsidRPr="001806A3">
        <w:rPr>
          <w:rFonts w:asciiTheme="majorHAnsi" w:eastAsia="Arial" w:hAnsiTheme="majorHAnsi" w:cstheme="majorHAnsi"/>
        </w:rPr>
        <w:t xml:space="preserve">[Place </w:t>
      </w:r>
      <w:r w:rsidRPr="001806A3">
        <w:rPr>
          <w:rFonts w:asciiTheme="majorHAnsi" w:eastAsia="Arial" w:hAnsiTheme="majorHAnsi" w:cstheme="majorHAnsi"/>
          <w:b/>
        </w:rPr>
        <w:t>Figure 7</w:t>
      </w:r>
      <w:r w:rsidRPr="001806A3">
        <w:rPr>
          <w:rFonts w:asciiTheme="majorHAnsi" w:eastAsia="Arial" w:hAnsiTheme="majorHAnsi" w:cstheme="majorHAnsi"/>
        </w:rPr>
        <w:t xml:space="preserve"> here]</w:t>
      </w:r>
    </w:p>
    <w:p w14:paraId="5BA72596" w14:textId="77777777" w:rsidR="00E3271D" w:rsidRPr="001806A3" w:rsidRDefault="00E3271D" w:rsidP="002F333D">
      <w:pPr>
        <w:pBdr>
          <w:top w:val="nil"/>
          <w:left w:val="nil"/>
          <w:bottom w:val="nil"/>
          <w:right w:val="nil"/>
          <w:between w:val="nil"/>
        </w:pBdr>
        <w:rPr>
          <w:rFonts w:asciiTheme="majorHAnsi" w:eastAsia="Arial" w:hAnsiTheme="majorHAnsi" w:cstheme="majorHAnsi"/>
        </w:rPr>
      </w:pPr>
    </w:p>
    <w:p w14:paraId="3659CA0D" w14:textId="45D9E824" w:rsidR="00E3271D" w:rsidRPr="001806A3" w:rsidRDefault="00E3271D" w:rsidP="002F333D">
      <w:pPr>
        <w:pStyle w:val="ListParagraph"/>
        <w:numPr>
          <w:ilvl w:val="0"/>
          <w:numId w:val="31"/>
        </w:numPr>
        <w:spacing w:after="0" w:line="240" w:lineRule="auto"/>
        <w:ind w:left="0" w:firstLine="0"/>
        <w:jc w:val="both"/>
        <w:rPr>
          <w:rFonts w:asciiTheme="majorHAnsi" w:eastAsia="Arial" w:hAnsiTheme="majorHAnsi" w:cstheme="majorHAnsi"/>
          <w:b/>
          <w:bCs/>
          <w:sz w:val="24"/>
          <w:szCs w:val="24"/>
        </w:rPr>
      </w:pPr>
      <w:r w:rsidRPr="001806A3">
        <w:rPr>
          <w:rFonts w:asciiTheme="majorHAnsi" w:eastAsia="Arial" w:hAnsiTheme="majorHAnsi" w:cstheme="majorHAnsi"/>
          <w:b/>
          <w:bCs/>
          <w:sz w:val="24"/>
          <w:szCs w:val="24"/>
        </w:rPr>
        <w:t xml:space="preserve">Troubleshooting </w:t>
      </w:r>
      <w:r w:rsidR="002F333D" w:rsidRPr="001806A3">
        <w:rPr>
          <w:rFonts w:asciiTheme="majorHAnsi" w:eastAsia="Arial" w:hAnsiTheme="majorHAnsi" w:cstheme="majorHAnsi"/>
          <w:b/>
          <w:bCs/>
          <w:sz w:val="24"/>
          <w:szCs w:val="24"/>
        </w:rPr>
        <w:t>t</w:t>
      </w:r>
      <w:r w:rsidRPr="001806A3">
        <w:rPr>
          <w:rFonts w:asciiTheme="majorHAnsi" w:eastAsia="Arial" w:hAnsiTheme="majorHAnsi" w:cstheme="majorHAnsi"/>
          <w:b/>
          <w:bCs/>
          <w:sz w:val="24"/>
          <w:szCs w:val="24"/>
        </w:rPr>
        <w:t>ips</w:t>
      </w:r>
    </w:p>
    <w:p w14:paraId="2236E1B1" w14:textId="77777777" w:rsidR="00E3271D" w:rsidRPr="001806A3" w:rsidRDefault="00E3271D" w:rsidP="002F333D">
      <w:pPr>
        <w:pStyle w:val="ListParagraph"/>
        <w:spacing w:after="0" w:line="240" w:lineRule="auto"/>
        <w:ind w:left="0"/>
        <w:jc w:val="both"/>
        <w:rPr>
          <w:rFonts w:asciiTheme="majorHAnsi" w:eastAsia="Arial" w:hAnsiTheme="majorHAnsi" w:cstheme="majorHAnsi"/>
          <w:sz w:val="24"/>
          <w:szCs w:val="24"/>
        </w:rPr>
      </w:pPr>
    </w:p>
    <w:p w14:paraId="662BFCCF" w14:textId="53AB8B1D" w:rsidR="002F333D" w:rsidRPr="001806A3" w:rsidRDefault="002F333D" w:rsidP="002F333D">
      <w:pPr>
        <w:pStyle w:val="ListParagraph"/>
        <w:numPr>
          <w:ilvl w:val="1"/>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Problem 1: The n</w:t>
      </w:r>
      <w:r w:rsidR="00E3271D" w:rsidRPr="001806A3">
        <w:rPr>
          <w:rFonts w:asciiTheme="majorHAnsi" w:eastAsia="Arial" w:hAnsiTheme="majorHAnsi" w:cstheme="majorHAnsi"/>
          <w:sz w:val="24"/>
          <w:szCs w:val="24"/>
        </w:rPr>
        <w:t>umber of isolated primary ovarian somatic cells is lower than anticipated</w:t>
      </w:r>
      <w:r w:rsidRPr="001806A3">
        <w:rPr>
          <w:rFonts w:asciiTheme="majorHAnsi" w:eastAsia="Arial" w:hAnsiTheme="majorHAnsi" w:cstheme="majorHAnsi"/>
          <w:sz w:val="24"/>
          <w:szCs w:val="24"/>
        </w:rPr>
        <w:t>.</w:t>
      </w:r>
    </w:p>
    <w:p w14:paraId="2316E27A" w14:textId="77777777" w:rsidR="002F333D" w:rsidRPr="001806A3" w:rsidRDefault="002F333D" w:rsidP="002F333D">
      <w:pPr>
        <w:pStyle w:val="ListParagraph"/>
        <w:spacing w:after="0" w:line="240" w:lineRule="auto"/>
        <w:ind w:left="0"/>
        <w:jc w:val="both"/>
        <w:rPr>
          <w:rFonts w:asciiTheme="majorHAnsi" w:eastAsia="Arial" w:hAnsiTheme="majorHAnsi" w:cstheme="majorHAnsi"/>
          <w:sz w:val="24"/>
          <w:szCs w:val="24"/>
          <w:u w:val="single"/>
        </w:rPr>
      </w:pPr>
    </w:p>
    <w:p w14:paraId="2E7D0F94" w14:textId="09D92444" w:rsidR="00E3271D" w:rsidRPr="001806A3" w:rsidRDefault="002F333D" w:rsidP="001806A3">
      <w:pPr>
        <w:pStyle w:val="ListParagraph"/>
        <w:spacing w:after="0" w:line="240" w:lineRule="auto"/>
        <w:ind w:left="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NOTE: </w:t>
      </w:r>
      <w:r w:rsidR="00E3271D" w:rsidRPr="001806A3">
        <w:rPr>
          <w:rFonts w:asciiTheme="majorHAnsi" w:eastAsia="Arial" w:hAnsiTheme="majorHAnsi" w:cstheme="majorHAnsi"/>
          <w:sz w:val="24"/>
          <w:szCs w:val="24"/>
        </w:rPr>
        <w:t xml:space="preserve">If ovarian tissue fragments are consistently smaller than 1 mm or not visible by eye following enzymatic digestion, the isolated cell number may be low because of decreased viability due to over-digestion. If ovarian tissue fragments are larger than 1 mm following enzymatic digestion, </w:t>
      </w:r>
      <w:r w:rsidRPr="001806A3">
        <w:rPr>
          <w:rFonts w:asciiTheme="majorHAnsi" w:eastAsia="Arial" w:hAnsiTheme="majorHAnsi" w:cstheme="majorHAnsi"/>
          <w:sz w:val="24"/>
          <w:szCs w:val="24"/>
        </w:rPr>
        <w:t xml:space="preserve">the </w:t>
      </w:r>
      <w:r w:rsidR="00E3271D" w:rsidRPr="001806A3">
        <w:rPr>
          <w:rFonts w:asciiTheme="majorHAnsi" w:eastAsia="Arial" w:hAnsiTheme="majorHAnsi" w:cstheme="majorHAnsi"/>
          <w:sz w:val="24"/>
          <w:szCs w:val="24"/>
        </w:rPr>
        <w:t>isolated cell number may be low because of insufficient digestion of the ovarian tissue.</w:t>
      </w:r>
    </w:p>
    <w:p w14:paraId="6D8544D3" w14:textId="77777777" w:rsidR="00E3271D" w:rsidRPr="001806A3" w:rsidRDefault="00E3271D" w:rsidP="001806A3">
      <w:pPr>
        <w:rPr>
          <w:rFonts w:asciiTheme="majorHAnsi" w:eastAsia="Arial" w:hAnsiTheme="majorHAnsi" w:cstheme="majorHAnsi"/>
        </w:rPr>
      </w:pPr>
    </w:p>
    <w:p w14:paraId="07372ADF" w14:textId="40B7FE17" w:rsidR="002F333D" w:rsidRPr="001806A3" w:rsidRDefault="002F333D" w:rsidP="001806A3">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If o</w:t>
      </w:r>
      <w:r w:rsidR="00E3271D" w:rsidRPr="001806A3">
        <w:rPr>
          <w:rFonts w:asciiTheme="majorHAnsi" w:eastAsia="Arial" w:hAnsiTheme="majorHAnsi" w:cstheme="majorHAnsi"/>
          <w:sz w:val="24"/>
          <w:szCs w:val="24"/>
        </w:rPr>
        <w:t>varian tissue fragments are larger than 1 mm following enzymatic digestion</w:t>
      </w:r>
      <w:r w:rsidRPr="001806A3">
        <w:rPr>
          <w:rFonts w:asciiTheme="majorHAnsi" w:eastAsia="Arial" w:hAnsiTheme="majorHAnsi" w:cstheme="majorHAnsi"/>
          <w:sz w:val="24"/>
          <w:szCs w:val="24"/>
        </w:rPr>
        <w:t>, follow steps 6.1.1.1–6.1.1.2.</w:t>
      </w:r>
      <w:r w:rsidR="00E3271D" w:rsidRPr="001806A3">
        <w:rPr>
          <w:rFonts w:asciiTheme="majorHAnsi" w:eastAsia="Arial" w:hAnsiTheme="majorHAnsi" w:cstheme="majorHAnsi"/>
          <w:sz w:val="24"/>
          <w:szCs w:val="24"/>
        </w:rPr>
        <w:t xml:space="preserve"> </w:t>
      </w:r>
    </w:p>
    <w:p w14:paraId="34E84996" w14:textId="77777777" w:rsidR="002F333D" w:rsidRPr="001806A3" w:rsidRDefault="002F333D" w:rsidP="001806A3">
      <w:pPr>
        <w:pStyle w:val="ListParagraph"/>
        <w:spacing w:after="0" w:line="240" w:lineRule="auto"/>
        <w:ind w:left="0"/>
        <w:jc w:val="both"/>
        <w:rPr>
          <w:rFonts w:asciiTheme="majorHAnsi" w:eastAsia="Arial" w:hAnsiTheme="majorHAnsi" w:cstheme="majorHAnsi"/>
          <w:sz w:val="24"/>
          <w:szCs w:val="24"/>
        </w:rPr>
      </w:pPr>
    </w:p>
    <w:p w14:paraId="5BF10C9F" w14:textId="77777777" w:rsidR="002F333D" w:rsidRPr="001806A3" w:rsidRDefault="00E3271D" w:rsidP="001806A3">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Confirm that Collagenase IV and DNase I are within their recommended shelf-life and have not lost enzymatic activity due to improper storage or, in the case of DNase I, repeated freeze-thaw cycles. </w:t>
      </w:r>
    </w:p>
    <w:p w14:paraId="2E4CC597" w14:textId="77777777" w:rsidR="002F333D" w:rsidRPr="001806A3" w:rsidRDefault="002F333D" w:rsidP="001806A3">
      <w:pPr>
        <w:pStyle w:val="ListParagraph"/>
        <w:spacing w:after="0" w:line="240" w:lineRule="auto"/>
        <w:ind w:left="0"/>
        <w:jc w:val="both"/>
        <w:rPr>
          <w:rFonts w:asciiTheme="majorHAnsi" w:eastAsia="Arial" w:hAnsiTheme="majorHAnsi" w:cstheme="majorHAnsi"/>
          <w:sz w:val="24"/>
          <w:szCs w:val="24"/>
        </w:rPr>
      </w:pPr>
    </w:p>
    <w:p w14:paraId="0AB8C99C" w14:textId="6D9B7D36" w:rsidR="00E3271D" w:rsidRPr="001806A3" w:rsidRDefault="00E3271D" w:rsidP="001806A3">
      <w:pPr>
        <w:pStyle w:val="ListParagraph"/>
        <w:numPr>
          <w:ilvl w:val="3"/>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lastRenderedPageBreak/>
        <w:t xml:space="preserve">Increase the amount of repeated pipetting of the ovarian tissue, decrease the bore size of the p1000 tip if it was cut to make the opening wider, and/or increase the incubation time in </w:t>
      </w:r>
      <w:r w:rsidR="002F333D" w:rsidRPr="001806A3">
        <w:rPr>
          <w:rFonts w:asciiTheme="majorHAnsi" w:eastAsia="Arial" w:hAnsiTheme="majorHAnsi" w:cstheme="majorHAnsi"/>
          <w:sz w:val="24"/>
          <w:szCs w:val="24"/>
        </w:rPr>
        <w:t>EM</w:t>
      </w:r>
      <w:r w:rsidRPr="001806A3">
        <w:rPr>
          <w:rFonts w:asciiTheme="majorHAnsi" w:eastAsia="Arial" w:hAnsiTheme="majorHAnsi" w:cstheme="majorHAnsi"/>
          <w:sz w:val="24"/>
          <w:szCs w:val="24"/>
        </w:rPr>
        <w:t>.</w:t>
      </w:r>
    </w:p>
    <w:p w14:paraId="26F8B531" w14:textId="77777777" w:rsidR="00E3271D" w:rsidRPr="001806A3" w:rsidRDefault="00E3271D" w:rsidP="001806A3">
      <w:pPr>
        <w:rPr>
          <w:rFonts w:asciiTheme="majorHAnsi" w:eastAsia="Arial" w:hAnsiTheme="majorHAnsi" w:cstheme="majorHAnsi"/>
        </w:rPr>
      </w:pPr>
    </w:p>
    <w:p w14:paraId="633629EE" w14:textId="209060C6" w:rsidR="00E3271D" w:rsidRPr="001806A3" w:rsidRDefault="002F333D" w:rsidP="001806A3">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If o</w:t>
      </w:r>
      <w:r w:rsidR="00E3271D" w:rsidRPr="001806A3">
        <w:rPr>
          <w:rFonts w:asciiTheme="majorHAnsi" w:eastAsia="Arial" w:hAnsiTheme="majorHAnsi" w:cstheme="majorHAnsi"/>
          <w:sz w:val="24"/>
          <w:szCs w:val="24"/>
        </w:rPr>
        <w:t>varian tissue fragments are consistently much smaller than 1 mm following enzymatic digestion</w:t>
      </w:r>
      <w:r w:rsidRPr="001806A3">
        <w:rPr>
          <w:rFonts w:asciiTheme="majorHAnsi" w:eastAsia="Arial" w:hAnsiTheme="majorHAnsi" w:cstheme="majorHAnsi"/>
          <w:sz w:val="24"/>
          <w:szCs w:val="24"/>
        </w:rPr>
        <w:t xml:space="preserve">, </w:t>
      </w:r>
      <w:r w:rsidRPr="001806A3">
        <w:rPr>
          <w:rFonts w:asciiTheme="majorHAnsi" w:eastAsia="Arial" w:hAnsiTheme="majorHAnsi" w:cstheme="majorHAnsi"/>
        </w:rPr>
        <w:t>d</w:t>
      </w:r>
      <w:r w:rsidR="00E3271D" w:rsidRPr="001806A3">
        <w:rPr>
          <w:rFonts w:asciiTheme="majorHAnsi" w:eastAsia="Arial" w:hAnsiTheme="majorHAnsi" w:cstheme="majorHAnsi"/>
        </w:rPr>
        <w:t>ecrease the amount of repeated pipetting of the ovarian tissue, increase the bore size of the p1000 tip by cutting to make the opening wider, and/or decrease t</w:t>
      </w:r>
      <w:r w:rsidRPr="001806A3">
        <w:rPr>
          <w:rFonts w:asciiTheme="majorHAnsi" w:eastAsia="Arial" w:hAnsiTheme="majorHAnsi" w:cstheme="majorHAnsi"/>
        </w:rPr>
        <w:t>he total</w:t>
      </w:r>
      <w:r w:rsidR="00E3271D" w:rsidRPr="001806A3">
        <w:rPr>
          <w:rFonts w:asciiTheme="majorHAnsi" w:eastAsia="Arial" w:hAnsiTheme="majorHAnsi" w:cstheme="majorHAnsi"/>
        </w:rPr>
        <w:t xml:space="preserve"> incubation in </w:t>
      </w:r>
      <w:r w:rsidRPr="001806A3">
        <w:rPr>
          <w:rFonts w:asciiTheme="majorHAnsi" w:eastAsia="Arial" w:hAnsiTheme="majorHAnsi" w:cstheme="majorHAnsi"/>
        </w:rPr>
        <w:t>EM</w:t>
      </w:r>
      <w:r w:rsidR="00E3271D" w:rsidRPr="001806A3">
        <w:rPr>
          <w:rFonts w:asciiTheme="majorHAnsi" w:eastAsia="Arial" w:hAnsiTheme="majorHAnsi" w:cstheme="majorHAnsi"/>
        </w:rPr>
        <w:t>.</w:t>
      </w:r>
    </w:p>
    <w:p w14:paraId="676E8B86" w14:textId="77777777" w:rsidR="00E3271D" w:rsidRPr="001806A3" w:rsidRDefault="00E3271D" w:rsidP="001806A3">
      <w:pPr>
        <w:rPr>
          <w:rFonts w:asciiTheme="majorHAnsi" w:eastAsia="Arial" w:hAnsiTheme="majorHAnsi" w:cstheme="majorHAnsi"/>
        </w:rPr>
      </w:pPr>
    </w:p>
    <w:p w14:paraId="3B72C23E" w14:textId="5DDD48FF" w:rsidR="002F333D" w:rsidRPr="001806A3" w:rsidRDefault="002F333D" w:rsidP="00F55564">
      <w:pPr>
        <w:pStyle w:val="ListParagraph"/>
        <w:numPr>
          <w:ilvl w:val="1"/>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Problem 2: </w:t>
      </w:r>
      <w:r w:rsidR="00E3271D" w:rsidRPr="001806A3">
        <w:rPr>
          <w:rFonts w:asciiTheme="majorHAnsi" w:eastAsia="Arial" w:hAnsiTheme="majorHAnsi" w:cstheme="majorHAnsi"/>
          <w:sz w:val="24"/>
          <w:szCs w:val="24"/>
        </w:rPr>
        <w:t xml:space="preserve">Greater than ~25% of casted agarose </w:t>
      </w:r>
      <w:proofErr w:type="spellStart"/>
      <w:r w:rsidR="00E3271D" w:rsidRPr="001806A3">
        <w:rPr>
          <w:rFonts w:asciiTheme="majorHAnsi" w:eastAsia="Arial" w:hAnsiTheme="majorHAnsi" w:cstheme="majorHAnsi"/>
          <w:sz w:val="24"/>
          <w:szCs w:val="24"/>
        </w:rPr>
        <w:t>micromolds</w:t>
      </w:r>
      <w:proofErr w:type="spellEnd"/>
      <w:r w:rsidR="00E3271D" w:rsidRPr="001806A3">
        <w:rPr>
          <w:rFonts w:asciiTheme="majorHAnsi" w:eastAsia="Arial" w:hAnsiTheme="majorHAnsi" w:cstheme="majorHAnsi"/>
          <w:sz w:val="24"/>
          <w:szCs w:val="24"/>
        </w:rPr>
        <w:t xml:space="preserve"> have defects </w:t>
      </w:r>
    </w:p>
    <w:p w14:paraId="29FD4C1C" w14:textId="77777777" w:rsidR="002F333D" w:rsidRPr="001806A3" w:rsidRDefault="002F333D" w:rsidP="00F55564">
      <w:pPr>
        <w:pStyle w:val="ListParagraph"/>
        <w:spacing w:after="0" w:line="240" w:lineRule="auto"/>
        <w:ind w:left="0"/>
        <w:jc w:val="both"/>
        <w:rPr>
          <w:rFonts w:asciiTheme="majorHAnsi" w:eastAsia="Arial" w:hAnsiTheme="majorHAnsi" w:cstheme="majorHAnsi"/>
          <w:sz w:val="24"/>
          <w:szCs w:val="24"/>
        </w:rPr>
      </w:pPr>
    </w:p>
    <w:p w14:paraId="140673A6" w14:textId="77777777" w:rsidR="002F333D" w:rsidRPr="001806A3" w:rsidRDefault="00E3271D" w:rsidP="001806A3">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Confirm that the silicone cast is free of any residual agarose and debris. If needed, wash the silicone casts in PBS and re-sterilize by autoclaving. If needed, re-heat the 1% agarose used for casting, as agarose that is solidifying may not uniformly fill the silicone cast and/or result in bubbles. </w:t>
      </w:r>
    </w:p>
    <w:p w14:paraId="20BF68CB" w14:textId="77777777" w:rsidR="002F333D" w:rsidRPr="001806A3" w:rsidRDefault="002F333D" w:rsidP="001806A3">
      <w:pPr>
        <w:pStyle w:val="ListParagraph"/>
        <w:spacing w:after="0" w:line="240" w:lineRule="auto"/>
        <w:ind w:left="0"/>
        <w:jc w:val="both"/>
        <w:rPr>
          <w:rFonts w:asciiTheme="majorHAnsi" w:eastAsia="Arial" w:hAnsiTheme="majorHAnsi" w:cstheme="majorHAnsi"/>
          <w:sz w:val="24"/>
          <w:szCs w:val="24"/>
        </w:rPr>
      </w:pPr>
    </w:p>
    <w:p w14:paraId="4D6B4389" w14:textId="77777777" w:rsidR="002F333D" w:rsidRPr="001806A3" w:rsidRDefault="00E3271D" w:rsidP="001806A3">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Once pipetted into the silicone cast, allow agarose to solidify completely</w:t>
      </w:r>
      <w:r w:rsidR="002F333D"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as premature removal of the agarose </w:t>
      </w:r>
      <w:proofErr w:type="spellStart"/>
      <w:r w:rsidRPr="001806A3">
        <w:rPr>
          <w:rFonts w:asciiTheme="majorHAnsi" w:eastAsia="Arial" w:hAnsiTheme="majorHAnsi" w:cstheme="majorHAnsi"/>
          <w:sz w:val="24"/>
          <w:szCs w:val="24"/>
        </w:rPr>
        <w:t>micromold</w:t>
      </w:r>
      <w:proofErr w:type="spellEnd"/>
      <w:r w:rsidRPr="001806A3">
        <w:rPr>
          <w:rFonts w:asciiTheme="majorHAnsi" w:eastAsia="Arial" w:hAnsiTheme="majorHAnsi" w:cstheme="majorHAnsi"/>
          <w:sz w:val="24"/>
          <w:szCs w:val="24"/>
        </w:rPr>
        <w:t xml:space="preserve"> from the cast can result in disrupted microwells. </w:t>
      </w:r>
    </w:p>
    <w:p w14:paraId="3E6FD25D" w14:textId="77777777" w:rsidR="002F333D" w:rsidRPr="001806A3" w:rsidRDefault="002F333D" w:rsidP="001806A3">
      <w:pPr>
        <w:pStyle w:val="ListParagraph"/>
        <w:spacing w:after="0" w:line="240" w:lineRule="auto"/>
        <w:ind w:left="0"/>
        <w:jc w:val="both"/>
        <w:rPr>
          <w:rFonts w:asciiTheme="majorHAnsi" w:eastAsia="Arial" w:hAnsiTheme="majorHAnsi" w:cstheme="majorHAnsi"/>
          <w:sz w:val="24"/>
          <w:szCs w:val="24"/>
        </w:rPr>
      </w:pPr>
    </w:p>
    <w:p w14:paraId="3F9C5ECA" w14:textId="77777777" w:rsidR="002F333D" w:rsidRPr="001806A3" w:rsidRDefault="00E3271D" w:rsidP="001806A3">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Confirm that silicone casts are not underfilled</w:t>
      </w:r>
      <w:r w:rsidR="002F333D"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as this can reduce the structural integrity of the agarose </w:t>
      </w:r>
      <w:proofErr w:type="spellStart"/>
      <w:r w:rsidRPr="001806A3">
        <w:rPr>
          <w:rFonts w:asciiTheme="majorHAnsi" w:eastAsia="Arial" w:hAnsiTheme="majorHAnsi" w:cstheme="majorHAnsi"/>
          <w:sz w:val="24"/>
          <w:szCs w:val="24"/>
        </w:rPr>
        <w:t>micromold</w:t>
      </w:r>
      <w:proofErr w:type="spellEnd"/>
      <w:r w:rsidRPr="001806A3">
        <w:rPr>
          <w:rFonts w:asciiTheme="majorHAnsi" w:eastAsia="Arial" w:hAnsiTheme="majorHAnsi" w:cstheme="majorHAnsi"/>
          <w:sz w:val="24"/>
          <w:szCs w:val="24"/>
        </w:rPr>
        <w:t xml:space="preserve">, leading to damage when the silicone is flexed to remove the agarose </w:t>
      </w:r>
      <w:proofErr w:type="spellStart"/>
      <w:r w:rsidRPr="001806A3">
        <w:rPr>
          <w:rFonts w:asciiTheme="majorHAnsi" w:eastAsia="Arial" w:hAnsiTheme="majorHAnsi" w:cstheme="majorHAnsi"/>
          <w:sz w:val="24"/>
          <w:szCs w:val="24"/>
        </w:rPr>
        <w:t>micromold</w:t>
      </w:r>
      <w:proofErr w:type="spellEnd"/>
      <w:r w:rsidRPr="001806A3">
        <w:rPr>
          <w:rFonts w:asciiTheme="majorHAnsi" w:eastAsia="Arial" w:hAnsiTheme="majorHAnsi" w:cstheme="majorHAnsi"/>
          <w:sz w:val="24"/>
          <w:szCs w:val="24"/>
        </w:rPr>
        <w:t xml:space="preserve">. </w:t>
      </w:r>
    </w:p>
    <w:p w14:paraId="6F7BE695" w14:textId="77777777" w:rsidR="002F333D" w:rsidRPr="001806A3" w:rsidRDefault="002F333D" w:rsidP="001806A3">
      <w:pPr>
        <w:pStyle w:val="ListParagraph"/>
        <w:spacing w:after="0" w:line="240" w:lineRule="auto"/>
        <w:ind w:left="0"/>
        <w:jc w:val="both"/>
        <w:rPr>
          <w:rFonts w:asciiTheme="majorHAnsi" w:eastAsia="Arial" w:hAnsiTheme="majorHAnsi" w:cstheme="majorHAnsi"/>
          <w:sz w:val="24"/>
          <w:szCs w:val="24"/>
        </w:rPr>
      </w:pPr>
    </w:p>
    <w:p w14:paraId="784A9A17" w14:textId="0D4639E7" w:rsidR="00E3271D" w:rsidRPr="001806A3" w:rsidRDefault="00E3271D" w:rsidP="001806A3">
      <w:pPr>
        <w:pStyle w:val="ListParagraph"/>
        <w:numPr>
          <w:ilvl w:val="2"/>
          <w:numId w:val="31"/>
        </w:numPr>
        <w:spacing w:after="0" w:line="240" w:lineRule="auto"/>
        <w:ind w:left="0" w:firstLine="0"/>
        <w:jc w:val="both"/>
        <w:rPr>
          <w:rFonts w:asciiTheme="majorHAnsi" w:eastAsia="Arial" w:hAnsiTheme="majorHAnsi" w:cstheme="majorHAnsi"/>
          <w:sz w:val="24"/>
          <w:szCs w:val="24"/>
        </w:rPr>
      </w:pPr>
      <w:r w:rsidRPr="001806A3">
        <w:rPr>
          <w:rFonts w:asciiTheme="majorHAnsi" w:eastAsia="Arial" w:hAnsiTheme="majorHAnsi" w:cstheme="majorHAnsi"/>
          <w:sz w:val="24"/>
          <w:szCs w:val="24"/>
        </w:rPr>
        <w:t xml:space="preserve">Additionally, the manufacturer of the silicone casts recommends that they be autoclaved no more than 12 times. If the silicone cast has undergone excessive sterilization, </w:t>
      </w:r>
      <w:r w:rsidR="002F333D" w:rsidRPr="001806A3">
        <w:rPr>
          <w:rFonts w:asciiTheme="majorHAnsi" w:eastAsia="Arial" w:hAnsiTheme="majorHAnsi" w:cstheme="majorHAnsi"/>
          <w:sz w:val="24"/>
          <w:szCs w:val="24"/>
        </w:rPr>
        <w:t xml:space="preserve">replace </w:t>
      </w:r>
      <w:r w:rsidRPr="001806A3">
        <w:rPr>
          <w:rFonts w:asciiTheme="majorHAnsi" w:eastAsia="Arial" w:hAnsiTheme="majorHAnsi" w:cstheme="majorHAnsi"/>
          <w:sz w:val="24"/>
          <w:szCs w:val="24"/>
        </w:rPr>
        <w:t>it.</w:t>
      </w:r>
    </w:p>
    <w:p w14:paraId="17AAD102" w14:textId="77777777" w:rsidR="00E3271D" w:rsidRPr="001806A3" w:rsidRDefault="00E3271D" w:rsidP="001806A3">
      <w:pPr>
        <w:rPr>
          <w:rFonts w:asciiTheme="majorHAnsi" w:eastAsia="Arial" w:hAnsiTheme="majorHAnsi" w:cstheme="majorHAnsi"/>
        </w:rPr>
      </w:pPr>
    </w:p>
    <w:p w14:paraId="49932ADD" w14:textId="5A280F89" w:rsidR="002F333D" w:rsidRPr="001806A3" w:rsidRDefault="002F333D" w:rsidP="00F55564">
      <w:pPr>
        <w:pStyle w:val="ListParagraph"/>
        <w:numPr>
          <w:ilvl w:val="1"/>
          <w:numId w:val="31"/>
        </w:numPr>
        <w:spacing w:after="0" w:line="240" w:lineRule="auto"/>
        <w:ind w:left="0" w:firstLine="0"/>
        <w:jc w:val="both"/>
        <w:rPr>
          <w:rFonts w:asciiTheme="majorHAnsi" w:eastAsia="Arial" w:hAnsiTheme="majorHAnsi" w:cstheme="majorHAnsi"/>
        </w:rPr>
      </w:pPr>
      <w:r w:rsidRPr="001806A3">
        <w:rPr>
          <w:rFonts w:asciiTheme="majorHAnsi" w:eastAsia="Arial" w:hAnsiTheme="majorHAnsi" w:cstheme="majorHAnsi"/>
          <w:sz w:val="24"/>
          <w:szCs w:val="24"/>
        </w:rPr>
        <w:t xml:space="preserve">Problem 3: </w:t>
      </w:r>
      <w:r w:rsidR="00E3271D" w:rsidRPr="001806A3">
        <w:rPr>
          <w:rFonts w:asciiTheme="majorHAnsi" w:eastAsia="Arial" w:hAnsiTheme="majorHAnsi" w:cstheme="majorHAnsi"/>
          <w:sz w:val="24"/>
          <w:szCs w:val="24"/>
        </w:rPr>
        <w:t xml:space="preserve">Organoids fail to form in greater than 10% of microwells </w:t>
      </w:r>
    </w:p>
    <w:p w14:paraId="5474864B" w14:textId="77777777" w:rsidR="002F333D" w:rsidRPr="001806A3" w:rsidRDefault="002F333D" w:rsidP="00F55564">
      <w:pPr>
        <w:pStyle w:val="ListParagraph"/>
        <w:spacing w:after="0" w:line="240" w:lineRule="auto"/>
        <w:ind w:left="0"/>
        <w:jc w:val="both"/>
        <w:rPr>
          <w:rFonts w:asciiTheme="majorHAnsi" w:eastAsia="Arial" w:hAnsiTheme="majorHAnsi" w:cstheme="majorHAnsi"/>
          <w:sz w:val="24"/>
          <w:szCs w:val="24"/>
        </w:rPr>
      </w:pPr>
    </w:p>
    <w:p w14:paraId="7AD167CE" w14:textId="77777777" w:rsidR="002F333D" w:rsidRPr="001806A3" w:rsidRDefault="00E3271D" w:rsidP="001806A3">
      <w:pPr>
        <w:pStyle w:val="ListParagraph"/>
        <w:numPr>
          <w:ilvl w:val="2"/>
          <w:numId w:val="31"/>
        </w:numPr>
        <w:spacing w:after="0" w:line="240" w:lineRule="auto"/>
        <w:ind w:left="0" w:firstLine="0"/>
        <w:jc w:val="both"/>
        <w:rPr>
          <w:rFonts w:asciiTheme="majorHAnsi" w:eastAsia="Arial" w:hAnsiTheme="majorHAnsi" w:cstheme="majorHAnsi"/>
        </w:rPr>
      </w:pPr>
      <w:r w:rsidRPr="001806A3">
        <w:rPr>
          <w:rFonts w:asciiTheme="majorHAnsi" w:eastAsia="Arial" w:hAnsiTheme="majorHAnsi" w:cstheme="majorHAnsi"/>
          <w:sz w:val="24"/>
          <w:szCs w:val="24"/>
        </w:rPr>
        <w:t xml:space="preserve">Confirm that the silicone casts are not overfilled when casting the agarose </w:t>
      </w:r>
      <w:proofErr w:type="spellStart"/>
      <w:r w:rsidRPr="001806A3">
        <w:rPr>
          <w:rFonts w:asciiTheme="majorHAnsi" w:eastAsia="Arial" w:hAnsiTheme="majorHAnsi" w:cstheme="majorHAnsi"/>
          <w:sz w:val="24"/>
          <w:szCs w:val="24"/>
        </w:rPr>
        <w:t>micromolds</w:t>
      </w:r>
      <w:proofErr w:type="spellEnd"/>
      <w:r w:rsidR="002F333D" w:rsidRPr="001806A3">
        <w:rPr>
          <w:rFonts w:asciiTheme="majorHAnsi" w:eastAsia="Arial" w:hAnsiTheme="majorHAnsi" w:cstheme="majorHAnsi"/>
          <w:sz w:val="24"/>
          <w:szCs w:val="24"/>
        </w:rPr>
        <w:t>,</w:t>
      </w:r>
      <w:r w:rsidRPr="001806A3">
        <w:rPr>
          <w:rFonts w:asciiTheme="majorHAnsi" w:eastAsia="Arial" w:hAnsiTheme="majorHAnsi" w:cstheme="majorHAnsi"/>
          <w:sz w:val="24"/>
          <w:szCs w:val="24"/>
        </w:rPr>
        <w:t xml:space="preserve"> as this can lead to irregular distribution of cells into the microwells, favoring the central microwells in the agarose </w:t>
      </w:r>
      <w:proofErr w:type="spellStart"/>
      <w:r w:rsidRPr="001806A3">
        <w:rPr>
          <w:rFonts w:asciiTheme="majorHAnsi" w:eastAsia="Arial" w:hAnsiTheme="majorHAnsi" w:cstheme="majorHAnsi"/>
          <w:sz w:val="24"/>
          <w:szCs w:val="24"/>
        </w:rPr>
        <w:t>micromold</w:t>
      </w:r>
      <w:proofErr w:type="spellEnd"/>
      <w:r w:rsidRPr="001806A3">
        <w:rPr>
          <w:rFonts w:asciiTheme="majorHAnsi" w:eastAsia="Arial" w:hAnsiTheme="majorHAnsi" w:cstheme="majorHAnsi"/>
          <w:sz w:val="24"/>
          <w:szCs w:val="24"/>
        </w:rPr>
        <w:t xml:space="preserve"> over the outer microwells. </w:t>
      </w:r>
    </w:p>
    <w:p w14:paraId="16AD0077" w14:textId="77777777" w:rsidR="002F333D" w:rsidRPr="001806A3" w:rsidRDefault="002F333D" w:rsidP="001806A3">
      <w:pPr>
        <w:pStyle w:val="ListParagraph"/>
        <w:spacing w:after="0" w:line="240" w:lineRule="auto"/>
        <w:ind w:left="0"/>
        <w:jc w:val="both"/>
        <w:rPr>
          <w:rFonts w:asciiTheme="majorHAnsi" w:eastAsia="Arial" w:hAnsiTheme="majorHAnsi" w:cstheme="majorHAnsi"/>
        </w:rPr>
      </w:pPr>
    </w:p>
    <w:p w14:paraId="4C5C9B09" w14:textId="4DE8D296" w:rsidR="002F333D" w:rsidRPr="001806A3" w:rsidRDefault="00E3271D" w:rsidP="001806A3">
      <w:pPr>
        <w:pStyle w:val="ListParagraph"/>
        <w:numPr>
          <w:ilvl w:val="2"/>
          <w:numId w:val="31"/>
        </w:numPr>
        <w:spacing w:after="0" w:line="240" w:lineRule="auto"/>
        <w:ind w:left="0" w:firstLine="0"/>
        <w:jc w:val="both"/>
        <w:rPr>
          <w:rFonts w:asciiTheme="majorHAnsi" w:eastAsia="Arial" w:hAnsiTheme="majorHAnsi" w:cstheme="majorHAnsi"/>
        </w:rPr>
      </w:pPr>
      <w:r w:rsidRPr="001806A3">
        <w:rPr>
          <w:rFonts w:asciiTheme="majorHAnsi" w:eastAsia="Arial" w:hAnsiTheme="majorHAnsi" w:cstheme="majorHAnsi"/>
          <w:sz w:val="24"/>
          <w:szCs w:val="24"/>
        </w:rPr>
        <w:t xml:space="preserve">Avoid creating bubbles when dispensing </w:t>
      </w:r>
      <w:r w:rsidR="002F333D"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cell suspension into the cell seeding chamber of the agarose </w:t>
      </w:r>
      <w:proofErr w:type="spellStart"/>
      <w:r w:rsidRPr="001806A3">
        <w:rPr>
          <w:rFonts w:asciiTheme="majorHAnsi" w:eastAsia="Arial" w:hAnsiTheme="majorHAnsi" w:cstheme="majorHAnsi"/>
          <w:sz w:val="24"/>
          <w:szCs w:val="24"/>
        </w:rPr>
        <w:t>micromolds</w:t>
      </w:r>
      <w:proofErr w:type="spellEnd"/>
      <w:r w:rsidRPr="001806A3">
        <w:rPr>
          <w:rFonts w:asciiTheme="majorHAnsi" w:eastAsia="Arial" w:hAnsiTheme="majorHAnsi" w:cstheme="majorHAnsi"/>
          <w:sz w:val="24"/>
          <w:szCs w:val="24"/>
        </w:rPr>
        <w:t xml:space="preserve">, as bubbles can disrupt the distribution of cells into microwells. </w:t>
      </w:r>
    </w:p>
    <w:p w14:paraId="2158C759" w14:textId="77777777" w:rsidR="002F333D" w:rsidRPr="001806A3" w:rsidRDefault="002F333D" w:rsidP="001806A3">
      <w:pPr>
        <w:pStyle w:val="ListParagraph"/>
        <w:spacing w:after="0" w:line="240" w:lineRule="auto"/>
        <w:ind w:left="0"/>
        <w:jc w:val="both"/>
        <w:rPr>
          <w:rFonts w:asciiTheme="majorHAnsi" w:eastAsia="Arial" w:hAnsiTheme="majorHAnsi" w:cstheme="majorHAnsi"/>
        </w:rPr>
      </w:pPr>
    </w:p>
    <w:p w14:paraId="183820EE" w14:textId="77777777" w:rsidR="002F333D" w:rsidRPr="001806A3" w:rsidRDefault="00E3271D" w:rsidP="001806A3">
      <w:pPr>
        <w:pStyle w:val="ListParagraph"/>
        <w:numPr>
          <w:ilvl w:val="2"/>
          <w:numId w:val="31"/>
        </w:numPr>
        <w:spacing w:after="0" w:line="240" w:lineRule="auto"/>
        <w:ind w:left="0" w:firstLine="0"/>
        <w:jc w:val="both"/>
        <w:rPr>
          <w:rFonts w:asciiTheme="majorHAnsi" w:eastAsia="Arial" w:hAnsiTheme="majorHAnsi" w:cstheme="majorHAnsi"/>
        </w:rPr>
      </w:pPr>
      <w:r w:rsidRPr="001806A3">
        <w:rPr>
          <w:rFonts w:asciiTheme="majorHAnsi" w:eastAsia="Arial" w:hAnsiTheme="majorHAnsi" w:cstheme="majorHAnsi"/>
          <w:sz w:val="24"/>
          <w:szCs w:val="24"/>
        </w:rPr>
        <w:t>If needed, start with greater than 75 µL cell suspension (at a density of 3.33 × 10</w:t>
      </w:r>
      <w:r w:rsidRPr="001806A3">
        <w:rPr>
          <w:rFonts w:asciiTheme="majorHAnsi" w:eastAsia="Arial" w:hAnsiTheme="majorHAnsi" w:cstheme="majorHAnsi"/>
          <w:sz w:val="24"/>
          <w:szCs w:val="24"/>
          <w:vertAlign w:val="superscript"/>
        </w:rPr>
        <w:t>6</w:t>
      </w:r>
      <w:r w:rsidRPr="001806A3">
        <w:rPr>
          <w:rFonts w:asciiTheme="majorHAnsi" w:eastAsia="Arial" w:hAnsiTheme="majorHAnsi" w:cstheme="majorHAnsi"/>
          <w:sz w:val="24"/>
          <w:szCs w:val="24"/>
        </w:rPr>
        <w:t xml:space="preserve"> live cells per 1 mL) per </w:t>
      </w:r>
      <w:proofErr w:type="spellStart"/>
      <w:r w:rsidRPr="001806A3">
        <w:rPr>
          <w:rFonts w:asciiTheme="majorHAnsi" w:eastAsia="Arial" w:hAnsiTheme="majorHAnsi" w:cstheme="majorHAnsi"/>
          <w:sz w:val="24"/>
          <w:szCs w:val="24"/>
        </w:rPr>
        <w:t>micromold</w:t>
      </w:r>
      <w:proofErr w:type="spellEnd"/>
      <w:r w:rsidRPr="001806A3">
        <w:rPr>
          <w:rFonts w:asciiTheme="majorHAnsi" w:eastAsia="Arial" w:hAnsiTheme="majorHAnsi" w:cstheme="majorHAnsi"/>
          <w:sz w:val="24"/>
          <w:szCs w:val="24"/>
        </w:rPr>
        <w:t xml:space="preserve"> to ensure that bubbles are not created due to insufficient volume in the pipette tip. </w:t>
      </w:r>
    </w:p>
    <w:p w14:paraId="71F236B9" w14:textId="77777777" w:rsidR="002F333D" w:rsidRPr="001806A3" w:rsidRDefault="002F333D" w:rsidP="001806A3">
      <w:pPr>
        <w:pStyle w:val="ListParagraph"/>
        <w:spacing w:after="0" w:line="240" w:lineRule="auto"/>
        <w:ind w:left="0"/>
        <w:jc w:val="both"/>
        <w:rPr>
          <w:rFonts w:asciiTheme="majorHAnsi" w:eastAsia="Arial" w:hAnsiTheme="majorHAnsi" w:cstheme="majorHAnsi"/>
        </w:rPr>
      </w:pPr>
    </w:p>
    <w:p w14:paraId="7FB16284" w14:textId="39806EA0" w:rsidR="00E3271D" w:rsidRPr="001806A3" w:rsidRDefault="00E3271D" w:rsidP="001806A3">
      <w:pPr>
        <w:pStyle w:val="ListParagraph"/>
        <w:numPr>
          <w:ilvl w:val="2"/>
          <w:numId w:val="31"/>
        </w:numPr>
        <w:spacing w:after="0" w:line="240" w:lineRule="auto"/>
        <w:ind w:left="0" w:firstLine="0"/>
        <w:jc w:val="both"/>
        <w:rPr>
          <w:rFonts w:asciiTheme="majorHAnsi" w:eastAsia="Arial" w:hAnsiTheme="majorHAnsi" w:cstheme="majorHAnsi"/>
        </w:rPr>
      </w:pPr>
      <w:r w:rsidRPr="001806A3">
        <w:rPr>
          <w:rFonts w:asciiTheme="majorHAnsi" w:eastAsia="Arial" w:hAnsiTheme="majorHAnsi" w:cstheme="majorHAnsi"/>
          <w:sz w:val="24"/>
          <w:szCs w:val="24"/>
        </w:rPr>
        <w:t xml:space="preserve">Increase the interval between cell seeding and </w:t>
      </w:r>
      <w:r w:rsidR="002F333D" w:rsidRPr="001806A3">
        <w:rPr>
          <w:rFonts w:asciiTheme="majorHAnsi" w:eastAsia="Arial" w:hAnsiTheme="majorHAnsi" w:cstheme="majorHAnsi"/>
          <w:sz w:val="24"/>
          <w:szCs w:val="24"/>
        </w:rPr>
        <w:t xml:space="preserve">the </w:t>
      </w:r>
      <w:r w:rsidRPr="001806A3">
        <w:rPr>
          <w:rFonts w:asciiTheme="majorHAnsi" w:eastAsia="Arial" w:hAnsiTheme="majorHAnsi" w:cstheme="majorHAnsi"/>
          <w:sz w:val="24"/>
          <w:szCs w:val="24"/>
        </w:rPr>
        <w:t xml:space="preserve">addition of </w:t>
      </w:r>
      <w:r w:rsidR="002F333D" w:rsidRPr="001806A3">
        <w:rPr>
          <w:rFonts w:asciiTheme="majorHAnsi" w:eastAsia="Arial" w:hAnsiTheme="majorHAnsi" w:cstheme="majorHAnsi"/>
          <w:sz w:val="24"/>
          <w:szCs w:val="24"/>
        </w:rPr>
        <w:t xml:space="preserve">ovarian organoid media </w:t>
      </w:r>
      <w:r w:rsidRPr="001806A3">
        <w:rPr>
          <w:rFonts w:asciiTheme="majorHAnsi" w:eastAsia="Arial" w:hAnsiTheme="majorHAnsi" w:cstheme="majorHAnsi"/>
          <w:sz w:val="24"/>
          <w:szCs w:val="24"/>
        </w:rPr>
        <w:t xml:space="preserve">to the outside of the agarose </w:t>
      </w:r>
      <w:proofErr w:type="spellStart"/>
      <w:r w:rsidRPr="001806A3">
        <w:rPr>
          <w:rFonts w:asciiTheme="majorHAnsi" w:eastAsia="Arial" w:hAnsiTheme="majorHAnsi" w:cstheme="majorHAnsi"/>
          <w:sz w:val="24"/>
          <w:szCs w:val="24"/>
        </w:rPr>
        <w:t>micromold</w:t>
      </w:r>
      <w:proofErr w:type="spellEnd"/>
      <w:r w:rsidRPr="001806A3">
        <w:rPr>
          <w:rFonts w:asciiTheme="majorHAnsi" w:eastAsia="Arial" w:hAnsiTheme="majorHAnsi" w:cstheme="majorHAnsi"/>
          <w:sz w:val="24"/>
          <w:szCs w:val="24"/>
        </w:rPr>
        <w:t xml:space="preserve"> to ensure sufficient time for cells to settle into microwells.  </w:t>
      </w:r>
    </w:p>
    <w:p w14:paraId="6C85C2D8" w14:textId="77777777" w:rsidR="00076D87" w:rsidRPr="001806A3" w:rsidRDefault="00076D87" w:rsidP="00F55564">
      <w:pPr>
        <w:pBdr>
          <w:top w:val="nil"/>
          <w:left w:val="nil"/>
          <w:bottom w:val="nil"/>
          <w:right w:val="nil"/>
          <w:between w:val="nil"/>
        </w:pBdr>
        <w:rPr>
          <w:rFonts w:asciiTheme="majorHAnsi" w:eastAsia="Arial" w:hAnsiTheme="majorHAnsi" w:cstheme="majorHAnsi"/>
          <w:b/>
        </w:rPr>
      </w:pPr>
    </w:p>
    <w:p w14:paraId="5DB41B82" w14:textId="0E6A777C" w:rsidR="008E1ADD" w:rsidRPr="001806A3" w:rsidRDefault="009B083B" w:rsidP="00F55564">
      <w:pPr>
        <w:pBdr>
          <w:top w:val="nil"/>
          <w:left w:val="nil"/>
          <w:bottom w:val="nil"/>
          <w:right w:val="nil"/>
          <w:between w:val="nil"/>
        </w:pBdr>
        <w:rPr>
          <w:rFonts w:asciiTheme="majorHAnsi" w:eastAsia="Arial" w:hAnsiTheme="majorHAnsi" w:cstheme="majorHAnsi"/>
        </w:rPr>
      </w:pPr>
      <w:r w:rsidRPr="001806A3">
        <w:rPr>
          <w:rFonts w:asciiTheme="majorHAnsi" w:eastAsia="Arial" w:hAnsiTheme="majorHAnsi" w:cstheme="majorHAnsi"/>
          <w:b/>
        </w:rPr>
        <w:t xml:space="preserve">REPRESENTATIVE RESULTS: </w:t>
      </w:r>
    </w:p>
    <w:p w14:paraId="0D0D8150" w14:textId="330C317A" w:rsidR="0056182A" w:rsidRPr="001806A3" w:rsidRDefault="000E2EDD" w:rsidP="00F55564">
      <w:pPr>
        <w:rPr>
          <w:rFonts w:asciiTheme="majorHAnsi" w:eastAsia="Arial" w:hAnsiTheme="majorHAnsi" w:cstheme="majorHAnsi"/>
        </w:rPr>
      </w:pPr>
      <w:r w:rsidRPr="001806A3">
        <w:rPr>
          <w:rFonts w:asciiTheme="majorHAnsi" w:eastAsia="Arial" w:hAnsiTheme="majorHAnsi" w:cstheme="majorHAnsi"/>
        </w:rPr>
        <w:t xml:space="preserve">To determine the cellular composition of ovarian somatic organoids, we performed immunohistochemistry of organoid tissue sections after </w:t>
      </w:r>
      <w:r w:rsidR="00160EC5" w:rsidRPr="001806A3">
        <w:rPr>
          <w:rFonts w:asciiTheme="majorHAnsi" w:eastAsia="Arial" w:hAnsiTheme="majorHAnsi" w:cstheme="majorHAnsi"/>
        </w:rPr>
        <w:t>6</w:t>
      </w:r>
      <w:r w:rsidRPr="001806A3">
        <w:rPr>
          <w:rFonts w:asciiTheme="majorHAnsi" w:eastAsia="Arial" w:hAnsiTheme="majorHAnsi" w:cstheme="majorHAnsi"/>
        </w:rPr>
        <w:t xml:space="preserve"> days of culture using antibodies against </w:t>
      </w:r>
      <w:r w:rsidRPr="001806A3">
        <w:rPr>
          <w:rFonts w:asciiTheme="majorHAnsi" w:eastAsia="Arial" w:hAnsiTheme="majorHAnsi" w:cstheme="majorHAnsi"/>
        </w:rPr>
        <w:lastRenderedPageBreak/>
        <w:t xml:space="preserve">key ovarian cell types. Organoids contained vimentin-positive fibroblasts, F4/80-positive macrophages, as well as </w:t>
      </w:r>
      <w:r w:rsidR="0023755B" w:rsidRPr="001806A3">
        <w:rPr>
          <w:rFonts w:asciiTheme="majorHAnsi" w:eastAsia="Arial" w:hAnsiTheme="majorHAnsi" w:cstheme="majorHAnsi"/>
        </w:rPr>
        <w:t>steroidogenic cell populations (</w:t>
      </w:r>
      <w:r w:rsidR="0023755B" w:rsidRPr="001806A3">
        <w:rPr>
          <w:rFonts w:asciiTheme="majorHAnsi" w:eastAsia="Arial" w:hAnsiTheme="majorHAnsi" w:cstheme="majorHAnsi"/>
          <w:b/>
          <w:bCs/>
        </w:rPr>
        <w:t xml:space="preserve">Figure </w:t>
      </w:r>
      <w:r w:rsidR="006C2C09" w:rsidRPr="001806A3">
        <w:rPr>
          <w:rFonts w:asciiTheme="majorHAnsi" w:eastAsia="Arial" w:hAnsiTheme="majorHAnsi" w:cstheme="majorHAnsi"/>
          <w:b/>
          <w:bCs/>
        </w:rPr>
        <w:t>6B</w:t>
      </w:r>
      <w:r w:rsidR="0023755B" w:rsidRPr="001806A3">
        <w:rPr>
          <w:rFonts w:asciiTheme="majorHAnsi" w:eastAsia="Arial" w:hAnsiTheme="majorHAnsi" w:cstheme="majorHAnsi"/>
        </w:rPr>
        <w:t>)</w:t>
      </w:r>
      <w:r w:rsidR="006D08AD" w:rsidRPr="001806A3">
        <w:rPr>
          <w:rFonts w:asciiTheme="majorHAnsi" w:eastAsia="Arial"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eastAsia="Arial" w:hAnsiTheme="majorHAnsi" w:cstheme="majorHAnsi"/>
        </w:rPr>
        <w:instrText xml:space="preserve"> ADDIN EN.CITE </w:instrText>
      </w:r>
      <w:r w:rsidR="00E3271D" w:rsidRPr="001806A3">
        <w:rPr>
          <w:rFonts w:asciiTheme="majorHAnsi" w:eastAsia="Arial"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eastAsia="Arial" w:hAnsiTheme="majorHAnsi" w:cstheme="majorHAnsi"/>
        </w:rPr>
        <w:instrText xml:space="preserve"> ADDIN EN.CITE.DATA </w:instrText>
      </w:r>
      <w:r w:rsidR="00E3271D" w:rsidRPr="001806A3">
        <w:rPr>
          <w:rFonts w:asciiTheme="majorHAnsi" w:eastAsia="Arial" w:hAnsiTheme="majorHAnsi" w:cstheme="majorHAnsi"/>
        </w:rPr>
      </w:r>
      <w:r w:rsidR="00E3271D" w:rsidRPr="001806A3">
        <w:rPr>
          <w:rFonts w:asciiTheme="majorHAnsi" w:eastAsia="Arial" w:hAnsiTheme="majorHAnsi" w:cstheme="majorHAnsi"/>
        </w:rPr>
        <w:fldChar w:fldCharType="end"/>
      </w:r>
      <w:r w:rsidR="006D08AD" w:rsidRPr="001806A3">
        <w:rPr>
          <w:rFonts w:asciiTheme="majorHAnsi" w:eastAsia="Arial" w:hAnsiTheme="majorHAnsi" w:cstheme="majorHAnsi"/>
        </w:rPr>
      </w:r>
      <w:r w:rsidR="006D08AD" w:rsidRPr="001806A3">
        <w:rPr>
          <w:rFonts w:asciiTheme="majorHAnsi" w:eastAsia="Arial" w:hAnsiTheme="majorHAnsi" w:cstheme="majorHAnsi"/>
        </w:rPr>
        <w:fldChar w:fldCharType="separate"/>
      </w:r>
      <w:r w:rsidR="00E3271D" w:rsidRPr="001806A3">
        <w:rPr>
          <w:rFonts w:asciiTheme="majorHAnsi" w:eastAsia="Arial" w:hAnsiTheme="majorHAnsi" w:cstheme="majorHAnsi"/>
          <w:noProof/>
          <w:vertAlign w:val="superscript"/>
        </w:rPr>
        <w:t>1</w:t>
      </w:r>
      <w:r w:rsidR="002F333D" w:rsidRPr="001806A3">
        <w:rPr>
          <w:rFonts w:asciiTheme="majorHAnsi" w:eastAsia="Arial" w:hAnsiTheme="majorHAnsi" w:cstheme="majorHAnsi"/>
          <w:noProof/>
          <w:vertAlign w:val="superscript"/>
        </w:rPr>
        <w:t>9</w:t>
      </w:r>
      <w:r w:rsidR="006D08AD" w:rsidRPr="001806A3">
        <w:rPr>
          <w:rFonts w:asciiTheme="majorHAnsi" w:eastAsia="Arial" w:hAnsiTheme="majorHAnsi" w:cstheme="majorHAnsi"/>
        </w:rPr>
        <w:fldChar w:fldCharType="end"/>
      </w:r>
      <w:r w:rsidR="0023755B" w:rsidRPr="001806A3">
        <w:rPr>
          <w:rFonts w:asciiTheme="majorHAnsi" w:eastAsia="Arial" w:hAnsiTheme="majorHAnsi" w:cstheme="majorHAnsi"/>
        </w:rPr>
        <w:t xml:space="preserve">. We utilized an antibody against </w:t>
      </w:r>
      <w:r w:rsidR="00893A8B" w:rsidRPr="001806A3">
        <w:rPr>
          <w:rFonts w:asciiTheme="majorHAnsi" w:eastAsia="Arial" w:hAnsiTheme="majorHAnsi" w:cstheme="majorHAnsi"/>
        </w:rPr>
        <w:t>F</w:t>
      </w:r>
      <w:r w:rsidR="0023755B" w:rsidRPr="001806A3">
        <w:rPr>
          <w:rFonts w:asciiTheme="majorHAnsi" w:eastAsia="Arial" w:hAnsiTheme="majorHAnsi" w:cstheme="majorHAnsi"/>
        </w:rPr>
        <w:t>oxl2 to mark granulosa and granulosa-lutein cells, in addition to an antibody against 3</w:t>
      </w:r>
      <w:r w:rsidR="0023755B" w:rsidRPr="001806A3">
        <w:rPr>
          <w:rFonts w:asciiTheme="majorHAnsi" w:eastAsia="Arial" w:hAnsiTheme="majorHAnsi" w:cstheme="majorHAnsi"/>
          <w:lang w:val="el-GR"/>
        </w:rPr>
        <w:t>β</w:t>
      </w:r>
      <w:r w:rsidR="0023755B" w:rsidRPr="001806A3">
        <w:rPr>
          <w:rFonts w:asciiTheme="majorHAnsi" w:eastAsia="Arial" w:hAnsiTheme="majorHAnsi" w:cstheme="majorHAnsi"/>
        </w:rPr>
        <w:t xml:space="preserve">-HSD to mark theca cells, theca-lutein cells, and steroidogenic fibroblasts. Ovarian somatic organoids contained both </w:t>
      </w:r>
      <w:r w:rsidR="0085552C" w:rsidRPr="001806A3">
        <w:rPr>
          <w:rFonts w:asciiTheme="majorHAnsi" w:eastAsia="Arial" w:hAnsiTheme="majorHAnsi" w:cstheme="majorHAnsi"/>
        </w:rPr>
        <w:t>F</w:t>
      </w:r>
      <w:r w:rsidR="0023755B" w:rsidRPr="001806A3">
        <w:rPr>
          <w:rFonts w:asciiTheme="majorHAnsi" w:eastAsia="Arial" w:hAnsiTheme="majorHAnsi" w:cstheme="majorHAnsi"/>
        </w:rPr>
        <w:t>oxl2-positive and 3</w:t>
      </w:r>
      <w:r w:rsidR="0023755B" w:rsidRPr="001806A3">
        <w:rPr>
          <w:rFonts w:asciiTheme="majorHAnsi" w:eastAsia="Arial" w:hAnsiTheme="majorHAnsi" w:cstheme="majorHAnsi"/>
          <w:lang w:val="el-GR"/>
        </w:rPr>
        <w:t>β</w:t>
      </w:r>
      <w:r w:rsidR="0023755B" w:rsidRPr="001806A3">
        <w:rPr>
          <w:rFonts w:asciiTheme="majorHAnsi" w:eastAsia="Arial" w:hAnsiTheme="majorHAnsi" w:cstheme="majorHAnsi"/>
        </w:rPr>
        <w:t>-HSD-positive cells (</w:t>
      </w:r>
      <w:r w:rsidR="0023755B" w:rsidRPr="001806A3">
        <w:rPr>
          <w:rFonts w:asciiTheme="majorHAnsi" w:eastAsia="Arial" w:hAnsiTheme="majorHAnsi" w:cstheme="majorHAnsi"/>
          <w:b/>
          <w:bCs/>
        </w:rPr>
        <w:t xml:space="preserve">Figure </w:t>
      </w:r>
      <w:r w:rsidR="006C2C09" w:rsidRPr="001806A3">
        <w:rPr>
          <w:rFonts w:asciiTheme="majorHAnsi" w:eastAsia="Arial" w:hAnsiTheme="majorHAnsi" w:cstheme="majorHAnsi"/>
          <w:b/>
          <w:bCs/>
        </w:rPr>
        <w:t>6B</w:t>
      </w:r>
      <w:r w:rsidR="0023755B" w:rsidRPr="001806A3">
        <w:rPr>
          <w:rFonts w:asciiTheme="majorHAnsi" w:eastAsia="Arial" w:hAnsiTheme="majorHAnsi" w:cstheme="majorHAnsi"/>
        </w:rPr>
        <w:t>)</w:t>
      </w:r>
      <w:r w:rsidR="006D08AD" w:rsidRPr="001806A3">
        <w:rPr>
          <w:rFonts w:asciiTheme="majorHAnsi" w:eastAsia="Arial"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eastAsia="Arial" w:hAnsiTheme="majorHAnsi" w:cstheme="majorHAnsi"/>
        </w:rPr>
        <w:instrText xml:space="preserve"> ADDIN EN.CITE </w:instrText>
      </w:r>
      <w:r w:rsidR="00E3271D" w:rsidRPr="001806A3">
        <w:rPr>
          <w:rFonts w:asciiTheme="majorHAnsi" w:eastAsia="Arial"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eastAsia="Arial" w:hAnsiTheme="majorHAnsi" w:cstheme="majorHAnsi"/>
        </w:rPr>
        <w:instrText xml:space="preserve"> ADDIN EN.CITE.DATA </w:instrText>
      </w:r>
      <w:r w:rsidR="00E3271D" w:rsidRPr="001806A3">
        <w:rPr>
          <w:rFonts w:asciiTheme="majorHAnsi" w:eastAsia="Arial" w:hAnsiTheme="majorHAnsi" w:cstheme="majorHAnsi"/>
        </w:rPr>
      </w:r>
      <w:r w:rsidR="00E3271D" w:rsidRPr="001806A3">
        <w:rPr>
          <w:rFonts w:asciiTheme="majorHAnsi" w:eastAsia="Arial" w:hAnsiTheme="majorHAnsi" w:cstheme="majorHAnsi"/>
        </w:rPr>
        <w:fldChar w:fldCharType="end"/>
      </w:r>
      <w:r w:rsidR="006D08AD" w:rsidRPr="001806A3">
        <w:rPr>
          <w:rFonts w:asciiTheme="majorHAnsi" w:eastAsia="Arial" w:hAnsiTheme="majorHAnsi" w:cstheme="majorHAnsi"/>
        </w:rPr>
      </w:r>
      <w:r w:rsidR="006D08AD" w:rsidRPr="001806A3">
        <w:rPr>
          <w:rFonts w:asciiTheme="majorHAnsi" w:eastAsia="Arial" w:hAnsiTheme="majorHAnsi" w:cstheme="majorHAnsi"/>
        </w:rPr>
        <w:fldChar w:fldCharType="separate"/>
      </w:r>
      <w:r w:rsidR="00E3271D" w:rsidRPr="001806A3">
        <w:rPr>
          <w:rFonts w:asciiTheme="majorHAnsi" w:eastAsia="Arial" w:hAnsiTheme="majorHAnsi" w:cstheme="majorHAnsi"/>
          <w:noProof/>
          <w:vertAlign w:val="superscript"/>
        </w:rPr>
        <w:t>1</w:t>
      </w:r>
      <w:r w:rsidR="002F333D" w:rsidRPr="001806A3">
        <w:rPr>
          <w:rFonts w:asciiTheme="majorHAnsi" w:eastAsia="Arial" w:hAnsiTheme="majorHAnsi" w:cstheme="majorHAnsi"/>
          <w:noProof/>
          <w:vertAlign w:val="superscript"/>
        </w:rPr>
        <w:t>9</w:t>
      </w:r>
      <w:r w:rsidR="006D08AD" w:rsidRPr="001806A3">
        <w:rPr>
          <w:rFonts w:asciiTheme="majorHAnsi" w:eastAsia="Arial" w:hAnsiTheme="majorHAnsi" w:cstheme="majorHAnsi"/>
        </w:rPr>
        <w:fldChar w:fldCharType="end"/>
      </w:r>
      <w:r w:rsidR="0023755B" w:rsidRPr="001806A3">
        <w:rPr>
          <w:rFonts w:asciiTheme="majorHAnsi" w:eastAsia="Arial" w:hAnsiTheme="majorHAnsi" w:cstheme="majorHAnsi"/>
        </w:rPr>
        <w:t>. Interestingly, F4/80-macrophages and 3</w:t>
      </w:r>
      <w:r w:rsidR="0023755B" w:rsidRPr="001806A3">
        <w:rPr>
          <w:rFonts w:asciiTheme="majorHAnsi" w:eastAsia="Arial" w:hAnsiTheme="majorHAnsi" w:cstheme="majorHAnsi"/>
          <w:lang w:val="el-GR"/>
        </w:rPr>
        <w:t>β</w:t>
      </w:r>
      <w:r w:rsidR="0023755B" w:rsidRPr="001806A3">
        <w:rPr>
          <w:rFonts w:asciiTheme="majorHAnsi" w:eastAsia="Arial" w:hAnsiTheme="majorHAnsi" w:cstheme="majorHAnsi"/>
        </w:rPr>
        <w:t>-HSD-positive steroidogenic cells exhibited distinct spatial organization, whereby macrophages were restricted to the perimeter of organoids and 3</w:t>
      </w:r>
      <w:r w:rsidR="0023755B" w:rsidRPr="001806A3">
        <w:rPr>
          <w:rFonts w:asciiTheme="majorHAnsi" w:eastAsia="Arial" w:hAnsiTheme="majorHAnsi" w:cstheme="majorHAnsi"/>
          <w:lang w:val="el-GR"/>
        </w:rPr>
        <w:t>β</w:t>
      </w:r>
      <w:r w:rsidR="0023755B" w:rsidRPr="001806A3">
        <w:rPr>
          <w:rFonts w:asciiTheme="majorHAnsi" w:eastAsia="Arial" w:hAnsiTheme="majorHAnsi" w:cstheme="majorHAnsi"/>
        </w:rPr>
        <w:t xml:space="preserve">-HSD-positive steroidogenic cells were </w:t>
      </w:r>
      <w:r w:rsidR="00DE202B" w:rsidRPr="001806A3">
        <w:rPr>
          <w:rFonts w:asciiTheme="majorHAnsi" w:eastAsia="Arial" w:hAnsiTheme="majorHAnsi" w:cstheme="majorHAnsi"/>
        </w:rPr>
        <w:t xml:space="preserve">consistently depleted </w:t>
      </w:r>
      <w:r w:rsidR="0023755B" w:rsidRPr="001806A3">
        <w:rPr>
          <w:rFonts w:asciiTheme="majorHAnsi" w:eastAsia="Arial" w:hAnsiTheme="majorHAnsi" w:cstheme="majorHAnsi"/>
        </w:rPr>
        <w:t>from the core of organoids (</w:t>
      </w:r>
      <w:r w:rsidR="0023755B" w:rsidRPr="001806A3">
        <w:rPr>
          <w:rFonts w:asciiTheme="majorHAnsi" w:eastAsia="Arial" w:hAnsiTheme="majorHAnsi" w:cstheme="majorHAnsi"/>
          <w:b/>
          <w:bCs/>
        </w:rPr>
        <w:t xml:space="preserve">Figure </w:t>
      </w:r>
      <w:r w:rsidR="006C2C09" w:rsidRPr="001806A3">
        <w:rPr>
          <w:rFonts w:asciiTheme="majorHAnsi" w:eastAsia="Arial" w:hAnsiTheme="majorHAnsi" w:cstheme="majorHAnsi"/>
          <w:b/>
          <w:bCs/>
        </w:rPr>
        <w:t>6B</w:t>
      </w:r>
      <w:r w:rsidR="0023755B" w:rsidRPr="001806A3">
        <w:rPr>
          <w:rFonts w:asciiTheme="majorHAnsi" w:eastAsia="Arial" w:hAnsiTheme="majorHAnsi" w:cstheme="majorHAnsi"/>
        </w:rPr>
        <w:t>)</w:t>
      </w:r>
      <w:r w:rsidR="006D08AD" w:rsidRPr="001806A3">
        <w:rPr>
          <w:rFonts w:asciiTheme="majorHAnsi" w:eastAsia="Arial"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eastAsia="Arial" w:hAnsiTheme="majorHAnsi" w:cstheme="majorHAnsi"/>
        </w:rPr>
        <w:instrText xml:space="preserve"> ADDIN EN.CITE </w:instrText>
      </w:r>
      <w:r w:rsidR="00E3271D" w:rsidRPr="001806A3">
        <w:rPr>
          <w:rFonts w:asciiTheme="majorHAnsi" w:eastAsia="Arial"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eastAsia="Arial" w:hAnsiTheme="majorHAnsi" w:cstheme="majorHAnsi"/>
        </w:rPr>
        <w:instrText xml:space="preserve"> ADDIN EN.CITE.DATA </w:instrText>
      </w:r>
      <w:r w:rsidR="00E3271D" w:rsidRPr="001806A3">
        <w:rPr>
          <w:rFonts w:asciiTheme="majorHAnsi" w:eastAsia="Arial" w:hAnsiTheme="majorHAnsi" w:cstheme="majorHAnsi"/>
        </w:rPr>
      </w:r>
      <w:r w:rsidR="00E3271D" w:rsidRPr="001806A3">
        <w:rPr>
          <w:rFonts w:asciiTheme="majorHAnsi" w:eastAsia="Arial" w:hAnsiTheme="majorHAnsi" w:cstheme="majorHAnsi"/>
        </w:rPr>
        <w:fldChar w:fldCharType="end"/>
      </w:r>
      <w:r w:rsidR="006D08AD" w:rsidRPr="001806A3">
        <w:rPr>
          <w:rFonts w:asciiTheme="majorHAnsi" w:eastAsia="Arial" w:hAnsiTheme="majorHAnsi" w:cstheme="majorHAnsi"/>
        </w:rPr>
      </w:r>
      <w:r w:rsidR="006D08AD" w:rsidRPr="001806A3">
        <w:rPr>
          <w:rFonts w:asciiTheme="majorHAnsi" w:eastAsia="Arial" w:hAnsiTheme="majorHAnsi" w:cstheme="majorHAnsi"/>
        </w:rPr>
        <w:fldChar w:fldCharType="separate"/>
      </w:r>
      <w:r w:rsidR="00E3271D" w:rsidRPr="001806A3">
        <w:rPr>
          <w:rFonts w:asciiTheme="majorHAnsi" w:eastAsia="Arial" w:hAnsiTheme="majorHAnsi" w:cstheme="majorHAnsi"/>
          <w:noProof/>
          <w:vertAlign w:val="superscript"/>
        </w:rPr>
        <w:t>1</w:t>
      </w:r>
      <w:r w:rsidR="002F333D" w:rsidRPr="001806A3">
        <w:rPr>
          <w:rFonts w:asciiTheme="majorHAnsi" w:eastAsia="Arial" w:hAnsiTheme="majorHAnsi" w:cstheme="majorHAnsi"/>
          <w:noProof/>
          <w:vertAlign w:val="superscript"/>
        </w:rPr>
        <w:t>9</w:t>
      </w:r>
      <w:r w:rsidR="006D08AD" w:rsidRPr="001806A3">
        <w:rPr>
          <w:rFonts w:asciiTheme="majorHAnsi" w:eastAsia="Arial" w:hAnsiTheme="majorHAnsi" w:cstheme="majorHAnsi"/>
        </w:rPr>
        <w:fldChar w:fldCharType="end"/>
      </w:r>
      <w:r w:rsidR="0023755B" w:rsidRPr="001806A3">
        <w:rPr>
          <w:rFonts w:asciiTheme="majorHAnsi" w:eastAsia="Arial" w:hAnsiTheme="majorHAnsi" w:cstheme="majorHAnsi"/>
        </w:rPr>
        <w:t xml:space="preserve">. Thus, organoids maintain cellular heterogeneity </w:t>
      </w:r>
      <w:r w:rsidR="00BA2A17" w:rsidRPr="001806A3">
        <w:rPr>
          <w:rFonts w:asciiTheme="majorHAnsi" w:eastAsia="Arial" w:hAnsiTheme="majorHAnsi" w:cstheme="majorHAnsi"/>
        </w:rPr>
        <w:t xml:space="preserve">with </w:t>
      </w:r>
      <w:r w:rsidR="002F333D" w:rsidRPr="001806A3">
        <w:rPr>
          <w:rFonts w:asciiTheme="majorHAnsi" w:eastAsia="Arial" w:hAnsiTheme="majorHAnsi" w:cstheme="majorHAnsi"/>
        </w:rPr>
        <w:t xml:space="preserve">a </w:t>
      </w:r>
      <w:r w:rsidR="00BA2A17" w:rsidRPr="001806A3">
        <w:rPr>
          <w:rFonts w:asciiTheme="majorHAnsi" w:eastAsia="Arial" w:hAnsiTheme="majorHAnsi" w:cstheme="majorHAnsi"/>
        </w:rPr>
        <w:t xml:space="preserve">distinct spatial organization of some cell types </w:t>
      </w:r>
      <w:r w:rsidR="0023755B" w:rsidRPr="001806A3">
        <w:rPr>
          <w:rFonts w:asciiTheme="majorHAnsi" w:eastAsia="Arial" w:hAnsiTheme="majorHAnsi" w:cstheme="majorHAnsi"/>
        </w:rPr>
        <w:t xml:space="preserve">over </w:t>
      </w:r>
      <w:r w:rsidR="00C94024" w:rsidRPr="001806A3">
        <w:rPr>
          <w:rFonts w:asciiTheme="majorHAnsi" w:eastAsia="Arial" w:hAnsiTheme="majorHAnsi" w:cstheme="majorHAnsi"/>
        </w:rPr>
        <w:t>6</w:t>
      </w:r>
      <w:r w:rsidR="0023755B" w:rsidRPr="001806A3">
        <w:rPr>
          <w:rFonts w:asciiTheme="majorHAnsi" w:eastAsia="Arial" w:hAnsiTheme="majorHAnsi" w:cstheme="majorHAnsi"/>
        </w:rPr>
        <w:t xml:space="preserve"> days of culture.</w:t>
      </w:r>
    </w:p>
    <w:p w14:paraId="7C749B51" w14:textId="77777777" w:rsidR="00C94024" w:rsidRPr="001806A3" w:rsidRDefault="00C94024" w:rsidP="00F55564">
      <w:pPr>
        <w:rPr>
          <w:rFonts w:asciiTheme="majorHAnsi" w:eastAsia="Arial" w:hAnsiTheme="majorHAnsi" w:cstheme="majorHAnsi"/>
        </w:rPr>
      </w:pPr>
    </w:p>
    <w:p w14:paraId="75252469" w14:textId="24974702" w:rsidR="00FF0BA4" w:rsidRPr="001806A3" w:rsidRDefault="00FF0BA4" w:rsidP="00F55564">
      <w:pPr>
        <w:rPr>
          <w:rFonts w:asciiTheme="majorHAnsi" w:eastAsia="Arial" w:hAnsiTheme="majorHAnsi" w:cstheme="majorHAnsi"/>
        </w:rPr>
      </w:pPr>
      <w:r w:rsidRPr="001806A3">
        <w:rPr>
          <w:rFonts w:asciiTheme="majorHAnsi" w:eastAsia="Arial" w:hAnsiTheme="majorHAnsi" w:cstheme="majorHAnsi"/>
        </w:rPr>
        <w:t xml:space="preserve">To investigate the </w:t>
      </w:r>
      <w:proofErr w:type="spellStart"/>
      <w:r w:rsidRPr="001806A3">
        <w:rPr>
          <w:rFonts w:asciiTheme="majorHAnsi" w:eastAsia="Arial" w:hAnsiTheme="majorHAnsi" w:cstheme="majorHAnsi"/>
        </w:rPr>
        <w:t>secretome</w:t>
      </w:r>
      <w:proofErr w:type="spellEnd"/>
      <w:r w:rsidRPr="001806A3">
        <w:rPr>
          <w:rFonts w:asciiTheme="majorHAnsi" w:eastAsia="Arial" w:hAnsiTheme="majorHAnsi" w:cstheme="majorHAnsi"/>
        </w:rPr>
        <w:t xml:space="preserve"> of ovarian somatic organoids, we analyzed conditioned media at day 5 of culture using a cytokine antibody array. </w:t>
      </w:r>
      <w:r w:rsidR="00B86FD4" w:rsidRPr="001806A3">
        <w:rPr>
          <w:rFonts w:asciiTheme="majorHAnsi" w:eastAsia="Arial" w:hAnsiTheme="majorHAnsi" w:cstheme="majorHAnsi"/>
        </w:rPr>
        <w:t xml:space="preserve">Cytokine secretion was quantified per </w:t>
      </w:r>
      <w:proofErr w:type="spellStart"/>
      <w:r w:rsidR="00B86FD4" w:rsidRPr="001806A3">
        <w:rPr>
          <w:rFonts w:asciiTheme="majorHAnsi" w:eastAsia="Arial" w:hAnsiTheme="majorHAnsi" w:cstheme="majorHAnsi"/>
        </w:rPr>
        <w:t>micromold</w:t>
      </w:r>
      <w:proofErr w:type="spellEnd"/>
      <w:r w:rsidR="00B86FD4" w:rsidRPr="001806A3">
        <w:rPr>
          <w:rFonts w:asciiTheme="majorHAnsi" w:eastAsia="Arial" w:hAnsiTheme="majorHAnsi" w:cstheme="majorHAnsi"/>
        </w:rPr>
        <w:t xml:space="preserve"> </w:t>
      </w:r>
      <w:r w:rsidR="002F333D" w:rsidRPr="001806A3">
        <w:rPr>
          <w:rFonts w:asciiTheme="majorHAnsi" w:eastAsia="Arial" w:hAnsiTheme="majorHAnsi" w:cstheme="majorHAnsi"/>
        </w:rPr>
        <w:t>organoid</w:t>
      </w:r>
      <w:r w:rsidR="00B86FD4" w:rsidRPr="001806A3">
        <w:rPr>
          <w:rFonts w:asciiTheme="majorHAnsi" w:eastAsia="Arial" w:hAnsiTheme="majorHAnsi" w:cstheme="majorHAnsi"/>
        </w:rPr>
        <w:t xml:space="preserve"> and normalized to control wells containing agarose </w:t>
      </w:r>
      <w:proofErr w:type="spellStart"/>
      <w:r w:rsidR="00B86FD4" w:rsidRPr="001806A3">
        <w:rPr>
          <w:rFonts w:asciiTheme="majorHAnsi" w:eastAsia="Arial" w:hAnsiTheme="majorHAnsi" w:cstheme="majorHAnsi"/>
        </w:rPr>
        <w:t>micromolds</w:t>
      </w:r>
      <w:proofErr w:type="spellEnd"/>
      <w:r w:rsidR="00B86FD4" w:rsidRPr="001806A3">
        <w:rPr>
          <w:rFonts w:asciiTheme="majorHAnsi" w:eastAsia="Arial" w:hAnsiTheme="majorHAnsi" w:cstheme="majorHAnsi"/>
        </w:rPr>
        <w:t xml:space="preserve"> without organoids. </w:t>
      </w:r>
      <w:r w:rsidR="00CB78D7" w:rsidRPr="001806A3">
        <w:rPr>
          <w:rFonts w:asciiTheme="majorHAnsi" w:eastAsia="Arial" w:hAnsiTheme="majorHAnsi" w:cstheme="majorHAnsi"/>
        </w:rPr>
        <w:t xml:space="preserve">For the most part, organoids form reliably in every microwell, but there are some rare instances where this is not the case. Cytokine secretion was quantified per </w:t>
      </w:r>
      <w:proofErr w:type="spellStart"/>
      <w:r w:rsidR="00CB78D7" w:rsidRPr="001806A3">
        <w:rPr>
          <w:rFonts w:asciiTheme="majorHAnsi" w:eastAsia="Arial" w:hAnsiTheme="majorHAnsi" w:cstheme="majorHAnsi"/>
        </w:rPr>
        <w:t>micromold</w:t>
      </w:r>
      <w:proofErr w:type="spellEnd"/>
      <w:r w:rsidR="00CB78D7" w:rsidRPr="001806A3">
        <w:rPr>
          <w:rFonts w:asciiTheme="majorHAnsi" w:eastAsia="Arial" w:hAnsiTheme="majorHAnsi" w:cstheme="majorHAnsi"/>
        </w:rPr>
        <w:t xml:space="preserve"> because the number of cells that are seeded is the same (250,000 cells/agarose </w:t>
      </w:r>
      <w:proofErr w:type="spellStart"/>
      <w:r w:rsidR="00CB78D7" w:rsidRPr="001806A3">
        <w:rPr>
          <w:rFonts w:asciiTheme="majorHAnsi" w:eastAsia="Arial" w:hAnsiTheme="majorHAnsi" w:cstheme="majorHAnsi"/>
        </w:rPr>
        <w:t>micromold</w:t>
      </w:r>
      <w:proofErr w:type="spellEnd"/>
      <w:r w:rsidR="00CB78D7" w:rsidRPr="001806A3">
        <w:rPr>
          <w:rFonts w:asciiTheme="majorHAnsi" w:eastAsia="Arial" w:hAnsiTheme="majorHAnsi" w:cstheme="majorHAnsi"/>
        </w:rPr>
        <w:t>), even in the instances where an organoid does</w:t>
      </w:r>
      <w:r w:rsidR="002F333D" w:rsidRPr="001806A3">
        <w:rPr>
          <w:rFonts w:asciiTheme="majorHAnsi" w:eastAsia="Arial" w:hAnsiTheme="majorHAnsi" w:cstheme="majorHAnsi"/>
        </w:rPr>
        <w:t xml:space="preserve"> no</w:t>
      </w:r>
      <w:r w:rsidR="00CB78D7" w:rsidRPr="001806A3">
        <w:rPr>
          <w:rFonts w:asciiTheme="majorHAnsi" w:eastAsia="Arial" w:hAnsiTheme="majorHAnsi" w:cstheme="majorHAnsi"/>
        </w:rPr>
        <w:t xml:space="preserve">t form in every microwell. </w:t>
      </w:r>
      <w:r w:rsidR="00B86FD4" w:rsidRPr="001806A3">
        <w:rPr>
          <w:rFonts w:asciiTheme="majorHAnsi" w:eastAsia="Arial" w:hAnsiTheme="majorHAnsi" w:cstheme="majorHAnsi"/>
        </w:rPr>
        <w:t xml:space="preserve">However, secreted factor measurements may also be normalized to the number of organoids. </w:t>
      </w:r>
      <w:r w:rsidRPr="001806A3">
        <w:rPr>
          <w:rFonts w:asciiTheme="majorHAnsi" w:eastAsia="Arial" w:hAnsiTheme="majorHAnsi" w:cstheme="majorHAnsi"/>
        </w:rPr>
        <w:t>Ovarian somatic organoids secreted several pro-inflammatory cytokines (</w:t>
      </w:r>
      <w:r w:rsidRPr="001806A3">
        <w:rPr>
          <w:rFonts w:asciiTheme="majorHAnsi" w:eastAsia="Arial" w:hAnsiTheme="majorHAnsi" w:cstheme="majorHAnsi"/>
          <w:b/>
          <w:bCs/>
        </w:rPr>
        <w:t>Figure 7A</w:t>
      </w:r>
      <w:r w:rsidRPr="001806A3">
        <w:rPr>
          <w:rFonts w:asciiTheme="majorHAnsi" w:eastAsia="Arial" w:hAnsiTheme="majorHAnsi" w:cstheme="majorHAnsi"/>
        </w:rPr>
        <w:t xml:space="preserve">). </w:t>
      </w:r>
    </w:p>
    <w:p w14:paraId="077863BE" w14:textId="77777777" w:rsidR="00C94024" w:rsidRPr="001806A3" w:rsidRDefault="00C94024" w:rsidP="00F55564">
      <w:pPr>
        <w:rPr>
          <w:rFonts w:asciiTheme="majorHAnsi" w:eastAsia="Arial" w:hAnsiTheme="majorHAnsi" w:cstheme="majorHAnsi"/>
        </w:rPr>
      </w:pPr>
    </w:p>
    <w:p w14:paraId="4039359B" w14:textId="050A7047" w:rsidR="00FF0BA4" w:rsidRPr="001806A3" w:rsidRDefault="00FF0BA4" w:rsidP="00F55564">
      <w:pPr>
        <w:rPr>
          <w:rFonts w:asciiTheme="majorHAnsi" w:eastAsia="Arial" w:hAnsiTheme="majorHAnsi" w:cstheme="majorHAnsi"/>
        </w:rPr>
      </w:pPr>
      <w:r w:rsidRPr="001806A3">
        <w:rPr>
          <w:rFonts w:asciiTheme="majorHAnsi" w:eastAsia="Arial" w:hAnsiTheme="majorHAnsi" w:cstheme="majorHAnsi"/>
        </w:rPr>
        <w:t xml:space="preserve">Given that the ovarian stroma plays critical roles in follicle development and ovarian cancer pathogenesis, we sought to determine if ovarian follicles and ovarian cancer cells could be co-cultured with ovarian somatic organoids. </w:t>
      </w:r>
      <w:r w:rsidR="00083ED8" w:rsidRPr="001806A3">
        <w:rPr>
          <w:rFonts w:asciiTheme="majorHAnsi" w:eastAsia="Arial" w:hAnsiTheme="majorHAnsi" w:cstheme="majorHAnsi"/>
        </w:rPr>
        <w:t>To co-culture ovarian somatic organoids with ovarian follicles, we transferred 40</w:t>
      </w:r>
      <w:r w:rsidR="002F333D" w:rsidRPr="001806A3">
        <w:rPr>
          <w:rFonts w:asciiTheme="majorHAnsi" w:eastAsia="Arial" w:hAnsiTheme="majorHAnsi" w:cstheme="majorHAnsi"/>
        </w:rPr>
        <w:t>–</w:t>
      </w:r>
      <w:r w:rsidR="00083ED8" w:rsidRPr="001806A3">
        <w:rPr>
          <w:rFonts w:asciiTheme="majorHAnsi" w:eastAsia="Arial" w:hAnsiTheme="majorHAnsi" w:cstheme="majorHAnsi"/>
        </w:rPr>
        <w:t xml:space="preserve">50 formed organoids to new agarose </w:t>
      </w:r>
      <w:proofErr w:type="spellStart"/>
      <w:r w:rsidR="00083ED8" w:rsidRPr="001806A3">
        <w:rPr>
          <w:rFonts w:asciiTheme="majorHAnsi" w:eastAsia="Arial" w:hAnsiTheme="majorHAnsi" w:cstheme="majorHAnsi"/>
        </w:rPr>
        <w:t>micromolds</w:t>
      </w:r>
      <w:proofErr w:type="spellEnd"/>
      <w:r w:rsidR="00083ED8" w:rsidRPr="001806A3">
        <w:rPr>
          <w:rFonts w:asciiTheme="majorHAnsi" w:eastAsia="Arial" w:hAnsiTheme="majorHAnsi" w:cstheme="majorHAnsi"/>
        </w:rPr>
        <w:t xml:space="preserve"> within the wells of a 24-well plate</w:t>
      </w:r>
      <w:r w:rsidR="002F333D" w:rsidRPr="001806A3">
        <w:rPr>
          <w:rFonts w:asciiTheme="majorHAnsi" w:eastAsia="Arial" w:hAnsiTheme="majorHAnsi" w:cstheme="majorHAnsi"/>
        </w:rPr>
        <w:t>,</w:t>
      </w:r>
      <w:r w:rsidR="00083ED8" w:rsidRPr="001806A3">
        <w:rPr>
          <w:rFonts w:asciiTheme="majorHAnsi" w:eastAsia="Arial" w:hAnsiTheme="majorHAnsi" w:cstheme="majorHAnsi"/>
        </w:rPr>
        <w:t xml:space="preserve"> each containing 7 encapsulated follicles around the sides of the agarose </w:t>
      </w:r>
      <w:proofErr w:type="spellStart"/>
      <w:r w:rsidR="00083ED8" w:rsidRPr="001806A3">
        <w:rPr>
          <w:rFonts w:asciiTheme="majorHAnsi" w:eastAsia="Arial" w:hAnsiTheme="majorHAnsi" w:cstheme="majorHAnsi"/>
        </w:rPr>
        <w:t>micromold</w:t>
      </w:r>
      <w:proofErr w:type="spellEnd"/>
      <w:r w:rsidR="00083ED8" w:rsidRPr="001806A3">
        <w:rPr>
          <w:rFonts w:asciiTheme="majorHAnsi" w:eastAsia="Arial" w:hAnsiTheme="majorHAnsi" w:cstheme="majorHAnsi"/>
        </w:rPr>
        <w:t xml:space="preserve"> as described in protocol </w:t>
      </w:r>
      <w:r w:rsidR="002F333D" w:rsidRPr="001806A3">
        <w:rPr>
          <w:rFonts w:asciiTheme="majorHAnsi" w:eastAsia="Arial" w:hAnsiTheme="majorHAnsi" w:cstheme="majorHAnsi"/>
        </w:rPr>
        <w:t>step</w:t>
      </w:r>
      <w:r w:rsidR="00083ED8" w:rsidRPr="001806A3">
        <w:rPr>
          <w:rFonts w:asciiTheme="majorHAnsi" w:eastAsia="Arial" w:hAnsiTheme="majorHAnsi" w:cstheme="majorHAnsi"/>
        </w:rPr>
        <w:t xml:space="preserve"> 5.4.3</w:t>
      </w:r>
      <w:r w:rsidR="00BC1602" w:rsidRPr="001806A3">
        <w:rPr>
          <w:rFonts w:asciiTheme="majorHAnsi" w:eastAsia="Arial" w:hAnsiTheme="majorHAnsi" w:cstheme="majorHAnsi"/>
        </w:rPr>
        <w:t xml:space="preserve"> (</w:t>
      </w:r>
      <w:r w:rsidR="00BC1602" w:rsidRPr="001806A3">
        <w:rPr>
          <w:rFonts w:asciiTheme="majorHAnsi" w:eastAsia="Arial" w:hAnsiTheme="majorHAnsi" w:cstheme="majorHAnsi"/>
          <w:b/>
          <w:bCs/>
        </w:rPr>
        <w:t>Figure 7B</w:t>
      </w:r>
      <w:r w:rsidR="00BC1602" w:rsidRPr="001806A3">
        <w:rPr>
          <w:rFonts w:asciiTheme="majorHAnsi" w:eastAsia="Arial" w:hAnsiTheme="majorHAnsi" w:cstheme="majorHAnsi"/>
        </w:rPr>
        <w:t>i)</w:t>
      </w:r>
      <w:r w:rsidR="00083ED8" w:rsidRPr="001806A3">
        <w:rPr>
          <w:rFonts w:asciiTheme="majorHAnsi" w:eastAsia="Arial" w:hAnsiTheme="majorHAnsi" w:cstheme="majorHAnsi"/>
        </w:rPr>
        <w:t>.</w:t>
      </w:r>
      <w:r w:rsidRPr="001806A3">
        <w:rPr>
          <w:rFonts w:asciiTheme="majorHAnsi" w:eastAsia="Arial" w:hAnsiTheme="majorHAnsi" w:cstheme="majorHAnsi"/>
        </w:rPr>
        <w:t xml:space="preserve"> </w:t>
      </w:r>
      <w:r w:rsidR="009907C7" w:rsidRPr="001806A3">
        <w:rPr>
          <w:rFonts w:asciiTheme="majorHAnsi" w:eastAsia="Arial" w:hAnsiTheme="majorHAnsi" w:cstheme="majorHAnsi"/>
        </w:rPr>
        <w:t>M</w:t>
      </w:r>
      <w:r w:rsidR="00C126C2" w:rsidRPr="001806A3">
        <w:rPr>
          <w:rFonts w:asciiTheme="majorHAnsi" w:eastAsia="Arial" w:hAnsiTheme="majorHAnsi" w:cstheme="majorHAnsi"/>
        </w:rPr>
        <w:t>ouse</w:t>
      </w:r>
      <w:r w:rsidR="009907C7" w:rsidRPr="001806A3">
        <w:rPr>
          <w:rFonts w:asciiTheme="majorHAnsi" w:eastAsia="Arial" w:hAnsiTheme="majorHAnsi" w:cstheme="majorHAnsi"/>
        </w:rPr>
        <w:t xml:space="preserve"> ovarian follicles were isolated and encapsulated </w:t>
      </w:r>
      <w:r w:rsidR="002F333D" w:rsidRPr="001806A3">
        <w:rPr>
          <w:rFonts w:asciiTheme="majorHAnsi" w:eastAsia="Arial" w:hAnsiTheme="majorHAnsi" w:cstheme="majorHAnsi"/>
        </w:rPr>
        <w:t xml:space="preserve">as </w:t>
      </w:r>
      <w:r w:rsidR="009907C7" w:rsidRPr="001806A3">
        <w:rPr>
          <w:rFonts w:asciiTheme="majorHAnsi" w:eastAsia="Arial" w:hAnsiTheme="majorHAnsi" w:cstheme="majorHAnsi"/>
        </w:rPr>
        <w:t>previously described</w:t>
      </w:r>
      <w:r w:rsidR="009907C7" w:rsidRPr="001806A3">
        <w:rPr>
          <w:rFonts w:asciiTheme="majorHAnsi" w:eastAsia="Arial" w:hAnsiTheme="majorHAnsi" w:cstheme="majorHAnsi"/>
        </w:rPr>
        <w:fldChar w:fldCharType="begin"/>
      </w:r>
      <w:r w:rsidR="00E3271D" w:rsidRPr="001806A3">
        <w:rPr>
          <w:rFonts w:asciiTheme="majorHAnsi" w:eastAsia="Arial" w:hAnsiTheme="majorHAnsi" w:cstheme="majorHAnsi"/>
        </w:rPr>
        <w:instrText xml:space="preserve"> ADDIN EN.CITE &lt;EndNote&gt;&lt;Cite&gt;&lt;Author&gt;Converse&lt;/Author&gt;&lt;Year&gt;2023&lt;/Year&gt;&lt;RecNum&gt;692&lt;/RecNum&gt;&lt;DisplayText&gt;&lt;style face="superscript"&gt;21&lt;/style&gt;&lt;/DisplayText&gt;&lt;record&gt;&lt;rec-number&gt;692&lt;/rec-number&gt;&lt;foreign-keys&gt;&lt;key app="EN" db-id="xtwexv99jxdpvmedddppx5vsdt2sd09erffp" timestamp="1746098152"&gt;692&lt;/key&gt;&lt;/foreign-keys&gt;&lt;ref-type name="Journal Article"&gt;17&lt;/ref-type&gt;&lt;contributors&gt;&lt;authors&gt;&lt;author&gt;Converse, A.&lt;/author&gt;&lt;author&gt;Zaniker, E. J.&lt;/author&gt;&lt;author&gt;Amargant, F.&lt;/author&gt;&lt;author&gt;Duncan, F. E.&lt;/author&gt;&lt;/authors&gt;&lt;/contributors&gt;&lt;auth-address&gt;Department of Obstetrics and Gynecology, Feinberg School of Medicine, Northwestern University, Chicago, Illnois, USA.&lt;/auth-address&gt;&lt;titles&gt;&lt;title&gt;Recapitulating folliculogenesis and oogenesis outside the body: encapsulated in vitro follicle growth†&lt;/title&gt;&lt;secondary-title&gt;Biol Reprod&lt;/secondary-title&gt;&lt;/titles&gt;&lt;periodical&gt;&lt;full-title&gt;Biol Reprod&lt;/full-title&gt;&lt;/periodical&gt;&lt;pages&gt;5-22&lt;/pages&gt;&lt;volume&gt;108&lt;/volume&gt;&lt;number&gt;1&lt;/number&gt;&lt;keywords&gt;&lt;keyword&gt;Humans&lt;/keyword&gt;&lt;keyword&gt;Female&lt;/keyword&gt;&lt;keyword&gt;Mice&lt;/keyword&gt;&lt;keyword&gt;Animals&lt;/keyword&gt;&lt;keyword&gt;*Ovarian Follicle&lt;/keyword&gt;&lt;keyword&gt;*Oogenesis&lt;/keyword&gt;&lt;keyword&gt;Oocytes&lt;/keyword&gt;&lt;keyword&gt;Gonadotropins&lt;/keyword&gt;&lt;keyword&gt;Alginates&lt;/keyword&gt;&lt;keyword&gt;Alginate&lt;/keyword&gt;&lt;keyword&gt;Folliculogenesis&lt;/keyword&gt;&lt;keyword&gt;Oogenesis&lt;/keyword&gt;&lt;keyword&gt;Ovulation&lt;/keyword&gt;&lt;/keywords&gt;&lt;dates&gt;&lt;year&gt;2023&lt;/year&gt;&lt;pub-dates&gt;&lt;date&gt;Jan 14&lt;/date&gt;&lt;/pub-dates&gt;&lt;/dates&gt;&lt;isbn&gt;0006-3363 (Print)&amp;#xD;0006-3363&lt;/isbn&gt;&lt;accession-num&gt;36136744&lt;/accession-num&gt;&lt;urls&gt;&lt;/urls&gt;&lt;custom2&gt;PMC9843677&lt;/custom2&gt;&lt;electronic-resource-num&gt;10.1093/biolre/ioac176&lt;/electronic-resource-num&gt;&lt;remote-database-provider&gt;NLM&lt;/remote-database-provider&gt;&lt;language&gt;eng&lt;/language&gt;&lt;/record&gt;&lt;/Cite&gt;&lt;/EndNote&gt;</w:instrText>
      </w:r>
      <w:r w:rsidR="009907C7" w:rsidRPr="001806A3">
        <w:rPr>
          <w:rFonts w:asciiTheme="majorHAnsi" w:eastAsia="Arial" w:hAnsiTheme="majorHAnsi" w:cstheme="majorHAnsi"/>
        </w:rPr>
        <w:fldChar w:fldCharType="separate"/>
      </w:r>
      <w:r w:rsidR="00E3271D" w:rsidRPr="001806A3">
        <w:rPr>
          <w:rFonts w:asciiTheme="majorHAnsi" w:eastAsia="Arial" w:hAnsiTheme="majorHAnsi" w:cstheme="majorHAnsi"/>
          <w:noProof/>
          <w:vertAlign w:val="superscript"/>
        </w:rPr>
        <w:t>2</w:t>
      </w:r>
      <w:r w:rsidR="002F333D" w:rsidRPr="001806A3">
        <w:rPr>
          <w:rFonts w:asciiTheme="majorHAnsi" w:eastAsia="Arial" w:hAnsiTheme="majorHAnsi" w:cstheme="majorHAnsi"/>
          <w:noProof/>
          <w:vertAlign w:val="superscript"/>
        </w:rPr>
        <w:t>3</w:t>
      </w:r>
      <w:r w:rsidR="009907C7" w:rsidRPr="001806A3">
        <w:rPr>
          <w:rFonts w:asciiTheme="majorHAnsi" w:eastAsia="Arial" w:hAnsiTheme="majorHAnsi" w:cstheme="majorHAnsi"/>
        </w:rPr>
        <w:fldChar w:fldCharType="end"/>
      </w:r>
      <w:r w:rsidR="009907C7" w:rsidRPr="001806A3">
        <w:rPr>
          <w:rFonts w:asciiTheme="majorHAnsi" w:eastAsia="Arial" w:hAnsiTheme="majorHAnsi" w:cstheme="majorHAnsi"/>
        </w:rPr>
        <w:t xml:space="preserve">. Organoids and follicles were co-cultured for 8 days in </w:t>
      </w:r>
      <w:r w:rsidR="002F333D" w:rsidRPr="001806A3">
        <w:rPr>
          <w:rFonts w:asciiTheme="majorHAnsi" w:eastAsia="Arial" w:hAnsiTheme="majorHAnsi" w:cstheme="majorHAnsi"/>
        </w:rPr>
        <w:t>follicle growth media</w:t>
      </w:r>
      <w:r w:rsidR="009907C7" w:rsidRPr="001806A3">
        <w:rPr>
          <w:rFonts w:asciiTheme="majorHAnsi" w:eastAsia="Arial" w:hAnsiTheme="majorHAnsi" w:cstheme="majorHAnsi"/>
        </w:rPr>
        <w:fldChar w:fldCharType="begin"/>
      </w:r>
      <w:r w:rsidR="00E3271D" w:rsidRPr="001806A3">
        <w:rPr>
          <w:rFonts w:asciiTheme="majorHAnsi" w:eastAsia="Arial" w:hAnsiTheme="majorHAnsi" w:cstheme="majorHAnsi"/>
        </w:rPr>
        <w:instrText xml:space="preserve"> ADDIN EN.CITE &lt;EndNote&gt;&lt;Cite&gt;&lt;Author&gt;Converse&lt;/Author&gt;&lt;Year&gt;2023&lt;/Year&gt;&lt;RecNum&gt;692&lt;/RecNum&gt;&lt;DisplayText&gt;&lt;style face="superscript"&gt;21&lt;/style&gt;&lt;/DisplayText&gt;&lt;record&gt;&lt;rec-number&gt;692&lt;/rec-number&gt;&lt;foreign-keys&gt;&lt;key app="EN" db-id="xtwexv99jxdpvmedddppx5vsdt2sd09erffp" timestamp="1746098152"&gt;692&lt;/key&gt;&lt;/foreign-keys&gt;&lt;ref-type name="Journal Article"&gt;17&lt;/ref-type&gt;&lt;contributors&gt;&lt;authors&gt;&lt;author&gt;Converse, A.&lt;/author&gt;&lt;author&gt;Zaniker, E. J.&lt;/author&gt;&lt;author&gt;Amargant, F.&lt;/author&gt;&lt;author&gt;Duncan, F. E.&lt;/author&gt;&lt;/authors&gt;&lt;/contributors&gt;&lt;auth-address&gt;Department of Obstetrics and Gynecology, Feinberg School of Medicine, Northwestern University, Chicago, Illnois, USA.&lt;/auth-address&gt;&lt;titles&gt;&lt;title&gt;Recapitulating folliculogenesis and oogenesis outside the body: encapsulated in vitro follicle growth†&lt;/title&gt;&lt;secondary-title&gt;Biol Reprod&lt;/secondary-title&gt;&lt;/titles&gt;&lt;periodical&gt;&lt;full-title&gt;Biol Reprod&lt;/full-title&gt;&lt;/periodical&gt;&lt;pages&gt;5-22&lt;/pages&gt;&lt;volume&gt;108&lt;/volume&gt;&lt;number&gt;1&lt;/number&gt;&lt;keywords&gt;&lt;keyword&gt;Humans&lt;/keyword&gt;&lt;keyword&gt;Female&lt;/keyword&gt;&lt;keyword&gt;Mice&lt;/keyword&gt;&lt;keyword&gt;Animals&lt;/keyword&gt;&lt;keyword&gt;*Ovarian Follicle&lt;/keyword&gt;&lt;keyword&gt;*Oogenesis&lt;/keyword&gt;&lt;keyword&gt;Oocytes&lt;/keyword&gt;&lt;keyword&gt;Gonadotropins&lt;/keyword&gt;&lt;keyword&gt;Alginates&lt;/keyword&gt;&lt;keyword&gt;Alginate&lt;/keyword&gt;&lt;keyword&gt;Folliculogenesis&lt;/keyword&gt;&lt;keyword&gt;Oogenesis&lt;/keyword&gt;&lt;keyword&gt;Ovulation&lt;/keyword&gt;&lt;/keywords&gt;&lt;dates&gt;&lt;year&gt;2023&lt;/year&gt;&lt;pub-dates&gt;&lt;date&gt;Jan 14&lt;/date&gt;&lt;/pub-dates&gt;&lt;/dates&gt;&lt;isbn&gt;0006-3363 (Print)&amp;#xD;0006-3363&lt;/isbn&gt;&lt;accession-num&gt;36136744&lt;/accession-num&gt;&lt;urls&gt;&lt;/urls&gt;&lt;custom2&gt;PMC9843677&lt;/custom2&gt;&lt;electronic-resource-num&gt;10.1093/biolre/ioac176&lt;/electronic-resource-num&gt;&lt;remote-database-provider&gt;NLM&lt;/remote-database-provider&gt;&lt;language&gt;eng&lt;/language&gt;&lt;/record&gt;&lt;/Cite&gt;&lt;/EndNote&gt;</w:instrText>
      </w:r>
      <w:r w:rsidR="009907C7" w:rsidRPr="001806A3">
        <w:rPr>
          <w:rFonts w:asciiTheme="majorHAnsi" w:eastAsia="Arial" w:hAnsiTheme="majorHAnsi" w:cstheme="majorHAnsi"/>
        </w:rPr>
        <w:fldChar w:fldCharType="separate"/>
      </w:r>
      <w:r w:rsidR="00E3271D" w:rsidRPr="001806A3">
        <w:rPr>
          <w:rFonts w:asciiTheme="majorHAnsi" w:eastAsia="Arial" w:hAnsiTheme="majorHAnsi" w:cstheme="majorHAnsi"/>
          <w:noProof/>
          <w:vertAlign w:val="superscript"/>
        </w:rPr>
        <w:t>2</w:t>
      </w:r>
      <w:r w:rsidR="002F333D" w:rsidRPr="001806A3">
        <w:rPr>
          <w:rFonts w:asciiTheme="majorHAnsi" w:eastAsia="Arial" w:hAnsiTheme="majorHAnsi" w:cstheme="majorHAnsi"/>
          <w:noProof/>
          <w:vertAlign w:val="superscript"/>
        </w:rPr>
        <w:t>3</w:t>
      </w:r>
      <w:r w:rsidR="009907C7" w:rsidRPr="001806A3">
        <w:rPr>
          <w:rFonts w:asciiTheme="majorHAnsi" w:eastAsia="Arial" w:hAnsiTheme="majorHAnsi" w:cstheme="majorHAnsi"/>
        </w:rPr>
        <w:fldChar w:fldCharType="end"/>
      </w:r>
      <w:r w:rsidR="009907C7" w:rsidRPr="001806A3">
        <w:rPr>
          <w:rFonts w:asciiTheme="majorHAnsi" w:eastAsia="Arial" w:hAnsiTheme="majorHAnsi" w:cstheme="majorHAnsi"/>
        </w:rPr>
        <w:t xml:space="preserve">. </w:t>
      </w:r>
      <w:r w:rsidRPr="001806A3">
        <w:rPr>
          <w:rFonts w:asciiTheme="majorHAnsi" w:eastAsia="Arial" w:hAnsiTheme="majorHAnsi" w:cstheme="majorHAnsi"/>
        </w:rPr>
        <w:t xml:space="preserve">Co-culture with ovarian somatic organoids tended to increase follicle survival (Day 6 </w:t>
      </w:r>
      <w:r w:rsidR="00083ED8" w:rsidRPr="001806A3">
        <w:rPr>
          <w:rFonts w:asciiTheme="majorHAnsi" w:eastAsia="Arial" w:hAnsiTheme="majorHAnsi" w:cstheme="majorHAnsi"/>
        </w:rPr>
        <w:t>Co-</w:t>
      </w:r>
      <w:r w:rsidR="002F333D" w:rsidRPr="001806A3">
        <w:rPr>
          <w:rFonts w:asciiTheme="majorHAnsi" w:eastAsia="Arial" w:hAnsiTheme="majorHAnsi" w:cstheme="majorHAnsi"/>
        </w:rPr>
        <w:t>cultured follicles</w:t>
      </w:r>
      <w:r w:rsidRPr="001806A3">
        <w:rPr>
          <w:rFonts w:asciiTheme="majorHAnsi" w:eastAsia="Arial" w:hAnsiTheme="majorHAnsi" w:cstheme="majorHAnsi"/>
        </w:rPr>
        <w:t xml:space="preserve">: 74.6 </w:t>
      </w:r>
      <w:r w:rsidRPr="001806A3">
        <w:rPr>
          <w:rFonts w:asciiTheme="majorHAnsi" w:eastAsia="Arial" w:hAnsiTheme="majorHAnsi" w:cstheme="majorHAnsi"/>
        </w:rPr>
        <w:sym w:font="Symbol" w:char="F0B1"/>
      </w:r>
      <w:r w:rsidRPr="001806A3">
        <w:rPr>
          <w:rFonts w:asciiTheme="majorHAnsi" w:eastAsia="Arial" w:hAnsiTheme="majorHAnsi" w:cstheme="majorHAnsi"/>
        </w:rPr>
        <w:t xml:space="preserve"> 13.2%, Day 6 Control</w:t>
      </w:r>
      <w:r w:rsidR="00083ED8" w:rsidRPr="001806A3">
        <w:rPr>
          <w:rFonts w:asciiTheme="majorHAnsi" w:eastAsia="Arial" w:hAnsiTheme="majorHAnsi" w:cstheme="majorHAnsi"/>
        </w:rPr>
        <w:t xml:space="preserve"> </w:t>
      </w:r>
      <w:r w:rsidR="002F333D" w:rsidRPr="001806A3">
        <w:rPr>
          <w:rFonts w:asciiTheme="majorHAnsi" w:eastAsia="Arial" w:hAnsiTheme="majorHAnsi" w:cstheme="majorHAnsi"/>
        </w:rPr>
        <w:t>follic</w:t>
      </w:r>
      <w:r w:rsidR="00083ED8" w:rsidRPr="001806A3">
        <w:rPr>
          <w:rFonts w:asciiTheme="majorHAnsi" w:eastAsia="Arial" w:hAnsiTheme="majorHAnsi" w:cstheme="majorHAnsi"/>
        </w:rPr>
        <w:t>les</w:t>
      </w:r>
      <w:r w:rsidRPr="001806A3">
        <w:rPr>
          <w:rFonts w:asciiTheme="majorHAnsi" w:eastAsia="Arial" w:hAnsiTheme="majorHAnsi" w:cstheme="majorHAnsi"/>
        </w:rPr>
        <w:t xml:space="preserve">: 63.4 </w:t>
      </w:r>
      <w:r w:rsidRPr="001806A3">
        <w:rPr>
          <w:rFonts w:asciiTheme="majorHAnsi" w:eastAsia="Arial" w:hAnsiTheme="majorHAnsi" w:cstheme="majorHAnsi"/>
        </w:rPr>
        <w:sym w:font="Symbol" w:char="F0B1"/>
      </w:r>
      <w:r w:rsidRPr="001806A3">
        <w:rPr>
          <w:rFonts w:asciiTheme="majorHAnsi" w:eastAsia="Arial" w:hAnsiTheme="majorHAnsi" w:cstheme="majorHAnsi"/>
        </w:rPr>
        <w:t xml:space="preserve"> 7.3%</w:t>
      </w:r>
      <w:r w:rsidR="00DE202B" w:rsidRPr="001806A3">
        <w:rPr>
          <w:rFonts w:asciiTheme="majorHAnsi" w:eastAsia="Arial" w:hAnsiTheme="majorHAnsi" w:cstheme="majorHAnsi"/>
        </w:rPr>
        <w:t>, P = 0.46</w:t>
      </w:r>
      <w:r w:rsidRPr="001806A3">
        <w:rPr>
          <w:rFonts w:asciiTheme="majorHAnsi" w:eastAsia="Arial" w:hAnsiTheme="majorHAnsi" w:cstheme="majorHAnsi"/>
        </w:rPr>
        <w:t xml:space="preserve">) and significantly increased follicle growth compared to controls (Day 8 </w:t>
      </w:r>
      <w:r w:rsidR="00083ED8" w:rsidRPr="001806A3">
        <w:rPr>
          <w:rFonts w:asciiTheme="majorHAnsi" w:eastAsia="Arial" w:hAnsiTheme="majorHAnsi" w:cstheme="majorHAnsi"/>
        </w:rPr>
        <w:t>Co-</w:t>
      </w:r>
      <w:r w:rsidR="002F333D" w:rsidRPr="001806A3">
        <w:rPr>
          <w:rFonts w:asciiTheme="majorHAnsi" w:eastAsia="Arial" w:hAnsiTheme="majorHAnsi" w:cstheme="majorHAnsi"/>
        </w:rPr>
        <w:t>cultured follicles</w:t>
      </w:r>
      <w:r w:rsidRPr="001806A3">
        <w:rPr>
          <w:rFonts w:asciiTheme="majorHAnsi" w:eastAsia="Arial" w:hAnsiTheme="majorHAnsi" w:cstheme="majorHAnsi"/>
        </w:rPr>
        <w:t xml:space="preserve">: 367.1 </w:t>
      </w:r>
      <w:r w:rsidRPr="001806A3">
        <w:rPr>
          <w:rFonts w:asciiTheme="majorHAnsi" w:eastAsia="Arial" w:hAnsiTheme="majorHAnsi" w:cstheme="majorHAnsi"/>
        </w:rPr>
        <w:sym w:font="Symbol" w:char="F0B1"/>
      </w:r>
      <w:r w:rsidRPr="001806A3">
        <w:rPr>
          <w:rFonts w:asciiTheme="majorHAnsi" w:eastAsia="Arial" w:hAnsiTheme="majorHAnsi" w:cstheme="majorHAnsi"/>
        </w:rPr>
        <w:t xml:space="preserve"> 82.8 µm, Day 8 Control</w:t>
      </w:r>
      <w:r w:rsidR="00083ED8" w:rsidRPr="001806A3">
        <w:rPr>
          <w:rFonts w:asciiTheme="majorHAnsi" w:eastAsia="Arial" w:hAnsiTheme="majorHAnsi" w:cstheme="majorHAnsi"/>
        </w:rPr>
        <w:t xml:space="preserve"> </w:t>
      </w:r>
      <w:r w:rsidR="002F333D" w:rsidRPr="001806A3">
        <w:rPr>
          <w:rFonts w:asciiTheme="majorHAnsi" w:eastAsia="Arial" w:hAnsiTheme="majorHAnsi" w:cstheme="majorHAnsi"/>
        </w:rPr>
        <w:t>fo</w:t>
      </w:r>
      <w:r w:rsidR="00083ED8" w:rsidRPr="001806A3">
        <w:rPr>
          <w:rFonts w:asciiTheme="majorHAnsi" w:eastAsia="Arial" w:hAnsiTheme="majorHAnsi" w:cstheme="majorHAnsi"/>
        </w:rPr>
        <w:t>llicles</w:t>
      </w:r>
      <w:r w:rsidRPr="001806A3">
        <w:rPr>
          <w:rFonts w:asciiTheme="majorHAnsi" w:eastAsia="Arial" w:hAnsiTheme="majorHAnsi" w:cstheme="majorHAnsi"/>
        </w:rPr>
        <w:t xml:space="preserve">: 332.3 </w:t>
      </w:r>
      <w:r w:rsidRPr="001806A3">
        <w:rPr>
          <w:rFonts w:asciiTheme="majorHAnsi" w:eastAsia="Arial" w:hAnsiTheme="majorHAnsi" w:cstheme="majorHAnsi"/>
        </w:rPr>
        <w:sym w:font="Symbol" w:char="F0B1"/>
      </w:r>
      <w:r w:rsidRPr="001806A3">
        <w:rPr>
          <w:rFonts w:asciiTheme="majorHAnsi" w:eastAsia="Arial" w:hAnsiTheme="majorHAnsi" w:cstheme="majorHAnsi"/>
        </w:rPr>
        <w:t xml:space="preserve"> 59.9 µm</w:t>
      </w:r>
      <w:r w:rsidR="00E35FC4" w:rsidRPr="001806A3">
        <w:rPr>
          <w:rFonts w:asciiTheme="majorHAnsi" w:eastAsia="Arial" w:hAnsiTheme="majorHAnsi" w:cstheme="majorHAnsi"/>
        </w:rPr>
        <w:t>, P = 0.0095</w:t>
      </w:r>
      <w:r w:rsidRPr="001806A3">
        <w:rPr>
          <w:rFonts w:asciiTheme="majorHAnsi" w:eastAsia="Arial" w:hAnsiTheme="majorHAnsi" w:cstheme="majorHAnsi"/>
        </w:rPr>
        <w:t>) (</w:t>
      </w:r>
      <w:r w:rsidRPr="001806A3">
        <w:rPr>
          <w:rFonts w:asciiTheme="majorHAnsi" w:eastAsia="Arial" w:hAnsiTheme="majorHAnsi" w:cstheme="majorHAnsi"/>
          <w:b/>
          <w:bCs/>
        </w:rPr>
        <w:t>Figure 7B</w:t>
      </w:r>
      <w:r w:rsidRPr="001806A3">
        <w:rPr>
          <w:rFonts w:asciiTheme="majorHAnsi" w:eastAsia="Arial" w:hAnsiTheme="majorHAnsi" w:cstheme="majorHAnsi"/>
        </w:rPr>
        <w:t xml:space="preserve">). To understand communication between primary ovarian somatic cells and ovarian cancer cells, we generated organoids using a combination of these cell types as described in </w:t>
      </w:r>
      <w:r w:rsidR="00C94024" w:rsidRPr="001806A3">
        <w:rPr>
          <w:rFonts w:asciiTheme="majorHAnsi" w:eastAsia="Arial" w:hAnsiTheme="majorHAnsi" w:cstheme="majorHAnsi"/>
        </w:rPr>
        <w:t xml:space="preserve">protocol </w:t>
      </w:r>
      <w:r w:rsidR="002F333D" w:rsidRPr="001806A3">
        <w:rPr>
          <w:rFonts w:asciiTheme="majorHAnsi" w:eastAsia="Arial" w:hAnsiTheme="majorHAnsi" w:cstheme="majorHAnsi"/>
        </w:rPr>
        <w:t xml:space="preserve">step </w:t>
      </w:r>
      <w:r w:rsidRPr="001806A3">
        <w:rPr>
          <w:rFonts w:asciiTheme="majorHAnsi" w:eastAsia="Arial" w:hAnsiTheme="majorHAnsi" w:cstheme="majorHAnsi"/>
        </w:rPr>
        <w:t xml:space="preserve">5.4.1. </w:t>
      </w:r>
      <w:r w:rsidR="00CD05FA" w:rsidRPr="001806A3">
        <w:rPr>
          <w:rFonts w:asciiTheme="majorHAnsi" w:eastAsia="Arial" w:hAnsiTheme="majorHAnsi" w:cstheme="majorHAnsi"/>
        </w:rPr>
        <w:t>Red fluorescent protein (</w:t>
      </w:r>
      <w:r w:rsidRPr="001806A3">
        <w:rPr>
          <w:rFonts w:asciiTheme="majorHAnsi" w:eastAsia="Arial" w:hAnsiTheme="majorHAnsi" w:cstheme="majorHAnsi"/>
        </w:rPr>
        <w:t>RFP</w:t>
      </w:r>
      <w:r w:rsidR="00CD05FA" w:rsidRPr="001806A3">
        <w:rPr>
          <w:rFonts w:asciiTheme="majorHAnsi" w:eastAsia="Arial" w:hAnsiTheme="majorHAnsi" w:cstheme="majorHAnsi"/>
        </w:rPr>
        <w:t>)-</w:t>
      </w:r>
      <w:r w:rsidRPr="001806A3">
        <w:rPr>
          <w:rFonts w:asciiTheme="majorHAnsi" w:eastAsia="Arial" w:hAnsiTheme="majorHAnsi" w:cstheme="majorHAnsi"/>
        </w:rPr>
        <w:t xml:space="preserve">tagged ovarian cancer cells </w:t>
      </w:r>
      <w:r w:rsidR="009907C7" w:rsidRPr="001806A3">
        <w:rPr>
          <w:rFonts w:asciiTheme="majorHAnsi" w:eastAsia="Arial" w:hAnsiTheme="majorHAnsi" w:cstheme="majorHAnsi"/>
        </w:rPr>
        <w:t>(OVCAR8-RFP) were maintained as previously described</w:t>
      </w:r>
      <w:r w:rsidR="009907C7" w:rsidRPr="001806A3">
        <w:rPr>
          <w:rFonts w:asciiTheme="majorHAnsi" w:eastAsia="Arial" w:hAnsiTheme="majorHAnsi" w:cstheme="majorHAnsi"/>
        </w:rPr>
        <w:fldChar w:fldCharType="begin"/>
      </w:r>
      <w:r w:rsidR="00E3271D" w:rsidRPr="001806A3">
        <w:rPr>
          <w:rFonts w:asciiTheme="majorHAnsi" w:eastAsia="Arial" w:hAnsiTheme="majorHAnsi" w:cstheme="majorHAnsi"/>
        </w:rPr>
        <w:instrText xml:space="preserve"> ADDIN EN.CITE &lt;EndNote&gt;&lt;Cite&gt;&lt;Author&gt;Dean&lt;/Author&gt;&lt;Year&gt;2019&lt;/Year&gt;&lt;RecNum&gt;44&lt;/RecNum&gt;&lt;DisplayText&gt;&lt;style face="superscript"&gt;22&lt;/style&gt;&lt;/DisplayText&gt;&lt;record&gt;&lt;rec-number&gt;44&lt;/rec-number&gt;&lt;foreign-keys&gt;&lt;key app="EN" db-id="xtwexv99jxdpvmedddppx5vsdt2sd09erffp" timestamp="1586183369"&gt;44&lt;/key&gt;&lt;/foreign-keys&gt;&lt;ref-type name="Journal Article"&gt;17&lt;/ref-type&gt;&lt;contributors&gt;&lt;authors&gt;&lt;author&gt;Dean, M.&lt;/author&gt;&lt;author&gt;Jin, V.&lt;/author&gt;&lt;author&gt;Russo, A.&lt;/author&gt;&lt;author&gt;Lantvit, D. D.&lt;/author&gt;&lt;author&gt;Burdette, J. E.&lt;/author&gt;&lt;/authors&gt;&lt;/contributors&gt;&lt;auth-address&gt;Department of Medicinal Chemistry and Pharmacognosy, Center for Biomolecular Sciences, University of Illinois at Chicago, Chicago, IL, USA.&lt;/auth-address&gt;&lt;titles&gt;&lt;title&gt;Exposure of the extracellular matrix and colonization of the ovary in metastasis of fallopian-tube-derived cancer&lt;/title&gt;&lt;secondary-title&gt;Carcinogenesis&lt;/secondary-title&gt;&lt;/titles&gt;&lt;pages&gt;41-51&lt;/pages&gt;&lt;volume&gt;40&lt;/volume&gt;&lt;number&gt;1&lt;/number&gt;&lt;edition&gt;2018/11/27&lt;/edition&gt;&lt;keywords&gt;&lt;keyword&gt;Animals&lt;/keyword&gt;&lt;keyword&gt;Cell Line, Tumor&lt;/keyword&gt;&lt;keyword&gt;Extracellular Matrix/*metabolism&lt;/keyword&gt;&lt;keyword&gt;Fallopian Tube Neoplasms/*pathology&lt;/keyword&gt;&lt;keyword&gt;Female&lt;/keyword&gt;&lt;keyword&gt;MAP Kinase Kinase 4/physiology&lt;/keyword&gt;&lt;keyword&gt;Mice&lt;/keyword&gt;&lt;keyword&gt;Neoplasm Metastasis&lt;/keyword&gt;&lt;keyword&gt;Ovary/*pathology&lt;/keyword&gt;&lt;keyword&gt;PTEN Phosphohydrolase/physiology&lt;/keyword&gt;&lt;keyword&gt;Phosphatidylinositol 3-Kinases/physiology&lt;/keyword&gt;&lt;keyword&gt;Proto-Oncogene Proteins c-akt/physiology&lt;/keyword&gt;&lt;keyword&gt;Proto-Oncogene Proteins p21(ras)/physiology&lt;/keyword&gt;&lt;keyword&gt;rac1 GTP-Binding Protein/physiology&lt;/keyword&gt;&lt;/keywords&gt;&lt;dates&gt;&lt;year&gt;2019&lt;/year&gt;&lt;pub-dates&gt;&lt;date&gt;Mar 12&lt;/date&gt;&lt;/pub-dates&gt;&lt;/dates&gt;&lt;isbn&gt;0143-3334&lt;/isbn&gt;&lt;accession-num&gt;30475985&lt;/accession-num&gt;&lt;urls&gt;&lt;/urls&gt;&lt;custom2&gt;PMC6753589&lt;/custom2&gt;&lt;electronic-resource-num&gt;10.1093/carcin/bgy170&lt;/electronic-resource-num&gt;&lt;remote-database-provider&gt;NLM&lt;/remote-database-provider&gt;&lt;language&gt;eng&lt;/language&gt;&lt;/record&gt;&lt;/Cite&gt;&lt;/EndNote&gt;</w:instrText>
      </w:r>
      <w:r w:rsidR="009907C7" w:rsidRPr="001806A3">
        <w:rPr>
          <w:rFonts w:asciiTheme="majorHAnsi" w:eastAsia="Arial" w:hAnsiTheme="majorHAnsi" w:cstheme="majorHAnsi"/>
        </w:rPr>
        <w:fldChar w:fldCharType="separate"/>
      </w:r>
      <w:r w:rsidR="00E3271D" w:rsidRPr="001806A3">
        <w:rPr>
          <w:rFonts w:asciiTheme="majorHAnsi" w:eastAsia="Arial" w:hAnsiTheme="majorHAnsi" w:cstheme="majorHAnsi"/>
          <w:noProof/>
          <w:vertAlign w:val="superscript"/>
        </w:rPr>
        <w:t>2</w:t>
      </w:r>
      <w:r w:rsidR="002F333D" w:rsidRPr="001806A3">
        <w:rPr>
          <w:rFonts w:asciiTheme="majorHAnsi" w:eastAsia="Arial" w:hAnsiTheme="majorHAnsi" w:cstheme="majorHAnsi"/>
          <w:noProof/>
          <w:vertAlign w:val="superscript"/>
        </w:rPr>
        <w:t>4</w:t>
      </w:r>
      <w:r w:rsidR="009907C7" w:rsidRPr="001806A3">
        <w:rPr>
          <w:rFonts w:asciiTheme="majorHAnsi" w:eastAsia="Arial" w:hAnsiTheme="majorHAnsi" w:cstheme="majorHAnsi"/>
        </w:rPr>
        <w:fldChar w:fldCharType="end"/>
      </w:r>
      <w:r w:rsidR="009907C7" w:rsidRPr="001806A3">
        <w:rPr>
          <w:rFonts w:asciiTheme="majorHAnsi" w:eastAsia="Arial" w:hAnsiTheme="majorHAnsi" w:cstheme="majorHAnsi"/>
        </w:rPr>
        <w:t xml:space="preserve">. 25,000 OVCAR8-RFP cells combined with 250,000 primary ovarian somatic cells were seeded per agarose </w:t>
      </w:r>
      <w:proofErr w:type="spellStart"/>
      <w:r w:rsidR="009907C7" w:rsidRPr="001806A3">
        <w:rPr>
          <w:rFonts w:asciiTheme="majorHAnsi" w:eastAsia="Arial" w:hAnsiTheme="majorHAnsi" w:cstheme="majorHAnsi"/>
        </w:rPr>
        <w:t>micromold</w:t>
      </w:r>
      <w:proofErr w:type="spellEnd"/>
      <w:r w:rsidR="009907C7" w:rsidRPr="001806A3">
        <w:rPr>
          <w:rFonts w:asciiTheme="majorHAnsi" w:eastAsia="Arial" w:hAnsiTheme="majorHAnsi" w:cstheme="majorHAnsi"/>
        </w:rPr>
        <w:t xml:space="preserve"> and cultured for 5 days in </w:t>
      </w:r>
      <w:r w:rsidR="002F333D" w:rsidRPr="001806A3">
        <w:rPr>
          <w:rFonts w:asciiTheme="majorHAnsi" w:eastAsia="Arial" w:hAnsiTheme="majorHAnsi" w:cstheme="majorHAnsi"/>
        </w:rPr>
        <w:t>ovarian organoid growth media</w:t>
      </w:r>
      <w:r w:rsidR="009907C7" w:rsidRPr="001806A3">
        <w:rPr>
          <w:rFonts w:asciiTheme="majorHAnsi" w:eastAsia="Arial" w:hAnsiTheme="majorHAnsi" w:cstheme="majorHAnsi"/>
        </w:rPr>
        <w:t xml:space="preserve">. OVCAR-8-RFP cells </w:t>
      </w:r>
      <w:r w:rsidRPr="001806A3">
        <w:rPr>
          <w:rFonts w:asciiTheme="majorHAnsi" w:eastAsia="Arial" w:hAnsiTheme="majorHAnsi" w:cstheme="majorHAnsi"/>
        </w:rPr>
        <w:t xml:space="preserve">interacted with primary ovarian somatic cells </w:t>
      </w:r>
      <w:r w:rsidR="00C01E16" w:rsidRPr="001806A3">
        <w:rPr>
          <w:rFonts w:asciiTheme="majorHAnsi" w:eastAsia="Arial" w:hAnsiTheme="majorHAnsi" w:cstheme="majorHAnsi"/>
        </w:rPr>
        <w:t xml:space="preserve">and co-assembled with the primary cells into </w:t>
      </w:r>
      <w:r w:rsidRPr="001806A3">
        <w:rPr>
          <w:rFonts w:asciiTheme="majorHAnsi" w:eastAsia="Arial" w:hAnsiTheme="majorHAnsi" w:cstheme="majorHAnsi"/>
        </w:rPr>
        <w:t>organoids (</w:t>
      </w:r>
      <w:r w:rsidRPr="001806A3">
        <w:rPr>
          <w:rFonts w:asciiTheme="majorHAnsi" w:eastAsia="Arial" w:hAnsiTheme="majorHAnsi" w:cstheme="majorHAnsi"/>
          <w:b/>
          <w:bCs/>
        </w:rPr>
        <w:t>Figure 7C</w:t>
      </w:r>
      <w:r w:rsidRPr="001806A3">
        <w:rPr>
          <w:rFonts w:asciiTheme="majorHAnsi" w:eastAsia="Arial" w:hAnsiTheme="majorHAnsi" w:cstheme="majorHAnsi"/>
        </w:rPr>
        <w:t xml:space="preserve">). </w:t>
      </w:r>
    </w:p>
    <w:p w14:paraId="7C740AC8" w14:textId="77777777" w:rsidR="00C94024" w:rsidRPr="001806A3" w:rsidRDefault="00C94024" w:rsidP="00F55564">
      <w:pPr>
        <w:rPr>
          <w:rFonts w:asciiTheme="majorHAnsi" w:eastAsia="Arial" w:hAnsiTheme="majorHAnsi" w:cstheme="majorHAnsi"/>
        </w:rPr>
      </w:pPr>
    </w:p>
    <w:p w14:paraId="0000006B" w14:textId="49F364EC" w:rsidR="009C0242" w:rsidRPr="001806A3" w:rsidRDefault="006C2C09" w:rsidP="00F55564">
      <w:pPr>
        <w:rPr>
          <w:rFonts w:asciiTheme="majorHAnsi" w:eastAsia="Arial" w:hAnsiTheme="majorHAnsi" w:cstheme="majorHAnsi"/>
        </w:rPr>
      </w:pPr>
      <w:r w:rsidRPr="001806A3">
        <w:rPr>
          <w:rFonts w:asciiTheme="majorHAnsi" w:eastAsia="Arial" w:hAnsiTheme="majorHAnsi" w:cstheme="majorHAnsi"/>
        </w:rPr>
        <w:t xml:space="preserve">To </w:t>
      </w:r>
      <w:r w:rsidR="00FF0BA4" w:rsidRPr="001806A3">
        <w:rPr>
          <w:rFonts w:asciiTheme="majorHAnsi" w:eastAsia="Arial" w:hAnsiTheme="majorHAnsi" w:cstheme="majorHAnsi"/>
        </w:rPr>
        <w:t>assess</w:t>
      </w:r>
      <w:r w:rsidRPr="001806A3">
        <w:rPr>
          <w:rFonts w:asciiTheme="majorHAnsi" w:eastAsia="Arial" w:hAnsiTheme="majorHAnsi" w:cstheme="majorHAnsi"/>
        </w:rPr>
        <w:t xml:space="preserve"> organoid growth dynamics, we captured transmitted light images of ovarian somatic organoids over </w:t>
      </w:r>
      <w:r w:rsidR="007C08F8" w:rsidRPr="001806A3">
        <w:rPr>
          <w:rFonts w:asciiTheme="majorHAnsi" w:eastAsia="Arial" w:hAnsiTheme="majorHAnsi" w:cstheme="majorHAnsi"/>
        </w:rPr>
        <w:t>3</w:t>
      </w:r>
      <w:r w:rsidRPr="001806A3">
        <w:rPr>
          <w:rFonts w:asciiTheme="majorHAnsi" w:eastAsia="Arial" w:hAnsiTheme="majorHAnsi" w:cstheme="majorHAnsi"/>
        </w:rPr>
        <w:t xml:space="preserve"> weeks of culture. Organoid area increased between days 1 (17</w:t>
      </w:r>
      <w:r w:rsidR="007C08F8" w:rsidRPr="001806A3">
        <w:rPr>
          <w:rFonts w:asciiTheme="majorHAnsi" w:eastAsia="Arial" w:hAnsiTheme="majorHAnsi" w:cstheme="majorHAnsi"/>
        </w:rPr>
        <w:t>,</w:t>
      </w:r>
      <w:r w:rsidRPr="001806A3">
        <w:rPr>
          <w:rFonts w:asciiTheme="majorHAnsi" w:eastAsia="Arial" w:hAnsiTheme="majorHAnsi" w:cstheme="majorHAnsi"/>
        </w:rPr>
        <w:t xml:space="preserve">876 </w:t>
      </w:r>
      <w:r w:rsidR="002F333D" w:rsidRPr="001806A3">
        <w:rPr>
          <w:rFonts w:asciiTheme="majorHAnsi" w:eastAsia="Arial" w:hAnsiTheme="majorHAnsi" w:cstheme="majorHAnsi"/>
        </w:rPr>
        <w:t>±</w:t>
      </w:r>
      <w:r w:rsidRPr="001806A3">
        <w:rPr>
          <w:rFonts w:asciiTheme="majorHAnsi" w:eastAsia="Arial" w:hAnsiTheme="majorHAnsi" w:cstheme="majorHAnsi"/>
        </w:rPr>
        <w:t xml:space="preserve"> 519 µm</w:t>
      </w:r>
      <w:r w:rsidRPr="001806A3">
        <w:rPr>
          <w:rFonts w:asciiTheme="majorHAnsi" w:eastAsia="Arial" w:hAnsiTheme="majorHAnsi" w:cstheme="majorHAnsi"/>
          <w:vertAlign w:val="superscript"/>
        </w:rPr>
        <w:t>2</w:t>
      </w:r>
      <w:r w:rsidRPr="001806A3">
        <w:rPr>
          <w:rFonts w:asciiTheme="majorHAnsi" w:eastAsia="Arial" w:hAnsiTheme="majorHAnsi" w:cstheme="majorHAnsi"/>
        </w:rPr>
        <w:t>) and 13 (52</w:t>
      </w:r>
      <w:r w:rsidR="007C08F8" w:rsidRPr="001806A3">
        <w:rPr>
          <w:rFonts w:asciiTheme="majorHAnsi" w:eastAsia="Arial" w:hAnsiTheme="majorHAnsi" w:cstheme="majorHAnsi"/>
        </w:rPr>
        <w:t>,</w:t>
      </w:r>
      <w:r w:rsidRPr="001806A3">
        <w:rPr>
          <w:rFonts w:asciiTheme="majorHAnsi" w:eastAsia="Arial" w:hAnsiTheme="majorHAnsi" w:cstheme="majorHAnsi"/>
        </w:rPr>
        <w:t xml:space="preserve">522 </w:t>
      </w:r>
      <w:r w:rsidR="002F333D" w:rsidRPr="001806A3">
        <w:rPr>
          <w:rFonts w:asciiTheme="majorHAnsi" w:eastAsia="Arial" w:hAnsiTheme="majorHAnsi" w:cstheme="majorHAnsi"/>
        </w:rPr>
        <w:t>±</w:t>
      </w:r>
      <w:r w:rsidRPr="001806A3">
        <w:rPr>
          <w:rFonts w:asciiTheme="majorHAnsi" w:eastAsia="Arial" w:hAnsiTheme="majorHAnsi" w:cstheme="majorHAnsi"/>
        </w:rPr>
        <w:t xml:space="preserve"> 2489 µm</w:t>
      </w:r>
      <w:r w:rsidRPr="001806A3">
        <w:rPr>
          <w:rFonts w:asciiTheme="majorHAnsi" w:eastAsia="Arial" w:hAnsiTheme="majorHAnsi" w:cstheme="majorHAnsi"/>
          <w:vertAlign w:val="superscript"/>
        </w:rPr>
        <w:t>2</w:t>
      </w:r>
      <w:r w:rsidRPr="001806A3">
        <w:rPr>
          <w:rFonts w:asciiTheme="majorHAnsi" w:eastAsia="Arial" w:hAnsiTheme="majorHAnsi" w:cstheme="majorHAnsi"/>
        </w:rPr>
        <w:t>) of culture, with the most rapid growth between days 7 (22</w:t>
      </w:r>
      <w:r w:rsidR="007C08F8" w:rsidRPr="001806A3">
        <w:rPr>
          <w:rFonts w:asciiTheme="majorHAnsi" w:eastAsia="Arial" w:hAnsiTheme="majorHAnsi" w:cstheme="majorHAnsi"/>
        </w:rPr>
        <w:t>,</w:t>
      </w:r>
      <w:r w:rsidRPr="001806A3">
        <w:rPr>
          <w:rFonts w:asciiTheme="majorHAnsi" w:eastAsia="Arial" w:hAnsiTheme="majorHAnsi" w:cstheme="majorHAnsi"/>
        </w:rPr>
        <w:t xml:space="preserve">567 </w:t>
      </w:r>
      <w:r w:rsidR="002F333D" w:rsidRPr="001806A3">
        <w:rPr>
          <w:rFonts w:asciiTheme="majorHAnsi" w:eastAsia="Arial" w:hAnsiTheme="majorHAnsi" w:cstheme="majorHAnsi"/>
        </w:rPr>
        <w:t>±</w:t>
      </w:r>
      <w:r w:rsidRPr="001806A3">
        <w:rPr>
          <w:rFonts w:asciiTheme="majorHAnsi" w:eastAsia="Arial" w:hAnsiTheme="majorHAnsi" w:cstheme="majorHAnsi"/>
        </w:rPr>
        <w:t xml:space="preserve"> 337 µm</w:t>
      </w:r>
      <w:r w:rsidRPr="001806A3">
        <w:rPr>
          <w:rFonts w:asciiTheme="majorHAnsi" w:eastAsia="Arial" w:hAnsiTheme="majorHAnsi" w:cstheme="majorHAnsi"/>
          <w:vertAlign w:val="superscript"/>
        </w:rPr>
        <w:t>2</w:t>
      </w:r>
      <w:r w:rsidRPr="001806A3">
        <w:rPr>
          <w:rFonts w:asciiTheme="majorHAnsi" w:eastAsia="Arial" w:hAnsiTheme="majorHAnsi" w:cstheme="majorHAnsi"/>
        </w:rPr>
        <w:t>) and 13 (</w:t>
      </w:r>
      <w:r w:rsidRPr="001806A3">
        <w:rPr>
          <w:rFonts w:asciiTheme="majorHAnsi" w:eastAsia="Arial" w:hAnsiTheme="majorHAnsi" w:cstheme="majorHAnsi"/>
          <w:b/>
          <w:bCs/>
        </w:rPr>
        <w:t>Figure 8</w:t>
      </w:r>
      <w:proofErr w:type="gramStart"/>
      <w:r w:rsidRPr="001806A3">
        <w:rPr>
          <w:rFonts w:asciiTheme="majorHAnsi" w:eastAsia="Arial" w:hAnsiTheme="majorHAnsi" w:cstheme="majorHAnsi"/>
          <w:b/>
          <w:bCs/>
        </w:rPr>
        <w:t>A</w:t>
      </w:r>
      <w:r w:rsidR="002F333D" w:rsidRPr="001806A3">
        <w:rPr>
          <w:rFonts w:asciiTheme="majorHAnsi" w:eastAsia="Arial" w:hAnsiTheme="majorHAnsi" w:cstheme="majorHAnsi"/>
          <w:b/>
          <w:bCs/>
        </w:rPr>
        <w:t>,</w:t>
      </w:r>
      <w:r w:rsidRPr="001806A3">
        <w:rPr>
          <w:rFonts w:asciiTheme="majorHAnsi" w:eastAsia="Arial" w:hAnsiTheme="majorHAnsi" w:cstheme="majorHAnsi"/>
          <w:b/>
          <w:bCs/>
        </w:rPr>
        <w:t>B</w:t>
      </w:r>
      <w:proofErr w:type="gramEnd"/>
      <w:r w:rsidRPr="001806A3">
        <w:rPr>
          <w:rFonts w:asciiTheme="majorHAnsi" w:eastAsia="Arial" w:hAnsiTheme="majorHAnsi" w:cstheme="majorHAnsi"/>
        </w:rPr>
        <w:t>). However, organoid growth plateaued between days 13 and 21 (51</w:t>
      </w:r>
      <w:r w:rsidR="007C08F8" w:rsidRPr="001806A3">
        <w:rPr>
          <w:rFonts w:asciiTheme="majorHAnsi" w:eastAsia="Arial" w:hAnsiTheme="majorHAnsi" w:cstheme="majorHAnsi"/>
        </w:rPr>
        <w:t>,</w:t>
      </w:r>
      <w:r w:rsidRPr="001806A3">
        <w:rPr>
          <w:rFonts w:asciiTheme="majorHAnsi" w:eastAsia="Arial" w:hAnsiTheme="majorHAnsi" w:cstheme="majorHAnsi"/>
        </w:rPr>
        <w:t xml:space="preserve">506 </w:t>
      </w:r>
      <w:r w:rsidR="002F333D" w:rsidRPr="001806A3">
        <w:rPr>
          <w:rFonts w:asciiTheme="majorHAnsi" w:eastAsia="Arial" w:hAnsiTheme="majorHAnsi" w:cstheme="majorHAnsi"/>
        </w:rPr>
        <w:lastRenderedPageBreak/>
        <w:t>±</w:t>
      </w:r>
      <w:r w:rsidRPr="001806A3">
        <w:rPr>
          <w:rFonts w:asciiTheme="majorHAnsi" w:eastAsia="Arial" w:hAnsiTheme="majorHAnsi" w:cstheme="majorHAnsi"/>
        </w:rPr>
        <w:t xml:space="preserve"> 4</w:t>
      </w:r>
      <w:r w:rsidR="007C08F8" w:rsidRPr="001806A3">
        <w:rPr>
          <w:rFonts w:asciiTheme="majorHAnsi" w:eastAsia="Arial" w:hAnsiTheme="majorHAnsi" w:cstheme="majorHAnsi"/>
        </w:rPr>
        <w:t>,</w:t>
      </w:r>
      <w:r w:rsidRPr="001806A3">
        <w:rPr>
          <w:rFonts w:asciiTheme="majorHAnsi" w:eastAsia="Arial" w:hAnsiTheme="majorHAnsi" w:cstheme="majorHAnsi"/>
        </w:rPr>
        <w:t>967 µm</w:t>
      </w:r>
      <w:r w:rsidRPr="001806A3">
        <w:rPr>
          <w:rFonts w:asciiTheme="majorHAnsi" w:eastAsia="Arial" w:hAnsiTheme="majorHAnsi" w:cstheme="majorHAnsi"/>
          <w:vertAlign w:val="superscript"/>
        </w:rPr>
        <w:t>2</w:t>
      </w:r>
      <w:r w:rsidRPr="001806A3">
        <w:rPr>
          <w:rFonts w:asciiTheme="majorHAnsi" w:eastAsia="Arial" w:hAnsiTheme="majorHAnsi" w:cstheme="majorHAnsi"/>
        </w:rPr>
        <w:t>) (</w:t>
      </w:r>
      <w:r w:rsidRPr="001806A3">
        <w:rPr>
          <w:rFonts w:asciiTheme="majorHAnsi" w:eastAsia="Arial" w:hAnsiTheme="majorHAnsi" w:cstheme="majorHAnsi"/>
          <w:b/>
          <w:bCs/>
        </w:rPr>
        <w:t>Figure 8</w:t>
      </w:r>
      <w:proofErr w:type="gramStart"/>
      <w:r w:rsidRPr="001806A3">
        <w:rPr>
          <w:rFonts w:asciiTheme="majorHAnsi" w:eastAsia="Arial" w:hAnsiTheme="majorHAnsi" w:cstheme="majorHAnsi"/>
          <w:b/>
          <w:bCs/>
        </w:rPr>
        <w:t>A</w:t>
      </w:r>
      <w:r w:rsidR="002F333D" w:rsidRPr="001806A3">
        <w:rPr>
          <w:rFonts w:asciiTheme="majorHAnsi" w:eastAsia="Arial" w:hAnsiTheme="majorHAnsi" w:cstheme="majorHAnsi"/>
          <w:b/>
          <w:bCs/>
        </w:rPr>
        <w:t>,</w:t>
      </w:r>
      <w:r w:rsidRPr="001806A3">
        <w:rPr>
          <w:rFonts w:asciiTheme="majorHAnsi" w:eastAsia="Arial" w:hAnsiTheme="majorHAnsi" w:cstheme="majorHAnsi"/>
          <w:b/>
          <w:bCs/>
        </w:rPr>
        <w:t>B</w:t>
      </w:r>
      <w:proofErr w:type="gramEnd"/>
      <w:r w:rsidRPr="001806A3">
        <w:rPr>
          <w:rFonts w:asciiTheme="majorHAnsi" w:eastAsia="Arial" w:hAnsiTheme="majorHAnsi" w:cstheme="majorHAnsi"/>
        </w:rPr>
        <w:t xml:space="preserve">). </w:t>
      </w:r>
      <w:r w:rsidR="00B54441" w:rsidRPr="001806A3">
        <w:rPr>
          <w:rFonts w:asciiTheme="majorHAnsi" w:eastAsia="Arial" w:hAnsiTheme="majorHAnsi" w:cstheme="majorHAnsi"/>
        </w:rPr>
        <w:t>Hematoxylin and eosin</w:t>
      </w:r>
      <w:r w:rsidR="002F333D" w:rsidRPr="001806A3">
        <w:rPr>
          <w:rFonts w:asciiTheme="majorHAnsi" w:eastAsia="Arial" w:hAnsiTheme="majorHAnsi" w:cstheme="majorHAnsi"/>
        </w:rPr>
        <w:t xml:space="preserve"> (HE)</w:t>
      </w:r>
      <w:r w:rsidR="00B54441" w:rsidRPr="001806A3">
        <w:rPr>
          <w:rFonts w:asciiTheme="majorHAnsi" w:eastAsia="Arial" w:hAnsiTheme="majorHAnsi" w:cstheme="majorHAnsi"/>
        </w:rPr>
        <w:t xml:space="preserve"> staining of organoid tissue sections after </w:t>
      </w:r>
      <w:r w:rsidR="007C08F8" w:rsidRPr="001806A3">
        <w:rPr>
          <w:rFonts w:asciiTheme="majorHAnsi" w:eastAsia="Arial" w:hAnsiTheme="majorHAnsi" w:cstheme="majorHAnsi"/>
        </w:rPr>
        <w:t>1</w:t>
      </w:r>
      <w:r w:rsidR="00B54441" w:rsidRPr="001806A3">
        <w:rPr>
          <w:rFonts w:asciiTheme="majorHAnsi" w:eastAsia="Arial" w:hAnsiTheme="majorHAnsi" w:cstheme="majorHAnsi"/>
        </w:rPr>
        <w:t xml:space="preserve"> and </w:t>
      </w:r>
      <w:r w:rsidR="007C08F8" w:rsidRPr="001806A3">
        <w:rPr>
          <w:rFonts w:asciiTheme="majorHAnsi" w:eastAsia="Arial" w:hAnsiTheme="majorHAnsi" w:cstheme="majorHAnsi"/>
        </w:rPr>
        <w:t>3</w:t>
      </w:r>
      <w:r w:rsidR="00B54441" w:rsidRPr="001806A3">
        <w:rPr>
          <w:rFonts w:asciiTheme="majorHAnsi" w:eastAsia="Arial" w:hAnsiTheme="majorHAnsi" w:cstheme="majorHAnsi"/>
        </w:rPr>
        <w:t xml:space="preserve"> weeks of culture demonstrate</w:t>
      </w:r>
      <w:r w:rsidR="00C17593" w:rsidRPr="001806A3">
        <w:rPr>
          <w:rFonts w:asciiTheme="majorHAnsi" w:eastAsia="Arial" w:hAnsiTheme="majorHAnsi" w:cstheme="majorHAnsi"/>
        </w:rPr>
        <w:t>d</w:t>
      </w:r>
      <w:r w:rsidR="00B54441" w:rsidRPr="001806A3">
        <w:rPr>
          <w:rFonts w:asciiTheme="majorHAnsi" w:eastAsia="Arial" w:hAnsiTheme="majorHAnsi" w:cstheme="majorHAnsi"/>
        </w:rPr>
        <w:t xml:space="preserve"> that organoids are solid structures that can be cultured with high viability for up to </w:t>
      </w:r>
      <w:r w:rsidR="007C08F8" w:rsidRPr="001806A3">
        <w:rPr>
          <w:rFonts w:asciiTheme="majorHAnsi" w:eastAsia="Arial" w:hAnsiTheme="majorHAnsi" w:cstheme="majorHAnsi"/>
        </w:rPr>
        <w:t>3</w:t>
      </w:r>
      <w:r w:rsidR="00B54441" w:rsidRPr="001806A3">
        <w:rPr>
          <w:rFonts w:asciiTheme="majorHAnsi" w:eastAsia="Arial" w:hAnsiTheme="majorHAnsi" w:cstheme="majorHAnsi"/>
        </w:rPr>
        <w:t xml:space="preserve"> weeks (</w:t>
      </w:r>
      <w:r w:rsidR="00B54441" w:rsidRPr="001806A3">
        <w:rPr>
          <w:rFonts w:asciiTheme="majorHAnsi" w:eastAsia="Arial" w:hAnsiTheme="majorHAnsi" w:cstheme="majorHAnsi"/>
          <w:b/>
          <w:bCs/>
        </w:rPr>
        <w:t xml:space="preserve">Figure </w:t>
      </w:r>
      <w:r w:rsidRPr="001806A3">
        <w:rPr>
          <w:rFonts w:asciiTheme="majorHAnsi" w:eastAsia="Arial" w:hAnsiTheme="majorHAnsi" w:cstheme="majorHAnsi"/>
          <w:b/>
          <w:bCs/>
        </w:rPr>
        <w:t>8C</w:t>
      </w:r>
      <w:r w:rsidR="00B54441" w:rsidRPr="001806A3">
        <w:rPr>
          <w:rFonts w:asciiTheme="majorHAnsi" w:eastAsia="Arial" w:hAnsiTheme="majorHAnsi" w:cstheme="majorHAnsi"/>
        </w:rPr>
        <w:t xml:space="preserve">). This high viability </w:t>
      </w:r>
      <w:r w:rsidR="00C17593" w:rsidRPr="001806A3">
        <w:rPr>
          <w:rFonts w:asciiTheme="majorHAnsi" w:eastAsia="Arial" w:hAnsiTheme="majorHAnsi" w:cstheme="majorHAnsi"/>
        </w:rPr>
        <w:t xml:space="preserve">was </w:t>
      </w:r>
      <w:r w:rsidR="00B54441" w:rsidRPr="001806A3">
        <w:rPr>
          <w:rFonts w:asciiTheme="majorHAnsi" w:eastAsia="Arial" w:hAnsiTheme="majorHAnsi" w:cstheme="majorHAnsi"/>
        </w:rPr>
        <w:t>further evidenced by immunohistochemistry of organoid tissue sections using an antibody against cleaved caspase-3 to identify apoptotic cells. Ovarian somatic organoids contain</w:t>
      </w:r>
      <w:r w:rsidR="00C17593" w:rsidRPr="001806A3">
        <w:rPr>
          <w:rFonts w:asciiTheme="majorHAnsi" w:eastAsia="Arial" w:hAnsiTheme="majorHAnsi" w:cstheme="majorHAnsi"/>
        </w:rPr>
        <w:t>ed</w:t>
      </w:r>
      <w:r w:rsidR="00B54441" w:rsidRPr="001806A3">
        <w:rPr>
          <w:rFonts w:asciiTheme="majorHAnsi" w:eastAsia="Arial" w:hAnsiTheme="majorHAnsi" w:cstheme="majorHAnsi"/>
        </w:rPr>
        <w:t xml:space="preserve"> very few apoptotic cells after both </w:t>
      </w:r>
      <w:r w:rsidR="007C08F8" w:rsidRPr="001806A3">
        <w:rPr>
          <w:rFonts w:asciiTheme="majorHAnsi" w:eastAsia="Arial" w:hAnsiTheme="majorHAnsi" w:cstheme="majorHAnsi"/>
        </w:rPr>
        <w:t>1</w:t>
      </w:r>
      <w:r w:rsidR="00B54441" w:rsidRPr="001806A3">
        <w:rPr>
          <w:rFonts w:asciiTheme="majorHAnsi" w:eastAsia="Arial" w:hAnsiTheme="majorHAnsi" w:cstheme="majorHAnsi"/>
        </w:rPr>
        <w:t xml:space="preserve"> and </w:t>
      </w:r>
      <w:r w:rsidR="007C08F8" w:rsidRPr="001806A3">
        <w:rPr>
          <w:rFonts w:asciiTheme="majorHAnsi" w:eastAsia="Arial" w:hAnsiTheme="majorHAnsi" w:cstheme="majorHAnsi"/>
        </w:rPr>
        <w:t>3</w:t>
      </w:r>
      <w:r w:rsidR="00B54441" w:rsidRPr="001806A3">
        <w:rPr>
          <w:rFonts w:asciiTheme="majorHAnsi" w:eastAsia="Arial" w:hAnsiTheme="majorHAnsi" w:cstheme="majorHAnsi"/>
        </w:rPr>
        <w:t xml:space="preserve"> weeks of culture (</w:t>
      </w:r>
      <w:r w:rsidR="00B54441" w:rsidRPr="001806A3">
        <w:rPr>
          <w:rFonts w:asciiTheme="majorHAnsi" w:eastAsia="Arial" w:hAnsiTheme="majorHAnsi" w:cstheme="majorHAnsi"/>
          <w:b/>
          <w:bCs/>
        </w:rPr>
        <w:t xml:space="preserve">Figure </w:t>
      </w:r>
      <w:r w:rsidRPr="001806A3">
        <w:rPr>
          <w:rFonts w:asciiTheme="majorHAnsi" w:eastAsia="Arial" w:hAnsiTheme="majorHAnsi" w:cstheme="majorHAnsi"/>
          <w:b/>
          <w:bCs/>
        </w:rPr>
        <w:t>8C</w:t>
      </w:r>
      <w:r w:rsidR="00B54441" w:rsidRPr="001806A3">
        <w:rPr>
          <w:rFonts w:asciiTheme="majorHAnsi" w:eastAsia="Arial" w:hAnsiTheme="majorHAnsi" w:cstheme="majorHAnsi"/>
        </w:rPr>
        <w:t xml:space="preserve">). Apoptotic cells </w:t>
      </w:r>
      <w:r w:rsidR="00C17593" w:rsidRPr="001806A3">
        <w:rPr>
          <w:rFonts w:asciiTheme="majorHAnsi" w:eastAsia="Arial" w:hAnsiTheme="majorHAnsi" w:cstheme="majorHAnsi"/>
        </w:rPr>
        <w:t xml:space="preserve">were </w:t>
      </w:r>
      <w:r w:rsidR="00B54441" w:rsidRPr="001806A3">
        <w:rPr>
          <w:rFonts w:asciiTheme="majorHAnsi" w:eastAsia="Arial" w:hAnsiTheme="majorHAnsi" w:cstheme="majorHAnsi"/>
        </w:rPr>
        <w:t>restricted to the perimeter of organoids (</w:t>
      </w:r>
      <w:r w:rsidR="00B54441" w:rsidRPr="001806A3">
        <w:rPr>
          <w:rFonts w:asciiTheme="majorHAnsi" w:eastAsia="Arial" w:hAnsiTheme="majorHAnsi" w:cstheme="majorHAnsi"/>
          <w:b/>
          <w:bCs/>
        </w:rPr>
        <w:t xml:space="preserve">Figure </w:t>
      </w:r>
      <w:r w:rsidRPr="001806A3">
        <w:rPr>
          <w:rFonts w:asciiTheme="majorHAnsi" w:eastAsia="Arial" w:hAnsiTheme="majorHAnsi" w:cstheme="majorHAnsi"/>
          <w:b/>
          <w:bCs/>
        </w:rPr>
        <w:t>8C</w:t>
      </w:r>
      <w:r w:rsidR="00B54441" w:rsidRPr="001806A3">
        <w:rPr>
          <w:rFonts w:asciiTheme="majorHAnsi" w:eastAsia="Arial" w:hAnsiTheme="majorHAnsi" w:cstheme="majorHAnsi"/>
        </w:rPr>
        <w:t>)</w:t>
      </w:r>
      <w:r w:rsidR="00C850A5" w:rsidRPr="001806A3">
        <w:rPr>
          <w:rFonts w:asciiTheme="majorHAnsi" w:eastAsia="Arial" w:hAnsiTheme="majorHAnsi" w:cstheme="majorHAnsi"/>
        </w:rPr>
        <w:t>.</w:t>
      </w:r>
      <w:r w:rsidR="00B54441" w:rsidRPr="001806A3">
        <w:rPr>
          <w:rFonts w:asciiTheme="majorHAnsi" w:eastAsia="Arial" w:hAnsiTheme="majorHAnsi" w:cstheme="majorHAnsi"/>
        </w:rPr>
        <w:t xml:space="preserve"> To examine extracellular matrix production by ovarian somatic organoids, we stained organoid tissue sections with </w:t>
      </w:r>
      <w:proofErr w:type="spellStart"/>
      <w:r w:rsidR="00B54441" w:rsidRPr="001806A3">
        <w:rPr>
          <w:rFonts w:asciiTheme="majorHAnsi" w:eastAsia="Arial" w:hAnsiTheme="majorHAnsi" w:cstheme="majorHAnsi"/>
        </w:rPr>
        <w:t>PicroSirius</w:t>
      </w:r>
      <w:proofErr w:type="spellEnd"/>
      <w:r w:rsidR="00B54441" w:rsidRPr="001806A3">
        <w:rPr>
          <w:rFonts w:asciiTheme="majorHAnsi" w:eastAsia="Arial" w:hAnsiTheme="majorHAnsi" w:cstheme="majorHAnsi"/>
        </w:rPr>
        <w:t xml:space="preserve"> Red (PSR) to visualize collagen I and III. Ovarian somatic organoids beg</w:t>
      </w:r>
      <w:r w:rsidR="00C17593" w:rsidRPr="001806A3">
        <w:rPr>
          <w:rFonts w:asciiTheme="majorHAnsi" w:eastAsia="Arial" w:hAnsiTheme="majorHAnsi" w:cstheme="majorHAnsi"/>
        </w:rPr>
        <w:t>a</w:t>
      </w:r>
      <w:r w:rsidR="00B54441" w:rsidRPr="001806A3">
        <w:rPr>
          <w:rFonts w:asciiTheme="majorHAnsi" w:eastAsia="Arial" w:hAnsiTheme="majorHAnsi" w:cstheme="majorHAnsi"/>
        </w:rPr>
        <w:t xml:space="preserve">n to secrete a collagen matrix within </w:t>
      </w:r>
      <w:r w:rsidR="007C08F8" w:rsidRPr="001806A3">
        <w:rPr>
          <w:rFonts w:asciiTheme="majorHAnsi" w:eastAsia="Arial" w:hAnsiTheme="majorHAnsi" w:cstheme="majorHAnsi"/>
        </w:rPr>
        <w:t>1</w:t>
      </w:r>
      <w:r w:rsidR="00B54441" w:rsidRPr="001806A3">
        <w:rPr>
          <w:rFonts w:asciiTheme="majorHAnsi" w:eastAsia="Arial" w:hAnsiTheme="majorHAnsi" w:cstheme="majorHAnsi"/>
        </w:rPr>
        <w:t xml:space="preserve"> week of culture</w:t>
      </w:r>
      <w:r w:rsidR="002F333D" w:rsidRPr="001806A3">
        <w:rPr>
          <w:rFonts w:asciiTheme="majorHAnsi" w:eastAsia="Arial" w:hAnsiTheme="majorHAnsi" w:cstheme="majorHAnsi"/>
        </w:rPr>
        <w:t>,</w:t>
      </w:r>
      <w:r w:rsidR="00B54441" w:rsidRPr="001806A3">
        <w:rPr>
          <w:rFonts w:asciiTheme="majorHAnsi" w:eastAsia="Arial" w:hAnsiTheme="majorHAnsi" w:cstheme="majorHAnsi"/>
        </w:rPr>
        <w:t xml:space="preserve"> and by </w:t>
      </w:r>
      <w:r w:rsidR="007C08F8" w:rsidRPr="001806A3">
        <w:rPr>
          <w:rFonts w:asciiTheme="majorHAnsi" w:eastAsia="Arial" w:hAnsiTheme="majorHAnsi" w:cstheme="majorHAnsi"/>
        </w:rPr>
        <w:t>3</w:t>
      </w:r>
      <w:r w:rsidR="00B54441" w:rsidRPr="001806A3">
        <w:rPr>
          <w:rFonts w:asciiTheme="majorHAnsi" w:eastAsia="Arial" w:hAnsiTheme="majorHAnsi" w:cstheme="majorHAnsi"/>
        </w:rPr>
        <w:t xml:space="preserve"> weeks in culture, </w:t>
      </w:r>
      <w:r w:rsidR="002F333D" w:rsidRPr="001806A3">
        <w:rPr>
          <w:rFonts w:asciiTheme="majorHAnsi" w:eastAsia="Arial" w:hAnsiTheme="majorHAnsi" w:cstheme="majorHAnsi"/>
        </w:rPr>
        <w:t xml:space="preserve">an </w:t>
      </w:r>
      <w:r w:rsidR="00B54441" w:rsidRPr="001806A3">
        <w:rPr>
          <w:rFonts w:asciiTheme="majorHAnsi" w:eastAsia="Arial" w:hAnsiTheme="majorHAnsi" w:cstheme="majorHAnsi"/>
        </w:rPr>
        <w:t xml:space="preserve">abundant extracellular space with a fibrous collagen matrix </w:t>
      </w:r>
      <w:r w:rsidR="00C17593" w:rsidRPr="001806A3">
        <w:rPr>
          <w:rFonts w:asciiTheme="majorHAnsi" w:eastAsia="Arial" w:hAnsiTheme="majorHAnsi" w:cstheme="majorHAnsi"/>
        </w:rPr>
        <w:t>wa</w:t>
      </w:r>
      <w:r w:rsidR="00B54441" w:rsidRPr="001806A3">
        <w:rPr>
          <w:rFonts w:asciiTheme="majorHAnsi" w:eastAsia="Arial" w:hAnsiTheme="majorHAnsi" w:cstheme="majorHAnsi"/>
        </w:rPr>
        <w:t>s visible by PSR staining (</w:t>
      </w:r>
      <w:r w:rsidR="00B54441" w:rsidRPr="001806A3">
        <w:rPr>
          <w:rFonts w:asciiTheme="majorHAnsi" w:eastAsia="Arial" w:hAnsiTheme="majorHAnsi" w:cstheme="majorHAnsi"/>
          <w:b/>
          <w:bCs/>
        </w:rPr>
        <w:t xml:space="preserve">Figure </w:t>
      </w:r>
      <w:r w:rsidRPr="001806A3">
        <w:rPr>
          <w:rFonts w:asciiTheme="majorHAnsi" w:eastAsia="Arial" w:hAnsiTheme="majorHAnsi" w:cstheme="majorHAnsi"/>
          <w:b/>
          <w:bCs/>
        </w:rPr>
        <w:t>8C</w:t>
      </w:r>
      <w:r w:rsidR="00B54441" w:rsidRPr="001806A3">
        <w:rPr>
          <w:rFonts w:asciiTheme="majorHAnsi" w:eastAsia="Arial" w:hAnsiTheme="majorHAnsi" w:cstheme="majorHAnsi"/>
        </w:rPr>
        <w:t xml:space="preserve">). </w:t>
      </w:r>
    </w:p>
    <w:p w14:paraId="12211814" w14:textId="77777777" w:rsidR="00076D87" w:rsidRPr="001806A3" w:rsidRDefault="00076D87" w:rsidP="00F55564">
      <w:pPr>
        <w:rPr>
          <w:rFonts w:asciiTheme="majorHAnsi" w:eastAsia="Arial" w:hAnsiTheme="majorHAnsi" w:cstheme="majorHAnsi"/>
        </w:rPr>
      </w:pPr>
    </w:p>
    <w:p w14:paraId="0CA36537" w14:textId="6BA64FCA" w:rsidR="00076D87" w:rsidRPr="001806A3" w:rsidRDefault="00076D87" w:rsidP="00F55564">
      <w:pPr>
        <w:rPr>
          <w:rFonts w:asciiTheme="majorHAnsi" w:eastAsia="Arial" w:hAnsiTheme="majorHAnsi" w:cstheme="majorHAnsi"/>
        </w:rPr>
      </w:pPr>
      <w:r w:rsidRPr="001806A3">
        <w:rPr>
          <w:rFonts w:asciiTheme="majorHAnsi" w:eastAsia="Arial" w:hAnsiTheme="majorHAnsi" w:cstheme="majorHAnsi"/>
        </w:rPr>
        <w:t xml:space="preserve">[Place </w:t>
      </w:r>
      <w:r w:rsidRPr="001806A3">
        <w:rPr>
          <w:rFonts w:asciiTheme="majorHAnsi" w:eastAsia="Arial" w:hAnsiTheme="majorHAnsi" w:cstheme="majorHAnsi"/>
          <w:b/>
        </w:rPr>
        <w:t>Figure 8</w:t>
      </w:r>
      <w:r w:rsidRPr="001806A3">
        <w:rPr>
          <w:rFonts w:asciiTheme="majorHAnsi" w:eastAsia="Arial" w:hAnsiTheme="majorHAnsi" w:cstheme="majorHAnsi"/>
        </w:rPr>
        <w:t xml:space="preserve"> here]</w:t>
      </w:r>
    </w:p>
    <w:p w14:paraId="0000006C" w14:textId="77777777" w:rsidR="009C0242" w:rsidRPr="001806A3" w:rsidRDefault="009C0242" w:rsidP="00F55564">
      <w:pPr>
        <w:rPr>
          <w:rFonts w:asciiTheme="majorHAnsi" w:eastAsia="Arial" w:hAnsiTheme="majorHAnsi" w:cstheme="majorHAnsi"/>
        </w:rPr>
      </w:pPr>
    </w:p>
    <w:p w14:paraId="23853CB1" w14:textId="09A67F51" w:rsidR="006B523A" w:rsidRPr="001806A3" w:rsidRDefault="009B083B" w:rsidP="00F55564">
      <w:pPr>
        <w:rPr>
          <w:rFonts w:asciiTheme="majorHAnsi" w:eastAsia="Arial" w:hAnsiTheme="majorHAnsi" w:cstheme="majorHAnsi"/>
        </w:rPr>
      </w:pPr>
      <w:r w:rsidRPr="001806A3">
        <w:rPr>
          <w:rFonts w:asciiTheme="majorHAnsi" w:eastAsia="Arial" w:hAnsiTheme="majorHAnsi" w:cstheme="majorHAnsi"/>
          <w:b/>
        </w:rPr>
        <w:t>FIGURE AND TABLE LEGENDS:</w:t>
      </w:r>
      <w:r w:rsidRPr="001806A3">
        <w:rPr>
          <w:rFonts w:asciiTheme="majorHAnsi" w:eastAsia="Arial" w:hAnsiTheme="majorHAnsi" w:cstheme="majorHAnsi"/>
        </w:rPr>
        <w:t xml:space="preserve"> </w:t>
      </w:r>
    </w:p>
    <w:p w14:paraId="28A02CB6" w14:textId="0F15854B" w:rsidR="00E35FC4" w:rsidRPr="001806A3" w:rsidRDefault="00E35FC4" w:rsidP="00F55564">
      <w:pPr>
        <w:rPr>
          <w:rFonts w:asciiTheme="majorHAnsi" w:eastAsia="Arial" w:hAnsiTheme="majorHAnsi" w:cstheme="majorHAnsi"/>
        </w:rPr>
      </w:pPr>
      <w:r w:rsidRPr="001806A3">
        <w:rPr>
          <w:rFonts w:asciiTheme="majorHAnsi" w:eastAsia="Arial" w:hAnsiTheme="majorHAnsi" w:cstheme="majorHAnsi"/>
          <w:b/>
          <w:bCs/>
        </w:rPr>
        <w:t>Figure 1</w:t>
      </w:r>
      <w:r w:rsidR="00BF48D7" w:rsidRPr="001806A3">
        <w:rPr>
          <w:rFonts w:asciiTheme="majorHAnsi" w:eastAsia="Arial" w:hAnsiTheme="majorHAnsi" w:cstheme="majorHAnsi"/>
          <w:b/>
          <w:bCs/>
        </w:rPr>
        <w:t>:</w:t>
      </w:r>
      <w:r w:rsidRPr="001806A3">
        <w:rPr>
          <w:rFonts w:asciiTheme="majorHAnsi" w:eastAsia="Arial" w:hAnsiTheme="majorHAnsi" w:cstheme="majorHAnsi"/>
          <w:b/>
          <w:bCs/>
        </w:rPr>
        <w:t xml:space="preserve"> Schematic of m</w:t>
      </w:r>
      <w:r w:rsidR="00C126C2" w:rsidRPr="001806A3">
        <w:rPr>
          <w:rFonts w:asciiTheme="majorHAnsi" w:eastAsia="Arial" w:hAnsiTheme="majorHAnsi" w:cstheme="majorHAnsi"/>
          <w:b/>
          <w:bCs/>
        </w:rPr>
        <w:t>ouse</w:t>
      </w:r>
      <w:r w:rsidRPr="001806A3">
        <w:rPr>
          <w:rFonts w:asciiTheme="majorHAnsi" w:eastAsia="Arial" w:hAnsiTheme="majorHAnsi" w:cstheme="majorHAnsi"/>
          <w:b/>
          <w:bCs/>
        </w:rPr>
        <w:t xml:space="preserve"> ovarian somatic cell isolation, ovarian somatic organoid generation, and downstream applications.</w:t>
      </w:r>
      <w:r w:rsidRPr="001806A3">
        <w:rPr>
          <w:rFonts w:asciiTheme="majorHAnsi" w:eastAsia="Arial" w:hAnsiTheme="majorHAnsi" w:cstheme="majorHAnsi"/>
        </w:rPr>
        <w:t xml:space="preserve"> Mouse ovaries are isolated</w:t>
      </w:r>
      <w:r w:rsidR="002F333D" w:rsidRPr="001806A3">
        <w:rPr>
          <w:rFonts w:asciiTheme="majorHAnsi" w:eastAsia="Arial" w:hAnsiTheme="majorHAnsi" w:cstheme="majorHAnsi"/>
        </w:rPr>
        <w:t>,</w:t>
      </w:r>
      <w:r w:rsidRPr="001806A3">
        <w:rPr>
          <w:rFonts w:asciiTheme="majorHAnsi" w:eastAsia="Arial" w:hAnsiTheme="majorHAnsi" w:cstheme="majorHAnsi"/>
        </w:rPr>
        <w:t xml:space="preserve"> and the stromal fraction is enriched. The enriched stromal fraction is digested enzymatically and mechanically. Undigested tissue </w:t>
      </w:r>
      <w:r w:rsidR="00C17593" w:rsidRPr="001806A3">
        <w:rPr>
          <w:rFonts w:asciiTheme="majorHAnsi" w:eastAsia="Arial" w:hAnsiTheme="majorHAnsi" w:cstheme="majorHAnsi"/>
        </w:rPr>
        <w:t>is</w:t>
      </w:r>
      <w:r w:rsidRPr="001806A3">
        <w:rPr>
          <w:rFonts w:asciiTheme="majorHAnsi" w:eastAsia="Arial" w:hAnsiTheme="majorHAnsi" w:cstheme="majorHAnsi"/>
        </w:rPr>
        <w:t xml:space="preserve"> strained out. Cells are pelleted, washed, counted, and plated for culture in 2D. </w:t>
      </w:r>
      <w:r w:rsidR="003B44D2" w:rsidRPr="001806A3">
        <w:rPr>
          <w:rFonts w:asciiTheme="majorHAnsi" w:eastAsia="Arial" w:hAnsiTheme="majorHAnsi" w:cstheme="majorHAnsi"/>
        </w:rPr>
        <w:t>For organoid generation, f</w:t>
      </w:r>
      <w:r w:rsidRPr="001806A3">
        <w:rPr>
          <w:rFonts w:asciiTheme="majorHAnsi" w:eastAsia="Arial" w:hAnsiTheme="majorHAnsi" w:cstheme="majorHAnsi"/>
        </w:rPr>
        <w:t xml:space="preserve">ollowing 2D culture overnight, cells are </w:t>
      </w:r>
      <w:r w:rsidR="00DE202B" w:rsidRPr="001806A3">
        <w:rPr>
          <w:rFonts w:asciiTheme="majorHAnsi" w:eastAsia="Arial" w:hAnsiTheme="majorHAnsi" w:cstheme="majorHAnsi"/>
        </w:rPr>
        <w:t xml:space="preserve">harvested </w:t>
      </w:r>
      <w:r w:rsidRPr="001806A3">
        <w:rPr>
          <w:rFonts w:asciiTheme="majorHAnsi" w:eastAsia="Arial" w:hAnsiTheme="majorHAnsi" w:cstheme="majorHAnsi"/>
        </w:rPr>
        <w:t xml:space="preserve">using trypsin and are pelleted, washed, and counted. Cells are seeded into agarose </w:t>
      </w:r>
      <w:proofErr w:type="spellStart"/>
      <w:r w:rsidRPr="001806A3">
        <w:rPr>
          <w:rFonts w:asciiTheme="majorHAnsi" w:eastAsia="Arial" w:hAnsiTheme="majorHAnsi" w:cstheme="majorHAnsi"/>
        </w:rPr>
        <w:t>micromolds</w:t>
      </w:r>
      <w:proofErr w:type="spellEnd"/>
      <w:r w:rsidRPr="001806A3">
        <w:rPr>
          <w:rFonts w:asciiTheme="majorHAnsi" w:eastAsia="Arial" w:hAnsiTheme="majorHAnsi" w:cstheme="majorHAnsi"/>
        </w:rPr>
        <w:t xml:space="preserve"> for organoid culture. Organoids can be utilized for histology, RNA/protein extraction, conditioned media analysis, treatments</w:t>
      </w:r>
      <w:r w:rsidR="002F333D" w:rsidRPr="001806A3">
        <w:rPr>
          <w:rFonts w:asciiTheme="majorHAnsi" w:eastAsia="Arial" w:hAnsiTheme="majorHAnsi" w:cstheme="majorHAnsi"/>
        </w:rPr>
        <w:t>,</w:t>
      </w:r>
      <w:r w:rsidRPr="001806A3">
        <w:rPr>
          <w:rFonts w:asciiTheme="majorHAnsi" w:eastAsia="Arial" w:hAnsiTheme="majorHAnsi" w:cstheme="majorHAnsi"/>
        </w:rPr>
        <w:t xml:space="preserve"> and drug screening, as well as co-culture. </w:t>
      </w:r>
    </w:p>
    <w:p w14:paraId="6242355D" w14:textId="77777777" w:rsidR="00E35FC4" w:rsidRPr="001806A3" w:rsidRDefault="00E35FC4" w:rsidP="00F55564">
      <w:pPr>
        <w:rPr>
          <w:rFonts w:asciiTheme="majorHAnsi" w:eastAsia="Arial" w:hAnsiTheme="majorHAnsi" w:cstheme="majorHAnsi"/>
        </w:rPr>
      </w:pPr>
    </w:p>
    <w:p w14:paraId="0000006E" w14:textId="1806125F" w:rsidR="009C0242" w:rsidRPr="001806A3" w:rsidRDefault="00BC3DDF" w:rsidP="00F55564">
      <w:pPr>
        <w:rPr>
          <w:rFonts w:asciiTheme="majorHAnsi" w:eastAsia="Arial" w:hAnsiTheme="majorHAnsi" w:cstheme="majorHAnsi"/>
        </w:rPr>
      </w:pPr>
      <w:r w:rsidRPr="001806A3">
        <w:rPr>
          <w:rFonts w:asciiTheme="majorHAnsi" w:eastAsia="Arial" w:hAnsiTheme="majorHAnsi" w:cstheme="majorHAnsi"/>
          <w:b/>
          <w:bCs/>
        </w:rPr>
        <w:t xml:space="preserve">Figure </w:t>
      </w:r>
      <w:r w:rsidR="00E35FC4" w:rsidRPr="001806A3">
        <w:rPr>
          <w:rFonts w:asciiTheme="majorHAnsi" w:eastAsia="Arial" w:hAnsiTheme="majorHAnsi" w:cstheme="majorHAnsi"/>
          <w:b/>
          <w:bCs/>
        </w:rPr>
        <w:t>2</w:t>
      </w:r>
      <w:r w:rsidR="00073DEE" w:rsidRPr="001806A3">
        <w:rPr>
          <w:rFonts w:asciiTheme="majorHAnsi" w:eastAsia="Arial" w:hAnsiTheme="majorHAnsi" w:cstheme="majorHAnsi"/>
          <w:b/>
          <w:bCs/>
        </w:rPr>
        <w:t>:</w:t>
      </w:r>
      <w:r w:rsidRPr="001806A3">
        <w:rPr>
          <w:rFonts w:asciiTheme="majorHAnsi" w:eastAsia="Arial" w:hAnsiTheme="majorHAnsi" w:cstheme="majorHAnsi"/>
          <w:b/>
          <w:bCs/>
        </w:rPr>
        <w:t xml:space="preserve"> Schematic of m</w:t>
      </w:r>
      <w:r w:rsidR="00C126C2" w:rsidRPr="001806A3">
        <w:rPr>
          <w:rFonts w:asciiTheme="majorHAnsi" w:eastAsia="Arial" w:hAnsiTheme="majorHAnsi" w:cstheme="majorHAnsi"/>
          <w:b/>
          <w:bCs/>
        </w:rPr>
        <w:t>ouse</w:t>
      </w:r>
      <w:r w:rsidRPr="001806A3">
        <w:rPr>
          <w:rFonts w:asciiTheme="majorHAnsi" w:eastAsia="Arial" w:hAnsiTheme="majorHAnsi" w:cstheme="majorHAnsi"/>
          <w:b/>
          <w:bCs/>
        </w:rPr>
        <w:t xml:space="preserve"> ovarian somatic cell isolation.</w:t>
      </w:r>
      <w:r w:rsidRPr="001806A3">
        <w:rPr>
          <w:rFonts w:asciiTheme="majorHAnsi" w:eastAsia="Arial" w:hAnsiTheme="majorHAnsi" w:cstheme="majorHAnsi"/>
        </w:rPr>
        <w:t xml:space="preserve"> </w:t>
      </w:r>
      <w:r w:rsidR="00073DEE" w:rsidRPr="001806A3">
        <w:rPr>
          <w:rFonts w:asciiTheme="majorHAnsi" w:eastAsia="Arial" w:hAnsiTheme="majorHAnsi" w:cstheme="majorHAnsi"/>
        </w:rPr>
        <w:t>(</w:t>
      </w:r>
      <w:r w:rsidRPr="001806A3">
        <w:rPr>
          <w:rFonts w:asciiTheme="majorHAnsi" w:eastAsia="Arial" w:hAnsiTheme="majorHAnsi" w:cstheme="majorHAnsi"/>
          <w:b/>
          <w:bCs/>
        </w:rPr>
        <w:t>A</w:t>
      </w:r>
      <w:r w:rsidRPr="001806A3">
        <w:rPr>
          <w:rFonts w:asciiTheme="majorHAnsi" w:eastAsia="Arial" w:hAnsiTheme="majorHAnsi" w:cstheme="majorHAnsi"/>
        </w:rPr>
        <w:t xml:space="preserve">) Representative images of </w:t>
      </w:r>
      <w:r w:rsidR="00073DEE" w:rsidRPr="001806A3">
        <w:rPr>
          <w:rFonts w:asciiTheme="majorHAnsi" w:eastAsia="Arial" w:hAnsiTheme="majorHAnsi" w:cstheme="majorHAnsi"/>
        </w:rPr>
        <w:t>(</w:t>
      </w:r>
      <w:proofErr w:type="spellStart"/>
      <w:proofErr w:type="gramStart"/>
      <w:r w:rsidR="00073DEE" w:rsidRPr="001806A3">
        <w:rPr>
          <w:rFonts w:asciiTheme="majorHAnsi" w:eastAsia="Arial" w:hAnsiTheme="majorHAnsi" w:cstheme="majorHAnsi"/>
        </w:rPr>
        <w:t>i,ii</w:t>
      </w:r>
      <w:proofErr w:type="spellEnd"/>
      <w:proofErr w:type="gramEnd"/>
      <w:r w:rsidR="00073DEE" w:rsidRPr="001806A3">
        <w:rPr>
          <w:rFonts w:asciiTheme="majorHAnsi" w:eastAsia="Arial" w:hAnsiTheme="majorHAnsi" w:cstheme="majorHAnsi"/>
        </w:rPr>
        <w:t xml:space="preserve">) </w:t>
      </w:r>
      <w:r w:rsidRPr="001806A3">
        <w:rPr>
          <w:rFonts w:asciiTheme="majorHAnsi" w:eastAsia="Arial" w:hAnsiTheme="majorHAnsi" w:cstheme="majorHAnsi"/>
        </w:rPr>
        <w:t>mouse ovary dissection</w:t>
      </w:r>
      <w:r w:rsidR="00084AFB" w:rsidRPr="001806A3">
        <w:rPr>
          <w:rFonts w:asciiTheme="majorHAnsi" w:eastAsia="Arial" w:hAnsiTheme="majorHAnsi" w:cstheme="majorHAnsi"/>
        </w:rPr>
        <w:t xml:space="preserve"> and </w:t>
      </w:r>
      <w:r w:rsidR="00954142" w:rsidRPr="001806A3">
        <w:rPr>
          <w:rFonts w:asciiTheme="majorHAnsi" w:eastAsia="Arial" w:hAnsiTheme="majorHAnsi" w:cstheme="majorHAnsi"/>
        </w:rPr>
        <w:t>(</w:t>
      </w:r>
      <w:proofErr w:type="spellStart"/>
      <w:proofErr w:type="gramStart"/>
      <w:r w:rsidR="00954142" w:rsidRPr="001806A3">
        <w:rPr>
          <w:rFonts w:asciiTheme="majorHAnsi" w:eastAsia="Arial" w:hAnsiTheme="majorHAnsi" w:cstheme="majorHAnsi"/>
        </w:rPr>
        <w:t>iii,iv</w:t>
      </w:r>
      <w:proofErr w:type="spellEnd"/>
      <w:proofErr w:type="gramEnd"/>
      <w:r w:rsidR="00954142" w:rsidRPr="001806A3">
        <w:rPr>
          <w:rFonts w:asciiTheme="majorHAnsi" w:eastAsia="Arial" w:hAnsiTheme="majorHAnsi" w:cstheme="majorHAnsi"/>
        </w:rPr>
        <w:t xml:space="preserve">) </w:t>
      </w:r>
      <w:r w:rsidR="00084AFB" w:rsidRPr="001806A3">
        <w:rPr>
          <w:rFonts w:asciiTheme="majorHAnsi" w:eastAsia="Arial" w:hAnsiTheme="majorHAnsi" w:cstheme="majorHAnsi"/>
        </w:rPr>
        <w:t xml:space="preserve">stroma-enrichment. </w:t>
      </w:r>
      <w:r w:rsidR="009E69A8" w:rsidRPr="001806A3">
        <w:rPr>
          <w:rFonts w:asciiTheme="majorHAnsi" w:eastAsia="Arial" w:hAnsiTheme="majorHAnsi" w:cstheme="majorHAnsi"/>
        </w:rPr>
        <w:t xml:space="preserve">The mouse ovary is outlined with a dashed line in </w:t>
      </w:r>
      <w:r w:rsidR="009E69A8" w:rsidRPr="001806A3">
        <w:rPr>
          <w:rFonts w:asciiTheme="majorHAnsi" w:eastAsia="Arial" w:hAnsiTheme="majorHAnsi" w:cstheme="majorHAnsi"/>
          <w:b/>
          <w:bCs/>
        </w:rPr>
        <w:t>A</w:t>
      </w:r>
      <w:r w:rsidR="009E69A8" w:rsidRPr="001806A3">
        <w:rPr>
          <w:rFonts w:asciiTheme="majorHAnsi" w:eastAsia="Arial" w:hAnsiTheme="majorHAnsi" w:cstheme="majorHAnsi"/>
        </w:rPr>
        <w:t xml:space="preserve">i. </w:t>
      </w:r>
      <w:r w:rsidR="00EC678A" w:rsidRPr="001806A3">
        <w:rPr>
          <w:rFonts w:asciiTheme="majorHAnsi" w:eastAsia="Arial" w:hAnsiTheme="majorHAnsi" w:cstheme="majorHAnsi"/>
        </w:rPr>
        <w:t>(</w:t>
      </w:r>
      <w:r w:rsidR="00084AFB" w:rsidRPr="001806A3">
        <w:rPr>
          <w:rFonts w:asciiTheme="majorHAnsi" w:eastAsia="Arial" w:hAnsiTheme="majorHAnsi" w:cstheme="majorHAnsi"/>
          <w:b/>
          <w:bCs/>
        </w:rPr>
        <w:t>B</w:t>
      </w:r>
      <w:r w:rsidR="00084AFB" w:rsidRPr="001806A3">
        <w:rPr>
          <w:rFonts w:asciiTheme="majorHAnsi" w:eastAsia="Arial" w:hAnsiTheme="majorHAnsi" w:cstheme="majorHAnsi"/>
        </w:rPr>
        <w:t xml:space="preserve">) Representative images of ovarian tissue </w:t>
      </w:r>
      <w:r w:rsidR="00C17593" w:rsidRPr="001806A3">
        <w:rPr>
          <w:rFonts w:asciiTheme="majorHAnsi" w:eastAsia="Arial" w:hAnsiTheme="majorHAnsi" w:cstheme="majorHAnsi"/>
        </w:rPr>
        <w:t>pieces</w:t>
      </w:r>
      <w:r w:rsidR="00084AFB" w:rsidRPr="001806A3">
        <w:rPr>
          <w:rFonts w:asciiTheme="majorHAnsi" w:eastAsia="Arial" w:hAnsiTheme="majorHAnsi" w:cstheme="majorHAnsi"/>
        </w:rPr>
        <w:t xml:space="preserve"> throughout mechanical and enzymatic digestion.</w:t>
      </w:r>
      <w:r w:rsidR="00C01E16" w:rsidRPr="001806A3">
        <w:rPr>
          <w:rFonts w:asciiTheme="majorHAnsi" w:eastAsia="Arial" w:hAnsiTheme="majorHAnsi" w:cstheme="majorHAnsi"/>
        </w:rPr>
        <w:t xml:space="preserve"> </w:t>
      </w:r>
      <w:r w:rsidR="00C17593" w:rsidRPr="001806A3">
        <w:rPr>
          <w:rFonts w:asciiTheme="majorHAnsi" w:eastAsia="Arial" w:hAnsiTheme="majorHAnsi" w:cstheme="majorHAnsi"/>
        </w:rPr>
        <w:t xml:space="preserve">Stroma-enriched ovaries </w:t>
      </w:r>
      <w:r w:rsidR="00EC678A" w:rsidRPr="001806A3">
        <w:rPr>
          <w:rFonts w:asciiTheme="majorHAnsi" w:eastAsia="Arial" w:hAnsiTheme="majorHAnsi" w:cstheme="majorHAnsi"/>
        </w:rPr>
        <w:t>(</w:t>
      </w:r>
      <w:proofErr w:type="spellStart"/>
      <w:r w:rsidR="00EC678A" w:rsidRPr="001806A3">
        <w:rPr>
          <w:rFonts w:asciiTheme="majorHAnsi" w:eastAsia="Arial" w:hAnsiTheme="majorHAnsi" w:cstheme="majorHAnsi"/>
        </w:rPr>
        <w:t>i</w:t>
      </w:r>
      <w:proofErr w:type="spellEnd"/>
      <w:r w:rsidR="00EC678A" w:rsidRPr="001806A3">
        <w:rPr>
          <w:rFonts w:asciiTheme="majorHAnsi" w:eastAsia="Arial" w:hAnsiTheme="majorHAnsi" w:cstheme="majorHAnsi"/>
        </w:rPr>
        <w:t xml:space="preserve">) </w:t>
      </w:r>
      <w:r w:rsidR="00C01E16" w:rsidRPr="001806A3">
        <w:rPr>
          <w:rFonts w:asciiTheme="majorHAnsi" w:eastAsia="Arial" w:hAnsiTheme="majorHAnsi" w:cstheme="majorHAnsi"/>
        </w:rPr>
        <w:t xml:space="preserve">before and </w:t>
      </w:r>
      <w:r w:rsidR="00EC678A" w:rsidRPr="001806A3">
        <w:rPr>
          <w:rFonts w:asciiTheme="majorHAnsi" w:eastAsia="Arial" w:hAnsiTheme="majorHAnsi" w:cstheme="majorHAnsi"/>
        </w:rPr>
        <w:t xml:space="preserve">(ii) </w:t>
      </w:r>
      <w:r w:rsidR="00C01E16" w:rsidRPr="001806A3">
        <w:rPr>
          <w:rFonts w:asciiTheme="majorHAnsi" w:eastAsia="Arial" w:hAnsiTheme="majorHAnsi" w:cstheme="majorHAnsi"/>
        </w:rPr>
        <w:t xml:space="preserve">after tearing, </w:t>
      </w:r>
      <w:r w:rsidR="00EC678A" w:rsidRPr="001806A3">
        <w:rPr>
          <w:rFonts w:asciiTheme="majorHAnsi" w:eastAsia="Arial" w:hAnsiTheme="majorHAnsi" w:cstheme="majorHAnsi"/>
        </w:rPr>
        <w:t xml:space="preserve">(iii) </w:t>
      </w:r>
      <w:r w:rsidR="00C17593" w:rsidRPr="001806A3">
        <w:rPr>
          <w:rFonts w:asciiTheme="majorHAnsi" w:eastAsia="Arial" w:hAnsiTheme="majorHAnsi" w:cstheme="majorHAnsi"/>
        </w:rPr>
        <w:t>ovarian tissue pieces during</w:t>
      </w:r>
      <w:r w:rsidR="00C01E16" w:rsidRPr="001806A3">
        <w:rPr>
          <w:rFonts w:asciiTheme="majorHAnsi" w:eastAsia="Arial" w:hAnsiTheme="majorHAnsi" w:cstheme="majorHAnsi"/>
        </w:rPr>
        <w:t xml:space="preserve"> pipetting</w:t>
      </w:r>
      <w:r w:rsidR="000C432E" w:rsidRPr="001806A3">
        <w:rPr>
          <w:rFonts w:asciiTheme="majorHAnsi" w:eastAsia="Arial" w:hAnsiTheme="majorHAnsi" w:cstheme="majorHAnsi"/>
        </w:rPr>
        <w:t>,</w:t>
      </w:r>
      <w:r w:rsidR="00C01E16" w:rsidRPr="001806A3">
        <w:rPr>
          <w:rFonts w:asciiTheme="majorHAnsi" w:eastAsia="Arial" w:hAnsiTheme="majorHAnsi" w:cstheme="majorHAnsi"/>
        </w:rPr>
        <w:t xml:space="preserve"> and</w:t>
      </w:r>
      <w:r w:rsidR="00EC678A" w:rsidRPr="001806A3">
        <w:rPr>
          <w:rFonts w:asciiTheme="majorHAnsi" w:eastAsia="Arial" w:hAnsiTheme="majorHAnsi" w:cstheme="majorHAnsi"/>
        </w:rPr>
        <w:t xml:space="preserve"> (iv)</w:t>
      </w:r>
      <w:r w:rsidR="00C01E16" w:rsidRPr="001806A3">
        <w:rPr>
          <w:rFonts w:asciiTheme="majorHAnsi" w:eastAsia="Arial" w:hAnsiTheme="majorHAnsi" w:cstheme="majorHAnsi"/>
        </w:rPr>
        <w:t xml:space="preserve"> ovarian </w:t>
      </w:r>
      <w:r w:rsidR="00C17593" w:rsidRPr="001806A3">
        <w:rPr>
          <w:rFonts w:asciiTheme="majorHAnsi" w:eastAsia="Arial" w:hAnsiTheme="majorHAnsi" w:cstheme="majorHAnsi"/>
        </w:rPr>
        <w:t>tissue pieces</w:t>
      </w:r>
      <w:r w:rsidR="00C01E16" w:rsidRPr="001806A3">
        <w:rPr>
          <w:rFonts w:asciiTheme="majorHAnsi" w:eastAsia="Arial" w:hAnsiTheme="majorHAnsi" w:cstheme="majorHAnsi"/>
        </w:rPr>
        <w:t xml:space="preserve"> after </w:t>
      </w:r>
      <w:r w:rsidR="000C432E" w:rsidRPr="001806A3">
        <w:rPr>
          <w:rFonts w:asciiTheme="majorHAnsi" w:eastAsia="Arial" w:hAnsiTheme="majorHAnsi" w:cstheme="majorHAnsi"/>
        </w:rPr>
        <w:t>digestion.</w:t>
      </w:r>
      <w:r w:rsidR="00084AFB" w:rsidRPr="001806A3">
        <w:rPr>
          <w:rFonts w:asciiTheme="majorHAnsi" w:eastAsia="Arial" w:hAnsiTheme="majorHAnsi" w:cstheme="majorHAnsi"/>
        </w:rPr>
        <w:t xml:space="preserve"> </w:t>
      </w:r>
      <w:r w:rsidR="00EC678A" w:rsidRPr="001806A3">
        <w:rPr>
          <w:rFonts w:asciiTheme="majorHAnsi" w:eastAsia="Arial" w:hAnsiTheme="majorHAnsi" w:cstheme="majorHAnsi"/>
        </w:rPr>
        <w:t>(</w:t>
      </w:r>
      <w:r w:rsidR="00084AFB" w:rsidRPr="001806A3">
        <w:rPr>
          <w:rFonts w:asciiTheme="majorHAnsi" w:eastAsia="Arial" w:hAnsiTheme="majorHAnsi" w:cstheme="majorHAnsi"/>
          <w:b/>
          <w:bCs/>
        </w:rPr>
        <w:t>C</w:t>
      </w:r>
      <w:r w:rsidR="00084AFB" w:rsidRPr="001806A3">
        <w:rPr>
          <w:rFonts w:asciiTheme="majorHAnsi" w:eastAsia="Arial" w:hAnsiTheme="majorHAnsi" w:cstheme="majorHAnsi"/>
        </w:rPr>
        <w:t xml:space="preserve">) Representative images of </w:t>
      </w:r>
      <w:r w:rsidR="00BD32AA" w:rsidRPr="001806A3">
        <w:rPr>
          <w:rFonts w:asciiTheme="majorHAnsi" w:eastAsia="Arial" w:hAnsiTheme="majorHAnsi" w:cstheme="majorHAnsi"/>
        </w:rPr>
        <w:t>(</w:t>
      </w:r>
      <w:proofErr w:type="spellStart"/>
      <w:r w:rsidR="00BD32AA" w:rsidRPr="001806A3">
        <w:rPr>
          <w:rFonts w:asciiTheme="majorHAnsi" w:eastAsia="Arial" w:hAnsiTheme="majorHAnsi" w:cstheme="majorHAnsi"/>
        </w:rPr>
        <w:t>i</w:t>
      </w:r>
      <w:proofErr w:type="spellEnd"/>
      <w:r w:rsidR="00BD32AA" w:rsidRPr="001806A3">
        <w:rPr>
          <w:rFonts w:asciiTheme="majorHAnsi" w:eastAsia="Arial" w:hAnsiTheme="majorHAnsi" w:cstheme="majorHAnsi"/>
        </w:rPr>
        <w:t xml:space="preserve">) </w:t>
      </w:r>
      <w:r w:rsidR="00084AFB" w:rsidRPr="001806A3">
        <w:rPr>
          <w:rFonts w:asciiTheme="majorHAnsi" w:eastAsia="Arial" w:hAnsiTheme="majorHAnsi" w:cstheme="majorHAnsi"/>
        </w:rPr>
        <w:t xml:space="preserve">quenching the digestion, </w:t>
      </w:r>
      <w:r w:rsidR="00BD32AA" w:rsidRPr="001806A3">
        <w:rPr>
          <w:rFonts w:asciiTheme="majorHAnsi" w:eastAsia="Arial" w:hAnsiTheme="majorHAnsi" w:cstheme="majorHAnsi"/>
        </w:rPr>
        <w:t xml:space="preserve">(ii) </w:t>
      </w:r>
      <w:r w:rsidR="00084AFB" w:rsidRPr="001806A3">
        <w:rPr>
          <w:rFonts w:asciiTheme="majorHAnsi" w:eastAsia="Arial" w:hAnsiTheme="majorHAnsi" w:cstheme="majorHAnsi"/>
        </w:rPr>
        <w:t xml:space="preserve">filtering the cell suspension, and </w:t>
      </w:r>
      <w:r w:rsidR="00BD32AA" w:rsidRPr="001806A3">
        <w:rPr>
          <w:rFonts w:asciiTheme="majorHAnsi" w:eastAsia="Arial" w:hAnsiTheme="majorHAnsi" w:cstheme="majorHAnsi"/>
        </w:rPr>
        <w:t>(</w:t>
      </w:r>
      <w:proofErr w:type="spellStart"/>
      <w:proofErr w:type="gramStart"/>
      <w:r w:rsidR="00BD32AA" w:rsidRPr="001806A3">
        <w:rPr>
          <w:rFonts w:asciiTheme="majorHAnsi" w:eastAsia="Arial" w:hAnsiTheme="majorHAnsi" w:cstheme="majorHAnsi"/>
        </w:rPr>
        <w:t>iii,iv</w:t>
      </w:r>
      <w:proofErr w:type="spellEnd"/>
      <w:proofErr w:type="gramEnd"/>
      <w:r w:rsidR="00BD32AA" w:rsidRPr="001806A3">
        <w:rPr>
          <w:rFonts w:asciiTheme="majorHAnsi" w:eastAsia="Arial" w:hAnsiTheme="majorHAnsi" w:cstheme="majorHAnsi"/>
        </w:rPr>
        <w:t xml:space="preserve">) </w:t>
      </w:r>
      <w:r w:rsidR="00084AFB" w:rsidRPr="001806A3">
        <w:rPr>
          <w:rFonts w:asciiTheme="majorHAnsi" w:eastAsia="Arial" w:hAnsiTheme="majorHAnsi" w:cstheme="majorHAnsi"/>
        </w:rPr>
        <w:t>pelleting the primary m</w:t>
      </w:r>
      <w:r w:rsidR="00C126C2" w:rsidRPr="001806A3">
        <w:rPr>
          <w:rFonts w:asciiTheme="majorHAnsi" w:eastAsia="Arial" w:hAnsiTheme="majorHAnsi" w:cstheme="majorHAnsi"/>
        </w:rPr>
        <w:t>ouse</w:t>
      </w:r>
      <w:r w:rsidR="00084AFB" w:rsidRPr="001806A3">
        <w:rPr>
          <w:rFonts w:asciiTheme="majorHAnsi" w:eastAsia="Arial" w:hAnsiTheme="majorHAnsi" w:cstheme="majorHAnsi"/>
        </w:rPr>
        <w:t xml:space="preserve"> ovarian somatic cells. </w:t>
      </w:r>
      <w:r w:rsidR="009E69A8" w:rsidRPr="001806A3">
        <w:rPr>
          <w:rFonts w:asciiTheme="majorHAnsi" w:eastAsia="Arial" w:hAnsiTheme="majorHAnsi" w:cstheme="majorHAnsi"/>
        </w:rPr>
        <w:t xml:space="preserve">Insets in </w:t>
      </w:r>
      <w:proofErr w:type="spellStart"/>
      <w:r w:rsidR="009E69A8" w:rsidRPr="001806A3">
        <w:rPr>
          <w:rFonts w:asciiTheme="majorHAnsi" w:eastAsia="Arial" w:hAnsiTheme="majorHAnsi" w:cstheme="majorHAnsi"/>
          <w:b/>
          <w:bCs/>
        </w:rPr>
        <w:t>C</w:t>
      </w:r>
      <w:r w:rsidR="009E69A8" w:rsidRPr="001806A3">
        <w:rPr>
          <w:rFonts w:asciiTheme="majorHAnsi" w:eastAsia="Arial" w:hAnsiTheme="majorHAnsi" w:cstheme="majorHAnsi"/>
        </w:rPr>
        <w:t>ii</w:t>
      </w:r>
      <w:proofErr w:type="spellEnd"/>
      <w:r w:rsidR="009E69A8" w:rsidRPr="001806A3">
        <w:rPr>
          <w:rFonts w:asciiTheme="majorHAnsi" w:eastAsia="Arial" w:hAnsiTheme="majorHAnsi" w:cstheme="majorHAnsi"/>
        </w:rPr>
        <w:t xml:space="preserve"> and </w:t>
      </w:r>
      <w:proofErr w:type="spellStart"/>
      <w:r w:rsidR="009E69A8" w:rsidRPr="001806A3">
        <w:rPr>
          <w:rFonts w:asciiTheme="majorHAnsi" w:eastAsia="Arial" w:hAnsiTheme="majorHAnsi" w:cstheme="majorHAnsi"/>
          <w:b/>
          <w:bCs/>
        </w:rPr>
        <w:t>C</w:t>
      </w:r>
      <w:r w:rsidR="009E69A8" w:rsidRPr="001806A3">
        <w:rPr>
          <w:rFonts w:asciiTheme="majorHAnsi" w:eastAsia="Arial" w:hAnsiTheme="majorHAnsi" w:cstheme="majorHAnsi"/>
        </w:rPr>
        <w:t>iii</w:t>
      </w:r>
      <w:proofErr w:type="spellEnd"/>
      <w:r w:rsidR="009E69A8" w:rsidRPr="001806A3">
        <w:rPr>
          <w:rFonts w:asciiTheme="majorHAnsi" w:eastAsia="Arial" w:hAnsiTheme="majorHAnsi" w:cstheme="majorHAnsi"/>
        </w:rPr>
        <w:t xml:space="preserve"> show undigested tissue pieces caught by the cell strainer and cell pellet following centrifugation, respectively. </w:t>
      </w:r>
    </w:p>
    <w:p w14:paraId="03F62E30" w14:textId="77777777" w:rsidR="00084AFB" w:rsidRPr="001806A3" w:rsidRDefault="00084AFB" w:rsidP="00F55564">
      <w:pPr>
        <w:rPr>
          <w:rFonts w:asciiTheme="majorHAnsi" w:eastAsia="Arial" w:hAnsiTheme="majorHAnsi" w:cstheme="majorHAnsi"/>
        </w:rPr>
      </w:pPr>
    </w:p>
    <w:p w14:paraId="42C0E14F" w14:textId="751A4FFA" w:rsidR="00E35FC4" w:rsidRPr="001806A3" w:rsidRDefault="00E35FC4" w:rsidP="00F55564">
      <w:pPr>
        <w:rPr>
          <w:rFonts w:asciiTheme="majorHAnsi" w:eastAsia="Arial" w:hAnsiTheme="majorHAnsi" w:cstheme="majorHAnsi"/>
        </w:rPr>
      </w:pPr>
      <w:r w:rsidRPr="001806A3">
        <w:rPr>
          <w:rFonts w:asciiTheme="majorHAnsi" w:eastAsia="Arial" w:hAnsiTheme="majorHAnsi" w:cstheme="majorHAnsi"/>
          <w:b/>
          <w:bCs/>
        </w:rPr>
        <w:t>Figure 3</w:t>
      </w:r>
      <w:r w:rsidR="001D7023" w:rsidRPr="001806A3">
        <w:rPr>
          <w:rFonts w:asciiTheme="majorHAnsi" w:eastAsia="Arial" w:hAnsiTheme="majorHAnsi" w:cstheme="majorHAnsi"/>
          <w:b/>
          <w:bCs/>
        </w:rPr>
        <w:t xml:space="preserve">: </w:t>
      </w:r>
      <w:r w:rsidRPr="001806A3">
        <w:rPr>
          <w:rFonts w:asciiTheme="majorHAnsi" w:eastAsia="Arial" w:hAnsiTheme="majorHAnsi" w:cstheme="majorHAnsi"/>
          <w:b/>
          <w:bCs/>
        </w:rPr>
        <w:t xml:space="preserve">Primary ovarian somatic cells can be cultured in 2D. </w:t>
      </w:r>
      <w:r w:rsidR="001D7023" w:rsidRPr="001806A3">
        <w:rPr>
          <w:rFonts w:asciiTheme="majorHAnsi" w:eastAsia="Arial" w:hAnsiTheme="majorHAnsi" w:cstheme="majorHAnsi"/>
        </w:rPr>
        <w:t>(</w:t>
      </w:r>
      <w:r w:rsidRPr="001806A3">
        <w:rPr>
          <w:rFonts w:asciiTheme="majorHAnsi" w:eastAsia="Arial" w:hAnsiTheme="majorHAnsi" w:cstheme="majorHAnsi"/>
          <w:b/>
          <w:bCs/>
        </w:rPr>
        <w:t>A</w:t>
      </w:r>
      <w:r w:rsidRPr="001806A3">
        <w:rPr>
          <w:rFonts w:asciiTheme="majorHAnsi" w:eastAsia="Arial" w:hAnsiTheme="majorHAnsi" w:cstheme="majorHAnsi"/>
        </w:rPr>
        <w:t>) Representative transmitted light images of primary ovarian somatic cells</w:t>
      </w:r>
      <w:r w:rsidR="00AC4828" w:rsidRPr="001806A3">
        <w:rPr>
          <w:rFonts w:asciiTheme="majorHAnsi" w:eastAsia="Arial" w:hAnsiTheme="majorHAnsi" w:cstheme="majorHAnsi"/>
        </w:rPr>
        <w:t xml:space="preserve"> plated in a 60 mm dish</w:t>
      </w:r>
      <w:r w:rsidRPr="001806A3">
        <w:rPr>
          <w:rFonts w:asciiTheme="majorHAnsi" w:eastAsia="Arial" w:hAnsiTheme="majorHAnsi" w:cstheme="majorHAnsi"/>
        </w:rPr>
        <w:t xml:space="preserve"> 16 h after plating, before and after washing with PBS.</w:t>
      </w:r>
      <w:r w:rsidR="004C5408" w:rsidRPr="001806A3">
        <w:rPr>
          <w:rFonts w:asciiTheme="majorHAnsi" w:eastAsia="Arial" w:hAnsiTheme="majorHAnsi" w:cstheme="majorHAnsi"/>
        </w:rPr>
        <w:t xml:space="preserve"> </w:t>
      </w:r>
      <w:r w:rsidR="001D7023" w:rsidRPr="001806A3">
        <w:rPr>
          <w:rFonts w:asciiTheme="majorHAnsi" w:eastAsia="Arial" w:hAnsiTheme="majorHAnsi" w:cstheme="majorHAnsi"/>
        </w:rPr>
        <w:t>(</w:t>
      </w:r>
      <w:r w:rsidRPr="001806A3">
        <w:rPr>
          <w:rFonts w:asciiTheme="majorHAnsi" w:eastAsia="Arial" w:hAnsiTheme="majorHAnsi" w:cstheme="majorHAnsi"/>
          <w:b/>
          <w:bCs/>
        </w:rPr>
        <w:t>B</w:t>
      </w:r>
      <w:r w:rsidRPr="001806A3">
        <w:rPr>
          <w:rFonts w:asciiTheme="majorHAnsi" w:eastAsia="Arial" w:hAnsiTheme="majorHAnsi" w:cstheme="majorHAnsi"/>
        </w:rPr>
        <w:t xml:space="preserve">) Representative transmitted light images of primary ovarian somatic cells </w:t>
      </w:r>
      <w:r w:rsidR="00AC4828" w:rsidRPr="001806A3">
        <w:rPr>
          <w:rFonts w:asciiTheme="majorHAnsi" w:eastAsia="Arial" w:hAnsiTheme="majorHAnsi" w:cstheme="majorHAnsi"/>
        </w:rPr>
        <w:t xml:space="preserve">plated in a 24-well plate </w:t>
      </w:r>
      <w:r w:rsidRPr="001806A3">
        <w:rPr>
          <w:rFonts w:asciiTheme="majorHAnsi" w:eastAsia="Arial" w:hAnsiTheme="majorHAnsi" w:cstheme="majorHAnsi"/>
        </w:rPr>
        <w:t xml:space="preserve">over 3 days in culture. </w:t>
      </w:r>
      <w:r w:rsidR="00372CE9" w:rsidRPr="001806A3">
        <w:rPr>
          <w:rFonts w:asciiTheme="majorHAnsi" w:eastAsia="Arial" w:hAnsiTheme="majorHAnsi" w:cstheme="majorHAnsi"/>
        </w:rPr>
        <w:t>Scale bars = 400 µm.</w:t>
      </w:r>
    </w:p>
    <w:p w14:paraId="5BDED183" w14:textId="77777777" w:rsidR="00E35FC4" w:rsidRPr="001806A3" w:rsidRDefault="00E35FC4" w:rsidP="00F55564">
      <w:pPr>
        <w:rPr>
          <w:rFonts w:asciiTheme="majorHAnsi" w:eastAsia="Arial" w:hAnsiTheme="majorHAnsi" w:cstheme="majorHAnsi"/>
        </w:rPr>
      </w:pPr>
    </w:p>
    <w:p w14:paraId="5B2001F9" w14:textId="3BFB87DA" w:rsidR="00E35FC4" w:rsidRPr="001806A3" w:rsidRDefault="00E35FC4" w:rsidP="00F55564">
      <w:pPr>
        <w:rPr>
          <w:rFonts w:asciiTheme="majorHAnsi" w:eastAsia="Arial" w:hAnsiTheme="majorHAnsi" w:cstheme="majorHAnsi"/>
        </w:rPr>
      </w:pPr>
      <w:r w:rsidRPr="001806A3">
        <w:rPr>
          <w:rFonts w:asciiTheme="majorHAnsi" w:eastAsia="Arial" w:hAnsiTheme="majorHAnsi" w:cstheme="majorHAnsi"/>
          <w:b/>
          <w:bCs/>
        </w:rPr>
        <w:t>Figure 4</w:t>
      </w:r>
      <w:r w:rsidR="00B118F5" w:rsidRPr="001806A3">
        <w:rPr>
          <w:rFonts w:asciiTheme="majorHAnsi" w:eastAsia="Arial" w:hAnsiTheme="majorHAnsi" w:cstheme="majorHAnsi"/>
          <w:b/>
          <w:bCs/>
        </w:rPr>
        <w:t xml:space="preserve">: </w:t>
      </w:r>
      <w:r w:rsidRPr="001806A3">
        <w:rPr>
          <w:rFonts w:asciiTheme="majorHAnsi" w:eastAsia="Arial" w:hAnsiTheme="majorHAnsi" w:cstheme="majorHAnsi"/>
          <w:b/>
          <w:bCs/>
        </w:rPr>
        <w:t xml:space="preserve">Schematic displaying preparation of agarose </w:t>
      </w:r>
      <w:proofErr w:type="spellStart"/>
      <w:r w:rsidRPr="001806A3">
        <w:rPr>
          <w:rFonts w:asciiTheme="majorHAnsi" w:eastAsia="Arial" w:hAnsiTheme="majorHAnsi" w:cstheme="majorHAnsi"/>
          <w:b/>
          <w:bCs/>
        </w:rPr>
        <w:t>micromolds</w:t>
      </w:r>
      <w:proofErr w:type="spellEnd"/>
      <w:r w:rsidRPr="001806A3">
        <w:rPr>
          <w:rFonts w:asciiTheme="majorHAnsi" w:eastAsia="Arial" w:hAnsiTheme="majorHAnsi" w:cstheme="majorHAnsi"/>
          <w:b/>
          <w:bCs/>
        </w:rPr>
        <w:t>.</w:t>
      </w:r>
      <w:r w:rsidRPr="001806A3">
        <w:rPr>
          <w:rFonts w:asciiTheme="majorHAnsi" w:eastAsia="Arial" w:hAnsiTheme="majorHAnsi" w:cstheme="majorHAnsi"/>
        </w:rPr>
        <w:t xml:space="preserve"> </w:t>
      </w:r>
      <w:r w:rsidR="00B118F5" w:rsidRPr="001806A3">
        <w:rPr>
          <w:rFonts w:asciiTheme="majorHAnsi" w:eastAsia="Arial" w:hAnsiTheme="majorHAnsi" w:cstheme="majorHAnsi"/>
        </w:rPr>
        <w:t>(</w:t>
      </w:r>
      <w:r w:rsidRPr="001806A3">
        <w:rPr>
          <w:rFonts w:asciiTheme="majorHAnsi" w:eastAsia="Arial" w:hAnsiTheme="majorHAnsi" w:cstheme="majorHAnsi"/>
          <w:b/>
          <w:bCs/>
        </w:rPr>
        <w:t>A</w:t>
      </w:r>
      <w:r w:rsidRPr="001806A3">
        <w:rPr>
          <w:rFonts w:asciiTheme="majorHAnsi" w:eastAsia="Arial" w:hAnsiTheme="majorHAnsi" w:cstheme="majorHAnsi"/>
        </w:rPr>
        <w:t xml:space="preserve">) Representative images of </w:t>
      </w:r>
      <w:r w:rsidR="00B118F5" w:rsidRPr="001806A3">
        <w:rPr>
          <w:rFonts w:asciiTheme="majorHAnsi" w:eastAsia="Arial" w:hAnsiTheme="majorHAnsi" w:cstheme="majorHAnsi"/>
        </w:rPr>
        <w:t>(</w:t>
      </w:r>
      <w:proofErr w:type="spellStart"/>
      <w:r w:rsidR="00B118F5" w:rsidRPr="001806A3">
        <w:rPr>
          <w:rFonts w:asciiTheme="majorHAnsi" w:eastAsia="Arial" w:hAnsiTheme="majorHAnsi" w:cstheme="majorHAnsi"/>
        </w:rPr>
        <w:t>i</w:t>
      </w:r>
      <w:proofErr w:type="spellEnd"/>
      <w:r w:rsidR="00B118F5" w:rsidRPr="001806A3">
        <w:rPr>
          <w:rFonts w:asciiTheme="majorHAnsi" w:eastAsia="Arial" w:hAnsiTheme="majorHAnsi" w:cstheme="majorHAnsi"/>
        </w:rPr>
        <w:t xml:space="preserve">) </w:t>
      </w:r>
      <w:r w:rsidRPr="001806A3">
        <w:rPr>
          <w:rFonts w:asciiTheme="majorHAnsi" w:eastAsia="Arial" w:hAnsiTheme="majorHAnsi" w:cstheme="majorHAnsi"/>
        </w:rPr>
        <w:t xml:space="preserve">1.5% agarose preparation, </w:t>
      </w:r>
      <w:r w:rsidR="00B118F5" w:rsidRPr="001806A3">
        <w:rPr>
          <w:rFonts w:asciiTheme="majorHAnsi" w:eastAsia="Arial" w:hAnsiTheme="majorHAnsi" w:cstheme="majorHAnsi"/>
        </w:rPr>
        <w:t xml:space="preserve">(ii) </w:t>
      </w:r>
      <w:r w:rsidRPr="001806A3">
        <w:rPr>
          <w:rFonts w:asciiTheme="majorHAnsi" w:eastAsia="Arial" w:hAnsiTheme="majorHAnsi" w:cstheme="majorHAnsi"/>
        </w:rPr>
        <w:t xml:space="preserve">pipetting into silicone casts, </w:t>
      </w:r>
      <w:r w:rsidR="00B118F5" w:rsidRPr="001806A3">
        <w:rPr>
          <w:rFonts w:asciiTheme="majorHAnsi" w:eastAsia="Arial" w:hAnsiTheme="majorHAnsi" w:cstheme="majorHAnsi"/>
        </w:rPr>
        <w:t xml:space="preserve">(iii) </w:t>
      </w:r>
      <w:r w:rsidR="000C432E" w:rsidRPr="001806A3">
        <w:rPr>
          <w:rFonts w:asciiTheme="majorHAnsi" w:eastAsia="Arial" w:hAnsiTheme="majorHAnsi" w:cstheme="majorHAnsi"/>
        </w:rPr>
        <w:t xml:space="preserve">properly </w:t>
      </w:r>
      <w:r w:rsidRPr="001806A3">
        <w:rPr>
          <w:rFonts w:asciiTheme="majorHAnsi" w:eastAsia="Arial" w:hAnsiTheme="majorHAnsi" w:cstheme="majorHAnsi"/>
        </w:rPr>
        <w:t>filled</w:t>
      </w:r>
      <w:r w:rsidR="002F333D" w:rsidRPr="001806A3">
        <w:rPr>
          <w:rFonts w:asciiTheme="majorHAnsi" w:eastAsia="Arial" w:hAnsiTheme="majorHAnsi" w:cstheme="majorHAnsi"/>
        </w:rPr>
        <w:t>,</w:t>
      </w:r>
      <w:r w:rsidR="00AC4828" w:rsidRPr="001806A3">
        <w:rPr>
          <w:rFonts w:asciiTheme="majorHAnsi" w:eastAsia="Arial" w:hAnsiTheme="majorHAnsi" w:cstheme="majorHAnsi"/>
        </w:rPr>
        <w:t xml:space="preserve"> </w:t>
      </w:r>
      <w:r w:rsidR="000C432E" w:rsidRPr="001806A3">
        <w:rPr>
          <w:rFonts w:asciiTheme="majorHAnsi" w:eastAsia="Arial" w:hAnsiTheme="majorHAnsi" w:cstheme="majorHAnsi"/>
        </w:rPr>
        <w:t xml:space="preserve">and </w:t>
      </w:r>
      <w:r w:rsidR="00B118F5" w:rsidRPr="001806A3">
        <w:rPr>
          <w:rFonts w:asciiTheme="majorHAnsi" w:eastAsia="Arial" w:hAnsiTheme="majorHAnsi" w:cstheme="majorHAnsi"/>
        </w:rPr>
        <w:t xml:space="preserve">(iv) </w:t>
      </w:r>
      <w:r w:rsidR="000C432E" w:rsidRPr="001806A3">
        <w:rPr>
          <w:rFonts w:asciiTheme="majorHAnsi" w:eastAsia="Arial" w:hAnsiTheme="majorHAnsi" w:cstheme="majorHAnsi"/>
        </w:rPr>
        <w:t xml:space="preserve">overfilled </w:t>
      </w:r>
      <w:r w:rsidRPr="001806A3">
        <w:rPr>
          <w:rFonts w:asciiTheme="majorHAnsi" w:eastAsia="Arial" w:hAnsiTheme="majorHAnsi" w:cstheme="majorHAnsi"/>
        </w:rPr>
        <w:t xml:space="preserve">silicone casts. </w:t>
      </w:r>
      <w:r w:rsidR="009E69A8" w:rsidRPr="001806A3">
        <w:rPr>
          <w:rFonts w:asciiTheme="majorHAnsi" w:eastAsia="Arial" w:hAnsiTheme="majorHAnsi" w:cstheme="majorHAnsi"/>
        </w:rPr>
        <w:t xml:space="preserve">Dashed lines in </w:t>
      </w:r>
      <w:proofErr w:type="spellStart"/>
      <w:r w:rsidR="009E69A8" w:rsidRPr="001806A3">
        <w:rPr>
          <w:rFonts w:asciiTheme="majorHAnsi" w:eastAsia="Arial" w:hAnsiTheme="majorHAnsi" w:cstheme="majorHAnsi"/>
          <w:b/>
          <w:bCs/>
        </w:rPr>
        <w:t>A</w:t>
      </w:r>
      <w:r w:rsidR="009E69A8" w:rsidRPr="001806A3">
        <w:rPr>
          <w:rFonts w:asciiTheme="majorHAnsi" w:eastAsia="Arial" w:hAnsiTheme="majorHAnsi" w:cstheme="majorHAnsi"/>
        </w:rPr>
        <w:t>iii</w:t>
      </w:r>
      <w:proofErr w:type="spellEnd"/>
      <w:r w:rsidR="009E69A8" w:rsidRPr="001806A3">
        <w:rPr>
          <w:rFonts w:asciiTheme="majorHAnsi" w:eastAsia="Arial" w:hAnsiTheme="majorHAnsi" w:cstheme="majorHAnsi"/>
        </w:rPr>
        <w:t xml:space="preserve"> and </w:t>
      </w:r>
      <w:proofErr w:type="spellStart"/>
      <w:r w:rsidR="009E69A8" w:rsidRPr="001806A3">
        <w:rPr>
          <w:rFonts w:asciiTheme="majorHAnsi" w:eastAsia="Arial" w:hAnsiTheme="majorHAnsi" w:cstheme="majorHAnsi"/>
          <w:b/>
          <w:bCs/>
        </w:rPr>
        <w:t>A</w:t>
      </w:r>
      <w:r w:rsidR="009E69A8" w:rsidRPr="001806A3">
        <w:rPr>
          <w:rFonts w:asciiTheme="majorHAnsi" w:eastAsia="Arial" w:hAnsiTheme="majorHAnsi" w:cstheme="majorHAnsi"/>
        </w:rPr>
        <w:t>iv</w:t>
      </w:r>
      <w:proofErr w:type="spellEnd"/>
      <w:r w:rsidR="009E69A8" w:rsidRPr="001806A3">
        <w:rPr>
          <w:rFonts w:asciiTheme="majorHAnsi" w:eastAsia="Arial" w:hAnsiTheme="majorHAnsi" w:cstheme="majorHAnsi"/>
        </w:rPr>
        <w:t xml:space="preserve"> show flat and convex bottoms of agarose </w:t>
      </w:r>
      <w:proofErr w:type="spellStart"/>
      <w:r w:rsidR="009E69A8" w:rsidRPr="001806A3">
        <w:rPr>
          <w:rFonts w:asciiTheme="majorHAnsi" w:eastAsia="Arial" w:hAnsiTheme="majorHAnsi" w:cstheme="majorHAnsi"/>
        </w:rPr>
        <w:t>micromolds</w:t>
      </w:r>
      <w:proofErr w:type="spellEnd"/>
      <w:r w:rsidR="009E69A8" w:rsidRPr="001806A3">
        <w:rPr>
          <w:rFonts w:asciiTheme="majorHAnsi" w:eastAsia="Arial" w:hAnsiTheme="majorHAnsi" w:cstheme="majorHAnsi"/>
        </w:rPr>
        <w:t xml:space="preserve">, respectively. </w:t>
      </w:r>
      <w:r w:rsidR="00111DC9" w:rsidRPr="001806A3">
        <w:rPr>
          <w:rFonts w:asciiTheme="majorHAnsi" w:eastAsia="Arial" w:hAnsiTheme="majorHAnsi" w:cstheme="majorHAnsi"/>
        </w:rPr>
        <w:t>(</w:t>
      </w:r>
      <w:r w:rsidRPr="001806A3">
        <w:rPr>
          <w:rFonts w:asciiTheme="majorHAnsi" w:eastAsia="Arial" w:hAnsiTheme="majorHAnsi" w:cstheme="majorHAnsi"/>
          <w:b/>
          <w:bCs/>
        </w:rPr>
        <w:t>B</w:t>
      </w:r>
      <w:r w:rsidRPr="001806A3">
        <w:rPr>
          <w:rFonts w:asciiTheme="majorHAnsi" w:eastAsia="Arial" w:hAnsiTheme="majorHAnsi" w:cstheme="majorHAnsi"/>
        </w:rPr>
        <w:t xml:space="preserve">) Representative images of </w:t>
      </w:r>
      <w:r w:rsidR="00111DC9" w:rsidRPr="001806A3">
        <w:rPr>
          <w:rFonts w:asciiTheme="majorHAnsi" w:eastAsia="Arial" w:hAnsiTheme="majorHAnsi" w:cstheme="majorHAnsi"/>
        </w:rPr>
        <w:t>(</w:t>
      </w:r>
      <w:proofErr w:type="spellStart"/>
      <w:proofErr w:type="gramStart"/>
      <w:r w:rsidR="00111DC9" w:rsidRPr="001806A3">
        <w:rPr>
          <w:rFonts w:asciiTheme="majorHAnsi" w:eastAsia="Arial" w:hAnsiTheme="majorHAnsi" w:cstheme="majorHAnsi"/>
        </w:rPr>
        <w:t>i,ii</w:t>
      </w:r>
      <w:proofErr w:type="spellEnd"/>
      <w:proofErr w:type="gramEnd"/>
      <w:r w:rsidR="00111DC9" w:rsidRPr="001806A3">
        <w:rPr>
          <w:rFonts w:asciiTheme="majorHAnsi" w:eastAsia="Arial" w:hAnsiTheme="majorHAnsi" w:cstheme="majorHAnsi"/>
        </w:rPr>
        <w:t xml:space="preserve">) </w:t>
      </w:r>
      <w:r w:rsidR="009E69A8" w:rsidRPr="001806A3">
        <w:rPr>
          <w:rFonts w:asciiTheme="majorHAnsi" w:eastAsia="Arial" w:hAnsiTheme="majorHAnsi" w:cstheme="majorHAnsi"/>
        </w:rPr>
        <w:t xml:space="preserve">filled </w:t>
      </w:r>
      <w:r w:rsidRPr="001806A3">
        <w:rPr>
          <w:rFonts w:asciiTheme="majorHAnsi" w:eastAsia="Arial" w:hAnsiTheme="majorHAnsi" w:cstheme="majorHAnsi"/>
        </w:rPr>
        <w:t>silicone casts with bubbles in the agarose</w:t>
      </w:r>
      <w:r w:rsidR="000C432E" w:rsidRPr="001806A3">
        <w:rPr>
          <w:rFonts w:asciiTheme="majorHAnsi" w:eastAsia="Arial" w:hAnsiTheme="majorHAnsi" w:cstheme="majorHAnsi"/>
        </w:rPr>
        <w:t xml:space="preserve">, </w:t>
      </w:r>
      <w:r w:rsidR="00111DC9" w:rsidRPr="001806A3">
        <w:rPr>
          <w:rFonts w:asciiTheme="majorHAnsi" w:eastAsia="Arial" w:hAnsiTheme="majorHAnsi" w:cstheme="majorHAnsi"/>
        </w:rPr>
        <w:t>(</w:t>
      </w:r>
      <w:r w:rsidR="00161718" w:rsidRPr="001806A3">
        <w:rPr>
          <w:rFonts w:asciiTheme="majorHAnsi" w:eastAsia="Arial" w:hAnsiTheme="majorHAnsi" w:cstheme="majorHAnsi"/>
        </w:rPr>
        <w:t xml:space="preserve">iii) </w:t>
      </w:r>
      <w:r w:rsidRPr="001806A3">
        <w:rPr>
          <w:rFonts w:asciiTheme="majorHAnsi" w:eastAsia="Arial" w:hAnsiTheme="majorHAnsi" w:cstheme="majorHAnsi"/>
        </w:rPr>
        <w:t>popping bubbles with a pipette tip</w:t>
      </w:r>
      <w:r w:rsidR="000C432E" w:rsidRPr="001806A3">
        <w:rPr>
          <w:rFonts w:asciiTheme="majorHAnsi" w:eastAsia="Arial" w:hAnsiTheme="majorHAnsi" w:cstheme="majorHAnsi"/>
        </w:rPr>
        <w:t xml:space="preserve"> prior to agarose solidification, and </w:t>
      </w:r>
      <w:r w:rsidR="00161718" w:rsidRPr="001806A3">
        <w:rPr>
          <w:rFonts w:asciiTheme="majorHAnsi" w:eastAsia="Arial" w:hAnsiTheme="majorHAnsi" w:cstheme="majorHAnsi"/>
        </w:rPr>
        <w:t xml:space="preserve">(iv) </w:t>
      </w:r>
      <w:r w:rsidR="009E69A8" w:rsidRPr="001806A3">
        <w:rPr>
          <w:rFonts w:asciiTheme="majorHAnsi" w:eastAsia="Arial" w:hAnsiTheme="majorHAnsi" w:cstheme="majorHAnsi"/>
        </w:rPr>
        <w:t xml:space="preserve">a </w:t>
      </w:r>
      <w:r w:rsidR="000C432E" w:rsidRPr="001806A3">
        <w:rPr>
          <w:rFonts w:asciiTheme="majorHAnsi" w:eastAsia="Arial" w:hAnsiTheme="majorHAnsi" w:cstheme="majorHAnsi"/>
        </w:rPr>
        <w:t xml:space="preserve">solidified </w:t>
      </w:r>
      <w:r w:rsidR="00AC4828" w:rsidRPr="001806A3">
        <w:rPr>
          <w:rFonts w:asciiTheme="majorHAnsi" w:eastAsia="Arial" w:hAnsiTheme="majorHAnsi" w:cstheme="majorHAnsi"/>
        </w:rPr>
        <w:t xml:space="preserve">agarose </w:t>
      </w:r>
      <w:proofErr w:type="spellStart"/>
      <w:r w:rsidR="00AC4828" w:rsidRPr="001806A3">
        <w:rPr>
          <w:rFonts w:asciiTheme="majorHAnsi" w:eastAsia="Arial" w:hAnsiTheme="majorHAnsi" w:cstheme="majorHAnsi"/>
        </w:rPr>
        <w:t>micromold</w:t>
      </w:r>
      <w:proofErr w:type="spellEnd"/>
      <w:r w:rsidR="00AC4828" w:rsidRPr="001806A3">
        <w:rPr>
          <w:rFonts w:asciiTheme="majorHAnsi" w:eastAsia="Arial" w:hAnsiTheme="majorHAnsi" w:cstheme="majorHAnsi"/>
        </w:rPr>
        <w:t xml:space="preserve"> within the silicone </w:t>
      </w:r>
      <w:r w:rsidR="000C432E" w:rsidRPr="001806A3">
        <w:rPr>
          <w:rFonts w:asciiTheme="majorHAnsi" w:eastAsia="Arial" w:hAnsiTheme="majorHAnsi" w:cstheme="majorHAnsi"/>
        </w:rPr>
        <w:t>cast</w:t>
      </w:r>
      <w:r w:rsidRPr="001806A3">
        <w:rPr>
          <w:rFonts w:asciiTheme="majorHAnsi" w:eastAsia="Arial" w:hAnsiTheme="majorHAnsi" w:cstheme="majorHAnsi"/>
        </w:rPr>
        <w:t xml:space="preserve">. </w:t>
      </w:r>
      <w:r w:rsidR="007A1917" w:rsidRPr="001806A3">
        <w:rPr>
          <w:rFonts w:asciiTheme="majorHAnsi" w:eastAsia="Arial" w:hAnsiTheme="majorHAnsi" w:cstheme="majorHAnsi"/>
        </w:rPr>
        <w:t>(</w:t>
      </w:r>
      <w:r w:rsidRPr="001806A3">
        <w:rPr>
          <w:rFonts w:asciiTheme="majorHAnsi" w:eastAsia="Arial" w:hAnsiTheme="majorHAnsi" w:cstheme="majorHAnsi"/>
          <w:b/>
          <w:bCs/>
        </w:rPr>
        <w:t>C</w:t>
      </w:r>
      <w:r w:rsidRPr="001806A3">
        <w:rPr>
          <w:rFonts w:asciiTheme="majorHAnsi" w:eastAsia="Arial" w:hAnsiTheme="majorHAnsi" w:cstheme="majorHAnsi"/>
        </w:rPr>
        <w:t xml:space="preserve">) Representative images of </w:t>
      </w:r>
      <w:r w:rsidR="007A1917" w:rsidRPr="001806A3">
        <w:rPr>
          <w:rFonts w:asciiTheme="majorHAnsi" w:eastAsia="Arial" w:hAnsiTheme="majorHAnsi" w:cstheme="majorHAnsi"/>
        </w:rPr>
        <w:t>(</w:t>
      </w:r>
      <w:proofErr w:type="spellStart"/>
      <w:r w:rsidR="007A1917" w:rsidRPr="001806A3">
        <w:rPr>
          <w:rFonts w:asciiTheme="majorHAnsi" w:eastAsia="Arial" w:hAnsiTheme="majorHAnsi" w:cstheme="majorHAnsi"/>
        </w:rPr>
        <w:t>i</w:t>
      </w:r>
      <w:proofErr w:type="spellEnd"/>
      <w:r w:rsidR="007A1917" w:rsidRPr="001806A3">
        <w:rPr>
          <w:rFonts w:asciiTheme="majorHAnsi" w:eastAsia="Arial" w:hAnsiTheme="majorHAnsi" w:cstheme="majorHAnsi"/>
        </w:rPr>
        <w:t xml:space="preserve">) </w:t>
      </w:r>
      <w:r w:rsidRPr="001806A3">
        <w:rPr>
          <w:rFonts w:asciiTheme="majorHAnsi" w:eastAsia="Arial" w:hAnsiTheme="majorHAnsi" w:cstheme="majorHAnsi"/>
        </w:rPr>
        <w:t xml:space="preserve">removal of </w:t>
      </w:r>
      <w:r w:rsidRPr="001806A3">
        <w:rPr>
          <w:rFonts w:asciiTheme="majorHAnsi" w:eastAsia="Arial" w:hAnsiTheme="majorHAnsi" w:cstheme="majorHAnsi"/>
        </w:rPr>
        <w:lastRenderedPageBreak/>
        <w:t xml:space="preserve">solidified agarose </w:t>
      </w:r>
      <w:proofErr w:type="spellStart"/>
      <w:r w:rsidRPr="001806A3">
        <w:rPr>
          <w:rFonts w:asciiTheme="majorHAnsi" w:eastAsia="Arial" w:hAnsiTheme="majorHAnsi" w:cstheme="majorHAnsi"/>
        </w:rPr>
        <w:t>micromolds</w:t>
      </w:r>
      <w:proofErr w:type="spellEnd"/>
      <w:r w:rsidRPr="001806A3">
        <w:rPr>
          <w:rFonts w:asciiTheme="majorHAnsi" w:eastAsia="Arial" w:hAnsiTheme="majorHAnsi" w:cstheme="majorHAnsi"/>
        </w:rPr>
        <w:t xml:space="preserve"> from silicone casts</w:t>
      </w:r>
      <w:r w:rsidR="000C432E" w:rsidRPr="001806A3">
        <w:rPr>
          <w:rFonts w:asciiTheme="majorHAnsi" w:eastAsia="Arial" w:hAnsiTheme="majorHAnsi" w:cstheme="majorHAnsi"/>
        </w:rPr>
        <w:t>,</w:t>
      </w:r>
      <w:r w:rsidR="007A1917" w:rsidRPr="001806A3">
        <w:rPr>
          <w:rFonts w:asciiTheme="majorHAnsi" w:eastAsia="Arial" w:hAnsiTheme="majorHAnsi" w:cstheme="majorHAnsi"/>
        </w:rPr>
        <w:t xml:space="preserve"> (ii)</w:t>
      </w:r>
      <w:r w:rsidR="000C432E" w:rsidRPr="001806A3">
        <w:rPr>
          <w:rFonts w:asciiTheme="majorHAnsi" w:eastAsia="Arial" w:hAnsiTheme="majorHAnsi" w:cstheme="majorHAnsi"/>
        </w:rPr>
        <w:t xml:space="preserve"> </w:t>
      </w:r>
      <w:r w:rsidRPr="001806A3">
        <w:rPr>
          <w:rFonts w:asciiTheme="majorHAnsi" w:eastAsia="Arial" w:hAnsiTheme="majorHAnsi" w:cstheme="majorHAnsi"/>
        </w:rPr>
        <w:t xml:space="preserve">storage of agarose </w:t>
      </w:r>
      <w:proofErr w:type="spellStart"/>
      <w:r w:rsidRPr="001806A3">
        <w:rPr>
          <w:rFonts w:asciiTheme="majorHAnsi" w:eastAsia="Arial" w:hAnsiTheme="majorHAnsi" w:cstheme="majorHAnsi"/>
        </w:rPr>
        <w:t>micromolds</w:t>
      </w:r>
      <w:proofErr w:type="spellEnd"/>
      <w:r w:rsidR="000C432E" w:rsidRPr="001806A3">
        <w:rPr>
          <w:rFonts w:asciiTheme="majorHAnsi" w:eastAsia="Arial" w:hAnsiTheme="majorHAnsi" w:cstheme="majorHAnsi"/>
        </w:rPr>
        <w:t xml:space="preserve"> in 24-well plate </w:t>
      </w:r>
      <w:r w:rsidR="00AC4828" w:rsidRPr="001806A3">
        <w:rPr>
          <w:rFonts w:asciiTheme="majorHAnsi" w:eastAsia="Arial" w:hAnsiTheme="majorHAnsi" w:cstheme="majorHAnsi"/>
        </w:rPr>
        <w:t>containing PBS</w:t>
      </w:r>
      <w:r w:rsidR="002F333D" w:rsidRPr="001806A3">
        <w:rPr>
          <w:rFonts w:asciiTheme="majorHAnsi" w:eastAsia="Arial" w:hAnsiTheme="majorHAnsi" w:cstheme="majorHAnsi"/>
        </w:rPr>
        <w:t xml:space="preserve"> </w:t>
      </w:r>
      <w:r w:rsidR="00AC4828" w:rsidRPr="001806A3">
        <w:rPr>
          <w:rFonts w:asciiTheme="majorHAnsi" w:eastAsia="Arial" w:hAnsiTheme="majorHAnsi" w:cstheme="majorHAnsi"/>
        </w:rPr>
        <w:t>+</w:t>
      </w:r>
      <w:r w:rsidR="002F333D" w:rsidRPr="001806A3">
        <w:rPr>
          <w:rFonts w:asciiTheme="majorHAnsi" w:eastAsia="Arial" w:hAnsiTheme="majorHAnsi" w:cstheme="majorHAnsi"/>
        </w:rPr>
        <w:t xml:space="preserve"> </w:t>
      </w:r>
      <w:r w:rsidR="00AC4828" w:rsidRPr="001806A3">
        <w:rPr>
          <w:rFonts w:asciiTheme="majorHAnsi" w:eastAsia="Arial" w:hAnsiTheme="majorHAnsi" w:cstheme="majorHAnsi"/>
        </w:rPr>
        <w:t>1% PS</w:t>
      </w:r>
      <w:r w:rsidR="000C432E" w:rsidRPr="001806A3">
        <w:rPr>
          <w:rFonts w:asciiTheme="majorHAnsi" w:eastAsia="Arial" w:hAnsiTheme="majorHAnsi" w:cstheme="majorHAnsi"/>
        </w:rPr>
        <w:t xml:space="preserve">, </w:t>
      </w:r>
      <w:r w:rsidR="007A1917" w:rsidRPr="001806A3">
        <w:rPr>
          <w:rFonts w:asciiTheme="majorHAnsi" w:eastAsia="Arial" w:hAnsiTheme="majorHAnsi" w:cstheme="majorHAnsi"/>
        </w:rPr>
        <w:t xml:space="preserve">(iii) </w:t>
      </w:r>
      <w:r w:rsidR="000C432E" w:rsidRPr="001806A3">
        <w:rPr>
          <w:rFonts w:asciiTheme="majorHAnsi" w:eastAsia="Arial" w:hAnsiTheme="majorHAnsi" w:cstheme="majorHAnsi"/>
        </w:rPr>
        <w:t xml:space="preserve">bubbles present in microwells immediately after casting, and </w:t>
      </w:r>
      <w:r w:rsidR="007A1917" w:rsidRPr="001806A3">
        <w:rPr>
          <w:rFonts w:asciiTheme="majorHAnsi" w:eastAsia="Arial" w:hAnsiTheme="majorHAnsi" w:cstheme="majorHAnsi"/>
        </w:rPr>
        <w:t xml:space="preserve">(iv) </w:t>
      </w:r>
      <w:r w:rsidR="000C432E" w:rsidRPr="001806A3">
        <w:rPr>
          <w:rFonts w:asciiTheme="majorHAnsi" w:eastAsia="Arial" w:hAnsiTheme="majorHAnsi" w:cstheme="majorHAnsi"/>
        </w:rPr>
        <w:t>bubble-free</w:t>
      </w:r>
      <w:r w:rsidR="00372CE9" w:rsidRPr="001806A3">
        <w:rPr>
          <w:rFonts w:asciiTheme="majorHAnsi" w:eastAsia="Arial" w:hAnsiTheme="majorHAnsi" w:cstheme="majorHAnsi"/>
        </w:rPr>
        <w:t>,</w:t>
      </w:r>
      <w:r w:rsidR="000C432E" w:rsidRPr="001806A3">
        <w:rPr>
          <w:rFonts w:asciiTheme="majorHAnsi" w:eastAsia="Arial" w:hAnsiTheme="majorHAnsi" w:cstheme="majorHAnsi"/>
        </w:rPr>
        <w:t xml:space="preserve"> properly casted </w:t>
      </w:r>
      <w:r w:rsidR="009E69A8" w:rsidRPr="001806A3">
        <w:rPr>
          <w:rFonts w:asciiTheme="majorHAnsi" w:eastAsia="Arial" w:hAnsiTheme="majorHAnsi" w:cstheme="majorHAnsi"/>
        </w:rPr>
        <w:t xml:space="preserve">agarose </w:t>
      </w:r>
      <w:proofErr w:type="spellStart"/>
      <w:r w:rsidR="009E69A8" w:rsidRPr="001806A3">
        <w:rPr>
          <w:rFonts w:asciiTheme="majorHAnsi" w:eastAsia="Arial" w:hAnsiTheme="majorHAnsi" w:cstheme="majorHAnsi"/>
        </w:rPr>
        <w:t>micromold</w:t>
      </w:r>
      <w:proofErr w:type="spellEnd"/>
      <w:r w:rsidR="000C432E" w:rsidRPr="001806A3">
        <w:rPr>
          <w:rFonts w:asciiTheme="majorHAnsi" w:eastAsia="Arial" w:hAnsiTheme="majorHAnsi" w:cstheme="majorHAnsi"/>
        </w:rPr>
        <w:t xml:space="preserve"> after 16 h</w:t>
      </w:r>
      <w:r w:rsidR="007A1917" w:rsidRPr="001806A3">
        <w:rPr>
          <w:rFonts w:asciiTheme="majorHAnsi" w:eastAsia="Arial" w:hAnsiTheme="majorHAnsi" w:cstheme="majorHAnsi"/>
        </w:rPr>
        <w:t xml:space="preserve"> </w:t>
      </w:r>
      <w:r w:rsidR="000C432E" w:rsidRPr="001806A3">
        <w:rPr>
          <w:rFonts w:asciiTheme="majorHAnsi" w:eastAsia="Arial" w:hAnsiTheme="majorHAnsi" w:cstheme="majorHAnsi"/>
        </w:rPr>
        <w:t>of storage</w:t>
      </w:r>
      <w:r w:rsidRPr="001806A3">
        <w:rPr>
          <w:rFonts w:asciiTheme="majorHAnsi" w:eastAsia="Arial" w:hAnsiTheme="majorHAnsi" w:cstheme="majorHAnsi"/>
        </w:rPr>
        <w:t xml:space="preserve">. </w:t>
      </w:r>
      <w:r w:rsidR="007A1917" w:rsidRPr="001806A3">
        <w:rPr>
          <w:rFonts w:asciiTheme="majorHAnsi" w:eastAsia="Arial" w:hAnsiTheme="majorHAnsi" w:cstheme="majorHAnsi"/>
        </w:rPr>
        <w:t>(</w:t>
      </w:r>
      <w:r w:rsidRPr="001806A3">
        <w:rPr>
          <w:rFonts w:asciiTheme="majorHAnsi" w:eastAsia="Arial" w:hAnsiTheme="majorHAnsi" w:cstheme="majorHAnsi"/>
          <w:b/>
          <w:bCs/>
        </w:rPr>
        <w:t>D</w:t>
      </w:r>
      <w:r w:rsidRPr="001806A3">
        <w:rPr>
          <w:rFonts w:asciiTheme="majorHAnsi" w:eastAsia="Arial" w:hAnsiTheme="majorHAnsi" w:cstheme="majorHAnsi"/>
        </w:rPr>
        <w:t xml:space="preserve">) Representative images of </w:t>
      </w:r>
      <w:proofErr w:type="spellStart"/>
      <w:r w:rsidRPr="001806A3">
        <w:rPr>
          <w:rFonts w:asciiTheme="majorHAnsi" w:eastAsia="Arial" w:hAnsiTheme="majorHAnsi" w:cstheme="majorHAnsi"/>
        </w:rPr>
        <w:t>micromolds</w:t>
      </w:r>
      <w:proofErr w:type="spellEnd"/>
      <w:r w:rsidRPr="001806A3">
        <w:rPr>
          <w:rFonts w:asciiTheme="majorHAnsi" w:eastAsia="Arial" w:hAnsiTheme="majorHAnsi" w:cstheme="majorHAnsi"/>
        </w:rPr>
        <w:t xml:space="preserve"> with </w:t>
      </w:r>
      <w:r w:rsidR="007A1917" w:rsidRPr="001806A3">
        <w:rPr>
          <w:rFonts w:asciiTheme="majorHAnsi" w:eastAsia="Arial" w:hAnsiTheme="majorHAnsi" w:cstheme="majorHAnsi"/>
        </w:rPr>
        <w:t>(</w:t>
      </w:r>
      <w:proofErr w:type="spellStart"/>
      <w:proofErr w:type="gramStart"/>
      <w:r w:rsidR="007A1917" w:rsidRPr="001806A3">
        <w:rPr>
          <w:rFonts w:asciiTheme="majorHAnsi" w:eastAsia="Arial" w:hAnsiTheme="majorHAnsi" w:cstheme="majorHAnsi"/>
        </w:rPr>
        <w:t>i,ii</w:t>
      </w:r>
      <w:proofErr w:type="spellEnd"/>
      <w:proofErr w:type="gramEnd"/>
      <w:r w:rsidR="007A1917" w:rsidRPr="001806A3">
        <w:rPr>
          <w:rFonts w:asciiTheme="majorHAnsi" w:eastAsia="Arial" w:hAnsiTheme="majorHAnsi" w:cstheme="majorHAnsi"/>
        </w:rPr>
        <w:t xml:space="preserve">) </w:t>
      </w:r>
      <w:r w:rsidRPr="001806A3">
        <w:rPr>
          <w:rFonts w:asciiTheme="majorHAnsi" w:eastAsia="Arial" w:hAnsiTheme="majorHAnsi" w:cstheme="majorHAnsi"/>
        </w:rPr>
        <w:t xml:space="preserve">combined wells, </w:t>
      </w:r>
      <w:r w:rsidR="007A1917" w:rsidRPr="001806A3">
        <w:rPr>
          <w:rFonts w:asciiTheme="majorHAnsi" w:eastAsia="Arial" w:hAnsiTheme="majorHAnsi" w:cstheme="majorHAnsi"/>
        </w:rPr>
        <w:t xml:space="preserve">(iii) </w:t>
      </w:r>
      <w:r w:rsidRPr="001806A3">
        <w:rPr>
          <w:rFonts w:asciiTheme="majorHAnsi" w:eastAsia="Arial" w:hAnsiTheme="majorHAnsi" w:cstheme="majorHAnsi"/>
        </w:rPr>
        <w:t xml:space="preserve">disrupted wells, or </w:t>
      </w:r>
      <w:r w:rsidR="007A1917" w:rsidRPr="001806A3">
        <w:rPr>
          <w:rFonts w:asciiTheme="majorHAnsi" w:eastAsia="Arial" w:hAnsiTheme="majorHAnsi" w:cstheme="majorHAnsi"/>
        </w:rPr>
        <w:t xml:space="preserve">(iv) </w:t>
      </w:r>
      <w:r w:rsidRPr="001806A3">
        <w:rPr>
          <w:rFonts w:asciiTheme="majorHAnsi" w:eastAsia="Arial" w:hAnsiTheme="majorHAnsi" w:cstheme="majorHAnsi"/>
        </w:rPr>
        <w:t xml:space="preserve">damage. </w:t>
      </w:r>
      <w:r w:rsidR="009B4B0D" w:rsidRPr="001806A3">
        <w:rPr>
          <w:rFonts w:asciiTheme="majorHAnsi" w:eastAsia="Arial" w:hAnsiTheme="majorHAnsi" w:cstheme="majorHAnsi"/>
        </w:rPr>
        <w:t>Abbreviation</w:t>
      </w:r>
      <w:r w:rsidR="00BA0E13" w:rsidRPr="001806A3">
        <w:rPr>
          <w:rFonts w:asciiTheme="majorHAnsi" w:eastAsia="Arial" w:hAnsiTheme="majorHAnsi" w:cstheme="majorHAnsi"/>
        </w:rPr>
        <w:t>s</w:t>
      </w:r>
      <w:r w:rsidR="009B4B0D" w:rsidRPr="001806A3">
        <w:rPr>
          <w:rFonts w:asciiTheme="majorHAnsi" w:eastAsia="Arial" w:hAnsiTheme="majorHAnsi" w:cstheme="majorHAnsi"/>
        </w:rPr>
        <w:t xml:space="preserve">: </w:t>
      </w:r>
      <w:r w:rsidR="00BA0E13" w:rsidRPr="001806A3">
        <w:rPr>
          <w:rFonts w:asciiTheme="majorHAnsi" w:eastAsia="Arial" w:hAnsiTheme="majorHAnsi" w:cstheme="majorHAnsi"/>
        </w:rPr>
        <w:t xml:space="preserve">PBS = phosphate-buffered saline; </w:t>
      </w:r>
      <w:r w:rsidR="009B4B0D" w:rsidRPr="001806A3">
        <w:rPr>
          <w:rFonts w:asciiTheme="majorHAnsi" w:eastAsia="Arial" w:hAnsiTheme="majorHAnsi" w:cstheme="majorHAnsi"/>
        </w:rPr>
        <w:t xml:space="preserve">PS = penicillin-streptomycin. </w:t>
      </w:r>
    </w:p>
    <w:p w14:paraId="5E36D491" w14:textId="77777777" w:rsidR="00E35FC4" w:rsidRPr="001806A3" w:rsidRDefault="00E35FC4" w:rsidP="00F55564">
      <w:pPr>
        <w:rPr>
          <w:rFonts w:asciiTheme="majorHAnsi" w:eastAsia="Arial" w:hAnsiTheme="majorHAnsi" w:cstheme="majorHAnsi"/>
          <w:b/>
          <w:bCs/>
        </w:rPr>
      </w:pPr>
    </w:p>
    <w:p w14:paraId="40FEB2DE" w14:textId="19BB6B6A" w:rsidR="00084AFB" w:rsidRPr="001806A3" w:rsidRDefault="00084AFB" w:rsidP="00F55564">
      <w:pPr>
        <w:rPr>
          <w:rFonts w:asciiTheme="majorHAnsi" w:eastAsia="Arial" w:hAnsiTheme="majorHAnsi" w:cstheme="majorHAnsi"/>
        </w:rPr>
      </w:pPr>
      <w:r w:rsidRPr="001806A3">
        <w:rPr>
          <w:rFonts w:asciiTheme="majorHAnsi" w:eastAsia="Arial" w:hAnsiTheme="majorHAnsi" w:cstheme="majorHAnsi"/>
          <w:b/>
          <w:bCs/>
        </w:rPr>
        <w:t xml:space="preserve">Figure </w:t>
      </w:r>
      <w:r w:rsidR="00E35FC4" w:rsidRPr="001806A3">
        <w:rPr>
          <w:rFonts w:asciiTheme="majorHAnsi" w:eastAsia="Arial" w:hAnsiTheme="majorHAnsi" w:cstheme="majorHAnsi"/>
          <w:b/>
          <w:bCs/>
        </w:rPr>
        <w:t>5</w:t>
      </w:r>
      <w:r w:rsidR="006A1447" w:rsidRPr="001806A3">
        <w:rPr>
          <w:rFonts w:asciiTheme="majorHAnsi" w:eastAsia="Arial" w:hAnsiTheme="majorHAnsi" w:cstheme="majorHAnsi"/>
          <w:b/>
          <w:bCs/>
        </w:rPr>
        <w:t>:</w:t>
      </w:r>
      <w:r w:rsidRPr="001806A3">
        <w:rPr>
          <w:rFonts w:asciiTheme="majorHAnsi" w:eastAsia="Arial" w:hAnsiTheme="majorHAnsi" w:cstheme="majorHAnsi"/>
          <w:b/>
          <w:bCs/>
        </w:rPr>
        <w:t xml:space="preserve"> Schematic of ovarian somatic organoid generation.</w:t>
      </w:r>
      <w:r w:rsidRPr="001806A3">
        <w:rPr>
          <w:rFonts w:asciiTheme="majorHAnsi" w:eastAsia="Arial" w:hAnsiTheme="majorHAnsi" w:cstheme="majorHAnsi"/>
        </w:rPr>
        <w:t xml:space="preserve"> </w:t>
      </w:r>
      <w:r w:rsidR="006A1447" w:rsidRPr="001806A3">
        <w:rPr>
          <w:rFonts w:asciiTheme="majorHAnsi" w:eastAsia="Arial" w:hAnsiTheme="majorHAnsi" w:cstheme="majorHAnsi"/>
        </w:rPr>
        <w:t>(</w:t>
      </w:r>
      <w:r w:rsidR="00E35FC4" w:rsidRPr="001806A3">
        <w:rPr>
          <w:rFonts w:asciiTheme="majorHAnsi" w:eastAsia="Arial" w:hAnsiTheme="majorHAnsi" w:cstheme="majorHAnsi"/>
          <w:b/>
          <w:bCs/>
        </w:rPr>
        <w:t>A</w:t>
      </w:r>
      <w:r w:rsidR="00E35FC4" w:rsidRPr="001806A3">
        <w:rPr>
          <w:rFonts w:asciiTheme="majorHAnsi" w:eastAsia="Arial" w:hAnsiTheme="majorHAnsi" w:cstheme="majorHAnsi"/>
        </w:rPr>
        <w:t xml:space="preserve">) </w:t>
      </w:r>
      <w:r w:rsidRPr="001806A3">
        <w:rPr>
          <w:rFonts w:asciiTheme="majorHAnsi" w:eastAsia="Arial" w:hAnsiTheme="majorHAnsi" w:cstheme="majorHAnsi"/>
        </w:rPr>
        <w:t xml:space="preserve">Representative images of </w:t>
      </w:r>
      <w:r w:rsidR="00753F86" w:rsidRPr="001806A3">
        <w:rPr>
          <w:rFonts w:asciiTheme="majorHAnsi" w:eastAsia="Arial" w:hAnsiTheme="majorHAnsi" w:cstheme="majorHAnsi"/>
        </w:rPr>
        <w:t>(</w:t>
      </w:r>
      <w:proofErr w:type="spellStart"/>
      <w:r w:rsidR="00753F86" w:rsidRPr="001806A3">
        <w:rPr>
          <w:rFonts w:asciiTheme="majorHAnsi" w:eastAsia="Arial" w:hAnsiTheme="majorHAnsi" w:cstheme="majorHAnsi"/>
        </w:rPr>
        <w:t>i</w:t>
      </w:r>
      <w:proofErr w:type="spellEnd"/>
      <w:r w:rsidR="00753F86" w:rsidRPr="001806A3">
        <w:rPr>
          <w:rFonts w:asciiTheme="majorHAnsi" w:eastAsia="Arial" w:hAnsiTheme="majorHAnsi" w:cstheme="majorHAnsi"/>
        </w:rPr>
        <w:t xml:space="preserve">) </w:t>
      </w:r>
      <w:r w:rsidR="00372CE9" w:rsidRPr="001806A3">
        <w:rPr>
          <w:rFonts w:asciiTheme="majorHAnsi" w:eastAsia="Arial" w:hAnsiTheme="majorHAnsi" w:cstheme="majorHAnsi"/>
        </w:rPr>
        <w:t xml:space="preserve">transferring agarose </w:t>
      </w:r>
      <w:proofErr w:type="spellStart"/>
      <w:r w:rsidR="00372CE9" w:rsidRPr="001806A3">
        <w:rPr>
          <w:rFonts w:asciiTheme="majorHAnsi" w:eastAsia="Arial" w:hAnsiTheme="majorHAnsi" w:cstheme="majorHAnsi"/>
        </w:rPr>
        <w:t>micromolds</w:t>
      </w:r>
      <w:proofErr w:type="spellEnd"/>
      <w:r w:rsidR="00372CE9" w:rsidRPr="001806A3">
        <w:rPr>
          <w:rFonts w:asciiTheme="majorHAnsi" w:eastAsia="Arial" w:hAnsiTheme="majorHAnsi" w:cstheme="majorHAnsi"/>
        </w:rPr>
        <w:t xml:space="preserve"> to the culture plate with </w:t>
      </w:r>
      <w:r w:rsidR="00DB7D5E" w:rsidRPr="001806A3">
        <w:rPr>
          <w:rFonts w:asciiTheme="majorHAnsi" w:eastAsia="Arial" w:hAnsiTheme="majorHAnsi" w:cstheme="majorHAnsi"/>
        </w:rPr>
        <w:t xml:space="preserve">Graefe </w:t>
      </w:r>
      <w:r w:rsidR="00372CE9" w:rsidRPr="001806A3">
        <w:rPr>
          <w:rFonts w:asciiTheme="majorHAnsi" w:eastAsia="Arial" w:hAnsiTheme="majorHAnsi" w:cstheme="majorHAnsi"/>
        </w:rPr>
        <w:t>forceps</w:t>
      </w:r>
      <w:r w:rsidR="000C432E" w:rsidRPr="001806A3">
        <w:rPr>
          <w:rFonts w:asciiTheme="majorHAnsi" w:eastAsia="Arial" w:hAnsiTheme="majorHAnsi" w:cstheme="majorHAnsi"/>
        </w:rPr>
        <w:t xml:space="preserve">, </w:t>
      </w:r>
      <w:r w:rsidR="00753F86" w:rsidRPr="001806A3">
        <w:rPr>
          <w:rFonts w:asciiTheme="majorHAnsi" w:eastAsia="Arial" w:hAnsiTheme="majorHAnsi" w:cstheme="majorHAnsi"/>
        </w:rPr>
        <w:t xml:space="preserve">(ii) </w:t>
      </w:r>
      <w:r w:rsidR="00E35FC4" w:rsidRPr="001806A3">
        <w:rPr>
          <w:rFonts w:asciiTheme="majorHAnsi" w:eastAsia="Arial" w:hAnsiTheme="majorHAnsi" w:cstheme="majorHAnsi"/>
        </w:rPr>
        <w:t xml:space="preserve">equilibration of agarose </w:t>
      </w:r>
      <w:proofErr w:type="spellStart"/>
      <w:r w:rsidR="00E35FC4" w:rsidRPr="001806A3">
        <w:rPr>
          <w:rFonts w:asciiTheme="majorHAnsi" w:eastAsia="Arial" w:hAnsiTheme="majorHAnsi" w:cstheme="majorHAnsi"/>
        </w:rPr>
        <w:t>micromolds</w:t>
      </w:r>
      <w:proofErr w:type="spellEnd"/>
      <w:r w:rsidR="000C432E" w:rsidRPr="001806A3">
        <w:rPr>
          <w:rFonts w:asciiTheme="majorHAnsi" w:eastAsia="Arial" w:hAnsiTheme="majorHAnsi" w:cstheme="majorHAnsi"/>
        </w:rPr>
        <w:t xml:space="preserve"> in O</w:t>
      </w:r>
      <w:r w:rsidR="00372CE9" w:rsidRPr="001806A3">
        <w:rPr>
          <w:rFonts w:asciiTheme="majorHAnsi" w:eastAsia="Arial" w:hAnsiTheme="majorHAnsi" w:cstheme="majorHAnsi"/>
        </w:rPr>
        <w:t>varian O</w:t>
      </w:r>
      <w:r w:rsidR="000C432E" w:rsidRPr="001806A3">
        <w:rPr>
          <w:rFonts w:asciiTheme="majorHAnsi" w:eastAsia="Arial" w:hAnsiTheme="majorHAnsi" w:cstheme="majorHAnsi"/>
        </w:rPr>
        <w:t>rganoid Media,</w:t>
      </w:r>
      <w:r w:rsidR="00E35FC4" w:rsidRPr="001806A3">
        <w:rPr>
          <w:rFonts w:asciiTheme="majorHAnsi" w:eastAsia="Arial" w:hAnsiTheme="majorHAnsi" w:cstheme="majorHAnsi"/>
        </w:rPr>
        <w:t xml:space="preserve"> and </w:t>
      </w:r>
      <w:r w:rsidR="00753F86" w:rsidRPr="001806A3">
        <w:rPr>
          <w:rFonts w:asciiTheme="majorHAnsi" w:eastAsia="Arial" w:hAnsiTheme="majorHAnsi" w:cstheme="majorHAnsi"/>
        </w:rPr>
        <w:t xml:space="preserve">(iii) </w:t>
      </w:r>
      <w:r w:rsidR="00E35FC4" w:rsidRPr="001806A3">
        <w:rPr>
          <w:rFonts w:asciiTheme="majorHAnsi" w:eastAsia="Arial" w:hAnsiTheme="majorHAnsi" w:cstheme="majorHAnsi"/>
        </w:rPr>
        <w:t xml:space="preserve">removal of media from cell seeding chambers. </w:t>
      </w:r>
      <w:r w:rsidR="009E69A8" w:rsidRPr="001806A3">
        <w:rPr>
          <w:rFonts w:asciiTheme="majorHAnsi" w:eastAsia="Arial" w:hAnsiTheme="majorHAnsi" w:cstheme="majorHAnsi"/>
        </w:rPr>
        <w:t xml:space="preserve">Arrow in </w:t>
      </w:r>
      <w:proofErr w:type="spellStart"/>
      <w:r w:rsidR="009E69A8" w:rsidRPr="001806A3">
        <w:rPr>
          <w:rFonts w:asciiTheme="majorHAnsi" w:eastAsia="Arial" w:hAnsiTheme="majorHAnsi" w:cstheme="majorHAnsi"/>
          <w:b/>
          <w:bCs/>
        </w:rPr>
        <w:t>A</w:t>
      </w:r>
      <w:r w:rsidR="009E69A8" w:rsidRPr="001806A3">
        <w:rPr>
          <w:rFonts w:asciiTheme="majorHAnsi" w:eastAsia="Arial" w:hAnsiTheme="majorHAnsi" w:cstheme="majorHAnsi"/>
        </w:rPr>
        <w:t>iii</w:t>
      </w:r>
      <w:proofErr w:type="spellEnd"/>
      <w:r w:rsidR="009E69A8" w:rsidRPr="001806A3">
        <w:rPr>
          <w:rFonts w:asciiTheme="majorHAnsi" w:eastAsia="Arial" w:hAnsiTheme="majorHAnsi" w:cstheme="majorHAnsi"/>
        </w:rPr>
        <w:t xml:space="preserve"> indicates empty cell seeding chamber. </w:t>
      </w:r>
      <w:r w:rsidR="00753F86" w:rsidRPr="001806A3">
        <w:rPr>
          <w:rFonts w:asciiTheme="majorHAnsi" w:eastAsia="Arial" w:hAnsiTheme="majorHAnsi" w:cstheme="majorHAnsi"/>
        </w:rPr>
        <w:t>(</w:t>
      </w:r>
      <w:r w:rsidR="00E35FC4" w:rsidRPr="001806A3">
        <w:rPr>
          <w:rFonts w:asciiTheme="majorHAnsi" w:eastAsia="Arial" w:hAnsiTheme="majorHAnsi" w:cstheme="majorHAnsi"/>
          <w:b/>
          <w:bCs/>
        </w:rPr>
        <w:t>B</w:t>
      </w:r>
      <w:r w:rsidR="00E35FC4" w:rsidRPr="001806A3">
        <w:rPr>
          <w:rFonts w:asciiTheme="majorHAnsi" w:eastAsia="Arial" w:hAnsiTheme="majorHAnsi" w:cstheme="majorHAnsi"/>
        </w:rPr>
        <w:t>)</w:t>
      </w:r>
      <w:r w:rsidRPr="001806A3">
        <w:rPr>
          <w:rFonts w:asciiTheme="majorHAnsi" w:eastAsia="Arial" w:hAnsiTheme="majorHAnsi" w:cstheme="majorHAnsi"/>
        </w:rPr>
        <w:t xml:space="preserve"> Representative </w:t>
      </w:r>
      <w:r w:rsidR="00E35FC4" w:rsidRPr="001806A3">
        <w:rPr>
          <w:rFonts w:asciiTheme="majorHAnsi" w:eastAsia="Arial" w:hAnsiTheme="majorHAnsi" w:cstheme="majorHAnsi"/>
        </w:rPr>
        <w:t>images of</w:t>
      </w:r>
      <w:r w:rsidR="00753F86" w:rsidRPr="001806A3">
        <w:rPr>
          <w:rFonts w:asciiTheme="majorHAnsi" w:eastAsia="Arial" w:hAnsiTheme="majorHAnsi" w:cstheme="majorHAnsi"/>
        </w:rPr>
        <w:t xml:space="preserve"> (</w:t>
      </w:r>
      <w:proofErr w:type="spellStart"/>
      <w:proofErr w:type="gramStart"/>
      <w:r w:rsidR="00753F86" w:rsidRPr="001806A3">
        <w:rPr>
          <w:rFonts w:asciiTheme="majorHAnsi" w:eastAsia="Arial" w:hAnsiTheme="majorHAnsi" w:cstheme="majorHAnsi"/>
        </w:rPr>
        <w:t>i,ii</w:t>
      </w:r>
      <w:proofErr w:type="spellEnd"/>
      <w:proofErr w:type="gramEnd"/>
      <w:r w:rsidR="00753F86" w:rsidRPr="001806A3">
        <w:rPr>
          <w:rFonts w:asciiTheme="majorHAnsi" w:eastAsia="Arial" w:hAnsiTheme="majorHAnsi" w:cstheme="majorHAnsi"/>
        </w:rPr>
        <w:t>)</w:t>
      </w:r>
      <w:r w:rsidR="00E35FC4" w:rsidRPr="001806A3">
        <w:rPr>
          <w:rFonts w:asciiTheme="majorHAnsi" w:eastAsia="Arial" w:hAnsiTheme="majorHAnsi" w:cstheme="majorHAnsi"/>
        </w:rPr>
        <w:t xml:space="preserve"> seeding of cells into agarose </w:t>
      </w:r>
      <w:proofErr w:type="spellStart"/>
      <w:r w:rsidR="00E35FC4" w:rsidRPr="001806A3">
        <w:rPr>
          <w:rFonts w:asciiTheme="majorHAnsi" w:eastAsia="Arial" w:hAnsiTheme="majorHAnsi" w:cstheme="majorHAnsi"/>
        </w:rPr>
        <w:t>micromolds</w:t>
      </w:r>
      <w:proofErr w:type="spellEnd"/>
      <w:r w:rsidR="000C432E" w:rsidRPr="001806A3">
        <w:rPr>
          <w:rFonts w:asciiTheme="majorHAnsi" w:eastAsia="Arial" w:hAnsiTheme="majorHAnsi" w:cstheme="majorHAnsi"/>
        </w:rPr>
        <w:t xml:space="preserve"> </w:t>
      </w:r>
      <w:r w:rsidR="00E35FC4" w:rsidRPr="001806A3">
        <w:rPr>
          <w:rFonts w:asciiTheme="majorHAnsi" w:eastAsia="Arial" w:hAnsiTheme="majorHAnsi" w:cstheme="majorHAnsi"/>
        </w:rPr>
        <w:t>and</w:t>
      </w:r>
      <w:r w:rsidR="00F95D3C" w:rsidRPr="001806A3">
        <w:rPr>
          <w:rFonts w:asciiTheme="majorHAnsi" w:eastAsia="Arial" w:hAnsiTheme="majorHAnsi" w:cstheme="majorHAnsi"/>
        </w:rPr>
        <w:t xml:space="preserve"> </w:t>
      </w:r>
      <w:r w:rsidR="00753F86" w:rsidRPr="001806A3">
        <w:rPr>
          <w:rFonts w:asciiTheme="majorHAnsi" w:eastAsia="Arial" w:hAnsiTheme="majorHAnsi" w:cstheme="majorHAnsi"/>
        </w:rPr>
        <w:t xml:space="preserve">(iii) </w:t>
      </w:r>
      <w:r w:rsidR="00F95D3C" w:rsidRPr="001806A3">
        <w:rPr>
          <w:rFonts w:asciiTheme="majorHAnsi" w:eastAsia="Arial" w:hAnsiTheme="majorHAnsi" w:cstheme="majorHAnsi"/>
        </w:rPr>
        <w:t>a</w:t>
      </w:r>
      <w:r w:rsidR="00E35FC4" w:rsidRPr="001806A3">
        <w:rPr>
          <w:rFonts w:asciiTheme="majorHAnsi" w:eastAsia="Arial" w:hAnsiTheme="majorHAnsi" w:cstheme="majorHAnsi"/>
        </w:rPr>
        <w:t xml:space="preserve"> </w:t>
      </w:r>
      <w:r w:rsidRPr="001806A3">
        <w:rPr>
          <w:rFonts w:asciiTheme="majorHAnsi" w:eastAsia="Arial" w:hAnsiTheme="majorHAnsi" w:cstheme="majorHAnsi"/>
        </w:rPr>
        <w:t xml:space="preserve">transmitted light scan of </w:t>
      </w:r>
      <w:r w:rsidR="00F95D3C" w:rsidRPr="001806A3">
        <w:rPr>
          <w:rFonts w:asciiTheme="majorHAnsi" w:eastAsia="Arial" w:hAnsiTheme="majorHAnsi" w:cstheme="majorHAnsi"/>
        </w:rPr>
        <w:t xml:space="preserve">an </w:t>
      </w:r>
      <w:r w:rsidRPr="001806A3">
        <w:rPr>
          <w:rFonts w:asciiTheme="majorHAnsi" w:eastAsia="Arial" w:hAnsiTheme="majorHAnsi" w:cstheme="majorHAnsi"/>
        </w:rPr>
        <w:t>agarose</w:t>
      </w:r>
      <w:r w:rsidR="00E35FC4" w:rsidRPr="001806A3">
        <w:rPr>
          <w:rFonts w:asciiTheme="majorHAnsi" w:eastAsia="Arial" w:hAnsiTheme="majorHAnsi" w:cstheme="majorHAnsi"/>
        </w:rPr>
        <w:t xml:space="preserve"> </w:t>
      </w:r>
      <w:proofErr w:type="spellStart"/>
      <w:r w:rsidR="00E35FC4" w:rsidRPr="001806A3">
        <w:rPr>
          <w:rFonts w:asciiTheme="majorHAnsi" w:eastAsia="Arial" w:hAnsiTheme="majorHAnsi" w:cstheme="majorHAnsi"/>
        </w:rPr>
        <w:t>micromold</w:t>
      </w:r>
      <w:proofErr w:type="spellEnd"/>
      <w:r w:rsidRPr="001806A3">
        <w:rPr>
          <w:rFonts w:asciiTheme="majorHAnsi" w:eastAsia="Arial" w:hAnsiTheme="majorHAnsi" w:cstheme="majorHAnsi"/>
        </w:rPr>
        <w:t xml:space="preserve"> containing </w:t>
      </w:r>
      <w:r w:rsidR="00E35FC4" w:rsidRPr="001806A3">
        <w:rPr>
          <w:rFonts w:asciiTheme="majorHAnsi" w:eastAsia="Arial" w:hAnsiTheme="majorHAnsi" w:cstheme="majorHAnsi"/>
        </w:rPr>
        <w:t xml:space="preserve">aggregating </w:t>
      </w:r>
      <w:r w:rsidRPr="001806A3">
        <w:rPr>
          <w:rFonts w:asciiTheme="majorHAnsi" w:eastAsia="Arial" w:hAnsiTheme="majorHAnsi" w:cstheme="majorHAnsi"/>
        </w:rPr>
        <w:t xml:space="preserve">ovarian somatic </w:t>
      </w:r>
      <w:r w:rsidR="00E35FC4" w:rsidRPr="001806A3">
        <w:rPr>
          <w:rFonts w:asciiTheme="majorHAnsi" w:eastAsia="Arial" w:hAnsiTheme="majorHAnsi" w:cstheme="majorHAnsi"/>
        </w:rPr>
        <w:t>cells</w:t>
      </w:r>
      <w:r w:rsidRPr="001806A3">
        <w:rPr>
          <w:rFonts w:asciiTheme="majorHAnsi" w:eastAsia="Arial" w:hAnsiTheme="majorHAnsi" w:cstheme="majorHAnsi"/>
        </w:rPr>
        <w:t>.</w:t>
      </w:r>
      <w:r w:rsidR="002F333D" w:rsidRPr="001806A3">
        <w:rPr>
          <w:rFonts w:asciiTheme="majorHAnsi" w:eastAsia="Arial" w:hAnsiTheme="majorHAnsi" w:cstheme="majorHAnsi"/>
        </w:rPr>
        <w:t xml:space="preserve"> </w:t>
      </w:r>
      <w:proofErr w:type="spellStart"/>
      <w:r w:rsidR="002F333D" w:rsidRPr="001806A3">
        <w:rPr>
          <w:rFonts w:asciiTheme="majorHAnsi" w:eastAsia="Arial" w:hAnsiTheme="majorHAnsi" w:cstheme="majorHAnsi"/>
        </w:rPr>
        <w:t>Scalr</w:t>
      </w:r>
      <w:proofErr w:type="spellEnd"/>
      <w:r w:rsidR="002F333D" w:rsidRPr="001806A3">
        <w:rPr>
          <w:rFonts w:asciiTheme="majorHAnsi" w:eastAsia="Arial" w:hAnsiTheme="majorHAnsi" w:cstheme="majorHAnsi"/>
        </w:rPr>
        <w:t xml:space="preserve"> bar (</w:t>
      </w:r>
      <w:proofErr w:type="spellStart"/>
      <w:r w:rsidR="002F333D" w:rsidRPr="001806A3">
        <w:rPr>
          <w:rFonts w:asciiTheme="majorHAnsi" w:eastAsia="Arial" w:hAnsiTheme="majorHAnsi" w:cstheme="majorHAnsi"/>
        </w:rPr>
        <w:t>Biii</w:t>
      </w:r>
      <w:proofErr w:type="spellEnd"/>
      <w:r w:rsidR="002F333D" w:rsidRPr="001806A3">
        <w:rPr>
          <w:rFonts w:asciiTheme="majorHAnsi" w:eastAsia="Arial" w:hAnsiTheme="majorHAnsi" w:cstheme="majorHAnsi"/>
        </w:rPr>
        <w:t>): 2500 µm.</w:t>
      </w:r>
    </w:p>
    <w:p w14:paraId="56625AAA" w14:textId="77777777" w:rsidR="00084AFB" w:rsidRPr="001806A3" w:rsidRDefault="00084AFB" w:rsidP="00F55564">
      <w:pPr>
        <w:rPr>
          <w:rFonts w:asciiTheme="majorHAnsi" w:eastAsia="Arial" w:hAnsiTheme="majorHAnsi" w:cstheme="majorHAnsi"/>
        </w:rPr>
      </w:pPr>
    </w:p>
    <w:p w14:paraId="2E81D847" w14:textId="48E6CCD1" w:rsidR="00084AFB" w:rsidRPr="001806A3" w:rsidRDefault="00084AFB" w:rsidP="00F55564">
      <w:pPr>
        <w:rPr>
          <w:rFonts w:asciiTheme="majorHAnsi" w:eastAsia="Arial" w:hAnsiTheme="majorHAnsi" w:cstheme="majorHAnsi"/>
        </w:rPr>
      </w:pPr>
      <w:r w:rsidRPr="001806A3">
        <w:rPr>
          <w:rFonts w:asciiTheme="majorHAnsi" w:eastAsia="Arial" w:hAnsiTheme="majorHAnsi" w:cstheme="majorHAnsi"/>
          <w:b/>
          <w:bCs/>
        </w:rPr>
        <w:t xml:space="preserve">Figure </w:t>
      </w:r>
      <w:r w:rsidR="00E35FC4" w:rsidRPr="001806A3">
        <w:rPr>
          <w:rFonts w:asciiTheme="majorHAnsi" w:eastAsia="Arial" w:hAnsiTheme="majorHAnsi" w:cstheme="majorHAnsi"/>
          <w:b/>
          <w:bCs/>
        </w:rPr>
        <w:t>6</w:t>
      </w:r>
      <w:r w:rsidR="00202D0B" w:rsidRPr="001806A3">
        <w:rPr>
          <w:rFonts w:asciiTheme="majorHAnsi" w:eastAsia="Arial" w:hAnsiTheme="majorHAnsi" w:cstheme="majorHAnsi"/>
          <w:b/>
          <w:bCs/>
        </w:rPr>
        <w:t>:</w:t>
      </w:r>
      <w:r w:rsidRPr="001806A3">
        <w:rPr>
          <w:rFonts w:asciiTheme="majorHAnsi" w:eastAsia="Arial" w:hAnsiTheme="majorHAnsi" w:cstheme="majorHAnsi"/>
          <w:b/>
          <w:bCs/>
        </w:rPr>
        <w:t xml:space="preserve"> </w:t>
      </w:r>
      <w:r w:rsidR="00B247AE" w:rsidRPr="001806A3">
        <w:rPr>
          <w:rFonts w:asciiTheme="majorHAnsi" w:eastAsia="Arial" w:hAnsiTheme="majorHAnsi" w:cstheme="majorHAnsi"/>
          <w:b/>
          <w:bCs/>
        </w:rPr>
        <w:t>K</w:t>
      </w:r>
      <w:r w:rsidRPr="001806A3">
        <w:rPr>
          <w:rFonts w:asciiTheme="majorHAnsi" w:eastAsia="Arial" w:hAnsiTheme="majorHAnsi" w:cstheme="majorHAnsi"/>
          <w:b/>
          <w:bCs/>
        </w:rPr>
        <w:t>ey ovarian cell types</w:t>
      </w:r>
      <w:r w:rsidR="00B247AE" w:rsidRPr="001806A3">
        <w:rPr>
          <w:rFonts w:asciiTheme="majorHAnsi" w:eastAsia="Arial" w:hAnsiTheme="majorHAnsi" w:cstheme="majorHAnsi"/>
          <w:b/>
          <w:bCs/>
        </w:rPr>
        <w:t xml:space="preserve"> preserved in ovarian somatic organoids</w:t>
      </w:r>
      <w:r w:rsidRPr="001806A3">
        <w:rPr>
          <w:rFonts w:asciiTheme="majorHAnsi" w:eastAsia="Arial" w:hAnsiTheme="majorHAnsi" w:cstheme="majorHAnsi"/>
          <w:b/>
          <w:bCs/>
        </w:rPr>
        <w:t>.</w:t>
      </w:r>
      <w:r w:rsidRPr="001806A3">
        <w:rPr>
          <w:rFonts w:asciiTheme="majorHAnsi" w:eastAsia="Arial" w:hAnsiTheme="majorHAnsi" w:cstheme="majorHAnsi"/>
        </w:rPr>
        <w:t xml:space="preserve"> </w:t>
      </w:r>
      <w:r w:rsidR="00202D0B" w:rsidRPr="001806A3">
        <w:rPr>
          <w:rFonts w:asciiTheme="majorHAnsi" w:eastAsia="Arial" w:hAnsiTheme="majorHAnsi" w:cstheme="majorHAnsi"/>
        </w:rPr>
        <w:t>(</w:t>
      </w:r>
      <w:r w:rsidR="00E35FC4" w:rsidRPr="001806A3">
        <w:rPr>
          <w:rFonts w:asciiTheme="majorHAnsi" w:eastAsia="Arial" w:hAnsiTheme="majorHAnsi" w:cstheme="majorHAnsi"/>
          <w:b/>
          <w:bCs/>
        </w:rPr>
        <w:t>A</w:t>
      </w:r>
      <w:r w:rsidR="00E35FC4" w:rsidRPr="001806A3">
        <w:rPr>
          <w:rFonts w:asciiTheme="majorHAnsi" w:eastAsia="Arial" w:hAnsiTheme="majorHAnsi" w:cstheme="majorHAnsi"/>
        </w:rPr>
        <w:t xml:space="preserve">) </w:t>
      </w:r>
      <w:r w:rsidR="00372CE9" w:rsidRPr="001806A3">
        <w:rPr>
          <w:rFonts w:asciiTheme="majorHAnsi" w:eastAsia="Arial" w:hAnsiTheme="majorHAnsi" w:cstheme="majorHAnsi"/>
        </w:rPr>
        <w:t xml:space="preserve">Representative images of </w:t>
      </w:r>
      <w:r w:rsidR="00996CD4" w:rsidRPr="001806A3">
        <w:rPr>
          <w:rFonts w:asciiTheme="majorHAnsi" w:eastAsia="Arial" w:hAnsiTheme="majorHAnsi" w:cstheme="majorHAnsi"/>
        </w:rPr>
        <w:t>(</w:t>
      </w:r>
      <w:proofErr w:type="spellStart"/>
      <w:r w:rsidR="00996CD4" w:rsidRPr="001806A3">
        <w:rPr>
          <w:rFonts w:asciiTheme="majorHAnsi" w:eastAsia="Arial" w:hAnsiTheme="majorHAnsi" w:cstheme="majorHAnsi"/>
        </w:rPr>
        <w:t>i</w:t>
      </w:r>
      <w:proofErr w:type="spellEnd"/>
      <w:r w:rsidR="00996CD4" w:rsidRPr="001806A3">
        <w:rPr>
          <w:rFonts w:asciiTheme="majorHAnsi" w:eastAsia="Arial" w:hAnsiTheme="majorHAnsi" w:cstheme="majorHAnsi"/>
        </w:rPr>
        <w:t xml:space="preserve">) </w:t>
      </w:r>
      <w:r w:rsidR="00372CE9" w:rsidRPr="001806A3">
        <w:rPr>
          <w:rFonts w:asciiTheme="majorHAnsi" w:eastAsia="Arial" w:hAnsiTheme="majorHAnsi" w:cstheme="majorHAnsi"/>
        </w:rPr>
        <w:t xml:space="preserve">sealing a </w:t>
      </w:r>
      <w:proofErr w:type="spellStart"/>
      <w:r w:rsidR="00372CE9" w:rsidRPr="001806A3">
        <w:rPr>
          <w:rFonts w:asciiTheme="majorHAnsi" w:eastAsia="Arial" w:hAnsiTheme="majorHAnsi" w:cstheme="majorHAnsi"/>
        </w:rPr>
        <w:t>micromold</w:t>
      </w:r>
      <w:proofErr w:type="spellEnd"/>
      <w:r w:rsidR="00372CE9" w:rsidRPr="001806A3">
        <w:rPr>
          <w:rFonts w:asciiTheme="majorHAnsi" w:eastAsia="Arial" w:hAnsiTheme="majorHAnsi" w:cstheme="majorHAnsi"/>
        </w:rPr>
        <w:t xml:space="preserve"> with agarose at the </w:t>
      </w:r>
      <w:r w:rsidR="00F95D3C" w:rsidRPr="001806A3">
        <w:rPr>
          <w:rFonts w:asciiTheme="majorHAnsi" w:eastAsia="Arial" w:hAnsiTheme="majorHAnsi" w:cstheme="majorHAnsi"/>
        </w:rPr>
        <w:t>end of culture</w:t>
      </w:r>
      <w:r w:rsidR="00372CE9" w:rsidRPr="001806A3">
        <w:rPr>
          <w:rFonts w:asciiTheme="majorHAnsi" w:eastAsia="Arial" w:hAnsiTheme="majorHAnsi" w:cstheme="majorHAnsi"/>
        </w:rPr>
        <w:t xml:space="preserve">, </w:t>
      </w:r>
      <w:r w:rsidR="00996CD4" w:rsidRPr="001806A3">
        <w:rPr>
          <w:rFonts w:asciiTheme="majorHAnsi" w:eastAsia="Arial" w:hAnsiTheme="majorHAnsi" w:cstheme="majorHAnsi"/>
        </w:rPr>
        <w:t xml:space="preserve">(ii) </w:t>
      </w:r>
      <w:r w:rsidR="002F333D" w:rsidRPr="001806A3">
        <w:rPr>
          <w:rFonts w:asciiTheme="majorHAnsi" w:eastAsia="Arial" w:hAnsiTheme="majorHAnsi" w:cstheme="majorHAnsi"/>
        </w:rPr>
        <w:t xml:space="preserve">an </w:t>
      </w:r>
      <w:r w:rsidR="00F95D3C" w:rsidRPr="001806A3">
        <w:rPr>
          <w:rFonts w:asciiTheme="majorHAnsi" w:eastAsia="Arial" w:hAnsiTheme="majorHAnsi" w:cstheme="majorHAnsi"/>
        </w:rPr>
        <w:t xml:space="preserve">uncut </w:t>
      </w:r>
      <w:proofErr w:type="spellStart"/>
      <w:r w:rsidR="002F333D" w:rsidRPr="001806A3">
        <w:rPr>
          <w:rFonts w:asciiTheme="majorHAnsi" w:eastAsia="Arial" w:hAnsiTheme="majorHAnsi" w:cstheme="majorHAnsi"/>
        </w:rPr>
        <w:t>micromold</w:t>
      </w:r>
      <w:proofErr w:type="spellEnd"/>
      <w:r w:rsidR="002F333D" w:rsidRPr="001806A3">
        <w:rPr>
          <w:rFonts w:asciiTheme="majorHAnsi" w:eastAsia="Arial" w:hAnsiTheme="majorHAnsi" w:cstheme="majorHAnsi"/>
        </w:rPr>
        <w:t xml:space="preserve">, </w:t>
      </w:r>
      <w:r w:rsidR="00F95D3C" w:rsidRPr="001806A3">
        <w:rPr>
          <w:rFonts w:asciiTheme="majorHAnsi" w:eastAsia="Arial" w:hAnsiTheme="majorHAnsi" w:cstheme="majorHAnsi"/>
        </w:rPr>
        <w:t xml:space="preserve">and </w:t>
      </w:r>
      <w:r w:rsidR="00996CD4" w:rsidRPr="001806A3">
        <w:rPr>
          <w:rFonts w:asciiTheme="majorHAnsi" w:eastAsia="Arial" w:hAnsiTheme="majorHAnsi" w:cstheme="majorHAnsi"/>
        </w:rPr>
        <w:t xml:space="preserve">(iii) </w:t>
      </w:r>
      <w:r w:rsidR="002F333D" w:rsidRPr="001806A3">
        <w:rPr>
          <w:rFonts w:asciiTheme="majorHAnsi" w:eastAsia="Arial" w:hAnsiTheme="majorHAnsi" w:cstheme="majorHAnsi"/>
        </w:rPr>
        <w:t xml:space="preserve">a </w:t>
      </w:r>
      <w:r w:rsidR="00F95D3C" w:rsidRPr="001806A3">
        <w:rPr>
          <w:rFonts w:asciiTheme="majorHAnsi" w:eastAsia="Arial" w:hAnsiTheme="majorHAnsi" w:cstheme="majorHAnsi"/>
        </w:rPr>
        <w:t xml:space="preserve">sectioned </w:t>
      </w:r>
      <w:proofErr w:type="spellStart"/>
      <w:r w:rsidR="00F95D3C" w:rsidRPr="001806A3">
        <w:rPr>
          <w:rFonts w:asciiTheme="majorHAnsi" w:eastAsia="Arial" w:hAnsiTheme="majorHAnsi" w:cstheme="majorHAnsi"/>
        </w:rPr>
        <w:t>micro</w:t>
      </w:r>
      <w:r w:rsidR="00372CE9" w:rsidRPr="001806A3">
        <w:rPr>
          <w:rFonts w:asciiTheme="majorHAnsi" w:eastAsia="Arial" w:hAnsiTheme="majorHAnsi" w:cstheme="majorHAnsi"/>
        </w:rPr>
        <w:t>mold</w:t>
      </w:r>
      <w:proofErr w:type="spellEnd"/>
      <w:r w:rsidR="00F95D3C" w:rsidRPr="001806A3">
        <w:rPr>
          <w:rFonts w:asciiTheme="majorHAnsi" w:eastAsia="Arial" w:hAnsiTheme="majorHAnsi" w:cstheme="majorHAnsi"/>
        </w:rPr>
        <w:t xml:space="preserve"> embedded in a paraffin block. Microwells can be visualized in </w:t>
      </w:r>
      <w:r w:rsidR="00996CD4" w:rsidRPr="001806A3">
        <w:rPr>
          <w:rFonts w:asciiTheme="majorHAnsi" w:eastAsia="Arial" w:hAnsiTheme="majorHAnsi" w:cstheme="majorHAnsi"/>
        </w:rPr>
        <w:t xml:space="preserve">(iv) </w:t>
      </w:r>
      <w:r w:rsidR="00F95D3C" w:rsidRPr="001806A3">
        <w:rPr>
          <w:rFonts w:asciiTheme="majorHAnsi" w:eastAsia="Arial" w:hAnsiTheme="majorHAnsi" w:cstheme="majorHAnsi"/>
        </w:rPr>
        <w:t xml:space="preserve">mounted sections, and the presence of </w:t>
      </w:r>
      <w:r w:rsidR="00372CE9" w:rsidRPr="001806A3">
        <w:rPr>
          <w:rFonts w:asciiTheme="majorHAnsi" w:eastAsia="Arial" w:hAnsiTheme="majorHAnsi" w:cstheme="majorHAnsi"/>
        </w:rPr>
        <w:t>organoids</w:t>
      </w:r>
      <w:r w:rsidR="00F95D3C" w:rsidRPr="001806A3">
        <w:rPr>
          <w:rFonts w:asciiTheme="majorHAnsi" w:eastAsia="Arial" w:hAnsiTheme="majorHAnsi" w:cstheme="majorHAnsi"/>
        </w:rPr>
        <w:t xml:space="preserve"> within sectioned </w:t>
      </w:r>
      <w:proofErr w:type="spellStart"/>
      <w:r w:rsidR="00F95D3C" w:rsidRPr="001806A3">
        <w:rPr>
          <w:rFonts w:asciiTheme="majorHAnsi" w:eastAsia="Arial" w:hAnsiTheme="majorHAnsi" w:cstheme="majorHAnsi"/>
        </w:rPr>
        <w:t>micro</w:t>
      </w:r>
      <w:r w:rsidR="00372CE9" w:rsidRPr="001806A3">
        <w:rPr>
          <w:rFonts w:asciiTheme="majorHAnsi" w:eastAsia="Arial" w:hAnsiTheme="majorHAnsi" w:cstheme="majorHAnsi"/>
        </w:rPr>
        <w:t>molds</w:t>
      </w:r>
      <w:proofErr w:type="spellEnd"/>
      <w:r w:rsidR="00F95D3C" w:rsidRPr="001806A3">
        <w:rPr>
          <w:rFonts w:asciiTheme="majorHAnsi" w:eastAsia="Arial" w:hAnsiTheme="majorHAnsi" w:cstheme="majorHAnsi"/>
        </w:rPr>
        <w:t xml:space="preserve"> can be </w:t>
      </w:r>
      <w:r w:rsidR="00996CD4" w:rsidRPr="001806A3">
        <w:rPr>
          <w:rFonts w:asciiTheme="majorHAnsi" w:eastAsia="Arial" w:hAnsiTheme="majorHAnsi" w:cstheme="majorHAnsi"/>
        </w:rPr>
        <w:t xml:space="preserve">(v) </w:t>
      </w:r>
      <w:r w:rsidR="00F95D3C" w:rsidRPr="001806A3">
        <w:rPr>
          <w:rFonts w:asciiTheme="majorHAnsi" w:eastAsia="Arial" w:hAnsiTheme="majorHAnsi" w:cstheme="majorHAnsi"/>
        </w:rPr>
        <w:t>confirmed under a microscope prior to</w:t>
      </w:r>
      <w:r w:rsidR="00996CD4" w:rsidRPr="001806A3">
        <w:rPr>
          <w:rFonts w:asciiTheme="majorHAnsi" w:eastAsia="Arial" w:hAnsiTheme="majorHAnsi" w:cstheme="majorHAnsi"/>
        </w:rPr>
        <w:t xml:space="preserve"> (vi)</w:t>
      </w:r>
      <w:r w:rsidR="00F95D3C" w:rsidRPr="001806A3">
        <w:rPr>
          <w:rFonts w:asciiTheme="majorHAnsi" w:eastAsia="Arial" w:hAnsiTheme="majorHAnsi" w:cstheme="majorHAnsi"/>
        </w:rPr>
        <w:t xml:space="preserve"> histological staining.</w:t>
      </w:r>
      <w:r w:rsidR="00E35FC4" w:rsidRPr="001806A3">
        <w:rPr>
          <w:rFonts w:asciiTheme="majorHAnsi" w:eastAsia="Arial" w:hAnsiTheme="majorHAnsi" w:cstheme="majorHAnsi"/>
        </w:rPr>
        <w:t xml:space="preserve"> </w:t>
      </w:r>
      <w:r w:rsidR="002B061C" w:rsidRPr="001806A3">
        <w:rPr>
          <w:rFonts w:asciiTheme="majorHAnsi" w:eastAsia="Arial" w:hAnsiTheme="majorHAnsi" w:cstheme="majorHAnsi"/>
        </w:rPr>
        <w:t>(</w:t>
      </w:r>
      <w:r w:rsidR="00E35FC4" w:rsidRPr="001806A3">
        <w:rPr>
          <w:rFonts w:asciiTheme="majorHAnsi" w:eastAsia="Arial" w:hAnsiTheme="majorHAnsi" w:cstheme="majorHAnsi"/>
          <w:b/>
          <w:bCs/>
        </w:rPr>
        <w:t>B</w:t>
      </w:r>
      <w:r w:rsidR="00E35FC4" w:rsidRPr="001806A3">
        <w:rPr>
          <w:rFonts w:asciiTheme="majorHAnsi" w:eastAsia="Arial" w:hAnsiTheme="majorHAnsi" w:cstheme="majorHAnsi"/>
        </w:rPr>
        <w:t xml:space="preserve">) </w:t>
      </w:r>
      <w:r w:rsidRPr="001806A3">
        <w:rPr>
          <w:rFonts w:asciiTheme="majorHAnsi" w:eastAsia="Arial" w:hAnsiTheme="majorHAnsi" w:cstheme="majorHAnsi"/>
        </w:rPr>
        <w:t>Representative images of mouse ovarian tissue sections and ovarian somatic organoid sections following immunohistochemical staining using antibodies against Vimentin, F4/80, Foxl2, and 3</w:t>
      </w:r>
      <w:r w:rsidRPr="001806A3">
        <w:rPr>
          <w:rFonts w:asciiTheme="majorHAnsi" w:eastAsia="Arial" w:hAnsiTheme="majorHAnsi" w:cstheme="majorHAnsi"/>
          <w:lang w:val="el-GR"/>
        </w:rPr>
        <w:t>β</w:t>
      </w:r>
      <w:r w:rsidRPr="001806A3">
        <w:rPr>
          <w:rFonts w:asciiTheme="majorHAnsi" w:eastAsia="Arial" w:hAnsiTheme="majorHAnsi" w:cstheme="majorHAnsi"/>
        </w:rPr>
        <w:t xml:space="preserve">-HSD. Scale bars = 20 µm. </w:t>
      </w:r>
      <w:r w:rsidR="002F333D" w:rsidRPr="001806A3">
        <w:rPr>
          <w:rFonts w:asciiTheme="majorHAnsi" w:eastAsia="Arial" w:hAnsiTheme="majorHAnsi" w:cstheme="majorHAnsi"/>
        </w:rPr>
        <w:t>Abbreviations: H&amp;E = hematoxylin and eosin. This figure has been a</w:t>
      </w:r>
      <w:r w:rsidR="00E35FC4" w:rsidRPr="001806A3">
        <w:rPr>
          <w:rFonts w:asciiTheme="majorHAnsi" w:eastAsia="Arial" w:hAnsiTheme="majorHAnsi" w:cstheme="majorHAnsi"/>
        </w:rPr>
        <w:t>dapted</w:t>
      </w:r>
      <w:r w:rsidR="002F333D" w:rsidRPr="001806A3">
        <w:rPr>
          <w:rFonts w:asciiTheme="majorHAnsi" w:eastAsia="Arial" w:hAnsiTheme="majorHAnsi" w:cstheme="majorHAnsi"/>
        </w:rPr>
        <w:t xml:space="preserve"> with permission </w:t>
      </w:r>
      <w:r w:rsidR="00E35FC4" w:rsidRPr="001806A3">
        <w:rPr>
          <w:rFonts w:asciiTheme="majorHAnsi" w:eastAsia="Arial" w:hAnsiTheme="majorHAnsi" w:cstheme="majorHAnsi"/>
        </w:rPr>
        <w:t xml:space="preserve">from </w:t>
      </w:r>
      <w:r w:rsidR="008D0DC9" w:rsidRPr="001806A3">
        <w:rPr>
          <w:rFonts w:asciiTheme="majorHAnsi" w:eastAsia="Arial" w:hAnsiTheme="majorHAnsi" w:cstheme="majorHAnsi"/>
        </w:rPr>
        <w:t>Dipali et al</w:t>
      </w:r>
      <w:r w:rsidR="002F333D" w:rsidRPr="001806A3">
        <w:rPr>
          <w:rFonts w:asciiTheme="majorHAnsi" w:eastAsia="Arial" w:hAnsiTheme="majorHAnsi" w:cstheme="majorHAnsi"/>
        </w:rPr>
        <w:t>.</w:t>
      </w:r>
      <w:r w:rsidR="006D08AD" w:rsidRPr="001806A3">
        <w:rPr>
          <w:rFonts w:asciiTheme="majorHAnsi" w:eastAsia="Arial"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eastAsia="Arial" w:hAnsiTheme="majorHAnsi" w:cstheme="majorHAnsi"/>
        </w:rPr>
        <w:instrText xml:space="preserve"> ADDIN EN.CITE </w:instrText>
      </w:r>
      <w:r w:rsidR="00E3271D" w:rsidRPr="001806A3">
        <w:rPr>
          <w:rFonts w:asciiTheme="majorHAnsi" w:eastAsia="Arial"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eastAsia="Arial" w:hAnsiTheme="majorHAnsi" w:cstheme="majorHAnsi"/>
        </w:rPr>
        <w:instrText xml:space="preserve"> ADDIN EN.CITE.DATA </w:instrText>
      </w:r>
      <w:r w:rsidR="00E3271D" w:rsidRPr="001806A3">
        <w:rPr>
          <w:rFonts w:asciiTheme="majorHAnsi" w:eastAsia="Arial" w:hAnsiTheme="majorHAnsi" w:cstheme="majorHAnsi"/>
        </w:rPr>
      </w:r>
      <w:r w:rsidR="00E3271D" w:rsidRPr="001806A3">
        <w:rPr>
          <w:rFonts w:asciiTheme="majorHAnsi" w:eastAsia="Arial" w:hAnsiTheme="majorHAnsi" w:cstheme="majorHAnsi"/>
        </w:rPr>
        <w:fldChar w:fldCharType="end"/>
      </w:r>
      <w:r w:rsidR="006D08AD" w:rsidRPr="001806A3">
        <w:rPr>
          <w:rFonts w:asciiTheme="majorHAnsi" w:eastAsia="Arial" w:hAnsiTheme="majorHAnsi" w:cstheme="majorHAnsi"/>
        </w:rPr>
      </w:r>
      <w:r w:rsidR="006D08AD" w:rsidRPr="001806A3">
        <w:rPr>
          <w:rFonts w:asciiTheme="majorHAnsi" w:eastAsia="Arial" w:hAnsiTheme="majorHAnsi" w:cstheme="majorHAnsi"/>
        </w:rPr>
        <w:fldChar w:fldCharType="separate"/>
      </w:r>
      <w:r w:rsidR="002F333D" w:rsidRPr="001806A3">
        <w:rPr>
          <w:rFonts w:asciiTheme="majorHAnsi" w:eastAsia="Arial" w:hAnsiTheme="majorHAnsi" w:cstheme="majorHAnsi"/>
          <w:noProof/>
          <w:vertAlign w:val="superscript"/>
        </w:rPr>
        <w:t>19</w:t>
      </w:r>
      <w:r w:rsidR="006D08AD" w:rsidRPr="001806A3">
        <w:rPr>
          <w:rFonts w:asciiTheme="majorHAnsi" w:eastAsia="Arial" w:hAnsiTheme="majorHAnsi" w:cstheme="majorHAnsi"/>
        </w:rPr>
        <w:fldChar w:fldCharType="end"/>
      </w:r>
      <w:r w:rsidR="00E35FC4" w:rsidRPr="001806A3">
        <w:rPr>
          <w:rFonts w:asciiTheme="majorHAnsi" w:eastAsia="Arial" w:hAnsiTheme="majorHAnsi" w:cstheme="majorHAnsi"/>
        </w:rPr>
        <w:t>.</w:t>
      </w:r>
      <w:r w:rsidR="00FD041A" w:rsidRPr="001806A3">
        <w:rPr>
          <w:rFonts w:asciiTheme="majorHAnsi" w:eastAsia="Arial" w:hAnsiTheme="majorHAnsi" w:cstheme="majorHAnsi"/>
        </w:rPr>
        <w:t xml:space="preserve"> </w:t>
      </w:r>
    </w:p>
    <w:p w14:paraId="7DCA1599" w14:textId="77777777" w:rsidR="00E35FC4" w:rsidRPr="001806A3" w:rsidRDefault="00E35FC4" w:rsidP="00F55564">
      <w:pPr>
        <w:rPr>
          <w:rFonts w:asciiTheme="majorHAnsi" w:eastAsia="Arial" w:hAnsiTheme="majorHAnsi" w:cstheme="majorHAnsi"/>
        </w:rPr>
      </w:pPr>
    </w:p>
    <w:p w14:paraId="6910AF1D" w14:textId="5F920E8E" w:rsidR="00E35FC4" w:rsidRPr="001806A3" w:rsidRDefault="00E35FC4" w:rsidP="00F55564">
      <w:pPr>
        <w:rPr>
          <w:rFonts w:asciiTheme="majorHAnsi" w:eastAsia="Arial" w:hAnsiTheme="majorHAnsi" w:cstheme="majorHAnsi"/>
        </w:rPr>
      </w:pPr>
      <w:r w:rsidRPr="001806A3">
        <w:rPr>
          <w:rFonts w:asciiTheme="majorHAnsi" w:eastAsia="Arial" w:hAnsiTheme="majorHAnsi" w:cstheme="majorHAnsi"/>
          <w:b/>
          <w:bCs/>
        </w:rPr>
        <w:t>Figure 7</w:t>
      </w:r>
      <w:r w:rsidR="00B247AE" w:rsidRPr="001806A3">
        <w:rPr>
          <w:rFonts w:asciiTheme="majorHAnsi" w:eastAsia="Arial" w:hAnsiTheme="majorHAnsi" w:cstheme="majorHAnsi"/>
          <w:b/>
          <w:bCs/>
        </w:rPr>
        <w:t>:</w:t>
      </w:r>
      <w:r w:rsidRPr="001806A3">
        <w:rPr>
          <w:rFonts w:asciiTheme="majorHAnsi" w:eastAsia="Arial" w:hAnsiTheme="majorHAnsi" w:cstheme="majorHAnsi"/>
          <w:b/>
          <w:bCs/>
        </w:rPr>
        <w:t xml:space="preserve"> </w:t>
      </w:r>
      <w:r w:rsidR="002576F1" w:rsidRPr="001806A3">
        <w:rPr>
          <w:rFonts w:asciiTheme="majorHAnsi" w:eastAsia="Arial" w:hAnsiTheme="majorHAnsi" w:cstheme="majorHAnsi"/>
          <w:b/>
          <w:bCs/>
        </w:rPr>
        <w:t>Co-culture of o</w:t>
      </w:r>
      <w:r w:rsidRPr="001806A3">
        <w:rPr>
          <w:rFonts w:asciiTheme="majorHAnsi" w:eastAsia="Arial" w:hAnsiTheme="majorHAnsi" w:cstheme="majorHAnsi"/>
          <w:b/>
          <w:bCs/>
        </w:rPr>
        <w:t>varian somatic organoids with follicles and ovarian cancer cells.</w:t>
      </w:r>
      <w:r w:rsidRPr="001806A3">
        <w:rPr>
          <w:rFonts w:asciiTheme="majorHAnsi" w:eastAsia="Arial" w:hAnsiTheme="majorHAnsi" w:cstheme="majorHAnsi"/>
        </w:rPr>
        <w:t xml:space="preserve"> </w:t>
      </w:r>
      <w:r w:rsidR="004C19A8" w:rsidRPr="001806A3">
        <w:rPr>
          <w:rFonts w:asciiTheme="majorHAnsi" w:eastAsia="Arial" w:hAnsiTheme="majorHAnsi" w:cstheme="majorHAnsi"/>
        </w:rPr>
        <w:t>(</w:t>
      </w:r>
      <w:r w:rsidRPr="001806A3">
        <w:rPr>
          <w:rFonts w:asciiTheme="majorHAnsi" w:eastAsia="Arial" w:hAnsiTheme="majorHAnsi" w:cstheme="majorHAnsi"/>
          <w:b/>
          <w:bCs/>
        </w:rPr>
        <w:t>A</w:t>
      </w:r>
      <w:r w:rsidRPr="001806A3">
        <w:rPr>
          <w:rFonts w:asciiTheme="majorHAnsi" w:eastAsia="Arial" w:hAnsiTheme="majorHAnsi" w:cstheme="majorHAnsi"/>
        </w:rPr>
        <w:t xml:space="preserve">) </w:t>
      </w:r>
      <w:r w:rsidR="00B86FD4" w:rsidRPr="001806A3">
        <w:rPr>
          <w:rFonts w:asciiTheme="majorHAnsi" w:eastAsia="Arial" w:hAnsiTheme="majorHAnsi" w:cstheme="majorHAnsi"/>
        </w:rPr>
        <w:t xml:space="preserve">Organoid cytokine secretion was measured per agarose </w:t>
      </w:r>
      <w:proofErr w:type="spellStart"/>
      <w:r w:rsidR="00B86FD4" w:rsidRPr="001806A3">
        <w:rPr>
          <w:rFonts w:asciiTheme="majorHAnsi" w:eastAsia="Arial" w:hAnsiTheme="majorHAnsi" w:cstheme="majorHAnsi"/>
        </w:rPr>
        <w:t>micromold</w:t>
      </w:r>
      <w:proofErr w:type="spellEnd"/>
      <w:r w:rsidR="00B86FD4" w:rsidRPr="001806A3">
        <w:rPr>
          <w:rFonts w:asciiTheme="majorHAnsi" w:eastAsia="Arial" w:hAnsiTheme="majorHAnsi" w:cstheme="majorHAnsi"/>
        </w:rPr>
        <w:t xml:space="preserve"> at day 5 of culture and was normalized to conditioned media from agarose </w:t>
      </w:r>
      <w:proofErr w:type="spellStart"/>
      <w:r w:rsidR="00B86FD4" w:rsidRPr="001806A3">
        <w:rPr>
          <w:rFonts w:asciiTheme="majorHAnsi" w:eastAsia="Arial" w:hAnsiTheme="majorHAnsi" w:cstheme="majorHAnsi"/>
        </w:rPr>
        <w:t>micromolds</w:t>
      </w:r>
      <w:proofErr w:type="spellEnd"/>
      <w:r w:rsidR="00B86FD4" w:rsidRPr="001806A3">
        <w:rPr>
          <w:rFonts w:asciiTheme="majorHAnsi" w:eastAsia="Arial" w:hAnsiTheme="majorHAnsi" w:cstheme="majorHAnsi"/>
        </w:rPr>
        <w:t xml:space="preserve"> without organoids. N = 4 agarose </w:t>
      </w:r>
      <w:proofErr w:type="spellStart"/>
      <w:r w:rsidR="00B86FD4" w:rsidRPr="001806A3">
        <w:rPr>
          <w:rFonts w:asciiTheme="majorHAnsi" w:eastAsia="Arial" w:hAnsiTheme="majorHAnsi" w:cstheme="majorHAnsi"/>
        </w:rPr>
        <w:t>micromolds</w:t>
      </w:r>
      <w:proofErr w:type="spellEnd"/>
      <w:r w:rsidR="00B86FD4" w:rsidRPr="001806A3">
        <w:rPr>
          <w:rFonts w:asciiTheme="majorHAnsi" w:eastAsia="Arial" w:hAnsiTheme="majorHAnsi" w:cstheme="majorHAnsi"/>
        </w:rPr>
        <w:t>.</w:t>
      </w:r>
      <w:r w:rsidRPr="001806A3">
        <w:rPr>
          <w:rFonts w:asciiTheme="majorHAnsi" w:eastAsia="Arial" w:hAnsiTheme="majorHAnsi" w:cstheme="majorHAnsi"/>
        </w:rPr>
        <w:t xml:space="preserve"> </w:t>
      </w:r>
      <w:r w:rsidR="004C19A8" w:rsidRPr="001806A3">
        <w:rPr>
          <w:rFonts w:asciiTheme="majorHAnsi" w:eastAsia="Arial" w:hAnsiTheme="majorHAnsi" w:cstheme="majorHAnsi"/>
        </w:rPr>
        <w:t>(</w:t>
      </w:r>
      <w:r w:rsidRPr="001806A3">
        <w:rPr>
          <w:rFonts w:asciiTheme="majorHAnsi" w:eastAsia="Arial" w:hAnsiTheme="majorHAnsi" w:cstheme="majorHAnsi"/>
          <w:b/>
          <w:bCs/>
        </w:rPr>
        <w:t>B</w:t>
      </w:r>
      <w:r w:rsidRPr="001806A3">
        <w:rPr>
          <w:rFonts w:asciiTheme="majorHAnsi" w:eastAsia="Arial" w:hAnsiTheme="majorHAnsi" w:cstheme="majorHAnsi"/>
        </w:rPr>
        <w:t xml:space="preserve">) Representative transmitted light images of ovarian follicles at days 0, 4, and 8 of culture with or without (control) organoids. Scale bars = 400 µm. Quantification of </w:t>
      </w:r>
      <w:r w:rsidR="004C19A8" w:rsidRPr="001806A3">
        <w:rPr>
          <w:rFonts w:asciiTheme="majorHAnsi" w:eastAsia="Arial" w:hAnsiTheme="majorHAnsi" w:cstheme="majorHAnsi"/>
        </w:rPr>
        <w:t>(</w:t>
      </w:r>
      <w:proofErr w:type="spellStart"/>
      <w:r w:rsidR="004C19A8" w:rsidRPr="001806A3">
        <w:rPr>
          <w:rFonts w:asciiTheme="majorHAnsi" w:eastAsia="Arial" w:hAnsiTheme="majorHAnsi" w:cstheme="majorHAnsi"/>
        </w:rPr>
        <w:t>i</w:t>
      </w:r>
      <w:proofErr w:type="spellEnd"/>
      <w:r w:rsidR="004C19A8" w:rsidRPr="001806A3">
        <w:rPr>
          <w:rFonts w:asciiTheme="majorHAnsi" w:eastAsia="Arial" w:hAnsiTheme="majorHAnsi" w:cstheme="majorHAnsi"/>
        </w:rPr>
        <w:t xml:space="preserve">) </w:t>
      </w:r>
      <w:r w:rsidRPr="001806A3">
        <w:rPr>
          <w:rFonts w:asciiTheme="majorHAnsi" w:eastAsia="Arial" w:hAnsiTheme="majorHAnsi" w:cstheme="majorHAnsi"/>
        </w:rPr>
        <w:t>follicle survival and</w:t>
      </w:r>
      <w:r w:rsidR="004C19A8" w:rsidRPr="001806A3">
        <w:rPr>
          <w:rFonts w:asciiTheme="majorHAnsi" w:eastAsia="Arial" w:hAnsiTheme="majorHAnsi" w:cstheme="majorHAnsi"/>
        </w:rPr>
        <w:t xml:space="preserve"> (ii)</w:t>
      </w:r>
      <w:r w:rsidRPr="001806A3">
        <w:rPr>
          <w:rFonts w:asciiTheme="majorHAnsi" w:eastAsia="Arial" w:hAnsiTheme="majorHAnsi" w:cstheme="majorHAnsi"/>
        </w:rPr>
        <w:t xml:space="preserve"> growth </w:t>
      </w:r>
      <w:r w:rsidR="00812467" w:rsidRPr="001806A3">
        <w:rPr>
          <w:rFonts w:asciiTheme="majorHAnsi" w:eastAsia="Arial" w:hAnsiTheme="majorHAnsi" w:cstheme="majorHAnsi"/>
        </w:rPr>
        <w:t xml:space="preserve">over 8 days of culture with or without (control) organoids. Data </w:t>
      </w:r>
      <w:r w:rsidR="004C19A8" w:rsidRPr="001806A3">
        <w:rPr>
          <w:rFonts w:asciiTheme="majorHAnsi" w:eastAsia="Arial" w:hAnsiTheme="majorHAnsi" w:cstheme="majorHAnsi"/>
        </w:rPr>
        <w:t>are</w:t>
      </w:r>
      <w:r w:rsidR="00812467" w:rsidRPr="001806A3">
        <w:rPr>
          <w:rFonts w:asciiTheme="majorHAnsi" w:eastAsia="Arial" w:hAnsiTheme="majorHAnsi" w:cstheme="majorHAnsi"/>
        </w:rPr>
        <w:t xml:space="preserve"> shown as mean </w:t>
      </w:r>
      <w:r w:rsidR="002F333D" w:rsidRPr="001806A3">
        <w:rPr>
          <w:rFonts w:asciiTheme="majorHAnsi" w:eastAsia="Arial" w:hAnsiTheme="majorHAnsi" w:cstheme="majorHAnsi"/>
        </w:rPr>
        <w:t xml:space="preserve">± </w:t>
      </w:r>
      <w:r w:rsidR="00812467" w:rsidRPr="001806A3">
        <w:rPr>
          <w:rFonts w:asciiTheme="majorHAnsi" w:eastAsia="Arial" w:hAnsiTheme="majorHAnsi" w:cstheme="majorHAnsi"/>
        </w:rPr>
        <w:t xml:space="preserve">SD. </w:t>
      </w:r>
      <w:r w:rsidR="00DE202B" w:rsidRPr="001806A3">
        <w:rPr>
          <w:rFonts w:asciiTheme="majorHAnsi" w:eastAsia="Arial" w:hAnsiTheme="majorHAnsi" w:cstheme="majorHAnsi"/>
        </w:rPr>
        <w:t xml:space="preserve">Some error bars are too small to be visualized. </w:t>
      </w:r>
      <w:r w:rsidR="00812467" w:rsidRPr="001806A3">
        <w:rPr>
          <w:rFonts w:asciiTheme="majorHAnsi" w:eastAsia="Arial" w:hAnsiTheme="majorHAnsi" w:cstheme="majorHAnsi"/>
        </w:rPr>
        <w:t xml:space="preserve">N = 56 follicles per group. **P &lt; 0.01. </w:t>
      </w:r>
      <w:r w:rsidR="004C19A8" w:rsidRPr="001806A3">
        <w:rPr>
          <w:rFonts w:asciiTheme="majorHAnsi" w:eastAsia="Arial" w:hAnsiTheme="majorHAnsi" w:cstheme="majorHAnsi"/>
        </w:rPr>
        <w:t>(</w:t>
      </w:r>
      <w:r w:rsidR="00812467" w:rsidRPr="001806A3">
        <w:rPr>
          <w:rFonts w:asciiTheme="majorHAnsi" w:eastAsia="Arial" w:hAnsiTheme="majorHAnsi" w:cstheme="majorHAnsi"/>
          <w:b/>
          <w:bCs/>
        </w:rPr>
        <w:t>C</w:t>
      </w:r>
      <w:r w:rsidR="00812467" w:rsidRPr="001806A3">
        <w:rPr>
          <w:rFonts w:asciiTheme="majorHAnsi" w:eastAsia="Arial" w:hAnsiTheme="majorHAnsi" w:cstheme="majorHAnsi"/>
        </w:rPr>
        <w:t>) Representative transmitted light (top) and</w:t>
      </w:r>
      <w:r w:rsidR="00372CE9" w:rsidRPr="001806A3">
        <w:rPr>
          <w:rFonts w:asciiTheme="majorHAnsi" w:eastAsia="Arial" w:hAnsiTheme="majorHAnsi" w:cstheme="majorHAnsi"/>
        </w:rPr>
        <w:t xml:space="preserve"> fluorescent</w:t>
      </w:r>
      <w:r w:rsidR="00812467" w:rsidRPr="001806A3">
        <w:rPr>
          <w:rFonts w:asciiTheme="majorHAnsi" w:eastAsia="Arial" w:hAnsiTheme="majorHAnsi" w:cstheme="majorHAnsi"/>
        </w:rPr>
        <w:t xml:space="preserve"> (bottom) images of primary ovarian somatic cells cultured </w:t>
      </w:r>
      <w:r w:rsidR="00372CE9" w:rsidRPr="001806A3">
        <w:rPr>
          <w:rFonts w:asciiTheme="majorHAnsi" w:eastAsia="Arial" w:hAnsiTheme="majorHAnsi" w:cstheme="majorHAnsi"/>
        </w:rPr>
        <w:t xml:space="preserve">at a 10:1 ratio </w:t>
      </w:r>
      <w:r w:rsidR="00812467" w:rsidRPr="001806A3">
        <w:rPr>
          <w:rFonts w:asciiTheme="majorHAnsi" w:eastAsia="Arial" w:hAnsiTheme="majorHAnsi" w:cstheme="majorHAnsi"/>
        </w:rPr>
        <w:t xml:space="preserve">with </w:t>
      </w:r>
      <w:r w:rsidR="00CD05FA" w:rsidRPr="001806A3">
        <w:rPr>
          <w:rFonts w:asciiTheme="majorHAnsi" w:eastAsia="Arial" w:hAnsiTheme="majorHAnsi" w:cstheme="majorHAnsi"/>
        </w:rPr>
        <w:t>red fluorescent protein-</w:t>
      </w:r>
      <w:r w:rsidR="00812467" w:rsidRPr="001806A3">
        <w:rPr>
          <w:rFonts w:asciiTheme="majorHAnsi" w:eastAsia="Arial" w:hAnsiTheme="majorHAnsi" w:cstheme="majorHAnsi"/>
        </w:rPr>
        <w:t xml:space="preserve">tagged ovarian cancer cells (OVCAR8-RFP) in organoids at days 1, 3, and 5 of culture. Scale bars = 400 µm. </w:t>
      </w:r>
      <w:r w:rsidR="004C19A8" w:rsidRPr="001806A3">
        <w:rPr>
          <w:rFonts w:asciiTheme="majorHAnsi" w:eastAsia="Arial" w:hAnsiTheme="majorHAnsi" w:cstheme="majorHAnsi"/>
        </w:rPr>
        <w:t xml:space="preserve">Abbreviation: </w:t>
      </w:r>
      <w:r w:rsidR="00E11E30" w:rsidRPr="001806A3">
        <w:rPr>
          <w:rFonts w:asciiTheme="majorHAnsi" w:eastAsia="Arial" w:hAnsiTheme="majorHAnsi" w:cstheme="majorHAnsi"/>
        </w:rPr>
        <w:t xml:space="preserve">RFP = red fluorescent protein. </w:t>
      </w:r>
    </w:p>
    <w:p w14:paraId="1C72CBF3" w14:textId="77777777" w:rsidR="00EB5B0A" w:rsidRPr="001806A3" w:rsidRDefault="00EB5B0A" w:rsidP="00F55564">
      <w:pPr>
        <w:rPr>
          <w:rFonts w:asciiTheme="majorHAnsi" w:eastAsia="Arial" w:hAnsiTheme="majorHAnsi" w:cstheme="majorHAnsi"/>
        </w:rPr>
      </w:pPr>
    </w:p>
    <w:p w14:paraId="6230CF8E" w14:textId="39F7DCEC" w:rsidR="00C37820" w:rsidRPr="001806A3" w:rsidRDefault="00EB5B0A" w:rsidP="00F55564">
      <w:pPr>
        <w:rPr>
          <w:rFonts w:asciiTheme="majorHAnsi" w:eastAsia="Arial" w:hAnsiTheme="majorHAnsi" w:cstheme="majorHAnsi"/>
        </w:rPr>
      </w:pPr>
      <w:r w:rsidRPr="001806A3">
        <w:rPr>
          <w:rFonts w:asciiTheme="majorHAnsi" w:eastAsia="Arial" w:hAnsiTheme="majorHAnsi" w:cstheme="majorHAnsi"/>
          <w:b/>
          <w:bCs/>
        </w:rPr>
        <w:t xml:space="preserve">Figure </w:t>
      </w:r>
      <w:r w:rsidR="00E35FC4" w:rsidRPr="001806A3">
        <w:rPr>
          <w:rFonts w:asciiTheme="majorHAnsi" w:eastAsia="Arial" w:hAnsiTheme="majorHAnsi" w:cstheme="majorHAnsi"/>
          <w:b/>
          <w:bCs/>
        </w:rPr>
        <w:t>8</w:t>
      </w:r>
      <w:r w:rsidR="00FF543D" w:rsidRPr="001806A3">
        <w:rPr>
          <w:rFonts w:asciiTheme="majorHAnsi" w:eastAsia="Arial" w:hAnsiTheme="majorHAnsi" w:cstheme="majorHAnsi"/>
          <w:b/>
          <w:bCs/>
        </w:rPr>
        <w:t>:</w:t>
      </w:r>
      <w:r w:rsidRPr="001806A3">
        <w:rPr>
          <w:rFonts w:asciiTheme="majorHAnsi" w:eastAsia="Arial" w:hAnsiTheme="majorHAnsi" w:cstheme="majorHAnsi"/>
          <w:b/>
          <w:bCs/>
        </w:rPr>
        <w:t xml:space="preserve"> </w:t>
      </w:r>
      <w:r w:rsidR="00FF543D" w:rsidRPr="001806A3">
        <w:rPr>
          <w:rFonts w:asciiTheme="majorHAnsi" w:eastAsia="Arial" w:hAnsiTheme="majorHAnsi" w:cstheme="majorHAnsi"/>
          <w:b/>
          <w:bCs/>
        </w:rPr>
        <w:t>Culture of o</w:t>
      </w:r>
      <w:r w:rsidRPr="001806A3">
        <w:rPr>
          <w:rFonts w:asciiTheme="majorHAnsi" w:eastAsia="Arial" w:hAnsiTheme="majorHAnsi" w:cstheme="majorHAnsi"/>
          <w:b/>
          <w:bCs/>
        </w:rPr>
        <w:t xml:space="preserve">varian somatic organoids for </w:t>
      </w:r>
      <w:r w:rsidR="00FF543D" w:rsidRPr="001806A3">
        <w:rPr>
          <w:rFonts w:asciiTheme="majorHAnsi" w:eastAsia="Arial" w:hAnsiTheme="majorHAnsi" w:cstheme="majorHAnsi"/>
          <w:b/>
          <w:bCs/>
        </w:rPr>
        <w:t>3</w:t>
      </w:r>
      <w:r w:rsidR="00296418" w:rsidRPr="001806A3">
        <w:rPr>
          <w:rFonts w:asciiTheme="majorHAnsi" w:eastAsia="Arial" w:hAnsiTheme="majorHAnsi" w:cstheme="majorHAnsi"/>
          <w:b/>
          <w:bCs/>
        </w:rPr>
        <w:t xml:space="preserve"> weeks with high viability.</w:t>
      </w:r>
      <w:r w:rsidR="00296418" w:rsidRPr="001806A3">
        <w:rPr>
          <w:rFonts w:asciiTheme="majorHAnsi" w:eastAsia="Arial" w:hAnsiTheme="majorHAnsi" w:cstheme="majorHAnsi"/>
        </w:rPr>
        <w:t xml:space="preserve"> </w:t>
      </w:r>
      <w:r w:rsidR="00FF543D" w:rsidRPr="001806A3">
        <w:rPr>
          <w:rFonts w:asciiTheme="majorHAnsi" w:eastAsia="Arial" w:hAnsiTheme="majorHAnsi" w:cstheme="majorHAnsi"/>
        </w:rPr>
        <w:t>(</w:t>
      </w:r>
      <w:r w:rsidR="00E35FC4" w:rsidRPr="001806A3">
        <w:rPr>
          <w:rFonts w:asciiTheme="majorHAnsi" w:eastAsia="Arial" w:hAnsiTheme="majorHAnsi" w:cstheme="majorHAnsi"/>
          <w:b/>
          <w:bCs/>
        </w:rPr>
        <w:t>A</w:t>
      </w:r>
      <w:r w:rsidR="00E35FC4" w:rsidRPr="001806A3">
        <w:rPr>
          <w:rFonts w:asciiTheme="majorHAnsi" w:eastAsia="Arial" w:hAnsiTheme="majorHAnsi" w:cstheme="majorHAnsi"/>
        </w:rPr>
        <w:t xml:space="preserve">) Representative transmitted light images of organoids on days 1, 7, 13, and 21 of culture. </w:t>
      </w:r>
      <w:r w:rsidR="00812467" w:rsidRPr="001806A3">
        <w:rPr>
          <w:rFonts w:asciiTheme="majorHAnsi" w:eastAsia="Arial" w:hAnsiTheme="majorHAnsi" w:cstheme="majorHAnsi"/>
        </w:rPr>
        <w:t xml:space="preserve">Scale bars = 400 µm. </w:t>
      </w:r>
      <w:r w:rsidR="00FF543D" w:rsidRPr="001806A3">
        <w:rPr>
          <w:rFonts w:asciiTheme="majorHAnsi" w:eastAsia="Arial" w:hAnsiTheme="majorHAnsi" w:cstheme="majorHAnsi"/>
        </w:rPr>
        <w:t>(</w:t>
      </w:r>
      <w:r w:rsidR="00E35FC4" w:rsidRPr="001806A3">
        <w:rPr>
          <w:rFonts w:asciiTheme="majorHAnsi" w:eastAsia="Arial" w:hAnsiTheme="majorHAnsi" w:cstheme="majorHAnsi"/>
          <w:b/>
          <w:bCs/>
        </w:rPr>
        <w:t>B</w:t>
      </w:r>
      <w:r w:rsidR="00E35FC4" w:rsidRPr="001806A3">
        <w:rPr>
          <w:rFonts w:asciiTheme="majorHAnsi" w:eastAsia="Arial" w:hAnsiTheme="majorHAnsi" w:cstheme="majorHAnsi"/>
        </w:rPr>
        <w:t xml:space="preserve">) Quantification of average organoid area at days 1, 7, 13, and 21 of culture. Data </w:t>
      </w:r>
      <w:r w:rsidR="00FF543D" w:rsidRPr="001806A3">
        <w:rPr>
          <w:rFonts w:asciiTheme="majorHAnsi" w:eastAsia="Arial" w:hAnsiTheme="majorHAnsi" w:cstheme="majorHAnsi"/>
        </w:rPr>
        <w:t>are</w:t>
      </w:r>
      <w:r w:rsidR="00E35FC4" w:rsidRPr="001806A3">
        <w:rPr>
          <w:rFonts w:asciiTheme="majorHAnsi" w:eastAsia="Arial" w:hAnsiTheme="majorHAnsi" w:cstheme="majorHAnsi"/>
        </w:rPr>
        <w:t xml:space="preserve"> shown as mean </w:t>
      </w:r>
      <w:r w:rsidR="00E35FC4" w:rsidRPr="001806A3">
        <w:rPr>
          <w:rFonts w:asciiTheme="majorHAnsi" w:eastAsia="Arial" w:hAnsiTheme="majorHAnsi" w:cstheme="majorHAnsi"/>
        </w:rPr>
        <w:sym w:font="Symbol" w:char="F0B1"/>
      </w:r>
      <w:r w:rsidR="00E35FC4" w:rsidRPr="001806A3">
        <w:rPr>
          <w:rFonts w:asciiTheme="majorHAnsi" w:eastAsia="Arial" w:hAnsiTheme="majorHAnsi" w:cstheme="majorHAnsi"/>
        </w:rPr>
        <w:t xml:space="preserve"> SEM. N = 2 agarose </w:t>
      </w:r>
      <w:proofErr w:type="spellStart"/>
      <w:r w:rsidR="00E35FC4" w:rsidRPr="001806A3">
        <w:rPr>
          <w:rFonts w:asciiTheme="majorHAnsi" w:eastAsia="Arial" w:hAnsiTheme="majorHAnsi" w:cstheme="majorHAnsi"/>
        </w:rPr>
        <w:t>micromolds</w:t>
      </w:r>
      <w:proofErr w:type="spellEnd"/>
      <w:r w:rsidR="00E35FC4" w:rsidRPr="001806A3">
        <w:rPr>
          <w:rFonts w:asciiTheme="majorHAnsi" w:eastAsia="Arial" w:hAnsiTheme="majorHAnsi" w:cstheme="majorHAnsi"/>
        </w:rPr>
        <w:t xml:space="preserve">. </w:t>
      </w:r>
      <w:r w:rsidR="00FF543D" w:rsidRPr="001806A3">
        <w:rPr>
          <w:rFonts w:asciiTheme="majorHAnsi" w:eastAsia="Arial" w:hAnsiTheme="majorHAnsi" w:cstheme="majorHAnsi"/>
        </w:rPr>
        <w:t>(</w:t>
      </w:r>
      <w:r w:rsidR="00E35FC4" w:rsidRPr="001806A3">
        <w:rPr>
          <w:rFonts w:asciiTheme="majorHAnsi" w:eastAsia="Arial" w:hAnsiTheme="majorHAnsi" w:cstheme="majorHAnsi"/>
          <w:b/>
          <w:bCs/>
        </w:rPr>
        <w:t>C</w:t>
      </w:r>
      <w:r w:rsidR="00E35FC4" w:rsidRPr="001806A3">
        <w:rPr>
          <w:rFonts w:asciiTheme="majorHAnsi" w:eastAsia="Arial" w:hAnsiTheme="majorHAnsi" w:cstheme="majorHAnsi"/>
        </w:rPr>
        <w:t xml:space="preserve">) </w:t>
      </w:r>
      <w:r w:rsidR="00296418" w:rsidRPr="001806A3">
        <w:rPr>
          <w:rFonts w:asciiTheme="majorHAnsi" w:eastAsia="Arial" w:hAnsiTheme="majorHAnsi" w:cstheme="majorHAnsi"/>
        </w:rPr>
        <w:t>Representative images of ovarian somatic organoid sections following 1 week (top) or 3 weeks (bottom) of culture</w:t>
      </w:r>
      <w:r w:rsidR="002F333D" w:rsidRPr="001806A3">
        <w:rPr>
          <w:rFonts w:asciiTheme="majorHAnsi" w:eastAsia="Arial" w:hAnsiTheme="majorHAnsi" w:cstheme="majorHAnsi"/>
        </w:rPr>
        <w:t>,</w:t>
      </w:r>
      <w:r w:rsidR="00296418" w:rsidRPr="001806A3">
        <w:rPr>
          <w:rFonts w:asciiTheme="majorHAnsi" w:eastAsia="Arial" w:hAnsiTheme="majorHAnsi" w:cstheme="majorHAnsi"/>
        </w:rPr>
        <w:t xml:space="preserve"> stained with H&amp;E, following immunohistochemical staining using an antibody against</w:t>
      </w:r>
      <w:r w:rsidR="00FF543D" w:rsidRPr="001806A3">
        <w:rPr>
          <w:rFonts w:asciiTheme="majorHAnsi" w:eastAsia="Arial" w:hAnsiTheme="majorHAnsi" w:cstheme="majorHAnsi"/>
        </w:rPr>
        <w:t xml:space="preserve"> </w:t>
      </w:r>
      <w:r w:rsidR="00296418" w:rsidRPr="001806A3">
        <w:rPr>
          <w:rFonts w:asciiTheme="majorHAnsi" w:eastAsia="Arial" w:hAnsiTheme="majorHAnsi" w:cstheme="majorHAnsi"/>
        </w:rPr>
        <w:t xml:space="preserve">CC3, and stained with PSR. </w:t>
      </w:r>
      <w:r w:rsidR="00DE202B" w:rsidRPr="001806A3">
        <w:rPr>
          <w:rFonts w:asciiTheme="majorHAnsi" w:eastAsia="Arial" w:hAnsiTheme="majorHAnsi" w:cstheme="majorHAnsi"/>
        </w:rPr>
        <w:t xml:space="preserve">Insets are </w:t>
      </w:r>
      <w:proofErr w:type="spellStart"/>
      <w:r w:rsidR="00DE202B" w:rsidRPr="001806A3">
        <w:rPr>
          <w:rFonts w:asciiTheme="majorHAnsi" w:eastAsia="Arial" w:hAnsiTheme="majorHAnsi" w:cstheme="majorHAnsi"/>
        </w:rPr>
        <w:t>thresholded</w:t>
      </w:r>
      <w:proofErr w:type="spellEnd"/>
      <w:r w:rsidR="00DE202B" w:rsidRPr="001806A3">
        <w:rPr>
          <w:rFonts w:asciiTheme="majorHAnsi" w:eastAsia="Arial" w:hAnsiTheme="majorHAnsi" w:cstheme="majorHAnsi"/>
        </w:rPr>
        <w:t xml:space="preserve"> images that show positive staining (red). </w:t>
      </w:r>
      <w:r w:rsidR="00296418" w:rsidRPr="001806A3">
        <w:rPr>
          <w:rFonts w:asciiTheme="majorHAnsi" w:eastAsia="Arial" w:hAnsiTheme="majorHAnsi" w:cstheme="majorHAnsi"/>
        </w:rPr>
        <w:t xml:space="preserve">Scale bars for </w:t>
      </w:r>
      <w:r w:rsidR="000332AD" w:rsidRPr="001806A3">
        <w:rPr>
          <w:rFonts w:asciiTheme="majorHAnsi" w:eastAsia="Arial" w:hAnsiTheme="majorHAnsi" w:cstheme="majorHAnsi"/>
        </w:rPr>
        <w:t>1-week</w:t>
      </w:r>
      <w:r w:rsidR="00296418" w:rsidRPr="001806A3">
        <w:rPr>
          <w:rFonts w:asciiTheme="majorHAnsi" w:eastAsia="Arial" w:hAnsiTheme="majorHAnsi" w:cstheme="majorHAnsi"/>
        </w:rPr>
        <w:t xml:space="preserve"> images = 20 µm and scale bars for 3</w:t>
      </w:r>
      <w:r w:rsidR="000332AD" w:rsidRPr="001806A3">
        <w:rPr>
          <w:rFonts w:asciiTheme="majorHAnsi" w:eastAsia="Arial" w:hAnsiTheme="majorHAnsi" w:cstheme="majorHAnsi"/>
        </w:rPr>
        <w:t>-</w:t>
      </w:r>
      <w:r w:rsidR="00296418" w:rsidRPr="001806A3">
        <w:rPr>
          <w:rFonts w:asciiTheme="majorHAnsi" w:eastAsia="Arial" w:hAnsiTheme="majorHAnsi" w:cstheme="majorHAnsi"/>
        </w:rPr>
        <w:t xml:space="preserve">week images = 25 µm. </w:t>
      </w:r>
      <w:r w:rsidR="00FF543D" w:rsidRPr="001806A3">
        <w:rPr>
          <w:rFonts w:asciiTheme="majorHAnsi" w:eastAsia="Arial" w:hAnsiTheme="majorHAnsi" w:cstheme="majorHAnsi"/>
        </w:rPr>
        <w:t xml:space="preserve">Abbreviations: H&amp;E = Hematoxylin and Eosin; CC3 = Cleaved Caspase-3; PSR = </w:t>
      </w:r>
      <w:proofErr w:type="spellStart"/>
      <w:r w:rsidR="00FF543D" w:rsidRPr="001806A3">
        <w:rPr>
          <w:rFonts w:asciiTheme="majorHAnsi" w:eastAsia="Arial" w:hAnsiTheme="majorHAnsi" w:cstheme="majorHAnsi"/>
        </w:rPr>
        <w:t>PicroSirius</w:t>
      </w:r>
      <w:proofErr w:type="spellEnd"/>
      <w:r w:rsidR="00FF543D" w:rsidRPr="001806A3">
        <w:rPr>
          <w:rFonts w:asciiTheme="majorHAnsi" w:eastAsia="Arial" w:hAnsiTheme="majorHAnsi" w:cstheme="majorHAnsi"/>
        </w:rPr>
        <w:t xml:space="preserve"> Red. </w:t>
      </w:r>
    </w:p>
    <w:p w14:paraId="55DF199F" w14:textId="77777777" w:rsidR="00E22976" w:rsidRPr="001806A3" w:rsidRDefault="00E22976" w:rsidP="00F55564">
      <w:pPr>
        <w:rPr>
          <w:rFonts w:asciiTheme="majorHAnsi" w:eastAsia="Arial" w:hAnsiTheme="majorHAnsi" w:cstheme="majorHAnsi"/>
        </w:rPr>
      </w:pPr>
    </w:p>
    <w:p w14:paraId="298A4B01" w14:textId="08FDF134" w:rsidR="00E22976" w:rsidRPr="001806A3" w:rsidRDefault="00E22976" w:rsidP="00F55564">
      <w:pPr>
        <w:rPr>
          <w:rFonts w:asciiTheme="majorHAnsi" w:eastAsia="Arial" w:hAnsiTheme="majorHAnsi" w:cstheme="majorHAnsi"/>
          <w:b/>
          <w:bCs/>
        </w:rPr>
      </w:pPr>
      <w:r w:rsidRPr="001806A3">
        <w:rPr>
          <w:rFonts w:asciiTheme="majorHAnsi" w:eastAsia="Arial" w:hAnsiTheme="majorHAnsi" w:cstheme="majorHAnsi"/>
          <w:b/>
          <w:bCs/>
        </w:rPr>
        <w:t>Table 1</w:t>
      </w:r>
      <w:r w:rsidR="0062502A" w:rsidRPr="001806A3">
        <w:rPr>
          <w:rFonts w:asciiTheme="majorHAnsi" w:eastAsia="Arial" w:hAnsiTheme="majorHAnsi" w:cstheme="majorHAnsi"/>
          <w:b/>
          <w:bCs/>
        </w:rPr>
        <w:t>:</w:t>
      </w:r>
      <w:r w:rsidRPr="001806A3">
        <w:rPr>
          <w:rFonts w:asciiTheme="majorHAnsi" w:eastAsia="Arial" w:hAnsiTheme="majorHAnsi" w:cstheme="majorHAnsi"/>
          <w:b/>
          <w:bCs/>
        </w:rPr>
        <w:t xml:space="preserve"> Anticipated numbers of primary ovarian somatic cells depending on mouse strain and age. </w:t>
      </w:r>
    </w:p>
    <w:p w14:paraId="1AF5FB1B" w14:textId="77777777" w:rsidR="00C37820" w:rsidRPr="001806A3" w:rsidRDefault="00C37820" w:rsidP="00F55564">
      <w:pPr>
        <w:rPr>
          <w:rFonts w:asciiTheme="majorHAnsi" w:eastAsia="Arial" w:hAnsiTheme="majorHAnsi" w:cstheme="majorHAnsi"/>
        </w:rPr>
      </w:pPr>
    </w:p>
    <w:p w14:paraId="5B331839" w14:textId="251414B0" w:rsidR="00932996" w:rsidRPr="001806A3" w:rsidRDefault="009B083B" w:rsidP="00F55564">
      <w:pPr>
        <w:rPr>
          <w:rFonts w:asciiTheme="majorHAnsi" w:eastAsia="Arial" w:hAnsiTheme="majorHAnsi" w:cstheme="majorHAnsi"/>
        </w:rPr>
      </w:pPr>
      <w:r w:rsidRPr="001806A3">
        <w:rPr>
          <w:rFonts w:asciiTheme="majorHAnsi" w:eastAsia="Arial" w:hAnsiTheme="majorHAnsi" w:cstheme="majorHAnsi"/>
          <w:b/>
        </w:rPr>
        <w:t xml:space="preserve">DISCUSSION: </w:t>
      </w:r>
    </w:p>
    <w:p w14:paraId="65E5142D" w14:textId="1DB168B9" w:rsidR="00896935" w:rsidRPr="001806A3" w:rsidRDefault="00393E92" w:rsidP="00F55564">
      <w:pPr>
        <w:rPr>
          <w:rFonts w:asciiTheme="majorHAnsi" w:hAnsiTheme="majorHAnsi" w:cstheme="majorHAnsi"/>
        </w:rPr>
      </w:pPr>
      <w:r w:rsidRPr="001806A3">
        <w:rPr>
          <w:rFonts w:asciiTheme="majorHAnsi" w:hAnsiTheme="majorHAnsi" w:cstheme="majorHAnsi"/>
        </w:rPr>
        <w:t>This paper</w:t>
      </w:r>
      <w:r w:rsidR="00896935" w:rsidRPr="001806A3">
        <w:rPr>
          <w:rFonts w:asciiTheme="majorHAnsi" w:hAnsiTheme="majorHAnsi" w:cstheme="majorHAnsi"/>
        </w:rPr>
        <w:t xml:space="preserve"> describe</w:t>
      </w:r>
      <w:r w:rsidRPr="001806A3">
        <w:rPr>
          <w:rFonts w:asciiTheme="majorHAnsi" w:hAnsiTheme="majorHAnsi" w:cstheme="majorHAnsi"/>
        </w:rPr>
        <w:t>s</w:t>
      </w:r>
      <w:r w:rsidR="00896935" w:rsidRPr="001806A3">
        <w:rPr>
          <w:rFonts w:asciiTheme="majorHAnsi" w:hAnsiTheme="majorHAnsi" w:cstheme="majorHAnsi"/>
        </w:rPr>
        <w:t xml:space="preserve"> methods to isolate primary </w:t>
      </w:r>
      <w:r w:rsidR="0084210F" w:rsidRPr="001806A3">
        <w:rPr>
          <w:rFonts w:asciiTheme="majorHAnsi" w:hAnsiTheme="majorHAnsi" w:cstheme="majorHAnsi"/>
        </w:rPr>
        <w:t xml:space="preserve">mouse </w:t>
      </w:r>
      <w:r w:rsidR="00372CE9" w:rsidRPr="001806A3">
        <w:rPr>
          <w:rFonts w:asciiTheme="majorHAnsi" w:hAnsiTheme="majorHAnsi" w:cstheme="majorHAnsi"/>
        </w:rPr>
        <w:t xml:space="preserve">ovarian </w:t>
      </w:r>
      <w:r w:rsidR="00896935" w:rsidRPr="001806A3">
        <w:rPr>
          <w:rFonts w:asciiTheme="majorHAnsi" w:hAnsiTheme="majorHAnsi" w:cstheme="majorHAnsi"/>
        </w:rPr>
        <w:t>somatic cells from a stroma-enriched fractio</w:t>
      </w:r>
      <w:r w:rsidR="00C01E16" w:rsidRPr="001806A3">
        <w:rPr>
          <w:rFonts w:asciiTheme="majorHAnsi" w:hAnsiTheme="majorHAnsi" w:cstheme="majorHAnsi"/>
        </w:rPr>
        <w:t>n</w:t>
      </w:r>
      <w:r w:rsidR="00372CE9" w:rsidRPr="001806A3">
        <w:rPr>
          <w:rFonts w:asciiTheme="majorHAnsi" w:hAnsiTheme="majorHAnsi" w:cstheme="majorHAnsi"/>
        </w:rPr>
        <w:t xml:space="preserve"> of the ovary, in a manner that </w:t>
      </w:r>
      <w:r w:rsidR="000C18C2" w:rsidRPr="001806A3">
        <w:rPr>
          <w:rFonts w:asciiTheme="majorHAnsi" w:hAnsiTheme="majorHAnsi" w:cstheme="majorHAnsi"/>
        </w:rPr>
        <w:t>maintains</w:t>
      </w:r>
      <w:r w:rsidR="00896935" w:rsidRPr="001806A3">
        <w:rPr>
          <w:rFonts w:asciiTheme="majorHAnsi" w:hAnsiTheme="majorHAnsi" w:cstheme="majorHAnsi"/>
        </w:rPr>
        <w:t xml:space="preserve"> the heterogeneity of the ovarian somatic compartment. Primary m</w:t>
      </w:r>
      <w:r w:rsidR="00C126C2" w:rsidRPr="001806A3">
        <w:rPr>
          <w:rFonts w:asciiTheme="majorHAnsi" w:hAnsiTheme="majorHAnsi" w:cstheme="majorHAnsi"/>
        </w:rPr>
        <w:t>ouse</w:t>
      </w:r>
      <w:r w:rsidR="00896935" w:rsidRPr="001806A3">
        <w:rPr>
          <w:rFonts w:asciiTheme="majorHAnsi" w:hAnsiTheme="majorHAnsi" w:cstheme="majorHAnsi"/>
        </w:rPr>
        <w:t xml:space="preserve"> ovarian somatic cells can be cultured in a 2D monolayer</w:t>
      </w:r>
      <w:r w:rsidR="00CD05FA" w:rsidRPr="001806A3">
        <w:rPr>
          <w:rFonts w:asciiTheme="majorHAnsi" w:hAnsiTheme="majorHAnsi" w:cstheme="majorHAnsi"/>
        </w:rPr>
        <w:t xml:space="preserve"> or</w:t>
      </w:r>
      <w:r w:rsidR="00896935" w:rsidRPr="001806A3">
        <w:rPr>
          <w:rFonts w:asciiTheme="majorHAnsi" w:hAnsiTheme="majorHAnsi" w:cstheme="majorHAnsi"/>
        </w:rPr>
        <w:t xml:space="preserve"> can be utilized to generate ovarian somatic organoids using scaffold-free, agarose </w:t>
      </w:r>
      <w:proofErr w:type="spellStart"/>
      <w:r w:rsidR="00896935" w:rsidRPr="001806A3">
        <w:rPr>
          <w:rFonts w:asciiTheme="majorHAnsi" w:hAnsiTheme="majorHAnsi" w:cstheme="majorHAnsi"/>
        </w:rPr>
        <w:t>micro</w:t>
      </w:r>
      <w:r w:rsidR="00372CE9" w:rsidRPr="001806A3">
        <w:rPr>
          <w:rFonts w:asciiTheme="majorHAnsi" w:hAnsiTheme="majorHAnsi" w:cstheme="majorHAnsi"/>
        </w:rPr>
        <w:t>molds</w:t>
      </w:r>
      <w:proofErr w:type="spellEnd"/>
      <w:r w:rsidR="00896935" w:rsidRPr="001806A3">
        <w:rPr>
          <w:rFonts w:asciiTheme="majorHAnsi" w:hAnsiTheme="majorHAnsi" w:cstheme="majorHAnsi"/>
        </w:rPr>
        <w:t xml:space="preserve">. </w:t>
      </w:r>
      <w:r w:rsidR="00CD05FA" w:rsidRPr="001806A3">
        <w:rPr>
          <w:rFonts w:asciiTheme="majorHAnsi" w:hAnsiTheme="majorHAnsi" w:cstheme="majorHAnsi"/>
        </w:rPr>
        <w:t>Agarose</w:t>
      </w:r>
      <w:r w:rsidR="003D192D" w:rsidRPr="001806A3">
        <w:rPr>
          <w:rFonts w:asciiTheme="majorHAnsi" w:hAnsiTheme="majorHAnsi" w:cstheme="majorHAnsi"/>
        </w:rPr>
        <w:t xml:space="preserve"> </w:t>
      </w:r>
      <w:proofErr w:type="spellStart"/>
      <w:r w:rsidR="003D192D" w:rsidRPr="001806A3">
        <w:rPr>
          <w:rFonts w:asciiTheme="majorHAnsi" w:hAnsiTheme="majorHAnsi" w:cstheme="majorHAnsi"/>
        </w:rPr>
        <w:t>micromolds</w:t>
      </w:r>
      <w:proofErr w:type="spellEnd"/>
      <w:r w:rsidR="00896935" w:rsidRPr="001806A3">
        <w:rPr>
          <w:rFonts w:asciiTheme="majorHAnsi" w:hAnsiTheme="majorHAnsi" w:cstheme="majorHAnsi"/>
        </w:rPr>
        <w:t xml:space="preserve"> contain 96 microwells for organoid formation and fit in a single well of a 24-well plate, making this a high-throughput method to generate </w:t>
      </w:r>
      <w:proofErr w:type="gramStart"/>
      <w:r w:rsidR="00C850A5" w:rsidRPr="001806A3">
        <w:rPr>
          <w:rFonts w:asciiTheme="majorHAnsi" w:hAnsiTheme="majorHAnsi" w:cstheme="majorHAnsi"/>
        </w:rPr>
        <w:t>a large number of</w:t>
      </w:r>
      <w:proofErr w:type="gramEnd"/>
      <w:r w:rsidR="00C850A5" w:rsidRPr="001806A3">
        <w:rPr>
          <w:rFonts w:asciiTheme="majorHAnsi" w:hAnsiTheme="majorHAnsi" w:cstheme="majorHAnsi"/>
        </w:rPr>
        <w:t xml:space="preserve"> consistently sized </w:t>
      </w:r>
      <w:r w:rsidR="00896935" w:rsidRPr="001806A3">
        <w:rPr>
          <w:rFonts w:asciiTheme="majorHAnsi" w:hAnsiTheme="majorHAnsi" w:cstheme="majorHAnsi"/>
        </w:rPr>
        <w:t xml:space="preserve">organoids. Moreover, agarose </w:t>
      </w:r>
      <w:proofErr w:type="spellStart"/>
      <w:r w:rsidR="00896935" w:rsidRPr="001806A3">
        <w:rPr>
          <w:rFonts w:asciiTheme="majorHAnsi" w:hAnsiTheme="majorHAnsi" w:cstheme="majorHAnsi"/>
        </w:rPr>
        <w:t>micro</w:t>
      </w:r>
      <w:r w:rsidR="00372CE9" w:rsidRPr="001806A3">
        <w:rPr>
          <w:rFonts w:asciiTheme="majorHAnsi" w:hAnsiTheme="majorHAnsi" w:cstheme="majorHAnsi"/>
        </w:rPr>
        <w:t>molds</w:t>
      </w:r>
      <w:proofErr w:type="spellEnd"/>
      <w:r w:rsidR="00896935" w:rsidRPr="001806A3">
        <w:rPr>
          <w:rFonts w:asciiTheme="majorHAnsi" w:hAnsiTheme="majorHAnsi" w:cstheme="majorHAnsi"/>
        </w:rPr>
        <w:t xml:space="preserve"> allow for ease in media changes, imaging, and downstream histological applications. Ovarian somatic </w:t>
      </w:r>
      <w:r w:rsidR="00372CE9" w:rsidRPr="001806A3">
        <w:rPr>
          <w:rFonts w:asciiTheme="majorHAnsi" w:hAnsiTheme="majorHAnsi" w:cstheme="majorHAnsi"/>
        </w:rPr>
        <w:t xml:space="preserve">cells </w:t>
      </w:r>
      <w:r w:rsidR="00896935" w:rsidRPr="001806A3">
        <w:rPr>
          <w:rFonts w:asciiTheme="majorHAnsi" w:hAnsiTheme="majorHAnsi" w:cstheme="majorHAnsi"/>
        </w:rPr>
        <w:t xml:space="preserve">self-assemble </w:t>
      </w:r>
      <w:r w:rsidR="00372CE9" w:rsidRPr="001806A3">
        <w:rPr>
          <w:rFonts w:asciiTheme="majorHAnsi" w:hAnsiTheme="majorHAnsi" w:cstheme="majorHAnsi"/>
        </w:rPr>
        <w:t xml:space="preserve">to form organoids </w:t>
      </w:r>
      <w:r w:rsidR="00896935" w:rsidRPr="001806A3">
        <w:rPr>
          <w:rFonts w:asciiTheme="majorHAnsi" w:hAnsiTheme="majorHAnsi" w:cstheme="majorHAnsi"/>
        </w:rPr>
        <w:t>within 1</w:t>
      </w:r>
      <w:r w:rsidRPr="001806A3">
        <w:rPr>
          <w:rFonts w:asciiTheme="majorHAnsi" w:hAnsiTheme="majorHAnsi" w:cstheme="majorHAnsi"/>
        </w:rPr>
        <w:t>–</w:t>
      </w:r>
      <w:r w:rsidR="00896935" w:rsidRPr="001806A3">
        <w:rPr>
          <w:rFonts w:asciiTheme="majorHAnsi" w:hAnsiTheme="majorHAnsi" w:cstheme="majorHAnsi"/>
        </w:rPr>
        <w:t>3 days following cell seeding</w:t>
      </w:r>
      <w:r w:rsidR="002F333D" w:rsidRPr="001806A3">
        <w:rPr>
          <w:rFonts w:asciiTheme="majorHAnsi" w:hAnsiTheme="majorHAnsi" w:cstheme="majorHAnsi"/>
        </w:rPr>
        <w:t>,</w:t>
      </w:r>
      <w:r w:rsidR="00896935" w:rsidRPr="001806A3">
        <w:rPr>
          <w:rFonts w:asciiTheme="majorHAnsi" w:hAnsiTheme="majorHAnsi" w:cstheme="majorHAnsi"/>
        </w:rPr>
        <w:t xml:space="preserve"> and </w:t>
      </w:r>
      <w:r w:rsidR="00372CE9" w:rsidRPr="001806A3">
        <w:rPr>
          <w:rFonts w:asciiTheme="majorHAnsi" w:hAnsiTheme="majorHAnsi" w:cstheme="majorHAnsi"/>
        </w:rPr>
        <w:t xml:space="preserve">organoids </w:t>
      </w:r>
      <w:r w:rsidR="00896935" w:rsidRPr="001806A3">
        <w:rPr>
          <w:rFonts w:asciiTheme="majorHAnsi" w:hAnsiTheme="majorHAnsi" w:cstheme="majorHAnsi"/>
        </w:rPr>
        <w:t>preserve key ovarian cell types</w:t>
      </w:r>
      <w:r w:rsidRPr="001806A3">
        <w:rPr>
          <w:rFonts w:asciiTheme="majorHAnsi" w:hAnsiTheme="majorHAnsi" w:cstheme="majorHAnsi"/>
        </w:rPr>
        <w:t>,</w:t>
      </w:r>
      <w:r w:rsidR="00896935" w:rsidRPr="001806A3">
        <w:rPr>
          <w:rFonts w:asciiTheme="majorHAnsi" w:hAnsiTheme="majorHAnsi" w:cstheme="majorHAnsi"/>
        </w:rPr>
        <w:t xml:space="preserve"> including fibroblasts, macrophages, and steroidogenic cells</w:t>
      </w:r>
      <w:r w:rsidR="002F333D" w:rsidRPr="001806A3">
        <w:rPr>
          <w:rFonts w:asciiTheme="majorHAnsi" w:hAnsiTheme="majorHAnsi" w:cstheme="majorHAnsi"/>
        </w:rPr>
        <w:t>,</w:t>
      </w:r>
      <w:r w:rsidR="00896935" w:rsidRPr="001806A3">
        <w:rPr>
          <w:rFonts w:asciiTheme="majorHAnsi" w:hAnsiTheme="majorHAnsi" w:cstheme="majorHAnsi"/>
        </w:rPr>
        <w:t xml:space="preserve"> over </w:t>
      </w:r>
      <w:r w:rsidRPr="001806A3">
        <w:rPr>
          <w:rFonts w:asciiTheme="majorHAnsi" w:hAnsiTheme="majorHAnsi" w:cstheme="majorHAnsi"/>
        </w:rPr>
        <w:t>6</w:t>
      </w:r>
      <w:r w:rsidR="00896935" w:rsidRPr="001806A3">
        <w:rPr>
          <w:rFonts w:asciiTheme="majorHAnsi" w:hAnsiTheme="majorHAnsi" w:cstheme="majorHAnsi"/>
        </w:rPr>
        <w:t xml:space="preserve"> days in culture. </w:t>
      </w:r>
      <w:r w:rsidR="00E3271D" w:rsidRPr="001806A3">
        <w:rPr>
          <w:rFonts w:asciiTheme="majorHAnsi" w:hAnsiTheme="majorHAnsi" w:cstheme="majorHAnsi"/>
        </w:rPr>
        <w:t>Cell populations exhibit distinct spatial organization</w:t>
      </w:r>
      <w:r w:rsidR="002F333D" w:rsidRPr="001806A3">
        <w:rPr>
          <w:rFonts w:asciiTheme="majorHAnsi" w:hAnsiTheme="majorHAnsi" w:cstheme="majorHAnsi"/>
        </w:rPr>
        <w:t>,</w:t>
      </w:r>
      <w:r w:rsidR="00E3271D" w:rsidRPr="001806A3">
        <w:rPr>
          <w:rFonts w:asciiTheme="majorHAnsi" w:hAnsiTheme="majorHAnsi" w:cstheme="majorHAnsi"/>
        </w:rPr>
        <w:t xml:space="preserve"> with F4/80-positive macrophages and cleaved caspase-3-positive apoptotic cells restricted to the organoid perimeter, whereas 3</w:t>
      </w:r>
      <w:r w:rsidR="00E3271D" w:rsidRPr="001806A3">
        <w:sym w:font="Symbol" w:char="F062"/>
      </w:r>
      <w:r w:rsidR="00E3271D" w:rsidRPr="001806A3">
        <w:rPr>
          <w:rFonts w:asciiTheme="majorHAnsi" w:hAnsiTheme="majorHAnsi" w:cstheme="majorHAnsi"/>
        </w:rPr>
        <w:t>-HSD-positive steroidogenic cells are consistently depleted from the organoid core</w:t>
      </w:r>
      <w:r w:rsidR="00E3271D" w:rsidRPr="001806A3">
        <w:rPr>
          <w:rFonts w:asciiTheme="majorHAnsi"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hAnsiTheme="majorHAnsi" w:cstheme="majorHAnsi"/>
        </w:rPr>
        <w:instrText xml:space="preserve"> ADDIN EN.CITE </w:instrText>
      </w:r>
      <w:r w:rsidR="00E3271D" w:rsidRPr="001806A3">
        <w:rPr>
          <w:rFonts w:asciiTheme="majorHAnsi"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hAnsiTheme="majorHAnsi" w:cstheme="majorHAnsi"/>
        </w:rPr>
        <w:instrText xml:space="preserve"> ADDIN EN.CITE.DATA </w:instrText>
      </w:r>
      <w:r w:rsidR="00E3271D" w:rsidRPr="001806A3">
        <w:rPr>
          <w:rFonts w:asciiTheme="majorHAnsi" w:hAnsiTheme="majorHAnsi" w:cstheme="majorHAnsi"/>
        </w:rPr>
      </w:r>
      <w:r w:rsidR="00E3271D" w:rsidRPr="001806A3">
        <w:rPr>
          <w:rFonts w:asciiTheme="majorHAnsi" w:hAnsiTheme="majorHAnsi" w:cstheme="majorHAnsi"/>
        </w:rPr>
        <w:fldChar w:fldCharType="end"/>
      </w:r>
      <w:r w:rsidR="00E3271D" w:rsidRPr="001806A3">
        <w:rPr>
          <w:rFonts w:asciiTheme="majorHAnsi" w:hAnsiTheme="majorHAnsi" w:cstheme="majorHAnsi"/>
        </w:rPr>
      </w:r>
      <w:r w:rsidR="00E3271D" w:rsidRPr="001806A3">
        <w:rPr>
          <w:rFonts w:asciiTheme="majorHAnsi" w:hAnsiTheme="majorHAnsi" w:cstheme="majorHAnsi"/>
        </w:rPr>
        <w:fldChar w:fldCharType="separate"/>
      </w:r>
      <w:r w:rsidR="00E3271D" w:rsidRPr="001806A3">
        <w:rPr>
          <w:rFonts w:asciiTheme="majorHAnsi" w:hAnsiTheme="majorHAnsi" w:cstheme="majorHAnsi"/>
          <w:noProof/>
          <w:vertAlign w:val="superscript"/>
        </w:rPr>
        <w:t>1</w:t>
      </w:r>
      <w:r w:rsidR="002F333D" w:rsidRPr="001806A3">
        <w:rPr>
          <w:rFonts w:asciiTheme="majorHAnsi" w:hAnsiTheme="majorHAnsi" w:cstheme="majorHAnsi"/>
          <w:noProof/>
          <w:vertAlign w:val="superscript"/>
        </w:rPr>
        <w:t>9</w:t>
      </w:r>
      <w:r w:rsidR="00E3271D" w:rsidRPr="001806A3">
        <w:rPr>
          <w:rFonts w:asciiTheme="majorHAnsi" w:hAnsiTheme="majorHAnsi" w:cstheme="majorHAnsi"/>
        </w:rPr>
        <w:fldChar w:fldCharType="end"/>
      </w:r>
      <w:r w:rsidR="00E3271D" w:rsidRPr="001806A3">
        <w:rPr>
          <w:rFonts w:asciiTheme="majorHAnsi" w:hAnsiTheme="majorHAnsi" w:cstheme="majorHAnsi"/>
        </w:rPr>
        <w:t xml:space="preserve">. </w:t>
      </w:r>
      <w:r w:rsidR="00896935" w:rsidRPr="001806A3">
        <w:rPr>
          <w:rFonts w:asciiTheme="majorHAnsi" w:hAnsiTheme="majorHAnsi" w:cstheme="majorHAnsi"/>
        </w:rPr>
        <w:t>Organoids</w:t>
      </w:r>
      <w:r w:rsidR="00C01E16" w:rsidRPr="001806A3">
        <w:rPr>
          <w:rFonts w:asciiTheme="majorHAnsi" w:hAnsiTheme="majorHAnsi" w:cstheme="majorHAnsi"/>
        </w:rPr>
        <w:t xml:space="preserve"> </w:t>
      </w:r>
      <w:r w:rsidR="006758ED" w:rsidRPr="001806A3">
        <w:rPr>
          <w:rFonts w:asciiTheme="majorHAnsi" w:hAnsiTheme="majorHAnsi" w:cstheme="majorHAnsi"/>
        </w:rPr>
        <w:t xml:space="preserve">secrete </w:t>
      </w:r>
      <w:r w:rsidR="00C01E16" w:rsidRPr="001806A3">
        <w:rPr>
          <w:rFonts w:asciiTheme="majorHAnsi" w:hAnsiTheme="majorHAnsi" w:cstheme="majorHAnsi"/>
        </w:rPr>
        <w:t>cytokines</w:t>
      </w:r>
      <w:r w:rsidR="00372CE9" w:rsidRPr="001806A3">
        <w:rPr>
          <w:rFonts w:asciiTheme="majorHAnsi" w:hAnsiTheme="majorHAnsi" w:cstheme="majorHAnsi"/>
        </w:rPr>
        <w:t>, as well as</w:t>
      </w:r>
      <w:r w:rsidR="00C01E16" w:rsidRPr="001806A3">
        <w:rPr>
          <w:rFonts w:asciiTheme="majorHAnsi" w:hAnsiTheme="majorHAnsi" w:cstheme="majorHAnsi"/>
        </w:rPr>
        <w:t xml:space="preserve"> </w:t>
      </w:r>
      <w:r w:rsidR="006758ED" w:rsidRPr="001806A3">
        <w:rPr>
          <w:rFonts w:asciiTheme="majorHAnsi" w:hAnsiTheme="majorHAnsi" w:cstheme="majorHAnsi"/>
        </w:rPr>
        <w:t>extracellular matrix</w:t>
      </w:r>
      <w:r w:rsidR="00372CE9" w:rsidRPr="001806A3">
        <w:rPr>
          <w:rFonts w:asciiTheme="majorHAnsi" w:hAnsiTheme="majorHAnsi" w:cstheme="majorHAnsi"/>
        </w:rPr>
        <w:t xml:space="preserve"> proteins</w:t>
      </w:r>
      <w:r w:rsidR="002F333D" w:rsidRPr="001806A3">
        <w:rPr>
          <w:rFonts w:asciiTheme="majorHAnsi" w:hAnsiTheme="majorHAnsi" w:cstheme="majorHAnsi"/>
        </w:rPr>
        <w:t>,</w:t>
      </w:r>
      <w:r w:rsidR="006758ED" w:rsidRPr="001806A3">
        <w:rPr>
          <w:rFonts w:asciiTheme="majorHAnsi" w:hAnsiTheme="majorHAnsi" w:cstheme="majorHAnsi"/>
        </w:rPr>
        <w:t xml:space="preserve"> </w:t>
      </w:r>
      <w:r w:rsidR="00896935" w:rsidRPr="001806A3">
        <w:rPr>
          <w:rFonts w:asciiTheme="majorHAnsi" w:hAnsiTheme="majorHAnsi" w:cstheme="majorHAnsi"/>
        </w:rPr>
        <w:t xml:space="preserve">and can be cultured with high viability for up to </w:t>
      </w:r>
      <w:r w:rsidRPr="001806A3">
        <w:rPr>
          <w:rFonts w:asciiTheme="majorHAnsi" w:hAnsiTheme="majorHAnsi" w:cstheme="majorHAnsi"/>
        </w:rPr>
        <w:t xml:space="preserve">3 </w:t>
      </w:r>
      <w:r w:rsidR="00896935" w:rsidRPr="001806A3">
        <w:rPr>
          <w:rFonts w:asciiTheme="majorHAnsi" w:hAnsiTheme="majorHAnsi" w:cstheme="majorHAnsi"/>
        </w:rPr>
        <w:t xml:space="preserve">weeks. These models may be adapted for a wide range of applications </w:t>
      </w:r>
      <w:r w:rsidR="00C850A5" w:rsidRPr="001806A3">
        <w:rPr>
          <w:rFonts w:asciiTheme="majorHAnsi" w:hAnsiTheme="majorHAnsi" w:cstheme="majorHAnsi"/>
        </w:rPr>
        <w:t xml:space="preserve">to </w:t>
      </w:r>
      <w:r w:rsidR="00896935" w:rsidRPr="001806A3">
        <w:rPr>
          <w:rFonts w:asciiTheme="majorHAnsi" w:hAnsiTheme="majorHAnsi" w:cstheme="majorHAnsi"/>
        </w:rPr>
        <w:t>in</w:t>
      </w:r>
      <w:r w:rsidR="001670F4" w:rsidRPr="001806A3">
        <w:rPr>
          <w:rFonts w:asciiTheme="majorHAnsi" w:hAnsiTheme="majorHAnsi" w:cstheme="majorHAnsi"/>
        </w:rPr>
        <w:t>vestigat</w:t>
      </w:r>
      <w:r w:rsidR="00C850A5" w:rsidRPr="001806A3">
        <w:rPr>
          <w:rFonts w:asciiTheme="majorHAnsi" w:hAnsiTheme="majorHAnsi" w:cstheme="majorHAnsi"/>
        </w:rPr>
        <w:t>e</w:t>
      </w:r>
      <w:r w:rsidR="00896935" w:rsidRPr="001806A3">
        <w:rPr>
          <w:rFonts w:asciiTheme="majorHAnsi" w:hAnsiTheme="majorHAnsi" w:cstheme="majorHAnsi"/>
        </w:rPr>
        <w:t xml:space="preserve"> </w:t>
      </w:r>
      <w:r w:rsidR="00C850A5" w:rsidRPr="001806A3">
        <w:rPr>
          <w:rFonts w:asciiTheme="majorHAnsi" w:hAnsiTheme="majorHAnsi" w:cstheme="majorHAnsi"/>
        </w:rPr>
        <w:t xml:space="preserve">the </w:t>
      </w:r>
      <w:r w:rsidR="00896935" w:rsidRPr="001806A3">
        <w:rPr>
          <w:rFonts w:asciiTheme="majorHAnsi" w:hAnsiTheme="majorHAnsi" w:cstheme="majorHAnsi"/>
        </w:rPr>
        <w:t xml:space="preserve">physiology and pathologies of the ovarian somatic compartment. </w:t>
      </w:r>
    </w:p>
    <w:p w14:paraId="29ABA853" w14:textId="77777777" w:rsidR="00393E92" w:rsidRPr="001806A3" w:rsidRDefault="00393E92" w:rsidP="00F55564">
      <w:pPr>
        <w:rPr>
          <w:rFonts w:asciiTheme="majorHAnsi" w:hAnsiTheme="majorHAnsi" w:cstheme="majorHAnsi"/>
        </w:rPr>
      </w:pPr>
    </w:p>
    <w:p w14:paraId="2043E4BB" w14:textId="68B1AAE3" w:rsidR="00896935" w:rsidRPr="001806A3" w:rsidRDefault="00896935" w:rsidP="00F55564">
      <w:pPr>
        <w:rPr>
          <w:rFonts w:asciiTheme="majorHAnsi" w:hAnsiTheme="majorHAnsi" w:cstheme="majorHAnsi"/>
        </w:rPr>
      </w:pPr>
      <w:r w:rsidRPr="001806A3">
        <w:rPr>
          <w:rFonts w:asciiTheme="majorHAnsi" w:hAnsiTheme="majorHAnsi" w:cstheme="majorHAnsi"/>
        </w:rPr>
        <w:t xml:space="preserve">In this protocol, ovarian somatic organoids are generated using a seeding density of 250,000 cells per microwell insert and commercially available mouse intestinal organoid growth medium. However, in </w:t>
      </w:r>
      <w:r w:rsidR="00D7398A" w:rsidRPr="001806A3">
        <w:rPr>
          <w:rFonts w:asciiTheme="majorHAnsi" w:hAnsiTheme="majorHAnsi" w:cstheme="majorHAnsi"/>
        </w:rPr>
        <w:t xml:space="preserve">a </w:t>
      </w:r>
      <w:r w:rsidRPr="001806A3">
        <w:rPr>
          <w:rFonts w:asciiTheme="majorHAnsi" w:hAnsiTheme="majorHAnsi" w:cstheme="majorHAnsi"/>
        </w:rPr>
        <w:t xml:space="preserve">previous </w:t>
      </w:r>
      <w:r w:rsidR="00C850A5" w:rsidRPr="001806A3">
        <w:rPr>
          <w:rFonts w:asciiTheme="majorHAnsi" w:hAnsiTheme="majorHAnsi" w:cstheme="majorHAnsi"/>
        </w:rPr>
        <w:t>optimization of this method</w:t>
      </w:r>
      <w:r w:rsidR="00D7398A" w:rsidRPr="001806A3">
        <w:rPr>
          <w:rFonts w:asciiTheme="majorHAnsi" w:hAnsiTheme="majorHAnsi" w:cstheme="majorHAnsi"/>
        </w:rPr>
        <w:t>,</w:t>
      </w:r>
      <w:r w:rsidRPr="001806A3">
        <w:rPr>
          <w:rFonts w:asciiTheme="majorHAnsi" w:hAnsiTheme="majorHAnsi" w:cstheme="majorHAnsi"/>
        </w:rPr>
        <w:t xml:space="preserve"> we have demonstrated that cell aggregation increases in a seeding </w:t>
      </w:r>
      <w:r w:rsidR="002F333D" w:rsidRPr="001806A3">
        <w:rPr>
          <w:rFonts w:asciiTheme="majorHAnsi" w:hAnsiTheme="majorHAnsi" w:cstheme="majorHAnsi"/>
        </w:rPr>
        <w:t>density-</w:t>
      </w:r>
      <w:r w:rsidRPr="001806A3">
        <w:rPr>
          <w:rFonts w:asciiTheme="majorHAnsi" w:hAnsiTheme="majorHAnsi" w:cstheme="majorHAnsi"/>
        </w:rPr>
        <w:t>dependent manner</w:t>
      </w:r>
      <w:r w:rsidR="00C850A5" w:rsidRPr="001806A3">
        <w:rPr>
          <w:rFonts w:asciiTheme="majorHAnsi" w:hAnsiTheme="majorHAnsi" w:cstheme="majorHAnsi"/>
        </w:rPr>
        <w:t>.</w:t>
      </w:r>
      <w:r w:rsidRPr="001806A3">
        <w:rPr>
          <w:rFonts w:asciiTheme="majorHAnsi" w:hAnsiTheme="majorHAnsi" w:cstheme="majorHAnsi"/>
        </w:rPr>
        <w:t xml:space="preserve"> Thus, fewer cells can be used to generate ovarian somatic organoids, but they may not aggregate as well and may form smaller organoids. Similarly, in addition to the </w:t>
      </w:r>
      <w:r w:rsidR="002F333D" w:rsidRPr="001806A3">
        <w:rPr>
          <w:rFonts w:asciiTheme="majorHAnsi" w:hAnsiTheme="majorHAnsi" w:cstheme="majorHAnsi"/>
        </w:rPr>
        <w:t xml:space="preserve">ovarian organoid media </w:t>
      </w:r>
      <w:r w:rsidRPr="001806A3">
        <w:rPr>
          <w:rFonts w:asciiTheme="majorHAnsi" w:hAnsiTheme="majorHAnsi" w:cstheme="majorHAnsi"/>
        </w:rPr>
        <w:t xml:space="preserve">described in the protocol, we have attempted to generate organoids with </w:t>
      </w:r>
      <w:r w:rsidR="002F333D" w:rsidRPr="001806A3">
        <w:rPr>
          <w:rFonts w:asciiTheme="majorHAnsi" w:hAnsiTheme="majorHAnsi" w:cstheme="majorHAnsi"/>
        </w:rPr>
        <w:t>plating media</w:t>
      </w:r>
      <w:r w:rsidRPr="001806A3">
        <w:rPr>
          <w:rFonts w:asciiTheme="majorHAnsi" w:hAnsiTheme="majorHAnsi" w:cstheme="majorHAnsi"/>
        </w:rPr>
        <w:t>, as well as commercially available media to support mesenchymal stem cells or m</w:t>
      </w:r>
      <w:r w:rsidR="00C126C2" w:rsidRPr="001806A3">
        <w:rPr>
          <w:rFonts w:asciiTheme="majorHAnsi" w:hAnsiTheme="majorHAnsi" w:cstheme="majorHAnsi"/>
        </w:rPr>
        <w:t>ouse</w:t>
      </w:r>
      <w:r w:rsidRPr="001806A3">
        <w:rPr>
          <w:rFonts w:asciiTheme="majorHAnsi" w:hAnsiTheme="majorHAnsi" w:cstheme="majorHAnsi"/>
        </w:rPr>
        <w:t xml:space="preserve"> hepatic organoids</w:t>
      </w:r>
      <w:r w:rsidR="006D08AD" w:rsidRPr="001806A3">
        <w:rPr>
          <w:rFonts w:asciiTheme="majorHAnsi"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hAnsiTheme="majorHAnsi" w:cstheme="majorHAnsi"/>
        </w:rPr>
        <w:instrText xml:space="preserve"> ADDIN EN.CITE </w:instrText>
      </w:r>
      <w:r w:rsidR="00E3271D" w:rsidRPr="001806A3">
        <w:rPr>
          <w:rFonts w:asciiTheme="majorHAnsi"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hAnsiTheme="majorHAnsi" w:cstheme="majorHAnsi"/>
        </w:rPr>
        <w:instrText xml:space="preserve"> ADDIN EN.CITE.DATA </w:instrText>
      </w:r>
      <w:r w:rsidR="00E3271D" w:rsidRPr="001806A3">
        <w:rPr>
          <w:rFonts w:asciiTheme="majorHAnsi" w:hAnsiTheme="majorHAnsi" w:cstheme="majorHAnsi"/>
        </w:rPr>
      </w:r>
      <w:r w:rsidR="00E3271D" w:rsidRPr="001806A3">
        <w:rPr>
          <w:rFonts w:asciiTheme="majorHAnsi" w:hAnsiTheme="majorHAnsi" w:cstheme="majorHAnsi"/>
        </w:rPr>
        <w:fldChar w:fldCharType="end"/>
      </w:r>
      <w:r w:rsidR="006D08AD" w:rsidRPr="001806A3">
        <w:rPr>
          <w:rFonts w:asciiTheme="majorHAnsi" w:hAnsiTheme="majorHAnsi" w:cstheme="majorHAnsi"/>
        </w:rPr>
      </w:r>
      <w:r w:rsidR="006D08AD" w:rsidRPr="001806A3">
        <w:rPr>
          <w:rFonts w:asciiTheme="majorHAnsi" w:hAnsiTheme="majorHAnsi" w:cstheme="majorHAnsi"/>
        </w:rPr>
        <w:fldChar w:fldCharType="separate"/>
      </w:r>
      <w:r w:rsidR="00E3271D" w:rsidRPr="001806A3">
        <w:rPr>
          <w:rFonts w:asciiTheme="majorHAnsi" w:hAnsiTheme="majorHAnsi" w:cstheme="majorHAnsi"/>
          <w:noProof/>
          <w:vertAlign w:val="superscript"/>
        </w:rPr>
        <w:t>1</w:t>
      </w:r>
      <w:r w:rsidR="002F333D" w:rsidRPr="001806A3">
        <w:rPr>
          <w:rFonts w:asciiTheme="majorHAnsi" w:hAnsiTheme="majorHAnsi" w:cstheme="majorHAnsi"/>
          <w:noProof/>
          <w:vertAlign w:val="superscript"/>
        </w:rPr>
        <w:t>9</w:t>
      </w:r>
      <w:r w:rsidR="006D08AD" w:rsidRPr="001806A3">
        <w:rPr>
          <w:rFonts w:asciiTheme="majorHAnsi" w:hAnsiTheme="majorHAnsi" w:cstheme="majorHAnsi"/>
        </w:rPr>
        <w:fldChar w:fldCharType="end"/>
      </w:r>
      <w:r w:rsidRPr="001806A3">
        <w:rPr>
          <w:rFonts w:asciiTheme="majorHAnsi" w:hAnsiTheme="majorHAnsi" w:cstheme="majorHAnsi"/>
        </w:rPr>
        <w:t xml:space="preserve">. Although organoids form in all conditions, </w:t>
      </w:r>
      <w:r w:rsidR="002F333D" w:rsidRPr="001806A3">
        <w:rPr>
          <w:rFonts w:asciiTheme="majorHAnsi" w:hAnsiTheme="majorHAnsi" w:cstheme="majorHAnsi"/>
        </w:rPr>
        <w:t xml:space="preserve">ovarian organoid media </w:t>
      </w:r>
      <w:r w:rsidRPr="001806A3">
        <w:rPr>
          <w:rFonts w:asciiTheme="majorHAnsi" w:hAnsiTheme="majorHAnsi" w:cstheme="majorHAnsi"/>
        </w:rPr>
        <w:t xml:space="preserve">promotes optimal aggregation and growth of ovarian somatic organoids. Here, we demonstrate that organoids maintain cellular heterogeneity over </w:t>
      </w:r>
      <w:r w:rsidR="002F333D" w:rsidRPr="001806A3">
        <w:rPr>
          <w:rFonts w:asciiTheme="majorHAnsi" w:hAnsiTheme="majorHAnsi" w:cstheme="majorHAnsi"/>
        </w:rPr>
        <w:t xml:space="preserve">6 </w:t>
      </w:r>
      <w:r w:rsidRPr="001806A3">
        <w:rPr>
          <w:rFonts w:asciiTheme="majorHAnsi" w:hAnsiTheme="majorHAnsi" w:cstheme="majorHAnsi"/>
        </w:rPr>
        <w:t xml:space="preserve">days of culture in </w:t>
      </w:r>
      <w:r w:rsidR="002F333D" w:rsidRPr="001806A3">
        <w:rPr>
          <w:rFonts w:asciiTheme="majorHAnsi" w:hAnsiTheme="majorHAnsi" w:cstheme="majorHAnsi"/>
        </w:rPr>
        <w:t>ovarian organoid media</w:t>
      </w:r>
      <w:r w:rsidRPr="001806A3">
        <w:rPr>
          <w:rFonts w:asciiTheme="majorHAnsi" w:hAnsiTheme="majorHAnsi" w:cstheme="majorHAnsi"/>
        </w:rPr>
        <w:t xml:space="preserve">, but alternative media may change </w:t>
      </w:r>
      <w:r w:rsidR="00D7398A" w:rsidRPr="001806A3">
        <w:rPr>
          <w:rFonts w:asciiTheme="majorHAnsi" w:hAnsiTheme="majorHAnsi" w:cstheme="majorHAnsi"/>
        </w:rPr>
        <w:t xml:space="preserve">the </w:t>
      </w:r>
      <w:r w:rsidRPr="001806A3">
        <w:rPr>
          <w:rFonts w:asciiTheme="majorHAnsi" w:hAnsiTheme="majorHAnsi" w:cstheme="majorHAnsi"/>
        </w:rPr>
        <w:t xml:space="preserve">cellular composition. We have found that the initial aggregation of ovarian somatic cells into organoids is the most sensitive to the type of media utilized, but once </w:t>
      </w:r>
      <w:r w:rsidR="00D7398A" w:rsidRPr="001806A3">
        <w:rPr>
          <w:rFonts w:asciiTheme="majorHAnsi" w:hAnsiTheme="majorHAnsi" w:cstheme="majorHAnsi"/>
        </w:rPr>
        <w:t xml:space="preserve">the </w:t>
      </w:r>
      <w:r w:rsidRPr="001806A3">
        <w:rPr>
          <w:rFonts w:asciiTheme="majorHAnsi" w:hAnsiTheme="majorHAnsi" w:cstheme="majorHAnsi"/>
        </w:rPr>
        <w:t xml:space="preserve">organoids are formed, they remain intact in other types of media. For co-culture experiments, we recommend generating organoids in </w:t>
      </w:r>
      <w:r w:rsidR="002F333D" w:rsidRPr="001806A3">
        <w:rPr>
          <w:rFonts w:asciiTheme="majorHAnsi" w:hAnsiTheme="majorHAnsi" w:cstheme="majorHAnsi"/>
        </w:rPr>
        <w:t xml:space="preserve">ovarian organoid media </w:t>
      </w:r>
      <w:r w:rsidRPr="001806A3">
        <w:rPr>
          <w:rFonts w:asciiTheme="majorHAnsi" w:hAnsiTheme="majorHAnsi" w:cstheme="majorHAnsi"/>
        </w:rPr>
        <w:t>and then, once formed, removing</w:t>
      </w:r>
      <w:r w:rsidR="00D7398A" w:rsidRPr="001806A3">
        <w:rPr>
          <w:rFonts w:asciiTheme="majorHAnsi" w:hAnsiTheme="majorHAnsi" w:cstheme="majorHAnsi"/>
        </w:rPr>
        <w:t xml:space="preserve"> the</w:t>
      </w:r>
      <w:r w:rsidRPr="001806A3">
        <w:rPr>
          <w:rFonts w:asciiTheme="majorHAnsi" w:hAnsiTheme="majorHAnsi" w:cstheme="majorHAnsi"/>
        </w:rPr>
        <w:t xml:space="preserve"> organoids from </w:t>
      </w:r>
      <w:r w:rsidR="00D7398A" w:rsidRPr="001806A3">
        <w:rPr>
          <w:rFonts w:asciiTheme="majorHAnsi" w:hAnsiTheme="majorHAnsi" w:cstheme="majorHAnsi"/>
        </w:rPr>
        <w:t xml:space="preserve">the </w:t>
      </w:r>
      <w:r w:rsidR="00C850A5" w:rsidRPr="001806A3">
        <w:rPr>
          <w:rFonts w:asciiTheme="majorHAnsi" w:hAnsiTheme="majorHAnsi" w:cstheme="majorHAnsi"/>
        </w:rPr>
        <w:t xml:space="preserve">agarose </w:t>
      </w:r>
      <w:proofErr w:type="spellStart"/>
      <w:r w:rsidR="00C850A5" w:rsidRPr="001806A3">
        <w:rPr>
          <w:rFonts w:asciiTheme="majorHAnsi" w:hAnsiTheme="majorHAnsi" w:cstheme="majorHAnsi"/>
        </w:rPr>
        <w:t>micromolds</w:t>
      </w:r>
      <w:proofErr w:type="spellEnd"/>
      <w:r w:rsidRPr="001806A3">
        <w:rPr>
          <w:rFonts w:asciiTheme="majorHAnsi" w:hAnsiTheme="majorHAnsi" w:cstheme="majorHAnsi"/>
        </w:rPr>
        <w:t xml:space="preserve"> and moving them to other media as required. </w:t>
      </w:r>
    </w:p>
    <w:p w14:paraId="680973EA" w14:textId="77777777" w:rsidR="00D7398A" w:rsidRPr="001806A3" w:rsidRDefault="00D7398A" w:rsidP="00F55564">
      <w:pPr>
        <w:rPr>
          <w:rFonts w:asciiTheme="majorHAnsi" w:hAnsiTheme="majorHAnsi" w:cstheme="majorHAnsi"/>
        </w:rPr>
      </w:pPr>
    </w:p>
    <w:p w14:paraId="67AAA05D" w14:textId="372CCDFE" w:rsidR="00896935" w:rsidRPr="001806A3" w:rsidRDefault="00896935" w:rsidP="00F55564">
      <w:pPr>
        <w:rPr>
          <w:rFonts w:asciiTheme="majorHAnsi" w:hAnsiTheme="majorHAnsi" w:cstheme="majorHAnsi"/>
        </w:rPr>
      </w:pPr>
      <w:r w:rsidRPr="001806A3">
        <w:rPr>
          <w:rFonts w:asciiTheme="majorHAnsi" w:hAnsiTheme="majorHAnsi" w:cstheme="majorHAnsi"/>
        </w:rPr>
        <w:t xml:space="preserve">We anticipate that the methods described here to isolate primary ovarian somatic cells and generate ovarian somatic organoids may be applied to other mammalian species. </w:t>
      </w:r>
      <w:r w:rsidR="008A31FA" w:rsidRPr="001806A3">
        <w:rPr>
          <w:rFonts w:asciiTheme="majorHAnsi" w:hAnsiTheme="majorHAnsi" w:cstheme="majorHAnsi"/>
        </w:rPr>
        <w:t>We</w:t>
      </w:r>
      <w:r w:rsidRPr="001806A3">
        <w:rPr>
          <w:rFonts w:asciiTheme="majorHAnsi" w:hAnsiTheme="majorHAnsi" w:cstheme="majorHAnsi"/>
        </w:rPr>
        <w:t xml:space="preserve"> </w:t>
      </w:r>
      <w:r w:rsidR="001670F4" w:rsidRPr="001806A3">
        <w:rPr>
          <w:rFonts w:asciiTheme="majorHAnsi" w:hAnsiTheme="majorHAnsi" w:cstheme="majorHAnsi"/>
        </w:rPr>
        <w:t>have</w:t>
      </w:r>
      <w:r w:rsidRPr="001806A3">
        <w:rPr>
          <w:rFonts w:asciiTheme="majorHAnsi" w:hAnsiTheme="majorHAnsi" w:cstheme="majorHAnsi"/>
        </w:rPr>
        <w:t xml:space="preserve"> successfully isolate</w:t>
      </w:r>
      <w:r w:rsidR="00B41E3C" w:rsidRPr="001806A3">
        <w:rPr>
          <w:rFonts w:asciiTheme="majorHAnsi" w:hAnsiTheme="majorHAnsi" w:cstheme="majorHAnsi"/>
        </w:rPr>
        <w:t>d</w:t>
      </w:r>
      <w:r w:rsidRPr="001806A3">
        <w:rPr>
          <w:rFonts w:asciiTheme="majorHAnsi" w:hAnsiTheme="majorHAnsi" w:cstheme="majorHAnsi"/>
        </w:rPr>
        <w:t xml:space="preserve"> primary somatic cells and generate</w:t>
      </w:r>
      <w:r w:rsidR="001670F4" w:rsidRPr="001806A3">
        <w:rPr>
          <w:rFonts w:asciiTheme="majorHAnsi" w:hAnsiTheme="majorHAnsi" w:cstheme="majorHAnsi"/>
        </w:rPr>
        <w:t>d</w:t>
      </w:r>
      <w:r w:rsidRPr="001806A3">
        <w:rPr>
          <w:rFonts w:asciiTheme="majorHAnsi" w:hAnsiTheme="majorHAnsi" w:cstheme="majorHAnsi"/>
        </w:rPr>
        <w:t xml:space="preserve"> organoids from non-human primate </w:t>
      </w:r>
      <w:r w:rsidR="001670F4" w:rsidRPr="001806A3">
        <w:rPr>
          <w:rFonts w:asciiTheme="majorHAnsi" w:hAnsiTheme="majorHAnsi" w:cstheme="majorHAnsi"/>
        </w:rPr>
        <w:t>(</w:t>
      </w:r>
      <w:r w:rsidR="002F333D" w:rsidRPr="001806A3">
        <w:rPr>
          <w:rFonts w:asciiTheme="majorHAnsi" w:hAnsiTheme="majorHAnsi" w:cstheme="majorHAnsi"/>
        </w:rPr>
        <w:t>R</w:t>
      </w:r>
      <w:r w:rsidR="001670F4" w:rsidRPr="001806A3">
        <w:rPr>
          <w:rFonts w:asciiTheme="majorHAnsi" w:hAnsiTheme="majorHAnsi" w:cstheme="majorHAnsi"/>
        </w:rPr>
        <w:t xml:space="preserve">hesus macaque) </w:t>
      </w:r>
      <w:r w:rsidRPr="001806A3">
        <w:rPr>
          <w:rFonts w:asciiTheme="majorHAnsi" w:hAnsiTheme="majorHAnsi" w:cstheme="majorHAnsi"/>
        </w:rPr>
        <w:t>cortical and medullary ovarian tissue</w:t>
      </w:r>
      <w:r w:rsidR="006D08AD" w:rsidRPr="001806A3">
        <w:rPr>
          <w:rFonts w:asciiTheme="majorHAnsi"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hAnsiTheme="majorHAnsi" w:cstheme="majorHAnsi"/>
        </w:rPr>
        <w:instrText xml:space="preserve"> ADDIN EN.CITE </w:instrText>
      </w:r>
      <w:r w:rsidR="00E3271D" w:rsidRPr="001806A3">
        <w:rPr>
          <w:rFonts w:asciiTheme="majorHAnsi"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hAnsiTheme="majorHAnsi" w:cstheme="majorHAnsi"/>
        </w:rPr>
        <w:instrText xml:space="preserve"> ADDIN EN.CITE.DATA </w:instrText>
      </w:r>
      <w:r w:rsidR="00E3271D" w:rsidRPr="001806A3">
        <w:rPr>
          <w:rFonts w:asciiTheme="majorHAnsi" w:hAnsiTheme="majorHAnsi" w:cstheme="majorHAnsi"/>
        </w:rPr>
      </w:r>
      <w:r w:rsidR="00E3271D" w:rsidRPr="001806A3">
        <w:rPr>
          <w:rFonts w:asciiTheme="majorHAnsi" w:hAnsiTheme="majorHAnsi" w:cstheme="majorHAnsi"/>
        </w:rPr>
        <w:fldChar w:fldCharType="end"/>
      </w:r>
      <w:r w:rsidR="006D08AD" w:rsidRPr="001806A3">
        <w:rPr>
          <w:rFonts w:asciiTheme="majorHAnsi" w:hAnsiTheme="majorHAnsi" w:cstheme="majorHAnsi"/>
        </w:rPr>
      </w:r>
      <w:r w:rsidR="006D08AD" w:rsidRPr="001806A3">
        <w:rPr>
          <w:rFonts w:asciiTheme="majorHAnsi" w:hAnsiTheme="majorHAnsi" w:cstheme="majorHAnsi"/>
        </w:rPr>
        <w:fldChar w:fldCharType="separate"/>
      </w:r>
      <w:r w:rsidR="00E3271D" w:rsidRPr="001806A3">
        <w:rPr>
          <w:rFonts w:asciiTheme="majorHAnsi" w:hAnsiTheme="majorHAnsi" w:cstheme="majorHAnsi"/>
          <w:noProof/>
          <w:vertAlign w:val="superscript"/>
        </w:rPr>
        <w:t>1</w:t>
      </w:r>
      <w:r w:rsidR="002F333D" w:rsidRPr="001806A3">
        <w:rPr>
          <w:rFonts w:asciiTheme="majorHAnsi" w:hAnsiTheme="majorHAnsi" w:cstheme="majorHAnsi"/>
          <w:noProof/>
          <w:vertAlign w:val="superscript"/>
        </w:rPr>
        <w:t>9</w:t>
      </w:r>
      <w:r w:rsidR="006D08AD" w:rsidRPr="001806A3">
        <w:rPr>
          <w:rFonts w:asciiTheme="majorHAnsi" w:hAnsiTheme="majorHAnsi" w:cstheme="majorHAnsi"/>
        </w:rPr>
        <w:fldChar w:fldCharType="end"/>
      </w:r>
      <w:r w:rsidRPr="001806A3">
        <w:rPr>
          <w:rFonts w:asciiTheme="majorHAnsi" w:hAnsiTheme="majorHAnsi" w:cstheme="majorHAnsi"/>
        </w:rPr>
        <w:t>. However,</w:t>
      </w:r>
      <w:r w:rsidR="001670F4" w:rsidRPr="001806A3">
        <w:rPr>
          <w:rFonts w:asciiTheme="majorHAnsi" w:hAnsiTheme="majorHAnsi" w:cstheme="majorHAnsi"/>
        </w:rPr>
        <w:t xml:space="preserve"> the enzymes</w:t>
      </w:r>
      <w:r w:rsidRPr="001806A3">
        <w:rPr>
          <w:rFonts w:asciiTheme="majorHAnsi" w:hAnsiTheme="majorHAnsi" w:cstheme="majorHAnsi"/>
        </w:rPr>
        <w:t xml:space="preserve"> and time required for digestion may need to be </w:t>
      </w:r>
      <w:r w:rsidR="00C01E16" w:rsidRPr="001806A3">
        <w:rPr>
          <w:rFonts w:asciiTheme="majorHAnsi" w:hAnsiTheme="majorHAnsi" w:cstheme="majorHAnsi"/>
        </w:rPr>
        <w:t>adjusted</w:t>
      </w:r>
      <w:r w:rsidRPr="001806A3">
        <w:rPr>
          <w:rFonts w:asciiTheme="majorHAnsi" w:hAnsiTheme="majorHAnsi" w:cstheme="majorHAnsi"/>
        </w:rPr>
        <w:t xml:space="preserve"> for </w:t>
      </w:r>
      <w:r w:rsidR="00EF5AF3" w:rsidRPr="001806A3">
        <w:rPr>
          <w:rFonts w:asciiTheme="majorHAnsi" w:hAnsiTheme="majorHAnsi" w:cstheme="majorHAnsi"/>
        </w:rPr>
        <w:t xml:space="preserve">the </w:t>
      </w:r>
      <w:r w:rsidRPr="001806A3">
        <w:rPr>
          <w:rFonts w:asciiTheme="majorHAnsi" w:hAnsiTheme="majorHAnsi" w:cstheme="majorHAnsi"/>
        </w:rPr>
        <w:t>isolation of cells from the cortex</w:t>
      </w:r>
      <w:r w:rsidR="001670F4" w:rsidRPr="001806A3">
        <w:rPr>
          <w:rFonts w:asciiTheme="majorHAnsi" w:hAnsiTheme="majorHAnsi" w:cstheme="majorHAnsi"/>
        </w:rPr>
        <w:t xml:space="preserve"> and</w:t>
      </w:r>
      <w:r w:rsidRPr="001806A3">
        <w:rPr>
          <w:rFonts w:asciiTheme="majorHAnsi" w:hAnsiTheme="majorHAnsi" w:cstheme="majorHAnsi"/>
        </w:rPr>
        <w:t xml:space="preserve"> </w:t>
      </w:r>
      <w:r w:rsidRPr="001806A3">
        <w:rPr>
          <w:rFonts w:asciiTheme="majorHAnsi" w:hAnsiTheme="majorHAnsi" w:cstheme="majorHAnsi"/>
        </w:rPr>
        <w:lastRenderedPageBreak/>
        <w:t xml:space="preserve">medulla, given the different tissue architecture and extracellular matrix abundance in </w:t>
      </w:r>
      <w:r w:rsidR="00C01E16" w:rsidRPr="001806A3">
        <w:rPr>
          <w:rFonts w:asciiTheme="majorHAnsi" w:hAnsiTheme="majorHAnsi" w:cstheme="majorHAnsi"/>
        </w:rPr>
        <w:t>these</w:t>
      </w:r>
      <w:r w:rsidRPr="001806A3">
        <w:rPr>
          <w:rFonts w:asciiTheme="majorHAnsi" w:hAnsiTheme="majorHAnsi" w:cstheme="majorHAnsi"/>
        </w:rPr>
        <w:t xml:space="preserve"> compartments. We found the addition of 40 µg/mL </w:t>
      </w:r>
      <w:proofErr w:type="spellStart"/>
      <w:r w:rsidRPr="001806A3">
        <w:rPr>
          <w:rFonts w:asciiTheme="majorHAnsi" w:hAnsiTheme="majorHAnsi" w:cstheme="majorHAnsi"/>
        </w:rPr>
        <w:t>liberase</w:t>
      </w:r>
      <w:proofErr w:type="spellEnd"/>
      <w:r w:rsidRPr="001806A3">
        <w:rPr>
          <w:rFonts w:asciiTheme="majorHAnsi" w:hAnsiTheme="majorHAnsi" w:cstheme="majorHAnsi"/>
        </w:rPr>
        <w:t xml:space="preserve"> was beneficial in non-human primate ovarian tissue digestion. </w:t>
      </w:r>
      <w:r w:rsidR="001670F4" w:rsidRPr="001806A3">
        <w:rPr>
          <w:rFonts w:asciiTheme="majorHAnsi" w:hAnsiTheme="majorHAnsi" w:cstheme="majorHAnsi"/>
        </w:rPr>
        <w:t xml:space="preserve">Thus, the enzymatic digestion may need to be adjusted for </w:t>
      </w:r>
      <w:r w:rsidR="00B41E3C" w:rsidRPr="001806A3">
        <w:rPr>
          <w:rFonts w:asciiTheme="majorHAnsi" w:hAnsiTheme="majorHAnsi" w:cstheme="majorHAnsi"/>
        </w:rPr>
        <w:t xml:space="preserve">ovarian somatic cell isolation from </w:t>
      </w:r>
      <w:r w:rsidR="001670F4" w:rsidRPr="001806A3">
        <w:rPr>
          <w:rFonts w:asciiTheme="majorHAnsi" w:hAnsiTheme="majorHAnsi" w:cstheme="majorHAnsi"/>
        </w:rPr>
        <w:t xml:space="preserve">mammalian species other than mice. </w:t>
      </w:r>
      <w:r w:rsidRPr="001806A3">
        <w:rPr>
          <w:rFonts w:asciiTheme="majorHAnsi" w:hAnsiTheme="majorHAnsi" w:cstheme="majorHAnsi"/>
        </w:rPr>
        <w:t xml:space="preserve">Additional studies are warranted to optimize methods for </w:t>
      </w:r>
      <w:r w:rsidR="00EF5AF3" w:rsidRPr="001806A3">
        <w:rPr>
          <w:rFonts w:asciiTheme="majorHAnsi" w:hAnsiTheme="majorHAnsi" w:cstheme="majorHAnsi"/>
        </w:rPr>
        <w:t xml:space="preserve">the </w:t>
      </w:r>
      <w:r w:rsidRPr="001806A3">
        <w:rPr>
          <w:rFonts w:asciiTheme="majorHAnsi" w:hAnsiTheme="majorHAnsi" w:cstheme="majorHAnsi"/>
        </w:rPr>
        <w:t xml:space="preserve">isolation of primary ovarian somatic cells from </w:t>
      </w:r>
      <w:r w:rsidR="00C01E16" w:rsidRPr="001806A3">
        <w:rPr>
          <w:rFonts w:asciiTheme="majorHAnsi" w:hAnsiTheme="majorHAnsi" w:cstheme="majorHAnsi"/>
        </w:rPr>
        <w:t xml:space="preserve">other </w:t>
      </w:r>
      <w:r w:rsidRPr="001806A3">
        <w:rPr>
          <w:rFonts w:asciiTheme="majorHAnsi" w:hAnsiTheme="majorHAnsi" w:cstheme="majorHAnsi"/>
        </w:rPr>
        <w:t xml:space="preserve">mammalian species </w:t>
      </w:r>
      <w:r w:rsidR="001670F4" w:rsidRPr="001806A3">
        <w:rPr>
          <w:rFonts w:asciiTheme="majorHAnsi" w:hAnsiTheme="majorHAnsi" w:cstheme="majorHAnsi"/>
        </w:rPr>
        <w:t>and</w:t>
      </w:r>
      <w:r w:rsidRPr="001806A3">
        <w:rPr>
          <w:rFonts w:asciiTheme="majorHAnsi" w:hAnsiTheme="majorHAnsi" w:cstheme="majorHAnsi"/>
        </w:rPr>
        <w:t xml:space="preserve"> to characterize </w:t>
      </w:r>
      <w:r w:rsidR="00C01E16" w:rsidRPr="001806A3">
        <w:rPr>
          <w:rFonts w:asciiTheme="majorHAnsi" w:hAnsiTheme="majorHAnsi" w:cstheme="majorHAnsi"/>
        </w:rPr>
        <w:t>the</w:t>
      </w:r>
      <w:r w:rsidRPr="001806A3">
        <w:rPr>
          <w:rFonts w:asciiTheme="majorHAnsi" w:hAnsiTheme="majorHAnsi" w:cstheme="majorHAnsi"/>
        </w:rPr>
        <w:t xml:space="preserve"> organoids generated. </w:t>
      </w:r>
    </w:p>
    <w:p w14:paraId="4CD08BFC" w14:textId="77777777" w:rsidR="00EF5AF3" w:rsidRPr="001806A3" w:rsidRDefault="00EF5AF3" w:rsidP="00F55564">
      <w:pPr>
        <w:rPr>
          <w:rFonts w:asciiTheme="majorHAnsi" w:hAnsiTheme="majorHAnsi" w:cstheme="majorHAnsi"/>
        </w:rPr>
      </w:pPr>
    </w:p>
    <w:p w14:paraId="17D7061A" w14:textId="1F9518B5" w:rsidR="00896935" w:rsidRPr="001806A3" w:rsidRDefault="00B86FD4" w:rsidP="00F55564">
      <w:pPr>
        <w:rPr>
          <w:rFonts w:asciiTheme="majorHAnsi" w:hAnsiTheme="majorHAnsi" w:cstheme="majorHAnsi"/>
        </w:rPr>
      </w:pPr>
      <w:r w:rsidRPr="001806A3">
        <w:rPr>
          <w:rFonts w:asciiTheme="majorHAnsi" w:hAnsiTheme="majorHAnsi" w:cstheme="majorHAnsi"/>
        </w:rPr>
        <w:t>We have demonstrated that ovarian somatic organoids contain all key ovarian cell types</w:t>
      </w:r>
      <w:r w:rsidR="002F333D" w:rsidRPr="001806A3">
        <w:rPr>
          <w:rFonts w:asciiTheme="majorHAnsi" w:hAnsiTheme="majorHAnsi" w:cstheme="majorHAnsi"/>
        </w:rPr>
        <w:t>,</w:t>
      </w:r>
      <w:r w:rsidRPr="001806A3">
        <w:rPr>
          <w:rFonts w:asciiTheme="majorHAnsi" w:hAnsiTheme="majorHAnsi" w:cstheme="majorHAnsi"/>
        </w:rPr>
        <w:t xml:space="preserve"> including endothelial, epithelial, granulosa, immune, luteal, mesenchymal, and theca cells, and that they maintain this cellular heterogeneity over 6 days of culture</w:t>
      </w:r>
      <w:r w:rsidRPr="001806A3">
        <w:rPr>
          <w:rFonts w:asciiTheme="majorHAnsi"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hAnsiTheme="majorHAnsi" w:cstheme="majorHAnsi"/>
        </w:rPr>
        <w:instrText xml:space="preserve"> ADDIN EN.CITE </w:instrText>
      </w:r>
      <w:r w:rsidR="00E3271D" w:rsidRPr="001806A3">
        <w:rPr>
          <w:rFonts w:asciiTheme="majorHAnsi" w:hAnsiTheme="majorHAnsi" w:cstheme="majorHAnsi"/>
        </w:rPr>
        <w:fldChar w:fldCharType="begin">
          <w:fldData xml:space="preserve">PEVuZE5vdGU+PENpdGU+PEF1dGhvcj5EaXBhbGk8L0F1dGhvcj48WWVhcj4yMDI2PC9ZZWFyPjxS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</w:fldData>
        </w:fldChar>
      </w:r>
      <w:r w:rsidR="00E3271D" w:rsidRPr="001806A3">
        <w:rPr>
          <w:rFonts w:asciiTheme="majorHAnsi" w:hAnsiTheme="majorHAnsi" w:cstheme="majorHAnsi"/>
        </w:rPr>
        <w:instrText xml:space="preserve"> ADDIN EN.CITE.DATA </w:instrText>
      </w:r>
      <w:r w:rsidR="00E3271D" w:rsidRPr="001806A3">
        <w:rPr>
          <w:rFonts w:asciiTheme="majorHAnsi" w:hAnsiTheme="majorHAnsi" w:cstheme="majorHAnsi"/>
        </w:rPr>
      </w:r>
      <w:r w:rsidR="00E3271D" w:rsidRPr="001806A3">
        <w:rPr>
          <w:rFonts w:asciiTheme="majorHAnsi" w:hAnsiTheme="majorHAnsi" w:cstheme="majorHAnsi"/>
        </w:rPr>
        <w:fldChar w:fldCharType="end"/>
      </w:r>
      <w:r w:rsidRPr="001806A3">
        <w:rPr>
          <w:rFonts w:asciiTheme="majorHAnsi" w:hAnsiTheme="majorHAnsi" w:cstheme="majorHAnsi"/>
        </w:rPr>
      </w:r>
      <w:r w:rsidRPr="001806A3">
        <w:rPr>
          <w:rFonts w:asciiTheme="majorHAnsi" w:hAnsiTheme="majorHAnsi" w:cstheme="majorHAnsi"/>
        </w:rPr>
        <w:fldChar w:fldCharType="separate"/>
      </w:r>
      <w:r w:rsidR="00E3271D" w:rsidRPr="001806A3">
        <w:rPr>
          <w:rFonts w:asciiTheme="majorHAnsi" w:hAnsiTheme="majorHAnsi" w:cstheme="majorHAnsi"/>
          <w:noProof/>
          <w:vertAlign w:val="superscript"/>
        </w:rPr>
        <w:t>1</w:t>
      </w:r>
      <w:r w:rsidR="002F333D" w:rsidRPr="001806A3">
        <w:rPr>
          <w:rFonts w:asciiTheme="majorHAnsi" w:hAnsiTheme="majorHAnsi" w:cstheme="majorHAnsi"/>
          <w:noProof/>
          <w:vertAlign w:val="superscript"/>
        </w:rPr>
        <w:t>9</w:t>
      </w:r>
      <w:r w:rsidRPr="001806A3">
        <w:rPr>
          <w:rFonts w:asciiTheme="majorHAnsi" w:hAnsiTheme="majorHAnsi" w:cstheme="majorHAnsi"/>
        </w:rPr>
        <w:fldChar w:fldCharType="end"/>
      </w:r>
      <w:r w:rsidRPr="001806A3">
        <w:rPr>
          <w:rFonts w:asciiTheme="majorHAnsi" w:hAnsiTheme="majorHAnsi" w:cstheme="majorHAnsi"/>
        </w:rPr>
        <w:t>.</w:t>
      </w:r>
      <w:r w:rsidR="00896935" w:rsidRPr="001806A3">
        <w:rPr>
          <w:rFonts w:asciiTheme="majorHAnsi" w:hAnsiTheme="majorHAnsi" w:cstheme="majorHAnsi"/>
        </w:rPr>
        <w:t xml:space="preserve"> However, we have not characterized </w:t>
      </w:r>
      <w:r w:rsidR="00EF5AF3" w:rsidRPr="001806A3">
        <w:rPr>
          <w:rFonts w:asciiTheme="majorHAnsi" w:hAnsiTheme="majorHAnsi" w:cstheme="majorHAnsi"/>
        </w:rPr>
        <w:t xml:space="preserve">the </w:t>
      </w:r>
      <w:r w:rsidR="00896935" w:rsidRPr="001806A3">
        <w:rPr>
          <w:rFonts w:asciiTheme="majorHAnsi" w:hAnsiTheme="majorHAnsi" w:cstheme="majorHAnsi"/>
        </w:rPr>
        <w:t>cellular composition of ovarian somatic cells cultured in a 2D monolayer over time in culture. Previous studies suggest that primary ovarian somatic cells cultured in 2D lose heterogeneity over time and that macrophages largely overtake the culture</w:t>
      </w:r>
      <w:r w:rsidR="006758ED" w:rsidRPr="001806A3">
        <w:rPr>
          <w:rFonts w:asciiTheme="majorHAnsi" w:hAnsiTheme="majorHAnsi" w:cstheme="majorHAnsi"/>
        </w:rPr>
        <w:fldChar w:fldCharType="begin"/>
      </w:r>
      <w:r w:rsidR="00E3271D" w:rsidRPr="001806A3">
        <w:rPr>
          <w:rFonts w:asciiTheme="majorHAnsi" w:hAnsiTheme="majorHAnsi" w:cstheme="majorHAnsi"/>
        </w:rPr>
        <w:instrText xml:space="preserve"> ADDIN EN.CITE &lt;EndNote&gt;&lt;Cite&gt;&lt;Author&gt;Charalambous&lt;/Author&gt;&lt;Year&gt;2023&lt;/Year&gt;&lt;RecNum&gt;290&lt;/RecNum&gt;&lt;DisplayText&gt;&lt;style face="superscript"&gt;23&lt;/style&gt;&lt;/DisplayText&gt;&lt;record&gt;&lt;rec-number&gt;290&lt;/rec-number&gt;&lt;foreign-keys&gt;&lt;key app="EN" db-id="xtwexv99jxdpvmedddppx5vsdt2sd09erffp" timestamp="1674784603"&gt;290&lt;/key&gt;&lt;/foreign-keys&gt;&lt;ref-type name="Journal Article"&gt;17&lt;/ref-type&gt;&lt;contributors&gt;&lt;authors&gt;&lt;author&gt;Charalambous, C.&lt;/author&gt;&lt;author&gt;Webster, A.&lt;/author&gt;&lt;author&gt;Schuh, M.&lt;/author&gt;&lt;/authors&gt;&lt;/contributors&gt;&lt;auth-address&gt;Department of Meiosis, Max Planck Institute for Multidisciplinary Sciences, Göttingen, Germany.&amp;#xD;Department of Meiosis, Max Planck Institute for Multidisciplinary Sciences, Göttingen, Germany. melina.schuh@mpinat.mpg.de.&lt;/auth-address&gt;&lt;titles&gt;&lt;title&gt;Aneuploidy in mammalian oocytes and the impact of maternal ageing&lt;/title&gt;&lt;secondary-title&gt;Nat Rev Mol Cell Biol&lt;/secondary-title&gt;&lt;/titles&gt;&lt;periodical&gt;&lt;full-title&gt;Nat Rev Mol Cell Biol&lt;/full-title&gt;&lt;/periodical&gt;&lt;pages&gt;27-44&lt;/pages&gt;&lt;volume&gt;24&lt;/volume&gt;&lt;number&gt;1&lt;/number&gt;&lt;edition&gt;20220906&lt;/edition&gt;&lt;keywords&gt;&lt;keyword&gt;Animals&lt;/keyword&gt;&lt;keyword&gt;Female&lt;/keyword&gt;&lt;keyword&gt;Male&lt;/keyword&gt;&lt;keyword&gt;Humans&lt;/keyword&gt;&lt;keyword&gt;*Semen&lt;/keyword&gt;&lt;keyword&gt;Oocytes/metabolism&lt;/keyword&gt;&lt;keyword&gt;Aneuploidy&lt;/keyword&gt;&lt;keyword&gt;Meiosis&lt;/keyword&gt;&lt;keyword&gt;Aging/genetics&lt;/keyword&gt;&lt;keyword&gt;Chromosome Segregation/genetics&lt;/keyword&gt;&lt;keyword&gt;*Infertility/metabolism&lt;/keyword&gt;&lt;keyword&gt;Mammals&lt;/keyword&gt;&lt;/keywords&gt;&lt;dates&gt;&lt;year&gt;2023&lt;/year&gt;&lt;pub-dates&gt;&lt;date&gt;Jan&lt;/date&gt;&lt;/pub-dates&gt;&lt;/dates&gt;&lt;isbn&gt;1471-0072&lt;/isbn&gt;&lt;accession-num&gt;36068367&lt;/accession-num&gt;&lt;urls&gt;&lt;/urls&gt;&lt;electronic-resource-num&gt;10.1038/s41580-022-00517-3&lt;/electronic-resource-num&gt;&lt;remote-database-provider&gt;NLM&lt;/remote-database-provider&gt;&lt;language&gt;eng&lt;/language&gt;&lt;/record&gt;&lt;/Cite&gt;&lt;/EndNote&gt;</w:instrText>
      </w:r>
      <w:r w:rsidR="006758ED" w:rsidRPr="001806A3">
        <w:rPr>
          <w:rFonts w:asciiTheme="majorHAnsi" w:hAnsiTheme="majorHAnsi" w:cstheme="majorHAnsi"/>
        </w:rPr>
        <w:fldChar w:fldCharType="separate"/>
      </w:r>
      <w:r w:rsidR="00E3271D" w:rsidRPr="001806A3">
        <w:rPr>
          <w:rFonts w:asciiTheme="majorHAnsi" w:hAnsiTheme="majorHAnsi" w:cstheme="majorHAnsi"/>
          <w:noProof/>
          <w:vertAlign w:val="superscript"/>
        </w:rPr>
        <w:t>2</w:t>
      </w:r>
      <w:r w:rsidR="002F333D" w:rsidRPr="001806A3">
        <w:rPr>
          <w:rFonts w:asciiTheme="majorHAnsi" w:hAnsiTheme="majorHAnsi" w:cstheme="majorHAnsi"/>
          <w:noProof/>
          <w:vertAlign w:val="superscript"/>
        </w:rPr>
        <w:t>5</w:t>
      </w:r>
      <w:r w:rsidR="006758ED" w:rsidRPr="001806A3">
        <w:rPr>
          <w:rFonts w:asciiTheme="majorHAnsi" w:hAnsiTheme="majorHAnsi" w:cstheme="majorHAnsi"/>
        </w:rPr>
        <w:fldChar w:fldCharType="end"/>
      </w:r>
      <w:r w:rsidR="00896935" w:rsidRPr="001806A3">
        <w:rPr>
          <w:rFonts w:asciiTheme="majorHAnsi" w:hAnsiTheme="majorHAnsi" w:cstheme="majorHAnsi"/>
        </w:rPr>
        <w:t>. Quantification of CD11b-positive cells following immunocytochemical staining revealed that the percentage of CD11b-positive macrophages increased from 18% to 83% between days 4 and 12 of culture</w:t>
      </w:r>
      <w:r w:rsidR="006758ED" w:rsidRPr="001806A3">
        <w:rPr>
          <w:rFonts w:asciiTheme="majorHAnsi" w:hAnsiTheme="majorHAnsi" w:cstheme="majorHAnsi"/>
        </w:rPr>
        <w:fldChar w:fldCharType="begin"/>
      </w:r>
      <w:r w:rsidR="00E3271D" w:rsidRPr="001806A3">
        <w:rPr>
          <w:rFonts w:asciiTheme="majorHAnsi" w:hAnsiTheme="majorHAnsi" w:cstheme="majorHAnsi"/>
        </w:rPr>
        <w:instrText xml:space="preserve"> ADDIN EN.CITE &lt;EndNote&gt;&lt;Cite&gt;&lt;Author&gt;Charalambous&lt;/Author&gt;&lt;Year&gt;2023&lt;/Year&gt;&lt;RecNum&gt;290&lt;/RecNum&gt;&lt;DisplayText&gt;&lt;style face="superscript"&gt;23&lt;/style&gt;&lt;/DisplayText&gt;&lt;record&gt;&lt;rec-number&gt;290&lt;/rec-number&gt;&lt;foreign-keys&gt;&lt;key app="EN" db-id="xtwexv99jxdpvmedddppx5vsdt2sd09erffp" timestamp="1674784603"&gt;290&lt;/key&gt;&lt;/foreign-keys&gt;&lt;ref-type name="Journal Article"&gt;17&lt;/ref-type&gt;&lt;contributors&gt;&lt;authors&gt;&lt;author&gt;Charalambous, C.&lt;/author&gt;&lt;author&gt;Webster, A.&lt;/author&gt;&lt;author&gt;Schuh, M.&lt;/author&gt;&lt;/authors&gt;&lt;/contributors&gt;&lt;auth-address&gt;Department of Meiosis, Max Planck Institute for Multidisciplinary Sciences, Göttingen, Germany.&amp;#xD;Department of Meiosis, Max Planck Institute for Multidisciplinary Sciences, Göttingen, Germany. melina.schuh@mpinat.mpg.de.&lt;/auth-address&gt;&lt;titles&gt;&lt;title&gt;Aneuploidy in mammalian oocytes and the impact of maternal ageing&lt;/title&gt;&lt;secondary-title&gt;Nat Rev Mol Cell Biol&lt;/secondary-title&gt;&lt;/titles&gt;&lt;periodical&gt;&lt;full-title&gt;Nat Rev Mol Cell Biol&lt;/full-title&gt;&lt;/periodical&gt;&lt;pages&gt;27-44&lt;/pages&gt;&lt;volume&gt;24&lt;/volume&gt;&lt;number&gt;1&lt;/number&gt;&lt;edition&gt;20220906&lt;/edition&gt;&lt;keywords&gt;&lt;keyword&gt;Animals&lt;/keyword&gt;&lt;keyword&gt;Female&lt;/keyword&gt;&lt;keyword&gt;Male&lt;/keyword&gt;&lt;keyword&gt;Humans&lt;/keyword&gt;&lt;keyword&gt;*Semen&lt;/keyword&gt;&lt;keyword&gt;Oocytes/metabolism&lt;/keyword&gt;&lt;keyword&gt;Aneuploidy&lt;/keyword&gt;&lt;keyword&gt;Meiosis&lt;/keyword&gt;&lt;keyword&gt;Aging/genetics&lt;/keyword&gt;&lt;keyword&gt;Chromosome Segregation/genetics&lt;/keyword&gt;&lt;keyword&gt;*Infertility/metabolism&lt;/keyword&gt;&lt;keyword&gt;Mammals&lt;/keyword&gt;&lt;/keywords&gt;&lt;dates&gt;&lt;year&gt;2023&lt;/year&gt;&lt;pub-dates&gt;&lt;date&gt;Jan&lt;/date&gt;&lt;/pub-dates&gt;&lt;/dates&gt;&lt;isbn&gt;1471-0072&lt;/isbn&gt;&lt;accession-num&gt;36068367&lt;/accession-num&gt;&lt;urls&gt;&lt;/urls&gt;&lt;electronic-resource-num&gt;10.1038/s41580-022-00517-3&lt;/electronic-resource-num&gt;&lt;remote-database-provider&gt;NLM&lt;/remote-database-provider&gt;&lt;language&gt;eng&lt;/language&gt;&lt;/record&gt;&lt;/Cite&gt;&lt;/EndNote&gt;</w:instrText>
      </w:r>
      <w:r w:rsidR="006758ED" w:rsidRPr="001806A3">
        <w:rPr>
          <w:rFonts w:asciiTheme="majorHAnsi" w:hAnsiTheme="majorHAnsi" w:cstheme="majorHAnsi"/>
        </w:rPr>
        <w:fldChar w:fldCharType="separate"/>
      </w:r>
      <w:r w:rsidR="00E3271D" w:rsidRPr="001806A3">
        <w:rPr>
          <w:rFonts w:asciiTheme="majorHAnsi" w:hAnsiTheme="majorHAnsi" w:cstheme="majorHAnsi"/>
          <w:noProof/>
          <w:vertAlign w:val="superscript"/>
        </w:rPr>
        <w:t>2</w:t>
      </w:r>
      <w:r w:rsidR="002F333D" w:rsidRPr="001806A3">
        <w:rPr>
          <w:rFonts w:asciiTheme="majorHAnsi" w:hAnsiTheme="majorHAnsi" w:cstheme="majorHAnsi"/>
          <w:noProof/>
          <w:vertAlign w:val="superscript"/>
        </w:rPr>
        <w:t>5</w:t>
      </w:r>
      <w:r w:rsidR="006758ED" w:rsidRPr="001806A3">
        <w:rPr>
          <w:rFonts w:asciiTheme="majorHAnsi" w:hAnsiTheme="majorHAnsi" w:cstheme="majorHAnsi"/>
        </w:rPr>
        <w:fldChar w:fldCharType="end"/>
      </w:r>
      <w:r w:rsidR="00896935" w:rsidRPr="001806A3">
        <w:rPr>
          <w:rFonts w:asciiTheme="majorHAnsi" w:hAnsiTheme="majorHAnsi" w:cstheme="majorHAnsi"/>
        </w:rPr>
        <w:t xml:space="preserve">. However, it is unclear whether this is due to </w:t>
      </w:r>
      <w:r w:rsidR="00EF5AF3" w:rsidRPr="001806A3">
        <w:rPr>
          <w:rFonts w:asciiTheme="majorHAnsi" w:hAnsiTheme="majorHAnsi" w:cstheme="majorHAnsi"/>
        </w:rPr>
        <w:t xml:space="preserve">the </w:t>
      </w:r>
      <w:r w:rsidR="00896935" w:rsidRPr="001806A3">
        <w:rPr>
          <w:rFonts w:asciiTheme="majorHAnsi" w:hAnsiTheme="majorHAnsi" w:cstheme="majorHAnsi"/>
        </w:rPr>
        <w:t xml:space="preserve">preferential proliferation of macrophages or </w:t>
      </w:r>
      <w:r w:rsidR="00EF5AF3" w:rsidRPr="001806A3">
        <w:rPr>
          <w:rFonts w:asciiTheme="majorHAnsi" w:hAnsiTheme="majorHAnsi" w:cstheme="majorHAnsi"/>
        </w:rPr>
        <w:t xml:space="preserve">the </w:t>
      </w:r>
      <w:r w:rsidR="00896935" w:rsidRPr="001806A3">
        <w:rPr>
          <w:rFonts w:asciiTheme="majorHAnsi" w:hAnsiTheme="majorHAnsi" w:cstheme="majorHAnsi"/>
        </w:rPr>
        <w:t xml:space="preserve">death of other cell types. Additional studies are warranted to further examine the effects of extended 2D culture time on </w:t>
      </w:r>
      <w:r w:rsidR="00EF5AF3" w:rsidRPr="001806A3">
        <w:rPr>
          <w:rFonts w:asciiTheme="majorHAnsi" w:hAnsiTheme="majorHAnsi" w:cstheme="majorHAnsi"/>
        </w:rPr>
        <w:t xml:space="preserve">the </w:t>
      </w:r>
      <w:r w:rsidR="00896935" w:rsidRPr="001806A3">
        <w:rPr>
          <w:rFonts w:asciiTheme="majorHAnsi" w:hAnsiTheme="majorHAnsi" w:cstheme="majorHAnsi"/>
        </w:rPr>
        <w:t>cellular composition of primary ovarian somatic cells using markers for other ovarian cell types, as well as to examine the effects of passaging primary ovarian somatic cells on cellular composition. We do not keep primary ovarian somatic cells in 2D culture for longer than 4 days to minimize changes to cellular composition</w:t>
      </w:r>
      <w:r w:rsidR="00896935" w:rsidRPr="001806A3">
        <w:rPr>
          <w:rFonts w:asciiTheme="majorHAnsi" w:hAnsiTheme="majorHAnsi" w:cstheme="majorHAnsi"/>
        </w:rPr>
        <w:fldChar w:fldCharType="begin">
          <w:fldData xml:space="preserve">PEVuZE5vdGU+PENpdGU+PEF1dGhvcj5Sb3dsZXk8L0F1dGhvcj48WWVhcj4yMDIwPC9ZZWFyPjxS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</w:fldData>
        </w:fldChar>
      </w:r>
      <w:r w:rsidR="00E3271D" w:rsidRPr="001806A3">
        <w:rPr>
          <w:rFonts w:asciiTheme="majorHAnsi" w:hAnsiTheme="majorHAnsi" w:cstheme="majorHAnsi"/>
        </w:rPr>
        <w:instrText xml:space="preserve"> ADDIN EN.CITE </w:instrText>
      </w:r>
      <w:r w:rsidR="00E3271D" w:rsidRPr="001806A3">
        <w:rPr>
          <w:rFonts w:asciiTheme="majorHAnsi" w:hAnsiTheme="majorHAnsi" w:cstheme="majorHAnsi"/>
        </w:rPr>
        <w:fldChar w:fldCharType="begin">
          <w:fldData xml:space="preserve">PEVuZE5vdGU+PENpdGU+PEF1dGhvcj5Sb3dsZXk8L0F1dGhvcj48WWVhcj4yMDIwPC9ZZWFyPjxS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</w:fldData>
        </w:fldChar>
      </w:r>
      <w:r w:rsidR="00E3271D" w:rsidRPr="001806A3">
        <w:rPr>
          <w:rFonts w:asciiTheme="majorHAnsi" w:hAnsiTheme="majorHAnsi" w:cstheme="majorHAnsi"/>
        </w:rPr>
        <w:instrText xml:space="preserve"> ADDIN EN.CITE.DATA </w:instrText>
      </w:r>
      <w:r w:rsidR="00E3271D" w:rsidRPr="001806A3">
        <w:rPr>
          <w:rFonts w:asciiTheme="majorHAnsi" w:hAnsiTheme="majorHAnsi" w:cstheme="majorHAnsi"/>
        </w:rPr>
      </w:r>
      <w:r w:rsidR="00E3271D" w:rsidRPr="001806A3">
        <w:rPr>
          <w:rFonts w:asciiTheme="majorHAnsi" w:hAnsiTheme="majorHAnsi" w:cstheme="majorHAnsi"/>
        </w:rPr>
        <w:fldChar w:fldCharType="end"/>
      </w:r>
      <w:r w:rsidR="00896935" w:rsidRPr="001806A3">
        <w:rPr>
          <w:rFonts w:asciiTheme="majorHAnsi" w:hAnsiTheme="majorHAnsi" w:cstheme="majorHAnsi"/>
        </w:rPr>
      </w:r>
      <w:r w:rsidR="00896935" w:rsidRPr="001806A3">
        <w:rPr>
          <w:rFonts w:asciiTheme="majorHAnsi" w:hAnsiTheme="majorHAnsi" w:cstheme="majorHAnsi"/>
        </w:rPr>
        <w:fldChar w:fldCharType="separate"/>
      </w:r>
      <w:r w:rsidR="00E3271D" w:rsidRPr="001806A3">
        <w:rPr>
          <w:rFonts w:asciiTheme="majorHAnsi" w:hAnsiTheme="majorHAnsi" w:cstheme="majorHAnsi"/>
          <w:noProof/>
          <w:vertAlign w:val="superscript"/>
        </w:rPr>
        <w:t>2</w:t>
      </w:r>
      <w:r w:rsidR="002F333D" w:rsidRPr="001806A3">
        <w:rPr>
          <w:rFonts w:asciiTheme="majorHAnsi" w:hAnsiTheme="majorHAnsi" w:cstheme="majorHAnsi"/>
          <w:noProof/>
          <w:vertAlign w:val="superscript"/>
        </w:rPr>
        <w:t>6</w:t>
      </w:r>
      <w:r w:rsidR="00E3271D" w:rsidRPr="001806A3">
        <w:rPr>
          <w:rFonts w:asciiTheme="majorHAnsi" w:hAnsiTheme="majorHAnsi" w:cstheme="majorHAnsi"/>
          <w:noProof/>
          <w:vertAlign w:val="superscript"/>
        </w:rPr>
        <w:t>,2</w:t>
      </w:r>
      <w:r w:rsidR="002F333D" w:rsidRPr="001806A3">
        <w:rPr>
          <w:rFonts w:asciiTheme="majorHAnsi" w:hAnsiTheme="majorHAnsi" w:cstheme="majorHAnsi"/>
          <w:noProof/>
          <w:vertAlign w:val="superscript"/>
        </w:rPr>
        <w:t>7</w:t>
      </w:r>
      <w:r w:rsidR="00896935" w:rsidRPr="001806A3">
        <w:rPr>
          <w:rFonts w:asciiTheme="majorHAnsi" w:hAnsiTheme="majorHAnsi" w:cstheme="majorHAnsi"/>
        </w:rPr>
        <w:fldChar w:fldCharType="end"/>
      </w:r>
      <w:r w:rsidR="00896935" w:rsidRPr="001806A3">
        <w:rPr>
          <w:rFonts w:asciiTheme="majorHAnsi" w:hAnsiTheme="majorHAnsi" w:cstheme="majorHAnsi"/>
        </w:rPr>
        <w:t>.</w:t>
      </w:r>
      <w:r w:rsidRPr="001806A3">
        <w:rPr>
          <w:rFonts w:asciiTheme="majorHAnsi" w:hAnsiTheme="majorHAnsi" w:cstheme="majorHAnsi"/>
        </w:rPr>
        <w:t xml:space="preserve"> Ovarian somatic organoids may be a preferable model for experiments with timepoints longer than 4 days. Nevertheless, future studies are also required to assess the cellular composition of ovarian somatic organoids during extended periods of culture </w:t>
      </w:r>
      <w:r w:rsidR="00E3271D" w:rsidRPr="001806A3">
        <w:rPr>
          <w:rFonts w:asciiTheme="majorHAnsi" w:hAnsiTheme="majorHAnsi" w:cstheme="majorHAnsi"/>
        </w:rPr>
        <w:t>longer than 6</w:t>
      </w:r>
      <w:r w:rsidRPr="001806A3">
        <w:rPr>
          <w:rFonts w:asciiTheme="majorHAnsi" w:hAnsiTheme="majorHAnsi" w:cstheme="majorHAnsi"/>
        </w:rPr>
        <w:t xml:space="preserve"> days.</w:t>
      </w:r>
    </w:p>
    <w:p w14:paraId="616E6FC0" w14:textId="77777777" w:rsidR="00EF5AF3" w:rsidRPr="001806A3" w:rsidRDefault="00EF5AF3" w:rsidP="00F55564">
      <w:pPr>
        <w:rPr>
          <w:rFonts w:asciiTheme="majorHAnsi" w:hAnsiTheme="majorHAnsi" w:cstheme="majorHAnsi"/>
        </w:rPr>
      </w:pPr>
    </w:p>
    <w:p w14:paraId="0000007B" w14:textId="35E1AD3F" w:rsidR="009C0242" w:rsidRPr="001806A3" w:rsidRDefault="00896935" w:rsidP="00F55564">
      <w:pPr>
        <w:rPr>
          <w:rFonts w:asciiTheme="majorHAnsi" w:hAnsiTheme="majorHAnsi" w:cstheme="majorHAnsi"/>
        </w:rPr>
      </w:pPr>
      <w:r w:rsidRPr="001806A3">
        <w:rPr>
          <w:rFonts w:asciiTheme="majorHAnsi" w:hAnsiTheme="majorHAnsi" w:cstheme="majorHAnsi"/>
        </w:rPr>
        <w:t xml:space="preserve">Overall, the methods to isolate primary </w:t>
      </w:r>
      <w:r w:rsidR="0084210F" w:rsidRPr="001806A3">
        <w:rPr>
          <w:rFonts w:asciiTheme="majorHAnsi" w:hAnsiTheme="majorHAnsi" w:cstheme="majorHAnsi"/>
        </w:rPr>
        <w:t xml:space="preserve">mouse </w:t>
      </w:r>
      <w:r w:rsidRPr="001806A3">
        <w:rPr>
          <w:rFonts w:asciiTheme="majorHAnsi" w:hAnsiTheme="majorHAnsi" w:cstheme="majorHAnsi"/>
        </w:rPr>
        <w:t xml:space="preserve">ovarian somatic cells and generate ovarian somatic organoids can be applied to study </w:t>
      </w:r>
      <w:r w:rsidR="00FA3E4A" w:rsidRPr="001806A3">
        <w:rPr>
          <w:rFonts w:asciiTheme="majorHAnsi" w:hAnsiTheme="majorHAnsi" w:cstheme="majorHAnsi"/>
        </w:rPr>
        <w:t xml:space="preserve">the </w:t>
      </w:r>
      <w:r w:rsidRPr="001806A3">
        <w:rPr>
          <w:rFonts w:asciiTheme="majorHAnsi" w:hAnsiTheme="majorHAnsi" w:cstheme="majorHAnsi"/>
        </w:rPr>
        <w:t>normal physiology of the ovarian somatic compartment, as well as ovarian pathologies</w:t>
      </w:r>
      <w:r w:rsidR="00FA3E4A" w:rsidRPr="001806A3">
        <w:rPr>
          <w:rFonts w:asciiTheme="majorHAnsi" w:hAnsiTheme="majorHAnsi" w:cstheme="majorHAnsi"/>
        </w:rPr>
        <w:t>,</w:t>
      </w:r>
      <w:r w:rsidRPr="001806A3">
        <w:rPr>
          <w:rFonts w:asciiTheme="majorHAnsi" w:hAnsiTheme="majorHAnsi" w:cstheme="majorHAnsi"/>
        </w:rPr>
        <w:t xml:space="preserve"> including reproductive aging, ovarian cancer, and polycystic ovary syndrome. Given that ovarian somatic organoids can be generated in a high-throughput manner</w:t>
      </w:r>
      <w:r w:rsidR="0070725E" w:rsidRPr="001806A3">
        <w:rPr>
          <w:rFonts w:asciiTheme="majorHAnsi" w:hAnsiTheme="majorHAnsi" w:cstheme="majorHAnsi"/>
        </w:rPr>
        <w:t xml:space="preserve"> and</w:t>
      </w:r>
      <w:r w:rsidRPr="001806A3">
        <w:rPr>
          <w:rFonts w:asciiTheme="majorHAnsi" w:hAnsiTheme="majorHAnsi" w:cstheme="majorHAnsi"/>
        </w:rPr>
        <w:t xml:space="preserve"> faithfully recapitulate the cellular composition and functions of the ovarian somatic compartment, they can be utilized for screening of therapeutic agents both to confirm </w:t>
      </w:r>
      <w:r w:rsidR="002F333D" w:rsidRPr="001806A3">
        <w:rPr>
          <w:rFonts w:asciiTheme="majorHAnsi" w:hAnsiTheme="majorHAnsi" w:cstheme="majorHAnsi"/>
        </w:rPr>
        <w:t xml:space="preserve">the </w:t>
      </w:r>
      <w:r w:rsidRPr="001806A3">
        <w:rPr>
          <w:rFonts w:asciiTheme="majorHAnsi" w:hAnsiTheme="majorHAnsi" w:cstheme="majorHAnsi"/>
        </w:rPr>
        <w:t xml:space="preserve">lack of ovarian toxicity and to treat ovarian pathologies. </w:t>
      </w:r>
      <w:r w:rsidR="00FA3E4A" w:rsidRPr="001806A3">
        <w:rPr>
          <w:rFonts w:asciiTheme="majorHAnsi" w:hAnsiTheme="majorHAnsi" w:cstheme="majorHAnsi"/>
        </w:rPr>
        <w:t>The d</w:t>
      </w:r>
      <w:r w:rsidRPr="001806A3">
        <w:rPr>
          <w:rFonts w:asciiTheme="majorHAnsi" w:hAnsiTheme="majorHAnsi" w:cstheme="majorHAnsi"/>
        </w:rPr>
        <w:t xml:space="preserve">evelopment of </w:t>
      </w:r>
      <w:r w:rsidRPr="001806A3">
        <w:rPr>
          <w:rFonts w:asciiTheme="majorHAnsi" w:hAnsiTheme="majorHAnsi" w:cstheme="majorHAnsi"/>
          <w:i/>
          <w:iCs/>
        </w:rPr>
        <w:t>in vitro</w:t>
      </w:r>
      <w:r w:rsidRPr="001806A3">
        <w:rPr>
          <w:rFonts w:asciiTheme="majorHAnsi" w:hAnsiTheme="majorHAnsi" w:cstheme="majorHAnsi"/>
        </w:rPr>
        <w:t xml:space="preserve"> models of ovarian somatic </w:t>
      </w:r>
      <w:r w:rsidR="0084210F" w:rsidRPr="001806A3">
        <w:rPr>
          <w:rFonts w:asciiTheme="majorHAnsi" w:hAnsiTheme="majorHAnsi" w:cstheme="majorHAnsi"/>
        </w:rPr>
        <w:t xml:space="preserve">cells </w:t>
      </w:r>
      <w:r w:rsidRPr="001806A3">
        <w:rPr>
          <w:rFonts w:asciiTheme="majorHAnsi" w:hAnsiTheme="majorHAnsi" w:cstheme="majorHAnsi"/>
        </w:rPr>
        <w:t xml:space="preserve">is essential to </w:t>
      </w:r>
      <w:r w:rsidR="0084210F" w:rsidRPr="001806A3">
        <w:rPr>
          <w:rFonts w:asciiTheme="majorHAnsi" w:hAnsiTheme="majorHAnsi" w:cstheme="majorHAnsi"/>
        </w:rPr>
        <w:t xml:space="preserve">enable </w:t>
      </w:r>
      <w:r w:rsidRPr="001806A3">
        <w:rPr>
          <w:rFonts w:asciiTheme="majorHAnsi" w:hAnsiTheme="majorHAnsi" w:cstheme="majorHAnsi"/>
        </w:rPr>
        <w:t xml:space="preserve">a deeper understanding of </w:t>
      </w:r>
      <w:r w:rsidR="0084210F" w:rsidRPr="001806A3">
        <w:rPr>
          <w:rFonts w:asciiTheme="majorHAnsi" w:hAnsiTheme="majorHAnsi" w:cstheme="majorHAnsi"/>
        </w:rPr>
        <w:t xml:space="preserve">this </w:t>
      </w:r>
      <w:r w:rsidR="00C81006" w:rsidRPr="001806A3">
        <w:rPr>
          <w:rFonts w:asciiTheme="majorHAnsi" w:hAnsiTheme="majorHAnsi" w:cstheme="majorHAnsi"/>
        </w:rPr>
        <w:t xml:space="preserve">compartment's </w:t>
      </w:r>
      <w:r w:rsidR="0084210F" w:rsidRPr="001806A3">
        <w:rPr>
          <w:rFonts w:asciiTheme="majorHAnsi" w:hAnsiTheme="majorHAnsi" w:cstheme="majorHAnsi"/>
        </w:rPr>
        <w:t>r</w:t>
      </w:r>
      <w:r w:rsidRPr="001806A3">
        <w:rPr>
          <w:rFonts w:asciiTheme="majorHAnsi" w:hAnsiTheme="majorHAnsi" w:cstheme="majorHAnsi"/>
        </w:rPr>
        <w:t xml:space="preserve">oles in ovarian function. </w:t>
      </w:r>
    </w:p>
    <w:p w14:paraId="0000007C" w14:textId="77777777" w:rsidR="009C0242" w:rsidRPr="001806A3" w:rsidRDefault="009C0242" w:rsidP="00F55564">
      <w:pPr>
        <w:rPr>
          <w:rFonts w:asciiTheme="majorHAnsi" w:eastAsia="Arial" w:hAnsiTheme="majorHAnsi" w:cstheme="majorHAnsi"/>
        </w:rPr>
      </w:pPr>
    </w:p>
    <w:p w14:paraId="0000007D" w14:textId="598A2E03" w:rsidR="009C0242" w:rsidRPr="001806A3" w:rsidRDefault="009B083B" w:rsidP="00F55564">
      <w:pPr>
        <w:pBdr>
          <w:top w:val="nil"/>
          <w:left w:val="nil"/>
          <w:bottom w:val="nil"/>
          <w:right w:val="nil"/>
          <w:between w:val="nil"/>
        </w:pBdr>
        <w:rPr>
          <w:rFonts w:asciiTheme="majorHAnsi" w:eastAsia="Arial" w:hAnsiTheme="majorHAnsi" w:cstheme="majorHAnsi"/>
        </w:rPr>
      </w:pPr>
      <w:r w:rsidRPr="001806A3">
        <w:rPr>
          <w:rFonts w:asciiTheme="majorHAnsi" w:eastAsia="Arial" w:hAnsiTheme="majorHAnsi" w:cstheme="majorHAnsi"/>
          <w:b/>
        </w:rPr>
        <w:t xml:space="preserve">ACKNOWLEDGMENTS: </w:t>
      </w:r>
    </w:p>
    <w:p w14:paraId="0000007E" w14:textId="409A378F" w:rsidR="009C0242" w:rsidRPr="001806A3" w:rsidRDefault="009B083B" w:rsidP="00F55564">
      <w:pPr>
        <w:rPr>
          <w:rFonts w:asciiTheme="majorHAnsi" w:eastAsia="Arial" w:hAnsiTheme="majorHAnsi" w:cstheme="majorHAnsi"/>
        </w:rPr>
      </w:pPr>
      <w:r w:rsidRPr="001806A3">
        <w:rPr>
          <w:rFonts w:asciiTheme="majorHAnsi" w:eastAsia="Arial" w:hAnsiTheme="majorHAnsi" w:cstheme="majorHAnsi"/>
        </w:rPr>
        <w:t>This work was funded by the National Institute of Child Health and Human Development (R01HD093726 to F.E.D. and T32HD094699 to S.S.D.</w:t>
      </w:r>
      <w:r w:rsidR="00C850A5" w:rsidRPr="001806A3">
        <w:rPr>
          <w:rFonts w:asciiTheme="majorHAnsi" w:eastAsia="Arial" w:hAnsiTheme="majorHAnsi" w:cstheme="majorHAnsi"/>
        </w:rPr>
        <w:t xml:space="preserve"> </w:t>
      </w:r>
      <w:r w:rsidR="00F55564" w:rsidRPr="001806A3">
        <w:rPr>
          <w:rFonts w:asciiTheme="majorHAnsi" w:eastAsia="Arial" w:hAnsiTheme="majorHAnsi" w:cstheme="majorHAnsi"/>
        </w:rPr>
        <w:t xml:space="preserve">and </w:t>
      </w:r>
      <w:r w:rsidR="00C850A5" w:rsidRPr="001806A3">
        <w:rPr>
          <w:rFonts w:asciiTheme="majorHAnsi" w:eastAsia="Arial" w:hAnsiTheme="majorHAnsi" w:cstheme="majorHAnsi"/>
        </w:rPr>
        <w:t>E.J.Z.</w:t>
      </w:r>
      <w:r w:rsidRPr="001806A3">
        <w:rPr>
          <w:rFonts w:asciiTheme="majorHAnsi" w:eastAsia="Arial" w:hAnsiTheme="majorHAnsi" w:cstheme="majorHAnsi"/>
        </w:rPr>
        <w:t>), the National Cancer Institute (F31CA257300 to S.S.D.), and startup funds from the Department of Obstetrics and Gynecology (to F.E.D.). We w</w:t>
      </w:r>
      <w:r w:rsidR="00F55564" w:rsidRPr="001806A3">
        <w:rPr>
          <w:rFonts w:asciiTheme="majorHAnsi" w:eastAsia="Arial" w:hAnsiTheme="majorHAnsi" w:cstheme="majorHAnsi"/>
        </w:rPr>
        <w:t>ant</w:t>
      </w:r>
      <w:r w:rsidRPr="001806A3">
        <w:rPr>
          <w:rFonts w:asciiTheme="majorHAnsi" w:eastAsia="Arial" w:hAnsiTheme="majorHAnsi" w:cstheme="majorHAnsi"/>
        </w:rPr>
        <w:t xml:space="preserve"> to acknowledge Dr. Candace Tingen and the laboratory of Dr. Teresa Woodruff, as well as Dr. Jennifer Rowley</w:t>
      </w:r>
      <w:r w:rsidR="00F55564" w:rsidRPr="001806A3">
        <w:rPr>
          <w:rFonts w:asciiTheme="majorHAnsi" w:eastAsia="Arial" w:hAnsiTheme="majorHAnsi" w:cstheme="majorHAnsi"/>
        </w:rPr>
        <w:t>,</w:t>
      </w:r>
      <w:r w:rsidRPr="001806A3">
        <w:rPr>
          <w:rFonts w:asciiTheme="majorHAnsi" w:eastAsia="Arial" w:hAnsiTheme="majorHAnsi" w:cstheme="majorHAnsi"/>
        </w:rPr>
        <w:t xml:space="preserve"> for their</w:t>
      </w:r>
      <w:r w:rsidR="00D45A19" w:rsidRPr="001806A3">
        <w:rPr>
          <w:rFonts w:asciiTheme="majorHAnsi" w:eastAsia="Arial" w:hAnsiTheme="majorHAnsi" w:cstheme="majorHAnsi"/>
        </w:rPr>
        <w:t xml:space="preserve"> foundational stud</w:t>
      </w:r>
      <w:r w:rsidR="00E83207" w:rsidRPr="001806A3">
        <w:rPr>
          <w:rFonts w:asciiTheme="majorHAnsi" w:eastAsia="Arial" w:hAnsiTheme="majorHAnsi" w:cstheme="majorHAnsi"/>
        </w:rPr>
        <w:t>i</w:t>
      </w:r>
      <w:r w:rsidR="00D45A19" w:rsidRPr="001806A3">
        <w:rPr>
          <w:rFonts w:asciiTheme="majorHAnsi" w:eastAsia="Arial" w:hAnsiTheme="majorHAnsi" w:cstheme="majorHAnsi"/>
        </w:rPr>
        <w:t>es and</w:t>
      </w:r>
      <w:r w:rsidRPr="001806A3">
        <w:rPr>
          <w:rFonts w:asciiTheme="majorHAnsi" w:eastAsia="Arial" w:hAnsiTheme="majorHAnsi" w:cstheme="majorHAnsi"/>
        </w:rPr>
        <w:t xml:space="preserve"> optimization of methods to isolate primary m</w:t>
      </w:r>
      <w:r w:rsidR="00C126C2" w:rsidRPr="001806A3">
        <w:rPr>
          <w:rFonts w:asciiTheme="majorHAnsi" w:eastAsia="Arial" w:hAnsiTheme="majorHAnsi" w:cstheme="majorHAnsi"/>
        </w:rPr>
        <w:t>ouse</w:t>
      </w:r>
      <w:r w:rsidRPr="001806A3">
        <w:rPr>
          <w:rFonts w:asciiTheme="majorHAnsi" w:eastAsia="Arial" w:hAnsiTheme="majorHAnsi" w:cstheme="majorHAnsi"/>
        </w:rPr>
        <w:t xml:space="preserve"> ovarian somatic cells and characterization of these cells.</w:t>
      </w:r>
    </w:p>
    <w:p w14:paraId="0000007F" w14:textId="77777777" w:rsidR="009C0242" w:rsidRPr="001806A3" w:rsidRDefault="009C0242" w:rsidP="00F55564">
      <w:pPr>
        <w:rPr>
          <w:rFonts w:asciiTheme="majorHAnsi" w:eastAsia="Arial" w:hAnsiTheme="majorHAnsi" w:cstheme="majorHAnsi"/>
          <w:b/>
        </w:rPr>
      </w:pPr>
    </w:p>
    <w:p w14:paraId="0A5B2953" w14:textId="44F72D1B" w:rsidR="0035241C" w:rsidRPr="001806A3" w:rsidRDefault="009B083B" w:rsidP="00F55564">
      <w:pPr>
        <w:pBdr>
          <w:top w:val="nil"/>
          <w:left w:val="nil"/>
          <w:bottom w:val="nil"/>
          <w:right w:val="nil"/>
          <w:between w:val="nil"/>
        </w:pBdr>
        <w:rPr>
          <w:rFonts w:asciiTheme="majorHAnsi" w:eastAsia="Arial" w:hAnsiTheme="majorHAnsi" w:cstheme="majorHAnsi"/>
        </w:rPr>
      </w:pPr>
      <w:r w:rsidRPr="001806A3">
        <w:rPr>
          <w:rFonts w:asciiTheme="majorHAnsi" w:eastAsia="Arial" w:hAnsiTheme="majorHAnsi" w:cstheme="majorHAnsi"/>
          <w:b/>
        </w:rPr>
        <w:t xml:space="preserve">DISCLOSURES: </w:t>
      </w:r>
    </w:p>
    <w:p w14:paraId="00000081" w14:textId="0318922D" w:rsidR="009C0242" w:rsidRPr="001806A3" w:rsidRDefault="009B083B" w:rsidP="00F55564">
      <w:pPr>
        <w:pBdr>
          <w:top w:val="nil"/>
          <w:left w:val="nil"/>
          <w:bottom w:val="nil"/>
          <w:right w:val="nil"/>
          <w:between w:val="nil"/>
        </w:pBdr>
        <w:rPr>
          <w:rFonts w:asciiTheme="majorHAnsi" w:eastAsia="Arial" w:hAnsiTheme="majorHAnsi" w:cstheme="majorHAnsi"/>
        </w:rPr>
      </w:pPr>
      <w:r w:rsidRPr="001806A3">
        <w:rPr>
          <w:rFonts w:asciiTheme="majorHAnsi" w:eastAsia="Arial" w:hAnsiTheme="majorHAnsi" w:cstheme="majorHAnsi"/>
        </w:rPr>
        <w:lastRenderedPageBreak/>
        <w:t>The authors have no</w:t>
      </w:r>
      <w:r w:rsidR="00FA3E4A" w:rsidRPr="001806A3">
        <w:rPr>
          <w:rFonts w:asciiTheme="majorHAnsi" w:eastAsia="Arial" w:hAnsiTheme="majorHAnsi" w:cstheme="majorHAnsi"/>
        </w:rPr>
        <w:t xml:space="preserve"> conflicts of interest</w:t>
      </w:r>
      <w:r w:rsidRPr="001806A3">
        <w:rPr>
          <w:rFonts w:asciiTheme="majorHAnsi" w:eastAsia="Arial" w:hAnsiTheme="majorHAnsi" w:cstheme="majorHAnsi"/>
        </w:rPr>
        <w:t xml:space="preserve"> to disclose. </w:t>
      </w:r>
    </w:p>
    <w:p w14:paraId="00000082" w14:textId="77777777" w:rsidR="009C0242" w:rsidRPr="001806A3" w:rsidRDefault="009C0242" w:rsidP="00F55564">
      <w:pPr>
        <w:rPr>
          <w:rFonts w:asciiTheme="majorHAnsi" w:eastAsia="Arial" w:hAnsiTheme="majorHAnsi" w:cstheme="majorHAnsi"/>
        </w:rPr>
      </w:pPr>
    </w:p>
    <w:p w14:paraId="64F84F3C" w14:textId="775247CE" w:rsidR="0035241C" w:rsidRPr="001806A3" w:rsidRDefault="009B083B" w:rsidP="00F55564">
      <w:pPr>
        <w:rPr>
          <w:rFonts w:asciiTheme="majorHAnsi" w:eastAsia="Arial" w:hAnsiTheme="majorHAnsi" w:cstheme="majorHAnsi"/>
          <w:b/>
        </w:rPr>
      </w:pPr>
      <w:r w:rsidRPr="001806A3">
        <w:rPr>
          <w:rFonts w:asciiTheme="majorHAnsi" w:eastAsia="Arial" w:hAnsiTheme="majorHAnsi" w:cstheme="majorHAnsi"/>
          <w:b/>
        </w:rPr>
        <w:t>REFERENCES:</w:t>
      </w:r>
    </w:p>
    <w:p w14:paraId="5079DC94" w14:textId="2A99A864"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 Thomas, F. H., Vanderhyden, B. C. Oocyte-granulosa cell interactions during mouse follicular development: regulation of kit ligand expression and its role in oocyte growth. </w:t>
      </w:r>
      <w:proofErr w:type="spellStart"/>
      <w:r w:rsidRPr="001806A3">
        <w:rPr>
          <w:rStyle w:val="Emphasis"/>
          <w:rFonts w:ascii="Calibri" w:hAnsi="Calibri" w:cs="Calibri"/>
        </w:rPr>
        <w:t>Reprod</w:t>
      </w:r>
      <w:proofErr w:type="spellEnd"/>
      <w:r w:rsidRPr="001806A3">
        <w:rPr>
          <w:rStyle w:val="Emphasis"/>
          <w:rFonts w:ascii="Calibri" w:hAnsi="Calibri" w:cs="Calibri"/>
        </w:rPr>
        <w:t xml:space="preserve"> Biol Endocrinol.</w:t>
      </w:r>
      <w:r w:rsidRPr="001806A3">
        <w:rPr>
          <w:rFonts w:ascii="Calibri" w:hAnsi="Calibri" w:cs="Calibri"/>
        </w:rPr>
        <w:t xml:space="preserve"> </w:t>
      </w:r>
      <w:r w:rsidRPr="001806A3">
        <w:rPr>
          <w:rStyle w:val="Strong"/>
          <w:rFonts w:ascii="Calibri" w:hAnsi="Calibri" w:cs="Calibri"/>
        </w:rPr>
        <w:t>4</w:t>
      </w:r>
      <w:r w:rsidRPr="001806A3">
        <w:rPr>
          <w:rFonts w:ascii="Calibri" w:hAnsi="Calibri" w:cs="Calibri"/>
        </w:rPr>
        <w:t xml:space="preserve"> (1), 19 (2006). </w:t>
      </w:r>
    </w:p>
    <w:p w14:paraId="6E0FF7E9"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proofErr w:type="spellStart"/>
      <w:r w:rsidRPr="001806A3">
        <w:rPr>
          <w:rFonts w:ascii="Calibri" w:hAnsi="Calibri" w:cs="Calibri"/>
        </w:rPr>
        <w:t>Robker</w:t>
      </w:r>
      <w:proofErr w:type="spellEnd"/>
      <w:r w:rsidRPr="001806A3">
        <w:rPr>
          <w:rFonts w:ascii="Calibri" w:hAnsi="Calibri" w:cs="Calibri"/>
        </w:rPr>
        <w:t xml:space="preserve">, R. L., </w:t>
      </w:r>
      <w:proofErr w:type="spellStart"/>
      <w:r w:rsidRPr="001806A3">
        <w:rPr>
          <w:rFonts w:ascii="Calibri" w:hAnsi="Calibri" w:cs="Calibri"/>
        </w:rPr>
        <w:t>Hennebold</w:t>
      </w:r>
      <w:proofErr w:type="spellEnd"/>
      <w:r w:rsidRPr="001806A3">
        <w:rPr>
          <w:rFonts w:ascii="Calibri" w:hAnsi="Calibri" w:cs="Calibri"/>
        </w:rPr>
        <w:t xml:space="preserve">, J. D., Russell, D. L. Coordination of ovulation and oocyte maturation: a good egg at the right time. </w:t>
      </w:r>
      <w:r w:rsidRPr="001806A3">
        <w:rPr>
          <w:rStyle w:val="Emphasis"/>
          <w:rFonts w:ascii="Calibri" w:hAnsi="Calibri" w:cs="Calibri"/>
        </w:rPr>
        <w:t>Endocrinology.</w:t>
      </w:r>
      <w:r w:rsidRPr="001806A3">
        <w:rPr>
          <w:rFonts w:ascii="Calibri" w:hAnsi="Calibri" w:cs="Calibri"/>
        </w:rPr>
        <w:t xml:space="preserve"> </w:t>
      </w:r>
      <w:r w:rsidRPr="001806A3">
        <w:rPr>
          <w:rStyle w:val="Strong"/>
          <w:rFonts w:ascii="Calibri" w:hAnsi="Calibri" w:cs="Calibri"/>
        </w:rPr>
        <w:t>159</w:t>
      </w:r>
      <w:r w:rsidRPr="001806A3">
        <w:rPr>
          <w:rFonts w:ascii="Calibri" w:hAnsi="Calibri" w:cs="Calibri"/>
        </w:rPr>
        <w:t xml:space="preserve"> (9), 3209–3218 (2018). </w:t>
      </w:r>
    </w:p>
    <w:p w14:paraId="75A69B94"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Casey, G. Sex hormones and health. </w:t>
      </w:r>
      <w:r w:rsidRPr="001806A3">
        <w:rPr>
          <w:rStyle w:val="Emphasis"/>
          <w:rFonts w:ascii="Calibri" w:hAnsi="Calibri" w:cs="Calibri"/>
        </w:rPr>
        <w:t>Nurs N Z.</w:t>
      </w:r>
      <w:r w:rsidRPr="001806A3">
        <w:rPr>
          <w:rFonts w:ascii="Calibri" w:hAnsi="Calibri" w:cs="Calibri"/>
        </w:rPr>
        <w:t xml:space="preserve"> </w:t>
      </w:r>
      <w:r w:rsidRPr="001806A3">
        <w:rPr>
          <w:rStyle w:val="Strong"/>
          <w:rFonts w:ascii="Calibri" w:hAnsi="Calibri" w:cs="Calibri"/>
        </w:rPr>
        <w:t>23</w:t>
      </w:r>
      <w:r w:rsidRPr="001806A3">
        <w:rPr>
          <w:rFonts w:ascii="Calibri" w:hAnsi="Calibri" w:cs="Calibri"/>
        </w:rPr>
        <w:t xml:space="preserve"> (1), 24–28 (2017).</w:t>
      </w:r>
    </w:p>
    <w:p w14:paraId="13AB7960"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Kinnear, H. M. et al. The ovarian stroma as a new frontier. </w:t>
      </w:r>
      <w:r w:rsidRPr="001806A3">
        <w:rPr>
          <w:rStyle w:val="Emphasis"/>
          <w:rFonts w:ascii="Calibri" w:hAnsi="Calibri" w:cs="Calibri"/>
        </w:rPr>
        <w:t>Reproduction.</w:t>
      </w:r>
      <w:r w:rsidRPr="001806A3">
        <w:rPr>
          <w:rFonts w:ascii="Calibri" w:hAnsi="Calibri" w:cs="Calibri"/>
        </w:rPr>
        <w:t xml:space="preserve"> </w:t>
      </w:r>
      <w:r w:rsidRPr="001806A3">
        <w:rPr>
          <w:rStyle w:val="Strong"/>
          <w:rFonts w:ascii="Calibri" w:hAnsi="Calibri" w:cs="Calibri"/>
        </w:rPr>
        <w:t>160</w:t>
      </w:r>
      <w:r w:rsidRPr="001806A3">
        <w:rPr>
          <w:rFonts w:ascii="Calibri" w:hAnsi="Calibri" w:cs="Calibri"/>
        </w:rPr>
        <w:t xml:space="preserve"> (3), R25–R39 (2020). </w:t>
      </w:r>
    </w:p>
    <w:p w14:paraId="345C0E0D"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Simon, L. E., Kumar, T. R., Duncan, F. E. In vitro ovarian follicle growth: a comprehensive analysis of key protocol variables. </w:t>
      </w:r>
      <w:r w:rsidRPr="001806A3">
        <w:rPr>
          <w:rStyle w:val="Emphasis"/>
          <w:rFonts w:ascii="Calibri" w:hAnsi="Calibri" w:cs="Calibri"/>
        </w:rPr>
        <w:t xml:space="preserve">Biol </w:t>
      </w:r>
      <w:proofErr w:type="spellStart"/>
      <w:r w:rsidRPr="001806A3">
        <w:rPr>
          <w:rStyle w:val="Emphasis"/>
          <w:rFonts w:ascii="Calibri" w:hAnsi="Calibri" w:cs="Calibri"/>
        </w:rPr>
        <w:t>Reprod</w:t>
      </w:r>
      <w:proofErr w:type="spellEnd"/>
      <w:r w:rsidRPr="001806A3">
        <w:rPr>
          <w:rStyle w:val="Emphasis"/>
          <w:rFonts w:ascii="Calibri" w:hAnsi="Calibri" w:cs="Calibri"/>
        </w:rPr>
        <w:t>.</w:t>
      </w:r>
      <w:r w:rsidRPr="001806A3">
        <w:rPr>
          <w:rFonts w:ascii="Calibri" w:hAnsi="Calibri" w:cs="Calibri"/>
        </w:rPr>
        <w:t xml:space="preserve"> </w:t>
      </w:r>
      <w:r w:rsidRPr="001806A3">
        <w:rPr>
          <w:rStyle w:val="Strong"/>
          <w:rFonts w:ascii="Calibri" w:hAnsi="Calibri" w:cs="Calibri"/>
        </w:rPr>
        <w:t>103</w:t>
      </w:r>
      <w:r w:rsidRPr="001806A3">
        <w:rPr>
          <w:rFonts w:ascii="Calibri" w:hAnsi="Calibri" w:cs="Calibri"/>
        </w:rPr>
        <w:t xml:space="preserve"> (3), 455–470 (2020). </w:t>
      </w:r>
    </w:p>
    <w:p w14:paraId="4A93C8B6"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Spector, I., Derech-Haim, S., </w:t>
      </w:r>
      <w:proofErr w:type="spellStart"/>
      <w:r w:rsidRPr="001806A3">
        <w:rPr>
          <w:rFonts w:ascii="Calibri" w:hAnsi="Calibri" w:cs="Calibri"/>
        </w:rPr>
        <w:t>Boustanai</w:t>
      </w:r>
      <w:proofErr w:type="spellEnd"/>
      <w:r w:rsidRPr="001806A3">
        <w:rPr>
          <w:rFonts w:ascii="Calibri" w:hAnsi="Calibri" w:cs="Calibri"/>
        </w:rPr>
        <w:t xml:space="preserve">, I., </w:t>
      </w:r>
      <w:proofErr w:type="spellStart"/>
      <w:r w:rsidRPr="001806A3">
        <w:rPr>
          <w:rFonts w:ascii="Calibri" w:hAnsi="Calibri" w:cs="Calibri"/>
        </w:rPr>
        <w:t>Safrai</w:t>
      </w:r>
      <w:proofErr w:type="spellEnd"/>
      <w:r w:rsidRPr="001806A3">
        <w:rPr>
          <w:rFonts w:ascii="Calibri" w:hAnsi="Calibri" w:cs="Calibri"/>
        </w:rPr>
        <w:t xml:space="preserve">, M., </w:t>
      </w:r>
      <w:proofErr w:type="spellStart"/>
      <w:r w:rsidRPr="001806A3">
        <w:rPr>
          <w:rFonts w:ascii="Calibri" w:hAnsi="Calibri" w:cs="Calibri"/>
        </w:rPr>
        <w:t>Meirow</w:t>
      </w:r>
      <w:proofErr w:type="spellEnd"/>
      <w:r w:rsidRPr="001806A3">
        <w:rPr>
          <w:rFonts w:ascii="Calibri" w:hAnsi="Calibri" w:cs="Calibri"/>
        </w:rPr>
        <w:t xml:space="preserve">, D. Anti-Müllerian hormone signaling in the ovary involves stromal fibroblasts: a study in humans and mice provides novel insights into the role of ovarian stroma. </w:t>
      </w:r>
      <w:r w:rsidRPr="001806A3">
        <w:rPr>
          <w:rStyle w:val="Emphasis"/>
          <w:rFonts w:ascii="Calibri" w:hAnsi="Calibri" w:cs="Calibri"/>
        </w:rPr>
        <w:t xml:space="preserve">Hum </w:t>
      </w:r>
      <w:proofErr w:type="spellStart"/>
      <w:r w:rsidRPr="001806A3">
        <w:rPr>
          <w:rStyle w:val="Emphasis"/>
          <w:rFonts w:ascii="Calibri" w:hAnsi="Calibri" w:cs="Calibri"/>
        </w:rPr>
        <w:t>Reprod</w:t>
      </w:r>
      <w:proofErr w:type="spellEnd"/>
      <w:r w:rsidRPr="001806A3">
        <w:rPr>
          <w:rStyle w:val="Emphasis"/>
          <w:rFonts w:ascii="Calibri" w:hAnsi="Calibri" w:cs="Calibri"/>
        </w:rPr>
        <w:t>.</w:t>
      </w:r>
      <w:r w:rsidRPr="001806A3">
        <w:rPr>
          <w:rFonts w:ascii="Calibri" w:hAnsi="Calibri" w:cs="Calibri"/>
        </w:rPr>
        <w:t xml:space="preserve"> </w:t>
      </w:r>
      <w:r w:rsidRPr="001806A3">
        <w:rPr>
          <w:rStyle w:val="Strong"/>
          <w:rFonts w:ascii="Calibri" w:hAnsi="Calibri" w:cs="Calibri"/>
        </w:rPr>
        <w:t>39</w:t>
      </w:r>
      <w:r w:rsidRPr="001806A3">
        <w:rPr>
          <w:rFonts w:ascii="Calibri" w:hAnsi="Calibri" w:cs="Calibri"/>
        </w:rPr>
        <w:t xml:space="preserve"> (11), 2551–2564 (2024). </w:t>
      </w:r>
    </w:p>
    <w:p w14:paraId="2287CC9B"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Kedem, A. et al. Activated ovarian endothelial cells promote early follicular development and survival. </w:t>
      </w:r>
      <w:r w:rsidRPr="001806A3">
        <w:rPr>
          <w:rStyle w:val="Emphasis"/>
          <w:rFonts w:ascii="Calibri" w:hAnsi="Calibri" w:cs="Calibri"/>
        </w:rPr>
        <w:t>J Ovarian Res.</w:t>
      </w:r>
      <w:r w:rsidRPr="001806A3">
        <w:rPr>
          <w:rFonts w:ascii="Calibri" w:hAnsi="Calibri" w:cs="Calibri"/>
        </w:rPr>
        <w:t xml:space="preserve"> </w:t>
      </w:r>
      <w:r w:rsidRPr="001806A3">
        <w:rPr>
          <w:rStyle w:val="Strong"/>
          <w:rFonts w:ascii="Calibri" w:hAnsi="Calibri" w:cs="Calibri"/>
        </w:rPr>
        <w:t>10</w:t>
      </w:r>
      <w:r w:rsidRPr="001806A3">
        <w:rPr>
          <w:rFonts w:ascii="Calibri" w:hAnsi="Calibri" w:cs="Calibri"/>
        </w:rPr>
        <w:t xml:space="preserve"> (1), 64 (2017). </w:t>
      </w:r>
    </w:p>
    <w:p w14:paraId="4EC10BA8"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Converse, A. et al. Multinucleated giant cells are hallmarks of ovarian aging with unique immune and degradation-associated molecular signatures. </w:t>
      </w:r>
      <w:proofErr w:type="spellStart"/>
      <w:r w:rsidRPr="001806A3">
        <w:rPr>
          <w:rStyle w:val="Emphasis"/>
          <w:rFonts w:ascii="Calibri" w:hAnsi="Calibri" w:cs="Calibri"/>
        </w:rPr>
        <w:t>PLoS</w:t>
      </w:r>
      <w:proofErr w:type="spellEnd"/>
      <w:r w:rsidRPr="001806A3">
        <w:rPr>
          <w:rStyle w:val="Emphasis"/>
          <w:rFonts w:ascii="Calibri" w:hAnsi="Calibri" w:cs="Calibri"/>
        </w:rPr>
        <w:t xml:space="preserve"> Biol.</w:t>
      </w:r>
      <w:r w:rsidRPr="001806A3">
        <w:rPr>
          <w:rFonts w:ascii="Calibri" w:hAnsi="Calibri" w:cs="Calibri"/>
        </w:rPr>
        <w:t xml:space="preserve"> </w:t>
      </w:r>
      <w:r w:rsidRPr="001806A3">
        <w:rPr>
          <w:rStyle w:val="Strong"/>
          <w:rFonts w:ascii="Calibri" w:hAnsi="Calibri" w:cs="Calibri"/>
        </w:rPr>
        <w:t>23</w:t>
      </w:r>
      <w:r w:rsidRPr="001806A3">
        <w:rPr>
          <w:rFonts w:ascii="Calibri" w:hAnsi="Calibri" w:cs="Calibri"/>
        </w:rPr>
        <w:t xml:space="preserve"> (6), e3003204 (2025). </w:t>
      </w:r>
    </w:p>
    <w:p w14:paraId="5EE91275"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proofErr w:type="spellStart"/>
      <w:r w:rsidRPr="001806A3">
        <w:rPr>
          <w:rFonts w:ascii="Calibri" w:hAnsi="Calibri" w:cs="Calibri"/>
        </w:rPr>
        <w:t>Bafor</w:t>
      </w:r>
      <w:proofErr w:type="spellEnd"/>
      <w:r w:rsidRPr="001806A3">
        <w:rPr>
          <w:rFonts w:ascii="Calibri" w:hAnsi="Calibri" w:cs="Calibri"/>
        </w:rPr>
        <w:t xml:space="preserve">, E. E. et al. Isolation of single cells from individual mouse ovaries for flow cytometry and functional analysis. </w:t>
      </w:r>
      <w:r w:rsidRPr="001806A3">
        <w:rPr>
          <w:rStyle w:val="Emphasis"/>
          <w:rFonts w:ascii="Calibri" w:hAnsi="Calibri" w:cs="Calibri"/>
        </w:rPr>
        <w:t xml:space="preserve">STAR </w:t>
      </w:r>
      <w:proofErr w:type="spellStart"/>
      <w:r w:rsidRPr="001806A3">
        <w:rPr>
          <w:rStyle w:val="Emphasis"/>
          <w:rFonts w:ascii="Calibri" w:hAnsi="Calibri" w:cs="Calibri"/>
        </w:rPr>
        <w:t>Protoc</w:t>
      </w:r>
      <w:proofErr w:type="spellEnd"/>
      <w:r w:rsidRPr="001806A3">
        <w:rPr>
          <w:rStyle w:val="Emphasis"/>
          <w:rFonts w:ascii="Calibri" w:hAnsi="Calibri" w:cs="Calibri"/>
        </w:rPr>
        <w:t>.</w:t>
      </w:r>
      <w:r w:rsidRPr="001806A3">
        <w:rPr>
          <w:rFonts w:ascii="Calibri" w:hAnsi="Calibri" w:cs="Calibri"/>
        </w:rPr>
        <w:t xml:space="preserve"> </w:t>
      </w:r>
      <w:r w:rsidRPr="001806A3">
        <w:rPr>
          <w:rStyle w:val="Strong"/>
          <w:rFonts w:ascii="Calibri" w:hAnsi="Calibri" w:cs="Calibri"/>
        </w:rPr>
        <w:t>4</w:t>
      </w:r>
      <w:r w:rsidRPr="001806A3">
        <w:rPr>
          <w:rFonts w:ascii="Calibri" w:hAnsi="Calibri" w:cs="Calibri"/>
        </w:rPr>
        <w:t xml:space="preserve"> (4), 102710 (2023). </w:t>
      </w:r>
    </w:p>
    <w:p w14:paraId="2E75F7F5"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Shepherd, T. G., Thériault, B. L., Campbell, E. J., Nachtigal, M. W. Primary culture of ovarian surface epithelial cells and ascites-derived ovarian cancer cells from patients. </w:t>
      </w:r>
      <w:r w:rsidRPr="001806A3">
        <w:rPr>
          <w:rStyle w:val="Emphasis"/>
          <w:rFonts w:ascii="Calibri" w:hAnsi="Calibri" w:cs="Calibri"/>
        </w:rPr>
        <w:t xml:space="preserve">Nat </w:t>
      </w:r>
      <w:proofErr w:type="spellStart"/>
      <w:r w:rsidRPr="001806A3">
        <w:rPr>
          <w:rStyle w:val="Emphasis"/>
          <w:rFonts w:ascii="Calibri" w:hAnsi="Calibri" w:cs="Calibri"/>
        </w:rPr>
        <w:t>Protoc</w:t>
      </w:r>
      <w:proofErr w:type="spellEnd"/>
      <w:r w:rsidRPr="001806A3">
        <w:rPr>
          <w:rStyle w:val="Emphasis"/>
          <w:rFonts w:ascii="Calibri" w:hAnsi="Calibri" w:cs="Calibri"/>
        </w:rPr>
        <w:t>.</w:t>
      </w:r>
      <w:r w:rsidRPr="001806A3">
        <w:rPr>
          <w:rFonts w:ascii="Calibri" w:hAnsi="Calibri" w:cs="Calibri"/>
        </w:rPr>
        <w:t xml:space="preserve"> </w:t>
      </w:r>
      <w:r w:rsidRPr="001806A3">
        <w:rPr>
          <w:rStyle w:val="Strong"/>
          <w:rFonts w:ascii="Calibri" w:hAnsi="Calibri" w:cs="Calibri"/>
        </w:rPr>
        <w:t>1</w:t>
      </w:r>
      <w:r w:rsidRPr="001806A3">
        <w:rPr>
          <w:rFonts w:ascii="Calibri" w:hAnsi="Calibri" w:cs="Calibri"/>
        </w:rPr>
        <w:t xml:space="preserve"> (6), 2643–2649 (2006). </w:t>
      </w:r>
    </w:p>
    <w:p w14:paraId="7EB64997"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Beschta, S. et al. A rapid and robust method for the cryopreservation of human granulosa cells. </w:t>
      </w:r>
      <w:proofErr w:type="spellStart"/>
      <w:r w:rsidRPr="001806A3">
        <w:rPr>
          <w:rStyle w:val="Emphasis"/>
          <w:rFonts w:ascii="Calibri" w:hAnsi="Calibri" w:cs="Calibri"/>
        </w:rPr>
        <w:t>Histochem</w:t>
      </w:r>
      <w:proofErr w:type="spellEnd"/>
      <w:r w:rsidRPr="001806A3">
        <w:rPr>
          <w:rStyle w:val="Emphasis"/>
          <w:rFonts w:ascii="Calibri" w:hAnsi="Calibri" w:cs="Calibri"/>
        </w:rPr>
        <w:t xml:space="preserve"> Cell Biol.</w:t>
      </w:r>
      <w:r w:rsidRPr="001806A3">
        <w:rPr>
          <w:rFonts w:ascii="Calibri" w:hAnsi="Calibri" w:cs="Calibri"/>
        </w:rPr>
        <w:t xml:space="preserve"> </w:t>
      </w:r>
      <w:r w:rsidRPr="001806A3">
        <w:rPr>
          <w:rStyle w:val="Strong"/>
          <w:rFonts w:ascii="Calibri" w:hAnsi="Calibri" w:cs="Calibri"/>
        </w:rPr>
        <w:t>156</w:t>
      </w:r>
      <w:r w:rsidRPr="001806A3">
        <w:rPr>
          <w:rFonts w:ascii="Calibri" w:hAnsi="Calibri" w:cs="Calibri"/>
        </w:rPr>
        <w:t xml:space="preserve"> (5), 509–517 (2021). </w:t>
      </w:r>
    </w:p>
    <w:p w14:paraId="32323306"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Tingen, C. M. et al. A macrophage and theca cell-enriched stromal cell population influences growth and survival of immature murine follicles in vitro. </w:t>
      </w:r>
      <w:r w:rsidRPr="001806A3">
        <w:rPr>
          <w:rStyle w:val="Emphasis"/>
          <w:rFonts w:ascii="Calibri" w:hAnsi="Calibri" w:cs="Calibri"/>
        </w:rPr>
        <w:t>Reproduction.</w:t>
      </w:r>
      <w:r w:rsidRPr="001806A3">
        <w:rPr>
          <w:rFonts w:ascii="Calibri" w:hAnsi="Calibri" w:cs="Calibri"/>
        </w:rPr>
        <w:t xml:space="preserve"> </w:t>
      </w:r>
      <w:r w:rsidRPr="001806A3">
        <w:rPr>
          <w:rStyle w:val="Strong"/>
          <w:rFonts w:ascii="Calibri" w:hAnsi="Calibri" w:cs="Calibri"/>
        </w:rPr>
        <w:t>141</w:t>
      </w:r>
      <w:r w:rsidRPr="001806A3">
        <w:rPr>
          <w:rFonts w:ascii="Calibri" w:hAnsi="Calibri" w:cs="Calibri"/>
        </w:rPr>
        <w:t xml:space="preserve"> (6), 809–820 (2011). </w:t>
      </w:r>
    </w:p>
    <w:p w14:paraId="4ADC28BF"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O'Mara, A. E. et al. Chronic mirabegron treatment increases human brown fat, HDL cholesterol, and insulin sensitivity. </w:t>
      </w:r>
      <w:r w:rsidRPr="001806A3">
        <w:rPr>
          <w:rStyle w:val="Emphasis"/>
          <w:rFonts w:ascii="Calibri" w:hAnsi="Calibri" w:cs="Calibri"/>
        </w:rPr>
        <w:t>J Clin Invest.</w:t>
      </w:r>
      <w:r w:rsidRPr="001806A3">
        <w:rPr>
          <w:rFonts w:ascii="Calibri" w:hAnsi="Calibri" w:cs="Calibri"/>
        </w:rPr>
        <w:t xml:space="preserve"> </w:t>
      </w:r>
      <w:r w:rsidRPr="001806A3">
        <w:rPr>
          <w:rStyle w:val="Strong"/>
          <w:rFonts w:ascii="Calibri" w:hAnsi="Calibri" w:cs="Calibri"/>
        </w:rPr>
        <w:t>130</w:t>
      </w:r>
      <w:r w:rsidRPr="001806A3">
        <w:rPr>
          <w:rFonts w:ascii="Calibri" w:hAnsi="Calibri" w:cs="Calibri"/>
        </w:rPr>
        <w:t xml:space="preserve"> (5), 2209–2219 (2020).</w:t>
      </w:r>
    </w:p>
    <w:p w14:paraId="7B1410BC"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Zink, N., Stock, A.-K., Vahid, A., Beste, C. On the neurophysiological mechanisms underlying the adaptability to varying cognitive control demands. </w:t>
      </w:r>
      <w:r w:rsidRPr="001806A3">
        <w:rPr>
          <w:rStyle w:val="Emphasis"/>
          <w:rFonts w:ascii="Calibri" w:hAnsi="Calibri" w:cs="Calibri"/>
        </w:rPr>
        <w:t xml:space="preserve">Front Hum </w:t>
      </w:r>
      <w:proofErr w:type="spellStart"/>
      <w:r w:rsidRPr="001806A3">
        <w:rPr>
          <w:rStyle w:val="Emphasis"/>
          <w:rFonts w:ascii="Calibri" w:hAnsi="Calibri" w:cs="Calibri"/>
        </w:rPr>
        <w:t>Neurosci</w:t>
      </w:r>
      <w:proofErr w:type="spellEnd"/>
      <w:r w:rsidRPr="001806A3">
        <w:rPr>
          <w:rStyle w:val="Emphasis"/>
          <w:rFonts w:ascii="Calibri" w:hAnsi="Calibri" w:cs="Calibri"/>
        </w:rPr>
        <w:t>.</w:t>
      </w:r>
      <w:r w:rsidRPr="001806A3">
        <w:rPr>
          <w:rFonts w:ascii="Calibri" w:hAnsi="Calibri" w:cs="Calibri"/>
        </w:rPr>
        <w:t xml:space="preserve"> </w:t>
      </w:r>
      <w:r w:rsidRPr="001806A3">
        <w:rPr>
          <w:rStyle w:val="Strong"/>
          <w:rFonts w:ascii="Calibri" w:hAnsi="Calibri" w:cs="Calibri"/>
        </w:rPr>
        <w:t>12</w:t>
      </w:r>
      <w:r w:rsidRPr="001806A3">
        <w:rPr>
          <w:rFonts w:ascii="Calibri" w:hAnsi="Calibri" w:cs="Calibri"/>
        </w:rPr>
        <w:t xml:space="preserve">, 411 (2018). </w:t>
      </w:r>
    </w:p>
    <w:p w14:paraId="4BD2E4F9"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Zhao, Z. et al. Organoids. </w:t>
      </w:r>
      <w:r w:rsidRPr="001806A3">
        <w:rPr>
          <w:rStyle w:val="Emphasis"/>
          <w:rFonts w:ascii="Calibri" w:hAnsi="Calibri" w:cs="Calibri"/>
        </w:rPr>
        <w:t>Nat Rev Methods Primers.</w:t>
      </w:r>
      <w:r w:rsidRPr="001806A3">
        <w:rPr>
          <w:rFonts w:ascii="Calibri" w:hAnsi="Calibri" w:cs="Calibri"/>
        </w:rPr>
        <w:t xml:space="preserve"> </w:t>
      </w:r>
      <w:r w:rsidRPr="001806A3">
        <w:rPr>
          <w:rStyle w:val="Strong"/>
          <w:rFonts w:ascii="Calibri" w:hAnsi="Calibri" w:cs="Calibri"/>
        </w:rPr>
        <w:t>2</w:t>
      </w:r>
      <w:r w:rsidRPr="001806A3">
        <w:rPr>
          <w:rFonts w:ascii="Calibri" w:hAnsi="Calibri" w:cs="Calibri"/>
        </w:rPr>
        <w:t xml:space="preserve"> (1), 94 (2022). </w:t>
      </w:r>
    </w:p>
    <w:p w14:paraId="74A6F4DA"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Yang, S. et al. Organoids: the </w:t>
      </w:r>
      <w:proofErr w:type="gramStart"/>
      <w:r w:rsidRPr="001806A3">
        <w:rPr>
          <w:rFonts w:ascii="Calibri" w:hAnsi="Calibri" w:cs="Calibri"/>
        </w:rPr>
        <w:t>current status</w:t>
      </w:r>
      <w:proofErr w:type="gramEnd"/>
      <w:r w:rsidRPr="001806A3">
        <w:rPr>
          <w:rFonts w:ascii="Calibri" w:hAnsi="Calibri" w:cs="Calibri"/>
        </w:rPr>
        <w:t xml:space="preserve"> and biomedical applications. </w:t>
      </w:r>
      <w:r w:rsidRPr="001806A3">
        <w:rPr>
          <w:rStyle w:val="Emphasis"/>
          <w:rFonts w:ascii="Calibri" w:hAnsi="Calibri" w:cs="Calibri"/>
        </w:rPr>
        <w:t>MedComm.</w:t>
      </w:r>
      <w:r w:rsidRPr="001806A3">
        <w:rPr>
          <w:rFonts w:ascii="Calibri" w:hAnsi="Calibri" w:cs="Calibri"/>
        </w:rPr>
        <w:t xml:space="preserve"> </w:t>
      </w:r>
      <w:r w:rsidRPr="001806A3">
        <w:rPr>
          <w:rStyle w:val="Strong"/>
          <w:rFonts w:ascii="Calibri" w:hAnsi="Calibri" w:cs="Calibri"/>
        </w:rPr>
        <w:t>4</w:t>
      </w:r>
      <w:r w:rsidRPr="001806A3">
        <w:rPr>
          <w:rFonts w:ascii="Calibri" w:hAnsi="Calibri" w:cs="Calibri"/>
        </w:rPr>
        <w:t xml:space="preserve"> (3), e274 (2023). </w:t>
      </w:r>
    </w:p>
    <w:p w14:paraId="440C4B94"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proofErr w:type="spellStart"/>
      <w:r w:rsidRPr="001806A3">
        <w:rPr>
          <w:rFonts w:ascii="Calibri" w:hAnsi="Calibri" w:cs="Calibri"/>
        </w:rPr>
        <w:t>Alzamil</w:t>
      </w:r>
      <w:proofErr w:type="spellEnd"/>
      <w:r w:rsidRPr="001806A3">
        <w:rPr>
          <w:rFonts w:ascii="Calibri" w:hAnsi="Calibri" w:cs="Calibri"/>
        </w:rPr>
        <w:t xml:space="preserve">, L., Nikolakopoulou, K., Turco, M. Y. Organoid systems to study the human female reproductive tract and pregnancy. </w:t>
      </w:r>
      <w:r w:rsidRPr="001806A3">
        <w:rPr>
          <w:rStyle w:val="Emphasis"/>
          <w:rFonts w:ascii="Calibri" w:hAnsi="Calibri" w:cs="Calibri"/>
        </w:rPr>
        <w:t>Cell Death Differ.</w:t>
      </w:r>
      <w:r w:rsidRPr="001806A3">
        <w:rPr>
          <w:rFonts w:ascii="Calibri" w:hAnsi="Calibri" w:cs="Calibri"/>
        </w:rPr>
        <w:t xml:space="preserve"> </w:t>
      </w:r>
      <w:r w:rsidRPr="001806A3">
        <w:rPr>
          <w:rStyle w:val="Strong"/>
          <w:rFonts w:ascii="Calibri" w:hAnsi="Calibri" w:cs="Calibri"/>
        </w:rPr>
        <w:t>28</w:t>
      </w:r>
      <w:r w:rsidRPr="001806A3">
        <w:rPr>
          <w:rFonts w:ascii="Calibri" w:hAnsi="Calibri" w:cs="Calibri"/>
        </w:rPr>
        <w:t xml:space="preserve"> (1), 35–51 (2021). </w:t>
      </w:r>
    </w:p>
    <w:p w14:paraId="26BC3453"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Pierson Smela, M. D. et al. Directed differentiation of human iPSCs to functional ovarian granulosa-like cells via transcription factor overexpression. </w:t>
      </w:r>
      <w:proofErr w:type="spellStart"/>
      <w:r w:rsidRPr="001806A3">
        <w:rPr>
          <w:rStyle w:val="Emphasis"/>
          <w:rFonts w:ascii="Calibri" w:hAnsi="Calibri" w:cs="Calibri"/>
        </w:rPr>
        <w:t>eLife</w:t>
      </w:r>
      <w:proofErr w:type="spellEnd"/>
      <w:r w:rsidRPr="001806A3">
        <w:rPr>
          <w:rStyle w:val="Emphasis"/>
          <w:rFonts w:ascii="Calibri" w:hAnsi="Calibri" w:cs="Calibri"/>
        </w:rPr>
        <w:t>.</w:t>
      </w:r>
      <w:r w:rsidRPr="001806A3">
        <w:rPr>
          <w:rFonts w:ascii="Calibri" w:hAnsi="Calibri" w:cs="Calibri"/>
        </w:rPr>
        <w:t xml:space="preserve"> </w:t>
      </w:r>
      <w:r w:rsidRPr="001806A3">
        <w:rPr>
          <w:rStyle w:val="Strong"/>
          <w:rFonts w:ascii="Calibri" w:hAnsi="Calibri" w:cs="Calibri"/>
        </w:rPr>
        <w:t>12</w:t>
      </w:r>
      <w:r w:rsidRPr="001806A3">
        <w:rPr>
          <w:rFonts w:ascii="Calibri" w:hAnsi="Calibri" w:cs="Calibri"/>
        </w:rPr>
        <w:t xml:space="preserve">, e83291 (2023). </w:t>
      </w:r>
    </w:p>
    <w:p w14:paraId="1D30198A"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lastRenderedPageBreak/>
        <w:t xml:space="preserve">Dipali, S. S. et al. Self-organizing ovarian somatic organoids preserve cellular heterogeneity and reveal cellular contributions to ovarian aging. </w:t>
      </w:r>
      <w:r w:rsidRPr="001806A3">
        <w:rPr>
          <w:rStyle w:val="Emphasis"/>
          <w:rFonts w:ascii="Calibri" w:hAnsi="Calibri" w:cs="Calibri"/>
        </w:rPr>
        <w:t>Aging Cell.</w:t>
      </w:r>
      <w:r w:rsidRPr="001806A3">
        <w:rPr>
          <w:rFonts w:ascii="Calibri" w:hAnsi="Calibri" w:cs="Calibri"/>
        </w:rPr>
        <w:t xml:space="preserve"> </w:t>
      </w:r>
      <w:r w:rsidRPr="001806A3">
        <w:rPr>
          <w:rStyle w:val="Strong"/>
          <w:rFonts w:ascii="Calibri" w:hAnsi="Calibri" w:cs="Calibri"/>
        </w:rPr>
        <w:t>25</w:t>
      </w:r>
      <w:r w:rsidRPr="001806A3">
        <w:rPr>
          <w:rFonts w:ascii="Calibri" w:hAnsi="Calibri" w:cs="Calibri"/>
        </w:rPr>
        <w:t xml:space="preserve"> (1), e70333 (2026). </w:t>
      </w:r>
    </w:p>
    <w:p w14:paraId="59507E40"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Di </w:t>
      </w:r>
      <w:proofErr w:type="spellStart"/>
      <w:r w:rsidRPr="001806A3">
        <w:rPr>
          <w:rFonts w:ascii="Calibri" w:hAnsi="Calibri" w:cs="Calibri"/>
        </w:rPr>
        <w:t>Nisio</w:t>
      </w:r>
      <w:proofErr w:type="spellEnd"/>
      <w:r w:rsidRPr="001806A3">
        <w:rPr>
          <w:rFonts w:ascii="Calibri" w:hAnsi="Calibri" w:cs="Calibri"/>
        </w:rPr>
        <w:t>, V. et al. Silk-</w:t>
      </w:r>
      <w:proofErr w:type="spellStart"/>
      <w:r w:rsidRPr="001806A3">
        <w:rPr>
          <w:rFonts w:ascii="Calibri" w:hAnsi="Calibri" w:cs="Calibri"/>
        </w:rPr>
        <w:t>ovarioids</w:t>
      </w:r>
      <w:proofErr w:type="spellEnd"/>
      <w:r w:rsidRPr="001806A3">
        <w:rPr>
          <w:rFonts w:ascii="Calibri" w:hAnsi="Calibri" w:cs="Calibri"/>
        </w:rPr>
        <w:t xml:space="preserve">: establishment and characterization of a human ovarian primary cell 3D-model system. </w:t>
      </w:r>
      <w:r w:rsidRPr="001806A3">
        <w:rPr>
          <w:rStyle w:val="Emphasis"/>
          <w:rFonts w:ascii="Calibri" w:hAnsi="Calibri" w:cs="Calibri"/>
        </w:rPr>
        <w:t xml:space="preserve">Hum </w:t>
      </w:r>
      <w:proofErr w:type="spellStart"/>
      <w:r w:rsidRPr="001806A3">
        <w:rPr>
          <w:rStyle w:val="Emphasis"/>
          <w:rFonts w:ascii="Calibri" w:hAnsi="Calibri" w:cs="Calibri"/>
        </w:rPr>
        <w:t>Reprod</w:t>
      </w:r>
      <w:proofErr w:type="spellEnd"/>
      <w:r w:rsidRPr="001806A3">
        <w:rPr>
          <w:rStyle w:val="Emphasis"/>
          <w:rFonts w:ascii="Calibri" w:hAnsi="Calibri" w:cs="Calibri"/>
        </w:rPr>
        <w:t xml:space="preserve"> Open.</w:t>
      </w:r>
      <w:r w:rsidRPr="001806A3">
        <w:rPr>
          <w:rFonts w:ascii="Calibri" w:hAnsi="Calibri" w:cs="Calibri"/>
        </w:rPr>
        <w:t xml:space="preserve"> </w:t>
      </w:r>
      <w:r w:rsidRPr="001806A3">
        <w:rPr>
          <w:rStyle w:val="Strong"/>
          <w:rFonts w:ascii="Calibri" w:hAnsi="Calibri" w:cs="Calibri"/>
        </w:rPr>
        <w:t>2025</w:t>
      </w:r>
      <w:r w:rsidRPr="001806A3">
        <w:rPr>
          <w:rFonts w:ascii="Calibri" w:hAnsi="Calibri" w:cs="Calibri"/>
        </w:rPr>
        <w:t xml:space="preserve"> (3), hoaf042 (2025). </w:t>
      </w:r>
    </w:p>
    <w:p w14:paraId="00084328"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proofErr w:type="spellStart"/>
      <w:r w:rsidRPr="001806A3">
        <w:rPr>
          <w:rFonts w:ascii="Calibri" w:hAnsi="Calibri" w:cs="Calibri"/>
        </w:rPr>
        <w:t>Nikanfar</w:t>
      </w:r>
      <w:proofErr w:type="spellEnd"/>
      <w:r w:rsidRPr="001806A3">
        <w:rPr>
          <w:rFonts w:ascii="Calibri" w:hAnsi="Calibri" w:cs="Calibri"/>
        </w:rPr>
        <w:t xml:space="preserve">, S., Leonel, E. C. R., </w:t>
      </w:r>
      <w:proofErr w:type="spellStart"/>
      <w:r w:rsidRPr="001806A3">
        <w:rPr>
          <w:rFonts w:ascii="Calibri" w:hAnsi="Calibri" w:cs="Calibri"/>
        </w:rPr>
        <w:t>Damdimopoulou</w:t>
      </w:r>
      <w:proofErr w:type="spellEnd"/>
      <w:r w:rsidRPr="001806A3">
        <w:rPr>
          <w:rFonts w:ascii="Calibri" w:hAnsi="Calibri" w:cs="Calibri"/>
        </w:rPr>
        <w:t xml:space="preserve">, P., Flaws, J. A., Amorim, C. A. Effects of phthalate exposure on human ovarian extracellular matrix composition: insights from a 3D spheroid model. </w:t>
      </w:r>
      <w:r w:rsidRPr="001806A3">
        <w:rPr>
          <w:rStyle w:val="Emphasis"/>
          <w:rFonts w:ascii="Calibri" w:hAnsi="Calibri" w:cs="Calibri"/>
        </w:rPr>
        <w:t>Environ Res.</w:t>
      </w:r>
      <w:r w:rsidRPr="001806A3">
        <w:rPr>
          <w:rFonts w:ascii="Calibri" w:hAnsi="Calibri" w:cs="Calibri"/>
        </w:rPr>
        <w:t xml:space="preserve"> </w:t>
      </w:r>
      <w:r w:rsidRPr="001806A3">
        <w:rPr>
          <w:rStyle w:val="Strong"/>
          <w:rFonts w:ascii="Calibri" w:hAnsi="Calibri" w:cs="Calibri"/>
        </w:rPr>
        <w:t>279</w:t>
      </w:r>
      <w:r w:rsidRPr="001806A3">
        <w:rPr>
          <w:rFonts w:ascii="Calibri" w:hAnsi="Calibri" w:cs="Calibri"/>
        </w:rPr>
        <w:t xml:space="preserve">, 121797 (2025). </w:t>
      </w:r>
    </w:p>
    <w:p w14:paraId="58050A34"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Briley, S. M. et al. Reproductive age-associated fibrosis in the stroma of the mammalian ovary. </w:t>
      </w:r>
      <w:r w:rsidRPr="001806A3">
        <w:rPr>
          <w:rStyle w:val="Emphasis"/>
          <w:rFonts w:ascii="Calibri" w:hAnsi="Calibri" w:cs="Calibri"/>
        </w:rPr>
        <w:t>Reproduction.</w:t>
      </w:r>
      <w:r w:rsidRPr="001806A3">
        <w:rPr>
          <w:rFonts w:ascii="Calibri" w:hAnsi="Calibri" w:cs="Calibri"/>
        </w:rPr>
        <w:t xml:space="preserve"> </w:t>
      </w:r>
      <w:r w:rsidRPr="001806A3">
        <w:rPr>
          <w:rStyle w:val="Strong"/>
          <w:rFonts w:ascii="Calibri" w:hAnsi="Calibri" w:cs="Calibri"/>
        </w:rPr>
        <w:t>152</w:t>
      </w:r>
      <w:r w:rsidRPr="001806A3">
        <w:rPr>
          <w:rFonts w:ascii="Calibri" w:hAnsi="Calibri" w:cs="Calibri"/>
        </w:rPr>
        <w:t xml:space="preserve"> (3), 245–260 (2016). </w:t>
      </w:r>
    </w:p>
    <w:p w14:paraId="54656154"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Converse, A., </w:t>
      </w:r>
      <w:proofErr w:type="spellStart"/>
      <w:r w:rsidRPr="001806A3">
        <w:rPr>
          <w:rFonts w:ascii="Calibri" w:hAnsi="Calibri" w:cs="Calibri"/>
        </w:rPr>
        <w:t>Zaniker</w:t>
      </w:r>
      <w:proofErr w:type="spellEnd"/>
      <w:r w:rsidRPr="001806A3">
        <w:rPr>
          <w:rFonts w:ascii="Calibri" w:hAnsi="Calibri" w:cs="Calibri"/>
        </w:rPr>
        <w:t xml:space="preserve">, E. J., </w:t>
      </w:r>
      <w:proofErr w:type="spellStart"/>
      <w:r w:rsidRPr="001806A3">
        <w:rPr>
          <w:rFonts w:ascii="Calibri" w:hAnsi="Calibri" w:cs="Calibri"/>
        </w:rPr>
        <w:t>Amargant</w:t>
      </w:r>
      <w:proofErr w:type="spellEnd"/>
      <w:r w:rsidRPr="001806A3">
        <w:rPr>
          <w:rFonts w:ascii="Calibri" w:hAnsi="Calibri" w:cs="Calibri"/>
        </w:rPr>
        <w:t xml:space="preserve">, F., Duncan, F. E. Recapitulating </w:t>
      </w:r>
      <w:proofErr w:type="spellStart"/>
      <w:r w:rsidRPr="001806A3">
        <w:rPr>
          <w:rFonts w:ascii="Calibri" w:hAnsi="Calibri" w:cs="Calibri"/>
        </w:rPr>
        <w:t>folliculogenesis</w:t>
      </w:r>
      <w:proofErr w:type="spellEnd"/>
      <w:r w:rsidRPr="001806A3">
        <w:rPr>
          <w:rFonts w:ascii="Calibri" w:hAnsi="Calibri" w:cs="Calibri"/>
        </w:rPr>
        <w:t xml:space="preserve"> and oogenesis outside the body: encapsulated in vitro follicle growth. </w:t>
      </w:r>
      <w:r w:rsidRPr="001806A3">
        <w:rPr>
          <w:rStyle w:val="Emphasis"/>
          <w:rFonts w:ascii="Calibri" w:hAnsi="Calibri" w:cs="Calibri"/>
        </w:rPr>
        <w:t xml:space="preserve">Biol </w:t>
      </w:r>
      <w:proofErr w:type="spellStart"/>
      <w:r w:rsidRPr="001806A3">
        <w:rPr>
          <w:rStyle w:val="Emphasis"/>
          <w:rFonts w:ascii="Calibri" w:hAnsi="Calibri" w:cs="Calibri"/>
        </w:rPr>
        <w:t>Reprod</w:t>
      </w:r>
      <w:proofErr w:type="spellEnd"/>
      <w:r w:rsidRPr="001806A3">
        <w:rPr>
          <w:rStyle w:val="Emphasis"/>
          <w:rFonts w:ascii="Calibri" w:hAnsi="Calibri" w:cs="Calibri"/>
        </w:rPr>
        <w:t>.</w:t>
      </w:r>
      <w:r w:rsidRPr="001806A3">
        <w:rPr>
          <w:rFonts w:ascii="Calibri" w:hAnsi="Calibri" w:cs="Calibri"/>
        </w:rPr>
        <w:t xml:space="preserve"> </w:t>
      </w:r>
      <w:r w:rsidRPr="001806A3">
        <w:rPr>
          <w:rStyle w:val="Strong"/>
          <w:rFonts w:ascii="Calibri" w:hAnsi="Calibri" w:cs="Calibri"/>
        </w:rPr>
        <w:t>108</w:t>
      </w:r>
      <w:r w:rsidRPr="001806A3">
        <w:rPr>
          <w:rFonts w:ascii="Calibri" w:hAnsi="Calibri" w:cs="Calibri"/>
        </w:rPr>
        <w:t xml:space="preserve"> (1), 5–22 (2023). </w:t>
      </w:r>
    </w:p>
    <w:p w14:paraId="5053C555"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Dean, M., Jin, V., Russo, A., </w:t>
      </w:r>
      <w:proofErr w:type="spellStart"/>
      <w:r w:rsidRPr="001806A3">
        <w:rPr>
          <w:rFonts w:ascii="Calibri" w:hAnsi="Calibri" w:cs="Calibri"/>
        </w:rPr>
        <w:t>Lantvit</w:t>
      </w:r>
      <w:proofErr w:type="spellEnd"/>
      <w:r w:rsidRPr="001806A3">
        <w:rPr>
          <w:rFonts w:ascii="Calibri" w:hAnsi="Calibri" w:cs="Calibri"/>
        </w:rPr>
        <w:t xml:space="preserve">, D. D., Burdette, J. E. Exposure of the extracellular matrix and colonization of the ovary in metastasis of fallopian-tube-derived cancer. </w:t>
      </w:r>
      <w:r w:rsidRPr="001806A3">
        <w:rPr>
          <w:rStyle w:val="Emphasis"/>
          <w:rFonts w:ascii="Calibri" w:hAnsi="Calibri" w:cs="Calibri"/>
        </w:rPr>
        <w:t>Carcinogenesis.</w:t>
      </w:r>
      <w:r w:rsidRPr="001806A3">
        <w:rPr>
          <w:rFonts w:ascii="Calibri" w:hAnsi="Calibri" w:cs="Calibri"/>
        </w:rPr>
        <w:t xml:space="preserve"> </w:t>
      </w:r>
      <w:r w:rsidRPr="001806A3">
        <w:rPr>
          <w:rStyle w:val="Strong"/>
          <w:rFonts w:ascii="Calibri" w:hAnsi="Calibri" w:cs="Calibri"/>
        </w:rPr>
        <w:t>40</w:t>
      </w:r>
      <w:r w:rsidRPr="001806A3">
        <w:rPr>
          <w:rFonts w:ascii="Calibri" w:hAnsi="Calibri" w:cs="Calibri"/>
        </w:rPr>
        <w:t xml:space="preserve"> (1), 41–51 (2019). </w:t>
      </w:r>
    </w:p>
    <w:p w14:paraId="38C62459"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Charalambous, C., Webster, A., Schuh, M. Aneuploidy in mammalian oocytes and the impact of maternal ageing. </w:t>
      </w:r>
      <w:r w:rsidRPr="001806A3">
        <w:rPr>
          <w:rStyle w:val="Emphasis"/>
          <w:rFonts w:ascii="Calibri" w:hAnsi="Calibri" w:cs="Calibri"/>
        </w:rPr>
        <w:t>Nat Rev Mol Cell Biol.</w:t>
      </w:r>
      <w:r w:rsidRPr="001806A3">
        <w:rPr>
          <w:rFonts w:ascii="Calibri" w:hAnsi="Calibri" w:cs="Calibri"/>
        </w:rPr>
        <w:t xml:space="preserve"> </w:t>
      </w:r>
      <w:r w:rsidRPr="001806A3">
        <w:rPr>
          <w:rStyle w:val="Strong"/>
          <w:rFonts w:ascii="Calibri" w:hAnsi="Calibri" w:cs="Calibri"/>
        </w:rPr>
        <w:t>24</w:t>
      </w:r>
      <w:r w:rsidRPr="001806A3">
        <w:rPr>
          <w:rFonts w:ascii="Calibri" w:hAnsi="Calibri" w:cs="Calibri"/>
        </w:rPr>
        <w:t xml:space="preserve"> (1), 27–44 (2023). </w:t>
      </w:r>
    </w:p>
    <w:p w14:paraId="246D3556"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r w:rsidRPr="001806A3">
        <w:rPr>
          <w:rFonts w:ascii="Calibri" w:hAnsi="Calibri" w:cs="Calibri"/>
        </w:rPr>
        <w:t xml:space="preserve">Rowley, J. E. et al. Low molecular weight hyaluronan induces an inflammatory response in ovarian stromal cells and impairs gamete development in vitro. </w:t>
      </w:r>
      <w:r w:rsidRPr="001806A3">
        <w:rPr>
          <w:rStyle w:val="Emphasis"/>
          <w:rFonts w:ascii="Calibri" w:hAnsi="Calibri" w:cs="Calibri"/>
        </w:rPr>
        <w:t>Int J Mol Sci.</w:t>
      </w:r>
      <w:r w:rsidRPr="001806A3">
        <w:rPr>
          <w:rFonts w:ascii="Calibri" w:hAnsi="Calibri" w:cs="Calibri"/>
        </w:rPr>
        <w:t xml:space="preserve"> </w:t>
      </w:r>
      <w:r w:rsidRPr="001806A3">
        <w:rPr>
          <w:rStyle w:val="Strong"/>
          <w:rFonts w:ascii="Calibri" w:hAnsi="Calibri" w:cs="Calibri"/>
        </w:rPr>
        <w:t>21</w:t>
      </w:r>
      <w:r w:rsidRPr="001806A3">
        <w:rPr>
          <w:rFonts w:ascii="Calibri" w:hAnsi="Calibri" w:cs="Calibri"/>
        </w:rPr>
        <w:t xml:space="preserve"> (3), 1036 (2020). </w:t>
      </w:r>
    </w:p>
    <w:p w14:paraId="0CA3F744" w14:textId="77777777" w:rsidR="002F333D" w:rsidRPr="001806A3" w:rsidRDefault="002F333D" w:rsidP="001806A3">
      <w:pPr>
        <w:pStyle w:val="NormalWeb"/>
        <w:numPr>
          <w:ilvl w:val="0"/>
          <w:numId w:val="37"/>
        </w:numPr>
        <w:spacing w:before="0" w:beforeAutospacing="0" w:after="0" w:afterAutospacing="0"/>
        <w:ind w:left="0" w:firstLine="0"/>
        <w:jc w:val="both"/>
        <w:rPr>
          <w:rFonts w:ascii="Calibri" w:hAnsi="Calibri" w:cs="Calibri"/>
        </w:rPr>
      </w:pPr>
      <w:proofErr w:type="spellStart"/>
      <w:r w:rsidRPr="001806A3">
        <w:rPr>
          <w:rFonts w:ascii="Calibri" w:hAnsi="Calibri" w:cs="Calibri"/>
        </w:rPr>
        <w:t>Amargant</w:t>
      </w:r>
      <w:proofErr w:type="spellEnd"/>
      <w:r w:rsidRPr="001806A3">
        <w:rPr>
          <w:rFonts w:ascii="Calibri" w:hAnsi="Calibri" w:cs="Calibri"/>
        </w:rPr>
        <w:t xml:space="preserve">, F., Vieira, C., Pritchard, M. T., Duncan, F. E. Systemic low-dose anti-fibrotic treatment attenuates ovarian aging in the mouse. </w:t>
      </w:r>
      <w:proofErr w:type="spellStart"/>
      <w:r w:rsidRPr="001806A3">
        <w:rPr>
          <w:rStyle w:val="Emphasis"/>
          <w:rFonts w:ascii="Calibri" w:hAnsi="Calibri" w:cs="Calibri"/>
        </w:rPr>
        <w:t>Geroscience</w:t>
      </w:r>
      <w:proofErr w:type="spellEnd"/>
      <w:r w:rsidRPr="001806A3">
        <w:rPr>
          <w:rStyle w:val="Emphasis"/>
          <w:rFonts w:ascii="Calibri" w:hAnsi="Calibri" w:cs="Calibri"/>
        </w:rPr>
        <w:t>.</w:t>
      </w:r>
      <w:r w:rsidRPr="001806A3">
        <w:rPr>
          <w:rFonts w:ascii="Calibri" w:hAnsi="Calibri" w:cs="Calibri"/>
        </w:rPr>
        <w:t xml:space="preserve"> </w:t>
      </w:r>
      <w:r w:rsidRPr="001806A3">
        <w:rPr>
          <w:rFonts w:ascii="Calibri" w:hAnsi="Calibri" w:cs="Calibri"/>
          <w:b/>
          <w:bCs/>
        </w:rPr>
        <w:t>47</w:t>
      </w:r>
      <w:r w:rsidRPr="001806A3">
        <w:rPr>
          <w:rFonts w:ascii="Calibri" w:hAnsi="Calibri" w:cs="Calibri"/>
        </w:rPr>
        <w:t xml:space="preserve"> (3), 3475–3495 (2024).</w:t>
      </w:r>
    </w:p>
    <w:p w14:paraId="7A8D4473" w14:textId="0951A913" w:rsidR="0035241C" w:rsidRPr="001806A3" w:rsidRDefault="0035241C" w:rsidP="00F55564">
      <w:pPr>
        <w:pBdr>
          <w:top w:val="nil"/>
          <w:left w:val="nil"/>
          <w:bottom w:val="nil"/>
          <w:right w:val="nil"/>
          <w:between w:val="nil"/>
        </w:pBdr>
        <w:rPr>
          <w:rFonts w:asciiTheme="majorHAnsi" w:eastAsia="Arial" w:hAnsiTheme="majorHAnsi" w:cstheme="majorHAnsi"/>
        </w:rPr>
      </w:pPr>
    </w:p>
    <w:p w14:paraId="7936F9F3" w14:textId="3E17700E" w:rsidR="00813DF3" w:rsidRPr="00366473" w:rsidRDefault="00813DF3" w:rsidP="00F55564">
      <w:pPr>
        <w:pBdr>
          <w:top w:val="nil"/>
          <w:left w:val="nil"/>
          <w:bottom w:val="nil"/>
          <w:right w:val="nil"/>
          <w:between w:val="nil"/>
        </w:pBdr>
        <w:rPr>
          <w:rFonts w:asciiTheme="majorHAnsi" w:eastAsia="Arial" w:hAnsiTheme="majorHAnsi" w:cstheme="majorHAnsi"/>
        </w:rPr>
      </w:pPr>
    </w:p>
    <w:sectPr w:rsidR="00813DF3" w:rsidRPr="00366473" w:rsidSect="00632055">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B2AB6" w14:textId="77777777" w:rsidR="00463C0C" w:rsidRDefault="00463C0C">
      <w:r>
        <w:separator/>
      </w:r>
    </w:p>
  </w:endnote>
  <w:endnote w:type="continuationSeparator" w:id="0">
    <w:p w14:paraId="138724EB" w14:textId="77777777" w:rsidR="00463C0C" w:rsidRDefault="00463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066B97D-5D6A-6E4E-A314-CF831813D9AD}"/>
    <w:embedBold r:id="rId2" w:fontKey="{598D716A-7A0D-9B46-BEF6-71FB80EB5816}"/>
    <w:embedItalic r:id="rId3" w:fontKey="{84BE47C8-D3DC-6049-ADDF-9ADDEC503DC6}"/>
  </w:font>
  <w:font w:name="Calibri">
    <w:panose1 w:val="020F0502020204030204"/>
    <w:charset w:val="00"/>
    <w:family w:val="swiss"/>
    <w:pitch w:val="variable"/>
    <w:sig w:usb0="E4002EFF" w:usb1="C000247B" w:usb2="00000009" w:usb3="00000000" w:csb0="000001FF" w:csb1="00000000"/>
    <w:embedRegular r:id="rId4" w:fontKey="{CB2A98AA-B8BE-1D4D-B0D9-59FE0812422A}"/>
    <w:embedBold r:id="rId5" w:fontKey="{69AE3319-CEEB-DF4C-AD7D-789A563197D4}"/>
    <w:embedItalic r:id="rId6" w:fontKey="{AFF3D4C1-5752-8A44-9A23-E1739AAD7279}"/>
  </w:font>
  <w:font w:name="Cambria">
    <w:panose1 w:val="02040503050406030204"/>
    <w:charset w:val="00"/>
    <w:family w:val="roman"/>
    <w:pitch w:val="variable"/>
    <w:sig w:usb0="E00002FF" w:usb1="400004FF" w:usb2="00000000" w:usb3="00000000" w:csb0="0000019F" w:csb1="00000000"/>
    <w:embedRegular r:id="rId7" w:fontKey="{B2CC7ADE-16E4-C34C-B39C-5C1637949499}"/>
    <w:embedBold r:id="rId8" w:fontKey="{2CD11636-1502-0948-A650-B8B164BF63EB}"/>
  </w:font>
  <w:font w:name="Georgia">
    <w:panose1 w:val="02040502050405020303"/>
    <w:charset w:val="00"/>
    <w:family w:val="roman"/>
    <w:pitch w:val="variable"/>
    <w:sig w:usb0="00000287" w:usb1="00000000" w:usb2="00000000" w:usb3="00000000" w:csb0="0000009F" w:csb1="00000000"/>
    <w:embedRegular r:id="rId9" w:fontKey="{BEB81EFB-3FFF-F441-A5D9-F13AFBFB9551}"/>
    <w:embedItalic r:id="rId10" w:fontKey="{CD9596E8-3BB8-DD4D-81EB-3804656F65AE}"/>
  </w:font>
  <w:font w:name="Segoe UI">
    <w:panose1 w:val="020B0502040204020203"/>
    <w:charset w:val="00"/>
    <w:family w:val="swiss"/>
    <w:pitch w:val="variable"/>
    <w:sig w:usb0="E4002EFF" w:usb1="C000E47F" w:usb2="00000009" w:usb3="00000000" w:csb0="000001FF" w:csb1="00000000"/>
    <w:embedRegular r:id="rId11" w:fontKey="{36F0D652-E05F-3F4E-B254-9D82292D513E}"/>
  </w:font>
  <w:font w:name="Arial">
    <w:panose1 w:val="020B0604020202020204"/>
    <w:charset w:val="00"/>
    <w:family w:val="swiss"/>
    <w:pitch w:val="variable"/>
    <w:sig w:usb0="E0002EFF" w:usb1="C000785B" w:usb2="00000009" w:usb3="00000000" w:csb0="000001FF" w:csb1="00000000"/>
    <w:embedRegular r:id="rId12" w:fontKey="{E389E798-201B-7849-8CCB-17C32D02C02C}"/>
    <w:embedBold r:id="rId13" w:fontKey="{62F1C8B7-B31D-4C4A-9398-29F2C44EF440}"/>
    <w:embedItalic r:id="rId14" w:fontKey="{E9633BFE-ED3A-EB4D-9D57-B02587BA5699}"/>
  </w:font>
  <w:font w:name="Symbol">
    <w:panose1 w:val="05050102010706020507"/>
    <w:charset w:val="02"/>
    <w:family w:val="decorative"/>
    <w:pitch w:val="variable"/>
    <w:sig w:usb0="00000000" w:usb1="10000000" w:usb2="00000000" w:usb3="00000000" w:csb0="80000000" w:csb1="00000000"/>
    <w:embedRegular r:id="rId15" w:fontKey="{6CDE01E9-0C30-DD47-8AB9-1999BCA018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A" w14:textId="77777777" w:rsidR="009C0242" w:rsidRDefault="009C0242">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DF67B" w14:textId="77777777" w:rsidR="00463C0C" w:rsidRDefault="00463C0C">
      <w:r>
        <w:separator/>
      </w:r>
    </w:p>
  </w:footnote>
  <w:footnote w:type="continuationSeparator" w:id="0">
    <w:p w14:paraId="72E160F3" w14:textId="77777777" w:rsidR="00463C0C" w:rsidRDefault="00463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8" w14:textId="77777777" w:rsidR="009C0242" w:rsidRDefault="009C024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7" w14:textId="77777777" w:rsidR="009C0242" w:rsidRDefault="009B083B">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9" w14:textId="402CA811" w:rsidR="009C0242" w:rsidRDefault="009C0242" w:rsidP="006D08AD">
    <w:pPr>
      <w:pBdr>
        <w:top w:val="nil"/>
        <w:left w:val="nil"/>
        <w:bottom w:val="nil"/>
        <w:right w:val="nil"/>
        <w:between w:val="nil"/>
      </w:pBdr>
      <w:tabs>
        <w:tab w:val="center" w:pos="4680"/>
        <w:tab w:val="right" w:pos="9360"/>
      </w:tabs>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610D"/>
    <w:multiLevelType w:val="multilevel"/>
    <w:tmpl w:val="AEC8CBA4"/>
    <w:styleLink w:val="CurrentList14"/>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71C6285"/>
    <w:multiLevelType w:val="multilevel"/>
    <w:tmpl w:val="3204529C"/>
    <w:styleLink w:val="CurrentList19"/>
    <w:lvl w:ilvl="0">
      <w:start w:val="5"/>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sz w:val="22"/>
        <w:szCs w:val="22"/>
      </w:rPr>
    </w:lvl>
    <w:lvl w:ilvl="3">
      <w:start w:val="1"/>
      <w:numFmt w:val="decimal"/>
      <w:lvlText w:val="%1.%2.%3.%4"/>
      <w:lvlJc w:val="left"/>
      <w:pPr>
        <w:ind w:left="1260" w:hanging="720"/>
      </w:pPr>
      <w:rPr>
        <w:rFonts w:hint="default"/>
        <w:sz w:val="22"/>
        <w:szCs w:val="22"/>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074D3B4E"/>
    <w:multiLevelType w:val="multilevel"/>
    <w:tmpl w:val="25A22E12"/>
    <w:styleLink w:val="CurrentList15"/>
    <w:lvl w:ilvl="0">
      <w:start w:val="1"/>
      <w:numFmt w:val="decimal"/>
      <w:lvlText w:val="%1."/>
      <w:lvlJc w:val="left"/>
      <w:pPr>
        <w:ind w:left="720" w:hanging="360"/>
      </w:pPr>
      <w:rPr>
        <w:rFonts w:hint="default"/>
      </w:r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24340C"/>
    <w:multiLevelType w:val="multilevel"/>
    <w:tmpl w:val="5A8AE2B8"/>
    <w:styleLink w:val="CurrentList21"/>
    <w:lvl w:ilvl="0">
      <w:start w:val="5"/>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1"/>
      <w:lvlJc w:val="left"/>
      <w:pPr>
        <w:ind w:left="1080" w:hanging="792"/>
      </w:pPr>
      <w:rPr>
        <w:rFonts w:hint="default"/>
        <w:sz w:val="22"/>
        <w:szCs w:val="22"/>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DA81935"/>
    <w:multiLevelType w:val="multilevel"/>
    <w:tmpl w:val="99AA73B0"/>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0E5E5BA2"/>
    <w:multiLevelType w:val="multilevel"/>
    <w:tmpl w:val="F0B87C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D30CD3"/>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B5424E"/>
    <w:multiLevelType w:val="multilevel"/>
    <w:tmpl w:val="99AA73B0"/>
    <w:styleLink w:val="CurrentList17"/>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1CDE1A1D"/>
    <w:multiLevelType w:val="multilevel"/>
    <w:tmpl w:val="086ECDBC"/>
    <w:styleLink w:val="CurrentList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1F7C7E88"/>
    <w:multiLevelType w:val="multilevel"/>
    <w:tmpl w:val="90B84BA2"/>
    <w:styleLink w:val="CurrentList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830FCB"/>
    <w:multiLevelType w:val="multilevel"/>
    <w:tmpl w:val="6D5E2BE0"/>
    <w:styleLink w:val="CurrentList16"/>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6BB0A9B"/>
    <w:multiLevelType w:val="multilevel"/>
    <w:tmpl w:val="E12E314A"/>
    <w:styleLink w:val="CurrentList12"/>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26F77D47"/>
    <w:multiLevelType w:val="multilevel"/>
    <w:tmpl w:val="8E3ABF48"/>
    <w:styleLink w:val="CurrentList9"/>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29F004EB"/>
    <w:multiLevelType w:val="multilevel"/>
    <w:tmpl w:val="9D3A61F0"/>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2FF62AD6"/>
    <w:multiLevelType w:val="multilevel"/>
    <w:tmpl w:val="A3C0A630"/>
    <w:lvl w:ilvl="0">
      <w:start w:val="5"/>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sz w:val="22"/>
        <w:szCs w:val="22"/>
      </w:rPr>
    </w:lvl>
    <w:lvl w:ilvl="3">
      <w:start w:val="1"/>
      <w:numFmt w:val="decimal"/>
      <w:lvlText w:val="%1.%2.2.%4"/>
      <w:lvlJc w:val="left"/>
      <w:pPr>
        <w:ind w:left="1260" w:hanging="720"/>
      </w:pPr>
      <w:rPr>
        <w:rFonts w:hint="default"/>
        <w:sz w:val="22"/>
        <w:szCs w:val="22"/>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32797657"/>
    <w:multiLevelType w:val="hybridMultilevel"/>
    <w:tmpl w:val="7ED4F8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2A7BFB"/>
    <w:multiLevelType w:val="multilevel"/>
    <w:tmpl w:val="D1C4E56A"/>
    <w:lvl w:ilvl="0">
      <w:start w:val="5"/>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sz w:val="22"/>
        <w:szCs w:val="22"/>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3B7F368B"/>
    <w:multiLevelType w:val="multilevel"/>
    <w:tmpl w:val="78B2E5BA"/>
    <w:styleLink w:val="CurrentList18"/>
    <w:lvl w:ilvl="0">
      <w:start w:val="5"/>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sz w:val="22"/>
        <w:szCs w:val="22"/>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3CCC214C"/>
    <w:multiLevelType w:val="multilevel"/>
    <w:tmpl w:val="86A60A06"/>
    <w:styleLink w:val="CurrentList7"/>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8E3FFE"/>
    <w:multiLevelType w:val="multilevel"/>
    <w:tmpl w:val="5F3AA1E6"/>
    <w:styleLink w:val="CurrentList22"/>
    <w:lvl w:ilvl="0">
      <w:start w:val="5"/>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sz w:val="24"/>
        <w:szCs w:val="24"/>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3F8E728D"/>
    <w:multiLevelType w:val="multilevel"/>
    <w:tmpl w:val="C34488C6"/>
    <w:styleLink w:val="CurrentList20"/>
    <w:lvl w:ilvl="0">
      <w:start w:val="5"/>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sz w:val="22"/>
        <w:szCs w:val="22"/>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45CC78F2"/>
    <w:multiLevelType w:val="multilevel"/>
    <w:tmpl w:val="086ECDBC"/>
    <w:styleLink w:val="CurrentList11"/>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45F7527D"/>
    <w:multiLevelType w:val="multilevel"/>
    <w:tmpl w:val="F2A2F9F8"/>
    <w:styleLink w:val="CurrentList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1B1F42"/>
    <w:multiLevelType w:val="multilevel"/>
    <w:tmpl w:val="AEC8CBA4"/>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509F354B"/>
    <w:multiLevelType w:val="multilevel"/>
    <w:tmpl w:val="F0B87C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439521C"/>
    <w:multiLevelType w:val="multilevel"/>
    <w:tmpl w:val="8E3ABF48"/>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54D64E05"/>
    <w:multiLevelType w:val="multilevel"/>
    <w:tmpl w:val="BC1C2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53153F"/>
    <w:multiLevelType w:val="multilevel"/>
    <w:tmpl w:val="086ECDBC"/>
    <w:styleLink w:val="CurrentList10"/>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62EA7044"/>
    <w:multiLevelType w:val="multilevel"/>
    <w:tmpl w:val="99AA73B0"/>
    <w:styleLink w:val="CurrentList3"/>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15:restartNumberingAfterBreak="0">
    <w:nsid w:val="643625D8"/>
    <w:multiLevelType w:val="multilevel"/>
    <w:tmpl w:val="25A22E12"/>
    <w:lvl w:ilvl="0">
      <w:start w:val="1"/>
      <w:numFmt w:val="decimal"/>
      <w:lvlText w:val="%1."/>
      <w:lvlJc w:val="left"/>
      <w:pPr>
        <w:ind w:left="720" w:hanging="360"/>
      </w:pPr>
      <w:rPr>
        <w:rFonts w:hint="default"/>
      </w:r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44463F9"/>
    <w:multiLevelType w:val="multilevel"/>
    <w:tmpl w:val="90B84BA2"/>
    <w:styleLink w:val="CurrentList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46D0677"/>
    <w:multiLevelType w:val="multilevel"/>
    <w:tmpl w:val="9E62892C"/>
    <w:styleLink w:val="CurrentList1"/>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2" w15:restartNumberingAfterBreak="0">
    <w:nsid w:val="68C10FBE"/>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A226B5E"/>
    <w:multiLevelType w:val="multilevel"/>
    <w:tmpl w:val="99AA73B0"/>
    <w:styleLink w:val="CurrentList5"/>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4" w15:restartNumberingAfterBreak="0">
    <w:nsid w:val="6C206311"/>
    <w:multiLevelType w:val="multilevel"/>
    <w:tmpl w:val="6D5E2BE0"/>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15:restartNumberingAfterBreak="0">
    <w:nsid w:val="730D7783"/>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A555131"/>
    <w:multiLevelType w:val="multilevel"/>
    <w:tmpl w:val="E0EEC146"/>
    <w:styleLink w:val="CurrentList13"/>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1257010743">
    <w:abstractNumId w:val="29"/>
  </w:num>
  <w:num w:numId="2" w16cid:durableId="980696323">
    <w:abstractNumId w:val="34"/>
  </w:num>
  <w:num w:numId="3" w16cid:durableId="649482326">
    <w:abstractNumId w:val="4"/>
  </w:num>
  <w:num w:numId="4" w16cid:durableId="581304787">
    <w:abstractNumId w:val="31"/>
  </w:num>
  <w:num w:numId="5" w16cid:durableId="307902449">
    <w:abstractNumId w:val="30"/>
  </w:num>
  <w:num w:numId="6" w16cid:durableId="954824241">
    <w:abstractNumId w:val="28"/>
  </w:num>
  <w:num w:numId="7" w16cid:durableId="1232349758">
    <w:abstractNumId w:val="9"/>
  </w:num>
  <w:num w:numId="8" w16cid:durableId="477764291">
    <w:abstractNumId w:val="33"/>
  </w:num>
  <w:num w:numId="9" w16cid:durableId="495805946">
    <w:abstractNumId w:val="22"/>
  </w:num>
  <w:num w:numId="10" w16cid:durableId="271474376">
    <w:abstractNumId w:val="18"/>
  </w:num>
  <w:num w:numId="11" w16cid:durableId="1752387678">
    <w:abstractNumId w:val="25"/>
  </w:num>
  <w:num w:numId="12" w16cid:durableId="1258101313">
    <w:abstractNumId w:val="8"/>
  </w:num>
  <w:num w:numId="13" w16cid:durableId="1428112308">
    <w:abstractNumId w:val="23"/>
  </w:num>
  <w:num w:numId="14" w16cid:durableId="133759401">
    <w:abstractNumId w:val="12"/>
  </w:num>
  <w:num w:numId="15" w16cid:durableId="235553578">
    <w:abstractNumId w:val="27"/>
  </w:num>
  <w:num w:numId="16" w16cid:durableId="162859343">
    <w:abstractNumId w:val="21"/>
  </w:num>
  <w:num w:numId="17" w16cid:durableId="1323855984">
    <w:abstractNumId w:val="11"/>
  </w:num>
  <w:num w:numId="18" w16cid:durableId="1429109735">
    <w:abstractNumId w:val="36"/>
  </w:num>
  <w:num w:numId="19" w16cid:durableId="1217428709">
    <w:abstractNumId w:val="13"/>
  </w:num>
  <w:num w:numId="20" w16cid:durableId="1156721562">
    <w:abstractNumId w:val="0"/>
  </w:num>
  <w:num w:numId="21" w16cid:durableId="17972044">
    <w:abstractNumId w:val="2"/>
  </w:num>
  <w:num w:numId="22" w16cid:durableId="2038239838">
    <w:abstractNumId w:val="16"/>
  </w:num>
  <w:num w:numId="23" w16cid:durableId="134221013">
    <w:abstractNumId w:val="10"/>
  </w:num>
  <w:num w:numId="24" w16cid:durableId="1604991772">
    <w:abstractNumId w:val="7"/>
  </w:num>
  <w:num w:numId="25" w16cid:durableId="523979969">
    <w:abstractNumId w:val="14"/>
  </w:num>
  <w:num w:numId="26" w16cid:durableId="1167671633">
    <w:abstractNumId w:val="17"/>
  </w:num>
  <w:num w:numId="27" w16cid:durableId="1365207005">
    <w:abstractNumId w:val="1"/>
  </w:num>
  <w:num w:numId="28" w16cid:durableId="320669281">
    <w:abstractNumId w:val="20"/>
  </w:num>
  <w:num w:numId="29" w16cid:durableId="1807309462">
    <w:abstractNumId w:val="3"/>
  </w:num>
  <w:num w:numId="30" w16cid:durableId="2136679606">
    <w:abstractNumId w:val="19"/>
  </w:num>
  <w:num w:numId="31" w16cid:durableId="1586375918">
    <w:abstractNumId w:val="24"/>
  </w:num>
  <w:num w:numId="32" w16cid:durableId="687948585">
    <w:abstractNumId w:val="15"/>
  </w:num>
  <w:num w:numId="33" w16cid:durableId="894051652">
    <w:abstractNumId w:val="32"/>
  </w:num>
  <w:num w:numId="34" w16cid:durableId="1128016270">
    <w:abstractNumId w:val="35"/>
  </w:num>
  <w:num w:numId="35" w16cid:durableId="744454625">
    <w:abstractNumId w:val="6"/>
  </w:num>
  <w:num w:numId="36" w16cid:durableId="225992406">
    <w:abstractNumId w:val="5"/>
  </w:num>
  <w:num w:numId="37" w16cid:durableId="249168651">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removePersonalInformation/>
  <w:embedTrueTypeFont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DAxMjQxNjYzMDUyMjNQ0lEKTi0uzszPAykwqgUA+rixMiw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twexv99jxdpvmedddppx5vsdt2sd09erffp&quot;&gt;PhD EndNote Library&lt;record-ids&gt;&lt;item&gt;29&lt;/item&gt;&lt;item&gt;44&lt;/item&gt;&lt;item&gt;262&lt;/item&gt;&lt;item&gt;290&lt;/item&gt;&lt;item&gt;291&lt;/item&gt;&lt;item&gt;403&lt;/item&gt;&lt;item&gt;458&lt;/item&gt;&lt;item&gt;482&lt;/item&gt;&lt;item&gt;485&lt;/item&gt;&lt;item&gt;487&lt;/item&gt;&lt;item&gt;534&lt;/item&gt;&lt;item&gt;536&lt;/item&gt;&lt;item&gt;537&lt;/item&gt;&lt;item&gt;540&lt;/item&gt;&lt;item&gt;541&lt;/item&gt;&lt;item&gt;543&lt;/item&gt;&lt;item&gt;549&lt;/item&gt;&lt;item&gt;692&lt;/item&gt;&lt;item&gt;711&lt;/item&gt;&lt;item&gt;714&lt;/item&gt;&lt;item&gt;778&lt;/item&gt;&lt;item&gt;783&lt;/item&gt;&lt;item&gt;784&lt;/item&gt;&lt;item&gt;785&lt;/item&gt;&lt;item&gt;794&lt;/item&gt;&lt;/record-ids&gt;&lt;/item&gt;&lt;/Libraries&gt;"/>
  </w:docVars>
  <w:rsids>
    <w:rsidRoot w:val="009C0242"/>
    <w:rsid w:val="0000154C"/>
    <w:rsid w:val="000133A8"/>
    <w:rsid w:val="00022B80"/>
    <w:rsid w:val="00023386"/>
    <w:rsid w:val="0003010F"/>
    <w:rsid w:val="00030472"/>
    <w:rsid w:val="000332AD"/>
    <w:rsid w:val="000364DE"/>
    <w:rsid w:val="0004000D"/>
    <w:rsid w:val="000402E9"/>
    <w:rsid w:val="00045CF2"/>
    <w:rsid w:val="0005173A"/>
    <w:rsid w:val="00062408"/>
    <w:rsid w:val="00072710"/>
    <w:rsid w:val="00073DEE"/>
    <w:rsid w:val="000760F2"/>
    <w:rsid w:val="00076D87"/>
    <w:rsid w:val="00083A1F"/>
    <w:rsid w:val="00083ED8"/>
    <w:rsid w:val="00084AFB"/>
    <w:rsid w:val="000860BC"/>
    <w:rsid w:val="00092AC3"/>
    <w:rsid w:val="000A7156"/>
    <w:rsid w:val="000B4A68"/>
    <w:rsid w:val="000C0977"/>
    <w:rsid w:val="000C18C2"/>
    <w:rsid w:val="000C432E"/>
    <w:rsid w:val="000C5BC1"/>
    <w:rsid w:val="000C600D"/>
    <w:rsid w:val="000C7DD6"/>
    <w:rsid w:val="000D1C72"/>
    <w:rsid w:val="000D70D7"/>
    <w:rsid w:val="000E10A8"/>
    <w:rsid w:val="000E1150"/>
    <w:rsid w:val="000E2EDD"/>
    <w:rsid w:val="000E4666"/>
    <w:rsid w:val="000F2441"/>
    <w:rsid w:val="000F6892"/>
    <w:rsid w:val="00110B7E"/>
    <w:rsid w:val="00111DC9"/>
    <w:rsid w:val="001259E8"/>
    <w:rsid w:val="00127002"/>
    <w:rsid w:val="001422C4"/>
    <w:rsid w:val="00146955"/>
    <w:rsid w:val="00160EC5"/>
    <w:rsid w:val="00161718"/>
    <w:rsid w:val="00163BCE"/>
    <w:rsid w:val="001645F6"/>
    <w:rsid w:val="001670F4"/>
    <w:rsid w:val="00172ACD"/>
    <w:rsid w:val="0017395B"/>
    <w:rsid w:val="00175072"/>
    <w:rsid w:val="00175659"/>
    <w:rsid w:val="001806A3"/>
    <w:rsid w:val="001827E1"/>
    <w:rsid w:val="0019208F"/>
    <w:rsid w:val="00196F08"/>
    <w:rsid w:val="001A33BF"/>
    <w:rsid w:val="001B001C"/>
    <w:rsid w:val="001B2089"/>
    <w:rsid w:val="001C2409"/>
    <w:rsid w:val="001C28ED"/>
    <w:rsid w:val="001D40C0"/>
    <w:rsid w:val="001D7023"/>
    <w:rsid w:val="001F3FFD"/>
    <w:rsid w:val="001F5869"/>
    <w:rsid w:val="00202D0B"/>
    <w:rsid w:val="00205E10"/>
    <w:rsid w:val="00207F6D"/>
    <w:rsid w:val="00217C82"/>
    <w:rsid w:val="00217D1B"/>
    <w:rsid w:val="002209A3"/>
    <w:rsid w:val="00220BFB"/>
    <w:rsid w:val="00224015"/>
    <w:rsid w:val="00224352"/>
    <w:rsid w:val="00234313"/>
    <w:rsid w:val="00235668"/>
    <w:rsid w:val="0023755B"/>
    <w:rsid w:val="002420F7"/>
    <w:rsid w:val="00245431"/>
    <w:rsid w:val="00246CA4"/>
    <w:rsid w:val="00247585"/>
    <w:rsid w:val="002526D7"/>
    <w:rsid w:val="002547C5"/>
    <w:rsid w:val="002576F1"/>
    <w:rsid w:val="00263505"/>
    <w:rsid w:val="00265A8C"/>
    <w:rsid w:val="002715C3"/>
    <w:rsid w:val="00271C64"/>
    <w:rsid w:val="00273BC5"/>
    <w:rsid w:val="00281423"/>
    <w:rsid w:val="00282581"/>
    <w:rsid w:val="00291689"/>
    <w:rsid w:val="00292A62"/>
    <w:rsid w:val="00295451"/>
    <w:rsid w:val="002954D2"/>
    <w:rsid w:val="00296314"/>
    <w:rsid w:val="00296418"/>
    <w:rsid w:val="002975F4"/>
    <w:rsid w:val="002A0E68"/>
    <w:rsid w:val="002A187F"/>
    <w:rsid w:val="002A5867"/>
    <w:rsid w:val="002A7593"/>
    <w:rsid w:val="002B061C"/>
    <w:rsid w:val="002B078E"/>
    <w:rsid w:val="002B25E1"/>
    <w:rsid w:val="002B7932"/>
    <w:rsid w:val="002C37E1"/>
    <w:rsid w:val="002C7D93"/>
    <w:rsid w:val="002D2297"/>
    <w:rsid w:val="002E1FB5"/>
    <w:rsid w:val="002E6115"/>
    <w:rsid w:val="002E741D"/>
    <w:rsid w:val="002F333D"/>
    <w:rsid w:val="0030149F"/>
    <w:rsid w:val="0030292F"/>
    <w:rsid w:val="00321D38"/>
    <w:rsid w:val="003221BB"/>
    <w:rsid w:val="00323B2D"/>
    <w:rsid w:val="003306A1"/>
    <w:rsid w:val="003323C4"/>
    <w:rsid w:val="003336D0"/>
    <w:rsid w:val="0033487E"/>
    <w:rsid w:val="0035241C"/>
    <w:rsid w:val="0035394D"/>
    <w:rsid w:val="00357E11"/>
    <w:rsid w:val="00366473"/>
    <w:rsid w:val="00372CE9"/>
    <w:rsid w:val="003778C0"/>
    <w:rsid w:val="0038268C"/>
    <w:rsid w:val="00384C62"/>
    <w:rsid w:val="003867D9"/>
    <w:rsid w:val="003868C3"/>
    <w:rsid w:val="00393E92"/>
    <w:rsid w:val="003970BC"/>
    <w:rsid w:val="003A235F"/>
    <w:rsid w:val="003A4EE5"/>
    <w:rsid w:val="003B44D2"/>
    <w:rsid w:val="003C0938"/>
    <w:rsid w:val="003C48AB"/>
    <w:rsid w:val="003C6958"/>
    <w:rsid w:val="003D192D"/>
    <w:rsid w:val="003D2346"/>
    <w:rsid w:val="003D5818"/>
    <w:rsid w:val="003E1621"/>
    <w:rsid w:val="003E7B29"/>
    <w:rsid w:val="003F1FE6"/>
    <w:rsid w:val="003F3D4B"/>
    <w:rsid w:val="004004F5"/>
    <w:rsid w:val="00416B3B"/>
    <w:rsid w:val="0042610D"/>
    <w:rsid w:val="00427AE1"/>
    <w:rsid w:val="00430103"/>
    <w:rsid w:val="00433AB2"/>
    <w:rsid w:val="00433D65"/>
    <w:rsid w:val="004347D3"/>
    <w:rsid w:val="004464BC"/>
    <w:rsid w:val="004538C3"/>
    <w:rsid w:val="00463C0C"/>
    <w:rsid w:val="0047084D"/>
    <w:rsid w:val="004719D0"/>
    <w:rsid w:val="004720A8"/>
    <w:rsid w:val="00474C7C"/>
    <w:rsid w:val="00480ED8"/>
    <w:rsid w:val="004851A0"/>
    <w:rsid w:val="0048619C"/>
    <w:rsid w:val="004A3A59"/>
    <w:rsid w:val="004B0645"/>
    <w:rsid w:val="004B39FA"/>
    <w:rsid w:val="004C19A8"/>
    <w:rsid w:val="004C5408"/>
    <w:rsid w:val="004C6882"/>
    <w:rsid w:val="004D3F61"/>
    <w:rsid w:val="004E4381"/>
    <w:rsid w:val="004E714B"/>
    <w:rsid w:val="005057D9"/>
    <w:rsid w:val="00507980"/>
    <w:rsid w:val="00535149"/>
    <w:rsid w:val="005433DF"/>
    <w:rsid w:val="005603A6"/>
    <w:rsid w:val="00560FB7"/>
    <w:rsid w:val="0056182A"/>
    <w:rsid w:val="00562215"/>
    <w:rsid w:val="00564CF9"/>
    <w:rsid w:val="00565690"/>
    <w:rsid w:val="005662D7"/>
    <w:rsid w:val="005671E5"/>
    <w:rsid w:val="00570512"/>
    <w:rsid w:val="005718C7"/>
    <w:rsid w:val="005728C2"/>
    <w:rsid w:val="00581C72"/>
    <w:rsid w:val="0058380F"/>
    <w:rsid w:val="00584E1A"/>
    <w:rsid w:val="005851D0"/>
    <w:rsid w:val="005932A4"/>
    <w:rsid w:val="0059422D"/>
    <w:rsid w:val="005A3197"/>
    <w:rsid w:val="005A63B9"/>
    <w:rsid w:val="005A745D"/>
    <w:rsid w:val="005A79C0"/>
    <w:rsid w:val="005B1999"/>
    <w:rsid w:val="005B3489"/>
    <w:rsid w:val="005B59DF"/>
    <w:rsid w:val="005C078C"/>
    <w:rsid w:val="005C1477"/>
    <w:rsid w:val="005D2568"/>
    <w:rsid w:val="005D750D"/>
    <w:rsid w:val="005E05F1"/>
    <w:rsid w:val="006011B1"/>
    <w:rsid w:val="00601AAD"/>
    <w:rsid w:val="006022F6"/>
    <w:rsid w:val="00616A5C"/>
    <w:rsid w:val="0062502A"/>
    <w:rsid w:val="00632055"/>
    <w:rsid w:val="0063284C"/>
    <w:rsid w:val="0063578A"/>
    <w:rsid w:val="00645F92"/>
    <w:rsid w:val="006758ED"/>
    <w:rsid w:val="006804A9"/>
    <w:rsid w:val="006921E5"/>
    <w:rsid w:val="006932E8"/>
    <w:rsid w:val="006A01E3"/>
    <w:rsid w:val="006A080E"/>
    <w:rsid w:val="006A0A65"/>
    <w:rsid w:val="006A1447"/>
    <w:rsid w:val="006B47A6"/>
    <w:rsid w:val="006B523A"/>
    <w:rsid w:val="006C2C09"/>
    <w:rsid w:val="006D0762"/>
    <w:rsid w:val="006D08AD"/>
    <w:rsid w:val="006D7790"/>
    <w:rsid w:val="006E2F48"/>
    <w:rsid w:val="006E3357"/>
    <w:rsid w:val="006F5E12"/>
    <w:rsid w:val="00700F76"/>
    <w:rsid w:val="00701176"/>
    <w:rsid w:val="0070506F"/>
    <w:rsid w:val="0070725E"/>
    <w:rsid w:val="007157A4"/>
    <w:rsid w:val="00717190"/>
    <w:rsid w:val="00737D9D"/>
    <w:rsid w:val="007426A5"/>
    <w:rsid w:val="00753F86"/>
    <w:rsid w:val="0075411C"/>
    <w:rsid w:val="00756D3D"/>
    <w:rsid w:val="007642A9"/>
    <w:rsid w:val="0078414C"/>
    <w:rsid w:val="00787FA6"/>
    <w:rsid w:val="0079307D"/>
    <w:rsid w:val="007948B2"/>
    <w:rsid w:val="0079675A"/>
    <w:rsid w:val="007A1917"/>
    <w:rsid w:val="007A35BB"/>
    <w:rsid w:val="007A52E7"/>
    <w:rsid w:val="007C08F8"/>
    <w:rsid w:val="007D7B27"/>
    <w:rsid w:val="007F03C5"/>
    <w:rsid w:val="007F3CA5"/>
    <w:rsid w:val="007F50B1"/>
    <w:rsid w:val="007F7A96"/>
    <w:rsid w:val="00812467"/>
    <w:rsid w:val="008128F4"/>
    <w:rsid w:val="00813DF3"/>
    <w:rsid w:val="00814BAF"/>
    <w:rsid w:val="0084210F"/>
    <w:rsid w:val="00842252"/>
    <w:rsid w:val="00842E7D"/>
    <w:rsid w:val="0085552C"/>
    <w:rsid w:val="00855C26"/>
    <w:rsid w:val="008576B3"/>
    <w:rsid w:val="008701F9"/>
    <w:rsid w:val="00870A03"/>
    <w:rsid w:val="00871435"/>
    <w:rsid w:val="008716C7"/>
    <w:rsid w:val="00875122"/>
    <w:rsid w:val="008816EC"/>
    <w:rsid w:val="008838C3"/>
    <w:rsid w:val="00886EFD"/>
    <w:rsid w:val="00890DF6"/>
    <w:rsid w:val="00891DC6"/>
    <w:rsid w:val="00893A8B"/>
    <w:rsid w:val="00896935"/>
    <w:rsid w:val="008A31FA"/>
    <w:rsid w:val="008A7A18"/>
    <w:rsid w:val="008B655D"/>
    <w:rsid w:val="008B693A"/>
    <w:rsid w:val="008C6331"/>
    <w:rsid w:val="008C645F"/>
    <w:rsid w:val="008C7519"/>
    <w:rsid w:val="008D0DC9"/>
    <w:rsid w:val="008E1ADD"/>
    <w:rsid w:val="008E608E"/>
    <w:rsid w:val="008F2EDD"/>
    <w:rsid w:val="008F6D03"/>
    <w:rsid w:val="009138B2"/>
    <w:rsid w:val="00922E08"/>
    <w:rsid w:val="009263A6"/>
    <w:rsid w:val="00930C7A"/>
    <w:rsid w:val="00932996"/>
    <w:rsid w:val="00952824"/>
    <w:rsid w:val="00953199"/>
    <w:rsid w:val="00954142"/>
    <w:rsid w:val="00970E18"/>
    <w:rsid w:val="0097447F"/>
    <w:rsid w:val="0097531E"/>
    <w:rsid w:val="00983265"/>
    <w:rsid w:val="00984809"/>
    <w:rsid w:val="009907C7"/>
    <w:rsid w:val="00995A89"/>
    <w:rsid w:val="00996CD4"/>
    <w:rsid w:val="00997413"/>
    <w:rsid w:val="009A7CFD"/>
    <w:rsid w:val="009A7D92"/>
    <w:rsid w:val="009B083B"/>
    <w:rsid w:val="009B15C0"/>
    <w:rsid w:val="009B2AFD"/>
    <w:rsid w:val="009B4A33"/>
    <w:rsid w:val="009B4B0D"/>
    <w:rsid w:val="009C0242"/>
    <w:rsid w:val="009C3B0B"/>
    <w:rsid w:val="009C6123"/>
    <w:rsid w:val="009C72E0"/>
    <w:rsid w:val="009C7A50"/>
    <w:rsid w:val="009D10BD"/>
    <w:rsid w:val="009D3C19"/>
    <w:rsid w:val="009D6C80"/>
    <w:rsid w:val="009E021F"/>
    <w:rsid w:val="009E69A8"/>
    <w:rsid w:val="009F6B93"/>
    <w:rsid w:val="00A032A7"/>
    <w:rsid w:val="00A13C55"/>
    <w:rsid w:val="00A17B2B"/>
    <w:rsid w:val="00A24A45"/>
    <w:rsid w:val="00A34014"/>
    <w:rsid w:val="00A36465"/>
    <w:rsid w:val="00A40F79"/>
    <w:rsid w:val="00A4443D"/>
    <w:rsid w:val="00A53D3D"/>
    <w:rsid w:val="00A632DD"/>
    <w:rsid w:val="00A640E9"/>
    <w:rsid w:val="00A64ABD"/>
    <w:rsid w:val="00A82CDD"/>
    <w:rsid w:val="00A82DA6"/>
    <w:rsid w:val="00A83621"/>
    <w:rsid w:val="00A90C55"/>
    <w:rsid w:val="00A91001"/>
    <w:rsid w:val="00A91E35"/>
    <w:rsid w:val="00A92A18"/>
    <w:rsid w:val="00A95D3D"/>
    <w:rsid w:val="00AA3480"/>
    <w:rsid w:val="00AA61D1"/>
    <w:rsid w:val="00AA6581"/>
    <w:rsid w:val="00AA739E"/>
    <w:rsid w:val="00AC46C4"/>
    <w:rsid w:val="00AC4828"/>
    <w:rsid w:val="00AD21A4"/>
    <w:rsid w:val="00AD2856"/>
    <w:rsid w:val="00AD34C4"/>
    <w:rsid w:val="00AE119A"/>
    <w:rsid w:val="00AE5366"/>
    <w:rsid w:val="00AE67D6"/>
    <w:rsid w:val="00AE6913"/>
    <w:rsid w:val="00AF36C9"/>
    <w:rsid w:val="00B01FD0"/>
    <w:rsid w:val="00B02535"/>
    <w:rsid w:val="00B108EB"/>
    <w:rsid w:val="00B118F5"/>
    <w:rsid w:val="00B1491E"/>
    <w:rsid w:val="00B167A4"/>
    <w:rsid w:val="00B21319"/>
    <w:rsid w:val="00B2452D"/>
    <w:rsid w:val="00B247AE"/>
    <w:rsid w:val="00B24D79"/>
    <w:rsid w:val="00B25B7B"/>
    <w:rsid w:val="00B27C13"/>
    <w:rsid w:val="00B41E3C"/>
    <w:rsid w:val="00B41F7E"/>
    <w:rsid w:val="00B45D03"/>
    <w:rsid w:val="00B467D3"/>
    <w:rsid w:val="00B47FF8"/>
    <w:rsid w:val="00B530D3"/>
    <w:rsid w:val="00B54441"/>
    <w:rsid w:val="00B65C56"/>
    <w:rsid w:val="00B700A8"/>
    <w:rsid w:val="00B73A32"/>
    <w:rsid w:val="00B80C65"/>
    <w:rsid w:val="00B8467C"/>
    <w:rsid w:val="00B86FD4"/>
    <w:rsid w:val="00B90AF6"/>
    <w:rsid w:val="00B94187"/>
    <w:rsid w:val="00B95260"/>
    <w:rsid w:val="00BA0B50"/>
    <w:rsid w:val="00BA0E13"/>
    <w:rsid w:val="00BA2A17"/>
    <w:rsid w:val="00BA398D"/>
    <w:rsid w:val="00BA7EBF"/>
    <w:rsid w:val="00BB14D8"/>
    <w:rsid w:val="00BB564C"/>
    <w:rsid w:val="00BB58D4"/>
    <w:rsid w:val="00BC0B76"/>
    <w:rsid w:val="00BC1602"/>
    <w:rsid w:val="00BC3DDF"/>
    <w:rsid w:val="00BD021D"/>
    <w:rsid w:val="00BD26E6"/>
    <w:rsid w:val="00BD32AA"/>
    <w:rsid w:val="00BD4242"/>
    <w:rsid w:val="00BE49FB"/>
    <w:rsid w:val="00BF412D"/>
    <w:rsid w:val="00BF48D7"/>
    <w:rsid w:val="00BF502A"/>
    <w:rsid w:val="00BF503F"/>
    <w:rsid w:val="00BF76E6"/>
    <w:rsid w:val="00C01E16"/>
    <w:rsid w:val="00C0370E"/>
    <w:rsid w:val="00C04824"/>
    <w:rsid w:val="00C12509"/>
    <w:rsid w:val="00C126C2"/>
    <w:rsid w:val="00C16DEF"/>
    <w:rsid w:val="00C17593"/>
    <w:rsid w:val="00C203FC"/>
    <w:rsid w:val="00C25546"/>
    <w:rsid w:val="00C31EF2"/>
    <w:rsid w:val="00C37820"/>
    <w:rsid w:val="00C379A3"/>
    <w:rsid w:val="00C5244F"/>
    <w:rsid w:val="00C56EE0"/>
    <w:rsid w:val="00C56FAC"/>
    <w:rsid w:val="00C66F5D"/>
    <w:rsid w:val="00C70A64"/>
    <w:rsid w:val="00C805DF"/>
    <w:rsid w:val="00C81006"/>
    <w:rsid w:val="00C850A5"/>
    <w:rsid w:val="00C94024"/>
    <w:rsid w:val="00C95ED4"/>
    <w:rsid w:val="00CA05CC"/>
    <w:rsid w:val="00CA46E0"/>
    <w:rsid w:val="00CB4365"/>
    <w:rsid w:val="00CB6A7C"/>
    <w:rsid w:val="00CB78D7"/>
    <w:rsid w:val="00CC39F7"/>
    <w:rsid w:val="00CC49DC"/>
    <w:rsid w:val="00CD05FA"/>
    <w:rsid w:val="00CD5761"/>
    <w:rsid w:val="00CD595E"/>
    <w:rsid w:val="00CE3A37"/>
    <w:rsid w:val="00CE51CE"/>
    <w:rsid w:val="00CE5D49"/>
    <w:rsid w:val="00CE7FDF"/>
    <w:rsid w:val="00CF2496"/>
    <w:rsid w:val="00CF4681"/>
    <w:rsid w:val="00D1345E"/>
    <w:rsid w:val="00D136BB"/>
    <w:rsid w:val="00D17DEC"/>
    <w:rsid w:val="00D24C96"/>
    <w:rsid w:val="00D3015E"/>
    <w:rsid w:val="00D44B99"/>
    <w:rsid w:val="00D45A19"/>
    <w:rsid w:val="00D47A65"/>
    <w:rsid w:val="00D508DF"/>
    <w:rsid w:val="00D52B0B"/>
    <w:rsid w:val="00D61961"/>
    <w:rsid w:val="00D63673"/>
    <w:rsid w:val="00D66AD9"/>
    <w:rsid w:val="00D709E0"/>
    <w:rsid w:val="00D7398A"/>
    <w:rsid w:val="00D76EED"/>
    <w:rsid w:val="00D86DA3"/>
    <w:rsid w:val="00D87F90"/>
    <w:rsid w:val="00D940EC"/>
    <w:rsid w:val="00DA52B8"/>
    <w:rsid w:val="00DA6966"/>
    <w:rsid w:val="00DB2135"/>
    <w:rsid w:val="00DB3019"/>
    <w:rsid w:val="00DB7D5E"/>
    <w:rsid w:val="00DC138E"/>
    <w:rsid w:val="00DC6748"/>
    <w:rsid w:val="00DD237C"/>
    <w:rsid w:val="00DD6119"/>
    <w:rsid w:val="00DE202B"/>
    <w:rsid w:val="00DF58D9"/>
    <w:rsid w:val="00DF74D6"/>
    <w:rsid w:val="00E04060"/>
    <w:rsid w:val="00E05715"/>
    <w:rsid w:val="00E10A00"/>
    <w:rsid w:val="00E11E30"/>
    <w:rsid w:val="00E15769"/>
    <w:rsid w:val="00E17A95"/>
    <w:rsid w:val="00E17EB6"/>
    <w:rsid w:val="00E211D8"/>
    <w:rsid w:val="00E22976"/>
    <w:rsid w:val="00E232BB"/>
    <w:rsid w:val="00E24053"/>
    <w:rsid w:val="00E2620B"/>
    <w:rsid w:val="00E3271D"/>
    <w:rsid w:val="00E35FC4"/>
    <w:rsid w:val="00E37634"/>
    <w:rsid w:val="00E44F98"/>
    <w:rsid w:val="00E536A2"/>
    <w:rsid w:val="00E73A54"/>
    <w:rsid w:val="00E748B3"/>
    <w:rsid w:val="00E7539A"/>
    <w:rsid w:val="00E801D3"/>
    <w:rsid w:val="00E83207"/>
    <w:rsid w:val="00E90416"/>
    <w:rsid w:val="00E93871"/>
    <w:rsid w:val="00E94F64"/>
    <w:rsid w:val="00EA1653"/>
    <w:rsid w:val="00EB0FF5"/>
    <w:rsid w:val="00EB16F4"/>
    <w:rsid w:val="00EB34F5"/>
    <w:rsid w:val="00EB5B0A"/>
    <w:rsid w:val="00EB7F0F"/>
    <w:rsid w:val="00EC1A46"/>
    <w:rsid w:val="00EC1CBC"/>
    <w:rsid w:val="00EC618C"/>
    <w:rsid w:val="00EC678A"/>
    <w:rsid w:val="00ED2846"/>
    <w:rsid w:val="00EF15FE"/>
    <w:rsid w:val="00EF5AF3"/>
    <w:rsid w:val="00F05A94"/>
    <w:rsid w:val="00F05D11"/>
    <w:rsid w:val="00F34868"/>
    <w:rsid w:val="00F50B41"/>
    <w:rsid w:val="00F52B5F"/>
    <w:rsid w:val="00F52F4D"/>
    <w:rsid w:val="00F55564"/>
    <w:rsid w:val="00F565F3"/>
    <w:rsid w:val="00F6295A"/>
    <w:rsid w:val="00F636D9"/>
    <w:rsid w:val="00F70400"/>
    <w:rsid w:val="00F716F0"/>
    <w:rsid w:val="00F92047"/>
    <w:rsid w:val="00F95CB2"/>
    <w:rsid w:val="00F95D3C"/>
    <w:rsid w:val="00F96726"/>
    <w:rsid w:val="00FA14FC"/>
    <w:rsid w:val="00FA3E4A"/>
    <w:rsid w:val="00FA67EA"/>
    <w:rsid w:val="00FB6948"/>
    <w:rsid w:val="00FC296C"/>
    <w:rsid w:val="00FC2DB6"/>
    <w:rsid w:val="00FC48E0"/>
    <w:rsid w:val="00FC4E42"/>
    <w:rsid w:val="00FD041A"/>
    <w:rsid w:val="00FD0537"/>
    <w:rsid w:val="00FF0BA4"/>
    <w:rsid w:val="00FF5378"/>
    <w:rsid w:val="00FF543D"/>
    <w:rsid w:val="00FF59F9"/>
    <w:rsid w:val="00FF6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1D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4D2"/>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CommentReference">
    <w:name w:val="annotation reference"/>
    <w:basedOn w:val="DefaultParagraphFont"/>
    <w:uiPriority w:val="99"/>
    <w:semiHidden/>
    <w:unhideWhenUsed/>
    <w:rsid w:val="00765FCC"/>
    <w:rPr>
      <w:sz w:val="16"/>
      <w:szCs w:val="16"/>
    </w:rPr>
  </w:style>
  <w:style w:type="paragraph" w:styleId="CommentText">
    <w:name w:val="annotation text"/>
    <w:basedOn w:val="Normal"/>
    <w:link w:val="CommentTextChar"/>
    <w:uiPriority w:val="99"/>
    <w:unhideWhenUsed/>
    <w:rsid w:val="00765FCC"/>
    <w:rPr>
      <w:sz w:val="20"/>
      <w:szCs w:val="20"/>
    </w:rPr>
  </w:style>
  <w:style w:type="character" w:customStyle="1" w:styleId="CommentTextChar">
    <w:name w:val="Comment Text Char"/>
    <w:basedOn w:val="DefaultParagraphFont"/>
    <w:link w:val="CommentText"/>
    <w:uiPriority w:val="99"/>
    <w:rsid w:val="00765FCC"/>
    <w:rPr>
      <w:sz w:val="20"/>
      <w:szCs w:val="20"/>
    </w:rPr>
  </w:style>
  <w:style w:type="paragraph" w:styleId="CommentSubject">
    <w:name w:val="annotation subject"/>
    <w:basedOn w:val="CommentText"/>
    <w:next w:val="CommentText"/>
    <w:link w:val="CommentSubjectChar"/>
    <w:uiPriority w:val="99"/>
    <w:semiHidden/>
    <w:unhideWhenUsed/>
    <w:rsid w:val="00765FCC"/>
    <w:rPr>
      <w:b/>
      <w:bCs/>
    </w:rPr>
  </w:style>
  <w:style w:type="character" w:customStyle="1" w:styleId="CommentSubjectChar">
    <w:name w:val="Comment Subject Char"/>
    <w:basedOn w:val="CommentTextChar"/>
    <w:link w:val="CommentSubject"/>
    <w:uiPriority w:val="99"/>
    <w:semiHidden/>
    <w:rsid w:val="00765FCC"/>
    <w:rPr>
      <w:b/>
      <w:bCs/>
      <w:sz w:val="20"/>
      <w:szCs w:val="20"/>
    </w:rPr>
  </w:style>
  <w:style w:type="paragraph" w:styleId="NormalWeb">
    <w:name w:val="Normal (Web)"/>
    <w:basedOn w:val="Normal"/>
    <w:uiPriority w:val="99"/>
    <w:semiHidden/>
    <w:unhideWhenUsed/>
    <w:rsid w:val="00084AFB"/>
    <w:pPr>
      <w:widowControl/>
      <w:spacing w:before="100" w:beforeAutospacing="1" w:after="100" w:afterAutospacing="1"/>
      <w:jc w:val="left"/>
    </w:pPr>
    <w:rPr>
      <w:rFonts w:ascii="Times New Roman" w:eastAsia="Times New Roman" w:hAnsi="Times New Roman" w:cs="Times New Roman"/>
    </w:rPr>
  </w:style>
  <w:style w:type="paragraph" w:customStyle="1" w:styleId="EndNoteBibliographyTitle">
    <w:name w:val="EndNote Bibliography Title"/>
    <w:basedOn w:val="Normal"/>
    <w:link w:val="EndNoteBibliographyTitleChar"/>
    <w:rsid w:val="00896935"/>
    <w:pPr>
      <w:jc w:val="center"/>
    </w:pPr>
  </w:style>
  <w:style w:type="character" w:customStyle="1" w:styleId="EndNoteBibliographyTitleChar">
    <w:name w:val="EndNote Bibliography Title Char"/>
    <w:basedOn w:val="DefaultParagraphFont"/>
    <w:link w:val="EndNoteBibliographyTitle"/>
    <w:rsid w:val="00896935"/>
  </w:style>
  <w:style w:type="paragraph" w:customStyle="1" w:styleId="EndNoteBibliography">
    <w:name w:val="EndNote Bibliography"/>
    <w:basedOn w:val="Normal"/>
    <w:link w:val="EndNoteBibliographyChar"/>
    <w:rsid w:val="00896935"/>
  </w:style>
  <w:style w:type="character" w:customStyle="1" w:styleId="EndNoteBibliographyChar">
    <w:name w:val="EndNote Bibliography Char"/>
    <w:basedOn w:val="DefaultParagraphFont"/>
    <w:link w:val="EndNoteBibliography"/>
    <w:rsid w:val="00896935"/>
  </w:style>
  <w:style w:type="numbering" w:customStyle="1" w:styleId="CurrentList1">
    <w:name w:val="Current List1"/>
    <w:uiPriority w:val="99"/>
    <w:rsid w:val="00F05A94"/>
    <w:pPr>
      <w:numPr>
        <w:numId w:val="4"/>
      </w:numPr>
    </w:pPr>
  </w:style>
  <w:style w:type="numbering" w:customStyle="1" w:styleId="CurrentList2">
    <w:name w:val="Current List2"/>
    <w:uiPriority w:val="99"/>
    <w:rsid w:val="005E05F1"/>
    <w:pPr>
      <w:numPr>
        <w:numId w:val="5"/>
      </w:numPr>
    </w:pPr>
  </w:style>
  <w:style w:type="numbering" w:customStyle="1" w:styleId="CurrentList3">
    <w:name w:val="Current List3"/>
    <w:uiPriority w:val="99"/>
    <w:rsid w:val="005E05F1"/>
    <w:pPr>
      <w:numPr>
        <w:numId w:val="6"/>
      </w:numPr>
    </w:pPr>
  </w:style>
  <w:style w:type="numbering" w:customStyle="1" w:styleId="CurrentList4">
    <w:name w:val="Current List4"/>
    <w:uiPriority w:val="99"/>
    <w:rsid w:val="005E05F1"/>
    <w:pPr>
      <w:numPr>
        <w:numId w:val="7"/>
      </w:numPr>
    </w:pPr>
  </w:style>
  <w:style w:type="numbering" w:customStyle="1" w:styleId="CurrentList5">
    <w:name w:val="Current List5"/>
    <w:uiPriority w:val="99"/>
    <w:rsid w:val="005E05F1"/>
    <w:pPr>
      <w:numPr>
        <w:numId w:val="8"/>
      </w:numPr>
    </w:pPr>
  </w:style>
  <w:style w:type="numbering" w:customStyle="1" w:styleId="CurrentList6">
    <w:name w:val="Current List6"/>
    <w:uiPriority w:val="99"/>
    <w:rsid w:val="005E05F1"/>
    <w:pPr>
      <w:numPr>
        <w:numId w:val="9"/>
      </w:numPr>
    </w:pPr>
  </w:style>
  <w:style w:type="numbering" w:customStyle="1" w:styleId="CurrentList7">
    <w:name w:val="Current List7"/>
    <w:uiPriority w:val="99"/>
    <w:rsid w:val="001A33BF"/>
    <w:pPr>
      <w:numPr>
        <w:numId w:val="10"/>
      </w:numPr>
    </w:pPr>
  </w:style>
  <w:style w:type="numbering" w:customStyle="1" w:styleId="CurrentList8">
    <w:name w:val="Current List8"/>
    <w:uiPriority w:val="99"/>
    <w:rsid w:val="001A33BF"/>
    <w:pPr>
      <w:numPr>
        <w:numId w:val="12"/>
      </w:numPr>
    </w:pPr>
  </w:style>
  <w:style w:type="numbering" w:customStyle="1" w:styleId="CurrentList9">
    <w:name w:val="Current List9"/>
    <w:uiPriority w:val="99"/>
    <w:rsid w:val="006A0A65"/>
    <w:pPr>
      <w:numPr>
        <w:numId w:val="14"/>
      </w:numPr>
    </w:pPr>
  </w:style>
  <w:style w:type="numbering" w:customStyle="1" w:styleId="CurrentList10">
    <w:name w:val="Current List10"/>
    <w:uiPriority w:val="99"/>
    <w:rsid w:val="009F6B93"/>
    <w:pPr>
      <w:numPr>
        <w:numId w:val="15"/>
      </w:numPr>
    </w:pPr>
  </w:style>
  <w:style w:type="numbering" w:customStyle="1" w:styleId="CurrentList11">
    <w:name w:val="Current List11"/>
    <w:uiPriority w:val="99"/>
    <w:rsid w:val="009F6B93"/>
    <w:pPr>
      <w:numPr>
        <w:numId w:val="16"/>
      </w:numPr>
    </w:pPr>
  </w:style>
  <w:style w:type="numbering" w:customStyle="1" w:styleId="CurrentList12">
    <w:name w:val="Current List12"/>
    <w:uiPriority w:val="99"/>
    <w:rsid w:val="009F6B93"/>
    <w:pPr>
      <w:numPr>
        <w:numId w:val="17"/>
      </w:numPr>
    </w:pPr>
  </w:style>
  <w:style w:type="numbering" w:customStyle="1" w:styleId="CurrentList13">
    <w:name w:val="Current List13"/>
    <w:uiPriority w:val="99"/>
    <w:rsid w:val="009F6B93"/>
    <w:pPr>
      <w:numPr>
        <w:numId w:val="18"/>
      </w:numPr>
    </w:pPr>
  </w:style>
  <w:style w:type="numbering" w:customStyle="1" w:styleId="CurrentList14">
    <w:name w:val="Current List14"/>
    <w:uiPriority w:val="99"/>
    <w:rsid w:val="009F6B93"/>
    <w:pPr>
      <w:numPr>
        <w:numId w:val="20"/>
      </w:numPr>
    </w:pPr>
  </w:style>
  <w:style w:type="numbering" w:customStyle="1" w:styleId="CurrentList15">
    <w:name w:val="Current List15"/>
    <w:uiPriority w:val="99"/>
    <w:rsid w:val="00F92047"/>
    <w:pPr>
      <w:numPr>
        <w:numId w:val="21"/>
      </w:numPr>
    </w:pPr>
  </w:style>
  <w:style w:type="numbering" w:customStyle="1" w:styleId="CurrentList16">
    <w:name w:val="Current List16"/>
    <w:uiPriority w:val="99"/>
    <w:rsid w:val="00F92047"/>
    <w:pPr>
      <w:numPr>
        <w:numId w:val="23"/>
      </w:numPr>
    </w:pPr>
  </w:style>
  <w:style w:type="numbering" w:customStyle="1" w:styleId="CurrentList17">
    <w:name w:val="Current List17"/>
    <w:uiPriority w:val="99"/>
    <w:rsid w:val="00F92047"/>
    <w:pPr>
      <w:numPr>
        <w:numId w:val="24"/>
      </w:numPr>
    </w:pPr>
  </w:style>
  <w:style w:type="numbering" w:customStyle="1" w:styleId="CurrentList18">
    <w:name w:val="Current List18"/>
    <w:uiPriority w:val="99"/>
    <w:rsid w:val="006C2C09"/>
    <w:pPr>
      <w:numPr>
        <w:numId w:val="26"/>
      </w:numPr>
    </w:pPr>
  </w:style>
  <w:style w:type="numbering" w:customStyle="1" w:styleId="CurrentList19">
    <w:name w:val="Current List19"/>
    <w:uiPriority w:val="99"/>
    <w:rsid w:val="002C7D93"/>
    <w:pPr>
      <w:numPr>
        <w:numId w:val="27"/>
      </w:numPr>
    </w:pPr>
  </w:style>
  <w:style w:type="numbering" w:customStyle="1" w:styleId="CurrentList20">
    <w:name w:val="Current List20"/>
    <w:uiPriority w:val="99"/>
    <w:rsid w:val="002C7D93"/>
    <w:pPr>
      <w:numPr>
        <w:numId w:val="28"/>
      </w:numPr>
    </w:pPr>
  </w:style>
  <w:style w:type="numbering" w:customStyle="1" w:styleId="CurrentList21">
    <w:name w:val="Current List21"/>
    <w:uiPriority w:val="99"/>
    <w:rsid w:val="002C7D93"/>
    <w:pPr>
      <w:numPr>
        <w:numId w:val="29"/>
      </w:numPr>
    </w:pPr>
  </w:style>
  <w:style w:type="numbering" w:customStyle="1" w:styleId="CurrentList22">
    <w:name w:val="Current List22"/>
    <w:uiPriority w:val="99"/>
    <w:rsid w:val="00CC39F7"/>
    <w:pPr>
      <w:numPr>
        <w:numId w:val="30"/>
      </w:numPr>
    </w:pPr>
  </w:style>
  <w:style w:type="character" w:styleId="LineNumber">
    <w:name w:val="line number"/>
    <w:basedOn w:val="DefaultParagraphFont"/>
    <w:uiPriority w:val="99"/>
    <w:semiHidden/>
    <w:unhideWhenUsed/>
    <w:rsid w:val="00632055"/>
  </w:style>
  <w:style w:type="paragraph" w:styleId="BalloonText">
    <w:name w:val="Balloon Text"/>
    <w:basedOn w:val="Normal"/>
    <w:link w:val="BalloonTextChar"/>
    <w:uiPriority w:val="99"/>
    <w:semiHidden/>
    <w:unhideWhenUsed/>
    <w:rsid w:val="00FC2D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DB6"/>
    <w:rPr>
      <w:rFonts w:ascii="Segoe UI" w:hAnsi="Segoe UI" w:cs="Segoe UI"/>
      <w:sz w:val="18"/>
      <w:szCs w:val="18"/>
    </w:rPr>
  </w:style>
  <w:style w:type="character" w:styleId="UnresolvedMention">
    <w:name w:val="Unresolved Mention"/>
    <w:basedOn w:val="DefaultParagraphFont"/>
    <w:uiPriority w:val="99"/>
    <w:semiHidden/>
    <w:unhideWhenUsed/>
    <w:rsid w:val="00E3271D"/>
    <w:rPr>
      <w:color w:val="605E5C"/>
      <w:shd w:val="clear" w:color="auto" w:fill="E1DFDD"/>
    </w:rPr>
  </w:style>
  <w:style w:type="character" w:styleId="Emphasis">
    <w:name w:val="Emphasis"/>
    <w:basedOn w:val="DefaultParagraphFont"/>
    <w:uiPriority w:val="20"/>
    <w:qFormat/>
    <w:rsid w:val="002F333D"/>
    <w:rPr>
      <w:i/>
      <w:iCs/>
    </w:rPr>
  </w:style>
  <w:style w:type="character" w:styleId="Strong">
    <w:name w:val="Strong"/>
    <w:basedOn w:val="DefaultParagraphFont"/>
    <w:uiPriority w:val="22"/>
    <w:qFormat/>
    <w:rsid w:val="002F3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18409">
      <w:bodyDiv w:val="1"/>
      <w:marLeft w:val="0"/>
      <w:marRight w:val="0"/>
      <w:marTop w:val="0"/>
      <w:marBottom w:val="0"/>
      <w:divBdr>
        <w:top w:val="none" w:sz="0" w:space="0" w:color="auto"/>
        <w:left w:val="none" w:sz="0" w:space="0" w:color="auto"/>
        <w:bottom w:val="none" w:sz="0" w:space="0" w:color="auto"/>
        <w:right w:val="none" w:sz="0" w:space="0" w:color="auto"/>
      </w:divBdr>
    </w:div>
    <w:div w:id="1187282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gJDAuETDZ/hCvMRvaYoUF6XGNQ==">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</go:docsCustomData>
</go:gDocsCustomXmlDataStorage>
</file>

<file path=customXml/itemProps1.xml><?xml version="1.0" encoding="utf-8"?>
<ds:datastoreItem xmlns:ds="http://schemas.openxmlformats.org/officeDocument/2006/customXml" ds:itemID="{88BC39B8-6A4F-481D-822D-B54A5C072F7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11378</Words>
  <Characters>63152</Characters>
  <Application>Microsoft Office Word</Application>
  <DocSecurity>0</DocSecurity>
  <Lines>1148</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2024-06-28T19:46:00Z</cp:lastPrinted>
  <dcterms:created xsi:type="dcterms:W3CDTF">2026-05-11T18:08:00Z</dcterms:created>
  <dcterms:modified xsi:type="dcterms:W3CDTF">2026-05-13T12:32:00Z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