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4E8A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31BE">
        <w:rPr>
          <w:rFonts w:eastAsia="Times New Roman" w:cstheme="minorHAnsi"/>
          <w:b/>
        </w:rPr>
        <w:t>71001</w:t>
      </w:r>
    </w:p>
    <w:p w14:paraId="2F6924E5" w14:textId="6EAB23F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31BE">
        <w:rPr>
          <w:rFonts w:eastAsia="Times New Roman" w:cstheme="minorHAnsi"/>
          <w:b/>
        </w:rPr>
        <w:t>Kathyayani Sridharan</w:t>
      </w:r>
    </w:p>
    <w:p w14:paraId="6FB9233B" w14:textId="4293C9E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31BE" w:rsidRPr="00F430B2">
          <w:rPr>
            <w:rStyle w:val="Hyperlink"/>
            <w:rFonts w:eastAsia="Times New Roman" w:cstheme="minorHAnsi"/>
            <w:b/>
          </w:rPr>
          <w:t>https://review.jove.com/account/file-uploader?src=21655353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719517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31BE" w:rsidRPr="00D531BE">
        <w:rPr>
          <w:rFonts w:eastAsia="Times New Roman" w:cstheme="minorHAnsi"/>
          <w:b/>
          <w:sz w:val="32"/>
          <w:szCs w:val="32"/>
        </w:rPr>
        <w:t>Probing the Ovarian Microenvironment: Methods for Isolation, 2D Culture, and Organoid Culture of Mouse Ovarian Somatic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CC3BE28" w14:textId="77777777" w:rsidR="00D531BE" w:rsidRPr="00D531BE" w:rsidRDefault="00D531BE" w:rsidP="00D531BE">
      <w:pPr>
        <w:outlineLvl w:val="0"/>
        <w:rPr>
          <w:rFonts w:eastAsia="Times New Roman" w:cstheme="minorHAnsi"/>
          <w:b/>
          <w:sz w:val="28"/>
          <w:szCs w:val="28"/>
        </w:rPr>
      </w:pPr>
      <w:r w:rsidRPr="00D531BE">
        <w:rPr>
          <w:rFonts w:eastAsia="Times New Roman" w:cstheme="minorHAnsi"/>
          <w:b/>
          <w:sz w:val="28"/>
          <w:szCs w:val="28"/>
        </w:rPr>
        <w:t>Shweta S. Dipali, Aubrey Converse, Madison Q. Gowett, Emily J. Zaniker-Gomez, Madeline J. Perry, Francesca E. Duncan</w:t>
      </w:r>
    </w:p>
    <w:p w14:paraId="1C62CC2A" w14:textId="77777777" w:rsidR="00D531BE" w:rsidRPr="00D531BE" w:rsidRDefault="00D531BE" w:rsidP="00D531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3A8A2438" w:rsidR="004E0C5A" w:rsidRPr="00A2098F" w:rsidRDefault="00D531BE" w:rsidP="00A2098F">
      <w:pPr>
        <w:outlineLvl w:val="0"/>
        <w:rPr>
          <w:rFonts w:eastAsia="Times New Roman" w:cstheme="minorHAnsi"/>
          <w:bCs/>
        </w:rPr>
      </w:pPr>
      <w:r w:rsidRPr="00D531BE">
        <w:rPr>
          <w:rFonts w:eastAsia="Times New Roman" w:cstheme="minorHAnsi"/>
          <w:bCs/>
        </w:rPr>
        <w:t>Department of Obstetrics and Gynecology, Feinberg School of Medicine, Northwestern University, Chicago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5F64390" w:rsidR="00D6314B" w:rsidRPr="003B6926" w:rsidRDefault="003B6926" w:rsidP="004E0C5A">
      <w:pPr>
        <w:outlineLvl w:val="0"/>
        <w:rPr>
          <w:rFonts w:eastAsia="Times New Roman" w:cstheme="minorHAnsi"/>
        </w:rPr>
      </w:pPr>
      <w:r w:rsidRPr="003B6926">
        <w:rPr>
          <w:rFonts w:asciiTheme="majorHAnsi" w:eastAsia="Arial" w:hAnsiTheme="majorHAnsi" w:cstheme="majorHAnsi"/>
          <w:lang w:val="fr-FR"/>
        </w:rPr>
        <w:t>Francesca E. Duncan</w:t>
      </w:r>
      <w:r w:rsidRPr="003B6926">
        <w:rPr>
          <w:rFonts w:asciiTheme="majorHAnsi" w:eastAsia="Arial" w:hAnsiTheme="majorHAnsi" w:cstheme="majorHAnsi"/>
          <w:lang w:val="fr-FR"/>
        </w:rPr>
        <w:tab/>
      </w:r>
      <w:r w:rsidRPr="003B6926">
        <w:rPr>
          <w:rFonts w:asciiTheme="majorHAnsi" w:eastAsia="Arial" w:hAnsiTheme="majorHAnsi" w:cstheme="majorHAnsi"/>
          <w:lang w:val="fr-FR"/>
        </w:rPr>
        <w:tab/>
      </w:r>
      <w:r w:rsidRPr="003B6926">
        <w:rPr>
          <w:rFonts w:asciiTheme="majorHAnsi" w:eastAsia="Arial" w:hAnsiTheme="majorHAnsi" w:cstheme="majorHAnsi"/>
          <w:lang w:val="fr-FR"/>
        </w:rPr>
        <w:tab/>
      </w:r>
      <w:r w:rsidRPr="003B6926">
        <w:rPr>
          <w:rFonts w:asciiTheme="majorHAnsi" w:eastAsia="Arial" w:hAnsiTheme="majorHAnsi" w:cstheme="majorHAnsi"/>
          <w:lang w:val="fr-FR"/>
        </w:rPr>
        <w:tab/>
        <w:t>f-duncan@northwestern.edu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45F0169" w14:textId="458B5FD9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Shweta S. Dipali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ShwetaDipali2023@u.northwestern.edu</w:t>
      </w:r>
    </w:p>
    <w:p w14:paraId="4BC5C2F4" w14:textId="77777777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Aubrey Converse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aubrey.converse@northwestern.edu</w:t>
      </w:r>
    </w:p>
    <w:p w14:paraId="7CD4F21D" w14:textId="77777777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Madison Q. Gowett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madison.gowett@yale.edu</w:t>
      </w:r>
    </w:p>
    <w:p w14:paraId="10593CD2" w14:textId="3D497146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Emily J. Zaniker-Gomez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emily.zaniker@northwestern.edu</w:t>
      </w:r>
    </w:p>
    <w:p w14:paraId="4A7F088C" w14:textId="77777777" w:rsidR="003B6926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Madeline J. Perry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madeline.perry1@northwestern.edu</w:t>
      </w:r>
    </w:p>
    <w:p w14:paraId="5A2BE33C" w14:textId="0677CEE9" w:rsidR="001E230F" w:rsidRPr="003B6926" w:rsidRDefault="003B6926" w:rsidP="003B6926">
      <w:pPr>
        <w:outlineLvl w:val="0"/>
        <w:rPr>
          <w:rFonts w:cstheme="minorHAnsi"/>
          <w:bCs/>
        </w:rPr>
      </w:pPr>
      <w:r w:rsidRPr="003B6926">
        <w:rPr>
          <w:rFonts w:cstheme="minorHAnsi"/>
          <w:bCs/>
        </w:rPr>
        <w:t>Francesca E. Duncan</w:t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</w:r>
      <w:r w:rsidRPr="003B6926">
        <w:rPr>
          <w:rFonts w:cstheme="minorHAnsi"/>
          <w:bCs/>
        </w:rPr>
        <w:tab/>
        <w:t>f-duncan@northwestern.edu</w:t>
      </w:r>
    </w:p>
    <w:p w14:paraId="60B95108" w14:textId="77777777" w:rsidR="00C70C90" w:rsidRPr="003B6926" w:rsidRDefault="00C70C90">
      <w:pPr>
        <w:rPr>
          <w:rFonts w:cstheme="minorHAnsi"/>
          <w:b/>
        </w:rPr>
      </w:pPr>
      <w:r w:rsidRPr="003B6926">
        <w:rPr>
          <w:rFonts w:cstheme="minorHAnsi"/>
          <w:b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F14660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427B1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63733E13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C55456">
        <w:rPr>
          <w:rFonts w:eastAsia="Times New Roman" w:cstheme="minorHAnsi"/>
        </w:rPr>
        <w:t xml:space="preserve"> </w:t>
      </w:r>
      <w:r w:rsidR="00C55456">
        <w:rPr>
          <w:rFonts w:eastAsia="Times New Roman" w:cstheme="minorHAnsi"/>
          <w:b/>
          <w:bCs/>
        </w:rPr>
        <w:t>No</w:t>
      </w:r>
    </w:p>
    <w:p w14:paraId="181DD27E" w14:textId="6DA8E3F6" w:rsidR="005F1ADF" w:rsidRPr="00490A98" w:rsidRDefault="00C55456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t xml:space="preserve">SCOPE shots: </w:t>
      </w:r>
      <w:r w:rsidR="00490A98" w:rsidRPr="00490A98">
        <w:rPr>
          <w:rFonts w:eastAsia="Times New Roman" w:cstheme="minorHAnsi"/>
          <w:b/>
          <w:color w:val="auto"/>
        </w:rPr>
        <w:t>2.1</w:t>
      </w:r>
      <w:r w:rsidR="00490A98">
        <w:rPr>
          <w:rFonts w:eastAsia="Times New Roman" w:cstheme="minorHAnsi"/>
          <w:b/>
          <w:color w:val="auto"/>
        </w:rPr>
        <w:t>.3., 2.2.2., 2.2.3., 2.3.3.</w:t>
      </w:r>
    </w:p>
    <w:p w14:paraId="4E7C3E85" w14:textId="4878FB8F" w:rsidR="00A13CC3" w:rsidRPr="00DE5261" w:rsidRDefault="00DE5261" w:rsidP="00D7547B">
      <w:pPr>
        <w:spacing w:before="120"/>
        <w:ind w:left="720"/>
        <w:rPr>
          <w:rFonts w:eastAsia="Times New Roman" w:cstheme="minorHAnsi"/>
          <w:b/>
        </w:rPr>
      </w:pPr>
      <w:r w:rsidRPr="007666A2">
        <w:rPr>
          <w:rFonts w:eastAsia="Times New Roman" w:cstheme="minorHAnsi"/>
          <w:b/>
          <w:highlight w:val="green"/>
        </w:rPr>
        <w:t xml:space="preserve">Note: </w:t>
      </w:r>
      <w:r w:rsidRPr="007666A2">
        <w:rPr>
          <w:rFonts w:eastAsia="Times New Roman" w:cstheme="minorHAnsi"/>
          <w:bCs/>
          <w:highlight w:val="green"/>
        </w:rPr>
        <w:t>All SCOPE shots were filmed by the videographer.</w:t>
      </w:r>
      <w:r w:rsidR="007666A2" w:rsidRPr="007666A2">
        <w:rPr>
          <w:rFonts w:eastAsia="Times New Roman" w:cstheme="minorHAnsi"/>
          <w:bCs/>
          <w:highlight w:val="green"/>
        </w:rPr>
        <w:t xml:space="preserve"> </w:t>
      </w:r>
      <w:r w:rsidR="007666A2" w:rsidRPr="007666A2">
        <w:rPr>
          <w:rFonts w:eastAsia="Times New Roman" w:cstheme="minorHAnsi"/>
          <w:bCs/>
          <w:highlight w:val="green"/>
        </w:rPr>
        <w:t>Microscope shots have a verbal slate (and files are named for shot number</w:t>
      </w:r>
      <w:r w:rsidR="007666A2" w:rsidRPr="0096317B">
        <w:rPr>
          <w:rFonts w:eastAsia="Times New Roman" w:cstheme="minorHAnsi"/>
          <w:bCs/>
          <w:highlight w:val="green"/>
        </w:rPr>
        <w:t>)</w:t>
      </w:r>
      <w:r w:rsidR="0096317B" w:rsidRPr="0096317B">
        <w:rPr>
          <w:rFonts w:eastAsia="Times New Roman" w:cstheme="minorHAnsi"/>
          <w:bCs/>
          <w:highlight w:val="green"/>
        </w:rPr>
        <w:t>, as per the videographer.</w:t>
      </w:r>
    </w:p>
    <w:p w14:paraId="1C68C2BA" w14:textId="1BF69B05" w:rsidR="005F1ADF" w:rsidRDefault="005F1ADF" w:rsidP="002B021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490A98">
        <w:rPr>
          <w:rFonts w:eastAsia="Times New Roman" w:cstheme="minorHAnsi"/>
          <w:b/>
          <w:bCs/>
        </w:rPr>
        <w:t>No</w:t>
      </w:r>
    </w:p>
    <w:p w14:paraId="62A2B155" w14:textId="77777777" w:rsidR="002B0212" w:rsidRPr="002B0212" w:rsidRDefault="002B0212" w:rsidP="002B0212">
      <w:pPr>
        <w:spacing w:before="120"/>
        <w:ind w:left="216" w:hanging="216"/>
        <w:rPr>
          <w:rFonts w:eastAsia="Times New Roman" w:cstheme="minorHAnsi"/>
        </w:rPr>
      </w:pPr>
    </w:p>
    <w:p w14:paraId="7A03162F" w14:textId="2692F19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D591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C84E47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D591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443C15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C511A">
        <w:rPr>
          <w:rFonts w:cstheme="minorHAnsi"/>
          <w:bCs/>
          <w:sz w:val="22"/>
          <w:szCs w:val="22"/>
        </w:rPr>
        <w:t>1</w:t>
      </w:r>
      <w:r w:rsidR="00C756C5">
        <w:rPr>
          <w:rFonts w:cstheme="minorHAnsi"/>
          <w:bCs/>
          <w:sz w:val="22"/>
          <w:szCs w:val="22"/>
        </w:rPr>
        <w:t>6</w:t>
      </w:r>
    </w:p>
    <w:p w14:paraId="5AAC9C6C" w14:textId="75E22FF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312A1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65488333" w14:textId="32DDE4EC" w:rsidR="00D7547B" w:rsidRDefault="00455638" w:rsidP="007D61A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01C4536C" w14:textId="77777777" w:rsidR="007666A2" w:rsidRPr="007666A2" w:rsidRDefault="007666A2" w:rsidP="007D61A8">
      <w:pPr>
        <w:rPr>
          <w:rFonts w:cstheme="minorHAnsi"/>
          <w:b/>
          <w:i/>
          <w:iCs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3241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3241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3241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E8EF3DC" w:rsidR="007D61A8" w:rsidRPr="00AE1776" w:rsidRDefault="001F05A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Shweta Dipali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53121">
        <w:rPr>
          <w:rFonts w:cstheme="minorHAnsi"/>
        </w:rPr>
        <w:t xml:space="preserve">Our research focuses on </w:t>
      </w:r>
      <w:r w:rsidR="00A32410">
        <w:rPr>
          <w:rFonts w:cstheme="minorHAnsi"/>
        </w:rPr>
        <w:t>isolating</w:t>
      </w:r>
      <w:r w:rsidR="00680D2C">
        <w:rPr>
          <w:rFonts w:cstheme="minorHAnsi"/>
        </w:rPr>
        <w:t xml:space="preserve"> </w:t>
      </w:r>
      <w:r w:rsidR="00D53121">
        <w:rPr>
          <w:rFonts w:cstheme="minorHAnsi"/>
        </w:rPr>
        <w:t xml:space="preserve">the </w:t>
      </w:r>
      <w:r w:rsidR="00680D2C">
        <w:rPr>
          <w:rFonts w:cstheme="minorHAnsi"/>
        </w:rPr>
        <w:t xml:space="preserve">stroma-enriched fraction of </w:t>
      </w:r>
      <w:r w:rsidR="00D53121">
        <w:rPr>
          <w:rFonts w:cstheme="minorHAnsi"/>
        </w:rPr>
        <w:t xml:space="preserve">murine ovarian </w:t>
      </w:r>
      <w:r w:rsidR="00680D2C">
        <w:rPr>
          <w:rFonts w:cstheme="minorHAnsi"/>
        </w:rPr>
        <w:t xml:space="preserve">somatic cells to </w:t>
      </w:r>
      <w:r w:rsidR="00A32410">
        <w:rPr>
          <w:rFonts w:cstheme="minorHAnsi"/>
        </w:rPr>
        <w:t>generate</w:t>
      </w:r>
      <w:r w:rsidR="00680D2C">
        <w:rPr>
          <w:rFonts w:cstheme="minorHAnsi"/>
        </w:rPr>
        <w:t xml:space="preserve"> ovarian somatic organoids</w:t>
      </w:r>
      <w:r>
        <w:rPr>
          <w:rFonts w:cstheme="minorHAnsi"/>
        </w:rPr>
        <w:t>.</w:t>
      </w:r>
    </w:p>
    <w:p w14:paraId="490E6309" w14:textId="1E461DDA" w:rsidR="007D61A8" w:rsidRDefault="00AE1776" w:rsidP="00AE177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7666A2">
        <w:rPr>
          <w:rFonts w:eastAsia="Times New Roman" w:cstheme="minorHAnsi"/>
        </w:rPr>
        <w:t xml:space="preserve"> </w:t>
      </w:r>
      <w:r w:rsidR="007666A2" w:rsidRPr="007666A2">
        <w:rPr>
          <w:rFonts w:eastAsia="Times New Roman" w:cstheme="minorHAnsi"/>
          <w:b/>
          <w:bCs/>
          <w:highlight w:val="green"/>
        </w:rPr>
        <w:t>Videographer’s Note</w:t>
      </w:r>
      <w:r w:rsidR="007666A2" w:rsidRPr="007666A2">
        <w:rPr>
          <w:rFonts w:eastAsia="Times New Roman" w:cstheme="minorHAnsi"/>
          <w:highlight w:val="green"/>
        </w:rPr>
        <w:t xml:space="preserve">: </w:t>
      </w:r>
      <w:r w:rsidR="007666A2" w:rsidRPr="007666A2">
        <w:rPr>
          <w:rFonts w:eastAsia="Times New Roman" w:cstheme="minorHAnsi"/>
          <w:highlight w:val="green"/>
        </w:rPr>
        <w:t>Interview 1.1 - Use 2nd take - No slate</w:t>
      </w:r>
    </w:p>
    <w:p w14:paraId="13F8F89C" w14:textId="77777777" w:rsidR="00AE1776" w:rsidRPr="00AE1776" w:rsidRDefault="00AE1776" w:rsidP="00AE177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B4968C1" w14:textId="154D02F3" w:rsidR="00D75084" w:rsidRPr="00A32410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A32410">
        <w:rPr>
          <w:strike/>
        </w:rPr>
        <w:t>Describe the research contexts or systems in which this protocol can be applied.</w:t>
      </w:r>
    </w:p>
    <w:p w14:paraId="00B5ADC0" w14:textId="0964E588" w:rsidR="00AE1776" w:rsidRPr="00AE1776" w:rsidRDefault="001F05A7" w:rsidP="00AE17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Aubrey Converse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E1776" w:rsidRPr="00AE1776">
        <w:rPr>
          <w:rFonts w:eastAsia="Times New Roman" w:cstheme="minorHAnsi"/>
        </w:rPr>
        <w:t>This protocol enables the study of both physiological and pathological processes within the mammalian ovarian stromal compartment.</w:t>
      </w:r>
    </w:p>
    <w:p w14:paraId="53455F04" w14:textId="0FC043BA" w:rsidR="00AE1776" w:rsidRPr="00D75084" w:rsidRDefault="00AE1776" w:rsidP="00AE177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3D3080">
        <w:rPr>
          <w:rFonts w:eastAsia="Times New Roman" w:cstheme="minorHAnsi"/>
        </w:rPr>
        <w:t xml:space="preserve"> </w:t>
      </w:r>
      <w:r w:rsidR="003D3080" w:rsidRPr="007666A2">
        <w:rPr>
          <w:rFonts w:eastAsia="Times New Roman" w:cstheme="minorHAnsi"/>
          <w:b/>
          <w:bCs/>
          <w:highlight w:val="green"/>
        </w:rPr>
        <w:t>Videographer’s Note</w:t>
      </w:r>
      <w:r w:rsidR="003D3080" w:rsidRPr="007666A2">
        <w:rPr>
          <w:rFonts w:eastAsia="Times New Roman" w:cstheme="minorHAnsi"/>
          <w:highlight w:val="green"/>
        </w:rPr>
        <w:t xml:space="preserve">: Interview </w:t>
      </w:r>
      <w:r w:rsidR="003D3080">
        <w:rPr>
          <w:rFonts w:eastAsia="Times New Roman" w:cstheme="minorHAnsi"/>
          <w:highlight w:val="green"/>
        </w:rPr>
        <w:t>2</w:t>
      </w:r>
      <w:r w:rsidR="003D3080" w:rsidRPr="007666A2">
        <w:rPr>
          <w:rFonts w:eastAsia="Times New Roman" w:cstheme="minorHAnsi"/>
          <w:highlight w:val="green"/>
        </w:rPr>
        <w:t xml:space="preserve">.1 - Use 2nd take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32410" w:rsidRDefault="00441918" w:rsidP="00D75084">
      <w:pPr>
        <w:spacing w:before="120"/>
        <w:rPr>
          <w:rFonts w:eastAsia="Times New Roman" w:cstheme="minorHAnsi"/>
          <w:strike/>
        </w:rPr>
      </w:pPr>
      <w:r w:rsidRPr="00A32410">
        <w:rPr>
          <w:strike/>
        </w:rPr>
        <w:t>What does this protocol allow researchers to study or measure?</w:t>
      </w:r>
    </w:p>
    <w:p w14:paraId="074ECE87" w14:textId="43EF9F1F" w:rsidR="00D75084" w:rsidRPr="006104BB" w:rsidRDefault="001F05A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Shweta Dipali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104BB" w:rsidRPr="006104BB">
        <w:rPr>
          <w:rFonts w:eastAsia="Times New Roman" w:cstheme="minorHAnsi"/>
        </w:rPr>
        <w:t>This protocol allows researchers to evaluate ovarian organoid morphology, gene and protein expression profiles, secretory or metabolic activity, and cellular interactions</w:t>
      </w:r>
      <w:r>
        <w:rPr>
          <w:rFonts w:cstheme="minorHAnsi"/>
        </w:rPr>
        <w:t>.</w:t>
      </w:r>
    </w:p>
    <w:p w14:paraId="02B2C298" w14:textId="10D147CB" w:rsidR="006104BB" w:rsidRPr="006104BB" w:rsidRDefault="006104BB" w:rsidP="006104B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3D3080">
        <w:rPr>
          <w:rFonts w:eastAsia="Times New Roman" w:cstheme="minorHAnsi"/>
        </w:rPr>
        <w:t xml:space="preserve"> </w:t>
      </w:r>
      <w:r w:rsidR="003D3080" w:rsidRPr="007666A2">
        <w:rPr>
          <w:rFonts w:eastAsia="Times New Roman" w:cstheme="minorHAnsi"/>
          <w:b/>
          <w:bCs/>
          <w:highlight w:val="green"/>
        </w:rPr>
        <w:t>Videographer’s Note</w:t>
      </w:r>
      <w:r w:rsidR="003D3080" w:rsidRPr="007666A2">
        <w:rPr>
          <w:rFonts w:eastAsia="Times New Roman" w:cstheme="minorHAnsi"/>
          <w:highlight w:val="green"/>
        </w:rPr>
        <w:t xml:space="preserve">: Interview </w:t>
      </w:r>
      <w:r w:rsidR="003D3080">
        <w:rPr>
          <w:rFonts w:eastAsia="Times New Roman" w:cstheme="minorHAnsi"/>
          <w:highlight w:val="green"/>
        </w:rPr>
        <w:t>3</w:t>
      </w:r>
      <w:r w:rsidR="003D3080" w:rsidRPr="007666A2">
        <w:rPr>
          <w:rFonts w:eastAsia="Times New Roman" w:cstheme="minorHAnsi"/>
          <w:highlight w:val="green"/>
        </w:rPr>
        <w:t xml:space="preserve">.1 - Use 2nd take </w:t>
      </w:r>
    </w:p>
    <w:p w14:paraId="1AAEFC97" w14:textId="47A84E7E" w:rsidR="006104BB" w:rsidRPr="006104BB" w:rsidRDefault="006104BB" w:rsidP="006104BB">
      <w:pPr>
        <w:spacing w:before="120"/>
        <w:ind w:left="36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32410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A32410">
        <w:rPr>
          <w:strike/>
        </w:rPr>
        <w:t>Describe the most important consideration or challenge when performing this protocol.</w:t>
      </w:r>
    </w:p>
    <w:p w14:paraId="085D2006" w14:textId="08FE7C94" w:rsidR="006104BB" w:rsidRPr="006104BB" w:rsidRDefault="00F36267" w:rsidP="006104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Aubrey Converse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104BB" w:rsidRPr="006104BB">
        <w:rPr>
          <w:rFonts w:eastAsia="Times New Roman" w:cstheme="minorHAnsi"/>
        </w:rPr>
        <w:t>Optimizing enzymatic incubation is critical, as under- or over-digestion of ovarian tissue severely compromises cell yield and viability</w:t>
      </w:r>
      <w:r>
        <w:rPr>
          <w:rFonts w:cstheme="minorHAnsi"/>
        </w:rPr>
        <w:t>.</w:t>
      </w:r>
    </w:p>
    <w:p w14:paraId="661F0A61" w14:textId="7EED8A8B" w:rsidR="006104BB" w:rsidRPr="00B07A3B" w:rsidRDefault="006104BB" w:rsidP="006104B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3D3080">
        <w:rPr>
          <w:rFonts w:eastAsia="Times New Roman" w:cstheme="minorHAnsi"/>
        </w:rPr>
        <w:t xml:space="preserve"> </w:t>
      </w:r>
      <w:r w:rsidR="003D3080" w:rsidRPr="007666A2">
        <w:rPr>
          <w:rFonts w:eastAsia="Times New Roman" w:cstheme="minorHAnsi"/>
          <w:b/>
          <w:bCs/>
          <w:highlight w:val="green"/>
        </w:rPr>
        <w:t>Videographer’s Note</w:t>
      </w:r>
      <w:r w:rsidR="003D3080" w:rsidRPr="007666A2">
        <w:rPr>
          <w:rFonts w:eastAsia="Times New Roman" w:cstheme="minorHAnsi"/>
          <w:highlight w:val="green"/>
        </w:rPr>
        <w:t xml:space="preserve">: Interview </w:t>
      </w:r>
      <w:r w:rsidR="003D3080">
        <w:rPr>
          <w:rFonts w:eastAsia="Times New Roman" w:cstheme="minorHAnsi"/>
          <w:highlight w:val="green"/>
        </w:rPr>
        <w:t>4</w:t>
      </w:r>
      <w:r w:rsidR="003D3080" w:rsidRPr="007666A2">
        <w:rPr>
          <w:rFonts w:eastAsia="Times New Roman" w:cstheme="minorHAnsi"/>
          <w:highlight w:val="green"/>
        </w:rPr>
        <w:t xml:space="preserve">.1 - Use 2nd take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6233A3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6233A3">
        <w:rPr>
          <w:strike/>
        </w:rPr>
        <w:lastRenderedPageBreak/>
        <w:t>How can future studies build on this work? Describe the questions or research directions that can be investigated next.</w:t>
      </w:r>
    </w:p>
    <w:p w14:paraId="23F311A2" w14:textId="236D2F1B" w:rsidR="00333FA4" w:rsidRPr="00664B6F" w:rsidRDefault="00F3626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Shweta Dipali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64B6F" w:rsidRPr="006104BB">
        <w:rPr>
          <w:rFonts w:eastAsia="Times New Roman" w:cstheme="minorHAnsi"/>
        </w:rPr>
        <w:t>Future studies will focus on optimizing the generation and characterization of these organoids across other mammalian species, including humans</w:t>
      </w:r>
      <w:r w:rsidR="00680D2C">
        <w:rPr>
          <w:rFonts w:cstheme="minorHAnsi"/>
        </w:rPr>
        <w:t>.</w:t>
      </w:r>
    </w:p>
    <w:p w14:paraId="6D32DDD1" w14:textId="53748FE3" w:rsidR="00664B6F" w:rsidRPr="006104BB" w:rsidRDefault="00664B6F" w:rsidP="00664B6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86ADCE6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asciiTheme="majorHAnsi" w:eastAsia="Arial" w:hAnsiTheme="majorHAnsi" w:cstheme="maj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027522" w:rsidRPr="001806A3">
        <w:rPr>
          <w:rFonts w:asciiTheme="majorHAnsi" w:eastAsia="Arial" w:hAnsiTheme="majorHAnsi" w:cstheme="majorHAnsi"/>
        </w:rPr>
        <w:t xml:space="preserve">Northwestern University </w:t>
      </w:r>
    </w:p>
    <w:p w14:paraId="40CE351A" w14:textId="77777777" w:rsidR="00027522" w:rsidRDefault="00027522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B28155D" w14:textId="77777777" w:rsidR="00E91C1C" w:rsidRDefault="00E91C1C" w:rsidP="00DC2504">
      <w:pPr>
        <w:rPr>
          <w:rFonts w:cstheme="minorHAnsi"/>
          <w:i/>
          <w:iCs/>
          <w:color w:val="0000FF"/>
          <w:lang w:val="en-IN"/>
        </w:rPr>
      </w:pPr>
    </w:p>
    <w:p w14:paraId="43A9628C" w14:textId="2E576B81" w:rsidR="00E91C1C" w:rsidRDefault="00E91C1C" w:rsidP="00DC2504">
      <w:pPr>
        <w:rPr>
          <w:rFonts w:cstheme="minorHAnsi"/>
          <w:lang w:val="en-IN"/>
        </w:rPr>
      </w:pPr>
      <w:r w:rsidRPr="002916C6">
        <w:rPr>
          <w:rFonts w:cstheme="minorHAnsi"/>
          <w:b/>
          <w:bCs/>
          <w:highlight w:val="green"/>
          <w:lang w:val="en-IN"/>
        </w:rPr>
        <w:t>Note:</w:t>
      </w:r>
      <w:r w:rsidRPr="00E91C1C">
        <w:rPr>
          <w:rFonts w:cstheme="minorHAnsi"/>
          <w:highlight w:val="green"/>
          <w:lang w:val="en-IN"/>
        </w:rPr>
        <w:t xml:space="preserve"> Shot descriptions modified by the authors are provided with a note for the video editor’s reference. Please ignore if not needed.</w:t>
      </w:r>
      <w:r w:rsidRPr="00E91C1C">
        <w:rPr>
          <w:rFonts w:cstheme="minorHAnsi"/>
          <w:lang w:val="en-IN"/>
        </w:rPr>
        <w:t xml:space="preserve"> </w:t>
      </w:r>
    </w:p>
    <w:p w14:paraId="7A8E6F41" w14:textId="77777777" w:rsidR="002916C6" w:rsidRDefault="002916C6" w:rsidP="00DC2504">
      <w:pPr>
        <w:rPr>
          <w:rFonts w:cstheme="minorHAnsi"/>
          <w:lang w:val="en-IN"/>
        </w:rPr>
      </w:pPr>
    </w:p>
    <w:p w14:paraId="04817C78" w14:textId="7690CD46" w:rsidR="002916C6" w:rsidRDefault="002916C6" w:rsidP="00DC2504">
      <w:pPr>
        <w:rPr>
          <w:rFonts w:eastAsia="Times New Roman" w:cstheme="minorHAnsi"/>
          <w:bCs/>
        </w:rPr>
      </w:pPr>
      <w:r w:rsidRPr="00DE5261">
        <w:rPr>
          <w:rFonts w:eastAsia="Times New Roman" w:cstheme="minorHAnsi"/>
          <w:b/>
          <w:highlight w:val="green"/>
        </w:rPr>
        <w:t xml:space="preserve">Note: </w:t>
      </w:r>
      <w:r w:rsidRPr="00DE5261">
        <w:rPr>
          <w:rFonts w:eastAsia="Times New Roman" w:cstheme="minorHAnsi"/>
          <w:bCs/>
          <w:highlight w:val="green"/>
        </w:rPr>
        <w:t>All SCOPE shots were filmed by the videographer.</w:t>
      </w:r>
    </w:p>
    <w:p w14:paraId="30FA80C6" w14:textId="3DE02B74" w:rsidR="00F926AB" w:rsidRPr="00E91C1C" w:rsidRDefault="00F926AB" w:rsidP="00DC2504">
      <w:pPr>
        <w:rPr>
          <w:rFonts w:cstheme="minorHAnsi"/>
          <w:lang w:val="en-IN"/>
        </w:rPr>
      </w:pPr>
      <w:r w:rsidRPr="00E0726A">
        <w:rPr>
          <w:rFonts w:eastAsia="Times New Roman" w:cstheme="minorHAnsi"/>
          <w:b/>
          <w:highlight w:val="green"/>
        </w:rPr>
        <w:t>Videographer’s Note:</w:t>
      </w:r>
      <w:r w:rsidRPr="00F926AB">
        <w:rPr>
          <w:rFonts w:eastAsia="Times New Roman" w:cstheme="minorHAnsi"/>
          <w:bCs/>
          <w:highlight w:val="green"/>
        </w:rPr>
        <w:t xml:space="preserve"> </w:t>
      </w:r>
      <w:r w:rsidRPr="00F926AB">
        <w:rPr>
          <w:rFonts w:eastAsia="Times New Roman" w:cstheme="minorHAnsi"/>
          <w:bCs/>
          <w:highlight w:val="green"/>
        </w:rPr>
        <w:t xml:space="preserve">Microscope shots have a verbal slate (and files are named for </w:t>
      </w:r>
      <w:proofErr w:type="gramStart"/>
      <w:r w:rsidRPr="00F926AB">
        <w:rPr>
          <w:rFonts w:eastAsia="Times New Roman" w:cstheme="minorHAnsi"/>
          <w:bCs/>
          <w:highlight w:val="green"/>
        </w:rPr>
        <w:t>shot</w:t>
      </w:r>
      <w:proofErr w:type="gramEnd"/>
      <w:r w:rsidRPr="00F926AB">
        <w:rPr>
          <w:rFonts w:eastAsia="Times New Roman" w:cstheme="minorHAnsi"/>
          <w:bCs/>
          <w:highlight w:val="green"/>
        </w:rPr>
        <w:t xml:space="preserve"> number)</w:t>
      </w:r>
    </w:p>
    <w:p w14:paraId="75DFC648" w14:textId="73E107C6" w:rsidR="00CE10F2" w:rsidRDefault="00EB440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B440A">
        <w:rPr>
          <w:rFonts w:cstheme="minorHAnsi"/>
          <w:b/>
          <w:bCs/>
        </w:rPr>
        <w:t>Isolation of Primary Somatic Cells from Mouse Ovarian Tissue</w:t>
      </w:r>
    </w:p>
    <w:p w14:paraId="6FE16670" w14:textId="3F660857" w:rsidR="00985FE6" w:rsidRPr="003E6ACE" w:rsidRDefault="00D7547B" w:rsidP="003E6AC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D591D">
        <w:rPr>
          <w:rFonts w:cstheme="minorHAnsi"/>
        </w:rPr>
        <w:t>Aubrey Converse</w:t>
      </w:r>
      <w:r w:rsidR="00FF25E5">
        <w:rPr>
          <w:rFonts w:cstheme="minorHAnsi"/>
        </w:rPr>
        <w:t xml:space="preserve"> </w:t>
      </w:r>
    </w:p>
    <w:p w14:paraId="2322B807" w14:textId="22838056" w:rsidR="00EB440A" w:rsidRDefault="00EB440A" w:rsidP="00EB440A">
      <w:pPr>
        <w:pStyle w:val="Narration"/>
        <w:numPr>
          <w:ilvl w:val="1"/>
          <w:numId w:val="3"/>
        </w:numPr>
      </w:pPr>
      <w:r w:rsidRPr="003C79CD">
        <w:t>To begin, dissect</w:t>
      </w:r>
      <w:r w:rsidR="002E01AA">
        <w:t xml:space="preserve"> the </w:t>
      </w:r>
      <w:r w:rsidRPr="003C79CD">
        <w:t xml:space="preserve">mouse ovaries </w:t>
      </w:r>
      <w:r w:rsidR="002E01AA">
        <w:t xml:space="preserve">placed in </w:t>
      </w:r>
      <w:r w:rsidRPr="003C79CD">
        <w:t>a 35</w:t>
      </w:r>
      <w:r>
        <w:t>-</w:t>
      </w:r>
      <w:r w:rsidRPr="003C79CD">
        <w:t>millimeter Petri dish</w:t>
      </w:r>
      <w:r>
        <w:t xml:space="preserve"> </w:t>
      </w:r>
      <w:r w:rsidRPr="003C79CD">
        <w:rPr>
          <w:b/>
          <w:bCs/>
        </w:rPr>
        <w:t>[1]</w:t>
      </w:r>
      <w:r w:rsidRPr="003C79CD">
        <w:t xml:space="preserve"> containing 3 </w:t>
      </w:r>
      <w:proofErr w:type="spellStart"/>
      <w:r w:rsidRPr="003C79CD">
        <w:t>milliliters</w:t>
      </w:r>
      <w:proofErr w:type="spellEnd"/>
      <w:r w:rsidRPr="003C79CD">
        <w:t xml:space="preserve"> of </w:t>
      </w:r>
      <w:r>
        <w:t xml:space="preserve">dissection media, or DM </w:t>
      </w:r>
      <w:r w:rsidRPr="00737A03">
        <w:rPr>
          <w:i/>
          <w:iCs/>
          <w:color w:val="EE0000"/>
        </w:rPr>
        <w:t>(D-M)</w:t>
      </w:r>
      <w:r w:rsidR="002E01AA">
        <w:rPr>
          <w:i/>
          <w:iCs/>
          <w:color w:val="EE0000"/>
        </w:rPr>
        <w:t>,</w:t>
      </w:r>
      <w:r>
        <w:t xml:space="preserve"> </w:t>
      </w:r>
      <w:r w:rsidR="002E01AA">
        <w:t xml:space="preserve">from surrounding tissue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>. Us</w:t>
      </w:r>
      <w:r>
        <w:t xml:space="preserve">e fine-tipped forceps or </w:t>
      </w:r>
      <w:proofErr w:type="spellStart"/>
      <w:r>
        <w:t>microscissors</w:t>
      </w:r>
      <w:proofErr w:type="spellEnd"/>
      <w:r>
        <w:t xml:space="preserve"> to</w:t>
      </w:r>
      <w:r w:rsidRPr="003C79CD">
        <w:t xml:space="preserve"> separate the ovaries from the attached adipose tissue, oviduct, and ovarian bursa </w:t>
      </w:r>
      <w:r>
        <w:t xml:space="preserve">under a </w:t>
      </w:r>
      <w:r w:rsidRPr="003C79CD">
        <w:t xml:space="preserve">dissecting microscope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05FAABA7" w14:textId="614FC61B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WIDE: Talent </w:t>
      </w:r>
      <w:r w:rsidRPr="002E01AA">
        <w:rPr>
          <w:strike/>
          <w:lang w:val="en-IN"/>
        </w:rPr>
        <w:t>placing the dissected</w:t>
      </w:r>
      <w:r w:rsidRPr="003C79CD">
        <w:rPr>
          <w:lang w:val="en-IN"/>
        </w:rPr>
        <w:t xml:space="preserve"> </w:t>
      </w:r>
      <w:r w:rsidR="002E01AA">
        <w:rPr>
          <w:lang w:val="en-IN"/>
        </w:rPr>
        <w:t xml:space="preserve">dissecting </w:t>
      </w:r>
      <w:r w:rsidRPr="003C79CD">
        <w:rPr>
          <w:lang w:val="en-IN"/>
        </w:rPr>
        <w:t>mouse ovaries</w:t>
      </w:r>
      <w:r w:rsidR="00AD591D">
        <w:rPr>
          <w:lang w:val="en-IN"/>
        </w:rPr>
        <w:t xml:space="preserve"> </w:t>
      </w:r>
      <w:r w:rsidR="00AD591D" w:rsidRPr="002E01AA">
        <w:rPr>
          <w:strike/>
          <w:lang w:val="en-IN"/>
        </w:rPr>
        <w:t>and</w:t>
      </w:r>
      <w:r w:rsidR="00AD591D">
        <w:rPr>
          <w:lang w:val="en-IN"/>
        </w:rPr>
        <w:t xml:space="preserve"> </w:t>
      </w:r>
      <w:r w:rsidR="002E01AA">
        <w:rPr>
          <w:lang w:val="en-IN"/>
        </w:rPr>
        <w:t xml:space="preserve">from </w:t>
      </w:r>
      <w:r w:rsidR="00AD591D">
        <w:rPr>
          <w:lang w:val="en-IN"/>
        </w:rPr>
        <w:t>surrounding bursa, adipose tissue, and oviduct</w:t>
      </w:r>
      <w:r w:rsidRPr="003C79CD">
        <w:rPr>
          <w:lang w:val="en-IN"/>
        </w:rPr>
        <w:t xml:space="preserve"> into a 35</w:t>
      </w:r>
      <w:r>
        <w:rPr>
          <w:lang w:val="en-IN"/>
        </w:rPr>
        <w:t>-</w:t>
      </w:r>
      <w:r w:rsidRPr="003C79CD">
        <w:rPr>
          <w:lang w:val="en-IN"/>
        </w:rPr>
        <w:t xml:space="preserve">millimeter Petri dish </w:t>
      </w:r>
      <w:r w:rsidRPr="003C79CD">
        <w:t>on the laboratory bench</w:t>
      </w:r>
      <w:r>
        <w:t xml:space="preserve">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shot.</w:t>
      </w:r>
      <w:r w:rsidR="002E01AA">
        <w:rPr>
          <w:rFonts w:cstheme="minorHAnsi"/>
          <w:i/>
          <w:iCs/>
          <w:color w:val="0000FF"/>
          <w:lang w:val="en-IN"/>
        </w:rPr>
        <w:t xml:space="preserve"> </w:t>
      </w:r>
      <w:r w:rsidR="002E01AA" w:rsidRPr="002E01AA">
        <w:rPr>
          <w:rFonts w:cstheme="minorHAnsi"/>
          <w:b/>
          <w:bCs/>
          <w:highlight w:val="green"/>
          <w:lang w:val="en-IN"/>
        </w:rPr>
        <w:t>Note:</w:t>
      </w:r>
      <w:r w:rsidR="002E01AA" w:rsidRPr="002E01AA">
        <w:rPr>
          <w:rFonts w:cstheme="minorHAnsi"/>
          <w:highlight w:val="green"/>
          <w:lang w:val="en-IN"/>
        </w:rPr>
        <w:t xml:space="preserve"> </w:t>
      </w:r>
      <w:r w:rsidR="00512FAF">
        <w:rPr>
          <w:rFonts w:cstheme="minorHAnsi"/>
          <w:highlight w:val="green"/>
          <w:lang w:val="en-IN"/>
        </w:rPr>
        <w:t>The authors modified this shot description</w:t>
      </w:r>
      <w:r w:rsidR="00AE7BD6">
        <w:rPr>
          <w:rFonts w:cstheme="minorHAnsi"/>
          <w:highlight w:val="green"/>
          <w:lang w:val="en-IN"/>
        </w:rPr>
        <w:t>; the narration was updated to match it</w:t>
      </w:r>
      <w:r w:rsidR="002E01AA" w:rsidRPr="002E01AA">
        <w:rPr>
          <w:rFonts w:cstheme="minorHAnsi"/>
          <w:highlight w:val="green"/>
          <w:lang w:val="en-IN"/>
        </w:rPr>
        <w:t>.</w:t>
      </w:r>
      <w:r w:rsidR="002E01AA" w:rsidRPr="002E01AA">
        <w:rPr>
          <w:rFonts w:cstheme="minorHAnsi"/>
          <w:i/>
          <w:iCs/>
          <w:lang w:val="en-IN"/>
        </w:rPr>
        <w:t xml:space="preserve"> </w:t>
      </w:r>
    </w:p>
    <w:p w14:paraId="7C97E79A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A9CF927" w14:textId="77777777" w:rsidR="00EB440A" w:rsidRPr="005C2DA1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5C2DA1">
        <w:rPr>
          <w:b/>
          <w:bCs/>
          <w:lang w:val="en-IN"/>
        </w:rPr>
        <w:t>Dissection Media</w:t>
      </w:r>
    </w:p>
    <w:p w14:paraId="230F30E6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3C79CD">
        <w:rPr>
          <w:lang w:val="en-IN"/>
        </w:rPr>
        <w:t>Leibovitz's L-15 medium</w:t>
      </w:r>
      <w:r>
        <w:rPr>
          <w:lang w:val="en-IN"/>
        </w:rPr>
        <w:tab/>
      </w:r>
      <w:r>
        <w:rPr>
          <w:lang w:val="en-IN"/>
        </w:rPr>
        <w:tab/>
        <w:t>15 mL</w:t>
      </w:r>
    </w:p>
    <w:p w14:paraId="18D3B855" w14:textId="77777777" w:rsidR="00EB440A" w:rsidRDefault="00EB440A" w:rsidP="00EB440A">
      <w:pPr>
        <w:pStyle w:val="ShotDescription"/>
        <w:ind w:firstLine="0"/>
        <w:rPr>
          <w:lang w:val="en-IN"/>
        </w:rPr>
      </w:pPr>
      <w:proofErr w:type="spellStart"/>
      <w:r>
        <w:rPr>
          <w:lang w:val="en-IN"/>
        </w:rPr>
        <w:t>Fetal</w:t>
      </w:r>
      <w:proofErr w:type="spellEnd"/>
      <w:r>
        <w:rPr>
          <w:lang w:val="en-IN"/>
        </w:rPr>
        <w:t xml:space="preserve"> Bovine Serum (FBS)</w:t>
      </w:r>
      <w:r>
        <w:rPr>
          <w:lang w:val="en-IN"/>
        </w:rPr>
        <w:tab/>
      </w:r>
      <w:r>
        <w:rPr>
          <w:lang w:val="en-IN"/>
        </w:rPr>
        <w:tab/>
        <w:t>1 %</w:t>
      </w:r>
    </w:p>
    <w:p w14:paraId="0D534104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Penicillin-Streptomycin (PS)</w:t>
      </w:r>
      <w:r>
        <w:rPr>
          <w:lang w:val="en-IN"/>
        </w:rPr>
        <w:tab/>
      </w:r>
      <w:r>
        <w:rPr>
          <w:lang w:val="en-IN"/>
        </w:rPr>
        <w:tab/>
        <w:t>0.5 %</w:t>
      </w:r>
    </w:p>
    <w:p w14:paraId="4DF1E96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 the separation of </w:t>
      </w:r>
      <w:r w:rsidRPr="003C79CD">
        <w:rPr>
          <w:lang w:val="en-IN"/>
        </w:rPr>
        <w:t>surrounding adipose tissue, oviduct, and ovarian bursa</w:t>
      </w:r>
      <w:r>
        <w:rPr>
          <w:lang w:val="en-IN"/>
        </w:rPr>
        <w:t xml:space="preserve"> from the ovaries using </w:t>
      </w:r>
      <w:r w:rsidRPr="003C79CD">
        <w:rPr>
          <w:lang w:val="en-IN"/>
        </w:rPr>
        <w:t xml:space="preserve">fine-tipped forceps and </w:t>
      </w:r>
      <w:proofErr w:type="spellStart"/>
      <w:r w:rsidRPr="003C79CD">
        <w:rPr>
          <w:lang w:val="en-IN"/>
        </w:rPr>
        <w:t>microscissors</w:t>
      </w:r>
      <w:proofErr w:type="spellEnd"/>
      <w:r>
        <w:rPr>
          <w:lang w:val="en-IN"/>
        </w:rPr>
        <w:t>.</w:t>
      </w:r>
    </w:p>
    <w:p w14:paraId="5494020A" w14:textId="77777777" w:rsidR="00EB440A" w:rsidRDefault="00EB440A" w:rsidP="00EB440A">
      <w:pPr>
        <w:pStyle w:val="Narration"/>
        <w:numPr>
          <w:ilvl w:val="1"/>
          <w:numId w:val="3"/>
        </w:numPr>
      </w:pPr>
      <w:r w:rsidRPr="003C79CD">
        <w:t>Transfer the dissected ovaries to a 45</w:t>
      </w:r>
      <w:r>
        <w:t>-</w:t>
      </w:r>
      <w:r w:rsidRPr="003C79CD">
        <w:t xml:space="preserve">millimeter watch glass containing 2 to 3 </w:t>
      </w:r>
      <w:proofErr w:type="spellStart"/>
      <w:r w:rsidRPr="003C79CD">
        <w:t>milliliters</w:t>
      </w:r>
      <w:proofErr w:type="spellEnd"/>
      <w:r w:rsidRPr="003C79CD">
        <w:t xml:space="preserve"> of DM </w:t>
      </w:r>
      <w:r w:rsidRPr="003C79CD">
        <w:rPr>
          <w:b/>
          <w:bCs/>
        </w:rPr>
        <w:t>[1]</w:t>
      </w:r>
      <w:r w:rsidRPr="003C79CD">
        <w:t xml:space="preserve">. </w:t>
      </w:r>
      <w:r>
        <w:t>A</w:t>
      </w:r>
      <w:r w:rsidRPr="003C79CD">
        <w:t xml:space="preserve">nchor the ovaries using </w:t>
      </w:r>
      <w:r>
        <w:t>28-gauge</w:t>
      </w:r>
      <w:r w:rsidRPr="003C79CD">
        <w:t xml:space="preserve"> insulin needle with the nondominant hand </w:t>
      </w:r>
      <w:r w:rsidRPr="003C79CD">
        <w:rPr>
          <w:b/>
          <w:bCs/>
        </w:rPr>
        <w:t>[2]</w:t>
      </w:r>
      <w:r w:rsidRPr="003C79CD">
        <w:t xml:space="preserve">. </w:t>
      </w:r>
      <w:r w:rsidRPr="00EB00BF">
        <w:rPr>
          <w:lang w:val="en-US"/>
        </w:rPr>
        <w:t>Puncture all ovarian areas with a 28-gauge insulin needle for approximately 10 minutes, rotating frequently to ensure complete tissue disruption</w:t>
      </w:r>
      <w:r>
        <w:rPr>
          <w:lang w:val="en-US"/>
        </w:rPr>
        <w:t xml:space="preserve"> </w:t>
      </w:r>
      <w:r w:rsidRPr="003C79CD">
        <w:rPr>
          <w:b/>
          <w:bCs/>
        </w:rPr>
        <w:t>[3]</w:t>
      </w:r>
      <w:r w:rsidRPr="003C79CD">
        <w:t xml:space="preserve">. </w:t>
      </w:r>
    </w:p>
    <w:p w14:paraId="4D1F0982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transferring dissected ovaries into a 45</w:t>
      </w:r>
      <w:r>
        <w:rPr>
          <w:lang w:val="en-IN"/>
        </w:rPr>
        <w:t>-</w:t>
      </w:r>
      <w:r w:rsidRPr="003C79CD">
        <w:rPr>
          <w:lang w:val="en-IN"/>
        </w:rPr>
        <w:t>millimeter watch glass containing DM.</w:t>
      </w:r>
    </w:p>
    <w:p w14:paraId="3ABC8BD4" w14:textId="63517E28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 a</w:t>
      </w:r>
      <w:r w:rsidRPr="003C79CD">
        <w:rPr>
          <w:lang w:val="en-IN"/>
        </w:rPr>
        <w:t>nchor</w:t>
      </w:r>
      <w:r>
        <w:rPr>
          <w:lang w:val="en-IN"/>
        </w:rPr>
        <w:t>ing the</w:t>
      </w:r>
      <w:r w:rsidRPr="003C79CD">
        <w:rPr>
          <w:lang w:val="en-IN"/>
        </w:rPr>
        <w:t xml:space="preserve"> ovarian tissue with a </w:t>
      </w:r>
      <w:r>
        <w:rPr>
          <w:lang w:val="en-IN"/>
        </w:rPr>
        <w:t>28-gauge</w:t>
      </w:r>
      <w:r w:rsidRPr="003C79CD">
        <w:rPr>
          <w:lang w:val="en-IN"/>
        </w:rPr>
        <w:t xml:space="preserve"> insulin needle.</w:t>
      </w:r>
      <w:r w:rsidR="001F296B">
        <w:rPr>
          <w:lang w:val="en-IN"/>
        </w:rPr>
        <w:t xml:space="preserve"> </w:t>
      </w:r>
      <w:r w:rsidR="001F296B" w:rsidRPr="001F296B">
        <w:rPr>
          <w:b/>
          <w:bCs/>
          <w:highlight w:val="green"/>
          <w:lang w:val="en-IN"/>
        </w:rPr>
        <w:t>Note:</w:t>
      </w:r>
      <w:r w:rsidR="001F296B" w:rsidRPr="001F296B">
        <w:rPr>
          <w:highlight w:val="green"/>
          <w:lang w:val="en-IN"/>
        </w:rPr>
        <w:t xml:space="preserve"> </w:t>
      </w:r>
      <w:r w:rsidR="001F296B" w:rsidRPr="001F296B">
        <w:rPr>
          <w:highlight w:val="green"/>
          <w:lang w:val="en-IN"/>
        </w:rPr>
        <w:lastRenderedPageBreak/>
        <w:t>Shots 2.2.2 and 2.2.3 were combined.</w:t>
      </w:r>
    </w:p>
    <w:p w14:paraId="6E4D286B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</w:t>
      </w:r>
      <w:r w:rsidRPr="003C79CD">
        <w:rPr>
          <w:lang w:val="en-IN"/>
        </w:rPr>
        <w:t xml:space="preserve"> puncturing the ovarian tissue </w:t>
      </w:r>
      <w:r>
        <w:rPr>
          <w:lang w:val="en-IN"/>
        </w:rPr>
        <w:t>with</w:t>
      </w:r>
      <w:r w:rsidRPr="003C79CD">
        <w:rPr>
          <w:lang w:val="en-IN"/>
        </w:rPr>
        <w:t xml:space="preserve"> another </w:t>
      </w:r>
      <w:r>
        <w:rPr>
          <w:lang w:val="en-IN"/>
        </w:rPr>
        <w:t>28-gauge</w:t>
      </w:r>
      <w:r w:rsidRPr="003C79CD">
        <w:rPr>
          <w:lang w:val="en-IN"/>
        </w:rPr>
        <w:t xml:space="preserve"> insulin needle</w:t>
      </w:r>
      <w:r>
        <w:rPr>
          <w:lang w:val="en-IN"/>
        </w:rPr>
        <w:t xml:space="preserve"> while rotating the tissue for complete disruption</w:t>
      </w:r>
    </w:p>
    <w:p w14:paraId="211479FF" w14:textId="4E2B830B" w:rsidR="00EB440A" w:rsidRDefault="00EB440A" w:rsidP="00EB440A">
      <w:pPr>
        <w:pStyle w:val="Narration"/>
        <w:numPr>
          <w:ilvl w:val="1"/>
          <w:numId w:val="3"/>
        </w:numPr>
      </w:pPr>
      <w:r w:rsidRPr="003C79CD">
        <w:t>Us</w:t>
      </w:r>
      <w:r>
        <w:t>e</w:t>
      </w:r>
      <w:r w:rsidRPr="003C79CD">
        <w:t xml:space="preserve"> fine-tipped forceps</w:t>
      </w:r>
      <w:r>
        <w:t xml:space="preserve"> to </w:t>
      </w:r>
      <w:r w:rsidRPr="003C79CD">
        <w:t xml:space="preserve">transfer the stroma-enriched mouse ovaries to a Petri dish </w:t>
      </w:r>
      <w:r w:rsidRPr="003C79CD">
        <w:rPr>
          <w:b/>
          <w:bCs/>
        </w:rPr>
        <w:t>[1]</w:t>
      </w:r>
      <w:r>
        <w:rPr>
          <w:b/>
          <w:bCs/>
        </w:rPr>
        <w:t xml:space="preserve"> </w:t>
      </w:r>
      <w:r w:rsidRPr="003C79CD">
        <w:t xml:space="preserve">containing equilibrated </w:t>
      </w:r>
      <w:r>
        <w:t>enzymatic media, or EM</w:t>
      </w:r>
      <w:r w:rsidRPr="003C79CD">
        <w:t xml:space="preserve"> </w:t>
      </w:r>
      <w:r w:rsidRPr="00B93BCD">
        <w:rPr>
          <w:i/>
          <w:iCs/>
          <w:color w:val="EE0000"/>
        </w:rPr>
        <w:t>(E-M)</w:t>
      </w:r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>
        <w:t>, then quickly</w:t>
      </w:r>
      <w:r w:rsidRPr="003C79CD">
        <w:t xml:space="preserve"> </w:t>
      </w:r>
      <w:r>
        <w:t>t</w:t>
      </w:r>
      <w:r w:rsidRPr="003C79CD">
        <w:t>ear the</w:t>
      </w:r>
      <w:r>
        <w:t>m</w:t>
      </w:r>
      <w:r w:rsidRPr="003C79CD">
        <w:t xml:space="preserve"> into approximately 2 to 3</w:t>
      </w:r>
      <w:r>
        <w:t>-</w:t>
      </w:r>
      <w:r w:rsidRPr="003C79CD">
        <w:t xml:space="preserve">millimeter pieces </w:t>
      </w:r>
      <w:r w:rsidRPr="00B93BCD">
        <w:t xml:space="preserve">to minimize temperature and pH changes to the </w:t>
      </w:r>
      <w:r w:rsidR="00BC6EC9">
        <w:t>EM</w:t>
      </w:r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2998FF7C" w14:textId="637D7EB2" w:rsidR="00EB440A" w:rsidRDefault="00AD591D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EB440A" w:rsidRPr="003C79CD">
        <w:rPr>
          <w:lang w:val="en-IN"/>
        </w:rPr>
        <w:t xml:space="preserve"> transferring </w:t>
      </w:r>
      <w:r w:rsidR="00EB440A">
        <w:rPr>
          <w:lang w:val="en-IN"/>
        </w:rPr>
        <w:t xml:space="preserve">of </w:t>
      </w:r>
      <w:r w:rsidR="00EB440A" w:rsidRPr="003C79CD">
        <w:rPr>
          <w:lang w:val="en-IN"/>
        </w:rPr>
        <w:t xml:space="preserve">stroma-enriched ovaries </w:t>
      </w:r>
      <w:r w:rsidR="00EB440A">
        <w:rPr>
          <w:lang w:val="en-IN"/>
        </w:rPr>
        <w:t xml:space="preserve">using fine-tipped forceps </w:t>
      </w:r>
      <w:r w:rsidR="00EB440A" w:rsidRPr="003C79CD">
        <w:rPr>
          <w:lang w:val="en-IN"/>
        </w:rPr>
        <w:t>into a Petri dish containing equilibrated EM.</w:t>
      </w:r>
    </w:p>
    <w:p w14:paraId="6D8DF556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A09D468" w14:textId="77777777" w:rsidR="00EB440A" w:rsidRPr="00AC0A1F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AC0A1F">
        <w:rPr>
          <w:b/>
          <w:bCs/>
          <w:lang w:val="en-IN"/>
        </w:rPr>
        <w:t>Enzymatic Media</w:t>
      </w:r>
    </w:p>
    <w:p w14:paraId="662696D6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AC0A1F">
        <w:rPr>
          <w:lang w:val="en-IN"/>
        </w:rPr>
        <w:t>αMEM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mL</w:t>
      </w:r>
    </w:p>
    <w:p w14:paraId="71756FB9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FBS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1 %</w:t>
      </w:r>
    </w:p>
    <w:p w14:paraId="414C0032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Penicillin-Streptomycin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0.5%</w:t>
      </w:r>
    </w:p>
    <w:p w14:paraId="1BB05EE6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Collagenase IV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AC0A1F">
        <w:rPr>
          <w:lang w:val="en-IN"/>
        </w:rPr>
        <w:t>82 enzymatic units/mL</w:t>
      </w:r>
    </w:p>
    <w:p w14:paraId="58356423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AC0A1F">
        <w:rPr>
          <w:lang w:val="en-IN"/>
        </w:rPr>
        <w:t xml:space="preserve">0.2 mg/mL </w:t>
      </w:r>
      <w:r>
        <w:rPr>
          <w:lang w:val="en-IN"/>
        </w:rPr>
        <w:t>DNase I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AC0A1F">
        <w:rPr>
          <w:lang w:val="en-IN"/>
        </w:rPr>
        <w:t>≥400 enzymatic activity units/mg</w:t>
      </w:r>
    </w:p>
    <w:p w14:paraId="134F709A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BC6EC9">
        <w:rPr>
          <w:lang w:val="en-IN"/>
        </w:rPr>
        <w:t>SCOPE:</w:t>
      </w:r>
      <w:r>
        <w:rPr>
          <w:lang w:val="en-IN"/>
        </w:rPr>
        <w:t xml:space="preserve"> Show</w:t>
      </w:r>
      <w:r w:rsidRPr="003C79CD">
        <w:rPr>
          <w:lang w:val="en-IN"/>
        </w:rPr>
        <w:t xml:space="preserve"> tearing </w:t>
      </w:r>
      <w:r>
        <w:rPr>
          <w:lang w:val="en-IN"/>
        </w:rPr>
        <w:t xml:space="preserve">the </w:t>
      </w:r>
      <w:r w:rsidRPr="003C79CD">
        <w:rPr>
          <w:lang w:val="en-IN"/>
        </w:rPr>
        <w:t>ovarian tissue into small pieces using fine-tipped forceps.</w:t>
      </w:r>
    </w:p>
    <w:p w14:paraId="699F8E46" w14:textId="505CA448" w:rsidR="00EB440A" w:rsidRDefault="00EB440A" w:rsidP="00EB440A">
      <w:pPr>
        <w:pStyle w:val="Narration"/>
        <w:numPr>
          <w:ilvl w:val="1"/>
          <w:numId w:val="3"/>
        </w:numPr>
      </w:pPr>
      <w:r w:rsidRPr="003C79CD">
        <w:t xml:space="preserve">Hold the Petri dish at an angle </w:t>
      </w:r>
      <w:r w:rsidRPr="003C79CD">
        <w:rPr>
          <w:b/>
          <w:bCs/>
        </w:rPr>
        <w:t>[1]</w:t>
      </w:r>
      <w:r w:rsidRPr="003C79CD">
        <w:t>. Us</w:t>
      </w:r>
      <w:r>
        <w:t>e</w:t>
      </w:r>
      <w:r w:rsidRPr="003C79CD">
        <w:t xml:space="preserve"> a </w:t>
      </w:r>
      <w:r>
        <w:t>P</w:t>
      </w:r>
      <w:r w:rsidRPr="003C79CD">
        <w:t xml:space="preserve">1000 </w:t>
      </w:r>
      <w:r w:rsidRPr="00927A14">
        <w:rPr>
          <w:i/>
          <w:iCs/>
          <w:color w:val="EE0000"/>
        </w:rPr>
        <w:t>(P-</w:t>
      </w:r>
      <w:r w:rsidR="00AD591D">
        <w:rPr>
          <w:i/>
          <w:iCs/>
          <w:color w:val="EE0000"/>
        </w:rPr>
        <w:t xml:space="preserve">one </w:t>
      </w:r>
      <w:r w:rsidRPr="00927A14">
        <w:rPr>
          <w:i/>
          <w:iCs/>
          <w:color w:val="EE0000"/>
        </w:rPr>
        <w:t>thousand)</w:t>
      </w:r>
      <w:r>
        <w:t xml:space="preserve"> </w:t>
      </w:r>
      <w:r w:rsidRPr="003C79CD">
        <w:t xml:space="preserve">pipette set to 1 </w:t>
      </w:r>
      <w:proofErr w:type="spellStart"/>
      <w:r w:rsidRPr="003C79CD">
        <w:t>milliliter</w:t>
      </w:r>
      <w:proofErr w:type="spellEnd"/>
      <w:r>
        <w:t xml:space="preserve"> to</w:t>
      </w:r>
      <w:r w:rsidRPr="003C79CD">
        <w:t xml:space="preserve"> </w:t>
      </w:r>
      <w:r w:rsidRPr="003D22D7">
        <w:rPr>
          <w:lang w:val="en-US"/>
        </w:rPr>
        <w:t>triturate</w:t>
      </w:r>
      <w:r>
        <w:rPr>
          <w:lang w:val="en-US"/>
        </w:rPr>
        <w:t xml:space="preserve"> </w:t>
      </w:r>
      <w:r w:rsidRPr="003C79CD">
        <w:t>EM containing ovarian tissue pieces 100 times or for 3 minutes</w:t>
      </w:r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>
        <w:t>, s</w:t>
      </w:r>
      <w:r w:rsidRPr="003C79CD">
        <w:t>wirl</w:t>
      </w:r>
      <w:r>
        <w:t>ing</w:t>
      </w:r>
      <w:r w:rsidRPr="003C79CD">
        <w:t xml:space="preserve"> as necessary to ensure that all tissue pieces are </w:t>
      </w:r>
      <w:r>
        <w:t>mechanically dissociated</w:t>
      </w:r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2921F477" w14:textId="04C425E8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tilting the Petri dish at an angle while handling the tissue suspension.</w:t>
      </w:r>
      <w:r w:rsidR="009A5BC6">
        <w:rPr>
          <w:lang w:val="en-IN"/>
        </w:rPr>
        <w:t xml:space="preserve"> </w:t>
      </w:r>
      <w:r w:rsidR="009A5BC6" w:rsidRPr="009A5BC6">
        <w:rPr>
          <w:b/>
          <w:bCs/>
          <w:highlight w:val="green"/>
          <w:lang w:val="en-IN"/>
        </w:rPr>
        <w:t>Note:</w:t>
      </w:r>
      <w:r w:rsidR="009A5BC6" w:rsidRPr="009A5BC6">
        <w:rPr>
          <w:highlight w:val="green"/>
          <w:lang w:val="en-IN"/>
        </w:rPr>
        <w:t xml:space="preserve"> Shots 2.4.1, 2.4.2</w:t>
      </w:r>
      <w:r w:rsidR="009A5BC6">
        <w:rPr>
          <w:highlight w:val="green"/>
          <w:lang w:val="en-IN"/>
        </w:rPr>
        <w:t>,</w:t>
      </w:r>
      <w:r w:rsidR="009A5BC6" w:rsidRPr="009A5BC6">
        <w:rPr>
          <w:highlight w:val="green"/>
          <w:lang w:val="en-IN"/>
        </w:rPr>
        <w:t xml:space="preserve"> and 2.4.3 were combined.</w:t>
      </w:r>
    </w:p>
    <w:p w14:paraId="16AC3553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repeatedly pipetting the EM and ovarian tissue mixture using a p1000 pipette.</w:t>
      </w:r>
    </w:p>
    <w:p w14:paraId="67867E8D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swirling the Petri dish to redistribute tissue pieces.</w:t>
      </w:r>
    </w:p>
    <w:p w14:paraId="2DB1D96A" w14:textId="7A7031EE" w:rsidR="00EB440A" w:rsidRDefault="00EB440A" w:rsidP="00EB440A">
      <w:pPr>
        <w:pStyle w:val="Narration"/>
        <w:numPr>
          <w:ilvl w:val="1"/>
          <w:numId w:val="3"/>
        </w:numPr>
      </w:pPr>
      <w:r>
        <w:t>For tissue digestion, incubate</w:t>
      </w:r>
      <w:r w:rsidRPr="003C79CD">
        <w:t xml:space="preserve"> the Petri dish containing EM and </w:t>
      </w:r>
      <w:r>
        <w:t xml:space="preserve">the disrupted </w:t>
      </w:r>
      <w:r w:rsidRPr="003C79CD">
        <w:t>ovarian tissue at 37 degrees Celsius with 5 percent carbon dioxide</w:t>
      </w:r>
      <w:r>
        <w:t xml:space="preserve"> for a total of 30 minutes </w:t>
      </w:r>
      <w:r w:rsidRPr="003C79CD">
        <w:rPr>
          <w:b/>
          <w:bCs/>
        </w:rPr>
        <w:t>[1]</w:t>
      </w:r>
      <w:r w:rsidRPr="003C79CD">
        <w:t xml:space="preserve">. </w:t>
      </w:r>
      <w:r>
        <w:t xml:space="preserve">Remove the dish from the incubator at 15-minute and 30-minute timepoints </w:t>
      </w:r>
      <w:r w:rsidRPr="002C0586">
        <w:rPr>
          <w:b/>
          <w:bCs/>
        </w:rPr>
        <w:t>[2]</w:t>
      </w:r>
      <w:r w:rsidR="00BC6EC9" w:rsidRPr="00BC6EC9">
        <w:t>,</w:t>
      </w:r>
      <w:r>
        <w:rPr>
          <w:b/>
          <w:bCs/>
        </w:rPr>
        <w:t xml:space="preserve"> </w:t>
      </w:r>
      <w:r>
        <w:t>to triturate</w:t>
      </w:r>
      <w:r w:rsidRPr="003C79CD">
        <w:t xml:space="preserve"> the tissue suspension 100 times or for 3 minutes </w:t>
      </w:r>
      <w:r>
        <w:t xml:space="preserve">to ensure complete digestion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C00C0C">
        <w:t>.</w:t>
      </w:r>
    </w:p>
    <w:p w14:paraId="1AEE8A75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Petri dish into a tissue culture incubator.</w:t>
      </w:r>
    </w:p>
    <w:p w14:paraId="4C4260E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removing the dish after 15 minutes</w:t>
      </w:r>
      <w:r>
        <w:rPr>
          <w:lang w:val="en-IN"/>
        </w:rPr>
        <w:t>.</w:t>
      </w:r>
    </w:p>
    <w:p w14:paraId="298C52D0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3C79CD">
        <w:rPr>
          <w:lang w:val="en-IN"/>
        </w:rPr>
        <w:t xml:space="preserve"> repeatedly pipetting the tissue suspension. </w:t>
      </w:r>
    </w:p>
    <w:p w14:paraId="0751C7B0" w14:textId="77777777" w:rsidR="00EB440A" w:rsidRDefault="00EB440A" w:rsidP="00EB440A">
      <w:pPr>
        <w:pStyle w:val="Narration"/>
        <w:numPr>
          <w:ilvl w:val="1"/>
          <w:numId w:val="3"/>
        </w:numPr>
      </w:pPr>
      <w:r>
        <w:lastRenderedPageBreak/>
        <w:t xml:space="preserve">Next, add 20 </w:t>
      </w:r>
      <w:proofErr w:type="spellStart"/>
      <w:r>
        <w:t>milliliters</w:t>
      </w:r>
      <w:proofErr w:type="spellEnd"/>
      <w:r>
        <w:t xml:space="preserve"> of </w:t>
      </w:r>
      <w:r w:rsidRPr="003C79CD">
        <w:t xml:space="preserve">preequilibrated </w:t>
      </w:r>
      <w:r>
        <w:t xml:space="preserve">quenching media, or </w:t>
      </w:r>
      <w:r w:rsidRPr="003C79CD">
        <w:t xml:space="preserve">QM </w:t>
      </w:r>
      <w:r w:rsidRPr="00C00C0C">
        <w:rPr>
          <w:i/>
          <w:iCs/>
          <w:color w:val="EE0000"/>
        </w:rPr>
        <w:t>(Q-M)</w:t>
      </w:r>
      <w:r>
        <w:t xml:space="preserve"> </w:t>
      </w:r>
      <w:r w:rsidRPr="003C79CD">
        <w:rPr>
          <w:b/>
          <w:bCs/>
        </w:rPr>
        <w:t>[1]</w:t>
      </w:r>
      <w:r>
        <w:rPr>
          <w:b/>
          <w:bCs/>
        </w:rPr>
        <w:t xml:space="preserve"> </w:t>
      </w:r>
      <w:r>
        <w:t>to d</w:t>
      </w:r>
      <w:r w:rsidRPr="003C79CD">
        <w:t xml:space="preserve">ilute the enzymes </w:t>
      </w:r>
      <w:r>
        <w:t>and</w:t>
      </w:r>
      <w:r w:rsidRPr="003C79CD">
        <w:t xml:space="preserve"> slow tissue digestion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 xml:space="preserve">. Pass the cell suspension through a </w:t>
      </w:r>
      <w:r>
        <w:t>40-micrometer cell strainer placed over a 50-milliliter conical tube to remove undigested tissue fragments</w:t>
      </w:r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 xml:space="preserve">. Centrifuge the filtrate at 300 </w:t>
      </w:r>
      <w:r w:rsidRPr="00C00C0C">
        <w:rPr>
          <w:i/>
          <w:iCs/>
        </w:rPr>
        <w:t>g</w:t>
      </w:r>
      <w:r w:rsidRPr="003C79CD">
        <w:t xml:space="preserve"> for 5 minutes at room temperature to pellet the cells </w:t>
      </w:r>
      <w:r w:rsidRPr="003C79CD">
        <w:rPr>
          <w:b/>
          <w:bCs/>
        </w:rPr>
        <w:t>[</w:t>
      </w:r>
      <w:r>
        <w:rPr>
          <w:b/>
          <w:bCs/>
        </w:rPr>
        <w:t>4</w:t>
      </w:r>
      <w:r w:rsidRPr="003C79CD">
        <w:rPr>
          <w:b/>
          <w:bCs/>
        </w:rPr>
        <w:t>]</w:t>
      </w:r>
      <w:r w:rsidRPr="003C79CD">
        <w:t>.</w:t>
      </w:r>
    </w:p>
    <w:p w14:paraId="67666169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preequilibrated QM to the ovarian tissue suspension.</w:t>
      </w:r>
    </w:p>
    <w:p w14:paraId="5DB3D501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56FF7BBA" w14:textId="77777777" w:rsidR="00EB440A" w:rsidRPr="009E19C6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9E19C6">
        <w:rPr>
          <w:b/>
          <w:bCs/>
          <w:lang w:val="en-IN"/>
        </w:rPr>
        <w:t>Quenching Media</w:t>
      </w:r>
    </w:p>
    <w:p w14:paraId="223A6BC9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153660">
        <w:rPr>
          <w:lang w:val="en-IN"/>
        </w:rPr>
        <w:t>αMEM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20 mL</w:t>
      </w:r>
    </w:p>
    <w:p w14:paraId="3645AFFF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FBS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10 %</w:t>
      </w:r>
    </w:p>
    <w:p w14:paraId="2A7DA966" w14:textId="77777777" w:rsidR="00EB440A" w:rsidRPr="00153660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Penicillin-Streptomycin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0.5 %</w:t>
      </w:r>
    </w:p>
    <w:p w14:paraId="31D866C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filtering the cell suspension through a 40</w:t>
      </w:r>
      <w:r>
        <w:rPr>
          <w:lang w:val="en-IN"/>
        </w:rPr>
        <w:t xml:space="preserve"> µm</w:t>
      </w:r>
      <w:r w:rsidRPr="003C79CD">
        <w:rPr>
          <w:lang w:val="en-IN"/>
        </w:rPr>
        <w:t xml:space="preserve"> cell strainer into a 50 </w:t>
      </w:r>
      <w:r>
        <w:rPr>
          <w:lang w:val="en-IN"/>
        </w:rPr>
        <w:t>mL</w:t>
      </w:r>
      <w:r w:rsidRPr="003C79CD">
        <w:rPr>
          <w:lang w:val="en-IN"/>
        </w:rPr>
        <w:t xml:space="preserve"> conical tube.</w:t>
      </w:r>
    </w:p>
    <w:p w14:paraId="55EBA706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conical tube into a centrifuge.</w:t>
      </w:r>
    </w:p>
    <w:p w14:paraId="4C737D00" w14:textId="77777777" w:rsidR="00EB440A" w:rsidRDefault="00EB440A" w:rsidP="00EB440A">
      <w:pPr>
        <w:pStyle w:val="Narration"/>
        <w:numPr>
          <w:ilvl w:val="1"/>
          <w:numId w:val="3"/>
        </w:numPr>
      </w:pPr>
      <w:r>
        <w:t xml:space="preserve">After aspirating the supernatant, wash the cells </w:t>
      </w:r>
      <w:r w:rsidRPr="00E42951">
        <w:rPr>
          <w:b/>
          <w:bCs/>
        </w:rPr>
        <w:t>[1]</w:t>
      </w:r>
      <w:r>
        <w:t xml:space="preserve"> by r</w:t>
      </w:r>
      <w:r w:rsidRPr="003C79CD">
        <w:t>esuspend</w:t>
      </w:r>
      <w:r>
        <w:t xml:space="preserve">ing </w:t>
      </w:r>
      <w:r w:rsidRPr="003C79CD">
        <w:t xml:space="preserve">in 1 </w:t>
      </w:r>
      <w:proofErr w:type="spellStart"/>
      <w:r w:rsidRPr="003C79CD">
        <w:t>milliliter</w:t>
      </w:r>
      <w:proofErr w:type="spellEnd"/>
      <w:r w:rsidRPr="003C79CD">
        <w:t xml:space="preserve"> of preequilibrated plating media</w:t>
      </w:r>
      <w:r>
        <w:t>, or PM</w:t>
      </w:r>
      <w:r w:rsidRPr="003C79CD">
        <w:t xml:space="preserve"> </w:t>
      </w:r>
      <w:r w:rsidRPr="003A69A3">
        <w:rPr>
          <w:i/>
          <w:iCs/>
          <w:color w:val="EE0000"/>
        </w:rPr>
        <w:t>(P-M)</w:t>
      </w:r>
      <w:r>
        <w:t xml:space="preserve"> </w:t>
      </w:r>
      <w:r w:rsidRPr="003C79CD">
        <w:rPr>
          <w:b/>
          <w:bCs/>
        </w:rPr>
        <w:t>[2]</w:t>
      </w:r>
      <w:r w:rsidRPr="003C79CD">
        <w:t xml:space="preserve">. Transfer the cell suspension to a 1.5 </w:t>
      </w:r>
      <w:proofErr w:type="spellStart"/>
      <w:r w:rsidRPr="003C79CD">
        <w:t>milliliter</w:t>
      </w:r>
      <w:proofErr w:type="spellEnd"/>
      <w:r w:rsidRPr="003C79CD">
        <w:t xml:space="preserve"> microcentrifuge tube </w:t>
      </w:r>
      <w:r w:rsidRPr="003C79CD">
        <w:rPr>
          <w:b/>
          <w:bCs/>
        </w:rPr>
        <w:t>[3]</w:t>
      </w:r>
      <w:r w:rsidRPr="003C79CD">
        <w:t xml:space="preserve">. Centrifuge the suspension at 300 </w:t>
      </w:r>
      <w:r w:rsidRPr="009D7F3F">
        <w:rPr>
          <w:i/>
          <w:iCs/>
        </w:rPr>
        <w:t>g</w:t>
      </w:r>
      <w:r w:rsidRPr="003C79CD">
        <w:t xml:space="preserve"> for 5 minutes at room temperature to pellet the cells again </w:t>
      </w:r>
      <w:r w:rsidRPr="003C79CD">
        <w:rPr>
          <w:b/>
          <w:bCs/>
        </w:rPr>
        <w:t>[4]</w:t>
      </w:r>
      <w:r w:rsidRPr="003C79CD">
        <w:t>.</w:t>
      </w:r>
    </w:p>
    <w:p w14:paraId="058F5174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plating media.</w:t>
      </w:r>
    </w:p>
    <w:p w14:paraId="66348A8F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8B46B5E" w14:textId="77777777" w:rsidR="00EB440A" w:rsidRDefault="00EB440A" w:rsidP="00EB440A">
      <w:pPr>
        <w:pStyle w:val="ShotDescription"/>
        <w:ind w:firstLine="0"/>
        <w:rPr>
          <w:b/>
          <w:bCs/>
          <w:lang w:val="en-IN"/>
        </w:rPr>
      </w:pPr>
      <w:r w:rsidRPr="002B4F1E">
        <w:rPr>
          <w:b/>
          <w:bCs/>
          <w:lang w:val="en-IN"/>
        </w:rPr>
        <w:t>Plating Media</w:t>
      </w:r>
    </w:p>
    <w:p w14:paraId="0C879958" w14:textId="77777777" w:rsidR="00EB440A" w:rsidRDefault="00EB440A" w:rsidP="00EB440A">
      <w:pPr>
        <w:pStyle w:val="ShotDescription"/>
        <w:ind w:firstLine="0"/>
        <w:rPr>
          <w:lang w:val="en-IN"/>
        </w:rPr>
      </w:pPr>
      <w:r w:rsidRPr="002B4F1E">
        <w:rPr>
          <w:lang w:val="en-IN"/>
        </w:rPr>
        <w:t>RPMI 1640 (containing 25 mM HEPES and 2 mM L-Glutamine)</w:t>
      </w:r>
      <w:r>
        <w:rPr>
          <w:lang w:val="en-IN"/>
        </w:rPr>
        <w:tab/>
        <w:t>30 mL</w:t>
      </w:r>
    </w:p>
    <w:p w14:paraId="49126E2E" w14:textId="77777777" w:rsidR="00EB440A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FBS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10 %</w:t>
      </w:r>
    </w:p>
    <w:p w14:paraId="6319B0CD" w14:textId="77777777" w:rsidR="00EB440A" w:rsidRPr="002B4F1E" w:rsidRDefault="00EB440A" w:rsidP="00EB440A">
      <w:pPr>
        <w:pStyle w:val="ShotDescription"/>
        <w:ind w:firstLine="0"/>
        <w:rPr>
          <w:lang w:val="en-IN"/>
        </w:rPr>
      </w:pPr>
      <w:r>
        <w:rPr>
          <w:lang w:val="en-IN"/>
        </w:rPr>
        <w:t>Penicillin-Streptomycin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1 %</w:t>
      </w:r>
    </w:p>
    <w:p w14:paraId="6CC4D7DB" w14:textId="154F73C9" w:rsidR="00556992" w:rsidRPr="00556992" w:rsidRDefault="00EB440A" w:rsidP="00556992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transferring the cell suspension into a 1.5 </w:t>
      </w:r>
      <w:proofErr w:type="spellStart"/>
      <w:r w:rsidRPr="003C79CD">
        <w:rPr>
          <w:lang w:val="en-IN"/>
        </w:rPr>
        <w:t>milliliter</w:t>
      </w:r>
      <w:proofErr w:type="spellEnd"/>
      <w:r w:rsidRPr="003C79CD">
        <w:rPr>
          <w:lang w:val="en-IN"/>
        </w:rPr>
        <w:t xml:space="preserve"> microcentrifuge tube.</w:t>
      </w:r>
      <w:r w:rsidR="00556992">
        <w:rPr>
          <w:lang w:val="en-IN"/>
        </w:rPr>
        <w:t xml:space="preserve"> </w:t>
      </w:r>
      <w:r w:rsidR="00556992" w:rsidRPr="00556992">
        <w:rPr>
          <w:b/>
          <w:bCs/>
          <w:highlight w:val="green"/>
          <w:lang w:val="en-IN"/>
        </w:rPr>
        <w:t>Videographer’s Note:</w:t>
      </w:r>
      <w:r w:rsidR="00556992" w:rsidRPr="00556992">
        <w:rPr>
          <w:highlight w:val="green"/>
          <w:lang w:val="en-IN"/>
        </w:rPr>
        <w:t xml:space="preserve"> Use 2</w:t>
      </w:r>
      <w:r w:rsidR="00556992" w:rsidRPr="00556992">
        <w:rPr>
          <w:highlight w:val="green"/>
          <w:vertAlign w:val="superscript"/>
          <w:lang w:val="en-IN"/>
        </w:rPr>
        <w:t>nd</w:t>
      </w:r>
      <w:r w:rsidR="00556992" w:rsidRPr="00556992">
        <w:rPr>
          <w:highlight w:val="green"/>
          <w:lang w:val="en-IN"/>
        </w:rPr>
        <w:t xml:space="preserve"> take.</w:t>
      </w:r>
    </w:p>
    <w:p w14:paraId="0BC1BA0D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microcentrifuge tube into a centrifuge.</w:t>
      </w:r>
    </w:p>
    <w:p w14:paraId="220B404B" w14:textId="3AFD1EF3" w:rsidR="00EB440A" w:rsidRDefault="00EB440A" w:rsidP="00EB440A">
      <w:pPr>
        <w:pStyle w:val="Narration"/>
        <w:numPr>
          <w:ilvl w:val="1"/>
          <w:numId w:val="3"/>
        </w:numPr>
      </w:pPr>
      <w:r>
        <w:t>After discarding the supernatant, r</w:t>
      </w:r>
      <w:r w:rsidRPr="003C79CD">
        <w:t xml:space="preserve">esuspend the cell pellet in 1 </w:t>
      </w:r>
      <w:proofErr w:type="spellStart"/>
      <w:r w:rsidRPr="003C79CD">
        <w:t>milliliter</w:t>
      </w:r>
      <w:proofErr w:type="spellEnd"/>
      <w:r w:rsidRPr="003C79CD">
        <w:t xml:space="preserve"> of PM </w:t>
      </w:r>
      <w:r w:rsidRPr="003C79CD">
        <w:rPr>
          <w:b/>
          <w:bCs/>
        </w:rPr>
        <w:t>[</w:t>
      </w:r>
      <w:r>
        <w:rPr>
          <w:b/>
          <w:bCs/>
        </w:rPr>
        <w:t>1</w:t>
      </w:r>
      <w:r w:rsidRPr="003C79CD">
        <w:rPr>
          <w:b/>
          <w:bCs/>
        </w:rPr>
        <w:t>]</w:t>
      </w:r>
      <w:r w:rsidRPr="003C79CD">
        <w:t xml:space="preserve">. </w:t>
      </w:r>
      <w:r>
        <w:t>S</w:t>
      </w:r>
      <w:r w:rsidRPr="003C79CD">
        <w:t>tain a 10-microliter aliquot of cell</w:t>
      </w:r>
      <w:r>
        <w:t xml:space="preserve"> suspension</w:t>
      </w:r>
      <w:r w:rsidRPr="003C79CD">
        <w:t xml:space="preserve"> with trypan blue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>
        <w:t xml:space="preserve"> and </w:t>
      </w:r>
      <w:r w:rsidRPr="003C79CD">
        <w:t>us</w:t>
      </w:r>
      <w:r>
        <w:t>e</w:t>
      </w:r>
      <w:r w:rsidRPr="003C79CD">
        <w:t xml:space="preserve"> a </w:t>
      </w:r>
      <w:proofErr w:type="spellStart"/>
      <w:r w:rsidRPr="003C79CD">
        <w:t>hemocytometer</w:t>
      </w:r>
      <w:proofErr w:type="spellEnd"/>
      <w:r>
        <w:t xml:space="preserve"> to</w:t>
      </w:r>
      <w:r w:rsidRPr="003C79CD">
        <w:t xml:space="preserve"> </w:t>
      </w:r>
      <w:r>
        <w:t>c</w:t>
      </w:r>
      <w:r w:rsidRPr="003C79CD">
        <w:t xml:space="preserve">ount the cells </w:t>
      </w:r>
      <w:r>
        <w:t>t</w:t>
      </w:r>
      <w:r w:rsidRPr="003C79CD">
        <w:t>o assess cell viability</w:t>
      </w:r>
      <w:r>
        <w:t xml:space="preserve"> </w:t>
      </w:r>
      <w:r w:rsidRPr="003C79CD">
        <w:rPr>
          <w:b/>
          <w:bCs/>
        </w:rPr>
        <w:t>[</w:t>
      </w:r>
      <w:r w:rsidR="00BC6EC9"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24AE403C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PM.</w:t>
      </w:r>
    </w:p>
    <w:p w14:paraId="4BE3001C" w14:textId="28EDA039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mixing a cell aliquot with trypan blue solution</w:t>
      </w:r>
      <w:r w:rsidR="002E01AA">
        <w:rPr>
          <w:lang w:val="en-IN"/>
        </w:rPr>
        <w:t xml:space="preserve"> and adding it to a hemacytometer</w:t>
      </w:r>
      <w:r w:rsidRPr="003C79CD">
        <w:rPr>
          <w:lang w:val="en-IN"/>
        </w:rPr>
        <w:t>.</w:t>
      </w:r>
      <w:r w:rsidR="002E01AA">
        <w:rPr>
          <w:lang w:val="en-IN"/>
        </w:rPr>
        <w:t xml:space="preserve"> </w:t>
      </w:r>
      <w:r w:rsidR="002E01AA" w:rsidRPr="002E01AA">
        <w:rPr>
          <w:b/>
          <w:bCs/>
          <w:highlight w:val="green"/>
          <w:lang w:val="en-IN"/>
        </w:rPr>
        <w:t>Note:</w:t>
      </w:r>
      <w:r w:rsidR="002E01AA" w:rsidRPr="002E01AA">
        <w:rPr>
          <w:highlight w:val="green"/>
          <w:lang w:val="en-IN"/>
        </w:rPr>
        <w:t xml:space="preserve"> The shot description “and adding it to a hemacytometer” was added by the author.</w:t>
      </w:r>
    </w:p>
    <w:p w14:paraId="2E912E32" w14:textId="12A61161" w:rsidR="00556992" w:rsidRDefault="00556992" w:rsidP="00556992">
      <w:pPr>
        <w:pStyle w:val="ShotDescription"/>
        <w:ind w:firstLine="0"/>
        <w:rPr>
          <w:lang w:val="en-IN"/>
        </w:rPr>
      </w:pPr>
      <w:r w:rsidRPr="00556992">
        <w:rPr>
          <w:b/>
          <w:bCs/>
          <w:highlight w:val="green"/>
          <w:lang w:val="en-IN"/>
        </w:rPr>
        <w:lastRenderedPageBreak/>
        <w:t>Videographer’s Note:</w:t>
      </w:r>
      <w:r w:rsidRPr="00556992">
        <w:rPr>
          <w:highlight w:val="green"/>
          <w:lang w:val="en-IN"/>
        </w:rPr>
        <w:t xml:space="preserve"> Use 2</w:t>
      </w:r>
      <w:r w:rsidRPr="00556992">
        <w:rPr>
          <w:highlight w:val="green"/>
          <w:vertAlign w:val="superscript"/>
          <w:lang w:val="en-IN"/>
        </w:rPr>
        <w:t>nd</w:t>
      </w:r>
      <w:r w:rsidRPr="00556992">
        <w:rPr>
          <w:highlight w:val="green"/>
          <w:lang w:val="en-IN"/>
        </w:rPr>
        <w:t xml:space="preserve"> take.</w:t>
      </w:r>
    </w:p>
    <w:p w14:paraId="5E88027E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counting the cells</w:t>
      </w:r>
      <w:r w:rsidRPr="003C79CD">
        <w:rPr>
          <w:lang w:val="en-IN"/>
        </w:rPr>
        <w:t>.</w:t>
      </w:r>
    </w:p>
    <w:p w14:paraId="22D49130" w14:textId="1F57793A" w:rsidR="00EB440A" w:rsidRDefault="00EB440A" w:rsidP="00EB440A">
      <w:pPr>
        <w:pStyle w:val="Narration"/>
        <w:numPr>
          <w:ilvl w:val="1"/>
          <w:numId w:val="3"/>
        </w:numPr>
      </w:pPr>
      <w:r w:rsidRPr="006D1524">
        <w:rPr>
          <w:lang w:val="en-US"/>
        </w:rPr>
        <w:t>Plate cells at approximately 3 × 10</w:t>
      </w:r>
      <w:r w:rsidRPr="006D1524">
        <w:rPr>
          <w:vertAlign w:val="superscript"/>
          <w:lang w:val="en-US"/>
        </w:rPr>
        <w:t xml:space="preserve">6 </w:t>
      </w:r>
      <w:r w:rsidRPr="006D1524">
        <w:rPr>
          <w:lang w:val="en-US"/>
        </w:rPr>
        <w:t>onto a tissue culture-treated 60</w:t>
      </w:r>
      <w:r w:rsidR="00F42234">
        <w:rPr>
          <w:lang w:val="en-US"/>
        </w:rPr>
        <w:t>-millimeter</w:t>
      </w:r>
      <w:r w:rsidRPr="006D1524">
        <w:rPr>
          <w:lang w:val="en-US"/>
        </w:rPr>
        <w:t xml:space="preserve"> dish </w:t>
      </w:r>
      <w:r w:rsidRPr="006D1524">
        <w:rPr>
          <w:b/>
          <w:bCs/>
          <w:lang w:val="en-US"/>
        </w:rPr>
        <w:t>[1]</w:t>
      </w:r>
      <w:r w:rsidRPr="006D1524">
        <w:rPr>
          <w:lang w:val="en-US"/>
        </w:rPr>
        <w:t>.</w:t>
      </w:r>
      <w:r>
        <w:rPr>
          <w:lang w:val="en-US"/>
        </w:rPr>
        <w:t xml:space="preserve"> </w:t>
      </w:r>
    </w:p>
    <w:p w14:paraId="4FD2AA1D" w14:textId="7B434F2C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dispensing cells into a tissue culture-treated </w:t>
      </w:r>
      <w:r w:rsidR="00F42234">
        <w:rPr>
          <w:lang w:val="en-IN"/>
        </w:rPr>
        <w:t>60 mm dish</w:t>
      </w:r>
      <w:r w:rsidRPr="003C79CD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3B9B821" w:rsidR="000F326F" w:rsidRPr="00EB440A" w:rsidRDefault="00EB440A" w:rsidP="00EB440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B440A">
        <w:rPr>
          <w:rFonts w:cstheme="minorHAnsi"/>
          <w:b/>
          <w:bCs/>
        </w:rPr>
        <w:t>Generation and Culture of Organoids</w:t>
      </w:r>
    </w:p>
    <w:p w14:paraId="2E9E5DCE" w14:textId="1BFE1D28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D591D">
        <w:rPr>
          <w:rFonts w:cstheme="minorHAnsi"/>
        </w:rPr>
        <w:t>Shweta Dipali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BDA5CA0" w14:textId="5BB35F38" w:rsidR="00EB440A" w:rsidRDefault="00EB440A" w:rsidP="00EB440A">
      <w:pPr>
        <w:pStyle w:val="Narration"/>
        <w:numPr>
          <w:ilvl w:val="1"/>
          <w:numId w:val="3"/>
        </w:numPr>
      </w:pPr>
      <w:r w:rsidRPr="003C79CD">
        <w:t>Us</w:t>
      </w:r>
      <w:r>
        <w:t>e</w:t>
      </w:r>
      <w:r w:rsidRPr="003C79CD">
        <w:t xml:space="preserve"> Graefe </w:t>
      </w:r>
      <w:r w:rsidRPr="0039304D">
        <w:rPr>
          <w:i/>
          <w:iCs/>
          <w:color w:val="EE0000"/>
        </w:rPr>
        <w:t>(GRAY-</w:t>
      </w:r>
      <w:proofErr w:type="spellStart"/>
      <w:r w:rsidRPr="0039304D">
        <w:rPr>
          <w:i/>
          <w:iCs/>
          <w:color w:val="EE0000"/>
        </w:rPr>
        <w:t>fuh</w:t>
      </w:r>
      <w:proofErr w:type="spellEnd"/>
      <w:r w:rsidRPr="0039304D">
        <w:rPr>
          <w:i/>
          <w:iCs/>
          <w:color w:val="EE0000"/>
        </w:rPr>
        <w:t>)</w:t>
      </w:r>
      <w:r>
        <w:t xml:space="preserve"> </w:t>
      </w:r>
      <w:r w:rsidRPr="003C79CD">
        <w:t>forceps</w:t>
      </w:r>
      <w:r>
        <w:t xml:space="preserve"> to</w:t>
      </w:r>
      <w:r w:rsidRPr="003C79CD">
        <w:t xml:space="preserve"> carefully transfer the </w:t>
      </w:r>
      <w:r>
        <w:t xml:space="preserve">pre-prepared agarose </w:t>
      </w:r>
      <w:proofErr w:type="spellStart"/>
      <w:r w:rsidRPr="003C79CD">
        <w:t>micromolds</w:t>
      </w:r>
      <w:proofErr w:type="spellEnd"/>
      <w:r w:rsidRPr="003C79CD">
        <w:t xml:space="preserve"> into the wells of a new 24-well plate </w:t>
      </w:r>
      <w:r w:rsidRPr="003C79CD">
        <w:rPr>
          <w:b/>
          <w:bCs/>
        </w:rPr>
        <w:t>[1]</w:t>
      </w:r>
      <w:r w:rsidRPr="003C79CD">
        <w:t>. Add 500 microliters of ovarian organoid media to each well</w:t>
      </w:r>
      <w:r>
        <w:t xml:space="preserve">, ensuring complete immersion of the agarose </w:t>
      </w:r>
      <w:proofErr w:type="spellStart"/>
      <w:r>
        <w:t>micromold</w:t>
      </w:r>
      <w:proofErr w:type="spellEnd"/>
      <w:r w:rsidRPr="003C79CD"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 xml:space="preserve">. Equilibrate the </w:t>
      </w:r>
      <w:proofErr w:type="spellStart"/>
      <w:r w:rsidRPr="003C79CD">
        <w:t>micromolds</w:t>
      </w:r>
      <w:proofErr w:type="spellEnd"/>
      <w:r w:rsidRPr="003C79CD">
        <w:t xml:space="preserve"> and media for at least 30 minutes in a</w:t>
      </w:r>
      <w:r>
        <w:t>n</w:t>
      </w:r>
      <w:r w:rsidRPr="003C79CD">
        <w:t xml:space="preserve"> incubator maintained at 37 degrees Celsius with 5 percent carbon dioxide </w:t>
      </w:r>
      <w:r w:rsidRPr="003C79CD">
        <w:rPr>
          <w:b/>
          <w:bCs/>
        </w:rPr>
        <w:t>[</w:t>
      </w:r>
      <w:r>
        <w:rPr>
          <w:b/>
          <w:bCs/>
        </w:rPr>
        <w:t>3</w:t>
      </w:r>
      <w:r w:rsidRPr="003C79CD">
        <w:rPr>
          <w:b/>
          <w:bCs/>
        </w:rPr>
        <w:t>]</w:t>
      </w:r>
      <w:r w:rsidRPr="003C79CD">
        <w:t>.</w:t>
      </w:r>
    </w:p>
    <w:p w14:paraId="73203565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transferring agarose </w:t>
      </w:r>
      <w:proofErr w:type="spellStart"/>
      <w:r w:rsidRPr="003C79CD">
        <w:rPr>
          <w:lang w:val="en-IN"/>
        </w:rPr>
        <w:t>micromolds</w:t>
      </w:r>
      <w:proofErr w:type="spellEnd"/>
      <w:r w:rsidRPr="003C79CD">
        <w:rPr>
          <w:lang w:val="en-IN"/>
        </w:rPr>
        <w:t xml:space="preserve"> into a 24-well plate using Graefe forceps.</w:t>
      </w:r>
    </w:p>
    <w:p w14:paraId="35AD6AA3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ovarian organoid media into each well.</w:t>
      </w:r>
    </w:p>
    <w:p w14:paraId="58E0CE4C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24-well plate into an incubator.</w:t>
      </w:r>
    </w:p>
    <w:p w14:paraId="435726B5" w14:textId="250E9392" w:rsidR="00EB440A" w:rsidRDefault="00EB440A" w:rsidP="00EB440A">
      <w:pPr>
        <w:pStyle w:val="Narration"/>
        <w:numPr>
          <w:ilvl w:val="1"/>
          <w:numId w:val="3"/>
        </w:numPr>
        <w:rPr>
          <w:lang w:val="en-IN"/>
        </w:rPr>
      </w:pPr>
      <w:r>
        <w:t>Next, w</w:t>
      </w:r>
      <w:r w:rsidRPr="003C79CD">
        <w:t xml:space="preserve">ash the adherent ovarian somatic cells with magnesium and calcium-free PBS </w:t>
      </w:r>
      <w:r w:rsidRPr="00C9064C">
        <w:rPr>
          <w:b/>
          <w:bCs/>
        </w:rPr>
        <w:t>[1]</w:t>
      </w:r>
      <w:r w:rsidRPr="003C79CD">
        <w:t xml:space="preserve">. Add </w:t>
      </w:r>
      <w:r w:rsidR="00F42234">
        <w:t xml:space="preserve">1 </w:t>
      </w:r>
      <w:proofErr w:type="spellStart"/>
      <w:r w:rsidR="00F42234">
        <w:t>milliliter</w:t>
      </w:r>
      <w:proofErr w:type="spellEnd"/>
      <w:r w:rsidR="00F42234">
        <w:t xml:space="preserve"> of </w:t>
      </w:r>
      <w:r w:rsidRPr="003C79CD">
        <w:t xml:space="preserve">0.05 percent trypsin to harvest the cells from 2D culture </w:t>
      </w:r>
      <w:r w:rsidRPr="00C9064C">
        <w:rPr>
          <w:b/>
          <w:bCs/>
        </w:rPr>
        <w:t>[</w:t>
      </w:r>
      <w:r>
        <w:rPr>
          <w:b/>
          <w:bCs/>
        </w:rPr>
        <w:t>2</w:t>
      </w:r>
      <w:r w:rsidRPr="00C9064C">
        <w:rPr>
          <w:b/>
          <w:bCs/>
        </w:rPr>
        <w:t xml:space="preserve">] </w:t>
      </w:r>
      <w:r w:rsidRPr="00C9064C">
        <w:t>and i</w:t>
      </w:r>
      <w:r w:rsidRPr="003C79CD">
        <w:t xml:space="preserve">ncubate for 2 to 3 minutes at 37 degrees Celsius </w:t>
      </w:r>
      <w:r w:rsidRPr="00C9064C">
        <w:rPr>
          <w:b/>
          <w:bCs/>
        </w:rPr>
        <w:t>[</w:t>
      </w:r>
      <w:r>
        <w:rPr>
          <w:b/>
          <w:bCs/>
        </w:rPr>
        <w:t>3</w:t>
      </w:r>
      <w:r w:rsidRPr="00C9064C">
        <w:rPr>
          <w:b/>
          <w:bCs/>
        </w:rPr>
        <w:t>]</w:t>
      </w:r>
      <w:r w:rsidRPr="003C79CD">
        <w:t>.</w:t>
      </w:r>
    </w:p>
    <w:p w14:paraId="0174B337" w14:textId="6CABE5BD" w:rsidR="00EB440A" w:rsidRPr="00C9064C" w:rsidRDefault="00EB440A" w:rsidP="00EB440A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washing the cells with Mg and Ca-free PBS.</w:t>
      </w:r>
      <w:r w:rsidR="00556992">
        <w:rPr>
          <w:lang w:val="en-IN"/>
        </w:rPr>
        <w:t xml:space="preserve"> </w:t>
      </w:r>
      <w:r w:rsidR="00556992" w:rsidRPr="00556992">
        <w:rPr>
          <w:b/>
          <w:bCs/>
          <w:highlight w:val="green"/>
          <w:lang w:val="en-IN"/>
        </w:rPr>
        <w:t>Videographer’s Note:</w:t>
      </w:r>
      <w:r w:rsidR="00556992" w:rsidRPr="00556992">
        <w:rPr>
          <w:highlight w:val="green"/>
          <w:lang w:val="en-IN"/>
        </w:rPr>
        <w:t xml:space="preserve"> Use 2</w:t>
      </w:r>
      <w:r w:rsidR="00556992" w:rsidRPr="00556992">
        <w:rPr>
          <w:highlight w:val="green"/>
          <w:vertAlign w:val="superscript"/>
          <w:lang w:val="en-IN"/>
        </w:rPr>
        <w:t>nd</w:t>
      </w:r>
      <w:r w:rsidR="00556992" w:rsidRPr="00556992">
        <w:rPr>
          <w:highlight w:val="green"/>
          <w:lang w:val="en-IN"/>
        </w:rPr>
        <w:t xml:space="preserve"> take.</w:t>
      </w:r>
    </w:p>
    <w:p w14:paraId="750C0710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trypsin solution to the culture vessel.</w:t>
      </w:r>
    </w:p>
    <w:p w14:paraId="6977F8F5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culture vessel into an incubator.</w:t>
      </w:r>
    </w:p>
    <w:p w14:paraId="3A96B608" w14:textId="3BD8BE9E" w:rsidR="00EB440A" w:rsidRDefault="00EB440A" w:rsidP="00EB440A">
      <w:pPr>
        <w:pStyle w:val="Narration"/>
        <w:numPr>
          <w:ilvl w:val="1"/>
          <w:numId w:val="3"/>
        </w:numPr>
      </w:pPr>
      <w:r>
        <w:t xml:space="preserve">After confirming cell detachment under a microscope, add </w:t>
      </w:r>
      <w:r w:rsidR="003E6ACE">
        <w:t xml:space="preserve">2 </w:t>
      </w:r>
      <w:proofErr w:type="spellStart"/>
      <w:r w:rsidR="003E6ACE">
        <w:t>milliliters</w:t>
      </w:r>
      <w:proofErr w:type="spellEnd"/>
      <w:r w:rsidR="003E6ACE">
        <w:t xml:space="preserve"> of</w:t>
      </w:r>
      <w:r>
        <w:t xml:space="preserve"> PM to i</w:t>
      </w:r>
      <w:r w:rsidRPr="003C79CD">
        <w:t xml:space="preserve">nactivate the trypsin </w:t>
      </w:r>
      <w:r w:rsidRPr="003C79CD">
        <w:rPr>
          <w:b/>
          <w:bCs/>
        </w:rPr>
        <w:t>[1]</w:t>
      </w:r>
      <w:r w:rsidRPr="003C79CD">
        <w:t>. Transfer the cell suspension to a 15</w:t>
      </w:r>
      <w:r>
        <w:t>-</w:t>
      </w:r>
      <w:r w:rsidRPr="003C79CD">
        <w:t xml:space="preserve">milliliter conical tube </w:t>
      </w:r>
      <w:r w:rsidRPr="003C79CD">
        <w:rPr>
          <w:b/>
          <w:bCs/>
        </w:rPr>
        <w:t>[2]</w:t>
      </w:r>
      <w:r>
        <w:t xml:space="preserve"> and c</w:t>
      </w:r>
      <w:r w:rsidRPr="003C79CD">
        <w:t xml:space="preserve">entrifuge at 300 </w:t>
      </w:r>
      <w:r w:rsidRPr="008E7D8B">
        <w:rPr>
          <w:i/>
          <w:iCs/>
        </w:rPr>
        <w:t>g</w:t>
      </w:r>
      <w:r w:rsidRPr="003C79CD">
        <w:t xml:space="preserve"> for 5 minutes at room temperature </w:t>
      </w:r>
      <w:r w:rsidRPr="003C79CD">
        <w:rPr>
          <w:b/>
          <w:bCs/>
        </w:rPr>
        <w:t>[3]</w:t>
      </w:r>
      <w:r w:rsidRPr="003C79CD">
        <w:t xml:space="preserve">. </w:t>
      </w:r>
    </w:p>
    <w:p w14:paraId="42D22161" w14:textId="3023FA7C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adding warmed PM to neutralize the trypsin solution.</w:t>
      </w:r>
      <w:r w:rsidR="00556992">
        <w:rPr>
          <w:lang w:val="en-IN"/>
        </w:rPr>
        <w:t xml:space="preserve"> </w:t>
      </w:r>
      <w:r w:rsidR="00556992" w:rsidRPr="00556992">
        <w:rPr>
          <w:b/>
          <w:bCs/>
          <w:highlight w:val="green"/>
          <w:lang w:val="en-IN"/>
        </w:rPr>
        <w:t>Videographer’s Note:</w:t>
      </w:r>
      <w:r w:rsidR="00556992" w:rsidRPr="00556992">
        <w:rPr>
          <w:highlight w:val="green"/>
          <w:lang w:val="en-IN"/>
        </w:rPr>
        <w:t xml:space="preserve"> Use 2</w:t>
      </w:r>
      <w:r w:rsidR="00556992" w:rsidRPr="00556992">
        <w:rPr>
          <w:highlight w:val="green"/>
          <w:vertAlign w:val="superscript"/>
          <w:lang w:val="en-IN"/>
        </w:rPr>
        <w:t>nd</w:t>
      </w:r>
      <w:r w:rsidR="00556992" w:rsidRPr="00556992">
        <w:rPr>
          <w:highlight w:val="green"/>
          <w:lang w:val="en-IN"/>
        </w:rPr>
        <w:t xml:space="preserve"> take.</w:t>
      </w:r>
    </w:p>
    <w:p w14:paraId="1257633A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transferring the cell suspension into a 15</w:t>
      </w:r>
      <w:r>
        <w:rPr>
          <w:lang w:val="en-IN"/>
        </w:rPr>
        <w:t>-</w:t>
      </w:r>
      <w:r w:rsidRPr="003C79CD">
        <w:rPr>
          <w:lang w:val="en-IN"/>
        </w:rPr>
        <w:t>milliliter conical tube.</w:t>
      </w:r>
    </w:p>
    <w:p w14:paraId="3D866B82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conical tube into a centrifuge.</w:t>
      </w:r>
    </w:p>
    <w:p w14:paraId="23E9F097" w14:textId="4C6FB91F" w:rsidR="003E6ACE" w:rsidRPr="003E6ACE" w:rsidRDefault="003E6ACE" w:rsidP="003E6ACE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3E6ACE">
        <w:rPr>
          <w:color w:val="7030A0"/>
        </w:rPr>
        <w:t xml:space="preserve">Resuspend the cells in 1 milliliter of warmed </w:t>
      </w:r>
      <w:r w:rsidR="001D6A17" w:rsidRPr="003E6ACE">
        <w:rPr>
          <w:color w:val="7030A0"/>
        </w:rPr>
        <w:t xml:space="preserve">PM </w:t>
      </w:r>
      <w:r w:rsidR="001D6A17" w:rsidRPr="003E6ACE">
        <w:rPr>
          <w:b/>
          <w:bCs/>
          <w:color w:val="7030A0"/>
        </w:rPr>
        <w:t>[1]</w:t>
      </w:r>
      <w:r w:rsidR="001D6A17">
        <w:rPr>
          <w:b/>
          <w:bCs/>
          <w:color w:val="7030A0"/>
        </w:rPr>
        <w:t xml:space="preserve"> </w:t>
      </w:r>
      <w:r w:rsidR="001D6A17" w:rsidRPr="001D6A17">
        <w:rPr>
          <w:color w:val="7030A0"/>
        </w:rPr>
        <w:t xml:space="preserve">and transfer </w:t>
      </w:r>
      <w:r w:rsidR="001D6A17">
        <w:rPr>
          <w:color w:val="7030A0"/>
        </w:rPr>
        <w:t>them</w:t>
      </w:r>
      <w:r w:rsidR="001D6A17" w:rsidRPr="001D6A17">
        <w:rPr>
          <w:color w:val="7030A0"/>
        </w:rPr>
        <w:t xml:space="preserve"> to a microcentrifuge tube</w:t>
      </w:r>
      <w:r w:rsidRPr="003E6ACE">
        <w:rPr>
          <w:color w:val="7030A0"/>
        </w:rPr>
        <w:t xml:space="preserve"> for cell counting </w:t>
      </w:r>
      <w:r w:rsidRPr="003E6ACE">
        <w:rPr>
          <w:b/>
          <w:bCs/>
          <w:color w:val="7030A0"/>
        </w:rPr>
        <w:t>[2]</w:t>
      </w:r>
      <w:r w:rsidRPr="003E6ACE">
        <w:rPr>
          <w:color w:val="7030A0"/>
        </w:rPr>
        <w:t xml:space="preserve">and washing </w:t>
      </w:r>
      <w:r w:rsidRPr="003E6ACE">
        <w:rPr>
          <w:b/>
          <w:bCs/>
          <w:color w:val="7030A0"/>
        </w:rPr>
        <w:t>[3]</w:t>
      </w:r>
      <w:r w:rsidRPr="003E6ACE">
        <w:rPr>
          <w:color w:val="7030A0"/>
        </w:rPr>
        <w:t xml:space="preserve">. </w:t>
      </w:r>
    </w:p>
    <w:p w14:paraId="68D71FFC" w14:textId="79C041DF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warmed PM</w:t>
      </w:r>
      <w:r w:rsidR="00DD5091">
        <w:rPr>
          <w:lang w:val="en-IN"/>
        </w:rPr>
        <w:t xml:space="preserve"> and transferring it to a microcentrifuge tube</w:t>
      </w:r>
      <w:r w:rsidRPr="003C79CD">
        <w:rPr>
          <w:lang w:val="en-IN"/>
        </w:rPr>
        <w:t>.</w:t>
      </w:r>
      <w:r w:rsidR="003504EC">
        <w:rPr>
          <w:lang w:val="en-IN"/>
        </w:rPr>
        <w:t xml:space="preserve"> </w:t>
      </w:r>
      <w:r w:rsidR="003504EC" w:rsidRPr="003504EC">
        <w:rPr>
          <w:b/>
          <w:bCs/>
          <w:highlight w:val="green"/>
          <w:lang w:val="en-IN"/>
        </w:rPr>
        <w:t>Note:</w:t>
      </w:r>
      <w:r w:rsidR="003504EC" w:rsidRPr="003504EC">
        <w:rPr>
          <w:highlight w:val="green"/>
          <w:lang w:val="en-IN"/>
        </w:rPr>
        <w:t xml:space="preserve"> The author's shot description</w:t>
      </w:r>
      <w:r w:rsidR="003504EC">
        <w:rPr>
          <w:highlight w:val="green"/>
          <w:lang w:val="en-IN"/>
        </w:rPr>
        <w:t xml:space="preserve">, starting from “and </w:t>
      </w:r>
      <w:r w:rsidR="003504EC">
        <w:rPr>
          <w:highlight w:val="green"/>
          <w:lang w:val="en-IN"/>
        </w:rPr>
        <w:lastRenderedPageBreak/>
        <w:t xml:space="preserve">transferring it to a microcentrifuge </w:t>
      </w:r>
      <w:r w:rsidR="003504EC" w:rsidRPr="003504EC">
        <w:rPr>
          <w:highlight w:val="green"/>
          <w:lang w:val="en-IN"/>
        </w:rPr>
        <w:t>tube,” is incorporated into the narration.</w:t>
      </w:r>
    </w:p>
    <w:p w14:paraId="18BED600" w14:textId="45B9EE6F" w:rsidR="00075384" w:rsidRDefault="00075384" w:rsidP="0007538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counting the cells</w:t>
      </w:r>
      <w:r w:rsidRPr="003C79CD">
        <w:rPr>
          <w:lang w:val="en-IN"/>
        </w:rPr>
        <w:t>.</w:t>
      </w:r>
    </w:p>
    <w:p w14:paraId="57DE611A" w14:textId="3AE3081E" w:rsidR="00075384" w:rsidRPr="00075384" w:rsidRDefault="00075384" w:rsidP="00075384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placing the </w:t>
      </w:r>
      <w:r w:rsidRPr="00DD5091">
        <w:rPr>
          <w:strike/>
          <w:lang w:val="en-IN"/>
        </w:rPr>
        <w:t>conical</w:t>
      </w:r>
      <w:r w:rsidRPr="003C79CD">
        <w:rPr>
          <w:lang w:val="en-IN"/>
        </w:rPr>
        <w:t xml:space="preserve"> </w:t>
      </w:r>
      <w:r w:rsidR="00DD5091">
        <w:rPr>
          <w:lang w:val="en-IN"/>
        </w:rPr>
        <w:t xml:space="preserve">microcentrifuge </w:t>
      </w:r>
      <w:r w:rsidRPr="003C79CD">
        <w:rPr>
          <w:lang w:val="en-IN"/>
        </w:rPr>
        <w:t>tube into a centrifuge.</w:t>
      </w:r>
    </w:p>
    <w:p w14:paraId="1FF2E482" w14:textId="30501F78" w:rsidR="00EB440A" w:rsidRPr="00EB5BC1" w:rsidRDefault="00EB440A" w:rsidP="00EB440A">
      <w:pPr>
        <w:pStyle w:val="Narration"/>
        <w:numPr>
          <w:ilvl w:val="1"/>
          <w:numId w:val="3"/>
        </w:numPr>
      </w:pPr>
      <w:r>
        <w:t>After washing with PM, r</w:t>
      </w:r>
      <w:r w:rsidRPr="003C79CD">
        <w:t>esuspend the cell pellet in ovarian organoid media to a density of 3.33 × 10</w:t>
      </w:r>
      <w:r w:rsidRPr="00EB5BC1">
        <w:rPr>
          <w:vertAlign w:val="superscript"/>
        </w:rPr>
        <w:t>6</w:t>
      </w:r>
      <w:r w:rsidRPr="003C79CD">
        <w:t xml:space="preserve"> live cells per </w:t>
      </w:r>
      <w:proofErr w:type="spellStart"/>
      <w:r w:rsidRPr="003C79CD">
        <w:t>milliliter</w:t>
      </w:r>
      <w:proofErr w:type="spellEnd"/>
      <w:r>
        <w:t xml:space="preserve"> </w:t>
      </w:r>
      <w:r w:rsidRPr="003C79CD">
        <w:rPr>
          <w:b/>
          <w:bCs/>
        </w:rPr>
        <w:t>[</w:t>
      </w:r>
      <w:r>
        <w:rPr>
          <w:b/>
          <w:bCs/>
        </w:rPr>
        <w:t>1</w:t>
      </w:r>
      <w:r w:rsidRPr="003C79CD">
        <w:rPr>
          <w:b/>
          <w:bCs/>
        </w:rPr>
        <w:t>]</w:t>
      </w:r>
      <w:r w:rsidRPr="003C79CD">
        <w:t xml:space="preserve">. Remove the equilibrated agarose </w:t>
      </w:r>
      <w:proofErr w:type="spellStart"/>
      <w:r w:rsidRPr="003C79CD">
        <w:t>micromolds</w:t>
      </w:r>
      <w:proofErr w:type="spellEnd"/>
      <w:r w:rsidRPr="003C79CD">
        <w:t xml:space="preserve"> from the incubator </w:t>
      </w:r>
      <w:r w:rsidRPr="003C79CD">
        <w:rPr>
          <w:b/>
          <w:bCs/>
        </w:rPr>
        <w:t>[</w:t>
      </w:r>
      <w:r>
        <w:rPr>
          <w:b/>
          <w:bCs/>
        </w:rPr>
        <w:t>2</w:t>
      </w:r>
      <w:r w:rsidRPr="003C79CD">
        <w:rPr>
          <w:b/>
          <w:bCs/>
        </w:rPr>
        <w:t>]</w:t>
      </w:r>
      <w:r w:rsidRPr="003C79CD">
        <w:t xml:space="preserve">. </w:t>
      </w:r>
    </w:p>
    <w:p w14:paraId="44352086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resuspending the cell pellet in ovarian organoid media.</w:t>
      </w:r>
    </w:p>
    <w:p w14:paraId="452D9197" w14:textId="77777777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removing the equilibrated agarose </w:t>
      </w:r>
      <w:proofErr w:type="spellStart"/>
      <w:r w:rsidRPr="003C79CD">
        <w:rPr>
          <w:lang w:val="en-IN"/>
        </w:rPr>
        <w:t>micromolds</w:t>
      </w:r>
      <w:proofErr w:type="spellEnd"/>
      <w:r w:rsidRPr="003C79CD">
        <w:rPr>
          <w:lang w:val="en-IN"/>
        </w:rPr>
        <w:t xml:space="preserve"> from the incubator.</w:t>
      </w:r>
    </w:p>
    <w:p w14:paraId="0240C484" w14:textId="77F5EB48" w:rsidR="00EB440A" w:rsidRPr="00A74374" w:rsidRDefault="00C35879" w:rsidP="00EB440A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After verifying the upward orientation of </w:t>
      </w:r>
      <w:r w:rsidRPr="003C79CD">
        <w:t>the cell seeding chamber</w:t>
      </w:r>
      <w:r>
        <w:t xml:space="preserve"> </w:t>
      </w:r>
      <w:r w:rsidRPr="00A575BE">
        <w:rPr>
          <w:strike/>
          <w:color w:val="000000" w:themeColor="text1"/>
        </w:rPr>
        <w:t>[1]</w:t>
      </w:r>
      <w:r w:rsidRPr="00C35879">
        <w:t>, u</w:t>
      </w:r>
      <w:r w:rsidR="00EB440A" w:rsidRPr="00C35879">
        <w:t xml:space="preserve">se </w:t>
      </w:r>
      <w:r w:rsidR="00EB440A" w:rsidRPr="003C79CD">
        <w:t>Graefe forceps</w:t>
      </w:r>
      <w:r w:rsidR="00EB440A">
        <w:t xml:space="preserve"> to</w:t>
      </w:r>
      <w:r w:rsidR="00EB440A" w:rsidRPr="003C79CD">
        <w:t xml:space="preserve"> lift and tilt the </w:t>
      </w:r>
      <w:proofErr w:type="spellStart"/>
      <w:r w:rsidR="00EB440A" w:rsidRPr="003C79CD">
        <w:t>micromolds</w:t>
      </w:r>
      <w:proofErr w:type="spellEnd"/>
      <w:r w:rsidR="00EB440A" w:rsidRPr="003C79CD">
        <w:t xml:space="preserve"> to remove media from the cell seeding chambers </w:t>
      </w:r>
      <w:r w:rsidR="00EB440A" w:rsidRPr="003C79CD">
        <w:rPr>
          <w:b/>
          <w:bCs/>
        </w:rPr>
        <w:t>[</w:t>
      </w:r>
      <w:r>
        <w:rPr>
          <w:b/>
          <w:bCs/>
        </w:rPr>
        <w:t>2</w:t>
      </w:r>
      <w:r w:rsidR="00EB440A" w:rsidRPr="003C79CD">
        <w:rPr>
          <w:b/>
          <w:bCs/>
        </w:rPr>
        <w:t>]</w:t>
      </w:r>
      <w:r w:rsidR="00EB440A" w:rsidRPr="003C79CD">
        <w:t xml:space="preserve">. Alternatively, gently hover a pipette tip over the corner of the cell seeding chamber to remove media without contacting the agarose </w:t>
      </w:r>
      <w:proofErr w:type="spellStart"/>
      <w:r w:rsidR="00EB440A" w:rsidRPr="003C79CD">
        <w:t>micromold</w:t>
      </w:r>
      <w:proofErr w:type="spellEnd"/>
      <w:r w:rsidR="00EB440A" w:rsidRPr="003C79CD">
        <w:t xml:space="preserve"> </w:t>
      </w:r>
      <w:r w:rsidR="00EB440A" w:rsidRPr="003C79CD">
        <w:rPr>
          <w:b/>
          <w:bCs/>
        </w:rPr>
        <w:t>[</w:t>
      </w:r>
      <w:r>
        <w:rPr>
          <w:b/>
          <w:bCs/>
        </w:rPr>
        <w:t>3</w:t>
      </w:r>
      <w:r w:rsidR="00EB440A" w:rsidRPr="003C79CD">
        <w:rPr>
          <w:b/>
          <w:bCs/>
        </w:rPr>
        <w:t>]</w:t>
      </w:r>
      <w:r w:rsidR="00EB440A" w:rsidRPr="003C79CD">
        <w:t xml:space="preserve">. </w:t>
      </w:r>
      <w:r w:rsidR="00EB440A" w:rsidRPr="00A74374">
        <w:rPr>
          <w:lang w:val="en-IN"/>
        </w:rPr>
        <w:t xml:space="preserve">Dispense 75 µL of cell suspension </w:t>
      </w:r>
      <w:r w:rsidR="00EB440A">
        <w:rPr>
          <w:lang w:val="en-IN"/>
        </w:rPr>
        <w:t xml:space="preserve">containing </w:t>
      </w:r>
      <w:r w:rsidR="00EB440A" w:rsidRPr="00A74374">
        <w:rPr>
          <w:lang w:val="en-IN"/>
        </w:rPr>
        <w:t xml:space="preserve">2.5 × 10⁵ cells into each </w:t>
      </w:r>
      <w:proofErr w:type="spellStart"/>
      <w:r w:rsidR="00EB440A" w:rsidRPr="00A74374">
        <w:rPr>
          <w:lang w:val="en-IN"/>
        </w:rPr>
        <w:t>micromold</w:t>
      </w:r>
      <w:proofErr w:type="spellEnd"/>
      <w:r w:rsidR="00EB440A" w:rsidRPr="00A74374">
        <w:rPr>
          <w:lang w:val="en-IN"/>
        </w:rPr>
        <w:t xml:space="preserve"> seeding chamber, avoiding bubble formation </w:t>
      </w:r>
      <w:r w:rsidR="00EB440A" w:rsidRPr="00A74374">
        <w:rPr>
          <w:b/>
          <w:bCs/>
        </w:rPr>
        <w:t>[</w:t>
      </w:r>
      <w:r>
        <w:rPr>
          <w:b/>
          <w:bCs/>
        </w:rPr>
        <w:t>4</w:t>
      </w:r>
      <w:r w:rsidR="00EB440A" w:rsidRPr="00A74374">
        <w:rPr>
          <w:b/>
          <w:bCs/>
        </w:rPr>
        <w:t>]</w:t>
      </w:r>
      <w:r w:rsidR="00EB440A" w:rsidRPr="003C79CD">
        <w:t xml:space="preserve">. Return the 24-well plate to the incubator </w:t>
      </w:r>
      <w:r w:rsidR="00EB440A" w:rsidRPr="00A74374">
        <w:rPr>
          <w:b/>
          <w:bCs/>
        </w:rPr>
        <w:t>[</w:t>
      </w:r>
      <w:r>
        <w:rPr>
          <w:b/>
          <w:bCs/>
        </w:rPr>
        <w:t>5</w:t>
      </w:r>
      <w:r w:rsidR="00EB440A" w:rsidRPr="00A74374">
        <w:rPr>
          <w:b/>
          <w:bCs/>
        </w:rPr>
        <w:t>]</w:t>
      </w:r>
      <w:r w:rsidR="00EB440A" w:rsidRPr="003C79CD">
        <w:t>.</w:t>
      </w:r>
    </w:p>
    <w:p w14:paraId="3B768EEA" w14:textId="3BE26CC6" w:rsidR="00C35879" w:rsidRPr="00A575BE" w:rsidRDefault="00C35879" w:rsidP="00C35879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575BE">
        <w:rPr>
          <w:strike/>
          <w:lang w:val="en-IN"/>
        </w:rPr>
        <w:t xml:space="preserve">Talent showing the proper upward orientation of the cell seeding chamber in the </w:t>
      </w:r>
      <w:proofErr w:type="spellStart"/>
      <w:r w:rsidRPr="00A575BE">
        <w:rPr>
          <w:strike/>
          <w:lang w:val="en-IN"/>
        </w:rPr>
        <w:t>micromold</w:t>
      </w:r>
      <w:proofErr w:type="spellEnd"/>
      <w:r w:rsidRPr="00A575BE">
        <w:rPr>
          <w:strike/>
          <w:lang w:val="en-IN"/>
        </w:rPr>
        <w:t>.</w:t>
      </w:r>
      <w:r w:rsidR="00D15F8E" w:rsidRPr="00A575BE">
        <w:rPr>
          <w:lang w:val="en-IN"/>
        </w:rPr>
        <w:t xml:space="preserve"> </w:t>
      </w:r>
      <w:r w:rsidR="00A575BE" w:rsidRPr="00A575BE">
        <w:rPr>
          <w:b/>
          <w:bCs/>
          <w:highlight w:val="green"/>
          <w:lang w:val="en-IN"/>
        </w:rPr>
        <w:t>Note:</w:t>
      </w:r>
      <w:r w:rsidR="00A575BE" w:rsidRPr="00A575BE">
        <w:rPr>
          <w:highlight w:val="green"/>
          <w:lang w:val="en-IN"/>
        </w:rPr>
        <w:t xml:space="preserve"> This shot was removed.</w:t>
      </w:r>
    </w:p>
    <w:p w14:paraId="09BFB8CC" w14:textId="167256BF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lifting and tilting </w:t>
      </w:r>
      <w:proofErr w:type="spellStart"/>
      <w:r w:rsidRPr="003C79CD">
        <w:rPr>
          <w:lang w:val="en-IN"/>
        </w:rPr>
        <w:t>micromolds</w:t>
      </w:r>
      <w:proofErr w:type="spellEnd"/>
      <w:r w:rsidRPr="003C79CD">
        <w:rPr>
          <w:lang w:val="en-IN"/>
        </w:rPr>
        <w:t xml:space="preserve"> using Graefe forceps to remove media.</w:t>
      </w:r>
    </w:p>
    <w:p w14:paraId="1B213079" w14:textId="1E1B094A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carefully pipetting media from the corner of the seeding chamber without touching the agarose surface.</w:t>
      </w:r>
      <w:r>
        <w:rPr>
          <w:lang w:val="en-IN"/>
        </w:rPr>
        <w:t xml:space="preserve"> </w:t>
      </w:r>
      <w:r w:rsidR="00C52474" w:rsidRPr="00C52474">
        <w:rPr>
          <w:b/>
          <w:bCs/>
          <w:highlight w:val="green"/>
          <w:lang w:val="en-IN"/>
        </w:rPr>
        <w:t>Videographer’s Note</w:t>
      </w:r>
      <w:r w:rsidR="00C52474" w:rsidRPr="00C52474">
        <w:rPr>
          <w:highlight w:val="green"/>
          <w:lang w:val="en-IN"/>
        </w:rPr>
        <w:t xml:space="preserve">: </w:t>
      </w:r>
      <w:r w:rsidR="00C52474" w:rsidRPr="00C52474">
        <w:rPr>
          <w:highlight w:val="green"/>
          <w:lang w:val="en-IN"/>
        </w:rPr>
        <w:t>Use 2nd take - This shot has a verbal slate</w:t>
      </w:r>
    </w:p>
    <w:p w14:paraId="634D4B91" w14:textId="087F873E" w:rsidR="00EB440A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dispensing cell suspension into the agarose </w:t>
      </w:r>
      <w:proofErr w:type="spellStart"/>
      <w:r w:rsidRPr="003C79CD">
        <w:rPr>
          <w:lang w:val="en-IN"/>
        </w:rPr>
        <w:t>micromold</w:t>
      </w:r>
      <w:proofErr w:type="spellEnd"/>
      <w:r w:rsidRPr="003C79CD">
        <w:rPr>
          <w:lang w:val="en-IN"/>
        </w:rPr>
        <w:t xml:space="preserve"> seeding chambers.</w:t>
      </w:r>
      <w:r w:rsidR="00C52474">
        <w:rPr>
          <w:lang w:val="en-IN"/>
        </w:rPr>
        <w:t xml:space="preserve"> </w:t>
      </w:r>
      <w:r w:rsidR="00C52474" w:rsidRPr="00C52474">
        <w:rPr>
          <w:b/>
          <w:bCs/>
          <w:highlight w:val="green"/>
          <w:lang w:val="en-IN"/>
        </w:rPr>
        <w:t>Videographer’s Note</w:t>
      </w:r>
      <w:r w:rsidR="00C52474" w:rsidRPr="00C52474">
        <w:rPr>
          <w:highlight w:val="green"/>
          <w:lang w:val="en-IN"/>
        </w:rPr>
        <w:t xml:space="preserve">: Use </w:t>
      </w:r>
      <w:r w:rsidR="00C52474">
        <w:rPr>
          <w:highlight w:val="green"/>
          <w:lang w:val="en-IN"/>
        </w:rPr>
        <w:t>5th</w:t>
      </w:r>
      <w:r w:rsidR="00C52474" w:rsidRPr="00C52474">
        <w:rPr>
          <w:highlight w:val="green"/>
          <w:lang w:val="en-IN"/>
        </w:rPr>
        <w:t xml:space="preserve"> take - This shot has a verbal slate</w:t>
      </w:r>
    </w:p>
    <w:p w14:paraId="2758DE6B" w14:textId="77777777" w:rsidR="00EB440A" w:rsidRPr="003C79CD" w:rsidRDefault="00EB440A" w:rsidP="00EB440A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>Talent placing the 24-well plate back into the incubator.</w:t>
      </w:r>
    </w:p>
    <w:p w14:paraId="17597DD9" w14:textId="7E48BE71" w:rsidR="00EB440A" w:rsidRDefault="00EB440A" w:rsidP="00EB440A">
      <w:pPr>
        <w:pStyle w:val="Narration"/>
        <w:numPr>
          <w:ilvl w:val="1"/>
          <w:numId w:val="3"/>
        </w:numPr>
      </w:pPr>
      <w:r w:rsidRPr="003C79CD">
        <w:t xml:space="preserve">One to 2 hours following cell seeding, add an additional 250 microliters of warmed ovarian organoid media around the outside of the </w:t>
      </w:r>
      <w:proofErr w:type="spellStart"/>
      <w:r w:rsidRPr="003C79CD">
        <w:t>micromolds</w:t>
      </w:r>
      <w:proofErr w:type="spellEnd"/>
      <w:r w:rsidRPr="003C79CD">
        <w:t xml:space="preserve"> </w:t>
      </w:r>
      <w:r>
        <w:t xml:space="preserve">without disturbing the seeding chambers </w:t>
      </w:r>
      <w:r w:rsidRPr="003C79CD">
        <w:rPr>
          <w:b/>
          <w:bCs/>
        </w:rPr>
        <w:t>[1]</w:t>
      </w:r>
      <w:r w:rsidRPr="003C79CD">
        <w:t xml:space="preserve">. </w:t>
      </w:r>
      <w:r>
        <w:t xml:space="preserve">After organoid formation, proceed </w:t>
      </w:r>
      <w:r w:rsidR="00C15A69">
        <w:t>to downstream applications,</w:t>
      </w:r>
      <w:r>
        <w:t xml:space="preserve"> including histology and molecular biology analysis </w:t>
      </w:r>
      <w:r w:rsidRPr="00FD4AF1">
        <w:rPr>
          <w:b/>
          <w:bCs/>
        </w:rPr>
        <w:t>[2]</w:t>
      </w:r>
      <w:r>
        <w:t xml:space="preserve">. </w:t>
      </w:r>
    </w:p>
    <w:p w14:paraId="4EAB7509" w14:textId="0C709DD4" w:rsidR="00075384" w:rsidRDefault="00C15A69">
      <w:pPr>
        <w:pStyle w:val="ShotDescription"/>
        <w:numPr>
          <w:ilvl w:val="2"/>
          <w:numId w:val="3"/>
        </w:numPr>
        <w:rPr>
          <w:lang w:val="en-IN"/>
        </w:rPr>
      </w:pPr>
      <w:r w:rsidRPr="003C79CD">
        <w:rPr>
          <w:lang w:val="en-IN"/>
        </w:rPr>
        <w:t xml:space="preserve">Talent adding warmed ovarian organoid media around the outer edge of the agarose </w:t>
      </w:r>
      <w:proofErr w:type="spellStart"/>
      <w:r w:rsidRPr="003C79CD">
        <w:rPr>
          <w:lang w:val="en-IN"/>
        </w:rPr>
        <w:t>micromolds</w:t>
      </w:r>
      <w:proofErr w:type="spellEnd"/>
      <w:r w:rsidRPr="003C79CD">
        <w:rPr>
          <w:lang w:val="en-IN"/>
        </w:rPr>
        <w:t>.</w:t>
      </w:r>
    </w:p>
    <w:p w14:paraId="09689C4F" w14:textId="5585B638" w:rsidR="00495959" w:rsidRPr="00EB440A" w:rsidRDefault="00075384" w:rsidP="00D55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imaging aggregated organoids</w:t>
      </w:r>
      <w:r w:rsidR="00495959" w:rsidRPr="00EB440A">
        <w:rPr>
          <w:rFonts w:cstheme="minorHAnsi"/>
        </w:rPr>
        <w:br w:type="page"/>
      </w:r>
    </w:p>
    <w:p w14:paraId="7A4F1842" w14:textId="10DFD11D" w:rsidR="00495959" w:rsidRPr="00B07A3B" w:rsidRDefault="00495959" w:rsidP="00DB026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E4741A" w14:textId="0D280645" w:rsidR="003A2507" w:rsidRPr="009358EA" w:rsidRDefault="00F42234" w:rsidP="003A2507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>A</w:t>
      </w:r>
      <w:r w:rsidRPr="009358EA">
        <w:rPr>
          <w:color w:val="7030A0"/>
          <w:lang w:val="en-IN"/>
        </w:rPr>
        <w:t>fter 6 days of culture</w:t>
      </w:r>
      <w:r>
        <w:rPr>
          <w:color w:val="7030A0"/>
          <w:lang w:val="en-IN"/>
        </w:rPr>
        <w:t>,</w:t>
      </w:r>
      <w:r w:rsidRPr="009358EA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o</w:t>
      </w:r>
      <w:r w:rsidR="003A2507" w:rsidRPr="009358EA">
        <w:rPr>
          <w:color w:val="7030A0"/>
          <w:lang w:val="en-IN"/>
        </w:rPr>
        <w:t xml:space="preserve">rganoids contained vimentin-positive fibroblasts </w:t>
      </w:r>
      <w:r w:rsidR="003A2507" w:rsidRPr="009358EA">
        <w:rPr>
          <w:b/>
          <w:bCs/>
          <w:color w:val="7030A0"/>
          <w:lang w:val="en-IN"/>
        </w:rPr>
        <w:t>[1]</w:t>
      </w:r>
      <w:r w:rsidR="003A2507" w:rsidRPr="009358EA">
        <w:rPr>
          <w:color w:val="7030A0"/>
          <w:lang w:val="en-IN"/>
        </w:rPr>
        <w:t>, F4/80</w:t>
      </w:r>
      <w:r w:rsidR="003A2507">
        <w:rPr>
          <w:color w:val="7030A0"/>
          <w:lang w:val="en-IN"/>
        </w:rPr>
        <w:t xml:space="preserve"> </w:t>
      </w:r>
      <w:r w:rsidR="003A2507" w:rsidRPr="00665375">
        <w:rPr>
          <w:i/>
          <w:iCs/>
          <w:color w:val="EE0000"/>
          <w:lang w:val="en-IN"/>
        </w:rPr>
        <w:t>(EFF-four-eighty)</w:t>
      </w:r>
      <w:r w:rsidR="003A2507" w:rsidRPr="009358EA">
        <w:rPr>
          <w:color w:val="7030A0"/>
          <w:lang w:val="en-IN"/>
        </w:rPr>
        <w:t xml:space="preserve">-positive macrophages </w:t>
      </w:r>
      <w:r w:rsidR="003A2507" w:rsidRPr="009358EA">
        <w:rPr>
          <w:b/>
          <w:bCs/>
          <w:color w:val="7030A0"/>
          <w:lang w:val="en-IN"/>
        </w:rPr>
        <w:t>[2]</w:t>
      </w:r>
      <w:r w:rsidR="003A2507" w:rsidRPr="009358EA">
        <w:rPr>
          <w:color w:val="7030A0"/>
          <w:lang w:val="en-IN"/>
        </w:rPr>
        <w:t>, Foxl2</w:t>
      </w:r>
      <w:r w:rsidR="003A2507">
        <w:rPr>
          <w:color w:val="7030A0"/>
          <w:lang w:val="en-IN"/>
        </w:rPr>
        <w:t xml:space="preserve"> </w:t>
      </w:r>
      <w:r w:rsidR="003A2507" w:rsidRPr="00665375">
        <w:rPr>
          <w:i/>
          <w:iCs/>
          <w:color w:val="EE0000"/>
          <w:lang w:val="en-IN"/>
        </w:rPr>
        <w:t>(fox-ELL-two)</w:t>
      </w:r>
      <w:r w:rsidR="003A2507" w:rsidRPr="009358EA">
        <w:rPr>
          <w:color w:val="7030A0"/>
          <w:lang w:val="en-IN"/>
        </w:rPr>
        <w:t xml:space="preserve">-positive granulosa and granulosa-lutein cells </w:t>
      </w:r>
      <w:r w:rsidR="003A2507" w:rsidRPr="009358EA">
        <w:rPr>
          <w:b/>
          <w:bCs/>
          <w:color w:val="7030A0"/>
          <w:lang w:val="en-IN"/>
        </w:rPr>
        <w:t>[3]</w:t>
      </w:r>
      <w:r w:rsidR="003A2507" w:rsidRPr="009358EA">
        <w:rPr>
          <w:color w:val="7030A0"/>
          <w:lang w:val="en-IN"/>
        </w:rPr>
        <w:t xml:space="preserve">, and </w:t>
      </w:r>
      <w:r w:rsidR="003A2507" w:rsidRPr="00665375">
        <w:rPr>
          <w:color w:val="7030A0"/>
          <w:lang w:val="en-IN"/>
        </w:rPr>
        <w:t>3 beta-hydroxysteroid dehydrogenase</w:t>
      </w:r>
      <w:r w:rsidR="003A2507">
        <w:rPr>
          <w:color w:val="7030A0"/>
          <w:lang w:val="en-IN"/>
        </w:rPr>
        <w:t xml:space="preserve">, or </w:t>
      </w:r>
      <w:r w:rsidR="003A2507" w:rsidRPr="009358EA">
        <w:rPr>
          <w:color w:val="7030A0"/>
          <w:lang w:val="en-IN"/>
        </w:rPr>
        <w:t>3β-HSD</w:t>
      </w:r>
      <w:r w:rsidR="003A2507">
        <w:rPr>
          <w:color w:val="7030A0"/>
          <w:lang w:val="en-IN"/>
        </w:rPr>
        <w:t xml:space="preserve"> </w:t>
      </w:r>
      <w:r w:rsidR="003A2507" w:rsidRPr="00665375">
        <w:rPr>
          <w:i/>
          <w:iCs/>
          <w:color w:val="EE0000"/>
          <w:lang w:val="en-IN"/>
        </w:rPr>
        <w:t>(Three-beta-H-S-D)</w:t>
      </w:r>
      <w:r w:rsidR="003A2507" w:rsidRPr="009358EA">
        <w:rPr>
          <w:color w:val="7030A0"/>
          <w:lang w:val="en-IN"/>
        </w:rPr>
        <w:t xml:space="preserve">-positive theca cells, theca-lutein cells, and steroidogenic fibroblasts </w:t>
      </w:r>
      <w:r w:rsidR="003A2507" w:rsidRPr="009358EA">
        <w:rPr>
          <w:b/>
          <w:bCs/>
          <w:color w:val="7030A0"/>
          <w:lang w:val="en-IN"/>
        </w:rPr>
        <w:t>[4]</w:t>
      </w:r>
      <w:r w:rsidR="003A2507" w:rsidRPr="009358EA">
        <w:rPr>
          <w:color w:val="7030A0"/>
          <w:lang w:val="en-IN"/>
        </w:rPr>
        <w:t>.</w:t>
      </w:r>
    </w:p>
    <w:p w14:paraId="3246CF34" w14:textId="0593FA0F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 xml:space="preserve">Video editor: Please highlight the </w:t>
      </w:r>
      <w:r w:rsidR="00EA66FF" w:rsidRPr="00F3736F">
        <w:rPr>
          <w:i/>
          <w:iCs/>
          <w:color w:val="3333FF"/>
          <w:lang w:val="en-IN"/>
        </w:rPr>
        <w:t>vimentin</w:t>
      </w:r>
      <w:r w:rsidRPr="00F3736F">
        <w:rPr>
          <w:i/>
          <w:iCs/>
          <w:color w:val="3333FF"/>
          <w:lang w:val="en-IN"/>
        </w:rPr>
        <w:t xml:space="preserve"> panel in the organoids row.</w:t>
      </w:r>
    </w:p>
    <w:p w14:paraId="6187DBD9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F4/80 panel in the organoids row.</w:t>
      </w:r>
    </w:p>
    <w:p w14:paraId="340A0B7E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Foxl2 panel in the organoids row.</w:t>
      </w:r>
    </w:p>
    <w:p w14:paraId="0067BDB0" w14:textId="77777777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3β-HSD panel in the organoids row.</w:t>
      </w:r>
    </w:p>
    <w:p w14:paraId="26E4C568" w14:textId="77777777" w:rsidR="003A2507" w:rsidRDefault="003A2507" w:rsidP="003A2507">
      <w:pPr>
        <w:pStyle w:val="TemplateNarration"/>
        <w:numPr>
          <w:ilvl w:val="1"/>
          <w:numId w:val="3"/>
        </w:numPr>
        <w:rPr>
          <w:lang w:val="en-IN"/>
        </w:rPr>
      </w:pPr>
      <w:r w:rsidRPr="00F3736F">
        <w:rPr>
          <w:color w:val="7030A0"/>
          <w:lang w:val="en-IN"/>
        </w:rPr>
        <w:t xml:space="preserve">F4/80-positive macrophages were restricted to the perimeter of organoids </w:t>
      </w:r>
      <w:r w:rsidRPr="00F3736F">
        <w:rPr>
          <w:b/>
          <w:bCs/>
          <w:color w:val="7030A0"/>
          <w:lang w:val="en-IN"/>
        </w:rPr>
        <w:t>[1]</w:t>
      </w:r>
      <w:r w:rsidRPr="00F3736F">
        <w:rPr>
          <w:color w:val="7030A0"/>
          <w:lang w:val="en-IN"/>
        </w:rPr>
        <w:t>, while 3β-HSD-positive steroidogenic cells were depleted from the core of organoids</w:t>
      </w:r>
      <w:r>
        <w:rPr>
          <w:color w:val="7030A0"/>
          <w:lang w:val="en-IN"/>
        </w:rPr>
        <w:t>, indicating</w:t>
      </w:r>
      <w:r w:rsidRPr="000B45B5">
        <w:rPr>
          <w:color w:val="7030A0"/>
          <w:lang w:val="en-IN"/>
        </w:rPr>
        <w:t xml:space="preserve"> cellular heterogeneity </w:t>
      </w:r>
      <w:r>
        <w:rPr>
          <w:color w:val="7030A0"/>
          <w:lang w:val="en-IN"/>
        </w:rPr>
        <w:t>and</w:t>
      </w:r>
      <w:r w:rsidRPr="000B45B5">
        <w:rPr>
          <w:color w:val="7030A0"/>
          <w:lang w:val="en-IN"/>
        </w:rPr>
        <w:t xml:space="preserve"> distinct spatial organization of cell types over 6 days of </w:t>
      </w:r>
      <w:r>
        <w:rPr>
          <w:color w:val="7030A0"/>
          <w:lang w:val="en-IN"/>
        </w:rPr>
        <w:t xml:space="preserve">organoid </w:t>
      </w:r>
      <w:r w:rsidRPr="000B45B5">
        <w:rPr>
          <w:color w:val="7030A0"/>
          <w:lang w:val="en-IN"/>
        </w:rPr>
        <w:t>culture.</w:t>
      </w:r>
      <w:r w:rsidRPr="00F3736F">
        <w:rPr>
          <w:color w:val="7030A0"/>
          <w:lang w:val="en-IN"/>
        </w:rPr>
        <w:t xml:space="preserve"> </w:t>
      </w:r>
      <w:r w:rsidRPr="00F3736F">
        <w:rPr>
          <w:b/>
          <w:bCs/>
          <w:color w:val="7030A0"/>
          <w:lang w:val="en-IN"/>
        </w:rPr>
        <w:t>[2]</w:t>
      </w:r>
      <w:r w:rsidRPr="00F3736F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3175F0AA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>Video editor: Please highlight the outer brown edge in the F4/80 panel in the organoids row.</w:t>
      </w:r>
    </w:p>
    <w:p w14:paraId="149E6F5F" w14:textId="19CB3076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6B. </w:t>
      </w:r>
      <w:r w:rsidRPr="00F3736F">
        <w:rPr>
          <w:i/>
          <w:iCs/>
          <w:color w:val="3333FF"/>
          <w:lang w:val="en-IN"/>
        </w:rPr>
        <w:t xml:space="preserve">Video editor: Please highlight the outer </w:t>
      </w:r>
      <w:r>
        <w:rPr>
          <w:i/>
          <w:iCs/>
          <w:color w:val="3333FF"/>
          <w:lang w:val="en-IN"/>
        </w:rPr>
        <w:t>green</w:t>
      </w:r>
      <w:r w:rsidRPr="00F3736F">
        <w:rPr>
          <w:i/>
          <w:iCs/>
          <w:color w:val="3333FF"/>
          <w:lang w:val="en-IN"/>
        </w:rPr>
        <w:t xml:space="preserve"> </w:t>
      </w:r>
      <w:r>
        <w:rPr>
          <w:i/>
          <w:iCs/>
          <w:color w:val="3333FF"/>
          <w:lang w:val="en-IN"/>
        </w:rPr>
        <w:t xml:space="preserve">region </w:t>
      </w:r>
      <w:r w:rsidRPr="00F3736F">
        <w:rPr>
          <w:i/>
          <w:iCs/>
          <w:color w:val="3333FF"/>
          <w:lang w:val="en-IN"/>
        </w:rPr>
        <w:t xml:space="preserve">in the </w:t>
      </w:r>
      <w:r w:rsidRPr="00F836F1">
        <w:rPr>
          <w:i/>
          <w:iCs/>
          <w:color w:val="3333FF"/>
          <w:lang w:val="en-IN"/>
        </w:rPr>
        <w:t xml:space="preserve">3β-HSD </w:t>
      </w:r>
      <w:r w:rsidRPr="00F3736F">
        <w:rPr>
          <w:i/>
          <w:iCs/>
          <w:color w:val="3333FF"/>
          <w:lang w:val="en-IN"/>
        </w:rPr>
        <w:t>panel in the organoids row.</w:t>
      </w:r>
      <w:r>
        <w:rPr>
          <w:i/>
          <w:iCs/>
          <w:color w:val="3333FF"/>
          <w:lang w:val="en-IN"/>
        </w:rPr>
        <w:t xml:space="preserve"> </w:t>
      </w:r>
    </w:p>
    <w:p w14:paraId="1D23392D" w14:textId="77777777" w:rsidR="003A2507" w:rsidRDefault="003A2507" w:rsidP="003A2507">
      <w:pPr>
        <w:pStyle w:val="TemplateNarration"/>
        <w:numPr>
          <w:ilvl w:val="1"/>
          <w:numId w:val="3"/>
        </w:numPr>
        <w:rPr>
          <w:lang w:val="en-IN"/>
        </w:rPr>
      </w:pPr>
      <w:r w:rsidRPr="00135CF6">
        <w:rPr>
          <w:color w:val="7030A0"/>
          <w:lang w:val="en-IN"/>
        </w:rPr>
        <w:t xml:space="preserve">Organoid area increased between days 1 and 13 of culture </w:t>
      </w:r>
      <w:r w:rsidRPr="00135CF6">
        <w:rPr>
          <w:b/>
          <w:bCs/>
          <w:color w:val="7030A0"/>
          <w:lang w:val="en-IN"/>
        </w:rPr>
        <w:t>[1]</w:t>
      </w:r>
      <w:r w:rsidRPr="00135CF6">
        <w:rPr>
          <w:color w:val="7030A0"/>
          <w:lang w:val="en-IN"/>
        </w:rPr>
        <w:t xml:space="preserve">, with the most rapid growth between days 7 and 13 </w:t>
      </w:r>
      <w:r w:rsidRPr="00135CF6">
        <w:rPr>
          <w:b/>
          <w:bCs/>
          <w:color w:val="7030A0"/>
          <w:lang w:val="en-IN"/>
        </w:rPr>
        <w:t>[2]</w:t>
      </w:r>
      <w:r w:rsidRPr="00135CF6">
        <w:rPr>
          <w:color w:val="7030A0"/>
          <w:lang w:val="en-IN"/>
        </w:rPr>
        <w:t xml:space="preserve">. Organoid growth plateaued between days 13 and 21 </w:t>
      </w:r>
      <w:r w:rsidRPr="00135CF6">
        <w:rPr>
          <w:b/>
          <w:bCs/>
          <w:color w:val="7030A0"/>
          <w:lang w:val="en-IN"/>
        </w:rPr>
        <w:t>[3]</w:t>
      </w:r>
      <w:r w:rsidRPr="00135CF6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6B552685" w14:textId="77777777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8A. </w:t>
      </w:r>
      <w:r w:rsidRPr="00640D34">
        <w:rPr>
          <w:i/>
          <w:iCs/>
          <w:color w:val="3333FF"/>
          <w:lang w:val="en-IN"/>
        </w:rPr>
        <w:t>Video editor: Please highlight the panels D</w:t>
      </w:r>
      <w:proofErr w:type="gramStart"/>
      <w:r w:rsidRPr="00640D34">
        <w:rPr>
          <w:i/>
          <w:iCs/>
          <w:color w:val="3333FF"/>
          <w:lang w:val="en-IN"/>
        </w:rPr>
        <w:t>1,D</w:t>
      </w:r>
      <w:proofErr w:type="gramEnd"/>
      <w:r w:rsidRPr="00640D34">
        <w:rPr>
          <w:i/>
          <w:iCs/>
          <w:color w:val="3333FF"/>
          <w:lang w:val="en-IN"/>
        </w:rPr>
        <w:t>7, D13 panels sequentially.</w:t>
      </w:r>
    </w:p>
    <w:p w14:paraId="3CB3BED8" w14:textId="77777777" w:rsidR="003A2507" w:rsidRPr="00640D34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8B. </w:t>
      </w:r>
      <w:r w:rsidRPr="00640D34">
        <w:rPr>
          <w:i/>
          <w:iCs/>
          <w:color w:val="3333FF"/>
          <w:lang w:val="en-IN"/>
        </w:rPr>
        <w:t>Video editor: Please emphasize the rising line in the graph between Day 7 and Day 13.</w:t>
      </w:r>
    </w:p>
    <w:p w14:paraId="56AD2821" w14:textId="77777777" w:rsidR="003A2507" w:rsidRPr="00640D34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8B. </w:t>
      </w:r>
      <w:r w:rsidRPr="00640D34">
        <w:rPr>
          <w:i/>
          <w:iCs/>
          <w:color w:val="3333FF"/>
          <w:lang w:val="en-IN"/>
        </w:rPr>
        <w:t xml:space="preserve">Video editor: Please emphasize the </w:t>
      </w:r>
      <w:r>
        <w:rPr>
          <w:i/>
          <w:iCs/>
          <w:color w:val="3333FF"/>
          <w:lang w:val="en-IN"/>
        </w:rPr>
        <w:t>horizontal</w:t>
      </w:r>
      <w:r w:rsidRPr="00640D34">
        <w:rPr>
          <w:i/>
          <w:iCs/>
          <w:color w:val="3333FF"/>
          <w:lang w:val="en-IN"/>
        </w:rPr>
        <w:t xml:space="preserve"> line in the graph between Day </w:t>
      </w:r>
      <w:r>
        <w:rPr>
          <w:i/>
          <w:iCs/>
          <w:color w:val="3333FF"/>
          <w:lang w:val="en-IN"/>
        </w:rPr>
        <w:t>13</w:t>
      </w:r>
      <w:r w:rsidRPr="00640D34">
        <w:rPr>
          <w:i/>
          <w:iCs/>
          <w:color w:val="3333FF"/>
          <w:lang w:val="en-IN"/>
        </w:rPr>
        <w:t xml:space="preserve"> and Day </w:t>
      </w:r>
      <w:r>
        <w:rPr>
          <w:i/>
          <w:iCs/>
          <w:color w:val="3333FF"/>
          <w:lang w:val="en-IN"/>
        </w:rPr>
        <w:t>21</w:t>
      </w:r>
      <w:r w:rsidRPr="00640D34">
        <w:rPr>
          <w:i/>
          <w:iCs/>
          <w:color w:val="3333FF"/>
          <w:lang w:val="en-IN"/>
        </w:rPr>
        <w:t>.</w:t>
      </w:r>
    </w:p>
    <w:p w14:paraId="4BE954A7" w14:textId="720B8328" w:rsidR="003A2507" w:rsidRDefault="003A2507" w:rsidP="003A2507">
      <w:pPr>
        <w:pStyle w:val="TemplateNarration"/>
        <w:numPr>
          <w:ilvl w:val="1"/>
          <w:numId w:val="3"/>
        </w:numPr>
        <w:rPr>
          <w:lang w:val="en-IN"/>
        </w:rPr>
      </w:pPr>
      <w:proofErr w:type="spellStart"/>
      <w:r w:rsidRPr="006C62F9">
        <w:rPr>
          <w:color w:val="7030A0"/>
          <w:lang w:val="en-IN"/>
        </w:rPr>
        <w:t>Hematoxylin</w:t>
      </w:r>
      <w:proofErr w:type="spellEnd"/>
      <w:r w:rsidRPr="006C62F9">
        <w:rPr>
          <w:color w:val="7030A0"/>
          <w:lang w:val="en-IN"/>
        </w:rPr>
        <w:t xml:space="preserve"> and eosin, or H&amp;E</w:t>
      </w:r>
      <w:r>
        <w:rPr>
          <w:lang w:val="en-IN"/>
        </w:rPr>
        <w:t xml:space="preserve"> </w:t>
      </w:r>
      <w:r w:rsidRPr="00640D34">
        <w:rPr>
          <w:i/>
          <w:iCs/>
          <w:color w:val="EE0000"/>
          <w:lang w:val="en-IN"/>
        </w:rPr>
        <w:t>(H and E)</w:t>
      </w:r>
      <w:r w:rsidRPr="007431E9">
        <w:rPr>
          <w:lang w:val="en-IN"/>
        </w:rPr>
        <w:t xml:space="preserve"> </w:t>
      </w:r>
      <w:r w:rsidRPr="006C62F9">
        <w:rPr>
          <w:color w:val="7030A0"/>
          <w:lang w:val="en-IN"/>
        </w:rPr>
        <w:t xml:space="preserve">staining showed that organoids were solid structures after 1 and 3 weeks of culture </w:t>
      </w:r>
      <w:r w:rsidRPr="006C62F9">
        <w:rPr>
          <w:b/>
          <w:bCs/>
          <w:color w:val="7030A0"/>
          <w:lang w:val="en-IN"/>
        </w:rPr>
        <w:t>[1]</w:t>
      </w:r>
      <w:r w:rsidRPr="006C62F9">
        <w:rPr>
          <w:color w:val="7030A0"/>
          <w:lang w:val="en-IN"/>
        </w:rPr>
        <w:t xml:space="preserve">. The organoids contained very few cleaved caspase-3-positive apoptotic cells </w:t>
      </w:r>
      <w:r w:rsidRPr="006C62F9">
        <w:rPr>
          <w:b/>
          <w:bCs/>
          <w:color w:val="7030A0"/>
          <w:lang w:val="en-IN"/>
        </w:rPr>
        <w:t>[2]</w:t>
      </w:r>
      <w:r w:rsidRPr="006C62F9">
        <w:rPr>
          <w:color w:val="7030A0"/>
          <w:lang w:val="en-IN"/>
        </w:rPr>
        <w:t xml:space="preserve">. Additionally, </w:t>
      </w:r>
      <w:proofErr w:type="spellStart"/>
      <w:r w:rsidRPr="006C62F9">
        <w:rPr>
          <w:color w:val="7030A0"/>
          <w:lang w:val="en-IN"/>
        </w:rPr>
        <w:t>PicroSirius</w:t>
      </w:r>
      <w:proofErr w:type="spellEnd"/>
      <w:r w:rsidRPr="006C62F9">
        <w:rPr>
          <w:color w:val="7030A0"/>
          <w:lang w:val="en-IN"/>
        </w:rPr>
        <w:t xml:space="preserve"> Red staining of organoids </w:t>
      </w:r>
      <w:r w:rsidRPr="006C62F9">
        <w:rPr>
          <w:color w:val="7030A0"/>
          <w:lang w:val="en-IN"/>
        </w:rPr>
        <w:lastRenderedPageBreak/>
        <w:t xml:space="preserve">to examine extracellular matrix production showed </w:t>
      </w:r>
      <w:r w:rsidR="00DD600C">
        <w:rPr>
          <w:color w:val="7030A0"/>
          <w:lang w:val="en-IN"/>
        </w:rPr>
        <w:t xml:space="preserve">that organoids began to secrete a collagen matrix within 1 week of culture </w:t>
      </w:r>
      <w:r w:rsidR="00DD600C" w:rsidRPr="00DD600C">
        <w:rPr>
          <w:b/>
          <w:bCs/>
          <w:color w:val="7030A0"/>
          <w:lang w:val="en-IN"/>
        </w:rPr>
        <w:t>[3]</w:t>
      </w:r>
      <w:r w:rsidR="00DD600C">
        <w:rPr>
          <w:color w:val="7030A0"/>
          <w:lang w:val="en-IN"/>
        </w:rPr>
        <w:t xml:space="preserve"> and, by 3 weeks</w:t>
      </w:r>
      <w:r w:rsidRPr="006C62F9">
        <w:rPr>
          <w:color w:val="7030A0"/>
          <w:lang w:val="en-IN"/>
        </w:rPr>
        <w:t xml:space="preserve">, an abundant extracellular space with a fibrous collagen matrix was visible </w:t>
      </w:r>
      <w:r w:rsidRPr="006C62F9">
        <w:rPr>
          <w:b/>
          <w:bCs/>
          <w:color w:val="7030A0"/>
          <w:lang w:val="en-IN"/>
        </w:rPr>
        <w:t>[4]</w:t>
      </w:r>
      <w:r w:rsidRPr="006C62F9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1615C44" w14:textId="77777777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8C. </w:t>
      </w:r>
      <w:r w:rsidRPr="003A2507">
        <w:rPr>
          <w:i/>
          <w:iCs/>
          <w:color w:val="3333FF"/>
          <w:lang w:val="en-IN"/>
        </w:rPr>
        <w:t xml:space="preserve">Video editor: Please emphasize the dense </w:t>
      </w:r>
      <w:proofErr w:type="spellStart"/>
      <w:r w:rsidRPr="003A2507">
        <w:rPr>
          <w:i/>
          <w:iCs/>
          <w:color w:val="3333FF"/>
          <w:lang w:val="en-IN"/>
        </w:rPr>
        <w:t>coloring</w:t>
      </w:r>
      <w:proofErr w:type="spellEnd"/>
      <w:r w:rsidRPr="003A2507">
        <w:rPr>
          <w:i/>
          <w:iCs/>
          <w:color w:val="3333FF"/>
          <w:lang w:val="en-IN"/>
        </w:rPr>
        <w:t xml:space="preserve"> in H&amp;E column for Day 7and Day 21.</w:t>
      </w:r>
    </w:p>
    <w:p w14:paraId="1F1D6F20" w14:textId="77777777" w:rsidR="003A2507" w:rsidRPr="007431E9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Figure 8C. </w:t>
      </w:r>
      <w:r w:rsidRPr="003A2507">
        <w:rPr>
          <w:i/>
          <w:iCs/>
          <w:color w:val="3333FF"/>
          <w:lang w:val="en-IN"/>
        </w:rPr>
        <w:t>Video editor: Please highlight the brown spots in the CC3 column for Day 7and Day 21.</w:t>
      </w:r>
    </w:p>
    <w:p w14:paraId="5CBB9F30" w14:textId="6D83E129" w:rsid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7431E9">
        <w:rPr>
          <w:lang w:val="en-IN"/>
        </w:rPr>
        <w:t xml:space="preserve">LAB MEDIA: </w:t>
      </w:r>
      <w:r w:rsidR="006C0D0B">
        <w:rPr>
          <w:lang w:val="en-IN"/>
        </w:rPr>
        <w:t>PSR Results for filming</w:t>
      </w:r>
      <w:r w:rsidRPr="007431E9">
        <w:rPr>
          <w:lang w:val="en-IN"/>
        </w:rPr>
        <w:t xml:space="preserve">. </w:t>
      </w:r>
      <w:r w:rsidRPr="003A2507">
        <w:rPr>
          <w:i/>
          <w:iCs/>
          <w:color w:val="3333FF"/>
          <w:lang w:val="en-IN"/>
        </w:rPr>
        <w:t xml:space="preserve">Video editor: Highlight the </w:t>
      </w:r>
      <w:r w:rsidR="006C0D0B">
        <w:rPr>
          <w:i/>
          <w:iCs/>
          <w:color w:val="3333FF"/>
          <w:lang w:val="en-IN"/>
        </w:rPr>
        <w:t xml:space="preserve">dark red region annotated by </w:t>
      </w:r>
      <w:r w:rsidR="00B56641">
        <w:rPr>
          <w:i/>
          <w:iCs/>
          <w:color w:val="3333FF"/>
          <w:lang w:val="en-IN"/>
        </w:rPr>
        <w:t xml:space="preserve">the </w:t>
      </w:r>
      <w:r w:rsidR="006C0D0B">
        <w:rPr>
          <w:i/>
          <w:iCs/>
          <w:color w:val="3333FF"/>
          <w:lang w:val="en-IN"/>
        </w:rPr>
        <w:t xml:space="preserve">arrow in the PSR </w:t>
      </w:r>
      <w:r w:rsidRPr="003A2507">
        <w:rPr>
          <w:i/>
          <w:iCs/>
          <w:color w:val="3333FF"/>
          <w:lang w:val="en-IN"/>
        </w:rPr>
        <w:t xml:space="preserve">image </w:t>
      </w:r>
      <w:r w:rsidR="006C0D0B">
        <w:rPr>
          <w:i/>
          <w:iCs/>
          <w:color w:val="3333FF"/>
          <w:lang w:val="en-IN"/>
        </w:rPr>
        <w:t>in Day 7 row</w:t>
      </w:r>
    </w:p>
    <w:p w14:paraId="2A0085A3" w14:textId="7B800BB6" w:rsidR="00495959" w:rsidRPr="003A2507" w:rsidRDefault="003A2507" w:rsidP="003A2507">
      <w:pPr>
        <w:pStyle w:val="TemplateShot"/>
        <w:numPr>
          <w:ilvl w:val="2"/>
          <w:numId w:val="3"/>
        </w:numPr>
        <w:rPr>
          <w:lang w:val="en-IN"/>
        </w:rPr>
      </w:pPr>
      <w:r w:rsidRPr="003A2507">
        <w:rPr>
          <w:lang w:val="en-IN"/>
        </w:rPr>
        <w:t xml:space="preserve">LAB MEDIA: </w:t>
      </w:r>
      <w:r w:rsidR="00B56641">
        <w:rPr>
          <w:lang w:val="en-IN"/>
        </w:rPr>
        <w:t>PSR Results for filming</w:t>
      </w:r>
      <w:r w:rsidR="00B56641" w:rsidRPr="007431E9">
        <w:rPr>
          <w:lang w:val="en-IN"/>
        </w:rPr>
        <w:t xml:space="preserve">. </w:t>
      </w:r>
      <w:r w:rsidR="00B56641" w:rsidRPr="003A2507">
        <w:rPr>
          <w:i/>
          <w:iCs/>
          <w:color w:val="3333FF"/>
          <w:lang w:val="en-IN"/>
        </w:rPr>
        <w:t xml:space="preserve">Video editor: Highlight the </w:t>
      </w:r>
      <w:r w:rsidR="00B56641">
        <w:rPr>
          <w:i/>
          <w:iCs/>
          <w:color w:val="3333FF"/>
          <w:lang w:val="en-IN"/>
        </w:rPr>
        <w:t xml:space="preserve">bright red line annotated by the arrow in the PSR </w:t>
      </w:r>
      <w:r w:rsidR="00B56641" w:rsidRPr="003A2507">
        <w:rPr>
          <w:i/>
          <w:iCs/>
          <w:color w:val="3333FF"/>
          <w:lang w:val="en-IN"/>
        </w:rPr>
        <w:t xml:space="preserve">image </w:t>
      </w:r>
      <w:r w:rsidR="00B56641">
        <w:rPr>
          <w:i/>
          <w:iCs/>
          <w:color w:val="3333FF"/>
          <w:lang w:val="en-IN"/>
        </w:rPr>
        <w:t>in Day 21 row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254A2CA" w:rsidR="00AD3B41" w:rsidRPr="008B56E2" w:rsidRDefault="008B56E2" w:rsidP="00012B08">
      <w:pPr>
        <w:rPr>
          <w:rFonts w:eastAsia="Times New Roman" w:cstheme="minorHAnsi"/>
          <w:b/>
          <w:bCs/>
          <w:sz w:val="28"/>
          <w:szCs w:val="12"/>
        </w:rPr>
      </w:pPr>
      <w:r w:rsidRPr="008B56E2">
        <w:rPr>
          <w:rFonts w:eastAsia="Times New Roman" w:cstheme="minorHAnsi"/>
          <w:b/>
          <w:bCs/>
          <w:sz w:val="28"/>
          <w:szCs w:val="12"/>
        </w:rPr>
        <w:t>Pronunciation Guide:</w:t>
      </w:r>
    </w:p>
    <w:p w14:paraId="6F10025C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Somatic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8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https://www.merriam-webster.com/dictionary/somatic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soʊˈmætɪk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soh·MAT·ik</w:t>
      </w:r>
      <w:proofErr w:type="spellEnd"/>
    </w:p>
    <w:p w14:paraId="543766A1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Ovarian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9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https://www.merriam-webster.com/dictionary/ovarian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oʊˈveriən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oh·VAIR·ee·uhn</w:t>
      </w:r>
      <w:proofErr w:type="spellEnd"/>
    </w:p>
    <w:p w14:paraId="6C690062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Leibovitz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laɪbəvɪts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LYE·buh·vits</w:t>
      </w:r>
      <w:proofErr w:type="spellEnd"/>
    </w:p>
    <w:p w14:paraId="13409DE6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Penicillin-Streptomycin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0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https://www.merriam-webster.com/dictionary/penicillin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pɛnəˈsɪlɪn</w:t>
      </w:r>
      <w:proofErr w:type="spellEnd"/>
      <w:r w:rsidRPr="008B56E2">
        <w:rPr>
          <w:rFonts w:eastAsia="Times New Roman" w:cstheme="minorHAnsi"/>
          <w:szCs w:val="10"/>
          <w:lang w:val="en-IN"/>
        </w:rPr>
        <w:t>/;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strɛptəˈmaɪsɪn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pen·uh·SIL·in</w:t>
      </w:r>
      <w:proofErr w:type="spellEnd"/>
      <w:r w:rsidRPr="008B56E2">
        <w:rPr>
          <w:rFonts w:eastAsia="Times New Roman" w:cstheme="minorHAnsi"/>
          <w:szCs w:val="10"/>
          <w:lang w:val="en-IN"/>
        </w:rPr>
        <w:t xml:space="preserve">; </w:t>
      </w:r>
      <w:proofErr w:type="spellStart"/>
      <w:r w:rsidRPr="008B56E2">
        <w:rPr>
          <w:rFonts w:eastAsia="Times New Roman" w:cstheme="minorHAnsi"/>
          <w:szCs w:val="10"/>
          <w:lang w:val="en-IN"/>
        </w:rPr>
        <w:t>strep·tuh·MY·sin</w:t>
      </w:r>
      <w:proofErr w:type="spellEnd"/>
    </w:p>
    <w:p w14:paraId="30F6426B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Adipose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1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https://www.merriam-webster.com/dictionary/adipose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ædəˌpoʊs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AD·uh·pohs</w:t>
      </w:r>
      <w:proofErr w:type="spellEnd"/>
    </w:p>
    <w:p w14:paraId="725ECFBF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Oviduct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2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https://www.merriam-webster.com/dictionary/oviduct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oʊvəˌdʌkt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OH·vuh·dukt</w:t>
      </w:r>
      <w:proofErr w:type="spellEnd"/>
    </w:p>
    <w:p w14:paraId="3A54BA2A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Bursa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https://www.merriam-webster.com/dictionary/bursa</w:t>
        </w:r>
      </w:hyperlink>
      <w:r w:rsidRPr="008B56E2">
        <w:rPr>
          <w:rFonts w:eastAsia="Times New Roman" w:cstheme="minorHAnsi"/>
          <w:szCs w:val="10"/>
          <w:lang w:val="en-IN"/>
        </w:rPr>
        <w:br/>
      </w:r>
      <w:r w:rsidRPr="008B56E2">
        <w:rPr>
          <w:rFonts w:eastAsia="Times New Roman" w:cstheme="minorHAnsi"/>
          <w:szCs w:val="10"/>
          <w:lang w:val="en-IN"/>
        </w:rPr>
        <w:lastRenderedPageBreak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bɝːsə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BUR·suh</w:t>
      </w:r>
      <w:proofErr w:type="spellEnd"/>
    </w:p>
    <w:p w14:paraId="5F76A6C3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Dissecting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https://www.merriam-webster.com/dictionary/dissect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daɪˈsɛktɪŋ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dye·SEKT·ing</w:t>
      </w:r>
      <w:proofErr w:type="spellEnd"/>
    </w:p>
    <w:p w14:paraId="65E867F2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8B56E2">
        <w:rPr>
          <w:rFonts w:eastAsia="Times New Roman" w:cstheme="minorHAnsi"/>
          <w:b/>
          <w:bCs/>
          <w:szCs w:val="10"/>
          <w:lang w:val="en-IN"/>
        </w:rPr>
        <w:t>Microscissors</w:t>
      </w:r>
      <w:proofErr w:type="spellEnd"/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maɪkroʊˈsɪzərz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MY·kroh·SIZ·erz</w:t>
      </w:r>
      <w:proofErr w:type="spellEnd"/>
    </w:p>
    <w:p w14:paraId="1FE89857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Stroma-enriched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https://www.merriam-webster.com/dictionary/stroma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stroʊmə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STROH·muh</w:t>
      </w:r>
      <w:proofErr w:type="spellEnd"/>
    </w:p>
    <w:p w14:paraId="39290AE3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Equilibrated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https://www.merriam-webster.com/dictionary/equilibrate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iːkwəˈlaɪbreɪtɪd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ee·kwuh·LY·bray·tuhd</w:t>
      </w:r>
      <w:proofErr w:type="spellEnd"/>
    </w:p>
    <w:p w14:paraId="769372AA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αMEM (Alpha MEM)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ælfə</w:t>
      </w:r>
      <w:proofErr w:type="spellEnd"/>
      <w:r w:rsidRPr="008B56E2">
        <w:rPr>
          <w:rFonts w:eastAsia="Times New Roman" w:cstheme="minorHAnsi"/>
          <w:szCs w:val="10"/>
          <w:lang w:val="en-IN"/>
        </w:rPr>
        <w:t xml:space="preserve"> 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ɛm</w:t>
      </w:r>
      <w:proofErr w:type="spellEnd"/>
      <w:r w:rsidRPr="008B56E2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8B56E2">
        <w:rPr>
          <w:rFonts w:eastAsia="Times New Roman" w:cstheme="minorHAnsi"/>
          <w:szCs w:val="10"/>
          <w:lang w:val="en-IN"/>
        </w:rPr>
        <w:t>i</w:t>
      </w:r>
      <w:proofErr w:type="spellEnd"/>
      <w:r w:rsidRPr="008B56E2">
        <w:rPr>
          <w:rFonts w:eastAsia="Times New Roman" w:cstheme="minorHAnsi"/>
          <w:szCs w:val="10"/>
          <w:lang w:val="en-IN"/>
        </w:rPr>
        <w:t>ː 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ɛm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AL·fuh</w:t>
      </w:r>
      <w:proofErr w:type="spellEnd"/>
      <w:r w:rsidRPr="008B56E2">
        <w:rPr>
          <w:rFonts w:eastAsia="Times New Roman" w:cstheme="minorHAnsi"/>
          <w:szCs w:val="10"/>
          <w:lang w:val="en-IN"/>
        </w:rPr>
        <w:t xml:space="preserve"> EM EE EM</w:t>
      </w:r>
    </w:p>
    <w:p w14:paraId="11A2D98C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Collagenase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kəˈlædʒənˌeɪs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kuh·LAJ·uh·nays</w:t>
      </w:r>
      <w:proofErr w:type="spellEnd"/>
    </w:p>
    <w:p w14:paraId="2F809804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DNase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diːɛnˈeɪs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DEE·EN·ace</w:t>
      </w:r>
      <w:proofErr w:type="spellEnd"/>
    </w:p>
    <w:p w14:paraId="7354A838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Triturate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https://www.merriam-webster.com/dictionary/triturate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trɪtʃəˌreɪt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TRICH·uh·rayt</w:t>
      </w:r>
      <w:proofErr w:type="spellEnd"/>
    </w:p>
    <w:p w14:paraId="11C65339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Dissociated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https://www.merriam-webster.com/dictionary/dissociate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dɪˈsoʊʃiˌeɪtɪd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dih·SOH·shee·ay·tuhd</w:t>
      </w:r>
      <w:proofErr w:type="spellEnd"/>
    </w:p>
    <w:p w14:paraId="00737453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Incubate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https://www.merriam-webster.com/dictionary/incubate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ɪŋkjəˌbeɪt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ING·kyuh·bayt</w:t>
      </w:r>
      <w:proofErr w:type="spellEnd"/>
    </w:p>
    <w:p w14:paraId="6842339F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lastRenderedPageBreak/>
        <w:t>Preequilibrated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priːɪˈkwɪləˌbreɪtɪd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pree·ee·KWIL·uh·bray·tuhd</w:t>
      </w:r>
      <w:proofErr w:type="spellEnd"/>
    </w:p>
    <w:p w14:paraId="4EC33FB1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8B56E2">
        <w:rPr>
          <w:rFonts w:eastAsia="Times New Roman" w:cstheme="minorHAnsi"/>
          <w:b/>
          <w:bCs/>
          <w:szCs w:val="10"/>
          <w:lang w:val="en-IN"/>
        </w:rPr>
        <w:t>Micrometer</w:t>
      </w:r>
      <w:proofErr w:type="spellEnd"/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https://www.merriam-webster.com/dictionary/micrometer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maɪˈkrɑːmətər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my·KROM·uh·ter</w:t>
      </w:r>
      <w:proofErr w:type="spellEnd"/>
    </w:p>
    <w:p w14:paraId="336F41F1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Conical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https://www.merriam-webster.com/dictionary/conical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kɑːnɪkəl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KON·ih·kuhl</w:t>
      </w:r>
      <w:proofErr w:type="spellEnd"/>
    </w:p>
    <w:p w14:paraId="4E418FD2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Centrifuge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https://www.merriam-webster.com/dictionary/centrifuge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sɛntrəˌfjuːdʒ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SEN·truh·fyooj</w:t>
      </w:r>
      <w:proofErr w:type="spellEnd"/>
    </w:p>
    <w:p w14:paraId="443739E4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Supernatant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https://www.merriam-webster.com/dictionary/supernatant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suːpərˈneɪtənt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SOO·per·NAY·tuhnt</w:t>
      </w:r>
      <w:proofErr w:type="spellEnd"/>
    </w:p>
    <w:p w14:paraId="15B4A810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Resuspending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https://www.merriam-webster.com/dictionary/resuspend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riːsəˈspɛndɪŋ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ree·suh·SPEND·ing</w:t>
      </w:r>
      <w:proofErr w:type="spellEnd"/>
    </w:p>
    <w:p w14:paraId="4EA0252F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RPMI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ɑːr</w:t>
      </w:r>
      <w:proofErr w:type="spellEnd"/>
      <w:r w:rsidRPr="008B56E2">
        <w:rPr>
          <w:rFonts w:eastAsia="Times New Roman" w:cstheme="minorHAnsi"/>
          <w:szCs w:val="10"/>
          <w:lang w:val="en-IN"/>
        </w:rPr>
        <w:t xml:space="preserve"> piː </w:t>
      </w:r>
      <w:proofErr w:type="spellStart"/>
      <w:r w:rsidRPr="008B56E2">
        <w:rPr>
          <w:rFonts w:eastAsia="Times New Roman" w:cstheme="minorHAnsi"/>
          <w:szCs w:val="10"/>
          <w:lang w:val="en-IN"/>
        </w:rPr>
        <w:t>ɛm</w:t>
      </w:r>
      <w:proofErr w:type="spellEnd"/>
      <w:r w:rsidRPr="008B56E2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aɪ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>Phonetic Spelling: AR PEE EM EYE</w:t>
      </w:r>
    </w:p>
    <w:p w14:paraId="70BF5ED4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HEPES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hɛpɛs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HEP·ess</w:t>
      </w:r>
      <w:proofErr w:type="spellEnd"/>
    </w:p>
    <w:p w14:paraId="78A5D449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L-Glutamine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https://www.merriam-webster.com/dictionary/glutamine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ɡluːtəˌmiːn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GLOO·tuh·meen</w:t>
      </w:r>
      <w:proofErr w:type="spellEnd"/>
    </w:p>
    <w:p w14:paraId="0CCDFCAB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Trypan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https://www.merriam-webster.com/medical/trypan%20blue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traɪpæn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TRY·pan</w:t>
      </w:r>
      <w:proofErr w:type="spellEnd"/>
    </w:p>
    <w:p w14:paraId="5562E13F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8B56E2">
        <w:rPr>
          <w:rFonts w:eastAsia="Times New Roman" w:cstheme="minorHAnsi"/>
          <w:b/>
          <w:bCs/>
          <w:szCs w:val="10"/>
          <w:lang w:val="en-IN"/>
        </w:rPr>
        <w:t>Hemocytometer</w:t>
      </w:r>
      <w:proofErr w:type="spellEnd"/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https://www.merriam-webster.com/medical/hemocytometer</w:t>
        </w:r>
      </w:hyperlink>
      <w:r w:rsidRPr="008B56E2">
        <w:rPr>
          <w:rFonts w:eastAsia="Times New Roman" w:cstheme="minorHAnsi"/>
          <w:szCs w:val="10"/>
          <w:lang w:val="en-IN"/>
        </w:rPr>
        <w:br/>
      </w:r>
      <w:r w:rsidRPr="008B56E2">
        <w:rPr>
          <w:rFonts w:eastAsia="Times New Roman" w:cstheme="minorHAnsi"/>
          <w:szCs w:val="10"/>
          <w:lang w:val="en-IN"/>
        </w:rPr>
        <w:lastRenderedPageBreak/>
        <w:t>IPA: /ˌ</w:t>
      </w:r>
      <w:proofErr w:type="spellStart"/>
      <w:r w:rsidRPr="008B56E2">
        <w:rPr>
          <w:rFonts w:eastAsia="Times New Roman" w:cstheme="minorHAnsi"/>
          <w:szCs w:val="10"/>
          <w:lang w:val="en-IN"/>
        </w:rPr>
        <w:t>hiːməsaɪˈtɑːmətər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HEE·moh·sy·TOM·uh·ter</w:t>
      </w:r>
      <w:proofErr w:type="spellEnd"/>
    </w:p>
    <w:p w14:paraId="4D67FF69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Organoids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https://www.merriam-webster.com/medical/organoid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ɔːrɡəˌnɔɪd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OR·guh·noyd</w:t>
      </w:r>
      <w:proofErr w:type="spellEnd"/>
    </w:p>
    <w:p w14:paraId="29BE2A99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Graefe</w:t>
      </w:r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ɡreɪfə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GRAY·fuh</w:t>
      </w:r>
      <w:proofErr w:type="spellEnd"/>
    </w:p>
    <w:p w14:paraId="7F75060C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Agarose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https://www.merriam-webster.com/medical/agarose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æɡəˌroʊs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AG·uh·rohs</w:t>
      </w:r>
      <w:proofErr w:type="spellEnd"/>
    </w:p>
    <w:p w14:paraId="4775EBBA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8B56E2">
        <w:rPr>
          <w:rFonts w:eastAsia="Times New Roman" w:cstheme="minorHAnsi"/>
          <w:b/>
          <w:bCs/>
          <w:szCs w:val="10"/>
          <w:lang w:val="en-IN"/>
        </w:rPr>
        <w:t>Micromolds</w:t>
      </w:r>
      <w:proofErr w:type="spellEnd"/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maɪkroʊˌmoʊldz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MY·kroh·mohldz</w:t>
      </w:r>
      <w:proofErr w:type="spellEnd"/>
    </w:p>
    <w:p w14:paraId="11E111AB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Magnesium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https://www.merriam-webster.com/dictionary/magnesium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mæɡˈniːziəm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mag·NEE·zee·uhm</w:t>
      </w:r>
      <w:proofErr w:type="spellEnd"/>
    </w:p>
    <w:p w14:paraId="026F9176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Trypsin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https://www.merriam-webster.com/medical/trypsin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trɪpsɪn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TRIP·sin</w:t>
      </w:r>
      <w:proofErr w:type="spellEnd"/>
    </w:p>
    <w:p w14:paraId="0D2C0229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Neutralize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https://www.merriam-webster.com/dictionary/neutralize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nuːtrələˌzaɪz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NOO·truh·luh·zyz</w:t>
      </w:r>
      <w:proofErr w:type="spellEnd"/>
    </w:p>
    <w:p w14:paraId="6C5B8B67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8B56E2">
        <w:rPr>
          <w:rFonts w:eastAsia="Times New Roman" w:cstheme="minorHAnsi"/>
          <w:b/>
          <w:bCs/>
          <w:szCs w:val="10"/>
          <w:lang w:val="en-IN"/>
        </w:rPr>
        <w:t>Micromold</w:t>
      </w:r>
      <w:proofErr w:type="spellEnd"/>
      <w:r w:rsidRPr="008B56E2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8B56E2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8B56E2">
        <w:rPr>
          <w:rFonts w:eastAsia="Times New Roman" w:cstheme="minorHAnsi"/>
          <w:szCs w:val="10"/>
          <w:lang w:val="en-IN"/>
        </w:rPr>
        <w:t>maɪkroʊˌmoʊld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MY·kroh·mohld</w:t>
      </w:r>
      <w:proofErr w:type="spellEnd"/>
    </w:p>
    <w:p w14:paraId="0EFFDB35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Histology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https://www.merriam-webster.com/dictionary/histology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hɪˈstɑːlədʒi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hiss·TOL·uh·jee</w:t>
      </w:r>
      <w:proofErr w:type="spellEnd"/>
    </w:p>
    <w:p w14:paraId="08894112" w14:textId="77777777" w:rsidR="008B56E2" w:rsidRPr="008B56E2" w:rsidRDefault="008B56E2" w:rsidP="008B56E2">
      <w:pPr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8B56E2">
        <w:rPr>
          <w:rFonts w:eastAsia="Times New Roman" w:cstheme="minorHAnsi"/>
          <w:b/>
          <w:bCs/>
          <w:szCs w:val="10"/>
          <w:lang w:val="en-IN"/>
        </w:rPr>
        <w:t>Molecular</w:t>
      </w:r>
      <w:r w:rsidRPr="008B56E2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8B56E2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https://www.merriam-webster.com/dictionary/molecular</w:t>
        </w:r>
      </w:hyperlink>
      <w:r w:rsidRPr="008B56E2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8B56E2">
        <w:rPr>
          <w:rFonts w:eastAsia="Times New Roman" w:cstheme="minorHAnsi"/>
          <w:szCs w:val="10"/>
          <w:lang w:val="en-IN"/>
        </w:rPr>
        <w:t>məˈlɛkjələr</w:t>
      </w:r>
      <w:proofErr w:type="spellEnd"/>
      <w:r w:rsidRPr="008B56E2">
        <w:rPr>
          <w:rFonts w:eastAsia="Times New Roman" w:cstheme="minorHAnsi"/>
          <w:szCs w:val="10"/>
          <w:lang w:val="en-IN"/>
        </w:rPr>
        <w:t>/</w:t>
      </w:r>
      <w:r w:rsidRPr="008B56E2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8B56E2">
        <w:rPr>
          <w:rFonts w:eastAsia="Times New Roman" w:cstheme="minorHAnsi"/>
          <w:szCs w:val="10"/>
          <w:lang w:val="en-IN"/>
        </w:rPr>
        <w:t>muh·LEK·yuh·ler</w:t>
      </w:r>
      <w:proofErr w:type="spellEnd"/>
    </w:p>
    <w:p w14:paraId="01F048CC" w14:textId="77777777" w:rsidR="008B56E2" w:rsidRPr="008B56E2" w:rsidRDefault="008B56E2" w:rsidP="00012B08">
      <w:pPr>
        <w:rPr>
          <w:rFonts w:eastAsia="Times New Roman" w:cstheme="minorHAnsi"/>
          <w:szCs w:val="10"/>
        </w:rPr>
      </w:pPr>
    </w:p>
    <w:sectPr w:rsidR="008B56E2" w:rsidRPr="008B56E2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3CFA1" w14:textId="77777777" w:rsidR="001A3C5C" w:rsidRDefault="001A3C5C">
      <w:r>
        <w:separator/>
      </w:r>
    </w:p>
    <w:p w14:paraId="25315C63" w14:textId="77777777" w:rsidR="001A3C5C" w:rsidRDefault="001A3C5C"/>
  </w:endnote>
  <w:endnote w:type="continuationSeparator" w:id="0">
    <w:p w14:paraId="55C26376" w14:textId="77777777" w:rsidR="001A3C5C" w:rsidRDefault="001A3C5C">
      <w:r>
        <w:continuationSeparator/>
      </w:r>
    </w:p>
    <w:p w14:paraId="1D6E7A04" w14:textId="77777777" w:rsidR="001A3C5C" w:rsidRDefault="001A3C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79BEB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66A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756C5">
      <w:rPr>
        <w:rFonts w:cstheme="minorHAnsi"/>
      </w:rPr>
      <w:t xml:space="preserve">June 08, </w:t>
    </w:r>
    <w:proofErr w:type="gramStart"/>
    <w:r w:rsidR="00C756C5">
      <w:rPr>
        <w:rFonts w:cstheme="minorHAnsi"/>
      </w:rPr>
      <w:t>2026</w:t>
    </w:r>
    <w:proofErr w:type="gramEnd"/>
    <w:r w:rsidR="00C756C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6311F" w14:textId="77777777" w:rsidR="001A3C5C" w:rsidRDefault="001A3C5C">
      <w:r>
        <w:separator/>
      </w:r>
    </w:p>
    <w:p w14:paraId="76975730" w14:textId="77777777" w:rsidR="001A3C5C" w:rsidRDefault="001A3C5C"/>
  </w:footnote>
  <w:footnote w:type="continuationSeparator" w:id="0">
    <w:p w14:paraId="2FE9B742" w14:textId="77777777" w:rsidR="001A3C5C" w:rsidRDefault="001A3C5C">
      <w:r>
        <w:continuationSeparator/>
      </w:r>
    </w:p>
    <w:p w14:paraId="342825DC" w14:textId="77777777" w:rsidR="001A3C5C" w:rsidRDefault="001A3C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0B23E2" w:rsidR="00336C61" w:rsidRPr="006D3AC7" w:rsidRDefault="00336C61" w:rsidP="00C756C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C756C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2C31CB"/>
    <w:multiLevelType w:val="multilevel"/>
    <w:tmpl w:val="DD70D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896626532">
    <w:abstractNumId w:val="18"/>
  </w:num>
  <w:num w:numId="47" w16cid:durableId="1963032207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522"/>
    <w:rsid w:val="00030187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5384"/>
    <w:rsid w:val="00083792"/>
    <w:rsid w:val="00085F90"/>
    <w:rsid w:val="0008613B"/>
    <w:rsid w:val="00090BAC"/>
    <w:rsid w:val="0009624C"/>
    <w:rsid w:val="000A2498"/>
    <w:rsid w:val="000A550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3C5C"/>
    <w:rsid w:val="001B2B18"/>
    <w:rsid w:val="001B3024"/>
    <w:rsid w:val="001B5C46"/>
    <w:rsid w:val="001C3C85"/>
    <w:rsid w:val="001C5DB5"/>
    <w:rsid w:val="001C7BBC"/>
    <w:rsid w:val="001D621E"/>
    <w:rsid w:val="001D66A5"/>
    <w:rsid w:val="001D6A17"/>
    <w:rsid w:val="001D705B"/>
    <w:rsid w:val="001E2225"/>
    <w:rsid w:val="001E230F"/>
    <w:rsid w:val="001E52A3"/>
    <w:rsid w:val="001F05A7"/>
    <w:rsid w:val="001F0890"/>
    <w:rsid w:val="001F296B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6C6"/>
    <w:rsid w:val="00292508"/>
    <w:rsid w:val="002929B8"/>
    <w:rsid w:val="00294464"/>
    <w:rsid w:val="002A303E"/>
    <w:rsid w:val="002A6FCF"/>
    <w:rsid w:val="002A7F8B"/>
    <w:rsid w:val="002B009A"/>
    <w:rsid w:val="002B0212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01AA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DC3"/>
    <w:rsid w:val="003427B1"/>
    <w:rsid w:val="00342D7B"/>
    <w:rsid w:val="0034684D"/>
    <w:rsid w:val="00347FE0"/>
    <w:rsid w:val="003504EC"/>
    <w:rsid w:val="0035056F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507"/>
    <w:rsid w:val="003A49C2"/>
    <w:rsid w:val="003B00BE"/>
    <w:rsid w:val="003B3E2A"/>
    <w:rsid w:val="003B5E26"/>
    <w:rsid w:val="003B6926"/>
    <w:rsid w:val="003C0EC1"/>
    <w:rsid w:val="003C1044"/>
    <w:rsid w:val="003C27D7"/>
    <w:rsid w:val="003C2AEF"/>
    <w:rsid w:val="003C32EC"/>
    <w:rsid w:val="003D0847"/>
    <w:rsid w:val="003D0FD6"/>
    <w:rsid w:val="003D3080"/>
    <w:rsid w:val="003D40E8"/>
    <w:rsid w:val="003E2BC9"/>
    <w:rsid w:val="003E6ACE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A98"/>
    <w:rsid w:val="00491B01"/>
    <w:rsid w:val="00493A57"/>
    <w:rsid w:val="00495959"/>
    <w:rsid w:val="004A72BD"/>
    <w:rsid w:val="004B6EF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2FAF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992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7361"/>
    <w:rsid w:val="006104BB"/>
    <w:rsid w:val="006137EC"/>
    <w:rsid w:val="00620F45"/>
    <w:rsid w:val="00622BE8"/>
    <w:rsid w:val="006233A3"/>
    <w:rsid w:val="00623906"/>
    <w:rsid w:val="00626666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B6F"/>
    <w:rsid w:val="00665FDA"/>
    <w:rsid w:val="0067274F"/>
    <w:rsid w:val="006801B1"/>
    <w:rsid w:val="00680D2C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D0B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5E0E"/>
    <w:rsid w:val="00724E3B"/>
    <w:rsid w:val="00730D4A"/>
    <w:rsid w:val="00731E5D"/>
    <w:rsid w:val="00736CF8"/>
    <w:rsid w:val="00740CFB"/>
    <w:rsid w:val="00742B75"/>
    <w:rsid w:val="007458C6"/>
    <w:rsid w:val="00745D4B"/>
    <w:rsid w:val="00746865"/>
    <w:rsid w:val="007474E4"/>
    <w:rsid w:val="007548F3"/>
    <w:rsid w:val="007574EC"/>
    <w:rsid w:val="007666A2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56E2"/>
    <w:rsid w:val="008C5789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4E81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17B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BC6"/>
    <w:rsid w:val="009B2183"/>
    <w:rsid w:val="009B3807"/>
    <w:rsid w:val="009B4EE3"/>
    <w:rsid w:val="009B671E"/>
    <w:rsid w:val="009C041E"/>
    <w:rsid w:val="009C2062"/>
    <w:rsid w:val="009C511A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98F"/>
    <w:rsid w:val="00A20DA8"/>
    <w:rsid w:val="00A218EC"/>
    <w:rsid w:val="00A310D7"/>
    <w:rsid w:val="00A3138F"/>
    <w:rsid w:val="00A319BE"/>
    <w:rsid w:val="00A31F9A"/>
    <w:rsid w:val="00A32410"/>
    <w:rsid w:val="00A40760"/>
    <w:rsid w:val="00A40DAD"/>
    <w:rsid w:val="00A4233A"/>
    <w:rsid w:val="00A44EFB"/>
    <w:rsid w:val="00A50DAE"/>
    <w:rsid w:val="00A51444"/>
    <w:rsid w:val="00A5213D"/>
    <w:rsid w:val="00A5222C"/>
    <w:rsid w:val="00A575BE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91D"/>
    <w:rsid w:val="00AD5A94"/>
    <w:rsid w:val="00AE11E8"/>
    <w:rsid w:val="00AE1776"/>
    <w:rsid w:val="00AE2480"/>
    <w:rsid w:val="00AE7BD6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2A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641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6EC9"/>
    <w:rsid w:val="00BC7E90"/>
    <w:rsid w:val="00BD4346"/>
    <w:rsid w:val="00BD7732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08DA"/>
    <w:rsid w:val="00C12062"/>
    <w:rsid w:val="00C15A69"/>
    <w:rsid w:val="00C2620F"/>
    <w:rsid w:val="00C34F4C"/>
    <w:rsid w:val="00C35879"/>
    <w:rsid w:val="00C428F1"/>
    <w:rsid w:val="00C50118"/>
    <w:rsid w:val="00C52474"/>
    <w:rsid w:val="00C55456"/>
    <w:rsid w:val="00C602B2"/>
    <w:rsid w:val="00C66C56"/>
    <w:rsid w:val="00C70C90"/>
    <w:rsid w:val="00C7374B"/>
    <w:rsid w:val="00C756C5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C1F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F8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121"/>
    <w:rsid w:val="00D531BE"/>
    <w:rsid w:val="00D53725"/>
    <w:rsid w:val="00D55687"/>
    <w:rsid w:val="00D630A2"/>
    <w:rsid w:val="00D6314B"/>
    <w:rsid w:val="00D654B4"/>
    <w:rsid w:val="00D662C7"/>
    <w:rsid w:val="00D712A3"/>
    <w:rsid w:val="00D721A7"/>
    <w:rsid w:val="00D75084"/>
    <w:rsid w:val="00D75193"/>
    <w:rsid w:val="00D7547B"/>
    <w:rsid w:val="00D80DEB"/>
    <w:rsid w:val="00D851E9"/>
    <w:rsid w:val="00D87F73"/>
    <w:rsid w:val="00D914F9"/>
    <w:rsid w:val="00D94887"/>
    <w:rsid w:val="00D95C4C"/>
    <w:rsid w:val="00DA117F"/>
    <w:rsid w:val="00DA17FB"/>
    <w:rsid w:val="00DA5627"/>
    <w:rsid w:val="00DB0265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091"/>
    <w:rsid w:val="00DD600C"/>
    <w:rsid w:val="00DE0E89"/>
    <w:rsid w:val="00DE2554"/>
    <w:rsid w:val="00DE2882"/>
    <w:rsid w:val="00DE46DB"/>
    <w:rsid w:val="00DE5261"/>
    <w:rsid w:val="00DE66F3"/>
    <w:rsid w:val="00DF0865"/>
    <w:rsid w:val="00DF1693"/>
    <w:rsid w:val="00DF307B"/>
    <w:rsid w:val="00DF4C61"/>
    <w:rsid w:val="00DF6EE3"/>
    <w:rsid w:val="00E04EFB"/>
    <w:rsid w:val="00E0726A"/>
    <w:rsid w:val="00E072C2"/>
    <w:rsid w:val="00E24673"/>
    <w:rsid w:val="00E24898"/>
    <w:rsid w:val="00E27EF5"/>
    <w:rsid w:val="00E33CE7"/>
    <w:rsid w:val="00E3524C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C1C"/>
    <w:rsid w:val="00EA15F6"/>
    <w:rsid w:val="00EA20E5"/>
    <w:rsid w:val="00EA2756"/>
    <w:rsid w:val="00EA341C"/>
    <w:rsid w:val="00EA4B94"/>
    <w:rsid w:val="00EA60D4"/>
    <w:rsid w:val="00EA66FF"/>
    <w:rsid w:val="00EB440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267"/>
    <w:rsid w:val="00F4223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6AB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A63"/>
    <w:rsid w:val="00FE059A"/>
    <w:rsid w:val="00FE16C2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B440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B440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B440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B440A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EB440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EB440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EB440A"/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A250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bursa" TargetMode="External"/><Relationship Id="rId18" Type="http://schemas.openxmlformats.org/officeDocument/2006/relationships/hyperlink" Target="https://www.merriam-webster.com/dictionary/dissociate" TargetMode="External"/><Relationship Id="rId26" Type="http://schemas.openxmlformats.org/officeDocument/2006/relationships/hyperlink" Target="https://www.merriam-webster.com/medical/trypan%20blue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conical" TargetMode="External"/><Relationship Id="rId34" Type="http://schemas.openxmlformats.org/officeDocument/2006/relationships/hyperlink" Target="https://www.merriam-webster.com/dictionary/molecular" TargetMode="External"/><Relationship Id="rId7" Type="http://schemas.openxmlformats.org/officeDocument/2006/relationships/hyperlink" Target="https://review.jove.com/account/file-uploader?src=21655353" TargetMode="External"/><Relationship Id="rId12" Type="http://schemas.openxmlformats.org/officeDocument/2006/relationships/hyperlink" Target="https://www.merriam-webster.com/dictionary/oviduct" TargetMode="External"/><Relationship Id="rId17" Type="http://schemas.openxmlformats.org/officeDocument/2006/relationships/hyperlink" Target="https://www.merriam-webster.com/dictionary/triturate" TargetMode="External"/><Relationship Id="rId25" Type="http://schemas.openxmlformats.org/officeDocument/2006/relationships/hyperlink" Target="https://www.merriam-webster.com/dictionary/glutamine" TargetMode="External"/><Relationship Id="rId33" Type="http://schemas.openxmlformats.org/officeDocument/2006/relationships/hyperlink" Target="https://www.merriam-webster.com/dictionary/histology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equilibrate" TargetMode="External"/><Relationship Id="rId20" Type="http://schemas.openxmlformats.org/officeDocument/2006/relationships/hyperlink" Target="https://www.merriam-webster.com/dictionary/micrometer" TargetMode="External"/><Relationship Id="rId29" Type="http://schemas.openxmlformats.org/officeDocument/2006/relationships/hyperlink" Target="https://www.merriam-webster.com/medical/agaros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dipose" TargetMode="External"/><Relationship Id="rId24" Type="http://schemas.openxmlformats.org/officeDocument/2006/relationships/hyperlink" Target="https://www.merriam-webster.com/dictionary/resuspend" TargetMode="External"/><Relationship Id="rId32" Type="http://schemas.openxmlformats.org/officeDocument/2006/relationships/hyperlink" Target="https://www.merriam-webster.com/dictionary/neutralize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troma" TargetMode="External"/><Relationship Id="rId23" Type="http://schemas.openxmlformats.org/officeDocument/2006/relationships/hyperlink" Target="https://www.merriam-webster.com/dictionary/supernatant" TargetMode="External"/><Relationship Id="rId28" Type="http://schemas.openxmlformats.org/officeDocument/2006/relationships/hyperlink" Target="https://www.merriam-webster.com/medical/organoid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penicillin" TargetMode="External"/><Relationship Id="rId19" Type="http://schemas.openxmlformats.org/officeDocument/2006/relationships/hyperlink" Target="https://www.merriam-webster.com/dictionary/incubate" TargetMode="External"/><Relationship Id="rId31" Type="http://schemas.openxmlformats.org/officeDocument/2006/relationships/hyperlink" Target="https://www.merriam-webster.com/medical/tryps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ovarian" TargetMode="External"/><Relationship Id="rId14" Type="http://schemas.openxmlformats.org/officeDocument/2006/relationships/hyperlink" Target="https://www.merriam-webster.com/dictionary/dissect" TargetMode="External"/><Relationship Id="rId22" Type="http://schemas.openxmlformats.org/officeDocument/2006/relationships/hyperlink" Target="https://www.merriam-webster.com/dictionary/centrifuge" TargetMode="External"/><Relationship Id="rId27" Type="http://schemas.openxmlformats.org/officeDocument/2006/relationships/hyperlink" Target="https://www.merriam-webster.com/medical/hemocytometer" TargetMode="External"/><Relationship Id="rId30" Type="http://schemas.openxmlformats.org/officeDocument/2006/relationships/hyperlink" Target="https://www.merriam-webster.com/dictionary/magnesium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merriam-webster.com/dictionary/somatic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3504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23432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2026-07-06T19:37:00Z</dcterms:created>
  <dcterms:modified xsi:type="dcterms:W3CDTF">2026-07-06T19:37:00Z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