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73006" w14:textId="736B636C" w:rsidR="004E0C5A" w:rsidRDefault="004E0C5A" w:rsidP="7800041B">
      <w:pPr>
        <w:outlineLvl w:val="0"/>
        <w:rPr>
          <w:rFonts w:ascii="Calibri" w:eastAsia="Calibri" w:hAnsi="Calibri" w:cs="Calibri"/>
        </w:rPr>
      </w:pPr>
      <w:r w:rsidRPr="7800041B">
        <w:rPr>
          <w:rFonts w:eastAsia="Times New Roman" w:cstheme="minorBidi"/>
          <w:b/>
          <w:bCs/>
        </w:rPr>
        <w:t>Submission ID #:</w:t>
      </w:r>
      <w:r w:rsidR="0BB4DEEC" w:rsidRPr="7800041B">
        <w:rPr>
          <w:rFonts w:ascii="Arial" w:eastAsia="Arial" w:hAnsi="Arial" w:cs="Arial"/>
          <w:b/>
          <w:bCs/>
          <w:sz w:val="20"/>
          <w:szCs w:val="20"/>
        </w:rPr>
        <w:t xml:space="preserve"> 71000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4ECED1A7" w:rsidR="004E0C5A" w:rsidRPr="00B07A3B" w:rsidRDefault="004E0C5A" w:rsidP="7800041B">
      <w:pPr>
        <w:outlineLvl w:val="0"/>
        <w:rPr>
          <w:rFonts w:eastAsia="Times New Roman" w:cstheme="minorBidi"/>
          <w:b/>
          <w:bCs/>
        </w:rPr>
      </w:pPr>
      <w:r w:rsidRPr="7800041B">
        <w:rPr>
          <w:rFonts w:eastAsia="Times New Roman" w:cstheme="minorBidi"/>
          <w:b/>
          <w:bCs/>
        </w:rPr>
        <w:t>Project Page Link:</w:t>
      </w:r>
      <w:r w:rsidR="00F60C18" w:rsidRPr="7800041B">
        <w:rPr>
          <w:rFonts w:eastAsia="Times New Roman" w:cstheme="minorBidi"/>
          <w:b/>
          <w:bCs/>
        </w:rPr>
        <w:t xml:space="preserve"> </w:t>
      </w:r>
      <w:hyperlink r:id="rId7">
        <w:r w:rsidR="268DAC81" w:rsidRPr="7800041B">
          <w:rPr>
            <w:rStyle w:val="Hyperlink"/>
            <w:rFonts w:eastAsia="Times New Roman" w:cstheme="minorBidi"/>
            <w:b/>
            <w:bCs/>
          </w:rPr>
          <w:t>https://review.jove.com/files_upload.php?src=21655048</w:t>
        </w:r>
      </w:hyperlink>
      <w:r w:rsidR="268DAC81" w:rsidRPr="7800041B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9B3373D" w:rsidR="004E0C5A" w:rsidRPr="00B07A3B" w:rsidRDefault="353C23F5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662DD138">
        <w:rPr>
          <w:rFonts w:eastAsia="Times New Roman" w:cstheme="minorBidi"/>
          <w:b/>
          <w:bCs/>
          <w:sz w:val="32"/>
          <w:szCs w:val="32"/>
        </w:rPr>
        <w:t>Title:</w:t>
      </w:r>
      <w:r w:rsidRPr="662DD138">
        <w:rPr>
          <w:rFonts w:eastAsia="Times New Roman" w:cstheme="minorBidi"/>
          <w:b/>
          <w:bCs/>
        </w:rPr>
        <w:t xml:space="preserve"> </w:t>
      </w:r>
      <w:r w:rsidR="50A03A4E" w:rsidRPr="662DD138">
        <w:rPr>
          <w:rFonts w:eastAsia="Times New Roman" w:cstheme="minorBidi"/>
          <w:b/>
          <w:bCs/>
          <w:sz w:val="28"/>
          <w:szCs w:val="28"/>
        </w:rPr>
        <w:t xml:space="preserve">High-Speed Visualization and Pressure Measurement of Hydrogen Explosion Dynamics in Obstructed and Unconfined Geometries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66426FE6" w14:textId="1612D74D" w:rsidR="31B10A20" w:rsidRDefault="31B10A20" w:rsidP="662DD138">
      <w:pPr>
        <w:outlineLvl w:val="0"/>
        <w:rPr>
          <w:rFonts w:ascii="Calibri" w:eastAsia="Calibri" w:hAnsi="Calibri" w:cs="Calibri"/>
          <w:sz w:val="19"/>
          <w:szCs w:val="19"/>
        </w:rPr>
      </w:pPr>
      <w:r w:rsidRPr="662DD138">
        <w:rPr>
          <w:rFonts w:eastAsia="Times New Roman" w:cstheme="minorBidi"/>
          <w:b/>
          <w:bCs/>
          <w:sz w:val="28"/>
          <w:szCs w:val="28"/>
        </w:rPr>
        <w:t xml:space="preserve">Author and Affiliation: </w:t>
      </w:r>
      <w:r w:rsidR="2CF9F1D4" w:rsidRPr="662DD138">
        <w:rPr>
          <w:rFonts w:ascii="Calibri" w:eastAsia="Calibri" w:hAnsi="Calibri" w:cs="Calibri"/>
          <w:lang w:val="en-GB"/>
        </w:rPr>
        <w:t>Agnieszka W. Lach</w:t>
      </w:r>
      <w:r w:rsidR="2CF9F1D4" w:rsidRPr="662DD138">
        <w:rPr>
          <w:rFonts w:ascii="Calibri" w:eastAsia="Calibri" w:hAnsi="Calibri" w:cs="Calibri"/>
          <w:vertAlign w:val="superscript"/>
          <w:lang w:val="en-GB"/>
        </w:rPr>
        <w:t>1</w:t>
      </w:r>
    </w:p>
    <w:p w14:paraId="5951E0A2" w14:textId="253D5AE8" w:rsidR="662DD138" w:rsidRDefault="662DD138" w:rsidP="662DD138">
      <w:pPr>
        <w:rPr>
          <w:rFonts w:ascii="Calibri" w:eastAsia="Calibri" w:hAnsi="Calibri" w:cs="Calibri"/>
        </w:rPr>
      </w:pPr>
    </w:p>
    <w:p w14:paraId="7A3D1685" w14:textId="0C55892F" w:rsidR="2CF9F1D4" w:rsidRDefault="2CF9F1D4" w:rsidP="662DD13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  <w:vertAlign w:val="superscript"/>
          <w:lang w:val="en-GB"/>
        </w:rPr>
        <w:t>1</w:t>
      </w:r>
      <w:r w:rsidRPr="662DD138">
        <w:rPr>
          <w:rFonts w:ascii="Calibri" w:eastAsia="Calibri" w:hAnsi="Calibri" w:cs="Calibri"/>
        </w:rPr>
        <w:t>Department of Process, Energy and Environmental Technology, University of South-Eastern Norway (USN)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6BDA517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3736A4C" w14:textId="22D5E888" w:rsidR="00D6314B" w:rsidRPr="00B07A3B" w:rsidRDefault="7E9FAE6D" w:rsidP="662DD138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 xml:space="preserve">Agnieszka W. Lach </w:t>
      </w:r>
      <w:r w:rsidR="3E58489C" w:rsidRPr="662DD138">
        <w:rPr>
          <w:rFonts w:ascii="Calibri" w:eastAsia="Calibri" w:hAnsi="Calibri" w:cs="Calibri"/>
        </w:rPr>
        <w:t xml:space="preserve">       </w:t>
      </w:r>
      <w:r w:rsidR="00D6314B">
        <w:tab/>
      </w:r>
      <w:hyperlink r:id="rId8">
        <w:r w:rsidRPr="662DD138">
          <w:rPr>
            <w:rStyle w:val="Hyperlink"/>
            <w:rFonts w:ascii="Calibri" w:eastAsia="Calibri" w:hAnsi="Calibri" w:cs="Calibri"/>
            <w:color w:val="000000" w:themeColor="text1"/>
          </w:rPr>
          <w:t>Agnieszka.lach@usn.no</w:t>
        </w:r>
      </w:hyperlink>
    </w:p>
    <w:p w14:paraId="70FFA58B" w14:textId="2E28DCE2" w:rsidR="00D6314B" w:rsidRPr="00B07A3B" w:rsidRDefault="00D6314B" w:rsidP="662DD138">
      <w:pPr>
        <w:outlineLvl w:val="0"/>
        <w:rPr>
          <w:rFonts w:eastAsia="Times New Roman" w:cstheme="minorBid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64C96E68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</w:t>
      </w:r>
      <w:r w:rsidR="00010340">
        <w:rPr>
          <w:rFonts w:eastAsia="Times New Roman" w:cstheme="minorHAnsi"/>
          <w:b/>
        </w:rPr>
        <w:t>s</w:t>
      </w:r>
      <w:r w:rsidRPr="00B07A3B">
        <w:rPr>
          <w:rFonts w:eastAsia="Times New Roman" w:cstheme="minorHAnsi"/>
          <w:b/>
        </w:rPr>
        <w:t>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482C061D" w:rsidR="003B5E26" w:rsidRPr="00B07A3B" w:rsidRDefault="7912157F" w:rsidP="662DD138">
      <w:pPr>
        <w:rPr>
          <w:rFonts w:ascii="Calibri" w:eastAsia="Calibri" w:hAnsi="Calibri" w:cs="Calibri"/>
        </w:rPr>
      </w:pPr>
      <w:hyperlink r:id="rId9">
        <w:r w:rsidRPr="662DD138">
          <w:rPr>
            <w:rStyle w:val="Hyperlink"/>
            <w:rFonts w:ascii="Calibri" w:eastAsia="Calibri" w:hAnsi="Calibri" w:cs="Calibri"/>
            <w:color w:val="000000" w:themeColor="text1"/>
          </w:rPr>
          <w:t>Agnieszka.lach@usn.no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D51FA4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2474A">
        <w:rPr>
          <w:rFonts w:eastAsia="Times New Roman" w:cstheme="minorHAnsi"/>
          <w:b/>
          <w:bCs/>
        </w:rPr>
        <w:t>N</w:t>
      </w:r>
      <w:r w:rsidR="006F1EC2">
        <w:rPr>
          <w:rFonts w:eastAsia="Times New Roman" w:cstheme="minorHAnsi"/>
          <w:b/>
          <w:bCs/>
        </w:rPr>
        <w:t>o</w:t>
      </w:r>
      <w:r w:rsidRPr="00B07A3B">
        <w:rPr>
          <w:rFonts w:eastAsia="Times New Roman" w:cstheme="minorHAnsi"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C4EAFA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2474A">
        <w:rPr>
          <w:rFonts w:eastAsia="Times New Roman" w:cstheme="minorHAnsi"/>
          <w:b/>
          <w:bCs/>
        </w:rPr>
        <w:t>N</w:t>
      </w:r>
      <w:r w:rsidR="00C91E81">
        <w:rPr>
          <w:rFonts w:eastAsia="Times New Roman" w:cstheme="minorHAnsi"/>
          <w:b/>
          <w:bCs/>
        </w:rPr>
        <w:t>o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95120F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2474A">
        <w:rPr>
          <w:rFonts w:eastAsia="Times New Roman" w:cstheme="minorHAnsi"/>
          <w:b/>
          <w:bCs/>
        </w:rPr>
        <w:t>N</w:t>
      </w:r>
      <w:r w:rsidR="00C91E81">
        <w:rPr>
          <w:rFonts w:eastAsia="Times New Roman" w:cstheme="minorHAnsi"/>
          <w:b/>
          <w:bCs/>
        </w:rPr>
        <w:t>o</w:t>
      </w:r>
    </w:p>
    <w:p w14:paraId="2934ADF1" w14:textId="0061757A" w:rsidR="00F0777A" w:rsidRDefault="00C91E8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</w:rPr>
        <w:br/>
      </w:r>
      <w:r w:rsidR="00500FA1">
        <w:rPr>
          <w:rFonts w:eastAsia="Times New Roman" w:cstheme="minorHAnsi"/>
          <w:b/>
          <w:bCs/>
        </w:rPr>
        <w:t xml:space="preserve">4. </w:t>
      </w:r>
      <w:r w:rsidR="00500FA1" w:rsidRPr="00226866">
        <w:rPr>
          <w:rFonts w:eastAsia="Times New Roman" w:cstheme="minorHAnsi"/>
          <w:b/>
          <w:bCs/>
        </w:rPr>
        <w:t>Testimonials</w:t>
      </w:r>
      <w:r w:rsidR="00500FA1">
        <w:rPr>
          <w:rFonts w:eastAsia="Times New Roman" w:cstheme="minorHAnsi"/>
          <w:b/>
          <w:bCs/>
        </w:rPr>
        <w:t xml:space="preserve"> (optional)</w:t>
      </w:r>
      <w:r w:rsidR="00500FA1" w:rsidRPr="00226866">
        <w:rPr>
          <w:rFonts w:eastAsia="Times New Roman" w:cstheme="minorHAnsi"/>
          <w:b/>
          <w:bCs/>
        </w:rPr>
        <w:t xml:space="preserve">: </w:t>
      </w:r>
      <w:r w:rsidR="00500FA1">
        <w:t xml:space="preserve">Would you be open to filming two short testimonial statements </w:t>
      </w:r>
      <w:r w:rsidR="00500FA1">
        <w:rPr>
          <w:rStyle w:val="Strong"/>
        </w:rPr>
        <w:t>live during your JoVE shoot</w:t>
      </w:r>
      <w:r w:rsidR="00500FA1">
        <w:t xml:space="preserve">? These will </w:t>
      </w:r>
      <w:r w:rsidR="00500FA1">
        <w:rPr>
          <w:rStyle w:val="Strong"/>
        </w:rPr>
        <w:t>not appear in your JoVE video</w:t>
      </w:r>
      <w:r w:rsidR="00500FA1">
        <w:t xml:space="preserve"> but may be used in JoVE’s promotional materials.</w:t>
      </w:r>
      <w:r>
        <w:t xml:space="preserve"> </w:t>
      </w:r>
      <w:r w:rsidR="00500FA1">
        <w:t xml:space="preserve"> </w:t>
      </w:r>
      <w:r w:rsidR="0072474A">
        <w:rPr>
          <w:rFonts w:eastAsia="Times New Roman" w:cstheme="minorHAnsi"/>
          <w:b/>
          <w:bCs/>
        </w:rPr>
        <w:t>N</w:t>
      </w:r>
      <w:r>
        <w:rPr>
          <w:rFonts w:eastAsia="Times New Roman" w:cstheme="minorHAnsi"/>
          <w:b/>
          <w:bCs/>
        </w:rPr>
        <w:t>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83E2815" w:rsidR="005F1ADF" w:rsidRPr="00B847A0" w:rsidRDefault="56DDB023" w:rsidP="662DD138">
      <w:pPr>
        <w:rPr>
          <w:rFonts w:cstheme="minorBidi"/>
          <w:sz w:val="22"/>
          <w:szCs w:val="22"/>
        </w:rPr>
      </w:pPr>
      <w:r w:rsidRPr="662DD138">
        <w:rPr>
          <w:rFonts w:cstheme="minorBidi"/>
          <w:sz w:val="22"/>
          <w:szCs w:val="22"/>
        </w:rPr>
        <w:t xml:space="preserve">Number of Steps:  </w:t>
      </w:r>
      <w:r w:rsidR="76B2EAA1" w:rsidRPr="662DD138">
        <w:rPr>
          <w:rFonts w:cstheme="minorBidi"/>
          <w:sz w:val="22"/>
          <w:szCs w:val="22"/>
        </w:rPr>
        <w:t>15</w:t>
      </w:r>
    </w:p>
    <w:p w14:paraId="176DE1E5" w14:textId="7A416749" w:rsidR="00C058AE" w:rsidRPr="000F326F" w:rsidRDefault="56DDB023" w:rsidP="75752FD1">
      <w:r w:rsidRPr="75752FD1">
        <w:rPr>
          <w:rFonts w:cstheme="minorBidi"/>
          <w:sz w:val="22"/>
          <w:szCs w:val="22"/>
        </w:rPr>
        <w:t xml:space="preserve">Number of Shots:  </w:t>
      </w:r>
      <w:r w:rsidR="14C5C7EB" w:rsidRPr="75752FD1">
        <w:rPr>
          <w:rFonts w:cstheme="minorBidi"/>
          <w:sz w:val="22"/>
          <w:szCs w:val="22"/>
        </w:rPr>
        <w:t>45</w:t>
      </w:r>
      <w:r w:rsidRPr="75752FD1">
        <w:rPr>
          <w:rFonts w:cstheme="minorBidi"/>
          <w:sz w:val="22"/>
          <w:szCs w:val="22"/>
        </w:rPr>
        <w:t xml:space="preserve"> </w:t>
      </w:r>
      <w:r w:rsidR="00CB7F1A">
        <w:rPr>
          <w:rFonts w:cstheme="minorBidi"/>
          <w:sz w:val="22"/>
          <w:szCs w:val="22"/>
        </w:rPr>
        <w:br/>
      </w:r>
      <w:r w:rsidR="00FF25E5">
        <w:br w:type="page"/>
      </w:r>
    </w:p>
    <w:p w14:paraId="688BB839" w14:textId="4526643B" w:rsidR="00C058AE" w:rsidRPr="000F326F" w:rsidRDefault="00FF25E5" w:rsidP="75752FD1">
      <w:pPr>
        <w:pStyle w:val="Heading1"/>
        <w:rPr>
          <w:rFonts w:cstheme="minorBidi"/>
        </w:rPr>
      </w:pPr>
      <w:r w:rsidRPr="75752FD1">
        <w:rPr>
          <w:rFonts w:cstheme="minorBidi"/>
        </w:rPr>
        <w:lastRenderedPageBreak/>
        <w:t>Int</w:t>
      </w:r>
      <w:r w:rsidR="00164D68">
        <w:rPr>
          <w:rFonts w:cstheme="minorBid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C086958" w14:textId="4D433AB6" w:rsidR="00AD1A64" w:rsidRPr="00AD1A64" w:rsidRDefault="0072474A" w:rsidP="006D751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lang w:val="en-IN"/>
        </w:rPr>
      </w:pPr>
      <w:r w:rsidRPr="00AD1A64">
        <w:rPr>
          <w:rStyle w:val="AuthorName"/>
          <w:rFonts w:asciiTheme="minorHAnsi" w:eastAsia="Times" w:hAnsiTheme="minorHAnsi" w:cstheme="minorHAnsi"/>
        </w:rPr>
        <w:t>Agnieszka W. Lach</w:t>
      </w:r>
      <w:r w:rsidR="002F313D" w:rsidRPr="00AD1A64">
        <w:rPr>
          <w:rStyle w:val="AuthorName"/>
          <w:rFonts w:asciiTheme="minorHAnsi" w:eastAsia="Times" w:hAnsiTheme="minorHAnsi" w:cstheme="minorHAnsi"/>
        </w:rPr>
        <w:t xml:space="preserve">: </w:t>
      </w:r>
      <w:r w:rsidR="002F313D" w:rsidRPr="00AD1A64">
        <w:rPr>
          <w:rFonts w:cstheme="minorHAnsi"/>
        </w:rPr>
        <w:t>We</w:t>
      </w:r>
      <w:r w:rsidR="00AD1A64" w:rsidRPr="00AD1A64">
        <w:rPr>
          <w:rFonts w:cstheme="minorHAnsi"/>
        </w:rPr>
        <w:t xml:space="preserve"> study </w:t>
      </w:r>
      <w:r w:rsidR="00861A83" w:rsidRPr="00AD1A64">
        <w:rPr>
          <w:rFonts w:cstheme="minorHAnsi"/>
        </w:rPr>
        <w:t>hydrogen explosion dynamics using synchronized imaging and pressure measurements to understand flame behavior after delayed ignition in obstructed environments</w:t>
      </w:r>
      <w:r w:rsidR="00AD1A64">
        <w:rPr>
          <w:rFonts w:cstheme="minorHAnsi"/>
        </w:rPr>
        <w:t xml:space="preserve">. </w:t>
      </w:r>
    </w:p>
    <w:p w14:paraId="25928288" w14:textId="61B723E6" w:rsidR="007D61A8" w:rsidRPr="00B07A3B" w:rsidRDefault="00331FEC" w:rsidP="00AD1A64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31FEC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178C2370" w14:textId="5DFDD74B" w:rsidR="00331FEC" w:rsidRPr="00331FEC" w:rsidRDefault="0072474A" w:rsidP="002F313D">
      <w:pPr>
        <w:pStyle w:val="ListParagraph"/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Agnieszka W. Lach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2F313D" w:rsidRPr="002F313D">
        <w:rPr>
          <w:rFonts w:eastAsia="Times New Roman" w:cstheme="minorHAnsi"/>
          <w:lang w:val="en-IN"/>
        </w:rPr>
        <w:t>Existing methods overlook open-air hydrogen jet explosions with obstacles; this protocol resolves flame evolution and pressure effects along jet path.</w:t>
      </w:r>
      <w:r w:rsidR="002F313D">
        <w:rPr>
          <w:rFonts w:eastAsia="Times New Roman" w:cstheme="minorHAnsi"/>
          <w:lang w:val="en-IN"/>
        </w:rPr>
        <w:br/>
      </w:r>
    </w:p>
    <w:p w14:paraId="490E6309" w14:textId="67145266" w:rsidR="007D61A8" w:rsidRPr="00D75084" w:rsidRDefault="00331FEC" w:rsidP="00331FEC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31FEC">
        <w:rPr>
          <w:rFonts w:cstheme="minorHAnsi"/>
          <w:lang w:val="en-GB"/>
        </w:rPr>
        <w:t>INTERVIEW: Named talent says the statement above in an interview-style shot, looking slightly off-camera.</w:t>
      </w:r>
      <w:r w:rsidR="0072474A" w:rsidRPr="0072474A">
        <w:rPr>
          <w:rFonts w:cstheme="minorHAnsi"/>
          <w:lang w:val="en-GB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1F153D13" w:rsidR="00D75084" w:rsidRPr="00935224" w:rsidRDefault="0037612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Agnieszka W. Lach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37612F">
        <w:rPr>
          <w:rFonts w:cstheme="minorHAnsi"/>
          <w:lang w:val="en-GB"/>
        </w:rPr>
        <w:t xml:space="preserve">This method allows study of flame behavior and pressure buildup in hydrogen jet explosions affected by obstacles and ignition conditions. </w:t>
      </w:r>
    </w:p>
    <w:p w14:paraId="7D53E431" w14:textId="50C9EF8B" w:rsidR="0071156C" w:rsidRPr="00935224" w:rsidRDefault="00935224" w:rsidP="007D61A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31FEC">
        <w:rPr>
          <w:rFonts w:cstheme="minorHAnsi"/>
          <w:lang w:val="en-GB"/>
        </w:rPr>
        <w:lastRenderedPageBreak/>
        <w:t>INTERVIEW: Named talent says the statement above in an interview-style shot, looking slightly off-camera.</w:t>
      </w:r>
      <w:r w:rsidRPr="0072474A">
        <w:rPr>
          <w:rFonts w:cstheme="minorHAnsi"/>
          <w:lang w:val="en-GB"/>
        </w:rPr>
        <w:t xml:space="preserve"> </w:t>
      </w: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D2946BF" w:rsidR="007D61A8" w:rsidRPr="00935224" w:rsidRDefault="00253FD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Agnieszka W. Lach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253FD2">
        <w:rPr>
          <w:rFonts w:cstheme="minorHAnsi"/>
        </w:rPr>
        <w:t>The key challenge is maintaining repeatable conditions while safely synchronizing hydrogen release, delayed ignition, and data acquisition systems</w:t>
      </w:r>
    </w:p>
    <w:p w14:paraId="539B9D0E" w14:textId="25CB0608" w:rsidR="007D61A8" w:rsidRPr="00935224" w:rsidRDefault="00935224" w:rsidP="006A425A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35224">
        <w:rPr>
          <w:rFonts w:cstheme="minorHAnsi"/>
          <w:lang w:val="en-GB"/>
        </w:rPr>
        <w:t>INTERVIEW: Named talent says the statement above in an interview-style shot, looking slightly off-camera.</w:t>
      </w: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15E3044F" w:rsidR="00333FA4" w:rsidRPr="00935224" w:rsidRDefault="00253FD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Agnieszka W. Lach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253FD2">
        <w:rPr>
          <w:rFonts w:cstheme="minorHAnsi"/>
        </w:rPr>
        <w:t>The data can support CFD validation and extended studies by varying obstacle configurations, ignition timing, and ignition location.</w:t>
      </w:r>
    </w:p>
    <w:p w14:paraId="524AC04E" w14:textId="0711F7D4" w:rsidR="007D61A8" w:rsidRPr="00935224" w:rsidRDefault="00935224" w:rsidP="007D61A8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31FEC">
        <w:rPr>
          <w:rFonts w:cstheme="minorHAnsi"/>
          <w:lang w:val="en-GB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2026D936" w:rsidP="662DD138">
      <w:pPr>
        <w:spacing w:before="120"/>
        <w:rPr>
          <w:rFonts w:cstheme="minorBidi"/>
          <w:b/>
          <w:bCs/>
          <w:i/>
          <w:iCs/>
          <w:color w:val="0000FF"/>
        </w:rPr>
      </w:pPr>
      <w:r w:rsidRPr="662DD138">
        <w:rPr>
          <w:rFonts w:cstheme="minorBidi"/>
          <w:b/>
          <w:bCs/>
          <w:i/>
          <w:iCs/>
          <w:color w:val="0000FF"/>
        </w:rPr>
        <w:t>Videographer: Obtain headshots for all authors</w:t>
      </w:r>
      <w:r w:rsidR="67FC3332" w:rsidRPr="662DD138">
        <w:rPr>
          <w:rFonts w:cstheme="minorBidi"/>
          <w:b/>
          <w:bCs/>
          <w:i/>
          <w:iCs/>
          <w:color w:val="0000FF"/>
        </w:rPr>
        <w:t xml:space="preserve"> available at the filming location</w:t>
      </w:r>
      <w:r w:rsidRPr="662DD138">
        <w:rPr>
          <w:rFonts w:cstheme="minorBidi"/>
          <w:b/>
          <w:bCs/>
          <w:i/>
          <w:iCs/>
          <w:color w:val="0000FF"/>
        </w:rPr>
        <w:t>.</w:t>
      </w:r>
    </w:p>
    <w:p w14:paraId="041E23BD" w14:textId="32A10C7D" w:rsidR="662DD138" w:rsidRDefault="662DD138" w:rsidP="662DD138">
      <w:pPr>
        <w:spacing w:before="120"/>
        <w:rPr>
          <w:rFonts w:cstheme="minorBidi"/>
          <w:b/>
          <w:bCs/>
          <w:i/>
          <w:iCs/>
          <w:color w:val="0000FF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3A244B6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  <w:r w:rsidR="00CB7F1A">
        <w:rPr>
          <w:rFonts w:cstheme="minorHAnsi"/>
          <w:i/>
          <w:iCs/>
          <w:color w:val="0000FF"/>
          <w:lang w:val="en-IN"/>
        </w:rPr>
        <w:br/>
      </w:r>
    </w:p>
    <w:p w14:paraId="75DFC648" w14:textId="12CE5597" w:rsidR="00CE10F2" w:rsidRDefault="7FD77E57" w:rsidP="662DD13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662DD138">
        <w:rPr>
          <w:rFonts w:cstheme="minorBidi"/>
          <w:b/>
          <w:bCs/>
        </w:rPr>
        <w:t>Experimental Setup and System Preparation</w:t>
      </w:r>
    </w:p>
    <w:p w14:paraId="314C5FBA" w14:textId="4C068261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Pr="00983A89">
        <w:rPr>
          <w:rFonts w:cstheme="minorHAnsi"/>
          <w:b/>
          <w:bCs/>
        </w:rPr>
        <w:t xml:space="preserve">: </w:t>
      </w:r>
      <w:r w:rsidR="00983A89" w:rsidRPr="00983A89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Agnieszka W. </w:t>
      </w:r>
      <w:r w:rsidR="00253FD2" w:rsidRPr="00983A89">
        <w:rPr>
          <w:rFonts w:cstheme="minorHAnsi"/>
        </w:rPr>
        <w:t xml:space="preserve">Lach </w:t>
      </w:r>
      <w:commentRangeStart w:id="1"/>
      <w:r w:rsidR="00253FD2" w:rsidRPr="00983A89">
        <w:rPr>
          <w:rFonts w:cstheme="minorHAnsi"/>
        </w:rPr>
        <w:t xml:space="preserve">or </w:t>
      </w:r>
      <w:r w:rsidR="00C91E81" w:rsidRPr="00983A89">
        <w:rPr>
          <w:rFonts w:cstheme="minorHAnsi"/>
        </w:rPr>
        <w:t>S</w:t>
      </w:r>
      <w:r w:rsidR="00253FD2" w:rsidRPr="00983A89">
        <w:rPr>
          <w:rFonts w:cstheme="minorHAnsi"/>
        </w:rPr>
        <w:t>tudent</w:t>
      </w:r>
      <w:r w:rsidR="00FF25E5">
        <w:rPr>
          <w:rFonts w:cstheme="minorHAnsi"/>
        </w:rPr>
        <w:t xml:space="preserve"> </w:t>
      </w:r>
      <w:commentRangeEnd w:id="1"/>
      <w:r w:rsidR="00983A89">
        <w:rPr>
          <w:rStyle w:val="CommentReference"/>
          <w:rFonts w:cstheme="minorHAnsi"/>
          <w:sz w:val="24"/>
          <w:szCs w:val="24"/>
        </w:rPr>
        <w:commentReference w:id="1"/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1935BC3" w14:textId="7B193E9D" w:rsidR="000F326F" w:rsidRDefault="3680524F" w:rsidP="662DD13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75752FD1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403BD54D" w:rsidRPr="75752FD1">
        <w:rPr>
          <w:rFonts w:ascii="Calibri" w:eastAsia="Calibri" w:hAnsi="Calibri" w:cs="Calibri"/>
          <w:color w:val="7030A0"/>
          <w:lang w:val="en-GB"/>
        </w:rPr>
        <w:t xml:space="preserve">proceed </w:t>
      </w:r>
      <w:r w:rsidR="345600DE" w:rsidRPr="75752FD1">
        <w:rPr>
          <w:rFonts w:ascii="Calibri" w:eastAsia="Calibri" w:hAnsi="Calibri" w:cs="Calibri"/>
          <w:color w:val="7030A0"/>
          <w:lang w:val="en-GB"/>
        </w:rPr>
        <w:t>to the secure</w:t>
      </w:r>
      <w:r w:rsidR="22C55EE8" w:rsidRPr="75752FD1">
        <w:rPr>
          <w:rFonts w:ascii="Calibri" w:eastAsia="Calibri" w:hAnsi="Calibri" w:cs="Calibri"/>
          <w:color w:val="7030A0"/>
          <w:lang w:val="en-GB"/>
        </w:rPr>
        <w:t>d</w:t>
      </w:r>
      <w:r w:rsidR="345600DE" w:rsidRPr="75752FD1">
        <w:rPr>
          <w:rFonts w:ascii="Calibri" w:eastAsia="Calibri" w:hAnsi="Calibri" w:cs="Calibri"/>
          <w:color w:val="7030A0"/>
          <w:lang w:val="en-GB"/>
        </w:rPr>
        <w:t xml:space="preserve"> experimental area and </w:t>
      </w:r>
      <w:r w:rsidRPr="75752FD1">
        <w:rPr>
          <w:rFonts w:ascii="Calibri" w:eastAsia="Calibri" w:hAnsi="Calibri" w:cs="Calibri"/>
          <w:color w:val="7030A0"/>
          <w:lang w:val="en-GB"/>
        </w:rPr>
        <w:t>connect a high</w:t>
      </w:r>
      <w:r w:rsidR="000F326F">
        <w:noBreakHyphen/>
      </w:r>
      <w:r w:rsidRPr="75752FD1">
        <w:rPr>
          <w:rFonts w:ascii="Calibri" w:eastAsia="Calibri" w:hAnsi="Calibri" w:cs="Calibri"/>
          <w:color w:val="7030A0"/>
          <w:lang w:val="en-GB"/>
        </w:rPr>
        <w:t>pressure regulator</w:t>
      </w:r>
      <w:r w:rsidR="00253FD2">
        <w:rPr>
          <w:rFonts w:ascii="Calibri" w:eastAsia="Calibri" w:hAnsi="Calibri" w:cs="Calibri"/>
          <w:color w:val="7030A0"/>
          <w:lang w:val="en-GB"/>
        </w:rPr>
        <w:t xml:space="preserve"> rated for hydrogen service</w:t>
      </w:r>
      <w:r w:rsidRPr="75752FD1">
        <w:rPr>
          <w:rFonts w:ascii="Calibri" w:eastAsia="Calibri" w:hAnsi="Calibri" w:cs="Calibri"/>
          <w:color w:val="7030A0"/>
          <w:lang w:val="en-GB"/>
        </w:rPr>
        <w:t xml:space="preserve"> to the hydrogen cylinder</w:t>
      </w:r>
      <w:r w:rsidR="0259716F" w:rsidRPr="75752FD1">
        <w:rPr>
          <w:rFonts w:ascii="Calibri" w:eastAsia="Calibri" w:hAnsi="Calibri" w:cs="Calibri"/>
          <w:color w:val="7030A0"/>
          <w:lang w:val="en-GB"/>
        </w:rPr>
        <w:t xml:space="preserve"> </w:t>
      </w:r>
      <w:r w:rsidR="0259716F" w:rsidRPr="75752FD1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259716F" w:rsidRPr="75752FD1">
        <w:rPr>
          <w:rFonts w:ascii="Calibri" w:eastAsia="Calibri" w:hAnsi="Calibri" w:cs="Calibri"/>
          <w:color w:val="7030A0"/>
          <w:lang w:val="en-GB"/>
        </w:rPr>
        <w:t xml:space="preserve">. Attach a high-pressure hose between the regulator outlet and the experimental setup inlet </w:t>
      </w:r>
      <w:r w:rsidR="0259716F" w:rsidRPr="75752FD1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259716F" w:rsidRPr="75752FD1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20FEBB46" w14:textId="4169E45A" w:rsidR="000F326F" w:rsidRPr="00AF10B8" w:rsidRDefault="7041CD60" w:rsidP="00AF10B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75752FD1">
        <w:rPr>
          <w:rFonts w:ascii="Calibri" w:eastAsia="Calibri" w:hAnsi="Calibri" w:cs="Calibri"/>
        </w:rPr>
        <w:t xml:space="preserve">WIDE: </w:t>
      </w:r>
      <w:r w:rsidR="0259716F" w:rsidRPr="75752FD1">
        <w:rPr>
          <w:rFonts w:ascii="Calibri" w:eastAsia="Calibri" w:hAnsi="Calibri" w:cs="Calibri"/>
        </w:rPr>
        <w:t xml:space="preserve">Talent </w:t>
      </w:r>
      <w:r w:rsidR="6079CDFF" w:rsidRPr="75752FD1">
        <w:rPr>
          <w:rFonts w:ascii="Calibri" w:eastAsia="Calibri" w:hAnsi="Calibri" w:cs="Calibri"/>
        </w:rPr>
        <w:t xml:space="preserve">going to the secured experimental area and </w:t>
      </w:r>
      <w:r w:rsidR="45087DFA" w:rsidRPr="75752FD1">
        <w:rPr>
          <w:rFonts w:ascii="Calibri" w:eastAsia="Calibri" w:hAnsi="Calibri" w:cs="Calibri"/>
        </w:rPr>
        <w:t>connecting</w:t>
      </w:r>
      <w:r w:rsidR="0259716F" w:rsidRPr="75752FD1">
        <w:rPr>
          <w:rFonts w:ascii="Calibri" w:eastAsia="Calibri" w:hAnsi="Calibri" w:cs="Calibri"/>
        </w:rPr>
        <w:t xml:space="preserve"> </w:t>
      </w:r>
      <w:r w:rsidR="1D81BCCD" w:rsidRPr="75752FD1">
        <w:rPr>
          <w:rFonts w:ascii="Calibri" w:eastAsia="Calibri" w:hAnsi="Calibri" w:cs="Calibri"/>
        </w:rPr>
        <w:t>a</w:t>
      </w:r>
      <w:r w:rsidR="0259716F" w:rsidRPr="75752FD1">
        <w:rPr>
          <w:rFonts w:ascii="Calibri" w:eastAsia="Calibri" w:hAnsi="Calibri" w:cs="Calibri"/>
        </w:rPr>
        <w:t xml:space="preserve"> high-pressure regulator to the hydrogen cylinder.</w:t>
      </w:r>
      <w:r w:rsidR="00AF10B8">
        <w:rPr>
          <w:rFonts w:ascii="Calibri" w:eastAsia="Calibri" w:hAnsi="Calibri" w:cs="Calibri"/>
        </w:rPr>
        <w:t xml:space="preserve"> </w:t>
      </w:r>
      <w:r w:rsidR="00AF10B8">
        <w:rPr>
          <w:rFonts w:ascii="Calibri" w:eastAsia="Calibri" w:hAnsi="Calibri" w:cs="Calibri"/>
        </w:rPr>
        <w:br/>
      </w:r>
      <w:r w:rsidR="00AF10B8" w:rsidRPr="00AF10B8">
        <w:rPr>
          <w:rFonts w:cstheme="minorHAnsi"/>
          <w:i/>
          <w:iCs/>
          <w:color w:val="0000FF"/>
          <w:lang w:val="en-IN"/>
        </w:rPr>
        <w:t>Videographer: Please obtain CU</w:t>
      </w:r>
      <w:r w:rsidR="00AF10B8">
        <w:rPr>
          <w:rFonts w:cstheme="minorHAnsi"/>
          <w:i/>
          <w:iCs/>
          <w:color w:val="0000FF"/>
          <w:lang w:val="en-IN"/>
        </w:rPr>
        <w:t xml:space="preserve"> shot as well for this shot</w:t>
      </w:r>
      <w:r w:rsidR="00AF10B8" w:rsidRPr="008E4564">
        <w:rPr>
          <w:rFonts w:cstheme="minorHAnsi"/>
          <w:i/>
          <w:iCs/>
          <w:color w:val="0000FF"/>
          <w:lang w:val="en-IN"/>
        </w:rPr>
        <w:t>.</w:t>
      </w:r>
    </w:p>
    <w:p w14:paraId="72162A8B" w14:textId="2A2092EA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 xml:space="preserve">Talent </w:t>
      </w:r>
      <w:r w:rsidR="0E1DBDE1" w:rsidRPr="662DD138">
        <w:rPr>
          <w:rFonts w:ascii="Calibri" w:eastAsia="Calibri" w:hAnsi="Calibri" w:cs="Calibri"/>
        </w:rPr>
        <w:t>attaching</w:t>
      </w:r>
      <w:r w:rsidRPr="662DD138">
        <w:rPr>
          <w:rFonts w:ascii="Calibri" w:eastAsia="Calibri" w:hAnsi="Calibri" w:cs="Calibri"/>
        </w:rPr>
        <w:t xml:space="preserve"> a high-pressure hose between the regulator and the setup inlet.</w:t>
      </w:r>
      <w:r w:rsidR="000F326F">
        <w:br/>
      </w:r>
    </w:p>
    <w:p w14:paraId="337F7CA5" w14:textId="4B46A0FE" w:rsidR="000F326F" w:rsidRDefault="0259716F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5752FD1">
        <w:rPr>
          <w:rFonts w:ascii="Calibri" w:eastAsia="Calibri" w:hAnsi="Calibri" w:cs="Calibri"/>
          <w:color w:val="7030A0"/>
          <w:lang w:val="en-GB"/>
        </w:rPr>
        <w:t xml:space="preserve">Connect the pneumatic valve to the air compressor using an air hose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5752FD1">
        <w:rPr>
          <w:rFonts w:ascii="Calibri" w:eastAsia="Calibri" w:hAnsi="Calibri" w:cs="Calibri"/>
          <w:color w:val="7030A0"/>
          <w:lang w:val="en-GB"/>
        </w:rPr>
        <w:t xml:space="preserve">. </w:t>
      </w:r>
      <w:r w:rsidR="2168E08C" w:rsidRPr="75752FD1">
        <w:rPr>
          <w:rFonts w:ascii="Calibri" w:eastAsia="Calibri" w:hAnsi="Calibri" w:cs="Calibri"/>
          <w:color w:val="7030A0"/>
          <w:lang w:val="en-GB"/>
        </w:rPr>
        <w:t>Set the compressor outlet pressure to the level required for full valve actuation, in accordance with the valve specifications</w:t>
      </w:r>
      <w:r w:rsidR="63324985" w:rsidRPr="75752FD1">
        <w:rPr>
          <w:rFonts w:ascii="Calibri" w:eastAsia="Calibri" w:hAnsi="Calibri" w:cs="Calibri"/>
          <w:color w:val="7030A0"/>
          <w:lang w:val="en-GB"/>
        </w:rPr>
        <w:t xml:space="preserve">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5752FD1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0C627E5A" w14:textId="508899DC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connecting the pneumatic valve to the air compressor.</w:t>
      </w:r>
    </w:p>
    <w:p w14:paraId="1CED6259" w14:textId="3CFBEC79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adjusting the compressor pressure setting</w:t>
      </w:r>
      <w:r w:rsidR="25793C9F" w:rsidRPr="662DD138">
        <w:rPr>
          <w:rFonts w:ascii="Calibri" w:eastAsia="Calibri" w:hAnsi="Calibri" w:cs="Calibri"/>
        </w:rPr>
        <w:t xml:space="preserve"> to the level required for full valve actuation</w:t>
      </w:r>
      <w:r w:rsidRPr="662DD138">
        <w:rPr>
          <w:rFonts w:ascii="Calibri" w:eastAsia="Calibri" w:hAnsi="Calibri" w:cs="Calibri"/>
        </w:rPr>
        <w:t>.</w:t>
      </w:r>
      <w:r w:rsidR="000F326F">
        <w:br/>
      </w:r>
    </w:p>
    <w:p w14:paraId="41745C84" w14:textId="78132BFC" w:rsidR="000F326F" w:rsidRDefault="0259716F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5752FD1">
        <w:rPr>
          <w:rFonts w:ascii="Calibri" w:eastAsia="Calibri" w:hAnsi="Calibri" w:cs="Calibri"/>
          <w:color w:val="7030A0"/>
          <w:lang w:val="en-GB"/>
        </w:rPr>
        <w:t xml:space="preserve">Connect </w:t>
      </w:r>
      <w:r w:rsidR="632AF7EF" w:rsidRPr="75752FD1">
        <w:rPr>
          <w:rFonts w:ascii="Calibri" w:eastAsia="Calibri" w:hAnsi="Calibri" w:cs="Calibri"/>
          <w:color w:val="7030A0"/>
          <w:lang w:val="en-GB"/>
        </w:rPr>
        <w:t>the data acquisition system, high-speed camera, pulse generator, and ignition unit</w:t>
      </w:r>
      <w:r w:rsidRPr="75752FD1">
        <w:rPr>
          <w:rFonts w:ascii="Calibri" w:eastAsia="Calibri" w:hAnsi="Calibri" w:cs="Calibri"/>
          <w:color w:val="7030A0"/>
          <w:lang w:val="en-GB"/>
        </w:rPr>
        <w:t xml:space="preserve"> to their respective power supplies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5752FD1">
        <w:rPr>
          <w:rFonts w:ascii="Calibri" w:eastAsia="Calibri" w:hAnsi="Calibri" w:cs="Calibri"/>
          <w:color w:val="7030A0"/>
          <w:lang w:val="en-GB"/>
        </w:rPr>
        <w:t>. Switch on</w:t>
      </w:r>
      <w:r w:rsidR="625EAE08" w:rsidRPr="75752FD1">
        <w:rPr>
          <w:rFonts w:ascii="Calibri" w:eastAsia="Calibri" w:hAnsi="Calibri" w:cs="Calibri"/>
          <w:color w:val="7030A0"/>
          <w:lang w:val="en-GB"/>
        </w:rPr>
        <w:t xml:space="preserve"> these electronic devices</w:t>
      </w:r>
      <w:r w:rsidRPr="75752FD1">
        <w:rPr>
          <w:rFonts w:ascii="Calibri" w:eastAsia="Calibri" w:hAnsi="Calibri" w:cs="Calibri"/>
          <w:color w:val="7030A0"/>
          <w:lang w:val="en-GB"/>
        </w:rPr>
        <w:t xml:space="preserve">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5752FD1">
        <w:rPr>
          <w:rFonts w:ascii="Calibri" w:eastAsia="Calibri" w:hAnsi="Calibri" w:cs="Calibri"/>
          <w:color w:val="7030A0"/>
          <w:lang w:val="en-GB"/>
        </w:rPr>
        <w:t>.</w:t>
      </w:r>
      <w:r w:rsidR="4E2D6369" w:rsidRPr="75752FD1">
        <w:rPr>
          <w:rFonts w:ascii="Calibri" w:eastAsia="Calibri" w:hAnsi="Calibri" w:cs="Calibri"/>
          <w:color w:val="7030A0"/>
          <w:lang w:val="en-GB"/>
        </w:rPr>
        <w:t xml:space="preserve"> Use signal cables to connect the trigger output of the pulse generator </w:t>
      </w:r>
      <w:r w:rsidR="00253FD2">
        <w:rPr>
          <w:rFonts w:ascii="Calibri" w:eastAsia="Calibri" w:hAnsi="Calibri" w:cs="Calibri"/>
          <w:color w:val="7030A0"/>
          <w:lang w:val="en-GB"/>
        </w:rPr>
        <w:t>t</w:t>
      </w:r>
      <w:r w:rsidR="00253FD2" w:rsidRPr="00253FD2">
        <w:rPr>
          <w:rFonts w:ascii="Calibri" w:eastAsia="Calibri" w:hAnsi="Calibri" w:cs="Calibri"/>
          <w:color w:val="7030A0"/>
          <w:lang w:val="en-GB"/>
        </w:rPr>
        <w:t>o ensure synchronized operatio</w:t>
      </w:r>
      <w:r w:rsidR="00983A89">
        <w:rPr>
          <w:rFonts w:ascii="Calibri" w:eastAsia="Calibri" w:hAnsi="Calibri" w:cs="Calibri"/>
          <w:color w:val="7030A0"/>
          <w:lang w:val="en-GB"/>
        </w:rPr>
        <w:t>n</w:t>
      </w:r>
      <w:r w:rsidR="00253FD2">
        <w:rPr>
          <w:rFonts w:ascii="Calibri" w:eastAsia="Calibri" w:hAnsi="Calibri" w:cs="Calibri"/>
          <w:color w:val="7030A0"/>
          <w:lang w:val="en-GB"/>
        </w:rPr>
        <w:t xml:space="preserve"> of</w:t>
      </w:r>
      <w:r w:rsidR="4E2D6369" w:rsidRPr="75752FD1">
        <w:rPr>
          <w:rFonts w:ascii="Calibri" w:eastAsia="Calibri" w:hAnsi="Calibri" w:cs="Calibri"/>
          <w:color w:val="7030A0"/>
          <w:lang w:val="en-GB"/>
        </w:rPr>
        <w:t xml:space="preserve"> the pneumatic valve control, high-speed camera, pressure data acquisition input, and ignition unit </w:t>
      </w:r>
      <w:r w:rsidR="4E2D6369" w:rsidRPr="75752FD1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AA7599B" w:rsidRPr="75752FD1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E2D6369" w:rsidRPr="75752FD1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E2D6369" w:rsidRPr="75752FD1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22689CFC" w14:textId="16237B98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5752FD1">
        <w:rPr>
          <w:rFonts w:ascii="Calibri" w:eastAsia="Calibri" w:hAnsi="Calibri" w:cs="Calibri"/>
        </w:rPr>
        <w:t xml:space="preserve">Talent connecting </w:t>
      </w:r>
      <w:r w:rsidR="622C2721" w:rsidRPr="75752FD1">
        <w:rPr>
          <w:rFonts w:ascii="Calibri" w:eastAsia="Calibri" w:hAnsi="Calibri" w:cs="Calibri"/>
        </w:rPr>
        <w:t>cables to</w:t>
      </w:r>
      <w:r w:rsidRPr="75752FD1">
        <w:rPr>
          <w:rFonts w:ascii="Calibri" w:eastAsia="Calibri" w:hAnsi="Calibri" w:cs="Calibri"/>
        </w:rPr>
        <w:t xml:space="preserve"> </w:t>
      </w:r>
      <w:r w:rsidR="29D5176A" w:rsidRPr="75752FD1">
        <w:rPr>
          <w:rFonts w:ascii="Calibri" w:eastAsia="Calibri" w:hAnsi="Calibri" w:cs="Calibri"/>
        </w:rPr>
        <w:t>the data acquisition system, high-speed camera, pulse generator, and ignition unit.</w:t>
      </w:r>
    </w:p>
    <w:p w14:paraId="1BF70E22" w14:textId="501B956A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switching on</w:t>
      </w:r>
      <w:r w:rsidR="33A1BA6F" w:rsidRPr="662DD138">
        <w:rPr>
          <w:rFonts w:ascii="Calibri" w:eastAsia="Calibri" w:hAnsi="Calibri" w:cs="Calibri"/>
        </w:rPr>
        <w:t xml:space="preserve"> the data acquisition system, high-speed camera, pulse generator, and ignition unit</w:t>
      </w:r>
      <w:r w:rsidRPr="662DD138">
        <w:rPr>
          <w:rFonts w:ascii="Calibri" w:eastAsia="Calibri" w:hAnsi="Calibri" w:cs="Calibri"/>
        </w:rPr>
        <w:t>.</w:t>
      </w:r>
    </w:p>
    <w:p w14:paraId="0D0DE40D" w14:textId="45FDA832" w:rsidR="000F326F" w:rsidRDefault="713DA36E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color w:val="auto"/>
        </w:rPr>
        <w:t>Talent connecting signal cables from the trigger output of the pulse generator to the pneumatic valve control, high-speed camera, pressure data acquisition input, and ignition unit</w:t>
      </w:r>
      <w:r w:rsidR="00211F2E">
        <w:rPr>
          <w:color w:val="auto"/>
        </w:rPr>
        <w:t xml:space="preserve"> in this order</w:t>
      </w:r>
      <w:r w:rsidRPr="662DD138">
        <w:rPr>
          <w:color w:val="auto"/>
        </w:rPr>
        <w:t>.</w:t>
      </w:r>
      <w:r w:rsidR="000F326F">
        <w:br/>
      </w:r>
    </w:p>
    <w:p w14:paraId="6CE4539E" w14:textId="071C04FC" w:rsidR="000F326F" w:rsidRDefault="355AD75E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b/>
          <w:bCs/>
          <w:color w:val="7030A0"/>
          <w:lang w:val="en-GB"/>
        </w:rPr>
      </w:pPr>
      <w:r w:rsidRPr="662DD138">
        <w:rPr>
          <w:rFonts w:ascii="Calibri" w:eastAsia="Calibri" w:hAnsi="Calibri" w:cs="Calibri"/>
          <w:color w:val="7030A0"/>
          <w:lang w:val="en-GB"/>
        </w:rPr>
        <w:lastRenderedPageBreak/>
        <w:t>Position the obstacle array at a specified distance from the nozzle</w:t>
      </w:r>
      <w:r w:rsidR="33F360A8" w:rsidRPr="662DD138">
        <w:rPr>
          <w:rFonts w:ascii="Calibri" w:eastAsia="Calibri" w:hAnsi="Calibri" w:cs="Calibri"/>
          <w:color w:val="7030A0"/>
          <w:lang w:val="en-GB"/>
        </w:rPr>
        <w:t>,</w:t>
      </w:r>
      <w:r w:rsidR="41B48251" w:rsidRPr="662DD138">
        <w:rPr>
          <w:rFonts w:ascii="Calibri" w:eastAsia="Calibri" w:hAnsi="Calibri" w:cs="Calibri"/>
          <w:color w:val="7030A0"/>
          <w:lang w:val="en-GB"/>
        </w:rPr>
        <w:t xml:space="preserve"> for example 29 centimeters</w:t>
      </w:r>
      <w:r w:rsidR="58513852" w:rsidRPr="662DD138">
        <w:rPr>
          <w:rFonts w:ascii="Calibri" w:eastAsia="Calibri" w:hAnsi="Calibri" w:cs="Calibri"/>
          <w:color w:val="7030A0"/>
          <w:lang w:val="en-GB"/>
        </w:rPr>
        <w:t>,</w:t>
      </w:r>
      <w:r w:rsidR="1D3BB135" w:rsidRPr="662DD138">
        <w:rPr>
          <w:rFonts w:ascii="Calibri" w:eastAsia="Calibri" w:hAnsi="Calibri" w:cs="Calibri"/>
          <w:color w:val="7030A0"/>
          <w:lang w:val="en-GB"/>
        </w:rPr>
        <w:t xml:space="preserve"> from the nozzle exit plane</w:t>
      </w:r>
      <w:r w:rsidR="41B48251" w:rsidRPr="662DD138">
        <w:rPr>
          <w:rFonts w:ascii="Calibri" w:eastAsia="Calibri" w:hAnsi="Calibri" w:cs="Calibri"/>
          <w:color w:val="7030A0"/>
          <w:lang w:val="en-GB"/>
        </w:rPr>
        <w:t xml:space="preserve"> </w:t>
      </w:r>
      <w:r w:rsidR="41B48251" w:rsidRPr="662DD138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="41B48251" w:rsidRPr="662DD138">
        <w:rPr>
          <w:rFonts w:ascii="Calibri" w:eastAsia="Calibri" w:hAnsi="Calibri" w:cs="Calibri"/>
          <w:color w:val="7030A0"/>
          <w:lang w:val="en-GB"/>
        </w:rPr>
        <w:t xml:space="preserve"> Align the obstacles with the jet centerline </w:t>
      </w:r>
      <w:r w:rsidR="41B48251" w:rsidRPr="662DD138"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 w:rsidR="000F326F">
        <w:br/>
      </w:r>
    </w:p>
    <w:p w14:paraId="6CBC7231" w14:textId="1F746B2F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662DD138">
        <w:rPr>
          <w:rFonts w:ascii="Calibri" w:eastAsia="Calibri" w:hAnsi="Calibri" w:cs="Calibri"/>
          <w:color w:val="auto"/>
        </w:rPr>
        <w:t>Talent measuring distance from the nozzle exit plane and placing the obstacle array.</w:t>
      </w:r>
    </w:p>
    <w:p w14:paraId="72468CA4" w14:textId="7FB90334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  <w:color w:val="auto"/>
        </w:rPr>
        <w:t>Tale</w:t>
      </w:r>
      <w:r w:rsidRPr="662DD138">
        <w:rPr>
          <w:rFonts w:ascii="Calibri" w:eastAsia="Calibri" w:hAnsi="Calibri" w:cs="Calibri"/>
        </w:rPr>
        <w:t>nt aligning the obstacle array with the jet centerline.</w:t>
      </w:r>
      <w:r w:rsidR="000F326F">
        <w:br/>
      </w:r>
    </w:p>
    <w:p w14:paraId="3BAC1DAD" w14:textId="22A9EC70" w:rsidR="000F326F" w:rsidRPr="00C11C52" w:rsidRDefault="0259716F" w:rsidP="00C94BBC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00C11C52">
        <w:rPr>
          <w:rFonts w:ascii="Calibri" w:eastAsia="Calibri" w:hAnsi="Calibri" w:cs="Calibri"/>
          <w:color w:val="7030A0"/>
          <w:lang w:val="en-GB"/>
        </w:rPr>
        <w:t xml:space="preserve">Place the ignition source at the desired location relative to the obstacle and nozzle </w:t>
      </w:r>
      <w:r w:rsidRPr="00C11C5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C11C52">
        <w:rPr>
          <w:rFonts w:ascii="Calibri" w:eastAsia="Calibri" w:hAnsi="Calibri" w:cs="Calibri"/>
          <w:color w:val="7030A0"/>
          <w:lang w:val="en-GB"/>
        </w:rPr>
        <w:t xml:space="preserve">. Fix the ignition source securely in position </w:t>
      </w:r>
      <w:r w:rsidRPr="00C11C5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C11C52">
        <w:rPr>
          <w:rFonts w:ascii="Calibri" w:eastAsia="Calibri" w:hAnsi="Calibri" w:cs="Calibri"/>
          <w:color w:val="7030A0"/>
          <w:lang w:val="en-GB"/>
        </w:rPr>
        <w:t>.</w:t>
      </w:r>
      <w:r w:rsidR="6F697ED5" w:rsidRPr="00C11C52">
        <w:rPr>
          <w:rFonts w:ascii="Calibri" w:eastAsia="Calibri" w:hAnsi="Calibri" w:cs="Calibri"/>
          <w:color w:val="7030A0"/>
          <w:lang w:val="en-GB"/>
        </w:rPr>
        <w:t xml:space="preserve"> Adjust the distance between ignition electrodes to a spark gap of 1 to 3 millimeters using a measuring tool </w:t>
      </w:r>
      <w:r w:rsidR="6F697ED5" w:rsidRPr="00C11C52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F0BD4D4" w:rsidRPr="00C11C52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6F697ED5" w:rsidRPr="00C11C52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F697ED5" w:rsidRPr="00C11C52">
        <w:rPr>
          <w:rFonts w:ascii="Calibri" w:eastAsia="Calibri" w:hAnsi="Calibri" w:cs="Calibri"/>
          <w:color w:val="7030A0"/>
          <w:lang w:val="en-GB"/>
        </w:rPr>
        <w:t>.</w:t>
      </w:r>
      <w:r w:rsidR="00253FD2" w:rsidRPr="00C11C52">
        <w:rPr>
          <w:rFonts w:ascii="Calibri" w:eastAsia="Calibri" w:hAnsi="Calibri" w:cs="Calibri"/>
          <w:color w:val="7030A0"/>
          <w:lang w:val="en-GB"/>
        </w:rPr>
        <w:t xml:space="preserve"> </w:t>
      </w:r>
      <w:r w:rsidR="00FB4701" w:rsidRPr="00C11C52">
        <w:rPr>
          <w:rFonts w:ascii="Calibri" w:eastAsia="Calibri" w:hAnsi="Calibri" w:cs="Calibri"/>
          <w:color w:val="7030A0"/>
          <w:lang w:val="en-GB"/>
        </w:rPr>
        <w:t>Ensure the entire experimental rig is properly grounded</w:t>
      </w:r>
      <w:r w:rsidR="00C11C52">
        <w:rPr>
          <w:rFonts w:ascii="Calibri" w:eastAsia="Calibri" w:hAnsi="Calibri" w:cs="Calibri"/>
          <w:color w:val="7030A0"/>
          <w:lang w:val="en-GB"/>
        </w:rPr>
        <w:t xml:space="preserve"> </w:t>
      </w:r>
      <w:r w:rsidR="00C11C52" w:rsidRPr="00C11C52">
        <w:rPr>
          <w:rFonts w:ascii="Calibri" w:eastAsia="Calibri" w:hAnsi="Calibri" w:cs="Calibri"/>
          <w:b/>
          <w:bCs/>
          <w:color w:val="7030A0"/>
          <w:lang w:val="en-GB"/>
        </w:rPr>
        <w:t>[4].</w:t>
      </w:r>
      <w:r w:rsidR="00C11C52" w:rsidRPr="00C11C52">
        <w:rPr>
          <w:rFonts w:ascii="Calibri" w:eastAsia="Calibri" w:hAnsi="Calibri" w:cs="Calibri"/>
          <w:color w:val="7030A0"/>
          <w:lang w:val="en-GB"/>
        </w:rPr>
        <w:t xml:space="preserve"> </w:t>
      </w:r>
      <w:r w:rsidR="00FB4701" w:rsidRPr="00C11C52">
        <w:rPr>
          <w:rFonts w:ascii="Calibri" w:eastAsia="Calibri" w:hAnsi="Calibri" w:cs="Calibri"/>
          <w:color w:val="7030A0"/>
          <w:lang w:val="en-GB"/>
        </w:rPr>
        <w:t xml:space="preserve"> </w:t>
      </w:r>
      <w:r w:rsidR="00877BE5">
        <w:rPr>
          <w:rFonts w:ascii="Calibri" w:eastAsia="Calibri" w:hAnsi="Calibri" w:cs="Calibri"/>
          <w:color w:val="7030A0"/>
          <w:lang w:val="en-GB"/>
        </w:rPr>
        <w:br/>
      </w:r>
    </w:p>
    <w:p w14:paraId="5D054700" w14:textId="6359FB87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5752FD1">
        <w:rPr>
          <w:rFonts w:ascii="Calibri" w:eastAsia="Calibri" w:hAnsi="Calibri" w:cs="Calibri"/>
        </w:rPr>
        <w:t xml:space="preserve">Talent positioning the ignition source </w:t>
      </w:r>
      <w:r w:rsidR="40A93B67" w:rsidRPr="75752FD1">
        <w:rPr>
          <w:rFonts w:ascii="Calibri" w:eastAsia="Calibri" w:hAnsi="Calibri" w:cs="Calibri"/>
        </w:rPr>
        <w:t>at the desired location</w:t>
      </w:r>
      <w:r w:rsidRPr="75752FD1">
        <w:rPr>
          <w:rFonts w:ascii="Calibri" w:eastAsia="Calibri" w:hAnsi="Calibri" w:cs="Calibri"/>
        </w:rPr>
        <w:t>.</w:t>
      </w:r>
    </w:p>
    <w:p w14:paraId="7F31F5BF" w14:textId="2F5408FB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securing the ignition source in place.</w:t>
      </w:r>
    </w:p>
    <w:p w14:paraId="7CE3B67C" w14:textId="77777777" w:rsidR="00C11C52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5752FD1">
        <w:rPr>
          <w:rFonts w:ascii="Calibri" w:eastAsia="Calibri" w:hAnsi="Calibri" w:cs="Calibri"/>
        </w:rPr>
        <w:t>Talent adjusting the electrode</w:t>
      </w:r>
      <w:r w:rsidR="11BE0661" w:rsidRPr="75752FD1">
        <w:rPr>
          <w:rFonts w:ascii="Calibri" w:eastAsia="Calibri" w:hAnsi="Calibri" w:cs="Calibri"/>
        </w:rPr>
        <w:t>s to a spark</w:t>
      </w:r>
      <w:r w:rsidRPr="75752FD1">
        <w:rPr>
          <w:rFonts w:ascii="Calibri" w:eastAsia="Calibri" w:hAnsi="Calibri" w:cs="Calibri"/>
        </w:rPr>
        <w:t xml:space="preserve"> gap</w:t>
      </w:r>
      <w:r w:rsidR="7B7586E3" w:rsidRPr="75752FD1">
        <w:rPr>
          <w:rFonts w:ascii="Calibri" w:eastAsia="Calibri" w:hAnsi="Calibri" w:cs="Calibri"/>
        </w:rPr>
        <w:t xml:space="preserve"> of 1 to 3 mm</w:t>
      </w:r>
      <w:r w:rsidRPr="75752FD1">
        <w:rPr>
          <w:rFonts w:ascii="Calibri" w:eastAsia="Calibri" w:hAnsi="Calibri" w:cs="Calibri"/>
        </w:rPr>
        <w:t xml:space="preserve"> using a measuring tool.</w:t>
      </w:r>
    </w:p>
    <w:p w14:paraId="13116C18" w14:textId="620CD8CB" w:rsidR="000F326F" w:rsidRDefault="00C11C52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Talent</w:t>
      </w:r>
      <w:r w:rsidR="00877BE5">
        <w:rPr>
          <w:rFonts w:ascii="Calibri" w:eastAsia="Calibri" w:hAnsi="Calibri" w:cs="Calibri"/>
        </w:rPr>
        <w:t xml:space="preserve"> verifying that the experimental rig is properly </w:t>
      </w:r>
      <w:r>
        <w:rPr>
          <w:rFonts w:ascii="Calibri" w:eastAsia="Calibri" w:hAnsi="Calibri" w:cs="Calibri"/>
        </w:rPr>
        <w:t>ground</w:t>
      </w:r>
      <w:r w:rsidR="00877BE5">
        <w:rPr>
          <w:rFonts w:ascii="Calibri" w:eastAsia="Calibri" w:hAnsi="Calibri" w:cs="Calibri"/>
        </w:rPr>
        <w:t xml:space="preserve">ed. </w:t>
      </w:r>
      <w:r w:rsidR="000F326F">
        <w:br/>
      </w:r>
    </w:p>
    <w:p w14:paraId="7248A119" w14:textId="18651CBB" w:rsidR="000F326F" w:rsidRDefault="2C67EF50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62DD138">
        <w:rPr>
          <w:rFonts w:ascii="Calibri" w:eastAsia="Calibri" w:hAnsi="Calibri" w:cs="Calibri"/>
          <w:color w:val="7030A0"/>
          <w:lang w:val="en-GB"/>
        </w:rPr>
        <w:t>Use</w:t>
      </w:r>
      <w:r w:rsidR="0259716F" w:rsidRPr="662DD138">
        <w:rPr>
          <w:rFonts w:ascii="Calibri" w:eastAsia="Calibri" w:hAnsi="Calibri" w:cs="Calibri"/>
          <w:color w:val="7030A0"/>
          <w:lang w:val="en-GB"/>
        </w:rPr>
        <w:t xml:space="preserve"> an inert gas </w:t>
      </w:r>
      <w:r w:rsidR="06BC530C" w:rsidRPr="662DD138">
        <w:rPr>
          <w:rFonts w:ascii="Calibri" w:eastAsia="Calibri" w:hAnsi="Calibri" w:cs="Calibri"/>
          <w:color w:val="7030A0"/>
          <w:lang w:val="en-GB"/>
        </w:rPr>
        <w:t xml:space="preserve">to pressurize the system </w:t>
      </w:r>
      <w:r w:rsidR="0259716F" w:rsidRPr="662DD138">
        <w:rPr>
          <w:rFonts w:ascii="Calibri" w:eastAsia="Calibri" w:hAnsi="Calibri" w:cs="Calibri"/>
          <w:color w:val="7030A0"/>
          <w:lang w:val="en-GB"/>
        </w:rPr>
        <w:t>slightly above the planned operating pressure</w:t>
      </w:r>
      <w:r w:rsidR="72191910" w:rsidRPr="662DD138">
        <w:rPr>
          <w:rFonts w:ascii="Calibri" w:eastAsia="Calibri" w:hAnsi="Calibri" w:cs="Calibri"/>
          <w:color w:val="7030A0"/>
          <w:lang w:val="en-GB"/>
        </w:rPr>
        <w:t xml:space="preserve"> </w:t>
      </w:r>
      <w:r w:rsidR="72191910" w:rsidRPr="662DD1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2191910" w:rsidRPr="662DD138">
        <w:rPr>
          <w:rFonts w:ascii="Calibri" w:eastAsia="Calibri" w:hAnsi="Calibri" w:cs="Calibri"/>
          <w:color w:val="7030A0"/>
          <w:lang w:val="en-GB"/>
        </w:rPr>
        <w:t>.</w:t>
      </w:r>
      <w:r w:rsidR="0259716F" w:rsidRPr="662DD138">
        <w:rPr>
          <w:rFonts w:ascii="Calibri" w:eastAsia="Calibri" w:hAnsi="Calibri" w:cs="Calibri"/>
          <w:color w:val="7030A0"/>
          <w:lang w:val="en-GB"/>
        </w:rPr>
        <w:t xml:space="preserve"> </w:t>
      </w:r>
      <w:r w:rsidR="7DDCA34B" w:rsidRPr="662DD138">
        <w:rPr>
          <w:rFonts w:ascii="Calibri" w:eastAsia="Calibri" w:hAnsi="Calibri" w:cs="Calibri"/>
          <w:color w:val="7030A0"/>
          <w:lang w:val="en-GB"/>
        </w:rPr>
        <w:t>A</w:t>
      </w:r>
      <w:r w:rsidR="0259716F" w:rsidRPr="662DD138">
        <w:rPr>
          <w:rFonts w:ascii="Calibri" w:eastAsia="Calibri" w:hAnsi="Calibri" w:cs="Calibri"/>
          <w:color w:val="7030A0"/>
          <w:lang w:val="en-GB"/>
        </w:rPr>
        <w:t xml:space="preserve">pply a soap-water solution to each fitting </w:t>
      </w:r>
      <w:r w:rsidR="13BC61DC" w:rsidRPr="662DD138">
        <w:rPr>
          <w:rFonts w:ascii="Calibri" w:eastAsia="Calibri" w:hAnsi="Calibri" w:cs="Calibri"/>
          <w:color w:val="7030A0"/>
          <w:lang w:val="en-GB"/>
        </w:rPr>
        <w:t>and c</w:t>
      </w:r>
      <w:r w:rsidR="372F4519" w:rsidRPr="662DD138">
        <w:rPr>
          <w:rFonts w:ascii="Calibri" w:eastAsia="Calibri" w:hAnsi="Calibri" w:cs="Calibri"/>
          <w:color w:val="7030A0"/>
          <w:lang w:val="en-GB"/>
        </w:rPr>
        <w:t xml:space="preserve">heck </w:t>
      </w:r>
      <w:r w:rsidR="0259716F" w:rsidRPr="662DD138">
        <w:rPr>
          <w:rFonts w:ascii="Calibri" w:eastAsia="Calibri" w:hAnsi="Calibri" w:cs="Calibri"/>
          <w:color w:val="7030A0"/>
          <w:lang w:val="en-GB"/>
        </w:rPr>
        <w:t xml:space="preserve">for bubble formation </w:t>
      </w:r>
      <w:r w:rsidR="2F43B480" w:rsidRPr="662DD138">
        <w:rPr>
          <w:rFonts w:ascii="Calibri" w:eastAsia="Calibri" w:hAnsi="Calibri" w:cs="Calibri"/>
          <w:b/>
          <w:bCs/>
          <w:color w:val="7030A0"/>
          <w:lang w:val="en-GB"/>
        </w:rPr>
        <w:t xml:space="preserve">[2]. </w:t>
      </w:r>
      <w:r w:rsidR="2F43B480" w:rsidRPr="662DD138">
        <w:rPr>
          <w:rFonts w:ascii="Calibri" w:eastAsia="Calibri" w:hAnsi="Calibri" w:cs="Calibri"/>
          <w:color w:val="7030A0"/>
          <w:lang w:val="en-GB"/>
        </w:rPr>
        <w:t>T</w:t>
      </w:r>
      <w:r w:rsidR="0259716F" w:rsidRPr="662DD138">
        <w:rPr>
          <w:rFonts w:ascii="Calibri" w:eastAsia="Calibri" w:hAnsi="Calibri" w:cs="Calibri"/>
          <w:color w:val="7030A0"/>
          <w:lang w:val="en-GB"/>
        </w:rPr>
        <w:t xml:space="preserve">ighten or remake connections if </w:t>
      </w:r>
      <w:r w:rsidR="7F005D19" w:rsidRPr="662DD138">
        <w:rPr>
          <w:rFonts w:ascii="Calibri" w:eastAsia="Calibri" w:hAnsi="Calibri" w:cs="Calibri"/>
          <w:color w:val="7030A0"/>
          <w:lang w:val="en-GB"/>
        </w:rPr>
        <w:t>bubbles appear</w:t>
      </w:r>
      <w:r w:rsidR="0259716F" w:rsidRPr="662DD138">
        <w:rPr>
          <w:rFonts w:ascii="Calibri" w:eastAsia="Calibri" w:hAnsi="Calibri" w:cs="Calibri"/>
          <w:color w:val="7030A0"/>
          <w:lang w:val="en-GB"/>
        </w:rPr>
        <w:t xml:space="preserve"> </w:t>
      </w:r>
      <w:r w:rsidR="0259716F" w:rsidRPr="662DD13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8064677" w:rsidRPr="662DD138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259716F" w:rsidRPr="662DD13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259716F" w:rsidRPr="662DD138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1E1C88E8" w14:textId="19FE9238" w:rsidR="000F326F" w:rsidRDefault="69579914" w:rsidP="75752FD1">
      <w:pPr>
        <w:pStyle w:val="ListParagraph"/>
        <w:numPr>
          <w:ilvl w:val="2"/>
          <w:numId w:val="3"/>
        </w:numPr>
        <w:spacing w:line="259" w:lineRule="auto"/>
        <w:jc w:val="both"/>
        <w:rPr>
          <w:rFonts w:ascii="Calibri" w:eastAsia="Calibri" w:hAnsi="Calibri" w:cs="Calibri"/>
        </w:rPr>
      </w:pPr>
      <w:r w:rsidRPr="75752FD1">
        <w:rPr>
          <w:rFonts w:ascii="Calibri" w:eastAsia="Calibri" w:hAnsi="Calibri" w:cs="Calibri"/>
        </w:rPr>
        <w:t>Talent pressurizing the system</w:t>
      </w:r>
      <w:r w:rsidR="5F315512" w:rsidRPr="75752FD1">
        <w:rPr>
          <w:rFonts w:ascii="Calibri" w:eastAsia="Calibri" w:hAnsi="Calibri" w:cs="Calibri"/>
        </w:rPr>
        <w:t xml:space="preserve"> </w:t>
      </w:r>
      <w:r w:rsidR="072AA92B" w:rsidRPr="75752FD1">
        <w:rPr>
          <w:rFonts w:ascii="Calibri" w:eastAsia="Calibri" w:hAnsi="Calibri" w:cs="Calibri"/>
        </w:rPr>
        <w:t>to a</w:t>
      </w:r>
      <w:r w:rsidR="4E18EE10" w:rsidRPr="75752FD1">
        <w:rPr>
          <w:rFonts w:ascii="Calibri" w:eastAsia="Calibri" w:hAnsi="Calibri" w:cs="Calibri"/>
        </w:rPr>
        <w:t xml:space="preserve"> pressure slightly higher than the planned operating pressure using an inert gas supply.</w:t>
      </w:r>
    </w:p>
    <w:p w14:paraId="7B50E629" w14:textId="5743DCDD" w:rsidR="000F326F" w:rsidRDefault="114CAC64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Shot of the t</w:t>
      </w:r>
      <w:r w:rsidR="69579914" w:rsidRPr="662DD138">
        <w:rPr>
          <w:rFonts w:ascii="Calibri" w:eastAsia="Calibri" w:hAnsi="Calibri" w:cs="Calibri"/>
        </w:rPr>
        <w:t xml:space="preserve">alent applying soap-water solution to </w:t>
      </w:r>
      <w:r w:rsidR="0AFED305" w:rsidRPr="662DD138">
        <w:rPr>
          <w:rFonts w:ascii="Calibri" w:eastAsia="Calibri" w:hAnsi="Calibri" w:cs="Calibri"/>
        </w:rPr>
        <w:t xml:space="preserve">a few </w:t>
      </w:r>
      <w:r w:rsidR="69579914" w:rsidRPr="662DD138">
        <w:rPr>
          <w:rFonts w:ascii="Calibri" w:eastAsia="Calibri" w:hAnsi="Calibri" w:cs="Calibri"/>
        </w:rPr>
        <w:t>fittings and checking for bubble formation.</w:t>
      </w:r>
    </w:p>
    <w:p w14:paraId="30BFCFA4" w14:textId="7B2C2FA2" w:rsidR="000F326F" w:rsidRDefault="69579914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tightening or remaking a connection on the system if needed.</w:t>
      </w:r>
      <w:r w:rsidR="000F326F">
        <w:br/>
      </w:r>
    </w:p>
    <w:p w14:paraId="26EFABE5" w14:textId="18CDB4E8" w:rsidR="000F326F" w:rsidRDefault="187A9B43" w:rsidP="75752FD1">
      <w:pPr>
        <w:pStyle w:val="ListParagraph"/>
        <w:numPr>
          <w:ilvl w:val="0"/>
          <w:numId w:val="3"/>
        </w:numPr>
        <w:contextualSpacing w:val="0"/>
        <w:jc w:val="both"/>
        <w:rPr>
          <w:lang w:val="en-GB"/>
        </w:rPr>
      </w:pPr>
      <w:r w:rsidRPr="75752FD1">
        <w:rPr>
          <w:b/>
          <w:bCs/>
        </w:rPr>
        <w:t>Synchronized Hydrogen Combustion Experiment Setup and Execution</w:t>
      </w:r>
      <w:r w:rsidR="000F326F">
        <w:br/>
      </w:r>
      <w:r w:rsidR="000F326F">
        <w:br/>
      </w:r>
      <w:r w:rsidR="52A4877C" w:rsidRPr="75752FD1">
        <w:rPr>
          <w:rFonts w:cstheme="minorBidi"/>
          <w:b/>
          <w:bCs/>
        </w:rPr>
        <w:t xml:space="preserve">Demonstrator: </w:t>
      </w:r>
      <w:r w:rsidR="00C531F2" w:rsidRPr="00983A89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Agnieszka W. </w:t>
      </w:r>
      <w:r w:rsidR="00C531F2" w:rsidRPr="00983A89">
        <w:rPr>
          <w:rFonts w:cstheme="minorHAnsi"/>
        </w:rPr>
        <w:t xml:space="preserve">Lach </w:t>
      </w:r>
      <w:commentRangeStart w:id="2"/>
      <w:r w:rsidR="00C531F2" w:rsidRPr="00983A89">
        <w:rPr>
          <w:rFonts w:cstheme="minorHAnsi"/>
        </w:rPr>
        <w:t>or Student</w:t>
      </w:r>
      <w:r w:rsidR="00C531F2">
        <w:rPr>
          <w:rFonts w:cstheme="minorHAnsi"/>
        </w:rPr>
        <w:t xml:space="preserve"> </w:t>
      </w:r>
      <w:commentRangeEnd w:id="2"/>
      <w:r w:rsidR="00C531F2">
        <w:rPr>
          <w:rStyle w:val="CommentReference"/>
          <w:sz w:val="24"/>
          <w:szCs w:val="24"/>
        </w:rPr>
        <w:commentReference w:id="2"/>
      </w:r>
      <w:r w:rsidR="000F326F">
        <w:br/>
      </w:r>
    </w:p>
    <w:p w14:paraId="49C009B7" w14:textId="5F1F8348" w:rsidR="000F326F" w:rsidRDefault="3EAADFA2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62DD138">
        <w:rPr>
          <w:rFonts w:ascii="Calibri" w:eastAsia="Calibri" w:hAnsi="Calibri" w:cs="Calibri"/>
          <w:color w:val="7030A0"/>
          <w:lang w:val="en-GB"/>
        </w:rPr>
        <w:t>Set the data acquisition system to sample all pressure channels at a rate of at least 50 kilohertz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 xml:space="preserve"> [1].</w:t>
      </w:r>
      <w:r w:rsidRPr="662DD138">
        <w:rPr>
          <w:rFonts w:ascii="Calibri" w:eastAsia="Calibri" w:hAnsi="Calibri" w:cs="Calibri"/>
          <w:color w:val="7030A0"/>
          <w:lang w:val="en-GB"/>
        </w:rPr>
        <w:t xml:space="preserve"> Configure the time base to cover the entire release and combustion event for a total duration of 5 seconds 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 xml:space="preserve">[2]. </w:t>
      </w:r>
      <w:r w:rsidRPr="662DD138">
        <w:rPr>
          <w:rFonts w:ascii="Calibri" w:eastAsia="Calibri" w:hAnsi="Calibri" w:cs="Calibri"/>
          <w:color w:val="7030A0"/>
          <w:lang w:val="en-GB"/>
        </w:rPr>
        <w:t xml:space="preserve">Set an appropriate voltage range for each pressure sensor based on its calibration 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 xml:space="preserve">[3]. </w:t>
      </w:r>
      <w:r w:rsidRPr="662DD138">
        <w:rPr>
          <w:rFonts w:ascii="Calibri" w:eastAsia="Calibri" w:hAnsi="Calibri" w:cs="Calibri"/>
          <w:color w:val="7030A0"/>
          <w:lang w:val="en-GB"/>
        </w:rPr>
        <w:t>Configure the system to trigger on a rising-edge signal from the pulse generator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 xml:space="preserve"> [4].</w:t>
      </w:r>
      <w:r w:rsidR="000F326F">
        <w:br/>
      </w:r>
    </w:p>
    <w:p w14:paraId="5EE59518" w14:textId="692C2B45" w:rsidR="000F326F" w:rsidRDefault="24CD05C0" w:rsidP="662DD138">
      <w:pPr>
        <w:pStyle w:val="ListParagraph"/>
        <w:numPr>
          <w:ilvl w:val="2"/>
          <w:numId w:val="3"/>
        </w:numPr>
        <w:contextualSpacing w:val="0"/>
        <w:jc w:val="both"/>
      </w:pPr>
      <w:r w:rsidRPr="75752FD1">
        <w:rPr>
          <w:highlight w:val="yellow"/>
        </w:rPr>
        <w:t>SCREEN:</w:t>
      </w:r>
      <w:r w:rsidRPr="75752FD1">
        <w:t xml:space="preserve"> </w:t>
      </w:r>
      <w:r w:rsidR="4523ECC5" w:rsidRPr="75752FD1">
        <w:t>Display</w:t>
      </w:r>
      <w:r w:rsidRPr="75752FD1">
        <w:t xml:space="preserve"> the data acquisition software interface and the sampling rate </w:t>
      </w:r>
      <w:r w:rsidR="3F4EA91C" w:rsidRPr="75752FD1">
        <w:t xml:space="preserve">being set </w:t>
      </w:r>
      <w:r w:rsidRPr="75752FD1">
        <w:t>to at least 50 k</w:t>
      </w:r>
      <w:r w:rsidR="1896CB76" w:rsidRPr="75752FD1">
        <w:t>Hz</w:t>
      </w:r>
      <w:r w:rsidR="579DAB26" w:rsidRPr="75752FD1">
        <w:t xml:space="preserve"> for all pressure channels</w:t>
      </w:r>
      <w:r w:rsidRPr="75752FD1">
        <w:t>.</w:t>
      </w:r>
    </w:p>
    <w:p w14:paraId="21BB2029" w14:textId="127A6B7A" w:rsidR="00730962" w:rsidRDefault="00EB1C5C" w:rsidP="00730962">
      <w:pPr>
        <w:pStyle w:val="ListParagraph"/>
        <w:ind w:left="1627"/>
        <w:contextualSpacing w:val="0"/>
        <w:jc w:val="both"/>
      </w:pPr>
      <w:r w:rsidRPr="00EB1C5C">
        <w:rPr>
          <w:b/>
          <w:bCs/>
          <w:highlight w:val="yellow"/>
        </w:rPr>
        <w:lastRenderedPageBreak/>
        <w:t xml:space="preserve">Authors: </w:t>
      </w:r>
      <w:r w:rsidRPr="00EB1C5C">
        <w:rPr>
          <w:highlight w:val="yellow"/>
        </w:rPr>
        <w:t xml:space="preserve">Please create screen capture videos of the shots labeled as SCREEN, create a screenshot summary, and upload the files to your project page as soon as possible: </w:t>
      </w:r>
      <w:hyperlink r:id="rId16" w:tgtFrame="_blank" w:history="1">
        <w:r w:rsidRPr="00EB1C5C">
          <w:rPr>
            <w:rStyle w:val="Hyperlink"/>
            <w:highlight w:val="yellow"/>
          </w:rPr>
          <w:t>https://review.jove.com/account/file-uploader?src=21396103</w:t>
        </w:r>
      </w:hyperlink>
    </w:p>
    <w:p w14:paraId="4D6FD7F5" w14:textId="225EF4D0" w:rsidR="000F326F" w:rsidRDefault="24CD05C0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5752FD1">
        <w:rPr>
          <w:highlight w:val="yellow"/>
        </w:rPr>
        <w:t>SCREEN:</w:t>
      </w:r>
      <w:r w:rsidRPr="75752FD1">
        <w:t xml:space="preserve"> </w:t>
      </w:r>
      <w:r w:rsidR="15F0AFC6" w:rsidRPr="75752FD1">
        <w:t>T</w:t>
      </w:r>
      <w:r w:rsidRPr="75752FD1">
        <w:t>he time base setting</w:t>
      </w:r>
      <w:r w:rsidR="2F48C7B5" w:rsidRPr="75752FD1">
        <w:t xml:space="preserve"> is being adjusted</w:t>
      </w:r>
      <w:r w:rsidRPr="75752FD1">
        <w:t xml:space="preserve"> </w:t>
      </w:r>
      <w:r w:rsidR="5728D426" w:rsidRPr="75752FD1">
        <w:t xml:space="preserve">to cover the entire release and combustion event for </w:t>
      </w:r>
      <w:r w:rsidRPr="75752FD1">
        <w:t>a total duration of 5 seconds.</w:t>
      </w:r>
    </w:p>
    <w:p w14:paraId="56EE6719" w14:textId="71E06CD0" w:rsidR="000F326F" w:rsidRDefault="24CD05C0" w:rsidP="662DD138">
      <w:pPr>
        <w:pStyle w:val="ListParagraph"/>
        <w:numPr>
          <w:ilvl w:val="2"/>
          <w:numId w:val="3"/>
        </w:numPr>
        <w:contextualSpacing w:val="0"/>
        <w:jc w:val="both"/>
      </w:pPr>
      <w:r w:rsidRPr="662DD138">
        <w:rPr>
          <w:highlight w:val="yellow"/>
        </w:rPr>
        <w:t>SCREEN:</w:t>
      </w:r>
      <w:r w:rsidRPr="662DD138">
        <w:t xml:space="preserve"> </w:t>
      </w:r>
      <w:r w:rsidR="143C912E" w:rsidRPr="662DD138">
        <w:t>The v</w:t>
      </w:r>
      <w:r w:rsidRPr="662DD138">
        <w:t>oltage ranges</w:t>
      </w:r>
      <w:r w:rsidR="7659C316" w:rsidRPr="662DD138">
        <w:t xml:space="preserve"> are being set</w:t>
      </w:r>
      <w:r w:rsidRPr="662DD138">
        <w:t xml:space="preserve"> individually for each pressure sensor channel according to calibration values.</w:t>
      </w:r>
    </w:p>
    <w:p w14:paraId="4AC28B47" w14:textId="126356A2" w:rsidR="000F326F" w:rsidRDefault="24CD05C0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highlight w:val="yellow"/>
        </w:rPr>
        <w:t>SCREEN:</w:t>
      </w:r>
      <w:r w:rsidRPr="662DD138">
        <w:t xml:space="preserve"> </w:t>
      </w:r>
      <w:r w:rsidR="55BB0943" w:rsidRPr="662DD138">
        <w:t>A</w:t>
      </w:r>
      <w:r w:rsidRPr="662DD138">
        <w:t xml:space="preserve"> rising-edge signal from the pulse generator</w:t>
      </w:r>
      <w:r w:rsidR="5FB73470" w:rsidRPr="662DD138">
        <w:t xml:space="preserve"> is being </w:t>
      </w:r>
      <w:r w:rsidR="577F9932" w:rsidRPr="662DD138">
        <w:t>selected,</w:t>
      </w:r>
      <w:r w:rsidR="5FB73470" w:rsidRPr="662DD138">
        <w:t xml:space="preserve"> and triggering is being enabled</w:t>
      </w:r>
      <w:r w:rsidRPr="662DD138">
        <w:t>.</w:t>
      </w:r>
      <w:r w:rsidR="000F326F">
        <w:br/>
      </w:r>
    </w:p>
    <w:p w14:paraId="0B9DB164" w14:textId="26A1E307" w:rsidR="000F326F" w:rsidRDefault="18CB1788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62DD138">
        <w:rPr>
          <w:rFonts w:ascii="Calibri" w:eastAsia="Calibri" w:hAnsi="Calibri" w:cs="Calibri"/>
          <w:color w:val="7030A0"/>
          <w:lang w:val="en-GB"/>
        </w:rPr>
        <w:t xml:space="preserve">Set the high-speed camera to a resolution of 1024 </w:t>
      </w:r>
      <w:r w:rsidR="7898219D" w:rsidRPr="662DD138">
        <w:rPr>
          <w:rFonts w:ascii="Calibri" w:eastAsia="Calibri" w:hAnsi="Calibri" w:cs="Calibri"/>
          <w:color w:val="7030A0"/>
          <w:lang w:val="en-GB"/>
        </w:rPr>
        <w:t>by</w:t>
      </w:r>
      <w:r w:rsidRPr="662DD138">
        <w:rPr>
          <w:rFonts w:ascii="Calibri" w:eastAsia="Calibri" w:hAnsi="Calibri" w:cs="Calibri"/>
          <w:color w:val="7030A0"/>
          <w:lang w:val="en-GB"/>
        </w:rPr>
        <w:t xml:space="preserve"> 1024 pixels and 5,000 frames per second 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62DD138">
        <w:rPr>
          <w:rFonts w:ascii="Calibri" w:eastAsia="Calibri" w:hAnsi="Calibri" w:cs="Calibri"/>
          <w:color w:val="7030A0"/>
          <w:lang w:val="en-GB"/>
        </w:rPr>
        <w:t xml:space="preserve">. Set the exposure time to a value that avoids motion blur while maintaining sufficient brightness 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62DD138">
        <w:rPr>
          <w:rFonts w:ascii="Calibri" w:eastAsia="Calibri" w:hAnsi="Calibri" w:cs="Calibri"/>
          <w:color w:val="7030A0"/>
          <w:lang w:val="en-GB"/>
        </w:rPr>
        <w:t>. Select a trigger mode that records a short pre-trigger period</w:t>
      </w:r>
      <w:r w:rsidR="3A2368DB" w:rsidRPr="662DD138">
        <w:rPr>
          <w:rFonts w:ascii="Calibri" w:eastAsia="Calibri" w:hAnsi="Calibri" w:cs="Calibri"/>
          <w:color w:val="7030A0"/>
          <w:lang w:val="en-GB"/>
        </w:rPr>
        <w:t xml:space="preserve"> of around </w:t>
      </w:r>
      <w:r w:rsidR="3A2368DB" w:rsidRPr="662DD138">
        <w:rPr>
          <w:rFonts w:ascii="Calibri" w:eastAsia="Calibri" w:hAnsi="Calibri" w:cs="Calibri"/>
          <w:color w:val="7030A0"/>
        </w:rPr>
        <w:t>10 to 20</w:t>
      </w:r>
      <w:r w:rsidR="7BA4F4D5" w:rsidRPr="662DD138">
        <w:rPr>
          <w:rFonts w:ascii="Calibri" w:eastAsia="Calibri" w:hAnsi="Calibri" w:cs="Calibri"/>
          <w:color w:val="7030A0"/>
        </w:rPr>
        <w:t xml:space="preserve"> </w:t>
      </w:r>
      <w:r w:rsidR="3A2368DB" w:rsidRPr="662DD138">
        <w:rPr>
          <w:rFonts w:ascii="Calibri" w:eastAsia="Calibri" w:hAnsi="Calibri" w:cs="Calibri"/>
          <w:color w:val="7030A0"/>
        </w:rPr>
        <w:t>percent of the total recording time</w:t>
      </w:r>
      <w:r w:rsidRPr="662DD138">
        <w:rPr>
          <w:rFonts w:ascii="Calibri" w:eastAsia="Calibri" w:hAnsi="Calibri" w:cs="Calibri"/>
          <w:color w:val="7030A0"/>
          <w:lang w:val="en-GB"/>
        </w:rPr>
        <w:t xml:space="preserve"> 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 xml:space="preserve">[3]. </w:t>
      </w:r>
      <w:r w:rsidR="000F326F">
        <w:br/>
      </w:r>
    </w:p>
    <w:p w14:paraId="28D956D1" w14:textId="474C8A1F" w:rsidR="000F326F" w:rsidRDefault="500A4805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highlight w:val="yellow"/>
        </w:rPr>
        <w:t>SCREEN:</w:t>
      </w:r>
      <w:r w:rsidRPr="662DD138">
        <w:t xml:space="preserve"> Show the high-speed camera software and set the resolution to 1024 × 1024 pixels and the frame rate to 5,000 frames per second.</w:t>
      </w:r>
    </w:p>
    <w:p w14:paraId="0C5717C7" w14:textId="5735ECFA" w:rsidR="000F326F" w:rsidRDefault="500A4805" w:rsidP="662DD138">
      <w:pPr>
        <w:pStyle w:val="ListParagraph"/>
        <w:numPr>
          <w:ilvl w:val="2"/>
          <w:numId w:val="3"/>
        </w:numPr>
        <w:spacing w:before="120"/>
        <w:contextualSpacing w:val="0"/>
      </w:pPr>
      <w:r w:rsidRPr="75752FD1">
        <w:rPr>
          <w:highlight w:val="yellow"/>
        </w:rPr>
        <w:t>SCREEN:</w:t>
      </w:r>
      <w:r w:rsidRPr="75752FD1">
        <w:t xml:space="preserve"> Set the exposure time to a value between 100 and 200 </w:t>
      </w:r>
      <w:r w:rsidR="79CD4243" w:rsidRPr="75752FD1">
        <w:rPr>
          <w:rFonts w:ascii="Calibri" w:eastAsia="Calibri" w:hAnsi="Calibri" w:cs="Calibri"/>
        </w:rPr>
        <w:t>µs</w:t>
      </w:r>
      <w:r w:rsidRPr="75752FD1">
        <w:t>.</w:t>
      </w:r>
    </w:p>
    <w:p w14:paraId="350EF58D" w14:textId="349AE697" w:rsidR="000F326F" w:rsidRDefault="500A4805" w:rsidP="662DD138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Calibri" w:hAnsi="Calibri" w:cs="Calibri"/>
        </w:rPr>
      </w:pPr>
      <w:r w:rsidRPr="662DD138">
        <w:rPr>
          <w:highlight w:val="yellow"/>
        </w:rPr>
        <w:t>SCREEN:</w:t>
      </w:r>
      <w:r w:rsidRPr="662DD138">
        <w:t xml:space="preserve"> Select a trigger mode with a pre-trigger period set to 10 to 20% of the total recording time. </w:t>
      </w:r>
      <w:r w:rsidR="000F326F">
        <w:br/>
      </w:r>
    </w:p>
    <w:p w14:paraId="7514406A" w14:textId="1B2753E1" w:rsidR="000F326F" w:rsidRDefault="1CAB0C9A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5752FD1">
        <w:rPr>
          <w:rFonts w:ascii="Calibri" w:eastAsia="Calibri" w:hAnsi="Calibri" w:cs="Calibri"/>
          <w:color w:val="7030A0"/>
          <w:lang w:val="en-GB"/>
        </w:rPr>
        <w:t>Program the pulse generator to send a single trigger</w:t>
      </w:r>
      <w:r w:rsidR="372CF0E6" w:rsidRPr="75752FD1">
        <w:rPr>
          <w:rFonts w:ascii="Calibri" w:eastAsia="Calibri" w:hAnsi="Calibri" w:cs="Calibri"/>
          <w:color w:val="7030A0"/>
          <w:lang w:val="en-GB"/>
        </w:rPr>
        <w:t xml:space="preserve"> </w:t>
      </w:r>
      <w:r w:rsidRPr="75752FD1">
        <w:rPr>
          <w:rFonts w:ascii="Calibri" w:eastAsia="Calibri" w:hAnsi="Calibri" w:cs="Calibri"/>
          <w:color w:val="7030A0"/>
          <w:lang w:val="en-GB"/>
        </w:rPr>
        <w:t>sequence that simultaneously activates the pneumatic valve, high-speed camera, pressure data acquisition system, and ignition unit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 xml:space="preserve"> [1]. </w:t>
      </w:r>
      <w:r w:rsidRPr="75752FD1">
        <w:rPr>
          <w:rFonts w:ascii="Calibri" w:eastAsia="Calibri" w:hAnsi="Calibri" w:cs="Calibri"/>
          <w:color w:val="7030A0"/>
          <w:lang w:val="en-GB"/>
        </w:rPr>
        <w:t>Set the hydrogen release duration to 2.</w:t>
      </w:r>
      <w:r w:rsidR="00FB4701">
        <w:rPr>
          <w:rFonts w:ascii="Calibri" w:eastAsia="Calibri" w:hAnsi="Calibri" w:cs="Calibri"/>
          <w:color w:val="7030A0"/>
          <w:lang w:val="en-GB"/>
        </w:rPr>
        <w:t>5</w:t>
      </w:r>
      <w:r w:rsidR="00FB4701" w:rsidRPr="75752FD1">
        <w:rPr>
          <w:rFonts w:ascii="Calibri" w:eastAsia="Calibri" w:hAnsi="Calibri" w:cs="Calibri"/>
          <w:color w:val="7030A0"/>
          <w:lang w:val="en-GB"/>
        </w:rPr>
        <w:t xml:space="preserve">3 </w:t>
      </w:r>
      <w:r w:rsidRPr="75752FD1">
        <w:rPr>
          <w:rFonts w:ascii="Calibri" w:eastAsia="Calibri" w:hAnsi="Calibri" w:cs="Calibri"/>
          <w:color w:val="7030A0"/>
          <w:lang w:val="en-GB"/>
        </w:rPr>
        <w:t>seconds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 xml:space="preserve"> [2].</w:t>
      </w:r>
      <w:r w:rsidRPr="75752FD1">
        <w:rPr>
          <w:rFonts w:ascii="Calibri" w:eastAsia="Calibri" w:hAnsi="Calibri" w:cs="Calibri"/>
          <w:color w:val="7030A0"/>
          <w:lang w:val="en-GB"/>
        </w:rPr>
        <w:t xml:space="preserve"> Set the ignition delay to 2.</w:t>
      </w:r>
      <w:r w:rsidR="00FB4701">
        <w:rPr>
          <w:rFonts w:ascii="Calibri" w:eastAsia="Calibri" w:hAnsi="Calibri" w:cs="Calibri"/>
          <w:color w:val="7030A0"/>
          <w:lang w:val="en-GB"/>
        </w:rPr>
        <w:t>5</w:t>
      </w:r>
      <w:r w:rsidR="00FB4701" w:rsidRPr="75752FD1">
        <w:rPr>
          <w:rFonts w:ascii="Calibri" w:eastAsia="Calibri" w:hAnsi="Calibri" w:cs="Calibri"/>
          <w:color w:val="7030A0"/>
          <w:lang w:val="en-GB"/>
        </w:rPr>
        <w:t xml:space="preserve">0 </w:t>
      </w:r>
      <w:r w:rsidRPr="75752FD1">
        <w:rPr>
          <w:rFonts w:ascii="Calibri" w:eastAsia="Calibri" w:hAnsi="Calibri" w:cs="Calibri"/>
          <w:color w:val="7030A0"/>
          <w:lang w:val="en-GB"/>
        </w:rPr>
        <w:t xml:space="preserve">seconds relative to the valve opening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[3].</w:t>
      </w:r>
      <w:r w:rsidRPr="75752FD1">
        <w:rPr>
          <w:rFonts w:ascii="Calibri" w:eastAsia="Calibri" w:hAnsi="Calibri" w:cs="Calibri"/>
          <w:color w:val="7030A0"/>
          <w:lang w:val="en-GB"/>
        </w:rPr>
        <w:t xml:space="preserve"> Set the ignition pulse duration to 0.03 seconds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[4].</w:t>
      </w:r>
      <w:r w:rsidRPr="75752FD1">
        <w:rPr>
          <w:rFonts w:ascii="Calibri" w:eastAsia="Calibri" w:hAnsi="Calibri" w:cs="Calibri"/>
          <w:color w:val="7030A0"/>
          <w:lang w:val="en-GB"/>
        </w:rPr>
        <w:t xml:space="preserve"> </w:t>
      </w:r>
      <w:r w:rsidR="000F326F">
        <w:br/>
      </w:r>
    </w:p>
    <w:p w14:paraId="45BE63C2" w14:textId="28251FEC" w:rsidR="000F326F" w:rsidRDefault="24DC9580" w:rsidP="662DD138">
      <w:pPr>
        <w:pStyle w:val="ListParagraph"/>
        <w:numPr>
          <w:ilvl w:val="2"/>
          <w:numId w:val="3"/>
        </w:numPr>
        <w:contextualSpacing w:val="0"/>
        <w:jc w:val="both"/>
        <w:rPr>
          <w:lang w:val="en-GB"/>
        </w:rPr>
      </w:pPr>
      <w:r w:rsidRPr="75752FD1">
        <w:rPr>
          <w:highlight w:val="yellow"/>
          <w:lang w:val="en-GB"/>
        </w:rPr>
        <w:t>SCREEN:</w:t>
      </w:r>
      <w:r w:rsidR="74CABCD8" w:rsidRPr="75752FD1">
        <w:rPr>
          <w:lang w:val="en-GB"/>
        </w:rPr>
        <w:t xml:space="preserve"> </w:t>
      </w:r>
      <w:r w:rsidR="55474BEB" w:rsidRPr="75752FD1">
        <w:rPr>
          <w:lang w:val="en-GB"/>
        </w:rPr>
        <w:t xml:space="preserve">Programming a </w:t>
      </w:r>
      <w:r w:rsidRPr="75752FD1">
        <w:rPr>
          <w:lang w:val="en-GB"/>
        </w:rPr>
        <w:t>single trigger sequence to activate all connected devices simultaneously.</w:t>
      </w:r>
    </w:p>
    <w:p w14:paraId="33EA2BAE" w14:textId="28FA9720" w:rsidR="000F326F" w:rsidRDefault="24DC9580" w:rsidP="662DD138">
      <w:pPr>
        <w:pStyle w:val="ListParagraph"/>
        <w:numPr>
          <w:ilvl w:val="2"/>
          <w:numId w:val="3"/>
        </w:numPr>
        <w:contextualSpacing w:val="0"/>
        <w:jc w:val="both"/>
        <w:rPr>
          <w:lang w:val="en-GB"/>
        </w:rPr>
      </w:pPr>
      <w:r w:rsidRPr="662DD138">
        <w:rPr>
          <w:highlight w:val="yellow"/>
          <w:lang w:val="en-GB"/>
        </w:rPr>
        <w:t>SCREEN:</w:t>
      </w:r>
      <w:r w:rsidRPr="662DD138">
        <w:rPr>
          <w:lang w:val="en-GB"/>
        </w:rPr>
        <w:t xml:space="preserve"> </w:t>
      </w:r>
      <w:r w:rsidR="76299CDB" w:rsidRPr="662DD138">
        <w:rPr>
          <w:lang w:val="en-GB"/>
        </w:rPr>
        <w:t>T</w:t>
      </w:r>
      <w:r w:rsidRPr="662DD138">
        <w:rPr>
          <w:lang w:val="en-GB"/>
        </w:rPr>
        <w:t xml:space="preserve">he hydrogen release duration value </w:t>
      </w:r>
      <w:r w:rsidR="50A45AA0" w:rsidRPr="662DD138">
        <w:rPr>
          <w:lang w:val="en-GB"/>
        </w:rPr>
        <w:t xml:space="preserve">is being entered </w:t>
      </w:r>
      <w:r w:rsidRPr="662DD138">
        <w:rPr>
          <w:lang w:val="en-GB"/>
        </w:rPr>
        <w:t>as 2.</w:t>
      </w:r>
      <w:r w:rsidR="00C531F2">
        <w:rPr>
          <w:lang w:val="en-GB"/>
        </w:rPr>
        <w:t>5</w:t>
      </w:r>
      <w:r w:rsidRPr="662DD138">
        <w:rPr>
          <w:lang w:val="en-GB"/>
        </w:rPr>
        <w:t>3 seconds.</w:t>
      </w:r>
    </w:p>
    <w:p w14:paraId="42735AD9" w14:textId="6244B4D0" w:rsidR="000F326F" w:rsidRDefault="24DC9580" w:rsidP="662DD138">
      <w:pPr>
        <w:pStyle w:val="ListParagraph"/>
        <w:numPr>
          <w:ilvl w:val="2"/>
          <w:numId w:val="3"/>
        </w:numPr>
        <w:contextualSpacing w:val="0"/>
        <w:jc w:val="both"/>
        <w:rPr>
          <w:lang w:val="en-GB"/>
        </w:rPr>
      </w:pPr>
      <w:r w:rsidRPr="662DD138">
        <w:rPr>
          <w:highlight w:val="yellow"/>
          <w:lang w:val="en-GB"/>
        </w:rPr>
        <w:t>SCREEN:</w:t>
      </w:r>
      <w:r w:rsidRPr="662DD138">
        <w:rPr>
          <w:lang w:val="en-GB"/>
        </w:rPr>
        <w:t xml:space="preserve"> </w:t>
      </w:r>
      <w:r w:rsidR="2918D3A8" w:rsidRPr="662DD138">
        <w:rPr>
          <w:lang w:val="en-GB"/>
        </w:rPr>
        <w:t>T</w:t>
      </w:r>
      <w:r w:rsidRPr="662DD138">
        <w:rPr>
          <w:lang w:val="en-GB"/>
        </w:rPr>
        <w:t>he ignition delay</w:t>
      </w:r>
      <w:r w:rsidR="49E3FAD4" w:rsidRPr="662DD138">
        <w:rPr>
          <w:lang w:val="en-GB"/>
        </w:rPr>
        <w:t xml:space="preserve"> is being set</w:t>
      </w:r>
      <w:r w:rsidRPr="662DD138">
        <w:rPr>
          <w:lang w:val="en-GB"/>
        </w:rPr>
        <w:t xml:space="preserve"> to 2.</w:t>
      </w:r>
      <w:r w:rsidR="00C531F2">
        <w:rPr>
          <w:lang w:val="en-GB"/>
        </w:rPr>
        <w:t>5</w:t>
      </w:r>
      <w:r w:rsidRPr="662DD138">
        <w:rPr>
          <w:lang w:val="en-GB"/>
        </w:rPr>
        <w:t>0 seconds relative to the valve opening.</w:t>
      </w:r>
    </w:p>
    <w:p w14:paraId="7BA54168" w14:textId="6786A30E" w:rsidR="000F326F" w:rsidRDefault="24DC9580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highlight w:val="yellow"/>
          <w:lang w:val="en-GB"/>
        </w:rPr>
        <w:t>SCREEN:</w:t>
      </w:r>
      <w:r w:rsidRPr="662DD138">
        <w:rPr>
          <w:lang w:val="en-GB"/>
        </w:rPr>
        <w:t xml:space="preserve"> </w:t>
      </w:r>
      <w:r w:rsidR="3B748ADD" w:rsidRPr="662DD138">
        <w:rPr>
          <w:lang w:val="en-GB"/>
        </w:rPr>
        <w:t>T</w:t>
      </w:r>
      <w:r w:rsidRPr="662DD138">
        <w:rPr>
          <w:lang w:val="en-GB"/>
        </w:rPr>
        <w:t xml:space="preserve">he ignition pulse duration </w:t>
      </w:r>
      <w:r w:rsidR="5C029335" w:rsidRPr="662DD138">
        <w:rPr>
          <w:lang w:val="en-GB"/>
        </w:rPr>
        <w:t xml:space="preserve">is being set </w:t>
      </w:r>
      <w:r w:rsidRPr="662DD138">
        <w:rPr>
          <w:lang w:val="en-GB"/>
        </w:rPr>
        <w:t>to 0.03 seconds.</w:t>
      </w:r>
      <w:r w:rsidR="000F326F">
        <w:br/>
      </w:r>
    </w:p>
    <w:p w14:paraId="6D1DB205" w14:textId="71C14D79" w:rsidR="000F326F" w:rsidRDefault="0259716F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62DD138">
        <w:rPr>
          <w:rFonts w:ascii="Calibri" w:eastAsia="Calibri" w:hAnsi="Calibri" w:cs="Calibri"/>
          <w:color w:val="7030A0"/>
          <w:lang w:val="en-GB"/>
        </w:rPr>
        <w:t xml:space="preserve">Configure the camera and data acquisition system to start recording on the same trigger signal 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62DD138">
        <w:rPr>
          <w:rFonts w:ascii="Calibri" w:eastAsia="Calibri" w:hAnsi="Calibri" w:cs="Calibri"/>
          <w:color w:val="7030A0"/>
          <w:lang w:val="en-GB"/>
        </w:rPr>
        <w:t>.</w:t>
      </w:r>
      <w:r w:rsidR="478976DE" w:rsidRPr="662DD138">
        <w:rPr>
          <w:rFonts w:ascii="Calibri" w:eastAsia="Calibri" w:hAnsi="Calibri" w:cs="Calibri"/>
          <w:color w:val="7030A0"/>
          <w:lang w:val="en-GB"/>
        </w:rPr>
        <w:t xml:space="preserve"> Send a test trigger while the hydrogen cylinder valve is closed and confirm system response </w:t>
      </w:r>
      <w:r w:rsidR="478976DE" w:rsidRPr="662DD138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C9A3F0B" w:rsidRPr="662DD138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478976DE" w:rsidRPr="662DD138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78976DE" w:rsidRPr="662DD138">
        <w:rPr>
          <w:rFonts w:ascii="Calibri" w:eastAsia="Calibri" w:hAnsi="Calibri" w:cs="Calibri"/>
          <w:color w:val="7030A0"/>
          <w:lang w:val="en-GB"/>
        </w:rPr>
        <w:t>.</w:t>
      </w:r>
    </w:p>
    <w:p w14:paraId="6A39063D" w14:textId="785E03DF" w:rsidR="000F326F" w:rsidRDefault="000F326F" w:rsidP="662DD138">
      <w:pPr>
        <w:ind w:left="720"/>
        <w:jc w:val="both"/>
        <w:rPr>
          <w:rFonts w:ascii="Calibri" w:eastAsia="Calibri" w:hAnsi="Calibri" w:cs="Calibri"/>
          <w:color w:val="7030A0"/>
          <w:lang w:val="en-GB"/>
        </w:rPr>
      </w:pPr>
    </w:p>
    <w:p w14:paraId="2EDC5AC7" w14:textId="11B8FC4A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  <w:highlight w:val="yellow"/>
        </w:rPr>
        <w:t>SCREEN:</w:t>
      </w:r>
      <w:r w:rsidRPr="662DD138">
        <w:rPr>
          <w:rFonts w:ascii="Calibri" w:eastAsia="Calibri" w:hAnsi="Calibri" w:cs="Calibri"/>
        </w:rPr>
        <w:t xml:space="preserve"> </w:t>
      </w:r>
      <w:r w:rsidR="267AAE7C" w:rsidRPr="662DD138">
        <w:rPr>
          <w:rFonts w:ascii="Calibri" w:eastAsia="Calibri" w:hAnsi="Calibri" w:cs="Calibri"/>
        </w:rPr>
        <w:t>T</w:t>
      </w:r>
      <w:r w:rsidR="267AAE7C" w:rsidRPr="662DD138">
        <w:t xml:space="preserve">he camera and data acquisition system settings are being configured to start recording from the same trigger signal. </w:t>
      </w:r>
    </w:p>
    <w:p w14:paraId="6D1329B7" w14:textId="11C9E00A" w:rsidR="000F326F" w:rsidRDefault="267AAE7C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highlight w:val="yellow"/>
        </w:rPr>
        <w:lastRenderedPageBreak/>
        <w:t>SCREEN:</w:t>
      </w:r>
      <w:r w:rsidRPr="662DD138">
        <w:t xml:space="preserve"> </w:t>
      </w:r>
      <w:r w:rsidR="2B68353D" w:rsidRPr="662DD138">
        <w:t>A</w:t>
      </w:r>
      <w:r w:rsidRPr="662DD138">
        <w:t xml:space="preserve"> test trigger </w:t>
      </w:r>
      <w:r w:rsidR="75831749" w:rsidRPr="662DD138">
        <w:t xml:space="preserve">is being sent </w:t>
      </w:r>
      <w:r w:rsidRPr="662DD138">
        <w:t xml:space="preserve">with the hydrogen cylinder valve </w:t>
      </w:r>
      <w:r w:rsidR="1257888B" w:rsidRPr="662DD138">
        <w:t>closed,</w:t>
      </w:r>
      <w:r w:rsidRPr="662DD138">
        <w:t xml:space="preserve"> and the system response</w:t>
      </w:r>
      <w:r w:rsidR="11BD37AD" w:rsidRPr="662DD138">
        <w:t xml:space="preserve"> is being checked</w:t>
      </w:r>
      <w:r w:rsidRPr="662DD138">
        <w:t xml:space="preserve">. </w:t>
      </w:r>
      <w:r w:rsidR="000F326F">
        <w:br/>
      </w:r>
    </w:p>
    <w:p w14:paraId="025C39BA" w14:textId="7EE7AFAE" w:rsidR="000F326F" w:rsidRDefault="0259716F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662DD138">
        <w:rPr>
          <w:rFonts w:ascii="Calibri" w:eastAsia="Calibri" w:hAnsi="Calibri" w:cs="Calibri"/>
          <w:color w:val="7030A0"/>
          <w:lang w:val="en-GB"/>
        </w:rPr>
        <w:t xml:space="preserve">Open the hydrogen cylinder valve slowly and adjust the regulator to the desired pressure 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62DD138">
        <w:rPr>
          <w:rFonts w:ascii="Calibri" w:eastAsia="Calibri" w:hAnsi="Calibri" w:cs="Calibri"/>
          <w:color w:val="7030A0"/>
          <w:lang w:val="en-GB"/>
        </w:rPr>
        <w:t xml:space="preserve">. Allow the pressure to stabilize within 0.5 bar for at least 10 seconds 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62DD138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502A8B66" w14:textId="33CF9514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5752FD1">
        <w:rPr>
          <w:rFonts w:ascii="Calibri" w:eastAsia="Calibri" w:hAnsi="Calibri" w:cs="Calibri"/>
        </w:rPr>
        <w:t>Talent opening the hydrogen cylinder valve and adjusting the regulator.</w:t>
      </w:r>
    </w:p>
    <w:p w14:paraId="2009D08D" w14:textId="38C84994" w:rsidR="397A7644" w:rsidRDefault="397A7644" w:rsidP="75752FD1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5752FD1">
        <w:rPr>
          <w:rFonts w:ascii="Calibri" w:eastAsia="Calibri" w:hAnsi="Calibri" w:cs="Calibri"/>
        </w:rPr>
        <w:t>Shot of the pressure gauge showing pressure stable within 0.5 bar.</w:t>
      </w:r>
    </w:p>
    <w:p w14:paraId="4286D18B" w14:textId="53193519" w:rsidR="75752FD1" w:rsidRDefault="75752FD1" w:rsidP="75752FD1">
      <w:pPr>
        <w:pStyle w:val="ListParagraph"/>
        <w:ind w:left="1627"/>
        <w:contextualSpacing w:val="0"/>
        <w:jc w:val="both"/>
        <w:rPr>
          <w:rFonts w:ascii="Calibri" w:eastAsia="Calibri" w:hAnsi="Calibri" w:cs="Calibri"/>
        </w:rPr>
      </w:pPr>
    </w:p>
    <w:p w14:paraId="7CAB70CC" w14:textId="71F64106" w:rsidR="000F326F" w:rsidRDefault="0259716F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5752FD1">
        <w:rPr>
          <w:rFonts w:ascii="Calibri" w:eastAsia="Calibri" w:hAnsi="Calibri" w:cs="Calibri"/>
          <w:color w:val="7030A0"/>
          <w:lang w:val="en-GB"/>
        </w:rPr>
        <w:t xml:space="preserve">Move to a designated safe location behind a protective barrier while maintaining visual contact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5752FD1">
        <w:rPr>
          <w:rFonts w:ascii="Calibri" w:eastAsia="Calibri" w:hAnsi="Calibri" w:cs="Calibri"/>
          <w:color w:val="7030A0"/>
          <w:lang w:val="en-GB"/>
        </w:rPr>
        <w:t>.</w:t>
      </w:r>
      <w:r w:rsidR="0A8F7CC0" w:rsidRPr="75752FD1">
        <w:rPr>
          <w:rFonts w:ascii="Calibri" w:eastAsia="Calibri" w:hAnsi="Calibri" w:cs="Calibri"/>
          <w:color w:val="7030A0"/>
          <w:lang w:val="en-GB"/>
        </w:rPr>
        <w:t xml:space="preserve"> Turn off unnecessary room lighting </w:t>
      </w:r>
      <w:r w:rsidR="0A8F7CC0" w:rsidRPr="75752FD1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A8F7CC0" w:rsidRPr="75752FD1">
        <w:rPr>
          <w:rFonts w:ascii="Calibri" w:eastAsia="Calibri" w:hAnsi="Calibri" w:cs="Calibri"/>
          <w:color w:val="7030A0"/>
          <w:lang w:val="en-GB"/>
        </w:rPr>
        <w:t xml:space="preserve">. Activate the laboratory safety signal </w:t>
      </w:r>
      <w:r w:rsidR="0A8F7CC0" w:rsidRPr="75752FD1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0A8F7CC0" w:rsidRPr="75752FD1">
        <w:rPr>
          <w:rFonts w:ascii="Calibri" w:eastAsia="Calibri" w:hAnsi="Calibri" w:cs="Calibri"/>
          <w:color w:val="7030A0"/>
          <w:lang w:val="en-GB"/>
        </w:rPr>
        <w:t>.</w:t>
      </w:r>
      <w:r w:rsidR="5F94607B" w:rsidRPr="75752FD1">
        <w:rPr>
          <w:rFonts w:ascii="Calibri" w:eastAsia="Calibri" w:hAnsi="Calibri" w:cs="Calibri"/>
          <w:color w:val="7030A0"/>
          <w:lang w:val="en-GB"/>
        </w:rPr>
        <w:t xml:space="preserve"> Start the pulse generator to initiate the synchronized sequence </w:t>
      </w:r>
      <w:r w:rsidR="5F94607B" w:rsidRPr="75752FD1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93C0DD6" w:rsidRPr="75752FD1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F94607B" w:rsidRPr="75752FD1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F94607B" w:rsidRPr="75752FD1">
        <w:rPr>
          <w:rFonts w:ascii="Calibri" w:eastAsia="Calibri" w:hAnsi="Calibri" w:cs="Calibri"/>
          <w:color w:val="7030A0"/>
          <w:lang w:val="en-GB"/>
        </w:rPr>
        <w:t>.</w:t>
      </w:r>
    </w:p>
    <w:p w14:paraId="3C21614C" w14:textId="036F7B18" w:rsidR="000F326F" w:rsidRDefault="000F326F" w:rsidP="662DD138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5CEE03F1" w14:textId="49D10B80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moving behind a protective barrier.</w:t>
      </w:r>
    </w:p>
    <w:p w14:paraId="1A4DA694" w14:textId="1E2C83F7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switching off room lights.</w:t>
      </w:r>
    </w:p>
    <w:p w14:paraId="17BA442B" w14:textId="5726BE90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activating a safety signal.</w:t>
      </w:r>
    </w:p>
    <w:p w14:paraId="7D9C6281" w14:textId="14BF1B89" w:rsidR="000F326F" w:rsidRDefault="72D3B448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  <w:highlight w:val="yellow"/>
        </w:rPr>
        <w:t>SCREEN:</w:t>
      </w:r>
      <w:r w:rsidRPr="662DD138">
        <w:rPr>
          <w:rFonts w:ascii="Calibri" w:eastAsia="Calibri" w:hAnsi="Calibri" w:cs="Calibri"/>
        </w:rPr>
        <w:t xml:space="preserve"> The pulse generator is being started to initiate the synchronized sequence.</w:t>
      </w:r>
    </w:p>
    <w:p w14:paraId="20CCD264" w14:textId="64568F66" w:rsidR="000F326F" w:rsidRDefault="000F326F" w:rsidP="662DD138">
      <w:pPr>
        <w:pStyle w:val="ListParagraph"/>
        <w:ind w:left="1627"/>
        <w:contextualSpacing w:val="0"/>
        <w:jc w:val="both"/>
        <w:rPr>
          <w:rFonts w:ascii="Calibri" w:eastAsia="Calibri" w:hAnsi="Calibri" w:cs="Calibri"/>
          <w:color w:val="7030A0"/>
        </w:rPr>
      </w:pPr>
    </w:p>
    <w:p w14:paraId="06616E0F" w14:textId="3558E4EF" w:rsidR="000F326F" w:rsidRDefault="5637CC44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5752FD1">
        <w:rPr>
          <w:rFonts w:ascii="Calibri" w:eastAsia="Calibri" w:hAnsi="Calibri" w:cs="Calibri"/>
          <w:color w:val="7030A0"/>
          <w:lang w:val="en-GB"/>
        </w:rPr>
        <w:t>U</w:t>
      </w:r>
      <w:r w:rsidR="2B9185B1" w:rsidRPr="75752FD1">
        <w:rPr>
          <w:rFonts w:ascii="Calibri" w:eastAsia="Calibri" w:hAnsi="Calibri" w:cs="Calibri"/>
          <w:color w:val="7030A0"/>
          <w:lang w:val="en-GB"/>
        </w:rPr>
        <w:t>s</w:t>
      </w:r>
      <w:r w:rsidR="037C5315" w:rsidRPr="75752FD1">
        <w:rPr>
          <w:rFonts w:ascii="Calibri" w:eastAsia="Calibri" w:hAnsi="Calibri" w:cs="Calibri"/>
          <w:color w:val="7030A0"/>
          <w:lang w:val="en-GB"/>
        </w:rPr>
        <w:t xml:space="preserve">e </w:t>
      </w:r>
      <w:r w:rsidR="2B9185B1" w:rsidRPr="75752FD1">
        <w:rPr>
          <w:rFonts w:ascii="Calibri" w:eastAsia="Calibri" w:hAnsi="Calibri" w:cs="Calibri"/>
          <w:color w:val="7030A0"/>
          <w:lang w:val="en-GB"/>
        </w:rPr>
        <w:t>the data acquisition software</w:t>
      </w:r>
      <w:r w:rsidR="786ADD08" w:rsidRPr="75752FD1">
        <w:rPr>
          <w:rFonts w:ascii="Calibri" w:eastAsia="Calibri" w:hAnsi="Calibri" w:cs="Calibri"/>
          <w:color w:val="7030A0"/>
          <w:lang w:val="en-GB"/>
        </w:rPr>
        <w:t xml:space="preserve"> to save pressure signals from all sensors and the upstream supply trace</w:t>
      </w:r>
      <w:r w:rsidR="2B9185B1" w:rsidRPr="75752FD1">
        <w:rPr>
          <w:rFonts w:ascii="Calibri" w:eastAsia="Calibri" w:hAnsi="Calibri" w:cs="Calibri"/>
          <w:color w:val="7030A0"/>
          <w:lang w:val="en-GB"/>
        </w:rPr>
        <w:t xml:space="preserve"> </w:t>
      </w:r>
      <w:r w:rsidR="2B9185B1" w:rsidRPr="75752FD1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E199EA4" w:rsidRPr="75752FD1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2B9185B1" w:rsidRPr="75752FD1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B9185B1" w:rsidRPr="75752FD1">
        <w:rPr>
          <w:rFonts w:ascii="Calibri" w:eastAsia="Calibri" w:hAnsi="Calibri" w:cs="Calibri"/>
          <w:color w:val="7030A0"/>
          <w:lang w:val="en-GB"/>
        </w:rPr>
        <w:t>.</w:t>
      </w:r>
      <w:r w:rsidR="7B0ADDEA" w:rsidRPr="75752FD1">
        <w:rPr>
          <w:rFonts w:ascii="Calibri" w:eastAsia="Calibri" w:hAnsi="Calibri" w:cs="Calibri"/>
          <w:color w:val="7030A0"/>
          <w:lang w:val="en-GB"/>
        </w:rPr>
        <w:t xml:space="preserve"> </w:t>
      </w:r>
      <w:r w:rsidR="7F56644F" w:rsidRPr="75752FD1">
        <w:rPr>
          <w:rFonts w:ascii="Calibri" w:eastAsia="Calibri" w:hAnsi="Calibri" w:cs="Calibri"/>
          <w:color w:val="7030A0"/>
          <w:lang w:val="en-GB"/>
        </w:rPr>
        <w:t xml:space="preserve"> </w:t>
      </w:r>
      <w:r w:rsidR="398B0EF0" w:rsidRPr="75752FD1">
        <w:rPr>
          <w:color w:val="7030A0"/>
          <w:lang w:val="en-GB"/>
        </w:rPr>
        <w:t>Verify</w:t>
      </w:r>
      <w:r w:rsidR="2E23517C" w:rsidRPr="75752FD1">
        <w:rPr>
          <w:color w:val="7030A0"/>
          <w:lang w:val="en-GB"/>
        </w:rPr>
        <w:t xml:space="preserve"> that</w:t>
      </w:r>
      <w:r w:rsidR="398B0EF0" w:rsidRPr="75752FD1">
        <w:rPr>
          <w:color w:val="7030A0"/>
          <w:lang w:val="en-GB"/>
        </w:rPr>
        <w:t xml:space="preserve"> the recording includes the pre-trigger timeframe and clearly shows the ignition moment</w:t>
      </w:r>
      <w:r w:rsidR="72834328" w:rsidRPr="75752FD1">
        <w:rPr>
          <w:color w:val="7030A0"/>
          <w:lang w:val="en-GB"/>
        </w:rPr>
        <w:t xml:space="preserve"> </w:t>
      </w:r>
      <w:r w:rsidR="7F56644F" w:rsidRPr="75752FD1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34961FB" w:rsidRPr="75752FD1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7F56644F" w:rsidRPr="75752FD1">
        <w:rPr>
          <w:rFonts w:ascii="Calibri" w:eastAsia="Calibri" w:hAnsi="Calibri" w:cs="Calibri"/>
          <w:b/>
          <w:bCs/>
          <w:color w:val="7030A0"/>
          <w:lang w:val="en-GB"/>
        </w:rPr>
        <w:t>].</w:t>
      </w:r>
      <w:r w:rsidR="56049D5A" w:rsidRPr="75752FD1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56049D5A" w:rsidRPr="75752FD1">
        <w:rPr>
          <w:rFonts w:ascii="Calibri" w:eastAsia="Calibri" w:hAnsi="Calibri" w:cs="Calibri"/>
          <w:color w:val="7030A0"/>
          <w:lang w:val="en-GB"/>
        </w:rPr>
        <w:t xml:space="preserve">Save the high-speed video file </w:t>
      </w:r>
      <w:r w:rsidR="56049D5A" w:rsidRPr="75752FD1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3CA0E04" w:rsidRPr="75752FD1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6049D5A" w:rsidRPr="75752FD1">
        <w:rPr>
          <w:rFonts w:ascii="Calibri" w:eastAsia="Calibri" w:hAnsi="Calibri" w:cs="Calibri"/>
          <w:b/>
          <w:bCs/>
          <w:color w:val="7030A0"/>
          <w:lang w:val="en-GB"/>
        </w:rPr>
        <w:t>].</w:t>
      </w:r>
      <w:r w:rsidR="7F56644F" w:rsidRPr="75752FD1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6F21BB13" w:rsidRPr="75752FD1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7F56644F" w:rsidRPr="75752FD1">
        <w:rPr>
          <w:color w:val="7030A0"/>
          <w:lang w:val="en-GB"/>
        </w:rPr>
        <w:t>Transfer all recorded data to the designated experiment folder</w:t>
      </w:r>
      <w:r w:rsidR="30E3722F" w:rsidRPr="75752FD1">
        <w:rPr>
          <w:color w:val="7030A0"/>
          <w:lang w:val="en-GB"/>
        </w:rPr>
        <w:t xml:space="preserve"> </w:t>
      </w:r>
      <w:r w:rsidR="7F56644F" w:rsidRPr="75752FD1">
        <w:rPr>
          <w:color w:val="7030A0"/>
          <w:lang w:val="en-GB"/>
        </w:rPr>
        <w:t xml:space="preserve">and back up the data to an external drive </w:t>
      </w:r>
      <w:r w:rsidR="7F56644F" w:rsidRPr="75752FD1">
        <w:rPr>
          <w:b/>
          <w:bCs/>
          <w:color w:val="7030A0"/>
          <w:lang w:val="en-GB"/>
        </w:rPr>
        <w:t>[</w:t>
      </w:r>
      <w:r w:rsidR="30CCC8A5" w:rsidRPr="75752FD1">
        <w:rPr>
          <w:b/>
          <w:bCs/>
          <w:color w:val="7030A0"/>
          <w:lang w:val="en-GB"/>
        </w:rPr>
        <w:t>4</w:t>
      </w:r>
      <w:r w:rsidR="7F56644F" w:rsidRPr="75752FD1">
        <w:rPr>
          <w:b/>
          <w:bCs/>
          <w:color w:val="7030A0"/>
          <w:lang w:val="en-GB"/>
        </w:rPr>
        <w:t>]</w:t>
      </w:r>
      <w:r w:rsidR="7F56644F" w:rsidRPr="75752FD1">
        <w:rPr>
          <w:color w:val="7030A0"/>
          <w:lang w:val="en-GB"/>
        </w:rPr>
        <w:t xml:space="preserve">. </w:t>
      </w:r>
      <w:r w:rsidR="000F326F">
        <w:br/>
      </w:r>
    </w:p>
    <w:p w14:paraId="75A72C92" w14:textId="2B6503B3" w:rsidR="000F326F" w:rsidRDefault="52E9F50F" w:rsidP="662DD138">
      <w:pPr>
        <w:pStyle w:val="ListParagraph"/>
        <w:numPr>
          <w:ilvl w:val="2"/>
          <w:numId w:val="3"/>
        </w:numPr>
        <w:contextualSpacing w:val="0"/>
        <w:jc w:val="both"/>
      </w:pPr>
      <w:r w:rsidRPr="75752FD1">
        <w:rPr>
          <w:highlight w:val="yellow"/>
        </w:rPr>
        <w:t>SCREEN:</w:t>
      </w:r>
      <w:r w:rsidRPr="75752FD1">
        <w:t xml:space="preserve"> </w:t>
      </w:r>
      <w:r w:rsidR="055AFCBB" w:rsidRPr="75752FD1">
        <w:t>A</w:t>
      </w:r>
      <w:r w:rsidRPr="75752FD1">
        <w:t>ll pressure sensor signals and the upstream supply pressure trace</w:t>
      </w:r>
      <w:r w:rsidR="706D82AB" w:rsidRPr="75752FD1">
        <w:t xml:space="preserve"> is being saved in the data acquisition software</w:t>
      </w:r>
    </w:p>
    <w:p w14:paraId="448AB326" w14:textId="2AB48A5F" w:rsidR="000F326F" w:rsidRDefault="52E9F50F" w:rsidP="662DD138">
      <w:pPr>
        <w:pStyle w:val="ListParagraph"/>
        <w:numPr>
          <w:ilvl w:val="2"/>
          <w:numId w:val="3"/>
        </w:numPr>
        <w:spacing w:before="120"/>
        <w:contextualSpacing w:val="0"/>
      </w:pPr>
      <w:r w:rsidRPr="75752FD1">
        <w:rPr>
          <w:highlight w:val="yellow"/>
        </w:rPr>
        <w:t>SCREEN:</w:t>
      </w:r>
      <w:r w:rsidRPr="75752FD1">
        <w:t xml:space="preserve"> Playback showing the pre-trigger </w:t>
      </w:r>
      <w:r w:rsidR="3ED833AF" w:rsidRPr="75752FD1">
        <w:t xml:space="preserve">period and the ignition moment clearly visible </w:t>
      </w:r>
      <w:r w:rsidRPr="75752FD1">
        <w:t>in the recorded footage.</w:t>
      </w:r>
    </w:p>
    <w:p w14:paraId="2C9053F1" w14:textId="465D9EBA" w:rsidR="25DA156C" w:rsidRDefault="25DA156C" w:rsidP="75752FD1">
      <w:pPr>
        <w:pStyle w:val="ListParagraph"/>
        <w:numPr>
          <w:ilvl w:val="2"/>
          <w:numId w:val="3"/>
        </w:numPr>
        <w:spacing w:before="120"/>
        <w:contextualSpacing w:val="0"/>
      </w:pPr>
      <w:r w:rsidRPr="75752FD1">
        <w:rPr>
          <w:highlight w:val="yellow"/>
        </w:rPr>
        <w:t>SCREEN:</w:t>
      </w:r>
      <w:r w:rsidRPr="75752FD1">
        <w:t xml:space="preserve"> The recorded high-speed video file is being saved.</w:t>
      </w:r>
    </w:p>
    <w:p w14:paraId="0D310067" w14:textId="3CD353C1" w:rsidR="000F326F" w:rsidRDefault="52E9F50F" w:rsidP="662DD138">
      <w:pPr>
        <w:pStyle w:val="ListParagraph"/>
        <w:numPr>
          <w:ilvl w:val="2"/>
          <w:numId w:val="3"/>
        </w:numPr>
        <w:spacing w:before="120"/>
        <w:contextualSpacing w:val="0"/>
      </w:pPr>
      <w:r w:rsidRPr="75752FD1">
        <w:rPr>
          <w:highlight w:val="yellow"/>
        </w:rPr>
        <w:t>SCREEN:</w:t>
      </w:r>
      <w:r w:rsidRPr="75752FD1">
        <w:t xml:space="preserve"> </w:t>
      </w:r>
      <w:r w:rsidR="096CA8D6" w:rsidRPr="75752FD1">
        <w:t>The</w:t>
      </w:r>
      <w:r w:rsidRPr="75752FD1">
        <w:t xml:space="preserve"> recorded files</w:t>
      </w:r>
      <w:r w:rsidR="73C9EA25" w:rsidRPr="75752FD1">
        <w:t xml:space="preserve"> are being transferred</w:t>
      </w:r>
      <w:r w:rsidRPr="75752FD1">
        <w:t xml:space="preserve"> into the designated experiment </w:t>
      </w:r>
      <w:r w:rsidR="011DAC0A" w:rsidRPr="75752FD1">
        <w:t>folder,</w:t>
      </w:r>
      <w:r w:rsidR="77C1AB4B" w:rsidRPr="75752FD1">
        <w:t xml:space="preserve"> and </w:t>
      </w:r>
      <w:r w:rsidRPr="75752FD1">
        <w:t>the</w:t>
      </w:r>
      <w:r w:rsidR="37032F71" w:rsidRPr="75752FD1">
        <w:t xml:space="preserve"> </w:t>
      </w:r>
      <w:r w:rsidRPr="75752FD1">
        <w:t xml:space="preserve">folder </w:t>
      </w:r>
      <w:r w:rsidR="00B96105" w:rsidRPr="75752FD1">
        <w:t xml:space="preserve">is then being copied </w:t>
      </w:r>
      <w:r w:rsidRPr="75752FD1">
        <w:t>to an external drive.</w:t>
      </w:r>
      <w:r w:rsidR="000F326F">
        <w:br/>
      </w:r>
    </w:p>
    <w:p w14:paraId="42993057" w14:textId="2C59D3E2" w:rsidR="000F326F" w:rsidRDefault="26028B49" w:rsidP="75752FD1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contextualSpacing w:val="0"/>
        <w:jc w:val="both"/>
        <w:rPr>
          <w:rFonts w:cstheme="minorBidi"/>
          <w:lang w:val="en-GB"/>
        </w:rPr>
      </w:pPr>
      <w:r w:rsidRPr="75752FD1">
        <w:rPr>
          <w:b/>
          <w:bCs/>
          <w:lang w:val="en-GB"/>
        </w:rPr>
        <w:t>System Shutdown and Post-Experiment Safety Procedures</w:t>
      </w:r>
      <w:r w:rsidR="000F326F">
        <w:br/>
      </w:r>
      <w:r w:rsidR="000F326F">
        <w:br/>
      </w:r>
      <w:r w:rsidR="244CFAE6" w:rsidRPr="75752FD1">
        <w:rPr>
          <w:rFonts w:cstheme="minorBidi"/>
          <w:b/>
          <w:bCs/>
        </w:rPr>
        <w:t xml:space="preserve">Demonstrator: </w:t>
      </w:r>
      <w:r w:rsidR="00C44F42" w:rsidRPr="00983A89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Agnieszka W. </w:t>
      </w:r>
      <w:r w:rsidR="00C44F42" w:rsidRPr="00983A89">
        <w:rPr>
          <w:rFonts w:cstheme="minorHAnsi"/>
        </w:rPr>
        <w:t xml:space="preserve">Lach </w:t>
      </w:r>
      <w:commentRangeStart w:id="3"/>
      <w:r w:rsidR="00C44F42" w:rsidRPr="00983A89">
        <w:rPr>
          <w:rFonts w:cstheme="minorHAnsi"/>
        </w:rPr>
        <w:t>or Student</w:t>
      </w:r>
      <w:r w:rsidR="00C44F42">
        <w:rPr>
          <w:rFonts w:cstheme="minorHAnsi"/>
        </w:rPr>
        <w:t xml:space="preserve"> </w:t>
      </w:r>
      <w:commentRangeEnd w:id="3"/>
      <w:r w:rsidR="00C44F42">
        <w:rPr>
          <w:rStyle w:val="CommentReference"/>
          <w:rFonts w:cstheme="minorBidi"/>
          <w:sz w:val="24"/>
          <w:szCs w:val="24"/>
          <w:lang w:val="en-GB"/>
        </w:rPr>
        <w:commentReference w:id="3"/>
      </w:r>
    </w:p>
    <w:p w14:paraId="68090656" w14:textId="68724677" w:rsidR="000F326F" w:rsidRDefault="000F326F" w:rsidP="662DD138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7B96233E" w14:textId="5E3ABE4B" w:rsidR="000F326F" w:rsidRDefault="0259716F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5752FD1">
        <w:rPr>
          <w:rFonts w:ascii="Calibri" w:eastAsia="Calibri" w:hAnsi="Calibri" w:cs="Calibri"/>
          <w:color w:val="7030A0"/>
          <w:lang w:val="en-GB"/>
        </w:rPr>
        <w:t xml:space="preserve">Close the hydrogen cylinder needle valve fully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5752FD1">
        <w:rPr>
          <w:rFonts w:ascii="Calibri" w:eastAsia="Calibri" w:hAnsi="Calibri" w:cs="Calibri"/>
          <w:color w:val="7030A0"/>
          <w:lang w:val="en-GB"/>
        </w:rPr>
        <w:t>.</w:t>
      </w:r>
      <w:r w:rsidR="0385E9C6" w:rsidRPr="75752FD1">
        <w:rPr>
          <w:rFonts w:ascii="Calibri" w:eastAsia="Calibri" w:hAnsi="Calibri" w:cs="Calibri"/>
          <w:color w:val="7030A0"/>
          <w:lang w:val="en-GB"/>
        </w:rPr>
        <w:t xml:space="preserve"> Disconnect the ignition unit from its power supply </w:t>
      </w:r>
      <w:r w:rsidR="0385E9C6" w:rsidRPr="75752FD1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385E9C6" w:rsidRPr="75752FD1">
        <w:rPr>
          <w:rFonts w:ascii="Calibri" w:eastAsia="Calibri" w:hAnsi="Calibri" w:cs="Calibri"/>
          <w:color w:val="7030A0"/>
          <w:lang w:val="en-GB"/>
        </w:rPr>
        <w:t xml:space="preserve">. Vent </w:t>
      </w:r>
      <w:r w:rsidR="7E780365" w:rsidRPr="75752FD1">
        <w:rPr>
          <w:rFonts w:ascii="Calibri" w:eastAsia="Calibri" w:hAnsi="Calibri" w:cs="Calibri"/>
          <w:color w:val="7030A0"/>
          <w:lang w:val="en-GB"/>
        </w:rPr>
        <w:t xml:space="preserve">the </w:t>
      </w:r>
      <w:r w:rsidR="0385E9C6" w:rsidRPr="75752FD1">
        <w:rPr>
          <w:rFonts w:ascii="Calibri" w:eastAsia="Calibri" w:hAnsi="Calibri" w:cs="Calibri"/>
          <w:color w:val="7030A0"/>
          <w:lang w:val="en-GB"/>
        </w:rPr>
        <w:t xml:space="preserve">remaining hydrogen by opening the pneumatic valve </w:t>
      </w:r>
      <w:r w:rsidR="3545EB74" w:rsidRPr="75752FD1">
        <w:rPr>
          <w:rFonts w:ascii="Calibri" w:eastAsia="Calibri" w:hAnsi="Calibri" w:cs="Calibri"/>
          <w:color w:val="7030A0"/>
          <w:lang w:val="en-GB"/>
        </w:rPr>
        <w:t xml:space="preserve">till the </w:t>
      </w:r>
      <w:r w:rsidR="0385E9C6" w:rsidRPr="75752FD1">
        <w:rPr>
          <w:rFonts w:ascii="Calibri" w:eastAsia="Calibri" w:hAnsi="Calibri" w:cs="Calibri"/>
          <w:color w:val="7030A0"/>
          <w:lang w:val="en-GB"/>
        </w:rPr>
        <w:t xml:space="preserve">pressure drops to zero </w:t>
      </w:r>
      <w:r w:rsidR="0385E9C6" w:rsidRPr="75752FD1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0385E9C6" w:rsidRPr="75752FD1">
        <w:rPr>
          <w:rFonts w:ascii="Calibri" w:eastAsia="Calibri" w:hAnsi="Calibri" w:cs="Calibri"/>
          <w:color w:val="7030A0"/>
          <w:lang w:val="en-GB"/>
        </w:rPr>
        <w:t xml:space="preserve">. Turn off all remaining equipment including the pulse generator, data acquisition system, camera, lighting, and air compressor </w:t>
      </w:r>
      <w:r w:rsidR="0385E9C6" w:rsidRPr="75752FD1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080412A" w:rsidRPr="75752FD1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0385E9C6" w:rsidRPr="75752FD1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385E9C6" w:rsidRPr="75752FD1">
        <w:rPr>
          <w:rFonts w:ascii="Calibri" w:eastAsia="Calibri" w:hAnsi="Calibri" w:cs="Calibri"/>
          <w:color w:val="7030A0"/>
          <w:lang w:val="en-GB"/>
        </w:rPr>
        <w:t>.</w:t>
      </w:r>
    </w:p>
    <w:p w14:paraId="30DAFC8E" w14:textId="7ED5B320" w:rsidR="000F326F" w:rsidRDefault="000F326F" w:rsidP="662DD138">
      <w:pPr>
        <w:pStyle w:val="ListParagraph"/>
        <w:ind w:left="907"/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</w:p>
    <w:p w14:paraId="6FC5AB7D" w14:textId="600EF556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turning the cylinder valve clockwise.</w:t>
      </w:r>
    </w:p>
    <w:p w14:paraId="68ECC0E4" w14:textId="7A9366C3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unplugging the ignition unit.</w:t>
      </w:r>
    </w:p>
    <w:p w14:paraId="2536B9B8" w14:textId="428E7B0B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5752FD1">
        <w:rPr>
          <w:rFonts w:ascii="Calibri" w:eastAsia="Calibri" w:hAnsi="Calibri" w:cs="Calibri"/>
        </w:rPr>
        <w:t>Talent opening the pneumatic valve to release gas</w:t>
      </w:r>
      <w:r w:rsidR="31899460" w:rsidRPr="75752FD1">
        <w:rPr>
          <w:rFonts w:ascii="Calibri" w:eastAsia="Calibri" w:hAnsi="Calibri" w:cs="Calibri"/>
        </w:rPr>
        <w:t xml:space="preserve"> till the pressure drops to 0</w:t>
      </w:r>
      <w:r w:rsidRPr="75752FD1">
        <w:rPr>
          <w:rFonts w:ascii="Calibri" w:eastAsia="Calibri" w:hAnsi="Calibri" w:cs="Calibri"/>
        </w:rPr>
        <w:t>.</w:t>
      </w:r>
    </w:p>
    <w:p w14:paraId="70B86785" w14:textId="557BED26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75752FD1">
        <w:rPr>
          <w:rFonts w:ascii="Calibri" w:eastAsia="Calibri" w:hAnsi="Calibri" w:cs="Calibri"/>
          <w:color w:val="auto"/>
        </w:rPr>
        <w:t>Talent switching off all</w:t>
      </w:r>
      <w:r w:rsidR="298B99CC" w:rsidRPr="75752FD1">
        <w:rPr>
          <w:rFonts w:ascii="Calibri" w:eastAsia="Calibri" w:hAnsi="Calibri" w:cs="Calibri"/>
          <w:color w:val="auto"/>
          <w:lang w:val="en-GB"/>
        </w:rPr>
        <w:t xml:space="preserve"> remaining equipment including the pulse generator, data acquisition system, camera, lighting, and air compressor</w:t>
      </w:r>
      <w:r w:rsidR="15209517" w:rsidRPr="75752FD1">
        <w:rPr>
          <w:rFonts w:ascii="Calibri" w:eastAsia="Calibri" w:hAnsi="Calibri" w:cs="Calibri"/>
          <w:color w:val="auto"/>
        </w:rPr>
        <w:t>.</w:t>
      </w:r>
      <w:r w:rsidR="000F326F">
        <w:br/>
      </w:r>
    </w:p>
    <w:p w14:paraId="74AF5F5A" w14:textId="46768C6F" w:rsidR="000F326F" w:rsidRDefault="0259716F" w:rsidP="662DD138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75752FD1">
        <w:rPr>
          <w:rFonts w:ascii="Calibri" w:eastAsia="Calibri" w:hAnsi="Calibri" w:cs="Calibri"/>
          <w:color w:val="7030A0"/>
          <w:lang w:val="en-GB"/>
        </w:rPr>
        <w:t xml:space="preserve">Verify closure of the hydrogen bottle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75752FD1">
        <w:rPr>
          <w:rFonts w:ascii="Calibri" w:eastAsia="Calibri" w:hAnsi="Calibri" w:cs="Calibri"/>
          <w:color w:val="7030A0"/>
          <w:lang w:val="en-GB"/>
        </w:rPr>
        <w:t xml:space="preserve">. Disconnect all power supplies and cables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75752FD1">
        <w:rPr>
          <w:rFonts w:ascii="Calibri" w:eastAsia="Calibri" w:hAnsi="Calibri" w:cs="Calibri"/>
          <w:color w:val="7030A0"/>
          <w:lang w:val="en-GB"/>
        </w:rPr>
        <w:t xml:space="preserve">. Secure the experimental area and document observations </w:t>
      </w:r>
      <w:r w:rsidRPr="75752FD1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75752FD1">
        <w:rPr>
          <w:rFonts w:ascii="Calibri" w:eastAsia="Calibri" w:hAnsi="Calibri" w:cs="Calibri"/>
          <w:color w:val="7030A0"/>
          <w:lang w:val="en-GB"/>
        </w:rPr>
        <w:t>.</w:t>
      </w:r>
      <w:r w:rsidR="000F326F">
        <w:br/>
      </w:r>
    </w:p>
    <w:p w14:paraId="216AB6B9" w14:textId="73B64DE0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checking the hydrogen cylinder valve.</w:t>
      </w:r>
    </w:p>
    <w:p w14:paraId="5A4E3CA9" w14:textId="76AD707E" w:rsidR="000F326F" w:rsidRDefault="0259716F" w:rsidP="662DD138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>Talent disconnecting cables and power supplies.</w:t>
      </w:r>
    </w:p>
    <w:p w14:paraId="0C817B89" w14:textId="5C434171" w:rsidR="000F326F" w:rsidRPr="00B07A3B" w:rsidRDefault="0259716F" w:rsidP="75752FD1">
      <w:pPr>
        <w:pStyle w:val="ListParagraph"/>
        <w:widowControl w:val="0"/>
        <w:numPr>
          <w:ilvl w:val="2"/>
          <w:numId w:val="3"/>
        </w:numPr>
        <w:autoSpaceDE w:val="0"/>
        <w:autoSpaceDN w:val="0"/>
        <w:adjustRightInd w:val="0"/>
        <w:contextualSpacing w:val="0"/>
        <w:jc w:val="both"/>
        <w:rPr>
          <w:rFonts w:ascii="Calibri" w:eastAsia="Calibri" w:hAnsi="Calibri" w:cs="Calibri"/>
          <w:color w:val="000000"/>
        </w:rPr>
      </w:pPr>
      <w:r w:rsidRPr="75752FD1">
        <w:rPr>
          <w:rFonts w:ascii="Calibri" w:eastAsia="Calibri" w:hAnsi="Calibri" w:cs="Calibri"/>
        </w:rPr>
        <w:t xml:space="preserve">Talent </w:t>
      </w:r>
      <w:r w:rsidR="1DA114B9" w:rsidRPr="75752FD1">
        <w:rPr>
          <w:rFonts w:ascii="Calibri" w:eastAsia="Calibri" w:hAnsi="Calibri" w:cs="Calibri"/>
        </w:rPr>
        <w:t xml:space="preserve">securing the experimental area and </w:t>
      </w:r>
      <w:r w:rsidRPr="75752FD1">
        <w:rPr>
          <w:rFonts w:ascii="Calibri" w:eastAsia="Calibri" w:hAnsi="Calibri" w:cs="Calibri"/>
        </w:rPr>
        <w:t>documenting observations.</w:t>
      </w:r>
    </w:p>
    <w:p w14:paraId="31293B5A" w14:textId="388DDF41" w:rsidR="000F326F" w:rsidRPr="00B07A3B" w:rsidRDefault="000F326F" w:rsidP="662DD138">
      <w:pPr>
        <w:spacing w:before="120"/>
        <w:ind w:left="720"/>
        <w:rPr>
          <w:rFonts w:cstheme="minorBidi"/>
        </w:rPr>
      </w:pPr>
    </w:p>
    <w:p w14:paraId="631A9D9C" w14:textId="3D173F25" w:rsidR="662DD138" w:rsidRDefault="662DD138">
      <w:r>
        <w:br w:type="page"/>
      </w:r>
    </w:p>
    <w:p w14:paraId="16E673E8" w14:textId="183BC705" w:rsidR="662DD138" w:rsidRDefault="662DD138" w:rsidP="662DD138">
      <w:pPr>
        <w:spacing w:before="120"/>
        <w:ind w:left="720"/>
        <w:rPr>
          <w:rFonts w:cstheme="minorBid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55A76834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662DD138">
        <w:rPr>
          <w:rFonts w:cstheme="minorBidi"/>
          <w:b/>
          <w:bCs/>
        </w:rPr>
        <w:t xml:space="preserve">Results </w:t>
      </w:r>
    </w:p>
    <w:p w14:paraId="1561EFD3" w14:textId="047B4B84" w:rsidR="00AD3B41" w:rsidRPr="00495959" w:rsidRDefault="2801902A" w:rsidP="662DD13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662DD138">
        <w:rPr>
          <w:rFonts w:ascii="Calibri" w:eastAsia="Calibri" w:hAnsi="Calibri" w:cs="Calibri"/>
          <w:color w:val="7030A0"/>
          <w:lang w:val="en-GB"/>
        </w:rPr>
        <w:t>T</w:t>
      </w:r>
      <w:r w:rsidR="2523A265" w:rsidRPr="662DD138">
        <w:rPr>
          <w:rFonts w:ascii="Calibri" w:eastAsia="Calibri" w:hAnsi="Calibri" w:cs="Calibri"/>
          <w:color w:val="7030A0"/>
          <w:lang w:val="en-GB"/>
        </w:rPr>
        <w:t xml:space="preserve">he high-speed videos captured the ignition moment </w:t>
      </w:r>
      <w:r w:rsidR="2523A265" w:rsidRPr="662DD1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523A265" w:rsidRPr="662DD138">
        <w:rPr>
          <w:rFonts w:ascii="Calibri" w:eastAsia="Calibri" w:hAnsi="Calibri" w:cs="Calibri"/>
          <w:color w:val="7030A0"/>
          <w:lang w:val="en-GB"/>
        </w:rPr>
        <w:t xml:space="preserve"> and the subsequent flame propagation through the obstacle geometry </w:t>
      </w:r>
      <w:r w:rsidR="50791421" w:rsidRPr="662DD138"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 w:rsidR="00AD3B41">
        <w:br/>
      </w:r>
    </w:p>
    <w:p w14:paraId="20177C0A" w14:textId="7945BA7E" w:rsidR="00AD3B41" w:rsidRPr="00495959" w:rsidRDefault="2523A265" w:rsidP="75752FD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75752FD1">
        <w:rPr>
          <w:rFonts w:ascii="Calibri" w:eastAsia="Calibri" w:hAnsi="Calibri" w:cs="Calibri"/>
        </w:rPr>
        <w:t xml:space="preserve">LAB MEDIA: Figure 4. </w:t>
      </w:r>
      <w:r w:rsidRPr="75752FD1">
        <w:rPr>
          <w:rFonts w:ascii="Calibri" w:eastAsia="Calibri" w:hAnsi="Calibri" w:cs="Calibri"/>
          <w:i/>
          <w:iCs/>
          <w:color w:val="420CF2"/>
        </w:rPr>
        <w:t xml:space="preserve">Video editor: Highlight the </w:t>
      </w:r>
      <w:r w:rsidR="26AFF0D5" w:rsidRPr="75752FD1">
        <w:rPr>
          <w:rFonts w:ascii="Calibri" w:eastAsia="Calibri" w:hAnsi="Calibri" w:cs="Calibri"/>
          <w:i/>
          <w:iCs/>
          <w:color w:val="420CF2"/>
        </w:rPr>
        <w:t xml:space="preserve">0.70 ms </w:t>
      </w:r>
      <w:r w:rsidRPr="75752FD1">
        <w:rPr>
          <w:rFonts w:ascii="Calibri" w:eastAsia="Calibri" w:hAnsi="Calibri" w:cs="Calibri"/>
          <w:i/>
          <w:iCs/>
          <w:color w:val="420CF2"/>
        </w:rPr>
        <w:t>frame</w:t>
      </w:r>
      <w:r w:rsidR="473C84D7" w:rsidRPr="75752FD1">
        <w:rPr>
          <w:rFonts w:ascii="Calibri" w:eastAsia="Calibri" w:hAnsi="Calibri" w:cs="Calibri"/>
          <w:i/>
          <w:iCs/>
          <w:color w:val="420CF2"/>
        </w:rPr>
        <w:t xml:space="preserve"> for both </w:t>
      </w:r>
      <w:r w:rsidR="1C04345E" w:rsidRPr="75752FD1">
        <w:rPr>
          <w:rFonts w:ascii="Calibri" w:eastAsia="Calibri" w:hAnsi="Calibri" w:cs="Calibri"/>
          <w:i/>
          <w:iCs/>
          <w:color w:val="420CF2"/>
        </w:rPr>
        <w:t>panels</w:t>
      </w:r>
      <w:r w:rsidR="69A62FAF" w:rsidRPr="75752FD1">
        <w:rPr>
          <w:rFonts w:ascii="Calibri" w:eastAsia="Calibri" w:hAnsi="Calibri" w:cs="Calibri"/>
          <w:i/>
          <w:iCs/>
          <w:color w:val="420CF2"/>
        </w:rPr>
        <w:t xml:space="preserve"> and</w:t>
      </w:r>
      <w:r w:rsidR="473C84D7" w:rsidRPr="75752FD1">
        <w:rPr>
          <w:rFonts w:ascii="Calibri" w:eastAsia="Calibri" w:hAnsi="Calibri" w:cs="Calibri"/>
          <w:i/>
          <w:iCs/>
          <w:color w:val="420CF2"/>
        </w:rPr>
        <w:t xml:space="preserve"> emphasize the </w:t>
      </w:r>
      <w:r w:rsidRPr="75752FD1">
        <w:rPr>
          <w:rFonts w:ascii="Calibri" w:eastAsia="Calibri" w:hAnsi="Calibri" w:cs="Calibri"/>
          <w:i/>
          <w:iCs/>
          <w:color w:val="420CF2"/>
        </w:rPr>
        <w:t xml:space="preserve">ignition spot </w:t>
      </w:r>
      <w:r w:rsidR="233E0CDD" w:rsidRPr="75752FD1">
        <w:rPr>
          <w:rFonts w:ascii="Calibri" w:eastAsia="Calibri" w:hAnsi="Calibri" w:cs="Calibri"/>
          <w:i/>
          <w:iCs/>
          <w:color w:val="420CF2"/>
        </w:rPr>
        <w:t>that appears in a lighter tone in the black background.</w:t>
      </w:r>
      <w:r w:rsidR="233E0CDD" w:rsidRPr="75752FD1">
        <w:rPr>
          <w:rFonts w:ascii="Calibri" w:eastAsia="Calibri" w:hAnsi="Calibri" w:cs="Calibri"/>
          <w:color w:val="auto"/>
        </w:rPr>
        <w:t xml:space="preserve"> </w:t>
      </w:r>
    </w:p>
    <w:p w14:paraId="5C6F61E5" w14:textId="56908857" w:rsidR="00AD3B41" w:rsidRPr="00495959" w:rsidRDefault="2523A265" w:rsidP="662DD13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75752FD1">
        <w:rPr>
          <w:rFonts w:ascii="Calibri" w:eastAsia="Calibri" w:hAnsi="Calibri" w:cs="Calibri"/>
        </w:rPr>
        <w:t xml:space="preserve">LAB MEDIA: Figure 4. </w:t>
      </w:r>
      <w:r w:rsidRPr="75752FD1">
        <w:rPr>
          <w:rFonts w:ascii="Calibri" w:eastAsia="Calibri" w:hAnsi="Calibri" w:cs="Calibri"/>
          <w:i/>
          <w:iCs/>
          <w:color w:val="420CF2"/>
        </w:rPr>
        <w:t xml:space="preserve">Video editor: </w:t>
      </w:r>
      <w:r w:rsidR="00717132" w:rsidRPr="75752FD1">
        <w:rPr>
          <w:rFonts w:ascii="Calibri" w:eastAsia="Calibri" w:hAnsi="Calibri" w:cs="Calibri"/>
          <w:i/>
          <w:iCs/>
          <w:color w:val="420CF2"/>
        </w:rPr>
        <w:t xml:space="preserve">Highlight the bright white area in both panels starting at 0.70 ms and continue frame by frame till 6.30 ms, </w:t>
      </w:r>
      <w:r w:rsidR="67E4108D" w:rsidRPr="75752FD1">
        <w:rPr>
          <w:rFonts w:ascii="Calibri" w:eastAsia="Calibri" w:hAnsi="Calibri" w:cs="Calibri"/>
          <w:i/>
          <w:iCs/>
          <w:color w:val="420CF2"/>
        </w:rPr>
        <w:t>to show</w:t>
      </w:r>
      <w:r w:rsidR="00717132" w:rsidRPr="75752FD1">
        <w:rPr>
          <w:rFonts w:ascii="Calibri" w:eastAsia="Calibri" w:hAnsi="Calibri" w:cs="Calibri"/>
          <w:i/>
          <w:iCs/>
          <w:color w:val="420CF2"/>
        </w:rPr>
        <w:t xml:space="preserve"> the progressive increase </w:t>
      </w:r>
      <w:r w:rsidR="0E13F015" w:rsidRPr="75752FD1">
        <w:rPr>
          <w:rFonts w:ascii="Calibri" w:eastAsia="Calibri" w:hAnsi="Calibri" w:cs="Calibri"/>
          <w:i/>
          <w:iCs/>
          <w:color w:val="420CF2"/>
        </w:rPr>
        <w:t>i</w:t>
      </w:r>
      <w:r w:rsidR="00717132" w:rsidRPr="75752FD1">
        <w:rPr>
          <w:rFonts w:ascii="Calibri" w:eastAsia="Calibri" w:hAnsi="Calibri" w:cs="Calibri"/>
          <w:i/>
          <w:iCs/>
          <w:color w:val="420CF2"/>
        </w:rPr>
        <w:t>n brigh</w:t>
      </w:r>
      <w:r w:rsidR="5F21D573" w:rsidRPr="75752FD1">
        <w:rPr>
          <w:rFonts w:ascii="Calibri" w:eastAsia="Calibri" w:hAnsi="Calibri" w:cs="Calibri"/>
          <w:i/>
          <w:iCs/>
          <w:color w:val="420CF2"/>
        </w:rPr>
        <w:t>t</w:t>
      </w:r>
      <w:r w:rsidR="00717132" w:rsidRPr="75752FD1">
        <w:rPr>
          <w:rFonts w:ascii="Calibri" w:eastAsia="Calibri" w:hAnsi="Calibri" w:cs="Calibri"/>
          <w:i/>
          <w:iCs/>
          <w:color w:val="420CF2"/>
        </w:rPr>
        <w:t>ness around the central box-shaped structure.</w:t>
      </w:r>
      <w:r w:rsidR="00AD3B41">
        <w:br/>
      </w:r>
    </w:p>
    <w:p w14:paraId="3F7E945D" w14:textId="4CA3ED40" w:rsidR="00AD3B41" w:rsidRPr="00495959" w:rsidRDefault="2523A265" w:rsidP="662DD13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62DD138">
        <w:rPr>
          <w:rFonts w:ascii="Calibri" w:eastAsia="Calibri" w:hAnsi="Calibri" w:cs="Calibri"/>
          <w:color w:val="7030A0"/>
          <w:lang w:val="en-GB"/>
        </w:rPr>
        <w:t xml:space="preserve">The pressure transducer data showed a sharp peak at the ignition moment 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62DD138">
        <w:rPr>
          <w:rFonts w:ascii="Calibri" w:eastAsia="Calibri" w:hAnsi="Calibri" w:cs="Calibri"/>
          <w:color w:val="7030A0"/>
          <w:lang w:val="en-GB"/>
        </w:rPr>
        <w:t xml:space="preserve">, with explosion pressure first observed at sensor P0 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62DD138">
        <w:rPr>
          <w:rFonts w:ascii="Calibri" w:eastAsia="Calibri" w:hAnsi="Calibri" w:cs="Calibri"/>
          <w:color w:val="7030A0"/>
          <w:lang w:val="en-GB"/>
        </w:rPr>
        <w:t xml:space="preserve"> and then progressively moving downstream at the sensors </w:t>
      </w:r>
      <w:r w:rsidRPr="662DD138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1B550BB9" w:rsidRPr="662DD138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AD3B41">
        <w:br/>
      </w:r>
    </w:p>
    <w:p w14:paraId="6580F7BB" w14:textId="577FEDE0" w:rsidR="00AD3B41" w:rsidRPr="00495959" w:rsidRDefault="2523A265" w:rsidP="662DD138">
      <w:pPr>
        <w:pStyle w:val="ListParagraph"/>
        <w:numPr>
          <w:ilvl w:val="2"/>
          <w:numId w:val="3"/>
        </w:numPr>
        <w:jc w:val="both"/>
        <w:rPr>
          <w:color w:val="auto"/>
        </w:rPr>
      </w:pPr>
      <w:r w:rsidRPr="75752FD1">
        <w:rPr>
          <w:rFonts w:ascii="Calibri" w:eastAsia="Calibri" w:hAnsi="Calibri" w:cs="Calibri"/>
        </w:rPr>
        <w:t xml:space="preserve">LAB MEDIA: Figure 5. </w:t>
      </w:r>
      <w:r w:rsidRPr="75752FD1">
        <w:rPr>
          <w:rFonts w:ascii="Calibri" w:eastAsia="Calibri" w:hAnsi="Calibri" w:cs="Calibri"/>
          <w:i/>
          <w:iCs/>
          <w:color w:val="052CF0"/>
        </w:rPr>
        <w:t xml:space="preserve">Video editor: </w:t>
      </w:r>
      <w:r w:rsidR="4A8799BC" w:rsidRPr="75752FD1">
        <w:rPr>
          <w:i/>
          <w:iCs/>
          <w:color w:val="052CF0"/>
        </w:rPr>
        <w:t xml:space="preserve">Highlight the left-side </w:t>
      </w:r>
      <w:r w:rsidR="50D2BE26" w:rsidRPr="75752FD1">
        <w:rPr>
          <w:i/>
          <w:iCs/>
          <w:color w:val="052CF0"/>
        </w:rPr>
        <w:t>area</w:t>
      </w:r>
      <w:r w:rsidR="4A8799BC" w:rsidRPr="75752FD1">
        <w:rPr>
          <w:i/>
          <w:iCs/>
          <w:color w:val="052CF0"/>
        </w:rPr>
        <w:t xml:space="preserve"> of the graph from 0.0 to 0.5 seconds on the bottom timeline, to emphasize the initial spike region.</w:t>
      </w:r>
    </w:p>
    <w:p w14:paraId="2E0DBF6F" w14:textId="6408701A" w:rsidR="00AD3B41" w:rsidRPr="00495959" w:rsidRDefault="2523A265" w:rsidP="662DD13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662DD138">
        <w:rPr>
          <w:rFonts w:ascii="Calibri" w:eastAsia="Calibri" w:hAnsi="Calibri" w:cs="Calibri"/>
        </w:rPr>
        <w:t xml:space="preserve">LAB MEDIA: Figure 5. </w:t>
      </w:r>
      <w:r w:rsidRPr="662DD138">
        <w:rPr>
          <w:rFonts w:ascii="Calibri" w:eastAsia="Calibri" w:hAnsi="Calibri" w:cs="Calibri"/>
          <w:i/>
          <w:iCs/>
          <w:color w:val="052CF0"/>
        </w:rPr>
        <w:t xml:space="preserve">Video editor: </w:t>
      </w:r>
      <w:r w:rsidR="6A91DA75" w:rsidRPr="662DD138">
        <w:rPr>
          <w:i/>
          <w:iCs/>
          <w:color w:val="052CF0"/>
        </w:rPr>
        <w:t>Highlight the top light-blue line in the graph, the one that shows the first and largest spike around 2.7 seconds.</w:t>
      </w:r>
      <w:r w:rsidR="6A91DA75" w:rsidRPr="662DD138">
        <w:rPr>
          <w:color w:val="052CF0"/>
        </w:rPr>
        <w:t xml:space="preserve"> </w:t>
      </w:r>
    </w:p>
    <w:p w14:paraId="00E4DD89" w14:textId="4A9EE88E" w:rsidR="00AD3B41" w:rsidRPr="00495959" w:rsidRDefault="2523A265" w:rsidP="2E84D7D8">
      <w:pPr>
        <w:pStyle w:val="ListParagraph"/>
        <w:numPr>
          <w:ilvl w:val="2"/>
          <w:numId w:val="3"/>
        </w:numPr>
        <w:jc w:val="both"/>
      </w:pPr>
      <w:r w:rsidRPr="2E84D7D8">
        <w:rPr>
          <w:rFonts w:ascii="Calibri" w:eastAsia="Calibri" w:hAnsi="Calibri" w:cs="Calibri"/>
        </w:rPr>
        <w:t xml:space="preserve">LAB MEDIA: Figure 5. </w:t>
      </w:r>
      <w:r w:rsidRPr="2E84D7D8">
        <w:rPr>
          <w:rFonts w:ascii="Calibri" w:eastAsia="Calibri" w:hAnsi="Calibri" w:cs="Calibri"/>
          <w:i/>
          <w:iCs/>
          <w:color w:val="052CF0"/>
        </w:rPr>
        <w:t xml:space="preserve">Video editor: </w:t>
      </w:r>
      <w:r w:rsidR="32277DF0" w:rsidRPr="2E84D7D8">
        <w:rPr>
          <w:rFonts w:ascii="Calibri" w:eastAsia="Calibri" w:hAnsi="Calibri" w:cs="Calibri"/>
          <w:i/>
          <w:iCs/>
          <w:color w:val="052CF0"/>
        </w:rPr>
        <w:t>B</w:t>
      </w:r>
      <w:r w:rsidR="32277DF0" w:rsidRPr="2E84D7D8">
        <w:rPr>
          <w:i/>
          <w:iCs/>
          <w:color w:val="052CF0"/>
        </w:rPr>
        <w:t>riefly highlight the other lines below the top light-blue line in sequence (purple, yellow, green, red)</w:t>
      </w:r>
      <w:r w:rsidR="21874FD0" w:rsidRPr="2E84D7D8">
        <w:rPr>
          <w:i/>
          <w:iCs/>
          <w:color w:val="052CF0"/>
        </w:rPr>
        <w:t>.</w:t>
      </w:r>
      <w:r w:rsidR="32277DF0" w:rsidRPr="2E84D7D8">
        <w:rPr>
          <w:i/>
          <w:iCs/>
        </w:rPr>
        <w:t xml:space="preserve"> </w:t>
      </w:r>
      <w:r w:rsidR="00AD3B41">
        <w:br/>
      </w: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Deepthi Das" w:date="2026-04-29T16:54:00Z" w:initials="DD">
    <w:p w14:paraId="345B48EF" w14:textId="77777777" w:rsidR="00983A89" w:rsidRDefault="00983A89" w:rsidP="00983A8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lang w:val="en-IN"/>
        </w:rPr>
        <w:t>Author:</w:t>
      </w:r>
      <w:r>
        <w:rPr>
          <w:color w:val="000000"/>
          <w:lang w:val="en-IN"/>
        </w:rPr>
        <w:t xml:space="preserve"> If a student is demonstrating this section, Please add their Name and Affiliation in the post-shoot notes.</w:t>
      </w:r>
    </w:p>
  </w:comment>
  <w:comment w:id="2" w:author="Deepthi Das" w:date="2026-04-29T16:54:00Z" w:initials="DD">
    <w:p w14:paraId="5ADFDC72" w14:textId="77777777" w:rsidR="00C531F2" w:rsidRDefault="00C531F2" w:rsidP="00983A8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lang w:val="en-IN"/>
        </w:rPr>
        <w:t>Author:</w:t>
      </w:r>
      <w:r>
        <w:rPr>
          <w:color w:val="000000"/>
          <w:lang w:val="en-IN"/>
        </w:rPr>
        <w:t xml:space="preserve"> If a student is demonstrating this section, Please add their Name and Affiliation in the post-shoot notes.</w:t>
      </w:r>
    </w:p>
  </w:comment>
  <w:comment w:id="3" w:author="Deepthi Das" w:date="2026-04-29T16:54:00Z" w:initials="DD">
    <w:p w14:paraId="5375BAAA" w14:textId="77777777" w:rsidR="00C44F42" w:rsidRDefault="00C44F42" w:rsidP="00983A8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lang w:val="en-IN"/>
        </w:rPr>
        <w:t>Author:</w:t>
      </w:r>
      <w:r>
        <w:rPr>
          <w:color w:val="000000"/>
          <w:lang w:val="en-IN"/>
        </w:rPr>
        <w:t xml:space="preserve"> If a student is demonstrating this section, Please add their Name and Affiliation in the post-shoot notes.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45B48EF" w15:done="0"/>
  <w15:commentEx w15:paraId="5ADFDC72" w15:done="0"/>
  <w15:commentEx w15:paraId="5375BAA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554C467" w16cex:dateUtc="2026-04-29T11:24:00Z"/>
  <w16cex:commentExtensible w16cex:durableId="3FD8123A" w16cex:dateUtc="2026-04-29T11:24:00Z"/>
  <w16cex:commentExtensible w16cex:durableId="7F837372" w16cex:dateUtc="2026-04-29T11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45B48EF" w16cid:durableId="0554C467"/>
  <w16cid:commentId w16cid:paraId="5ADFDC72" w16cid:durableId="3FD8123A"/>
  <w16cid:commentId w16cid:paraId="5375BAAA" w16cid:durableId="7F83737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0B76F" w14:textId="77777777" w:rsidR="009F1899" w:rsidRDefault="009F1899">
      <w:r>
        <w:separator/>
      </w:r>
    </w:p>
    <w:p w14:paraId="6D79F523" w14:textId="77777777" w:rsidR="009F1899" w:rsidRDefault="009F1899"/>
  </w:endnote>
  <w:endnote w:type="continuationSeparator" w:id="0">
    <w:p w14:paraId="6EFA73E0" w14:textId="77777777" w:rsidR="009F1899" w:rsidRDefault="009F1899">
      <w:r>
        <w:continuationSeparator/>
      </w:r>
    </w:p>
    <w:p w14:paraId="193C49E5" w14:textId="77777777" w:rsidR="009F1899" w:rsidRDefault="009F18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A6C77A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1034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AF10B8">
      <w:rPr>
        <w:rFonts w:cstheme="minorHAnsi"/>
      </w:rPr>
      <w:t>VE</w:t>
    </w:r>
    <w:r w:rsidR="00EB05B7">
      <w:rPr>
        <w:rFonts w:cstheme="minorHAnsi"/>
      </w:rPr>
      <w:tab/>
      <w:t xml:space="preserve">  April 29,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1F2BB" w14:textId="77777777" w:rsidR="009F1899" w:rsidRDefault="009F1899">
      <w:r>
        <w:separator/>
      </w:r>
    </w:p>
    <w:p w14:paraId="1709D5B0" w14:textId="77777777" w:rsidR="009F1899" w:rsidRDefault="009F1899"/>
  </w:footnote>
  <w:footnote w:type="continuationSeparator" w:id="0">
    <w:p w14:paraId="0CF0EBF4" w14:textId="77777777" w:rsidR="009F1899" w:rsidRDefault="009F1899">
      <w:r>
        <w:continuationSeparator/>
      </w:r>
    </w:p>
    <w:p w14:paraId="1198ACB6" w14:textId="77777777" w:rsidR="009F1899" w:rsidRDefault="009F18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519BD" w14:textId="77777777" w:rsidR="004D3323" w:rsidRPr="00CA1B97" w:rsidRDefault="004D3323" w:rsidP="004D3323">
    <w:pPr>
      <w:pStyle w:val="Header"/>
      <w:tabs>
        <w:tab w:val="clear" w:pos="4320"/>
        <w:tab w:val="center" w:pos="4680"/>
      </w:tabs>
      <w:spacing w:before="240"/>
      <w:rPr>
        <w:rFonts w:ascii="Calibri" w:hAnsi="Calibri" w:cs="Calibr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50A94099" wp14:editId="08201EB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377035057" name="Picture 13770350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1B97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epthi Das">
    <w15:presenceInfo w15:providerId="AD" w15:userId="S::deepthi.das@jove.com::59dc3971-46bf-4df7-b132-e161cd2b8f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340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156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43C0"/>
    <w:rsid w:val="001469E6"/>
    <w:rsid w:val="00151824"/>
    <w:rsid w:val="001528A5"/>
    <w:rsid w:val="00162D51"/>
    <w:rsid w:val="0016471F"/>
    <w:rsid w:val="00164D68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1F2E"/>
    <w:rsid w:val="00214268"/>
    <w:rsid w:val="002152AB"/>
    <w:rsid w:val="00226089"/>
    <w:rsid w:val="002422D6"/>
    <w:rsid w:val="00244CDB"/>
    <w:rsid w:val="00247BFF"/>
    <w:rsid w:val="0025310D"/>
    <w:rsid w:val="00253FD2"/>
    <w:rsid w:val="002544F1"/>
    <w:rsid w:val="002553AE"/>
    <w:rsid w:val="002617AD"/>
    <w:rsid w:val="00264483"/>
    <w:rsid w:val="00264B3C"/>
    <w:rsid w:val="00264E68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13D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1FEC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612F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4FEB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3323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0DEA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0D61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1EC2"/>
    <w:rsid w:val="006F2681"/>
    <w:rsid w:val="00710EA3"/>
    <w:rsid w:val="0071156C"/>
    <w:rsid w:val="0071294C"/>
    <w:rsid w:val="00717132"/>
    <w:rsid w:val="007226D7"/>
    <w:rsid w:val="0072474A"/>
    <w:rsid w:val="00724E3B"/>
    <w:rsid w:val="00730962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2DC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1A83"/>
    <w:rsid w:val="008672DA"/>
    <w:rsid w:val="00871F2E"/>
    <w:rsid w:val="00873D1A"/>
    <w:rsid w:val="00875BE8"/>
    <w:rsid w:val="00877B88"/>
    <w:rsid w:val="00877BE5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5224"/>
    <w:rsid w:val="00941F06"/>
    <w:rsid w:val="009431F3"/>
    <w:rsid w:val="00946101"/>
    <w:rsid w:val="00947092"/>
    <w:rsid w:val="009470DC"/>
    <w:rsid w:val="00951A8E"/>
    <w:rsid w:val="009538A4"/>
    <w:rsid w:val="00953EFD"/>
    <w:rsid w:val="00954870"/>
    <w:rsid w:val="00954BDD"/>
    <w:rsid w:val="00962168"/>
    <w:rsid w:val="009625B1"/>
    <w:rsid w:val="00966F67"/>
    <w:rsid w:val="009670EA"/>
    <w:rsid w:val="009809C5"/>
    <w:rsid w:val="00983A89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1899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5D5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1A64"/>
    <w:rsid w:val="00AD3B12"/>
    <w:rsid w:val="00AD3B41"/>
    <w:rsid w:val="00AD4303"/>
    <w:rsid w:val="00AD4F04"/>
    <w:rsid w:val="00AD5A94"/>
    <w:rsid w:val="00AE11E8"/>
    <w:rsid w:val="00AE2480"/>
    <w:rsid w:val="00AF10B8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6105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05E28"/>
    <w:rsid w:val="00C07D3D"/>
    <w:rsid w:val="00C11C52"/>
    <w:rsid w:val="00C12062"/>
    <w:rsid w:val="00C2620F"/>
    <w:rsid w:val="00C34F4C"/>
    <w:rsid w:val="00C428F1"/>
    <w:rsid w:val="00C44F42"/>
    <w:rsid w:val="00C50118"/>
    <w:rsid w:val="00C531F2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1E81"/>
    <w:rsid w:val="00C9250E"/>
    <w:rsid w:val="00C931BB"/>
    <w:rsid w:val="00C96FC6"/>
    <w:rsid w:val="00C97B11"/>
    <w:rsid w:val="00CB039A"/>
    <w:rsid w:val="00CB0B79"/>
    <w:rsid w:val="00CB5DE5"/>
    <w:rsid w:val="00CB7F1A"/>
    <w:rsid w:val="00CC0C58"/>
    <w:rsid w:val="00CC1850"/>
    <w:rsid w:val="00CC29BF"/>
    <w:rsid w:val="00CC4746"/>
    <w:rsid w:val="00CC52BE"/>
    <w:rsid w:val="00CD419A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0FB0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5B7"/>
    <w:rsid w:val="00EB1C5C"/>
    <w:rsid w:val="00EB7FB3"/>
    <w:rsid w:val="00EC098C"/>
    <w:rsid w:val="00EC3C46"/>
    <w:rsid w:val="00EC69FF"/>
    <w:rsid w:val="00ED00F1"/>
    <w:rsid w:val="00ED23F4"/>
    <w:rsid w:val="00ED2FBA"/>
    <w:rsid w:val="00ED543F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44FE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4701"/>
    <w:rsid w:val="00FC5752"/>
    <w:rsid w:val="00FD00B1"/>
    <w:rsid w:val="00FD1497"/>
    <w:rsid w:val="00FE059A"/>
    <w:rsid w:val="00FF25E5"/>
    <w:rsid w:val="00FF34BC"/>
    <w:rsid w:val="00FF6C56"/>
    <w:rsid w:val="00FF754B"/>
    <w:rsid w:val="011DAC0A"/>
    <w:rsid w:val="012B4966"/>
    <w:rsid w:val="01F237E6"/>
    <w:rsid w:val="024A1DA5"/>
    <w:rsid w:val="0259716F"/>
    <w:rsid w:val="02F29552"/>
    <w:rsid w:val="037C5315"/>
    <w:rsid w:val="0385E9C6"/>
    <w:rsid w:val="04655482"/>
    <w:rsid w:val="04786B6F"/>
    <w:rsid w:val="04B77CD8"/>
    <w:rsid w:val="054EF092"/>
    <w:rsid w:val="055AFCBB"/>
    <w:rsid w:val="06BC530C"/>
    <w:rsid w:val="072AA92B"/>
    <w:rsid w:val="07BF3840"/>
    <w:rsid w:val="086D18F7"/>
    <w:rsid w:val="08F9E668"/>
    <w:rsid w:val="096CA8D6"/>
    <w:rsid w:val="09E07118"/>
    <w:rsid w:val="09FDACAB"/>
    <w:rsid w:val="0A8F7CC0"/>
    <w:rsid w:val="0AFED305"/>
    <w:rsid w:val="0B2E8D00"/>
    <w:rsid w:val="0B6D9CA8"/>
    <w:rsid w:val="0BB4DEEC"/>
    <w:rsid w:val="0BFBEBEC"/>
    <w:rsid w:val="0C6AAC8A"/>
    <w:rsid w:val="0C8B38A2"/>
    <w:rsid w:val="0CB17937"/>
    <w:rsid w:val="0DA1BB5A"/>
    <w:rsid w:val="0E13F015"/>
    <w:rsid w:val="0E1DBDE1"/>
    <w:rsid w:val="0EA1955D"/>
    <w:rsid w:val="0F0BD4D4"/>
    <w:rsid w:val="10808E45"/>
    <w:rsid w:val="10BACFB6"/>
    <w:rsid w:val="1138790F"/>
    <w:rsid w:val="114CAC64"/>
    <w:rsid w:val="11BD37AD"/>
    <w:rsid w:val="11BE0661"/>
    <w:rsid w:val="11D58524"/>
    <w:rsid w:val="1257888B"/>
    <w:rsid w:val="13004C8B"/>
    <w:rsid w:val="13BC61DC"/>
    <w:rsid w:val="143C912E"/>
    <w:rsid w:val="14C5C7EB"/>
    <w:rsid w:val="15209517"/>
    <w:rsid w:val="1550A885"/>
    <w:rsid w:val="15F0AFC6"/>
    <w:rsid w:val="15FB36A7"/>
    <w:rsid w:val="162044F9"/>
    <w:rsid w:val="164D11A6"/>
    <w:rsid w:val="17DE8F99"/>
    <w:rsid w:val="181478A1"/>
    <w:rsid w:val="187A9B43"/>
    <w:rsid w:val="1896CB76"/>
    <w:rsid w:val="18A65D15"/>
    <w:rsid w:val="18BAA278"/>
    <w:rsid w:val="18CB1788"/>
    <w:rsid w:val="1A7534FB"/>
    <w:rsid w:val="1A9EF75B"/>
    <w:rsid w:val="1B550BB9"/>
    <w:rsid w:val="1C03F255"/>
    <w:rsid w:val="1C04345E"/>
    <w:rsid w:val="1CAB0C9A"/>
    <w:rsid w:val="1CC67FD5"/>
    <w:rsid w:val="1CEF5FA7"/>
    <w:rsid w:val="1D3BB135"/>
    <w:rsid w:val="1D81BCCD"/>
    <w:rsid w:val="1DA114B9"/>
    <w:rsid w:val="1DB8A4DA"/>
    <w:rsid w:val="1DFDB3F4"/>
    <w:rsid w:val="1E90A1B3"/>
    <w:rsid w:val="201973AC"/>
    <w:rsid w:val="2026D936"/>
    <w:rsid w:val="20542E6D"/>
    <w:rsid w:val="20B45AEC"/>
    <w:rsid w:val="20CA82DC"/>
    <w:rsid w:val="2168E08C"/>
    <w:rsid w:val="21874FD0"/>
    <w:rsid w:val="225B1922"/>
    <w:rsid w:val="2262CA63"/>
    <w:rsid w:val="22C55EE8"/>
    <w:rsid w:val="233E0CDD"/>
    <w:rsid w:val="23C51DD0"/>
    <w:rsid w:val="244CFAE6"/>
    <w:rsid w:val="247B9595"/>
    <w:rsid w:val="249A05F0"/>
    <w:rsid w:val="24CD05C0"/>
    <w:rsid w:val="24DC9580"/>
    <w:rsid w:val="2523A265"/>
    <w:rsid w:val="252F369E"/>
    <w:rsid w:val="25793C9F"/>
    <w:rsid w:val="25DA156C"/>
    <w:rsid w:val="26028B49"/>
    <w:rsid w:val="263DD83C"/>
    <w:rsid w:val="267AAE7C"/>
    <w:rsid w:val="268DAC81"/>
    <w:rsid w:val="26AFF0D5"/>
    <w:rsid w:val="276401E7"/>
    <w:rsid w:val="277BCED4"/>
    <w:rsid w:val="27A0526F"/>
    <w:rsid w:val="2801902A"/>
    <w:rsid w:val="280D4614"/>
    <w:rsid w:val="286A66E8"/>
    <w:rsid w:val="28E14029"/>
    <w:rsid w:val="2918D3A8"/>
    <w:rsid w:val="293C0DD6"/>
    <w:rsid w:val="294748A4"/>
    <w:rsid w:val="298B99CC"/>
    <w:rsid w:val="29D5176A"/>
    <w:rsid w:val="2AC2E7AA"/>
    <w:rsid w:val="2B0A0CB2"/>
    <w:rsid w:val="2B68353D"/>
    <w:rsid w:val="2B8F2D9B"/>
    <w:rsid w:val="2B9185B1"/>
    <w:rsid w:val="2B9D331E"/>
    <w:rsid w:val="2C5F864D"/>
    <w:rsid w:val="2C67EF50"/>
    <w:rsid w:val="2CF9F1D4"/>
    <w:rsid w:val="2E23517C"/>
    <w:rsid w:val="2E525C3E"/>
    <w:rsid w:val="2E84D7D8"/>
    <w:rsid w:val="2ECF40AC"/>
    <w:rsid w:val="2F12652B"/>
    <w:rsid w:val="2F43B480"/>
    <w:rsid w:val="2F48C7B5"/>
    <w:rsid w:val="2F6BF722"/>
    <w:rsid w:val="2F916209"/>
    <w:rsid w:val="2F9A60D6"/>
    <w:rsid w:val="309BE928"/>
    <w:rsid w:val="30CCC8A5"/>
    <w:rsid w:val="30D292BB"/>
    <w:rsid w:val="30E3722F"/>
    <w:rsid w:val="31523A75"/>
    <w:rsid w:val="31899460"/>
    <w:rsid w:val="31B10A20"/>
    <w:rsid w:val="31C5A54E"/>
    <w:rsid w:val="31CB79EB"/>
    <w:rsid w:val="32277DF0"/>
    <w:rsid w:val="32BBF304"/>
    <w:rsid w:val="336F5431"/>
    <w:rsid w:val="33A1BA6F"/>
    <w:rsid w:val="33D11BF5"/>
    <w:rsid w:val="33D36F38"/>
    <w:rsid w:val="33F360A8"/>
    <w:rsid w:val="345600DE"/>
    <w:rsid w:val="348FAD29"/>
    <w:rsid w:val="353C23F5"/>
    <w:rsid w:val="3545EB74"/>
    <w:rsid w:val="355AD75E"/>
    <w:rsid w:val="3565100E"/>
    <w:rsid w:val="3667F0CA"/>
    <w:rsid w:val="3680524F"/>
    <w:rsid w:val="37032F71"/>
    <w:rsid w:val="372CF0E6"/>
    <w:rsid w:val="372F4519"/>
    <w:rsid w:val="37DA8973"/>
    <w:rsid w:val="38C39816"/>
    <w:rsid w:val="391B1B00"/>
    <w:rsid w:val="39484E60"/>
    <w:rsid w:val="397A7644"/>
    <w:rsid w:val="398B0EF0"/>
    <w:rsid w:val="39FF7F69"/>
    <w:rsid w:val="3A2368DB"/>
    <w:rsid w:val="3B748ADD"/>
    <w:rsid w:val="3BC8EF71"/>
    <w:rsid w:val="3CAC25AB"/>
    <w:rsid w:val="3D93E7FB"/>
    <w:rsid w:val="3DC14BC9"/>
    <w:rsid w:val="3DCC4C5E"/>
    <w:rsid w:val="3E58489C"/>
    <w:rsid w:val="3E68E168"/>
    <w:rsid w:val="3EAADFA2"/>
    <w:rsid w:val="3ED833AF"/>
    <w:rsid w:val="3F0B700E"/>
    <w:rsid w:val="3F121C2C"/>
    <w:rsid w:val="3F4EA91C"/>
    <w:rsid w:val="3FF301F5"/>
    <w:rsid w:val="40367C0B"/>
    <w:rsid w:val="403BD54D"/>
    <w:rsid w:val="4080412A"/>
    <w:rsid w:val="40A93B67"/>
    <w:rsid w:val="41AC476E"/>
    <w:rsid w:val="41B48251"/>
    <w:rsid w:val="427F4CFB"/>
    <w:rsid w:val="43CA0E04"/>
    <w:rsid w:val="447A1918"/>
    <w:rsid w:val="44D5E780"/>
    <w:rsid w:val="45087DFA"/>
    <w:rsid w:val="4523ECC5"/>
    <w:rsid w:val="454CD39B"/>
    <w:rsid w:val="4562F30A"/>
    <w:rsid w:val="46B224D9"/>
    <w:rsid w:val="47236C6B"/>
    <w:rsid w:val="473C84D7"/>
    <w:rsid w:val="478976DE"/>
    <w:rsid w:val="495A4233"/>
    <w:rsid w:val="49E10600"/>
    <w:rsid w:val="49E3FAD4"/>
    <w:rsid w:val="4A544E82"/>
    <w:rsid w:val="4A727179"/>
    <w:rsid w:val="4A8799BC"/>
    <w:rsid w:val="4ACCA185"/>
    <w:rsid w:val="4B04084A"/>
    <w:rsid w:val="4B53E67E"/>
    <w:rsid w:val="4BB3DCB2"/>
    <w:rsid w:val="4BF236CE"/>
    <w:rsid w:val="4D3F0892"/>
    <w:rsid w:val="4D705EA6"/>
    <w:rsid w:val="4E18EE10"/>
    <w:rsid w:val="4E1DE6F9"/>
    <w:rsid w:val="4E231EA6"/>
    <w:rsid w:val="4E2D6369"/>
    <w:rsid w:val="4E6E20EF"/>
    <w:rsid w:val="4EF7AC0A"/>
    <w:rsid w:val="4F69EFC7"/>
    <w:rsid w:val="4F774317"/>
    <w:rsid w:val="4F956D3A"/>
    <w:rsid w:val="500A4805"/>
    <w:rsid w:val="505D7B8E"/>
    <w:rsid w:val="50791421"/>
    <w:rsid w:val="50A03A4E"/>
    <w:rsid w:val="50A45AA0"/>
    <w:rsid w:val="50D2BE26"/>
    <w:rsid w:val="519B2D3C"/>
    <w:rsid w:val="51C3F005"/>
    <w:rsid w:val="5224CD49"/>
    <w:rsid w:val="5228CFFE"/>
    <w:rsid w:val="5289785C"/>
    <w:rsid w:val="52A4877C"/>
    <w:rsid w:val="52E9F50F"/>
    <w:rsid w:val="52ECBE80"/>
    <w:rsid w:val="53130F86"/>
    <w:rsid w:val="5339ABA9"/>
    <w:rsid w:val="53B3E295"/>
    <w:rsid w:val="5450B5CC"/>
    <w:rsid w:val="54D6450D"/>
    <w:rsid w:val="55474BEB"/>
    <w:rsid w:val="55726157"/>
    <w:rsid w:val="55A76834"/>
    <w:rsid w:val="55ABE6D1"/>
    <w:rsid w:val="55BB0943"/>
    <w:rsid w:val="56049D5A"/>
    <w:rsid w:val="562078E9"/>
    <w:rsid w:val="5637CC44"/>
    <w:rsid w:val="56DDB023"/>
    <w:rsid w:val="57017A8E"/>
    <w:rsid w:val="571BB9A0"/>
    <w:rsid w:val="5728D426"/>
    <w:rsid w:val="575057F8"/>
    <w:rsid w:val="577F9932"/>
    <w:rsid w:val="579DAB26"/>
    <w:rsid w:val="57A0BB19"/>
    <w:rsid w:val="57B49807"/>
    <w:rsid w:val="57DD262C"/>
    <w:rsid w:val="58064677"/>
    <w:rsid w:val="58513852"/>
    <w:rsid w:val="58855440"/>
    <w:rsid w:val="58BBDFB4"/>
    <w:rsid w:val="590B6959"/>
    <w:rsid w:val="59229A11"/>
    <w:rsid w:val="59A78948"/>
    <w:rsid w:val="5AA1CB96"/>
    <w:rsid w:val="5BCB4994"/>
    <w:rsid w:val="5C029335"/>
    <w:rsid w:val="5C4C6648"/>
    <w:rsid w:val="5C980127"/>
    <w:rsid w:val="5C9A3F0B"/>
    <w:rsid w:val="5CED8699"/>
    <w:rsid w:val="5D007508"/>
    <w:rsid w:val="5D2085EA"/>
    <w:rsid w:val="5D5DD666"/>
    <w:rsid w:val="5E3EA7FA"/>
    <w:rsid w:val="5ECBDD39"/>
    <w:rsid w:val="5F16A786"/>
    <w:rsid w:val="5F21D573"/>
    <w:rsid w:val="5F315512"/>
    <w:rsid w:val="5F94607B"/>
    <w:rsid w:val="5FB73470"/>
    <w:rsid w:val="602F89A3"/>
    <w:rsid w:val="60770215"/>
    <w:rsid w:val="6079CDFF"/>
    <w:rsid w:val="60895A2B"/>
    <w:rsid w:val="60BC8E88"/>
    <w:rsid w:val="6139BA25"/>
    <w:rsid w:val="61751673"/>
    <w:rsid w:val="622C2721"/>
    <w:rsid w:val="6237650F"/>
    <w:rsid w:val="62473EE0"/>
    <w:rsid w:val="625EAE08"/>
    <w:rsid w:val="62C110D0"/>
    <w:rsid w:val="632AF7EF"/>
    <w:rsid w:val="63324985"/>
    <w:rsid w:val="634961FB"/>
    <w:rsid w:val="64E8CE28"/>
    <w:rsid w:val="658FA02F"/>
    <w:rsid w:val="65EEC7EA"/>
    <w:rsid w:val="66083331"/>
    <w:rsid w:val="662DD138"/>
    <w:rsid w:val="663C2F85"/>
    <w:rsid w:val="6645ED2C"/>
    <w:rsid w:val="67E4108D"/>
    <w:rsid w:val="67FC3332"/>
    <w:rsid w:val="687906CC"/>
    <w:rsid w:val="6889FCC2"/>
    <w:rsid w:val="69579914"/>
    <w:rsid w:val="69A62FAF"/>
    <w:rsid w:val="6A91DA75"/>
    <w:rsid w:val="6AA7599B"/>
    <w:rsid w:val="6B413FFF"/>
    <w:rsid w:val="6C0E5731"/>
    <w:rsid w:val="6D5A0DAF"/>
    <w:rsid w:val="6D8BC390"/>
    <w:rsid w:val="6DAD549B"/>
    <w:rsid w:val="6DD5EDCA"/>
    <w:rsid w:val="6E62940F"/>
    <w:rsid w:val="6EF530EA"/>
    <w:rsid w:val="6F21BB13"/>
    <w:rsid w:val="6F697ED5"/>
    <w:rsid w:val="7041CD60"/>
    <w:rsid w:val="706D82AB"/>
    <w:rsid w:val="71081505"/>
    <w:rsid w:val="713DA36E"/>
    <w:rsid w:val="719C775D"/>
    <w:rsid w:val="72191910"/>
    <w:rsid w:val="72193E46"/>
    <w:rsid w:val="72834328"/>
    <w:rsid w:val="7284E636"/>
    <w:rsid w:val="728C46DB"/>
    <w:rsid w:val="72D3B448"/>
    <w:rsid w:val="732885D6"/>
    <w:rsid w:val="73897F6B"/>
    <w:rsid w:val="73B390CB"/>
    <w:rsid w:val="73C9EA25"/>
    <w:rsid w:val="74CABCD8"/>
    <w:rsid w:val="7502DE26"/>
    <w:rsid w:val="7566211B"/>
    <w:rsid w:val="75752FD1"/>
    <w:rsid w:val="75831749"/>
    <w:rsid w:val="761B2334"/>
    <w:rsid w:val="76299CDB"/>
    <w:rsid w:val="7659C316"/>
    <w:rsid w:val="76B2EAA1"/>
    <w:rsid w:val="7716D8C1"/>
    <w:rsid w:val="7759BEA6"/>
    <w:rsid w:val="77C1AB4B"/>
    <w:rsid w:val="77D61F19"/>
    <w:rsid w:val="7800041B"/>
    <w:rsid w:val="782679E1"/>
    <w:rsid w:val="786ADD08"/>
    <w:rsid w:val="78807204"/>
    <w:rsid w:val="7898219D"/>
    <w:rsid w:val="790FFBD0"/>
    <w:rsid w:val="7912157F"/>
    <w:rsid w:val="7929A0B2"/>
    <w:rsid w:val="7986CEFA"/>
    <w:rsid w:val="79CD4243"/>
    <w:rsid w:val="7AB73DF0"/>
    <w:rsid w:val="7B03D270"/>
    <w:rsid w:val="7B0ADDEA"/>
    <w:rsid w:val="7B35499D"/>
    <w:rsid w:val="7B7586E3"/>
    <w:rsid w:val="7BA4F4D5"/>
    <w:rsid w:val="7C1FEA16"/>
    <w:rsid w:val="7D71D29E"/>
    <w:rsid w:val="7DDCA34B"/>
    <w:rsid w:val="7E199EA4"/>
    <w:rsid w:val="7E780365"/>
    <w:rsid w:val="7E9FAE6D"/>
    <w:rsid w:val="7F005D19"/>
    <w:rsid w:val="7F56644F"/>
    <w:rsid w:val="7FD699CD"/>
    <w:rsid w:val="7FD7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nieszka.lach@usn.no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files_upload.php?src=21655048" TargetMode="External"/><Relationship Id="rId12" Type="http://schemas.openxmlformats.org/officeDocument/2006/relationships/comments" Target="comments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39610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hyperlink" Target="https://obsproject.com/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Agnieszka.lach@usn.no" TargetMode="External"/><Relationship Id="rId14" Type="http://schemas.microsoft.com/office/2016/09/relationships/commentsIds" Target="commentsIds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10</Pages>
  <Words>2256</Words>
  <Characters>12548</Characters>
  <Application>Microsoft Office Word</Application>
  <DocSecurity>0</DocSecurity>
  <Lines>291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32</cp:revision>
  <dcterms:created xsi:type="dcterms:W3CDTF">2026-04-16T12:42:00Z</dcterms:created>
  <dcterms:modified xsi:type="dcterms:W3CDTF">2026-04-29T12:29:00Z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