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370E7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A3A51">
        <w:rPr>
          <w:rFonts w:eastAsia="Times New Roman" w:cstheme="minorHAnsi"/>
          <w:b/>
        </w:rPr>
        <w:t>70979</w:t>
      </w:r>
    </w:p>
    <w:p w14:paraId="2F6924E5" w14:textId="4F1AE1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A3A51">
        <w:rPr>
          <w:rFonts w:eastAsia="Times New Roman" w:cstheme="minorHAnsi"/>
          <w:b/>
        </w:rPr>
        <w:t>Praveen Kumar</w:t>
      </w:r>
    </w:p>
    <w:p w14:paraId="6FB9233B" w14:textId="35C580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7EB8" w:rsidRPr="00577EB8">
          <w:rPr>
            <w:rStyle w:val="Hyperlink"/>
            <w:rFonts w:eastAsia="Times New Roman" w:cstheme="minorHAnsi"/>
            <w:b/>
          </w:rPr>
          <w:t>https://review.jove.com/files_upload.php?src=21648643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C9B3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02A2C" w:rsidRPr="00802A2C">
        <w:rPr>
          <w:rFonts w:eastAsia="Times New Roman" w:cstheme="minorHAnsi"/>
          <w:b/>
          <w:sz w:val="32"/>
          <w:szCs w:val="32"/>
        </w:rPr>
        <w:t>Sex Hormone Detection in Human Tear Film using Enzyme-linked Immunosorbent Assays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C50FAE6" w14:textId="647DB4C9" w:rsidR="00752614" w:rsidRPr="005E38A0" w:rsidRDefault="00752614" w:rsidP="0075261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6"/>
        </w:rPr>
      </w:pPr>
      <w:r w:rsidRPr="005E38A0">
        <w:rPr>
          <w:b/>
          <w:bCs/>
          <w:sz w:val="28"/>
          <w:szCs w:val="26"/>
        </w:rPr>
        <w:t>Nutchaarpa Puangmalai</w:t>
      </w:r>
      <w:r w:rsidRPr="005E38A0">
        <w:rPr>
          <w:b/>
          <w:bCs/>
          <w:sz w:val="28"/>
          <w:szCs w:val="26"/>
          <w:vertAlign w:val="superscript"/>
        </w:rPr>
        <w:t>1,2</w:t>
      </w:r>
      <w:r w:rsidRPr="005E38A0">
        <w:rPr>
          <w:b/>
          <w:bCs/>
          <w:sz w:val="28"/>
          <w:szCs w:val="26"/>
        </w:rPr>
        <w:t>,</w:t>
      </w:r>
      <w:r w:rsidR="005E38A0">
        <w:rPr>
          <w:b/>
          <w:bCs/>
          <w:sz w:val="28"/>
          <w:szCs w:val="26"/>
        </w:rPr>
        <w:t xml:space="preserve"> </w:t>
      </w:r>
      <w:r w:rsidRPr="005E38A0">
        <w:rPr>
          <w:b/>
          <w:bCs/>
          <w:sz w:val="28"/>
          <w:szCs w:val="26"/>
        </w:rPr>
        <w:t>Anna A. Tichenor</w:t>
      </w:r>
      <w:r w:rsidRPr="005E38A0">
        <w:rPr>
          <w:b/>
          <w:bCs/>
          <w:sz w:val="28"/>
          <w:szCs w:val="26"/>
          <w:vertAlign w:val="superscript"/>
        </w:rPr>
        <w:t>1</w:t>
      </w:r>
      <w:r w:rsidRPr="005E38A0">
        <w:rPr>
          <w:b/>
          <w:bCs/>
          <w:sz w:val="28"/>
          <w:szCs w:val="26"/>
        </w:rPr>
        <w:t xml:space="preserve"> </w:t>
      </w:r>
    </w:p>
    <w:p w14:paraId="09B61310" w14:textId="77777777" w:rsidR="00752614" w:rsidRPr="005E38A0" w:rsidRDefault="00752614" w:rsidP="0075261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6"/>
        </w:rPr>
      </w:pPr>
    </w:p>
    <w:p w14:paraId="2906078F" w14:textId="7D194A03" w:rsidR="00752614" w:rsidRPr="005E38A0" w:rsidRDefault="00752614" w:rsidP="0075261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6"/>
        </w:rPr>
      </w:pPr>
      <w:r w:rsidRPr="005E38A0">
        <w:rPr>
          <w:sz w:val="28"/>
          <w:szCs w:val="26"/>
          <w:vertAlign w:val="superscript"/>
        </w:rPr>
        <w:t>1</w:t>
      </w:r>
      <w:r w:rsidRPr="005E38A0">
        <w:rPr>
          <w:sz w:val="28"/>
          <w:szCs w:val="26"/>
        </w:rPr>
        <w:t>School of Optometry, Indiana University</w:t>
      </w:r>
    </w:p>
    <w:p w14:paraId="3358012B" w14:textId="4E39591D" w:rsidR="00802A2C" w:rsidRPr="005E38A0" w:rsidRDefault="00752614" w:rsidP="00752614">
      <w:pPr>
        <w:outlineLvl w:val="0"/>
        <w:rPr>
          <w:rFonts w:eastAsia="Times New Roman" w:cstheme="minorHAnsi"/>
          <w:b/>
          <w:sz w:val="32"/>
          <w:szCs w:val="32"/>
        </w:rPr>
      </w:pPr>
      <w:r w:rsidRPr="005E38A0">
        <w:rPr>
          <w:sz w:val="28"/>
          <w:szCs w:val="26"/>
          <w:vertAlign w:val="superscript"/>
        </w:rPr>
        <w:t>2</w:t>
      </w:r>
      <w:r w:rsidRPr="005E38A0">
        <w:rPr>
          <w:sz w:val="28"/>
          <w:szCs w:val="26"/>
        </w:rPr>
        <w:t>Faculty of Optometry, Ramkhamhaeng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2449B02" w14:textId="6D55CB11" w:rsidR="0099365B" w:rsidRPr="00CB2CBC" w:rsidRDefault="0099365B" w:rsidP="0099365B">
      <w:r w:rsidRPr="00CB2CBC">
        <w:t>Anna A. Tichenor               annatich@iu.edu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4B769871" w:rsidR="003B5E26" w:rsidRPr="00354618" w:rsidRDefault="004E0C5A" w:rsidP="009A0E7C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1AB2AA62" w:rsidR="001E230F" w:rsidRDefault="00354618" w:rsidP="009A0E7C">
      <w:pPr>
        <w:outlineLvl w:val="0"/>
      </w:pPr>
      <w:hyperlink r:id="rId8" w:history="1">
        <w:r w:rsidRPr="001E7433">
          <w:rPr>
            <w:rStyle w:val="Hyperlink"/>
          </w:rPr>
          <w:t>sapuang@iu.edu</w:t>
        </w:r>
      </w:hyperlink>
    </w:p>
    <w:p w14:paraId="4F8414BE" w14:textId="386742F9" w:rsidR="00354618" w:rsidRPr="00B07A3B" w:rsidRDefault="00354618" w:rsidP="009A0E7C">
      <w:pPr>
        <w:outlineLvl w:val="0"/>
        <w:rPr>
          <w:rFonts w:cstheme="minorHAnsi"/>
          <w:b/>
          <w:sz w:val="22"/>
          <w:szCs w:val="22"/>
        </w:rPr>
      </w:pPr>
      <w:r w:rsidRPr="00CB2CBC">
        <w:t>annatich@iu.edu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4871B2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C7C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015A9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240D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57C520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C451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FBF77A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E5C8E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B7FB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D5AA1">
        <w:rPr>
          <w:rFonts w:cstheme="minorHAnsi"/>
          <w:bCs/>
          <w:sz w:val="22"/>
          <w:szCs w:val="22"/>
        </w:rPr>
        <w:t>14</w:t>
      </w:r>
    </w:p>
    <w:p w14:paraId="5AAC9C6C" w14:textId="39D1FDF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D5AA1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51CB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51CB3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5BF16BBB" w:rsidR="007D61A8" w:rsidRPr="007C6F47" w:rsidRDefault="00CF4F0D" w:rsidP="00143F9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Nutchaarpa Puangmalai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625E8">
        <w:rPr>
          <w:rFonts w:cstheme="minorHAnsi"/>
        </w:rPr>
        <w:t>Our research</w:t>
      </w:r>
      <w:r w:rsidR="0075507B" w:rsidRPr="0075507B">
        <w:rPr>
          <w:rFonts w:cstheme="minorHAnsi"/>
        </w:rPr>
        <w:t xml:space="preserve"> focus</w:t>
      </w:r>
      <w:r w:rsidR="00143F92">
        <w:rPr>
          <w:rFonts w:cstheme="minorHAnsi"/>
        </w:rPr>
        <w:t>es</w:t>
      </w:r>
      <w:r w:rsidR="0075507B" w:rsidRPr="0075507B">
        <w:rPr>
          <w:rFonts w:cstheme="minorHAnsi"/>
        </w:rPr>
        <w:t xml:space="preserve"> on </w:t>
      </w:r>
      <w:r w:rsidR="00143F92">
        <w:rPr>
          <w:rFonts w:cstheme="minorHAnsi"/>
        </w:rPr>
        <w:t>women’s health in ocular surface disease</w:t>
      </w:r>
      <w:r w:rsidR="00091B8B">
        <w:rPr>
          <w:rFonts w:cstheme="minorHAnsi"/>
        </w:rPr>
        <w:t>s</w:t>
      </w:r>
      <w:r w:rsidR="00961D95">
        <w:rPr>
          <w:rFonts w:cstheme="minorHAnsi"/>
        </w:rPr>
        <w:t xml:space="preserve"> and </w:t>
      </w:r>
      <w:r w:rsidR="004B6F35">
        <w:rPr>
          <w:rFonts w:eastAsia="Times New Roman" w:cstheme="minorHAnsi"/>
        </w:rPr>
        <w:t>adapt</w:t>
      </w:r>
      <w:r w:rsidR="00D23532">
        <w:rPr>
          <w:rFonts w:eastAsia="Times New Roman" w:cstheme="minorHAnsi"/>
        </w:rPr>
        <w:t>ation of</w:t>
      </w:r>
      <w:r w:rsidR="004B6F35">
        <w:rPr>
          <w:rFonts w:eastAsia="Times New Roman" w:cstheme="minorHAnsi"/>
        </w:rPr>
        <w:t xml:space="preserve"> ELISA for </w:t>
      </w:r>
      <w:r w:rsidR="0075507B" w:rsidRPr="00143F92">
        <w:rPr>
          <w:rFonts w:cstheme="minorHAnsi"/>
        </w:rPr>
        <w:t>sex hormone quantification in</w:t>
      </w:r>
      <w:r w:rsidR="00822052" w:rsidRPr="00143F92">
        <w:rPr>
          <w:rFonts w:cstheme="minorHAnsi"/>
        </w:rPr>
        <w:t xml:space="preserve"> basal</w:t>
      </w:r>
      <w:r w:rsidR="0075507B" w:rsidRPr="00143F92">
        <w:rPr>
          <w:rFonts w:cstheme="minorHAnsi"/>
        </w:rPr>
        <w:t xml:space="preserve"> tear fluid</w:t>
      </w:r>
      <w:r w:rsidR="00DC2680">
        <w:rPr>
          <w:rFonts w:cstheme="minorHAnsi"/>
        </w:rPr>
        <w:t>.</w:t>
      </w:r>
    </w:p>
    <w:p w14:paraId="72CBB444" w14:textId="38B55AA5" w:rsidR="007C6F47" w:rsidRPr="007C6F47" w:rsidRDefault="007C6F47" w:rsidP="007C6F47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51CB3" w:rsidRDefault="007F1168" w:rsidP="007D61A8">
      <w:pPr>
        <w:rPr>
          <w:rFonts w:eastAsia="Times New Roman" w:cstheme="minorHAnsi"/>
          <w:strike/>
        </w:rPr>
      </w:pPr>
      <w:r w:rsidRPr="00951CB3">
        <w:rPr>
          <w:strike/>
        </w:rPr>
        <w:t>Describe the research gap or limitation in existing methods and how this protocol addresses them.</w:t>
      </w:r>
    </w:p>
    <w:p w14:paraId="1F9152C8" w14:textId="0447267E" w:rsidR="00A420F4" w:rsidRDefault="00CF4F0D" w:rsidP="00A420F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Nutchaarpa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</w:t>
      </w:r>
      <w:proofErr w:type="spellStart"/>
      <w:r>
        <w:rPr>
          <w:rStyle w:val="AuthorName"/>
          <w:rFonts w:asciiTheme="minorHAnsi" w:eastAsia="Times" w:hAnsiTheme="minorHAnsi" w:cstheme="minorHAnsi"/>
        </w:rPr>
        <w:t>Puangmalai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F1334" w:rsidRPr="00DF1334">
        <w:rPr>
          <w:rFonts w:cstheme="minorHAnsi"/>
        </w:rPr>
        <w:t>Traditional ELISA</w:t>
      </w:r>
      <w:r w:rsidR="00000DFA">
        <w:rPr>
          <w:rFonts w:cstheme="minorHAnsi"/>
        </w:rPr>
        <w:t>s</w:t>
      </w:r>
      <w:r w:rsidR="00DF1334" w:rsidRPr="00DF1334">
        <w:rPr>
          <w:rFonts w:cstheme="minorHAnsi"/>
        </w:rPr>
        <w:t xml:space="preserve"> require large sample volumes, making tear fluid analysis challenging.</w:t>
      </w:r>
      <w:r w:rsidR="00DF1334">
        <w:rPr>
          <w:rFonts w:cstheme="minorHAnsi"/>
        </w:rPr>
        <w:t xml:space="preserve"> </w:t>
      </w:r>
      <w:r w:rsidR="007927EB" w:rsidRPr="007927EB">
        <w:rPr>
          <w:rFonts w:cstheme="minorHAnsi"/>
        </w:rPr>
        <w:t>This protocol enables hormone or protein quantification from limited tear samples</w:t>
      </w:r>
      <w:r w:rsidR="003B71C2">
        <w:rPr>
          <w:rFonts w:eastAsia="Times New Roman" w:cstheme="minorHAnsi"/>
        </w:rPr>
        <w:t>.</w:t>
      </w:r>
    </w:p>
    <w:p w14:paraId="3C0D188E" w14:textId="77777777" w:rsidR="007C6F47" w:rsidRPr="00676FE2" w:rsidRDefault="007C6F47" w:rsidP="007C6F4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3FB4F0" w14:textId="77777777" w:rsidR="007C6F47" w:rsidRPr="007C6F47" w:rsidRDefault="007C6F47" w:rsidP="007C6F47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51CB3" w:rsidRDefault="00441918" w:rsidP="00D75084">
      <w:pPr>
        <w:spacing w:before="120"/>
        <w:rPr>
          <w:rFonts w:eastAsia="Times New Roman" w:cstheme="minorHAnsi"/>
          <w:strike/>
        </w:rPr>
      </w:pPr>
      <w:r w:rsidRPr="00951CB3">
        <w:rPr>
          <w:strike/>
        </w:rPr>
        <w:t>What does this protocol allow researchers to study or measure?</w:t>
      </w:r>
    </w:p>
    <w:p w14:paraId="074ECE87" w14:textId="51CF1AFA" w:rsidR="00D75084" w:rsidRPr="007C6F47" w:rsidRDefault="00CF4F0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Anna Tichenor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508F8" w:rsidRPr="00C508F8">
        <w:rPr>
          <w:rFonts w:cstheme="minorHAnsi"/>
        </w:rPr>
        <w:t>This protocol allow</w:t>
      </w:r>
      <w:r w:rsidR="00C508F8">
        <w:rPr>
          <w:rFonts w:cstheme="minorHAnsi"/>
        </w:rPr>
        <w:t>s</w:t>
      </w:r>
      <w:r w:rsidR="00C508F8" w:rsidRPr="00C508F8">
        <w:rPr>
          <w:rFonts w:cstheme="minorHAnsi"/>
        </w:rPr>
        <w:t xml:space="preserve"> researchers to measure sex hormone concentration</w:t>
      </w:r>
      <w:r w:rsidR="00503B6F">
        <w:rPr>
          <w:rFonts w:cstheme="minorHAnsi"/>
        </w:rPr>
        <w:t xml:space="preserve"> </w:t>
      </w:r>
      <w:r w:rsidR="0020114E">
        <w:rPr>
          <w:rFonts w:cstheme="minorHAnsi"/>
        </w:rPr>
        <w:t>by ELISA</w:t>
      </w:r>
      <w:r w:rsidR="00C508F8" w:rsidRPr="00C508F8">
        <w:rPr>
          <w:rFonts w:cstheme="minorHAnsi"/>
        </w:rPr>
        <w:t xml:space="preserve"> in basal tear fluid collected by using micro-capillary tubes</w:t>
      </w:r>
      <w:r w:rsidR="0020114E">
        <w:rPr>
          <w:rFonts w:cstheme="minorHAnsi"/>
        </w:rPr>
        <w:t>.</w:t>
      </w:r>
    </w:p>
    <w:p w14:paraId="6DA4B80E" w14:textId="7E0338A9" w:rsidR="007C6F47" w:rsidRPr="007C6F47" w:rsidRDefault="007C6F47" w:rsidP="007C6F4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51CB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951CB3">
        <w:rPr>
          <w:strike/>
        </w:rPr>
        <w:t>Describe the most important consideration or challenge when performing this protocol.</w:t>
      </w:r>
    </w:p>
    <w:p w14:paraId="050F9D58" w14:textId="1EBE0425" w:rsidR="00EF4E58" w:rsidRDefault="00CF4F0D" w:rsidP="006B55F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Anna</w:t>
      </w:r>
      <w:r w:rsidR="00EF4E58">
        <w:rPr>
          <w:rStyle w:val="AuthorName"/>
          <w:rFonts w:asciiTheme="minorHAnsi" w:eastAsia="Times" w:hAnsiTheme="minorHAnsi" w:cstheme="minorHAnsi"/>
        </w:rPr>
        <w:t xml:space="preserve"> Tichenor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438AE" w:rsidRPr="001438AE">
        <w:rPr>
          <w:rFonts w:eastAsia="Times New Roman" w:cstheme="minorHAnsi"/>
        </w:rPr>
        <w:t>The tear film is easily accessible for ocular surface research, but limited tear volume often requires sample collection across multiple visits</w:t>
      </w:r>
      <w:r w:rsidR="008D720E">
        <w:rPr>
          <w:rFonts w:eastAsia="Times New Roman" w:cstheme="minorHAnsi"/>
        </w:rPr>
        <w:t>.</w:t>
      </w:r>
    </w:p>
    <w:p w14:paraId="7F24F7C1" w14:textId="77777777" w:rsidR="00E679BD" w:rsidRPr="00676FE2" w:rsidRDefault="00E679BD" w:rsidP="00E679B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1ACD99C" w14:textId="77777777" w:rsidR="00E679BD" w:rsidRPr="00E679BD" w:rsidRDefault="00E679BD" w:rsidP="00E679BD">
      <w:pPr>
        <w:spacing w:before="120"/>
        <w:rPr>
          <w:rFonts w:eastAsia="Times New Roman" w:cstheme="minorHAnsi"/>
        </w:rPr>
      </w:pPr>
    </w:p>
    <w:p w14:paraId="1BA4174D" w14:textId="77777777" w:rsidR="006C1410" w:rsidRPr="001438AE" w:rsidRDefault="006C1410" w:rsidP="001438AE">
      <w:pPr>
        <w:spacing w:before="120"/>
        <w:rPr>
          <w:rFonts w:eastAsia="Times New Roman" w:cstheme="minorHAnsi"/>
          <w:b/>
          <w:bCs/>
        </w:rPr>
      </w:pPr>
    </w:p>
    <w:p w14:paraId="18C04A67" w14:textId="08442215" w:rsidR="007D61A8" w:rsidRPr="00951CB3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951CB3">
        <w:rPr>
          <w:strike/>
        </w:rPr>
        <w:t>How can future studies build on this work? Describe the questions or research directions that can be investigated next.</w:t>
      </w:r>
    </w:p>
    <w:p w14:paraId="23F311A2" w14:textId="16C0C0B5" w:rsidR="00333FA4" w:rsidRPr="00E679BD" w:rsidRDefault="00CF4F0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Anna</w:t>
      </w:r>
      <w:r w:rsidR="00EF4E58">
        <w:rPr>
          <w:rStyle w:val="AuthorName"/>
          <w:rFonts w:asciiTheme="minorHAnsi" w:eastAsia="Times" w:hAnsiTheme="minorHAnsi" w:cstheme="minorHAnsi"/>
        </w:rPr>
        <w:t xml:space="preserve"> Tichenor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016FD" w:rsidRPr="000016FD">
        <w:rPr>
          <w:rFonts w:cstheme="minorHAnsi"/>
        </w:rPr>
        <w:t xml:space="preserve">Future studies can use this </w:t>
      </w:r>
      <w:r w:rsidR="006C1410">
        <w:rPr>
          <w:rFonts w:cstheme="minorHAnsi"/>
        </w:rPr>
        <w:t>protocol</w:t>
      </w:r>
      <w:r w:rsidR="000016FD" w:rsidRPr="000016FD">
        <w:rPr>
          <w:rFonts w:cstheme="minorHAnsi"/>
        </w:rPr>
        <w:t xml:space="preserve"> to investigate how tear hormone level</w:t>
      </w:r>
      <w:r w:rsidR="005B2EBD">
        <w:rPr>
          <w:rFonts w:cstheme="minorHAnsi"/>
        </w:rPr>
        <w:t>s</w:t>
      </w:r>
      <w:r w:rsidR="000016FD" w:rsidRPr="000016FD">
        <w:rPr>
          <w:rFonts w:cstheme="minorHAnsi"/>
        </w:rPr>
        <w:t xml:space="preserve"> </w:t>
      </w:r>
      <w:r w:rsidR="005B2EBD" w:rsidRPr="000016FD">
        <w:rPr>
          <w:rFonts w:cstheme="minorHAnsi"/>
        </w:rPr>
        <w:t>correlate</w:t>
      </w:r>
      <w:r w:rsidR="000016FD" w:rsidRPr="000016FD">
        <w:rPr>
          <w:rFonts w:cstheme="minorHAnsi"/>
        </w:rPr>
        <w:t xml:space="preserve"> with disease</w:t>
      </w:r>
      <w:r w:rsidR="000016FD">
        <w:rPr>
          <w:rFonts w:cstheme="minorHAnsi"/>
        </w:rPr>
        <w:t>s</w:t>
      </w:r>
      <w:r w:rsidR="006C1410">
        <w:rPr>
          <w:rFonts w:cstheme="minorHAnsi"/>
        </w:rPr>
        <w:t xml:space="preserve"> or monitor treatment</w:t>
      </w:r>
      <w:r w:rsidR="003F1EA9">
        <w:rPr>
          <w:rFonts w:cstheme="minorHAnsi"/>
        </w:rPr>
        <w:t xml:space="preserve"> effectiveness</w:t>
      </w:r>
      <w:r w:rsidR="000016FD">
        <w:rPr>
          <w:rFonts w:cstheme="minorHAnsi"/>
        </w:rPr>
        <w:t>.</w:t>
      </w:r>
    </w:p>
    <w:p w14:paraId="2370451A" w14:textId="6A611474" w:rsidR="00E679BD" w:rsidRPr="00E679BD" w:rsidRDefault="00E679BD" w:rsidP="00E679B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6ABFE4D2" w14:textId="77777777" w:rsidR="000702D7" w:rsidRDefault="000702D7" w:rsidP="00FF25E5">
      <w:pPr>
        <w:ind w:left="360"/>
        <w:rPr>
          <w:rFonts w:eastAsia="Times New Roman" w:cstheme="minorHAnsi"/>
        </w:rPr>
      </w:pPr>
    </w:p>
    <w:p w14:paraId="2AB394E5" w14:textId="2EEEFFA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025F1" w:rsidRPr="003025F1">
        <w:rPr>
          <w:rFonts w:eastAsia="Times New Roman" w:cstheme="minorHAnsi"/>
        </w:rPr>
        <w:t xml:space="preserve">Indiana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DD9E8EB" w:rsidR="00CE10F2" w:rsidRDefault="00006A8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06A80">
        <w:rPr>
          <w:rFonts w:cstheme="minorHAnsi"/>
          <w:b/>
          <w:bCs/>
        </w:rPr>
        <w:t>Tear Film Collection</w:t>
      </w:r>
      <w:r>
        <w:rPr>
          <w:rFonts w:cstheme="minorHAnsi"/>
          <w:b/>
          <w:bCs/>
        </w:rPr>
        <w:t xml:space="preserve"> and Storage</w:t>
      </w:r>
    </w:p>
    <w:p w14:paraId="6FE16670" w14:textId="4A3EE14E" w:rsidR="00985FE6" w:rsidRDefault="00D7547B" w:rsidP="001C191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F46D4">
        <w:rPr>
          <w:rFonts w:cstheme="minorHAnsi"/>
        </w:rPr>
        <w:t>Anna Tichenor</w:t>
      </w:r>
      <w:r w:rsidR="00FF25E5">
        <w:rPr>
          <w:rFonts w:cstheme="minorHAnsi"/>
        </w:rPr>
        <w:t xml:space="preserve"> </w:t>
      </w:r>
    </w:p>
    <w:p w14:paraId="30DDD986" w14:textId="77777777" w:rsidR="001C1918" w:rsidRPr="001C1918" w:rsidRDefault="001C1918" w:rsidP="001C1918">
      <w:pPr>
        <w:spacing w:before="120"/>
        <w:rPr>
          <w:rFonts w:cstheme="minorHAnsi"/>
        </w:rPr>
      </w:pPr>
    </w:p>
    <w:p w14:paraId="24C6B477" w14:textId="2E6C887D" w:rsidR="00125924" w:rsidRPr="000D4557" w:rsidRDefault="000D4557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Begin by</w:t>
      </w:r>
      <w:r w:rsidR="002656B2" w:rsidRPr="000D455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obtaining</w:t>
      </w:r>
      <w:r w:rsidR="002656B2" w:rsidRPr="000D4557">
        <w:rPr>
          <w:rFonts w:cstheme="minorHAnsi"/>
          <w:color w:val="7030A0"/>
        </w:rPr>
        <w:t xml:space="preserve"> appropriate microcapillary tubes to collect tears </w:t>
      </w:r>
      <w:r w:rsidR="00AC2634" w:rsidRPr="000D4557">
        <w:rPr>
          <w:rFonts w:cstheme="minorHAnsi"/>
          <w:color w:val="7030A0"/>
        </w:rPr>
        <w:t xml:space="preserve">and </w:t>
      </w:r>
      <w:r w:rsidR="00D9074B" w:rsidRPr="000D4557">
        <w:rPr>
          <w:rFonts w:cstheme="minorHAnsi"/>
          <w:color w:val="7030A0"/>
        </w:rPr>
        <w:t xml:space="preserve">a </w:t>
      </w:r>
      <w:r w:rsidR="00AC2634" w:rsidRPr="000D4557">
        <w:rPr>
          <w:rFonts w:cstheme="minorHAnsi"/>
          <w:color w:val="7030A0"/>
        </w:rPr>
        <w:t xml:space="preserve">1.5-milliliter </w:t>
      </w:r>
      <w:r w:rsidR="000F4D32" w:rsidRPr="000D4557">
        <w:rPr>
          <w:rFonts w:cstheme="minorHAnsi"/>
          <w:color w:val="7030A0"/>
        </w:rPr>
        <w:t xml:space="preserve">microcentrifuge tube </w:t>
      </w:r>
      <w:r w:rsidR="00942530" w:rsidRPr="000D4557">
        <w:rPr>
          <w:rFonts w:cstheme="minorHAnsi"/>
          <w:color w:val="7030A0"/>
        </w:rPr>
        <w:t xml:space="preserve">for tear film storage </w:t>
      </w:r>
      <w:r w:rsidR="002656B2" w:rsidRPr="000D4557">
        <w:rPr>
          <w:rFonts w:cstheme="minorHAnsi"/>
          <w:b/>
          <w:bCs/>
          <w:color w:val="7030A0"/>
        </w:rPr>
        <w:t>[1]</w:t>
      </w:r>
      <w:r w:rsidR="00942530" w:rsidRPr="000D4557">
        <w:rPr>
          <w:rFonts w:cstheme="minorHAnsi"/>
          <w:color w:val="7030A0"/>
        </w:rPr>
        <w:t xml:space="preserve">. </w:t>
      </w:r>
    </w:p>
    <w:p w14:paraId="6F85E6C1" w14:textId="73A2684B" w:rsidR="001F6F94" w:rsidRPr="007D3A05" w:rsidRDefault="00473C27" w:rsidP="007D3A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656B2">
        <w:rPr>
          <w:rFonts w:cstheme="minorHAnsi"/>
        </w:rPr>
        <w:t xml:space="preserve">Talent walking into the room with </w:t>
      </w:r>
      <w:r w:rsidR="00B23F56" w:rsidRPr="00B23F56">
        <w:rPr>
          <w:rFonts w:cstheme="minorHAnsi"/>
        </w:rPr>
        <w:t>microcapillary tubes</w:t>
      </w:r>
      <w:r w:rsidR="00B23F56">
        <w:rPr>
          <w:rFonts w:cstheme="minorHAnsi"/>
        </w:rPr>
        <w:t xml:space="preserve"> placed in a rack.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FDA2EA0" w14:textId="77777777" w:rsidR="000C436E" w:rsidRPr="00B07A3B" w:rsidRDefault="000C436E" w:rsidP="000C436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64E627E1" w:rsidR="00CE10F2" w:rsidRPr="00951CB3" w:rsidRDefault="00D417A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 w:rsidRPr="00951CB3">
        <w:rPr>
          <w:rFonts w:cstheme="minorHAnsi"/>
          <w:strike/>
        </w:rPr>
        <w:t xml:space="preserve">Take the rubber squeeze bulb from the microcapillary tube kit to facilitate transfer of tear fluid into a microcentrifuge tube </w:t>
      </w:r>
      <w:r w:rsidR="00070F74" w:rsidRPr="00951CB3">
        <w:rPr>
          <w:rFonts w:cstheme="minorHAnsi"/>
          <w:b/>
          <w:bCs/>
          <w:strike/>
        </w:rPr>
        <w:t>[1]</w:t>
      </w:r>
      <w:r w:rsidR="00070F74" w:rsidRPr="00951CB3">
        <w:rPr>
          <w:rFonts w:cstheme="minorHAnsi"/>
          <w:strike/>
        </w:rPr>
        <w:t xml:space="preserve">. </w:t>
      </w:r>
    </w:p>
    <w:p w14:paraId="1EE42691" w14:textId="489B47BF" w:rsidR="00A319BE" w:rsidRPr="000A7B17" w:rsidRDefault="00070F7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0A7B17">
        <w:rPr>
          <w:rFonts w:cstheme="minorHAnsi"/>
          <w:strike/>
        </w:rPr>
        <w:t xml:space="preserve">Talent </w:t>
      </w:r>
      <w:r w:rsidR="00E7515D" w:rsidRPr="000A7B17">
        <w:rPr>
          <w:rFonts w:cstheme="minorHAnsi"/>
          <w:strike/>
        </w:rPr>
        <w:t>taking</w:t>
      </w:r>
      <w:r w:rsidRPr="000A7B17">
        <w:rPr>
          <w:rFonts w:cstheme="minorHAnsi"/>
          <w:strike/>
        </w:rPr>
        <w:t xml:space="preserve"> the rubber squeeze bulb </w:t>
      </w:r>
      <w:r w:rsidR="00E7515D" w:rsidRPr="000A7B17">
        <w:rPr>
          <w:rFonts w:cstheme="minorHAnsi"/>
          <w:strike/>
        </w:rPr>
        <w:t xml:space="preserve">out from the box </w:t>
      </w:r>
      <w:r w:rsidRPr="000A7B17">
        <w:rPr>
          <w:rFonts w:cstheme="minorHAnsi"/>
          <w:strike/>
        </w:rPr>
        <w:t xml:space="preserve">for </w:t>
      </w:r>
      <w:r w:rsidR="00DA6D6F" w:rsidRPr="000A7B17">
        <w:rPr>
          <w:rFonts w:cstheme="minorHAnsi"/>
          <w:strike/>
        </w:rPr>
        <w:t xml:space="preserve">tear fluid collection. </w:t>
      </w:r>
      <w:r w:rsidR="00951CB3">
        <w:rPr>
          <w:rFonts w:cstheme="minorHAnsi"/>
        </w:rPr>
        <w:t xml:space="preserve"> </w:t>
      </w:r>
      <w:r w:rsidR="00951CB3" w:rsidRPr="00951CB3">
        <w:rPr>
          <w:rFonts w:cstheme="minorHAnsi"/>
          <w:highlight w:val="green"/>
        </w:rPr>
        <w:t>NOTE: Not filmed</w:t>
      </w:r>
    </w:p>
    <w:p w14:paraId="75807504" w14:textId="77777777" w:rsidR="00FD44BF" w:rsidRDefault="00FD44BF" w:rsidP="00FD44B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5F6847" w14:textId="0B99FE28" w:rsidR="00FD44BF" w:rsidRPr="000D4557" w:rsidRDefault="000F2309" w:rsidP="00FD44B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>To collect the basal tears, i</w:t>
      </w:r>
      <w:r w:rsidR="004B3619" w:rsidRPr="000D4557">
        <w:rPr>
          <w:rFonts w:cstheme="minorHAnsi"/>
          <w:color w:val="7030A0"/>
        </w:rPr>
        <w:t xml:space="preserve">nstruct the participant to look straight ahead or slightly upward </w:t>
      </w:r>
      <w:r w:rsidR="004B3619" w:rsidRPr="000D4557">
        <w:rPr>
          <w:rFonts w:cstheme="minorHAnsi"/>
          <w:b/>
          <w:bCs/>
          <w:color w:val="7030A0"/>
        </w:rPr>
        <w:t>[1]</w:t>
      </w:r>
      <w:r w:rsidR="004B3619" w:rsidRPr="000D4557">
        <w:rPr>
          <w:rFonts w:cstheme="minorHAnsi"/>
          <w:color w:val="7030A0"/>
        </w:rPr>
        <w:t>.</w:t>
      </w:r>
      <w:r w:rsidRPr="000D4557">
        <w:rPr>
          <w:rFonts w:cstheme="minorHAnsi"/>
          <w:color w:val="7030A0"/>
        </w:rPr>
        <w:t xml:space="preserve"> Then, </w:t>
      </w:r>
      <w:r w:rsidR="0029073A" w:rsidRPr="000D4557">
        <w:rPr>
          <w:rFonts w:cstheme="minorHAnsi"/>
          <w:color w:val="7030A0"/>
        </w:rPr>
        <w:t xml:space="preserve">gently place the microcapillary tube opening in the tear meniscus near the lateral </w:t>
      </w:r>
      <w:proofErr w:type="spellStart"/>
      <w:r w:rsidR="0029073A" w:rsidRPr="000D4557">
        <w:rPr>
          <w:rFonts w:cstheme="minorHAnsi"/>
          <w:color w:val="7030A0"/>
        </w:rPr>
        <w:t>canthus</w:t>
      </w:r>
      <w:proofErr w:type="spellEnd"/>
      <w:r w:rsidR="00A365D1" w:rsidRPr="000D4557">
        <w:rPr>
          <w:rFonts w:cstheme="minorHAnsi"/>
          <w:color w:val="7030A0"/>
        </w:rPr>
        <w:t>, avoiding lid and conjunctival contact</w:t>
      </w:r>
      <w:r w:rsidR="0029073A" w:rsidRPr="000D4557">
        <w:rPr>
          <w:rFonts w:cstheme="minorHAnsi"/>
          <w:color w:val="7030A0"/>
        </w:rPr>
        <w:t xml:space="preserve"> </w:t>
      </w:r>
      <w:r w:rsidR="00DE2961" w:rsidRPr="000D4557">
        <w:rPr>
          <w:rFonts w:cstheme="minorHAnsi"/>
          <w:color w:val="7030A0"/>
        </w:rPr>
        <w:t xml:space="preserve">to </w:t>
      </w:r>
      <w:r w:rsidRPr="000D4557">
        <w:rPr>
          <w:rFonts w:cstheme="minorHAnsi"/>
          <w:color w:val="7030A0"/>
        </w:rPr>
        <w:t>minimize</w:t>
      </w:r>
      <w:r w:rsidR="00C16270" w:rsidRPr="000D4557">
        <w:rPr>
          <w:rFonts w:cstheme="minorHAnsi"/>
          <w:color w:val="7030A0"/>
        </w:rPr>
        <w:t xml:space="preserve"> reflex tearing </w:t>
      </w:r>
      <w:r w:rsidR="0029073A" w:rsidRPr="000D4557">
        <w:rPr>
          <w:rFonts w:cstheme="minorHAnsi"/>
          <w:b/>
          <w:bCs/>
          <w:color w:val="7030A0"/>
        </w:rPr>
        <w:t>[2]</w:t>
      </w:r>
      <w:r w:rsidR="0029073A" w:rsidRPr="000D4557">
        <w:rPr>
          <w:rFonts w:cstheme="minorHAnsi"/>
          <w:color w:val="7030A0"/>
        </w:rPr>
        <w:t>.</w:t>
      </w:r>
      <w:r w:rsidR="005F4D60" w:rsidRPr="000D4557">
        <w:rPr>
          <w:rFonts w:cstheme="minorHAnsi"/>
          <w:color w:val="7030A0"/>
        </w:rPr>
        <w:t xml:space="preserve"> Fill the tube with tears until it’s full</w:t>
      </w:r>
      <w:r w:rsidR="005F4D60" w:rsidRPr="000D4557">
        <w:rPr>
          <w:rFonts w:cstheme="minorHAnsi"/>
          <w:b/>
          <w:bCs/>
          <w:color w:val="7030A0"/>
        </w:rPr>
        <w:t xml:space="preserve"> [3]</w:t>
      </w:r>
      <w:r w:rsidR="005F4D60" w:rsidRPr="000D4557">
        <w:rPr>
          <w:rFonts w:cstheme="minorHAnsi"/>
          <w:color w:val="7030A0"/>
        </w:rPr>
        <w:t>.</w:t>
      </w:r>
    </w:p>
    <w:p w14:paraId="2D305811" w14:textId="3D4D4DC2" w:rsidR="00FD44BF" w:rsidRDefault="00091F25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is instructing the participant to look </w:t>
      </w:r>
      <w:r w:rsidRPr="00091F25">
        <w:rPr>
          <w:rFonts w:cstheme="minorHAnsi"/>
        </w:rPr>
        <w:t>straight ahead or slightly upward</w:t>
      </w:r>
      <w:r>
        <w:rPr>
          <w:rFonts w:cstheme="minorHAnsi"/>
        </w:rPr>
        <w:t xml:space="preserve">. </w:t>
      </w:r>
    </w:p>
    <w:p w14:paraId="05CCFBD2" w14:textId="3427C5AB" w:rsidR="00F97C8F" w:rsidRDefault="008A58BC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Pr="0029073A">
        <w:rPr>
          <w:rFonts w:cstheme="minorHAnsi"/>
        </w:rPr>
        <w:t>microcapillary tube opening in the tear meniscus near the lateral canthus</w:t>
      </w:r>
      <w:r w:rsidR="00D9074B">
        <w:rPr>
          <w:rFonts w:cstheme="minorHAnsi"/>
        </w:rPr>
        <w:t>.</w:t>
      </w:r>
    </w:p>
    <w:p w14:paraId="23E3407E" w14:textId="2E345666" w:rsidR="00FC0E69" w:rsidRDefault="00D9074B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the tube being filled with tears until it's</w:t>
      </w:r>
      <w:r w:rsidR="00525919">
        <w:rPr>
          <w:rFonts w:cstheme="minorHAnsi"/>
        </w:rPr>
        <w:t xml:space="preserve"> full.</w:t>
      </w:r>
    </w:p>
    <w:p w14:paraId="0644CFCE" w14:textId="422BC2F6" w:rsidR="005F4D60" w:rsidRDefault="00525919" w:rsidP="00FC0E69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07DC9AEF" w14:textId="07367034" w:rsidR="00FD44BF" w:rsidRPr="00B07A3B" w:rsidRDefault="001F1F07" w:rsidP="00FD44B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D4557">
        <w:rPr>
          <w:rFonts w:cstheme="minorHAnsi"/>
          <w:color w:val="7030A0"/>
        </w:rPr>
        <w:t>Occlude the hole on the rubber squeeze bulb</w:t>
      </w:r>
      <w:r w:rsidR="00327118" w:rsidRPr="000D4557">
        <w:rPr>
          <w:rFonts w:cstheme="minorHAnsi"/>
          <w:b/>
          <w:bCs/>
          <w:color w:val="7030A0"/>
        </w:rPr>
        <w:t xml:space="preserve"> [1]</w:t>
      </w:r>
      <w:r w:rsidRPr="000D4557">
        <w:rPr>
          <w:rFonts w:cstheme="minorHAnsi"/>
          <w:color w:val="7030A0"/>
        </w:rPr>
        <w:t xml:space="preserve">, insert the microcapillary tube into the bulb </w:t>
      </w:r>
      <w:r w:rsidRPr="000D4557">
        <w:rPr>
          <w:rFonts w:cstheme="minorHAnsi"/>
          <w:b/>
          <w:bCs/>
          <w:color w:val="7030A0"/>
        </w:rPr>
        <w:t>[</w:t>
      </w:r>
      <w:r w:rsidR="00327118" w:rsidRPr="000D4557">
        <w:rPr>
          <w:rFonts w:cstheme="minorHAnsi"/>
          <w:b/>
          <w:bCs/>
          <w:color w:val="7030A0"/>
        </w:rPr>
        <w:t>2</w:t>
      </w:r>
      <w:r w:rsidRPr="000D4557">
        <w:rPr>
          <w:rFonts w:cstheme="minorHAnsi"/>
          <w:b/>
          <w:bCs/>
          <w:color w:val="7030A0"/>
        </w:rPr>
        <w:t>]</w:t>
      </w:r>
      <w:r w:rsidRPr="000D4557">
        <w:rPr>
          <w:rFonts w:cstheme="minorHAnsi"/>
          <w:color w:val="7030A0"/>
        </w:rPr>
        <w:t xml:space="preserve">, and place the open end into the microcentrifuge tube </w:t>
      </w:r>
      <w:r w:rsidRPr="000D4557">
        <w:rPr>
          <w:rFonts w:cstheme="minorHAnsi"/>
          <w:b/>
          <w:bCs/>
          <w:color w:val="7030A0"/>
        </w:rPr>
        <w:t>[</w:t>
      </w:r>
      <w:r w:rsidR="00327118" w:rsidRPr="000D4557">
        <w:rPr>
          <w:rFonts w:cstheme="minorHAnsi"/>
          <w:b/>
          <w:bCs/>
          <w:color w:val="7030A0"/>
        </w:rPr>
        <w:t>3</w:t>
      </w:r>
      <w:r w:rsidRPr="000D4557">
        <w:rPr>
          <w:rFonts w:cstheme="minorHAnsi"/>
          <w:b/>
          <w:bCs/>
          <w:color w:val="7030A0"/>
        </w:rPr>
        <w:t>]</w:t>
      </w:r>
      <w:r w:rsidRPr="000D4557">
        <w:rPr>
          <w:rFonts w:cstheme="minorHAnsi"/>
          <w:color w:val="7030A0"/>
        </w:rPr>
        <w:t xml:space="preserve">. Gently squeeze the bulb to </w:t>
      </w:r>
      <w:r w:rsidR="00255B22" w:rsidRPr="000D4557">
        <w:rPr>
          <w:rFonts w:cstheme="minorHAnsi"/>
          <w:color w:val="7030A0"/>
        </w:rPr>
        <w:t>release the tear</w:t>
      </w:r>
      <w:r w:rsidR="00306687" w:rsidRPr="000D4557">
        <w:rPr>
          <w:rFonts w:cstheme="minorHAnsi"/>
          <w:color w:val="7030A0"/>
        </w:rPr>
        <w:t xml:space="preserve"> into the microcentrifuge tube </w:t>
      </w:r>
      <w:r w:rsidR="00541E8F" w:rsidRPr="000D4557">
        <w:rPr>
          <w:rFonts w:cstheme="minorHAnsi"/>
          <w:b/>
          <w:bCs/>
          <w:color w:val="7030A0"/>
        </w:rPr>
        <w:t>[</w:t>
      </w:r>
      <w:r w:rsidR="00327118" w:rsidRPr="000D4557">
        <w:rPr>
          <w:rFonts w:cstheme="minorHAnsi"/>
          <w:b/>
          <w:bCs/>
          <w:color w:val="7030A0"/>
        </w:rPr>
        <w:t>4</w:t>
      </w:r>
      <w:r w:rsidR="00541E8F" w:rsidRPr="000D4557">
        <w:rPr>
          <w:rFonts w:cstheme="minorHAnsi"/>
          <w:b/>
          <w:bCs/>
          <w:color w:val="7030A0"/>
        </w:rPr>
        <w:t>]</w:t>
      </w:r>
      <w:r w:rsidRPr="000D4557">
        <w:rPr>
          <w:rFonts w:cstheme="minorHAnsi"/>
          <w:color w:val="7030A0"/>
        </w:rPr>
        <w:t>.</w:t>
      </w:r>
      <w:r w:rsidR="00515A90" w:rsidRPr="000D4557">
        <w:rPr>
          <w:rFonts w:cstheme="minorHAnsi"/>
          <w:color w:val="7030A0"/>
        </w:rPr>
        <w:t xml:space="preserve"> </w:t>
      </w:r>
      <w:r w:rsidR="00A53BA7" w:rsidRPr="000D4557">
        <w:rPr>
          <w:rFonts w:cstheme="minorHAnsi"/>
          <w:color w:val="7030A0"/>
        </w:rPr>
        <w:t xml:space="preserve">Close the microcentrifuge tube cap to prevent evaporation </w:t>
      </w:r>
      <w:r w:rsidR="00A53BA7" w:rsidRPr="000D4557">
        <w:rPr>
          <w:rFonts w:cstheme="minorHAnsi"/>
          <w:b/>
          <w:bCs/>
          <w:color w:val="7030A0"/>
        </w:rPr>
        <w:t>[5]</w:t>
      </w:r>
      <w:r w:rsidR="00A53BA7" w:rsidRPr="000D4557">
        <w:rPr>
          <w:rFonts w:cstheme="minorHAnsi"/>
          <w:color w:val="7030A0"/>
        </w:rPr>
        <w:t xml:space="preserve">. </w:t>
      </w:r>
    </w:p>
    <w:p w14:paraId="2EF773A2" w14:textId="4EB86F54" w:rsidR="00B2339A" w:rsidRDefault="00541E8F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B77FF">
        <w:rPr>
          <w:rFonts w:cstheme="minorHAnsi"/>
        </w:rPr>
        <w:t xml:space="preserve">blocking the hole of </w:t>
      </w:r>
      <w:r w:rsidR="00D9074B">
        <w:rPr>
          <w:rFonts w:cstheme="minorHAnsi"/>
        </w:rPr>
        <w:t xml:space="preserve">the rubber squeeze bulb with a </w:t>
      </w:r>
      <w:r w:rsidR="005B77FF">
        <w:rPr>
          <w:rFonts w:cstheme="minorHAnsi"/>
        </w:rPr>
        <w:t>finger</w:t>
      </w:r>
      <w:r w:rsidR="00D9074B">
        <w:rPr>
          <w:rFonts w:cstheme="minorHAnsi"/>
        </w:rPr>
        <w:t>.</w:t>
      </w:r>
      <w:r w:rsidR="00951CB3">
        <w:rPr>
          <w:rFonts w:cstheme="minorHAnsi"/>
        </w:rPr>
        <w:t xml:space="preserve"> </w:t>
      </w:r>
      <w:r w:rsidR="00951CB3" w:rsidRPr="00951CB3">
        <w:rPr>
          <w:rFonts w:cstheme="minorHAnsi"/>
          <w:highlight w:val="green"/>
        </w:rPr>
        <w:t>NOTE: 2.4.1 to 2.4.5 are combined in a single shot</w:t>
      </w:r>
    </w:p>
    <w:p w14:paraId="35308656" w14:textId="532E3B05" w:rsidR="00FD44BF" w:rsidRDefault="00B2339A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B5937">
        <w:rPr>
          <w:rFonts w:cstheme="minorHAnsi"/>
        </w:rPr>
        <w:t xml:space="preserve">inserting the microcapillary tube in </w:t>
      </w:r>
      <w:r>
        <w:rPr>
          <w:rFonts w:cstheme="minorHAnsi"/>
        </w:rPr>
        <w:t xml:space="preserve">the rubber </w:t>
      </w:r>
      <w:r w:rsidRPr="001F1F07">
        <w:rPr>
          <w:rFonts w:cstheme="minorHAnsi"/>
        </w:rPr>
        <w:t xml:space="preserve">squeeze </w:t>
      </w:r>
      <w:r>
        <w:rPr>
          <w:rFonts w:cstheme="minorHAnsi"/>
        </w:rPr>
        <w:t>bu</w:t>
      </w:r>
      <w:r w:rsidR="00327118">
        <w:rPr>
          <w:rFonts w:cstheme="minorHAnsi"/>
        </w:rPr>
        <w:t>l</w:t>
      </w:r>
      <w:r>
        <w:rPr>
          <w:rFonts w:cstheme="minorHAnsi"/>
        </w:rPr>
        <w:t>b</w:t>
      </w:r>
      <w:r w:rsidR="001B5937">
        <w:rPr>
          <w:rFonts w:cstheme="minorHAnsi"/>
        </w:rPr>
        <w:t xml:space="preserve">. </w:t>
      </w:r>
    </w:p>
    <w:p w14:paraId="6CBE01BB" w14:textId="364A3BC2" w:rsidR="001B5937" w:rsidRDefault="00327118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placing open end of </w:t>
      </w:r>
      <w:r w:rsidRPr="00327118">
        <w:rPr>
          <w:rFonts w:cstheme="minorHAnsi"/>
        </w:rPr>
        <w:t xml:space="preserve">microcapillary tube </w:t>
      </w:r>
      <w:r>
        <w:rPr>
          <w:rFonts w:cstheme="minorHAnsi"/>
        </w:rPr>
        <w:t xml:space="preserve">in the 1.5 mL microcentrifuge tube. </w:t>
      </w:r>
    </w:p>
    <w:p w14:paraId="67C74565" w14:textId="28414F82" w:rsidR="00D05B1B" w:rsidRDefault="00515A90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squeezing the bu</w:t>
      </w:r>
      <w:r w:rsidR="00635265">
        <w:rPr>
          <w:rFonts w:cstheme="minorHAnsi"/>
        </w:rPr>
        <w:t>l</w:t>
      </w:r>
      <w:r>
        <w:rPr>
          <w:rFonts w:cstheme="minorHAnsi"/>
        </w:rPr>
        <w:t xml:space="preserve">b and tear is getting collected in 1.5 mL microcentrifuge tube. </w:t>
      </w:r>
    </w:p>
    <w:p w14:paraId="0FAFCF65" w14:textId="29FF6985" w:rsidR="00A53BA7" w:rsidRDefault="00A53BA7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closing the </w:t>
      </w:r>
      <w:r w:rsidR="00EE7E3F">
        <w:rPr>
          <w:rFonts w:cstheme="minorHAnsi"/>
        </w:rPr>
        <w:t xml:space="preserve">cap of </w:t>
      </w:r>
      <w:r w:rsidR="00D9074B">
        <w:rPr>
          <w:rFonts w:cstheme="minorHAnsi"/>
        </w:rPr>
        <w:t xml:space="preserve">the </w:t>
      </w:r>
      <w:r w:rsidR="00EE7E3F" w:rsidRPr="00EE7E3F">
        <w:rPr>
          <w:rFonts w:cstheme="minorHAnsi"/>
        </w:rPr>
        <w:t>microcentrifuge tube</w:t>
      </w:r>
      <w:r w:rsidR="00EE7E3F">
        <w:rPr>
          <w:rFonts w:cstheme="minorHAnsi"/>
        </w:rPr>
        <w:t>.</w:t>
      </w:r>
    </w:p>
    <w:p w14:paraId="0390C22D" w14:textId="77777777" w:rsidR="00635265" w:rsidRDefault="00635265" w:rsidP="0063526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F11E787" w14:textId="5732A13D" w:rsidR="00FD44BF" w:rsidRPr="000D4557" w:rsidRDefault="00124811" w:rsidP="00166506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 xml:space="preserve">Spin the tube at 2,000 </w:t>
      </w:r>
      <w:r w:rsidRPr="000D4557">
        <w:rPr>
          <w:rFonts w:cstheme="minorHAnsi"/>
          <w:i/>
          <w:iCs/>
          <w:color w:val="7030A0"/>
        </w:rPr>
        <w:t>g</w:t>
      </w:r>
      <w:r w:rsidRPr="000D4557">
        <w:rPr>
          <w:rFonts w:cstheme="minorHAnsi"/>
          <w:color w:val="7030A0"/>
        </w:rPr>
        <w:t xml:space="preserve"> for 3 to 5 secon</w:t>
      </w:r>
      <w:r w:rsidR="00C251F3" w:rsidRPr="000D4557">
        <w:rPr>
          <w:rFonts w:cstheme="minorHAnsi"/>
          <w:color w:val="7030A0"/>
        </w:rPr>
        <w:t>d</w:t>
      </w:r>
      <w:r w:rsidRPr="000D4557">
        <w:rPr>
          <w:rFonts w:cstheme="minorHAnsi"/>
          <w:color w:val="7030A0"/>
        </w:rPr>
        <w:t xml:space="preserve">s </w:t>
      </w:r>
      <w:r w:rsidR="00965724" w:rsidRPr="000D4557">
        <w:rPr>
          <w:rFonts w:cstheme="minorHAnsi"/>
          <w:color w:val="7030A0"/>
        </w:rPr>
        <w:t xml:space="preserve">to collect the sample at the bottom </w:t>
      </w:r>
      <w:r w:rsidR="00965724" w:rsidRPr="000D4557">
        <w:rPr>
          <w:rFonts w:cstheme="minorHAnsi"/>
          <w:b/>
          <w:bCs/>
          <w:color w:val="7030A0"/>
        </w:rPr>
        <w:t>[1]</w:t>
      </w:r>
      <w:r w:rsidRPr="000D4557">
        <w:rPr>
          <w:rFonts w:cstheme="minorHAnsi"/>
          <w:color w:val="7030A0"/>
        </w:rPr>
        <w:t>.</w:t>
      </w:r>
      <w:r w:rsidR="00166506" w:rsidRPr="000D4557">
        <w:rPr>
          <w:rFonts w:cstheme="minorHAnsi"/>
          <w:color w:val="7030A0"/>
        </w:rPr>
        <w:t xml:space="preserve"> Then, store the sample at minus 80 degrees Celsius </w:t>
      </w:r>
      <w:r w:rsidR="00B024FD" w:rsidRPr="000D4557">
        <w:rPr>
          <w:rFonts w:cstheme="minorHAnsi"/>
          <w:color w:val="7030A0"/>
        </w:rPr>
        <w:t>for</w:t>
      </w:r>
      <w:r w:rsidR="00166506" w:rsidRPr="000D4557">
        <w:rPr>
          <w:rFonts w:cstheme="minorHAnsi"/>
          <w:color w:val="7030A0"/>
        </w:rPr>
        <w:t xml:space="preserve"> preserv</w:t>
      </w:r>
      <w:r w:rsidR="00B024FD" w:rsidRPr="000D4557">
        <w:rPr>
          <w:rFonts w:cstheme="minorHAnsi"/>
          <w:color w:val="7030A0"/>
        </w:rPr>
        <w:t>ing</w:t>
      </w:r>
      <w:r w:rsidR="00166506" w:rsidRPr="000D4557">
        <w:rPr>
          <w:rFonts w:cstheme="minorHAnsi"/>
          <w:color w:val="7030A0"/>
        </w:rPr>
        <w:t xml:space="preserve"> analyte stability prior to analysis </w:t>
      </w:r>
      <w:r w:rsidR="00166506" w:rsidRPr="000D4557">
        <w:rPr>
          <w:rFonts w:cstheme="minorHAnsi"/>
          <w:b/>
          <w:bCs/>
          <w:color w:val="7030A0"/>
        </w:rPr>
        <w:t>[2]</w:t>
      </w:r>
      <w:r w:rsidR="00166506" w:rsidRPr="000D4557">
        <w:rPr>
          <w:rFonts w:cstheme="minorHAnsi"/>
          <w:color w:val="7030A0"/>
        </w:rPr>
        <w:t>.</w:t>
      </w:r>
    </w:p>
    <w:p w14:paraId="2CEBF445" w14:textId="691C466D" w:rsidR="00FD44BF" w:rsidRPr="00413DA3" w:rsidRDefault="00166506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</w:t>
      </w:r>
      <w:r w:rsidR="00EC0079">
        <w:rPr>
          <w:rFonts w:cstheme="minorHAnsi"/>
        </w:rPr>
        <w:t xml:space="preserve">ubes in a </w:t>
      </w:r>
      <w:r w:rsidR="000A1627" w:rsidRPr="000A1627">
        <w:rPr>
          <w:rFonts w:cstheme="minorHAnsi"/>
        </w:rPr>
        <w:t xml:space="preserve">benchtop microcentrifuge device </w:t>
      </w:r>
      <w:r w:rsidR="000A1627">
        <w:rPr>
          <w:rFonts w:cstheme="minorHAnsi"/>
        </w:rPr>
        <w:t xml:space="preserve">and closing the lid. </w:t>
      </w:r>
      <w:r w:rsidR="000A1627" w:rsidRPr="00413DA3">
        <w:rPr>
          <w:rFonts w:cstheme="minorHAnsi"/>
          <w:i/>
          <w:iCs/>
          <w:color w:val="0000FF"/>
        </w:rPr>
        <w:t xml:space="preserve">Videographer: If possible, film the setting/parameters of the </w:t>
      </w:r>
      <w:r w:rsidR="00413DA3" w:rsidRPr="00413DA3">
        <w:rPr>
          <w:rFonts w:cstheme="minorHAnsi"/>
          <w:i/>
          <w:iCs/>
          <w:color w:val="0000FF"/>
        </w:rPr>
        <w:t>device.</w:t>
      </w:r>
    </w:p>
    <w:p w14:paraId="43F5F200" w14:textId="213CDC29" w:rsidR="00413DA3" w:rsidRDefault="00B024FD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samples at </w:t>
      </w:r>
      <w:r w:rsidR="00F8108E" w:rsidRPr="00F8108E">
        <w:rPr>
          <w:rFonts w:cstheme="minorHAnsi"/>
        </w:rPr>
        <w:t>-80 °C</w:t>
      </w:r>
      <w:r w:rsidR="00F8108E">
        <w:rPr>
          <w:rFonts w:cstheme="minorHAnsi"/>
        </w:rPr>
        <w:t>.</w:t>
      </w:r>
    </w:p>
    <w:p w14:paraId="68048482" w14:textId="77777777" w:rsidR="00F8108E" w:rsidRDefault="00F8108E" w:rsidP="00F8108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93A48FB" w:rsidR="000F326F" w:rsidRPr="00D74657" w:rsidRDefault="00D74657" w:rsidP="00D74657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74657">
        <w:rPr>
          <w:rFonts w:cstheme="minorHAnsi"/>
          <w:b/>
          <w:bCs/>
        </w:rPr>
        <w:t xml:space="preserve">Estradiol </w:t>
      </w:r>
      <w:r>
        <w:rPr>
          <w:rFonts w:cstheme="minorHAnsi"/>
          <w:b/>
          <w:bCs/>
        </w:rPr>
        <w:t>A</w:t>
      </w:r>
      <w:r w:rsidRPr="00D74657">
        <w:rPr>
          <w:rFonts w:cstheme="minorHAnsi"/>
          <w:b/>
          <w:bCs/>
        </w:rPr>
        <w:t>ssay</w:t>
      </w:r>
    </w:p>
    <w:p w14:paraId="2E9E5DCE" w14:textId="4B9149D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21BCB">
        <w:rPr>
          <w:rFonts w:cstheme="minorHAnsi"/>
        </w:rPr>
        <w:t>Nutchaarpa</w:t>
      </w:r>
      <w:r>
        <w:rPr>
          <w:rFonts w:cstheme="minorHAnsi"/>
        </w:rPr>
        <w:t xml:space="preserve"> </w:t>
      </w:r>
      <w:r w:rsidR="00423E98">
        <w:rPr>
          <w:rFonts w:cstheme="minorHAnsi"/>
        </w:rPr>
        <w:t>Puangmalai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5549C24F" w:rsidR="000F326F" w:rsidRPr="000D4557" w:rsidRDefault="000D455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O</w:t>
      </w:r>
      <w:r w:rsidR="00927D7F" w:rsidRPr="000D4557">
        <w:rPr>
          <w:rFonts w:cstheme="minorHAnsi"/>
          <w:color w:val="7030A0"/>
        </w:rPr>
        <w:t xml:space="preserve">btain all required reagents </w:t>
      </w:r>
      <w:r w:rsidR="003B5BE2" w:rsidRPr="000D4557">
        <w:rPr>
          <w:rFonts w:cstheme="minorHAnsi"/>
          <w:color w:val="7030A0"/>
        </w:rPr>
        <w:t xml:space="preserve">and materials </w:t>
      </w:r>
      <w:r w:rsidR="002E73E2" w:rsidRPr="000D4557">
        <w:rPr>
          <w:rFonts w:cstheme="minorHAnsi"/>
          <w:color w:val="7030A0"/>
        </w:rPr>
        <w:t xml:space="preserve">and let them </w:t>
      </w:r>
      <w:r w:rsidR="00DB22AE" w:rsidRPr="000D4557">
        <w:rPr>
          <w:rFonts w:cstheme="minorHAnsi"/>
          <w:color w:val="7030A0"/>
        </w:rPr>
        <w:t xml:space="preserve">reach room temperature </w:t>
      </w:r>
      <w:r w:rsidR="00DB22AE" w:rsidRPr="000D4557">
        <w:rPr>
          <w:rFonts w:cstheme="minorHAnsi"/>
          <w:b/>
          <w:bCs/>
          <w:color w:val="7030A0"/>
        </w:rPr>
        <w:t>[1]</w:t>
      </w:r>
      <w:r w:rsidR="00DB22AE" w:rsidRPr="000D4557">
        <w:rPr>
          <w:rFonts w:cstheme="minorHAnsi"/>
          <w:color w:val="7030A0"/>
        </w:rPr>
        <w:t>.</w:t>
      </w:r>
    </w:p>
    <w:p w14:paraId="15D6CBAE" w14:textId="726D772B" w:rsidR="000F326F" w:rsidRPr="00815C40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B22AE">
        <w:rPr>
          <w:rFonts w:cstheme="minorHAnsi"/>
        </w:rPr>
        <w:t xml:space="preserve">Talent </w:t>
      </w:r>
      <w:r w:rsidR="00881494">
        <w:rPr>
          <w:rFonts w:cstheme="minorHAnsi"/>
        </w:rPr>
        <w:t>placing required reagents on the workbe</w:t>
      </w:r>
      <w:r w:rsidR="00881494" w:rsidRPr="00233431">
        <w:rPr>
          <w:rFonts w:cstheme="minorHAnsi"/>
        </w:rPr>
        <w:t xml:space="preserve">nch. </w:t>
      </w:r>
      <w:r w:rsidRPr="00233431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44180ACE" w14:textId="77777777" w:rsidR="00815C40" w:rsidRPr="00233431" w:rsidRDefault="00815C40" w:rsidP="00815C4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0565B2CC" w:rsidR="000F326F" w:rsidRPr="000D4557" w:rsidRDefault="00233431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>Aliquot only the required amount</w:t>
      </w:r>
      <w:r w:rsidR="00E4598C" w:rsidRPr="000D4557">
        <w:rPr>
          <w:rFonts w:cstheme="minorHAnsi"/>
          <w:color w:val="7030A0"/>
        </w:rPr>
        <w:t>s</w:t>
      </w:r>
      <w:r w:rsidRPr="000D4557">
        <w:rPr>
          <w:rFonts w:cstheme="minorHAnsi"/>
          <w:color w:val="7030A0"/>
        </w:rPr>
        <w:t xml:space="preserve"> of ready-to-use standards and controls to minimize contamination and repeated temperature changes </w:t>
      </w:r>
      <w:r w:rsidR="00F05D9E" w:rsidRPr="000D4557">
        <w:rPr>
          <w:rFonts w:cstheme="minorHAnsi"/>
          <w:b/>
          <w:bCs/>
          <w:color w:val="7030A0"/>
        </w:rPr>
        <w:t>[1]</w:t>
      </w:r>
      <w:r w:rsidR="00CE4102" w:rsidRPr="000D4557">
        <w:rPr>
          <w:rFonts w:cstheme="minorHAnsi"/>
          <w:color w:val="7030A0"/>
        </w:rPr>
        <w:t>.</w:t>
      </w:r>
    </w:p>
    <w:p w14:paraId="0296514E" w14:textId="169AA1EF" w:rsidR="00FD44BF" w:rsidRDefault="00233431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50E85">
        <w:rPr>
          <w:rFonts w:cstheme="minorHAnsi"/>
        </w:rPr>
        <w:t>dispensing</w:t>
      </w:r>
      <w:r>
        <w:rPr>
          <w:rFonts w:cstheme="minorHAnsi"/>
        </w:rPr>
        <w:t xml:space="preserve"> the reagent into </w:t>
      </w:r>
      <w:r w:rsidR="003E5FFB">
        <w:rPr>
          <w:rFonts w:cstheme="minorHAnsi"/>
        </w:rPr>
        <w:t xml:space="preserve">a </w:t>
      </w:r>
      <w:r>
        <w:rPr>
          <w:rFonts w:cstheme="minorHAnsi"/>
        </w:rPr>
        <w:t xml:space="preserve">small </w:t>
      </w:r>
      <w:r w:rsidR="007A68CA">
        <w:rPr>
          <w:rFonts w:cstheme="minorHAnsi"/>
        </w:rPr>
        <w:t xml:space="preserve">1.5 mL </w:t>
      </w:r>
      <w:r w:rsidRPr="00233431">
        <w:rPr>
          <w:rFonts w:cstheme="minorHAnsi"/>
        </w:rPr>
        <w:t>microcentrifuge tube</w:t>
      </w:r>
      <w:r>
        <w:rPr>
          <w:rFonts w:cstheme="minorHAnsi"/>
        </w:rPr>
        <w:t xml:space="preserve">. </w:t>
      </w:r>
    </w:p>
    <w:p w14:paraId="262F92C7" w14:textId="77777777" w:rsidR="00815C40" w:rsidRDefault="00815C40" w:rsidP="00815C4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3A142A" w14:textId="04D7676E" w:rsidR="003E5FFB" w:rsidRPr="000D4557" w:rsidRDefault="00F97D45" w:rsidP="0082111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 xml:space="preserve">Prepare </w:t>
      </w:r>
      <w:r w:rsidR="003E5FFB" w:rsidRPr="000D4557">
        <w:rPr>
          <w:rFonts w:cstheme="minorHAnsi"/>
          <w:color w:val="7030A0"/>
        </w:rPr>
        <w:t>six standard</w:t>
      </w:r>
      <w:r w:rsidRPr="000D4557">
        <w:rPr>
          <w:rFonts w:cstheme="minorHAnsi"/>
          <w:color w:val="7030A0"/>
        </w:rPr>
        <w:t xml:space="preserve"> solutions</w:t>
      </w:r>
      <w:r w:rsidR="00E4598C" w:rsidRPr="000D4557">
        <w:rPr>
          <w:rFonts w:cstheme="minorHAnsi"/>
          <w:color w:val="7030A0"/>
        </w:rPr>
        <w:t xml:space="preserve"> </w:t>
      </w:r>
      <w:r w:rsidR="006153FF" w:rsidRPr="000D4557">
        <w:rPr>
          <w:rFonts w:cstheme="minorHAnsi"/>
          <w:color w:val="7030A0"/>
        </w:rPr>
        <w:t xml:space="preserve">labeled </w:t>
      </w:r>
      <w:r w:rsidR="00AB1805" w:rsidRPr="000D4557">
        <w:rPr>
          <w:rFonts w:cstheme="minorHAnsi"/>
          <w:color w:val="7030A0"/>
        </w:rPr>
        <w:t>as</w:t>
      </w:r>
      <w:r w:rsidR="006153FF" w:rsidRPr="000D4557">
        <w:rPr>
          <w:rFonts w:cstheme="minorHAnsi"/>
          <w:color w:val="7030A0"/>
        </w:rPr>
        <w:t xml:space="preserve"> numbe</w:t>
      </w:r>
      <w:r w:rsidR="003B6A9F" w:rsidRPr="000D4557">
        <w:rPr>
          <w:rFonts w:cstheme="minorHAnsi"/>
          <w:color w:val="7030A0"/>
        </w:rPr>
        <w:t xml:space="preserve">r </w:t>
      </w:r>
      <w:r w:rsidR="003E5FFB" w:rsidRPr="000D4557">
        <w:rPr>
          <w:rFonts w:cstheme="minorHAnsi"/>
          <w:color w:val="7030A0"/>
        </w:rPr>
        <w:t>zero to five</w:t>
      </w:r>
      <w:r w:rsidR="00DD07BA" w:rsidRPr="000D4557">
        <w:rPr>
          <w:rFonts w:cstheme="minorHAnsi"/>
          <w:color w:val="7030A0"/>
        </w:rPr>
        <w:t xml:space="preserve"> </w:t>
      </w:r>
      <w:r w:rsidR="00DD07BA" w:rsidRPr="000D4557">
        <w:rPr>
          <w:rFonts w:cstheme="minorHAnsi"/>
          <w:b/>
          <w:bCs/>
          <w:color w:val="7030A0"/>
        </w:rPr>
        <w:t>[1]</w:t>
      </w:r>
      <w:r w:rsidR="00DD07BA" w:rsidRPr="000D4557">
        <w:rPr>
          <w:rFonts w:cstheme="minorHAnsi"/>
          <w:color w:val="7030A0"/>
        </w:rPr>
        <w:t xml:space="preserve">. </w:t>
      </w:r>
      <w:r w:rsidR="00410E56" w:rsidRPr="000D4557">
        <w:rPr>
          <w:rFonts w:cstheme="minorHAnsi"/>
          <w:color w:val="7030A0"/>
        </w:rPr>
        <w:t>Include one control sample provided with the kit</w:t>
      </w:r>
      <w:r w:rsidR="00410E56" w:rsidRPr="000D4557">
        <w:rPr>
          <w:rFonts w:cstheme="minorHAnsi"/>
          <w:b/>
          <w:bCs/>
          <w:color w:val="7030A0"/>
        </w:rPr>
        <w:t xml:space="preserve"> [2]</w:t>
      </w:r>
      <w:r w:rsidR="00410E56" w:rsidRPr="000D4557">
        <w:rPr>
          <w:rFonts w:cstheme="minorHAnsi"/>
          <w:color w:val="7030A0"/>
        </w:rPr>
        <w:t xml:space="preserve">. </w:t>
      </w:r>
      <w:r w:rsidR="00DD07BA" w:rsidRPr="000D4557">
        <w:rPr>
          <w:rFonts w:cstheme="minorHAnsi"/>
          <w:color w:val="7030A0"/>
        </w:rPr>
        <w:t xml:space="preserve">Keep the </w:t>
      </w:r>
      <w:r w:rsidR="003E5FFB" w:rsidRPr="000D4557">
        <w:rPr>
          <w:rFonts w:cstheme="minorHAnsi"/>
          <w:color w:val="7030A0"/>
        </w:rPr>
        <w:t>frozen samples on ice</w:t>
      </w:r>
      <w:r w:rsidR="00DD07BA" w:rsidRPr="000D4557">
        <w:rPr>
          <w:rFonts w:cstheme="minorHAnsi"/>
          <w:color w:val="7030A0"/>
        </w:rPr>
        <w:t xml:space="preserve"> for thawing </w:t>
      </w:r>
      <w:r w:rsidR="00DD07BA" w:rsidRPr="000D4557">
        <w:rPr>
          <w:rFonts w:cstheme="minorHAnsi"/>
          <w:b/>
          <w:bCs/>
          <w:color w:val="7030A0"/>
        </w:rPr>
        <w:t>[</w:t>
      </w:r>
      <w:r w:rsidR="00AE3D73" w:rsidRPr="000D4557">
        <w:rPr>
          <w:rFonts w:cstheme="minorHAnsi"/>
          <w:b/>
          <w:bCs/>
          <w:color w:val="7030A0"/>
        </w:rPr>
        <w:t>3</w:t>
      </w:r>
      <w:r w:rsidR="00DD07BA" w:rsidRPr="000D4557">
        <w:rPr>
          <w:rFonts w:cstheme="minorHAnsi"/>
          <w:b/>
          <w:bCs/>
          <w:color w:val="7030A0"/>
        </w:rPr>
        <w:t>]</w:t>
      </w:r>
      <w:r w:rsidR="00DD07BA" w:rsidRPr="000D4557">
        <w:rPr>
          <w:rFonts w:cstheme="minorHAnsi"/>
          <w:color w:val="7030A0"/>
        </w:rPr>
        <w:t xml:space="preserve">. </w:t>
      </w:r>
      <w:r w:rsidR="003E5FFB" w:rsidRPr="000D4557">
        <w:rPr>
          <w:rFonts w:cstheme="minorHAnsi"/>
          <w:color w:val="7030A0"/>
        </w:rPr>
        <w:t xml:space="preserve">Spin down the tear samples </w:t>
      </w:r>
      <w:r w:rsidR="00AE3D73" w:rsidRPr="000D4557">
        <w:rPr>
          <w:rFonts w:cstheme="minorHAnsi"/>
          <w:b/>
          <w:bCs/>
          <w:color w:val="7030A0"/>
        </w:rPr>
        <w:t>[4]</w:t>
      </w:r>
      <w:r w:rsidR="00AE3D73" w:rsidRPr="000D4557">
        <w:rPr>
          <w:rFonts w:cstheme="minorHAnsi"/>
          <w:color w:val="7030A0"/>
        </w:rPr>
        <w:t xml:space="preserve"> </w:t>
      </w:r>
      <w:r w:rsidR="003E5FFB" w:rsidRPr="000D4557">
        <w:rPr>
          <w:rFonts w:cstheme="minorHAnsi"/>
          <w:color w:val="7030A0"/>
        </w:rPr>
        <w:t>to ensure samples are at the bottom of the tube</w:t>
      </w:r>
      <w:r w:rsidR="00DD07BA" w:rsidRPr="000D4557">
        <w:rPr>
          <w:rFonts w:cstheme="minorHAnsi"/>
          <w:color w:val="7030A0"/>
        </w:rPr>
        <w:t xml:space="preserve"> </w:t>
      </w:r>
      <w:r w:rsidR="00DD07BA" w:rsidRPr="000D4557">
        <w:rPr>
          <w:rFonts w:cstheme="minorHAnsi"/>
          <w:b/>
          <w:bCs/>
          <w:color w:val="7030A0"/>
        </w:rPr>
        <w:t>[</w:t>
      </w:r>
      <w:r w:rsidR="00AE3D73" w:rsidRPr="000D4557">
        <w:rPr>
          <w:rFonts w:cstheme="minorHAnsi"/>
          <w:b/>
          <w:bCs/>
          <w:color w:val="7030A0"/>
        </w:rPr>
        <w:t>5</w:t>
      </w:r>
      <w:r w:rsidR="00DD07BA" w:rsidRPr="000D4557">
        <w:rPr>
          <w:rFonts w:cstheme="minorHAnsi"/>
          <w:b/>
          <w:bCs/>
          <w:color w:val="7030A0"/>
        </w:rPr>
        <w:t>].</w:t>
      </w:r>
    </w:p>
    <w:p w14:paraId="41DD427A" w14:textId="2BBCF28D" w:rsidR="00DD07BA" w:rsidRDefault="00DD07BA" w:rsidP="00DD07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B9116D">
        <w:rPr>
          <w:rFonts w:cstheme="minorHAnsi"/>
        </w:rPr>
        <w:t xml:space="preserve"> </w:t>
      </w:r>
      <w:r w:rsidR="00F001C6">
        <w:rPr>
          <w:rFonts w:cstheme="minorHAnsi"/>
        </w:rPr>
        <w:t xml:space="preserve">preparing </w:t>
      </w:r>
      <w:r w:rsidR="009D5F38">
        <w:rPr>
          <w:rFonts w:cstheme="minorHAnsi"/>
        </w:rPr>
        <w:t>standard</w:t>
      </w:r>
      <w:r w:rsidR="00336B3E">
        <w:rPr>
          <w:rFonts w:cstheme="minorHAnsi"/>
        </w:rPr>
        <w:t xml:space="preserve"> </w:t>
      </w:r>
      <w:r w:rsidR="009D5F38">
        <w:rPr>
          <w:rFonts w:cstheme="minorHAnsi"/>
        </w:rPr>
        <w:t>solution</w:t>
      </w:r>
      <w:r w:rsidR="00F07FB3">
        <w:rPr>
          <w:rFonts w:cstheme="minorHAnsi"/>
        </w:rPr>
        <w:t xml:space="preserve"> </w:t>
      </w:r>
      <w:r w:rsidR="00580587">
        <w:rPr>
          <w:rFonts w:cstheme="minorHAnsi"/>
        </w:rPr>
        <w:t xml:space="preserve">in a vial </w:t>
      </w:r>
      <w:r w:rsidR="00F07FB3">
        <w:rPr>
          <w:rFonts w:cstheme="minorHAnsi"/>
        </w:rPr>
        <w:t>label</w:t>
      </w:r>
      <w:r w:rsidR="003B6A9F">
        <w:rPr>
          <w:rFonts w:cstheme="minorHAnsi"/>
        </w:rPr>
        <w:t>ed</w:t>
      </w:r>
      <w:r w:rsidR="00F07FB3">
        <w:rPr>
          <w:rFonts w:cstheme="minorHAnsi"/>
        </w:rPr>
        <w:t xml:space="preserve"> </w:t>
      </w:r>
      <w:r w:rsidR="00580587">
        <w:rPr>
          <w:rFonts w:cstheme="minorHAnsi"/>
        </w:rPr>
        <w:t xml:space="preserve">as </w:t>
      </w:r>
      <w:r w:rsidR="00F07FB3">
        <w:rPr>
          <w:rFonts w:cstheme="minorHAnsi"/>
        </w:rPr>
        <w:t>No.5</w:t>
      </w:r>
      <w:r w:rsidR="009D5F38">
        <w:rPr>
          <w:rFonts w:cstheme="minorHAnsi"/>
        </w:rPr>
        <w:t xml:space="preserve"> and other </w:t>
      </w:r>
      <w:r w:rsidR="00B9116D">
        <w:rPr>
          <w:rFonts w:cstheme="minorHAnsi"/>
        </w:rPr>
        <w:t xml:space="preserve">standards </w:t>
      </w:r>
      <w:r w:rsidR="004B2E6F">
        <w:rPr>
          <w:rFonts w:cstheme="minorHAnsi"/>
        </w:rPr>
        <w:t>labeled</w:t>
      </w:r>
      <w:r w:rsidR="006A4919">
        <w:rPr>
          <w:rFonts w:cstheme="minorHAnsi"/>
        </w:rPr>
        <w:t xml:space="preserve"> vials </w:t>
      </w:r>
      <w:r w:rsidR="00580587">
        <w:rPr>
          <w:rFonts w:cstheme="minorHAnsi"/>
        </w:rPr>
        <w:t>labeled</w:t>
      </w:r>
      <w:r w:rsidR="006A4919">
        <w:rPr>
          <w:rFonts w:cstheme="minorHAnsi"/>
        </w:rPr>
        <w:t xml:space="preserve"> from </w:t>
      </w:r>
      <w:r w:rsidR="00B9116D">
        <w:rPr>
          <w:rFonts w:cstheme="minorHAnsi"/>
        </w:rPr>
        <w:t xml:space="preserve">0 to </w:t>
      </w:r>
      <w:r w:rsidR="002F5A5D">
        <w:rPr>
          <w:rFonts w:cstheme="minorHAnsi"/>
        </w:rPr>
        <w:t>4 are in the background</w:t>
      </w:r>
      <w:r w:rsidR="00336B3E">
        <w:rPr>
          <w:rFonts w:cstheme="minorHAnsi"/>
        </w:rPr>
        <w:t xml:space="preserve"> </w:t>
      </w:r>
    </w:p>
    <w:p w14:paraId="6D80089A" w14:textId="5D3A202B" w:rsidR="00410E56" w:rsidRDefault="00410E56" w:rsidP="00DD07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="002F5A5D">
        <w:rPr>
          <w:rFonts w:cstheme="minorHAnsi"/>
        </w:rPr>
        <w:t xml:space="preserve">control </w:t>
      </w:r>
      <w:proofErr w:type="gramStart"/>
      <w:r w:rsidR="002F5A5D">
        <w:rPr>
          <w:rFonts w:cstheme="minorHAnsi"/>
        </w:rPr>
        <w:t>sample</w:t>
      </w:r>
      <w:proofErr w:type="gramEnd"/>
      <w:r w:rsidR="002F5A5D">
        <w:rPr>
          <w:rFonts w:cstheme="minorHAnsi"/>
        </w:rPr>
        <w:t xml:space="preserve"> on the workbench.</w:t>
      </w:r>
    </w:p>
    <w:p w14:paraId="17C6B448" w14:textId="61D6813D" w:rsidR="00B9116D" w:rsidRDefault="00B9116D" w:rsidP="00DD07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samples on ice.</w:t>
      </w:r>
    </w:p>
    <w:p w14:paraId="6DFCDA35" w14:textId="2F95BE16" w:rsidR="00AE3D73" w:rsidRDefault="00B9116D" w:rsidP="00B911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0B5A92">
        <w:rPr>
          <w:rFonts w:cstheme="minorHAnsi"/>
        </w:rPr>
        <w:t>placing the sample in spi</w:t>
      </w:r>
      <w:r w:rsidR="00AE3D73">
        <w:rPr>
          <w:rFonts w:cstheme="minorHAnsi"/>
        </w:rPr>
        <w:t>nner</w:t>
      </w:r>
      <w:r>
        <w:rPr>
          <w:rFonts w:cstheme="minorHAnsi"/>
        </w:rPr>
        <w:t xml:space="preserve"> </w:t>
      </w:r>
    </w:p>
    <w:p w14:paraId="50DCE5B0" w14:textId="01A558F3" w:rsidR="00B9116D" w:rsidRPr="00815C40" w:rsidRDefault="00AE3D73" w:rsidP="00B911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samples</w:t>
      </w:r>
      <w:r w:rsidR="00562AAE">
        <w:rPr>
          <w:rFonts w:cstheme="minorHAnsi"/>
        </w:rPr>
        <w:t xml:space="preserve"> at bottom after spinning </w:t>
      </w:r>
    </w:p>
    <w:p w14:paraId="531C379D" w14:textId="77777777" w:rsidR="00815C40" w:rsidRPr="00815C40" w:rsidRDefault="00815C40" w:rsidP="00815C4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786E93" w14:textId="61BEAD06" w:rsidR="00B9116D" w:rsidRPr="000D4557" w:rsidRDefault="00076131" w:rsidP="00B9116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lastRenderedPageBreak/>
        <w:t>M</w:t>
      </w:r>
      <w:r w:rsidR="00B9116D" w:rsidRPr="000D4557">
        <w:rPr>
          <w:rFonts w:cstheme="minorHAnsi"/>
          <w:color w:val="7030A0"/>
        </w:rPr>
        <w:t xml:space="preserve">ix all standards, controls, and samples prior to pipetting into the wells for homogeneous distribution </w:t>
      </w:r>
      <w:r w:rsidR="00B9116D" w:rsidRPr="000D4557">
        <w:rPr>
          <w:rFonts w:cstheme="minorHAnsi"/>
          <w:b/>
          <w:bCs/>
          <w:color w:val="7030A0"/>
        </w:rPr>
        <w:t xml:space="preserve">[1]. </w:t>
      </w:r>
      <w:r w:rsidR="00B9116D" w:rsidRPr="000D4557">
        <w:rPr>
          <w:rFonts w:cstheme="minorHAnsi"/>
          <w:color w:val="7030A0"/>
        </w:rPr>
        <w:t xml:space="preserve">Add 20 microliters of </w:t>
      </w:r>
      <w:r w:rsidR="0029751E" w:rsidRPr="000D4557">
        <w:rPr>
          <w:rFonts w:cstheme="minorHAnsi"/>
          <w:color w:val="7030A0"/>
        </w:rPr>
        <w:t xml:space="preserve">each </w:t>
      </w:r>
      <w:r w:rsidR="00B9116D" w:rsidRPr="000D4557">
        <w:rPr>
          <w:rFonts w:cstheme="minorHAnsi"/>
          <w:color w:val="7030A0"/>
        </w:rPr>
        <w:t xml:space="preserve">standard, control, and sample into wells </w:t>
      </w:r>
      <w:r w:rsidR="00B9116D" w:rsidRPr="000D4557">
        <w:rPr>
          <w:rFonts w:cstheme="minorHAnsi"/>
          <w:b/>
          <w:bCs/>
          <w:color w:val="7030A0"/>
        </w:rPr>
        <w:t xml:space="preserve">[2]. </w:t>
      </w:r>
      <w:r w:rsidR="00B9116D" w:rsidRPr="000D4557">
        <w:rPr>
          <w:rFonts w:cstheme="minorHAnsi"/>
          <w:color w:val="7030A0"/>
        </w:rPr>
        <w:t>Add 160 microliters of 17 beta Estradiol-HRP</w:t>
      </w:r>
      <w:r w:rsidR="00DB495A" w:rsidRPr="000D4557">
        <w:rPr>
          <w:rFonts w:cstheme="minorHAnsi"/>
          <w:i/>
          <w:iCs/>
          <w:color w:val="7030A0"/>
        </w:rPr>
        <w:t xml:space="preserve"> </w:t>
      </w:r>
      <w:r w:rsidR="00DB495A" w:rsidRPr="000D4557">
        <w:rPr>
          <w:rFonts w:cstheme="minorHAnsi"/>
          <w:i/>
          <w:iCs/>
          <w:color w:val="EE0000"/>
        </w:rPr>
        <w:t>(H-R-P)</w:t>
      </w:r>
      <w:r w:rsidR="00B9116D" w:rsidRPr="000D4557">
        <w:rPr>
          <w:rFonts w:cstheme="minorHAnsi"/>
          <w:color w:val="EE0000"/>
        </w:rPr>
        <w:t xml:space="preserve"> </w:t>
      </w:r>
      <w:r w:rsidR="00B9116D" w:rsidRPr="000D4557">
        <w:rPr>
          <w:rFonts w:cstheme="minorHAnsi"/>
          <w:color w:val="7030A0"/>
        </w:rPr>
        <w:t xml:space="preserve">Conjugate </w:t>
      </w:r>
      <w:r w:rsidR="00B27640" w:rsidRPr="000D4557">
        <w:rPr>
          <w:rFonts w:cstheme="minorHAnsi"/>
          <w:color w:val="7030A0"/>
        </w:rPr>
        <w:t>to</w:t>
      </w:r>
      <w:r w:rsidR="00B9116D" w:rsidRPr="000D4557">
        <w:rPr>
          <w:rFonts w:cstheme="minorHAnsi"/>
          <w:color w:val="7030A0"/>
        </w:rPr>
        <w:t xml:space="preserve"> the testing wells</w:t>
      </w:r>
      <w:r w:rsidR="00B27640" w:rsidRPr="000D4557">
        <w:rPr>
          <w:rFonts w:cstheme="minorHAnsi"/>
          <w:color w:val="7030A0"/>
        </w:rPr>
        <w:t xml:space="preserve"> </w:t>
      </w:r>
      <w:r w:rsidR="00B27640" w:rsidRPr="000D4557">
        <w:rPr>
          <w:rFonts w:cstheme="minorHAnsi"/>
          <w:b/>
          <w:bCs/>
          <w:color w:val="7030A0"/>
        </w:rPr>
        <w:t xml:space="preserve">[3]. </w:t>
      </w:r>
    </w:p>
    <w:p w14:paraId="0185909A" w14:textId="31F1B82F" w:rsidR="00B27640" w:rsidRDefault="002D7F32" w:rsidP="00B276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Representative </w:t>
      </w:r>
      <w:r w:rsidR="0042140E">
        <w:rPr>
          <w:rFonts w:cstheme="minorHAnsi"/>
        </w:rPr>
        <w:t>shot of t</w:t>
      </w:r>
      <w:r w:rsidR="00B27640">
        <w:rPr>
          <w:rFonts w:cstheme="minorHAnsi"/>
        </w:rPr>
        <w:t xml:space="preserve">alent </w:t>
      </w:r>
      <w:r w:rsidR="00F0158E">
        <w:rPr>
          <w:rFonts w:cstheme="minorHAnsi"/>
        </w:rPr>
        <w:t>pipetting a</w:t>
      </w:r>
      <w:r w:rsidR="00B27640" w:rsidRPr="00B9116D">
        <w:rPr>
          <w:rFonts w:cstheme="minorHAnsi"/>
        </w:rPr>
        <w:t xml:space="preserve"> </w:t>
      </w:r>
      <w:r w:rsidR="0042140E">
        <w:rPr>
          <w:rFonts w:cstheme="minorHAnsi"/>
        </w:rPr>
        <w:t>standard</w:t>
      </w:r>
      <w:r w:rsidR="00F0158E">
        <w:rPr>
          <w:rFonts w:cstheme="minorHAnsi"/>
        </w:rPr>
        <w:t xml:space="preserve"> </w:t>
      </w:r>
      <w:r w:rsidR="002B213F">
        <w:rPr>
          <w:rFonts w:cstheme="minorHAnsi"/>
        </w:rPr>
        <w:t>solution up and down</w:t>
      </w:r>
      <w:r w:rsidR="00B27640">
        <w:rPr>
          <w:rFonts w:cstheme="minorHAnsi"/>
        </w:rPr>
        <w:t>.</w:t>
      </w:r>
      <w:r w:rsidR="0042140E">
        <w:rPr>
          <w:rFonts w:cstheme="minorHAnsi"/>
        </w:rPr>
        <w:t xml:space="preserve"> </w:t>
      </w:r>
    </w:p>
    <w:p w14:paraId="47824606" w14:textId="7DB9A3FA" w:rsidR="00B27640" w:rsidRDefault="00B27640" w:rsidP="00B276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adding </w:t>
      </w:r>
      <w:r w:rsidRPr="00B9116D">
        <w:rPr>
          <w:rFonts w:cstheme="minorHAnsi"/>
        </w:rPr>
        <w:t xml:space="preserve">20 </w:t>
      </w:r>
      <w:proofErr w:type="spellStart"/>
      <w:r w:rsidRPr="00B27640">
        <w:rPr>
          <w:rFonts w:cstheme="minorHAnsi"/>
        </w:rPr>
        <w:t>μL</w:t>
      </w:r>
      <w:proofErr w:type="spellEnd"/>
      <w:r w:rsidRPr="00B27640">
        <w:rPr>
          <w:rFonts w:cstheme="minorHAnsi"/>
        </w:rPr>
        <w:t xml:space="preserve"> </w:t>
      </w:r>
      <w:r w:rsidRPr="00B9116D">
        <w:rPr>
          <w:rFonts w:cstheme="minorHAnsi"/>
        </w:rPr>
        <w:t>of sample into wells</w:t>
      </w:r>
      <w:r>
        <w:rPr>
          <w:rFonts w:cstheme="minorHAnsi"/>
        </w:rPr>
        <w:t>.</w:t>
      </w:r>
    </w:p>
    <w:p w14:paraId="206F3387" w14:textId="77C1797F" w:rsidR="00B27640" w:rsidRDefault="00B27640" w:rsidP="00B276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a</w:t>
      </w:r>
      <w:r w:rsidRPr="00B9116D">
        <w:rPr>
          <w:rFonts w:cstheme="minorHAnsi"/>
        </w:rPr>
        <w:t>dd</w:t>
      </w:r>
      <w:r>
        <w:rPr>
          <w:rFonts w:cstheme="minorHAnsi"/>
        </w:rPr>
        <w:t xml:space="preserve">ing </w:t>
      </w:r>
      <w:r w:rsidRPr="00B9116D">
        <w:rPr>
          <w:rFonts w:cstheme="minorHAnsi"/>
        </w:rPr>
        <w:t>160</w:t>
      </w:r>
      <w:r>
        <w:rPr>
          <w:rFonts w:cstheme="minorHAnsi"/>
        </w:rPr>
        <w:t xml:space="preserve"> </w:t>
      </w:r>
      <w:proofErr w:type="spellStart"/>
      <w:r w:rsidRPr="00B27640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B9116D">
        <w:rPr>
          <w:rFonts w:cstheme="minorHAnsi"/>
        </w:rPr>
        <w:t xml:space="preserve">of </w:t>
      </w:r>
      <w:r>
        <w:rPr>
          <w:rFonts w:cstheme="minorHAnsi"/>
        </w:rPr>
        <w:t>17β-Estradiol-HRP</w:t>
      </w:r>
      <w:r w:rsidRPr="00B9116D">
        <w:rPr>
          <w:rFonts w:cstheme="minorHAnsi"/>
        </w:rPr>
        <w:t xml:space="preserve"> Conjugate </w:t>
      </w:r>
      <w:r>
        <w:rPr>
          <w:rFonts w:cstheme="minorHAnsi"/>
        </w:rPr>
        <w:t>to</w:t>
      </w:r>
      <w:r w:rsidRPr="00B9116D">
        <w:rPr>
          <w:rFonts w:cstheme="minorHAnsi"/>
        </w:rPr>
        <w:t xml:space="preserve"> the testing wells</w:t>
      </w:r>
      <w:r>
        <w:rPr>
          <w:rFonts w:cstheme="minorHAnsi"/>
        </w:rPr>
        <w:t>.</w:t>
      </w:r>
    </w:p>
    <w:p w14:paraId="7F640FA5" w14:textId="77777777" w:rsidR="00815C40" w:rsidRPr="00B9116D" w:rsidRDefault="00815C40" w:rsidP="00815C40">
      <w:pPr>
        <w:pStyle w:val="ListParagraph"/>
        <w:ind w:left="1627"/>
        <w:rPr>
          <w:rFonts w:cstheme="minorHAnsi"/>
        </w:rPr>
      </w:pPr>
    </w:p>
    <w:p w14:paraId="556976B0" w14:textId="09B025AC" w:rsidR="00792503" w:rsidRPr="000D4557" w:rsidRDefault="007F5C43" w:rsidP="00C5474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>Then, c</w:t>
      </w:r>
      <w:r w:rsidR="00B27640" w:rsidRPr="000D4557">
        <w:rPr>
          <w:rFonts w:cstheme="minorHAnsi"/>
          <w:color w:val="7030A0"/>
        </w:rPr>
        <w:t xml:space="preserve">over the </w:t>
      </w:r>
      <w:r w:rsidR="00035731" w:rsidRPr="000D4557">
        <w:rPr>
          <w:rFonts w:cstheme="minorHAnsi"/>
          <w:color w:val="7030A0"/>
        </w:rPr>
        <w:t xml:space="preserve">plate </w:t>
      </w:r>
      <w:r w:rsidR="00B27640" w:rsidRPr="000D4557">
        <w:rPr>
          <w:rFonts w:cstheme="minorHAnsi"/>
          <w:color w:val="7030A0"/>
        </w:rPr>
        <w:t>with aluminum foil</w:t>
      </w:r>
      <w:r w:rsidR="00B3445A" w:rsidRPr="000D4557">
        <w:rPr>
          <w:rFonts w:cstheme="minorHAnsi"/>
          <w:color w:val="7030A0"/>
        </w:rPr>
        <w:t xml:space="preserve"> or </w:t>
      </w:r>
      <w:r w:rsidR="00570E9F" w:rsidRPr="000D4557">
        <w:rPr>
          <w:rFonts w:cstheme="minorHAnsi"/>
          <w:color w:val="7030A0"/>
        </w:rPr>
        <w:t xml:space="preserve">use </w:t>
      </w:r>
      <w:r w:rsidR="000D4557">
        <w:rPr>
          <w:rFonts w:cstheme="minorHAnsi"/>
          <w:color w:val="7030A0"/>
        </w:rPr>
        <w:t xml:space="preserve">the </w:t>
      </w:r>
      <w:r w:rsidR="00B3445A" w:rsidRPr="000D4557">
        <w:rPr>
          <w:rFonts w:cstheme="minorHAnsi"/>
          <w:color w:val="7030A0"/>
        </w:rPr>
        <w:t>provided cover foil from the kit</w:t>
      </w:r>
      <w:r w:rsidR="00B27640" w:rsidRPr="000D4557">
        <w:rPr>
          <w:rFonts w:cstheme="minorHAnsi"/>
          <w:color w:val="7030A0"/>
        </w:rPr>
        <w:t xml:space="preserve"> </w:t>
      </w:r>
      <w:r w:rsidR="00B27640" w:rsidRPr="000D4557">
        <w:rPr>
          <w:rFonts w:cstheme="minorHAnsi"/>
          <w:b/>
          <w:bCs/>
          <w:color w:val="7030A0"/>
        </w:rPr>
        <w:t>[1]</w:t>
      </w:r>
      <w:r w:rsidR="003C7993" w:rsidRPr="000D4557">
        <w:rPr>
          <w:rFonts w:cstheme="minorHAnsi"/>
          <w:color w:val="7030A0"/>
        </w:rPr>
        <w:t xml:space="preserve"> and i</w:t>
      </w:r>
      <w:r w:rsidR="00B27640" w:rsidRPr="000D4557">
        <w:rPr>
          <w:rFonts w:cstheme="minorHAnsi"/>
          <w:color w:val="7030A0"/>
        </w:rPr>
        <w:t xml:space="preserve">ncubate it at thirty-seven degrees </w:t>
      </w:r>
      <w:r w:rsidR="00E4598C" w:rsidRPr="000D4557">
        <w:rPr>
          <w:rFonts w:cstheme="minorHAnsi"/>
          <w:color w:val="7030A0"/>
        </w:rPr>
        <w:t>Celsius</w:t>
      </w:r>
      <w:r w:rsidR="00B27640" w:rsidRPr="000D4557">
        <w:rPr>
          <w:rFonts w:cstheme="minorHAnsi"/>
          <w:color w:val="7030A0"/>
        </w:rPr>
        <w:t xml:space="preserve"> for two hours </w:t>
      </w:r>
      <w:r w:rsidR="00B27640" w:rsidRPr="000D4557">
        <w:rPr>
          <w:rFonts w:cstheme="minorHAnsi"/>
          <w:b/>
          <w:bCs/>
          <w:color w:val="7030A0"/>
        </w:rPr>
        <w:t>[2]</w:t>
      </w:r>
      <w:r w:rsidR="00B27640" w:rsidRPr="000D4557">
        <w:rPr>
          <w:rFonts w:cstheme="minorHAnsi"/>
          <w:color w:val="7030A0"/>
        </w:rPr>
        <w:t xml:space="preserve">. </w:t>
      </w:r>
    </w:p>
    <w:p w14:paraId="35780615" w14:textId="77777777" w:rsidR="00792503" w:rsidRDefault="00792503" w:rsidP="007925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plate with aluminum foil.</w:t>
      </w:r>
    </w:p>
    <w:p w14:paraId="588E3376" w14:textId="77777777" w:rsidR="00792503" w:rsidRDefault="00792503" w:rsidP="007925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covered plate in the incubator </w:t>
      </w:r>
    </w:p>
    <w:p w14:paraId="29048F66" w14:textId="77777777" w:rsidR="00792503" w:rsidRDefault="00792503" w:rsidP="008B1C7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B4DF159" w14:textId="76B9C9CD" w:rsidR="00B9116D" w:rsidRDefault="00FA5DE9" w:rsidP="00C5474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D4557">
        <w:rPr>
          <w:rFonts w:cstheme="minorHAnsi"/>
          <w:color w:val="7030A0"/>
        </w:rPr>
        <w:t>In the meantime, p</w:t>
      </w:r>
      <w:r w:rsidR="00B27640" w:rsidRPr="000D4557">
        <w:rPr>
          <w:rFonts w:cstheme="minorHAnsi"/>
          <w:color w:val="7030A0"/>
        </w:rPr>
        <w:t xml:space="preserve">repare </w:t>
      </w:r>
      <w:r w:rsidR="00B87477" w:rsidRPr="000D4557">
        <w:rPr>
          <w:rFonts w:cstheme="minorHAnsi"/>
          <w:color w:val="7030A0"/>
        </w:rPr>
        <w:t>w</w:t>
      </w:r>
      <w:r w:rsidR="00B27640" w:rsidRPr="000D4557">
        <w:rPr>
          <w:rFonts w:cstheme="minorHAnsi"/>
          <w:color w:val="7030A0"/>
        </w:rPr>
        <w:t xml:space="preserve">ash </w:t>
      </w:r>
      <w:r w:rsidR="00B87477" w:rsidRPr="000D4557">
        <w:rPr>
          <w:rFonts w:cstheme="minorHAnsi"/>
          <w:color w:val="7030A0"/>
        </w:rPr>
        <w:t>b</w:t>
      </w:r>
      <w:r w:rsidR="00B27640" w:rsidRPr="000D4557">
        <w:rPr>
          <w:rFonts w:cstheme="minorHAnsi"/>
          <w:color w:val="7030A0"/>
        </w:rPr>
        <w:t>uffer from 10X</w:t>
      </w:r>
      <w:r w:rsidR="00B87477">
        <w:rPr>
          <w:rFonts w:cstheme="minorHAnsi"/>
        </w:rPr>
        <w:t xml:space="preserve"> </w:t>
      </w:r>
      <w:r w:rsidR="00B87477" w:rsidRPr="008B1C79">
        <w:rPr>
          <w:rFonts w:cstheme="minorHAnsi"/>
          <w:i/>
          <w:iCs/>
          <w:color w:val="EE0000"/>
        </w:rPr>
        <w:t>(ten-x)</w:t>
      </w:r>
      <w:r w:rsidR="00B27640" w:rsidRPr="00B87477">
        <w:rPr>
          <w:rFonts w:cstheme="minorHAnsi"/>
          <w:color w:val="EE0000"/>
        </w:rPr>
        <w:t xml:space="preserve"> </w:t>
      </w:r>
      <w:r w:rsidR="00B27640" w:rsidRPr="000D4557">
        <w:rPr>
          <w:rFonts w:cstheme="minorHAnsi"/>
          <w:color w:val="7030A0"/>
        </w:rPr>
        <w:t xml:space="preserve">washing solution </w:t>
      </w:r>
      <w:r w:rsidR="00B27640" w:rsidRPr="000D4557">
        <w:rPr>
          <w:rFonts w:cstheme="minorHAnsi"/>
          <w:b/>
          <w:bCs/>
          <w:color w:val="7030A0"/>
        </w:rPr>
        <w:t>[</w:t>
      </w:r>
      <w:r w:rsidR="002D7F32" w:rsidRPr="000D4557">
        <w:rPr>
          <w:rFonts w:cstheme="minorHAnsi"/>
          <w:b/>
          <w:bCs/>
          <w:color w:val="7030A0"/>
        </w:rPr>
        <w:t>1</w:t>
      </w:r>
      <w:r w:rsidR="00B27640" w:rsidRPr="000D4557">
        <w:rPr>
          <w:rFonts w:cstheme="minorHAnsi"/>
          <w:b/>
          <w:bCs/>
          <w:color w:val="7030A0"/>
        </w:rPr>
        <w:t>]</w:t>
      </w:r>
      <w:r w:rsidR="00B27640" w:rsidRPr="000D4557">
        <w:rPr>
          <w:rFonts w:cstheme="minorHAnsi"/>
          <w:color w:val="7030A0"/>
        </w:rPr>
        <w:t>.</w:t>
      </w:r>
    </w:p>
    <w:p w14:paraId="5278AC5A" w14:textId="354747EF" w:rsidR="00B0261E" w:rsidRDefault="00C55C3A" w:rsidP="00B0261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51CBE">
        <w:rPr>
          <w:rFonts w:cstheme="minorHAnsi"/>
        </w:rPr>
        <w:t xml:space="preserve">adding </w:t>
      </w:r>
      <w:r w:rsidR="00B0261E">
        <w:rPr>
          <w:rFonts w:cstheme="minorHAnsi"/>
        </w:rPr>
        <w:t xml:space="preserve">deionized water to a container with 10x </w:t>
      </w:r>
      <w:r w:rsidRPr="00B27640">
        <w:rPr>
          <w:rFonts w:cstheme="minorHAnsi"/>
        </w:rPr>
        <w:t xml:space="preserve">washing solution </w:t>
      </w:r>
    </w:p>
    <w:p w14:paraId="79F6AB5D" w14:textId="4795A27E" w:rsidR="00815C40" w:rsidRDefault="00815C40" w:rsidP="00815C4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37839CF" w14:textId="48C98E5E" w:rsidR="00792A9A" w:rsidRPr="000D4557" w:rsidRDefault="00C55C3A" w:rsidP="00FD44B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 xml:space="preserve">After incubation, </w:t>
      </w:r>
      <w:r w:rsidR="00723CE4" w:rsidRPr="000D4557">
        <w:rPr>
          <w:rFonts w:cstheme="minorHAnsi"/>
          <w:color w:val="7030A0"/>
        </w:rPr>
        <w:t xml:space="preserve">remove the aluminum foil </w:t>
      </w:r>
      <w:r w:rsidR="009C2558" w:rsidRPr="000D4557">
        <w:rPr>
          <w:rFonts w:cstheme="minorHAnsi"/>
          <w:color w:val="7030A0"/>
        </w:rPr>
        <w:t xml:space="preserve">from plate </w:t>
      </w:r>
      <w:r w:rsidR="00723CE4" w:rsidRPr="000D4557">
        <w:rPr>
          <w:rFonts w:cstheme="minorHAnsi"/>
          <w:b/>
          <w:bCs/>
          <w:color w:val="7030A0"/>
        </w:rPr>
        <w:t>[1]</w:t>
      </w:r>
      <w:r w:rsidR="00723CE4" w:rsidRPr="000D4557">
        <w:rPr>
          <w:rFonts w:cstheme="minorHAnsi"/>
          <w:color w:val="7030A0"/>
        </w:rPr>
        <w:t xml:space="preserve"> and </w:t>
      </w:r>
      <w:r w:rsidRPr="000D4557">
        <w:rPr>
          <w:rFonts w:cstheme="minorHAnsi"/>
          <w:color w:val="7030A0"/>
        </w:rPr>
        <w:t xml:space="preserve">aspirate the liquid from the wells </w:t>
      </w:r>
      <w:r w:rsidRPr="000D4557">
        <w:rPr>
          <w:rFonts w:cstheme="minorHAnsi"/>
          <w:b/>
          <w:bCs/>
          <w:color w:val="7030A0"/>
        </w:rPr>
        <w:t>[</w:t>
      </w:r>
      <w:r w:rsidR="00723CE4" w:rsidRPr="000D4557">
        <w:rPr>
          <w:rFonts w:cstheme="minorHAnsi"/>
          <w:b/>
          <w:bCs/>
          <w:color w:val="7030A0"/>
        </w:rPr>
        <w:t>2</w:t>
      </w:r>
      <w:r w:rsidRPr="000D4557">
        <w:rPr>
          <w:rFonts w:cstheme="minorHAnsi"/>
          <w:b/>
          <w:bCs/>
          <w:color w:val="7030A0"/>
        </w:rPr>
        <w:t>].</w:t>
      </w:r>
      <w:r w:rsidRPr="000D4557">
        <w:rPr>
          <w:rFonts w:cstheme="minorHAnsi"/>
          <w:color w:val="7030A0"/>
        </w:rPr>
        <w:t xml:space="preserve"> Wash each well three times with the wash buffer</w:t>
      </w:r>
      <w:r w:rsidR="005E3E75" w:rsidRPr="000D4557">
        <w:rPr>
          <w:rFonts w:cstheme="minorHAnsi"/>
          <w:color w:val="7030A0"/>
        </w:rPr>
        <w:t xml:space="preserve"> for</w:t>
      </w:r>
      <w:r w:rsidR="002030E8" w:rsidRPr="000D4557">
        <w:rPr>
          <w:rFonts w:cstheme="minorHAnsi"/>
          <w:color w:val="7030A0"/>
        </w:rPr>
        <w:t xml:space="preserve"> at least</w:t>
      </w:r>
      <w:r w:rsidR="005E3E75" w:rsidRPr="000D4557">
        <w:rPr>
          <w:rFonts w:cstheme="minorHAnsi"/>
          <w:color w:val="7030A0"/>
        </w:rPr>
        <w:t xml:space="preserve"> </w:t>
      </w:r>
      <w:r w:rsidRPr="000D4557">
        <w:rPr>
          <w:rFonts w:cstheme="minorHAnsi"/>
          <w:color w:val="7030A0"/>
        </w:rPr>
        <w:t xml:space="preserve">5 seconds </w:t>
      </w:r>
      <w:r w:rsidR="00E33348" w:rsidRPr="000D4557">
        <w:rPr>
          <w:rFonts w:cstheme="minorHAnsi"/>
          <w:color w:val="7030A0"/>
        </w:rPr>
        <w:t xml:space="preserve">each </w:t>
      </w:r>
      <w:r w:rsidRPr="000D4557">
        <w:rPr>
          <w:rFonts w:cstheme="minorHAnsi"/>
          <w:b/>
          <w:bCs/>
          <w:color w:val="7030A0"/>
        </w:rPr>
        <w:t>[</w:t>
      </w:r>
      <w:r w:rsidR="00792A9A" w:rsidRPr="000D4557">
        <w:rPr>
          <w:rFonts w:cstheme="minorHAnsi"/>
          <w:b/>
          <w:bCs/>
          <w:color w:val="7030A0"/>
        </w:rPr>
        <w:t>3</w:t>
      </w:r>
      <w:r w:rsidRPr="000D4557">
        <w:rPr>
          <w:rFonts w:cstheme="minorHAnsi"/>
          <w:b/>
          <w:bCs/>
          <w:color w:val="7030A0"/>
        </w:rPr>
        <w:t xml:space="preserve">].  </w:t>
      </w:r>
      <w:r w:rsidRPr="000D4557">
        <w:rPr>
          <w:rFonts w:cstheme="minorHAnsi"/>
          <w:color w:val="7030A0"/>
        </w:rPr>
        <w:t xml:space="preserve">Add </w:t>
      </w:r>
      <w:r w:rsidR="000A7B17">
        <w:rPr>
          <w:rFonts w:cstheme="minorHAnsi"/>
          <w:color w:val="7030A0"/>
        </w:rPr>
        <w:t>100</w:t>
      </w:r>
      <w:r w:rsidRPr="000D4557">
        <w:rPr>
          <w:rFonts w:cstheme="minorHAnsi"/>
          <w:color w:val="7030A0"/>
        </w:rPr>
        <w:t xml:space="preserve"> microliters of TMB </w:t>
      </w:r>
      <w:r w:rsidRPr="008B1C79">
        <w:rPr>
          <w:rFonts w:cstheme="minorHAnsi"/>
          <w:i/>
          <w:iCs/>
          <w:color w:val="EE0000"/>
        </w:rPr>
        <w:t xml:space="preserve">(T-M-B) </w:t>
      </w:r>
      <w:r w:rsidR="008C4715" w:rsidRPr="000D4557">
        <w:rPr>
          <w:rFonts w:cstheme="minorHAnsi"/>
          <w:color w:val="7030A0"/>
        </w:rPr>
        <w:t>s</w:t>
      </w:r>
      <w:r w:rsidRPr="000D4557">
        <w:rPr>
          <w:rFonts w:cstheme="minorHAnsi"/>
          <w:color w:val="7030A0"/>
        </w:rPr>
        <w:t xml:space="preserve">ubstrate </w:t>
      </w:r>
      <w:r w:rsidR="008C4715" w:rsidRPr="000D4557">
        <w:rPr>
          <w:rFonts w:cstheme="minorHAnsi"/>
          <w:color w:val="7030A0"/>
        </w:rPr>
        <w:t>s</w:t>
      </w:r>
      <w:r w:rsidRPr="000D4557">
        <w:rPr>
          <w:rFonts w:cstheme="minorHAnsi"/>
          <w:color w:val="7030A0"/>
        </w:rPr>
        <w:t>olution into all wells</w:t>
      </w:r>
      <w:r w:rsidR="00B87477" w:rsidRPr="000D4557">
        <w:rPr>
          <w:rFonts w:cstheme="minorHAnsi"/>
          <w:color w:val="7030A0"/>
        </w:rPr>
        <w:t xml:space="preserve"> </w:t>
      </w:r>
      <w:r w:rsidR="00B87477" w:rsidRPr="000D4557">
        <w:rPr>
          <w:rFonts w:cstheme="minorHAnsi"/>
          <w:b/>
          <w:bCs/>
          <w:color w:val="7030A0"/>
        </w:rPr>
        <w:t>[</w:t>
      </w:r>
      <w:r w:rsidR="00792A9A" w:rsidRPr="000D4557">
        <w:rPr>
          <w:rFonts w:cstheme="minorHAnsi"/>
          <w:b/>
          <w:bCs/>
          <w:color w:val="7030A0"/>
        </w:rPr>
        <w:t>4</w:t>
      </w:r>
      <w:r w:rsidR="00B87477" w:rsidRPr="000D4557">
        <w:rPr>
          <w:rFonts w:cstheme="minorHAnsi"/>
          <w:b/>
          <w:bCs/>
          <w:color w:val="7030A0"/>
        </w:rPr>
        <w:t xml:space="preserve">]. </w:t>
      </w:r>
      <w:r w:rsidR="00B87477" w:rsidRPr="000D4557">
        <w:rPr>
          <w:rFonts w:cstheme="minorHAnsi"/>
          <w:color w:val="7030A0"/>
        </w:rPr>
        <w:t>Cover the whole plate with aluminum foil</w:t>
      </w:r>
      <w:r w:rsidR="00F8588A" w:rsidRPr="000D4557">
        <w:rPr>
          <w:rFonts w:cstheme="minorHAnsi"/>
          <w:color w:val="7030A0"/>
        </w:rPr>
        <w:t xml:space="preserve"> </w:t>
      </w:r>
      <w:r w:rsidR="00B87477" w:rsidRPr="000D4557">
        <w:rPr>
          <w:rFonts w:cstheme="minorHAnsi"/>
          <w:color w:val="7030A0"/>
        </w:rPr>
        <w:t xml:space="preserve">and incubate at room temperature for thirty minutes </w:t>
      </w:r>
      <w:r w:rsidR="00B87477" w:rsidRPr="000D4557">
        <w:rPr>
          <w:rFonts w:cstheme="minorHAnsi"/>
          <w:b/>
          <w:bCs/>
          <w:color w:val="7030A0"/>
        </w:rPr>
        <w:t>[</w:t>
      </w:r>
      <w:r w:rsidR="00792A9A" w:rsidRPr="000D4557">
        <w:rPr>
          <w:rFonts w:cstheme="minorHAnsi"/>
          <w:b/>
          <w:bCs/>
          <w:color w:val="7030A0"/>
        </w:rPr>
        <w:t>5</w:t>
      </w:r>
      <w:r w:rsidR="00B87477" w:rsidRPr="000D4557">
        <w:rPr>
          <w:rFonts w:cstheme="minorHAnsi"/>
          <w:b/>
          <w:bCs/>
          <w:color w:val="7030A0"/>
        </w:rPr>
        <w:t>]</w:t>
      </w:r>
      <w:r w:rsidR="00B87477" w:rsidRPr="000D4557">
        <w:rPr>
          <w:rFonts w:cstheme="minorHAnsi"/>
          <w:color w:val="7030A0"/>
        </w:rPr>
        <w:t xml:space="preserve">. </w:t>
      </w:r>
    </w:p>
    <w:p w14:paraId="32CAA548" w14:textId="0F5EAC07" w:rsidR="00B87477" w:rsidRDefault="00B87477" w:rsidP="00B874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87477">
        <w:rPr>
          <w:rFonts w:cstheme="minorHAnsi"/>
        </w:rPr>
        <w:t xml:space="preserve">Talent </w:t>
      </w:r>
      <w:r>
        <w:rPr>
          <w:rFonts w:cstheme="minorHAnsi"/>
        </w:rPr>
        <w:t>removing the aluminum foil.</w:t>
      </w:r>
    </w:p>
    <w:p w14:paraId="3FE0620E" w14:textId="0A2DC397" w:rsidR="00F77998" w:rsidRDefault="00F77998" w:rsidP="00B874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taking the liquid out from the wells.</w:t>
      </w:r>
    </w:p>
    <w:p w14:paraId="11000C4D" w14:textId="35D84ED4" w:rsidR="00B87477" w:rsidRDefault="00F8588A" w:rsidP="00B874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77998">
        <w:rPr>
          <w:rFonts w:cstheme="minorHAnsi"/>
        </w:rPr>
        <w:t xml:space="preserve">adding </w:t>
      </w:r>
      <w:r w:rsidR="00421EB7">
        <w:rPr>
          <w:rFonts w:cstheme="minorHAnsi"/>
        </w:rPr>
        <w:t xml:space="preserve">wash buffer to wells </w:t>
      </w:r>
    </w:p>
    <w:p w14:paraId="3730206F" w14:textId="45250EBF" w:rsidR="00F8588A" w:rsidRDefault="00F8588A" w:rsidP="00B874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100 </w:t>
      </w:r>
      <w:proofErr w:type="spellStart"/>
      <w:r w:rsidRPr="00B27640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C55C3A">
        <w:rPr>
          <w:rFonts w:cstheme="minorHAnsi"/>
        </w:rPr>
        <w:t>of TMB</w:t>
      </w:r>
      <w:r>
        <w:rPr>
          <w:rFonts w:cstheme="minorHAnsi"/>
        </w:rPr>
        <w:t xml:space="preserve"> </w:t>
      </w:r>
      <w:r w:rsidRPr="00C55C3A">
        <w:rPr>
          <w:rFonts w:cstheme="minorHAnsi"/>
        </w:rPr>
        <w:t>Substrate Solution into wells</w:t>
      </w:r>
      <w:r>
        <w:rPr>
          <w:rFonts w:cstheme="minorHAnsi"/>
        </w:rPr>
        <w:t>.</w:t>
      </w:r>
    </w:p>
    <w:p w14:paraId="10BDC132" w14:textId="4AE75D1A" w:rsidR="00F8588A" w:rsidRDefault="00F8588A" w:rsidP="00B874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wells with aluminum foil and keeping aside on the workbench.</w:t>
      </w:r>
    </w:p>
    <w:p w14:paraId="7137F89E" w14:textId="2CA556AF" w:rsidR="00792A9A" w:rsidRPr="000A7B17" w:rsidRDefault="004E43A5" w:rsidP="001528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>Post incubation</w:t>
      </w:r>
      <w:r w:rsidR="00792A9A" w:rsidRPr="000D4557">
        <w:rPr>
          <w:rFonts w:cstheme="minorHAnsi"/>
          <w:color w:val="7030A0"/>
        </w:rPr>
        <w:t xml:space="preserve">, add </w:t>
      </w:r>
      <w:r w:rsidR="001528B4" w:rsidRPr="000D4557">
        <w:rPr>
          <w:rFonts w:cstheme="minorHAnsi"/>
          <w:color w:val="7030A0"/>
        </w:rPr>
        <w:t xml:space="preserve">one </w:t>
      </w:r>
      <w:r w:rsidR="00792A9A" w:rsidRPr="000D4557">
        <w:rPr>
          <w:rFonts w:cstheme="minorHAnsi"/>
          <w:color w:val="7030A0"/>
        </w:rPr>
        <w:t xml:space="preserve">hundred microliters of Stop Solution into </w:t>
      </w:r>
      <w:r w:rsidR="00E80E9D" w:rsidRPr="000D4557">
        <w:rPr>
          <w:rFonts w:cstheme="minorHAnsi"/>
          <w:color w:val="7030A0"/>
        </w:rPr>
        <w:t>the</w:t>
      </w:r>
      <w:r w:rsidR="00792A9A" w:rsidRPr="000D4557">
        <w:rPr>
          <w:rFonts w:cstheme="minorHAnsi"/>
          <w:color w:val="7030A0"/>
        </w:rPr>
        <w:t xml:space="preserve"> wells</w:t>
      </w:r>
      <w:r w:rsidR="00951CB3" w:rsidRPr="000D4557">
        <w:rPr>
          <w:rFonts w:cstheme="minorHAnsi"/>
          <w:color w:val="7030A0"/>
        </w:rPr>
        <w:t xml:space="preserve"> </w:t>
      </w:r>
      <w:r w:rsidR="00951CB3" w:rsidRPr="000D4557">
        <w:rPr>
          <w:rFonts w:cstheme="minorHAnsi"/>
          <w:b/>
          <w:bCs/>
          <w:color w:val="7030A0"/>
        </w:rPr>
        <w:t>[1]</w:t>
      </w:r>
      <w:r w:rsidR="00951CB3" w:rsidRPr="000D4557">
        <w:rPr>
          <w:rFonts w:cstheme="minorHAnsi"/>
          <w:color w:val="7030A0"/>
        </w:rPr>
        <w:t xml:space="preserve"> and observe the reagent color change from blue to yellow </w:t>
      </w:r>
      <w:r w:rsidR="000C501F" w:rsidRPr="000D4557">
        <w:rPr>
          <w:rFonts w:cstheme="minorHAnsi"/>
          <w:b/>
          <w:bCs/>
          <w:color w:val="7030A0"/>
        </w:rPr>
        <w:t>[</w:t>
      </w:r>
      <w:r w:rsidR="00951CB3" w:rsidRPr="000D4557">
        <w:rPr>
          <w:rFonts w:cstheme="minorHAnsi"/>
          <w:b/>
          <w:bCs/>
          <w:color w:val="7030A0"/>
        </w:rPr>
        <w:t>2</w:t>
      </w:r>
      <w:r w:rsidR="000C501F" w:rsidRPr="000D4557">
        <w:rPr>
          <w:rFonts w:cstheme="minorHAnsi"/>
          <w:b/>
          <w:bCs/>
          <w:color w:val="7030A0"/>
        </w:rPr>
        <w:t>]</w:t>
      </w:r>
      <w:r w:rsidR="000C501F" w:rsidRPr="000D4557">
        <w:rPr>
          <w:rFonts w:cstheme="minorHAnsi"/>
          <w:color w:val="7030A0"/>
        </w:rPr>
        <w:t xml:space="preserve">. </w:t>
      </w:r>
      <w:r w:rsidR="000A7B17">
        <w:rPr>
          <w:rFonts w:cstheme="minorHAnsi"/>
          <w:color w:val="7030A0"/>
        </w:rPr>
        <w:t>Then, s</w:t>
      </w:r>
      <w:r w:rsidR="00792A9A" w:rsidRPr="000D4557">
        <w:rPr>
          <w:rFonts w:cstheme="minorHAnsi"/>
          <w:color w:val="7030A0"/>
        </w:rPr>
        <w:t xml:space="preserve">hake the microplate gently </w:t>
      </w:r>
      <w:r w:rsidR="00792A9A" w:rsidRPr="000D4557">
        <w:rPr>
          <w:rFonts w:cstheme="minorHAnsi"/>
          <w:b/>
          <w:bCs/>
          <w:color w:val="7030A0"/>
        </w:rPr>
        <w:t>[</w:t>
      </w:r>
      <w:r w:rsidR="0026730F" w:rsidRPr="000D4557">
        <w:rPr>
          <w:rFonts w:cstheme="minorHAnsi"/>
          <w:b/>
          <w:bCs/>
          <w:color w:val="7030A0"/>
        </w:rPr>
        <w:t>3</w:t>
      </w:r>
      <w:r w:rsidR="00792A9A" w:rsidRPr="000D4557">
        <w:rPr>
          <w:rFonts w:cstheme="minorHAnsi"/>
          <w:b/>
          <w:bCs/>
          <w:color w:val="7030A0"/>
        </w:rPr>
        <w:t>].</w:t>
      </w:r>
      <w:r w:rsidR="00951CB3" w:rsidRPr="000D4557">
        <w:rPr>
          <w:rFonts w:cstheme="minorHAnsi"/>
          <w:b/>
          <w:bCs/>
          <w:color w:val="7030A0"/>
        </w:rPr>
        <w:t xml:space="preserve"> </w:t>
      </w:r>
      <w:r w:rsidR="007003F0" w:rsidRPr="007003F0">
        <w:rPr>
          <w:rFonts w:cstheme="minorHAnsi"/>
          <w:color w:val="7030A0"/>
          <w:highlight w:val="green"/>
        </w:rPr>
        <w:t>NOTE: The VO is edited for the rearranged shots</w:t>
      </w:r>
    </w:p>
    <w:p w14:paraId="2AFE0C26" w14:textId="533FF42B" w:rsidR="00951CB3" w:rsidRDefault="00F8588A" w:rsidP="00F858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100 </w:t>
      </w:r>
      <w:proofErr w:type="spellStart"/>
      <w:r w:rsidRPr="00B27640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C55C3A">
        <w:rPr>
          <w:rFonts w:cstheme="minorHAnsi"/>
        </w:rPr>
        <w:t xml:space="preserve">of </w:t>
      </w:r>
      <w:r w:rsidRPr="00B87477">
        <w:rPr>
          <w:rFonts w:cstheme="minorHAnsi"/>
        </w:rPr>
        <w:t xml:space="preserve">Stop Solution </w:t>
      </w:r>
      <w:r w:rsidRPr="00C55C3A">
        <w:rPr>
          <w:rFonts w:cstheme="minorHAnsi"/>
        </w:rPr>
        <w:t>into all wells</w:t>
      </w:r>
      <w:r>
        <w:rPr>
          <w:rFonts w:cstheme="minorHAnsi"/>
        </w:rPr>
        <w:t>.</w:t>
      </w:r>
      <w:r w:rsidR="00951CB3">
        <w:rPr>
          <w:rFonts w:cstheme="minorHAnsi"/>
        </w:rPr>
        <w:t xml:space="preserve"> </w:t>
      </w:r>
      <w:r w:rsidR="00951CB3" w:rsidRPr="00951CB3">
        <w:rPr>
          <w:rFonts w:cstheme="minorHAnsi"/>
          <w:highlight w:val="green"/>
        </w:rPr>
        <w:t>NOTE: 3.8.1. and 3.8.3 are filmed in a single shot</w:t>
      </w:r>
    </w:p>
    <w:p w14:paraId="4C9CC4AE" w14:textId="0882164F" w:rsidR="0026730F" w:rsidRPr="00951CB3" w:rsidRDefault="000A7B17" w:rsidP="000A7B17">
      <w:pPr>
        <w:spacing w:before="120"/>
        <w:ind w:left="1701" w:hanging="981"/>
        <w:rPr>
          <w:rFonts w:cstheme="minorHAnsi"/>
        </w:rPr>
      </w:pPr>
      <w:r>
        <w:rPr>
          <w:rFonts w:cstheme="minorHAnsi"/>
        </w:rPr>
        <w:t xml:space="preserve">   </w:t>
      </w:r>
      <w:r w:rsidR="00951CB3">
        <w:rPr>
          <w:rFonts w:cstheme="minorHAnsi"/>
        </w:rPr>
        <w:t xml:space="preserve">3.8.3      </w:t>
      </w:r>
      <w:r w:rsidR="00951CB3" w:rsidRPr="00951CB3">
        <w:rPr>
          <w:rFonts w:cstheme="minorHAnsi"/>
        </w:rPr>
        <w:t xml:space="preserve">Shot of color changing from blue to yellow in </w:t>
      </w:r>
      <w:proofErr w:type="gramStart"/>
      <w:r w:rsidR="00951CB3" w:rsidRPr="00951CB3">
        <w:rPr>
          <w:rFonts w:cstheme="minorHAnsi"/>
        </w:rPr>
        <w:t>plate</w:t>
      </w:r>
      <w:r w:rsidR="00F8588A" w:rsidRPr="00951CB3">
        <w:rPr>
          <w:rFonts w:cstheme="minorHAnsi"/>
        </w:rPr>
        <w:t xml:space="preserve"> </w:t>
      </w:r>
      <w:r w:rsidR="00951CB3">
        <w:rPr>
          <w:rFonts w:cstheme="minorHAnsi"/>
        </w:rPr>
        <w:t xml:space="preserve"> </w:t>
      </w:r>
      <w:r w:rsidR="00951CB3" w:rsidRPr="00951CB3">
        <w:rPr>
          <w:rFonts w:cstheme="minorHAnsi"/>
          <w:highlight w:val="green"/>
        </w:rPr>
        <w:t>NOTE</w:t>
      </w:r>
      <w:proofErr w:type="gramEnd"/>
      <w:r w:rsidR="00951CB3" w:rsidRPr="00951CB3">
        <w:rPr>
          <w:rFonts w:cstheme="minorHAnsi"/>
          <w:highlight w:val="green"/>
        </w:rPr>
        <w:t xml:space="preserve">: This shot is </w:t>
      </w:r>
      <w:proofErr w:type="gramStart"/>
      <w:r w:rsidR="00951CB3" w:rsidRPr="00951CB3">
        <w:rPr>
          <w:rFonts w:cstheme="minorHAnsi"/>
          <w:highlight w:val="green"/>
        </w:rPr>
        <w:t xml:space="preserve">moved </w:t>
      </w:r>
      <w:r>
        <w:rPr>
          <w:rFonts w:cstheme="minorHAnsi"/>
          <w:highlight w:val="green"/>
        </w:rPr>
        <w:t xml:space="preserve"> </w:t>
      </w:r>
      <w:r w:rsidR="00951CB3" w:rsidRPr="00951CB3">
        <w:rPr>
          <w:rFonts w:cstheme="minorHAnsi"/>
          <w:highlight w:val="green"/>
        </w:rPr>
        <w:t>here</w:t>
      </w:r>
      <w:proofErr w:type="gramEnd"/>
      <w:r w:rsidR="00951CB3" w:rsidRPr="00951CB3">
        <w:rPr>
          <w:rFonts w:cstheme="minorHAnsi"/>
          <w:highlight w:val="green"/>
        </w:rPr>
        <w:t xml:space="preserve"> as per the </w:t>
      </w:r>
      <w:r w:rsidR="00951CB3">
        <w:rPr>
          <w:rFonts w:cstheme="minorHAnsi"/>
          <w:highlight w:val="green"/>
        </w:rPr>
        <w:t>author's</w:t>
      </w:r>
      <w:r w:rsidR="00951CB3" w:rsidRPr="00951CB3">
        <w:rPr>
          <w:rFonts w:cstheme="minorHAnsi"/>
          <w:highlight w:val="green"/>
        </w:rPr>
        <w:t xml:space="preserve"> request</w:t>
      </w:r>
    </w:p>
    <w:p w14:paraId="27021537" w14:textId="563AEEC5" w:rsidR="0026730F" w:rsidRDefault="0026730F" w:rsidP="00F858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shaking the plate and placing back on workbench</w:t>
      </w:r>
      <w:r w:rsidR="00951CB3">
        <w:rPr>
          <w:rFonts w:cstheme="minorHAnsi"/>
        </w:rPr>
        <w:t>.</w:t>
      </w:r>
    </w:p>
    <w:p w14:paraId="4CE69240" w14:textId="4E08ECB0" w:rsidR="00F8588A" w:rsidRDefault="00F8588A" w:rsidP="00F858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7F03E0" w14:textId="09CE5CDE" w:rsidR="00FD44BF" w:rsidRPr="000D4557" w:rsidRDefault="003E727A" w:rsidP="00FD44B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lastRenderedPageBreak/>
        <w:t xml:space="preserve">Measure the absorbance at </w:t>
      </w:r>
      <w:r w:rsidR="000A7B17">
        <w:rPr>
          <w:rFonts w:cstheme="minorHAnsi"/>
          <w:color w:val="7030A0"/>
        </w:rPr>
        <w:t xml:space="preserve">450 </w:t>
      </w:r>
      <w:r w:rsidR="00F8588A" w:rsidRPr="000D4557">
        <w:rPr>
          <w:rFonts w:cstheme="minorHAnsi"/>
          <w:color w:val="7030A0"/>
        </w:rPr>
        <w:t>n</w:t>
      </w:r>
      <w:r w:rsidRPr="000D4557">
        <w:rPr>
          <w:rFonts w:cstheme="minorHAnsi"/>
          <w:color w:val="7030A0"/>
        </w:rPr>
        <w:t xml:space="preserve">anometers within </w:t>
      </w:r>
      <w:r w:rsidR="000A7B17">
        <w:rPr>
          <w:rFonts w:cstheme="minorHAnsi"/>
          <w:color w:val="7030A0"/>
        </w:rPr>
        <w:t>30</w:t>
      </w:r>
      <w:r w:rsidR="00F8588A" w:rsidRPr="000D4557">
        <w:rPr>
          <w:rFonts w:cstheme="minorHAnsi"/>
          <w:color w:val="7030A0"/>
        </w:rPr>
        <w:t xml:space="preserve"> </w:t>
      </w:r>
      <w:r w:rsidRPr="000D4557">
        <w:rPr>
          <w:rFonts w:cstheme="minorHAnsi"/>
          <w:color w:val="7030A0"/>
        </w:rPr>
        <w:t xml:space="preserve">minutes of adding the Stop Solution </w:t>
      </w:r>
      <w:r w:rsidRPr="000D4557">
        <w:rPr>
          <w:rFonts w:cstheme="minorHAnsi"/>
          <w:b/>
          <w:bCs/>
          <w:color w:val="7030A0"/>
        </w:rPr>
        <w:t>[1]</w:t>
      </w:r>
      <w:r w:rsidRPr="000D4557">
        <w:rPr>
          <w:rFonts w:cstheme="minorHAnsi"/>
          <w:color w:val="7030A0"/>
        </w:rPr>
        <w:t>.</w:t>
      </w:r>
      <w:r w:rsidR="00FF752C" w:rsidRPr="000D4557">
        <w:rPr>
          <w:rFonts w:cstheme="minorHAnsi"/>
          <w:color w:val="7030A0"/>
        </w:rPr>
        <w:t xml:space="preserve"> Then</w:t>
      </w:r>
      <w:r w:rsidR="0005504F" w:rsidRPr="000D4557">
        <w:rPr>
          <w:rFonts w:cstheme="minorHAnsi"/>
          <w:color w:val="7030A0"/>
        </w:rPr>
        <w:t>,</w:t>
      </w:r>
      <w:r w:rsidR="00FF752C" w:rsidRPr="000D4557">
        <w:rPr>
          <w:rFonts w:cstheme="minorHAnsi"/>
          <w:color w:val="7030A0"/>
        </w:rPr>
        <w:t xml:space="preserve"> calculate the concentration of </w:t>
      </w:r>
      <w:r w:rsidR="005756CD" w:rsidRPr="000D4557">
        <w:rPr>
          <w:rFonts w:cstheme="minorHAnsi"/>
          <w:color w:val="7030A0"/>
        </w:rPr>
        <w:t>17 beta Estradiol</w:t>
      </w:r>
      <w:r w:rsidR="0005504F" w:rsidRPr="000D4557">
        <w:rPr>
          <w:rFonts w:cstheme="minorHAnsi"/>
          <w:color w:val="7030A0"/>
        </w:rPr>
        <w:t xml:space="preserve"> </w:t>
      </w:r>
      <w:r w:rsidR="00C500C2" w:rsidRPr="000D4557">
        <w:rPr>
          <w:rFonts w:cstheme="minorHAnsi"/>
          <w:color w:val="7030A0"/>
        </w:rPr>
        <w:t xml:space="preserve">using appropriate tools </w:t>
      </w:r>
      <w:r w:rsidR="00C500C2" w:rsidRPr="000D4557">
        <w:rPr>
          <w:rFonts w:cstheme="minorHAnsi"/>
          <w:b/>
          <w:bCs/>
          <w:color w:val="7030A0"/>
        </w:rPr>
        <w:t>[2]</w:t>
      </w:r>
      <w:r w:rsidR="00C500C2" w:rsidRPr="000D4557">
        <w:rPr>
          <w:rFonts w:cstheme="minorHAnsi"/>
          <w:color w:val="7030A0"/>
        </w:rPr>
        <w:t>.</w:t>
      </w:r>
    </w:p>
    <w:p w14:paraId="3AC44F1D" w14:textId="2E638894" w:rsidR="00FD44BF" w:rsidRDefault="00C500C2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plate in the </w:t>
      </w:r>
      <w:r w:rsidR="004D630F">
        <w:rPr>
          <w:rFonts w:cstheme="minorHAnsi"/>
        </w:rPr>
        <w:t xml:space="preserve">spectrophotometer </w:t>
      </w:r>
      <w:r w:rsidR="00CD6034">
        <w:rPr>
          <w:rFonts w:cstheme="minorHAnsi"/>
        </w:rPr>
        <w:t xml:space="preserve">and closing the lid. </w:t>
      </w:r>
    </w:p>
    <w:p w14:paraId="07111A88" w14:textId="078E1235" w:rsidR="00CD6034" w:rsidRPr="000D4557" w:rsidRDefault="00CD6034" w:rsidP="00FD44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 xml:space="preserve">Representative shot of talent at the computer </w:t>
      </w:r>
      <w:r w:rsidR="00AF4020">
        <w:rPr>
          <w:rFonts w:cstheme="minorHAnsi"/>
        </w:rPr>
        <w:t>doing statistical analysis or generating a graph.</w:t>
      </w:r>
      <w:r w:rsidR="00D11547">
        <w:rPr>
          <w:rFonts w:cstheme="minorHAnsi"/>
        </w:rPr>
        <w:t xml:space="preserve"> </w:t>
      </w:r>
      <w:r w:rsidR="000D4557" w:rsidRPr="000D4557">
        <w:rPr>
          <w:rFonts w:cstheme="minorHAnsi"/>
          <w:color w:val="auto"/>
          <w:highlight w:val="green"/>
        </w:rPr>
        <w:t xml:space="preserve">NOTE: </w:t>
      </w:r>
      <w:r w:rsidR="00D11547" w:rsidRPr="000D4557">
        <w:rPr>
          <w:rFonts w:cstheme="minorHAnsi"/>
          <w:color w:val="auto"/>
          <w:highlight w:val="green"/>
        </w:rPr>
        <w:t xml:space="preserve">able to </w:t>
      </w:r>
      <w:r w:rsidR="007B7F67" w:rsidRPr="000D4557">
        <w:rPr>
          <w:rFonts w:cstheme="minorHAnsi"/>
          <w:color w:val="auto"/>
          <w:highlight w:val="green"/>
        </w:rPr>
        <w:t>show a quick demo</w:t>
      </w:r>
      <w:r w:rsidR="00E255D6" w:rsidRPr="000D4557">
        <w:rPr>
          <w:rFonts w:cstheme="minorHAnsi"/>
          <w:color w:val="auto"/>
          <w:highlight w:val="green"/>
        </w:rPr>
        <w:t xml:space="preserve"> when getting results/</w:t>
      </w:r>
      <w:r w:rsidR="007B7F67" w:rsidRPr="000D4557">
        <w:rPr>
          <w:rFonts w:cstheme="minorHAnsi"/>
          <w:color w:val="auto"/>
          <w:highlight w:val="green"/>
        </w:rPr>
        <w:t xml:space="preserve"> measurement from </w:t>
      </w:r>
      <w:r w:rsidR="00C6058E" w:rsidRPr="000D4557">
        <w:rPr>
          <w:rFonts w:cstheme="minorHAnsi"/>
          <w:color w:val="auto"/>
          <w:highlight w:val="green"/>
        </w:rPr>
        <w:t>spectrophotometer</w:t>
      </w:r>
      <w:r w:rsidR="00E255D6" w:rsidRPr="000D4557">
        <w:rPr>
          <w:rFonts w:cstheme="minorHAnsi"/>
          <w:color w:val="auto"/>
          <w:highlight w:val="green"/>
        </w:rPr>
        <w:t xml:space="preserve"> rather than </w:t>
      </w:r>
      <w:r w:rsidR="00940308" w:rsidRPr="000D4557">
        <w:rPr>
          <w:rFonts w:cstheme="minorHAnsi"/>
          <w:color w:val="auto"/>
          <w:highlight w:val="green"/>
        </w:rPr>
        <w:t>showing the graph</w:t>
      </w:r>
    </w:p>
    <w:p w14:paraId="36CF5035" w14:textId="77777777" w:rsidR="00AF4020" w:rsidRDefault="00AF4020" w:rsidP="00AF402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30247B2E" w:rsidR="00495959" w:rsidRPr="000F326F" w:rsidRDefault="00495959" w:rsidP="00FD44B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33B7AF2B" w:rsidR="00495959" w:rsidRPr="00B07A3B" w:rsidRDefault="00495959" w:rsidP="0023358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2FB30F7" w:rsidR="00495959" w:rsidRPr="000D4557" w:rsidRDefault="00706B5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 xml:space="preserve">In the present study, </w:t>
      </w:r>
      <w:r w:rsidR="00F8588A" w:rsidRPr="000D4557">
        <w:rPr>
          <w:rFonts w:cstheme="minorHAnsi"/>
          <w:color w:val="7030A0"/>
        </w:rPr>
        <w:t xml:space="preserve">twenty </w:t>
      </w:r>
      <w:r w:rsidRPr="000D4557">
        <w:rPr>
          <w:rFonts w:cstheme="minorHAnsi"/>
          <w:color w:val="7030A0"/>
        </w:rPr>
        <w:t xml:space="preserve">women </w:t>
      </w:r>
      <w:r w:rsidR="006E1073" w:rsidRPr="000D4557">
        <w:rPr>
          <w:rFonts w:cstheme="minorHAnsi"/>
          <w:color w:val="7030A0"/>
        </w:rPr>
        <w:t xml:space="preserve">aged between </w:t>
      </w:r>
      <w:r w:rsidR="00F8588A" w:rsidRPr="000D4557">
        <w:rPr>
          <w:rFonts w:cstheme="minorHAnsi"/>
          <w:color w:val="7030A0"/>
        </w:rPr>
        <w:t>forty</w:t>
      </w:r>
      <w:r w:rsidR="001B2B90" w:rsidRPr="000D4557">
        <w:rPr>
          <w:rFonts w:cstheme="minorHAnsi"/>
          <w:color w:val="7030A0"/>
        </w:rPr>
        <w:t>-</w:t>
      </w:r>
      <w:r w:rsidR="00F8588A" w:rsidRPr="000D4557">
        <w:rPr>
          <w:rFonts w:cstheme="minorHAnsi"/>
          <w:color w:val="7030A0"/>
        </w:rPr>
        <w:t xml:space="preserve">three </w:t>
      </w:r>
      <w:r w:rsidR="00E4598C" w:rsidRPr="000D4557">
        <w:rPr>
          <w:rFonts w:cstheme="minorHAnsi"/>
          <w:color w:val="7030A0"/>
        </w:rPr>
        <w:t>and</w:t>
      </w:r>
      <w:r w:rsidR="006E1073" w:rsidRPr="000D4557">
        <w:rPr>
          <w:rFonts w:cstheme="minorHAnsi"/>
          <w:color w:val="7030A0"/>
        </w:rPr>
        <w:t xml:space="preserve"> </w:t>
      </w:r>
      <w:r w:rsidR="00F8588A" w:rsidRPr="000D4557">
        <w:rPr>
          <w:rFonts w:cstheme="minorHAnsi"/>
          <w:color w:val="7030A0"/>
        </w:rPr>
        <w:t>sixty</w:t>
      </w:r>
      <w:r w:rsidR="001B2B90" w:rsidRPr="000D4557">
        <w:rPr>
          <w:rFonts w:cstheme="minorHAnsi"/>
          <w:color w:val="7030A0"/>
        </w:rPr>
        <w:t>-</w:t>
      </w:r>
      <w:r w:rsidR="00F8588A" w:rsidRPr="000D4557">
        <w:rPr>
          <w:rFonts w:cstheme="minorHAnsi"/>
          <w:color w:val="7030A0"/>
        </w:rPr>
        <w:t xml:space="preserve">six </w:t>
      </w:r>
      <w:r w:rsidR="006E1073" w:rsidRPr="000D4557">
        <w:rPr>
          <w:rFonts w:cstheme="minorHAnsi"/>
          <w:color w:val="7030A0"/>
        </w:rPr>
        <w:t xml:space="preserve">years </w:t>
      </w:r>
      <w:r w:rsidRPr="000D4557">
        <w:rPr>
          <w:rFonts w:cstheme="minorHAnsi"/>
          <w:color w:val="7030A0"/>
        </w:rPr>
        <w:t xml:space="preserve">with </w:t>
      </w:r>
      <w:r w:rsidR="00CC5087" w:rsidRPr="000D4557">
        <w:rPr>
          <w:rFonts w:cstheme="minorHAnsi"/>
          <w:color w:val="7030A0"/>
        </w:rPr>
        <w:t xml:space="preserve">and without </w:t>
      </w:r>
      <w:r w:rsidRPr="000D4557">
        <w:rPr>
          <w:rFonts w:cstheme="minorHAnsi"/>
          <w:color w:val="7030A0"/>
        </w:rPr>
        <w:t xml:space="preserve">dry eye disease or DED </w:t>
      </w:r>
      <w:r w:rsidRPr="00F2779F">
        <w:rPr>
          <w:rFonts w:cstheme="minorHAnsi"/>
          <w:i/>
          <w:iCs/>
          <w:color w:val="EE0000"/>
        </w:rPr>
        <w:t>(D-E-D)</w:t>
      </w:r>
      <w:r w:rsidRPr="00F2779F">
        <w:rPr>
          <w:rFonts w:cstheme="minorHAnsi"/>
          <w:color w:val="EE0000"/>
        </w:rPr>
        <w:t xml:space="preserve"> </w:t>
      </w:r>
      <w:r w:rsidR="00F2779F" w:rsidRPr="000D4557">
        <w:rPr>
          <w:rFonts w:cstheme="minorHAnsi"/>
          <w:color w:val="7030A0"/>
        </w:rPr>
        <w:t xml:space="preserve">were included </w:t>
      </w:r>
      <w:r w:rsidR="00F2779F" w:rsidRPr="000D4557">
        <w:rPr>
          <w:rFonts w:cstheme="minorHAnsi"/>
          <w:b/>
          <w:bCs/>
          <w:color w:val="7030A0"/>
        </w:rPr>
        <w:t>[1]</w:t>
      </w:r>
      <w:r w:rsidR="00F2779F" w:rsidRPr="000D4557">
        <w:rPr>
          <w:rFonts w:cstheme="minorHAnsi"/>
          <w:color w:val="7030A0"/>
        </w:rPr>
        <w:t>.</w:t>
      </w:r>
      <w:r w:rsidR="00982C97" w:rsidRPr="000D4557">
        <w:rPr>
          <w:rFonts w:cstheme="minorHAnsi"/>
          <w:color w:val="7030A0"/>
        </w:rPr>
        <w:t xml:space="preserve"> </w:t>
      </w:r>
      <w:r w:rsidR="00336573" w:rsidRPr="000D4557">
        <w:rPr>
          <w:rFonts w:cstheme="minorHAnsi"/>
          <w:color w:val="7030A0"/>
        </w:rPr>
        <w:t>The average t</w:t>
      </w:r>
      <w:r w:rsidR="00982C97" w:rsidRPr="000D4557">
        <w:rPr>
          <w:rFonts w:cstheme="minorHAnsi"/>
          <w:color w:val="7030A0"/>
        </w:rPr>
        <w:t xml:space="preserve">ear film </w:t>
      </w:r>
      <w:r w:rsidR="00D25699" w:rsidRPr="000D4557">
        <w:rPr>
          <w:rFonts w:cstheme="minorHAnsi"/>
          <w:color w:val="7030A0"/>
        </w:rPr>
        <w:t xml:space="preserve">17 beta Estradiol </w:t>
      </w:r>
      <w:r w:rsidR="00982C97" w:rsidRPr="000D4557">
        <w:rPr>
          <w:rFonts w:cstheme="minorHAnsi"/>
          <w:color w:val="7030A0"/>
        </w:rPr>
        <w:t xml:space="preserve">concentrations </w:t>
      </w:r>
      <w:r w:rsidR="00336573" w:rsidRPr="000D4557">
        <w:rPr>
          <w:rFonts w:cstheme="minorHAnsi"/>
          <w:color w:val="7030A0"/>
        </w:rPr>
        <w:t>in older women</w:t>
      </w:r>
      <w:r w:rsidR="00BD60CA" w:rsidRPr="000D4557">
        <w:rPr>
          <w:color w:val="7030A0"/>
        </w:rPr>
        <w:t xml:space="preserve"> without DED </w:t>
      </w:r>
      <w:r w:rsidR="00E4598C" w:rsidRPr="000D4557">
        <w:rPr>
          <w:color w:val="7030A0"/>
        </w:rPr>
        <w:t>were</w:t>
      </w:r>
      <w:r w:rsidR="00BD60CA" w:rsidRPr="000D4557">
        <w:rPr>
          <w:color w:val="7030A0"/>
        </w:rPr>
        <w:t xml:space="preserve"> </w:t>
      </w:r>
      <w:r w:rsidR="008B3458" w:rsidRPr="000D4557">
        <w:rPr>
          <w:color w:val="7030A0"/>
        </w:rPr>
        <w:t>approximately 599.3</w:t>
      </w:r>
      <w:r w:rsidR="00F8588A" w:rsidRPr="000D4557">
        <w:rPr>
          <w:color w:val="7030A0"/>
        </w:rPr>
        <w:t xml:space="preserve"> </w:t>
      </w:r>
      <w:r w:rsidR="00F8588A" w:rsidRPr="008B1C79">
        <w:rPr>
          <w:i/>
          <w:iCs/>
          <w:color w:val="EE0000"/>
        </w:rPr>
        <w:t>(five</w:t>
      </w:r>
      <w:r w:rsidR="00E97134">
        <w:rPr>
          <w:i/>
          <w:iCs/>
          <w:color w:val="EE0000"/>
        </w:rPr>
        <w:t xml:space="preserve"> hundred</w:t>
      </w:r>
      <w:r w:rsidR="00F8588A" w:rsidRPr="008B1C79">
        <w:rPr>
          <w:i/>
          <w:iCs/>
          <w:color w:val="EE0000"/>
        </w:rPr>
        <w:t>-nine</w:t>
      </w:r>
      <w:r w:rsidR="00E97134">
        <w:rPr>
          <w:i/>
          <w:iCs/>
          <w:color w:val="EE0000"/>
        </w:rPr>
        <w:t>ty</w:t>
      </w:r>
      <w:r w:rsidR="00F8588A" w:rsidRPr="008B1C79">
        <w:rPr>
          <w:i/>
          <w:iCs/>
          <w:color w:val="EE0000"/>
        </w:rPr>
        <w:t>-nine-point-three)</w:t>
      </w:r>
      <w:r w:rsidR="00F8588A" w:rsidRPr="00F8588A">
        <w:rPr>
          <w:color w:val="EE0000"/>
        </w:rPr>
        <w:t xml:space="preserve"> </w:t>
      </w:r>
      <w:r w:rsidR="008B3458" w:rsidRPr="000D4557">
        <w:rPr>
          <w:color w:val="7030A0"/>
        </w:rPr>
        <w:t>pico</w:t>
      </w:r>
      <w:r w:rsidR="00695B4E" w:rsidRPr="000D4557">
        <w:rPr>
          <w:color w:val="7030A0"/>
        </w:rPr>
        <w:t>gram</w:t>
      </w:r>
      <w:r w:rsidR="00E97134" w:rsidRPr="000D4557">
        <w:rPr>
          <w:color w:val="7030A0"/>
        </w:rPr>
        <w:t>s</w:t>
      </w:r>
      <w:r w:rsidR="00695B4E" w:rsidRPr="000D4557">
        <w:rPr>
          <w:color w:val="7030A0"/>
        </w:rPr>
        <w:t xml:space="preserve"> per milliliter </w:t>
      </w:r>
      <w:r w:rsidR="00695B4E" w:rsidRPr="000D4557">
        <w:rPr>
          <w:b/>
          <w:bCs/>
          <w:color w:val="7030A0"/>
        </w:rPr>
        <w:t>[</w:t>
      </w:r>
      <w:r w:rsidR="00575ECE" w:rsidRPr="000D4557">
        <w:rPr>
          <w:b/>
          <w:bCs/>
          <w:color w:val="7030A0"/>
        </w:rPr>
        <w:t>2</w:t>
      </w:r>
      <w:r w:rsidR="00695B4E" w:rsidRPr="000D4557">
        <w:rPr>
          <w:b/>
          <w:bCs/>
          <w:color w:val="7030A0"/>
        </w:rPr>
        <w:t>]</w:t>
      </w:r>
      <w:r w:rsidR="00575ECE" w:rsidRPr="000D4557">
        <w:rPr>
          <w:color w:val="7030A0"/>
        </w:rPr>
        <w:t xml:space="preserve"> and 423.6</w:t>
      </w:r>
      <w:r w:rsidR="00F8588A" w:rsidRPr="000D4557">
        <w:rPr>
          <w:color w:val="7030A0"/>
        </w:rPr>
        <w:t xml:space="preserve"> </w:t>
      </w:r>
      <w:r w:rsidR="00F8588A" w:rsidRPr="008B1C79">
        <w:rPr>
          <w:i/>
          <w:iCs/>
          <w:color w:val="EE0000"/>
        </w:rPr>
        <w:t>(four</w:t>
      </w:r>
      <w:r w:rsidR="00E97134">
        <w:rPr>
          <w:i/>
          <w:iCs/>
          <w:color w:val="EE0000"/>
        </w:rPr>
        <w:t xml:space="preserve"> hundred</w:t>
      </w:r>
      <w:r w:rsidR="00F8588A" w:rsidRPr="008B1C79">
        <w:rPr>
          <w:i/>
          <w:iCs/>
          <w:color w:val="EE0000"/>
        </w:rPr>
        <w:t>-tw</w:t>
      </w:r>
      <w:r w:rsidR="00E97134">
        <w:rPr>
          <w:i/>
          <w:iCs/>
          <w:color w:val="EE0000"/>
        </w:rPr>
        <w:t>enty</w:t>
      </w:r>
      <w:r w:rsidR="00F8588A" w:rsidRPr="008B1C79">
        <w:rPr>
          <w:i/>
          <w:iCs/>
          <w:color w:val="EE0000"/>
        </w:rPr>
        <w:t>-three</w:t>
      </w:r>
      <w:r w:rsidR="001B2B90" w:rsidRPr="008B1C79">
        <w:rPr>
          <w:i/>
          <w:iCs/>
          <w:color w:val="EE0000"/>
        </w:rPr>
        <w:t>-point-six)</w:t>
      </w:r>
      <w:r w:rsidR="001B2B90">
        <w:rPr>
          <w:color w:val="EE0000"/>
        </w:rPr>
        <w:t xml:space="preserve"> </w:t>
      </w:r>
      <w:r w:rsidR="00575ECE" w:rsidRPr="000D4557">
        <w:rPr>
          <w:color w:val="7030A0"/>
        </w:rPr>
        <w:t>picogram</w:t>
      </w:r>
      <w:r w:rsidR="00E97134" w:rsidRPr="000D4557">
        <w:rPr>
          <w:color w:val="7030A0"/>
        </w:rPr>
        <w:t>s</w:t>
      </w:r>
      <w:r w:rsidR="00575ECE" w:rsidRPr="000D4557">
        <w:rPr>
          <w:color w:val="7030A0"/>
        </w:rPr>
        <w:t xml:space="preserve"> per milliliter in older women with DED</w:t>
      </w:r>
      <w:r w:rsidR="00575ECE" w:rsidRPr="000D4557">
        <w:rPr>
          <w:b/>
          <w:bCs/>
          <w:color w:val="7030A0"/>
        </w:rPr>
        <w:t xml:space="preserve"> [3].</w:t>
      </w:r>
    </w:p>
    <w:p w14:paraId="71138099" w14:textId="142D2CAC" w:rsidR="00495959" w:rsidRPr="004F5CF8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F5CF8">
        <w:rPr>
          <w:rFonts w:cstheme="minorHAnsi"/>
        </w:rPr>
        <w:t xml:space="preserve"> Table 2 </w:t>
      </w:r>
      <w:r w:rsidR="004F5CF8" w:rsidRPr="004F5CF8">
        <w:rPr>
          <w:rFonts w:cstheme="minorHAnsi"/>
          <w:i/>
          <w:iCs/>
          <w:color w:val="0000FF"/>
        </w:rPr>
        <w:t xml:space="preserve">Video Editor: Please do not show the column called “Testosterone Concentrations (ng/mL)” as it is not included in the protocol. </w:t>
      </w:r>
    </w:p>
    <w:p w14:paraId="04FA86C9" w14:textId="08839979" w:rsidR="004F5CF8" w:rsidRPr="00FA2810" w:rsidRDefault="004F5CF8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Table 2 </w:t>
      </w:r>
      <w:r w:rsidRPr="00FA2810">
        <w:rPr>
          <w:rFonts w:cstheme="minorHAnsi"/>
          <w:i/>
          <w:iCs/>
          <w:color w:val="0000FF"/>
        </w:rPr>
        <w:t xml:space="preserve">Video editor: </w:t>
      </w:r>
      <w:r w:rsidR="00A62F9B" w:rsidRPr="00FA2810">
        <w:rPr>
          <w:rFonts w:cstheme="minorHAnsi"/>
          <w:i/>
          <w:iCs/>
          <w:color w:val="0000FF"/>
        </w:rPr>
        <w:t>Please emphasize</w:t>
      </w:r>
      <w:r w:rsidR="00FA2810" w:rsidRPr="00FA2810">
        <w:rPr>
          <w:rFonts w:cstheme="minorHAnsi"/>
          <w:i/>
          <w:iCs/>
          <w:color w:val="0000FF"/>
        </w:rPr>
        <w:t xml:space="preserve"> the row named “non-DED” and then the </w:t>
      </w:r>
      <w:r w:rsidR="00A62F9B" w:rsidRPr="00FA2810">
        <w:rPr>
          <w:rFonts w:cstheme="minorHAnsi"/>
          <w:i/>
          <w:iCs/>
          <w:color w:val="0000FF"/>
        </w:rPr>
        <w:t>value 599.30</w:t>
      </w:r>
      <w:r w:rsidR="00FA2810" w:rsidRPr="00FA2810">
        <w:rPr>
          <w:rFonts w:cstheme="minorHAnsi"/>
          <w:i/>
          <w:iCs/>
          <w:color w:val="0000FF"/>
        </w:rPr>
        <w:t xml:space="preserve"> in it.</w:t>
      </w:r>
      <w:r w:rsidR="00FA2810" w:rsidRPr="00FA2810">
        <w:rPr>
          <w:rFonts w:cstheme="minorHAnsi"/>
          <w:color w:val="0000FF"/>
        </w:rPr>
        <w:t xml:space="preserve">  </w:t>
      </w:r>
    </w:p>
    <w:p w14:paraId="1DFEA238" w14:textId="35DA0877" w:rsidR="00FA2810" w:rsidRPr="00815C40" w:rsidRDefault="00FA2810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Table 2 </w:t>
      </w:r>
      <w:r w:rsidRPr="00FA2810">
        <w:rPr>
          <w:rFonts w:cstheme="minorHAnsi"/>
          <w:i/>
          <w:iCs/>
          <w:color w:val="0000FF"/>
        </w:rPr>
        <w:t>Video editor: Please emphasize the row named “DED”</w:t>
      </w:r>
      <w:r w:rsidR="001B2B90">
        <w:rPr>
          <w:rFonts w:cstheme="minorHAnsi"/>
          <w:i/>
          <w:iCs/>
          <w:color w:val="0000FF"/>
        </w:rPr>
        <w:t xml:space="preserve"> </w:t>
      </w:r>
      <w:r w:rsidRPr="00FA2810">
        <w:rPr>
          <w:rFonts w:cstheme="minorHAnsi"/>
          <w:i/>
          <w:iCs/>
          <w:color w:val="0000FF"/>
        </w:rPr>
        <w:t xml:space="preserve">and then the value </w:t>
      </w:r>
      <w:r w:rsidR="00B543AB" w:rsidRPr="00B543AB">
        <w:rPr>
          <w:rFonts w:cstheme="minorHAnsi"/>
          <w:i/>
          <w:iCs/>
          <w:color w:val="0000FF"/>
        </w:rPr>
        <w:t>423.60</w:t>
      </w:r>
      <w:r w:rsidR="00B543AB">
        <w:rPr>
          <w:rFonts w:cstheme="minorHAnsi"/>
          <w:i/>
          <w:iCs/>
          <w:color w:val="0000FF"/>
        </w:rPr>
        <w:t xml:space="preserve"> </w:t>
      </w:r>
      <w:r w:rsidRPr="00FA2810">
        <w:rPr>
          <w:rFonts w:cstheme="minorHAnsi"/>
          <w:i/>
          <w:iCs/>
          <w:color w:val="0000FF"/>
        </w:rPr>
        <w:t>in it.</w:t>
      </w:r>
      <w:r w:rsidRPr="00FA2810">
        <w:rPr>
          <w:rFonts w:cstheme="minorHAnsi"/>
          <w:color w:val="0000FF"/>
        </w:rPr>
        <w:t xml:space="preserve">  </w:t>
      </w:r>
    </w:p>
    <w:p w14:paraId="64B4B06F" w14:textId="77777777" w:rsidR="00815C40" w:rsidRPr="00B07A3B" w:rsidRDefault="00815C40" w:rsidP="00815C4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C6E2DD3" w:rsidR="00495959" w:rsidRPr="000D4557" w:rsidRDefault="008312E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D4557">
        <w:rPr>
          <w:rFonts w:cstheme="minorHAnsi"/>
          <w:color w:val="7030A0"/>
        </w:rPr>
        <w:t xml:space="preserve">The percent coefficient of variation for estradiol measurements was 1.0% for non-DED samples </w:t>
      </w:r>
      <w:r w:rsidR="002D5240" w:rsidRPr="000D4557">
        <w:rPr>
          <w:rFonts w:cstheme="minorHAnsi"/>
          <w:b/>
          <w:bCs/>
          <w:color w:val="7030A0"/>
        </w:rPr>
        <w:t xml:space="preserve">[1] </w:t>
      </w:r>
      <w:r w:rsidRPr="000D4557">
        <w:rPr>
          <w:rFonts w:cstheme="minorHAnsi"/>
          <w:color w:val="7030A0"/>
        </w:rPr>
        <w:t>and 6.65% for DED samples, confirming assay reproducibility</w:t>
      </w:r>
      <w:r w:rsidR="002D5240" w:rsidRPr="000D4557">
        <w:rPr>
          <w:rFonts w:cstheme="minorHAnsi"/>
          <w:color w:val="7030A0"/>
        </w:rPr>
        <w:t xml:space="preserve"> </w:t>
      </w:r>
      <w:r w:rsidR="002D5240" w:rsidRPr="000D4557">
        <w:rPr>
          <w:rFonts w:cstheme="minorHAnsi"/>
          <w:b/>
          <w:bCs/>
          <w:color w:val="7030A0"/>
        </w:rPr>
        <w:t>[2]</w:t>
      </w:r>
      <w:r w:rsidRPr="000D4557">
        <w:rPr>
          <w:rFonts w:cstheme="minorHAnsi"/>
          <w:color w:val="7030A0"/>
        </w:rPr>
        <w:t>.</w:t>
      </w:r>
    </w:p>
    <w:p w14:paraId="0833D5AC" w14:textId="087209CD" w:rsidR="001B2B90" w:rsidRPr="001B2B90" w:rsidRDefault="001B2B90" w:rsidP="001B2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 </w:t>
      </w:r>
      <w:r w:rsidRPr="004F5CF8">
        <w:rPr>
          <w:rFonts w:cstheme="minorHAnsi"/>
          <w:i/>
          <w:iCs/>
          <w:color w:val="0000FF"/>
        </w:rPr>
        <w:t xml:space="preserve">Video Editor: </w:t>
      </w:r>
      <w:r w:rsidRPr="00FA2810">
        <w:rPr>
          <w:rFonts w:cstheme="minorHAnsi"/>
          <w:i/>
          <w:iCs/>
          <w:color w:val="0000FF"/>
        </w:rPr>
        <w:t xml:space="preserve">Please emphasize the row named “non-DED” and then the value </w:t>
      </w:r>
      <w:r>
        <w:rPr>
          <w:rFonts w:cstheme="minorHAnsi"/>
          <w:i/>
          <w:iCs/>
          <w:color w:val="0000FF"/>
        </w:rPr>
        <w:t xml:space="preserve">1.00 </w:t>
      </w:r>
      <w:r w:rsidRPr="00FA2810">
        <w:rPr>
          <w:rFonts w:cstheme="minorHAnsi"/>
          <w:i/>
          <w:iCs/>
          <w:color w:val="0000FF"/>
        </w:rPr>
        <w:t>in it.</w:t>
      </w:r>
      <w:r w:rsidRPr="00FA2810">
        <w:rPr>
          <w:rFonts w:cstheme="minorHAnsi"/>
          <w:color w:val="0000FF"/>
        </w:rPr>
        <w:t xml:space="preserve">  </w:t>
      </w:r>
    </w:p>
    <w:p w14:paraId="7BD41704" w14:textId="146042F8" w:rsidR="001B2B90" w:rsidRPr="00B07A3B" w:rsidRDefault="001B2B90" w:rsidP="001B2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 </w:t>
      </w:r>
      <w:r w:rsidRPr="004F5CF8">
        <w:rPr>
          <w:rFonts w:cstheme="minorHAnsi"/>
          <w:i/>
          <w:iCs/>
          <w:color w:val="0000FF"/>
        </w:rPr>
        <w:t xml:space="preserve">Video Editor: </w:t>
      </w:r>
      <w:r w:rsidRPr="00FA2810">
        <w:rPr>
          <w:rFonts w:cstheme="minorHAnsi"/>
          <w:i/>
          <w:iCs/>
          <w:color w:val="0000FF"/>
        </w:rPr>
        <w:t>Please emphasize the row named “DED”</w:t>
      </w:r>
      <w:r>
        <w:rPr>
          <w:rFonts w:cstheme="minorHAnsi"/>
          <w:i/>
          <w:iCs/>
          <w:color w:val="0000FF"/>
        </w:rPr>
        <w:t xml:space="preserve"> </w:t>
      </w:r>
      <w:r w:rsidRPr="00FA2810">
        <w:rPr>
          <w:rFonts w:cstheme="minorHAnsi"/>
          <w:i/>
          <w:iCs/>
          <w:color w:val="0000FF"/>
        </w:rPr>
        <w:t xml:space="preserve">and then the value </w:t>
      </w:r>
      <w:r>
        <w:rPr>
          <w:rFonts w:cstheme="minorHAnsi"/>
          <w:i/>
          <w:iCs/>
          <w:color w:val="0000FF"/>
        </w:rPr>
        <w:t xml:space="preserve">6.65 </w:t>
      </w:r>
      <w:r w:rsidRPr="00FA2810">
        <w:rPr>
          <w:rFonts w:cstheme="minorHAnsi"/>
          <w:i/>
          <w:iCs/>
          <w:color w:val="0000FF"/>
        </w:rPr>
        <w:t>in it.</w:t>
      </w:r>
      <w:r w:rsidRPr="00FA2810">
        <w:rPr>
          <w:rFonts w:cstheme="minorHAnsi"/>
          <w:color w:val="0000FF"/>
        </w:rPr>
        <w:t xml:space="preserve">  </w:t>
      </w:r>
    </w:p>
    <w:p w14:paraId="6C515394" w14:textId="584B0FDD" w:rsidR="001B2B90" w:rsidRDefault="001B2B90" w:rsidP="001B2B9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3E3D535B" w14:textId="77777777" w:rsidR="00B96F41" w:rsidRDefault="00B96F41" w:rsidP="001B2B9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0C0C176" w14:textId="77777777" w:rsidR="00B96F41" w:rsidRDefault="00B96F41" w:rsidP="001B2B9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B09AFB" w14:textId="77777777" w:rsidR="00B96F41" w:rsidRDefault="00B96F41" w:rsidP="001B2B9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AB26DFC" w14:textId="77777777" w:rsidR="00B96F41" w:rsidRDefault="00B96F41" w:rsidP="001B2B9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9565215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Microcapillary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https://www.merriam-webster.com/dictionary/microcapillary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maɪ-kroʊ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kæp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-ə-ˌ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ler-i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my·kroh·kap·uh·lair·ee</w:t>
      </w:r>
      <w:proofErr w:type="spellEnd"/>
    </w:p>
    <w:p w14:paraId="0F97B8E9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maɪ-kroʊ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sen-trə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fyüj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4A9D8ED9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Meniscus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https://www.merriam-webster.com/dictionary/meniscus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məˈnɪskəs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muh·nis·kuhs</w:t>
      </w:r>
      <w:proofErr w:type="spellEnd"/>
    </w:p>
    <w:p w14:paraId="197DEA42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Lateral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https://www.merriam-webster.com/dictionary/lateral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læt-rəl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/, /ˈla-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rəl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lat·ruhl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la·tuh·ruhl</w:t>
      </w:r>
      <w:proofErr w:type="spellEnd"/>
    </w:p>
    <w:p w14:paraId="0E90AE23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Canthus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https://www.merriam-webster.com/dictionary/canthus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kan-thəs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kan·thuhs</w:t>
      </w:r>
      <w:proofErr w:type="spellEnd"/>
    </w:p>
    <w:p w14:paraId="5F75251E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Conjunctival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https://www.merriam-webster.com/dictionary/conjunctiva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kənˌdʒʌŋ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(k)ˈ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taɪ-vəl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kuhn·jungk·tye·vuhl</w:t>
      </w:r>
      <w:proofErr w:type="spellEnd"/>
    </w:p>
    <w:p w14:paraId="2C1DD6C7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Occlude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https://www.merriam-webster.com/dictionary/occlude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əˈkluːd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uh·klood</w:t>
      </w:r>
      <w:proofErr w:type="spellEnd"/>
    </w:p>
    <w:p w14:paraId="0FC552D5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sen-trə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fyüj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2007743F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Analyte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https://www.merriam-webster.com/dictionary/analyte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ænəˌlaɪt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an·uh·lyte</w:t>
      </w:r>
      <w:proofErr w:type="spellEnd"/>
    </w:p>
    <w:p w14:paraId="59035792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Estradiol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https://www.merriam-webster.com/dictionary/estradiol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/ˌes-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trə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dī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ȯl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es·truh·dye·awl</w:t>
      </w:r>
      <w:proofErr w:type="spellEnd"/>
    </w:p>
    <w:p w14:paraId="70436F34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Aliquot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/ˈa-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kwät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al·uh·kwaht</w:t>
      </w:r>
      <w:proofErr w:type="spellEnd"/>
    </w:p>
    <w:p w14:paraId="660DFEB2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Reagent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https://www.merriam-webster.com/dictionary/reagent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rē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-ˈā-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jənt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ree·ay·juhnt</w:t>
      </w:r>
      <w:proofErr w:type="spellEnd"/>
    </w:p>
    <w:p w14:paraId="41F0E694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Pipetting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pī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-ˈpet/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pie·pet·ing</w:t>
      </w:r>
      <w:proofErr w:type="spellEnd"/>
    </w:p>
    <w:p w14:paraId="51CA9587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Conjugate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https://www.merriam-webster.com/dictionary/conjugate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kän-jə-gət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kän-jə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gāt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kon·juh·guht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kon·juh·gate</w:t>
      </w:r>
      <w:proofErr w:type="spellEnd"/>
    </w:p>
    <w:p w14:paraId="63D74D1C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ɪŋ-kyə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bāt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ing·kyuh·bate</w:t>
      </w:r>
      <w:proofErr w:type="spellEnd"/>
    </w:p>
    <w:p w14:paraId="55B608AE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Deionized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https://www.merriam-webster.com/dictionary/deionize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dē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-ˈī-ə-ˌ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nīz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dee·eye·uh·nyzd</w:t>
      </w:r>
      <w:proofErr w:type="spellEnd"/>
    </w:p>
    <w:p w14:paraId="4377EF6D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/ˈas-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pə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rāt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as·puh·rate</w:t>
      </w:r>
      <w:proofErr w:type="spellEnd"/>
    </w:p>
    <w:p w14:paraId="6B28F7DF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Substrate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https://www.merriam-webster.com/dictionary/substrate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səb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strāt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sub·strate</w:t>
      </w:r>
      <w:proofErr w:type="spellEnd"/>
    </w:p>
    <w:p w14:paraId="1DBA0699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Microplate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https://www.merriam-webster.com/dictionary/microplate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maɪ-kroʊ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plāt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my·kroh·plate</w:t>
      </w:r>
      <w:proofErr w:type="spellEnd"/>
    </w:p>
    <w:p w14:paraId="049BD44F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Absorbance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https://www.merriam-webster.com/dictionary/absorbance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əbˈzɔːr.bəns</w:t>
      </w:r>
      <w:proofErr w:type="spellEnd"/>
      <w:proofErr w:type="gram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ub·zor·buhns</w:t>
      </w:r>
      <w:proofErr w:type="spellEnd"/>
    </w:p>
    <w:p w14:paraId="692C7B11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Nanometer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na-nō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mē-tər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nan·oh·mee·tur</w:t>
      </w:r>
      <w:proofErr w:type="spellEnd"/>
    </w:p>
    <w:p w14:paraId="6A7A26FF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spek-trō-fə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tä-mə-tər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spek·troh·fuh·tom·uh·tur</w:t>
      </w:r>
      <w:proofErr w:type="spellEnd"/>
    </w:p>
    <w:p w14:paraId="6B36ED16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Coefficient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https://www.merriam-webster.com/dictionary/coefficient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kō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-ə-ˈfi-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shənt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koh·uh·fish·uhnt</w:t>
      </w:r>
      <w:proofErr w:type="spellEnd"/>
    </w:p>
    <w:p w14:paraId="353246C6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Reproducibility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https://www.merriam-webster.com/dictionary/reproducibility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rē-prə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dü-sə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-ˈbi-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tē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ree·pruh·doo·suh·bil·uh·tee</w:t>
      </w:r>
      <w:proofErr w:type="spellEnd"/>
    </w:p>
    <w:p w14:paraId="64D1F56A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Picograms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https://www.merriam-webster.com/dictionary/picogram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pī-kə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-ˌgram/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pie·kuh·gram</w:t>
      </w:r>
      <w:proofErr w:type="spellEnd"/>
    </w:p>
    <w:p w14:paraId="65C0DB64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Testosterone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https://www.merriam-webster.com/dictionary/testosterone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tes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täs-tə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rōn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tes·tahs·tuh·rohn</w:t>
      </w:r>
      <w:proofErr w:type="spellEnd"/>
    </w:p>
    <w:p w14:paraId="32AD7D25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Evaporation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https://www.merriam-webster.com/dictionary/evaporation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va-pə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rā-shən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ee·vap·uh·ray·shuhn</w:t>
      </w:r>
      <w:proofErr w:type="spellEnd"/>
    </w:p>
    <w:p w14:paraId="44A6CAE9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Stability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https://www.merriam-webster.com/dictionary/stability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stə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-ˈbi-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lə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tē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stuh·bil·uh·tee</w:t>
      </w:r>
      <w:proofErr w:type="spellEnd"/>
    </w:p>
    <w:p w14:paraId="4DC317A6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Concentration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https://www.merriam-webster.com/dictionary/concentration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kän-sən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trā-shən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kon·suhn·tray·shuhn</w:t>
      </w:r>
      <w:proofErr w:type="spellEnd"/>
    </w:p>
    <w:p w14:paraId="506F0E53" w14:textId="77777777" w:rsidR="00B96F41" w:rsidRPr="00B96F41" w:rsidRDefault="00B96F41" w:rsidP="00B96F4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Thawing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B96F4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https://www.merriam-webster.com/dictionary/thaw</w:t>
        </w:r>
      </w:hyperlink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θɔːɪŋ</w:t>
      </w:r>
      <w:proofErr w:type="spellEnd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96F41">
        <w:rPr>
          <w:rFonts w:ascii="Times New Roman" w:eastAsia="Times New Roman" w:hAnsi="Times New Roman" w:cs="Times New Roman"/>
          <w:color w:val="auto"/>
          <w:lang w:val="en-IN" w:eastAsia="en-IN"/>
        </w:rPr>
        <w:t>thaw·ing</w:t>
      </w:r>
      <w:proofErr w:type="spellEnd"/>
    </w:p>
    <w:p w14:paraId="6B86DFE7" w14:textId="77777777" w:rsidR="00B96F41" w:rsidRPr="00B96F41" w:rsidRDefault="00B96F41" w:rsidP="001B2B9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1C68DF04" w14:textId="2AE6D045" w:rsidR="001B2B90" w:rsidRDefault="001B2B90" w:rsidP="001B2B9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B93B578" w14:textId="77777777" w:rsidR="001B2B90" w:rsidRPr="00B07A3B" w:rsidRDefault="001B2B90" w:rsidP="001B2B9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2543" w14:textId="77777777" w:rsidR="00E90C11" w:rsidRDefault="00E90C11">
      <w:r>
        <w:separator/>
      </w:r>
    </w:p>
    <w:p w14:paraId="4BD7491D" w14:textId="77777777" w:rsidR="00E90C11" w:rsidRDefault="00E90C11"/>
  </w:endnote>
  <w:endnote w:type="continuationSeparator" w:id="0">
    <w:p w14:paraId="74D2CB97" w14:textId="77777777" w:rsidR="00E90C11" w:rsidRDefault="00E90C11">
      <w:r>
        <w:continuationSeparator/>
      </w:r>
    </w:p>
    <w:p w14:paraId="55D964DA" w14:textId="77777777" w:rsidR="00E90C11" w:rsidRDefault="00E90C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D248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003F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A4034">
      <w:rPr>
        <w:rFonts w:cstheme="minorHAnsi"/>
      </w:rPr>
      <w:t xml:space="preserve">May 25, </w:t>
    </w:r>
    <w:proofErr w:type="gramStart"/>
    <w:r w:rsidR="000A4034">
      <w:rPr>
        <w:rFonts w:cstheme="minorHAnsi"/>
      </w:rPr>
      <w:t>2026</w:t>
    </w:r>
    <w:proofErr w:type="gramEnd"/>
    <w:r w:rsidR="004B2E6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6081F" w14:textId="77777777" w:rsidR="00E90C11" w:rsidRDefault="00E90C11">
      <w:r>
        <w:separator/>
      </w:r>
    </w:p>
    <w:p w14:paraId="084247A2" w14:textId="77777777" w:rsidR="00E90C11" w:rsidRDefault="00E90C11"/>
  </w:footnote>
  <w:footnote w:type="continuationSeparator" w:id="0">
    <w:p w14:paraId="5AF5F835" w14:textId="77777777" w:rsidR="00E90C11" w:rsidRDefault="00E90C11">
      <w:r>
        <w:continuationSeparator/>
      </w:r>
    </w:p>
    <w:p w14:paraId="293FFA06" w14:textId="77777777" w:rsidR="00E90C11" w:rsidRDefault="00E90C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CEAE20" w:rsidR="00336C61" w:rsidRPr="006D3AC7" w:rsidRDefault="00A30165" w:rsidP="00A3016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bookmarkStart w:id="2" w:name="_Hlk148700062"/>
    <w:r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F6E1023"/>
    <w:multiLevelType w:val="multilevel"/>
    <w:tmpl w:val="996A1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25586835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DFA"/>
    <w:rsid w:val="00000E22"/>
    <w:rsid w:val="000016FD"/>
    <w:rsid w:val="000033EF"/>
    <w:rsid w:val="00003438"/>
    <w:rsid w:val="00003C8B"/>
    <w:rsid w:val="000051DE"/>
    <w:rsid w:val="0000605D"/>
    <w:rsid w:val="00006A8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792"/>
    <w:rsid w:val="000326C8"/>
    <w:rsid w:val="000326F7"/>
    <w:rsid w:val="0003279B"/>
    <w:rsid w:val="00035731"/>
    <w:rsid w:val="00037828"/>
    <w:rsid w:val="0004142D"/>
    <w:rsid w:val="00043807"/>
    <w:rsid w:val="00045112"/>
    <w:rsid w:val="00046241"/>
    <w:rsid w:val="00053573"/>
    <w:rsid w:val="0005504F"/>
    <w:rsid w:val="00055137"/>
    <w:rsid w:val="000702D7"/>
    <w:rsid w:val="00070F74"/>
    <w:rsid w:val="00074929"/>
    <w:rsid w:val="00076131"/>
    <w:rsid w:val="00083792"/>
    <w:rsid w:val="00084519"/>
    <w:rsid w:val="00085EB6"/>
    <w:rsid w:val="00085F90"/>
    <w:rsid w:val="0008613B"/>
    <w:rsid w:val="00090BAC"/>
    <w:rsid w:val="00091B8B"/>
    <w:rsid w:val="00091F25"/>
    <w:rsid w:val="00093C06"/>
    <w:rsid w:val="0009624C"/>
    <w:rsid w:val="000A1627"/>
    <w:rsid w:val="000A2498"/>
    <w:rsid w:val="000A4034"/>
    <w:rsid w:val="000A7B17"/>
    <w:rsid w:val="000B0B1A"/>
    <w:rsid w:val="000B2085"/>
    <w:rsid w:val="000B387A"/>
    <w:rsid w:val="000B4E9A"/>
    <w:rsid w:val="000B5A92"/>
    <w:rsid w:val="000C27AE"/>
    <w:rsid w:val="000C36D5"/>
    <w:rsid w:val="000C39AF"/>
    <w:rsid w:val="000C436E"/>
    <w:rsid w:val="000C501F"/>
    <w:rsid w:val="000C6AEE"/>
    <w:rsid w:val="000D065F"/>
    <w:rsid w:val="000D0D24"/>
    <w:rsid w:val="000D17E8"/>
    <w:rsid w:val="000D2C59"/>
    <w:rsid w:val="000D35D9"/>
    <w:rsid w:val="000D4557"/>
    <w:rsid w:val="000D67E3"/>
    <w:rsid w:val="000E1C29"/>
    <w:rsid w:val="000E236A"/>
    <w:rsid w:val="000E5459"/>
    <w:rsid w:val="000E60E1"/>
    <w:rsid w:val="000E6166"/>
    <w:rsid w:val="000F05F6"/>
    <w:rsid w:val="000F0F14"/>
    <w:rsid w:val="000F1A61"/>
    <w:rsid w:val="000F2309"/>
    <w:rsid w:val="000F326F"/>
    <w:rsid w:val="000F4D32"/>
    <w:rsid w:val="001016BD"/>
    <w:rsid w:val="001026D1"/>
    <w:rsid w:val="001052C8"/>
    <w:rsid w:val="00106F46"/>
    <w:rsid w:val="001115D1"/>
    <w:rsid w:val="00113C65"/>
    <w:rsid w:val="00113F3E"/>
    <w:rsid w:val="0011473F"/>
    <w:rsid w:val="00124811"/>
    <w:rsid w:val="00125924"/>
    <w:rsid w:val="00126973"/>
    <w:rsid w:val="00127F3F"/>
    <w:rsid w:val="001302B1"/>
    <w:rsid w:val="0013319E"/>
    <w:rsid w:val="001331E3"/>
    <w:rsid w:val="00135714"/>
    <w:rsid w:val="00142D32"/>
    <w:rsid w:val="00143557"/>
    <w:rsid w:val="001438AE"/>
    <w:rsid w:val="00143F92"/>
    <w:rsid w:val="001469E6"/>
    <w:rsid w:val="00151824"/>
    <w:rsid w:val="001528A5"/>
    <w:rsid w:val="001528B4"/>
    <w:rsid w:val="00162D51"/>
    <w:rsid w:val="0016471F"/>
    <w:rsid w:val="00166506"/>
    <w:rsid w:val="00176D6F"/>
    <w:rsid w:val="00177658"/>
    <w:rsid w:val="00177B33"/>
    <w:rsid w:val="001819E3"/>
    <w:rsid w:val="00184EF9"/>
    <w:rsid w:val="00186726"/>
    <w:rsid w:val="00191A77"/>
    <w:rsid w:val="00194DBB"/>
    <w:rsid w:val="0019607C"/>
    <w:rsid w:val="001A220A"/>
    <w:rsid w:val="001A5AD9"/>
    <w:rsid w:val="001B2B18"/>
    <w:rsid w:val="001B2B90"/>
    <w:rsid w:val="001B3024"/>
    <w:rsid w:val="001B5937"/>
    <w:rsid w:val="001B5C46"/>
    <w:rsid w:val="001C1918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C8E"/>
    <w:rsid w:val="001F0890"/>
    <w:rsid w:val="001F1F07"/>
    <w:rsid w:val="001F615E"/>
    <w:rsid w:val="001F6F94"/>
    <w:rsid w:val="0020114E"/>
    <w:rsid w:val="00202B6F"/>
    <w:rsid w:val="002030E8"/>
    <w:rsid w:val="00214268"/>
    <w:rsid w:val="002152AB"/>
    <w:rsid w:val="00226089"/>
    <w:rsid w:val="00233431"/>
    <w:rsid w:val="0023358C"/>
    <w:rsid w:val="002422D6"/>
    <w:rsid w:val="00244CDB"/>
    <w:rsid w:val="00247BFF"/>
    <w:rsid w:val="0025310D"/>
    <w:rsid w:val="002544F1"/>
    <w:rsid w:val="002553AE"/>
    <w:rsid w:val="00255B22"/>
    <w:rsid w:val="00260754"/>
    <w:rsid w:val="00260FAB"/>
    <w:rsid w:val="002617AD"/>
    <w:rsid w:val="00264483"/>
    <w:rsid w:val="00264B3C"/>
    <w:rsid w:val="002656B2"/>
    <w:rsid w:val="00265C44"/>
    <w:rsid w:val="00265EAD"/>
    <w:rsid w:val="00265F76"/>
    <w:rsid w:val="0026730F"/>
    <w:rsid w:val="00273B62"/>
    <w:rsid w:val="002773BA"/>
    <w:rsid w:val="00277C90"/>
    <w:rsid w:val="00277F11"/>
    <w:rsid w:val="00283E3E"/>
    <w:rsid w:val="002851C5"/>
    <w:rsid w:val="00287206"/>
    <w:rsid w:val="0029073A"/>
    <w:rsid w:val="00292508"/>
    <w:rsid w:val="002929B8"/>
    <w:rsid w:val="00294436"/>
    <w:rsid w:val="00294464"/>
    <w:rsid w:val="002954A6"/>
    <w:rsid w:val="0029751E"/>
    <w:rsid w:val="002A303E"/>
    <w:rsid w:val="002A6FCF"/>
    <w:rsid w:val="002A7F8B"/>
    <w:rsid w:val="002B009A"/>
    <w:rsid w:val="002B025E"/>
    <w:rsid w:val="002B0D88"/>
    <w:rsid w:val="002B213F"/>
    <w:rsid w:val="002B26D4"/>
    <w:rsid w:val="002B4845"/>
    <w:rsid w:val="002B4C2D"/>
    <w:rsid w:val="002B55D9"/>
    <w:rsid w:val="002B7584"/>
    <w:rsid w:val="002C54DB"/>
    <w:rsid w:val="002D48BB"/>
    <w:rsid w:val="002D5240"/>
    <w:rsid w:val="002D52A1"/>
    <w:rsid w:val="002D5AA1"/>
    <w:rsid w:val="002D7238"/>
    <w:rsid w:val="002D7AA6"/>
    <w:rsid w:val="002D7F32"/>
    <w:rsid w:val="002E73E2"/>
    <w:rsid w:val="002E7521"/>
    <w:rsid w:val="002F0D42"/>
    <w:rsid w:val="002F3829"/>
    <w:rsid w:val="002F38CF"/>
    <w:rsid w:val="002F5A5D"/>
    <w:rsid w:val="002F7F85"/>
    <w:rsid w:val="003025F1"/>
    <w:rsid w:val="003036C1"/>
    <w:rsid w:val="00305187"/>
    <w:rsid w:val="0030618C"/>
    <w:rsid w:val="00306687"/>
    <w:rsid w:val="00311FBF"/>
    <w:rsid w:val="003138D4"/>
    <w:rsid w:val="00316CA1"/>
    <w:rsid w:val="003176C4"/>
    <w:rsid w:val="00320715"/>
    <w:rsid w:val="003229D7"/>
    <w:rsid w:val="00322C71"/>
    <w:rsid w:val="00324139"/>
    <w:rsid w:val="00327118"/>
    <w:rsid w:val="00330494"/>
    <w:rsid w:val="00330F1B"/>
    <w:rsid w:val="003326AD"/>
    <w:rsid w:val="00333FA4"/>
    <w:rsid w:val="00334A59"/>
    <w:rsid w:val="003355A8"/>
    <w:rsid w:val="00336573"/>
    <w:rsid w:val="00336B3E"/>
    <w:rsid w:val="00336C61"/>
    <w:rsid w:val="003374BD"/>
    <w:rsid w:val="0034182F"/>
    <w:rsid w:val="00342D7B"/>
    <w:rsid w:val="00346080"/>
    <w:rsid w:val="0034684D"/>
    <w:rsid w:val="00347FE0"/>
    <w:rsid w:val="00350863"/>
    <w:rsid w:val="003513A5"/>
    <w:rsid w:val="00354618"/>
    <w:rsid w:val="00355D9B"/>
    <w:rsid w:val="00357FB7"/>
    <w:rsid w:val="00360227"/>
    <w:rsid w:val="00363153"/>
    <w:rsid w:val="00364249"/>
    <w:rsid w:val="00364DAD"/>
    <w:rsid w:val="003672FC"/>
    <w:rsid w:val="003754A7"/>
    <w:rsid w:val="00377A4F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BE2"/>
    <w:rsid w:val="003B5E26"/>
    <w:rsid w:val="003B6A9F"/>
    <w:rsid w:val="003B71C2"/>
    <w:rsid w:val="003C1044"/>
    <w:rsid w:val="003C2AEF"/>
    <w:rsid w:val="003C32EC"/>
    <w:rsid w:val="003C7993"/>
    <w:rsid w:val="003D0847"/>
    <w:rsid w:val="003D0FD6"/>
    <w:rsid w:val="003D3137"/>
    <w:rsid w:val="003D40E8"/>
    <w:rsid w:val="003E1052"/>
    <w:rsid w:val="003E2BC9"/>
    <w:rsid w:val="003E5FFB"/>
    <w:rsid w:val="003E727A"/>
    <w:rsid w:val="003F1EA9"/>
    <w:rsid w:val="003F4B52"/>
    <w:rsid w:val="004018D8"/>
    <w:rsid w:val="004025BB"/>
    <w:rsid w:val="004034B6"/>
    <w:rsid w:val="00405AEC"/>
    <w:rsid w:val="00410E56"/>
    <w:rsid w:val="004114EA"/>
    <w:rsid w:val="00413DA3"/>
    <w:rsid w:val="00414B4F"/>
    <w:rsid w:val="004150BE"/>
    <w:rsid w:val="00420A1E"/>
    <w:rsid w:val="00421271"/>
    <w:rsid w:val="0042140E"/>
    <w:rsid w:val="00421EB7"/>
    <w:rsid w:val="0042288B"/>
    <w:rsid w:val="004232DB"/>
    <w:rsid w:val="00423E98"/>
    <w:rsid w:val="00426350"/>
    <w:rsid w:val="00440FFA"/>
    <w:rsid w:val="00441918"/>
    <w:rsid w:val="004425EC"/>
    <w:rsid w:val="004432C3"/>
    <w:rsid w:val="00443E8B"/>
    <w:rsid w:val="00450B27"/>
    <w:rsid w:val="0045310A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B14"/>
    <w:rsid w:val="0048283A"/>
    <w:rsid w:val="00482D4C"/>
    <w:rsid w:val="00483E1B"/>
    <w:rsid w:val="004849C7"/>
    <w:rsid w:val="0049104D"/>
    <w:rsid w:val="00491B01"/>
    <w:rsid w:val="00492949"/>
    <w:rsid w:val="00493A57"/>
    <w:rsid w:val="00495959"/>
    <w:rsid w:val="004A1F8B"/>
    <w:rsid w:val="004A72BD"/>
    <w:rsid w:val="004B1825"/>
    <w:rsid w:val="004B2E6F"/>
    <w:rsid w:val="004B3619"/>
    <w:rsid w:val="004B6F35"/>
    <w:rsid w:val="004C1095"/>
    <w:rsid w:val="004C2DAD"/>
    <w:rsid w:val="004C4FAE"/>
    <w:rsid w:val="004C6ED2"/>
    <w:rsid w:val="004D1E0E"/>
    <w:rsid w:val="004D2B4E"/>
    <w:rsid w:val="004D4A4F"/>
    <w:rsid w:val="004D5C7F"/>
    <w:rsid w:val="004D5C8C"/>
    <w:rsid w:val="004D630F"/>
    <w:rsid w:val="004E0C5A"/>
    <w:rsid w:val="004E2BE1"/>
    <w:rsid w:val="004E35F1"/>
    <w:rsid w:val="004E3F8E"/>
    <w:rsid w:val="004E43A5"/>
    <w:rsid w:val="004E4801"/>
    <w:rsid w:val="004E5008"/>
    <w:rsid w:val="004F5CF8"/>
    <w:rsid w:val="004F664D"/>
    <w:rsid w:val="00500FA1"/>
    <w:rsid w:val="00503B6F"/>
    <w:rsid w:val="0050548E"/>
    <w:rsid w:val="00506B1E"/>
    <w:rsid w:val="0051075A"/>
    <w:rsid w:val="00511F52"/>
    <w:rsid w:val="00512A07"/>
    <w:rsid w:val="00513853"/>
    <w:rsid w:val="00515A90"/>
    <w:rsid w:val="0052184A"/>
    <w:rsid w:val="00521C61"/>
    <w:rsid w:val="005236E9"/>
    <w:rsid w:val="00524258"/>
    <w:rsid w:val="00525919"/>
    <w:rsid w:val="00530DD9"/>
    <w:rsid w:val="005320E4"/>
    <w:rsid w:val="00534B83"/>
    <w:rsid w:val="005363E2"/>
    <w:rsid w:val="00536D89"/>
    <w:rsid w:val="00541E8F"/>
    <w:rsid w:val="00544E06"/>
    <w:rsid w:val="005463CB"/>
    <w:rsid w:val="00547699"/>
    <w:rsid w:val="00557116"/>
    <w:rsid w:val="0055763A"/>
    <w:rsid w:val="005611F3"/>
    <w:rsid w:val="00562AAE"/>
    <w:rsid w:val="00565757"/>
    <w:rsid w:val="00570E9F"/>
    <w:rsid w:val="005756CD"/>
    <w:rsid w:val="00575ECE"/>
    <w:rsid w:val="00577EB8"/>
    <w:rsid w:val="00580587"/>
    <w:rsid w:val="00581432"/>
    <w:rsid w:val="0058214E"/>
    <w:rsid w:val="005829FA"/>
    <w:rsid w:val="00585ECC"/>
    <w:rsid w:val="00590F08"/>
    <w:rsid w:val="005925C3"/>
    <w:rsid w:val="00594A84"/>
    <w:rsid w:val="005A02B6"/>
    <w:rsid w:val="005A09D8"/>
    <w:rsid w:val="005A1F5E"/>
    <w:rsid w:val="005A33C6"/>
    <w:rsid w:val="005A3A51"/>
    <w:rsid w:val="005A3F8F"/>
    <w:rsid w:val="005B0866"/>
    <w:rsid w:val="005B2EBD"/>
    <w:rsid w:val="005B3CF1"/>
    <w:rsid w:val="005B4717"/>
    <w:rsid w:val="005B6859"/>
    <w:rsid w:val="005B77FF"/>
    <w:rsid w:val="005C2915"/>
    <w:rsid w:val="005C677E"/>
    <w:rsid w:val="005C6D1E"/>
    <w:rsid w:val="005C7F9F"/>
    <w:rsid w:val="005D0E9C"/>
    <w:rsid w:val="005D0EFA"/>
    <w:rsid w:val="005D0F8B"/>
    <w:rsid w:val="005D2CA3"/>
    <w:rsid w:val="005D4C06"/>
    <w:rsid w:val="005D783F"/>
    <w:rsid w:val="005E27DD"/>
    <w:rsid w:val="005E2B7E"/>
    <w:rsid w:val="005E38A0"/>
    <w:rsid w:val="005E3E75"/>
    <w:rsid w:val="005E5F20"/>
    <w:rsid w:val="005F0509"/>
    <w:rsid w:val="005F18A3"/>
    <w:rsid w:val="005F1ADF"/>
    <w:rsid w:val="005F46D4"/>
    <w:rsid w:val="005F4D60"/>
    <w:rsid w:val="00604177"/>
    <w:rsid w:val="006137EC"/>
    <w:rsid w:val="006153FF"/>
    <w:rsid w:val="00622BE8"/>
    <w:rsid w:val="006260F5"/>
    <w:rsid w:val="00626AF2"/>
    <w:rsid w:val="006346FE"/>
    <w:rsid w:val="00635265"/>
    <w:rsid w:val="00637544"/>
    <w:rsid w:val="006402D4"/>
    <w:rsid w:val="006446A3"/>
    <w:rsid w:val="00645A61"/>
    <w:rsid w:val="00645B93"/>
    <w:rsid w:val="00646050"/>
    <w:rsid w:val="00651CB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B4E"/>
    <w:rsid w:val="0069665E"/>
    <w:rsid w:val="006A0250"/>
    <w:rsid w:val="006A0AFD"/>
    <w:rsid w:val="006A14A2"/>
    <w:rsid w:val="006A1B4F"/>
    <w:rsid w:val="006A21CB"/>
    <w:rsid w:val="006A4919"/>
    <w:rsid w:val="006A6324"/>
    <w:rsid w:val="006B11DA"/>
    <w:rsid w:val="006B205A"/>
    <w:rsid w:val="006B2573"/>
    <w:rsid w:val="006B55F5"/>
    <w:rsid w:val="006B5F4E"/>
    <w:rsid w:val="006C08AE"/>
    <w:rsid w:val="006C0E87"/>
    <w:rsid w:val="006C1410"/>
    <w:rsid w:val="006C1A3B"/>
    <w:rsid w:val="006C4060"/>
    <w:rsid w:val="006C4093"/>
    <w:rsid w:val="006D1F9B"/>
    <w:rsid w:val="006D3AC7"/>
    <w:rsid w:val="006D7676"/>
    <w:rsid w:val="006E1073"/>
    <w:rsid w:val="006E16D4"/>
    <w:rsid w:val="006E3A0D"/>
    <w:rsid w:val="006E7068"/>
    <w:rsid w:val="006F06AF"/>
    <w:rsid w:val="006F2681"/>
    <w:rsid w:val="006F7B8E"/>
    <w:rsid w:val="007003F0"/>
    <w:rsid w:val="007012ED"/>
    <w:rsid w:val="00701510"/>
    <w:rsid w:val="00703CAB"/>
    <w:rsid w:val="00706B5C"/>
    <w:rsid w:val="00710EA3"/>
    <w:rsid w:val="0071156C"/>
    <w:rsid w:val="0071294C"/>
    <w:rsid w:val="0072277F"/>
    <w:rsid w:val="00723CE4"/>
    <w:rsid w:val="00724E3B"/>
    <w:rsid w:val="00727631"/>
    <w:rsid w:val="00730D4A"/>
    <w:rsid w:val="00731D46"/>
    <w:rsid w:val="00731E5D"/>
    <w:rsid w:val="0073313C"/>
    <w:rsid w:val="00736CF8"/>
    <w:rsid w:val="00740CFB"/>
    <w:rsid w:val="007458C6"/>
    <w:rsid w:val="00745D4B"/>
    <w:rsid w:val="00746865"/>
    <w:rsid w:val="007474E4"/>
    <w:rsid w:val="00752614"/>
    <w:rsid w:val="007548F3"/>
    <w:rsid w:val="0075507B"/>
    <w:rsid w:val="007574EC"/>
    <w:rsid w:val="007628DB"/>
    <w:rsid w:val="0076691B"/>
    <w:rsid w:val="0077071A"/>
    <w:rsid w:val="00772380"/>
    <w:rsid w:val="00772548"/>
    <w:rsid w:val="00777388"/>
    <w:rsid w:val="007828B9"/>
    <w:rsid w:val="00785075"/>
    <w:rsid w:val="00790E8C"/>
    <w:rsid w:val="00792503"/>
    <w:rsid w:val="007927EB"/>
    <w:rsid w:val="00792A9A"/>
    <w:rsid w:val="007A149A"/>
    <w:rsid w:val="007A2B26"/>
    <w:rsid w:val="007A3382"/>
    <w:rsid w:val="007A4E1D"/>
    <w:rsid w:val="007A68CA"/>
    <w:rsid w:val="007B0FBB"/>
    <w:rsid w:val="007B2F94"/>
    <w:rsid w:val="007B3E0E"/>
    <w:rsid w:val="007B72C5"/>
    <w:rsid w:val="007B7F67"/>
    <w:rsid w:val="007C6F47"/>
    <w:rsid w:val="007C7FB6"/>
    <w:rsid w:val="007D3A05"/>
    <w:rsid w:val="007D4222"/>
    <w:rsid w:val="007D61A8"/>
    <w:rsid w:val="007F1168"/>
    <w:rsid w:val="007F48D4"/>
    <w:rsid w:val="007F5C43"/>
    <w:rsid w:val="007F6D8E"/>
    <w:rsid w:val="007F7E19"/>
    <w:rsid w:val="00802635"/>
    <w:rsid w:val="00802A2C"/>
    <w:rsid w:val="00804C75"/>
    <w:rsid w:val="00806B1B"/>
    <w:rsid w:val="00806BC9"/>
    <w:rsid w:val="008123C3"/>
    <w:rsid w:val="00815C40"/>
    <w:rsid w:val="00816F53"/>
    <w:rsid w:val="00817D9F"/>
    <w:rsid w:val="00822052"/>
    <w:rsid w:val="00823C68"/>
    <w:rsid w:val="008240DF"/>
    <w:rsid w:val="008312E7"/>
    <w:rsid w:val="00831E2A"/>
    <w:rsid w:val="00831FBF"/>
    <w:rsid w:val="00832FA5"/>
    <w:rsid w:val="00833C0A"/>
    <w:rsid w:val="0083566C"/>
    <w:rsid w:val="00836545"/>
    <w:rsid w:val="00836659"/>
    <w:rsid w:val="008373A7"/>
    <w:rsid w:val="008459FC"/>
    <w:rsid w:val="00851B3E"/>
    <w:rsid w:val="00851C4B"/>
    <w:rsid w:val="00854994"/>
    <w:rsid w:val="00860BC3"/>
    <w:rsid w:val="00862254"/>
    <w:rsid w:val="008672DA"/>
    <w:rsid w:val="00871531"/>
    <w:rsid w:val="00871F2E"/>
    <w:rsid w:val="00873D1A"/>
    <w:rsid w:val="00875BE8"/>
    <w:rsid w:val="00877B88"/>
    <w:rsid w:val="0088113B"/>
    <w:rsid w:val="00881494"/>
    <w:rsid w:val="008824A1"/>
    <w:rsid w:val="008842E0"/>
    <w:rsid w:val="0088622A"/>
    <w:rsid w:val="008A0177"/>
    <w:rsid w:val="008A413E"/>
    <w:rsid w:val="008A58BC"/>
    <w:rsid w:val="008A7A3E"/>
    <w:rsid w:val="008B1C79"/>
    <w:rsid w:val="008B1D1D"/>
    <w:rsid w:val="008B3458"/>
    <w:rsid w:val="008B71F5"/>
    <w:rsid w:val="008C4715"/>
    <w:rsid w:val="008C642C"/>
    <w:rsid w:val="008D0E4A"/>
    <w:rsid w:val="008D2A6A"/>
    <w:rsid w:val="008D52FB"/>
    <w:rsid w:val="008D5443"/>
    <w:rsid w:val="008D58EC"/>
    <w:rsid w:val="008D720E"/>
    <w:rsid w:val="008E38C6"/>
    <w:rsid w:val="008E4564"/>
    <w:rsid w:val="008E4F22"/>
    <w:rsid w:val="008E60A1"/>
    <w:rsid w:val="008E74F7"/>
    <w:rsid w:val="008F239E"/>
    <w:rsid w:val="008F7754"/>
    <w:rsid w:val="00900A96"/>
    <w:rsid w:val="0090117D"/>
    <w:rsid w:val="009055DD"/>
    <w:rsid w:val="009069E6"/>
    <w:rsid w:val="00906EFB"/>
    <w:rsid w:val="009114D8"/>
    <w:rsid w:val="009146A4"/>
    <w:rsid w:val="009149A4"/>
    <w:rsid w:val="009212DD"/>
    <w:rsid w:val="00921AB9"/>
    <w:rsid w:val="00921BCB"/>
    <w:rsid w:val="00927B12"/>
    <w:rsid w:val="00927D7F"/>
    <w:rsid w:val="009301B8"/>
    <w:rsid w:val="00931D78"/>
    <w:rsid w:val="00940308"/>
    <w:rsid w:val="00941F06"/>
    <w:rsid w:val="00942530"/>
    <w:rsid w:val="009431F3"/>
    <w:rsid w:val="00946101"/>
    <w:rsid w:val="00947092"/>
    <w:rsid w:val="009470DC"/>
    <w:rsid w:val="00951A8E"/>
    <w:rsid w:val="00951CB3"/>
    <w:rsid w:val="009538A4"/>
    <w:rsid w:val="0095392F"/>
    <w:rsid w:val="00954870"/>
    <w:rsid w:val="00954BDD"/>
    <w:rsid w:val="00961D95"/>
    <w:rsid w:val="00962168"/>
    <w:rsid w:val="009625B1"/>
    <w:rsid w:val="00965724"/>
    <w:rsid w:val="00966F67"/>
    <w:rsid w:val="009670EA"/>
    <w:rsid w:val="00973B49"/>
    <w:rsid w:val="009809C5"/>
    <w:rsid w:val="00982C97"/>
    <w:rsid w:val="00985868"/>
    <w:rsid w:val="00985F44"/>
    <w:rsid w:val="00985FE6"/>
    <w:rsid w:val="009863DF"/>
    <w:rsid w:val="00987081"/>
    <w:rsid w:val="00992857"/>
    <w:rsid w:val="00992DE6"/>
    <w:rsid w:val="0099365B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558"/>
    <w:rsid w:val="009C6CA4"/>
    <w:rsid w:val="009C7B9A"/>
    <w:rsid w:val="009D21B9"/>
    <w:rsid w:val="009D5F38"/>
    <w:rsid w:val="009E4241"/>
    <w:rsid w:val="009E7BDA"/>
    <w:rsid w:val="009F0554"/>
    <w:rsid w:val="009F0F14"/>
    <w:rsid w:val="009F356C"/>
    <w:rsid w:val="009F51F2"/>
    <w:rsid w:val="00A0160C"/>
    <w:rsid w:val="00A07468"/>
    <w:rsid w:val="00A134A3"/>
    <w:rsid w:val="00A13CC3"/>
    <w:rsid w:val="00A164F5"/>
    <w:rsid w:val="00A20DA8"/>
    <w:rsid w:val="00A218EC"/>
    <w:rsid w:val="00A30165"/>
    <w:rsid w:val="00A310D7"/>
    <w:rsid w:val="00A3138F"/>
    <w:rsid w:val="00A319BE"/>
    <w:rsid w:val="00A31F9A"/>
    <w:rsid w:val="00A365D1"/>
    <w:rsid w:val="00A37CF1"/>
    <w:rsid w:val="00A40760"/>
    <w:rsid w:val="00A420F4"/>
    <w:rsid w:val="00A4233A"/>
    <w:rsid w:val="00A44EFB"/>
    <w:rsid w:val="00A50DAE"/>
    <w:rsid w:val="00A51444"/>
    <w:rsid w:val="00A5213D"/>
    <w:rsid w:val="00A5222C"/>
    <w:rsid w:val="00A5360D"/>
    <w:rsid w:val="00A53BA7"/>
    <w:rsid w:val="00A60320"/>
    <w:rsid w:val="00A622CC"/>
    <w:rsid w:val="00A62F9B"/>
    <w:rsid w:val="00A64D8E"/>
    <w:rsid w:val="00A72022"/>
    <w:rsid w:val="00A72FC5"/>
    <w:rsid w:val="00A730E3"/>
    <w:rsid w:val="00A761D0"/>
    <w:rsid w:val="00A77CF6"/>
    <w:rsid w:val="00A84BA8"/>
    <w:rsid w:val="00A84C50"/>
    <w:rsid w:val="00A85D6E"/>
    <w:rsid w:val="00A904E3"/>
    <w:rsid w:val="00A91283"/>
    <w:rsid w:val="00AA132F"/>
    <w:rsid w:val="00AA2236"/>
    <w:rsid w:val="00AA64C9"/>
    <w:rsid w:val="00AA66C9"/>
    <w:rsid w:val="00AB1805"/>
    <w:rsid w:val="00AB3338"/>
    <w:rsid w:val="00AB78C3"/>
    <w:rsid w:val="00AC16C3"/>
    <w:rsid w:val="00AC2634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D73"/>
    <w:rsid w:val="00AF1C3B"/>
    <w:rsid w:val="00AF3977"/>
    <w:rsid w:val="00AF4020"/>
    <w:rsid w:val="00AF623F"/>
    <w:rsid w:val="00B00969"/>
    <w:rsid w:val="00B0143B"/>
    <w:rsid w:val="00B024FD"/>
    <w:rsid w:val="00B025DC"/>
    <w:rsid w:val="00B0261E"/>
    <w:rsid w:val="00B0378C"/>
    <w:rsid w:val="00B0394A"/>
    <w:rsid w:val="00B03D5D"/>
    <w:rsid w:val="00B03E54"/>
    <w:rsid w:val="00B04340"/>
    <w:rsid w:val="00B05C55"/>
    <w:rsid w:val="00B07A3B"/>
    <w:rsid w:val="00B13941"/>
    <w:rsid w:val="00B2339A"/>
    <w:rsid w:val="00B23F56"/>
    <w:rsid w:val="00B27640"/>
    <w:rsid w:val="00B33E59"/>
    <w:rsid w:val="00B340A8"/>
    <w:rsid w:val="00B3428E"/>
    <w:rsid w:val="00B3445A"/>
    <w:rsid w:val="00B36993"/>
    <w:rsid w:val="00B40E12"/>
    <w:rsid w:val="00B419B5"/>
    <w:rsid w:val="00B435B8"/>
    <w:rsid w:val="00B43EC2"/>
    <w:rsid w:val="00B4499C"/>
    <w:rsid w:val="00B50BB1"/>
    <w:rsid w:val="00B50E85"/>
    <w:rsid w:val="00B5116D"/>
    <w:rsid w:val="00B534BA"/>
    <w:rsid w:val="00B543AB"/>
    <w:rsid w:val="00B574B1"/>
    <w:rsid w:val="00B60E0A"/>
    <w:rsid w:val="00B6201D"/>
    <w:rsid w:val="00B653B7"/>
    <w:rsid w:val="00B66A14"/>
    <w:rsid w:val="00B7158B"/>
    <w:rsid w:val="00B7250F"/>
    <w:rsid w:val="00B76157"/>
    <w:rsid w:val="00B807E5"/>
    <w:rsid w:val="00B847A0"/>
    <w:rsid w:val="00B87477"/>
    <w:rsid w:val="00B87BC5"/>
    <w:rsid w:val="00B87D12"/>
    <w:rsid w:val="00B9116D"/>
    <w:rsid w:val="00B96F41"/>
    <w:rsid w:val="00BA0371"/>
    <w:rsid w:val="00BA29B6"/>
    <w:rsid w:val="00BA2EF5"/>
    <w:rsid w:val="00BB27C1"/>
    <w:rsid w:val="00BB6339"/>
    <w:rsid w:val="00BC01E5"/>
    <w:rsid w:val="00BC3F28"/>
    <w:rsid w:val="00BC55C0"/>
    <w:rsid w:val="00BC6DA7"/>
    <w:rsid w:val="00BC7D2D"/>
    <w:rsid w:val="00BC7E90"/>
    <w:rsid w:val="00BD4346"/>
    <w:rsid w:val="00BD60CA"/>
    <w:rsid w:val="00BE01C0"/>
    <w:rsid w:val="00BE051D"/>
    <w:rsid w:val="00BE6043"/>
    <w:rsid w:val="00BE679C"/>
    <w:rsid w:val="00BE67CA"/>
    <w:rsid w:val="00BE756D"/>
    <w:rsid w:val="00BF2674"/>
    <w:rsid w:val="00BF2B34"/>
    <w:rsid w:val="00BF3754"/>
    <w:rsid w:val="00BF6816"/>
    <w:rsid w:val="00BF6BF0"/>
    <w:rsid w:val="00BF7D79"/>
    <w:rsid w:val="00C00F3F"/>
    <w:rsid w:val="00C035C7"/>
    <w:rsid w:val="00C058AE"/>
    <w:rsid w:val="00C12062"/>
    <w:rsid w:val="00C16270"/>
    <w:rsid w:val="00C251F3"/>
    <w:rsid w:val="00C2620F"/>
    <w:rsid w:val="00C26B8A"/>
    <w:rsid w:val="00C34F4C"/>
    <w:rsid w:val="00C428F1"/>
    <w:rsid w:val="00C500C2"/>
    <w:rsid w:val="00C50118"/>
    <w:rsid w:val="00C508F8"/>
    <w:rsid w:val="00C55C3A"/>
    <w:rsid w:val="00C602B2"/>
    <w:rsid w:val="00C6058E"/>
    <w:rsid w:val="00C60784"/>
    <w:rsid w:val="00C66C56"/>
    <w:rsid w:val="00C70C90"/>
    <w:rsid w:val="00C7374B"/>
    <w:rsid w:val="00C766A8"/>
    <w:rsid w:val="00C7690F"/>
    <w:rsid w:val="00C80E7B"/>
    <w:rsid w:val="00C8109F"/>
    <w:rsid w:val="00C82679"/>
    <w:rsid w:val="00C82857"/>
    <w:rsid w:val="00C836F3"/>
    <w:rsid w:val="00C90658"/>
    <w:rsid w:val="00C92361"/>
    <w:rsid w:val="00C9250E"/>
    <w:rsid w:val="00C931BB"/>
    <w:rsid w:val="00C96FC6"/>
    <w:rsid w:val="00C97B11"/>
    <w:rsid w:val="00CA3CA8"/>
    <w:rsid w:val="00CB039A"/>
    <w:rsid w:val="00CB0B79"/>
    <w:rsid w:val="00CB5DE5"/>
    <w:rsid w:val="00CC056B"/>
    <w:rsid w:val="00CC0C58"/>
    <w:rsid w:val="00CC1850"/>
    <w:rsid w:val="00CC29BF"/>
    <w:rsid w:val="00CC4511"/>
    <w:rsid w:val="00CC5087"/>
    <w:rsid w:val="00CC52BE"/>
    <w:rsid w:val="00CD515D"/>
    <w:rsid w:val="00CD6034"/>
    <w:rsid w:val="00CD63B8"/>
    <w:rsid w:val="00CD7F92"/>
    <w:rsid w:val="00CE0665"/>
    <w:rsid w:val="00CE10F2"/>
    <w:rsid w:val="00CE4102"/>
    <w:rsid w:val="00CE4904"/>
    <w:rsid w:val="00CE696A"/>
    <w:rsid w:val="00CF2130"/>
    <w:rsid w:val="00CF22F6"/>
    <w:rsid w:val="00CF4F0D"/>
    <w:rsid w:val="00CF6830"/>
    <w:rsid w:val="00CF771C"/>
    <w:rsid w:val="00D00EF4"/>
    <w:rsid w:val="00D05B1B"/>
    <w:rsid w:val="00D103FE"/>
    <w:rsid w:val="00D10BFA"/>
    <w:rsid w:val="00D10F00"/>
    <w:rsid w:val="00D11547"/>
    <w:rsid w:val="00D13549"/>
    <w:rsid w:val="00D150D8"/>
    <w:rsid w:val="00D22C93"/>
    <w:rsid w:val="00D23532"/>
    <w:rsid w:val="00D25699"/>
    <w:rsid w:val="00D30007"/>
    <w:rsid w:val="00D300CE"/>
    <w:rsid w:val="00D367C0"/>
    <w:rsid w:val="00D37C1A"/>
    <w:rsid w:val="00D406D6"/>
    <w:rsid w:val="00D417AD"/>
    <w:rsid w:val="00D45AF7"/>
    <w:rsid w:val="00D466AF"/>
    <w:rsid w:val="00D473BF"/>
    <w:rsid w:val="00D47642"/>
    <w:rsid w:val="00D5169F"/>
    <w:rsid w:val="00D51E7A"/>
    <w:rsid w:val="00D53725"/>
    <w:rsid w:val="00D5586E"/>
    <w:rsid w:val="00D6172F"/>
    <w:rsid w:val="00D625E8"/>
    <w:rsid w:val="00D630A2"/>
    <w:rsid w:val="00D6314B"/>
    <w:rsid w:val="00D654B4"/>
    <w:rsid w:val="00D662C7"/>
    <w:rsid w:val="00D712A3"/>
    <w:rsid w:val="00D74657"/>
    <w:rsid w:val="00D75084"/>
    <w:rsid w:val="00D75193"/>
    <w:rsid w:val="00D7547B"/>
    <w:rsid w:val="00D80DEB"/>
    <w:rsid w:val="00D87F73"/>
    <w:rsid w:val="00D9074B"/>
    <w:rsid w:val="00D94887"/>
    <w:rsid w:val="00D94FD0"/>
    <w:rsid w:val="00D95C4C"/>
    <w:rsid w:val="00DA117F"/>
    <w:rsid w:val="00DA17FB"/>
    <w:rsid w:val="00DA6D6F"/>
    <w:rsid w:val="00DB16A4"/>
    <w:rsid w:val="00DB22AE"/>
    <w:rsid w:val="00DB3580"/>
    <w:rsid w:val="00DB495A"/>
    <w:rsid w:val="00DB5E2F"/>
    <w:rsid w:val="00DB7EBA"/>
    <w:rsid w:val="00DC058D"/>
    <w:rsid w:val="00DC0F13"/>
    <w:rsid w:val="00DC14F0"/>
    <w:rsid w:val="00DC1E10"/>
    <w:rsid w:val="00DC2504"/>
    <w:rsid w:val="00DC2680"/>
    <w:rsid w:val="00DC311D"/>
    <w:rsid w:val="00DC7C84"/>
    <w:rsid w:val="00DC7CAC"/>
    <w:rsid w:val="00DC7D3A"/>
    <w:rsid w:val="00DD07BA"/>
    <w:rsid w:val="00DD147A"/>
    <w:rsid w:val="00DD1839"/>
    <w:rsid w:val="00DD231A"/>
    <w:rsid w:val="00DD2CF9"/>
    <w:rsid w:val="00DE0E89"/>
    <w:rsid w:val="00DE2554"/>
    <w:rsid w:val="00DE2882"/>
    <w:rsid w:val="00DE2961"/>
    <w:rsid w:val="00DE46DB"/>
    <w:rsid w:val="00DE66F3"/>
    <w:rsid w:val="00DF0865"/>
    <w:rsid w:val="00DF1334"/>
    <w:rsid w:val="00DF1693"/>
    <w:rsid w:val="00DF307B"/>
    <w:rsid w:val="00DF42C8"/>
    <w:rsid w:val="00DF4C61"/>
    <w:rsid w:val="00DF6EE3"/>
    <w:rsid w:val="00E04EFB"/>
    <w:rsid w:val="00E072C2"/>
    <w:rsid w:val="00E079B5"/>
    <w:rsid w:val="00E12557"/>
    <w:rsid w:val="00E164EA"/>
    <w:rsid w:val="00E24673"/>
    <w:rsid w:val="00E24898"/>
    <w:rsid w:val="00E255D6"/>
    <w:rsid w:val="00E27EF5"/>
    <w:rsid w:val="00E33348"/>
    <w:rsid w:val="00E355EE"/>
    <w:rsid w:val="00E35FB3"/>
    <w:rsid w:val="00E44C46"/>
    <w:rsid w:val="00E4598C"/>
    <w:rsid w:val="00E4663E"/>
    <w:rsid w:val="00E52377"/>
    <w:rsid w:val="00E55496"/>
    <w:rsid w:val="00E55F56"/>
    <w:rsid w:val="00E65758"/>
    <w:rsid w:val="00E662CA"/>
    <w:rsid w:val="00E66975"/>
    <w:rsid w:val="00E679BD"/>
    <w:rsid w:val="00E71884"/>
    <w:rsid w:val="00E7515D"/>
    <w:rsid w:val="00E8076C"/>
    <w:rsid w:val="00E80DB9"/>
    <w:rsid w:val="00E80E9D"/>
    <w:rsid w:val="00E86E4B"/>
    <w:rsid w:val="00E87DA4"/>
    <w:rsid w:val="00E90C11"/>
    <w:rsid w:val="00E92E9E"/>
    <w:rsid w:val="00E93A7C"/>
    <w:rsid w:val="00E97134"/>
    <w:rsid w:val="00EA0F2A"/>
    <w:rsid w:val="00EA15F6"/>
    <w:rsid w:val="00EA20E5"/>
    <w:rsid w:val="00EA2756"/>
    <w:rsid w:val="00EA341C"/>
    <w:rsid w:val="00EA4B94"/>
    <w:rsid w:val="00EA60D4"/>
    <w:rsid w:val="00EB7FB3"/>
    <w:rsid w:val="00EC0079"/>
    <w:rsid w:val="00EC098C"/>
    <w:rsid w:val="00EC355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E3F"/>
    <w:rsid w:val="00EF2221"/>
    <w:rsid w:val="00EF4E2B"/>
    <w:rsid w:val="00EF4E58"/>
    <w:rsid w:val="00F001C6"/>
    <w:rsid w:val="00F0158E"/>
    <w:rsid w:val="00F0293A"/>
    <w:rsid w:val="00F045D1"/>
    <w:rsid w:val="00F04E9E"/>
    <w:rsid w:val="00F05D9E"/>
    <w:rsid w:val="00F0777A"/>
    <w:rsid w:val="00F07FB3"/>
    <w:rsid w:val="00F10CF8"/>
    <w:rsid w:val="00F10E44"/>
    <w:rsid w:val="00F10F54"/>
    <w:rsid w:val="00F10FAD"/>
    <w:rsid w:val="00F123F9"/>
    <w:rsid w:val="00F146E3"/>
    <w:rsid w:val="00F153F4"/>
    <w:rsid w:val="00F1613A"/>
    <w:rsid w:val="00F229CC"/>
    <w:rsid w:val="00F22F5E"/>
    <w:rsid w:val="00F23462"/>
    <w:rsid w:val="00F2779F"/>
    <w:rsid w:val="00F3061E"/>
    <w:rsid w:val="00F34DA1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7F1"/>
    <w:rsid w:val="00F728FB"/>
    <w:rsid w:val="00F734E7"/>
    <w:rsid w:val="00F7561F"/>
    <w:rsid w:val="00F76A1C"/>
    <w:rsid w:val="00F77998"/>
    <w:rsid w:val="00F80FD0"/>
    <w:rsid w:val="00F8108E"/>
    <w:rsid w:val="00F8117E"/>
    <w:rsid w:val="00F8149F"/>
    <w:rsid w:val="00F83448"/>
    <w:rsid w:val="00F85398"/>
    <w:rsid w:val="00F8588A"/>
    <w:rsid w:val="00F917CF"/>
    <w:rsid w:val="00F947D7"/>
    <w:rsid w:val="00F95E8D"/>
    <w:rsid w:val="00F97C8F"/>
    <w:rsid w:val="00F97D45"/>
    <w:rsid w:val="00FA1A9D"/>
    <w:rsid w:val="00FA21E8"/>
    <w:rsid w:val="00FA2810"/>
    <w:rsid w:val="00FA532D"/>
    <w:rsid w:val="00FA5DE9"/>
    <w:rsid w:val="00FA7A79"/>
    <w:rsid w:val="00FA7D51"/>
    <w:rsid w:val="00FB3077"/>
    <w:rsid w:val="00FC0E69"/>
    <w:rsid w:val="00FC5752"/>
    <w:rsid w:val="00FD00B1"/>
    <w:rsid w:val="00FD1497"/>
    <w:rsid w:val="00FD2420"/>
    <w:rsid w:val="00FD44BF"/>
    <w:rsid w:val="00FE059A"/>
    <w:rsid w:val="00FF25E5"/>
    <w:rsid w:val="00FF335E"/>
    <w:rsid w:val="00FF34BC"/>
    <w:rsid w:val="00FF6C56"/>
    <w:rsid w:val="00FF752C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C6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anthus" TargetMode="External"/><Relationship Id="rId18" Type="http://schemas.openxmlformats.org/officeDocument/2006/relationships/hyperlink" Target="https://www.merriam-webster.com/dictionary/estradiol" TargetMode="External"/><Relationship Id="rId26" Type="http://schemas.openxmlformats.org/officeDocument/2006/relationships/hyperlink" Target="https://www.merriam-webster.com/dictionary/substrate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dictionary/pipette" TargetMode="External"/><Relationship Id="rId34" Type="http://schemas.openxmlformats.org/officeDocument/2006/relationships/hyperlink" Target="https://www.merriam-webster.com/dictionary/testosterone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files_upload.php?src=216486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entrifuge" TargetMode="External"/><Relationship Id="rId20" Type="http://schemas.openxmlformats.org/officeDocument/2006/relationships/hyperlink" Target="https://www.merriam-webster.com/dictionary/reagent" TargetMode="External"/><Relationship Id="rId29" Type="http://schemas.openxmlformats.org/officeDocument/2006/relationships/hyperlink" Target="https://www.merriam-webster.com/dictionary/nanometer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eniscus" TargetMode="External"/><Relationship Id="rId24" Type="http://schemas.openxmlformats.org/officeDocument/2006/relationships/hyperlink" Target="https://www.merriam-webster.com/dictionary/deionize" TargetMode="External"/><Relationship Id="rId32" Type="http://schemas.openxmlformats.org/officeDocument/2006/relationships/hyperlink" Target="https://www.merriam-webster.com/dictionary/reproducibility" TargetMode="External"/><Relationship Id="rId37" Type="http://schemas.openxmlformats.org/officeDocument/2006/relationships/hyperlink" Target="https://www.merriam-webster.com/dictionary/concentration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occlude" TargetMode="External"/><Relationship Id="rId23" Type="http://schemas.openxmlformats.org/officeDocument/2006/relationships/hyperlink" Target="https://www.merriam-webster.com/dictionary/incubate" TargetMode="External"/><Relationship Id="rId28" Type="http://schemas.openxmlformats.org/officeDocument/2006/relationships/hyperlink" Target="https://www.merriam-webster.com/dictionary/absorbance" TargetMode="External"/><Relationship Id="rId36" Type="http://schemas.openxmlformats.org/officeDocument/2006/relationships/hyperlink" Target="https://www.merriam-webster.com/dictionary/stability" TargetMode="External"/><Relationship Id="rId10" Type="http://schemas.openxmlformats.org/officeDocument/2006/relationships/hyperlink" Target="https://www.merriam-webster.com/dictionary/microcentrifuge" TargetMode="External"/><Relationship Id="rId19" Type="http://schemas.openxmlformats.org/officeDocument/2006/relationships/hyperlink" Target="https://www.merriam-webster.com/dictionary/aliquot" TargetMode="External"/><Relationship Id="rId31" Type="http://schemas.openxmlformats.org/officeDocument/2006/relationships/hyperlink" Target="https://www.merriam-webster.com/dictionary/coeffici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icrocapillary" TargetMode="External"/><Relationship Id="rId14" Type="http://schemas.openxmlformats.org/officeDocument/2006/relationships/hyperlink" Target="https://www.merriam-webster.com/dictionary/conjunctiva" TargetMode="External"/><Relationship Id="rId22" Type="http://schemas.openxmlformats.org/officeDocument/2006/relationships/hyperlink" Target="https://www.merriam-webster.com/dictionary/conjugate" TargetMode="External"/><Relationship Id="rId27" Type="http://schemas.openxmlformats.org/officeDocument/2006/relationships/hyperlink" Target="https://www.merriam-webster.com/dictionary/microplate" TargetMode="External"/><Relationship Id="rId30" Type="http://schemas.openxmlformats.org/officeDocument/2006/relationships/hyperlink" Target="https://www.merriam-webster.com/dictionary/spectrophotometer" TargetMode="External"/><Relationship Id="rId35" Type="http://schemas.openxmlformats.org/officeDocument/2006/relationships/hyperlink" Target="https://www.merriam-webster.com/dictionary/evaporation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sapuang@iu.ed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lateral" TargetMode="External"/><Relationship Id="rId17" Type="http://schemas.openxmlformats.org/officeDocument/2006/relationships/hyperlink" Target="https://www.merriam-webster.com/dictionary/analyte" TargetMode="External"/><Relationship Id="rId25" Type="http://schemas.openxmlformats.org/officeDocument/2006/relationships/hyperlink" Target="https://www.merriam-webster.com/dictionary/aspirate" TargetMode="External"/><Relationship Id="rId33" Type="http://schemas.openxmlformats.org/officeDocument/2006/relationships/hyperlink" Target="https://www.merriam-webster.com/dictionary/picogram" TargetMode="External"/><Relationship Id="rId38" Type="http://schemas.openxmlformats.org/officeDocument/2006/relationships/hyperlink" Target="https://www.merriam-webster.com/dictionary/tha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2494</Words>
  <Characters>14221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2026-06-09T18:08:00Z</cp:lastPrinted>
  <dcterms:created xsi:type="dcterms:W3CDTF">2026-06-09T18:02:00Z</dcterms:created>
  <dcterms:modified xsi:type="dcterms:W3CDTF">2026-06-09T18:10:00Z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