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8B72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E7791">
        <w:rPr>
          <w:rFonts w:eastAsia="Times New Roman" w:cstheme="minorHAnsi"/>
          <w:b/>
        </w:rPr>
        <w:t>70895</w:t>
      </w:r>
    </w:p>
    <w:p w14:paraId="2F6924E5" w14:textId="0C4422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E7791">
        <w:rPr>
          <w:rFonts w:eastAsia="Times New Roman" w:cstheme="minorHAnsi"/>
          <w:b/>
        </w:rPr>
        <w:t>Pallavi Sharma</w:t>
      </w:r>
    </w:p>
    <w:p w14:paraId="6FB9233B" w14:textId="1BA8CF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1" w:history="1">
        <w:r w:rsidR="00AE7791" w:rsidRPr="00D12387">
          <w:rPr>
            <w:rStyle w:val="Hyperlink"/>
            <w:rFonts w:eastAsia="Times New Roman" w:cstheme="minorHAnsi"/>
            <w:b/>
          </w:rPr>
          <w:t>https://review.jove.com/files_upload.php?src=21623023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4A918C8" w14:textId="5B40D97A" w:rsidR="00AE7791" w:rsidRPr="0020437A" w:rsidRDefault="004E0C5A" w:rsidP="00AE7791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E7791" w:rsidRPr="00AE7791">
        <w:rPr>
          <w:b/>
          <w:bCs/>
          <w:sz w:val="32"/>
          <w:szCs w:val="32"/>
        </w:rPr>
        <w:t xml:space="preserve">Describing </w:t>
      </w:r>
      <w:r w:rsidR="002E57F2">
        <w:rPr>
          <w:b/>
          <w:bCs/>
          <w:sz w:val="32"/>
          <w:szCs w:val="32"/>
        </w:rPr>
        <w:t>U</w:t>
      </w:r>
      <w:r w:rsidR="00AE7791" w:rsidRPr="00AE7791">
        <w:rPr>
          <w:b/>
          <w:bCs/>
          <w:sz w:val="32"/>
          <w:szCs w:val="32"/>
        </w:rPr>
        <w:t xml:space="preserve">sual </w:t>
      </w:r>
      <w:r w:rsidR="002E57F2">
        <w:rPr>
          <w:b/>
          <w:bCs/>
          <w:sz w:val="32"/>
          <w:szCs w:val="32"/>
        </w:rPr>
        <w:t>C</w:t>
      </w:r>
      <w:r w:rsidR="00AE7791" w:rsidRPr="00AE7791">
        <w:rPr>
          <w:b/>
          <w:bCs/>
          <w:sz w:val="32"/>
          <w:szCs w:val="32"/>
        </w:rPr>
        <w:t xml:space="preserve">are </w:t>
      </w:r>
      <w:r w:rsidR="002E57F2">
        <w:rPr>
          <w:b/>
          <w:bCs/>
          <w:sz w:val="32"/>
          <w:szCs w:val="32"/>
        </w:rPr>
        <w:t>M</w:t>
      </w:r>
      <w:r w:rsidR="00AE7791" w:rsidRPr="00AE7791">
        <w:rPr>
          <w:b/>
          <w:bCs/>
          <w:sz w:val="32"/>
          <w:szCs w:val="32"/>
        </w:rPr>
        <w:t xml:space="preserve">obilization with </w:t>
      </w:r>
      <w:r w:rsidR="002E57F2">
        <w:rPr>
          <w:b/>
          <w:bCs/>
          <w:sz w:val="32"/>
          <w:szCs w:val="32"/>
        </w:rPr>
        <w:t>M</w:t>
      </w:r>
      <w:r w:rsidR="00AE7791" w:rsidRPr="00AE7791">
        <w:rPr>
          <w:b/>
          <w:bCs/>
          <w:sz w:val="32"/>
          <w:szCs w:val="32"/>
        </w:rPr>
        <w:t xml:space="preserve">echanically </w:t>
      </w:r>
      <w:r w:rsidR="002E57F2">
        <w:rPr>
          <w:b/>
          <w:bCs/>
          <w:sz w:val="32"/>
          <w:szCs w:val="32"/>
        </w:rPr>
        <w:t>V</w:t>
      </w:r>
      <w:r w:rsidR="00AE7791" w:rsidRPr="00AE7791">
        <w:rPr>
          <w:b/>
          <w:bCs/>
          <w:sz w:val="32"/>
          <w:szCs w:val="32"/>
        </w:rPr>
        <w:t xml:space="preserve">entilated </w:t>
      </w:r>
      <w:r w:rsidR="002E57F2">
        <w:rPr>
          <w:b/>
          <w:bCs/>
          <w:sz w:val="32"/>
          <w:szCs w:val="32"/>
        </w:rPr>
        <w:t>P</w:t>
      </w:r>
      <w:r w:rsidR="00AE7791" w:rsidRPr="00AE7791">
        <w:rPr>
          <w:b/>
          <w:bCs/>
          <w:sz w:val="32"/>
          <w:szCs w:val="32"/>
        </w:rPr>
        <w:t xml:space="preserve">atients </w:t>
      </w:r>
      <w:r w:rsidR="002E57F2">
        <w:rPr>
          <w:b/>
          <w:bCs/>
          <w:sz w:val="32"/>
          <w:szCs w:val="32"/>
        </w:rPr>
        <w:t>A</w:t>
      </w:r>
      <w:r w:rsidR="00AE7791" w:rsidRPr="00AE7791">
        <w:rPr>
          <w:b/>
          <w:bCs/>
          <w:sz w:val="32"/>
          <w:szCs w:val="32"/>
        </w:rPr>
        <w:t xml:space="preserve">ccording to the </w:t>
      </w:r>
      <w:r w:rsidR="002E57F2">
        <w:rPr>
          <w:b/>
          <w:bCs/>
          <w:sz w:val="32"/>
          <w:szCs w:val="32"/>
        </w:rPr>
        <w:t>R</w:t>
      </w:r>
      <w:r w:rsidR="00AE7791" w:rsidRPr="00AE7791">
        <w:rPr>
          <w:b/>
          <w:bCs/>
          <w:sz w:val="32"/>
          <w:szCs w:val="32"/>
        </w:rPr>
        <w:t xml:space="preserve">ehabilitation </w:t>
      </w:r>
      <w:r w:rsidR="002E57F2">
        <w:rPr>
          <w:b/>
          <w:bCs/>
          <w:sz w:val="32"/>
          <w:szCs w:val="32"/>
        </w:rPr>
        <w:t>T</w:t>
      </w:r>
      <w:r w:rsidR="00AE7791" w:rsidRPr="00AE7791">
        <w:rPr>
          <w:b/>
          <w:bCs/>
          <w:sz w:val="32"/>
          <w:szCs w:val="32"/>
        </w:rPr>
        <w:t xml:space="preserve">reatment </w:t>
      </w:r>
      <w:r w:rsidR="002E57F2">
        <w:rPr>
          <w:b/>
          <w:bCs/>
          <w:sz w:val="32"/>
          <w:szCs w:val="32"/>
        </w:rPr>
        <w:t>S</w:t>
      </w:r>
      <w:r w:rsidR="00AE7791" w:rsidRPr="00AE7791">
        <w:rPr>
          <w:b/>
          <w:bCs/>
          <w:sz w:val="32"/>
          <w:szCs w:val="32"/>
        </w:rPr>
        <w:t xml:space="preserve">pecification </w:t>
      </w:r>
      <w:r w:rsidR="002E57F2">
        <w:rPr>
          <w:b/>
          <w:bCs/>
          <w:sz w:val="32"/>
          <w:szCs w:val="32"/>
        </w:rPr>
        <w:t>S</w:t>
      </w:r>
      <w:r w:rsidR="00AE7791" w:rsidRPr="00AE7791">
        <w:rPr>
          <w:b/>
          <w:bCs/>
          <w:sz w:val="32"/>
          <w:szCs w:val="32"/>
        </w:rPr>
        <w:t>ystem</w:t>
      </w:r>
    </w:p>
    <w:p w14:paraId="46289FB3" w14:textId="77777777" w:rsidR="00AE7791" w:rsidRPr="0020437A" w:rsidRDefault="00AE7791" w:rsidP="00AE7791">
      <w:pPr>
        <w:rPr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D1238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415403C" w14:textId="7777777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</w:rPr>
        <w:t>Heather K. O’Grady</w:t>
      </w:r>
      <w:r w:rsidRPr="00D12387">
        <w:rPr>
          <w:sz w:val="28"/>
          <w:szCs w:val="28"/>
          <w:vertAlign w:val="superscript"/>
        </w:rPr>
        <w:t>1,2,3</w:t>
      </w:r>
      <w:r w:rsidRPr="00D12387">
        <w:rPr>
          <w:sz w:val="28"/>
          <w:szCs w:val="28"/>
        </w:rPr>
        <w:t>, Thomas C. Rollinson</w:t>
      </w:r>
      <w:r w:rsidRPr="00D12387">
        <w:rPr>
          <w:sz w:val="28"/>
          <w:szCs w:val="28"/>
          <w:vertAlign w:val="superscript"/>
        </w:rPr>
        <w:t>4,5,6</w:t>
      </w:r>
      <w:r w:rsidRPr="00D12387">
        <w:rPr>
          <w:sz w:val="28"/>
          <w:szCs w:val="28"/>
        </w:rPr>
        <w:t>, Luke A. McDonald</w:t>
      </w:r>
      <w:r w:rsidRPr="00D12387">
        <w:rPr>
          <w:sz w:val="28"/>
          <w:szCs w:val="28"/>
          <w:vertAlign w:val="superscript"/>
        </w:rPr>
        <w:t>4,5,6</w:t>
      </w:r>
      <w:r w:rsidRPr="00D12387">
        <w:rPr>
          <w:sz w:val="28"/>
          <w:szCs w:val="28"/>
        </w:rPr>
        <w:t>, Marc Nickels</w:t>
      </w:r>
      <w:r w:rsidRPr="00D12387">
        <w:rPr>
          <w:sz w:val="28"/>
          <w:szCs w:val="28"/>
          <w:vertAlign w:val="superscript"/>
        </w:rPr>
        <w:t>7</w:t>
      </w:r>
      <w:r w:rsidRPr="00D12387">
        <w:rPr>
          <w:sz w:val="28"/>
          <w:szCs w:val="28"/>
        </w:rPr>
        <w:t>, Lyn Turkstra</w:t>
      </w:r>
      <w:r w:rsidRPr="00D12387">
        <w:rPr>
          <w:sz w:val="28"/>
          <w:szCs w:val="28"/>
          <w:vertAlign w:val="superscript"/>
        </w:rPr>
        <w:t>1</w:t>
      </w:r>
      <w:r w:rsidRPr="00D12387">
        <w:rPr>
          <w:sz w:val="28"/>
          <w:szCs w:val="28"/>
        </w:rPr>
        <w:t>, Michelle E Kho</w:t>
      </w:r>
      <w:r w:rsidRPr="00D12387">
        <w:rPr>
          <w:sz w:val="28"/>
          <w:szCs w:val="28"/>
          <w:vertAlign w:val="superscript"/>
        </w:rPr>
        <w:t>1,8</w:t>
      </w:r>
      <w:r w:rsidRPr="00D12387">
        <w:rPr>
          <w:sz w:val="28"/>
          <w:szCs w:val="28"/>
        </w:rPr>
        <w:t>*</w:t>
      </w:r>
    </w:p>
    <w:p w14:paraId="0E4E0522" w14:textId="7777777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22799D4" w14:textId="0EBDDDE2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1</w:t>
      </w:r>
      <w:r w:rsidRPr="00D12387">
        <w:rPr>
          <w:sz w:val="28"/>
          <w:szCs w:val="28"/>
        </w:rPr>
        <w:t>School of Rehabilitation Science, McMaster University</w:t>
      </w:r>
    </w:p>
    <w:p w14:paraId="244547DD" w14:textId="2FB4DCBE" w:rsidR="00AE7791" w:rsidRPr="00D12387" w:rsidRDefault="1396C1EE" w:rsidP="223EF3D2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223EF3D2">
        <w:rPr>
          <w:sz w:val="28"/>
          <w:szCs w:val="28"/>
          <w:vertAlign w:val="superscript"/>
        </w:rPr>
        <w:t>2</w:t>
      </w:r>
      <w:r w:rsidRPr="223EF3D2">
        <w:rPr>
          <w:sz w:val="28"/>
          <w:szCs w:val="28"/>
        </w:rPr>
        <w:t xml:space="preserve">Niagara </w:t>
      </w:r>
      <w:r w:rsidR="538B0F1B" w:rsidRPr="223EF3D2">
        <w:rPr>
          <w:sz w:val="28"/>
          <w:szCs w:val="28"/>
        </w:rPr>
        <w:t xml:space="preserve">Health </w:t>
      </w:r>
      <w:r w:rsidRPr="223EF3D2">
        <w:rPr>
          <w:sz w:val="28"/>
          <w:szCs w:val="28"/>
        </w:rPr>
        <w:t>Knowledge Institute</w:t>
      </w:r>
    </w:p>
    <w:p w14:paraId="10E2A7B4" w14:textId="082DE1AA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3</w:t>
      </w:r>
      <w:r w:rsidRPr="00D12387">
        <w:rPr>
          <w:sz w:val="28"/>
          <w:szCs w:val="28"/>
        </w:rPr>
        <w:t>Department of Health Research Methods, Evidence and Impact, McMaster University</w:t>
      </w:r>
    </w:p>
    <w:p w14:paraId="624863A1" w14:textId="6336E5BC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4</w:t>
      </w:r>
      <w:r w:rsidRPr="00D12387">
        <w:rPr>
          <w:sz w:val="28"/>
          <w:szCs w:val="28"/>
        </w:rPr>
        <w:t>Austin Health, Department of Physiotherapy</w:t>
      </w:r>
    </w:p>
    <w:p w14:paraId="0E22FD05" w14:textId="4C18593A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5</w:t>
      </w:r>
      <w:r w:rsidRPr="00D12387">
        <w:rPr>
          <w:sz w:val="28"/>
          <w:szCs w:val="28"/>
        </w:rPr>
        <w:t>The University of Melbourne, Department of Physiotherapy</w:t>
      </w:r>
    </w:p>
    <w:p w14:paraId="6F516103" w14:textId="5D23F08B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6</w:t>
      </w:r>
      <w:r w:rsidRPr="00D12387">
        <w:rPr>
          <w:sz w:val="28"/>
          <w:szCs w:val="28"/>
        </w:rPr>
        <w:t>Institute for Breathing and Sleep</w:t>
      </w:r>
    </w:p>
    <w:p w14:paraId="0407302B" w14:textId="7777777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7</w:t>
      </w:r>
      <w:r w:rsidRPr="00D12387">
        <w:rPr>
          <w:sz w:val="28"/>
          <w:szCs w:val="28"/>
        </w:rPr>
        <w:t>Ipswich Hospital, West Moreton Health, Department of Physiotherapy</w:t>
      </w:r>
    </w:p>
    <w:p w14:paraId="442271F3" w14:textId="22CF9ED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8</w:t>
      </w:r>
      <w:r w:rsidRPr="00D12387">
        <w:rPr>
          <w:sz w:val="28"/>
          <w:szCs w:val="28"/>
        </w:rPr>
        <w:t>Research Institute of St. Joe’s Hamilton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91C58E7" w:rsidR="004E0C5A" w:rsidRPr="00342FDC" w:rsidRDefault="00AE7791" w:rsidP="004E0C5A">
      <w:pPr>
        <w:outlineLvl w:val="0"/>
        <w:rPr>
          <w:rFonts w:eastAsia="Times New Roman" w:cstheme="minorHAnsi"/>
          <w:lang w:val="en-IN"/>
        </w:rPr>
      </w:pPr>
      <w:bookmarkStart w:id="0" w:name="_Hlk25233958"/>
      <w:r w:rsidRPr="00342FDC">
        <w:rPr>
          <w:lang w:val="en-IN"/>
        </w:rPr>
        <w:t>Michelle E. Kho</w:t>
      </w:r>
      <w:r w:rsidRPr="00342FDC">
        <w:rPr>
          <w:lang w:val="en-IN"/>
        </w:rPr>
        <w:tab/>
      </w:r>
      <w:r w:rsidRPr="00342FDC">
        <w:rPr>
          <w:lang w:val="en-IN"/>
        </w:rPr>
        <w:tab/>
      </w:r>
      <w:r w:rsidRPr="00342FDC">
        <w:rPr>
          <w:lang w:val="en-IN"/>
        </w:rPr>
        <w:tab/>
      </w:r>
      <w:r w:rsidRPr="00342FDC">
        <w:rPr>
          <w:lang w:val="en-IN"/>
        </w:rPr>
        <w:tab/>
      </w:r>
      <w:r w:rsidRPr="00342FDC">
        <w:rPr>
          <w:lang w:val="en-IN"/>
        </w:rPr>
        <w:tab/>
        <w:t>khome@mcmaster.ca</w:t>
      </w:r>
    </w:p>
    <w:p w14:paraId="70FFA58B" w14:textId="77777777" w:rsidR="00D6314B" w:rsidRPr="00342FDC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342FDC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E7A5B86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Heather K</w:t>
      </w:r>
      <w:r>
        <w:t>.</w:t>
      </w:r>
      <w:r w:rsidRPr="0020437A">
        <w:t xml:space="preserve"> O’Grady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ogradyh@mcmaster.ca </w:t>
      </w:r>
    </w:p>
    <w:p w14:paraId="7715E9E2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Thomas C. Rollinson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thomas.rollinson@austin.org.au </w:t>
      </w:r>
    </w:p>
    <w:p w14:paraId="1EBA8AE0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Luke A. McDonald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luke.mcdonald@austin.org.au </w:t>
      </w:r>
    </w:p>
    <w:p w14:paraId="756E6BF1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Marc Nickels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marc.nickels@health.qld.gov.au </w:t>
      </w:r>
    </w:p>
    <w:p w14:paraId="28300213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Lyn Turkstra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>turkstrl@mcmaster.ca</w:t>
      </w:r>
    </w:p>
    <w:p w14:paraId="54CC60C0" w14:textId="5B6D96D6" w:rsidR="00AE7791" w:rsidRPr="00AE7791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AE7791">
        <w:rPr>
          <w:lang w:val="it-CH"/>
        </w:rPr>
        <w:t>Michelle E. Kho</w:t>
      </w:r>
      <w:r w:rsidRPr="00AE7791">
        <w:rPr>
          <w:lang w:val="it-CH"/>
        </w:rPr>
        <w:tab/>
      </w:r>
      <w:r w:rsidRPr="00AE7791">
        <w:rPr>
          <w:lang w:val="it-CH"/>
        </w:rPr>
        <w:tab/>
      </w:r>
      <w:r w:rsidRPr="00AE7791">
        <w:rPr>
          <w:lang w:val="it-CH"/>
        </w:rPr>
        <w:tab/>
      </w:r>
      <w:r w:rsidRPr="00AE7791">
        <w:rPr>
          <w:lang w:val="it-CH"/>
        </w:rPr>
        <w:tab/>
      </w:r>
      <w:r w:rsidRPr="00AE7791">
        <w:rPr>
          <w:lang w:val="it-CH"/>
        </w:rPr>
        <w:tab/>
        <w:t>khome@mcmaster.ca</w:t>
      </w:r>
    </w:p>
    <w:p w14:paraId="12916965" w14:textId="77777777" w:rsidR="003B5E26" w:rsidRPr="00AE779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AE779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AE7791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AE7791" w:rsidRDefault="00C70C90">
      <w:pPr>
        <w:rPr>
          <w:rFonts w:cstheme="minorHAnsi"/>
          <w:b/>
          <w:sz w:val="22"/>
          <w:szCs w:val="22"/>
          <w:lang w:val="it-CH"/>
        </w:rPr>
      </w:pPr>
      <w:r w:rsidRPr="00AE7791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5487CA4" w:rsidR="005F1ADF" w:rsidRPr="00B07A3B" w:rsidRDefault="7283D041" w:rsidP="223EF3D2">
      <w:pPr>
        <w:spacing w:before="120"/>
        <w:ind w:left="216" w:hanging="216"/>
        <w:rPr>
          <w:rFonts w:eastAsia="Times New Roman" w:cstheme="minorBidi"/>
          <w:b/>
          <w:bCs/>
        </w:rPr>
      </w:pPr>
      <w:r w:rsidRPr="223EF3D2">
        <w:rPr>
          <w:rFonts w:eastAsia="Times New Roman" w:cstheme="minorBidi"/>
          <w:b/>
          <w:bCs/>
        </w:rPr>
        <w:t>1. Microscopy</w:t>
      </w:r>
      <w:r w:rsidRPr="223EF3D2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223EF3D2">
        <w:rPr>
          <w:rFonts w:eastAsia="Times New Roman" w:cstheme="minorBidi"/>
        </w:rPr>
        <w:t>?</w:t>
      </w:r>
      <w:r w:rsidRPr="223EF3D2">
        <w:rPr>
          <w:rFonts w:eastAsia="Times New Roman" w:cstheme="minorBidi"/>
          <w:b/>
          <w:bCs/>
        </w:rPr>
        <w:t xml:space="preserve">  </w:t>
      </w:r>
      <w:r w:rsidR="47132962" w:rsidRPr="223EF3D2">
        <w:rPr>
          <w:rFonts w:eastAsia="Times New Roman" w:cstheme="minorBidi"/>
          <w:b/>
          <w:bCs/>
        </w:rPr>
        <w:t>No</w:t>
      </w:r>
      <w:r w:rsidRPr="223EF3D2">
        <w:rPr>
          <w:rFonts w:eastAsia="Times New Roman" w:cstheme="minorBid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80ECC7" w:rsidR="005F1ADF" w:rsidRPr="00B07A3B" w:rsidRDefault="7283D041" w:rsidP="223EF3D2">
      <w:pPr>
        <w:spacing w:before="120"/>
        <w:ind w:left="216" w:hanging="216"/>
        <w:rPr>
          <w:rFonts w:eastAsia="Times New Roman" w:cstheme="minorBidi"/>
        </w:rPr>
      </w:pPr>
      <w:r w:rsidRPr="223EF3D2">
        <w:rPr>
          <w:rFonts w:eastAsia="Times New Roman" w:cstheme="minorBidi"/>
          <w:b/>
          <w:bCs/>
        </w:rPr>
        <w:t xml:space="preserve">2. Software: </w:t>
      </w:r>
      <w:r w:rsidRPr="223EF3D2">
        <w:rPr>
          <w:rFonts w:eastAsia="Times New Roman" w:cstheme="minorBidi"/>
        </w:rPr>
        <w:t>Does the part of your protocol being filmed include step-by-step descriptions of software usage?</w:t>
      </w:r>
      <w:r w:rsidRPr="223EF3D2">
        <w:rPr>
          <w:rFonts w:eastAsia="Times New Roman" w:cstheme="minorBidi"/>
          <w:b/>
          <w:bCs/>
        </w:rPr>
        <w:t xml:space="preserve">  </w:t>
      </w:r>
      <w:r w:rsidR="4C546F12" w:rsidRPr="223EF3D2">
        <w:rPr>
          <w:rFonts w:eastAsia="Times New Roman" w:cstheme="minorBidi"/>
          <w:b/>
          <w:bCs/>
          <w:shd w:val="clear" w:color="auto" w:fill="FFFF00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15816C9" w:rsidR="005F1ADF" w:rsidRPr="0016580F" w:rsidRDefault="473DD764" w:rsidP="223EF3D2">
      <w:pPr>
        <w:spacing w:before="120"/>
        <w:rPr>
          <w:rFonts w:eastAsia="Times New Roman" w:cstheme="minorBidi"/>
          <w:b/>
          <w:bCs/>
        </w:rPr>
      </w:pPr>
      <w:r w:rsidRPr="223EF3D2">
        <w:rPr>
          <w:rFonts w:eastAsia="Times New Roman" w:cstheme="minorBidi"/>
          <w:b/>
          <w:bCs/>
        </w:rPr>
        <w:t>3</w:t>
      </w:r>
      <w:r w:rsidR="7283D041" w:rsidRPr="223EF3D2">
        <w:rPr>
          <w:rFonts w:eastAsia="Times New Roman" w:cstheme="minorBidi"/>
          <w:b/>
          <w:bCs/>
        </w:rPr>
        <w:t xml:space="preserve">. </w:t>
      </w:r>
      <w:r w:rsidR="7283D041" w:rsidRPr="0016580F">
        <w:rPr>
          <w:rFonts w:eastAsia="Times New Roman" w:cstheme="minorBidi"/>
          <w:b/>
          <w:bCs/>
        </w:rPr>
        <w:t>Filming location:</w:t>
      </w:r>
      <w:r w:rsidR="7283D041" w:rsidRPr="0016580F">
        <w:rPr>
          <w:rFonts w:eastAsia="Times New Roman" w:cstheme="minorBidi"/>
        </w:rPr>
        <w:t xml:space="preserve"> Will the filming need to take place in multiple locations? </w:t>
      </w:r>
      <w:r w:rsidR="7283D041" w:rsidRPr="0016580F">
        <w:rPr>
          <w:rFonts w:eastAsia="Times New Roman" w:cstheme="minorBidi"/>
          <w:b/>
          <w:bCs/>
        </w:rPr>
        <w:t xml:space="preserve">  </w:t>
      </w:r>
      <w:r w:rsidR="339ECBDE" w:rsidRPr="0016580F">
        <w:rPr>
          <w:rFonts w:eastAsia="Times New Roman" w:cstheme="minorBidi"/>
          <w:b/>
          <w:bCs/>
        </w:rPr>
        <w:t>Yes</w:t>
      </w:r>
    </w:p>
    <w:p w14:paraId="63770740" w14:textId="21FBB6AF" w:rsidR="005F1ADF" w:rsidRDefault="0C6A5895" w:rsidP="223EF3D2">
      <w:pPr>
        <w:spacing w:before="120"/>
        <w:ind w:left="720"/>
        <w:rPr>
          <w:rFonts w:eastAsia="Times New Roman" w:cstheme="minorBidi"/>
          <w:b/>
          <w:bCs/>
        </w:rPr>
      </w:pPr>
      <w:r w:rsidRPr="0016580F">
        <w:rPr>
          <w:rFonts w:eastAsia="Times New Roman" w:cstheme="minorBidi"/>
          <w:b/>
          <w:bCs/>
          <w:shd w:val="clear" w:color="auto" w:fill="FFFF00"/>
        </w:rPr>
        <w:t>Located within the same building with elevators for equipment</w:t>
      </w:r>
    </w:p>
    <w:p w14:paraId="4920A8BE" w14:textId="77777777" w:rsidR="00500FA1" w:rsidRDefault="00500FA1" w:rsidP="223EF3D2">
      <w:pPr>
        <w:spacing w:before="120"/>
        <w:ind w:left="720"/>
        <w:rPr>
          <w:rFonts w:eastAsia="Times New Roman" w:cstheme="minorBidi"/>
          <w:b/>
          <w:bCs/>
        </w:rPr>
      </w:pPr>
    </w:p>
    <w:p w14:paraId="2934ADF1" w14:textId="5E9D1BEF" w:rsidR="00F0777A" w:rsidRDefault="2E29D904" w:rsidP="223EF3D2">
      <w:pPr>
        <w:spacing w:before="120"/>
        <w:rPr>
          <w:rFonts w:eastAsia="Times New Roman" w:cstheme="minorBidi"/>
        </w:rPr>
      </w:pPr>
      <w:r w:rsidRPr="223EF3D2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460C499C" w:rsidRPr="223EF3D2">
        <w:rPr>
          <w:rFonts w:eastAsia="Times New Roman" w:cstheme="minorBidi"/>
          <w:b/>
          <w:bCs/>
          <w:shd w:val="clear" w:color="auto" w:fill="FFFF00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EE02B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6580F">
        <w:rPr>
          <w:rFonts w:cstheme="minorHAnsi"/>
          <w:bCs/>
          <w:sz w:val="22"/>
          <w:szCs w:val="22"/>
        </w:rPr>
        <w:t>27</w:t>
      </w:r>
    </w:p>
    <w:p w14:paraId="5AAC9C6C" w14:textId="7C165C3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03B30">
        <w:rPr>
          <w:rFonts w:cstheme="minorHAnsi"/>
          <w:bCs/>
          <w:sz w:val="22"/>
          <w:szCs w:val="22"/>
        </w:rPr>
        <w:t>4</w:t>
      </w:r>
      <w:r w:rsidR="0016580F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11C86FAD" w:rsidP="223EF3D2">
      <w:pPr>
        <w:rPr>
          <w:rFonts w:cstheme="minorBidi"/>
          <w:b/>
          <w:bCs/>
          <w:i/>
          <w:iCs/>
        </w:rPr>
      </w:pPr>
      <w:r w:rsidRPr="223EF3D2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30DF17C4" w:rsidRPr="223EF3D2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223EF3D2">
        <w:rPr>
          <w:rFonts w:cstheme="minorBidi"/>
          <w:b/>
          <w:bCs/>
          <w:i/>
          <w:iCs/>
          <w:color w:val="0000FF"/>
        </w:rPr>
        <w:t>.</w:t>
      </w:r>
      <w:r w:rsidRPr="223EF3D2">
        <w:rPr>
          <w:rFonts w:cstheme="minorBidi"/>
          <w:b/>
          <w:bCs/>
          <w:i/>
          <w:iCs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502701E" w14:textId="6A9E5A46" w:rsidR="00B97249" w:rsidRPr="00B97249" w:rsidRDefault="00B97249" w:rsidP="00B97249">
      <w:pPr>
        <w:rPr>
          <w:rFonts w:eastAsia="Times New Roman" w:cstheme="minorHAnsi"/>
          <w:b/>
          <w:highlight w:val="green"/>
          <w:lang w:val="en-IN"/>
        </w:rPr>
      </w:pPr>
      <w:r w:rsidRPr="00B97249">
        <w:rPr>
          <w:rFonts w:eastAsia="Times New Roman" w:cstheme="minorHAnsi"/>
          <w:b/>
          <w:highlight w:val="green"/>
        </w:rPr>
        <w:t xml:space="preserve">NOTE: </w:t>
      </w:r>
      <w:r w:rsidRPr="00B97249">
        <w:rPr>
          <w:rFonts w:eastAsia="Times New Roman" w:cstheme="minorHAnsi"/>
          <w:b/>
          <w:highlight w:val="green"/>
          <w:lang w:val="en-IN"/>
        </w:rPr>
        <w:t xml:space="preserve"> </w:t>
      </w:r>
      <w:r w:rsidRPr="00B97249">
        <w:rPr>
          <w:rFonts w:eastAsia="Times New Roman" w:cstheme="minorHAnsi"/>
          <w:b/>
          <w:highlight w:val="green"/>
          <w:lang w:val="en-IN"/>
        </w:rPr>
        <w:t>Use</w:t>
      </w:r>
      <w:r w:rsidRPr="00B97249">
        <w:rPr>
          <w:rFonts w:eastAsia="Times New Roman" w:cstheme="minorHAnsi"/>
          <w:b/>
          <w:highlight w:val="green"/>
          <w:lang w:val="en-IN"/>
        </w:rPr>
        <w:t xml:space="preserve"> headshots f</w:t>
      </w:r>
      <w:r w:rsidRPr="00B97249">
        <w:rPr>
          <w:rFonts w:eastAsia="Times New Roman" w:cstheme="minorHAnsi"/>
          <w:b/>
          <w:highlight w:val="green"/>
          <w:lang w:val="en-IN"/>
        </w:rPr>
        <w:t xml:space="preserve">or </w:t>
      </w:r>
      <w:r w:rsidRPr="00B97249">
        <w:rPr>
          <w:rFonts w:eastAsia="Times New Roman" w:cstheme="minorHAnsi"/>
          <w:b/>
          <w:highlight w:val="green"/>
          <w:lang w:val="en-IN"/>
        </w:rPr>
        <w:t>Tom Rollinson and Luke Macdonald from manuscript #70304; please use these here and add the headshots from Lyn and I to 70304</w:t>
      </w:r>
    </w:p>
    <w:p w14:paraId="3994055E" w14:textId="77777777" w:rsidR="00B97249" w:rsidRPr="00B97249" w:rsidRDefault="00B97249" w:rsidP="00B97249">
      <w:pPr>
        <w:rPr>
          <w:rFonts w:eastAsia="Times New Roman" w:cstheme="minorHAnsi"/>
          <w:b/>
          <w:lang w:val="en-IN"/>
        </w:rPr>
      </w:pPr>
      <w:r w:rsidRPr="00B97249">
        <w:rPr>
          <w:rFonts w:eastAsia="Times New Roman" w:cstheme="minorHAnsi"/>
          <w:b/>
          <w:highlight w:val="green"/>
          <w:lang w:val="en-IN"/>
        </w:rPr>
        <w:t>We will ask Drs. O'Grady and Nickels to submit headshots for these 2 papers</w:t>
      </w:r>
    </w:p>
    <w:p w14:paraId="65488333" w14:textId="7E9EB226" w:rsidR="00D7547B" w:rsidRDefault="00D7547B" w:rsidP="007D61A8">
      <w:pPr>
        <w:rPr>
          <w:rFonts w:eastAsia="Times New Roman" w:cstheme="minorHAnsi"/>
          <w:b/>
        </w:rPr>
      </w:pPr>
    </w:p>
    <w:p w14:paraId="142BD4D7" w14:textId="77777777" w:rsidR="00B97249" w:rsidRDefault="00B97249" w:rsidP="007D61A8">
      <w:pPr>
        <w:rPr>
          <w:rFonts w:eastAsia="Times New Roman" w:cstheme="minorHAnsi"/>
          <w:b/>
        </w:rPr>
      </w:pPr>
    </w:p>
    <w:p w14:paraId="3B0C9EEC" w14:textId="77777777" w:rsidR="00B97249" w:rsidRDefault="00B97249" w:rsidP="007D61A8">
      <w:pPr>
        <w:rPr>
          <w:rFonts w:eastAsia="Times New Roman" w:cstheme="minorHAnsi"/>
          <w:b/>
        </w:rPr>
      </w:pPr>
    </w:p>
    <w:p w14:paraId="35336CFF" w14:textId="77777777" w:rsidR="00B97249" w:rsidRPr="00AF3977" w:rsidRDefault="00B97249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1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1"/>
      <w:r w:rsidR="00B97249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1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8BC7DBB" w:rsidR="007D61A8" w:rsidRPr="00930788" w:rsidRDefault="54FC944F" w:rsidP="223EF3D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223EF3D2">
        <w:rPr>
          <w:rStyle w:val="AuthorName"/>
          <w:rFonts w:asciiTheme="minorHAnsi" w:eastAsia="Times" w:hAnsiTheme="minorHAnsi" w:cstheme="minorBidi"/>
        </w:rPr>
        <w:t>Michelle Kho</w:t>
      </w:r>
      <w:r w:rsidR="3E7B5EEE" w:rsidRPr="223EF3D2">
        <w:rPr>
          <w:rStyle w:val="AuthorName"/>
          <w:rFonts w:asciiTheme="minorHAnsi" w:eastAsia="Times" w:hAnsiTheme="minorHAnsi" w:cstheme="minorBidi"/>
        </w:rPr>
        <w:t>:</w:t>
      </w:r>
      <w:r w:rsidR="27A75612" w:rsidRPr="223EF3D2">
        <w:rPr>
          <w:rFonts w:cstheme="minorBidi"/>
        </w:rPr>
        <w:t xml:space="preserve"> </w:t>
      </w:r>
      <w:r w:rsidR="00930788" w:rsidRPr="00930788">
        <w:rPr>
          <w:rFonts w:cstheme="minorBidi"/>
        </w:rPr>
        <w:t>Our research examines mobilizing mechanically ventilated ICU patients to enhance recovery from critical illness, emphasizing early mobilization as a routine component of standard intensive care practice</w:t>
      </w:r>
      <w:r w:rsidR="26EEE8F3" w:rsidRPr="223EF3D2">
        <w:rPr>
          <w:rFonts w:cstheme="minorBidi"/>
        </w:rPr>
        <w:t>.</w:t>
      </w:r>
    </w:p>
    <w:p w14:paraId="08DBE723" w14:textId="77777777" w:rsidR="00930788" w:rsidRDefault="00930788" w:rsidP="00930788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75AFE55" w14:textId="77777777" w:rsidR="00930788" w:rsidRPr="00B07A3B" w:rsidRDefault="00930788" w:rsidP="00930788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B930046" w:rsidR="007D61A8" w:rsidRPr="00930788" w:rsidRDefault="3915CAAD" w:rsidP="223EF3D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223EF3D2">
        <w:rPr>
          <w:rStyle w:val="AuthorName"/>
          <w:rFonts w:asciiTheme="minorHAnsi" w:eastAsia="Times" w:hAnsiTheme="minorHAnsi" w:cstheme="minorBidi"/>
        </w:rPr>
        <w:t>Lyn Turkstra</w:t>
      </w:r>
      <w:r w:rsidR="14F5AC64" w:rsidRPr="223EF3D2">
        <w:rPr>
          <w:rStyle w:val="AuthorName"/>
          <w:rFonts w:asciiTheme="minorHAnsi" w:eastAsia="Times" w:hAnsiTheme="minorHAnsi" w:cstheme="minorBidi"/>
        </w:rPr>
        <w:t>:</w:t>
      </w:r>
      <w:r w:rsidR="14F5AC64" w:rsidRPr="223EF3D2">
        <w:rPr>
          <w:rFonts w:eastAsia="Times New Roman" w:cstheme="minorBidi"/>
        </w:rPr>
        <w:t xml:space="preserve"> </w:t>
      </w:r>
      <w:r w:rsidR="00C76EA1" w:rsidRPr="00C76EA1">
        <w:rPr>
          <w:rFonts w:eastAsia="Times New Roman" w:cstheme="minorBidi"/>
        </w:rPr>
        <w:t>Existing methods lack clear, standardized descriptions of usual ICU mobilization care. This protocol addresses the gap by using RTSS to systematically define and standardize mobilization delivery.</w:t>
      </w:r>
    </w:p>
    <w:p w14:paraId="53AA3188" w14:textId="77777777" w:rsidR="00930788" w:rsidRDefault="00930788" w:rsidP="00930788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49A0477" w14:textId="77777777" w:rsidR="00930788" w:rsidRPr="00D75084" w:rsidRDefault="00930788" w:rsidP="00930788">
      <w:pPr>
        <w:pStyle w:val="ListParagraph"/>
        <w:spacing w:before="120" w:after="240"/>
        <w:ind w:left="907"/>
        <w:contextualSpacing w:val="0"/>
        <w:rPr>
          <w:rFonts w:eastAsia="Times New Roman" w:cstheme="minorBid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7E04E89" w:rsidR="00D75084" w:rsidRDefault="57D54423">
      <w:pPr>
        <w:pStyle w:val="ListParagraph"/>
        <w:numPr>
          <w:ilvl w:val="1"/>
          <w:numId w:val="3"/>
        </w:numPr>
        <w:spacing w:before="120" w:line="259" w:lineRule="auto"/>
        <w:rPr>
          <w:rFonts w:cstheme="minorBidi"/>
        </w:rPr>
      </w:pPr>
      <w:r w:rsidRPr="775E72F9">
        <w:rPr>
          <w:rStyle w:val="AuthorName"/>
          <w:rFonts w:asciiTheme="minorHAnsi" w:eastAsia="Times" w:hAnsiTheme="minorHAnsi" w:cstheme="minorBidi"/>
        </w:rPr>
        <w:t>Lyn Turkstra</w:t>
      </w:r>
      <w:r w:rsidR="27BA1B7A" w:rsidRPr="775E72F9">
        <w:rPr>
          <w:rStyle w:val="AuthorName"/>
          <w:rFonts w:asciiTheme="minorHAnsi" w:eastAsia="Times" w:hAnsiTheme="minorHAnsi" w:cstheme="minorBidi"/>
        </w:rPr>
        <w:t>:</w:t>
      </w:r>
      <w:r w:rsidR="27BA1B7A" w:rsidRPr="775E72F9">
        <w:rPr>
          <w:rFonts w:eastAsia="Times New Roman" w:cstheme="minorBidi"/>
        </w:rPr>
        <w:t xml:space="preserve"> </w:t>
      </w:r>
      <w:r w:rsidR="00C76EA1" w:rsidRPr="00C76EA1">
        <w:rPr>
          <w:rFonts w:eastAsia="Times New Roman" w:cstheme="minorBidi"/>
        </w:rPr>
        <w:t>This protocol guides usual care mobilization for ventilated patients, supports clinical translation of research, and improves documentation, enabling rigorous testing of novel interventions in future trials</w:t>
      </w:r>
      <w:r w:rsidR="7FFE15C1" w:rsidRPr="775E72F9">
        <w:rPr>
          <w:rFonts w:cstheme="minorBidi"/>
        </w:rPr>
        <w:t xml:space="preserve">. </w:t>
      </w:r>
    </w:p>
    <w:p w14:paraId="6BFE6632" w14:textId="77777777" w:rsidR="00930788" w:rsidRDefault="00930788" w:rsidP="00930788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3E054A41" w14:textId="77777777" w:rsidR="00930788" w:rsidRPr="00D75084" w:rsidRDefault="00930788" w:rsidP="00930788">
      <w:pPr>
        <w:pStyle w:val="ListParagraph"/>
        <w:spacing w:before="120" w:line="259" w:lineRule="auto"/>
        <w:ind w:left="907"/>
        <w:rPr>
          <w:rFonts w:cstheme="minorBid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A84A434" w:rsidR="007D61A8" w:rsidRPr="00C76EA1" w:rsidRDefault="754288A7" w:rsidP="00C76EA1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  <w:lang w:val="en-IN"/>
        </w:rPr>
      </w:pPr>
      <w:r w:rsidRPr="223EF3D2">
        <w:rPr>
          <w:rStyle w:val="AuthorName"/>
          <w:rFonts w:asciiTheme="minorHAnsi" w:eastAsia="Times" w:hAnsiTheme="minorHAnsi" w:cstheme="minorBidi"/>
        </w:rPr>
        <w:t>Michelle Kho</w:t>
      </w:r>
      <w:r w:rsidR="14F5AC64" w:rsidRPr="223EF3D2">
        <w:rPr>
          <w:rStyle w:val="AuthorName"/>
          <w:rFonts w:asciiTheme="minorHAnsi" w:eastAsia="Times" w:hAnsiTheme="minorHAnsi" w:cstheme="minorBidi"/>
        </w:rPr>
        <w:t>:</w:t>
      </w:r>
      <w:r w:rsidR="14F5AC64" w:rsidRPr="223EF3D2">
        <w:rPr>
          <w:rFonts w:eastAsia="Times New Roman" w:cstheme="minorBidi"/>
        </w:rPr>
        <w:t xml:space="preserve"> </w:t>
      </w:r>
      <w:r w:rsidR="00C76EA1" w:rsidRPr="00C76EA1">
        <w:rPr>
          <w:rFonts w:eastAsia="Times New Roman" w:cstheme="minorBidi"/>
          <w:lang w:val="en-IN"/>
        </w:rPr>
        <w:t>The main challenge is ensuring safe, individualized mobilization through sound clinical reasoning, requiring clear targets, appropriate equipment and assistance, and close patient monitoring during each session.</w:t>
      </w:r>
      <w:r w:rsidR="5C5F1D4D" w:rsidRPr="00C76EA1">
        <w:rPr>
          <w:rFonts w:cstheme="minorBidi"/>
        </w:rPr>
        <w:t xml:space="preserve"> </w:t>
      </w:r>
    </w:p>
    <w:p w14:paraId="3EAACDB5" w14:textId="77777777" w:rsidR="00930788" w:rsidRDefault="00930788" w:rsidP="00930788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5B3D77E" w14:textId="77777777" w:rsidR="00930788" w:rsidRPr="00B07A3B" w:rsidRDefault="00930788" w:rsidP="00930788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3760607" w:rsidR="00333FA4" w:rsidRDefault="7D99404C" w:rsidP="223EF3D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223EF3D2">
        <w:rPr>
          <w:rStyle w:val="AuthorName"/>
          <w:rFonts w:asciiTheme="minorHAnsi" w:eastAsia="Times" w:hAnsiTheme="minorHAnsi" w:cstheme="minorBidi"/>
        </w:rPr>
        <w:t>Michelle Kho</w:t>
      </w:r>
      <w:r w:rsidR="4918676F" w:rsidRPr="223EF3D2">
        <w:rPr>
          <w:rStyle w:val="AuthorName"/>
          <w:rFonts w:asciiTheme="minorHAnsi" w:eastAsia="Times" w:hAnsiTheme="minorHAnsi" w:cstheme="minorBidi"/>
        </w:rPr>
        <w:t>:</w:t>
      </w:r>
      <w:r w:rsidR="4918676F" w:rsidRPr="223EF3D2">
        <w:rPr>
          <w:rFonts w:eastAsia="Times New Roman" w:cstheme="minorBidi"/>
        </w:rPr>
        <w:t xml:space="preserve"> </w:t>
      </w:r>
      <w:r w:rsidR="00C76EA1" w:rsidRPr="00C76EA1">
        <w:rPr>
          <w:rFonts w:eastAsia="Times New Roman" w:cstheme="minorBidi"/>
        </w:rPr>
        <w:t>Future studies should use the RTSS framework to standardize documentation of usual care and improve the design, conduct, and reporting of rehabilitation intervention trials</w:t>
      </w:r>
      <w:r w:rsidR="2E8558E1" w:rsidRPr="223EF3D2">
        <w:rPr>
          <w:rFonts w:cstheme="minorBidi"/>
        </w:rPr>
        <w:t>.</w:t>
      </w:r>
    </w:p>
    <w:p w14:paraId="1FCC1F54" w14:textId="77777777" w:rsidR="00930788" w:rsidRDefault="00930788" w:rsidP="00930788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B44BB58" w14:textId="77777777" w:rsidR="00930788" w:rsidRPr="00D75084" w:rsidRDefault="00930788" w:rsidP="00930788">
      <w:pPr>
        <w:pStyle w:val="ListParagraph"/>
        <w:spacing w:before="120"/>
        <w:ind w:left="907"/>
        <w:contextualSpacing w:val="0"/>
        <w:rPr>
          <w:rFonts w:cstheme="minorBid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1CE6D3F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5AF46CD3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0A148566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69685066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1D2A0AA7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76B589E3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65640F2E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0D3E47B7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461CF145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2011400C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18DAA8B6" w14:textId="77777777" w:rsidR="00B97249" w:rsidRDefault="00B97249" w:rsidP="00AF3977">
      <w:pPr>
        <w:spacing w:before="120"/>
        <w:rPr>
          <w:rFonts w:cstheme="minorHAnsi"/>
          <w:b/>
          <w:i/>
          <w:color w:val="0000FF"/>
        </w:rPr>
      </w:pPr>
    </w:p>
    <w:p w14:paraId="6819F8D6" w14:textId="77777777" w:rsidR="00B97249" w:rsidRDefault="00B972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76C15B7" w14:textId="77777777" w:rsidR="00B97249" w:rsidRPr="0062081E" w:rsidRDefault="00B97249" w:rsidP="00B9724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889DD82" w14:textId="77777777" w:rsidR="00B97249" w:rsidRPr="0062081E" w:rsidRDefault="00B97249" w:rsidP="00B9724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C037766" w14:textId="77777777" w:rsidR="00B97249" w:rsidRPr="0062081E" w:rsidRDefault="00B97249" w:rsidP="00B9724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C088695" w14:textId="77777777" w:rsidR="00B97249" w:rsidRPr="0062081E" w:rsidRDefault="00B97249" w:rsidP="00B9724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1FC5CA" w14:textId="77777777" w:rsidR="00B97249" w:rsidRPr="0062081E" w:rsidRDefault="00B97249" w:rsidP="00B9724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3F3B10D" w14:textId="77777777" w:rsidR="00B97249" w:rsidRPr="0062081E" w:rsidRDefault="00B97249" w:rsidP="00B9724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6DBEAF5" w14:textId="77777777" w:rsidR="00B97249" w:rsidRPr="0062081E" w:rsidRDefault="00B97249" w:rsidP="00B9724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DD18B6D" w14:textId="77777777" w:rsidR="00B97249" w:rsidRDefault="00B97249" w:rsidP="00B97249">
      <w:pPr>
        <w:spacing w:before="120"/>
        <w:rPr>
          <w:rFonts w:ascii="Calibri" w:hAnsi="Calibri" w:cs="Calibri"/>
          <w:lang w:val="en-IN"/>
        </w:rPr>
      </w:pPr>
    </w:p>
    <w:p w14:paraId="7E695C57" w14:textId="77777777" w:rsidR="00B97249" w:rsidRPr="0062081E" w:rsidRDefault="00B97249" w:rsidP="00B972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77BA73C" w14:textId="77777777" w:rsidR="00B97249" w:rsidRPr="0062081E" w:rsidRDefault="00B97249" w:rsidP="00B9724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DCB900C" w14:textId="427275A1" w:rsidR="00B97249" w:rsidRPr="00B97249" w:rsidRDefault="00B97249" w:rsidP="00B972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97249">
        <w:rPr>
          <w:rStyle w:val="BodyText"/>
          <w:rFonts w:ascii="Calibri" w:hAnsi="Calibri" w:cs="Calibri"/>
          <w:b/>
        </w:rPr>
        <w:t>Dr. Michelle Kho, Professor, School of Rehabilitation Science, McMaster University</w:t>
      </w:r>
      <w:r>
        <w:rPr>
          <w:rFonts w:ascii="Calibri" w:eastAsia="Times New Roman" w:hAnsi="Calibri" w:cs="Calibri"/>
          <w:b/>
          <w:bCs/>
        </w:rPr>
        <w:t>: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1EF22E1" w14:textId="77777777" w:rsidR="00B97249" w:rsidRDefault="00B97249" w:rsidP="00B9724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BE98048" w14:textId="1A6E464F" w:rsidR="00B97249" w:rsidRPr="00B97249" w:rsidRDefault="00B97249" w:rsidP="00B97249">
      <w:pPr>
        <w:spacing w:before="120"/>
        <w:rPr>
          <w:rFonts w:ascii="Calibri" w:eastAsia="Times New Roman" w:hAnsi="Calibri" w:cs="Calibri"/>
        </w:rPr>
      </w:pPr>
    </w:p>
    <w:p w14:paraId="27EB3515" w14:textId="77777777" w:rsidR="00B97249" w:rsidRPr="00385C9C" w:rsidRDefault="00B97249" w:rsidP="00B9724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56021D3" w14:textId="230BC435" w:rsidR="00B97249" w:rsidRPr="00B97249" w:rsidRDefault="00B97249" w:rsidP="00B972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97249">
        <w:rPr>
          <w:rFonts w:ascii="Calibri" w:eastAsia="Times New Roman" w:hAnsi="Calibri" w:cs="Calibri"/>
          <w:b/>
          <w:bCs/>
        </w:rPr>
        <w:t>Dr. Lyn Turkstra,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B97249">
        <w:rPr>
          <w:rFonts w:ascii="Calibri" w:eastAsia="Times New Roman" w:hAnsi="Calibri" w:cs="Calibri"/>
          <w:b/>
          <w:bCs/>
        </w:rPr>
        <w:t>Reg-CASLPO, Professor, School of Rehabilitation Science, McMaster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620D03B" w14:textId="77777777" w:rsidR="00B97249" w:rsidRDefault="00B97249" w:rsidP="00B9724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A23E680" w14:textId="77777777" w:rsidR="00B97249" w:rsidRPr="0062081E" w:rsidRDefault="00B97249" w:rsidP="00B972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3FE6229" w14:textId="77777777" w:rsidR="00B97249" w:rsidRPr="0062081E" w:rsidRDefault="00B97249" w:rsidP="00B972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10895CF" w14:textId="77777777" w:rsidR="00B97249" w:rsidRPr="0062081E" w:rsidRDefault="00B97249" w:rsidP="00B97249">
      <w:pPr>
        <w:rPr>
          <w:rFonts w:ascii="Calibri" w:hAnsi="Calibri" w:cs="Calibri"/>
        </w:rPr>
      </w:pPr>
    </w:p>
    <w:p w14:paraId="4FD5D05C" w14:textId="32F124B5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1C26C13" w:rsidR="00A13CC3" w:rsidRDefault="00D12387" w:rsidP="00D1238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CB32D2">
        <w:t xml:space="preserve">This protocol follows institutional guidelines for research involving human participants. Ethics approval was not required for this descriptive methods paper. Ethical approval for the </w:t>
      </w:r>
      <w:r w:rsidRPr="0020437A">
        <w:t>Critical Care Cycling to Improve Lower Extremity Strength</w:t>
      </w:r>
      <w:r>
        <w:t xml:space="preserve"> (</w:t>
      </w:r>
      <w:r w:rsidRPr="00CB32D2">
        <w:t>CYCLE</w:t>
      </w:r>
      <w:r>
        <w:t>)</w:t>
      </w:r>
      <w:r w:rsidRPr="00CB32D2">
        <w:t xml:space="preserve"> randomized clinical trial (RCT) was obtained at each of the 17 participating sites. Written informed consent for </w:t>
      </w:r>
      <w:r w:rsidR="003411C4">
        <w:t xml:space="preserve">the </w:t>
      </w:r>
      <w:r w:rsidRPr="00CB32D2">
        <w:t xml:space="preserve">publication of photographs was obtained from the individuals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27018B6D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FA155E">
        <w:rPr>
          <w:rFonts w:cstheme="minorHAnsi"/>
          <w:i/>
          <w:iCs/>
          <w:color w:val="0000FF"/>
          <w:lang w:val="en-IN"/>
        </w:rPr>
        <w:br/>
      </w:r>
      <w:r w:rsidR="00FA155E">
        <w:rPr>
          <w:rFonts w:cstheme="minorHAnsi"/>
          <w:i/>
          <w:iCs/>
          <w:color w:val="0000FF"/>
          <w:lang w:val="en-IN"/>
        </w:rPr>
        <w:br/>
        <w:t>Video editor: Use title card to show the given information</w:t>
      </w:r>
      <w:r w:rsidR="00FA155E">
        <w:rPr>
          <w:rFonts w:cstheme="minorHAnsi"/>
          <w:i/>
          <w:iCs/>
          <w:color w:val="0000FF"/>
          <w:lang w:val="en-IN"/>
        </w:rPr>
        <w:br/>
      </w:r>
    </w:p>
    <w:p w14:paraId="2E1612F0" w14:textId="75B20989" w:rsidR="00FA155E" w:rsidRPr="00B97249" w:rsidRDefault="00FA155E" w:rsidP="00DC2504">
      <w:pPr>
        <w:rPr>
          <w:rFonts w:cstheme="minorHAnsi"/>
          <w:i/>
          <w:iCs/>
          <w:color w:val="0000FF"/>
          <w:lang w:val="en-IN"/>
        </w:rPr>
      </w:pPr>
      <w:r w:rsidRPr="00B97249">
        <w:rPr>
          <w:rFonts w:cstheme="minorBidi"/>
          <w:lang w:val="en-IN"/>
        </w:rPr>
        <w:t>Before entering the room:</w:t>
      </w:r>
    </w:p>
    <w:p w14:paraId="490EEEF3" w14:textId="7C62D348" w:rsidR="00FA155E" w:rsidRPr="00B97249" w:rsidRDefault="00FA155E" w:rsidP="00FA155E">
      <w:pPr>
        <w:pStyle w:val="ListParagraph"/>
        <w:numPr>
          <w:ilvl w:val="0"/>
          <w:numId w:val="45"/>
        </w:numPr>
        <w:spacing w:before="120"/>
        <w:rPr>
          <w:rFonts w:cstheme="minorBidi"/>
          <w:lang w:val="en-IN"/>
        </w:rPr>
      </w:pPr>
      <w:r w:rsidRPr="00B97249">
        <w:rPr>
          <w:rFonts w:cstheme="minorBidi"/>
          <w:lang w:val="en-IN"/>
        </w:rPr>
        <w:t xml:space="preserve">Review the medical chart </w:t>
      </w:r>
    </w:p>
    <w:p w14:paraId="5CF1C7E7" w14:textId="77777777" w:rsidR="00FA155E" w:rsidRPr="00B97249" w:rsidRDefault="00FA155E" w:rsidP="00FA155E">
      <w:pPr>
        <w:pStyle w:val="ListParagraph"/>
        <w:numPr>
          <w:ilvl w:val="0"/>
          <w:numId w:val="45"/>
        </w:numPr>
        <w:spacing w:before="120"/>
        <w:rPr>
          <w:rFonts w:cstheme="minorBidi"/>
          <w:lang w:val="en-IN"/>
        </w:rPr>
      </w:pPr>
      <w:r w:rsidRPr="00B97249">
        <w:rPr>
          <w:rFonts w:cstheme="minorBidi"/>
          <w:lang w:val="en-IN"/>
        </w:rPr>
        <w:t>Identify contraindications (cardiac, respiratory, neurological instability)</w:t>
      </w:r>
    </w:p>
    <w:p w14:paraId="428ECAC6" w14:textId="77777777" w:rsidR="00FA155E" w:rsidRPr="00B97249" w:rsidRDefault="00FA155E" w:rsidP="00FA155E">
      <w:pPr>
        <w:pStyle w:val="ListParagraph"/>
        <w:numPr>
          <w:ilvl w:val="0"/>
          <w:numId w:val="45"/>
        </w:numPr>
        <w:spacing w:before="120"/>
        <w:rPr>
          <w:rFonts w:cstheme="minorBidi"/>
          <w:lang w:val="en-IN"/>
        </w:rPr>
      </w:pPr>
      <w:r w:rsidRPr="00B97249">
        <w:rPr>
          <w:rFonts w:cstheme="minorBidi"/>
          <w:lang w:val="en-IN"/>
        </w:rPr>
        <w:t>Determine the expected highest functional level for the session</w:t>
      </w:r>
    </w:p>
    <w:p w14:paraId="7B05F04F" w14:textId="77777777" w:rsidR="00FA155E" w:rsidRPr="00B97249" w:rsidRDefault="00FA155E" w:rsidP="00FA155E">
      <w:pPr>
        <w:pStyle w:val="ListParagraph"/>
        <w:numPr>
          <w:ilvl w:val="0"/>
          <w:numId w:val="45"/>
        </w:numPr>
        <w:spacing w:before="120"/>
        <w:rPr>
          <w:rFonts w:cstheme="minorBidi"/>
          <w:lang w:val="en-IN"/>
        </w:rPr>
      </w:pPr>
      <w:r w:rsidRPr="00B97249">
        <w:rPr>
          <w:rFonts w:cstheme="minorBidi"/>
          <w:lang w:val="en-IN"/>
        </w:rPr>
        <w:t>Consult the patient’s nurse to confirm suitability for mobilization</w:t>
      </w:r>
    </w:p>
    <w:p w14:paraId="2DE0F37F" w14:textId="77777777" w:rsidR="00FA155E" w:rsidRPr="00B97249" w:rsidRDefault="00FA155E" w:rsidP="00FA155E">
      <w:pPr>
        <w:pStyle w:val="ListParagraph"/>
        <w:numPr>
          <w:ilvl w:val="0"/>
          <w:numId w:val="45"/>
        </w:numPr>
        <w:spacing w:before="120"/>
        <w:rPr>
          <w:rFonts w:cstheme="minorBidi"/>
          <w:lang w:val="en-IN"/>
        </w:rPr>
      </w:pPr>
      <w:r w:rsidRPr="00B97249">
        <w:rPr>
          <w:rFonts w:cstheme="minorBidi"/>
          <w:lang w:val="en-IN"/>
        </w:rPr>
        <w:t>Ensure adequate analgesia has been provided</w:t>
      </w:r>
    </w:p>
    <w:p w14:paraId="7A17F463" w14:textId="4DEABAC4" w:rsidR="00FA155E" w:rsidRDefault="00FA155E" w:rsidP="00FA155E">
      <w:pPr>
        <w:pStyle w:val="ListParagraph"/>
        <w:numPr>
          <w:ilvl w:val="0"/>
          <w:numId w:val="45"/>
        </w:numPr>
        <w:spacing w:before="120"/>
        <w:rPr>
          <w:rFonts w:cstheme="minorBidi"/>
          <w:lang w:val="en-IN"/>
        </w:rPr>
      </w:pPr>
      <w:r w:rsidRPr="00B97249">
        <w:rPr>
          <w:rFonts w:cstheme="minorBidi"/>
          <w:lang w:val="en-IN"/>
        </w:rPr>
        <w:t>Reduce or stop sedation as appropriate</w:t>
      </w:r>
    </w:p>
    <w:p w14:paraId="476A0557" w14:textId="77777777" w:rsidR="00B97249" w:rsidRPr="00B97249" w:rsidRDefault="00B97249" w:rsidP="00B97249">
      <w:pPr>
        <w:pStyle w:val="ListParagraph"/>
        <w:spacing w:before="120"/>
        <w:rPr>
          <w:rFonts w:cstheme="minorBidi"/>
          <w:lang w:val="en-IN"/>
        </w:rPr>
      </w:pPr>
    </w:p>
    <w:p w14:paraId="75DFC648" w14:textId="753DFD91" w:rsidR="00CE10F2" w:rsidRDefault="79F093AE" w:rsidP="223EF3D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223EF3D2">
        <w:rPr>
          <w:rFonts w:cstheme="minorBidi"/>
          <w:b/>
          <w:bCs/>
        </w:rPr>
        <w:t>ICU Patient Mobilization: Preparation</w:t>
      </w:r>
    </w:p>
    <w:p w14:paraId="6FE16670" w14:textId="5AE5D23C" w:rsidR="00985FE6" w:rsidRPr="00FA155E" w:rsidRDefault="51F25307" w:rsidP="00FA15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75E72F9">
        <w:rPr>
          <w:rFonts w:cstheme="minorBidi"/>
          <w:b/>
          <w:bCs/>
        </w:rPr>
        <w:t>Demonstrator</w:t>
      </w:r>
      <w:r w:rsidR="00FA155E">
        <w:rPr>
          <w:rFonts w:cstheme="minorBidi"/>
          <w:b/>
          <w:bCs/>
        </w:rPr>
        <w:t>s</w:t>
      </w:r>
      <w:r w:rsidRPr="775E72F9">
        <w:rPr>
          <w:rFonts w:cstheme="minorBidi"/>
          <w:b/>
          <w:bCs/>
        </w:rPr>
        <w:t xml:space="preserve">: </w:t>
      </w:r>
      <w:r w:rsidR="67D4F90D" w:rsidRPr="775E72F9">
        <w:rPr>
          <w:rFonts w:cstheme="minorBidi"/>
        </w:rPr>
        <w:t>Daana Ajami</w:t>
      </w:r>
      <w:r w:rsidR="2FE41F7E" w:rsidRPr="775E72F9">
        <w:rPr>
          <w:rFonts w:cstheme="minorBidi"/>
        </w:rPr>
        <w:t xml:space="preserve"> and Laura Camposilvan </w:t>
      </w:r>
    </w:p>
    <w:p w14:paraId="53ECE39B" w14:textId="3637784D" w:rsidR="600B6463" w:rsidRDefault="00867E0C" w:rsidP="223EF3D2">
      <w:pPr>
        <w:pStyle w:val="Narration"/>
        <w:numPr>
          <w:ilvl w:val="1"/>
          <w:numId w:val="3"/>
        </w:numPr>
      </w:pPr>
      <w:r>
        <w:t>To begin, e</w:t>
      </w:r>
      <w:r w:rsidR="00B97249">
        <w:t>nter the</w:t>
      </w:r>
      <w:r w:rsidR="600B6463">
        <w:t xml:space="preserve"> room</w:t>
      </w:r>
      <w:r w:rsidR="5713B3A8">
        <w:t xml:space="preserve"> with </w:t>
      </w:r>
      <w:r w:rsidR="00B97249">
        <w:t xml:space="preserve">the </w:t>
      </w:r>
      <w:r w:rsidR="5713B3A8">
        <w:t>patient attached to ICU equipment</w:t>
      </w:r>
      <w:r w:rsidR="00A1728B">
        <w:t xml:space="preserve"> </w:t>
      </w:r>
      <w:r w:rsidR="00A1728B" w:rsidRPr="00A1728B">
        <w:rPr>
          <w:b/>
          <w:bCs/>
        </w:rPr>
        <w:t>[1].</w:t>
      </w:r>
    </w:p>
    <w:p w14:paraId="46FD20DE" w14:textId="2457F55D" w:rsidR="00A1728B" w:rsidRDefault="5713B3A8" w:rsidP="00A1728B">
      <w:pPr>
        <w:pStyle w:val="Narration"/>
        <w:numPr>
          <w:ilvl w:val="2"/>
          <w:numId w:val="3"/>
        </w:numPr>
        <w:rPr>
          <w:color w:val="auto"/>
        </w:rPr>
      </w:pPr>
      <w:r w:rsidRPr="00A1728B">
        <w:rPr>
          <w:color w:val="auto"/>
        </w:rPr>
        <w:t xml:space="preserve">WIDE: </w:t>
      </w:r>
      <w:r w:rsidR="600B6463" w:rsidRPr="00A1728B">
        <w:rPr>
          <w:color w:val="auto"/>
        </w:rPr>
        <w:t>Talent walks into the room after sanitizing hands and donning gloves</w:t>
      </w:r>
      <w:r w:rsidR="00A1728B">
        <w:rPr>
          <w:color w:val="auto"/>
        </w:rPr>
        <w:t>.</w:t>
      </w:r>
    </w:p>
    <w:p w14:paraId="35DC1555" w14:textId="77777777" w:rsidR="00286F51" w:rsidRPr="00A1728B" w:rsidRDefault="00286F51" w:rsidP="00286F51">
      <w:pPr>
        <w:pStyle w:val="Narration"/>
        <w:ind w:left="1627" w:firstLine="0"/>
        <w:rPr>
          <w:color w:val="auto"/>
        </w:rPr>
      </w:pPr>
    </w:p>
    <w:p w14:paraId="011D8B6F" w14:textId="090EE7A9" w:rsidR="00BB4E90" w:rsidRDefault="4B914A05" w:rsidP="00C76EA1">
      <w:pPr>
        <w:pStyle w:val="Narration"/>
        <w:numPr>
          <w:ilvl w:val="1"/>
          <w:numId w:val="3"/>
        </w:numPr>
        <w:spacing w:line="259" w:lineRule="auto"/>
      </w:pPr>
      <w:r w:rsidRPr="775E72F9">
        <w:t xml:space="preserve">Identify the patient </w:t>
      </w:r>
      <w:r w:rsidR="2705E9E9" w:rsidRPr="775E72F9">
        <w:t>room</w:t>
      </w:r>
      <w:r w:rsidRPr="775E72F9">
        <w:t xml:space="preserve"> layout, including an adjustable ICU bed and surrounding equipment</w:t>
      </w:r>
      <w:r w:rsidR="5686F4B5">
        <w:t xml:space="preserve"> </w:t>
      </w:r>
      <w:r w:rsidR="5686F4B5" w:rsidRPr="775E72F9">
        <w:rPr>
          <w:b/>
          <w:bCs/>
        </w:rPr>
        <w:t>[1]</w:t>
      </w:r>
      <w:r w:rsidR="5686F4B5">
        <w:t>.</w:t>
      </w:r>
    </w:p>
    <w:p w14:paraId="54984972" w14:textId="73C1ED4D" w:rsidR="5686F4B5" w:rsidRDefault="5686F4B5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WIDE: Talent reviewing</w:t>
      </w:r>
      <w:r w:rsidR="004D3E44">
        <w:rPr>
          <w:lang w:val="en-IN"/>
        </w:rPr>
        <w:t xml:space="preserve"> </w:t>
      </w:r>
      <w:r w:rsidR="7FB322E9" w:rsidRPr="223EF3D2">
        <w:rPr>
          <w:lang w:val="en-IN"/>
        </w:rPr>
        <w:t>room layout, identifying patient attachments or device</w:t>
      </w:r>
      <w:r w:rsidR="1AE66A53" w:rsidRPr="223EF3D2">
        <w:rPr>
          <w:lang w:val="en-IN"/>
        </w:rPr>
        <w:t>s</w:t>
      </w:r>
      <w:r w:rsidR="7FB322E9" w:rsidRPr="223EF3D2">
        <w:rPr>
          <w:lang w:val="en-IN"/>
        </w:rPr>
        <w:t>, and individualizing room setup</w:t>
      </w:r>
      <w:r w:rsidRPr="223EF3D2">
        <w:rPr>
          <w:lang w:val="en-IN"/>
        </w:rPr>
        <w:t>.</w:t>
      </w:r>
    </w:p>
    <w:p w14:paraId="342648C4" w14:textId="77777777" w:rsidR="003411C4" w:rsidRDefault="003411C4" w:rsidP="003411C4">
      <w:pPr>
        <w:pStyle w:val="ShotDescription"/>
        <w:ind w:firstLine="0"/>
        <w:rPr>
          <w:lang w:val="en-IN"/>
        </w:rPr>
      </w:pPr>
    </w:p>
    <w:p w14:paraId="16826FC6" w14:textId="75BD346B" w:rsidR="3AF057D1" w:rsidRPr="00A1728B" w:rsidRDefault="00286F51" w:rsidP="00FA155E">
      <w:pPr>
        <w:pStyle w:val="ShotDescription"/>
        <w:numPr>
          <w:ilvl w:val="1"/>
          <w:numId w:val="3"/>
        </w:numPr>
        <w:rPr>
          <w:rFonts w:asciiTheme="minorHAnsi" w:eastAsia="Segoe UI" w:hAnsiTheme="minorHAnsi" w:cstheme="minorHAnsi"/>
          <w:b/>
          <w:bCs/>
          <w:color w:val="7030A0"/>
          <w:lang w:val="en-IN"/>
        </w:rPr>
      </w:pPr>
      <w:r>
        <w:rPr>
          <w:rFonts w:asciiTheme="minorHAnsi" w:eastAsia="Segoe UI" w:hAnsiTheme="minorHAnsi" w:cstheme="minorHAnsi"/>
          <w:color w:val="7030A0"/>
          <w:lang w:val="en-IN"/>
        </w:rPr>
        <w:t>Then, i</w:t>
      </w:r>
      <w:r w:rsidR="3AF057D1" w:rsidRPr="00A1728B">
        <w:rPr>
          <w:rFonts w:asciiTheme="minorHAnsi" w:eastAsia="Segoe UI" w:hAnsiTheme="minorHAnsi" w:cstheme="minorHAnsi"/>
          <w:color w:val="7030A0"/>
          <w:lang w:val="en-IN"/>
        </w:rPr>
        <w:t>dentify equipment, including patient vital sign monitors</w:t>
      </w:r>
      <w:r w:rsidR="00FA155E" w:rsidRPr="00A1728B">
        <w:rPr>
          <w:rFonts w:asciiTheme="minorHAnsi" w:eastAsia="Segoe UI" w:hAnsiTheme="minorHAnsi" w:cstheme="minorHAnsi"/>
          <w:color w:val="7030A0"/>
          <w:lang w:val="en-IN"/>
        </w:rPr>
        <w:t xml:space="preserve">, </w:t>
      </w:r>
      <w:r w:rsidR="3AF057D1" w:rsidRPr="00A1728B">
        <w:rPr>
          <w:rFonts w:asciiTheme="minorHAnsi" w:eastAsia="Segoe UI" w:hAnsiTheme="minorHAnsi" w:cstheme="minorHAnsi"/>
          <w:color w:val="7030A0"/>
          <w:lang w:val="en-IN"/>
        </w:rPr>
        <w:t xml:space="preserve">a mechanical ventilator, </w:t>
      </w:r>
      <w:r w:rsidR="00FA155E" w:rsidRPr="00A1728B">
        <w:rPr>
          <w:rFonts w:asciiTheme="minorHAnsi" w:eastAsia="Segoe UI" w:hAnsiTheme="minorHAnsi" w:cstheme="minorHAnsi"/>
          <w:color w:val="7030A0"/>
          <w:lang w:val="en-IN"/>
        </w:rPr>
        <w:t xml:space="preserve">and </w:t>
      </w:r>
      <w:r w:rsidR="3AF057D1" w:rsidRPr="00A1728B">
        <w:rPr>
          <w:rFonts w:asciiTheme="minorHAnsi" w:eastAsia="Segoe UI" w:hAnsiTheme="minorHAnsi" w:cstheme="minorHAnsi"/>
          <w:color w:val="7030A0"/>
          <w:lang w:val="en-IN"/>
        </w:rPr>
        <w:t>intravenous therapy pumps</w:t>
      </w:r>
      <w:r w:rsidR="00A1728B">
        <w:rPr>
          <w:rFonts w:asciiTheme="minorHAnsi" w:eastAsia="Segoe UI" w:hAnsiTheme="minorHAnsi" w:cstheme="minorHAnsi"/>
          <w:color w:val="7030A0"/>
          <w:lang w:val="en-IN"/>
        </w:rPr>
        <w:t xml:space="preserve"> </w:t>
      </w:r>
      <w:r w:rsidR="00A1728B" w:rsidRPr="00A1728B">
        <w:rPr>
          <w:rFonts w:asciiTheme="minorHAnsi" w:eastAsia="Segoe UI" w:hAnsiTheme="minorHAnsi" w:cstheme="minorHAnsi"/>
          <w:b/>
          <w:bCs/>
          <w:color w:val="7030A0"/>
          <w:lang w:val="en-IN"/>
        </w:rPr>
        <w:t>[1]</w:t>
      </w:r>
      <w:r w:rsidR="00A1728B">
        <w:rPr>
          <w:rFonts w:asciiTheme="minorHAnsi" w:eastAsia="Segoe UI" w:hAnsiTheme="minorHAnsi" w:cstheme="minorHAnsi"/>
          <w:b/>
          <w:bCs/>
          <w:color w:val="7030A0"/>
          <w:lang w:val="en-IN"/>
        </w:rPr>
        <w:t>.</w:t>
      </w:r>
    </w:p>
    <w:p w14:paraId="139DE4E8" w14:textId="4F5AAE1E" w:rsidR="3AF057D1" w:rsidRPr="003411C4" w:rsidRDefault="3AF057D1" w:rsidP="223EF3D2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IN"/>
        </w:rPr>
      </w:pPr>
      <w:r w:rsidRPr="00A1728B">
        <w:rPr>
          <w:rFonts w:asciiTheme="minorHAnsi" w:eastAsia="Segoe UI" w:hAnsiTheme="minorHAnsi" w:cstheme="minorHAnsi"/>
          <w:color w:val="auto"/>
          <w:lang w:val="en-IN"/>
        </w:rPr>
        <w:t>Identify patient attachments or devices, including lines, drains, and indwelling catheters.</w:t>
      </w:r>
    </w:p>
    <w:p w14:paraId="278B1D47" w14:textId="77777777" w:rsidR="003411C4" w:rsidRPr="00A1728B" w:rsidRDefault="003411C4" w:rsidP="003411C4">
      <w:pPr>
        <w:pStyle w:val="ShotDescription"/>
        <w:ind w:firstLine="0"/>
        <w:rPr>
          <w:rFonts w:asciiTheme="minorHAnsi" w:hAnsiTheme="minorHAnsi" w:cstheme="minorHAnsi"/>
          <w:color w:val="auto"/>
          <w:lang w:val="en-IN"/>
        </w:rPr>
      </w:pPr>
    </w:p>
    <w:p w14:paraId="3231A5F1" w14:textId="52BD1CA8" w:rsidR="00BB4E90" w:rsidRDefault="00C9454E" w:rsidP="00342FDC">
      <w:pPr>
        <w:pStyle w:val="Narration"/>
        <w:numPr>
          <w:ilvl w:val="1"/>
          <w:numId w:val="3"/>
        </w:numPr>
      </w:pPr>
      <w:r>
        <w:rPr>
          <w:lang w:val="en-IN"/>
        </w:rPr>
        <w:t>V</w:t>
      </w:r>
      <w:r w:rsidR="2F2B6322" w:rsidRPr="223EF3D2">
        <w:rPr>
          <w:lang w:val="en-IN"/>
        </w:rPr>
        <w:t>isually scan the patient and surrounding equipment, observ</w:t>
      </w:r>
      <w:r w:rsidR="003411C4">
        <w:rPr>
          <w:lang w:val="en-IN"/>
        </w:rPr>
        <w:t>e</w:t>
      </w:r>
      <w:r w:rsidR="2F2B6322" w:rsidRPr="223EF3D2">
        <w:rPr>
          <w:lang w:val="en-IN"/>
        </w:rPr>
        <w:t xml:space="preserve"> patient monitors and attachments</w:t>
      </w:r>
      <w:r>
        <w:rPr>
          <w:lang w:val="en-IN"/>
        </w:rPr>
        <w:t xml:space="preserve"> </w:t>
      </w:r>
      <w:r w:rsidR="5686F4B5" w:rsidRPr="223EF3D2">
        <w:rPr>
          <w:b/>
          <w:bCs/>
        </w:rPr>
        <w:t>[</w:t>
      </w:r>
      <w:r w:rsidR="303D2CE1" w:rsidRPr="223EF3D2">
        <w:rPr>
          <w:b/>
          <w:bCs/>
        </w:rPr>
        <w:t>1</w:t>
      </w:r>
      <w:r w:rsidR="5686F4B5" w:rsidRPr="223EF3D2">
        <w:rPr>
          <w:b/>
          <w:bCs/>
        </w:rPr>
        <w:t>]</w:t>
      </w:r>
      <w:r w:rsidR="5686F4B5">
        <w:t xml:space="preserve">. </w:t>
      </w:r>
      <w:r w:rsidR="00A1728B">
        <w:t>Then, v</w:t>
      </w:r>
      <w:r w:rsidR="303D2CE1">
        <w:t xml:space="preserve">isually scan and identify all equipment, lines, and attachments connected to the patient </w:t>
      </w:r>
      <w:r w:rsidR="303D2CE1" w:rsidRPr="223EF3D2">
        <w:rPr>
          <w:b/>
          <w:bCs/>
        </w:rPr>
        <w:t>[2]</w:t>
      </w:r>
      <w:r w:rsidR="303D2CE1">
        <w:t>.</w:t>
      </w:r>
    </w:p>
    <w:p w14:paraId="6E60BE56" w14:textId="3F262A5E" w:rsidR="00BB4E90" w:rsidRDefault="5686F4B5" w:rsidP="00C9454E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 xml:space="preserve">Talent observing and noting </w:t>
      </w:r>
      <w:r w:rsidR="1BC689F8" w:rsidRPr="223EF3D2">
        <w:rPr>
          <w:lang w:val="en-IN"/>
        </w:rPr>
        <w:t xml:space="preserve">heart rate, blood pressure, and oxygen saturation </w:t>
      </w:r>
      <w:r w:rsidRPr="223EF3D2">
        <w:rPr>
          <w:lang w:val="en-IN"/>
        </w:rPr>
        <w:t>readings.</w:t>
      </w:r>
    </w:p>
    <w:p w14:paraId="5F49B0A4" w14:textId="290A5A20" w:rsidR="00A1728B" w:rsidRDefault="00A1728B" w:rsidP="00C9454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checking the equipment connected to the patient.</w:t>
      </w:r>
    </w:p>
    <w:p w14:paraId="23AEE95F" w14:textId="561D5A4F" w:rsidR="00BB4E90" w:rsidRDefault="5686F4B5" w:rsidP="00A1728B">
      <w:pPr>
        <w:pStyle w:val="Narration"/>
        <w:numPr>
          <w:ilvl w:val="1"/>
          <w:numId w:val="3"/>
        </w:numPr>
      </w:pPr>
      <w:r>
        <w:t xml:space="preserve">Determine which attachments can be removed or consolidated </w:t>
      </w:r>
      <w:r w:rsidRPr="223EF3D2">
        <w:rPr>
          <w:b/>
          <w:bCs/>
        </w:rPr>
        <w:t>[</w:t>
      </w:r>
      <w:r w:rsidR="401773E0" w:rsidRPr="223EF3D2">
        <w:rPr>
          <w:b/>
          <w:bCs/>
        </w:rPr>
        <w:t>1</w:t>
      </w:r>
      <w:r w:rsidRPr="223EF3D2">
        <w:rPr>
          <w:b/>
          <w:bCs/>
        </w:rPr>
        <w:t>]</w:t>
      </w:r>
      <w:r>
        <w:t>.</w:t>
      </w:r>
    </w:p>
    <w:p w14:paraId="52D86D94" w14:textId="7690F4F0" w:rsidR="00BB4E90" w:rsidRPr="002E4021" w:rsidRDefault="77649D66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removing or consolidating patient attachments at the bedside.</w:t>
      </w:r>
      <w:r w:rsidR="00286F51">
        <w:rPr>
          <w:lang w:val="en-IN"/>
        </w:rPr>
        <w:br/>
      </w:r>
    </w:p>
    <w:p w14:paraId="38CE6E8B" w14:textId="54E79483" w:rsidR="00BB4E90" w:rsidRDefault="00867E0C" w:rsidP="008D1850">
      <w:pPr>
        <w:pStyle w:val="Narration"/>
        <w:numPr>
          <w:ilvl w:val="1"/>
          <w:numId w:val="3"/>
        </w:numPr>
      </w:pPr>
      <w:r>
        <w:t>Next, a</w:t>
      </w:r>
      <w:r w:rsidR="00BB4E90" w:rsidRPr="002E4021">
        <w:t xml:space="preserve">ssign roles among team members </w:t>
      </w:r>
      <w:r w:rsidR="00BB4E90" w:rsidRPr="00BB4E90">
        <w:t>and</w:t>
      </w:r>
      <w:r w:rsidR="00BB4E90">
        <w:rPr>
          <w:b/>
          <w:bCs/>
        </w:rPr>
        <w:t xml:space="preserve"> </w:t>
      </w:r>
      <w:r w:rsidR="00BB4E90">
        <w:t>d</w:t>
      </w:r>
      <w:r w:rsidR="00BB4E90" w:rsidRPr="002E4021">
        <w:t xml:space="preserve">esignate a team leader </w:t>
      </w:r>
      <w:r w:rsidR="00BB4E90" w:rsidRPr="002E4021">
        <w:rPr>
          <w:b/>
          <w:bCs/>
        </w:rPr>
        <w:t>[</w:t>
      </w:r>
      <w:r w:rsidR="008D1850">
        <w:rPr>
          <w:b/>
          <w:bCs/>
        </w:rPr>
        <w:t>1</w:t>
      </w:r>
      <w:r w:rsidR="00BB4E90" w:rsidRPr="002E4021">
        <w:rPr>
          <w:b/>
          <w:bCs/>
        </w:rPr>
        <w:t>]</w:t>
      </w:r>
      <w:r w:rsidR="00BB4E90" w:rsidRPr="002E4021">
        <w:t>.</w:t>
      </w:r>
      <w:r w:rsidR="008D1850">
        <w:t xml:space="preserve"> </w:t>
      </w:r>
      <w:r w:rsidR="008D1850" w:rsidRPr="002E4021">
        <w:t>Assign airway monitoring responsibilities to appropriate staff</w:t>
      </w:r>
      <w:r w:rsidR="008D1850">
        <w:t xml:space="preserve"> </w:t>
      </w:r>
      <w:r w:rsidR="008D1850" w:rsidRPr="002E4021">
        <w:rPr>
          <w:b/>
          <w:bCs/>
        </w:rPr>
        <w:t>[</w:t>
      </w:r>
      <w:r w:rsidR="008D1850">
        <w:rPr>
          <w:b/>
          <w:bCs/>
        </w:rPr>
        <w:t>2</w:t>
      </w:r>
      <w:r w:rsidR="008D1850" w:rsidRPr="002E4021">
        <w:rPr>
          <w:b/>
          <w:bCs/>
        </w:rPr>
        <w:t>]</w:t>
      </w:r>
      <w:r w:rsidR="008D1850" w:rsidRPr="002E4021">
        <w:t>.</w:t>
      </w:r>
    </w:p>
    <w:p w14:paraId="62738B75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assigning responsibilities to team members.</w:t>
      </w:r>
    </w:p>
    <w:p w14:paraId="4EBC9DF6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assigning airway monitoring responsibility to the appropriate staff member.</w:t>
      </w:r>
    </w:p>
    <w:p w14:paraId="55FB53DD" w14:textId="77777777" w:rsidR="00867E0C" w:rsidRPr="002E4021" w:rsidRDefault="00867E0C" w:rsidP="00867E0C">
      <w:pPr>
        <w:pStyle w:val="ShotDescription"/>
        <w:ind w:firstLine="0"/>
        <w:rPr>
          <w:lang w:val="en-IN"/>
        </w:rPr>
      </w:pPr>
    </w:p>
    <w:p w14:paraId="3504C467" w14:textId="36B140CF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>Ensure that airway equipment</w:t>
      </w:r>
      <w:r w:rsidR="00342FDC">
        <w:t xml:space="preserve"> and </w:t>
      </w:r>
      <w:r w:rsidR="00342FDC" w:rsidRPr="002E4021">
        <w:t xml:space="preserve">appropriately trained personnel </w:t>
      </w:r>
      <w:r w:rsidR="00342FDC">
        <w:t>are</w:t>
      </w:r>
      <w:r w:rsidRPr="002E4021">
        <w:t xml:space="preserve"> available in the event of an unplanned extubation </w:t>
      </w:r>
      <w:r>
        <w:rPr>
          <w:b/>
        </w:rPr>
        <w:t>[1]</w:t>
      </w:r>
      <w:r w:rsidRPr="002E4021">
        <w:t xml:space="preserve">. </w:t>
      </w:r>
    </w:p>
    <w:p w14:paraId="070F82D0" w14:textId="378B7202" w:rsidR="223EF3D2" w:rsidRDefault="5686F4B5" w:rsidP="00A1728B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checking that airway equipment is present at the bedside.</w:t>
      </w:r>
    </w:p>
    <w:p w14:paraId="4D0F93AE" w14:textId="77777777" w:rsidR="00867E0C" w:rsidRPr="00A1728B" w:rsidRDefault="00867E0C" w:rsidP="00867E0C">
      <w:pPr>
        <w:pStyle w:val="ShotDescription"/>
        <w:ind w:firstLine="0"/>
        <w:rPr>
          <w:lang w:val="en-IN"/>
        </w:rPr>
      </w:pPr>
    </w:p>
    <w:p w14:paraId="34E3772C" w14:textId="69F5B5DA" w:rsidR="00BB4E90" w:rsidRPr="002E4021" w:rsidRDefault="00286F51" w:rsidP="223EF3D2">
      <w:pPr>
        <w:pStyle w:val="Narration"/>
        <w:numPr>
          <w:ilvl w:val="1"/>
          <w:numId w:val="3"/>
        </w:numPr>
        <w:rPr>
          <w:rFonts w:eastAsia="Calibri"/>
          <w:color w:val="000000" w:themeColor="text1"/>
          <w:lang w:val="en-US"/>
        </w:rPr>
      </w:pPr>
      <w:r>
        <w:rPr>
          <w:rFonts w:eastAsia="Calibri"/>
          <w:lang w:val="en-US"/>
        </w:rPr>
        <w:t>Also, e</w:t>
      </w:r>
      <w:r w:rsidR="7FBD7ED0" w:rsidRPr="00C76EA1">
        <w:rPr>
          <w:rFonts w:eastAsia="Calibri"/>
          <w:lang w:val="en-US"/>
        </w:rPr>
        <w:t>nsure that appropriate equipment</w:t>
      </w:r>
      <w:r w:rsidR="00C9454E">
        <w:rPr>
          <w:rFonts w:eastAsia="Calibri"/>
          <w:lang w:val="en-US"/>
        </w:rPr>
        <w:t>,</w:t>
      </w:r>
      <w:r w:rsidR="7FBD7ED0" w:rsidRPr="00C76EA1">
        <w:rPr>
          <w:rFonts w:eastAsia="Calibri"/>
          <w:lang w:val="en-US"/>
        </w:rPr>
        <w:t xml:space="preserve"> </w:t>
      </w:r>
      <w:r w:rsidR="00C9454E">
        <w:rPr>
          <w:rFonts w:eastAsia="Calibri"/>
          <w:lang w:val="en-US"/>
        </w:rPr>
        <w:t xml:space="preserve">such as a </w:t>
      </w:r>
      <w:r w:rsidR="7FBD7ED0" w:rsidRPr="00C76EA1">
        <w:rPr>
          <w:rFonts w:eastAsia="Calibri"/>
          <w:lang w:val="en-US"/>
        </w:rPr>
        <w:t>walking frame, mobile pole for attachments, portable oxygen, and suitable patient clothing such as non-slip socks and adequate coverage</w:t>
      </w:r>
      <w:r w:rsidR="00C9454E">
        <w:rPr>
          <w:rFonts w:eastAsia="Calibri"/>
          <w:lang w:val="en-US"/>
        </w:rPr>
        <w:t>, is</w:t>
      </w:r>
      <w:r w:rsidR="00C9454E" w:rsidRPr="00C76EA1">
        <w:rPr>
          <w:rFonts w:eastAsia="Calibri"/>
          <w:lang w:val="en-US"/>
        </w:rPr>
        <w:t xml:space="preserve"> readily available </w:t>
      </w:r>
      <w:r w:rsidR="00C9454E" w:rsidRPr="00C9454E">
        <w:rPr>
          <w:rFonts w:eastAsia="Calibri"/>
          <w:b/>
          <w:bCs/>
          <w:lang w:val="en-US"/>
        </w:rPr>
        <w:t>[1]</w:t>
      </w:r>
      <w:r w:rsidR="7FBD7ED0" w:rsidRPr="00C9454E">
        <w:rPr>
          <w:rFonts w:eastAsia="Calibri"/>
          <w:b/>
          <w:bCs/>
          <w:color w:val="000000" w:themeColor="text1"/>
          <w:lang w:val="en-US"/>
        </w:rPr>
        <w:t>.</w:t>
      </w:r>
    </w:p>
    <w:p w14:paraId="7C1B6F13" w14:textId="6E3B7FD5" w:rsidR="00BB4E90" w:rsidRDefault="7FBD7ED0" w:rsidP="00C76EA1">
      <w:pPr>
        <w:pStyle w:val="Narration"/>
        <w:numPr>
          <w:ilvl w:val="2"/>
          <w:numId w:val="3"/>
        </w:numPr>
        <w:rPr>
          <w:rFonts w:eastAsia="Calibri"/>
          <w:color w:val="000000" w:themeColor="text1"/>
          <w:lang w:val="en-US"/>
        </w:rPr>
      </w:pPr>
      <w:r w:rsidRPr="223EF3D2">
        <w:rPr>
          <w:rFonts w:eastAsia="Calibri"/>
          <w:color w:val="000000" w:themeColor="text1"/>
          <w:lang w:val="en-US"/>
        </w:rPr>
        <w:t>Static picture/ scan of these items</w:t>
      </w:r>
    </w:p>
    <w:p w14:paraId="6CB7ED2D" w14:textId="77777777" w:rsidR="00867E0C" w:rsidRPr="002E4021" w:rsidRDefault="00867E0C" w:rsidP="00867E0C">
      <w:pPr>
        <w:pStyle w:val="Narration"/>
        <w:ind w:left="1627" w:firstLine="0"/>
        <w:rPr>
          <w:rFonts w:eastAsia="Calibri"/>
          <w:color w:val="000000" w:themeColor="text1"/>
          <w:lang w:val="en-US"/>
        </w:rPr>
      </w:pPr>
    </w:p>
    <w:p w14:paraId="5ED9A9A1" w14:textId="1390EE72" w:rsidR="00BB4E90" w:rsidRPr="002E4021" w:rsidRDefault="00286F51" w:rsidP="008D1850">
      <w:pPr>
        <w:pStyle w:val="Narration"/>
        <w:numPr>
          <w:ilvl w:val="1"/>
          <w:numId w:val="3"/>
        </w:numPr>
      </w:pPr>
      <w:r w:rsidRPr="00286F51">
        <w:rPr>
          <w:lang w:val="en-US"/>
        </w:rPr>
        <w:t>Maintain appropriate staffing levels in accordance with institutional policies, treatment goals, clinician expertise, and staff availability</w:t>
      </w:r>
      <w:r>
        <w:rPr>
          <w:b/>
          <w:bCs/>
          <w:lang w:val="en-US"/>
        </w:rPr>
        <w:t xml:space="preserve"> </w:t>
      </w:r>
      <w:r w:rsidR="5686F4B5" w:rsidRPr="223EF3D2">
        <w:rPr>
          <w:b/>
          <w:bCs/>
        </w:rPr>
        <w:t>[1]</w:t>
      </w:r>
      <w:r w:rsidR="5686F4B5">
        <w:t>.</w:t>
      </w:r>
      <w:r w:rsidR="153DD5BD">
        <w:t xml:space="preserve"> Review the mobilization and backup plans with the team </w:t>
      </w:r>
      <w:r w:rsidR="153DD5BD" w:rsidRPr="223EF3D2">
        <w:rPr>
          <w:b/>
          <w:bCs/>
        </w:rPr>
        <w:t>[2]</w:t>
      </w:r>
      <w:r w:rsidR="153DD5BD">
        <w:t>.</w:t>
      </w:r>
      <w:r w:rsidR="401773E0">
        <w:t xml:space="preserve">  </w:t>
      </w:r>
      <w:r w:rsidR="153DD5BD">
        <w:t xml:space="preserve">Communicate the plan to the patient and address any questions </w:t>
      </w:r>
      <w:r w:rsidR="153DD5BD" w:rsidRPr="223EF3D2">
        <w:rPr>
          <w:b/>
          <w:bCs/>
        </w:rPr>
        <w:t>[3]</w:t>
      </w:r>
      <w:r w:rsidR="153DD5BD">
        <w:t>.</w:t>
      </w:r>
    </w:p>
    <w:p w14:paraId="2D922073" w14:textId="07F3CB28" w:rsidR="00BB4E90" w:rsidRPr="008D1850" w:rsidRDefault="00BB4E90" w:rsidP="008D185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confirming that the required number of staff are present for mobilization.</w:t>
      </w:r>
    </w:p>
    <w:p w14:paraId="33BBE7EB" w14:textId="236AD4D5" w:rsidR="00BB4E90" w:rsidRPr="008D185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discussing the mobilization plan with team members.</w:t>
      </w:r>
    </w:p>
    <w:p w14:paraId="5049A819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explaining the mobilization plan to the patient.</w:t>
      </w:r>
    </w:p>
    <w:p w14:paraId="291C2F22" w14:textId="77777777" w:rsidR="008D1850" w:rsidRDefault="008D1850" w:rsidP="008D1850">
      <w:pPr>
        <w:pStyle w:val="ShotDescription"/>
        <w:ind w:left="360" w:firstLine="0"/>
        <w:rPr>
          <w:lang w:val="en-IN"/>
        </w:rPr>
      </w:pPr>
    </w:p>
    <w:p w14:paraId="76667F85" w14:textId="351A97BD" w:rsidR="008D1850" w:rsidRPr="00C9454E" w:rsidRDefault="008D1850" w:rsidP="00C945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</w:rPr>
      </w:pPr>
      <w:r w:rsidRPr="008D1850">
        <w:rPr>
          <w:b/>
          <w:bCs/>
        </w:rPr>
        <w:t xml:space="preserve">ICU Rehabilitation Progression: </w:t>
      </w:r>
      <w:r w:rsidR="00C9454E" w:rsidRPr="00C9454E">
        <w:rPr>
          <w:rFonts w:cstheme="minorBidi"/>
          <w:b/>
          <w:bCs/>
        </w:rPr>
        <w:t xml:space="preserve">Activity 1: In-bed </w:t>
      </w:r>
      <w:r w:rsidR="00C9454E">
        <w:rPr>
          <w:rFonts w:cstheme="minorBidi"/>
          <w:b/>
          <w:bCs/>
        </w:rPr>
        <w:t>R</w:t>
      </w:r>
      <w:r w:rsidR="00C9454E" w:rsidRPr="00C9454E">
        <w:rPr>
          <w:rFonts w:cstheme="minorBidi"/>
          <w:b/>
          <w:bCs/>
        </w:rPr>
        <w:t xml:space="preserve">ange of </w:t>
      </w:r>
      <w:r w:rsidR="00C9454E">
        <w:rPr>
          <w:rFonts w:cstheme="minorBidi"/>
          <w:b/>
          <w:bCs/>
        </w:rPr>
        <w:t>M</w:t>
      </w:r>
      <w:r w:rsidR="00C9454E" w:rsidRPr="00C9454E">
        <w:rPr>
          <w:rFonts w:cstheme="minorBidi"/>
          <w:b/>
          <w:bCs/>
        </w:rPr>
        <w:t xml:space="preserve">otion and </w:t>
      </w:r>
      <w:r w:rsidR="00C9454E">
        <w:rPr>
          <w:rFonts w:cstheme="minorBidi"/>
          <w:b/>
          <w:bCs/>
        </w:rPr>
        <w:t>S</w:t>
      </w:r>
      <w:r w:rsidR="00C9454E" w:rsidRPr="00C9454E">
        <w:rPr>
          <w:rFonts w:cstheme="minorBidi"/>
          <w:b/>
          <w:bCs/>
        </w:rPr>
        <w:t>trengthening</w:t>
      </w:r>
    </w:p>
    <w:p w14:paraId="3D3FC20C" w14:textId="57C39DF8" w:rsidR="00403B30" w:rsidRPr="00403B30" w:rsidRDefault="3FA3110E" w:rsidP="223EF3D2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23EF3D2">
        <w:rPr>
          <w:rFonts w:cstheme="minorBidi"/>
          <w:b/>
          <w:bCs/>
        </w:rPr>
        <w:t xml:space="preserve">Demonstrator: </w:t>
      </w:r>
      <w:r w:rsidR="39169D42" w:rsidRPr="223EF3D2">
        <w:rPr>
          <w:rFonts w:cstheme="minorBidi"/>
        </w:rPr>
        <w:t>Daana Ajami</w:t>
      </w:r>
      <w:r w:rsidRPr="223EF3D2">
        <w:rPr>
          <w:rFonts w:cstheme="minorBidi"/>
        </w:rPr>
        <w:t xml:space="preserve"> </w:t>
      </w:r>
    </w:p>
    <w:p w14:paraId="66407974" w14:textId="723756B9" w:rsidR="00C9454E" w:rsidRDefault="004A7ECB" w:rsidP="00C9454E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commentRangeStart w:id="2"/>
      <w:r w:rsidRPr="004A7ECB">
        <w:rPr>
          <w:kern w:val="2"/>
          <w:lang w:val="en-IN" w:eastAsia="en-IN"/>
          <w14:ligatures w14:val="standardContextual"/>
        </w:rPr>
        <w:t>Wh</w:t>
      </w:r>
      <w:commentRangeEnd w:id="2"/>
      <w:r w:rsidR="00A1728B">
        <w:rPr>
          <w:rStyle w:val="CommentReference"/>
          <w:kern w:val="2"/>
          <w:sz w:val="24"/>
          <w:szCs w:val="24"/>
          <w:lang w:val="en-IN" w:eastAsia="en-IN"/>
          <w14:ligatures w14:val="standardContextual"/>
        </w:rPr>
        <w:commentReference w:id="2"/>
      </w:r>
      <w:r w:rsidR="00286F51">
        <w:rPr>
          <w:kern w:val="2"/>
          <w:lang w:val="en-IN" w:eastAsia="en-IN"/>
          <w14:ligatures w14:val="standardContextual"/>
        </w:rPr>
        <w:t>ile</w:t>
      </w:r>
      <w:r w:rsidRPr="004A7ECB">
        <w:rPr>
          <w:kern w:val="2"/>
          <w:lang w:val="en-IN" w:eastAsia="en-IN"/>
          <w14:ligatures w14:val="standardContextual"/>
        </w:rPr>
        <w:t xml:space="preserve"> applying RTSS to range-of-motion and strengthening activities, patient participation can range from fully passive to fully volitional. Tailor the therapy to the </w:t>
      </w:r>
      <w:r w:rsidR="00286F51">
        <w:rPr>
          <w:kern w:val="2"/>
          <w:lang w:val="en-IN" w:eastAsia="en-IN"/>
          <w14:ligatures w14:val="standardContextual"/>
        </w:rPr>
        <w:t>type of activity</w:t>
      </w:r>
      <w:r w:rsidRPr="004A7ECB">
        <w:rPr>
          <w:kern w:val="2"/>
          <w:lang w:val="en-IN" w:eastAsia="en-IN"/>
          <w14:ligatures w14:val="standardContextual"/>
        </w:rPr>
        <w:t>. Actively monitor the patient and provide instructions, cues, assistance, or equipment as needed.</w:t>
      </w:r>
    </w:p>
    <w:p w14:paraId="3E27AA10" w14:textId="12B3E60D" w:rsidR="00C9454E" w:rsidRPr="00A1728B" w:rsidRDefault="00C9454E" w:rsidP="00C9454E">
      <w:pPr>
        <w:pStyle w:val="Narration"/>
        <w:numPr>
          <w:ilvl w:val="2"/>
          <w:numId w:val="3"/>
        </w:numPr>
        <w:spacing w:line="259" w:lineRule="auto"/>
        <w:rPr>
          <w:color w:val="auto"/>
        </w:rPr>
      </w:pPr>
      <w:r w:rsidRPr="00A1728B">
        <w:rPr>
          <w:color w:val="auto"/>
        </w:rPr>
        <w:t>LAB MEDIA: Figure 3</w:t>
      </w:r>
    </w:p>
    <w:p w14:paraId="7241E6FE" w14:textId="6CF1395C" w:rsidR="00EF66A7" w:rsidRDefault="00A1728B" w:rsidP="00EF66A7">
      <w:pPr>
        <w:pStyle w:val="Narration"/>
        <w:numPr>
          <w:ilvl w:val="1"/>
          <w:numId w:val="3"/>
        </w:numPr>
      </w:pPr>
      <w:r>
        <w:lastRenderedPageBreak/>
        <w:t xml:space="preserve">To perform the activity of </w:t>
      </w:r>
      <w:r w:rsidRPr="00A1728B">
        <w:rPr>
          <w:rFonts w:cstheme="minorBidi"/>
        </w:rPr>
        <w:t>Motion and Strengthening</w:t>
      </w:r>
      <w:r>
        <w:t>, s</w:t>
      </w:r>
      <w:r w:rsidR="5686F4B5">
        <w:t>elect the target joints</w:t>
      </w:r>
      <w:r w:rsidR="30476A5F">
        <w:t xml:space="preserve"> and determine whether the movements will be passive, active-assisted, or active </w:t>
      </w:r>
      <w:r w:rsidR="30476A5F" w:rsidRPr="223EF3D2">
        <w:rPr>
          <w:b/>
          <w:bCs/>
        </w:rPr>
        <w:t>[1]</w:t>
      </w:r>
      <w:r w:rsidR="30476A5F">
        <w:t>.</w:t>
      </w:r>
      <w:r w:rsidR="004A7ECB">
        <w:t xml:space="preserve"> Discuss the mobilization plan with the patient </w:t>
      </w:r>
      <w:r w:rsidR="004A7ECB" w:rsidRPr="004A7ECB">
        <w:rPr>
          <w:b/>
          <w:bCs/>
        </w:rPr>
        <w:t>[2]</w:t>
      </w:r>
      <w:r w:rsidR="004A7ECB">
        <w:rPr>
          <w:b/>
          <w:bCs/>
        </w:rPr>
        <w:t>.</w:t>
      </w:r>
    </w:p>
    <w:p w14:paraId="1F861947" w14:textId="7A98F968" w:rsidR="00BB4E90" w:rsidRPr="002E4021" w:rsidRDefault="5686F4B5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 xml:space="preserve">Talent </w:t>
      </w:r>
      <w:r w:rsidR="30476A5F" w:rsidRPr="223EF3D2">
        <w:rPr>
          <w:lang w:val="en-IN"/>
        </w:rPr>
        <w:t>pointing to</w:t>
      </w:r>
      <w:r w:rsidRPr="223EF3D2">
        <w:rPr>
          <w:lang w:val="en-IN"/>
        </w:rPr>
        <w:t xml:space="preserve"> the </w:t>
      </w:r>
      <w:r w:rsidR="56094DCE" w:rsidRPr="223EF3D2">
        <w:rPr>
          <w:lang w:val="en-IN"/>
        </w:rPr>
        <w:t>planned treatment</w:t>
      </w:r>
      <w:r w:rsidRPr="223EF3D2">
        <w:rPr>
          <w:lang w:val="en-IN"/>
        </w:rPr>
        <w:t xml:space="preserve"> joints for movement</w:t>
      </w:r>
      <w:r w:rsidR="30476A5F" w:rsidRPr="223EF3D2">
        <w:rPr>
          <w:lang w:val="en-IN"/>
        </w:rPr>
        <w:t xml:space="preserve"> and determining its movement.</w:t>
      </w:r>
    </w:p>
    <w:p w14:paraId="3F2EB8CC" w14:textId="33B687B0" w:rsidR="6FB19763" w:rsidRDefault="6FB19763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explaining the mobilization plan to the patient.</w:t>
      </w:r>
    </w:p>
    <w:p w14:paraId="147789A3" w14:textId="48E2DA02" w:rsidR="223EF3D2" w:rsidRDefault="223EF3D2" w:rsidP="00C76EA1">
      <w:pPr>
        <w:pStyle w:val="ShotDescription"/>
        <w:rPr>
          <w:lang w:val="en-IN"/>
        </w:rPr>
      </w:pPr>
    </w:p>
    <w:p w14:paraId="308B039C" w14:textId="58CA99E8" w:rsidR="00BB4E90" w:rsidRDefault="5686F4B5" w:rsidP="00CD56F6">
      <w:pPr>
        <w:pStyle w:val="Narration"/>
        <w:numPr>
          <w:ilvl w:val="1"/>
          <w:numId w:val="3"/>
        </w:numPr>
      </w:pPr>
      <w:r>
        <w:t xml:space="preserve">Position the patient supine with the head slightly elevated </w:t>
      </w:r>
      <w:r w:rsidRPr="223EF3D2">
        <w:rPr>
          <w:b/>
          <w:bCs/>
        </w:rPr>
        <w:t>[1]</w:t>
      </w:r>
      <w:r>
        <w:t>.</w:t>
      </w:r>
      <w:r w:rsidR="45A22504">
        <w:t xml:space="preserve"> Support the proximal and distal joints appropriately </w:t>
      </w:r>
      <w:r w:rsidR="45A22504" w:rsidRPr="223EF3D2">
        <w:rPr>
          <w:b/>
          <w:bCs/>
        </w:rPr>
        <w:t>[2]</w:t>
      </w:r>
      <w:r w:rsidR="45A22504">
        <w:t xml:space="preserve">. Move the joints slowly through anatomical planes while avoiding movement in the presence of pain or resistance </w:t>
      </w:r>
      <w:r w:rsidR="45A22504" w:rsidRPr="223EF3D2">
        <w:rPr>
          <w:b/>
          <w:bCs/>
        </w:rPr>
        <w:t>[3]</w:t>
      </w:r>
      <w:r w:rsidR="45A22504">
        <w:t>.</w:t>
      </w:r>
    </w:p>
    <w:p w14:paraId="6016557B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positioning the patient supine with the head slightly elevated.</w:t>
      </w:r>
    </w:p>
    <w:p w14:paraId="75D92FEE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supporting the proximal and distal joints.</w:t>
      </w:r>
    </w:p>
    <w:p w14:paraId="3B2FC28B" w14:textId="6E5A8C4C" w:rsidR="00BB4E90" w:rsidRPr="002E4021" w:rsidRDefault="5686F4B5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moving the joints slowly through the anatomical planes.</w:t>
      </w:r>
      <w:r w:rsidR="004A7ECB">
        <w:rPr>
          <w:lang w:val="en-IN"/>
        </w:rPr>
        <w:br/>
      </w:r>
    </w:p>
    <w:p w14:paraId="68F76747" w14:textId="288617B7" w:rsidR="00BB4E90" w:rsidRDefault="00BB4E90" w:rsidP="00CD56F6">
      <w:pPr>
        <w:pStyle w:val="Narration"/>
        <w:numPr>
          <w:ilvl w:val="1"/>
          <w:numId w:val="3"/>
        </w:numPr>
      </w:pPr>
      <w:r>
        <w:t>Repeat the movements as tolerated using clinical judgement</w:t>
      </w:r>
      <w:r w:rsidR="004A7ECB">
        <w:t xml:space="preserve"> </w:t>
      </w:r>
      <w:r w:rsidR="004A7ECB" w:rsidRPr="004A7ECB">
        <w:rPr>
          <w:b/>
          <w:bCs/>
        </w:rPr>
        <w:t>[1]</w:t>
      </w:r>
      <w:r>
        <w:t xml:space="preserve"> </w:t>
      </w:r>
      <w:r w:rsidR="00EF66A7">
        <w:t>and</w:t>
      </w:r>
      <w:r w:rsidR="00EF66A7" w:rsidRPr="775E72F9">
        <w:rPr>
          <w:b/>
          <w:bCs/>
        </w:rPr>
        <w:t xml:space="preserve"> </w:t>
      </w:r>
      <w:r w:rsidR="00EF66A7">
        <w:t>s</w:t>
      </w:r>
      <w:r w:rsidR="00CD56F6">
        <w:t xml:space="preserve">top the activity if physiologic instability, pain, or fatigue occurs </w:t>
      </w:r>
      <w:r w:rsidR="00CD56F6" w:rsidRPr="775E72F9">
        <w:rPr>
          <w:b/>
          <w:bCs/>
        </w:rPr>
        <w:t>[</w:t>
      </w:r>
      <w:r w:rsidR="004A7ECB">
        <w:rPr>
          <w:b/>
          <w:bCs/>
        </w:rPr>
        <w:t>2</w:t>
      </w:r>
      <w:r w:rsidR="00CD56F6" w:rsidRPr="775E72F9">
        <w:rPr>
          <w:b/>
          <w:bCs/>
        </w:rPr>
        <w:t>]</w:t>
      </w:r>
      <w:r w:rsidR="00CD56F6">
        <w:t>.</w:t>
      </w:r>
    </w:p>
    <w:p w14:paraId="18A8400D" w14:textId="73C73B32" w:rsidR="00BB4E90" w:rsidRPr="00EF66A7" w:rsidRDefault="00BB4E90" w:rsidP="00EF66A7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repeating the joint movements as tolerated.</w:t>
      </w:r>
    </w:p>
    <w:p w14:paraId="4CB37EE7" w14:textId="77D15379" w:rsidR="07886310" w:rsidRDefault="07886310" w:rsidP="223EF3D2">
      <w:pPr>
        <w:pStyle w:val="ShotDescription"/>
        <w:numPr>
          <w:ilvl w:val="2"/>
          <w:numId w:val="3"/>
        </w:numPr>
      </w:pPr>
      <w:r w:rsidRPr="223EF3D2">
        <w:t>Talent observing simulated patient’s face</w:t>
      </w:r>
      <w:r w:rsidR="004A7ECB">
        <w:t>.</w:t>
      </w:r>
      <w:r w:rsidR="004A7ECB">
        <w:br/>
      </w:r>
    </w:p>
    <w:p w14:paraId="4E657EB7" w14:textId="2BE38735" w:rsidR="00BB4E90" w:rsidRDefault="00EF66A7" w:rsidP="00BB4E90">
      <w:pPr>
        <w:pStyle w:val="Narration"/>
        <w:numPr>
          <w:ilvl w:val="1"/>
          <w:numId w:val="3"/>
        </w:numPr>
      </w:pPr>
      <w:r w:rsidRPr="00EF66A7">
        <w:rPr>
          <w:lang w:val="en-US"/>
        </w:rPr>
        <w:t xml:space="preserve">Continuously monitor tolerance and </w:t>
      </w:r>
      <w:r w:rsidR="008D1850" w:rsidRPr="00EF66A7">
        <w:rPr>
          <w:lang w:val="en-US"/>
        </w:rPr>
        <w:t>safety and</w:t>
      </w:r>
      <w:r w:rsidRPr="00EF66A7">
        <w:rPr>
          <w:lang w:val="en-US"/>
        </w:rPr>
        <w:t xml:space="preserve"> follow consensus guideline criteria for initiating and terminating activity</w:t>
      </w:r>
      <w:r>
        <w:rPr>
          <w:b/>
          <w:bCs/>
          <w:lang w:val="en-US"/>
        </w:rPr>
        <w:t xml:space="preserve"> </w:t>
      </w:r>
      <w:r w:rsidR="00BB4E90" w:rsidRPr="002E4021">
        <w:rPr>
          <w:b/>
          <w:bCs/>
        </w:rPr>
        <w:t>[1]</w:t>
      </w:r>
      <w:r w:rsidR="00BB4E90" w:rsidRPr="002E4021">
        <w:t>.</w:t>
      </w:r>
    </w:p>
    <w:p w14:paraId="26BB04D4" w14:textId="1C89CD4D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 xml:space="preserve">Talent continuously </w:t>
      </w:r>
      <w:r w:rsidR="00403B30">
        <w:rPr>
          <w:lang w:val="en-IN"/>
        </w:rPr>
        <w:t>observes</w:t>
      </w:r>
      <w:r w:rsidRPr="002E4021">
        <w:rPr>
          <w:lang w:val="en-IN"/>
        </w:rPr>
        <w:t xml:space="preserve"> the patient for tolerance and safety during the activity.</w:t>
      </w:r>
    </w:p>
    <w:p w14:paraId="58AD705A" w14:textId="77777777" w:rsidR="00867E0C" w:rsidRPr="002E4021" w:rsidRDefault="00867E0C" w:rsidP="00867E0C">
      <w:pPr>
        <w:pStyle w:val="ShotDescription"/>
        <w:ind w:firstLine="0"/>
        <w:rPr>
          <w:lang w:val="en-IN"/>
        </w:rPr>
      </w:pPr>
    </w:p>
    <w:p w14:paraId="0E766632" w14:textId="0D0A7012" w:rsidR="00BB4E90" w:rsidRPr="00EF66A7" w:rsidRDefault="004A7ECB" w:rsidP="00EF66A7">
      <w:pPr>
        <w:pStyle w:val="Narration"/>
        <w:numPr>
          <w:ilvl w:val="1"/>
          <w:numId w:val="3"/>
        </w:numPr>
      </w:pPr>
      <w:r w:rsidRPr="002E4021">
        <w:t>Provide instructions</w:t>
      </w:r>
      <w:r>
        <w:t xml:space="preserve">, </w:t>
      </w:r>
      <w:r w:rsidRPr="002E4021">
        <w:t xml:space="preserve">feedback, knowledge of results, and motivation </w:t>
      </w:r>
      <w:r w:rsidRPr="002E4021">
        <w:rPr>
          <w:b/>
          <w:bCs/>
        </w:rPr>
        <w:t>[</w:t>
      </w:r>
      <w:r>
        <w:rPr>
          <w:b/>
          <w:bCs/>
        </w:rPr>
        <w:t>1</w:t>
      </w:r>
      <w:r w:rsidRPr="002E4021">
        <w:rPr>
          <w:b/>
          <w:bCs/>
        </w:rPr>
        <w:t>]</w:t>
      </w:r>
      <w:r w:rsidRPr="002E4021">
        <w:t>.</w:t>
      </w:r>
      <w:r>
        <w:t xml:space="preserve"> </w:t>
      </w:r>
      <w:r w:rsidR="00A1728B">
        <w:t>Also, p</w:t>
      </w:r>
      <w:r w:rsidR="00CD56F6" w:rsidRPr="002E4021">
        <w:t xml:space="preserve">rovide opportunities for practice as the patient progresses </w:t>
      </w:r>
      <w:r w:rsidR="00CD56F6" w:rsidRPr="002E4021">
        <w:rPr>
          <w:b/>
          <w:bCs/>
        </w:rPr>
        <w:t>[</w:t>
      </w:r>
      <w:r w:rsidR="00CD56F6">
        <w:rPr>
          <w:b/>
          <w:bCs/>
        </w:rPr>
        <w:t>2</w:t>
      </w:r>
      <w:r w:rsidR="00CD56F6" w:rsidRPr="002E4021">
        <w:rPr>
          <w:b/>
          <w:bCs/>
        </w:rPr>
        <w:t>]</w:t>
      </w:r>
      <w:r w:rsidR="00CD56F6" w:rsidRPr="002E4021">
        <w:t>.</w:t>
      </w:r>
      <w:r w:rsidR="00EF66A7">
        <w:t xml:space="preserve"> </w:t>
      </w:r>
    </w:p>
    <w:p w14:paraId="66216A7A" w14:textId="20B9BF40" w:rsidR="00BB4E90" w:rsidRPr="002E4021" w:rsidRDefault="3734ADA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775E72F9">
        <w:rPr>
          <w:lang w:val="en-IN"/>
        </w:rPr>
        <w:t>Talent giving instructions to guide the patient through the activity.</w:t>
      </w:r>
    </w:p>
    <w:p w14:paraId="15810E41" w14:textId="4752D8B4" w:rsidR="00A1728B" w:rsidRDefault="153DD5BD" w:rsidP="00867E0C">
      <w:pPr>
        <w:pStyle w:val="ShotDescription"/>
        <w:numPr>
          <w:ilvl w:val="2"/>
          <w:numId w:val="3"/>
        </w:numPr>
        <w:rPr>
          <w:lang w:val="en-IN"/>
        </w:rPr>
      </w:pPr>
      <w:r w:rsidRPr="775E72F9">
        <w:rPr>
          <w:lang w:val="en-IN"/>
        </w:rPr>
        <w:t xml:space="preserve">Patient </w:t>
      </w:r>
      <w:r w:rsidR="5686F4B5" w:rsidRPr="775E72F9">
        <w:rPr>
          <w:lang w:val="en-IN"/>
        </w:rPr>
        <w:t>practic</w:t>
      </w:r>
      <w:r w:rsidRPr="775E72F9">
        <w:rPr>
          <w:lang w:val="en-IN"/>
        </w:rPr>
        <w:t>ing the joint movement</w:t>
      </w:r>
      <w:r w:rsidR="271A00A8" w:rsidRPr="775E72F9">
        <w:rPr>
          <w:lang w:val="en-IN"/>
        </w:rPr>
        <w:t xml:space="preserve"> independently</w:t>
      </w:r>
      <w:r w:rsidR="5686F4B5" w:rsidRPr="775E72F9">
        <w:rPr>
          <w:lang w:val="en-IN"/>
        </w:rPr>
        <w:t>.</w:t>
      </w:r>
    </w:p>
    <w:p w14:paraId="30F8E3E9" w14:textId="77777777" w:rsidR="00867E0C" w:rsidRPr="00867E0C" w:rsidRDefault="00867E0C" w:rsidP="00867E0C">
      <w:pPr>
        <w:pStyle w:val="ShotDescription"/>
        <w:ind w:firstLine="0"/>
        <w:rPr>
          <w:lang w:val="en-IN"/>
        </w:rPr>
      </w:pPr>
    </w:p>
    <w:p w14:paraId="16B6F2DD" w14:textId="77777777" w:rsidR="00BB4E90" w:rsidRDefault="5686F4B5" w:rsidP="00BB4E90">
      <w:pPr>
        <w:pStyle w:val="Narration"/>
        <w:numPr>
          <w:ilvl w:val="1"/>
          <w:numId w:val="3"/>
        </w:numPr>
      </w:pPr>
      <w:r>
        <w:t xml:space="preserve">Adjust progression based on the patient response </w:t>
      </w:r>
      <w:r w:rsidRPr="223EF3D2">
        <w:rPr>
          <w:b/>
          <w:bCs/>
        </w:rPr>
        <w:t>[1]</w:t>
      </w:r>
      <w:r>
        <w:t>.</w:t>
      </w:r>
    </w:p>
    <w:p w14:paraId="038FBD1D" w14:textId="3C6E46FB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 xml:space="preserve">Talent </w:t>
      </w:r>
      <w:r w:rsidR="003411C4">
        <w:rPr>
          <w:lang w:val="en-IN"/>
        </w:rPr>
        <w:t>modifies</w:t>
      </w:r>
      <w:r w:rsidRPr="002E4021">
        <w:rPr>
          <w:lang w:val="en-IN"/>
        </w:rPr>
        <w:t xml:space="preserve"> the activity progression based on the </w:t>
      </w:r>
      <w:r w:rsidR="003411C4">
        <w:rPr>
          <w:lang w:val="en-IN"/>
        </w:rPr>
        <w:t>patient's</w:t>
      </w:r>
      <w:r w:rsidRPr="002E4021">
        <w:rPr>
          <w:lang w:val="en-IN"/>
        </w:rPr>
        <w:t xml:space="preserve"> response.</w:t>
      </w:r>
    </w:p>
    <w:p w14:paraId="3BAB3D9E" w14:textId="77777777" w:rsidR="00A1728B" w:rsidRPr="002E4021" w:rsidRDefault="00A1728B" w:rsidP="00A1728B">
      <w:pPr>
        <w:pStyle w:val="ShotDescription"/>
        <w:ind w:firstLine="0"/>
        <w:rPr>
          <w:lang w:val="en-IN"/>
        </w:rPr>
      </w:pPr>
    </w:p>
    <w:p w14:paraId="700AB0D8" w14:textId="77777777" w:rsidR="00BB4E90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Use resistance equipment such as free weights or resistance bands to progress difficulty </w:t>
      </w:r>
      <w:r w:rsidRPr="002E4021">
        <w:rPr>
          <w:b/>
          <w:bCs/>
        </w:rPr>
        <w:t>[1]</w:t>
      </w:r>
      <w:r w:rsidRPr="002E4021">
        <w:t>.</w:t>
      </w:r>
    </w:p>
    <w:p w14:paraId="1A0882FF" w14:textId="379AC245" w:rsidR="00BB4E90" w:rsidRDefault="5686F4B5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775E72F9">
        <w:rPr>
          <w:lang w:val="en-IN"/>
        </w:rPr>
        <w:lastRenderedPageBreak/>
        <w:t xml:space="preserve">Talent using resistance equipment </w:t>
      </w:r>
      <w:r w:rsidR="14727413" w:rsidRPr="775E72F9">
        <w:rPr>
          <w:lang w:val="en-IN"/>
        </w:rPr>
        <w:t xml:space="preserve">with the patient </w:t>
      </w:r>
      <w:r w:rsidRPr="775E72F9">
        <w:rPr>
          <w:lang w:val="en-IN"/>
        </w:rPr>
        <w:t>to increase the difficulty of the activity.</w:t>
      </w:r>
    </w:p>
    <w:p w14:paraId="2896ABBA" w14:textId="77777777" w:rsidR="00A1728B" w:rsidRPr="002E4021" w:rsidRDefault="00A1728B" w:rsidP="00A1728B">
      <w:pPr>
        <w:pStyle w:val="ShotDescription"/>
        <w:ind w:firstLine="0"/>
        <w:rPr>
          <w:lang w:val="en-IN"/>
        </w:rPr>
      </w:pPr>
    </w:p>
    <w:p w14:paraId="7B641078" w14:textId="7193AD4C" w:rsidR="00BB4E90" w:rsidRPr="002B4C54" w:rsidRDefault="002B4C54" w:rsidP="00C76EA1">
      <w:pPr>
        <w:pStyle w:val="ListParagraph"/>
        <w:numPr>
          <w:ilvl w:val="0"/>
          <w:numId w:val="3"/>
        </w:numPr>
        <w:spacing w:before="120"/>
        <w:rPr>
          <w:b/>
          <w:bCs/>
          <w:lang w:val="en-IN"/>
        </w:rPr>
      </w:pPr>
      <w:r w:rsidRPr="008D1850">
        <w:rPr>
          <w:b/>
          <w:bCs/>
        </w:rPr>
        <w:t xml:space="preserve">ICU Rehabilitation Progression: </w:t>
      </w:r>
      <w:r w:rsidRPr="00C76EA1">
        <w:rPr>
          <w:b/>
          <w:bCs/>
          <w:lang w:val="en-IN"/>
        </w:rPr>
        <w:t>Activity 2: Sitting at the edge of the be</w:t>
      </w:r>
      <w:r w:rsidR="00286F51">
        <w:rPr>
          <w:b/>
          <w:bCs/>
          <w:lang w:val="en-IN"/>
        </w:rPr>
        <w:t>d</w:t>
      </w:r>
    </w:p>
    <w:p w14:paraId="652F5111" w14:textId="744A290F" w:rsidR="00BB4E90" w:rsidRPr="002B4C54" w:rsidRDefault="7AE509A7" w:rsidP="00C76EA1">
      <w:pPr>
        <w:pStyle w:val="ListParagraph"/>
        <w:spacing w:before="120"/>
        <w:ind w:left="360"/>
        <w:contextualSpacing w:val="0"/>
        <w:rPr>
          <w:rFonts w:cstheme="minorBidi"/>
          <w:lang w:val="en-IN"/>
        </w:rPr>
      </w:pPr>
      <w:r w:rsidRPr="223EF3D2">
        <w:rPr>
          <w:rFonts w:cstheme="minorBidi"/>
          <w:b/>
          <w:bCs/>
        </w:rPr>
        <w:t xml:space="preserve">Demonstrators: </w:t>
      </w:r>
      <w:r w:rsidRPr="00A1728B">
        <w:rPr>
          <w:rFonts w:cstheme="minorBidi"/>
        </w:rPr>
        <w:t>Kristy Obrovac and Laura Camposilvan</w:t>
      </w:r>
    </w:p>
    <w:p w14:paraId="0CC8DA12" w14:textId="10AB71BA" w:rsidR="002B4C54" w:rsidRPr="00CF2E0D" w:rsidRDefault="00CF2E0D" w:rsidP="002B4C54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>While applying</w:t>
      </w:r>
      <w:r w:rsidR="002B4C54">
        <w:t xml:space="preserve"> RTSS to</w:t>
      </w:r>
      <w:r w:rsidR="00286F51">
        <w:t xml:space="preserve"> a patient</w:t>
      </w:r>
      <w:r w:rsidR="002B4C54">
        <w:t xml:space="preserve"> sitting at the edge of the bed. Patient participation may range from fully passive to fully volitional. Therapeutic targets differ between passive and </w:t>
      </w:r>
      <w:r w:rsidR="00A1728B">
        <w:t>active activities</w:t>
      </w:r>
      <w:r w:rsidR="002B4C54">
        <w:t>. Clinician actions include continuous monitoring and providing cues, assistance, or equipment as needed</w:t>
      </w:r>
      <w:r w:rsidR="00A1728B">
        <w:t xml:space="preserve"> </w:t>
      </w:r>
      <w:r w:rsidR="00A1728B" w:rsidRPr="00A1728B">
        <w:rPr>
          <w:b/>
          <w:bCs/>
        </w:rPr>
        <w:t>[1]</w:t>
      </w:r>
      <w:r w:rsidR="002B4C54" w:rsidRPr="00A1728B">
        <w:rPr>
          <w:b/>
          <w:bCs/>
        </w:rPr>
        <w:t>.</w:t>
      </w:r>
    </w:p>
    <w:p w14:paraId="3EF0BD95" w14:textId="3538377C" w:rsidR="00CF2E0D" w:rsidRPr="00A1728B" w:rsidRDefault="00CF2E0D" w:rsidP="00CF2E0D">
      <w:pPr>
        <w:pStyle w:val="Narration"/>
        <w:widowControl/>
        <w:numPr>
          <w:ilvl w:val="2"/>
          <w:numId w:val="3"/>
        </w:numPr>
        <w:rPr>
          <w:color w:val="auto"/>
          <w:kern w:val="2"/>
          <w:lang w:val="en-IN" w:eastAsia="en-IN"/>
          <w14:ligatures w14:val="standardContextual"/>
        </w:rPr>
      </w:pPr>
      <w:r w:rsidRPr="00A1728B">
        <w:rPr>
          <w:color w:val="auto"/>
        </w:rPr>
        <w:t xml:space="preserve">LAB MEDIA: </w:t>
      </w:r>
      <w:r w:rsidR="00286F51">
        <w:rPr>
          <w:color w:val="auto"/>
        </w:rPr>
        <w:t>F</w:t>
      </w:r>
      <w:r w:rsidRPr="00A1728B">
        <w:rPr>
          <w:color w:val="auto"/>
        </w:rPr>
        <w:t>igure 4</w:t>
      </w:r>
    </w:p>
    <w:p w14:paraId="457A49A7" w14:textId="77777777" w:rsidR="00A1728B" w:rsidRPr="00A1728B" w:rsidRDefault="00A1728B" w:rsidP="00A1728B">
      <w:pPr>
        <w:pStyle w:val="Narration"/>
        <w:widowControl/>
        <w:ind w:left="1627" w:firstLine="0"/>
        <w:rPr>
          <w:color w:val="auto"/>
          <w:kern w:val="2"/>
          <w:lang w:val="en-IN" w:eastAsia="en-IN"/>
          <w14:ligatures w14:val="standardContextual"/>
        </w:rPr>
      </w:pPr>
    </w:p>
    <w:p w14:paraId="6345EA17" w14:textId="2245D8CF" w:rsidR="00BB4E90" w:rsidRPr="002E4021" w:rsidRDefault="0016580F" w:rsidP="00C76EA1">
      <w:pPr>
        <w:pStyle w:val="Narration"/>
        <w:numPr>
          <w:ilvl w:val="1"/>
          <w:numId w:val="3"/>
        </w:numPr>
        <w:spacing w:line="259" w:lineRule="auto"/>
      </w:pPr>
      <w:r w:rsidRPr="0016580F">
        <w:rPr>
          <w:lang w:val="en-US"/>
        </w:rPr>
        <w:t>To assist the patient in moving to a seated position at the edge of the bed, ensure proper preparation of the team, patient, environment, and room setup</w:t>
      </w:r>
      <w:r>
        <w:rPr>
          <w:b/>
          <w:bCs/>
          <w:lang w:val="en-US"/>
        </w:rPr>
        <w:t xml:space="preserve"> </w:t>
      </w:r>
      <w:r w:rsidR="1FE5AAB9" w:rsidRPr="775E72F9">
        <w:rPr>
          <w:b/>
          <w:bCs/>
        </w:rPr>
        <w:t>[1]</w:t>
      </w:r>
      <w:r w:rsidR="1FE5AAB9">
        <w:t>.</w:t>
      </w:r>
      <w:r w:rsidR="004F269C">
        <w:t xml:space="preserve"> Discuss the </w:t>
      </w:r>
      <w:r w:rsidR="004F269C" w:rsidRPr="223EF3D2">
        <w:rPr>
          <w:lang w:val="en-IN"/>
        </w:rPr>
        <w:t>mobilization plan with team members</w:t>
      </w:r>
      <w:r w:rsidR="004F269C">
        <w:rPr>
          <w:lang w:val="en-IN"/>
        </w:rPr>
        <w:t xml:space="preserve"> </w:t>
      </w:r>
      <w:r w:rsidR="004F269C" w:rsidRPr="004F269C">
        <w:rPr>
          <w:b/>
          <w:bCs/>
          <w:lang w:val="en-IN"/>
        </w:rPr>
        <w:t>[2]</w:t>
      </w:r>
      <w:r w:rsidR="004F269C">
        <w:rPr>
          <w:lang w:val="en-IN"/>
        </w:rPr>
        <w:t xml:space="preserve"> and explain it to the patient </w:t>
      </w:r>
      <w:r w:rsidR="004F269C" w:rsidRPr="004F269C">
        <w:rPr>
          <w:b/>
          <w:bCs/>
          <w:lang w:val="en-IN"/>
        </w:rPr>
        <w:t>[3]</w:t>
      </w:r>
      <w:r w:rsidR="004F269C">
        <w:rPr>
          <w:b/>
          <w:bCs/>
          <w:lang w:val="en-IN"/>
        </w:rPr>
        <w:t>.</w:t>
      </w:r>
    </w:p>
    <w:p w14:paraId="0C326A4C" w14:textId="0576434E" w:rsidR="00BB4E90" w:rsidRPr="002E4021" w:rsidRDefault="124B16AB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 xml:space="preserve">Shot of the </w:t>
      </w:r>
      <w:r w:rsidR="5686F4B5" w:rsidRPr="223EF3D2">
        <w:rPr>
          <w:lang w:val="en-IN"/>
        </w:rPr>
        <w:t>prepar</w:t>
      </w:r>
      <w:r w:rsidRPr="223EF3D2">
        <w:rPr>
          <w:lang w:val="en-IN"/>
        </w:rPr>
        <w:t>ed</w:t>
      </w:r>
      <w:r w:rsidR="5686F4B5" w:rsidRPr="223EF3D2">
        <w:rPr>
          <w:lang w:val="en-IN"/>
        </w:rPr>
        <w:t xml:space="preserve"> team, patient, and room for the sitting activity.</w:t>
      </w:r>
    </w:p>
    <w:p w14:paraId="3742FAEC" w14:textId="0D5EBED4" w:rsidR="211CD18D" w:rsidRDefault="211CD18D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discussing the mobilization plan with team members.</w:t>
      </w:r>
    </w:p>
    <w:p w14:paraId="112A074B" w14:textId="6FBC667E" w:rsidR="211CD18D" w:rsidRDefault="211CD18D" w:rsidP="00C76EA1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explaining the mobilization plan to the patient.</w:t>
      </w:r>
    </w:p>
    <w:p w14:paraId="05249558" w14:textId="77777777" w:rsidR="00BB4E90" w:rsidRPr="002E4021" w:rsidRDefault="00BB4E90" w:rsidP="00BB4E90">
      <w:pPr>
        <w:rPr>
          <w:lang w:val="en-IN"/>
        </w:rPr>
      </w:pPr>
    </w:p>
    <w:p w14:paraId="6781F921" w14:textId="2808AF5E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Assist the patient </w:t>
      </w:r>
      <w:r w:rsidR="00E632BE">
        <w:t>in bending the contralateral knee and reaching</w:t>
      </w:r>
      <w:r w:rsidRPr="002E4021">
        <w:t xml:space="preserve"> toward the intended sitting side </w:t>
      </w:r>
      <w:r>
        <w:rPr>
          <w:b/>
        </w:rPr>
        <w:t>[</w:t>
      </w:r>
      <w:r w:rsidR="00AD7982">
        <w:rPr>
          <w:b/>
        </w:rPr>
        <w:t>1</w:t>
      </w:r>
      <w:r>
        <w:rPr>
          <w:b/>
        </w:rPr>
        <w:t>]</w:t>
      </w:r>
      <w:r w:rsidRPr="002E4021">
        <w:t>.</w:t>
      </w:r>
    </w:p>
    <w:p w14:paraId="17B7BEE5" w14:textId="5BBF0950" w:rsidR="00BB4E90" w:rsidRDefault="00BB4E90" w:rsidP="00A33C16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assisting the patient to bend the contralateral kne</w:t>
      </w:r>
      <w:r w:rsidR="00A33C16">
        <w:rPr>
          <w:lang w:val="en-IN"/>
        </w:rPr>
        <w:t xml:space="preserve">e and </w:t>
      </w:r>
      <w:r w:rsidRPr="00A33C16">
        <w:rPr>
          <w:lang w:val="en-IN"/>
        </w:rPr>
        <w:t>reach</w:t>
      </w:r>
      <w:r w:rsidR="00E632BE">
        <w:rPr>
          <w:lang w:val="en-IN"/>
        </w:rPr>
        <w:t>ing</w:t>
      </w:r>
      <w:r w:rsidRPr="00A33C16">
        <w:rPr>
          <w:lang w:val="en-IN"/>
        </w:rPr>
        <w:t xml:space="preserve"> toward the intended sitting side.</w:t>
      </w:r>
    </w:p>
    <w:p w14:paraId="79723884" w14:textId="77777777" w:rsidR="00A1728B" w:rsidRPr="00A33C16" w:rsidRDefault="00A1728B" w:rsidP="00A1728B">
      <w:pPr>
        <w:pStyle w:val="ShotDescription"/>
        <w:ind w:firstLine="0"/>
        <w:rPr>
          <w:lang w:val="en-IN"/>
        </w:rPr>
      </w:pPr>
    </w:p>
    <w:p w14:paraId="36E23AB2" w14:textId="3243AE5E" w:rsidR="00CD56F6" w:rsidRDefault="124B16AB" w:rsidP="00BB4E90">
      <w:pPr>
        <w:pStyle w:val="Narration"/>
        <w:numPr>
          <w:ilvl w:val="1"/>
          <w:numId w:val="3"/>
        </w:numPr>
      </w:pPr>
      <w:r>
        <w:t>Then, p</w:t>
      </w:r>
      <w:r w:rsidR="5686F4B5">
        <w:t xml:space="preserve">osition staff on either side of the patient </w:t>
      </w:r>
      <w:r w:rsidR="5686F4B5" w:rsidRPr="223EF3D2">
        <w:rPr>
          <w:b/>
          <w:bCs/>
        </w:rPr>
        <w:t>[1]</w:t>
      </w:r>
      <w:r w:rsidR="45A22504">
        <w:t xml:space="preserve"> and</w:t>
      </w:r>
      <w:r w:rsidR="5686F4B5">
        <w:t xml:space="preserve"> </w:t>
      </w:r>
      <w:r w:rsidR="45A22504">
        <w:t>a</w:t>
      </w:r>
      <w:r w:rsidR="5686F4B5">
        <w:t xml:space="preserve">ssist the patient into side-lying as required </w:t>
      </w:r>
      <w:r w:rsidR="5686F4B5" w:rsidRPr="223EF3D2">
        <w:rPr>
          <w:b/>
          <w:bCs/>
        </w:rPr>
        <w:t>[2]</w:t>
      </w:r>
      <w:r w:rsidR="5686F4B5">
        <w:t>.</w:t>
      </w:r>
    </w:p>
    <w:p w14:paraId="714F82F7" w14:textId="44FC3DBF" w:rsidR="00BB4E90" w:rsidRPr="00CD56F6" w:rsidRDefault="00BB4E90" w:rsidP="00CD56F6">
      <w:pPr>
        <w:pStyle w:val="Narration"/>
        <w:numPr>
          <w:ilvl w:val="2"/>
          <w:numId w:val="3"/>
        </w:numPr>
      </w:pPr>
      <w:r w:rsidRPr="00E632BE">
        <w:rPr>
          <w:color w:val="auto"/>
          <w:lang w:val="en-IN"/>
        </w:rPr>
        <w:t xml:space="preserve">Talent and assisting staff positioned on </w:t>
      </w:r>
      <w:r w:rsidRPr="00E632BE">
        <w:rPr>
          <w:color w:val="auto"/>
        </w:rPr>
        <w:t>either</w:t>
      </w:r>
      <w:r w:rsidRPr="00E632BE">
        <w:rPr>
          <w:color w:val="auto"/>
          <w:lang w:val="en-IN"/>
        </w:rPr>
        <w:t xml:space="preserve"> side of the patient</w:t>
      </w:r>
      <w:r w:rsidRPr="00CD56F6">
        <w:rPr>
          <w:lang w:val="en-IN"/>
        </w:rPr>
        <w:t>.</w:t>
      </w:r>
    </w:p>
    <w:p w14:paraId="12602882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and assisting staff helping the patient into side-lying.</w:t>
      </w:r>
    </w:p>
    <w:p w14:paraId="0DFEB090" w14:textId="77777777" w:rsidR="00BB4E90" w:rsidRPr="002E4021" w:rsidRDefault="00BB4E90" w:rsidP="00BB4E90">
      <w:pPr>
        <w:rPr>
          <w:lang w:val="en-IN"/>
        </w:rPr>
      </w:pPr>
    </w:p>
    <w:p w14:paraId="66BA1488" w14:textId="1991421F" w:rsidR="00BB4E90" w:rsidRPr="002E4021" w:rsidRDefault="3264BF9F" w:rsidP="00BB4E90">
      <w:pPr>
        <w:pStyle w:val="Narration"/>
        <w:numPr>
          <w:ilvl w:val="1"/>
          <w:numId w:val="3"/>
        </w:numPr>
      </w:pPr>
      <w:r>
        <w:t xml:space="preserve">Use </w:t>
      </w:r>
      <w:r w:rsidR="0016580F">
        <w:t>ICU</w:t>
      </w:r>
      <w:r>
        <w:t xml:space="preserve"> bed mechanics to assist transitions</w:t>
      </w:r>
      <w:r w:rsidR="004F269C">
        <w:t>.</w:t>
      </w:r>
      <w:r>
        <w:t xml:space="preserve"> Elevate the head of the bed while moving the patient’s lower limbs over the edge </w:t>
      </w:r>
      <w:r w:rsidRPr="223EF3D2">
        <w:rPr>
          <w:b/>
          <w:bCs/>
        </w:rPr>
        <w:t>[</w:t>
      </w:r>
      <w:r w:rsidR="00867E0C">
        <w:rPr>
          <w:b/>
          <w:bCs/>
        </w:rPr>
        <w:t>1</w:t>
      </w:r>
      <w:r w:rsidRPr="223EF3D2">
        <w:rPr>
          <w:b/>
          <w:bCs/>
        </w:rPr>
        <w:t>]</w:t>
      </w:r>
      <w:r>
        <w:t>.</w:t>
      </w:r>
    </w:p>
    <w:p w14:paraId="12CDBC91" w14:textId="08A2523A" w:rsidR="00BB4E90" w:rsidRPr="00CD56F6" w:rsidRDefault="00BB4E90" w:rsidP="00CD56F6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elevating the head of the bed</w:t>
      </w:r>
      <w:r w:rsidR="00CD56F6">
        <w:rPr>
          <w:lang w:val="en-IN"/>
        </w:rPr>
        <w:t xml:space="preserve"> and </w:t>
      </w:r>
      <w:r w:rsidRPr="00CD56F6">
        <w:rPr>
          <w:lang w:val="en-IN"/>
        </w:rPr>
        <w:t>moving the patient’s lower limbs over the edge of the bed.</w:t>
      </w:r>
    </w:p>
    <w:p w14:paraId="79C7C743" w14:textId="77777777" w:rsidR="00BB4E90" w:rsidRPr="002E4021" w:rsidRDefault="00BB4E90" w:rsidP="00BB4E90">
      <w:pPr>
        <w:rPr>
          <w:lang w:val="en-IN"/>
        </w:rPr>
      </w:pPr>
    </w:p>
    <w:p w14:paraId="00344536" w14:textId="4A313DB0" w:rsidR="00BB4E90" w:rsidRPr="002E4021" w:rsidRDefault="00BB4E90" w:rsidP="00CD56F6">
      <w:pPr>
        <w:pStyle w:val="Narration"/>
        <w:numPr>
          <w:ilvl w:val="1"/>
          <w:numId w:val="3"/>
        </w:numPr>
      </w:pPr>
      <w:r w:rsidRPr="002E4021">
        <w:t xml:space="preserve">Position the patient upright in sitting </w:t>
      </w:r>
      <w:r>
        <w:rPr>
          <w:b/>
        </w:rPr>
        <w:t>[1]</w:t>
      </w:r>
      <w:r w:rsidR="00E632BE">
        <w:t xml:space="preserve"> and</w:t>
      </w:r>
      <w:r w:rsidR="00CD56F6">
        <w:t xml:space="preserve"> </w:t>
      </w:r>
      <w:r w:rsidR="00E632BE">
        <w:t>l</w:t>
      </w:r>
      <w:r w:rsidR="00CD56F6" w:rsidRPr="002E4021">
        <w:t xml:space="preserve">ower the bed until the patient’s feet are </w:t>
      </w:r>
      <w:r w:rsidR="00CD56F6" w:rsidRPr="002E4021">
        <w:lastRenderedPageBreak/>
        <w:t xml:space="preserve">supported on the floor </w:t>
      </w:r>
      <w:r w:rsidR="00CD56F6">
        <w:rPr>
          <w:b/>
        </w:rPr>
        <w:t>[2]</w:t>
      </w:r>
      <w:r w:rsidR="00CD56F6" w:rsidRPr="002E4021">
        <w:t>.</w:t>
      </w:r>
    </w:p>
    <w:p w14:paraId="43D509B8" w14:textId="24078778" w:rsidR="00BB4E90" w:rsidRPr="00CD56F6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positioning the patient upright in sitting.</w:t>
      </w:r>
    </w:p>
    <w:p w14:paraId="38D5E31C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lowering the bed until the patient’s feet are supported on the floor.</w:t>
      </w:r>
    </w:p>
    <w:p w14:paraId="00768377" w14:textId="77777777" w:rsidR="00BB4E90" w:rsidRPr="002E4021" w:rsidRDefault="00BB4E90" w:rsidP="00BB4E90">
      <w:pPr>
        <w:rPr>
          <w:lang w:val="en-IN"/>
        </w:rPr>
      </w:pPr>
    </w:p>
    <w:p w14:paraId="5D9E1AFC" w14:textId="10F9DA30" w:rsidR="00BB4E90" w:rsidRPr="002E4021" w:rsidRDefault="00BB4E90" w:rsidP="00A1728B">
      <w:pPr>
        <w:pStyle w:val="Narration"/>
        <w:numPr>
          <w:ilvl w:val="1"/>
          <w:numId w:val="3"/>
        </w:numPr>
      </w:pPr>
      <w:r w:rsidRPr="002E4021">
        <w:t xml:space="preserve">Assess head, neck, and trunk control </w:t>
      </w:r>
      <w:r w:rsidR="00CD56F6" w:rsidRPr="00CD56F6">
        <w:rPr>
          <w:bCs/>
        </w:rPr>
        <w:t>and</w:t>
      </w:r>
      <w:r w:rsidRPr="00CD56F6">
        <w:rPr>
          <w:bCs/>
        </w:rPr>
        <w:t xml:space="preserve"> </w:t>
      </w:r>
      <w:r w:rsidR="00CD56F6">
        <w:t>d</w:t>
      </w:r>
      <w:r w:rsidRPr="002E4021">
        <w:t xml:space="preserve">etermine the level of assistance required </w:t>
      </w:r>
      <w:r>
        <w:rPr>
          <w:b/>
        </w:rPr>
        <w:t>[</w:t>
      </w:r>
      <w:r w:rsidR="00CD56F6">
        <w:rPr>
          <w:b/>
        </w:rPr>
        <w:t>1</w:t>
      </w:r>
      <w:r>
        <w:rPr>
          <w:b/>
        </w:rPr>
        <w:t>]</w:t>
      </w:r>
      <w:r w:rsidRPr="002E4021">
        <w:t>.</w:t>
      </w:r>
      <w:r w:rsidR="00A1728B">
        <w:t xml:space="preserve"> </w:t>
      </w:r>
      <w:r w:rsidR="00A1728B">
        <w:t xml:space="preserve">Provide instructions, feedback, knowledge of results, and motivation </w:t>
      </w:r>
      <w:r w:rsidR="00A1728B" w:rsidRPr="223EF3D2">
        <w:rPr>
          <w:b/>
          <w:bCs/>
        </w:rPr>
        <w:t>[2]</w:t>
      </w:r>
      <w:r w:rsidR="00A1728B">
        <w:t>.</w:t>
      </w:r>
    </w:p>
    <w:p w14:paraId="157E1C94" w14:textId="77777777" w:rsidR="00BB4E90" w:rsidRPr="002E4021" w:rsidRDefault="5686F4B5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assessing the patient’s head, neck, and trunk control in sitting.</w:t>
      </w:r>
    </w:p>
    <w:p w14:paraId="635137C3" w14:textId="77777777" w:rsidR="00BB4E90" w:rsidRPr="002E4021" w:rsidRDefault="38ACA23F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giving instructions to guide the patient during the activity.</w:t>
      </w:r>
    </w:p>
    <w:p w14:paraId="03285194" w14:textId="5ADDFEB1" w:rsidR="00BB4E90" w:rsidRPr="002E4021" w:rsidRDefault="00BB4E90" w:rsidP="00BB4E90">
      <w:pPr>
        <w:rPr>
          <w:lang w:val="en-IN"/>
        </w:rPr>
      </w:pPr>
    </w:p>
    <w:p w14:paraId="3CCE4D7E" w14:textId="42F27C78" w:rsidR="00BB4E90" w:rsidRPr="002E4021" w:rsidRDefault="124B16AB" w:rsidP="00A1728B">
      <w:pPr>
        <w:pStyle w:val="Narration"/>
        <w:numPr>
          <w:ilvl w:val="1"/>
          <w:numId w:val="3"/>
        </w:numPr>
      </w:pPr>
      <w:r>
        <w:t xml:space="preserve">Provide opportunities to practice, increase duration and complexity as tolerated </w:t>
      </w:r>
      <w:r w:rsidRPr="223EF3D2">
        <w:rPr>
          <w:b/>
          <w:bCs/>
        </w:rPr>
        <w:t>[</w:t>
      </w:r>
      <w:r w:rsidR="00A1728B">
        <w:rPr>
          <w:b/>
          <w:bCs/>
        </w:rPr>
        <w:t>1</w:t>
      </w:r>
      <w:r w:rsidRPr="223EF3D2">
        <w:rPr>
          <w:b/>
          <w:bCs/>
        </w:rPr>
        <w:t>].</w:t>
      </w:r>
      <w:r w:rsidR="00A1728B">
        <w:rPr>
          <w:b/>
          <w:bCs/>
        </w:rPr>
        <w:t xml:space="preserve"> </w:t>
      </w:r>
      <w:r w:rsidR="00A1728B" w:rsidRPr="002E4021">
        <w:t xml:space="preserve">Progress to dynamic sitting activities such as reaching or leaning </w:t>
      </w:r>
      <w:r w:rsidR="00A1728B">
        <w:rPr>
          <w:b/>
        </w:rPr>
        <w:t>[</w:t>
      </w:r>
      <w:r w:rsidR="00A1728B">
        <w:rPr>
          <w:b/>
        </w:rPr>
        <w:t>2</w:t>
      </w:r>
      <w:r w:rsidR="00A1728B">
        <w:rPr>
          <w:b/>
        </w:rPr>
        <w:t>]</w:t>
      </w:r>
      <w:r w:rsidR="00A1728B" w:rsidRPr="002E4021">
        <w:t>.</w:t>
      </w:r>
    </w:p>
    <w:p w14:paraId="6DD3D11C" w14:textId="34C232E9" w:rsidR="00BB4E90" w:rsidRPr="00A1728B" w:rsidRDefault="124B16AB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775E72F9">
        <w:rPr>
          <w:lang w:val="en-IN"/>
        </w:rPr>
        <w:t xml:space="preserve">Shot of the talent while </w:t>
      </w:r>
      <w:r w:rsidR="2B0B3C6A" w:rsidRPr="775E72F9">
        <w:rPr>
          <w:lang w:val="en-IN"/>
        </w:rPr>
        <w:t xml:space="preserve">the patient is </w:t>
      </w:r>
      <w:r w:rsidRPr="775E72F9">
        <w:rPr>
          <w:lang w:val="en-IN"/>
        </w:rPr>
        <w:t xml:space="preserve">practising </w:t>
      </w:r>
      <w:r w:rsidR="4B71A0C0" w:rsidRPr="775E72F9">
        <w:rPr>
          <w:lang w:val="en-IN"/>
        </w:rPr>
        <w:t>independent sitting</w:t>
      </w:r>
      <w:r w:rsidR="00A1728B">
        <w:rPr>
          <w:lang w:val="en-IN"/>
        </w:rPr>
        <w:t>.</w:t>
      </w:r>
    </w:p>
    <w:p w14:paraId="07E428E7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assisting the patient with dynamic sitting activities such as reaching or leaning.</w:t>
      </w:r>
    </w:p>
    <w:p w14:paraId="159FC80E" w14:textId="77777777" w:rsidR="0016580F" w:rsidRDefault="0016580F" w:rsidP="0016580F">
      <w:pPr>
        <w:pStyle w:val="ShotDescription"/>
        <w:ind w:firstLine="0"/>
        <w:rPr>
          <w:lang w:val="en-IN"/>
        </w:rPr>
      </w:pPr>
    </w:p>
    <w:p w14:paraId="5701CB9B" w14:textId="666DE1B6" w:rsidR="00BB4E90" w:rsidRDefault="00BB4E90" w:rsidP="00BB4E90">
      <w:pPr>
        <w:pStyle w:val="Narration"/>
        <w:numPr>
          <w:ilvl w:val="1"/>
          <w:numId w:val="3"/>
        </w:numPr>
      </w:pPr>
      <w:r w:rsidRPr="002E4021">
        <w:t>Assess readiness for progression to standing</w:t>
      </w:r>
      <w:r w:rsidR="00E632BE">
        <w:t xml:space="preserve"> while m</w:t>
      </w:r>
      <w:r w:rsidR="00E632BE" w:rsidRPr="002E4021">
        <w:t>onitor</w:t>
      </w:r>
      <w:r w:rsidR="00E632BE">
        <w:t>ing</w:t>
      </w:r>
      <w:r w:rsidR="00E632BE" w:rsidRPr="002E4021">
        <w:t xml:space="preserve"> safety continuously </w:t>
      </w:r>
      <w:r w:rsidR="00E632BE" w:rsidRPr="00E632BE">
        <w:t>and</w:t>
      </w:r>
      <w:r w:rsidR="00E632BE" w:rsidRPr="002E4021">
        <w:t xml:space="preserve"> </w:t>
      </w:r>
      <w:r w:rsidR="00E632BE">
        <w:t>i</w:t>
      </w:r>
      <w:r w:rsidR="00E632BE" w:rsidRPr="002E4021">
        <w:t xml:space="preserve">ntervene if required </w:t>
      </w:r>
      <w:r w:rsidR="00E632BE" w:rsidRPr="002E4021">
        <w:rPr>
          <w:b/>
          <w:bCs/>
        </w:rPr>
        <w:t>[</w:t>
      </w:r>
      <w:r w:rsidR="00403B30">
        <w:rPr>
          <w:b/>
          <w:bCs/>
        </w:rPr>
        <w:t>1</w:t>
      </w:r>
      <w:r w:rsidR="00E632BE" w:rsidRPr="002E4021">
        <w:rPr>
          <w:b/>
          <w:bCs/>
        </w:rPr>
        <w:t>]</w:t>
      </w:r>
      <w:r w:rsidR="00E632BE" w:rsidRPr="002E4021">
        <w:t>.</w:t>
      </w:r>
    </w:p>
    <w:p w14:paraId="49E0C907" w14:textId="7F726377" w:rsidR="00BB4E90" w:rsidRDefault="00BB4E90" w:rsidP="004F269C">
      <w:pPr>
        <w:pStyle w:val="ShotDescription"/>
        <w:numPr>
          <w:ilvl w:val="2"/>
          <w:numId w:val="3"/>
        </w:numPr>
        <w:spacing w:line="259" w:lineRule="auto"/>
        <w:rPr>
          <w:lang w:val="en-IN"/>
        </w:rPr>
      </w:pPr>
      <w:r w:rsidRPr="775E72F9">
        <w:rPr>
          <w:lang w:val="en-IN"/>
        </w:rPr>
        <w:t>Talent assessing the patient’s readiness to progress from sitting to standing</w:t>
      </w:r>
      <w:r w:rsidR="2A2EE1BF" w:rsidRPr="775E72F9">
        <w:rPr>
          <w:lang w:val="en-IN"/>
        </w:rPr>
        <w:t xml:space="preserve"> and </w:t>
      </w:r>
      <w:r w:rsidR="6DDC99ED" w:rsidRPr="775E72F9">
        <w:rPr>
          <w:lang w:val="en-IN"/>
        </w:rPr>
        <w:t>deciding</w:t>
      </w:r>
      <w:r w:rsidR="2A2EE1BF" w:rsidRPr="775E72F9">
        <w:rPr>
          <w:lang w:val="en-IN"/>
        </w:rPr>
        <w:t xml:space="preserve"> not to progress to standing.</w:t>
      </w:r>
    </w:p>
    <w:p w14:paraId="4C05FD0D" w14:textId="77777777" w:rsidR="0016580F" w:rsidRPr="004F269C" w:rsidRDefault="0016580F" w:rsidP="0016580F">
      <w:pPr>
        <w:pStyle w:val="ShotDescription"/>
        <w:spacing w:line="259" w:lineRule="auto"/>
        <w:ind w:firstLine="0"/>
        <w:rPr>
          <w:lang w:val="en-IN"/>
        </w:rPr>
      </w:pPr>
    </w:p>
    <w:p w14:paraId="705F7A98" w14:textId="4AD1D934" w:rsidR="4489FFB3" w:rsidRDefault="4489FFB3" w:rsidP="223EF3D2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Then, return the patient to bed by reversing the procedure </w:t>
      </w:r>
      <w:r w:rsidRPr="223EF3D2">
        <w:rPr>
          <w:b/>
          <w:bCs/>
        </w:rPr>
        <w:t>[1]</w:t>
      </w:r>
      <w:r>
        <w:t xml:space="preserve">. </w:t>
      </w:r>
      <w:r w:rsidR="004F269C">
        <w:t xml:space="preserve"> Review the patient’s vital signs for stability </w:t>
      </w:r>
      <w:r w:rsidR="004F269C" w:rsidRPr="004F269C">
        <w:rPr>
          <w:b/>
          <w:bCs/>
        </w:rPr>
        <w:t>[2],</w:t>
      </w:r>
      <w:r w:rsidR="004F269C">
        <w:t xml:space="preserve"> leave the room, and sanitize hands after removing the </w:t>
      </w:r>
      <w:r w:rsidR="0016580F">
        <w:t>gloves [</w:t>
      </w:r>
      <w:r w:rsidR="004F269C" w:rsidRPr="004F269C">
        <w:rPr>
          <w:b/>
          <w:bCs/>
        </w:rPr>
        <w:t>3]</w:t>
      </w:r>
      <w:r w:rsidR="004F269C">
        <w:rPr>
          <w:b/>
          <w:bCs/>
        </w:rPr>
        <w:t>.</w:t>
      </w:r>
    </w:p>
    <w:p w14:paraId="13B75F84" w14:textId="3A58B191" w:rsidR="4489FFB3" w:rsidRDefault="4489FFB3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returning the patient to bed by reversing the sitting procedure.</w:t>
      </w:r>
    </w:p>
    <w:p w14:paraId="127EBF86" w14:textId="1DAB66EB" w:rsidR="02FF4453" w:rsidRDefault="02FF4453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reviewing the patient’s vital signs for stability</w:t>
      </w:r>
      <w:r w:rsidR="0016580F">
        <w:rPr>
          <w:lang w:val="en-IN"/>
        </w:rPr>
        <w:t>.</w:t>
      </w:r>
    </w:p>
    <w:p w14:paraId="3441E460" w14:textId="1662FC50" w:rsidR="02FF4453" w:rsidRDefault="02FF4453" w:rsidP="223EF3D2">
      <w:pPr>
        <w:pStyle w:val="ShotDescription"/>
        <w:numPr>
          <w:ilvl w:val="2"/>
          <w:numId w:val="3"/>
        </w:numPr>
        <w:rPr>
          <w:lang w:val="en-IN"/>
        </w:rPr>
      </w:pPr>
      <w:r w:rsidRPr="223EF3D2">
        <w:rPr>
          <w:lang w:val="en-IN"/>
        </w:rPr>
        <w:t>Talent leaving the room</w:t>
      </w:r>
      <w:r w:rsidR="402791CB" w:rsidRPr="223EF3D2">
        <w:rPr>
          <w:lang w:val="en-IN"/>
        </w:rPr>
        <w:t>, doffing gloves,</w:t>
      </w:r>
      <w:r w:rsidRPr="223EF3D2">
        <w:rPr>
          <w:lang w:val="en-IN"/>
        </w:rPr>
        <w:t xml:space="preserve"> and </w:t>
      </w:r>
      <w:r w:rsidR="0016580F">
        <w:rPr>
          <w:lang w:val="en-IN"/>
        </w:rPr>
        <w:t>sanitizing</w:t>
      </w:r>
      <w:r w:rsidRPr="223EF3D2">
        <w:rPr>
          <w:lang w:val="en-IN"/>
        </w:rPr>
        <w:t xml:space="preserve"> hands</w:t>
      </w:r>
    </w:p>
    <w:p w14:paraId="4A0A8C58" w14:textId="77777777" w:rsidR="00A1728B" w:rsidRDefault="00A1728B" w:rsidP="00A1728B">
      <w:pPr>
        <w:pStyle w:val="ShotDescription"/>
        <w:rPr>
          <w:lang w:val="en-IN"/>
        </w:rPr>
      </w:pPr>
    </w:p>
    <w:p w14:paraId="4F8CF4AC" w14:textId="53981325" w:rsidR="00BB4E90" w:rsidRPr="002E4021" w:rsidRDefault="004F269C" w:rsidP="00BB4E90">
      <w:pPr>
        <w:rPr>
          <w:lang w:val="en-IN"/>
        </w:rPr>
      </w:pPr>
      <w:r>
        <w:rPr>
          <w:rFonts w:cstheme="minorHAnsi"/>
          <w:i/>
          <w:iCs/>
          <w:color w:val="0000FF"/>
          <w:lang w:val="en-IN"/>
        </w:rPr>
        <w:t xml:space="preserve">Video editor: Use </w:t>
      </w:r>
      <w:r w:rsidR="0016580F">
        <w:rPr>
          <w:rFonts w:cstheme="minorHAnsi"/>
          <w:i/>
          <w:iCs/>
          <w:color w:val="0000FF"/>
          <w:lang w:val="en-IN"/>
        </w:rPr>
        <w:t xml:space="preserve">a </w:t>
      </w:r>
      <w:r>
        <w:rPr>
          <w:rFonts w:cstheme="minorHAnsi"/>
          <w:i/>
          <w:iCs/>
          <w:color w:val="0000FF"/>
          <w:lang w:val="en-IN"/>
        </w:rPr>
        <w:t>title card to show the given information</w:t>
      </w:r>
      <w:r>
        <w:rPr>
          <w:rFonts w:cstheme="minorHAnsi"/>
          <w:i/>
          <w:iCs/>
          <w:color w:val="0000FF"/>
          <w:lang w:val="en-IN"/>
        </w:rPr>
        <w:br/>
      </w:r>
    </w:p>
    <w:p w14:paraId="17F6A828" w14:textId="77777777" w:rsidR="004F269C" w:rsidRDefault="004F269C" w:rsidP="223EF3D2">
      <w:pPr>
        <w:spacing w:before="120"/>
      </w:pPr>
      <w:r w:rsidRPr="004F269C">
        <w:t xml:space="preserve">After the session: </w:t>
      </w:r>
    </w:p>
    <w:p w14:paraId="7C2F7A56" w14:textId="77777777" w:rsidR="004F269C" w:rsidRDefault="004F269C" w:rsidP="004F269C">
      <w:pPr>
        <w:pStyle w:val="ListParagraph"/>
        <w:numPr>
          <w:ilvl w:val="0"/>
          <w:numId w:val="48"/>
        </w:numPr>
        <w:spacing w:before="120"/>
      </w:pPr>
      <w:r>
        <w:t>R</w:t>
      </w:r>
      <w:r w:rsidRPr="004F269C">
        <w:t>eassess the patient's vital signs</w:t>
      </w:r>
    </w:p>
    <w:p w14:paraId="35B291B6" w14:textId="1AEB7F76" w:rsidR="004F269C" w:rsidRDefault="004F269C" w:rsidP="004F269C">
      <w:pPr>
        <w:pStyle w:val="ListParagraph"/>
        <w:numPr>
          <w:ilvl w:val="0"/>
          <w:numId w:val="48"/>
        </w:numPr>
        <w:spacing w:before="120"/>
      </w:pPr>
      <w:r>
        <w:t>Communicate achievements</w:t>
      </w:r>
      <w:r w:rsidRPr="004F269C">
        <w:t xml:space="preserve"> to the team</w:t>
      </w:r>
    </w:p>
    <w:p w14:paraId="791C5E15" w14:textId="01379BFE" w:rsidR="004F269C" w:rsidRDefault="004F269C" w:rsidP="004F269C">
      <w:pPr>
        <w:pStyle w:val="ListParagraph"/>
        <w:numPr>
          <w:ilvl w:val="0"/>
          <w:numId w:val="48"/>
        </w:numPr>
        <w:spacing w:before="120"/>
      </w:pPr>
      <w:r>
        <w:t>Document the achievements</w:t>
      </w:r>
    </w:p>
    <w:p w14:paraId="00E4DD89" w14:textId="1927E1D3" w:rsidR="00AD3B41" w:rsidRPr="00885E87" w:rsidRDefault="00885E87" w:rsidP="223EF3D2">
      <w:pPr>
        <w:spacing w:before="120"/>
        <w:rPr>
          <w:rFonts w:cstheme="minorBidi"/>
          <w:i/>
          <w:iCs/>
          <w:color w:val="3366FF"/>
        </w:rPr>
      </w:pPr>
      <w:r>
        <w:lastRenderedPageBreak/>
        <w:br/>
      </w:r>
      <w:r>
        <w:br/>
      </w:r>
      <w:r>
        <w:br/>
      </w:r>
      <w:r>
        <w:br/>
      </w:r>
      <w:commentRangeStart w:id="3"/>
      <w:commentRangeEnd w:id="3"/>
      <w:r w:rsidR="00867E0C" w:rsidRPr="00885E87">
        <w:rPr>
          <w:rStyle w:val="CommentReference"/>
          <w:rFonts w:cstheme="minorBidi"/>
          <w:i/>
          <w:iCs/>
          <w:color w:val="3366FF"/>
          <w:sz w:val="24"/>
          <w:szCs w:val="24"/>
        </w:rPr>
        <w:commentReference w:id="3"/>
      </w:r>
    </w:p>
    <w:sectPr w:rsidR="00AD3B41" w:rsidRPr="00885E87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04T07:58:00Z" w:initials="PS">
    <w:p w14:paraId="60769543" w14:textId="77777777" w:rsidR="00B97249" w:rsidRDefault="00B97249" w:rsidP="00B97249">
      <w:pPr>
        <w:pStyle w:val="CommentText"/>
      </w:pPr>
      <w:r>
        <w:rPr>
          <w:rStyle w:val="CommentReference"/>
        </w:rPr>
        <w:annotationRef/>
      </w:r>
      <w:r>
        <w:t>Authors: These statements has been edited for length and clarity</w:t>
      </w:r>
    </w:p>
  </w:comment>
  <w:comment w:id="2" w:author="Pallavi  Sharma" w:date="2026-05-04T08:05:00Z" w:initials="PS">
    <w:p w14:paraId="7FD8762A" w14:textId="77777777" w:rsidR="00A1728B" w:rsidRDefault="00A1728B" w:rsidP="00A1728B">
      <w:pPr>
        <w:pStyle w:val="CommentText"/>
      </w:pPr>
      <w:r>
        <w:rPr>
          <w:rStyle w:val="CommentReference"/>
        </w:rPr>
        <w:annotationRef/>
      </w:r>
      <w:r>
        <w:t>Authors: As per our format, we cannot include title cards in between the sections</w:t>
      </w:r>
    </w:p>
  </w:comment>
  <w:comment w:id="3" w:author="Pallavi  Sharma" w:date="2026-05-04T08:13:00Z" w:initials="PS">
    <w:p w14:paraId="3286550A" w14:textId="77777777" w:rsidR="00867E0C" w:rsidRDefault="00867E0C" w:rsidP="00867E0C">
      <w:pPr>
        <w:pStyle w:val="CommentText"/>
      </w:pPr>
      <w:r>
        <w:rPr>
          <w:rStyle w:val="CommentReference"/>
        </w:rPr>
        <w:annotationRef/>
      </w:r>
      <w:r>
        <w:t xml:space="preserve">Authors: </w:t>
      </w:r>
    </w:p>
    <w:p w14:paraId="5DD27349" w14:textId="77777777" w:rsidR="00867E0C" w:rsidRDefault="00867E0C" w:rsidP="00867E0C">
      <w:pPr>
        <w:pStyle w:val="CommentText"/>
      </w:pPr>
      <w:r>
        <w:t>Figures 3 and 4 have already been presented. Additionally, the results should reflect the outcomes generated by the applied method.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769543" w15:done="0"/>
  <w15:commentEx w15:paraId="7FD8762A" w15:done="0"/>
  <w15:commentEx w15:paraId="5DD2734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80F721" w16cex:dateUtc="2026-05-04T02:28:00Z"/>
  <w16cex:commentExtensible w16cex:durableId="1774183E" w16cex:dateUtc="2026-05-04T02:35:00Z"/>
  <w16cex:commentExtensible w16cex:durableId="57E5DEA5" w16cex:dateUtc="2026-05-04T02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769543" w16cid:durableId="2780F721"/>
  <w16cid:commentId w16cid:paraId="7FD8762A" w16cid:durableId="1774183E"/>
  <w16cid:commentId w16cid:paraId="5DD27349" w16cid:durableId="57E5DEA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B12F4" w14:textId="77777777" w:rsidR="008250A8" w:rsidRDefault="008250A8">
      <w:r>
        <w:separator/>
      </w:r>
    </w:p>
    <w:p w14:paraId="5962E053" w14:textId="77777777" w:rsidR="008250A8" w:rsidRDefault="008250A8"/>
  </w:endnote>
  <w:endnote w:type="continuationSeparator" w:id="0">
    <w:p w14:paraId="01CD0BDD" w14:textId="77777777" w:rsidR="008250A8" w:rsidRDefault="008250A8">
      <w:r>
        <w:continuationSeparator/>
      </w:r>
    </w:p>
    <w:p w14:paraId="324CD376" w14:textId="77777777" w:rsidR="008250A8" w:rsidRDefault="008250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2B135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9724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97249">
      <w:rPr>
        <w:rFonts w:cstheme="minorHAnsi"/>
      </w:rPr>
      <w:t xml:space="preserve">          May 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0EEEA" w14:textId="77777777" w:rsidR="008250A8" w:rsidRDefault="008250A8">
      <w:r>
        <w:separator/>
      </w:r>
    </w:p>
    <w:p w14:paraId="19EA863D" w14:textId="77777777" w:rsidR="008250A8" w:rsidRDefault="008250A8"/>
  </w:footnote>
  <w:footnote w:type="continuationSeparator" w:id="0">
    <w:p w14:paraId="2A87F370" w14:textId="77777777" w:rsidR="008250A8" w:rsidRDefault="008250A8">
      <w:r>
        <w:continuationSeparator/>
      </w:r>
    </w:p>
    <w:p w14:paraId="3C92D0CD" w14:textId="77777777" w:rsidR="008250A8" w:rsidRDefault="008250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6AE00F" w:rsidR="00336C61" w:rsidRPr="006D3AC7" w:rsidRDefault="00336C61" w:rsidP="00B972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B9724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7249" w:rsidRPr="00B9724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FF6E7C"/>
    <w:multiLevelType w:val="multilevel"/>
    <w:tmpl w:val="C01E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F090F86"/>
    <w:multiLevelType w:val="hybridMultilevel"/>
    <w:tmpl w:val="53FC44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754C3B"/>
    <w:multiLevelType w:val="multilevel"/>
    <w:tmpl w:val="8736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9E55CE"/>
    <w:multiLevelType w:val="multilevel"/>
    <w:tmpl w:val="0830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40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019963566">
    <w:abstractNumId w:val="38"/>
  </w:num>
  <w:num w:numId="46" w16cid:durableId="2129810018">
    <w:abstractNumId w:val="11"/>
  </w:num>
  <w:num w:numId="47" w16cid:durableId="356004305">
    <w:abstractNumId w:val="39"/>
  </w:num>
  <w:num w:numId="48" w16cid:durableId="204367368">
    <w:abstractNumId w:val="13"/>
  </w:num>
  <w:num w:numId="49" w16cid:durableId="187447327">
    <w:abstractNumId w:val="3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96EA4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F7D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7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6580F"/>
    <w:rsid w:val="00176D6F"/>
    <w:rsid w:val="00177B33"/>
    <w:rsid w:val="001819E3"/>
    <w:rsid w:val="00184EF9"/>
    <w:rsid w:val="00191A77"/>
    <w:rsid w:val="00194DBB"/>
    <w:rsid w:val="0019607C"/>
    <w:rsid w:val="001A3C0A"/>
    <w:rsid w:val="001B2B18"/>
    <w:rsid w:val="001B3024"/>
    <w:rsid w:val="001B5C46"/>
    <w:rsid w:val="001C28C0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F51"/>
    <w:rsid w:val="00287206"/>
    <w:rsid w:val="00292508"/>
    <w:rsid w:val="002929B8"/>
    <w:rsid w:val="00294464"/>
    <w:rsid w:val="002949B7"/>
    <w:rsid w:val="002A303E"/>
    <w:rsid w:val="002A6FCF"/>
    <w:rsid w:val="002A7F8B"/>
    <w:rsid w:val="002B009A"/>
    <w:rsid w:val="002B025E"/>
    <w:rsid w:val="002B0D88"/>
    <w:rsid w:val="002B26D4"/>
    <w:rsid w:val="002B4C54"/>
    <w:rsid w:val="002B55D9"/>
    <w:rsid w:val="002B7584"/>
    <w:rsid w:val="002C54DB"/>
    <w:rsid w:val="002D48BB"/>
    <w:rsid w:val="002D52A1"/>
    <w:rsid w:val="002E57F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1C4"/>
    <w:rsid w:val="0034182F"/>
    <w:rsid w:val="00342D7B"/>
    <w:rsid w:val="00342FDC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3B30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95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A7E2B"/>
    <w:rsid w:val="004A7ECB"/>
    <w:rsid w:val="004B045D"/>
    <w:rsid w:val="004C1095"/>
    <w:rsid w:val="004C2DAD"/>
    <w:rsid w:val="004C4FAE"/>
    <w:rsid w:val="004C6ED2"/>
    <w:rsid w:val="004D1E0E"/>
    <w:rsid w:val="004D3E44"/>
    <w:rsid w:val="004D4A4F"/>
    <w:rsid w:val="004D5C8C"/>
    <w:rsid w:val="004E0C5A"/>
    <w:rsid w:val="004E2BE1"/>
    <w:rsid w:val="004E35F1"/>
    <w:rsid w:val="004E3F8E"/>
    <w:rsid w:val="004E4801"/>
    <w:rsid w:val="004E5008"/>
    <w:rsid w:val="004F269C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C4893"/>
    <w:rsid w:val="006D1F9B"/>
    <w:rsid w:val="006D3AC7"/>
    <w:rsid w:val="006D7676"/>
    <w:rsid w:val="006E16D4"/>
    <w:rsid w:val="006F06AF"/>
    <w:rsid w:val="006F2681"/>
    <w:rsid w:val="006F5289"/>
    <w:rsid w:val="00710EA3"/>
    <w:rsid w:val="0071156C"/>
    <w:rsid w:val="0071294C"/>
    <w:rsid w:val="00724E3B"/>
    <w:rsid w:val="00730D4A"/>
    <w:rsid w:val="00731E5D"/>
    <w:rsid w:val="00736CF8"/>
    <w:rsid w:val="00740CFB"/>
    <w:rsid w:val="007435C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39D3"/>
    <w:rsid w:val="00795316"/>
    <w:rsid w:val="007A149A"/>
    <w:rsid w:val="007A4E1D"/>
    <w:rsid w:val="007B0FBB"/>
    <w:rsid w:val="007B3E0E"/>
    <w:rsid w:val="007B72C5"/>
    <w:rsid w:val="007D4222"/>
    <w:rsid w:val="007D61A8"/>
    <w:rsid w:val="007E171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0A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67E0C"/>
    <w:rsid w:val="00871F2E"/>
    <w:rsid w:val="00873D1A"/>
    <w:rsid w:val="00875BE8"/>
    <w:rsid w:val="00877B88"/>
    <w:rsid w:val="0088113B"/>
    <w:rsid w:val="00885E87"/>
    <w:rsid w:val="008A0177"/>
    <w:rsid w:val="008A413E"/>
    <w:rsid w:val="008A7A3E"/>
    <w:rsid w:val="008C642C"/>
    <w:rsid w:val="008D0E4A"/>
    <w:rsid w:val="008D1850"/>
    <w:rsid w:val="008D24B0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08C"/>
    <w:rsid w:val="00927B12"/>
    <w:rsid w:val="009301B8"/>
    <w:rsid w:val="0093078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DB6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7E6"/>
    <w:rsid w:val="009E4241"/>
    <w:rsid w:val="009E7BDA"/>
    <w:rsid w:val="009F0554"/>
    <w:rsid w:val="009F356C"/>
    <w:rsid w:val="009F51F2"/>
    <w:rsid w:val="00A008E7"/>
    <w:rsid w:val="00A07468"/>
    <w:rsid w:val="00A13CC3"/>
    <w:rsid w:val="00A164F5"/>
    <w:rsid w:val="00A1728B"/>
    <w:rsid w:val="00A20DA8"/>
    <w:rsid w:val="00A218EC"/>
    <w:rsid w:val="00A310D7"/>
    <w:rsid w:val="00A3138F"/>
    <w:rsid w:val="00A319BE"/>
    <w:rsid w:val="00A31F9A"/>
    <w:rsid w:val="00A33C16"/>
    <w:rsid w:val="00A350E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423"/>
    <w:rsid w:val="00A84BA8"/>
    <w:rsid w:val="00A84C50"/>
    <w:rsid w:val="00A91283"/>
    <w:rsid w:val="00AA132F"/>
    <w:rsid w:val="00AA2236"/>
    <w:rsid w:val="00AA5A0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7982"/>
    <w:rsid w:val="00AE11E8"/>
    <w:rsid w:val="00AE2480"/>
    <w:rsid w:val="00AE779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249"/>
    <w:rsid w:val="00BA0371"/>
    <w:rsid w:val="00BA2EF5"/>
    <w:rsid w:val="00BB27C1"/>
    <w:rsid w:val="00BB4E90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7CA"/>
    <w:rsid w:val="00C00F3F"/>
    <w:rsid w:val="00C035C7"/>
    <w:rsid w:val="00C058AE"/>
    <w:rsid w:val="00C12062"/>
    <w:rsid w:val="00C2620F"/>
    <w:rsid w:val="00C276D6"/>
    <w:rsid w:val="00C34F4C"/>
    <w:rsid w:val="00C428F1"/>
    <w:rsid w:val="00C50118"/>
    <w:rsid w:val="00C602B2"/>
    <w:rsid w:val="00C66C56"/>
    <w:rsid w:val="00C70C90"/>
    <w:rsid w:val="00C7374B"/>
    <w:rsid w:val="00C766A8"/>
    <w:rsid w:val="00C76EA1"/>
    <w:rsid w:val="00C80E7B"/>
    <w:rsid w:val="00C8109F"/>
    <w:rsid w:val="00C82679"/>
    <w:rsid w:val="00C82857"/>
    <w:rsid w:val="00C836F3"/>
    <w:rsid w:val="00C90658"/>
    <w:rsid w:val="00C9250E"/>
    <w:rsid w:val="00C931BB"/>
    <w:rsid w:val="00C9454E"/>
    <w:rsid w:val="00C96FC6"/>
    <w:rsid w:val="00C97B11"/>
    <w:rsid w:val="00CB039A"/>
    <w:rsid w:val="00CB0B79"/>
    <w:rsid w:val="00CB1512"/>
    <w:rsid w:val="00CB5DE5"/>
    <w:rsid w:val="00CC0C58"/>
    <w:rsid w:val="00CC1850"/>
    <w:rsid w:val="00CC29BF"/>
    <w:rsid w:val="00CC52BE"/>
    <w:rsid w:val="00CD515D"/>
    <w:rsid w:val="00CD56F6"/>
    <w:rsid w:val="00CD63B8"/>
    <w:rsid w:val="00CD7F92"/>
    <w:rsid w:val="00CE0665"/>
    <w:rsid w:val="00CE10F2"/>
    <w:rsid w:val="00CE4904"/>
    <w:rsid w:val="00CE696A"/>
    <w:rsid w:val="00CF2130"/>
    <w:rsid w:val="00CF22F6"/>
    <w:rsid w:val="00CF2E0D"/>
    <w:rsid w:val="00CF6830"/>
    <w:rsid w:val="00CF771C"/>
    <w:rsid w:val="00D00EF4"/>
    <w:rsid w:val="00D103FE"/>
    <w:rsid w:val="00D10BFA"/>
    <w:rsid w:val="00D10F00"/>
    <w:rsid w:val="00D12387"/>
    <w:rsid w:val="00D13549"/>
    <w:rsid w:val="00D150D8"/>
    <w:rsid w:val="00D26AE3"/>
    <w:rsid w:val="00D30007"/>
    <w:rsid w:val="00D300CE"/>
    <w:rsid w:val="00D367C0"/>
    <w:rsid w:val="00D37C1A"/>
    <w:rsid w:val="00D406D6"/>
    <w:rsid w:val="00D43D2B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32BE"/>
    <w:rsid w:val="00E65758"/>
    <w:rsid w:val="00E662CA"/>
    <w:rsid w:val="00E66975"/>
    <w:rsid w:val="00E8076C"/>
    <w:rsid w:val="00E86E4B"/>
    <w:rsid w:val="00E87DA4"/>
    <w:rsid w:val="00E94488"/>
    <w:rsid w:val="00E97AE2"/>
    <w:rsid w:val="00EA15F6"/>
    <w:rsid w:val="00EA20E5"/>
    <w:rsid w:val="00EA2756"/>
    <w:rsid w:val="00EA341C"/>
    <w:rsid w:val="00EA4B94"/>
    <w:rsid w:val="00EA60D4"/>
    <w:rsid w:val="00EB137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6A7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55E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043C81"/>
    <w:rsid w:val="01B4C4C4"/>
    <w:rsid w:val="02FF34A2"/>
    <w:rsid w:val="02FF4453"/>
    <w:rsid w:val="034AC687"/>
    <w:rsid w:val="0633B0A8"/>
    <w:rsid w:val="068172B1"/>
    <w:rsid w:val="07886310"/>
    <w:rsid w:val="0831AA35"/>
    <w:rsid w:val="08762957"/>
    <w:rsid w:val="087D7F86"/>
    <w:rsid w:val="0A9A652D"/>
    <w:rsid w:val="0AB84066"/>
    <w:rsid w:val="0B2E473A"/>
    <w:rsid w:val="0BD3E36A"/>
    <w:rsid w:val="0C1B16CA"/>
    <w:rsid w:val="0C6A5895"/>
    <w:rsid w:val="0CB95506"/>
    <w:rsid w:val="0E50838C"/>
    <w:rsid w:val="0FD62824"/>
    <w:rsid w:val="11C86FAD"/>
    <w:rsid w:val="1233B70C"/>
    <w:rsid w:val="124B16AB"/>
    <w:rsid w:val="12CE209B"/>
    <w:rsid w:val="136E54A8"/>
    <w:rsid w:val="1396C1EE"/>
    <w:rsid w:val="13BB49F3"/>
    <w:rsid w:val="13C9B5FA"/>
    <w:rsid w:val="13D2E6ED"/>
    <w:rsid w:val="14444E62"/>
    <w:rsid w:val="14727413"/>
    <w:rsid w:val="14D885C1"/>
    <w:rsid w:val="14F5AC64"/>
    <w:rsid w:val="14F7A7D1"/>
    <w:rsid w:val="153DD5BD"/>
    <w:rsid w:val="15D1E346"/>
    <w:rsid w:val="15F44F63"/>
    <w:rsid w:val="16CD0DC6"/>
    <w:rsid w:val="16DC7DF2"/>
    <w:rsid w:val="181EB17F"/>
    <w:rsid w:val="187D7F47"/>
    <w:rsid w:val="19C6AD4B"/>
    <w:rsid w:val="1A43F401"/>
    <w:rsid w:val="1AE66A53"/>
    <w:rsid w:val="1BC689F8"/>
    <w:rsid w:val="1BD29FE4"/>
    <w:rsid w:val="1BFE09FF"/>
    <w:rsid w:val="1C6A58AD"/>
    <w:rsid w:val="1CC1E763"/>
    <w:rsid w:val="1E0BAFF9"/>
    <w:rsid w:val="1E14DD20"/>
    <w:rsid w:val="1EABE2B8"/>
    <w:rsid w:val="1EFFBD31"/>
    <w:rsid w:val="1F045036"/>
    <w:rsid w:val="1F42107B"/>
    <w:rsid w:val="1F734C77"/>
    <w:rsid w:val="1FE5AAB9"/>
    <w:rsid w:val="1FE7D2B7"/>
    <w:rsid w:val="2007F3EC"/>
    <w:rsid w:val="211B3647"/>
    <w:rsid w:val="211CD18D"/>
    <w:rsid w:val="2183298B"/>
    <w:rsid w:val="223EF3D2"/>
    <w:rsid w:val="236BC15C"/>
    <w:rsid w:val="243B34BC"/>
    <w:rsid w:val="26837537"/>
    <w:rsid w:val="26AEDB21"/>
    <w:rsid w:val="26EEE8F3"/>
    <w:rsid w:val="2705E9E9"/>
    <w:rsid w:val="271A00A8"/>
    <w:rsid w:val="27A75612"/>
    <w:rsid w:val="27BA1B7A"/>
    <w:rsid w:val="28F7D4C6"/>
    <w:rsid w:val="29567F1E"/>
    <w:rsid w:val="29681DFE"/>
    <w:rsid w:val="29A69613"/>
    <w:rsid w:val="29DD8629"/>
    <w:rsid w:val="29E216C4"/>
    <w:rsid w:val="2A2EE1BF"/>
    <w:rsid w:val="2A418E04"/>
    <w:rsid w:val="2AD06DAE"/>
    <w:rsid w:val="2B0B3C6A"/>
    <w:rsid w:val="2B396433"/>
    <w:rsid w:val="2C14F2BB"/>
    <w:rsid w:val="2C42D302"/>
    <w:rsid w:val="2C9C1278"/>
    <w:rsid w:val="2CC82410"/>
    <w:rsid w:val="2DA0F463"/>
    <w:rsid w:val="2E220A8D"/>
    <w:rsid w:val="2E29D904"/>
    <w:rsid w:val="2E5E117F"/>
    <w:rsid w:val="2E6407CD"/>
    <w:rsid w:val="2E8558E1"/>
    <w:rsid w:val="2EA64112"/>
    <w:rsid w:val="2F2B6322"/>
    <w:rsid w:val="2F41748F"/>
    <w:rsid w:val="2F5C1D5A"/>
    <w:rsid w:val="2FE41F7E"/>
    <w:rsid w:val="30155488"/>
    <w:rsid w:val="303D2CE1"/>
    <w:rsid w:val="30476A5F"/>
    <w:rsid w:val="308BB871"/>
    <w:rsid w:val="30DF17C4"/>
    <w:rsid w:val="324A61AB"/>
    <w:rsid w:val="3264BF9F"/>
    <w:rsid w:val="32F1AF9C"/>
    <w:rsid w:val="338273E8"/>
    <w:rsid w:val="339E873C"/>
    <w:rsid w:val="339ECBDE"/>
    <w:rsid w:val="34C4D069"/>
    <w:rsid w:val="35083955"/>
    <w:rsid w:val="352509E7"/>
    <w:rsid w:val="353636EC"/>
    <w:rsid w:val="361F4FC2"/>
    <w:rsid w:val="36834CDC"/>
    <w:rsid w:val="36C47BBC"/>
    <w:rsid w:val="36F65A0F"/>
    <w:rsid w:val="3734ADA0"/>
    <w:rsid w:val="37375038"/>
    <w:rsid w:val="3757D114"/>
    <w:rsid w:val="3799D270"/>
    <w:rsid w:val="38ACA23F"/>
    <w:rsid w:val="3915CAAD"/>
    <w:rsid w:val="39169D42"/>
    <w:rsid w:val="39B5D6E2"/>
    <w:rsid w:val="3A2D1901"/>
    <w:rsid w:val="3AC462D8"/>
    <w:rsid w:val="3ACBACBA"/>
    <w:rsid w:val="3AF057D1"/>
    <w:rsid w:val="3B3A05DE"/>
    <w:rsid w:val="3B6796CD"/>
    <w:rsid w:val="3B7C1F12"/>
    <w:rsid w:val="3BAC4089"/>
    <w:rsid w:val="3BB3CD23"/>
    <w:rsid w:val="3BEA2BFC"/>
    <w:rsid w:val="3C02C67E"/>
    <w:rsid w:val="3CD2DA35"/>
    <w:rsid w:val="3D6BE82B"/>
    <w:rsid w:val="3DD09F14"/>
    <w:rsid w:val="3DDA50CB"/>
    <w:rsid w:val="3DFD6DE5"/>
    <w:rsid w:val="3E2A2EC7"/>
    <w:rsid w:val="3E7B5EEE"/>
    <w:rsid w:val="3EEF84C5"/>
    <w:rsid w:val="3F06CD0D"/>
    <w:rsid w:val="3FA3110E"/>
    <w:rsid w:val="40174485"/>
    <w:rsid w:val="401773E0"/>
    <w:rsid w:val="402791CB"/>
    <w:rsid w:val="406BC821"/>
    <w:rsid w:val="4158133F"/>
    <w:rsid w:val="4286174F"/>
    <w:rsid w:val="429D277D"/>
    <w:rsid w:val="42C70AC2"/>
    <w:rsid w:val="4424385F"/>
    <w:rsid w:val="4489FFB3"/>
    <w:rsid w:val="44CCB762"/>
    <w:rsid w:val="45A22504"/>
    <w:rsid w:val="460C499C"/>
    <w:rsid w:val="464E9EC7"/>
    <w:rsid w:val="468CFECF"/>
    <w:rsid w:val="47132962"/>
    <w:rsid w:val="473DD764"/>
    <w:rsid w:val="47EFFF43"/>
    <w:rsid w:val="4918676F"/>
    <w:rsid w:val="4925CDF1"/>
    <w:rsid w:val="4A0A5696"/>
    <w:rsid w:val="4A26FD73"/>
    <w:rsid w:val="4A72D1DB"/>
    <w:rsid w:val="4A994F4A"/>
    <w:rsid w:val="4B194507"/>
    <w:rsid w:val="4B2A8EE8"/>
    <w:rsid w:val="4B71A0C0"/>
    <w:rsid w:val="4B914A05"/>
    <w:rsid w:val="4C546F12"/>
    <w:rsid w:val="4C92C01A"/>
    <w:rsid w:val="4D47BD2B"/>
    <w:rsid w:val="4D59765F"/>
    <w:rsid w:val="4E04B273"/>
    <w:rsid w:val="4FAE0663"/>
    <w:rsid w:val="50602F73"/>
    <w:rsid w:val="50994DAC"/>
    <w:rsid w:val="51E5F3F3"/>
    <w:rsid w:val="51F25307"/>
    <w:rsid w:val="52627B90"/>
    <w:rsid w:val="52AB3FD1"/>
    <w:rsid w:val="52DEE05E"/>
    <w:rsid w:val="52E04809"/>
    <w:rsid w:val="52F4B23D"/>
    <w:rsid w:val="538B0F1B"/>
    <w:rsid w:val="549ED6B9"/>
    <w:rsid w:val="54D767A6"/>
    <w:rsid w:val="54FC944F"/>
    <w:rsid w:val="54FE0A4D"/>
    <w:rsid w:val="55BCFFD0"/>
    <w:rsid w:val="55E715F6"/>
    <w:rsid w:val="55EB57FD"/>
    <w:rsid w:val="55FC536F"/>
    <w:rsid w:val="56094DCE"/>
    <w:rsid w:val="5686F4B5"/>
    <w:rsid w:val="5702E740"/>
    <w:rsid w:val="5713B3A8"/>
    <w:rsid w:val="57549D9A"/>
    <w:rsid w:val="5786EE37"/>
    <w:rsid w:val="57D54423"/>
    <w:rsid w:val="57FDD721"/>
    <w:rsid w:val="58D291B8"/>
    <w:rsid w:val="58FF7B22"/>
    <w:rsid w:val="59CA5652"/>
    <w:rsid w:val="59EC9F2A"/>
    <w:rsid w:val="5A6CB577"/>
    <w:rsid w:val="5A9A22A4"/>
    <w:rsid w:val="5AB1293F"/>
    <w:rsid w:val="5C5F1D4D"/>
    <w:rsid w:val="5CA2D9B4"/>
    <w:rsid w:val="5E7AC75C"/>
    <w:rsid w:val="5F06AE91"/>
    <w:rsid w:val="600B6463"/>
    <w:rsid w:val="615D3BA8"/>
    <w:rsid w:val="61B23D4B"/>
    <w:rsid w:val="62432DC8"/>
    <w:rsid w:val="62DAB190"/>
    <w:rsid w:val="6360FE90"/>
    <w:rsid w:val="63AFB2B6"/>
    <w:rsid w:val="65153014"/>
    <w:rsid w:val="656B3175"/>
    <w:rsid w:val="65854C65"/>
    <w:rsid w:val="679AD83F"/>
    <w:rsid w:val="67B75579"/>
    <w:rsid w:val="67D4F90D"/>
    <w:rsid w:val="680A9C75"/>
    <w:rsid w:val="681B8428"/>
    <w:rsid w:val="6A7BCAFD"/>
    <w:rsid w:val="6AA290DB"/>
    <w:rsid w:val="6B1B82EE"/>
    <w:rsid w:val="6B28B9F9"/>
    <w:rsid w:val="6C343849"/>
    <w:rsid w:val="6CF04334"/>
    <w:rsid w:val="6D0335AA"/>
    <w:rsid w:val="6D0786DC"/>
    <w:rsid w:val="6D2606BE"/>
    <w:rsid w:val="6D53637D"/>
    <w:rsid w:val="6DD5D978"/>
    <w:rsid w:val="6DDC99ED"/>
    <w:rsid w:val="6DEDB129"/>
    <w:rsid w:val="6DF3AEB2"/>
    <w:rsid w:val="6E071289"/>
    <w:rsid w:val="6E7D16FE"/>
    <w:rsid w:val="6EFB27FE"/>
    <w:rsid w:val="6F41497E"/>
    <w:rsid w:val="6FB19763"/>
    <w:rsid w:val="7091EE6A"/>
    <w:rsid w:val="70CE82AE"/>
    <w:rsid w:val="71352AAE"/>
    <w:rsid w:val="719637C6"/>
    <w:rsid w:val="7283D041"/>
    <w:rsid w:val="74422A9E"/>
    <w:rsid w:val="74E4DA51"/>
    <w:rsid w:val="754288A7"/>
    <w:rsid w:val="7558FFD5"/>
    <w:rsid w:val="775E72F9"/>
    <w:rsid w:val="77649D66"/>
    <w:rsid w:val="77ABD81C"/>
    <w:rsid w:val="77E5B3CE"/>
    <w:rsid w:val="78734AB2"/>
    <w:rsid w:val="792414AA"/>
    <w:rsid w:val="79B33CCD"/>
    <w:rsid w:val="79F093AE"/>
    <w:rsid w:val="7AE509A7"/>
    <w:rsid w:val="7B23571E"/>
    <w:rsid w:val="7D756081"/>
    <w:rsid w:val="7D99404C"/>
    <w:rsid w:val="7E698A1B"/>
    <w:rsid w:val="7FB322E9"/>
    <w:rsid w:val="7FBD7ED0"/>
    <w:rsid w:val="7FE7006A"/>
    <w:rsid w:val="7FFE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724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76EA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view.jove.com/files_upload.php?src=21623023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B7322A8D9BD7418CF21BC6DC37423B" ma:contentTypeVersion="14" ma:contentTypeDescription="Create a new document." ma:contentTypeScope="" ma:versionID="67035885364d959a04bee2bc8a1b3bff">
  <xsd:schema xmlns:xsd="http://www.w3.org/2001/XMLSchema" xmlns:xs="http://www.w3.org/2001/XMLSchema" xmlns:p="http://schemas.microsoft.com/office/2006/metadata/properties" xmlns:ns2="91d54108-ef79-4292-8fed-e5a701aa40cd" xmlns:ns3="fc4b603d-6127-491c-a6fd-8b7658bf5027" targetNamespace="http://schemas.microsoft.com/office/2006/metadata/properties" ma:root="true" ma:fieldsID="562122df7e020ce2bbf8b77bb3832f93" ns2:_="" ns3:_="">
    <xsd:import namespace="91d54108-ef79-4292-8fed-e5a701aa40cd"/>
    <xsd:import namespace="fc4b603d-6127-491c-a6fd-8b7658bf5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54108-ef79-4292-8fed-e5a701aa4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603d-6127-491c-a6fd-8b7658bf502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439750-2ba3-4a48-abf4-aae01baaba41}" ma:internalName="TaxCatchAll" ma:showField="CatchAllData" ma:web="fc4b603d-6127-491c-a6fd-8b7658bf50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4b603d-6127-491c-a6fd-8b7658bf5027" xsi:nil="true"/>
    <lcf76f155ced4ddcb4097134ff3c332f xmlns="91d54108-ef79-4292-8fed-e5a701aa40c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5F5551-ECBC-4A62-BAB3-BFD0908CD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54108-ef79-4292-8fed-e5a701aa40cd"/>
    <ds:schemaRef ds:uri="fc4b603d-6127-491c-a6fd-8b7658bf5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DAAE5E-BCA6-4052-8799-4D7C0F21633A}">
  <ds:schemaRefs>
    <ds:schemaRef ds:uri="http://schemas.microsoft.com/office/2006/metadata/properties"/>
    <ds:schemaRef ds:uri="http://schemas.microsoft.com/office/infopath/2007/PartnerControls"/>
    <ds:schemaRef ds:uri="fc4b603d-6127-491c-a6fd-8b7658bf5027"/>
    <ds:schemaRef ds:uri="91d54108-ef79-4292-8fed-e5a701aa40cd"/>
  </ds:schemaRefs>
</ds:datastoreItem>
</file>

<file path=customXml/itemProps3.xml><?xml version="1.0" encoding="utf-8"?>
<ds:datastoreItem xmlns:ds="http://schemas.openxmlformats.org/officeDocument/2006/customXml" ds:itemID="{9324AC8F-D322-4879-AE26-B4C4E79B44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ACB406-8A01-4424-A0BD-CB763A5805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2220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2026-05-04T05:16:00Z</dcterms:created>
  <dcterms:modified xsi:type="dcterms:W3CDTF">2026-05-04T05:16:00Z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0x010100E7B7322A8D9BD7418CF21BC6DC37423B</vt:lpwstr>
  </property>
  <property fmtid="{D5CDD505-2E9C-101B-9397-08002B2CF9AE}" pid="4" name="MediaServiceImageTags">
    <vt:lpwstr/>
  </property>
</Properties>
</file>