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ECBB" w14:textId="77777777" w:rsidR="00351592" w:rsidRDefault="005E389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70891</w:t>
      </w:r>
    </w:p>
    <w:p w14:paraId="293D8885" w14:textId="77777777" w:rsidR="00351592" w:rsidRDefault="005E389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38AB0DD7" w14:textId="77777777" w:rsidR="00351592" w:rsidRDefault="005E389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>
        <w:r>
          <w:rPr>
            <w:rFonts w:eastAsia="Times New Roman" w:cstheme="minorHAnsi"/>
            <w:b/>
          </w:rPr>
          <w:t>https://review.jove.com/account/file-uploader?src=21621803</w:t>
        </w:r>
      </w:hyperlink>
      <w:r>
        <w:rPr>
          <w:rFonts w:eastAsia="Times New Roman" w:cstheme="minorHAnsi"/>
          <w:b/>
        </w:rPr>
        <w:t xml:space="preserve"> </w:t>
      </w:r>
    </w:p>
    <w:p w14:paraId="153EBB70" w14:textId="77777777" w:rsidR="00351592" w:rsidRDefault="00351592">
      <w:pPr>
        <w:outlineLvl w:val="0"/>
        <w:rPr>
          <w:rFonts w:eastAsia="Times New Roman" w:cstheme="minorHAnsi"/>
          <w:b/>
        </w:rPr>
      </w:pPr>
    </w:p>
    <w:p w14:paraId="22A9725C" w14:textId="77777777" w:rsidR="00351592" w:rsidRDefault="005E389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A Streamlined Protocol for Single-Molecule Localization Microscopy in </w:t>
      </w:r>
      <w:r>
        <w:rPr>
          <w:rStyle w:val="ArticleTitle"/>
          <w:rFonts w:cstheme="minorHAnsi"/>
          <w:i/>
          <w:iCs/>
        </w:rPr>
        <w:t>Arabidopsis</w:t>
      </w:r>
      <w:r>
        <w:rPr>
          <w:rStyle w:val="ArticleTitle"/>
          <w:rFonts w:cstheme="minorHAnsi"/>
        </w:rPr>
        <w:t xml:space="preserve"> Nuclei</w:t>
      </w:r>
    </w:p>
    <w:p w14:paraId="5994EF83" w14:textId="77777777" w:rsidR="00351592" w:rsidRDefault="00351592">
      <w:pPr>
        <w:outlineLvl w:val="0"/>
        <w:rPr>
          <w:rFonts w:eastAsia="Times New Roman" w:cstheme="minorHAnsi"/>
          <w:b/>
        </w:rPr>
      </w:pPr>
    </w:p>
    <w:p w14:paraId="41B5685B" w14:textId="77777777" w:rsidR="00351592" w:rsidRDefault="005E3892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77136E2" w14:textId="77777777" w:rsidR="00351592" w:rsidRDefault="0035159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D537568" w14:textId="77777777" w:rsidR="00351592" w:rsidRDefault="005E3892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>
        <w:rPr>
          <w:rFonts w:eastAsia="Times New Roman" w:cstheme="minorHAnsi"/>
          <w:b/>
          <w:sz w:val="28"/>
          <w:szCs w:val="28"/>
          <w:lang w:val="en-GB"/>
        </w:rPr>
        <w:t xml:space="preserve">AUTHORS AND AFFILIATIONS: </w:t>
      </w:r>
    </w:p>
    <w:p w14:paraId="05CC19E9" w14:textId="77777777" w:rsidR="00351592" w:rsidRPr="00BC20B2" w:rsidRDefault="005E3892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  <w:r w:rsidRPr="00BC20B2">
        <w:rPr>
          <w:rFonts w:eastAsia="Times New Roman" w:cstheme="minorHAnsi"/>
          <w:b/>
          <w:sz w:val="28"/>
          <w:szCs w:val="28"/>
          <w:lang w:val="fr-FR"/>
        </w:rPr>
        <w:t>Salim El-Khoury</w:t>
      </w:r>
      <w:r w:rsidRPr="00BC20B2">
        <w:rPr>
          <w:rFonts w:eastAsia="Times New Roman" w:cstheme="minorHAnsi"/>
          <w:b/>
          <w:sz w:val="28"/>
          <w:szCs w:val="28"/>
          <w:vertAlign w:val="superscript"/>
          <w:lang w:val="fr-FR"/>
        </w:rPr>
        <w:t>1,2</w:t>
      </w:r>
      <w:r w:rsidRPr="00BC20B2">
        <w:rPr>
          <w:rFonts w:eastAsia="Times New Roman" w:cstheme="minorHAnsi"/>
          <w:b/>
          <w:sz w:val="28"/>
          <w:szCs w:val="28"/>
          <w:lang w:val="fr-FR"/>
        </w:rPr>
        <w:t>, Oleksandr Glushonkov</w:t>
      </w:r>
      <w:r w:rsidRPr="00BC20B2">
        <w:rPr>
          <w:rFonts w:eastAsia="Times New Roman" w:cstheme="minorHAnsi"/>
          <w:b/>
          <w:sz w:val="28"/>
          <w:szCs w:val="28"/>
          <w:vertAlign w:val="superscript"/>
          <w:lang w:val="fr-FR"/>
        </w:rPr>
        <w:t>3</w:t>
      </w:r>
      <w:r w:rsidRPr="00BC20B2">
        <w:rPr>
          <w:rFonts w:eastAsia="Times New Roman" w:cstheme="minorHAnsi"/>
          <w:b/>
          <w:sz w:val="28"/>
          <w:szCs w:val="28"/>
          <w:lang w:val="fr-FR"/>
        </w:rPr>
        <w:t>, Cristel C. Carles</w:t>
      </w:r>
      <w:r w:rsidRPr="00BC20B2">
        <w:rPr>
          <w:rFonts w:eastAsia="Times New Roman" w:cstheme="minorHAnsi"/>
          <w:b/>
          <w:sz w:val="28"/>
          <w:szCs w:val="28"/>
          <w:vertAlign w:val="superscript"/>
          <w:lang w:val="fr-FR"/>
        </w:rPr>
        <w:t>2</w:t>
      </w:r>
      <w:r w:rsidRPr="00BC20B2">
        <w:rPr>
          <w:rFonts w:eastAsia="Times New Roman" w:cstheme="minorHAnsi"/>
          <w:b/>
          <w:sz w:val="28"/>
          <w:szCs w:val="28"/>
          <w:lang w:val="fr-FR"/>
        </w:rPr>
        <w:t>, Jean-Philippe Kleman</w:t>
      </w:r>
      <w:r w:rsidRPr="00BC20B2">
        <w:rPr>
          <w:rFonts w:eastAsia="Times New Roman" w:cstheme="minorHAnsi"/>
          <w:b/>
          <w:sz w:val="28"/>
          <w:szCs w:val="28"/>
          <w:vertAlign w:val="superscript"/>
          <w:lang w:val="fr-FR"/>
        </w:rPr>
        <w:t>1</w:t>
      </w:r>
    </w:p>
    <w:p w14:paraId="020AAE54" w14:textId="77777777" w:rsidR="00351592" w:rsidRPr="00BC20B2" w:rsidRDefault="00351592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</w:p>
    <w:p w14:paraId="6ECE8635" w14:textId="77777777" w:rsidR="00351592" w:rsidRDefault="005E3892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  <w:r>
        <w:rPr>
          <w:rFonts w:eastAsia="Times New Roman" w:cstheme="minorHAnsi"/>
          <w:bCs/>
          <w:sz w:val="28"/>
          <w:szCs w:val="28"/>
          <w:vertAlign w:val="superscript"/>
          <w:lang w:val="fr-FR"/>
        </w:rPr>
        <w:t>1</w:t>
      </w:r>
      <w:r>
        <w:rPr>
          <w:rFonts w:eastAsia="Times New Roman" w:cstheme="minorHAnsi"/>
          <w:bCs/>
          <w:sz w:val="28"/>
          <w:szCs w:val="28"/>
          <w:lang w:val="fr-FR"/>
        </w:rPr>
        <w:t>Institut de Biologie Structurale, CEA, CNRS, Université Grenoble Alpes</w:t>
      </w:r>
    </w:p>
    <w:p w14:paraId="03FF9A38" w14:textId="77777777" w:rsidR="00351592" w:rsidRDefault="005E3892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Plant and Cell Physiology Lab (LPCV), Bioscience and Biotechnology Institute of Grenoble, Grenoble Alpes University – CNRS – INRAE – CEA</w:t>
      </w:r>
    </w:p>
    <w:p w14:paraId="7FCBFD3A" w14:textId="77777777" w:rsidR="00351592" w:rsidRDefault="005E3892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Integrated Structural Biology Grenoble (ISBG) CNRS, CEA, Université Grenoble Alpes, EMBL</w:t>
      </w:r>
    </w:p>
    <w:p w14:paraId="4FBEA4B0" w14:textId="77777777" w:rsidR="00351592" w:rsidRDefault="0035159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C0CF46" w14:textId="77777777" w:rsidR="00351592" w:rsidRDefault="00351592">
      <w:pPr>
        <w:widowControl w:val="0"/>
        <w:rPr>
          <w:rFonts w:eastAsia="Times New Roman" w:cstheme="minorHAnsi"/>
          <w:color w:val="000000"/>
        </w:rPr>
      </w:pPr>
    </w:p>
    <w:p w14:paraId="02DC9A62" w14:textId="77777777" w:rsidR="00351592" w:rsidRDefault="00351592">
      <w:pPr>
        <w:widowControl w:val="0"/>
        <w:rPr>
          <w:rFonts w:eastAsia="Times New Roman" w:cstheme="minorHAnsi"/>
          <w:color w:val="000000"/>
        </w:rPr>
      </w:pPr>
    </w:p>
    <w:p w14:paraId="641B4EEE" w14:textId="77777777" w:rsidR="00351592" w:rsidRDefault="00351592">
      <w:pPr>
        <w:outlineLvl w:val="0"/>
        <w:rPr>
          <w:rFonts w:eastAsia="Times New Roman" w:cstheme="minorHAnsi"/>
        </w:rPr>
      </w:pPr>
    </w:p>
    <w:p w14:paraId="06AFFC8C" w14:textId="77777777" w:rsidR="00351592" w:rsidRDefault="005E389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878498C" w14:textId="77777777" w:rsidR="00351592" w:rsidRDefault="005E3892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t>Cristel C. Carles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christel.carles@univ-grenoble-alpes.fr</w:t>
      </w:r>
    </w:p>
    <w:p w14:paraId="29AA4CAA" w14:textId="77777777" w:rsidR="00351592" w:rsidRDefault="005E3892">
      <w:pPr>
        <w:outlineLvl w:val="0"/>
        <w:rPr>
          <w:rFonts w:eastAsia="Times New Roman" w:cstheme="minorHAnsi"/>
          <w:lang w:val="fr-FR"/>
        </w:rPr>
      </w:pPr>
      <w:r>
        <w:rPr>
          <w:rFonts w:eastAsia="Times New Roman" w:cstheme="minorHAnsi"/>
          <w:lang w:val="fr-FR"/>
        </w:rPr>
        <w:t>Jean-Philippe Kleman</w:t>
      </w:r>
      <w:r>
        <w:rPr>
          <w:rFonts w:eastAsia="Times New Roman" w:cstheme="minorHAnsi"/>
          <w:lang w:val="fr-FR"/>
        </w:rPr>
        <w:tab/>
      </w:r>
      <w:r>
        <w:rPr>
          <w:rFonts w:eastAsia="Times New Roman" w:cstheme="minorHAnsi"/>
          <w:lang w:val="fr-FR"/>
        </w:rPr>
        <w:tab/>
        <w:t>jean-philippe.kleman@ibs.fr</w:t>
      </w:r>
    </w:p>
    <w:p w14:paraId="054BD035" w14:textId="77777777" w:rsidR="00351592" w:rsidRDefault="00351592">
      <w:pPr>
        <w:outlineLvl w:val="0"/>
        <w:rPr>
          <w:rFonts w:eastAsia="Times New Roman" w:cstheme="minorHAnsi"/>
          <w:lang w:val="fr-FR"/>
        </w:rPr>
      </w:pPr>
    </w:p>
    <w:p w14:paraId="487F2871" w14:textId="77777777" w:rsidR="00351592" w:rsidRDefault="005E3892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  <w:bookmarkEnd w:id="0"/>
    </w:p>
    <w:p w14:paraId="513F50D0" w14:textId="77777777" w:rsidR="00351592" w:rsidRPr="00BC20B2" w:rsidRDefault="005E3892">
      <w:pPr>
        <w:outlineLvl w:val="0"/>
        <w:rPr>
          <w:rFonts w:cstheme="minorHAnsi"/>
          <w:bCs/>
          <w:lang w:val="fr-FR"/>
        </w:rPr>
      </w:pPr>
      <w:r w:rsidRPr="00BC20B2">
        <w:rPr>
          <w:rFonts w:cstheme="minorHAnsi"/>
          <w:bCs/>
          <w:lang w:val="fr-FR"/>
        </w:rPr>
        <w:t>Salim El-Khoury</w:t>
      </w:r>
      <w:r w:rsidRPr="00BC20B2">
        <w:rPr>
          <w:rFonts w:cstheme="minorHAnsi"/>
          <w:bCs/>
          <w:lang w:val="fr-FR"/>
        </w:rPr>
        <w:tab/>
      </w:r>
      <w:r w:rsidRPr="00BC20B2">
        <w:rPr>
          <w:rFonts w:cstheme="minorHAnsi"/>
          <w:bCs/>
          <w:lang w:val="fr-FR"/>
        </w:rPr>
        <w:tab/>
      </w:r>
      <w:r w:rsidRPr="00BC20B2">
        <w:rPr>
          <w:rFonts w:cstheme="minorHAnsi"/>
          <w:bCs/>
          <w:lang w:val="fr-FR"/>
        </w:rPr>
        <w:tab/>
        <w:t>salim.el-khoury@univ-grenoble-alpes.fr</w:t>
      </w:r>
    </w:p>
    <w:p w14:paraId="050C2CA2" w14:textId="77777777" w:rsidR="00351592" w:rsidRPr="002C5194" w:rsidRDefault="005E3892">
      <w:pPr>
        <w:outlineLvl w:val="0"/>
        <w:rPr>
          <w:rFonts w:cstheme="minorHAnsi"/>
          <w:bCs/>
          <w:lang w:val="fr-FR"/>
        </w:rPr>
      </w:pPr>
      <w:r w:rsidRPr="002C5194">
        <w:rPr>
          <w:rFonts w:cstheme="minorHAnsi"/>
          <w:bCs/>
          <w:lang w:val="fr-FR"/>
        </w:rPr>
        <w:t xml:space="preserve">Oleksandr Glushonkov </w:t>
      </w:r>
      <w:r w:rsidRPr="002C5194">
        <w:rPr>
          <w:rFonts w:cstheme="minorHAnsi"/>
          <w:bCs/>
          <w:lang w:val="fr-FR"/>
        </w:rPr>
        <w:tab/>
      </w:r>
      <w:r w:rsidRPr="002C5194">
        <w:rPr>
          <w:rFonts w:cstheme="minorHAnsi"/>
          <w:bCs/>
          <w:lang w:val="fr-FR"/>
        </w:rPr>
        <w:tab/>
        <w:t>Oleksandr.glushonkov@ibs.fr</w:t>
      </w:r>
    </w:p>
    <w:p w14:paraId="3F18FA00" w14:textId="77777777" w:rsidR="00351592" w:rsidRPr="00BC20B2" w:rsidRDefault="005E3892">
      <w:pPr>
        <w:outlineLvl w:val="0"/>
        <w:rPr>
          <w:rFonts w:eastAsia="Times New Roman" w:cstheme="minorHAnsi"/>
          <w:lang w:val="fr-FR"/>
        </w:rPr>
      </w:pPr>
      <w:r w:rsidRPr="00BC20B2">
        <w:rPr>
          <w:rFonts w:eastAsia="Times New Roman" w:cstheme="minorHAnsi"/>
          <w:lang w:val="fr-FR"/>
        </w:rPr>
        <w:t>Cristel C. Carles</w:t>
      </w:r>
      <w:r w:rsidRPr="00BC20B2">
        <w:rPr>
          <w:rFonts w:eastAsia="Times New Roman" w:cstheme="minorHAnsi"/>
          <w:lang w:val="fr-FR"/>
        </w:rPr>
        <w:tab/>
      </w:r>
      <w:r w:rsidRPr="00BC20B2">
        <w:rPr>
          <w:rFonts w:eastAsia="Times New Roman" w:cstheme="minorHAnsi"/>
          <w:lang w:val="fr-FR"/>
        </w:rPr>
        <w:tab/>
        <w:t>christel.carles@univ-grenoble-alpes.fr</w:t>
      </w:r>
    </w:p>
    <w:p w14:paraId="3C3B9FDA" w14:textId="77777777" w:rsidR="00351592" w:rsidRDefault="005E3892">
      <w:pPr>
        <w:outlineLvl w:val="0"/>
        <w:rPr>
          <w:rFonts w:eastAsia="Times New Roman" w:cstheme="minorHAnsi"/>
          <w:lang w:val="fr-FR"/>
        </w:rPr>
      </w:pPr>
      <w:r>
        <w:rPr>
          <w:rFonts w:eastAsia="Times New Roman" w:cstheme="minorHAnsi"/>
          <w:lang w:val="fr-FR"/>
        </w:rPr>
        <w:t>Jean-Philippe Kleman</w:t>
      </w:r>
      <w:r>
        <w:rPr>
          <w:rFonts w:eastAsia="Times New Roman" w:cstheme="minorHAnsi"/>
          <w:lang w:val="fr-FR"/>
        </w:rPr>
        <w:tab/>
      </w:r>
      <w:r>
        <w:rPr>
          <w:rFonts w:eastAsia="Times New Roman" w:cstheme="minorHAnsi"/>
          <w:lang w:val="fr-FR"/>
        </w:rPr>
        <w:tab/>
        <w:t>jean-philippe.kleman@ibs.fr</w:t>
      </w:r>
    </w:p>
    <w:p w14:paraId="56703D78" w14:textId="77777777" w:rsidR="00351592" w:rsidRDefault="00351592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2AF3052E" w14:textId="77777777" w:rsidR="00351592" w:rsidRDefault="00351592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481A6E5B" w14:textId="77777777" w:rsidR="00351592" w:rsidRDefault="005E3892">
      <w:pPr>
        <w:rPr>
          <w:rFonts w:cstheme="minorHAnsi"/>
          <w:b/>
          <w:sz w:val="22"/>
          <w:szCs w:val="22"/>
          <w:lang w:val="fr-FR"/>
        </w:rPr>
      </w:pPr>
      <w:r w:rsidRPr="00F240AD">
        <w:rPr>
          <w:lang w:val="fr-FR"/>
        </w:rPr>
        <w:br w:type="page"/>
      </w:r>
    </w:p>
    <w:p w14:paraId="39087F30" w14:textId="77777777" w:rsidR="00351592" w:rsidRDefault="005E3892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6041E05" w14:textId="77777777" w:rsidR="00351592" w:rsidRPr="00754FD7" w:rsidRDefault="005E3892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sdt>
        <w:sdtPr>
          <w:id w:val="-1456251889"/>
          <w:placeholder>
            <w:docPart w:val="BB048746D6BD81428909D024E42FBF3F"/>
          </w:placeholder>
          <w:text/>
        </w:sdtPr>
        <w:sdtContent>
          <w:r w:rsidRPr="00754FD7">
            <w:rPr>
              <w:b/>
              <w:bCs/>
              <w:shd w:val="clear" w:color="auto" w:fill="81D41A"/>
            </w:rPr>
            <w:t>No</w:t>
          </w:r>
        </w:sdtContent>
      </w:sdt>
      <w:r w:rsidRPr="00754FD7">
        <w:rPr>
          <w:rFonts w:eastAsia="Times New Roman" w:cstheme="minorHAnsi"/>
        </w:rPr>
        <w:t xml:space="preserve">  </w:t>
      </w:r>
    </w:p>
    <w:p w14:paraId="37006788" w14:textId="77777777" w:rsidR="00351592" w:rsidRPr="00754FD7" w:rsidRDefault="00351592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25908B59" w14:textId="77777777" w:rsidR="00351592" w:rsidRDefault="005E3892">
      <w:pPr>
        <w:spacing w:before="120"/>
        <w:ind w:left="216" w:hanging="216"/>
        <w:rPr>
          <w:rFonts w:eastAsia="Times New Roman" w:cstheme="minorHAnsi"/>
        </w:rPr>
      </w:pPr>
      <w:r w:rsidRPr="00754FD7">
        <w:rPr>
          <w:rFonts w:eastAsia="Times New Roman" w:cstheme="minorHAnsi"/>
          <w:b/>
        </w:rPr>
        <w:t xml:space="preserve">2. Software: </w:t>
      </w:r>
      <w:r w:rsidRPr="00754FD7">
        <w:rPr>
          <w:rFonts w:eastAsia="Times New Roman" w:cstheme="minorHAnsi"/>
        </w:rPr>
        <w:t>Does the part of your protocol being filmed include step-by-step descriptions of software usage?</w:t>
      </w:r>
      <w:r w:rsidRPr="00754FD7">
        <w:rPr>
          <w:rFonts w:eastAsia="Times New Roman" w:cstheme="minorHAnsi"/>
          <w:b/>
        </w:rPr>
        <w:t xml:space="preserve">  </w:t>
      </w:r>
      <w:sdt>
        <w:sdtPr>
          <w:id w:val="-1234080470"/>
          <w:placeholder>
            <w:docPart w:val="337E7D2A29BC2847BE253001CC37ACE9"/>
          </w:placeholder>
          <w:showingPlcHdr/>
          <w:text/>
        </w:sdtPr>
        <w:sdtContent>
          <w:r w:rsidRPr="00754FD7">
            <w:rPr>
              <w:rFonts w:eastAsia="Times New Roman" w:cstheme="minorHAnsi"/>
              <w:b/>
              <w:shd w:val="clear" w:color="auto" w:fill="81D41A"/>
            </w:rPr>
            <w:t>YES</w:t>
          </w:r>
        </w:sdtContent>
      </w:sdt>
    </w:p>
    <w:p w14:paraId="353E9EFD" w14:textId="77777777" w:rsidR="00351592" w:rsidRDefault="005E3892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3E661897" w14:textId="77777777" w:rsidR="00351592" w:rsidRDefault="005E3892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>
        <w:r>
          <w:rPr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>
        <w:r>
          <w:rPr>
            <w:rFonts w:cstheme="minorHAnsi"/>
          </w:rPr>
          <w:t>https://review.jove.com/v/5848/screen-capture-instructions-for-authors?status=a7854k</w:t>
        </w:r>
      </w:hyperlink>
    </w:p>
    <w:p w14:paraId="6DCA3A09" w14:textId="77777777" w:rsidR="00351592" w:rsidRDefault="005E3892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02215BAB" w14:textId="77777777" w:rsidR="00351592" w:rsidRDefault="00351592">
      <w:pPr>
        <w:spacing w:before="120"/>
        <w:ind w:left="720"/>
        <w:rPr>
          <w:rFonts w:cstheme="minorHAnsi"/>
        </w:rPr>
      </w:pPr>
    </w:p>
    <w:p w14:paraId="54C64DEA" w14:textId="77777777" w:rsidR="00351592" w:rsidRDefault="005E3892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>
        <w:rPr>
          <w:rFonts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cs="Calibri"/>
          <w:b/>
          <w:bCs/>
          <w:i/>
          <w:iCs/>
          <w:color w:val="3333FF"/>
        </w:rPr>
        <w:t xml:space="preserve"> as back-up</w:t>
      </w:r>
      <w:bookmarkEnd w:id="2"/>
    </w:p>
    <w:p w14:paraId="56A7FCF3" w14:textId="77777777" w:rsidR="00351592" w:rsidRDefault="00351592">
      <w:pPr>
        <w:spacing w:before="120"/>
        <w:ind w:left="720"/>
        <w:rPr>
          <w:rFonts w:eastAsia="Times New Roman" w:cstheme="minorHAnsi"/>
        </w:rPr>
      </w:pPr>
    </w:p>
    <w:p w14:paraId="059FD930" w14:textId="77777777" w:rsidR="00351592" w:rsidRDefault="00351592">
      <w:pPr>
        <w:spacing w:before="120"/>
        <w:rPr>
          <w:rFonts w:eastAsia="Times New Roman" w:cstheme="minorHAnsi"/>
          <w:b/>
        </w:rPr>
      </w:pPr>
    </w:p>
    <w:p w14:paraId="605BB0EC" w14:textId="77777777" w:rsidR="00351592" w:rsidRDefault="005E389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shd w:val="clear" w:color="auto" w:fill="81D41A"/>
        </w:rPr>
        <w:t>YES</w:t>
      </w:r>
    </w:p>
    <w:p w14:paraId="389F2733" w14:textId="77777777" w:rsidR="00351592" w:rsidRDefault="005E3892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how far apart are the locations? </w:t>
      </w:r>
      <w:r>
        <w:rPr>
          <w:rFonts w:eastAsia="Times New Roman" w:cstheme="minorHAnsi"/>
          <w:shd w:val="clear" w:color="auto" w:fill="81D41A"/>
        </w:rPr>
        <w:t>800m</w:t>
      </w:r>
    </w:p>
    <w:p w14:paraId="4CAFA4B8" w14:textId="77777777" w:rsidR="00351592" w:rsidRDefault="00351592">
      <w:pPr>
        <w:spacing w:before="120"/>
        <w:ind w:left="720"/>
        <w:rPr>
          <w:rFonts w:eastAsia="Times New Roman" w:cstheme="minorHAnsi"/>
        </w:rPr>
      </w:pPr>
    </w:p>
    <w:p w14:paraId="094F14D8" w14:textId="77777777" w:rsidR="00351592" w:rsidRDefault="005E3892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id w:val="-722828291"/>
          <w:placeholder>
            <w:docPart w:val="69E221F1B6EF4F9A945C3FE4847B842F"/>
          </w:placeholder>
          <w:showingPlcHdr/>
          <w:text/>
        </w:sdtPr>
        <w:sdtContent>
          <w:r>
            <w:rPr>
              <w:shd w:val="clear" w:color="auto" w:fill="81D41A"/>
            </w:rPr>
            <w:t>No</w:t>
          </w:r>
        </w:sdtContent>
      </w:sdt>
    </w:p>
    <w:p w14:paraId="39DF4875" w14:textId="77777777" w:rsidR="00351592" w:rsidRDefault="00351592">
      <w:pPr>
        <w:rPr>
          <w:rFonts w:cstheme="minorHAnsi"/>
          <w:b/>
          <w:sz w:val="22"/>
          <w:szCs w:val="22"/>
        </w:rPr>
      </w:pPr>
    </w:p>
    <w:p w14:paraId="45EB8DDD" w14:textId="77777777" w:rsidR="00351592" w:rsidRDefault="00351592">
      <w:pPr>
        <w:rPr>
          <w:rFonts w:cstheme="minorHAnsi"/>
          <w:b/>
          <w:sz w:val="22"/>
          <w:szCs w:val="22"/>
        </w:rPr>
      </w:pPr>
    </w:p>
    <w:p w14:paraId="78AE3D8F" w14:textId="77777777" w:rsidR="00351592" w:rsidRDefault="005E3892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F7C94D4" w14:textId="77777777" w:rsidR="00351592" w:rsidRDefault="005E3892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23</w:t>
      </w:r>
      <w:proofErr w:type="gramEnd"/>
    </w:p>
    <w:p w14:paraId="796668D9" w14:textId="77777777" w:rsidR="00351592" w:rsidRDefault="005E3892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53 (9 SC)</w:t>
      </w:r>
      <w:r>
        <w:rPr>
          <w:rFonts w:cstheme="minorHAnsi"/>
          <w:b/>
          <w:sz w:val="22"/>
          <w:szCs w:val="22"/>
        </w:rPr>
        <w:t xml:space="preserve"> </w:t>
      </w:r>
      <w:r>
        <w:br w:type="page"/>
      </w:r>
    </w:p>
    <w:p w14:paraId="68D132E2" w14:textId="77777777" w:rsidR="00351592" w:rsidRDefault="005E389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3C99F13A" w14:textId="77777777" w:rsidR="00351592" w:rsidRDefault="005E3892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8C811D6" w14:textId="77777777" w:rsidR="00351592" w:rsidRDefault="00351592">
      <w:pPr>
        <w:rPr>
          <w:rFonts w:cstheme="minorHAnsi"/>
          <w:b/>
        </w:rPr>
      </w:pPr>
    </w:p>
    <w:p w14:paraId="2E6141CB" w14:textId="77777777" w:rsidR="00351592" w:rsidRDefault="00351592">
      <w:pPr>
        <w:rPr>
          <w:rFonts w:eastAsia="Times New Roman" w:cstheme="minorHAnsi"/>
          <w:b/>
        </w:rPr>
      </w:pPr>
    </w:p>
    <w:p w14:paraId="5C50D7EC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2478587F" w14:textId="77777777" w:rsidR="00351592" w:rsidRDefault="005E3892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INTRODUCTION:</w:t>
      </w:r>
    </w:p>
    <w:p w14:paraId="37E7B8DC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4FAB96A7" w14:textId="77777777" w:rsidR="00351592" w:rsidRPr="00754FD7" w:rsidRDefault="005E3892">
      <w:pPr>
        <w:rPr>
          <w:rFonts w:cstheme="minorHAnsi"/>
          <w:strike/>
          <w:color w:val="000000"/>
        </w:rPr>
      </w:pPr>
      <w:r w:rsidRPr="00754FD7">
        <w:rPr>
          <w:rFonts w:cstheme="minorHAnsi"/>
          <w:b/>
          <w:bCs/>
          <w:strike/>
          <w:color w:val="000000"/>
          <w:shd w:val="clear" w:color="auto" w:fill="FFFFFF"/>
        </w:rPr>
        <w:t xml:space="preserve">REQUIRED: </w:t>
      </w:r>
      <w:r w:rsidRPr="00754FD7">
        <w:rPr>
          <w:rFonts w:cstheme="minorHAnsi"/>
          <w:strike/>
          <w:color w:val="000000"/>
        </w:rPr>
        <w:t>Summarize your research focus and the main questions it aims to answer.</w:t>
      </w:r>
    </w:p>
    <w:p w14:paraId="04BF707E" w14:textId="77777777" w:rsidR="00351592" w:rsidRDefault="00000000">
      <w:pPr>
        <w:numPr>
          <w:ilvl w:val="1"/>
          <w:numId w:val="3"/>
        </w:numPr>
        <w:rPr>
          <w:rFonts w:cstheme="minorHAnsi"/>
          <w:b/>
          <w:bCs/>
          <w:color w:val="auto"/>
          <w:shd w:val="clear" w:color="auto" w:fill="FFFFFF"/>
        </w:rPr>
      </w:pPr>
      <w:sdt>
        <w:sdtPr>
          <w:id w:val="-770700773"/>
          <w:placeholder>
            <w:docPart w:val="674C5E3AF02348BFA11C81740E0C9ECE"/>
          </w:placeholder>
          <w:showingPlcHdr/>
          <w:text/>
        </w:sdtPr>
        <w:sdtContent>
          <w:r w:rsidR="005E3892">
            <w:rPr>
              <w:rFonts w:cstheme="minorHAnsi"/>
              <w:b/>
              <w:bCs/>
              <w:color w:val="000000"/>
              <w:shd w:val="clear" w:color="auto" w:fill="FFFFFF"/>
            </w:rPr>
            <w:t>Salim El-Khoury</w:t>
          </w:r>
        </w:sdtContent>
      </w:sdt>
      <w:r w:rsidR="005E3892">
        <w:rPr>
          <w:rFonts w:cstheme="minorHAnsi"/>
          <w:b/>
          <w:bCs/>
          <w:color w:val="000000"/>
          <w:u w:val="single"/>
          <w:shd w:val="clear" w:color="auto" w:fill="FFFFFF"/>
        </w:rPr>
        <w:t>:</w:t>
      </w:r>
      <w:r w:rsidR="005E3892">
        <w:rPr>
          <w:rFonts w:cstheme="minorHAnsi"/>
          <w:b/>
          <w:bCs/>
          <w:color w:val="000000"/>
          <w:shd w:val="clear" w:color="auto" w:fill="FFFFFF"/>
        </w:rPr>
        <w:t xml:space="preserve"> </w:t>
      </w:r>
      <w:r w:rsidR="005E3892">
        <w:rPr>
          <w:rFonts w:cstheme="minorHAnsi"/>
          <w:color w:val="000000"/>
          <w:shd w:val="clear" w:color="auto" w:fill="FFFFFF"/>
        </w:rPr>
        <w:t xml:space="preserve">My research focuses on epigenome editing and the visualization of chromatin organization in </w:t>
      </w:r>
      <w:r w:rsidR="005E3892">
        <w:rPr>
          <w:rFonts w:cstheme="minorHAnsi"/>
          <w:i/>
          <w:iCs/>
          <w:color w:val="000000"/>
          <w:shd w:val="clear" w:color="auto" w:fill="FFFFFF"/>
        </w:rPr>
        <w:t>Arabidopsis</w:t>
      </w:r>
      <w:r w:rsidR="005E3892">
        <w:rPr>
          <w:rFonts w:cstheme="minorHAnsi"/>
          <w:color w:val="000000"/>
          <w:shd w:val="clear" w:color="auto" w:fill="FFFFFF"/>
        </w:rPr>
        <w:t xml:space="preserve"> nuclei using super-resolution microscopy</w:t>
      </w:r>
      <w:r w:rsidR="005E3892">
        <w:rPr>
          <w:rFonts w:cstheme="minorHAnsi"/>
          <w:b/>
          <w:bCs/>
          <w:color w:val="000000"/>
          <w:shd w:val="clear" w:color="auto" w:fill="FFFFFF"/>
        </w:rPr>
        <w:t>.</w:t>
      </w:r>
    </w:p>
    <w:p w14:paraId="3F4B53DC" w14:textId="77777777" w:rsidR="00351592" w:rsidRDefault="005E3892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7DD00B4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0470D4CF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77A0AD63" w14:textId="77777777" w:rsidR="00351592" w:rsidRPr="00754FD7" w:rsidRDefault="005E3892">
      <w:pPr>
        <w:rPr>
          <w:rFonts w:cstheme="minorHAnsi"/>
          <w:strike/>
          <w:color w:val="auto"/>
          <w:shd w:val="clear" w:color="auto" w:fill="FFFFFF"/>
        </w:rPr>
      </w:pPr>
      <w:r w:rsidRPr="00754FD7">
        <w:rPr>
          <w:rFonts w:cstheme="minorHAnsi"/>
          <w:strike/>
          <w:color w:val="000000"/>
          <w:shd w:val="clear" w:color="auto" w:fill="FFFFFF"/>
        </w:rPr>
        <w:t>Describe the research gap or limitation in existing methods and how this protocol addresses them.</w:t>
      </w:r>
    </w:p>
    <w:p w14:paraId="6A28A4E6" w14:textId="77777777" w:rsidR="00351592" w:rsidRDefault="00000000">
      <w:pPr>
        <w:numPr>
          <w:ilvl w:val="1"/>
          <w:numId w:val="3"/>
        </w:numPr>
        <w:rPr>
          <w:rFonts w:cstheme="minorHAnsi"/>
          <w:b/>
          <w:bCs/>
          <w:color w:val="auto"/>
          <w:shd w:val="clear" w:color="auto" w:fill="FFFFFF"/>
        </w:rPr>
      </w:pPr>
      <w:sdt>
        <w:sdtPr>
          <w:id w:val="1275596961"/>
          <w:placeholder>
            <w:docPart w:val="49202C1C06504F17A0AF29B17067D8DC"/>
          </w:placeholder>
          <w:showingPlcHdr/>
          <w:text/>
        </w:sdtPr>
        <w:sdtContent>
          <w:r w:rsidR="005E3892">
            <w:rPr>
              <w:rFonts w:cstheme="minorHAnsi"/>
              <w:b/>
              <w:bCs/>
              <w:color w:val="000000"/>
              <w:shd w:val="clear" w:color="auto" w:fill="FFFFFF"/>
            </w:rPr>
            <w:t>Salim El Khoury</w:t>
          </w:r>
        </w:sdtContent>
      </w:sdt>
      <w:r w:rsidR="005E3892">
        <w:rPr>
          <w:rFonts w:cstheme="minorHAnsi"/>
          <w:b/>
          <w:bCs/>
          <w:color w:val="000000"/>
          <w:u w:val="single"/>
          <w:shd w:val="clear" w:color="auto" w:fill="FFFFFF"/>
        </w:rPr>
        <w:t>:</w:t>
      </w:r>
      <w:r w:rsidR="005E3892">
        <w:rPr>
          <w:rFonts w:cstheme="minorHAnsi"/>
          <w:b/>
          <w:bCs/>
          <w:color w:val="000000"/>
          <w:shd w:val="clear" w:color="auto" w:fill="FFFFFF"/>
        </w:rPr>
        <w:t xml:space="preserve"> </w:t>
      </w:r>
      <w:sdt>
        <w:sdtPr>
          <w:id w:val="-1852639216"/>
          <w:placeholder>
            <w:docPart w:val="13A0C976414F4095AB435DAB247A42AE"/>
          </w:placeholder>
          <w:showingPlcHdr/>
        </w:sdtPr>
        <w:sdtContent/>
      </w:sdt>
      <w:r w:rsidR="005E3892">
        <w:rPr>
          <w:rFonts w:cstheme="minorHAnsi"/>
          <w:color w:val="000000"/>
          <w:shd w:val="clear" w:color="auto" w:fill="FFFFFF"/>
        </w:rPr>
        <w:t>Existing methods are not adapted to STORM imaging; this protocol improves nuclei purity, labeling consistency, sample mounting and imaging stability</w:t>
      </w:r>
      <w:r w:rsidR="005E3892">
        <w:rPr>
          <w:rFonts w:cstheme="minorHAnsi"/>
          <w:b/>
          <w:bCs/>
          <w:color w:val="000000"/>
          <w:shd w:val="clear" w:color="auto" w:fill="FFFFFF"/>
        </w:rPr>
        <w:t>.</w:t>
      </w:r>
    </w:p>
    <w:p w14:paraId="344B0829" w14:textId="77777777" w:rsidR="00351592" w:rsidRDefault="005E3892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D84E95B" w14:textId="77777777" w:rsidR="00351592" w:rsidRPr="0065417D" w:rsidRDefault="00351592" w:rsidP="0065417D"/>
    <w:p w14:paraId="2E1770CF" w14:textId="77777777" w:rsidR="0065417D" w:rsidRPr="00754FD7" w:rsidRDefault="0065417D" w:rsidP="0065417D">
      <w:pPr>
        <w:rPr>
          <w:strike/>
        </w:rPr>
      </w:pPr>
      <w:bookmarkStart w:id="3" w:name="__DdeLink__693_746506549"/>
      <w:r w:rsidRPr="00754FD7">
        <w:rPr>
          <w:strike/>
        </w:rPr>
        <w:t>Describe the research contexts or systems in which this protocol can be applied</w:t>
      </w:r>
      <w:bookmarkEnd w:id="3"/>
    </w:p>
    <w:p w14:paraId="4D305BD0" w14:textId="75381B56" w:rsidR="0065417D" w:rsidRPr="0065417D" w:rsidRDefault="00000000" w:rsidP="0065417D">
      <w:pPr>
        <w:pStyle w:val="ListParagraph"/>
        <w:numPr>
          <w:ilvl w:val="1"/>
          <w:numId w:val="3"/>
        </w:numPr>
      </w:pPr>
      <w:sdt>
        <w:sdtPr>
          <w:id w:val="1764499528"/>
          <w:placeholder>
            <w:docPart w:val="75920622483346C58A4501529C1EE4B9"/>
          </w:placeholder>
          <w:showingPlcHdr/>
          <w:text/>
        </w:sdtPr>
        <w:sdtContent>
          <w:r w:rsidR="0065417D">
            <w:rPr>
              <w:rFonts w:cstheme="minorHAnsi"/>
              <w:b/>
              <w:bCs/>
              <w:color w:val="000000"/>
              <w:shd w:val="clear" w:color="auto" w:fill="FFFFFF"/>
            </w:rPr>
            <w:t>Salim El Khoury</w:t>
          </w:r>
        </w:sdtContent>
      </w:sdt>
      <w:r w:rsidR="0065417D">
        <w:t>: I</w:t>
      </w:r>
      <w:r w:rsidR="0065417D" w:rsidRPr="0065417D">
        <w:t xml:space="preserve">t applies to Arabidopsis thaliana and other plant systems for studying chromatin organization, epigenetics, and nuclear architecture at high resolution. </w:t>
      </w:r>
    </w:p>
    <w:p w14:paraId="533F1706" w14:textId="77777777" w:rsidR="0065417D" w:rsidRDefault="0065417D" w:rsidP="0065417D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EF92772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276AFCA9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4E6B945E" w14:textId="77777777" w:rsidR="00351592" w:rsidRDefault="005E3892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000000"/>
          <w:shd w:val="clear" w:color="auto" w:fill="FFFFFF"/>
        </w:rPr>
        <w:t>CONCLUSION:</w:t>
      </w:r>
    </w:p>
    <w:p w14:paraId="1027C41A" w14:textId="519B2656" w:rsidR="00351592" w:rsidRPr="0065417D" w:rsidRDefault="005E3892" w:rsidP="00C94292">
      <w:pPr>
        <w:ind w:left="360"/>
        <w:rPr>
          <w:rFonts w:cs="Calibri"/>
          <w:strike/>
          <w:color w:val="auto"/>
          <w:shd w:val="clear" w:color="auto" w:fill="FFFFFF"/>
        </w:rPr>
      </w:pPr>
      <w:r w:rsidRPr="00C94292">
        <w:rPr>
          <w:rFonts w:cs="Calibri"/>
          <w:strike/>
          <w:color w:val="000000"/>
          <w:shd w:val="clear" w:color="auto" w:fill="FFFFFF"/>
        </w:rPr>
        <w:t>What does this protocol allow researchers to study or measure?</w:t>
      </w:r>
    </w:p>
    <w:p w14:paraId="609AC6C6" w14:textId="6929206B" w:rsidR="00351592" w:rsidRPr="0065417D" w:rsidRDefault="00F240AD">
      <w:pPr>
        <w:numPr>
          <w:ilvl w:val="1"/>
          <w:numId w:val="2"/>
        </w:numPr>
        <w:tabs>
          <w:tab w:val="left" w:pos="0"/>
        </w:tabs>
        <w:ind w:left="907" w:hanging="547"/>
        <w:rPr>
          <w:rFonts w:cs="Calibri"/>
          <w:b/>
          <w:bCs/>
          <w:strike/>
          <w:color w:val="auto"/>
          <w:shd w:val="clear" w:color="auto" w:fill="FFFFFF"/>
        </w:rPr>
      </w:pPr>
      <w:r w:rsidRPr="0065417D">
        <w:rPr>
          <w:rFonts w:cs="Calibri"/>
          <w:b/>
          <w:bCs/>
          <w:strike/>
          <w:color w:val="000000"/>
          <w:shd w:val="clear" w:color="auto" w:fill="FFFFFF"/>
        </w:rPr>
        <w:t xml:space="preserve">1.3. </w:t>
      </w:r>
      <w:r w:rsidR="005E3892" w:rsidRPr="0065417D">
        <w:rPr>
          <w:rFonts w:cs="Calibri"/>
          <w:b/>
          <w:bCs/>
          <w:strike/>
          <w:color w:val="000000"/>
          <w:shd w:val="clear" w:color="auto" w:fill="FFFFFF"/>
        </w:rPr>
        <w:t>Salim El Khoury</w:t>
      </w:r>
      <w:r w:rsidR="005E3892" w:rsidRPr="0065417D">
        <w:rPr>
          <w:rFonts w:cs="Calibri"/>
          <w:b/>
          <w:bCs/>
          <w:strike/>
          <w:color w:val="000000"/>
          <w:u w:val="single"/>
          <w:shd w:val="clear" w:color="auto" w:fill="FFFFFF"/>
        </w:rPr>
        <w:t>:</w:t>
      </w:r>
      <w:r w:rsidR="005E3892" w:rsidRPr="0065417D">
        <w:rPr>
          <w:rFonts w:cs="Calibri"/>
          <w:b/>
          <w:bCs/>
          <w:strike/>
          <w:color w:val="000000"/>
          <w:shd w:val="clear" w:color="auto" w:fill="FFFFFF"/>
        </w:rPr>
        <w:t xml:space="preserve"> </w:t>
      </w:r>
      <w:r w:rsidR="005E3892" w:rsidRPr="0065417D">
        <w:rPr>
          <w:rFonts w:cs="Calibri"/>
          <w:strike/>
          <w:color w:val="000000"/>
          <w:shd w:val="clear" w:color="auto" w:fill="FFFFFF"/>
        </w:rPr>
        <w:t>This protocol enables nanoscale visualization of chromatin structure, histone modifications, and nuclear organization in individual plant nuclei.</w:t>
      </w:r>
    </w:p>
    <w:p w14:paraId="2CC89603" w14:textId="5102E3E6" w:rsidR="00351592" w:rsidRPr="0065417D" w:rsidRDefault="00F240AD">
      <w:pPr>
        <w:numPr>
          <w:ilvl w:val="2"/>
          <w:numId w:val="2"/>
        </w:numPr>
        <w:tabs>
          <w:tab w:val="left" w:pos="0"/>
        </w:tabs>
        <w:ind w:left="1627" w:hanging="720"/>
        <w:rPr>
          <w:rFonts w:cs="Calibri"/>
          <w:strike/>
          <w:color w:val="auto"/>
          <w:shd w:val="clear" w:color="auto" w:fill="FFFFFF"/>
        </w:rPr>
      </w:pPr>
      <w:r w:rsidRPr="0065417D">
        <w:rPr>
          <w:rFonts w:cs="Calibri"/>
          <w:strike/>
          <w:color w:val="000000"/>
          <w:shd w:val="clear" w:color="auto" w:fill="FFFFFF"/>
        </w:rPr>
        <w:t xml:space="preserve">1.3.1. </w:t>
      </w:r>
      <w:r w:rsidR="005E3892" w:rsidRPr="0065417D">
        <w:rPr>
          <w:rFonts w:cs="Calibri"/>
          <w:strike/>
          <w:color w:val="000000"/>
          <w:shd w:val="clear" w:color="auto" w:fill="FFFFFF"/>
        </w:rPr>
        <w:t>INTERVIEW: Named talent says the statement above in an interview-style shot, looking slightly off-</w:t>
      </w:r>
      <w:proofErr w:type="gramStart"/>
      <w:r w:rsidR="005E3892" w:rsidRPr="0065417D">
        <w:rPr>
          <w:rFonts w:cs="Calibri"/>
          <w:strike/>
          <w:color w:val="000000"/>
          <w:shd w:val="clear" w:color="auto" w:fill="FFFFFF"/>
        </w:rPr>
        <w:t>camera</w:t>
      </w:r>
      <w:r w:rsidR="0065417D">
        <w:rPr>
          <w:rFonts w:cs="Calibri"/>
          <w:color w:val="000000"/>
          <w:shd w:val="clear" w:color="auto" w:fill="FFFFFF"/>
        </w:rPr>
        <w:t xml:space="preserve">  </w:t>
      </w:r>
      <w:r w:rsidR="0065417D" w:rsidRPr="0065417D">
        <w:rPr>
          <w:rFonts w:cs="Calibri"/>
          <w:color w:val="000000"/>
          <w:highlight w:val="green"/>
          <w:shd w:val="clear" w:color="auto" w:fill="FFFFFF"/>
        </w:rPr>
        <w:t>NOTE</w:t>
      </w:r>
      <w:proofErr w:type="gramEnd"/>
      <w:r w:rsidR="0065417D" w:rsidRPr="0065417D">
        <w:rPr>
          <w:rFonts w:cs="Calibri"/>
          <w:color w:val="000000"/>
          <w:highlight w:val="green"/>
          <w:shd w:val="clear" w:color="auto" w:fill="FFFFFF"/>
        </w:rPr>
        <w:t>: This is not filmed</w:t>
      </w:r>
    </w:p>
    <w:p w14:paraId="7B673EA0" w14:textId="77777777" w:rsidR="00351592" w:rsidRDefault="00351592">
      <w:pPr>
        <w:ind w:left="1627"/>
        <w:rPr>
          <w:rFonts w:cstheme="minorHAnsi"/>
          <w:b/>
          <w:bCs/>
          <w:color w:val="auto"/>
          <w:shd w:val="clear" w:color="auto" w:fill="FFFFFF"/>
        </w:rPr>
      </w:pPr>
    </w:p>
    <w:p w14:paraId="42DA6D25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509A095E" w14:textId="77777777" w:rsidR="00351592" w:rsidRPr="00754FD7" w:rsidRDefault="005E3892">
      <w:pPr>
        <w:rPr>
          <w:rFonts w:cstheme="minorHAnsi"/>
          <w:strike/>
          <w:color w:val="auto"/>
          <w:shd w:val="clear" w:color="auto" w:fill="FFFFFF"/>
        </w:rPr>
      </w:pPr>
      <w:r w:rsidRPr="00754FD7">
        <w:rPr>
          <w:rFonts w:cstheme="minorHAnsi"/>
          <w:strike/>
          <w:color w:val="000000"/>
          <w:shd w:val="clear" w:color="auto" w:fill="FFFFFF"/>
        </w:rPr>
        <w:t>Describe the most important consideration or challenge when performing this protocol.</w:t>
      </w:r>
    </w:p>
    <w:p w14:paraId="40664EB0" w14:textId="77777777" w:rsidR="00351592" w:rsidRDefault="00000000" w:rsidP="0065417D">
      <w:pPr>
        <w:numPr>
          <w:ilvl w:val="1"/>
          <w:numId w:val="3"/>
        </w:numPr>
        <w:rPr>
          <w:rFonts w:cstheme="minorHAnsi"/>
          <w:color w:val="auto"/>
          <w:shd w:val="clear" w:color="auto" w:fill="FFFFFF"/>
        </w:rPr>
      </w:pPr>
      <w:sdt>
        <w:sdtPr>
          <w:id w:val="712321454"/>
          <w:placeholder>
            <w:docPart w:val="A68AD57880F1402A8D69D19BF52DFB3E"/>
          </w:placeholder>
          <w:showingPlcHdr/>
          <w:text/>
        </w:sdtPr>
        <w:sdtContent>
          <w:r w:rsidR="005E3892">
            <w:rPr>
              <w:rFonts w:cstheme="minorHAnsi"/>
              <w:b/>
              <w:bCs/>
              <w:color w:val="000000"/>
              <w:shd w:val="clear" w:color="auto" w:fill="FFFFFF"/>
            </w:rPr>
            <w:t>Salim El Khoury</w:t>
          </w:r>
        </w:sdtContent>
      </w:sdt>
      <w:r w:rsidR="005E3892">
        <w:rPr>
          <w:rFonts w:cstheme="minorHAnsi"/>
          <w:b/>
          <w:bCs/>
          <w:color w:val="000000"/>
          <w:u w:val="single"/>
          <w:shd w:val="clear" w:color="auto" w:fill="FFFFFF"/>
        </w:rPr>
        <w:t>:</w:t>
      </w:r>
      <w:r w:rsidR="005E3892">
        <w:rPr>
          <w:rFonts w:cstheme="minorHAnsi"/>
          <w:b/>
          <w:bCs/>
          <w:color w:val="000000"/>
          <w:shd w:val="clear" w:color="auto" w:fill="FFFFFF"/>
        </w:rPr>
        <w:t xml:space="preserve"> </w:t>
      </w:r>
      <w:sdt>
        <w:sdtPr>
          <w:id w:val="-1334292685"/>
          <w:placeholder>
            <w:docPart w:val="03C5FAA9BD244710A6D123813899A9BC"/>
          </w:placeholder>
          <w:showingPlcHdr/>
          <w:text/>
        </w:sdtPr>
        <w:sdtContent/>
      </w:sdt>
      <w:r w:rsidR="005E3892">
        <w:rPr>
          <w:rFonts w:cstheme="minorHAnsi"/>
          <w:color w:val="000000"/>
          <w:shd w:val="clear" w:color="auto" w:fill="FFFFFF"/>
        </w:rPr>
        <w:t>Maintaining nuclear integrity while minimizing debris and background fluorescence is critical for achieving high-quality single-molecule imaging.</w:t>
      </w:r>
    </w:p>
    <w:p w14:paraId="2FE59339" w14:textId="77777777" w:rsidR="00351592" w:rsidRDefault="005E3892" w:rsidP="0065417D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154DD105" w14:textId="77777777" w:rsidR="00351592" w:rsidRDefault="00351592">
      <w:pPr>
        <w:ind w:left="1627"/>
        <w:rPr>
          <w:rFonts w:cstheme="minorHAnsi"/>
          <w:color w:val="auto"/>
          <w:shd w:val="clear" w:color="auto" w:fill="FFFFFF"/>
        </w:rPr>
      </w:pPr>
    </w:p>
    <w:p w14:paraId="65586217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0AB7EBD1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4CDE7423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0D1A39EF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422D49C9" w14:textId="77777777" w:rsidR="00351592" w:rsidRPr="00754FD7" w:rsidRDefault="005E3892">
      <w:pPr>
        <w:rPr>
          <w:rFonts w:cstheme="minorHAnsi"/>
          <w:strike/>
          <w:color w:val="auto"/>
          <w:shd w:val="clear" w:color="auto" w:fill="FFFFFF"/>
        </w:rPr>
      </w:pPr>
      <w:r w:rsidRPr="00754FD7">
        <w:rPr>
          <w:rFonts w:cstheme="minorHAnsi"/>
          <w:strike/>
          <w:color w:val="000000"/>
          <w:shd w:val="clear" w:color="auto" w:fill="FFFFFF"/>
        </w:rPr>
        <w:t>How can future studies build on this work? Describe the questions or research directions that can be investigated next.</w:t>
      </w:r>
    </w:p>
    <w:p w14:paraId="5E747431" w14:textId="77777777" w:rsidR="00351592" w:rsidRDefault="00000000" w:rsidP="0065417D">
      <w:pPr>
        <w:numPr>
          <w:ilvl w:val="1"/>
          <w:numId w:val="3"/>
        </w:numPr>
        <w:rPr>
          <w:rFonts w:cstheme="minorHAnsi"/>
          <w:color w:val="auto"/>
          <w:shd w:val="clear" w:color="auto" w:fill="FFFFFF"/>
        </w:rPr>
      </w:pPr>
      <w:sdt>
        <w:sdtPr>
          <w:id w:val="-747507936"/>
          <w:placeholder>
            <w:docPart w:val="D2AE2CDCFAA542939C831F5C95243382"/>
          </w:placeholder>
          <w:showingPlcHdr/>
          <w:text/>
        </w:sdtPr>
        <w:sdtContent>
          <w:r w:rsidR="005E3892">
            <w:rPr>
              <w:rFonts w:cstheme="minorHAnsi"/>
              <w:b/>
              <w:bCs/>
              <w:color w:val="000000"/>
              <w:shd w:val="clear" w:color="auto" w:fill="FFFFFF"/>
            </w:rPr>
            <w:t>Salim El Khoury</w:t>
          </w:r>
        </w:sdtContent>
      </w:sdt>
      <w:r w:rsidR="005E3892">
        <w:rPr>
          <w:rFonts w:cstheme="minorHAnsi"/>
          <w:b/>
          <w:bCs/>
          <w:color w:val="000000"/>
          <w:u w:val="single"/>
          <w:shd w:val="clear" w:color="auto" w:fill="FFFFFF"/>
        </w:rPr>
        <w:t>:</w:t>
      </w:r>
      <w:r w:rsidR="005E3892">
        <w:rPr>
          <w:rFonts w:cstheme="minorHAnsi"/>
          <w:b/>
          <w:bCs/>
          <w:color w:val="000000"/>
          <w:shd w:val="clear" w:color="auto" w:fill="FFFFFF"/>
        </w:rPr>
        <w:t xml:space="preserve"> </w:t>
      </w:r>
      <w:sdt>
        <w:sdtPr>
          <w:id w:val="266438237"/>
          <w:placeholder>
            <w:docPart w:val="8DA9E76EA0B6439D807896FA8847314C"/>
          </w:placeholder>
          <w:showingPlcHdr/>
          <w:text/>
        </w:sdtPr>
        <w:sdtContent/>
      </w:sdt>
      <w:r w:rsidR="005E3892">
        <w:rPr>
          <w:rFonts w:cstheme="minorHAnsi"/>
          <w:color w:val="000000"/>
          <w:shd w:val="clear" w:color="auto" w:fill="FFFFFF"/>
        </w:rPr>
        <w:t>Future studies can link nuclear architecture to gene regulation under developmental or environmental conditions.</w:t>
      </w:r>
    </w:p>
    <w:p w14:paraId="349A6347" w14:textId="77777777" w:rsidR="00351592" w:rsidRDefault="005E3892" w:rsidP="0065417D">
      <w:pPr>
        <w:numPr>
          <w:ilvl w:val="2"/>
          <w:numId w:val="3"/>
        </w:num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1DF6EB7" w14:textId="77777777" w:rsidR="00351592" w:rsidRDefault="00351592">
      <w:pPr>
        <w:ind w:left="1627"/>
        <w:rPr>
          <w:rFonts w:cstheme="minorHAnsi"/>
          <w:b/>
          <w:bCs/>
          <w:color w:val="auto"/>
          <w:shd w:val="clear" w:color="auto" w:fill="FFFFFF"/>
        </w:rPr>
      </w:pPr>
    </w:p>
    <w:p w14:paraId="13A726BE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0E860CB6" w14:textId="77777777" w:rsidR="00351592" w:rsidRDefault="00351592">
      <w:pPr>
        <w:rPr>
          <w:rFonts w:cstheme="minorHAnsi"/>
          <w:b/>
          <w:bCs/>
          <w:color w:val="auto"/>
          <w:shd w:val="clear" w:color="auto" w:fill="FFFFFF"/>
        </w:rPr>
      </w:pPr>
    </w:p>
    <w:p w14:paraId="47A252BF" w14:textId="77777777" w:rsidR="00351592" w:rsidRDefault="00351592">
      <w:pPr>
        <w:contextualSpacing/>
        <w:outlineLvl w:val="0"/>
        <w:rPr>
          <w:rFonts w:eastAsia="Times New Roman" w:cstheme="minorHAnsi"/>
          <w:b/>
        </w:rPr>
      </w:pPr>
    </w:p>
    <w:p w14:paraId="394D3ECE" w14:textId="77777777" w:rsidR="00351592" w:rsidRDefault="00351592">
      <w:pPr>
        <w:contextualSpacing/>
        <w:outlineLvl w:val="0"/>
        <w:rPr>
          <w:rFonts w:eastAsia="Times New Roman" w:cstheme="minorHAnsi"/>
          <w:b/>
        </w:rPr>
      </w:pPr>
    </w:p>
    <w:p w14:paraId="636F415F" w14:textId="77777777" w:rsidR="00351592" w:rsidRDefault="005E3892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E2BBFDD" w14:textId="77777777" w:rsidR="00351592" w:rsidRDefault="005E3892">
      <w:pPr>
        <w:contextualSpacing/>
        <w:outlineLvl w:val="0"/>
        <w:rPr>
          <w:rFonts w:cstheme="minorHAnsi"/>
          <w:b/>
          <w:i/>
          <w:color w:val="0000FF"/>
        </w:rPr>
      </w:pPr>
      <w:r>
        <w:br w:type="page"/>
      </w:r>
    </w:p>
    <w:p w14:paraId="2F6C5FC5" w14:textId="77777777" w:rsidR="00351592" w:rsidRDefault="00351592">
      <w:pPr>
        <w:contextualSpacing/>
        <w:outlineLvl w:val="0"/>
        <w:rPr>
          <w:rFonts w:eastAsia="Times New Roman" w:cstheme="minorHAnsi"/>
          <w:b/>
        </w:rPr>
      </w:pPr>
    </w:p>
    <w:p w14:paraId="6BA2E447" w14:textId="77777777" w:rsidR="00351592" w:rsidRDefault="005E3892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t xml:space="preserve">Protocol  </w:t>
      </w:r>
    </w:p>
    <w:p w14:paraId="631C5E38" w14:textId="77777777" w:rsidR="00351592" w:rsidRDefault="005E3892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52576FDF" w14:textId="77777777" w:rsidR="00351592" w:rsidRDefault="005E3892" w:rsidP="0065417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Fixation of </w:t>
      </w:r>
      <w:r>
        <w:rPr>
          <w:rFonts w:cstheme="minorHAnsi"/>
          <w:b/>
          <w:bCs/>
          <w:i/>
          <w:iCs/>
        </w:rPr>
        <w:t>Arabidopsis</w:t>
      </w:r>
      <w:r>
        <w:rPr>
          <w:rFonts w:cstheme="minorHAnsi"/>
          <w:b/>
          <w:bCs/>
        </w:rPr>
        <w:t xml:space="preserve"> Seedlings</w:t>
      </w:r>
    </w:p>
    <w:p w14:paraId="0164C83B" w14:textId="2324E508" w:rsidR="00351592" w:rsidRPr="00C94292" w:rsidRDefault="005E3892" w:rsidP="00C9429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  <w:color w:val="auto"/>
        </w:rPr>
        <w:t>Salim El-Khoury</w:t>
      </w:r>
      <w:r>
        <w:rPr>
          <w:rFonts w:cstheme="minorHAnsi"/>
          <w:b/>
          <w:bCs/>
        </w:rPr>
        <w:t xml:space="preserve"> </w:t>
      </w:r>
    </w:p>
    <w:p w14:paraId="12621F82" w14:textId="5390616B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place a 6-well culture plate on ice under the fume hood </w:t>
      </w:r>
      <w:r>
        <w:rPr>
          <w:b/>
          <w:bCs/>
          <w:lang w:eastAsia="en-IN"/>
        </w:rPr>
        <w:t>[1]</w:t>
      </w:r>
      <w:r>
        <w:rPr>
          <w:lang w:eastAsia="en-IN"/>
        </w:rPr>
        <w:t>. Mix the fixation solution containing 4% volume by volume methanol stabilized formaldehyde, 0.1% Triton X-100</w:t>
      </w:r>
      <w:r w:rsidR="00B33BFE">
        <w:rPr>
          <w:lang w:eastAsia="en-IN"/>
        </w:rPr>
        <w:t>,</w:t>
      </w:r>
      <w:r>
        <w:rPr>
          <w:lang w:eastAsia="en-IN"/>
        </w:rPr>
        <w:t xml:space="preserve"> and PBS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Add approximately 4 </w:t>
      </w:r>
      <w:proofErr w:type="spellStart"/>
      <w:r>
        <w:rPr>
          <w:lang w:eastAsia="en-IN"/>
        </w:rPr>
        <w:t>milliliters</w:t>
      </w:r>
      <w:proofErr w:type="spellEnd"/>
      <w:r>
        <w:rPr>
          <w:lang w:eastAsia="en-IN"/>
        </w:rPr>
        <w:t xml:space="preserve"> of ice-cold fixation solution to each well under the fume hood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595F67D0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WIDE: Talent placing a 6-well culture plate on ice under the fume hood.</w:t>
      </w:r>
    </w:p>
    <w:p w14:paraId="3C1E74A3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inverting the container with the fixation solution under the fume hood.</w:t>
      </w:r>
    </w:p>
    <w:p w14:paraId="776D59BE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fixation solution to each well of the 6-well culture plate under the fume hood.</w:t>
      </w:r>
    </w:p>
    <w:p w14:paraId="3918C7A2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06AF6434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Using clean forceps, remove the </w:t>
      </w:r>
      <w:r>
        <w:rPr>
          <w:i/>
          <w:iCs/>
          <w:lang w:eastAsia="en-IN"/>
        </w:rPr>
        <w:t>Arabidopsis</w:t>
      </w:r>
      <w:r>
        <w:rPr>
          <w:lang w:eastAsia="en-IN"/>
        </w:rPr>
        <w:t xml:space="preserve"> seedlings that are between 8 and 15 days after germination from solid half-strength Murashige and Skoog or MS medium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Immediately submerge the seedlings in the fixation solution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place approximately 20 seedlings per well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Use 3 wells to obtain sufficient material per sample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11A3C3E9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seedlings from the solid medium with forceps.</w:t>
      </w:r>
    </w:p>
    <w:p w14:paraId="529F6AC8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submerging the seedlings in the fixation solution.</w:t>
      </w:r>
    </w:p>
    <w:p w14:paraId="48D049C8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approximately 20 seedlings into 1 well.</w:t>
      </w:r>
    </w:p>
    <w:p w14:paraId="79AB504D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seedlings added into 3 wells.</w:t>
      </w:r>
    </w:p>
    <w:p w14:paraId="3C348139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50887C0D" w14:textId="77777777" w:rsidR="00C94292" w:rsidRDefault="00C94292" w:rsidP="00C9429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val="en-IN" w:eastAsia="en-IN"/>
        </w:rPr>
        <w:t>P</w:t>
      </w:r>
      <w:r w:rsidR="005E3892">
        <w:rPr>
          <w:lang w:eastAsia="en-IN"/>
        </w:rPr>
        <w:t>lac</w:t>
      </w:r>
      <w:r>
        <w:rPr>
          <w:lang w:eastAsia="en-IN"/>
        </w:rPr>
        <w:t>e</w:t>
      </w:r>
      <w:r w:rsidR="005E3892">
        <w:rPr>
          <w:lang w:eastAsia="en-IN"/>
        </w:rPr>
        <w:t xml:space="preserve"> the plate in the vacuum chamber filled with ice</w:t>
      </w:r>
      <w:r>
        <w:rPr>
          <w:lang w:eastAsia="en-IN"/>
        </w:rPr>
        <w:t xml:space="preserve"> and close it</w:t>
      </w:r>
      <w:r w:rsidR="005E3892">
        <w:rPr>
          <w:lang w:eastAsia="en-IN"/>
        </w:rPr>
        <w:t xml:space="preserve"> </w:t>
      </w:r>
      <w:r w:rsidR="005E3892">
        <w:rPr>
          <w:b/>
          <w:bCs/>
          <w:lang w:eastAsia="en-IN"/>
        </w:rPr>
        <w:t>[1]</w:t>
      </w:r>
      <w:r>
        <w:rPr>
          <w:lang w:eastAsia="en-IN"/>
        </w:rPr>
        <w:t>.</w:t>
      </w:r>
      <w:r w:rsidR="005E3892">
        <w:rPr>
          <w:lang w:eastAsia="en-IN"/>
        </w:rPr>
        <w:t xml:space="preserve"> </w:t>
      </w:r>
      <w:r>
        <w:rPr>
          <w:lang w:eastAsia="en-IN"/>
        </w:rPr>
        <w:t>A</w:t>
      </w:r>
      <w:r w:rsidR="005E3892">
        <w:rPr>
          <w:lang w:eastAsia="en-IN"/>
        </w:rPr>
        <w:t xml:space="preserve">pply a vacuum cycling between </w:t>
      </w:r>
      <w:r w:rsidR="0065417D">
        <w:rPr>
          <w:lang w:eastAsia="en-IN"/>
        </w:rPr>
        <w:t xml:space="preserve">minus </w:t>
      </w:r>
      <w:r w:rsidR="00F240AD">
        <w:rPr>
          <w:lang w:eastAsia="en-IN"/>
        </w:rPr>
        <w:t>0.6</w:t>
      </w:r>
      <w:r w:rsidR="005E3892">
        <w:rPr>
          <w:lang w:eastAsia="en-IN"/>
        </w:rPr>
        <w:t xml:space="preserve"> bar and </w:t>
      </w:r>
      <w:r w:rsidR="0065417D">
        <w:rPr>
          <w:lang w:eastAsia="en-IN"/>
        </w:rPr>
        <w:t xml:space="preserve">minus </w:t>
      </w:r>
      <w:r w:rsidR="00F240AD">
        <w:rPr>
          <w:lang w:eastAsia="en-IN"/>
        </w:rPr>
        <w:t>0.8</w:t>
      </w:r>
      <w:r w:rsidR="005E3892">
        <w:rPr>
          <w:lang w:eastAsia="en-IN"/>
        </w:rPr>
        <w:t xml:space="preserve"> bar for 15 minutes to remove trapped air and allow deep penetration of the fixative into the plant tissues </w:t>
      </w:r>
      <w:r w:rsidR="005E3892">
        <w:rPr>
          <w:b/>
          <w:bCs/>
          <w:lang w:eastAsia="en-IN"/>
        </w:rPr>
        <w:t>[2]</w:t>
      </w:r>
      <w:r w:rsidR="005E3892">
        <w:rPr>
          <w:lang w:eastAsia="en-IN"/>
        </w:rPr>
        <w:t xml:space="preserve">. Then, slowly release the vacuum </w:t>
      </w:r>
      <w:r w:rsidR="005E3892">
        <w:rPr>
          <w:b/>
          <w:bCs/>
          <w:lang w:eastAsia="en-IN"/>
        </w:rPr>
        <w:t>[3]</w:t>
      </w:r>
      <w:r w:rsidR="005E3892">
        <w:rPr>
          <w:lang w:eastAsia="en-IN"/>
        </w:rPr>
        <w:t xml:space="preserve">. Mix the sample and apply the vacuum for a further 15 minutes </w:t>
      </w:r>
      <w:r w:rsidR="005E3892">
        <w:rPr>
          <w:b/>
          <w:bCs/>
          <w:lang w:eastAsia="en-IN"/>
        </w:rPr>
        <w:t>[4]</w:t>
      </w:r>
      <w:r w:rsidR="005E3892">
        <w:rPr>
          <w:lang w:eastAsia="en-IN"/>
        </w:rPr>
        <w:t>.</w:t>
      </w:r>
    </w:p>
    <w:p w14:paraId="67F5D55B" w14:textId="22448D45" w:rsidR="00351592" w:rsidRPr="00C94292" w:rsidRDefault="005E3892" w:rsidP="00C94292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C94292">
        <w:rPr>
          <w:color w:val="auto"/>
          <w:lang w:val="en-IN" w:eastAsia="en-IN"/>
        </w:rPr>
        <w:t xml:space="preserve">Talent </w:t>
      </w:r>
      <w:r w:rsidR="00C94292" w:rsidRPr="00C94292">
        <w:rPr>
          <w:color w:val="auto"/>
          <w:lang w:val="en-IN" w:eastAsia="en-IN"/>
        </w:rPr>
        <w:t>closing</w:t>
      </w:r>
      <w:r w:rsidR="00F240AD" w:rsidRPr="00C94292">
        <w:rPr>
          <w:color w:val="auto"/>
          <w:lang w:val="en-IN" w:eastAsia="en-IN"/>
        </w:rPr>
        <w:t xml:space="preserve"> the vacuum chamber containing the plate on ice.</w:t>
      </w:r>
    </w:p>
    <w:p w14:paraId="5D06E6BD" w14:textId="59733547" w:rsidR="00351592" w:rsidRPr="00C94292" w:rsidRDefault="005E3892" w:rsidP="00C94292">
      <w:pPr>
        <w:pStyle w:val="ShotDescription"/>
        <w:numPr>
          <w:ilvl w:val="2"/>
          <w:numId w:val="3"/>
        </w:numPr>
        <w:rPr>
          <w:shd w:val="clear" w:color="auto" w:fill="FFFF00"/>
        </w:rPr>
      </w:pPr>
      <w:r w:rsidRPr="00C94292">
        <w:rPr>
          <w:lang w:val="en-IN" w:eastAsia="en-IN"/>
        </w:rPr>
        <w:t xml:space="preserve">Talent </w:t>
      </w:r>
      <w:r w:rsidR="00F240AD" w:rsidRPr="00C94292">
        <w:rPr>
          <w:lang w:val="en-IN" w:eastAsia="en-IN"/>
        </w:rPr>
        <w:t>start</w:t>
      </w:r>
      <w:r w:rsidR="00C460C5" w:rsidRPr="00C94292">
        <w:rPr>
          <w:lang w:val="en-IN" w:eastAsia="en-IN"/>
        </w:rPr>
        <w:t>ing</w:t>
      </w:r>
      <w:r w:rsidR="00F240AD" w:rsidRPr="00C94292">
        <w:rPr>
          <w:lang w:val="en-IN" w:eastAsia="en-IN"/>
        </w:rPr>
        <w:t xml:space="preserve"> the vacuum pump to reach the desired pressure</w:t>
      </w:r>
    </w:p>
    <w:p w14:paraId="6CCEC2F7" w14:textId="77777777" w:rsidR="00351592" w:rsidRDefault="005E3892" w:rsidP="00C942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slowly releasing the vacuum from the chamber.</w:t>
      </w:r>
    </w:p>
    <w:p w14:paraId="531A638F" w14:textId="77777777" w:rsidR="00351592" w:rsidRDefault="005E3892" w:rsidP="00C9429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mixing the sample in the plate and placing the plate back again in the </w:t>
      </w:r>
      <w:r>
        <w:rPr>
          <w:lang w:val="en-IN" w:eastAsia="en-IN"/>
        </w:rPr>
        <w:lastRenderedPageBreak/>
        <w:t>chamber.</w:t>
      </w:r>
    </w:p>
    <w:p w14:paraId="366A3918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241D26E3" w14:textId="4D095819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Under the fume hood, remove the fixation solution with a pipette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Wash each well 3 times for 10 minutes each under gentle agitation using 5 </w:t>
      </w:r>
      <w:proofErr w:type="spellStart"/>
      <w:r>
        <w:rPr>
          <w:lang w:eastAsia="en-IN"/>
        </w:rPr>
        <w:t>milliliters</w:t>
      </w:r>
      <w:proofErr w:type="spellEnd"/>
      <w:r>
        <w:rPr>
          <w:lang w:eastAsia="en-IN"/>
        </w:rPr>
        <w:t xml:space="preserve"> of ice-cold PBS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D698BCA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the fixation solution from each well with a pipette under the fume hood.</w:t>
      </w:r>
    </w:p>
    <w:p w14:paraId="25247623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plate added with PBS under gentle agitation on a rocker.</w:t>
      </w:r>
    </w:p>
    <w:p w14:paraId="02D4E793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3CC49120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the washes, remove the PBS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Using forceps, transfer the fixed tissue to a 120 by </w:t>
      </w:r>
      <w:proofErr w:type="gramStart"/>
      <w:r>
        <w:rPr>
          <w:lang w:eastAsia="en-IN"/>
        </w:rPr>
        <w:t xml:space="preserve">120 </w:t>
      </w:r>
      <w:proofErr w:type="spellStart"/>
      <w:r>
        <w:rPr>
          <w:lang w:eastAsia="en-IN"/>
        </w:rPr>
        <w:t>millimeter</w:t>
      </w:r>
      <w:proofErr w:type="spellEnd"/>
      <w:proofErr w:type="gramEnd"/>
      <w:r>
        <w:rPr>
          <w:lang w:eastAsia="en-IN"/>
        </w:rPr>
        <w:t xml:space="preserve"> Petri dish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add 50 microliters of nuclei isolation buffer to the fixed seedlings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. </w:t>
      </w:r>
    </w:p>
    <w:p w14:paraId="5C003E3C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removing </w:t>
      </w:r>
      <w:proofErr w:type="gramStart"/>
      <w:r>
        <w:rPr>
          <w:lang w:val="en-IN" w:eastAsia="en-IN"/>
        </w:rPr>
        <w:t>PBS  from</w:t>
      </w:r>
      <w:proofErr w:type="gramEnd"/>
      <w:r>
        <w:rPr>
          <w:lang w:val="en-IN" w:eastAsia="en-IN"/>
        </w:rPr>
        <w:t xml:space="preserve"> the fixed tissue.</w:t>
      </w:r>
    </w:p>
    <w:p w14:paraId="10606AD4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transferring the fixed tissue to a 120 </w:t>
      </w:r>
      <w:proofErr w:type="spellStart"/>
      <w:r>
        <w:rPr>
          <w:lang w:val="en-IN" w:eastAsia="en-IN"/>
        </w:rPr>
        <w:t>millimeter</w:t>
      </w:r>
      <w:proofErr w:type="spellEnd"/>
      <w:r>
        <w:rPr>
          <w:lang w:val="en-IN" w:eastAsia="en-IN"/>
        </w:rPr>
        <w:t xml:space="preserve"> by </w:t>
      </w:r>
      <w:proofErr w:type="gramStart"/>
      <w:r>
        <w:rPr>
          <w:lang w:val="en-IN" w:eastAsia="en-IN"/>
        </w:rPr>
        <w:t xml:space="preserve">120 </w:t>
      </w:r>
      <w:proofErr w:type="spellStart"/>
      <w:r>
        <w:rPr>
          <w:lang w:val="en-IN" w:eastAsia="en-IN"/>
        </w:rPr>
        <w:t>millimeter</w:t>
      </w:r>
      <w:proofErr w:type="spellEnd"/>
      <w:proofErr w:type="gramEnd"/>
      <w:r>
        <w:rPr>
          <w:lang w:val="en-IN" w:eastAsia="en-IN"/>
        </w:rPr>
        <w:t xml:space="preserve"> Petri dish with forceps.</w:t>
      </w:r>
    </w:p>
    <w:p w14:paraId="5DEEF120" w14:textId="730EF018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</w:t>
      </w:r>
      <w:r w:rsidR="007F1227">
        <w:rPr>
          <w:lang w:val="en-IN" w:eastAsia="en-IN"/>
        </w:rPr>
        <w:t xml:space="preserve"> 50 µl of</w:t>
      </w:r>
      <w:r>
        <w:rPr>
          <w:lang w:val="en-IN" w:eastAsia="en-IN"/>
        </w:rPr>
        <w:t xml:space="preserve"> nuclei isolation buffer to the fixed seedlings.</w:t>
      </w:r>
    </w:p>
    <w:p w14:paraId="32A5359D" w14:textId="77777777" w:rsidR="00351592" w:rsidRDefault="00351592"/>
    <w:p w14:paraId="07068B79" w14:textId="77777777" w:rsidR="00351592" w:rsidRDefault="00351592"/>
    <w:p w14:paraId="212166B8" w14:textId="77777777" w:rsidR="00351592" w:rsidRDefault="00351592"/>
    <w:p w14:paraId="196E5871" w14:textId="77777777" w:rsidR="00351592" w:rsidRDefault="005E3892" w:rsidP="0065417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Nuclei from Fixed Seedlings</w:t>
      </w:r>
    </w:p>
    <w:p w14:paraId="3943B859" w14:textId="77777777" w:rsidR="00351592" w:rsidRDefault="00351592">
      <w:pPr>
        <w:pStyle w:val="ListParagraph"/>
        <w:ind w:left="360"/>
      </w:pPr>
    </w:p>
    <w:p w14:paraId="76040B3D" w14:textId="589E509F" w:rsidR="00351592" w:rsidRPr="00C94292" w:rsidRDefault="00754FD7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W</w:t>
      </w:r>
      <w:r w:rsidR="005E3892">
        <w:rPr>
          <w:lang w:eastAsia="en-IN"/>
        </w:rPr>
        <w:t xml:space="preserve">ith a blade, </w:t>
      </w:r>
      <w:r w:rsidR="00C94292">
        <w:rPr>
          <w:lang w:eastAsia="en-IN"/>
        </w:rPr>
        <w:t>chop</w:t>
      </w:r>
      <w:r w:rsidR="005E3892" w:rsidRPr="00C94292">
        <w:rPr>
          <w:lang w:eastAsia="en-IN"/>
        </w:rPr>
        <w:t xml:space="preserve"> the fixed tissue </w:t>
      </w:r>
      <w:r w:rsidR="005E3892" w:rsidRPr="00C94292">
        <w:rPr>
          <w:b/>
          <w:bCs/>
          <w:lang w:eastAsia="en-IN"/>
        </w:rPr>
        <w:t>[1]</w:t>
      </w:r>
      <w:r w:rsidR="005E3892" w:rsidRPr="00C94292">
        <w:rPr>
          <w:lang w:eastAsia="en-IN"/>
        </w:rPr>
        <w:t xml:space="preserve">. Using the same blade, scrape the chopped tissue to one edge of the Petri dish </w:t>
      </w:r>
      <w:r w:rsidR="005E3892" w:rsidRPr="00C94292">
        <w:rPr>
          <w:b/>
          <w:bCs/>
          <w:lang w:eastAsia="en-IN"/>
        </w:rPr>
        <w:t>[2]</w:t>
      </w:r>
      <w:r w:rsidR="005E3892" w:rsidRPr="00C94292">
        <w:rPr>
          <w:lang w:eastAsia="en-IN"/>
        </w:rPr>
        <w:t xml:space="preserve">. Add 600 microliters of nuclei isolation buffer and wash off any tissue stuck to the blade </w:t>
      </w:r>
      <w:r w:rsidR="005E3892" w:rsidRPr="00C94292">
        <w:rPr>
          <w:b/>
          <w:bCs/>
          <w:lang w:eastAsia="en-IN"/>
        </w:rPr>
        <w:t>[3]</w:t>
      </w:r>
      <w:r w:rsidR="005E3892" w:rsidRPr="00C94292">
        <w:rPr>
          <w:lang w:eastAsia="en-IN"/>
        </w:rPr>
        <w:t>.</w:t>
      </w:r>
    </w:p>
    <w:p w14:paraId="14302C5B" w14:textId="5A73D14E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4292">
        <w:rPr>
          <w:lang w:val="en-IN" w:eastAsia="en-IN"/>
        </w:rPr>
        <w:t xml:space="preserve">Talent </w:t>
      </w:r>
      <w:r w:rsidR="00C94292">
        <w:rPr>
          <w:lang w:val="en-IN" w:eastAsia="en-IN"/>
        </w:rPr>
        <w:t>cho</w:t>
      </w:r>
      <w:r w:rsidRPr="00C94292">
        <w:rPr>
          <w:lang w:val="en-IN" w:eastAsia="en-IN"/>
        </w:rPr>
        <w:t>p</w:t>
      </w:r>
      <w:r>
        <w:rPr>
          <w:lang w:val="en-IN" w:eastAsia="en-IN"/>
        </w:rPr>
        <w:t>ping the fixed tissue with a blade.</w:t>
      </w:r>
    </w:p>
    <w:p w14:paraId="17226904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scraping the chopped tissue to one edge of the Petri dish with a blade.</w:t>
      </w:r>
    </w:p>
    <w:p w14:paraId="1E237CA5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nuclei isolation buffer to the dish while rinsing tissue from the blade.</w:t>
      </w:r>
    </w:p>
    <w:p w14:paraId="527196A3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6AACDD1B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Transfer the tissue slurry into a 2 </w:t>
      </w:r>
      <w:proofErr w:type="spellStart"/>
      <w:r>
        <w:rPr>
          <w:lang w:eastAsia="en-IN"/>
        </w:rPr>
        <w:t>milliliter</w:t>
      </w:r>
      <w:proofErr w:type="spellEnd"/>
      <w:r>
        <w:rPr>
          <w:lang w:eastAsia="en-IN"/>
        </w:rPr>
        <w:t xml:space="preserve"> Dounce homogenizer tube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stroke 5 to 10 times with the smaller pestle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Then, stroke with the larger pestle until it moves smoothly inside the tube, typically requiring 5 to 10 strokes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4AB3240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transferring the tissue slurry into a 2 </w:t>
      </w:r>
      <w:proofErr w:type="spellStart"/>
      <w:r>
        <w:rPr>
          <w:lang w:val="en-IN" w:eastAsia="en-IN"/>
        </w:rPr>
        <w:t>milliliter</w:t>
      </w:r>
      <w:proofErr w:type="spellEnd"/>
      <w:r>
        <w:rPr>
          <w:lang w:val="en-IN" w:eastAsia="en-IN"/>
        </w:rPr>
        <w:t xml:space="preserve"> Dounce homogenizer tube.</w:t>
      </w:r>
    </w:p>
    <w:p w14:paraId="36B361C5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homogenizing the sample with the smaller pestle.</w:t>
      </w:r>
    </w:p>
    <w:p w14:paraId="1ABA95F7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homogenizing the sample with the larger pestle.</w:t>
      </w:r>
    </w:p>
    <w:p w14:paraId="0317DE94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45C28FEF" w14:textId="1E93E677" w:rsidR="00351592" w:rsidRPr="00E23745" w:rsidRDefault="005E3892" w:rsidP="00C94292">
      <w:pPr>
        <w:pStyle w:val="Narration"/>
        <w:numPr>
          <w:ilvl w:val="1"/>
          <w:numId w:val="3"/>
        </w:numPr>
        <w:rPr>
          <w:b/>
          <w:bCs/>
          <w:color w:val="auto"/>
          <w:highlight w:val="green"/>
          <w:lang w:eastAsia="en-IN"/>
        </w:rPr>
      </w:pPr>
      <w:r>
        <w:rPr>
          <w:lang w:eastAsia="en-IN"/>
        </w:rPr>
        <w:t xml:space="preserve">Now, filter the homogenized sample through a 30-micrometer mesh filter into a </w:t>
      </w:r>
      <w:proofErr w:type="gramStart"/>
      <w:r>
        <w:rPr>
          <w:lang w:eastAsia="en-IN"/>
        </w:rPr>
        <w:t xml:space="preserve">50 </w:t>
      </w:r>
      <w:proofErr w:type="spellStart"/>
      <w:r w:rsidR="00754FD7">
        <w:rPr>
          <w:lang w:eastAsia="en-IN"/>
        </w:rPr>
        <w:t>milliliter</w:t>
      </w:r>
      <w:proofErr w:type="spellEnd"/>
      <w:proofErr w:type="gramEnd"/>
      <w:r>
        <w:rPr>
          <w:lang w:eastAsia="en-IN"/>
        </w:rPr>
        <w:t xml:space="preserve"> tube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  <w:r w:rsidR="00E23745">
        <w:rPr>
          <w:lang w:eastAsia="en-IN"/>
        </w:rPr>
        <w:t xml:space="preserve"> Transfer th</w:t>
      </w:r>
      <w:r w:rsidR="00C94292">
        <w:rPr>
          <w:lang w:eastAsia="en-IN"/>
        </w:rPr>
        <w:t>e</w:t>
      </w:r>
      <w:r w:rsidR="00E23745">
        <w:rPr>
          <w:lang w:eastAsia="en-IN"/>
        </w:rPr>
        <w:t xml:space="preserve"> </w:t>
      </w:r>
      <w:r w:rsidR="00754FD7">
        <w:rPr>
          <w:lang w:eastAsia="en-IN"/>
        </w:rPr>
        <w:t>filtrate</w:t>
      </w:r>
      <w:r w:rsidR="00E23745">
        <w:rPr>
          <w:lang w:eastAsia="en-IN"/>
        </w:rPr>
        <w:t xml:space="preserve"> into a</w:t>
      </w:r>
      <w:r w:rsidR="00754FD7">
        <w:rPr>
          <w:lang w:eastAsia="en-IN"/>
        </w:rPr>
        <w:t xml:space="preserve"> fresh</w:t>
      </w:r>
      <w:r w:rsidR="00E23745">
        <w:rPr>
          <w:lang w:eastAsia="en-IN"/>
        </w:rPr>
        <w:t xml:space="preserve"> 1.5</w:t>
      </w:r>
      <w:r w:rsidR="00C94292">
        <w:rPr>
          <w:lang w:eastAsia="en-IN"/>
        </w:rPr>
        <w:t>-</w:t>
      </w:r>
      <w:r w:rsidR="00E23745">
        <w:rPr>
          <w:lang w:eastAsia="en-IN"/>
        </w:rPr>
        <w:t xml:space="preserve">milliliter tube </w:t>
      </w:r>
      <w:r w:rsidR="00E23745" w:rsidRPr="00E23745">
        <w:rPr>
          <w:b/>
          <w:bCs/>
          <w:lang w:eastAsia="en-IN"/>
        </w:rPr>
        <w:t>[2]</w:t>
      </w:r>
      <w:r w:rsidR="00E23745">
        <w:rPr>
          <w:b/>
          <w:bCs/>
          <w:lang w:eastAsia="en-IN"/>
        </w:rPr>
        <w:t xml:space="preserve">. </w:t>
      </w:r>
      <w:r w:rsidR="00E23745" w:rsidRPr="00E23745">
        <w:rPr>
          <w:b/>
          <w:bCs/>
          <w:color w:val="auto"/>
          <w:highlight w:val="green"/>
          <w:lang w:eastAsia="en-IN"/>
        </w:rPr>
        <w:t>NOTE: The VO is edited for the additional shot</w:t>
      </w:r>
    </w:p>
    <w:p w14:paraId="6409F776" w14:textId="34843D5D" w:rsidR="00E23745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filtering the homogenized sample through a mesh filter into a</w:t>
      </w:r>
      <w:r w:rsidR="00C208CF">
        <w:rPr>
          <w:lang w:val="en-IN" w:eastAsia="en-IN"/>
        </w:rPr>
        <w:t xml:space="preserve"> </w:t>
      </w:r>
      <w:r w:rsidR="007F1227">
        <w:rPr>
          <w:shd w:val="clear" w:color="auto" w:fill="FFFF00"/>
          <w:lang w:val="en-IN" w:eastAsia="en-IN"/>
        </w:rPr>
        <w:t>50 ml tube</w:t>
      </w:r>
      <w:r>
        <w:rPr>
          <w:lang w:val="en-IN" w:eastAsia="en-IN"/>
        </w:rPr>
        <w:t>.</w:t>
      </w:r>
    </w:p>
    <w:p w14:paraId="5C3CA1BF" w14:textId="6161125A" w:rsidR="007F1227" w:rsidRPr="00E23745" w:rsidRDefault="00E23745" w:rsidP="00E23745">
      <w:pPr>
        <w:pStyle w:val="ShotDescription"/>
        <w:ind w:firstLine="0"/>
        <w:rPr>
          <w:lang w:val="en-IN" w:eastAsia="en-IN"/>
        </w:rPr>
      </w:pPr>
      <w:r w:rsidRPr="00E23745">
        <w:rPr>
          <w:color w:val="EE0000"/>
          <w:lang w:val="en-IN" w:eastAsia="en-IN"/>
        </w:rPr>
        <w:t xml:space="preserve">Added shot: </w:t>
      </w:r>
      <w:r w:rsidR="007F1227" w:rsidRPr="00E23745">
        <w:rPr>
          <w:color w:val="EE0000"/>
          <w:lang w:val="en-IN" w:eastAsia="en-IN"/>
        </w:rPr>
        <w:t>T</w:t>
      </w:r>
      <w:r w:rsidR="005C33BB" w:rsidRPr="00E23745">
        <w:rPr>
          <w:color w:val="EE0000"/>
          <w:lang w:val="en-IN" w:eastAsia="en-IN"/>
        </w:rPr>
        <w:t xml:space="preserve">alent </w:t>
      </w:r>
      <w:r w:rsidRPr="00E23745">
        <w:rPr>
          <w:color w:val="EE0000"/>
          <w:lang w:val="en-IN" w:eastAsia="en-IN"/>
        </w:rPr>
        <w:t>transferring</w:t>
      </w:r>
      <w:r w:rsidR="007F1227" w:rsidRPr="00E23745">
        <w:rPr>
          <w:color w:val="EE0000"/>
          <w:lang w:val="en-IN" w:eastAsia="en-IN"/>
        </w:rPr>
        <w:t xml:space="preserve"> </w:t>
      </w:r>
      <w:r w:rsidR="00C208CF" w:rsidRPr="00E23745">
        <w:rPr>
          <w:color w:val="EE0000"/>
          <w:lang w:val="en-IN" w:eastAsia="en-IN"/>
        </w:rPr>
        <w:t xml:space="preserve">the sample </w:t>
      </w:r>
      <w:r w:rsidR="007F1227" w:rsidRPr="00E23745">
        <w:rPr>
          <w:color w:val="EE0000"/>
          <w:lang w:val="en-IN" w:eastAsia="en-IN"/>
        </w:rPr>
        <w:t>from the 50 ml tube into a 1.5-milliliter microtube.</w:t>
      </w:r>
    </w:p>
    <w:p w14:paraId="0EC31FA2" w14:textId="77777777" w:rsidR="00351592" w:rsidRDefault="00351592" w:rsidP="007F1227">
      <w:pPr>
        <w:pStyle w:val="ShotDescription"/>
        <w:ind w:left="0" w:firstLine="0"/>
        <w:rPr>
          <w:lang w:val="en-IN" w:eastAsia="en-IN"/>
        </w:rPr>
      </w:pPr>
    </w:p>
    <w:p w14:paraId="6EA13D8D" w14:textId="7BA398F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Centrifuge the suspension for 10 minutes at 800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using the lowest ramp for both acceleration and deceleration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After centrifugation, note </w:t>
      </w:r>
      <w:r w:rsidR="00C94292">
        <w:rPr>
          <w:lang w:eastAsia="en-IN"/>
        </w:rPr>
        <w:t xml:space="preserve">that </w:t>
      </w:r>
      <w:r>
        <w:rPr>
          <w:lang w:eastAsia="en-IN"/>
        </w:rPr>
        <w:t xml:space="preserve">a small white pellet is visible among the green tissue debris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AC330CD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microtube into the centrifuge.</w:t>
      </w:r>
    </w:p>
    <w:p w14:paraId="6D33F592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a small white pellet visible among green tissue debris in the tube. Authors: If possible, please prepare the </w:t>
      </w:r>
      <w:proofErr w:type="gramStart"/>
      <w:r>
        <w:rPr>
          <w:lang w:val="en-IN" w:eastAsia="en-IN"/>
        </w:rPr>
        <w:t>end product</w:t>
      </w:r>
      <w:proofErr w:type="gramEnd"/>
      <w:r>
        <w:rPr>
          <w:lang w:val="en-IN" w:eastAsia="en-IN"/>
        </w:rPr>
        <w:t xml:space="preserve"> of this sample </w:t>
      </w:r>
    </w:p>
    <w:p w14:paraId="7D60DEB7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084D1C47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Discard the supernatant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resuspend the pellet in 150 microliters of nuclei isolation buffer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14284C5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and discarding the supernatant from the microtube.</w:t>
      </w:r>
    </w:p>
    <w:p w14:paraId="3FEC3D27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resuspending the pellet in nuclei isolation buffer by pipetting up and down.</w:t>
      </w:r>
    </w:p>
    <w:p w14:paraId="64F2D4DC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52DCF801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Centrifuge again for 10 minutes at 800 </w:t>
      </w:r>
      <w:r>
        <w:rPr>
          <w:i/>
          <w:iCs/>
          <w:lang w:eastAsia="en-IN"/>
        </w:rPr>
        <w:t>g</w:t>
      </w:r>
      <w:r>
        <w:rPr>
          <w:lang w:eastAsia="en-IN"/>
        </w:rPr>
        <w:t xml:space="preserve"> and remove the supernatant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</w:p>
    <w:p w14:paraId="0223106A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microtube into the centrifuge.</w:t>
      </w:r>
    </w:p>
    <w:p w14:paraId="16396204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3271ED14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completely washing off the green debris, store the isolated nuclei suspension at 4 degrees Celsius for a maximum of 1 week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immuno-stain the nuclei with desired antibodies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7A0D688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microtube containing nuclei suspension into cold storage.</w:t>
      </w:r>
    </w:p>
    <w:p w14:paraId="5052F712" w14:textId="34C9524C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the adding the antibody mix to the sample. </w:t>
      </w:r>
    </w:p>
    <w:p w14:paraId="19DD5B50" w14:textId="77777777" w:rsidR="00351592" w:rsidRDefault="00351592"/>
    <w:p w14:paraId="5C04C382" w14:textId="77777777" w:rsidR="00351592" w:rsidRDefault="00351592"/>
    <w:p w14:paraId="3DCD3BF3" w14:textId="77777777" w:rsidR="00351592" w:rsidRDefault="005E3892" w:rsidP="0065417D">
      <w:pPr>
        <w:pStyle w:val="ListParagraph"/>
        <w:numPr>
          <w:ilvl w:val="0"/>
          <w:numId w:val="3"/>
        </w:numPr>
      </w:pPr>
      <w:r>
        <w:rPr>
          <w:rFonts w:cstheme="minorHAnsi"/>
          <w:b/>
          <w:bCs/>
        </w:rPr>
        <w:t>Sample Mounting in STORM Buffer and Agarose</w:t>
      </w:r>
    </w:p>
    <w:p w14:paraId="0581BE6F" w14:textId="77777777" w:rsidR="00351592" w:rsidRDefault="00351592"/>
    <w:p w14:paraId="5D73640A" w14:textId="77777777" w:rsidR="00351592" w:rsidRDefault="00351592"/>
    <w:p w14:paraId="2ED1CAEC" w14:textId="77777777" w:rsidR="00351592" w:rsidRDefault="00351592"/>
    <w:p w14:paraId="416279CE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Heat the 1.5% weight by volume low-melting agarose solution at 90 degrees Celsius for 1 minute to dissolve the powder and obtain a clear solution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Cool the solution and maintain it at 37 degrees Celsius before proceeding to avoid heat denaturation of the glucose oxidase buffer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</w:t>
      </w:r>
    </w:p>
    <w:p w14:paraId="79E7A4E8" w14:textId="79787AE0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solution into a heating device</w:t>
      </w:r>
      <w:r w:rsidR="007F1227">
        <w:rPr>
          <w:lang w:val="en-IN" w:eastAsia="en-IN"/>
        </w:rPr>
        <w:t xml:space="preserve"> and </w:t>
      </w:r>
      <w:proofErr w:type="spellStart"/>
      <w:r w:rsidR="007F1227">
        <w:rPr>
          <w:lang w:val="en-IN" w:eastAsia="en-IN"/>
        </w:rPr>
        <w:t>vortex</w:t>
      </w:r>
      <w:r w:rsidR="00C208CF">
        <w:rPr>
          <w:lang w:val="en-IN" w:eastAsia="en-IN"/>
        </w:rPr>
        <w:t>ing</w:t>
      </w:r>
      <w:proofErr w:type="spellEnd"/>
      <w:r w:rsidR="007F1227">
        <w:rPr>
          <w:lang w:val="en-IN" w:eastAsia="en-IN"/>
        </w:rPr>
        <w:t xml:space="preserve"> the tube</w:t>
      </w:r>
      <w:r>
        <w:rPr>
          <w:lang w:val="en-IN" w:eastAsia="en-IN"/>
        </w:rPr>
        <w:t>.</w:t>
      </w:r>
    </w:p>
    <w:p w14:paraId="46AE46A7" w14:textId="2A1C8B13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solution at 37 degrees Celsius.</w:t>
      </w:r>
    </w:p>
    <w:p w14:paraId="26D93D93" w14:textId="77777777" w:rsidR="00351592" w:rsidRDefault="00351592">
      <w:pPr>
        <w:pStyle w:val="Narration"/>
        <w:ind w:firstLine="0"/>
        <w:rPr>
          <w:lang w:eastAsia="en-IN"/>
        </w:rPr>
      </w:pPr>
    </w:p>
    <w:p w14:paraId="771C001F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the low-melting agarose solution reaches 37 degrees Celsius, add 100 millimolar </w:t>
      </w:r>
      <w:proofErr w:type="spellStart"/>
      <w:r>
        <w:rPr>
          <w:lang w:eastAsia="en-IN"/>
        </w:rPr>
        <w:t>mercaptoethylamine</w:t>
      </w:r>
      <w:proofErr w:type="spellEnd"/>
      <w:r>
        <w:rPr>
          <w:lang w:eastAsia="en-IN"/>
        </w:rPr>
        <w:t xml:space="preserve"> and glucose oxidase to achieve a 1x final concentration and prepare the STORM </w:t>
      </w:r>
      <w:r>
        <w:rPr>
          <w:i/>
          <w:iCs/>
          <w:color w:val="EE0000"/>
          <w:lang w:eastAsia="en-IN"/>
        </w:rPr>
        <w:t xml:space="preserve">(storm) </w:t>
      </w:r>
      <w:r>
        <w:rPr>
          <w:lang w:eastAsia="en-IN"/>
        </w:rPr>
        <w:t xml:space="preserve">buffer </w:t>
      </w:r>
      <w:r>
        <w:rPr>
          <w:b/>
          <w:bCs/>
          <w:lang w:eastAsia="en-IN"/>
        </w:rPr>
        <w:t>[1-TXT]</w:t>
      </w:r>
      <w:r>
        <w:rPr>
          <w:lang w:eastAsia="en-IN"/>
        </w:rPr>
        <w:t xml:space="preserve"> and mix the solution gently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83DAFA8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adding </w:t>
      </w:r>
      <w:proofErr w:type="spellStart"/>
      <w:r>
        <w:rPr>
          <w:lang w:val="en-IN" w:eastAsia="en-IN"/>
        </w:rPr>
        <w:t>mercaptoethylamine</w:t>
      </w:r>
      <w:proofErr w:type="spellEnd"/>
      <w:r>
        <w:rPr>
          <w:lang w:val="en-IN" w:eastAsia="en-IN"/>
        </w:rPr>
        <w:t xml:space="preserve"> and glucose oxidase to the warm agarose solution. </w:t>
      </w:r>
      <w:r>
        <w:rPr>
          <w:b/>
          <w:bCs/>
          <w:lang w:val="en-IN" w:eastAsia="en-IN"/>
        </w:rPr>
        <w:t>TXT: STORM: Stochastic Optical Reconstruction Microscopy</w:t>
      </w:r>
    </w:p>
    <w:p w14:paraId="41888664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gently mixing the solution.</w:t>
      </w:r>
    </w:p>
    <w:p w14:paraId="2D98734F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4C8C7464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Deposit 10 microliters of the mixture onto an ozone-treated 1.5-H coverslip that has been treated for 20 minutes in an ultraviolet ozone cleaning system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Wait for 3 minutes to allow the nuclei to deposit on the coverslip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35A003D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pipetting the sample onto a coverslip.</w:t>
      </w:r>
    </w:p>
    <w:p w14:paraId="6EC7EAD1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sample resting on the coverslip during deposition.</w:t>
      </w:r>
    </w:p>
    <w:p w14:paraId="068838C8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32F71704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Then, remove the excess liquid and wait for 2 minutes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Add 10 microliters of the prepared low-melting agarose to the coverslip and immediately cover with a microscope slide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C3ABD6F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excess liquid from the coverslip.</w:t>
      </w:r>
    </w:p>
    <w:p w14:paraId="04822205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agarose and placing a microscope slide over the coverslip.</w:t>
      </w:r>
    </w:p>
    <w:p w14:paraId="0F5FD35D" w14:textId="77777777" w:rsidR="00351592" w:rsidRDefault="00351592">
      <w:pPr>
        <w:pStyle w:val="ShotDescription"/>
        <w:ind w:firstLine="0"/>
        <w:rPr>
          <w:lang w:val="en-IN" w:eastAsia="en-IN"/>
        </w:rPr>
      </w:pPr>
    </w:p>
    <w:p w14:paraId="6A3C5D71" w14:textId="77777777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Seal the coverslip using silicone sealant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Mix equal amounts of solution A and solution B in a small Petri dish using a micropipette tip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Apply the mixture over the edges of the coverslip to seal the sample and allow it to harden for 5 minutes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8D99CE8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silicone sealant around the coverslip.</w:t>
      </w:r>
    </w:p>
    <w:p w14:paraId="3F65367D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mixing solution A and solution B in a Petri dish using a micropipette tip.</w:t>
      </w:r>
    </w:p>
    <w:p w14:paraId="28E83AD2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the sealant mixture along the edges of the coverslip.</w:t>
      </w:r>
    </w:p>
    <w:p w14:paraId="702542DB" w14:textId="77777777" w:rsidR="00351592" w:rsidRDefault="00351592"/>
    <w:p w14:paraId="6082D114" w14:textId="77777777" w:rsidR="00351592" w:rsidRDefault="00351592"/>
    <w:p w14:paraId="159BE07B" w14:textId="77777777" w:rsidR="00351592" w:rsidRDefault="00351592"/>
    <w:p w14:paraId="17FF9DF6" w14:textId="77777777" w:rsidR="00351592" w:rsidRDefault="00351592"/>
    <w:p w14:paraId="673E09A0" w14:textId="559A7DF7" w:rsidR="00351592" w:rsidRDefault="005E3892" w:rsidP="00C94292">
      <w:pPr>
        <w:pStyle w:val="ListParagraph"/>
        <w:numPr>
          <w:ilvl w:val="0"/>
          <w:numId w:val="3"/>
        </w:numPr>
      </w:pPr>
      <w:r>
        <w:rPr>
          <w:rFonts w:cstheme="minorHAnsi"/>
          <w:b/>
          <w:bCs/>
        </w:rPr>
        <w:t>STORM Image Acquisition and Reconstruction</w:t>
      </w:r>
    </w:p>
    <w:p w14:paraId="52042F11" w14:textId="2AFD2432" w:rsidR="003515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Mount the sample slide on the microscope and find focus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Locate and focus on a nucleus </w:t>
      </w:r>
      <w:r>
        <w:rPr>
          <w:b/>
          <w:bCs/>
          <w:lang w:eastAsia="en-IN"/>
        </w:rPr>
        <w:t>[2]</w:t>
      </w:r>
      <w:r w:rsidR="00754FD7">
        <w:rPr>
          <w:b/>
          <w:bCs/>
          <w:lang w:eastAsia="en-IN"/>
        </w:rPr>
        <w:t>.</w:t>
      </w:r>
      <w:r>
        <w:rPr>
          <w:lang w:eastAsia="en-IN"/>
        </w:rPr>
        <w:t xml:space="preserve"> Activate a focus-maintaining module if available to ensure stability during long acquisitions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58E8741" w14:textId="77777777" w:rsidR="003515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slide onto the microscope stage and adjusting focus.</w:t>
      </w:r>
    </w:p>
    <w:p w14:paraId="1581890B" w14:textId="25663397" w:rsidR="002C5194" w:rsidRPr="00C942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proofErr w:type="gramStart"/>
      <w:r w:rsidRPr="00C94292">
        <w:rPr>
          <w:lang w:val="en-IN" w:eastAsia="en-IN"/>
        </w:rPr>
        <w:t>SCREEN:</w:t>
      </w:r>
      <w:r w:rsidR="002C5194" w:rsidRPr="00C94292">
        <w:rPr>
          <w:lang w:val="en-IN" w:eastAsia="en-IN"/>
        </w:rPr>
        <w:t>70891_screenshot_B1.mp4</w:t>
      </w:r>
      <w:proofErr w:type="gramEnd"/>
      <w:r w:rsidR="002C5194" w:rsidRPr="00C94292">
        <w:rPr>
          <w:lang w:val="en-IN" w:eastAsia="en-IN"/>
        </w:rPr>
        <w:t>:  00:05-00:17</w:t>
      </w:r>
    </w:p>
    <w:p w14:paraId="18481C3E" w14:textId="0F359428" w:rsidR="00351592" w:rsidRPr="00C942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4292">
        <w:rPr>
          <w:lang w:val="en-IN" w:eastAsia="en-IN"/>
        </w:rPr>
        <w:t xml:space="preserve">Talent activating the focus-maintaining module. </w:t>
      </w:r>
    </w:p>
    <w:p w14:paraId="6A358F12" w14:textId="77777777" w:rsidR="00351592" w:rsidRPr="00C94292" w:rsidRDefault="00351592">
      <w:pPr>
        <w:pStyle w:val="ShotDescription"/>
        <w:ind w:firstLine="0"/>
        <w:rPr>
          <w:lang w:val="en-IN" w:eastAsia="en-IN"/>
        </w:rPr>
      </w:pPr>
    </w:p>
    <w:p w14:paraId="23BE95EF" w14:textId="77777777" w:rsidR="00351592" w:rsidRPr="00C942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 w:rsidRPr="00C94292">
        <w:rPr>
          <w:lang w:eastAsia="en-IN"/>
        </w:rPr>
        <w:t xml:space="preserve">Select a region where one or a few nanodiamonds are positioned near the nucleus to improve drift correction during reconstruction </w:t>
      </w:r>
      <w:r w:rsidRPr="00C94292">
        <w:rPr>
          <w:b/>
          <w:bCs/>
          <w:lang w:eastAsia="en-IN"/>
        </w:rPr>
        <w:t>[1]</w:t>
      </w:r>
      <w:r w:rsidRPr="00C94292">
        <w:rPr>
          <w:lang w:eastAsia="en-IN"/>
        </w:rPr>
        <w:t>.</w:t>
      </w:r>
    </w:p>
    <w:p w14:paraId="7514980A" w14:textId="66E52D72" w:rsidR="002C5194" w:rsidRPr="00C942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4292">
        <w:rPr>
          <w:lang w:val="en-IN" w:eastAsia="en-IN"/>
        </w:rPr>
        <w:t xml:space="preserve">SCREEN: </w:t>
      </w:r>
      <w:r w:rsidR="002C5194" w:rsidRPr="00C94292">
        <w:rPr>
          <w:lang w:val="en-IN" w:eastAsia="en-IN"/>
        </w:rPr>
        <w:t>70891_screenshot_B1.mp4: 00:17-00:27</w:t>
      </w:r>
    </w:p>
    <w:p w14:paraId="219AAE20" w14:textId="77777777" w:rsidR="00351592" w:rsidRPr="00C94292" w:rsidRDefault="00351592">
      <w:pPr>
        <w:pStyle w:val="ShotDescription"/>
        <w:ind w:firstLine="0"/>
        <w:rPr>
          <w:lang w:val="en-IN" w:eastAsia="en-IN"/>
        </w:rPr>
      </w:pPr>
    </w:p>
    <w:p w14:paraId="4616CD87" w14:textId="77777777" w:rsidR="00351592" w:rsidRPr="00C942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 w:rsidRPr="00C94292">
        <w:rPr>
          <w:lang w:eastAsia="en-IN"/>
        </w:rPr>
        <w:t xml:space="preserve">For </w:t>
      </w:r>
      <w:proofErr w:type="spellStart"/>
      <w:r w:rsidRPr="00C94292">
        <w:rPr>
          <w:lang w:eastAsia="en-IN"/>
        </w:rPr>
        <w:t>two-color</w:t>
      </w:r>
      <w:proofErr w:type="spellEnd"/>
      <w:r w:rsidRPr="00C94292">
        <w:rPr>
          <w:lang w:eastAsia="en-IN"/>
        </w:rPr>
        <w:t xml:space="preserve"> imaging, begin acquisition with the longer wavelength channel </w:t>
      </w:r>
      <w:r w:rsidRPr="00C94292">
        <w:rPr>
          <w:b/>
          <w:bCs/>
          <w:lang w:eastAsia="en-IN"/>
        </w:rPr>
        <w:t>[1]</w:t>
      </w:r>
      <w:r w:rsidRPr="00C94292">
        <w:rPr>
          <w:lang w:eastAsia="en-IN"/>
        </w:rPr>
        <w:t xml:space="preserve"> and then switch to the shorter wavelength channel to complete imaging </w:t>
      </w:r>
      <w:r w:rsidRPr="00C94292">
        <w:rPr>
          <w:b/>
          <w:bCs/>
          <w:lang w:eastAsia="en-IN"/>
        </w:rPr>
        <w:t>[2]</w:t>
      </w:r>
      <w:r w:rsidRPr="00C94292">
        <w:rPr>
          <w:lang w:eastAsia="en-IN"/>
        </w:rPr>
        <w:t>.</w:t>
      </w:r>
    </w:p>
    <w:p w14:paraId="30EE314B" w14:textId="077BCB03" w:rsidR="002C5194" w:rsidRPr="00C942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4292">
        <w:rPr>
          <w:lang w:val="en-IN" w:eastAsia="en-IN"/>
        </w:rPr>
        <w:t xml:space="preserve">SCREEN: </w:t>
      </w:r>
      <w:r w:rsidR="002C5194" w:rsidRPr="00C94292">
        <w:rPr>
          <w:lang w:val="en-IN" w:eastAsia="en-IN"/>
        </w:rPr>
        <w:t>70891_screenshot_B2.mp4: 00:04-00:20</w:t>
      </w:r>
    </w:p>
    <w:p w14:paraId="2F6DC8A5" w14:textId="34A57552" w:rsidR="00351592" w:rsidRPr="00C942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4292">
        <w:rPr>
          <w:lang w:val="en-IN" w:eastAsia="en-IN"/>
        </w:rPr>
        <w:t>SCREEN</w:t>
      </w:r>
      <w:proofErr w:type="gramStart"/>
      <w:r w:rsidRPr="00C94292">
        <w:rPr>
          <w:lang w:val="en-IN" w:eastAsia="en-IN"/>
        </w:rPr>
        <w:t xml:space="preserve">: </w:t>
      </w:r>
      <w:r w:rsidR="002C5194" w:rsidRPr="00C94292">
        <w:rPr>
          <w:lang w:val="en-IN" w:eastAsia="en-IN"/>
        </w:rPr>
        <w:t>:</w:t>
      </w:r>
      <w:proofErr w:type="gramEnd"/>
      <w:r w:rsidR="002C5194" w:rsidRPr="00C94292">
        <w:rPr>
          <w:lang w:val="en-IN" w:eastAsia="en-IN"/>
        </w:rPr>
        <w:t xml:space="preserve"> 70891_screenshot_B3.mp4: 00:03-00:17, 00:22-00:27</w:t>
      </w:r>
    </w:p>
    <w:p w14:paraId="21B73749" w14:textId="77777777" w:rsidR="00351592" w:rsidRPr="00C94292" w:rsidRDefault="00351592">
      <w:pPr>
        <w:pStyle w:val="ShotDescription"/>
        <w:ind w:firstLine="0"/>
        <w:rPr>
          <w:lang w:val="en-IN" w:eastAsia="en-IN"/>
        </w:rPr>
      </w:pPr>
    </w:p>
    <w:p w14:paraId="0CD0C117" w14:textId="77777777" w:rsidR="00351592" w:rsidRPr="00C942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 w:rsidRPr="00C94292">
        <w:rPr>
          <w:lang w:eastAsia="en-IN"/>
        </w:rPr>
        <w:t xml:space="preserve">Process the raw image stacks in </w:t>
      </w:r>
      <w:r w:rsidRPr="00C94292">
        <w:rPr>
          <w:b/>
          <w:bCs/>
          <w:lang w:eastAsia="en-IN"/>
        </w:rPr>
        <w:t>Thunder-STORM</w:t>
      </w:r>
      <w:r w:rsidRPr="00C94292">
        <w:rPr>
          <w:lang w:eastAsia="en-IN"/>
        </w:rPr>
        <w:t xml:space="preserve"> using Gaussian fitting with Weighted Least-Squares estimation and generate reconstructed images </w:t>
      </w:r>
      <w:r w:rsidRPr="00C94292">
        <w:rPr>
          <w:b/>
          <w:bCs/>
          <w:lang w:eastAsia="en-IN"/>
        </w:rPr>
        <w:t>[1]</w:t>
      </w:r>
      <w:r w:rsidRPr="00C94292">
        <w:rPr>
          <w:lang w:eastAsia="en-IN"/>
        </w:rPr>
        <w:t xml:space="preserve">. Apply filtering based on sigma and uncertainty below 30 </w:t>
      </w:r>
      <w:proofErr w:type="spellStart"/>
      <w:r w:rsidRPr="00C94292">
        <w:rPr>
          <w:lang w:eastAsia="en-IN"/>
        </w:rPr>
        <w:t>nanometers</w:t>
      </w:r>
      <w:proofErr w:type="spellEnd"/>
      <w:r w:rsidRPr="00C94292">
        <w:rPr>
          <w:lang w:eastAsia="en-IN"/>
        </w:rPr>
        <w:t xml:space="preserve"> to retain accurate localizations and remove noise </w:t>
      </w:r>
      <w:r w:rsidRPr="00C94292">
        <w:rPr>
          <w:b/>
          <w:bCs/>
          <w:lang w:eastAsia="en-IN"/>
        </w:rPr>
        <w:t>[2]</w:t>
      </w:r>
      <w:r w:rsidRPr="00C94292">
        <w:rPr>
          <w:lang w:eastAsia="en-IN"/>
        </w:rPr>
        <w:t>.</w:t>
      </w:r>
    </w:p>
    <w:p w14:paraId="3F8C5377" w14:textId="73438886" w:rsidR="00351592" w:rsidRPr="00C942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4292">
        <w:rPr>
          <w:lang w:val="en-IN" w:eastAsia="en-IN"/>
        </w:rPr>
        <w:t>SCREEN</w:t>
      </w:r>
      <w:proofErr w:type="gramStart"/>
      <w:r w:rsidRPr="00C94292">
        <w:rPr>
          <w:lang w:val="en-IN" w:eastAsia="en-IN"/>
        </w:rPr>
        <w:t xml:space="preserve">: </w:t>
      </w:r>
      <w:r w:rsidR="00E23745" w:rsidRPr="00C94292">
        <w:rPr>
          <w:lang w:val="en-IN" w:eastAsia="en-IN"/>
        </w:rPr>
        <w:t>:</w:t>
      </w:r>
      <w:proofErr w:type="gramEnd"/>
      <w:r w:rsidR="00E23745" w:rsidRPr="00C94292">
        <w:rPr>
          <w:lang w:val="en-IN" w:eastAsia="en-IN"/>
        </w:rPr>
        <w:t xml:space="preserve"> 70891_screenshot_B4.mp4: 00:04-00:25</w:t>
      </w:r>
    </w:p>
    <w:p w14:paraId="056ADA58" w14:textId="52644C6B" w:rsidR="00351592" w:rsidRPr="00C942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4292">
        <w:rPr>
          <w:lang w:val="en-IN" w:eastAsia="en-IN"/>
        </w:rPr>
        <w:t>SCREEN</w:t>
      </w:r>
      <w:proofErr w:type="gramStart"/>
      <w:r w:rsidRPr="00C94292">
        <w:rPr>
          <w:lang w:val="en-IN" w:eastAsia="en-IN"/>
        </w:rPr>
        <w:t>:</w:t>
      </w:r>
      <w:r w:rsidR="00E23745" w:rsidRPr="00C94292">
        <w:rPr>
          <w:lang w:val="en-IN" w:eastAsia="en-IN"/>
        </w:rPr>
        <w:t xml:space="preserve"> :</w:t>
      </w:r>
      <w:proofErr w:type="gramEnd"/>
      <w:r w:rsidR="00E23745" w:rsidRPr="00C94292">
        <w:rPr>
          <w:lang w:val="en-IN" w:eastAsia="en-IN"/>
        </w:rPr>
        <w:t xml:space="preserve"> 70891_screenshot_B5.mp4: </w:t>
      </w:r>
      <w:r w:rsidRPr="00C94292">
        <w:rPr>
          <w:lang w:val="en-IN" w:eastAsia="en-IN"/>
        </w:rPr>
        <w:t xml:space="preserve"> </w:t>
      </w:r>
      <w:r w:rsidR="00E23745" w:rsidRPr="00C94292">
        <w:rPr>
          <w:lang w:val="en-IN" w:eastAsia="en-IN"/>
        </w:rPr>
        <w:t>00:06-end</w:t>
      </w:r>
    </w:p>
    <w:p w14:paraId="6D5555A8" w14:textId="77777777" w:rsidR="00351592" w:rsidRPr="00C94292" w:rsidRDefault="00351592" w:rsidP="00C94292">
      <w:pPr>
        <w:pStyle w:val="ShotDescription"/>
        <w:ind w:left="0" w:firstLine="0"/>
        <w:rPr>
          <w:lang w:val="en-IN" w:eastAsia="en-IN"/>
        </w:rPr>
      </w:pPr>
    </w:p>
    <w:p w14:paraId="7DC4052A" w14:textId="77777777" w:rsidR="00351592" w:rsidRPr="00C94292" w:rsidRDefault="005E3892" w:rsidP="0065417D">
      <w:pPr>
        <w:pStyle w:val="Narration"/>
        <w:numPr>
          <w:ilvl w:val="1"/>
          <w:numId w:val="3"/>
        </w:numPr>
        <w:rPr>
          <w:lang w:eastAsia="en-IN"/>
        </w:rPr>
      </w:pPr>
      <w:r w:rsidRPr="00C94292">
        <w:rPr>
          <w:lang w:eastAsia="en-IN"/>
        </w:rPr>
        <w:t xml:space="preserve">Finally, perform sample drift correction using </w:t>
      </w:r>
      <w:proofErr w:type="spellStart"/>
      <w:r w:rsidRPr="00C94292">
        <w:rPr>
          <w:b/>
          <w:bCs/>
          <w:lang w:eastAsia="en-IN"/>
        </w:rPr>
        <w:t>ThunderSTORM</w:t>
      </w:r>
      <w:proofErr w:type="spellEnd"/>
      <w:r w:rsidRPr="00C94292">
        <w:rPr>
          <w:lang w:eastAsia="en-IN"/>
        </w:rPr>
        <w:t xml:space="preserve"> cross-correlation or the </w:t>
      </w:r>
      <w:r w:rsidRPr="00C94292">
        <w:rPr>
          <w:b/>
          <w:bCs/>
          <w:lang w:eastAsia="en-IN"/>
        </w:rPr>
        <w:t>COMET</w:t>
      </w:r>
      <w:r w:rsidRPr="00C94292">
        <w:rPr>
          <w:lang w:eastAsia="en-IN"/>
        </w:rPr>
        <w:t xml:space="preserve"> </w:t>
      </w:r>
      <w:r w:rsidRPr="00C94292">
        <w:rPr>
          <w:i/>
          <w:iCs/>
          <w:color w:val="EE0000"/>
          <w:lang w:eastAsia="en-IN"/>
        </w:rPr>
        <w:t>(comet)</w:t>
      </w:r>
      <w:r w:rsidRPr="00C94292">
        <w:rPr>
          <w:lang w:eastAsia="en-IN"/>
        </w:rPr>
        <w:t xml:space="preserve"> algorithm </w:t>
      </w:r>
      <w:r w:rsidRPr="00C94292">
        <w:rPr>
          <w:b/>
          <w:bCs/>
          <w:lang w:eastAsia="en-IN"/>
        </w:rPr>
        <w:t>[1]</w:t>
      </w:r>
      <w:r w:rsidRPr="00C94292">
        <w:rPr>
          <w:lang w:eastAsia="en-IN"/>
        </w:rPr>
        <w:t xml:space="preserve"> and confirm minimal drift in the reconstructed images </w:t>
      </w:r>
      <w:r w:rsidRPr="00C94292">
        <w:rPr>
          <w:b/>
          <w:bCs/>
          <w:lang w:eastAsia="en-IN"/>
        </w:rPr>
        <w:t>[2]</w:t>
      </w:r>
      <w:r w:rsidRPr="00C94292">
        <w:rPr>
          <w:lang w:eastAsia="en-IN"/>
        </w:rPr>
        <w:t>.</w:t>
      </w:r>
    </w:p>
    <w:p w14:paraId="64071544" w14:textId="0334DB45" w:rsidR="00351592" w:rsidRPr="00C942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4292">
        <w:rPr>
          <w:lang w:val="en-IN" w:eastAsia="en-IN"/>
        </w:rPr>
        <w:t>SCREEN</w:t>
      </w:r>
      <w:proofErr w:type="gramStart"/>
      <w:r w:rsidRPr="00C94292">
        <w:rPr>
          <w:lang w:val="en-IN" w:eastAsia="en-IN"/>
        </w:rPr>
        <w:t>:</w:t>
      </w:r>
      <w:r w:rsidR="00E23745" w:rsidRPr="00C94292">
        <w:rPr>
          <w:lang w:val="en-IN" w:eastAsia="en-IN"/>
        </w:rPr>
        <w:t xml:space="preserve"> :</w:t>
      </w:r>
      <w:proofErr w:type="gramEnd"/>
      <w:r w:rsidR="00E23745" w:rsidRPr="00C94292">
        <w:rPr>
          <w:lang w:val="en-IN" w:eastAsia="en-IN"/>
        </w:rPr>
        <w:t xml:space="preserve"> 70891_screenshot_B6.mp4: </w:t>
      </w:r>
      <w:r w:rsidRPr="00C94292">
        <w:rPr>
          <w:lang w:val="en-IN" w:eastAsia="en-IN"/>
        </w:rPr>
        <w:t xml:space="preserve"> </w:t>
      </w:r>
      <w:r w:rsidR="00E23745" w:rsidRPr="00C94292">
        <w:rPr>
          <w:lang w:val="en-IN" w:eastAsia="en-IN"/>
        </w:rPr>
        <w:t>00:00-00:17</w:t>
      </w:r>
    </w:p>
    <w:p w14:paraId="7EC7B907" w14:textId="4BDB8112" w:rsidR="00351592" w:rsidRPr="00C94292" w:rsidRDefault="005E3892" w:rsidP="0065417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4292">
        <w:rPr>
          <w:lang w:val="en-IN" w:eastAsia="en-IN"/>
        </w:rPr>
        <w:t>SCREEN</w:t>
      </w:r>
      <w:proofErr w:type="gramStart"/>
      <w:r w:rsidRPr="00C94292">
        <w:rPr>
          <w:lang w:val="en-IN" w:eastAsia="en-IN"/>
        </w:rPr>
        <w:t xml:space="preserve">: </w:t>
      </w:r>
      <w:r w:rsidR="00E23745" w:rsidRPr="00C94292">
        <w:rPr>
          <w:lang w:val="en-IN" w:eastAsia="en-IN"/>
        </w:rPr>
        <w:t>:</w:t>
      </w:r>
      <w:proofErr w:type="gramEnd"/>
      <w:r w:rsidR="00E23745" w:rsidRPr="00C94292">
        <w:rPr>
          <w:lang w:val="en-IN" w:eastAsia="en-IN"/>
        </w:rPr>
        <w:t xml:space="preserve"> 70891_screenshot_B7.mp4: 00:04-00:08, 00:23-00:25</w:t>
      </w:r>
    </w:p>
    <w:p w14:paraId="4F122DE4" w14:textId="77777777" w:rsidR="00351592" w:rsidRDefault="00351592"/>
    <w:p w14:paraId="0777507C" w14:textId="77777777" w:rsidR="00351592" w:rsidRDefault="00351592">
      <w:pPr>
        <w:pStyle w:val="ShotDescription"/>
        <w:ind w:left="360" w:firstLine="0"/>
        <w:rPr>
          <w:lang w:val="en-IN" w:eastAsia="en-IN"/>
        </w:rPr>
      </w:pPr>
    </w:p>
    <w:p w14:paraId="3E9340C8" w14:textId="77777777" w:rsidR="00351592" w:rsidRDefault="005E3892">
      <w:pPr>
        <w:rPr>
          <w:rFonts w:eastAsia="Times New Roman" w:cstheme="minorHAnsi"/>
          <w:sz w:val="52"/>
        </w:rPr>
      </w:pPr>
      <w:r>
        <w:br w:type="page"/>
      </w:r>
    </w:p>
    <w:p w14:paraId="322902C3" w14:textId="77777777" w:rsidR="00351592" w:rsidRDefault="005E389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A5BBEF7" w14:textId="77777777" w:rsidR="00351592" w:rsidRDefault="005E3892" w:rsidP="0065417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CB9F88C" w14:textId="77777777" w:rsidR="00351592" w:rsidRDefault="00351592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81057F" w14:textId="77777777" w:rsidR="00351592" w:rsidRDefault="005E3892" w:rsidP="0065417D">
      <w:pPr>
        <w:pStyle w:val="Narration"/>
        <w:numPr>
          <w:ilvl w:val="1"/>
          <w:numId w:val="3"/>
        </w:numPr>
      </w:pPr>
      <w:r>
        <w:t xml:space="preserve">Nuclei were isolated from 15-day-old wild-type seedlings, immunolabeled with AF647-conjugated secondary antibodies, and counterstained with Hoechst H33258 </w:t>
      </w:r>
      <w:r>
        <w:rPr>
          <w:i/>
          <w:iCs/>
          <w:color w:val="EE0000"/>
        </w:rPr>
        <w:t xml:space="preserve">(H-3-3-2-5-8) </w:t>
      </w:r>
      <w:r>
        <w:rPr>
          <w:b/>
          <w:bCs/>
        </w:rPr>
        <w:t>[1]</w:t>
      </w:r>
      <w:r>
        <w:t>.</w:t>
      </w:r>
    </w:p>
    <w:p w14:paraId="21BCD5E5" w14:textId="77777777" w:rsidR="00351592" w:rsidRDefault="005E3892" w:rsidP="0065417D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  <w:lang w:val="en-US"/>
        </w:rPr>
        <w:t>LAB MEDIA: Figure 1</w:t>
      </w:r>
    </w:p>
    <w:p w14:paraId="64667639" w14:textId="77777777" w:rsidR="00351592" w:rsidRDefault="00351592">
      <w:pPr>
        <w:pStyle w:val="Narration"/>
        <w:ind w:left="1627" w:firstLine="0"/>
        <w:rPr>
          <w:color w:val="auto"/>
        </w:rPr>
      </w:pPr>
    </w:p>
    <w:p w14:paraId="49D26636" w14:textId="77777777" w:rsidR="00351592" w:rsidRDefault="005E3892" w:rsidP="0065417D">
      <w:pPr>
        <w:pStyle w:val="Narration"/>
        <w:numPr>
          <w:ilvl w:val="1"/>
          <w:numId w:val="3"/>
        </w:numPr>
      </w:pPr>
      <w:r>
        <w:t xml:space="preserve">Confocal imaging showed multiple isolated and well-preserved nuclei with minimal debris </w:t>
      </w:r>
      <w:r>
        <w:rPr>
          <w:b/>
        </w:rPr>
        <w:t>[1]</w:t>
      </w:r>
      <w:r>
        <w:t xml:space="preserve">, with chromocenters and the nucleolus clearly distinguishable </w:t>
      </w:r>
      <w:r>
        <w:rPr>
          <w:b/>
        </w:rPr>
        <w:t>[2]</w:t>
      </w:r>
      <w:r>
        <w:t>.</w:t>
      </w:r>
    </w:p>
    <w:p w14:paraId="27A808F9" w14:textId="77777777" w:rsidR="00351592" w:rsidRDefault="005E3892" w:rsidP="0065417D">
      <w:pPr>
        <w:pStyle w:val="ShotDescription"/>
        <w:numPr>
          <w:ilvl w:val="2"/>
          <w:numId w:val="3"/>
        </w:numPr>
      </w:pPr>
      <w:r>
        <w:t xml:space="preserve">LAB MEDIA: Figure 1. </w:t>
      </w:r>
      <w:r>
        <w:rPr>
          <w:i/>
          <w:iCs/>
          <w:color w:val="3333FF"/>
        </w:rPr>
        <w:t>Video editor: Highlight Hoechst column images</w:t>
      </w:r>
    </w:p>
    <w:p w14:paraId="746D0CC0" w14:textId="77777777" w:rsidR="00351592" w:rsidRDefault="005E3892" w:rsidP="0065417D">
      <w:pPr>
        <w:pStyle w:val="ShotDescription"/>
        <w:numPr>
          <w:ilvl w:val="2"/>
          <w:numId w:val="3"/>
        </w:numPr>
      </w:pPr>
      <w:r>
        <w:t xml:space="preserve">LAB MEDIA: Figure 1. </w:t>
      </w:r>
      <w:r>
        <w:rPr>
          <w:i/>
          <w:iCs/>
          <w:color w:val="3333FF"/>
        </w:rPr>
        <w:t xml:space="preserve">Video editor: Zoom in on the top image in Hoechst and AF647 columns and </w:t>
      </w:r>
      <w:proofErr w:type="spellStart"/>
      <w:r>
        <w:rPr>
          <w:i/>
          <w:iCs/>
          <w:color w:val="3333FF"/>
        </w:rPr>
        <w:t>and</w:t>
      </w:r>
      <w:proofErr w:type="spellEnd"/>
      <w:r>
        <w:rPr>
          <w:i/>
          <w:iCs/>
          <w:color w:val="3333FF"/>
        </w:rPr>
        <w:t xml:space="preserve"> point to the regions indicated by arrows</w:t>
      </w:r>
    </w:p>
    <w:p w14:paraId="168F08DB" w14:textId="77777777" w:rsidR="00351592" w:rsidRDefault="00351592"/>
    <w:p w14:paraId="08536AA4" w14:textId="77777777" w:rsidR="00351592" w:rsidRDefault="005E3892" w:rsidP="0065417D">
      <w:pPr>
        <w:pStyle w:val="Narration"/>
        <w:numPr>
          <w:ilvl w:val="1"/>
          <w:numId w:val="3"/>
        </w:numPr>
      </w:pPr>
      <w:r>
        <w:t xml:space="preserve">RNA Polymerase II </w:t>
      </w:r>
      <w:r>
        <w:rPr>
          <w:i/>
          <w:iCs/>
          <w:color w:val="EE0000"/>
        </w:rPr>
        <w:t>(2)</w:t>
      </w:r>
      <w:r>
        <w:t xml:space="preserve"> signal was absent from chromocenters and the nucleolus </w:t>
      </w:r>
      <w:r>
        <w:rPr>
          <w:b/>
        </w:rPr>
        <w:t>[1]</w:t>
      </w:r>
      <w:r>
        <w:t>.</w:t>
      </w:r>
    </w:p>
    <w:p w14:paraId="032EC815" w14:textId="77777777" w:rsidR="00351592" w:rsidRDefault="005E3892" w:rsidP="0065417D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1. </w:t>
      </w:r>
      <w:r>
        <w:rPr>
          <w:i/>
          <w:iCs/>
          <w:color w:val="3333FF"/>
        </w:rPr>
        <w:t xml:space="preserve">Video editor: Highlight the areas marked by arrows where the red signal is missing </w:t>
      </w:r>
    </w:p>
    <w:p w14:paraId="34BE9171" w14:textId="77777777" w:rsidR="00351592" w:rsidRDefault="00351592">
      <w:pPr>
        <w:pStyle w:val="ShotDescription"/>
        <w:ind w:firstLine="0"/>
        <w:rPr>
          <w:i/>
          <w:iCs/>
          <w:color w:val="3333FF"/>
        </w:rPr>
      </w:pPr>
    </w:p>
    <w:p w14:paraId="0DDE5E4B" w14:textId="77777777" w:rsidR="00351592" w:rsidRDefault="005E3892" w:rsidP="0065417D">
      <w:pPr>
        <w:pStyle w:val="Narration"/>
        <w:numPr>
          <w:ilvl w:val="1"/>
          <w:numId w:val="3"/>
        </w:numPr>
      </w:pPr>
      <w:r>
        <w:t xml:space="preserve">Diffraction-limited maximum intensity projections and corresponding SMLM reconstructions revealed structural details of RNA Polymerase II and DNA </w:t>
      </w:r>
      <w:proofErr w:type="spellStart"/>
      <w:r>
        <w:t>labeling</w:t>
      </w:r>
      <w:proofErr w:type="spellEnd"/>
      <w:r>
        <w:t xml:space="preserve"> </w:t>
      </w:r>
      <w:r>
        <w:rPr>
          <w:b/>
        </w:rPr>
        <w:t>[1]</w:t>
      </w:r>
      <w:r>
        <w:t xml:space="preserve">, including enlarged regions of interest showing finer structures </w:t>
      </w:r>
      <w:r>
        <w:rPr>
          <w:b/>
        </w:rPr>
        <w:t>[2]</w:t>
      </w:r>
      <w:r>
        <w:t>.</w:t>
      </w:r>
    </w:p>
    <w:p w14:paraId="26D41D3E" w14:textId="77777777" w:rsidR="00351592" w:rsidRDefault="005E3892" w:rsidP="0065417D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FF"/>
        </w:rPr>
        <w:t>Video editor: Highlight the AF647 and JF549 columns images</w:t>
      </w:r>
    </w:p>
    <w:p w14:paraId="32729DA1" w14:textId="77777777" w:rsidR="00351592" w:rsidRDefault="005E3892" w:rsidP="0065417D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FF"/>
        </w:rPr>
        <w:t>Video editor: Highlight the boxed inset regions after each image</w:t>
      </w:r>
    </w:p>
    <w:p w14:paraId="7215F59D" w14:textId="77777777" w:rsidR="00351592" w:rsidRDefault="00351592"/>
    <w:p w14:paraId="4F7C76DA" w14:textId="77777777" w:rsidR="00351592" w:rsidRDefault="005E3892" w:rsidP="0065417D">
      <w:pPr>
        <w:pStyle w:val="Narration"/>
        <w:numPr>
          <w:ilvl w:val="1"/>
          <w:numId w:val="3"/>
        </w:numPr>
      </w:pPr>
      <w:r>
        <w:t xml:space="preserve">Localization filtering based on sigma and uncertainty improved the definition of both RNA Polymerase II and DNA signals compared to detected localizations </w:t>
      </w:r>
      <w:r>
        <w:rPr>
          <w:b/>
        </w:rPr>
        <w:t>[1]</w:t>
      </w:r>
      <w:r>
        <w:t xml:space="preserve">, and further refinement after drift correction maintained this improved structure </w:t>
      </w:r>
      <w:r>
        <w:rPr>
          <w:b/>
        </w:rPr>
        <w:t>[2]</w:t>
      </w:r>
      <w:r>
        <w:t>.</w:t>
      </w:r>
    </w:p>
    <w:p w14:paraId="74E87BE8" w14:textId="77777777" w:rsidR="00351592" w:rsidRDefault="005E3892" w:rsidP="0065417D">
      <w:pPr>
        <w:pStyle w:val="ShotDescription"/>
        <w:numPr>
          <w:ilvl w:val="2"/>
          <w:numId w:val="3"/>
        </w:numPr>
      </w:pPr>
      <w:r>
        <w:t>LAB MEDIA: Figure 3A</w:t>
      </w:r>
      <w:r>
        <w:rPr>
          <w:i/>
          <w:iCs/>
          <w:color w:val="3333FF"/>
        </w:rPr>
        <w:t>. Video editor: Show the top row labeled “detected localizations</w:t>
      </w:r>
      <w:r>
        <w:t>”</w:t>
      </w:r>
    </w:p>
    <w:p w14:paraId="15E67702" w14:textId="77777777" w:rsidR="00351592" w:rsidRDefault="005E3892" w:rsidP="0065417D">
      <w:pPr>
        <w:pStyle w:val="ShotDescription"/>
        <w:numPr>
          <w:ilvl w:val="2"/>
          <w:numId w:val="3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Move to the middle and bottom rows and </w:t>
      </w:r>
    </w:p>
    <w:p w14:paraId="457047CA" w14:textId="77777777" w:rsidR="00351592" w:rsidRDefault="00351592"/>
    <w:p w14:paraId="7F7EF5D5" w14:textId="77777777" w:rsidR="00351592" w:rsidRDefault="005E3892" w:rsidP="0065417D">
      <w:pPr>
        <w:pStyle w:val="Narration"/>
        <w:numPr>
          <w:ilvl w:val="1"/>
          <w:numId w:val="3"/>
        </w:numPr>
      </w:pPr>
      <w:r>
        <w:t xml:space="preserve">Filtering based on sigma values removed localizations with excessively small or large </w:t>
      </w:r>
      <w:r>
        <w:lastRenderedPageBreak/>
        <w:t xml:space="preserve">fitted widths </w:t>
      </w:r>
      <w:r>
        <w:rPr>
          <w:b/>
        </w:rPr>
        <w:t>[1]</w:t>
      </w:r>
      <w:r>
        <w:t>.</w:t>
      </w:r>
    </w:p>
    <w:p w14:paraId="44A9EA55" w14:textId="77777777" w:rsidR="00351592" w:rsidRDefault="005E3892" w:rsidP="0065417D">
      <w:pPr>
        <w:pStyle w:val="ShotDescription"/>
        <w:numPr>
          <w:ilvl w:val="2"/>
          <w:numId w:val="3"/>
        </w:numPr>
      </w:pPr>
      <w:r>
        <w:t xml:space="preserve">LAB MEDIA: Figure 3B. </w:t>
      </w:r>
    </w:p>
    <w:p w14:paraId="458FA5C1" w14:textId="77777777" w:rsidR="00351592" w:rsidRDefault="00351592"/>
    <w:p w14:paraId="32D6C604" w14:textId="77777777" w:rsidR="00351592" w:rsidRDefault="00351592"/>
    <w:p w14:paraId="74774651" w14:textId="77777777" w:rsidR="00351592" w:rsidRDefault="005E3892" w:rsidP="0065417D">
      <w:pPr>
        <w:pStyle w:val="Narration"/>
        <w:numPr>
          <w:ilvl w:val="1"/>
          <w:numId w:val="3"/>
        </w:numPr>
      </w:pPr>
      <w:r>
        <w:t xml:space="preserve">Fourier Ring Correlation analysis showed that resolution in the AF647 channel improved from 90.1 to 47.7 </w:t>
      </w:r>
      <w:proofErr w:type="spellStart"/>
      <w:r>
        <w:t>nanometers</w:t>
      </w:r>
      <w:proofErr w:type="spellEnd"/>
      <w:r>
        <w:t xml:space="preserve"> after filtering </w:t>
      </w:r>
      <w:r>
        <w:rPr>
          <w:b/>
        </w:rPr>
        <w:t>[1]</w:t>
      </w:r>
      <w:r>
        <w:t xml:space="preserve">, while the JF549 channel improved from 56.6 to 27.9 </w:t>
      </w:r>
      <w:proofErr w:type="spellStart"/>
      <w:r>
        <w:t>nanometers</w:t>
      </w:r>
      <w:proofErr w:type="spellEnd"/>
      <w:r>
        <w:t xml:space="preserve"> </w:t>
      </w:r>
      <w:r>
        <w:rPr>
          <w:b/>
        </w:rPr>
        <w:t>[2]</w:t>
      </w:r>
      <w:r>
        <w:t>.</w:t>
      </w:r>
    </w:p>
    <w:p w14:paraId="1ED17A7A" w14:textId="77777777" w:rsidR="00351592" w:rsidRDefault="005E3892" w:rsidP="0065417D">
      <w:pPr>
        <w:pStyle w:val="ShotDescription"/>
        <w:numPr>
          <w:ilvl w:val="2"/>
          <w:numId w:val="3"/>
        </w:numPr>
      </w:pPr>
      <w:r>
        <w:t xml:space="preserve">LAB MEDIA: </w:t>
      </w:r>
      <w:r>
        <w:rPr>
          <w:i/>
          <w:iCs/>
          <w:color w:val="3333FF"/>
        </w:rPr>
        <w:t>Figure 4. Video editor: Highlight the resolution value labeled 90.1 nanometer in panel A and then 47.7 nanometer in panel C for the left column</w:t>
      </w:r>
    </w:p>
    <w:p w14:paraId="65546745" w14:textId="77777777" w:rsidR="00351592" w:rsidRDefault="005E3892" w:rsidP="0065417D">
      <w:pPr>
        <w:pStyle w:val="ShotDescription"/>
        <w:numPr>
          <w:ilvl w:val="2"/>
          <w:numId w:val="3"/>
        </w:numPr>
      </w:pPr>
      <w:r>
        <w:t xml:space="preserve">LAB MEDIA: Figure 4. </w:t>
      </w:r>
      <w:r>
        <w:rPr>
          <w:i/>
          <w:iCs/>
          <w:color w:val="3333FF"/>
        </w:rPr>
        <w:t>Video editor: Highlight the resolution value labeled 56.6 nanometer in panel A and then 27.9 nanometer in panel C for the right column</w:t>
      </w:r>
    </w:p>
    <w:p w14:paraId="720AB0CF" w14:textId="77777777" w:rsidR="00351592" w:rsidRDefault="00351592">
      <w:pPr>
        <w:rPr>
          <w:rFonts w:eastAsia="Times New Roman" w:cstheme="minorHAnsi"/>
          <w:sz w:val="52"/>
        </w:rPr>
      </w:pPr>
    </w:p>
    <w:p w14:paraId="5538243E" w14:textId="77777777" w:rsidR="00351592" w:rsidRDefault="00351592">
      <w:pPr>
        <w:rPr>
          <w:rFonts w:eastAsia="Times New Roman" w:cstheme="minorHAnsi"/>
          <w:sz w:val="52"/>
        </w:rPr>
      </w:pPr>
    </w:p>
    <w:p w14:paraId="78402C05" w14:textId="77777777" w:rsidR="00754FD7" w:rsidRDefault="00754FD7">
      <w:pPr>
        <w:rPr>
          <w:rFonts w:eastAsia="Times New Roman" w:cstheme="minorHAnsi"/>
          <w:sz w:val="52"/>
        </w:rPr>
      </w:pPr>
    </w:p>
    <w:p w14:paraId="1728EC0D" w14:textId="77777777" w:rsidR="00754FD7" w:rsidRDefault="00754FD7">
      <w:pPr>
        <w:rPr>
          <w:rFonts w:eastAsia="Times New Roman" w:cstheme="minorHAnsi"/>
          <w:sz w:val="52"/>
        </w:rPr>
      </w:pPr>
    </w:p>
    <w:p w14:paraId="698D76E3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Formaldehyde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https://www.merriam-webster.com/dictionary/formaldehyde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fərˈmæl.dəˌhaɪd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fer·mal·duh·hyde</w:t>
      </w:r>
      <w:proofErr w:type="spellEnd"/>
    </w:p>
    <w:p w14:paraId="7316E24A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Triton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https://www.merriam-webster.com/dictionary/Triton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traɪ.tɑːn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try·ton</w:t>
      </w:r>
      <w:proofErr w:type="spellEnd"/>
    </w:p>
    <w:p w14:paraId="4FF42C70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Arabidopsis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https://www.merriam-webster.com/dictionary/Arabidopsis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əˌræbɪˈdɑːpsɪs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uh·rab·ih·dop·sis</w:t>
      </w:r>
      <w:proofErr w:type="spellEnd"/>
    </w:p>
    <w:p w14:paraId="6559B2C1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Germination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https://www.merriam-webster.com/dictionary/germination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dʒɝ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məˈneɪ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jur·muh·nay·shuhn</w:t>
      </w:r>
      <w:proofErr w:type="spellEnd"/>
    </w:p>
    <w:p w14:paraId="3D2B8FCC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Murashige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mʊrəˈʃiːɡeɪ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moo·ruh·shee·gay</w:t>
      </w:r>
      <w:proofErr w:type="spellEnd"/>
    </w:p>
    <w:p w14:paraId="4B385E59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Vacuum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https://www.merriam-webster.com/dictionary/vacuum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væk.juːm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væk.jəm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vak·yoom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vak·yuhm</w:t>
      </w:r>
      <w:proofErr w:type="spellEnd"/>
    </w:p>
    <w:p w14:paraId="4C8862FC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Fixative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https://www.merriam-webster.com/dictionary/fixative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fɪk.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sə.tɪv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fik·suh·tiv</w:t>
      </w:r>
      <w:proofErr w:type="spellEnd"/>
    </w:p>
    <w:p w14:paraId="274A318B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Agitation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https://www.merriam-webster.com/dictionary/agitation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ædʒ.əˈteɪ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aj·uh·tay·shuhn</w:t>
      </w:r>
      <w:proofErr w:type="spellEnd"/>
    </w:p>
    <w:p w14:paraId="645B6CB9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Nuclei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https://www.merriam-webster.com/dictionary/nuclei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.aɪ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nju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ː-/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noo·klee·eye</w:t>
      </w:r>
      <w:proofErr w:type="spellEnd"/>
    </w:p>
    <w:p w14:paraId="2266DD22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Homogenizer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https://www.merriam-webster.com/dictionary/homogenizer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həˈmɑ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dʒəˌnaɪ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.zɚ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huh·mah·juh·ny·zer</w:t>
      </w:r>
      <w:proofErr w:type="spellEnd"/>
    </w:p>
    <w:p w14:paraId="5F3E38B7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Pestle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https://www.merriam-webster.com/dictionary/pestle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pes.əl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pes·uhl</w:t>
      </w:r>
      <w:proofErr w:type="spellEnd"/>
    </w:p>
    <w:p w14:paraId="7112BCBD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Filtrate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https://www.merriam-webster.com/dictionary/filtrate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fɪl.treɪt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fil·trayt</w:t>
      </w:r>
      <w:proofErr w:type="spellEnd"/>
    </w:p>
    <w:p w14:paraId="76DF8CF4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sen.trəˌfjuːdʒ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792F54DD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pɚˈneɪ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.tənt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27D7959A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səˈspend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1492FD67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Agarose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https://www.merriam-webster.com/dictionary/agarose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æɡ.əˌroʊs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ag·uh·rohs</w:t>
      </w:r>
      <w:proofErr w:type="spellEnd"/>
    </w:p>
    <w:p w14:paraId="661024B1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Denaturation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https://www.merriam-webster.com/dictionary/denaturation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diːˌ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neɪ.tʃɚˈeɪ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dee·nay·chuh·ray·shuhn</w:t>
      </w:r>
      <w:proofErr w:type="spellEnd"/>
    </w:p>
    <w:p w14:paraId="145C970F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Mercaptoethylamine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mɝ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kæp.toʊˌeθ.əlˈæm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.iːn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mer·kap·toh·eth·uhl·am·een</w:t>
      </w:r>
      <w:proofErr w:type="spellEnd"/>
    </w:p>
    <w:p w14:paraId="3F1BDE7C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skə.pi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2B331231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Nanodiamonds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næ.noʊˈdaɪ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.məndz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nan·oh·die·muhndz</w:t>
      </w:r>
      <w:proofErr w:type="spellEnd"/>
    </w:p>
    <w:p w14:paraId="614D9ECA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Reconstruction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https://www.merriam-webster.com/dictionary/reconstruction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kənˈstrʌk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ree·kuhn·struk·shuhn</w:t>
      </w:r>
      <w:proofErr w:type="spellEnd"/>
    </w:p>
    <w:p w14:paraId="79D1A60A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Gaussian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https://www.merriam-webster.com/dictionary/Gaussian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ɡaʊ.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si.ən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gow·see·uhn</w:t>
      </w:r>
      <w:proofErr w:type="spellEnd"/>
    </w:p>
    <w:p w14:paraId="7ADBB4BB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Localization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https://www.merriam-webster.com/dictionary/localization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loʊ.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kə.ləˈzeɪ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loh·kuh·luh·zay·shuhn</w:t>
      </w:r>
      <w:proofErr w:type="spellEnd"/>
    </w:p>
    <w:p w14:paraId="59B167BD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Chromocenters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kroʊ.moʊˌsen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.tɚz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kroh·moh·sen·terz</w:t>
      </w:r>
      <w:proofErr w:type="spellEnd"/>
    </w:p>
    <w:p w14:paraId="05E5969B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Nucleolus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https://www.merriam-webster.com/dictionary/nucleolus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/nuːˈ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ə.ləs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nju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ː-/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noo·klee·uh·luhs</w:t>
      </w:r>
      <w:proofErr w:type="spellEnd"/>
    </w:p>
    <w:p w14:paraId="53CF5CB9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Polymerase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https://www.merriam-webster.com/dictionary/polymerase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pəˈlɪm.əˌreɪs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puh·lim·uh·rays</w:t>
      </w:r>
      <w:proofErr w:type="spellEnd"/>
    </w:p>
    <w:p w14:paraId="552509AF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Diffraction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https://www.merriam-webster.com/dictionary/diffraction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dɪˈfræk.ʃən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dih·frak·shuhn</w:t>
      </w:r>
      <w:proofErr w:type="spellEnd"/>
    </w:p>
    <w:p w14:paraId="08F16EAC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Fourier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https://www.merriam-webster.com/dictionary/Fourier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fʊr.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i.eɪ</w:t>
      </w:r>
      <w:proofErr w:type="spellEnd"/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foor·ee·ay</w:t>
      </w:r>
      <w:proofErr w:type="spellEnd"/>
    </w:p>
    <w:p w14:paraId="312F65C5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Correlation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https://www.merriam-webster.com/dictionary/correlation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kɔːr.əˈleɪ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kor·uh·lay·shuhn</w:t>
      </w:r>
      <w:proofErr w:type="spellEnd"/>
    </w:p>
    <w:p w14:paraId="026013A2" w14:textId="77777777" w:rsidR="00754FD7" w:rsidRPr="00754FD7" w:rsidRDefault="00754FD7" w:rsidP="00754FD7">
      <w:pPr>
        <w:numPr>
          <w:ilvl w:val="0"/>
          <w:numId w:val="6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Nanometers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754FD7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ˈnæn.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əˌmi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tɚ</w:t>
      </w:r>
      <w:proofErr w:type="spellEnd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54FD7">
        <w:rPr>
          <w:rFonts w:ascii="Times New Roman" w:eastAsia="Times New Roman" w:hAnsi="Times New Roman" w:cs="Times New Roman"/>
          <w:color w:val="auto"/>
          <w:lang w:val="en-IN" w:eastAsia="en-IN"/>
        </w:rPr>
        <w:t>nan·uh·mee·ter</w:t>
      </w:r>
      <w:proofErr w:type="spellEnd"/>
    </w:p>
    <w:p w14:paraId="169022E2" w14:textId="77777777" w:rsidR="00754FD7" w:rsidRPr="00754FD7" w:rsidRDefault="00754FD7">
      <w:pPr>
        <w:rPr>
          <w:rFonts w:eastAsia="Times New Roman" w:cstheme="minorHAnsi"/>
          <w:sz w:val="52"/>
          <w:lang w:val="en-IN"/>
        </w:rPr>
      </w:pPr>
    </w:p>
    <w:sectPr w:rsidR="00754FD7" w:rsidRPr="00754FD7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2240" w:h="15840"/>
      <w:pgMar w:top="1800" w:right="1440" w:bottom="1440" w:left="1440" w:header="720" w:footer="576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FC26" w14:textId="77777777" w:rsidR="005115E0" w:rsidRDefault="005115E0">
      <w:r>
        <w:separator/>
      </w:r>
    </w:p>
  </w:endnote>
  <w:endnote w:type="continuationSeparator" w:id="0">
    <w:p w14:paraId="4056E7B6" w14:textId="77777777" w:rsidR="005115E0" w:rsidRDefault="0051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EFD2F" w14:textId="77B34837" w:rsidR="00351592" w:rsidRDefault="00E4526A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0E308D8E" wp14:editId="2B795B4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None/>
              <wp:docPr id="3" name="Cadr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02684006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142CC78B" w14:textId="77777777" w:rsidR="00351592" w:rsidRDefault="005E3892">
                              <w:pPr>
                                <w:pStyle w:val="Footer"/>
                                <w:rPr>
                                  <w:rStyle w:val="PageNumber"/>
                                </w:rPr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eNumber"/>
                                </w:rPr>
                                <w:t>0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308D8E" id="Cadre1" o:spid="_x0000_s1026" style="position:absolute;margin-left:-50.05pt;margin-top:.05pt;width:1.15pt;height:1.15pt;z-index:-25165772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" o:allowincell="f" filled="f" stroked="f" strokeweight="0">
              <v:textbox style="mso-fit-shape-to-text:t" inset="0,0,0,0">
                <w:txbxContent>
                  <w:sdt>
                    <w:sdtPr>
                      <w:id w:val="1026840063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142CC78B" w14:textId="77777777" w:rsidR="00351592" w:rsidRDefault="005E3892">
                        <w:pPr>
                          <w:pStyle w:val="Footer"/>
                          <w:rPr>
                            <w:rStyle w:val="PageNumber"/>
                          </w:rPr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>
                          <w:rPr>
                            <w:rStyle w:val="PageNumber"/>
                          </w:rPr>
                          <w:t>0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/>
            </v:rect>
          </w:pict>
        </mc:Fallback>
      </mc:AlternateContent>
    </w:r>
  </w:p>
  <w:p w14:paraId="4563C79F" w14:textId="77777777" w:rsidR="00351592" w:rsidRDefault="003515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3CCA" w14:textId="74C92F43" w:rsidR="00351592" w:rsidRDefault="005E3892">
    <w:pPr>
      <w:pStyle w:val="Footer"/>
      <w:tabs>
        <w:tab w:val="clear" w:pos="8640"/>
        <w:tab w:val="left" w:pos="5652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754FD7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  <w:t xml:space="preserve"> April 09,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68A10" w14:textId="1652BFA4" w:rsidR="00351592" w:rsidRDefault="005E3892">
    <w:pPr>
      <w:pStyle w:val="Footer"/>
      <w:tabs>
        <w:tab w:val="clear" w:pos="8640"/>
        <w:tab w:val="left" w:pos="5652"/>
        <w:tab w:val="right" w:pos="9360"/>
      </w:tabs>
      <w:rPr>
        <w:rFonts w:cstheme="minorHAnsi"/>
      </w:rPr>
    </w:pPr>
    <w:r>
      <w:rPr>
        <w:rFonts w:ascii="Symbol" w:eastAsia="Symbol" w:hAnsi="Symbol" w:cs="Symbol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="Calibri"/>
        <w:lang w:val="en-US"/>
      </w:rPr>
      <w:fldChar w:fldCharType="begin"/>
    </w:r>
    <w:r>
      <w:rPr>
        <w:rFonts w:cs="Calibri"/>
        <w:lang w:val="en-US"/>
      </w:rPr>
      <w:instrText xml:space="preserve"> DATE \@"yyyy" </w:instrText>
    </w:r>
    <w:r>
      <w:rPr>
        <w:rFonts w:cs="Calibri"/>
        <w:lang w:val="en-US"/>
      </w:rPr>
      <w:fldChar w:fldCharType="separate"/>
    </w:r>
    <w:r w:rsidR="00754FD7">
      <w:rPr>
        <w:rFonts w:cs="Calibri"/>
        <w:noProof/>
        <w:lang w:val="en-US"/>
      </w:rPr>
      <w:t>2026</w:t>
    </w:r>
    <w:r>
      <w:rPr>
        <w:rFonts w:cs="Calibr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  <w:t xml:space="preserve"> April 09,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="Calibri"/>
      </w:rPr>
      <w:fldChar w:fldCharType="begin"/>
    </w:r>
    <w:r>
      <w:rPr>
        <w:rFonts w:cs="Calibri"/>
      </w:rPr>
      <w:instrText xml:space="preserve"> PAGE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  <w:r>
      <w:rPr>
        <w:rFonts w:cstheme="minorHAnsi"/>
      </w:rPr>
      <w:t xml:space="preserve"> of </w:t>
    </w:r>
    <w:r>
      <w:rPr>
        <w:rFonts w:cs="Calibri"/>
      </w:rPr>
      <w:fldChar w:fldCharType="begin"/>
    </w:r>
    <w:r>
      <w:rPr>
        <w:rFonts w:cs="Calibri"/>
      </w:rPr>
      <w:instrText xml:space="preserve"> NUMPAGES </w:instrText>
    </w:r>
    <w:r>
      <w:rPr>
        <w:rFonts w:cs="Calibri"/>
      </w:rPr>
      <w:fldChar w:fldCharType="separate"/>
    </w:r>
    <w:r>
      <w:rPr>
        <w:rFonts w:cs="Calibri"/>
      </w:rPr>
      <w:t>12</w:t>
    </w:r>
    <w:r>
      <w:rPr>
        <w:rFonts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5D1FF" w14:textId="77777777" w:rsidR="005115E0" w:rsidRDefault="005115E0">
      <w:r>
        <w:separator/>
      </w:r>
    </w:p>
  </w:footnote>
  <w:footnote w:type="continuationSeparator" w:id="0">
    <w:p w14:paraId="55177E8B" w14:textId="77777777" w:rsidR="005115E0" w:rsidRDefault="00511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0B45E" w14:textId="77777777" w:rsidR="00351592" w:rsidRDefault="003515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6835B" w14:textId="77777777" w:rsidR="00351592" w:rsidRDefault="005E389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6704" behindDoc="1" locked="0" layoutInCell="0" allowOverlap="1" wp14:anchorId="3B1EA94C" wp14:editId="2251A59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libri"/>
        <w:b/>
        <w:color w:val="00B050"/>
        <w:sz w:val="28"/>
        <w:szCs w:val="28"/>
        <w:u w:val="single"/>
      </w:rPr>
      <w:t>FINAL SCRIPT: APPROVED FOR FILMING</w:t>
    </w:r>
  </w:p>
  <w:p w14:paraId="18DA2522" w14:textId="77777777" w:rsidR="00351592" w:rsidRDefault="0035159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1E5BD" w14:textId="77777777" w:rsidR="00351592" w:rsidRDefault="005E389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bookmarkStart w:id="4" w:name="_Hlk161771130"/>
    <w:bookmarkEnd w:id="4"/>
    <w:r>
      <w:rPr>
        <w:noProof/>
      </w:rPr>
      <w:drawing>
        <wp:anchor distT="0" distB="0" distL="114300" distR="114300" simplePos="0" relativeHeight="251657728" behindDoc="1" locked="0" layoutInCell="0" allowOverlap="1" wp14:anchorId="1BFD685D" wp14:editId="63998915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libri"/>
        <w:b/>
        <w:color w:val="00B050"/>
        <w:sz w:val="28"/>
        <w:szCs w:val="28"/>
        <w:u w:val="single"/>
      </w:rPr>
      <w:t>FINAL SCRIPT: APPROVED FOR FILMING</w:t>
    </w:r>
  </w:p>
  <w:p w14:paraId="03777A80" w14:textId="77777777" w:rsidR="00351592" w:rsidRDefault="0035159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A562E"/>
    <w:multiLevelType w:val="multilevel"/>
    <w:tmpl w:val="C12680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057EE4"/>
    <w:multiLevelType w:val="multilevel"/>
    <w:tmpl w:val="98EE5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5A0161A"/>
    <w:multiLevelType w:val="multilevel"/>
    <w:tmpl w:val="0D7836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6FE1309"/>
    <w:multiLevelType w:val="multilevel"/>
    <w:tmpl w:val="98EE5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643638F5"/>
    <w:multiLevelType w:val="multilevel"/>
    <w:tmpl w:val="98EE5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7FA53788"/>
    <w:multiLevelType w:val="multilevel"/>
    <w:tmpl w:val="367EC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1489441">
    <w:abstractNumId w:val="0"/>
  </w:num>
  <w:num w:numId="2" w16cid:durableId="1880705848">
    <w:abstractNumId w:val="2"/>
  </w:num>
  <w:num w:numId="3" w16cid:durableId="187447327">
    <w:abstractNumId w:val="4"/>
  </w:num>
  <w:num w:numId="4" w16cid:durableId="205723990">
    <w:abstractNumId w:val="3"/>
  </w:num>
  <w:num w:numId="5" w16cid:durableId="1176383887">
    <w:abstractNumId w:val="1"/>
  </w:num>
  <w:num w:numId="6" w16cid:durableId="2062247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351592"/>
    <w:rsid w:val="000651A8"/>
    <w:rsid w:val="0018636C"/>
    <w:rsid w:val="001B3A20"/>
    <w:rsid w:val="002C5194"/>
    <w:rsid w:val="002F18DC"/>
    <w:rsid w:val="00351592"/>
    <w:rsid w:val="0037140F"/>
    <w:rsid w:val="00475104"/>
    <w:rsid w:val="00494E04"/>
    <w:rsid w:val="005055E3"/>
    <w:rsid w:val="005115E0"/>
    <w:rsid w:val="0052188E"/>
    <w:rsid w:val="005C33BB"/>
    <w:rsid w:val="005C586F"/>
    <w:rsid w:val="005E3892"/>
    <w:rsid w:val="0065417D"/>
    <w:rsid w:val="00754FD7"/>
    <w:rsid w:val="007F1227"/>
    <w:rsid w:val="00895E9B"/>
    <w:rsid w:val="00B33BFE"/>
    <w:rsid w:val="00BC20B2"/>
    <w:rsid w:val="00C208CF"/>
    <w:rsid w:val="00C460C5"/>
    <w:rsid w:val="00C94292"/>
    <w:rsid w:val="00CA7C88"/>
    <w:rsid w:val="00D20282"/>
    <w:rsid w:val="00E23745"/>
    <w:rsid w:val="00E4526A"/>
    <w:rsid w:val="00F2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AF7ACC"/>
  <w15:docId w15:val="{6AFA0340-0F3B-48A2-A7A9-76A78B44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000000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link w:val="BodyText3"/>
    <w:uiPriority w:val="99"/>
    <w:semiHidden/>
    <w:qFormat/>
    <w:rsid w:val="008D58EC"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character" w:customStyle="1" w:styleId="HeaderChar">
    <w:name w:val="Header Char"/>
    <w:basedOn w:val="DefaultParagraphFont"/>
    <w:qFormat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character" w:styleId="UnresolvedMention">
    <w:name w:val="Unresolved Mention"/>
    <w:basedOn w:val="DefaultParagraphFont"/>
    <w:uiPriority w:val="99"/>
    <w:semiHidden/>
    <w:unhideWhenUsed/>
    <w:qFormat/>
    <w:rsid w:val="001C3C85"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arrationChar">
    <w:name w:val="Narration Char"/>
    <w:basedOn w:val="DefaultParagraphFont"/>
    <w:link w:val="Narration"/>
    <w:qFormat/>
    <w:rsid w:val="00D81512"/>
    <w:rPr>
      <w:rFonts w:ascii="Calibri" w:hAnsi="Calibri" w:cs="Calibri"/>
      <w:color w:val="7030A0"/>
      <w:lang w:val="en-GB"/>
    </w:rPr>
  </w:style>
  <w:style w:type="character" w:customStyle="1" w:styleId="ShotDescriptionChar">
    <w:name w:val="Shot Description Char"/>
    <w:basedOn w:val="DefaultParagraphFont"/>
    <w:link w:val="ShotDescription"/>
    <w:qFormat/>
    <w:rsid w:val="00D81512"/>
    <w:rPr>
      <w:rFonts w:ascii="Calibri" w:hAnsi="Calibri" w:cs="Calibri"/>
    </w:rPr>
  </w:style>
  <w:style w:type="character" w:styleId="LineNumber">
    <w:name w:val="line number"/>
  </w:style>
  <w:style w:type="character" w:customStyle="1" w:styleId="Caractresdenotedebasdepage">
    <w:name w:val="Caractères de note de bas de page"/>
    <w:qFormat/>
  </w:style>
  <w:style w:type="character" w:customStyle="1" w:styleId="Caractresdenotedefin">
    <w:name w:val="Caractères de note de fin"/>
    <w:qFormat/>
  </w:style>
  <w:style w:type="paragraph" w:customStyle="1" w:styleId="Titre1">
    <w:name w:val="Titre1"/>
    <w:basedOn w:val="Normal"/>
    <w:next w:val="BodyText"/>
    <w:qFormat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BodyText">
    <w:name w:val="Body Text"/>
    <w:basedOn w:val="Normal"/>
    <w:link w:val="BodyTextChar"/>
    <w:rPr>
      <w:i/>
    </w:r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Titreuser">
    <w:name w:val="Titre (user)"/>
    <w:basedOn w:val="Normal"/>
    <w:next w:val="BodyText"/>
    <w:qFormat/>
    <w:pPr>
      <w:keepNext/>
      <w:spacing w:before="240" w:after="120"/>
    </w:pPr>
    <w:rPr>
      <w:rFonts w:ascii="Calibri" w:eastAsia="Tahoma" w:hAnsi="Calibri" w:cs="Noto Sans"/>
      <w:sz w:val="28"/>
      <w:szCs w:val="28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qFormat/>
    <w:rsid w:val="00D103FE"/>
    <w:pPr>
      <w:ind w:left="720"/>
      <w:jc w:val="both"/>
    </w:pPr>
  </w:style>
  <w:style w:type="paragraph" w:customStyle="1" w:styleId="En-tteetpieddepage">
    <w:name w:val="En-tête et pied de page"/>
    <w:basedOn w:val="Normal"/>
    <w:qFormat/>
  </w:style>
  <w:style w:type="paragraph" w:customStyle="1" w:styleId="En-tteetpieddepageuser">
    <w:name w:val="En-tête et pied de page (user)"/>
    <w:basedOn w:val="Normal"/>
    <w:qFormat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8D58EC"/>
    <w:pPr>
      <w:spacing w:after="120"/>
    </w:pPr>
    <w:rPr>
      <w:sz w:val="16"/>
      <w:szCs w:val="16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qFormat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qFormat/>
    <w:rsid w:val="00D103FE"/>
    <w:pPr>
      <w:widowControl w:val="0"/>
    </w:pPr>
    <w:rPr>
      <w:rFonts w:ascii="Calibri" w:eastAsia="Times New Roman" w:hAnsi="Calibri" w:cs="GJKHG F+ Helvetica"/>
      <w:color w:val="000000"/>
    </w:rPr>
  </w:style>
  <w:style w:type="paragraph" w:customStyle="1" w:styleId="TEXTOVERVIDEO">
    <w:name w:val="TEXT OVER VIDEO"/>
    <w:basedOn w:val="Normal"/>
    <w:qFormat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060E5"/>
    <w:rPr>
      <w:b/>
      <w:bCs/>
    </w:rPr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semiHidden/>
    <w:qFormat/>
    <w:rsid w:val="002D52A1"/>
  </w:style>
  <w:style w:type="paragraph" w:customStyle="1" w:styleId="Narration">
    <w:name w:val="Narration"/>
    <w:basedOn w:val="TemplateNarration"/>
    <w:link w:val="NarrationChar"/>
    <w:qFormat/>
    <w:rsid w:val="00D81512"/>
    <w:rPr>
      <w:rFonts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81512"/>
    <w:rPr>
      <w:rFonts w:cs="Calibri"/>
    </w:rPr>
  </w:style>
  <w:style w:type="paragraph" w:customStyle="1" w:styleId="TemplateNarration">
    <w:name w:val="Template Narration"/>
    <w:basedOn w:val="ListParagraph"/>
    <w:qFormat/>
    <w:rsid w:val="00D815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815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Contenudecadre">
    <w:name w:val="Contenu de cadre"/>
    <w:basedOn w:val="Normal"/>
    <w:qFormat/>
  </w:style>
  <w:style w:type="paragraph" w:customStyle="1" w:styleId="Contenudecadreuser">
    <w:name w:val="Contenu de cadre (user)"/>
    <w:basedOn w:val="Normal"/>
    <w:qFormat/>
  </w:style>
  <w:style w:type="paragraph" w:customStyle="1" w:styleId="Contenudeliste">
    <w:name w:val="Contenu de liste"/>
    <w:basedOn w:val="Normal"/>
    <w:qFormat/>
    <w:pPr>
      <w:ind w:left="567"/>
    </w:pPr>
  </w:style>
  <w:style w:type="numbering" w:customStyle="1" w:styleId="Pasdeliste">
    <w:name w:val="Pas de liste"/>
    <w:uiPriority w:val="99"/>
    <w:semiHidden/>
    <w:unhideWhenUsed/>
    <w:qFormat/>
  </w:style>
  <w:style w:type="numbering" w:customStyle="1" w:styleId="Pasdelisteuser">
    <w:name w:val="Pas de liste (user)"/>
    <w:uiPriority w:val="99"/>
    <w:semiHidden/>
    <w:unhideWhenUsed/>
    <w:qFormat/>
  </w:style>
  <w:style w:type="numbering" w:styleId="111111">
    <w:name w:val="Outline List 2"/>
    <w:semiHidden/>
    <w:unhideWhenUsed/>
    <w:qFormat/>
    <w:rsid w:val="00CE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rabidopsis" TargetMode="External"/><Relationship Id="rId18" Type="http://schemas.openxmlformats.org/officeDocument/2006/relationships/hyperlink" Target="https://www.merriam-webster.com/dictionary/nuclei" TargetMode="External"/><Relationship Id="rId26" Type="http://schemas.openxmlformats.org/officeDocument/2006/relationships/hyperlink" Target="https://www.merriam-webster.com/dictionary/denaturation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filtrate" TargetMode="External"/><Relationship Id="rId34" Type="http://schemas.openxmlformats.org/officeDocument/2006/relationships/hyperlink" Target="https://www.merriam-webster.com/dictionary/Fourier" TargetMode="External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fixative" TargetMode="External"/><Relationship Id="rId29" Type="http://schemas.openxmlformats.org/officeDocument/2006/relationships/hyperlink" Target="https://www.merriam-webster.com/dictionary/Gaussia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formaldehyde" TargetMode="External"/><Relationship Id="rId24" Type="http://schemas.openxmlformats.org/officeDocument/2006/relationships/hyperlink" Target="https://www.merriam-webster.com/dictionary/resuspend" TargetMode="External"/><Relationship Id="rId32" Type="http://schemas.openxmlformats.org/officeDocument/2006/relationships/hyperlink" Target="https://www.merriam-webster.com/dictionary/polymerase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vacuum" TargetMode="External"/><Relationship Id="rId23" Type="http://schemas.openxmlformats.org/officeDocument/2006/relationships/hyperlink" Target="https://www.merriam-webster.com/dictionary/supernatant" TargetMode="External"/><Relationship Id="rId28" Type="http://schemas.openxmlformats.org/officeDocument/2006/relationships/hyperlink" Target="https://www.merriam-webster.com/dictionary/reconstruction" TargetMode="External"/><Relationship Id="rId36" Type="http://schemas.openxmlformats.org/officeDocument/2006/relationships/hyperlink" Target="https://www.merriam-webster.com/dictionary/nanometer" TargetMode="Externa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hyperlink" Target="https://www.merriam-webster.com/dictionary/homogenizer" TargetMode="External"/><Relationship Id="rId31" Type="http://schemas.openxmlformats.org/officeDocument/2006/relationships/hyperlink" Target="https://www.merriam-webster.com/dictionary/nucleolus" TargetMode="External"/><Relationship Id="rId44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yperlink" Target="https://www.merriam-webster.com/dictionary/germination" TargetMode="External"/><Relationship Id="rId22" Type="http://schemas.openxmlformats.org/officeDocument/2006/relationships/hyperlink" Target="https://www.merriam-webster.com/dictionary/centrifuge" TargetMode="External"/><Relationship Id="rId27" Type="http://schemas.openxmlformats.org/officeDocument/2006/relationships/hyperlink" Target="https://www.merriam-webster.com/dictionary/microscopy" TargetMode="External"/><Relationship Id="rId30" Type="http://schemas.openxmlformats.org/officeDocument/2006/relationships/hyperlink" Target="https://www.merriam-webster.com/dictionary/localization" TargetMode="External"/><Relationship Id="rId35" Type="http://schemas.openxmlformats.org/officeDocument/2006/relationships/hyperlink" Target="https://www.merriam-webster.com/dictionary/correlation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review.jove.com/account/file-uploader?src=2162180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Triton" TargetMode="External"/><Relationship Id="rId17" Type="http://schemas.openxmlformats.org/officeDocument/2006/relationships/hyperlink" Target="https://www.merriam-webster.com/dictionary/agitation" TargetMode="External"/><Relationship Id="rId25" Type="http://schemas.openxmlformats.org/officeDocument/2006/relationships/hyperlink" Target="https://www.merriam-webster.com/dictionary/agarose" TargetMode="External"/><Relationship Id="rId33" Type="http://schemas.openxmlformats.org/officeDocument/2006/relationships/hyperlink" Target="https://www.merriam-webster.com/dictionary/diffraction" TargetMode="External"/><Relationship Id="rId38" Type="http://schemas.openxmlformats.org/officeDocument/2006/relationships/header" Target="header2.xml"/><Relationship Id="rId20" Type="http://schemas.openxmlformats.org/officeDocument/2006/relationships/hyperlink" Target="https://www.merriam-webster.com/dictionary/pestle" TargetMode="External"/><Relationship Id="rId41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674C5E3AF02348BFA11C81740E0C9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F7693-6F08-4094-B1EF-78F5236D95A3}"/>
      </w:docPartPr>
      <w:docPartBody>
        <w:p w:rsidR="00C47791" w:rsidRDefault="001A5B31" w:rsidP="001A5B31">
          <w:pPr>
            <w:pStyle w:val="674C5E3AF02348BFA11C81740E0C9EC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49202C1C06504F17A0AF29B17067D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E0A75-5404-47BC-B1AD-53BCD3BCD4AE}"/>
      </w:docPartPr>
      <w:docPartBody>
        <w:p w:rsidR="00C47791" w:rsidRDefault="001A5B31" w:rsidP="001A5B31">
          <w:pPr>
            <w:pStyle w:val="49202C1C06504F17A0AF29B17067D8D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13A0C976414F4095AB435DAB247A4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5DAD5-F830-4227-BD47-DB3D990E3FD2}"/>
      </w:docPartPr>
      <w:docPartBody>
        <w:p w:rsidR="00C47791" w:rsidRDefault="001A5B31" w:rsidP="001A5B31">
          <w:pPr>
            <w:pStyle w:val="13A0C976414F4095AB435DAB247A42A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68AD57880F1402A8D69D19BF52DF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4B684-E944-4D99-8A8A-98F5A3C6DC94}"/>
      </w:docPartPr>
      <w:docPartBody>
        <w:p w:rsidR="00C47791" w:rsidRDefault="001A5B31" w:rsidP="001A5B31">
          <w:pPr>
            <w:pStyle w:val="A68AD57880F1402A8D69D19BF52DFB3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3C5FAA9BD244710A6D123813899A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22ECD-D4E1-4CD1-B3AF-2A9F90681C82}"/>
      </w:docPartPr>
      <w:docPartBody>
        <w:p w:rsidR="00C47791" w:rsidRDefault="001A5B31" w:rsidP="001A5B31">
          <w:pPr>
            <w:pStyle w:val="03C5FAA9BD244710A6D123813899A9B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2AE2CDCFAA542939C831F5C95243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41B4F-60D3-4828-8FAD-488FEEE22A84}"/>
      </w:docPartPr>
      <w:docPartBody>
        <w:p w:rsidR="00C47791" w:rsidRDefault="001A5B31" w:rsidP="001A5B31">
          <w:pPr>
            <w:pStyle w:val="D2AE2CDCFAA542939C831F5C9524338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DA9E76EA0B6439D807896FA88473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143D5-D284-4DCE-88FB-9143A5B5E34D}"/>
      </w:docPartPr>
      <w:docPartBody>
        <w:p w:rsidR="00C47791" w:rsidRDefault="001A5B31" w:rsidP="001A5B31">
          <w:pPr>
            <w:pStyle w:val="8DA9E76EA0B6439D807896FA8847314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5920622483346C58A4501529C1EE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8F429-88ED-4307-AC93-D410EEC7B4DB}"/>
      </w:docPartPr>
      <w:docPartBody>
        <w:p w:rsidR="0040116F" w:rsidRDefault="000C30BE" w:rsidP="000C30BE">
          <w:pPr>
            <w:pStyle w:val="75920622483346C58A4501529C1EE4B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4489"/>
    <w:rsid w:val="000453C3"/>
    <w:rsid w:val="00070497"/>
    <w:rsid w:val="00071F6C"/>
    <w:rsid w:val="00077BDA"/>
    <w:rsid w:val="00094D84"/>
    <w:rsid w:val="000C2304"/>
    <w:rsid w:val="000C30BE"/>
    <w:rsid w:val="000E4531"/>
    <w:rsid w:val="000F2676"/>
    <w:rsid w:val="001020AD"/>
    <w:rsid w:val="0010269D"/>
    <w:rsid w:val="00113F3E"/>
    <w:rsid w:val="0011473F"/>
    <w:rsid w:val="00142D32"/>
    <w:rsid w:val="0018636C"/>
    <w:rsid w:val="00186680"/>
    <w:rsid w:val="001A5B31"/>
    <w:rsid w:val="001B439B"/>
    <w:rsid w:val="001C0399"/>
    <w:rsid w:val="001C45C9"/>
    <w:rsid w:val="001F6C86"/>
    <w:rsid w:val="002452FD"/>
    <w:rsid w:val="002470A6"/>
    <w:rsid w:val="00251E04"/>
    <w:rsid w:val="00257C3C"/>
    <w:rsid w:val="0027616B"/>
    <w:rsid w:val="00287B01"/>
    <w:rsid w:val="002F0F1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1FD3"/>
    <w:rsid w:val="003F25B4"/>
    <w:rsid w:val="0040116F"/>
    <w:rsid w:val="004232DB"/>
    <w:rsid w:val="0045037E"/>
    <w:rsid w:val="00494E04"/>
    <w:rsid w:val="004A526F"/>
    <w:rsid w:val="004B2B6C"/>
    <w:rsid w:val="004C6401"/>
    <w:rsid w:val="004F7C58"/>
    <w:rsid w:val="005055E3"/>
    <w:rsid w:val="0051075A"/>
    <w:rsid w:val="00510F54"/>
    <w:rsid w:val="005113FE"/>
    <w:rsid w:val="0052188E"/>
    <w:rsid w:val="0054238C"/>
    <w:rsid w:val="00542F31"/>
    <w:rsid w:val="005611F3"/>
    <w:rsid w:val="00565A22"/>
    <w:rsid w:val="005728D5"/>
    <w:rsid w:val="005950B3"/>
    <w:rsid w:val="005B24C0"/>
    <w:rsid w:val="005B6331"/>
    <w:rsid w:val="005F4988"/>
    <w:rsid w:val="00606F0B"/>
    <w:rsid w:val="00621F95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C785D"/>
    <w:rsid w:val="007E0A50"/>
    <w:rsid w:val="007F1F0B"/>
    <w:rsid w:val="00801C92"/>
    <w:rsid w:val="0083435A"/>
    <w:rsid w:val="00886687"/>
    <w:rsid w:val="008A06BD"/>
    <w:rsid w:val="008D532A"/>
    <w:rsid w:val="008D68B7"/>
    <w:rsid w:val="008D794E"/>
    <w:rsid w:val="008E296E"/>
    <w:rsid w:val="008F498E"/>
    <w:rsid w:val="009333F9"/>
    <w:rsid w:val="00937B16"/>
    <w:rsid w:val="00944DED"/>
    <w:rsid w:val="009670EA"/>
    <w:rsid w:val="00984E4D"/>
    <w:rsid w:val="009D7C89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11F04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47791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0282"/>
    <w:rsid w:val="00D25AF9"/>
    <w:rsid w:val="00D42EDE"/>
    <w:rsid w:val="00D75ED4"/>
    <w:rsid w:val="00DA10A3"/>
    <w:rsid w:val="00DA55E8"/>
    <w:rsid w:val="00DC471C"/>
    <w:rsid w:val="00DF6EE3"/>
    <w:rsid w:val="00DF7A5A"/>
    <w:rsid w:val="00E2725C"/>
    <w:rsid w:val="00E36A89"/>
    <w:rsid w:val="00E63917"/>
    <w:rsid w:val="00E670C3"/>
    <w:rsid w:val="00E74A32"/>
    <w:rsid w:val="00E838FB"/>
    <w:rsid w:val="00EA35DF"/>
    <w:rsid w:val="00EC183C"/>
    <w:rsid w:val="00EC38EE"/>
    <w:rsid w:val="00EC5ADC"/>
    <w:rsid w:val="00ED2822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  <w:rsid w:val="00FE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674C5E3AF02348BFA11C81740E0C9ECE">
    <w:name w:val="674C5E3AF02348BFA11C81740E0C9ECE"/>
    <w:rsid w:val="001A5B31"/>
    <w:pPr>
      <w:spacing w:after="160" w:line="278" w:lineRule="auto"/>
    </w:pPr>
    <w:rPr>
      <w:kern w:val="2"/>
      <w:lang w:val="en-IN" w:eastAsia="en-IN"/>
    </w:rPr>
  </w:style>
  <w:style w:type="paragraph" w:customStyle="1" w:styleId="49202C1C06504F17A0AF29B17067D8DC">
    <w:name w:val="49202C1C06504F17A0AF29B17067D8DC"/>
    <w:rsid w:val="001A5B31"/>
    <w:pPr>
      <w:spacing w:after="160" w:line="278" w:lineRule="auto"/>
    </w:pPr>
    <w:rPr>
      <w:kern w:val="2"/>
      <w:lang w:val="en-IN" w:eastAsia="en-IN"/>
    </w:rPr>
  </w:style>
  <w:style w:type="paragraph" w:customStyle="1" w:styleId="13A0C976414F4095AB435DAB247A42AE">
    <w:name w:val="13A0C976414F4095AB435DAB247A42AE"/>
    <w:rsid w:val="001A5B31"/>
    <w:pPr>
      <w:spacing w:after="160" w:line="278" w:lineRule="auto"/>
    </w:pPr>
    <w:rPr>
      <w:kern w:val="2"/>
      <w:lang w:val="en-IN" w:eastAsia="en-IN"/>
    </w:rPr>
  </w:style>
  <w:style w:type="paragraph" w:customStyle="1" w:styleId="A68AD57880F1402A8D69D19BF52DFB3E">
    <w:name w:val="A68AD57880F1402A8D69D19BF52DFB3E"/>
    <w:rsid w:val="001A5B31"/>
    <w:pPr>
      <w:spacing w:after="160" w:line="278" w:lineRule="auto"/>
    </w:pPr>
    <w:rPr>
      <w:kern w:val="2"/>
      <w:lang w:val="en-IN" w:eastAsia="en-IN"/>
    </w:rPr>
  </w:style>
  <w:style w:type="paragraph" w:customStyle="1" w:styleId="03C5FAA9BD244710A6D123813899A9BC">
    <w:name w:val="03C5FAA9BD244710A6D123813899A9BC"/>
    <w:rsid w:val="001A5B31"/>
    <w:pPr>
      <w:spacing w:after="160" w:line="278" w:lineRule="auto"/>
    </w:pPr>
    <w:rPr>
      <w:kern w:val="2"/>
      <w:lang w:val="en-IN" w:eastAsia="en-IN"/>
    </w:rPr>
  </w:style>
  <w:style w:type="paragraph" w:customStyle="1" w:styleId="D2AE2CDCFAA542939C831F5C95243382">
    <w:name w:val="D2AE2CDCFAA542939C831F5C95243382"/>
    <w:rsid w:val="001A5B31"/>
    <w:pPr>
      <w:spacing w:after="160" w:line="278" w:lineRule="auto"/>
    </w:pPr>
    <w:rPr>
      <w:kern w:val="2"/>
      <w:lang w:val="en-IN" w:eastAsia="en-IN"/>
    </w:rPr>
  </w:style>
  <w:style w:type="paragraph" w:customStyle="1" w:styleId="8DA9E76EA0B6439D807896FA8847314C">
    <w:name w:val="8DA9E76EA0B6439D807896FA8847314C"/>
    <w:rsid w:val="001A5B31"/>
    <w:pPr>
      <w:spacing w:after="160" w:line="278" w:lineRule="auto"/>
    </w:pPr>
    <w:rPr>
      <w:kern w:val="2"/>
      <w:lang w:val="en-IN" w:eastAsia="en-IN"/>
    </w:rPr>
  </w:style>
  <w:style w:type="paragraph" w:customStyle="1" w:styleId="75920622483346C58A4501529C1EE4B9">
    <w:name w:val="75920622483346C58A4501529C1EE4B9"/>
    <w:rsid w:val="000C30B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rgbClr val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71A092-FDD2-EC45-8438-7F1F5542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3227</Words>
  <Characters>18400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dc:description/>
  <cp:lastModifiedBy>Pallavi  Sharma</cp:lastModifiedBy>
  <cp:revision>2</cp:revision>
  <dcterms:created xsi:type="dcterms:W3CDTF">2026-04-29T05:59:00Z</dcterms:created>
  <dcterms:modified xsi:type="dcterms:W3CDTF">2026-04-29T05:59:00Z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