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5FAA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3292A">
        <w:rPr>
          <w:rFonts w:eastAsia="Times New Roman" w:cstheme="minorHAnsi"/>
          <w:b/>
        </w:rPr>
        <w:t>70879</w:t>
      </w:r>
    </w:p>
    <w:p w14:paraId="2F6924E5" w14:textId="5F574A1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3292A">
        <w:rPr>
          <w:rFonts w:eastAsia="Times New Roman" w:cstheme="minorHAnsi"/>
          <w:b/>
        </w:rPr>
        <w:t>Kathyayani Sridharan</w:t>
      </w:r>
    </w:p>
    <w:p w14:paraId="6FB9233B" w14:textId="1E05E0C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854B8" w:rsidRPr="008A6991">
          <w:rPr>
            <w:rStyle w:val="Hyperlink"/>
            <w:rFonts w:eastAsia="Times New Roman" w:cstheme="minorHAnsi"/>
            <w:b/>
          </w:rPr>
          <w:t>https://review.jove.com/account/file-uploader?src=21618143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FCB7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CRISPR/Cas9-mediated </w:t>
      </w:r>
      <w:r w:rsidR="00F55B8C">
        <w:rPr>
          <w:rFonts w:eastAsia="Times New Roman" w:cstheme="minorHAnsi"/>
          <w:b/>
          <w:sz w:val="32"/>
          <w:szCs w:val="32"/>
        </w:rPr>
        <w:t>E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ndogenous </w:t>
      </w:r>
      <w:r w:rsidR="00F55B8C">
        <w:rPr>
          <w:rFonts w:eastAsia="Times New Roman" w:cstheme="minorHAnsi"/>
          <w:b/>
          <w:sz w:val="32"/>
          <w:szCs w:val="32"/>
        </w:rPr>
        <w:t>F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luorescent </w:t>
      </w:r>
      <w:r w:rsidR="00F55B8C">
        <w:rPr>
          <w:rFonts w:eastAsia="Times New Roman" w:cstheme="minorHAnsi"/>
          <w:b/>
          <w:sz w:val="32"/>
          <w:szCs w:val="32"/>
        </w:rPr>
        <w:t>T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agging of </w:t>
      </w:r>
      <w:r w:rsidR="00F55B8C">
        <w:rPr>
          <w:rFonts w:eastAsia="Times New Roman" w:cstheme="minorHAnsi"/>
          <w:b/>
          <w:sz w:val="32"/>
          <w:szCs w:val="32"/>
        </w:rPr>
        <w:t>G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ermline-specific </w:t>
      </w:r>
      <w:r w:rsidR="00F55B8C">
        <w:rPr>
          <w:rFonts w:eastAsia="Times New Roman" w:cstheme="minorHAnsi"/>
          <w:b/>
          <w:sz w:val="32"/>
          <w:szCs w:val="32"/>
        </w:rPr>
        <w:t>G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enes in </w:t>
      </w:r>
      <w:r w:rsidR="009A496B" w:rsidRPr="009A496B">
        <w:rPr>
          <w:rFonts w:eastAsia="Times New Roman" w:cstheme="minorHAnsi"/>
          <w:b/>
          <w:i/>
          <w:iCs/>
          <w:sz w:val="32"/>
          <w:szCs w:val="32"/>
        </w:rPr>
        <w:t>Caenorhabditis elegans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CF17BA5" w:rsidR="00D6314B" w:rsidRDefault="00E50BD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50BD2">
        <w:rPr>
          <w:rFonts w:eastAsia="Times New Roman" w:cstheme="minorHAnsi"/>
          <w:b/>
          <w:sz w:val="28"/>
          <w:szCs w:val="28"/>
        </w:rPr>
        <w:t>Lin Cheng</w:t>
      </w:r>
      <w:r w:rsidR="005E6340">
        <w:rPr>
          <w:rFonts w:eastAsia="Times New Roman" w:cstheme="minorHAnsi"/>
          <w:b/>
          <w:sz w:val="28"/>
          <w:szCs w:val="28"/>
        </w:rPr>
        <w:t>*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, Xinyue Lu</w:t>
      </w:r>
      <w:r w:rsidR="005E6340">
        <w:rPr>
          <w:rFonts w:eastAsia="Times New Roman" w:cstheme="minorHAnsi"/>
          <w:b/>
          <w:sz w:val="28"/>
          <w:szCs w:val="28"/>
        </w:rPr>
        <w:t>*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980FCB">
        <w:rPr>
          <w:rFonts w:eastAsia="Times New Roman" w:cstheme="minorHAnsi"/>
          <w:b/>
          <w:sz w:val="28"/>
          <w:szCs w:val="28"/>
          <w:vertAlign w:val="superscript"/>
        </w:rPr>
        <w:t>,2</w:t>
      </w:r>
      <w:r w:rsidRPr="00E50BD2">
        <w:rPr>
          <w:rFonts w:eastAsia="Times New Roman" w:cstheme="minorHAnsi"/>
          <w:b/>
          <w:sz w:val="28"/>
          <w:szCs w:val="28"/>
        </w:rPr>
        <w:t>, Xiaowen Sun</w:t>
      </w:r>
      <w:r w:rsidR="005E6340">
        <w:rPr>
          <w:rFonts w:eastAsia="Times New Roman" w:cstheme="minorHAnsi"/>
          <w:b/>
          <w:sz w:val="28"/>
          <w:szCs w:val="28"/>
        </w:rPr>
        <w:t>*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, Zihan Wen</w:t>
      </w:r>
      <w:r w:rsidR="005E6340">
        <w:rPr>
          <w:rFonts w:eastAsia="Times New Roman" w:cstheme="minorHAnsi"/>
          <w:b/>
          <w:sz w:val="28"/>
          <w:szCs w:val="28"/>
        </w:rPr>
        <w:t>*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, Xiaoyan Zhang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, Long Miao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50BD2">
        <w:rPr>
          <w:rFonts w:eastAsia="Times New Roman" w:cstheme="minorHAnsi"/>
          <w:b/>
          <w:sz w:val="28"/>
          <w:szCs w:val="28"/>
        </w:rPr>
        <w:t>, Peng Wang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013EBCDE" w14:textId="77777777" w:rsidR="00EA5EB6" w:rsidRPr="00EA5EB6" w:rsidRDefault="00EA5EB6" w:rsidP="00EA5EB6">
      <w:pPr>
        <w:outlineLvl w:val="0"/>
        <w:rPr>
          <w:rFonts w:eastAsia="Times New Roman" w:cstheme="minorHAnsi"/>
          <w:bCs/>
        </w:rPr>
      </w:pPr>
    </w:p>
    <w:p w14:paraId="5EE03849" w14:textId="77777777" w:rsidR="00EA5EB6" w:rsidRPr="00F55B8C" w:rsidRDefault="00EA5EB6" w:rsidP="00EA5EB6">
      <w:pPr>
        <w:outlineLvl w:val="0"/>
        <w:rPr>
          <w:rFonts w:eastAsia="Times New Roman" w:cstheme="minorHAnsi"/>
          <w:bCs/>
        </w:rPr>
      </w:pPr>
      <w:r w:rsidRPr="00EA5EB6">
        <w:rPr>
          <w:rFonts w:eastAsia="Times New Roman" w:cstheme="minorHAnsi"/>
          <w:bCs/>
          <w:vertAlign w:val="superscript"/>
        </w:rPr>
        <w:t>1</w:t>
      </w:r>
      <w:r w:rsidRPr="00EA5EB6">
        <w:rPr>
          <w:rFonts w:eastAsia="Times New Roman" w:cstheme="minorHAnsi"/>
          <w:bCs/>
        </w:rPr>
        <w:t xml:space="preserve">MOE Key Laboratory of Cell Proliferation and Regulation Biology, College of Life Sciences, </w:t>
      </w:r>
      <w:r w:rsidRPr="00F55B8C">
        <w:rPr>
          <w:rFonts w:eastAsia="Times New Roman" w:cstheme="minorHAnsi"/>
          <w:bCs/>
        </w:rPr>
        <w:t>Beijing Normal University</w:t>
      </w:r>
    </w:p>
    <w:p w14:paraId="0B05CE6D" w14:textId="750EEF33" w:rsidR="00EA5EB6" w:rsidRDefault="00EA5EB6" w:rsidP="00EA5EB6">
      <w:pPr>
        <w:outlineLvl w:val="0"/>
        <w:rPr>
          <w:rFonts w:eastAsia="Times New Roman" w:cstheme="minorHAnsi"/>
          <w:bCs/>
        </w:rPr>
      </w:pPr>
      <w:r w:rsidRPr="00F55B8C">
        <w:rPr>
          <w:rFonts w:eastAsia="Times New Roman" w:cstheme="minorHAnsi"/>
          <w:b/>
          <w:vertAlign w:val="superscript"/>
        </w:rPr>
        <w:t>2</w:t>
      </w:r>
      <w:r w:rsidR="00E633C1" w:rsidRPr="00F55B8C">
        <w:rPr>
          <w:rStyle w:val="AuthorName"/>
          <w:rFonts w:eastAsia="Times"/>
          <w:b w:val="0"/>
          <w:u w:val="none"/>
        </w:rPr>
        <w:t xml:space="preserve">Key Laboratory </w:t>
      </w:r>
      <w:r w:rsidR="00E633C1" w:rsidRPr="00F55B8C">
        <w:rPr>
          <w:rStyle w:val="AuthorName"/>
          <w:rFonts w:eastAsia="Times" w:hint="eastAsia"/>
          <w:b w:val="0"/>
          <w:u w:val="none"/>
          <w:lang w:eastAsia="zh-CN"/>
        </w:rPr>
        <w:t xml:space="preserve">of </w:t>
      </w:r>
      <w:r w:rsidR="00E633C1" w:rsidRPr="00F55B8C">
        <w:rPr>
          <w:rStyle w:val="AuthorName"/>
          <w:rFonts w:eastAsia="Times"/>
          <w:b w:val="0"/>
          <w:u w:val="none"/>
        </w:rPr>
        <w:t xml:space="preserve">Cell Structure and Dynamic </w:t>
      </w:r>
      <w:r w:rsidR="00E633C1" w:rsidRPr="00F55B8C">
        <w:rPr>
          <w:rStyle w:val="AuthorName"/>
          <w:rFonts w:eastAsia="Times" w:hint="eastAsia"/>
          <w:b w:val="0"/>
          <w:u w:val="none"/>
          <w:lang w:eastAsia="zh-CN"/>
        </w:rPr>
        <w:t>R</w:t>
      </w:r>
      <w:r w:rsidR="00E633C1" w:rsidRPr="00F55B8C">
        <w:rPr>
          <w:rStyle w:val="AuthorName"/>
          <w:rFonts w:eastAsia="Times"/>
          <w:b w:val="0"/>
          <w:u w:val="none"/>
        </w:rPr>
        <w:t>esolution of Function</w:t>
      </w:r>
      <w:r w:rsidR="00E633C1" w:rsidRPr="00F55B8C">
        <w:rPr>
          <w:rStyle w:val="AuthorName"/>
          <w:rFonts w:eastAsia="Times" w:hint="eastAsia"/>
          <w:b w:val="0"/>
          <w:u w:val="none"/>
          <w:lang w:eastAsia="zh-CN"/>
        </w:rPr>
        <w:t>s</w:t>
      </w:r>
      <w:r w:rsidR="009C1FF8">
        <w:rPr>
          <w:rStyle w:val="AuthorName"/>
          <w:rFonts w:ascii="SimSun" w:eastAsia="SimSun" w:hAnsi="SimSun" w:cs="SimSun"/>
          <w:b w:val="0"/>
          <w:u w:val="none"/>
          <w:lang w:eastAsia="zh-CN"/>
        </w:rPr>
        <w:t xml:space="preserve">, </w:t>
      </w:r>
      <w:r w:rsidRPr="00EA5EB6">
        <w:rPr>
          <w:rFonts w:eastAsia="Times New Roman" w:cstheme="minorHAnsi"/>
          <w:bCs/>
        </w:rPr>
        <w:t>School of Biology and Food Engineering, Fuyang Normal University</w:t>
      </w:r>
      <w:r w:rsidR="00787AE8">
        <w:rPr>
          <w:rFonts w:eastAsia="Times New Roman" w:cstheme="minorHAnsi"/>
          <w:bCs/>
        </w:rPr>
        <w:br/>
      </w:r>
    </w:p>
    <w:p w14:paraId="74A3CDA1" w14:textId="38C91F58" w:rsidR="00D6314B" w:rsidRPr="00787AE8" w:rsidRDefault="00787AE8" w:rsidP="00EA5EB6">
      <w:pPr>
        <w:outlineLvl w:val="0"/>
        <w:rPr>
          <w:rFonts w:eastAsia="Times New Roman" w:cstheme="minorHAnsi"/>
          <w:bCs/>
        </w:rPr>
      </w:pPr>
      <w:r w:rsidRPr="00787AE8">
        <w:rPr>
          <w:rFonts w:eastAsia="Times New Roman" w:cstheme="minorHAnsi"/>
          <w:bCs/>
        </w:rPr>
        <w:t>*These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ACC626E" w14:textId="4BF92C7F" w:rsidR="008E3172" w:rsidRPr="008E3172" w:rsidRDefault="008E3172" w:rsidP="008E3172">
      <w:pPr>
        <w:outlineLvl w:val="0"/>
        <w:rPr>
          <w:rFonts w:eastAsia="Times New Roman" w:cstheme="minorHAnsi"/>
        </w:rPr>
      </w:pPr>
      <w:bookmarkStart w:id="0" w:name="_Hlk25233958"/>
      <w:r w:rsidRPr="008E3172">
        <w:rPr>
          <w:rFonts w:eastAsia="Times New Roman" w:cstheme="minorHAnsi"/>
        </w:rPr>
        <w:t xml:space="preserve">Xiaoyan Zhang </w:t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>zhxy@bnu.edu.cn</w:t>
      </w:r>
    </w:p>
    <w:p w14:paraId="0DE92168" w14:textId="312CE758" w:rsidR="008E3172" w:rsidRPr="008E3172" w:rsidRDefault="008E3172" w:rsidP="008E3172">
      <w:pPr>
        <w:outlineLvl w:val="0"/>
        <w:rPr>
          <w:rFonts w:eastAsia="Times New Roman" w:cstheme="minorHAnsi"/>
        </w:rPr>
      </w:pPr>
      <w:r w:rsidRPr="008E3172">
        <w:rPr>
          <w:rFonts w:eastAsia="Times New Roman" w:cstheme="minorHAnsi"/>
        </w:rPr>
        <w:t xml:space="preserve">Long Miao </w:t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>lmiao@bnu.edu.cn</w:t>
      </w:r>
    </w:p>
    <w:p w14:paraId="5196A52A" w14:textId="22B3E154" w:rsidR="004E0C5A" w:rsidRDefault="008E3172" w:rsidP="008E3172">
      <w:pPr>
        <w:outlineLvl w:val="0"/>
        <w:rPr>
          <w:rFonts w:eastAsia="Times New Roman" w:cstheme="minorHAnsi"/>
        </w:rPr>
      </w:pPr>
      <w:r w:rsidRPr="008E3172">
        <w:rPr>
          <w:rFonts w:eastAsia="Times New Roman" w:cstheme="minorHAnsi"/>
        </w:rPr>
        <w:t xml:space="preserve">Peng Wang </w:t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>wangpeng@fynu.edu.cn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099B92" w14:textId="62610BBE" w:rsidR="00E24732" w:rsidRPr="00D70831" w:rsidRDefault="00E24732" w:rsidP="00E24732">
      <w:pPr>
        <w:rPr>
          <w:lang w:eastAsia="zh-CN"/>
        </w:rPr>
      </w:pPr>
      <w:r w:rsidRPr="00D70831">
        <w:rPr>
          <w:rFonts w:hint="eastAsia"/>
          <w:lang w:eastAsia="zh-CN"/>
        </w:rPr>
        <w:t>lcheng@mail.bnu.edu.cn</w:t>
      </w:r>
    </w:p>
    <w:p w14:paraId="6BA20E5F" w14:textId="400C72FB" w:rsidR="00E24732" w:rsidRPr="00D70831" w:rsidRDefault="00E24732" w:rsidP="00E24732">
      <w:pPr>
        <w:rPr>
          <w:lang w:eastAsia="zh-CN"/>
        </w:rPr>
      </w:pPr>
      <w:r w:rsidRPr="00D70831">
        <w:rPr>
          <w:lang w:eastAsia="zh-CN"/>
        </w:rPr>
        <w:t>xylu@mail.bnu.edu.cn</w:t>
      </w:r>
    </w:p>
    <w:p w14:paraId="430E46A7" w14:textId="38A3E3CC" w:rsidR="00E24732" w:rsidRPr="00D70831" w:rsidRDefault="00E24732" w:rsidP="00E24732">
      <w:pPr>
        <w:rPr>
          <w:lang w:eastAsia="zh-CN"/>
        </w:rPr>
      </w:pPr>
      <w:r w:rsidRPr="00D70831">
        <w:rPr>
          <w:lang w:eastAsia="zh-CN"/>
        </w:rPr>
        <w:t>xwsun@mail.bnu.edu.cn</w:t>
      </w:r>
    </w:p>
    <w:p w14:paraId="15B93D20" w14:textId="0266D012" w:rsidR="00E24732" w:rsidRPr="00D70831" w:rsidRDefault="00E24732" w:rsidP="00E24732">
      <w:pPr>
        <w:rPr>
          <w:color w:val="000000"/>
          <w:lang w:eastAsia="zh-CN"/>
        </w:rPr>
      </w:pPr>
      <w:r w:rsidRPr="00D70831">
        <w:rPr>
          <w:lang w:eastAsia="zh-CN"/>
        </w:rPr>
        <w:t>zhwen@mail.bnu.edu.cn</w:t>
      </w:r>
    </w:p>
    <w:p w14:paraId="70741CDC" w14:textId="3D48F68A" w:rsidR="009B0207" w:rsidRPr="00D70831" w:rsidRDefault="009B0207" w:rsidP="009B0207">
      <w:pPr>
        <w:rPr>
          <w:color w:val="000000"/>
          <w:lang w:eastAsia="zh-CN"/>
        </w:rPr>
      </w:pPr>
      <w:r w:rsidRPr="00D70831">
        <w:rPr>
          <w:lang w:eastAsia="zh-CN"/>
        </w:rPr>
        <w:t>zhxy@bnu.edu.cn</w:t>
      </w:r>
    </w:p>
    <w:p w14:paraId="318422DA" w14:textId="3326E839" w:rsidR="009B0207" w:rsidRPr="00D70831" w:rsidRDefault="009B0207" w:rsidP="009B0207">
      <w:pPr>
        <w:rPr>
          <w:lang w:eastAsia="zh-CN"/>
        </w:rPr>
      </w:pPr>
      <w:r w:rsidRPr="00D70831">
        <w:rPr>
          <w:rFonts w:hint="eastAsia"/>
          <w:lang w:eastAsia="zh-CN"/>
        </w:rPr>
        <w:t>lmiao@bnu.edu.cn</w:t>
      </w:r>
    </w:p>
    <w:p w14:paraId="3539D3A5" w14:textId="76A7A640" w:rsidR="009B0207" w:rsidRPr="00D70831" w:rsidRDefault="009B0207" w:rsidP="009B0207">
      <w:pPr>
        <w:rPr>
          <w:color w:val="000000"/>
          <w:lang w:eastAsia="zh-CN"/>
        </w:rPr>
      </w:pPr>
      <w:r w:rsidRPr="00D70831">
        <w:rPr>
          <w:lang w:eastAsia="zh-CN"/>
        </w:rPr>
        <w:t>wangpeng@fynu.edu.cn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E963E4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75458">
        <w:rPr>
          <w:rFonts w:cstheme="minorHAnsi" w:hint="eastAsia"/>
          <w:b/>
          <w:bCs/>
          <w:lang w:eastAsia="zh-CN"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EDFAF1F" w14:textId="7CF0976B" w:rsidR="005F1ADF" w:rsidRPr="00037828" w:rsidRDefault="005F1ADF" w:rsidP="0050065A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50065A">
        <w:rPr>
          <w:rFonts w:eastAsia="Times New Roman" w:cstheme="minorHAnsi"/>
          <w:b/>
        </w:rPr>
        <w:t xml:space="preserve"> </w:t>
      </w:r>
      <w:r w:rsidR="00C75458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  <w:b/>
        </w:rPr>
        <w:t xml:space="preserve">  </w:t>
      </w:r>
    </w:p>
    <w:p w14:paraId="4E7C3E85" w14:textId="3BC024FD" w:rsidR="00A13CC3" w:rsidRPr="005E6D13" w:rsidRDefault="00DB5114" w:rsidP="005E6D13">
      <w:pPr>
        <w:spacing w:before="120"/>
        <w:ind w:left="720"/>
        <w:rPr>
          <w:rFonts w:cstheme="minorHAnsi"/>
          <w:b/>
          <w:bCs/>
          <w:lang w:eastAsia="zh-CN"/>
        </w:rPr>
      </w:pPr>
      <w:r w:rsidRPr="005E6D13">
        <w:rPr>
          <w:rFonts w:cstheme="minorHAnsi" w:hint="eastAsia"/>
          <w:b/>
          <w:bCs/>
          <w:u w:val="single"/>
          <w:lang w:eastAsia="zh-CN"/>
        </w:rPr>
        <w:t>S</w:t>
      </w:r>
      <w:r w:rsidR="005E6D13" w:rsidRPr="005E6D13">
        <w:rPr>
          <w:rFonts w:cstheme="minorHAnsi"/>
          <w:b/>
          <w:bCs/>
          <w:u w:val="single"/>
          <w:lang w:eastAsia="zh-CN"/>
        </w:rPr>
        <w:t>COPE shots</w:t>
      </w:r>
      <w:r w:rsidRPr="005E6D13">
        <w:rPr>
          <w:rFonts w:cstheme="minorHAnsi" w:hint="eastAsia"/>
          <w:b/>
          <w:bCs/>
          <w:u w:val="single"/>
          <w:lang w:eastAsia="zh-CN"/>
        </w:rPr>
        <w:t>:</w:t>
      </w:r>
      <w:r>
        <w:rPr>
          <w:rFonts w:cstheme="minorHAnsi" w:hint="eastAsia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 xml:space="preserve">3.4.1, 3.4.2, </w:t>
      </w:r>
      <w:r>
        <w:rPr>
          <w:rFonts w:cstheme="minorHAnsi" w:hint="eastAsia"/>
          <w:b/>
          <w:bCs/>
          <w:lang w:eastAsia="zh-CN"/>
        </w:rPr>
        <w:t>3.6.3,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3.6.4,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3.7.1,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3.7.2,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3.7.</w:t>
      </w:r>
      <w:r w:rsidR="00CF18E8">
        <w:rPr>
          <w:rFonts w:cstheme="minorHAnsi"/>
          <w:b/>
          <w:bCs/>
          <w:lang w:eastAsia="zh-CN"/>
        </w:rPr>
        <w:t>4, 3.7.5, 3.8.1, 3.8.2, 4.1.1.</w:t>
      </w:r>
    </w:p>
    <w:p w14:paraId="3497BE93" w14:textId="016CD0AC" w:rsidR="003E1A57" w:rsidRPr="002E5B20" w:rsidRDefault="00B87D61" w:rsidP="002E5B20">
      <w:pPr>
        <w:spacing w:before="120"/>
        <w:ind w:left="720"/>
        <w:rPr>
          <w:rFonts w:cstheme="minorHAnsi"/>
          <w:b/>
          <w:bCs/>
          <w:lang w:eastAsia="zh-CN"/>
        </w:rPr>
      </w:pPr>
      <w:r w:rsidRPr="00B87D61">
        <w:rPr>
          <w:rFonts w:cstheme="minorHAnsi"/>
          <w:b/>
          <w:bCs/>
          <w:i/>
          <w:iCs/>
          <w:color w:val="3333FF"/>
          <w:lang w:eastAsia="zh-CN"/>
        </w:rPr>
        <w:t>Videographer:</w:t>
      </w:r>
      <w:r w:rsidRPr="00F51EC3">
        <w:rPr>
          <w:rFonts w:cstheme="minorHAnsi"/>
          <w:i/>
          <w:iCs/>
          <w:color w:val="3333FF"/>
          <w:lang w:eastAsia="zh-CN"/>
        </w:rPr>
        <w:t xml:space="preserve"> Please film the above-mentioned shots using a scope kit</w:t>
      </w:r>
    </w:p>
    <w:p w14:paraId="2B6A197A" w14:textId="77777777" w:rsidR="001A6011" w:rsidRDefault="001A6011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3839EA6" w:rsidR="005F1ADF" w:rsidRDefault="005F1ADF" w:rsidP="005F1ADF">
      <w:pPr>
        <w:spacing w:before="120"/>
        <w:ind w:left="216" w:hanging="216"/>
        <w:rPr>
          <w:rFonts w:cstheme="minorHAns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EB59D2">
        <w:rPr>
          <w:rFonts w:cstheme="minorHAnsi"/>
          <w:b/>
          <w:bCs/>
          <w:lang w:eastAsia="zh-CN"/>
        </w:rPr>
        <w:t>Yes</w:t>
      </w:r>
      <w:r w:rsidR="001A6011">
        <w:rPr>
          <w:rFonts w:cstheme="minorHAnsi"/>
          <w:b/>
          <w:bCs/>
          <w:lang w:eastAsia="zh-CN"/>
        </w:rPr>
        <w:t>, all done!</w:t>
      </w:r>
    </w:p>
    <w:p w14:paraId="4322AC39" w14:textId="77777777" w:rsidR="001A6011" w:rsidRDefault="001A6011" w:rsidP="001A6011">
      <w:pPr>
        <w:spacing w:before="120"/>
        <w:ind w:left="709" w:hanging="709"/>
        <w:rPr>
          <w:rFonts w:eastAsia="Times New Roman" w:cstheme="minorHAnsi"/>
          <w:b/>
        </w:rPr>
      </w:pPr>
    </w:p>
    <w:p w14:paraId="3699EE4F" w14:textId="7968C38B" w:rsidR="003E1A57" w:rsidRPr="001A6011" w:rsidRDefault="009A2C33" w:rsidP="001A6011">
      <w:pPr>
        <w:spacing w:before="120"/>
        <w:ind w:left="709" w:hanging="709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C97FC7">
        <w:rPr>
          <w:rFonts w:cstheme="minorHAnsi" w:hint="eastAsia"/>
          <w:b/>
          <w:bCs/>
          <w:lang w:eastAsia="zh-CN"/>
        </w:rPr>
        <w:t>Yes</w:t>
      </w:r>
      <w:r w:rsidR="001A6011">
        <w:rPr>
          <w:rFonts w:eastAsia="Times New Roman" w:cstheme="minorHAnsi"/>
          <w:b/>
          <w:bCs/>
        </w:rPr>
        <w:t xml:space="preserve">. </w:t>
      </w:r>
      <w:r w:rsidR="00C97FC7" w:rsidRPr="003E1A57">
        <w:rPr>
          <w:rFonts w:eastAsia="Times New Roman" w:cstheme="minorHAnsi"/>
          <w:b/>
          <w:bCs/>
        </w:rPr>
        <w:t>We will need to film in two laboratories and one conference room, and they are all located in the same building.</w:t>
      </w:r>
    </w:p>
    <w:p w14:paraId="3BEE346D" w14:textId="77777777" w:rsidR="002E5B20" w:rsidRDefault="002E5B20" w:rsidP="003E1A57">
      <w:pPr>
        <w:spacing w:before="120"/>
        <w:rPr>
          <w:rFonts w:eastAsia="Times New Roman" w:cstheme="minorHAnsi"/>
          <w:b/>
          <w:bCs/>
        </w:rPr>
      </w:pPr>
    </w:p>
    <w:p w14:paraId="32DAE90F" w14:textId="5AC11277" w:rsidR="003326AD" w:rsidRDefault="00500FA1" w:rsidP="003E1A57">
      <w:pPr>
        <w:spacing w:before="120"/>
        <w:rPr>
          <w:rFonts w:cstheme="minorHAnsi"/>
          <w:b/>
          <w:sz w:val="22"/>
          <w:szCs w:val="22"/>
          <w:lang w:eastAsia="zh-CN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Pr="00F350C0">
        <w:rPr>
          <w:sz w:val="28"/>
          <w:szCs w:val="26"/>
        </w:rPr>
        <w:t xml:space="preserve"> </w:t>
      </w:r>
      <w:r w:rsidR="00287689" w:rsidRPr="00F350C0">
        <w:rPr>
          <w:rFonts w:cstheme="minorHAnsi" w:hint="eastAsia"/>
          <w:b/>
          <w:lang w:eastAsia="zh-CN"/>
        </w:rPr>
        <w:t>Yes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6C0C70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76DAA">
        <w:rPr>
          <w:rFonts w:cstheme="minorHAnsi"/>
          <w:bCs/>
          <w:sz w:val="22"/>
          <w:szCs w:val="22"/>
        </w:rPr>
        <w:t>14</w:t>
      </w:r>
    </w:p>
    <w:p w14:paraId="054B20C8" w14:textId="7074E613" w:rsidR="008C7347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76DAA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</w:p>
    <w:p w14:paraId="3CC1A26D" w14:textId="77777777" w:rsidR="001A6011" w:rsidRDefault="001A6011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688BB839" w14:textId="481084C0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51FD4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551FD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551FD4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7ED71574" w:rsidR="007D61A8" w:rsidRPr="00E45FAA" w:rsidRDefault="004F34B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Xinyue Lu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42E99">
        <w:rPr>
          <w:rFonts w:cstheme="minorHAnsi" w:hint="eastAsia"/>
          <w:lang w:eastAsia="zh-CN"/>
        </w:rPr>
        <w:t xml:space="preserve">We </w:t>
      </w:r>
      <w:r w:rsidR="00242E99" w:rsidRPr="00242E99">
        <w:rPr>
          <w:rFonts w:cstheme="minorHAnsi"/>
        </w:rPr>
        <w:t xml:space="preserve">use CRISPR-based endogenous tagging to study the localization and dynamics of germline proteins in </w:t>
      </w:r>
      <w:r w:rsidR="00242E99" w:rsidRPr="00242E99">
        <w:rPr>
          <w:rFonts w:cstheme="minorHAnsi"/>
          <w:i/>
          <w:iCs/>
        </w:rPr>
        <w:t>C. elegans</w:t>
      </w:r>
      <w:r w:rsidR="00242E99" w:rsidRPr="00242E99">
        <w:rPr>
          <w:rFonts w:cstheme="minorHAnsi"/>
        </w:rPr>
        <w:t>.</w:t>
      </w:r>
    </w:p>
    <w:p w14:paraId="70DF0EA9" w14:textId="14CC684E" w:rsidR="00E45FAA" w:rsidRPr="00E45FAA" w:rsidRDefault="00E45FAA" w:rsidP="00E45FAA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551FD4" w:rsidRDefault="007F1168" w:rsidP="007D61A8">
      <w:pPr>
        <w:rPr>
          <w:rFonts w:eastAsia="Times New Roman" w:cstheme="minorHAnsi"/>
          <w:strike/>
        </w:rPr>
      </w:pPr>
      <w:r w:rsidRPr="00551FD4">
        <w:rPr>
          <w:strike/>
        </w:rPr>
        <w:t>Describe the research gap or limitation in existing methods and how this protocol addresses them.</w:t>
      </w:r>
    </w:p>
    <w:p w14:paraId="490E6309" w14:textId="6719BF9B" w:rsidR="007D61A8" w:rsidRPr="00542AAB" w:rsidRDefault="004F34B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Xinyue Lu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E7007" w:rsidRPr="006E7007">
        <w:rPr>
          <w:rFonts w:cstheme="minorHAnsi"/>
        </w:rPr>
        <w:t>Conventional transgenes may affect germline expression, but this protocol tags proteins at the endogenous locus under native control.</w:t>
      </w:r>
    </w:p>
    <w:p w14:paraId="5A8E5C6A" w14:textId="1F23193F" w:rsidR="00542AAB" w:rsidRPr="00542AAB" w:rsidRDefault="00542AAB" w:rsidP="00542AA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51FD4" w:rsidRDefault="00441918" w:rsidP="00D75084">
      <w:pPr>
        <w:spacing w:before="120"/>
        <w:rPr>
          <w:rFonts w:eastAsia="Times New Roman" w:cstheme="minorHAnsi"/>
          <w:strike/>
        </w:rPr>
      </w:pPr>
      <w:r w:rsidRPr="00551FD4">
        <w:rPr>
          <w:strike/>
        </w:rPr>
        <w:t>What does this protocol allow researchers to study or measure?</w:t>
      </w:r>
    </w:p>
    <w:p w14:paraId="074ECE87" w14:textId="7E89C4DE" w:rsidR="00D75084" w:rsidRPr="00542AAB" w:rsidRDefault="00E633C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Lin Cheng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565DA" w:rsidRPr="002565DA">
        <w:rPr>
          <w:rFonts w:cstheme="minorHAnsi"/>
        </w:rPr>
        <w:t xml:space="preserve">This protocol enables </w:t>
      </w:r>
      <w:r w:rsidR="002565DA" w:rsidRPr="002565DA">
        <w:rPr>
          <w:rFonts w:cstheme="minorHAnsi"/>
          <w:i/>
          <w:iCs/>
        </w:rPr>
        <w:t>in vivo</w:t>
      </w:r>
      <w:r w:rsidR="002565DA" w:rsidRPr="002565DA">
        <w:rPr>
          <w:rFonts w:cstheme="minorHAnsi"/>
        </w:rPr>
        <w:t xml:space="preserve"> analysis of protein localization and dynamics in the </w:t>
      </w:r>
      <w:r w:rsidR="002565DA" w:rsidRPr="002565DA">
        <w:rPr>
          <w:rFonts w:cstheme="minorHAnsi"/>
          <w:i/>
          <w:iCs/>
        </w:rPr>
        <w:t>C. elegans</w:t>
      </w:r>
      <w:r w:rsidR="002565DA" w:rsidRPr="002565DA">
        <w:rPr>
          <w:rFonts w:cstheme="minorHAnsi"/>
        </w:rPr>
        <w:t xml:space="preserve"> germ</w:t>
      </w:r>
      <w:r w:rsidR="002565DA">
        <w:rPr>
          <w:rFonts w:cstheme="minorHAnsi" w:hint="eastAsia"/>
          <w:lang w:eastAsia="zh-CN"/>
        </w:rPr>
        <w:t>l</w:t>
      </w:r>
      <w:r w:rsidR="002565DA" w:rsidRPr="002565DA">
        <w:rPr>
          <w:rFonts w:cstheme="minorHAnsi"/>
        </w:rPr>
        <w:t>ine.</w:t>
      </w:r>
    </w:p>
    <w:p w14:paraId="33298C68" w14:textId="72CD2869" w:rsidR="00542AAB" w:rsidRPr="006145BF" w:rsidRDefault="00542AAB" w:rsidP="006145B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51FD4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551FD4">
        <w:rPr>
          <w:strike/>
        </w:rPr>
        <w:t>Describe the most important consideration or challenge when performing this protocol.</w:t>
      </w:r>
    </w:p>
    <w:p w14:paraId="284E017B" w14:textId="538A6E0E" w:rsidR="007D61A8" w:rsidRPr="006145BF" w:rsidRDefault="00E633C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Lin Cheng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70652" w:rsidRPr="00E70652">
        <w:rPr>
          <w:rFonts w:cstheme="minorHAnsi"/>
        </w:rPr>
        <w:t>Careful tag design and thorough validation are essential to preserve protein function and minimize false-positive candidates.</w:t>
      </w:r>
    </w:p>
    <w:p w14:paraId="2B1D0FEC" w14:textId="7F3637A9" w:rsidR="006145BF" w:rsidRPr="006145BF" w:rsidRDefault="006145BF" w:rsidP="006145B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551FD4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551FD4">
        <w:rPr>
          <w:strike/>
        </w:rPr>
        <w:t>How can future studies build on this work? Describe the questions or research directions that can be investigated next.</w:t>
      </w:r>
    </w:p>
    <w:p w14:paraId="33B7A430" w14:textId="37ACA5C9" w:rsidR="00622BE8" w:rsidRPr="006145BF" w:rsidRDefault="00E633C1" w:rsidP="006145B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Lin Cheng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3090F" w:rsidRPr="00C3090F">
        <w:rPr>
          <w:rFonts w:cstheme="minorHAnsi"/>
        </w:rPr>
        <w:t>Future studies can use this workflow to track protein localization and explore potential interactions during germline development.</w:t>
      </w:r>
    </w:p>
    <w:p w14:paraId="231DA168" w14:textId="6DEC7A2E" w:rsidR="006145BF" w:rsidRPr="006145BF" w:rsidRDefault="006145BF" w:rsidP="006145B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1E378C61" w:rsidR="00FF25E5" w:rsidRDefault="00A13CC3" w:rsidP="00D40494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223F698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8B808E0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739432D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AD31255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E72F975" w14:textId="77777777" w:rsidR="00D42FA3" w:rsidRPr="0062081E" w:rsidRDefault="00D42FA3" w:rsidP="00D42FA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BD8C849" w14:textId="77777777" w:rsidR="00D42FA3" w:rsidRPr="0062081E" w:rsidRDefault="00D42FA3" w:rsidP="00D42FA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68856A3" w14:textId="77777777" w:rsidR="00D42FA3" w:rsidRPr="0062081E" w:rsidRDefault="00D42FA3" w:rsidP="00D42FA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77074F3" w14:textId="77777777" w:rsidR="00D42FA3" w:rsidRPr="0062081E" w:rsidRDefault="00D42FA3" w:rsidP="00D42FA3">
      <w:pPr>
        <w:spacing w:before="120"/>
        <w:rPr>
          <w:rFonts w:ascii="Calibri" w:hAnsi="Calibri" w:cs="Calibri"/>
          <w:lang w:val="en-IN"/>
        </w:rPr>
      </w:pPr>
    </w:p>
    <w:p w14:paraId="00433791" w14:textId="77777777" w:rsidR="00D42FA3" w:rsidRPr="002D2798" w:rsidRDefault="00D42FA3" w:rsidP="00D42FA3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DB76C60" w14:textId="4DE750F8" w:rsidR="00D42FA3" w:rsidRPr="0062081E" w:rsidRDefault="003E1A57" w:rsidP="00D42FA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SimSun" w:hint="eastAsia"/>
          <w:lang w:eastAsia="zh-CN"/>
        </w:rPr>
        <w:t>Peng Wang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SimSun" w:hint="eastAsia"/>
          <w:lang w:eastAsia="zh-CN"/>
        </w:rPr>
        <w:t>Professor</w:t>
      </w:r>
      <w:r w:rsidR="00422955">
        <w:rPr>
          <w:rStyle w:val="AuthorName"/>
          <w:rFonts w:eastAsia="SimSun" w:hint="eastAsia"/>
          <w:lang w:eastAsia="zh-CN"/>
        </w:rPr>
        <w:t xml:space="preserve"> of Fuyang Normal University</w:t>
      </w:r>
      <w:r w:rsidR="00D42FA3" w:rsidRPr="0062081E">
        <w:rPr>
          <w:rFonts w:ascii="Calibri" w:hAnsi="Calibri" w:cs="Calibri"/>
        </w:rPr>
        <w:t>: (authors will present their testimonial statements live)</w:t>
      </w:r>
    </w:p>
    <w:p w14:paraId="70C56947" w14:textId="77777777" w:rsidR="00D42FA3" w:rsidRPr="00664D59" w:rsidRDefault="00D42FA3" w:rsidP="00D42FA3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064BF2E" w14:textId="396D4BE7" w:rsidR="00D42FA3" w:rsidRPr="00C25D99" w:rsidRDefault="003E1A57" w:rsidP="00D42FA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SimSun" w:hint="eastAsia"/>
          <w:lang w:eastAsia="zh-CN"/>
        </w:rPr>
        <w:t>Peng Wang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SimSun" w:hint="eastAsia"/>
          <w:lang w:eastAsia="zh-CN"/>
        </w:rPr>
        <w:t>Professor</w:t>
      </w:r>
      <w:r w:rsidR="00422955">
        <w:rPr>
          <w:rStyle w:val="AuthorName"/>
          <w:rFonts w:eastAsia="SimSun" w:hint="eastAsia"/>
          <w:lang w:eastAsia="zh-CN"/>
        </w:rPr>
        <w:t xml:space="preserve"> of Fuyang Normal University</w:t>
      </w:r>
      <w:r w:rsidR="00D42FA3" w:rsidRPr="0062081E">
        <w:rPr>
          <w:rFonts w:ascii="Calibri" w:hAnsi="Calibri" w:cs="Calibri"/>
        </w:rPr>
        <w:t xml:space="preserve">: </w:t>
      </w:r>
      <w:r w:rsidR="00D42FA3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75A2246" w14:textId="77777777" w:rsidR="00D42FA3" w:rsidRDefault="00D42FA3" w:rsidP="005A02B6">
      <w:pPr>
        <w:pStyle w:val="Heading1"/>
        <w:rPr>
          <w:rFonts w:cstheme="minorHAnsi"/>
        </w:rPr>
      </w:pPr>
    </w:p>
    <w:p w14:paraId="260490A4" w14:textId="77777777" w:rsidR="00D42FA3" w:rsidRDefault="00D42FA3" w:rsidP="005A02B6">
      <w:pPr>
        <w:pStyle w:val="Heading1"/>
        <w:rPr>
          <w:rFonts w:cstheme="minorHAnsi"/>
        </w:rPr>
      </w:pPr>
    </w:p>
    <w:p w14:paraId="29F72F84" w14:textId="77777777" w:rsidR="00D42FA3" w:rsidRDefault="00D42FA3" w:rsidP="005A02B6">
      <w:pPr>
        <w:pStyle w:val="Heading1"/>
        <w:rPr>
          <w:rFonts w:cstheme="minorHAnsi"/>
        </w:rPr>
      </w:pPr>
    </w:p>
    <w:p w14:paraId="4CE401C0" w14:textId="77777777" w:rsidR="00D42FA3" w:rsidRDefault="00D42FA3" w:rsidP="005A02B6">
      <w:pPr>
        <w:pStyle w:val="Heading1"/>
        <w:rPr>
          <w:rFonts w:cstheme="minorHAnsi"/>
        </w:rPr>
      </w:pPr>
    </w:p>
    <w:p w14:paraId="45606B6E" w14:textId="77777777" w:rsidR="00542AAB" w:rsidRDefault="00542AAB" w:rsidP="00542AAB"/>
    <w:p w14:paraId="4EE4AE76" w14:textId="77777777" w:rsidR="00542AAB" w:rsidRDefault="00542AAB" w:rsidP="00542AAB"/>
    <w:p w14:paraId="1F704DA8" w14:textId="77777777" w:rsidR="006D1809" w:rsidRDefault="006D1809" w:rsidP="00542AAB"/>
    <w:p w14:paraId="272FE7F6" w14:textId="77777777" w:rsidR="006D1809" w:rsidRDefault="006D1809" w:rsidP="00542AAB"/>
    <w:p w14:paraId="138C2D49" w14:textId="77777777" w:rsidR="00542AAB" w:rsidRDefault="00542AAB" w:rsidP="00542AAB"/>
    <w:p w14:paraId="5F156ADE" w14:textId="77777777" w:rsidR="00542AAB" w:rsidRDefault="00542AAB" w:rsidP="00542AAB"/>
    <w:p w14:paraId="424021DC" w14:textId="77777777" w:rsidR="00542AAB" w:rsidRPr="00542AAB" w:rsidRDefault="00542AAB" w:rsidP="00542AAB"/>
    <w:p w14:paraId="1CEA460B" w14:textId="0AE6A21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EF0147A" w:rsidR="00CE10F2" w:rsidRPr="002A0F28" w:rsidRDefault="002A0F2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Germline </w:t>
      </w:r>
      <w:r w:rsidR="004023AA" w:rsidRPr="004023AA">
        <w:rPr>
          <w:rFonts w:cstheme="minorHAnsi"/>
          <w:b/>
          <w:bCs/>
        </w:rPr>
        <w:t xml:space="preserve">Target Gene Selection and CRISPR Component Design in </w:t>
      </w:r>
      <w:r w:rsidR="00E52218" w:rsidRPr="00E52218">
        <w:rPr>
          <w:rFonts w:cstheme="minorHAnsi"/>
          <w:b/>
          <w:bCs/>
          <w:i/>
          <w:iCs/>
        </w:rPr>
        <w:t>Caenorhabditis elegans</w:t>
      </w:r>
    </w:p>
    <w:p w14:paraId="314C5FBA" w14:textId="07E2418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633C1">
        <w:rPr>
          <w:rFonts w:cstheme="minorHAnsi" w:hint="eastAsia"/>
          <w:lang w:eastAsia="zh-CN"/>
        </w:rPr>
        <w:t>Xiaowen Sun</w:t>
      </w:r>
    </w:p>
    <w:p w14:paraId="24C6B477" w14:textId="56635A4B" w:rsidR="00125924" w:rsidRPr="00B6710C" w:rsidRDefault="00B978C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6710C">
        <w:rPr>
          <w:rFonts w:cstheme="minorHAnsi"/>
          <w:color w:val="7030A0"/>
        </w:rPr>
        <w:t xml:space="preserve">To begin, </w:t>
      </w:r>
      <w:r w:rsidR="006E6B4B" w:rsidRPr="00B6710C">
        <w:rPr>
          <w:rFonts w:cstheme="minorHAnsi"/>
          <w:color w:val="7030A0"/>
        </w:rPr>
        <w:t>identify the candidate genes with predominant expression in the gonad or germ cells using</w:t>
      </w:r>
      <w:r w:rsidR="00DD2E6A" w:rsidRPr="00B6710C">
        <w:rPr>
          <w:rFonts w:cstheme="minorHAnsi"/>
          <w:color w:val="7030A0"/>
        </w:rPr>
        <w:t xml:space="preserve"> </w:t>
      </w:r>
      <w:r w:rsidR="008B1332" w:rsidRPr="00B6710C">
        <w:rPr>
          <w:rFonts w:cstheme="minorHAnsi"/>
          <w:color w:val="7030A0"/>
        </w:rPr>
        <w:t>public databases and published literature</w:t>
      </w:r>
      <w:r w:rsidR="00951E4C" w:rsidRPr="00B6710C">
        <w:rPr>
          <w:rFonts w:cstheme="minorHAnsi"/>
          <w:color w:val="7030A0"/>
        </w:rPr>
        <w:t xml:space="preserve"> </w:t>
      </w:r>
      <w:r w:rsidR="008A70F3" w:rsidRPr="00B6710C">
        <w:rPr>
          <w:rFonts w:cstheme="minorHAnsi"/>
          <w:b/>
          <w:bCs/>
          <w:color w:val="7030A0"/>
        </w:rPr>
        <w:t>[1]</w:t>
      </w:r>
      <w:r w:rsidR="008A70F3" w:rsidRPr="00B6710C">
        <w:rPr>
          <w:rFonts w:cstheme="minorHAnsi"/>
          <w:color w:val="7030A0"/>
        </w:rPr>
        <w:t xml:space="preserve">. </w:t>
      </w:r>
      <w:r w:rsidR="000737C6">
        <w:rPr>
          <w:rFonts w:cstheme="minorHAnsi"/>
          <w:color w:val="7030A0"/>
        </w:rPr>
        <w:t xml:space="preserve">After opening the UniProt entry for the target protein, click </w:t>
      </w:r>
      <w:r w:rsidR="000737C6" w:rsidRPr="00B51318">
        <w:rPr>
          <w:rFonts w:cstheme="minorHAnsi"/>
          <w:b/>
          <w:bCs/>
          <w:color w:val="7030A0"/>
        </w:rPr>
        <w:t>Structure</w:t>
      </w:r>
      <w:r w:rsidR="000737C6">
        <w:rPr>
          <w:rFonts w:cstheme="minorHAnsi"/>
          <w:color w:val="7030A0"/>
        </w:rPr>
        <w:t xml:space="preserve"> to </w:t>
      </w:r>
      <w:r w:rsidR="00B51318">
        <w:rPr>
          <w:rFonts w:cstheme="minorHAnsi"/>
          <w:color w:val="7030A0"/>
        </w:rPr>
        <w:t>evaluate</w:t>
      </w:r>
      <w:r w:rsidR="000737C6">
        <w:rPr>
          <w:rFonts w:cstheme="minorHAnsi"/>
          <w:color w:val="7030A0"/>
        </w:rPr>
        <w:t xml:space="preserve"> structural features and protein domains, and </w:t>
      </w:r>
      <w:r w:rsidR="00B51318">
        <w:rPr>
          <w:rFonts w:cstheme="minorHAnsi"/>
          <w:color w:val="7030A0"/>
        </w:rPr>
        <w:t>identify</w:t>
      </w:r>
      <w:r w:rsidR="000737C6" w:rsidRPr="000737C6">
        <w:rPr>
          <w:rFonts w:cstheme="minorHAnsi"/>
          <w:color w:val="7030A0"/>
        </w:rPr>
        <w:t xml:space="preserve"> an appropriate fluorescent tagging site</w:t>
      </w:r>
      <w:r w:rsidR="00993376" w:rsidRPr="00B6710C">
        <w:rPr>
          <w:rFonts w:cstheme="minorHAnsi"/>
          <w:color w:val="7030A0"/>
        </w:rPr>
        <w:t xml:space="preserve"> </w:t>
      </w:r>
      <w:r w:rsidR="00993376" w:rsidRPr="00B6710C">
        <w:rPr>
          <w:rFonts w:cstheme="minorHAnsi"/>
          <w:b/>
          <w:bCs/>
          <w:color w:val="7030A0"/>
        </w:rPr>
        <w:t>[2]</w:t>
      </w:r>
      <w:r w:rsidR="00993376" w:rsidRPr="00B6710C">
        <w:rPr>
          <w:rFonts w:cstheme="minorHAnsi"/>
          <w:color w:val="7030A0"/>
        </w:rPr>
        <w:t xml:space="preserve">. </w:t>
      </w:r>
      <w:r w:rsidR="000737C6">
        <w:rPr>
          <w:rFonts w:cstheme="minorHAnsi"/>
          <w:color w:val="7030A0"/>
        </w:rPr>
        <w:t xml:space="preserve">Scroll down and </w:t>
      </w:r>
      <w:r w:rsidR="00B51318">
        <w:rPr>
          <w:rFonts w:cstheme="minorHAnsi"/>
          <w:color w:val="7030A0"/>
        </w:rPr>
        <w:t>open the</w:t>
      </w:r>
      <w:r w:rsidR="000737C6">
        <w:rPr>
          <w:rFonts w:cstheme="minorHAnsi"/>
          <w:color w:val="7030A0"/>
        </w:rPr>
        <w:t xml:space="preserve"> </w:t>
      </w:r>
      <w:r w:rsidR="000737C6" w:rsidRPr="00B51318">
        <w:rPr>
          <w:rFonts w:cstheme="minorHAnsi"/>
          <w:b/>
          <w:bCs/>
          <w:color w:val="7030A0"/>
        </w:rPr>
        <w:t>AlphaFold DB entry</w:t>
      </w:r>
      <w:r w:rsidR="000737C6">
        <w:rPr>
          <w:rFonts w:cstheme="minorHAnsi"/>
          <w:color w:val="7030A0"/>
        </w:rPr>
        <w:t xml:space="preserve"> to </w:t>
      </w:r>
      <w:r w:rsidR="00B51318">
        <w:rPr>
          <w:rFonts w:cstheme="minorHAnsi"/>
          <w:color w:val="7030A0"/>
        </w:rPr>
        <w:t>verify</w:t>
      </w:r>
      <w:r w:rsidR="000737C6">
        <w:rPr>
          <w:rFonts w:cstheme="minorHAnsi"/>
          <w:color w:val="7030A0"/>
        </w:rPr>
        <w:t xml:space="preserve"> the model confidence values </w:t>
      </w:r>
      <w:r w:rsidR="000737C6" w:rsidRPr="000737C6">
        <w:rPr>
          <w:rFonts w:cstheme="minorHAnsi"/>
          <w:b/>
          <w:bCs/>
          <w:color w:val="7030A0"/>
        </w:rPr>
        <w:t>[3]</w:t>
      </w:r>
      <w:r w:rsidR="000737C6">
        <w:rPr>
          <w:rFonts w:cstheme="minorHAnsi"/>
          <w:color w:val="7030A0"/>
        </w:rPr>
        <w:t xml:space="preserve">. </w:t>
      </w:r>
      <w:r w:rsidR="000F204B">
        <w:rPr>
          <w:rFonts w:cstheme="minorHAnsi"/>
          <w:color w:val="7030A0"/>
        </w:rPr>
        <w:t>C</w:t>
      </w:r>
      <w:r w:rsidR="000737C6">
        <w:rPr>
          <w:rFonts w:cstheme="minorHAnsi"/>
          <w:color w:val="7030A0"/>
        </w:rPr>
        <w:t xml:space="preserve">lick on </w:t>
      </w:r>
      <w:r w:rsidR="000737C6" w:rsidRPr="00B51318">
        <w:rPr>
          <w:rFonts w:cstheme="minorHAnsi"/>
          <w:b/>
          <w:bCs/>
          <w:color w:val="7030A0"/>
        </w:rPr>
        <w:t>Domains</w:t>
      </w:r>
      <w:r w:rsidR="00713276">
        <w:rPr>
          <w:rFonts w:cstheme="minorHAnsi"/>
          <w:color w:val="7030A0"/>
        </w:rPr>
        <w:t xml:space="preserve"> for</w:t>
      </w:r>
      <w:r w:rsidR="000737C6">
        <w:rPr>
          <w:rFonts w:cstheme="minorHAnsi"/>
          <w:color w:val="7030A0"/>
        </w:rPr>
        <w:t xml:space="preserve"> specific structural classifications </w:t>
      </w:r>
      <w:r w:rsidR="000737C6" w:rsidRPr="000737C6">
        <w:rPr>
          <w:rFonts w:cstheme="minorHAnsi"/>
          <w:b/>
          <w:bCs/>
          <w:color w:val="7030A0"/>
        </w:rPr>
        <w:t>[4]</w:t>
      </w:r>
      <w:r w:rsidR="000737C6">
        <w:rPr>
          <w:rFonts w:cstheme="minorHAnsi"/>
          <w:color w:val="7030A0"/>
        </w:rPr>
        <w:t xml:space="preserve">. </w:t>
      </w:r>
      <w:r w:rsidR="000F204B">
        <w:rPr>
          <w:rFonts w:cstheme="minorHAnsi"/>
          <w:color w:val="7030A0"/>
        </w:rPr>
        <w:t>Next, o</w:t>
      </w:r>
      <w:r w:rsidR="000F204B" w:rsidRPr="000F204B">
        <w:rPr>
          <w:rFonts w:cstheme="minorHAnsi"/>
          <w:color w:val="7030A0"/>
        </w:rPr>
        <w:t xml:space="preserve">pen the target gene page in WormBase </w:t>
      </w:r>
      <w:r w:rsidR="000F204B" w:rsidRPr="000F204B">
        <w:rPr>
          <w:rFonts w:cstheme="minorHAnsi"/>
          <w:b/>
          <w:bCs/>
          <w:color w:val="7030A0"/>
        </w:rPr>
        <w:t>[5]</w:t>
      </w:r>
      <w:r w:rsidR="000F204B">
        <w:rPr>
          <w:rFonts w:cstheme="minorHAnsi"/>
          <w:color w:val="7030A0"/>
        </w:rPr>
        <w:t xml:space="preserve">, scroll down and click on </w:t>
      </w:r>
      <w:r w:rsidR="000F204B" w:rsidRPr="003F1395">
        <w:rPr>
          <w:rFonts w:cstheme="minorHAnsi"/>
          <w:b/>
          <w:bCs/>
          <w:color w:val="7030A0"/>
        </w:rPr>
        <w:t>Sequences</w:t>
      </w:r>
      <w:r w:rsidR="000F204B">
        <w:rPr>
          <w:rFonts w:cstheme="minorHAnsi"/>
          <w:color w:val="7030A0"/>
        </w:rPr>
        <w:t xml:space="preserve"> widget and the </w:t>
      </w:r>
      <w:r w:rsidR="000F204B" w:rsidRPr="003F1395">
        <w:rPr>
          <w:rFonts w:cstheme="minorHAnsi"/>
          <w:b/>
          <w:bCs/>
          <w:color w:val="7030A0"/>
        </w:rPr>
        <w:t>primary transcript link</w:t>
      </w:r>
      <w:r w:rsidR="000F204B">
        <w:rPr>
          <w:rFonts w:cstheme="minorHAnsi"/>
          <w:color w:val="7030A0"/>
        </w:rPr>
        <w:t xml:space="preserve"> to open the transcript page </w:t>
      </w:r>
      <w:r w:rsidR="000F204B" w:rsidRPr="000F204B">
        <w:rPr>
          <w:rFonts w:cstheme="minorHAnsi"/>
          <w:b/>
          <w:bCs/>
          <w:color w:val="7030A0"/>
        </w:rPr>
        <w:t>[6]</w:t>
      </w:r>
      <w:r w:rsidR="000F204B">
        <w:rPr>
          <w:rFonts w:cstheme="minorHAnsi"/>
          <w:color w:val="7030A0"/>
        </w:rPr>
        <w:t xml:space="preserve">. Scroll down </w:t>
      </w:r>
      <w:r w:rsidR="003F1395">
        <w:rPr>
          <w:rFonts w:cstheme="minorHAnsi"/>
          <w:color w:val="7030A0"/>
        </w:rPr>
        <w:t xml:space="preserve">to the </w:t>
      </w:r>
      <w:r w:rsidR="003F1395" w:rsidRPr="003F1395">
        <w:rPr>
          <w:rFonts w:cstheme="minorHAnsi"/>
          <w:b/>
          <w:bCs/>
          <w:color w:val="7030A0"/>
        </w:rPr>
        <w:t>Sequences</w:t>
      </w:r>
      <w:r w:rsidR="003F1395">
        <w:rPr>
          <w:rFonts w:cstheme="minorHAnsi"/>
          <w:color w:val="7030A0"/>
        </w:rPr>
        <w:t xml:space="preserve"> section </w:t>
      </w:r>
      <w:r w:rsidR="000F204B">
        <w:rPr>
          <w:rFonts w:cstheme="minorHAnsi"/>
          <w:color w:val="7030A0"/>
        </w:rPr>
        <w:t xml:space="preserve">and </w:t>
      </w:r>
      <w:r w:rsidR="003F1395">
        <w:rPr>
          <w:rFonts w:cstheme="minorHAnsi"/>
          <w:color w:val="7030A0"/>
        </w:rPr>
        <w:t>c</w:t>
      </w:r>
      <w:r w:rsidR="000F204B">
        <w:rPr>
          <w:rFonts w:cstheme="minorHAnsi"/>
          <w:color w:val="7030A0"/>
        </w:rPr>
        <w:t xml:space="preserve">lick on </w:t>
      </w:r>
      <w:r w:rsidR="003F1395">
        <w:rPr>
          <w:rFonts w:cstheme="minorHAnsi"/>
          <w:color w:val="7030A0"/>
        </w:rPr>
        <w:t xml:space="preserve">the specific option </w:t>
      </w:r>
      <w:r w:rsidR="000F204B">
        <w:rPr>
          <w:rFonts w:cstheme="minorHAnsi"/>
          <w:color w:val="7030A0"/>
        </w:rPr>
        <w:t>to</w:t>
      </w:r>
      <w:r w:rsidR="000F204B" w:rsidRPr="000F204B">
        <w:rPr>
          <w:rFonts w:cstheme="minorHAnsi"/>
          <w:color w:val="7030A0"/>
        </w:rPr>
        <w:t xml:space="preserve"> </w:t>
      </w:r>
      <w:r w:rsidR="000F204B">
        <w:rPr>
          <w:rFonts w:cstheme="minorHAnsi"/>
          <w:color w:val="7030A0"/>
        </w:rPr>
        <w:t>reveal</w:t>
      </w:r>
      <w:r w:rsidR="000F204B" w:rsidRPr="000F204B">
        <w:rPr>
          <w:rFonts w:cstheme="minorHAnsi"/>
          <w:color w:val="7030A0"/>
        </w:rPr>
        <w:t xml:space="preserve"> the spliced sequence of the selected transcript</w:t>
      </w:r>
      <w:r w:rsidR="003C083E" w:rsidRPr="00B6710C">
        <w:rPr>
          <w:rFonts w:cstheme="minorHAnsi"/>
          <w:color w:val="7030A0"/>
        </w:rPr>
        <w:t xml:space="preserve"> </w:t>
      </w:r>
      <w:r w:rsidR="003C083E" w:rsidRPr="00B6710C">
        <w:rPr>
          <w:rFonts w:cstheme="minorHAnsi"/>
          <w:b/>
          <w:bCs/>
          <w:color w:val="7030A0"/>
        </w:rPr>
        <w:t>[</w:t>
      </w:r>
      <w:r w:rsidR="003F1395">
        <w:rPr>
          <w:rFonts w:cstheme="minorHAnsi"/>
          <w:b/>
          <w:bCs/>
          <w:color w:val="7030A0"/>
        </w:rPr>
        <w:t>7</w:t>
      </w:r>
      <w:r w:rsidR="003C083E" w:rsidRPr="00B6710C">
        <w:rPr>
          <w:rFonts w:cstheme="minorHAnsi"/>
          <w:b/>
          <w:bCs/>
          <w:color w:val="7030A0"/>
        </w:rPr>
        <w:t>]</w:t>
      </w:r>
      <w:r w:rsidR="003C083E" w:rsidRPr="00B6710C">
        <w:rPr>
          <w:rFonts w:cstheme="minorHAnsi"/>
          <w:color w:val="7030A0"/>
        </w:rPr>
        <w:t xml:space="preserve">. </w:t>
      </w:r>
      <w:r w:rsidR="000660E3" w:rsidRPr="000660E3">
        <w:rPr>
          <w:rFonts w:cstheme="minorHAnsi"/>
          <w:highlight w:val="green"/>
        </w:rPr>
        <w:t>Note: The numbers and narration have been adjusted for the added shots.</w:t>
      </w:r>
    </w:p>
    <w:p w14:paraId="4378A097" w14:textId="4353463C" w:rsidR="00B7133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F10AC5">
        <w:rPr>
          <w:rFonts w:cstheme="minorHAnsi"/>
        </w:rPr>
        <w:t xml:space="preserve">Talent </w:t>
      </w:r>
      <w:r w:rsidR="00B7133C">
        <w:rPr>
          <w:rFonts w:cstheme="minorHAnsi"/>
        </w:rPr>
        <w:t>analyzing</w:t>
      </w:r>
      <w:r w:rsidR="00F10AC5">
        <w:rPr>
          <w:rFonts w:cstheme="minorHAnsi"/>
        </w:rPr>
        <w:t xml:space="preserve"> </w:t>
      </w:r>
      <w:r w:rsidR="00B7133C">
        <w:rPr>
          <w:rFonts w:cstheme="minorHAnsi"/>
        </w:rPr>
        <w:t>literature</w:t>
      </w:r>
      <w:r w:rsidR="00F10AC5">
        <w:rPr>
          <w:rFonts w:cstheme="minorHAnsi"/>
        </w:rPr>
        <w:t xml:space="preserve"> to identify </w:t>
      </w:r>
      <w:r w:rsidR="00B7133C">
        <w:rPr>
          <w:rFonts w:cstheme="minorHAnsi"/>
        </w:rPr>
        <w:t>target genes.</w:t>
      </w:r>
    </w:p>
    <w:p w14:paraId="41226E94" w14:textId="7522CE7D" w:rsidR="00382046" w:rsidRPr="00382046" w:rsidRDefault="000737C6" w:rsidP="000445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EE0000"/>
        </w:rPr>
      </w:pPr>
      <w:r w:rsidRPr="00382046">
        <w:rPr>
          <w:rFonts w:cstheme="minorHAnsi"/>
        </w:rPr>
        <w:t>LAB MEDIA: 70879_screenshot_1.mp4. 00:00 – 00:15</w:t>
      </w:r>
      <w:r w:rsidR="00382046" w:rsidRPr="00382046">
        <w:rPr>
          <w:rFonts w:cstheme="minorHAnsi"/>
        </w:rPr>
        <w:t xml:space="preserve"> </w:t>
      </w:r>
      <w:r w:rsidR="0089503F" w:rsidRPr="0089503F">
        <w:rPr>
          <w:rFonts w:cstheme="minorHAnsi"/>
          <w:i/>
          <w:iCs/>
          <w:color w:val="3333FF"/>
        </w:rPr>
        <w:t>Video Editor: Please emphasize the clicking on Structure option</w:t>
      </w:r>
    </w:p>
    <w:p w14:paraId="3C7CC9F6" w14:textId="4927658B" w:rsidR="000737C6" w:rsidRPr="00382046" w:rsidRDefault="000737C6" w:rsidP="00382046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 w:rsidRPr="00382046">
        <w:rPr>
          <w:rFonts w:cstheme="minorHAnsi"/>
          <w:color w:val="EE0000"/>
        </w:rPr>
        <w:t>Added shot: LAB MEDIA: 70879_screenshot_1.mp4. 00:16 – 00:25</w:t>
      </w:r>
      <w:r w:rsidR="0089503F">
        <w:rPr>
          <w:rFonts w:cstheme="minorHAnsi"/>
          <w:color w:val="EE0000"/>
        </w:rPr>
        <w:t xml:space="preserve"> </w:t>
      </w:r>
      <w:r w:rsidR="0089503F" w:rsidRPr="0089503F">
        <w:rPr>
          <w:rFonts w:cstheme="minorHAnsi"/>
          <w:i/>
          <w:iCs/>
          <w:color w:val="3333FF"/>
        </w:rPr>
        <w:t xml:space="preserve">Video Editor: Please emphasize the clicking on </w:t>
      </w:r>
      <w:r w:rsidR="0089503F">
        <w:rPr>
          <w:rFonts w:cstheme="minorHAnsi"/>
          <w:i/>
          <w:iCs/>
          <w:color w:val="3333FF"/>
        </w:rPr>
        <w:t>AlphaFold DB</w:t>
      </w:r>
      <w:r w:rsidR="0089503F" w:rsidRPr="0089503F">
        <w:rPr>
          <w:rFonts w:cstheme="minorHAnsi"/>
          <w:i/>
          <w:iCs/>
          <w:color w:val="3333FF"/>
        </w:rPr>
        <w:t xml:space="preserve"> option</w:t>
      </w:r>
    </w:p>
    <w:p w14:paraId="540D2CE7" w14:textId="7C4BD39C" w:rsidR="000737C6" w:rsidRPr="000737C6" w:rsidRDefault="000737C6" w:rsidP="000737C6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 w:rsidRPr="000737C6">
        <w:rPr>
          <w:rFonts w:cstheme="minorHAnsi"/>
          <w:color w:val="EE0000"/>
        </w:rPr>
        <w:t>Added shot: LAB MEDIA: 70879_screenshot_1.mp4. 00:26 – 00:29</w:t>
      </w:r>
      <w:r w:rsidR="00B51318">
        <w:rPr>
          <w:rFonts w:cstheme="minorHAnsi"/>
          <w:color w:val="EE0000"/>
        </w:rPr>
        <w:t xml:space="preserve"> </w:t>
      </w:r>
      <w:r w:rsidR="00B51318" w:rsidRPr="00B51318">
        <w:rPr>
          <w:rFonts w:cstheme="minorHAnsi"/>
          <w:i/>
          <w:iCs/>
          <w:color w:val="3333FF"/>
        </w:rPr>
        <w:t>Video Editor: Please emphasize the text “Domain 1”, “High confidence **” and “Average pLDDT 85.09”</w:t>
      </w:r>
    </w:p>
    <w:p w14:paraId="2813663B" w14:textId="3D2BE841" w:rsidR="000F204B" w:rsidRDefault="000F204B" w:rsidP="00347B6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2046">
        <w:rPr>
          <w:rFonts w:cstheme="minorHAnsi"/>
        </w:rPr>
        <w:t>LAB MEDIA: 70879_screenshot_</w:t>
      </w:r>
      <w:r>
        <w:rPr>
          <w:rFonts w:cstheme="minorHAnsi"/>
        </w:rPr>
        <w:t>2</w:t>
      </w:r>
      <w:r w:rsidRPr="00382046">
        <w:rPr>
          <w:rFonts w:cstheme="minorHAnsi"/>
        </w:rPr>
        <w:t>.mp4. 00:00 – 00</w:t>
      </w:r>
      <w:r>
        <w:rPr>
          <w:rFonts w:cstheme="minorHAnsi"/>
        </w:rPr>
        <w:t>:06</w:t>
      </w:r>
      <w:r w:rsidR="002A1234">
        <w:rPr>
          <w:rFonts w:cstheme="minorHAnsi"/>
        </w:rPr>
        <w:t xml:space="preserve"> </w:t>
      </w:r>
      <w:r w:rsidR="002A1234" w:rsidRPr="00B51318">
        <w:rPr>
          <w:rFonts w:cstheme="minorHAnsi"/>
          <w:i/>
          <w:iCs/>
          <w:color w:val="3333FF"/>
        </w:rPr>
        <w:t xml:space="preserve">Video Editor: Please emphasize the </w:t>
      </w:r>
      <w:r w:rsidR="002A1234">
        <w:rPr>
          <w:rFonts w:cstheme="minorHAnsi"/>
          <w:i/>
          <w:iCs/>
          <w:color w:val="3333FF"/>
        </w:rPr>
        <w:t>entry of text “nkb-2” in the search bar</w:t>
      </w:r>
    </w:p>
    <w:p w14:paraId="523E4210" w14:textId="5601482E" w:rsidR="003F1395" w:rsidRPr="003F1395" w:rsidRDefault="000F204B" w:rsidP="000F204B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 w:rsidRPr="003F1395">
        <w:rPr>
          <w:rFonts w:cstheme="minorHAnsi"/>
          <w:color w:val="EE0000"/>
        </w:rPr>
        <w:t>Added shot: LAB MEDIA: 70879_screenshot_2.mp4. 00:07 – 00:20</w:t>
      </w:r>
      <w:r w:rsidR="002A1234">
        <w:rPr>
          <w:rFonts w:cstheme="minorHAnsi"/>
          <w:color w:val="EE0000"/>
        </w:rPr>
        <w:t xml:space="preserve"> </w:t>
      </w:r>
      <w:r w:rsidR="002A1234" w:rsidRPr="00B51318">
        <w:rPr>
          <w:rFonts w:cstheme="minorHAnsi"/>
          <w:i/>
          <w:iCs/>
          <w:color w:val="3333FF"/>
        </w:rPr>
        <w:t xml:space="preserve">Video Editor: Please emphasize the </w:t>
      </w:r>
      <w:r w:rsidR="002A1234">
        <w:rPr>
          <w:rFonts w:cstheme="minorHAnsi"/>
          <w:i/>
          <w:iCs/>
          <w:color w:val="3333FF"/>
        </w:rPr>
        <w:t>arrow clicking on the Sequences tab</w:t>
      </w:r>
      <w:r w:rsidRPr="003F1395">
        <w:rPr>
          <w:rFonts w:cstheme="minorHAnsi"/>
          <w:color w:val="EE0000"/>
        </w:rPr>
        <w:t xml:space="preserve"> </w:t>
      </w:r>
    </w:p>
    <w:p w14:paraId="10D4D236" w14:textId="08BFA5F8" w:rsidR="00806CF3" w:rsidRPr="00C5026D" w:rsidRDefault="003F1395" w:rsidP="00C5026D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 w:rsidRPr="003F1395">
        <w:rPr>
          <w:rFonts w:cstheme="minorHAnsi"/>
          <w:color w:val="EE0000"/>
        </w:rPr>
        <w:t>Added shot: LAB MEDIA: 70879_screenshot_2.mp4. 00:</w:t>
      </w:r>
      <w:r w:rsidR="001A6011">
        <w:rPr>
          <w:rFonts w:cstheme="minorHAnsi"/>
          <w:color w:val="EE0000"/>
        </w:rPr>
        <w:t>21</w:t>
      </w:r>
      <w:r w:rsidRPr="003F1395">
        <w:rPr>
          <w:rFonts w:cstheme="minorHAnsi"/>
          <w:color w:val="EE0000"/>
        </w:rPr>
        <w:t xml:space="preserve"> – 00:2</w:t>
      </w:r>
      <w:r w:rsidR="001A6011">
        <w:rPr>
          <w:rFonts w:cstheme="minorHAnsi"/>
          <w:color w:val="EE0000"/>
        </w:rPr>
        <w:t>8</w:t>
      </w:r>
      <w:r w:rsidR="00347B68" w:rsidRPr="003F1395">
        <w:rPr>
          <w:rFonts w:cstheme="minorHAnsi"/>
          <w:color w:val="EE0000"/>
          <w:shd w:val="clear" w:color="auto" w:fill="FFFFFF"/>
        </w:rPr>
        <w:t xml:space="preserve"> </w:t>
      </w:r>
      <w:r w:rsidR="006A41FA">
        <w:br/>
      </w:r>
    </w:p>
    <w:p w14:paraId="6444BD7A" w14:textId="425A0CE7" w:rsidR="00297834" w:rsidRPr="00297834" w:rsidRDefault="00F656FC" w:rsidP="0029783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In</w:t>
      </w:r>
      <w:r w:rsidR="00297834" w:rsidRPr="00297834">
        <w:rPr>
          <w:rFonts w:cstheme="minorHAnsi"/>
          <w:color w:val="7030A0"/>
        </w:rPr>
        <w:t xml:space="preserve"> the IDT </w:t>
      </w:r>
      <w:r w:rsidR="00297834" w:rsidRPr="00297834">
        <w:rPr>
          <w:rFonts w:cstheme="minorHAnsi"/>
          <w:i/>
          <w:iCs/>
          <w:color w:val="EE0000"/>
        </w:rPr>
        <w:t>(I-D-T)</w:t>
      </w:r>
      <w:r w:rsidR="00297834" w:rsidRPr="00297834">
        <w:rPr>
          <w:rFonts w:cstheme="minorHAnsi"/>
          <w:color w:val="7030A0"/>
        </w:rPr>
        <w:t xml:space="preserve"> CRISPR </w:t>
      </w:r>
      <w:r w:rsidR="00297834" w:rsidRPr="00297834">
        <w:rPr>
          <w:rFonts w:cstheme="minorHAnsi"/>
          <w:i/>
          <w:iCs/>
          <w:color w:val="EE0000"/>
        </w:rPr>
        <w:t>(kris·puh)</w:t>
      </w:r>
      <w:r>
        <w:rPr>
          <w:rFonts w:cstheme="minorHAnsi"/>
          <w:color w:val="7030A0"/>
        </w:rPr>
        <w:t xml:space="preserve">- Cas 9 </w:t>
      </w:r>
      <w:r w:rsidRPr="00297834">
        <w:rPr>
          <w:rFonts w:cstheme="minorHAnsi"/>
          <w:i/>
          <w:iCs/>
          <w:color w:val="EE0000"/>
        </w:rPr>
        <w:t xml:space="preserve">(kaz-nine) </w:t>
      </w:r>
      <w:r w:rsidRPr="00F656FC">
        <w:rPr>
          <w:rFonts w:cstheme="minorHAnsi"/>
          <w:color w:val="7030A0"/>
        </w:rPr>
        <w:t>guide RNA design tool webpage</w:t>
      </w:r>
      <w:r>
        <w:rPr>
          <w:rFonts w:cstheme="minorHAnsi"/>
          <w:i/>
          <w:iCs/>
          <w:color w:val="EE0000"/>
        </w:rPr>
        <w:t xml:space="preserve"> </w:t>
      </w:r>
      <w:r w:rsidR="00297834" w:rsidRPr="00297834">
        <w:rPr>
          <w:rFonts w:cstheme="minorHAnsi"/>
          <w:b/>
          <w:bCs/>
          <w:color w:val="7030A0"/>
        </w:rPr>
        <w:t>[1]</w:t>
      </w:r>
      <w:r w:rsidR="0016673A" w:rsidRPr="0016673A">
        <w:rPr>
          <w:rFonts w:cstheme="minorHAnsi"/>
          <w:color w:val="7030A0"/>
        </w:rPr>
        <w:t>,</w:t>
      </w:r>
      <w:r w:rsidR="00297834" w:rsidRPr="0016673A">
        <w:rPr>
          <w:rFonts w:cstheme="minorHAnsi"/>
          <w:color w:val="7030A0"/>
        </w:rPr>
        <w:t xml:space="preserve"> </w:t>
      </w:r>
      <w:r w:rsidRPr="00F656FC">
        <w:rPr>
          <w:rFonts w:cstheme="minorHAnsi"/>
          <w:color w:val="7030A0"/>
        </w:rPr>
        <w:t xml:space="preserve">copy and paste the first exon sequence of the target gene from the </w:t>
      </w:r>
      <w:r w:rsidRPr="00F656FC">
        <w:rPr>
          <w:rFonts w:cstheme="minorHAnsi"/>
          <w:b/>
          <w:bCs/>
          <w:color w:val="7030A0"/>
        </w:rPr>
        <w:t>Wormbase</w:t>
      </w:r>
      <w:r w:rsidRPr="00F656FC">
        <w:rPr>
          <w:rFonts w:cstheme="minorHAnsi"/>
          <w:color w:val="7030A0"/>
        </w:rPr>
        <w:t xml:space="preserve"> page</w:t>
      </w:r>
      <w:r w:rsidR="0016673A">
        <w:rPr>
          <w:rFonts w:cstheme="minorHAnsi"/>
          <w:color w:val="7030A0"/>
        </w:rPr>
        <w:t>,</w:t>
      </w:r>
      <w:r w:rsidRPr="00F656FC">
        <w:rPr>
          <w:rFonts w:cstheme="minorHAnsi"/>
          <w:color w:val="7030A0"/>
        </w:rPr>
        <w:t xml:space="preserve"> and select </w:t>
      </w:r>
      <w:r w:rsidRPr="00F656FC">
        <w:rPr>
          <w:rFonts w:cstheme="minorHAnsi"/>
          <w:i/>
          <w:iCs/>
          <w:color w:val="7030A0"/>
        </w:rPr>
        <w:t>C. elegans</w:t>
      </w:r>
      <w:r w:rsidRPr="00F656FC">
        <w:rPr>
          <w:rFonts w:cstheme="minorHAnsi"/>
          <w:color w:val="7030A0"/>
        </w:rPr>
        <w:t xml:space="preserve"> from the </w:t>
      </w:r>
      <w:r w:rsidRPr="00F656FC">
        <w:rPr>
          <w:rFonts w:cstheme="minorHAnsi"/>
          <w:b/>
          <w:bCs/>
          <w:color w:val="7030A0"/>
        </w:rPr>
        <w:t>Species</w:t>
      </w:r>
      <w:r w:rsidRPr="00F656FC">
        <w:rPr>
          <w:rFonts w:cstheme="minorHAnsi"/>
          <w:color w:val="7030A0"/>
        </w:rPr>
        <w:t xml:space="preserve"> dropdown menu for guide RNA</w:t>
      </w:r>
      <w:r w:rsidR="00C5026D">
        <w:rPr>
          <w:rFonts w:cstheme="minorHAnsi"/>
          <w:color w:val="7030A0"/>
        </w:rPr>
        <w:t xml:space="preserve">, or gRNA </w:t>
      </w:r>
      <w:r w:rsidR="00C5026D" w:rsidRPr="00C5026D">
        <w:rPr>
          <w:rFonts w:cstheme="minorHAnsi"/>
          <w:i/>
          <w:iCs/>
          <w:color w:val="EE0000"/>
        </w:rPr>
        <w:t>(G-R-N-A)</w:t>
      </w:r>
      <w:r w:rsidRPr="00F656FC">
        <w:rPr>
          <w:rFonts w:cstheme="minorHAnsi"/>
          <w:color w:val="7030A0"/>
        </w:rPr>
        <w:t xml:space="preserve"> design</w:t>
      </w:r>
      <w:r w:rsidR="00CF7DD1">
        <w:rPr>
          <w:rFonts w:cstheme="minorHAnsi"/>
          <w:color w:val="7030A0"/>
        </w:rPr>
        <w:t xml:space="preserve"> </w:t>
      </w:r>
      <w:r w:rsidR="00297834" w:rsidRPr="00297834">
        <w:rPr>
          <w:rFonts w:cstheme="minorHAnsi"/>
          <w:b/>
          <w:bCs/>
          <w:color w:val="7030A0"/>
        </w:rPr>
        <w:t>[2]</w:t>
      </w:r>
      <w:r w:rsidR="0016673A">
        <w:rPr>
          <w:rFonts w:cstheme="minorHAnsi"/>
          <w:color w:val="7030A0"/>
        </w:rPr>
        <w:t xml:space="preserve">. </w:t>
      </w:r>
      <w:r w:rsidR="0016673A" w:rsidRPr="0016673A">
        <w:rPr>
          <w:rFonts w:cstheme="minorHAnsi"/>
          <w:color w:val="7030A0"/>
        </w:rPr>
        <w:t xml:space="preserve">Click on the </w:t>
      </w:r>
      <w:r w:rsidR="0016673A" w:rsidRPr="00C5026D">
        <w:rPr>
          <w:rFonts w:cstheme="minorHAnsi"/>
          <w:b/>
          <w:bCs/>
          <w:color w:val="7030A0"/>
        </w:rPr>
        <w:t>Design</w:t>
      </w:r>
      <w:r w:rsidR="0016673A" w:rsidRPr="0016673A">
        <w:rPr>
          <w:rFonts w:cstheme="minorHAnsi"/>
          <w:color w:val="7030A0"/>
        </w:rPr>
        <w:t xml:space="preserve"> button to obtain and review the top recommended gRNA</w:t>
      </w:r>
      <w:r w:rsidR="00C5026D">
        <w:rPr>
          <w:rFonts w:cstheme="minorHAnsi"/>
          <w:color w:val="7030A0"/>
        </w:rPr>
        <w:t xml:space="preserve"> sequence</w:t>
      </w:r>
      <w:r w:rsidR="0016673A" w:rsidRPr="0016673A">
        <w:rPr>
          <w:rFonts w:cstheme="minorHAnsi"/>
          <w:color w:val="7030A0"/>
        </w:rPr>
        <w:t xml:space="preserve"> </w:t>
      </w:r>
      <w:r w:rsidR="00C5026D">
        <w:rPr>
          <w:rFonts w:cstheme="minorHAnsi"/>
          <w:color w:val="7030A0"/>
        </w:rPr>
        <w:t>and</w:t>
      </w:r>
      <w:r w:rsidR="0016673A" w:rsidRPr="0016673A">
        <w:rPr>
          <w:rFonts w:cstheme="minorHAnsi"/>
          <w:color w:val="7030A0"/>
        </w:rPr>
        <w:t xml:space="preserve"> its corresponding PAM sequence</w:t>
      </w:r>
      <w:r w:rsidR="0016673A">
        <w:rPr>
          <w:rFonts w:cstheme="minorHAnsi"/>
          <w:color w:val="7030A0"/>
        </w:rPr>
        <w:t xml:space="preserve"> </w:t>
      </w:r>
      <w:r w:rsidR="00297834" w:rsidRPr="00297834">
        <w:rPr>
          <w:rFonts w:cstheme="minorHAnsi"/>
          <w:b/>
          <w:bCs/>
          <w:color w:val="7030A0"/>
        </w:rPr>
        <w:t>[3]</w:t>
      </w:r>
      <w:r w:rsidR="00297834" w:rsidRPr="00297834">
        <w:rPr>
          <w:rFonts w:cstheme="minorHAnsi"/>
          <w:color w:val="7030A0"/>
        </w:rPr>
        <w:t>.</w:t>
      </w:r>
      <w:r w:rsidR="008371D1">
        <w:rPr>
          <w:rFonts w:cstheme="minorHAnsi"/>
          <w:color w:val="7030A0"/>
        </w:rPr>
        <w:t xml:space="preserve"> </w:t>
      </w:r>
    </w:p>
    <w:p w14:paraId="0DEC1167" w14:textId="1FB21E5D" w:rsidR="003A5040" w:rsidRPr="009C6F9D" w:rsidRDefault="00CF7DD1" w:rsidP="00C779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382046">
        <w:rPr>
          <w:rFonts w:cstheme="minorHAnsi"/>
        </w:rPr>
        <w:t>LAB MEDIA: 70879_screenshot_</w:t>
      </w:r>
      <w:r>
        <w:rPr>
          <w:rFonts w:cstheme="minorHAnsi"/>
        </w:rPr>
        <w:t>3</w:t>
      </w:r>
      <w:r w:rsidRPr="00382046">
        <w:rPr>
          <w:rFonts w:cstheme="minorHAnsi"/>
        </w:rPr>
        <w:t>.mp4. 00:00 – 00</w:t>
      </w:r>
      <w:r>
        <w:rPr>
          <w:rFonts w:cstheme="minorHAnsi"/>
        </w:rPr>
        <w:t xml:space="preserve">:11 </w:t>
      </w:r>
    </w:p>
    <w:p w14:paraId="6C85E3E5" w14:textId="1174836E" w:rsidR="0016673A" w:rsidRPr="0016673A" w:rsidRDefault="0016673A" w:rsidP="001667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382046">
        <w:rPr>
          <w:rFonts w:cstheme="minorHAnsi"/>
        </w:rPr>
        <w:lastRenderedPageBreak/>
        <w:t>LAB MEDIA: 70879_screenshot_</w:t>
      </w:r>
      <w:r>
        <w:rPr>
          <w:rFonts w:cstheme="minorHAnsi"/>
        </w:rPr>
        <w:t>3</w:t>
      </w:r>
      <w:r w:rsidRPr="00382046">
        <w:rPr>
          <w:rFonts w:cstheme="minorHAnsi"/>
        </w:rPr>
        <w:t>.mp4. 00:</w:t>
      </w:r>
      <w:r>
        <w:rPr>
          <w:rFonts w:cstheme="minorHAnsi"/>
        </w:rPr>
        <w:t>12</w:t>
      </w:r>
      <w:r w:rsidRPr="00382046">
        <w:rPr>
          <w:rFonts w:cstheme="minorHAnsi"/>
        </w:rPr>
        <w:t xml:space="preserve"> – 00</w:t>
      </w:r>
      <w:r>
        <w:rPr>
          <w:rFonts w:cstheme="minorHAnsi"/>
        </w:rPr>
        <w:t>:20</w:t>
      </w:r>
    </w:p>
    <w:p w14:paraId="52FA1F08" w14:textId="56FF1194" w:rsidR="00F87BE4" w:rsidRPr="0016673A" w:rsidRDefault="0016673A" w:rsidP="001667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382046">
        <w:rPr>
          <w:rFonts w:cstheme="minorHAnsi"/>
        </w:rPr>
        <w:t>LAB MEDIA: 70879_screenshot_</w:t>
      </w:r>
      <w:r>
        <w:rPr>
          <w:rFonts w:cstheme="minorHAnsi"/>
        </w:rPr>
        <w:t>3</w:t>
      </w:r>
      <w:r w:rsidRPr="00382046">
        <w:rPr>
          <w:rFonts w:cstheme="minorHAnsi"/>
        </w:rPr>
        <w:t>.mp4. 00:</w:t>
      </w:r>
      <w:r>
        <w:rPr>
          <w:rFonts w:cstheme="minorHAnsi"/>
        </w:rPr>
        <w:t>21</w:t>
      </w:r>
      <w:r w:rsidRPr="00382046">
        <w:rPr>
          <w:rFonts w:cstheme="minorHAnsi"/>
        </w:rPr>
        <w:t xml:space="preserve"> – 00</w:t>
      </w:r>
      <w:r>
        <w:rPr>
          <w:rFonts w:cstheme="minorHAnsi"/>
        </w:rPr>
        <w:t>:38</w:t>
      </w:r>
      <w:r w:rsidR="00C779A0" w:rsidRPr="0016673A">
        <w:rPr>
          <w:rFonts w:cstheme="minorHAnsi"/>
          <w:shd w:val="clear" w:color="auto" w:fill="FFFFFF"/>
        </w:rPr>
        <w:t xml:space="preserve"> </w:t>
      </w:r>
    </w:p>
    <w:p w14:paraId="29ECC423" w14:textId="3C0D676F" w:rsidR="003E5283" w:rsidRPr="00F53A32" w:rsidRDefault="001B2314" w:rsidP="00EE3ED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lang w:val="en-IN"/>
        </w:rPr>
      </w:pPr>
      <w:r>
        <w:rPr>
          <w:rFonts w:cstheme="minorHAnsi"/>
          <w:color w:val="7030A0"/>
        </w:rPr>
        <w:t>On</w:t>
      </w:r>
      <w:r w:rsidR="002C111C">
        <w:rPr>
          <w:rFonts w:cstheme="minorHAnsi"/>
          <w:color w:val="7030A0"/>
        </w:rPr>
        <w:t xml:space="preserve"> </w:t>
      </w:r>
      <w:r w:rsidR="002C111C" w:rsidRPr="002C111C">
        <w:rPr>
          <w:rFonts w:cstheme="minorHAnsi"/>
          <w:b/>
          <w:bCs/>
          <w:color w:val="7030A0"/>
        </w:rPr>
        <w:t>SnapGene</w:t>
      </w:r>
      <w:r>
        <w:rPr>
          <w:rFonts w:cstheme="minorHAnsi"/>
          <w:color w:val="7030A0"/>
        </w:rPr>
        <w:t xml:space="preserve">, select </w:t>
      </w:r>
      <w:r w:rsidR="002C111C" w:rsidRPr="002C111C">
        <w:rPr>
          <w:rFonts w:cstheme="minorHAnsi"/>
          <w:b/>
          <w:bCs/>
          <w:color w:val="7030A0"/>
        </w:rPr>
        <w:t>Sequence</w:t>
      </w:r>
      <w:r w:rsidR="002C111C">
        <w:rPr>
          <w:rFonts w:cstheme="minorHAnsi"/>
          <w:color w:val="7030A0"/>
        </w:rPr>
        <w:t xml:space="preserve"> to identify the cloning point </w:t>
      </w:r>
      <w:r w:rsidR="002C111C" w:rsidRPr="00D427A4">
        <w:rPr>
          <w:rFonts w:cstheme="minorHAnsi"/>
          <w:color w:val="7030A0"/>
        </w:rPr>
        <w:t xml:space="preserve">between the </w:t>
      </w:r>
      <w:r w:rsidR="002C111C">
        <w:rPr>
          <w:rFonts w:cstheme="minorHAnsi"/>
          <w:color w:val="7030A0"/>
        </w:rPr>
        <w:t>Cel</w:t>
      </w:r>
      <w:r w:rsidR="002C111C" w:rsidRPr="00D427A4">
        <w:rPr>
          <w:rFonts w:cstheme="minorHAnsi"/>
          <w:color w:val="7030A0"/>
        </w:rPr>
        <w:t xml:space="preserve">U6 </w:t>
      </w:r>
      <w:r w:rsidR="002C111C" w:rsidRPr="006D1809">
        <w:rPr>
          <w:rFonts w:cstheme="minorHAnsi"/>
          <w:i/>
          <w:iCs/>
          <w:color w:val="EE0000"/>
        </w:rPr>
        <w:t>(</w:t>
      </w:r>
      <w:r w:rsidR="002C111C">
        <w:rPr>
          <w:rFonts w:cstheme="minorHAnsi"/>
          <w:i/>
          <w:iCs/>
          <w:color w:val="EE0000"/>
        </w:rPr>
        <w:t>Cell-</w:t>
      </w:r>
      <w:r w:rsidR="002C111C" w:rsidRPr="006D1809">
        <w:rPr>
          <w:rFonts w:cstheme="minorHAnsi"/>
          <w:i/>
          <w:iCs/>
          <w:color w:val="EE0000"/>
        </w:rPr>
        <w:t>U-six)</w:t>
      </w:r>
      <w:r w:rsidR="002C111C">
        <w:rPr>
          <w:rFonts w:cstheme="minorHAnsi"/>
          <w:color w:val="7030A0"/>
        </w:rPr>
        <w:t xml:space="preserve"> </w:t>
      </w:r>
      <w:r w:rsidR="002C111C" w:rsidRPr="00D427A4">
        <w:rPr>
          <w:rFonts w:cstheme="minorHAnsi"/>
          <w:color w:val="7030A0"/>
        </w:rPr>
        <w:t xml:space="preserve">promoter and the gRNA scaffold </w:t>
      </w:r>
      <w:r w:rsidR="002C111C">
        <w:rPr>
          <w:rFonts w:cstheme="minorHAnsi"/>
          <w:color w:val="7030A0"/>
        </w:rPr>
        <w:t xml:space="preserve">regions </w:t>
      </w:r>
      <w:r w:rsidR="002C111C" w:rsidRPr="002C111C">
        <w:rPr>
          <w:rFonts w:cstheme="minorHAnsi"/>
          <w:b/>
          <w:bCs/>
          <w:color w:val="7030A0"/>
        </w:rPr>
        <w:t>[1]</w:t>
      </w:r>
      <w:r w:rsidR="002C111C">
        <w:rPr>
          <w:rFonts w:cstheme="minorHAnsi"/>
          <w:color w:val="7030A0"/>
        </w:rPr>
        <w:t xml:space="preserve">. Copy the gRNA sequence from the </w:t>
      </w:r>
      <w:r w:rsidR="002C111C" w:rsidRPr="002C111C">
        <w:rPr>
          <w:rFonts w:cstheme="minorHAnsi"/>
          <w:b/>
          <w:bCs/>
          <w:color w:val="7030A0"/>
        </w:rPr>
        <w:t>IDT tool</w:t>
      </w:r>
      <w:r w:rsidR="002C111C">
        <w:rPr>
          <w:rFonts w:cstheme="minorHAnsi"/>
          <w:color w:val="7030A0"/>
        </w:rPr>
        <w:t xml:space="preserve"> page, paste</w:t>
      </w:r>
      <w:r w:rsidR="0065249B">
        <w:rPr>
          <w:rFonts w:cstheme="minorHAnsi"/>
          <w:color w:val="7030A0"/>
        </w:rPr>
        <w:t xml:space="preserve"> it</w:t>
      </w:r>
      <w:r w:rsidR="002C111C">
        <w:rPr>
          <w:rFonts w:cstheme="minorHAnsi"/>
          <w:color w:val="7030A0"/>
        </w:rPr>
        <w:t xml:space="preserve"> in the insertion dialog box and click </w:t>
      </w:r>
      <w:r w:rsidR="002C111C" w:rsidRPr="002C111C">
        <w:rPr>
          <w:rFonts w:cstheme="minorHAnsi"/>
          <w:b/>
          <w:bCs/>
          <w:color w:val="7030A0"/>
        </w:rPr>
        <w:t>Insert</w:t>
      </w:r>
      <w:r w:rsidR="002C111C">
        <w:rPr>
          <w:rFonts w:cstheme="minorHAnsi"/>
          <w:color w:val="7030A0"/>
        </w:rPr>
        <w:t xml:space="preserve"> to integrate the spacer into the </w:t>
      </w:r>
      <w:r w:rsidR="002C111C" w:rsidRPr="00D427A4">
        <w:rPr>
          <w:rFonts w:cstheme="minorHAnsi"/>
          <w:color w:val="7030A0"/>
        </w:rPr>
        <w:t xml:space="preserve">CRISPR expression plasmid </w:t>
      </w:r>
      <w:r w:rsidR="002C111C" w:rsidRPr="00E5592D">
        <w:rPr>
          <w:rFonts w:cstheme="minorHAnsi"/>
          <w:b/>
          <w:bCs/>
          <w:color w:val="7030A0"/>
        </w:rPr>
        <w:t>[</w:t>
      </w:r>
      <w:r w:rsidR="002C111C">
        <w:rPr>
          <w:rFonts w:cstheme="minorHAnsi"/>
          <w:b/>
          <w:bCs/>
          <w:color w:val="7030A0"/>
        </w:rPr>
        <w:t>2</w:t>
      </w:r>
      <w:r w:rsidR="002C111C" w:rsidRPr="00E5592D">
        <w:rPr>
          <w:rFonts w:cstheme="minorHAnsi"/>
          <w:b/>
          <w:bCs/>
          <w:color w:val="7030A0"/>
        </w:rPr>
        <w:t>]</w:t>
      </w:r>
      <w:r w:rsidR="001E26D1" w:rsidRPr="001E26D1">
        <w:rPr>
          <w:rFonts w:cstheme="minorHAnsi"/>
          <w:color w:val="7030A0"/>
        </w:rPr>
        <w:t>.</w:t>
      </w:r>
      <w:r w:rsidR="002C111C">
        <w:rPr>
          <w:rFonts w:cstheme="minorHAnsi"/>
          <w:color w:val="7030A0"/>
        </w:rPr>
        <w:t xml:space="preserve"> </w:t>
      </w:r>
      <w:r w:rsidR="001E26D1">
        <w:rPr>
          <w:rFonts w:cstheme="minorHAnsi"/>
          <w:color w:val="7030A0"/>
        </w:rPr>
        <w:t>T</w:t>
      </w:r>
      <w:r w:rsidR="001E26D1" w:rsidRPr="001E26D1">
        <w:rPr>
          <w:rFonts w:cstheme="minorHAnsi"/>
          <w:color w:val="7030A0"/>
        </w:rPr>
        <w:t>o confirm the accuracy of gRNA</w:t>
      </w:r>
      <w:r w:rsidR="001E26D1">
        <w:rPr>
          <w:rFonts w:cstheme="minorHAnsi"/>
          <w:color w:val="7030A0"/>
        </w:rPr>
        <w:t xml:space="preserve"> insertion, select the sequence and click on </w:t>
      </w:r>
      <w:r w:rsidR="001E26D1" w:rsidRPr="001E26D1">
        <w:rPr>
          <w:rFonts w:cstheme="minorHAnsi"/>
          <w:b/>
          <w:bCs/>
          <w:color w:val="7030A0"/>
        </w:rPr>
        <w:t>Show alignments</w:t>
      </w:r>
      <w:r w:rsidR="001E26D1">
        <w:rPr>
          <w:rFonts w:cstheme="minorHAnsi"/>
          <w:color w:val="7030A0"/>
        </w:rPr>
        <w:t xml:space="preserve"> </w:t>
      </w:r>
      <w:r w:rsidR="001E26D1" w:rsidRPr="001E26D1">
        <w:rPr>
          <w:rFonts w:cstheme="minorHAnsi"/>
          <w:b/>
          <w:bCs/>
          <w:color w:val="7030A0"/>
        </w:rPr>
        <w:t>[3]</w:t>
      </w:r>
      <w:r w:rsidR="001E26D1">
        <w:rPr>
          <w:rFonts w:cstheme="minorHAnsi"/>
          <w:color w:val="7030A0"/>
        </w:rPr>
        <w:t xml:space="preserve"> to compare the </w:t>
      </w:r>
      <w:r w:rsidR="00CE2DB0">
        <w:rPr>
          <w:rFonts w:cstheme="minorHAnsi"/>
          <w:color w:val="7030A0"/>
        </w:rPr>
        <w:t xml:space="preserve">Sanger sequencing result </w:t>
      </w:r>
      <w:r w:rsidR="001E26D1">
        <w:rPr>
          <w:rFonts w:cstheme="minorHAnsi"/>
          <w:color w:val="7030A0"/>
        </w:rPr>
        <w:t xml:space="preserve">base-by-base </w:t>
      </w:r>
      <w:r w:rsidR="00CE2DB0">
        <w:rPr>
          <w:rFonts w:cstheme="minorHAnsi"/>
          <w:color w:val="7030A0"/>
        </w:rPr>
        <w:t>with</w:t>
      </w:r>
      <w:r w:rsidR="001E26D1">
        <w:rPr>
          <w:rFonts w:cstheme="minorHAnsi"/>
          <w:color w:val="7030A0"/>
        </w:rPr>
        <w:t xml:space="preserve"> the expected sequence </w:t>
      </w:r>
      <w:r w:rsidR="004F77CA" w:rsidRPr="00B6710C">
        <w:rPr>
          <w:rFonts w:cstheme="minorHAnsi"/>
          <w:b/>
          <w:bCs/>
          <w:color w:val="7030A0"/>
        </w:rPr>
        <w:t>[</w:t>
      </w:r>
      <w:r w:rsidR="001E26D1">
        <w:rPr>
          <w:rFonts w:cstheme="minorHAnsi"/>
          <w:b/>
          <w:bCs/>
          <w:color w:val="7030A0"/>
        </w:rPr>
        <w:t>4</w:t>
      </w:r>
      <w:r w:rsidR="004F77CA" w:rsidRPr="00B6710C">
        <w:rPr>
          <w:rFonts w:cstheme="minorHAnsi"/>
          <w:b/>
          <w:bCs/>
          <w:color w:val="7030A0"/>
        </w:rPr>
        <w:t>]</w:t>
      </w:r>
      <w:r w:rsidR="004F77CA" w:rsidRPr="00B6710C">
        <w:rPr>
          <w:rFonts w:cstheme="minorHAnsi"/>
          <w:color w:val="7030A0"/>
        </w:rPr>
        <w:t>.</w:t>
      </w:r>
      <w:r w:rsidR="004F77CA">
        <w:rPr>
          <w:rFonts w:cstheme="minorHAnsi"/>
          <w:color w:val="7030A0"/>
        </w:rPr>
        <w:t xml:space="preserve"> </w:t>
      </w:r>
      <w:r w:rsidR="002C2806" w:rsidRPr="002C2806">
        <w:rPr>
          <w:rFonts w:cstheme="minorHAnsi"/>
          <w:color w:val="7030A0"/>
        </w:rPr>
        <w:t xml:space="preserve">To construct the donor plasmid, copy the </w:t>
      </w:r>
      <w:r w:rsidR="00CE2DB0" w:rsidRPr="002C2806">
        <w:rPr>
          <w:rFonts w:cstheme="minorHAnsi"/>
          <w:color w:val="7030A0"/>
        </w:rPr>
        <w:t xml:space="preserve">homology </w:t>
      </w:r>
      <w:r w:rsidR="00B701A6">
        <w:rPr>
          <w:rFonts w:cstheme="minorHAnsi"/>
          <w:color w:val="7030A0"/>
        </w:rPr>
        <w:t xml:space="preserve">arms' genomic sequences from </w:t>
      </w:r>
      <w:r w:rsidR="002C2806" w:rsidRPr="00CE2DB0">
        <w:rPr>
          <w:rFonts w:cstheme="minorHAnsi"/>
          <w:b/>
          <w:bCs/>
          <w:color w:val="7030A0"/>
        </w:rPr>
        <w:t>WormBase</w:t>
      </w:r>
      <w:r w:rsidR="002C2806">
        <w:rPr>
          <w:rFonts w:cstheme="minorHAnsi"/>
          <w:color w:val="7030A0"/>
        </w:rPr>
        <w:t xml:space="preserve"> </w:t>
      </w:r>
      <w:r w:rsidR="002C2806" w:rsidRPr="002C2806">
        <w:rPr>
          <w:rFonts w:cstheme="minorHAnsi"/>
          <w:b/>
          <w:bCs/>
          <w:color w:val="7030A0"/>
        </w:rPr>
        <w:t>[5]</w:t>
      </w:r>
      <w:r w:rsidR="002C2806" w:rsidRPr="002C2806">
        <w:rPr>
          <w:rFonts w:cstheme="minorHAnsi"/>
          <w:color w:val="7030A0"/>
        </w:rPr>
        <w:t xml:space="preserve">. In </w:t>
      </w:r>
      <w:r w:rsidR="002C2806" w:rsidRPr="00EF0B6C">
        <w:rPr>
          <w:rFonts w:cstheme="minorHAnsi"/>
          <w:b/>
          <w:bCs/>
          <w:color w:val="7030A0"/>
        </w:rPr>
        <w:t>SnapGene</w:t>
      </w:r>
      <w:r w:rsidR="002C2806" w:rsidRPr="002C2806">
        <w:rPr>
          <w:rFonts w:cstheme="minorHAnsi"/>
          <w:color w:val="7030A0"/>
        </w:rPr>
        <w:t xml:space="preserve">, paste the sequence and click </w:t>
      </w:r>
      <w:r w:rsidR="002C2806" w:rsidRPr="00CE2DB0">
        <w:rPr>
          <w:rFonts w:cstheme="minorHAnsi"/>
          <w:b/>
          <w:bCs/>
          <w:color w:val="7030A0"/>
        </w:rPr>
        <w:t>Insert</w:t>
      </w:r>
      <w:r w:rsidR="002C2806">
        <w:rPr>
          <w:rFonts w:cstheme="minorHAnsi"/>
          <w:color w:val="7030A0"/>
        </w:rPr>
        <w:t xml:space="preserve"> </w:t>
      </w:r>
      <w:r w:rsidR="002C2806" w:rsidRPr="002C2806">
        <w:rPr>
          <w:rFonts w:cstheme="minorHAnsi"/>
          <w:b/>
          <w:bCs/>
          <w:color w:val="7030A0"/>
        </w:rPr>
        <w:t>[6]</w:t>
      </w:r>
      <w:r w:rsidR="002C2806" w:rsidRPr="002C2806">
        <w:rPr>
          <w:rFonts w:cstheme="minorHAnsi"/>
          <w:color w:val="7030A0"/>
        </w:rPr>
        <w:t xml:space="preserve">. Next, right-click </w:t>
      </w:r>
      <w:r w:rsidR="00CE2DB0">
        <w:rPr>
          <w:rFonts w:cstheme="minorHAnsi"/>
          <w:color w:val="7030A0"/>
        </w:rPr>
        <w:t xml:space="preserve">the insertion site </w:t>
      </w:r>
      <w:r w:rsidR="002C2806" w:rsidRPr="002C2806">
        <w:rPr>
          <w:rFonts w:cstheme="minorHAnsi"/>
          <w:color w:val="7030A0"/>
        </w:rPr>
        <w:t xml:space="preserve">to open the </w:t>
      </w:r>
      <w:r w:rsidR="002C2806" w:rsidRPr="00CE2DB0">
        <w:rPr>
          <w:rFonts w:cstheme="minorHAnsi"/>
          <w:b/>
          <w:bCs/>
          <w:color w:val="7030A0"/>
        </w:rPr>
        <w:t>Set DNA Color</w:t>
      </w:r>
      <w:r w:rsidR="002C2806" w:rsidRPr="002C2806">
        <w:rPr>
          <w:rFonts w:cstheme="minorHAnsi"/>
          <w:color w:val="7030A0"/>
        </w:rPr>
        <w:t xml:space="preserve"> </w:t>
      </w:r>
      <w:r w:rsidR="00CE2DB0" w:rsidRPr="002C2806">
        <w:rPr>
          <w:rFonts w:cstheme="minorHAnsi"/>
          <w:color w:val="7030A0"/>
        </w:rPr>
        <w:t>window and</w:t>
      </w:r>
      <w:r w:rsidR="002C2806" w:rsidRPr="002C2806">
        <w:rPr>
          <w:rFonts w:cstheme="minorHAnsi"/>
          <w:color w:val="7030A0"/>
        </w:rPr>
        <w:t xml:space="preserve"> change it to orange to mark the junction</w:t>
      </w:r>
      <w:r w:rsidR="002C2806">
        <w:rPr>
          <w:rFonts w:cstheme="minorHAnsi"/>
          <w:color w:val="7030A0"/>
        </w:rPr>
        <w:t xml:space="preserve"> </w:t>
      </w:r>
      <w:r w:rsidR="002C2806" w:rsidRPr="002C2806">
        <w:rPr>
          <w:rFonts w:cstheme="minorHAnsi"/>
          <w:b/>
          <w:bCs/>
          <w:color w:val="7030A0"/>
        </w:rPr>
        <w:t>[7]</w:t>
      </w:r>
      <w:r w:rsidR="002C2806" w:rsidRPr="002C2806">
        <w:rPr>
          <w:rFonts w:cstheme="minorHAnsi"/>
          <w:color w:val="7030A0"/>
        </w:rPr>
        <w:t xml:space="preserve">. Copy the </w:t>
      </w:r>
      <w:r w:rsidR="00CE2DB0">
        <w:rPr>
          <w:rFonts w:cstheme="minorHAnsi"/>
          <w:color w:val="7030A0"/>
        </w:rPr>
        <w:t xml:space="preserve">green fluorescent protein, or </w:t>
      </w:r>
      <w:r w:rsidR="002C2806" w:rsidRPr="002C2806">
        <w:rPr>
          <w:rFonts w:cstheme="minorHAnsi"/>
          <w:color w:val="7030A0"/>
        </w:rPr>
        <w:t xml:space="preserve">GFP </w:t>
      </w:r>
      <w:r w:rsidR="00CE2DB0" w:rsidRPr="00CE2DB0">
        <w:rPr>
          <w:rFonts w:cstheme="minorHAnsi"/>
          <w:i/>
          <w:iCs/>
          <w:color w:val="EE0000"/>
        </w:rPr>
        <w:t>(G-F-P)</w:t>
      </w:r>
      <w:r w:rsidR="00CE2DB0">
        <w:rPr>
          <w:rFonts w:cstheme="minorHAnsi"/>
          <w:color w:val="7030A0"/>
        </w:rPr>
        <w:t xml:space="preserve"> </w:t>
      </w:r>
      <w:r w:rsidR="002C2806" w:rsidRPr="002C2806">
        <w:rPr>
          <w:rFonts w:cstheme="minorHAnsi"/>
          <w:color w:val="7030A0"/>
        </w:rPr>
        <w:t>insert sequence</w:t>
      </w:r>
      <w:r w:rsidR="002C2806">
        <w:rPr>
          <w:rFonts w:cstheme="minorHAnsi"/>
          <w:color w:val="7030A0"/>
        </w:rPr>
        <w:t xml:space="preserve"> and</w:t>
      </w:r>
      <w:r w:rsidR="002C2806" w:rsidRPr="002C2806">
        <w:rPr>
          <w:rFonts w:cstheme="minorHAnsi"/>
          <w:color w:val="7030A0"/>
        </w:rPr>
        <w:t xml:space="preserve"> paste it directly at th</w:t>
      </w:r>
      <w:r w:rsidR="002C2806">
        <w:rPr>
          <w:rFonts w:cstheme="minorHAnsi"/>
          <w:color w:val="7030A0"/>
        </w:rPr>
        <w:t>e</w:t>
      </w:r>
      <w:r w:rsidR="002C2806" w:rsidRPr="002C2806">
        <w:rPr>
          <w:rFonts w:cstheme="minorHAnsi"/>
          <w:color w:val="7030A0"/>
        </w:rPr>
        <w:t xml:space="preserve"> marked position, </w:t>
      </w:r>
      <w:r w:rsidR="002C2806">
        <w:rPr>
          <w:rFonts w:cstheme="minorHAnsi"/>
          <w:color w:val="7030A0"/>
        </w:rPr>
        <w:t xml:space="preserve">then </w:t>
      </w:r>
      <w:r w:rsidR="002C2806" w:rsidRPr="002C2806">
        <w:rPr>
          <w:rFonts w:cstheme="minorHAnsi"/>
          <w:color w:val="7030A0"/>
        </w:rPr>
        <w:t xml:space="preserve">click </w:t>
      </w:r>
      <w:r w:rsidR="002C2806" w:rsidRPr="00CE2DB0">
        <w:rPr>
          <w:rFonts w:cstheme="minorHAnsi"/>
          <w:b/>
          <w:bCs/>
          <w:color w:val="7030A0"/>
        </w:rPr>
        <w:t>Add Feature</w:t>
      </w:r>
      <w:r w:rsidR="002C2806">
        <w:rPr>
          <w:rFonts w:cstheme="minorHAnsi"/>
          <w:color w:val="7030A0"/>
        </w:rPr>
        <w:t xml:space="preserve"> </w:t>
      </w:r>
      <w:r w:rsidR="002C2806" w:rsidRPr="002C2806">
        <w:rPr>
          <w:rFonts w:cstheme="minorHAnsi"/>
          <w:b/>
          <w:bCs/>
          <w:color w:val="7030A0"/>
        </w:rPr>
        <w:t>[8]</w:t>
      </w:r>
      <w:r w:rsidR="002C2806" w:rsidRPr="002C2806">
        <w:rPr>
          <w:rFonts w:cstheme="minorHAnsi"/>
          <w:color w:val="7030A0"/>
        </w:rPr>
        <w:t xml:space="preserve">. </w:t>
      </w:r>
      <w:r w:rsidR="00520249">
        <w:rPr>
          <w:rFonts w:cstheme="minorHAnsi"/>
          <w:color w:val="7030A0"/>
        </w:rPr>
        <w:t>N</w:t>
      </w:r>
      <w:r w:rsidR="002C2806" w:rsidRPr="002C2806">
        <w:rPr>
          <w:rFonts w:cstheme="minorHAnsi"/>
          <w:color w:val="7030A0"/>
        </w:rPr>
        <w:t xml:space="preserve">ame the feature 'GFP', change its display color to green, and click </w:t>
      </w:r>
      <w:r w:rsidR="002C2806" w:rsidRPr="00520249">
        <w:rPr>
          <w:rFonts w:cstheme="minorHAnsi"/>
          <w:b/>
          <w:bCs/>
          <w:color w:val="7030A0"/>
        </w:rPr>
        <w:t>OK</w:t>
      </w:r>
      <w:r w:rsidR="002C2806" w:rsidRPr="002C2806">
        <w:rPr>
          <w:rFonts w:cstheme="minorHAnsi"/>
          <w:color w:val="7030A0"/>
        </w:rPr>
        <w:t xml:space="preserve"> to complete</w:t>
      </w:r>
      <w:r w:rsidR="002C2806">
        <w:rPr>
          <w:rFonts w:cstheme="minorHAnsi"/>
          <w:color w:val="7030A0"/>
        </w:rPr>
        <w:t xml:space="preserve"> the</w:t>
      </w:r>
      <w:r w:rsidR="002C2806" w:rsidRPr="002C2806">
        <w:rPr>
          <w:rFonts w:cstheme="minorHAnsi"/>
          <w:color w:val="7030A0"/>
        </w:rPr>
        <w:t xml:space="preserve"> </w:t>
      </w:r>
      <w:r w:rsidR="002C2806" w:rsidRPr="002C2806">
        <w:rPr>
          <w:rFonts w:cstheme="minorHAnsi"/>
          <w:i/>
          <w:iCs/>
          <w:color w:val="7030A0"/>
        </w:rPr>
        <w:t>in silico</w:t>
      </w:r>
      <w:r w:rsidR="002C2806" w:rsidRPr="002C2806">
        <w:rPr>
          <w:rFonts w:cstheme="minorHAnsi"/>
          <w:color w:val="7030A0"/>
        </w:rPr>
        <w:t xml:space="preserve"> donor plasmid assembly</w:t>
      </w:r>
      <w:r w:rsidR="002C2806">
        <w:rPr>
          <w:rFonts w:cstheme="minorHAnsi"/>
          <w:color w:val="7030A0"/>
        </w:rPr>
        <w:t xml:space="preserve"> </w:t>
      </w:r>
      <w:r w:rsidR="002C2806" w:rsidRPr="002C2806">
        <w:rPr>
          <w:rFonts w:cstheme="minorHAnsi"/>
          <w:b/>
          <w:bCs/>
          <w:color w:val="7030A0"/>
        </w:rPr>
        <w:t>[9]</w:t>
      </w:r>
      <w:r w:rsidR="002C2806" w:rsidRPr="002C2806">
        <w:rPr>
          <w:rFonts w:cstheme="minorHAnsi"/>
          <w:color w:val="7030A0"/>
        </w:rPr>
        <w:t>.</w:t>
      </w:r>
      <w:r w:rsidR="002C2806">
        <w:rPr>
          <w:rFonts w:cstheme="minorHAnsi"/>
          <w:color w:val="7030A0"/>
        </w:rPr>
        <w:t xml:space="preserve"> </w:t>
      </w:r>
      <w:r w:rsidR="00CC4603" w:rsidRPr="00CC4603">
        <w:rPr>
          <w:rFonts w:cstheme="minorHAnsi"/>
          <w:color w:val="7030A0"/>
        </w:rPr>
        <w:t xml:space="preserve">To introduce a silent substitution into the donor plasmid template for preventing Cas9 recutting after integration, copy the twenty-nucleotide gRNA spacer from the expression vector </w:t>
      </w:r>
      <w:r w:rsidR="00CC4603" w:rsidRPr="00CC4603">
        <w:rPr>
          <w:rFonts w:cstheme="minorHAnsi"/>
          <w:b/>
          <w:bCs/>
          <w:color w:val="7030A0"/>
        </w:rPr>
        <w:t>[10]</w:t>
      </w:r>
      <w:r w:rsidR="00CC4603" w:rsidRPr="00CC4603">
        <w:rPr>
          <w:rFonts w:cstheme="minorHAnsi"/>
          <w:color w:val="7030A0"/>
        </w:rPr>
        <w:t xml:space="preserve">. </w:t>
      </w:r>
      <w:r w:rsidR="00520249">
        <w:rPr>
          <w:rFonts w:cstheme="minorHAnsi"/>
          <w:color w:val="7030A0"/>
        </w:rPr>
        <w:t>In</w:t>
      </w:r>
      <w:r w:rsidR="00CC4603" w:rsidRPr="00CC4603">
        <w:rPr>
          <w:rFonts w:cstheme="minorHAnsi"/>
          <w:color w:val="7030A0"/>
        </w:rPr>
        <w:t xml:space="preserve"> the donor plasmid tab, paste the sequence into the </w:t>
      </w:r>
      <w:r w:rsidR="00CC4603" w:rsidRPr="00CC4603">
        <w:rPr>
          <w:rFonts w:cstheme="minorHAnsi"/>
          <w:b/>
          <w:bCs/>
          <w:color w:val="7030A0"/>
        </w:rPr>
        <w:t>Find DNA sequence</w:t>
      </w:r>
      <w:r w:rsidR="00CC4603" w:rsidRPr="00CC4603">
        <w:rPr>
          <w:rFonts w:cstheme="minorHAnsi"/>
          <w:color w:val="7030A0"/>
        </w:rPr>
        <w:t xml:space="preserve"> search bar to locate the target site, and select the specific nucleotide position to mutate </w:t>
      </w:r>
      <w:r w:rsidR="00CC4603" w:rsidRPr="00CC4603">
        <w:rPr>
          <w:rFonts w:cstheme="minorHAnsi"/>
          <w:b/>
          <w:bCs/>
          <w:color w:val="7030A0"/>
        </w:rPr>
        <w:t>[11]</w:t>
      </w:r>
      <w:r w:rsidR="00CC4603" w:rsidRPr="00CC4603">
        <w:rPr>
          <w:rFonts w:cstheme="minorHAnsi"/>
          <w:color w:val="7030A0"/>
        </w:rPr>
        <w:t xml:space="preserve">. In </w:t>
      </w:r>
      <w:r w:rsidR="00CC4603" w:rsidRPr="00CC4603">
        <w:rPr>
          <w:rFonts w:cstheme="minorHAnsi"/>
          <w:b/>
          <w:bCs/>
          <w:color w:val="7030A0"/>
        </w:rPr>
        <w:t>Replace base</w:t>
      </w:r>
      <w:r w:rsidR="00CC4603" w:rsidRPr="00CC4603">
        <w:rPr>
          <w:rFonts w:cstheme="minorHAnsi"/>
          <w:color w:val="7030A0"/>
        </w:rPr>
        <w:t xml:space="preserve">, enter new nucleotide and click </w:t>
      </w:r>
      <w:r w:rsidR="00CC4603" w:rsidRPr="00CC4603">
        <w:rPr>
          <w:rFonts w:cstheme="minorHAnsi"/>
          <w:b/>
          <w:bCs/>
          <w:color w:val="7030A0"/>
        </w:rPr>
        <w:t>Insert</w:t>
      </w:r>
      <w:r w:rsidR="00CC4603" w:rsidRPr="00CC4603">
        <w:rPr>
          <w:rFonts w:cstheme="minorHAnsi"/>
          <w:color w:val="7030A0"/>
        </w:rPr>
        <w:t xml:space="preserve"> </w:t>
      </w:r>
      <w:r w:rsidR="00CC4603" w:rsidRPr="00CC4603">
        <w:rPr>
          <w:rFonts w:cstheme="minorHAnsi"/>
          <w:b/>
          <w:bCs/>
          <w:color w:val="7030A0"/>
        </w:rPr>
        <w:t>[12]</w:t>
      </w:r>
      <w:r w:rsidR="00CC4603" w:rsidRPr="00CC4603">
        <w:rPr>
          <w:rFonts w:cstheme="minorHAnsi"/>
          <w:color w:val="7030A0"/>
        </w:rPr>
        <w:t xml:space="preserve">. </w:t>
      </w:r>
      <w:r w:rsidR="00520249">
        <w:rPr>
          <w:rFonts w:cstheme="minorHAnsi"/>
          <w:color w:val="7030A0"/>
        </w:rPr>
        <w:t>R</w:t>
      </w:r>
      <w:r w:rsidR="00CC4603" w:rsidRPr="00CC4603">
        <w:rPr>
          <w:rFonts w:cstheme="minorHAnsi"/>
          <w:color w:val="7030A0"/>
        </w:rPr>
        <w:t>ight-click the modified base</w:t>
      </w:r>
      <w:r w:rsidR="00520249">
        <w:rPr>
          <w:rFonts w:cstheme="minorHAnsi"/>
          <w:color w:val="7030A0"/>
        </w:rPr>
        <w:t xml:space="preserve"> and use</w:t>
      </w:r>
      <w:r w:rsidR="00CC4603" w:rsidRPr="00CC4603">
        <w:rPr>
          <w:rFonts w:cstheme="minorHAnsi"/>
          <w:color w:val="7030A0"/>
        </w:rPr>
        <w:t xml:space="preserve"> </w:t>
      </w:r>
      <w:r w:rsidR="00CC4603" w:rsidRPr="00CC4603">
        <w:rPr>
          <w:rFonts w:cstheme="minorHAnsi"/>
          <w:b/>
          <w:bCs/>
          <w:color w:val="7030A0"/>
        </w:rPr>
        <w:t>Set DNA Color</w:t>
      </w:r>
      <w:r w:rsidR="00CC4603" w:rsidRPr="00CC4603">
        <w:rPr>
          <w:rFonts w:cstheme="minorHAnsi"/>
          <w:color w:val="7030A0"/>
        </w:rPr>
        <w:t xml:space="preserve"> </w:t>
      </w:r>
      <w:r w:rsidR="00520249">
        <w:rPr>
          <w:rFonts w:cstheme="minorHAnsi"/>
          <w:color w:val="7030A0"/>
        </w:rPr>
        <w:t>to</w:t>
      </w:r>
      <w:r w:rsidR="00CC4603" w:rsidRPr="00CC4603">
        <w:rPr>
          <w:rFonts w:cstheme="minorHAnsi"/>
          <w:color w:val="7030A0"/>
        </w:rPr>
        <w:t xml:space="preserve"> change its color to red </w:t>
      </w:r>
      <w:r w:rsidR="00CC4603" w:rsidRPr="00CC4603">
        <w:rPr>
          <w:rFonts w:cstheme="minorHAnsi"/>
          <w:b/>
          <w:bCs/>
          <w:color w:val="7030A0"/>
        </w:rPr>
        <w:t>[13]</w:t>
      </w:r>
      <w:r w:rsidR="00CC4603" w:rsidRPr="00CC4603">
        <w:rPr>
          <w:rFonts w:cstheme="minorHAnsi"/>
          <w:color w:val="7030A0"/>
        </w:rPr>
        <w:t>.</w:t>
      </w:r>
      <w:r w:rsidR="002C2806">
        <w:rPr>
          <w:rFonts w:cstheme="minorHAnsi"/>
          <w:color w:val="7030A0"/>
        </w:rPr>
        <w:t xml:space="preserve"> </w:t>
      </w:r>
      <w:r w:rsidR="000C3ACC" w:rsidRPr="000C3ACC">
        <w:rPr>
          <w:rFonts w:cstheme="minorHAnsi"/>
          <w:color w:val="7030A0"/>
        </w:rPr>
        <w:t>Align the donor plasmid Sanger sequencing results with the expected sequence to confirm integrity</w:t>
      </w:r>
      <w:r w:rsidR="004B14B5">
        <w:rPr>
          <w:rFonts w:cstheme="minorHAnsi"/>
          <w:color w:val="7030A0"/>
        </w:rPr>
        <w:t xml:space="preserve"> </w:t>
      </w:r>
      <w:r w:rsidR="004B14B5" w:rsidRPr="004B14B5">
        <w:rPr>
          <w:rFonts w:cstheme="minorHAnsi"/>
          <w:b/>
          <w:bCs/>
          <w:color w:val="7030A0"/>
        </w:rPr>
        <w:t>[</w:t>
      </w:r>
      <w:r w:rsidR="000C3ACC">
        <w:rPr>
          <w:rFonts w:cstheme="minorHAnsi"/>
          <w:b/>
          <w:bCs/>
          <w:color w:val="7030A0"/>
        </w:rPr>
        <w:t>14</w:t>
      </w:r>
      <w:r w:rsidR="004B14B5" w:rsidRPr="004B14B5">
        <w:rPr>
          <w:rFonts w:cstheme="minorHAnsi"/>
          <w:b/>
          <w:bCs/>
          <w:color w:val="7030A0"/>
        </w:rPr>
        <w:t>]</w:t>
      </w:r>
      <w:r w:rsidR="004B14B5">
        <w:rPr>
          <w:rFonts w:cstheme="minorHAnsi"/>
          <w:color w:val="7030A0"/>
        </w:rPr>
        <w:t>.</w:t>
      </w:r>
      <w:r w:rsidR="000C3ACC">
        <w:rPr>
          <w:rFonts w:cstheme="minorHAnsi"/>
          <w:color w:val="7030A0"/>
        </w:rPr>
        <w:t xml:space="preserve"> </w:t>
      </w:r>
      <w:r w:rsidR="008371D1" w:rsidRPr="000660E3">
        <w:rPr>
          <w:rFonts w:cstheme="minorHAnsi"/>
          <w:highlight w:val="green"/>
        </w:rPr>
        <w:t>Note: The numbers and narration have been adjusted for the added shots.</w:t>
      </w:r>
    </w:p>
    <w:p w14:paraId="0DA0E105" w14:textId="151DD899" w:rsidR="00F53A32" w:rsidRPr="002C111C" w:rsidRDefault="002C111C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382046">
        <w:rPr>
          <w:rFonts w:cstheme="minorHAnsi"/>
        </w:rPr>
        <w:t>LAB MEDIA: 70879_screenshot_</w:t>
      </w:r>
      <w:r>
        <w:rPr>
          <w:rFonts w:cstheme="minorHAnsi"/>
        </w:rPr>
        <w:t>4</w:t>
      </w:r>
      <w:r w:rsidRPr="00382046">
        <w:rPr>
          <w:rFonts w:cstheme="minorHAnsi"/>
        </w:rPr>
        <w:t>.mp4. 00:</w:t>
      </w:r>
      <w:r w:rsidR="00DF0D31">
        <w:rPr>
          <w:rFonts w:cstheme="minorHAnsi"/>
        </w:rPr>
        <w:t>00</w:t>
      </w:r>
      <w:r w:rsidRPr="00382046">
        <w:rPr>
          <w:rFonts w:cstheme="minorHAnsi"/>
        </w:rPr>
        <w:t xml:space="preserve"> – 00</w:t>
      </w:r>
      <w:r>
        <w:rPr>
          <w:rFonts w:cstheme="minorHAnsi"/>
        </w:rPr>
        <w:t>:</w:t>
      </w:r>
      <w:r w:rsidR="00DF0D31">
        <w:rPr>
          <w:rFonts w:cstheme="minorHAnsi"/>
        </w:rPr>
        <w:t>03</w:t>
      </w:r>
    </w:p>
    <w:p w14:paraId="28E8091D" w14:textId="7695C730" w:rsidR="002C111C" w:rsidRDefault="002C111C" w:rsidP="002C111C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 w:rsidRPr="00DF0D31">
        <w:rPr>
          <w:rFonts w:cstheme="minorHAnsi"/>
          <w:color w:val="EE0000"/>
        </w:rPr>
        <w:t>Added shot: LAB MEDIA: 70879_screenshot_4.mp4. 00:</w:t>
      </w:r>
      <w:r w:rsidR="00DF0D31" w:rsidRPr="00DF0D31">
        <w:rPr>
          <w:rFonts w:cstheme="minorHAnsi"/>
          <w:color w:val="EE0000"/>
        </w:rPr>
        <w:t>04</w:t>
      </w:r>
      <w:r w:rsidRPr="00DF0D31">
        <w:rPr>
          <w:rFonts w:cstheme="minorHAnsi"/>
          <w:color w:val="EE0000"/>
        </w:rPr>
        <w:t xml:space="preserve"> – 00:</w:t>
      </w:r>
      <w:r w:rsidR="00DF0D31" w:rsidRPr="00DF0D31">
        <w:rPr>
          <w:rFonts w:cstheme="minorHAnsi"/>
          <w:color w:val="EE0000"/>
        </w:rPr>
        <w:t>16</w:t>
      </w:r>
    </w:p>
    <w:p w14:paraId="62A5741B" w14:textId="2BE8A366" w:rsidR="00344862" w:rsidRPr="007059DE" w:rsidRDefault="00620A07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20A07">
        <w:rPr>
          <w:rFonts w:cstheme="minorHAnsi"/>
        </w:rPr>
        <w:t>LAB MEDIA: 70879_screenshot_5.mp4. 00:0</w:t>
      </w:r>
      <w:r w:rsidR="007059DE">
        <w:rPr>
          <w:rFonts w:cstheme="minorHAnsi"/>
        </w:rPr>
        <w:t>0</w:t>
      </w:r>
      <w:r w:rsidRPr="00620A07">
        <w:rPr>
          <w:rFonts w:cstheme="minorHAnsi"/>
        </w:rPr>
        <w:t xml:space="preserve"> – 00:</w:t>
      </w:r>
      <w:r w:rsidR="007059DE">
        <w:rPr>
          <w:rFonts w:cstheme="minorHAnsi"/>
        </w:rPr>
        <w:t>06</w:t>
      </w:r>
    </w:p>
    <w:p w14:paraId="79E6496C" w14:textId="565F7778" w:rsidR="007059DE" w:rsidRPr="007059DE" w:rsidRDefault="007059DE" w:rsidP="007059DE">
      <w:pPr>
        <w:pStyle w:val="ListParagraph"/>
        <w:spacing w:before="120"/>
        <w:ind w:left="1267" w:firstLine="360"/>
        <w:contextualSpacing w:val="0"/>
        <w:rPr>
          <w:rFonts w:cstheme="minorHAnsi"/>
          <w:color w:val="EE0000"/>
          <w:lang w:val="en-IN"/>
        </w:rPr>
      </w:pPr>
      <w:r>
        <w:rPr>
          <w:rFonts w:cstheme="minorHAnsi"/>
          <w:color w:val="EE0000"/>
        </w:rPr>
        <w:t xml:space="preserve">Added shot: </w:t>
      </w:r>
      <w:r w:rsidRPr="00DF0D31">
        <w:rPr>
          <w:rFonts w:cstheme="minorHAnsi"/>
          <w:color w:val="EE0000"/>
        </w:rPr>
        <w:t>LAB MEDIA: 70879_screenshot_</w:t>
      </w:r>
      <w:r>
        <w:rPr>
          <w:rFonts w:cstheme="minorHAnsi"/>
          <w:color w:val="EE0000"/>
        </w:rPr>
        <w:t>5</w:t>
      </w:r>
      <w:r w:rsidRPr="00DF0D31">
        <w:rPr>
          <w:rFonts w:cstheme="minorHAnsi"/>
          <w:color w:val="EE0000"/>
        </w:rPr>
        <w:t>.mp4</w:t>
      </w:r>
      <w:r>
        <w:rPr>
          <w:rFonts w:cstheme="minorHAnsi"/>
          <w:color w:val="EE0000"/>
        </w:rPr>
        <w:t>. 00:07 – 00:15</w:t>
      </w:r>
    </w:p>
    <w:p w14:paraId="2C69B1E3" w14:textId="0A612666" w:rsidR="006C15B6" w:rsidRPr="0080327F" w:rsidRDefault="0080327F" w:rsidP="0080327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20A07">
        <w:rPr>
          <w:rFonts w:cstheme="minorHAnsi"/>
        </w:rPr>
        <w:t>LAB MEDIA: 70879_screenshot_</w:t>
      </w:r>
      <w:r>
        <w:rPr>
          <w:rFonts w:cstheme="minorHAnsi"/>
        </w:rPr>
        <w:t>6</w:t>
      </w:r>
      <w:r w:rsidRPr="00620A07">
        <w:rPr>
          <w:rFonts w:cstheme="minorHAnsi"/>
        </w:rPr>
        <w:t>.mp4. 00:0</w:t>
      </w:r>
      <w:r>
        <w:rPr>
          <w:rFonts w:cstheme="minorHAnsi"/>
        </w:rPr>
        <w:t>0</w:t>
      </w:r>
      <w:r w:rsidRPr="00620A07">
        <w:rPr>
          <w:rFonts w:cstheme="minorHAnsi"/>
        </w:rPr>
        <w:t xml:space="preserve"> – 00:</w:t>
      </w:r>
      <w:r>
        <w:rPr>
          <w:rFonts w:cstheme="minorHAnsi"/>
        </w:rPr>
        <w:t>05</w:t>
      </w:r>
    </w:p>
    <w:p w14:paraId="51C0EB77" w14:textId="1DE5B808" w:rsidR="0080327F" w:rsidRDefault="0080327F" w:rsidP="0080327F">
      <w:pPr>
        <w:pStyle w:val="ListParagraph"/>
        <w:spacing w:before="120"/>
        <w:ind w:left="1267" w:firstLine="360"/>
        <w:contextualSpacing w:val="0"/>
        <w:rPr>
          <w:rFonts w:cstheme="minorHAnsi"/>
          <w:color w:val="EE0000"/>
        </w:rPr>
      </w:pPr>
      <w:r>
        <w:rPr>
          <w:rFonts w:cstheme="minorHAnsi"/>
          <w:color w:val="EE0000"/>
        </w:rPr>
        <w:t xml:space="preserve">Added shot: </w:t>
      </w:r>
      <w:r w:rsidRPr="00DF0D31">
        <w:rPr>
          <w:rFonts w:cstheme="minorHAnsi"/>
          <w:color w:val="EE0000"/>
        </w:rPr>
        <w:t>LAB MEDIA: 70879_screenshot_</w:t>
      </w:r>
      <w:r>
        <w:rPr>
          <w:rFonts w:cstheme="minorHAnsi"/>
          <w:color w:val="EE0000"/>
        </w:rPr>
        <w:t>6</w:t>
      </w:r>
      <w:r w:rsidRPr="00DF0D31">
        <w:rPr>
          <w:rFonts w:cstheme="minorHAnsi"/>
          <w:color w:val="EE0000"/>
        </w:rPr>
        <w:t>.mp4</w:t>
      </w:r>
      <w:r>
        <w:rPr>
          <w:rFonts w:cstheme="minorHAnsi"/>
          <w:color w:val="EE0000"/>
        </w:rPr>
        <w:t>. 00:06 – 00:09</w:t>
      </w:r>
    </w:p>
    <w:p w14:paraId="5CDE0CD7" w14:textId="034B73DC" w:rsidR="0080327F" w:rsidRDefault="0080327F" w:rsidP="0080327F">
      <w:pPr>
        <w:pStyle w:val="ListParagraph"/>
        <w:spacing w:before="120"/>
        <w:ind w:left="1267" w:firstLine="360"/>
        <w:contextualSpacing w:val="0"/>
        <w:rPr>
          <w:rFonts w:cstheme="minorHAnsi"/>
          <w:color w:val="EE0000"/>
        </w:rPr>
      </w:pPr>
      <w:r>
        <w:rPr>
          <w:rFonts w:cstheme="minorHAnsi"/>
          <w:color w:val="EE0000"/>
        </w:rPr>
        <w:t xml:space="preserve">Added shot: </w:t>
      </w:r>
      <w:r w:rsidRPr="00DF0D31">
        <w:rPr>
          <w:rFonts w:cstheme="minorHAnsi"/>
          <w:color w:val="EE0000"/>
        </w:rPr>
        <w:t>LAB MEDIA: 70879_screenshot_</w:t>
      </w:r>
      <w:r>
        <w:rPr>
          <w:rFonts w:cstheme="minorHAnsi"/>
          <w:color w:val="EE0000"/>
        </w:rPr>
        <w:t>6</w:t>
      </w:r>
      <w:r w:rsidRPr="00DF0D31">
        <w:rPr>
          <w:rFonts w:cstheme="minorHAnsi"/>
          <w:color w:val="EE0000"/>
        </w:rPr>
        <w:t>.mp4</w:t>
      </w:r>
      <w:r>
        <w:rPr>
          <w:rFonts w:cstheme="minorHAnsi"/>
          <w:color w:val="EE0000"/>
        </w:rPr>
        <w:t>. 00:07 – 00:19</w:t>
      </w:r>
    </w:p>
    <w:p w14:paraId="597BA1C1" w14:textId="7E703D77" w:rsidR="0080327F" w:rsidRDefault="0080327F" w:rsidP="0080327F">
      <w:pPr>
        <w:pStyle w:val="ListParagraph"/>
        <w:spacing w:before="120"/>
        <w:ind w:left="1267" w:firstLine="360"/>
        <w:contextualSpacing w:val="0"/>
        <w:rPr>
          <w:rFonts w:cstheme="minorHAnsi"/>
          <w:color w:val="EE0000"/>
        </w:rPr>
      </w:pPr>
      <w:r>
        <w:rPr>
          <w:rFonts w:cstheme="minorHAnsi"/>
          <w:color w:val="EE0000"/>
        </w:rPr>
        <w:t xml:space="preserve">Added shot: </w:t>
      </w:r>
      <w:r w:rsidRPr="00DF0D31">
        <w:rPr>
          <w:rFonts w:cstheme="minorHAnsi"/>
          <w:color w:val="EE0000"/>
        </w:rPr>
        <w:t>LAB MEDIA: 70879_screenshot_</w:t>
      </w:r>
      <w:r>
        <w:rPr>
          <w:rFonts w:cstheme="minorHAnsi"/>
          <w:color w:val="EE0000"/>
        </w:rPr>
        <w:t>6</w:t>
      </w:r>
      <w:r w:rsidRPr="00DF0D31">
        <w:rPr>
          <w:rFonts w:cstheme="minorHAnsi"/>
          <w:color w:val="EE0000"/>
        </w:rPr>
        <w:t>.mp4</w:t>
      </w:r>
      <w:r>
        <w:rPr>
          <w:rFonts w:cstheme="minorHAnsi"/>
          <w:color w:val="EE0000"/>
        </w:rPr>
        <w:t>. 00:20 – 00:30</w:t>
      </w:r>
    </w:p>
    <w:p w14:paraId="0D9CC1BB" w14:textId="0F204AD2" w:rsidR="0080327F" w:rsidRPr="007F5805" w:rsidRDefault="0080327F" w:rsidP="007F5805">
      <w:pPr>
        <w:pStyle w:val="ListParagraph"/>
        <w:spacing w:before="120"/>
        <w:ind w:left="1267" w:firstLine="360"/>
        <w:contextualSpacing w:val="0"/>
        <w:rPr>
          <w:rFonts w:cstheme="minorHAnsi"/>
          <w:color w:val="EE0000"/>
          <w:lang w:val="en-IN"/>
        </w:rPr>
      </w:pPr>
      <w:r>
        <w:rPr>
          <w:rFonts w:cstheme="minorHAnsi"/>
          <w:color w:val="EE0000"/>
        </w:rPr>
        <w:t xml:space="preserve">Added shot: </w:t>
      </w:r>
      <w:r w:rsidRPr="00DF0D31">
        <w:rPr>
          <w:rFonts w:cstheme="minorHAnsi"/>
          <w:color w:val="EE0000"/>
        </w:rPr>
        <w:t>LAB MEDIA: 70879_screenshot_</w:t>
      </w:r>
      <w:r>
        <w:rPr>
          <w:rFonts w:cstheme="minorHAnsi"/>
          <w:color w:val="EE0000"/>
        </w:rPr>
        <w:t>6</w:t>
      </w:r>
      <w:r w:rsidRPr="00DF0D31">
        <w:rPr>
          <w:rFonts w:cstheme="minorHAnsi"/>
          <w:color w:val="EE0000"/>
        </w:rPr>
        <w:t>.mp4</w:t>
      </w:r>
      <w:r>
        <w:rPr>
          <w:rFonts w:cstheme="minorHAnsi"/>
          <w:color w:val="EE0000"/>
        </w:rPr>
        <w:t>. 00:31 – 00:35</w:t>
      </w:r>
    </w:p>
    <w:p w14:paraId="7E766BCB" w14:textId="39A9CEC8" w:rsidR="004B14B5" w:rsidRPr="00CC4603" w:rsidRDefault="00CC4603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20A07">
        <w:rPr>
          <w:rFonts w:cstheme="minorHAnsi"/>
        </w:rPr>
        <w:t>LAB MEDIA: 70879_screenshot_</w:t>
      </w:r>
      <w:r>
        <w:rPr>
          <w:rFonts w:cstheme="minorHAnsi"/>
        </w:rPr>
        <w:t>7</w:t>
      </w:r>
      <w:r w:rsidRPr="00620A07">
        <w:rPr>
          <w:rFonts w:cstheme="minorHAnsi"/>
        </w:rPr>
        <w:t>.mp4. 00:0</w:t>
      </w:r>
      <w:r>
        <w:rPr>
          <w:rFonts w:cstheme="minorHAnsi"/>
        </w:rPr>
        <w:t>0</w:t>
      </w:r>
      <w:r w:rsidRPr="00620A07">
        <w:rPr>
          <w:rFonts w:cstheme="minorHAnsi"/>
        </w:rPr>
        <w:t xml:space="preserve"> – 00:</w:t>
      </w:r>
      <w:r>
        <w:rPr>
          <w:rFonts w:cstheme="minorHAnsi"/>
        </w:rPr>
        <w:t>04</w:t>
      </w:r>
    </w:p>
    <w:p w14:paraId="4F2F054E" w14:textId="175E88E6" w:rsidR="00CC4603" w:rsidRDefault="00CC4603" w:rsidP="00CC4603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>
        <w:rPr>
          <w:rFonts w:cstheme="minorHAnsi"/>
          <w:color w:val="EE0000"/>
        </w:rPr>
        <w:t xml:space="preserve">Added shot: </w:t>
      </w:r>
      <w:r w:rsidRPr="00DF0D31">
        <w:rPr>
          <w:rFonts w:cstheme="minorHAnsi"/>
          <w:color w:val="EE0000"/>
        </w:rPr>
        <w:t>LAB MEDIA: 70879_screenshot_</w:t>
      </w:r>
      <w:r>
        <w:rPr>
          <w:rFonts w:cstheme="minorHAnsi"/>
          <w:color w:val="EE0000"/>
        </w:rPr>
        <w:t>7</w:t>
      </w:r>
      <w:r w:rsidRPr="00DF0D31">
        <w:rPr>
          <w:rFonts w:cstheme="minorHAnsi"/>
          <w:color w:val="EE0000"/>
        </w:rPr>
        <w:t>.mp4</w:t>
      </w:r>
      <w:r>
        <w:rPr>
          <w:rFonts w:cstheme="minorHAnsi"/>
          <w:color w:val="EE0000"/>
        </w:rPr>
        <w:t>. 00:05 – 00:14</w:t>
      </w:r>
    </w:p>
    <w:p w14:paraId="18EE17AA" w14:textId="05DB596C" w:rsidR="00CC4603" w:rsidRDefault="00CC4603" w:rsidP="00CC4603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>
        <w:rPr>
          <w:rFonts w:cstheme="minorHAnsi"/>
          <w:color w:val="EE0000"/>
        </w:rPr>
        <w:t xml:space="preserve">Added shot: </w:t>
      </w:r>
      <w:r w:rsidRPr="00DF0D31">
        <w:rPr>
          <w:rFonts w:cstheme="minorHAnsi"/>
          <w:color w:val="EE0000"/>
        </w:rPr>
        <w:t>LAB MEDIA: 70879_screenshot_</w:t>
      </w:r>
      <w:r>
        <w:rPr>
          <w:rFonts w:cstheme="minorHAnsi"/>
          <w:color w:val="EE0000"/>
        </w:rPr>
        <w:t>7</w:t>
      </w:r>
      <w:r w:rsidRPr="00DF0D31">
        <w:rPr>
          <w:rFonts w:cstheme="minorHAnsi"/>
          <w:color w:val="EE0000"/>
        </w:rPr>
        <w:t>.mp4</w:t>
      </w:r>
      <w:r>
        <w:rPr>
          <w:rFonts w:cstheme="minorHAnsi"/>
          <w:color w:val="EE0000"/>
        </w:rPr>
        <w:t>. 00:15 – 00:17</w:t>
      </w:r>
    </w:p>
    <w:p w14:paraId="047AB801" w14:textId="00EEED21" w:rsidR="00CC4603" w:rsidRPr="004B14B5" w:rsidRDefault="00CC4603" w:rsidP="00CC4603">
      <w:pPr>
        <w:pStyle w:val="ListParagraph"/>
        <w:spacing w:before="120"/>
        <w:ind w:left="1627"/>
        <w:contextualSpacing w:val="0"/>
        <w:rPr>
          <w:rFonts w:cstheme="minorHAnsi"/>
          <w:lang w:val="en-IN"/>
        </w:rPr>
      </w:pPr>
      <w:r>
        <w:rPr>
          <w:rFonts w:cstheme="minorHAnsi"/>
          <w:color w:val="EE0000"/>
        </w:rPr>
        <w:t xml:space="preserve">Added shot: </w:t>
      </w:r>
      <w:r w:rsidRPr="00DF0D31">
        <w:rPr>
          <w:rFonts w:cstheme="minorHAnsi"/>
          <w:color w:val="EE0000"/>
        </w:rPr>
        <w:t>LAB MEDIA: 70879_screenshot_</w:t>
      </w:r>
      <w:r>
        <w:rPr>
          <w:rFonts w:cstheme="minorHAnsi"/>
          <w:color w:val="EE0000"/>
        </w:rPr>
        <w:t>7</w:t>
      </w:r>
      <w:r w:rsidRPr="00DF0D31">
        <w:rPr>
          <w:rFonts w:cstheme="minorHAnsi"/>
          <w:color w:val="EE0000"/>
        </w:rPr>
        <w:t>.mp4</w:t>
      </w:r>
      <w:r>
        <w:rPr>
          <w:rFonts w:cstheme="minorHAnsi"/>
          <w:color w:val="EE0000"/>
        </w:rPr>
        <w:t>. 00:18 – 00:21</w:t>
      </w:r>
    </w:p>
    <w:p w14:paraId="1FF77368" w14:textId="6713F5E2" w:rsidR="000C3ACC" w:rsidRPr="00CC4603" w:rsidRDefault="000C3ACC" w:rsidP="000C3A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20A07">
        <w:rPr>
          <w:rFonts w:cstheme="minorHAnsi"/>
        </w:rPr>
        <w:lastRenderedPageBreak/>
        <w:t>LAB MEDIA: 70879_screenshot_</w:t>
      </w:r>
      <w:r>
        <w:rPr>
          <w:rFonts w:cstheme="minorHAnsi"/>
        </w:rPr>
        <w:t>8</w:t>
      </w:r>
      <w:r w:rsidRPr="00620A07">
        <w:rPr>
          <w:rFonts w:cstheme="minorHAnsi"/>
        </w:rPr>
        <w:t>.mp4. 00:0</w:t>
      </w:r>
      <w:r>
        <w:rPr>
          <w:rFonts w:cstheme="minorHAnsi"/>
        </w:rPr>
        <w:t>4</w:t>
      </w:r>
      <w:r w:rsidRPr="00620A07">
        <w:rPr>
          <w:rFonts w:cstheme="minorHAnsi"/>
        </w:rPr>
        <w:t xml:space="preserve"> – 00:</w:t>
      </w:r>
      <w:r>
        <w:rPr>
          <w:rFonts w:cstheme="minorHAnsi"/>
        </w:rPr>
        <w:t>10</w:t>
      </w:r>
    </w:p>
    <w:p w14:paraId="476A4176" w14:textId="77777777" w:rsidR="000F326F" w:rsidRPr="0089486E" w:rsidRDefault="000F326F" w:rsidP="0089486E">
      <w:pPr>
        <w:spacing w:before="120"/>
        <w:rPr>
          <w:rFonts w:cstheme="minorHAnsi"/>
        </w:rPr>
      </w:pPr>
    </w:p>
    <w:p w14:paraId="7C88FEA8" w14:textId="779EAD42" w:rsidR="000F326F" w:rsidRDefault="00E8342A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Gonadal Microinjection</w:t>
      </w:r>
    </w:p>
    <w:p w14:paraId="2E9E5DCE" w14:textId="2D50CBE3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326664">
        <w:rPr>
          <w:rFonts w:cstheme="minorHAnsi"/>
        </w:rPr>
        <w:t xml:space="preserve"> </w:t>
      </w:r>
      <w:r w:rsidR="00326664" w:rsidRPr="00326664">
        <w:rPr>
          <w:rFonts w:cstheme="minorHAnsi" w:hint="eastAsia"/>
          <w:lang w:eastAsia="zh-CN"/>
        </w:rPr>
        <w:t>Xiaowen Sun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01C29348" w:rsidR="000F326F" w:rsidRPr="006F5581" w:rsidRDefault="003605B0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96342">
        <w:rPr>
          <w:rFonts w:cstheme="minorHAnsi"/>
          <w:color w:val="7030A0"/>
        </w:rPr>
        <w:t xml:space="preserve">Prepare the injection </w:t>
      </w:r>
      <w:r w:rsidR="0089486E" w:rsidRPr="00296342">
        <w:rPr>
          <w:rFonts w:cstheme="minorHAnsi"/>
          <w:b/>
          <w:bCs/>
          <w:color w:val="7030A0"/>
        </w:rPr>
        <w:t>[1]</w:t>
      </w:r>
      <w:r w:rsidR="0089486E" w:rsidRPr="00296342">
        <w:rPr>
          <w:rFonts w:cstheme="minorHAnsi"/>
          <w:color w:val="7030A0"/>
        </w:rPr>
        <w:t xml:space="preserve"> </w:t>
      </w:r>
      <w:r w:rsidR="00541639" w:rsidRPr="00296342">
        <w:rPr>
          <w:rFonts w:cstheme="minorHAnsi"/>
          <w:color w:val="7030A0"/>
        </w:rPr>
        <w:t xml:space="preserve">mix </w:t>
      </w:r>
      <w:r w:rsidR="00541639" w:rsidRPr="00296342">
        <w:rPr>
          <w:rFonts w:cstheme="minorHAnsi"/>
          <w:b/>
          <w:bCs/>
          <w:color w:val="7030A0"/>
        </w:rPr>
        <w:t>[2]</w:t>
      </w:r>
      <w:r w:rsidR="002E5216" w:rsidRPr="00296342">
        <w:rPr>
          <w:rFonts w:cstheme="minorHAnsi"/>
          <w:b/>
          <w:bCs/>
          <w:color w:val="7030A0"/>
        </w:rPr>
        <w:t xml:space="preserve"> </w:t>
      </w:r>
      <w:r w:rsidR="002E5216" w:rsidRPr="00296342">
        <w:rPr>
          <w:rFonts w:cstheme="minorHAnsi"/>
          <w:color w:val="7030A0"/>
        </w:rPr>
        <w:t xml:space="preserve">and centrifuge at </w:t>
      </w:r>
      <w:r w:rsidR="009A6AA8" w:rsidRPr="00296342">
        <w:rPr>
          <w:color w:val="7030A0"/>
        </w:rPr>
        <w:t xml:space="preserve">10,000 </w:t>
      </w:r>
      <w:r w:rsidR="009A6AA8" w:rsidRPr="00296342">
        <w:rPr>
          <w:i/>
          <w:iCs/>
          <w:color w:val="7030A0"/>
        </w:rPr>
        <w:t>× g</w:t>
      </w:r>
      <w:r w:rsidR="009A6AA8" w:rsidRPr="00296342">
        <w:rPr>
          <w:rFonts w:cstheme="minorHAnsi"/>
          <w:color w:val="7030A0"/>
        </w:rPr>
        <w:t xml:space="preserve"> </w:t>
      </w:r>
      <w:r w:rsidR="009A6AA8" w:rsidRPr="00296342">
        <w:rPr>
          <w:rFonts w:cstheme="minorHAnsi"/>
          <w:i/>
          <w:iCs/>
          <w:color w:val="EE0000"/>
        </w:rPr>
        <w:t>(ten-thousand-gee)</w:t>
      </w:r>
      <w:r w:rsidR="009A6AA8" w:rsidRPr="00296342">
        <w:rPr>
          <w:rFonts w:cstheme="minorHAnsi"/>
          <w:color w:val="7030A0"/>
        </w:rPr>
        <w:t xml:space="preserve"> for ten to twenty minutes</w:t>
      </w:r>
      <w:r w:rsidR="007264D0" w:rsidRPr="00296342">
        <w:rPr>
          <w:rFonts w:cstheme="minorHAnsi"/>
          <w:color w:val="7030A0"/>
        </w:rPr>
        <w:t xml:space="preserve"> to pellet out particulate material and prevent clogging of microinjection capillary</w:t>
      </w:r>
      <w:r w:rsidR="00296342" w:rsidRPr="00296342">
        <w:rPr>
          <w:rFonts w:cstheme="minorHAnsi"/>
          <w:color w:val="7030A0"/>
        </w:rPr>
        <w:t xml:space="preserve"> </w:t>
      </w:r>
      <w:r w:rsidR="00296342" w:rsidRPr="00296342">
        <w:rPr>
          <w:rFonts w:cstheme="minorHAnsi"/>
          <w:b/>
          <w:bCs/>
          <w:color w:val="7030A0"/>
        </w:rPr>
        <w:t>[3]</w:t>
      </w:r>
      <w:r w:rsidR="00296342" w:rsidRPr="00296342">
        <w:rPr>
          <w:rFonts w:cstheme="minorHAnsi"/>
          <w:color w:val="7030A0"/>
        </w:rPr>
        <w:t>.</w:t>
      </w:r>
    </w:p>
    <w:p w14:paraId="33347D8C" w14:textId="109768AE" w:rsidR="006F5581" w:rsidRPr="00640A83" w:rsidRDefault="0092392D" w:rsidP="006F55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0A83">
        <w:rPr>
          <w:rFonts w:cstheme="minorHAnsi"/>
        </w:rPr>
        <w:t>Talent preparing the injection mix</w:t>
      </w:r>
    </w:p>
    <w:p w14:paraId="210D3ED1" w14:textId="73B38401" w:rsidR="0092392D" w:rsidRDefault="0092392D" w:rsidP="006F55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0A83">
        <w:rPr>
          <w:rFonts w:cstheme="minorHAnsi"/>
        </w:rPr>
        <w:t>TEXT ON A PLAIN BACKGROUND</w:t>
      </w:r>
      <w:r w:rsidRPr="00640A83">
        <w:rPr>
          <w:rFonts w:cstheme="minorHAnsi"/>
        </w:rPr>
        <w:br/>
      </w:r>
      <w:r w:rsidR="00B112C0" w:rsidRPr="00B112C0">
        <w:rPr>
          <w:rFonts w:cstheme="minorHAnsi"/>
        </w:rPr>
        <w:t>Component</w:t>
      </w:r>
      <w:r w:rsidR="00B112C0">
        <w:rPr>
          <w:rFonts w:cstheme="minorHAnsi"/>
        </w:rPr>
        <w:tab/>
      </w:r>
      <w:r w:rsidR="00B112C0">
        <w:rPr>
          <w:rFonts w:cstheme="minorHAnsi"/>
        </w:rPr>
        <w:tab/>
      </w:r>
      <w:r w:rsidR="00132BAD">
        <w:rPr>
          <w:rFonts w:cstheme="minorHAnsi"/>
        </w:rPr>
        <w:tab/>
      </w:r>
      <w:r w:rsidR="0071710E">
        <w:rPr>
          <w:rFonts w:cstheme="minorHAnsi"/>
        </w:rPr>
        <w:tab/>
      </w:r>
      <w:r w:rsidR="0071710E">
        <w:rPr>
          <w:rFonts w:cstheme="minorHAnsi"/>
        </w:rPr>
        <w:tab/>
      </w:r>
      <w:r w:rsidR="00B112C0" w:rsidRPr="00B112C0">
        <w:rPr>
          <w:rFonts w:cstheme="minorHAnsi"/>
        </w:rPr>
        <w:t>Working concentration (ng/μL)</w:t>
      </w:r>
      <w:r w:rsidR="00280FD3">
        <w:rPr>
          <w:rFonts w:cstheme="minorHAnsi"/>
        </w:rPr>
        <w:br/>
      </w:r>
      <w:r w:rsidR="00280FD3" w:rsidRPr="00280FD3">
        <w:rPr>
          <w:rFonts w:cstheme="minorHAnsi"/>
        </w:rPr>
        <w:t>pDD162</w:t>
      </w:r>
      <w:r w:rsidR="008E6ADD">
        <w:rPr>
          <w:rFonts w:cstheme="minorHAnsi"/>
        </w:rPr>
        <w:t xml:space="preserve"> (CRISPR</w:t>
      </w:r>
      <w:r w:rsidR="0071710E">
        <w:rPr>
          <w:rFonts w:cstheme="minorHAnsi"/>
        </w:rPr>
        <w:t>/Cas9 plasmid)</w:t>
      </w:r>
      <w:r w:rsidR="006D1809">
        <w:rPr>
          <w:rFonts w:cstheme="minorHAnsi"/>
        </w:rPr>
        <w:t xml:space="preserve">   </w:t>
      </w:r>
      <w:r w:rsidR="0089486E">
        <w:rPr>
          <w:rFonts w:cstheme="minorHAnsi"/>
        </w:rPr>
        <w:tab/>
      </w:r>
      <w:r w:rsidR="0089486E">
        <w:rPr>
          <w:rFonts w:cstheme="minorHAnsi"/>
        </w:rPr>
        <w:tab/>
      </w:r>
      <w:r w:rsidR="0089486E">
        <w:rPr>
          <w:rFonts w:cstheme="minorHAnsi"/>
        </w:rPr>
        <w:tab/>
      </w:r>
      <w:r w:rsidR="006456A8" w:rsidRPr="006456A8">
        <w:rPr>
          <w:rFonts w:cstheme="minorHAnsi"/>
        </w:rPr>
        <w:t>50-100</w:t>
      </w:r>
      <w:r w:rsidR="006456A8">
        <w:rPr>
          <w:rFonts w:cstheme="minorHAnsi"/>
        </w:rPr>
        <w:br/>
      </w:r>
      <w:r w:rsidR="008C5DE5">
        <w:rPr>
          <w:rFonts w:cstheme="minorHAnsi"/>
        </w:rPr>
        <w:t>pPD95.75 (</w:t>
      </w:r>
      <w:r w:rsidR="006456A8" w:rsidRPr="006456A8">
        <w:rPr>
          <w:rFonts w:cstheme="minorHAnsi"/>
        </w:rPr>
        <w:t>Donor plasmid</w:t>
      </w:r>
      <w:r w:rsidR="008C5DE5">
        <w:rPr>
          <w:rFonts w:cstheme="minorHAnsi"/>
        </w:rPr>
        <w:t>)</w:t>
      </w:r>
      <w:r w:rsidR="000C1EE6">
        <w:rPr>
          <w:rFonts w:cstheme="minorHAnsi"/>
        </w:rPr>
        <w:tab/>
      </w:r>
      <w:r w:rsidR="00132BAD">
        <w:rPr>
          <w:rFonts w:cstheme="minorHAnsi"/>
        </w:rPr>
        <w:tab/>
      </w:r>
      <w:r w:rsidR="0089486E">
        <w:rPr>
          <w:rFonts w:cstheme="minorHAnsi"/>
        </w:rPr>
        <w:tab/>
      </w:r>
      <w:r w:rsidR="0089486E">
        <w:rPr>
          <w:rFonts w:cstheme="minorHAnsi"/>
        </w:rPr>
        <w:tab/>
      </w:r>
      <w:r w:rsidR="000C1EE6" w:rsidRPr="000C1EE6">
        <w:rPr>
          <w:rFonts w:cstheme="minorHAnsi"/>
        </w:rPr>
        <w:t>50-100</w:t>
      </w:r>
      <w:r w:rsidR="00325233">
        <w:rPr>
          <w:rFonts w:cstheme="minorHAnsi"/>
        </w:rPr>
        <w:br/>
      </w:r>
      <w:r w:rsidR="00325233" w:rsidRPr="00325233">
        <w:rPr>
          <w:rFonts w:cstheme="minorHAnsi"/>
        </w:rPr>
        <w:t>pRF4</w:t>
      </w:r>
      <w:r w:rsidR="000C1EE6">
        <w:rPr>
          <w:rFonts w:cstheme="minorHAnsi"/>
        </w:rPr>
        <w:tab/>
      </w:r>
      <w:r w:rsidR="004D0780">
        <w:rPr>
          <w:rFonts w:cstheme="minorHAnsi"/>
        </w:rPr>
        <w:t>(Co-injection marker)</w:t>
      </w:r>
      <w:r w:rsidR="000C1EE6">
        <w:rPr>
          <w:rFonts w:cstheme="minorHAnsi"/>
        </w:rPr>
        <w:tab/>
      </w:r>
      <w:r w:rsidR="000C1EE6">
        <w:rPr>
          <w:rFonts w:cstheme="minorHAnsi"/>
        </w:rPr>
        <w:tab/>
      </w:r>
      <w:r w:rsidR="0089486E">
        <w:rPr>
          <w:rFonts w:cstheme="minorHAnsi"/>
        </w:rPr>
        <w:tab/>
      </w:r>
      <w:r w:rsidR="0089486E">
        <w:rPr>
          <w:rFonts w:cstheme="minorHAnsi"/>
        </w:rPr>
        <w:tab/>
      </w:r>
      <w:r w:rsidR="000C1EE6" w:rsidRPr="000C1EE6">
        <w:rPr>
          <w:rFonts w:cstheme="minorHAnsi"/>
        </w:rPr>
        <w:t>50-100</w:t>
      </w:r>
      <w:r w:rsidR="00325233">
        <w:rPr>
          <w:rFonts w:cstheme="minorHAnsi"/>
        </w:rPr>
        <w:br/>
      </w:r>
      <w:r w:rsidR="00325233" w:rsidRPr="00325233">
        <w:rPr>
          <w:rFonts w:cstheme="minorHAnsi"/>
        </w:rPr>
        <w:t>pPD122.11</w:t>
      </w:r>
      <w:r w:rsidR="004D0780">
        <w:rPr>
          <w:rFonts w:cstheme="minorHAnsi"/>
        </w:rPr>
        <w:t xml:space="preserve"> (Co-injection marker)</w:t>
      </w:r>
      <w:r w:rsidR="006D1809">
        <w:rPr>
          <w:rFonts w:cstheme="minorHAnsi"/>
        </w:rPr>
        <w:t xml:space="preserve"> </w:t>
      </w:r>
      <w:r w:rsidR="00132BAD">
        <w:rPr>
          <w:rFonts w:cstheme="minorHAnsi"/>
        </w:rPr>
        <w:tab/>
      </w:r>
      <w:r w:rsidR="0089486E">
        <w:rPr>
          <w:rFonts w:cstheme="minorHAnsi"/>
        </w:rPr>
        <w:tab/>
      </w:r>
      <w:r w:rsidR="0089486E">
        <w:rPr>
          <w:rFonts w:cstheme="minorHAnsi"/>
        </w:rPr>
        <w:tab/>
      </w:r>
      <w:r w:rsidR="003835B2" w:rsidRPr="003835B2">
        <w:rPr>
          <w:rFonts w:cstheme="minorHAnsi"/>
        </w:rPr>
        <w:t>5-10</w:t>
      </w:r>
      <w:r w:rsidR="00325233">
        <w:rPr>
          <w:rFonts w:cstheme="minorHAnsi"/>
        </w:rPr>
        <w:br/>
      </w:r>
      <w:r w:rsidR="00325233" w:rsidRPr="00325233">
        <w:rPr>
          <w:rFonts w:cstheme="minorHAnsi"/>
        </w:rPr>
        <w:t>Sterile ddH2O</w:t>
      </w:r>
      <w:r w:rsidR="006D1809">
        <w:rPr>
          <w:rFonts w:cstheme="minorHAnsi"/>
        </w:rPr>
        <w:t xml:space="preserve"> </w:t>
      </w:r>
      <w:r w:rsidR="003835B2">
        <w:rPr>
          <w:rFonts w:cstheme="minorHAnsi"/>
        </w:rPr>
        <w:tab/>
      </w:r>
      <w:r w:rsidR="0089486E">
        <w:rPr>
          <w:rFonts w:cstheme="minorHAnsi"/>
        </w:rPr>
        <w:tab/>
      </w:r>
      <w:r w:rsidR="0089486E">
        <w:rPr>
          <w:rFonts w:cstheme="minorHAnsi"/>
        </w:rPr>
        <w:tab/>
      </w:r>
      <w:r w:rsidR="0089486E">
        <w:rPr>
          <w:rFonts w:cstheme="minorHAnsi"/>
        </w:rPr>
        <w:tab/>
      </w:r>
      <w:r w:rsidR="0089486E">
        <w:rPr>
          <w:rFonts w:cstheme="minorHAnsi"/>
        </w:rPr>
        <w:tab/>
        <w:t>Adjust</w:t>
      </w:r>
      <w:r w:rsidR="003835B2">
        <w:rPr>
          <w:rFonts w:cstheme="minorHAnsi"/>
        </w:rPr>
        <w:t xml:space="preserve"> to final volume</w:t>
      </w:r>
      <w:r w:rsidR="006456A8">
        <w:rPr>
          <w:rFonts w:cstheme="minorHAnsi"/>
        </w:rPr>
        <w:tab/>
      </w:r>
    </w:p>
    <w:p w14:paraId="3D3DDBD7" w14:textId="1D3CB7DB" w:rsidR="00297DDD" w:rsidRPr="00452FEA" w:rsidRDefault="00297DDD" w:rsidP="006F55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centrifuging the injection mix to </w:t>
      </w:r>
      <w:r w:rsidR="00640A83">
        <w:rPr>
          <w:rFonts w:cstheme="minorHAnsi"/>
        </w:rPr>
        <w:t>obtain clean supernatant.</w:t>
      </w:r>
    </w:p>
    <w:p w14:paraId="578E0884" w14:textId="7A6D998F" w:rsidR="00452FEA" w:rsidRPr="00640A83" w:rsidRDefault="00BE2A9A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B7A68">
        <w:rPr>
          <w:rFonts w:cstheme="minorHAnsi"/>
          <w:color w:val="7030A0"/>
        </w:rPr>
        <w:t xml:space="preserve">Use a needle puller to create microinjection needles </w:t>
      </w:r>
      <w:r w:rsidR="006229AB" w:rsidRPr="008B7A68">
        <w:rPr>
          <w:rFonts w:cstheme="minorHAnsi"/>
          <w:color w:val="7030A0"/>
        </w:rPr>
        <w:t xml:space="preserve">from glass capillaries </w:t>
      </w:r>
      <w:r w:rsidRPr="008B7A68">
        <w:rPr>
          <w:rFonts w:cstheme="minorHAnsi"/>
          <w:color w:val="7030A0"/>
        </w:rPr>
        <w:t>with a long taper and sharp tip</w:t>
      </w:r>
      <w:r w:rsidR="00BF263E" w:rsidRPr="008B7A68">
        <w:rPr>
          <w:rFonts w:cstheme="minorHAnsi"/>
          <w:color w:val="7030A0"/>
        </w:rPr>
        <w:t xml:space="preserve"> suitable for gonadal injection</w:t>
      </w:r>
      <w:r w:rsidR="0034692E">
        <w:rPr>
          <w:rFonts w:cstheme="minorHAnsi"/>
          <w:color w:val="7030A0"/>
        </w:rPr>
        <w:t>, while optimizing the puller settings empirically</w:t>
      </w:r>
      <w:r w:rsidR="00BF263E" w:rsidRPr="008B7A68">
        <w:rPr>
          <w:rFonts w:cstheme="minorHAnsi"/>
          <w:color w:val="7030A0"/>
        </w:rPr>
        <w:t xml:space="preserve"> </w:t>
      </w:r>
      <w:r w:rsidR="00BF263E" w:rsidRPr="008B7A68">
        <w:rPr>
          <w:rFonts w:cstheme="minorHAnsi"/>
          <w:b/>
          <w:bCs/>
          <w:color w:val="7030A0"/>
        </w:rPr>
        <w:t>[1-TXT]</w:t>
      </w:r>
      <w:r w:rsidR="00BF263E" w:rsidRPr="008B7A68">
        <w:rPr>
          <w:rFonts w:cstheme="minorHAnsi"/>
          <w:color w:val="7030A0"/>
        </w:rPr>
        <w:t xml:space="preserve">. </w:t>
      </w:r>
      <w:r w:rsidR="00D2420A" w:rsidRPr="008B7A68">
        <w:rPr>
          <w:rFonts w:cstheme="minorHAnsi"/>
          <w:color w:val="7030A0"/>
        </w:rPr>
        <w:t xml:space="preserve">Heat a microcapillary pipette and snap it into two pieces to create a loading tool </w:t>
      </w:r>
      <w:r w:rsidR="00D2420A" w:rsidRPr="008B7A68">
        <w:rPr>
          <w:rFonts w:cstheme="minorHAnsi"/>
          <w:b/>
          <w:bCs/>
          <w:color w:val="7030A0"/>
        </w:rPr>
        <w:t>[2]</w:t>
      </w:r>
      <w:r w:rsidR="00D2420A" w:rsidRPr="008B7A68">
        <w:rPr>
          <w:rFonts w:cstheme="minorHAnsi"/>
          <w:color w:val="7030A0"/>
        </w:rPr>
        <w:t xml:space="preserve">. </w:t>
      </w:r>
      <w:r w:rsidR="008843B9" w:rsidRPr="008B7A68">
        <w:rPr>
          <w:rFonts w:cstheme="minorHAnsi"/>
          <w:color w:val="7030A0"/>
        </w:rPr>
        <w:t xml:space="preserve">Attach a rubber aspirator bulb to the wide end of the shortened microcapillary pipette </w:t>
      </w:r>
      <w:r w:rsidR="008843B9" w:rsidRPr="008B7A68">
        <w:rPr>
          <w:rFonts w:cstheme="minorHAnsi"/>
          <w:b/>
          <w:bCs/>
          <w:color w:val="7030A0"/>
        </w:rPr>
        <w:t>[3]</w:t>
      </w:r>
      <w:r w:rsidR="008843B9" w:rsidRPr="008B7A68">
        <w:rPr>
          <w:rFonts w:cstheme="minorHAnsi"/>
          <w:color w:val="7030A0"/>
        </w:rPr>
        <w:t>.</w:t>
      </w:r>
    </w:p>
    <w:p w14:paraId="7613A810" w14:textId="5A899E4B" w:rsidR="00640A83" w:rsidRPr="00DA08AF" w:rsidRDefault="00DA08AF" w:rsidP="00640A8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08AF">
        <w:rPr>
          <w:rFonts w:cstheme="minorHAnsi"/>
        </w:rPr>
        <w:t>Talent creating microinjection needles from glass capillaries using glass pullers.</w:t>
      </w:r>
      <w:r w:rsidR="00B01337">
        <w:rPr>
          <w:rFonts w:cstheme="minorHAnsi"/>
        </w:rPr>
        <w:t xml:space="preserve"> </w:t>
      </w:r>
      <w:r w:rsidR="00B01337" w:rsidRPr="001F052E">
        <w:rPr>
          <w:rFonts w:cstheme="minorHAnsi"/>
          <w:b/>
          <w:bCs/>
        </w:rPr>
        <w:t xml:space="preserve">TXT: </w:t>
      </w:r>
      <w:r w:rsidR="0034692E">
        <w:rPr>
          <w:rFonts w:cstheme="minorHAnsi"/>
          <w:b/>
          <w:bCs/>
        </w:rPr>
        <w:t xml:space="preserve">Puller settings: </w:t>
      </w:r>
      <w:r w:rsidR="00B01337" w:rsidRPr="001F052E">
        <w:rPr>
          <w:rFonts w:cstheme="minorHAnsi"/>
          <w:b/>
          <w:bCs/>
        </w:rPr>
        <w:t xml:space="preserve">Heat: </w:t>
      </w:r>
      <w:r w:rsidR="001017D4">
        <w:rPr>
          <w:rFonts w:cstheme="minorHAnsi" w:hint="eastAsia"/>
          <w:b/>
          <w:bCs/>
          <w:lang w:eastAsia="zh-CN"/>
        </w:rPr>
        <w:t>540</w:t>
      </w:r>
      <w:r w:rsidR="00B01337" w:rsidRPr="001F052E">
        <w:rPr>
          <w:rFonts w:cstheme="minorHAnsi"/>
          <w:b/>
          <w:bCs/>
        </w:rPr>
        <w:t xml:space="preserve">, Pull: </w:t>
      </w:r>
      <w:r w:rsidR="001017D4">
        <w:rPr>
          <w:rFonts w:cstheme="minorHAnsi" w:hint="eastAsia"/>
          <w:b/>
          <w:bCs/>
          <w:lang w:eastAsia="zh-CN"/>
        </w:rPr>
        <w:t>20</w:t>
      </w:r>
      <w:r w:rsidR="00B01337" w:rsidRPr="001F052E">
        <w:rPr>
          <w:rFonts w:cstheme="minorHAnsi"/>
          <w:b/>
          <w:bCs/>
        </w:rPr>
        <w:t xml:space="preserve">, Velocity: </w:t>
      </w:r>
      <w:r w:rsidR="001017D4">
        <w:rPr>
          <w:rFonts w:cstheme="minorHAnsi" w:hint="eastAsia"/>
          <w:b/>
          <w:bCs/>
          <w:lang w:eastAsia="zh-CN"/>
        </w:rPr>
        <w:t>100</w:t>
      </w:r>
    </w:p>
    <w:p w14:paraId="54C74738" w14:textId="7DA0E2DF" w:rsidR="00DA08AF" w:rsidRDefault="00DA08AF" w:rsidP="00640A8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creating a loading tool by </w:t>
      </w:r>
      <w:r w:rsidR="00E12D28">
        <w:rPr>
          <w:rFonts w:cstheme="minorHAnsi"/>
        </w:rPr>
        <w:t>heating and snapping a microcapillary pipette.</w:t>
      </w:r>
    </w:p>
    <w:p w14:paraId="661F2AD0" w14:textId="5141C5D8" w:rsidR="00E12D28" w:rsidRDefault="00E12D28" w:rsidP="00640A8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attaching a rubber bulb</w:t>
      </w:r>
      <w:r w:rsidR="008C2CCD">
        <w:rPr>
          <w:rFonts w:cstheme="minorHAnsi"/>
        </w:rPr>
        <w:t xml:space="preserve"> to the wide end of microcapillary pipette.</w:t>
      </w:r>
    </w:p>
    <w:p w14:paraId="7C67253B" w14:textId="761E0539" w:rsidR="008843B9" w:rsidRPr="001A1884" w:rsidRDefault="00F839B8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028EF">
        <w:rPr>
          <w:rFonts w:cstheme="minorHAnsi"/>
          <w:color w:val="7030A0"/>
        </w:rPr>
        <w:t>Aspirate approximately one microliter of injection mix into the loader</w:t>
      </w:r>
      <w:r w:rsidR="00F279E9">
        <w:rPr>
          <w:rFonts w:cstheme="minorHAnsi"/>
          <w:color w:val="7030A0"/>
        </w:rPr>
        <w:t xml:space="preserve"> </w:t>
      </w:r>
      <w:r w:rsidR="00F279E9" w:rsidRPr="001F052E">
        <w:rPr>
          <w:rFonts w:cstheme="minorHAnsi"/>
          <w:b/>
          <w:bCs/>
          <w:color w:val="7030A0"/>
        </w:rPr>
        <w:t>[1]</w:t>
      </w:r>
      <w:r w:rsidRPr="007028EF">
        <w:rPr>
          <w:rFonts w:cstheme="minorHAnsi"/>
          <w:color w:val="7030A0"/>
        </w:rPr>
        <w:t>.</w:t>
      </w:r>
      <w:r w:rsidR="007028EF" w:rsidRPr="007028EF">
        <w:rPr>
          <w:color w:val="7030A0"/>
        </w:rPr>
        <w:t xml:space="preserve"> Insert the loader into the back end of the injection needle </w:t>
      </w:r>
      <w:r w:rsidR="004D6838" w:rsidRPr="001F052E">
        <w:rPr>
          <w:b/>
          <w:bCs/>
          <w:color w:val="7030A0"/>
        </w:rPr>
        <w:t>[2]</w:t>
      </w:r>
      <w:r w:rsidR="004D6838">
        <w:rPr>
          <w:color w:val="7030A0"/>
        </w:rPr>
        <w:t xml:space="preserve"> </w:t>
      </w:r>
      <w:r w:rsidR="007028EF" w:rsidRPr="007028EF">
        <w:rPr>
          <w:color w:val="7030A0"/>
        </w:rPr>
        <w:t>and gently dispense the injection mix</w:t>
      </w:r>
      <w:r w:rsidR="00F279E9">
        <w:rPr>
          <w:color w:val="7030A0"/>
        </w:rPr>
        <w:t xml:space="preserve"> </w:t>
      </w:r>
      <w:r w:rsidR="00F279E9" w:rsidRPr="001F052E">
        <w:rPr>
          <w:b/>
          <w:bCs/>
          <w:color w:val="7030A0"/>
        </w:rPr>
        <w:t>[</w:t>
      </w:r>
      <w:r w:rsidR="004D6838" w:rsidRPr="001F052E">
        <w:rPr>
          <w:b/>
          <w:bCs/>
          <w:color w:val="7030A0"/>
        </w:rPr>
        <w:t>3</w:t>
      </w:r>
      <w:r w:rsidR="00F279E9" w:rsidRPr="001F052E">
        <w:rPr>
          <w:b/>
          <w:bCs/>
          <w:color w:val="7030A0"/>
        </w:rPr>
        <w:t>]</w:t>
      </w:r>
      <w:r w:rsidR="007028EF" w:rsidRPr="007028EF">
        <w:rPr>
          <w:color w:val="7030A0"/>
        </w:rPr>
        <w:t>.</w:t>
      </w:r>
      <w:r w:rsidR="00F279E9">
        <w:rPr>
          <w:color w:val="7030A0"/>
        </w:rPr>
        <w:t xml:space="preserve"> </w:t>
      </w:r>
      <w:r w:rsidR="00CA16F1" w:rsidRPr="00CA16F1">
        <w:rPr>
          <w:color w:val="7030A0"/>
        </w:rPr>
        <w:t xml:space="preserve">Place the loaded needle horizontally for </w:t>
      </w:r>
      <w:r w:rsidR="004D6838">
        <w:rPr>
          <w:color w:val="7030A0"/>
        </w:rPr>
        <w:t>ten minutes</w:t>
      </w:r>
      <w:r w:rsidR="00CA16F1" w:rsidRPr="00CA16F1">
        <w:rPr>
          <w:color w:val="7030A0"/>
        </w:rPr>
        <w:t xml:space="preserve"> to </w:t>
      </w:r>
      <w:r w:rsidR="004D6838">
        <w:rPr>
          <w:color w:val="7030A0"/>
        </w:rPr>
        <w:t>f</w:t>
      </w:r>
      <w:r w:rsidR="00F62272">
        <w:rPr>
          <w:color w:val="7030A0"/>
        </w:rPr>
        <w:t xml:space="preserve">orm a continuous column and </w:t>
      </w:r>
      <w:r w:rsidR="00CA16F1" w:rsidRPr="00CA16F1">
        <w:rPr>
          <w:color w:val="7030A0"/>
        </w:rPr>
        <w:t xml:space="preserve">allow the solution to settle toward the tip </w:t>
      </w:r>
      <w:r w:rsidR="00F62272" w:rsidRPr="001F052E">
        <w:rPr>
          <w:b/>
          <w:bCs/>
          <w:color w:val="7030A0"/>
        </w:rPr>
        <w:t>[4]</w:t>
      </w:r>
      <w:r w:rsidR="00F62272">
        <w:rPr>
          <w:color w:val="7030A0"/>
        </w:rPr>
        <w:t xml:space="preserve">. </w:t>
      </w:r>
    </w:p>
    <w:p w14:paraId="26E78ED3" w14:textId="3E0D8627" w:rsidR="001A1884" w:rsidRPr="00433DBE" w:rsidRDefault="00C479B8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t xml:space="preserve">Talent aspirating </w:t>
      </w:r>
      <w:r w:rsidR="00F47AFA" w:rsidRPr="00433DBE">
        <w:t>1 µL injection mix into the loader.</w:t>
      </w:r>
    </w:p>
    <w:p w14:paraId="64F2A85B" w14:textId="1EFBB055" w:rsidR="00F47AFA" w:rsidRPr="00433DBE" w:rsidRDefault="0001495F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t>Talent inserting the loader into back end of injection needle</w:t>
      </w:r>
      <w:r w:rsidR="006636B9" w:rsidRPr="00433DBE">
        <w:t>.</w:t>
      </w:r>
    </w:p>
    <w:p w14:paraId="4BA66DAF" w14:textId="5A9074E6" w:rsidR="0001495F" w:rsidRPr="00433DBE" w:rsidRDefault="0001495F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t>Talent dispensing the injection mix.</w:t>
      </w:r>
    </w:p>
    <w:p w14:paraId="50BA3A55" w14:textId="4BE693AE" w:rsidR="0001495F" w:rsidRPr="00433DBE" w:rsidRDefault="006636B9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rPr>
          <w:rFonts w:cstheme="minorHAnsi"/>
        </w:rPr>
        <w:t xml:space="preserve">Talent placing the </w:t>
      </w:r>
      <w:r w:rsidR="00433DBE" w:rsidRPr="00433DBE">
        <w:rPr>
          <w:rFonts w:cstheme="minorHAnsi"/>
        </w:rPr>
        <w:t>loaded needle horizontally.</w:t>
      </w:r>
    </w:p>
    <w:p w14:paraId="42A5BABA" w14:textId="102C1F8C" w:rsidR="00F62272" w:rsidRPr="00650E1B" w:rsidRDefault="00F62272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lastRenderedPageBreak/>
        <w:t xml:space="preserve">Mount </w:t>
      </w:r>
      <w:r w:rsidR="002446D1" w:rsidRPr="002446D1">
        <w:rPr>
          <w:color w:val="7030A0"/>
        </w:rPr>
        <w:t>the needle on the injection microscope and bring the tip into focus using brightfield optics</w:t>
      </w:r>
      <w:r w:rsidR="002446D1">
        <w:rPr>
          <w:color w:val="7030A0"/>
        </w:rPr>
        <w:t xml:space="preserve"> </w:t>
      </w:r>
      <w:r w:rsidR="002446D1" w:rsidRPr="00B114DF">
        <w:rPr>
          <w:b/>
          <w:bCs/>
          <w:color w:val="7030A0"/>
        </w:rPr>
        <w:t>[1]</w:t>
      </w:r>
      <w:r w:rsidR="002446D1">
        <w:rPr>
          <w:color w:val="7030A0"/>
        </w:rPr>
        <w:t xml:space="preserve">. </w:t>
      </w:r>
      <w:r w:rsidR="00D76D66" w:rsidRPr="00D76D66">
        <w:rPr>
          <w:color w:val="7030A0"/>
        </w:rPr>
        <w:t>Open the needle tip by gentl</w:t>
      </w:r>
      <w:r w:rsidR="004C4572">
        <w:rPr>
          <w:color w:val="7030A0"/>
        </w:rPr>
        <w:t>e</w:t>
      </w:r>
      <w:r w:rsidR="00D76D66" w:rsidRPr="00D76D66">
        <w:rPr>
          <w:color w:val="7030A0"/>
        </w:rPr>
        <w:t xml:space="preserve"> contact with the edge of a coverslip in halocarbon oil and </w:t>
      </w:r>
      <w:r w:rsidR="004C4572">
        <w:rPr>
          <w:color w:val="7030A0"/>
        </w:rPr>
        <w:t>verify</w:t>
      </w:r>
      <w:r w:rsidR="00D76D66" w:rsidRPr="00D76D66">
        <w:rPr>
          <w:color w:val="7030A0"/>
        </w:rPr>
        <w:t xml:space="preserve"> flow</w:t>
      </w:r>
      <w:r w:rsidR="00D76D66">
        <w:rPr>
          <w:color w:val="7030A0"/>
        </w:rPr>
        <w:t xml:space="preserve"> </w:t>
      </w:r>
      <w:r w:rsidR="00D76D66" w:rsidRPr="00B114DF">
        <w:rPr>
          <w:b/>
          <w:bCs/>
          <w:color w:val="7030A0"/>
        </w:rPr>
        <w:t>[2].</w:t>
      </w:r>
      <w:r w:rsidR="00D76D66">
        <w:rPr>
          <w:color w:val="7030A0"/>
        </w:rPr>
        <w:t xml:space="preserve"> </w:t>
      </w:r>
    </w:p>
    <w:p w14:paraId="3AD37D23" w14:textId="35E4144E" w:rsidR="00650E1B" w:rsidRPr="0016049C" w:rsidRDefault="00853C73" w:rsidP="00650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t>SC</w:t>
      </w:r>
      <w:r w:rsidR="00192741" w:rsidRPr="00E373E6">
        <w:t>OPE</w:t>
      </w:r>
      <w:r w:rsidRPr="00E373E6">
        <w:t>:</w:t>
      </w:r>
      <w:r>
        <w:t xml:space="preserve"> </w:t>
      </w:r>
      <w:r w:rsidR="00C06D73">
        <w:t>F</w:t>
      </w:r>
      <w:r w:rsidR="00F85C9F" w:rsidRPr="0016049C">
        <w:t>ocusing the</w:t>
      </w:r>
      <w:r w:rsidR="00C06D73">
        <w:t xml:space="preserve"> mounted needle</w:t>
      </w:r>
      <w:r w:rsidR="00F85C9F" w:rsidRPr="0016049C">
        <w:t xml:space="preserve"> tip using brightfield optics.</w:t>
      </w:r>
    </w:p>
    <w:p w14:paraId="579BFEAF" w14:textId="00A19283" w:rsidR="00F85C9F" w:rsidRPr="005175F3" w:rsidRDefault="00192741" w:rsidP="00650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ED4575">
        <w:rPr>
          <w:rFonts w:cstheme="minorHAnsi"/>
        </w:rPr>
        <w:t>T</w:t>
      </w:r>
      <w:r w:rsidR="004C4572" w:rsidRPr="0016049C">
        <w:rPr>
          <w:rFonts w:cstheme="minorHAnsi"/>
        </w:rPr>
        <w:t xml:space="preserve">he flow of </w:t>
      </w:r>
      <w:r w:rsidR="001A312A" w:rsidRPr="0016049C">
        <w:rPr>
          <w:rFonts w:cstheme="minorHAnsi"/>
        </w:rPr>
        <w:t xml:space="preserve">injection mix via the needle </w:t>
      </w:r>
      <w:r w:rsidR="009743BF">
        <w:rPr>
          <w:rFonts w:cstheme="minorHAnsi"/>
        </w:rPr>
        <w:t>being verified</w:t>
      </w:r>
      <w:r w:rsidR="001A312A" w:rsidRPr="0016049C">
        <w:rPr>
          <w:rFonts w:cstheme="minorHAnsi"/>
        </w:rPr>
        <w:t xml:space="preserve">. </w:t>
      </w:r>
    </w:p>
    <w:p w14:paraId="609A8209" w14:textId="2649A025" w:rsidR="005175F3" w:rsidRPr="00F90504" w:rsidRDefault="00AC2CB9" w:rsidP="005175F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</w:t>
      </w:r>
      <w:r w:rsidR="002040AF">
        <w:rPr>
          <w:rFonts w:cstheme="minorHAnsi"/>
          <w:color w:val="7030A0"/>
        </w:rPr>
        <w:t>culture the worms for injection, m</w:t>
      </w:r>
      <w:r w:rsidR="00DC14EA">
        <w:rPr>
          <w:rFonts w:cstheme="minorHAnsi"/>
          <w:color w:val="7030A0"/>
        </w:rPr>
        <w:t xml:space="preserve">aintain </w:t>
      </w:r>
      <w:r w:rsidR="00396851">
        <w:rPr>
          <w:rFonts w:cstheme="minorHAnsi"/>
          <w:color w:val="7030A0"/>
        </w:rPr>
        <w:t xml:space="preserve">the </w:t>
      </w:r>
      <w:r w:rsidR="00E118B7">
        <w:rPr>
          <w:rFonts w:cstheme="minorHAnsi"/>
          <w:color w:val="7030A0"/>
        </w:rPr>
        <w:t xml:space="preserve">N2 </w:t>
      </w:r>
      <w:r w:rsidR="005E665F" w:rsidRPr="00D8731A">
        <w:rPr>
          <w:rFonts w:cstheme="minorHAnsi"/>
          <w:i/>
          <w:iCs/>
          <w:color w:val="EE0000"/>
        </w:rPr>
        <w:t>(N-two)</w:t>
      </w:r>
      <w:r w:rsidR="005E665F">
        <w:rPr>
          <w:rFonts w:cstheme="minorHAnsi"/>
          <w:color w:val="7030A0"/>
        </w:rPr>
        <w:t xml:space="preserve"> </w:t>
      </w:r>
      <w:r w:rsidR="002040AF">
        <w:rPr>
          <w:rFonts w:cstheme="minorHAnsi"/>
          <w:color w:val="7030A0"/>
        </w:rPr>
        <w:t xml:space="preserve">wildtype </w:t>
      </w:r>
      <w:r w:rsidR="00451B2B">
        <w:rPr>
          <w:rFonts w:cstheme="minorHAnsi"/>
          <w:color w:val="7030A0"/>
        </w:rPr>
        <w:t xml:space="preserve">worms on </w:t>
      </w:r>
      <w:r w:rsidR="00E118B7" w:rsidRPr="00D8731A">
        <w:rPr>
          <w:color w:val="7030A0"/>
          <w:lang w:eastAsia="zh-CN"/>
        </w:rPr>
        <w:t>OP50</w:t>
      </w:r>
      <w:r w:rsidR="005E665F">
        <w:rPr>
          <w:lang w:eastAsia="zh-CN"/>
        </w:rPr>
        <w:t xml:space="preserve"> </w:t>
      </w:r>
      <w:r w:rsidR="005E665F" w:rsidRPr="00D8731A">
        <w:rPr>
          <w:i/>
          <w:iCs/>
          <w:color w:val="EE0000"/>
          <w:lang w:eastAsia="zh-CN"/>
        </w:rPr>
        <w:t>(O-P-fifty)</w:t>
      </w:r>
      <w:r w:rsidR="006F4792">
        <w:rPr>
          <w:i/>
          <w:iCs/>
          <w:color w:val="EE0000"/>
          <w:lang w:eastAsia="zh-CN"/>
        </w:rPr>
        <w:t xml:space="preserve"> </w:t>
      </w:r>
      <w:r w:rsidR="006F4792" w:rsidRPr="006F4792">
        <w:rPr>
          <w:color w:val="7030A0"/>
          <w:lang w:eastAsia="zh-CN"/>
        </w:rPr>
        <w:t>bacteria</w:t>
      </w:r>
      <w:r w:rsidR="00E118B7" w:rsidRPr="00D8731A">
        <w:rPr>
          <w:color w:val="7030A0"/>
          <w:lang w:eastAsia="zh-CN"/>
        </w:rPr>
        <w:t xml:space="preserve">-seeded </w:t>
      </w:r>
      <w:r w:rsidR="00D8731A" w:rsidRPr="00D8731A">
        <w:rPr>
          <w:color w:val="7030A0"/>
          <w:lang w:eastAsia="zh-CN"/>
        </w:rPr>
        <w:t xml:space="preserve">media </w:t>
      </w:r>
      <w:r w:rsidR="00E118B7" w:rsidRPr="00D8731A">
        <w:rPr>
          <w:color w:val="7030A0"/>
          <w:lang w:eastAsia="zh-CN"/>
        </w:rPr>
        <w:t>plates</w:t>
      </w:r>
      <w:r w:rsidR="00A133B2">
        <w:rPr>
          <w:color w:val="7030A0"/>
          <w:lang w:eastAsia="zh-CN"/>
        </w:rPr>
        <w:t xml:space="preserve"> </w:t>
      </w:r>
      <w:r w:rsidR="00A133B2" w:rsidRPr="007D097B">
        <w:rPr>
          <w:b/>
          <w:bCs/>
          <w:color w:val="7030A0"/>
          <w:lang w:eastAsia="zh-CN"/>
        </w:rPr>
        <w:t>[1]</w:t>
      </w:r>
      <w:r w:rsidR="00A133B2">
        <w:rPr>
          <w:color w:val="7030A0"/>
          <w:lang w:eastAsia="zh-CN"/>
        </w:rPr>
        <w:t xml:space="preserve">. </w:t>
      </w:r>
      <w:r w:rsidR="00151303" w:rsidRPr="00151303">
        <w:rPr>
          <w:color w:val="7030A0"/>
          <w:lang w:eastAsia="zh-CN"/>
        </w:rPr>
        <w:t xml:space="preserve">Select hermaphrodites at the L4 </w:t>
      </w:r>
      <w:r w:rsidR="00EB6F73" w:rsidRPr="00EB6F73">
        <w:rPr>
          <w:i/>
          <w:iCs/>
          <w:color w:val="EE0000"/>
          <w:lang w:eastAsia="zh-CN"/>
        </w:rPr>
        <w:t>(L-four)</w:t>
      </w:r>
      <w:r w:rsidR="00EB6F73">
        <w:rPr>
          <w:color w:val="7030A0"/>
          <w:lang w:eastAsia="zh-CN"/>
        </w:rPr>
        <w:t xml:space="preserve"> </w:t>
      </w:r>
      <w:r w:rsidR="00151303" w:rsidRPr="00151303">
        <w:rPr>
          <w:color w:val="7030A0"/>
          <w:lang w:eastAsia="zh-CN"/>
        </w:rPr>
        <w:t>stage</w:t>
      </w:r>
      <w:r w:rsidR="00EF69DC">
        <w:rPr>
          <w:color w:val="7030A0"/>
          <w:lang w:eastAsia="zh-CN"/>
        </w:rPr>
        <w:t xml:space="preserve"> </w:t>
      </w:r>
      <w:r w:rsidR="007D097B" w:rsidRPr="007D097B">
        <w:rPr>
          <w:color w:val="7030A0"/>
          <w:lang w:eastAsia="zh-CN"/>
        </w:rPr>
        <w:t xml:space="preserve">from a healthy plate and incubate at </w:t>
      </w:r>
      <w:r w:rsidR="00322F99">
        <w:rPr>
          <w:color w:val="7030A0"/>
          <w:lang w:eastAsia="zh-CN"/>
        </w:rPr>
        <w:t>twenty degrees Celsius for ten hours</w:t>
      </w:r>
      <w:r w:rsidR="007D097B" w:rsidRPr="007D097B">
        <w:rPr>
          <w:color w:val="7030A0"/>
          <w:lang w:eastAsia="zh-CN"/>
        </w:rPr>
        <w:t xml:space="preserve"> to obtain young adults with well-developed germlines</w:t>
      </w:r>
      <w:r w:rsidR="00322F99">
        <w:rPr>
          <w:color w:val="7030A0"/>
          <w:lang w:eastAsia="zh-CN"/>
        </w:rPr>
        <w:t xml:space="preserve"> </w:t>
      </w:r>
      <w:r w:rsidR="00322F99" w:rsidRPr="003553ED">
        <w:rPr>
          <w:b/>
          <w:bCs/>
          <w:color w:val="7030A0"/>
          <w:lang w:eastAsia="zh-CN"/>
        </w:rPr>
        <w:t>[2]</w:t>
      </w:r>
      <w:r w:rsidR="00322F99">
        <w:rPr>
          <w:color w:val="7030A0"/>
          <w:lang w:eastAsia="zh-CN"/>
        </w:rPr>
        <w:t>.</w:t>
      </w:r>
      <w:r w:rsidR="008C6BF1">
        <w:rPr>
          <w:color w:val="7030A0"/>
          <w:lang w:eastAsia="zh-CN"/>
        </w:rPr>
        <w:t xml:space="preserve"> </w:t>
      </w:r>
      <w:r w:rsidR="008C6BF1" w:rsidRPr="008C6BF1">
        <w:rPr>
          <w:color w:val="7030A0"/>
          <w:lang w:eastAsia="zh-CN"/>
        </w:rPr>
        <w:t>Transfer worms to an unseeded plate to reduce bacterial carryover</w:t>
      </w:r>
      <w:r w:rsidR="008C6BF1">
        <w:rPr>
          <w:color w:val="7030A0"/>
          <w:lang w:eastAsia="zh-CN"/>
        </w:rPr>
        <w:t xml:space="preserve"> </w:t>
      </w:r>
      <w:r w:rsidR="008C6BF1" w:rsidRPr="003553ED">
        <w:rPr>
          <w:b/>
          <w:bCs/>
          <w:color w:val="7030A0"/>
          <w:lang w:eastAsia="zh-CN"/>
        </w:rPr>
        <w:t>[3]</w:t>
      </w:r>
      <w:r w:rsidR="008C6BF1">
        <w:rPr>
          <w:color w:val="7030A0"/>
          <w:lang w:eastAsia="zh-CN"/>
        </w:rPr>
        <w:t>.</w:t>
      </w:r>
    </w:p>
    <w:p w14:paraId="31C37F8B" w14:textId="4720F9CB" w:rsidR="00F90504" w:rsidRPr="004D5CB7" w:rsidRDefault="006F4792" w:rsidP="00F9050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5CB7">
        <w:rPr>
          <w:lang w:eastAsia="zh-CN"/>
        </w:rPr>
        <w:t>Talent maintaining the N2 worms on OP50 bacteria-seeded media plates.</w:t>
      </w:r>
    </w:p>
    <w:p w14:paraId="5D3C64E3" w14:textId="2385F291" w:rsidR="006F4792" w:rsidRPr="004D5CB7" w:rsidRDefault="00921F86" w:rsidP="00F9050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5CB7">
        <w:rPr>
          <w:lang w:eastAsia="zh-CN"/>
        </w:rPr>
        <w:t>Talent selecting</w:t>
      </w:r>
      <w:r w:rsidR="00E55EAD" w:rsidRPr="004D5CB7">
        <w:rPr>
          <w:lang w:eastAsia="zh-CN"/>
        </w:rPr>
        <w:t xml:space="preserve"> and incubating the</w:t>
      </w:r>
      <w:r w:rsidR="00DB5114">
        <w:rPr>
          <w:rFonts w:hint="eastAsia"/>
          <w:lang w:eastAsia="zh-CN"/>
        </w:rPr>
        <w:t xml:space="preserve"> </w:t>
      </w:r>
      <w:r w:rsidR="00DB5114" w:rsidRPr="00E45AA9">
        <w:rPr>
          <w:lang w:eastAsia="zh-CN"/>
        </w:rPr>
        <w:t>hermaphrodites at the L4 stage</w:t>
      </w:r>
      <w:r w:rsidRPr="00E45AA9">
        <w:rPr>
          <w:lang w:eastAsia="zh-CN"/>
        </w:rPr>
        <w:t xml:space="preserve"> </w:t>
      </w:r>
      <w:r w:rsidR="0091413C" w:rsidRPr="004D5CB7">
        <w:rPr>
          <w:lang w:eastAsia="zh-CN"/>
        </w:rPr>
        <w:t>for 10 h.</w:t>
      </w:r>
    </w:p>
    <w:p w14:paraId="443B9C5B" w14:textId="210F10A9" w:rsidR="0091413C" w:rsidRPr="004D5CB7" w:rsidRDefault="0091413C" w:rsidP="00F9050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5CB7">
        <w:rPr>
          <w:lang w:eastAsia="zh-CN"/>
        </w:rPr>
        <w:t xml:space="preserve">Talent transferring the </w:t>
      </w:r>
      <w:r w:rsidR="004D5CB7" w:rsidRPr="004D5CB7">
        <w:rPr>
          <w:lang w:eastAsia="zh-CN"/>
        </w:rPr>
        <w:t>young worms to OP50-unseeded plate.</w:t>
      </w:r>
    </w:p>
    <w:p w14:paraId="753D42E6" w14:textId="334772E6" w:rsidR="008C6BF1" w:rsidRDefault="00EE1D7B" w:rsidP="005175F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E1D7B">
        <w:rPr>
          <w:rFonts w:cstheme="minorHAnsi"/>
          <w:color w:val="7030A0"/>
        </w:rPr>
        <w:t xml:space="preserve">Prepare a dry </w:t>
      </w:r>
      <w:r>
        <w:rPr>
          <w:rFonts w:cstheme="minorHAnsi"/>
          <w:color w:val="7030A0"/>
        </w:rPr>
        <w:t>two-percent</w:t>
      </w:r>
      <w:r w:rsidRPr="00EE1D7B">
        <w:rPr>
          <w:rFonts w:cstheme="minorHAnsi"/>
          <w:color w:val="7030A0"/>
        </w:rPr>
        <w:t xml:space="preserve"> agarose pad on a glass slide</w:t>
      </w:r>
      <w:r>
        <w:rPr>
          <w:rFonts w:cstheme="minorHAnsi"/>
          <w:color w:val="7030A0"/>
        </w:rPr>
        <w:t xml:space="preserve"> </w:t>
      </w:r>
      <w:r w:rsidRPr="003553ED">
        <w:rPr>
          <w:rFonts w:cstheme="minorHAnsi"/>
          <w:b/>
          <w:bCs/>
          <w:color w:val="7030A0"/>
        </w:rPr>
        <w:t>[1]</w:t>
      </w:r>
      <w:r w:rsidRPr="00EE1D7B">
        <w:rPr>
          <w:rFonts w:cstheme="minorHAnsi"/>
          <w:color w:val="7030A0"/>
        </w:rPr>
        <w:t xml:space="preserve"> and apply a drop of halocarbon oil</w:t>
      </w:r>
      <w:r>
        <w:rPr>
          <w:rFonts w:cstheme="minorHAnsi"/>
          <w:color w:val="7030A0"/>
        </w:rPr>
        <w:t xml:space="preserve"> </w:t>
      </w:r>
      <w:r w:rsidRPr="003553ED">
        <w:rPr>
          <w:rFonts w:cstheme="minorHAnsi"/>
          <w:b/>
          <w:bCs/>
          <w:color w:val="7030A0"/>
        </w:rPr>
        <w:t>[2]</w:t>
      </w:r>
      <w:r w:rsidRPr="00EE1D7B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2B31FB">
        <w:rPr>
          <w:rFonts w:cstheme="minorHAnsi"/>
          <w:color w:val="7030A0"/>
        </w:rPr>
        <w:t xml:space="preserve">Use </w:t>
      </w:r>
      <w:r w:rsidR="00321A9E" w:rsidRPr="00321A9E">
        <w:rPr>
          <w:rFonts w:cstheme="minorHAnsi"/>
          <w:color w:val="7030A0"/>
        </w:rPr>
        <w:t>eyelash picker</w:t>
      </w:r>
      <w:r w:rsidR="00321A9E">
        <w:rPr>
          <w:rFonts w:cstheme="minorHAnsi"/>
          <w:color w:val="7030A0"/>
        </w:rPr>
        <w:t xml:space="preserve"> to </w:t>
      </w:r>
      <w:r w:rsidR="00C36844">
        <w:rPr>
          <w:rFonts w:cstheme="minorHAnsi"/>
          <w:color w:val="7030A0"/>
        </w:rPr>
        <w:t>t</w:t>
      </w:r>
      <w:r w:rsidR="00C36844" w:rsidRPr="00C36844">
        <w:rPr>
          <w:rFonts w:cstheme="minorHAnsi"/>
          <w:color w:val="7030A0"/>
        </w:rPr>
        <w:t>ransfer a worm onto the agarose pad</w:t>
      </w:r>
      <w:r w:rsidR="00C36844">
        <w:rPr>
          <w:rFonts w:cstheme="minorHAnsi"/>
          <w:color w:val="7030A0"/>
        </w:rPr>
        <w:t xml:space="preserve"> </w:t>
      </w:r>
      <w:r w:rsidR="00E15BB5">
        <w:rPr>
          <w:rFonts w:cstheme="minorHAnsi"/>
          <w:color w:val="7030A0"/>
        </w:rPr>
        <w:t xml:space="preserve">and immobilize it </w:t>
      </w:r>
      <w:r w:rsidR="00C36844" w:rsidRPr="003553ED">
        <w:rPr>
          <w:rFonts w:cstheme="minorHAnsi"/>
          <w:b/>
          <w:bCs/>
          <w:color w:val="7030A0"/>
        </w:rPr>
        <w:t>[3]</w:t>
      </w:r>
      <w:r w:rsidR="00C36844">
        <w:rPr>
          <w:rFonts w:cstheme="minorHAnsi"/>
          <w:color w:val="7030A0"/>
        </w:rPr>
        <w:t>.</w:t>
      </w:r>
      <w:r w:rsidR="006D524C">
        <w:rPr>
          <w:rFonts w:cstheme="minorHAnsi"/>
          <w:color w:val="7030A0"/>
        </w:rPr>
        <w:t xml:space="preserve"> </w:t>
      </w:r>
      <w:r w:rsidR="00E15BB5">
        <w:rPr>
          <w:rFonts w:cstheme="minorHAnsi"/>
          <w:color w:val="7030A0"/>
        </w:rPr>
        <w:t>U</w:t>
      </w:r>
      <w:r w:rsidR="00A8383A" w:rsidRPr="00A8383A">
        <w:rPr>
          <w:rFonts w:cstheme="minorHAnsi"/>
          <w:color w:val="7030A0"/>
        </w:rPr>
        <w:t>s</w:t>
      </w:r>
      <w:r w:rsidR="00A8383A">
        <w:rPr>
          <w:rFonts w:cstheme="minorHAnsi"/>
          <w:color w:val="7030A0"/>
        </w:rPr>
        <w:t xml:space="preserve">e </w:t>
      </w:r>
      <w:r w:rsidR="00A8383A" w:rsidRPr="00A8383A">
        <w:rPr>
          <w:rFonts w:cstheme="minorHAnsi"/>
          <w:color w:val="7030A0"/>
        </w:rPr>
        <w:t xml:space="preserve">a low-magnification objective </w:t>
      </w:r>
      <w:r w:rsidR="00A8383A">
        <w:rPr>
          <w:rFonts w:cstheme="minorHAnsi"/>
          <w:color w:val="7030A0"/>
        </w:rPr>
        <w:t xml:space="preserve">to </w:t>
      </w:r>
      <w:r w:rsidR="006D524C" w:rsidRPr="006D524C">
        <w:rPr>
          <w:rFonts w:cstheme="minorHAnsi"/>
          <w:color w:val="7030A0"/>
        </w:rPr>
        <w:t>orient the gonad for injection</w:t>
      </w:r>
      <w:r w:rsidR="006D524C">
        <w:rPr>
          <w:rFonts w:cstheme="minorHAnsi"/>
          <w:color w:val="7030A0"/>
        </w:rPr>
        <w:t xml:space="preserve"> </w:t>
      </w:r>
      <w:r w:rsidR="006D524C" w:rsidRPr="003553ED">
        <w:rPr>
          <w:rFonts w:cstheme="minorHAnsi"/>
          <w:b/>
          <w:bCs/>
          <w:color w:val="7030A0"/>
        </w:rPr>
        <w:t>[</w:t>
      </w:r>
      <w:r w:rsidR="00E15BB5">
        <w:rPr>
          <w:rFonts w:cstheme="minorHAnsi"/>
          <w:b/>
          <w:bCs/>
          <w:color w:val="7030A0"/>
        </w:rPr>
        <w:t>4</w:t>
      </w:r>
      <w:r w:rsidR="006D524C" w:rsidRPr="003553ED">
        <w:rPr>
          <w:rFonts w:cstheme="minorHAnsi"/>
          <w:b/>
          <w:bCs/>
          <w:color w:val="7030A0"/>
        </w:rPr>
        <w:t>]</w:t>
      </w:r>
      <w:r w:rsidR="006D524C">
        <w:rPr>
          <w:rFonts w:cstheme="minorHAnsi"/>
          <w:color w:val="7030A0"/>
        </w:rPr>
        <w:t xml:space="preserve">. </w:t>
      </w:r>
    </w:p>
    <w:p w14:paraId="54ECF009" w14:textId="400D66DC" w:rsidR="004D5CB7" w:rsidRPr="004E781B" w:rsidRDefault="007F522E" w:rsidP="004D5C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781B">
        <w:rPr>
          <w:rFonts w:cstheme="minorHAnsi"/>
        </w:rPr>
        <w:t>Talent preparing 2% agarose pad on glass slide.</w:t>
      </w:r>
    </w:p>
    <w:p w14:paraId="110CA8FD" w14:textId="24968918" w:rsidR="007F522E" w:rsidRPr="004E781B" w:rsidRDefault="007F522E" w:rsidP="004D5C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781B">
        <w:rPr>
          <w:rFonts w:cstheme="minorHAnsi"/>
        </w:rPr>
        <w:t>Talent applying a drop of halocarbon oil to the agarose pad.</w:t>
      </w:r>
    </w:p>
    <w:p w14:paraId="72B21966" w14:textId="6D425112" w:rsidR="007F522E" w:rsidRPr="004E781B" w:rsidRDefault="00281191" w:rsidP="004D5C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T</w:t>
      </w:r>
      <w:r w:rsidR="00663232" w:rsidRPr="004E781B">
        <w:rPr>
          <w:rFonts w:cstheme="minorHAnsi"/>
        </w:rPr>
        <w:t xml:space="preserve">he worm </w:t>
      </w:r>
      <w:r>
        <w:rPr>
          <w:rFonts w:cstheme="minorHAnsi"/>
        </w:rPr>
        <w:t xml:space="preserve">being transferred </w:t>
      </w:r>
      <w:r w:rsidR="00663232" w:rsidRPr="004E781B">
        <w:rPr>
          <w:rFonts w:cstheme="minorHAnsi"/>
        </w:rPr>
        <w:t>to the agarose pad using eyelash picker</w:t>
      </w:r>
      <w:r w:rsidR="00E15BB5" w:rsidRPr="004E781B">
        <w:rPr>
          <w:rFonts w:cstheme="minorHAnsi"/>
        </w:rPr>
        <w:t xml:space="preserve"> for immobilizing</w:t>
      </w:r>
      <w:r w:rsidR="00D61445">
        <w:rPr>
          <w:rFonts w:cstheme="minorHAnsi"/>
        </w:rPr>
        <w:t>.</w:t>
      </w:r>
    </w:p>
    <w:p w14:paraId="0D24187B" w14:textId="5EF771F9" w:rsidR="00663232" w:rsidRPr="004E781B" w:rsidRDefault="00352EB6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E373A">
        <w:rPr>
          <w:rFonts w:cstheme="minorHAnsi"/>
        </w:rPr>
        <w:t>A</w:t>
      </w:r>
      <w:r w:rsidR="004E781B" w:rsidRPr="004E781B">
        <w:rPr>
          <w:rFonts w:cstheme="minorHAnsi"/>
        </w:rPr>
        <w:t xml:space="preserve"> low-magnification objective</w:t>
      </w:r>
      <w:r w:rsidR="00BE373A">
        <w:rPr>
          <w:rFonts w:cstheme="minorHAnsi"/>
        </w:rPr>
        <w:t xml:space="preserve"> being used</w:t>
      </w:r>
      <w:r w:rsidR="004E781B" w:rsidRPr="004E781B">
        <w:rPr>
          <w:rFonts w:cstheme="minorHAnsi"/>
        </w:rPr>
        <w:t xml:space="preserve"> to orient the gonad for injection.</w:t>
      </w:r>
    </w:p>
    <w:p w14:paraId="1DE88D5B" w14:textId="6B299D7B" w:rsidR="006D524C" w:rsidRDefault="00216BB3" w:rsidP="005175F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Use </w:t>
      </w:r>
      <w:r w:rsidRPr="00216BB3">
        <w:rPr>
          <w:rFonts w:cstheme="minorHAnsi"/>
          <w:color w:val="7030A0"/>
        </w:rPr>
        <w:t>micromanipulator controls</w:t>
      </w:r>
      <w:r>
        <w:rPr>
          <w:rFonts w:cstheme="minorHAnsi"/>
          <w:color w:val="7030A0"/>
        </w:rPr>
        <w:t xml:space="preserve"> to p</w:t>
      </w:r>
      <w:r w:rsidRPr="00216BB3">
        <w:rPr>
          <w:rFonts w:cstheme="minorHAnsi"/>
          <w:color w:val="7030A0"/>
        </w:rPr>
        <w:t>osition the needle</w:t>
      </w:r>
      <w:r w:rsidR="00B009B2">
        <w:rPr>
          <w:rFonts w:cstheme="minorHAnsi"/>
          <w:color w:val="7030A0"/>
        </w:rPr>
        <w:t xml:space="preserve"> </w:t>
      </w:r>
      <w:r w:rsidR="00B009B2" w:rsidRPr="00B009B2">
        <w:rPr>
          <w:rFonts w:cstheme="minorHAnsi"/>
          <w:color w:val="7030A0"/>
        </w:rPr>
        <w:t xml:space="preserve">at a </w:t>
      </w:r>
      <w:r w:rsidR="00DF4933">
        <w:rPr>
          <w:rFonts w:cstheme="minorHAnsi"/>
          <w:color w:val="7030A0"/>
        </w:rPr>
        <w:t>twenty-to-forty-degree</w:t>
      </w:r>
      <w:r w:rsidR="00B009B2" w:rsidRPr="00B009B2">
        <w:rPr>
          <w:rFonts w:cstheme="minorHAnsi"/>
          <w:color w:val="7030A0"/>
        </w:rPr>
        <w:t xml:space="preserve"> angle relative to the </w:t>
      </w:r>
      <w:r w:rsidR="00DF4933">
        <w:rPr>
          <w:rFonts w:cstheme="minorHAnsi"/>
          <w:color w:val="7030A0"/>
        </w:rPr>
        <w:t>worm</w:t>
      </w:r>
      <w:r w:rsidR="00B009B2">
        <w:rPr>
          <w:rFonts w:cstheme="minorHAnsi"/>
          <w:color w:val="7030A0"/>
        </w:rPr>
        <w:t xml:space="preserve"> </w:t>
      </w:r>
      <w:r w:rsidR="00B009B2" w:rsidRPr="003553ED">
        <w:rPr>
          <w:rFonts w:cstheme="minorHAnsi"/>
          <w:b/>
          <w:bCs/>
          <w:color w:val="7030A0"/>
        </w:rPr>
        <w:t>[</w:t>
      </w:r>
      <w:r w:rsidR="00DF4933" w:rsidRPr="003553ED">
        <w:rPr>
          <w:rFonts w:cstheme="minorHAnsi"/>
          <w:b/>
          <w:bCs/>
          <w:color w:val="7030A0"/>
        </w:rPr>
        <w:t>1</w:t>
      </w:r>
      <w:r w:rsidR="00B009B2" w:rsidRPr="003553ED">
        <w:rPr>
          <w:rFonts w:cstheme="minorHAnsi"/>
          <w:b/>
          <w:bCs/>
          <w:color w:val="7030A0"/>
        </w:rPr>
        <w:t>]</w:t>
      </w:r>
      <w:r w:rsidR="00B009B2">
        <w:rPr>
          <w:rFonts w:cstheme="minorHAnsi"/>
          <w:color w:val="7030A0"/>
        </w:rPr>
        <w:t xml:space="preserve">. </w:t>
      </w:r>
      <w:r w:rsidR="00C1774A">
        <w:rPr>
          <w:rFonts w:cstheme="minorHAnsi"/>
          <w:color w:val="7030A0"/>
        </w:rPr>
        <w:t xml:space="preserve">Use </w:t>
      </w:r>
      <w:r w:rsidR="00C1774A" w:rsidRPr="00C1774A">
        <w:rPr>
          <w:rFonts w:cstheme="minorHAnsi"/>
          <w:color w:val="7030A0"/>
        </w:rPr>
        <w:t>high magnification to focus on the distal germline</w:t>
      </w:r>
      <w:r w:rsidR="00C1774A">
        <w:rPr>
          <w:rFonts w:cstheme="minorHAnsi"/>
          <w:color w:val="7030A0"/>
        </w:rPr>
        <w:t xml:space="preserve"> </w:t>
      </w:r>
      <w:r w:rsidR="00C1774A" w:rsidRPr="003553ED">
        <w:rPr>
          <w:rFonts w:cstheme="minorHAnsi"/>
          <w:b/>
          <w:bCs/>
          <w:color w:val="7030A0"/>
        </w:rPr>
        <w:t>[2]</w:t>
      </w:r>
      <w:r w:rsidR="00C1774A" w:rsidRPr="00C1774A">
        <w:rPr>
          <w:rFonts w:cstheme="minorHAnsi"/>
          <w:color w:val="7030A0"/>
        </w:rPr>
        <w:t>. Advance the worm onto the needle</w:t>
      </w:r>
      <w:r w:rsidR="00452E3C">
        <w:rPr>
          <w:rFonts w:cstheme="minorHAnsi"/>
          <w:color w:val="7030A0"/>
        </w:rPr>
        <w:t xml:space="preserve"> </w:t>
      </w:r>
      <w:r w:rsidR="00ED3EC1" w:rsidRPr="00ED3EC1">
        <w:rPr>
          <w:rFonts w:cstheme="minorHAnsi"/>
          <w:b/>
          <w:bCs/>
          <w:color w:val="7030A0"/>
        </w:rPr>
        <w:t>[3]</w:t>
      </w:r>
      <w:r w:rsidR="00ED3EC1">
        <w:rPr>
          <w:rFonts w:cstheme="minorHAnsi"/>
          <w:color w:val="7030A0"/>
        </w:rPr>
        <w:t xml:space="preserve"> </w:t>
      </w:r>
      <w:r w:rsidR="00452E3C">
        <w:rPr>
          <w:rFonts w:cstheme="minorHAnsi"/>
          <w:color w:val="7030A0"/>
        </w:rPr>
        <w:t xml:space="preserve">and </w:t>
      </w:r>
      <w:r w:rsidR="00C1774A" w:rsidRPr="00C1774A">
        <w:rPr>
          <w:rFonts w:cstheme="minorHAnsi"/>
          <w:color w:val="7030A0"/>
        </w:rPr>
        <w:t>position</w:t>
      </w:r>
      <w:r w:rsidR="00452E3C">
        <w:rPr>
          <w:rFonts w:cstheme="minorHAnsi"/>
          <w:color w:val="7030A0"/>
        </w:rPr>
        <w:t xml:space="preserve"> </w:t>
      </w:r>
      <w:r w:rsidR="00C1774A" w:rsidRPr="00C1774A">
        <w:rPr>
          <w:rFonts w:cstheme="minorHAnsi"/>
          <w:color w:val="7030A0"/>
        </w:rPr>
        <w:t>the tip within the gonadal syncytium</w:t>
      </w:r>
      <w:r w:rsidR="00452E3C">
        <w:rPr>
          <w:rFonts w:cstheme="minorHAnsi"/>
          <w:color w:val="7030A0"/>
        </w:rPr>
        <w:t xml:space="preserve"> </w:t>
      </w:r>
      <w:r w:rsidR="00452E3C" w:rsidRPr="003553ED">
        <w:rPr>
          <w:rFonts w:cstheme="minorHAnsi"/>
          <w:b/>
          <w:bCs/>
          <w:color w:val="7030A0"/>
        </w:rPr>
        <w:t>[</w:t>
      </w:r>
      <w:r w:rsidR="00ED3EC1">
        <w:rPr>
          <w:rFonts w:cstheme="minorHAnsi"/>
          <w:b/>
          <w:bCs/>
          <w:color w:val="7030A0"/>
        </w:rPr>
        <w:t>4</w:t>
      </w:r>
      <w:r w:rsidR="00452E3C" w:rsidRPr="003553ED">
        <w:rPr>
          <w:rFonts w:cstheme="minorHAnsi"/>
          <w:b/>
          <w:bCs/>
          <w:color w:val="7030A0"/>
        </w:rPr>
        <w:t>]</w:t>
      </w:r>
      <w:r w:rsidR="00452E3C">
        <w:rPr>
          <w:rFonts w:cstheme="minorHAnsi"/>
          <w:color w:val="7030A0"/>
        </w:rPr>
        <w:t xml:space="preserve">. </w:t>
      </w:r>
      <w:r w:rsidR="00760729" w:rsidRPr="00760729">
        <w:rPr>
          <w:rFonts w:cstheme="minorHAnsi"/>
          <w:color w:val="7030A0"/>
        </w:rPr>
        <w:t>Inject the solution until gonad swelling</w:t>
      </w:r>
      <w:r w:rsidR="002A5DBC">
        <w:rPr>
          <w:rFonts w:cstheme="minorHAnsi"/>
          <w:color w:val="7030A0"/>
        </w:rPr>
        <w:t xml:space="preserve"> is visible</w:t>
      </w:r>
      <w:r w:rsidR="0010407D">
        <w:rPr>
          <w:rFonts w:cstheme="minorHAnsi"/>
          <w:color w:val="7030A0"/>
        </w:rPr>
        <w:t xml:space="preserve">, while setting the injection pressure at 30-80 </w:t>
      </w:r>
      <w:r w:rsidR="00B00B6D" w:rsidRPr="00B00B6D">
        <w:rPr>
          <w:rFonts w:cstheme="minorHAnsi"/>
          <w:color w:val="EE0000"/>
        </w:rPr>
        <w:t>(</w:t>
      </w:r>
      <w:r w:rsidR="0010407D" w:rsidRPr="00B00B6D">
        <w:rPr>
          <w:rFonts w:cstheme="minorHAnsi"/>
          <w:color w:val="EE0000"/>
        </w:rPr>
        <w:t>thirty to eighty</w:t>
      </w:r>
      <w:r w:rsidR="00B00B6D" w:rsidRPr="00B00B6D">
        <w:rPr>
          <w:rFonts w:cstheme="minorHAnsi"/>
          <w:color w:val="EE0000"/>
        </w:rPr>
        <w:t>)</w:t>
      </w:r>
      <w:r w:rsidR="0010407D">
        <w:rPr>
          <w:rFonts w:cstheme="minorHAnsi"/>
          <w:color w:val="7030A0"/>
        </w:rPr>
        <w:t xml:space="preserve"> psi</w:t>
      </w:r>
      <w:r w:rsidR="00B00B6D">
        <w:rPr>
          <w:rFonts w:cstheme="minorHAnsi"/>
          <w:color w:val="7030A0"/>
        </w:rPr>
        <w:t xml:space="preserve"> </w:t>
      </w:r>
      <w:r w:rsidR="00B00B6D" w:rsidRPr="00B00B6D">
        <w:rPr>
          <w:rFonts w:cstheme="minorHAnsi"/>
          <w:i/>
          <w:iCs/>
          <w:color w:val="EE0000"/>
        </w:rPr>
        <w:t>(sigh)</w:t>
      </w:r>
      <w:r w:rsidR="0010407D">
        <w:rPr>
          <w:rFonts w:cstheme="minorHAnsi"/>
          <w:color w:val="7030A0"/>
        </w:rPr>
        <w:t xml:space="preserve">; duration to 0.1-0.3 </w:t>
      </w:r>
      <w:r w:rsidR="00B00B6D" w:rsidRPr="00B00B6D">
        <w:rPr>
          <w:rFonts w:cstheme="minorHAnsi"/>
          <w:i/>
          <w:iCs/>
          <w:color w:val="EE0000"/>
        </w:rPr>
        <w:t>(zero-point one to zero-point three)</w:t>
      </w:r>
      <w:r w:rsidR="00B00B6D">
        <w:rPr>
          <w:rFonts w:cstheme="minorHAnsi"/>
          <w:color w:val="7030A0"/>
        </w:rPr>
        <w:t xml:space="preserve"> </w:t>
      </w:r>
      <w:r w:rsidR="0010407D">
        <w:rPr>
          <w:rFonts w:cstheme="minorHAnsi"/>
          <w:color w:val="7030A0"/>
        </w:rPr>
        <w:t xml:space="preserve">seconds and compensation pressure at 0.1-0.5 </w:t>
      </w:r>
      <w:r w:rsidR="00B00B6D" w:rsidRPr="00B00B6D">
        <w:rPr>
          <w:rFonts w:cstheme="minorHAnsi"/>
          <w:i/>
          <w:iCs/>
          <w:color w:val="EE0000"/>
        </w:rPr>
        <w:t>(zero-point one to zero-point five)</w:t>
      </w:r>
      <w:r w:rsidR="00B00B6D">
        <w:rPr>
          <w:rFonts w:cstheme="minorHAnsi"/>
          <w:color w:val="7030A0"/>
        </w:rPr>
        <w:t xml:space="preserve"> </w:t>
      </w:r>
      <w:r w:rsidR="0010407D">
        <w:rPr>
          <w:rFonts w:cstheme="minorHAnsi"/>
          <w:color w:val="7030A0"/>
        </w:rPr>
        <w:t>psi</w:t>
      </w:r>
      <w:r w:rsidR="002A5DBC">
        <w:rPr>
          <w:rFonts w:cstheme="minorHAnsi"/>
          <w:color w:val="7030A0"/>
        </w:rPr>
        <w:t xml:space="preserve"> </w:t>
      </w:r>
      <w:r w:rsidR="002A5DBC" w:rsidRPr="003553ED">
        <w:rPr>
          <w:rFonts w:cstheme="minorHAnsi"/>
          <w:b/>
          <w:bCs/>
          <w:color w:val="7030A0"/>
        </w:rPr>
        <w:t>[</w:t>
      </w:r>
      <w:r w:rsidR="00DB4C0D">
        <w:rPr>
          <w:rFonts w:cstheme="minorHAnsi"/>
          <w:b/>
          <w:bCs/>
          <w:color w:val="7030A0"/>
        </w:rPr>
        <w:t>5</w:t>
      </w:r>
      <w:r w:rsidR="002A5DBC" w:rsidRPr="003553ED">
        <w:rPr>
          <w:rFonts w:cstheme="minorHAnsi"/>
          <w:b/>
          <w:bCs/>
          <w:color w:val="7030A0"/>
        </w:rPr>
        <w:t>]</w:t>
      </w:r>
      <w:r w:rsidR="002A5DBC">
        <w:rPr>
          <w:rFonts w:cstheme="minorHAnsi"/>
          <w:color w:val="7030A0"/>
        </w:rPr>
        <w:t>.</w:t>
      </w:r>
    </w:p>
    <w:p w14:paraId="12E0362D" w14:textId="1861CBDC" w:rsidR="004E781B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</w:t>
      </w:r>
      <w:r w:rsidR="000213FC" w:rsidRPr="00DB4C0D">
        <w:rPr>
          <w:rFonts w:cstheme="minorHAnsi"/>
        </w:rPr>
        <w:t xml:space="preserve"> micromanipulator controls </w:t>
      </w:r>
      <w:r w:rsidR="00BB5E1E">
        <w:rPr>
          <w:rFonts w:cstheme="minorHAnsi"/>
        </w:rPr>
        <w:t xml:space="preserve">being used </w:t>
      </w:r>
      <w:r w:rsidR="000213FC" w:rsidRPr="00DB4C0D">
        <w:rPr>
          <w:rFonts w:cstheme="minorHAnsi"/>
        </w:rPr>
        <w:t>to position the needle at an angle relative to the worm.</w:t>
      </w:r>
    </w:p>
    <w:p w14:paraId="50CD8165" w14:textId="713759AB" w:rsidR="000213FC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</w:t>
      </w:r>
      <w:r w:rsidR="00FE72DF" w:rsidRPr="00DB4C0D">
        <w:rPr>
          <w:rFonts w:cstheme="minorHAnsi"/>
        </w:rPr>
        <w:t xml:space="preserve"> switching to high magnification to focus on distal germline</w:t>
      </w:r>
      <w:r w:rsidR="00ED3EC1" w:rsidRPr="00DB4C0D">
        <w:rPr>
          <w:rFonts w:cstheme="minorHAnsi"/>
        </w:rPr>
        <w:t>.</w:t>
      </w:r>
    </w:p>
    <w:p w14:paraId="581CD554" w14:textId="5A8F4E6F" w:rsidR="00ED3EC1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 advancement of</w:t>
      </w:r>
      <w:r w:rsidR="00ED3EC1" w:rsidRPr="00DB4C0D">
        <w:rPr>
          <w:rFonts w:cstheme="minorHAnsi"/>
        </w:rPr>
        <w:t xml:space="preserve"> the worm onto the needle</w:t>
      </w:r>
      <w:r w:rsidR="00BB5E1E">
        <w:rPr>
          <w:rFonts w:cstheme="minorHAnsi"/>
        </w:rPr>
        <w:t>.</w:t>
      </w:r>
    </w:p>
    <w:p w14:paraId="26154363" w14:textId="79853CB9" w:rsidR="00ED3EC1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</w:t>
      </w:r>
      <w:r w:rsidR="00ED3EC1" w:rsidRPr="00DB4C0D">
        <w:rPr>
          <w:rFonts w:cstheme="minorHAnsi"/>
        </w:rPr>
        <w:t xml:space="preserve"> the needle tip </w:t>
      </w:r>
      <w:r w:rsidR="00DB4C0D" w:rsidRPr="00DB4C0D">
        <w:rPr>
          <w:rFonts w:cstheme="minorHAnsi"/>
        </w:rPr>
        <w:t xml:space="preserve">within the gonadal syncytium. </w:t>
      </w:r>
    </w:p>
    <w:p w14:paraId="2BBCF668" w14:textId="30F68031" w:rsidR="00DB4C0D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 the solution being injected</w:t>
      </w:r>
      <w:r w:rsidR="00DB4C0D">
        <w:rPr>
          <w:rFonts w:cstheme="minorHAnsi"/>
        </w:rPr>
        <w:t xml:space="preserve"> until gonadal swelling is observed.</w:t>
      </w:r>
      <w:r w:rsidR="0089275E">
        <w:rPr>
          <w:rFonts w:cstheme="minorHAnsi"/>
        </w:rPr>
        <w:t xml:space="preserve"> </w:t>
      </w:r>
    </w:p>
    <w:p w14:paraId="529E5007" w14:textId="6A9E0EAB" w:rsidR="002A5DBC" w:rsidRDefault="0032330D" w:rsidP="00AD4B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E2F24">
        <w:rPr>
          <w:rFonts w:cstheme="minorHAnsi"/>
          <w:color w:val="7030A0"/>
        </w:rPr>
        <w:lastRenderedPageBreak/>
        <w:t>Withdraw the needle and reposition for subsequent injections</w:t>
      </w:r>
      <w:r w:rsidR="002B77D2" w:rsidRPr="00FE2F24">
        <w:rPr>
          <w:rFonts w:cstheme="minorHAnsi"/>
          <w:color w:val="7030A0"/>
        </w:rPr>
        <w:t xml:space="preserve"> </w:t>
      </w:r>
      <w:r w:rsidR="002B77D2" w:rsidRPr="003553ED">
        <w:rPr>
          <w:rFonts w:cstheme="minorHAnsi"/>
          <w:b/>
          <w:bCs/>
          <w:color w:val="7030A0"/>
        </w:rPr>
        <w:t>[1]</w:t>
      </w:r>
      <w:r w:rsidRPr="00FE2F24">
        <w:rPr>
          <w:rFonts w:cstheme="minorHAnsi"/>
          <w:color w:val="7030A0"/>
        </w:rPr>
        <w:t xml:space="preserve">. </w:t>
      </w:r>
      <w:r w:rsidR="004C3DC4" w:rsidRPr="00FE2F24">
        <w:rPr>
          <w:rFonts w:cstheme="minorHAnsi"/>
          <w:color w:val="7030A0"/>
        </w:rPr>
        <w:t xml:space="preserve">Add M9 </w:t>
      </w:r>
      <w:r w:rsidR="004C3DC4" w:rsidRPr="00FE2F24">
        <w:rPr>
          <w:rFonts w:cstheme="minorHAnsi"/>
          <w:i/>
          <w:iCs/>
          <w:color w:val="EE0000"/>
        </w:rPr>
        <w:t>(M-nine)</w:t>
      </w:r>
      <w:r w:rsidR="004C3DC4" w:rsidRPr="00FE2F24">
        <w:rPr>
          <w:rFonts w:cstheme="minorHAnsi"/>
          <w:color w:val="EE0000"/>
        </w:rPr>
        <w:t xml:space="preserve"> </w:t>
      </w:r>
      <w:r w:rsidR="004C3DC4" w:rsidRPr="00FE2F24">
        <w:rPr>
          <w:rFonts w:cstheme="minorHAnsi"/>
          <w:color w:val="7030A0"/>
        </w:rPr>
        <w:t xml:space="preserve">buffer to </w:t>
      </w:r>
      <w:r w:rsidR="00AF2F02">
        <w:rPr>
          <w:rFonts w:cstheme="minorHAnsi"/>
          <w:color w:val="7030A0"/>
        </w:rPr>
        <w:t xml:space="preserve">soften and partially break up the agarose pad to </w:t>
      </w:r>
      <w:r w:rsidR="004C3DC4" w:rsidRPr="00FE2F24">
        <w:rPr>
          <w:rFonts w:cstheme="minorHAnsi"/>
          <w:color w:val="7030A0"/>
        </w:rPr>
        <w:t xml:space="preserve">release worms </w:t>
      </w:r>
      <w:r w:rsidR="004C3DC4" w:rsidRPr="003553ED">
        <w:rPr>
          <w:rFonts w:cstheme="minorHAnsi"/>
          <w:b/>
          <w:bCs/>
          <w:color w:val="7030A0"/>
        </w:rPr>
        <w:t>[2]</w:t>
      </w:r>
      <w:r w:rsidR="00AF2F02">
        <w:rPr>
          <w:rFonts w:cstheme="minorHAnsi"/>
          <w:color w:val="7030A0"/>
        </w:rPr>
        <w:t>. T</w:t>
      </w:r>
      <w:r w:rsidR="004C3DC4" w:rsidRPr="00FE2F24">
        <w:rPr>
          <w:rFonts w:cstheme="minorHAnsi"/>
          <w:color w:val="7030A0"/>
        </w:rPr>
        <w:t>ransfer each worm to an individual recovery plat</w:t>
      </w:r>
      <w:r w:rsidR="00AF23DC">
        <w:rPr>
          <w:rFonts w:cstheme="minorHAnsi"/>
          <w:color w:val="7030A0"/>
        </w:rPr>
        <w:t xml:space="preserve">e, </w:t>
      </w:r>
      <w:r w:rsidR="00AF23DC" w:rsidRPr="00AF23DC">
        <w:rPr>
          <w:rFonts w:cstheme="minorHAnsi"/>
          <w:color w:val="7030A0"/>
        </w:rPr>
        <w:t>t</w:t>
      </w:r>
      <w:r w:rsidR="00AF23DC">
        <w:rPr>
          <w:rFonts w:cstheme="minorHAnsi"/>
          <w:color w:val="7030A0"/>
        </w:rPr>
        <w:t>hen r</w:t>
      </w:r>
      <w:r w:rsidR="00A61CA5" w:rsidRPr="00FE2F24">
        <w:rPr>
          <w:rFonts w:cstheme="minorHAnsi"/>
          <w:color w:val="7030A0"/>
        </w:rPr>
        <w:t xml:space="preserve">epeat injections for twenty to </w:t>
      </w:r>
      <w:r w:rsidR="004A6160" w:rsidRPr="00FE2F24">
        <w:rPr>
          <w:rFonts w:cstheme="minorHAnsi"/>
          <w:color w:val="7030A0"/>
        </w:rPr>
        <w:t>twenty-five</w:t>
      </w:r>
      <w:r w:rsidR="00A61CA5" w:rsidRPr="00FE2F24">
        <w:rPr>
          <w:rFonts w:cstheme="minorHAnsi"/>
          <w:color w:val="7030A0"/>
        </w:rPr>
        <w:t xml:space="preserve"> worms</w:t>
      </w:r>
      <w:r w:rsidR="004A6160" w:rsidRPr="00FE2F24">
        <w:rPr>
          <w:rFonts w:cstheme="minorHAnsi"/>
          <w:color w:val="7030A0"/>
        </w:rPr>
        <w:t xml:space="preserve"> </w:t>
      </w:r>
      <w:r w:rsidR="004A6160" w:rsidRPr="003553ED">
        <w:rPr>
          <w:rFonts w:cstheme="minorHAnsi"/>
          <w:b/>
          <w:bCs/>
          <w:color w:val="7030A0"/>
        </w:rPr>
        <w:t>[</w:t>
      </w:r>
      <w:r w:rsidR="00AF23DC" w:rsidRPr="003553ED">
        <w:rPr>
          <w:rFonts w:cstheme="minorHAnsi"/>
          <w:b/>
          <w:bCs/>
          <w:color w:val="7030A0"/>
        </w:rPr>
        <w:t>3</w:t>
      </w:r>
      <w:r w:rsidR="00FE2F24" w:rsidRPr="003553ED">
        <w:rPr>
          <w:rFonts w:cstheme="minorHAnsi"/>
          <w:b/>
          <w:bCs/>
          <w:color w:val="7030A0"/>
        </w:rPr>
        <w:t>-TXT</w:t>
      </w:r>
      <w:r w:rsidR="004A6160" w:rsidRPr="003553ED">
        <w:rPr>
          <w:rFonts w:cstheme="minorHAnsi"/>
          <w:b/>
          <w:bCs/>
          <w:color w:val="7030A0"/>
        </w:rPr>
        <w:t>]</w:t>
      </w:r>
      <w:r w:rsidR="004A6160" w:rsidRPr="00FE2F24">
        <w:rPr>
          <w:rFonts w:cstheme="minorHAnsi"/>
          <w:color w:val="7030A0"/>
        </w:rPr>
        <w:t xml:space="preserve">. </w:t>
      </w:r>
    </w:p>
    <w:p w14:paraId="4B8F4E5A" w14:textId="77010169" w:rsidR="00DD2F13" w:rsidRPr="00566C7D" w:rsidRDefault="007A6950" w:rsidP="00DD2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 w:rsidR="00DD2F13" w:rsidRPr="00566C7D">
        <w:rPr>
          <w:rFonts w:cstheme="minorHAnsi"/>
        </w:rPr>
        <w:t xml:space="preserve"> </w:t>
      </w:r>
      <w:r>
        <w:rPr>
          <w:rFonts w:cstheme="minorHAnsi"/>
        </w:rPr>
        <w:t>T</w:t>
      </w:r>
      <w:r w:rsidR="00DD2F13" w:rsidRPr="00566C7D">
        <w:rPr>
          <w:rFonts w:cstheme="minorHAnsi"/>
        </w:rPr>
        <w:t>he needle</w:t>
      </w:r>
      <w:r>
        <w:rPr>
          <w:rFonts w:cstheme="minorHAnsi"/>
        </w:rPr>
        <w:t xml:space="preserve"> being withdrawn and repositioned</w:t>
      </w:r>
      <w:r w:rsidR="00DD2F13" w:rsidRPr="00566C7D">
        <w:rPr>
          <w:rFonts w:cstheme="minorHAnsi"/>
        </w:rPr>
        <w:t xml:space="preserve"> for subsequent injections.</w:t>
      </w:r>
    </w:p>
    <w:p w14:paraId="2571AE12" w14:textId="1FE5E6E9" w:rsidR="00DD2F13" w:rsidRPr="00566C7D" w:rsidRDefault="00300C20" w:rsidP="00DD2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D4E8A">
        <w:rPr>
          <w:rFonts w:cstheme="minorHAnsi"/>
        </w:rPr>
        <w:t>Show</w:t>
      </w:r>
      <w:r w:rsidR="00DD2F13" w:rsidRPr="00566C7D">
        <w:rPr>
          <w:rFonts w:cstheme="minorHAnsi"/>
        </w:rPr>
        <w:t xml:space="preserve"> addi</w:t>
      </w:r>
      <w:r w:rsidR="00BD4E8A">
        <w:rPr>
          <w:rFonts w:cstheme="minorHAnsi"/>
        </w:rPr>
        <w:t>tion of</w:t>
      </w:r>
      <w:r w:rsidR="00DD2F13" w:rsidRPr="00566C7D">
        <w:rPr>
          <w:rFonts w:cstheme="minorHAnsi"/>
        </w:rPr>
        <w:t xml:space="preserve"> M9 buffer to release worms</w:t>
      </w:r>
      <w:r w:rsidR="00CF0E41" w:rsidRPr="00566C7D">
        <w:rPr>
          <w:rFonts w:cstheme="minorHAnsi"/>
        </w:rPr>
        <w:t xml:space="preserve">. </w:t>
      </w:r>
    </w:p>
    <w:p w14:paraId="4558A923" w14:textId="6CDDD0B3" w:rsidR="0089275E" w:rsidRPr="0028404E" w:rsidRDefault="00335AE8" w:rsidP="002258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66C7D">
        <w:rPr>
          <w:rFonts w:cstheme="minorHAnsi"/>
        </w:rPr>
        <w:t>Talent transferring each worm to an individual recovery plate</w:t>
      </w:r>
      <w:r w:rsidR="0089275E" w:rsidRPr="00566C7D">
        <w:rPr>
          <w:rFonts w:cstheme="minorHAnsi"/>
        </w:rPr>
        <w:t>.</w:t>
      </w:r>
      <w:r w:rsidR="00225823" w:rsidRPr="00225823">
        <w:rPr>
          <w:rFonts w:cstheme="minorHAnsi"/>
          <w:b/>
          <w:bCs/>
        </w:rPr>
        <w:t xml:space="preserve"> </w:t>
      </w:r>
      <w:r w:rsidR="00225823" w:rsidRPr="00566C7D">
        <w:rPr>
          <w:rFonts w:cstheme="minorHAnsi"/>
          <w:b/>
          <w:bCs/>
        </w:rPr>
        <w:t>TXT: Incubation and Recovery: 20 °C; 2–3 days</w:t>
      </w:r>
    </w:p>
    <w:p w14:paraId="4DC8BEAE" w14:textId="77777777" w:rsidR="0028404E" w:rsidRPr="00225823" w:rsidRDefault="0028404E" w:rsidP="0028404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E74BDB" w14:textId="77777777" w:rsidR="00F42586" w:rsidRPr="00F42586" w:rsidRDefault="00FE482C" w:rsidP="006D6B2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b/>
          <w:bCs/>
        </w:rPr>
        <w:t>Screening F1 and F2 Progeny</w:t>
      </w:r>
      <w:r w:rsidR="001D6C20">
        <w:rPr>
          <w:rFonts w:cstheme="minorHAnsi"/>
          <w:b/>
          <w:bCs/>
        </w:rPr>
        <w:t xml:space="preserve"> </w:t>
      </w:r>
    </w:p>
    <w:p w14:paraId="7B20359C" w14:textId="59A0E854" w:rsidR="006D6B2B" w:rsidRPr="006D6B2B" w:rsidRDefault="00FD2473" w:rsidP="00F4258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D6C20">
        <w:rPr>
          <w:rFonts w:cstheme="minorHAnsi"/>
          <w:b/>
          <w:bCs/>
        </w:rPr>
        <w:t xml:space="preserve">Demonstrator: </w:t>
      </w:r>
      <w:r w:rsidR="004A78EF">
        <w:rPr>
          <w:rFonts w:hint="eastAsia"/>
          <w:lang w:eastAsia="zh-CN"/>
        </w:rPr>
        <w:t>Zihan Wen</w:t>
      </w:r>
    </w:p>
    <w:p w14:paraId="422369A5" w14:textId="53BBAAD7" w:rsidR="006D6B2B" w:rsidRDefault="00220DA8" w:rsidP="006D6B2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20DA8">
        <w:rPr>
          <w:rFonts w:cstheme="minorHAnsi"/>
          <w:color w:val="7030A0"/>
        </w:rPr>
        <w:t>Screen F1</w:t>
      </w:r>
      <w:r w:rsidR="008765CC">
        <w:rPr>
          <w:rFonts w:cstheme="minorHAnsi"/>
          <w:color w:val="7030A0"/>
        </w:rPr>
        <w:t xml:space="preserve"> </w:t>
      </w:r>
      <w:r w:rsidR="008765CC" w:rsidRPr="008765CC">
        <w:rPr>
          <w:rFonts w:cstheme="minorHAnsi"/>
          <w:i/>
          <w:iCs/>
          <w:color w:val="EE0000"/>
        </w:rPr>
        <w:t>(F-one)</w:t>
      </w:r>
      <w:r w:rsidRPr="00220DA8">
        <w:rPr>
          <w:rFonts w:cstheme="minorHAnsi"/>
          <w:color w:val="7030A0"/>
        </w:rPr>
        <w:t xml:space="preserve"> progeny for co-injection markers and select marker-positive animals</w:t>
      </w:r>
      <w:r w:rsidR="00CB1CFB">
        <w:rPr>
          <w:rFonts w:cstheme="minorHAnsi"/>
          <w:color w:val="7030A0"/>
        </w:rPr>
        <w:t xml:space="preserve"> </w:t>
      </w:r>
      <w:r w:rsidR="00CB1CFB" w:rsidRPr="00DE1B62">
        <w:rPr>
          <w:rFonts w:cstheme="minorHAnsi"/>
          <w:b/>
          <w:bCs/>
          <w:color w:val="7030A0"/>
        </w:rPr>
        <w:t>[1]</w:t>
      </w:r>
      <w:r w:rsidR="00CB1CFB">
        <w:rPr>
          <w:rFonts w:cstheme="minorHAnsi"/>
          <w:color w:val="7030A0"/>
        </w:rPr>
        <w:t xml:space="preserve">. </w:t>
      </w:r>
      <w:r w:rsidR="00CB1CFB" w:rsidRPr="00CB1CFB">
        <w:rPr>
          <w:rFonts w:cstheme="minorHAnsi"/>
          <w:color w:val="7030A0"/>
        </w:rPr>
        <w:t xml:space="preserve">Transfer each F1 worm to an individual plate </w:t>
      </w:r>
      <w:r w:rsidR="007B3A4C">
        <w:rPr>
          <w:rFonts w:cstheme="minorHAnsi"/>
          <w:color w:val="7030A0"/>
        </w:rPr>
        <w:t xml:space="preserve">and allow </w:t>
      </w:r>
      <w:r w:rsidR="00CB1CFB" w:rsidRPr="00CB1CFB">
        <w:rPr>
          <w:rFonts w:cstheme="minorHAnsi"/>
          <w:color w:val="7030A0"/>
        </w:rPr>
        <w:t xml:space="preserve">for </w:t>
      </w:r>
      <w:r w:rsidR="00CB1CFB">
        <w:rPr>
          <w:rFonts w:cstheme="minorHAnsi"/>
          <w:color w:val="7030A0"/>
        </w:rPr>
        <w:t>one to two days</w:t>
      </w:r>
      <w:r w:rsidR="007B3A4C">
        <w:rPr>
          <w:rFonts w:cstheme="minorHAnsi"/>
          <w:color w:val="7030A0"/>
        </w:rPr>
        <w:t xml:space="preserve"> </w:t>
      </w:r>
      <w:r w:rsidR="007B3A4C" w:rsidRPr="007B3A4C">
        <w:rPr>
          <w:rFonts w:cstheme="minorHAnsi"/>
          <w:color w:val="7030A0"/>
        </w:rPr>
        <w:t>for egg laying</w:t>
      </w:r>
      <w:r w:rsidR="00CB1CFB">
        <w:rPr>
          <w:rFonts w:cstheme="minorHAnsi"/>
          <w:color w:val="7030A0"/>
        </w:rPr>
        <w:t xml:space="preserve"> </w:t>
      </w:r>
      <w:r w:rsidR="00CB1CFB" w:rsidRPr="00DE1B62">
        <w:rPr>
          <w:rFonts w:cstheme="minorHAnsi"/>
          <w:b/>
          <w:bCs/>
          <w:color w:val="7030A0"/>
        </w:rPr>
        <w:t>[2]</w:t>
      </w:r>
      <w:r w:rsidR="00CB1CFB">
        <w:rPr>
          <w:rFonts w:cstheme="minorHAnsi"/>
          <w:color w:val="7030A0"/>
        </w:rPr>
        <w:t xml:space="preserve">. </w:t>
      </w:r>
      <w:r w:rsidR="00965A59" w:rsidRPr="00965A59">
        <w:rPr>
          <w:rFonts w:cstheme="minorHAnsi"/>
          <w:color w:val="7030A0"/>
        </w:rPr>
        <w:t>Lyse each F1 worm in proteinase K buffer to prepare PCR</w:t>
      </w:r>
      <w:r w:rsidR="008765CC">
        <w:rPr>
          <w:rFonts w:cstheme="minorHAnsi"/>
          <w:color w:val="7030A0"/>
        </w:rPr>
        <w:t xml:space="preserve"> </w:t>
      </w:r>
      <w:r w:rsidR="008765CC" w:rsidRPr="008765CC">
        <w:rPr>
          <w:rFonts w:cstheme="minorHAnsi"/>
          <w:i/>
          <w:iCs/>
          <w:color w:val="EE0000"/>
        </w:rPr>
        <w:t>(P-C-R)</w:t>
      </w:r>
      <w:r w:rsidR="00965A59" w:rsidRPr="00965A59">
        <w:rPr>
          <w:rFonts w:cstheme="minorHAnsi"/>
          <w:color w:val="7030A0"/>
        </w:rPr>
        <w:t xml:space="preserve"> templates</w:t>
      </w:r>
      <w:r w:rsidR="00965A59">
        <w:rPr>
          <w:rFonts w:cstheme="minorHAnsi"/>
          <w:color w:val="7030A0"/>
        </w:rPr>
        <w:t xml:space="preserve"> </w:t>
      </w:r>
      <w:r w:rsidR="00965A59" w:rsidRPr="00DE1B62">
        <w:rPr>
          <w:rFonts w:cstheme="minorHAnsi"/>
          <w:b/>
          <w:bCs/>
          <w:color w:val="7030A0"/>
        </w:rPr>
        <w:t>[3]</w:t>
      </w:r>
      <w:r w:rsidR="00965A59">
        <w:rPr>
          <w:rFonts w:cstheme="minorHAnsi"/>
          <w:color w:val="7030A0"/>
        </w:rPr>
        <w:t xml:space="preserve">. </w:t>
      </w:r>
      <w:r w:rsidR="00695368" w:rsidRPr="00695368">
        <w:rPr>
          <w:rFonts w:cstheme="minorHAnsi"/>
          <w:color w:val="7030A0"/>
        </w:rPr>
        <w:t>Perform junction PCR using one genomic primer outside the homology arm and one internal tag primer</w:t>
      </w:r>
      <w:r w:rsidR="00695368">
        <w:rPr>
          <w:rFonts w:cstheme="minorHAnsi"/>
          <w:color w:val="7030A0"/>
        </w:rPr>
        <w:t xml:space="preserve"> </w:t>
      </w:r>
      <w:r w:rsidR="00695368" w:rsidRPr="008765CC">
        <w:rPr>
          <w:rFonts w:cstheme="minorHAnsi"/>
          <w:b/>
          <w:bCs/>
          <w:color w:val="7030A0"/>
        </w:rPr>
        <w:t>[4]</w:t>
      </w:r>
      <w:r w:rsidR="008765CC">
        <w:rPr>
          <w:rFonts w:cstheme="minorHAnsi"/>
          <w:color w:val="7030A0"/>
        </w:rPr>
        <w:t xml:space="preserve"> and </w:t>
      </w:r>
      <w:r w:rsidR="008765CC" w:rsidRPr="008765CC">
        <w:rPr>
          <w:rFonts w:cstheme="minorHAnsi"/>
          <w:color w:val="7030A0"/>
        </w:rPr>
        <w:t>retain corresponding plates from PCR-positive F1 animals</w:t>
      </w:r>
      <w:r w:rsidR="00695368">
        <w:rPr>
          <w:rFonts w:cstheme="minorHAnsi"/>
          <w:color w:val="7030A0"/>
        </w:rPr>
        <w:t xml:space="preserve"> </w:t>
      </w:r>
      <w:r w:rsidR="008765CC" w:rsidRPr="008765CC">
        <w:rPr>
          <w:rFonts w:cstheme="minorHAnsi"/>
          <w:b/>
          <w:bCs/>
          <w:color w:val="7030A0"/>
        </w:rPr>
        <w:t>[5]</w:t>
      </w:r>
      <w:r w:rsidR="008765CC">
        <w:rPr>
          <w:rFonts w:cstheme="minorHAnsi"/>
          <w:color w:val="7030A0"/>
        </w:rPr>
        <w:t>.</w:t>
      </w:r>
    </w:p>
    <w:p w14:paraId="12163CBA" w14:textId="0BA12C9F" w:rsidR="00101023" w:rsidRPr="009D5512" w:rsidRDefault="00234876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00B6D">
        <w:rPr>
          <w:rFonts w:cstheme="minorHAnsi"/>
        </w:rPr>
        <w:t>Show</w:t>
      </w:r>
      <w:r w:rsidR="00101023" w:rsidRPr="009D5512">
        <w:rPr>
          <w:rFonts w:cstheme="minorHAnsi"/>
        </w:rPr>
        <w:t xml:space="preserve"> screening and selecti</w:t>
      </w:r>
      <w:r w:rsidR="00B00B6D">
        <w:rPr>
          <w:rFonts w:cstheme="minorHAnsi"/>
        </w:rPr>
        <w:t>on of</w:t>
      </w:r>
      <w:r w:rsidR="00101023" w:rsidRPr="009D5512">
        <w:rPr>
          <w:rFonts w:cstheme="minorHAnsi"/>
        </w:rPr>
        <w:t xml:space="preserve"> </w:t>
      </w:r>
      <w:r w:rsidR="00C856C5" w:rsidRPr="009D5512">
        <w:rPr>
          <w:rFonts w:cstheme="minorHAnsi"/>
        </w:rPr>
        <w:t xml:space="preserve">marker-positive </w:t>
      </w:r>
      <w:r w:rsidR="00101023" w:rsidRPr="009D5512">
        <w:rPr>
          <w:rFonts w:cstheme="minorHAnsi"/>
        </w:rPr>
        <w:t>F1 progeny</w:t>
      </w:r>
      <w:r w:rsidR="00C856C5" w:rsidRPr="009D5512">
        <w:rPr>
          <w:rFonts w:cstheme="minorHAnsi"/>
        </w:rPr>
        <w:t>.</w:t>
      </w:r>
    </w:p>
    <w:p w14:paraId="40EAA1DB" w14:textId="61F6CE9A" w:rsidR="00C856C5" w:rsidRPr="009D5512" w:rsidRDefault="00C856C5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 xml:space="preserve">Talent transferring each F1 </w:t>
      </w:r>
      <w:r w:rsidR="00E2541F" w:rsidRPr="009D5512">
        <w:rPr>
          <w:rFonts w:cstheme="minorHAnsi"/>
        </w:rPr>
        <w:t>worm onto individual plate</w:t>
      </w:r>
      <w:r w:rsidR="00E63841" w:rsidRPr="009D5512">
        <w:rPr>
          <w:rFonts w:cstheme="minorHAnsi"/>
        </w:rPr>
        <w:t xml:space="preserve"> for egg laying.</w:t>
      </w:r>
    </w:p>
    <w:p w14:paraId="212C7D2C" w14:textId="35A8C1D2" w:rsidR="00E63841" w:rsidRPr="009D5512" w:rsidRDefault="00EB7CAE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 xml:space="preserve">Talent </w:t>
      </w:r>
      <w:r w:rsidR="00672F01" w:rsidRPr="009D5512">
        <w:rPr>
          <w:rFonts w:cstheme="minorHAnsi"/>
        </w:rPr>
        <w:t>preparing PCR templates by lysing each worm.</w:t>
      </w:r>
    </w:p>
    <w:p w14:paraId="42A7F571" w14:textId="217F58D5" w:rsidR="00672F01" w:rsidRPr="009D5512" w:rsidRDefault="00C03FB4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>Talent performing junction PCR.</w:t>
      </w:r>
    </w:p>
    <w:p w14:paraId="1471AE39" w14:textId="3D57B522" w:rsidR="00C03FB4" w:rsidRPr="009D5512" w:rsidRDefault="00C03FB4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 xml:space="preserve">Talent </w:t>
      </w:r>
      <w:r w:rsidR="00310D45" w:rsidRPr="009D5512">
        <w:rPr>
          <w:rFonts w:cstheme="minorHAnsi"/>
        </w:rPr>
        <w:t>retaining</w:t>
      </w:r>
      <w:r w:rsidRPr="009D5512">
        <w:rPr>
          <w:rFonts w:cstheme="minorHAnsi"/>
        </w:rPr>
        <w:t xml:space="preserve"> plates</w:t>
      </w:r>
      <w:r w:rsidR="00310D45" w:rsidRPr="009D5512">
        <w:rPr>
          <w:rFonts w:cstheme="minorHAnsi"/>
        </w:rPr>
        <w:t xml:space="preserve"> corresponding to PCR-positive worms. </w:t>
      </w:r>
    </w:p>
    <w:p w14:paraId="22FC0D2B" w14:textId="12F2CB8D" w:rsidR="007D32C7" w:rsidRDefault="003C17F7" w:rsidP="006D6B2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C17F7">
        <w:rPr>
          <w:rFonts w:cstheme="minorHAnsi"/>
          <w:color w:val="7030A0"/>
        </w:rPr>
        <w:t xml:space="preserve">Isolate F2 </w:t>
      </w:r>
      <w:r w:rsidRPr="003C17F7">
        <w:rPr>
          <w:rFonts w:cstheme="minorHAnsi"/>
          <w:i/>
          <w:iCs/>
          <w:color w:val="EE0000"/>
        </w:rPr>
        <w:t>(F-two)</w:t>
      </w:r>
      <w:r>
        <w:rPr>
          <w:rFonts w:cstheme="minorHAnsi"/>
          <w:color w:val="7030A0"/>
        </w:rPr>
        <w:t xml:space="preserve"> </w:t>
      </w:r>
      <w:r w:rsidRPr="003C17F7">
        <w:rPr>
          <w:rFonts w:cstheme="minorHAnsi"/>
          <w:color w:val="7030A0"/>
        </w:rPr>
        <w:t>progeny from PCR-positive F1 lines onto individual plates</w:t>
      </w:r>
      <w:r>
        <w:rPr>
          <w:rFonts w:cstheme="minorHAnsi"/>
          <w:color w:val="7030A0"/>
        </w:rPr>
        <w:t xml:space="preserve"> </w:t>
      </w:r>
      <w:r w:rsidR="0015296A">
        <w:rPr>
          <w:rFonts w:cstheme="minorHAnsi"/>
          <w:color w:val="7030A0"/>
        </w:rPr>
        <w:t xml:space="preserve">to produce progeny </w:t>
      </w:r>
      <w:r w:rsidRPr="00940CFE">
        <w:rPr>
          <w:rFonts w:cstheme="minorHAnsi"/>
          <w:b/>
          <w:bCs/>
          <w:color w:val="7030A0"/>
        </w:rPr>
        <w:t>[1]</w:t>
      </w:r>
      <w:r w:rsidRPr="003C17F7">
        <w:rPr>
          <w:rFonts w:cstheme="minorHAnsi"/>
          <w:color w:val="7030A0"/>
        </w:rPr>
        <w:t>.</w:t>
      </w:r>
      <w:r w:rsidR="00E834F7">
        <w:rPr>
          <w:rFonts w:cstheme="minorHAnsi"/>
          <w:color w:val="7030A0"/>
        </w:rPr>
        <w:t xml:space="preserve"> </w:t>
      </w:r>
      <w:r w:rsidR="0015296A">
        <w:rPr>
          <w:rFonts w:cstheme="minorHAnsi"/>
          <w:color w:val="7030A0"/>
        </w:rPr>
        <w:t>L</w:t>
      </w:r>
      <w:r w:rsidR="00E834F7" w:rsidRPr="00E834F7">
        <w:rPr>
          <w:rFonts w:cstheme="minorHAnsi"/>
          <w:color w:val="7030A0"/>
        </w:rPr>
        <w:t>yse adults for genotyping</w:t>
      </w:r>
      <w:r w:rsidR="00E834F7">
        <w:rPr>
          <w:rFonts w:cstheme="minorHAnsi"/>
          <w:color w:val="7030A0"/>
        </w:rPr>
        <w:t xml:space="preserve"> </w:t>
      </w:r>
      <w:r w:rsidR="00E834F7" w:rsidRPr="00940CFE">
        <w:rPr>
          <w:rFonts w:cstheme="minorHAnsi"/>
          <w:b/>
          <w:bCs/>
          <w:color w:val="7030A0"/>
        </w:rPr>
        <w:t>[2]</w:t>
      </w:r>
      <w:r w:rsidR="00E834F7">
        <w:rPr>
          <w:rFonts w:cstheme="minorHAnsi"/>
          <w:color w:val="7030A0"/>
        </w:rPr>
        <w:t xml:space="preserve">. </w:t>
      </w:r>
      <w:r w:rsidR="005B6354" w:rsidRPr="005B6354">
        <w:rPr>
          <w:rFonts w:cstheme="minorHAnsi"/>
          <w:color w:val="7030A0"/>
        </w:rPr>
        <w:t>Perform PCR using primers flanking the homology arms to distinguish wild-type and knock-in alleles by product size</w:t>
      </w:r>
      <w:r w:rsidR="005B6354">
        <w:rPr>
          <w:rFonts w:cstheme="minorHAnsi"/>
          <w:color w:val="7030A0"/>
        </w:rPr>
        <w:t xml:space="preserve"> </w:t>
      </w:r>
      <w:r w:rsidR="005B6354" w:rsidRPr="00940CFE">
        <w:rPr>
          <w:rFonts w:cstheme="minorHAnsi"/>
          <w:b/>
          <w:bCs/>
          <w:color w:val="7030A0"/>
        </w:rPr>
        <w:t>[3]</w:t>
      </w:r>
      <w:r w:rsidR="005B6354" w:rsidRPr="005B6354">
        <w:rPr>
          <w:rFonts w:cstheme="minorHAnsi"/>
          <w:color w:val="7030A0"/>
        </w:rPr>
        <w:t>.</w:t>
      </w:r>
      <w:r w:rsidR="00940CFE">
        <w:rPr>
          <w:rFonts w:cstheme="minorHAnsi"/>
          <w:color w:val="7030A0"/>
        </w:rPr>
        <w:t xml:space="preserve"> </w:t>
      </w:r>
    </w:p>
    <w:p w14:paraId="686D8D09" w14:textId="4D0C08DE" w:rsidR="009D5512" w:rsidRPr="00124FE1" w:rsidRDefault="009D5512" w:rsidP="009D55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4FE1">
        <w:rPr>
          <w:rFonts w:cstheme="minorHAnsi"/>
        </w:rPr>
        <w:t xml:space="preserve">Talent isolating F2 progeny </w:t>
      </w:r>
      <w:r w:rsidR="008D0203" w:rsidRPr="00124FE1">
        <w:rPr>
          <w:rFonts w:cstheme="minorHAnsi"/>
        </w:rPr>
        <w:t>into individual plates</w:t>
      </w:r>
      <w:r w:rsidR="0015296A" w:rsidRPr="00124FE1">
        <w:rPr>
          <w:rFonts w:cstheme="minorHAnsi"/>
        </w:rPr>
        <w:t xml:space="preserve"> for p</w:t>
      </w:r>
      <w:r w:rsidR="00B41F09" w:rsidRPr="00124FE1">
        <w:rPr>
          <w:rFonts w:cstheme="minorHAnsi"/>
        </w:rPr>
        <w:t>rogeny production</w:t>
      </w:r>
      <w:r w:rsidR="008D0203" w:rsidRPr="00124FE1">
        <w:rPr>
          <w:rFonts w:cstheme="minorHAnsi"/>
        </w:rPr>
        <w:t>.</w:t>
      </w:r>
    </w:p>
    <w:p w14:paraId="34D1E428" w14:textId="4AE51597" w:rsidR="008D0203" w:rsidRPr="00124FE1" w:rsidRDefault="00B41F09" w:rsidP="009D55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4FE1">
        <w:rPr>
          <w:rFonts w:cstheme="minorHAnsi"/>
        </w:rPr>
        <w:t>Talent lysing the adult worms for genotyping.</w:t>
      </w:r>
    </w:p>
    <w:p w14:paraId="564B78E7" w14:textId="5F764043" w:rsidR="00B41F09" w:rsidRPr="00124FE1" w:rsidRDefault="00B41F09" w:rsidP="009D55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4FE1">
        <w:rPr>
          <w:rFonts w:cstheme="minorHAnsi"/>
        </w:rPr>
        <w:t>Talent performing PCR</w:t>
      </w:r>
      <w:r w:rsidR="00124FE1" w:rsidRPr="00124FE1">
        <w:rPr>
          <w:rFonts w:cstheme="minorHAnsi"/>
        </w:rPr>
        <w:t>.</w:t>
      </w:r>
    </w:p>
    <w:p w14:paraId="5CB32395" w14:textId="0170FB03" w:rsidR="00124FE1" w:rsidRDefault="00B1503D" w:rsidP="00124F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Use the </w:t>
      </w:r>
      <w:r w:rsidRPr="00B1503D">
        <w:rPr>
          <w:rFonts w:cstheme="minorHAnsi"/>
          <w:b/>
          <w:bCs/>
          <w:color w:val="7030A0"/>
        </w:rPr>
        <w:t>Snapgene</w:t>
      </w:r>
      <w:r>
        <w:rPr>
          <w:rFonts w:cstheme="minorHAnsi"/>
          <w:color w:val="7030A0"/>
        </w:rPr>
        <w:t xml:space="preserve"> tool to verify and v</w:t>
      </w:r>
      <w:r w:rsidR="00AE4D6D" w:rsidRPr="00AE4D6D">
        <w:rPr>
          <w:rFonts w:cstheme="minorHAnsi"/>
          <w:color w:val="7030A0"/>
        </w:rPr>
        <w:t>alidate correct integration at both the left and right insertion junctions by aligning Sanger sequencing results with the expected edited genomic sequence</w:t>
      </w:r>
      <w:r w:rsidR="007D32C7">
        <w:rPr>
          <w:rFonts w:cstheme="minorHAnsi"/>
          <w:color w:val="7030A0"/>
        </w:rPr>
        <w:t xml:space="preserve"> </w:t>
      </w:r>
      <w:r w:rsidR="007D32C7" w:rsidRPr="00F75B61">
        <w:rPr>
          <w:rFonts w:cstheme="minorHAnsi"/>
          <w:b/>
          <w:bCs/>
          <w:color w:val="7030A0"/>
        </w:rPr>
        <w:t>[1]</w:t>
      </w:r>
      <w:r w:rsidR="007D32C7">
        <w:rPr>
          <w:rFonts w:cstheme="minorHAnsi"/>
          <w:color w:val="7030A0"/>
        </w:rPr>
        <w:t xml:space="preserve">. </w:t>
      </w:r>
      <w:r w:rsidR="00404DA6">
        <w:rPr>
          <w:rFonts w:cstheme="minorHAnsi"/>
          <w:color w:val="7030A0"/>
        </w:rPr>
        <w:t xml:space="preserve">Use </w:t>
      </w:r>
      <w:r w:rsidR="00C35200" w:rsidRPr="00C35200">
        <w:rPr>
          <w:rFonts w:cstheme="minorHAnsi"/>
          <w:color w:val="7030A0"/>
        </w:rPr>
        <w:t>fluorescence microscopy</w:t>
      </w:r>
      <w:r w:rsidR="00C35200">
        <w:rPr>
          <w:rFonts w:cstheme="minorHAnsi"/>
          <w:color w:val="7030A0"/>
        </w:rPr>
        <w:t xml:space="preserve"> </w:t>
      </w:r>
      <w:r w:rsidR="00A250E2">
        <w:rPr>
          <w:rFonts w:cstheme="minorHAnsi"/>
          <w:color w:val="7030A0"/>
        </w:rPr>
        <w:t>to v</w:t>
      </w:r>
      <w:r w:rsidR="00A250E2" w:rsidRPr="00A250E2">
        <w:rPr>
          <w:rFonts w:cstheme="minorHAnsi"/>
          <w:color w:val="7030A0"/>
        </w:rPr>
        <w:t>erify germline expression and localization</w:t>
      </w:r>
      <w:r w:rsidR="00A250E2">
        <w:rPr>
          <w:rFonts w:cstheme="minorHAnsi"/>
          <w:color w:val="7030A0"/>
        </w:rPr>
        <w:t xml:space="preserve"> </w:t>
      </w:r>
      <w:r w:rsidR="00A250E2" w:rsidRPr="00F75B61">
        <w:rPr>
          <w:rFonts w:cstheme="minorHAnsi"/>
          <w:b/>
          <w:bCs/>
          <w:color w:val="7030A0"/>
        </w:rPr>
        <w:t>[2]</w:t>
      </w:r>
      <w:r w:rsidR="00A250E2">
        <w:rPr>
          <w:rFonts w:cstheme="minorHAnsi"/>
          <w:color w:val="7030A0"/>
        </w:rPr>
        <w:t xml:space="preserve">. </w:t>
      </w:r>
      <w:r w:rsidR="00CD777D" w:rsidRPr="00CD777D">
        <w:rPr>
          <w:rFonts w:cstheme="minorHAnsi"/>
          <w:color w:val="7030A0"/>
        </w:rPr>
        <w:t>Expand confirmed homozygous lines</w:t>
      </w:r>
      <w:r w:rsidR="00CD777D">
        <w:rPr>
          <w:rFonts w:cstheme="minorHAnsi"/>
          <w:color w:val="7030A0"/>
        </w:rPr>
        <w:t xml:space="preserve">, </w:t>
      </w:r>
      <w:r w:rsidR="00CD777D" w:rsidRPr="00CD777D">
        <w:rPr>
          <w:rFonts w:cstheme="minorHAnsi"/>
          <w:color w:val="7030A0"/>
        </w:rPr>
        <w:t>maintain stocks</w:t>
      </w:r>
      <w:r w:rsidR="00CD777D">
        <w:rPr>
          <w:rFonts w:cstheme="minorHAnsi"/>
          <w:color w:val="7030A0"/>
        </w:rPr>
        <w:t xml:space="preserve"> and </w:t>
      </w:r>
      <w:r w:rsidR="00F75B61">
        <w:rPr>
          <w:rFonts w:cstheme="minorHAnsi"/>
          <w:color w:val="7030A0"/>
        </w:rPr>
        <w:t>c</w:t>
      </w:r>
      <w:r w:rsidR="00F75B61" w:rsidRPr="00F75B61">
        <w:rPr>
          <w:rFonts w:cstheme="minorHAnsi"/>
          <w:color w:val="7030A0"/>
        </w:rPr>
        <w:t>ryopreserve validated lines for long-term storage</w:t>
      </w:r>
      <w:r w:rsidR="00F75B61">
        <w:rPr>
          <w:rFonts w:cstheme="minorHAnsi"/>
          <w:color w:val="7030A0"/>
        </w:rPr>
        <w:t xml:space="preserve"> </w:t>
      </w:r>
      <w:r w:rsidR="00D932EB" w:rsidRPr="00F75B61">
        <w:rPr>
          <w:rFonts w:cstheme="minorHAnsi"/>
          <w:b/>
          <w:bCs/>
          <w:color w:val="7030A0"/>
        </w:rPr>
        <w:t>[3]</w:t>
      </w:r>
      <w:r w:rsidR="00F75B61">
        <w:rPr>
          <w:rFonts w:cstheme="minorHAnsi"/>
          <w:color w:val="7030A0"/>
        </w:rPr>
        <w:t xml:space="preserve">. </w:t>
      </w:r>
    </w:p>
    <w:p w14:paraId="1291C41B" w14:textId="1AD26263" w:rsidR="00124FE1" w:rsidRPr="00B6710C" w:rsidRDefault="005A3317" w:rsidP="00124F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5A3317">
        <w:rPr>
          <w:rFonts w:cstheme="minorHAnsi"/>
        </w:rPr>
        <w:t>70879_screenshot_9.mp4</w:t>
      </w:r>
      <w:r w:rsidR="00771FA5" w:rsidRPr="00B6710C">
        <w:rPr>
          <w:rFonts w:cstheme="minorHAnsi"/>
        </w:rPr>
        <w:t>.</w:t>
      </w:r>
      <w:r>
        <w:rPr>
          <w:rFonts w:cstheme="minorHAnsi"/>
        </w:rPr>
        <w:t xml:space="preserve"> 00:00 – 00:21</w:t>
      </w:r>
    </w:p>
    <w:p w14:paraId="746CD89F" w14:textId="1FEB2FCC" w:rsidR="00771FA5" w:rsidRPr="00E41EA9" w:rsidRDefault="003E1CF5" w:rsidP="00124F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1EA9">
        <w:rPr>
          <w:rFonts w:cstheme="minorHAnsi"/>
        </w:rPr>
        <w:lastRenderedPageBreak/>
        <w:t>Talent performing fluorescence microscopy to confirm fluorescence localization in germline cells.</w:t>
      </w:r>
    </w:p>
    <w:p w14:paraId="73E5C485" w14:textId="4A0BDD84" w:rsidR="002570D6" w:rsidRPr="00D932EB" w:rsidRDefault="002570D6" w:rsidP="00D932E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1EA9">
        <w:rPr>
          <w:rFonts w:cstheme="minorHAnsi"/>
        </w:rPr>
        <w:t>Talent expanding homozygous stocks.</w:t>
      </w:r>
    </w:p>
    <w:p w14:paraId="09689C4F" w14:textId="68CF4B5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A0085A3" w14:textId="7DBEAD03" w:rsidR="00495959" w:rsidRPr="00265335" w:rsidRDefault="00D15015" w:rsidP="0026533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0A25BB">
        <w:rPr>
          <w:rFonts w:cstheme="minorHAnsi"/>
          <w:color w:val="7030A0"/>
        </w:rPr>
        <w:t>PCR-based screening</w:t>
      </w:r>
      <w:r w:rsidR="001C5B2B" w:rsidRPr="000A25BB">
        <w:rPr>
          <w:rFonts w:cstheme="minorHAnsi"/>
          <w:color w:val="7030A0"/>
        </w:rPr>
        <w:t xml:space="preserve"> of</w:t>
      </w:r>
      <w:r w:rsidRPr="000A25BB">
        <w:rPr>
          <w:rFonts w:cstheme="minorHAnsi"/>
          <w:color w:val="7030A0"/>
        </w:rPr>
        <w:t xml:space="preserve"> </w:t>
      </w:r>
      <w:r w:rsidR="007E20F6">
        <w:rPr>
          <w:rFonts w:cstheme="minorHAnsi"/>
          <w:color w:val="7030A0"/>
        </w:rPr>
        <w:t>F1 progeny</w:t>
      </w:r>
      <w:r w:rsidR="001C5B2B" w:rsidRPr="000A25BB">
        <w:rPr>
          <w:rFonts w:cstheme="minorHAnsi"/>
          <w:color w:val="7030A0"/>
        </w:rPr>
        <w:t xml:space="preserve"> </w:t>
      </w:r>
      <w:r w:rsidR="00C5440B" w:rsidRPr="000A25BB">
        <w:rPr>
          <w:rFonts w:cstheme="minorHAnsi"/>
          <w:color w:val="7030A0"/>
        </w:rPr>
        <w:t xml:space="preserve">revealed </w:t>
      </w:r>
      <w:r w:rsidR="005A6F9F" w:rsidRPr="000A25BB">
        <w:rPr>
          <w:rFonts w:cstheme="minorHAnsi"/>
          <w:color w:val="7030A0"/>
        </w:rPr>
        <w:t>successful</w:t>
      </w:r>
      <w:r w:rsidR="004245A1" w:rsidRPr="000A25BB">
        <w:rPr>
          <w:rFonts w:cstheme="minorHAnsi"/>
          <w:color w:val="7030A0"/>
        </w:rPr>
        <w:t xml:space="preserve"> knock-ins</w:t>
      </w:r>
      <w:r w:rsidR="00097A4C" w:rsidRPr="000A25BB">
        <w:rPr>
          <w:rFonts w:cstheme="minorHAnsi"/>
          <w:color w:val="7030A0"/>
        </w:rPr>
        <w:t>,</w:t>
      </w:r>
      <w:r w:rsidR="004245A1" w:rsidRPr="000A25BB">
        <w:rPr>
          <w:rFonts w:cstheme="minorHAnsi"/>
          <w:color w:val="7030A0"/>
        </w:rPr>
        <w:t xml:space="preserve"> </w:t>
      </w:r>
      <w:r w:rsidR="005A30B1" w:rsidRPr="000A25BB">
        <w:rPr>
          <w:rFonts w:cstheme="minorHAnsi"/>
          <w:color w:val="7030A0"/>
        </w:rPr>
        <w:t xml:space="preserve">identified by </w:t>
      </w:r>
      <w:r w:rsidR="000A25BB" w:rsidRPr="000A25BB">
        <w:rPr>
          <w:rFonts w:cstheme="minorHAnsi"/>
          <w:color w:val="7030A0"/>
        </w:rPr>
        <w:t>1550 bp</w:t>
      </w:r>
      <w:r w:rsidR="000A25BB">
        <w:rPr>
          <w:rFonts w:cstheme="minorHAnsi"/>
        </w:rPr>
        <w:t xml:space="preserve"> </w:t>
      </w:r>
      <w:r w:rsidR="000A25BB" w:rsidRPr="000A25BB">
        <w:rPr>
          <w:rFonts w:cstheme="minorHAnsi"/>
          <w:i/>
          <w:iCs/>
          <w:color w:val="EE0000"/>
        </w:rPr>
        <w:t>(</w:t>
      </w:r>
      <w:r w:rsidR="004B793C" w:rsidRPr="000A25BB">
        <w:rPr>
          <w:rFonts w:cstheme="minorHAnsi"/>
          <w:i/>
          <w:iCs/>
          <w:color w:val="EE0000"/>
        </w:rPr>
        <w:t>one thousand five hundred and fifty</w:t>
      </w:r>
      <w:r w:rsidR="00097A4C" w:rsidRPr="000A25BB">
        <w:rPr>
          <w:rFonts w:cstheme="minorHAnsi"/>
          <w:i/>
          <w:iCs/>
          <w:color w:val="EE0000"/>
        </w:rPr>
        <w:t xml:space="preserve"> base pairs</w:t>
      </w:r>
      <w:r w:rsidR="000A25BB" w:rsidRPr="000A25BB">
        <w:rPr>
          <w:rFonts w:cstheme="minorHAnsi"/>
          <w:i/>
          <w:iCs/>
          <w:color w:val="EE0000"/>
        </w:rPr>
        <w:t>)</w:t>
      </w:r>
      <w:r w:rsidR="004245A1" w:rsidRPr="004245A1">
        <w:rPr>
          <w:rFonts w:cstheme="minorHAnsi"/>
        </w:rPr>
        <w:t xml:space="preserve"> </w:t>
      </w:r>
      <w:r w:rsidR="00763DBE" w:rsidRPr="000A25BB">
        <w:rPr>
          <w:rFonts w:cstheme="minorHAnsi"/>
          <w:color w:val="7030A0"/>
        </w:rPr>
        <w:t xml:space="preserve">junction PCR amplicon—using one flanking genomic and one internal </w:t>
      </w:r>
      <w:r w:rsidR="00522BFB">
        <w:rPr>
          <w:rFonts w:cstheme="minorHAnsi"/>
          <w:color w:val="7030A0"/>
        </w:rPr>
        <w:t>GFP</w:t>
      </w:r>
      <w:r w:rsidR="00E4108B">
        <w:rPr>
          <w:rFonts w:cstheme="minorHAnsi"/>
          <w:color w:val="7030A0"/>
        </w:rPr>
        <w:t xml:space="preserve"> </w:t>
      </w:r>
      <w:r w:rsidR="00763DBE" w:rsidRPr="000A25BB">
        <w:rPr>
          <w:rFonts w:cstheme="minorHAnsi"/>
          <w:color w:val="7030A0"/>
        </w:rPr>
        <w:t>primer</w:t>
      </w:r>
      <w:r w:rsidR="00756374">
        <w:rPr>
          <w:rFonts w:cstheme="minorHAnsi"/>
          <w:color w:val="7030A0"/>
        </w:rPr>
        <w:t xml:space="preserve"> </w:t>
      </w:r>
      <w:r w:rsidR="004245A1" w:rsidRPr="000A25BB">
        <w:rPr>
          <w:rFonts w:cstheme="minorHAnsi"/>
          <w:b/>
          <w:bCs/>
          <w:color w:val="7030A0"/>
        </w:rPr>
        <w:t>[1]</w:t>
      </w:r>
      <w:r w:rsidR="00E76865" w:rsidRPr="000A25BB">
        <w:rPr>
          <w:rFonts w:cstheme="minorHAnsi"/>
          <w:color w:val="7030A0"/>
        </w:rPr>
        <w:t xml:space="preserve">. </w:t>
      </w:r>
      <w:r w:rsidR="00E76865" w:rsidRPr="000A25BB">
        <w:rPr>
          <w:rFonts w:cstheme="minorHAnsi"/>
          <w:color w:val="7030A0"/>
          <w:lang w:val="en-IN"/>
        </w:rPr>
        <w:t>The absence of th</w:t>
      </w:r>
      <w:r w:rsidR="00265335" w:rsidRPr="000A25BB">
        <w:rPr>
          <w:rFonts w:cstheme="minorHAnsi"/>
          <w:color w:val="7030A0"/>
          <w:lang w:val="en-IN"/>
        </w:rPr>
        <w:t xml:space="preserve">e 1550 </w:t>
      </w:r>
      <w:r w:rsidR="000A25BB" w:rsidRPr="000A25BB">
        <w:rPr>
          <w:rFonts w:cstheme="minorHAnsi"/>
          <w:color w:val="7030A0"/>
          <w:lang w:val="en-IN"/>
        </w:rPr>
        <w:t>bp</w:t>
      </w:r>
      <w:r w:rsidR="00E76865" w:rsidRPr="000A25BB">
        <w:rPr>
          <w:rFonts w:cstheme="minorHAnsi"/>
          <w:color w:val="7030A0"/>
          <w:lang w:val="en-IN"/>
        </w:rPr>
        <w:t xml:space="preserve"> band in most F1 animals </w:t>
      </w:r>
      <w:r w:rsidR="00021FC5">
        <w:rPr>
          <w:rFonts w:cstheme="minorHAnsi" w:hint="eastAsia"/>
          <w:color w:val="7030A0"/>
          <w:lang w:val="en-IN" w:eastAsia="zh-CN"/>
        </w:rPr>
        <w:t>indicated no detectable target integration, consistent with</w:t>
      </w:r>
      <w:r w:rsidR="00AB20D2">
        <w:rPr>
          <w:rFonts w:cstheme="minorHAnsi" w:hint="eastAsia"/>
          <w:color w:val="7030A0"/>
          <w:lang w:val="en-IN" w:eastAsia="zh-CN"/>
        </w:rPr>
        <w:t xml:space="preserve"> </w:t>
      </w:r>
      <w:r w:rsidR="00E76865" w:rsidRPr="000A25BB">
        <w:rPr>
          <w:rFonts w:cstheme="minorHAnsi"/>
          <w:color w:val="7030A0"/>
          <w:lang w:val="en-IN"/>
        </w:rPr>
        <w:t>non-integrative DNA transmission rather than homology-directed repair</w:t>
      </w:r>
      <w:r w:rsidR="00152007" w:rsidRPr="000A25BB">
        <w:rPr>
          <w:rFonts w:cstheme="minorHAnsi"/>
          <w:color w:val="7030A0"/>
        </w:rPr>
        <w:t xml:space="preserve"> </w:t>
      </w:r>
      <w:r w:rsidR="00152007" w:rsidRPr="000A25BB">
        <w:rPr>
          <w:rFonts w:cstheme="minorHAnsi"/>
          <w:b/>
          <w:bCs/>
          <w:color w:val="7030A0"/>
        </w:rPr>
        <w:t>[</w:t>
      </w:r>
      <w:r w:rsidR="00E12F57">
        <w:rPr>
          <w:rFonts w:cstheme="minorHAnsi"/>
          <w:b/>
          <w:bCs/>
          <w:color w:val="7030A0"/>
        </w:rPr>
        <w:t>2</w:t>
      </w:r>
      <w:r w:rsidR="00152007" w:rsidRPr="000A25BB">
        <w:rPr>
          <w:rFonts w:cstheme="minorHAnsi"/>
          <w:b/>
          <w:bCs/>
          <w:color w:val="7030A0"/>
        </w:rPr>
        <w:t>]</w:t>
      </w:r>
      <w:r w:rsidR="004245A1" w:rsidRPr="000A25BB">
        <w:rPr>
          <w:rFonts w:cstheme="minorHAnsi"/>
          <w:color w:val="7030A0"/>
        </w:rPr>
        <w:t>.</w:t>
      </w:r>
      <w:r w:rsidR="00045B31">
        <w:rPr>
          <w:rFonts w:cstheme="minorHAnsi"/>
          <w:color w:val="7030A0"/>
        </w:rPr>
        <w:t xml:space="preserve"> </w:t>
      </w:r>
    </w:p>
    <w:p w14:paraId="71138099" w14:textId="1283251E" w:rsidR="00495959" w:rsidRPr="00857104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FC0A7D">
        <w:rPr>
          <w:rFonts w:cstheme="minorHAnsi"/>
        </w:rPr>
        <w:t xml:space="preserve"> Figure 3A: </w:t>
      </w:r>
      <w:r w:rsidR="00FC0A7D" w:rsidRPr="0056137B">
        <w:rPr>
          <w:rFonts w:cstheme="minorHAnsi"/>
          <w:i/>
          <w:iCs/>
          <w:color w:val="3333FF"/>
        </w:rPr>
        <w:t xml:space="preserve">Video Editor: Please emphasize the </w:t>
      </w:r>
      <w:r w:rsidR="0056137B" w:rsidRPr="0056137B">
        <w:rPr>
          <w:rFonts w:cstheme="minorHAnsi"/>
          <w:i/>
          <w:iCs/>
          <w:color w:val="3333FF"/>
        </w:rPr>
        <w:t>lanes 5 and 18 showing the 1550 bp band.</w:t>
      </w:r>
    </w:p>
    <w:p w14:paraId="2E4822DC" w14:textId="16E30B44" w:rsidR="00DC6544" w:rsidRPr="00DC6544" w:rsidRDefault="00694B40" w:rsidP="00DC654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 xml:space="preserve">other areas excluding </w:t>
      </w:r>
      <w:r w:rsidRPr="0056137B">
        <w:rPr>
          <w:rFonts w:cstheme="minorHAnsi"/>
          <w:i/>
          <w:iCs/>
          <w:color w:val="3333FF"/>
        </w:rPr>
        <w:t xml:space="preserve">the </w:t>
      </w:r>
      <w:r>
        <w:rPr>
          <w:rFonts w:cstheme="minorHAnsi"/>
          <w:i/>
          <w:iCs/>
          <w:color w:val="3333FF"/>
        </w:rPr>
        <w:t xml:space="preserve">lanes </w:t>
      </w:r>
      <w:r w:rsidR="00E12F57">
        <w:rPr>
          <w:rFonts w:cstheme="minorHAnsi"/>
          <w:i/>
          <w:iCs/>
          <w:color w:val="3333FF"/>
        </w:rPr>
        <w:t xml:space="preserve">M,1 </w:t>
      </w:r>
      <w:r>
        <w:rPr>
          <w:rFonts w:cstheme="minorHAnsi"/>
          <w:i/>
          <w:iCs/>
          <w:color w:val="3333FF"/>
        </w:rPr>
        <w:t>5 and 18</w:t>
      </w:r>
      <w:r w:rsidRPr="0056137B">
        <w:rPr>
          <w:rFonts w:cstheme="minorHAnsi"/>
          <w:i/>
          <w:iCs/>
          <w:color w:val="3333FF"/>
        </w:rPr>
        <w:t>.</w:t>
      </w:r>
    </w:p>
    <w:p w14:paraId="14396B3D" w14:textId="55ADA99C" w:rsidR="00495959" w:rsidRDefault="0022744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464F6">
        <w:rPr>
          <w:rFonts w:cstheme="minorHAnsi"/>
          <w:color w:val="7030A0"/>
        </w:rPr>
        <w:t>Zygosity determination in F2 progeny derived from junction-PCR-positive lines</w:t>
      </w:r>
      <w:r w:rsidR="001A3CF6" w:rsidRPr="00F464F6">
        <w:rPr>
          <w:rFonts w:cstheme="minorHAnsi"/>
          <w:color w:val="7030A0"/>
        </w:rPr>
        <w:t xml:space="preserve"> </w:t>
      </w:r>
      <w:r w:rsidRPr="00F464F6">
        <w:rPr>
          <w:rFonts w:cstheme="minorHAnsi"/>
          <w:color w:val="7030A0"/>
        </w:rPr>
        <w:t xml:space="preserve">distinguishes alleles by </w:t>
      </w:r>
      <w:r w:rsidR="00BA64F8" w:rsidRPr="00F464F6">
        <w:rPr>
          <w:rFonts w:cstheme="minorHAnsi"/>
          <w:color w:val="7030A0"/>
        </w:rPr>
        <w:t>band</w:t>
      </w:r>
      <w:r w:rsidRPr="00F464F6">
        <w:rPr>
          <w:rFonts w:cstheme="minorHAnsi"/>
          <w:color w:val="7030A0"/>
        </w:rPr>
        <w:t xml:space="preserve"> size </w:t>
      </w:r>
      <w:r w:rsidR="00DA7D75" w:rsidRPr="00F464F6">
        <w:rPr>
          <w:rFonts w:cstheme="minorHAnsi"/>
          <w:color w:val="7030A0"/>
        </w:rPr>
        <w:t>a</w:t>
      </w:r>
      <w:r w:rsidR="00BA64F8" w:rsidRPr="00F464F6">
        <w:rPr>
          <w:rFonts w:cstheme="minorHAnsi"/>
          <w:color w:val="7030A0"/>
        </w:rPr>
        <w:t>t</w:t>
      </w:r>
      <w:r w:rsidRPr="00F464F6">
        <w:rPr>
          <w:rFonts w:cstheme="minorHAnsi"/>
          <w:color w:val="7030A0"/>
        </w:rPr>
        <w:t xml:space="preserve"> 1345 bp</w:t>
      </w:r>
      <w:r w:rsidR="00DA7D75" w:rsidRPr="00F464F6">
        <w:rPr>
          <w:rFonts w:cstheme="minorHAnsi"/>
          <w:color w:val="7030A0"/>
        </w:rPr>
        <w:t xml:space="preserve"> </w:t>
      </w:r>
      <w:r w:rsidR="00F464F6" w:rsidRPr="00F464F6">
        <w:rPr>
          <w:rFonts w:cstheme="minorHAnsi"/>
          <w:i/>
          <w:iCs/>
          <w:color w:val="EE0000"/>
        </w:rPr>
        <w:t>(one thousand three hundred and forty five base pairs)</w:t>
      </w:r>
      <w:r w:rsidR="00F464F6">
        <w:rPr>
          <w:rFonts w:cstheme="minorHAnsi"/>
          <w:color w:val="7030A0"/>
        </w:rPr>
        <w:t xml:space="preserve"> </w:t>
      </w:r>
      <w:r w:rsidR="0090119E" w:rsidRPr="00F464F6">
        <w:rPr>
          <w:rFonts w:cstheme="minorHAnsi"/>
          <w:color w:val="7030A0"/>
        </w:rPr>
        <w:t xml:space="preserve">as </w:t>
      </w:r>
      <w:r w:rsidR="00DA7D75" w:rsidRPr="00F464F6">
        <w:rPr>
          <w:rFonts w:cstheme="minorHAnsi"/>
          <w:color w:val="7030A0"/>
        </w:rPr>
        <w:t xml:space="preserve">wildtype allele </w:t>
      </w:r>
      <w:r w:rsidR="007D138A" w:rsidRPr="00136C48">
        <w:rPr>
          <w:rFonts w:cstheme="minorHAnsi"/>
          <w:b/>
          <w:bCs/>
          <w:color w:val="7030A0"/>
        </w:rPr>
        <w:t>[1]</w:t>
      </w:r>
      <w:r w:rsidR="007D138A" w:rsidRPr="00F464F6">
        <w:rPr>
          <w:rFonts w:cstheme="minorHAnsi"/>
          <w:color w:val="7030A0"/>
        </w:rPr>
        <w:t xml:space="preserve"> </w:t>
      </w:r>
      <w:r w:rsidR="00F464F6" w:rsidRPr="00F464F6">
        <w:rPr>
          <w:rFonts w:cstheme="minorHAnsi"/>
          <w:color w:val="7030A0"/>
        </w:rPr>
        <w:t>and 2344</w:t>
      </w:r>
      <w:r w:rsidRPr="00F464F6">
        <w:rPr>
          <w:rFonts w:cstheme="minorHAnsi"/>
          <w:color w:val="7030A0"/>
        </w:rPr>
        <w:t xml:space="preserve"> bp</w:t>
      </w:r>
      <w:r w:rsidR="00F464F6">
        <w:rPr>
          <w:rFonts w:cstheme="minorHAnsi"/>
          <w:color w:val="7030A0"/>
        </w:rPr>
        <w:t xml:space="preserve"> </w:t>
      </w:r>
      <w:r w:rsidR="00F464F6" w:rsidRPr="00136C48">
        <w:rPr>
          <w:rFonts w:cstheme="minorHAnsi"/>
          <w:i/>
          <w:iCs/>
          <w:color w:val="EE0000"/>
        </w:rPr>
        <w:t>(two thousand three hundred and forty four base pairs)</w:t>
      </w:r>
      <w:r w:rsidR="00CE3316" w:rsidRPr="00F464F6">
        <w:rPr>
          <w:rFonts w:cstheme="minorHAnsi"/>
          <w:color w:val="7030A0"/>
        </w:rPr>
        <w:t xml:space="preserve"> </w:t>
      </w:r>
      <w:r w:rsidR="0090119E" w:rsidRPr="00F464F6">
        <w:rPr>
          <w:rFonts w:cstheme="minorHAnsi"/>
          <w:color w:val="7030A0"/>
        </w:rPr>
        <w:t xml:space="preserve">as </w:t>
      </w:r>
      <w:r w:rsidR="00CE3316" w:rsidRPr="00F464F6">
        <w:rPr>
          <w:rFonts w:cstheme="minorHAnsi"/>
          <w:color w:val="7030A0"/>
        </w:rPr>
        <w:t>knock-in allele</w:t>
      </w:r>
      <w:r w:rsidR="007D138A" w:rsidRPr="00F464F6">
        <w:rPr>
          <w:rFonts w:cstheme="minorHAnsi"/>
          <w:color w:val="7030A0"/>
        </w:rPr>
        <w:t xml:space="preserve"> </w:t>
      </w:r>
      <w:r w:rsidR="007D138A" w:rsidRPr="00136C48">
        <w:rPr>
          <w:rFonts w:cstheme="minorHAnsi"/>
          <w:b/>
          <w:bCs/>
          <w:color w:val="7030A0"/>
        </w:rPr>
        <w:t>[2]</w:t>
      </w:r>
      <w:r w:rsidR="007D138A" w:rsidRPr="00F464F6">
        <w:rPr>
          <w:rFonts w:cstheme="minorHAnsi"/>
          <w:color w:val="7030A0"/>
        </w:rPr>
        <w:t>.</w:t>
      </w:r>
      <w:r w:rsidR="00CE3316" w:rsidRPr="00F464F6">
        <w:rPr>
          <w:rFonts w:cstheme="minorHAnsi"/>
          <w:color w:val="7030A0"/>
        </w:rPr>
        <w:t xml:space="preserve"> </w:t>
      </w:r>
    </w:p>
    <w:p w14:paraId="2764EFF5" w14:textId="49AE1430" w:rsidR="00B45F74" w:rsidRPr="00BD4140" w:rsidRDefault="00B45F74" w:rsidP="00B45F7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 w:rsidR="00BD4140">
        <w:rPr>
          <w:rFonts w:cstheme="minorHAnsi"/>
          <w:i/>
          <w:iCs/>
          <w:color w:val="3333FF"/>
        </w:rPr>
        <w:t>text 1345 bp on the right side of the image.</w:t>
      </w:r>
    </w:p>
    <w:p w14:paraId="432A528F" w14:textId="36493FEB" w:rsidR="004E79CB" w:rsidRPr="00522731" w:rsidRDefault="004E79CB" w:rsidP="004E79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>text 2344 bp on the right side of the image.</w:t>
      </w:r>
    </w:p>
    <w:p w14:paraId="6C9C3863" w14:textId="77B87E9C" w:rsidR="00522731" w:rsidRPr="00522731" w:rsidRDefault="00522731" w:rsidP="0052273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22731">
        <w:rPr>
          <w:rFonts w:cstheme="minorHAnsi"/>
          <w:color w:val="7030A0"/>
        </w:rPr>
        <w:t xml:space="preserve">Heterozygotes show both bands </w:t>
      </w:r>
      <w:r w:rsidRPr="00522731">
        <w:rPr>
          <w:rFonts w:cstheme="minorHAnsi"/>
          <w:b/>
          <w:bCs/>
          <w:color w:val="7030A0"/>
        </w:rPr>
        <w:t>[1]</w:t>
      </w:r>
      <w:r w:rsidRPr="00522731">
        <w:rPr>
          <w:rFonts w:cstheme="minorHAnsi"/>
          <w:color w:val="7030A0"/>
        </w:rPr>
        <w:t xml:space="preserve">, homozygous knock-in samples lack the WT-sized band </w:t>
      </w:r>
      <w:r w:rsidRPr="00522731">
        <w:rPr>
          <w:rFonts w:cstheme="minorHAnsi"/>
          <w:b/>
          <w:bCs/>
          <w:color w:val="7030A0"/>
        </w:rPr>
        <w:t>[2]</w:t>
      </w:r>
      <w:r w:rsidRPr="00522731">
        <w:rPr>
          <w:rFonts w:cstheme="minorHAnsi"/>
          <w:color w:val="7030A0"/>
        </w:rPr>
        <w:t xml:space="preserve"> and the samples with failed integration show only the WT-sized product </w:t>
      </w:r>
      <w:r w:rsidRPr="00522731">
        <w:rPr>
          <w:rFonts w:cstheme="minorHAnsi"/>
          <w:b/>
          <w:bCs/>
          <w:color w:val="7030A0"/>
        </w:rPr>
        <w:t>[3]</w:t>
      </w:r>
      <w:r w:rsidRPr="00522731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Additional </w:t>
      </w:r>
      <w:r w:rsidRPr="00776201">
        <w:rPr>
          <w:rFonts w:cstheme="minorHAnsi"/>
          <w:color w:val="7030A0"/>
        </w:rPr>
        <w:t>validation of homozygous GFP knock-in line</w:t>
      </w:r>
      <w:r>
        <w:rPr>
          <w:rFonts w:cstheme="minorHAnsi"/>
          <w:color w:val="7030A0"/>
        </w:rPr>
        <w:t xml:space="preserve"> was done using confocal microscopic imaging where </w:t>
      </w:r>
      <w:r w:rsidRPr="005214CA">
        <w:rPr>
          <w:rFonts w:cstheme="minorHAnsi"/>
          <w:color w:val="7030A0"/>
        </w:rPr>
        <w:t>GFP fluorescence in the germline</w:t>
      </w:r>
      <w:r>
        <w:rPr>
          <w:rFonts w:cstheme="minorHAnsi"/>
          <w:color w:val="7030A0"/>
        </w:rPr>
        <w:t xml:space="preserve"> cells</w:t>
      </w:r>
      <w:r w:rsidRPr="005214CA">
        <w:rPr>
          <w:rFonts w:cstheme="minorHAnsi"/>
          <w:color w:val="7030A0"/>
        </w:rPr>
        <w:t xml:space="preserve"> with signal enriched in the spermatogenic region</w:t>
      </w:r>
      <w:r>
        <w:rPr>
          <w:rFonts w:cstheme="minorHAnsi"/>
          <w:color w:val="7030A0"/>
        </w:rPr>
        <w:t xml:space="preserve"> was observed </w:t>
      </w:r>
      <w:r w:rsidRPr="0052273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522731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3325E2FA" w14:textId="551C22DB" w:rsidR="004E79CB" w:rsidRPr="00BD4140" w:rsidRDefault="004E79CB" w:rsidP="004E79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 w:rsidR="00F032BD">
        <w:rPr>
          <w:rFonts w:cstheme="minorHAnsi"/>
          <w:i/>
          <w:iCs/>
          <w:color w:val="3333FF"/>
        </w:rPr>
        <w:t xml:space="preserve">lanes labelled as </w:t>
      </w:r>
      <w:r w:rsidR="00274AE0">
        <w:rPr>
          <w:rFonts w:cstheme="minorHAnsi"/>
          <w:i/>
          <w:iCs/>
          <w:color w:val="3333FF"/>
        </w:rPr>
        <w:t>2,</w:t>
      </w:r>
      <w:r w:rsidR="00F032BD">
        <w:rPr>
          <w:rFonts w:cstheme="minorHAnsi"/>
          <w:i/>
          <w:iCs/>
          <w:color w:val="3333FF"/>
        </w:rPr>
        <w:t xml:space="preserve">3, 4, 5, </w:t>
      </w:r>
      <w:r w:rsidR="00274AE0">
        <w:rPr>
          <w:rFonts w:cstheme="minorHAnsi"/>
          <w:i/>
          <w:iCs/>
          <w:color w:val="3333FF"/>
        </w:rPr>
        <w:t>7,</w:t>
      </w:r>
      <w:r w:rsidR="009B38BB">
        <w:rPr>
          <w:rFonts w:cstheme="minorHAnsi"/>
          <w:i/>
          <w:iCs/>
          <w:color w:val="3333FF"/>
        </w:rPr>
        <w:t xml:space="preserve"> </w:t>
      </w:r>
      <w:r w:rsidR="00274AE0">
        <w:rPr>
          <w:rFonts w:cstheme="minorHAnsi"/>
          <w:i/>
          <w:iCs/>
          <w:color w:val="3333FF"/>
        </w:rPr>
        <w:t>8</w:t>
      </w:r>
      <w:r w:rsidR="009B38BB">
        <w:rPr>
          <w:rFonts w:cstheme="minorHAnsi"/>
          <w:i/>
          <w:iCs/>
          <w:color w:val="3333FF"/>
        </w:rPr>
        <w:t>, 11, 12, 13</w:t>
      </w:r>
      <w:r w:rsidR="001B1CB5">
        <w:rPr>
          <w:rFonts w:cstheme="minorHAnsi"/>
          <w:i/>
          <w:iCs/>
          <w:color w:val="3333FF"/>
        </w:rPr>
        <w:t>, 16</w:t>
      </w:r>
    </w:p>
    <w:p w14:paraId="22B5FCEC" w14:textId="71B65307" w:rsidR="00B55DDD" w:rsidRPr="00B55DDD" w:rsidRDefault="004E79CB" w:rsidP="0064294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5DDD">
        <w:rPr>
          <w:rFonts w:cstheme="minorHAnsi"/>
        </w:rPr>
        <w:t xml:space="preserve">LAB MEDIA: Figure 3B: </w:t>
      </w:r>
      <w:r w:rsidRPr="00B55DDD">
        <w:rPr>
          <w:rFonts w:cstheme="minorHAnsi"/>
          <w:i/>
          <w:iCs/>
          <w:color w:val="3333FF"/>
        </w:rPr>
        <w:t xml:space="preserve">Video Editor: Please emphasize the </w:t>
      </w:r>
      <w:r w:rsidR="0010109B" w:rsidRPr="00B55DDD">
        <w:rPr>
          <w:rFonts w:cstheme="minorHAnsi"/>
          <w:i/>
          <w:iCs/>
          <w:color w:val="3333FF"/>
        </w:rPr>
        <w:t>lanes labelled as 9, 15 and 21.</w:t>
      </w:r>
    </w:p>
    <w:p w14:paraId="58F3B67F" w14:textId="266582F6" w:rsidR="00B55DDD" w:rsidRPr="00522731" w:rsidRDefault="004E79CB" w:rsidP="0064294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5DDD">
        <w:rPr>
          <w:rFonts w:cstheme="minorHAnsi"/>
        </w:rPr>
        <w:t xml:space="preserve">LAB MEDIA: Figure 3B: </w:t>
      </w:r>
      <w:r w:rsidRPr="00B55DDD">
        <w:rPr>
          <w:rFonts w:cstheme="minorHAnsi"/>
          <w:i/>
          <w:iCs/>
          <w:color w:val="3333FF"/>
        </w:rPr>
        <w:t xml:space="preserve">Video Editor: Please emphasize the lanes labelled as </w:t>
      </w:r>
      <w:r w:rsidR="0068378E" w:rsidRPr="00B55DDD">
        <w:rPr>
          <w:rFonts w:cstheme="minorHAnsi"/>
          <w:i/>
          <w:iCs/>
          <w:color w:val="3333FF"/>
        </w:rPr>
        <w:t>6,</w:t>
      </w:r>
      <w:r w:rsidR="00A04692">
        <w:rPr>
          <w:rFonts w:cstheme="minorHAnsi"/>
          <w:i/>
          <w:iCs/>
          <w:color w:val="3333FF"/>
        </w:rPr>
        <w:t xml:space="preserve"> 10</w:t>
      </w:r>
      <w:r w:rsidR="00C67DB0">
        <w:rPr>
          <w:rFonts w:cstheme="minorHAnsi"/>
          <w:i/>
          <w:iCs/>
          <w:color w:val="3333FF"/>
        </w:rPr>
        <w:t>,</w:t>
      </w:r>
      <w:r w:rsidR="0068378E" w:rsidRPr="00B55DDD">
        <w:rPr>
          <w:rFonts w:cstheme="minorHAnsi"/>
          <w:i/>
          <w:iCs/>
          <w:color w:val="3333FF"/>
        </w:rPr>
        <w:t xml:space="preserve"> 14, 17, 18, 19 and 20</w:t>
      </w:r>
      <w:r w:rsidR="00B55DDD" w:rsidRPr="00B55DDD">
        <w:rPr>
          <w:rFonts w:cstheme="minorHAnsi"/>
          <w:i/>
          <w:iCs/>
          <w:color w:val="3333FF"/>
        </w:rPr>
        <w:t>.</w:t>
      </w:r>
    </w:p>
    <w:p w14:paraId="140D768E" w14:textId="6D7F8C17" w:rsidR="00522731" w:rsidRPr="00B55DDD" w:rsidRDefault="00522731" w:rsidP="0064294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5DDD">
        <w:rPr>
          <w:rFonts w:cstheme="minorHAnsi"/>
        </w:rPr>
        <w:t xml:space="preserve">LAB MEDIA: Figure </w:t>
      </w:r>
      <w:r>
        <w:rPr>
          <w:rFonts w:cstheme="minorHAnsi"/>
        </w:rPr>
        <w:t>4</w:t>
      </w:r>
      <w:r w:rsidRPr="00B55DDD">
        <w:rPr>
          <w:rFonts w:cstheme="minorHAnsi"/>
        </w:rPr>
        <w:t xml:space="preserve">: </w:t>
      </w:r>
      <w:r w:rsidRPr="00B55DDD">
        <w:rPr>
          <w:rFonts w:cstheme="minorHAnsi"/>
          <w:i/>
          <w:iCs/>
          <w:color w:val="3333FF"/>
        </w:rPr>
        <w:t>Video Editor: Please emphasize</w:t>
      </w:r>
      <w:r>
        <w:rPr>
          <w:rFonts w:cstheme="minorHAnsi"/>
          <w:i/>
          <w:iCs/>
          <w:color w:val="3333FF"/>
        </w:rPr>
        <w:t xml:space="preserve"> the </w:t>
      </w:r>
      <w:r w:rsidR="00206ED1">
        <w:rPr>
          <w:rFonts w:cstheme="minorHAnsi"/>
          <w:i/>
          <w:iCs/>
          <w:color w:val="3333FF"/>
        </w:rPr>
        <w:t xml:space="preserve">green region in the GFP and Merge panels. </w:t>
      </w:r>
    </w:p>
    <w:p w14:paraId="32135917" w14:textId="77777777" w:rsidR="00E4108B" w:rsidRDefault="00E4108B" w:rsidP="00012B08">
      <w:pPr>
        <w:rPr>
          <w:rFonts w:eastAsia="Times New Roman" w:cstheme="minorHAnsi"/>
        </w:rPr>
      </w:pPr>
    </w:p>
    <w:p w14:paraId="61643FBD" w14:textId="77777777" w:rsidR="00563E72" w:rsidRDefault="00563E72" w:rsidP="00012B08">
      <w:pPr>
        <w:rPr>
          <w:rFonts w:eastAsia="Times New Roman" w:cstheme="minorHAnsi"/>
        </w:rPr>
      </w:pPr>
    </w:p>
    <w:p w14:paraId="041A120B" w14:textId="77777777" w:rsidR="00563E72" w:rsidRDefault="00563E72" w:rsidP="00012B08">
      <w:pPr>
        <w:rPr>
          <w:rFonts w:eastAsia="Times New Roman" w:cstheme="minorHAnsi"/>
        </w:rPr>
      </w:pPr>
    </w:p>
    <w:p w14:paraId="00E4DD89" w14:textId="638518EC" w:rsidR="00AD3B41" w:rsidRPr="00563E72" w:rsidRDefault="00E4108B" w:rsidP="00012B08">
      <w:pPr>
        <w:rPr>
          <w:rFonts w:eastAsia="Times New Roman" w:cstheme="minorHAnsi"/>
          <w:b/>
          <w:bCs/>
        </w:rPr>
      </w:pPr>
      <w:r w:rsidRPr="00563E72">
        <w:rPr>
          <w:rFonts w:eastAsia="Times New Roman" w:cstheme="minorHAnsi"/>
          <w:b/>
          <w:bCs/>
        </w:rPr>
        <w:t>Pronunciation Guide:</w:t>
      </w:r>
    </w:p>
    <w:p w14:paraId="3238AFB6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lastRenderedPageBreak/>
        <w:t>Germline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8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https://www.merriam-webster.com/dictionary/germline</w:t>
        </w:r>
      </w:hyperlink>
      <w:r w:rsidRPr="00563E72">
        <w:rPr>
          <w:rFonts w:eastAsia="Times New Roman" w:cstheme="minorHAnsi"/>
          <w:lang w:val="en-IN"/>
        </w:rPr>
        <w:br/>
        <w:t>IPA: /ˈdʒɝːmˌlaɪn/</w:t>
      </w:r>
      <w:r w:rsidRPr="00563E72">
        <w:rPr>
          <w:rFonts w:eastAsia="Times New Roman" w:cstheme="minorHAnsi"/>
          <w:lang w:val="en-IN"/>
        </w:rPr>
        <w:br/>
        <w:t>Phonetic Spelling: jurm·line</w:t>
      </w:r>
    </w:p>
    <w:p w14:paraId="43B9B162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Caenorhabditis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9" w:history="1">
        <w:r w:rsidRPr="00563E72">
          <w:rPr>
            <w:rStyle w:val="Hyperlink"/>
            <w:rFonts w:eastAsia="Times New Roman" w:cstheme="minorHAnsi"/>
            <w:lang w:val="en-IN"/>
          </w:rPr>
          <w:t>https://www.howtopronounce.com/caenorhabditis</w:t>
        </w:r>
      </w:hyperlink>
      <w:r w:rsidRPr="00563E72">
        <w:rPr>
          <w:rFonts w:eastAsia="Times New Roman" w:cstheme="minorHAnsi"/>
          <w:lang w:val="en-IN"/>
        </w:rPr>
        <w:br/>
        <w:t>IPA: /ˌsiː.noʊˌræbˈdaɪ.tɪs/</w:t>
      </w:r>
      <w:r w:rsidRPr="00563E72">
        <w:rPr>
          <w:rFonts w:eastAsia="Times New Roman" w:cstheme="minorHAnsi"/>
          <w:lang w:val="en-IN"/>
        </w:rPr>
        <w:br/>
        <w:t>Phonetic Spelling: see·noh·rab·dy·tis</w:t>
      </w:r>
    </w:p>
    <w:p w14:paraId="45D6D564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elegans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10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https://www.merriam-webster.com/dictionary/elegans</w:t>
        </w:r>
      </w:hyperlink>
      <w:r w:rsidRPr="00563E72">
        <w:rPr>
          <w:rFonts w:eastAsia="Times New Roman" w:cstheme="minorHAnsi"/>
          <w:lang w:val="en-IN"/>
        </w:rPr>
        <w:br/>
        <w:t>IPA: /ˈel.ə.ɡænz/</w:t>
      </w:r>
      <w:r w:rsidRPr="00563E72">
        <w:rPr>
          <w:rFonts w:eastAsia="Times New Roman" w:cstheme="minorHAnsi"/>
          <w:lang w:val="en-IN"/>
        </w:rPr>
        <w:br/>
        <w:t>Phonetic Spelling: el·uh·ganz</w:t>
      </w:r>
    </w:p>
    <w:p w14:paraId="5DC54088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Gonad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11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https://www.merriam-webster.com/dictionary/gonad</w:t>
        </w:r>
      </w:hyperlink>
      <w:r w:rsidRPr="00563E72">
        <w:rPr>
          <w:rFonts w:eastAsia="Times New Roman" w:cstheme="minorHAnsi"/>
          <w:lang w:val="en-IN"/>
        </w:rPr>
        <w:br/>
        <w:t>IPA: /ˈɡoʊ.næd/</w:t>
      </w:r>
      <w:r w:rsidRPr="00563E72">
        <w:rPr>
          <w:rFonts w:eastAsia="Times New Roman" w:cstheme="minorHAnsi"/>
          <w:lang w:val="en-IN"/>
        </w:rPr>
        <w:br/>
        <w:t>Phonetic Spelling: goh·nad</w:t>
      </w:r>
    </w:p>
    <w:p w14:paraId="73498E20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UniProt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12" w:history="1">
        <w:r w:rsidRPr="00563E72">
          <w:rPr>
            <w:rStyle w:val="Hyperlink"/>
            <w:rFonts w:eastAsia="Times New Roman" w:cstheme="minorHAnsi"/>
            <w:lang w:val="en-IN"/>
          </w:rPr>
          <w:t>https://www.uniprot.org/</w:t>
        </w:r>
      </w:hyperlink>
      <w:r w:rsidRPr="00563E72">
        <w:rPr>
          <w:rFonts w:eastAsia="Times New Roman" w:cstheme="minorHAnsi"/>
          <w:lang w:val="en-IN"/>
        </w:rPr>
        <w:br/>
        <w:t>IPA: /ˈjuː.ni.proʊt/</w:t>
      </w:r>
      <w:r w:rsidRPr="00563E72">
        <w:rPr>
          <w:rFonts w:eastAsia="Times New Roman" w:cstheme="minorHAnsi"/>
          <w:lang w:val="en-IN"/>
        </w:rPr>
        <w:br/>
        <w:t>Phonetic Spelling: yoo·nee·proht</w:t>
      </w:r>
    </w:p>
    <w:p w14:paraId="67DE50F7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AlphaFold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13" w:history="1">
        <w:r w:rsidRPr="00563E72">
          <w:rPr>
            <w:rStyle w:val="Hyperlink"/>
            <w:rFonts w:eastAsia="Times New Roman" w:cstheme="minorHAnsi"/>
            <w:lang w:val="en-IN"/>
          </w:rPr>
          <w:t>https://www.alphafold.ebi.ac.uk/</w:t>
        </w:r>
      </w:hyperlink>
      <w:r w:rsidRPr="00563E72">
        <w:rPr>
          <w:rFonts w:eastAsia="Times New Roman" w:cstheme="minorHAnsi"/>
          <w:lang w:val="en-IN"/>
        </w:rPr>
        <w:br/>
        <w:t>IPA: /ˈæl.fə.foʊld/</w:t>
      </w:r>
      <w:r w:rsidRPr="00563E72">
        <w:rPr>
          <w:rFonts w:eastAsia="Times New Roman" w:cstheme="minorHAnsi"/>
          <w:lang w:val="en-IN"/>
        </w:rPr>
        <w:br/>
        <w:t>Phonetic Spelling: al·fuh·fohld</w:t>
      </w:r>
    </w:p>
    <w:p w14:paraId="56D510EF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Transcript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14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https://www.merriam-webster.com/dictionary/transcript</w:t>
        </w:r>
      </w:hyperlink>
      <w:r w:rsidRPr="00563E72">
        <w:rPr>
          <w:rFonts w:eastAsia="Times New Roman" w:cstheme="minorHAnsi"/>
          <w:lang w:val="en-IN"/>
        </w:rPr>
        <w:br/>
        <w:t>IPA: /ˈtrænˌskrɪpt/</w:t>
      </w:r>
      <w:r w:rsidRPr="00563E72">
        <w:rPr>
          <w:rFonts w:eastAsia="Times New Roman" w:cstheme="minorHAnsi"/>
          <w:lang w:val="en-IN"/>
        </w:rPr>
        <w:br/>
        <w:t>Phonetic Spelling: tran·skript</w:t>
      </w:r>
    </w:p>
    <w:p w14:paraId="46F78EAB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Spliced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15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https://www.merriam-webster.com/dictionary/splice</w:t>
        </w:r>
      </w:hyperlink>
      <w:r w:rsidRPr="00563E72">
        <w:rPr>
          <w:rFonts w:eastAsia="Times New Roman" w:cstheme="minorHAnsi"/>
          <w:lang w:val="en-IN"/>
        </w:rPr>
        <w:br/>
        <w:t>IPA: /splaɪst/</w:t>
      </w:r>
      <w:r w:rsidRPr="00563E72">
        <w:rPr>
          <w:rFonts w:eastAsia="Times New Roman" w:cstheme="minorHAnsi"/>
          <w:lang w:val="en-IN"/>
        </w:rPr>
        <w:br/>
        <w:t>Phonetic Spelling: splyst</w:t>
      </w:r>
    </w:p>
    <w:p w14:paraId="22291AE7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CRISPR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16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https://www.merriam-webster.com/dictionary/CRISPR</w:t>
        </w:r>
      </w:hyperlink>
      <w:r w:rsidRPr="00563E72">
        <w:rPr>
          <w:rFonts w:eastAsia="Times New Roman" w:cstheme="minorHAnsi"/>
          <w:lang w:val="en-IN"/>
        </w:rPr>
        <w:br/>
        <w:t>IPA: /ˈkrɪs.pɚ/</w:t>
      </w:r>
      <w:r w:rsidRPr="00563E72">
        <w:rPr>
          <w:rFonts w:eastAsia="Times New Roman" w:cstheme="minorHAnsi"/>
          <w:lang w:val="en-IN"/>
        </w:rPr>
        <w:br/>
        <w:t>Phonetic Spelling: kris·per</w:t>
      </w:r>
    </w:p>
    <w:p w14:paraId="1DF9CF29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Guide RNA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17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https://www.merriam-webster.com/dictionary/RNA</w:t>
        </w:r>
      </w:hyperlink>
      <w:r w:rsidRPr="00563E72">
        <w:rPr>
          <w:rFonts w:eastAsia="Times New Roman" w:cstheme="minorHAnsi"/>
          <w:lang w:val="en-IN"/>
        </w:rPr>
        <w:br/>
        <w:t>IPA: /ɡaɪd ɑːr.enˈeɪ/</w:t>
      </w:r>
      <w:r w:rsidRPr="00563E72">
        <w:rPr>
          <w:rFonts w:eastAsia="Times New Roman" w:cstheme="minorHAnsi"/>
          <w:lang w:val="en-IN"/>
        </w:rPr>
        <w:br/>
        <w:t>Phonetic Spelling: guide·ar·en·ay</w:t>
      </w:r>
    </w:p>
    <w:p w14:paraId="138D1710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Exon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18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https://www.merriam-webster.com/dictionary/exon</w:t>
        </w:r>
      </w:hyperlink>
      <w:r w:rsidRPr="00563E72">
        <w:rPr>
          <w:rFonts w:eastAsia="Times New Roman" w:cstheme="minorHAnsi"/>
          <w:lang w:val="en-IN"/>
        </w:rPr>
        <w:br/>
      </w:r>
      <w:r w:rsidRPr="00563E72">
        <w:rPr>
          <w:rFonts w:eastAsia="Times New Roman" w:cstheme="minorHAnsi"/>
          <w:lang w:val="en-IN"/>
        </w:rPr>
        <w:lastRenderedPageBreak/>
        <w:t>IPA: /ˈek.sɑːn/</w:t>
      </w:r>
      <w:r w:rsidRPr="00563E72">
        <w:rPr>
          <w:rFonts w:eastAsia="Times New Roman" w:cstheme="minorHAnsi"/>
          <w:lang w:val="en-IN"/>
        </w:rPr>
        <w:br/>
        <w:t>Phonetic Spelling: ek·saan</w:t>
      </w:r>
    </w:p>
    <w:p w14:paraId="26BA7903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Plasmid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19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https://www.merriam-webster.com/dictionary/plasmid</w:t>
        </w:r>
      </w:hyperlink>
      <w:r w:rsidRPr="00563E72">
        <w:rPr>
          <w:rFonts w:eastAsia="Times New Roman" w:cstheme="minorHAnsi"/>
          <w:lang w:val="en-IN"/>
        </w:rPr>
        <w:br/>
        <w:t>IPA: /ˈplæz.mɪd/</w:t>
      </w:r>
      <w:r w:rsidRPr="00563E72">
        <w:rPr>
          <w:rFonts w:eastAsia="Times New Roman" w:cstheme="minorHAnsi"/>
          <w:lang w:val="en-IN"/>
        </w:rPr>
        <w:br/>
        <w:t>Phonetic Spelling: plaz·mid</w:t>
      </w:r>
    </w:p>
    <w:p w14:paraId="5AC12468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Scaffold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20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https://www.merriam-webster.com/dictionary/scaffold</w:t>
        </w:r>
      </w:hyperlink>
      <w:r w:rsidRPr="00563E72">
        <w:rPr>
          <w:rFonts w:eastAsia="Times New Roman" w:cstheme="minorHAnsi"/>
          <w:lang w:val="en-IN"/>
        </w:rPr>
        <w:br/>
        <w:t>IPA: /ˈskæf.oʊld/</w:t>
      </w:r>
      <w:r w:rsidRPr="00563E72">
        <w:rPr>
          <w:rFonts w:eastAsia="Times New Roman" w:cstheme="minorHAnsi"/>
          <w:lang w:val="en-IN"/>
        </w:rPr>
        <w:br/>
        <w:t>Phonetic Spelling: skaf·ohld</w:t>
      </w:r>
    </w:p>
    <w:p w14:paraId="3E9E8C16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Alignment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21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https://www.merriam-webster.com/dictionary/alignment</w:t>
        </w:r>
      </w:hyperlink>
      <w:r w:rsidRPr="00563E72">
        <w:rPr>
          <w:rFonts w:eastAsia="Times New Roman" w:cstheme="minorHAnsi"/>
          <w:lang w:val="en-IN"/>
        </w:rPr>
        <w:br/>
        <w:t>IPA: /əˈlaɪn.mənt/</w:t>
      </w:r>
      <w:r w:rsidRPr="00563E72">
        <w:rPr>
          <w:rFonts w:eastAsia="Times New Roman" w:cstheme="minorHAnsi"/>
          <w:lang w:val="en-IN"/>
        </w:rPr>
        <w:br/>
        <w:t>Phonetic Spelling: uh·line·muhnt</w:t>
      </w:r>
    </w:p>
    <w:p w14:paraId="63710DD1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Sanger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22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https://www.merriam-webster.com/dictionary/Sanger</w:t>
        </w:r>
      </w:hyperlink>
      <w:r w:rsidRPr="00563E72">
        <w:rPr>
          <w:rFonts w:eastAsia="Times New Roman" w:cstheme="minorHAnsi"/>
          <w:lang w:val="en-IN"/>
        </w:rPr>
        <w:br/>
        <w:t>IPA: /ˈsæŋ.ɚ/</w:t>
      </w:r>
      <w:r w:rsidRPr="00563E72">
        <w:rPr>
          <w:rFonts w:eastAsia="Times New Roman" w:cstheme="minorHAnsi"/>
          <w:lang w:val="en-IN"/>
        </w:rPr>
        <w:br/>
        <w:t>Phonetic Spelling: sang·er</w:t>
      </w:r>
    </w:p>
    <w:p w14:paraId="032C055D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Homology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23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https://www.merriam-webster.com/dictionary/homology</w:t>
        </w:r>
      </w:hyperlink>
      <w:r w:rsidRPr="00563E72">
        <w:rPr>
          <w:rFonts w:eastAsia="Times New Roman" w:cstheme="minorHAnsi"/>
          <w:lang w:val="en-IN"/>
        </w:rPr>
        <w:br/>
        <w:t>IPA: /həˈmɑː.lə.dʒi/</w:t>
      </w:r>
      <w:r w:rsidRPr="00563E72">
        <w:rPr>
          <w:rFonts w:eastAsia="Times New Roman" w:cstheme="minorHAnsi"/>
          <w:lang w:val="en-IN"/>
        </w:rPr>
        <w:br/>
        <w:t>Phonetic Spelling: huh·maa·luh·jee</w:t>
      </w:r>
    </w:p>
    <w:p w14:paraId="4AD66C9E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Genomic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24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https://www.merriam-webster.com/dictionary/genomic</w:t>
        </w:r>
      </w:hyperlink>
      <w:r w:rsidRPr="00563E72">
        <w:rPr>
          <w:rFonts w:eastAsia="Times New Roman" w:cstheme="minorHAnsi"/>
          <w:lang w:val="en-IN"/>
        </w:rPr>
        <w:br/>
        <w:t>IPA: /dʒəˈnoʊ.mɪk/</w:t>
      </w:r>
      <w:r w:rsidRPr="00563E72">
        <w:rPr>
          <w:rFonts w:eastAsia="Times New Roman" w:cstheme="minorHAnsi"/>
          <w:lang w:val="en-IN"/>
        </w:rPr>
        <w:br/>
        <w:t>Phonetic Spelling: juh·noh·mik</w:t>
      </w:r>
    </w:p>
    <w:p w14:paraId="1F11CD35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Fluorescent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25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https://www.merriam-webster.com/dictionary/fluorescent</w:t>
        </w:r>
      </w:hyperlink>
      <w:r w:rsidRPr="00563E72">
        <w:rPr>
          <w:rFonts w:eastAsia="Times New Roman" w:cstheme="minorHAnsi"/>
          <w:lang w:val="en-IN"/>
        </w:rPr>
        <w:br/>
        <w:t>IPA: /flɔːˈres.ənt/</w:t>
      </w:r>
      <w:r w:rsidRPr="00563E72">
        <w:rPr>
          <w:rFonts w:eastAsia="Times New Roman" w:cstheme="minorHAnsi"/>
          <w:lang w:val="en-IN"/>
        </w:rPr>
        <w:br/>
        <w:t>Phonetic Spelling: flor·ess·uhnt</w:t>
      </w:r>
    </w:p>
    <w:p w14:paraId="08FA32A3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Substitution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26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https://www.merriam-webster.com/dictionary/substitution</w:t>
        </w:r>
      </w:hyperlink>
      <w:r w:rsidRPr="00563E72">
        <w:rPr>
          <w:rFonts w:eastAsia="Times New Roman" w:cstheme="minorHAnsi"/>
          <w:lang w:val="en-IN"/>
        </w:rPr>
        <w:br/>
        <w:t>IPA: /ˌsʌb.stəˈtuː.ʃən/</w:t>
      </w:r>
      <w:r w:rsidRPr="00563E72">
        <w:rPr>
          <w:rFonts w:eastAsia="Times New Roman" w:cstheme="minorHAnsi"/>
          <w:lang w:val="en-IN"/>
        </w:rPr>
        <w:br/>
        <w:t>Phonetic Spelling: sub·stuh·too·shuhn</w:t>
      </w:r>
    </w:p>
    <w:p w14:paraId="01755C87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Centrifuge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27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https://www.merriam-webster.com/dictionary/centrifuge</w:t>
        </w:r>
      </w:hyperlink>
      <w:r w:rsidRPr="00563E72">
        <w:rPr>
          <w:rFonts w:eastAsia="Times New Roman" w:cstheme="minorHAnsi"/>
          <w:lang w:val="en-IN"/>
        </w:rPr>
        <w:br/>
        <w:t>IPA: /ˈsen.trə.fjuːdʒ/</w:t>
      </w:r>
      <w:r w:rsidRPr="00563E72">
        <w:rPr>
          <w:rFonts w:eastAsia="Times New Roman" w:cstheme="minorHAnsi"/>
          <w:lang w:val="en-IN"/>
        </w:rPr>
        <w:br/>
        <w:t>Phonetic Spelling: sen·truh·fyooj</w:t>
      </w:r>
    </w:p>
    <w:p w14:paraId="0E6B5B32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Particulate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28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https://www.merriam-webster.com/dictionary/particulate</w:t>
        </w:r>
      </w:hyperlink>
      <w:r w:rsidRPr="00563E72">
        <w:rPr>
          <w:rFonts w:eastAsia="Times New Roman" w:cstheme="minorHAnsi"/>
          <w:lang w:val="en-IN"/>
        </w:rPr>
        <w:br/>
        <w:t>IPA: /pɑːrˈtɪk.jə.lət/</w:t>
      </w:r>
      <w:r w:rsidRPr="00563E72">
        <w:rPr>
          <w:rFonts w:eastAsia="Times New Roman" w:cstheme="minorHAnsi"/>
          <w:lang w:val="en-IN"/>
        </w:rPr>
        <w:br/>
        <w:t>Phonetic Spelling: par·tik·yuh·luht</w:t>
      </w:r>
    </w:p>
    <w:p w14:paraId="479650D3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lastRenderedPageBreak/>
        <w:t>Microinjection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29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https://www.merriam-webster.com/dictionary/microinjection</w:t>
        </w:r>
      </w:hyperlink>
      <w:r w:rsidRPr="00563E72">
        <w:rPr>
          <w:rFonts w:eastAsia="Times New Roman" w:cstheme="minorHAnsi"/>
          <w:lang w:val="en-IN"/>
        </w:rPr>
        <w:br/>
        <w:t>IPA: /ˌmaɪ.kroʊ.ɪnˈdʒek.ʃən/</w:t>
      </w:r>
      <w:r w:rsidRPr="00563E72">
        <w:rPr>
          <w:rFonts w:eastAsia="Times New Roman" w:cstheme="minorHAnsi"/>
          <w:lang w:val="en-IN"/>
        </w:rPr>
        <w:br/>
        <w:t>Phonetic Spelling: my·kroh·in·jek·shuhn</w:t>
      </w:r>
    </w:p>
    <w:p w14:paraId="6CA794D1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Capillary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30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https://www.merriam-webster.com/dictionary/capillary</w:t>
        </w:r>
      </w:hyperlink>
      <w:r w:rsidRPr="00563E72">
        <w:rPr>
          <w:rFonts w:eastAsia="Times New Roman" w:cstheme="minorHAnsi"/>
          <w:lang w:val="en-IN"/>
        </w:rPr>
        <w:br/>
        <w:t>IPA: /ˈkæp.əˌler.i/</w:t>
      </w:r>
      <w:r w:rsidRPr="00563E72">
        <w:rPr>
          <w:rFonts w:eastAsia="Times New Roman" w:cstheme="minorHAnsi"/>
          <w:lang w:val="en-IN"/>
        </w:rPr>
        <w:br/>
        <w:t>Phonetic Spelling: kap·uh·lair·ee</w:t>
      </w:r>
    </w:p>
    <w:p w14:paraId="7404F621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Microcapillary</w:t>
      </w:r>
      <w:r w:rsidRPr="00563E72">
        <w:rPr>
          <w:rFonts w:eastAsia="Times New Roman" w:cstheme="minorHAnsi"/>
          <w:lang w:val="en-IN"/>
        </w:rPr>
        <w:br/>
        <w:t>Pronunciation link: No confirmed link found</w:t>
      </w:r>
      <w:r w:rsidRPr="00563E72">
        <w:rPr>
          <w:rFonts w:eastAsia="Times New Roman" w:cstheme="minorHAnsi"/>
          <w:lang w:val="en-IN"/>
        </w:rPr>
        <w:br/>
        <w:t>IPA: /ˌmaɪ.kroʊˈkæp.əˌler.i/</w:t>
      </w:r>
      <w:r w:rsidRPr="00563E72">
        <w:rPr>
          <w:rFonts w:eastAsia="Times New Roman" w:cstheme="minorHAnsi"/>
          <w:lang w:val="en-IN"/>
        </w:rPr>
        <w:br/>
        <w:t>Phonetic Spelling: my·kroh·kap·uh·lair·ee</w:t>
      </w:r>
    </w:p>
    <w:p w14:paraId="7D6358E1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Aspirator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31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https://www.merriam-webster.com/dictionary/aspirator</w:t>
        </w:r>
      </w:hyperlink>
      <w:r w:rsidRPr="00563E72">
        <w:rPr>
          <w:rFonts w:eastAsia="Times New Roman" w:cstheme="minorHAnsi"/>
          <w:lang w:val="en-IN"/>
        </w:rPr>
        <w:br/>
        <w:t>IPA: /ˈæs.pəˌreɪ.tɚ/</w:t>
      </w:r>
      <w:r w:rsidRPr="00563E72">
        <w:rPr>
          <w:rFonts w:eastAsia="Times New Roman" w:cstheme="minorHAnsi"/>
          <w:lang w:val="en-IN"/>
        </w:rPr>
        <w:br/>
        <w:t>Phonetic Spelling: ass·puh·ray·ter</w:t>
      </w:r>
    </w:p>
    <w:p w14:paraId="6755AA8B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Magnification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32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https://www.merriam-webster.com/dictionary/magnification</w:t>
        </w:r>
      </w:hyperlink>
      <w:r w:rsidRPr="00563E72">
        <w:rPr>
          <w:rFonts w:eastAsia="Times New Roman" w:cstheme="minorHAnsi"/>
          <w:lang w:val="en-IN"/>
        </w:rPr>
        <w:br/>
        <w:t>IPA: /ˌmæɡ.nə.fəˈkeɪ.ʃən/</w:t>
      </w:r>
      <w:r w:rsidRPr="00563E72">
        <w:rPr>
          <w:rFonts w:eastAsia="Times New Roman" w:cstheme="minorHAnsi"/>
          <w:lang w:val="en-IN"/>
        </w:rPr>
        <w:br/>
        <w:t>Phonetic Spelling: mag·nuh·fuh·kay·shuhn</w:t>
      </w:r>
    </w:p>
    <w:p w14:paraId="5C7C8B9C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Hermaphrodites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33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https://www.merriam-webster.com/dictionary/hermaphrodite</w:t>
        </w:r>
      </w:hyperlink>
      <w:r w:rsidRPr="00563E72">
        <w:rPr>
          <w:rFonts w:eastAsia="Times New Roman" w:cstheme="minorHAnsi"/>
          <w:lang w:val="en-IN"/>
        </w:rPr>
        <w:br/>
        <w:t>IPA: /hɚˈmæf.rəˌdaɪts/</w:t>
      </w:r>
      <w:r w:rsidRPr="00563E72">
        <w:rPr>
          <w:rFonts w:eastAsia="Times New Roman" w:cstheme="minorHAnsi"/>
          <w:lang w:val="en-IN"/>
        </w:rPr>
        <w:br/>
        <w:t>Phonetic Spelling: her·maf·ruh·dyts</w:t>
      </w:r>
    </w:p>
    <w:p w14:paraId="3104B5D7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Agarose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34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https://www.merriam-webster.com/dictionary/agarose</w:t>
        </w:r>
      </w:hyperlink>
      <w:r w:rsidRPr="00563E72">
        <w:rPr>
          <w:rFonts w:eastAsia="Times New Roman" w:cstheme="minorHAnsi"/>
          <w:lang w:val="en-IN"/>
        </w:rPr>
        <w:br/>
        <w:t>IPA: /ˈæɡ.əˌroʊs/</w:t>
      </w:r>
      <w:r w:rsidRPr="00563E72">
        <w:rPr>
          <w:rFonts w:eastAsia="Times New Roman" w:cstheme="minorHAnsi"/>
          <w:lang w:val="en-IN"/>
        </w:rPr>
        <w:br/>
        <w:t>Phonetic Spelling: ag·uh·rohs</w:t>
      </w:r>
    </w:p>
    <w:p w14:paraId="1CC0CE9A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Halocarbon</w:t>
      </w:r>
      <w:r w:rsidRPr="00563E72">
        <w:rPr>
          <w:rFonts w:eastAsia="Times New Roman" w:cstheme="minorHAnsi"/>
          <w:lang w:val="en-IN"/>
        </w:rPr>
        <w:br/>
        <w:t>Pronunciation link: No confirmed link found</w:t>
      </w:r>
      <w:r w:rsidRPr="00563E72">
        <w:rPr>
          <w:rFonts w:eastAsia="Times New Roman" w:cstheme="minorHAnsi"/>
          <w:lang w:val="en-IN"/>
        </w:rPr>
        <w:br/>
        <w:t>IPA: /ˌhæl.oʊˈkɑːr.bən/</w:t>
      </w:r>
      <w:r w:rsidRPr="00563E72">
        <w:rPr>
          <w:rFonts w:eastAsia="Times New Roman" w:cstheme="minorHAnsi"/>
          <w:lang w:val="en-IN"/>
        </w:rPr>
        <w:br/>
        <w:t>Phonetic Spelling: hal·oh·kaar·buhn</w:t>
      </w:r>
    </w:p>
    <w:p w14:paraId="2BC2A717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Immobilize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35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https://www.merriam-webster.com/dictionary/immobilize</w:t>
        </w:r>
      </w:hyperlink>
      <w:r w:rsidRPr="00563E72">
        <w:rPr>
          <w:rFonts w:eastAsia="Times New Roman" w:cstheme="minorHAnsi"/>
          <w:lang w:val="en-IN"/>
        </w:rPr>
        <w:br/>
        <w:t>IPA: /ɪˈmoʊ.bəˌlaɪz/</w:t>
      </w:r>
      <w:r w:rsidRPr="00563E72">
        <w:rPr>
          <w:rFonts w:eastAsia="Times New Roman" w:cstheme="minorHAnsi"/>
          <w:lang w:val="en-IN"/>
        </w:rPr>
        <w:br/>
        <w:t>Phonetic Spelling: ih·moh·buh·lyze</w:t>
      </w:r>
    </w:p>
    <w:p w14:paraId="6590D939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Micromanipulator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36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https://www.merriam-webster.com/medical/micromanipulator</w:t>
        </w:r>
      </w:hyperlink>
      <w:r w:rsidRPr="00563E72">
        <w:rPr>
          <w:rFonts w:eastAsia="Times New Roman" w:cstheme="minorHAnsi"/>
          <w:lang w:val="en-IN"/>
        </w:rPr>
        <w:br/>
        <w:t>IPA: /ˌmaɪ.kroʊ.məˈnɪp.jəˌleɪ.tɚ/</w:t>
      </w:r>
      <w:r w:rsidRPr="00563E72">
        <w:rPr>
          <w:rFonts w:eastAsia="Times New Roman" w:cstheme="minorHAnsi"/>
          <w:lang w:val="en-IN"/>
        </w:rPr>
        <w:br/>
        <w:t>Phonetic Spelling: my·kroh·muh·nip·yuh·lay·ter</w:t>
      </w:r>
    </w:p>
    <w:p w14:paraId="00EA3E92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Distal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37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https://www.merriam-webster.com/dictionary/distal</w:t>
        </w:r>
      </w:hyperlink>
      <w:r w:rsidRPr="00563E72">
        <w:rPr>
          <w:rFonts w:eastAsia="Times New Roman" w:cstheme="minorHAnsi"/>
          <w:lang w:val="en-IN"/>
        </w:rPr>
        <w:br/>
      </w:r>
      <w:r w:rsidRPr="00563E72">
        <w:rPr>
          <w:rFonts w:eastAsia="Times New Roman" w:cstheme="minorHAnsi"/>
          <w:lang w:val="en-IN"/>
        </w:rPr>
        <w:lastRenderedPageBreak/>
        <w:t>IPA: /ˈdɪs.təl/</w:t>
      </w:r>
      <w:r w:rsidRPr="00563E72">
        <w:rPr>
          <w:rFonts w:eastAsia="Times New Roman" w:cstheme="minorHAnsi"/>
          <w:lang w:val="en-IN"/>
        </w:rPr>
        <w:br/>
        <w:t>Phonetic Spelling: dis·tuhl</w:t>
      </w:r>
    </w:p>
    <w:p w14:paraId="356F18DE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Syncytium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38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https://www.merriam-webster.com/medical/syncytium</w:t>
        </w:r>
      </w:hyperlink>
      <w:r w:rsidRPr="00563E72">
        <w:rPr>
          <w:rFonts w:eastAsia="Times New Roman" w:cstheme="minorHAnsi"/>
          <w:lang w:val="en-IN"/>
        </w:rPr>
        <w:br/>
        <w:t>IPA: /sɪnˈsɪʃ.i.əm/</w:t>
      </w:r>
      <w:r w:rsidRPr="00563E72">
        <w:rPr>
          <w:rFonts w:eastAsia="Times New Roman" w:cstheme="minorHAnsi"/>
          <w:lang w:val="en-IN"/>
        </w:rPr>
        <w:br/>
        <w:t>Phonetic Spelling: sin·sish·ee·uhm</w:t>
      </w:r>
    </w:p>
    <w:p w14:paraId="0219CE7A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Progeny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39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https://www.merriam-webster.com/dictionary/progeny</w:t>
        </w:r>
      </w:hyperlink>
      <w:r w:rsidRPr="00563E72">
        <w:rPr>
          <w:rFonts w:eastAsia="Times New Roman" w:cstheme="minorHAnsi"/>
          <w:lang w:val="en-IN"/>
        </w:rPr>
        <w:br/>
        <w:t>IPA: /ˈprɑː.dʒə.ni/</w:t>
      </w:r>
      <w:r w:rsidRPr="00563E72">
        <w:rPr>
          <w:rFonts w:eastAsia="Times New Roman" w:cstheme="minorHAnsi"/>
          <w:lang w:val="en-IN"/>
        </w:rPr>
        <w:br/>
        <w:t>Phonetic Spelling: praaj·uh·nee</w:t>
      </w:r>
    </w:p>
    <w:p w14:paraId="3312C463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Proteinase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40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https://www.merriam-webster.com/medical/proteinase</w:t>
        </w:r>
      </w:hyperlink>
      <w:r w:rsidRPr="00563E72">
        <w:rPr>
          <w:rFonts w:eastAsia="Times New Roman" w:cstheme="minorHAnsi"/>
          <w:lang w:val="en-IN"/>
        </w:rPr>
        <w:br/>
        <w:t>IPA: /proʊˈtiː.neɪs/</w:t>
      </w:r>
      <w:r w:rsidRPr="00563E72">
        <w:rPr>
          <w:rFonts w:eastAsia="Times New Roman" w:cstheme="minorHAnsi"/>
          <w:lang w:val="en-IN"/>
        </w:rPr>
        <w:br/>
        <w:t>Phonetic Spelling: proh·tee·nays</w:t>
      </w:r>
    </w:p>
    <w:p w14:paraId="7204C7EE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Genotyping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41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https://www.merriam-webster.com/medical/genotype</w:t>
        </w:r>
      </w:hyperlink>
      <w:r w:rsidRPr="00563E72">
        <w:rPr>
          <w:rFonts w:eastAsia="Times New Roman" w:cstheme="minorHAnsi"/>
          <w:lang w:val="en-IN"/>
        </w:rPr>
        <w:br/>
        <w:t>IPA: /ˈdʒiː.nəˌtaɪ.pɪŋ/</w:t>
      </w:r>
      <w:r w:rsidRPr="00563E72">
        <w:rPr>
          <w:rFonts w:eastAsia="Times New Roman" w:cstheme="minorHAnsi"/>
          <w:lang w:val="en-IN"/>
        </w:rPr>
        <w:br/>
        <w:t>Phonetic Spelling: jee·nuh·ty·ping</w:t>
      </w:r>
    </w:p>
    <w:p w14:paraId="3C76EE9F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Homozygous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42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https://www.merriam-webster.com/dictionary/homozygous</w:t>
        </w:r>
      </w:hyperlink>
      <w:r w:rsidRPr="00563E72">
        <w:rPr>
          <w:rFonts w:eastAsia="Times New Roman" w:cstheme="minorHAnsi"/>
          <w:lang w:val="en-IN"/>
        </w:rPr>
        <w:br/>
        <w:t>IPA: /ˌhoʊ.moʊˈzaɪ.ɡəs/</w:t>
      </w:r>
      <w:r w:rsidRPr="00563E72">
        <w:rPr>
          <w:rFonts w:eastAsia="Times New Roman" w:cstheme="minorHAnsi"/>
          <w:lang w:val="en-IN"/>
        </w:rPr>
        <w:br/>
        <w:t>Phonetic Spelling: hoh·moh·zy·guhs</w:t>
      </w:r>
    </w:p>
    <w:p w14:paraId="39AD18A9" w14:textId="77777777" w:rsidR="00563E72" w:rsidRPr="00563E72" w:rsidRDefault="00563E72" w:rsidP="00563E72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63E72">
        <w:rPr>
          <w:rFonts w:eastAsia="Times New Roman" w:cstheme="minorHAnsi"/>
          <w:lang w:val="en-IN"/>
        </w:rPr>
        <w:t>Cryopreserve</w:t>
      </w:r>
      <w:r w:rsidRPr="00563E72">
        <w:rPr>
          <w:rFonts w:eastAsia="Times New Roman" w:cstheme="minorHAnsi"/>
          <w:lang w:val="en-IN"/>
        </w:rPr>
        <w:br/>
        <w:t xml:space="preserve">Pronunciation link: </w:t>
      </w:r>
      <w:hyperlink r:id="rId43" w:history="1">
        <w:r w:rsidRPr="00563E72">
          <w:rPr>
            <w:rStyle w:val="Hyperlink"/>
            <w:rFonts w:eastAsia="Times New Roman" w:cstheme="minorHAnsi"/>
            <w:lang w:val="en-IN"/>
          </w:rPr>
          <w:t>https://www.merriam-webster.com/medical/cryopreservation</w:t>
        </w:r>
      </w:hyperlink>
      <w:r w:rsidRPr="00563E72">
        <w:rPr>
          <w:rFonts w:eastAsia="Times New Roman" w:cstheme="minorHAnsi"/>
          <w:lang w:val="en-IN"/>
        </w:rPr>
        <w:br/>
        <w:t>IPA: /ˌkraɪ.oʊ.prɪˈzɝːv/</w:t>
      </w:r>
      <w:r w:rsidRPr="00563E72">
        <w:rPr>
          <w:rFonts w:eastAsia="Times New Roman" w:cstheme="minorHAnsi"/>
          <w:lang w:val="en-IN"/>
        </w:rPr>
        <w:br/>
        <w:t>Phonetic Spelling: kry·oh·prih·zerv</w:t>
      </w:r>
    </w:p>
    <w:p w14:paraId="335C919C" w14:textId="77777777" w:rsidR="00E4108B" w:rsidRPr="00E4108B" w:rsidRDefault="00E4108B" w:rsidP="00012B08">
      <w:pPr>
        <w:rPr>
          <w:rFonts w:eastAsia="Times New Roman" w:cstheme="minorHAnsi"/>
        </w:rPr>
      </w:pPr>
    </w:p>
    <w:sectPr w:rsidR="00E4108B" w:rsidRPr="00E4108B" w:rsidSect="005F0509">
      <w:headerReference w:type="default" r:id="rId44"/>
      <w:footerReference w:type="even" r:id="rId45"/>
      <w:footerReference w:type="default" r:id="rId4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9ADC7" w14:textId="77777777" w:rsidR="00D46594" w:rsidRDefault="00D46594">
      <w:r>
        <w:separator/>
      </w:r>
    </w:p>
    <w:p w14:paraId="202C6511" w14:textId="77777777" w:rsidR="00D46594" w:rsidRDefault="00D46594"/>
  </w:endnote>
  <w:endnote w:type="continuationSeparator" w:id="0">
    <w:p w14:paraId="17B8255E" w14:textId="77777777" w:rsidR="00D46594" w:rsidRDefault="00D46594">
      <w:r>
        <w:continuationSeparator/>
      </w:r>
    </w:p>
    <w:p w14:paraId="0E7E4E7C" w14:textId="77777777" w:rsidR="00D46594" w:rsidRDefault="00D465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B4625B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E4D6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290658">
      <w:rPr>
        <w:rFonts w:cstheme="minorHAnsi"/>
      </w:rPr>
      <w:t xml:space="preserve"> </w:t>
    </w:r>
    <w:r w:rsidRPr="000E236A">
      <w:rPr>
        <w:rFonts w:cstheme="minorHAnsi"/>
      </w:rPr>
      <w:tab/>
    </w:r>
    <w:r w:rsidR="00290658">
      <w:rPr>
        <w:rFonts w:cstheme="minorHAnsi"/>
      </w:rPr>
      <w:t xml:space="preserve">April </w:t>
    </w:r>
    <w:r w:rsidR="00070E8F">
      <w:rPr>
        <w:rFonts w:cstheme="minorHAnsi"/>
      </w:rPr>
      <w:t>27</w:t>
    </w:r>
    <w:r w:rsidR="00290658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3470D" w14:textId="77777777" w:rsidR="00D46594" w:rsidRDefault="00D46594">
      <w:r>
        <w:separator/>
      </w:r>
    </w:p>
    <w:p w14:paraId="67B99F34" w14:textId="77777777" w:rsidR="00D46594" w:rsidRDefault="00D46594"/>
  </w:footnote>
  <w:footnote w:type="continuationSeparator" w:id="0">
    <w:p w14:paraId="1FF00DC9" w14:textId="77777777" w:rsidR="00D46594" w:rsidRDefault="00D46594">
      <w:r>
        <w:continuationSeparator/>
      </w:r>
    </w:p>
    <w:p w14:paraId="574DA618" w14:textId="77777777" w:rsidR="00D46594" w:rsidRDefault="00D465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3391C42D" w:rsidR="00ED23F4" w:rsidRDefault="00336C61" w:rsidP="00961422">
    <w:pPr>
      <w:pStyle w:val="Header"/>
      <w:tabs>
        <w:tab w:val="clear" w:pos="4320"/>
        <w:tab w:val="clear" w:pos="8640"/>
        <w:tab w:val="center" w:pos="4680"/>
      </w:tabs>
      <w:spacing w:before="240"/>
      <w:jc w:val="center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961422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</w:t>
    </w:r>
    <w:bookmarkEnd w:id="1"/>
    <w:bookmarkEnd w:id="2"/>
    <w:r w:rsidR="00961422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F1B2216"/>
    <w:multiLevelType w:val="multilevel"/>
    <w:tmpl w:val="B65E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B9E89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82567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8CB"/>
    <w:rsid w:val="00012B08"/>
    <w:rsid w:val="00013862"/>
    <w:rsid w:val="0001495F"/>
    <w:rsid w:val="000213FC"/>
    <w:rsid w:val="00021FC5"/>
    <w:rsid w:val="00022B29"/>
    <w:rsid w:val="00023E22"/>
    <w:rsid w:val="00024282"/>
    <w:rsid w:val="00024322"/>
    <w:rsid w:val="00025DE9"/>
    <w:rsid w:val="000326C8"/>
    <w:rsid w:val="000326F7"/>
    <w:rsid w:val="0003279B"/>
    <w:rsid w:val="00035739"/>
    <w:rsid w:val="00037828"/>
    <w:rsid w:val="0004142D"/>
    <w:rsid w:val="00043807"/>
    <w:rsid w:val="00045112"/>
    <w:rsid w:val="00045B31"/>
    <w:rsid w:val="00046241"/>
    <w:rsid w:val="00055137"/>
    <w:rsid w:val="000557EC"/>
    <w:rsid w:val="00061991"/>
    <w:rsid w:val="00065C64"/>
    <w:rsid w:val="000660E3"/>
    <w:rsid w:val="00070E8F"/>
    <w:rsid w:val="000737C6"/>
    <w:rsid w:val="00074929"/>
    <w:rsid w:val="00075C91"/>
    <w:rsid w:val="00083792"/>
    <w:rsid w:val="00085F90"/>
    <w:rsid w:val="0008613B"/>
    <w:rsid w:val="00090BAC"/>
    <w:rsid w:val="0009624C"/>
    <w:rsid w:val="00097A4C"/>
    <w:rsid w:val="000A2498"/>
    <w:rsid w:val="000A25BB"/>
    <w:rsid w:val="000A47E2"/>
    <w:rsid w:val="000B0B1A"/>
    <w:rsid w:val="000B2085"/>
    <w:rsid w:val="000B3716"/>
    <w:rsid w:val="000B387A"/>
    <w:rsid w:val="000B4E9A"/>
    <w:rsid w:val="000B56A7"/>
    <w:rsid w:val="000C1EE6"/>
    <w:rsid w:val="000C27AE"/>
    <w:rsid w:val="000C36D5"/>
    <w:rsid w:val="000C39AF"/>
    <w:rsid w:val="000C3ACC"/>
    <w:rsid w:val="000C6AEE"/>
    <w:rsid w:val="000C73C3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204B"/>
    <w:rsid w:val="000F326F"/>
    <w:rsid w:val="000F6543"/>
    <w:rsid w:val="00101023"/>
    <w:rsid w:val="0010109B"/>
    <w:rsid w:val="00101301"/>
    <w:rsid w:val="001016BD"/>
    <w:rsid w:val="001017D4"/>
    <w:rsid w:val="001026D1"/>
    <w:rsid w:val="0010407D"/>
    <w:rsid w:val="001052C8"/>
    <w:rsid w:val="00106F46"/>
    <w:rsid w:val="00111561"/>
    <w:rsid w:val="001115D1"/>
    <w:rsid w:val="00113F3E"/>
    <w:rsid w:val="0011473F"/>
    <w:rsid w:val="001218D9"/>
    <w:rsid w:val="00124FE1"/>
    <w:rsid w:val="001255E3"/>
    <w:rsid w:val="00125924"/>
    <w:rsid w:val="00126339"/>
    <w:rsid w:val="00126973"/>
    <w:rsid w:val="00127405"/>
    <w:rsid w:val="001302B1"/>
    <w:rsid w:val="00132BAD"/>
    <w:rsid w:val="0013319E"/>
    <w:rsid w:val="001331E3"/>
    <w:rsid w:val="00134A4D"/>
    <w:rsid w:val="00135714"/>
    <w:rsid w:val="00136C48"/>
    <w:rsid w:val="001372C3"/>
    <w:rsid w:val="00142D32"/>
    <w:rsid w:val="00143557"/>
    <w:rsid w:val="00145AF6"/>
    <w:rsid w:val="001469E6"/>
    <w:rsid w:val="00151303"/>
    <w:rsid w:val="00151824"/>
    <w:rsid w:val="00152007"/>
    <w:rsid w:val="001528A5"/>
    <w:rsid w:val="0015296A"/>
    <w:rsid w:val="0016049C"/>
    <w:rsid w:val="00162D51"/>
    <w:rsid w:val="0016471F"/>
    <w:rsid w:val="0016673A"/>
    <w:rsid w:val="00176BBA"/>
    <w:rsid w:val="00176D6F"/>
    <w:rsid w:val="00177B33"/>
    <w:rsid w:val="001819E3"/>
    <w:rsid w:val="00184EF9"/>
    <w:rsid w:val="00191A77"/>
    <w:rsid w:val="00192741"/>
    <w:rsid w:val="001937EB"/>
    <w:rsid w:val="00194495"/>
    <w:rsid w:val="00194DBB"/>
    <w:rsid w:val="0019607C"/>
    <w:rsid w:val="001A1884"/>
    <w:rsid w:val="001A312A"/>
    <w:rsid w:val="001A3CF6"/>
    <w:rsid w:val="001A6011"/>
    <w:rsid w:val="001B1CB5"/>
    <w:rsid w:val="001B2314"/>
    <w:rsid w:val="001B2B18"/>
    <w:rsid w:val="001B3024"/>
    <w:rsid w:val="001B4349"/>
    <w:rsid w:val="001B5C46"/>
    <w:rsid w:val="001C3C85"/>
    <w:rsid w:val="001C5B2B"/>
    <w:rsid w:val="001C5DB5"/>
    <w:rsid w:val="001C7BBC"/>
    <w:rsid w:val="001D621E"/>
    <w:rsid w:val="001D66A5"/>
    <w:rsid w:val="001D6C20"/>
    <w:rsid w:val="001D705B"/>
    <w:rsid w:val="001E05C9"/>
    <w:rsid w:val="001E2225"/>
    <w:rsid w:val="001E230F"/>
    <w:rsid w:val="001E26D1"/>
    <w:rsid w:val="001E52A3"/>
    <w:rsid w:val="001F052E"/>
    <w:rsid w:val="001F0890"/>
    <w:rsid w:val="001F2A3D"/>
    <w:rsid w:val="001F615E"/>
    <w:rsid w:val="0020009B"/>
    <w:rsid w:val="002028EB"/>
    <w:rsid w:val="00203E9E"/>
    <w:rsid w:val="002040AF"/>
    <w:rsid w:val="00206ED1"/>
    <w:rsid w:val="0020761F"/>
    <w:rsid w:val="0021105B"/>
    <w:rsid w:val="00214268"/>
    <w:rsid w:val="002152AB"/>
    <w:rsid w:val="00215D3B"/>
    <w:rsid w:val="00216BB3"/>
    <w:rsid w:val="00220DA8"/>
    <w:rsid w:val="00225823"/>
    <w:rsid w:val="00226089"/>
    <w:rsid w:val="00227448"/>
    <w:rsid w:val="00234876"/>
    <w:rsid w:val="002422D6"/>
    <w:rsid w:val="00242E99"/>
    <w:rsid w:val="0024336B"/>
    <w:rsid w:val="002446D1"/>
    <w:rsid w:val="00244A1E"/>
    <w:rsid w:val="00244CDB"/>
    <w:rsid w:val="00244E0F"/>
    <w:rsid w:val="00247BFF"/>
    <w:rsid w:val="0025310D"/>
    <w:rsid w:val="002544F1"/>
    <w:rsid w:val="002553AE"/>
    <w:rsid w:val="002565DA"/>
    <w:rsid w:val="002570D6"/>
    <w:rsid w:val="00257931"/>
    <w:rsid w:val="002617AD"/>
    <w:rsid w:val="00261B39"/>
    <w:rsid w:val="00264483"/>
    <w:rsid w:val="00264B3C"/>
    <w:rsid w:val="00265335"/>
    <w:rsid w:val="00265C44"/>
    <w:rsid w:val="00265EAD"/>
    <w:rsid w:val="00265F76"/>
    <w:rsid w:val="00274AE0"/>
    <w:rsid w:val="0027668C"/>
    <w:rsid w:val="002773BA"/>
    <w:rsid w:val="00277C90"/>
    <w:rsid w:val="00277F11"/>
    <w:rsid w:val="00280FD3"/>
    <w:rsid w:val="00281191"/>
    <w:rsid w:val="00283E3E"/>
    <w:rsid w:val="0028404E"/>
    <w:rsid w:val="002851C5"/>
    <w:rsid w:val="002854B8"/>
    <w:rsid w:val="00287206"/>
    <w:rsid w:val="00287689"/>
    <w:rsid w:val="00290658"/>
    <w:rsid w:val="00292508"/>
    <w:rsid w:val="002929B8"/>
    <w:rsid w:val="00294464"/>
    <w:rsid w:val="00296342"/>
    <w:rsid w:val="0029760D"/>
    <w:rsid w:val="00297834"/>
    <w:rsid w:val="00297DDD"/>
    <w:rsid w:val="002A0F28"/>
    <w:rsid w:val="002A1234"/>
    <w:rsid w:val="002A303E"/>
    <w:rsid w:val="002A5DBC"/>
    <w:rsid w:val="002A6FCF"/>
    <w:rsid w:val="002A7F8B"/>
    <w:rsid w:val="002B009A"/>
    <w:rsid w:val="002B025E"/>
    <w:rsid w:val="002B0D88"/>
    <w:rsid w:val="002B26D4"/>
    <w:rsid w:val="002B31FB"/>
    <w:rsid w:val="002B55D9"/>
    <w:rsid w:val="002B591E"/>
    <w:rsid w:val="002B7584"/>
    <w:rsid w:val="002B77D2"/>
    <w:rsid w:val="002C0B13"/>
    <w:rsid w:val="002C111C"/>
    <w:rsid w:val="002C1D85"/>
    <w:rsid w:val="002C2806"/>
    <w:rsid w:val="002C3857"/>
    <w:rsid w:val="002C54DB"/>
    <w:rsid w:val="002C73F5"/>
    <w:rsid w:val="002D48BB"/>
    <w:rsid w:val="002D52A1"/>
    <w:rsid w:val="002E5216"/>
    <w:rsid w:val="002E5B20"/>
    <w:rsid w:val="002E7521"/>
    <w:rsid w:val="002F0D42"/>
    <w:rsid w:val="002F3829"/>
    <w:rsid w:val="002F38CF"/>
    <w:rsid w:val="002F7F85"/>
    <w:rsid w:val="00300C20"/>
    <w:rsid w:val="003036C1"/>
    <w:rsid w:val="00305187"/>
    <w:rsid w:val="0030618C"/>
    <w:rsid w:val="00310D45"/>
    <w:rsid w:val="00311FBF"/>
    <w:rsid w:val="003138D4"/>
    <w:rsid w:val="003151F4"/>
    <w:rsid w:val="00316CA1"/>
    <w:rsid w:val="003176C4"/>
    <w:rsid w:val="00320715"/>
    <w:rsid w:val="00320B2D"/>
    <w:rsid w:val="00321A9E"/>
    <w:rsid w:val="00322C71"/>
    <w:rsid w:val="00322F99"/>
    <w:rsid w:val="0032330D"/>
    <w:rsid w:val="00324139"/>
    <w:rsid w:val="00325233"/>
    <w:rsid w:val="00326664"/>
    <w:rsid w:val="00330494"/>
    <w:rsid w:val="00330F1B"/>
    <w:rsid w:val="003326AD"/>
    <w:rsid w:val="00333FA4"/>
    <w:rsid w:val="003355A8"/>
    <w:rsid w:val="00335AE8"/>
    <w:rsid w:val="00336C61"/>
    <w:rsid w:val="003374BD"/>
    <w:rsid w:val="0034182F"/>
    <w:rsid w:val="00342D7B"/>
    <w:rsid w:val="003433DE"/>
    <w:rsid w:val="003447F0"/>
    <w:rsid w:val="00344862"/>
    <w:rsid w:val="0034684D"/>
    <w:rsid w:val="0034692E"/>
    <w:rsid w:val="00347B68"/>
    <w:rsid w:val="00347F90"/>
    <w:rsid w:val="00347FE0"/>
    <w:rsid w:val="003513A5"/>
    <w:rsid w:val="00352EB6"/>
    <w:rsid w:val="003553ED"/>
    <w:rsid w:val="00355D9B"/>
    <w:rsid w:val="00357FB7"/>
    <w:rsid w:val="003605B0"/>
    <w:rsid w:val="00363153"/>
    <w:rsid w:val="00364249"/>
    <w:rsid w:val="003672FC"/>
    <w:rsid w:val="003754A7"/>
    <w:rsid w:val="00382046"/>
    <w:rsid w:val="003835B2"/>
    <w:rsid w:val="00384BC6"/>
    <w:rsid w:val="00384DC1"/>
    <w:rsid w:val="0038502C"/>
    <w:rsid w:val="00386777"/>
    <w:rsid w:val="0039080D"/>
    <w:rsid w:val="003939F0"/>
    <w:rsid w:val="00395684"/>
    <w:rsid w:val="00396851"/>
    <w:rsid w:val="003A0265"/>
    <w:rsid w:val="003A1109"/>
    <w:rsid w:val="003A49C2"/>
    <w:rsid w:val="003A5040"/>
    <w:rsid w:val="003B00BE"/>
    <w:rsid w:val="003B3E2A"/>
    <w:rsid w:val="003B5E26"/>
    <w:rsid w:val="003C083E"/>
    <w:rsid w:val="003C1044"/>
    <w:rsid w:val="003C17F7"/>
    <w:rsid w:val="003C2AEF"/>
    <w:rsid w:val="003C32EC"/>
    <w:rsid w:val="003C52D4"/>
    <w:rsid w:val="003D0847"/>
    <w:rsid w:val="003D09F3"/>
    <w:rsid w:val="003D0FD6"/>
    <w:rsid w:val="003D40E8"/>
    <w:rsid w:val="003E1A57"/>
    <w:rsid w:val="003E1CF5"/>
    <w:rsid w:val="003E2BC9"/>
    <w:rsid w:val="003E5283"/>
    <w:rsid w:val="003F0922"/>
    <w:rsid w:val="003F1395"/>
    <w:rsid w:val="003F4B52"/>
    <w:rsid w:val="004018D8"/>
    <w:rsid w:val="004023AA"/>
    <w:rsid w:val="004025BB"/>
    <w:rsid w:val="004034B6"/>
    <w:rsid w:val="00404DA6"/>
    <w:rsid w:val="004079A0"/>
    <w:rsid w:val="004114EA"/>
    <w:rsid w:val="00414B4F"/>
    <w:rsid w:val="00416698"/>
    <w:rsid w:val="00416930"/>
    <w:rsid w:val="00420405"/>
    <w:rsid w:val="00420A1E"/>
    <w:rsid w:val="00421271"/>
    <w:rsid w:val="00422955"/>
    <w:rsid w:val="004232DB"/>
    <w:rsid w:val="004245A1"/>
    <w:rsid w:val="00426350"/>
    <w:rsid w:val="00433DBE"/>
    <w:rsid w:val="00440FFA"/>
    <w:rsid w:val="00441918"/>
    <w:rsid w:val="004425EC"/>
    <w:rsid w:val="00443E8B"/>
    <w:rsid w:val="00450B27"/>
    <w:rsid w:val="00451B2B"/>
    <w:rsid w:val="00452E3C"/>
    <w:rsid w:val="00452FEA"/>
    <w:rsid w:val="00453116"/>
    <w:rsid w:val="00454D14"/>
    <w:rsid w:val="00455510"/>
    <w:rsid w:val="00455638"/>
    <w:rsid w:val="004566CC"/>
    <w:rsid w:val="00456A5D"/>
    <w:rsid w:val="00460FF9"/>
    <w:rsid w:val="0046452A"/>
    <w:rsid w:val="00464D72"/>
    <w:rsid w:val="00464DE1"/>
    <w:rsid w:val="00472752"/>
    <w:rsid w:val="00472902"/>
    <w:rsid w:val="0047306D"/>
    <w:rsid w:val="00473C27"/>
    <w:rsid w:val="00473E1C"/>
    <w:rsid w:val="0048283A"/>
    <w:rsid w:val="00482D4C"/>
    <w:rsid w:val="00483E1B"/>
    <w:rsid w:val="0048680F"/>
    <w:rsid w:val="00491B01"/>
    <w:rsid w:val="00493A57"/>
    <w:rsid w:val="004949AE"/>
    <w:rsid w:val="00494FF3"/>
    <w:rsid w:val="00495959"/>
    <w:rsid w:val="004A6160"/>
    <w:rsid w:val="004A72BD"/>
    <w:rsid w:val="004A78EF"/>
    <w:rsid w:val="004B14B5"/>
    <w:rsid w:val="004B67BA"/>
    <w:rsid w:val="004B793C"/>
    <w:rsid w:val="004C1095"/>
    <w:rsid w:val="004C2DAD"/>
    <w:rsid w:val="004C3DC4"/>
    <w:rsid w:val="004C4572"/>
    <w:rsid w:val="004C4FAE"/>
    <w:rsid w:val="004C6ED2"/>
    <w:rsid w:val="004D0780"/>
    <w:rsid w:val="004D1E0E"/>
    <w:rsid w:val="004D4A4F"/>
    <w:rsid w:val="004D5C8C"/>
    <w:rsid w:val="004D5CB7"/>
    <w:rsid w:val="004D6838"/>
    <w:rsid w:val="004E0C5A"/>
    <w:rsid w:val="004E0E69"/>
    <w:rsid w:val="004E2BE1"/>
    <w:rsid w:val="004E35F1"/>
    <w:rsid w:val="004E3F8E"/>
    <w:rsid w:val="004E4801"/>
    <w:rsid w:val="004E5008"/>
    <w:rsid w:val="004E5E45"/>
    <w:rsid w:val="004E7085"/>
    <w:rsid w:val="004E781B"/>
    <w:rsid w:val="004E79CB"/>
    <w:rsid w:val="004F1220"/>
    <w:rsid w:val="004F34BC"/>
    <w:rsid w:val="004F664D"/>
    <w:rsid w:val="004F77CA"/>
    <w:rsid w:val="0050065A"/>
    <w:rsid w:val="00500FA1"/>
    <w:rsid w:val="0051075A"/>
    <w:rsid w:val="00511F52"/>
    <w:rsid w:val="00513853"/>
    <w:rsid w:val="00514EF7"/>
    <w:rsid w:val="005175F3"/>
    <w:rsid w:val="00520249"/>
    <w:rsid w:val="005214CA"/>
    <w:rsid w:val="0052155D"/>
    <w:rsid w:val="0052184A"/>
    <w:rsid w:val="00522731"/>
    <w:rsid w:val="00522BFB"/>
    <w:rsid w:val="00524258"/>
    <w:rsid w:val="00530DD9"/>
    <w:rsid w:val="005315D3"/>
    <w:rsid w:val="005320E4"/>
    <w:rsid w:val="00534B83"/>
    <w:rsid w:val="005363E2"/>
    <w:rsid w:val="00536D89"/>
    <w:rsid w:val="00541639"/>
    <w:rsid w:val="00542AAB"/>
    <w:rsid w:val="00544E06"/>
    <w:rsid w:val="005463CB"/>
    <w:rsid w:val="00547699"/>
    <w:rsid w:val="00550B5D"/>
    <w:rsid w:val="00551260"/>
    <w:rsid w:val="00551FD4"/>
    <w:rsid w:val="005554DA"/>
    <w:rsid w:val="00557116"/>
    <w:rsid w:val="0055763A"/>
    <w:rsid w:val="00557FAC"/>
    <w:rsid w:val="005611F3"/>
    <w:rsid w:val="0056137B"/>
    <w:rsid w:val="00563E72"/>
    <w:rsid w:val="00565757"/>
    <w:rsid w:val="00566C7D"/>
    <w:rsid w:val="0058214E"/>
    <w:rsid w:val="005829FA"/>
    <w:rsid w:val="005833C2"/>
    <w:rsid w:val="00585ECC"/>
    <w:rsid w:val="00587212"/>
    <w:rsid w:val="005879C4"/>
    <w:rsid w:val="005925C3"/>
    <w:rsid w:val="005933C2"/>
    <w:rsid w:val="005939DA"/>
    <w:rsid w:val="0059437B"/>
    <w:rsid w:val="00594A84"/>
    <w:rsid w:val="005A02B6"/>
    <w:rsid w:val="005A09D8"/>
    <w:rsid w:val="005A0A90"/>
    <w:rsid w:val="005A1F5E"/>
    <w:rsid w:val="005A30B1"/>
    <w:rsid w:val="005A3317"/>
    <w:rsid w:val="005A33C6"/>
    <w:rsid w:val="005A3F8F"/>
    <w:rsid w:val="005A6F9F"/>
    <w:rsid w:val="005B0866"/>
    <w:rsid w:val="005B4717"/>
    <w:rsid w:val="005B4A1E"/>
    <w:rsid w:val="005B6354"/>
    <w:rsid w:val="005B6859"/>
    <w:rsid w:val="005C2915"/>
    <w:rsid w:val="005C6D1E"/>
    <w:rsid w:val="005D0E9C"/>
    <w:rsid w:val="005D0EFA"/>
    <w:rsid w:val="005D0F8B"/>
    <w:rsid w:val="005D2CA3"/>
    <w:rsid w:val="005D5298"/>
    <w:rsid w:val="005D5925"/>
    <w:rsid w:val="005D783F"/>
    <w:rsid w:val="005E27DD"/>
    <w:rsid w:val="005E2B7E"/>
    <w:rsid w:val="005E5F20"/>
    <w:rsid w:val="005E6340"/>
    <w:rsid w:val="005E665F"/>
    <w:rsid w:val="005E6D13"/>
    <w:rsid w:val="005F0509"/>
    <w:rsid w:val="005F18A3"/>
    <w:rsid w:val="005F1ADF"/>
    <w:rsid w:val="005F680E"/>
    <w:rsid w:val="00604177"/>
    <w:rsid w:val="006137EC"/>
    <w:rsid w:val="006145BF"/>
    <w:rsid w:val="00620A07"/>
    <w:rsid w:val="006229AB"/>
    <w:rsid w:val="00622BE8"/>
    <w:rsid w:val="00624959"/>
    <w:rsid w:val="00626AF2"/>
    <w:rsid w:val="0063088F"/>
    <w:rsid w:val="00632842"/>
    <w:rsid w:val="0063292A"/>
    <w:rsid w:val="006346FE"/>
    <w:rsid w:val="00637544"/>
    <w:rsid w:val="006402D4"/>
    <w:rsid w:val="00640A83"/>
    <w:rsid w:val="006428A2"/>
    <w:rsid w:val="006446A3"/>
    <w:rsid w:val="0064564D"/>
    <w:rsid w:val="006456A8"/>
    <w:rsid w:val="00645A61"/>
    <w:rsid w:val="00645B93"/>
    <w:rsid w:val="00646050"/>
    <w:rsid w:val="00650E1B"/>
    <w:rsid w:val="00652165"/>
    <w:rsid w:val="0065249B"/>
    <w:rsid w:val="00654735"/>
    <w:rsid w:val="006556DE"/>
    <w:rsid w:val="006565A0"/>
    <w:rsid w:val="006579DD"/>
    <w:rsid w:val="00660315"/>
    <w:rsid w:val="00660666"/>
    <w:rsid w:val="0066127A"/>
    <w:rsid w:val="006617AB"/>
    <w:rsid w:val="00663232"/>
    <w:rsid w:val="006636B9"/>
    <w:rsid w:val="00663E85"/>
    <w:rsid w:val="00664850"/>
    <w:rsid w:val="00665FDA"/>
    <w:rsid w:val="00667C16"/>
    <w:rsid w:val="0067274F"/>
    <w:rsid w:val="00672F01"/>
    <w:rsid w:val="006753C3"/>
    <w:rsid w:val="006801B1"/>
    <w:rsid w:val="00681C47"/>
    <w:rsid w:val="0068378E"/>
    <w:rsid w:val="00686B94"/>
    <w:rsid w:val="00691F5A"/>
    <w:rsid w:val="00694B40"/>
    <w:rsid w:val="00695368"/>
    <w:rsid w:val="0069665E"/>
    <w:rsid w:val="006A0250"/>
    <w:rsid w:val="006A0AFD"/>
    <w:rsid w:val="006A14A2"/>
    <w:rsid w:val="006A1B4F"/>
    <w:rsid w:val="006A21CB"/>
    <w:rsid w:val="006A2AC3"/>
    <w:rsid w:val="006A41FA"/>
    <w:rsid w:val="006A6324"/>
    <w:rsid w:val="006B2573"/>
    <w:rsid w:val="006B5F4E"/>
    <w:rsid w:val="006C014E"/>
    <w:rsid w:val="006C08AE"/>
    <w:rsid w:val="006C0E87"/>
    <w:rsid w:val="006C1029"/>
    <w:rsid w:val="006C15B6"/>
    <w:rsid w:val="006C1A3B"/>
    <w:rsid w:val="006C2C5F"/>
    <w:rsid w:val="006C4093"/>
    <w:rsid w:val="006C5501"/>
    <w:rsid w:val="006D1809"/>
    <w:rsid w:val="006D1F9B"/>
    <w:rsid w:val="006D3AC7"/>
    <w:rsid w:val="006D524C"/>
    <w:rsid w:val="006D6586"/>
    <w:rsid w:val="006D6B2B"/>
    <w:rsid w:val="006D7676"/>
    <w:rsid w:val="006E16D4"/>
    <w:rsid w:val="006E4AA8"/>
    <w:rsid w:val="006E6B4B"/>
    <w:rsid w:val="006E7007"/>
    <w:rsid w:val="006F06AF"/>
    <w:rsid w:val="006F2681"/>
    <w:rsid w:val="006F4792"/>
    <w:rsid w:val="006F4793"/>
    <w:rsid w:val="006F5581"/>
    <w:rsid w:val="007028EF"/>
    <w:rsid w:val="00702D3C"/>
    <w:rsid w:val="007059DE"/>
    <w:rsid w:val="007069CB"/>
    <w:rsid w:val="00710EA3"/>
    <w:rsid w:val="0071156C"/>
    <w:rsid w:val="0071294C"/>
    <w:rsid w:val="00713276"/>
    <w:rsid w:val="0071710E"/>
    <w:rsid w:val="00724E3B"/>
    <w:rsid w:val="007264D0"/>
    <w:rsid w:val="00730D4A"/>
    <w:rsid w:val="00731E5D"/>
    <w:rsid w:val="00736CF8"/>
    <w:rsid w:val="00740CFB"/>
    <w:rsid w:val="007458C6"/>
    <w:rsid w:val="00745D4B"/>
    <w:rsid w:val="00746865"/>
    <w:rsid w:val="00746CD4"/>
    <w:rsid w:val="007474E4"/>
    <w:rsid w:val="00754760"/>
    <w:rsid w:val="007548F3"/>
    <w:rsid w:val="00756374"/>
    <w:rsid w:val="00756A72"/>
    <w:rsid w:val="007574EC"/>
    <w:rsid w:val="00760729"/>
    <w:rsid w:val="00761F2A"/>
    <w:rsid w:val="00763DBE"/>
    <w:rsid w:val="0076691B"/>
    <w:rsid w:val="0077071A"/>
    <w:rsid w:val="00771A66"/>
    <w:rsid w:val="00771FA5"/>
    <w:rsid w:val="00772380"/>
    <w:rsid w:val="00772548"/>
    <w:rsid w:val="00776201"/>
    <w:rsid w:val="00777388"/>
    <w:rsid w:val="00785075"/>
    <w:rsid w:val="00787AE8"/>
    <w:rsid w:val="00790E8C"/>
    <w:rsid w:val="00791E66"/>
    <w:rsid w:val="007956EC"/>
    <w:rsid w:val="007A149A"/>
    <w:rsid w:val="007A4E1D"/>
    <w:rsid w:val="007A6950"/>
    <w:rsid w:val="007B0FBB"/>
    <w:rsid w:val="007B3A4C"/>
    <w:rsid w:val="007B3E0E"/>
    <w:rsid w:val="007B53C7"/>
    <w:rsid w:val="007B72C5"/>
    <w:rsid w:val="007B7BCD"/>
    <w:rsid w:val="007D097B"/>
    <w:rsid w:val="007D138A"/>
    <w:rsid w:val="007D1932"/>
    <w:rsid w:val="007D27E1"/>
    <w:rsid w:val="007D32C7"/>
    <w:rsid w:val="007D4222"/>
    <w:rsid w:val="007D61A8"/>
    <w:rsid w:val="007E20F6"/>
    <w:rsid w:val="007E4359"/>
    <w:rsid w:val="007E66E9"/>
    <w:rsid w:val="007F1168"/>
    <w:rsid w:val="007F48D4"/>
    <w:rsid w:val="007F522E"/>
    <w:rsid w:val="007F5805"/>
    <w:rsid w:val="007F59B5"/>
    <w:rsid w:val="007F7E19"/>
    <w:rsid w:val="00802635"/>
    <w:rsid w:val="00802A6F"/>
    <w:rsid w:val="0080327F"/>
    <w:rsid w:val="008047F8"/>
    <w:rsid w:val="00804C75"/>
    <w:rsid w:val="0080544D"/>
    <w:rsid w:val="00806B1B"/>
    <w:rsid w:val="00806BC9"/>
    <w:rsid w:val="00806CF3"/>
    <w:rsid w:val="00810AC8"/>
    <w:rsid w:val="008123C3"/>
    <w:rsid w:val="00816F53"/>
    <w:rsid w:val="00817D9F"/>
    <w:rsid w:val="00825BB9"/>
    <w:rsid w:val="00831E2A"/>
    <w:rsid w:val="00831FBF"/>
    <w:rsid w:val="00832300"/>
    <w:rsid w:val="00832FA5"/>
    <w:rsid w:val="0083395B"/>
    <w:rsid w:val="00833C0A"/>
    <w:rsid w:val="0083566C"/>
    <w:rsid w:val="00836659"/>
    <w:rsid w:val="008371D1"/>
    <w:rsid w:val="008373A7"/>
    <w:rsid w:val="008430F6"/>
    <w:rsid w:val="008459FC"/>
    <w:rsid w:val="00851B3E"/>
    <w:rsid w:val="00851C4B"/>
    <w:rsid w:val="00853504"/>
    <w:rsid w:val="00853C73"/>
    <w:rsid w:val="00854994"/>
    <w:rsid w:val="00857104"/>
    <w:rsid w:val="00860BC3"/>
    <w:rsid w:val="008610CA"/>
    <w:rsid w:val="008672DA"/>
    <w:rsid w:val="00870294"/>
    <w:rsid w:val="00871F2E"/>
    <w:rsid w:val="00873D1A"/>
    <w:rsid w:val="00875BE8"/>
    <w:rsid w:val="008765CC"/>
    <w:rsid w:val="00877B88"/>
    <w:rsid w:val="0088113B"/>
    <w:rsid w:val="008843B9"/>
    <w:rsid w:val="00887C08"/>
    <w:rsid w:val="00891761"/>
    <w:rsid w:val="0089275E"/>
    <w:rsid w:val="0089486E"/>
    <w:rsid w:val="0089503F"/>
    <w:rsid w:val="008A0177"/>
    <w:rsid w:val="008A413E"/>
    <w:rsid w:val="008A70F3"/>
    <w:rsid w:val="008A7A3E"/>
    <w:rsid w:val="008A7D18"/>
    <w:rsid w:val="008B1332"/>
    <w:rsid w:val="008B1817"/>
    <w:rsid w:val="008B52C8"/>
    <w:rsid w:val="008B7A68"/>
    <w:rsid w:val="008C204E"/>
    <w:rsid w:val="008C2CCD"/>
    <w:rsid w:val="008C5DE5"/>
    <w:rsid w:val="008C642C"/>
    <w:rsid w:val="008C6BF1"/>
    <w:rsid w:val="008C7347"/>
    <w:rsid w:val="008C7EC9"/>
    <w:rsid w:val="008D0203"/>
    <w:rsid w:val="008D0E4A"/>
    <w:rsid w:val="008D2A6A"/>
    <w:rsid w:val="008D52FB"/>
    <w:rsid w:val="008D5443"/>
    <w:rsid w:val="008D553F"/>
    <w:rsid w:val="008D58EC"/>
    <w:rsid w:val="008E110A"/>
    <w:rsid w:val="008E3172"/>
    <w:rsid w:val="008E4564"/>
    <w:rsid w:val="008E6ADD"/>
    <w:rsid w:val="008E74F7"/>
    <w:rsid w:val="008F239E"/>
    <w:rsid w:val="008F4901"/>
    <w:rsid w:val="008F7754"/>
    <w:rsid w:val="0090117D"/>
    <w:rsid w:val="0090119E"/>
    <w:rsid w:val="009022E0"/>
    <w:rsid w:val="00904859"/>
    <w:rsid w:val="009055DD"/>
    <w:rsid w:val="009069E6"/>
    <w:rsid w:val="00906EFB"/>
    <w:rsid w:val="009114D8"/>
    <w:rsid w:val="00912D5C"/>
    <w:rsid w:val="0091413C"/>
    <w:rsid w:val="009149A4"/>
    <w:rsid w:val="00916892"/>
    <w:rsid w:val="009212DD"/>
    <w:rsid w:val="00921AB9"/>
    <w:rsid w:val="00921F86"/>
    <w:rsid w:val="0092392D"/>
    <w:rsid w:val="009249A6"/>
    <w:rsid w:val="00927B12"/>
    <w:rsid w:val="009301B8"/>
    <w:rsid w:val="00931CEA"/>
    <w:rsid w:val="00931D78"/>
    <w:rsid w:val="00940CFE"/>
    <w:rsid w:val="00941F06"/>
    <w:rsid w:val="009431F3"/>
    <w:rsid w:val="009439D3"/>
    <w:rsid w:val="00946101"/>
    <w:rsid w:val="00947092"/>
    <w:rsid w:val="009470DC"/>
    <w:rsid w:val="00951A8E"/>
    <w:rsid w:val="00951E4C"/>
    <w:rsid w:val="009525BB"/>
    <w:rsid w:val="009538A4"/>
    <w:rsid w:val="00954870"/>
    <w:rsid w:val="00954BDD"/>
    <w:rsid w:val="0095655B"/>
    <w:rsid w:val="00957BC0"/>
    <w:rsid w:val="00961422"/>
    <w:rsid w:val="00962168"/>
    <w:rsid w:val="009625B1"/>
    <w:rsid w:val="00965A59"/>
    <w:rsid w:val="00966F67"/>
    <w:rsid w:val="009670EA"/>
    <w:rsid w:val="00970CCA"/>
    <w:rsid w:val="009743BF"/>
    <w:rsid w:val="00977DAF"/>
    <w:rsid w:val="009807AE"/>
    <w:rsid w:val="009809C5"/>
    <w:rsid w:val="00980FCB"/>
    <w:rsid w:val="00981D5F"/>
    <w:rsid w:val="00981FF3"/>
    <w:rsid w:val="00985868"/>
    <w:rsid w:val="00985F44"/>
    <w:rsid w:val="00985FE6"/>
    <w:rsid w:val="009869FD"/>
    <w:rsid w:val="00987081"/>
    <w:rsid w:val="00992857"/>
    <w:rsid w:val="00993376"/>
    <w:rsid w:val="00993FB0"/>
    <w:rsid w:val="00995733"/>
    <w:rsid w:val="00997611"/>
    <w:rsid w:val="009A0E7C"/>
    <w:rsid w:val="009A2C33"/>
    <w:rsid w:val="009A3CBD"/>
    <w:rsid w:val="009A496B"/>
    <w:rsid w:val="009A6AA8"/>
    <w:rsid w:val="009A7F41"/>
    <w:rsid w:val="009B0207"/>
    <w:rsid w:val="009B2183"/>
    <w:rsid w:val="009B3807"/>
    <w:rsid w:val="009B38BB"/>
    <w:rsid w:val="009B4EE3"/>
    <w:rsid w:val="009B5CB4"/>
    <w:rsid w:val="009B671E"/>
    <w:rsid w:val="009B7444"/>
    <w:rsid w:val="009C041E"/>
    <w:rsid w:val="009C1FF8"/>
    <w:rsid w:val="009C2062"/>
    <w:rsid w:val="009C6F9D"/>
    <w:rsid w:val="009C7B9A"/>
    <w:rsid w:val="009D21B9"/>
    <w:rsid w:val="009D5512"/>
    <w:rsid w:val="009E4241"/>
    <w:rsid w:val="009E7BDA"/>
    <w:rsid w:val="009F0554"/>
    <w:rsid w:val="009F356C"/>
    <w:rsid w:val="009F51F2"/>
    <w:rsid w:val="009F5DB6"/>
    <w:rsid w:val="00A028B1"/>
    <w:rsid w:val="00A02B7C"/>
    <w:rsid w:val="00A04692"/>
    <w:rsid w:val="00A07468"/>
    <w:rsid w:val="00A133B2"/>
    <w:rsid w:val="00A13CC3"/>
    <w:rsid w:val="00A164F5"/>
    <w:rsid w:val="00A20DA8"/>
    <w:rsid w:val="00A218EC"/>
    <w:rsid w:val="00A250E2"/>
    <w:rsid w:val="00A251BF"/>
    <w:rsid w:val="00A2673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F24"/>
    <w:rsid w:val="00A60320"/>
    <w:rsid w:val="00A61CA5"/>
    <w:rsid w:val="00A622CC"/>
    <w:rsid w:val="00A64D8E"/>
    <w:rsid w:val="00A66A63"/>
    <w:rsid w:val="00A72FC5"/>
    <w:rsid w:val="00A730E3"/>
    <w:rsid w:val="00A77CF6"/>
    <w:rsid w:val="00A8383A"/>
    <w:rsid w:val="00A84BA8"/>
    <w:rsid w:val="00A84C50"/>
    <w:rsid w:val="00A855AB"/>
    <w:rsid w:val="00A91283"/>
    <w:rsid w:val="00A9633C"/>
    <w:rsid w:val="00AA132F"/>
    <w:rsid w:val="00AA1D7A"/>
    <w:rsid w:val="00AA2236"/>
    <w:rsid w:val="00AB20D2"/>
    <w:rsid w:val="00AB3338"/>
    <w:rsid w:val="00AC16C3"/>
    <w:rsid w:val="00AC2CB9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4D6D"/>
    <w:rsid w:val="00AF23DC"/>
    <w:rsid w:val="00AF2F02"/>
    <w:rsid w:val="00AF3977"/>
    <w:rsid w:val="00AF3EB6"/>
    <w:rsid w:val="00AF4998"/>
    <w:rsid w:val="00AF623F"/>
    <w:rsid w:val="00B00969"/>
    <w:rsid w:val="00B009B2"/>
    <w:rsid w:val="00B00B6D"/>
    <w:rsid w:val="00B01337"/>
    <w:rsid w:val="00B0143B"/>
    <w:rsid w:val="00B025DC"/>
    <w:rsid w:val="00B0378C"/>
    <w:rsid w:val="00B0394A"/>
    <w:rsid w:val="00B03E54"/>
    <w:rsid w:val="00B04340"/>
    <w:rsid w:val="00B0535D"/>
    <w:rsid w:val="00B07A3B"/>
    <w:rsid w:val="00B112C0"/>
    <w:rsid w:val="00B114DF"/>
    <w:rsid w:val="00B13941"/>
    <w:rsid w:val="00B13D89"/>
    <w:rsid w:val="00B1503D"/>
    <w:rsid w:val="00B24482"/>
    <w:rsid w:val="00B2532F"/>
    <w:rsid w:val="00B26F81"/>
    <w:rsid w:val="00B337DD"/>
    <w:rsid w:val="00B33E59"/>
    <w:rsid w:val="00B340A8"/>
    <w:rsid w:val="00B3428E"/>
    <w:rsid w:val="00B34393"/>
    <w:rsid w:val="00B36993"/>
    <w:rsid w:val="00B40E12"/>
    <w:rsid w:val="00B41F09"/>
    <w:rsid w:val="00B435B8"/>
    <w:rsid w:val="00B44829"/>
    <w:rsid w:val="00B4499C"/>
    <w:rsid w:val="00B45F74"/>
    <w:rsid w:val="00B5116D"/>
    <w:rsid w:val="00B51318"/>
    <w:rsid w:val="00B534BA"/>
    <w:rsid w:val="00B55DDD"/>
    <w:rsid w:val="00B60E0A"/>
    <w:rsid w:val="00B6201D"/>
    <w:rsid w:val="00B653B7"/>
    <w:rsid w:val="00B66A14"/>
    <w:rsid w:val="00B6710C"/>
    <w:rsid w:val="00B701A6"/>
    <w:rsid w:val="00B7133C"/>
    <w:rsid w:val="00B7250F"/>
    <w:rsid w:val="00B730F8"/>
    <w:rsid w:val="00B807E5"/>
    <w:rsid w:val="00B847A0"/>
    <w:rsid w:val="00B87BC5"/>
    <w:rsid w:val="00B87D12"/>
    <w:rsid w:val="00B87D61"/>
    <w:rsid w:val="00B97101"/>
    <w:rsid w:val="00B978CF"/>
    <w:rsid w:val="00B97AA0"/>
    <w:rsid w:val="00BA0371"/>
    <w:rsid w:val="00BA1B49"/>
    <w:rsid w:val="00BA2A39"/>
    <w:rsid w:val="00BA2EF5"/>
    <w:rsid w:val="00BA64F8"/>
    <w:rsid w:val="00BB27C1"/>
    <w:rsid w:val="00BB5E1E"/>
    <w:rsid w:val="00BC01E5"/>
    <w:rsid w:val="00BC046F"/>
    <w:rsid w:val="00BC3F28"/>
    <w:rsid w:val="00BC6DA7"/>
    <w:rsid w:val="00BC7E90"/>
    <w:rsid w:val="00BD4140"/>
    <w:rsid w:val="00BD4346"/>
    <w:rsid w:val="00BD4E8A"/>
    <w:rsid w:val="00BE051D"/>
    <w:rsid w:val="00BE2A9A"/>
    <w:rsid w:val="00BE373A"/>
    <w:rsid w:val="00BE3EDC"/>
    <w:rsid w:val="00BE756D"/>
    <w:rsid w:val="00BF1000"/>
    <w:rsid w:val="00BF263E"/>
    <w:rsid w:val="00BF2674"/>
    <w:rsid w:val="00BF2B34"/>
    <w:rsid w:val="00BF3754"/>
    <w:rsid w:val="00BF4576"/>
    <w:rsid w:val="00C00F3F"/>
    <w:rsid w:val="00C020D4"/>
    <w:rsid w:val="00C035C7"/>
    <w:rsid w:val="00C03D2F"/>
    <w:rsid w:val="00C03FB4"/>
    <w:rsid w:val="00C058AE"/>
    <w:rsid w:val="00C06D73"/>
    <w:rsid w:val="00C11E5D"/>
    <w:rsid w:val="00C12062"/>
    <w:rsid w:val="00C15F8A"/>
    <w:rsid w:val="00C16914"/>
    <w:rsid w:val="00C1774A"/>
    <w:rsid w:val="00C2620F"/>
    <w:rsid w:val="00C3090F"/>
    <w:rsid w:val="00C309D2"/>
    <w:rsid w:val="00C30E2B"/>
    <w:rsid w:val="00C34F4C"/>
    <w:rsid w:val="00C35200"/>
    <w:rsid w:val="00C36844"/>
    <w:rsid w:val="00C428F1"/>
    <w:rsid w:val="00C4472A"/>
    <w:rsid w:val="00C479B8"/>
    <w:rsid w:val="00C50118"/>
    <w:rsid w:val="00C5026D"/>
    <w:rsid w:val="00C5440B"/>
    <w:rsid w:val="00C602B2"/>
    <w:rsid w:val="00C610B9"/>
    <w:rsid w:val="00C66C56"/>
    <w:rsid w:val="00C67DB0"/>
    <w:rsid w:val="00C70C90"/>
    <w:rsid w:val="00C7374B"/>
    <w:rsid w:val="00C75458"/>
    <w:rsid w:val="00C766A8"/>
    <w:rsid w:val="00C779A0"/>
    <w:rsid w:val="00C80E7B"/>
    <w:rsid w:val="00C8109F"/>
    <w:rsid w:val="00C82679"/>
    <w:rsid w:val="00C82857"/>
    <w:rsid w:val="00C836F3"/>
    <w:rsid w:val="00C856C5"/>
    <w:rsid w:val="00C90658"/>
    <w:rsid w:val="00C9250E"/>
    <w:rsid w:val="00C931BB"/>
    <w:rsid w:val="00C96FC6"/>
    <w:rsid w:val="00C97B11"/>
    <w:rsid w:val="00C97FC7"/>
    <w:rsid w:val="00CA16F1"/>
    <w:rsid w:val="00CA5B5A"/>
    <w:rsid w:val="00CB039A"/>
    <w:rsid w:val="00CB0B79"/>
    <w:rsid w:val="00CB0F17"/>
    <w:rsid w:val="00CB1CFB"/>
    <w:rsid w:val="00CB1D60"/>
    <w:rsid w:val="00CB5DE5"/>
    <w:rsid w:val="00CC0C58"/>
    <w:rsid w:val="00CC1850"/>
    <w:rsid w:val="00CC29BF"/>
    <w:rsid w:val="00CC4603"/>
    <w:rsid w:val="00CC52BE"/>
    <w:rsid w:val="00CC7A7A"/>
    <w:rsid w:val="00CD438C"/>
    <w:rsid w:val="00CD515D"/>
    <w:rsid w:val="00CD63B8"/>
    <w:rsid w:val="00CD777D"/>
    <w:rsid w:val="00CD7F92"/>
    <w:rsid w:val="00CE0665"/>
    <w:rsid w:val="00CE10F2"/>
    <w:rsid w:val="00CE2DB0"/>
    <w:rsid w:val="00CE3316"/>
    <w:rsid w:val="00CE4904"/>
    <w:rsid w:val="00CE5037"/>
    <w:rsid w:val="00CE696A"/>
    <w:rsid w:val="00CF0E41"/>
    <w:rsid w:val="00CF18E8"/>
    <w:rsid w:val="00CF2130"/>
    <w:rsid w:val="00CF22F6"/>
    <w:rsid w:val="00CF2A37"/>
    <w:rsid w:val="00CF6830"/>
    <w:rsid w:val="00CF771C"/>
    <w:rsid w:val="00CF7DD1"/>
    <w:rsid w:val="00D00EF4"/>
    <w:rsid w:val="00D06166"/>
    <w:rsid w:val="00D07DAE"/>
    <w:rsid w:val="00D103FE"/>
    <w:rsid w:val="00D10BFA"/>
    <w:rsid w:val="00D10F00"/>
    <w:rsid w:val="00D13549"/>
    <w:rsid w:val="00D15015"/>
    <w:rsid w:val="00D150D8"/>
    <w:rsid w:val="00D2420A"/>
    <w:rsid w:val="00D26385"/>
    <w:rsid w:val="00D30007"/>
    <w:rsid w:val="00D300CE"/>
    <w:rsid w:val="00D367C0"/>
    <w:rsid w:val="00D37C1A"/>
    <w:rsid w:val="00D40494"/>
    <w:rsid w:val="00D406D6"/>
    <w:rsid w:val="00D427A4"/>
    <w:rsid w:val="00D42FA3"/>
    <w:rsid w:val="00D44916"/>
    <w:rsid w:val="00D45AF7"/>
    <w:rsid w:val="00D46594"/>
    <w:rsid w:val="00D466AF"/>
    <w:rsid w:val="00D473BF"/>
    <w:rsid w:val="00D47642"/>
    <w:rsid w:val="00D5169F"/>
    <w:rsid w:val="00D53725"/>
    <w:rsid w:val="00D61445"/>
    <w:rsid w:val="00D630A2"/>
    <w:rsid w:val="00D6314B"/>
    <w:rsid w:val="00D654B4"/>
    <w:rsid w:val="00D662C7"/>
    <w:rsid w:val="00D712A3"/>
    <w:rsid w:val="00D71BE4"/>
    <w:rsid w:val="00D75084"/>
    <w:rsid w:val="00D75193"/>
    <w:rsid w:val="00D7547B"/>
    <w:rsid w:val="00D76D66"/>
    <w:rsid w:val="00D80DEB"/>
    <w:rsid w:val="00D869AB"/>
    <w:rsid w:val="00D8731A"/>
    <w:rsid w:val="00D87F73"/>
    <w:rsid w:val="00D92F43"/>
    <w:rsid w:val="00D932EB"/>
    <w:rsid w:val="00D94887"/>
    <w:rsid w:val="00D95C4C"/>
    <w:rsid w:val="00DA08AF"/>
    <w:rsid w:val="00DA117F"/>
    <w:rsid w:val="00DA17FB"/>
    <w:rsid w:val="00DA696B"/>
    <w:rsid w:val="00DA7D75"/>
    <w:rsid w:val="00DB16A4"/>
    <w:rsid w:val="00DB3580"/>
    <w:rsid w:val="00DB4C0D"/>
    <w:rsid w:val="00DB5114"/>
    <w:rsid w:val="00DB7EBA"/>
    <w:rsid w:val="00DC058D"/>
    <w:rsid w:val="00DC0F13"/>
    <w:rsid w:val="00DC14EA"/>
    <w:rsid w:val="00DC1E10"/>
    <w:rsid w:val="00DC2504"/>
    <w:rsid w:val="00DC311D"/>
    <w:rsid w:val="00DC4818"/>
    <w:rsid w:val="00DC6544"/>
    <w:rsid w:val="00DC7C84"/>
    <w:rsid w:val="00DC7D3A"/>
    <w:rsid w:val="00DD147A"/>
    <w:rsid w:val="00DD1839"/>
    <w:rsid w:val="00DD231A"/>
    <w:rsid w:val="00DD2CF9"/>
    <w:rsid w:val="00DD2E6A"/>
    <w:rsid w:val="00DD2F13"/>
    <w:rsid w:val="00DE0E89"/>
    <w:rsid w:val="00DE17AA"/>
    <w:rsid w:val="00DE1B62"/>
    <w:rsid w:val="00DE2554"/>
    <w:rsid w:val="00DE2882"/>
    <w:rsid w:val="00DE46DB"/>
    <w:rsid w:val="00DE66F3"/>
    <w:rsid w:val="00DF0865"/>
    <w:rsid w:val="00DF0D31"/>
    <w:rsid w:val="00DF1693"/>
    <w:rsid w:val="00DF307B"/>
    <w:rsid w:val="00DF4933"/>
    <w:rsid w:val="00DF4C61"/>
    <w:rsid w:val="00DF60F3"/>
    <w:rsid w:val="00DF6CE2"/>
    <w:rsid w:val="00DF6EE3"/>
    <w:rsid w:val="00E000FC"/>
    <w:rsid w:val="00E028F6"/>
    <w:rsid w:val="00E04EFB"/>
    <w:rsid w:val="00E072C2"/>
    <w:rsid w:val="00E118B7"/>
    <w:rsid w:val="00E12D28"/>
    <w:rsid w:val="00E12F57"/>
    <w:rsid w:val="00E133B9"/>
    <w:rsid w:val="00E15BB5"/>
    <w:rsid w:val="00E15D6C"/>
    <w:rsid w:val="00E24673"/>
    <w:rsid w:val="00E24732"/>
    <w:rsid w:val="00E24898"/>
    <w:rsid w:val="00E2541F"/>
    <w:rsid w:val="00E25A5B"/>
    <w:rsid w:val="00E27EF5"/>
    <w:rsid w:val="00E309D6"/>
    <w:rsid w:val="00E340AB"/>
    <w:rsid w:val="00E355EE"/>
    <w:rsid w:val="00E35FB3"/>
    <w:rsid w:val="00E373E6"/>
    <w:rsid w:val="00E4108B"/>
    <w:rsid w:val="00E41EA9"/>
    <w:rsid w:val="00E44C46"/>
    <w:rsid w:val="00E45AA9"/>
    <w:rsid w:val="00E45FAA"/>
    <w:rsid w:val="00E4663E"/>
    <w:rsid w:val="00E50BD2"/>
    <w:rsid w:val="00E52218"/>
    <w:rsid w:val="00E52377"/>
    <w:rsid w:val="00E55496"/>
    <w:rsid w:val="00E5592D"/>
    <w:rsid w:val="00E55EAD"/>
    <w:rsid w:val="00E55F56"/>
    <w:rsid w:val="00E633C1"/>
    <w:rsid w:val="00E63841"/>
    <w:rsid w:val="00E65758"/>
    <w:rsid w:val="00E65AAF"/>
    <w:rsid w:val="00E662CA"/>
    <w:rsid w:val="00E66975"/>
    <w:rsid w:val="00E70652"/>
    <w:rsid w:val="00E76865"/>
    <w:rsid w:val="00E76DAA"/>
    <w:rsid w:val="00E8076C"/>
    <w:rsid w:val="00E81820"/>
    <w:rsid w:val="00E8342A"/>
    <w:rsid w:val="00E834F7"/>
    <w:rsid w:val="00E86E4B"/>
    <w:rsid w:val="00E87DA4"/>
    <w:rsid w:val="00E9350D"/>
    <w:rsid w:val="00EA15F6"/>
    <w:rsid w:val="00EA20E5"/>
    <w:rsid w:val="00EA2756"/>
    <w:rsid w:val="00EA341C"/>
    <w:rsid w:val="00EA4B94"/>
    <w:rsid w:val="00EA5EB6"/>
    <w:rsid w:val="00EA60D4"/>
    <w:rsid w:val="00EB00B0"/>
    <w:rsid w:val="00EB0475"/>
    <w:rsid w:val="00EB23AF"/>
    <w:rsid w:val="00EB59D2"/>
    <w:rsid w:val="00EB6F73"/>
    <w:rsid w:val="00EB720F"/>
    <w:rsid w:val="00EB7CAE"/>
    <w:rsid w:val="00EB7D59"/>
    <w:rsid w:val="00EB7FB3"/>
    <w:rsid w:val="00EC098C"/>
    <w:rsid w:val="00EC0CA0"/>
    <w:rsid w:val="00EC2F28"/>
    <w:rsid w:val="00EC3C46"/>
    <w:rsid w:val="00EC69FF"/>
    <w:rsid w:val="00EC6E63"/>
    <w:rsid w:val="00ED00F1"/>
    <w:rsid w:val="00ED23F4"/>
    <w:rsid w:val="00ED2FBA"/>
    <w:rsid w:val="00ED3EC1"/>
    <w:rsid w:val="00ED4575"/>
    <w:rsid w:val="00ED592D"/>
    <w:rsid w:val="00ED6438"/>
    <w:rsid w:val="00EE00CF"/>
    <w:rsid w:val="00EE1D7B"/>
    <w:rsid w:val="00EE1E2F"/>
    <w:rsid w:val="00EE39ED"/>
    <w:rsid w:val="00EE4460"/>
    <w:rsid w:val="00EE6470"/>
    <w:rsid w:val="00EF0B6C"/>
    <w:rsid w:val="00EF3DE9"/>
    <w:rsid w:val="00EF4E2B"/>
    <w:rsid w:val="00EF69DC"/>
    <w:rsid w:val="00F0293A"/>
    <w:rsid w:val="00F02F79"/>
    <w:rsid w:val="00F032BD"/>
    <w:rsid w:val="00F045D1"/>
    <w:rsid w:val="00F04E9E"/>
    <w:rsid w:val="00F0777A"/>
    <w:rsid w:val="00F10AC5"/>
    <w:rsid w:val="00F10CF8"/>
    <w:rsid w:val="00F10FAD"/>
    <w:rsid w:val="00F146E3"/>
    <w:rsid w:val="00F153F4"/>
    <w:rsid w:val="00F22600"/>
    <w:rsid w:val="00F22F5E"/>
    <w:rsid w:val="00F279E9"/>
    <w:rsid w:val="00F3061E"/>
    <w:rsid w:val="00F35094"/>
    <w:rsid w:val="00F350C0"/>
    <w:rsid w:val="00F35B29"/>
    <w:rsid w:val="00F3618A"/>
    <w:rsid w:val="00F40378"/>
    <w:rsid w:val="00F42586"/>
    <w:rsid w:val="00F4412A"/>
    <w:rsid w:val="00F46437"/>
    <w:rsid w:val="00F464F6"/>
    <w:rsid w:val="00F47AFA"/>
    <w:rsid w:val="00F51EC3"/>
    <w:rsid w:val="00F53A32"/>
    <w:rsid w:val="00F55B8C"/>
    <w:rsid w:val="00F563AC"/>
    <w:rsid w:val="00F56A75"/>
    <w:rsid w:val="00F60B45"/>
    <w:rsid w:val="00F60C18"/>
    <w:rsid w:val="00F62272"/>
    <w:rsid w:val="00F64FB6"/>
    <w:rsid w:val="00F656FC"/>
    <w:rsid w:val="00F728FB"/>
    <w:rsid w:val="00F734E7"/>
    <w:rsid w:val="00F7561F"/>
    <w:rsid w:val="00F75B61"/>
    <w:rsid w:val="00F76A1C"/>
    <w:rsid w:val="00F76EBE"/>
    <w:rsid w:val="00F77742"/>
    <w:rsid w:val="00F80FD0"/>
    <w:rsid w:val="00F8149F"/>
    <w:rsid w:val="00F83448"/>
    <w:rsid w:val="00F839B8"/>
    <w:rsid w:val="00F84330"/>
    <w:rsid w:val="00F85840"/>
    <w:rsid w:val="00F85C9F"/>
    <w:rsid w:val="00F85DF5"/>
    <w:rsid w:val="00F87BE4"/>
    <w:rsid w:val="00F90504"/>
    <w:rsid w:val="00F90D05"/>
    <w:rsid w:val="00F917CF"/>
    <w:rsid w:val="00F95E8D"/>
    <w:rsid w:val="00FA0568"/>
    <w:rsid w:val="00FA1A9D"/>
    <w:rsid w:val="00FA4841"/>
    <w:rsid w:val="00FA532D"/>
    <w:rsid w:val="00FA7A79"/>
    <w:rsid w:val="00FA7D51"/>
    <w:rsid w:val="00FB3077"/>
    <w:rsid w:val="00FB488E"/>
    <w:rsid w:val="00FC0A7D"/>
    <w:rsid w:val="00FC0EA4"/>
    <w:rsid w:val="00FC5752"/>
    <w:rsid w:val="00FD00B1"/>
    <w:rsid w:val="00FD119F"/>
    <w:rsid w:val="00FD1497"/>
    <w:rsid w:val="00FD2473"/>
    <w:rsid w:val="00FD548E"/>
    <w:rsid w:val="00FE059A"/>
    <w:rsid w:val="00FE248D"/>
    <w:rsid w:val="00FE2F24"/>
    <w:rsid w:val="00FE482C"/>
    <w:rsid w:val="00FE72DF"/>
    <w:rsid w:val="00FF25E5"/>
    <w:rsid w:val="00FF34BC"/>
    <w:rsid w:val="00FF699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lphafold.ebi.ac.uk/" TargetMode="External"/><Relationship Id="rId18" Type="http://schemas.openxmlformats.org/officeDocument/2006/relationships/hyperlink" Target="https://www.merriam-webster.com/dictionary/exon" TargetMode="External"/><Relationship Id="rId26" Type="http://schemas.openxmlformats.org/officeDocument/2006/relationships/hyperlink" Target="https://www.merriam-webster.com/dictionary/substitution" TargetMode="External"/><Relationship Id="rId39" Type="http://schemas.openxmlformats.org/officeDocument/2006/relationships/hyperlink" Target="https://www.merriam-webster.com/dictionary/progeny" TargetMode="External"/><Relationship Id="rId21" Type="http://schemas.openxmlformats.org/officeDocument/2006/relationships/hyperlink" Target="https://www.merriam-webster.com/dictionary/alignment" TargetMode="External"/><Relationship Id="rId34" Type="http://schemas.openxmlformats.org/officeDocument/2006/relationships/hyperlink" Target="https://www.merriam-webster.com/dictionary/agarose" TargetMode="External"/><Relationship Id="rId42" Type="http://schemas.openxmlformats.org/officeDocument/2006/relationships/hyperlink" Target="https://www.merriam-webster.com/dictionary/homozygous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6181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RISPR" TargetMode="External"/><Relationship Id="rId29" Type="http://schemas.openxmlformats.org/officeDocument/2006/relationships/hyperlink" Target="https://www.merriam-webster.com/dictionary/microinjec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gonad" TargetMode="External"/><Relationship Id="rId24" Type="http://schemas.openxmlformats.org/officeDocument/2006/relationships/hyperlink" Target="https://www.merriam-webster.com/dictionary/genomic" TargetMode="External"/><Relationship Id="rId32" Type="http://schemas.openxmlformats.org/officeDocument/2006/relationships/hyperlink" Target="https://www.merriam-webster.com/dictionary/magnification" TargetMode="External"/><Relationship Id="rId37" Type="http://schemas.openxmlformats.org/officeDocument/2006/relationships/hyperlink" Target="https://www.merriam-webster.com/dictionary/distal" TargetMode="External"/><Relationship Id="rId40" Type="http://schemas.openxmlformats.org/officeDocument/2006/relationships/hyperlink" Target="https://www.merriam-webster.com/medical/proteinase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plice" TargetMode="External"/><Relationship Id="rId23" Type="http://schemas.openxmlformats.org/officeDocument/2006/relationships/hyperlink" Target="https://www.merriam-webster.com/dictionary/homology" TargetMode="External"/><Relationship Id="rId28" Type="http://schemas.openxmlformats.org/officeDocument/2006/relationships/hyperlink" Target="https://www.merriam-webster.com/dictionary/particulate" TargetMode="External"/><Relationship Id="rId36" Type="http://schemas.openxmlformats.org/officeDocument/2006/relationships/hyperlink" Target="https://www.merriam-webster.com/medical/micromanipulator" TargetMode="External"/><Relationship Id="rId10" Type="http://schemas.openxmlformats.org/officeDocument/2006/relationships/hyperlink" Target="https://www.merriam-webster.com/dictionary/elegans" TargetMode="External"/><Relationship Id="rId19" Type="http://schemas.openxmlformats.org/officeDocument/2006/relationships/hyperlink" Target="https://www.merriam-webster.com/dictionary/plasmid" TargetMode="External"/><Relationship Id="rId31" Type="http://schemas.openxmlformats.org/officeDocument/2006/relationships/hyperlink" Target="https://www.merriam-webster.com/dictionary/aspirator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owtopronounce.com/caenorhabditis" TargetMode="External"/><Relationship Id="rId14" Type="http://schemas.openxmlformats.org/officeDocument/2006/relationships/hyperlink" Target="https://www.merriam-webster.com/dictionary/transcript" TargetMode="External"/><Relationship Id="rId22" Type="http://schemas.openxmlformats.org/officeDocument/2006/relationships/hyperlink" Target="https://www.merriam-webster.com/dictionary/Sanger" TargetMode="External"/><Relationship Id="rId27" Type="http://schemas.openxmlformats.org/officeDocument/2006/relationships/hyperlink" Target="https://www.merriam-webster.com/dictionary/centrifuge" TargetMode="External"/><Relationship Id="rId30" Type="http://schemas.openxmlformats.org/officeDocument/2006/relationships/hyperlink" Target="https://www.merriam-webster.com/dictionary/capillary" TargetMode="External"/><Relationship Id="rId35" Type="http://schemas.openxmlformats.org/officeDocument/2006/relationships/hyperlink" Target="https://www.merriam-webster.com/dictionary/immobilize" TargetMode="External"/><Relationship Id="rId43" Type="http://schemas.openxmlformats.org/officeDocument/2006/relationships/hyperlink" Target="https://www.merriam-webster.com/medical/cryopreservation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www.merriam-webster.com/dictionary/germlin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uniprot.org/" TargetMode="External"/><Relationship Id="rId17" Type="http://schemas.openxmlformats.org/officeDocument/2006/relationships/hyperlink" Target="https://www.merriam-webster.com/dictionary/RNA" TargetMode="External"/><Relationship Id="rId25" Type="http://schemas.openxmlformats.org/officeDocument/2006/relationships/hyperlink" Target="https://www.merriam-webster.com/dictionary/fluorescent" TargetMode="External"/><Relationship Id="rId33" Type="http://schemas.openxmlformats.org/officeDocument/2006/relationships/hyperlink" Target="https://www.merriam-webster.com/dictionary/hermaphrodite" TargetMode="External"/><Relationship Id="rId38" Type="http://schemas.openxmlformats.org/officeDocument/2006/relationships/hyperlink" Target="https://www.merriam-webster.com/medical/syncytium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www.merriam-webster.com/dictionary/scaffold" TargetMode="External"/><Relationship Id="rId41" Type="http://schemas.openxmlformats.org/officeDocument/2006/relationships/hyperlink" Target="https://www.merriam-webster.com/medical/genoty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3006</TotalTime>
  <Pages>16</Pages>
  <Words>3845</Words>
  <Characters>21921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25715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88</cp:revision>
  <dcterms:created xsi:type="dcterms:W3CDTF">2026-04-23T10:17:00Z</dcterms:created>
  <dcterms:modified xsi:type="dcterms:W3CDTF">2026-06-03T15:17:00Z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