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2F2AC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F4185">
        <w:rPr>
          <w:rFonts w:eastAsia="Times New Roman" w:cstheme="minorHAnsi"/>
          <w:b/>
        </w:rPr>
        <w:t>70868</w:t>
      </w:r>
    </w:p>
    <w:p w14:paraId="2F6924E5" w14:textId="4A66A0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F4185">
        <w:rPr>
          <w:rFonts w:eastAsia="Times New Roman" w:cstheme="minorHAnsi"/>
          <w:b/>
        </w:rPr>
        <w:t>Sri Lakshmi Priya</w:t>
      </w:r>
    </w:p>
    <w:p w14:paraId="6FB9233B" w14:textId="58DC2C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F4185" w:rsidRPr="000F4185">
          <w:rPr>
            <w:rStyle w:val="Hyperlink"/>
            <w:rFonts w:eastAsia="Times New Roman" w:cstheme="minorHAnsi"/>
            <w:b/>
          </w:rPr>
          <w:t>https://review.jove.com/account/file-uploader?src=21614788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2A39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F4185" w:rsidRPr="000F4185">
        <w:rPr>
          <w:rFonts w:eastAsia="Times New Roman" w:cstheme="minorHAnsi"/>
          <w:b/>
          <w:sz w:val="32"/>
          <w:szCs w:val="32"/>
        </w:rPr>
        <w:t>Universal Pressure-Loading Device for Live-Cell Imaging under Sustained Physiological Mechanical Stress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F7006CC" w14:textId="4362A58D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</w:rPr>
        <w:t>Wei Yan</w:t>
      </w:r>
      <w:r w:rsidRPr="00332243">
        <w:rPr>
          <w:sz w:val="28"/>
          <w:szCs w:val="28"/>
          <w:vertAlign w:val="superscript"/>
        </w:rPr>
        <w:t>1</w:t>
      </w:r>
      <w:bookmarkStart w:id="0" w:name="_Hlk87887605"/>
      <w:r w:rsidRPr="00332243">
        <w:rPr>
          <w:sz w:val="28"/>
          <w:szCs w:val="28"/>
        </w:rPr>
        <w:t>, Yixi Zhang</w:t>
      </w:r>
      <w:bookmarkStart w:id="1" w:name="OLE_LINK3"/>
      <w:bookmarkStart w:id="2" w:name="OLE_LINK4"/>
      <w:r w:rsidRPr="00332243">
        <w:rPr>
          <w:sz w:val="28"/>
          <w:szCs w:val="28"/>
          <w:vertAlign w:val="superscript"/>
        </w:rPr>
        <w:t>1</w:t>
      </w:r>
      <w:bookmarkEnd w:id="1"/>
      <w:bookmarkEnd w:id="2"/>
      <w:r w:rsidRPr="00332243">
        <w:rPr>
          <w:sz w:val="28"/>
          <w:szCs w:val="28"/>
        </w:rPr>
        <w:t>, Lu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Yuqin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Qin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Lingyi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 xml:space="preserve">, </w:t>
      </w:r>
      <w:proofErr w:type="spellStart"/>
      <w:r w:rsidRPr="00332243">
        <w:rPr>
          <w:sz w:val="28"/>
          <w:szCs w:val="28"/>
        </w:rPr>
        <w:t>Haocheng</w:t>
      </w:r>
      <w:proofErr w:type="spellEnd"/>
      <w:r w:rsidRPr="00332243">
        <w:rPr>
          <w:sz w:val="28"/>
          <w:szCs w:val="28"/>
        </w:rPr>
        <w:t xml:space="preserve"> Bian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Xiang Qin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Tingting Li</w:t>
      </w:r>
      <w:r w:rsidRPr="00332243">
        <w:rPr>
          <w:sz w:val="28"/>
          <w:szCs w:val="28"/>
          <w:vertAlign w:val="superscript"/>
        </w:rPr>
        <w:t>1</w:t>
      </w:r>
      <w:bookmarkEnd w:id="0"/>
      <w:r w:rsidRPr="00332243">
        <w:rPr>
          <w:sz w:val="28"/>
          <w:szCs w:val="28"/>
        </w:rPr>
        <w:t xml:space="preserve">, </w:t>
      </w:r>
      <w:proofErr w:type="spellStart"/>
      <w:r w:rsidRPr="00332243">
        <w:rPr>
          <w:sz w:val="28"/>
          <w:szCs w:val="28"/>
        </w:rPr>
        <w:t>Yiyao</w:t>
      </w:r>
      <w:proofErr w:type="spellEnd"/>
      <w:r w:rsidRPr="00332243">
        <w:rPr>
          <w:sz w:val="28"/>
          <w:szCs w:val="28"/>
        </w:rPr>
        <w:t xml:space="preserve"> Liu</w:t>
      </w:r>
      <w:r w:rsidRPr="00332243">
        <w:rPr>
          <w:sz w:val="28"/>
          <w:szCs w:val="28"/>
          <w:vertAlign w:val="superscript"/>
        </w:rPr>
        <w:t>1,2,3,4</w:t>
      </w:r>
      <w:r w:rsidRPr="00332243">
        <w:rPr>
          <w:sz w:val="28"/>
          <w:szCs w:val="28"/>
        </w:rPr>
        <w:t>, Shun Li</w:t>
      </w:r>
      <w:r w:rsidRPr="00332243">
        <w:rPr>
          <w:sz w:val="28"/>
          <w:szCs w:val="28"/>
          <w:vertAlign w:val="superscript"/>
        </w:rPr>
        <w:t xml:space="preserve">1 </w:t>
      </w:r>
    </w:p>
    <w:p w14:paraId="27C18066" w14:textId="77777777" w:rsidR="000F4185" w:rsidRPr="00332243" w:rsidRDefault="000F4185" w:rsidP="000F4185">
      <w:pPr>
        <w:rPr>
          <w:sz w:val="28"/>
          <w:szCs w:val="28"/>
        </w:rPr>
      </w:pPr>
    </w:p>
    <w:p w14:paraId="45679D0D" w14:textId="089B1164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Department of Biophysics, School of Life Science and Technology, University of Electronic Science and Technology of China</w:t>
      </w:r>
    </w:p>
    <w:p w14:paraId="72E5E295" w14:textId="7777777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2</w:t>
      </w:r>
      <w:r w:rsidRPr="00332243">
        <w:rPr>
          <w:sz w:val="28"/>
          <w:szCs w:val="28"/>
        </w:rPr>
        <w:t>Department of Otorhinolaryngology, Hospital of Chengdu University of Traditional Chinese Medicine</w:t>
      </w:r>
    </w:p>
    <w:p w14:paraId="3FDD4034" w14:textId="76F7612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3</w:t>
      </w:r>
      <w:r w:rsidRPr="00332243">
        <w:rPr>
          <w:sz w:val="28"/>
          <w:szCs w:val="28"/>
        </w:rPr>
        <w:t>Traditional Chinese Medicine (TCM) Prevention and Treatment of Metabolic and Chronic Diseases Key Laboratory of Sichuan Province, Hospital of Chengdu University of Traditional Chinese Medicine</w:t>
      </w:r>
    </w:p>
    <w:p w14:paraId="25F4E242" w14:textId="1C202739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4</w:t>
      </w:r>
      <w:r w:rsidRPr="00332243">
        <w:rPr>
          <w:sz w:val="28"/>
          <w:szCs w:val="28"/>
        </w:rPr>
        <w:t xml:space="preserve">Department of Urology, </w:t>
      </w:r>
      <w:proofErr w:type="spellStart"/>
      <w:r w:rsidRPr="00332243">
        <w:rPr>
          <w:sz w:val="28"/>
          <w:szCs w:val="28"/>
        </w:rPr>
        <w:t>Deyang</w:t>
      </w:r>
      <w:proofErr w:type="spellEnd"/>
      <w:r w:rsidRPr="00332243">
        <w:rPr>
          <w:sz w:val="28"/>
          <w:szCs w:val="28"/>
        </w:rPr>
        <w:t xml:space="preserve"> People's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269C4" w14:textId="5798E2B0" w:rsidR="000F4185" w:rsidRPr="00A412CB" w:rsidRDefault="000F4185" w:rsidP="000F4185">
      <w:bookmarkStart w:id="3" w:name="_Hlk25233958"/>
      <w:r w:rsidRPr="00A412CB">
        <w:rPr>
          <w:lang w:eastAsia="zh-CN"/>
        </w:rPr>
        <w:t>Shun Li</w:t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>
        <w:rPr>
          <w:lang w:eastAsia="zh-CN"/>
        </w:rPr>
        <w:tab/>
      </w:r>
      <w:r w:rsidRPr="00A412CB">
        <w:t xml:space="preserve">shunli@uestc.edu.cn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3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189512A" w14:textId="1773289A" w:rsidR="000F4185" w:rsidRPr="00A412CB" w:rsidRDefault="000F4185" w:rsidP="000F4185">
      <w:r w:rsidRPr="00A412CB">
        <w:t xml:space="preserve">Wei Yan </w:t>
      </w:r>
      <w:r w:rsidRPr="00A412CB">
        <w:tab/>
      </w:r>
      <w:r w:rsidRPr="00A412CB">
        <w:tab/>
      </w:r>
      <w:r>
        <w:tab/>
      </w:r>
      <w:r w:rsidRPr="00A412CB">
        <w:t>994380760@</w:t>
      </w:r>
      <w:r w:rsidRPr="00A412CB">
        <w:rPr>
          <w:lang w:eastAsia="zh-CN"/>
        </w:rPr>
        <w:t>qq.com</w:t>
      </w:r>
    </w:p>
    <w:p w14:paraId="5BFB8296" w14:textId="37E966A6" w:rsidR="000F4185" w:rsidRPr="00A412CB" w:rsidRDefault="000F4185" w:rsidP="000F4185">
      <w:r w:rsidRPr="00A412CB">
        <w:t xml:space="preserve">Yixi Zhang </w:t>
      </w:r>
      <w:r w:rsidRPr="00A412CB">
        <w:tab/>
      </w:r>
      <w:r w:rsidRPr="00A412CB">
        <w:tab/>
      </w:r>
      <w:r>
        <w:tab/>
      </w:r>
      <w:r w:rsidRPr="00A412CB">
        <w:t>1255003493@qq.com</w:t>
      </w:r>
    </w:p>
    <w:p w14:paraId="5ACD9586" w14:textId="1013CBD2" w:rsidR="000F4185" w:rsidRPr="00A412CB" w:rsidRDefault="000F4185" w:rsidP="000F4185">
      <w:r w:rsidRPr="00A412CB">
        <w:t xml:space="preserve"> Lu Yang </w:t>
      </w:r>
      <w:r w:rsidRPr="00A412CB">
        <w:tab/>
      </w:r>
      <w:r w:rsidRPr="00A412CB">
        <w:tab/>
      </w:r>
      <w:r>
        <w:tab/>
      </w:r>
      <w:r w:rsidRPr="00A412CB">
        <w:t>1224889764@qq.com</w:t>
      </w:r>
    </w:p>
    <w:p w14:paraId="1BEE1823" w14:textId="627EDEC6" w:rsidR="000F4185" w:rsidRPr="00A412CB" w:rsidRDefault="000F4185" w:rsidP="000F4185">
      <w:r w:rsidRPr="00A412CB">
        <w:t xml:space="preserve"> Yuqin Jiang </w:t>
      </w:r>
      <w:r w:rsidRPr="00A412CB">
        <w:tab/>
      </w:r>
      <w:r w:rsidRPr="00A412CB">
        <w:tab/>
      </w:r>
      <w:r>
        <w:tab/>
      </w:r>
      <w:r w:rsidRPr="00A412CB">
        <w:t>1126577381@qq.com</w:t>
      </w:r>
    </w:p>
    <w:p w14:paraId="1820C41E" w14:textId="38354791" w:rsidR="000F4185" w:rsidRPr="00A412CB" w:rsidRDefault="000F4185" w:rsidP="000F4185">
      <w:r w:rsidRPr="00A412CB">
        <w:t xml:space="preserve"> Qin Yang </w:t>
      </w:r>
      <w:r w:rsidRPr="00A412CB">
        <w:tab/>
      </w:r>
      <w:r w:rsidRPr="00A412CB">
        <w:tab/>
      </w:r>
      <w:r>
        <w:tab/>
      </w:r>
      <w:r w:rsidRPr="00A412CB">
        <w:t>1297224064@qq.com</w:t>
      </w:r>
    </w:p>
    <w:p w14:paraId="3C107EBA" w14:textId="6F076641" w:rsidR="000F4185" w:rsidRPr="00A412CB" w:rsidRDefault="000F4185" w:rsidP="000F4185">
      <w:r w:rsidRPr="00A412CB">
        <w:t xml:space="preserve"> Lingyi Jiang </w:t>
      </w:r>
      <w:r w:rsidRPr="00A412CB">
        <w:tab/>
      </w:r>
      <w:r w:rsidRPr="00A412CB">
        <w:tab/>
      </w:r>
      <w:r>
        <w:tab/>
      </w:r>
      <w:r w:rsidRPr="00A412CB">
        <w:t>894749756@qq.com</w:t>
      </w:r>
    </w:p>
    <w:p w14:paraId="5FDA7884" w14:textId="09EAD0FD" w:rsidR="000F4185" w:rsidRPr="00A412CB" w:rsidRDefault="000F4185" w:rsidP="000F4185">
      <w:r w:rsidRPr="00A412CB">
        <w:t xml:space="preserve"> </w:t>
      </w:r>
      <w:proofErr w:type="spellStart"/>
      <w:r w:rsidRPr="00A412CB">
        <w:t>Haocheng</w:t>
      </w:r>
      <w:proofErr w:type="spellEnd"/>
      <w:r w:rsidRPr="00A412CB">
        <w:t xml:space="preserve"> Bian </w:t>
      </w:r>
      <w:r w:rsidRPr="00A412CB">
        <w:tab/>
      </w:r>
      <w:r>
        <w:tab/>
      </w:r>
      <w:r w:rsidRPr="00A412CB">
        <w:t>335309147@qq.com</w:t>
      </w:r>
    </w:p>
    <w:p w14:paraId="5B4E3CB7" w14:textId="106039AD" w:rsidR="000F4185" w:rsidRPr="00A412CB" w:rsidRDefault="000F4185" w:rsidP="000F4185">
      <w:r w:rsidRPr="00A412CB">
        <w:t xml:space="preserve"> Xiang Qin </w:t>
      </w:r>
      <w:r w:rsidRPr="00A412CB">
        <w:tab/>
      </w:r>
      <w:r w:rsidRPr="00A412CB">
        <w:tab/>
      </w:r>
      <w:r>
        <w:tab/>
      </w:r>
      <w:r w:rsidRPr="00A412CB">
        <w:t>qinxiang@uestc.edu.cn</w:t>
      </w:r>
    </w:p>
    <w:p w14:paraId="637C0D5F" w14:textId="56916B6D" w:rsidR="000F4185" w:rsidRPr="00A412CB" w:rsidRDefault="000F4185" w:rsidP="000F4185">
      <w:r w:rsidRPr="00A412CB">
        <w:t xml:space="preserve"> Tingting Li </w:t>
      </w:r>
      <w:r w:rsidRPr="00A412CB">
        <w:tab/>
      </w:r>
      <w:r w:rsidRPr="00A412CB">
        <w:tab/>
      </w:r>
      <w:r>
        <w:tab/>
      </w:r>
      <w:r w:rsidRPr="00A412CB">
        <w:t>litingting@uestc.edu.cn</w:t>
      </w:r>
    </w:p>
    <w:p w14:paraId="6F84F159" w14:textId="4CFEAB24" w:rsidR="003B5E26" w:rsidRDefault="000F4185" w:rsidP="000F4185">
      <w:r w:rsidRPr="00A412CB">
        <w:t xml:space="preserve"> </w:t>
      </w:r>
      <w:proofErr w:type="spellStart"/>
      <w:r w:rsidRPr="00A412CB">
        <w:t>Yiyao</w:t>
      </w:r>
      <w:proofErr w:type="spellEnd"/>
      <w:r w:rsidRPr="00A412CB">
        <w:t xml:space="preserve"> Liu </w:t>
      </w:r>
      <w:r w:rsidRPr="00A412CB">
        <w:tab/>
      </w:r>
      <w:r w:rsidRPr="00A412CB">
        <w:tab/>
      </w:r>
      <w:r>
        <w:tab/>
      </w:r>
      <w:hyperlink r:id="rId8" w:history="1">
        <w:r w:rsidR="00332243" w:rsidRPr="000F25A6">
          <w:rPr>
            <w:rStyle w:val="Hyperlink"/>
          </w:rPr>
          <w:t>liuyiyao@uestc.edu.cn</w:t>
        </w:r>
      </w:hyperlink>
    </w:p>
    <w:p w14:paraId="5850BFA9" w14:textId="77777777" w:rsidR="00332243" w:rsidRDefault="00332243" w:rsidP="000F4185"/>
    <w:p w14:paraId="44FB3112" w14:textId="77777777" w:rsidR="00332243" w:rsidRDefault="00332243" w:rsidP="000F4185"/>
    <w:p w14:paraId="6979D536" w14:textId="77777777" w:rsidR="00332243" w:rsidRDefault="00332243" w:rsidP="000F4185"/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F11ED9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F77D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8E9BAE5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6F8056F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72E139D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F77D9">
        <w:rPr>
          <w:rFonts w:ascii="Calibri" w:hAnsi="Calibri" w:cs="Calibri" w:hint="eastAsia"/>
          <w:b/>
          <w:bCs/>
          <w:color w:val="222222"/>
          <w:lang w:eastAsia="zh-CN"/>
        </w:rPr>
        <w:t>06/12/2026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05878A64" w:rsidR="005F1ADF" w:rsidRDefault="000A7C4F" w:rsidP="000F418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28050256" w14:textId="77777777" w:rsidR="000B0C30" w:rsidRDefault="000B0C30" w:rsidP="000F4185">
      <w:pPr>
        <w:rPr>
          <w:rFonts w:ascii="Calibri" w:hAnsi="Calibri" w:cs="Calibri"/>
          <w:color w:val="000000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A200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2243">
        <w:rPr>
          <w:rFonts w:cstheme="minorHAnsi"/>
          <w:bCs/>
          <w:sz w:val="22"/>
          <w:szCs w:val="22"/>
        </w:rPr>
        <w:t>2</w:t>
      </w:r>
      <w:r w:rsidR="0090638F">
        <w:rPr>
          <w:rFonts w:cstheme="minorHAnsi"/>
          <w:bCs/>
          <w:sz w:val="22"/>
          <w:szCs w:val="22"/>
        </w:rPr>
        <w:t>3</w:t>
      </w:r>
    </w:p>
    <w:p w14:paraId="5AAC9C6C" w14:textId="63752BF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32243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4544F13D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D14EF" w:rsidRPr="00BD14EF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BD14EF" w:rsidRPr="00BD14EF">
        <w:rPr>
          <w:rFonts w:cstheme="minorHAnsi"/>
          <w:b/>
          <w:bCs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69621FA7" w14:textId="5B94A55A" w:rsidR="000B0C30" w:rsidRPr="000B0C30" w:rsidRDefault="00CF77D9" w:rsidP="000B0C3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 w:eastAsia="zh-CN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Pr="00CF77D9">
        <w:t xml:space="preserve"> </w:t>
      </w:r>
      <w:r w:rsidR="000B0C30" w:rsidRPr="00CF77D9">
        <w:rPr>
          <w:rFonts w:cstheme="minorHAnsi"/>
          <w:lang w:eastAsia="zh-CN"/>
        </w:rPr>
        <w:t xml:space="preserve">Our </w:t>
      </w:r>
      <w:r w:rsidR="000B0C30" w:rsidRPr="000B0C30">
        <w:rPr>
          <w:rFonts w:cstheme="minorHAnsi"/>
          <w:lang w:val="en-IN" w:eastAsia="zh-CN"/>
        </w:rPr>
        <w:t xml:space="preserve">research focuses on developing a device that applies </w:t>
      </w:r>
      <w:proofErr w:type="spellStart"/>
      <w:r w:rsidR="000B0C30" w:rsidRPr="000B0C30">
        <w:rPr>
          <w:rFonts w:cstheme="minorHAnsi"/>
          <w:lang w:val="en-IN" w:eastAsia="zh-CN"/>
        </w:rPr>
        <w:t>tunable</w:t>
      </w:r>
      <w:proofErr w:type="spellEnd"/>
      <w:r w:rsidR="000B0C30" w:rsidRPr="000B0C30">
        <w:rPr>
          <w:rFonts w:cstheme="minorHAnsi"/>
          <w:lang w:val="en-IN" w:eastAsia="zh-CN"/>
        </w:rPr>
        <w:t xml:space="preserve"> pressure to cells for real-time imaging of cell </w:t>
      </w:r>
      <w:proofErr w:type="spellStart"/>
      <w:r w:rsidR="000B0C30" w:rsidRPr="000B0C30">
        <w:rPr>
          <w:rFonts w:cstheme="minorHAnsi"/>
          <w:lang w:val="en-IN" w:eastAsia="zh-CN"/>
        </w:rPr>
        <w:t>signaling</w:t>
      </w:r>
      <w:proofErr w:type="spellEnd"/>
      <w:r w:rsidR="000B0C30" w:rsidRPr="000B0C30">
        <w:rPr>
          <w:rFonts w:cstheme="minorHAnsi"/>
          <w:lang w:val="en-IN" w:eastAsia="zh-CN"/>
        </w:rPr>
        <w:t xml:space="preserve"> and </w:t>
      </w:r>
      <w:proofErr w:type="spellStart"/>
      <w:r w:rsidR="000B0C30" w:rsidRPr="000B0C30">
        <w:rPr>
          <w:rFonts w:cstheme="minorHAnsi"/>
          <w:lang w:val="en-IN" w:eastAsia="zh-CN"/>
        </w:rPr>
        <w:t>behavior</w:t>
      </w:r>
      <w:proofErr w:type="spellEnd"/>
      <w:r w:rsidR="000B0C30" w:rsidRPr="000B0C30">
        <w:rPr>
          <w:rFonts w:cstheme="minorHAnsi"/>
          <w:lang w:val="en-IN" w:eastAsia="zh-CN"/>
        </w:rPr>
        <w:t>.</w:t>
      </w:r>
    </w:p>
    <w:p w14:paraId="380A5700" w14:textId="77777777" w:rsidR="00BD14EF" w:rsidRDefault="00BD14EF" w:rsidP="00BD14E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5C4AA9D4" w14:textId="74652D65" w:rsidR="00FB6BCE" w:rsidRPr="00B07A3B" w:rsidRDefault="00FB6BCE" w:rsidP="000B0C3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54282473" w:rsidR="00FB6BCE" w:rsidRPr="00BD14EF" w:rsidRDefault="00CF77D9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="000B0C30" w:rsidRPr="000B0C30">
        <w:rPr>
          <w:rFonts w:cstheme="minorHAnsi"/>
          <w:lang w:eastAsia="zh-CN"/>
        </w:rPr>
        <w:t>This protocol can be applied to studying cells in tumor microenvironments, where they experience sustained compressive stress</w:t>
      </w:r>
      <w:r>
        <w:rPr>
          <w:rFonts w:cstheme="minorHAnsi" w:hint="eastAsia"/>
          <w:lang w:eastAsia="zh-CN"/>
        </w:rPr>
        <w:t>.</w:t>
      </w:r>
    </w:p>
    <w:p w14:paraId="560B2C0A" w14:textId="77777777" w:rsidR="00BD14EF" w:rsidRDefault="00BD14EF" w:rsidP="00BD14EF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FB6E8D0" w14:textId="77777777" w:rsidR="00BD14EF" w:rsidRPr="00BD14EF" w:rsidRDefault="00BD14EF" w:rsidP="00BD14E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75DCB237" w14:textId="77777777" w:rsidR="00BD14EF" w:rsidRPr="00BD14EF" w:rsidRDefault="00BD14EF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5E723EAF" w14:textId="77777777" w:rsidR="00BD14EF" w:rsidRPr="00BD14EF" w:rsidRDefault="00BD14EF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SimSun" w:hAnsiTheme="minorHAnsi" w:cstheme="minorHAnsi" w:hint="eastAsia"/>
          <w:vanish/>
          <w:lang w:eastAsia="zh-CN"/>
        </w:rPr>
      </w:pPr>
    </w:p>
    <w:p w14:paraId="30D52CE3" w14:textId="2EADD933" w:rsidR="00FB6BCE" w:rsidRPr="00BD14EF" w:rsidRDefault="00CF77D9" w:rsidP="00BD14E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0B0C30" w:rsidRPr="000B0C30">
        <w:rPr>
          <w:rFonts w:cstheme="minorHAnsi"/>
          <w:lang w:eastAsia="zh-CN"/>
        </w:rPr>
        <w:t xml:space="preserve">This </w:t>
      </w:r>
      <w:r w:rsidR="000B0C30">
        <w:rPr>
          <w:rFonts w:cstheme="minorHAnsi"/>
          <w:lang w:eastAsia="zh-CN"/>
        </w:rPr>
        <w:t xml:space="preserve">procedure </w:t>
      </w:r>
      <w:r w:rsidRPr="00CF77D9">
        <w:rPr>
          <w:rFonts w:cstheme="minorHAnsi"/>
          <w:lang w:eastAsia="zh-CN"/>
        </w:rPr>
        <w:t>allows researchers to measure dynamic responses like calcium signaling, protein localization</w:t>
      </w:r>
      <w:r w:rsidR="000B0C30">
        <w:rPr>
          <w:rFonts w:cstheme="minorHAnsi"/>
          <w:lang w:eastAsia="zh-CN"/>
        </w:rPr>
        <w:t>,</w:t>
      </w:r>
      <w:r w:rsidRPr="00CF77D9">
        <w:rPr>
          <w:rFonts w:cstheme="minorHAnsi"/>
          <w:lang w:eastAsia="zh-CN"/>
        </w:rPr>
        <w:t xml:space="preserve"> and cell morphology under tunable pressure</w:t>
      </w:r>
      <w:r>
        <w:rPr>
          <w:rFonts w:cstheme="minorHAnsi" w:hint="eastAsia"/>
          <w:lang w:eastAsia="zh-CN"/>
        </w:rPr>
        <w:t>.</w:t>
      </w:r>
    </w:p>
    <w:p w14:paraId="603AF98A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0B49D663" w:rsidR="00FB6BCE" w:rsidRPr="00BD14EF" w:rsidRDefault="00CF77D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F77D9">
        <w:rPr>
          <w:rFonts w:cstheme="minorHAnsi"/>
          <w:lang w:eastAsia="zh-CN"/>
        </w:rPr>
        <w:t xml:space="preserve">The most important consideration </w:t>
      </w:r>
      <w:r w:rsidR="000B0C30">
        <w:rPr>
          <w:rFonts w:cstheme="minorHAnsi"/>
          <w:lang w:eastAsia="zh-CN"/>
        </w:rPr>
        <w:t xml:space="preserve">in this protocol </w:t>
      </w:r>
      <w:r w:rsidRPr="00CF77D9">
        <w:rPr>
          <w:rFonts w:cstheme="minorHAnsi"/>
          <w:lang w:eastAsia="zh-CN"/>
        </w:rPr>
        <w:t xml:space="preserve">is ensuring an airtight seal during assembly to </w:t>
      </w:r>
      <w:r w:rsidR="000B0C30">
        <w:rPr>
          <w:rFonts w:cstheme="minorHAnsi"/>
          <w:lang w:eastAsia="zh-CN"/>
        </w:rPr>
        <w:t>prevent</w:t>
      </w:r>
      <w:r w:rsidRPr="00CF77D9">
        <w:rPr>
          <w:rFonts w:cstheme="minorHAnsi"/>
          <w:lang w:eastAsia="zh-CN"/>
        </w:rPr>
        <w:t xml:space="preserve"> gas leakage</w:t>
      </w:r>
      <w:r>
        <w:rPr>
          <w:rFonts w:cstheme="minorHAnsi" w:hint="eastAsia"/>
          <w:lang w:eastAsia="zh-CN"/>
        </w:rPr>
        <w:t>.</w:t>
      </w:r>
    </w:p>
    <w:p w14:paraId="2688D539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2EC0FD7D" w:rsidR="00FB6BCE" w:rsidRPr="00BD14EF" w:rsidRDefault="00CF77D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="000B0C30" w:rsidRPr="000B0C30">
        <w:rPr>
          <w:rFonts w:cstheme="minorHAnsi"/>
          <w:lang w:eastAsia="zh-CN"/>
        </w:rPr>
        <w:t>Additional analyses</w:t>
      </w:r>
      <w:r w:rsidR="00BD14EF">
        <w:rPr>
          <w:rFonts w:cstheme="minorHAnsi"/>
          <w:lang w:eastAsia="zh-CN"/>
        </w:rPr>
        <w:t xml:space="preserve"> that can be performed</w:t>
      </w:r>
      <w:r w:rsidR="000B0C30" w:rsidRPr="000B0C30">
        <w:rPr>
          <w:rFonts w:cstheme="minorHAnsi"/>
          <w:lang w:eastAsia="zh-CN"/>
        </w:rPr>
        <w:t xml:space="preserve"> following this procedure include fluorescence imaging of living-cell signals, such as cytoskeletal changes during pressure application.</w:t>
      </w:r>
    </w:p>
    <w:p w14:paraId="2706EE8C" w14:textId="77777777" w:rsidR="00BD14EF" w:rsidRDefault="00BD14EF" w:rsidP="00BD14EF">
      <w:pPr>
        <w:pStyle w:val="ListParagraph"/>
        <w:numPr>
          <w:ilvl w:val="2"/>
          <w:numId w:val="4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EEBF9C9" w:rsidR="00CE10F2" w:rsidRDefault="00DC1FF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1FFF">
        <w:rPr>
          <w:rFonts w:cstheme="minorHAnsi"/>
          <w:b/>
          <w:bCs/>
        </w:rPr>
        <w:t xml:space="preserve">Device Preparation and Cell </w:t>
      </w:r>
      <w:r>
        <w:rPr>
          <w:rFonts w:cstheme="minorHAnsi"/>
          <w:b/>
          <w:bCs/>
        </w:rPr>
        <w:t>Processing</w:t>
      </w:r>
    </w:p>
    <w:p w14:paraId="753B71A2" w14:textId="4153E8C5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E3AA4">
        <w:rPr>
          <w:rFonts w:cstheme="minorHAnsi" w:hint="eastAsia"/>
          <w:lang w:eastAsia="zh-CN"/>
        </w:rPr>
        <w:t>Wei Yan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ECFA80B" w14:textId="1DE477C5" w:rsidR="00D82FC7" w:rsidRPr="00E14821" w:rsidRDefault="00D82FC7" w:rsidP="00D82FC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To begin, </w:t>
      </w:r>
      <w:r w:rsidR="00BD14EF">
        <w:rPr>
          <w:rFonts w:cstheme="minorHAnsi"/>
          <w:color w:val="7030A0"/>
          <w:lang w:val="en-IN"/>
        </w:rPr>
        <w:t xml:space="preserve">gather the required materials </w:t>
      </w:r>
      <w:r w:rsidR="00BD14EF" w:rsidRPr="00BD14EF">
        <w:rPr>
          <w:rFonts w:cstheme="minorHAnsi"/>
          <w:b/>
          <w:bCs/>
          <w:color w:val="7030A0"/>
          <w:lang w:val="en-IN"/>
        </w:rPr>
        <w:t>[1]</w:t>
      </w:r>
      <w:r w:rsidR="00BD14EF">
        <w:rPr>
          <w:rFonts w:cstheme="minorHAnsi"/>
          <w:color w:val="7030A0"/>
          <w:lang w:val="en-IN"/>
        </w:rPr>
        <w:t>. P</w:t>
      </w:r>
      <w:r w:rsidR="00980E55" w:rsidRPr="00E14821">
        <w:rPr>
          <w:rFonts w:cstheme="minorHAnsi"/>
          <w:color w:val="7030A0"/>
          <w:lang w:val="en-IN"/>
        </w:rPr>
        <w:t>repare</w:t>
      </w:r>
      <w:r w:rsidRPr="00E14821">
        <w:rPr>
          <w:rFonts w:cstheme="minorHAnsi"/>
          <w:color w:val="7030A0"/>
          <w:lang w:val="en-IN"/>
        </w:rPr>
        <w:t xml:space="preserve"> the device components</w:t>
      </w:r>
      <w:r w:rsidR="004B440B" w:rsidRPr="00E14821">
        <w:rPr>
          <w:rFonts w:cstheme="minorHAnsi"/>
          <w:color w:val="7030A0"/>
          <w:lang w:val="en-IN"/>
        </w:rPr>
        <w:t xml:space="preserve"> by customizing </w:t>
      </w:r>
      <w:r w:rsidR="00980E55" w:rsidRPr="00E14821">
        <w:rPr>
          <w:rFonts w:cstheme="minorHAnsi"/>
          <w:color w:val="7030A0"/>
          <w:lang w:val="en-IN"/>
        </w:rPr>
        <w:t xml:space="preserve">and </w:t>
      </w:r>
      <w:r w:rsidR="004B440B" w:rsidRPr="00E14821">
        <w:rPr>
          <w:rFonts w:cstheme="minorHAnsi"/>
          <w:color w:val="7030A0"/>
          <w:lang w:val="en-IN"/>
        </w:rPr>
        <w:t>sterilizing</w:t>
      </w:r>
      <w:r w:rsidR="00980E55" w:rsidRPr="00E14821">
        <w:rPr>
          <w:rFonts w:cstheme="minorHAnsi"/>
          <w:color w:val="7030A0"/>
          <w:lang w:val="en-IN"/>
        </w:rPr>
        <w:t xml:space="preserve"> them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5110B7" w:rsidRPr="00E14821">
        <w:rPr>
          <w:rFonts w:cstheme="minorHAnsi"/>
          <w:b/>
          <w:bCs/>
          <w:color w:val="7030A0"/>
          <w:lang w:val="en-IN"/>
        </w:rPr>
        <w:t>2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  <w:r w:rsidR="005110B7" w:rsidRPr="00E14821">
        <w:rPr>
          <w:rFonts w:cstheme="minorHAnsi"/>
          <w:color w:val="7030A0"/>
          <w:lang w:val="en-IN"/>
        </w:rPr>
        <w:t xml:space="preserve"> Obtain the required cells and reagents </w:t>
      </w:r>
      <w:r w:rsidR="005110B7" w:rsidRPr="00E14821">
        <w:rPr>
          <w:rFonts w:cstheme="minorHAnsi"/>
          <w:b/>
          <w:bCs/>
          <w:color w:val="7030A0"/>
          <w:lang w:val="en-IN"/>
        </w:rPr>
        <w:t>[3]</w:t>
      </w:r>
      <w:r w:rsidR="005110B7" w:rsidRPr="00E14821">
        <w:rPr>
          <w:rFonts w:cstheme="minorHAnsi"/>
          <w:color w:val="7030A0"/>
          <w:lang w:val="en-IN"/>
        </w:rPr>
        <w:t xml:space="preserve">. </w:t>
      </w:r>
    </w:p>
    <w:p w14:paraId="039F4FDD" w14:textId="3A8DF7E4" w:rsidR="004B440B" w:rsidRPr="005110B7" w:rsidRDefault="00D82FC7" w:rsidP="002C7B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110B7">
        <w:rPr>
          <w:rFonts w:cstheme="minorHAnsi"/>
          <w:lang w:val="en-IN"/>
        </w:rPr>
        <w:t xml:space="preserve">WIDE: </w:t>
      </w:r>
      <w:r w:rsidR="004B440B" w:rsidRPr="005110B7">
        <w:rPr>
          <w:rFonts w:cstheme="minorHAnsi"/>
          <w:lang w:val="en-IN"/>
        </w:rPr>
        <w:t xml:space="preserve">Talent arranging the base, </w:t>
      </w:r>
      <w:r w:rsidR="004B440B" w:rsidRPr="005110B7">
        <w:rPr>
          <w:rFonts w:cstheme="minorHAnsi"/>
        </w:rPr>
        <w:t>cover, silicone gasket, gas port, and pressure regulator on the work surface.</w:t>
      </w:r>
    </w:p>
    <w:p w14:paraId="6937037E" w14:textId="77777777" w:rsidR="005110B7" w:rsidRDefault="005110B7" w:rsidP="005110B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7E8DF1EE" w14:textId="77777777" w:rsidR="005110B7" w:rsidRPr="00B4729A" w:rsidRDefault="005110B7" w:rsidP="005110B7">
      <w:pPr>
        <w:pStyle w:val="ListParagraph"/>
        <w:ind w:left="1627"/>
        <w:rPr>
          <w:b/>
          <w:bCs/>
          <w:lang w:val="en-IN"/>
        </w:rPr>
      </w:pPr>
      <w:r w:rsidRPr="00B4729A">
        <w:rPr>
          <w:b/>
          <w:bCs/>
          <w:lang w:val="en-IN"/>
        </w:rPr>
        <w:t>Device Components and Sterilization Conditions</w:t>
      </w:r>
    </w:p>
    <w:p w14:paraId="26872CA7" w14:textId="77777777" w:rsidR="005110B7" w:rsidRPr="00B4729A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Base: </w:t>
      </w:r>
      <w:proofErr w:type="spellStart"/>
      <w:r w:rsidRPr="00B4729A">
        <w:rPr>
          <w:lang w:val="en-IN"/>
        </w:rPr>
        <w:t>Aluminum</w:t>
      </w:r>
      <w:proofErr w:type="spellEnd"/>
      <w:r w:rsidRPr="00B4729A">
        <w:rPr>
          <w:lang w:val="en-IN"/>
        </w:rPr>
        <w:br/>
        <w:t>Ø 56 mm</w:t>
      </w:r>
      <w:r w:rsidRPr="00B4729A">
        <w:rPr>
          <w:lang w:val="en-IN"/>
        </w:rPr>
        <w:br/>
        <w:t>Height: 15 mm</w:t>
      </w:r>
      <w:r w:rsidRPr="00B4729A">
        <w:rPr>
          <w:lang w:val="en-IN"/>
        </w:rPr>
        <w:br/>
        <w:t>Central window Ø 40 mm</w:t>
      </w:r>
      <w:r w:rsidRPr="00B4729A">
        <w:rPr>
          <w:lang w:val="en-IN"/>
        </w:rPr>
        <w:br/>
        <w:t>Sterilization: Autoclave at 121 °C for 20 mins</w:t>
      </w:r>
    </w:p>
    <w:p w14:paraId="2AC8B971" w14:textId="77777777" w:rsidR="005110B7" w:rsidRDefault="005110B7" w:rsidP="005110B7">
      <w:pPr>
        <w:pStyle w:val="ListParagraph"/>
        <w:ind w:left="1627"/>
        <w:rPr>
          <w:b/>
          <w:bCs/>
          <w:lang w:val="en-IN"/>
        </w:rPr>
      </w:pPr>
    </w:p>
    <w:p w14:paraId="717EF56C" w14:textId="77777777" w:rsidR="005110B7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Cover: </w:t>
      </w:r>
      <w:r w:rsidRPr="00B4729A">
        <w:rPr>
          <w:lang w:val="en-IN"/>
        </w:rPr>
        <w:t>PMMA</w:t>
      </w:r>
      <w:r w:rsidRPr="00B4729A">
        <w:rPr>
          <w:lang w:val="en-IN"/>
        </w:rPr>
        <w:br/>
        <w:t>Ø 56 mm</w:t>
      </w:r>
      <w:r w:rsidRPr="00B4729A">
        <w:rPr>
          <w:lang w:val="en-IN"/>
        </w:rPr>
        <w:br/>
        <w:t>6 × M3 threaded holes</w:t>
      </w:r>
      <w:r w:rsidRPr="00B4729A">
        <w:rPr>
          <w:lang w:val="en-IN"/>
        </w:rPr>
        <w:br/>
        <w:t>Luer-lock gas port</w:t>
      </w:r>
      <w:r w:rsidRPr="00B4729A">
        <w:rPr>
          <w:lang w:val="en-IN"/>
        </w:rPr>
        <w:br/>
        <w:t>Sterilization: Wipe with 75% ethanol, followed by UV sterilization for 30 mins</w:t>
      </w:r>
    </w:p>
    <w:p w14:paraId="2E9A141D" w14:textId="77777777" w:rsidR="005110B7" w:rsidRPr="00B4729A" w:rsidRDefault="005110B7" w:rsidP="005110B7">
      <w:pPr>
        <w:pStyle w:val="ListParagraph"/>
        <w:ind w:left="1627"/>
        <w:rPr>
          <w:lang w:val="en-IN"/>
        </w:rPr>
      </w:pPr>
    </w:p>
    <w:p w14:paraId="68027B51" w14:textId="77777777" w:rsidR="005110B7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>Silicone Gasket:</w:t>
      </w:r>
      <w:r w:rsidRPr="00B4729A">
        <w:rPr>
          <w:b/>
          <w:bCs/>
          <w:lang w:val="en-IN"/>
        </w:rPr>
        <w:br/>
      </w:r>
      <w:r w:rsidRPr="00B4729A">
        <w:rPr>
          <w:lang w:val="en-IN"/>
        </w:rPr>
        <w:t>Inside Ø 25 mm</w:t>
      </w:r>
      <w:r w:rsidRPr="00B4729A">
        <w:rPr>
          <w:lang w:val="en-IN"/>
        </w:rPr>
        <w:br/>
        <w:t>Outside Ø 32 mm</w:t>
      </w:r>
      <w:r w:rsidRPr="00B4729A">
        <w:rPr>
          <w:lang w:val="en-IN"/>
        </w:rPr>
        <w:br/>
        <w:t>Thickness: 0.8 mm</w:t>
      </w:r>
      <w:r w:rsidRPr="00B4729A">
        <w:rPr>
          <w:lang w:val="en-IN"/>
        </w:rPr>
        <w:br/>
        <w:t>Sterilization: Autoclave at 121 °C for 20 mins</w:t>
      </w:r>
    </w:p>
    <w:p w14:paraId="4241CA03" w14:textId="77777777" w:rsidR="005110B7" w:rsidRPr="00B4729A" w:rsidRDefault="005110B7" w:rsidP="005110B7">
      <w:pPr>
        <w:pStyle w:val="ListParagraph"/>
        <w:ind w:left="1627"/>
        <w:rPr>
          <w:lang w:val="en-IN"/>
        </w:rPr>
      </w:pPr>
    </w:p>
    <w:p w14:paraId="70EFAB08" w14:textId="77777777" w:rsidR="005110B7" w:rsidRDefault="005110B7" w:rsidP="005110B7">
      <w:pPr>
        <w:pStyle w:val="ListParagraph"/>
        <w:ind w:left="1627"/>
        <w:rPr>
          <w:lang w:val="en-IN"/>
        </w:rPr>
      </w:pPr>
      <w:r w:rsidRPr="00B4729A">
        <w:rPr>
          <w:b/>
          <w:bCs/>
          <w:lang w:val="en-IN"/>
        </w:rPr>
        <w:t>Pressure Regulator:</w:t>
      </w:r>
      <w:r>
        <w:rPr>
          <w:b/>
          <w:bCs/>
          <w:lang w:val="en-IN"/>
        </w:rPr>
        <w:t xml:space="preserve"> </w:t>
      </w:r>
      <w:r w:rsidRPr="00B4729A">
        <w:rPr>
          <w:lang w:val="en-IN"/>
        </w:rPr>
        <w:t>0–200 kPa range</w:t>
      </w:r>
    </w:p>
    <w:p w14:paraId="62860B7D" w14:textId="4513A707" w:rsidR="005110B7" w:rsidRPr="005110B7" w:rsidRDefault="005110B7" w:rsidP="002C7B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cells and reagents on the workbench.</w:t>
      </w:r>
    </w:p>
    <w:p w14:paraId="18D966CD" w14:textId="77777777" w:rsidR="00EC3BC2" w:rsidRDefault="00EC3BC2" w:rsidP="00EC3BC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A7F51B" w14:textId="3C93D0B5" w:rsidR="004B440B" w:rsidRPr="00E14821" w:rsidRDefault="002F6D7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eed the </w:t>
      </w:r>
      <w:r w:rsidR="00533BA6" w:rsidRPr="00E14821">
        <w:rPr>
          <w:rFonts w:ascii="Calibri" w:hAnsi="Calibri" w:cs="Calibri"/>
          <w:color w:val="7030A0"/>
        </w:rPr>
        <w:t>MDA-MB-231</w:t>
      </w:r>
      <w:bookmarkStart w:id="4" w:name="OLE_LINK12"/>
      <w:bookmarkStart w:id="5" w:name="OLE_LINK13"/>
      <w:r w:rsidR="005110B7" w:rsidRPr="00E14821">
        <w:rPr>
          <w:rFonts w:ascii="Calibri" w:hAnsi="Calibri" w:cs="Calibri"/>
          <w:color w:val="7030A0"/>
        </w:rPr>
        <w:t xml:space="preserve"> </w:t>
      </w:r>
      <w:r w:rsidR="005110B7" w:rsidRPr="00332243">
        <w:rPr>
          <w:rFonts w:ascii="Calibri" w:hAnsi="Calibri" w:cs="Calibri"/>
          <w:i/>
          <w:iCs/>
          <w:color w:val="EE0000"/>
        </w:rPr>
        <w:t>(M-D-A M-B-two-thirty-one)</w:t>
      </w:r>
      <w:r w:rsidR="00533BA6" w:rsidRPr="00332243">
        <w:rPr>
          <w:rFonts w:ascii="Calibri" w:hAnsi="Calibri" w:cs="Calibri"/>
          <w:color w:val="EE0000"/>
        </w:rPr>
        <w:t xml:space="preserve"> </w:t>
      </w:r>
      <w:r w:rsidR="004E3AA4" w:rsidRPr="000B0C30">
        <w:rPr>
          <w:rFonts w:ascii="Calibri" w:hAnsi="Calibri" w:cs="Calibri" w:hint="eastAsia"/>
          <w:color w:val="7030A0"/>
          <w:lang w:eastAsia="zh-CN"/>
        </w:rPr>
        <w:t>or</w:t>
      </w:r>
      <w:r w:rsidR="00A55F36">
        <w:rPr>
          <w:rFonts w:ascii="Calibri" w:hAnsi="Calibri" w:cs="Calibri" w:hint="eastAsia"/>
          <w:color w:val="EE0000"/>
          <w:lang w:eastAsia="zh-CN"/>
        </w:rPr>
        <w:t xml:space="preserve"> </w:t>
      </w:r>
      <w:r w:rsidR="00533BA6" w:rsidRPr="00E14821">
        <w:rPr>
          <w:rFonts w:ascii="Calibri" w:hAnsi="Calibri" w:cs="Calibri"/>
          <w:color w:val="7030A0"/>
        </w:rPr>
        <w:t>HeLa</w:t>
      </w:r>
      <w:bookmarkEnd w:id="4"/>
      <w:bookmarkEnd w:id="5"/>
      <w:r w:rsidR="00533BA6" w:rsidRPr="00E14821">
        <w:rPr>
          <w:rFonts w:ascii="Calibri" w:hAnsi="Calibri" w:cs="Calibri"/>
          <w:color w:val="7030A0"/>
        </w:rPr>
        <w:t xml:space="preserve"> </w:t>
      </w:r>
      <w:r w:rsidR="005110B7" w:rsidRPr="00332243">
        <w:rPr>
          <w:rFonts w:ascii="Calibri" w:hAnsi="Calibri" w:cs="Calibri"/>
          <w:i/>
          <w:iCs/>
          <w:color w:val="EE0000"/>
        </w:rPr>
        <w:t>(</w:t>
      </w:r>
      <w:proofErr w:type="spellStart"/>
      <w:r w:rsidR="005110B7" w:rsidRPr="00332243">
        <w:rPr>
          <w:rFonts w:ascii="Calibri" w:hAnsi="Calibri" w:cs="Calibri"/>
          <w:i/>
          <w:iCs/>
          <w:color w:val="EE0000"/>
        </w:rPr>
        <w:t>Hee</w:t>
      </w:r>
      <w:proofErr w:type="spellEnd"/>
      <w:r w:rsidR="005110B7" w:rsidRPr="00332243">
        <w:rPr>
          <w:rFonts w:ascii="Calibri" w:hAnsi="Calibri" w:cs="Calibri"/>
          <w:i/>
          <w:iCs/>
          <w:color w:val="EE0000"/>
        </w:rPr>
        <w:t>-la)</w:t>
      </w:r>
      <w:r w:rsidR="005110B7" w:rsidRPr="00332243">
        <w:rPr>
          <w:rFonts w:ascii="Calibri" w:hAnsi="Calibri" w:cs="Calibri"/>
          <w:color w:val="EE0000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cells in </w:t>
      </w:r>
      <w:proofErr w:type="gramStart"/>
      <w:r w:rsidR="004B440B" w:rsidRPr="00E14821">
        <w:rPr>
          <w:rFonts w:cstheme="minorHAnsi"/>
          <w:color w:val="7030A0"/>
          <w:lang w:val="en-IN"/>
        </w:rPr>
        <w:t xml:space="preserve">35 </w:t>
      </w:r>
      <w:proofErr w:type="spellStart"/>
      <w:r w:rsidR="004B440B" w:rsidRPr="00E14821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="004B440B" w:rsidRPr="00E14821">
        <w:rPr>
          <w:rFonts w:cstheme="minorHAnsi"/>
          <w:color w:val="7030A0"/>
          <w:lang w:val="en-IN"/>
        </w:rPr>
        <w:t xml:space="preserve"> dishes at 30 to 70 percent confluency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Culture the cells for 24 hours in RPMI-1640 or L15 </w:t>
      </w:r>
      <w:r w:rsidR="004B440B" w:rsidRPr="004B440B">
        <w:rPr>
          <w:rFonts w:cstheme="minorHAnsi"/>
          <w:i/>
          <w:color w:val="EE0000"/>
          <w:lang w:val="en-IN"/>
        </w:rPr>
        <w:t>(L-fifteen)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medium supplemented with 10 percent newborn calf serum or NCS </w:t>
      </w:r>
      <w:r w:rsidR="004B440B" w:rsidRPr="004B440B">
        <w:rPr>
          <w:rFonts w:cstheme="minorHAnsi"/>
          <w:i/>
          <w:color w:val="EE0000"/>
          <w:lang w:val="en-IN"/>
        </w:rPr>
        <w:t>(N-C-S)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in a carbon dioxide incubator at 37 degrees Celsius with 5 percent carbon dioxide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4F6787EE" w14:textId="209ECC1C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seeding cells into 35</w:t>
      </w:r>
      <w:r>
        <w:rPr>
          <w:rFonts w:cstheme="minorHAnsi"/>
          <w:lang w:val="en-IN"/>
        </w:rPr>
        <w:t xml:space="preserve">mm </w:t>
      </w:r>
      <w:r w:rsidRPr="004B440B">
        <w:rPr>
          <w:rFonts w:cstheme="minorHAnsi"/>
          <w:lang w:val="en-IN"/>
        </w:rPr>
        <w:t>dishes.</w:t>
      </w:r>
    </w:p>
    <w:p w14:paraId="7972DDA7" w14:textId="58D71C5A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placing the culture dishes into the carbon dioxide incubator.</w:t>
      </w:r>
    </w:p>
    <w:p w14:paraId="2E7DF792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6AE4F7F" w14:textId="1C76DF51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lastRenderedPageBreak/>
        <w:t xml:space="preserve">Using 0.25 percent trypsin, dissociate the cells for passaging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Terminate the digestion with complete medium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Reseed the cells once they reach 70 to 80 percent confluency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54D7AA78" w14:textId="77777777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trypsin to the cultured cells.</w:t>
      </w:r>
    </w:p>
    <w:p w14:paraId="3777204F" w14:textId="023994F3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complete medium </w:t>
      </w:r>
      <w:r w:rsidR="00C16DE6" w:rsidRPr="004B440B">
        <w:rPr>
          <w:rFonts w:cstheme="minorHAnsi"/>
          <w:lang w:val="en-IN"/>
        </w:rPr>
        <w:t>into 35</w:t>
      </w:r>
      <w:r w:rsidR="00C16DE6">
        <w:rPr>
          <w:rFonts w:cstheme="minorHAnsi"/>
          <w:lang w:val="en-IN"/>
        </w:rPr>
        <w:t xml:space="preserve">mm </w:t>
      </w:r>
      <w:r w:rsidR="00C16DE6" w:rsidRPr="004B440B">
        <w:rPr>
          <w:rFonts w:cstheme="minorHAnsi"/>
          <w:lang w:val="en-IN"/>
        </w:rPr>
        <w:t>dishes</w:t>
      </w:r>
      <w:r w:rsidRPr="004B440B">
        <w:rPr>
          <w:rFonts w:cstheme="minorHAnsi"/>
          <w:lang w:val="en-IN"/>
        </w:rPr>
        <w:t>.</w:t>
      </w:r>
    </w:p>
    <w:p w14:paraId="282C907B" w14:textId="37043522" w:rsidR="004B440B" w:rsidRDefault="004B440B" w:rsidP="004B440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reseeding the cells into culture dishes.</w:t>
      </w:r>
    </w:p>
    <w:p w14:paraId="7C75AEE5" w14:textId="77777777" w:rsidR="004B440B" w:rsidRPr="004B440B" w:rsidRDefault="004B440B" w:rsidP="004B440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AF9440" w14:textId="5A6304A0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medium from the cultured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 xml:space="preserve">In a biosafety cabinet, </w:t>
      </w:r>
      <w:r w:rsidRPr="00E14821">
        <w:rPr>
          <w:rFonts w:cstheme="minorHAnsi"/>
          <w:color w:val="7030A0"/>
          <w:lang w:val="en-IN"/>
        </w:rPr>
        <w:t xml:space="preserve">wash the cells twice </w:t>
      </w:r>
      <w:r w:rsidR="00C16DE6" w:rsidRPr="00E14821">
        <w:rPr>
          <w:rFonts w:cstheme="minorHAnsi"/>
          <w:color w:val="7030A0"/>
          <w:lang w:val="en-IN"/>
        </w:rPr>
        <w:t xml:space="preserve">with pre-warmed HBSS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DE163AE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culture medium from the dish.</w:t>
      </w:r>
    </w:p>
    <w:p w14:paraId="7AD745B8" w14:textId="2A87CADB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>adding</w:t>
      </w:r>
      <w:r w:rsidRPr="004B440B">
        <w:rPr>
          <w:rFonts w:cstheme="minorHAnsi"/>
          <w:lang w:val="en-IN"/>
        </w:rPr>
        <w:t xml:space="preserve"> </w:t>
      </w:r>
      <w:r w:rsidR="006463D6">
        <w:rPr>
          <w:rFonts w:cstheme="minorHAnsi"/>
          <w:lang w:val="en-IN"/>
        </w:rPr>
        <w:t>HBSS</w:t>
      </w:r>
      <w:r w:rsidR="00C16DE6">
        <w:rPr>
          <w:rFonts w:cstheme="minorHAnsi"/>
          <w:lang w:val="en-IN"/>
        </w:rPr>
        <w:t xml:space="preserve"> to the cells</w:t>
      </w:r>
      <w:r w:rsidRPr="004B440B">
        <w:rPr>
          <w:rFonts w:cstheme="minorHAnsi"/>
          <w:lang w:val="en-IN"/>
        </w:rPr>
        <w:t xml:space="preserve"> inside the biosafety cabinet.</w:t>
      </w:r>
    </w:p>
    <w:p w14:paraId="60C070DA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F9AA851" w14:textId="24E0CFE2" w:rsidR="004B440B" w:rsidRPr="00E14821" w:rsidRDefault="00C16DE6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tain the intracellular calcium </w:t>
      </w:r>
      <w:r w:rsidRPr="00E14821">
        <w:rPr>
          <w:rFonts w:cstheme="minorHAnsi"/>
          <w:color w:val="7030A0"/>
          <w:lang w:val="en-IN"/>
        </w:rPr>
        <w:t xml:space="preserve">with a 5 micromolar calcium imaging probe </w:t>
      </w:r>
      <w:r w:rsidR="004B440B" w:rsidRPr="00E14821">
        <w:rPr>
          <w:rFonts w:cstheme="minorHAnsi"/>
          <w:color w:val="7030A0"/>
          <w:lang w:val="en-IN"/>
        </w:rPr>
        <w:t xml:space="preserve">in serum-free medium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</w:t>
      </w:r>
      <w:r w:rsidRPr="00E14821">
        <w:rPr>
          <w:rFonts w:cstheme="minorHAnsi"/>
          <w:color w:val="7030A0"/>
          <w:lang w:val="en-IN"/>
        </w:rPr>
        <w:t>Incubate</w:t>
      </w:r>
      <w:r w:rsidR="004B440B" w:rsidRPr="00E14821">
        <w:rPr>
          <w:rFonts w:cstheme="minorHAnsi"/>
          <w:color w:val="7030A0"/>
          <w:lang w:val="en-IN"/>
        </w:rPr>
        <w:t xml:space="preserve"> the cells in a light-protected environment at 37 degrees Celsius for 20 minutes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3A6DDF67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the calcium imaging probe solution to the cells.</w:t>
      </w:r>
    </w:p>
    <w:p w14:paraId="5B380AA9" w14:textId="268DDB8D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placing the </w:t>
      </w:r>
      <w:r w:rsidR="00332243">
        <w:rPr>
          <w:rFonts w:cstheme="minorHAnsi"/>
          <w:lang w:val="en-IN"/>
        </w:rPr>
        <w:t xml:space="preserve">wrapped </w:t>
      </w:r>
      <w:r w:rsidRPr="004B440B">
        <w:rPr>
          <w:rFonts w:cstheme="minorHAnsi"/>
          <w:lang w:val="en-IN"/>
        </w:rPr>
        <w:t>culture dish</w:t>
      </w:r>
      <w:r w:rsidR="00332243">
        <w:rPr>
          <w:rFonts w:cstheme="minorHAnsi"/>
          <w:lang w:val="en-IN"/>
        </w:rPr>
        <w:t xml:space="preserve"> into an incubator</w:t>
      </w:r>
      <w:r w:rsidRPr="004B440B">
        <w:rPr>
          <w:rFonts w:cstheme="minorHAnsi"/>
          <w:lang w:val="en-IN"/>
        </w:rPr>
        <w:t>.</w:t>
      </w:r>
    </w:p>
    <w:p w14:paraId="3EBBE0E8" w14:textId="77777777" w:rsidR="00C16DE6" w:rsidRPr="004B440B" w:rsidRDefault="00C16DE6" w:rsidP="00C16DE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FDCA11" w14:textId="22A83DF5" w:rsidR="004B440B" w:rsidRPr="00E14821" w:rsidRDefault="004B440B" w:rsidP="004B440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dye from the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>W</w:t>
      </w:r>
      <w:r w:rsidRPr="00E14821">
        <w:rPr>
          <w:rFonts w:cstheme="minorHAnsi"/>
          <w:color w:val="7030A0"/>
          <w:lang w:val="en-IN"/>
        </w:rPr>
        <w:t>ash the cells three times</w:t>
      </w:r>
      <w:r w:rsidR="00C16DE6" w:rsidRPr="00E14821">
        <w:rPr>
          <w:rFonts w:cstheme="minorHAnsi"/>
          <w:color w:val="7030A0"/>
          <w:lang w:val="en-IN"/>
        </w:rPr>
        <w:t xml:space="preserve"> with HBSS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De-esterify the cells for 30 minutes in serum-free medium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73913CB3" w14:textId="77777777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dye solution from the culture dish.</w:t>
      </w:r>
    </w:p>
    <w:p w14:paraId="369F8717" w14:textId="49EE7B2E" w:rsidR="00C16DE6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 xml:space="preserve">adding HBSS into the </w:t>
      </w:r>
      <w:r w:rsidR="00C16DE6" w:rsidRPr="004B440B">
        <w:rPr>
          <w:rFonts w:cstheme="minorHAnsi"/>
          <w:lang w:val="en-IN"/>
        </w:rPr>
        <w:t>culture dish</w:t>
      </w:r>
      <w:r w:rsidR="00C16DE6">
        <w:rPr>
          <w:rFonts w:cstheme="minorHAnsi"/>
          <w:lang w:val="en-IN"/>
        </w:rPr>
        <w:t>.</w:t>
      </w:r>
    </w:p>
    <w:p w14:paraId="163DAB65" w14:textId="1DB0E632" w:rsidR="004B440B" w:rsidRDefault="004B440B" w:rsidP="00C16DE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serum-free medium </w:t>
      </w:r>
      <w:r w:rsidR="00C16DE6">
        <w:rPr>
          <w:rFonts w:cstheme="minorHAnsi"/>
          <w:lang w:val="en-IN"/>
        </w:rPr>
        <w:t xml:space="preserve">into the </w:t>
      </w:r>
      <w:r w:rsidR="00C16DE6" w:rsidRPr="004B440B">
        <w:rPr>
          <w:rFonts w:cstheme="minorHAnsi"/>
          <w:lang w:val="en-IN"/>
        </w:rPr>
        <w:t>culture dish</w:t>
      </w:r>
      <w:r w:rsidRPr="004B440B">
        <w:rPr>
          <w:rFonts w:cstheme="minorHAnsi"/>
          <w:lang w:val="en-IN"/>
        </w:rPr>
        <w:t>.</w:t>
      </w:r>
    </w:p>
    <w:p w14:paraId="1B34302F" w14:textId="77777777" w:rsidR="00DC1FFF" w:rsidRDefault="00DC1FFF" w:rsidP="00DC1F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19D362A" w14:textId="77777777" w:rsidR="00BA67A4" w:rsidRPr="004B440B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A08A86" w14:textId="7237F40D" w:rsidR="004B440B" w:rsidRPr="00DC1FFF" w:rsidRDefault="00DC1FFF" w:rsidP="0034611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C1FFF">
        <w:rPr>
          <w:rFonts w:cstheme="minorHAnsi"/>
          <w:b/>
          <w:bCs/>
          <w:lang w:val="en-IN"/>
        </w:rPr>
        <w:t>Assembly of the Pressure Chamber and Medium Loading</w:t>
      </w:r>
    </w:p>
    <w:p w14:paraId="58F7DAE3" w14:textId="77777777" w:rsidR="00BA67A4" w:rsidRPr="004B440B" w:rsidRDefault="00BA67A4" w:rsidP="00BA67A4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E7695E" w14:textId="344A7EB4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Transfer the culture dish to the central window of the pressure chamber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Remove the culture medium from the dish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0403D15" w14:textId="77777777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placing the culture dish into the central window of the pressure chamber.</w:t>
      </w:r>
    </w:p>
    <w:p w14:paraId="49C23DE6" w14:textId="74627570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aspirating the culture medium from the culture dish.</w:t>
      </w:r>
    </w:p>
    <w:p w14:paraId="72BF5832" w14:textId="77777777" w:rsidR="00BA67A4" w:rsidRPr="00BA67A4" w:rsidRDefault="00BA67A4" w:rsidP="00BA67A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CD790C" w14:textId="456CDC47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Place the sterilized gasket in the culture dish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Align the cover over the dish-gasket assembly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4A988B1" w14:textId="380F3B93" w:rsidR="00BA67A4" w:rsidRDefault="00BA67A4" w:rsidP="00BA67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positioning the sterilized gasket inside the culture dish.</w:t>
      </w:r>
    </w:p>
    <w:p w14:paraId="6AB0E3EC" w14:textId="1C6289FD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aligning the cover over the culture dish and gasket.</w:t>
      </w:r>
    </w:p>
    <w:p w14:paraId="4218219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24B984" w14:textId="148A3A39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Tighten the screws diagonally by hand until resistance is felt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a torque-controlled driver, add 1.5 additional turns to the screws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8D0D3A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hand-tightening the screws diagonally on the chamber cover.</w:t>
      </w:r>
    </w:p>
    <w:p w14:paraId="5EEDBC31" w14:textId="61E2C42E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tightening the screws further using a torque-controlled driver.</w:t>
      </w:r>
    </w:p>
    <w:p w14:paraId="126723E0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1598954" w14:textId="000CE63C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lastRenderedPageBreak/>
        <w:t xml:space="preserve">Connect the silicone gas tube to the Luer-lock port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Inject mixed gas into the device to check for leakages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CCEA7D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connecting the silicone gas tube to the Luer-lock port.</w:t>
      </w:r>
    </w:p>
    <w:p w14:paraId="42F63A13" w14:textId="29F8D7D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mixed gas into the device.</w:t>
      </w:r>
    </w:p>
    <w:p w14:paraId="178F1A1C" w14:textId="77777777" w:rsidR="004D7DF9" w:rsidRPr="00BA67A4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B1ECD94" w14:textId="6235D884" w:rsidR="00BA67A4" w:rsidRPr="00E14821" w:rsidRDefault="00BA67A4" w:rsidP="00BA67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Disconnect the silicone gas tube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="00835DFF">
        <w:rPr>
          <w:rFonts w:cstheme="minorHAnsi"/>
          <w:color w:val="7030A0"/>
          <w:lang w:val="en-IN"/>
        </w:rPr>
        <w:t xml:space="preserve"> and, u</w:t>
      </w:r>
      <w:r w:rsidRPr="00E14821">
        <w:rPr>
          <w:rFonts w:cstheme="minorHAnsi"/>
          <w:color w:val="7030A0"/>
          <w:lang w:val="en-IN"/>
        </w:rPr>
        <w:t xml:space="preserve">sing a </w:t>
      </w:r>
      <w:proofErr w:type="gramStart"/>
      <w:r w:rsidRPr="00E14821">
        <w:rPr>
          <w:rFonts w:cstheme="minorHAnsi"/>
          <w:color w:val="7030A0"/>
          <w:lang w:val="en-IN"/>
        </w:rPr>
        <w:t xml:space="preserve">5 </w:t>
      </w:r>
      <w:proofErr w:type="spellStart"/>
      <w:r w:rsidRPr="00E14821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E14821">
        <w:rPr>
          <w:rFonts w:cstheme="minorHAnsi"/>
          <w:color w:val="7030A0"/>
          <w:lang w:val="en-IN"/>
        </w:rPr>
        <w:t xml:space="preserve"> sterile syringe, inject fresh medium into the culture dish through the Luer-lock port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C307A01" w14:textId="77777777" w:rsidR="004D7DF9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disconnecting the silicone gas tube from the device.</w:t>
      </w:r>
    </w:p>
    <w:p w14:paraId="67C1AF6F" w14:textId="26C26F31" w:rsidR="00BA67A4" w:rsidRDefault="00BA67A4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fresh medium into the culture dish using a sterile syringe through the Luer-lock port.</w:t>
      </w:r>
    </w:p>
    <w:p w14:paraId="5A0E4742" w14:textId="77777777" w:rsid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927092B" w14:textId="24F20095" w:rsidR="004D7DF9" w:rsidRPr="004D7DF9" w:rsidRDefault="004D7DF9" w:rsidP="004D7DF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4D7DF9">
        <w:rPr>
          <w:rFonts w:cstheme="minorHAnsi"/>
          <w:b/>
          <w:bCs/>
          <w:lang w:val="en-IN"/>
        </w:rPr>
        <w:t>Pressure Loading and Imaging</w:t>
      </w: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7CB2D3" w14:textId="50140BAA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tubing from the Luer-lock port to the digital pressure gauge and the gas tank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C6391FE" w14:textId="5B78E897" w:rsidR="00835DFF" w:rsidRDefault="004D7DF9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connecting the silicone gas tubing between the pressure chamber, digital pressure gauge, and gas tank</w:t>
      </w:r>
      <w:r w:rsidR="00835DFF">
        <w:rPr>
          <w:rFonts w:cstheme="minorHAnsi"/>
          <w:lang w:val="en-IN"/>
        </w:rPr>
        <w:t>.</w:t>
      </w:r>
    </w:p>
    <w:p w14:paraId="1B802FBB" w14:textId="77777777" w:rsidR="00835DFF" w:rsidRDefault="00835DFF" w:rsidP="00835D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1ACFE6" w14:textId="77777777" w:rsidR="00835DFF" w:rsidRPr="00E14821" w:rsidRDefault="00835DFF" w:rsidP="00835D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Calibrate the pressure system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the digital pressure gauge, validate the stability of the 0 to 200 kilopascal range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35A65D48" w14:textId="77777777" w:rsidR="00835DFF" w:rsidRDefault="00835DFF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pressure calibration controls.</w:t>
      </w:r>
    </w:p>
    <w:p w14:paraId="4A556BDF" w14:textId="77777777" w:rsidR="00835DFF" w:rsidRDefault="00835DFF" w:rsidP="00835D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Close-up shot of the digital pressure gauge displaying pressure readings.</w:t>
      </w:r>
    </w:p>
    <w:p w14:paraId="6218E8B8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17782F" w14:textId="51EA50EB" w:rsidR="004D7DF9" w:rsidRPr="00E14821" w:rsidRDefault="004D7DF9" w:rsidP="004D7DF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Mount the assembled device on the microscope stage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56AAD51" w14:textId="252F313F" w:rsidR="004D7DF9" w:rsidRDefault="004D7DF9" w:rsidP="004D7DF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positioning the assembled pressure chamber on the microscope stage.</w:t>
      </w:r>
    </w:p>
    <w:p w14:paraId="578102E0" w14:textId="77777777" w:rsidR="004D7DF9" w:rsidRPr="004D7DF9" w:rsidRDefault="004D7DF9" w:rsidP="004D7DF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111FAF" w14:textId="7CB7709D" w:rsidR="0065516D" w:rsidRPr="00E14821" w:rsidRDefault="0065516D" w:rsidP="0065516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Using the digital pressure regulator, set the target pressure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2FF96194" w14:textId="77777777" w:rsidR="0065516D" w:rsidRDefault="0065516D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target pressure on the digital pressure regulator.</w:t>
      </w:r>
    </w:p>
    <w:p w14:paraId="2E5769E2" w14:textId="77777777" w:rsidR="0065516D" w:rsidRDefault="0065516D" w:rsidP="0065516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ACCCD1" w14:textId="77777777" w:rsidR="0065516D" w:rsidRPr="00835DFF" w:rsidRDefault="0065516D" w:rsidP="0065516D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35DFF">
        <w:rPr>
          <w:rFonts w:cstheme="minorHAnsi"/>
          <w:iCs/>
          <w:color w:val="7030A0"/>
        </w:rPr>
        <w:t xml:space="preserve">Once the target pressure is reached, adjust the </w:t>
      </w:r>
      <w:r w:rsidRPr="00835DFF">
        <w:rPr>
          <w:rFonts w:cstheme="minorHAnsi"/>
          <w:color w:val="7030A0"/>
        </w:rPr>
        <w:t xml:space="preserve">stage of the </w:t>
      </w:r>
      <w:r w:rsidRPr="00835DFF">
        <w:rPr>
          <w:rFonts w:cstheme="minorHAnsi"/>
          <w:color w:val="7030A0"/>
          <w:lang w:val="en-IN"/>
        </w:rPr>
        <w:t xml:space="preserve">inverted fluorescence microscope equipped with a 20× objective </w:t>
      </w:r>
      <w:r w:rsidRPr="00835DFF">
        <w:rPr>
          <w:rFonts w:cstheme="minorHAnsi"/>
          <w:iCs/>
          <w:color w:val="7030A0"/>
        </w:rPr>
        <w:t xml:space="preserve">and focus on the cells </w:t>
      </w:r>
      <w:r w:rsidRPr="00835DFF">
        <w:rPr>
          <w:rFonts w:cstheme="minorHAnsi"/>
          <w:b/>
          <w:bCs/>
          <w:color w:val="7030A0"/>
        </w:rPr>
        <w:t>[1]</w:t>
      </w:r>
      <w:r w:rsidRPr="00835DFF">
        <w:rPr>
          <w:rFonts w:cstheme="minorHAnsi"/>
          <w:color w:val="7030A0"/>
          <w:lang w:val="en-IN"/>
        </w:rPr>
        <w:t xml:space="preserve">. </w:t>
      </w:r>
    </w:p>
    <w:p w14:paraId="463A5B3F" w14:textId="77777777" w:rsidR="0065516D" w:rsidRPr="00835DFF" w:rsidRDefault="0065516D" w:rsidP="0065516D">
      <w:pPr>
        <w:pStyle w:val="ListParagraph"/>
        <w:rPr>
          <w:rFonts w:cstheme="minorHAnsi"/>
          <w:lang w:val="en-IN"/>
        </w:rPr>
      </w:pPr>
    </w:p>
    <w:p w14:paraId="47CB5A53" w14:textId="2D2C7B3B" w:rsidR="0065516D" w:rsidRPr="00835DFF" w:rsidRDefault="00AC0A6C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adjusting the stage of</w:t>
      </w:r>
      <w:r w:rsidR="0065516D" w:rsidRPr="00835DFF">
        <w:rPr>
          <w:rFonts w:cstheme="minorHAnsi"/>
          <w:lang w:val="en-IN"/>
        </w:rPr>
        <w:t xml:space="preserve"> the microscope.</w:t>
      </w:r>
    </w:p>
    <w:p w14:paraId="5F550535" w14:textId="77777777" w:rsidR="0065516D" w:rsidRPr="004625E3" w:rsidRDefault="0065516D" w:rsidP="0065516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0B7A4E" w14:textId="77777777" w:rsidR="00AC0A6C" w:rsidRDefault="0065516D" w:rsidP="00AC0A6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Acquire fluorescence images of stained cells using a </w:t>
      </w:r>
      <w:proofErr w:type="gramStart"/>
      <w:r w:rsidRPr="00E14821">
        <w:rPr>
          <w:rFonts w:cstheme="minorHAnsi"/>
          <w:color w:val="7030A0"/>
          <w:lang w:val="en-IN"/>
        </w:rPr>
        <w:t>400 millisecond</w:t>
      </w:r>
      <w:proofErr w:type="gramEnd"/>
      <w:r w:rsidRPr="00E14821">
        <w:rPr>
          <w:rFonts w:cstheme="minorHAnsi"/>
          <w:color w:val="7030A0"/>
          <w:lang w:val="en-IN"/>
        </w:rPr>
        <w:t xml:space="preserve"> exposure time, </w:t>
      </w:r>
      <w:r>
        <w:rPr>
          <w:rFonts w:cstheme="minorHAnsi"/>
          <w:color w:val="7030A0"/>
          <w:lang w:val="en-IN"/>
        </w:rPr>
        <w:t>5-second</w:t>
      </w:r>
      <w:r w:rsidRPr="00E14821">
        <w:rPr>
          <w:rFonts w:cstheme="minorHAnsi"/>
          <w:color w:val="7030A0"/>
          <w:lang w:val="en-IN"/>
        </w:rPr>
        <w:t xml:space="preserve"> time-lapse intervals, and a total imaging duration of 10 minutes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. </w:t>
      </w:r>
      <w:r w:rsidRPr="00835DFF">
        <w:rPr>
          <w:rFonts w:cstheme="minorHAnsi"/>
          <w:color w:val="7030A0"/>
          <w:lang w:val="en-IN"/>
        </w:rPr>
        <w:t>Image</w:t>
      </w:r>
      <w:r w:rsidRPr="00E14821">
        <w:rPr>
          <w:rFonts w:cstheme="minorHAnsi"/>
          <w:color w:val="7030A0"/>
          <w:lang w:val="en-IN"/>
        </w:rPr>
        <w:t xml:space="preserve"> under non-pressurized conditions to confirm proper system operation and obtain baseline signal data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7D581CA0" w14:textId="3C1BA811" w:rsidR="0090638F" w:rsidRPr="00AC0A6C" w:rsidRDefault="0065516D" w:rsidP="00AC0A6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C0A6C">
        <w:rPr>
          <w:rFonts w:cstheme="minorHAnsi"/>
          <w:highlight w:val="yellow"/>
          <w:lang w:val="en-IN"/>
        </w:rPr>
        <w:t>SCREEN</w:t>
      </w:r>
      <w:r w:rsidRPr="00AC0A6C">
        <w:rPr>
          <w:rFonts w:cstheme="minorHAnsi"/>
          <w:lang w:val="en-IN"/>
        </w:rPr>
        <w:t xml:space="preserve">: Show the fluorescence imaging software displaying the acquisition settings, including 400 </w:t>
      </w:r>
      <w:proofErr w:type="spellStart"/>
      <w:r w:rsidRPr="00AC0A6C">
        <w:rPr>
          <w:rFonts w:cstheme="minorHAnsi"/>
          <w:lang w:val="en-IN"/>
        </w:rPr>
        <w:t>ms</w:t>
      </w:r>
      <w:proofErr w:type="spellEnd"/>
      <w:r w:rsidRPr="00AC0A6C">
        <w:rPr>
          <w:rFonts w:cstheme="minorHAnsi"/>
          <w:lang w:val="en-IN"/>
        </w:rPr>
        <w:t xml:space="preserve"> exposure time, 5 s intervals, and 10 min imaging duration.</w:t>
      </w:r>
      <w:r w:rsidR="0090638F" w:rsidRPr="00AC0A6C">
        <w:rPr>
          <w:rFonts w:cstheme="minorHAnsi"/>
          <w:lang w:val="en-IN"/>
        </w:rPr>
        <w:t xml:space="preserve"> </w:t>
      </w:r>
      <w:r w:rsidR="0090638F" w:rsidRPr="00AC0A6C">
        <w:rPr>
          <w:rFonts w:ascii="Calibri" w:hAnsi="Calibri" w:cs="Calibri"/>
          <w:b/>
          <w:highlight w:val="yellow"/>
        </w:rPr>
        <w:t>Authors:</w:t>
      </w:r>
      <w:r w:rsidR="0090638F" w:rsidRPr="00AC0A6C">
        <w:rPr>
          <w:rFonts w:ascii="Calibri" w:hAnsi="Calibri" w:cs="Calibri"/>
          <w:bCs/>
          <w:highlight w:val="yellow"/>
        </w:rPr>
        <w:t xml:space="preserve"> Please create screen capture videos of the shots labeled as SCREEN, create a screenshot summary, and upload the files to your project </w:t>
      </w:r>
      <w:r w:rsidR="0090638F" w:rsidRPr="00AC0A6C">
        <w:rPr>
          <w:rFonts w:ascii="Calibri" w:hAnsi="Calibri" w:cs="Calibri"/>
          <w:bCs/>
          <w:highlight w:val="yellow"/>
        </w:rPr>
        <w:lastRenderedPageBreak/>
        <w:t xml:space="preserve">page as </w:t>
      </w:r>
      <w:r w:rsidR="0090638F" w:rsidRPr="00AC0A6C">
        <w:rPr>
          <w:rFonts w:ascii="Calibri" w:hAnsi="Calibri" w:cs="Calibri"/>
          <w:bCs/>
          <w:color w:val="auto"/>
          <w:highlight w:val="yellow"/>
        </w:rPr>
        <w:t>soon as possible:</w:t>
      </w:r>
      <w:r w:rsidR="0090638F">
        <w:t xml:space="preserve"> </w:t>
      </w:r>
      <w:hyperlink r:id="rId12" w:history="1">
        <w:r w:rsidR="0090638F" w:rsidRPr="00B23D97">
          <w:rPr>
            <w:rStyle w:val="Hyperlink"/>
          </w:rPr>
          <w:t>https://review.jove.com/account/file-uploader?src=21614788</w:t>
        </w:r>
      </w:hyperlink>
      <w:r w:rsidR="0090638F">
        <w:t xml:space="preserve"> </w:t>
      </w:r>
    </w:p>
    <w:p w14:paraId="47B92080" w14:textId="77777777" w:rsidR="0065516D" w:rsidRDefault="0065516D" w:rsidP="0065516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2526">
        <w:rPr>
          <w:rFonts w:cstheme="minorHAnsi"/>
          <w:highlight w:val="yellow"/>
          <w:lang w:val="en-IN"/>
        </w:rPr>
        <w:t>SCREEN</w:t>
      </w:r>
      <w:r w:rsidRPr="00642526">
        <w:rPr>
          <w:rFonts w:cstheme="minorHAnsi"/>
          <w:lang w:val="en-IN"/>
        </w:rPr>
        <w:t>: Show baseline fluorescence imaging under non-pressurized conditions.</w:t>
      </w:r>
    </w:p>
    <w:p w14:paraId="30815684" w14:textId="316CA00A" w:rsidR="00642526" w:rsidRPr="00EC7570" w:rsidRDefault="00642526" w:rsidP="00642526">
      <w:pPr>
        <w:pStyle w:val="ListParagraph"/>
        <w:spacing w:line="276" w:lineRule="auto"/>
        <w:ind w:left="1080"/>
        <w:rPr>
          <w:rFonts w:cstheme="minorHAnsi"/>
          <w:vanish/>
          <w:lang w:val="en-IN"/>
        </w:rPr>
      </w:pPr>
    </w:p>
    <w:p w14:paraId="4E866BD2" w14:textId="77777777" w:rsidR="00B23D97" w:rsidRPr="004D7DF9" w:rsidRDefault="00B23D97" w:rsidP="00B23D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DF40735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935058F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0C127A2A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7A4AA7A" w14:textId="77777777" w:rsidR="0090638F" w:rsidRPr="0090638F" w:rsidRDefault="0090638F" w:rsidP="0090638F">
      <w:pPr>
        <w:pStyle w:val="ListParagraph"/>
        <w:numPr>
          <w:ilvl w:val="0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5CBB24BF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7682D186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6C510DC0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3E48F176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0A37B9BF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49A6D27E" w14:textId="77777777" w:rsidR="0090638F" w:rsidRP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vanish/>
          <w:color w:val="7030A0"/>
          <w:lang w:val="en-IN"/>
        </w:rPr>
      </w:pPr>
    </w:p>
    <w:p w14:paraId="4DF98409" w14:textId="16DD7A3A" w:rsidR="004D7DF9" w:rsidRPr="00E14821" w:rsidRDefault="0065516D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After opening the gas valve to load pressure, </w:t>
      </w:r>
      <w:r>
        <w:rPr>
          <w:rFonts w:cstheme="minorHAnsi"/>
          <w:color w:val="7030A0"/>
          <w:lang w:val="en-IN"/>
        </w:rPr>
        <w:t>r</w:t>
      </w:r>
      <w:proofErr w:type="spellStart"/>
      <w:r w:rsidR="00742542" w:rsidRPr="00742542">
        <w:rPr>
          <w:rFonts w:cstheme="minorHAnsi"/>
          <w:color w:val="7030A0"/>
        </w:rPr>
        <w:t>eadjust</w:t>
      </w:r>
      <w:proofErr w:type="spellEnd"/>
      <w:r w:rsidR="00742542" w:rsidRPr="00742542">
        <w:rPr>
          <w:rFonts w:cstheme="minorHAnsi"/>
          <w:color w:val="7030A0"/>
        </w:rPr>
        <w:t xml:space="preserve"> the stage height to maintain cell focus</w:t>
      </w:r>
      <w:r w:rsidR="00742542">
        <w:rPr>
          <w:rFonts w:cstheme="minorHAnsi"/>
          <w:color w:val="7030A0"/>
        </w:rPr>
        <w:t xml:space="preserve"> </w:t>
      </w:r>
      <w:r w:rsidR="004D7DF9"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1</w:t>
      </w:r>
      <w:r w:rsidR="004D7DF9" w:rsidRPr="00E14821">
        <w:rPr>
          <w:rFonts w:cstheme="minorHAnsi"/>
          <w:b/>
          <w:bCs/>
          <w:color w:val="7030A0"/>
          <w:lang w:val="en-IN"/>
        </w:rPr>
        <w:t>]</w:t>
      </w:r>
      <w:r w:rsidR="0090638F">
        <w:rPr>
          <w:rFonts w:cstheme="minorHAnsi"/>
          <w:b/>
          <w:bCs/>
          <w:color w:val="7030A0"/>
          <w:lang w:val="en-IN"/>
        </w:rPr>
        <w:t xml:space="preserve"> </w:t>
      </w:r>
      <w:r w:rsidR="0090638F">
        <w:rPr>
          <w:rFonts w:cstheme="minorHAnsi"/>
          <w:color w:val="7030A0"/>
          <w:lang w:val="en-IN"/>
        </w:rPr>
        <w:t>and</w:t>
      </w:r>
      <w:r w:rsidR="004D7DF9" w:rsidRPr="00E14821">
        <w:rPr>
          <w:rFonts w:cstheme="minorHAnsi"/>
          <w:color w:val="7030A0"/>
          <w:lang w:val="en-IN"/>
        </w:rPr>
        <w:t xml:space="preserve"> </w:t>
      </w:r>
      <w:r w:rsidR="00742542">
        <w:rPr>
          <w:rFonts w:cstheme="minorHAnsi"/>
          <w:color w:val="7030A0"/>
          <w:lang w:val="en-IN"/>
        </w:rPr>
        <w:t>begin</w:t>
      </w:r>
      <w:r w:rsidR="004D7DF9" w:rsidRPr="00E14821">
        <w:rPr>
          <w:rFonts w:cstheme="minorHAnsi"/>
          <w:color w:val="7030A0"/>
          <w:lang w:val="en-IN"/>
        </w:rPr>
        <w:t xml:space="preserve"> imaging dynamic calcium signals </w:t>
      </w:r>
      <w:r w:rsidR="004D7DF9"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="004D7DF9" w:rsidRPr="00E14821">
        <w:rPr>
          <w:rFonts w:cstheme="minorHAnsi"/>
          <w:b/>
          <w:bCs/>
          <w:color w:val="7030A0"/>
          <w:lang w:val="en-IN"/>
        </w:rPr>
        <w:t>]</w:t>
      </w:r>
      <w:r w:rsidR="004D7DF9" w:rsidRPr="00E14821">
        <w:rPr>
          <w:rFonts w:cstheme="minorHAnsi"/>
          <w:color w:val="7030A0"/>
          <w:lang w:val="en-IN"/>
        </w:rPr>
        <w:t>.</w:t>
      </w:r>
    </w:p>
    <w:p w14:paraId="6327DD40" w14:textId="77777777" w:rsidR="00EC7570" w:rsidRDefault="004D7DF9" w:rsidP="00EC7570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microscope stage height.</w:t>
      </w:r>
    </w:p>
    <w:p w14:paraId="779FFA68" w14:textId="758DDB57" w:rsidR="00EC7570" w:rsidRDefault="004D7DF9" w:rsidP="00CD27C6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EC7570">
        <w:rPr>
          <w:rFonts w:cstheme="minorHAnsi"/>
          <w:lang w:val="en-IN"/>
        </w:rPr>
        <w:t>: D</w:t>
      </w:r>
      <w:r w:rsidR="00EC7570" w:rsidRPr="00EC7570">
        <w:rPr>
          <w:rFonts w:cstheme="minorHAnsi"/>
          <w:lang w:val="en-IN"/>
        </w:rPr>
        <w:t>isplay d</w:t>
      </w:r>
      <w:r w:rsidRPr="00EC7570">
        <w:rPr>
          <w:rFonts w:cstheme="minorHAnsi"/>
          <w:lang w:val="en-IN"/>
        </w:rPr>
        <w:t>ynamic calcium imaging signals</w:t>
      </w:r>
      <w:r w:rsidR="0065516D">
        <w:rPr>
          <w:rFonts w:cstheme="minorHAnsi"/>
          <w:lang w:val="en-IN"/>
        </w:rPr>
        <w:t>.</w:t>
      </w:r>
    </w:p>
    <w:p w14:paraId="39E23328" w14:textId="77777777" w:rsidR="0065516D" w:rsidRDefault="0065516D" w:rsidP="0065516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CD0F3E" w14:textId="77777777" w:rsidR="0065516D" w:rsidRPr="00E14821" w:rsidRDefault="0065516D" w:rsidP="0065516D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Select the objective lens according to the culture dish bottom thickness and the working distance of the objective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Adjust the exposure time to monitor calcium signal oscillations while minimizing photobleaching and photodamage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60CE6F80" w14:textId="77777777" w:rsidR="0065516D" w:rsidRDefault="0065516D" w:rsidP="0065516D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selecting and adjusting the microscope objective lens.</w:t>
      </w:r>
    </w:p>
    <w:p w14:paraId="6A986142" w14:textId="77777777" w:rsidR="0065516D" w:rsidRDefault="0065516D" w:rsidP="0065516D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4D7DF9">
        <w:rPr>
          <w:rFonts w:cstheme="minorHAnsi"/>
          <w:lang w:val="en-IN"/>
        </w:rPr>
        <w:t>: Imaging settings being adjusted to optimize calcium signal acquisition</w:t>
      </w:r>
    </w:p>
    <w:p w14:paraId="22D979DC" w14:textId="77777777" w:rsidR="0090638F" w:rsidRDefault="0090638F" w:rsidP="0090638F">
      <w:pPr>
        <w:spacing w:line="276" w:lineRule="auto"/>
      </w:pPr>
    </w:p>
    <w:p w14:paraId="3C80DA2D" w14:textId="2C5A34EF" w:rsidR="0090638F" w:rsidRDefault="0090638F" w:rsidP="0090638F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</w:t>
      </w:r>
      <w:r w:rsidRPr="00E14821">
        <w:rPr>
          <w:rFonts w:cstheme="minorHAnsi"/>
          <w:color w:val="7030A0"/>
          <w:lang w:val="en-IN"/>
        </w:rPr>
        <w:t xml:space="preserve">djust the imaging parameters according to the probe type and experimental requirements </w:t>
      </w:r>
      <w:r w:rsidRPr="0090638F">
        <w:rPr>
          <w:rFonts w:cstheme="minorHAnsi"/>
          <w:color w:val="7030A0"/>
        </w:rPr>
        <w:t>when observing</w:t>
      </w:r>
      <w:r>
        <w:rPr>
          <w:rFonts w:cstheme="minorHAnsi"/>
          <w:color w:val="7030A0"/>
        </w:rPr>
        <w:t xml:space="preserve"> other</w:t>
      </w:r>
      <w:r w:rsidRPr="00E14821">
        <w:rPr>
          <w:rFonts w:cstheme="minorHAnsi"/>
          <w:color w:val="7030A0"/>
          <w:lang w:val="en-IN"/>
        </w:rPr>
        <w:t xml:space="preserve"> dynamic calcium signals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</w:p>
    <w:p w14:paraId="621D3DD2" w14:textId="2E59316D" w:rsidR="0090638F" w:rsidRPr="0090638F" w:rsidRDefault="0090638F" w:rsidP="0090638F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90638F">
        <w:rPr>
          <w:rFonts w:cstheme="minorHAnsi"/>
          <w:lang w:val="en-IN"/>
        </w:rPr>
        <w:t>SCREEN: Imaging parameters being modified for different probe settings and signal acquisition.</w:t>
      </w:r>
    </w:p>
    <w:p w14:paraId="48BC3F59" w14:textId="77777777" w:rsidR="00EC7570" w:rsidRPr="004D7DF9" w:rsidRDefault="00EC7570" w:rsidP="00EC75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440D31" w14:textId="1341F622" w:rsidR="004D7DF9" w:rsidRPr="00332243" w:rsidRDefault="00533BA6" w:rsidP="00B23D97">
      <w:pPr>
        <w:pStyle w:val="ListParagraph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332243">
        <w:rPr>
          <w:rFonts w:cstheme="minorHAnsi"/>
          <w:color w:val="7030A0"/>
          <w:lang w:val="en-IN"/>
        </w:rPr>
        <w:t>Once</w:t>
      </w:r>
      <w:r w:rsidR="00642526" w:rsidRPr="00332243">
        <w:rPr>
          <w:rFonts w:cstheme="minorHAnsi"/>
          <w:color w:val="7030A0"/>
          <w:lang w:val="en-IN"/>
        </w:rPr>
        <w:t xml:space="preserve"> troubleshooting</w:t>
      </w:r>
      <w:r w:rsidRPr="00332243">
        <w:rPr>
          <w:rFonts w:cstheme="minorHAnsi"/>
          <w:color w:val="7030A0"/>
          <w:lang w:val="en-IN"/>
        </w:rPr>
        <w:t xml:space="preserve"> is done</w:t>
      </w:r>
      <w:r w:rsidR="00642526" w:rsidRPr="00332243">
        <w:rPr>
          <w:rFonts w:cstheme="minorHAnsi"/>
          <w:color w:val="7030A0"/>
          <w:lang w:val="en-IN"/>
        </w:rPr>
        <w:t xml:space="preserve">, perform statistical analysis </w:t>
      </w:r>
      <w:r w:rsidR="00642526" w:rsidRPr="00332243">
        <w:rPr>
          <w:rFonts w:cstheme="minorHAnsi"/>
          <w:b/>
          <w:bCs/>
          <w:color w:val="7030A0"/>
          <w:lang w:val="en-IN"/>
        </w:rPr>
        <w:t>[</w:t>
      </w:r>
      <w:r w:rsidR="00E14821" w:rsidRPr="00332243">
        <w:rPr>
          <w:rFonts w:cstheme="minorHAnsi"/>
          <w:b/>
          <w:bCs/>
          <w:color w:val="7030A0"/>
          <w:lang w:val="en-IN"/>
        </w:rPr>
        <w:t>1</w:t>
      </w:r>
      <w:r w:rsidR="00642526" w:rsidRPr="00332243">
        <w:rPr>
          <w:rFonts w:cstheme="minorHAnsi"/>
          <w:b/>
          <w:bCs/>
          <w:color w:val="7030A0"/>
          <w:lang w:val="en-IN"/>
        </w:rPr>
        <w:t>]</w:t>
      </w:r>
      <w:r w:rsidR="00642526" w:rsidRPr="00332243">
        <w:rPr>
          <w:rFonts w:cstheme="minorHAnsi"/>
          <w:color w:val="7030A0"/>
          <w:lang w:val="en-IN"/>
        </w:rPr>
        <w:t>.</w:t>
      </w:r>
    </w:p>
    <w:p w14:paraId="3EED5087" w14:textId="688519FB" w:rsidR="00642526" w:rsidRDefault="00642526" w:rsidP="00BE0B67">
      <w:pPr>
        <w:pStyle w:val="ListParagraph"/>
        <w:numPr>
          <w:ilvl w:val="2"/>
          <w:numId w:val="44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performing analysis on the computer.</w:t>
      </w:r>
    </w:p>
    <w:p w14:paraId="65B450BE" w14:textId="77777777" w:rsidR="00BE0B67" w:rsidRPr="004D7DF9" w:rsidRDefault="00BE0B67" w:rsidP="00BE0B6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1242257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21DEF1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BF6F0C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84B4BA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40712EA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B7B544C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AF831C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BDCB19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2AE6B9B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E886D06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60B2491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0159C84" w14:textId="77777777" w:rsidR="006463D6" w:rsidRDefault="006463D6" w:rsidP="00BE0B67">
      <w:pPr>
        <w:spacing w:before="120"/>
        <w:rPr>
          <w:rFonts w:cstheme="minorHAnsi"/>
          <w:lang w:val="en-IN"/>
        </w:rPr>
      </w:pPr>
    </w:p>
    <w:p w14:paraId="4B0EB8D2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0E7EA89" w14:textId="77777777" w:rsidR="006463D6" w:rsidRPr="00B07A3B" w:rsidRDefault="006463D6" w:rsidP="006463D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49CA587" w:rsidR="001E0433" w:rsidRPr="00985FE6" w:rsidRDefault="001E0433" w:rsidP="00B23D97">
      <w:pPr>
        <w:pStyle w:val="ListParagraph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E8C11E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After 10 minutes of 40 kilopascal hydrostatic pressure loading, the total calcium level in cancer cells increased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7E747FB4" w14:textId="57B2CBEA" w:rsidR="00A76384" w:rsidRPr="004B684C" w:rsidRDefault="00A76384" w:rsidP="00E50CA9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84C">
        <w:rPr>
          <w:rFonts w:cstheme="minorHAnsi"/>
          <w:lang w:val="en-IN"/>
        </w:rPr>
        <w:t>LAB MEDIA: Figures 3</w:t>
      </w:r>
      <w:proofErr w:type="gramStart"/>
      <w:r w:rsidRPr="004B684C">
        <w:rPr>
          <w:rFonts w:cstheme="minorHAnsi"/>
          <w:lang w:val="en-IN"/>
        </w:rPr>
        <w:t>A,B.</w:t>
      </w:r>
      <w:proofErr w:type="gramEnd"/>
      <w:r w:rsidRPr="004B684C">
        <w:rPr>
          <w:rFonts w:cstheme="minorHAnsi"/>
          <w:lang w:val="en-IN"/>
        </w:rPr>
        <w:t xml:space="preserve"> </w:t>
      </w:r>
      <w:r w:rsidRPr="004B684C">
        <w:rPr>
          <w:rFonts w:cstheme="minorHAnsi"/>
          <w:i/>
          <w:iCs/>
          <w:color w:val="0000FF"/>
          <w:lang w:val="en-IN"/>
        </w:rPr>
        <w:t xml:space="preserve">Video editor: 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In figure 3A, under </w:t>
      </w:r>
      <w:r w:rsidR="004B684C" w:rsidRPr="004B684C">
        <w:rPr>
          <w:rFonts w:cstheme="minorHAnsi"/>
          <w:i/>
          <w:iCs/>
          <w:color w:val="0000FF"/>
        </w:rPr>
        <w:t>MDA-MB-231 and HeLa,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 emphasize</w:t>
      </w:r>
      <w:r w:rsidRPr="004B684C">
        <w:rPr>
          <w:rFonts w:cstheme="minorHAnsi"/>
          <w:i/>
          <w:iCs/>
          <w:color w:val="0000FF"/>
          <w:lang w:val="en-IN"/>
        </w:rPr>
        <w:t xml:space="preserve"> the </w:t>
      </w:r>
      <w:r w:rsidR="004B684C" w:rsidRPr="004B684C">
        <w:rPr>
          <w:rFonts w:cstheme="minorHAnsi"/>
          <w:i/>
          <w:iCs/>
          <w:color w:val="0000FF"/>
          <w:lang w:val="en-IN"/>
        </w:rPr>
        <w:t>images labelled as 40kPa.</w:t>
      </w:r>
      <w:r w:rsidR="004B684C">
        <w:rPr>
          <w:rFonts w:cstheme="minorHAnsi"/>
          <w:i/>
          <w:iCs/>
          <w:color w:val="0000FF"/>
          <w:lang w:val="en-IN"/>
        </w:rPr>
        <w:t xml:space="preserve"> In figure 3B, emphasize the blue </w:t>
      </w:r>
      <w:r w:rsidR="00332243">
        <w:rPr>
          <w:rFonts w:cstheme="minorHAnsi"/>
          <w:i/>
          <w:iCs/>
          <w:color w:val="0000FF"/>
          <w:lang w:val="en-IN"/>
        </w:rPr>
        <w:t>bars</w:t>
      </w:r>
      <w:r w:rsidR="004B684C">
        <w:rPr>
          <w:rFonts w:cstheme="minorHAnsi"/>
          <w:i/>
          <w:iCs/>
          <w:color w:val="0000FF"/>
          <w:lang w:val="en-IN"/>
        </w:rPr>
        <w:t xml:space="preserve"> above 40kPa in both graphs </w:t>
      </w:r>
      <w:r w:rsidR="004B684C" w:rsidRPr="004B684C">
        <w:rPr>
          <w:rFonts w:cstheme="minorHAnsi"/>
          <w:i/>
          <w:iCs/>
          <w:color w:val="0000FF"/>
        </w:rPr>
        <w:t>MDA-MB-231 and HeLa</w:t>
      </w:r>
      <w:r w:rsidR="004B684C">
        <w:rPr>
          <w:rFonts w:cstheme="minorHAnsi"/>
          <w:i/>
          <w:iCs/>
          <w:color w:val="0000FF"/>
        </w:rPr>
        <w:t>.</w:t>
      </w:r>
    </w:p>
    <w:p w14:paraId="5D034D63" w14:textId="77777777" w:rsidR="004B684C" w:rsidRPr="004B684C" w:rsidRDefault="004B684C" w:rsidP="004B684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8A95762" w14:textId="6F660E4A" w:rsidR="00A76384" w:rsidRPr="00DC1FFF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of 40 kilopascal enhanced calcium oscillation in </w:t>
      </w:r>
      <w:r w:rsidRPr="00DC1FFF">
        <w:rPr>
          <w:rFonts w:cstheme="minorHAnsi"/>
          <w:color w:val="7030A0"/>
          <w:lang w:val="en-IN"/>
        </w:rPr>
        <w:t xml:space="preserve">MDA-MB-231 </w:t>
      </w:r>
      <w:r w:rsidR="00653A1A" w:rsidRPr="00DC1FFF">
        <w:rPr>
          <w:rFonts w:cstheme="minorHAnsi"/>
          <w:b/>
          <w:bCs/>
          <w:color w:val="7030A0"/>
          <w:lang w:val="en-IN"/>
        </w:rPr>
        <w:t>[1]</w:t>
      </w:r>
      <w:r w:rsidR="00653A1A" w:rsidRPr="00DC1FFF">
        <w:rPr>
          <w:rFonts w:cstheme="minorHAnsi"/>
          <w:color w:val="7030A0"/>
          <w:lang w:val="en-IN"/>
        </w:rPr>
        <w:t xml:space="preserve"> </w:t>
      </w:r>
      <w:r w:rsidRPr="00DC1FFF">
        <w:rPr>
          <w:rFonts w:cstheme="minorHAnsi"/>
          <w:color w:val="7030A0"/>
          <w:lang w:val="en-IN"/>
        </w:rPr>
        <w:t xml:space="preserve">and HeLa cells, with a higher proportion of oscillating cells </w:t>
      </w:r>
      <w:r w:rsidRPr="00DC1FFF">
        <w:rPr>
          <w:rFonts w:cstheme="minorHAnsi"/>
          <w:b/>
          <w:bCs/>
          <w:color w:val="7030A0"/>
          <w:lang w:val="en-IN"/>
        </w:rPr>
        <w:t>[</w:t>
      </w:r>
      <w:r w:rsidR="00653A1A" w:rsidRPr="00DC1FFF">
        <w:rPr>
          <w:rFonts w:cstheme="minorHAnsi"/>
          <w:b/>
          <w:bCs/>
          <w:color w:val="7030A0"/>
          <w:lang w:val="en-IN"/>
        </w:rPr>
        <w:t>2</w:t>
      </w:r>
      <w:r w:rsidRPr="00DC1FFF">
        <w:rPr>
          <w:rFonts w:cstheme="minorHAnsi"/>
          <w:b/>
          <w:bCs/>
          <w:color w:val="7030A0"/>
          <w:lang w:val="en-IN"/>
        </w:rPr>
        <w:t>]</w:t>
      </w:r>
      <w:r w:rsidRPr="00DC1FFF">
        <w:rPr>
          <w:rFonts w:cstheme="minorHAnsi"/>
          <w:color w:val="7030A0"/>
          <w:lang w:val="en-IN"/>
        </w:rPr>
        <w:t>.</w:t>
      </w:r>
    </w:p>
    <w:p w14:paraId="7928F194" w14:textId="5DEE6EBB" w:rsidR="00A76384" w:rsidRPr="00653A1A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 xml:space="preserve">Video editor: </w:t>
      </w:r>
      <w:r w:rsidR="00653A1A" w:rsidRPr="00653A1A">
        <w:rPr>
          <w:rFonts w:cstheme="minorHAnsi"/>
          <w:i/>
          <w:iCs/>
          <w:color w:val="0000FF"/>
        </w:rPr>
        <w:t>In the left graph labelled MDA-MB-231, emphasize the blue bar above 40 kPa.</w:t>
      </w:r>
    </w:p>
    <w:p w14:paraId="1A9364B1" w14:textId="60498B23" w:rsidR="00653A1A" w:rsidRPr="00653A1A" w:rsidRDefault="00653A1A" w:rsidP="00653A1A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>Video editor: In the right graph labelled HeLa, emphasize the blue bar above 40 kPa.</w:t>
      </w:r>
    </w:p>
    <w:p w14:paraId="337D8735" w14:textId="77777777" w:rsidR="00653A1A" w:rsidRDefault="00653A1A" w:rsidP="00653A1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4274E93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The heat map showed enhanced calcium oscillations in single cells following hydrostatic pressure loading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32C8B5CD" w14:textId="58E33B73" w:rsidR="00A76384" w:rsidRDefault="00A76384" w:rsidP="00A76384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A76384">
        <w:rPr>
          <w:rFonts w:cstheme="minorHAnsi"/>
          <w:lang w:val="en-IN"/>
        </w:rPr>
        <w:t xml:space="preserve">LAB MEDIA: Figures 4A,4B. </w:t>
      </w:r>
      <w:r w:rsidRPr="006D0798">
        <w:rPr>
          <w:rFonts w:cstheme="minorHAnsi"/>
          <w:i/>
          <w:iCs/>
          <w:color w:val="0000FF"/>
        </w:rPr>
        <w:t xml:space="preserve">Video editor: </w:t>
      </w:r>
      <w:r w:rsidR="00653A1A" w:rsidRPr="006D0798">
        <w:rPr>
          <w:rFonts w:cstheme="minorHAnsi"/>
          <w:i/>
          <w:iCs/>
          <w:color w:val="0000FF"/>
        </w:rPr>
        <w:t xml:space="preserve">In figure 4A, emphasize the images in the row 40kPa </w:t>
      </w:r>
      <w:r w:rsidR="006D0798" w:rsidRPr="006D0798">
        <w:rPr>
          <w:rFonts w:cstheme="minorHAnsi"/>
          <w:i/>
          <w:iCs/>
          <w:color w:val="0000FF"/>
        </w:rPr>
        <w:t>under both MDA-MB-231 and HeLa.</w:t>
      </w:r>
      <w:r w:rsidR="006D0798">
        <w:rPr>
          <w:rFonts w:cstheme="minorHAnsi"/>
          <w:i/>
          <w:iCs/>
          <w:color w:val="0000FF"/>
        </w:rPr>
        <w:t xml:space="preserve"> In figure 4B, emphasize the blue lines in the graph labeled as representative 40kPa cells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3AFF3533" w14:textId="77777777" w:rsidR="00A76384" w:rsidRPr="00A76384" w:rsidRDefault="00A76384" w:rsidP="00A7638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646882D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increased the frequency of calcium oscillations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3D2CAD5A" w14:textId="77777777" w:rsidR="006D0798" w:rsidRDefault="00A76384" w:rsidP="006D0798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6D0798">
        <w:rPr>
          <w:rFonts w:cstheme="minorHAnsi"/>
          <w:lang w:val="en-IN"/>
        </w:rPr>
        <w:t xml:space="preserve">LAB MEDIA: Figure 4C. </w:t>
      </w:r>
      <w:r w:rsidR="006D0798" w:rsidRPr="00653A1A">
        <w:rPr>
          <w:rFonts w:cstheme="minorHAnsi"/>
          <w:i/>
          <w:iCs/>
          <w:color w:val="0000FF"/>
        </w:rPr>
        <w:t>Video editor</w:t>
      </w:r>
      <w:r w:rsidR="006D0798">
        <w:rPr>
          <w:rFonts w:cstheme="minorHAnsi"/>
          <w:i/>
          <w:iCs/>
          <w:color w:val="0000FF"/>
        </w:rPr>
        <w:t>: E</w:t>
      </w:r>
      <w:r w:rsidR="006D0798" w:rsidRPr="00653A1A">
        <w:rPr>
          <w:rFonts w:cstheme="minorHAnsi"/>
          <w:i/>
          <w:iCs/>
          <w:color w:val="0000FF"/>
        </w:rPr>
        <w:t>mphasize the blue bar above 40 kPa</w:t>
      </w:r>
      <w:r w:rsidR="006D0798">
        <w:rPr>
          <w:rFonts w:cstheme="minorHAnsi"/>
          <w:i/>
          <w:iCs/>
          <w:color w:val="0000FF"/>
        </w:rPr>
        <w:t xml:space="preserve">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0D160106" w14:textId="608B4533" w:rsidR="006D0798" w:rsidRPr="00653A1A" w:rsidRDefault="006D0798" w:rsidP="006D0798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</w:rPr>
      </w:pPr>
    </w:p>
    <w:p w14:paraId="321ABCA5" w14:textId="2031F1DD" w:rsidR="00A76384" w:rsidRPr="006D0798" w:rsidRDefault="00A76384" w:rsidP="006D0798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7A0DA2B" w14:textId="77777777" w:rsidR="00A76384" w:rsidRPr="00A76384" w:rsidRDefault="00A76384" w:rsidP="00A76384">
      <w:pPr>
        <w:pStyle w:val="ListParagraph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increased the amplitude of calcium oscillations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00E4DD89" w14:textId="6EFC9955" w:rsidR="00AD3B41" w:rsidRPr="006D0798" w:rsidRDefault="00A76384" w:rsidP="0026543E">
      <w:pPr>
        <w:pStyle w:val="ListParagraph"/>
        <w:numPr>
          <w:ilvl w:val="2"/>
          <w:numId w:val="44"/>
        </w:numPr>
        <w:spacing w:before="120"/>
        <w:outlineLvl w:val="0"/>
        <w:rPr>
          <w:rFonts w:cstheme="minorHAnsi"/>
          <w:sz w:val="22"/>
          <w:szCs w:val="22"/>
        </w:rPr>
      </w:pPr>
      <w:r w:rsidRPr="006D0798">
        <w:rPr>
          <w:rFonts w:cstheme="minorHAnsi"/>
          <w:lang w:val="en-IN"/>
        </w:rPr>
        <w:t xml:space="preserve">LAB MEDIA: Figure 4D. </w:t>
      </w:r>
      <w:r w:rsidR="006D0798" w:rsidRPr="006D0798">
        <w:rPr>
          <w:rFonts w:cstheme="minorHAnsi"/>
          <w:i/>
          <w:iCs/>
          <w:color w:val="0000FF"/>
        </w:rPr>
        <w:t>Video editor: Emphasize the blue bar above 40 kPa under both MDA-MB-231 and HeLa.</w:t>
      </w:r>
    </w:p>
    <w:sectPr w:rsidR="00AD3B41" w:rsidRPr="006D0798" w:rsidSect="00BA553A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A8FCE" w14:textId="77777777" w:rsidR="00D569CD" w:rsidRDefault="00D569CD">
      <w:r>
        <w:separator/>
      </w:r>
    </w:p>
    <w:p w14:paraId="058BA5C2" w14:textId="77777777" w:rsidR="00D569CD" w:rsidRDefault="00D569CD"/>
  </w:endnote>
  <w:endnote w:type="continuationSeparator" w:id="0">
    <w:p w14:paraId="3D956358" w14:textId="77777777" w:rsidR="00D569CD" w:rsidRDefault="00D569CD">
      <w:r>
        <w:continuationSeparator/>
      </w:r>
    </w:p>
    <w:p w14:paraId="2710FDF6" w14:textId="77777777" w:rsidR="00D569CD" w:rsidRDefault="00D569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0C39A2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0C3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6463D6">
      <w:rPr>
        <w:rFonts w:cstheme="minorHAnsi"/>
      </w:rPr>
      <w:t xml:space="preserve">         May 29,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557B7" w14:textId="77777777" w:rsidR="00D569CD" w:rsidRDefault="00D569CD">
      <w:r>
        <w:separator/>
      </w:r>
    </w:p>
    <w:p w14:paraId="44B2C093" w14:textId="77777777" w:rsidR="00D569CD" w:rsidRDefault="00D569CD"/>
  </w:footnote>
  <w:footnote w:type="continuationSeparator" w:id="0">
    <w:p w14:paraId="4E9C3E09" w14:textId="77777777" w:rsidR="00D569CD" w:rsidRDefault="00D569CD">
      <w:r>
        <w:continuationSeparator/>
      </w:r>
    </w:p>
    <w:p w14:paraId="5B04C997" w14:textId="77777777" w:rsidR="00D569CD" w:rsidRDefault="00D569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28857CF" w:rsidR="00336C61" w:rsidRPr="006D3AC7" w:rsidRDefault="00336C61" w:rsidP="00BD14E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14EF" w:rsidRPr="00C158D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FC8D7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43D48"/>
    <w:multiLevelType w:val="multilevel"/>
    <w:tmpl w:val="24E2424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B5B223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767239380">
    <w:abstractNumId w:val="13"/>
  </w:num>
  <w:num w:numId="45" w16cid:durableId="18736140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87783"/>
    <w:rsid w:val="00090BAC"/>
    <w:rsid w:val="000A7C4F"/>
    <w:rsid w:val="000B0B1A"/>
    <w:rsid w:val="000B0C30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4185"/>
    <w:rsid w:val="000F5F7F"/>
    <w:rsid w:val="001016BD"/>
    <w:rsid w:val="00106BFB"/>
    <w:rsid w:val="00106F46"/>
    <w:rsid w:val="001115D1"/>
    <w:rsid w:val="0011694E"/>
    <w:rsid w:val="00123D93"/>
    <w:rsid w:val="00125924"/>
    <w:rsid w:val="00126598"/>
    <w:rsid w:val="00126973"/>
    <w:rsid w:val="001302B1"/>
    <w:rsid w:val="001331E3"/>
    <w:rsid w:val="00143557"/>
    <w:rsid w:val="001469E6"/>
    <w:rsid w:val="00151824"/>
    <w:rsid w:val="001528A5"/>
    <w:rsid w:val="00162A87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4953"/>
    <w:rsid w:val="001B5C46"/>
    <w:rsid w:val="001C3C85"/>
    <w:rsid w:val="001C5DB5"/>
    <w:rsid w:val="001C7BBC"/>
    <w:rsid w:val="001D66A5"/>
    <w:rsid w:val="001E0433"/>
    <w:rsid w:val="001E2225"/>
    <w:rsid w:val="001E230F"/>
    <w:rsid w:val="001E4076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47DC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0BC6"/>
    <w:rsid w:val="002C54DB"/>
    <w:rsid w:val="002D52A1"/>
    <w:rsid w:val="002E29DF"/>
    <w:rsid w:val="002E7521"/>
    <w:rsid w:val="002F0D42"/>
    <w:rsid w:val="002F3829"/>
    <w:rsid w:val="002F38CF"/>
    <w:rsid w:val="002F6D7B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243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25E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440B"/>
    <w:rsid w:val="004B684C"/>
    <w:rsid w:val="004C1095"/>
    <w:rsid w:val="004C2DAD"/>
    <w:rsid w:val="004D2E69"/>
    <w:rsid w:val="004D4A4F"/>
    <w:rsid w:val="004D5C8C"/>
    <w:rsid w:val="004D7DF9"/>
    <w:rsid w:val="004E0C5A"/>
    <w:rsid w:val="004E2BE1"/>
    <w:rsid w:val="004E35F1"/>
    <w:rsid w:val="004E3AA4"/>
    <w:rsid w:val="004E3F8E"/>
    <w:rsid w:val="004E4801"/>
    <w:rsid w:val="004E5008"/>
    <w:rsid w:val="004F0511"/>
    <w:rsid w:val="004F664D"/>
    <w:rsid w:val="005110B7"/>
    <w:rsid w:val="00511F52"/>
    <w:rsid w:val="00513853"/>
    <w:rsid w:val="005162F4"/>
    <w:rsid w:val="0052184A"/>
    <w:rsid w:val="00524258"/>
    <w:rsid w:val="00530DD9"/>
    <w:rsid w:val="005320E4"/>
    <w:rsid w:val="00533BA6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1F04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526"/>
    <w:rsid w:val="006446A3"/>
    <w:rsid w:val="00645A61"/>
    <w:rsid w:val="00645B93"/>
    <w:rsid w:val="00646050"/>
    <w:rsid w:val="006463D6"/>
    <w:rsid w:val="00652165"/>
    <w:rsid w:val="00653A1A"/>
    <w:rsid w:val="00654735"/>
    <w:rsid w:val="00654A02"/>
    <w:rsid w:val="0065516D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4E36"/>
    <w:rsid w:val="006801B1"/>
    <w:rsid w:val="00682FD4"/>
    <w:rsid w:val="006959C4"/>
    <w:rsid w:val="00695A72"/>
    <w:rsid w:val="0069665E"/>
    <w:rsid w:val="006A0250"/>
    <w:rsid w:val="006A14A2"/>
    <w:rsid w:val="006A21CB"/>
    <w:rsid w:val="006A6324"/>
    <w:rsid w:val="006B2573"/>
    <w:rsid w:val="006B290F"/>
    <w:rsid w:val="006C08AE"/>
    <w:rsid w:val="006C0CAB"/>
    <w:rsid w:val="006C0E87"/>
    <w:rsid w:val="006C1A3B"/>
    <w:rsid w:val="006C4093"/>
    <w:rsid w:val="006D0798"/>
    <w:rsid w:val="006D1F9B"/>
    <w:rsid w:val="006D3AC7"/>
    <w:rsid w:val="006D7676"/>
    <w:rsid w:val="006E16D4"/>
    <w:rsid w:val="006E4125"/>
    <w:rsid w:val="006F06AF"/>
    <w:rsid w:val="006F2681"/>
    <w:rsid w:val="006F2AB8"/>
    <w:rsid w:val="00710EA3"/>
    <w:rsid w:val="0071156C"/>
    <w:rsid w:val="0071294C"/>
    <w:rsid w:val="00716A9B"/>
    <w:rsid w:val="007242D1"/>
    <w:rsid w:val="00724E3B"/>
    <w:rsid w:val="00730855"/>
    <w:rsid w:val="00731E5D"/>
    <w:rsid w:val="00742542"/>
    <w:rsid w:val="00743543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1B40"/>
    <w:rsid w:val="00824A7C"/>
    <w:rsid w:val="00832FA5"/>
    <w:rsid w:val="0083566C"/>
    <w:rsid w:val="00835DFF"/>
    <w:rsid w:val="00836659"/>
    <w:rsid w:val="008373A7"/>
    <w:rsid w:val="00840478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00C7"/>
    <w:rsid w:val="008D2A6A"/>
    <w:rsid w:val="008D52FB"/>
    <w:rsid w:val="008D58EC"/>
    <w:rsid w:val="008E74F7"/>
    <w:rsid w:val="008F239E"/>
    <w:rsid w:val="008F7754"/>
    <w:rsid w:val="0090117D"/>
    <w:rsid w:val="009055DD"/>
    <w:rsid w:val="0090638F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0E5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E4905"/>
    <w:rsid w:val="009F0554"/>
    <w:rsid w:val="009F356C"/>
    <w:rsid w:val="009F51F2"/>
    <w:rsid w:val="00A05E2F"/>
    <w:rsid w:val="00A07468"/>
    <w:rsid w:val="00A20DA8"/>
    <w:rsid w:val="00A218EC"/>
    <w:rsid w:val="00A25251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5F36"/>
    <w:rsid w:val="00A60320"/>
    <w:rsid w:val="00A629F3"/>
    <w:rsid w:val="00A72FC5"/>
    <w:rsid w:val="00A730E3"/>
    <w:rsid w:val="00A76384"/>
    <w:rsid w:val="00A77CF6"/>
    <w:rsid w:val="00A8458C"/>
    <w:rsid w:val="00A84BA8"/>
    <w:rsid w:val="00A84C50"/>
    <w:rsid w:val="00A91283"/>
    <w:rsid w:val="00AA132F"/>
    <w:rsid w:val="00AB3338"/>
    <w:rsid w:val="00AC0A6C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D97"/>
    <w:rsid w:val="00B340A8"/>
    <w:rsid w:val="00B3428E"/>
    <w:rsid w:val="00B36993"/>
    <w:rsid w:val="00B40E12"/>
    <w:rsid w:val="00B435B8"/>
    <w:rsid w:val="00B4499C"/>
    <w:rsid w:val="00B4729A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A67A4"/>
    <w:rsid w:val="00BC3F28"/>
    <w:rsid w:val="00BC6DA7"/>
    <w:rsid w:val="00BD14EF"/>
    <w:rsid w:val="00BD4346"/>
    <w:rsid w:val="00BE051D"/>
    <w:rsid w:val="00BE0B67"/>
    <w:rsid w:val="00BE4E57"/>
    <w:rsid w:val="00BE756D"/>
    <w:rsid w:val="00BF2674"/>
    <w:rsid w:val="00BF2B34"/>
    <w:rsid w:val="00C00F3F"/>
    <w:rsid w:val="00C035C7"/>
    <w:rsid w:val="00C072CC"/>
    <w:rsid w:val="00C12062"/>
    <w:rsid w:val="00C16DE6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CF77D9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9CD"/>
    <w:rsid w:val="00D6314B"/>
    <w:rsid w:val="00D662C7"/>
    <w:rsid w:val="00D712A3"/>
    <w:rsid w:val="00D74B1D"/>
    <w:rsid w:val="00D75084"/>
    <w:rsid w:val="00D7547B"/>
    <w:rsid w:val="00D82FC7"/>
    <w:rsid w:val="00D8417F"/>
    <w:rsid w:val="00D95C4C"/>
    <w:rsid w:val="00DA117F"/>
    <w:rsid w:val="00DA17FB"/>
    <w:rsid w:val="00DB16A4"/>
    <w:rsid w:val="00DB7EBA"/>
    <w:rsid w:val="00DC058D"/>
    <w:rsid w:val="00DC1E08"/>
    <w:rsid w:val="00DC1E10"/>
    <w:rsid w:val="00DC1FFF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4821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BC2"/>
    <w:rsid w:val="00EC3C46"/>
    <w:rsid w:val="00EC69FF"/>
    <w:rsid w:val="00EC7570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387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69D1"/>
    <w:rsid w:val="00FD1497"/>
    <w:rsid w:val="00FE059A"/>
    <w:rsid w:val="00FE6F3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D82FC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2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yiyao@uestc.edu.c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14788" TargetMode="External"/><Relationship Id="rId12" Type="http://schemas.openxmlformats.org/officeDocument/2006/relationships/hyperlink" Target="https://review.jove.com/account/file-uploader?src=2161478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9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10</cp:revision>
  <dcterms:created xsi:type="dcterms:W3CDTF">2026-05-27T02:10:00Z</dcterms:created>
  <dcterms:modified xsi:type="dcterms:W3CDTF">2026-05-29T05:15:00Z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