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0E71">
        <w:rPr>
          <w:rFonts w:eastAsia="Times New Roman" w:cstheme="minorHAnsi"/>
          <w:b/>
        </w:rPr>
        <w:t>70844</w:t>
      </w:r>
    </w:p>
    <w:p w14:paraId="2F6924E5" w14:textId="52CBFA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0E71">
        <w:rPr>
          <w:rFonts w:eastAsia="Times New Roman" w:cstheme="minorHAnsi"/>
          <w:b/>
        </w:rPr>
        <w:t>Kathyayani Sridharan</w:t>
      </w:r>
    </w:p>
    <w:p w14:paraId="6FB9233B" w14:textId="6276A68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0E71" w:rsidRPr="00F430B2">
          <w:rPr>
            <w:rStyle w:val="Hyperlink"/>
            <w:rFonts w:eastAsia="Times New Roman" w:cstheme="minorHAnsi"/>
            <w:b/>
          </w:rPr>
          <w:t>https://review.jove.com/account/file-uploader?src=21607468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45BE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Cell-free </w:t>
      </w:r>
      <w:r w:rsidR="00320E71" w:rsidRPr="00320E71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mRNA Translation in Drosophila Lysates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58083" w14:textId="01A18296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  <w:r w:rsidRPr="00320E71">
        <w:rPr>
          <w:rFonts w:eastAsia="Times New Roman" w:cstheme="minorHAnsi"/>
          <w:b/>
          <w:sz w:val="28"/>
          <w:szCs w:val="28"/>
        </w:rPr>
        <w:t>Noemi Baranda-Ávila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Mariana Vald</w:t>
      </w:r>
      <w:r w:rsidR="001D0CF3" w:rsidRPr="001D0CF3">
        <w:rPr>
          <w:rFonts w:eastAsia="Times New Roman" w:cstheme="minorHAnsi"/>
          <w:b/>
          <w:sz w:val="28"/>
          <w:szCs w:val="28"/>
          <w:highlight w:val="yellow"/>
        </w:rPr>
        <w:t>é</w:t>
      </w:r>
      <w:r w:rsidRPr="00320E71">
        <w:rPr>
          <w:rFonts w:eastAsia="Times New Roman" w:cstheme="minorHAnsi"/>
          <w:b/>
          <w:sz w:val="28"/>
          <w:szCs w:val="28"/>
        </w:rPr>
        <w:t>s-Barreto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0E71">
        <w:rPr>
          <w:rFonts w:eastAsia="Times New Roman" w:cstheme="minorHAnsi"/>
          <w:b/>
          <w:sz w:val="28"/>
          <w:szCs w:val="28"/>
        </w:rPr>
        <w:t>, Patricio Reza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</w:rPr>
        <w:t>,</w:t>
      </w:r>
      <w:r w:rsidRPr="00320E71">
        <w:rPr>
          <w:rFonts w:eastAsia="Times New Roman" w:cstheme="minorHAnsi"/>
          <w:b/>
          <w:sz w:val="28"/>
          <w:szCs w:val="28"/>
        </w:rPr>
        <w:t xml:space="preserve"> Dora E. Vélez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Greco Hernández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52FE028" w14:textId="77777777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72BB5" w14:textId="0E13C1D5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Cs/>
        </w:rPr>
        <w:t xml:space="preserve">mRNA and Cancer Laboratory, </w:t>
      </w:r>
      <w:proofErr w:type="spellStart"/>
      <w:r w:rsidRPr="00320E71">
        <w:rPr>
          <w:rFonts w:eastAsia="Times New Roman" w:cstheme="minorHAnsi"/>
          <w:bCs/>
        </w:rPr>
        <w:t>Subdirección</w:t>
      </w:r>
      <w:proofErr w:type="spellEnd"/>
      <w:r w:rsidRPr="00320E71">
        <w:rPr>
          <w:rFonts w:eastAsia="Times New Roman" w:cstheme="minorHAnsi"/>
          <w:bCs/>
        </w:rPr>
        <w:t xml:space="preserve"> de </w:t>
      </w:r>
      <w:proofErr w:type="spellStart"/>
      <w:r w:rsidRPr="00320E71">
        <w:rPr>
          <w:rFonts w:eastAsia="Times New Roman" w:cstheme="minorHAnsi"/>
          <w:bCs/>
        </w:rPr>
        <w:t>Investigación</w:t>
      </w:r>
      <w:proofErr w:type="spellEnd"/>
      <w:r w:rsidRPr="00320E71">
        <w:rPr>
          <w:rFonts w:eastAsia="Times New Roman" w:cstheme="minorHAnsi"/>
          <w:bCs/>
        </w:rPr>
        <w:t xml:space="preserve"> </w:t>
      </w:r>
      <w:proofErr w:type="spellStart"/>
      <w:r w:rsidRPr="00320E71">
        <w:rPr>
          <w:rFonts w:eastAsia="Times New Roman" w:cstheme="minorHAnsi"/>
          <w:bCs/>
        </w:rPr>
        <w:t>Básica</w:t>
      </w:r>
      <w:proofErr w:type="spellEnd"/>
      <w:r w:rsidRPr="00320E71">
        <w:rPr>
          <w:rFonts w:eastAsia="Times New Roman" w:cstheme="minorHAnsi"/>
          <w:bCs/>
        </w:rPr>
        <w:t xml:space="preserve">, Instituto Nacional de </w:t>
      </w:r>
      <w:proofErr w:type="spellStart"/>
      <w:r w:rsidRPr="00320E71">
        <w:rPr>
          <w:rFonts w:eastAsia="Times New Roman" w:cstheme="minorHAnsi"/>
          <w:bCs/>
        </w:rPr>
        <w:t>Cancerología</w:t>
      </w:r>
      <w:proofErr w:type="spellEnd"/>
      <w:r w:rsidRPr="00320E71">
        <w:rPr>
          <w:rFonts w:eastAsia="Times New Roman" w:cstheme="minorHAnsi"/>
          <w:bCs/>
        </w:rPr>
        <w:t xml:space="preserve"> (</w:t>
      </w:r>
      <w:proofErr w:type="spellStart"/>
      <w:r w:rsidRPr="00320E71">
        <w:rPr>
          <w:rFonts w:eastAsia="Times New Roman" w:cstheme="minorHAnsi"/>
          <w:bCs/>
        </w:rPr>
        <w:t>INCan</w:t>
      </w:r>
      <w:proofErr w:type="spellEnd"/>
      <w:r w:rsidRPr="00320E71">
        <w:rPr>
          <w:rFonts w:eastAsia="Times New Roman" w:cstheme="minorHAnsi"/>
          <w:bCs/>
        </w:rPr>
        <w:t>; National Institute of Cancer)</w:t>
      </w:r>
    </w:p>
    <w:p w14:paraId="56149C0A" w14:textId="44C6A85F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2</w:t>
      </w:r>
      <w:r w:rsidR="0063707B">
        <w:rPr>
          <w:rFonts w:eastAsia="Times New Roman" w:cstheme="minorHAnsi"/>
          <w:bCs/>
        </w:rPr>
        <w:t xml:space="preserve"> Tecnoló</w:t>
      </w:r>
      <w:r w:rsidRPr="00320E71">
        <w:rPr>
          <w:rFonts w:eastAsia="Times New Roman" w:cstheme="minorHAnsi"/>
          <w:bCs/>
        </w:rPr>
        <w:t xml:space="preserve">gico de Monterrey, Escuela de Medicina y </w:t>
      </w:r>
      <w:proofErr w:type="spellStart"/>
      <w:r w:rsidRPr="00320E71">
        <w:rPr>
          <w:rFonts w:eastAsia="Times New Roman" w:cstheme="minorHAnsi"/>
          <w:bCs/>
        </w:rPr>
        <w:t>Ciencias</w:t>
      </w:r>
      <w:proofErr w:type="spellEnd"/>
      <w:r w:rsidRPr="00320E71">
        <w:rPr>
          <w:rFonts w:eastAsia="Times New Roman" w:cstheme="minorHAnsi"/>
          <w:bCs/>
        </w:rPr>
        <w:t xml:space="preserve"> de la Salud</w:t>
      </w:r>
    </w:p>
    <w:p w14:paraId="33CD999C" w14:textId="7632A6AD" w:rsidR="00D6314B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3</w:t>
      </w:r>
      <w:r w:rsidR="0063707B">
        <w:rPr>
          <w:rFonts w:eastAsia="Times New Roman" w:cstheme="minorHAnsi"/>
          <w:bCs/>
        </w:rPr>
        <w:t xml:space="preserve"> Tecnoló</w:t>
      </w:r>
      <w:r w:rsidRPr="00320E71">
        <w:rPr>
          <w:rFonts w:eastAsia="Times New Roman" w:cstheme="minorHAnsi"/>
          <w:bCs/>
        </w:rPr>
        <w:t xml:space="preserve">gico de Monterrey, Escuela de Ingeniería y </w:t>
      </w:r>
      <w:proofErr w:type="spellStart"/>
      <w:r w:rsidRPr="00320E71">
        <w:rPr>
          <w:rFonts w:eastAsia="Times New Roman" w:cstheme="minorHAnsi"/>
          <w:bCs/>
        </w:rPr>
        <w:t>Ciencias</w:t>
      </w:r>
      <w:proofErr w:type="spellEnd"/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E42DF" w14:textId="77777777" w:rsidR="00FA177C" w:rsidRDefault="00FA177C" w:rsidP="00FA177C">
      <w:pPr>
        <w:rPr>
          <w:rFonts w:asciiTheme="majorHAnsi" w:hAnsiTheme="majorHAnsi" w:cstheme="majorHAnsi"/>
          <w:lang w:val="es-MX"/>
        </w:rPr>
      </w:pPr>
      <w:bookmarkStart w:id="0" w:name="_Hlk25233958"/>
    </w:p>
    <w:p w14:paraId="3788F8D2" w14:textId="74A73DE4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8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5196A52A" w14:textId="1CBE5D18" w:rsidR="004E0C5A" w:rsidRDefault="00FA177C" w:rsidP="00FA177C">
      <w:pPr>
        <w:outlineLvl w:val="0"/>
        <w:rPr>
          <w:rFonts w:eastAsia="Times New Roman" w:cstheme="minorHAnsi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9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7B10B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Noemi Baranda-Ávila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mimi19481@yahoo.com.mx</w:t>
      </w:r>
    </w:p>
    <w:p w14:paraId="2C3FD0A8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Mariana Valdes-Barreto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A01369937@tec.mx</w:t>
      </w:r>
    </w:p>
    <w:p w14:paraId="273498D2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Patricio Reza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A01611584@tec.mx</w:t>
      </w:r>
    </w:p>
    <w:p w14:paraId="27D77753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0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10096620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1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4B4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3707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7514A3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24216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514A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356265EA" w:rsidR="005F1ADF" w:rsidRDefault="007514A3" w:rsidP="007514A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7F29E7C6" w14:textId="77777777" w:rsidR="007514A3" w:rsidRPr="00B07A3B" w:rsidRDefault="007514A3" w:rsidP="007514A3">
      <w:pPr>
        <w:spacing w:before="120"/>
        <w:ind w:left="720"/>
        <w:rPr>
          <w:rFonts w:eastAsia="Times New Roman" w:cstheme="minorHAnsi"/>
          <w:b/>
        </w:rPr>
      </w:pPr>
    </w:p>
    <w:p w14:paraId="7A03162F" w14:textId="47DC064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1A099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3A1FCA8A" w:rsidR="005F1ADF" w:rsidRDefault="00500FA1" w:rsidP="00435D19">
      <w:pPr>
        <w:spacing w:before="120"/>
        <w:rPr>
          <w:rFonts w:cstheme="minorHAnsi"/>
          <w:b/>
          <w:sz w:val="22"/>
          <w:szCs w:val="22"/>
        </w:rPr>
      </w:pPr>
      <w:bookmarkStart w:id="1" w:name="OLE_LINK1"/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bookmarkEnd w:id="1"/>
      <w:r w:rsidR="00435D19" w:rsidRPr="00435D19">
        <w:rPr>
          <w:rFonts w:eastAsia="Times New Roman" w:cstheme="minorHAnsi"/>
          <w:b/>
          <w:bCs/>
        </w:rPr>
        <w:t>No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8BC9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D20">
        <w:rPr>
          <w:rFonts w:cstheme="minorHAnsi"/>
          <w:bCs/>
          <w:sz w:val="22"/>
          <w:szCs w:val="22"/>
        </w:rPr>
        <w:t>18</w:t>
      </w:r>
    </w:p>
    <w:p w14:paraId="5AAC9C6C" w14:textId="3F47F8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D20">
        <w:rPr>
          <w:rFonts w:cstheme="minorHAnsi"/>
          <w:bCs/>
          <w:sz w:val="22"/>
          <w:szCs w:val="22"/>
        </w:rPr>
        <w:t>5</w:t>
      </w:r>
      <w:r w:rsidR="007345BF">
        <w:rPr>
          <w:rFonts w:cstheme="minorHAnsi"/>
          <w:bCs/>
          <w:sz w:val="22"/>
          <w:szCs w:val="22"/>
        </w:rPr>
        <w:t>9</w:t>
      </w:r>
      <w:r w:rsidR="00C56D20">
        <w:rPr>
          <w:rFonts w:cstheme="minorHAnsi"/>
          <w:bCs/>
          <w:sz w:val="22"/>
          <w:szCs w:val="22"/>
        </w:rPr>
        <w:t xml:space="preserve"> (</w:t>
      </w:r>
      <w:r w:rsidR="007345BF">
        <w:rPr>
          <w:rFonts w:cstheme="minorHAnsi"/>
          <w:bCs/>
          <w:sz w:val="22"/>
          <w:szCs w:val="22"/>
        </w:rPr>
        <w:t>5</w:t>
      </w:r>
      <w:r w:rsidR="00C56D20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79A220B" w:rsidR="00D94887" w:rsidRDefault="00FF2D25" w:rsidP="007D61A8">
      <w:pPr>
        <w:rPr>
          <w:rFonts w:cstheme="minorHAnsi"/>
          <w:color w:val="auto"/>
          <w:shd w:val="clear" w:color="auto" w:fill="FFFFFF"/>
        </w:rPr>
      </w:pPr>
      <w:r w:rsidRPr="00FF2D25">
        <w:rPr>
          <w:rFonts w:cstheme="minorHAnsi"/>
          <w:color w:val="auto"/>
          <w:highlight w:val="yellow"/>
          <w:shd w:val="clear" w:color="auto" w:fill="FFFFFF"/>
        </w:rPr>
        <w:t xml:space="preserve">Note: The statements have been edited for </w:t>
      </w:r>
      <w:r w:rsidR="00CA3B10">
        <w:rPr>
          <w:rFonts w:cstheme="minorHAnsi"/>
          <w:color w:val="auto"/>
          <w:highlight w:val="yellow"/>
          <w:shd w:val="clear" w:color="auto" w:fill="FFFFFF"/>
        </w:rPr>
        <w:t xml:space="preserve">length and </w:t>
      </w:r>
      <w:r w:rsidRPr="00FF2D25">
        <w:rPr>
          <w:rFonts w:cstheme="minorHAnsi"/>
          <w:color w:val="auto"/>
          <w:highlight w:val="yellow"/>
          <w:shd w:val="clear" w:color="auto" w:fill="FFFFFF"/>
        </w:rPr>
        <w:t>clarity</w:t>
      </w:r>
    </w:p>
    <w:p w14:paraId="3D366C87" w14:textId="77777777" w:rsidR="002C7D3B" w:rsidRPr="00FF2D25" w:rsidRDefault="002C7D3B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0D8D566" w14:textId="3D9FDCD3" w:rsidR="00A666E2" w:rsidRPr="00FF2D25" w:rsidRDefault="000B17BD" w:rsidP="00A666E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666E2">
        <w:rPr>
          <w:rStyle w:val="AuthorName"/>
          <w:rFonts w:asciiTheme="minorHAnsi" w:eastAsia="Times" w:hAnsiTheme="minorHAnsi" w:cstheme="minorHAnsi"/>
        </w:rPr>
        <w:t>Patricio Reza:</w:t>
      </w:r>
      <w:r w:rsidRPr="00A666E2">
        <w:rPr>
          <w:rFonts w:cstheme="minorHAnsi"/>
        </w:rPr>
        <w:t xml:space="preserve"> </w:t>
      </w:r>
      <w:r w:rsidR="00FF2D25" w:rsidRPr="00FF2D25">
        <w:rPr>
          <w:rFonts w:cstheme="minorHAnsi"/>
        </w:rPr>
        <w:t xml:space="preserve">Our research employs a </w:t>
      </w:r>
      <w:r w:rsidR="00FF2D25" w:rsidRPr="00FF2D25">
        <w:rPr>
          <w:rFonts w:cstheme="minorHAnsi"/>
          <w:i/>
          <w:iCs/>
        </w:rPr>
        <w:t>Drosophila</w:t>
      </w:r>
      <w:r w:rsidR="00FF2D25" w:rsidRPr="00FF2D25">
        <w:rPr>
          <w:rFonts w:cstheme="minorHAnsi"/>
        </w:rPr>
        <w:t xml:space="preserve"> cell-free translation system to study protein synthesis and translational regulation across various stages of insect development.</w:t>
      </w:r>
    </w:p>
    <w:p w14:paraId="16955CB0" w14:textId="7F5CECFF" w:rsidR="00FF2D25" w:rsidRPr="00B07A3B" w:rsidRDefault="00FF2D25" w:rsidP="00FF2D2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8A2ABC" w14:textId="77777777" w:rsidR="000B17BD" w:rsidRPr="00A666E2" w:rsidRDefault="000B17BD" w:rsidP="000B17BD">
      <w:pPr>
        <w:pStyle w:val="ListParagraph"/>
        <w:rPr>
          <w:rFonts w:eastAsia="Times New Roman" w:cstheme="minorHAnsi"/>
          <w:b/>
          <w:bCs/>
        </w:rPr>
      </w:pPr>
    </w:p>
    <w:p w14:paraId="313CF43D" w14:textId="44E7C7D9" w:rsidR="00A666E2" w:rsidRPr="000B17BD" w:rsidRDefault="007F1168" w:rsidP="000B17BD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1085139" w:rsidR="007D61A8" w:rsidRDefault="007A2F21" w:rsidP="000B17B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Valdés-Barreto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061DC">
        <w:rPr>
          <w:rFonts w:eastAsia="Times New Roman" w:cstheme="minorHAnsi"/>
        </w:rPr>
        <w:t>This</w:t>
      </w:r>
      <w:r w:rsidR="005061DC" w:rsidRPr="002C7D3B">
        <w:rPr>
          <w:rFonts w:eastAsia="Times New Roman" w:cstheme="minorHAnsi"/>
        </w:rPr>
        <w:t xml:space="preserve"> protocol accurately recapitulates </w:t>
      </w:r>
      <w:r w:rsidR="005061DC" w:rsidRPr="002C7D3B">
        <w:rPr>
          <w:rFonts w:eastAsia="Times New Roman" w:cstheme="minorHAnsi"/>
          <w:i/>
          <w:iCs/>
        </w:rPr>
        <w:t>in vivo</w:t>
      </w:r>
      <w:r w:rsidR="005061DC" w:rsidRPr="002C7D3B">
        <w:rPr>
          <w:rFonts w:eastAsia="Times New Roman" w:cstheme="minorHAnsi"/>
        </w:rPr>
        <w:t xml:space="preserve"> translation events specific to insect development</w:t>
      </w:r>
      <w:r w:rsidR="005061DC">
        <w:rPr>
          <w:rFonts w:eastAsia="Times New Roman" w:cstheme="minorHAnsi"/>
        </w:rPr>
        <w:t>, u</w:t>
      </w:r>
      <w:r w:rsidR="005061DC" w:rsidRPr="002C7D3B">
        <w:rPr>
          <w:rFonts w:eastAsia="Times New Roman" w:cstheme="minorHAnsi"/>
        </w:rPr>
        <w:t xml:space="preserve">nlike </w:t>
      </w:r>
      <w:r w:rsidR="005061DC">
        <w:rPr>
          <w:rFonts w:eastAsia="Times New Roman" w:cstheme="minorHAnsi"/>
        </w:rPr>
        <w:t xml:space="preserve">the </w:t>
      </w:r>
      <w:r w:rsidR="005061DC" w:rsidRPr="002C7D3B">
        <w:rPr>
          <w:rFonts w:eastAsia="Times New Roman" w:cstheme="minorHAnsi"/>
        </w:rPr>
        <w:t>lysates from distant metazoans.</w:t>
      </w:r>
    </w:p>
    <w:p w14:paraId="650BA23C" w14:textId="462C37D9" w:rsidR="000B17BD" w:rsidRPr="000B17BD" w:rsidRDefault="000B17BD" w:rsidP="000B17B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071158" w:rsidR="00D75084" w:rsidRDefault="00C466E1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17BD">
        <w:rPr>
          <w:rFonts w:eastAsia="Times New Roman" w:cstheme="minorHAnsi"/>
          <w:b/>
          <w:bCs/>
        </w:rPr>
        <w:t>Mariana Valdés-Barreto:</w:t>
      </w:r>
      <w:r>
        <w:rPr>
          <w:rFonts w:eastAsia="Times New Roman" w:cstheme="minorHAnsi"/>
        </w:rPr>
        <w:t xml:space="preserve"> This protocol allows researchers to study mRNA translation and translational control mechanisms using </w:t>
      </w:r>
      <w:r w:rsidRPr="000B17BD">
        <w:rPr>
          <w:rFonts w:eastAsia="Times New Roman" w:cstheme="minorHAnsi"/>
          <w:i/>
          <w:iCs/>
        </w:rPr>
        <w:t>Drosophila</w:t>
      </w:r>
      <w:r>
        <w:rPr>
          <w:rFonts w:eastAsia="Times New Roman" w:cstheme="minorHAnsi"/>
        </w:rPr>
        <w:t xml:space="preserve"> embryo lysates.</w:t>
      </w:r>
    </w:p>
    <w:p w14:paraId="22A35826" w14:textId="4A7717EF" w:rsidR="0097530B" w:rsidRPr="00D75084" w:rsidRDefault="0097530B" w:rsidP="009753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98975BA" w:rsidR="007D61A8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The</w:t>
      </w:r>
      <w:r w:rsidR="00CA3B10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critical challenges are maintaining mRNA integrity and minimizing lysate variability through consistent embryo aging and homogenization.</w:t>
      </w:r>
    </w:p>
    <w:p w14:paraId="524AC04E" w14:textId="24547DF1" w:rsidR="007D61A8" w:rsidRDefault="00CA3B10" w:rsidP="007D61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4CFD4" w14:textId="77777777" w:rsidR="00ED7886" w:rsidRPr="00ED7886" w:rsidRDefault="00ED7886" w:rsidP="00ED788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F939375" w:rsidR="00333FA4" w:rsidRPr="00ED7886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D7886" w:rsidRPr="00ED7886">
        <w:rPr>
          <w:rFonts w:eastAsia="Times New Roman" w:cstheme="minorHAnsi"/>
        </w:rPr>
        <w:t>Future studies can extend this protocol to other insect species</w:t>
      </w:r>
      <w:r w:rsidR="00ED7886">
        <w:rPr>
          <w:rFonts w:eastAsia="Times New Roman" w:cstheme="minorHAnsi"/>
        </w:rPr>
        <w:t xml:space="preserve"> </w:t>
      </w:r>
      <w:r w:rsidR="00ED7886" w:rsidRPr="00AB6E57">
        <w:rPr>
          <w:rFonts w:cstheme="minorHAnsi"/>
        </w:rPr>
        <w:t>for evolutionary comparisons</w:t>
      </w:r>
      <w:r w:rsidR="00ED7886" w:rsidRPr="00ED7886">
        <w:rPr>
          <w:rFonts w:eastAsia="Times New Roman" w:cstheme="minorHAnsi"/>
        </w:rPr>
        <w:t xml:space="preserve"> and </w:t>
      </w:r>
      <w:r w:rsidR="00ED7886">
        <w:rPr>
          <w:rFonts w:eastAsia="Times New Roman" w:cstheme="minorHAnsi"/>
        </w:rPr>
        <w:t>to investigate</w:t>
      </w:r>
      <w:r w:rsidR="00ED7886" w:rsidRPr="00ED7886">
        <w:rPr>
          <w:rFonts w:eastAsia="Times New Roman" w:cstheme="minorHAnsi"/>
        </w:rPr>
        <w:t xml:space="preserve"> novel translational dynamics during embryogenesis</w:t>
      </w:r>
      <w:r w:rsidR="00AB6E57" w:rsidRPr="00AB6E57">
        <w:rPr>
          <w:rFonts w:cstheme="minorHAnsi"/>
        </w:rPr>
        <w:t>.</w:t>
      </w:r>
    </w:p>
    <w:p w14:paraId="174D538E" w14:textId="5F8242C3" w:rsidR="00ED7886" w:rsidRPr="00ED7886" w:rsidRDefault="00ED7886" w:rsidP="00ED788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4CA15D" w14:textId="3CD2399F" w:rsidR="00ED7886" w:rsidRPr="00D75084" w:rsidRDefault="00ED7886" w:rsidP="00ED788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69E4BF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782B758" w:rsidR="00CE10F2" w:rsidRDefault="0002558D" w:rsidP="0015668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 xml:space="preserve">Template Plasmid Construction and </w:t>
      </w:r>
      <w:r w:rsidRPr="00C56D20">
        <w:rPr>
          <w:rFonts w:cstheme="minorHAnsi"/>
          <w:b/>
          <w:bCs/>
          <w:i/>
          <w:iCs/>
        </w:rPr>
        <w:t>In vitro</w:t>
      </w:r>
      <w:r w:rsidRPr="0002558D">
        <w:rPr>
          <w:rFonts w:cstheme="minorHAnsi"/>
          <w:b/>
          <w:bCs/>
        </w:rPr>
        <w:t xml:space="preserve"> mRNA Transcription </w:t>
      </w:r>
    </w:p>
    <w:p w14:paraId="6FE16670" w14:textId="0A7FBD0A" w:rsidR="00985FE6" w:rsidRDefault="00D7547B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87EF6" w:rsidRPr="00887EF6">
        <w:rPr>
          <w:rFonts w:cstheme="minorHAnsi"/>
          <w:highlight w:val="yellow"/>
        </w:rPr>
        <w:t>Patricio Reza</w:t>
      </w:r>
      <w:r w:rsidR="00FF25E5">
        <w:rPr>
          <w:rFonts w:cstheme="minorHAnsi"/>
        </w:rPr>
        <w:t xml:space="preserve"> </w:t>
      </w:r>
    </w:p>
    <w:p w14:paraId="13915470" w14:textId="509CCF1B" w:rsidR="002A3997" w:rsidRPr="007B0D8E" w:rsidRDefault="002A3997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162A0DDA" w14:textId="4C690302" w:rsidR="0002558D" w:rsidRPr="006334FF" w:rsidRDefault="0002558D" w:rsidP="00156680">
      <w:pPr>
        <w:pStyle w:val="Narration"/>
        <w:numPr>
          <w:ilvl w:val="1"/>
          <w:numId w:val="3"/>
        </w:numPr>
      </w:pPr>
      <w:r w:rsidRPr="006334FF">
        <w:t xml:space="preserve">To begin, </w:t>
      </w:r>
      <w:r>
        <w:t xml:space="preserve">open the </w:t>
      </w:r>
      <w:proofErr w:type="spellStart"/>
      <w:r w:rsidR="0088561A" w:rsidRPr="0088561A">
        <w:rPr>
          <w:b/>
          <w:bCs/>
        </w:rPr>
        <w:t>Benchling</w:t>
      </w:r>
      <w:proofErr w:type="spellEnd"/>
      <w:r w:rsidR="0088561A">
        <w:t xml:space="preserve"> </w:t>
      </w:r>
      <w:r>
        <w:t xml:space="preserve">plasmid </w:t>
      </w:r>
      <w:r w:rsidR="0088561A">
        <w:t>cloning</w:t>
      </w:r>
      <w:r>
        <w:t xml:space="preserve"> software </w:t>
      </w:r>
      <w:r w:rsidRPr="009E6484">
        <w:rPr>
          <w:b/>
          <w:bCs/>
        </w:rPr>
        <w:t>[1]</w:t>
      </w:r>
      <w:r w:rsidRPr="009E6484">
        <w:t>.</w:t>
      </w:r>
      <w:r>
        <w:t xml:space="preserve"> S</w:t>
      </w:r>
      <w:r w:rsidRPr="006334FF">
        <w:t xml:space="preserve">elect </w:t>
      </w:r>
      <w:r w:rsidR="0088561A">
        <w:t>a suitable</w:t>
      </w:r>
      <w:r w:rsidR="0088561A" w:rsidRPr="0088561A">
        <w:t xml:space="preserve"> </w:t>
      </w:r>
      <w:r w:rsidR="007B0D8E">
        <w:t>plasmid</w:t>
      </w:r>
      <w:r w:rsidRPr="006334FF">
        <w:t xml:space="preserve"> </w:t>
      </w:r>
      <w:r w:rsidR="00D17BA1">
        <w:t>to insert the construct,</w:t>
      </w:r>
      <w:r w:rsidR="00FA547E">
        <w:t xml:space="preserve"> </w:t>
      </w:r>
      <w:r w:rsidR="00D17BA1" w:rsidRPr="006334FF">
        <w:t>contain</w:t>
      </w:r>
      <w:r w:rsidR="00FA547E">
        <w:t>ing</w:t>
      </w:r>
      <w:r w:rsidR="00D17BA1" w:rsidRPr="006334FF">
        <w:t xml:space="preserve"> </w:t>
      </w:r>
      <w:r w:rsidRPr="006334FF">
        <w:t xml:space="preserve">a 5 prime untranslated region, a </w:t>
      </w:r>
      <w:r w:rsidR="00FA547E" w:rsidRPr="00156680">
        <w:t>Firefly luciferase</w:t>
      </w:r>
      <w:r w:rsidR="00FA547E">
        <w:t xml:space="preserve">, or </w:t>
      </w:r>
      <w:proofErr w:type="spellStart"/>
      <w:r w:rsidR="00FA547E" w:rsidRPr="00156680">
        <w:t>FLuc</w:t>
      </w:r>
      <w:proofErr w:type="spellEnd"/>
      <w:r w:rsidR="00FA547E">
        <w:t xml:space="preserve"> </w:t>
      </w:r>
      <w:r w:rsidR="00FA547E" w:rsidRPr="00A77207">
        <w:rPr>
          <w:i/>
          <w:iCs/>
          <w:color w:val="EE0000"/>
        </w:rPr>
        <w:t>(F-luck)</w:t>
      </w:r>
      <w:r w:rsidR="00FA547E">
        <w:t xml:space="preserve"> </w:t>
      </w:r>
      <w:r w:rsidRPr="006334FF">
        <w:t>reporter cistron, a 3 prime untranslated region, and a polyadenylate</w:t>
      </w:r>
      <w:r>
        <w:t xml:space="preserve">, or </w:t>
      </w:r>
      <w:proofErr w:type="spellStart"/>
      <w:r>
        <w:t>polyA</w:t>
      </w:r>
      <w:proofErr w:type="spellEnd"/>
      <w:r>
        <w:t xml:space="preserve"> </w:t>
      </w:r>
      <w:r w:rsidRPr="009E6484">
        <w:rPr>
          <w:i/>
          <w:iCs/>
          <w:color w:val="EE0000"/>
        </w:rPr>
        <w:t>(poly-A)</w:t>
      </w:r>
      <w:r w:rsidRPr="006334FF">
        <w:t xml:space="preserve"> tail downstream of a T7</w:t>
      </w:r>
      <w:r>
        <w:t xml:space="preserve"> </w:t>
      </w:r>
      <w:r w:rsidRPr="00A31D84">
        <w:rPr>
          <w:i/>
          <w:iCs/>
          <w:color w:val="EE0000"/>
        </w:rPr>
        <w:t>(T-seven)</w:t>
      </w:r>
      <w:r w:rsidRPr="006334FF">
        <w:t xml:space="preserve"> promoter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="0088561A">
        <w:rPr>
          <w:b/>
          <w:bCs/>
        </w:rPr>
        <w:t>-TXT</w:t>
      </w:r>
      <w:r w:rsidRPr="006334FF">
        <w:rPr>
          <w:b/>
          <w:bCs/>
        </w:rPr>
        <w:t>]</w:t>
      </w:r>
      <w:r w:rsidRPr="006334FF">
        <w:t xml:space="preserve">. </w:t>
      </w:r>
      <w:r w:rsidR="00FA547E" w:rsidRPr="006334FF">
        <w:t>Us</w:t>
      </w:r>
      <w:r w:rsidR="00FA547E">
        <w:t>e</w:t>
      </w:r>
      <w:r w:rsidR="00FA547E" w:rsidRPr="006334FF">
        <w:t xml:space="preserve"> the unique restriction site </w:t>
      </w:r>
      <w:r w:rsidR="00FA547E">
        <w:t xml:space="preserve">of </w:t>
      </w:r>
      <w:proofErr w:type="spellStart"/>
      <w:r w:rsidR="00201377" w:rsidRPr="00BC4B37">
        <w:rPr>
          <w:lang w:val="en-US"/>
        </w:rPr>
        <w:t>KpnI</w:t>
      </w:r>
      <w:proofErr w:type="spellEnd"/>
      <w:r w:rsidR="00201377">
        <w:rPr>
          <w:lang w:val="en-US"/>
        </w:rPr>
        <w:t xml:space="preserve"> (</w:t>
      </w:r>
      <w:r w:rsidR="00201377" w:rsidRPr="00BC4B37">
        <w:rPr>
          <w:i/>
          <w:iCs/>
          <w:color w:val="EE0000"/>
          <w:lang w:val="en-US"/>
        </w:rPr>
        <w:t>K-P-N-one)</w:t>
      </w:r>
      <w:r w:rsidR="00201377">
        <w:rPr>
          <w:i/>
          <w:iCs/>
          <w:color w:val="EE0000"/>
          <w:lang w:val="en-US"/>
        </w:rPr>
        <w:t xml:space="preserve"> </w:t>
      </w:r>
      <w:r w:rsidR="00201377" w:rsidRPr="006334FF">
        <w:t>immediately</w:t>
      </w:r>
      <w:r w:rsidR="00201377">
        <w:rPr>
          <w:i/>
          <w:iCs/>
          <w:color w:val="EE0000"/>
          <w:lang w:val="en-US"/>
        </w:rPr>
        <w:t xml:space="preserve"> </w:t>
      </w:r>
      <w:r w:rsidR="00FA547E" w:rsidRPr="006334FF">
        <w:t xml:space="preserve">downstream of the </w:t>
      </w:r>
      <w:proofErr w:type="spellStart"/>
      <w:r w:rsidR="00FA547E" w:rsidRPr="006334FF">
        <w:t>poly</w:t>
      </w:r>
      <w:r w:rsidR="00FA547E">
        <w:t>A</w:t>
      </w:r>
      <w:proofErr w:type="spellEnd"/>
      <w:r w:rsidR="00FA547E" w:rsidRPr="006334FF">
        <w:t xml:space="preserve"> tail</w:t>
      </w:r>
      <w:r w:rsidR="00FA547E">
        <w:t xml:space="preserve"> to</w:t>
      </w:r>
      <w:r w:rsidR="00FA547E" w:rsidRPr="006334FF">
        <w:t xml:space="preserve"> linearize each plasmid construct </w:t>
      </w:r>
      <w:r w:rsidR="00201377" w:rsidRPr="006334FF">
        <w:t>before transcription</w:t>
      </w:r>
      <w:r w:rsidR="00201377">
        <w:t xml:space="preserve"> </w:t>
      </w:r>
      <w:r w:rsidR="00201377" w:rsidRPr="00201377">
        <w:rPr>
          <w:b/>
          <w:bCs/>
        </w:rPr>
        <w:t>[</w:t>
      </w:r>
      <w:r w:rsidR="00201377">
        <w:rPr>
          <w:b/>
          <w:bCs/>
        </w:rPr>
        <w:t>3</w:t>
      </w:r>
      <w:r w:rsidR="00FA547E" w:rsidRPr="006334FF">
        <w:rPr>
          <w:b/>
          <w:bCs/>
        </w:rPr>
        <w:t>]</w:t>
      </w:r>
      <w:r w:rsidR="00FA547E" w:rsidRPr="006334FF">
        <w:t xml:space="preserve">. </w:t>
      </w:r>
      <w:r w:rsidRPr="006334FF">
        <w:t xml:space="preserve">Verify all constructs by sequencing before use as templates for </w:t>
      </w:r>
      <w:r w:rsidRPr="009E6484">
        <w:rPr>
          <w:i/>
          <w:iCs/>
        </w:rPr>
        <w:t>in vitro</w:t>
      </w:r>
      <w:r w:rsidRPr="006334FF">
        <w:t xml:space="preserve"> transcription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 w:rsidR="00201377">
        <w:t xml:space="preserve"> </w:t>
      </w:r>
    </w:p>
    <w:p w14:paraId="666222C0" w14:textId="1BC7B985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WIDE: </w:t>
      </w:r>
      <w:r>
        <w:rPr>
          <w:lang w:val="en-IN"/>
        </w:rPr>
        <w:t xml:space="preserve">Talent opening the plasmid construction software on the computer.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</w:p>
    <w:p w14:paraId="5DDC040A" w14:textId="53E5913A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 selection of </w:t>
      </w:r>
      <w:r w:rsidRPr="006334FF">
        <w:rPr>
          <w:lang w:val="en-IN"/>
        </w:rPr>
        <w:t xml:space="preserve">plasmid </w:t>
      </w:r>
      <w:r>
        <w:rPr>
          <w:lang w:val="en-IN"/>
        </w:rPr>
        <w:t>with desired specifications.</w:t>
      </w:r>
      <w:r w:rsidR="0088561A">
        <w:rPr>
          <w:lang w:val="en-IN"/>
        </w:rPr>
        <w:t xml:space="preserve"> </w:t>
      </w:r>
      <w:r w:rsidR="0088561A" w:rsidRPr="0088561A">
        <w:rPr>
          <w:b/>
          <w:bCs/>
          <w:lang w:val="en-IN"/>
        </w:rPr>
        <w:t xml:space="preserve">TXT: Plasmid: </w:t>
      </w:r>
      <w:r w:rsidR="0088561A" w:rsidRPr="0088561A">
        <w:rPr>
          <w:b/>
          <w:bCs/>
        </w:rPr>
        <w:t>pTZ57R/T</w:t>
      </w:r>
      <w:r w:rsidR="0088561A" w:rsidRPr="0088561A">
        <w:t xml:space="preserve"> </w:t>
      </w:r>
    </w:p>
    <w:p w14:paraId="5C93E586" w14:textId="41E00D72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Pr="006334FF">
        <w:rPr>
          <w:lang w:val="en-IN"/>
        </w:rPr>
        <w:t xml:space="preserve"> construct maps highlighting the unique restriction site downstream of the </w:t>
      </w:r>
      <w:proofErr w:type="spellStart"/>
      <w:r w:rsidRPr="006334FF">
        <w:rPr>
          <w:lang w:val="en-IN"/>
        </w:rPr>
        <w:t>poly</w:t>
      </w:r>
      <w:r w:rsidR="00A31D84">
        <w:rPr>
          <w:lang w:val="en-IN"/>
        </w:rPr>
        <w:t>A</w:t>
      </w:r>
      <w:proofErr w:type="spellEnd"/>
      <w:r w:rsidRPr="006334FF">
        <w:rPr>
          <w:lang w:val="en-IN"/>
        </w:rPr>
        <w:t xml:space="preserve"> tail.</w:t>
      </w:r>
    </w:p>
    <w:p w14:paraId="30D9231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sequencing results confirming the identity of each construct.</w:t>
      </w:r>
    </w:p>
    <w:p w14:paraId="66786B14" w14:textId="42C359A3" w:rsidR="00201377" w:rsidRPr="00201377" w:rsidRDefault="00201377" w:rsidP="00201377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01377">
        <w:rPr>
          <w:color w:val="7030A0"/>
        </w:rPr>
        <w:t xml:space="preserve">Resolve the linearized DNA by 1 percent agarose gel electrophoresis at 100 volts for 1 hour </w:t>
      </w:r>
      <w:r w:rsidRPr="0020137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01377">
        <w:rPr>
          <w:b/>
          <w:bCs/>
          <w:color w:val="7030A0"/>
        </w:rPr>
        <w:t>]</w:t>
      </w:r>
      <w:r w:rsidRPr="00201377">
        <w:rPr>
          <w:color w:val="7030A0"/>
        </w:rPr>
        <w:t>.</w:t>
      </w:r>
    </w:p>
    <w:p w14:paraId="3FF8CAEE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the linearized DNA samples onto a 1 percent agarose gel.</w:t>
      </w:r>
    </w:p>
    <w:p w14:paraId="468DEEFE" w14:textId="297AA55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Gel-extract the linearized DNA </w:t>
      </w:r>
      <w:r w:rsidRPr="006334FF">
        <w:rPr>
          <w:b/>
          <w:bCs/>
        </w:rPr>
        <w:t>[1]</w:t>
      </w:r>
      <w:r w:rsidRPr="006334FF">
        <w:t xml:space="preserve">. Check DNA integrity and proper linearization by agarose gel electrophoresis </w:t>
      </w:r>
      <w:r w:rsidRPr="006334FF">
        <w:rPr>
          <w:b/>
          <w:bCs/>
        </w:rPr>
        <w:t>[2]</w:t>
      </w:r>
      <w:r w:rsidRPr="006334FF">
        <w:t xml:space="preserve">. </w:t>
      </w:r>
      <w:r w:rsidRPr="00C26AED">
        <w:rPr>
          <w:lang w:val="en-US"/>
        </w:rPr>
        <w:t xml:space="preserve">Use an </w:t>
      </w:r>
      <w:r w:rsidRPr="00C26AED">
        <w:rPr>
          <w:i/>
          <w:iCs/>
          <w:lang w:val="en-US"/>
        </w:rPr>
        <w:t>in vitro</w:t>
      </w:r>
      <w:r w:rsidRPr="00C26AED">
        <w:rPr>
          <w:lang w:val="en-US"/>
        </w:rPr>
        <w:t xml:space="preserve"> transcription kit to transcribe the linearized DNA according to the </w:t>
      </w:r>
      <w:r w:rsidRPr="00706D01">
        <w:rPr>
          <w:lang w:val="en-US"/>
        </w:rPr>
        <w:t>manufacturer’s instructions</w:t>
      </w:r>
      <w:r w:rsidRPr="00706D01"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4E165AA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excising and recovering the DNA band from the gel.</w:t>
      </w:r>
    </w:p>
    <w:p w14:paraId="4AA033A6" w14:textId="5824D5AB" w:rsidR="0002558D" w:rsidRDefault="00C64B61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C64B61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02558D" w:rsidRPr="006334FF">
        <w:rPr>
          <w:lang w:val="en-IN"/>
        </w:rPr>
        <w:t>analy</w:t>
      </w:r>
      <w:r>
        <w:rPr>
          <w:lang w:val="en-IN"/>
        </w:rPr>
        <w:t>sis of DNA integrity and linearization of</w:t>
      </w:r>
      <w:r w:rsidR="0002558D" w:rsidRPr="006334FF">
        <w:rPr>
          <w:lang w:val="en-IN"/>
        </w:rPr>
        <w:t xml:space="preserve"> the recovered DNA by agarose gel electrophoresis</w:t>
      </w:r>
      <w:r>
        <w:rPr>
          <w:lang w:val="en-IN"/>
        </w:rPr>
        <w:t xml:space="preserve"> results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</w:t>
      </w:r>
    </w:p>
    <w:p w14:paraId="7EEA3A9F" w14:textId="1CDC28E1" w:rsidR="0002558D" w:rsidRPr="00C26AE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in vitro transcription reaction.</w:t>
      </w:r>
      <w:r>
        <w:rPr>
          <w:lang w:val="en-IN"/>
        </w:rPr>
        <w:t xml:space="preserve"> </w:t>
      </w:r>
    </w:p>
    <w:p w14:paraId="7AD7E55D" w14:textId="7FA9DCE6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Treat all transcription reactions with RNase</w:t>
      </w:r>
      <w:r>
        <w:t xml:space="preserve"> </w:t>
      </w:r>
      <w:r w:rsidRPr="00394081">
        <w:rPr>
          <w:i/>
          <w:iCs/>
          <w:color w:val="EE0000"/>
        </w:rPr>
        <w:t>(R-N-ace)</w:t>
      </w:r>
      <w:r w:rsidRPr="006334FF">
        <w:t xml:space="preserve">-free DNase </w:t>
      </w:r>
      <w:r w:rsidRPr="00394081">
        <w:rPr>
          <w:i/>
          <w:iCs/>
          <w:color w:val="EE0000"/>
        </w:rPr>
        <w:t>(D-N-ace)</w:t>
      </w:r>
      <w:r>
        <w:t xml:space="preserve"> </w:t>
      </w:r>
      <w:r w:rsidRPr="006334FF">
        <w:t xml:space="preserve">to remove the DNA template after transcription </w:t>
      </w:r>
      <w:r w:rsidRPr="006334FF">
        <w:rPr>
          <w:b/>
          <w:bCs/>
        </w:rPr>
        <w:t>[1]</w:t>
      </w:r>
      <w:r w:rsidRPr="006334FF">
        <w:t xml:space="preserve">. Purify the transcript </w:t>
      </w:r>
      <w:r w:rsidR="00EB67FA">
        <w:t xml:space="preserve">using lithium chloride </w:t>
      </w:r>
      <w:r w:rsidR="00EB67FA">
        <w:lastRenderedPageBreak/>
        <w:t>precipitation, following</w:t>
      </w:r>
      <w:r w:rsidRPr="006334FF">
        <w:t xml:space="preserve"> the manufacturer’s instructions </w:t>
      </w:r>
      <w:r w:rsidRPr="006334FF">
        <w:rPr>
          <w:b/>
          <w:bCs/>
        </w:rPr>
        <w:t>[2]</w:t>
      </w:r>
      <w:r w:rsidRPr="006334FF">
        <w:t xml:space="preserve">. Quantify the purified transcript by spectroscopy </w:t>
      </w:r>
      <w:r w:rsidRPr="006334FF">
        <w:rPr>
          <w:b/>
          <w:bCs/>
        </w:rPr>
        <w:t>[3]</w:t>
      </w:r>
      <w:r w:rsidRPr="006334FF">
        <w:t>. Assess messenger RNA</w:t>
      </w:r>
      <w:r>
        <w:t xml:space="preserve">, or mRNA </w:t>
      </w:r>
      <w:r w:rsidRPr="00394081">
        <w:rPr>
          <w:i/>
          <w:iCs/>
          <w:color w:val="EE0000"/>
        </w:rPr>
        <w:t>(M-R-N-A)</w:t>
      </w:r>
      <w:r w:rsidRPr="006334FF">
        <w:t xml:space="preserve"> integrity by 1 percent agarose gel electrophoresis at 100 volts for 1 hour </w:t>
      </w:r>
      <w:r w:rsidRPr="006334FF">
        <w:rPr>
          <w:b/>
          <w:bCs/>
        </w:rPr>
        <w:t>[4]</w:t>
      </w:r>
      <w:r w:rsidRPr="006334FF">
        <w:t xml:space="preserve">. Aliquot the </w:t>
      </w:r>
      <w:r>
        <w:t>mRNA</w:t>
      </w:r>
      <w:r w:rsidRPr="006334FF">
        <w:t xml:space="preserve"> and store it at minus 70 degrees Celsius until use </w:t>
      </w:r>
      <w:r w:rsidRPr="006334FF">
        <w:rPr>
          <w:b/>
          <w:bCs/>
        </w:rPr>
        <w:t>[5]</w:t>
      </w:r>
      <w:r w:rsidRPr="006334FF">
        <w:t>.</w:t>
      </w:r>
    </w:p>
    <w:p w14:paraId="47870783" w14:textId="4958040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adding RNase-free DNase </w:t>
      </w:r>
      <w:r w:rsidR="00E9705F">
        <w:rPr>
          <w:lang w:val="en-IN"/>
        </w:rPr>
        <w:t xml:space="preserve">enzyme </w:t>
      </w:r>
      <w:r w:rsidRPr="006334FF">
        <w:rPr>
          <w:lang w:val="en-IN"/>
        </w:rPr>
        <w:t>to the transcription reactions.</w:t>
      </w:r>
    </w:p>
    <w:p w14:paraId="223807A1" w14:textId="0F87ABFB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performing RNA purification</w:t>
      </w:r>
      <w:r w:rsidR="00A0582C">
        <w:rPr>
          <w:lang w:val="en-IN"/>
        </w:rPr>
        <w:t xml:space="preserve"> by LiCl precipitation method</w:t>
      </w:r>
      <w:r w:rsidRPr="006334FF">
        <w:rPr>
          <w:lang w:val="en-IN"/>
        </w:rPr>
        <w:t>.</w:t>
      </w:r>
      <w:r w:rsidR="00E9705F">
        <w:rPr>
          <w:lang w:val="en-IN"/>
        </w:rPr>
        <w:t xml:space="preserve"> </w:t>
      </w:r>
    </w:p>
    <w:p w14:paraId="5A897990" w14:textId="58DB7548" w:rsidR="0002558D" w:rsidRDefault="00A31D84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A31D84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="0002558D" w:rsidRPr="006334FF">
        <w:rPr>
          <w:lang w:val="en-IN"/>
        </w:rPr>
        <w:t xml:space="preserve"> RNA concentration </w:t>
      </w:r>
      <w:r>
        <w:rPr>
          <w:lang w:val="en-IN"/>
        </w:rPr>
        <w:t xml:space="preserve">and purity obtained </w:t>
      </w:r>
      <w:r w:rsidR="0002558D" w:rsidRPr="006334FF">
        <w:rPr>
          <w:lang w:val="en-IN"/>
        </w:rPr>
        <w:t>using a spectroscopic instrument.</w:t>
      </w:r>
    </w:p>
    <w:p w14:paraId="1CFCAA6C" w14:textId="5120A088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E9705F">
        <w:rPr>
          <w:lang w:val="en-IN"/>
        </w:rPr>
        <w:t xml:space="preserve">loading RNA samples on agarose gel for </w:t>
      </w:r>
      <w:r w:rsidRPr="006334FF">
        <w:rPr>
          <w:lang w:val="en-IN"/>
        </w:rPr>
        <w:t>evaluating messenger RNA integrity.</w:t>
      </w:r>
    </w:p>
    <w:p w14:paraId="24C6B477" w14:textId="569B4040" w:rsidR="00125924" w:rsidRP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placing the mRNA aliquots into -70 °C storage.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367080D" w:rsidR="000F326F" w:rsidRDefault="0002558D" w:rsidP="00E04E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>Large-scale Drosophila Culture and Maintenance</w:t>
      </w:r>
    </w:p>
    <w:p w14:paraId="0C817B89" w14:textId="256B1578" w:rsidR="000F326F" w:rsidRPr="0002558D" w:rsidRDefault="000F326F" w:rsidP="000255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600B" w:rsidRPr="007C600B">
        <w:rPr>
          <w:rFonts w:cstheme="minorHAnsi"/>
          <w:highlight w:val="yellow"/>
        </w:rPr>
        <w:t>Mariana Valdés-Barreto</w:t>
      </w:r>
      <w:r>
        <w:rPr>
          <w:rFonts w:cstheme="minorHAnsi"/>
        </w:rPr>
        <w:t xml:space="preserve"> </w:t>
      </w:r>
    </w:p>
    <w:p w14:paraId="62548863" w14:textId="746E504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Set up a cylindrical acrylic cage</w:t>
      </w:r>
      <w:r w:rsidR="005B78B8">
        <w:t>,</w:t>
      </w:r>
      <w:r w:rsidRPr="006334FF">
        <w:t xml:space="preserve"> approximately 1 meter long and 50 </w:t>
      </w:r>
      <w:proofErr w:type="spellStart"/>
      <w:r w:rsidRPr="006334FF">
        <w:t>centimeters</w:t>
      </w:r>
      <w:proofErr w:type="spellEnd"/>
      <w:r w:rsidRPr="006334FF">
        <w:t xml:space="preserve"> in diameter</w:t>
      </w:r>
      <w:r w:rsidR="005B78B8">
        <w:t>,</w:t>
      </w:r>
      <w:r w:rsidRPr="006334FF">
        <w:t xml:space="preserve"> </w:t>
      </w:r>
      <w:r w:rsidR="005B78B8">
        <w:t xml:space="preserve">with </w:t>
      </w:r>
      <w:r w:rsidR="005B78B8" w:rsidRPr="006334FF">
        <w:t>an approximately 30</w:t>
      </w:r>
      <w:r w:rsidR="005B78B8">
        <w:t>-</w:t>
      </w:r>
      <w:r w:rsidR="005B78B8" w:rsidRPr="006334FF">
        <w:t>centimeter diameter opening in the upper part</w:t>
      </w:r>
      <w:r w:rsidR="005B78B8">
        <w:t>,</w:t>
      </w:r>
      <w:r w:rsidR="005B78B8" w:rsidRPr="006334FF">
        <w:t xml:space="preserve"> </w:t>
      </w:r>
      <w:r>
        <w:t xml:space="preserve">for the </w:t>
      </w:r>
      <w:r w:rsidRPr="00D90132">
        <w:t xml:space="preserve">reference </w:t>
      </w:r>
      <w:r w:rsidRPr="00D90132">
        <w:rPr>
          <w:i/>
          <w:iCs/>
        </w:rPr>
        <w:t>Drosophila melanogaster</w:t>
      </w:r>
      <w:r w:rsidRPr="00D90132">
        <w:t xml:space="preserve"> wild-type strain </w:t>
      </w:r>
      <w:r w:rsidRPr="00D90132">
        <w:rPr>
          <w:i/>
          <w:iCs/>
        </w:rPr>
        <w:t>Oregon-R</w:t>
      </w:r>
      <w:r>
        <w:rPr>
          <w:i/>
          <w:iCs/>
        </w:rP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755F48">
        <w:t>Place a mesh to cover the upper opening and s</w:t>
      </w:r>
      <w:r w:rsidRPr="006334FF">
        <w:t xml:space="preserve">eal </w:t>
      </w:r>
      <w:r w:rsidR="00755F48">
        <w:t>it with tape on all four sides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600133C0" w14:textId="3F5B71FA" w:rsidR="0002558D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 xml:space="preserve">. 00:00 – 00:10 </w:t>
      </w:r>
    </w:p>
    <w:p w14:paraId="292B3B45" w14:textId="33A1AFAA" w:rsidR="0002558D" w:rsidRPr="006334FF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>. 00:11 – 00:20</w:t>
      </w:r>
      <w:r w:rsidR="00EA3062">
        <w:rPr>
          <w:lang w:val="en-IN"/>
        </w:rPr>
        <w:t xml:space="preserve"> and </w:t>
      </w:r>
      <w:r w:rsidR="00EA3062" w:rsidRPr="00EA3062">
        <w:rPr>
          <w:lang w:val="en-IN"/>
        </w:rPr>
        <w:t>LAB MEDIA: IMG_023</w:t>
      </w:r>
      <w:r w:rsidR="00EA3062">
        <w:rPr>
          <w:lang w:val="en-IN"/>
        </w:rPr>
        <w:t>4</w:t>
      </w:r>
      <w:r w:rsidR="00EA3062" w:rsidRPr="00EA3062">
        <w:rPr>
          <w:lang w:val="en-IN"/>
        </w:rPr>
        <w:t>.MOV.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>25</w:t>
      </w:r>
      <w:r w:rsidR="00EA3062" w:rsidRPr="00EA3062">
        <w:rPr>
          <w:lang w:val="en-IN"/>
        </w:rPr>
        <w:t xml:space="preserve"> –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 xml:space="preserve">32; </w:t>
      </w:r>
      <w:r w:rsidR="004E10B4">
        <w:rPr>
          <w:lang w:val="en-IN"/>
        </w:rPr>
        <w:t>00:38 – 00:42</w:t>
      </w:r>
    </w:p>
    <w:p w14:paraId="7A8D9CD5" w14:textId="0987BA7D" w:rsidR="0002558D" w:rsidRPr="006334FF" w:rsidRDefault="0002558D" w:rsidP="00E9705F">
      <w:pPr>
        <w:pStyle w:val="Narration"/>
        <w:numPr>
          <w:ilvl w:val="1"/>
          <w:numId w:val="3"/>
        </w:numPr>
      </w:pPr>
      <w:r w:rsidRPr="006334FF">
        <w:t>Place wet paper on top of the mesh to provide water for the flies</w:t>
      </w:r>
      <w:r>
        <w:t>, replacing it every day</w:t>
      </w:r>
      <w:r w:rsidRPr="006334FF">
        <w:t xml:space="preserve"> </w:t>
      </w:r>
      <w:r w:rsidRPr="006334FF">
        <w:rPr>
          <w:b/>
          <w:bCs/>
        </w:rPr>
        <w:t>[1]</w:t>
      </w:r>
      <w:r w:rsidRPr="006334FF">
        <w:t xml:space="preserve">. Keep the front part of the cage open and covered with fabric for access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</w:t>
      </w:r>
    </w:p>
    <w:p w14:paraId="25C67E42" w14:textId="543B6BC0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00:00 – 00:</w:t>
      </w:r>
      <w:r w:rsidR="009539F4">
        <w:rPr>
          <w:lang w:val="en-IN"/>
        </w:rPr>
        <w:t>19</w:t>
      </w:r>
    </w:p>
    <w:p w14:paraId="4AE66C96" w14:textId="2E77BCFD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00:31 – 00:43</w:t>
      </w:r>
    </w:p>
    <w:p w14:paraId="38CE1EDE" w14:textId="2D46571D" w:rsidR="0002558D" w:rsidRPr="006334FF" w:rsidRDefault="0002558D" w:rsidP="00AD5BE5">
      <w:pPr>
        <w:pStyle w:val="Narration"/>
        <w:numPr>
          <w:ilvl w:val="1"/>
          <w:numId w:val="3"/>
        </w:numPr>
      </w:pPr>
      <w:r>
        <w:t>From the amplified fly stock, p</w:t>
      </w:r>
      <w:r w:rsidRPr="006334FF">
        <w:t xml:space="preserve">lace approximately 1,000 young flies inside the cage </w:t>
      </w:r>
      <w:r>
        <w:t xml:space="preserve">maintained </w:t>
      </w:r>
      <w:r w:rsidRPr="006334FF">
        <w:t xml:space="preserve">at 22 to 25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BF43F5">
        <w:t xml:space="preserve">To prepare the feed, top the </w:t>
      </w:r>
      <w:r w:rsidRPr="006334FF">
        <w:t>agar-fruit juice plates</w:t>
      </w:r>
      <w:r w:rsidR="00BF43F5">
        <w:t xml:space="preserve"> </w:t>
      </w:r>
      <w:r w:rsidRPr="006334FF">
        <w:t xml:space="preserve">with </w:t>
      </w:r>
      <w:r>
        <w:t xml:space="preserve">a spoonful of </w:t>
      </w:r>
      <w:r w:rsidRPr="006334FF">
        <w:t xml:space="preserve">rehydrated baker’s yeast </w:t>
      </w:r>
      <w:r w:rsidR="00BF43F5" w:rsidRPr="00BF43F5">
        <w:rPr>
          <w:b/>
          <w:bCs/>
        </w:rPr>
        <w:t>[2]</w:t>
      </w:r>
      <w:r w:rsidR="00BF43F5">
        <w:t>, then add</w:t>
      </w:r>
      <w:r w:rsidRPr="006334FF">
        <w:t xml:space="preserve"> 200 microliters of vinegar </w:t>
      </w:r>
      <w:r w:rsidR="00BF43F5">
        <w:t xml:space="preserve">uniformly throughout the plate </w:t>
      </w:r>
      <w:r w:rsidRPr="006334FF">
        <w:rPr>
          <w:b/>
          <w:bCs/>
        </w:rPr>
        <w:t>[</w:t>
      </w:r>
      <w:r w:rsidR="00BF43F5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 w:rsidR="00BF43F5">
        <w:t xml:space="preserve"> </w:t>
      </w:r>
      <w:r w:rsidR="00F9484E" w:rsidRPr="00F9484E">
        <w:t>Carefully insert the feed plate through the front opening of the cage and seal the fabric to contain the flies</w:t>
      </w:r>
      <w:r w:rsidR="00F9484E">
        <w:t xml:space="preserve"> </w:t>
      </w:r>
      <w:r w:rsidR="00F9484E" w:rsidRPr="00F9484E">
        <w:rPr>
          <w:b/>
          <w:bCs/>
        </w:rPr>
        <w:t>[4]</w:t>
      </w:r>
      <w:r w:rsidR="00F9484E">
        <w:t>.</w:t>
      </w:r>
    </w:p>
    <w:p w14:paraId="5682F7D3" w14:textId="4BF3C4F2" w:rsidR="0002558D" w:rsidRDefault="00947FD5" w:rsidP="00A82C0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947FD5">
        <w:rPr>
          <w:lang w:val="en-IN"/>
        </w:rPr>
        <w:t>IMG_0236.MOV</w:t>
      </w:r>
      <w:r>
        <w:rPr>
          <w:lang w:val="en-IN"/>
        </w:rPr>
        <w:t xml:space="preserve">. 00:01 – 00:03; 00:13 – 00:27 and LAB MEDIA: </w:t>
      </w:r>
      <w:r w:rsidRPr="00947FD5">
        <w:rPr>
          <w:lang w:val="en-IN"/>
        </w:rPr>
        <w:t>IMG_023</w:t>
      </w:r>
      <w:r>
        <w:rPr>
          <w:lang w:val="en-IN"/>
        </w:rPr>
        <w:t>8</w:t>
      </w:r>
      <w:r w:rsidRPr="00947FD5">
        <w:rPr>
          <w:lang w:val="en-IN"/>
        </w:rPr>
        <w:t>.MOV</w:t>
      </w:r>
      <w:r>
        <w:rPr>
          <w:lang w:val="en-IN"/>
        </w:rPr>
        <w:t>. 00:21 – 00:25</w:t>
      </w:r>
    </w:p>
    <w:p w14:paraId="62BE18FE" w14:textId="720BE251" w:rsidR="00622327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00:06 – 00:12</w:t>
      </w:r>
    </w:p>
    <w:p w14:paraId="546870D2" w14:textId="7BDC5BF3" w:rsidR="00BF43F5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01:00 – 01:20</w:t>
      </w:r>
    </w:p>
    <w:p w14:paraId="195FEC96" w14:textId="01EC83C9" w:rsidR="00F9484E" w:rsidRPr="00622327" w:rsidRDefault="00F9484E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01:40 – 01:49; 01:55 – 02:02</w:t>
      </w:r>
    </w:p>
    <w:p w14:paraId="7ACA747E" w14:textId="4F2B182D" w:rsidR="0002558D" w:rsidRPr="006334FF" w:rsidRDefault="00622327" w:rsidP="00622327">
      <w:pPr>
        <w:pStyle w:val="Narration"/>
        <w:numPr>
          <w:ilvl w:val="1"/>
          <w:numId w:val="3"/>
        </w:numPr>
      </w:pPr>
      <w:r>
        <w:lastRenderedPageBreak/>
        <w:t>Use paintbrush and stacked sieves to c</w:t>
      </w:r>
      <w:r w:rsidR="0002558D" w:rsidRPr="006334FF">
        <w:t xml:space="preserve">ollect several plates of 0 to </w:t>
      </w:r>
      <w:r w:rsidR="0002558D">
        <w:t>12-hour-old</w:t>
      </w:r>
      <w:r w:rsidR="0002558D" w:rsidRPr="006334FF">
        <w:t xml:space="preserve"> embryos to establish the next generation </w:t>
      </w:r>
      <w:r w:rsidR="0002558D">
        <w:t xml:space="preserve">of flies </w:t>
      </w:r>
      <w:r w:rsidR="0002558D" w:rsidRPr="006334FF">
        <w:rPr>
          <w:b/>
          <w:bCs/>
        </w:rPr>
        <w:t>[1]</w:t>
      </w:r>
      <w:r w:rsidR="0002558D" w:rsidRPr="006334FF">
        <w:t xml:space="preserve">. Place the embryos into </w:t>
      </w:r>
      <w:r w:rsidR="0002558D">
        <w:t xml:space="preserve">mesh-covered </w:t>
      </w:r>
      <w:r w:rsidR="0002558D" w:rsidRPr="006334FF">
        <w:t>plastic boxes for air circulation and larval containment</w:t>
      </w:r>
      <w:r w:rsidR="0002558D">
        <w:t xml:space="preserve">, </w:t>
      </w:r>
      <w:r w:rsidR="0002558D" w:rsidRPr="006334FF">
        <w:t xml:space="preserve">containing fly food to a depth of 3 </w:t>
      </w:r>
      <w:proofErr w:type="spellStart"/>
      <w:r w:rsidR="0002558D" w:rsidRPr="006334FF">
        <w:t>centimeters</w:t>
      </w:r>
      <w:proofErr w:type="spellEnd"/>
      <w:r w:rsidR="0002558D">
        <w:t xml:space="preserve"> </w:t>
      </w:r>
      <w:r w:rsidR="0002558D" w:rsidRPr="006334FF">
        <w:rPr>
          <w:b/>
          <w:bCs/>
        </w:rPr>
        <w:t>[2]</w:t>
      </w:r>
      <w:r w:rsidR="0002558D" w:rsidRPr="006334FF">
        <w:t xml:space="preserve">. Add dry active yeast on top of the food and allow the embryos to grow at 25 degrees Celsius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3</w:t>
      </w:r>
      <w:r w:rsidR="0002558D" w:rsidRPr="006334FF">
        <w:rPr>
          <w:b/>
          <w:bCs/>
        </w:rPr>
        <w:t>]</w:t>
      </w:r>
      <w:r w:rsidR="0002558D" w:rsidRPr="006334FF">
        <w:t>.</w:t>
      </w:r>
    </w:p>
    <w:p w14:paraId="43E407C6" w14:textId="0F1D679F" w:rsidR="0002558D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>
        <w:rPr>
          <w:lang w:val="en-IN"/>
        </w:rPr>
        <w:t xml:space="preserve">the 0- 12 h </w:t>
      </w:r>
      <w:r w:rsidRPr="006334FF">
        <w:rPr>
          <w:lang w:val="en-IN"/>
        </w:rPr>
        <w:t>embryo</w:t>
      </w:r>
      <w:r>
        <w:rPr>
          <w:lang w:val="en-IN"/>
        </w:rPr>
        <w:t>s into</w:t>
      </w:r>
      <w:r w:rsidRPr="006334FF">
        <w:rPr>
          <w:lang w:val="en-IN"/>
        </w:rPr>
        <w:t xml:space="preserve"> plates.</w:t>
      </w:r>
      <w:r>
        <w:rPr>
          <w:lang w:val="en-IN"/>
        </w:rPr>
        <w:t xml:space="preserve"> </w:t>
      </w:r>
    </w:p>
    <w:p w14:paraId="42B6AA23" w14:textId="77777777" w:rsidR="00622327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food-containing plastic boxes.</w:t>
      </w:r>
      <w:r>
        <w:rPr>
          <w:lang w:val="en-IN"/>
        </w:rPr>
        <w:t xml:space="preserve"> </w:t>
      </w:r>
      <w:r w:rsidRPr="0077511F">
        <w:rPr>
          <w:b/>
          <w:bCs/>
          <w:lang w:val="en-IN"/>
        </w:rPr>
        <w:t xml:space="preserve">TXT: Plastic box: 22 cm × 17 cm × 10 cm </w:t>
      </w:r>
    </w:p>
    <w:p w14:paraId="2A699D69" w14:textId="35957BAF" w:rsidR="0002558D" w:rsidRPr="00622327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22327">
        <w:rPr>
          <w:lang w:val="en-IN"/>
        </w:rPr>
        <w:t>Talent adding dry active yeast and placing the boxes for incubation.</w:t>
      </w:r>
    </w:p>
    <w:p w14:paraId="53B1E241" w14:textId="77777777" w:rsidR="00622327" w:rsidRDefault="0002558D" w:rsidP="00622327">
      <w:pPr>
        <w:pStyle w:val="Narration"/>
        <w:numPr>
          <w:ilvl w:val="1"/>
          <w:numId w:val="3"/>
        </w:numPr>
      </w:pPr>
      <w:r w:rsidRPr="006334FF">
        <w:t xml:space="preserve">After 3 days, place folded </w:t>
      </w:r>
      <w:r>
        <w:t>5-centimeter-</w:t>
      </w:r>
      <w:r w:rsidR="00EB67FA">
        <w:t>long</w:t>
      </w:r>
      <w:r w:rsidRPr="006334FF">
        <w:t xml:space="preserve"> paper into the boxes so that third-instar larvae can climb and pupate </w:t>
      </w:r>
      <w:r w:rsidRPr="006334FF">
        <w:rPr>
          <w:b/>
          <w:bCs/>
        </w:rPr>
        <w:t>[1]</w:t>
      </w:r>
      <w:r w:rsidRPr="006334FF">
        <w:t>. After 10 days, place the boxes containing newly hatched adult flies into the cage</w:t>
      </w:r>
      <w:r>
        <w:t xml:space="preserve">, allowing </w:t>
      </w:r>
      <w:r w:rsidRPr="006334FF">
        <w:t xml:space="preserve">the flies to exit the boxes and mate </w:t>
      </w:r>
      <w:r>
        <w:t xml:space="preserve">there for 2 days </w:t>
      </w:r>
      <w:r w:rsidRPr="006334FF">
        <w:rPr>
          <w:b/>
          <w:bCs/>
        </w:rPr>
        <w:t>[2]</w:t>
      </w:r>
      <w:r w:rsidRPr="006334FF">
        <w:t xml:space="preserve">. </w:t>
      </w:r>
    </w:p>
    <w:p w14:paraId="18CF3DAF" w14:textId="77777777" w:rsidR="00622327" w:rsidRPr="00622327" w:rsidRDefault="0002558D" w:rsidP="0062232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622327">
        <w:rPr>
          <w:color w:val="000000" w:themeColor="text1"/>
          <w:lang w:val="en-IN"/>
        </w:rPr>
        <w:t>Talent placing folded paper into the larval boxes.</w:t>
      </w:r>
    </w:p>
    <w:p w14:paraId="05FC3294" w14:textId="1CEF063E" w:rsidR="0002558D" w:rsidRPr="00622327" w:rsidRDefault="0002558D" w:rsidP="0062232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622327">
        <w:rPr>
          <w:color w:val="000000" w:themeColor="text1"/>
          <w:lang w:val="en-IN"/>
        </w:rPr>
        <w:t>Talent transferring boxes with newly hatched adults into the cage.</w:t>
      </w:r>
    </w:p>
    <w:p w14:paraId="372D0446" w14:textId="7F084397" w:rsidR="0002558D" w:rsidRPr="006334FF" w:rsidRDefault="0002558D" w:rsidP="00A52D7C">
      <w:pPr>
        <w:pStyle w:val="Narration"/>
        <w:numPr>
          <w:ilvl w:val="1"/>
          <w:numId w:val="3"/>
        </w:numPr>
      </w:pPr>
      <w:r w:rsidRPr="006334FF">
        <w:t xml:space="preserve">Open the cage carefully and place agar-juice plates inside for the required egg-laying period to obtain embryos of a specific age </w:t>
      </w:r>
      <w:r w:rsidRPr="006334FF">
        <w:rPr>
          <w:b/>
          <w:bCs/>
        </w:rPr>
        <w:t>[1]</w:t>
      </w:r>
      <w:r w:rsidRPr="006334FF">
        <w:t xml:space="preserve">. </w:t>
      </w:r>
      <w:r>
        <w:t>After r</w:t>
      </w:r>
      <w:r w:rsidRPr="006334FF">
        <w:t>emov</w:t>
      </w:r>
      <w:r>
        <w:t>ing</w:t>
      </w:r>
      <w:r w:rsidRPr="006334FF">
        <w:t xml:space="preserve"> the plates</w:t>
      </w:r>
      <w:r>
        <w:t xml:space="preserve">, </w:t>
      </w:r>
      <w:r w:rsidRPr="006334FF">
        <w:t>us</w:t>
      </w:r>
      <w:r>
        <w:t>e</w:t>
      </w:r>
      <w:r w:rsidRPr="006334FF">
        <w:t xml:space="preserve"> a </w:t>
      </w:r>
      <w:r w:rsidR="00A52D7C">
        <w:t>stack</w:t>
      </w:r>
      <w:r w:rsidRPr="006334FF">
        <w:t xml:space="preserve"> of</w:t>
      </w:r>
      <w:r w:rsidR="00A52D7C">
        <w:t xml:space="preserve"> different-sized</w:t>
      </w:r>
      <w:r w:rsidRPr="006334FF">
        <w:t xml:space="preserve"> sieves </w:t>
      </w:r>
      <w:r>
        <w:t xml:space="preserve">to </w:t>
      </w:r>
      <w:r w:rsidRPr="006334FF">
        <w:t>collect the e</w:t>
      </w:r>
      <w:r w:rsidR="00A52D7C">
        <w:t>mbryos</w:t>
      </w:r>
      <w:r w:rsidRPr="006334FF">
        <w:t xml:space="preserve"> </w:t>
      </w:r>
      <w:r w:rsidRPr="006334FF">
        <w:rPr>
          <w:b/>
          <w:bCs/>
        </w:rPr>
        <w:t>[2]</w:t>
      </w:r>
      <w:r w:rsidRPr="006334FF">
        <w:t xml:space="preserve">. </w:t>
      </w:r>
      <w:r>
        <w:t>For embryo lysate preparation, c</w:t>
      </w:r>
      <w:r w:rsidRPr="006334FF">
        <w:t xml:space="preserve">ollect embryos between days 3 and 10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5509C739" w14:textId="77777777" w:rsidR="0002558D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agar-juice plates into the cage.</w:t>
      </w:r>
    </w:p>
    <w:p w14:paraId="7FCB2E19" w14:textId="28C59CBD" w:rsidR="0002558D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 w:rsidR="00F42702">
        <w:rPr>
          <w:lang w:val="en-IN"/>
        </w:rPr>
        <w:t>embryos</w:t>
      </w:r>
      <w:r w:rsidR="00F42702" w:rsidRPr="006334FF">
        <w:rPr>
          <w:lang w:val="en-IN"/>
        </w:rPr>
        <w:t xml:space="preserve"> </w:t>
      </w:r>
      <w:r w:rsidRPr="006334FF">
        <w:rPr>
          <w:lang w:val="en-IN"/>
        </w:rPr>
        <w:t>with stacked sieves.</w:t>
      </w:r>
      <w:r>
        <w:rPr>
          <w:lang w:val="en-IN"/>
        </w:rPr>
        <w:t xml:space="preserve"> </w:t>
      </w:r>
    </w:p>
    <w:p w14:paraId="31293B5A" w14:textId="57739903" w:rsidR="000F326F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transferring embryos for lysate preparation</w:t>
      </w:r>
      <w:r w:rsidR="0017003E">
        <w:rPr>
          <w:lang w:val="en-IN"/>
        </w:rPr>
        <w:t>.</w:t>
      </w:r>
    </w:p>
    <w:p w14:paraId="1D2E3E30" w14:textId="6B6E5A31" w:rsidR="0002558D" w:rsidRPr="0002558D" w:rsidRDefault="0002558D" w:rsidP="00E04E49">
      <w:pPr>
        <w:pStyle w:val="ShotDescription"/>
        <w:numPr>
          <w:ilvl w:val="0"/>
          <w:numId w:val="3"/>
        </w:numPr>
        <w:rPr>
          <w:lang w:val="en-IN"/>
        </w:rPr>
      </w:pPr>
      <w:r w:rsidRPr="00331AF3">
        <w:rPr>
          <w:b/>
          <w:bCs/>
          <w:lang w:val="en-IN"/>
        </w:rPr>
        <w:t>Translation Lysate Preparation from 0–12 h-old Drosophila Embryos</w:t>
      </w:r>
    </w:p>
    <w:p w14:paraId="5AF8FBB7" w14:textId="4BF3A4FE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42702">
        <w:rPr>
          <w:rFonts w:cstheme="minorHAnsi"/>
        </w:rPr>
        <w:t>Mariana Valdés-Barreto</w:t>
      </w:r>
    </w:p>
    <w:p w14:paraId="67CAC407" w14:textId="7DA694B2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Prepare embryo lysis buffer </w:t>
      </w:r>
      <w:r w:rsidRPr="006334FF">
        <w:rPr>
          <w:b/>
          <w:bCs/>
        </w:rPr>
        <w:t>[1]</w:t>
      </w:r>
      <w:r>
        <w:t xml:space="preserve"> and</w:t>
      </w:r>
      <w:r w:rsidRPr="006334FF">
        <w:t xml:space="preserve"> store</w:t>
      </w:r>
      <w:r>
        <w:t xml:space="preserve"> 1 </w:t>
      </w:r>
      <w:proofErr w:type="spellStart"/>
      <w:r>
        <w:t>milliliter</w:t>
      </w:r>
      <w:proofErr w:type="spellEnd"/>
      <w:r>
        <w:t xml:space="preserve"> aliquots</w:t>
      </w:r>
      <w:r w:rsidRPr="006334FF">
        <w:t xml:space="preserve"> </w:t>
      </w:r>
      <w:r w:rsidR="008E5133" w:rsidRPr="006334FF">
        <w:rPr>
          <w:b/>
          <w:bCs/>
        </w:rPr>
        <w:t>[2]</w:t>
      </w:r>
      <w:r w:rsidR="008E5133">
        <w:rPr>
          <w:b/>
          <w:bCs/>
        </w:rPr>
        <w:t xml:space="preserve"> </w:t>
      </w:r>
      <w:r w:rsidRPr="006334FF">
        <w:t xml:space="preserve">at minus 20 degrees Celsius </w:t>
      </w:r>
      <w:r w:rsidRPr="006334FF">
        <w:rPr>
          <w:b/>
          <w:bCs/>
        </w:rPr>
        <w:t>[</w:t>
      </w:r>
      <w:r w:rsidR="008E5133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</w:t>
      </w:r>
      <w:r>
        <w:t>Use a sieve to c</w:t>
      </w:r>
      <w:r w:rsidRPr="006334FF">
        <w:t>ollect</w:t>
      </w:r>
      <w:r>
        <w:t xml:space="preserve"> the</w:t>
      </w:r>
      <w:r w:rsidRPr="006334FF">
        <w:t xml:space="preserve"> embryos </w:t>
      </w:r>
      <w:r w:rsidRPr="006334FF">
        <w:rPr>
          <w:b/>
          <w:bCs/>
        </w:rPr>
        <w:t>[</w:t>
      </w:r>
      <w:r w:rsidR="008E5133">
        <w:rPr>
          <w:b/>
          <w:bCs/>
        </w:rPr>
        <w:t>4</w:t>
      </w:r>
      <w:r w:rsidRPr="006334FF">
        <w:rPr>
          <w:b/>
          <w:bCs/>
        </w:rPr>
        <w:t>]</w:t>
      </w:r>
      <w:r>
        <w:t>, then wash them extensively with tap water, followed by</w:t>
      </w:r>
      <w:r w:rsidRPr="006334FF">
        <w:t xml:space="preserve"> embryo buffer containing 0.9 percent sodium chloride and 0.03 percent Triton X-100 </w:t>
      </w:r>
      <w:r w:rsidRPr="006334FF">
        <w:rPr>
          <w:b/>
          <w:bCs/>
        </w:rPr>
        <w:t>[</w:t>
      </w:r>
      <w:r w:rsidR="008E5133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>.</w:t>
      </w:r>
    </w:p>
    <w:p w14:paraId="5F9ADC0C" w14:textId="5A73560D" w:rsidR="008E5133" w:rsidRDefault="008E5133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preparing embryo lysis buffer</w:t>
      </w:r>
    </w:p>
    <w:p w14:paraId="68CF1D4D" w14:textId="1561AF9D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2. </w:t>
      </w:r>
      <w:r w:rsidRPr="008D50D8">
        <w:rPr>
          <w:i/>
          <w:iCs/>
          <w:color w:val="3333FF"/>
          <w:lang w:val="en-IN"/>
        </w:rPr>
        <w:t>Video Editor: Please use the composition specified for “2) Embryo lysis buffer (for 7 mL)” here.</w:t>
      </w:r>
    </w:p>
    <w:p w14:paraId="6CA40E3A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334FF">
        <w:rPr>
          <w:lang w:val="en-IN"/>
        </w:rPr>
        <w:t xml:space="preserve">the </w:t>
      </w:r>
      <w:r>
        <w:rPr>
          <w:lang w:val="en-IN"/>
        </w:rPr>
        <w:t xml:space="preserve">1 mL aliquots of the </w:t>
      </w:r>
      <w:r w:rsidRPr="006334FF">
        <w:rPr>
          <w:lang w:val="en-IN"/>
        </w:rPr>
        <w:t xml:space="preserve">buffer into </w:t>
      </w:r>
      <w:r w:rsidRPr="00B65A9D">
        <w:rPr>
          <w:lang w:val="en-IN"/>
        </w:rPr>
        <w:t xml:space="preserve">-20 °C </w:t>
      </w:r>
      <w:r w:rsidRPr="006334FF">
        <w:rPr>
          <w:lang w:val="en-IN"/>
        </w:rPr>
        <w:t>storage.</w:t>
      </w:r>
    </w:p>
    <w:p w14:paraId="6CC2BF8D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embryos with a sieve.</w:t>
      </w:r>
    </w:p>
    <w:p w14:paraId="063B876D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embryos with tap water followed by embryo buffer.</w:t>
      </w:r>
    </w:p>
    <w:p w14:paraId="34C7162C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proofErr w:type="spellStart"/>
      <w:r w:rsidRPr="006334FF">
        <w:t>Dechorionate</w:t>
      </w:r>
      <w:proofErr w:type="spellEnd"/>
      <w:r w:rsidRPr="006334FF">
        <w:t xml:space="preserve"> the embryos for 5 minutes in a solution containing 50 percent embryo </w:t>
      </w:r>
      <w:r w:rsidRPr="006334FF">
        <w:lastRenderedPageBreak/>
        <w:t xml:space="preserve">buffer and 50 percent household bleach </w:t>
      </w:r>
      <w:r w:rsidRPr="006334FF">
        <w:rPr>
          <w:b/>
          <w:bCs/>
        </w:rPr>
        <w:t>[1]</w:t>
      </w:r>
      <w:r w:rsidRPr="006334FF">
        <w:t xml:space="preserve">. Wash the embryos extensively with tap water </w:t>
      </w:r>
      <w:r w:rsidRPr="006334FF">
        <w:rPr>
          <w:b/>
          <w:bCs/>
        </w:rPr>
        <w:t>[2]</w:t>
      </w:r>
      <w:r>
        <w:t>, then dry them</w:t>
      </w:r>
      <w:r w:rsidRPr="006334FF">
        <w:t xml:space="preserve"> with paper </w:t>
      </w:r>
      <w:r w:rsidRPr="006334FF">
        <w:rPr>
          <w:b/>
          <w:bCs/>
        </w:rPr>
        <w:t>[3]</w:t>
      </w:r>
      <w:r>
        <w:t xml:space="preserve"> and w</w:t>
      </w:r>
      <w:r w:rsidRPr="006334FF">
        <w:t>eigh the</w:t>
      </w:r>
      <w:r>
        <w:t>m</w:t>
      </w:r>
      <w:r w:rsidRPr="006334FF">
        <w:t xml:space="preserve"> </w:t>
      </w:r>
      <w:r w:rsidRPr="006334FF">
        <w:rPr>
          <w:b/>
          <w:bCs/>
        </w:rPr>
        <w:t>[4]</w:t>
      </w:r>
      <w:r w:rsidRPr="006334FF">
        <w:t>.</w:t>
      </w:r>
    </w:p>
    <w:p w14:paraId="54AA6AF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immersing embryos in the </w:t>
      </w:r>
      <w:proofErr w:type="spellStart"/>
      <w:r w:rsidRPr="006334FF">
        <w:rPr>
          <w:lang w:val="en-IN"/>
        </w:rPr>
        <w:t>dechorionation</w:t>
      </w:r>
      <w:proofErr w:type="spellEnd"/>
      <w:r w:rsidRPr="006334FF">
        <w:rPr>
          <w:lang w:val="en-IN"/>
        </w:rPr>
        <w:t xml:space="preserve"> solution.</w:t>
      </w:r>
      <w:r>
        <w:rPr>
          <w:lang w:val="en-IN"/>
        </w:rPr>
        <w:t xml:space="preserve"> </w:t>
      </w:r>
      <w:r w:rsidRPr="0078008A">
        <w:rPr>
          <w:b/>
          <w:bCs/>
          <w:lang w:val="en-IN"/>
        </w:rPr>
        <w:t xml:space="preserve">TXT: Household bleach: </w:t>
      </w:r>
      <w:proofErr w:type="spellStart"/>
      <w:r w:rsidRPr="0078008A">
        <w:rPr>
          <w:b/>
          <w:bCs/>
          <w:lang w:val="en-IN"/>
        </w:rPr>
        <w:t>NaOCl</w:t>
      </w:r>
      <w:proofErr w:type="spellEnd"/>
      <w:r w:rsidRPr="0078008A">
        <w:rPr>
          <w:b/>
          <w:bCs/>
          <w:lang w:val="en-IN"/>
        </w:rPr>
        <w:t xml:space="preserve"> 4–6% and NaOH 0.02–0.1%</w:t>
      </w:r>
    </w:p>
    <w:p w14:paraId="28D5EBBB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the embryos thoroughly.</w:t>
      </w:r>
    </w:p>
    <w:p w14:paraId="31C13DA6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drying the embryos with paper.</w:t>
      </w:r>
    </w:p>
    <w:p w14:paraId="5D66E58A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weighing the embryos.</w:t>
      </w:r>
    </w:p>
    <w:p w14:paraId="4F80CFF9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Transfer the packed embryos to a glass tissue grinder homogenizer on ice </w:t>
      </w:r>
      <w:r w:rsidRPr="006334FF">
        <w:rPr>
          <w:b/>
          <w:bCs/>
        </w:rPr>
        <w:t>[1]</w:t>
      </w:r>
      <w:r w:rsidRPr="006334FF">
        <w:t xml:space="preserve">. Add 1 </w:t>
      </w:r>
      <w:proofErr w:type="spellStart"/>
      <w:r w:rsidRPr="006334FF">
        <w:t>milliliter</w:t>
      </w:r>
      <w:proofErr w:type="spellEnd"/>
      <w:r w:rsidRPr="006334FF">
        <w:t xml:space="preserve"> of embryo lysis buffer per 1 gram of embryos </w:t>
      </w:r>
      <w:r w:rsidRPr="006334FF">
        <w:rPr>
          <w:b/>
          <w:bCs/>
        </w:rPr>
        <w:t>[2]</w:t>
      </w:r>
      <w:r w:rsidRPr="006334FF">
        <w:t xml:space="preserve">. Homogenize the embryos on ice with 20 strokes </w:t>
      </w:r>
      <w:r w:rsidRPr="006334FF">
        <w:rPr>
          <w:b/>
          <w:bCs/>
        </w:rPr>
        <w:t>[3]</w:t>
      </w:r>
      <w:r w:rsidRPr="006334FF">
        <w:t xml:space="preserve">. Transfer the homogenate to 1.5 </w:t>
      </w:r>
      <w:proofErr w:type="spellStart"/>
      <w:r w:rsidRPr="006334FF">
        <w:t>milliliter</w:t>
      </w:r>
      <w:proofErr w:type="spellEnd"/>
      <w:r w:rsidRPr="006334FF">
        <w:t xml:space="preserve"> microcentrifuge tubes </w:t>
      </w:r>
      <w:r w:rsidRPr="006334FF">
        <w:rPr>
          <w:b/>
          <w:bCs/>
        </w:rPr>
        <w:t>[4]</w:t>
      </w:r>
      <w:r w:rsidRPr="006334FF">
        <w:t>.</w:t>
      </w:r>
    </w:p>
    <w:p w14:paraId="1BB7726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the homogenizer.</w:t>
      </w:r>
    </w:p>
    <w:p w14:paraId="67AD99CF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embryo lysis buffer.</w:t>
      </w:r>
    </w:p>
    <w:p w14:paraId="09F28EB7" w14:textId="72C3EAF4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homogenizing the embryos on ice.</w:t>
      </w:r>
      <w:r>
        <w:rPr>
          <w:lang w:val="en-IN"/>
        </w:rPr>
        <w:t xml:space="preserve"> </w:t>
      </w:r>
    </w:p>
    <w:p w14:paraId="3959C744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homogenate into microcentrifuge tubes.</w:t>
      </w:r>
    </w:p>
    <w:p w14:paraId="443E4BCD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Centrifuge the homogenate at 15,900 </w:t>
      </w:r>
      <w:r w:rsidRPr="00D91558">
        <w:rPr>
          <w:i/>
          <w:iCs/>
        </w:rPr>
        <w:t>g</w:t>
      </w:r>
      <w:r w:rsidRPr="006334FF">
        <w:t xml:space="preserve"> for 20 minutes at 4 degrees Celsius </w:t>
      </w:r>
      <w:r w:rsidRPr="006334FF">
        <w:rPr>
          <w:b/>
          <w:bCs/>
        </w:rPr>
        <w:t>[1]</w:t>
      </w:r>
      <w:r w:rsidRPr="006334FF">
        <w:t xml:space="preserve">. Recover the interphase in 50 microliter aliquots on ice </w:t>
      </w:r>
      <w:r w:rsidRPr="006334FF">
        <w:rPr>
          <w:b/>
          <w:bCs/>
        </w:rPr>
        <w:t>[2]</w:t>
      </w:r>
      <w:r w:rsidRPr="006334FF">
        <w:t xml:space="preserve">. Freeze the aliquots in liquid nitrogen </w:t>
      </w:r>
      <w:r>
        <w:t xml:space="preserve">and store </w:t>
      </w:r>
      <w:r w:rsidRPr="00D91558">
        <w:t>at minus 80 degrees Celsius</w:t>
      </w:r>
      <w:r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24EED7F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tubes into the centrifuge.</w:t>
      </w:r>
    </w:p>
    <w:p w14:paraId="79E09039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the interphase into aliquots.</w:t>
      </w:r>
    </w:p>
    <w:p w14:paraId="7F934FEE" w14:textId="75C0A9F9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freezing the aliquots in liquid nitrogen.</w:t>
      </w:r>
    </w:p>
    <w:p w14:paraId="577D5986" w14:textId="77777777" w:rsidR="0002558D" w:rsidRDefault="0002558D" w:rsidP="0002558D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39576899" w14:textId="6A2C09A1" w:rsidR="0002558D" w:rsidRPr="0002558D" w:rsidRDefault="0002558D" w:rsidP="002C6BA5">
      <w:pPr>
        <w:pStyle w:val="ShotDescription"/>
        <w:numPr>
          <w:ilvl w:val="0"/>
          <w:numId w:val="3"/>
        </w:numPr>
        <w:rPr>
          <w:lang w:val="en-IN"/>
        </w:rPr>
      </w:pPr>
      <w:r w:rsidRPr="00A47E4C">
        <w:rPr>
          <w:b/>
          <w:bCs/>
          <w:i/>
          <w:iCs/>
          <w:lang w:val="en-IN"/>
        </w:rPr>
        <w:t>In Vitro</w:t>
      </w:r>
      <w:r w:rsidRPr="00A47E4C">
        <w:rPr>
          <w:b/>
          <w:bCs/>
          <w:lang w:val="en-IN"/>
        </w:rPr>
        <w:t xml:space="preserve"> Translation and Quantitation of Synthesized Luciferase Protein</w:t>
      </w:r>
    </w:p>
    <w:p w14:paraId="7C37BABC" w14:textId="13032C12" w:rsidR="0002558D" w:rsidRDefault="0002558D" w:rsidP="0002558D">
      <w:pPr>
        <w:pStyle w:val="ShotDescription"/>
        <w:numPr>
          <w:ilvl w:val="0"/>
          <w:numId w:val="0"/>
        </w:numPr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0576">
        <w:rPr>
          <w:rFonts w:cstheme="minorHAnsi"/>
        </w:rPr>
        <w:t>Patricio Reza</w:t>
      </w:r>
    </w:p>
    <w:p w14:paraId="6CEC79F5" w14:textId="612128FE" w:rsidR="002A3997" w:rsidRPr="0002558D" w:rsidRDefault="002A3997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6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6A33EB8F" w14:textId="4A3E56FE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 xml:space="preserve">Set up translation reactions in individual 0.2 </w:t>
      </w:r>
      <w:proofErr w:type="spellStart"/>
      <w:r w:rsidRPr="006334FF">
        <w:t>milliliter</w:t>
      </w:r>
      <w:proofErr w:type="spellEnd"/>
      <w:r w:rsidRPr="006334FF">
        <w:t xml:space="preserve"> polymerase chain reaction</w:t>
      </w:r>
      <w:r>
        <w:t xml:space="preserve">, or PCR </w:t>
      </w:r>
      <w:r w:rsidRPr="00F628C3">
        <w:rPr>
          <w:i/>
          <w:iCs/>
          <w:color w:val="EE0000"/>
        </w:rPr>
        <w:t>(P-C-R)</w:t>
      </w:r>
      <w:r w:rsidRPr="006334FF">
        <w:t xml:space="preserve"> tubes on a thermocycler </w:t>
      </w:r>
      <w:r w:rsidRPr="006334FF">
        <w:rPr>
          <w:b/>
          <w:bCs/>
        </w:rPr>
        <w:t>[1]</w:t>
      </w:r>
      <w:r w:rsidRPr="006334FF">
        <w:t xml:space="preserve">. </w:t>
      </w:r>
      <w:r>
        <w:t>P</w:t>
      </w:r>
      <w:r w:rsidRPr="00E91C16">
        <w:t xml:space="preserve">rior to the </w:t>
      </w:r>
      <w:r w:rsidRPr="00E91C16">
        <w:rPr>
          <w:i/>
          <w:iCs/>
        </w:rPr>
        <w:t>in vitro</w:t>
      </w:r>
      <w:r w:rsidRPr="00E91C16">
        <w:t xml:space="preserve"> translation reaction</w:t>
      </w:r>
      <w:r>
        <w:t>, d</w:t>
      </w:r>
      <w:r w:rsidRPr="006334FF">
        <w:t xml:space="preserve">enature the </w:t>
      </w:r>
      <w:r>
        <w:t>mRNA</w:t>
      </w:r>
      <w:r w:rsidRPr="006334FF">
        <w:t xml:space="preserve"> by heating to 65 degrees Celsius for 2 minutes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>
        <w:rPr>
          <w:b/>
          <w:bCs/>
        </w:rPr>
        <w:t xml:space="preserve"> </w:t>
      </w:r>
      <w:r w:rsidRPr="00E91C16">
        <w:t>and q</w:t>
      </w:r>
      <w:r w:rsidRPr="006334FF">
        <w:t xml:space="preserve">uickly chill on ice for 2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4E0B087" w14:textId="73F532C2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arranging reaction </w:t>
      </w:r>
      <w:r w:rsidR="00850576">
        <w:rPr>
          <w:lang w:val="en-IN"/>
        </w:rPr>
        <w:t>tubes</w:t>
      </w:r>
      <w:r w:rsidR="00850576" w:rsidRPr="006334FF">
        <w:rPr>
          <w:lang w:val="en-IN"/>
        </w:rPr>
        <w:t xml:space="preserve"> </w:t>
      </w:r>
      <w:r w:rsidRPr="006334FF">
        <w:rPr>
          <w:lang w:val="en-IN"/>
        </w:rPr>
        <w:t>on the thermocycler.</w:t>
      </w:r>
      <w:r>
        <w:rPr>
          <w:lang w:val="en-IN"/>
        </w:rPr>
        <w:t xml:space="preserve"> </w:t>
      </w:r>
    </w:p>
    <w:p w14:paraId="1AE1143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messenger RNA into a heating device.</w:t>
      </w:r>
    </w:p>
    <w:p w14:paraId="47D26943" w14:textId="77777777" w:rsidR="0002558D" w:rsidRPr="00B377E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messenger RNA onto ice.</w:t>
      </w:r>
    </w:p>
    <w:p w14:paraId="6E1D07E7" w14:textId="77777777" w:rsidR="0002558D" w:rsidRDefault="0002558D" w:rsidP="002C6BA5">
      <w:pPr>
        <w:pStyle w:val="Narration"/>
        <w:numPr>
          <w:ilvl w:val="1"/>
          <w:numId w:val="3"/>
        </w:numPr>
      </w:pPr>
      <w:r>
        <w:lastRenderedPageBreak/>
        <w:t xml:space="preserve">Prepare triplicate reactions, each containing 5 microliters of embryo lysate and 30 nanogram mRNA </w:t>
      </w:r>
      <w:r w:rsidRPr="001675A7">
        <w:rPr>
          <w:b/>
          <w:bCs/>
        </w:rPr>
        <w:t>[</w:t>
      </w:r>
      <w:r>
        <w:rPr>
          <w:b/>
          <w:bCs/>
        </w:rPr>
        <w:t>1</w:t>
      </w:r>
      <w:r w:rsidRPr="001675A7">
        <w:rPr>
          <w:b/>
          <w:bCs/>
        </w:rPr>
        <w:t>]</w:t>
      </w:r>
      <w:r>
        <w:t>,</w:t>
      </w:r>
      <w:r>
        <w:rPr>
          <w:b/>
          <w:bCs/>
        </w:rPr>
        <w:t xml:space="preserve"> </w:t>
      </w:r>
      <w:r>
        <w:t xml:space="preserve">to a </w:t>
      </w:r>
      <w:r w:rsidRPr="006334FF">
        <w:t>final volume of 17 microliters</w:t>
      </w:r>
      <w: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Prepare a master mix scaled to the required number of reactions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>
        <w:t xml:space="preserve"> and place the reaction mixture tubes in a thermocycler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AC51D94" w14:textId="107DA5F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5 </w:t>
      </w:r>
      <w:r w:rsidRPr="00C96B68">
        <w:rPr>
          <w:lang w:val="en-IN"/>
        </w:rPr>
        <w:t>µL of embryo lysate</w:t>
      </w:r>
      <w:r w:rsidR="00C668CE">
        <w:rPr>
          <w:lang w:val="en-IN"/>
        </w:rPr>
        <w:t xml:space="preserve"> and 30 ng mRNA</w:t>
      </w:r>
      <w:r>
        <w:rPr>
          <w:lang w:val="en-IN"/>
        </w:rPr>
        <w:t>.</w:t>
      </w:r>
    </w:p>
    <w:p w14:paraId="270CAFED" w14:textId="13E01CE1" w:rsidR="0002558D" w:rsidRPr="00E91C1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2: </w:t>
      </w:r>
      <w:r w:rsidRPr="00C96B68">
        <w:rPr>
          <w:i/>
          <w:iCs/>
          <w:color w:val="3333FF"/>
          <w:lang w:val="en-IN"/>
        </w:rPr>
        <w:t xml:space="preserve">Video Editor: Please use the composition specified for “4) Reaction cocktail for one reaction (17 </w:t>
      </w:r>
      <w:proofErr w:type="spellStart"/>
      <w:r w:rsidR="00943E3B" w:rsidRPr="00943E3B">
        <w:rPr>
          <w:i/>
          <w:iCs/>
          <w:color w:val="3333FF"/>
          <w:lang w:val="en-IN"/>
        </w:rPr>
        <w:t>μL</w:t>
      </w:r>
      <w:proofErr w:type="spellEnd"/>
      <w:r w:rsidRPr="00C96B68">
        <w:rPr>
          <w:i/>
          <w:iCs/>
          <w:color w:val="3333FF"/>
          <w:lang w:val="en-IN"/>
        </w:rPr>
        <w:t>)” here.</w:t>
      </w:r>
    </w:p>
    <w:p w14:paraId="2CC5E600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scaled master mix.</w:t>
      </w:r>
    </w:p>
    <w:p w14:paraId="3F154BBE" w14:textId="20A93C62" w:rsidR="0002558D" w:rsidRPr="00DB19C9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into the thermocycler.</w:t>
      </w:r>
      <w:r>
        <w:rPr>
          <w:lang w:val="en-IN"/>
        </w:rPr>
        <w:t xml:space="preserve"> </w:t>
      </w:r>
    </w:p>
    <w:p w14:paraId="2F078547" w14:textId="77777777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>Program the thermocycler with</w:t>
      </w:r>
      <w:r>
        <w:t xml:space="preserve"> </w:t>
      </w:r>
      <w:r w:rsidRPr="00E331E8">
        <w:t xml:space="preserve">an initial step of </w:t>
      </w:r>
      <w:r w:rsidRPr="006334FF">
        <w:t xml:space="preserve">5 minutes at 4 degrees Celsius, followed by 60 minutes at 25 degrees Celsius, and a final 10 minutes at 4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>
        <w:t>To s</w:t>
      </w:r>
      <w:r w:rsidRPr="006334FF">
        <w:t>top the reaction</w:t>
      </w:r>
      <w:r>
        <w:t>,</w:t>
      </w:r>
      <w:r w:rsidRPr="006334FF">
        <w:t xml:space="preserve"> add 20 microliters of cold 1</w:t>
      </w:r>
      <w:r>
        <w:t xml:space="preserve">X </w:t>
      </w:r>
      <w:r w:rsidRPr="006334FF">
        <w:t xml:space="preserve">passive lysis buffer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Place the reactions on ice for an additional 10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Store the samples at minus 20 degrees Celsius or proceed directly to luciferase quantitation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</w:p>
    <w:p w14:paraId="4E90B2A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E331E8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the thermocycler program settings and confirm the temperature profile.</w:t>
      </w:r>
    </w:p>
    <w:p w14:paraId="2023BEC4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passive lysis buffer to the reactions.</w:t>
      </w:r>
    </w:p>
    <w:p w14:paraId="165A1AD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on ice.</w:t>
      </w:r>
    </w:p>
    <w:p w14:paraId="19C4F923" w14:textId="77777777" w:rsidR="0002558D" w:rsidRPr="006334FF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storing samples or preparing them for analysis.</w:t>
      </w:r>
    </w:p>
    <w:p w14:paraId="34966252" w14:textId="5704C0A7" w:rsidR="0002558D" w:rsidRPr="006334FF" w:rsidRDefault="0002558D" w:rsidP="002C6BA5">
      <w:pPr>
        <w:pStyle w:val="Narration"/>
        <w:numPr>
          <w:ilvl w:val="1"/>
          <w:numId w:val="3"/>
        </w:numPr>
      </w:pPr>
      <w:r>
        <w:t xml:space="preserve">To quantify the synthesized </w:t>
      </w:r>
      <w:proofErr w:type="spellStart"/>
      <w:r>
        <w:t>FLuc</w:t>
      </w:r>
      <w:proofErr w:type="spellEnd"/>
      <w:r>
        <w:t xml:space="preserve"> activity, b</w:t>
      </w:r>
      <w:r w:rsidRPr="006334FF">
        <w:t>ring the reaction</w:t>
      </w:r>
      <w:r>
        <w:t xml:space="preserve"> mixture and the luciferase substrate </w:t>
      </w:r>
      <w:r w:rsidRPr="006334FF">
        <w:t xml:space="preserve">to room temperature </w:t>
      </w:r>
      <w:r w:rsidRPr="006334FF">
        <w:rPr>
          <w:b/>
          <w:bCs/>
        </w:rPr>
        <w:t>[1]</w:t>
      </w:r>
      <w:r w:rsidRPr="006334FF">
        <w:t xml:space="preserve">. Add </w:t>
      </w:r>
      <w:r>
        <w:t>50 microliters of</w:t>
      </w:r>
      <w:r w:rsidRPr="006334FF">
        <w:t xml:space="preserve"> luciferase substrate to </w:t>
      </w:r>
      <w:r>
        <w:t>10 microliters of</w:t>
      </w:r>
      <w:r w:rsidRPr="006334FF">
        <w:t xml:space="preserve"> translation reaction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Record relative light units</w:t>
      </w:r>
      <w:r>
        <w:t xml:space="preserve">, or RLU </w:t>
      </w:r>
      <w:r w:rsidRPr="00692028">
        <w:rPr>
          <w:i/>
          <w:iCs/>
          <w:color w:val="EE0000"/>
        </w:rPr>
        <w:t>(R-L-U)</w:t>
      </w:r>
      <w:r w:rsidRPr="006334FF">
        <w:t xml:space="preserve"> using an automatic or manual luminometer</w:t>
      </w:r>
      <w:r>
        <w:t xml:space="preserve">, programmed </w:t>
      </w:r>
      <w:r w:rsidRPr="006334FF">
        <w:t xml:space="preserve">to collect 10 readings at 1 second intervals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0846BCE2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equilibrating reaction samples to room temperature.</w:t>
      </w:r>
    </w:p>
    <w:p w14:paraId="1CC8DC75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luciferase substrate to the reaction</w:t>
      </w:r>
      <w:r>
        <w:rPr>
          <w:lang w:val="en-IN"/>
        </w:rPr>
        <w:t xml:space="preserve"> mixture</w:t>
      </w:r>
      <w:r w:rsidRPr="006334FF">
        <w:rPr>
          <w:lang w:val="en-IN"/>
        </w:rPr>
        <w:t>.</w:t>
      </w:r>
    </w:p>
    <w:p w14:paraId="630D636D" w14:textId="5D3C95D1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samples into the luminometer.</w:t>
      </w:r>
      <w:r>
        <w:rPr>
          <w:lang w:val="en-IN"/>
        </w:rPr>
        <w:t xml:space="preserve"> </w:t>
      </w:r>
      <w:r w:rsidRPr="00F9200E">
        <w:rPr>
          <w:i/>
          <w:iCs/>
          <w:color w:val="3333FF"/>
          <w:lang w:val="en-IN"/>
        </w:rPr>
        <w:t>Videographer: Please capture the luminometer screen settings configured for 10 measurements collected at 1 second intervals.</w:t>
      </w:r>
    </w:p>
    <w:p w14:paraId="1C358BB2" w14:textId="194B955C" w:rsidR="0002558D" w:rsidRPr="0002558D" w:rsidRDefault="007E35BC" w:rsidP="0002558D">
      <w:pPr>
        <w:pStyle w:val="ShotDescription"/>
        <w:numPr>
          <w:ilvl w:val="0"/>
          <w:numId w:val="0"/>
        </w:numPr>
        <w:ind w:left="1584" w:hanging="72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7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09689C4F" w14:textId="30B47117" w:rsidR="00495959" w:rsidRPr="000F326F" w:rsidRDefault="00495959" w:rsidP="002C6B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1F80BC54" w:rsidR="00495959" w:rsidRPr="00B07A3B" w:rsidRDefault="00495959" w:rsidP="0048374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C6BA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CB134" w14:textId="10E46E7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Analysis of efficiency variability among six independent lysate preparations using 0–12-hour-old embryos showed similar translational efficiency, although some variability was present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. Lysate number 6 was significantly different from all other lysates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2276EAEA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 xml:space="preserve">Video editor: Show the 6 bars </w:t>
      </w:r>
      <w:proofErr w:type="spellStart"/>
      <w:r w:rsidRPr="00BA04F1">
        <w:rPr>
          <w:i/>
          <w:iCs/>
          <w:color w:val="3333FF"/>
          <w:lang w:val="en-IN"/>
        </w:rPr>
        <w:t>labeled</w:t>
      </w:r>
      <w:proofErr w:type="spellEnd"/>
      <w:r w:rsidRPr="00BA04F1">
        <w:rPr>
          <w:i/>
          <w:iCs/>
          <w:color w:val="3333FF"/>
          <w:lang w:val="en-IN"/>
        </w:rPr>
        <w:t xml:space="preserve"> Lysate #1 through Lysate #6</w:t>
      </w:r>
    </w:p>
    <w:p w14:paraId="471ED060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Highlight the bar labelled Lysate #6</w:t>
      </w:r>
    </w:p>
    <w:p w14:paraId="042CC3A7" w14:textId="2C97F88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Comparison of translation efficiency among different age embryos showed that lysates from 0–2-hour-old embryos produced the lowest firefly luciferase activity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, whereas lysates from 0–18-hour-old embryos produced the highest activity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445A89CD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0–2 hours.</w:t>
      </w:r>
    </w:p>
    <w:p w14:paraId="2ABF4AA4" w14:textId="40BD0738" w:rsidR="00614610" w:rsidRPr="007A3168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0–18 hours</w:t>
      </w:r>
      <w:r>
        <w:rPr>
          <w:i/>
          <w:iCs/>
          <w:color w:val="3333FF"/>
          <w:lang w:val="en-IN"/>
        </w:rPr>
        <w:t>.</w:t>
      </w:r>
    </w:p>
    <w:p w14:paraId="079F4575" w14:textId="4D15CC5E" w:rsidR="00614610" w:rsidRDefault="00614610" w:rsidP="002C6BA5">
      <w:pPr>
        <w:pStyle w:val="TemplateNarration"/>
        <w:numPr>
          <w:ilvl w:val="1"/>
          <w:numId w:val="3"/>
        </w:numPr>
        <w:rPr>
          <w:lang w:val="en-IN"/>
        </w:rPr>
      </w:pPr>
      <w:r w:rsidRPr="000E49A0">
        <w:rPr>
          <w:color w:val="7030A0"/>
          <w:lang w:val="en-IN"/>
        </w:rPr>
        <w:t xml:space="preserve">Comparison of the translation efficiency of 30-percent or 70-percent </w:t>
      </w:r>
      <w:r w:rsidR="007A3168">
        <w:rPr>
          <w:color w:val="7030A0"/>
          <w:lang w:val="en-IN"/>
        </w:rPr>
        <w:t>lysate volumes of Drosophila 0–18-hour-old embryo with commercial rabbit reticulocyte and wheat germ lysates</w:t>
      </w:r>
      <w:r w:rsidRPr="000E49A0">
        <w:rPr>
          <w:color w:val="7030A0"/>
          <w:lang w:val="en-IN"/>
        </w:rPr>
        <w:t xml:space="preserve"> showed that rabbit reticulocyte lysates were the most efficient translation system </w:t>
      </w:r>
      <w:r w:rsidRPr="000E49A0">
        <w:rPr>
          <w:b/>
          <w:bCs/>
          <w:color w:val="7030A0"/>
          <w:lang w:val="en-IN"/>
        </w:rPr>
        <w:t>[1]</w:t>
      </w:r>
      <w:r w:rsidRPr="000E49A0">
        <w:rPr>
          <w:color w:val="7030A0"/>
          <w:lang w:val="en-IN"/>
        </w:rPr>
        <w:t xml:space="preserve">, and Drosophila embryo lysates were the least efficient </w:t>
      </w:r>
      <w:r w:rsidRPr="000E49A0">
        <w:rPr>
          <w:b/>
          <w:bCs/>
          <w:color w:val="7030A0"/>
          <w:lang w:val="en-IN"/>
        </w:rPr>
        <w:t>[2]</w:t>
      </w:r>
      <w:r w:rsidRPr="000E49A0">
        <w:rPr>
          <w:color w:val="7030A0"/>
          <w:lang w:val="en-IN"/>
        </w:rPr>
        <w:t>.</w:t>
      </w:r>
    </w:p>
    <w:p w14:paraId="04383EBF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“Rabbit”</w:t>
      </w:r>
    </w:p>
    <w:p w14:paraId="7CCBE36D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“Fly”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C318" w14:textId="77777777" w:rsidR="00770FB7" w:rsidRDefault="00770FB7">
      <w:r>
        <w:separator/>
      </w:r>
    </w:p>
    <w:p w14:paraId="484D4284" w14:textId="77777777" w:rsidR="00770FB7" w:rsidRDefault="00770FB7"/>
  </w:endnote>
  <w:endnote w:type="continuationSeparator" w:id="0">
    <w:p w14:paraId="58A7FF6D" w14:textId="77777777" w:rsidR="00770FB7" w:rsidRDefault="00770FB7">
      <w:r>
        <w:continuationSeparator/>
      </w:r>
    </w:p>
    <w:p w14:paraId="3FFEF055" w14:textId="77777777" w:rsidR="00770FB7" w:rsidRDefault="00770F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D0221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8561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830D1">
      <w:rPr>
        <w:rFonts w:cstheme="minorHAnsi"/>
      </w:rPr>
      <w:t xml:space="preserve">June </w:t>
    </w:r>
    <w:r w:rsidR="008E6640">
      <w:rPr>
        <w:rFonts w:cstheme="minorHAnsi"/>
      </w:rPr>
      <w:t>14</w:t>
    </w:r>
    <w:r w:rsidR="00C830D1">
      <w:rPr>
        <w:rFonts w:cstheme="minorHAnsi"/>
      </w:rPr>
      <w:t>,2026</w:t>
    </w:r>
    <w:r w:rsidR="00C830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2BA4" w14:textId="77777777" w:rsidR="008E6640" w:rsidRDefault="008E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1AB7" w14:textId="77777777" w:rsidR="00770FB7" w:rsidRDefault="00770FB7">
      <w:r>
        <w:separator/>
      </w:r>
    </w:p>
    <w:p w14:paraId="76E98B96" w14:textId="77777777" w:rsidR="00770FB7" w:rsidRDefault="00770FB7"/>
  </w:footnote>
  <w:footnote w:type="continuationSeparator" w:id="0">
    <w:p w14:paraId="3563EA25" w14:textId="77777777" w:rsidR="00770FB7" w:rsidRDefault="00770FB7">
      <w:r>
        <w:continuationSeparator/>
      </w:r>
    </w:p>
    <w:p w14:paraId="551A682E" w14:textId="77777777" w:rsidR="00770FB7" w:rsidRDefault="00770F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E4FB" w14:textId="77777777" w:rsidR="008E6640" w:rsidRDefault="008E6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190572" w:rsidR="00336C61" w:rsidRPr="006D3AC7" w:rsidRDefault="00336C61" w:rsidP="00287F9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8E664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1A07" w14:textId="77777777" w:rsidR="008E6640" w:rsidRDefault="008E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493C88"/>
    <w:multiLevelType w:val="multilevel"/>
    <w:tmpl w:val="EEBE76B2"/>
    <w:styleLink w:val="Listaactua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EF4DA8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896626532">
    <w:abstractNumId w:val="19"/>
  </w:num>
  <w:num w:numId="46" w16cid:durableId="1135486543">
    <w:abstractNumId w:val="38"/>
  </w:num>
  <w:num w:numId="47" w16cid:durableId="1957833229">
    <w:abstractNumId w:val="15"/>
  </w:num>
  <w:num w:numId="48" w16cid:durableId="182924473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8D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17B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C74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56680"/>
    <w:rsid w:val="00162D51"/>
    <w:rsid w:val="0016471F"/>
    <w:rsid w:val="0017003E"/>
    <w:rsid w:val="00176D6F"/>
    <w:rsid w:val="001772AD"/>
    <w:rsid w:val="00177B33"/>
    <w:rsid w:val="001819E3"/>
    <w:rsid w:val="00184EC9"/>
    <w:rsid w:val="00184EF9"/>
    <w:rsid w:val="00191A77"/>
    <w:rsid w:val="00194DBB"/>
    <w:rsid w:val="0019607C"/>
    <w:rsid w:val="001A0993"/>
    <w:rsid w:val="001B2B18"/>
    <w:rsid w:val="001B3024"/>
    <w:rsid w:val="001B5C46"/>
    <w:rsid w:val="001C3C85"/>
    <w:rsid w:val="001C5DB5"/>
    <w:rsid w:val="001C7BBC"/>
    <w:rsid w:val="001D0CF3"/>
    <w:rsid w:val="001D621E"/>
    <w:rsid w:val="001D66A5"/>
    <w:rsid w:val="001D705B"/>
    <w:rsid w:val="001E2225"/>
    <w:rsid w:val="001E230F"/>
    <w:rsid w:val="001E52A3"/>
    <w:rsid w:val="001F0890"/>
    <w:rsid w:val="001F615E"/>
    <w:rsid w:val="00201377"/>
    <w:rsid w:val="00214268"/>
    <w:rsid w:val="002152AB"/>
    <w:rsid w:val="00226089"/>
    <w:rsid w:val="00232744"/>
    <w:rsid w:val="002344C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F99"/>
    <w:rsid w:val="00292508"/>
    <w:rsid w:val="002929B8"/>
    <w:rsid w:val="00294464"/>
    <w:rsid w:val="002A303E"/>
    <w:rsid w:val="002A3997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BA5"/>
    <w:rsid w:val="002C7D3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E7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468"/>
    <w:rsid w:val="003672FC"/>
    <w:rsid w:val="003754A7"/>
    <w:rsid w:val="00384BC6"/>
    <w:rsid w:val="0038502C"/>
    <w:rsid w:val="00386777"/>
    <w:rsid w:val="00390A7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C2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D1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74C"/>
    <w:rsid w:val="00483E1B"/>
    <w:rsid w:val="00491B01"/>
    <w:rsid w:val="00493A57"/>
    <w:rsid w:val="004953C1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B4"/>
    <w:rsid w:val="004E2BE1"/>
    <w:rsid w:val="004E35F1"/>
    <w:rsid w:val="004E3F8E"/>
    <w:rsid w:val="004E4801"/>
    <w:rsid w:val="004E5008"/>
    <w:rsid w:val="004E5A6C"/>
    <w:rsid w:val="004F664D"/>
    <w:rsid w:val="00500FA1"/>
    <w:rsid w:val="005061DC"/>
    <w:rsid w:val="0051075A"/>
    <w:rsid w:val="00511F52"/>
    <w:rsid w:val="00513853"/>
    <w:rsid w:val="0052184A"/>
    <w:rsid w:val="00524258"/>
    <w:rsid w:val="00530DD9"/>
    <w:rsid w:val="005320E4"/>
    <w:rsid w:val="0053421B"/>
    <w:rsid w:val="00534B83"/>
    <w:rsid w:val="005363E2"/>
    <w:rsid w:val="00536D89"/>
    <w:rsid w:val="00544E06"/>
    <w:rsid w:val="005463CB"/>
    <w:rsid w:val="00546434"/>
    <w:rsid w:val="00547699"/>
    <w:rsid w:val="00557116"/>
    <w:rsid w:val="0055763A"/>
    <w:rsid w:val="00557AC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8B8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7B"/>
    <w:rsid w:val="005E5F20"/>
    <w:rsid w:val="005F0509"/>
    <w:rsid w:val="005F18A3"/>
    <w:rsid w:val="005F1ADF"/>
    <w:rsid w:val="00601BCF"/>
    <w:rsid w:val="00604177"/>
    <w:rsid w:val="00605B3C"/>
    <w:rsid w:val="006137EC"/>
    <w:rsid w:val="00614610"/>
    <w:rsid w:val="00622327"/>
    <w:rsid w:val="00622BE8"/>
    <w:rsid w:val="00626AF2"/>
    <w:rsid w:val="006346FE"/>
    <w:rsid w:val="0063707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3B3"/>
    <w:rsid w:val="0069665E"/>
    <w:rsid w:val="006970E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31F"/>
    <w:rsid w:val="006D3AC7"/>
    <w:rsid w:val="006D7676"/>
    <w:rsid w:val="006E16D4"/>
    <w:rsid w:val="006F06AF"/>
    <w:rsid w:val="006F0CE4"/>
    <w:rsid w:val="006F2681"/>
    <w:rsid w:val="00706D01"/>
    <w:rsid w:val="00710EA3"/>
    <w:rsid w:val="0071156C"/>
    <w:rsid w:val="0071294C"/>
    <w:rsid w:val="00724E3B"/>
    <w:rsid w:val="00730D4A"/>
    <w:rsid w:val="00731E5D"/>
    <w:rsid w:val="007345BF"/>
    <w:rsid w:val="00736CF8"/>
    <w:rsid w:val="00740CFB"/>
    <w:rsid w:val="00741015"/>
    <w:rsid w:val="0074156C"/>
    <w:rsid w:val="007458C6"/>
    <w:rsid w:val="00745D4B"/>
    <w:rsid w:val="00746865"/>
    <w:rsid w:val="007474E4"/>
    <w:rsid w:val="007514A3"/>
    <w:rsid w:val="007548F3"/>
    <w:rsid w:val="00755F48"/>
    <w:rsid w:val="007574EC"/>
    <w:rsid w:val="0076691B"/>
    <w:rsid w:val="0077071A"/>
    <w:rsid w:val="00770FB7"/>
    <w:rsid w:val="00772380"/>
    <w:rsid w:val="00772548"/>
    <w:rsid w:val="00777388"/>
    <w:rsid w:val="00785075"/>
    <w:rsid w:val="00790E8C"/>
    <w:rsid w:val="007A149A"/>
    <w:rsid w:val="007A1A4C"/>
    <w:rsid w:val="007A2F21"/>
    <w:rsid w:val="007A3168"/>
    <w:rsid w:val="007A4E1D"/>
    <w:rsid w:val="007B0D8E"/>
    <w:rsid w:val="007B0FBB"/>
    <w:rsid w:val="007B3E0E"/>
    <w:rsid w:val="007B72C5"/>
    <w:rsid w:val="007C600B"/>
    <w:rsid w:val="007D4222"/>
    <w:rsid w:val="007D61A8"/>
    <w:rsid w:val="007E35B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A17"/>
    <w:rsid w:val="00831E2A"/>
    <w:rsid w:val="00831FBF"/>
    <w:rsid w:val="00832FA5"/>
    <w:rsid w:val="00833C0A"/>
    <w:rsid w:val="0083566C"/>
    <w:rsid w:val="00836659"/>
    <w:rsid w:val="008373A7"/>
    <w:rsid w:val="00843459"/>
    <w:rsid w:val="008459FC"/>
    <w:rsid w:val="0085057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61A"/>
    <w:rsid w:val="00887EF6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133"/>
    <w:rsid w:val="008E6640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E3B"/>
    <w:rsid w:val="00946101"/>
    <w:rsid w:val="009464F1"/>
    <w:rsid w:val="00947092"/>
    <w:rsid w:val="009470DC"/>
    <w:rsid w:val="00947FD5"/>
    <w:rsid w:val="00951A8E"/>
    <w:rsid w:val="009538A4"/>
    <w:rsid w:val="009539F4"/>
    <w:rsid w:val="00954870"/>
    <w:rsid w:val="00954BDD"/>
    <w:rsid w:val="00962168"/>
    <w:rsid w:val="009625B1"/>
    <w:rsid w:val="00966F67"/>
    <w:rsid w:val="009670EA"/>
    <w:rsid w:val="0097530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82C"/>
    <w:rsid w:val="00A07468"/>
    <w:rsid w:val="00A13CC3"/>
    <w:rsid w:val="00A164F5"/>
    <w:rsid w:val="00A17AE3"/>
    <w:rsid w:val="00A20DA8"/>
    <w:rsid w:val="00A218EC"/>
    <w:rsid w:val="00A310D7"/>
    <w:rsid w:val="00A3138F"/>
    <w:rsid w:val="00A319BE"/>
    <w:rsid w:val="00A31D84"/>
    <w:rsid w:val="00A31F9A"/>
    <w:rsid w:val="00A36F75"/>
    <w:rsid w:val="00A373BB"/>
    <w:rsid w:val="00A40760"/>
    <w:rsid w:val="00A4233A"/>
    <w:rsid w:val="00A431B9"/>
    <w:rsid w:val="00A44EFB"/>
    <w:rsid w:val="00A50DAE"/>
    <w:rsid w:val="00A51444"/>
    <w:rsid w:val="00A5213D"/>
    <w:rsid w:val="00A5222C"/>
    <w:rsid w:val="00A52D7C"/>
    <w:rsid w:val="00A60320"/>
    <w:rsid w:val="00A622CC"/>
    <w:rsid w:val="00A64D8E"/>
    <w:rsid w:val="00A666E2"/>
    <w:rsid w:val="00A72FC5"/>
    <w:rsid w:val="00A730E3"/>
    <w:rsid w:val="00A77CF6"/>
    <w:rsid w:val="00A82C0D"/>
    <w:rsid w:val="00A84BA8"/>
    <w:rsid w:val="00A84C50"/>
    <w:rsid w:val="00A91283"/>
    <w:rsid w:val="00AA132F"/>
    <w:rsid w:val="00AA2236"/>
    <w:rsid w:val="00AB3338"/>
    <w:rsid w:val="00AB6E5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BE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FA"/>
    <w:rsid w:val="00BA2EF5"/>
    <w:rsid w:val="00BA3C2D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00D"/>
    <w:rsid w:val="00BF2674"/>
    <w:rsid w:val="00BF2B34"/>
    <w:rsid w:val="00BF3754"/>
    <w:rsid w:val="00BF43F5"/>
    <w:rsid w:val="00C00E10"/>
    <w:rsid w:val="00C00F3F"/>
    <w:rsid w:val="00C035C7"/>
    <w:rsid w:val="00C058AE"/>
    <w:rsid w:val="00C12062"/>
    <w:rsid w:val="00C2620F"/>
    <w:rsid w:val="00C34F4C"/>
    <w:rsid w:val="00C428F1"/>
    <w:rsid w:val="00C466AB"/>
    <w:rsid w:val="00C466E1"/>
    <w:rsid w:val="00C50118"/>
    <w:rsid w:val="00C56D20"/>
    <w:rsid w:val="00C602B2"/>
    <w:rsid w:val="00C64B61"/>
    <w:rsid w:val="00C668CE"/>
    <w:rsid w:val="00C66C56"/>
    <w:rsid w:val="00C70C90"/>
    <w:rsid w:val="00C7374B"/>
    <w:rsid w:val="00C7669F"/>
    <w:rsid w:val="00C766A8"/>
    <w:rsid w:val="00C80E7B"/>
    <w:rsid w:val="00C8109F"/>
    <w:rsid w:val="00C82679"/>
    <w:rsid w:val="00C82857"/>
    <w:rsid w:val="00C830D1"/>
    <w:rsid w:val="00C836F3"/>
    <w:rsid w:val="00C90658"/>
    <w:rsid w:val="00C9250E"/>
    <w:rsid w:val="00C931BB"/>
    <w:rsid w:val="00C96FC6"/>
    <w:rsid w:val="00C97B11"/>
    <w:rsid w:val="00CA3B10"/>
    <w:rsid w:val="00CA4FAE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020"/>
    <w:rsid w:val="00D103FE"/>
    <w:rsid w:val="00D10BFA"/>
    <w:rsid w:val="00D10F00"/>
    <w:rsid w:val="00D13549"/>
    <w:rsid w:val="00D150D8"/>
    <w:rsid w:val="00D17BA1"/>
    <w:rsid w:val="00D30007"/>
    <w:rsid w:val="00D300CE"/>
    <w:rsid w:val="00D367C0"/>
    <w:rsid w:val="00D37C1A"/>
    <w:rsid w:val="00D406D6"/>
    <w:rsid w:val="00D4220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C9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49"/>
    <w:rsid w:val="00E04EFB"/>
    <w:rsid w:val="00E072C2"/>
    <w:rsid w:val="00E24673"/>
    <w:rsid w:val="00E24898"/>
    <w:rsid w:val="00E2517D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705F"/>
    <w:rsid w:val="00EA15F6"/>
    <w:rsid w:val="00EA20E5"/>
    <w:rsid w:val="00EA2756"/>
    <w:rsid w:val="00EA3062"/>
    <w:rsid w:val="00EA341C"/>
    <w:rsid w:val="00EA4B94"/>
    <w:rsid w:val="00EA60D4"/>
    <w:rsid w:val="00EB67FA"/>
    <w:rsid w:val="00EB7FB3"/>
    <w:rsid w:val="00EC098C"/>
    <w:rsid w:val="00EC3C46"/>
    <w:rsid w:val="00EC69FF"/>
    <w:rsid w:val="00ED00F1"/>
    <w:rsid w:val="00ED23F4"/>
    <w:rsid w:val="00ED2FBA"/>
    <w:rsid w:val="00ED3F20"/>
    <w:rsid w:val="00ED592D"/>
    <w:rsid w:val="00ED6438"/>
    <w:rsid w:val="00ED788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702"/>
    <w:rsid w:val="00F4412A"/>
    <w:rsid w:val="00F563AC"/>
    <w:rsid w:val="00F56A75"/>
    <w:rsid w:val="00F60B45"/>
    <w:rsid w:val="00F60C18"/>
    <w:rsid w:val="00F64FB6"/>
    <w:rsid w:val="00F728FB"/>
    <w:rsid w:val="00F734E7"/>
    <w:rsid w:val="00F75308"/>
    <w:rsid w:val="00F7561F"/>
    <w:rsid w:val="00F76A1C"/>
    <w:rsid w:val="00F80FD0"/>
    <w:rsid w:val="00F8149F"/>
    <w:rsid w:val="00F83448"/>
    <w:rsid w:val="00F917CF"/>
    <w:rsid w:val="00F9484E"/>
    <w:rsid w:val="00F95E8D"/>
    <w:rsid w:val="00FA177C"/>
    <w:rsid w:val="00FA1A9D"/>
    <w:rsid w:val="00FA532D"/>
    <w:rsid w:val="00FA547E"/>
    <w:rsid w:val="00FA7A79"/>
    <w:rsid w:val="00FA7D51"/>
    <w:rsid w:val="00FB3077"/>
    <w:rsid w:val="00FB54D7"/>
    <w:rsid w:val="00FC5752"/>
    <w:rsid w:val="00FD00B1"/>
    <w:rsid w:val="00FD1497"/>
    <w:rsid w:val="00FE059A"/>
    <w:rsid w:val="00FF25E5"/>
    <w:rsid w:val="00FF2D2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TemplateNarration">
    <w:name w:val="Template Narration"/>
    <w:basedOn w:val="ListParagraph"/>
    <w:link w:val="TemplateNarrationChar"/>
    <w:rsid w:val="006146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614610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146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614610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02558D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255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2558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2558D"/>
    <w:rPr>
      <w:rFonts w:ascii="Calibri" w:hAnsi="Calibri" w:cs="Calibri"/>
    </w:rPr>
  </w:style>
  <w:style w:type="numbering" w:customStyle="1" w:styleId="Listaactual1">
    <w:name w:val="Lista actual1"/>
    <w:uiPriority w:val="99"/>
    <w:rsid w:val="007A2F21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rnandezr@incan.edu.mx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0746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review.jove.com/account/file-uploader?src=2160746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07468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velezuriza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07468" TargetMode="External"/><Relationship Id="rId23" Type="http://schemas.openxmlformats.org/officeDocument/2006/relationships/footer" Target="footer3.xml"/><Relationship Id="rId10" Type="http://schemas.openxmlformats.org/officeDocument/2006/relationships/hyperlink" Target="mailto:ghernandezr@incan.edu.mx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dvelezuriza@gmail.com" TargetMode="External"/><Relationship Id="rId14" Type="http://schemas.openxmlformats.org/officeDocument/2006/relationships/hyperlink" Target="https://review.jove.com/account/file-uploader?src=21607468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10</Pages>
  <Words>2563</Words>
  <Characters>14612</Characters>
  <Application>Microsoft Office Word</Application>
  <DocSecurity>0</DocSecurity>
  <Lines>121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155</cp:revision>
  <dcterms:created xsi:type="dcterms:W3CDTF">2025-01-20T00:16:00Z</dcterms:created>
  <dcterms:modified xsi:type="dcterms:W3CDTF">2026-06-15T15:29:00Z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