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535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0E71">
        <w:rPr>
          <w:rFonts w:eastAsia="Times New Roman" w:cstheme="minorHAnsi"/>
          <w:b/>
        </w:rPr>
        <w:t>70844</w:t>
      </w:r>
    </w:p>
    <w:p w14:paraId="2F6924E5" w14:textId="52CBFA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0E71">
        <w:rPr>
          <w:rFonts w:eastAsia="Times New Roman" w:cstheme="minorHAnsi"/>
          <w:b/>
        </w:rPr>
        <w:t>Kathyayani Sridharan</w:t>
      </w:r>
    </w:p>
    <w:p w14:paraId="6FB9233B" w14:textId="6276A68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0E71" w:rsidRPr="00F430B2">
          <w:rPr>
            <w:rStyle w:val="Hyperlink"/>
            <w:rFonts w:eastAsia="Times New Roman" w:cstheme="minorHAnsi"/>
            <w:b/>
          </w:rPr>
          <w:t>https://review.jove.com/account/file-uploader?src=21607468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45BE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Cell-free </w:t>
      </w:r>
      <w:r w:rsidR="00320E71" w:rsidRPr="00320E71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 mRNA Translation in </w:t>
      </w:r>
      <w:r w:rsidR="00320E71" w:rsidRPr="00500824">
        <w:rPr>
          <w:rFonts w:eastAsia="Times New Roman" w:cstheme="minorHAnsi"/>
          <w:b/>
          <w:i/>
          <w:iCs/>
          <w:sz w:val="32"/>
          <w:szCs w:val="32"/>
        </w:rPr>
        <w:t>Drosophila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 Lysates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58083" w14:textId="12F18444" w:rsidR="00320E71" w:rsidRPr="00320E71" w:rsidRDefault="00375946" w:rsidP="00320E71">
      <w:pPr>
        <w:outlineLvl w:val="0"/>
        <w:rPr>
          <w:rFonts w:eastAsia="Times New Roman" w:cstheme="minorHAnsi"/>
          <w:b/>
          <w:sz w:val="28"/>
          <w:szCs w:val="28"/>
        </w:rPr>
      </w:pPr>
      <w:r w:rsidRPr="00375946">
        <w:rPr>
          <w:rFonts w:eastAsia="Times New Roman" w:cstheme="minorHAnsi"/>
          <w:b/>
          <w:sz w:val="28"/>
          <w:szCs w:val="28"/>
        </w:rPr>
        <w:t>Noemi Baranda-Ávila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75946">
        <w:rPr>
          <w:rFonts w:eastAsia="Times New Roman" w:cstheme="minorHAnsi"/>
          <w:b/>
          <w:sz w:val="28"/>
          <w:szCs w:val="28"/>
        </w:rPr>
        <w:t>, Mariana Valdes-Barreto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75946">
        <w:rPr>
          <w:rFonts w:eastAsia="Times New Roman" w:cstheme="minorHAnsi"/>
          <w:b/>
          <w:sz w:val="28"/>
          <w:szCs w:val="28"/>
        </w:rPr>
        <w:t>, Patricio Reza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375946">
        <w:rPr>
          <w:rFonts w:eastAsia="Times New Roman" w:cstheme="minorHAnsi"/>
          <w:b/>
          <w:sz w:val="28"/>
          <w:szCs w:val="28"/>
        </w:rPr>
        <w:t xml:space="preserve">, Dora Emma Vélez 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75946">
        <w:rPr>
          <w:rFonts w:eastAsia="Times New Roman" w:cstheme="minorHAnsi"/>
          <w:b/>
          <w:sz w:val="28"/>
          <w:szCs w:val="28"/>
        </w:rPr>
        <w:t xml:space="preserve">, Greco Hernández 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52FE028" w14:textId="77777777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D9D38D" w14:textId="36C2BA1D" w:rsidR="00297CE0" w:rsidRPr="00297CE0" w:rsidRDefault="00297CE0" w:rsidP="00297CE0">
      <w:pPr>
        <w:widowControl w:val="0"/>
        <w:autoSpaceDE w:val="0"/>
        <w:autoSpaceDN w:val="0"/>
        <w:adjustRightInd w:val="0"/>
        <w:rPr>
          <w:rFonts w:eastAsia="Times New Roman" w:cstheme="minorHAnsi"/>
          <w:bCs/>
        </w:rPr>
      </w:pPr>
      <w:r w:rsidRPr="00297CE0">
        <w:rPr>
          <w:rFonts w:eastAsia="Times New Roman" w:cstheme="minorHAnsi"/>
          <w:bCs/>
          <w:vertAlign w:val="superscript"/>
        </w:rPr>
        <w:t>1</w:t>
      </w:r>
      <w:r w:rsidRPr="00297CE0">
        <w:rPr>
          <w:rFonts w:eastAsia="Times New Roman" w:cstheme="minorHAnsi"/>
          <w:bCs/>
        </w:rPr>
        <w:t xml:space="preserve">mRNA and Cancer Laboratory, </w:t>
      </w:r>
      <w:proofErr w:type="spellStart"/>
      <w:r w:rsidRPr="00297CE0">
        <w:rPr>
          <w:rFonts w:eastAsia="Times New Roman" w:cstheme="minorHAnsi"/>
          <w:bCs/>
        </w:rPr>
        <w:t>Subdirección</w:t>
      </w:r>
      <w:proofErr w:type="spellEnd"/>
      <w:r w:rsidRPr="00297CE0">
        <w:rPr>
          <w:rFonts w:eastAsia="Times New Roman" w:cstheme="minorHAnsi"/>
          <w:bCs/>
        </w:rPr>
        <w:t xml:space="preserve"> de </w:t>
      </w:r>
      <w:proofErr w:type="spellStart"/>
      <w:r w:rsidRPr="00297CE0">
        <w:rPr>
          <w:rFonts w:eastAsia="Times New Roman" w:cstheme="minorHAnsi"/>
          <w:bCs/>
        </w:rPr>
        <w:t>Investigación</w:t>
      </w:r>
      <w:proofErr w:type="spellEnd"/>
      <w:r w:rsidRPr="00297CE0">
        <w:rPr>
          <w:rFonts w:eastAsia="Times New Roman" w:cstheme="minorHAnsi"/>
          <w:bCs/>
        </w:rPr>
        <w:t xml:space="preserve"> </w:t>
      </w:r>
      <w:proofErr w:type="spellStart"/>
      <w:r w:rsidRPr="00297CE0">
        <w:rPr>
          <w:rFonts w:eastAsia="Times New Roman" w:cstheme="minorHAnsi"/>
          <w:bCs/>
        </w:rPr>
        <w:t>Básica</w:t>
      </w:r>
      <w:proofErr w:type="spellEnd"/>
      <w:r w:rsidRPr="00297CE0">
        <w:rPr>
          <w:rFonts w:eastAsia="Times New Roman" w:cstheme="minorHAnsi"/>
          <w:bCs/>
        </w:rPr>
        <w:t xml:space="preserve">, Instituto Nacional de </w:t>
      </w:r>
      <w:proofErr w:type="spellStart"/>
      <w:r w:rsidRPr="00297CE0">
        <w:rPr>
          <w:rFonts w:eastAsia="Times New Roman" w:cstheme="minorHAnsi"/>
          <w:bCs/>
        </w:rPr>
        <w:t>Cancerología</w:t>
      </w:r>
      <w:proofErr w:type="spellEnd"/>
      <w:r w:rsidRPr="00297CE0">
        <w:rPr>
          <w:rFonts w:eastAsia="Times New Roman" w:cstheme="minorHAnsi"/>
          <w:bCs/>
        </w:rPr>
        <w:t xml:space="preserve"> (</w:t>
      </w:r>
      <w:proofErr w:type="spellStart"/>
      <w:r w:rsidRPr="00297CE0">
        <w:rPr>
          <w:rFonts w:eastAsia="Times New Roman" w:cstheme="minorHAnsi"/>
          <w:bCs/>
        </w:rPr>
        <w:t>INCan</w:t>
      </w:r>
      <w:proofErr w:type="spellEnd"/>
      <w:r w:rsidRPr="00297CE0">
        <w:rPr>
          <w:rFonts w:eastAsia="Times New Roman" w:cstheme="minorHAnsi"/>
          <w:bCs/>
        </w:rPr>
        <w:t>; National Institute of Cancer)</w:t>
      </w:r>
    </w:p>
    <w:p w14:paraId="0895ABE2" w14:textId="3A6B8A33" w:rsidR="00297CE0" w:rsidRPr="00297CE0" w:rsidRDefault="00297CE0" w:rsidP="00297CE0">
      <w:pPr>
        <w:widowControl w:val="0"/>
        <w:autoSpaceDE w:val="0"/>
        <w:autoSpaceDN w:val="0"/>
        <w:adjustRightInd w:val="0"/>
        <w:rPr>
          <w:rFonts w:eastAsia="Times New Roman" w:cstheme="minorHAnsi"/>
          <w:bCs/>
        </w:rPr>
      </w:pPr>
      <w:r w:rsidRPr="00297CE0">
        <w:rPr>
          <w:rFonts w:eastAsia="Times New Roman" w:cstheme="minorHAnsi"/>
          <w:bCs/>
          <w:vertAlign w:val="superscript"/>
        </w:rPr>
        <w:t>2</w:t>
      </w:r>
      <w:r w:rsidRPr="00297CE0">
        <w:rPr>
          <w:rFonts w:eastAsia="Times New Roman" w:cstheme="minorHAnsi"/>
          <w:bCs/>
        </w:rPr>
        <w:t xml:space="preserve">Escuela de Medicina y </w:t>
      </w:r>
      <w:proofErr w:type="spellStart"/>
      <w:r w:rsidRPr="00297CE0">
        <w:rPr>
          <w:rFonts w:eastAsia="Times New Roman" w:cstheme="minorHAnsi"/>
          <w:bCs/>
        </w:rPr>
        <w:t>Ciencias</w:t>
      </w:r>
      <w:proofErr w:type="spellEnd"/>
      <w:r w:rsidRPr="00297CE0">
        <w:rPr>
          <w:rFonts w:eastAsia="Times New Roman" w:cstheme="minorHAnsi"/>
          <w:bCs/>
        </w:rPr>
        <w:t xml:space="preserve"> de la Salud, Tecnologico de Monterrey </w:t>
      </w:r>
    </w:p>
    <w:p w14:paraId="0CF5E19E" w14:textId="70EFA08A" w:rsidR="004E0C5A" w:rsidRPr="00297CE0" w:rsidRDefault="00297CE0" w:rsidP="00297CE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2"/>
          <w:szCs w:val="22"/>
        </w:rPr>
      </w:pPr>
      <w:r w:rsidRPr="00297CE0">
        <w:rPr>
          <w:rFonts w:eastAsia="Times New Roman" w:cstheme="minorHAnsi"/>
          <w:bCs/>
          <w:vertAlign w:val="superscript"/>
        </w:rPr>
        <w:t>3</w:t>
      </w:r>
      <w:r w:rsidRPr="00297CE0">
        <w:rPr>
          <w:rFonts w:eastAsia="Times New Roman" w:cstheme="minorHAnsi"/>
          <w:bCs/>
        </w:rPr>
        <w:t xml:space="preserve">Escuela de Ingeniería y </w:t>
      </w:r>
      <w:proofErr w:type="spellStart"/>
      <w:r w:rsidRPr="00297CE0">
        <w:rPr>
          <w:rFonts w:eastAsia="Times New Roman" w:cstheme="minorHAnsi"/>
          <w:bCs/>
        </w:rPr>
        <w:t>Ciencias</w:t>
      </w:r>
      <w:proofErr w:type="spellEnd"/>
      <w:r w:rsidRPr="00297CE0">
        <w:rPr>
          <w:rFonts w:eastAsia="Times New Roman" w:cstheme="minorHAnsi"/>
          <w:bCs/>
        </w:rPr>
        <w:t>, Tecnologico de Monterrey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E42DF" w14:textId="77777777" w:rsidR="00FA177C" w:rsidRDefault="00FA177C" w:rsidP="00FA177C">
      <w:pPr>
        <w:rPr>
          <w:rFonts w:asciiTheme="majorHAnsi" w:hAnsiTheme="majorHAnsi" w:cstheme="majorHAnsi"/>
          <w:lang w:val="es-MX"/>
        </w:rPr>
      </w:pPr>
      <w:bookmarkStart w:id="0" w:name="_Hlk25233958"/>
    </w:p>
    <w:p w14:paraId="3788F8D2" w14:textId="74A73DE4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8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5196A52A" w14:textId="1CBE5D18" w:rsidR="004E0C5A" w:rsidRDefault="00FA177C" w:rsidP="00FA177C">
      <w:pPr>
        <w:outlineLvl w:val="0"/>
        <w:rPr>
          <w:rFonts w:eastAsia="Times New Roman" w:cstheme="minorHAnsi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9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7B10B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Noemi Baranda-Ávila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mimi19481@yahoo.com.mx</w:t>
      </w:r>
    </w:p>
    <w:p w14:paraId="2C3FD0A8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Mariana Valdes-Barreto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A01369937@tec.mx</w:t>
      </w:r>
    </w:p>
    <w:p w14:paraId="273498D2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Patricio Reza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A01611584@tec.mx</w:t>
      </w:r>
    </w:p>
    <w:p w14:paraId="27D77753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0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10096620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1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4B4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3707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7514A3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7F29E7C6" w14:textId="530303BB" w:rsidR="007514A3" w:rsidRDefault="005F1ADF" w:rsidP="009017E7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514A3">
        <w:rPr>
          <w:rFonts w:eastAsia="Times New Roman" w:cstheme="minorHAnsi"/>
          <w:b/>
          <w:bCs/>
        </w:rPr>
        <w:t>Yes</w:t>
      </w:r>
      <w:r w:rsidR="009017E7" w:rsidRPr="009017E7">
        <w:rPr>
          <w:rFonts w:eastAsia="Times New Roman" w:cstheme="minorHAnsi"/>
          <w:b/>
          <w:bCs/>
        </w:rPr>
        <w:t>, all done!</w:t>
      </w:r>
    </w:p>
    <w:p w14:paraId="2E7832AE" w14:textId="77777777" w:rsidR="009017E7" w:rsidRPr="009017E7" w:rsidRDefault="009017E7" w:rsidP="009017E7">
      <w:pPr>
        <w:spacing w:before="120"/>
        <w:ind w:left="216" w:hanging="216"/>
        <w:rPr>
          <w:rFonts w:eastAsia="Times New Roman" w:cstheme="minorHAnsi"/>
        </w:rPr>
      </w:pPr>
    </w:p>
    <w:p w14:paraId="7A03162F" w14:textId="6865C4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1A099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3A1FCA8A" w:rsidR="005F1ADF" w:rsidRDefault="00500FA1" w:rsidP="00435D19">
      <w:pPr>
        <w:spacing w:before="120"/>
        <w:rPr>
          <w:rFonts w:cstheme="minorHAnsi"/>
          <w:b/>
          <w:sz w:val="22"/>
          <w:szCs w:val="22"/>
        </w:rPr>
      </w:pPr>
      <w:bookmarkStart w:id="1" w:name="OLE_LINK1"/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bookmarkEnd w:id="1"/>
      <w:r w:rsidR="00435D19" w:rsidRPr="00435D19">
        <w:rPr>
          <w:rFonts w:eastAsia="Times New Roman" w:cstheme="minorHAnsi"/>
          <w:b/>
          <w:bCs/>
        </w:rPr>
        <w:t>No</w:t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3D988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D20">
        <w:rPr>
          <w:rFonts w:cstheme="minorHAnsi"/>
          <w:bCs/>
          <w:sz w:val="22"/>
          <w:szCs w:val="22"/>
        </w:rPr>
        <w:t>1</w:t>
      </w:r>
      <w:r w:rsidR="00DD7DD1">
        <w:rPr>
          <w:rFonts w:cstheme="minorHAnsi"/>
          <w:bCs/>
          <w:sz w:val="22"/>
          <w:szCs w:val="22"/>
        </w:rPr>
        <w:t>6</w:t>
      </w:r>
    </w:p>
    <w:p w14:paraId="5AAC9C6C" w14:textId="2D293FF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D20">
        <w:rPr>
          <w:rFonts w:cstheme="minorHAnsi"/>
          <w:bCs/>
          <w:sz w:val="22"/>
          <w:szCs w:val="22"/>
        </w:rPr>
        <w:t>5</w:t>
      </w:r>
      <w:r w:rsidR="00603A7C">
        <w:rPr>
          <w:rFonts w:cstheme="minorHAnsi"/>
          <w:bCs/>
          <w:sz w:val="22"/>
          <w:szCs w:val="22"/>
        </w:rPr>
        <w:t>3</w:t>
      </w:r>
      <w:r w:rsidR="00C56D20">
        <w:rPr>
          <w:rFonts w:cstheme="minorHAnsi"/>
          <w:bCs/>
          <w:sz w:val="22"/>
          <w:szCs w:val="22"/>
        </w:rPr>
        <w:t xml:space="preserve"> (</w:t>
      </w:r>
      <w:r w:rsidR="007345BF">
        <w:rPr>
          <w:rFonts w:cstheme="minorHAnsi"/>
          <w:bCs/>
          <w:sz w:val="22"/>
          <w:szCs w:val="22"/>
        </w:rPr>
        <w:t>5</w:t>
      </w:r>
      <w:r w:rsidR="00C56D20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D366C87" w14:textId="77777777" w:rsidR="002C7D3B" w:rsidRPr="00FF2D25" w:rsidRDefault="002C7D3B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896C62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96C62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96C62">
        <w:rPr>
          <w:rFonts w:cstheme="minorHAnsi"/>
          <w:strike/>
          <w:color w:val="000000"/>
        </w:rPr>
        <w:t>Summarize your research focus and the main questions it aims to answer.</w:t>
      </w:r>
    </w:p>
    <w:p w14:paraId="30D8D566" w14:textId="3D9FDCD3" w:rsidR="00A666E2" w:rsidRPr="00FF2D25" w:rsidRDefault="000B17BD" w:rsidP="00A666E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666E2">
        <w:rPr>
          <w:rStyle w:val="AuthorName"/>
          <w:rFonts w:asciiTheme="minorHAnsi" w:eastAsia="Times" w:hAnsiTheme="minorHAnsi" w:cstheme="minorHAnsi"/>
        </w:rPr>
        <w:t>Patricio Reza:</w:t>
      </w:r>
      <w:r w:rsidRPr="00A666E2">
        <w:rPr>
          <w:rFonts w:cstheme="minorHAnsi"/>
        </w:rPr>
        <w:t xml:space="preserve"> </w:t>
      </w:r>
      <w:r w:rsidR="00FF2D25" w:rsidRPr="00FF2D25">
        <w:rPr>
          <w:rFonts w:cstheme="minorHAnsi"/>
        </w:rPr>
        <w:t xml:space="preserve">Our research employs a </w:t>
      </w:r>
      <w:r w:rsidR="00FF2D25" w:rsidRPr="00FF2D25">
        <w:rPr>
          <w:rFonts w:cstheme="minorHAnsi"/>
          <w:i/>
          <w:iCs/>
        </w:rPr>
        <w:t>Drosophila</w:t>
      </w:r>
      <w:r w:rsidR="00FF2D25" w:rsidRPr="00FF2D25">
        <w:rPr>
          <w:rFonts w:cstheme="minorHAnsi"/>
        </w:rPr>
        <w:t xml:space="preserve"> cell-free translation system to study protein synthesis and translational regulation across various stages of insect development.</w:t>
      </w:r>
    </w:p>
    <w:p w14:paraId="16955CB0" w14:textId="7F5CECFF" w:rsidR="00FF2D25" w:rsidRPr="00B07A3B" w:rsidRDefault="00FF2D25" w:rsidP="00FF2D2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18A2ABC" w14:textId="77777777" w:rsidR="000B17BD" w:rsidRPr="00A666E2" w:rsidRDefault="000B17BD" w:rsidP="000B17BD">
      <w:pPr>
        <w:pStyle w:val="ListParagraph"/>
        <w:rPr>
          <w:rFonts w:eastAsia="Times New Roman" w:cstheme="minorHAnsi"/>
          <w:b/>
          <w:bCs/>
        </w:rPr>
      </w:pPr>
    </w:p>
    <w:p w14:paraId="313CF43D" w14:textId="44E7C7D9" w:rsidR="00A666E2" w:rsidRPr="00896C62" w:rsidRDefault="007F1168" w:rsidP="000B17BD">
      <w:pPr>
        <w:rPr>
          <w:rFonts w:eastAsia="Times New Roman" w:cstheme="minorHAnsi"/>
          <w:strike/>
        </w:rPr>
      </w:pPr>
      <w:r w:rsidRPr="00896C62">
        <w:rPr>
          <w:strike/>
        </w:rPr>
        <w:t>Describe the research gap or limitation in existing methods and how this protocol addresses them.</w:t>
      </w:r>
    </w:p>
    <w:p w14:paraId="490E6309" w14:textId="31085139" w:rsidR="007D61A8" w:rsidRDefault="007A2F21" w:rsidP="000B17B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Valdés-Barreto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5061DC">
        <w:rPr>
          <w:rFonts w:eastAsia="Times New Roman" w:cstheme="minorHAnsi"/>
        </w:rPr>
        <w:t>This</w:t>
      </w:r>
      <w:r w:rsidR="005061DC" w:rsidRPr="002C7D3B">
        <w:rPr>
          <w:rFonts w:eastAsia="Times New Roman" w:cstheme="minorHAnsi"/>
        </w:rPr>
        <w:t xml:space="preserve"> protocol accurately recapitulates </w:t>
      </w:r>
      <w:r w:rsidR="005061DC" w:rsidRPr="002C7D3B">
        <w:rPr>
          <w:rFonts w:eastAsia="Times New Roman" w:cstheme="minorHAnsi"/>
          <w:i/>
          <w:iCs/>
        </w:rPr>
        <w:t>in vivo</w:t>
      </w:r>
      <w:r w:rsidR="005061DC" w:rsidRPr="002C7D3B">
        <w:rPr>
          <w:rFonts w:eastAsia="Times New Roman" w:cstheme="minorHAnsi"/>
        </w:rPr>
        <w:t xml:space="preserve"> translation events specific to insect development</w:t>
      </w:r>
      <w:r w:rsidR="005061DC">
        <w:rPr>
          <w:rFonts w:eastAsia="Times New Roman" w:cstheme="minorHAnsi"/>
        </w:rPr>
        <w:t>, u</w:t>
      </w:r>
      <w:r w:rsidR="005061DC" w:rsidRPr="002C7D3B">
        <w:rPr>
          <w:rFonts w:eastAsia="Times New Roman" w:cstheme="minorHAnsi"/>
        </w:rPr>
        <w:t xml:space="preserve">nlike </w:t>
      </w:r>
      <w:r w:rsidR="005061DC">
        <w:rPr>
          <w:rFonts w:eastAsia="Times New Roman" w:cstheme="minorHAnsi"/>
        </w:rPr>
        <w:t xml:space="preserve">the </w:t>
      </w:r>
      <w:r w:rsidR="005061DC" w:rsidRPr="002C7D3B">
        <w:rPr>
          <w:rFonts w:eastAsia="Times New Roman" w:cstheme="minorHAnsi"/>
        </w:rPr>
        <w:t>lysates from distant metazoans.</w:t>
      </w:r>
    </w:p>
    <w:p w14:paraId="650BA23C" w14:textId="462C37D9" w:rsidR="000B17BD" w:rsidRPr="000B17BD" w:rsidRDefault="000B17BD" w:rsidP="000B17B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96C62" w:rsidRDefault="00441918" w:rsidP="00D75084">
      <w:pPr>
        <w:spacing w:before="120"/>
        <w:rPr>
          <w:rFonts w:eastAsia="Times New Roman" w:cstheme="minorHAnsi"/>
          <w:strike/>
        </w:rPr>
      </w:pPr>
      <w:r w:rsidRPr="00896C62">
        <w:rPr>
          <w:strike/>
        </w:rPr>
        <w:t>What does this protocol allow researchers to study or measure?</w:t>
      </w:r>
    </w:p>
    <w:p w14:paraId="074ECE87" w14:textId="51071158" w:rsidR="00D75084" w:rsidRDefault="00C466E1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17BD">
        <w:rPr>
          <w:rFonts w:eastAsia="Times New Roman" w:cstheme="minorHAnsi"/>
          <w:b/>
          <w:bCs/>
        </w:rPr>
        <w:t>Mariana Valdés-Barreto:</w:t>
      </w:r>
      <w:r>
        <w:rPr>
          <w:rFonts w:eastAsia="Times New Roman" w:cstheme="minorHAnsi"/>
        </w:rPr>
        <w:t xml:space="preserve"> This protocol allows researchers to study mRNA translation and translational control mechanisms using </w:t>
      </w:r>
      <w:r w:rsidRPr="000B17BD">
        <w:rPr>
          <w:rFonts w:eastAsia="Times New Roman" w:cstheme="minorHAnsi"/>
          <w:i/>
          <w:iCs/>
        </w:rPr>
        <w:t>Drosophila</w:t>
      </w:r>
      <w:r>
        <w:rPr>
          <w:rFonts w:eastAsia="Times New Roman" w:cstheme="minorHAnsi"/>
        </w:rPr>
        <w:t xml:space="preserve"> embryo lysates.</w:t>
      </w:r>
    </w:p>
    <w:p w14:paraId="22A35826" w14:textId="4A7717EF" w:rsidR="0097530B" w:rsidRPr="00D75084" w:rsidRDefault="0097530B" w:rsidP="009753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96C62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96C62">
        <w:rPr>
          <w:strike/>
        </w:rPr>
        <w:t>Describe the most important consideration or challenge when performing this protocol.</w:t>
      </w:r>
    </w:p>
    <w:p w14:paraId="284E017B" w14:textId="798975BA" w:rsidR="007D61A8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The</w:t>
      </w:r>
      <w:r w:rsidR="00CA3B10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critical challenges are maintaining mRNA integrity and minimizing lysate variability through consistent embryo aging and homogenization.</w:t>
      </w:r>
    </w:p>
    <w:p w14:paraId="524AC04E" w14:textId="24547DF1" w:rsidR="007D61A8" w:rsidRDefault="00CA3B10" w:rsidP="007D61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4CFD4" w14:textId="77777777" w:rsidR="00ED7886" w:rsidRPr="00ED7886" w:rsidRDefault="00ED7886" w:rsidP="00ED788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8C04A67" w14:textId="08442215" w:rsidR="007D61A8" w:rsidRPr="00896C62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896C62">
        <w:rPr>
          <w:strike/>
        </w:rPr>
        <w:t>How can future studies build on this work? Describe the questions or research directions that can be investigated next.</w:t>
      </w:r>
    </w:p>
    <w:p w14:paraId="23F311A2" w14:textId="5F939375" w:rsidR="00333FA4" w:rsidRPr="00ED7886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lastRenderedPageBreak/>
        <w:t>Patricio Reza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D7886" w:rsidRPr="00ED7886">
        <w:rPr>
          <w:rFonts w:eastAsia="Times New Roman" w:cstheme="minorHAnsi"/>
        </w:rPr>
        <w:t>Future studies can extend this protocol to other insect species</w:t>
      </w:r>
      <w:r w:rsidR="00ED7886">
        <w:rPr>
          <w:rFonts w:eastAsia="Times New Roman" w:cstheme="minorHAnsi"/>
        </w:rPr>
        <w:t xml:space="preserve"> </w:t>
      </w:r>
      <w:r w:rsidR="00ED7886" w:rsidRPr="00AB6E57">
        <w:rPr>
          <w:rFonts w:cstheme="minorHAnsi"/>
        </w:rPr>
        <w:t>for evolutionary comparisons</w:t>
      </w:r>
      <w:r w:rsidR="00ED7886" w:rsidRPr="00ED7886">
        <w:rPr>
          <w:rFonts w:eastAsia="Times New Roman" w:cstheme="minorHAnsi"/>
        </w:rPr>
        <w:t xml:space="preserve"> and </w:t>
      </w:r>
      <w:r w:rsidR="00ED7886">
        <w:rPr>
          <w:rFonts w:eastAsia="Times New Roman" w:cstheme="minorHAnsi"/>
        </w:rPr>
        <w:t>to investigate</w:t>
      </w:r>
      <w:r w:rsidR="00ED7886" w:rsidRPr="00ED7886">
        <w:rPr>
          <w:rFonts w:eastAsia="Times New Roman" w:cstheme="minorHAnsi"/>
        </w:rPr>
        <w:t xml:space="preserve"> novel translational dynamics during embryogenesis</w:t>
      </w:r>
      <w:r w:rsidR="00AB6E57" w:rsidRPr="00AB6E57">
        <w:rPr>
          <w:rFonts w:cstheme="minorHAnsi"/>
        </w:rPr>
        <w:t>.</w:t>
      </w:r>
    </w:p>
    <w:p w14:paraId="174D538E" w14:textId="5F8242C3" w:rsidR="00ED7886" w:rsidRPr="00ED7886" w:rsidRDefault="00ED7886" w:rsidP="00ED788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4CA15D" w14:textId="3CD2399F" w:rsidR="00ED7886" w:rsidRPr="00D75084" w:rsidRDefault="00ED7886" w:rsidP="00ED788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46554F2" w14:textId="77777777" w:rsidR="00896C62" w:rsidRDefault="00896C62" w:rsidP="00A13CC3">
      <w:pPr>
        <w:contextualSpacing/>
        <w:outlineLvl w:val="0"/>
        <w:rPr>
          <w:rFonts w:cstheme="minorHAnsi"/>
          <w:b/>
          <w:i/>
          <w:color w:val="0000FF"/>
        </w:rPr>
      </w:pPr>
    </w:p>
    <w:p w14:paraId="6B58D9D5" w14:textId="77777777" w:rsidR="00896C62" w:rsidRPr="00896C62" w:rsidRDefault="00896C62" w:rsidP="00896C62">
      <w:pPr>
        <w:rPr>
          <w:bCs/>
          <w:iCs/>
          <w:highlight w:val="green"/>
          <w:lang w:val="en-IN"/>
        </w:rPr>
      </w:pPr>
      <w:r w:rsidRPr="00896C62">
        <w:rPr>
          <w:rFonts w:cstheme="minorHAnsi"/>
          <w:b/>
          <w:iCs/>
          <w:highlight w:val="green"/>
        </w:rPr>
        <w:t>Videographer’s Note:</w:t>
      </w:r>
      <w:r w:rsidRPr="00896C62">
        <w:rPr>
          <w:rFonts w:cstheme="minorHAnsi"/>
          <w:bCs/>
          <w:iCs/>
          <w:highlight w:val="green"/>
        </w:rPr>
        <w:t xml:space="preserve"> </w:t>
      </w:r>
      <w:r w:rsidRPr="00896C62">
        <w:rPr>
          <w:bCs/>
          <w:iCs/>
          <w:highlight w:val="green"/>
          <w:lang w:val="en-IN"/>
        </w:rPr>
        <w:t>I forgot to note the headshots:</w:t>
      </w:r>
    </w:p>
    <w:p w14:paraId="4AA9BEB5" w14:textId="77777777" w:rsidR="00896C62" w:rsidRPr="00896C62" w:rsidRDefault="00896C62" w:rsidP="00896C62">
      <w:pPr>
        <w:rPr>
          <w:bCs/>
          <w:iCs/>
          <w:lang w:val="en-IN"/>
        </w:rPr>
      </w:pPr>
      <w:r w:rsidRPr="00896C62">
        <w:rPr>
          <w:bCs/>
          <w:iCs/>
          <w:highlight w:val="green"/>
          <w:lang w:val="en-IN"/>
        </w:rPr>
        <w:br/>
        <w:t>5177 - Greco Hernández</w:t>
      </w:r>
      <w:r w:rsidRPr="00896C62">
        <w:rPr>
          <w:bCs/>
          <w:iCs/>
          <w:highlight w:val="green"/>
          <w:lang w:val="en-IN"/>
        </w:rPr>
        <w:br/>
        <w:t>5211 - Noemi Baranda</w:t>
      </w:r>
      <w:r w:rsidRPr="00896C62">
        <w:rPr>
          <w:bCs/>
          <w:iCs/>
          <w:highlight w:val="green"/>
          <w:lang w:val="en-IN"/>
        </w:rPr>
        <w:br/>
        <w:t>5259 - Patricio Reza</w:t>
      </w:r>
      <w:r w:rsidRPr="00896C62">
        <w:rPr>
          <w:bCs/>
          <w:iCs/>
          <w:highlight w:val="green"/>
          <w:lang w:val="en-IN"/>
        </w:rPr>
        <w:br/>
        <w:t>5266 - Mariana Valdez</w:t>
      </w:r>
      <w:r w:rsidRPr="00896C62">
        <w:rPr>
          <w:bCs/>
          <w:iCs/>
          <w:highlight w:val="green"/>
          <w:lang w:val="en-IN"/>
        </w:rPr>
        <w:br/>
        <w:t>5281 - Dora Vélez</w:t>
      </w:r>
    </w:p>
    <w:p w14:paraId="08FB6FAB" w14:textId="6D06092E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782B758" w:rsidR="00CE10F2" w:rsidRDefault="0002558D" w:rsidP="0015668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 xml:space="preserve">Template Plasmid Construction and </w:t>
      </w:r>
      <w:r w:rsidRPr="00C56D20">
        <w:rPr>
          <w:rFonts w:cstheme="minorHAnsi"/>
          <w:b/>
          <w:bCs/>
          <w:i/>
          <w:iCs/>
        </w:rPr>
        <w:t>In vitro</w:t>
      </w:r>
      <w:r w:rsidRPr="0002558D">
        <w:rPr>
          <w:rFonts w:cstheme="minorHAnsi"/>
          <w:b/>
          <w:bCs/>
        </w:rPr>
        <w:t xml:space="preserve"> mRNA Transcription </w:t>
      </w:r>
    </w:p>
    <w:p w14:paraId="6FE16670" w14:textId="0A7FBD0A" w:rsidR="00985FE6" w:rsidRDefault="00D7547B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87EF6" w:rsidRPr="00A55AEC">
        <w:rPr>
          <w:rFonts w:cstheme="minorHAnsi"/>
        </w:rPr>
        <w:t>Patricio Reza</w:t>
      </w:r>
      <w:r w:rsidR="00FF25E5">
        <w:rPr>
          <w:rFonts w:cstheme="minorHAnsi"/>
        </w:rPr>
        <w:t xml:space="preserve"> </w:t>
      </w:r>
    </w:p>
    <w:p w14:paraId="1C65143B" w14:textId="6CC5E7B5" w:rsidR="00254AF7" w:rsidRPr="007B0D8E" w:rsidRDefault="00254AF7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bookmarkStart w:id="2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62A0DDA" w14:textId="662BEDA0" w:rsidR="0002558D" w:rsidRPr="006334FF" w:rsidRDefault="0002558D" w:rsidP="00156680">
      <w:pPr>
        <w:pStyle w:val="Narration"/>
        <w:numPr>
          <w:ilvl w:val="1"/>
          <w:numId w:val="3"/>
        </w:numPr>
      </w:pPr>
      <w:r w:rsidRPr="006334FF">
        <w:t xml:space="preserve">To begin, </w:t>
      </w:r>
      <w:r>
        <w:t xml:space="preserve">open the </w:t>
      </w:r>
      <w:proofErr w:type="spellStart"/>
      <w:r w:rsidR="0088561A" w:rsidRPr="0088561A">
        <w:rPr>
          <w:b/>
          <w:bCs/>
        </w:rPr>
        <w:t>Benchling</w:t>
      </w:r>
      <w:proofErr w:type="spellEnd"/>
      <w:r w:rsidR="0088561A">
        <w:t xml:space="preserve"> cloning</w:t>
      </w:r>
      <w:r>
        <w:t xml:space="preserve"> software </w:t>
      </w:r>
      <w:r w:rsidRPr="009E6484">
        <w:rPr>
          <w:b/>
          <w:bCs/>
        </w:rPr>
        <w:t>[1]</w:t>
      </w:r>
      <w:r w:rsidRPr="009E6484">
        <w:t>.</w:t>
      </w:r>
      <w:r>
        <w:t xml:space="preserve"> S</w:t>
      </w:r>
      <w:r w:rsidRPr="006334FF">
        <w:t xml:space="preserve">elect </w:t>
      </w:r>
      <w:r w:rsidR="0088561A">
        <w:t>a suitable</w:t>
      </w:r>
      <w:r w:rsidR="0088561A" w:rsidRPr="0088561A">
        <w:t xml:space="preserve"> </w:t>
      </w:r>
      <w:r w:rsidR="007B0D8E">
        <w:t>plasmid</w:t>
      </w:r>
      <w:r w:rsidRPr="006334FF">
        <w:t xml:space="preserve"> </w:t>
      </w:r>
      <w:r w:rsidR="00D17BA1">
        <w:t>to insert the construct,</w:t>
      </w:r>
      <w:r w:rsidR="00FA547E">
        <w:t xml:space="preserve"> </w:t>
      </w:r>
      <w:r w:rsidR="00D17BA1" w:rsidRPr="006334FF">
        <w:t>contain</w:t>
      </w:r>
      <w:r w:rsidR="00FA547E">
        <w:t>ing</w:t>
      </w:r>
      <w:r w:rsidR="00D17BA1" w:rsidRPr="006334FF">
        <w:t xml:space="preserve"> </w:t>
      </w:r>
      <w:r w:rsidRPr="006334FF">
        <w:t xml:space="preserve">a 5 prime untranslated region, a </w:t>
      </w:r>
      <w:r w:rsidR="00FA547E" w:rsidRPr="00156680">
        <w:t>Firefly luciferase</w:t>
      </w:r>
      <w:r w:rsidR="00FA547E">
        <w:t xml:space="preserve">, or </w:t>
      </w:r>
      <w:proofErr w:type="spellStart"/>
      <w:r w:rsidR="00FA547E" w:rsidRPr="00156680">
        <w:t>FLuc</w:t>
      </w:r>
      <w:proofErr w:type="spellEnd"/>
      <w:r w:rsidR="00FA547E">
        <w:t xml:space="preserve"> </w:t>
      </w:r>
      <w:r w:rsidR="00FA547E" w:rsidRPr="00A77207">
        <w:rPr>
          <w:i/>
          <w:iCs/>
          <w:color w:val="EE0000"/>
        </w:rPr>
        <w:t>(F-luck)</w:t>
      </w:r>
      <w:r w:rsidR="00FA547E">
        <w:t xml:space="preserve"> </w:t>
      </w:r>
      <w:r w:rsidRPr="006334FF">
        <w:t>reporter cistron, a 3 prime untranslated region, and a polyadenylate</w:t>
      </w:r>
      <w:r>
        <w:t xml:space="preserve">, or </w:t>
      </w:r>
      <w:proofErr w:type="spellStart"/>
      <w:r>
        <w:t>polyA</w:t>
      </w:r>
      <w:proofErr w:type="spellEnd"/>
      <w:r>
        <w:t xml:space="preserve"> </w:t>
      </w:r>
      <w:r w:rsidRPr="009E6484">
        <w:rPr>
          <w:i/>
          <w:iCs/>
          <w:color w:val="EE0000"/>
        </w:rPr>
        <w:t>(poly-A)</w:t>
      </w:r>
      <w:r w:rsidRPr="006334FF">
        <w:t xml:space="preserve"> tail downstream of a T7</w:t>
      </w:r>
      <w:r>
        <w:t xml:space="preserve"> </w:t>
      </w:r>
      <w:r w:rsidRPr="00A31D84">
        <w:rPr>
          <w:i/>
          <w:iCs/>
          <w:color w:val="EE0000"/>
        </w:rPr>
        <w:t>(T-seven)</w:t>
      </w:r>
      <w:r w:rsidRPr="006334FF">
        <w:t xml:space="preserve"> promoter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="0088561A">
        <w:rPr>
          <w:b/>
          <w:bCs/>
        </w:rPr>
        <w:t>-TXT</w:t>
      </w:r>
      <w:r w:rsidRPr="006334FF">
        <w:rPr>
          <w:b/>
          <w:bCs/>
        </w:rPr>
        <w:t>]</w:t>
      </w:r>
      <w:r w:rsidRPr="006334FF">
        <w:t xml:space="preserve">. </w:t>
      </w:r>
      <w:r w:rsidR="00FA547E" w:rsidRPr="006334FF">
        <w:t>Us</w:t>
      </w:r>
      <w:r w:rsidR="00FA547E">
        <w:t>e</w:t>
      </w:r>
      <w:r w:rsidR="00FA547E" w:rsidRPr="006334FF">
        <w:t xml:space="preserve"> the unique restriction site </w:t>
      </w:r>
      <w:r w:rsidR="00FA547E">
        <w:t xml:space="preserve">of </w:t>
      </w:r>
      <w:proofErr w:type="spellStart"/>
      <w:r w:rsidR="00201377" w:rsidRPr="00BC4B37">
        <w:rPr>
          <w:lang w:val="en-US"/>
        </w:rPr>
        <w:t>KpnI</w:t>
      </w:r>
      <w:proofErr w:type="spellEnd"/>
      <w:r w:rsidR="00201377">
        <w:rPr>
          <w:lang w:val="en-US"/>
        </w:rPr>
        <w:t xml:space="preserve"> (</w:t>
      </w:r>
      <w:r w:rsidR="00201377" w:rsidRPr="00BC4B37">
        <w:rPr>
          <w:i/>
          <w:iCs/>
          <w:color w:val="EE0000"/>
          <w:lang w:val="en-US"/>
        </w:rPr>
        <w:t>K-P-N-one)</w:t>
      </w:r>
      <w:r w:rsidR="00201377">
        <w:rPr>
          <w:i/>
          <w:iCs/>
          <w:color w:val="EE0000"/>
          <w:lang w:val="en-US"/>
        </w:rPr>
        <w:t xml:space="preserve"> </w:t>
      </w:r>
      <w:r w:rsidR="00201377" w:rsidRPr="006334FF">
        <w:t>immediately</w:t>
      </w:r>
      <w:r w:rsidR="00201377">
        <w:rPr>
          <w:i/>
          <w:iCs/>
          <w:color w:val="EE0000"/>
          <w:lang w:val="en-US"/>
        </w:rPr>
        <w:t xml:space="preserve"> </w:t>
      </w:r>
      <w:r w:rsidR="00FA547E" w:rsidRPr="006334FF">
        <w:t xml:space="preserve">downstream of the </w:t>
      </w:r>
      <w:proofErr w:type="spellStart"/>
      <w:r w:rsidR="00FA547E" w:rsidRPr="006334FF">
        <w:t>poly</w:t>
      </w:r>
      <w:r w:rsidR="00FA547E">
        <w:t>A</w:t>
      </w:r>
      <w:proofErr w:type="spellEnd"/>
      <w:r w:rsidR="00FA547E" w:rsidRPr="006334FF">
        <w:t xml:space="preserve"> tail</w:t>
      </w:r>
      <w:r w:rsidR="00FA547E">
        <w:t xml:space="preserve"> to</w:t>
      </w:r>
      <w:r w:rsidR="00FA547E" w:rsidRPr="006334FF">
        <w:t xml:space="preserve"> linearize each plasmid construct </w:t>
      </w:r>
      <w:r w:rsidR="00201377" w:rsidRPr="006334FF">
        <w:t>before transcription</w:t>
      </w:r>
      <w:r w:rsidR="00201377">
        <w:t xml:space="preserve"> </w:t>
      </w:r>
      <w:r w:rsidR="00201377" w:rsidRPr="00201377">
        <w:rPr>
          <w:b/>
          <w:bCs/>
        </w:rPr>
        <w:t>[</w:t>
      </w:r>
      <w:r w:rsidR="00201377">
        <w:rPr>
          <w:b/>
          <w:bCs/>
        </w:rPr>
        <w:t>3</w:t>
      </w:r>
      <w:r w:rsidR="00FA547E" w:rsidRPr="006334FF">
        <w:rPr>
          <w:b/>
          <w:bCs/>
        </w:rPr>
        <w:t>]</w:t>
      </w:r>
      <w:r w:rsidR="00FA547E" w:rsidRPr="006334FF">
        <w:t xml:space="preserve">. </w:t>
      </w:r>
      <w:r w:rsidRPr="006334FF">
        <w:t xml:space="preserve">Verify </w:t>
      </w:r>
      <w:r w:rsidR="000A014E">
        <w:t xml:space="preserve">the clean, well-resolved peaks of the </w:t>
      </w:r>
      <w:r w:rsidRPr="006334FF">
        <w:t>constructs</w:t>
      </w:r>
      <w:r w:rsidR="000A014E">
        <w:t xml:space="preserve"> obtained</w:t>
      </w:r>
      <w:r w:rsidRPr="006334FF">
        <w:t xml:space="preserve"> by sequencing</w:t>
      </w:r>
      <w:r w:rsidR="000A014E">
        <w:t xml:space="preserve">, </w:t>
      </w:r>
      <w:r w:rsidRPr="006334FF">
        <w:t xml:space="preserve">before use as templates for </w:t>
      </w:r>
      <w:r w:rsidRPr="009E6484">
        <w:rPr>
          <w:i/>
          <w:iCs/>
        </w:rPr>
        <w:t>in vitro</w:t>
      </w:r>
      <w:r w:rsidRPr="006334FF">
        <w:t xml:space="preserve"> transcription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 w:rsidR="00201377">
        <w:t xml:space="preserve"> </w:t>
      </w:r>
    </w:p>
    <w:p w14:paraId="666222C0" w14:textId="1BC7B985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WIDE: </w:t>
      </w:r>
      <w:r>
        <w:rPr>
          <w:lang w:val="en-IN"/>
        </w:rPr>
        <w:t xml:space="preserve">Talent opening the plasmid construction software on the computer.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</w:p>
    <w:p w14:paraId="5DDC040A" w14:textId="435138D0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0550C8">
        <w:rPr>
          <w:lang w:val="en-IN"/>
        </w:rPr>
        <w:t>SCREEN:</w:t>
      </w:r>
      <w:r>
        <w:rPr>
          <w:lang w:val="en-IN"/>
        </w:rPr>
        <w:t xml:space="preserve"> </w:t>
      </w:r>
      <w:r w:rsidR="007E6B69" w:rsidRPr="007E6B69">
        <w:rPr>
          <w:lang w:val="en-IN"/>
        </w:rPr>
        <w:t>70844_screenshot_1.mp4</w:t>
      </w:r>
      <w:r w:rsidR="007E6B69">
        <w:rPr>
          <w:lang w:val="en-IN"/>
        </w:rPr>
        <w:t xml:space="preserve">. </w:t>
      </w:r>
      <w:r w:rsidR="000550C8">
        <w:rPr>
          <w:lang w:val="en-IN"/>
        </w:rPr>
        <w:t>00:04–00:06; 00:07–00:10; 00:11–00:14</w:t>
      </w:r>
      <w:r w:rsidR="007B7E77">
        <w:rPr>
          <w:lang w:val="en-IN"/>
        </w:rPr>
        <w:t>.</w:t>
      </w:r>
      <w:r w:rsidR="0088561A">
        <w:rPr>
          <w:lang w:val="en-IN"/>
        </w:rPr>
        <w:t xml:space="preserve"> </w:t>
      </w:r>
      <w:r w:rsidR="0088561A" w:rsidRPr="0088561A">
        <w:rPr>
          <w:b/>
          <w:bCs/>
          <w:lang w:val="en-IN"/>
        </w:rPr>
        <w:t xml:space="preserve">TXT: Plasmid: </w:t>
      </w:r>
      <w:r w:rsidR="0088561A" w:rsidRPr="0088561A">
        <w:rPr>
          <w:b/>
          <w:bCs/>
        </w:rPr>
        <w:t>pTZ57R/T</w:t>
      </w:r>
      <w:r w:rsidR="0088561A" w:rsidRPr="0088561A">
        <w:t xml:space="preserve"> </w:t>
      </w:r>
    </w:p>
    <w:p w14:paraId="5C93E586" w14:textId="52A19779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DE5E29">
        <w:rPr>
          <w:lang w:val="en-IN"/>
        </w:rPr>
        <w:t>SCREEN:</w:t>
      </w:r>
      <w:r>
        <w:rPr>
          <w:lang w:val="en-IN"/>
        </w:rPr>
        <w:t xml:space="preserve"> </w:t>
      </w:r>
      <w:r w:rsidR="004A4734" w:rsidRPr="007E6B69">
        <w:rPr>
          <w:lang w:val="en-IN"/>
        </w:rPr>
        <w:t>70844_screenshot_1.mp4</w:t>
      </w:r>
      <w:r w:rsidR="004A4734">
        <w:rPr>
          <w:lang w:val="en-IN"/>
        </w:rPr>
        <w:t>. 00:</w:t>
      </w:r>
      <w:r w:rsidR="004A4734">
        <w:rPr>
          <w:lang w:val="en-IN"/>
        </w:rPr>
        <w:t>3</w:t>
      </w:r>
      <w:r w:rsidR="004A4734">
        <w:rPr>
          <w:lang w:val="en-IN"/>
        </w:rPr>
        <w:t>4–00:</w:t>
      </w:r>
      <w:r w:rsidR="004A4734">
        <w:rPr>
          <w:lang w:val="en-IN"/>
        </w:rPr>
        <w:t xml:space="preserve">38 </w:t>
      </w:r>
    </w:p>
    <w:p w14:paraId="30D9231E" w14:textId="1F05B4F1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2D1AFD">
        <w:rPr>
          <w:lang w:val="en-IN"/>
        </w:rPr>
        <w:t>SCREEN:</w:t>
      </w:r>
      <w:r w:rsidRPr="006334FF">
        <w:rPr>
          <w:lang w:val="en-IN"/>
        </w:rPr>
        <w:t xml:space="preserve"> </w:t>
      </w:r>
      <w:r w:rsidR="002D1AFD" w:rsidRPr="002D1AFD">
        <w:rPr>
          <w:lang w:val="en-IN"/>
        </w:rPr>
        <w:t>70844_screenshot_4.mp4</w:t>
      </w:r>
      <w:r w:rsidR="002D1AFD">
        <w:rPr>
          <w:lang w:val="en-IN"/>
        </w:rPr>
        <w:t xml:space="preserve">. 00:11–00:17 </w:t>
      </w:r>
    </w:p>
    <w:p w14:paraId="66786B14" w14:textId="42C359A3" w:rsidR="00201377" w:rsidRPr="00201377" w:rsidRDefault="00201377" w:rsidP="00201377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01377">
        <w:rPr>
          <w:color w:val="7030A0"/>
        </w:rPr>
        <w:t xml:space="preserve">Resolve the linearized DNA by 1 percent agarose gel electrophoresis at 100 volts for 1 hour </w:t>
      </w:r>
      <w:r w:rsidRPr="00201377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01377">
        <w:rPr>
          <w:b/>
          <w:bCs/>
          <w:color w:val="7030A0"/>
        </w:rPr>
        <w:t>]</w:t>
      </w:r>
      <w:r w:rsidRPr="00201377">
        <w:rPr>
          <w:color w:val="7030A0"/>
        </w:rPr>
        <w:t>.</w:t>
      </w:r>
    </w:p>
    <w:p w14:paraId="3FF8CAEE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the linearized DNA samples onto a 1 percent agarose gel.</w:t>
      </w:r>
    </w:p>
    <w:p w14:paraId="468DEEFE" w14:textId="1AE37053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Gel-extract the linearized DNA </w:t>
      </w:r>
      <w:r w:rsidRPr="006334FF">
        <w:rPr>
          <w:b/>
          <w:bCs/>
        </w:rPr>
        <w:t>[1]</w:t>
      </w:r>
      <w:r w:rsidRPr="006334FF">
        <w:t xml:space="preserve"> </w:t>
      </w:r>
      <w:r w:rsidRPr="00D7109F">
        <w:rPr>
          <w:strike/>
          <w:color w:val="000000" w:themeColor="text1"/>
        </w:rPr>
        <w:t xml:space="preserve">Check DNA integrity and proper linearization by agarose gel electrophoresis </w:t>
      </w:r>
      <w:r w:rsidRPr="00D7109F">
        <w:rPr>
          <w:b/>
          <w:bCs/>
          <w:strike/>
          <w:color w:val="000000" w:themeColor="text1"/>
        </w:rPr>
        <w:t>[2]</w:t>
      </w:r>
      <w:r w:rsidRPr="006B0BA6">
        <w:rPr>
          <w:strike/>
        </w:rPr>
        <w:t>.</w:t>
      </w:r>
      <w:r w:rsidR="006B0BA6" w:rsidRPr="006B0BA6">
        <w:t xml:space="preserve"> </w:t>
      </w:r>
      <w:r w:rsidR="006B0BA6">
        <w:t>Place</w:t>
      </w:r>
      <w:r w:rsidR="00E70AC7">
        <w:t xml:space="preserve"> it in a microtube and add agarose digestion buffer, or ADB </w:t>
      </w:r>
      <w:r w:rsidR="00E70AC7" w:rsidRPr="00FD6B5F">
        <w:rPr>
          <w:i/>
          <w:iCs/>
          <w:color w:val="EE0000"/>
        </w:rPr>
        <w:t>(A-D-B)</w:t>
      </w:r>
      <w:r w:rsidR="00E70AC7">
        <w:t xml:space="preserve"> for DNA purification </w:t>
      </w:r>
      <w:r w:rsidR="00E70AC7" w:rsidRPr="00E70AC7">
        <w:rPr>
          <w:b/>
          <w:bCs/>
        </w:rPr>
        <w:t>[2]</w:t>
      </w:r>
      <w:r w:rsidR="00E70AC7">
        <w:t xml:space="preserve">. </w:t>
      </w:r>
      <w:r w:rsidR="006B0BA6">
        <w:t xml:space="preserve">Incubate the tube in a </w:t>
      </w:r>
      <w:proofErr w:type="spellStart"/>
      <w:r w:rsidR="006B0BA6">
        <w:t>thermoshaker</w:t>
      </w:r>
      <w:proofErr w:type="spellEnd"/>
      <w:r w:rsidR="006B0BA6">
        <w:t xml:space="preserve"> </w:t>
      </w:r>
      <w:r w:rsidR="006B0BA6" w:rsidRPr="006B0BA6">
        <w:rPr>
          <w:b/>
          <w:bCs/>
        </w:rPr>
        <w:t>[3]</w:t>
      </w:r>
      <w:r w:rsidR="006B0BA6">
        <w:t xml:space="preserve">, then transfer the contents to a column and centrifuge to recover the linearized DNA </w:t>
      </w:r>
      <w:r w:rsidR="006B0BA6" w:rsidRPr="006B0BA6">
        <w:rPr>
          <w:b/>
          <w:bCs/>
        </w:rPr>
        <w:t>[4]</w:t>
      </w:r>
      <w:r w:rsidR="006B0BA6">
        <w:t xml:space="preserve">. </w:t>
      </w:r>
      <w:r w:rsidRPr="00C26AED">
        <w:rPr>
          <w:lang w:val="en-US"/>
        </w:rPr>
        <w:t xml:space="preserve">Use an </w:t>
      </w:r>
      <w:r w:rsidRPr="00C26AED">
        <w:rPr>
          <w:i/>
          <w:iCs/>
          <w:lang w:val="en-US"/>
        </w:rPr>
        <w:t>in vitro</w:t>
      </w:r>
      <w:r w:rsidRPr="00C26AED">
        <w:rPr>
          <w:lang w:val="en-US"/>
        </w:rPr>
        <w:t xml:space="preserve"> transcription kit to transcribe the linearized DNA according to the </w:t>
      </w:r>
      <w:r w:rsidRPr="00706D01">
        <w:rPr>
          <w:lang w:val="en-US"/>
        </w:rPr>
        <w:t>manufacturer’s instructions</w:t>
      </w:r>
      <w:r w:rsidRPr="00706D01">
        <w:t xml:space="preserve"> </w:t>
      </w:r>
      <w:r w:rsidRPr="006334FF">
        <w:rPr>
          <w:b/>
          <w:bCs/>
        </w:rPr>
        <w:t>[</w:t>
      </w:r>
      <w:r w:rsidR="006B0BA6">
        <w:rPr>
          <w:b/>
          <w:bCs/>
        </w:rPr>
        <w:t>5</w:t>
      </w:r>
      <w:r w:rsidRPr="006334FF">
        <w:rPr>
          <w:b/>
          <w:bCs/>
        </w:rPr>
        <w:t>]</w:t>
      </w:r>
      <w:r w:rsidRPr="006334FF">
        <w:t xml:space="preserve">. </w:t>
      </w:r>
      <w:r w:rsidR="00C27872">
        <w:t xml:space="preserve">Load the thermocycler and select the appropriate program </w:t>
      </w:r>
      <w:r w:rsidR="00C27872" w:rsidRPr="00C27872">
        <w:rPr>
          <w:b/>
          <w:bCs/>
        </w:rPr>
        <w:t>[6]</w:t>
      </w:r>
      <w:r w:rsidR="00C27872">
        <w:t xml:space="preserve">. </w:t>
      </w:r>
      <w:r w:rsidR="00C27872" w:rsidRPr="00C27872">
        <w:rPr>
          <w:b/>
          <w:bCs/>
          <w:color w:val="000000" w:themeColor="text1"/>
          <w:highlight w:val="green"/>
        </w:rPr>
        <w:t>Note:</w:t>
      </w:r>
      <w:r w:rsidR="00C27872" w:rsidRPr="00C27872">
        <w:rPr>
          <w:color w:val="000000" w:themeColor="text1"/>
          <w:highlight w:val="green"/>
        </w:rPr>
        <w:t xml:space="preserve"> </w:t>
      </w:r>
      <w:r w:rsidR="00852C69">
        <w:rPr>
          <w:color w:val="000000" w:themeColor="text1"/>
          <w:highlight w:val="green"/>
        </w:rPr>
        <w:t xml:space="preserve">For </w:t>
      </w:r>
      <w:r w:rsidR="00C27872" w:rsidRPr="00C27872">
        <w:rPr>
          <w:color w:val="000000" w:themeColor="text1"/>
          <w:highlight w:val="green"/>
        </w:rPr>
        <w:t>added shot</w:t>
      </w:r>
      <w:r w:rsidR="00852C69">
        <w:rPr>
          <w:color w:val="000000" w:themeColor="text1"/>
          <w:highlight w:val="green"/>
        </w:rPr>
        <w:t>s, the</w:t>
      </w:r>
      <w:r w:rsidR="00C27872" w:rsidRPr="00C27872">
        <w:rPr>
          <w:color w:val="000000" w:themeColor="text1"/>
          <w:highlight w:val="green"/>
        </w:rPr>
        <w:t xml:space="preserve"> descriptions were provided by the </w:t>
      </w:r>
      <w:proofErr w:type="gramStart"/>
      <w:r w:rsidR="00C27872" w:rsidRPr="00C27872">
        <w:rPr>
          <w:color w:val="000000" w:themeColor="text1"/>
          <w:highlight w:val="green"/>
        </w:rPr>
        <w:t>author</w:t>
      </w:r>
      <w:proofErr w:type="gramEnd"/>
      <w:r w:rsidR="00852C69">
        <w:rPr>
          <w:color w:val="000000" w:themeColor="text1"/>
          <w:highlight w:val="green"/>
        </w:rPr>
        <w:t xml:space="preserve"> and the shot numbers were provided by the videographer</w:t>
      </w:r>
      <w:r w:rsidR="00C27872" w:rsidRPr="00C27872">
        <w:rPr>
          <w:color w:val="000000" w:themeColor="text1"/>
          <w:highlight w:val="green"/>
        </w:rPr>
        <w:t>. Corresponding narrations were updated in accordance with the shot description. The numbers and narration are adjusted to accommodate the added shots.</w:t>
      </w:r>
    </w:p>
    <w:p w14:paraId="4E165AA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excising and recovering the DNA band from the gel.</w:t>
      </w:r>
    </w:p>
    <w:p w14:paraId="7802350A" w14:textId="30F091B3" w:rsidR="006B0BA6" w:rsidRPr="006B0BA6" w:rsidRDefault="006B0BA6" w:rsidP="006B0BA6">
      <w:pPr>
        <w:pStyle w:val="ShotDescription"/>
        <w:numPr>
          <w:ilvl w:val="0"/>
          <w:numId w:val="0"/>
        </w:numPr>
        <w:ind w:left="1627"/>
        <w:rPr>
          <w:color w:val="EE0000"/>
          <w:lang w:val="en-IN"/>
        </w:rPr>
      </w:pPr>
      <w:r w:rsidRPr="006B0BA6">
        <w:rPr>
          <w:color w:val="EE0000"/>
          <w:lang w:val="en-IN"/>
        </w:rPr>
        <w:lastRenderedPageBreak/>
        <w:t>Added shot</w:t>
      </w:r>
      <w:r w:rsidRPr="00852C69">
        <w:rPr>
          <w:color w:val="EE0000"/>
          <w:lang w:val="en-IN"/>
        </w:rPr>
        <w:t>:</w:t>
      </w:r>
      <w:r w:rsidR="00852C69">
        <w:rPr>
          <w:color w:val="EE0000"/>
          <w:lang w:val="en-IN"/>
        </w:rPr>
        <w:t xml:space="preserve"> 2.3.1.1.</w:t>
      </w:r>
      <w:r w:rsidR="00852C69" w:rsidRPr="00852C69">
        <w:rPr>
          <w:color w:val="EE0000"/>
          <w:lang w:val="en-IN"/>
        </w:rPr>
        <w:t xml:space="preserve">  </w:t>
      </w:r>
      <w:r w:rsidRPr="006B0BA6">
        <w:rPr>
          <w:color w:val="EE0000"/>
          <w:lang w:val="en-IN"/>
        </w:rPr>
        <w:t>Excised DNA band put in microtube and talent adding ADB for DNA purification</w:t>
      </w:r>
      <w:r w:rsidRPr="006B0BA6">
        <w:rPr>
          <w:color w:val="EE0000"/>
          <w:lang w:val="en-IN"/>
        </w:rPr>
        <w:t>.</w:t>
      </w:r>
      <w:r w:rsidR="00852C69">
        <w:rPr>
          <w:color w:val="EE0000"/>
          <w:lang w:val="en-IN"/>
        </w:rPr>
        <w:t xml:space="preserve"> </w:t>
      </w:r>
    </w:p>
    <w:p w14:paraId="206CA38E" w14:textId="29581987" w:rsidR="006B0BA6" w:rsidRPr="006B0BA6" w:rsidRDefault="006B0BA6" w:rsidP="006B0BA6">
      <w:pPr>
        <w:pStyle w:val="ShotDescription"/>
        <w:numPr>
          <w:ilvl w:val="0"/>
          <w:numId w:val="0"/>
        </w:numPr>
        <w:ind w:left="1627"/>
        <w:rPr>
          <w:color w:val="EE0000"/>
          <w:lang w:val="en-IN"/>
        </w:rPr>
      </w:pPr>
      <w:r w:rsidRPr="006B0BA6">
        <w:rPr>
          <w:color w:val="EE0000"/>
          <w:lang w:val="en-IN"/>
        </w:rPr>
        <w:t xml:space="preserve">Added shot: </w:t>
      </w:r>
      <w:r w:rsidR="00852C69">
        <w:rPr>
          <w:color w:val="EE0000"/>
          <w:lang w:val="en-IN"/>
        </w:rPr>
        <w:t xml:space="preserve">2.3.1.2. </w:t>
      </w:r>
      <w:r w:rsidRPr="006B0BA6">
        <w:rPr>
          <w:color w:val="EE0000"/>
          <w:lang w:val="en-IN"/>
        </w:rPr>
        <w:t xml:space="preserve">Talent putting tubes with excised DNA gel in a </w:t>
      </w:r>
      <w:proofErr w:type="spellStart"/>
      <w:r w:rsidRPr="006B0BA6">
        <w:rPr>
          <w:color w:val="EE0000"/>
          <w:lang w:val="en-IN"/>
        </w:rPr>
        <w:t>thermoshaker</w:t>
      </w:r>
      <w:proofErr w:type="spellEnd"/>
      <w:r w:rsidRPr="006B0BA6">
        <w:rPr>
          <w:color w:val="EE0000"/>
          <w:lang w:val="en-IN"/>
        </w:rPr>
        <w:t>.</w:t>
      </w:r>
    </w:p>
    <w:p w14:paraId="5E557ECC" w14:textId="5D2A82FB" w:rsidR="006B0BA6" w:rsidRDefault="006B0BA6" w:rsidP="006B0BA6">
      <w:pPr>
        <w:pStyle w:val="ShotDescription"/>
        <w:numPr>
          <w:ilvl w:val="0"/>
          <w:numId w:val="0"/>
        </w:numPr>
        <w:ind w:left="1627"/>
        <w:rPr>
          <w:lang w:val="en-IN"/>
        </w:rPr>
      </w:pPr>
      <w:r w:rsidRPr="006B0BA6">
        <w:rPr>
          <w:color w:val="EE0000"/>
          <w:lang w:val="en-IN"/>
        </w:rPr>
        <w:t xml:space="preserve">Added shot: </w:t>
      </w:r>
      <w:r w:rsidR="00852C69">
        <w:rPr>
          <w:color w:val="EE0000"/>
          <w:lang w:val="en-IN"/>
        </w:rPr>
        <w:t xml:space="preserve">2.3.1.3. </w:t>
      </w:r>
      <w:r w:rsidRPr="006B0BA6">
        <w:rPr>
          <w:color w:val="EE0000"/>
          <w:lang w:val="en-IN"/>
        </w:rPr>
        <w:t>Talent removing the tube with the melted gel, transferring it to a column, and centrifuging it to recover linearized DNA.</w:t>
      </w:r>
    </w:p>
    <w:p w14:paraId="7DB52C1B" w14:textId="34C5BFA4" w:rsidR="006B0BA6" w:rsidRPr="006B0BA6" w:rsidRDefault="00C64B61" w:rsidP="006B0BA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55AEC">
        <w:rPr>
          <w:strike/>
          <w:lang w:val="en-IN"/>
        </w:rPr>
        <w:t>SCREEN:</w:t>
      </w:r>
      <w:r w:rsidRPr="006B0BA6">
        <w:rPr>
          <w:strike/>
          <w:lang w:val="en-IN"/>
        </w:rPr>
        <w:t xml:space="preserve"> Show </w:t>
      </w:r>
      <w:r w:rsidR="0002558D" w:rsidRPr="006B0BA6">
        <w:rPr>
          <w:strike/>
          <w:lang w:val="en-IN"/>
        </w:rPr>
        <w:t>analy</w:t>
      </w:r>
      <w:r w:rsidRPr="006B0BA6">
        <w:rPr>
          <w:strike/>
          <w:lang w:val="en-IN"/>
        </w:rPr>
        <w:t>sis of DNA integrity and linearization of</w:t>
      </w:r>
      <w:r w:rsidR="0002558D" w:rsidRPr="006B0BA6">
        <w:rPr>
          <w:strike/>
          <w:lang w:val="en-IN"/>
        </w:rPr>
        <w:t xml:space="preserve"> the recovered DNA by agarose gel electrophoresis</w:t>
      </w:r>
      <w:r w:rsidRPr="006B0BA6">
        <w:rPr>
          <w:strike/>
          <w:lang w:val="en-IN"/>
        </w:rPr>
        <w:t xml:space="preserve"> results</w:t>
      </w:r>
      <w:r w:rsidR="0002558D" w:rsidRPr="006B0BA6">
        <w:rPr>
          <w:strike/>
          <w:lang w:val="en-IN"/>
        </w:rPr>
        <w:t>.</w:t>
      </w:r>
      <w:r w:rsidRPr="006B0BA6">
        <w:rPr>
          <w:strike/>
          <w:lang w:val="en-IN"/>
        </w:rPr>
        <w:t xml:space="preserve"> </w:t>
      </w:r>
    </w:p>
    <w:p w14:paraId="7EEA3A9F" w14:textId="1CDC28E1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in vitro transcription reaction.</w:t>
      </w:r>
      <w:r>
        <w:rPr>
          <w:lang w:val="en-IN"/>
        </w:rPr>
        <w:t xml:space="preserve"> </w:t>
      </w:r>
    </w:p>
    <w:p w14:paraId="6DFECA89" w14:textId="4DBAFAAA" w:rsidR="00B043F3" w:rsidRPr="006B0BA6" w:rsidRDefault="006B0BA6" w:rsidP="00B043F3">
      <w:pPr>
        <w:pStyle w:val="ShotDescription"/>
        <w:numPr>
          <w:ilvl w:val="0"/>
          <w:numId w:val="0"/>
        </w:numPr>
        <w:ind w:left="1627"/>
        <w:rPr>
          <w:color w:val="EE0000"/>
          <w:lang w:val="en-IN"/>
        </w:rPr>
      </w:pPr>
      <w:r w:rsidRPr="006B0BA6">
        <w:rPr>
          <w:color w:val="EE0000"/>
          <w:lang w:val="en-IN"/>
        </w:rPr>
        <w:t xml:space="preserve">Added shot: Talent putting </w:t>
      </w:r>
      <w:r w:rsidRPr="006B0BA6">
        <w:rPr>
          <w:color w:val="EE0000"/>
        </w:rPr>
        <w:t>individual 0.2 milliliter polymerase chain reaction, or PCR tubes</w:t>
      </w:r>
      <w:r w:rsidRPr="006B0BA6">
        <w:rPr>
          <w:color w:val="EE0000"/>
          <w:lang w:val="en-IN"/>
        </w:rPr>
        <w:t xml:space="preserve"> with transcription mix in the thermocycler and selecting the </w:t>
      </w:r>
      <w:r w:rsidRPr="006B0BA6">
        <w:rPr>
          <w:i/>
          <w:iCs/>
          <w:color w:val="EE0000"/>
          <w:lang w:val="en-IN"/>
        </w:rPr>
        <w:t>in vitro</w:t>
      </w:r>
      <w:r w:rsidRPr="006B0BA6">
        <w:rPr>
          <w:color w:val="EE0000"/>
          <w:lang w:val="en-IN"/>
        </w:rPr>
        <w:t xml:space="preserve"> transcription program.</w:t>
      </w:r>
      <w:r w:rsidR="00B043F3">
        <w:rPr>
          <w:color w:val="EE0000"/>
          <w:lang w:val="en-IN"/>
        </w:rPr>
        <w:t xml:space="preserve"> </w:t>
      </w:r>
      <w:r w:rsidR="00B043F3" w:rsidRPr="00B043F3">
        <w:rPr>
          <w:highlight w:val="green"/>
          <w:lang w:val="en-IN"/>
        </w:rPr>
        <w:t>(</w:t>
      </w:r>
      <w:r w:rsidR="00B043F3" w:rsidRPr="00B043F3">
        <w:rPr>
          <w:b/>
          <w:bCs/>
          <w:highlight w:val="green"/>
          <w:lang w:val="en-IN"/>
        </w:rPr>
        <w:t>Note:</w:t>
      </w:r>
      <w:r w:rsidR="00B043F3" w:rsidRPr="00B043F3">
        <w:rPr>
          <w:highlight w:val="green"/>
          <w:lang w:val="en-IN"/>
        </w:rPr>
        <w:t xml:space="preserve"> This shot addition was provided by the author but not mentioned in the videographer’s note.)</w:t>
      </w:r>
    </w:p>
    <w:p w14:paraId="7AD7E55D" w14:textId="5F071F0E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>Treat all transcription reactions with RNase</w:t>
      </w:r>
      <w:r>
        <w:t xml:space="preserve"> </w:t>
      </w:r>
      <w:r w:rsidRPr="00394081">
        <w:rPr>
          <w:i/>
          <w:iCs/>
          <w:color w:val="EE0000"/>
        </w:rPr>
        <w:t>(R-N-ace)</w:t>
      </w:r>
      <w:r w:rsidRPr="006334FF">
        <w:t xml:space="preserve">-free DNase </w:t>
      </w:r>
      <w:r w:rsidRPr="00394081">
        <w:rPr>
          <w:i/>
          <w:iCs/>
          <w:color w:val="EE0000"/>
        </w:rPr>
        <w:t>(D-N-ace)</w:t>
      </w:r>
      <w:r>
        <w:t xml:space="preserve"> </w:t>
      </w:r>
      <w:r w:rsidRPr="006334FF">
        <w:t xml:space="preserve">to remove the DNA template after transcription </w:t>
      </w:r>
      <w:r w:rsidRPr="006334FF">
        <w:rPr>
          <w:b/>
          <w:bCs/>
        </w:rPr>
        <w:t>[1]</w:t>
      </w:r>
      <w:r w:rsidRPr="006334FF">
        <w:t xml:space="preserve">. Purify the transcript </w:t>
      </w:r>
      <w:r w:rsidR="00EB67FA">
        <w:t>using lithium chloride precipitation, following</w:t>
      </w:r>
      <w:r w:rsidRPr="006334FF">
        <w:t xml:space="preserve"> the manufacturer’s instructions </w:t>
      </w:r>
      <w:r w:rsidRPr="006334FF">
        <w:rPr>
          <w:b/>
          <w:bCs/>
        </w:rPr>
        <w:t>[2]</w:t>
      </w:r>
      <w:r w:rsidRPr="006334FF">
        <w:t xml:space="preserve">. Quantify the purified transcript by spectroscopy </w:t>
      </w:r>
      <w:r w:rsidRPr="006334FF">
        <w:rPr>
          <w:b/>
          <w:bCs/>
        </w:rPr>
        <w:t>[3]</w:t>
      </w:r>
      <w:r w:rsidRPr="006334FF">
        <w:t>. Assess messenger RNA</w:t>
      </w:r>
      <w:r>
        <w:t xml:space="preserve">, or mRNA </w:t>
      </w:r>
      <w:r w:rsidRPr="00394081">
        <w:rPr>
          <w:i/>
          <w:iCs/>
          <w:color w:val="EE0000"/>
        </w:rPr>
        <w:t>(M-R-N-A)</w:t>
      </w:r>
      <w:r w:rsidRPr="006334FF">
        <w:t xml:space="preserve"> integrity by 1 percent agarose gel electrophoresis at 100 volts for 1 hour </w:t>
      </w:r>
      <w:r w:rsidRPr="006334FF">
        <w:rPr>
          <w:b/>
          <w:bCs/>
        </w:rPr>
        <w:t>[4]</w:t>
      </w:r>
      <w:r w:rsidRPr="006334FF">
        <w:t xml:space="preserve">. Aliquot the </w:t>
      </w:r>
      <w:r>
        <w:t>mRNA</w:t>
      </w:r>
      <w:r w:rsidRPr="006334FF">
        <w:t xml:space="preserve"> and store it at minus </w:t>
      </w:r>
      <w:r w:rsidR="00AD2B87">
        <w:t>8</w:t>
      </w:r>
      <w:r w:rsidRPr="006334FF">
        <w:t xml:space="preserve">0 degrees Celsius until use </w:t>
      </w:r>
      <w:r w:rsidRPr="006334FF">
        <w:rPr>
          <w:b/>
          <w:bCs/>
        </w:rPr>
        <w:t>[5]</w:t>
      </w:r>
      <w:r w:rsidRPr="006334FF">
        <w:t>.</w:t>
      </w:r>
    </w:p>
    <w:p w14:paraId="47870783" w14:textId="49580406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adding RNase-free DNase </w:t>
      </w:r>
      <w:r w:rsidR="00E9705F">
        <w:rPr>
          <w:lang w:val="en-IN"/>
        </w:rPr>
        <w:t xml:space="preserve">enzyme </w:t>
      </w:r>
      <w:r w:rsidRPr="006334FF">
        <w:rPr>
          <w:lang w:val="en-IN"/>
        </w:rPr>
        <w:t>to the transcription reactions.</w:t>
      </w:r>
    </w:p>
    <w:p w14:paraId="223807A1" w14:textId="0F87ABFB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performing RNA purification</w:t>
      </w:r>
      <w:r w:rsidR="00A0582C">
        <w:rPr>
          <w:lang w:val="en-IN"/>
        </w:rPr>
        <w:t xml:space="preserve"> by LiCl precipitation method</w:t>
      </w:r>
      <w:r w:rsidRPr="006334FF">
        <w:rPr>
          <w:lang w:val="en-IN"/>
        </w:rPr>
        <w:t>.</w:t>
      </w:r>
      <w:r w:rsidR="00E9705F">
        <w:rPr>
          <w:lang w:val="en-IN"/>
        </w:rPr>
        <w:t xml:space="preserve"> </w:t>
      </w:r>
    </w:p>
    <w:p w14:paraId="5A897990" w14:textId="7D423314" w:rsidR="0002558D" w:rsidRDefault="00A31D84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875AE1">
        <w:rPr>
          <w:lang w:val="en-IN"/>
        </w:rPr>
        <w:t>SCREEN:</w:t>
      </w:r>
      <w:r>
        <w:rPr>
          <w:lang w:val="en-IN"/>
        </w:rPr>
        <w:t xml:space="preserve"> </w:t>
      </w:r>
      <w:r w:rsidR="00875AE1" w:rsidRPr="00875AE1">
        <w:rPr>
          <w:lang w:val="en-IN"/>
        </w:rPr>
        <w:t>70844_screenshot_2.mp4</w:t>
      </w:r>
      <w:r w:rsidR="00875AE1">
        <w:rPr>
          <w:lang w:val="en-IN"/>
        </w:rPr>
        <w:t xml:space="preserve">. 00:32–00:36. </w:t>
      </w:r>
      <w:r w:rsidR="00875AE1" w:rsidRPr="00875AE1">
        <w:rPr>
          <w:i/>
          <w:iCs/>
          <w:color w:val="3333FF"/>
          <w:lang w:val="en-IN"/>
        </w:rPr>
        <w:t>Video Editor: Please emphasize the text “ng/µL: 743.168</w:t>
      </w:r>
    </w:p>
    <w:p w14:paraId="1CFCAA6C" w14:textId="5C823EB4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="00E9705F">
        <w:rPr>
          <w:lang w:val="en-IN"/>
        </w:rPr>
        <w:t xml:space="preserve">loading RNA samples on agarose gel for </w:t>
      </w:r>
      <w:r w:rsidRPr="006334FF">
        <w:rPr>
          <w:lang w:val="en-IN"/>
        </w:rPr>
        <w:t>evaluating messenger RNA integrity.</w:t>
      </w:r>
      <w:r w:rsidR="00C05B0C">
        <w:rPr>
          <w:lang w:val="en-IN"/>
        </w:rPr>
        <w:t xml:space="preserve"> </w:t>
      </w:r>
      <w:r w:rsidR="00C05B0C" w:rsidRPr="00C05B0C">
        <w:rPr>
          <w:b/>
          <w:bCs/>
          <w:highlight w:val="green"/>
          <w:lang w:val="en-IN"/>
        </w:rPr>
        <w:t>Author’s Note:</w:t>
      </w:r>
      <w:r w:rsidR="00C05B0C" w:rsidRPr="00C05B0C">
        <w:rPr>
          <w:highlight w:val="green"/>
          <w:lang w:val="en-IN"/>
        </w:rPr>
        <w:t xml:space="preserve"> Use shot 2.4.4.1 for this shot.</w:t>
      </w:r>
    </w:p>
    <w:p w14:paraId="24C6B477" w14:textId="28748638" w:rsidR="00125924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placing the mRNA aliquots into -</w:t>
      </w:r>
      <w:r w:rsidR="00AD2B87">
        <w:rPr>
          <w:lang w:val="en-IN"/>
        </w:rPr>
        <w:t>8</w:t>
      </w:r>
      <w:r w:rsidRPr="0002558D">
        <w:rPr>
          <w:lang w:val="en-IN"/>
        </w:rPr>
        <w:t>0 °C storage.</w:t>
      </w:r>
    </w:p>
    <w:p w14:paraId="6E19F64C" w14:textId="77777777" w:rsidR="00A14F98" w:rsidRPr="007B0D8E" w:rsidRDefault="00A14F98" w:rsidP="00A14F9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476A4176" w14:textId="77777777" w:rsidR="000F326F" w:rsidRPr="00A14F98" w:rsidRDefault="000F326F" w:rsidP="00A14F98">
      <w:pPr>
        <w:spacing w:before="120"/>
        <w:rPr>
          <w:rFonts w:cstheme="minorHAnsi"/>
        </w:rPr>
      </w:pPr>
    </w:p>
    <w:p w14:paraId="7C88FEA8" w14:textId="2367080D" w:rsidR="000F326F" w:rsidRDefault="0002558D" w:rsidP="00E04E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>Large-scale Drosophila Culture and Maintenance</w:t>
      </w:r>
    </w:p>
    <w:p w14:paraId="0C817B89" w14:textId="256B1578" w:rsidR="000F326F" w:rsidRPr="0002558D" w:rsidRDefault="000F326F" w:rsidP="0002558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C600B" w:rsidRPr="00A55AEC">
        <w:rPr>
          <w:rFonts w:cstheme="minorHAnsi"/>
        </w:rPr>
        <w:t>Mariana Valdés-Barreto</w:t>
      </w:r>
      <w:r>
        <w:rPr>
          <w:rFonts w:cstheme="minorHAnsi"/>
        </w:rPr>
        <w:t xml:space="preserve"> </w:t>
      </w:r>
    </w:p>
    <w:p w14:paraId="62548863" w14:textId="746E504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>Set up a cylindrical acrylic cage</w:t>
      </w:r>
      <w:r w:rsidR="005B78B8">
        <w:t>,</w:t>
      </w:r>
      <w:r w:rsidRPr="006334FF">
        <w:t xml:space="preserve"> approximately 1 meter long and 50 </w:t>
      </w:r>
      <w:proofErr w:type="spellStart"/>
      <w:r w:rsidRPr="006334FF">
        <w:t>centimeters</w:t>
      </w:r>
      <w:proofErr w:type="spellEnd"/>
      <w:r w:rsidRPr="006334FF">
        <w:t xml:space="preserve"> in diameter</w:t>
      </w:r>
      <w:r w:rsidR="005B78B8">
        <w:t>,</w:t>
      </w:r>
      <w:r w:rsidRPr="006334FF">
        <w:t xml:space="preserve"> </w:t>
      </w:r>
      <w:r w:rsidR="005B78B8">
        <w:t xml:space="preserve">with </w:t>
      </w:r>
      <w:r w:rsidR="005B78B8" w:rsidRPr="006334FF">
        <w:t>an approximately 30</w:t>
      </w:r>
      <w:r w:rsidR="005B78B8">
        <w:t>-</w:t>
      </w:r>
      <w:r w:rsidR="005B78B8" w:rsidRPr="006334FF">
        <w:t>centimeter diameter opening in the upper part</w:t>
      </w:r>
      <w:r w:rsidR="005B78B8">
        <w:t>,</w:t>
      </w:r>
      <w:r w:rsidR="005B78B8" w:rsidRPr="006334FF">
        <w:t xml:space="preserve"> </w:t>
      </w:r>
      <w:r>
        <w:t xml:space="preserve">for the </w:t>
      </w:r>
      <w:r w:rsidRPr="00D90132">
        <w:t xml:space="preserve">reference </w:t>
      </w:r>
      <w:r w:rsidRPr="00D90132">
        <w:rPr>
          <w:i/>
          <w:iCs/>
        </w:rPr>
        <w:t>Drosophila melanogaster</w:t>
      </w:r>
      <w:r w:rsidRPr="00D90132">
        <w:t xml:space="preserve"> wild-type strain </w:t>
      </w:r>
      <w:r w:rsidRPr="00D90132">
        <w:rPr>
          <w:i/>
          <w:iCs/>
        </w:rPr>
        <w:t>Oregon-R</w:t>
      </w:r>
      <w:r>
        <w:rPr>
          <w:i/>
          <w:iCs/>
        </w:rP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755F48">
        <w:t>Place a mesh to cover the upper opening and s</w:t>
      </w:r>
      <w:r w:rsidRPr="006334FF">
        <w:t xml:space="preserve">eal </w:t>
      </w:r>
      <w:r w:rsidR="00755F48">
        <w:t>it with tape on all four sides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</w:t>
      </w:r>
    </w:p>
    <w:p w14:paraId="600133C0" w14:textId="3F5B71FA" w:rsidR="0002558D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 xml:space="preserve">. 00:00 – 00:10 </w:t>
      </w:r>
    </w:p>
    <w:p w14:paraId="292B3B45" w14:textId="33A1AFAA" w:rsidR="0002558D" w:rsidRPr="006334FF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>. 00:11 – 00:20</w:t>
      </w:r>
      <w:r w:rsidR="00EA3062">
        <w:rPr>
          <w:lang w:val="en-IN"/>
        </w:rPr>
        <w:t xml:space="preserve"> and </w:t>
      </w:r>
      <w:r w:rsidR="00EA3062" w:rsidRPr="00EA3062">
        <w:rPr>
          <w:lang w:val="en-IN"/>
        </w:rPr>
        <w:t>LAB MEDIA: IMG_023</w:t>
      </w:r>
      <w:r w:rsidR="00EA3062">
        <w:rPr>
          <w:lang w:val="en-IN"/>
        </w:rPr>
        <w:t>4</w:t>
      </w:r>
      <w:r w:rsidR="00EA3062" w:rsidRPr="00EA3062">
        <w:rPr>
          <w:lang w:val="en-IN"/>
        </w:rPr>
        <w:t>.MOV.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>25</w:t>
      </w:r>
      <w:r w:rsidR="00EA3062" w:rsidRPr="00EA3062">
        <w:rPr>
          <w:lang w:val="en-IN"/>
        </w:rPr>
        <w:t xml:space="preserve"> –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 xml:space="preserve">32; </w:t>
      </w:r>
      <w:r w:rsidR="004E10B4">
        <w:rPr>
          <w:lang w:val="en-IN"/>
        </w:rPr>
        <w:t>00:38 – 00:42</w:t>
      </w:r>
    </w:p>
    <w:p w14:paraId="7A8D9CD5" w14:textId="0987BA7D" w:rsidR="0002558D" w:rsidRPr="006334FF" w:rsidRDefault="0002558D" w:rsidP="00E9705F">
      <w:pPr>
        <w:pStyle w:val="Narration"/>
        <w:numPr>
          <w:ilvl w:val="1"/>
          <w:numId w:val="3"/>
        </w:numPr>
      </w:pPr>
      <w:r w:rsidRPr="006334FF">
        <w:t>Place wet paper on top of the mesh to provide water for the flies</w:t>
      </w:r>
      <w:r>
        <w:t>, replacing it every day</w:t>
      </w:r>
      <w:r w:rsidRPr="006334FF">
        <w:t xml:space="preserve"> </w:t>
      </w:r>
      <w:r w:rsidRPr="006334FF">
        <w:rPr>
          <w:b/>
          <w:bCs/>
        </w:rPr>
        <w:t>[1]</w:t>
      </w:r>
      <w:r w:rsidRPr="006334FF">
        <w:t xml:space="preserve">. Keep the front part of the cage open and covered with fabric for access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</w:t>
      </w:r>
    </w:p>
    <w:p w14:paraId="25C67E42" w14:textId="543B6BC0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00:00 – 00:</w:t>
      </w:r>
      <w:r w:rsidR="009539F4">
        <w:rPr>
          <w:lang w:val="en-IN"/>
        </w:rPr>
        <w:t>19</w:t>
      </w:r>
    </w:p>
    <w:p w14:paraId="4AE66C96" w14:textId="2E77BCFD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00:31 – 00:43</w:t>
      </w:r>
    </w:p>
    <w:p w14:paraId="38CE1EDE" w14:textId="2D46571D" w:rsidR="0002558D" w:rsidRPr="006334FF" w:rsidRDefault="0002558D" w:rsidP="00AD5BE5">
      <w:pPr>
        <w:pStyle w:val="Narration"/>
        <w:numPr>
          <w:ilvl w:val="1"/>
          <w:numId w:val="3"/>
        </w:numPr>
      </w:pPr>
      <w:r>
        <w:t>From the amplified fly stock, p</w:t>
      </w:r>
      <w:r w:rsidRPr="006334FF">
        <w:t xml:space="preserve">lace approximately 1,000 young flies inside the cage </w:t>
      </w:r>
      <w:r>
        <w:t xml:space="preserve">maintained </w:t>
      </w:r>
      <w:r w:rsidRPr="006334FF">
        <w:t xml:space="preserve">at 22 to 25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BF43F5">
        <w:t xml:space="preserve">To prepare the feed, top the </w:t>
      </w:r>
      <w:r w:rsidRPr="006334FF">
        <w:t>agar-fruit juice plates</w:t>
      </w:r>
      <w:r w:rsidR="00BF43F5">
        <w:t xml:space="preserve"> </w:t>
      </w:r>
      <w:r w:rsidRPr="006334FF">
        <w:t xml:space="preserve">with </w:t>
      </w:r>
      <w:r>
        <w:t xml:space="preserve">a spoonful of </w:t>
      </w:r>
      <w:r w:rsidRPr="006334FF">
        <w:t xml:space="preserve">rehydrated baker’s yeast </w:t>
      </w:r>
      <w:r w:rsidR="00BF43F5" w:rsidRPr="00BF43F5">
        <w:rPr>
          <w:b/>
          <w:bCs/>
        </w:rPr>
        <w:t>[2]</w:t>
      </w:r>
      <w:r w:rsidR="00BF43F5">
        <w:t>, then add</w:t>
      </w:r>
      <w:r w:rsidRPr="006334FF">
        <w:t xml:space="preserve"> 200 microliters of vinegar </w:t>
      </w:r>
      <w:r w:rsidR="00BF43F5">
        <w:t xml:space="preserve">uniformly throughout the plate </w:t>
      </w:r>
      <w:r w:rsidRPr="006334FF">
        <w:rPr>
          <w:b/>
          <w:bCs/>
        </w:rPr>
        <w:t>[</w:t>
      </w:r>
      <w:r w:rsidR="00BF43F5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 w:rsidR="00BF43F5">
        <w:t xml:space="preserve"> </w:t>
      </w:r>
      <w:r w:rsidR="00F9484E" w:rsidRPr="00F9484E">
        <w:t>Carefully insert the feed plate through the front opening of the cage and seal the fabric to contain the flies</w:t>
      </w:r>
      <w:r w:rsidR="00F9484E">
        <w:t xml:space="preserve"> </w:t>
      </w:r>
      <w:r w:rsidR="00F9484E" w:rsidRPr="00F9484E">
        <w:rPr>
          <w:b/>
          <w:bCs/>
        </w:rPr>
        <w:t>[4]</w:t>
      </w:r>
      <w:r w:rsidR="00F9484E">
        <w:t>.</w:t>
      </w:r>
    </w:p>
    <w:p w14:paraId="5682F7D3" w14:textId="4BF3C4F2" w:rsidR="0002558D" w:rsidRDefault="00947FD5" w:rsidP="00A82C0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947FD5">
        <w:rPr>
          <w:lang w:val="en-IN"/>
        </w:rPr>
        <w:t>IMG_0236.MOV</w:t>
      </w:r>
      <w:r>
        <w:rPr>
          <w:lang w:val="en-IN"/>
        </w:rPr>
        <w:t xml:space="preserve">. 00:01 – 00:03; 00:13 – 00:27 and LAB MEDIA: </w:t>
      </w:r>
      <w:r w:rsidRPr="00947FD5">
        <w:rPr>
          <w:lang w:val="en-IN"/>
        </w:rPr>
        <w:t>IMG_023</w:t>
      </w:r>
      <w:r>
        <w:rPr>
          <w:lang w:val="en-IN"/>
        </w:rPr>
        <w:t>8</w:t>
      </w:r>
      <w:r w:rsidRPr="00947FD5">
        <w:rPr>
          <w:lang w:val="en-IN"/>
        </w:rPr>
        <w:t>.MOV</w:t>
      </w:r>
      <w:r>
        <w:rPr>
          <w:lang w:val="en-IN"/>
        </w:rPr>
        <w:t>. 00:21 – 00:25</w:t>
      </w:r>
    </w:p>
    <w:p w14:paraId="62BE18FE" w14:textId="720BE251" w:rsidR="00622327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00:06 – 00:12</w:t>
      </w:r>
    </w:p>
    <w:p w14:paraId="546870D2" w14:textId="7BDC5BF3" w:rsidR="00BF43F5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01:00 – 01:20</w:t>
      </w:r>
    </w:p>
    <w:p w14:paraId="05FC3294" w14:textId="2E4F57E6" w:rsidR="0002558D" w:rsidRPr="00A14F98" w:rsidRDefault="00F9484E" w:rsidP="00A14F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01:40 – 01:49; 01:55 – 02:02</w:t>
      </w:r>
    </w:p>
    <w:p w14:paraId="372D0446" w14:textId="2D32E2AF" w:rsidR="0002558D" w:rsidRPr="006334FF" w:rsidRDefault="003E4B10" w:rsidP="00A52D7C">
      <w:pPr>
        <w:pStyle w:val="Narration"/>
        <w:numPr>
          <w:ilvl w:val="1"/>
          <w:numId w:val="3"/>
        </w:numPr>
      </w:pPr>
      <w:r>
        <w:t xml:space="preserve">To collect the embryos, remove the plates from the cage </w:t>
      </w:r>
      <w:r w:rsidRPr="003E4B10">
        <w:rPr>
          <w:b/>
          <w:bCs/>
        </w:rPr>
        <w:t>[1]</w:t>
      </w:r>
      <w:r>
        <w:t xml:space="preserve">. </w:t>
      </w:r>
      <w:r w:rsidRPr="00AD2B87">
        <w:rPr>
          <w:strike/>
          <w:color w:val="000000" w:themeColor="text1"/>
        </w:rPr>
        <w:t xml:space="preserve">Use a stack of sieves of varying sizes to collect embryos between days 3 and 10 for lysate preparation </w:t>
      </w:r>
      <w:r w:rsidRPr="00AD2B87">
        <w:rPr>
          <w:b/>
          <w:bCs/>
          <w:strike/>
          <w:color w:val="000000" w:themeColor="text1"/>
        </w:rPr>
        <w:t>[2]</w:t>
      </w:r>
      <w:r w:rsidRPr="00AD2B87">
        <w:rPr>
          <w:strike/>
          <w:color w:val="000000" w:themeColor="text1"/>
        </w:rPr>
        <w:t>.</w:t>
      </w:r>
      <w:r>
        <w:t xml:space="preserve"> </w:t>
      </w:r>
      <w:r w:rsidR="0002558D" w:rsidRPr="006334FF">
        <w:t xml:space="preserve"> </w:t>
      </w:r>
    </w:p>
    <w:p w14:paraId="2A794467" w14:textId="77777777" w:rsidR="00AD2B87" w:rsidRDefault="0002558D" w:rsidP="00AD2B87">
      <w:pPr>
        <w:pStyle w:val="ShotDescription"/>
        <w:numPr>
          <w:ilvl w:val="2"/>
          <w:numId w:val="3"/>
        </w:numPr>
        <w:rPr>
          <w:lang w:val="en-IN"/>
        </w:rPr>
      </w:pPr>
      <w:r w:rsidRPr="00AD2B87">
        <w:rPr>
          <w:lang w:val="en-IN"/>
        </w:rPr>
        <w:t xml:space="preserve">Talent </w:t>
      </w:r>
      <w:r w:rsidR="003E4B10" w:rsidRPr="00AD2B87">
        <w:rPr>
          <w:lang w:val="en-IN"/>
        </w:rPr>
        <w:t>removing the</w:t>
      </w:r>
      <w:r w:rsidRPr="00AD2B87">
        <w:rPr>
          <w:lang w:val="en-IN"/>
        </w:rPr>
        <w:t xml:space="preserve"> plates </w:t>
      </w:r>
      <w:r w:rsidR="003E4B10" w:rsidRPr="00AD2B87">
        <w:rPr>
          <w:lang w:val="en-IN"/>
        </w:rPr>
        <w:t>from</w:t>
      </w:r>
      <w:r w:rsidRPr="00AD2B87">
        <w:rPr>
          <w:lang w:val="en-IN"/>
        </w:rPr>
        <w:t xml:space="preserve"> the cage.</w:t>
      </w:r>
    </w:p>
    <w:p w14:paraId="31293B5A" w14:textId="389C4DDF" w:rsidR="000F326F" w:rsidRPr="00AD2B87" w:rsidRDefault="0002558D" w:rsidP="00AD2B8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D2B87">
        <w:rPr>
          <w:strike/>
          <w:lang w:val="en-IN"/>
        </w:rPr>
        <w:t xml:space="preserve">Talent collecting </w:t>
      </w:r>
      <w:r w:rsidR="00F42702" w:rsidRPr="00AD2B87">
        <w:rPr>
          <w:strike/>
          <w:lang w:val="en-IN"/>
        </w:rPr>
        <w:t xml:space="preserve">embryos </w:t>
      </w:r>
      <w:r w:rsidRPr="00AD2B87">
        <w:rPr>
          <w:strike/>
          <w:lang w:val="en-IN"/>
        </w:rPr>
        <w:t>with stacked sieves.</w:t>
      </w:r>
      <w:r w:rsidRPr="00AD2B87">
        <w:rPr>
          <w:lang w:val="en-IN"/>
        </w:rPr>
        <w:t xml:space="preserve"> </w:t>
      </w:r>
      <w:r w:rsidR="00AD2B87" w:rsidRPr="00AD2B87">
        <w:rPr>
          <w:b/>
          <w:bCs/>
          <w:highlight w:val="green"/>
          <w:lang w:val="en-IN"/>
        </w:rPr>
        <w:t>Author’s Note:</w:t>
      </w:r>
      <w:r w:rsidR="00AD2B87" w:rsidRPr="00AD2B87">
        <w:rPr>
          <w:highlight w:val="green"/>
          <w:lang w:val="en-IN"/>
        </w:rPr>
        <w:t xml:space="preserve"> Shot 3.4.2 is the same as 4.1.4, so </w:t>
      </w:r>
      <w:r w:rsidR="00AD2B87">
        <w:rPr>
          <w:highlight w:val="green"/>
          <w:lang w:val="en-IN"/>
        </w:rPr>
        <w:t xml:space="preserve">it </w:t>
      </w:r>
      <w:r w:rsidR="00AD2B87" w:rsidRPr="00AD2B87">
        <w:rPr>
          <w:highlight w:val="green"/>
          <w:lang w:val="en-IN"/>
        </w:rPr>
        <w:t>can be removed from here.</w:t>
      </w:r>
    </w:p>
    <w:p w14:paraId="20044C42" w14:textId="77777777" w:rsidR="00AD2B87" w:rsidRPr="00AD2B87" w:rsidRDefault="00AD2B87" w:rsidP="00AD2B87">
      <w:pPr>
        <w:pStyle w:val="ShotDescription"/>
        <w:numPr>
          <w:ilvl w:val="0"/>
          <w:numId w:val="0"/>
        </w:numPr>
        <w:ind w:left="1627"/>
        <w:rPr>
          <w:lang w:val="en-IN"/>
        </w:rPr>
      </w:pPr>
    </w:p>
    <w:p w14:paraId="1D2E3E30" w14:textId="6B6E5A31" w:rsidR="0002558D" w:rsidRPr="0002558D" w:rsidRDefault="0002558D" w:rsidP="00E04E49">
      <w:pPr>
        <w:pStyle w:val="ShotDescription"/>
        <w:numPr>
          <w:ilvl w:val="0"/>
          <w:numId w:val="3"/>
        </w:numPr>
        <w:rPr>
          <w:lang w:val="en-IN"/>
        </w:rPr>
      </w:pPr>
      <w:r w:rsidRPr="00331AF3">
        <w:rPr>
          <w:b/>
          <w:bCs/>
          <w:lang w:val="en-IN"/>
        </w:rPr>
        <w:t>Translation Lysate Preparation from 0–12 h-old Drosophila Embryos</w:t>
      </w:r>
    </w:p>
    <w:p w14:paraId="5AF8FBB7" w14:textId="4BF3A4FE" w:rsidR="0002558D" w:rsidRPr="0002558D" w:rsidRDefault="0002558D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42702">
        <w:rPr>
          <w:rFonts w:cstheme="minorHAnsi"/>
        </w:rPr>
        <w:t>Mariana Valdés-Barreto</w:t>
      </w:r>
    </w:p>
    <w:p w14:paraId="67CAC407" w14:textId="2A3D9449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Prepare embryo lysis buffer </w:t>
      </w:r>
      <w:r w:rsidRPr="006334FF">
        <w:rPr>
          <w:b/>
          <w:bCs/>
        </w:rPr>
        <w:t>[1]</w:t>
      </w:r>
      <w:r>
        <w:t xml:space="preserve"> and</w:t>
      </w:r>
      <w:r w:rsidRPr="006334FF">
        <w:t xml:space="preserve"> store</w:t>
      </w:r>
      <w:r>
        <w:t xml:space="preserve"> 1 </w:t>
      </w:r>
      <w:proofErr w:type="spellStart"/>
      <w:r>
        <w:t>milliliter</w:t>
      </w:r>
      <w:proofErr w:type="spellEnd"/>
      <w:r>
        <w:t xml:space="preserve"> aliquots</w:t>
      </w:r>
      <w:r w:rsidRPr="006334FF">
        <w:t xml:space="preserve"> </w:t>
      </w:r>
      <w:r w:rsidR="008E5133" w:rsidRPr="006334FF">
        <w:rPr>
          <w:b/>
          <w:bCs/>
        </w:rPr>
        <w:t>[2]</w:t>
      </w:r>
      <w:r w:rsidR="008E5133">
        <w:rPr>
          <w:b/>
          <w:bCs/>
        </w:rPr>
        <w:t xml:space="preserve"> </w:t>
      </w:r>
      <w:r w:rsidRPr="006334FF">
        <w:t xml:space="preserve">at minus </w:t>
      </w:r>
      <w:r w:rsidR="00D50182">
        <w:t>8</w:t>
      </w:r>
      <w:r w:rsidRPr="006334FF">
        <w:t xml:space="preserve">0 degrees Celsius </w:t>
      </w:r>
      <w:r w:rsidRPr="006334FF">
        <w:rPr>
          <w:b/>
          <w:bCs/>
        </w:rPr>
        <w:t>[</w:t>
      </w:r>
      <w:r w:rsidR="008E5133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</w:t>
      </w:r>
      <w:r>
        <w:t>Use a sieve to c</w:t>
      </w:r>
      <w:r w:rsidRPr="006334FF">
        <w:t>ollect</w:t>
      </w:r>
      <w:r>
        <w:t xml:space="preserve"> the</w:t>
      </w:r>
      <w:r w:rsidRPr="006334FF">
        <w:t xml:space="preserve"> embryos </w:t>
      </w:r>
      <w:r w:rsidRPr="006334FF">
        <w:rPr>
          <w:b/>
          <w:bCs/>
        </w:rPr>
        <w:t>[</w:t>
      </w:r>
      <w:r w:rsidR="008E5133">
        <w:rPr>
          <w:b/>
          <w:bCs/>
        </w:rPr>
        <w:t>4</w:t>
      </w:r>
      <w:r w:rsidRPr="006334FF">
        <w:rPr>
          <w:b/>
          <w:bCs/>
        </w:rPr>
        <w:t>]</w:t>
      </w:r>
      <w:r>
        <w:t>, then wash them extensively with tap water, followed by</w:t>
      </w:r>
      <w:r w:rsidRPr="006334FF">
        <w:t xml:space="preserve"> embryo buffer containing 0.9 percent sodium chloride and 0.03 percent Triton X-100 </w:t>
      </w:r>
      <w:r w:rsidRPr="006334FF">
        <w:rPr>
          <w:b/>
          <w:bCs/>
        </w:rPr>
        <w:t>[</w:t>
      </w:r>
      <w:r w:rsidR="008E5133">
        <w:rPr>
          <w:b/>
          <w:bCs/>
        </w:rPr>
        <w:t>5</w:t>
      </w:r>
      <w:r w:rsidRPr="006334FF">
        <w:rPr>
          <w:b/>
          <w:bCs/>
        </w:rPr>
        <w:t>]</w:t>
      </w:r>
      <w:r w:rsidRPr="006334FF">
        <w:t>.</w:t>
      </w:r>
    </w:p>
    <w:p w14:paraId="5F9ADC0C" w14:textId="5A73560D" w:rsidR="008E5133" w:rsidRDefault="008E5133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preparing embryo lysis buffer</w:t>
      </w:r>
    </w:p>
    <w:p w14:paraId="68CF1D4D" w14:textId="1561AF9D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2. </w:t>
      </w:r>
      <w:r w:rsidRPr="008D50D8">
        <w:rPr>
          <w:i/>
          <w:iCs/>
          <w:color w:val="3333FF"/>
          <w:lang w:val="en-IN"/>
        </w:rPr>
        <w:t>Video Editor: Please use the composition specified for “2) Embryo lysis buffer (for 7 mL)” here.</w:t>
      </w:r>
    </w:p>
    <w:p w14:paraId="6CA40E3A" w14:textId="302D9DB6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334FF">
        <w:rPr>
          <w:lang w:val="en-IN"/>
        </w:rPr>
        <w:t xml:space="preserve">the </w:t>
      </w:r>
      <w:r>
        <w:rPr>
          <w:lang w:val="en-IN"/>
        </w:rPr>
        <w:t xml:space="preserve">1 mL aliquots of the </w:t>
      </w:r>
      <w:r w:rsidRPr="006334FF">
        <w:rPr>
          <w:lang w:val="en-IN"/>
        </w:rPr>
        <w:t xml:space="preserve">buffer into </w:t>
      </w:r>
      <w:r w:rsidRPr="00B65A9D">
        <w:rPr>
          <w:lang w:val="en-IN"/>
        </w:rPr>
        <w:t>-</w:t>
      </w:r>
      <w:r w:rsidR="00C05B0C">
        <w:rPr>
          <w:lang w:val="en-IN"/>
        </w:rPr>
        <w:t>8</w:t>
      </w:r>
      <w:r w:rsidRPr="00B65A9D">
        <w:rPr>
          <w:lang w:val="en-IN"/>
        </w:rPr>
        <w:t xml:space="preserve">0 °C </w:t>
      </w:r>
      <w:r w:rsidRPr="006334FF">
        <w:rPr>
          <w:lang w:val="en-IN"/>
        </w:rPr>
        <w:t>storage.</w:t>
      </w:r>
    </w:p>
    <w:p w14:paraId="6CC2BF8D" w14:textId="0CB87EC4" w:rsidR="0002558D" w:rsidRDefault="004F40D0" w:rsidP="00132CF4">
      <w:pPr>
        <w:pStyle w:val="ShotDescription"/>
        <w:numPr>
          <w:ilvl w:val="0"/>
          <w:numId w:val="0"/>
        </w:numPr>
        <w:ind w:left="851"/>
        <w:rPr>
          <w:lang w:val="en-IN"/>
        </w:rPr>
      </w:pPr>
      <w:r>
        <w:rPr>
          <w:lang w:val="en-IN"/>
        </w:rPr>
        <w:t xml:space="preserve">3.4.2. </w:t>
      </w:r>
      <w:r w:rsidR="0002558D" w:rsidRPr="006334FF">
        <w:rPr>
          <w:lang w:val="en-IN"/>
        </w:rPr>
        <w:t>Talent collecting embryos with a sieve.</w:t>
      </w:r>
      <w:r>
        <w:rPr>
          <w:lang w:val="en-IN"/>
        </w:rPr>
        <w:t xml:space="preserve"> </w:t>
      </w:r>
      <w:r w:rsidR="00C0610B" w:rsidRPr="004F40D0">
        <w:rPr>
          <w:b/>
          <w:bCs/>
          <w:highlight w:val="green"/>
          <w:lang w:val="en-IN"/>
        </w:rPr>
        <w:t>Note:</w:t>
      </w:r>
      <w:r w:rsidR="00C0610B" w:rsidRPr="004F40D0">
        <w:rPr>
          <w:highlight w:val="green"/>
          <w:lang w:val="en-IN"/>
        </w:rPr>
        <w:t xml:space="preserve"> Shot 4.1.4 was filmed as 3.4.2</w:t>
      </w:r>
      <w:r w:rsidR="00C0610B">
        <w:rPr>
          <w:highlight w:val="green"/>
          <w:lang w:val="en-IN"/>
        </w:rPr>
        <w:t>,</w:t>
      </w:r>
      <w:r w:rsidR="00C0610B" w:rsidRPr="004F40D0">
        <w:rPr>
          <w:highlight w:val="green"/>
          <w:lang w:val="en-IN"/>
        </w:rPr>
        <w:t xml:space="preserve"> and the shots 3.4.2 and 4.1.5 are combined.</w:t>
      </w:r>
    </w:p>
    <w:p w14:paraId="063B876D" w14:textId="6FC6848A" w:rsidR="0002558D" w:rsidRPr="006334FF" w:rsidRDefault="00C0610B" w:rsidP="00C0610B">
      <w:pPr>
        <w:pStyle w:val="ShotDescription"/>
        <w:numPr>
          <w:ilvl w:val="0"/>
          <w:numId w:val="0"/>
        </w:numPr>
        <w:ind w:left="993" w:hanging="142"/>
        <w:rPr>
          <w:lang w:val="en-IN"/>
        </w:rPr>
      </w:pPr>
      <w:r>
        <w:rPr>
          <w:lang w:val="en-IN"/>
        </w:rPr>
        <w:lastRenderedPageBreak/>
        <w:t xml:space="preserve">4.1.5. </w:t>
      </w:r>
      <w:r w:rsidR="0002558D" w:rsidRPr="006334FF">
        <w:rPr>
          <w:lang w:val="en-IN"/>
        </w:rPr>
        <w:t>Talent washing embryos with tap water followed by embryo buffer.</w:t>
      </w:r>
    </w:p>
    <w:p w14:paraId="34C7162C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proofErr w:type="spellStart"/>
      <w:r w:rsidRPr="006334FF">
        <w:t>Dechorionate</w:t>
      </w:r>
      <w:proofErr w:type="spellEnd"/>
      <w:r w:rsidRPr="006334FF">
        <w:t xml:space="preserve"> the embryos for 5 minutes in a solution containing 50 percent embryo buffer and 50 percent household bleach </w:t>
      </w:r>
      <w:r w:rsidRPr="006334FF">
        <w:rPr>
          <w:b/>
          <w:bCs/>
        </w:rPr>
        <w:t>[1]</w:t>
      </w:r>
      <w:r w:rsidRPr="006334FF">
        <w:t xml:space="preserve">. Wash the embryos extensively with tap water </w:t>
      </w:r>
      <w:r w:rsidRPr="006334FF">
        <w:rPr>
          <w:b/>
          <w:bCs/>
        </w:rPr>
        <w:t>[2]</w:t>
      </w:r>
      <w:r>
        <w:t>, then dry them</w:t>
      </w:r>
      <w:r w:rsidRPr="006334FF">
        <w:t xml:space="preserve"> with paper </w:t>
      </w:r>
      <w:r w:rsidRPr="006334FF">
        <w:rPr>
          <w:b/>
          <w:bCs/>
        </w:rPr>
        <w:t>[3]</w:t>
      </w:r>
      <w:r>
        <w:t xml:space="preserve"> and w</w:t>
      </w:r>
      <w:r w:rsidRPr="006334FF">
        <w:t>eigh the</w:t>
      </w:r>
      <w:r>
        <w:t>m</w:t>
      </w:r>
      <w:r w:rsidRPr="006334FF">
        <w:t xml:space="preserve"> </w:t>
      </w:r>
      <w:r w:rsidRPr="006334FF">
        <w:rPr>
          <w:b/>
          <w:bCs/>
        </w:rPr>
        <w:t>[4]</w:t>
      </w:r>
      <w:r w:rsidRPr="006334FF">
        <w:t>.</w:t>
      </w:r>
    </w:p>
    <w:p w14:paraId="54AA6AF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immersing embryos in the </w:t>
      </w:r>
      <w:proofErr w:type="spellStart"/>
      <w:r w:rsidRPr="006334FF">
        <w:rPr>
          <w:lang w:val="en-IN"/>
        </w:rPr>
        <w:t>dechorionation</w:t>
      </w:r>
      <w:proofErr w:type="spellEnd"/>
      <w:r w:rsidRPr="006334FF">
        <w:rPr>
          <w:lang w:val="en-IN"/>
        </w:rPr>
        <w:t xml:space="preserve"> solution.</w:t>
      </w:r>
      <w:r>
        <w:rPr>
          <w:lang w:val="en-IN"/>
        </w:rPr>
        <w:t xml:space="preserve"> </w:t>
      </w:r>
      <w:r w:rsidRPr="0078008A">
        <w:rPr>
          <w:b/>
          <w:bCs/>
          <w:lang w:val="en-IN"/>
        </w:rPr>
        <w:t xml:space="preserve">TXT: Household bleach: </w:t>
      </w:r>
      <w:proofErr w:type="spellStart"/>
      <w:r w:rsidRPr="0078008A">
        <w:rPr>
          <w:b/>
          <w:bCs/>
          <w:lang w:val="en-IN"/>
        </w:rPr>
        <w:t>NaOCl</w:t>
      </w:r>
      <w:proofErr w:type="spellEnd"/>
      <w:r w:rsidRPr="0078008A">
        <w:rPr>
          <w:b/>
          <w:bCs/>
          <w:lang w:val="en-IN"/>
        </w:rPr>
        <w:t xml:space="preserve"> 4–6% and NaOH 0.02–0.1%</w:t>
      </w:r>
    </w:p>
    <w:p w14:paraId="28D5EBBB" w14:textId="2745DC4B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the embryos thoroughly.</w:t>
      </w:r>
      <w:r w:rsidR="00CA30A6">
        <w:rPr>
          <w:lang w:val="en-IN"/>
        </w:rPr>
        <w:t xml:space="preserve"> </w:t>
      </w:r>
      <w:r w:rsidR="00CA30A6" w:rsidRPr="00CA30A6">
        <w:rPr>
          <w:b/>
          <w:bCs/>
          <w:highlight w:val="green"/>
          <w:lang w:val="en-IN"/>
        </w:rPr>
        <w:t>Videographer’s Note:</w:t>
      </w:r>
      <w:r w:rsidR="00CA30A6" w:rsidRPr="00CA30A6">
        <w:rPr>
          <w:highlight w:val="green"/>
          <w:lang w:val="en-IN"/>
        </w:rPr>
        <w:t xml:space="preserve"> </w:t>
      </w:r>
      <w:r w:rsidR="00CA30A6" w:rsidRPr="00CA30A6">
        <w:rPr>
          <w:highlight w:val="green"/>
          <w:lang w:val="en-IN"/>
        </w:rPr>
        <w:t xml:space="preserve">4.2.2 - is slated as: "4.2.2 &amp; 4.2.3" but it is </w:t>
      </w:r>
      <w:r w:rsidR="00A02995" w:rsidRPr="00CA30A6">
        <w:rPr>
          <w:highlight w:val="green"/>
          <w:lang w:val="en-IN"/>
        </w:rPr>
        <w:t>only</w:t>
      </w:r>
      <w:r w:rsidR="00CA30A6" w:rsidRPr="00CA30A6">
        <w:rPr>
          <w:highlight w:val="green"/>
          <w:lang w:val="en-IN"/>
        </w:rPr>
        <w:t xml:space="preserve"> 4.2.2</w:t>
      </w:r>
    </w:p>
    <w:p w14:paraId="31C13DA6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drying the embryos with paper.</w:t>
      </w:r>
    </w:p>
    <w:p w14:paraId="5D66E58A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weighing the embryos.</w:t>
      </w:r>
    </w:p>
    <w:p w14:paraId="4F80CFF9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Transfer the packed embryos to a glass tissue grinder homogenizer on ice </w:t>
      </w:r>
      <w:r w:rsidRPr="006334FF">
        <w:rPr>
          <w:b/>
          <w:bCs/>
        </w:rPr>
        <w:t>[1]</w:t>
      </w:r>
      <w:r w:rsidRPr="006334FF">
        <w:t xml:space="preserve">. Add 1 </w:t>
      </w:r>
      <w:proofErr w:type="spellStart"/>
      <w:r w:rsidRPr="006334FF">
        <w:t>milliliter</w:t>
      </w:r>
      <w:proofErr w:type="spellEnd"/>
      <w:r w:rsidRPr="006334FF">
        <w:t xml:space="preserve"> of embryo lysis buffer per 1 gram of embryos </w:t>
      </w:r>
      <w:r w:rsidRPr="006334FF">
        <w:rPr>
          <w:b/>
          <w:bCs/>
        </w:rPr>
        <w:t>[2]</w:t>
      </w:r>
      <w:r w:rsidRPr="006334FF">
        <w:t xml:space="preserve">. Homogenize the embryos on ice with 20 strokes </w:t>
      </w:r>
      <w:r w:rsidRPr="006334FF">
        <w:rPr>
          <w:b/>
          <w:bCs/>
        </w:rPr>
        <w:t>[3]</w:t>
      </w:r>
      <w:r w:rsidRPr="006334FF">
        <w:t xml:space="preserve">. Transfer the homogenate to 1.5 </w:t>
      </w:r>
      <w:proofErr w:type="spellStart"/>
      <w:r w:rsidRPr="006334FF">
        <w:t>milliliter</w:t>
      </w:r>
      <w:proofErr w:type="spellEnd"/>
      <w:r w:rsidRPr="006334FF">
        <w:t xml:space="preserve"> microcentrifuge tubes </w:t>
      </w:r>
      <w:r w:rsidRPr="006334FF">
        <w:rPr>
          <w:b/>
          <w:bCs/>
        </w:rPr>
        <w:t>[4]</w:t>
      </w:r>
      <w:r w:rsidRPr="006334FF">
        <w:t>.</w:t>
      </w:r>
    </w:p>
    <w:p w14:paraId="1BB7726E" w14:textId="353CB386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the homogenizer.</w:t>
      </w:r>
      <w:r w:rsidR="00A02995">
        <w:rPr>
          <w:lang w:val="en-IN"/>
        </w:rPr>
        <w:t xml:space="preserve"> </w:t>
      </w:r>
      <w:r w:rsidR="00A02995" w:rsidRPr="00A02995">
        <w:rPr>
          <w:b/>
          <w:bCs/>
          <w:highlight w:val="green"/>
          <w:lang w:val="en-IN"/>
        </w:rPr>
        <w:t>Author’s Note:</w:t>
      </w:r>
      <w:r w:rsidR="00A02995" w:rsidRPr="00A02995">
        <w:rPr>
          <w:highlight w:val="green"/>
          <w:lang w:val="en-IN"/>
        </w:rPr>
        <w:t xml:space="preserve"> Shots 4.3.1,4.3.2 and 4.3.3 were combined.</w:t>
      </w:r>
      <w:r w:rsidR="00A02995">
        <w:rPr>
          <w:lang w:val="en-IN"/>
        </w:rPr>
        <w:t xml:space="preserve"> </w:t>
      </w:r>
    </w:p>
    <w:p w14:paraId="67AD99CF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embryo lysis buffer.</w:t>
      </w:r>
    </w:p>
    <w:p w14:paraId="09F28EB7" w14:textId="72C3EAF4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homogenizing the embryos on ice.</w:t>
      </w:r>
      <w:r>
        <w:rPr>
          <w:lang w:val="en-IN"/>
        </w:rPr>
        <w:t xml:space="preserve"> </w:t>
      </w:r>
    </w:p>
    <w:p w14:paraId="3959C744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homogenate into microcentrifuge tubes.</w:t>
      </w:r>
    </w:p>
    <w:p w14:paraId="443E4BCD" w14:textId="381F513D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Centrifuge the homogenate at 15,900 </w:t>
      </w:r>
      <w:r w:rsidRPr="00D91558">
        <w:rPr>
          <w:i/>
          <w:iCs/>
        </w:rPr>
        <w:t>g</w:t>
      </w:r>
      <w:r w:rsidRPr="006334FF">
        <w:t xml:space="preserve"> for 20 minutes at 4 degrees Celsius </w:t>
      </w:r>
      <w:r w:rsidRPr="006334FF">
        <w:rPr>
          <w:b/>
          <w:bCs/>
        </w:rPr>
        <w:t>[1]</w:t>
      </w:r>
      <w:r w:rsidRPr="006334FF">
        <w:t xml:space="preserve">. Recover the interphase in 50 microliter aliquots on ice </w:t>
      </w:r>
      <w:r w:rsidRPr="006334FF">
        <w:rPr>
          <w:b/>
          <w:bCs/>
        </w:rPr>
        <w:t>[2]</w:t>
      </w:r>
      <w:r w:rsidRPr="006334FF">
        <w:t xml:space="preserve">. </w:t>
      </w:r>
      <w:r w:rsidR="006C3332">
        <w:t>Store</w:t>
      </w:r>
      <w:r w:rsidRPr="006334FF">
        <w:t xml:space="preserve"> the aliquots </w:t>
      </w:r>
      <w:r w:rsidRPr="00D91558">
        <w:t>at minus 80 degrees Celsius</w:t>
      </w:r>
      <w:r w:rsidR="006C3332">
        <w:t xml:space="preserve"> immediately</w:t>
      </w:r>
      <w:r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24EED7F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tubes into the centrifuge.</w:t>
      </w:r>
    </w:p>
    <w:p w14:paraId="79E09039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the interphase into aliquots.</w:t>
      </w:r>
    </w:p>
    <w:p w14:paraId="7F934FEE" w14:textId="126DF0C9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="009C611D">
        <w:rPr>
          <w:lang w:val="en-IN"/>
        </w:rPr>
        <w:t>placing</w:t>
      </w:r>
      <w:r w:rsidRPr="006334FF">
        <w:rPr>
          <w:lang w:val="en-IN"/>
        </w:rPr>
        <w:t xml:space="preserve"> the aliquots in</w:t>
      </w:r>
      <w:r w:rsidR="009C611D">
        <w:rPr>
          <w:lang w:val="en-IN"/>
        </w:rPr>
        <w:t>to -80°C</w:t>
      </w:r>
      <w:r w:rsidR="009C611D">
        <w:rPr>
          <w:lang w:val="en-IN"/>
        </w:rPr>
        <w:t xml:space="preserve"> storage.</w:t>
      </w:r>
    </w:p>
    <w:p w14:paraId="577D5986" w14:textId="77777777" w:rsidR="0002558D" w:rsidRDefault="0002558D" w:rsidP="0002558D">
      <w:pPr>
        <w:pStyle w:val="ShotDescription"/>
        <w:numPr>
          <w:ilvl w:val="0"/>
          <w:numId w:val="0"/>
        </w:numPr>
        <w:ind w:left="1627"/>
        <w:rPr>
          <w:lang w:val="en-IN"/>
        </w:rPr>
      </w:pPr>
    </w:p>
    <w:p w14:paraId="39576899" w14:textId="6A2C09A1" w:rsidR="0002558D" w:rsidRPr="0002558D" w:rsidRDefault="0002558D" w:rsidP="002C6BA5">
      <w:pPr>
        <w:pStyle w:val="ShotDescription"/>
        <w:numPr>
          <w:ilvl w:val="0"/>
          <w:numId w:val="3"/>
        </w:numPr>
        <w:rPr>
          <w:lang w:val="en-IN"/>
        </w:rPr>
      </w:pPr>
      <w:r w:rsidRPr="00A47E4C">
        <w:rPr>
          <w:b/>
          <w:bCs/>
          <w:i/>
          <w:iCs/>
          <w:lang w:val="en-IN"/>
        </w:rPr>
        <w:t>In Vitro</w:t>
      </w:r>
      <w:r w:rsidRPr="00A47E4C">
        <w:rPr>
          <w:b/>
          <w:bCs/>
          <w:lang w:val="en-IN"/>
        </w:rPr>
        <w:t xml:space="preserve"> Translation and Quantitation of Synthesized Luciferase Protein</w:t>
      </w:r>
    </w:p>
    <w:p w14:paraId="7C37BABC" w14:textId="13032C12" w:rsidR="0002558D" w:rsidRDefault="0002558D" w:rsidP="0002558D">
      <w:pPr>
        <w:pStyle w:val="ShotDescription"/>
        <w:numPr>
          <w:ilvl w:val="0"/>
          <w:numId w:val="0"/>
        </w:numPr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0576">
        <w:rPr>
          <w:rFonts w:cstheme="minorHAnsi"/>
        </w:rPr>
        <w:t>Patricio Reza</w:t>
      </w:r>
    </w:p>
    <w:p w14:paraId="5F1EA1AD" w14:textId="352D44D0" w:rsidR="00254AF7" w:rsidRPr="0002558D" w:rsidRDefault="00254AF7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6A33EB8F" w14:textId="39F820BE" w:rsidR="0002558D" w:rsidRPr="002B0674" w:rsidRDefault="0002558D" w:rsidP="002C6BA5">
      <w:pPr>
        <w:pStyle w:val="Narration"/>
        <w:numPr>
          <w:ilvl w:val="1"/>
          <w:numId w:val="3"/>
        </w:numPr>
        <w:rPr>
          <w:strike/>
          <w:color w:val="000000" w:themeColor="text1"/>
        </w:rPr>
      </w:pPr>
      <w:r w:rsidRPr="002B0674">
        <w:rPr>
          <w:strike/>
          <w:color w:val="000000" w:themeColor="text1"/>
        </w:rPr>
        <w:t xml:space="preserve">Set up translation reactions in individual 0.2 </w:t>
      </w:r>
      <w:proofErr w:type="spellStart"/>
      <w:r w:rsidRPr="002B0674">
        <w:rPr>
          <w:strike/>
          <w:color w:val="000000" w:themeColor="text1"/>
        </w:rPr>
        <w:t>milliliter</w:t>
      </w:r>
      <w:proofErr w:type="spellEnd"/>
      <w:r w:rsidRPr="002B0674">
        <w:rPr>
          <w:strike/>
          <w:color w:val="000000" w:themeColor="text1"/>
        </w:rPr>
        <w:t xml:space="preserve"> polymerase chain reaction, or PCR </w:t>
      </w:r>
      <w:r w:rsidRPr="002B0674">
        <w:rPr>
          <w:i/>
          <w:iCs/>
          <w:strike/>
          <w:color w:val="000000" w:themeColor="text1"/>
        </w:rPr>
        <w:t>(P-C-R)</w:t>
      </w:r>
      <w:r w:rsidRPr="002B0674">
        <w:rPr>
          <w:strike/>
          <w:color w:val="000000" w:themeColor="text1"/>
        </w:rPr>
        <w:t xml:space="preserve"> tubes on a thermocycler </w:t>
      </w:r>
      <w:r w:rsidRPr="002B0674">
        <w:rPr>
          <w:b/>
          <w:bCs/>
          <w:strike/>
          <w:color w:val="000000" w:themeColor="text1"/>
        </w:rPr>
        <w:t>[1]</w:t>
      </w:r>
      <w:r w:rsidRPr="002B0674">
        <w:rPr>
          <w:strike/>
          <w:color w:val="000000" w:themeColor="text1"/>
        </w:rPr>
        <w:t xml:space="preserve">. Prior to the </w:t>
      </w:r>
      <w:r w:rsidRPr="002B0674">
        <w:rPr>
          <w:i/>
          <w:iCs/>
          <w:strike/>
          <w:color w:val="000000" w:themeColor="text1"/>
        </w:rPr>
        <w:t>in vitro</w:t>
      </w:r>
      <w:r w:rsidRPr="002B0674">
        <w:rPr>
          <w:strike/>
          <w:color w:val="000000" w:themeColor="text1"/>
        </w:rPr>
        <w:t xml:space="preserve"> translation reaction, denature the mRNA by heating to 65 degrees Celsius for 2 minutes </w:t>
      </w:r>
      <w:r w:rsidRPr="002B0674">
        <w:rPr>
          <w:b/>
          <w:bCs/>
          <w:strike/>
          <w:color w:val="000000" w:themeColor="text1"/>
        </w:rPr>
        <w:t xml:space="preserve">[2] </w:t>
      </w:r>
      <w:r w:rsidRPr="002B0674">
        <w:rPr>
          <w:strike/>
          <w:color w:val="000000" w:themeColor="text1"/>
        </w:rPr>
        <w:t xml:space="preserve">and quickly chill on ice for 2 minutes </w:t>
      </w:r>
      <w:r w:rsidRPr="002B0674">
        <w:rPr>
          <w:b/>
          <w:bCs/>
          <w:strike/>
          <w:color w:val="000000" w:themeColor="text1"/>
        </w:rPr>
        <w:t>[3]</w:t>
      </w:r>
      <w:r w:rsidRPr="002B0674">
        <w:rPr>
          <w:strike/>
          <w:color w:val="000000" w:themeColor="text1"/>
        </w:rPr>
        <w:t xml:space="preserve">. </w:t>
      </w:r>
      <w:r w:rsidR="002B0674">
        <w:rPr>
          <w:color w:val="000000" w:themeColor="text1"/>
        </w:rPr>
        <w:t xml:space="preserve"> </w:t>
      </w:r>
      <w:r w:rsidR="002B0674" w:rsidRPr="002B0674">
        <w:rPr>
          <w:b/>
          <w:bCs/>
          <w:color w:val="000000" w:themeColor="text1"/>
          <w:highlight w:val="green"/>
        </w:rPr>
        <w:t>Note:</w:t>
      </w:r>
      <w:r w:rsidR="002B0674" w:rsidRPr="002B0674">
        <w:rPr>
          <w:color w:val="000000" w:themeColor="text1"/>
          <w:highlight w:val="green"/>
        </w:rPr>
        <w:t xml:space="preserve"> This step was rearranged and </w:t>
      </w:r>
      <w:r w:rsidR="002B0674" w:rsidRPr="002B0674">
        <w:rPr>
          <w:color w:val="000000" w:themeColor="text1"/>
          <w:highlight w:val="green"/>
        </w:rPr>
        <w:t xml:space="preserve">merged </w:t>
      </w:r>
      <w:r w:rsidR="002B0674" w:rsidRPr="002B0674">
        <w:rPr>
          <w:color w:val="000000" w:themeColor="text1"/>
          <w:highlight w:val="green"/>
        </w:rPr>
        <w:t>with step 5.2</w:t>
      </w:r>
    </w:p>
    <w:p w14:paraId="64E0B087" w14:textId="73F532C2" w:rsidR="0002558D" w:rsidRPr="002B0674" w:rsidRDefault="0002558D" w:rsidP="002C6BA5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2B0674">
        <w:rPr>
          <w:strike/>
          <w:lang w:val="en-IN"/>
        </w:rPr>
        <w:lastRenderedPageBreak/>
        <w:t xml:space="preserve">Talent arranging reaction </w:t>
      </w:r>
      <w:r w:rsidR="00850576" w:rsidRPr="002B0674">
        <w:rPr>
          <w:strike/>
          <w:lang w:val="en-IN"/>
        </w:rPr>
        <w:t xml:space="preserve">tubes </w:t>
      </w:r>
      <w:r w:rsidRPr="002B0674">
        <w:rPr>
          <w:strike/>
          <w:lang w:val="en-IN"/>
        </w:rPr>
        <w:t xml:space="preserve">on the thermocycler. </w:t>
      </w:r>
    </w:p>
    <w:p w14:paraId="1AE1143F" w14:textId="77777777" w:rsidR="0002558D" w:rsidRPr="002B0674" w:rsidRDefault="0002558D" w:rsidP="002C6BA5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2B0674">
        <w:rPr>
          <w:strike/>
          <w:lang w:val="en-IN"/>
        </w:rPr>
        <w:t>Talent placing messenger RNA into a heating device.</w:t>
      </w:r>
    </w:p>
    <w:p w14:paraId="47D26943" w14:textId="77777777" w:rsidR="0002558D" w:rsidRPr="002B0674" w:rsidRDefault="0002558D" w:rsidP="002C6BA5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2B0674">
        <w:rPr>
          <w:strike/>
          <w:lang w:val="en-IN"/>
        </w:rPr>
        <w:t>Talent transferring messenger RNA onto ice.</w:t>
      </w:r>
    </w:p>
    <w:p w14:paraId="6E1D07E7" w14:textId="1DBA3ACB" w:rsidR="0002558D" w:rsidRDefault="00E10622" w:rsidP="002C6BA5">
      <w:pPr>
        <w:pStyle w:val="Narration"/>
        <w:numPr>
          <w:ilvl w:val="1"/>
          <w:numId w:val="3"/>
        </w:numPr>
      </w:pPr>
      <w:r>
        <w:t>To set up</w:t>
      </w:r>
      <w:r w:rsidR="0002558D">
        <w:t xml:space="preserve"> triplicate reactions</w:t>
      </w:r>
      <w:r>
        <w:t xml:space="preserve"> </w:t>
      </w:r>
      <w:r w:rsidRPr="00E10622">
        <w:t xml:space="preserve">in individual 0.2 </w:t>
      </w:r>
      <w:proofErr w:type="spellStart"/>
      <w:r w:rsidRPr="00E10622">
        <w:t>milliliter</w:t>
      </w:r>
      <w:proofErr w:type="spellEnd"/>
      <w:r w:rsidRPr="00E10622">
        <w:t xml:space="preserve"> polymerase chain reaction, or PCR </w:t>
      </w:r>
      <w:r w:rsidRPr="00E10622">
        <w:rPr>
          <w:i/>
          <w:iCs/>
          <w:color w:val="EE0000"/>
        </w:rPr>
        <w:t>(P-C-R)</w:t>
      </w:r>
      <w:r w:rsidRPr="00E10622">
        <w:t xml:space="preserve"> tubes</w:t>
      </w:r>
      <w:r w:rsidR="0002558D">
        <w:t xml:space="preserve">, </w:t>
      </w:r>
      <w:r>
        <w:t>p</w:t>
      </w:r>
      <w:r w:rsidRPr="00E10622">
        <w:t>repare a master mix scaled to the required number of reactions</w:t>
      </w:r>
      <w:r>
        <w:t xml:space="preserve"> prior to adding the required volume in each PCR tube </w:t>
      </w:r>
      <w:r w:rsidRPr="00052E8E">
        <w:rPr>
          <w:b/>
          <w:bCs/>
        </w:rPr>
        <w:t>[1]</w:t>
      </w:r>
      <w:r>
        <w:t xml:space="preserve">. Then, add </w:t>
      </w:r>
      <w:r w:rsidR="0002558D">
        <w:t xml:space="preserve">5 microliters of embryo lysate and 30 nanogram </w:t>
      </w:r>
      <w:r>
        <w:t xml:space="preserve">of </w:t>
      </w:r>
      <w:r w:rsidR="0002558D">
        <w:t xml:space="preserve">mRNA </w:t>
      </w:r>
      <w:r w:rsidR="0002558D" w:rsidRPr="001675A7">
        <w:rPr>
          <w:b/>
          <w:bCs/>
        </w:rPr>
        <w:t>[</w:t>
      </w:r>
      <w:r w:rsidR="00052E8E">
        <w:rPr>
          <w:b/>
          <w:bCs/>
        </w:rPr>
        <w:t>2</w:t>
      </w:r>
      <w:r w:rsidR="0002558D" w:rsidRPr="001675A7">
        <w:rPr>
          <w:b/>
          <w:bCs/>
        </w:rPr>
        <w:t>]</w:t>
      </w:r>
      <w:r w:rsidR="0002558D">
        <w:t>,</w:t>
      </w:r>
      <w:r w:rsidR="0002558D">
        <w:rPr>
          <w:b/>
          <w:bCs/>
        </w:rPr>
        <w:t xml:space="preserve"> </w:t>
      </w:r>
      <w:r w:rsidR="0002558D">
        <w:t xml:space="preserve">to a </w:t>
      </w:r>
      <w:r w:rsidR="0002558D" w:rsidRPr="006334FF">
        <w:t>final volume of 17 microliters</w:t>
      </w:r>
      <w:r w:rsidR="0002558D">
        <w:t xml:space="preserve"> </w:t>
      </w:r>
      <w:r w:rsidR="0002558D" w:rsidRPr="006334FF">
        <w:rPr>
          <w:b/>
          <w:bCs/>
        </w:rPr>
        <w:t>[</w:t>
      </w:r>
      <w:r w:rsidR="00052E8E">
        <w:rPr>
          <w:b/>
          <w:bCs/>
        </w:rPr>
        <w:t>3</w:t>
      </w:r>
      <w:r w:rsidR="0002558D" w:rsidRPr="006334FF">
        <w:rPr>
          <w:b/>
          <w:bCs/>
        </w:rPr>
        <w:t>]</w:t>
      </w:r>
      <w:r w:rsidR="0002558D" w:rsidRPr="006334FF">
        <w:t xml:space="preserve">. </w:t>
      </w:r>
      <w:r w:rsidR="0002558D" w:rsidRPr="00B640BA">
        <w:rPr>
          <w:strike/>
          <w:color w:val="000000" w:themeColor="text1"/>
        </w:rPr>
        <w:t xml:space="preserve">Prepare a master mix scaled to the required number of reactions </w:t>
      </w:r>
      <w:r w:rsidR="0002558D" w:rsidRPr="00B640BA">
        <w:rPr>
          <w:b/>
          <w:bCs/>
          <w:strike/>
          <w:color w:val="000000" w:themeColor="text1"/>
        </w:rPr>
        <w:t>[3]</w:t>
      </w:r>
      <w:r w:rsidR="0002558D" w:rsidRPr="00B640BA">
        <w:rPr>
          <w:color w:val="000000" w:themeColor="text1"/>
        </w:rPr>
        <w:t xml:space="preserve"> </w:t>
      </w:r>
      <w:r w:rsidR="00052E8E">
        <w:t>P</w:t>
      </w:r>
      <w:r w:rsidR="0002558D">
        <w:t>lace the reaction mixture tubes in a thermocycler</w:t>
      </w:r>
      <w:r w:rsidR="00052E8E">
        <w:t xml:space="preserve"> to denature the mRNA at </w:t>
      </w:r>
      <w:r w:rsidR="00052E8E" w:rsidRPr="00052E8E">
        <w:rPr>
          <w:lang w:val="en-US"/>
        </w:rPr>
        <w:t>65 degrees Celsius for 2 minutes</w:t>
      </w:r>
      <w:r w:rsidR="00DE7563">
        <w:rPr>
          <w:lang w:val="en-US"/>
        </w:rPr>
        <w:t xml:space="preserve">, then </w:t>
      </w:r>
      <w:r w:rsidR="00DE7563" w:rsidRPr="00DE7563">
        <w:rPr>
          <w:lang w:val="en-US"/>
        </w:rPr>
        <w:t xml:space="preserve">chill at 4 degrees for 2 minutes prior to the </w:t>
      </w:r>
      <w:r w:rsidR="00DE7563" w:rsidRPr="00DE7563">
        <w:rPr>
          <w:i/>
          <w:iCs/>
          <w:lang w:val="en-US"/>
        </w:rPr>
        <w:t>in vitro</w:t>
      </w:r>
      <w:r w:rsidR="00DE7563" w:rsidRPr="00DE7563">
        <w:rPr>
          <w:lang w:val="en-US"/>
        </w:rPr>
        <w:t xml:space="preserve"> translation</w:t>
      </w:r>
      <w:r w:rsidR="0002558D" w:rsidRPr="006334FF">
        <w:t xml:space="preserve"> </w:t>
      </w:r>
      <w:r w:rsidR="0002558D" w:rsidRPr="006334FF">
        <w:rPr>
          <w:b/>
          <w:bCs/>
        </w:rPr>
        <w:t>[</w:t>
      </w:r>
      <w:r w:rsidR="0002558D">
        <w:rPr>
          <w:b/>
          <w:bCs/>
        </w:rPr>
        <w:t>4</w:t>
      </w:r>
      <w:r w:rsidR="0002558D" w:rsidRPr="006334FF">
        <w:rPr>
          <w:b/>
          <w:bCs/>
        </w:rPr>
        <w:t>]</w:t>
      </w:r>
      <w:r w:rsidR="0002558D" w:rsidRPr="006334FF">
        <w:t>.</w:t>
      </w:r>
      <w:r w:rsidR="0002558D">
        <w:t xml:space="preserve"> </w:t>
      </w:r>
    </w:p>
    <w:p w14:paraId="39BDB7E8" w14:textId="4D4438F9" w:rsidR="003D1194" w:rsidRDefault="003D1194" w:rsidP="00052E8E">
      <w:pPr>
        <w:pStyle w:val="Narration"/>
        <w:numPr>
          <w:ilvl w:val="0"/>
          <w:numId w:val="0"/>
        </w:numPr>
        <w:ind w:left="907"/>
      </w:pPr>
      <w:r w:rsidRPr="00052E8E">
        <w:rPr>
          <w:color w:val="000000" w:themeColor="text1"/>
        </w:rPr>
        <w:t xml:space="preserve"> 5.2.3.</w:t>
      </w:r>
      <w:r w:rsidRPr="003D1194">
        <w:rPr>
          <w:color w:val="000000" w:themeColor="text1"/>
        </w:rPr>
        <w:t xml:space="preserve"> Talent preparing the scaled master mix</w:t>
      </w:r>
      <w:r>
        <w:rPr>
          <w:color w:val="000000" w:themeColor="text1"/>
        </w:rPr>
        <w:t xml:space="preserve">. </w:t>
      </w:r>
      <w:r w:rsidRPr="00052E8E">
        <w:rPr>
          <w:b/>
          <w:bCs/>
          <w:color w:val="000000" w:themeColor="text1"/>
          <w:highlight w:val="green"/>
        </w:rPr>
        <w:t>Note:</w:t>
      </w:r>
      <w:r w:rsidRPr="00052E8E">
        <w:rPr>
          <w:color w:val="000000" w:themeColor="text1"/>
          <w:highlight w:val="green"/>
        </w:rPr>
        <w:t xml:space="preserve"> Shots 5.2.1 and 5.2.3 were combined.</w:t>
      </w:r>
    </w:p>
    <w:p w14:paraId="6AC51D94" w14:textId="107DA5F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5 </w:t>
      </w:r>
      <w:r w:rsidRPr="00C96B68">
        <w:rPr>
          <w:lang w:val="en-IN"/>
        </w:rPr>
        <w:t>µL of embryo lysate</w:t>
      </w:r>
      <w:r w:rsidR="00C668CE">
        <w:rPr>
          <w:lang w:val="en-IN"/>
        </w:rPr>
        <w:t xml:space="preserve"> and 30 ng mRNA</w:t>
      </w:r>
      <w:r>
        <w:rPr>
          <w:lang w:val="en-IN"/>
        </w:rPr>
        <w:t>.</w:t>
      </w:r>
    </w:p>
    <w:p w14:paraId="270CAFED" w14:textId="13E01CE1" w:rsidR="0002558D" w:rsidRPr="00E91C1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2: </w:t>
      </w:r>
      <w:r w:rsidRPr="00C96B68">
        <w:rPr>
          <w:i/>
          <w:iCs/>
          <w:color w:val="3333FF"/>
          <w:lang w:val="en-IN"/>
        </w:rPr>
        <w:t xml:space="preserve">Video Editor: Please use the composition specified for “4) Reaction cocktail for one reaction (17 </w:t>
      </w:r>
      <w:proofErr w:type="spellStart"/>
      <w:r w:rsidR="00943E3B" w:rsidRPr="00943E3B">
        <w:rPr>
          <w:i/>
          <w:iCs/>
          <w:color w:val="3333FF"/>
          <w:lang w:val="en-IN"/>
        </w:rPr>
        <w:t>μL</w:t>
      </w:r>
      <w:proofErr w:type="spellEnd"/>
      <w:r w:rsidRPr="00C96B68">
        <w:rPr>
          <w:i/>
          <w:iCs/>
          <w:color w:val="3333FF"/>
          <w:lang w:val="en-IN"/>
        </w:rPr>
        <w:t>)” here.</w:t>
      </w:r>
    </w:p>
    <w:p w14:paraId="2CC5E600" w14:textId="4E29991E" w:rsidR="0002558D" w:rsidRPr="00052E8E" w:rsidRDefault="0002558D" w:rsidP="002C6BA5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052E8E">
        <w:rPr>
          <w:strike/>
          <w:lang w:val="en-IN"/>
        </w:rPr>
        <w:t>Talent preparing the scaled master mix</w:t>
      </w:r>
      <w:r w:rsidRPr="00052E8E">
        <w:rPr>
          <w:lang w:val="en-IN"/>
        </w:rPr>
        <w:t>.</w:t>
      </w:r>
      <w:r w:rsidR="00E10622" w:rsidRPr="00052E8E">
        <w:rPr>
          <w:lang w:val="en-IN"/>
        </w:rPr>
        <w:t xml:space="preserve">  </w:t>
      </w:r>
      <w:r w:rsidR="00E10622" w:rsidRPr="00052E8E">
        <w:rPr>
          <w:b/>
          <w:bCs/>
          <w:highlight w:val="green"/>
          <w:lang w:val="en-IN"/>
        </w:rPr>
        <w:t>Note:</w:t>
      </w:r>
      <w:r w:rsidR="00E10622" w:rsidRPr="00052E8E">
        <w:rPr>
          <w:highlight w:val="green"/>
          <w:lang w:val="en-IN"/>
        </w:rPr>
        <w:t xml:space="preserve"> This shot was moved before and combined with 5.2.1</w:t>
      </w:r>
    </w:p>
    <w:p w14:paraId="3F154BBE" w14:textId="3877CB57" w:rsidR="0002558D" w:rsidRPr="00DB19C9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into the thermocycler.</w:t>
      </w:r>
      <w:r>
        <w:rPr>
          <w:lang w:val="en-IN"/>
        </w:rPr>
        <w:t xml:space="preserve"> </w:t>
      </w:r>
      <w:r w:rsidR="003D1194" w:rsidRPr="003D1194">
        <w:rPr>
          <w:b/>
          <w:bCs/>
          <w:highlight w:val="green"/>
          <w:lang w:val="en-IN"/>
        </w:rPr>
        <w:t>Videographer’s Note:</w:t>
      </w:r>
      <w:r w:rsidR="003D1194" w:rsidRPr="003D1194">
        <w:rPr>
          <w:highlight w:val="green"/>
          <w:lang w:val="en-IN"/>
        </w:rPr>
        <w:t xml:space="preserve"> Shot 5.3.1 was combined with 5.2.4</w:t>
      </w:r>
    </w:p>
    <w:p w14:paraId="2F078547" w14:textId="328C0F25" w:rsidR="0002558D" w:rsidRPr="006334FF" w:rsidRDefault="00297493" w:rsidP="002C6BA5">
      <w:pPr>
        <w:pStyle w:val="Narration"/>
        <w:numPr>
          <w:ilvl w:val="1"/>
          <w:numId w:val="3"/>
        </w:numPr>
      </w:pPr>
      <w:r>
        <w:t>Next, p</w:t>
      </w:r>
      <w:r w:rsidR="0002558D" w:rsidRPr="006334FF">
        <w:t>rogram the thermocycler with</w:t>
      </w:r>
      <w:r w:rsidR="0002558D">
        <w:t xml:space="preserve"> </w:t>
      </w:r>
      <w:r w:rsidR="0002558D" w:rsidRPr="00E331E8">
        <w:t xml:space="preserve">an initial step of </w:t>
      </w:r>
      <w:r w:rsidR="0002558D" w:rsidRPr="006334FF">
        <w:t xml:space="preserve">5 minutes at 4 degrees Celsius, followed by 60 minutes at 25 degrees Celsius, and a final 10 minutes at 4 degrees Celsius </w:t>
      </w:r>
      <w:r w:rsidR="0002558D" w:rsidRPr="006334FF">
        <w:rPr>
          <w:b/>
          <w:bCs/>
        </w:rPr>
        <w:t>[</w:t>
      </w:r>
      <w:r w:rsidR="0002558D">
        <w:rPr>
          <w:b/>
          <w:bCs/>
        </w:rPr>
        <w:t>1</w:t>
      </w:r>
      <w:r w:rsidR="0002558D" w:rsidRPr="006334FF">
        <w:rPr>
          <w:b/>
          <w:bCs/>
        </w:rPr>
        <w:t>]</w:t>
      </w:r>
      <w:r w:rsidR="0002558D" w:rsidRPr="006334FF">
        <w:t xml:space="preserve">. </w:t>
      </w:r>
      <w:r w:rsidR="0002558D">
        <w:t>To s</w:t>
      </w:r>
      <w:r w:rsidR="0002558D" w:rsidRPr="006334FF">
        <w:t>top the reaction</w:t>
      </w:r>
      <w:r w:rsidR="0002558D">
        <w:t>,</w:t>
      </w:r>
      <w:r w:rsidR="0002558D" w:rsidRPr="006334FF">
        <w:t xml:space="preserve"> add 20 microliters of cold 1</w:t>
      </w:r>
      <w:r w:rsidR="0002558D">
        <w:t xml:space="preserve">X </w:t>
      </w:r>
      <w:r w:rsidR="0002558D" w:rsidRPr="006334FF">
        <w:t>passive lysis buffer</w:t>
      </w:r>
      <w:r w:rsidR="009F02AB">
        <w:t xml:space="preserve"> and mix thoroughly</w:t>
      </w:r>
      <w:r w:rsidR="0002558D" w:rsidRPr="006334FF">
        <w:t xml:space="preserve"> </w:t>
      </w:r>
      <w:r w:rsidR="0002558D" w:rsidRPr="006334FF">
        <w:rPr>
          <w:b/>
          <w:bCs/>
        </w:rPr>
        <w:t>[</w:t>
      </w:r>
      <w:r w:rsidR="0002558D">
        <w:rPr>
          <w:b/>
          <w:bCs/>
        </w:rPr>
        <w:t>2</w:t>
      </w:r>
      <w:r w:rsidR="0002558D" w:rsidRPr="006334FF">
        <w:rPr>
          <w:b/>
          <w:bCs/>
        </w:rPr>
        <w:t>]</w:t>
      </w:r>
      <w:r w:rsidR="0002558D" w:rsidRPr="006334FF">
        <w:t xml:space="preserve">. Place the reactions </w:t>
      </w:r>
      <w:r w:rsidR="009F02AB">
        <w:t xml:space="preserve">at room </w:t>
      </w:r>
      <w:r w:rsidR="00D50182">
        <w:t>temperature</w:t>
      </w:r>
      <w:r w:rsidR="00D50182" w:rsidRPr="006334FF">
        <w:t xml:space="preserve"> </w:t>
      </w:r>
      <w:r w:rsidR="00D50182" w:rsidRPr="006334FF">
        <w:rPr>
          <w:b/>
          <w:bCs/>
        </w:rPr>
        <w:t>[</w:t>
      </w:r>
      <w:r w:rsidR="00D50182">
        <w:rPr>
          <w:b/>
          <w:bCs/>
        </w:rPr>
        <w:t>3</w:t>
      </w:r>
      <w:r w:rsidR="00D50182" w:rsidRPr="006334FF">
        <w:rPr>
          <w:b/>
          <w:bCs/>
        </w:rPr>
        <w:t>]</w:t>
      </w:r>
      <w:r w:rsidR="00D50182">
        <w:t xml:space="preserve"> and</w:t>
      </w:r>
      <w:r w:rsidR="0002558D" w:rsidRPr="006334FF">
        <w:t xml:space="preserve"> proceed directly to luciferase quantitation </w:t>
      </w:r>
      <w:r w:rsidR="0002558D" w:rsidRPr="006334FF">
        <w:rPr>
          <w:b/>
          <w:bCs/>
        </w:rPr>
        <w:t>[</w:t>
      </w:r>
      <w:r w:rsidR="0002558D">
        <w:rPr>
          <w:b/>
          <w:bCs/>
        </w:rPr>
        <w:t>4</w:t>
      </w:r>
      <w:r w:rsidR="0002558D" w:rsidRPr="006334FF">
        <w:rPr>
          <w:b/>
          <w:bCs/>
        </w:rPr>
        <w:t>]</w:t>
      </w:r>
      <w:r w:rsidR="0002558D" w:rsidRPr="006334FF">
        <w:t>.</w:t>
      </w:r>
    </w:p>
    <w:p w14:paraId="4E90B2AF" w14:textId="2DCDBB44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3D1194">
        <w:rPr>
          <w:lang w:val="en-IN"/>
        </w:rPr>
        <w:t>SCREEN:</w:t>
      </w:r>
      <w:r w:rsidRPr="006334FF">
        <w:rPr>
          <w:lang w:val="en-IN"/>
        </w:rPr>
        <w:t xml:space="preserve"> Display the thermocycler program settings and confirm the temperature profile.</w:t>
      </w:r>
      <w:r w:rsidR="003D1194">
        <w:rPr>
          <w:lang w:val="en-IN"/>
        </w:rPr>
        <w:t xml:space="preserve"> </w:t>
      </w:r>
      <w:r w:rsidR="003D1194" w:rsidRPr="003D1194">
        <w:rPr>
          <w:b/>
          <w:bCs/>
          <w:highlight w:val="green"/>
          <w:lang w:val="en-IN"/>
        </w:rPr>
        <w:t>Videographer’s Note:</w:t>
      </w:r>
      <w:r w:rsidR="003D1194" w:rsidRPr="003D1194">
        <w:rPr>
          <w:highlight w:val="green"/>
          <w:lang w:val="en-IN"/>
        </w:rPr>
        <w:t xml:space="preserve"> Shot 5.3.1 was not shot as a close</w:t>
      </w:r>
      <w:r w:rsidR="00297493">
        <w:rPr>
          <w:highlight w:val="green"/>
          <w:lang w:val="en-IN"/>
        </w:rPr>
        <w:t>-</w:t>
      </w:r>
      <w:r w:rsidR="003D1194" w:rsidRPr="003D1194">
        <w:rPr>
          <w:highlight w:val="green"/>
          <w:lang w:val="en-IN"/>
        </w:rPr>
        <w:t>up and is combined with 5.2.4</w:t>
      </w:r>
    </w:p>
    <w:p w14:paraId="2023BEC4" w14:textId="543822E9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passive lysis buffer to the reactions.</w:t>
      </w:r>
      <w:r w:rsidR="00297493">
        <w:rPr>
          <w:lang w:val="en-IN"/>
        </w:rPr>
        <w:t xml:space="preserve"> </w:t>
      </w:r>
      <w:r w:rsidR="00900037" w:rsidRPr="00900037">
        <w:rPr>
          <w:b/>
          <w:bCs/>
          <w:highlight w:val="green"/>
          <w:lang w:val="en-IN"/>
        </w:rPr>
        <w:t xml:space="preserve">Videographer’s </w:t>
      </w:r>
      <w:r w:rsidR="00297493" w:rsidRPr="00900037">
        <w:rPr>
          <w:b/>
          <w:bCs/>
          <w:highlight w:val="green"/>
          <w:lang w:val="en-IN"/>
        </w:rPr>
        <w:t>Note</w:t>
      </w:r>
      <w:r w:rsidR="00297493" w:rsidRPr="00297493">
        <w:rPr>
          <w:b/>
          <w:bCs/>
          <w:highlight w:val="green"/>
          <w:lang w:val="en-IN"/>
        </w:rPr>
        <w:t>:</w:t>
      </w:r>
      <w:r w:rsidR="00297493" w:rsidRPr="00297493">
        <w:rPr>
          <w:highlight w:val="green"/>
          <w:lang w:val="en-IN"/>
        </w:rPr>
        <w:t xml:space="preserve"> Shots 5.3.2, 5.3.3</w:t>
      </w:r>
      <w:r w:rsidR="00900037">
        <w:rPr>
          <w:highlight w:val="green"/>
          <w:lang w:val="en-IN"/>
        </w:rPr>
        <w:t>,</w:t>
      </w:r>
      <w:r w:rsidR="00297493" w:rsidRPr="00297493">
        <w:rPr>
          <w:highlight w:val="green"/>
          <w:lang w:val="en-IN"/>
        </w:rPr>
        <w:t xml:space="preserve"> and 5.3.4 were combined</w:t>
      </w:r>
      <w:r w:rsidR="00297493" w:rsidRPr="00900037">
        <w:rPr>
          <w:highlight w:val="green"/>
          <w:lang w:val="en-IN"/>
        </w:rPr>
        <w:t>.</w:t>
      </w:r>
      <w:r w:rsidR="00900037" w:rsidRPr="00900037">
        <w:rPr>
          <w:highlight w:val="green"/>
          <w:lang w:val="en-IN"/>
        </w:rPr>
        <w:t xml:space="preserve"> Shot 5.3.4 is when </w:t>
      </w:r>
      <w:r w:rsidR="00823EDD">
        <w:rPr>
          <w:highlight w:val="green"/>
          <w:lang w:val="en-IN"/>
        </w:rPr>
        <w:t xml:space="preserve">the </w:t>
      </w:r>
      <w:r w:rsidR="00900037" w:rsidRPr="00900037">
        <w:rPr>
          <w:highlight w:val="green"/>
          <w:lang w:val="en-IN"/>
        </w:rPr>
        <w:t>talent places the samples in</w:t>
      </w:r>
      <w:r w:rsidR="00823EDD">
        <w:rPr>
          <w:highlight w:val="green"/>
          <w:lang w:val="en-IN"/>
        </w:rPr>
        <w:t xml:space="preserve"> the</w:t>
      </w:r>
      <w:r w:rsidR="00900037" w:rsidRPr="00900037">
        <w:rPr>
          <w:highlight w:val="green"/>
          <w:lang w:val="en-IN"/>
        </w:rPr>
        <w:t xml:space="preserve"> pink rack.</w:t>
      </w:r>
    </w:p>
    <w:p w14:paraId="165A1ADB" w14:textId="7EFB5B5E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placing the reactions </w:t>
      </w:r>
      <w:r w:rsidR="00DF6CC4">
        <w:rPr>
          <w:lang w:val="en-IN"/>
        </w:rPr>
        <w:t>at room temperature</w:t>
      </w:r>
      <w:r w:rsidRPr="006334FF">
        <w:rPr>
          <w:lang w:val="en-IN"/>
        </w:rPr>
        <w:t>.</w:t>
      </w:r>
      <w:r w:rsidR="00DF6CC4">
        <w:rPr>
          <w:lang w:val="en-IN"/>
        </w:rPr>
        <w:t xml:space="preserve"> </w:t>
      </w:r>
      <w:r w:rsidR="00DF6CC4" w:rsidRPr="00DF6CC4">
        <w:rPr>
          <w:highlight w:val="green"/>
          <w:lang w:val="en-IN"/>
        </w:rPr>
        <w:t>(</w:t>
      </w:r>
      <w:r w:rsidR="00DF6CC4" w:rsidRPr="00DF6CC4">
        <w:rPr>
          <w:b/>
          <w:bCs/>
          <w:highlight w:val="green"/>
          <w:lang w:val="en-IN"/>
        </w:rPr>
        <w:t>Note:</w:t>
      </w:r>
      <w:r w:rsidR="00DF6CC4" w:rsidRPr="00DF6CC4">
        <w:rPr>
          <w:highlight w:val="green"/>
          <w:lang w:val="en-IN"/>
        </w:rPr>
        <w:t xml:space="preserve"> This </w:t>
      </w:r>
      <w:r w:rsidR="00B347A6">
        <w:rPr>
          <w:highlight w:val="green"/>
          <w:lang w:val="en-IN"/>
        </w:rPr>
        <w:t xml:space="preserve">condition </w:t>
      </w:r>
      <w:r w:rsidR="00DF6CC4" w:rsidRPr="00DF6CC4">
        <w:rPr>
          <w:highlight w:val="green"/>
          <w:lang w:val="en-IN"/>
        </w:rPr>
        <w:t xml:space="preserve">was changed to room temperature by </w:t>
      </w:r>
      <w:r w:rsidR="00DF6CC4">
        <w:rPr>
          <w:highlight w:val="green"/>
          <w:lang w:val="en-IN"/>
        </w:rPr>
        <w:t xml:space="preserve">the </w:t>
      </w:r>
      <w:r w:rsidR="00DF6CC4" w:rsidRPr="00DF6CC4">
        <w:rPr>
          <w:highlight w:val="green"/>
          <w:lang w:val="en-IN"/>
        </w:rPr>
        <w:t>authors during filming.</w:t>
      </w:r>
      <w:r w:rsidR="00DE1DFC">
        <w:rPr>
          <w:highlight w:val="green"/>
          <w:lang w:val="en-IN"/>
        </w:rPr>
        <w:t xml:space="preserve"> The narration is updated accordingly.</w:t>
      </w:r>
      <w:r w:rsidR="00DF6CC4" w:rsidRPr="00DF6CC4">
        <w:rPr>
          <w:highlight w:val="green"/>
          <w:lang w:val="en-IN"/>
        </w:rPr>
        <w:t>)</w:t>
      </w:r>
    </w:p>
    <w:p w14:paraId="19C4F923" w14:textId="77777777" w:rsidR="0002558D" w:rsidRPr="006334FF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Pr="005D7FC0">
        <w:rPr>
          <w:strike/>
          <w:lang w:val="en-IN"/>
        </w:rPr>
        <w:t>storing samples or</w:t>
      </w:r>
      <w:r w:rsidRPr="006334FF">
        <w:rPr>
          <w:lang w:val="en-IN"/>
        </w:rPr>
        <w:t xml:space="preserve"> preparing them for analysis.</w:t>
      </w:r>
    </w:p>
    <w:p w14:paraId="34966252" w14:textId="767AAA50" w:rsidR="0002558D" w:rsidRPr="006334FF" w:rsidRDefault="0002558D" w:rsidP="002C6BA5">
      <w:pPr>
        <w:pStyle w:val="Narration"/>
        <w:numPr>
          <w:ilvl w:val="1"/>
          <w:numId w:val="3"/>
        </w:numPr>
      </w:pPr>
      <w:r w:rsidRPr="00DE1DFC">
        <w:rPr>
          <w:strike/>
          <w:color w:val="000000" w:themeColor="text1"/>
        </w:rPr>
        <w:t xml:space="preserve">To quantify the synthesized </w:t>
      </w:r>
      <w:proofErr w:type="spellStart"/>
      <w:r w:rsidRPr="00DE1DFC">
        <w:rPr>
          <w:strike/>
          <w:color w:val="000000" w:themeColor="text1"/>
        </w:rPr>
        <w:t>FLuc</w:t>
      </w:r>
      <w:proofErr w:type="spellEnd"/>
      <w:r w:rsidRPr="00DE1DFC">
        <w:rPr>
          <w:strike/>
          <w:color w:val="000000" w:themeColor="text1"/>
        </w:rPr>
        <w:t xml:space="preserve"> activity, bring the reaction mixture and the luciferase substrate to room temperature </w:t>
      </w:r>
      <w:r w:rsidRPr="00DE1DFC">
        <w:rPr>
          <w:b/>
          <w:bCs/>
          <w:strike/>
          <w:color w:val="000000" w:themeColor="text1"/>
        </w:rPr>
        <w:t>[1]</w:t>
      </w:r>
      <w:r w:rsidRPr="00DE1DFC">
        <w:rPr>
          <w:strike/>
          <w:color w:val="000000" w:themeColor="text1"/>
        </w:rPr>
        <w:t>.</w:t>
      </w:r>
      <w:r w:rsidRPr="00DE1DFC">
        <w:rPr>
          <w:color w:val="000000" w:themeColor="text1"/>
        </w:rPr>
        <w:t xml:space="preserve"> </w:t>
      </w:r>
      <w:r w:rsidRPr="006334FF">
        <w:t xml:space="preserve">Add </w:t>
      </w:r>
      <w:r>
        <w:t>50 microliters of</w:t>
      </w:r>
      <w:r w:rsidRPr="006334FF">
        <w:t xml:space="preserve"> luciferase substrate to </w:t>
      </w:r>
      <w:r>
        <w:t>10 microliters of</w:t>
      </w:r>
      <w:r w:rsidRPr="006334FF">
        <w:t xml:space="preserve"> translation reaction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 Record relative light units</w:t>
      </w:r>
      <w:r>
        <w:t xml:space="preserve">, or RLU </w:t>
      </w:r>
      <w:r w:rsidRPr="00692028">
        <w:rPr>
          <w:i/>
          <w:iCs/>
          <w:color w:val="EE0000"/>
        </w:rPr>
        <w:t>(R-L-U)</w:t>
      </w:r>
      <w:r w:rsidRPr="006334FF">
        <w:t xml:space="preserve"> using </w:t>
      </w:r>
      <w:r w:rsidRPr="006334FF">
        <w:lastRenderedPageBreak/>
        <w:t>an automatic or manual luminometer</w:t>
      </w:r>
      <w:r>
        <w:t xml:space="preserve">, programmed </w:t>
      </w:r>
      <w:r w:rsidRPr="006334FF">
        <w:t xml:space="preserve">to collect </w:t>
      </w:r>
      <w:r w:rsidR="00976EAD">
        <w:t>3</w:t>
      </w:r>
      <w:r w:rsidRPr="006334FF">
        <w:t xml:space="preserve"> readings at </w:t>
      </w:r>
      <w:r w:rsidR="00976EAD">
        <w:t>3-</w:t>
      </w:r>
      <w:r w:rsidRPr="006334FF">
        <w:t xml:space="preserve">second intervals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0846BCE2" w14:textId="31136793" w:rsidR="0002558D" w:rsidRPr="00DE1DFC" w:rsidRDefault="0002558D" w:rsidP="002C6BA5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DE1DFC">
        <w:rPr>
          <w:strike/>
          <w:lang w:val="en-IN"/>
        </w:rPr>
        <w:t>Talent equilibrating reaction samples to room temperature.</w:t>
      </w:r>
      <w:r w:rsidR="00DE1DFC">
        <w:rPr>
          <w:lang w:val="en-IN"/>
        </w:rPr>
        <w:t xml:space="preserve"> </w:t>
      </w:r>
      <w:r w:rsidR="00DE1DFC" w:rsidRPr="00DE1DFC">
        <w:rPr>
          <w:b/>
          <w:bCs/>
          <w:highlight w:val="green"/>
          <w:lang w:val="en-IN"/>
        </w:rPr>
        <w:t>Note:</w:t>
      </w:r>
      <w:r w:rsidR="00DE1DFC" w:rsidRPr="00DE1DFC">
        <w:rPr>
          <w:highlight w:val="green"/>
          <w:lang w:val="en-IN"/>
        </w:rPr>
        <w:t xml:space="preserve"> This shot was deleted by the authors.</w:t>
      </w:r>
    </w:p>
    <w:p w14:paraId="1CC8DC75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luciferase substrate to the reaction</w:t>
      </w:r>
      <w:r>
        <w:rPr>
          <w:lang w:val="en-IN"/>
        </w:rPr>
        <w:t xml:space="preserve"> mixture</w:t>
      </w:r>
      <w:r w:rsidRPr="006334FF">
        <w:rPr>
          <w:lang w:val="en-IN"/>
        </w:rPr>
        <w:t>.</w:t>
      </w:r>
    </w:p>
    <w:p w14:paraId="630D636D" w14:textId="7828BC5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samples into the luminometer.</w:t>
      </w:r>
      <w:r>
        <w:rPr>
          <w:lang w:val="en-IN"/>
        </w:rPr>
        <w:t xml:space="preserve"> </w:t>
      </w:r>
      <w:r w:rsidRPr="00F9200E">
        <w:rPr>
          <w:i/>
          <w:iCs/>
          <w:color w:val="3333FF"/>
          <w:lang w:val="en-IN"/>
        </w:rPr>
        <w:t xml:space="preserve">Videographer: Please capture the luminometer screen settings configured for </w:t>
      </w:r>
      <w:r w:rsidR="00D0665C">
        <w:rPr>
          <w:i/>
          <w:iCs/>
          <w:color w:val="3333FF"/>
          <w:lang w:val="en-IN"/>
        </w:rPr>
        <w:t>3</w:t>
      </w:r>
      <w:r w:rsidRPr="00F9200E">
        <w:rPr>
          <w:i/>
          <w:iCs/>
          <w:color w:val="3333FF"/>
          <w:lang w:val="en-IN"/>
        </w:rPr>
        <w:t xml:space="preserve"> measurements collected at </w:t>
      </w:r>
      <w:r w:rsidR="00D0665C">
        <w:rPr>
          <w:i/>
          <w:iCs/>
          <w:color w:val="3333FF"/>
          <w:lang w:val="en-IN"/>
        </w:rPr>
        <w:t>3-</w:t>
      </w:r>
      <w:r w:rsidRPr="00F9200E">
        <w:rPr>
          <w:i/>
          <w:iCs/>
          <w:color w:val="3333FF"/>
          <w:lang w:val="en-IN"/>
        </w:rPr>
        <w:t>second intervals.</w:t>
      </w:r>
    </w:p>
    <w:p w14:paraId="3ACDCC32" w14:textId="041F7654" w:rsidR="00254AF7" w:rsidRPr="0002558D" w:rsidRDefault="00254AF7" w:rsidP="0002558D">
      <w:pPr>
        <w:pStyle w:val="ShotDescription"/>
        <w:numPr>
          <w:ilvl w:val="0"/>
          <w:numId w:val="0"/>
        </w:numPr>
        <w:ind w:left="1584" w:hanging="720"/>
        <w:rPr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09689C4F" w14:textId="30B47117" w:rsidR="00495959" w:rsidRPr="000F326F" w:rsidRDefault="00495959" w:rsidP="002C6B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1F80BC54" w:rsidR="00495959" w:rsidRPr="00B07A3B" w:rsidRDefault="00495959" w:rsidP="0048374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C6BA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CB134" w14:textId="10E46E7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Analysis of efficiency variability among six independent lysate preparations using 0–12-hour-old embryos showed similar translational efficiency, although some variability was present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. Lysate number 6 was significantly different from all other lysates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2276EAEA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 xml:space="preserve">Video editor: Show the 6 bars </w:t>
      </w:r>
      <w:proofErr w:type="spellStart"/>
      <w:r w:rsidRPr="00BA04F1">
        <w:rPr>
          <w:i/>
          <w:iCs/>
          <w:color w:val="3333FF"/>
          <w:lang w:val="en-IN"/>
        </w:rPr>
        <w:t>labeled</w:t>
      </w:r>
      <w:proofErr w:type="spellEnd"/>
      <w:r w:rsidRPr="00BA04F1">
        <w:rPr>
          <w:i/>
          <w:iCs/>
          <w:color w:val="3333FF"/>
          <w:lang w:val="en-IN"/>
        </w:rPr>
        <w:t xml:space="preserve"> Lysate #1 through Lysate #6</w:t>
      </w:r>
    </w:p>
    <w:p w14:paraId="471ED060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Highlight the bar labelled Lysate #6</w:t>
      </w:r>
    </w:p>
    <w:p w14:paraId="042CC3A7" w14:textId="2C97F88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Comparison of translation efficiency among different age embryos showed that lysates from 0–2-hour-old embryos produced the lowest firefly luciferase activity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, whereas lysates from 0–18-hour-old embryos produced the highest activity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445A89CD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0–2 hours.</w:t>
      </w:r>
    </w:p>
    <w:p w14:paraId="2ABF4AA4" w14:textId="40BD0738" w:rsidR="00614610" w:rsidRPr="007A3168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0–18 hours</w:t>
      </w:r>
      <w:r>
        <w:rPr>
          <w:i/>
          <w:iCs/>
          <w:color w:val="3333FF"/>
          <w:lang w:val="en-IN"/>
        </w:rPr>
        <w:t>.</w:t>
      </w:r>
    </w:p>
    <w:p w14:paraId="079F4575" w14:textId="4D15CC5E" w:rsidR="00614610" w:rsidRDefault="00614610" w:rsidP="002C6BA5">
      <w:pPr>
        <w:pStyle w:val="TemplateNarration"/>
        <w:numPr>
          <w:ilvl w:val="1"/>
          <w:numId w:val="3"/>
        </w:numPr>
        <w:rPr>
          <w:lang w:val="en-IN"/>
        </w:rPr>
      </w:pPr>
      <w:r w:rsidRPr="000E49A0">
        <w:rPr>
          <w:color w:val="7030A0"/>
          <w:lang w:val="en-IN"/>
        </w:rPr>
        <w:t xml:space="preserve">Comparison of the translation efficiency of 30-percent or 70-percent </w:t>
      </w:r>
      <w:r w:rsidR="007A3168">
        <w:rPr>
          <w:color w:val="7030A0"/>
          <w:lang w:val="en-IN"/>
        </w:rPr>
        <w:t>lysate volumes of Drosophila 0–18-hour-old embryo with commercial rabbit reticulocyte and wheat germ lysates</w:t>
      </w:r>
      <w:r w:rsidRPr="000E49A0">
        <w:rPr>
          <w:color w:val="7030A0"/>
          <w:lang w:val="en-IN"/>
        </w:rPr>
        <w:t xml:space="preserve"> showed that rabbit reticulocyte lysates were the most efficient translation system </w:t>
      </w:r>
      <w:r w:rsidRPr="000E49A0">
        <w:rPr>
          <w:b/>
          <w:bCs/>
          <w:color w:val="7030A0"/>
          <w:lang w:val="en-IN"/>
        </w:rPr>
        <w:t>[1]</w:t>
      </w:r>
      <w:r w:rsidRPr="000E49A0">
        <w:rPr>
          <w:color w:val="7030A0"/>
          <w:lang w:val="en-IN"/>
        </w:rPr>
        <w:t xml:space="preserve">, and Drosophila embryo lysates were the least efficient </w:t>
      </w:r>
      <w:r w:rsidRPr="000E49A0">
        <w:rPr>
          <w:b/>
          <w:bCs/>
          <w:color w:val="7030A0"/>
          <w:lang w:val="en-IN"/>
        </w:rPr>
        <w:t>[2]</w:t>
      </w:r>
      <w:r w:rsidRPr="000E49A0">
        <w:rPr>
          <w:color w:val="7030A0"/>
          <w:lang w:val="en-IN"/>
        </w:rPr>
        <w:t>.</w:t>
      </w:r>
    </w:p>
    <w:p w14:paraId="04383EBF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“Rabbit”</w:t>
      </w:r>
    </w:p>
    <w:p w14:paraId="55728176" w14:textId="77777777" w:rsidR="00A55AEC" w:rsidRPr="00A55AEC" w:rsidRDefault="00614610" w:rsidP="00012B08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“Fly”</w:t>
      </w:r>
    </w:p>
    <w:p w14:paraId="28F26855" w14:textId="77777777" w:rsidR="00A55AEC" w:rsidRDefault="00A55AEC" w:rsidP="00A55AEC">
      <w:pPr>
        <w:pStyle w:val="TemplateShot"/>
        <w:ind w:left="907" w:firstLine="0"/>
        <w:rPr>
          <w:i/>
          <w:iCs/>
          <w:color w:val="3333FF"/>
          <w:lang w:val="en-IN"/>
        </w:rPr>
      </w:pPr>
    </w:p>
    <w:p w14:paraId="746C0F2B" w14:textId="77777777" w:rsidR="00A55AEC" w:rsidRDefault="00A55AEC" w:rsidP="00A55AEC">
      <w:pPr>
        <w:pStyle w:val="TemplateShot"/>
        <w:ind w:left="907" w:firstLine="0"/>
        <w:rPr>
          <w:i/>
          <w:iCs/>
          <w:color w:val="3333FF"/>
          <w:lang w:val="en-IN"/>
        </w:rPr>
      </w:pPr>
    </w:p>
    <w:p w14:paraId="00E4DD89" w14:textId="3C3596D6" w:rsidR="00AD3B41" w:rsidRPr="00A55AEC" w:rsidRDefault="00A55AEC" w:rsidP="00A55AEC">
      <w:pPr>
        <w:pStyle w:val="TemplateShot"/>
        <w:ind w:left="0" w:firstLine="0"/>
        <w:rPr>
          <w:b/>
          <w:bCs/>
          <w:sz w:val="28"/>
          <w:szCs w:val="26"/>
          <w:lang w:val="en-IN"/>
        </w:rPr>
      </w:pPr>
      <w:r w:rsidRPr="00A55AEC">
        <w:rPr>
          <w:b/>
          <w:bCs/>
          <w:sz w:val="28"/>
          <w:szCs w:val="26"/>
          <w:lang w:val="en-IN"/>
        </w:rPr>
        <w:t>Pronunciation Guide:</w:t>
      </w:r>
    </w:p>
    <w:p w14:paraId="42ABCEB8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Template</w:t>
      </w:r>
      <w:r w:rsidRPr="00A55AEC">
        <w:rPr>
          <w:lang w:val="en-IN"/>
        </w:rPr>
        <w:br/>
        <w:t xml:space="preserve">Pronunciation link: </w:t>
      </w:r>
      <w:hyperlink r:id="rId12" w:tgtFrame="_new" w:history="1">
        <w:r w:rsidRPr="00A55AEC">
          <w:rPr>
            <w:rStyle w:val="Hyperlink"/>
            <w:lang w:val="en-IN"/>
          </w:rPr>
          <w:t>https://www.merriam-webster.com/dictionary/template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tem-plət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tem·plit</w:t>
      </w:r>
      <w:proofErr w:type="spellEnd"/>
    </w:p>
    <w:p w14:paraId="542644EE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Plasmid</w:t>
      </w:r>
      <w:r w:rsidRPr="00A55AEC">
        <w:rPr>
          <w:lang w:val="en-IN"/>
        </w:rPr>
        <w:br/>
        <w:t xml:space="preserve">Pronunciation link: </w:t>
      </w:r>
      <w:hyperlink r:id="rId13" w:tgtFrame="_new" w:history="1">
        <w:r w:rsidRPr="00A55AEC">
          <w:rPr>
            <w:rStyle w:val="Hyperlink"/>
            <w:lang w:val="en-IN"/>
          </w:rPr>
          <w:t>https://www.merriam-webster.com/dictionary/plasmid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plaz-məd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plaz·mid</w:t>
      </w:r>
      <w:proofErr w:type="spellEnd"/>
    </w:p>
    <w:p w14:paraId="5B2F415D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proofErr w:type="spellStart"/>
      <w:r w:rsidRPr="00A55AEC">
        <w:rPr>
          <w:lang w:val="en-IN"/>
        </w:rPr>
        <w:t>Benchling</w:t>
      </w:r>
      <w:proofErr w:type="spellEnd"/>
      <w:r w:rsidRPr="00A55AEC">
        <w:rPr>
          <w:lang w:val="en-IN"/>
        </w:rPr>
        <w:br/>
      </w:r>
      <w:r w:rsidRPr="00A55AEC">
        <w:rPr>
          <w:lang w:val="en-IN"/>
        </w:rPr>
        <w:lastRenderedPageBreak/>
        <w:t>Pronunciation link: No confirmed link found</w:t>
      </w:r>
      <w:r w:rsidRPr="00A55AEC">
        <w:rPr>
          <w:lang w:val="en-IN"/>
        </w:rPr>
        <w:br/>
        <w:t>IPA: No verified American IPA found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bench·ling</w:t>
      </w:r>
      <w:proofErr w:type="spellEnd"/>
    </w:p>
    <w:p w14:paraId="3EEB83FF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Untranslated</w:t>
      </w:r>
      <w:r w:rsidRPr="00A55AEC">
        <w:rPr>
          <w:lang w:val="en-IN"/>
        </w:rPr>
        <w:br/>
        <w:t xml:space="preserve">Pronunciation link: </w:t>
      </w:r>
      <w:hyperlink r:id="rId14" w:tgtFrame="_new" w:history="1">
        <w:r w:rsidRPr="00A55AEC">
          <w:rPr>
            <w:rStyle w:val="Hyperlink"/>
            <w:lang w:val="en-IN"/>
          </w:rPr>
          <w:t>https://www.merriam-webster.com/dictionary/untranslated</w:t>
        </w:r>
      </w:hyperlink>
      <w:r w:rsidRPr="00A55AEC">
        <w:rPr>
          <w:lang w:val="en-IN"/>
        </w:rPr>
        <w:br/>
        <w:t>IPA: /ˌ</w:t>
      </w:r>
      <w:proofErr w:type="spellStart"/>
      <w:r w:rsidRPr="00A55AEC">
        <w:rPr>
          <w:lang w:val="en-IN"/>
        </w:rPr>
        <w:t>ən-tran</w:t>
      </w:r>
      <w:proofErr w:type="spellEnd"/>
      <w:r w:rsidRPr="00A55AEC">
        <w:rPr>
          <w:lang w:val="en-IN"/>
        </w:rPr>
        <w:t>(t)s-ˈ</w:t>
      </w:r>
      <w:proofErr w:type="spellStart"/>
      <w:r w:rsidRPr="00A55AEC">
        <w:rPr>
          <w:lang w:val="en-IN"/>
        </w:rPr>
        <w:t>lā-təd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un·trans·lay·tid</w:t>
      </w:r>
      <w:proofErr w:type="spellEnd"/>
    </w:p>
    <w:p w14:paraId="6C33A719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Luciferase</w:t>
      </w:r>
      <w:r w:rsidRPr="00A55AEC">
        <w:rPr>
          <w:lang w:val="en-IN"/>
        </w:rPr>
        <w:br/>
        <w:t xml:space="preserve">Pronunciation link: </w:t>
      </w:r>
      <w:hyperlink r:id="rId15" w:tgtFrame="_new" w:history="1">
        <w:r w:rsidRPr="00A55AEC">
          <w:rPr>
            <w:rStyle w:val="Hyperlink"/>
            <w:lang w:val="en-IN"/>
          </w:rPr>
          <w:t>https://www.merriam-webster.com/dictionary/luciferase</w:t>
        </w:r>
      </w:hyperlink>
      <w:r w:rsidRPr="00A55AEC">
        <w:rPr>
          <w:lang w:val="en-IN"/>
        </w:rPr>
        <w:br/>
        <w:t>IPA: /ˌ</w:t>
      </w:r>
      <w:proofErr w:type="spellStart"/>
      <w:r w:rsidRPr="00A55AEC">
        <w:rPr>
          <w:lang w:val="en-IN"/>
        </w:rPr>
        <w:t>lü-sə-fə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rās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loo·suh·fuh·rays</w:t>
      </w:r>
      <w:proofErr w:type="spellEnd"/>
    </w:p>
    <w:p w14:paraId="149E65A4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Cistron</w:t>
      </w:r>
      <w:r w:rsidRPr="00A55AEC">
        <w:rPr>
          <w:lang w:val="en-IN"/>
        </w:rPr>
        <w:br/>
        <w:t xml:space="preserve">Pronunciation link: </w:t>
      </w:r>
      <w:hyperlink r:id="rId16" w:tgtFrame="_new" w:history="1">
        <w:r w:rsidRPr="00A55AEC">
          <w:rPr>
            <w:rStyle w:val="Hyperlink"/>
            <w:lang w:val="en-IN"/>
          </w:rPr>
          <w:t>https://www.merriam-webster.com/dictionary/cistron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si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strän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see·stron</w:t>
      </w:r>
      <w:proofErr w:type="spellEnd"/>
    </w:p>
    <w:p w14:paraId="1BAE0C49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Polyadenylate</w:t>
      </w:r>
      <w:r w:rsidRPr="00A55AEC">
        <w:rPr>
          <w:lang w:val="en-IN"/>
        </w:rPr>
        <w:br/>
        <w:t xml:space="preserve">Pronunciation link: </w:t>
      </w:r>
      <w:hyperlink r:id="rId17" w:tgtFrame="_new" w:history="1">
        <w:r w:rsidRPr="00A55AEC">
          <w:rPr>
            <w:rStyle w:val="Hyperlink"/>
            <w:lang w:val="en-IN"/>
          </w:rPr>
          <w:t>https://www.merriam-webster.com/dictionary/polyadenylate</w:t>
        </w:r>
      </w:hyperlink>
      <w:r w:rsidRPr="00A55AEC">
        <w:rPr>
          <w:lang w:val="en-IN"/>
        </w:rPr>
        <w:br/>
        <w:t>IPA: /ˌ</w:t>
      </w:r>
      <w:proofErr w:type="spellStart"/>
      <w:r w:rsidRPr="00A55AEC">
        <w:rPr>
          <w:lang w:val="en-IN"/>
        </w:rPr>
        <w:t>pä</w:t>
      </w:r>
      <w:proofErr w:type="spellEnd"/>
      <w:r w:rsidRPr="00A55AEC">
        <w:rPr>
          <w:lang w:val="en-IN"/>
        </w:rPr>
        <w:t>-</w:t>
      </w:r>
      <w:proofErr w:type="spellStart"/>
      <w:r w:rsidRPr="00A55AEC">
        <w:rPr>
          <w:lang w:val="en-IN"/>
        </w:rPr>
        <w:t>lē</w:t>
      </w:r>
      <w:proofErr w:type="spellEnd"/>
      <w:r w:rsidRPr="00A55AEC">
        <w:rPr>
          <w:lang w:val="en-IN"/>
        </w:rPr>
        <w:t>-ə-ˈde-</w:t>
      </w:r>
      <w:proofErr w:type="spellStart"/>
      <w:r w:rsidRPr="00A55AEC">
        <w:rPr>
          <w:lang w:val="en-IN"/>
        </w:rPr>
        <w:t>nə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lāt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pol·ee·uh·den·uh·layt</w:t>
      </w:r>
      <w:proofErr w:type="spellEnd"/>
    </w:p>
    <w:p w14:paraId="7F1A1FD6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Promoter</w:t>
      </w:r>
      <w:r w:rsidRPr="00A55AEC">
        <w:rPr>
          <w:lang w:val="en-IN"/>
        </w:rPr>
        <w:br/>
        <w:t xml:space="preserve">Pronunciation link: </w:t>
      </w:r>
      <w:hyperlink r:id="rId18" w:tgtFrame="_new" w:history="1">
        <w:r w:rsidRPr="00A55AEC">
          <w:rPr>
            <w:rStyle w:val="Hyperlink"/>
            <w:lang w:val="en-IN"/>
          </w:rPr>
          <w:t>https://www.merriam-webster.com/dictionary/promoter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prəˈmō-tər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pruh·moh·ter</w:t>
      </w:r>
      <w:proofErr w:type="spellEnd"/>
    </w:p>
    <w:p w14:paraId="28445459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Restriction</w:t>
      </w:r>
      <w:r w:rsidRPr="00A55AEC">
        <w:rPr>
          <w:lang w:val="en-IN"/>
        </w:rPr>
        <w:br/>
        <w:t xml:space="preserve">Pronunciation link: </w:t>
      </w:r>
      <w:hyperlink r:id="rId19" w:tgtFrame="_new" w:history="1">
        <w:r w:rsidRPr="00A55AEC">
          <w:rPr>
            <w:rStyle w:val="Hyperlink"/>
            <w:lang w:val="en-IN"/>
          </w:rPr>
          <w:t>https://www.merriam-webster.com/dictionary/restriction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ri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strik-shən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ree·strik·shun</w:t>
      </w:r>
      <w:proofErr w:type="spellEnd"/>
    </w:p>
    <w:p w14:paraId="60649AB2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proofErr w:type="spellStart"/>
      <w:r w:rsidRPr="00A55AEC">
        <w:rPr>
          <w:lang w:val="en-IN"/>
        </w:rPr>
        <w:t>KpnI</w:t>
      </w:r>
      <w:proofErr w:type="spellEnd"/>
      <w:r w:rsidRPr="00A55AEC">
        <w:rPr>
          <w:lang w:val="en-IN"/>
        </w:rPr>
        <w:br/>
        <w:t>Pronunciation link: No confirmed link found</w:t>
      </w:r>
      <w:r w:rsidRPr="00A55AEC">
        <w:rPr>
          <w:lang w:val="en-IN"/>
        </w:rPr>
        <w:br/>
        <w:t>IPA: No verified American IPA found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kay·pee·en·one</w:t>
      </w:r>
      <w:proofErr w:type="spellEnd"/>
    </w:p>
    <w:p w14:paraId="0E8F79A1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Linearize</w:t>
      </w:r>
      <w:r w:rsidRPr="00A55AEC">
        <w:rPr>
          <w:lang w:val="en-IN"/>
        </w:rPr>
        <w:br/>
        <w:t xml:space="preserve">Pronunciation link: </w:t>
      </w:r>
      <w:hyperlink r:id="rId20" w:tgtFrame="_new" w:history="1">
        <w:r w:rsidRPr="00A55AEC">
          <w:rPr>
            <w:rStyle w:val="Hyperlink"/>
            <w:lang w:val="en-IN"/>
          </w:rPr>
          <w:t>https://www.merriam-webster.com/dictionary/linearize</w:t>
        </w:r>
      </w:hyperlink>
      <w:r w:rsidRPr="00A55AEC">
        <w:rPr>
          <w:lang w:val="en-IN"/>
        </w:rPr>
        <w:br/>
        <w:t>IPA: /ˈli-</w:t>
      </w:r>
      <w:proofErr w:type="spellStart"/>
      <w:r w:rsidRPr="00A55AEC">
        <w:rPr>
          <w:lang w:val="en-IN"/>
        </w:rPr>
        <w:t>nē</w:t>
      </w:r>
      <w:proofErr w:type="spellEnd"/>
      <w:r w:rsidRPr="00A55AEC">
        <w:rPr>
          <w:lang w:val="en-IN"/>
        </w:rPr>
        <w:t>-ə-ˌ</w:t>
      </w:r>
      <w:proofErr w:type="spellStart"/>
      <w:r w:rsidRPr="00A55AEC">
        <w:rPr>
          <w:lang w:val="en-IN"/>
        </w:rPr>
        <w:t>rīz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lin·ee·uh·ryze</w:t>
      </w:r>
      <w:proofErr w:type="spellEnd"/>
    </w:p>
    <w:p w14:paraId="3139DC99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Sequencing</w:t>
      </w:r>
      <w:r w:rsidRPr="00A55AEC">
        <w:rPr>
          <w:lang w:val="en-IN"/>
        </w:rPr>
        <w:br/>
      </w:r>
      <w:r w:rsidRPr="00A55AEC">
        <w:rPr>
          <w:lang w:val="en-IN"/>
        </w:rPr>
        <w:lastRenderedPageBreak/>
        <w:t xml:space="preserve">Pronunciation link: </w:t>
      </w:r>
      <w:hyperlink r:id="rId21" w:tgtFrame="_new" w:history="1">
        <w:r w:rsidRPr="00A55AEC">
          <w:rPr>
            <w:rStyle w:val="Hyperlink"/>
            <w:lang w:val="en-IN"/>
          </w:rPr>
          <w:t>https://www.merriam-webster.com/dictionary/sequencing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sē-kwən-siŋ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see·kwun·sing</w:t>
      </w:r>
      <w:proofErr w:type="spellEnd"/>
    </w:p>
    <w:p w14:paraId="13D09B86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Electrophoresis</w:t>
      </w:r>
      <w:r w:rsidRPr="00A55AEC">
        <w:rPr>
          <w:lang w:val="en-IN"/>
        </w:rPr>
        <w:br/>
        <w:t xml:space="preserve">Pronunciation link: </w:t>
      </w:r>
      <w:hyperlink r:id="rId22" w:tgtFrame="_new" w:history="1">
        <w:r w:rsidRPr="00A55AEC">
          <w:rPr>
            <w:rStyle w:val="Hyperlink"/>
            <w:lang w:val="en-IN"/>
          </w:rPr>
          <w:t>https://www.merriam-webster.com/dictionary/electrophoresis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i</w:t>
      </w:r>
      <w:proofErr w:type="spellEnd"/>
      <w:r w:rsidRPr="00A55AEC">
        <w:rPr>
          <w:lang w:val="en-IN"/>
        </w:rPr>
        <w:t>-ˌlek-</w:t>
      </w:r>
      <w:proofErr w:type="spellStart"/>
      <w:r w:rsidRPr="00A55AEC">
        <w:rPr>
          <w:lang w:val="en-IN"/>
        </w:rPr>
        <w:t>trō</w:t>
      </w:r>
      <w:proofErr w:type="spellEnd"/>
      <w:r w:rsidRPr="00A55AEC">
        <w:rPr>
          <w:lang w:val="en-IN"/>
        </w:rPr>
        <w:t>-</w:t>
      </w:r>
      <w:proofErr w:type="spellStart"/>
      <w:r w:rsidRPr="00A55AEC">
        <w:rPr>
          <w:lang w:val="en-IN"/>
        </w:rPr>
        <w:t>fə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rē-səs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ih·lek·troh·fuh·ree·suhs</w:t>
      </w:r>
      <w:proofErr w:type="spellEnd"/>
    </w:p>
    <w:p w14:paraId="44EB1129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Agarose</w:t>
      </w:r>
      <w:r w:rsidRPr="00A55AEC">
        <w:rPr>
          <w:lang w:val="en-IN"/>
        </w:rPr>
        <w:br/>
        <w:t xml:space="preserve">Pronunciation link: </w:t>
      </w:r>
      <w:hyperlink r:id="rId23" w:tgtFrame="_new" w:history="1">
        <w:r w:rsidRPr="00A55AEC">
          <w:rPr>
            <w:rStyle w:val="Hyperlink"/>
            <w:lang w:val="en-IN"/>
          </w:rPr>
          <w:t>https://www.merriam-webster.com/dictionary/agarose</w:t>
        </w:r>
      </w:hyperlink>
      <w:r w:rsidRPr="00A55AEC">
        <w:rPr>
          <w:lang w:val="en-IN"/>
        </w:rPr>
        <w:br/>
        <w:t>IPA: /ˈa-</w:t>
      </w:r>
      <w:proofErr w:type="spellStart"/>
      <w:r w:rsidRPr="00A55AEC">
        <w:rPr>
          <w:lang w:val="en-IN"/>
        </w:rPr>
        <w:t>gə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rōs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ag·uh·rohs</w:t>
      </w:r>
      <w:proofErr w:type="spellEnd"/>
    </w:p>
    <w:p w14:paraId="08FE358E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Microtube</w:t>
      </w:r>
      <w:r w:rsidRPr="00A55AEC">
        <w:rPr>
          <w:lang w:val="en-IN"/>
        </w:rPr>
        <w:br/>
        <w:t>Pronunciation link: https://www.merriam-webster.com/dictionary/microtube</w:t>
      </w:r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mī-krō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tüb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my·kroh·toob</w:t>
      </w:r>
      <w:proofErr w:type="spellEnd"/>
    </w:p>
    <w:p w14:paraId="1B592C08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proofErr w:type="spellStart"/>
      <w:r w:rsidRPr="00A55AEC">
        <w:rPr>
          <w:lang w:val="en-IN"/>
        </w:rPr>
        <w:t>Thermoshaker</w:t>
      </w:r>
      <w:proofErr w:type="spellEnd"/>
      <w:r w:rsidRPr="00A55AEC">
        <w:rPr>
          <w:lang w:val="en-IN"/>
        </w:rPr>
        <w:br/>
        <w:t>Pronunciation link: No confirmed link found</w:t>
      </w:r>
      <w:r w:rsidRPr="00A55AEC">
        <w:rPr>
          <w:lang w:val="en-IN"/>
        </w:rPr>
        <w:br/>
        <w:t>IPA: No verified American IPA found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ther·moh·shay·ker</w:t>
      </w:r>
      <w:proofErr w:type="spellEnd"/>
    </w:p>
    <w:p w14:paraId="46FADF29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Centrifuge</w:t>
      </w:r>
      <w:r w:rsidRPr="00A55AEC">
        <w:rPr>
          <w:lang w:val="en-IN"/>
        </w:rPr>
        <w:br/>
        <w:t xml:space="preserve">Pronunciation link: </w:t>
      </w:r>
      <w:hyperlink r:id="rId24" w:tgtFrame="_new" w:history="1">
        <w:r w:rsidRPr="00A55AEC">
          <w:rPr>
            <w:rStyle w:val="Hyperlink"/>
            <w:lang w:val="en-IN"/>
          </w:rPr>
          <w:t>https://www.merriam-webster.com/dictionary/centrifuge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sen-trə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fyüj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sen·truh·fyooj</w:t>
      </w:r>
      <w:proofErr w:type="spellEnd"/>
    </w:p>
    <w:p w14:paraId="215000D6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Thermocycler</w:t>
      </w:r>
      <w:r w:rsidRPr="00A55AEC">
        <w:rPr>
          <w:lang w:val="en-IN"/>
        </w:rPr>
        <w:br/>
        <w:t>Pronunciation link: No confirmed link found</w:t>
      </w:r>
      <w:r w:rsidRPr="00A55AEC">
        <w:rPr>
          <w:lang w:val="en-IN"/>
        </w:rPr>
        <w:br/>
        <w:t>IPA: No verified American IPA found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ther·moh·sy·kler</w:t>
      </w:r>
      <w:proofErr w:type="spellEnd"/>
    </w:p>
    <w:p w14:paraId="153CDC86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RNase</w:t>
      </w:r>
      <w:r w:rsidRPr="00A55AEC">
        <w:rPr>
          <w:lang w:val="en-IN"/>
        </w:rPr>
        <w:br/>
        <w:t xml:space="preserve">Pronunciation link: </w:t>
      </w:r>
      <w:hyperlink r:id="rId25" w:tgtFrame="_new" w:history="1">
        <w:r w:rsidRPr="00A55AEC">
          <w:rPr>
            <w:rStyle w:val="Hyperlink"/>
            <w:lang w:val="en-IN"/>
          </w:rPr>
          <w:t>https://www.merriam-webster.com/dictionary/RNase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är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en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ās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ar·en·ays</w:t>
      </w:r>
      <w:proofErr w:type="spellEnd"/>
    </w:p>
    <w:p w14:paraId="5AE4BECB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DNase</w:t>
      </w:r>
      <w:r w:rsidRPr="00A55AEC">
        <w:rPr>
          <w:lang w:val="en-IN"/>
        </w:rPr>
        <w:br/>
        <w:t xml:space="preserve">Pronunciation link: </w:t>
      </w:r>
      <w:hyperlink r:id="rId26" w:tgtFrame="_new" w:history="1">
        <w:r w:rsidRPr="00A55AEC">
          <w:rPr>
            <w:rStyle w:val="Hyperlink"/>
            <w:lang w:val="en-IN"/>
          </w:rPr>
          <w:t>https://www.merriam-webster.com/dictionary/DNase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dē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en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ās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dee·en·ays</w:t>
      </w:r>
      <w:proofErr w:type="spellEnd"/>
    </w:p>
    <w:p w14:paraId="147861D8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Lithium</w:t>
      </w:r>
      <w:r w:rsidRPr="00A55AEC">
        <w:rPr>
          <w:lang w:val="en-IN"/>
        </w:rPr>
        <w:br/>
        <w:t xml:space="preserve">Pronunciation link: </w:t>
      </w:r>
      <w:hyperlink r:id="rId27" w:tgtFrame="_new" w:history="1">
        <w:r w:rsidRPr="00A55AEC">
          <w:rPr>
            <w:rStyle w:val="Hyperlink"/>
            <w:lang w:val="en-IN"/>
          </w:rPr>
          <w:t>https://www.merriam-webster.com/dictionary/lithium</w:t>
        </w:r>
      </w:hyperlink>
      <w:r w:rsidRPr="00A55AEC">
        <w:rPr>
          <w:lang w:val="en-IN"/>
        </w:rPr>
        <w:br/>
      </w:r>
      <w:r w:rsidRPr="00A55AEC">
        <w:rPr>
          <w:lang w:val="en-IN"/>
        </w:rPr>
        <w:lastRenderedPageBreak/>
        <w:t>IPA: /ˈli-</w:t>
      </w:r>
      <w:proofErr w:type="spellStart"/>
      <w:r w:rsidRPr="00A55AEC">
        <w:rPr>
          <w:lang w:val="en-IN"/>
        </w:rPr>
        <w:t>thē</w:t>
      </w:r>
      <w:proofErr w:type="spellEnd"/>
      <w:r w:rsidRPr="00A55AEC">
        <w:rPr>
          <w:lang w:val="en-IN"/>
        </w:rPr>
        <w:t>-</w:t>
      </w:r>
      <w:proofErr w:type="spellStart"/>
      <w:r w:rsidRPr="00A55AEC">
        <w:rPr>
          <w:lang w:val="en-IN"/>
        </w:rPr>
        <w:t>əm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lith·ee·um</w:t>
      </w:r>
      <w:proofErr w:type="spellEnd"/>
    </w:p>
    <w:p w14:paraId="694E44C1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Chloride</w:t>
      </w:r>
      <w:r w:rsidRPr="00A55AEC">
        <w:rPr>
          <w:lang w:val="en-IN"/>
        </w:rPr>
        <w:br/>
        <w:t xml:space="preserve">Pronunciation link: </w:t>
      </w:r>
      <w:hyperlink r:id="rId28" w:tgtFrame="_new" w:history="1">
        <w:r w:rsidRPr="00A55AEC">
          <w:rPr>
            <w:rStyle w:val="Hyperlink"/>
            <w:lang w:val="en-IN"/>
          </w:rPr>
          <w:t>https://www.merriam-webster.com/dictionary/chloride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klȯr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īd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klor·ide</w:t>
      </w:r>
      <w:proofErr w:type="spellEnd"/>
    </w:p>
    <w:p w14:paraId="7AB07D2C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Precipitation</w:t>
      </w:r>
      <w:r w:rsidRPr="00A55AEC">
        <w:rPr>
          <w:lang w:val="en-IN"/>
        </w:rPr>
        <w:br/>
        <w:t xml:space="preserve">Pronunciation link: </w:t>
      </w:r>
      <w:hyperlink r:id="rId29" w:tgtFrame="_new" w:history="1">
        <w:r w:rsidRPr="00A55AEC">
          <w:rPr>
            <w:rStyle w:val="Hyperlink"/>
            <w:lang w:val="en-IN"/>
          </w:rPr>
          <w:t>https://www.merriam-webster.com/dictionary/precipitation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pri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si-pə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tā-shən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pree·sip·uh·tay·shun</w:t>
      </w:r>
      <w:proofErr w:type="spellEnd"/>
    </w:p>
    <w:p w14:paraId="5FBEF1C0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Spectroscopy</w:t>
      </w:r>
      <w:r w:rsidRPr="00A55AEC">
        <w:rPr>
          <w:lang w:val="en-IN"/>
        </w:rPr>
        <w:br/>
        <w:t xml:space="preserve">Pronunciation link: </w:t>
      </w:r>
      <w:hyperlink r:id="rId30" w:tgtFrame="_new" w:history="1">
        <w:r w:rsidRPr="00A55AEC">
          <w:rPr>
            <w:rStyle w:val="Hyperlink"/>
            <w:lang w:val="en-IN"/>
          </w:rPr>
          <w:t>https://www.merriam-webster.com/dictionary/spectroscopy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spek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trä-skə-pē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spek·tros·kuh·pee</w:t>
      </w:r>
      <w:proofErr w:type="spellEnd"/>
    </w:p>
    <w:p w14:paraId="3B4D3AD3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Aliquot</w:t>
      </w:r>
      <w:r w:rsidRPr="00A55AEC">
        <w:rPr>
          <w:lang w:val="en-IN"/>
        </w:rPr>
        <w:br/>
        <w:t xml:space="preserve">Pronunciation link: </w:t>
      </w:r>
      <w:hyperlink r:id="rId31" w:tgtFrame="_new" w:history="1">
        <w:r w:rsidRPr="00A55AEC">
          <w:rPr>
            <w:rStyle w:val="Hyperlink"/>
            <w:lang w:val="en-IN"/>
          </w:rPr>
          <w:t>https://www.merriam-webster.com/dictionary/aliquot</w:t>
        </w:r>
      </w:hyperlink>
      <w:r w:rsidRPr="00A55AEC">
        <w:rPr>
          <w:lang w:val="en-IN"/>
        </w:rPr>
        <w:br/>
        <w:t>IPA: /ˈa-</w:t>
      </w:r>
      <w:proofErr w:type="spellStart"/>
      <w:r w:rsidRPr="00A55AEC">
        <w:rPr>
          <w:lang w:val="en-IN"/>
        </w:rPr>
        <w:t>lə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kwät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al·uh·kwot</w:t>
      </w:r>
      <w:proofErr w:type="spellEnd"/>
    </w:p>
    <w:p w14:paraId="1CD695F5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Drosophila</w:t>
      </w:r>
      <w:r w:rsidRPr="00A55AEC">
        <w:rPr>
          <w:lang w:val="en-IN"/>
        </w:rPr>
        <w:br/>
        <w:t>Pronunciation link: https://www.merriam-webster.com/dictionary/Drosophila</w:t>
      </w:r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drə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sä-fə-lə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druh·sof·uh·luh</w:t>
      </w:r>
      <w:proofErr w:type="spellEnd"/>
    </w:p>
    <w:p w14:paraId="6F43A1A8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Melanogaster</w:t>
      </w:r>
      <w:r w:rsidRPr="00A55AEC">
        <w:rPr>
          <w:lang w:val="en-IN"/>
        </w:rPr>
        <w:br/>
        <w:t xml:space="preserve">Pronunciation link: </w:t>
      </w:r>
      <w:hyperlink r:id="rId32" w:tgtFrame="_new" w:history="1">
        <w:r w:rsidRPr="00A55AEC">
          <w:rPr>
            <w:rStyle w:val="Hyperlink"/>
            <w:lang w:val="en-IN"/>
          </w:rPr>
          <w:t>https://www.merriam-webster.com/dictionary/melanogaster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mə</w:t>
      </w:r>
      <w:proofErr w:type="spellEnd"/>
      <w:r w:rsidRPr="00A55AEC">
        <w:rPr>
          <w:lang w:val="en-IN"/>
        </w:rPr>
        <w:t>-ˌla-</w:t>
      </w:r>
      <w:proofErr w:type="spellStart"/>
      <w:r w:rsidRPr="00A55AEC">
        <w:rPr>
          <w:lang w:val="en-IN"/>
        </w:rPr>
        <w:t>nō</w:t>
      </w:r>
      <w:proofErr w:type="spellEnd"/>
      <w:r w:rsidRPr="00A55AEC">
        <w:rPr>
          <w:lang w:val="en-IN"/>
        </w:rPr>
        <w:t>-ˈga-</w:t>
      </w:r>
      <w:proofErr w:type="spellStart"/>
      <w:r w:rsidRPr="00A55AEC">
        <w:rPr>
          <w:lang w:val="en-IN"/>
        </w:rPr>
        <w:t>stər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muh·lan·oh·gas·ter</w:t>
      </w:r>
      <w:proofErr w:type="spellEnd"/>
    </w:p>
    <w:p w14:paraId="109D9914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Rehydrated</w:t>
      </w:r>
      <w:r w:rsidRPr="00A55AEC">
        <w:rPr>
          <w:lang w:val="en-IN"/>
        </w:rPr>
        <w:br/>
        <w:t xml:space="preserve">Pronunciation link: </w:t>
      </w:r>
      <w:hyperlink r:id="rId33" w:tgtFrame="_new" w:history="1">
        <w:r w:rsidRPr="00A55AEC">
          <w:rPr>
            <w:rStyle w:val="Hyperlink"/>
            <w:lang w:val="en-IN"/>
          </w:rPr>
          <w:t>https://www.merriam-webster.com/dictionary/rehydrate</w:t>
        </w:r>
      </w:hyperlink>
      <w:r w:rsidRPr="00A55AEC">
        <w:rPr>
          <w:lang w:val="en-IN"/>
        </w:rPr>
        <w:br/>
        <w:t>IPA: /ˌ</w:t>
      </w:r>
      <w:proofErr w:type="spellStart"/>
      <w:r w:rsidRPr="00A55AEC">
        <w:rPr>
          <w:lang w:val="en-IN"/>
        </w:rPr>
        <w:t>rē-hī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drāt</w:t>
      </w:r>
      <w:proofErr w:type="spellEnd"/>
      <w:r w:rsidRPr="00A55AEC">
        <w:rPr>
          <w:lang w:val="en-IN"/>
        </w:rPr>
        <w:t>/ (rehydrate)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ree·hy·dray·tid</w:t>
      </w:r>
      <w:proofErr w:type="spellEnd"/>
    </w:p>
    <w:p w14:paraId="09064F3D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Embryo</w:t>
      </w:r>
      <w:r w:rsidRPr="00A55AEC">
        <w:rPr>
          <w:lang w:val="en-IN"/>
        </w:rPr>
        <w:br/>
        <w:t xml:space="preserve">Pronunciation link: </w:t>
      </w:r>
      <w:hyperlink r:id="rId34" w:tgtFrame="_new" w:history="1">
        <w:r w:rsidRPr="00A55AEC">
          <w:rPr>
            <w:rStyle w:val="Hyperlink"/>
            <w:lang w:val="en-IN"/>
          </w:rPr>
          <w:t>https://www.merriam-webster.com/dictionary/embryo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em-brē</w:t>
      </w:r>
      <w:proofErr w:type="spellEnd"/>
      <w:r w:rsidRPr="00A55AEC">
        <w:rPr>
          <w:lang w:val="en-IN"/>
        </w:rPr>
        <w:t>-ˌō/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em·bree·oh</w:t>
      </w:r>
      <w:proofErr w:type="spellEnd"/>
    </w:p>
    <w:p w14:paraId="521A88C3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Lysate</w:t>
      </w:r>
      <w:r w:rsidRPr="00A55AEC">
        <w:rPr>
          <w:lang w:val="en-IN"/>
        </w:rPr>
        <w:br/>
      </w:r>
      <w:r w:rsidRPr="00A55AEC">
        <w:rPr>
          <w:lang w:val="en-IN"/>
        </w:rPr>
        <w:lastRenderedPageBreak/>
        <w:t xml:space="preserve">Pronunciation link: </w:t>
      </w:r>
      <w:hyperlink r:id="rId35" w:tgtFrame="_new" w:history="1">
        <w:r w:rsidRPr="00A55AEC">
          <w:rPr>
            <w:rStyle w:val="Hyperlink"/>
            <w:lang w:val="en-IN"/>
          </w:rPr>
          <w:t>https://www.merriam-webster.com/dictionary/lysate</w:t>
        </w:r>
      </w:hyperlink>
      <w:r w:rsidRPr="00A55AEC">
        <w:rPr>
          <w:lang w:val="en-IN"/>
        </w:rPr>
        <w:br/>
        <w:t>IPA: /ˈ</w:t>
      </w:r>
      <w:proofErr w:type="spellStart"/>
      <w:r w:rsidRPr="00A55AEC">
        <w:rPr>
          <w:lang w:val="en-IN"/>
        </w:rPr>
        <w:t>lī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sāt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ly·sayt</w:t>
      </w:r>
      <w:proofErr w:type="spellEnd"/>
    </w:p>
    <w:p w14:paraId="5EFD841E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proofErr w:type="spellStart"/>
      <w:r w:rsidRPr="00A55AEC">
        <w:rPr>
          <w:lang w:val="en-IN"/>
        </w:rPr>
        <w:t>Dechorionate</w:t>
      </w:r>
      <w:proofErr w:type="spellEnd"/>
      <w:r w:rsidRPr="00A55AEC">
        <w:rPr>
          <w:lang w:val="en-IN"/>
        </w:rPr>
        <w:br/>
        <w:t>Pronunciation link: No confirmed link found</w:t>
      </w:r>
      <w:r w:rsidRPr="00A55AEC">
        <w:rPr>
          <w:lang w:val="en-IN"/>
        </w:rPr>
        <w:br/>
        <w:t>IPA: No verified American IPA found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dee·kor·ee·uh·nayt</w:t>
      </w:r>
      <w:proofErr w:type="spellEnd"/>
    </w:p>
    <w:p w14:paraId="3EC26697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Homogenizer</w:t>
      </w:r>
      <w:r w:rsidRPr="00A55AEC">
        <w:rPr>
          <w:lang w:val="en-IN"/>
        </w:rPr>
        <w:br/>
        <w:t xml:space="preserve">Pronunciation link: </w:t>
      </w:r>
      <w:hyperlink r:id="rId36" w:tgtFrame="_new" w:history="1">
        <w:r w:rsidRPr="00A55AEC">
          <w:rPr>
            <w:rStyle w:val="Hyperlink"/>
            <w:lang w:val="en-IN"/>
          </w:rPr>
          <w:t>https://www.merriam-webster.com/dictionary/homogenizer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hə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mä-jə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nī-zər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huh·moj·uh·ny·zer</w:t>
      </w:r>
      <w:proofErr w:type="spellEnd"/>
    </w:p>
    <w:p w14:paraId="42E673B7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Homogenate</w:t>
      </w:r>
      <w:r w:rsidRPr="00A55AEC">
        <w:rPr>
          <w:lang w:val="en-IN"/>
        </w:rPr>
        <w:br/>
        <w:t xml:space="preserve">Pronunciation link: </w:t>
      </w:r>
      <w:hyperlink r:id="rId37" w:tgtFrame="_new" w:history="1">
        <w:r w:rsidRPr="00A55AEC">
          <w:rPr>
            <w:rStyle w:val="Hyperlink"/>
            <w:lang w:val="en-IN"/>
          </w:rPr>
          <w:t>https://www.merriam-webster.com/dictionary/homogenate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hə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mä-jə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nāt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huh·moj·uh·nayt</w:t>
      </w:r>
      <w:proofErr w:type="spellEnd"/>
    </w:p>
    <w:p w14:paraId="1DF20A8D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Interphase</w:t>
      </w:r>
      <w:r w:rsidRPr="00A55AEC">
        <w:rPr>
          <w:lang w:val="en-IN"/>
        </w:rPr>
        <w:br/>
        <w:t xml:space="preserve">Pronunciation link: </w:t>
      </w:r>
      <w:hyperlink r:id="rId38" w:tgtFrame="_new" w:history="1">
        <w:r w:rsidRPr="00A55AEC">
          <w:rPr>
            <w:rStyle w:val="Hyperlink"/>
            <w:lang w:val="en-IN"/>
          </w:rPr>
          <w:t>https://www.merriam-webster.com/dictionary/interphase</w:t>
        </w:r>
      </w:hyperlink>
      <w:r w:rsidRPr="00A55AEC">
        <w:rPr>
          <w:lang w:val="en-IN"/>
        </w:rPr>
        <w:br/>
        <w:t>IPA: /ˈin-</w:t>
      </w:r>
      <w:proofErr w:type="spellStart"/>
      <w:r w:rsidRPr="00A55AEC">
        <w:rPr>
          <w:lang w:val="en-IN"/>
        </w:rPr>
        <w:t>tər</w:t>
      </w:r>
      <w:proofErr w:type="spellEnd"/>
      <w:r w:rsidRPr="00A55AEC">
        <w:rPr>
          <w:lang w:val="en-IN"/>
        </w:rPr>
        <w:t>-ˌ</w:t>
      </w:r>
      <w:proofErr w:type="spellStart"/>
      <w:r w:rsidRPr="00A55AEC">
        <w:rPr>
          <w:lang w:val="en-IN"/>
        </w:rPr>
        <w:t>fāz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in·ter·fayz</w:t>
      </w:r>
      <w:proofErr w:type="spellEnd"/>
    </w:p>
    <w:p w14:paraId="698B793E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Denature</w:t>
      </w:r>
      <w:r w:rsidRPr="00A55AEC">
        <w:rPr>
          <w:lang w:val="en-IN"/>
        </w:rPr>
        <w:br/>
        <w:t xml:space="preserve">Pronunciation link: </w:t>
      </w:r>
      <w:hyperlink r:id="rId39" w:tgtFrame="_new" w:history="1">
        <w:r w:rsidRPr="00A55AEC">
          <w:rPr>
            <w:rStyle w:val="Hyperlink"/>
            <w:lang w:val="en-IN"/>
          </w:rPr>
          <w:t>https://www.merriam-webster.com/dictionary/denature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dē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nā-chər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dee·nay·cher</w:t>
      </w:r>
      <w:proofErr w:type="spellEnd"/>
    </w:p>
    <w:p w14:paraId="26B73E4E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Luciferin</w:t>
      </w:r>
      <w:r w:rsidRPr="00A55AEC">
        <w:rPr>
          <w:lang w:val="en-IN"/>
        </w:rPr>
        <w:br/>
        <w:t xml:space="preserve">Pronunciation link: </w:t>
      </w:r>
      <w:hyperlink r:id="rId40" w:tgtFrame="_new" w:history="1">
        <w:r w:rsidRPr="00A55AEC">
          <w:rPr>
            <w:rStyle w:val="Hyperlink"/>
            <w:lang w:val="en-IN"/>
          </w:rPr>
          <w:t>https://www.merriam-webster.com/dictionary/luciferin</w:t>
        </w:r>
      </w:hyperlink>
      <w:r w:rsidRPr="00A55AEC">
        <w:rPr>
          <w:lang w:val="en-IN"/>
        </w:rPr>
        <w:br/>
        <w:t>IPA: /</w:t>
      </w:r>
      <w:proofErr w:type="spellStart"/>
      <w:r w:rsidRPr="00A55AEC">
        <w:rPr>
          <w:lang w:val="en-IN"/>
        </w:rPr>
        <w:t>lü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si-fə-rən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loo·sif·uh·rin</w:t>
      </w:r>
      <w:proofErr w:type="spellEnd"/>
    </w:p>
    <w:p w14:paraId="5EDDF6B3" w14:textId="77777777" w:rsidR="00A55AEC" w:rsidRPr="00A55AEC" w:rsidRDefault="00A55AEC" w:rsidP="00B60D39">
      <w:pPr>
        <w:pStyle w:val="TemplateShot"/>
        <w:numPr>
          <w:ilvl w:val="0"/>
          <w:numId w:val="49"/>
        </w:numPr>
        <w:jc w:val="left"/>
        <w:rPr>
          <w:lang w:val="en-IN"/>
        </w:rPr>
      </w:pPr>
      <w:r w:rsidRPr="00A55AEC">
        <w:rPr>
          <w:lang w:val="en-IN"/>
        </w:rPr>
        <w:t>Luminometer</w:t>
      </w:r>
      <w:r w:rsidRPr="00A55AEC">
        <w:rPr>
          <w:lang w:val="en-IN"/>
        </w:rPr>
        <w:br/>
        <w:t xml:space="preserve">Pronunciation link: </w:t>
      </w:r>
      <w:hyperlink r:id="rId41" w:tgtFrame="_new" w:history="1">
        <w:r w:rsidRPr="00A55AEC">
          <w:rPr>
            <w:rStyle w:val="Hyperlink"/>
            <w:lang w:val="en-IN"/>
          </w:rPr>
          <w:t>https://www.merriam-webster.com/dictionary/luminometer</w:t>
        </w:r>
      </w:hyperlink>
      <w:r w:rsidRPr="00A55AEC">
        <w:rPr>
          <w:lang w:val="en-IN"/>
        </w:rPr>
        <w:br/>
        <w:t>IPA: /ˌ</w:t>
      </w:r>
      <w:proofErr w:type="spellStart"/>
      <w:r w:rsidRPr="00A55AEC">
        <w:rPr>
          <w:lang w:val="en-IN"/>
        </w:rPr>
        <w:t>lü-mə</w:t>
      </w:r>
      <w:proofErr w:type="spellEnd"/>
      <w:r w:rsidRPr="00A55AEC">
        <w:rPr>
          <w:lang w:val="en-IN"/>
        </w:rPr>
        <w:t>-ˈ</w:t>
      </w:r>
      <w:proofErr w:type="spellStart"/>
      <w:r w:rsidRPr="00A55AEC">
        <w:rPr>
          <w:lang w:val="en-IN"/>
        </w:rPr>
        <w:t>nä-mə-tər</w:t>
      </w:r>
      <w:proofErr w:type="spellEnd"/>
      <w:r w:rsidRPr="00A55AEC">
        <w:rPr>
          <w:lang w:val="en-IN"/>
        </w:rPr>
        <w:t>/</w:t>
      </w:r>
      <w:r w:rsidRPr="00A55AEC">
        <w:rPr>
          <w:lang w:val="en-IN"/>
        </w:rPr>
        <w:br/>
        <w:t xml:space="preserve">Phonetic Spelling: </w:t>
      </w:r>
      <w:proofErr w:type="spellStart"/>
      <w:r w:rsidRPr="00A55AEC">
        <w:rPr>
          <w:lang w:val="en-IN"/>
        </w:rPr>
        <w:t>loo·muh·nom·uh·ter</w:t>
      </w:r>
      <w:proofErr w:type="spellEnd"/>
    </w:p>
    <w:p w14:paraId="4BCB469B" w14:textId="77777777" w:rsidR="00A55AEC" w:rsidRPr="00A55AEC" w:rsidRDefault="00A55AEC" w:rsidP="00A55AEC">
      <w:pPr>
        <w:pStyle w:val="TemplateShot"/>
        <w:ind w:left="0" w:firstLine="0"/>
        <w:rPr>
          <w:lang w:val="en-IN"/>
        </w:rPr>
      </w:pPr>
    </w:p>
    <w:p w14:paraId="3C672851" w14:textId="77777777" w:rsidR="00A55AEC" w:rsidRDefault="00A55AEC" w:rsidP="00012B08">
      <w:pPr>
        <w:rPr>
          <w:rFonts w:eastAsia="Times New Roman" w:cstheme="minorHAnsi"/>
          <w:szCs w:val="10"/>
        </w:rPr>
      </w:pPr>
    </w:p>
    <w:p w14:paraId="17FFBF34" w14:textId="77777777" w:rsidR="00A55AEC" w:rsidRDefault="00A55AEC" w:rsidP="00012B08">
      <w:pPr>
        <w:rPr>
          <w:rFonts w:eastAsia="Times New Roman" w:cstheme="minorHAnsi"/>
          <w:szCs w:val="10"/>
        </w:rPr>
      </w:pPr>
    </w:p>
    <w:p w14:paraId="7D876011" w14:textId="77777777" w:rsidR="00A55AEC" w:rsidRPr="00A55AEC" w:rsidRDefault="00A55AEC" w:rsidP="00012B08">
      <w:pPr>
        <w:rPr>
          <w:rFonts w:eastAsia="Times New Roman" w:cstheme="minorHAnsi"/>
          <w:szCs w:val="10"/>
        </w:rPr>
      </w:pPr>
    </w:p>
    <w:sectPr w:rsidR="00A55AEC" w:rsidRPr="00A55AEC" w:rsidSect="005F0509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54121" w14:textId="77777777" w:rsidR="00132E24" w:rsidRDefault="00132E24">
      <w:r>
        <w:separator/>
      </w:r>
    </w:p>
    <w:p w14:paraId="04B07C50" w14:textId="77777777" w:rsidR="00132E24" w:rsidRDefault="00132E24"/>
  </w:endnote>
  <w:endnote w:type="continuationSeparator" w:id="0">
    <w:p w14:paraId="1B6DCAC6" w14:textId="77777777" w:rsidR="00132E24" w:rsidRDefault="00132E24">
      <w:r>
        <w:continuationSeparator/>
      </w:r>
    </w:p>
    <w:p w14:paraId="5E08C65A" w14:textId="77777777" w:rsidR="00132E24" w:rsidRDefault="00132E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AF661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6C6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830D1">
      <w:rPr>
        <w:rFonts w:cstheme="minorHAnsi"/>
      </w:rPr>
      <w:t xml:space="preserve">June </w:t>
    </w:r>
    <w:r w:rsidR="008E6640">
      <w:rPr>
        <w:rFonts w:cstheme="minorHAnsi"/>
      </w:rPr>
      <w:t>14</w:t>
    </w:r>
    <w:r w:rsidR="00C830D1">
      <w:rPr>
        <w:rFonts w:cstheme="minorHAnsi"/>
      </w:rPr>
      <w:t>,2026</w:t>
    </w:r>
    <w:r w:rsidR="00C830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2BA4" w14:textId="77777777" w:rsidR="008E6640" w:rsidRDefault="008E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34CE" w14:textId="77777777" w:rsidR="00132E24" w:rsidRDefault="00132E24">
      <w:r>
        <w:separator/>
      </w:r>
    </w:p>
    <w:p w14:paraId="1438A7EB" w14:textId="77777777" w:rsidR="00132E24" w:rsidRDefault="00132E24"/>
  </w:footnote>
  <w:footnote w:type="continuationSeparator" w:id="0">
    <w:p w14:paraId="6548554E" w14:textId="77777777" w:rsidR="00132E24" w:rsidRDefault="00132E24">
      <w:r>
        <w:continuationSeparator/>
      </w:r>
    </w:p>
    <w:p w14:paraId="22FD7165" w14:textId="77777777" w:rsidR="00132E24" w:rsidRDefault="00132E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E4FB" w14:textId="77777777" w:rsidR="008E6640" w:rsidRDefault="008E6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190572" w:rsidR="00336C61" w:rsidRPr="006D3AC7" w:rsidRDefault="00336C61" w:rsidP="00287F9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8E664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1A07" w14:textId="77777777" w:rsidR="008E6640" w:rsidRDefault="008E6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493C88"/>
    <w:multiLevelType w:val="multilevel"/>
    <w:tmpl w:val="EEBE76B2"/>
    <w:styleLink w:val="Listaactua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EF4DA8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650ACE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trike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B565C"/>
    <w:multiLevelType w:val="hybridMultilevel"/>
    <w:tmpl w:val="9A6239E8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896626532">
    <w:abstractNumId w:val="19"/>
  </w:num>
  <w:num w:numId="46" w16cid:durableId="1135486543">
    <w:abstractNumId w:val="38"/>
  </w:num>
  <w:num w:numId="47" w16cid:durableId="1957833229">
    <w:abstractNumId w:val="15"/>
  </w:num>
  <w:num w:numId="48" w16cid:durableId="1829244736">
    <w:abstractNumId w:val="12"/>
  </w:num>
  <w:num w:numId="49" w16cid:durableId="2095395272">
    <w:abstractNumId w:val="4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8D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E8E"/>
    <w:rsid w:val="000550C8"/>
    <w:rsid w:val="00055137"/>
    <w:rsid w:val="00074929"/>
    <w:rsid w:val="00080867"/>
    <w:rsid w:val="00083792"/>
    <w:rsid w:val="00085F90"/>
    <w:rsid w:val="0008613B"/>
    <w:rsid w:val="00090BAC"/>
    <w:rsid w:val="0009624C"/>
    <w:rsid w:val="000A014E"/>
    <w:rsid w:val="000A2498"/>
    <w:rsid w:val="000B0B1A"/>
    <w:rsid w:val="000B17BD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C74"/>
    <w:rsid w:val="00125924"/>
    <w:rsid w:val="00126973"/>
    <w:rsid w:val="001302B1"/>
    <w:rsid w:val="001319D5"/>
    <w:rsid w:val="00132CF4"/>
    <w:rsid w:val="00132E24"/>
    <w:rsid w:val="0013319E"/>
    <w:rsid w:val="001331E3"/>
    <w:rsid w:val="00135714"/>
    <w:rsid w:val="00142D32"/>
    <w:rsid w:val="00143557"/>
    <w:rsid w:val="001469E6"/>
    <w:rsid w:val="00151824"/>
    <w:rsid w:val="001528A5"/>
    <w:rsid w:val="00156680"/>
    <w:rsid w:val="00162D51"/>
    <w:rsid w:val="0016471F"/>
    <w:rsid w:val="0017003E"/>
    <w:rsid w:val="00176D6F"/>
    <w:rsid w:val="001772AD"/>
    <w:rsid w:val="00177B33"/>
    <w:rsid w:val="001819E3"/>
    <w:rsid w:val="00184EC9"/>
    <w:rsid w:val="00184EF9"/>
    <w:rsid w:val="00191A77"/>
    <w:rsid w:val="00194DBB"/>
    <w:rsid w:val="0019607C"/>
    <w:rsid w:val="001A0993"/>
    <w:rsid w:val="001B2B18"/>
    <w:rsid w:val="001B3024"/>
    <w:rsid w:val="001B5C46"/>
    <w:rsid w:val="001C3C85"/>
    <w:rsid w:val="001C5DB5"/>
    <w:rsid w:val="001C7BBC"/>
    <w:rsid w:val="001D0CF3"/>
    <w:rsid w:val="001D621E"/>
    <w:rsid w:val="001D66A5"/>
    <w:rsid w:val="001D705B"/>
    <w:rsid w:val="001E2225"/>
    <w:rsid w:val="001E230F"/>
    <w:rsid w:val="001E52A3"/>
    <w:rsid w:val="001F0890"/>
    <w:rsid w:val="001F615E"/>
    <w:rsid w:val="00201377"/>
    <w:rsid w:val="00214268"/>
    <w:rsid w:val="002152AB"/>
    <w:rsid w:val="00226089"/>
    <w:rsid w:val="00232744"/>
    <w:rsid w:val="002344C0"/>
    <w:rsid w:val="002422D6"/>
    <w:rsid w:val="00244CDB"/>
    <w:rsid w:val="00247BFF"/>
    <w:rsid w:val="0025310D"/>
    <w:rsid w:val="002544F1"/>
    <w:rsid w:val="00254AF7"/>
    <w:rsid w:val="002553AE"/>
    <w:rsid w:val="002617AD"/>
    <w:rsid w:val="00264483"/>
    <w:rsid w:val="00264B3C"/>
    <w:rsid w:val="00265C44"/>
    <w:rsid w:val="00265EAD"/>
    <w:rsid w:val="00265F76"/>
    <w:rsid w:val="0027019F"/>
    <w:rsid w:val="002773BA"/>
    <w:rsid w:val="00277C90"/>
    <w:rsid w:val="00277F11"/>
    <w:rsid w:val="00283E3E"/>
    <w:rsid w:val="002851C5"/>
    <w:rsid w:val="00287206"/>
    <w:rsid w:val="00287F99"/>
    <w:rsid w:val="00292508"/>
    <w:rsid w:val="002929B8"/>
    <w:rsid w:val="00294464"/>
    <w:rsid w:val="00297493"/>
    <w:rsid w:val="00297CE0"/>
    <w:rsid w:val="002A303E"/>
    <w:rsid w:val="002A3997"/>
    <w:rsid w:val="002A6FCF"/>
    <w:rsid w:val="002A7F8B"/>
    <w:rsid w:val="002B009A"/>
    <w:rsid w:val="002B025E"/>
    <w:rsid w:val="002B0674"/>
    <w:rsid w:val="002B0D88"/>
    <w:rsid w:val="002B26D4"/>
    <w:rsid w:val="002B55D9"/>
    <w:rsid w:val="002B7584"/>
    <w:rsid w:val="002C54DB"/>
    <w:rsid w:val="002C6BA5"/>
    <w:rsid w:val="002C7D3B"/>
    <w:rsid w:val="002D1AFD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E71"/>
    <w:rsid w:val="00322C71"/>
    <w:rsid w:val="00324139"/>
    <w:rsid w:val="00330494"/>
    <w:rsid w:val="00330F1B"/>
    <w:rsid w:val="003326AD"/>
    <w:rsid w:val="0033377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468"/>
    <w:rsid w:val="003672FC"/>
    <w:rsid w:val="003754A7"/>
    <w:rsid w:val="00375946"/>
    <w:rsid w:val="00384BC6"/>
    <w:rsid w:val="0038502C"/>
    <w:rsid w:val="00386777"/>
    <w:rsid w:val="00390A7B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194"/>
    <w:rsid w:val="003D40E8"/>
    <w:rsid w:val="003E1C28"/>
    <w:rsid w:val="003E2BC9"/>
    <w:rsid w:val="003E4B10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D1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74C"/>
    <w:rsid w:val="00483E1B"/>
    <w:rsid w:val="00491B01"/>
    <w:rsid w:val="00493A57"/>
    <w:rsid w:val="004953C1"/>
    <w:rsid w:val="00495959"/>
    <w:rsid w:val="004A4734"/>
    <w:rsid w:val="004A701A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B4"/>
    <w:rsid w:val="004E2BE1"/>
    <w:rsid w:val="004E35F1"/>
    <w:rsid w:val="004E3F8E"/>
    <w:rsid w:val="004E4801"/>
    <w:rsid w:val="004E5008"/>
    <w:rsid w:val="004E5A6C"/>
    <w:rsid w:val="004F40D0"/>
    <w:rsid w:val="004F664D"/>
    <w:rsid w:val="00500824"/>
    <w:rsid w:val="00500FA1"/>
    <w:rsid w:val="005061DC"/>
    <w:rsid w:val="0051075A"/>
    <w:rsid w:val="00511F52"/>
    <w:rsid w:val="00513853"/>
    <w:rsid w:val="0052184A"/>
    <w:rsid w:val="00524258"/>
    <w:rsid w:val="00530DD9"/>
    <w:rsid w:val="005320E4"/>
    <w:rsid w:val="0053421B"/>
    <w:rsid w:val="00534B83"/>
    <w:rsid w:val="005363E2"/>
    <w:rsid w:val="00536D89"/>
    <w:rsid w:val="00544E06"/>
    <w:rsid w:val="005463CB"/>
    <w:rsid w:val="00546434"/>
    <w:rsid w:val="00547699"/>
    <w:rsid w:val="00557116"/>
    <w:rsid w:val="0055763A"/>
    <w:rsid w:val="00557AC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8B8"/>
    <w:rsid w:val="005C2915"/>
    <w:rsid w:val="005C6D1E"/>
    <w:rsid w:val="005D0E9C"/>
    <w:rsid w:val="005D0EFA"/>
    <w:rsid w:val="005D0F8B"/>
    <w:rsid w:val="005D2CA3"/>
    <w:rsid w:val="005D783F"/>
    <w:rsid w:val="005D7FC0"/>
    <w:rsid w:val="005E27DD"/>
    <w:rsid w:val="005E2B7E"/>
    <w:rsid w:val="005E407B"/>
    <w:rsid w:val="005E5F20"/>
    <w:rsid w:val="005F0509"/>
    <w:rsid w:val="005F18A3"/>
    <w:rsid w:val="005F1ADF"/>
    <w:rsid w:val="00601BCF"/>
    <w:rsid w:val="00603A7C"/>
    <w:rsid w:val="00604177"/>
    <w:rsid w:val="00605B3C"/>
    <w:rsid w:val="006137EC"/>
    <w:rsid w:val="00614610"/>
    <w:rsid w:val="00622327"/>
    <w:rsid w:val="00622BE8"/>
    <w:rsid w:val="00626AF2"/>
    <w:rsid w:val="006346FE"/>
    <w:rsid w:val="0063707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3B3"/>
    <w:rsid w:val="0069665E"/>
    <w:rsid w:val="006970EB"/>
    <w:rsid w:val="006A0250"/>
    <w:rsid w:val="006A0AFD"/>
    <w:rsid w:val="006A14A2"/>
    <w:rsid w:val="006A1B4F"/>
    <w:rsid w:val="006A21CB"/>
    <w:rsid w:val="006A6324"/>
    <w:rsid w:val="006B0BA6"/>
    <w:rsid w:val="006B205A"/>
    <w:rsid w:val="006B2573"/>
    <w:rsid w:val="006B5F4E"/>
    <w:rsid w:val="006C08AE"/>
    <w:rsid w:val="006C0E87"/>
    <w:rsid w:val="006C1A3B"/>
    <w:rsid w:val="006C3332"/>
    <w:rsid w:val="006C4093"/>
    <w:rsid w:val="006D1F9B"/>
    <w:rsid w:val="006D331F"/>
    <w:rsid w:val="006D3AC7"/>
    <w:rsid w:val="006D7676"/>
    <w:rsid w:val="006E16D4"/>
    <w:rsid w:val="006F06AF"/>
    <w:rsid w:val="006F0CE4"/>
    <w:rsid w:val="006F2681"/>
    <w:rsid w:val="00706D01"/>
    <w:rsid w:val="00710EA3"/>
    <w:rsid w:val="0071156C"/>
    <w:rsid w:val="0071294C"/>
    <w:rsid w:val="00724E3B"/>
    <w:rsid w:val="00730D4A"/>
    <w:rsid w:val="00731E5D"/>
    <w:rsid w:val="007345BF"/>
    <w:rsid w:val="00736CF8"/>
    <w:rsid w:val="00740CFB"/>
    <w:rsid w:val="00741015"/>
    <w:rsid w:val="0074156C"/>
    <w:rsid w:val="007458C6"/>
    <w:rsid w:val="00745D4B"/>
    <w:rsid w:val="00746865"/>
    <w:rsid w:val="007474E4"/>
    <w:rsid w:val="007514A3"/>
    <w:rsid w:val="007548F3"/>
    <w:rsid w:val="00755F48"/>
    <w:rsid w:val="007574EC"/>
    <w:rsid w:val="0076691B"/>
    <w:rsid w:val="0077071A"/>
    <w:rsid w:val="00770FB7"/>
    <w:rsid w:val="00772380"/>
    <w:rsid w:val="00772548"/>
    <w:rsid w:val="00777388"/>
    <w:rsid w:val="00785075"/>
    <w:rsid w:val="00790E8C"/>
    <w:rsid w:val="007A149A"/>
    <w:rsid w:val="007A1A4C"/>
    <w:rsid w:val="007A2F21"/>
    <w:rsid w:val="007A3168"/>
    <w:rsid w:val="007A4E1D"/>
    <w:rsid w:val="007B0D8E"/>
    <w:rsid w:val="007B0FBB"/>
    <w:rsid w:val="007B3E0E"/>
    <w:rsid w:val="007B72C5"/>
    <w:rsid w:val="007B7E77"/>
    <w:rsid w:val="007C600B"/>
    <w:rsid w:val="007D4222"/>
    <w:rsid w:val="007D61A8"/>
    <w:rsid w:val="007E35BC"/>
    <w:rsid w:val="007E6B69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3EDD"/>
    <w:rsid w:val="00827A17"/>
    <w:rsid w:val="00831E2A"/>
    <w:rsid w:val="00831FBF"/>
    <w:rsid w:val="00832FA5"/>
    <w:rsid w:val="00833C0A"/>
    <w:rsid w:val="0083566C"/>
    <w:rsid w:val="00836659"/>
    <w:rsid w:val="008373A7"/>
    <w:rsid w:val="00843459"/>
    <w:rsid w:val="008459FC"/>
    <w:rsid w:val="00850576"/>
    <w:rsid w:val="00851B3E"/>
    <w:rsid w:val="00851C4B"/>
    <w:rsid w:val="00852C69"/>
    <w:rsid w:val="00854994"/>
    <w:rsid w:val="00860BC3"/>
    <w:rsid w:val="008672DA"/>
    <w:rsid w:val="00871F2E"/>
    <w:rsid w:val="00873D1A"/>
    <w:rsid w:val="00875AE1"/>
    <w:rsid w:val="00875BE8"/>
    <w:rsid w:val="00877B88"/>
    <w:rsid w:val="0088113B"/>
    <w:rsid w:val="0088561A"/>
    <w:rsid w:val="00887EF6"/>
    <w:rsid w:val="00896C62"/>
    <w:rsid w:val="008A0177"/>
    <w:rsid w:val="008A413E"/>
    <w:rsid w:val="008A7A3E"/>
    <w:rsid w:val="008B1E1B"/>
    <w:rsid w:val="008B5EE8"/>
    <w:rsid w:val="008C642C"/>
    <w:rsid w:val="008D0E4A"/>
    <w:rsid w:val="008D2A6A"/>
    <w:rsid w:val="008D52FB"/>
    <w:rsid w:val="008D5443"/>
    <w:rsid w:val="008D58EC"/>
    <w:rsid w:val="008E4564"/>
    <w:rsid w:val="008E5133"/>
    <w:rsid w:val="008E6640"/>
    <w:rsid w:val="008E74F7"/>
    <w:rsid w:val="008F0C9E"/>
    <w:rsid w:val="008F239E"/>
    <w:rsid w:val="008F7754"/>
    <w:rsid w:val="00900037"/>
    <w:rsid w:val="0090117D"/>
    <w:rsid w:val="009017E7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3E3B"/>
    <w:rsid w:val="00946101"/>
    <w:rsid w:val="009464F1"/>
    <w:rsid w:val="00947092"/>
    <w:rsid w:val="009470DC"/>
    <w:rsid w:val="00947FD5"/>
    <w:rsid w:val="00951A8E"/>
    <w:rsid w:val="009538A4"/>
    <w:rsid w:val="009539F4"/>
    <w:rsid w:val="00954870"/>
    <w:rsid w:val="00954BDD"/>
    <w:rsid w:val="00962168"/>
    <w:rsid w:val="009625B1"/>
    <w:rsid w:val="00966F67"/>
    <w:rsid w:val="009670EA"/>
    <w:rsid w:val="0097530B"/>
    <w:rsid w:val="00976EAD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11D"/>
    <w:rsid w:val="009C6CA4"/>
    <w:rsid w:val="009C7B9A"/>
    <w:rsid w:val="009D21B9"/>
    <w:rsid w:val="009E4241"/>
    <w:rsid w:val="009E7BDA"/>
    <w:rsid w:val="009F02AB"/>
    <w:rsid w:val="009F0554"/>
    <w:rsid w:val="009F356C"/>
    <w:rsid w:val="009F51F2"/>
    <w:rsid w:val="00A0160C"/>
    <w:rsid w:val="00A017C8"/>
    <w:rsid w:val="00A02995"/>
    <w:rsid w:val="00A0582C"/>
    <w:rsid w:val="00A07468"/>
    <w:rsid w:val="00A13CC3"/>
    <w:rsid w:val="00A14F98"/>
    <w:rsid w:val="00A164F5"/>
    <w:rsid w:val="00A17AE3"/>
    <w:rsid w:val="00A20DA8"/>
    <w:rsid w:val="00A218EC"/>
    <w:rsid w:val="00A310D7"/>
    <w:rsid w:val="00A3138F"/>
    <w:rsid w:val="00A319BE"/>
    <w:rsid w:val="00A31D84"/>
    <w:rsid w:val="00A31F9A"/>
    <w:rsid w:val="00A36F75"/>
    <w:rsid w:val="00A373BB"/>
    <w:rsid w:val="00A40760"/>
    <w:rsid w:val="00A4233A"/>
    <w:rsid w:val="00A431B9"/>
    <w:rsid w:val="00A44EFB"/>
    <w:rsid w:val="00A50DAE"/>
    <w:rsid w:val="00A51444"/>
    <w:rsid w:val="00A5213D"/>
    <w:rsid w:val="00A5222C"/>
    <w:rsid w:val="00A52D7C"/>
    <w:rsid w:val="00A55AEC"/>
    <w:rsid w:val="00A60320"/>
    <w:rsid w:val="00A622CC"/>
    <w:rsid w:val="00A64D8E"/>
    <w:rsid w:val="00A666E2"/>
    <w:rsid w:val="00A72FC5"/>
    <w:rsid w:val="00A730E3"/>
    <w:rsid w:val="00A77CF6"/>
    <w:rsid w:val="00A82C0D"/>
    <w:rsid w:val="00A84BA8"/>
    <w:rsid w:val="00A84C50"/>
    <w:rsid w:val="00A91283"/>
    <w:rsid w:val="00AA132F"/>
    <w:rsid w:val="00AA2236"/>
    <w:rsid w:val="00AB3338"/>
    <w:rsid w:val="00AB6E57"/>
    <w:rsid w:val="00AC16C3"/>
    <w:rsid w:val="00AC4231"/>
    <w:rsid w:val="00AC597A"/>
    <w:rsid w:val="00AC5EF4"/>
    <w:rsid w:val="00AC63FC"/>
    <w:rsid w:val="00AD2B87"/>
    <w:rsid w:val="00AD3B12"/>
    <w:rsid w:val="00AD3B41"/>
    <w:rsid w:val="00AD4303"/>
    <w:rsid w:val="00AD4F04"/>
    <w:rsid w:val="00AD5A94"/>
    <w:rsid w:val="00AD5BE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F3"/>
    <w:rsid w:val="00B07A3B"/>
    <w:rsid w:val="00B13941"/>
    <w:rsid w:val="00B33E59"/>
    <w:rsid w:val="00B340A8"/>
    <w:rsid w:val="00B3428E"/>
    <w:rsid w:val="00B347A6"/>
    <w:rsid w:val="00B36993"/>
    <w:rsid w:val="00B40E12"/>
    <w:rsid w:val="00B435B8"/>
    <w:rsid w:val="00B4499C"/>
    <w:rsid w:val="00B5116D"/>
    <w:rsid w:val="00B534BA"/>
    <w:rsid w:val="00B57898"/>
    <w:rsid w:val="00B60D39"/>
    <w:rsid w:val="00B60E0A"/>
    <w:rsid w:val="00B6201D"/>
    <w:rsid w:val="00B640BA"/>
    <w:rsid w:val="00B653B7"/>
    <w:rsid w:val="00B66A14"/>
    <w:rsid w:val="00B7250F"/>
    <w:rsid w:val="00B807E5"/>
    <w:rsid w:val="00B847A0"/>
    <w:rsid w:val="00B87BC5"/>
    <w:rsid w:val="00B87D12"/>
    <w:rsid w:val="00BA0371"/>
    <w:rsid w:val="00BA0AFA"/>
    <w:rsid w:val="00BA2EF5"/>
    <w:rsid w:val="00BA3C2D"/>
    <w:rsid w:val="00BB27C1"/>
    <w:rsid w:val="00BC01E5"/>
    <w:rsid w:val="00BC3F28"/>
    <w:rsid w:val="00BC6DA7"/>
    <w:rsid w:val="00BC7E90"/>
    <w:rsid w:val="00BD2DE5"/>
    <w:rsid w:val="00BD4346"/>
    <w:rsid w:val="00BE051D"/>
    <w:rsid w:val="00BE679C"/>
    <w:rsid w:val="00BE756D"/>
    <w:rsid w:val="00BF000D"/>
    <w:rsid w:val="00BF2674"/>
    <w:rsid w:val="00BF2B34"/>
    <w:rsid w:val="00BF3754"/>
    <w:rsid w:val="00BF43F5"/>
    <w:rsid w:val="00C00E10"/>
    <w:rsid w:val="00C00F3F"/>
    <w:rsid w:val="00C035C7"/>
    <w:rsid w:val="00C058AE"/>
    <w:rsid w:val="00C05B0C"/>
    <w:rsid w:val="00C0610B"/>
    <w:rsid w:val="00C12062"/>
    <w:rsid w:val="00C2620F"/>
    <w:rsid w:val="00C27872"/>
    <w:rsid w:val="00C34F4C"/>
    <w:rsid w:val="00C428F1"/>
    <w:rsid w:val="00C466AB"/>
    <w:rsid w:val="00C466E1"/>
    <w:rsid w:val="00C50118"/>
    <w:rsid w:val="00C56D20"/>
    <w:rsid w:val="00C602B2"/>
    <w:rsid w:val="00C64B61"/>
    <w:rsid w:val="00C668CE"/>
    <w:rsid w:val="00C66C56"/>
    <w:rsid w:val="00C70C90"/>
    <w:rsid w:val="00C7374B"/>
    <w:rsid w:val="00C7669F"/>
    <w:rsid w:val="00C766A8"/>
    <w:rsid w:val="00C80E7B"/>
    <w:rsid w:val="00C8109F"/>
    <w:rsid w:val="00C82679"/>
    <w:rsid w:val="00C82857"/>
    <w:rsid w:val="00C830D1"/>
    <w:rsid w:val="00C836F3"/>
    <w:rsid w:val="00C90658"/>
    <w:rsid w:val="00C9250E"/>
    <w:rsid w:val="00C931BB"/>
    <w:rsid w:val="00C96FC6"/>
    <w:rsid w:val="00C97B11"/>
    <w:rsid w:val="00CA30A6"/>
    <w:rsid w:val="00CA3B10"/>
    <w:rsid w:val="00CA4FAE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020"/>
    <w:rsid w:val="00D0665C"/>
    <w:rsid w:val="00D103FE"/>
    <w:rsid w:val="00D10BFA"/>
    <w:rsid w:val="00D10F00"/>
    <w:rsid w:val="00D13549"/>
    <w:rsid w:val="00D150D8"/>
    <w:rsid w:val="00D17BA1"/>
    <w:rsid w:val="00D30007"/>
    <w:rsid w:val="00D300CE"/>
    <w:rsid w:val="00D367C0"/>
    <w:rsid w:val="00D37C1A"/>
    <w:rsid w:val="00D406D6"/>
    <w:rsid w:val="00D4220F"/>
    <w:rsid w:val="00D45AF7"/>
    <w:rsid w:val="00D466AF"/>
    <w:rsid w:val="00D473BF"/>
    <w:rsid w:val="00D47642"/>
    <w:rsid w:val="00D50182"/>
    <w:rsid w:val="00D5169F"/>
    <w:rsid w:val="00D53725"/>
    <w:rsid w:val="00D630A2"/>
    <w:rsid w:val="00D6314B"/>
    <w:rsid w:val="00D654B4"/>
    <w:rsid w:val="00D662C7"/>
    <w:rsid w:val="00D7109F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C9B"/>
    <w:rsid w:val="00DD7DD1"/>
    <w:rsid w:val="00DE0E89"/>
    <w:rsid w:val="00DE1DFC"/>
    <w:rsid w:val="00DE2554"/>
    <w:rsid w:val="00DE2882"/>
    <w:rsid w:val="00DE46DB"/>
    <w:rsid w:val="00DE5E29"/>
    <w:rsid w:val="00DE66F3"/>
    <w:rsid w:val="00DE7563"/>
    <w:rsid w:val="00DF0865"/>
    <w:rsid w:val="00DF1693"/>
    <w:rsid w:val="00DF307B"/>
    <w:rsid w:val="00DF4C61"/>
    <w:rsid w:val="00DF6CC4"/>
    <w:rsid w:val="00DF6EE3"/>
    <w:rsid w:val="00E04E49"/>
    <w:rsid w:val="00E04EFB"/>
    <w:rsid w:val="00E072C2"/>
    <w:rsid w:val="00E10622"/>
    <w:rsid w:val="00E24673"/>
    <w:rsid w:val="00E24898"/>
    <w:rsid w:val="00E2517D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AC7"/>
    <w:rsid w:val="00E8076C"/>
    <w:rsid w:val="00E86E4B"/>
    <w:rsid w:val="00E87DA4"/>
    <w:rsid w:val="00E9705F"/>
    <w:rsid w:val="00EA15F6"/>
    <w:rsid w:val="00EA20E5"/>
    <w:rsid w:val="00EA2756"/>
    <w:rsid w:val="00EA3062"/>
    <w:rsid w:val="00EA341C"/>
    <w:rsid w:val="00EA4B94"/>
    <w:rsid w:val="00EA60D4"/>
    <w:rsid w:val="00EB67FA"/>
    <w:rsid w:val="00EB7FB3"/>
    <w:rsid w:val="00EC098C"/>
    <w:rsid w:val="00EC3C46"/>
    <w:rsid w:val="00EC69FF"/>
    <w:rsid w:val="00ED00F1"/>
    <w:rsid w:val="00ED23F4"/>
    <w:rsid w:val="00ED2FBA"/>
    <w:rsid w:val="00ED3F20"/>
    <w:rsid w:val="00ED592D"/>
    <w:rsid w:val="00ED6438"/>
    <w:rsid w:val="00ED7886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702"/>
    <w:rsid w:val="00F4412A"/>
    <w:rsid w:val="00F563AC"/>
    <w:rsid w:val="00F56A75"/>
    <w:rsid w:val="00F60B45"/>
    <w:rsid w:val="00F60C18"/>
    <w:rsid w:val="00F64FB6"/>
    <w:rsid w:val="00F728FB"/>
    <w:rsid w:val="00F734E7"/>
    <w:rsid w:val="00F75308"/>
    <w:rsid w:val="00F7561F"/>
    <w:rsid w:val="00F76A1C"/>
    <w:rsid w:val="00F80FD0"/>
    <w:rsid w:val="00F8149F"/>
    <w:rsid w:val="00F83448"/>
    <w:rsid w:val="00F917CF"/>
    <w:rsid w:val="00F9484E"/>
    <w:rsid w:val="00F95E8D"/>
    <w:rsid w:val="00FA177C"/>
    <w:rsid w:val="00FA1A9D"/>
    <w:rsid w:val="00FA532D"/>
    <w:rsid w:val="00FA547E"/>
    <w:rsid w:val="00FA7A79"/>
    <w:rsid w:val="00FA7D51"/>
    <w:rsid w:val="00FB3077"/>
    <w:rsid w:val="00FB54D7"/>
    <w:rsid w:val="00FC5752"/>
    <w:rsid w:val="00FD00B1"/>
    <w:rsid w:val="00FD1497"/>
    <w:rsid w:val="00FD6B5F"/>
    <w:rsid w:val="00FE059A"/>
    <w:rsid w:val="00FF25E5"/>
    <w:rsid w:val="00FF2D2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TemplateNarration">
    <w:name w:val="Template Narration"/>
    <w:basedOn w:val="ListParagraph"/>
    <w:link w:val="TemplateNarrationChar"/>
    <w:rsid w:val="006146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614610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146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614610"/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02558D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255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2558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2558D"/>
    <w:rPr>
      <w:rFonts w:ascii="Calibri" w:hAnsi="Calibri" w:cs="Calibri"/>
    </w:rPr>
  </w:style>
  <w:style w:type="numbering" w:customStyle="1" w:styleId="Listaactual1">
    <w:name w:val="Lista actual1"/>
    <w:uiPriority w:val="99"/>
    <w:rsid w:val="007A2F21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lasmid" TargetMode="External"/><Relationship Id="rId18" Type="http://schemas.openxmlformats.org/officeDocument/2006/relationships/hyperlink" Target="https://www.merriam-webster.com/dictionary/promoter" TargetMode="External"/><Relationship Id="rId26" Type="http://schemas.openxmlformats.org/officeDocument/2006/relationships/hyperlink" Target="https://www.merriam-webster.com/dictionary/DNase" TargetMode="External"/><Relationship Id="rId39" Type="http://schemas.openxmlformats.org/officeDocument/2006/relationships/hyperlink" Target="https://www.merriam-webster.com/dictionary/denature" TargetMode="External"/><Relationship Id="rId21" Type="http://schemas.openxmlformats.org/officeDocument/2006/relationships/hyperlink" Target="https://www.merriam-webster.com/dictionary/sequencing" TargetMode="External"/><Relationship Id="rId34" Type="http://schemas.openxmlformats.org/officeDocument/2006/relationships/hyperlink" Target="https://www.merriam-webster.com/dictionary/embryo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https://review.jove.com/account/file-uploader?src=216074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istron" TargetMode="External"/><Relationship Id="rId29" Type="http://schemas.openxmlformats.org/officeDocument/2006/relationships/hyperlink" Target="https://www.merriam-webster.com/dictionary/precipitation" TargetMode="External"/><Relationship Id="rId11" Type="http://schemas.openxmlformats.org/officeDocument/2006/relationships/hyperlink" Target="mailto:dvelezuriza@gmail.com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hyperlink" Target="https://www.merriam-webster.com/dictionary/melanogaster" TargetMode="External"/><Relationship Id="rId37" Type="http://schemas.openxmlformats.org/officeDocument/2006/relationships/hyperlink" Target="https://www.merriam-webster.com/dictionary/homogenate" TargetMode="External"/><Relationship Id="rId40" Type="http://schemas.openxmlformats.org/officeDocument/2006/relationships/hyperlink" Target="https://www.merriam-webster.com/dictionary/luciferin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luciferase" TargetMode="External"/><Relationship Id="rId23" Type="http://schemas.openxmlformats.org/officeDocument/2006/relationships/hyperlink" Target="https://www.merriam-webster.com/dictionary/agarose" TargetMode="External"/><Relationship Id="rId28" Type="http://schemas.openxmlformats.org/officeDocument/2006/relationships/hyperlink" Target="https://www.merriam-webster.com/dictionary/chloride" TargetMode="External"/><Relationship Id="rId36" Type="http://schemas.openxmlformats.org/officeDocument/2006/relationships/hyperlink" Target="https://www.merriam-webster.com/dictionary/homogenizer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ghernandezr@incan.edu.mx" TargetMode="External"/><Relationship Id="rId19" Type="http://schemas.openxmlformats.org/officeDocument/2006/relationships/hyperlink" Target="https://www.merriam-webster.com/dictionary/restriction" TargetMode="External"/><Relationship Id="rId31" Type="http://schemas.openxmlformats.org/officeDocument/2006/relationships/hyperlink" Target="https://www.merriam-webster.com/dictionary/aliquot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velezuriza@gmail.com" TargetMode="External"/><Relationship Id="rId14" Type="http://schemas.openxmlformats.org/officeDocument/2006/relationships/hyperlink" Target="https://www.merriam-webster.com/dictionary/untranslated" TargetMode="External"/><Relationship Id="rId22" Type="http://schemas.openxmlformats.org/officeDocument/2006/relationships/hyperlink" Target="https://www.merriam-webster.com/dictionary/electrophoresis" TargetMode="External"/><Relationship Id="rId27" Type="http://schemas.openxmlformats.org/officeDocument/2006/relationships/hyperlink" Target="https://www.merriam-webster.com/dictionary/lithium" TargetMode="External"/><Relationship Id="rId30" Type="http://schemas.openxmlformats.org/officeDocument/2006/relationships/hyperlink" Target="https://www.merriam-webster.com/dictionary/spectroscopy" TargetMode="External"/><Relationship Id="rId35" Type="http://schemas.openxmlformats.org/officeDocument/2006/relationships/hyperlink" Target="https://www.merriam-webster.com/dictionary/lysate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mailto:ghernandezr@incan.edu.m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template" TargetMode="External"/><Relationship Id="rId17" Type="http://schemas.openxmlformats.org/officeDocument/2006/relationships/hyperlink" Target="https://www.merriam-webster.com/dictionary/polyadenylate" TargetMode="External"/><Relationship Id="rId25" Type="http://schemas.openxmlformats.org/officeDocument/2006/relationships/hyperlink" Target="https://www.merriam-webster.com/dictionary/RNase" TargetMode="External"/><Relationship Id="rId33" Type="http://schemas.openxmlformats.org/officeDocument/2006/relationships/hyperlink" Target="https://www.merriam-webster.com/dictionary/rehydrate" TargetMode="External"/><Relationship Id="rId38" Type="http://schemas.openxmlformats.org/officeDocument/2006/relationships/hyperlink" Target="https://www.merriam-webster.com/dictionary/interphase" TargetMode="External"/><Relationship Id="rId46" Type="http://schemas.openxmlformats.org/officeDocument/2006/relationships/header" Target="header3.xml"/><Relationship Id="rId20" Type="http://schemas.openxmlformats.org/officeDocument/2006/relationships/hyperlink" Target="https://www.merriam-webster.com/dictionary/linearize" TargetMode="External"/><Relationship Id="rId41" Type="http://schemas.openxmlformats.org/officeDocument/2006/relationships/hyperlink" Target="https://www.merriam-webster.com/dictionary/luminomet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15</Pages>
  <Words>3646</Words>
  <Characters>20783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24381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244</cp:revision>
  <dcterms:created xsi:type="dcterms:W3CDTF">2025-01-20T00:16:00Z</dcterms:created>
  <dcterms:modified xsi:type="dcterms:W3CDTF">2026-06-29T12:47:00Z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