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15406C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C3602">
        <w:rPr>
          <w:rFonts w:eastAsia="Times New Roman" w:cstheme="minorHAnsi"/>
          <w:b/>
        </w:rPr>
        <w:t>70753</w:t>
      </w:r>
    </w:p>
    <w:p w14:paraId="2F6924E5" w14:textId="75588E2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C3602">
        <w:rPr>
          <w:rFonts w:eastAsia="Times New Roman" w:cstheme="minorHAnsi"/>
          <w:b/>
        </w:rPr>
        <w:t>Pallavi Sharma</w:t>
      </w:r>
    </w:p>
    <w:p w14:paraId="6FB9233B" w14:textId="3E166982" w:rsidR="004E0C5A" w:rsidRPr="00B07A3B" w:rsidRDefault="004E0C5A" w:rsidP="00BE3FCC">
      <w:pPr>
        <w:jc w:val="both"/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C3602" w:rsidRPr="00BE3FCC">
          <w:rPr>
            <w:rStyle w:val="Hyperlink"/>
            <w:rFonts w:eastAsia="Times New Roman" w:cstheme="minorHAnsi"/>
            <w:b/>
          </w:rPr>
          <w:t>https://review.jove.com/files_upload.php?src=21579713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019FF28" w14:textId="77777777" w:rsidR="003C3602" w:rsidRPr="003C3602" w:rsidRDefault="004E0C5A" w:rsidP="003C3602">
      <w:pPr>
        <w:adjustRightInd w:val="0"/>
        <w:snapToGrid w:val="0"/>
        <w:contextualSpacing/>
        <w:rPr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bookmarkStart w:id="0" w:name="OLE_LINK36"/>
      <w:r w:rsidR="003C3602" w:rsidRPr="003C3602">
        <w:rPr>
          <w:b/>
          <w:sz w:val="32"/>
          <w:szCs w:val="32"/>
        </w:rPr>
        <w:t xml:space="preserve">RNA Editing Sites in Chloroplast Transcripts of </w:t>
      </w:r>
      <w:r w:rsidR="003C3602" w:rsidRPr="003C3602">
        <w:rPr>
          <w:b/>
          <w:i/>
          <w:iCs/>
          <w:sz w:val="32"/>
          <w:szCs w:val="32"/>
        </w:rPr>
        <w:t>Chelidonium majus</w:t>
      </w:r>
      <w:r w:rsidR="003C3602" w:rsidRPr="003C3602">
        <w:rPr>
          <w:b/>
          <w:sz w:val="32"/>
          <w:szCs w:val="32"/>
        </w:rPr>
        <w:t>: Implications for Functional Protein and Chemical Analysis</w:t>
      </w:r>
    </w:p>
    <w:bookmarkEnd w:id="0"/>
    <w:p w14:paraId="30BC7CCC" w14:textId="205E6BB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E3632A9" w14:textId="77777777" w:rsidR="003C3602" w:rsidRPr="003C3602" w:rsidRDefault="003C3602" w:rsidP="003C3602">
      <w:pPr>
        <w:adjustRightInd w:val="0"/>
        <w:snapToGrid w:val="0"/>
        <w:contextualSpacing/>
        <w:rPr>
          <w:bCs/>
          <w:sz w:val="28"/>
          <w:szCs w:val="28"/>
          <w:vertAlign w:val="superscript"/>
        </w:rPr>
      </w:pPr>
      <w:r w:rsidRPr="003C3602">
        <w:rPr>
          <w:bCs/>
          <w:sz w:val="28"/>
          <w:szCs w:val="28"/>
        </w:rPr>
        <w:t>Qing Du</w:t>
      </w:r>
      <w:r w:rsidRPr="003C3602">
        <w:rPr>
          <w:bCs/>
          <w:sz w:val="28"/>
          <w:szCs w:val="28"/>
          <w:vertAlign w:val="superscript"/>
        </w:rPr>
        <w:t>1,</w:t>
      </w:r>
      <w:r w:rsidRPr="003C3602">
        <w:rPr>
          <w:rFonts w:eastAsia="SimSun" w:hint="eastAsia"/>
          <w:bCs/>
          <w:sz w:val="28"/>
          <w:szCs w:val="28"/>
          <w:vertAlign w:val="superscript"/>
          <w:lang w:eastAsia="zh-CN"/>
        </w:rPr>
        <w:t>7</w:t>
      </w:r>
      <w:r w:rsidRPr="003C3602">
        <w:rPr>
          <w:bCs/>
          <w:sz w:val="28"/>
          <w:szCs w:val="28"/>
          <w:vertAlign w:val="superscript"/>
        </w:rPr>
        <w:t xml:space="preserve">*, </w:t>
      </w:r>
      <w:r w:rsidRPr="003C3602">
        <w:rPr>
          <w:bCs/>
          <w:sz w:val="28"/>
          <w:szCs w:val="28"/>
        </w:rPr>
        <w:t>Ruixi Liao</w:t>
      </w:r>
      <w:r w:rsidRPr="003C3602">
        <w:rPr>
          <w:bCs/>
          <w:sz w:val="28"/>
          <w:szCs w:val="28"/>
          <w:vertAlign w:val="superscript"/>
        </w:rPr>
        <w:t>2</w:t>
      </w:r>
      <w:r w:rsidRPr="003C3602">
        <w:rPr>
          <w:bCs/>
          <w:sz w:val="28"/>
          <w:szCs w:val="28"/>
        </w:rPr>
        <w:t>, Kexin Lu</w:t>
      </w:r>
      <w:r w:rsidRPr="003C3602">
        <w:rPr>
          <w:bCs/>
          <w:sz w:val="28"/>
          <w:szCs w:val="28"/>
          <w:vertAlign w:val="superscript"/>
        </w:rPr>
        <w:t>2</w:t>
      </w:r>
      <w:r w:rsidRPr="003C3602">
        <w:rPr>
          <w:bCs/>
          <w:sz w:val="28"/>
          <w:szCs w:val="28"/>
        </w:rPr>
        <w:t>, Baoxiang Xue</w:t>
      </w:r>
      <w:r w:rsidRPr="003C3602">
        <w:rPr>
          <w:bCs/>
          <w:sz w:val="28"/>
          <w:szCs w:val="28"/>
          <w:vertAlign w:val="superscript"/>
        </w:rPr>
        <w:t>3</w:t>
      </w:r>
      <w:r w:rsidRPr="003C3602">
        <w:rPr>
          <w:bCs/>
          <w:sz w:val="28"/>
          <w:szCs w:val="28"/>
        </w:rPr>
        <w:t>, Zengzhi Xing</w:t>
      </w:r>
      <w:r w:rsidRPr="003C3602">
        <w:rPr>
          <w:bCs/>
          <w:sz w:val="28"/>
          <w:szCs w:val="28"/>
          <w:vertAlign w:val="superscript"/>
        </w:rPr>
        <w:t>5</w:t>
      </w:r>
      <w:r w:rsidRPr="003C3602">
        <w:rPr>
          <w:bCs/>
          <w:sz w:val="28"/>
          <w:szCs w:val="28"/>
        </w:rPr>
        <w:t>, Benyi Tan</w:t>
      </w:r>
      <w:r w:rsidRPr="003C3602">
        <w:rPr>
          <w:bCs/>
          <w:sz w:val="28"/>
          <w:szCs w:val="28"/>
          <w:vertAlign w:val="superscript"/>
        </w:rPr>
        <w:t>6</w:t>
      </w:r>
      <w:r w:rsidRPr="003C3602">
        <w:rPr>
          <w:rFonts w:eastAsia="SimSun" w:hint="eastAsia"/>
          <w:bCs/>
          <w:sz w:val="28"/>
          <w:szCs w:val="28"/>
          <w:vertAlign w:val="superscript"/>
          <w:lang w:eastAsia="zh-CN"/>
        </w:rPr>
        <w:t>,7</w:t>
      </w:r>
      <w:r w:rsidRPr="003C3602">
        <w:rPr>
          <w:bCs/>
          <w:sz w:val="28"/>
          <w:szCs w:val="28"/>
        </w:rPr>
        <w:t>, Lihui Chen</w:t>
      </w:r>
      <w:r w:rsidRPr="003C3602">
        <w:rPr>
          <w:bCs/>
          <w:sz w:val="28"/>
          <w:szCs w:val="28"/>
          <w:vertAlign w:val="superscript"/>
        </w:rPr>
        <w:t>4*</w:t>
      </w:r>
    </w:p>
    <w:p w14:paraId="104260C1" w14:textId="77777777" w:rsidR="003C3602" w:rsidRPr="003C3602" w:rsidRDefault="003C3602" w:rsidP="003C3602">
      <w:pPr>
        <w:adjustRightInd w:val="0"/>
        <w:snapToGrid w:val="0"/>
        <w:contextualSpacing/>
        <w:rPr>
          <w:bCs/>
          <w:sz w:val="28"/>
          <w:szCs w:val="28"/>
        </w:rPr>
      </w:pPr>
    </w:p>
    <w:p w14:paraId="5D867A0B" w14:textId="3D0AB852" w:rsidR="003C3602" w:rsidRPr="003C3602" w:rsidRDefault="003C3602" w:rsidP="003C3602">
      <w:pPr>
        <w:adjustRightInd w:val="0"/>
        <w:snapToGrid w:val="0"/>
        <w:contextualSpacing/>
        <w:rPr>
          <w:bCs/>
          <w:sz w:val="28"/>
          <w:szCs w:val="28"/>
        </w:rPr>
      </w:pPr>
      <w:r w:rsidRPr="003C3602">
        <w:rPr>
          <w:bCs/>
          <w:sz w:val="28"/>
          <w:szCs w:val="28"/>
          <w:vertAlign w:val="superscript"/>
        </w:rPr>
        <w:t>1</w:t>
      </w:r>
      <w:r w:rsidRPr="003C3602">
        <w:rPr>
          <w:bCs/>
          <w:sz w:val="28"/>
          <w:szCs w:val="28"/>
        </w:rPr>
        <w:t>College of Pharmacy, Qinghai Minzu University, Key Laboratory of Plant Chemistry on Qinghai Tibet Plateau, Key Laboratory of High-value Utilization of Characteristic Economic Plants, Xining</w:t>
      </w:r>
    </w:p>
    <w:p w14:paraId="0B04DF1A" w14:textId="5F4DEF30" w:rsidR="003C3602" w:rsidRPr="003C3602" w:rsidRDefault="003C3602" w:rsidP="003C3602">
      <w:pPr>
        <w:adjustRightInd w:val="0"/>
        <w:snapToGrid w:val="0"/>
        <w:contextualSpacing/>
        <w:rPr>
          <w:bCs/>
          <w:sz w:val="28"/>
          <w:szCs w:val="28"/>
        </w:rPr>
      </w:pPr>
      <w:r w:rsidRPr="003C3602">
        <w:rPr>
          <w:bCs/>
          <w:sz w:val="28"/>
          <w:szCs w:val="28"/>
          <w:vertAlign w:val="superscript"/>
        </w:rPr>
        <w:t>2</w:t>
      </w:r>
      <w:r w:rsidRPr="003C3602">
        <w:rPr>
          <w:bCs/>
          <w:sz w:val="28"/>
          <w:szCs w:val="28"/>
        </w:rPr>
        <w:t>Department of Resources Science of Traditional Chinese Medicines, College of Traditional Chinese Pharmacy, and State Key Laboratory of Natural Medicines, China Pharmaceutical University</w:t>
      </w:r>
    </w:p>
    <w:p w14:paraId="54EF9986" w14:textId="4BDDF6A1" w:rsidR="003C3602" w:rsidRPr="003C3602" w:rsidRDefault="003C3602" w:rsidP="003C3602">
      <w:pPr>
        <w:adjustRightInd w:val="0"/>
        <w:snapToGrid w:val="0"/>
        <w:contextualSpacing/>
        <w:rPr>
          <w:bCs/>
          <w:sz w:val="28"/>
          <w:szCs w:val="28"/>
        </w:rPr>
      </w:pPr>
      <w:r w:rsidRPr="003C3602">
        <w:rPr>
          <w:bCs/>
          <w:sz w:val="28"/>
          <w:szCs w:val="28"/>
          <w:vertAlign w:val="superscript"/>
        </w:rPr>
        <w:t>3</w:t>
      </w:r>
      <w:r w:rsidRPr="003C3602">
        <w:rPr>
          <w:bCs/>
          <w:sz w:val="28"/>
          <w:szCs w:val="28"/>
        </w:rPr>
        <w:t>College of Traditional Chinese Pharmacy, Ji</w:t>
      </w:r>
      <w:r w:rsidRPr="003C3602">
        <w:rPr>
          <w:rFonts w:eastAsia="SimSun" w:hint="eastAsia"/>
          <w:bCs/>
          <w:sz w:val="28"/>
          <w:szCs w:val="28"/>
          <w:lang w:eastAsia="zh-CN"/>
        </w:rPr>
        <w:t>l</w:t>
      </w:r>
      <w:r w:rsidRPr="003C3602">
        <w:rPr>
          <w:bCs/>
          <w:sz w:val="28"/>
          <w:szCs w:val="28"/>
        </w:rPr>
        <w:t>in Agricultural Science and Technology University</w:t>
      </w:r>
    </w:p>
    <w:p w14:paraId="06E1828C" w14:textId="1D4B5170" w:rsidR="003C3602" w:rsidRPr="003C3602" w:rsidRDefault="003C3602" w:rsidP="003C3602">
      <w:pPr>
        <w:adjustRightInd w:val="0"/>
        <w:snapToGrid w:val="0"/>
        <w:contextualSpacing/>
        <w:rPr>
          <w:bCs/>
          <w:sz w:val="28"/>
          <w:szCs w:val="28"/>
        </w:rPr>
      </w:pPr>
      <w:r w:rsidRPr="003C3602">
        <w:rPr>
          <w:bCs/>
          <w:sz w:val="28"/>
          <w:szCs w:val="28"/>
          <w:vertAlign w:val="superscript"/>
        </w:rPr>
        <w:t>4</w:t>
      </w:r>
      <w:r w:rsidRPr="003C3602">
        <w:rPr>
          <w:bCs/>
          <w:sz w:val="28"/>
          <w:szCs w:val="28"/>
        </w:rPr>
        <w:t>Pingtan Comprehensive Experimental Area Hospital, Fuzhou City</w:t>
      </w:r>
    </w:p>
    <w:p w14:paraId="1459F8AC" w14:textId="6D7FEC15" w:rsidR="003C3602" w:rsidRPr="003C3602" w:rsidRDefault="003C3602" w:rsidP="003C3602">
      <w:pPr>
        <w:adjustRightInd w:val="0"/>
        <w:snapToGrid w:val="0"/>
        <w:contextualSpacing/>
        <w:rPr>
          <w:bCs/>
          <w:sz w:val="28"/>
          <w:szCs w:val="28"/>
        </w:rPr>
      </w:pPr>
      <w:r w:rsidRPr="003C3602">
        <w:rPr>
          <w:bCs/>
          <w:sz w:val="28"/>
          <w:szCs w:val="28"/>
          <w:vertAlign w:val="superscript"/>
        </w:rPr>
        <w:t>5</w:t>
      </w:r>
      <w:r w:rsidRPr="003C3602">
        <w:rPr>
          <w:bCs/>
          <w:sz w:val="28"/>
          <w:szCs w:val="28"/>
        </w:rPr>
        <w:t>Wuhan Wuchang Hospital, Wuhan City</w:t>
      </w:r>
    </w:p>
    <w:p w14:paraId="5AA5A0B8" w14:textId="5F90DCE2" w:rsidR="003C3602" w:rsidRPr="003C3602" w:rsidRDefault="003C3602" w:rsidP="003C3602">
      <w:pPr>
        <w:adjustRightInd w:val="0"/>
        <w:snapToGrid w:val="0"/>
        <w:contextualSpacing/>
        <w:rPr>
          <w:bCs/>
          <w:sz w:val="28"/>
          <w:szCs w:val="28"/>
        </w:rPr>
      </w:pPr>
      <w:r w:rsidRPr="003C3602">
        <w:rPr>
          <w:bCs/>
          <w:sz w:val="28"/>
          <w:szCs w:val="28"/>
          <w:vertAlign w:val="superscript"/>
        </w:rPr>
        <w:t>6</w:t>
      </w:r>
      <w:r w:rsidRPr="003C3602">
        <w:rPr>
          <w:bCs/>
          <w:sz w:val="28"/>
          <w:szCs w:val="28"/>
        </w:rPr>
        <w:t>Tibet Rhodiola Pharmaceutical Holding Co.</w:t>
      </w:r>
      <w:r w:rsidRPr="003C3602">
        <w:rPr>
          <w:rFonts w:eastAsia="SimSun" w:hint="eastAsia"/>
          <w:bCs/>
          <w:sz w:val="28"/>
          <w:szCs w:val="28"/>
          <w:lang w:eastAsia="zh-CN"/>
        </w:rPr>
        <w:t>,</w:t>
      </w:r>
      <w:r w:rsidRPr="003C3602">
        <w:rPr>
          <w:bCs/>
          <w:sz w:val="28"/>
          <w:szCs w:val="28"/>
        </w:rPr>
        <w:t xml:space="preserve"> Ltd.</w:t>
      </w:r>
    </w:p>
    <w:p w14:paraId="1F13A290" w14:textId="5376C2A9" w:rsidR="003C3602" w:rsidRPr="003C3602" w:rsidRDefault="003C3602" w:rsidP="003C3602">
      <w:pPr>
        <w:adjustRightInd w:val="0"/>
        <w:snapToGrid w:val="0"/>
        <w:contextualSpacing/>
        <w:rPr>
          <w:bCs/>
          <w:sz w:val="28"/>
          <w:szCs w:val="28"/>
        </w:rPr>
      </w:pPr>
      <w:r w:rsidRPr="003C3602">
        <w:rPr>
          <w:bCs/>
          <w:sz w:val="28"/>
          <w:szCs w:val="28"/>
          <w:vertAlign w:val="superscript"/>
        </w:rPr>
        <w:t>7</w:t>
      </w:r>
      <w:r w:rsidRPr="003C3602">
        <w:rPr>
          <w:bCs/>
          <w:sz w:val="28"/>
          <w:szCs w:val="28"/>
        </w:rPr>
        <w:t xml:space="preserve">Fresh </w:t>
      </w:r>
      <w:r w:rsidRPr="003C3602">
        <w:rPr>
          <w:rFonts w:eastAsia="SimSun" w:hint="eastAsia"/>
          <w:bCs/>
          <w:sz w:val="28"/>
          <w:szCs w:val="28"/>
          <w:lang w:eastAsia="zh-CN"/>
        </w:rPr>
        <w:t>S</w:t>
      </w:r>
      <w:r w:rsidRPr="003C3602">
        <w:rPr>
          <w:bCs/>
          <w:sz w:val="28"/>
          <w:szCs w:val="28"/>
        </w:rPr>
        <w:t>ky (Beijing) International Technology Co.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BC6A8DF" w14:textId="77777777" w:rsidR="003C3602" w:rsidRDefault="003C3602" w:rsidP="003C3602">
      <w:pPr>
        <w:adjustRightInd w:val="0"/>
        <w:snapToGrid w:val="0"/>
        <w:contextualSpacing/>
        <w:rPr>
          <w:rFonts w:eastAsia="SimSun"/>
          <w:bCs/>
          <w:lang w:eastAsia="zh-CN"/>
        </w:rPr>
      </w:pPr>
      <w:bookmarkStart w:id="1" w:name="_Hlk25233958"/>
      <w:r>
        <w:rPr>
          <w:bCs/>
        </w:rPr>
        <w:t>Qing Du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(duqing@stu.cpu.edu.cn)</w:t>
      </w:r>
      <w:r>
        <w:rPr>
          <w:bCs/>
        </w:rPr>
        <w:tab/>
      </w:r>
      <w:r>
        <w:rPr>
          <w:rFonts w:eastAsia="SimSun" w:hint="eastAsia"/>
          <w:bCs/>
          <w:lang w:eastAsia="zh-CN"/>
        </w:rPr>
        <w:t xml:space="preserve"> </w:t>
      </w:r>
      <w:r>
        <w:rPr>
          <w:rFonts w:eastAsia="SimSun"/>
          <w:bCs/>
          <w:lang w:eastAsia="zh-CN"/>
        </w:rPr>
        <w:tab/>
      </w:r>
    </w:p>
    <w:p w14:paraId="07ED80E5" w14:textId="67F82684" w:rsidR="003C3602" w:rsidRDefault="003C3602" w:rsidP="003C3602">
      <w:pPr>
        <w:adjustRightInd w:val="0"/>
        <w:snapToGrid w:val="0"/>
        <w:contextualSpacing/>
        <w:rPr>
          <w:rFonts w:eastAsia="SimSun"/>
          <w:bCs/>
          <w:lang w:eastAsia="zh-CN"/>
        </w:rPr>
      </w:pPr>
      <w:r>
        <w:rPr>
          <w:bCs/>
        </w:rPr>
        <w:t xml:space="preserve">Lihui Chen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(</w:t>
      </w:r>
      <w:r>
        <w:rPr>
          <w:rFonts w:hint="eastAsia"/>
          <w:bCs/>
        </w:rPr>
        <w:t>17746092907@163.com</w:t>
      </w:r>
      <w:r>
        <w:rPr>
          <w:rFonts w:eastAsia="SimSun"/>
          <w:bCs/>
          <w:lang w:eastAsia="zh-CN"/>
        </w:rPr>
        <w:t>)</w:t>
      </w:r>
      <w:r>
        <w:rPr>
          <w:rFonts w:eastAsia="SimSun" w:hint="eastAsia"/>
          <w:bCs/>
          <w:lang w:eastAsia="zh-CN"/>
        </w:rPr>
        <w:t xml:space="preserve"> </w:t>
      </w:r>
      <w:r>
        <w:rPr>
          <w:rFonts w:eastAsia="SimSun"/>
          <w:bCs/>
          <w:lang w:eastAsia="zh-CN"/>
        </w:rPr>
        <w:tab/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AF42AB7" w14:textId="77777777" w:rsidR="003C3602" w:rsidRPr="003C3602" w:rsidRDefault="003C3602" w:rsidP="003C3602">
      <w:pPr>
        <w:adjustRightInd w:val="0"/>
        <w:snapToGrid w:val="0"/>
        <w:contextualSpacing/>
        <w:rPr>
          <w:bCs/>
          <w:lang w:val="it-CH"/>
        </w:rPr>
      </w:pPr>
      <w:r w:rsidRPr="003C3602">
        <w:rPr>
          <w:bCs/>
          <w:lang w:val="it-CH"/>
        </w:rPr>
        <w:lastRenderedPageBreak/>
        <w:t xml:space="preserve">Ruixi Liao </w:t>
      </w:r>
      <w:r w:rsidRPr="003C3602">
        <w:rPr>
          <w:bCs/>
          <w:lang w:val="it-CH"/>
        </w:rPr>
        <w:tab/>
      </w:r>
      <w:r w:rsidRPr="003C3602">
        <w:rPr>
          <w:bCs/>
          <w:lang w:val="it-CH"/>
        </w:rPr>
        <w:tab/>
      </w:r>
      <w:r w:rsidRPr="003C3602">
        <w:rPr>
          <w:bCs/>
          <w:lang w:val="it-CH"/>
        </w:rPr>
        <w:tab/>
        <w:t>(2020232028@stu.cpu.edu.cn)</w:t>
      </w:r>
    </w:p>
    <w:p w14:paraId="04179D87" w14:textId="77777777" w:rsidR="003C3602" w:rsidRPr="003C3602" w:rsidRDefault="003C3602" w:rsidP="003C3602">
      <w:pPr>
        <w:adjustRightInd w:val="0"/>
        <w:snapToGrid w:val="0"/>
        <w:contextualSpacing/>
        <w:rPr>
          <w:bCs/>
          <w:lang w:val="it-CH"/>
        </w:rPr>
      </w:pPr>
      <w:r w:rsidRPr="003C3602">
        <w:rPr>
          <w:bCs/>
          <w:lang w:val="it-CH"/>
        </w:rPr>
        <w:t xml:space="preserve">Kexin Lu </w:t>
      </w:r>
      <w:r w:rsidRPr="003C3602">
        <w:rPr>
          <w:bCs/>
          <w:lang w:val="it-CH"/>
        </w:rPr>
        <w:tab/>
      </w:r>
      <w:r w:rsidRPr="003C3602">
        <w:rPr>
          <w:bCs/>
          <w:lang w:val="it-CH"/>
        </w:rPr>
        <w:tab/>
      </w:r>
      <w:r w:rsidRPr="003C3602">
        <w:rPr>
          <w:bCs/>
          <w:lang w:val="it-CH"/>
        </w:rPr>
        <w:tab/>
        <w:t>(489398375@qq.com)</w:t>
      </w:r>
    </w:p>
    <w:p w14:paraId="1902FF04" w14:textId="35EA7E41" w:rsidR="003C3602" w:rsidRDefault="003C3602" w:rsidP="003C3602">
      <w:pPr>
        <w:adjustRightInd w:val="0"/>
        <w:snapToGrid w:val="0"/>
        <w:contextualSpacing/>
        <w:rPr>
          <w:bCs/>
        </w:rPr>
      </w:pPr>
      <w:r>
        <w:rPr>
          <w:bCs/>
        </w:rPr>
        <w:t xml:space="preserve">Baoxiang Xue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(2166889875@qq.com)</w:t>
      </w:r>
    </w:p>
    <w:p w14:paraId="22FDEE0F" w14:textId="77777777" w:rsidR="003C3602" w:rsidRDefault="003C3602" w:rsidP="003C3602">
      <w:pPr>
        <w:adjustRightInd w:val="0"/>
        <w:snapToGrid w:val="0"/>
        <w:contextualSpacing/>
        <w:rPr>
          <w:bCs/>
        </w:rPr>
      </w:pPr>
      <w:r>
        <w:rPr>
          <w:bCs/>
        </w:rPr>
        <w:t>Zengzhi Xing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(2290163156@qq.com)</w:t>
      </w:r>
    </w:p>
    <w:p w14:paraId="02A2725F" w14:textId="77777777" w:rsidR="003C3602" w:rsidRPr="00E36C86" w:rsidRDefault="003C3602" w:rsidP="003C3602">
      <w:pPr>
        <w:adjustRightInd w:val="0"/>
        <w:snapToGrid w:val="0"/>
        <w:contextualSpacing/>
        <w:rPr>
          <w:bCs/>
          <w:lang w:val="it-CH"/>
        </w:rPr>
      </w:pPr>
      <w:r w:rsidRPr="00E36C86">
        <w:rPr>
          <w:bCs/>
          <w:lang w:val="it-CH"/>
        </w:rPr>
        <w:t>Benyi Tan</w:t>
      </w:r>
      <w:r w:rsidRPr="00E36C86">
        <w:rPr>
          <w:bCs/>
          <w:lang w:val="it-CH"/>
        </w:rPr>
        <w:tab/>
      </w:r>
      <w:r w:rsidRPr="00E36C86">
        <w:rPr>
          <w:bCs/>
          <w:lang w:val="it-CH"/>
        </w:rPr>
        <w:tab/>
      </w:r>
      <w:r w:rsidRPr="00E36C86">
        <w:rPr>
          <w:bCs/>
          <w:lang w:val="it-CH"/>
        </w:rPr>
        <w:tab/>
        <w:t>(1286923093@qq.com)</w:t>
      </w:r>
    </w:p>
    <w:p w14:paraId="6F84F159" w14:textId="77777777" w:rsidR="003B5E26" w:rsidRPr="00E36C86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E36C86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E36C86" w:rsidRDefault="00C70C90">
      <w:pPr>
        <w:rPr>
          <w:rFonts w:cstheme="minorHAnsi"/>
          <w:b/>
          <w:sz w:val="22"/>
          <w:szCs w:val="22"/>
          <w:lang w:val="it-CH"/>
        </w:rPr>
      </w:pPr>
      <w:r w:rsidRPr="00E36C86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E36C86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E36C86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132C4E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BE3FCC">
        <w:rPr>
          <w:rFonts w:cstheme="minorHAnsi"/>
          <w:bCs/>
          <w:sz w:val="22"/>
          <w:szCs w:val="22"/>
        </w:rPr>
        <w:t>28</w:t>
      </w:r>
    </w:p>
    <w:p w14:paraId="5AAC9C6C" w14:textId="4310D9D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A3995">
        <w:rPr>
          <w:rFonts w:cstheme="minorHAnsi"/>
          <w:bCs/>
          <w:sz w:val="22"/>
          <w:szCs w:val="22"/>
        </w:rPr>
        <w:t>55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2BC5C627" w:rsidR="00A13CC3" w:rsidRDefault="00A13CC3" w:rsidP="00BE3FCC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9FC8263" w14:textId="5722D965" w:rsidR="00B57DB1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27509F90" w14:textId="77777777" w:rsidR="00B57DB1" w:rsidRPr="008E4564" w:rsidRDefault="00B57DB1" w:rsidP="00DC2504">
      <w:pPr>
        <w:rPr>
          <w:rFonts w:cstheme="minorHAnsi"/>
          <w:i/>
          <w:iCs/>
          <w:color w:val="0000FF"/>
          <w:lang w:val="en-IN"/>
        </w:rPr>
      </w:pPr>
    </w:p>
    <w:p w14:paraId="1B6A9803" w14:textId="58D4473D" w:rsidR="00B57DB1" w:rsidRPr="00B57DB1" w:rsidRDefault="00B57DB1" w:rsidP="00B57DB1">
      <w:pPr>
        <w:numPr>
          <w:ilvl w:val="0"/>
          <w:numId w:val="3"/>
        </w:numPr>
        <w:spacing w:before="105" w:after="105"/>
        <w:contextualSpacing/>
        <w:jc w:val="both"/>
        <w:rPr>
          <w:rFonts w:eastAsia="SimSun"/>
          <w:b/>
          <w:bCs/>
          <w:lang w:eastAsia="zh-CN"/>
        </w:rPr>
      </w:pPr>
      <w:r w:rsidRPr="00B57DB1">
        <w:rPr>
          <w:rFonts w:eastAsia="SimSun"/>
          <w:b/>
          <w:bCs/>
          <w:lang w:eastAsia="zh-CN"/>
        </w:rPr>
        <w:t>I</w:t>
      </w:r>
      <w:r w:rsidRPr="00B57DB1">
        <w:rPr>
          <w:rFonts w:eastAsia="SimSun" w:hint="eastAsia"/>
          <w:b/>
          <w:bCs/>
          <w:lang w:eastAsia="zh-CN"/>
        </w:rPr>
        <w:t xml:space="preserve">dentification and </w:t>
      </w:r>
      <w:r>
        <w:rPr>
          <w:rFonts w:eastAsia="SimSun"/>
          <w:b/>
          <w:bCs/>
          <w:lang w:eastAsia="zh-CN"/>
        </w:rPr>
        <w:t>E</w:t>
      </w:r>
      <w:r w:rsidRPr="00B57DB1">
        <w:rPr>
          <w:rFonts w:eastAsia="SimSun" w:hint="eastAsia"/>
          <w:b/>
          <w:bCs/>
          <w:lang w:eastAsia="zh-CN"/>
        </w:rPr>
        <w:t xml:space="preserve">xperimental </w:t>
      </w:r>
      <w:r>
        <w:rPr>
          <w:rFonts w:eastAsia="SimSun"/>
          <w:b/>
          <w:bCs/>
          <w:lang w:eastAsia="zh-CN"/>
        </w:rPr>
        <w:t>V</w:t>
      </w:r>
      <w:r w:rsidRPr="00B57DB1">
        <w:rPr>
          <w:rFonts w:eastAsia="SimSun" w:hint="eastAsia"/>
          <w:b/>
          <w:bCs/>
          <w:lang w:eastAsia="zh-CN"/>
        </w:rPr>
        <w:t xml:space="preserve">erification of RNA </w:t>
      </w:r>
      <w:r>
        <w:rPr>
          <w:rFonts w:eastAsia="SimSun"/>
          <w:b/>
          <w:bCs/>
          <w:lang w:eastAsia="zh-CN"/>
        </w:rPr>
        <w:t>E</w:t>
      </w:r>
      <w:r w:rsidRPr="00B57DB1">
        <w:rPr>
          <w:rFonts w:eastAsia="SimSun" w:hint="eastAsia"/>
          <w:b/>
          <w:bCs/>
          <w:lang w:eastAsia="zh-CN"/>
        </w:rPr>
        <w:t xml:space="preserve">diting </w:t>
      </w:r>
      <w:r>
        <w:rPr>
          <w:rFonts w:eastAsia="SimSun"/>
          <w:b/>
          <w:bCs/>
          <w:lang w:eastAsia="zh-CN"/>
        </w:rPr>
        <w:t>S</w:t>
      </w:r>
      <w:r w:rsidRPr="00B57DB1">
        <w:rPr>
          <w:rFonts w:eastAsia="SimSun" w:hint="eastAsia"/>
          <w:b/>
          <w:bCs/>
          <w:lang w:eastAsia="zh-CN"/>
        </w:rPr>
        <w:t>i</w:t>
      </w:r>
      <w:r>
        <w:rPr>
          <w:rFonts w:eastAsia="SimSun"/>
          <w:b/>
          <w:bCs/>
          <w:lang w:eastAsia="zh-CN"/>
        </w:rPr>
        <w:t>tes</w:t>
      </w:r>
    </w:p>
    <w:p w14:paraId="75DFC648" w14:textId="32D11DA2" w:rsidR="00CE10F2" w:rsidRPr="00B57DB1" w:rsidRDefault="00CE10F2" w:rsidP="00B57DB1">
      <w:pPr>
        <w:spacing w:before="120"/>
        <w:rPr>
          <w:rFonts w:cstheme="minorHAnsi"/>
          <w:b/>
          <w:bCs/>
        </w:rPr>
      </w:pP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C706C58" w14:textId="4AA3D535" w:rsidR="003906D9" w:rsidRPr="00F71CE9" w:rsidRDefault="00B438A4" w:rsidP="003906D9">
      <w:pPr>
        <w:pStyle w:val="Narration"/>
        <w:numPr>
          <w:ilvl w:val="1"/>
          <w:numId w:val="3"/>
        </w:numPr>
      </w:pPr>
      <w:r>
        <w:t xml:space="preserve">After preparing the </w:t>
      </w:r>
      <w:r w:rsidR="00AA3995" w:rsidRPr="00A631B6">
        <w:rPr>
          <w:i/>
          <w:iCs/>
        </w:rPr>
        <w:t>Chelidonium</w:t>
      </w:r>
      <w:r w:rsidRPr="00B438A4">
        <w:rPr>
          <w:i/>
          <w:iCs/>
        </w:rPr>
        <w:t xml:space="preserve"> majus</w:t>
      </w:r>
      <w:r>
        <w:rPr>
          <w:i/>
          <w:iCs/>
        </w:rPr>
        <w:t xml:space="preserve"> </w:t>
      </w:r>
      <w:r w:rsidRPr="00B438A4">
        <w:t xml:space="preserve">plantlet for </w:t>
      </w:r>
      <w:r>
        <w:t>RT-PCR</w:t>
      </w:r>
      <w:r w:rsidRPr="00B438A4">
        <w:t xml:space="preserve"> experiments</w:t>
      </w:r>
      <w:r w:rsidR="003906D9" w:rsidRPr="00F71CE9">
        <w:t>, open the NCBI</w:t>
      </w:r>
      <w:r w:rsidR="00B57DB1">
        <w:t xml:space="preserve"> </w:t>
      </w:r>
      <w:r w:rsidR="00B57DB1" w:rsidRPr="00B57DB1">
        <w:rPr>
          <w:i/>
          <w:iCs/>
          <w:color w:val="EE0000"/>
        </w:rPr>
        <w:t>(N-C-B-I)</w:t>
      </w:r>
      <w:r w:rsidR="00B57DB1">
        <w:rPr>
          <w:i/>
          <w:iCs/>
          <w:color w:val="EE0000"/>
        </w:rPr>
        <w:t xml:space="preserve"> </w:t>
      </w:r>
      <w:r w:rsidR="003906D9" w:rsidRPr="00F71CE9">
        <w:t>website</w:t>
      </w:r>
      <w:r w:rsidR="003906D9">
        <w:t xml:space="preserve"> </w:t>
      </w:r>
      <w:r w:rsidR="003906D9" w:rsidRPr="00F71CE9">
        <w:rPr>
          <w:b/>
          <w:bCs/>
        </w:rPr>
        <w:t>[1]</w:t>
      </w:r>
      <w:r w:rsidR="003906D9" w:rsidRPr="00F71CE9">
        <w:t xml:space="preserve">. Enter </w:t>
      </w:r>
      <w:r w:rsidR="003906D9">
        <w:t>the species name</w:t>
      </w:r>
      <w:r w:rsidR="003906D9" w:rsidRPr="00F71CE9">
        <w:t xml:space="preserve"> in the search box, select </w:t>
      </w:r>
      <w:r w:rsidR="003906D9" w:rsidRPr="00B438A4">
        <w:t>Nucleotide,</w:t>
      </w:r>
      <w:r w:rsidR="003906D9" w:rsidRPr="00F71CE9">
        <w:t xml:space="preserve"> and go to search </w:t>
      </w:r>
      <w:r w:rsidR="003906D9" w:rsidRPr="00F71CE9">
        <w:rPr>
          <w:b/>
          <w:bCs/>
        </w:rPr>
        <w:t>[</w:t>
      </w:r>
      <w:r w:rsidR="003906D9">
        <w:rPr>
          <w:b/>
          <w:bCs/>
        </w:rPr>
        <w:t>2</w:t>
      </w:r>
      <w:r w:rsidR="003906D9" w:rsidRPr="00F71CE9">
        <w:rPr>
          <w:b/>
          <w:bCs/>
        </w:rPr>
        <w:t>]</w:t>
      </w:r>
      <w:r w:rsidR="003906D9" w:rsidRPr="00F71CE9">
        <w:t xml:space="preserve">. From the results, select the list of chloroplast genomes and find and download the sequence with accession number </w:t>
      </w:r>
      <w:r w:rsidR="003906D9" w:rsidRPr="003906D9">
        <w:rPr>
          <w:b/>
          <w:bCs/>
        </w:rPr>
        <w:t>[</w:t>
      </w:r>
      <w:r w:rsidR="003906D9">
        <w:rPr>
          <w:b/>
          <w:bCs/>
        </w:rPr>
        <w:t>3</w:t>
      </w:r>
      <w:r w:rsidR="003906D9" w:rsidRPr="00F71CE9">
        <w:rPr>
          <w:b/>
          <w:bCs/>
        </w:rPr>
        <w:t>]</w:t>
      </w:r>
      <w:r w:rsidR="003906D9" w:rsidRPr="00F71CE9">
        <w:t>.</w:t>
      </w:r>
    </w:p>
    <w:p w14:paraId="2FF96CB2" w14:textId="46BAE5A3" w:rsidR="003906D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F71CE9">
        <w:rPr>
          <w:lang w:val="en-IN"/>
        </w:rPr>
        <w:t xml:space="preserve">WIDE: </w:t>
      </w:r>
      <w:r w:rsidR="00B438A4">
        <w:rPr>
          <w:lang w:val="en-IN"/>
        </w:rPr>
        <w:t>Talent at the computer screen opening</w:t>
      </w:r>
      <w:r w:rsidRPr="00F71CE9">
        <w:rPr>
          <w:lang w:val="en-IN"/>
        </w:rPr>
        <w:t xml:space="preserve"> the NCBI homepage.</w:t>
      </w:r>
    </w:p>
    <w:p w14:paraId="4E75BDA9" w14:textId="3EA82ECE" w:rsidR="003906D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B438A4">
        <w:rPr>
          <w:highlight w:val="yellow"/>
          <w:lang w:val="en-IN"/>
        </w:rPr>
        <w:t>SCREEN</w:t>
      </w:r>
      <w:r w:rsidRPr="00F71CE9">
        <w:rPr>
          <w:lang w:val="en-IN"/>
        </w:rPr>
        <w:t xml:space="preserve">: Enter </w:t>
      </w:r>
      <w:r>
        <w:rPr>
          <w:lang w:val="en-IN"/>
        </w:rPr>
        <w:t>Species</w:t>
      </w:r>
      <w:r w:rsidRPr="00F71CE9">
        <w:rPr>
          <w:lang w:val="en-IN"/>
        </w:rPr>
        <w:t xml:space="preserve"> in the search box.</w:t>
      </w:r>
      <w:r>
        <w:rPr>
          <w:lang w:val="en-IN"/>
        </w:rPr>
        <w:t xml:space="preserve"> </w:t>
      </w:r>
      <w:r w:rsidRPr="003906D9">
        <w:rPr>
          <w:lang w:val="en-IN"/>
        </w:rPr>
        <w:t xml:space="preserve">Select </w:t>
      </w:r>
      <w:r w:rsidRPr="00B438A4">
        <w:rPr>
          <w:lang w:val="en-IN"/>
        </w:rPr>
        <w:t>Nucleotide fro</w:t>
      </w:r>
      <w:r w:rsidRPr="003906D9">
        <w:rPr>
          <w:lang w:val="en-IN"/>
        </w:rPr>
        <w:t>m the search category options.</w:t>
      </w:r>
      <w:r>
        <w:rPr>
          <w:lang w:val="en-IN"/>
        </w:rPr>
        <w:t xml:space="preserve"> </w:t>
      </w:r>
      <w:r w:rsidRPr="003906D9">
        <w:rPr>
          <w:lang w:val="en-IN"/>
        </w:rPr>
        <w:t>Click to run the search.</w:t>
      </w:r>
    </w:p>
    <w:p w14:paraId="38C302A0" w14:textId="77777777" w:rsidR="00BE3FCC" w:rsidRPr="00BE3FCC" w:rsidRDefault="00BE3FCC" w:rsidP="00BE3FCC">
      <w:pPr>
        <w:pStyle w:val="ShotDescription"/>
        <w:ind w:firstLine="0"/>
        <w:rPr>
          <w:rFonts w:cstheme="minorHAnsi"/>
          <w:b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0" w:history="1">
        <w:r w:rsidRPr="00BE3FCC">
          <w:rPr>
            <w:rStyle w:val="Hyperlink"/>
            <w:rFonts w:cstheme="minorHAnsi"/>
            <w:b/>
          </w:rPr>
          <w:t>https://review.jove.com/files_upload.php?src=21579713</w:t>
        </w:r>
      </w:hyperlink>
    </w:p>
    <w:p w14:paraId="2B36171F" w14:textId="2C48759D" w:rsidR="00BE3FCC" w:rsidRPr="00BE3FCC" w:rsidRDefault="00BE3FCC" w:rsidP="00BE3FCC">
      <w:pPr>
        <w:pStyle w:val="ShotDescription"/>
        <w:ind w:firstLine="0"/>
      </w:pPr>
    </w:p>
    <w:p w14:paraId="2CAAECD3" w14:textId="05AF12E2" w:rsidR="003906D9" w:rsidRPr="003906D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B438A4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Show the search results and select the list of chloroplast genomes.</w:t>
      </w:r>
      <w:r>
        <w:rPr>
          <w:lang w:val="en-IN"/>
        </w:rPr>
        <w:t xml:space="preserve"> </w:t>
      </w:r>
      <w:r w:rsidRPr="003906D9">
        <w:rPr>
          <w:lang w:val="en-IN"/>
        </w:rPr>
        <w:t>Show the correct sequence with accession number and download it.</w:t>
      </w:r>
    </w:p>
    <w:p w14:paraId="71D9A517" w14:textId="36894532" w:rsidR="003906D9" w:rsidRPr="00F71CE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B438A4">
        <w:rPr>
          <w:highlight w:val="yellow"/>
          <w:lang w:val="en-IN"/>
        </w:rPr>
        <w:t>SCREEN</w:t>
      </w:r>
      <w:r w:rsidRPr="00F71CE9">
        <w:rPr>
          <w:lang w:val="en-IN"/>
        </w:rPr>
        <w:t>: Show the correct sequence with accession number and download it.</w:t>
      </w:r>
    </w:p>
    <w:p w14:paraId="08F38F0C" w14:textId="39EAC6D1" w:rsidR="003906D9" w:rsidRPr="00F71CE9" w:rsidRDefault="003906D9" w:rsidP="003906D9">
      <w:pPr>
        <w:pStyle w:val="Narration"/>
        <w:numPr>
          <w:ilvl w:val="1"/>
          <w:numId w:val="3"/>
        </w:numPr>
      </w:pPr>
      <w:r w:rsidRPr="00F71CE9">
        <w:lastRenderedPageBreak/>
        <w:t>Log on to the PREPACT</w:t>
      </w:r>
      <w:r w:rsidR="00B438A4">
        <w:t xml:space="preserve"> </w:t>
      </w:r>
      <w:r w:rsidR="00B438A4" w:rsidRPr="00B438A4">
        <w:rPr>
          <w:i/>
          <w:iCs/>
          <w:color w:val="EE0000"/>
        </w:rPr>
        <w:t>(Pre-Pact)</w:t>
      </w:r>
      <w:r w:rsidRPr="00B438A4">
        <w:rPr>
          <w:color w:val="EE0000"/>
        </w:rPr>
        <w:t xml:space="preserve"> </w:t>
      </w:r>
      <w:r w:rsidRPr="00F71CE9">
        <w:t xml:space="preserve">online computational </w:t>
      </w:r>
      <w:r>
        <w:t>platform</w:t>
      </w:r>
      <w:r w:rsidRPr="00F71CE9">
        <w:t xml:space="preserve">. Enter the project name as RNA editing and select the analysis type as </w:t>
      </w:r>
      <w:r w:rsidRPr="00F71CE9">
        <w:rPr>
          <w:b/>
          <w:bCs/>
        </w:rPr>
        <w:t>BLASTX alignmentprediction</w:t>
      </w:r>
      <w:r w:rsidR="00B438A4">
        <w:rPr>
          <w:b/>
          <w:bCs/>
        </w:rPr>
        <w:t xml:space="preserve"> (</w:t>
      </w:r>
      <w:r w:rsidR="00B438A4" w:rsidRPr="00B438A4">
        <w:rPr>
          <w:i/>
          <w:iCs/>
          <w:color w:val="EE0000"/>
        </w:rPr>
        <w:t>Blast-X-Alignment-Prediction)</w:t>
      </w:r>
      <w:r w:rsidRPr="00F71CE9">
        <w:t xml:space="preserve"> </w:t>
      </w:r>
      <w:r w:rsidRPr="00F71CE9">
        <w:rPr>
          <w:b/>
          <w:bCs/>
        </w:rPr>
        <w:t>[</w:t>
      </w:r>
      <w:r w:rsidR="00B438A4">
        <w:rPr>
          <w:b/>
          <w:bCs/>
        </w:rPr>
        <w:t>1</w:t>
      </w:r>
      <w:r w:rsidRPr="00F71CE9">
        <w:rPr>
          <w:b/>
          <w:bCs/>
        </w:rPr>
        <w:t>]</w:t>
      </w:r>
      <w:r w:rsidRPr="00F71CE9">
        <w:t xml:space="preserve">. Enable both forward editing </w:t>
      </w:r>
      <w:r w:rsidR="00AA3995">
        <w:t>of cytosine</w:t>
      </w:r>
      <w:r w:rsidRPr="00F71CE9">
        <w:t xml:space="preserve"> to U</w:t>
      </w:r>
      <w:r w:rsidR="00AA3995">
        <w:t>racil</w:t>
      </w:r>
      <w:r w:rsidRPr="00F71CE9">
        <w:t xml:space="preserve"> and reverse editing </w:t>
      </w:r>
      <w:r w:rsidR="00AA3995">
        <w:t xml:space="preserve">of Uracil </w:t>
      </w:r>
      <w:r w:rsidRPr="00F71CE9">
        <w:t>to C</w:t>
      </w:r>
      <w:r w:rsidR="00AA3995">
        <w:t>ytosine</w:t>
      </w:r>
      <w:r w:rsidRPr="00F71CE9">
        <w:t xml:space="preserve"> </w:t>
      </w:r>
      <w:r w:rsidRPr="00F71CE9">
        <w:rPr>
          <w:b/>
          <w:bCs/>
        </w:rPr>
        <w:t>[</w:t>
      </w:r>
      <w:r w:rsidR="00B438A4">
        <w:rPr>
          <w:b/>
          <w:bCs/>
        </w:rPr>
        <w:t>2</w:t>
      </w:r>
      <w:r w:rsidRPr="00F71CE9">
        <w:rPr>
          <w:b/>
          <w:bCs/>
        </w:rPr>
        <w:t>]</w:t>
      </w:r>
      <w:r w:rsidRPr="00F71CE9">
        <w:t>.</w:t>
      </w:r>
    </w:p>
    <w:p w14:paraId="02C36DBE" w14:textId="10365AA2" w:rsidR="003906D9" w:rsidRPr="00B438A4" w:rsidRDefault="003906D9" w:rsidP="00B438A4">
      <w:pPr>
        <w:pStyle w:val="ShotDescription"/>
        <w:numPr>
          <w:ilvl w:val="2"/>
          <w:numId w:val="3"/>
        </w:numPr>
        <w:rPr>
          <w:lang w:val="en-IN"/>
        </w:rPr>
      </w:pPr>
      <w:r w:rsidRPr="00F71CE9">
        <w:rPr>
          <w:lang w:val="en-IN"/>
        </w:rPr>
        <w:t xml:space="preserve"> </w:t>
      </w:r>
      <w:r w:rsidRPr="00B438A4">
        <w:rPr>
          <w:highlight w:val="yellow"/>
          <w:lang w:val="en-IN"/>
        </w:rPr>
        <w:t>SCREEN</w:t>
      </w:r>
      <w:r w:rsidRPr="00F71CE9">
        <w:rPr>
          <w:lang w:val="en-IN"/>
        </w:rPr>
        <w:t>: Show the PREPACT homepage.</w:t>
      </w:r>
      <w:r w:rsidR="00B438A4">
        <w:rPr>
          <w:lang w:val="en-IN"/>
        </w:rPr>
        <w:t xml:space="preserve"> </w:t>
      </w:r>
      <w:r w:rsidR="00B438A4" w:rsidRPr="00B438A4">
        <w:rPr>
          <w:lang w:val="en-IN"/>
        </w:rPr>
        <w:t xml:space="preserve">Enter RNA editing in the project name field. Select </w:t>
      </w:r>
      <w:r w:rsidR="00B438A4" w:rsidRPr="00B438A4">
        <w:rPr>
          <w:b/>
          <w:bCs/>
          <w:lang w:val="en-IN"/>
        </w:rPr>
        <w:t>BLASTX alignmentprediction</w:t>
      </w:r>
      <w:r w:rsidR="00B438A4" w:rsidRPr="00B438A4">
        <w:rPr>
          <w:lang w:val="en-IN"/>
        </w:rPr>
        <w:t xml:space="preserve"> from the analysis type options.</w:t>
      </w:r>
    </w:p>
    <w:p w14:paraId="63D272FE" w14:textId="77777777" w:rsidR="003906D9" w:rsidRPr="00F71CE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B438A4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Enable both forward editing C to U and reverse editing U to C options.</w:t>
      </w:r>
    </w:p>
    <w:p w14:paraId="1B926C9E" w14:textId="4DE8A3F6" w:rsidR="003906D9" w:rsidRPr="00F71CE9" w:rsidRDefault="00AA3995" w:rsidP="003906D9">
      <w:pPr>
        <w:pStyle w:val="Narration"/>
        <w:numPr>
          <w:ilvl w:val="1"/>
          <w:numId w:val="3"/>
        </w:numPr>
      </w:pPr>
      <w:r>
        <w:t>Now, s</w:t>
      </w:r>
      <w:r w:rsidR="003906D9" w:rsidRPr="00F71CE9">
        <w:t>elect the protein reference of plastid chloroplast with NC_000932.1</w:t>
      </w:r>
      <w:r w:rsidR="00B438A4">
        <w:t xml:space="preserve"> </w:t>
      </w:r>
      <w:r w:rsidR="00B438A4" w:rsidRPr="00B438A4">
        <w:rPr>
          <w:i/>
          <w:iCs/>
          <w:color w:val="EE0000"/>
        </w:rPr>
        <w:t>(N-C-Zero-zero-Zero-Nine-Thirty-Two-Point-One)</w:t>
      </w:r>
      <w:r w:rsidR="003906D9" w:rsidRPr="00F71CE9">
        <w:t xml:space="preserve"> </w:t>
      </w:r>
      <w:r w:rsidR="003906D9" w:rsidRPr="00B438A4">
        <w:rPr>
          <w:i/>
          <w:iCs/>
        </w:rPr>
        <w:t>Arabidopsis thaliana</w:t>
      </w:r>
      <w:r w:rsidR="00B438A4">
        <w:t xml:space="preserve"> and u</w:t>
      </w:r>
      <w:r w:rsidR="003906D9" w:rsidRPr="00F71CE9">
        <w:t xml:space="preserve">pload the DNA prediction sequences </w:t>
      </w:r>
      <w:r w:rsidR="003906D9" w:rsidRPr="00F71CE9">
        <w:rPr>
          <w:b/>
          <w:bCs/>
        </w:rPr>
        <w:t>[</w:t>
      </w:r>
      <w:r w:rsidR="00B438A4">
        <w:rPr>
          <w:b/>
          <w:bCs/>
        </w:rPr>
        <w:t>1</w:t>
      </w:r>
      <w:r w:rsidR="003906D9" w:rsidRPr="00F71CE9">
        <w:rPr>
          <w:b/>
          <w:bCs/>
        </w:rPr>
        <w:t>]</w:t>
      </w:r>
      <w:r w:rsidR="003906D9" w:rsidRPr="00F71CE9">
        <w:t>.</w:t>
      </w:r>
    </w:p>
    <w:p w14:paraId="326642E4" w14:textId="19FB5EBA" w:rsidR="003906D9" w:rsidRPr="00B438A4" w:rsidRDefault="003906D9" w:rsidP="00B438A4">
      <w:pPr>
        <w:pStyle w:val="ShotDescription"/>
        <w:numPr>
          <w:ilvl w:val="2"/>
          <w:numId w:val="3"/>
        </w:numPr>
        <w:rPr>
          <w:lang w:val="en-IN"/>
        </w:rPr>
      </w:pPr>
      <w:r w:rsidRPr="00B438A4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Select plastid chloroplast with NC_000932.1 Arabidopsis thaliana as the protein reference.</w:t>
      </w:r>
      <w:r w:rsidR="00B438A4">
        <w:rPr>
          <w:lang w:val="en-IN"/>
        </w:rPr>
        <w:t xml:space="preserve"> </w:t>
      </w:r>
      <w:r w:rsidRPr="00B438A4">
        <w:rPr>
          <w:lang w:val="en-IN"/>
        </w:rPr>
        <w:t>Upload the DNA prediction sequence.</w:t>
      </w:r>
    </w:p>
    <w:p w14:paraId="1820FA79" w14:textId="4B90CC9A" w:rsidR="003906D9" w:rsidRPr="00F71CE9" w:rsidRDefault="003906D9" w:rsidP="003906D9">
      <w:pPr>
        <w:pStyle w:val="Narration"/>
        <w:numPr>
          <w:ilvl w:val="1"/>
          <w:numId w:val="3"/>
        </w:numPr>
      </w:pPr>
      <w:r w:rsidRPr="00F71CE9">
        <w:t xml:space="preserve">Set the E-value cutoff below 0.001. </w:t>
      </w:r>
      <w:r w:rsidR="00AA3995">
        <w:t>Then, s</w:t>
      </w:r>
      <w:r w:rsidRPr="00F71CE9">
        <w:t xml:space="preserve">et the minimum amino acid extension and filtration threshold to 2 amino acids with at least 30 percent similarity </w:t>
      </w:r>
      <w:r w:rsidRPr="00F71CE9">
        <w:rPr>
          <w:b/>
          <w:bCs/>
        </w:rPr>
        <w:t>[</w:t>
      </w:r>
      <w:r w:rsidR="00B438A4">
        <w:rPr>
          <w:b/>
          <w:bCs/>
        </w:rPr>
        <w:t>1</w:t>
      </w:r>
      <w:r w:rsidRPr="00F71CE9">
        <w:rPr>
          <w:b/>
          <w:bCs/>
        </w:rPr>
        <w:t>]</w:t>
      </w:r>
      <w:r w:rsidRPr="00F71CE9">
        <w:t xml:space="preserve">. Use BLAST options to predict RNA editing sites and associated protein variations </w:t>
      </w:r>
      <w:r w:rsidRPr="00F71CE9">
        <w:rPr>
          <w:b/>
          <w:bCs/>
        </w:rPr>
        <w:t>[</w:t>
      </w:r>
      <w:r w:rsidR="00B438A4">
        <w:rPr>
          <w:b/>
          <w:bCs/>
        </w:rPr>
        <w:t>2</w:t>
      </w:r>
      <w:r w:rsidRPr="00F71CE9">
        <w:rPr>
          <w:b/>
          <w:bCs/>
        </w:rPr>
        <w:t>]</w:t>
      </w:r>
      <w:r w:rsidRPr="00F71CE9">
        <w:t>.</w:t>
      </w:r>
    </w:p>
    <w:p w14:paraId="4435BF09" w14:textId="70177AF0" w:rsidR="003906D9" w:rsidRPr="00B438A4" w:rsidRDefault="003906D9" w:rsidP="00B438A4">
      <w:pPr>
        <w:pStyle w:val="ShotDescription"/>
        <w:numPr>
          <w:ilvl w:val="2"/>
          <w:numId w:val="3"/>
        </w:numPr>
        <w:rPr>
          <w:lang w:val="en-IN"/>
        </w:rPr>
      </w:pPr>
      <w:r w:rsidRPr="00B438A4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Enter the E-value cutoff value below 0.001.</w:t>
      </w:r>
      <w:r w:rsidR="00B438A4" w:rsidRPr="00B438A4">
        <w:rPr>
          <w:lang w:val="en-IN"/>
        </w:rPr>
        <w:t>Set the minimum amino acid extension and filtration threshold to 2 amino acids with 30 percent similarity.</w:t>
      </w:r>
    </w:p>
    <w:p w14:paraId="48074196" w14:textId="77777777" w:rsidR="003906D9" w:rsidRPr="00F71CE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B438A4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Enable BLAST options to run the prediction.</w:t>
      </w:r>
    </w:p>
    <w:p w14:paraId="596BE8A3" w14:textId="5043D287" w:rsidR="003906D9" w:rsidRPr="00F71CE9" w:rsidRDefault="003906D9" w:rsidP="003906D9">
      <w:pPr>
        <w:pStyle w:val="Narration"/>
        <w:numPr>
          <w:ilvl w:val="1"/>
          <w:numId w:val="3"/>
        </w:numPr>
      </w:pPr>
      <w:r w:rsidRPr="00F71CE9">
        <w:t xml:space="preserve">Observe the screen output showing statistics and editing sites </w:t>
      </w:r>
      <w:r w:rsidRPr="00F71CE9">
        <w:rPr>
          <w:b/>
          <w:bCs/>
        </w:rPr>
        <w:t>[1]</w:t>
      </w:r>
      <w:r w:rsidRPr="00F71CE9">
        <w:t>. Download the</w:t>
      </w:r>
      <w:r w:rsidR="00B438A4">
        <w:t xml:space="preserve"> output</w:t>
      </w:r>
      <w:r w:rsidRPr="00F71CE9">
        <w:t xml:space="preserve"> file containing the editing matrix and editing sites </w:t>
      </w:r>
      <w:r w:rsidRPr="00F71CE9">
        <w:rPr>
          <w:b/>
          <w:bCs/>
        </w:rPr>
        <w:t>[2]</w:t>
      </w:r>
      <w:r w:rsidRPr="00F71CE9">
        <w:t>.</w:t>
      </w:r>
    </w:p>
    <w:p w14:paraId="1BC8AA8E" w14:textId="77777777" w:rsidR="003906D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B438A4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Display the results page showing statistics and editing sites.</w:t>
      </w:r>
    </w:p>
    <w:p w14:paraId="7C43CE4B" w14:textId="77777777" w:rsidR="003906D9" w:rsidRPr="00F71CE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B438A4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Download the output files for editing matrix and editing sites.</w:t>
      </w:r>
    </w:p>
    <w:p w14:paraId="504E02BD" w14:textId="55AA13B9" w:rsidR="003906D9" w:rsidRPr="00F71CE9" w:rsidRDefault="00AA3995" w:rsidP="003906D9">
      <w:pPr>
        <w:pStyle w:val="Narration"/>
        <w:numPr>
          <w:ilvl w:val="1"/>
          <w:numId w:val="3"/>
        </w:numPr>
      </w:pPr>
      <w:r>
        <w:t>Next, u</w:t>
      </w:r>
      <w:r w:rsidR="003906D9" w:rsidRPr="00F71CE9">
        <w:t>sing the</w:t>
      </w:r>
      <w:r w:rsidR="003906D9">
        <w:t xml:space="preserve"> </w:t>
      </w:r>
      <w:r w:rsidR="003906D9" w:rsidRPr="00F71CE9">
        <w:t xml:space="preserve">Plant Genomic DNA Extraction Kit and RNA Extraction Kit, extract total genomic DNA and RNA of </w:t>
      </w:r>
      <w:r w:rsidRPr="00AA3995">
        <w:rPr>
          <w:i/>
          <w:iCs/>
        </w:rPr>
        <w:t>Chelidonium</w:t>
      </w:r>
      <w:r w:rsidR="003906D9" w:rsidRPr="00AA3995">
        <w:rPr>
          <w:i/>
          <w:iCs/>
        </w:rPr>
        <w:t xml:space="preserve"> majus</w:t>
      </w:r>
      <w:r w:rsidR="003906D9" w:rsidRPr="00F71CE9">
        <w:t xml:space="preserve"> from fresh young leaves of three plantlets </w:t>
      </w:r>
      <w:r w:rsidR="003906D9" w:rsidRPr="00F71CE9">
        <w:rPr>
          <w:b/>
          <w:bCs/>
        </w:rPr>
        <w:t>[1]</w:t>
      </w:r>
      <w:r w:rsidR="003906D9" w:rsidRPr="00F71CE9">
        <w:t>.</w:t>
      </w:r>
    </w:p>
    <w:p w14:paraId="5BCBF14A" w14:textId="1AE44F2D" w:rsidR="003906D9" w:rsidRPr="00F71CE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F71CE9">
        <w:rPr>
          <w:lang w:val="en-IN"/>
        </w:rPr>
        <w:t xml:space="preserve">Talent </w:t>
      </w:r>
      <w:r w:rsidR="00B438A4">
        <w:rPr>
          <w:lang w:val="en-IN"/>
        </w:rPr>
        <w:t>at the working bench with all the required reagents in the frame</w:t>
      </w:r>
      <w:r w:rsidRPr="00F71CE9">
        <w:rPr>
          <w:lang w:val="en-IN"/>
        </w:rPr>
        <w:t>.</w:t>
      </w:r>
    </w:p>
    <w:p w14:paraId="39F47B8D" w14:textId="43BE3CBA" w:rsidR="003906D9" w:rsidRPr="00F71CE9" w:rsidRDefault="003906D9" w:rsidP="003906D9">
      <w:pPr>
        <w:pStyle w:val="Narration"/>
        <w:numPr>
          <w:ilvl w:val="1"/>
          <w:numId w:val="3"/>
        </w:numPr>
      </w:pPr>
      <w:r w:rsidRPr="00F71CE9">
        <w:t xml:space="preserve">Using the cDNA Synthesis Mix, perform cDNA synthesis from the RNA solution with </w:t>
      </w:r>
      <w:r>
        <w:t xml:space="preserve">the presented </w:t>
      </w:r>
      <w:r w:rsidRPr="00F71CE9">
        <w:t xml:space="preserve">reverse transcription </w:t>
      </w:r>
      <w:r>
        <w:t xml:space="preserve">PCR </w:t>
      </w:r>
      <w:r w:rsidRPr="00F71CE9">
        <w:t>conditions</w:t>
      </w:r>
      <w:r>
        <w:t xml:space="preserve"> </w:t>
      </w:r>
      <w:r w:rsidRPr="00F71CE9">
        <w:rPr>
          <w:b/>
          <w:bCs/>
        </w:rPr>
        <w:t>[1]</w:t>
      </w:r>
      <w:r w:rsidRPr="00F71CE9">
        <w:t>.</w:t>
      </w:r>
    </w:p>
    <w:p w14:paraId="005605C6" w14:textId="5CDAA3B3" w:rsidR="003906D9" w:rsidRPr="003906D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F71CE9">
        <w:rPr>
          <w:lang w:val="en-IN"/>
        </w:rPr>
        <w:t>T</w:t>
      </w:r>
      <w:r>
        <w:rPr>
          <w:lang w:val="en-IN"/>
        </w:rPr>
        <w:t>EXT ON A PLAIN BACKGROUND</w:t>
      </w:r>
      <w:r>
        <w:rPr>
          <w:lang w:val="en-IN"/>
        </w:rPr>
        <w:br/>
      </w:r>
      <w:r w:rsidR="00E36C86">
        <w:rPr>
          <w:rFonts w:eastAsia="SimSun"/>
          <w:lang w:eastAsia="zh-CN" w:bidi="ar"/>
        </w:rPr>
        <w:t xml:space="preserve"> </w:t>
      </w:r>
      <w:r w:rsidRPr="003906D9">
        <w:rPr>
          <w:rFonts w:eastAsia="SimSun" w:hint="eastAsia"/>
          <w:lang w:eastAsia="zh-CN" w:bidi="ar"/>
        </w:rPr>
        <w:t>30.0</w:t>
      </w:r>
      <w:r w:rsidR="00E36C86">
        <w:rPr>
          <w:rFonts w:eastAsia="SimSun"/>
          <w:lang w:eastAsia="zh-CN" w:bidi="ar"/>
        </w:rPr>
        <w:t xml:space="preserve"> </w:t>
      </w:r>
      <w:r w:rsidR="00E36C86" w:rsidRPr="00E36C86">
        <w:rPr>
          <w:rFonts w:eastAsia="SimSun"/>
          <w:vertAlign w:val="superscript"/>
          <w:lang w:eastAsia="zh-CN" w:bidi="ar"/>
        </w:rPr>
        <w:t>o</w:t>
      </w:r>
      <w:r w:rsidR="00E36C86">
        <w:rPr>
          <w:rFonts w:eastAsia="SimSun"/>
          <w:lang w:eastAsia="zh-CN" w:bidi="ar"/>
        </w:rPr>
        <w:t>C</w:t>
      </w:r>
      <w:r w:rsidRPr="003906D9">
        <w:rPr>
          <w:rFonts w:eastAsia="SimSun" w:hint="eastAsia"/>
          <w:lang w:eastAsia="zh-CN" w:bidi="ar"/>
        </w:rPr>
        <w:t>, 10 s</w:t>
      </w:r>
    </w:p>
    <w:p w14:paraId="45B392FF" w14:textId="539B1BA9" w:rsidR="003906D9" w:rsidRPr="003906D9" w:rsidRDefault="003906D9" w:rsidP="003906D9">
      <w:pPr>
        <w:pStyle w:val="ShotDescription"/>
        <w:ind w:firstLine="0"/>
        <w:rPr>
          <w:rFonts w:eastAsia="SimSun"/>
          <w:lang w:eastAsia="zh-CN" w:bidi="ar"/>
        </w:rPr>
      </w:pPr>
      <w:r w:rsidRPr="003906D9">
        <w:rPr>
          <w:rFonts w:eastAsia="SimSun" w:hint="eastAsia"/>
          <w:lang w:eastAsia="zh-CN" w:bidi="ar"/>
        </w:rPr>
        <w:t xml:space="preserve"> 42.0</w:t>
      </w:r>
      <w:r w:rsidR="00E36C86">
        <w:rPr>
          <w:rFonts w:ascii="SimSun" w:eastAsia="SimSun" w:hAnsi="SimSun" w:cs="SimSun"/>
          <w:lang w:val="en-IN" w:eastAsia="zh-CN" w:bidi="ar"/>
        </w:rPr>
        <w:t xml:space="preserve"> </w:t>
      </w:r>
      <w:r w:rsidR="00E36C86" w:rsidRPr="00E36C86">
        <w:rPr>
          <w:rFonts w:eastAsia="SimSun"/>
          <w:vertAlign w:val="superscript"/>
          <w:lang w:eastAsia="zh-CN" w:bidi="ar"/>
        </w:rPr>
        <w:t>o</w:t>
      </w:r>
      <w:r w:rsidR="00E36C86">
        <w:rPr>
          <w:rFonts w:eastAsia="SimSun"/>
          <w:lang w:eastAsia="zh-CN" w:bidi="ar"/>
        </w:rPr>
        <w:t>C</w:t>
      </w:r>
      <w:r w:rsidRPr="003906D9">
        <w:rPr>
          <w:rFonts w:eastAsia="SimSun" w:hint="eastAsia"/>
          <w:lang w:eastAsia="zh-CN" w:bidi="ar"/>
        </w:rPr>
        <w:t>, 20 s</w:t>
      </w:r>
    </w:p>
    <w:p w14:paraId="3486CCAF" w14:textId="4DC40EEE" w:rsidR="003906D9" w:rsidRPr="003906D9" w:rsidRDefault="003906D9" w:rsidP="003906D9">
      <w:pPr>
        <w:pStyle w:val="ShotDescription"/>
        <w:ind w:firstLine="0"/>
        <w:rPr>
          <w:rFonts w:eastAsia="SimSun"/>
          <w:lang w:eastAsia="zh-CN" w:bidi="ar"/>
        </w:rPr>
      </w:pPr>
      <w:r w:rsidRPr="003906D9">
        <w:rPr>
          <w:rFonts w:eastAsia="SimSun" w:hint="eastAsia"/>
          <w:lang w:eastAsia="zh-CN" w:bidi="ar"/>
        </w:rPr>
        <w:t xml:space="preserve"> 70.0</w:t>
      </w:r>
      <w:r w:rsidR="00E36C86">
        <w:rPr>
          <w:rFonts w:ascii="SimSun" w:eastAsia="SimSun" w:hAnsi="SimSun" w:cs="SimSun"/>
          <w:lang w:val="en-IN" w:eastAsia="zh-CN" w:bidi="ar"/>
        </w:rPr>
        <w:t xml:space="preserve"> </w:t>
      </w:r>
      <w:r w:rsidR="00E36C86" w:rsidRPr="00E36C86">
        <w:rPr>
          <w:rFonts w:eastAsia="SimSun"/>
          <w:vertAlign w:val="superscript"/>
          <w:lang w:eastAsia="zh-CN" w:bidi="ar"/>
        </w:rPr>
        <w:t>o</w:t>
      </w:r>
      <w:r w:rsidR="00E36C86">
        <w:rPr>
          <w:rFonts w:eastAsia="SimSun"/>
          <w:lang w:eastAsia="zh-CN" w:bidi="ar"/>
        </w:rPr>
        <w:t>C</w:t>
      </w:r>
      <w:r w:rsidRPr="003906D9">
        <w:rPr>
          <w:rFonts w:eastAsia="SimSun" w:hint="eastAsia"/>
          <w:lang w:eastAsia="zh-CN" w:bidi="ar"/>
        </w:rPr>
        <w:t>, 15 s</w:t>
      </w:r>
    </w:p>
    <w:p w14:paraId="733497A0" w14:textId="1FECDCAD" w:rsidR="003906D9" w:rsidRPr="00F71CE9" w:rsidRDefault="00E36C86" w:rsidP="003906D9">
      <w:pPr>
        <w:pStyle w:val="ShotDescription"/>
        <w:ind w:firstLine="0"/>
        <w:rPr>
          <w:lang w:val="en-IN"/>
        </w:rPr>
      </w:pPr>
      <w:r>
        <w:rPr>
          <w:rFonts w:eastAsia="SimSun"/>
          <w:lang w:eastAsia="zh-CN" w:bidi="ar"/>
        </w:rPr>
        <w:t xml:space="preserve"> </w:t>
      </w:r>
      <w:r w:rsidR="003906D9" w:rsidRPr="003906D9">
        <w:rPr>
          <w:rFonts w:eastAsia="SimSun" w:hint="eastAsia"/>
          <w:lang w:eastAsia="zh-CN" w:bidi="ar"/>
        </w:rPr>
        <w:t xml:space="preserve">4.0 </w:t>
      </w:r>
      <w:r w:rsidRPr="00E36C86">
        <w:rPr>
          <w:rFonts w:eastAsia="SimSun"/>
          <w:vertAlign w:val="superscript"/>
          <w:lang w:eastAsia="zh-CN" w:bidi="ar"/>
        </w:rPr>
        <w:t>o</w:t>
      </w:r>
      <w:r>
        <w:rPr>
          <w:rFonts w:eastAsia="SimSun"/>
          <w:lang w:eastAsia="zh-CN" w:bidi="ar"/>
        </w:rPr>
        <w:t>C</w:t>
      </w:r>
      <w:r w:rsidR="003906D9" w:rsidRPr="003906D9">
        <w:rPr>
          <w:rFonts w:eastAsia="SimSun" w:hint="eastAsia"/>
          <w:lang w:eastAsia="zh-CN" w:bidi="ar"/>
        </w:rPr>
        <w:t xml:space="preserve"> forever</w:t>
      </w:r>
    </w:p>
    <w:p w14:paraId="43A9D94C" w14:textId="397E49BB" w:rsidR="003906D9" w:rsidRPr="00F71CE9" w:rsidRDefault="00B438A4" w:rsidP="003906D9">
      <w:pPr>
        <w:pStyle w:val="Narration"/>
        <w:numPr>
          <w:ilvl w:val="1"/>
          <w:numId w:val="3"/>
        </w:numPr>
      </w:pPr>
      <w:r>
        <w:t>Next, d</w:t>
      </w:r>
      <w:r w:rsidR="003906D9" w:rsidRPr="00F71CE9">
        <w:t xml:space="preserve">etermine the purity and concentrations of DNA, RNA, and cDNA using agarose </w:t>
      </w:r>
      <w:r w:rsidR="003906D9" w:rsidRPr="00F71CE9">
        <w:lastRenderedPageBreak/>
        <w:t xml:space="preserve">gel electrophoresis </w:t>
      </w:r>
      <w:r w:rsidR="003906D9" w:rsidRPr="00F71CE9">
        <w:rPr>
          <w:b/>
          <w:bCs/>
        </w:rPr>
        <w:t>[1]</w:t>
      </w:r>
      <w:r w:rsidR="003906D9" w:rsidRPr="00F71CE9">
        <w:t xml:space="preserve">. Measure the concentrations using a Nanodrop spectrophotometer </w:t>
      </w:r>
      <w:r w:rsidR="003906D9" w:rsidRPr="00F71CE9">
        <w:rPr>
          <w:b/>
          <w:bCs/>
        </w:rPr>
        <w:t>[2]</w:t>
      </w:r>
      <w:r w:rsidR="003906D9" w:rsidRPr="00F71CE9">
        <w:t xml:space="preserve">. Confirm that the quality meets the detection standard for continuing study </w:t>
      </w:r>
      <w:r w:rsidR="003906D9" w:rsidRPr="00F71CE9">
        <w:rPr>
          <w:b/>
          <w:bCs/>
        </w:rPr>
        <w:t>[3]</w:t>
      </w:r>
      <w:r w:rsidR="003906D9" w:rsidRPr="00F71CE9">
        <w:t>.</w:t>
      </w:r>
    </w:p>
    <w:p w14:paraId="66022255" w14:textId="77777777" w:rsidR="003906D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F71CE9">
        <w:rPr>
          <w:lang w:val="en-IN"/>
        </w:rPr>
        <w:t>Talent loading samples onto an agarose gel for electrophoresis.</w:t>
      </w:r>
    </w:p>
    <w:p w14:paraId="7AEBFC07" w14:textId="54C58EC6" w:rsidR="003906D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F71CE9">
        <w:rPr>
          <w:lang w:val="en-IN"/>
        </w:rPr>
        <w:t>Talent measuring sample concentration using a Nanodrop spectrophotomete</w:t>
      </w:r>
      <w:r w:rsidR="00B438A4">
        <w:rPr>
          <w:lang w:val="en-IN"/>
        </w:rPr>
        <w:t>r</w:t>
      </w:r>
      <w:r w:rsidRPr="00F71CE9">
        <w:rPr>
          <w:lang w:val="en-IN"/>
        </w:rPr>
        <w:t>.</w:t>
      </w:r>
    </w:p>
    <w:p w14:paraId="4A30A0FD" w14:textId="77777777" w:rsidR="003906D9" w:rsidRPr="00F71CE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F71CE9">
        <w:rPr>
          <w:lang w:val="en-IN"/>
        </w:rPr>
        <w:t>Talent reviewing the results to confirm acceptable quality.</w:t>
      </w:r>
    </w:p>
    <w:p w14:paraId="469CDAE8" w14:textId="00FD7347" w:rsidR="003906D9" w:rsidRPr="00F71CE9" w:rsidRDefault="003906D9" w:rsidP="003906D9">
      <w:pPr>
        <w:pStyle w:val="Narration"/>
        <w:numPr>
          <w:ilvl w:val="1"/>
          <w:numId w:val="3"/>
        </w:numPr>
      </w:pPr>
      <w:r w:rsidRPr="00F71CE9">
        <w:t xml:space="preserve">Using BioXM </w:t>
      </w:r>
      <w:r w:rsidR="00B438A4" w:rsidRPr="00B438A4">
        <w:rPr>
          <w:i/>
          <w:iCs/>
          <w:color w:val="EE0000"/>
        </w:rPr>
        <w:t>(Bio-X-M)</w:t>
      </w:r>
      <w:r w:rsidR="00B438A4" w:rsidRPr="00B438A4">
        <w:rPr>
          <w:color w:val="EE0000"/>
        </w:rPr>
        <w:t xml:space="preserve"> </w:t>
      </w:r>
      <w:r w:rsidRPr="00F71CE9">
        <w:t xml:space="preserve">software, design primer pairs for </w:t>
      </w:r>
      <w:r w:rsidR="00AC7FA7">
        <w:t>PCR</w:t>
      </w:r>
      <w:r w:rsidRPr="00F71CE9">
        <w:t xml:space="preserve"> amplification </w:t>
      </w:r>
      <w:r w:rsidR="00AC7FA7" w:rsidRPr="00AC7FA7">
        <w:t>and</w:t>
      </w:r>
      <w:r w:rsidR="00AC7FA7">
        <w:rPr>
          <w:b/>
          <w:bCs/>
        </w:rPr>
        <w:t xml:space="preserve"> </w:t>
      </w:r>
      <w:r w:rsidR="00AC7FA7">
        <w:t>a</w:t>
      </w:r>
      <w:r w:rsidRPr="00F71CE9">
        <w:t xml:space="preserve">mplify the target sequences using the specified forward and reverse primers </w:t>
      </w:r>
      <w:r w:rsidRPr="00F71CE9">
        <w:rPr>
          <w:b/>
          <w:bCs/>
        </w:rPr>
        <w:t>[2]</w:t>
      </w:r>
      <w:r w:rsidRPr="00F71CE9">
        <w:t>.</w:t>
      </w:r>
    </w:p>
    <w:p w14:paraId="0A86DDB0" w14:textId="77777777" w:rsidR="003906D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B438A4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Design primer pairs in BioXM software version 2.7.1.</w:t>
      </w:r>
    </w:p>
    <w:p w14:paraId="7B3EB66C" w14:textId="02538211" w:rsidR="003906D9" w:rsidRPr="00F71CE9" w:rsidRDefault="00B64D9D" w:rsidP="003906D9">
      <w:pPr>
        <w:pStyle w:val="Narration"/>
        <w:numPr>
          <w:ilvl w:val="1"/>
          <w:numId w:val="3"/>
        </w:numPr>
      </w:pPr>
      <w:r>
        <w:t>Next, p</w:t>
      </w:r>
      <w:r w:rsidR="003906D9" w:rsidRPr="00F71CE9">
        <w:t xml:space="preserve">repare the </w:t>
      </w:r>
      <w:r w:rsidR="00AC7FA7">
        <w:t>PCR</w:t>
      </w:r>
      <w:r w:rsidR="003906D9" w:rsidRPr="00F71CE9">
        <w:t xml:space="preserve"> mixture by adding 25.0 microliters PowerPol 2× </w:t>
      </w:r>
      <w:r w:rsidR="00AC7FA7">
        <w:t>PCR</w:t>
      </w:r>
      <w:r w:rsidR="003906D9" w:rsidRPr="00F71CE9">
        <w:t xml:space="preserve"> Mix with Dye V2 to a reaction tube </w:t>
      </w:r>
      <w:r w:rsidR="003906D9" w:rsidRPr="00F71CE9">
        <w:rPr>
          <w:b/>
          <w:bCs/>
        </w:rPr>
        <w:t>[1]</w:t>
      </w:r>
      <w:r w:rsidR="003906D9" w:rsidRPr="00F71CE9">
        <w:t xml:space="preserve">. Add 0.5 microliters of template DNA or complementary DNA </w:t>
      </w:r>
      <w:r w:rsidR="003906D9" w:rsidRPr="00F71CE9">
        <w:rPr>
          <w:b/>
          <w:bCs/>
        </w:rPr>
        <w:t>[2]</w:t>
      </w:r>
      <w:r w:rsidR="003906D9" w:rsidRPr="00F71CE9">
        <w:t xml:space="preserve">. Add 1.0 microliter of forward primer and reverse primer </w:t>
      </w:r>
      <w:r w:rsidR="003906D9" w:rsidRPr="00F71CE9">
        <w:rPr>
          <w:b/>
          <w:bCs/>
        </w:rPr>
        <w:t>[3]</w:t>
      </w:r>
      <w:r w:rsidR="003906D9" w:rsidRPr="00F71CE9">
        <w:t xml:space="preserve"> and add </w:t>
      </w:r>
      <w:r>
        <w:t>double-distilled</w:t>
      </w:r>
      <w:r w:rsidR="003906D9" w:rsidRPr="00F71CE9">
        <w:t xml:space="preserve"> water to reach a total volume of 50 microliters </w:t>
      </w:r>
      <w:r w:rsidR="003906D9" w:rsidRPr="00F71CE9">
        <w:rPr>
          <w:b/>
          <w:bCs/>
        </w:rPr>
        <w:t>[4]</w:t>
      </w:r>
      <w:r w:rsidR="003906D9" w:rsidRPr="00F71CE9">
        <w:t>.</w:t>
      </w:r>
    </w:p>
    <w:p w14:paraId="2FE9390F" w14:textId="648F7EE1" w:rsidR="003906D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F71CE9">
        <w:rPr>
          <w:lang w:val="en-IN"/>
        </w:rPr>
        <w:t xml:space="preserve"> Talent pipetting PowerPol 2× polymerase chain reaction Mix with Dye V2 into a reaction tube.</w:t>
      </w:r>
    </w:p>
    <w:p w14:paraId="213EB69D" w14:textId="77777777" w:rsidR="003906D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F71CE9">
        <w:rPr>
          <w:lang w:val="en-IN"/>
        </w:rPr>
        <w:t>Talent adding template DNA or complementary DNA into the reaction tube.</w:t>
      </w:r>
    </w:p>
    <w:p w14:paraId="7DF0676B" w14:textId="77777777" w:rsidR="003906D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F71CE9">
        <w:rPr>
          <w:lang w:val="en-IN"/>
        </w:rPr>
        <w:t>Talent adding forward primer and reverse primer into the reaction tube.</w:t>
      </w:r>
    </w:p>
    <w:p w14:paraId="0ABC7188" w14:textId="77777777" w:rsidR="003906D9" w:rsidRPr="00F71CE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F71CE9">
        <w:rPr>
          <w:lang w:val="en-IN"/>
        </w:rPr>
        <w:t>Talent adding double distilled water to adjust the total volume.</w:t>
      </w:r>
    </w:p>
    <w:p w14:paraId="7A5C130B" w14:textId="35386C24" w:rsidR="003906D9" w:rsidRPr="00F71CE9" w:rsidRDefault="00B64D9D" w:rsidP="003906D9">
      <w:pPr>
        <w:pStyle w:val="Narration"/>
        <w:numPr>
          <w:ilvl w:val="1"/>
          <w:numId w:val="3"/>
        </w:numPr>
      </w:pPr>
      <w:r>
        <w:t>Then</w:t>
      </w:r>
      <w:r w:rsidR="00BE3FCC">
        <w:t xml:space="preserve"> </w:t>
      </w:r>
      <w:r>
        <w:t>p</w:t>
      </w:r>
      <w:r w:rsidR="00AA3995">
        <w:t>erform</w:t>
      </w:r>
      <w:r w:rsidR="003906D9" w:rsidRPr="00F71CE9">
        <w:t xml:space="preserve"> the </w:t>
      </w:r>
      <w:r w:rsidR="00AA3995">
        <w:t xml:space="preserve">PCR </w:t>
      </w:r>
      <w:r w:rsidR="00BE3FCC">
        <w:t>using</w:t>
      </w:r>
      <w:r w:rsidR="003906D9" w:rsidRPr="00F71CE9">
        <w:t xml:space="preserve"> </w:t>
      </w:r>
      <w:r w:rsidR="00AC7FA7">
        <w:t xml:space="preserve">the presented conditions </w:t>
      </w:r>
      <w:r w:rsidR="003906D9" w:rsidRPr="00F71CE9">
        <w:rPr>
          <w:b/>
          <w:bCs/>
        </w:rPr>
        <w:t>[1]</w:t>
      </w:r>
      <w:r w:rsidR="003906D9" w:rsidRPr="00F71CE9">
        <w:t>.</w:t>
      </w:r>
    </w:p>
    <w:p w14:paraId="39538661" w14:textId="084148F2" w:rsidR="003906D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F71CE9">
        <w:rPr>
          <w:lang w:val="en-IN"/>
        </w:rPr>
        <w:t>T</w:t>
      </w:r>
      <w:r w:rsidR="00AC7FA7">
        <w:rPr>
          <w:lang w:val="en-IN"/>
        </w:rPr>
        <w:t>EXT ON A PLAIN BACKGROUND</w:t>
      </w:r>
      <w:r w:rsidRPr="00F71CE9">
        <w:rPr>
          <w:lang w:val="en-IN"/>
        </w:rPr>
        <w:t>.</w:t>
      </w:r>
    </w:p>
    <w:p w14:paraId="53AF6449" w14:textId="7E3E39ED" w:rsidR="00AC7FA7" w:rsidRPr="00AC7FA7" w:rsidRDefault="00AC7FA7" w:rsidP="00AC7FA7">
      <w:pPr>
        <w:pStyle w:val="ShotDescription"/>
        <w:ind w:firstLine="0"/>
        <w:rPr>
          <w:rFonts w:eastAsia="SimSun"/>
          <w:lang w:eastAsia="zh-CN" w:bidi="ar"/>
        </w:rPr>
      </w:pPr>
      <w:r>
        <w:rPr>
          <w:rFonts w:eastAsia="SimSun"/>
          <w:lang w:eastAsia="zh-CN" w:bidi="ar"/>
        </w:rPr>
        <w:t>P</w:t>
      </w:r>
      <w:r w:rsidRPr="00AC7FA7">
        <w:rPr>
          <w:rFonts w:eastAsia="SimSun" w:hint="eastAsia"/>
          <w:lang w:eastAsia="zh-CN" w:bidi="ar"/>
        </w:rPr>
        <w:t>redenaturation step</w:t>
      </w:r>
      <w:r w:rsidR="00E36C86">
        <w:rPr>
          <w:rFonts w:eastAsia="SimSun"/>
          <w:lang w:eastAsia="zh-CN" w:bidi="ar"/>
        </w:rPr>
        <w:t xml:space="preserve">: </w:t>
      </w:r>
      <w:r w:rsidRPr="00AC7FA7">
        <w:rPr>
          <w:rFonts w:eastAsia="SimSun" w:hint="eastAsia"/>
          <w:lang w:eastAsia="zh-CN" w:bidi="ar"/>
        </w:rPr>
        <w:t>98</w:t>
      </w:r>
      <w:r w:rsidR="00E36C86">
        <w:rPr>
          <w:rFonts w:eastAsia="SimSun"/>
          <w:lang w:val="en-IN" w:eastAsia="zh-CN" w:bidi="ar"/>
        </w:rPr>
        <w:t xml:space="preserve"> </w:t>
      </w:r>
      <w:r w:rsidR="00E36C86" w:rsidRPr="00E36C86">
        <w:rPr>
          <w:rFonts w:eastAsia="SimSun"/>
          <w:vertAlign w:val="superscript"/>
          <w:lang w:eastAsia="zh-CN" w:bidi="ar"/>
        </w:rPr>
        <w:t>o</w:t>
      </w:r>
      <w:r w:rsidR="00E36C86">
        <w:rPr>
          <w:rFonts w:eastAsia="SimSun"/>
          <w:lang w:eastAsia="zh-CN" w:bidi="ar"/>
        </w:rPr>
        <w:t>C</w:t>
      </w:r>
      <w:r w:rsidRPr="00AC7FA7">
        <w:rPr>
          <w:rFonts w:eastAsia="SimSun" w:hint="eastAsia"/>
          <w:lang w:eastAsia="zh-CN" w:bidi="ar"/>
        </w:rPr>
        <w:t>, 3 min</w:t>
      </w:r>
    </w:p>
    <w:p w14:paraId="68326461" w14:textId="7C66F3DD" w:rsidR="00AC7FA7" w:rsidRPr="00AC7FA7" w:rsidRDefault="00AC7FA7" w:rsidP="00AC7FA7">
      <w:pPr>
        <w:pStyle w:val="ShotDescription"/>
        <w:ind w:firstLine="0"/>
        <w:rPr>
          <w:rFonts w:eastAsia="SimSun"/>
          <w:lang w:eastAsia="zh-CN" w:bidi="ar"/>
        </w:rPr>
      </w:pPr>
      <w:r>
        <w:rPr>
          <w:rFonts w:eastAsia="SimSun"/>
          <w:lang w:eastAsia="zh-CN" w:bidi="ar"/>
        </w:rPr>
        <w:t>D</w:t>
      </w:r>
      <w:r w:rsidRPr="00AC7FA7">
        <w:rPr>
          <w:rFonts w:eastAsia="SimSun" w:hint="eastAsia"/>
          <w:lang w:eastAsia="zh-CN" w:bidi="ar"/>
        </w:rPr>
        <w:t>enaturation</w:t>
      </w:r>
      <w:r w:rsidR="00B64D9D">
        <w:rPr>
          <w:rFonts w:eastAsia="SimSun"/>
          <w:lang w:eastAsia="zh-CN" w:bidi="ar"/>
        </w:rPr>
        <w:t xml:space="preserve">: </w:t>
      </w:r>
      <w:r w:rsidRPr="00AC7FA7">
        <w:rPr>
          <w:rFonts w:eastAsia="SimSun" w:hint="eastAsia"/>
          <w:lang w:eastAsia="zh-CN" w:bidi="ar"/>
        </w:rPr>
        <w:t>98</w:t>
      </w:r>
      <w:r w:rsidR="00E36C86">
        <w:rPr>
          <w:rFonts w:eastAsia="SimSun"/>
          <w:lang w:val="en-IN" w:eastAsia="zh-CN" w:bidi="ar"/>
        </w:rPr>
        <w:t xml:space="preserve"> </w:t>
      </w:r>
      <w:r w:rsidR="00E36C86" w:rsidRPr="00E36C86">
        <w:rPr>
          <w:rFonts w:eastAsia="SimSun"/>
          <w:vertAlign w:val="superscript"/>
          <w:lang w:eastAsia="zh-CN" w:bidi="ar"/>
        </w:rPr>
        <w:t>o</w:t>
      </w:r>
      <w:r w:rsidR="00E36C86">
        <w:rPr>
          <w:rFonts w:eastAsia="SimSun"/>
          <w:lang w:eastAsia="zh-CN" w:bidi="ar"/>
        </w:rPr>
        <w:t>C</w:t>
      </w:r>
      <w:r w:rsidRPr="00AC7FA7">
        <w:rPr>
          <w:rFonts w:eastAsia="SimSun" w:hint="eastAsia"/>
          <w:lang w:eastAsia="zh-CN" w:bidi="ar"/>
        </w:rPr>
        <w:t xml:space="preserve">, 10 sec </w:t>
      </w:r>
    </w:p>
    <w:p w14:paraId="29ED3FD2" w14:textId="14A66D48" w:rsidR="00AC7FA7" w:rsidRPr="00AC7FA7" w:rsidRDefault="00E36C86" w:rsidP="00AC7FA7">
      <w:pPr>
        <w:pStyle w:val="ShotDescription"/>
        <w:ind w:firstLine="0"/>
        <w:rPr>
          <w:rFonts w:eastAsia="SimSun"/>
          <w:lang w:eastAsia="zh-CN" w:bidi="ar"/>
        </w:rPr>
      </w:pPr>
      <w:r>
        <w:rPr>
          <w:rFonts w:eastAsia="SimSun"/>
          <w:lang w:eastAsia="zh-CN" w:bidi="ar"/>
        </w:rPr>
        <w:t>P</w:t>
      </w:r>
      <w:r w:rsidR="00AC7FA7" w:rsidRPr="00AC7FA7">
        <w:rPr>
          <w:rFonts w:eastAsia="SimSun" w:hint="eastAsia"/>
          <w:lang w:eastAsia="zh-CN" w:bidi="ar"/>
        </w:rPr>
        <w:t>rimer annealing</w:t>
      </w:r>
      <w:r>
        <w:rPr>
          <w:rFonts w:eastAsia="SimSun"/>
          <w:lang w:eastAsia="zh-CN" w:bidi="ar"/>
        </w:rPr>
        <w:t xml:space="preserve">: </w:t>
      </w:r>
      <w:r w:rsidR="00AC7FA7" w:rsidRPr="00AC7FA7">
        <w:rPr>
          <w:rFonts w:eastAsia="SimSun" w:hint="eastAsia"/>
          <w:lang w:eastAsia="zh-CN" w:bidi="ar"/>
        </w:rPr>
        <w:t>60</w:t>
      </w:r>
      <w:r>
        <w:rPr>
          <w:rFonts w:eastAsia="SimSun"/>
          <w:lang w:val="en-IN" w:eastAsia="zh-CN" w:bidi="ar"/>
        </w:rPr>
        <w:t xml:space="preserve"> </w:t>
      </w:r>
      <w:r w:rsidRPr="00E36C86">
        <w:rPr>
          <w:rFonts w:eastAsia="SimSun"/>
          <w:vertAlign w:val="superscript"/>
          <w:lang w:eastAsia="zh-CN" w:bidi="ar"/>
        </w:rPr>
        <w:t>o</w:t>
      </w:r>
      <w:r>
        <w:rPr>
          <w:rFonts w:eastAsia="SimSun"/>
          <w:lang w:eastAsia="zh-CN" w:bidi="ar"/>
        </w:rPr>
        <w:t>C</w:t>
      </w:r>
      <w:r w:rsidR="00AC7FA7" w:rsidRPr="00AC7FA7">
        <w:rPr>
          <w:rFonts w:eastAsia="SimSun" w:hint="eastAsia"/>
          <w:lang w:eastAsia="zh-CN" w:bidi="ar"/>
        </w:rPr>
        <w:t xml:space="preserve">, 30 sec </w:t>
      </w:r>
    </w:p>
    <w:p w14:paraId="67BCA0C8" w14:textId="67CE25DC" w:rsidR="00AC7FA7" w:rsidRPr="00AC7FA7" w:rsidRDefault="00E36C86" w:rsidP="00AC7FA7">
      <w:pPr>
        <w:pStyle w:val="ShotDescription"/>
        <w:ind w:firstLine="0"/>
        <w:rPr>
          <w:rFonts w:eastAsia="SimSun"/>
          <w:lang w:eastAsia="zh-CN" w:bidi="ar"/>
        </w:rPr>
      </w:pPr>
      <w:r>
        <w:rPr>
          <w:rFonts w:eastAsia="SimSun"/>
          <w:lang w:eastAsia="zh-CN" w:bidi="ar"/>
        </w:rPr>
        <w:t>E</w:t>
      </w:r>
      <w:r w:rsidR="00AC7FA7" w:rsidRPr="00AC7FA7">
        <w:rPr>
          <w:rFonts w:eastAsia="SimSun" w:hint="eastAsia"/>
          <w:lang w:eastAsia="zh-CN" w:bidi="ar"/>
        </w:rPr>
        <w:t>xtension</w:t>
      </w:r>
      <w:r w:rsidR="00AA3995">
        <w:rPr>
          <w:rFonts w:eastAsia="SimSun"/>
          <w:lang w:eastAsia="zh-CN" w:bidi="ar"/>
        </w:rPr>
        <w:t xml:space="preserve">: </w:t>
      </w:r>
      <w:r w:rsidR="00AC7FA7" w:rsidRPr="00AC7FA7">
        <w:rPr>
          <w:rFonts w:eastAsia="SimSun" w:hint="eastAsia"/>
          <w:lang w:eastAsia="zh-CN" w:bidi="ar"/>
        </w:rPr>
        <w:t xml:space="preserve"> 72</w:t>
      </w:r>
      <w:r>
        <w:rPr>
          <w:rFonts w:eastAsia="SimSun"/>
          <w:lang w:eastAsia="zh-CN" w:bidi="ar"/>
        </w:rPr>
        <w:t xml:space="preserve"> </w:t>
      </w:r>
      <w:r w:rsidRPr="00E36C86">
        <w:rPr>
          <w:rFonts w:eastAsia="SimSun"/>
          <w:vertAlign w:val="superscript"/>
          <w:lang w:eastAsia="zh-CN" w:bidi="ar"/>
        </w:rPr>
        <w:t>o</w:t>
      </w:r>
      <w:r>
        <w:rPr>
          <w:rFonts w:eastAsia="SimSun"/>
          <w:lang w:eastAsia="zh-CN" w:bidi="ar"/>
        </w:rPr>
        <w:t>C</w:t>
      </w:r>
      <w:r w:rsidR="00B64D9D">
        <w:rPr>
          <w:rFonts w:eastAsia="SimSun"/>
          <w:lang w:val="en-IN" w:eastAsia="zh-CN" w:bidi="ar"/>
        </w:rPr>
        <w:t>,</w:t>
      </w:r>
      <w:r w:rsidR="00AC7FA7" w:rsidRPr="00AC7FA7">
        <w:rPr>
          <w:rFonts w:eastAsia="SimSun" w:hint="eastAsia"/>
          <w:lang w:eastAsia="zh-CN" w:bidi="ar"/>
        </w:rPr>
        <w:t xml:space="preserve"> 1 min, </w:t>
      </w:r>
      <w:r w:rsidR="00AC7FA7" w:rsidRPr="00AC7FA7">
        <w:rPr>
          <w:rFonts w:eastAsia="SimSun"/>
          <w:lang w:eastAsia="zh-CN" w:bidi="ar"/>
        </w:rPr>
        <w:t>30 cycles</w:t>
      </w:r>
    </w:p>
    <w:p w14:paraId="1AF51E1B" w14:textId="55B90D7E" w:rsidR="00AC7FA7" w:rsidRPr="00F71CE9" w:rsidRDefault="00E36C86" w:rsidP="00AC7FA7">
      <w:pPr>
        <w:pStyle w:val="ShotDescription"/>
        <w:ind w:firstLine="0"/>
        <w:rPr>
          <w:lang w:val="en-IN"/>
        </w:rPr>
      </w:pPr>
      <w:r>
        <w:rPr>
          <w:rFonts w:eastAsia="SimSun"/>
          <w:lang w:eastAsia="zh-CN" w:bidi="ar"/>
        </w:rPr>
        <w:t>F</w:t>
      </w:r>
      <w:r w:rsidR="00AC7FA7" w:rsidRPr="00AC7FA7">
        <w:rPr>
          <w:rFonts w:eastAsia="SimSun" w:hint="eastAsia"/>
          <w:lang w:eastAsia="zh-CN" w:bidi="ar"/>
        </w:rPr>
        <w:t>inal extension</w:t>
      </w:r>
      <w:r w:rsidR="00AA3995">
        <w:rPr>
          <w:rFonts w:eastAsia="SimSun"/>
          <w:lang w:eastAsia="zh-CN" w:bidi="ar"/>
        </w:rPr>
        <w:t xml:space="preserve">: </w:t>
      </w:r>
      <w:r w:rsidR="00AC7FA7" w:rsidRPr="00AC7FA7">
        <w:rPr>
          <w:rFonts w:eastAsia="SimSun" w:hint="eastAsia"/>
          <w:lang w:eastAsia="zh-CN" w:bidi="ar"/>
        </w:rPr>
        <w:t xml:space="preserve"> 72</w:t>
      </w:r>
      <w:r>
        <w:rPr>
          <w:rFonts w:eastAsia="SimSun"/>
          <w:lang w:val="en-IN" w:eastAsia="zh-CN" w:bidi="ar"/>
        </w:rPr>
        <w:t xml:space="preserve"> </w:t>
      </w:r>
      <w:r w:rsidRPr="00E36C86">
        <w:rPr>
          <w:rFonts w:eastAsia="SimSun"/>
          <w:vertAlign w:val="superscript"/>
          <w:lang w:eastAsia="zh-CN" w:bidi="ar"/>
        </w:rPr>
        <w:t>o</w:t>
      </w:r>
      <w:r>
        <w:rPr>
          <w:rFonts w:eastAsia="SimSun"/>
          <w:lang w:eastAsia="zh-CN" w:bidi="ar"/>
        </w:rPr>
        <w:t>C</w:t>
      </w:r>
      <w:r w:rsidR="00AC7FA7" w:rsidRPr="00AC7FA7">
        <w:rPr>
          <w:rFonts w:eastAsia="SimSun" w:hint="eastAsia"/>
          <w:lang w:eastAsia="zh-CN" w:bidi="ar"/>
        </w:rPr>
        <w:t>, 5 min</w:t>
      </w:r>
    </w:p>
    <w:p w14:paraId="54571AF8" w14:textId="33DA6253" w:rsidR="003906D9" w:rsidRPr="00F71CE9" w:rsidRDefault="003906D9" w:rsidP="003906D9">
      <w:pPr>
        <w:pStyle w:val="Narration"/>
        <w:numPr>
          <w:ilvl w:val="1"/>
          <w:numId w:val="3"/>
        </w:numPr>
      </w:pPr>
      <w:r w:rsidRPr="00F71CE9">
        <w:t xml:space="preserve">Store the amplification products at 4 degrees Celsius </w:t>
      </w:r>
      <w:r w:rsidRPr="00F71CE9">
        <w:rPr>
          <w:b/>
          <w:bCs/>
        </w:rPr>
        <w:t>[1]</w:t>
      </w:r>
      <w:r w:rsidR="00E36C86">
        <w:t>.</w:t>
      </w:r>
      <w:r w:rsidRPr="00F71CE9">
        <w:t xml:space="preserve"> Include a negative control in each </w:t>
      </w:r>
      <w:r w:rsidR="00AC7FA7">
        <w:t>PCR</w:t>
      </w:r>
      <w:r w:rsidRPr="00F71CE9">
        <w:t xml:space="preserve"> to ensure there is no contamination </w:t>
      </w:r>
      <w:r w:rsidRPr="00F71CE9">
        <w:rPr>
          <w:b/>
          <w:bCs/>
        </w:rPr>
        <w:t>[2]</w:t>
      </w:r>
      <w:r w:rsidRPr="00F71CE9">
        <w:t>.</w:t>
      </w:r>
    </w:p>
    <w:p w14:paraId="2CB26CDE" w14:textId="77777777" w:rsidR="003906D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F71CE9">
        <w:rPr>
          <w:lang w:val="en-IN"/>
        </w:rPr>
        <w:t>Talent placing the amplification products into storage at 4 degrees Celsius.</w:t>
      </w:r>
    </w:p>
    <w:p w14:paraId="54075325" w14:textId="45BEBDA6" w:rsidR="003906D9" w:rsidRPr="00F71CE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F71CE9">
        <w:rPr>
          <w:lang w:val="en-IN"/>
        </w:rPr>
        <w:t xml:space="preserve">Talent </w:t>
      </w:r>
      <w:r w:rsidR="00B64D9D">
        <w:rPr>
          <w:lang w:val="en-IN"/>
        </w:rPr>
        <w:t>shows the vial labelled as</w:t>
      </w:r>
      <w:r w:rsidRPr="00F71CE9">
        <w:rPr>
          <w:lang w:val="en-IN"/>
        </w:rPr>
        <w:t xml:space="preserve"> a negative control reaction.</w:t>
      </w:r>
    </w:p>
    <w:p w14:paraId="380D8BC2" w14:textId="6AD1BED2" w:rsidR="003906D9" w:rsidRPr="00F71CE9" w:rsidRDefault="00AA3995" w:rsidP="003906D9">
      <w:pPr>
        <w:pStyle w:val="Narration"/>
        <w:numPr>
          <w:ilvl w:val="1"/>
          <w:numId w:val="3"/>
        </w:numPr>
      </w:pPr>
      <w:r>
        <w:t>Now, a</w:t>
      </w:r>
      <w:r w:rsidR="003906D9" w:rsidRPr="00F71CE9">
        <w:t xml:space="preserve">nalyze 5.0 microliters of the </w:t>
      </w:r>
      <w:r w:rsidR="00E36C86">
        <w:t>PCR</w:t>
      </w:r>
      <w:r w:rsidR="003906D9" w:rsidRPr="00F71CE9">
        <w:t xml:space="preserve"> product using agarose gel electrophoresis </w:t>
      </w:r>
      <w:r w:rsidR="003906D9" w:rsidRPr="00F71CE9">
        <w:rPr>
          <w:b/>
          <w:bCs/>
        </w:rPr>
        <w:t>[1]</w:t>
      </w:r>
      <w:r w:rsidR="003906D9" w:rsidRPr="00F71CE9">
        <w:t xml:space="preserve">. Stain the gel with ethidium bromide to confirm the presence of amplification products </w:t>
      </w:r>
      <w:r w:rsidR="003906D9" w:rsidRPr="00F71CE9">
        <w:rPr>
          <w:b/>
          <w:bCs/>
        </w:rPr>
        <w:t>[2]</w:t>
      </w:r>
      <w:r w:rsidR="003906D9" w:rsidRPr="00F71CE9">
        <w:t>.</w:t>
      </w:r>
    </w:p>
    <w:p w14:paraId="7AB758BB" w14:textId="77777777" w:rsidR="003906D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F71CE9">
        <w:rPr>
          <w:lang w:val="en-IN"/>
        </w:rPr>
        <w:t xml:space="preserve">Talent loading 5.0 microliters of the polymerase chain reaction product onto an </w:t>
      </w:r>
      <w:r w:rsidRPr="00F71CE9">
        <w:rPr>
          <w:lang w:val="en-IN"/>
        </w:rPr>
        <w:lastRenderedPageBreak/>
        <w:t>agarose gel.</w:t>
      </w:r>
    </w:p>
    <w:p w14:paraId="6AD0BEC3" w14:textId="1BD78B75" w:rsidR="00230ADB" w:rsidRPr="00B64D9D" w:rsidRDefault="003906D9" w:rsidP="00B64D9D">
      <w:pPr>
        <w:pStyle w:val="ShotDescription"/>
        <w:numPr>
          <w:ilvl w:val="2"/>
          <w:numId w:val="3"/>
        </w:numPr>
        <w:rPr>
          <w:lang w:val="en-IN"/>
        </w:rPr>
      </w:pPr>
      <w:r w:rsidRPr="00F71CE9">
        <w:rPr>
          <w:lang w:val="en-IN"/>
        </w:rPr>
        <w:t>Talent staining the gel with ethidium bromide and visualizing the amplification products.</w:t>
      </w:r>
    </w:p>
    <w:p w14:paraId="6C4B07BC" w14:textId="7A7395D3" w:rsidR="003906D9" w:rsidRPr="00F71CE9" w:rsidRDefault="00230ADB" w:rsidP="003906D9">
      <w:pPr>
        <w:pStyle w:val="Narration"/>
        <w:numPr>
          <w:ilvl w:val="1"/>
          <w:numId w:val="3"/>
        </w:numPr>
      </w:pPr>
      <w:r w:rsidRPr="00230ADB">
        <w:rPr>
          <w:lang w:val="en-US"/>
        </w:rPr>
        <w:t>Sequence the DNA amplification products, ensuring at least one forward and one reverse read with the specified primers</w:t>
      </w:r>
      <w:r>
        <w:rPr>
          <w:b/>
          <w:bCs/>
          <w:lang w:val="en-US"/>
        </w:rPr>
        <w:t xml:space="preserve"> </w:t>
      </w:r>
      <w:r w:rsidR="003906D9" w:rsidRPr="00F71CE9">
        <w:rPr>
          <w:b/>
          <w:bCs/>
        </w:rPr>
        <w:t>[1]</w:t>
      </w:r>
      <w:r w:rsidR="003906D9" w:rsidRPr="00F71CE9">
        <w:t>.</w:t>
      </w:r>
    </w:p>
    <w:p w14:paraId="1574A9A4" w14:textId="77777777" w:rsidR="003906D9" w:rsidRPr="00F71CE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230ADB">
        <w:rPr>
          <w:highlight w:val="yellow"/>
          <w:lang w:val="en-IN"/>
        </w:rPr>
        <w:t>SCREEN</w:t>
      </w:r>
      <w:r w:rsidRPr="00F71CE9">
        <w:rPr>
          <w:lang w:val="en-IN"/>
        </w:rPr>
        <w:t>: Submit sequencing request on the platform and specify forward and reverse reads.</w:t>
      </w:r>
    </w:p>
    <w:p w14:paraId="379CB33F" w14:textId="77777777" w:rsidR="003906D9" w:rsidRPr="00F71CE9" w:rsidRDefault="003906D9" w:rsidP="003906D9">
      <w:pPr>
        <w:pStyle w:val="Narration"/>
        <w:numPr>
          <w:ilvl w:val="1"/>
          <w:numId w:val="3"/>
        </w:numPr>
      </w:pPr>
      <w:r w:rsidRPr="00F71CE9">
        <w:t xml:space="preserve">Analyze the peak graphs and sequence comparisons using Chromas and BioXM software </w:t>
      </w:r>
      <w:r w:rsidRPr="00F71CE9">
        <w:rPr>
          <w:b/>
          <w:bCs/>
        </w:rPr>
        <w:t>[1]</w:t>
      </w:r>
      <w:r w:rsidRPr="00F71CE9">
        <w:t>.</w:t>
      </w:r>
    </w:p>
    <w:p w14:paraId="11955A58" w14:textId="61A46D40" w:rsidR="003906D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230ADB">
        <w:rPr>
          <w:highlight w:val="yellow"/>
          <w:lang w:val="en-IN"/>
        </w:rPr>
        <w:t>SCREEN</w:t>
      </w:r>
      <w:r w:rsidRPr="00F71CE9">
        <w:rPr>
          <w:lang w:val="en-IN"/>
        </w:rPr>
        <w:t xml:space="preserve">: Display peak graphs and </w:t>
      </w:r>
      <w:r w:rsidR="00B64D9D">
        <w:rPr>
          <w:lang w:val="en-IN"/>
        </w:rPr>
        <w:t>show</w:t>
      </w:r>
      <w:r w:rsidRPr="00F71CE9">
        <w:rPr>
          <w:lang w:val="en-IN"/>
        </w:rPr>
        <w:t xml:space="preserve"> sequence comparison analysis in Chromas and BioXM software.</w:t>
      </w:r>
      <w:r w:rsidR="00B64D9D">
        <w:rPr>
          <w:lang w:val="en-IN"/>
        </w:rPr>
        <w:br/>
      </w:r>
    </w:p>
    <w:p w14:paraId="11F88CF8" w14:textId="5DCB6015" w:rsidR="00B64D9D" w:rsidRPr="00BE3FCC" w:rsidRDefault="00B64D9D" w:rsidP="00B64D9D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B64D9D">
        <w:rPr>
          <w:b/>
          <w:bCs/>
        </w:rPr>
        <w:t>Structural and Functional Analysis of Chloroplast Proteins Derived from RNA Editing</w:t>
      </w:r>
    </w:p>
    <w:p w14:paraId="12931B3F" w14:textId="0892864A" w:rsidR="00BE3FCC" w:rsidRPr="00B64D9D" w:rsidRDefault="00BE3FCC" w:rsidP="00BE3FCC">
      <w:pPr>
        <w:pStyle w:val="ShotDescription"/>
        <w:ind w:left="360" w:firstLine="0"/>
        <w:rPr>
          <w:b/>
          <w:bCs/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9795089"/>
          <w:placeholder>
            <w:docPart w:val="D06A603A57A0492B8B27B1306EEF570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9B7AF5F" w14:textId="453409D0" w:rsidR="003906D9" w:rsidRPr="00F71CE9" w:rsidRDefault="003906D9" w:rsidP="003906D9">
      <w:pPr>
        <w:pStyle w:val="Narration"/>
        <w:numPr>
          <w:ilvl w:val="1"/>
          <w:numId w:val="3"/>
        </w:numPr>
      </w:pPr>
      <w:r w:rsidRPr="00F71CE9">
        <w:t>Log on to the CPGAVAS2</w:t>
      </w:r>
      <w:r w:rsidR="00B64D9D">
        <w:t xml:space="preserve"> </w:t>
      </w:r>
      <w:r w:rsidR="00B64D9D" w:rsidRPr="00B64D9D">
        <w:rPr>
          <w:i/>
          <w:iCs/>
          <w:color w:val="EE0000"/>
        </w:rPr>
        <w:t>(C-P-G-A-Vas-Two)</w:t>
      </w:r>
      <w:r w:rsidRPr="00B64D9D">
        <w:rPr>
          <w:i/>
          <w:iCs/>
          <w:color w:val="EE0000"/>
        </w:rPr>
        <w:t xml:space="preserve"> </w:t>
      </w:r>
      <w:r w:rsidRPr="00F71CE9">
        <w:t xml:space="preserve">online platform </w:t>
      </w:r>
      <w:r w:rsidR="00230ADB" w:rsidRPr="00230ADB">
        <w:t>and</w:t>
      </w:r>
      <w:r w:rsidRPr="00F71CE9">
        <w:t xml:space="preserve"> </w:t>
      </w:r>
      <w:r w:rsidR="00230ADB">
        <w:t>s</w:t>
      </w:r>
      <w:r w:rsidRPr="00F71CE9">
        <w:t xml:space="preserve">elect the </w:t>
      </w:r>
      <w:r w:rsidRPr="00230ADB">
        <w:t xml:space="preserve">annotation </w:t>
      </w:r>
      <w:r w:rsidRPr="00F71CE9">
        <w:t xml:space="preserve">option </w:t>
      </w:r>
      <w:r w:rsidRPr="00F71CE9">
        <w:rPr>
          <w:b/>
          <w:bCs/>
        </w:rPr>
        <w:t>[</w:t>
      </w:r>
      <w:r w:rsidR="00230ADB">
        <w:rPr>
          <w:b/>
          <w:bCs/>
        </w:rPr>
        <w:t>1</w:t>
      </w:r>
      <w:r w:rsidRPr="00F71CE9">
        <w:rPr>
          <w:b/>
          <w:bCs/>
        </w:rPr>
        <w:t>]</w:t>
      </w:r>
      <w:r w:rsidRPr="00F71CE9">
        <w:t xml:space="preserve">. Submit the chloroplast genome sequences in FASTA file format to extract and analyze protein-coding sequences </w:t>
      </w:r>
      <w:r w:rsidRPr="00F71CE9">
        <w:rPr>
          <w:b/>
          <w:bCs/>
        </w:rPr>
        <w:t>[</w:t>
      </w:r>
      <w:r w:rsidR="00230ADB">
        <w:rPr>
          <w:b/>
          <w:bCs/>
        </w:rPr>
        <w:t>2</w:t>
      </w:r>
      <w:r w:rsidRPr="00F71CE9">
        <w:rPr>
          <w:b/>
          <w:bCs/>
        </w:rPr>
        <w:t>]</w:t>
      </w:r>
      <w:r w:rsidRPr="00F71CE9">
        <w:t>.</w:t>
      </w:r>
    </w:p>
    <w:p w14:paraId="65872B8D" w14:textId="5AAEA59A" w:rsidR="003906D9" w:rsidRPr="00230ADB" w:rsidRDefault="003906D9" w:rsidP="00230ADB">
      <w:pPr>
        <w:pStyle w:val="ShotDescription"/>
        <w:numPr>
          <w:ilvl w:val="2"/>
          <w:numId w:val="3"/>
        </w:numPr>
        <w:rPr>
          <w:lang w:val="en-IN"/>
        </w:rPr>
      </w:pPr>
      <w:r w:rsidRPr="00B64D9D">
        <w:rPr>
          <w:highlight w:val="yellow"/>
          <w:lang w:val="en-IN"/>
        </w:rPr>
        <w:t>SCREEN</w:t>
      </w:r>
      <w:r w:rsidRPr="00F71CE9">
        <w:rPr>
          <w:lang w:val="en-IN"/>
        </w:rPr>
        <w:t>: Show the CPGAVAS2 homepage.</w:t>
      </w:r>
      <w:r w:rsidR="00230ADB">
        <w:rPr>
          <w:lang w:val="en-IN"/>
        </w:rPr>
        <w:t xml:space="preserve"> </w:t>
      </w:r>
      <w:r w:rsidRPr="00230ADB">
        <w:rPr>
          <w:lang w:val="en-IN"/>
        </w:rPr>
        <w:t xml:space="preserve">Select the </w:t>
      </w:r>
      <w:r w:rsidRPr="00B64D9D">
        <w:rPr>
          <w:lang w:val="en-IN"/>
        </w:rPr>
        <w:t>annotation o</w:t>
      </w:r>
      <w:r w:rsidRPr="00230ADB">
        <w:rPr>
          <w:lang w:val="en-IN"/>
        </w:rPr>
        <w:t>ption on the platform.</w:t>
      </w:r>
    </w:p>
    <w:p w14:paraId="0D9E9CFD" w14:textId="77777777" w:rsidR="003906D9" w:rsidRPr="00F71CE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B64D9D">
        <w:rPr>
          <w:highlight w:val="yellow"/>
          <w:lang w:val="en-IN"/>
        </w:rPr>
        <w:t>SCREEN</w:t>
      </w:r>
      <w:r w:rsidRPr="00F71CE9">
        <w:rPr>
          <w:lang w:val="en-IN"/>
        </w:rPr>
        <w:t>: Upload FASTA file format chloroplast genome sequences and submit for analysis.</w:t>
      </w:r>
    </w:p>
    <w:p w14:paraId="18F94471" w14:textId="1E2574BD" w:rsidR="003906D9" w:rsidRPr="00F71CE9" w:rsidRDefault="00AA3995" w:rsidP="003906D9">
      <w:pPr>
        <w:pStyle w:val="Narration"/>
        <w:numPr>
          <w:ilvl w:val="1"/>
          <w:numId w:val="3"/>
        </w:numPr>
      </w:pPr>
      <w:r>
        <w:t>Next, l</w:t>
      </w:r>
      <w:r w:rsidR="003906D9" w:rsidRPr="00F71CE9">
        <w:t>og on to the Expasy ProtParam</w:t>
      </w:r>
      <w:r>
        <w:t xml:space="preserve"> </w:t>
      </w:r>
      <w:r w:rsidRPr="00AA3995">
        <w:rPr>
          <w:i/>
          <w:iCs/>
          <w:color w:val="EE0000"/>
        </w:rPr>
        <w:t>(Prot-Param)</w:t>
      </w:r>
      <w:r w:rsidR="003906D9" w:rsidRPr="00AA3995">
        <w:rPr>
          <w:color w:val="EE0000"/>
        </w:rPr>
        <w:t xml:space="preserve"> </w:t>
      </w:r>
      <w:r w:rsidR="003906D9" w:rsidRPr="00F71CE9">
        <w:t xml:space="preserve">website </w:t>
      </w:r>
      <w:r w:rsidR="00230ADB" w:rsidRPr="00230ADB">
        <w:t>and</w:t>
      </w:r>
      <w:r w:rsidR="003906D9" w:rsidRPr="00F71CE9">
        <w:t xml:space="preserve"> </w:t>
      </w:r>
      <w:r w:rsidR="00230ADB">
        <w:t>e</w:t>
      </w:r>
      <w:r w:rsidR="003906D9" w:rsidRPr="00F71CE9">
        <w:t xml:space="preserve">nter the studied protein sequences into the input field </w:t>
      </w:r>
      <w:r w:rsidR="003906D9" w:rsidRPr="00F71CE9">
        <w:rPr>
          <w:b/>
          <w:bCs/>
        </w:rPr>
        <w:t>[</w:t>
      </w:r>
      <w:r w:rsidR="00230ADB">
        <w:rPr>
          <w:b/>
          <w:bCs/>
        </w:rPr>
        <w:t>1</w:t>
      </w:r>
      <w:r w:rsidR="003906D9" w:rsidRPr="00F71CE9">
        <w:rPr>
          <w:b/>
          <w:bCs/>
        </w:rPr>
        <w:t>]</w:t>
      </w:r>
      <w:r w:rsidR="003906D9" w:rsidRPr="00F71CE9">
        <w:t>. Run the analysis to obtain physicochemical properties</w:t>
      </w:r>
      <w:r w:rsidR="00230ADB">
        <w:t>,</w:t>
      </w:r>
      <w:r w:rsidR="003906D9" w:rsidRPr="00F71CE9">
        <w:t xml:space="preserve"> including </w:t>
      </w:r>
      <w:r w:rsidR="00230ADB">
        <w:t xml:space="preserve">the </w:t>
      </w:r>
      <w:r w:rsidR="003906D9" w:rsidRPr="00F71CE9">
        <w:t xml:space="preserve">number of amino acids, theoretical isoelectric point, molecular weight, extinction coefficients, and grand average of hydropathicity </w:t>
      </w:r>
      <w:r w:rsidR="003906D9" w:rsidRPr="00F71CE9">
        <w:rPr>
          <w:b/>
          <w:bCs/>
        </w:rPr>
        <w:t>[3]</w:t>
      </w:r>
      <w:r w:rsidR="003906D9" w:rsidRPr="00F71CE9">
        <w:t>.</w:t>
      </w:r>
    </w:p>
    <w:p w14:paraId="3E72F5D2" w14:textId="4F5231E2" w:rsidR="003906D9" w:rsidRPr="00230ADB" w:rsidRDefault="003906D9" w:rsidP="00230ADB">
      <w:pPr>
        <w:pStyle w:val="ShotDescription"/>
        <w:numPr>
          <w:ilvl w:val="2"/>
          <w:numId w:val="3"/>
        </w:numPr>
        <w:rPr>
          <w:lang w:val="en-IN"/>
        </w:rPr>
      </w:pPr>
      <w:r w:rsidRPr="00B64D9D">
        <w:rPr>
          <w:highlight w:val="yellow"/>
          <w:lang w:val="en-IN"/>
        </w:rPr>
        <w:t>SCREEN</w:t>
      </w:r>
      <w:r w:rsidRPr="00F71CE9">
        <w:rPr>
          <w:lang w:val="en-IN"/>
        </w:rPr>
        <w:t>: Show the Expasy ProtParam homepage</w:t>
      </w:r>
      <w:r w:rsidR="00230ADB">
        <w:rPr>
          <w:lang w:val="en-IN"/>
        </w:rPr>
        <w:t xml:space="preserve"> and e</w:t>
      </w:r>
      <w:r w:rsidRPr="00230ADB">
        <w:rPr>
          <w:lang w:val="en-IN"/>
        </w:rPr>
        <w:t>nter protein sequences into the input field.</w:t>
      </w:r>
    </w:p>
    <w:p w14:paraId="5B4D5526" w14:textId="77777777" w:rsidR="003906D9" w:rsidRPr="00F71CE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B64D9D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Submit the sequences and display the results page with physicochemical properties.</w:t>
      </w:r>
    </w:p>
    <w:p w14:paraId="40C8872B" w14:textId="1597BE1D" w:rsidR="003906D9" w:rsidRPr="00F71CE9" w:rsidRDefault="003906D9" w:rsidP="003906D9">
      <w:pPr>
        <w:pStyle w:val="Narration"/>
        <w:numPr>
          <w:ilvl w:val="1"/>
          <w:numId w:val="3"/>
        </w:numPr>
      </w:pPr>
      <w:r w:rsidRPr="00F71CE9">
        <w:t>Log on to the SOPMA</w:t>
      </w:r>
      <w:r w:rsidR="00B64D9D">
        <w:t xml:space="preserve"> </w:t>
      </w:r>
      <w:r w:rsidR="00B64D9D" w:rsidRPr="00B64D9D">
        <w:rPr>
          <w:i/>
          <w:iCs/>
          <w:color w:val="EE0000"/>
        </w:rPr>
        <w:t>(Sopma)</w:t>
      </w:r>
      <w:r w:rsidRPr="00B64D9D">
        <w:rPr>
          <w:color w:val="EE0000"/>
        </w:rPr>
        <w:t xml:space="preserve"> </w:t>
      </w:r>
      <w:r w:rsidRPr="00F71CE9">
        <w:t xml:space="preserve">website </w:t>
      </w:r>
      <w:r w:rsidR="00230ADB" w:rsidRPr="00230ADB">
        <w:t xml:space="preserve">and </w:t>
      </w:r>
      <w:r w:rsidR="00230ADB">
        <w:t>e</w:t>
      </w:r>
      <w:r w:rsidRPr="00F71CE9">
        <w:t xml:space="preserve">nter the protein name and sequence into the input fields </w:t>
      </w:r>
      <w:r w:rsidRPr="00F71CE9">
        <w:rPr>
          <w:b/>
          <w:bCs/>
        </w:rPr>
        <w:t>[</w:t>
      </w:r>
      <w:r w:rsidR="00230ADB">
        <w:rPr>
          <w:b/>
          <w:bCs/>
        </w:rPr>
        <w:t>1</w:t>
      </w:r>
      <w:r w:rsidRPr="00F71CE9">
        <w:rPr>
          <w:b/>
          <w:bCs/>
        </w:rPr>
        <w:t>]</w:t>
      </w:r>
      <w:r w:rsidRPr="00F71CE9">
        <w:t xml:space="preserve">. Set the output width to 70, number of conformational states to four helix sheet </w:t>
      </w:r>
      <w:r w:rsidR="00B64D9D">
        <w:t>turns</w:t>
      </w:r>
      <w:r w:rsidRPr="00F71CE9">
        <w:t xml:space="preserve"> and coil, similarity threshold to 8, and window width to 17, then run the prediction </w:t>
      </w:r>
      <w:r w:rsidRPr="00F71CE9">
        <w:rPr>
          <w:b/>
          <w:bCs/>
        </w:rPr>
        <w:t>[</w:t>
      </w:r>
      <w:r w:rsidR="00D026C8">
        <w:rPr>
          <w:b/>
          <w:bCs/>
        </w:rPr>
        <w:t>2</w:t>
      </w:r>
      <w:r w:rsidRPr="00F71CE9">
        <w:rPr>
          <w:b/>
          <w:bCs/>
        </w:rPr>
        <w:t>]</w:t>
      </w:r>
      <w:r w:rsidRPr="00F71CE9">
        <w:t>.</w:t>
      </w:r>
    </w:p>
    <w:p w14:paraId="70E118B7" w14:textId="1430916A" w:rsidR="003906D9" w:rsidRPr="00230ADB" w:rsidRDefault="003906D9" w:rsidP="00230ADB">
      <w:pPr>
        <w:pStyle w:val="ShotDescription"/>
        <w:numPr>
          <w:ilvl w:val="2"/>
          <w:numId w:val="3"/>
        </w:numPr>
        <w:rPr>
          <w:lang w:val="en-IN"/>
        </w:rPr>
      </w:pPr>
      <w:r w:rsidRPr="00B64D9D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Show the SOPMA homepage.</w:t>
      </w:r>
      <w:r w:rsidR="00230ADB">
        <w:rPr>
          <w:lang w:val="en-IN"/>
        </w:rPr>
        <w:t xml:space="preserve"> </w:t>
      </w:r>
      <w:r w:rsidRPr="00230ADB">
        <w:rPr>
          <w:lang w:val="en-IN"/>
        </w:rPr>
        <w:t>Enter protein name and sequence into the input fields.</w:t>
      </w:r>
    </w:p>
    <w:p w14:paraId="067E2A9B" w14:textId="77777777" w:rsidR="003906D9" w:rsidRPr="00F71CE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B64D9D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Set parameters and submit the prediction for secondary structure </w:t>
      </w:r>
      <w:r w:rsidRPr="00F71CE9">
        <w:rPr>
          <w:lang w:val="en-IN"/>
        </w:rPr>
        <w:lastRenderedPageBreak/>
        <w:t>analysis.</w:t>
      </w:r>
    </w:p>
    <w:p w14:paraId="3135352E" w14:textId="0C0187B8" w:rsidR="003906D9" w:rsidRPr="00F71CE9" w:rsidRDefault="00AA3995" w:rsidP="003906D9">
      <w:pPr>
        <w:pStyle w:val="Narration"/>
        <w:numPr>
          <w:ilvl w:val="1"/>
          <w:numId w:val="3"/>
        </w:numPr>
      </w:pPr>
      <w:r>
        <w:t>Now, l</w:t>
      </w:r>
      <w:r w:rsidR="003906D9" w:rsidRPr="00F71CE9">
        <w:t>og on to the NCBI Conserved Domain Database</w:t>
      </w:r>
      <w:r w:rsidR="00230ADB">
        <w:t xml:space="preserve"> and s</w:t>
      </w:r>
      <w:r w:rsidR="003906D9" w:rsidRPr="00F71CE9">
        <w:t xml:space="preserve">elect </w:t>
      </w:r>
      <w:r w:rsidR="003906D9" w:rsidRPr="00230ADB">
        <w:t>the CD-search</w:t>
      </w:r>
      <w:r w:rsidR="003906D9" w:rsidRPr="00F71CE9">
        <w:t xml:space="preserve"> option </w:t>
      </w:r>
      <w:r w:rsidR="003906D9" w:rsidRPr="00F71CE9">
        <w:rPr>
          <w:b/>
          <w:bCs/>
        </w:rPr>
        <w:t>[</w:t>
      </w:r>
      <w:r w:rsidR="00230ADB">
        <w:rPr>
          <w:b/>
          <w:bCs/>
        </w:rPr>
        <w:t>1</w:t>
      </w:r>
      <w:r w:rsidR="003906D9" w:rsidRPr="00F71CE9">
        <w:rPr>
          <w:b/>
          <w:bCs/>
        </w:rPr>
        <w:t>]</w:t>
      </w:r>
      <w:r w:rsidR="003906D9" w:rsidRPr="00F71CE9">
        <w:t xml:space="preserve">. Enter the accession, GI, or FASTA sequence of nucleotide </w:t>
      </w:r>
      <w:r w:rsidR="003906D9" w:rsidRPr="00F71CE9">
        <w:rPr>
          <w:b/>
          <w:bCs/>
        </w:rPr>
        <w:t>[</w:t>
      </w:r>
      <w:r w:rsidR="00230ADB">
        <w:rPr>
          <w:b/>
          <w:bCs/>
        </w:rPr>
        <w:t>2</w:t>
      </w:r>
      <w:r w:rsidR="003906D9" w:rsidRPr="00F71CE9">
        <w:rPr>
          <w:b/>
          <w:bCs/>
        </w:rPr>
        <w:t>]</w:t>
      </w:r>
      <w:r w:rsidR="003906D9" w:rsidRPr="00F71CE9">
        <w:t xml:space="preserve">. Set the search against </w:t>
      </w:r>
      <w:r w:rsidR="00230ADB">
        <w:t xml:space="preserve">the </w:t>
      </w:r>
      <w:r w:rsidR="003906D9" w:rsidRPr="00F71CE9">
        <w:t>database to Pfam 19638</w:t>
      </w:r>
      <w:r w:rsidR="00B64D9D">
        <w:t xml:space="preserve"> </w:t>
      </w:r>
      <w:r w:rsidR="00B64D9D" w:rsidRPr="00B64D9D">
        <w:rPr>
          <w:i/>
          <w:iCs/>
          <w:color w:val="EE0000"/>
        </w:rPr>
        <w:t>(One-Nine-Six-Three-Eight)</w:t>
      </w:r>
      <w:r w:rsidR="003906D9" w:rsidRPr="00B64D9D">
        <w:rPr>
          <w:color w:val="EE0000"/>
        </w:rPr>
        <w:t xml:space="preserve"> </w:t>
      </w:r>
      <w:r w:rsidR="003906D9" w:rsidRPr="00F71CE9">
        <w:t>PSSMs</w:t>
      </w:r>
      <w:r w:rsidR="00B64D9D">
        <w:t xml:space="preserve"> </w:t>
      </w:r>
      <w:r w:rsidR="00B64D9D" w:rsidRPr="00B64D9D">
        <w:rPr>
          <w:i/>
          <w:iCs/>
          <w:color w:val="EE0000"/>
        </w:rPr>
        <w:t>(P-S-S-M-S)</w:t>
      </w:r>
      <w:r w:rsidR="003906D9" w:rsidRPr="00F71CE9">
        <w:t xml:space="preserve">, expect value cutoff below 0.01, maximum number of hits to 500, and result mode to concise, then submit the search </w:t>
      </w:r>
      <w:r w:rsidR="003906D9" w:rsidRPr="00F71CE9">
        <w:rPr>
          <w:b/>
          <w:bCs/>
        </w:rPr>
        <w:t>[</w:t>
      </w:r>
      <w:r w:rsidR="00230ADB">
        <w:rPr>
          <w:b/>
          <w:bCs/>
        </w:rPr>
        <w:t>3</w:t>
      </w:r>
      <w:r w:rsidR="003906D9" w:rsidRPr="00F71CE9">
        <w:rPr>
          <w:b/>
          <w:bCs/>
        </w:rPr>
        <w:t>]</w:t>
      </w:r>
      <w:r w:rsidR="003906D9" w:rsidRPr="00F71CE9">
        <w:t>.</w:t>
      </w:r>
    </w:p>
    <w:p w14:paraId="54A33ED1" w14:textId="0F47732E" w:rsidR="003906D9" w:rsidRPr="00D026C8" w:rsidRDefault="003906D9" w:rsidP="00D026C8">
      <w:pPr>
        <w:pStyle w:val="ShotDescription"/>
        <w:numPr>
          <w:ilvl w:val="2"/>
          <w:numId w:val="3"/>
        </w:numPr>
        <w:rPr>
          <w:lang w:val="en-IN"/>
        </w:rPr>
      </w:pPr>
      <w:r w:rsidRPr="00B64D9D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Show the NCBI Conserved Domain Database homepage</w:t>
      </w:r>
      <w:r w:rsidR="00D026C8">
        <w:rPr>
          <w:lang w:val="en-IN"/>
        </w:rPr>
        <w:t xml:space="preserve"> and c</w:t>
      </w:r>
      <w:r w:rsidRPr="00D026C8">
        <w:rPr>
          <w:lang w:val="en-IN"/>
        </w:rPr>
        <w:t xml:space="preserve">lick on </w:t>
      </w:r>
      <w:r w:rsidRPr="00D026C8">
        <w:rPr>
          <w:b/>
          <w:bCs/>
          <w:lang w:val="en-IN"/>
        </w:rPr>
        <w:t>CD-search</w:t>
      </w:r>
      <w:r w:rsidRPr="00D026C8">
        <w:rPr>
          <w:lang w:val="en-IN"/>
        </w:rPr>
        <w:t xml:space="preserve"> option</w:t>
      </w:r>
      <w:r w:rsidR="00D026C8">
        <w:rPr>
          <w:lang w:val="en-IN"/>
        </w:rPr>
        <w:t>,</w:t>
      </w:r>
    </w:p>
    <w:p w14:paraId="15ADC121" w14:textId="77777777" w:rsidR="003906D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B64D9D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Enter accession, GI, or FASTA nucleotide sequence.</w:t>
      </w:r>
    </w:p>
    <w:p w14:paraId="45D6C35D" w14:textId="77777777" w:rsidR="003906D9" w:rsidRPr="00F71CE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B64D9D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Set parameters and submit the conserved domain search.</w:t>
      </w:r>
    </w:p>
    <w:p w14:paraId="5B119F59" w14:textId="3666CC29" w:rsidR="003906D9" w:rsidRPr="00F71CE9" w:rsidRDefault="003906D9" w:rsidP="003906D9">
      <w:pPr>
        <w:pStyle w:val="Narration"/>
        <w:numPr>
          <w:ilvl w:val="1"/>
          <w:numId w:val="3"/>
        </w:numPr>
      </w:pPr>
      <w:r w:rsidRPr="00F71CE9">
        <w:t>Log on to the SignalP 6.0</w:t>
      </w:r>
      <w:r w:rsidR="00B64D9D">
        <w:t xml:space="preserve"> </w:t>
      </w:r>
      <w:r w:rsidR="00B64D9D" w:rsidRPr="00B64D9D">
        <w:rPr>
          <w:i/>
          <w:iCs/>
          <w:color w:val="EE0000"/>
        </w:rPr>
        <w:t>(Signal-P-Six-Point-zero)</w:t>
      </w:r>
      <w:r w:rsidRPr="00F71CE9">
        <w:t xml:space="preserve"> website</w:t>
      </w:r>
      <w:r w:rsidR="00D026C8">
        <w:t xml:space="preserve"> </w:t>
      </w:r>
      <w:r w:rsidR="00732D16" w:rsidRPr="00732D16">
        <w:t>and</w:t>
      </w:r>
      <w:r w:rsidRPr="00F71CE9">
        <w:t xml:space="preserve"> </w:t>
      </w:r>
      <w:r w:rsidR="00732D16">
        <w:t>e</w:t>
      </w:r>
      <w:r w:rsidRPr="00F71CE9">
        <w:t xml:space="preserve">nter the protein sequence into the input field </w:t>
      </w:r>
      <w:r w:rsidRPr="00F71CE9">
        <w:rPr>
          <w:b/>
          <w:bCs/>
        </w:rPr>
        <w:t>[</w:t>
      </w:r>
      <w:r w:rsidR="00732D16">
        <w:rPr>
          <w:b/>
          <w:bCs/>
        </w:rPr>
        <w:t>1</w:t>
      </w:r>
      <w:r w:rsidRPr="00F71CE9">
        <w:rPr>
          <w:b/>
          <w:bCs/>
        </w:rPr>
        <w:t>]</w:t>
      </w:r>
      <w:r w:rsidRPr="00F71CE9">
        <w:t xml:space="preserve">. Select organism as eukarya, output format as long output, and model mode as fast, then click </w:t>
      </w:r>
      <w:r w:rsidRPr="00AA3995">
        <w:t>Submit</w:t>
      </w:r>
      <w:r w:rsidRPr="00F71CE9">
        <w:t xml:space="preserve"> to obtain the results </w:t>
      </w:r>
      <w:r w:rsidRPr="00F71CE9">
        <w:rPr>
          <w:b/>
          <w:bCs/>
        </w:rPr>
        <w:t>[3]</w:t>
      </w:r>
      <w:r w:rsidRPr="00F71CE9">
        <w:t>.</w:t>
      </w:r>
    </w:p>
    <w:p w14:paraId="7EF4C25B" w14:textId="683355CD" w:rsidR="003906D9" w:rsidRPr="00732D16" w:rsidRDefault="003906D9" w:rsidP="00732D16">
      <w:pPr>
        <w:pStyle w:val="ShotDescription"/>
        <w:numPr>
          <w:ilvl w:val="2"/>
          <w:numId w:val="3"/>
        </w:numPr>
        <w:rPr>
          <w:lang w:val="en-IN"/>
        </w:rPr>
      </w:pPr>
      <w:r w:rsidRPr="000F650E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Show the SignalP 6.0 homepage</w:t>
      </w:r>
      <w:r w:rsidR="00732D16">
        <w:rPr>
          <w:lang w:val="en-IN"/>
        </w:rPr>
        <w:t xml:space="preserve"> and e</w:t>
      </w:r>
      <w:r w:rsidRPr="00732D16">
        <w:rPr>
          <w:lang w:val="en-IN"/>
        </w:rPr>
        <w:t>nter the protein sequence into the input field.</w:t>
      </w:r>
    </w:p>
    <w:p w14:paraId="0ED10B48" w14:textId="77777777" w:rsidR="003906D9" w:rsidRPr="00F71CE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0F650E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Set organism to eukarya, output format to long output, model mode to fast, and </w:t>
      </w:r>
      <w:r w:rsidRPr="000F650E">
        <w:rPr>
          <w:lang w:val="en-IN"/>
        </w:rPr>
        <w:t>click Submit to</w:t>
      </w:r>
      <w:r w:rsidRPr="00F71CE9">
        <w:rPr>
          <w:lang w:val="en-IN"/>
        </w:rPr>
        <w:t xml:space="preserve"> display results.</w:t>
      </w:r>
    </w:p>
    <w:p w14:paraId="04AA8421" w14:textId="5DCA4199" w:rsidR="003906D9" w:rsidRPr="00F71CE9" w:rsidRDefault="00AA3995" w:rsidP="003906D9">
      <w:pPr>
        <w:pStyle w:val="Narration"/>
        <w:numPr>
          <w:ilvl w:val="1"/>
          <w:numId w:val="3"/>
        </w:numPr>
      </w:pPr>
      <w:r>
        <w:t>Next, l</w:t>
      </w:r>
      <w:r w:rsidR="003906D9" w:rsidRPr="00F71CE9">
        <w:t xml:space="preserve">og on to the DeepTMHMM </w:t>
      </w:r>
      <w:r w:rsidR="000F650E" w:rsidRPr="000F650E">
        <w:rPr>
          <w:i/>
          <w:iCs/>
          <w:color w:val="EE0000"/>
        </w:rPr>
        <w:t>(Deep-T-M-H-M-M)</w:t>
      </w:r>
      <w:r w:rsidR="000F650E" w:rsidRPr="000F650E">
        <w:rPr>
          <w:color w:val="EE0000"/>
        </w:rPr>
        <w:t xml:space="preserve"> </w:t>
      </w:r>
      <w:r w:rsidR="003906D9" w:rsidRPr="00F71CE9">
        <w:t xml:space="preserve">website </w:t>
      </w:r>
      <w:r w:rsidR="003906D9" w:rsidRPr="00F71CE9">
        <w:rPr>
          <w:b/>
          <w:bCs/>
        </w:rPr>
        <w:t>[1]</w:t>
      </w:r>
      <w:r w:rsidR="003906D9" w:rsidRPr="00F71CE9">
        <w:t xml:space="preserve">. Enter the protein sequence in FASTA format and click </w:t>
      </w:r>
      <w:r w:rsidR="003906D9" w:rsidRPr="000F650E">
        <w:t>Submit</w:t>
      </w:r>
      <w:r w:rsidR="003906D9" w:rsidRPr="00F71CE9">
        <w:t xml:space="preserve"> to predict transmembrane topology and regions </w:t>
      </w:r>
      <w:r w:rsidR="003906D9" w:rsidRPr="00F71CE9">
        <w:rPr>
          <w:b/>
          <w:bCs/>
        </w:rPr>
        <w:t>[2]</w:t>
      </w:r>
      <w:r w:rsidR="003906D9" w:rsidRPr="00F71CE9">
        <w:t xml:space="preserve">. Then log on to the Transmembrane Prediction Server </w:t>
      </w:r>
      <w:r w:rsidR="003906D9" w:rsidRPr="00F71CE9">
        <w:rPr>
          <w:b/>
          <w:bCs/>
        </w:rPr>
        <w:t>[3]</w:t>
      </w:r>
      <w:r w:rsidR="003906D9" w:rsidRPr="00F71CE9">
        <w:t xml:space="preserve">. Enter the protein sequence in FASTA format and click </w:t>
      </w:r>
      <w:r w:rsidR="003906D9" w:rsidRPr="000F650E">
        <w:t xml:space="preserve">Submit </w:t>
      </w:r>
      <w:r w:rsidR="003906D9" w:rsidRPr="00F71CE9">
        <w:t>to obtain results from TOPCONS</w:t>
      </w:r>
      <w:r w:rsidR="000F650E">
        <w:t xml:space="preserve"> </w:t>
      </w:r>
      <w:r w:rsidR="000F650E" w:rsidRPr="000F650E">
        <w:rPr>
          <w:i/>
          <w:iCs/>
          <w:color w:val="EE0000"/>
        </w:rPr>
        <w:t>(Top-Cons)</w:t>
      </w:r>
      <w:r w:rsidR="003906D9" w:rsidRPr="000F650E">
        <w:rPr>
          <w:i/>
          <w:iCs/>
          <w:color w:val="EE0000"/>
        </w:rPr>
        <w:t>,</w:t>
      </w:r>
      <w:r w:rsidR="003906D9" w:rsidRPr="000F650E">
        <w:rPr>
          <w:color w:val="EE0000"/>
        </w:rPr>
        <w:t xml:space="preserve"> </w:t>
      </w:r>
      <w:r w:rsidR="003906D9" w:rsidRPr="00F71CE9">
        <w:t>OCTOPUS</w:t>
      </w:r>
      <w:r w:rsidR="000F650E">
        <w:t xml:space="preserve"> </w:t>
      </w:r>
      <w:r w:rsidR="000F650E" w:rsidRPr="000F650E">
        <w:rPr>
          <w:i/>
          <w:iCs/>
          <w:color w:val="EE0000"/>
        </w:rPr>
        <w:t>(Octopus)</w:t>
      </w:r>
      <w:r w:rsidR="003906D9" w:rsidRPr="00F71CE9">
        <w:t>, PHILIUS</w:t>
      </w:r>
      <w:r w:rsidR="000F650E">
        <w:t xml:space="preserve"> </w:t>
      </w:r>
      <w:r w:rsidR="000F650E" w:rsidRPr="000F650E">
        <w:rPr>
          <w:i/>
          <w:iCs/>
          <w:color w:val="EE0000"/>
        </w:rPr>
        <w:t>(Philius)</w:t>
      </w:r>
      <w:r w:rsidR="003906D9" w:rsidRPr="00F71CE9">
        <w:t>, PolyPhobius</w:t>
      </w:r>
      <w:r w:rsidR="000F650E">
        <w:t xml:space="preserve"> </w:t>
      </w:r>
      <w:r w:rsidR="000F650E" w:rsidRPr="000F650E">
        <w:rPr>
          <w:i/>
          <w:iCs/>
          <w:color w:val="EE0000"/>
        </w:rPr>
        <w:t>(Poly-Phobius)</w:t>
      </w:r>
      <w:r w:rsidR="003906D9" w:rsidRPr="00F71CE9">
        <w:t>, SCAMPI</w:t>
      </w:r>
      <w:r w:rsidR="000F650E">
        <w:t xml:space="preserve"> </w:t>
      </w:r>
      <w:r w:rsidR="000F650E" w:rsidRPr="000F650E">
        <w:rPr>
          <w:i/>
          <w:iCs/>
          <w:color w:val="EE0000"/>
        </w:rPr>
        <w:t>(Scampi)</w:t>
      </w:r>
      <w:r w:rsidR="003906D9" w:rsidRPr="00F71CE9">
        <w:t>, and SPOCTOPUS</w:t>
      </w:r>
      <w:r w:rsidR="000F650E">
        <w:t xml:space="preserve"> </w:t>
      </w:r>
      <w:r w:rsidR="000F650E" w:rsidRPr="000F650E">
        <w:rPr>
          <w:i/>
          <w:iCs/>
          <w:color w:val="EE0000"/>
        </w:rPr>
        <w:t>(Spoctopus)</w:t>
      </w:r>
      <w:r w:rsidR="003906D9" w:rsidRPr="000F650E">
        <w:rPr>
          <w:color w:val="EE0000"/>
        </w:rPr>
        <w:t xml:space="preserve"> </w:t>
      </w:r>
      <w:r w:rsidR="003906D9" w:rsidRPr="00F71CE9">
        <w:t xml:space="preserve">methods </w:t>
      </w:r>
      <w:r w:rsidR="003906D9" w:rsidRPr="00F71CE9">
        <w:rPr>
          <w:b/>
          <w:bCs/>
        </w:rPr>
        <w:t>[4]</w:t>
      </w:r>
      <w:r w:rsidR="003906D9" w:rsidRPr="00F71CE9">
        <w:t>.</w:t>
      </w:r>
    </w:p>
    <w:p w14:paraId="1C9B9798" w14:textId="340664DE" w:rsidR="003906D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0F650E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Show the DeepTMHMM homepage.</w:t>
      </w:r>
    </w:p>
    <w:p w14:paraId="18135F23" w14:textId="77777777" w:rsidR="003906D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0F650E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Enter FASTA format protein sequence and click </w:t>
      </w:r>
      <w:r w:rsidRPr="00F71CE9">
        <w:rPr>
          <w:b/>
          <w:bCs/>
          <w:lang w:val="en-IN"/>
        </w:rPr>
        <w:t>Submit</w:t>
      </w:r>
      <w:r w:rsidRPr="00F71CE9">
        <w:rPr>
          <w:lang w:val="en-IN"/>
        </w:rPr>
        <w:t xml:space="preserve"> to display prediction results.</w:t>
      </w:r>
    </w:p>
    <w:p w14:paraId="3A358F0B" w14:textId="77777777" w:rsidR="003906D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0F650E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Show the Transmembrane Prediction Server homepage.</w:t>
      </w:r>
    </w:p>
    <w:p w14:paraId="33BD5DDB" w14:textId="77777777" w:rsidR="003906D9" w:rsidRPr="00F71CE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0F650E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Enter FASTA format protein sequence and click </w:t>
      </w:r>
      <w:r w:rsidRPr="00F71CE9">
        <w:rPr>
          <w:b/>
          <w:bCs/>
          <w:lang w:val="en-IN"/>
        </w:rPr>
        <w:t>Submit</w:t>
      </w:r>
      <w:r w:rsidRPr="00F71CE9">
        <w:rPr>
          <w:lang w:val="en-IN"/>
        </w:rPr>
        <w:t xml:space="preserve"> to display results from multiple methods.</w:t>
      </w:r>
    </w:p>
    <w:p w14:paraId="02C671A1" w14:textId="42206051" w:rsidR="003906D9" w:rsidRPr="00F71CE9" w:rsidRDefault="003906D9" w:rsidP="003906D9">
      <w:pPr>
        <w:pStyle w:val="Narration"/>
        <w:numPr>
          <w:ilvl w:val="1"/>
          <w:numId w:val="3"/>
        </w:numPr>
      </w:pPr>
      <w:r w:rsidRPr="00F71CE9">
        <w:t xml:space="preserve">Log on to the SWISS-MODEL website </w:t>
      </w:r>
      <w:r w:rsidR="00732D16" w:rsidRPr="00732D16">
        <w:t>and</w:t>
      </w:r>
      <w:r w:rsidR="00732D16">
        <w:rPr>
          <w:b/>
          <w:bCs/>
        </w:rPr>
        <w:t xml:space="preserve"> </w:t>
      </w:r>
      <w:r w:rsidR="00732D16">
        <w:t>c</w:t>
      </w:r>
      <w:r w:rsidRPr="00F71CE9">
        <w:t xml:space="preserve">lick on </w:t>
      </w:r>
      <w:r w:rsidRPr="000F650E">
        <w:t>Start modeling</w:t>
      </w:r>
      <w:r w:rsidRPr="00F71CE9">
        <w:t xml:space="preserve"> </w:t>
      </w:r>
      <w:r w:rsidRPr="00F71CE9">
        <w:rPr>
          <w:b/>
          <w:bCs/>
        </w:rPr>
        <w:t>[</w:t>
      </w:r>
      <w:r w:rsidR="00732D16">
        <w:rPr>
          <w:b/>
          <w:bCs/>
        </w:rPr>
        <w:t>1</w:t>
      </w:r>
      <w:r w:rsidRPr="00F71CE9">
        <w:rPr>
          <w:b/>
          <w:bCs/>
        </w:rPr>
        <w:t>]</w:t>
      </w:r>
      <w:r w:rsidRPr="00F71CE9">
        <w:t xml:space="preserve">. Paste the protein sequence in FASTA format and provide the project title and email to build the model for tertiary structures before and after RNA editing </w:t>
      </w:r>
      <w:r w:rsidRPr="00F71CE9">
        <w:rPr>
          <w:b/>
          <w:bCs/>
        </w:rPr>
        <w:t>[</w:t>
      </w:r>
      <w:r w:rsidR="00732D16">
        <w:rPr>
          <w:b/>
          <w:bCs/>
        </w:rPr>
        <w:t>2</w:t>
      </w:r>
      <w:r w:rsidRPr="00F71CE9">
        <w:rPr>
          <w:b/>
          <w:bCs/>
        </w:rPr>
        <w:t>]</w:t>
      </w:r>
      <w:r w:rsidRPr="00F71CE9">
        <w:t>.</w:t>
      </w:r>
    </w:p>
    <w:p w14:paraId="6D81F101" w14:textId="57A946E2" w:rsidR="003906D9" w:rsidRPr="00732D16" w:rsidRDefault="003906D9" w:rsidP="00732D16">
      <w:pPr>
        <w:pStyle w:val="ShotDescription"/>
        <w:numPr>
          <w:ilvl w:val="2"/>
          <w:numId w:val="3"/>
        </w:numPr>
        <w:rPr>
          <w:lang w:val="en-IN"/>
        </w:rPr>
      </w:pPr>
      <w:r w:rsidRPr="000F650E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Show the SWISS-MODEL homepage.</w:t>
      </w:r>
      <w:r w:rsidR="00732D16">
        <w:rPr>
          <w:lang w:val="en-IN"/>
        </w:rPr>
        <w:t xml:space="preserve"> </w:t>
      </w:r>
      <w:r w:rsidRPr="00732D16">
        <w:rPr>
          <w:lang w:val="en-IN"/>
        </w:rPr>
        <w:t xml:space="preserve">Click on </w:t>
      </w:r>
      <w:r w:rsidRPr="000F650E">
        <w:rPr>
          <w:lang w:val="en-IN"/>
        </w:rPr>
        <w:t>Start modeling</w:t>
      </w:r>
      <w:r w:rsidRPr="00732D16">
        <w:rPr>
          <w:lang w:val="en-IN"/>
        </w:rPr>
        <w:t>.</w:t>
      </w:r>
    </w:p>
    <w:p w14:paraId="2D07B118" w14:textId="77777777" w:rsidR="003906D9" w:rsidRPr="00F71CE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0F650E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Paste FASTA sequence, enter project title and email, and submit to build the model.</w:t>
      </w:r>
    </w:p>
    <w:p w14:paraId="1B21B7C5" w14:textId="77777777" w:rsidR="003906D9" w:rsidRPr="00F71CE9" w:rsidRDefault="003906D9" w:rsidP="003906D9">
      <w:pPr>
        <w:pStyle w:val="Narration"/>
        <w:numPr>
          <w:ilvl w:val="1"/>
          <w:numId w:val="3"/>
        </w:numPr>
      </w:pPr>
      <w:r w:rsidRPr="00F71CE9">
        <w:t xml:space="preserve">Analyze and visualize protein mutations resulting from RNA editing using PyMOL </w:t>
      </w:r>
      <w:r w:rsidRPr="00F71CE9">
        <w:lastRenderedPageBreak/>
        <w:t xml:space="preserve">software </w:t>
      </w:r>
      <w:r w:rsidRPr="00F71CE9">
        <w:rPr>
          <w:b/>
          <w:bCs/>
        </w:rPr>
        <w:t>[1]</w:t>
      </w:r>
      <w:r w:rsidRPr="00F71CE9">
        <w:t>.</w:t>
      </w:r>
    </w:p>
    <w:p w14:paraId="7793B011" w14:textId="64325F70" w:rsidR="003906D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0F650E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Display protein structure visualization and comparative mutation analysis in PyMOL software.</w:t>
      </w:r>
      <w:r w:rsidR="00591548">
        <w:rPr>
          <w:lang w:val="en-IN"/>
        </w:rPr>
        <w:br/>
      </w:r>
    </w:p>
    <w:p w14:paraId="267B6937" w14:textId="437C8447" w:rsidR="00591548" w:rsidRPr="00BE3FCC" w:rsidRDefault="00591548" w:rsidP="00591548">
      <w:pPr>
        <w:pStyle w:val="NormalWeb"/>
        <w:numPr>
          <w:ilvl w:val="0"/>
          <w:numId w:val="3"/>
        </w:numPr>
        <w:rPr>
          <w:rStyle w:val="Strong"/>
          <w:rFonts w:asciiTheme="minorHAnsi" w:hAnsiTheme="minorHAnsi" w:cstheme="minorHAnsi"/>
          <w:b w:val="0"/>
          <w:bCs w:val="0"/>
        </w:rPr>
      </w:pPr>
      <w:r w:rsidRPr="00591548">
        <w:rPr>
          <w:rStyle w:val="Strong"/>
          <w:rFonts w:asciiTheme="minorHAnsi" w:hAnsiTheme="minorHAnsi" w:cstheme="minorHAnsi"/>
        </w:rPr>
        <w:t>ORF Prediction of RNA Editing-Induced Variations in Chloroplast Genes</w:t>
      </w:r>
    </w:p>
    <w:p w14:paraId="22F0D446" w14:textId="2042F957" w:rsidR="00BE3FCC" w:rsidRPr="00BE3FCC" w:rsidRDefault="00BE3FCC" w:rsidP="00BE3FCC">
      <w:pPr>
        <w:pStyle w:val="NormalWeb"/>
        <w:ind w:left="360"/>
        <w:rPr>
          <w:rFonts w:asciiTheme="minorHAnsi" w:hAnsiTheme="minorHAnsi" w:cstheme="minorHAnsi"/>
        </w:rPr>
      </w:pPr>
      <w:r w:rsidRPr="00BE3FCC">
        <w:rPr>
          <w:rFonts w:asciiTheme="minorHAnsi" w:hAnsiTheme="minorHAnsi" w:cstheme="minorHAnsi"/>
          <w:b/>
          <w:bCs/>
        </w:rPr>
        <w:t xml:space="preserve">Demonstrator: </w:t>
      </w:r>
      <w:sdt>
        <w:sdtPr>
          <w:rPr>
            <w:rFonts w:asciiTheme="minorHAnsi" w:hAnsiTheme="minorHAnsi" w:cstheme="minorHAnsi"/>
          </w:rPr>
          <w:id w:val="-391665318"/>
          <w:placeholder>
            <w:docPart w:val="58B9A409AED1453893CB20DF6A3F6E12"/>
          </w:placeholder>
          <w:temporary/>
          <w:showingPlcHdr/>
          <w:text/>
        </w:sdtPr>
        <w:sdtContent>
          <w:r w:rsidRPr="00BE3FCC">
            <w:rPr>
              <w:rFonts w:asciiTheme="minorHAnsi" w:hAnsiTheme="minorHAnsi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7D68285" w14:textId="0666A5EA" w:rsidR="003906D9" w:rsidRPr="00F71CE9" w:rsidRDefault="003906D9" w:rsidP="003906D9">
      <w:pPr>
        <w:pStyle w:val="Narration"/>
        <w:numPr>
          <w:ilvl w:val="1"/>
          <w:numId w:val="3"/>
        </w:numPr>
      </w:pPr>
      <w:r w:rsidRPr="00F71CE9">
        <w:t>Click on the EMBOSS</w:t>
      </w:r>
      <w:r w:rsidR="00591548">
        <w:t xml:space="preserve"> </w:t>
      </w:r>
      <w:r w:rsidR="00591548" w:rsidRPr="00591548">
        <w:rPr>
          <w:i/>
          <w:iCs/>
          <w:color w:val="EE0000"/>
        </w:rPr>
        <w:t>(Emboss)</w:t>
      </w:r>
      <w:r w:rsidRPr="00591548">
        <w:rPr>
          <w:color w:val="EE0000"/>
        </w:rPr>
        <w:t xml:space="preserve"> </w:t>
      </w:r>
      <w:r w:rsidRPr="00F71CE9">
        <w:t>Backtranseq</w:t>
      </w:r>
      <w:r w:rsidR="00591548">
        <w:t xml:space="preserve"> </w:t>
      </w:r>
      <w:r w:rsidR="00591548" w:rsidRPr="00591548">
        <w:rPr>
          <w:i/>
          <w:iCs/>
          <w:color w:val="EE0000"/>
        </w:rPr>
        <w:t>(Back-Trans-seq)</w:t>
      </w:r>
      <w:r w:rsidRPr="00591548">
        <w:rPr>
          <w:color w:val="EE0000"/>
        </w:rPr>
        <w:t xml:space="preserve"> </w:t>
      </w:r>
      <w:r w:rsidRPr="00F71CE9">
        <w:t xml:space="preserve">server </w:t>
      </w:r>
      <w:r w:rsidR="00732D16" w:rsidRPr="00732D16">
        <w:t>and</w:t>
      </w:r>
      <w:r w:rsidRPr="00F71CE9">
        <w:t xml:space="preserve"> </w:t>
      </w:r>
      <w:r w:rsidR="00732D16">
        <w:t>e</w:t>
      </w:r>
      <w:r w:rsidRPr="00F71CE9">
        <w:t xml:space="preserve">nter the protein sequence in FASTA format </w:t>
      </w:r>
      <w:r w:rsidRPr="00F71CE9">
        <w:rPr>
          <w:b/>
          <w:bCs/>
        </w:rPr>
        <w:t>[</w:t>
      </w:r>
      <w:r w:rsidR="00732D16">
        <w:rPr>
          <w:b/>
          <w:bCs/>
        </w:rPr>
        <w:t>1</w:t>
      </w:r>
      <w:r w:rsidRPr="00F71CE9">
        <w:rPr>
          <w:b/>
          <w:bCs/>
        </w:rPr>
        <w:t>]</w:t>
      </w:r>
      <w:r w:rsidRPr="00F71CE9">
        <w:t xml:space="preserve">. Select the codon table </w:t>
      </w:r>
      <w:r w:rsidR="00591548">
        <w:t>as</w:t>
      </w:r>
      <w:r w:rsidRPr="00F71CE9">
        <w:t xml:space="preserve"> Homo sapiens and enter the job title, then submit for reverse translation of nucleotide sequences </w:t>
      </w:r>
      <w:r w:rsidRPr="00F71CE9">
        <w:rPr>
          <w:b/>
          <w:bCs/>
        </w:rPr>
        <w:t>[</w:t>
      </w:r>
      <w:r w:rsidR="00732D16">
        <w:rPr>
          <w:b/>
          <w:bCs/>
        </w:rPr>
        <w:t>2</w:t>
      </w:r>
      <w:r w:rsidRPr="00F71CE9">
        <w:rPr>
          <w:b/>
          <w:bCs/>
        </w:rPr>
        <w:t>]</w:t>
      </w:r>
      <w:r w:rsidRPr="00F71CE9">
        <w:t>.</w:t>
      </w:r>
    </w:p>
    <w:p w14:paraId="4AFF9D03" w14:textId="390C9390" w:rsidR="003906D9" w:rsidRPr="00732D16" w:rsidRDefault="003906D9" w:rsidP="00732D16">
      <w:pPr>
        <w:pStyle w:val="ShotDescription"/>
        <w:numPr>
          <w:ilvl w:val="2"/>
          <w:numId w:val="3"/>
        </w:numPr>
        <w:rPr>
          <w:lang w:val="en-IN"/>
        </w:rPr>
      </w:pPr>
      <w:r w:rsidRPr="00591548">
        <w:rPr>
          <w:highlight w:val="yellow"/>
          <w:lang w:val="en-IN"/>
        </w:rPr>
        <w:t>SCREEN</w:t>
      </w:r>
      <w:r w:rsidRPr="00F71CE9">
        <w:rPr>
          <w:lang w:val="en-IN"/>
        </w:rPr>
        <w:t>: Show the EMBOSS Backtranseq server homepage.</w:t>
      </w:r>
      <w:r w:rsidR="00732D16">
        <w:rPr>
          <w:lang w:val="en-IN"/>
        </w:rPr>
        <w:t xml:space="preserve"> </w:t>
      </w:r>
      <w:r w:rsidRPr="00732D16">
        <w:rPr>
          <w:lang w:val="en-IN"/>
        </w:rPr>
        <w:t>Enter the protein sequence in FASTA format.</w:t>
      </w:r>
    </w:p>
    <w:p w14:paraId="4B376BF5" w14:textId="77777777" w:rsidR="003906D9" w:rsidRPr="00F71CE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591548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Select Homo sapiens codon table, enter job title, and click </w:t>
      </w:r>
      <w:r w:rsidRPr="00F71CE9">
        <w:rPr>
          <w:b/>
          <w:bCs/>
          <w:lang w:val="en-IN"/>
        </w:rPr>
        <w:t>Submit</w:t>
      </w:r>
      <w:r w:rsidRPr="00F71CE9">
        <w:rPr>
          <w:lang w:val="en-IN"/>
        </w:rPr>
        <w:t>.</w:t>
      </w:r>
    </w:p>
    <w:p w14:paraId="2835771D" w14:textId="55BCE21C" w:rsidR="003906D9" w:rsidRPr="00F71CE9" w:rsidRDefault="00BE3FCC" w:rsidP="003906D9">
      <w:pPr>
        <w:pStyle w:val="Narration"/>
        <w:numPr>
          <w:ilvl w:val="1"/>
          <w:numId w:val="3"/>
        </w:numPr>
      </w:pPr>
      <w:r>
        <w:t>Next, l</w:t>
      </w:r>
      <w:r w:rsidR="003906D9" w:rsidRPr="00F71CE9">
        <w:t xml:space="preserve">og on to the NCBI ORF Finder tool </w:t>
      </w:r>
      <w:r w:rsidR="00732D16" w:rsidRPr="00732D16">
        <w:t>and</w:t>
      </w:r>
      <w:r w:rsidR="003906D9" w:rsidRPr="00F71CE9">
        <w:t xml:space="preserve"> </w:t>
      </w:r>
      <w:r w:rsidR="00732D16">
        <w:t>e</w:t>
      </w:r>
      <w:r w:rsidR="003906D9" w:rsidRPr="00F71CE9">
        <w:t xml:space="preserve">nter the accession number, GI, or nucleotide sequence in FASTA format </w:t>
      </w:r>
      <w:r w:rsidR="003906D9" w:rsidRPr="00F71CE9">
        <w:rPr>
          <w:b/>
          <w:bCs/>
        </w:rPr>
        <w:t>[</w:t>
      </w:r>
      <w:r w:rsidR="00732D16">
        <w:rPr>
          <w:b/>
          <w:bCs/>
        </w:rPr>
        <w:t>1</w:t>
      </w:r>
      <w:r w:rsidR="003906D9" w:rsidRPr="00F71CE9">
        <w:rPr>
          <w:b/>
          <w:bCs/>
        </w:rPr>
        <w:t>]</w:t>
      </w:r>
      <w:r w:rsidR="003906D9" w:rsidRPr="00F71CE9">
        <w:t xml:space="preserve">. Set the minimal open reading frame length to 30 nucleotides, genetic code to standard within UniProtKB Swiss-Prot database, and start codon to ATG only, then submit the search </w:t>
      </w:r>
      <w:r w:rsidR="003906D9" w:rsidRPr="00F71CE9">
        <w:rPr>
          <w:b/>
          <w:bCs/>
        </w:rPr>
        <w:t>[</w:t>
      </w:r>
      <w:r w:rsidR="00732D16">
        <w:rPr>
          <w:b/>
          <w:bCs/>
        </w:rPr>
        <w:t>2</w:t>
      </w:r>
      <w:r w:rsidR="003906D9" w:rsidRPr="00F71CE9">
        <w:rPr>
          <w:b/>
          <w:bCs/>
        </w:rPr>
        <w:t>]</w:t>
      </w:r>
      <w:r w:rsidR="003906D9" w:rsidRPr="00F71CE9">
        <w:t>.</w:t>
      </w:r>
    </w:p>
    <w:p w14:paraId="4E31F4DD" w14:textId="0026100C" w:rsidR="003906D9" w:rsidRPr="00732D16" w:rsidRDefault="003906D9" w:rsidP="00732D16">
      <w:pPr>
        <w:pStyle w:val="ShotDescription"/>
        <w:numPr>
          <w:ilvl w:val="2"/>
          <w:numId w:val="3"/>
        </w:numPr>
        <w:rPr>
          <w:lang w:val="en-IN"/>
        </w:rPr>
      </w:pPr>
      <w:r w:rsidRPr="00591548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Show the NCBI ORF Finder homepage.</w:t>
      </w:r>
      <w:r w:rsidR="00732D16">
        <w:rPr>
          <w:lang w:val="en-IN"/>
        </w:rPr>
        <w:t xml:space="preserve"> </w:t>
      </w:r>
      <w:r w:rsidRPr="00732D16">
        <w:rPr>
          <w:lang w:val="en-IN"/>
        </w:rPr>
        <w:t>Enter accession number, GI, or FASTA nucleotide sequence.</w:t>
      </w:r>
    </w:p>
    <w:p w14:paraId="6D8B8E7C" w14:textId="77777777" w:rsidR="003906D9" w:rsidRPr="00F71CE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591548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Set parameters and click </w:t>
      </w:r>
      <w:r w:rsidRPr="00591548">
        <w:rPr>
          <w:lang w:val="en-IN"/>
        </w:rPr>
        <w:t>Submit</w:t>
      </w:r>
      <w:r w:rsidRPr="00F71CE9">
        <w:rPr>
          <w:lang w:val="en-IN"/>
        </w:rPr>
        <w:t xml:space="preserve"> to display ORF results.</w:t>
      </w:r>
    </w:p>
    <w:p w14:paraId="1DE620D6" w14:textId="0FEB541A" w:rsidR="003906D9" w:rsidRPr="00F71CE9" w:rsidRDefault="003906D9" w:rsidP="003906D9">
      <w:pPr>
        <w:pStyle w:val="Narration"/>
        <w:numPr>
          <w:ilvl w:val="1"/>
          <w:numId w:val="3"/>
        </w:numPr>
      </w:pPr>
      <w:r w:rsidRPr="00F71CE9">
        <w:t xml:space="preserve">Submit the sequences for eight pairs of nucleotides with multiple RNA editing sites in the </w:t>
      </w:r>
      <w:r w:rsidR="00AA3995" w:rsidRPr="00A631B6">
        <w:rPr>
          <w:i/>
          <w:iCs/>
        </w:rPr>
        <w:t>Chelidonium</w:t>
      </w:r>
      <w:r w:rsidR="00AA3995" w:rsidRPr="00AA3995">
        <w:rPr>
          <w:i/>
          <w:iCs/>
        </w:rPr>
        <w:t xml:space="preserve"> </w:t>
      </w:r>
      <w:r w:rsidRPr="00AA3995">
        <w:rPr>
          <w:i/>
          <w:iCs/>
        </w:rPr>
        <w:t>majus</w:t>
      </w:r>
      <w:r w:rsidRPr="00F71CE9">
        <w:t xml:space="preserve"> chloroplast genome </w:t>
      </w:r>
      <w:r w:rsidR="00EB5C7B" w:rsidRPr="00F71CE9">
        <w:t>to</w:t>
      </w:r>
      <w:r w:rsidRPr="00F71CE9">
        <w:t xml:space="preserve"> predict open reading frames before and after RNA editing </w:t>
      </w:r>
      <w:r w:rsidRPr="00F71CE9">
        <w:rPr>
          <w:b/>
          <w:bCs/>
        </w:rPr>
        <w:t>[1]</w:t>
      </w:r>
      <w:r w:rsidRPr="00F71CE9">
        <w:t>.</w:t>
      </w:r>
    </w:p>
    <w:p w14:paraId="208679E6" w14:textId="77777777" w:rsidR="003906D9" w:rsidRPr="00F71CE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591548">
        <w:rPr>
          <w:highlight w:val="yellow"/>
          <w:lang w:val="en-IN"/>
        </w:rPr>
        <w:t>SCREEN</w:t>
      </w:r>
      <w:r w:rsidRPr="00F71CE9">
        <w:rPr>
          <w:lang w:val="en-IN"/>
        </w:rPr>
        <w:t>: Upload or enter nucleotide sequence pairs and submit for ORF prediction.</w:t>
      </w:r>
    </w:p>
    <w:p w14:paraId="61FF4352" w14:textId="18B7E956" w:rsidR="003906D9" w:rsidRPr="00F71CE9" w:rsidRDefault="003906D9" w:rsidP="003906D9">
      <w:pPr>
        <w:pStyle w:val="Narration"/>
        <w:numPr>
          <w:ilvl w:val="1"/>
          <w:numId w:val="3"/>
        </w:numPr>
      </w:pPr>
      <w:r w:rsidRPr="00F71CE9">
        <w:t>Log on to the weishengxin</w:t>
      </w:r>
      <w:r w:rsidR="00591548">
        <w:t xml:space="preserve"> </w:t>
      </w:r>
      <w:r w:rsidR="00591548" w:rsidRPr="00591548">
        <w:rPr>
          <w:i/>
          <w:iCs/>
          <w:color w:val="EE0000"/>
        </w:rPr>
        <w:t>(Wei-Sheng-Xin)</w:t>
      </w:r>
      <w:r w:rsidRPr="00591548">
        <w:rPr>
          <w:color w:val="EE0000"/>
        </w:rPr>
        <w:t xml:space="preserve"> </w:t>
      </w:r>
      <w:r w:rsidRPr="00F71CE9">
        <w:t xml:space="preserve">online platform </w:t>
      </w:r>
      <w:r w:rsidRPr="00F71CE9">
        <w:rPr>
          <w:b/>
          <w:bCs/>
        </w:rPr>
        <w:t>[1]</w:t>
      </w:r>
      <w:r w:rsidRPr="00F71CE9">
        <w:t xml:space="preserve">. Enter the open reading frame results in table format </w:t>
      </w:r>
      <w:r w:rsidR="00AA3995">
        <w:t>and</w:t>
      </w:r>
      <w:r w:rsidRPr="00F71CE9">
        <w:t xml:space="preserve"> </w:t>
      </w:r>
      <w:r w:rsidR="00AA3995">
        <w:t>g</w:t>
      </w:r>
      <w:r w:rsidRPr="00F71CE9">
        <w:t xml:space="preserve">enerate heatmap visualizations to compare open reading frame variations per gene </w:t>
      </w:r>
      <w:r w:rsidRPr="00F71CE9">
        <w:rPr>
          <w:b/>
          <w:bCs/>
        </w:rPr>
        <w:t>[</w:t>
      </w:r>
      <w:r w:rsidR="00AA3995">
        <w:rPr>
          <w:b/>
          <w:bCs/>
        </w:rPr>
        <w:t>2</w:t>
      </w:r>
      <w:r w:rsidRPr="00F71CE9">
        <w:rPr>
          <w:b/>
          <w:bCs/>
        </w:rPr>
        <w:t>]</w:t>
      </w:r>
      <w:r w:rsidRPr="00F71CE9">
        <w:t>.</w:t>
      </w:r>
    </w:p>
    <w:p w14:paraId="18C687AB" w14:textId="77777777" w:rsidR="003906D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591548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Show the weishengxin platform homepage.</w:t>
      </w:r>
    </w:p>
    <w:p w14:paraId="692EAB42" w14:textId="7209411C" w:rsidR="003906D9" w:rsidRPr="00AA3995" w:rsidRDefault="003906D9" w:rsidP="00AA3995">
      <w:pPr>
        <w:pStyle w:val="ShotDescription"/>
        <w:numPr>
          <w:ilvl w:val="2"/>
          <w:numId w:val="3"/>
        </w:numPr>
        <w:rPr>
          <w:lang w:val="en-IN"/>
        </w:rPr>
      </w:pPr>
      <w:r w:rsidRPr="00591548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Enter ORF results in table format.</w:t>
      </w:r>
      <w:r w:rsidRPr="00AA3995">
        <w:rPr>
          <w:lang w:val="en-IN"/>
        </w:rPr>
        <w:t xml:space="preserve"> Generate and display heatmap comparison results.</w:t>
      </w:r>
    </w:p>
    <w:p w14:paraId="3E6CEC07" w14:textId="02EEEC7D" w:rsidR="003906D9" w:rsidRPr="00F71CE9" w:rsidRDefault="003906D9" w:rsidP="003906D9">
      <w:pPr>
        <w:pStyle w:val="Narration"/>
        <w:numPr>
          <w:ilvl w:val="1"/>
          <w:numId w:val="3"/>
        </w:numPr>
      </w:pPr>
      <w:r w:rsidRPr="00F71CE9">
        <w:t xml:space="preserve">Assemble the heatmap results of each pair of open reading frames using Adobe Photoshop software </w:t>
      </w:r>
      <w:r w:rsidRPr="00F71CE9">
        <w:rPr>
          <w:b/>
          <w:bCs/>
        </w:rPr>
        <w:t>[1]</w:t>
      </w:r>
      <w:r w:rsidRPr="00F71CE9">
        <w:t>.</w:t>
      </w:r>
      <w:r w:rsidR="00591548">
        <w:t xml:space="preserve"> Additionally, perform transcription factor binding site prediction and functional annotations using available online tools </w:t>
      </w:r>
      <w:r w:rsidR="00591548" w:rsidRPr="00591548">
        <w:rPr>
          <w:b/>
          <w:bCs/>
        </w:rPr>
        <w:t>[2].</w:t>
      </w:r>
    </w:p>
    <w:p w14:paraId="73A79557" w14:textId="77777777" w:rsidR="003906D9" w:rsidRDefault="003906D9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591548">
        <w:rPr>
          <w:highlight w:val="yellow"/>
          <w:lang w:val="en-IN"/>
        </w:rPr>
        <w:t>SCREEN:</w:t>
      </w:r>
      <w:r w:rsidRPr="00F71CE9">
        <w:rPr>
          <w:lang w:val="en-IN"/>
        </w:rPr>
        <w:t xml:space="preserve"> Arrange and assemble heatmap images in Adobe Photoshop.</w:t>
      </w:r>
    </w:p>
    <w:p w14:paraId="7B39DB90" w14:textId="7DAEF0D6" w:rsidR="00591548" w:rsidRPr="00F71CE9" w:rsidRDefault="00591548" w:rsidP="003906D9">
      <w:pPr>
        <w:pStyle w:val="ShotDescription"/>
        <w:numPr>
          <w:ilvl w:val="2"/>
          <w:numId w:val="3"/>
        </w:numPr>
        <w:rPr>
          <w:lang w:val="en-IN"/>
        </w:rPr>
      </w:pPr>
      <w:r w:rsidRPr="00591548">
        <w:rPr>
          <w:highlight w:val="yellow"/>
          <w:lang w:val="en-IN"/>
        </w:rPr>
        <w:t>SCREEN:</w:t>
      </w:r>
      <w:r>
        <w:rPr>
          <w:lang w:val="en-IN"/>
        </w:rPr>
        <w:t xml:space="preserve"> Show the online platforms used for TF binding site prediction and </w:t>
      </w:r>
      <w:r>
        <w:rPr>
          <w:lang w:val="en-IN"/>
        </w:rPr>
        <w:lastRenderedPageBreak/>
        <w:t>functional annotation.</w:t>
      </w:r>
    </w:p>
    <w:p w14:paraId="7F1931C6" w14:textId="77777777" w:rsidR="003906D9" w:rsidRDefault="003906D9" w:rsidP="003906D9">
      <w:pPr>
        <w:rPr>
          <w:lang w:val="en-IN"/>
        </w:rPr>
      </w:pPr>
    </w:p>
    <w:p w14:paraId="6995185B" w14:textId="77777777" w:rsidR="00EB5C7B" w:rsidRDefault="00EB5C7B" w:rsidP="003906D9">
      <w:pPr>
        <w:rPr>
          <w:lang w:val="en-IN"/>
        </w:rPr>
      </w:pPr>
    </w:p>
    <w:p w14:paraId="489E4C6F" w14:textId="77777777" w:rsidR="00EB5C7B" w:rsidRDefault="00EB5C7B" w:rsidP="003906D9">
      <w:pPr>
        <w:rPr>
          <w:lang w:val="en-IN"/>
        </w:rPr>
      </w:pPr>
    </w:p>
    <w:p w14:paraId="6DFB16C5" w14:textId="77777777" w:rsidR="00EB5C7B" w:rsidRPr="00F71CE9" w:rsidRDefault="00EB5C7B" w:rsidP="003906D9">
      <w:pPr>
        <w:rPr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4D2A3AA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BB76FB">
        <w:rPr>
          <w:rFonts w:eastAsia="Times New Roman" w:cstheme="minorHAnsi"/>
          <w:bCs/>
        </w:rPr>
        <w:t>228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3F943D26" w:rsidR="00985FE6" w:rsidRPr="00BB76FB" w:rsidRDefault="00EE6470" w:rsidP="00BB76FB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41CE88A" w14:textId="77777777" w:rsidR="00A631B6" w:rsidRPr="00A631B6" w:rsidRDefault="00A631B6" w:rsidP="00A631B6">
      <w:pPr>
        <w:pStyle w:val="Narration"/>
        <w:numPr>
          <w:ilvl w:val="1"/>
          <w:numId w:val="3"/>
        </w:numPr>
        <w:rPr>
          <w:b/>
          <w:bCs/>
        </w:rPr>
      </w:pPr>
      <w:r w:rsidRPr="003A5EA6">
        <w:t xml:space="preserve">The chloroplast genomes of </w:t>
      </w:r>
      <w:r w:rsidRPr="00A631B6">
        <w:rPr>
          <w:i/>
          <w:iCs/>
        </w:rPr>
        <w:t>Chelidonium majus</w:t>
      </w:r>
      <w:r w:rsidRPr="003A5EA6">
        <w:t xml:space="preserve">, </w:t>
      </w:r>
      <w:r w:rsidRPr="00A631B6">
        <w:rPr>
          <w:i/>
          <w:iCs/>
        </w:rPr>
        <w:t>Aegilops tauschii</w:t>
      </w:r>
      <w:r w:rsidRPr="003A5EA6">
        <w:t xml:space="preserve">, and </w:t>
      </w:r>
      <w:commentRangeStart w:id="3"/>
      <w:r w:rsidRPr="00BB76FB">
        <w:rPr>
          <w:i/>
          <w:iCs/>
        </w:rPr>
        <w:t>Gladiolus × gandavensis</w:t>
      </w:r>
      <w:r w:rsidRPr="003A5EA6">
        <w:t xml:space="preserve"> </w:t>
      </w:r>
      <w:commentRangeEnd w:id="3"/>
      <w:r w:rsidR="00BB76FB" w:rsidRPr="003A5EA6">
        <w:rPr>
          <w:rStyle w:val="CommentReference"/>
          <w:sz w:val="24"/>
          <w:szCs w:val="24"/>
        </w:rPr>
        <w:commentReference w:id="3"/>
      </w:r>
      <w:r w:rsidRPr="003A5EA6">
        <w:t xml:space="preserve">contained 590, 505, and 560 RNA editing sites, respectively, with the majority involving cytosine to uracil conversion </w:t>
      </w:r>
      <w:r w:rsidRPr="00A631B6">
        <w:rPr>
          <w:b/>
          <w:bCs/>
        </w:rPr>
        <w:t>[1].</w:t>
      </w:r>
    </w:p>
    <w:p w14:paraId="4411D4B1" w14:textId="48EB2240" w:rsidR="00A631B6" w:rsidRPr="003A5EA6" w:rsidRDefault="00A631B6" w:rsidP="00A631B6">
      <w:pPr>
        <w:pStyle w:val="ShotDescription"/>
        <w:numPr>
          <w:ilvl w:val="2"/>
          <w:numId w:val="3"/>
        </w:numPr>
        <w:rPr>
          <w:lang w:val="en-IN"/>
        </w:rPr>
      </w:pPr>
      <w:r w:rsidRPr="003A5EA6">
        <w:rPr>
          <w:lang w:val="en-IN"/>
        </w:rPr>
        <w:t xml:space="preserve">LAB MEDIA: Figure 2. </w:t>
      </w:r>
    </w:p>
    <w:p w14:paraId="7B196CFA" w14:textId="130B7D1F" w:rsidR="00A631B6" w:rsidRDefault="00A631B6" w:rsidP="00A631B6">
      <w:pPr>
        <w:pStyle w:val="Narration"/>
        <w:numPr>
          <w:ilvl w:val="1"/>
          <w:numId w:val="3"/>
        </w:numPr>
      </w:pPr>
      <w:r w:rsidRPr="003A5EA6">
        <w:t xml:space="preserve">Nine genes had the same number of RNA editing sites across the three species </w:t>
      </w:r>
      <w:r w:rsidRPr="00BB76FB">
        <w:rPr>
          <w:b/>
          <w:bCs/>
        </w:rPr>
        <w:t>[1]</w:t>
      </w:r>
      <w:r w:rsidRPr="003A5EA6">
        <w:t>.</w:t>
      </w:r>
    </w:p>
    <w:p w14:paraId="1976BB7E" w14:textId="77777777" w:rsidR="00A631B6" w:rsidRPr="003A5EA6" w:rsidRDefault="00A631B6" w:rsidP="00A631B6">
      <w:pPr>
        <w:pStyle w:val="ShotDescription"/>
        <w:numPr>
          <w:ilvl w:val="2"/>
          <w:numId w:val="3"/>
        </w:numPr>
        <w:rPr>
          <w:lang w:val="en-IN"/>
        </w:rPr>
      </w:pPr>
      <w:r w:rsidRPr="003A5EA6">
        <w:rPr>
          <w:lang w:val="en-IN"/>
        </w:rPr>
        <w:t xml:space="preserve">LAB MEDIA: Figure 2A. </w:t>
      </w:r>
      <w:r w:rsidRPr="00A631B6">
        <w:rPr>
          <w:i/>
          <w:iCs/>
          <w:color w:val="0000FF"/>
          <w:lang w:val="en-IN"/>
        </w:rPr>
        <w:t>Video editor: Highlight the bars for genes atpF, ndhJ, atpB, petB, petG, psaB, psbN, psbZ, and rpl16.</w:t>
      </w:r>
    </w:p>
    <w:p w14:paraId="7B03903C" w14:textId="684688B5" w:rsidR="00A631B6" w:rsidRDefault="00A631B6" w:rsidP="00A631B6">
      <w:pPr>
        <w:pStyle w:val="Narration"/>
        <w:numPr>
          <w:ilvl w:val="1"/>
          <w:numId w:val="3"/>
        </w:numPr>
      </w:pPr>
      <w:r w:rsidRPr="003A5EA6">
        <w:t xml:space="preserve">Forty genes showed different numbers of RNA editing sites among the three species </w:t>
      </w:r>
      <w:r w:rsidRPr="00A631B6">
        <w:rPr>
          <w:b/>
          <w:bCs/>
        </w:rPr>
        <w:t>[1],</w:t>
      </w:r>
      <w:r w:rsidRPr="003A5EA6">
        <w:t xml:space="preserve"> with four genes ycf2</w:t>
      </w:r>
      <w:r w:rsidR="00BB76FB">
        <w:t xml:space="preserve"> </w:t>
      </w:r>
      <w:r w:rsidR="00BB76FB" w:rsidRPr="00BB76FB">
        <w:rPr>
          <w:i/>
          <w:iCs/>
          <w:color w:val="EE0000"/>
        </w:rPr>
        <w:t>(Y-C-F-two)</w:t>
      </w:r>
      <w:r w:rsidRPr="003A5EA6">
        <w:t>, matK</w:t>
      </w:r>
      <w:r w:rsidR="00BB76FB">
        <w:t xml:space="preserve"> </w:t>
      </w:r>
      <w:r w:rsidR="00BB76FB" w:rsidRPr="00BB76FB">
        <w:rPr>
          <w:i/>
          <w:iCs/>
          <w:color w:val="EE0000"/>
        </w:rPr>
        <w:t>(Mat-K)</w:t>
      </w:r>
      <w:r w:rsidRPr="003A5EA6">
        <w:t>, rpoC2</w:t>
      </w:r>
      <w:r w:rsidR="00BB76FB">
        <w:t xml:space="preserve"> </w:t>
      </w:r>
      <w:r w:rsidR="00BB76FB" w:rsidRPr="00BB76FB">
        <w:rPr>
          <w:i/>
          <w:iCs/>
          <w:color w:val="EE0000"/>
        </w:rPr>
        <w:t>(R-P-O-C-two)</w:t>
      </w:r>
      <w:r w:rsidRPr="003A5EA6">
        <w:t>, and ndhB</w:t>
      </w:r>
      <w:r w:rsidR="00BB76FB">
        <w:t xml:space="preserve"> (</w:t>
      </w:r>
      <w:r w:rsidR="00BB76FB" w:rsidRPr="00BB76FB">
        <w:rPr>
          <w:i/>
          <w:iCs/>
          <w:color w:val="EE0000"/>
        </w:rPr>
        <w:t>N-D-H-B)</w:t>
      </w:r>
      <w:r w:rsidR="00BB76FB">
        <w:rPr>
          <w:i/>
          <w:iCs/>
          <w:color w:val="EE0000"/>
        </w:rPr>
        <w:t>,</w:t>
      </w:r>
      <w:r w:rsidRPr="003A5EA6">
        <w:t xml:space="preserve"> having more than 19 editing sites </w:t>
      </w:r>
      <w:r w:rsidRPr="00A631B6">
        <w:rPr>
          <w:b/>
          <w:bCs/>
        </w:rPr>
        <w:t>[2].</w:t>
      </w:r>
    </w:p>
    <w:p w14:paraId="52C1483B" w14:textId="349E51B7" w:rsidR="00A631B6" w:rsidRDefault="00A631B6" w:rsidP="00A631B6">
      <w:pPr>
        <w:pStyle w:val="ShotDescription"/>
        <w:numPr>
          <w:ilvl w:val="2"/>
          <w:numId w:val="3"/>
        </w:numPr>
        <w:rPr>
          <w:lang w:val="en-IN"/>
        </w:rPr>
      </w:pPr>
      <w:r w:rsidRPr="003A5EA6">
        <w:rPr>
          <w:lang w:val="en-IN"/>
        </w:rPr>
        <w:t xml:space="preserve">LAB MEDIA: Figure 2B. </w:t>
      </w:r>
    </w:p>
    <w:p w14:paraId="217C75C5" w14:textId="1FD56CB8" w:rsidR="00A631B6" w:rsidRPr="00A631B6" w:rsidRDefault="00A631B6" w:rsidP="00A631B6">
      <w:pPr>
        <w:pStyle w:val="ShotDescription"/>
        <w:numPr>
          <w:ilvl w:val="2"/>
          <w:numId w:val="3"/>
        </w:numPr>
        <w:rPr>
          <w:lang w:val="en-IN"/>
        </w:rPr>
      </w:pPr>
      <w:r w:rsidRPr="003A5EA6">
        <w:rPr>
          <w:lang w:val="en-IN"/>
        </w:rPr>
        <w:t xml:space="preserve">LAB MEDIA: Figure 2B. </w:t>
      </w:r>
      <w:r w:rsidRPr="00A631B6">
        <w:rPr>
          <w:i/>
          <w:iCs/>
          <w:color w:val="0000FF"/>
          <w:lang w:val="en-IN"/>
        </w:rPr>
        <w:t>Video editor: Zoom in on the bars labeled ycf2, matK, rpoC2, and ndhB that are visibly higher than others.</w:t>
      </w:r>
    </w:p>
    <w:p w14:paraId="3EBED5B1" w14:textId="6B4C9A84" w:rsidR="00A631B6" w:rsidRDefault="00A631B6" w:rsidP="00BB76FB">
      <w:pPr>
        <w:pStyle w:val="Narration"/>
        <w:numPr>
          <w:ilvl w:val="1"/>
          <w:numId w:val="3"/>
        </w:numPr>
      </w:pPr>
      <w:r w:rsidRPr="003A5EA6">
        <w:t>Four proteins, including ccsA</w:t>
      </w:r>
      <w:r>
        <w:t xml:space="preserve"> </w:t>
      </w:r>
      <w:r w:rsidRPr="00A631B6">
        <w:rPr>
          <w:i/>
          <w:iCs/>
          <w:color w:val="EE0000"/>
        </w:rPr>
        <w:t>(C-C-S-A)</w:t>
      </w:r>
      <w:r w:rsidRPr="003A5EA6">
        <w:t>, ndhB</w:t>
      </w:r>
      <w:r>
        <w:t xml:space="preserve"> </w:t>
      </w:r>
      <w:r w:rsidRPr="00A631B6">
        <w:rPr>
          <w:i/>
          <w:iCs/>
          <w:color w:val="EE0000"/>
        </w:rPr>
        <w:t>(N-D-H-B)</w:t>
      </w:r>
      <w:r w:rsidRPr="003A5EA6">
        <w:t>, rpoC2</w:t>
      </w:r>
      <w:r>
        <w:t xml:space="preserve"> </w:t>
      </w:r>
      <w:r w:rsidRPr="00A631B6">
        <w:rPr>
          <w:i/>
          <w:iCs/>
          <w:color w:val="EE0000"/>
        </w:rPr>
        <w:t>(R-P-O-C-Two)</w:t>
      </w:r>
      <w:r w:rsidRPr="00A631B6">
        <w:rPr>
          <w:i/>
          <w:iCs/>
          <w:color w:val="EE0000"/>
        </w:rPr>
        <w:t>,</w:t>
      </w:r>
      <w:r w:rsidRPr="00A631B6">
        <w:rPr>
          <w:color w:val="EE0000"/>
        </w:rPr>
        <w:t xml:space="preserve"> </w:t>
      </w:r>
      <w:r w:rsidRPr="003A5EA6">
        <w:t>and accD</w:t>
      </w:r>
      <w:r>
        <w:t xml:space="preserve"> </w:t>
      </w:r>
      <w:r w:rsidRPr="00A631B6">
        <w:rPr>
          <w:i/>
          <w:iCs/>
          <w:color w:val="EE0000"/>
        </w:rPr>
        <w:t>(A-C-C-D)</w:t>
      </w:r>
      <w:r w:rsidRPr="003A5EA6">
        <w:t xml:space="preserve">, showed notable domain transformations at 2 positions after RNA editing </w:t>
      </w:r>
      <w:r w:rsidRPr="00A631B6">
        <w:rPr>
          <w:b/>
          <w:bCs/>
        </w:rPr>
        <w:t>[1].</w:t>
      </w:r>
      <w:r w:rsidR="00BB76FB">
        <w:rPr>
          <w:b/>
          <w:bCs/>
        </w:rPr>
        <w:t xml:space="preserve"> </w:t>
      </w:r>
      <w:r w:rsidR="00BB76FB" w:rsidRPr="003A5EA6">
        <w:t xml:space="preserve">The predicted structures of proteins A0A5J4LQ17 </w:t>
      </w:r>
      <w:r w:rsidR="00BB76FB" w:rsidRPr="00BB76FB">
        <w:rPr>
          <w:i/>
          <w:iCs/>
          <w:color w:val="EE0000"/>
        </w:rPr>
        <w:t>(A-Zero-A-Five-J-Four-L-Q-One-Seven)</w:t>
      </w:r>
      <w:r w:rsidR="00BB76FB" w:rsidRPr="00BB76FB">
        <w:rPr>
          <w:color w:val="EE0000"/>
        </w:rPr>
        <w:t xml:space="preserve"> </w:t>
      </w:r>
      <w:r w:rsidR="00BB76FB" w:rsidRPr="003A5EA6">
        <w:t>and Q8X123</w:t>
      </w:r>
      <w:r w:rsidR="00BB76FB">
        <w:t xml:space="preserve"> </w:t>
      </w:r>
      <w:r w:rsidR="00BB76FB" w:rsidRPr="00BB76FB">
        <w:rPr>
          <w:i/>
          <w:iCs/>
          <w:color w:val="EE0000"/>
        </w:rPr>
        <w:t>(Q-Eight-X-One-two-Three)</w:t>
      </w:r>
      <w:r w:rsidR="00BB76FB" w:rsidRPr="00BB76FB">
        <w:rPr>
          <w:color w:val="EE0000"/>
        </w:rPr>
        <w:t xml:space="preserve"> </w:t>
      </w:r>
      <w:r w:rsidR="00BB76FB" w:rsidRPr="003A5EA6">
        <w:t xml:space="preserve">showed a similar domain organization </w:t>
      </w:r>
      <w:r w:rsidR="00BB76FB" w:rsidRPr="00A631B6">
        <w:rPr>
          <w:b/>
          <w:bCs/>
        </w:rPr>
        <w:t>[1]</w:t>
      </w:r>
      <w:r w:rsidR="00BB76FB" w:rsidRPr="003A5EA6">
        <w:t>.</w:t>
      </w:r>
    </w:p>
    <w:p w14:paraId="3A18B9F3" w14:textId="31144F91" w:rsidR="00A631B6" w:rsidRPr="003A5EA6" w:rsidRDefault="00A631B6" w:rsidP="00A631B6">
      <w:pPr>
        <w:pStyle w:val="ShotDescription"/>
        <w:numPr>
          <w:ilvl w:val="2"/>
          <w:numId w:val="3"/>
        </w:numPr>
        <w:rPr>
          <w:lang w:val="en-IN"/>
        </w:rPr>
      </w:pPr>
      <w:r w:rsidRPr="003A5EA6">
        <w:rPr>
          <w:lang w:val="en-IN"/>
        </w:rPr>
        <w:t>LAB MEDIA: Figure 3A and 3B.</w:t>
      </w:r>
    </w:p>
    <w:p w14:paraId="1E6EB5AB" w14:textId="6C574C87" w:rsidR="00A631B6" w:rsidRPr="003A5EA6" w:rsidRDefault="00A631B6" w:rsidP="00A631B6">
      <w:pPr>
        <w:pStyle w:val="ShotDescription"/>
        <w:numPr>
          <w:ilvl w:val="2"/>
          <w:numId w:val="3"/>
        </w:numPr>
        <w:rPr>
          <w:lang w:val="en-IN"/>
        </w:rPr>
      </w:pPr>
      <w:r w:rsidRPr="003A5EA6">
        <w:rPr>
          <w:lang w:val="en-IN"/>
        </w:rPr>
        <w:t xml:space="preserve">LAB MEDIA: Figure 3C and 3D. </w:t>
      </w:r>
    </w:p>
    <w:p w14:paraId="183C1C64" w14:textId="2D741D8C" w:rsidR="00A631B6" w:rsidRDefault="008E1A4E" w:rsidP="00A631B6">
      <w:pPr>
        <w:pStyle w:val="Narration"/>
        <w:numPr>
          <w:ilvl w:val="1"/>
          <w:numId w:val="3"/>
        </w:numPr>
      </w:pPr>
      <w:r w:rsidRPr="008E1A4E">
        <w:rPr>
          <w:lang w:val="en-US"/>
        </w:rPr>
        <w:t>RNA editing resulted in the formation of new transmembrane domains in two proteins, ndhD and rpoC2</w:t>
      </w:r>
      <w:r>
        <w:rPr>
          <w:b/>
          <w:bCs/>
          <w:lang w:val="en-US"/>
        </w:rPr>
        <w:t xml:space="preserve"> </w:t>
      </w:r>
      <w:r w:rsidR="00A631B6" w:rsidRPr="00A631B6">
        <w:rPr>
          <w:b/>
          <w:bCs/>
        </w:rPr>
        <w:t>[1].</w:t>
      </w:r>
    </w:p>
    <w:p w14:paraId="7EA22CFB" w14:textId="357ED2C5" w:rsidR="00A631B6" w:rsidRPr="008E1A4E" w:rsidRDefault="00A631B6" w:rsidP="008E1A4E">
      <w:pPr>
        <w:pStyle w:val="ShotDescription"/>
        <w:numPr>
          <w:ilvl w:val="2"/>
          <w:numId w:val="3"/>
        </w:numPr>
        <w:rPr>
          <w:lang w:val="en-IN"/>
        </w:rPr>
      </w:pPr>
      <w:r w:rsidRPr="003A5EA6">
        <w:rPr>
          <w:lang w:val="en-IN"/>
        </w:rPr>
        <w:lastRenderedPageBreak/>
        <w:t xml:space="preserve">LAB MEDIA: Figure 4. </w:t>
      </w:r>
      <w:r w:rsidRPr="008E1A4E">
        <w:rPr>
          <w:i/>
          <w:iCs/>
          <w:color w:val="0000FF"/>
          <w:lang w:val="en-IN"/>
        </w:rPr>
        <w:t xml:space="preserve">Video editor: Highlight the segment marked </w:t>
      </w:r>
      <w:r w:rsidR="008E1A4E" w:rsidRPr="008E1A4E">
        <w:rPr>
          <w:i/>
          <w:iCs/>
          <w:color w:val="0000FF"/>
          <w:lang w:val="en-IN"/>
        </w:rPr>
        <w:t>with “red star”</w:t>
      </w:r>
      <w:r w:rsidRPr="008E1A4E">
        <w:rPr>
          <w:i/>
          <w:iCs/>
          <w:color w:val="0000FF"/>
          <w:lang w:val="en-IN"/>
        </w:rPr>
        <w:t xml:space="preserve">in </w:t>
      </w:r>
      <w:r w:rsidR="008E1A4E" w:rsidRPr="008E1A4E">
        <w:rPr>
          <w:i/>
          <w:iCs/>
          <w:color w:val="0000FF"/>
          <w:lang w:val="en-IN"/>
        </w:rPr>
        <w:t>4B</w:t>
      </w:r>
    </w:p>
    <w:p w14:paraId="2EA490EC" w14:textId="5E6EE42E" w:rsidR="00A631B6" w:rsidRDefault="00A631B6" w:rsidP="008E1A4E">
      <w:pPr>
        <w:pStyle w:val="Narration"/>
        <w:numPr>
          <w:ilvl w:val="1"/>
          <w:numId w:val="3"/>
        </w:numPr>
      </w:pPr>
      <w:r w:rsidRPr="003A5EA6">
        <w:t xml:space="preserve">The petA protein showed differences in 1 to 2 transmembrane regions and contained a signal peptide region </w:t>
      </w:r>
      <w:r w:rsidRPr="008E1A4E">
        <w:rPr>
          <w:b/>
          <w:bCs/>
        </w:rPr>
        <w:t>[1].</w:t>
      </w:r>
      <w:r w:rsidR="008E1A4E">
        <w:rPr>
          <w:b/>
          <w:bCs/>
        </w:rPr>
        <w:t xml:space="preserve"> </w:t>
      </w:r>
      <w:r w:rsidR="008E1A4E" w:rsidRPr="003A5EA6">
        <w:t xml:space="preserve">The signal peptide cleavage site of the petA protein was located between amino acids 35 and 36 </w:t>
      </w:r>
      <w:r w:rsidR="008E1A4E" w:rsidRPr="008E1A4E">
        <w:rPr>
          <w:b/>
          <w:bCs/>
        </w:rPr>
        <w:t>[</w:t>
      </w:r>
      <w:r w:rsidR="008E1A4E" w:rsidRPr="008E1A4E">
        <w:rPr>
          <w:b/>
          <w:bCs/>
        </w:rPr>
        <w:t>2</w:t>
      </w:r>
      <w:r w:rsidR="008E1A4E" w:rsidRPr="008E1A4E">
        <w:rPr>
          <w:b/>
          <w:bCs/>
        </w:rPr>
        <w:t>].</w:t>
      </w:r>
    </w:p>
    <w:p w14:paraId="7A586B66" w14:textId="5781DA9B" w:rsidR="00A631B6" w:rsidRDefault="00A631B6" w:rsidP="00A631B6">
      <w:pPr>
        <w:pStyle w:val="ShotDescription"/>
        <w:numPr>
          <w:ilvl w:val="2"/>
          <w:numId w:val="3"/>
        </w:numPr>
        <w:rPr>
          <w:lang w:val="en-IN"/>
        </w:rPr>
      </w:pPr>
      <w:r w:rsidRPr="003A5EA6">
        <w:rPr>
          <w:lang w:val="en-IN"/>
        </w:rPr>
        <w:t xml:space="preserve">LAB MEDIA: Figure 5A. </w:t>
      </w:r>
    </w:p>
    <w:p w14:paraId="2DEBACF9" w14:textId="77777777" w:rsidR="00A631B6" w:rsidRPr="003A5EA6" w:rsidRDefault="00A631B6" w:rsidP="00A631B6">
      <w:pPr>
        <w:pStyle w:val="ShotDescription"/>
        <w:numPr>
          <w:ilvl w:val="2"/>
          <w:numId w:val="3"/>
        </w:numPr>
        <w:rPr>
          <w:lang w:val="en-IN"/>
        </w:rPr>
      </w:pPr>
      <w:r w:rsidRPr="003A5EA6">
        <w:rPr>
          <w:lang w:val="en-IN"/>
        </w:rPr>
        <w:t xml:space="preserve">LAB MEDIA: Figure 5B and 5C. </w:t>
      </w:r>
      <w:r w:rsidRPr="008E1A4E">
        <w:rPr>
          <w:i/>
          <w:iCs/>
          <w:color w:val="0000FF"/>
          <w:lang w:val="en-IN"/>
        </w:rPr>
        <w:t>Video editor: Zoom in on the marked cleavage site between positions 35 and 36 on the sequence plot.</w:t>
      </w:r>
    </w:p>
    <w:p w14:paraId="4557A3C0" w14:textId="51AFCF8D" w:rsidR="00A631B6" w:rsidRDefault="00A631B6" w:rsidP="00BB76FB">
      <w:pPr>
        <w:pStyle w:val="Narration"/>
        <w:numPr>
          <w:ilvl w:val="1"/>
          <w:numId w:val="3"/>
        </w:numPr>
      </w:pPr>
      <w:r w:rsidRPr="003A5EA6">
        <w:t xml:space="preserve">RNA editing sites in matK, ndhB, ndhD, and accD genes were consistent with predicted variants </w:t>
      </w:r>
      <w:r w:rsidRPr="008E1A4E">
        <w:rPr>
          <w:b/>
          <w:bCs/>
        </w:rPr>
        <w:t>[1].</w:t>
      </w:r>
      <w:r w:rsidR="00BB76FB">
        <w:rPr>
          <w:b/>
          <w:bCs/>
        </w:rPr>
        <w:t xml:space="preserve"> </w:t>
      </w:r>
      <w:r w:rsidR="00BB76FB" w:rsidRPr="003A5EA6">
        <w:t>The rpoB gene exhibited 5 new nucleotide variation sites and 2 new protein variation sites</w:t>
      </w:r>
      <w:r w:rsidR="00BB76FB" w:rsidRPr="008E1A4E">
        <w:rPr>
          <w:b/>
          <w:bCs/>
        </w:rPr>
        <w:t xml:space="preserve"> [</w:t>
      </w:r>
      <w:r w:rsidR="00BB76FB">
        <w:rPr>
          <w:b/>
          <w:bCs/>
        </w:rPr>
        <w:t>2</w:t>
      </w:r>
      <w:r w:rsidR="00BB76FB" w:rsidRPr="008E1A4E">
        <w:rPr>
          <w:b/>
          <w:bCs/>
        </w:rPr>
        <w:t>].</w:t>
      </w:r>
    </w:p>
    <w:p w14:paraId="4E31C7AE" w14:textId="04900EF3" w:rsidR="00A631B6" w:rsidRPr="003A5EA6" w:rsidRDefault="00A631B6" w:rsidP="00A631B6">
      <w:pPr>
        <w:pStyle w:val="ShotDescription"/>
        <w:numPr>
          <w:ilvl w:val="2"/>
          <w:numId w:val="3"/>
        </w:numPr>
        <w:rPr>
          <w:lang w:val="en-IN"/>
        </w:rPr>
      </w:pPr>
      <w:r w:rsidRPr="003A5EA6">
        <w:rPr>
          <w:lang w:val="en-IN"/>
        </w:rPr>
        <w:t xml:space="preserve">LAB MEDIA: Figure 6. </w:t>
      </w:r>
    </w:p>
    <w:p w14:paraId="5B503430" w14:textId="548CD536" w:rsidR="00A631B6" w:rsidRPr="003A5EA6" w:rsidRDefault="00A631B6" w:rsidP="00A631B6">
      <w:pPr>
        <w:pStyle w:val="ShotDescription"/>
        <w:numPr>
          <w:ilvl w:val="2"/>
          <w:numId w:val="3"/>
        </w:numPr>
        <w:rPr>
          <w:lang w:val="en-IN"/>
        </w:rPr>
      </w:pPr>
      <w:r w:rsidRPr="003A5EA6">
        <w:rPr>
          <w:lang w:val="en-IN"/>
        </w:rPr>
        <w:t xml:space="preserve">LAB MEDIA: Figure 6. </w:t>
      </w:r>
      <w:r w:rsidRPr="00BB76FB">
        <w:rPr>
          <w:i/>
          <w:iCs/>
          <w:color w:val="0000FF"/>
          <w:lang w:val="en-IN"/>
        </w:rPr>
        <w:t xml:space="preserve">Video editor: Highlight the </w:t>
      </w:r>
      <w:r w:rsidR="008E1A4E" w:rsidRPr="00BB76FB">
        <w:rPr>
          <w:i/>
          <w:iCs/>
          <w:color w:val="0000FF"/>
          <w:lang w:val="en-IN"/>
        </w:rPr>
        <w:t>alignment for rpoB</w:t>
      </w:r>
      <w:r w:rsidRPr="003A5EA6">
        <w:rPr>
          <w:lang w:val="en-IN"/>
        </w:rPr>
        <w:t>.</w:t>
      </w:r>
    </w:p>
    <w:p w14:paraId="3F591A3C" w14:textId="77777777" w:rsidR="00A631B6" w:rsidRPr="00B57DB1" w:rsidRDefault="00A631B6" w:rsidP="00A631B6">
      <w:pPr>
        <w:pStyle w:val="Narration"/>
        <w:numPr>
          <w:ilvl w:val="1"/>
          <w:numId w:val="3"/>
        </w:numPr>
        <w:rPr>
          <w:b/>
          <w:bCs/>
        </w:rPr>
      </w:pPr>
      <w:r w:rsidRPr="003A5EA6">
        <w:t xml:space="preserve">The root mean square deviation values between original and mutated structures were 0.176 for ndhB </w:t>
      </w:r>
      <w:r w:rsidRPr="00B57DB1">
        <w:rPr>
          <w:b/>
          <w:bCs/>
        </w:rPr>
        <w:t>[1],</w:t>
      </w:r>
      <w:r w:rsidRPr="003A5EA6">
        <w:t xml:space="preserve"> 0.166 for ndhD </w:t>
      </w:r>
      <w:r w:rsidRPr="00B57DB1">
        <w:rPr>
          <w:b/>
          <w:bCs/>
        </w:rPr>
        <w:t>[2],</w:t>
      </w:r>
      <w:r w:rsidRPr="003A5EA6">
        <w:t xml:space="preserve"> and 0.098 for rpoB </w:t>
      </w:r>
      <w:r w:rsidRPr="00B57DB1">
        <w:rPr>
          <w:b/>
          <w:bCs/>
        </w:rPr>
        <w:t>[3].</w:t>
      </w:r>
    </w:p>
    <w:p w14:paraId="585036AE" w14:textId="1EEBF687" w:rsidR="00A631B6" w:rsidRDefault="00A631B6" w:rsidP="00A631B6">
      <w:pPr>
        <w:pStyle w:val="ShotDescription"/>
        <w:numPr>
          <w:ilvl w:val="2"/>
          <w:numId w:val="3"/>
        </w:numPr>
        <w:rPr>
          <w:lang w:val="en-IN"/>
        </w:rPr>
      </w:pPr>
      <w:r w:rsidRPr="003A5EA6">
        <w:rPr>
          <w:lang w:val="en-IN"/>
        </w:rPr>
        <w:t>LAB MEDIA: Figure 8A. .</w:t>
      </w:r>
    </w:p>
    <w:p w14:paraId="184E849C" w14:textId="5D5D4DCB" w:rsidR="00A631B6" w:rsidRDefault="00A631B6" w:rsidP="00A631B6">
      <w:pPr>
        <w:pStyle w:val="ShotDescription"/>
        <w:numPr>
          <w:ilvl w:val="2"/>
          <w:numId w:val="3"/>
        </w:numPr>
        <w:rPr>
          <w:lang w:val="en-IN"/>
        </w:rPr>
      </w:pPr>
      <w:r w:rsidRPr="003A5EA6">
        <w:rPr>
          <w:lang w:val="en-IN"/>
        </w:rPr>
        <w:t>LAB MEDIA: Figure 8B. .</w:t>
      </w:r>
    </w:p>
    <w:p w14:paraId="17420E85" w14:textId="18DFD41D" w:rsidR="00A631B6" w:rsidRPr="003A5EA6" w:rsidRDefault="00A631B6" w:rsidP="00A631B6">
      <w:pPr>
        <w:pStyle w:val="ShotDescription"/>
        <w:numPr>
          <w:ilvl w:val="2"/>
          <w:numId w:val="3"/>
        </w:numPr>
        <w:rPr>
          <w:lang w:val="en-IN"/>
        </w:rPr>
      </w:pPr>
      <w:r w:rsidRPr="003A5EA6">
        <w:rPr>
          <w:lang w:val="en-IN"/>
        </w:rPr>
        <w:t xml:space="preserve">LAB MEDIA: Figure 8C. </w:t>
      </w:r>
    </w:p>
    <w:p w14:paraId="5C33C07C" w14:textId="77777777" w:rsidR="00A631B6" w:rsidRDefault="00A631B6" w:rsidP="00A631B6">
      <w:pPr>
        <w:pStyle w:val="Narration"/>
        <w:numPr>
          <w:ilvl w:val="1"/>
          <w:numId w:val="3"/>
        </w:numPr>
      </w:pPr>
      <w:r w:rsidRPr="003A5EA6">
        <w:t xml:space="preserve">The number of open reading frames decreased while their lengths increased after RNA editing </w:t>
      </w:r>
      <w:r w:rsidRPr="00B57DB1">
        <w:rPr>
          <w:b/>
          <w:bCs/>
        </w:rPr>
        <w:t>[1]</w:t>
      </w:r>
      <w:r w:rsidRPr="003A5EA6">
        <w:t>.</w:t>
      </w:r>
    </w:p>
    <w:p w14:paraId="486C296A" w14:textId="77777777" w:rsidR="00A631B6" w:rsidRPr="003A5EA6" w:rsidRDefault="00A631B6" w:rsidP="00A631B6">
      <w:pPr>
        <w:pStyle w:val="ShotDescription"/>
        <w:numPr>
          <w:ilvl w:val="2"/>
          <w:numId w:val="3"/>
        </w:numPr>
        <w:rPr>
          <w:lang w:val="en-IN"/>
        </w:rPr>
      </w:pPr>
      <w:r w:rsidRPr="003A5EA6">
        <w:rPr>
          <w:lang w:val="en-IN"/>
        </w:rPr>
        <w:t xml:space="preserve">LAB MEDIA: Figure 9. </w:t>
      </w:r>
      <w:r w:rsidRPr="00B57DB1">
        <w:rPr>
          <w:i/>
          <w:iCs/>
          <w:color w:val="0000FF"/>
          <w:lang w:val="en-IN"/>
        </w:rPr>
        <w:t>Video editor: Show the comparison between multiple shorter segments and fewer longer segments.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allavi  Sharma" w:date="2026-04-14T22:22:00Z" w:initials="PS">
    <w:p w14:paraId="21DE47C0" w14:textId="77777777" w:rsidR="00BB76FB" w:rsidRDefault="00BB76FB" w:rsidP="00BB76FB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Please provide a pronunciation guide for </w:t>
      </w:r>
      <w:r>
        <w:rPr>
          <w:i/>
          <w:iCs/>
          <w:color w:val="000000"/>
        </w:rPr>
        <w:t>Gladiolus × gandavensis</w:t>
      </w:r>
      <w:r>
        <w:rPr>
          <w:color w:val="000000"/>
          <w:lang w:val="ru-RU"/>
        </w:rP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1DE47C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307D574" w16cex:dateUtc="2026-04-14T16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1DE47C0" w16cid:durableId="4307D57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50A1D" w14:textId="77777777" w:rsidR="00B7137A" w:rsidRDefault="00B7137A">
      <w:r>
        <w:separator/>
      </w:r>
    </w:p>
    <w:p w14:paraId="2C81CEFB" w14:textId="77777777" w:rsidR="00B7137A" w:rsidRDefault="00B7137A"/>
  </w:endnote>
  <w:endnote w:type="continuationSeparator" w:id="0">
    <w:p w14:paraId="7161641E" w14:textId="77777777" w:rsidR="00B7137A" w:rsidRDefault="00B7137A">
      <w:r>
        <w:continuationSeparator/>
      </w:r>
    </w:p>
    <w:p w14:paraId="404AD2E0" w14:textId="77777777" w:rsidR="00B7137A" w:rsidRDefault="00B713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0C09C0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36C8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C74D1" w14:textId="77777777" w:rsidR="00B7137A" w:rsidRDefault="00B7137A">
      <w:r>
        <w:separator/>
      </w:r>
    </w:p>
    <w:p w14:paraId="7BEA61D2" w14:textId="77777777" w:rsidR="00B7137A" w:rsidRDefault="00B7137A"/>
  </w:footnote>
  <w:footnote w:type="continuationSeparator" w:id="0">
    <w:p w14:paraId="4536917D" w14:textId="77777777" w:rsidR="00B7137A" w:rsidRDefault="00B7137A">
      <w:r>
        <w:continuationSeparator/>
      </w:r>
    </w:p>
    <w:p w14:paraId="59784B2A" w14:textId="77777777" w:rsidR="00B7137A" w:rsidRDefault="00B7137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1461CF8"/>
    <w:multiLevelType w:val="multilevel"/>
    <w:tmpl w:val="A1461CF8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2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1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10"/>
  </w:num>
  <w:num w:numId="29" w16cid:durableId="1808083288">
    <w:abstractNumId w:val="8"/>
  </w:num>
  <w:num w:numId="30" w16cid:durableId="864175628">
    <w:abstractNumId w:val="7"/>
  </w:num>
  <w:num w:numId="31" w16cid:durableId="1206672848">
    <w:abstractNumId w:val="6"/>
  </w:num>
  <w:num w:numId="32" w16cid:durableId="2049328808">
    <w:abstractNumId w:val="5"/>
  </w:num>
  <w:num w:numId="33" w16cid:durableId="1256357531">
    <w:abstractNumId w:val="9"/>
  </w:num>
  <w:num w:numId="34" w16cid:durableId="1418792607">
    <w:abstractNumId w:val="4"/>
  </w:num>
  <w:num w:numId="35" w16cid:durableId="3872062">
    <w:abstractNumId w:val="3"/>
  </w:num>
  <w:num w:numId="36" w16cid:durableId="308361023">
    <w:abstractNumId w:val="2"/>
  </w:num>
  <w:num w:numId="37" w16cid:durableId="2145660572">
    <w:abstractNumId w:val="1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947154783">
    <w:abstractNumId w:val="0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759A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650E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0ADB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E7D9E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06D9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3602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31F5"/>
    <w:rsid w:val="0058214E"/>
    <w:rsid w:val="005829FA"/>
    <w:rsid w:val="00585ECC"/>
    <w:rsid w:val="00591548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533"/>
    <w:rsid w:val="00710EA3"/>
    <w:rsid w:val="0071156C"/>
    <w:rsid w:val="0071294C"/>
    <w:rsid w:val="00724E3B"/>
    <w:rsid w:val="00730D4A"/>
    <w:rsid w:val="00731E5D"/>
    <w:rsid w:val="00732D16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1A4E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31B6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3995"/>
    <w:rsid w:val="00AB3338"/>
    <w:rsid w:val="00AC16C3"/>
    <w:rsid w:val="00AC597A"/>
    <w:rsid w:val="00AC5EF4"/>
    <w:rsid w:val="00AC63FC"/>
    <w:rsid w:val="00AC7FA7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38A4"/>
    <w:rsid w:val="00B4499C"/>
    <w:rsid w:val="00B5116D"/>
    <w:rsid w:val="00B534BA"/>
    <w:rsid w:val="00B57DB1"/>
    <w:rsid w:val="00B60E0A"/>
    <w:rsid w:val="00B6201D"/>
    <w:rsid w:val="00B64D9D"/>
    <w:rsid w:val="00B653B7"/>
    <w:rsid w:val="00B66A14"/>
    <w:rsid w:val="00B7137A"/>
    <w:rsid w:val="00B7250F"/>
    <w:rsid w:val="00B807E5"/>
    <w:rsid w:val="00B847A0"/>
    <w:rsid w:val="00B87BC5"/>
    <w:rsid w:val="00B87D12"/>
    <w:rsid w:val="00BA0371"/>
    <w:rsid w:val="00BA2EF5"/>
    <w:rsid w:val="00BB27C1"/>
    <w:rsid w:val="00BB76FB"/>
    <w:rsid w:val="00BC01E5"/>
    <w:rsid w:val="00BC3F28"/>
    <w:rsid w:val="00BC6DA7"/>
    <w:rsid w:val="00BC7E90"/>
    <w:rsid w:val="00BD4346"/>
    <w:rsid w:val="00BE051D"/>
    <w:rsid w:val="00BE3FC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26C8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36C86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5C7B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3FCC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unhideWhenUsed/>
    <w:rsid w:val="0059154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files_upload.php?src=21579713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review.jove.com/files_upload.php?src=21579713" TargetMode="Externa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D06A603A57A0492B8B27B1306EEF57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53A679-898A-41F8-88D7-3A3B6DBA87D3}"/>
      </w:docPartPr>
      <w:docPartBody>
        <w:p w:rsidR="00000000" w:rsidRDefault="006403F9" w:rsidP="006403F9">
          <w:pPr>
            <w:pStyle w:val="D06A603A57A0492B8B27B1306EEF570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8B9A409AED1453893CB20DF6A3F6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713898-6312-4D3B-84AA-C086E56A3844}"/>
      </w:docPartPr>
      <w:docPartBody>
        <w:p w:rsidR="00000000" w:rsidRDefault="006403F9" w:rsidP="006403F9">
          <w:pPr>
            <w:pStyle w:val="58B9A409AED1453893CB20DF6A3F6E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403F9"/>
    <w:rsid w:val="00691751"/>
    <w:rsid w:val="006A568E"/>
    <w:rsid w:val="006A7088"/>
    <w:rsid w:val="006B2B83"/>
    <w:rsid w:val="006B5F4E"/>
    <w:rsid w:val="00706CE8"/>
    <w:rsid w:val="00710533"/>
    <w:rsid w:val="00716A63"/>
    <w:rsid w:val="00741C3F"/>
    <w:rsid w:val="00753425"/>
    <w:rsid w:val="007571D3"/>
    <w:rsid w:val="007575BF"/>
    <w:rsid w:val="00774030"/>
    <w:rsid w:val="0077793F"/>
    <w:rsid w:val="00792E1F"/>
    <w:rsid w:val="00795316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240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71221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C0008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06A603A57A0492B8B27B1306EEF570F">
    <w:name w:val="D06A603A57A0492B8B27B1306EEF570F"/>
    <w:rsid w:val="006403F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8B9A409AED1453893CB20DF6A3F6E12">
    <w:name w:val="58B9A409AED1453893CB20DF6A3F6E12"/>
    <w:rsid w:val="006403F9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3158</Words>
  <Characters>19176</Characters>
  <Application>Microsoft Office Word</Application>
  <DocSecurity>0</DocSecurity>
  <Lines>661</Lines>
  <Paragraphs>333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22001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2026-04-14T17:18:00Z</dcterms:created>
  <dcterms:modified xsi:type="dcterms:W3CDTF">2026-04-14T17:18:00Z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