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8AA3F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240BF">
        <w:rPr>
          <w:rFonts w:eastAsia="Times New Roman" w:cstheme="minorHAnsi"/>
          <w:b/>
        </w:rPr>
        <w:t>70729</w:t>
      </w:r>
    </w:p>
    <w:p w14:paraId="2F6924E5" w14:textId="4779C0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240BF">
        <w:rPr>
          <w:rFonts w:eastAsia="Times New Roman" w:cstheme="minorHAnsi"/>
          <w:b/>
        </w:rPr>
        <w:t>Kathyayani Sridharan</w:t>
      </w:r>
    </w:p>
    <w:p w14:paraId="6FB9233B" w14:textId="50972A3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A240BF" w:rsidRPr="00AF2449">
          <w:rPr>
            <w:rStyle w:val="Hyperlink"/>
            <w:rFonts w:eastAsia="Times New Roman" w:cstheme="minorHAnsi"/>
            <w:b/>
          </w:rPr>
          <w:t>https://review.jove.com/account/file-uploader?src=21572393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DA3B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240BF" w:rsidRPr="00A240BF">
        <w:rPr>
          <w:rFonts w:eastAsia="Times New Roman" w:cstheme="minorHAnsi"/>
          <w:b/>
          <w:sz w:val="32"/>
          <w:szCs w:val="32"/>
        </w:rPr>
        <w:t>Green Synthesis of Gold and Silver Nanoparticles Using Plant Extracts, Fungal Filtrates, and Bacterial Cultures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688BBB" w14:textId="1800B818" w:rsidR="00A240BF" w:rsidRPr="00A240BF" w:rsidRDefault="00A240BF" w:rsidP="00A240BF">
      <w:pPr>
        <w:outlineLvl w:val="0"/>
        <w:rPr>
          <w:rFonts w:eastAsia="Times New Roman" w:cstheme="minorHAnsi"/>
          <w:b/>
          <w:sz w:val="28"/>
          <w:szCs w:val="28"/>
        </w:rPr>
      </w:pPr>
      <w:r w:rsidRPr="00A240BF">
        <w:rPr>
          <w:rFonts w:eastAsia="Times New Roman" w:cstheme="minorHAnsi"/>
          <w:b/>
          <w:sz w:val="28"/>
          <w:szCs w:val="28"/>
        </w:rPr>
        <w:t>Joel Eduardo Vielma-Puente</w:t>
      </w:r>
      <w:r w:rsidRPr="00A240BF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</w:t>
      </w:r>
      <w:r w:rsidRPr="00A240BF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A240BF">
        <w:rPr>
          <w:rFonts w:eastAsia="Times New Roman" w:cstheme="minorHAnsi"/>
          <w:b/>
          <w:sz w:val="28"/>
          <w:szCs w:val="28"/>
        </w:rPr>
        <w:t>Suanny</w:t>
      </w:r>
      <w:proofErr w:type="spellEnd"/>
      <w:r w:rsidRPr="00A240BF">
        <w:rPr>
          <w:rFonts w:eastAsia="Times New Roman" w:cstheme="minorHAnsi"/>
          <w:b/>
          <w:sz w:val="28"/>
          <w:szCs w:val="28"/>
        </w:rPr>
        <w:t xml:space="preserve"> Mosquera-Romero</w:t>
      </w:r>
      <w:r w:rsidRPr="00A240BF">
        <w:rPr>
          <w:rFonts w:eastAsia="Times New Roman" w:cstheme="minorHAnsi"/>
          <w:b/>
          <w:sz w:val="28"/>
          <w:szCs w:val="28"/>
          <w:vertAlign w:val="superscript"/>
        </w:rPr>
        <w:t>1,3,4</w:t>
      </w:r>
    </w:p>
    <w:p w14:paraId="21C52E99" w14:textId="77777777" w:rsidR="00A240BF" w:rsidRPr="00A240BF" w:rsidRDefault="00A240BF" w:rsidP="00A240B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49956C3" w14:textId="69248D2C" w:rsidR="00A240BF" w:rsidRPr="000E0DF9" w:rsidRDefault="00A240BF" w:rsidP="00A240BF">
      <w:pPr>
        <w:outlineLvl w:val="0"/>
        <w:rPr>
          <w:rFonts w:eastAsia="Times New Roman" w:cstheme="minorHAnsi"/>
          <w:bCs/>
          <w:lang w:val="es-EC"/>
        </w:rPr>
      </w:pPr>
      <w:r w:rsidRPr="000E0DF9">
        <w:rPr>
          <w:rFonts w:eastAsia="Times New Roman" w:cstheme="minorHAnsi"/>
          <w:bCs/>
          <w:vertAlign w:val="superscript"/>
          <w:lang w:val="es-EC"/>
        </w:rPr>
        <w:t>1</w:t>
      </w:r>
      <w:r w:rsidRPr="000E0DF9">
        <w:rPr>
          <w:rFonts w:eastAsia="Times New Roman" w:cstheme="minorHAnsi"/>
          <w:bCs/>
          <w:lang w:val="es-EC"/>
        </w:rPr>
        <w:t xml:space="preserve">Facultad de Ciencias Naturales y Matemáticas, ESPOL </w:t>
      </w:r>
      <w:proofErr w:type="spellStart"/>
      <w:r w:rsidRPr="000E0DF9">
        <w:rPr>
          <w:rFonts w:eastAsia="Times New Roman" w:cstheme="minorHAnsi"/>
          <w:bCs/>
          <w:lang w:val="es-EC"/>
        </w:rPr>
        <w:t>Polytechnic</w:t>
      </w:r>
      <w:proofErr w:type="spellEnd"/>
      <w:r w:rsidRPr="000E0DF9">
        <w:rPr>
          <w:rFonts w:eastAsia="Times New Roman" w:cstheme="minorHAnsi"/>
          <w:bCs/>
          <w:lang w:val="es-EC"/>
        </w:rPr>
        <w:t xml:space="preserve"> University</w:t>
      </w:r>
    </w:p>
    <w:p w14:paraId="577A9650" w14:textId="14E560BE" w:rsidR="00A240BF" w:rsidRPr="000E0DF9" w:rsidRDefault="00A240BF" w:rsidP="00A240BF">
      <w:pPr>
        <w:outlineLvl w:val="0"/>
        <w:rPr>
          <w:rFonts w:eastAsia="Times New Roman" w:cstheme="minorHAnsi"/>
          <w:bCs/>
          <w:lang w:val="es-EC"/>
        </w:rPr>
      </w:pPr>
      <w:r w:rsidRPr="000E0DF9">
        <w:rPr>
          <w:rFonts w:eastAsia="Times New Roman" w:cstheme="minorHAnsi"/>
          <w:bCs/>
          <w:vertAlign w:val="superscript"/>
          <w:lang w:val="es-EC"/>
        </w:rPr>
        <w:t>2</w:t>
      </w:r>
      <w:r w:rsidRPr="000E0DF9">
        <w:rPr>
          <w:rFonts w:eastAsia="Times New Roman" w:cstheme="minorHAnsi"/>
          <w:bCs/>
          <w:lang w:val="es-EC"/>
        </w:rPr>
        <w:t xml:space="preserve">Centro de Investigación y Desarrollo de Nanotecnología, ESPOL </w:t>
      </w:r>
      <w:proofErr w:type="spellStart"/>
      <w:r w:rsidRPr="000E0DF9">
        <w:rPr>
          <w:rFonts w:eastAsia="Times New Roman" w:cstheme="minorHAnsi"/>
          <w:bCs/>
          <w:lang w:val="es-EC"/>
        </w:rPr>
        <w:t>Polytechnic</w:t>
      </w:r>
      <w:proofErr w:type="spellEnd"/>
      <w:r w:rsidRPr="000E0DF9">
        <w:rPr>
          <w:rFonts w:eastAsia="Times New Roman" w:cstheme="minorHAnsi"/>
          <w:bCs/>
          <w:lang w:val="es-EC"/>
        </w:rPr>
        <w:t xml:space="preserve"> University </w:t>
      </w:r>
    </w:p>
    <w:p w14:paraId="4D975317" w14:textId="3EBD1F28" w:rsidR="00A240BF" w:rsidRPr="000E0DF9" w:rsidRDefault="00A240BF" w:rsidP="00A240BF">
      <w:pPr>
        <w:outlineLvl w:val="0"/>
        <w:rPr>
          <w:rFonts w:eastAsia="Times New Roman" w:cstheme="minorHAnsi"/>
          <w:bCs/>
          <w:lang w:val="es-EC"/>
        </w:rPr>
      </w:pPr>
      <w:r w:rsidRPr="000E0DF9">
        <w:rPr>
          <w:rFonts w:eastAsia="Times New Roman" w:cstheme="minorHAnsi"/>
          <w:bCs/>
          <w:vertAlign w:val="superscript"/>
          <w:lang w:val="es-EC"/>
        </w:rPr>
        <w:t>3</w:t>
      </w:r>
      <w:r w:rsidRPr="000E0DF9">
        <w:rPr>
          <w:rFonts w:eastAsia="Times New Roman" w:cstheme="minorHAnsi"/>
          <w:bCs/>
          <w:lang w:val="es-EC"/>
        </w:rPr>
        <w:t xml:space="preserve">Centro de Investigación de Agua y Desarrollo Sustentable, ESPOL </w:t>
      </w:r>
      <w:proofErr w:type="spellStart"/>
      <w:r w:rsidRPr="000E0DF9">
        <w:rPr>
          <w:rFonts w:eastAsia="Times New Roman" w:cstheme="minorHAnsi"/>
          <w:bCs/>
          <w:lang w:val="es-EC"/>
        </w:rPr>
        <w:t>Polytechnic</w:t>
      </w:r>
      <w:proofErr w:type="spellEnd"/>
      <w:r w:rsidRPr="000E0DF9">
        <w:rPr>
          <w:rFonts w:eastAsia="Times New Roman" w:cstheme="minorHAnsi"/>
          <w:bCs/>
          <w:lang w:val="es-EC"/>
        </w:rPr>
        <w:t xml:space="preserve"> University </w:t>
      </w:r>
    </w:p>
    <w:p w14:paraId="33CD999C" w14:textId="445C7CBD" w:rsidR="00D6314B" w:rsidRPr="00A240BF" w:rsidRDefault="00A240BF" w:rsidP="00A240BF">
      <w:pPr>
        <w:outlineLvl w:val="0"/>
        <w:rPr>
          <w:rFonts w:eastAsia="Times New Roman" w:cstheme="minorHAnsi"/>
          <w:bCs/>
        </w:rPr>
      </w:pPr>
      <w:r w:rsidRPr="00A240BF">
        <w:rPr>
          <w:rFonts w:eastAsia="Times New Roman" w:cstheme="minorHAnsi"/>
          <w:bCs/>
          <w:vertAlign w:val="superscript"/>
        </w:rPr>
        <w:t>4</w:t>
      </w:r>
      <w:r w:rsidRPr="00A240BF">
        <w:rPr>
          <w:rFonts w:eastAsia="Times New Roman" w:cstheme="minorHAnsi"/>
          <w:bCs/>
        </w:rPr>
        <w:t>Center for Microbial Ecology &amp; Technology (CMET), Ghent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E950007" w:rsidR="00D6314B" w:rsidRPr="00B07A3B" w:rsidRDefault="00180659" w:rsidP="004E0C5A">
      <w:pPr>
        <w:outlineLvl w:val="0"/>
        <w:rPr>
          <w:rFonts w:eastAsia="Times New Roman" w:cstheme="minorHAnsi"/>
        </w:rPr>
      </w:pPr>
      <w:proofErr w:type="spellStart"/>
      <w:r w:rsidRPr="00325341">
        <w:rPr>
          <w:rFonts w:asciiTheme="majorHAnsi" w:eastAsia="Times New Roman" w:hAnsiTheme="majorHAnsi" w:cstheme="majorHAnsi"/>
          <w:color w:val="000000"/>
        </w:rPr>
        <w:t>Suanny</w:t>
      </w:r>
      <w:proofErr w:type="spellEnd"/>
      <w:r w:rsidRPr="00325341">
        <w:rPr>
          <w:rFonts w:asciiTheme="majorHAnsi" w:eastAsia="Times New Roman" w:hAnsiTheme="majorHAnsi" w:cstheme="majorHAnsi"/>
          <w:color w:val="000000"/>
        </w:rPr>
        <w:t xml:space="preserve"> Mosquera-Romero </w:t>
      </w:r>
      <w:r w:rsidRPr="00325341">
        <w:rPr>
          <w:rFonts w:asciiTheme="majorHAnsi" w:eastAsia="Times New Roman" w:hAnsiTheme="majorHAnsi" w:cstheme="majorHAnsi"/>
          <w:color w:val="000000"/>
        </w:rPr>
        <w:tab/>
      </w:r>
      <w:r w:rsidRPr="00325341">
        <w:rPr>
          <w:rFonts w:asciiTheme="majorHAnsi" w:eastAsia="Times New Roman" w:hAnsiTheme="majorHAnsi" w:cstheme="majorHAnsi"/>
          <w:color w:val="000000"/>
        </w:rPr>
        <w:tab/>
      </w:r>
      <w:r>
        <w:rPr>
          <w:rFonts w:asciiTheme="majorHAnsi" w:eastAsia="Times New Roman" w:hAnsiTheme="majorHAnsi" w:cstheme="majorHAnsi"/>
          <w:color w:val="000000"/>
        </w:rPr>
        <w:tab/>
      </w:r>
      <w:hyperlink r:id="rId9" w:history="1">
        <w:r w:rsidRPr="00325341">
          <w:rPr>
            <w:rStyle w:val="Hyperlink"/>
            <w:rFonts w:asciiTheme="majorHAnsi" w:eastAsia="Times New Roman" w:hAnsiTheme="majorHAnsi" w:cstheme="majorHAnsi"/>
          </w:rPr>
          <w:t>suanny.mosquera@espol.edu.ec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80A027" w14:textId="5C8E1825" w:rsidR="00180659" w:rsidRPr="00325341" w:rsidRDefault="00180659" w:rsidP="00180659">
      <w:pPr>
        <w:pBdr>
          <w:between w:val="nil"/>
        </w:pBdr>
        <w:rPr>
          <w:lang w:val=""/>
        </w:rPr>
      </w:pPr>
      <w:r w:rsidRPr="00325341">
        <w:rPr>
          <w:lang w:val=""/>
        </w:rPr>
        <w:t xml:space="preserve">Joel Eduardo Vielma Puente </w:t>
      </w:r>
      <w:r w:rsidRPr="00325341">
        <w:rPr>
          <w:lang w:val=""/>
        </w:rPr>
        <w:tab/>
      </w:r>
      <w:r w:rsidRPr="00325341">
        <w:rPr>
          <w:lang w:val=""/>
        </w:rPr>
        <w:tab/>
      </w:r>
      <w:r>
        <w:rPr>
          <w:lang w:val=""/>
        </w:rPr>
        <w:tab/>
      </w:r>
      <w:hyperlink r:id="rId10" w:history="1">
        <w:r w:rsidRPr="00AF2449">
          <w:rPr>
            <w:rStyle w:val="Hyperlink"/>
            <w:lang w:val=""/>
          </w:rPr>
          <w:t>jvielma@espol.edu.ec</w:t>
        </w:r>
      </w:hyperlink>
    </w:p>
    <w:p w14:paraId="648CE0FE" w14:textId="60D81442" w:rsidR="00180659" w:rsidRPr="000E0DF9" w:rsidRDefault="00180659" w:rsidP="00180659">
      <w:pPr>
        <w:rPr>
          <w:lang w:val="es-EC"/>
        </w:rPr>
      </w:pPr>
      <w:proofErr w:type="spellStart"/>
      <w:r w:rsidRPr="000E0DF9">
        <w:rPr>
          <w:rFonts w:asciiTheme="majorHAnsi" w:eastAsia="Times New Roman" w:hAnsiTheme="majorHAnsi" w:cstheme="majorHAnsi"/>
          <w:color w:val="000000"/>
          <w:lang w:val="es-EC"/>
        </w:rPr>
        <w:t>Suanny</w:t>
      </w:r>
      <w:proofErr w:type="spellEnd"/>
      <w:r w:rsidRPr="000E0DF9">
        <w:rPr>
          <w:rFonts w:asciiTheme="majorHAnsi" w:eastAsia="Times New Roman" w:hAnsiTheme="majorHAnsi" w:cstheme="majorHAnsi"/>
          <w:color w:val="000000"/>
          <w:lang w:val="es-EC"/>
        </w:rPr>
        <w:t xml:space="preserve"> Mosquera-Romero </w:t>
      </w:r>
      <w:r w:rsidRPr="000E0DF9">
        <w:rPr>
          <w:rFonts w:asciiTheme="majorHAnsi" w:eastAsia="Times New Roman" w:hAnsiTheme="majorHAnsi" w:cstheme="majorHAnsi"/>
          <w:color w:val="000000"/>
          <w:lang w:val="es-EC"/>
        </w:rPr>
        <w:tab/>
      </w:r>
      <w:r w:rsidRPr="000E0DF9">
        <w:rPr>
          <w:rFonts w:asciiTheme="majorHAnsi" w:eastAsia="Times New Roman" w:hAnsiTheme="majorHAnsi" w:cstheme="majorHAnsi"/>
          <w:color w:val="000000"/>
          <w:lang w:val="es-EC"/>
        </w:rPr>
        <w:tab/>
      </w:r>
      <w:r w:rsidRPr="000E0DF9">
        <w:rPr>
          <w:rFonts w:asciiTheme="majorHAnsi" w:eastAsia="Times New Roman" w:hAnsiTheme="majorHAnsi" w:cstheme="majorHAnsi"/>
          <w:color w:val="000000"/>
          <w:lang w:val="es-EC"/>
        </w:rPr>
        <w:tab/>
      </w:r>
      <w:hyperlink r:id="rId11" w:history="1">
        <w:r w:rsidRPr="000E0DF9">
          <w:rPr>
            <w:rStyle w:val="Hyperlink"/>
            <w:rFonts w:asciiTheme="majorHAnsi" w:eastAsia="Times New Roman" w:hAnsiTheme="majorHAnsi" w:cstheme="majorHAnsi"/>
            <w:lang w:val="es-EC"/>
          </w:rPr>
          <w:t>suanny.mosquera@espol.edu.ec</w:t>
        </w:r>
      </w:hyperlink>
    </w:p>
    <w:p w14:paraId="6F84F159" w14:textId="77777777" w:rsidR="003B5E26" w:rsidRPr="000E0DF9" w:rsidRDefault="003B5E26" w:rsidP="009A0E7C">
      <w:pPr>
        <w:outlineLvl w:val="0"/>
        <w:rPr>
          <w:rFonts w:cstheme="minorHAnsi"/>
          <w:b/>
          <w:sz w:val="22"/>
          <w:szCs w:val="22"/>
          <w:lang w:val="es-EC"/>
        </w:rPr>
      </w:pPr>
    </w:p>
    <w:p w14:paraId="5A2BE33C" w14:textId="77777777" w:rsidR="001E230F" w:rsidRPr="000E0DF9" w:rsidRDefault="001E230F" w:rsidP="009A0E7C">
      <w:pPr>
        <w:outlineLvl w:val="0"/>
        <w:rPr>
          <w:rFonts w:cstheme="minorHAnsi"/>
          <w:b/>
          <w:sz w:val="22"/>
          <w:szCs w:val="22"/>
          <w:lang w:val="es-EC"/>
        </w:rPr>
      </w:pPr>
    </w:p>
    <w:p w14:paraId="60B95108" w14:textId="77777777" w:rsidR="00C70C90" w:rsidRPr="000E0DF9" w:rsidRDefault="00C70C90">
      <w:pPr>
        <w:rPr>
          <w:rFonts w:cstheme="minorHAnsi"/>
          <w:b/>
          <w:sz w:val="22"/>
          <w:szCs w:val="22"/>
          <w:lang w:val="es-EC"/>
        </w:rPr>
      </w:pPr>
      <w:r w:rsidRPr="000E0DF9">
        <w:rPr>
          <w:rFonts w:cstheme="minorHAnsi"/>
          <w:b/>
          <w:sz w:val="22"/>
          <w:szCs w:val="22"/>
          <w:lang w:val="es-EC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147E779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E0DF9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E351AF4" w:rsidR="005F1ADF" w:rsidRPr="00AD3538" w:rsidRDefault="005F1ADF" w:rsidP="00AD3538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E0DF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7186974F" w:rsidR="005F1ADF" w:rsidRDefault="00E25BB7" w:rsidP="00AD353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0E0DF9">
        <w:rPr>
          <w:rFonts w:eastAsia="Times New Roman" w:cstheme="minorHAnsi"/>
          <w:b/>
          <w:bCs/>
        </w:rPr>
        <w:t>NO</w:t>
      </w:r>
    </w:p>
    <w:p w14:paraId="6AF32315" w14:textId="0C95C7EE" w:rsidR="006314A5" w:rsidRPr="00AD3538" w:rsidRDefault="006314A5" w:rsidP="00AD3538">
      <w:pPr>
        <w:spacing w:before="120"/>
        <w:ind w:left="216" w:hanging="216"/>
        <w:rPr>
          <w:rFonts w:eastAsia="Times New Roman" w:cstheme="minorHAnsi"/>
          <w:b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AD353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https://review.jove.com/account/file-uploader?src=21572393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0C41DCC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AD3538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AD3538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0A7C4F" w:rsidRPr="00AD3538">
        <w:rPr>
          <w:rFonts w:ascii="Calibri" w:hAnsi="Calibri" w:cs="Calibri"/>
          <w:b/>
          <w:bCs/>
          <w:color w:val="222222"/>
        </w:rPr>
      </w:r>
      <w:r w:rsidR="000A7C4F" w:rsidRPr="00AD3538">
        <w:rPr>
          <w:rFonts w:ascii="Calibri" w:hAnsi="Calibri" w:cs="Calibri"/>
          <w:b/>
          <w:bCs/>
          <w:color w:val="222222"/>
        </w:rPr>
        <w:fldChar w:fldCharType="separate"/>
      </w:r>
      <w:r w:rsidR="005722BD" w:rsidRPr="00AD3538">
        <w:rPr>
          <w:rFonts w:ascii="Calibri" w:hAnsi="Calibri" w:cs="Calibri"/>
          <w:b/>
          <w:bCs/>
          <w:noProof/>
          <w:color w:val="222222"/>
        </w:rPr>
        <w:t>06</w:t>
      </w:r>
      <w:r w:rsidR="000A7C4F" w:rsidRPr="00AD3538">
        <w:rPr>
          <w:rFonts w:ascii="Calibri" w:hAnsi="Calibri" w:cs="Calibri"/>
          <w:b/>
          <w:bCs/>
          <w:noProof/>
          <w:color w:val="222222"/>
        </w:rPr>
        <w:t>/</w:t>
      </w:r>
      <w:r w:rsidR="005722BD" w:rsidRPr="00AD3538">
        <w:rPr>
          <w:rFonts w:ascii="Calibri" w:hAnsi="Calibri" w:cs="Calibri"/>
          <w:b/>
          <w:bCs/>
          <w:noProof/>
          <w:color w:val="222222"/>
        </w:rPr>
        <w:t>2</w:t>
      </w:r>
      <w:r w:rsidR="007B6A3E" w:rsidRPr="00AD3538">
        <w:rPr>
          <w:rFonts w:ascii="Calibri" w:hAnsi="Calibri" w:cs="Calibri"/>
          <w:b/>
          <w:bCs/>
          <w:noProof/>
          <w:color w:val="222222"/>
        </w:rPr>
        <w:t>2</w:t>
      </w:r>
      <w:r w:rsidR="000A7C4F" w:rsidRPr="00AD3538">
        <w:rPr>
          <w:rFonts w:ascii="Calibri" w:hAnsi="Calibri" w:cs="Calibri"/>
          <w:b/>
          <w:bCs/>
          <w:noProof/>
          <w:color w:val="222222"/>
        </w:rPr>
        <w:t>/</w:t>
      </w:r>
      <w:r w:rsidR="005722BD" w:rsidRPr="00AD3538">
        <w:rPr>
          <w:rFonts w:ascii="Calibri" w:hAnsi="Calibri" w:cs="Calibri"/>
          <w:b/>
          <w:bCs/>
          <w:noProof/>
          <w:color w:val="222222"/>
        </w:rPr>
        <w:t>2026</w:t>
      </w:r>
      <w:r w:rsidR="000A7C4F" w:rsidRPr="00AD3538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DBFB7A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30C1C">
        <w:rPr>
          <w:rFonts w:cstheme="minorHAnsi"/>
          <w:bCs/>
          <w:sz w:val="22"/>
          <w:szCs w:val="22"/>
        </w:rPr>
        <w:t>17</w:t>
      </w:r>
    </w:p>
    <w:p w14:paraId="5AAC9C6C" w14:textId="3482616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30C1C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0F05306C" w14:textId="4602F638" w:rsidR="00FB6BCE" w:rsidRPr="00DB596D" w:rsidRDefault="0066127A" w:rsidP="00DB596D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3A57292E" w:rsidR="00FB6BCE" w:rsidRPr="008B4E68" w:rsidRDefault="00D7283C" w:rsidP="00FB6BCE">
      <w:pPr>
        <w:rPr>
          <w:rFonts w:cstheme="minorHAnsi"/>
          <w:color w:val="auto"/>
          <w:shd w:val="clear" w:color="auto" w:fill="FFFFFF"/>
        </w:rPr>
      </w:pPr>
      <w:r w:rsidRPr="00D7283C">
        <w:rPr>
          <w:rFonts w:cstheme="minorHAnsi"/>
          <w:color w:val="auto"/>
          <w:highlight w:val="yellow"/>
          <w:shd w:val="clear" w:color="auto" w:fill="FFFFFF"/>
        </w:rPr>
        <w:t>Note: The statements have been slightly edited for clarity.</w:t>
      </w: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7621251" w14:textId="260AB131" w:rsidR="00FB6BCE" w:rsidRPr="00DB596D" w:rsidRDefault="000E0DF9" w:rsidP="005D6F0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7B6A3E">
        <w:rPr>
          <w:rStyle w:val="AuthorName"/>
          <w:rFonts w:asciiTheme="minorHAnsi" w:eastAsia="Times" w:hAnsiTheme="minorHAnsi" w:cstheme="minorHAnsi"/>
        </w:rPr>
        <w:t>Suanny</w:t>
      </w:r>
      <w:proofErr w:type="spellEnd"/>
      <w:r w:rsidRPr="007B6A3E">
        <w:rPr>
          <w:rStyle w:val="AuthorName"/>
          <w:rFonts w:asciiTheme="minorHAnsi" w:eastAsia="Times" w:hAnsiTheme="minorHAnsi" w:cstheme="minorHAnsi"/>
        </w:rPr>
        <w:t xml:space="preserve"> Mosquera-Romero</w:t>
      </w:r>
      <w:r w:rsidR="00FB6BCE" w:rsidRPr="007B6A3E">
        <w:rPr>
          <w:rStyle w:val="AuthorName"/>
          <w:rFonts w:asciiTheme="minorHAnsi" w:eastAsia="Times" w:hAnsiTheme="minorHAnsi" w:cstheme="minorHAnsi"/>
        </w:rPr>
        <w:t>:</w:t>
      </w:r>
      <w:r w:rsidR="00FB6BCE" w:rsidRPr="007B6A3E">
        <w:rPr>
          <w:rFonts w:cstheme="minorHAnsi"/>
        </w:rPr>
        <w:t xml:space="preserve"> </w:t>
      </w:r>
      <w:r w:rsidR="007B6A3E" w:rsidRPr="007B6A3E">
        <w:rPr>
          <w:rFonts w:cstheme="minorHAnsi"/>
        </w:rPr>
        <w:t xml:space="preserve">Our research </w:t>
      </w:r>
      <w:r w:rsidR="00DB596D">
        <w:rPr>
          <w:rFonts w:cstheme="minorHAnsi"/>
        </w:rPr>
        <w:t xml:space="preserve">involves the </w:t>
      </w:r>
      <w:r w:rsidR="007B6A3E" w:rsidRPr="007B6A3E">
        <w:rPr>
          <w:rFonts w:cstheme="minorHAnsi"/>
        </w:rPr>
        <w:t>develop</w:t>
      </w:r>
      <w:r w:rsidR="00DB596D">
        <w:rPr>
          <w:rFonts w:cstheme="minorHAnsi"/>
        </w:rPr>
        <w:t>ment of</w:t>
      </w:r>
      <w:r w:rsidR="007B6A3E" w:rsidRPr="007B6A3E">
        <w:rPr>
          <w:rFonts w:cstheme="minorHAnsi"/>
        </w:rPr>
        <w:t xml:space="preserve"> reproducible methods for synthesizing metallic nanoparticles using plants, algae, fungi, and bacteria.</w:t>
      </w:r>
    </w:p>
    <w:p w14:paraId="4897C3C6" w14:textId="5C94DC6E" w:rsidR="00DB596D" w:rsidRPr="007B6A3E" w:rsidRDefault="00DB596D" w:rsidP="00DB596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8620C86" w14:textId="77777777" w:rsidR="007B6A3E" w:rsidRPr="007B6A3E" w:rsidRDefault="007B6A3E" w:rsidP="007B6A3E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3708EFC8" w14:textId="1913AB1F" w:rsidR="00FB6BCE" w:rsidRDefault="005722BD" w:rsidP="007B6A3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Suanny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Mosquera-Romero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B6A3E" w:rsidRPr="007B6A3E">
        <w:rPr>
          <w:rFonts w:eastAsia="Times New Roman" w:cstheme="minorHAnsi"/>
        </w:rPr>
        <w:t>Most nanoparticle synthesis protocols focus on single organisms; our framework enables reproducible comparisons across biological systems.</w:t>
      </w:r>
    </w:p>
    <w:p w14:paraId="5C163B52" w14:textId="5BEEA8A8" w:rsidR="00DB596D" w:rsidRPr="007B6A3E" w:rsidRDefault="00DB596D" w:rsidP="00DB596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7B6A3E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7B6A3E">
        <w:t>What does this protocol allow researchers to study or measure?</w:t>
      </w:r>
    </w:p>
    <w:p w14:paraId="4525E54F" w14:textId="77777777" w:rsidR="00DB596D" w:rsidRPr="00DB596D" w:rsidRDefault="00DB596D" w:rsidP="00DB596D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C8702C1" w14:textId="77777777" w:rsidR="00DB596D" w:rsidRPr="00DB596D" w:rsidRDefault="00DB596D" w:rsidP="00DB596D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CAF09F7" w14:textId="77777777" w:rsidR="00DB596D" w:rsidRPr="00DB596D" w:rsidRDefault="00DB596D" w:rsidP="00DB596D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ED2C50F" w:rsidR="00FB6BCE" w:rsidRPr="00DB596D" w:rsidRDefault="000E0DF9" w:rsidP="00DB596D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7B6A3E">
        <w:rPr>
          <w:rStyle w:val="AuthorName"/>
          <w:rFonts w:asciiTheme="minorHAnsi" w:eastAsia="Times" w:hAnsiTheme="minorHAnsi" w:cstheme="minorHAnsi"/>
        </w:rPr>
        <w:t>Joel Vielma-Puente</w:t>
      </w:r>
      <w:r w:rsidR="00FB6BCE" w:rsidRPr="007B6A3E">
        <w:rPr>
          <w:rFonts w:eastAsia="Times New Roman" w:cstheme="minorHAnsi"/>
          <w:b/>
          <w:bCs/>
          <w:u w:val="single"/>
        </w:rPr>
        <w:t>:</w:t>
      </w:r>
      <w:r w:rsidR="00FB6BCE" w:rsidRPr="007B6A3E">
        <w:rPr>
          <w:rFonts w:eastAsia="Times New Roman" w:cstheme="minorHAnsi"/>
        </w:rPr>
        <w:t xml:space="preserve"> </w:t>
      </w:r>
      <w:r w:rsidR="000F0203" w:rsidRPr="007B6A3E">
        <w:t>This protocol enables reproducible green synthesis and</w:t>
      </w:r>
      <w:r w:rsidR="00DB596D">
        <w:t>,</w:t>
      </w:r>
      <w:r w:rsidR="000F0203" w:rsidRPr="007B6A3E">
        <w:t xml:space="preserve"> UV–Vis</w:t>
      </w:r>
      <w:r w:rsidR="00DB596D">
        <w:t>ible spectroscopy and Transmission Electron Microscopy</w:t>
      </w:r>
      <w:r w:rsidR="000F0203" w:rsidRPr="007B6A3E">
        <w:t xml:space="preserve"> </w:t>
      </w:r>
      <w:r w:rsidR="00DB596D">
        <w:t>validation</w:t>
      </w:r>
      <w:r w:rsidR="000F0203" w:rsidRPr="007B6A3E">
        <w:t xml:space="preserve"> of </w:t>
      </w:r>
      <w:r w:rsidR="00AA4456">
        <w:t>silver</w:t>
      </w:r>
      <w:r w:rsidR="000F0203" w:rsidRPr="007B6A3E">
        <w:t xml:space="preserve"> </w:t>
      </w:r>
      <w:r w:rsidR="00AA4456">
        <w:t xml:space="preserve">and gold </w:t>
      </w:r>
      <w:r w:rsidR="000F0203" w:rsidRPr="007B6A3E">
        <w:t>nanoparticles.</w:t>
      </w:r>
    </w:p>
    <w:p w14:paraId="7D244BDF" w14:textId="747FB1A1" w:rsidR="00DB596D" w:rsidRPr="007B6A3E" w:rsidRDefault="00DB596D" w:rsidP="00DB596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Pr="007B6A3E" w:rsidRDefault="00FB6BCE" w:rsidP="00FB6BCE"/>
    <w:p w14:paraId="7DBACAD2" w14:textId="11D8A3F6" w:rsidR="00FB6BCE" w:rsidRPr="007B6A3E" w:rsidRDefault="00FB6BCE" w:rsidP="00FB6BCE">
      <w:r w:rsidRPr="007B6A3E">
        <w:t>Describe the most important consideration or challenge when performing this protocol.</w:t>
      </w:r>
    </w:p>
    <w:p w14:paraId="0203E86F" w14:textId="201000E7" w:rsidR="00FB6BCE" w:rsidRPr="00DB596D" w:rsidRDefault="000F0203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7B6A3E">
        <w:rPr>
          <w:rStyle w:val="AuthorName"/>
          <w:rFonts w:asciiTheme="minorHAnsi" w:eastAsia="Times" w:hAnsiTheme="minorHAnsi" w:cstheme="minorHAnsi"/>
        </w:rPr>
        <w:t>Joel Vielma-Puente:</w:t>
      </w:r>
      <w:r w:rsidR="00FB6BCE" w:rsidRPr="007B6A3E">
        <w:rPr>
          <w:rFonts w:eastAsia="Times New Roman" w:cstheme="minorHAnsi"/>
        </w:rPr>
        <w:t xml:space="preserve"> </w:t>
      </w:r>
      <w:r w:rsidR="00AA4456">
        <w:rPr>
          <w:rFonts w:eastAsia="Times New Roman" w:cstheme="minorHAnsi"/>
        </w:rPr>
        <w:t>R</w:t>
      </w:r>
      <w:r w:rsidRPr="007B6A3E">
        <w:rPr>
          <w:rFonts w:cstheme="minorHAnsi"/>
        </w:rPr>
        <w:t>eproducible</w:t>
      </w:r>
      <w:r w:rsidR="00AA4456">
        <w:rPr>
          <w:rFonts w:cstheme="minorHAnsi"/>
        </w:rPr>
        <w:t xml:space="preserve"> nanoparticle</w:t>
      </w:r>
      <w:r w:rsidRPr="007B6A3E">
        <w:rPr>
          <w:rFonts w:cstheme="minorHAnsi"/>
        </w:rPr>
        <w:t xml:space="preserve"> </w:t>
      </w:r>
      <w:r w:rsidR="00AA4456">
        <w:rPr>
          <w:rFonts w:cstheme="minorHAnsi"/>
        </w:rPr>
        <w:t xml:space="preserve">synthesis depends on </w:t>
      </w:r>
      <w:r w:rsidR="00DB596D">
        <w:rPr>
          <w:rFonts w:cstheme="minorHAnsi"/>
        </w:rPr>
        <w:t>precise regulation of</w:t>
      </w:r>
      <w:r w:rsidR="00AA4456">
        <w:rPr>
          <w:rFonts w:cstheme="minorHAnsi"/>
        </w:rPr>
        <w:t xml:space="preserve"> biological activity</w:t>
      </w:r>
      <w:r w:rsidR="0013018D">
        <w:rPr>
          <w:rFonts w:cstheme="minorHAnsi"/>
        </w:rPr>
        <w:t xml:space="preserve"> and physicochemical parameters such as pH and temperature</w:t>
      </w:r>
      <w:r w:rsidRPr="007B6A3E">
        <w:rPr>
          <w:rFonts w:cstheme="minorHAnsi"/>
        </w:rPr>
        <w:t>.</w:t>
      </w:r>
    </w:p>
    <w:p w14:paraId="239EC735" w14:textId="1D4CF919" w:rsidR="00DB596D" w:rsidRPr="007B6A3E" w:rsidRDefault="00DB596D" w:rsidP="00DB596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08C08493" w14:textId="42B0ECCE" w:rsidR="00FB6BCE" w:rsidRPr="007B6A3E" w:rsidRDefault="00FB6BCE" w:rsidP="007B6A3E">
      <w:pPr>
        <w:rPr>
          <w:rFonts w:eastAsia="Times New Roman" w:cstheme="minorHAnsi"/>
          <w:b/>
          <w:bCs/>
        </w:rPr>
      </w:pPr>
    </w:p>
    <w:p w14:paraId="5CAA9DF1" w14:textId="77777777" w:rsidR="00FB6BCE" w:rsidRPr="007B6A3E" w:rsidRDefault="00FB6BCE" w:rsidP="00FB6BCE">
      <w:pPr>
        <w:rPr>
          <w:rFonts w:eastAsia="Times New Roman" w:cstheme="minorHAnsi"/>
          <w:sz w:val="28"/>
          <w:szCs w:val="28"/>
        </w:rPr>
      </w:pPr>
      <w:r w:rsidRPr="007B6A3E">
        <w:t>How can future studies build on this work? Describe the questions or research directions that can be investigated next.</w:t>
      </w:r>
    </w:p>
    <w:p w14:paraId="187A1CA4" w14:textId="4C44C2B1" w:rsidR="00FB6BCE" w:rsidRPr="00DB596D" w:rsidRDefault="00AA445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Suanny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Mosquera-Romero</w:t>
      </w:r>
      <w:r w:rsidR="00FB6BCE" w:rsidRPr="007B6A3E">
        <w:rPr>
          <w:rFonts w:eastAsia="Times New Roman" w:cstheme="minorHAnsi"/>
          <w:b/>
          <w:bCs/>
          <w:u w:val="single"/>
        </w:rPr>
        <w:t>:</w:t>
      </w:r>
      <w:r w:rsidR="00FB6BCE" w:rsidRPr="007B6A3E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Future studies </w:t>
      </w:r>
      <w:r w:rsidR="009060E4" w:rsidRPr="009060E4">
        <w:rPr>
          <w:rFonts w:cstheme="minorHAnsi"/>
        </w:rPr>
        <w:t>could expand the scalability</w:t>
      </w:r>
      <w:r w:rsidR="009060E4">
        <w:rPr>
          <w:rFonts w:cstheme="minorHAnsi"/>
        </w:rPr>
        <w:t xml:space="preserve"> of </w:t>
      </w:r>
      <w:r>
        <w:rPr>
          <w:rFonts w:cstheme="minorHAnsi"/>
        </w:rPr>
        <w:t xml:space="preserve">these biogenic platforms for </w:t>
      </w:r>
      <w:r w:rsidR="009060E4">
        <w:rPr>
          <w:rFonts w:cstheme="minorHAnsi"/>
        </w:rPr>
        <w:t xml:space="preserve">diverse </w:t>
      </w:r>
      <w:r>
        <w:rPr>
          <w:rFonts w:cstheme="minorHAnsi"/>
        </w:rPr>
        <w:t>environmental, antimicrobial, catalytic</w:t>
      </w:r>
      <w:r w:rsidR="008E4B6E">
        <w:rPr>
          <w:rFonts w:cstheme="minorHAnsi"/>
        </w:rPr>
        <w:t>,</w:t>
      </w:r>
      <w:r>
        <w:rPr>
          <w:rFonts w:cstheme="minorHAnsi"/>
        </w:rPr>
        <w:t xml:space="preserve"> and biomedical</w:t>
      </w:r>
      <w:r w:rsidR="0017382B" w:rsidRPr="007B6A3E">
        <w:rPr>
          <w:rFonts w:cstheme="minorHAnsi"/>
        </w:rPr>
        <w:t xml:space="preserve"> applications.</w:t>
      </w:r>
    </w:p>
    <w:p w14:paraId="49FEEB4E" w14:textId="5395EE32" w:rsidR="00DB596D" w:rsidRPr="007B6A3E" w:rsidRDefault="00DB596D" w:rsidP="00DB596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11AF3D6A" w:rsidR="00DC2504" w:rsidRPr="00B07A3B" w:rsidRDefault="00DC2504" w:rsidP="00E73E13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CC88A78" w:rsidR="00CE10F2" w:rsidRDefault="0005046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Phytogenic Synthesis of </w:t>
      </w:r>
      <w:r w:rsidR="00775930">
        <w:rPr>
          <w:rFonts w:cstheme="minorHAnsi"/>
          <w:b/>
          <w:bCs/>
        </w:rPr>
        <w:t>Silver Nanoparticles (</w:t>
      </w:r>
      <w:proofErr w:type="spellStart"/>
      <w:r w:rsidR="00775930">
        <w:rPr>
          <w:rFonts w:cstheme="minorHAnsi"/>
          <w:b/>
          <w:bCs/>
        </w:rPr>
        <w:t>AgNPs</w:t>
      </w:r>
      <w:proofErr w:type="spellEnd"/>
      <w:r w:rsidR="00775930">
        <w:rPr>
          <w:rFonts w:cstheme="minorHAnsi"/>
          <w:b/>
          <w:bCs/>
        </w:rPr>
        <w:t xml:space="preserve">) Using </w:t>
      </w:r>
      <w:r w:rsidR="00775930" w:rsidRPr="00775930">
        <w:rPr>
          <w:rFonts w:cstheme="minorHAnsi"/>
          <w:b/>
          <w:bCs/>
          <w:i/>
          <w:iCs w:val="0"/>
        </w:rPr>
        <w:t xml:space="preserve">Psidium </w:t>
      </w:r>
      <w:proofErr w:type="spellStart"/>
      <w:r w:rsidR="00775930" w:rsidRPr="00775930">
        <w:rPr>
          <w:rFonts w:cstheme="minorHAnsi"/>
          <w:b/>
          <w:bCs/>
          <w:i/>
          <w:iCs w:val="0"/>
        </w:rPr>
        <w:t>guayaquilensis</w:t>
      </w:r>
      <w:proofErr w:type="spellEnd"/>
      <w:r w:rsidR="00775930" w:rsidRPr="00775930">
        <w:rPr>
          <w:rFonts w:cstheme="minorHAnsi"/>
          <w:b/>
          <w:bCs/>
          <w:i/>
          <w:iCs w:val="0"/>
        </w:rPr>
        <w:t xml:space="preserve"> </w:t>
      </w:r>
      <w:r w:rsidR="00775930" w:rsidRPr="00775930">
        <w:rPr>
          <w:rFonts w:cstheme="minorHAnsi"/>
          <w:b/>
          <w:bCs/>
        </w:rPr>
        <w:t>Leaves</w:t>
      </w:r>
    </w:p>
    <w:p w14:paraId="22279C31" w14:textId="7476A094" w:rsidR="001E0433" w:rsidRPr="00E73E13" w:rsidRDefault="00D7547B" w:rsidP="00E73E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034D7">
        <w:rPr>
          <w:rFonts w:cstheme="minorHAnsi"/>
        </w:rPr>
        <w:t>María Cecilia Arteaga</w:t>
      </w:r>
    </w:p>
    <w:p w14:paraId="26941E10" w14:textId="6BFF155C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To begin, wash the fresh plant material thoroughly with distilled water </w:t>
      </w:r>
      <w:r w:rsidRPr="008812DD">
        <w:rPr>
          <w:b/>
          <w:bCs/>
        </w:rPr>
        <w:t>[1]</w:t>
      </w:r>
      <w:r w:rsidRPr="008812DD">
        <w:t xml:space="preserve">. Dry the leaves in a tray dryer with forced airflow at 40 degrees Celsius </w:t>
      </w:r>
      <w:r w:rsidRPr="008812DD">
        <w:rPr>
          <w:b/>
          <w:bCs/>
        </w:rPr>
        <w:t>[2]</w:t>
      </w:r>
      <w:r w:rsidRPr="008812DD">
        <w:t xml:space="preserve">. </w:t>
      </w:r>
      <w:r>
        <w:t>Use</w:t>
      </w:r>
      <w:r w:rsidRPr="008812DD">
        <w:t xml:space="preserve"> a hand mill</w:t>
      </w:r>
      <w:r>
        <w:t xml:space="preserve"> to g</w:t>
      </w:r>
      <w:r w:rsidRPr="008812DD">
        <w:t xml:space="preserve">rind the dried </w:t>
      </w:r>
      <w:r>
        <w:t xml:space="preserve">leaf </w:t>
      </w:r>
      <w:r w:rsidRPr="008812DD">
        <w:t xml:space="preserve">material to obtain a fine powder </w:t>
      </w:r>
      <w:r w:rsidRPr="008812DD">
        <w:rPr>
          <w:b/>
          <w:bCs/>
        </w:rPr>
        <w:t>[3]</w:t>
      </w:r>
      <w:r w:rsidRPr="008812DD">
        <w:t>.</w:t>
      </w:r>
    </w:p>
    <w:p w14:paraId="1B52019D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WIDE: Talent washing fresh plant material with distilled water.</w:t>
      </w:r>
    </w:p>
    <w:p w14:paraId="3414A78C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leaves in a tray dryer for drying.</w:t>
      </w:r>
    </w:p>
    <w:p w14:paraId="176C7297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grinding the dried leaves using a hand mill.</w:t>
      </w:r>
    </w:p>
    <w:p w14:paraId="3674BE55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Suspend 10 grams of powdered material in 200 </w:t>
      </w:r>
      <w:proofErr w:type="spellStart"/>
      <w:r w:rsidRPr="008812DD">
        <w:t>milliliters</w:t>
      </w:r>
      <w:proofErr w:type="spellEnd"/>
      <w:r w:rsidRPr="008812DD">
        <w:t xml:space="preserve"> of distilled water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Heat the suspension at 70 degrees Celsius under continuous stirring for 1 hour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>.</w:t>
      </w:r>
    </w:p>
    <w:p w14:paraId="37B6948D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 xml:space="preserve">Talent adding 10 grams of powdered material to 200 </w:t>
      </w:r>
      <w:proofErr w:type="spellStart"/>
      <w:r w:rsidRPr="008812DD">
        <w:rPr>
          <w:lang w:val="en-IN"/>
        </w:rPr>
        <w:t>milliliters</w:t>
      </w:r>
      <w:proofErr w:type="spellEnd"/>
      <w:r w:rsidRPr="008812DD">
        <w:rPr>
          <w:lang w:val="en-IN"/>
        </w:rPr>
        <w:t xml:space="preserve"> of distilled water.</w:t>
      </w:r>
    </w:p>
    <w:p w14:paraId="726DBE9C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suspension on the heating and stirring equipment.</w:t>
      </w:r>
    </w:p>
    <w:p w14:paraId="77365B42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Allow the extract to cool to room temperature of approximately 28 degrees Celsius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>Filter the extract under vacuum through qualitative filter paper with Grade 1 specifications</w:t>
      </w:r>
      <w:r>
        <w:t xml:space="preserve"> </w:t>
      </w:r>
      <w:r w:rsidRPr="008812DD">
        <w:rPr>
          <w:b/>
          <w:bCs/>
        </w:rPr>
        <w:t>[</w:t>
      </w:r>
      <w:r>
        <w:rPr>
          <w:b/>
          <w:bCs/>
        </w:rPr>
        <w:t>2-TXT</w:t>
      </w:r>
      <w:r w:rsidRPr="008812DD">
        <w:rPr>
          <w:b/>
          <w:bCs/>
        </w:rPr>
        <w:t>]</w:t>
      </w:r>
      <w:r w:rsidRPr="008812DD">
        <w:t xml:space="preserve">. Store the filtered extract at 4 degrees Celsius in amber bottles until further use </w:t>
      </w:r>
      <w:r w:rsidRPr="008812DD">
        <w:rPr>
          <w:b/>
          <w:bCs/>
        </w:rPr>
        <w:t>[</w:t>
      </w:r>
      <w:r>
        <w:rPr>
          <w:b/>
          <w:bCs/>
        </w:rPr>
        <w:t>3</w:t>
      </w:r>
      <w:r w:rsidRPr="008812DD">
        <w:rPr>
          <w:b/>
          <w:bCs/>
        </w:rPr>
        <w:t>]</w:t>
      </w:r>
      <w:r w:rsidRPr="008812DD">
        <w:t>.</w:t>
      </w:r>
    </w:p>
    <w:p w14:paraId="7B57E517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setting aside the extract to cool.</w:t>
      </w:r>
    </w:p>
    <w:p w14:paraId="75FC95C5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filtering the extract under vacuum through qualitative filter paper.</w:t>
      </w:r>
      <w:r>
        <w:rPr>
          <w:lang w:val="en-IN"/>
        </w:rPr>
        <w:t xml:space="preserve"> </w:t>
      </w:r>
      <w:r w:rsidRPr="008812DD">
        <w:rPr>
          <w:b/>
          <w:bCs/>
          <w:lang w:val="en-IN"/>
        </w:rPr>
        <w:t>TXT: Filter paper: Pore size 11 µm, Diameter 110 mm</w:t>
      </w:r>
    </w:p>
    <w:p w14:paraId="760A8E7D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storing the filtered extract in amber bottles.</w:t>
      </w:r>
    </w:p>
    <w:p w14:paraId="0E094F38" w14:textId="6C22AEBC" w:rsidR="00533935" w:rsidRPr="008812DD" w:rsidRDefault="00533935" w:rsidP="00533935">
      <w:pPr>
        <w:pStyle w:val="Narration"/>
        <w:numPr>
          <w:ilvl w:val="1"/>
          <w:numId w:val="3"/>
        </w:numPr>
      </w:pPr>
      <w:r>
        <w:t xml:space="preserve">For </w:t>
      </w:r>
      <w:r w:rsidR="00631B58">
        <w:t xml:space="preserve">phytogenic </w:t>
      </w:r>
      <w:r w:rsidR="00631B58" w:rsidRPr="00F36C32">
        <w:t>fabrication</w:t>
      </w:r>
      <w:r w:rsidR="00631B58">
        <w:t xml:space="preserve"> of </w:t>
      </w:r>
      <w:r>
        <w:t xml:space="preserve">silver nanoparticles, or </w:t>
      </w:r>
      <w:proofErr w:type="spellStart"/>
      <w:r>
        <w:t>AgNPs</w:t>
      </w:r>
      <w:proofErr w:type="spellEnd"/>
      <w:r w:rsidRPr="00F36C32">
        <w:t xml:space="preserve">, </w:t>
      </w:r>
      <w:r w:rsidRPr="008812DD">
        <w:t>dissolv</w:t>
      </w:r>
      <w:r>
        <w:t>e</w:t>
      </w:r>
      <w:r w:rsidRPr="008812DD">
        <w:t xml:space="preserve"> the appropriate mass of silver nitrate in distilled water</w:t>
      </w:r>
      <w:r>
        <w:t xml:space="preserve"> to p</w:t>
      </w:r>
      <w:r w:rsidRPr="008812DD">
        <w:t xml:space="preserve">repare </w:t>
      </w:r>
      <w:r>
        <w:t xml:space="preserve">a </w:t>
      </w:r>
      <w:r w:rsidRPr="008812DD">
        <w:t>solution</w:t>
      </w:r>
      <w:r w:rsidR="00835E45">
        <w:t>,</w:t>
      </w:r>
      <w:r>
        <w:t xml:space="preserve"> at </w:t>
      </w:r>
      <w:r w:rsidR="00835E45">
        <w:t xml:space="preserve">a </w:t>
      </w:r>
      <w:r>
        <w:t>concentration</w:t>
      </w:r>
      <w:r w:rsidRPr="008812DD">
        <w:t xml:space="preserve"> between 1 and 5 millimolar </w:t>
      </w:r>
      <w:r w:rsidRPr="008812DD">
        <w:rPr>
          <w:b/>
          <w:bCs/>
        </w:rPr>
        <w:t>[1]</w:t>
      </w:r>
      <w:r w:rsidRPr="008812DD">
        <w:t xml:space="preserve">. Mix the silver nitrate solution with the plant extract to obtain </w:t>
      </w:r>
      <w:r>
        <w:t>final concentrations</w:t>
      </w:r>
      <w:r w:rsidRPr="008812DD">
        <w:t xml:space="preserve"> between 10% and 50% volume per volume </w:t>
      </w:r>
      <w:r w:rsidRPr="008812DD">
        <w:rPr>
          <w:b/>
          <w:bCs/>
        </w:rPr>
        <w:t>[2]</w:t>
      </w:r>
      <w:r w:rsidRPr="008812DD">
        <w:t>.</w:t>
      </w:r>
    </w:p>
    <w:p w14:paraId="1630C9EC" w14:textId="68B96205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dissolving silver nitrate in distilled water to prepare the solution.</w:t>
      </w:r>
      <w:r w:rsidR="00E73E13">
        <w:rPr>
          <w:lang w:val="en-IN"/>
        </w:rPr>
        <w:t xml:space="preserve"> </w:t>
      </w:r>
      <w:r w:rsidR="00E73E13" w:rsidRPr="00E73E13">
        <w:rPr>
          <w:highlight w:val="yellow"/>
          <w:lang w:val="en-IN"/>
        </w:rPr>
        <w:t>(</w:t>
      </w:r>
      <w:r w:rsidR="00E73E13" w:rsidRPr="00E73E13">
        <w:rPr>
          <w:b/>
          <w:bCs/>
          <w:highlight w:val="yellow"/>
          <w:lang w:val="en-IN"/>
        </w:rPr>
        <w:t>Authors:</w:t>
      </w:r>
      <w:r w:rsidR="00E73E13" w:rsidRPr="00E73E13">
        <w:rPr>
          <w:highlight w:val="yellow"/>
          <w:lang w:val="en-IN"/>
        </w:rPr>
        <w:t xml:space="preserve"> Please specify the exact concentration that will be demonstrated in the filming process. We will update the narrative accordingly.)</w:t>
      </w:r>
    </w:p>
    <w:p w14:paraId="68BF2D83" w14:textId="4119EDB0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mixing the silver nitrate solution with the plant extract.</w:t>
      </w:r>
      <w:r w:rsidR="00F70CBC">
        <w:rPr>
          <w:lang w:val="en-IN"/>
        </w:rPr>
        <w:t xml:space="preserve"> </w:t>
      </w:r>
      <w:r w:rsidR="00F70CBC" w:rsidRPr="00F70CBC">
        <w:rPr>
          <w:highlight w:val="yellow"/>
          <w:lang w:val="en-IN"/>
        </w:rPr>
        <w:t>(</w:t>
      </w:r>
      <w:r w:rsidR="00F70CBC" w:rsidRPr="00F70CBC">
        <w:rPr>
          <w:b/>
          <w:bCs/>
          <w:highlight w:val="yellow"/>
          <w:lang w:val="en-IN"/>
        </w:rPr>
        <w:t>Authors:</w:t>
      </w:r>
      <w:r w:rsidR="00F70CBC" w:rsidRPr="00F70CBC">
        <w:rPr>
          <w:highlight w:val="yellow"/>
          <w:lang w:val="en-IN"/>
        </w:rPr>
        <w:t xml:space="preserve"> Please specify the demonstrated concentration at the time of filming.)</w:t>
      </w:r>
    </w:p>
    <w:p w14:paraId="0941DF13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Heat and stir the reaction mixture at the selected temperature between 25 and 80 degrees Celsius for the desired reaction time between 0.5 and 1 hour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Allow the reaction mixture to stand at room temperature for 24 hours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>.</w:t>
      </w:r>
    </w:p>
    <w:p w14:paraId="3F177F45" w14:textId="57032F4E" w:rsidR="00533935" w:rsidRPr="00764733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lastRenderedPageBreak/>
        <w:t>Talent placing the reaction mixture on the heating and stirring equipment.</w:t>
      </w:r>
      <w:r w:rsidR="00F70CBC">
        <w:rPr>
          <w:lang w:val="en-IN"/>
        </w:rPr>
        <w:t xml:space="preserve"> </w:t>
      </w:r>
      <w:proofErr w:type="gramStart"/>
      <w:r w:rsidR="00F70CBC" w:rsidRPr="00F70CBC">
        <w:rPr>
          <w:highlight w:val="yellow"/>
          <w:lang w:val="en-IN"/>
        </w:rPr>
        <w:t>(</w:t>
      </w:r>
      <w:proofErr w:type="gramEnd"/>
      <w:r w:rsidR="00F70CBC" w:rsidRPr="00F70CBC">
        <w:rPr>
          <w:b/>
          <w:bCs/>
          <w:highlight w:val="yellow"/>
          <w:lang w:val="en-IN"/>
        </w:rPr>
        <w:t>Authors:</w:t>
      </w:r>
      <w:r w:rsidR="00F70CBC" w:rsidRPr="00F70CBC">
        <w:rPr>
          <w:highlight w:val="yellow"/>
          <w:lang w:val="en-IN"/>
        </w:rPr>
        <w:t xml:space="preserve"> Please specify the exact temperature and time that will be used during the filming.)</w:t>
      </w:r>
    </w:p>
    <w:p w14:paraId="037A49B8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setting aside the reaction mixture for standing.</w:t>
      </w:r>
    </w:p>
    <w:p w14:paraId="056ACE8C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Centrifuge the brown reaction mixture at 1660 </w:t>
      </w:r>
      <w:r w:rsidRPr="00764733">
        <w:rPr>
          <w:i/>
          <w:iCs/>
        </w:rPr>
        <w:t>g</w:t>
      </w:r>
      <w:r w:rsidRPr="008812DD">
        <w:t xml:space="preserve"> for 15 minutes at room temperature </w:t>
      </w:r>
      <w:r w:rsidRPr="008812DD">
        <w:rPr>
          <w:b/>
          <w:bCs/>
        </w:rPr>
        <w:t>[1]</w:t>
      </w:r>
      <w:r w:rsidRPr="008812DD">
        <w:t xml:space="preserve">. Discard the supernatant </w:t>
      </w:r>
      <w:r w:rsidRPr="008812DD">
        <w:rPr>
          <w:b/>
          <w:bCs/>
        </w:rPr>
        <w:t>[2]</w:t>
      </w:r>
      <w:r w:rsidRPr="008812DD">
        <w:t xml:space="preserve"> and collect the solid fraction </w:t>
      </w:r>
      <w:r w:rsidRPr="008812DD">
        <w:rPr>
          <w:b/>
          <w:bCs/>
        </w:rPr>
        <w:t>[3]</w:t>
      </w:r>
      <w:r w:rsidRPr="008812DD">
        <w:t>.</w:t>
      </w:r>
      <w:r>
        <w:t xml:space="preserve"> </w:t>
      </w:r>
      <w:r w:rsidRPr="008812DD">
        <w:t xml:space="preserve">Dry the recovered nanoparticles in an oven at 60 degrees Celsius </w:t>
      </w:r>
      <w:r w:rsidRPr="008812DD">
        <w:rPr>
          <w:b/>
          <w:bCs/>
        </w:rPr>
        <w:t>[</w:t>
      </w:r>
      <w:r>
        <w:rPr>
          <w:b/>
          <w:bCs/>
        </w:rPr>
        <w:t>4</w:t>
      </w:r>
      <w:r w:rsidRPr="008812DD">
        <w:rPr>
          <w:b/>
          <w:bCs/>
        </w:rPr>
        <w:t>]</w:t>
      </w:r>
      <w:r w:rsidRPr="008812DD">
        <w:t>.</w:t>
      </w:r>
    </w:p>
    <w:p w14:paraId="6D8274E6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brown reaction mixture in the centrifuge.</w:t>
      </w:r>
    </w:p>
    <w:p w14:paraId="40CB838E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discarding the supernatant.</w:t>
      </w:r>
    </w:p>
    <w:p w14:paraId="5A82BCEB" w14:textId="77777777" w:rsidR="00533935" w:rsidRPr="00764733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the solid fraction.</w:t>
      </w:r>
    </w:p>
    <w:p w14:paraId="24C6B477" w14:textId="64967782" w:rsidR="00125924" w:rsidRPr="00B07A3B" w:rsidRDefault="00533935" w:rsidP="005339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812DD">
        <w:rPr>
          <w:lang w:val="en-IN"/>
        </w:rPr>
        <w:t>Talent placing the recovered nanoparticles in the oven.</w:t>
      </w:r>
    </w:p>
    <w:p w14:paraId="1F99A483" w14:textId="0EDA4B77" w:rsidR="00CE10F2" w:rsidRDefault="00B71CBC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proofErr w:type="spellStart"/>
      <w:r>
        <w:rPr>
          <w:rFonts w:cstheme="minorHAnsi"/>
          <w:b/>
          <w:bCs/>
        </w:rPr>
        <w:t>Mycogenic</w:t>
      </w:r>
      <w:proofErr w:type="spellEnd"/>
      <w:r>
        <w:rPr>
          <w:rFonts w:cstheme="minorHAnsi"/>
          <w:b/>
          <w:bCs/>
        </w:rPr>
        <w:t xml:space="preserve"> Synthesis of Silver Nanoparticles (</w:t>
      </w:r>
      <w:proofErr w:type="spellStart"/>
      <w:r>
        <w:rPr>
          <w:rFonts w:cstheme="minorHAnsi"/>
          <w:b/>
          <w:bCs/>
        </w:rPr>
        <w:t>AgNPs</w:t>
      </w:r>
      <w:proofErr w:type="spellEnd"/>
      <w:r>
        <w:rPr>
          <w:rFonts w:cstheme="minorHAnsi"/>
          <w:b/>
          <w:bCs/>
        </w:rPr>
        <w:t xml:space="preserve">) Using </w:t>
      </w:r>
      <w:proofErr w:type="spellStart"/>
      <w:r w:rsidRPr="00B71CBC">
        <w:rPr>
          <w:rFonts w:cstheme="minorHAnsi"/>
          <w:b/>
          <w:bCs/>
          <w:i/>
          <w:iCs w:val="0"/>
        </w:rPr>
        <w:t>Earliella</w:t>
      </w:r>
      <w:proofErr w:type="spellEnd"/>
      <w:r w:rsidRPr="00B71CBC">
        <w:rPr>
          <w:rFonts w:cstheme="minorHAnsi"/>
          <w:b/>
          <w:bCs/>
        </w:rPr>
        <w:t xml:space="preserve"> </w:t>
      </w:r>
      <w:proofErr w:type="spellStart"/>
      <w:r w:rsidRPr="00B71CBC">
        <w:rPr>
          <w:rFonts w:cstheme="minorHAnsi"/>
          <w:b/>
          <w:bCs/>
        </w:rPr>
        <w:t>sp</w:t>
      </w:r>
      <w:proofErr w:type="spellEnd"/>
      <w:r w:rsidR="00024322" w:rsidRPr="00B07A3B">
        <w:rPr>
          <w:rFonts w:cstheme="minorHAnsi"/>
          <w:b/>
          <w:bCs/>
        </w:rPr>
        <w:t xml:space="preserve"> </w:t>
      </w:r>
    </w:p>
    <w:p w14:paraId="6EFDB90F" w14:textId="05965F2D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Transfer actively growing mycelial fragments of </w:t>
      </w:r>
      <w:proofErr w:type="spellStart"/>
      <w:r w:rsidRPr="00591DB3">
        <w:rPr>
          <w:i/>
          <w:iCs/>
        </w:rPr>
        <w:t>Earliella</w:t>
      </w:r>
      <w:proofErr w:type="spellEnd"/>
      <w:r w:rsidRPr="008812DD">
        <w:t xml:space="preserve"> species onto Potato Dextrose Agar plates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Incubate the plates at 28 degrees Celsius for 48 hours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>.</w:t>
      </w:r>
    </w:p>
    <w:p w14:paraId="16B15EC6" w14:textId="77777777" w:rsidR="00650D92" w:rsidRPr="00591DB3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WIDE: Talent transferring mycelial fragments onto Potato Dextrose Agar plates.</w:t>
      </w:r>
    </w:p>
    <w:p w14:paraId="2D8DA22E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plates in the incubator.</w:t>
      </w:r>
    </w:p>
    <w:p w14:paraId="2D9386CB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Transfer a mycelial fragment into Potato Dextrose Broth </w:t>
      </w:r>
      <w:r w:rsidRPr="008812DD">
        <w:rPr>
          <w:b/>
          <w:bCs/>
        </w:rPr>
        <w:t>[1]</w:t>
      </w:r>
      <w:r w:rsidRPr="008812DD">
        <w:t xml:space="preserve">. Incubate the culture under constant agitation at 150 revolutions per minute for 5 days </w:t>
      </w:r>
      <w:r w:rsidRPr="008812DD">
        <w:rPr>
          <w:b/>
          <w:bCs/>
        </w:rPr>
        <w:t>[2]</w:t>
      </w:r>
      <w:r w:rsidRPr="008812DD">
        <w:t>.</w:t>
      </w:r>
    </w:p>
    <w:p w14:paraId="0FA6E98C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transferring a mycelial fragment into Potato Dextrose Broth.</w:t>
      </w:r>
    </w:p>
    <w:p w14:paraId="115A647F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culture on the agitation system.</w:t>
      </w:r>
    </w:p>
    <w:p w14:paraId="53CE1E4C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Filter the fungal culture through sterile filter paper to separate the mycelial biomass from the extracellular broth </w:t>
      </w:r>
      <w:r w:rsidRPr="008812DD">
        <w:rPr>
          <w:b/>
          <w:bCs/>
        </w:rPr>
        <w:t>[1]</w:t>
      </w:r>
      <w:r w:rsidRPr="008812DD">
        <w:t xml:space="preserve">. Collect the filtrate for subsequent nanoparticle synthesis </w:t>
      </w:r>
      <w:r w:rsidRPr="008812DD">
        <w:rPr>
          <w:b/>
          <w:bCs/>
        </w:rPr>
        <w:t>[2]</w:t>
      </w:r>
      <w:r w:rsidRPr="008812DD">
        <w:t>.</w:t>
      </w:r>
    </w:p>
    <w:p w14:paraId="256D325C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filtering the fungal culture through sterile filter paper.</w:t>
      </w:r>
    </w:p>
    <w:p w14:paraId="6931CAB6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the filtrate.</w:t>
      </w:r>
    </w:p>
    <w:p w14:paraId="363A9969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6B7DD5">
        <w:rPr>
          <w:lang w:val="en-US"/>
        </w:rPr>
        <w:t xml:space="preserve">For </w:t>
      </w:r>
      <w:proofErr w:type="spellStart"/>
      <w:r w:rsidRPr="006B7DD5">
        <w:rPr>
          <w:lang w:val="en-US"/>
        </w:rPr>
        <w:t>mycogenic</w:t>
      </w:r>
      <w:proofErr w:type="spellEnd"/>
      <w:r w:rsidRPr="006B7DD5">
        <w:rPr>
          <w:lang w:val="en-US"/>
        </w:rPr>
        <w:t xml:space="preserve"> fabrication of </w:t>
      </w:r>
      <w:proofErr w:type="spellStart"/>
      <w:r w:rsidRPr="006B7DD5">
        <w:rPr>
          <w:lang w:val="en-US"/>
        </w:rPr>
        <w:t>AgNPs</w:t>
      </w:r>
      <w:proofErr w:type="spellEnd"/>
      <w:r w:rsidRPr="006B7DD5">
        <w:rPr>
          <w:lang w:val="en-US"/>
        </w:rPr>
        <w:t xml:space="preserve">, mix 2.5% to 10% volume per volume fungal broth with a 1 to10 millimolar silver nitrate solution to a final volume of 50 milliliters </w:t>
      </w:r>
      <w:r w:rsidRPr="006B7DD5">
        <w:rPr>
          <w:b/>
          <w:bCs/>
          <w:lang w:val="en-US"/>
        </w:rPr>
        <w:t>[1]</w:t>
      </w:r>
      <w:r w:rsidRPr="006B7DD5">
        <w:rPr>
          <w:lang w:val="en-US"/>
        </w:rPr>
        <w:t xml:space="preserve">. Adjust the final reaction volume according to the experimental condition being tested </w:t>
      </w:r>
      <w:r w:rsidRPr="006B7DD5">
        <w:rPr>
          <w:b/>
          <w:bCs/>
          <w:lang w:val="en-US"/>
        </w:rPr>
        <w:t>[2]</w:t>
      </w:r>
      <w:r w:rsidRPr="006B7DD5">
        <w:rPr>
          <w:lang w:val="en-US"/>
        </w:rPr>
        <w:t>.</w:t>
      </w:r>
    </w:p>
    <w:p w14:paraId="011C1D33" w14:textId="20D8D254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mixing the fungal extracellular broth with the silver nitrate solution.</w:t>
      </w:r>
      <w:r w:rsidR="00F70CBC">
        <w:rPr>
          <w:lang w:val="en-IN"/>
        </w:rPr>
        <w:t xml:space="preserve"> </w:t>
      </w:r>
      <w:r w:rsidR="00F70CBC" w:rsidRPr="00F70CBC">
        <w:rPr>
          <w:highlight w:val="yellow"/>
          <w:lang w:val="en-IN"/>
        </w:rPr>
        <w:t>(</w:t>
      </w:r>
      <w:r w:rsidR="00F70CBC" w:rsidRPr="00F70CBC">
        <w:rPr>
          <w:b/>
          <w:bCs/>
          <w:highlight w:val="yellow"/>
          <w:lang w:val="en-IN"/>
        </w:rPr>
        <w:t>Authors:</w:t>
      </w:r>
      <w:r w:rsidR="00F70CBC" w:rsidRPr="00F70CBC">
        <w:rPr>
          <w:highlight w:val="yellow"/>
          <w:lang w:val="en-IN"/>
        </w:rPr>
        <w:t xml:space="preserve"> Please specify the exact concentrations of fungal broth and AgNO</w:t>
      </w:r>
      <w:r w:rsidR="00F70CBC" w:rsidRPr="00F70CBC">
        <w:rPr>
          <w:highlight w:val="yellow"/>
          <w:vertAlign w:val="subscript"/>
          <w:lang w:val="en-IN"/>
        </w:rPr>
        <w:t>3</w:t>
      </w:r>
      <w:r w:rsidR="00F70CBC" w:rsidRPr="00F70CBC">
        <w:rPr>
          <w:highlight w:val="yellow"/>
          <w:lang w:val="en-IN"/>
        </w:rPr>
        <w:t xml:space="preserve"> solutions that will be mixed during filming.)</w:t>
      </w:r>
    </w:p>
    <w:p w14:paraId="2E98EF04" w14:textId="37E0C8FC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adjusting the final reaction volume</w:t>
      </w:r>
      <w:r w:rsidR="003E3CEA">
        <w:rPr>
          <w:lang w:val="en-IN"/>
        </w:rPr>
        <w:t xml:space="preserve"> to 500 </w:t>
      </w:r>
      <w:proofErr w:type="spellStart"/>
      <w:r w:rsidR="003E3CEA">
        <w:rPr>
          <w:lang w:val="en-IN"/>
        </w:rPr>
        <w:t>mL</w:t>
      </w:r>
      <w:r w:rsidRPr="008812DD">
        <w:rPr>
          <w:lang w:val="en-IN"/>
        </w:rPr>
        <w:t>.</w:t>
      </w:r>
      <w:proofErr w:type="spellEnd"/>
    </w:p>
    <w:p w14:paraId="3C163CDA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lastRenderedPageBreak/>
        <w:t xml:space="preserve">Stir the reaction mixture at the selected temperature between 25 and 70 degrees Celsius for the desired reaction time between 1 and 4 hours </w:t>
      </w:r>
      <w:r w:rsidRPr="008812DD">
        <w:rPr>
          <w:b/>
          <w:bCs/>
        </w:rPr>
        <w:t>[1]</w:t>
      </w:r>
      <w:r w:rsidRPr="008812DD">
        <w:t xml:space="preserve">. Allow the solution to cool to room temperature for 24 hours </w:t>
      </w:r>
      <w:r w:rsidRPr="008812DD">
        <w:rPr>
          <w:b/>
          <w:bCs/>
        </w:rPr>
        <w:t>[2]</w:t>
      </w:r>
      <w:r w:rsidRPr="008812DD">
        <w:t>.</w:t>
      </w:r>
    </w:p>
    <w:p w14:paraId="3C2958B7" w14:textId="747B65A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reaction mixture on the stirring equipment.</w:t>
      </w:r>
      <w:r w:rsidR="00833BA3">
        <w:rPr>
          <w:lang w:val="en-IN"/>
        </w:rPr>
        <w:t xml:space="preserve"> </w:t>
      </w:r>
      <w:r w:rsidR="00833BA3" w:rsidRPr="00833BA3">
        <w:rPr>
          <w:highlight w:val="yellow"/>
          <w:lang w:val="en-IN"/>
        </w:rPr>
        <w:t>(</w:t>
      </w:r>
      <w:r w:rsidR="00833BA3" w:rsidRPr="00833BA3">
        <w:rPr>
          <w:b/>
          <w:bCs/>
          <w:highlight w:val="yellow"/>
          <w:lang w:val="en-IN"/>
        </w:rPr>
        <w:t>Authors:</w:t>
      </w:r>
      <w:r w:rsidR="00833BA3" w:rsidRPr="00833BA3">
        <w:rPr>
          <w:highlight w:val="yellow"/>
          <w:lang w:val="en-IN"/>
        </w:rPr>
        <w:t xml:space="preserve"> Please specify the exact temperature and duration that shall be demonstrated for this step.)</w:t>
      </w:r>
    </w:p>
    <w:p w14:paraId="193D3AA7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setting aside the solution to cool.</w:t>
      </w:r>
    </w:p>
    <w:p w14:paraId="5CFFC7CC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>
        <w:t>After centrifugation, c</w:t>
      </w:r>
      <w:r w:rsidRPr="008812DD">
        <w:t xml:space="preserve">ollect the solid fraction </w:t>
      </w:r>
      <w:r w:rsidRPr="008812DD">
        <w:rPr>
          <w:b/>
          <w:bCs/>
        </w:rPr>
        <w:t>[1]</w:t>
      </w:r>
      <w:r>
        <w:t xml:space="preserve"> and d</w:t>
      </w:r>
      <w:r w:rsidRPr="008812DD">
        <w:t xml:space="preserve">ry in an oven at 60 degrees Celsius </w:t>
      </w:r>
      <w:r w:rsidRPr="008812DD">
        <w:rPr>
          <w:b/>
          <w:bCs/>
        </w:rPr>
        <w:t>[2]</w:t>
      </w:r>
      <w:r w:rsidRPr="008812DD">
        <w:t>.</w:t>
      </w:r>
    </w:p>
    <w:p w14:paraId="5BA0C09D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the solid fraction after centrifugation.</w:t>
      </w:r>
    </w:p>
    <w:p w14:paraId="6448FFD8" w14:textId="410A2944" w:rsidR="00CE10F2" w:rsidRPr="00650D92" w:rsidRDefault="00650D92" w:rsidP="00650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812DD">
        <w:rPr>
          <w:lang w:val="en-IN"/>
        </w:rPr>
        <w:t>Talent placing the collected material in the oven.</w:t>
      </w:r>
    </w:p>
    <w:p w14:paraId="6B02EFAA" w14:textId="77777777" w:rsidR="00650D92" w:rsidRPr="00650D92" w:rsidRDefault="00650D92" w:rsidP="00650D9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C93043" w14:textId="743CCE18" w:rsidR="00650D92" w:rsidRPr="00650D92" w:rsidRDefault="00650D92" w:rsidP="00650D9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BD6A8B">
        <w:rPr>
          <w:b/>
          <w:bCs/>
          <w:lang w:val="en-IN"/>
        </w:rPr>
        <w:t xml:space="preserve">Characterization of Phytogenic and </w:t>
      </w:r>
      <w:proofErr w:type="spellStart"/>
      <w:r w:rsidRPr="00BD6A8B">
        <w:rPr>
          <w:b/>
          <w:bCs/>
          <w:lang w:val="en-IN"/>
        </w:rPr>
        <w:t>Mycogenic</w:t>
      </w:r>
      <w:proofErr w:type="spellEnd"/>
      <w:r w:rsidRPr="00BD6A8B">
        <w:rPr>
          <w:b/>
          <w:bCs/>
          <w:lang w:val="en-IN"/>
        </w:rPr>
        <w:t xml:space="preserve"> Silver Nanoparticles</w:t>
      </w:r>
      <w:r>
        <w:rPr>
          <w:b/>
          <w:bCs/>
          <w:lang w:val="en-IN"/>
        </w:rPr>
        <w:t xml:space="preserve"> by UV Spectroscopy</w:t>
      </w:r>
    </w:p>
    <w:p w14:paraId="0DAC3FB5" w14:textId="11FAC6D1" w:rsidR="00AD3538" w:rsidRPr="00D7547B" w:rsidRDefault="00AD3538" w:rsidP="00F20DD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AD353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https://review.jove.com/account/file-uploader?src=21572393</w:t>
        </w:r>
      </w:hyperlink>
    </w:p>
    <w:p w14:paraId="729951AF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Turn on the ultraviolet-visible spectrophotometer </w:t>
      </w:r>
      <w:r w:rsidRPr="008812DD">
        <w:rPr>
          <w:b/>
          <w:bCs/>
        </w:rPr>
        <w:t>[1]</w:t>
      </w:r>
      <w:r w:rsidRPr="008812DD">
        <w:t xml:space="preserve">. Allow the instrument to warm up for at least 15 minutes to ensure signal stability </w:t>
      </w:r>
      <w:r w:rsidRPr="008812DD">
        <w:rPr>
          <w:b/>
          <w:bCs/>
        </w:rPr>
        <w:t>[2]</w:t>
      </w:r>
      <w:r w:rsidRPr="008812DD">
        <w:t>.</w:t>
      </w:r>
    </w:p>
    <w:p w14:paraId="7EDF9F48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WIDE: Talent turning on the ultraviolet-visible spectrophotometer.</w:t>
      </w:r>
    </w:p>
    <w:p w14:paraId="63EE7EF8" w14:textId="05ADAD01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instrument warming up </w:t>
      </w:r>
      <w:r w:rsidR="00835E45">
        <w:rPr>
          <w:lang w:val="en-IN"/>
        </w:rPr>
        <w:t>prior to</w:t>
      </w:r>
      <w:r>
        <w:rPr>
          <w:lang w:val="en-IN"/>
        </w:rPr>
        <w:t xml:space="preserve"> measurements</w:t>
      </w:r>
      <w:r w:rsidRPr="008812DD">
        <w:rPr>
          <w:lang w:val="en-IN"/>
        </w:rPr>
        <w:t>.</w:t>
      </w:r>
    </w:p>
    <w:p w14:paraId="4F89ED00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Select spectral scanning mode </w:t>
      </w:r>
      <w:r w:rsidRPr="008812DD">
        <w:rPr>
          <w:b/>
          <w:bCs/>
        </w:rPr>
        <w:t>[1]</w:t>
      </w:r>
      <w:r w:rsidRPr="008812DD">
        <w:t xml:space="preserve">. Configure the wavelength range from 300 to 800 </w:t>
      </w:r>
      <w:proofErr w:type="spellStart"/>
      <w:r w:rsidRPr="008812DD">
        <w:t>nanometers</w:t>
      </w:r>
      <w:proofErr w:type="spellEnd"/>
      <w:r w:rsidRPr="008812DD">
        <w:t xml:space="preserve"> using a data interval of 1 </w:t>
      </w:r>
      <w:proofErr w:type="spellStart"/>
      <w:r w:rsidRPr="008812DD">
        <w:t>nanometer</w:t>
      </w:r>
      <w:proofErr w:type="spellEnd"/>
      <w:r w:rsidRPr="008812DD">
        <w:t xml:space="preserve"> </w:t>
      </w:r>
      <w:r w:rsidRPr="008812DD">
        <w:rPr>
          <w:b/>
          <w:bCs/>
        </w:rPr>
        <w:t>[2]</w:t>
      </w:r>
      <w:r w:rsidRPr="008812DD">
        <w:t>.</w:t>
      </w:r>
    </w:p>
    <w:p w14:paraId="7955EAF8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340D3F">
        <w:rPr>
          <w:highlight w:val="yellow"/>
          <w:lang w:val="en-IN"/>
        </w:rPr>
        <w:t>SCREEN:</w:t>
      </w:r>
      <w:r w:rsidRPr="008812DD">
        <w:rPr>
          <w:lang w:val="en-IN"/>
        </w:rPr>
        <w:t xml:space="preserve"> Select </w:t>
      </w:r>
      <w:r w:rsidRPr="008812DD">
        <w:rPr>
          <w:b/>
          <w:bCs/>
          <w:lang w:val="en-IN"/>
        </w:rPr>
        <w:t>Spectral Scanning Mode</w:t>
      </w:r>
      <w:r w:rsidRPr="008812DD">
        <w:rPr>
          <w:lang w:val="en-IN"/>
        </w:rPr>
        <w:t xml:space="preserve"> on the ultraviolet-visible spectrophotometer software.</w:t>
      </w:r>
    </w:p>
    <w:p w14:paraId="7024215B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340D3F">
        <w:rPr>
          <w:highlight w:val="yellow"/>
          <w:lang w:val="en-IN"/>
        </w:rPr>
        <w:t>SCREEN:</w:t>
      </w:r>
      <w:r w:rsidRPr="008812DD">
        <w:rPr>
          <w:lang w:val="en-IN"/>
        </w:rPr>
        <w:t xml:space="preserve"> Set the wavelength range to 300–800 </w:t>
      </w:r>
      <w:proofErr w:type="spellStart"/>
      <w:r w:rsidRPr="008812DD">
        <w:rPr>
          <w:lang w:val="en-IN"/>
        </w:rPr>
        <w:t>nanometers</w:t>
      </w:r>
      <w:proofErr w:type="spellEnd"/>
      <w:r w:rsidRPr="008812DD">
        <w:rPr>
          <w:lang w:val="en-IN"/>
        </w:rPr>
        <w:t xml:space="preserve"> and the data interval to 1 </w:t>
      </w:r>
      <w:proofErr w:type="spellStart"/>
      <w:r w:rsidRPr="008812DD">
        <w:rPr>
          <w:lang w:val="en-IN"/>
        </w:rPr>
        <w:t>nanometer</w:t>
      </w:r>
      <w:proofErr w:type="spellEnd"/>
      <w:r w:rsidRPr="008812DD">
        <w:rPr>
          <w:lang w:val="en-IN"/>
        </w:rPr>
        <w:t>.</w:t>
      </w:r>
    </w:p>
    <w:p w14:paraId="3520843D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Collect aliquots of freshly synthesized silver nanoparticle suspensions </w:t>
      </w:r>
      <w:r w:rsidRPr="008812DD">
        <w:rPr>
          <w:b/>
          <w:bCs/>
        </w:rPr>
        <w:t>[1]</w:t>
      </w:r>
      <w:r w:rsidRPr="008812DD">
        <w:t xml:space="preserve">. Dilute the samples with distilled water </w:t>
      </w:r>
      <w:r>
        <w:t xml:space="preserve">as needed to maintain absorbance </w:t>
      </w:r>
      <w:r w:rsidRPr="008812DD">
        <w:t xml:space="preserve">within the linear detection range </w:t>
      </w:r>
      <w:r w:rsidRPr="008812DD">
        <w:rPr>
          <w:b/>
          <w:bCs/>
        </w:rPr>
        <w:t>[2]</w:t>
      </w:r>
      <w:r w:rsidRPr="008812DD">
        <w:t>.</w:t>
      </w:r>
    </w:p>
    <w:p w14:paraId="3B7DEC75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aliquots of freshly synthesized nanoparticle suspensions.</w:t>
      </w:r>
    </w:p>
    <w:p w14:paraId="68E5053D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diluting the samples with distilled water.</w:t>
      </w:r>
    </w:p>
    <w:p w14:paraId="3506F2F7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Perform baseline correction using distilled water as the blank solution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Transfer the prepared sample into a cuvette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 xml:space="preserve">. Place the cuvette in the sample holder </w:t>
      </w:r>
      <w:r w:rsidRPr="008812DD">
        <w:rPr>
          <w:b/>
          <w:bCs/>
        </w:rPr>
        <w:t>[</w:t>
      </w:r>
      <w:r>
        <w:rPr>
          <w:b/>
          <w:bCs/>
        </w:rPr>
        <w:t>3</w:t>
      </w:r>
      <w:r w:rsidRPr="008812DD">
        <w:rPr>
          <w:b/>
          <w:bCs/>
        </w:rPr>
        <w:t>]</w:t>
      </w:r>
      <w:r w:rsidRPr="008812DD">
        <w:t xml:space="preserve">. Record the ultraviolet-visible spectrum over the 300 to 800 </w:t>
      </w:r>
      <w:proofErr w:type="spellStart"/>
      <w:r w:rsidRPr="008812DD">
        <w:t>nanometer</w:t>
      </w:r>
      <w:proofErr w:type="spellEnd"/>
      <w:r w:rsidRPr="008812DD">
        <w:t xml:space="preserve"> range </w:t>
      </w:r>
      <w:r w:rsidRPr="008812DD">
        <w:rPr>
          <w:b/>
          <w:bCs/>
        </w:rPr>
        <w:t>[</w:t>
      </w:r>
      <w:r>
        <w:rPr>
          <w:b/>
          <w:bCs/>
        </w:rPr>
        <w:t>4</w:t>
      </w:r>
      <w:r w:rsidRPr="008812DD">
        <w:rPr>
          <w:b/>
          <w:bCs/>
        </w:rPr>
        <w:t>]</w:t>
      </w:r>
      <w:r w:rsidRPr="008812DD">
        <w:t>.</w:t>
      </w:r>
    </w:p>
    <w:p w14:paraId="66A3C698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340D3F">
        <w:rPr>
          <w:highlight w:val="yellow"/>
          <w:lang w:val="en-IN"/>
        </w:rPr>
        <w:t>SCREEN:</w:t>
      </w:r>
      <w:r w:rsidRPr="008812DD">
        <w:rPr>
          <w:lang w:val="en-IN"/>
        </w:rPr>
        <w:t xml:space="preserve"> Perform baseline correction using distilled water as the blank solution.</w:t>
      </w:r>
    </w:p>
    <w:p w14:paraId="34069F65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lastRenderedPageBreak/>
        <w:t>Talent transferring the prepared sample into a cuvette.</w:t>
      </w:r>
    </w:p>
    <w:p w14:paraId="7D1DA7ED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cuvette in the sample holder.</w:t>
      </w:r>
    </w:p>
    <w:p w14:paraId="75C01ED0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340D3F">
        <w:rPr>
          <w:highlight w:val="yellow"/>
          <w:lang w:val="en-IN"/>
        </w:rPr>
        <w:t>SCREEN:</w:t>
      </w:r>
      <w:r w:rsidRPr="008812DD">
        <w:rPr>
          <w:lang w:val="en-IN"/>
        </w:rPr>
        <w:t xml:space="preserve"> Record the ultraviolet-visible spectrum over the 300–800 </w:t>
      </w:r>
      <w:proofErr w:type="spellStart"/>
      <w:r w:rsidRPr="008812DD">
        <w:rPr>
          <w:lang w:val="en-IN"/>
        </w:rPr>
        <w:t>nanometer</w:t>
      </w:r>
      <w:proofErr w:type="spellEnd"/>
      <w:r w:rsidRPr="008812DD">
        <w:rPr>
          <w:lang w:val="en-IN"/>
        </w:rPr>
        <w:t xml:space="preserve"> range.</w:t>
      </w:r>
    </w:p>
    <w:p w14:paraId="666B0B2B" w14:textId="66328D5A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>Identify the surface plasmon resonance</w:t>
      </w:r>
      <w:r>
        <w:t>, or SPR</w:t>
      </w:r>
      <w:r w:rsidR="00F20DDD">
        <w:t xml:space="preserve"> </w:t>
      </w:r>
      <w:r w:rsidRPr="00E7533A">
        <w:rPr>
          <w:i/>
          <w:iCs/>
          <w:color w:val="EE0000"/>
        </w:rPr>
        <w:t>(S-P-R)</w:t>
      </w:r>
      <w:r w:rsidRPr="008812DD">
        <w:t xml:space="preserve"> band corresponding to nanoparticle formation </w:t>
      </w:r>
      <w:r w:rsidRPr="008812DD">
        <w:rPr>
          <w:b/>
          <w:bCs/>
        </w:rPr>
        <w:t>[1]</w:t>
      </w:r>
      <w:r w:rsidRPr="008812DD">
        <w:t>.</w:t>
      </w:r>
    </w:p>
    <w:p w14:paraId="02520682" w14:textId="33986955" w:rsidR="00650D92" w:rsidRPr="00BD1B83" w:rsidRDefault="00650D92" w:rsidP="00650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40D3F">
        <w:rPr>
          <w:highlight w:val="yellow"/>
          <w:lang w:val="en-IN"/>
        </w:rPr>
        <w:t>SCREEN:</w:t>
      </w:r>
      <w:r w:rsidRPr="008812DD">
        <w:rPr>
          <w:lang w:val="en-IN"/>
        </w:rPr>
        <w:t xml:space="preserve"> Display the recorded spectrum and identify the surface plasmon resonance band corresponding to nanoparticle formation.</w:t>
      </w:r>
    </w:p>
    <w:p w14:paraId="754039E8" w14:textId="0437B7ED" w:rsidR="00BD1B83" w:rsidRPr="00BD1B83" w:rsidRDefault="00BD1B83" w:rsidP="00BD1B83">
      <w:pPr>
        <w:spacing w:before="12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AD353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https://review.jove.com/account/file-uploader?src=21572393</w:t>
        </w:r>
      </w:hyperlink>
    </w:p>
    <w:p w14:paraId="7501CC6C" w14:textId="77777777" w:rsidR="00650D92" w:rsidRDefault="00650D9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6AB8A38" w14:textId="04B74E18" w:rsidR="001E0433" w:rsidRPr="00B07A3B" w:rsidRDefault="001E0433" w:rsidP="00BD1B8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37B133" w14:textId="54F2260D" w:rsidR="000D00FD" w:rsidRDefault="000D00FD" w:rsidP="000D00FD">
      <w:pPr>
        <w:pStyle w:val="TemplateNarration"/>
        <w:numPr>
          <w:ilvl w:val="1"/>
          <w:numId w:val="3"/>
        </w:numPr>
        <w:rPr>
          <w:lang w:val="en-IN"/>
        </w:rPr>
      </w:pPr>
      <w:r w:rsidRPr="000D00FD">
        <w:rPr>
          <w:color w:val="7030A0"/>
          <w:lang w:val="en-IN"/>
        </w:rPr>
        <w:t xml:space="preserve">Representative ultraviolet-visible absorption spectra of </w:t>
      </w:r>
      <w:proofErr w:type="spellStart"/>
      <w:r w:rsidRPr="000D00FD">
        <w:rPr>
          <w:color w:val="7030A0"/>
          <w:lang w:val="en-IN"/>
        </w:rPr>
        <w:t>AgNPs</w:t>
      </w:r>
      <w:proofErr w:type="spellEnd"/>
      <w:r w:rsidRPr="000D00FD">
        <w:rPr>
          <w:color w:val="7030A0"/>
          <w:lang w:val="en-IN"/>
        </w:rPr>
        <w:t xml:space="preserve"> synthesized using </w:t>
      </w:r>
      <w:r w:rsidRPr="00F47359">
        <w:rPr>
          <w:i/>
          <w:iCs/>
          <w:color w:val="7030A0"/>
          <w:lang w:val="en-IN"/>
        </w:rPr>
        <w:t xml:space="preserve">P. </w:t>
      </w:r>
      <w:proofErr w:type="spellStart"/>
      <w:r w:rsidRPr="00F47359">
        <w:rPr>
          <w:i/>
          <w:iCs/>
          <w:color w:val="7030A0"/>
          <w:lang w:val="en-IN"/>
        </w:rPr>
        <w:t>guayaquilensis</w:t>
      </w:r>
      <w:proofErr w:type="spellEnd"/>
      <w:r w:rsidRPr="000D00FD">
        <w:rPr>
          <w:color w:val="7030A0"/>
          <w:lang w:val="en-IN"/>
        </w:rPr>
        <w:t xml:space="preserve"> leaf extract showed a well-defined SPR band </w:t>
      </w:r>
      <w:proofErr w:type="spellStart"/>
      <w:r w:rsidRPr="000D00FD">
        <w:rPr>
          <w:color w:val="7030A0"/>
          <w:lang w:val="en-IN"/>
        </w:rPr>
        <w:t>centered</w:t>
      </w:r>
      <w:proofErr w:type="spellEnd"/>
      <w:r w:rsidRPr="000D00FD">
        <w:rPr>
          <w:color w:val="7030A0"/>
          <w:lang w:val="en-IN"/>
        </w:rPr>
        <w:t xml:space="preserve"> between 416 and 425 </w:t>
      </w:r>
      <w:proofErr w:type="spellStart"/>
      <w:r w:rsidRPr="000D00FD">
        <w:rPr>
          <w:color w:val="7030A0"/>
          <w:lang w:val="en-IN"/>
        </w:rPr>
        <w:t>nanometers</w:t>
      </w:r>
      <w:proofErr w:type="spellEnd"/>
      <w:r w:rsidRPr="000D00FD">
        <w:rPr>
          <w:color w:val="7030A0"/>
          <w:lang w:val="en-IN"/>
        </w:rPr>
        <w:t xml:space="preserve">, indicating successful NP formation and stable colloidal dispersion </w:t>
      </w:r>
      <w:r w:rsidRPr="0082680D">
        <w:rPr>
          <w:b/>
          <w:bCs/>
          <w:color w:val="7030A0"/>
          <w:lang w:val="en-IN"/>
        </w:rPr>
        <w:t>[1]</w:t>
      </w:r>
      <w:r w:rsidRPr="000D00FD">
        <w:rPr>
          <w:color w:val="7030A0"/>
          <w:lang w:val="en-IN"/>
        </w:rPr>
        <w:t xml:space="preserve">. Subsequent transmission electron microscopy confirmed the formation of predominantly quasi-spherical </w:t>
      </w:r>
      <w:proofErr w:type="spellStart"/>
      <w:r w:rsidRPr="000D00FD">
        <w:rPr>
          <w:color w:val="7030A0"/>
          <w:lang w:val="en-IN"/>
        </w:rPr>
        <w:t>AgNPs</w:t>
      </w:r>
      <w:proofErr w:type="spellEnd"/>
      <w:r w:rsidRPr="000D00FD">
        <w:rPr>
          <w:color w:val="7030A0"/>
          <w:lang w:val="en-IN"/>
        </w:rPr>
        <w:t xml:space="preserve"> with an average size of approximately 24 </w:t>
      </w:r>
      <w:proofErr w:type="spellStart"/>
      <w:r w:rsidRPr="000D00FD">
        <w:rPr>
          <w:color w:val="7030A0"/>
          <w:lang w:val="en-IN"/>
        </w:rPr>
        <w:t>nanometers</w:t>
      </w:r>
      <w:proofErr w:type="spellEnd"/>
      <w:r w:rsidRPr="000D00FD">
        <w:rPr>
          <w:color w:val="7030A0"/>
          <w:lang w:val="en-IN"/>
        </w:rPr>
        <w:t xml:space="preserve"> and a relatively narrow size distribution </w:t>
      </w:r>
      <w:r w:rsidRPr="0082680D">
        <w:rPr>
          <w:b/>
          <w:bCs/>
          <w:color w:val="7030A0"/>
          <w:lang w:val="en-IN"/>
        </w:rPr>
        <w:t>[2]</w:t>
      </w:r>
      <w:r w:rsidRPr="000D00FD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0895C1EE" w14:textId="77777777" w:rsidR="000D00FD" w:rsidRDefault="000D00FD" w:rsidP="000D00FD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D57E55">
        <w:rPr>
          <w:i/>
          <w:iCs/>
          <w:color w:val="3333FF"/>
          <w:lang w:val="en-IN"/>
        </w:rPr>
        <w:t>Video Editor: Please emphasize the value 425 in the image.</w:t>
      </w:r>
      <w:r>
        <w:rPr>
          <w:lang w:val="en-IN"/>
        </w:rPr>
        <w:t xml:space="preserve"> </w:t>
      </w:r>
    </w:p>
    <w:p w14:paraId="743D829D" w14:textId="0987854B" w:rsidR="000D00FD" w:rsidRDefault="000D00FD" w:rsidP="000D00FD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="00835E45" w:rsidRPr="00835E45">
        <w:rPr>
          <w:i/>
          <w:iCs/>
          <w:color w:val="3333FF"/>
          <w:lang w:val="en-IN"/>
        </w:rPr>
        <w:t>Video Editor: Please emphasize the spherical shaped particles.</w:t>
      </w:r>
      <w:r w:rsidR="00835E45">
        <w:rPr>
          <w:lang w:val="en-IN"/>
        </w:rPr>
        <w:t xml:space="preserve"> </w:t>
      </w:r>
    </w:p>
    <w:p w14:paraId="76C8BD9A" w14:textId="77777777" w:rsidR="000D00FD" w:rsidRDefault="000D00FD" w:rsidP="000D00FD">
      <w:pPr>
        <w:pStyle w:val="TemplateNarration"/>
        <w:numPr>
          <w:ilvl w:val="1"/>
          <w:numId w:val="3"/>
        </w:numPr>
        <w:rPr>
          <w:lang w:val="en-IN"/>
        </w:rPr>
      </w:pPr>
      <w:r w:rsidRPr="000D00FD">
        <w:rPr>
          <w:color w:val="7030A0"/>
          <w:lang w:val="en-IN"/>
        </w:rPr>
        <w:t xml:space="preserve">Similarly, ultraviolet-visible absorption spectra of </w:t>
      </w:r>
      <w:proofErr w:type="spellStart"/>
      <w:r w:rsidRPr="000D00FD">
        <w:rPr>
          <w:color w:val="7030A0"/>
          <w:lang w:val="en-IN"/>
        </w:rPr>
        <w:t>AgNPs</w:t>
      </w:r>
      <w:proofErr w:type="spellEnd"/>
      <w:r w:rsidRPr="000D00FD">
        <w:rPr>
          <w:color w:val="7030A0"/>
          <w:lang w:val="en-IN"/>
        </w:rPr>
        <w:t xml:space="preserve"> synthesized using </w:t>
      </w:r>
      <w:proofErr w:type="spellStart"/>
      <w:r w:rsidRPr="000D00FD">
        <w:rPr>
          <w:i/>
          <w:iCs/>
          <w:color w:val="7030A0"/>
          <w:lang w:val="en-IN"/>
        </w:rPr>
        <w:t>Earliella</w:t>
      </w:r>
      <w:proofErr w:type="spellEnd"/>
      <w:r w:rsidRPr="000D00FD">
        <w:rPr>
          <w:color w:val="7030A0"/>
          <w:lang w:val="en-IN"/>
        </w:rPr>
        <w:t xml:space="preserve"> sp. extracellular fungal filtrate exhibited SPR maxima between 405 and 416 </w:t>
      </w:r>
      <w:proofErr w:type="spellStart"/>
      <w:r w:rsidRPr="000D00FD">
        <w:rPr>
          <w:color w:val="7030A0"/>
          <w:lang w:val="en-IN"/>
        </w:rPr>
        <w:t>nanometers</w:t>
      </w:r>
      <w:proofErr w:type="spellEnd"/>
      <w:r w:rsidRPr="000D00FD">
        <w:rPr>
          <w:color w:val="7030A0"/>
          <w:lang w:val="en-IN"/>
        </w:rPr>
        <w:t xml:space="preserve">, confirming effective </w:t>
      </w:r>
      <w:proofErr w:type="spellStart"/>
      <w:r w:rsidRPr="000D00FD">
        <w:rPr>
          <w:color w:val="7030A0"/>
          <w:lang w:val="en-IN"/>
        </w:rPr>
        <w:t>bioreduction</w:t>
      </w:r>
      <w:proofErr w:type="spellEnd"/>
      <w:r w:rsidRPr="000D00FD">
        <w:rPr>
          <w:color w:val="7030A0"/>
          <w:lang w:val="en-IN"/>
        </w:rPr>
        <w:t xml:space="preserve"> of silver ions and </w:t>
      </w:r>
      <w:proofErr w:type="spellStart"/>
      <w:r w:rsidRPr="000D00FD">
        <w:rPr>
          <w:color w:val="7030A0"/>
          <w:lang w:val="en-IN"/>
        </w:rPr>
        <w:t>AgNP</w:t>
      </w:r>
      <w:proofErr w:type="spellEnd"/>
      <w:r w:rsidRPr="000D00FD">
        <w:rPr>
          <w:color w:val="7030A0"/>
          <w:lang w:val="en-IN"/>
        </w:rPr>
        <w:t xml:space="preserve"> formation </w:t>
      </w:r>
      <w:r w:rsidRPr="0082680D">
        <w:rPr>
          <w:b/>
          <w:bCs/>
          <w:color w:val="7030A0"/>
          <w:lang w:val="en-IN"/>
        </w:rPr>
        <w:t>[1]</w:t>
      </w:r>
      <w:r w:rsidRPr="000D00FD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06E8A171" w14:textId="0E1EA938" w:rsidR="001E0433" w:rsidRPr="00B07A3B" w:rsidRDefault="000D00FD" w:rsidP="000D00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2C. </w:t>
      </w:r>
      <w:r w:rsidRPr="00D57E55">
        <w:rPr>
          <w:i/>
          <w:iCs w:val="0"/>
          <w:color w:val="3333FF"/>
          <w:lang w:val="en-IN"/>
        </w:rPr>
        <w:t>Video Editor: Please emphasize the value 4</w:t>
      </w:r>
      <w:r>
        <w:rPr>
          <w:i/>
          <w:iCs w:val="0"/>
          <w:color w:val="3333FF"/>
          <w:lang w:val="en-IN"/>
        </w:rPr>
        <w:t>03</w:t>
      </w:r>
      <w:r w:rsidRPr="00D57E55">
        <w:rPr>
          <w:i/>
          <w:iCs w:val="0"/>
          <w:color w:val="3333FF"/>
          <w:lang w:val="en-IN"/>
        </w:rPr>
        <w:t xml:space="preserve"> in the image.</w:t>
      </w:r>
      <w:r>
        <w:rPr>
          <w:lang w:val="en-IN"/>
        </w:rPr>
        <w:t xml:space="preserve">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44A00" w14:textId="77777777" w:rsidR="00A50B68" w:rsidRDefault="00A50B68">
      <w:r>
        <w:separator/>
      </w:r>
    </w:p>
    <w:p w14:paraId="6877E92B" w14:textId="77777777" w:rsidR="00A50B68" w:rsidRDefault="00A50B68"/>
  </w:endnote>
  <w:endnote w:type="continuationSeparator" w:id="0">
    <w:p w14:paraId="3810AF9E" w14:textId="77777777" w:rsidR="00A50B68" w:rsidRDefault="00A50B68">
      <w:r>
        <w:continuationSeparator/>
      </w:r>
    </w:p>
    <w:p w14:paraId="732E1CA2" w14:textId="77777777" w:rsidR="00A50B68" w:rsidRDefault="00A50B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09D78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D353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AD3538">
      <w:rPr>
        <w:rFonts w:cstheme="minorHAnsi"/>
      </w:rPr>
      <w:t xml:space="preserve">June 11, </w:t>
    </w:r>
    <w:proofErr w:type="gramStart"/>
    <w:r w:rsidR="00AD3538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D4F7" w14:textId="77777777" w:rsidR="00A50B68" w:rsidRDefault="00A50B68">
      <w:r>
        <w:separator/>
      </w:r>
    </w:p>
    <w:p w14:paraId="2CE9DE80" w14:textId="77777777" w:rsidR="00A50B68" w:rsidRDefault="00A50B68"/>
  </w:footnote>
  <w:footnote w:type="continuationSeparator" w:id="0">
    <w:p w14:paraId="41A67CFD" w14:textId="77777777" w:rsidR="00A50B68" w:rsidRDefault="00A50B68">
      <w:r>
        <w:continuationSeparator/>
      </w:r>
    </w:p>
    <w:p w14:paraId="2B15DB24" w14:textId="77777777" w:rsidR="00A50B68" w:rsidRDefault="00A50B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12B9086" w:rsidR="00336C61" w:rsidRPr="006D3AC7" w:rsidRDefault="00336C61" w:rsidP="00AD353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AD3538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5FA6A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135486543">
    <w:abstractNumId w:val="35"/>
  </w:num>
  <w:num w:numId="45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046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0FD"/>
    <w:rsid w:val="000D065F"/>
    <w:rsid w:val="000D17E8"/>
    <w:rsid w:val="000D2C59"/>
    <w:rsid w:val="000D35D9"/>
    <w:rsid w:val="000D67E3"/>
    <w:rsid w:val="000E0DF9"/>
    <w:rsid w:val="000E1C29"/>
    <w:rsid w:val="000E236A"/>
    <w:rsid w:val="000E548E"/>
    <w:rsid w:val="000E6166"/>
    <w:rsid w:val="000F0138"/>
    <w:rsid w:val="000F0203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80E"/>
    <w:rsid w:val="00125924"/>
    <w:rsid w:val="00126973"/>
    <w:rsid w:val="0013018D"/>
    <w:rsid w:val="001302B1"/>
    <w:rsid w:val="001319D5"/>
    <w:rsid w:val="001331E3"/>
    <w:rsid w:val="00143557"/>
    <w:rsid w:val="001469E6"/>
    <w:rsid w:val="00151824"/>
    <w:rsid w:val="001528A5"/>
    <w:rsid w:val="00161397"/>
    <w:rsid w:val="00162D51"/>
    <w:rsid w:val="0017382B"/>
    <w:rsid w:val="00176D6F"/>
    <w:rsid w:val="00177B33"/>
    <w:rsid w:val="00180659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1D85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C1C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3CEA"/>
    <w:rsid w:val="003F4B52"/>
    <w:rsid w:val="004001E9"/>
    <w:rsid w:val="004034B6"/>
    <w:rsid w:val="004034D7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3165"/>
    <w:rsid w:val="004F664D"/>
    <w:rsid w:val="00511F52"/>
    <w:rsid w:val="00513853"/>
    <w:rsid w:val="005162F4"/>
    <w:rsid w:val="0052184A"/>
    <w:rsid w:val="00524258"/>
    <w:rsid w:val="00530DD9"/>
    <w:rsid w:val="005320E4"/>
    <w:rsid w:val="00533935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22BD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445D"/>
    <w:rsid w:val="005C6D1E"/>
    <w:rsid w:val="005D0EFA"/>
    <w:rsid w:val="005D0F8B"/>
    <w:rsid w:val="005D783F"/>
    <w:rsid w:val="005D7DCE"/>
    <w:rsid w:val="005E2B7E"/>
    <w:rsid w:val="005F18A3"/>
    <w:rsid w:val="005F1ADF"/>
    <w:rsid w:val="005F4774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14A5"/>
    <w:rsid w:val="00631B58"/>
    <w:rsid w:val="0063342E"/>
    <w:rsid w:val="006346FE"/>
    <w:rsid w:val="00637544"/>
    <w:rsid w:val="006402D4"/>
    <w:rsid w:val="00641A1F"/>
    <w:rsid w:val="006446A3"/>
    <w:rsid w:val="00645A61"/>
    <w:rsid w:val="00645B93"/>
    <w:rsid w:val="00646050"/>
    <w:rsid w:val="00650D92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148"/>
    <w:rsid w:val="00746865"/>
    <w:rsid w:val="007474E4"/>
    <w:rsid w:val="00750DA4"/>
    <w:rsid w:val="007537E2"/>
    <w:rsid w:val="007548F3"/>
    <w:rsid w:val="007574EC"/>
    <w:rsid w:val="0077071A"/>
    <w:rsid w:val="00772548"/>
    <w:rsid w:val="00775930"/>
    <w:rsid w:val="00777388"/>
    <w:rsid w:val="007802D2"/>
    <w:rsid w:val="00790E8C"/>
    <w:rsid w:val="007A149A"/>
    <w:rsid w:val="007A4E1D"/>
    <w:rsid w:val="007B0B10"/>
    <w:rsid w:val="007B0FBB"/>
    <w:rsid w:val="007B3E0E"/>
    <w:rsid w:val="007B6A3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680D"/>
    <w:rsid w:val="00832FA5"/>
    <w:rsid w:val="00833BA3"/>
    <w:rsid w:val="0083566C"/>
    <w:rsid w:val="00835E45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4B6E"/>
    <w:rsid w:val="008E74F7"/>
    <w:rsid w:val="008F239E"/>
    <w:rsid w:val="008F7754"/>
    <w:rsid w:val="0090117D"/>
    <w:rsid w:val="00903DB5"/>
    <w:rsid w:val="009055DD"/>
    <w:rsid w:val="009060E4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0ECD"/>
    <w:rsid w:val="00A218EC"/>
    <w:rsid w:val="00A240BF"/>
    <w:rsid w:val="00A310D7"/>
    <w:rsid w:val="00A3138F"/>
    <w:rsid w:val="00A319BE"/>
    <w:rsid w:val="00A31F9A"/>
    <w:rsid w:val="00A40760"/>
    <w:rsid w:val="00A44EFB"/>
    <w:rsid w:val="00A50B68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4456"/>
    <w:rsid w:val="00AB3338"/>
    <w:rsid w:val="00AC16C3"/>
    <w:rsid w:val="00AC5EF4"/>
    <w:rsid w:val="00AC63FC"/>
    <w:rsid w:val="00AD3538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60F"/>
    <w:rsid w:val="00B1585B"/>
    <w:rsid w:val="00B236E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1CBC"/>
    <w:rsid w:val="00B7250F"/>
    <w:rsid w:val="00B807E5"/>
    <w:rsid w:val="00B847A0"/>
    <w:rsid w:val="00B87BC5"/>
    <w:rsid w:val="00BA553A"/>
    <w:rsid w:val="00BB2A79"/>
    <w:rsid w:val="00BC3F28"/>
    <w:rsid w:val="00BC6DA7"/>
    <w:rsid w:val="00BD1B83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5965"/>
    <w:rsid w:val="00D662C7"/>
    <w:rsid w:val="00D712A3"/>
    <w:rsid w:val="00D7283C"/>
    <w:rsid w:val="00D74B1D"/>
    <w:rsid w:val="00D75084"/>
    <w:rsid w:val="00D7547B"/>
    <w:rsid w:val="00D75B4E"/>
    <w:rsid w:val="00D95C4C"/>
    <w:rsid w:val="00DA117F"/>
    <w:rsid w:val="00DA17FB"/>
    <w:rsid w:val="00DB16A4"/>
    <w:rsid w:val="00DB596D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73E13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0DDD"/>
    <w:rsid w:val="00F22F5E"/>
    <w:rsid w:val="00F241B5"/>
    <w:rsid w:val="00F3061E"/>
    <w:rsid w:val="00F32EF4"/>
    <w:rsid w:val="00F35094"/>
    <w:rsid w:val="00F4061F"/>
    <w:rsid w:val="00F41CDF"/>
    <w:rsid w:val="00F4412A"/>
    <w:rsid w:val="00F47359"/>
    <w:rsid w:val="00F56A75"/>
    <w:rsid w:val="00F60B45"/>
    <w:rsid w:val="00F60C18"/>
    <w:rsid w:val="00F64FB6"/>
    <w:rsid w:val="00F70CBC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082B023-B78B-4E18-B127-DF342408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3393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393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3393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393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53393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53393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0D00FD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0D00FD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72393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157239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anny.mosquera@espol.edu.e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1572393" TargetMode="External"/><Relationship Id="rId10" Type="http://schemas.openxmlformats.org/officeDocument/2006/relationships/hyperlink" Target="mailto:jvielma@espol.edu.e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uanny.mosquera@espol.edu.ec" TargetMode="External"/><Relationship Id="rId14" Type="http://schemas.openxmlformats.org/officeDocument/2006/relationships/hyperlink" Target="https://review.jove.com/account/file-uploader?src=2157239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CF974-F45F-43B7-A5C7-C3A1C83A2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1905</Words>
  <Characters>10863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12743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13</cp:revision>
  <dcterms:created xsi:type="dcterms:W3CDTF">2026-06-08T15:09:00Z</dcterms:created>
  <dcterms:modified xsi:type="dcterms:W3CDTF">2026-06-11T16:34:00Z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