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580E7199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D15148">
        <w:rPr>
          <w:rFonts w:eastAsia="Times New Roman" w:cstheme="minorHAnsi"/>
          <w:b/>
        </w:rPr>
        <w:t>70696</w:t>
      </w:r>
    </w:p>
    <w:p w14:paraId="2F6924E5" w14:textId="6B24F1C5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D15148">
        <w:rPr>
          <w:rFonts w:eastAsia="Times New Roman" w:cstheme="minorHAnsi"/>
          <w:b/>
        </w:rPr>
        <w:t>Poornima G</w:t>
      </w:r>
    </w:p>
    <w:p w14:paraId="6FB9233B" w14:textId="74D8DD03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D15148" w:rsidRPr="008B1423">
          <w:rPr>
            <w:rStyle w:val="Hyperlink"/>
            <w:rFonts w:eastAsia="Times New Roman" w:cstheme="minorHAnsi"/>
            <w:b/>
          </w:rPr>
          <w:t>https://review.jove.com/account/file-uploader?src=21562328</w:t>
        </w:r>
      </w:hyperlink>
      <w:r w:rsidR="00D15148">
        <w:rPr>
          <w:rFonts w:eastAsia="Times New Roman" w:cstheme="minorHAnsi"/>
          <w:b/>
        </w:rPr>
        <w:t xml:space="preserve"> </w:t>
      </w:r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6D77FFAE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D15148" w:rsidRPr="00D15148">
        <w:rPr>
          <w:rStyle w:val="ArticleTitle"/>
          <w:rFonts w:cstheme="minorHAnsi"/>
        </w:rPr>
        <w:t>Assessment-</w:t>
      </w:r>
      <w:r w:rsidR="00D15148" w:rsidRPr="00D15148">
        <w:rPr>
          <w:rStyle w:val="ArticleTitle"/>
          <w:rFonts w:cstheme="minorHAnsi"/>
        </w:rPr>
        <w:t xml:space="preserve">Based </w:t>
      </w:r>
      <w:r w:rsidR="00D15148" w:rsidRPr="00D15148">
        <w:rPr>
          <w:rStyle w:val="ArticleTitle"/>
          <w:rFonts w:cstheme="minorHAnsi"/>
        </w:rPr>
        <w:t>Pulp and Dentin Removal Protocols for Vital Pulp Therapy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319A4249" w14:textId="2F989B37" w:rsidR="00D15148" w:rsidRPr="00D15148" w:rsidRDefault="00D15148" w:rsidP="00D15148">
      <w:pPr>
        <w:outlineLvl w:val="0"/>
        <w:rPr>
          <w:rFonts w:eastAsia="Times New Roman" w:cstheme="minorHAnsi"/>
          <w:b/>
          <w:sz w:val="28"/>
          <w:szCs w:val="28"/>
          <w:vertAlign w:val="superscript"/>
        </w:rPr>
      </w:pPr>
      <w:r w:rsidRPr="00D15148">
        <w:rPr>
          <w:rFonts w:eastAsia="Times New Roman" w:cstheme="minorHAnsi"/>
          <w:b/>
          <w:sz w:val="28"/>
          <w:szCs w:val="28"/>
        </w:rPr>
        <w:t>Jin-Kyu Yi</w:t>
      </w:r>
      <w:r w:rsidRPr="00D15148">
        <w:rPr>
          <w:rFonts w:eastAsia="Times New Roman" w:cstheme="minorHAnsi"/>
          <w:b/>
          <w:sz w:val="28"/>
          <w:szCs w:val="28"/>
          <w:vertAlign w:val="superscript"/>
        </w:rPr>
        <w:t>1,2</w:t>
      </w:r>
    </w:p>
    <w:p w14:paraId="05EDB3A7" w14:textId="77777777" w:rsidR="00D15148" w:rsidRPr="00D15148" w:rsidRDefault="00D15148" w:rsidP="00D15148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0B11CBF0" w14:textId="0C876121" w:rsidR="00D15148" w:rsidRPr="00D15148" w:rsidRDefault="00D15148" w:rsidP="00D15148">
      <w:pPr>
        <w:outlineLvl w:val="0"/>
        <w:rPr>
          <w:rFonts w:eastAsia="Times New Roman" w:cstheme="minorHAnsi"/>
          <w:bCs/>
          <w:sz w:val="28"/>
          <w:szCs w:val="28"/>
        </w:rPr>
      </w:pPr>
      <w:r w:rsidRPr="00D15148">
        <w:rPr>
          <w:rFonts w:eastAsia="Times New Roman" w:cstheme="minorHAnsi"/>
          <w:bCs/>
          <w:sz w:val="28"/>
          <w:szCs w:val="28"/>
          <w:vertAlign w:val="superscript"/>
        </w:rPr>
        <w:t>1</w:t>
      </w:r>
      <w:r w:rsidRPr="00D15148">
        <w:rPr>
          <w:rFonts w:eastAsia="Times New Roman" w:cstheme="minorHAnsi"/>
          <w:bCs/>
          <w:sz w:val="28"/>
          <w:szCs w:val="28"/>
        </w:rPr>
        <w:t>Department of Conservative Dentistry, Kyung Hee University Dental Hospital at Gangdong</w:t>
      </w:r>
    </w:p>
    <w:p w14:paraId="44C9677E" w14:textId="40A5E1CA" w:rsidR="00D15148" w:rsidRPr="00D15148" w:rsidRDefault="00D15148" w:rsidP="00D15148">
      <w:pPr>
        <w:outlineLvl w:val="0"/>
        <w:rPr>
          <w:rFonts w:eastAsia="Times New Roman" w:cstheme="minorHAnsi"/>
          <w:bCs/>
          <w:sz w:val="28"/>
          <w:szCs w:val="28"/>
        </w:rPr>
      </w:pPr>
      <w:r w:rsidRPr="00D15148">
        <w:rPr>
          <w:rFonts w:eastAsia="Times New Roman" w:cstheme="minorHAnsi"/>
          <w:bCs/>
          <w:sz w:val="28"/>
          <w:szCs w:val="28"/>
          <w:vertAlign w:val="superscript"/>
        </w:rPr>
        <w:t>2</w:t>
      </w:r>
      <w:r w:rsidRPr="00D15148">
        <w:rPr>
          <w:rFonts w:eastAsia="Times New Roman" w:cstheme="minorHAnsi"/>
          <w:bCs/>
          <w:sz w:val="28"/>
          <w:szCs w:val="28"/>
        </w:rPr>
        <w:t>Department of Conservative Dentistry, School of Dentistry, Kyung Hee University</w:t>
      </w:r>
    </w:p>
    <w:p w14:paraId="7D94142D" w14:textId="77777777" w:rsidR="00D15148" w:rsidRPr="00D15148" w:rsidRDefault="00D15148" w:rsidP="00D15148">
      <w:pPr>
        <w:outlineLvl w:val="0"/>
        <w:rPr>
          <w:rFonts w:eastAsia="Times New Roman" w:cstheme="minorHAnsi"/>
          <w:bCs/>
          <w:sz w:val="28"/>
          <w:szCs w:val="28"/>
        </w:rPr>
      </w:pPr>
    </w:p>
    <w:p w14:paraId="33CD999C" w14:textId="718ACB3D" w:rsidR="00D6314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74A3CDA1" w14:textId="77777777" w:rsidR="00D6314B" w:rsidRPr="00B07A3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CAE8953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ED70E17" w14:textId="78550BBE" w:rsidR="004E0C5A" w:rsidRPr="00B07A3B" w:rsidRDefault="00000000" w:rsidP="00534B8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left="86" w:right="86"/>
        <w:rPr>
          <w:rFonts w:eastAsia="Times New Roman" w:cstheme="minorHAnsi"/>
          <w:color w:val="000000"/>
        </w:rPr>
      </w:pPr>
      <w:sdt>
        <w:sdtPr>
          <w:rPr>
            <w:rFonts w:eastAsia="Times New Roman" w:cstheme="minorHAnsi"/>
            <w:color w:val="000000"/>
            <w:shd w:val="clear" w:color="auto" w:fill="FFFF00"/>
          </w:rPr>
          <w:id w:val="6350678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114D8">
            <w:rPr>
              <w:rFonts w:ascii="MS Gothic" w:eastAsia="MS Gothic" w:hAnsi="MS Gothic" w:cstheme="minorHAnsi" w:hint="eastAsia"/>
              <w:color w:val="000000"/>
              <w:shd w:val="clear" w:color="auto" w:fill="FFFF00"/>
            </w:rPr>
            <w:t>☐</w:t>
          </w:r>
        </w:sdtContent>
      </w:sdt>
      <w:r w:rsidR="004E0C5A" w:rsidRPr="00B07A3B">
        <w:rPr>
          <w:rFonts w:eastAsia="Times New Roman" w:cstheme="minorHAnsi"/>
          <w:color w:val="000000"/>
        </w:rPr>
        <w:t xml:space="preserve">   All author names and affiliations are correct</w:t>
      </w:r>
      <w:r w:rsidR="00045112">
        <w:rPr>
          <w:rFonts w:eastAsia="Times New Roman" w:cstheme="minorHAnsi"/>
          <w:color w:val="000000"/>
        </w:rPr>
        <w:t xml:space="preserve"> </w:t>
      </w:r>
      <w:r w:rsidR="00045112">
        <w:rPr>
          <w:rFonts w:cstheme="minorHAnsi"/>
          <w:color w:val="000000"/>
        </w:rPr>
        <w:t>(city/state/country information not included in video title page)</w:t>
      </w:r>
      <w:r w:rsidR="004E0C5A" w:rsidRPr="00B07A3B">
        <w:rPr>
          <w:rFonts w:eastAsia="Times New Roman" w:cstheme="minorHAnsi"/>
          <w:color w:val="000000"/>
        </w:rPr>
        <w:t>.</w:t>
      </w:r>
      <w:r w:rsidR="00CE696A">
        <w:rPr>
          <w:rFonts w:eastAsia="Times New Roman" w:cstheme="minorHAnsi"/>
          <w:color w:val="000000"/>
        </w:rPr>
        <w:t xml:space="preserve"> </w:t>
      </w: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5196A52A" w14:textId="357D0C56" w:rsidR="004E0C5A" w:rsidRDefault="00D15148" w:rsidP="004E0C5A">
      <w:pPr>
        <w:outlineLvl w:val="0"/>
        <w:rPr>
          <w:rFonts w:eastAsia="Times New Roman" w:cstheme="minorHAnsi"/>
        </w:rPr>
      </w:pPr>
      <w:bookmarkStart w:id="0" w:name="_Hlk25233958"/>
      <w:r w:rsidRPr="00D15148">
        <w:rPr>
          <w:rFonts w:eastAsia="Times New Roman" w:cstheme="minorHAnsi"/>
        </w:rPr>
        <w:t>Jin-Kyu Yi</w:t>
      </w:r>
      <w:r w:rsidRPr="00D15148">
        <w:rPr>
          <w:rFonts w:eastAsia="Times New Roman" w:cstheme="minorHAnsi"/>
        </w:rPr>
        <w:tab/>
      </w:r>
      <w:r w:rsidRPr="00D15148">
        <w:rPr>
          <w:rFonts w:eastAsia="Times New Roman" w:cstheme="minorHAnsi"/>
        </w:rPr>
        <w:tab/>
        <w:t xml:space="preserve">      jink.yi@khu.ac.kr</w:t>
      </w:r>
    </w:p>
    <w:p w14:paraId="70FFA58B" w14:textId="77777777" w:rsidR="00D6314B" w:rsidRPr="00B07A3B" w:rsidRDefault="00D6314B" w:rsidP="004E0C5A">
      <w:pPr>
        <w:outlineLvl w:val="0"/>
        <w:rPr>
          <w:rFonts w:eastAsia="Times New Roman" w:cstheme="minorHAnsi"/>
        </w:rPr>
      </w:pP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bookmarkEnd w:id="0"/>
    <w:p w14:paraId="7B316678" w14:textId="77777777" w:rsidR="00D15148" w:rsidRDefault="00D15148">
      <w:pPr>
        <w:rPr>
          <w:rFonts w:eastAsia="Times New Roman" w:cstheme="minorHAnsi"/>
          <w:b/>
          <w:sz w:val="32"/>
          <w:szCs w:val="32"/>
        </w:rPr>
      </w:pPr>
      <w:r>
        <w:rPr>
          <w:rFonts w:cstheme="minorHAnsi"/>
          <w:b/>
          <w:bCs/>
          <w:sz w:val="32"/>
          <w:szCs w:val="32"/>
        </w:rPr>
        <w:br w:type="page"/>
      </w:r>
    </w:p>
    <w:p w14:paraId="1667ADCD" w14:textId="0C282573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456251889"/>
          <w:placeholder>
            <w:docPart w:val="BB048746D6BD81428909D024E42FBF3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Pr="00B07A3B">
        <w:rPr>
          <w:rFonts w:eastAsia="Times New Roman" w:cstheme="minorHAnsi"/>
        </w:rPr>
        <w:t xml:space="preserve">  </w:t>
      </w:r>
    </w:p>
    <w:p w14:paraId="204F5795" w14:textId="77777777" w:rsidR="005F1ADF" w:rsidRDefault="005F1ADF" w:rsidP="005F1ADF">
      <w:pPr>
        <w:spacing w:before="120"/>
        <w:ind w:left="720"/>
        <w:rPr>
          <w:rFonts w:eastAsia="Times New Roman" w:cstheme="minorHAnsi"/>
          <w:b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>, can you record movies/images using your own microscope camera?</w:t>
      </w:r>
    </w:p>
    <w:p w14:paraId="1EDFAF1F" w14:textId="77777777" w:rsidR="005F1ADF" w:rsidRPr="00037828" w:rsidRDefault="00000000" w:rsidP="005F1ADF">
      <w:pPr>
        <w:spacing w:before="60"/>
        <w:ind w:left="720"/>
        <w:rPr>
          <w:rFonts w:eastAsia="Times New Roman" w:cstheme="minorHAnsi"/>
          <w:b/>
        </w:rPr>
      </w:pPr>
      <w:sdt>
        <w:sdtPr>
          <w:rPr>
            <w:rFonts w:eastAsia="Times New Roman" w:cstheme="minorHAnsi"/>
            <w:b/>
            <w:bCs/>
          </w:rPr>
          <w:id w:val="-1530717101"/>
          <w:placeholder>
            <w:docPart w:val="2A50BCF205507E4AA16DA6F8BBB5CCFA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="005F1ADF" w:rsidRPr="00B07A3B">
        <w:rPr>
          <w:rFonts w:eastAsia="Times New Roman" w:cstheme="minorHAnsi"/>
          <w:b/>
        </w:rPr>
        <w:t xml:space="preserve">  </w:t>
      </w:r>
    </w:p>
    <w:p w14:paraId="60C034C5" w14:textId="77777777" w:rsidR="009A2C33" w:rsidRDefault="00AE2480" w:rsidP="005F1ADF">
      <w:pPr>
        <w:spacing w:before="24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>If</w:t>
      </w:r>
      <w:r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</w:rPr>
        <w:t>your protocol involves microscopy but you are not able to record movies/images with your microscope camera</w:t>
      </w:r>
      <w:r w:rsidRPr="00B07A3B">
        <w:rPr>
          <w:rFonts w:eastAsia="Times New Roman" w:cstheme="minorHAnsi"/>
        </w:rPr>
        <w:t xml:space="preserve">, JoVE will need to </w:t>
      </w:r>
      <w:r>
        <w:rPr>
          <w:rFonts w:eastAsia="Times New Roman" w:cstheme="minorHAnsi"/>
        </w:rPr>
        <w:t>use</w:t>
      </w:r>
      <w:r w:rsidRPr="00B07A3B">
        <w:rPr>
          <w:rFonts w:eastAsia="Times New Roman" w:cstheme="minorHAnsi"/>
        </w:rPr>
        <w:t xml:space="preserve"> our scope kit. </w:t>
      </w:r>
    </w:p>
    <w:p w14:paraId="704617A7" w14:textId="02060DA5" w:rsidR="009A2C33" w:rsidRPr="00F83448" w:rsidRDefault="00AE2480" w:rsidP="00F83448">
      <w:pPr>
        <w:spacing w:before="240" w:after="240"/>
        <w:ind w:left="720"/>
        <w:rPr>
          <w:rFonts w:eastAsia="Times New Roman" w:cstheme="minorHAnsi"/>
        </w:rPr>
      </w:pPr>
      <w:r w:rsidRPr="00976D9B">
        <w:rPr>
          <w:rFonts w:eastAsia="Times New Roman" w:cstheme="minorHAnsi"/>
          <w:bCs/>
          <w:highlight w:val="yellow"/>
        </w:rPr>
        <w:t>If your microscope does not have a camera port, the scope kit will be attached to one of the eyepieces and</w:t>
      </w:r>
      <w:r w:rsidRPr="00B70739">
        <w:rPr>
          <w:rFonts w:eastAsia="Times New Roman" w:cstheme="minorHAnsi"/>
          <w:b/>
          <w:highlight w:val="yellow"/>
        </w:rPr>
        <w:t xml:space="preserve"> you will have to perform the procedure using one eye</w:t>
      </w:r>
      <w:r w:rsidR="005F1ADF" w:rsidRPr="00B07A3B">
        <w:rPr>
          <w:rFonts w:eastAsia="Times New Roman" w:cstheme="minorHAnsi"/>
        </w:rPr>
        <w:t>.</w:t>
      </w:r>
    </w:p>
    <w:p w14:paraId="770BBB50" w14:textId="77777777" w:rsidR="005F1ADF" w:rsidRPr="00B07A3B" w:rsidRDefault="00000000" w:rsidP="005F1ADF">
      <w:pPr>
        <w:spacing w:before="60"/>
        <w:ind w:left="720"/>
        <w:rPr>
          <w:rFonts w:eastAsia="Times New Roman" w:cstheme="minorHAnsi"/>
          <w:b/>
          <w:bCs/>
        </w:rPr>
      </w:pPr>
      <w:sdt>
        <w:sdtPr>
          <w:rPr>
            <w:rFonts w:eastAsia="Times New Roman" w:cstheme="minorHAnsi"/>
            <w:b/>
            <w:bCs/>
          </w:rPr>
          <w:id w:val="-1604027048"/>
          <w:placeholder>
            <w:docPart w:val="1B353BE30FA3E949A6A7E29DD5F9CA7C"/>
          </w:placeholder>
          <w:temporary/>
          <w:showingPlcHdr/>
          <w:text/>
        </w:sdt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sdtContent>
      </w:sdt>
    </w:p>
    <w:p w14:paraId="28B91DD4" w14:textId="0BD16909" w:rsidR="00D7547B" w:rsidRPr="00D7547B" w:rsidRDefault="00D7547B" w:rsidP="00D7547B">
      <w:pPr>
        <w:spacing w:before="120"/>
        <w:ind w:left="720"/>
        <w:rPr>
          <w:rFonts w:eastAsia="Times New Roman" w:cstheme="minorHAnsi"/>
          <w:b/>
        </w:rPr>
      </w:pPr>
      <w:r w:rsidRPr="00D7547B">
        <w:rPr>
          <w:rFonts w:eastAsia="Times New Roman" w:cstheme="minorHAnsi"/>
          <w:bCs/>
        </w:rPr>
        <w:t>If a dissection or stereo microscope is required for your protocol, please list all shots</w:t>
      </w:r>
      <w:r>
        <w:rPr>
          <w:rFonts w:eastAsia="Times New Roman" w:cstheme="minorHAnsi"/>
          <w:bCs/>
        </w:rPr>
        <w:t xml:space="preserve"> from the script</w:t>
      </w:r>
      <w:r w:rsidRPr="00D7547B">
        <w:rPr>
          <w:rFonts w:eastAsia="Times New Roman" w:cstheme="minorHAnsi"/>
          <w:bCs/>
        </w:rPr>
        <w:t xml:space="preserve"> that will be visualized using the microscope </w:t>
      </w:r>
      <w:r w:rsidRPr="00D7547B">
        <w:rPr>
          <w:rFonts w:eastAsia="Times New Roman" w:cstheme="minorHAnsi"/>
        </w:rPr>
        <w:t>(shots are indicated with the 3-digit numbers, like 2.1.1, 2.1.2, etc.)</w:t>
      </w:r>
      <w:r w:rsidRPr="00D7547B">
        <w:rPr>
          <w:rFonts w:eastAsia="Times New Roman" w:cstheme="minorHAnsi"/>
          <w:bCs/>
        </w:rPr>
        <w:t>.</w:t>
      </w:r>
    </w:p>
    <w:p w14:paraId="181DD27E" w14:textId="60BA1D37" w:rsidR="005F1ADF" w:rsidRDefault="00D7547B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begin">
          <w:ffData>
            <w:name w:val="Text3"/>
            <w:enabled/>
            <w:calcOnExit w:val="0"/>
            <w:textInput>
              <w:default w:val="Click here to list microscope shots, using the shot numbers from the protocol section of the video script."/>
            </w:textInput>
          </w:ffData>
        </w:fldCha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instrText xml:space="preserve"> FORMTEXT </w:instrTex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separate"/>
      </w:r>
      <w:r w:rsidRPr="00D7547B">
        <w:rPr>
          <w:rFonts w:eastAsia="Times New Roman" w:cstheme="minorHAnsi"/>
          <w:b/>
          <w:noProof/>
          <w:color w:val="7F7F7F" w:themeColor="text1" w:themeTint="80"/>
          <w:highlight w:val="yellow"/>
        </w:rPr>
        <w:t>Click here to list microscope shots, using the shot numbers from the protocol section of the video script.</w: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end"/>
      </w: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234080470"/>
          <w:placeholder>
            <w:docPart w:val="337E7D2A29BC2847BE253001CC37ACE9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76D16C59" w14:textId="77777777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If </w:t>
      </w:r>
      <w:r>
        <w:rPr>
          <w:rFonts w:cstheme="minorHAnsi"/>
          <w:b/>
          <w:bCs/>
        </w:rPr>
        <w:t>Yes</w:t>
      </w:r>
      <w:r>
        <w:rPr>
          <w:rFonts w:cstheme="minorHAnsi"/>
        </w:rPr>
        <w:t>, we will need you to record using screen recording software.</w:t>
      </w:r>
    </w:p>
    <w:p w14:paraId="5B3676BC" w14:textId="0A4186C3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We recommend using the screen capture program </w:t>
      </w:r>
      <w:hyperlink r:id="rId8" w:history="1">
        <w:r>
          <w:rPr>
            <w:rStyle w:val="Hyperlink"/>
            <w:rFonts w:cstheme="minorHAnsi"/>
          </w:rPr>
          <w:t>OBS</w:t>
        </w:r>
      </w:hyperlink>
      <w:r>
        <w:rPr>
          <w:rFonts w:cstheme="minorHAnsi"/>
        </w:rPr>
        <w:t xml:space="preserve">. JoVE’s tutorial for using OBS Studio is provided at this link: </w:t>
      </w:r>
      <w:hyperlink r:id="rId9" w:history="1">
        <w:r w:rsidR="0009624C" w:rsidRPr="001B6DEE"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14:paraId="3073BEE2" w14:textId="6E1550AD" w:rsidR="001331E3" w:rsidRDefault="001331E3" w:rsidP="001331E3">
      <w:pPr>
        <w:spacing w:before="120"/>
        <w:ind w:left="720"/>
        <w:rPr>
          <w:rFonts w:eastAsia="Times New Roman" w:cstheme="minorHAnsi"/>
        </w:rPr>
      </w:pPr>
      <w:r>
        <w:rPr>
          <w:rFonts w:cstheme="minorHAnsi"/>
        </w:rPr>
        <w:t>As these files are necessary for finalizing your script,</w:t>
      </w:r>
      <w:r>
        <w:rPr>
          <w:rFonts w:cstheme="minorHAnsi"/>
          <w:highlight w:val="yellow"/>
        </w:rPr>
        <w:t xml:space="preserve"> please upload all </w:t>
      </w:r>
      <w:r w:rsidR="00A13CC3">
        <w:rPr>
          <w:rFonts w:cstheme="minorHAnsi"/>
          <w:highlight w:val="yellow"/>
        </w:rPr>
        <w:t>screen-captured</w:t>
      </w:r>
      <w:r>
        <w:rPr>
          <w:rFonts w:cstheme="minorHAnsi"/>
          <w:highlight w:val="yellow"/>
        </w:rPr>
        <w:t xml:space="preserve"> video files to your project page as soon as possible</w:t>
      </w:r>
      <w:r>
        <w:rPr>
          <w:rFonts w:cstheme="minorHAnsi"/>
        </w:rPr>
        <w:t>.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2A86C98A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filming need to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947380569"/>
          <w:placeholder>
            <w:docPart w:val="B9348AD095AC81449C592C2F0F676CB0"/>
          </w:placeholder>
          <w:temporary/>
          <w:showingPlcHdr/>
          <w:text/>
        </w:sdt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63770740" w14:textId="77777777" w:rsidR="005F1ADF" w:rsidRDefault="005F1ADF" w:rsidP="005F1ADF">
      <w:pPr>
        <w:spacing w:before="12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 xml:space="preserve">, how far apart are the locations? </w:t>
      </w:r>
      <w:sdt>
        <w:sdtPr>
          <w:rPr>
            <w:rFonts w:eastAsia="Times New Roman" w:cstheme="minorHAnsi"/>
          </w:rPr>
          <w:id w:val="-622612321"/>
          <w:placeholder>
            <w:docPart w:val="8D0BC3EB8758784BB08FC591BF9EA44D"/>
          </w:placeholder>
          <w:temporary/>
          <w:showingPlcHdr/>
          <w:text/>
        </w:sdtPr>
        <w:sdtEndPr>
          <w:rPr>
            <w:b/>
            <w:bCs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sdtContent>
      </w:sdt>
    </w:p>
    <w:p w14:paraId="4920A8BE" w14:textId="77777777" w:rsidR="00500FA1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2934ADF1" w14:textId="6AB5CD15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>live during your JoVE shoot</w:t>
      </w:r>
      <w:r>
        <w:t xml:space="preserve">? These will </w:t>
      </w:r>
      <w:r>
        <w:rPr>
          <w:rStyle w:val="Strong"/>
        </w:rPr>
        <w:t>not appear in your JoVE video</w:t>
      </w:r>
      <w:r>
        <w:t xml:space="preserve"> but may be used in JoVE’s promotional materials. </w:t>
      </w:r>
      <w:sdt>
        <w:sdtPr>
          <w:rPr>
            <w:rFonts w:eastAsia="Times New Roman" w:cstheme="minorHAnsi"/>
            <w:b/>
            <w:bCs/>
          </w:rPr>
          <w:id w:val="-722828291"/>
          <w:placeholder>
            <w:docPart w:val="69E221F1B6EF4F9A945C3FE4847B842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47A0806A" w14:textId="77777777" w:rsidR="00EB7FB3" w:rsidRDefault="00EB7FB3" w:rsidP="00DF4C61">
      <w:pPr>
        <w:spacing w:before="120"/>
        <w:rPr>
          <w:rFonts w:eastAsia="Times New Roman" w:cstheme="minorHAnsi"/>
        </w:rPr>
      </w:pPr>
      <w:r w:rsidRPr="00B07A3B">
        <w:rPr>
          <w:rFonts w:eastAsia="Times New Roman" w:cstheme="minorHAnsi"/>
        </w:rPr>
        <w:lastRenderedPageBreak/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 xml:space="preserve">, </w:t>
      </w:r>
      <w:r w:rsidRPr="002448C1">
        <w:rPr>
          <w:rFonts w:eastAsia="Times New Roman" w:cstheme="minorHAnsi"/>
        </w:rPr>
        <w:t xml:space="preserve">please provide the </w:t>
      </w:r>
      <w:r w:rsidRPr="002448C1">
        <w:rPr>
          <w:rFonts w:eastAsia="Times New Roman" w:cstheme="minorHAnsi"/>
          <w:b/>
          <w:bCs/>
        </w:rPr>
        <w:t>full name and position</w:t>
      </w:r>
      <w:r w:rsidRPr="002448C1">
        <w:rPr>
          <w:rFonts w:eastAsia="Times New Roman" w:cstheme="minorHAnsi"/>
        </w:rPr>
        <w:t xml:space="preserve"> </w:t>
      </w:r>
      <w:r w:rsidRPr="0062081E">
        <w:rPr>
          <w:rFonts w:ascii="Calibri" w:hAnsi="Calibri" w:cs="Calibri"/>
        </w:rPr>
        <w:t>(e.g., Director of [Institute Name], Senior Researcher [University Name], etc.) of the author</w:t>
      </w:r>
      <w:r w:rsidRPr="002448C1">
        <w:rPr>
          <w:rFonts w:eastAsia="Times New Roman" w:cstheme="minorHAnsi"/>
        </w:rPr>
        <w:t xml:space="preserve"> willing to participate.</w:t>
      </w:r>
    </w:p>
    <w:p w14:paraId="550D6A3D" w14:textId="736B46C2" w:rsidR="00EB7FB3" w:rsidRDefault="00000000" w:rsidP="00EB7FB3">
      <w:pPr>
        <w:rPr>
          <w:rStyle w:val="AuthorName"/>
          <w:rFonts w:eastAsia="Times"/>
        </w:rPr>
      </w:pPr>
      <w:sdt>
        <w:sdtPr>
          <w:rPr>
            <w:rStyle w:val="AuthorName"/>
            <w:rFonts w:eastAsia="Times"/>
          </w:rPr>
          <w:id w:val="-2144183310"/>
          <w:placeholder>
            <w:docPart w:val="EFEC4EC8EAF84171BD4C8BA4ED372446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 w:rsidR="00EB7FB3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sdtContent>
      </w:sdt>
      <w:r w:rsidR="00EB7FB3" w:rsidRPr="0062081E">
        <w:rPr>
          <w:rFonts w:ascii="Calibri" w:eastAsia="Times New Roman" w:hAnsi="Calibri" w:cs="Calibri"/>
          <w:b/>
          <w:bCs/>
        </w:rPr>
        <w:t>,</w:t>
      </w:r>
      <w:r w:rsidR="00EB7FB3" w:rsidRPr="0062081E">
        <w:rPr>
          <w:rFonts w:ascii="Calibri" w:eastAsia="Times New Roman" w:hAnsi="Calibri" w:cs="Calibri"/>
        </w:rPr>
        <w:t xml:space="preserve"> </w:t>
      </w:r>
      <w:sdt>
        <w:sdtPr>
          <w:rPr>
            <w:rStyle w:val="AuthorName"/>
            <w:rFonts w:eastAsia="Times"/>
          </w:rPr>
          <w:id w:val="-1534950946"/>
          <w:placeholder>
            <w:docPart w:val="960BC36F9C47428B90A2134A5289CBC3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 w:rsidR="00EB7FB3"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sdtContent>
      </w:sdt>
    </w:p>
    <w:p w14:paraId="5F1A598F" w14:textId="77777777" w:rsidR="00EB7FB3" w:rsidRDefault="00EB7FB3" w:rsidP="00EB7FB3">
      <w:pPr>
        <w:rPr>
          <w:rFonts w:cstheme="minorHAnsi"/>
          <w:b/>
          <w:sz w:val="22"/>
          <w:szCs w:val="22"/>
        </w:rPr>
      </w:pPr>
    </w:p>
    <w:p w14:paraId="3447CA89" w14:textId="34553060" w:rsidR="00D75084" w:rsidRPr="0082165B" w:rsidRDefault="00D75084" w:rsidP="00D750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71" w:themeFill="background1" w:themeFillShade="E6"/>
        <w:rPr>
          <w:rFonts w:cstheme="minorHAnsi"/>
          <w:b/>
        </w:rPr>
      </w:pPr>
      <w:r w:rsidRPr="0082165B">
        <w:rPr>
          <w:rFonts w:cstheme="minorHAnsi"/>
          <w:bCs/>
        </w:rPr>
        <w:t xml:space="preserve">To ensure that your </w:t>
      </w:r>
      <w:r w:rsidRPr="007A149A">
        <w:rPr>
          <w:rFonts w:cstheme="minorHAnsi"/>
          <w:b/>
        </w:rPr>
        <w:t>script can be filmed in one day</w:t>
      </w:r>
      <w:r w:rsidRPr="0082165B">
        <w:rPr>
          <w:rFonts w:cstheme="minorHAnsi"/>
          <w:bCs/>
        </w:rPr>
        <w:t xml:space="preserve">, the </w:t>
      </w:r>
      <w:r w:rsidR="002A6FCF">
        <w:rPr>
          <w:rFonts w:cstheme="minorHAnsi"/>
          <w:bCs/>
        </w:rPr>
        <w:t>p</w:t>
      </w:r>
      <w:r w:rsidRPr="0082165B">
        <w:rPr>
          <w:rFonts w:cstheme="minorHAnsi"/>
          <w:bCs/>
        </w:rPr>
        <w:t>rotocol section</w:t>
      </w:r>
      <w:r>
        <w:rPr>
          <w:rFonts w:cstheme="minorHAnsi"/>
          <w:bCs/>
        </w:rPr>
        <w:t>s</w:t>
      </w:r>
      <w:r w:rsidRPr="0082165B">
        <w:rPr>
          <w:rFonts w:cstheme="minorHAnsi"/>
          <w:bCs/>
        </w:rPr>
        <w:t xml:space="preserve"> </w:t>
      </w:r>
      <w:r>
        <w:rPr>
          <w:rFonts w:cstheme="minorHAnsi"/>
          <w:bCs/>
        </w:rPr>
        <w:t>are</w:t>
      </w:r>
      <w:r w:rsidRPr="0082165B">
        <w:rPr>
          <w:rFonts w:cstheme="minorHAnsi"/>
          <w:bCs/>
        </w:rPr>
        <w:t xml:space="preserve"> </w:t>
      </w:r>
      <w:r w:rsidR="002A6FCF">
        <w:rPr>
          <w:rFonts w:cstheme="minorHAnsi"/>
          <w:bCs/>
        </w:rPr>
        <w:t>cumulatively</w:t>
      </w:r>
      <w:r w:rsidR="002A6FCF" w:rsidRPr="0082165B">
        <w:rPr>
          <w:rFonts w:cstheme="minorHAnsi"/>
          <w:bCs/>
        </w:rPr>
        <w:t xml:space="preserve"> </w:t>
      </w:r>
      <w:r w:rsidRPr="0082165B">
        <w:rPr>
          <w:rFonts w:cstheme="minorHAnsi"/>
          <w:bCs/>
        </w:rPr>
        <w:t>restricted to</w:t>
      </w:r>
      <w:r w:rsidRPr="0082165B">
        <w:rPr>
          <w:rFonts w:cstheme="minorHAnsi"/>
          <w:b/>
        </w:rPr>
        <w:t> </w:t>
      </w:r>
      <w:r>
        <w:rPr>
          <w:rFonts w:cstheme="minorHAnsi"/>
          <w:b/>
          <w:bCs/>
        </w:rPr>
        <w:t>55</w:t>
      </w:r>
      <w:r w:rsidRPr="0082165B">
        <w:rPr>
          <w:rFonts w:cstheme="minorHAnsi"/>
          <w:b/>
          <w:bCs/>
        </w:rPr>
        <w:t xml:space="preserve"> shots</w:t>
      </w:r>
      <w:r w:rsidRPr="0082165B">
        <w:rPr>
          <w:rFonts w:cstheme="minorHAnsi"/>
          <w:b/>
        </w:rPr>
        <w:t xml:space="preserve"> </w:t>
      </w:r>
      <w:r w:rsidRPr="0082165B">
        <w:rPr>
          <w:rFonts w:cstheme="minorHAnsi"/>
          <w:bCs/>
        </w:rPr>
        <w:t>(shots are the 3-digit numbers like 2.1.1, 2.1.2…etc)</w:t>
      </w: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1F6A4DE8" w:rsidR="005F1ADF" w:rsidRPr="004F6CCB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>Number of Steps</w:t>
      </w:r>
      <w:r w:rsidRPr="004F6CCB">
        <w:rPr>
          <w:rFonts w:cstheme="minorHAnsi"/>
          <w:bCs/>
          <w:sz w:val="22"/>
          <w:szCs w:val="22"/>
        </w:rPr>
        <w:t xml:space="preserve">:  </w:t>
      </w:r>
      <w:r w:rsidR="00686304">
        <w:rPr>
          <w:rFonts w:cstheme="minorHAnsi"/>
          <w:bCs/>
          <w:sz w:val="22"/>
          <w:szCs w:val="22"/>
        </w:rPr>
        <w:t>22</w:t>
      </w:r>
    </w:p>
    <w:p w14:paraId="5AAC9C6C" w14:textId="7D167902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4F6CCB">
        <w:rPr>
          <w:rFonts w:cstheme="minorHAnsi"/>
          <w:bCs/>
          <w:sz w:val="22"/>
          <w:szCs w:val="22"/>
        </w:rPr>
        <w:t xml:space="preserve">Number of Shots:  </w:t>
      </w:r>
      <w:r w:rsidR="00686304">
        <w:rPr>
          <w:rFonts w:cstheme="minorHAnsi"/>
          <w:bCs/>
          <w:sz w:val="22"/>
          <w:szCs w:val="22"/>
        </w:rPr>
        <w:t>41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77E7A168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</w:t>
      </w:r>
      <w:r w:rsidR="004150BE">
        <w:rPr>
          <w:rFonts w:cstheme="minorHAnsi"/>
        </w:rPr>
        <w:t>terviews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498EEC52" w14:textId="77777777" w:rsidR="002A303E" w:rsidRPr="00B07A3B" w:rsidRDefault="002A303E" w:rsidP="002A303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Cs/>
        </w:rPr>
      </w:pPr>
      <w:r>
        <w:rPr>
          <w:rFonts w:eastAsia="Times New Roman" w:cstheme="minorHAnsi"/>
          <w:bCs/>
        </w:rPr>
        <w:t>A</w:t>
      </w:r>
      <w:r w:rsidRPr="00B07A3B">
        <w:rPr>
          <w:rFonts w:eastAsia="Times New Roman" w:cstheme="minorHAnsi"/>
          <w:bCs/>
        </w:rPr>
        <w:t>nswers to these questions will become interview statements</w:t>
      </w:r>
      <w:r>
        <w:rPr>
          <w:rFonts w:eastAsia="Times New Roman" w:cstheme="minorHAnsi"/>
          <w:bCs/>
        </w:rPr>
        <w:t xml:space="preserve"> that</w:t>
      </w:r>
      <w:r w:rsidRPr="00B07A3B">
        <w:rPr>
          <w:rFonts w:eastAsia="Times New Roman" w:cstheme="minorHAnsi"/>
          <w:bCs/>
        </w:rPr>
        <w:t xml:space="preserve"> </w:t>
      </w:r>
      <w:r>
        <w:rPr>
          <w:rFonts w:eastAsia="Times New Roman" w:cstheme="minorHAnsi"/>
          <w:bCs/>
        </w:rPr>
        <w:t>you will</w:t>
      </w:r>
      <w:r w:rsidRPr="00B07A3B">
        <w:rPr>
          <w:rFonts w:eastAsia="Times New Roman" w:cstheme="minorHAnsi"/>
          <w:bCs/>
        </w:rPr>
        <w:t xml:space="preserve"> deliver on camera.</w:t>
      </w:r>
    </w:p>
    <w:p w14:paraId="0B0CE52D" w14:textId="77777777" w:rsidR="002A303E" w:rsidRPr="003579A8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8457A8">
        <w:rPr>
          <w:rFonts w:eastAsia="Times New Roman" w:cstheme="minorHAnsi"/>
          <w:b/>
        </w:rPr>
        <w:t>Introduction</w:t>
      </w:r>
      <w:r>
        <w:rPr>
          <w:rFonts w:eastAsia="Times New Roman" w:cstheme="minorHAnsi"/>
          <w:bCs/>
        </w:rPr>
        <w:t xml:space="preserve">: Answer the </w:t>
      </w:r>
      <w:r w:rsidRPr="000A336B">
        <w:rPr>
          <w:rFonts w:eastAsia="Times New Roman" w:cstheme="minorHAnsi"/>
          <w:b/>
          <w:color w:val="EE0000"/>
        </w:rPr>
        <w:t>1st REQUIRED</w:t>
      </w:r>
      <w:r w:rsidRPr="000A336B">
        <w:rPr>
          <w:rFonts w:eastAsia="Times New Roman" w:cstheme="minorHAnsi"/>
          <w:bCs/>
          <w:color w:val="EE0000"/>
        </w:rPr>
        <w:t xml:space="preserve"> </w:t>
      </w:r>
      <w:r>
        <w:rPr>
          <w:rFonts w:eastAsia="Times New Roman" w:cstheme="minorHAnsi"/>
          <w:bCs/>
        </w:rPr>
        <w:t xml:space="preserve">prompt and </w:t>
      </w:r>
      <w:r w:rsidRPr="000A336B">
        <w:rPr>
          <w:rFonts w:eastAsia="Times New Roman" w:cstheme="minorHAnsi"/>
          <w:b/>
        </w:rPr>
        <w:t>1</w:t>
      </w:r>
      <w:r>
        <w:rPr>
          <w:rFonts w:eastAsia="Times New Roman" w:cstheme="minorHAnsi"/>
          <w:b/>
        </w:rPr>
        <w:t xml:space="preserve"> additional</w:t>
      </w:r>
      <w:r w:rsidRPr="000A336B">
        <w:rPr>
          <w:rFonts w:eastAsia="Times New Roman" w:cstheme="minorHAnsi"/>
          <w:b/>
        </w:rPr>
        <w:t xml:space="preserve"> question</w:t>
      </w:r>
      <w:r>
        <w:rPr>
          <w:rFonts w:eastAsia="Times New Roman" w:cstheme="minorHAnsi"/>
          <w:bCs/>
        </w:rPr>
        <w:t xml:space="preserve">; </w:t>
      </w:r>
      <w:r w:rsidRPr="008457A8">
        <w:rPr>
          <w:rFonts w:eastAsia="Times New Roman" w:cstheme="minorHAnsi"/>
          <w:b/>
        </w:rPr>
        <w:t>Conclusion</w:t>
      </w:r>
      <w:r>
        <w:rPr>
          <w:rFonts w:eastAsia="Times New Roman" w:cstheme="minorHAnsi"/>
          <w:bCs/>
        </w:rPr>
        <w:t xml:space="preserve">: Answer </w:t>
      </w:r>
      <w:r w:rsidRPr="00540887">
        <w:rPr>
          <w:rFonts w:eastAsia="Times New Roman" w:cstheme="minorHAnsi"/>
          <w:b/>
        </w:rPr>
        <w:t>any</w:t>
      </w:r>
      <w:r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/>
        </w:rPr>
        <w:t>3 questions</w:t>
      </w:r>
      <w:r>
        <w:rPr>
          <w:rFonts w:eastAsia="Times New Roman" w:cstheme="minorHAnsi"/>
          <w:bCs/>
        </w:rPr>
        <w:t>.</w:t>
      </w:r>
      <w:r w:rsidRPr="0058214E"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Cs/>
          <w:color w:val="EE0000"/>
        </w:rPr>
        <w:t>No more than 5</w:t>
      </w:r>
      <w:r w:rsidRPr="0058214E">
        <w:rPr>
          <w:rFonts w:eastAsia="Times New Roman" w:cstheme="minorHAnsi"/>
          <w:bCs/>
        </w:rPr>
        <w:t xml:space="preserve"> interview statements will be included in the video.</w:t>
      </w:r>
    </w:p>
    <w:p w14:paraId="08C0AB98" w14:textId="77777777" w:rsidR="002A303E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 xml:space="preserve">Enter the </w:t>
      </w:r>
      <w:r w:rsidRPr="009E4241">
        <w:rPr>
          <w:rFonts w:eastAsia="Times New Roman" w:cstheme="minorHAnsi"/>
          <w:b/>
        </w:rPr>
        <w:t>full name</w:t>
      </w:r>
      <w:r w:rsidRPr="00B07A3B">
        <w:rPr>
          <w:rFonts w:eastAsia="Times New Roman" w:cstheme="minorHAnsi"/>
          <w:bCs/>
        </w:rPr>
        <w:t xml:space="preserve"> of the author who will deliver the statement.</w:t>
      </w:r>
    </w:p>
    <w:p w14:paraId="62839B31" w14:textId="77777777" w:rsidR="002A303E" w:rsidRPr="005925C3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AF6128">
        <w:rPr>
          <w:rFonts w:eastAsia="Times New Roman" w:cstheme="minorHAnsi"/>
          <w:bCs/>
        </w:rPr>
        <w:t xml:space="preserve">Speak </w:t>
      </w:r>
      <w:r w:rsidRPr="00AF6128">
        <w:rPr>
          <w:rFonts w:eastAsia="Times New Roman" w:cstheme="minorHAnsi"/>
        </w:rPr>
        <w:t>naturally</w:t>
      </w:r>
      <w:r w:rsidRPr="00AF6128">
        <w:rPr>
          <w:rFonts w:eastAsia="Times New Roman" w:cstheme="minorHAnsi"/>
          <w:bCs/>
        </w:rPr>
        <w:t xml:space="preserve"> and </w:t>
      </w:r>
      <w:r w:rsidRPr="00AF6128">
        <w:rPr>
          <w:rFonts w:eastAsia="Times New Roman" w:cstheme="minorHAnsi"/>
          <w:b/>
        </w:rPr>
        <w:t>avoid reading the lines</w:t>
      </w:r>
      <w:r w:rsidRPr="005925C3">
        <w:rPr>
          <w:rFonts w:eastAsia="Times New Roman" w:cstheme="minorHAnsi"/>
          <w:bCs/>
        </w:rPr>
        <w:t>.</w:t>
      </w:r>
    </w:p>
    <w:p w14:paraId="6DE590BF" w14:textId="77777777" w:rsidR="002A303E" w:rsidRPr="00D473BF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D473BF">
        <w:rPr>
          <w:rFonts w:eastAsia="Times New Roman" w:cstheme="minorHAnsi"/>
          <w:bCs/>
        </w:rPr>
        <w:t xml:space="preserve">Limit the length of each statement to </w:t>
      </w:r>
      <w:r>
        <w:rPr>
          <w:rFonts w:eastAsia="Times New Roman" w:cstheme="minorHAnsi"/>
          <w:b/>
          <w:color w:val="FF0000"/>
        </w:rPr>
        <w:t>20</w:t>
      </w:r>
      <w:r w:rsidRPr="00D75084">
        <w:rPr>
          <w:rFonts w:eastAsia="Times New Roman" w:cstheme="minorHAnsi"/>
          <w:b/>
          <w:color w:val="FF0000"/>
        </w:rPr>
        <w:t xml:space="preserve"> words or fewer</w:t>
      </w:r>
      <w:r>
        <w:rPr>
          <w:rFonts w:eastAsia="Times New Roman" w:cstheme="minorHAnsi"/>
          <w:bCs/>
        </w:rPr>
        <w:t>.</w:t>
      </w:r>
    </w:p>
    <w:p w14:paraId="05A633A0" w14:textId="1AEEE973" w:rsidR="007D61A8" w:rsidRPr="00B07A3B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>Answers will be edited for length, clarity, and consistency with journal style guidelines.</w:t>
      </w:r>
    </w:p>
    <w:p w14:paraId="65488333" w14:textId="77777777" w:rsidR="00D7547B" w:rsidRPr="00AF3977" w:rsidRDefault="00D7547B" w:rsidP="007D61A8">
      <w:pPr>
        <w:rPr>
          <w:rFonts w:eastAsia="Times New Roman" w:cstheme="minorHAnsi"/>
          <w:b/>
        </w:rPr>
      </w:pPr>
    </w:p>
    <w:p w14:paraId="32998071" w14:textId="45E14CF0" w:rsidR="00D94887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4B6C7070" w14:textId="77777777" w:rsidR="00D94887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9470DC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9470DC"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 w:rsidR="00E4663E" w:rsidRPr="00555FFF">
        <w:rPr>
          <w:rFonts w:cstheme="minorHAnsi"/>
          <w:color w:val="000000"/>
        </w:rPr>
        <w:t>Summarize your research focus and the main questions it aims to answer.</w:t>
      </w:r>
    </w:p>
    <w:p w14:paraId="25928288" w14:textId="764660DB" w:rsidR="007D61A8" w:rsidRPr="00B07A3B" w:rsidRDefault="00000000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70700773"/>
          <w:placeholder>
            <w:docPart w:val="BA64A02CAC3F764D974B102CCBE080CD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  <w:r w:rsidR="00EA15F6" w:rsidRPr="00B07A3B">
            <w:rPr>
              <w:rFonts w:eastAsia="Times New Roman" w:cstheme="minorHAnsi"/>
              <w:color w:val="808080"/>
              <w:shd w:val="clear" w:color="auto" w:fill="FFFF00"/>
            </w:rPr>
            <w:t>.</w:t>
          </w:r>
        </w:sdtContent>
      </w:sdt>
      <w:r w:rsidR="00927B12">
        <w:rPr>
          <w:rStyle w:val="AuthorName"/>
          <w:rFonts w:asciiTheme="minorHAnsi" w:eastAsia="Times" w:hAnsiTheme="minorHAnsi" w:cstheme="minorHAnsi"/>
        </w:rPr>
        <w:t>:</w:t>
      </w:r>
      <w:r w:rsidR="005A33C6" w:rsidRPr="005A33C6">
        <w:rPr>
          <w:rFonts w:cstheme="minorHAnsi"/>
        </w:rPr>
        <w:t xml:space="preserve"> </w:t>
      </w:r>
      <w:sdt>
        <w:sdtPr>
          <w:rPr>
            <w:rFonts w:cstheme="minorHAnsi"/>
          </w:rPr>
          <w:id w:val="-172577541"/>
          <w:placeholder>
            <w:docPart w:val="174FF9DDB326436CBBF209A4E846C455"/>
          </w:placeholder>
          <w:temporary/>
          <w:showingPlcHdr/>
        </w:sdtPr>
        <w:sdtContent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740CFB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00A66870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0B0139AD" w14:textId="63805FCB" w:rsidR="007D61A8" w:rsidRPr="00B07A3B" w:rsidRDefault="007F1168" w:rsidP="007D61A8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490E6309" w14:textId="39441F9B" w:rsidR="007D61A8" w:rsidRPr="00D75084" w:rsidRDefault="00000000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275596961"/>
          <w:placeholder>
            <w:docPart w:val="CC26871413AF9243AF4034C5BA7F3A38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852639216"/>
          <w:placeholder>
            <w:docPart w:val="B01347F9C431734082D700ADBD60CE5C"/>
          </w:placeholder>
          <w:temporary/>
          <w:showingPlcHdr/>
        </w:sdt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740CFB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B4968C1" w14:textId="154D02F3" w:rsidR="00D75084" w:rsidRPr="007A149A" w:rsidRDefault="007F7E19" w:rsidP="00D75084">
      <w:pPr>
        <w:spacing w:before="120"/>
        <w:rPr>
          <w:rFonts w:eastAsia="Times New Roman" w:cstheme="minorHAnsi"/>
          <w:sz w:val="28"/>
          <w:szCs w:val="28"/>
        </w:rPr>
      </w:pPr>
      <w:r w:rsidRPr="00DD6FE5">
        <w:t>Describe the research contexts or systems in which this protocol can be applied.</w:t>
      </w:r>
    </w:p>
    <w:p w14:paraId="4BA4BEFE" w14:textId="0A744795" w:rsidR="00D75084" w:rsidRPr="00D75084" w:rsidRDefault="00000000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646503195"/>
          <w:placeholder>
            <w:docPart w:val="A81FA8D031154522A3945210687D811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73849215"/>
          <w:placeholder>
            <w:docPart w:val="203FAB2D6D7C490DBE3BCCE371794D1D"/>
          </w:placeholder>
          <w:temporary/>
          <w:showingPlcHdr/>
        </w:sdt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D75084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628E48CF" w14:textId="33245091" w:rsidR="00384BC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D75084" w:rsidRDefault="00441918" w:rsidP="00D75084">
      <w:pPr>
        <w:spacing w:before="120"/>
        <w:rPr>
          <w:rFonts w:eastAsia="Times New Roman" w:cstheme="minorHAnsi"/>
        </w:rPr>
      </w:pPr>
      <w:r w:rsidRPr="00A66845">
        <w:t>What does this protocol allow researchers to study or measure?</w:t>
      </w:r>
    </w:p>
    <w:p w14:paraId="074ECE87" w14:textId="2FCF5F4B" w:rsidR="00D75084" w:rsidRPr="00D75084" w:rsidRDefault="00000000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175304247"/>
          <w:placeholder>
            <w:docPart w:val="03EE3379A1BA445699EF6C14FCB2397A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1780064287"/>
          <w:placeholder>
            <w:docPart w:val="8B43F7D2A7D2418FA8D6DC848A78EECB"/>
          </w:placeholder>
          <w:temporary/>
          <w:showingPlcHdr/>
        </w:sdt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D75084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7D53E431" w14:textId="77777777" w:rsidR="0071156C" w:rsidRPr="00AF3977" w:rsidRDefault="0071156C" w:rsidP="007D61A8">
      <w:pPr>
        <w:rPr>
          <w:rFonts w:eastAsia="Times New Roman" w:cstheme="minorHAnsi"/>
          <w:b/>
          <w:bCs/>
        </w:rPr>
      </w:pPr>
    </w:p>
    <w:p w14:paraId="650FC038" w14:textId="3D081E5B" w:rsidR="007D61A8" w:rsidRPr="007A149A" w:rsidRDefault="004025BB" w:rsidP="007D61A8">
      <w:pPr>
        <w:rPr>
          <w:rFonts w:eastAsia="Times New Roman" w:cstheme="minorHAnsi"/>
          <w:sz w:val="28"/>
          <w:szCs w:val="28"/>
        </w:rPr>
      </w:pPr>
      <w:r w:rsidRPr="00A66845">
        <w:t>Describe the most important consideration or challenge when performing this protocol.</w:t>
      </w:r>
    </w:p>
    <w:p w14:paraId="284E017B" w14:textId="0896E208" w:rsidR="007D61A8" w:rsidRPr="00B07A3B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712321454"/>
          <w:placeholder>
            <w:docPart w:val="CF9F3A2530826D419E54CEF60DEF39E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34292685"/>
          <w:placeholder>
            <w:docPart w:val="7EFAB539D92D134BA74BF41D437B3227"/>
          </w:placeholder>
          <w:temporary/>
          <w:showingPlcHdr/>
          <w:text/>
        </w:sdt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39B9D0E" w14:textId="77777777" w:rsidR="007D61A8" w:rsidRPr="00B07A3B" w:rsidRDefault="007D61A8" w:rsidP="007D61A8">
      <w:pPr>
        <w:rPr>
          <w:rFonts w:eastAsia="Times New Roman" w:cstheme="minorHAnsi"/>
        </w:rPr>
      </w:pPr>
    </w:p>
    <w:p w14:paraId="13E505F8" w14:textId="22B82385" w:rsidR="007D61A8" w:rsidRPr="007A149A" w:rsidRDefault="00E55F56" w:rsidP="007D61A8">
      <w:pPr>
        <w:rPr>
          <w:rFonts w:eastAsia="Times New Roman" w:cstheme="minorHAnsi"/>
          <w:sz w:val="28"/>
          <w:szCs w:val="28"/>
        </w:rPr>
      </w:pPr>
      <w:r w:rsidRPr="00555FFF">
        <w:t>Are there any additional methods or analyses that can be performed following this procedure?</w:t>
      </w:r>
    </w:p>
    <w:p w14:paraId="5422B370" w14:textId="4201F13D" w:rsidR="00333FA4" w:rsidRPr="00B07A3B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341357373"/>
          <w:placeholder>
            <w:docPart w:val="FA4302C47376B64EB37F5EF54228B8FA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299076312"/>
          <w:placeholder>
            <w:docPart w:val="47D8E4CF72CC01468E7AA31A2CAAE059"/>
          </w:placeholder>
          <w:temporary/>
          <w:showingPlcHdr/>
          <w:text/>
        </w:sdt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24AC04E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18C04A67" w14:textId="08442215" w:rsidR="007D61A8" w:rsidRPr="007A149A" w:rsidRDefault="000C36D5" w:rsidP="007D61A8">
      <w:pPr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23F311A2" w14:textId="4548A6A8" w:rsidR="00333FA4" w:rsidRPr="00D75084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47507936"/>
          <w:placeholder>
            <w:docPart w:val="E8A37383A177F94A9426E4124A0D1F68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266438237"/>
          <w:placeholder>
            <w:docPart w:val="C58687ABA6B85E46980DA5895C64F3E3"/>
          </w:placeholder>
          <w:temporary/>
          <w:showingPlcHdr/>
          <w:text/>
        </w:sdt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33B7A430" w14:textId="77777777" w:rsidR="00622BE8" w:rsidRDefault="00622BE8" w:rsidP="007D61A8">
      <w:pPr>
        <w:contextualSpacing/>
        <w:outlineLvl w:val="0"/>
        <w:rPr>
          <w:rFonts w:eastAsia="Times New Roman" w:cstheme="minorHAnsi"/>
          <w:b/>
        </w:rPr>
      </w:pP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4FD5D05C" w14:textId="2A0D78B8" w:rsidR="00FF25E5" w:rsidRDefault="00A13CC3" w:rsidP="009069E6">
      <w:pPr>
        <w:contextualSpacing/>
        <w:outlineLvl w:val="0"/>
        <w:rPr>
          <w:rFonts w:cstheme="minorHAnsi"/>
          <w:b/>
          <w:bCs/>
        </w:rPr>
      </w:pPr>
      <w:r>
        <w:rPr>
          <w:rFonts w:cstheme="minorHAnsi"/>
          <w:b/>
          <w:i/>
          <w:color w:val="0000FF"/>
        </w:rPr>
        <w:br w:type="page"/>
      </w:r>
      <w:r w:rsidR="00FF25E5" w:rsidRPr="00C63B19">
        <w:rPr>
          <w:rFonts w:cstheme="minorHAnsi"/>
          <w:b/>
          <w:bCs/>
        </w:rPr>
        <w:lastRenderedPageBreak/>
        <w:t>Ethics Title Card</w:t>
      </w:r>
    </w:p>
    <w:p w14:paraId="2AB394E5" w14:textId="61E14545" w:rsidR="00FF25E5" w:rsidRDefault="00FF25E5" w:rsidP="00FF25E5">
      <w:pPr>
        <w:ind w:left="360"/>
        <w:rPr>
          <w:rFonts w:cstheme="minorHAnsi"/>
          <w:b/>
          <w:i/>
          <w:color w:val="0000FF"/>
        </w:rPr>
      </w:pPr>
      <w:r w:rsidRPr="00B36993">
        <w:rPr>
          <w:rFonts w:eastAsia="Times New Roman" w:cstheme="minorHAnsi"/>
        </w:rPr>
        <w:br/>
      </w:r>
      <w:r>
        <w:rPr>
          <w:rFonts w:eastAsia="Times New Roman" w:cstheme="minorHAnsi"/>
        </w:rPr>
        <w:t>This research</w:t>
      </w:r>
      <w:r w:rsidRPr="00B36993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>has</w:t>
      </w:r>
      <w:r w:rsidRPr="00B36993">
        <w:rPr>
          <w:rFonts w:eastAsia="Times New Roman" w:cstheme="minorHAnsi"/>
        </w:rPr>
        <w:t xml:space="preserve"> been approved by the</w:t>
      </w:r>
      <w:r w:rsidR="00686304">
        <w:rPr>
          <w:rFonts w:eastAsia="Times New Roman" w:cstheme="minorHAnsi"/>
        </w:rPr>
        <w:t xml:space="preserve"> </w:t>
      </w:r>
      <w:r w:rsidR="00686304" w:rsidRPr="00686304">
        <w:rPr>
          <w:rFonts w:eastAsia="Times New Roman" w:cstheme="minorHAnsi"/>
        </w:rPr>
        <w:t xml:space="preserve">Institutional Review Board </w:t>
      </w:r>
      <w:r w:rsidR="00686304">
        <w:rPr>
          <w:rFonts w:eastAsia="Times New Roman" w:cstheme="minorHAnsi"/>
        </w:rPr>
        <w:t>at the</w:t>
      </w:r>
      <w:r w:rsidR="00686304" w:rsidRPr="00686304">
        <w:rPr>
          <w:rFonts w:eastAsia="Times New Roman" w:cstheme="minorHAnsi"/>
        </w:rPr>
        <w:t xml:space="preserve"> Gangdong Kyung Hee University Dental Hospital</w:t>
      </w:r>
    </w:p>
    <w:p w14:paraId="3C78C807" w14:textId="4663D661" w:rsidR="00A13CC3" w:rsidRDefault="00A13CC3">
      <w:pPr>
        <w:rPr>
          <w:rFonts w:cstheme="minorHAnsi"/>
          <w:b/>
          <w:i/>
          <w:color w:val="0000FF"/>
        </w:rPr>
      </w:pPr>
    </w:p>
    <w:p w14:paraId="08FB6FAB" w14:textId="77777777" w:rsidR="00FF25E5" w:rsidRDefault="00FF25E5" w:rsidP="00A13CC3">
      <w:pPr>
        <w:contextualSpacing/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4FC080CE" w14:textId="77777777" w:rsidR="002F7F85" w:rsidRPr="003D40E8" w:rsidRDefault="002F7F85" w:rsidP="002F7F8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86" w:right="86"/>
        <w:rPr>
          <w:rFonts w:eastAsia="Times New Roman" w:cstheme="minorHAnsi"/>
          <w:b/>
        </w:rPr>
      </w:pPr>
      <w:bookmarkStart w:id="1" w:name="_Hlk188263998"/>
      <w:r w:rsidRPr="003D40E8">
        <w:rPr>
          <w:rFonts w:eastAsia="Times New Roman" w:cstheme="minorHAnsi"/>
          <w:b/>
        </w:rPr>
        <w:t xml:space="preserve">Please review this section to make sure that it accurately describes your protocol. Use </w:t>
      </w:r>
      <w:r w:rsidRPr="005B4717">
        <w:rPr>
          <w:rFonts w:eastAsia="Times New Roman" w:cstheme="minorHAnsi"/>
          <w:b/>
          <w:u w:val="single"/>
        </w:rPr>
        <w:t>Track Changes</w:t>
      </w:r>
      <w:r w:rsidRPr="003D40E8">
        <w:rPr>
          <w:rFonts w:eastAsia="Times New Roman" w:cstheme="minorHAnsi"/>
          <w:b/>
        </w:rPr>
        <w:t xml:space="preserve"> when making edits or revisions.</w:t>
      </w:r>
    </w:p>
    <w:bookmarkEnd w:id="1"/>
    <w:p w14:paraId="271A4FFB" w14:textId="77777777" w:rsidR="002F7F85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two-digit </w:t>
      </w:r>
      <w:r w:rsidRPr="00AF3977">
        <w:rPr>
          <w:rFonts w:eastAsia="Times New Roman" w:cstheme="minorHAnsi"/>
          <w:b/>
          <w:bCs/>
        </w:rPr>
        <w:t>steps</w:t>
      </w:r>
      <w:r w:rsidRPr="00B5116D">
        <w:rPr>
          <w:rFonts w:eastAsia="Times New Roman" w:cstheme="minorHAnsi"/>
        </w:rPr>
        <w:t xml:space="preserve"> (e.g.</w:t>
      </w:r>
      <w:r>
        <w:rPr>
          <w:rFonts w:eastAsia="Times New Roman" w:cstheme="minorHAnsi"/>
        </w:rPr>
        <w:t>,</w:t>
      </w:r>
      <w:r w:rsidRPr="00B5116D">
        <w:rPr>
          <w:rFonts w:eastAsia="Times New Roman" w:cstheme="minorHAnsi"/>
        </w:rPr>
        <w:t xml:space="preserve"> 2.1., 2.2.) </w:t>
      </w:r>
      <w:r>
        <w:rPr>
          <w:rFonts w:eastAsia="Times New Roman" w:cstheme="minorHAnsi"/>
        </w:rPr>
        <w:t xml:space="preserve">with purple font are the narration. </w:t>
      </w:r>
      <w:r w:rsidRPr="00B5116D">
        <w:rPr>
          <w:rFonts w:eastAsia="Times New Roman" w:cstheme="minorHAnsi"/>
        </w:rPr>
        <w:t xml:space="preserve"> </w:t>
      </w:r>
      <w:commentRangeStart w:id="2"/>
      <w:commentRangeStart w:id="3"/>
      <w:r w:rsidRPr="004C4FAE">
        <w:rPr>
          <w:rFonts w:eastAsia="Times New Roman" w:cstheme="minorHAnsi"/>
          <w:b/>
          <w:bCs/>
        </w:rPr>
        <w:t xml:space="preserve">JoVE </w:t>
      </w:r>
      <w:r>
        <w:rPr>
          <w:rFonts w:eastAsia="Times New Roman" w:cstheme="minorHAnsi"/>
          <w:b/>
          <w:bCs/>
        </w:rPr>
        <w:t>is responsible for</w:t>
      </w:r>
      <w:r w:rsidRPr="004C4FAE">
        <w:rPr>
          <w:rFonts w:eastAsia="Times New Roman" w:cstheme="minorHAnsi"/>
          <w:b/>
          <w:bCs/>
        </w:rPr>
        <w:t xml:space="preserve"> the </w:t>
      </w:r>
      <w:r>
        <w:rPr>
          <w:rFonts w:eastAsia="Times New Roman" w:cstheme="minorHAnsi"/>
          <w:b/>
          <w:bCs/>
        </w:rPr>
        <w:t>narration</w:t>
      </w:r>
      <w:r w:rsidRPr="004C4FAE"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  <w:b/>
          <w:bCs/>
        </w:rPr>
        <w:t>of the protocol and results</w:t>
      </w:r>
      <w:commentRangeEnd w:id="2"/>
      <w:r w:rsidR="004F6CCB" w:rsidRPr="004C4FAE">
        <w:rPr>
          <w:rStyle w:val="CommentReference"/>
          <w:rFonts w:eastAsia="Times New Roman" w:cstheme="minorHAnsi"/>
          <w:b/>
          <w:bCs/>
          <w:sz w:val="24"/>
          <w:szCs w:val="24"/>
        </w:rPr>
        <w:commentReference w:id="2"/>
      </w:r>
      <w:commentRangeEnd w:id="3"/>
      <w:r w:rsidR="004F6CCB" w:rsidRPr="004C4FAE">
        <w:rPr>
          <w:rStyle w:val="CommentReference"/>
          <w:rFonts w:eastAsia="Times New Roman" w:cstheme="minorHAnsi"/>
          <w:b/>
          <w:bCs/>
          <w:sz w:val="24"/>
          <w:szCs w:val="24"/>
        </w:rPr>
        <w:commentReference w:id="3"/>
      </w:r>
      <w:r w:rsidRPr="004C4FAE">
        <w:rPr>
          <w:rFonts w:eastAsia="Times New Roman" w:cstheme="minorHAnsi"/>
          <w:b/>
          <w:bCs/>
        </w:rPr>
        <w:t>.</w:t>
      </w:r>
    </w:p>
    <w:p w14:paraId="377B0E4D" w14:textId="77777777" w:rsidR="002F7F85" w:rsidRPr="005925C3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  <w:i/>
          <w:color w:val="FF0000"/>
        </w:rPr>
        <w:t>Red italics</w:t>
      </w:r>
      <w:r>
        <w:rPr>
          <w:rFonts w:eastAsia="Times New Roman" w:cstheme="minorHAnsi"/>
          <w:i/>
          <w:color w:val="FF0000"/>
        </w:rPr>
        <w:t xml:space="preserve"> </w:t>
      </w:r>
      <w:r w:rsidRPr="005925C3">
        <w:rPr>
          <w:rFonts w:eastAsia="Times New Roman" w:cstheme="minorHAnsi"/>
        </w:rPr>
        <w:t xml:space="preserve">are pronunciation guides </w:t>
      </w:r>
      <w:r>
        <w:rPr>
          <w:rFonts w:eastAsia="Times New Roman" w:cstheme="minorHAnsi"/>
        </w:rPr>
        <w:t xml:space="preserve">indicating </w:t>
      </w:r>
      <w:r w:rsidRPr="005925C3">
        <w:rPr>
          <w:rFonts w:eastAsia="Times New Roman" w:cstheme="minorHAnsi"/>
        </w:rPr>
        <w:t xml:space="preserve">how the word will be spoken. </w:t>
      </w:r>
    </w:p>
    <w:p w14:paraId="06E069B5" w14:textId="77777777" w:rsidR="002F7F85" w:rsidRPr="005E27DD" w:rsidRDefault="002F7F85" w:rsidP="002F7F85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</w:rPr>
        <w:t>Filming should take no more than 10 minutes per step</w:t>
      </w:r>
      <w:r w:rsidRPr="00B07A3B">
        <w:rPr>
          <w:rFonts w:eastAsia="Times New Roman" w:cstheme="minorHAnsi"/>
        </w:rPr>
        <w:t>. If a step takes more than 10 minutes, prepare the product f</w:t>
      </w:r>
      <w:r>
        <w:rPr>
          <w:rFonts w:eastAsia="Times New Roman" w:cstheme="minorHAnsi"/>
        </w:rPr>
        <w:t>or</w:t>
      </w:r>
      <w:r w:rsidRPr="00B07A3B">
        <w:rPr>
          <w:rFonts w:eastAsia="Times New Roman" w:cstheme="minorHAnsi"/>
        </w:rPr>
        <w:t xml:space="preserve"> that step in advance.</w:t>
      </w:r>
    </w:p>
    <w:p w14:paraId="213945EE" w14:textId="6A43EE0A" w:rsidR="00D75084" w:rsidRPr="00985FE6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 w:line="276" w:lineRule="auto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three-digit </w:t>
      </w:r>
      <w:r w:rsidRPr="00AF3977">
        <w:rPr>
          <w:rFonts w:eastAsia="Times New Roman" w:cstheme="minorHAnsi"/>
          <w:b/>
          <w:bCs/>
        </w:rPr>
        <w:t>shots</w:t>
      </w:r>
      <w:r>
        <w:rPr>
          <w:rFonts w:eastAsia="Times New Roman" w:cstheme="minorHAnsi"/>
        </w:rPr>
        <w:t xml:space="preserve"> </w:t>
      </w:r>
      <w:r w:rsidRPr="00B5116D">
        <w:rPr>
          <w:rFonts w:eastAsia="Times New Roman" w:cstheme="minorHAnsi"/>
        </w:rPr>
        <w:t xml:space="preserve">(e.g., 2.1.1., 2.2.2.) </w:t>
      </w:r>
      <w:r>
        <w:rPr>
          <w:rFonts w:eastAsia="Times New Roman" w:cstheme="minorHAnsi"/>
        </w:rPr>
        <w:t>are</w:t>
      </w:r>
      <w:r w:rsidRPr="00B5116D">
        <w:rPr>
          <w:rFonts w:eastAsia="Times New Roman" w:cstheme="minorHAnsi"/>
        </w:rPr>
        <w:t xml:space="preserve"> </w:t>
      </w:r>
      <w:r w:rsidRPr="00D5169F">
        <w:rPr>
          <w:rFonts w:eastAsia="Times New Roman" w:cstheme="minorHAnsi"/>
        </w:rPr>
        <w:t>the</w:t>
      </w:r>
      <w:r w:rsidRPr="00AF3977">
        <w:rPr>
          <w:rFonts w:eastAsia="Times New Roman" w:cstheme="minorHAnsi"/>
        </w:rPr>
        <w:t xml:space="preserve"> actions</w:t>
      </w:r>
      <w:r w:rsidRPr="00B5116D">
        <w:rPr>
          <w:rFonts w:eastAsia="Times New Roman" w:cstheme="minorHAnsi"/>
        </w:rPr>
        <w:t xml:space="preserve"> that </w:t>
      </w:r>
      <w:r>
        <w:rPr>
          <w:rFonts w:eastAsia="Times New Roman" w:cstheme="minorHAnsi"/>
        </w:rPr>
        <w:t>the</w:t>
      </w:r>
      <w:r w:rsidRPr="00B5116D">
        <w:rPr>
          <w:rFonts w:eastAsia="Times New Roman" w:cstheme="minorHAnsi"/>
        </w:rPr>
        <w:t xml:space="preserve"> videographer will capture.</w:t>
      </w:r>
      <w:r w:rsidR="00D75084" w:rsidRPr="00985FE6">
        <w:rPr>
          <w:rFonts w:eastAsia="Times New Roman" w:cstheme="minorHAnsi"/>
        </w:rPr>
        <w:t xml:space="preserve"> </w:t>
      </w:r>
    </w:p>
    <w:p w14:paraId="2A467797" w14:textId="5AA8C8D3" w:rsidR="00992857" w:rsidRPr="008E4564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>: Please always record an audio slate while filming each shot mentioned in the shotlist.</w:t>
      </w:r>
    </w:p>
    <w:p w14:paraId="75DFC648" w14:textId="7C11D7C2" w:rsidR="00CE10F2" w:rsidRDefault="00686304" w:rsidP="00A13CC3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686304">
        <w:rPr>
          <w:rFonts w:cstheme="minorHAnsi"/>
          <w:b/>
          <w:bCs/>
        </w:rPr>
        <w:t xml:space="preserve">Complete Caries Removal Using </w:t>
      </w:r>
      <w:r>
        <w:rPr>
          <w:rFonts w:cstheme="minorHAnsi"/>
          <w:b/>
          <w:bCs/>
        </w:rPr>
        <w:t>t</w:t>
      </w:r>
      <w:r w:rsidRPr="00686304">
        <w:rPr>
          <w:rFonts w:cstheme="minorHAnsi"/>
          <w:b/>
          <w:bCs/>
        </w:rPr>
        <w:t xml:space="preserve">he </w:t>
      </w:r>
      <w:r w:rsidR="00FB1FF5" w:rsidRPr="00FB1FF5">
        <w:rPr>
          <w:rFonts w:cstheme="minorHAnsi"/>
          <w:b/>
          <w:bCs/>
        </w:rPr>
        <w:t xml:space="preserve">Minimized Dentin Removal </w:t>
      </w:r>
      <w:r w:rsidR="00FB1FF5">
        <w:rPr>
          <w:rFonts w:cstheme="minorHAnsi"/>
          <w:b/>
          <w:bCs/>
        </w:rPr>
        <w:t>(</w:t>
      </w:r>
      <w:r w:rsidRPr="00686304">
        <w:rPr>
          <w:rFonts w:cstheme="minorHAnsi"/>
          <w:b/>
          <w:bCs/>
        </w:rPr>
        <w:t>MDR</w:t>
      </w:r>
      <w:r w:rsidR="00FB1FF5">
        <w:rPr>
          <w:rFonts w:cstheme="minorHAnsi"/>
          <w:b/>
          <w:bCs/>
        </w:rPr>
        <w:t>)</w:t>
      </w:r>
      <w:r w:rsidRPr="00686304">
        <w:rPr>
          <w:rFonts w:cstheme="minorHAnsi"/>
          <w:b/>
          <w:bCs/>
        </w:rPr>
        <w:t xml:space="preserve"> Technique</w:t>
      </w:r>
    </w:p>
    <w:p w14:paraId="314C5FBA" w14:textId="6DE6A040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1257865613"/>
          <w:placeholder>
            <w:docPart w:val="FA3B8336382D449FA0A5B8AA3E36D9A2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 w:rsidR="00FF25E5">
        <w:rPr>
          <w:rFonts w:cstheme="minorHAnsi"/>
        </w:rPr>
        <w:t xml:space="preserve"> </w:t>
      </w:r>
    </w:p>
    <w:p w14:paraId="5B94155B" w14:textId="77777777" w:rsidR="00985FE6" w:rsidRDefault="00985FE6" w:rsidP="00985FE6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066FFFA7" w14:textId="77777777" w:rsidR="00FB1FF5" w:rsidRDefault="00FB1FF5" w:rsidP="00985FE6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0E4D74DC" w14:textId="11901CBF" w:rsidR="00FB1FF5" w:rsidRDefault="00FB1FF5" w:rsidP="00FB1FF5">
      <w:pPr>
        <w:rPr>
          <w:rFonts w:ascii="Calibri" w:hAnsi="Calibri" w:cs="Calibri"/>
          <w:color w:val="222222"/>
          <w:highlight w:val="yellow"/>
          <w:shd w:val="clear" w:color="auto" w:fill="FFFF00"/>
        </w:rPr>
      </w:pPr>
      <w:r w:rsidRPr="00EA0963">
        <w:rPr>
          <w:rStyle w:val="Strong"/>
          <w:rFonts w:cs="Calibri"/>
          <w:color w:val="222222"/>
          <w:highlight w:val="yellow"/>
        </w:rPr>
        <w:t>Authors: </w:t>
      </w:r>
      <w:r w:rsidRPr="00EA0963">
        <w:rPr>
          <w:rFonts w:ascii="Calibri" w:hAnsi="Calibri" w:cs="Calibri"/>
          <w:color w:val="222222"/>
          <w:highlight w:val="yellow"/>
          <w:shd w:val="clear" w:color="auto" w:fill="FFFF00"/>
        </w:rPr>
        <w:t xml:space="preserve">During filming, please point out </w:t>
      </w:r>
      <w:r>
        <w:rPr>
          <w:rFonts w:ascii="Calibri" w:hAnsi="Calibri" w:cs="Calibri"/>
          <w:color w:val="222222"/>
          <w:highlight w:val="yellow"/>
          <w:shd w:val="clear" w:color="auto" w:fill="FFFF00"/>
        </w:rPr>
        <w:t>the areas or parts (stained areas, pulp exposure expected parts or exposed pupls) while performing the procedure.</w:t>
      </w:r>
    </w:p>
    <w:p w14:paraId="2D06A347" w14:textId="77777777" w:rsidR="00FB1FF5" w:rsidRPr="00FB1FF5" w:rsidRDefault="00FB1FF5" w:rsidP="00FB1FF5">
      <w:pPr>
        <w:rPr>
          <w:rFonts w:ascii="Calibri" w:hAnsi="Calibri" w:cs="Calibri"/>
          <w:highlight w:val="yellow"/>
        </w:rPr>
      </w:pPr>
    </w:p>
    <w:p w14:paraId="2C240209" w14:textId="08244637" w:rsidR="007F5362" w:rsidRDefault="007F5362" w:rsidP="007F5362">
      <w:pPr>
        <w:pStyle w:val="Narration"/>
        <w:numPr>
          <w:ilvl w:val="1"/>
          <w:numId w:val="3"/>
        </w:numPr>
        <w:rPr>
          <w:lang w:eastAsia="en-IN"/>
        </w:rPr>
      </w:pPr>
      <w:r w:rsidRPr="007F5362">
        <w:rPr>
          <w:rFonts w:cstheme="minorHAnsi"/>
        </w:rPr>
        <w:t>To begin, position the participant with teeth presenting symptomatic or asymptomatic deep to extremely deep caries</w:t>
      </w:r>
      <w:r w:rsidRPr="007F5362">
        <w:rPr>
          <w:rFonts w:cstheme="minorHAnsi"/>
        </w:rPr>
        <w:t xml:space="preserve"> for the procedure</w:t>
      </w:r>
      <w:r>
        <w:rPr>
          <w:rFonts w:cstheme="minorHAnsi"/>
        </w:rPr>
        <w:t xml:space="preserve"> </w:t>
      </w:r>
      <w:r w:rsidRPr="007F5362">
        <w:rPr>
          <w:rFonts w:cstheme="minorHAnsi"/>
          <w:b/>
          <w:bCs/>
        </w:rPr>
        <w:t>[</w:t>
      </w:r>
      <w:r>
        <w:rPr>
          <w:rFonts w:cstheme="minorHAnsi"/>
          <w:b/>
          <w:bCs/>
        </w:rPr>
        <w:t>1</w:t>
      </w:r>
      <w:r w:rsidRPr="007F5362">
        <w:rPr>
          <w:rFonts w:cstheme="minorHAnsi"/>
          <w:b/>
          <w:bCs/>
        </w:rPr>
        <w:t>]</w:t>
      </w:r>
      <w:r>
        <w:rPr>
          <w:rFonts w:cstheme="minorHAnsi"/>
        </w:rPr>
        <w:t xml:space="preserve">. </w:t>
      </w:r>
      <w:r>
        <w:rPr>
          <w:lang w:eastAsia="en-IN"/>
        </w:rPr>
        <w:t>A</w:t>
      </w:r>
      <w:r w:rsidRPr="004B5C28">
        <w:rPr>
          <w:lang w:eastAsia="en-IN"/>
        </w:rPr>
        <w:t>dminister local anesthesia using 2 percent lidocaine with epinephrine at 1 to 100,000</w:t>
      </w:r>
      <w:r>
        <w:rPr>
          <w:lang w:eastAsia="en-IN"/>
        </w:rPr>
        <w:t xml:space="preserve"> ratio</w:t>
      </w:r>
      <w:r w:rsidRPr="004B5C28">
        <w:rPr>
          <w:lang w:eastAsia="en-IN"/>
        </w:rPr>
        <w:t xml:space="preserve"> </w:t>
      </w:r>
      <w:r w:rsidRPr="004B5C28">
        <w:rPr>
          <w:b/>
          <w:bCs/>
          <w:lang w:eastAsia="en-IN"/>
        </w:rPr>
        <w:t>[</w:t>
      </w:r>
      <w:r>
        <w:rPr>
          <w:b/>
          <w:bCs/>
          <w:lang w:eastAsia="en-IN"/>
        </w:rPr>
        <w:t>2</w:t>
      </w:r>
      <w:r w:rsidRPr="004B5C28">
        <w:rPr>
          <w:b/>
          <w:bCs/>
          <w:lang w:eastAsia="en-IN"/>
        </w:rPr>
        <w:t>]</w:t>
      </w:r>
      <w:r w:rsidRPr="004B5C28">
        <w:rPr>
          <w:lang w:eastAsia="en-IN"/>
        </w:rPr>
        <w:t>.</w:t>
      </w:r>
    </w:p>
    <w:p w14:paraId="7605F9E4" w14:textId="1B34B6E4" w:rsidR="00C34F4C" w:rsidRPr="007F5362" w:rsidRDefault="00473C27" w:rsidP="00A13CC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WIDE: </w:t>
      </w:r>
      <w:r w:rsidR="007F5362" w:rsidRPr="007F5362">
        <w:rPr>
          <w:rFonts w:cstheme="minorHAnsi"/>
        </w:rPr>
        <w:t>WIDE: Talent positioning the participant on the dental chair for the procedure.</w:t>
      </w:r>
      <w:r w:rsidR="007F5362">
        <w:rPr>
          <w:rFonts w:cstheme="minorHAnsi"/>
        </w:rPr>
        <w:t xml:space="preserve"> </w:t>
      </w:r>
      <w:r w:rsidR="00CC056B"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="00CC056B" w:rsidRPr="008E4564">
        <w:rPr>
          <w:rFonts w:cstheme="minorHAnsi"/>
          <w:i/>
          <w:iCs/>
          <w:color w:val="0000FF"/>
          <w:lang w:val="en-IN"/>
        </w:rPr>
        <w:t xml:space="preserve">: Please </w:t>
      </w:r>
      <w:r w:rsidR="00CC056B">
        <w:rPr>
          <w:rFonts w:cstheme="minorHAnsi"/>
          <w:i/>
          <w:iCs/>
          <w:color w:val="0000FF"/>
          <w:lang w:val="en-IN"/>
        </w:rPr>
        <w:t xml:space="preserve">obtain CU shot </w:t>
      </w:r>
      <w:r w:rsidR="00397B9D">
        <w:rPr>
          <w:rFonts w:cstheme="minorHAnsi"/>
          <w:i/>
          <w:iCs/>
          <w:color w:val="0000FF"/>
          <w:lang w:val="en-IN"/>
        </w:rPr>
        <w:t>as well for this shot</w:t>
      </w:r>
      <w:r w:rsidR="00CC056B" w:rsidRPr="008E4564">
        <w:rPr>
          <w:rFonts w:cstheme="minorHAnsi"/>
          <w:i/>
          <w:iCs/>
          <w:color w:val="0000FF"/>
          <w:lang w:val="en-IN"/>
        </w:rPr>
        <w:t>.</w:t>
      </w:r>
    </w:p>
    <w:p w14:paraId="1F7A4A20" w14:textId="7A74AABB" w:rsidR="00A00D94" w:rsidRDefault="00A00D94" w:rsidP="00A00D94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4B5C28">
        <w:rPr>
          <w:lang w:val="en-IN" w:eastAsia="en-IN"/>
        </w:rPr>
        <w:t>Talent administering local anesthesia with 2 percent lidocaine with epinephrine at 1 to 100,000.</w:t>
      </w:r>
    </w:p>
    <w:p w14:paraId="75386B32" w14:textId="77777777" w:rsidR="007F5362" w:rsidRPr="004B5C28" w:rsidRDefault="007F5362" w:rsidP="007F5362">
      <w:pPr>
        <w:pStyle w:val="ShotDescription"/>
        <w:ind w:firstLine="0"/>
        <w:rPr>
          <w:lang w:val="en-IN" w:eastAsia="en-IN"/>
        </w:rPr>
      </w:pPr>
    </w:p>
    <w:p w14:paraId="35117F7A" w14:textId="0557A260" w:rsidR="007F5362" w:rsidRDefault="00A00D94" w:rsidP="007F5362">
      <w:pPr>
        <w:pStyle w:val="Narration"/>
        <w:numPr>
          <w:ilvl w:val="1"/>
          <w:numId w:val="3"/>
        </w:numPr>
        <w:rPr>
          <w:lang w:eastAsia="en-IN"/>
        </w:rPr>
      </w:pPr>
      <w:r w:rsidRPr="004B5C28">
        <w:rPr>
          <w:lang w:eastAsia="en-IN"/>
        </w:rPr>
        <w:t xml:space="preserve">Place a rubber dam to isolate the affected tooth </w:t>
      </w:r>
      <w:r w:rsidRPr="004B5C28">
        <w:rPr>
          <w:b/>
          <w:bCs/>
          <w:lang w:eastAsia="en-IN"/>
        </w:rPr>
        <w:t>[1]</w:t>
      </w:r>
      <w:r w:rsidR="007F5362">
        <w:rPr>
          <w:lang w:eastAsia="en-IN"/>
        </w:rPr>
        <w:t xml:space="preserve"> and r</w:t>
      </w:r>
      <w:r w:rsidR="007F5362" w:rsidRPr="004B5C28">
        <w:rPr>
          <w:lang w:eastAsia="en-IN"/>
        </w:rPr>
        <w:t xml:space="preserve">inse the tooth surface with 20 milliliters of 2.5 percent sodium hypochlorite solution </w:t>
      </w:r>
      <w:r w:rsidR="007F5362" w:rsidRPr="004B5C28">
        <w:rPr>
          <w:b/>
          <w:bCs/>
          <w:lang w:eastAsia="en-IN"/>
        </w:rPr>
        <w:t>[</w:t>
      </w:r>
      <w:r w:rsidR="007F5362">
        <w:rPr>
          <w:b/>
          <w:bCs/>
          <w:lang w:eastAsia="en-IN"/>
        </w:rPr>
        <w:t>2</w:t>
      </w:r>
      <w:r w:rsidR="007F5362" w:rsidRPr="004B5C28">
        <w:rPr>
          <w:b/>
          <w:bCs/>
          <w:lang w:eastAsia="en-IN"/>
        </w:rPr>
        <w:t>]</w:t>
      </w:r>
      <w:r w:rsidR="007F5362" w:rsidRPr="004B5C28">
        <w:rPr>
          <w:lang w:eastAsia="en-IN"/>
        </w:rPr>
        <w:t>.</w:t>
      </w:r>
    </w:p>
    <w:p w14:paraId="410B3BAD" w14:textId="77777777" w:rsidR="00A00D94" w:rsidRPr="004B5C28" w:rsidRDefault="00A00D94" w:rsidP="00A00D94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4B5C28">
        <w:rPr>
          <w:lang w:val="en-IN" w:eastAsia="en-IN"/>
        </w:rPr>
        <w:t>Talent placing a rubber dam to isolate the affected tooth.</w:t>
      </w:r>
    </w:p>
    <w:p w14:paraId="1932A76F" w14:textId="77777777" w:rsidR="00A00D94" w:rsidRDefault="00A00D94" w:rsidP="00A00D94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4B5C28">
        <w:rPr>
          <w:lang w:val="en-IN" w:eastAsia="en-IN"/>
        </w:rPr>
        <w:t>Talent rinsing the tooth surface with 20 milliliters of 2.5 percent sodium hypochlorite solution.</w:t>
      </w:r>
    </w:p>
    <w:p w14:paraId="3AFC859C" w14:textId="77777777" w:rsidR="007F5362" w:rsidRPr="004B5C28" w:rsidRDefault="007F5362" w:rsidP="007F5362">
      <w:pPr>
        <w:pStyle w:val="ShotDescription"/>
        <w:ind w:firstLine="0"/>
        <w:rPr>
          <w:lang w:val="en-IN" w:eastAsia="en-IN"/>
        </w:rPr>
      </w:pPr>
    </w:p>
    <w:p w14:paraId="474E0BAA" w14:textId="77777777" w:rsidR="00A00D94" w:rsidRDefault="00A00D94" w:rsidP="00A00D94">
      <w:pPr>
        <w:pStyle w:val="Narration"/>
        <w:numPr>
          <w:ilvl w:val="1"/>
          <w:numId w:val="3"/>
        </w:numPr>
        <w:rPr>
          <w:lang w:eastAsia="en-IN"/>
        </w:rPr>
      </w:pPr>
      <w:r w:rsidRPr="004B5C28">
        <w:rPr>
          <w:lang w:eastAsia="en-IN"/>
        </w:rPr>
        <w:t xml:space="preserve">Using a number 330 tungsten carbide bur in a high-speed handpiece, penetrate the enamel and dentine of a carious lesion </w:t>
      </w:r>
      <w:r w:rsidRPr="004B5C28">
        <w:rPr>
          <w:b/>
          <w:bCs/>
          <w:lang w:eastAsia="en-IN"/>
        </w:rPr>
        <w:t>[1]</w:t>
      </w:r>
      <w:r w:rsidRPr="004B5C28">
        <w:rPr>
          <w:lang w:eastAsia="en-IN"/>
        </w:rPr>
        <w:t xml:space="preserve">. Then, extend the cavity outlines </w:t>
      </w:r>
      <w:r w:rsidRPr="004B5C28">
        <w:rPr>
          <w:b/>
          <w:bCs/>
          <w:lang w:eastAsia="en-IN"/>
        </w:rPr>
        <w:t>[2]</w:t>
      </w:r>
      <w:r w:rsidRPr="004B5C28">
        <w:rPr>
          <w:lang w:eastAsia="en-IN"/>
        </w:rPr>
        <w:t>.</w:t>
      </w:r>
    </w:p>
    <w:p w14:paraId="18225765" w14:textId="13A85DEC" w:rsidR="00A00D94" w:rsidRDefault="00A00D94" w:rsidP="00A00D94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4B5C28">
        <w:rPr>
          <w:lang w:val="en-IN" w:eastAsia="en-IN"/>
        </w:rPr>
        <w:lastRenderedPageBreak/>
        <w:t xml:space="preserve">Talent </w:t>
      </w:r>
      <w:r w:rsidR="007F5362">
        <w:rPr>
          <w:lang w:val="en-IN" w:eastAsia="en-IN"/>
        </w:rPr>
        <w:t xml:space="preserve">positioning the </w:t>
      </w:r>
      <w:r w:rsidR="007F5362" w:rsidRPr="004B5C28">
        <w:rPr>
          <w:lang w:eastAsia="en-IN"/>
        </w:rPr>
        <w:t>number 330 tungsten carbide bur in a high-speed handpiece</w:t>
      </w:r>
      <w:r w:rsidR="007F5362" w:rsidRPr="004B5C28">
        <w:rPr>
          <w:lang w:val="en-IN" w:eastAsia="en-IN"/>
        </w:rPr>
        <w:t xml:space="preserve"> </w:t>
      </w:r>
      <w:r w:rsidR="007F5362">
        <w:rPr>
          <w:lang w:val="en-IN" w:eastAsia="en-IN"/>
        </w:rPr>
        <w:t xml:space="preserve">and </w:t>
      </w:r>
      <w:r w:rsidRPr="004B5C28">
        <w:rPr>
          <w:lang w:val="en-IN" w:eastAsia="en-IN"/>
        </w:rPr>
        <w:t>penetrating the enamel and dentine of the carious.</w:t>
      </w:r>
    </w:p>
    <w:p w14:paraId="787F80F9" w14:textId="77777777" w:rsidR="00A00D94" w:rsidRDefault="00A00D94" w:rsidP="00A00D94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4B5C28">
        <w:rPr>
          <w:lang w:val="en-IN" w:eastAsia="en-IN"/>
        </w:rPr>
        <w:t>Talent extending the cavity outlines with the number 330 tungsten carbide bur in the high-speed handpiece.</w:t>
      </w:r>
    </w:p>
    <w:p w14:paraId="3E46EBA4" w14:textId="77777777" w:rsidR="007F5362" w:rsidRPr="004B5C28" w:rsidRDefault="007F5362" w:rsidP="007F5362">
      <w:pPr>
        <w:pStyle w:val="ShotDescription"/>
        <w:ind w:firstLine="0"/>
        <w:rPr>
          <w:lang w:val="en-IN" w:eastAsia="en-IN"/>
        </w:rPr>
      </w:pPr>
    </w:p>
    <w:p w14:paraId="4E83D501" w14:textId="109006A2" w:rsidR="00A00D94" w:rsidRDefault="00A00D94" w:rsidP="00A00D94">
      <w:pPr>
        <w:pStyle w:val="Narration"/>
        <w:numPr>
          <w:ilvl w:val="1"/>
          <w:numId w:val="3"/>
        </w:numPr>
        <w:rPr>
          <w:lang w:eastAsia="en-IN"/>
        </w:rPr>
      </w:pPr>
      <w:r w:rsidRPr="004B5C28">
        <w:rPr>
          <w:lang w:eastAsia="en-IN"/>
        </w:rPr>
        <w:t xml:space="preserve">Using a long-shank round bur in a low-speed handpiece at approximately 20,000 to 40,000 revolutions per minute under light pressure, remove gross caries </w:t>
      </w:r>
      <w:r w:rsidRPr="004B5C28">
        <w:rPr>
          <w:b/>
          <w:bCs/>
          <w:lang w:eastAsia="en-IN"/>
        </w:rPr>
        <w:t>[1]</w:t>
      </w:r>
      <w:r w:rsidRPr="004B5C28">
        <w:rPr>
          <w:lang w:eastAsia="en-IN"/>
        </w:rPr>
        <w:t xml:space="preserve">. Stop gross caries removal when the preparation approaches the pulp </w:t>
      </w:r>
      <w:r w:rsidRPr="004B5C28">
        <w:rPr>
          <w:b/>
          <w:bCs/>
          <w:lang w:eastAsia="en-IN"/>
        </w:rPr>
        <w:t>[2]</w:t>
      </w:r>
      <w:r w:rsidRPr="004B5C28">
        <w:rPr>
          <w:lang w:eastAsia="en-IN"/>
        </w:rPr>
        <w:t>. I</w:t>
      </w:r>
      <w:r w:rsidR="007F5362">
        <w:rPr>
          <w:lang w:eastAsia="en-IN"/>
        </w:rPr>
        <w:t>nspect the area thoroughly and i</w:t>
      </w:r>
      <w:r w:rsidRPr="004B5C28">
        <w:rPr>
          <w:lang w:eastAsia="en-IN"/>
        </w:rPr>
        <w:t xml:space="preserve">f pulp exposure occurs, </w:t>
      </w:r>
      <w:r w:rsidR="007F5362">
        <w:rPr>
          <w:lang w:eastAsia="en-IN"/>
        </w:rPr>
        <w:t>skip</w:t>
      </w:r>
      <w:r w:rsidRPr="004B5C28">
        <w:rPr>
          <w:lang w:eastAsia="en-IN"/>
        </w:rPr>
        <w:t xml:space="preserve"> to pulp exposure management </w:t>
      </w:r>
      <w:r w:rsidR="007F5362">
        <w:rPr>
          <w:lang w:eastAsia="en-IN"/>
        </w:rPr>
        <w:t xml:space="preserve">steps </w:t>
      </w:r>
      <w:r w:rsidRPr="004B5C28">
        <w:rPr>
          <w:b/>
          <w:bCs/>
          <w:lang w:eastAsia="en-IN"/>
        </w:rPr>
        <w:t>[3]</w:t>
      </w:r>
      <w:r w:rsidRPr="004B5C28">
        <w:rPr>
          <w:lang w:eastAsia="en-IN"/>
        </w:rPr>
        <w:t>.</w:t>
      </w:r>
    </w:p>
    <w:p w14:paraId="328F6DA4" w14:textId="77777777" w:rsidR="00A00D94" w:rsidRDefault="00A00D94" w:rsidP="00A00D94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4B5C28">
        <w:rPr>
          <w:lang w:val="en-IN" w:eastAsia="en-IN"/>
        </w:rPr>
        <w:t>Talent removing gross caries with a long-shank round bur in a low-speed handpiece.</w:t>
      </w:r>
    </w:p>
    <w:p w14:paraId="436E0418" w14:textId="77777777" w:rsidR="00A00D94" w:rsidRDefault="00A00D94" w:rsidP="00A00D94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4B5C28">
        <w:rPr>
          <w:lang w:val="en-IN" w:eastAsia="en-IN"/>
        </w:rPr>
        <w:t>Talent stopping gross caries removal as the preparation approaches the pulp.</w:t>
      </w:r>
    </w:p>
    <w:p w14:paraId="6E9FEC8D" w14:textId="6EECEDA9" w:rsidR="00A00D94" w:rsidRDefault="00A00D94" w:rsidP="00A00D94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4B5C28">
        <w:rPr>
          <w:lang w:val="en-IN" w:eastAsia="en-IN"/>
        </w:rPr>
        <w:t xml:space="preserve">Talent inspecting the </w:t>
      </w:r>
      <w:r w:rsidR="007F5362">
        <w:rPr>
          <w:lang w:val="en-IN" w:eastAsia="en-IN"/>
        </w:rPr>
        <w:t>area</w:t>
      </w:r>
      <w:r w:rsidRPr="004B5C28">
        <w:rPr>
          <w:lang w:val="en-IN" w:eastAsia="en-IN"/>
        </w:rPr>
        <w:t xml:space="preserve"> for pulp exposure.</w:t>
      </w:r>
    </w:p>
    <w:p w14:paraId="1C029731" w14:textId="77777777" w:rsidR="007F5362" w:rsidRPr="004B5C28" w:rsidRDefault="007F5362" w:rsidP="007F5362">
      <w:pPr>
        <w:pStyle w:val="ShotDescription"/>
        <w:ind w:firstLine="0"/>
        <w:rPr>
          <w:lang w:val="en-IN" w:eastAsia="en-IN"/>
        </w:rPr>
      </w:pPr>
    </w:p>
    <w:p w14:paraId="7FBE2ED5" w14:textId="44814266" w:rsidR="007F5362" w:rsidRDefault="007F5362" w:rsidP="007F5362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If the pulp is not exposed, a</w:t>
      </w:r>
      <w:r w:rsidR="00A00D94" w:rsidRPr="004B5C28">
        <w:rPr>
          <w:lang w:eastAsia="en-IN"/>
        </w:rPr>
        <w:t xml:space="preserve">pply caries indicator dye to the cavity with a microbrush for 10 to 20 seconds </w:t>
      </w:r>
      <w:r w:rsidR="00A00D94" w:rsidRPr="004B5C28">
        <w:rPr>
          <w:b/>
          <w:bCs/>
          <w:lang w:eastAsia="en-IN"/>
        </w:rPr>
        <w:t>[1]</w:t>
      </w:r>
      <w:r w:rsidR="00A00D94" w:rsidRPr="004B5C28">
        <w:rPr>
          <w:lang w:eastAsia="en-IN"/>
        </w:rPr>
        <w:t>.</w:t>
      </w:r>
      <w:r>
        <w:rPr>
          <w:lang w:eastAsia="en-IN"/>
        </w:rPr>
        <w:t xml:space="preserve"> </w:t>
      </w:r>
      <w:r w:rsidRPr="004B5C28">
        <w:rPr>
          <w:lang w:eastAsia="en-IN"/>
        </w:rPr>
        <w:t xml:space="preserve">Rinse the indicator dye with water from a three-way syringe </w:t>
      </w:r>
      <w:r w:rsidRPr="004B5C28">
        <w:rPr>
          <w:b/>
          <w:bCs/>
          <w:lang w:eastAsia="en-IN"/>
        </w:rPr>
        <w:t>[</w:t>
      </w:r>
      <w:r>
        <w:rPr>
          <w:b/>
          <w:bCs/>
          <w:lang w:eastAsia="en-IN"/>
        </w:rPr>
        <w:t>2</w:t>
      </w:r>
      <w:r w:rsidRPr="004B5C28">
        <w:rPr>
          <w:b/>
          <w:bCs/>
          <w:lang w:eastAsia="en-IN"/>
        </w:rPr>
        <w:t>]</w:t>
      </w:r>
      <w:r>
        <w:rPr>
          <w:lang w:eastAsia="en-IN"/>
        </w:rPr>
        <w:t xml:space="preserve"> and i</w:t>
      </w:r>
      <w:r w:rsidRPr="004B5C28">
        <w:rPr>
          <w:lang w:eastAsia="en-IN"/>
        </w:rPr>
        <w:t xml:space="preserve">dentify the stained area </w:t>
      </w:r>
      <w:r w:rsidRPr="004B5C28">
        <w:rPr>
          <w:b/>
          <w:bCs/>
          <w:lang w:eastAsia="en-IN"/>
        </w:rPr>
        <w:t>[</w:t>
      </w:r>
      <w:r>
        <w:rPr>
          <w:b/>
          <w:bCs/>
          <w:lang w:eastAsia="en-IN"/>
        </w:rPr>
        <w:t>3</w:t>
      </w:r>
      <w:r w:rsidRPr="004B5C28">
        <w:rPr>
          <w:b/>
          <w:bCs/>
          <w:lang w:eastAsia="en-IN"/>
        </w:rPr>
        <w:t>]</w:t>
      </w:r>
      <w:r w:rsidRPr="004B5C28">
        <w:rPr>
          <w:lang w:eastAsia="en-IN"/>
        </w:rPr>
        <w:t>.</w:t>
      </w:r>
    </w:p>
    <w:p w14:paraId="044A3D8F" w14:textId="77777777" w:rsidR="00A00D94" w:rsidRPr="004B5C28" w:rsidRDefault="00A00D94" w:rsidP="00A00D94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4B5C28">
        <w:rPr>
          <w:lang w:val="en-IN" w:eastAsia="en-IN"/>
        </w:rPr>
        <w:t>Talent applying caries indicator dye to the cavity with a microbrush.</w:t>
      </w:r>
    </w:p>
    <w:p w14:paraId="36D333BF" w14:textId="77777777" w:rsidR="00A00D94" w:rsidRDefault="00A00D94" w:rsidP="00A00D94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4B5C28">
        <w:rPr>
          <w:lang w:val="en-IN" w:eastAsia="en-IN"/>
        </w:rPr>
        <w:t>Talent rinsing the indicator dye from the cavity using a three-way syringe.</w:t>
      </w:r>
    </w:p>
    <w:p w14:paraId="5F74F450" w14:textId="77777777" w:rsidR="00A00D94" w:rsidRDefault="00A00D94" w:rsidP="00A00D94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4B5C28">
        <w:rPr>
          <w:lang w:val="en-IN" w:eastAsia="en-IN"/>
        </w:rPr>
        <w:t>Talent inspecting and identifying the stained area within the cavity.</w:t>
      </w:r>
    </w:p>
    <w:p w14:paraId="15D2B891" w14:textId="77777777" w:rsidR="007F5362" w:rsidRPr="004B5C28" w:rsidRDefault="007F5362" w:rsidP="007F5362">
      <w:pPr>
        <w:pStyle w:val="ShotDescription"/>
        <w:ind w:firstLine="0"/>
        <w:rPr>
          <w:lang w:val="en-IN" w:eastAsia="en-IN"/>
        </w:rPr>
      </w:pPr>
    </w:p>
    <w:p w14:paraId="24CD774F" w14:textId="3B47AA15" w:rsidR="00A00D94" w:rsidRDefault="00686304" w:rsidP="00A00D94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Gather the tools</w:t>
      </w:r>
      <w:r w:rsidR="007F5362">
        <w:rPr>
          <w:lang w:eastAsia="en-IN"/>
        </w:rPr>
        <w:t xml:space="preserve"> to p</w:t>
      </w:r>
      <w:r w:rsidR="00A00D94" w:rsidRPr="004B5C28">
        <w:rPr>
          <w:lang w:eastAsia="en-IN"/>
        </w:rPr>
        <w:t xml:space="preserve">erform iterative </w:t>
      </w:r>
      <w:r w:rsidR="007F5362" w:rsidRPr="007F5362">
        <w:rPr>
          <w:lang w:eastAsia="en-IN"/>
        </w:rPr>
        <w:t xml:space="preserve">Minimized Dentin Removal </w:t>
      </w:r>
      <w:r w:rsidR="007F5362">
        <w:rPr>
          <w:lang w:eastAsia="en-IN"/>
        </w:rPr>
        <w:t xml:space="preserve">or MDR </w:t>
      </w:r>
      <w:r w:rsidR="00A00D94" w:rsidRPr="004B5C28">
        <w:rPr>
          <w:lang w:eastAsia="en-IN"/>
        </w:rPr>
        <w:t xml:space="preserve">until the stained area is no longer present </w:t>
      </w:r>
      <w:r w:rsidR="00A00D94" w:rsidRPr="004B5C28">
        <w:rPr>
          <w:b/>
          <w:bCs/>
          <w:lang w:eastAsia="en-IN"/>
        </w:rPr>
        <w:t>[1]</w:t>
      </w:r>
      <w:r w:rsidR="00A00D94" w:rsidRPr="004B5C28">
        <w:rPr>
          <w:lang w:eastAsia="en-IN"/>
        </w:rPr>
        <w:t>.</w:t>
      </w:r>
    </w:p>
    <w:p w14:paraId="7966C7CB" w14:textId="1369425C" w:rsidR="00A00D94" w:rsidRDefault="00A00D94" w:rsidP="00A00D94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4B5C28">
        <w:rPr>
          <w:lang w:val="en-IN" w:eastAsia="en-IN"/>
        </w:rPr>
        <w:t xml:space="preserve">Talent </w:t>
      </w:r>
      <w:r w:rsidR="007F5362">
        <w:rPr>
          <w:lang w:val="en-IN" w:eastAsia="en-IN"/>
        </w:rPr>
        <w:t>gathering tools to perform MDR</w:t>
      </w:r>
      <w:r w:rsidRPr="004B5C28">
        <w:rPr>
          <w:lang w:val="en-IN" w:eastAsia="en-IN"/>
        </w:rPr>
        <w:t>.</w:t>
      </w:r>
    </w:p>
    <w:p w14:paraId="10914463" w14:textId="77777777" w:rsidR="007F5362" w:rsidRPr="004B5C28" w:rsidRDefault="007F5362" w:rsidP="007F5362">
      <w:pPr>
        <w:pStyle w:val="ShotDescription"/>
        <w:ind w:firstLine="0"/>
        <w:rPr>
          <w:lang w:val="en-IN" w:eastAsia="en-IN"/>
        </w:rPr>
      </w:pPr>
    </w:p>
    <w:p w14:paraId="770BBC7D" w14:textId="48238E46" w:rsidR="00A00D94" w:rsidRDefault="00A00D94" w:rsidP="00A00D94">
      <w:pPr>
        <w:pStyle w:val="Narration"/>
        <w:numPr>
          <w:ilvl w:val="1"/>
          <w:numId w:val="3"/>
        </w:numPr>
        <w:rPr>
          <w:lang w:eastAsia="en-IN"/>
        </w:rPr>
      </w:pPr>
      <w:r w:rsidRPr="004B5C28">
        <w:rPr>
          <w:lang w:eastAsia="en-IN"/>
        </w:rPr>
        <w:t xml:space="preserve">Select a bur size appropriate for the cavity </w:t>
      </w:r>
      <w:r w:rsidRPr="004B5C28">
        <w:rPr>
          <w:b/>
          <w:bCs/>
          <w:lang w:eastAsia="en-IN"/>
        </w:rPr>
        <w:t>[1]</w:t>
      </w:r>
      <w:r w:rsidRPr="004B5C28">
        <w:rPr>
          <w:lang w:eastAsia="en-IN"/>
        </w:rPr>
        <w:t xml:space="preserve">. Using a long-shanked round bur in a low-speed handpiece at approximately 20,000 to 40,000 revolutions per minute, remove the stained dentin </w:t>
      </w:r>
      <w:r w:rsidRPr="004B5C28">
        <w:rPr>
          <w:b/>
          <w:bCs/>
          <w:lang w:eastAsia="en-IN"/>
        </w:rPr>
        <w:t>[2]</w:t>
      </w:r>
      <w:r w:rsidRPr="004B5C28">
        <w:rPr>
          <w:lang w:eastAsia="en-IN"/>
        </w:rPr>
        <w:t xml:space="preserve">. Use a gentle peeling, brushing, or scraping motion with gentle pressure for </w:t>
      </w:r>
      <w:r w:rsidR="007F5362">
        <w:rPr>
          <w:lang w:eastAsia="en-IN"/>
        </w:rPr>
        <w:t xml:space="preserve">MDR </w:t>
      </w:r>
      <w:r w:rsidRPr="004B5C28">
        <w:rPr>
          <w:b/>
          <w:bCs/>
          <w:lang w:eastAsia="en-IN"/>
        </w:rPr>
        <w:t>[3]</w:t>
      </w:r>
      <w:r w:rsidRPr="004B5C28">
        <w:rPr>
          <w:lang w:eastAsia="en-IN"/>
        </w:rPr>
        <w:t>.</w:t>
      </w:r>
    </w:p>
    <w:p w14:paraId="184B1075" w14:textId="77777777" w:rsidR="00A00D94" w:rsidRDefault="00A00D94" w:rsidP="00A00D94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4B5C28">
        <w:rPr>
          <w:lang w:val="en-IN" w:eastAsia="en-IN"/>
        </w:rPr>
        <w:t>Talent selecting an appropriate bur size for the cavity.</w:t>
      </w:r>
    </w:p>
    <w:p w14:paraId="12C31486" w14:textId="77777777" w:rsidR="00A00D94" w:rsidRDefault="00A00D94" w:rsidP="00A00D94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4B5C28">
        <w:rPr>
          <w:lang w:val="en-IN" w:eastAsia="en-IN"/>
        </w:rPr>
        <w:t>Talent removing stained dentin with a long-shanked round bur in a low-speed handpiece.</w:t>
      </w:r>
    </w:p>
    <w:p w14:paraId="60F71F1C" w14:textId="77777777" w:rsidR="00A00D94" w:rsidRDefault="00A00D94" w:rsidP="00A00D94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4B5C28">
        <w:rPr>
          <w:lang w:val="en-IN" w:eastAsia="en-IN"/>
        </w:rPr>
        <w:t>Talent removing dentin using a gentle peeling, brushing, or scraping motion.</w:t>
      </w:r>
    </w:p>
    <w:p w14:paraId="41DFC359" w14:textId="77777777" w:rsidR="007F5362" w:rsidRPr="004B5C28" w:rsidRDefault="007F5362" w:rsidP="007F5362">
      <w:pPr>
        <w:pStyle w:val="ShotDescription"/>
        <w:ind w:firstLine="0"/>
        <w:rPr>
          <w:lang w:val="en-IN" w:eastAsia="en-IN"/>
        </w:rPr>
      </w:pPr>
    </w:p>
    <w:p w14:paraId="32334C2F" w14:textId="24BCF4D7" w:rsidR="008B2A72" w:rsidRDefault="00A00D94" w:rsidP="008B2A72">
      <w:pPr>
        <w:pStyle w:val="Narration"/>
        <w:numPr>
          <w:ilvl w:val="1"/>
          <w:numId w:val="3"/>
        </w:numPr>
        <w:rPr>
          <w:lang w:eastAsia="en-IN"/>
        </w:rPr>
      </w:pPr>
      <w:r w:rsidRPr="004B5C28">
        <w:rPr>
          <w:lang w:eastAsia="en-IN"/>
        </w:rPr>
        <w:lastRenderedPageBreak/>
        <w:t xml:space="preserve">Examine the removal of the stained area </w:t>
      </w:r>
      <w:r w:rsidRPr="004B5C28">
        <w:rPr>
          <w:b/>
          <w:bCs/>
          <w:lang w:eastAsia="en-IN"/>
        </w:rPr>
        <w:t>[1]</w:t>
      </w:r>
      <w:r w:rsidRPr="004B5C28">
        <w:rPr>
          <w:lang w:eastAsia="en-IN"/>
        </w:rPr>
        <w:t>.</w:t>
      </w:r>
      <w:r w:rsidR="008B2A72">
        <w:rPr>
          <w:lang w:eastAsia="en-IN"/>
        </w:rPr>
        <w:t xml:space="preserve"> </w:t>
      </w:r>
      <w:r w:rsidR="008B2A72" w:rsidRPr="004B5C28">
        <w:rPr>
          <w:lang w:eastAsia="en-IN"/>
        </w:rPr>
        <w:t xml:space="preserve">If pulp exposure occurs, </w:t>
      </w:r>
      <w:r w:rsidR="008B2A72">
        <w:rPr>
          <w:lang w:eastAsia="en-IN"/>
        </w:rPr>
        <w:t xml:space="preserve">directly </w:t>
      </w:r>
      <w:r w:rsidR="008B2A72" w:rsidRPr="004B5C28">
        <w:rPr>
          <w:lang w:eastAsia="en-IN"/>
        </w:rPr>
        <w:t>p</w:t>
      </w:r>
      <w:r w:rsidR="008B2A72">
        <w:rPr>
          <w:lang w:eastAsia="en-IN"/>
        </w:rPr>
        <w:t xml:space="preserve">roceed to </w:t>
      </w:r>
      <w:r w:rsidR="008B2A72" w:rsidRPr="008B2A72">
        <w:rPr>
          <w:lang w:eastAsia="en-IN"/>
        </w:rPr>
        <w:t>Minimized Pulp Resection</w:t>
      </w:r>
      <w:r w:rsidR="008B2A72">
        <w:rPr>
          <w:lang w:eastAsia="en-IN"/>
        </w:rPr>
        <w:t xml:space="preserve"> or</w:t>
      </w:r>
      <w:r w:rsidR="008B2A72" w:rsidRPr="004B5C28">
        <w:rPr>
          <w:lang w:eastAsia="en-IN"/>
        </w:rPr>
        <w:t xml:space="preserve"> </w:t>
      </w:r>
      <w:r w:rsidR="008B2A72">
        <w:rPr>
          <w:lang w:eastAsia="en-IN"/>
        </w:rPr>
        <w:t>MPR</w:t>
      </w:r>
      <w:r w:rsidR="008B2A72" w:rsidRPr="004B5C28">
        <w:rPr>
          <w:lang w:eastAsia="en-IN"/>
        </w:rPr>
        <w:t xml:space="preserve"> in conjunction with the </w:t>
      </w:r>
      <w:r w:rsidR="008B2A72">
        <w:rPr>
          <w:lang w:eastAsia="en-IN"/>
        </w:rPr>
        <w:t>MDR</w:t>
      </w:r>
      <w:r w:rsidR="008B2A72">
        <w:rPr>
          <w:lang w:eastAsia="en-IN"/>
        </w:rPr>
        <w:t xml:space="preserve"> </w:t>
      </w:r>
      <w:r w:rsidR="008B2A72" w:rsidRPr="004B5C28">
        <w:rPr>
          <w:b/>
          <w:bCs/>
          <w:lang w:eastAsia="en-IN"/>
        </w:rPr>
        <w:t>[</w:t>
      </w:r>
      <w:r w:rsidR="008B2A72">
        <w:rPr>
          <w:b/>
          <w:bCs/>
          <w:lang w:eastAsia="en-IN"/>
        </w:rPr>
        <w:t>2</w:t>
      </w:r>
      <w:r w:rsidR="008B2A72" w:rsidRPr="004B5C28">
        <w:rPr>
          <w:b/>
          <w:bCs/>
          <w:lang w:eastAsia="en-IN"/>
        </w:rPr>
        <w:t>]</w:t>
      </w:r>
      <w:r w:rsidR="008B2A72" w:rsidRPr="004B5C28">
        <w:rPr>
          <w:lang w:eastAsia="en-IN"/>
        </w:rPr>
        <w:t>.</w:t>
      </w:r>
    </w:p>
    <w:p w14:paraId="3135469E" w14:textId="77777777" w:rsidR="00A00D94" w:rsidRPr="004B5C28" w:rsidRDefault="00A00D94" w:rsidP="00A00D94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4B5C28">
        <w:rPr>
          <w:lang w:val="en-IN" w:eastAsia="en-IN"/>
        </w:rPr>
        <w:t>Talent examining the cavity to confirm removal of the stained area.</w:t>
      </w:r>
    </w:p>
    <w:p w14:paraId="15DE2BB6" w14:textId="46D984FD" w:rsidR="00A00D94" w:rsidRDefault="00A00D94" w:rsidP="00A00D94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4B5C28">
        <w:rPr>
          <w:lang w:val="en-IN" w:eastAsia="en-IN"/>
        </w:rPr>
        <w:t xml:space="preserve">Talent </w:t>
      </w:r>
      <w:r w:rsidR="008B2A72">
        <w:rPr>
          <w:lang w:val="en-IN" w:eastAsia="en-IN"/>
        </w:rPr>
        <w:t xml:space="preserve">showing the area where </w:t>
      </w:r>
      <w:r w:rsidR="00FB1FF5">
        <w:rPr>
          <w:lang w:val="en-IN" w:eastAsia="en-IN"/>
        </w:rPr>
        <w:t xml:space="preserve">there is no </w:t>
      </w:r>
      <w:r w:rsidR="008B2A72">
        <w:rPr>
          <w:lang w:val="en-IN" w:eastAsia="en-IN"/>
        </w:rPr>
        <w:t>pulp exposure</w:t>
      </w:r>
      <w:r w:rsidR="00FB1FF5">
        <w:rPr>
          <w:lang w:val="en-IN" w:eastAsia="en-IN"/>
        </w:rPr>
        <w:t xml:space="preserve"> yet</w:t>
      </w:r>
      <w:r w:rsidRPr="004B5C28">
        <w:rPr>
          <w:lang w:val="en-IN" w:eastAsia="en-IN"/>
        </w:rPr>
        <w:t>.</w:t>
      </w:r>
    </w:p>
    <w:p w14:paraId="4C824987" w14:textId="77777777" w:rsidR="008B2A72" w:rsidRPr="004B5C28" w:rsidRDefault="008B2A72" w:rsidP="008B2A72">
      <w:pPr>
        <w:pStyle w:val="ShotDescription"/>
        <w:ind w:firstLine="0"/>
        <w:rPr>
          <w:lang w:val="en-IN" w:eastAsia="en-IN"/>
        </w:rPr>
      </w:pPr>
    </w:p>
    <w:p w14:paraId="073FB55F" w14:textId="77777777" w:rsidR="00A00D94" w:rsidRDefault="00A00D94" w:rsidP="00A00D94">
      <w:pPr>
        <w:pStyle w:val="Narration"/>
        <w:numPr>
          <w:ilvl w:val="1"/>
          <w:numId w:val="3"/>
        </w:numPr>
        <w:rPr>
          <w:lang w:eastAsia="en-IN"/>
        </w:rPr>
      </w:pPr>
      <w:r w:rsidRPr="004B5C28">
        <w:rPr>
          <w:lang w:eastAsia="en-IN"/>
        </w:rPr>
        <w:t xml:space="preserve">During iterative assessment, apply caries indicator dye to the cavity for 10 to 20 seconds as needed </w:t>
      </w:r>
      <w:r w:rsidRPr="004B5C28">
        <w:rPr>
          <w:b/>
          <w:bCs/>
          <w:lang w:eastAsia="en-IN"/>
        </w:rPr>
        <w:t>[1]</w:t>
      </w:r>
      <w:r w:rsidRPr="004B5C28">
        <w:rPr>
          <w:lang w:eastAsia="en-IN"/>
        </w:rPr>
        <w:t>.</w:t>
      </w:r>
    </w:p>
    <w:p w14:paraId="321D9F3B" w14:textId="77777777" w:rsidR="00A00D94" w:rsidRDefault="00A00D94" w:rsidP="00A00D94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4B5C28">
        <w:rPr>
          <w:lang w:val="en-IN" w:eastAsia="en-IN"/>
        </w:rPr>
        <w:t>Talent reapplying caries indicator dye during iterative reassessment of the cavity.</w:t>
      </w:r>
    </w:p>
    <w:p w14:paraId="1B3B23AB" w14:textId="77777777" w:rsidR="008B2A72" w:rsidRPr="004B5C28" w:rsidRDefault="008B2A72" w:rsidP="008B2A72">
      <w:pPr>
        <w:pStyle w:val="ShotDescription"/>
        <w:ind w:firstLine="0"/>
        <w:rPr>
          <w:lang w:val="en-IN" w:eastAsia="en-IN"/>
        </w:rPr>
      </w:pPr>
    </w:p>
    <w:p w14:paraId="35726A3C" w14:textId="4B31CC3B" w:rsidR="00A00D94" w:rsidRDefault="00A00D94" w:rsidP="00A00D94">
      <w:pPr>
        <w:pStyle w:val="Narration"/>
        <w:numPr>
          <w:ilvl w:val="1"/>
          <w:numId w:val="3"/>
        </w:numPr>
        <w:rPr>
          <w:lang w:eastAsia="en-IN"/>
        </w:rPr>
      </w:pPr>
      <w:r w:rsidRPr="004B5C28">
        <w:rPr>
          <w:lang w:eastAsia="en-IN"/>
        </w:rPr>
        <w:t xml:space="preserve">Rinse the indicator dye </w:t>
      </w:r>
      <w:r w:rsidRPr="004B5C28">
        <w:rPr>
          <w:b/>
          <w:bCs/>
          <w:lang w:eastAsia="en-IN"/>
        </w:rPr>
        <w:t>[1]</w:t>
      </w:r>
      <w:r w:rsidR="008B2A72">
        <w:rPr>
          <w:lang w:eastAsia="en-IN"/>
        </w:rPr>
        <w:t xml:space="preserve"> and i</w:t>
      </w:r>
      <w:r w:rsidRPr="004B5C28">
        <w:rPr>
          <w:lang w:eastAsia="en-IN"/>
        </w:rPr>
        <w:t>dentify the stained area</w:t>
      </w:r>
      <w:r w:rsidR="008B2A72">
        <w:rPr>
          <w:lang w:eastAsia="en-IN"/>
        </w:rPr>
        <w:t xml:space="preserve"> </w:t>
      </w:r>
      <w:r w:rsidR="008B2A72" w:rsidRPr="008B2A72">
        <w:rPr>
          <w:b/>
          <w:bCs/>
          <w:lang w:eastAsia="en-IN"/>
        </w:rPr>
        <w:t>[</w:t>
      </w:r>
      <w:r w:rsidR="008B2A72">
        <w:rPr>
          <w:b/>
          <w:bCs/>
          <w:lang w:eastAsia="en-IN"/>
        </w:rPr>
        <w:t>2</w:t>
      </w:r>
      <w:r w:rsidR="008B2A72" w:rsidRPr="008B2A72">
        <w:rPr>
          <w:b/>
          <w:bCs/>
          <w:lang w:eastAsia="en-IN"/>
        </w:rPr>
        <w:t>]</w:t>
      </w:r>
      <w:r w:rsidR="008B2A72">
        <w:rPr>
          <w:lang w:eastAsia="en-IN"/>
        </w:rPr>
        <w:t>. S</w:t>
      </w:r>
      <w:r w:rsidRPr="004B5C28">
        <w:rPr>
          <w:lang w:eastAsia="en-IN"/>
        </w:rPr>
        <w:t xml:space="preserve">top the </w:t>
      </w:r>
      <w:r w:rsidR="007F5362">
        <w:rPr>
          <w:lang w:eastAsia="en-IN"/>
        </w:rPr>
        <w:t>MDR</w:t>
      </w:r>
      <w:r w:rsidR="008B2A72">
        <w:rPr>
          <w:lang w:eastAsia="en-IN"/>
        </w:rPr>
        <w:t xml:space="preserve"> </w:t>
      </w:r>
      <w:r w:rsidRPr="004B5C28">
        <w:rPr>
          <w:lang w:eastAsia="en-IN"/>
        </w:rPr>
        <w:t xml:space="preserve">if the stained area is absent without pulp exposure and </w:t>
      </w:r>
      <w:r w:rsidR="008B2A72">
        <w:rPr>
          <w:lang w:eastAsia="en-IN"/>
        </w:rPr>
        <w:t xml:space="preserve">start </w:t>
      </w:r>
      <w:r w:rsidRPr="004B5C28">
        <w:rPr>
          <w:lang w:eastAsia="en-IN"/>
        </w:rPr>
        <w:t>restor</w:t>
      </w:r>
      <w:r w:rsidR="008B2A72">
        <w:rPr>
          <w:lang w:eastAsia="en-IN"/>
        </w:rPr>
        <w:t>ing</w:t>
      </w:r>
      <w:r w:rsidRPr="004B5C28">
        <w:rPr>
          <w:lang w:eastAsia="en-IN"/>
        </w:rPr>
        <w:t xml:space="preserve"> the tooth </w:t>
      </w:r>
      <w:r w:rsidRPr="004B5C28">
        <w:rPr>
          <w:b/>
          <w:bCs/>
          <w:lang w:eastAsia="en-IN"/>
        </w:rPr>
        <w:t>[3]</w:t>
      </w:r>
      <w:r w:rsidRPr="004B5C28">
        <w:rPr>
          <w:lang w:eastAsia="en-IN"/>
        </w:rPr>
        <w:t>.</w:t>
      </w:r>
    </w:p>
    <w:p w14:paraId="0162446F" w14:textId="77777777" w:rsidR="00A00D94" w:rsidRDefault="00A00D94" w:rsidP="00A00D94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4B5C28">
        <w:rPr>
          <w:lang w:val="en-IN" w:eastAsia="en-IN"/>
        </w:rPr>
        <w:t>Talent rinsing the indicator dye from the cavity.</w:t>
      </w:r>
    </w:p>
    <w:p w14:paraId="31E8187D" w14:textId="61A3A180" w:rsidR="00A00D94" w:rsidRDefault="00A00D94" w:rsidP="00A00D94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4B5C28">
        <w:rPr>
          <w:lang w:val="en-IN" w:eastAsia="en-IN"/>
        </w:rPr>
        <w:t>Talent identifying the presence of stained areas.</w:t>
      </w:r>
    </w:p>
    <w:p w14:paraId="300035CD" w14:textId="1C7CE5FB" w:rsidR="00A00D94" w:rsidRDefault="00A00D94" w:rsidP="00A00D94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4B5C28">
        <w:rPr>
          <w:lang w:val="en-IN" w:eastAsia="en-IN"/>
        </w:rPr>
        <w:t xml:space="preserve">Talent </w:t>
      </w:r>
      <w:r w:rsidR="008B2A72">
        <w:rPr>
          <w:lang w:val="en-IN" w:eastAsia="en-IN"/>
        </w:rPr>
        <w:t xml:space="preserve">dropping the MDR tools and preparing the tools for </w:t>
      </w:r>
      <w:r w:rsidRPr="004B5C28">
        <w:rPr>
          <w:lang w:val="en-IN" w:eastAsia="en-IN"/>
        </w:rPr>
        <w:t>restor</w:t>
      </w:r>
      <w:r w:rsidR="008B2A72">
        <w:rPr>
          <w:lang w:val="en-IN" w:eastAsia="en-IN"/>
        </w:rPr>
        <w:t>ing teeth</w:t>
      </w:r>
      <w:r w:rsidRPr="004B5C28">
        <w:rPr>
          <w:lang w:val="en-IN" w:eastAsia="en-IN"/>
        </w:rPr>
        <w:t>.</w:t>
      </w:r>
    </w:p>
    <w:p w14:paraId="152B7CA9" w14:textId="77777777" w:rsidR="008B2A72" w:rsidRPr="004B5C28" w:rsidRDefault="008B2A72" w:rsidP="008B2A72">
      <w:pPr>
        <w:pStyle w:val="ShotDescription"/>
        <w:ind w:firstLine="0"/>
        <w:rPr>
          <w:lang w:val="en-IN" w:eastAsia="en-IN"/>
        </w:rPr>
      </w:pPr>
    </w:p>
    <w:p w14:paraId="45332C9A" w14:textId="77777777" w:rsidR="00A00D94" w:rsidRDefault="00A00D94" w:rsidP="00A00D94">
      <w:pPr>
        <w:pStyle w:val="Narration"/>
        <w:numPr>
          <w:ilvl w:val="1"/>
          <w:numId w:val="3"/>
        </w:numPr>
        <w:rPr>
          <w:lang w:eastAsia="en-IN"/>
        </w:rPr>
      </w:pPr>
      <w:r w:rsidRPr="004B5C28">
        <w:rPr>
          <w:lang w:eastAsia="en-IN"/>
        </w:rPr>
        <w:t xml:space="preserve">Confirm pulp exposure by observing the absence of bleeding at the exposure site </w:t>
      </w:r>
      <w:r w:rsidRPr="004B5C28">
        <w:rPr>
          <w:b/>
          <w:bCs/>
          <w:lang w:eastAsia="en-IN"/>
        </w:rPr>
        <w:t>[1]</w:t>
      </w:r>
      <w:r w:rsidRPr="004B5C28">
        <w:rPr>
          <w:lang w:eastAsia="en-IN"/>
        </w:rPr>
        <w:t>.</w:t>
      </w:r>
    </w:p>
    <w:p w14:paraId="5742E49D" w14:textId="77777777" w:rsidR="00A00D94" w:rsidRDefault="00A00D94" w:rsidP="00A00D94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4B5C28">
        <w:rPr>
          <w:lang w:val="en-IN" w:eastAsia="en-IN"/>
        </w:rPr>
        <w:t>Talent inspecting the exposure site to verify absence of bleeding.</w:t>
      </w:r>
    </w:p>
    <w:p w14:paraId="4D477099" w14:textId="77777777" w:rsidR="008B2A72" w:rsidRPr="004B5C28" w:rsidRDefault="008B2A72" w:rsidP="008B2A72">
      <w:pPr>
        <w:pStyle w:val="ShotDescription"/>
        <w:ind w:firstLine="0"/>
        <w:rPr>
          <w:lang w:val="en-IN" w:eastAsia="en-IN"/>
        </w:rPr>
      </w:pPr>
    </w:p>
    <w:p w14:paraId="3C493E9E" w14:textId="75CD3DBD" w:rsidR="00A00D94" w:rsidRDefault="00A00D94" w:rsidP="00A00D94">
      <w:pPr>
        <w:pStyle w:val="Narration"/>
        <w:numPr>
          <w:ilvl w:val="1"/>
          <w:numId w:val="3"/>
        </w:numPr>
        <w:rPr>
          <w:lang w:eastAsia="en-IN"/>
        </w:rPr>
      </w:pPr>
      <w:r w:rsidRPr="004B5C28">
        <w:rPr>
          <w:lang w:eastAsia="en-IN"/>
        </w:rPr>
        <w:t xml:space="preserve">Continue the </w:t>
      </w:r>
      <w:r w:rsidR="007F5362">
        <w:rPr>
          <w:lang w:eastAsia="en-IN"/>
        </w:rPr>
        <w:t>MDR</w:t>
      </w:r>
      <w:r w:rsidR="008B2A72">
        <w:rPr>
          <w:lang w:eastAsia="en-IN"/>
        </w:rPr>
        <w:t xml:space="preserve"> </w:t>
      </w:r>
      <w:r w:rsidRPr="004B5C28">
        <w:rPr>
          <w:lang w:eastAsia="en-IN"/>
        </w:rPr>
        <w:t xml:space="preserve">if the stained area is present without pulp exposure </w:t>
      </w:r>
      <w:r w:rsidRPr="004B5C28">
        <w:rPr>
          <w:b/>
          <w:bCs/>
          <w:lang w:eastAsia="en-IN"/>
        </w:rPr>
        <w:t>[1]</w:t>
      </w:r>
      <w:r w:rsidRPr="004B5C28">
        <w:rPr>
          <w:lang w:eastAsia="en-IN"/>
        </w:rPr>
        <w:t xml:space="preserve">. Repeat the previous </w:t>
      </w:r>
      <w:r w:rsidR="008B2A72">
        <w:rPr>
          <w:lang w:eastAsia="en-IN"/>
        </w:rPr>
        <w:t>MDR</w:t>
      </w:r>
      <w:r w:rsidRPr="004B5C28">
        <w:rPr>
          <w:lang w:eastAsia="en-IN"/>
        </w:rPr>
        <w:t xml:space="preserve">, dye application, and identification steps as needed until the stained area is no longer present </w:t>
      </w:r>
      <w:r w:rsidRPr="004B5C28">
        <w:rPr>
          <w:b/>
          <w:bCs/>
          <w:lang w:eastAsia="en-IN"/>
        </w:rPr>
        <w:t>[2]</w:t>
      </w:r>
      <w:r w:rsidRPr="004B5C28">
        <w:rPr>
          <w:lang w:eastAsia="en-IN"/>
        </w:rPr>
        <w:t>.</w:t>
      </w:r>
    </w:p>
    <w:p w14:paraId="60F3F63C" w14:textId="77777777" w:rsidR="00A00D94" w:rsidRDefault="00A00D94" w:rsidP="00A00D94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4B5C28">
        <w:rPr>
          <w:lang w:val="en-IN" w:eastAsia="en-IN"/>
        </w:rPr>
        <w:t>Talent continuing dentin removal within the cavity.</w:t>
      </w:r>
    </w:p>
    <w:p w14:paraId="0A3A368A" w14:textId="050CD0C5" w:rsidR="00A00D94" w:rsidRDefault="00A00D94" w:rsidP="00A00D94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4B5C28">
        <w:rPr>
          <w:lang w:val="en-IN" w:eastAsia="en-IN"/>
        </w:rPr>
        <w:t xml:space="preserve">Talent </w:t>
      </w:r>
      <w:r w:rsidR="008B2A72">
        <w:rPr>
          <w:lang w:val="en-IN" w:eastAsia="en-IN"/>
        </w:rPr>
        <w:t>showing that there is no stained area</w:t>
      </w:r>
      <w:r w:rsidRPr="004B5C28">
        <w:rPr>
          <w:lang w:val="en-IN" w:eastAsia="en-IN"/>
        </w:rPr>
        <w:t>.</w:t>
      </w:r>
    </w:p>
    <w:p w14:paraId="579A9DC6" w14:textId="77777777" w:rsidR="008B2A72" w:rsidRDefault="008B2A72" w:rsidP="008B2A72">
      <w:pPr>
        <w:pStyle w:val="ShotDescription"/>
        <w:ind w:firstLine="0"/>
        <w:rPr>
          <w:lang w:val="en-IN" w:eastAsia="en-IN"/>
        </w:rPr>
      </w:pPr>
    </w:p>
    <w:p w14:paraId="32828032" w14:textId="77777777" w:rsidR="008B2A72" w:rsidRDefault="008B2A72" w:rsidP="008B2A72">
      <w:pPr>
        <w:pStyle w:val="ShotDescription"/>
        <w:ind w:firstLine="0"/>
        <w:rPr>
          <w:lang w:val="en-IN" w:eastAsia="en-IN"/>
        </w:rPr>
      </w:pPr>
    </w:p>
    <w:p w14:paraId="3002DAE5" w14:textId="77777777" w:rsidR="00686304" w:rsidRDefault="00686304" w:rsidP="008B2A72">
      <w:pPr>
        <w:pStyle w:val="ShotDescription"/>
        <w:ind w:firstLine="0"/>
        <w:rPr>
          <w:lang w:val="en-IN" w:eastAsia="en-IN"/>
        </w:rPr>
      </w:pPr>
    </w:p>
    <w:p w14:paraId="759A4580" w14:textId="7A3D1641" w:rsidR="008B2A72" w:rsidRPr="00686304" w:rsidRDefault="00686304" w:rsidP="00686304">
      <w:pPr>
        <w:pStyle w:val="ShotDescription"/>
        <w:numPr>
          <w:ilvl w:val="0"/>
          <w:numId w:val="3"/>
        </w:numPr>
        <w:rPr>
          <w:b/>
          <w:bCs/>
          <w:lang w:val="en-IN" w:eastAsia="en-IN"/>
        </w:rPr>
      </w:pPr>
      <w:r w:rsidRPr="00686304">
        <w:rPr>
          <w:b/>
          <w:bCs/>
          <w:lang w:val="en-IN" w:eastAsia="en-IN"/>
        </w:rPr>
        <w:t xml:space="preserve">Iterative </w:t>
      </w:r>
      <w:r w:rsidR="00FB1FF5" w:rsidRPr="00FB1FF5">
        <w:rPr>
          <w:b/>
          <w:bCs/>
          <w:lang w:val="en-IN" w:eastAsia="en-IN"/>
        </w:rPr>
        <w:t xml:space="preserve">Minimized Pulp Resection </w:t>
      </w:r>
      <w:r w:rsidR="00FB1FF5">
        <w:rPr>
          <w:b/>
          <w:bCs/>
          <w:lang w:val="en-IN" w:eastAsia="en-IN"/>
        </w:rPr>
        <w:t>(</w:t>
      </w:r>
      <w:r w:rsidRPr="00686304">
        <w:rPr>
          <w:b/>
          <w:bCs/>
          <w:lang w:val="en-IN" w:eastAsia="en-IN"/>
        </w:rPr>
        <w:t>MPR</w:t>
      </w:r>
      <w:r w:rsidR="00FB1FF5">
        <w:rPr>
          <w:b/>
          <w:bCs/>
          <w:lang w:val="en-IN" w:eastAsia="en-IN"/>
        </w:rPr>
        <w:t>)</w:t>
      </w:r>
      <w:r w:rsidRPr="00686304">
        <w:rPr>
          <w:b/>
          <w:bCs/>
          <w:lang w:val="en-IN" w:eastAsia="en-IN"/>
        </w:rPr>
        <w:t xml:space="preserve"> in </w:t>
      </w:r>
      <w:r w:rsidRPr="00686304">
        <w:rPr>
          <w:b/>
          <w:bCs/>
          <w:lang w:val="en-IN" w:eastAsia="en-IN"/>
        </w:rPr>
        <w:t xml:space="preserve">Conjunction </w:t>
      </w:r>
      <w:r w:rsidRPr="00686304">
        <w:rPr>
          <w:b/>
          <w:bCs/>
          <w:lang w:val="en-IN" w:eastAsia="en-IN"/>
        </w:rPr>
        <w:t xml:space="preserve">with MDR </w:t>
      </w:r>
      <w:r w:rsidRPr="00686304">
        <w:rPr>
          <w:b/>
          <w:bCs/>
          <w:lang w:val="en-IN" w:eastAsia="en-IN"/>
        </w:rPr>
        <w:t>After Pulp Exposure</w:t>
      </w:r>
    </w:p>
    <w:p w14:paraId="582156D6" w14:textId="77777777" w:rsidR="00FB1FF5" w:rsidRDefault="00FB1FF5" w:rsidP="00FB1FF5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-1173957717"/>
          <w:placeholder>
            <w:docPart w:val="8E8AAB44A1A3406E85723A2364071708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>
        <w:rPr>
          <w:rFonts w:cstheme="minorHAnsi"/>
        </w:rPr>
        <w:t xml:space="preserve"> </w:t>
      </w:r>
    </w:p>
    <w:p w14:paraId="045C1E4F" w14:textId="77777777" w:rsidR="00FB1FF5" w:rsidRDefault="00FB1FF5" w:rsidP="00FB1FF5">
      <w:pPr>
        <w:pStyle w:val="Narration"/>
        <w:ind w:firstLine="0"/>
        <w:rPr>
          <w:lang w:eastAsia="en-IN"/>
        </w:rPr>
      </w:pPr>
    </w:p>
    <w:p w14:paraId="764AFE55" w14:textId="04EFF379" w:rsidR="00A00D94" w:rsidRDefault="008B2A72" w:rsidP="00A00D94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When</w:t>
      </w:r>
      <w:r w:rsidR="00A00D94" w:rsidRPr="004B5C28">
        <w:rPr>
          <w:lang w:eastAsia="en-IN"/>
        </w:rPr>
        <w:t xml:space="preserve"> pulp exposure occurs, apply caries indicator dye to the cavity and exposed pulpal surface for 10 to 20 seconds </w:t>
      </w:r>
      <w:r w:rsidR="00A00D94" w:rsidRPr="004B5C28">
        <w:rPr>
          <w:b/>
          <w:bCs/>
          <w:lang w:eastAsia="en-IN"/>
        </w:rPr>
        <w:t>[1]</w:t>
      </w:r>
      <w:r w:rsidR="00A00D94" w:rsidRPr="004B5C28">
        <w:rPr>
          <w:lang w:eastAsia="en-IN"/>
        </w:rPr>
        <w:t>.</w:t>
      </w:r>
    </w:p>
    <w:p w14:paraId="360BF78B" w14:textId="77777777" w:rsidR="00A00D94" w:rsidRDefault="00A00D94" w:rsidP="00A00D94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4B5C28">
        <w:rPr>
          <w:lang w:val="en-IN" w:eastAsia="en-IN"/>
        </w:rPr>
        <w:lastRenderedPageBreak/>
        <w:t>Talent applying caries indicator dye to the cavity and exposed pulpal surface.</w:t>
      </w:r>
    </w:p>
    <w:p w14:paraId="624E48F0" w14:textId="77777777" w:rsidR="008B2A72" w:rsidRPr="004B5C28" w:rsidRDefault="008B2A72" w:rsidP="008B2A72">
      <w:pPr>
        <w:pStyle w:val="ShotDescription"/>
        <w:ind w:firstLine="0"/>
        <w:rPr>
          <w:lang w:val="en-IN" w:eastAsia="en-IN"/>
        </w:rPr>
      </w:pPr>
    </w:p>
    <w:p w14:paraId="0424624C" w14:textId="5233A0AE" w:rsidR="00A00D94" w:rsidRDefault="00A00D94" w:rsidP="00A00D94">
      <w:pPr>
        <w:pStyle w:val="Narration"/>
        <w:numPr>
          <w:ilvl w:val="1"/>
          <w:numId w:val="3"/>
        </w:numPr>
        <w:rPr>
          <w:lang w:eastAsia="en-IN"/>
        </w:rPr>
      </w:pPr>
      <w:r w:rsidRPr="004B5C28">
        <w:rPr>
          <w:lang w:eastAsia="en-IN"/>
        </w:rPr>
        <w:t xml:space="preserve">Rinse the indicator dye </w:t>
      </w:r>
      <w:r w:rsidRPr="004B5C28">
        <w:rPr>
          <w:b/>
          <w:bCs/>
          <w:lang w:eastAsia="en-IN"/>
        </w:rPr>
        <w:t>[1]</w:t>
      </w:r>
      <w:r w:rsidR="008B2A72">
        <w:rPr>
          <w:lang w:eastAsia="en-IN"/>
        </w:rPr>
        <w:t xml:space="preserve"> and i</w:t>
      </w:r>
      <w:r w:rsidRPr="004B5C28">
        <w:rPr>
          <w:lang w:eastAsia="en-IN"/>
        </w:rPr>
        <w:t xml:space="preserve">dentify the area of stained dentin and the unhealthy-appearing portion on the exposed pulp </w:t>
      </w:r>
      <w:r w:rsidRPr="004B5C28">
        <w:rPr>
          <w:b/>
          <w:bCs/>
          <w:lang w:eastAsia="en-IN"/>
        </w:rPr>
        <w:t>[2]</w:t>
      </w:r>
      <w:r w:rsidRPr="004B5C28">
        <w:rPr>
          <w:lang w:eastAsia="en-IN"/>
        </w:rPr>
        <w:t>.</w:t>
      </w:r>
    </w:p>
    <w:p w14:paraId="02DBA613" w14:textId="77777777" w:rsidR="00A00D94" w:rsidRDefault="00A00D94" w:rsidP="00A00D94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4B5C28">
        <w:rPr>
          <w:lang w:val="en-IN" w:eastAsia="en-IN"/>
        </w:rPr>
        <w:t>Talent rinsing the indicator dye from the cavity and exposed pulpal surface.</w:t>
      </w:r>
    </w:p>
    <w:p w14:paraId="3F7EDDAD" w14:textId="77777777" w:rsidR="00A00D94" w:rsidRPr="004B5C28" w:rsidRDefault="00A00D94" w:rsidP="00A00D94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4B5C28">
        <w:rPr>
          <w:lang w:val="en-IN" w:eastAsia="en-IN"/>
        </w:rPr>
        <w:t>Talent identifying stained dentin and the unhealthy-appearing portion on the exposed pulp.</w:t>
      </w:r>
    </w:p>
    <w:p w14:paraId="010B073A" w14:textId="2D2314BF" w:rsidR="00A00D94" w:rsidRDefault="00686304" w:rsidP="00A00D94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Gather tools to p</w:t>
      </w:r>
      <w:r w:rsidR="00A00D94" w:rsidRPr="004B5C28">
        <w:rPr>
          <w:lang w:eastAsia="en-IN"/>
        </w:rPr>
        <w:t xml:space="preserve">erform iterative </w:t>
      </w:r>
      <w:r w:rsidR="008B2A72">
        <w:rPr>
          <w:lang w:eastAsia="en-IN"/>
        </w:rPr>
        <w:t xml:space="preserve">MPR </w:t>
      </w:r>
      <w:r w:rsidR="00A00D94" w:rsidRPr="004B5C28">
        <w:rPr>
          <w:lang w:eastAsia="en-IN"/>
        </w:rPr>
        <w:t xml:space="preserve">until the unhealthy portion is no longer present </w:t>
      </w:r>
      <w:r w:rsidR="00A00D94" w:rsidRPr="004B5C28">
        <w:rPr>
          <w:b/>
          <w:bCs/>
          <w:lang w:eastAsia="en-IN"/>
        </w:rPr>
        <w:t>[1]</w:t>
      </w:r>
      <w:r w:rsidR="00A00D94" w:rsidRPr="004B5C28">
        <w:rPr>
          <w:lang w:eastAsia="en-IN"/>
        </w:rPr>
        <w:t>.</w:t>
      </w:r>
    </w:p>
    <w:p w14:paraId="1F20EA3A" w14:textId="042C3450" w:rsidR="00A00D94" w:rsidRDefault="00A00D94" w:rsidP="00A00D94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4B5C28">
        <w:rPr>
          <w:lang w:val="en-IN" w:eastAsia="en-IN"/>
        </w:rPr>
        <w:t xml:space="preserve">Talent </w:t>
      </w:r>
      <w:r w:rsidR="008B2A72">
        <w:rPr>
          <w:lang w:val="en-IN" w:eastAsia="en-IN"/>
        </w:rPr>
        <w:t>gathering the tools for MPR</w:t>
      </w:r>
      <w:r w:rsidRPr="004B5C28">
        <w:rPr>
          <w:lang w:val="en-IN" w:eastAsia="en-IN"/>
        </w:rPr>
        <w:t>.</w:t>
      </w:r>
    </w:p>
    <w:p w14:paraId="32798B08" w14:textId="77777777" w:rsidR="008B2A72" w:rsidRPr="004B5C28" w:rsidRDefault="008B2A72" w:rsidP="008B2A72">
      <w:pPr>
        <w:pStyle w:val="ShotDescription"/>
        <w:ind w:firstLine="0"/>
        <w:rPr>
          <w:lang w:val="en-IN" w:eastAsia="en-IN"/>
        </w:rPr>
      </w:pPr>
    </w:p>
    <w:p w14:paraId="4CC688B7" w14:textId="6342ED8D" w:rsidR="00A00D94" w:rsidRDefault="00686304" w:rsidP="00A00D94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S</w:t>
      </w:r>
      <w:r w:rsidR="00A00D94" w:rsidRPr="004B5C28">
        <w:rPr>
          <w:lang w:eastAsia="en-IN"/>
        </w:rPr>
        <w:t xml:space="preserve">elect a bur size appropriate for the pulp exposure </w:t>
      </w:r>
      <w:r w:rsidR="00A00D94" w:rsidRPr="004B5C28">
        <w:rPr>
          <w:b/>
          <w:bCs/>
          <w:lang w:eastAsia="en-IN"/>
        </w:rPr>
        <w:t>[1]</w:t>
      </w:r>
      <w:r w:rsidR="00A00D94" w:rsidRPr="004B5C28">
        <w:rPr>
          <w:lang w:eastAsia="en-IN"/>
        </w:rPr>
        <w:t xml:space="preserve">. Using a long-shanked round bur in a low-speed handpiece at approximately 20,000 to 40,000 revolutions per minute, remove the unhealthy-appearing portion on the exposed pulp </w:t>
      </w:r>
      <w:r w:rsidR="00A00D94" w:rsidRPr="004B5C28">
        <w:rPr>
          <w:b/>
          <w:bCs/>
          <w:lang w:eastAsia="en-IN"/>
        </w:rPr>
        <w:t>[2]</w:t>
      </w:r>
      <w:r w:rsidR="00A00D94" w:rsidRPr="004B5C28">
        <w:rPr>
          <w:lang w:eastAsia="en-IN"/>
        </w:rPr>
        <w:t xml:space="preserve">. Use a gentle peeling, brushing, or scraping motion with gentle pressure for </w:t>
      </w:r>
      <w:r w:rsidR="008B2A72">
        <w:rPr>
          <w:lang w:eastAsia="en-IN"/>
        </w:rPr>
        <w:t>MPR</w:t>
      </w:r>
      <w:r>
        <w:rPr>
          <w:lang w:eastAsia="en-IN"/>
        </w:rPr>
        <w:t xml:space="preserve">. </w:t>
      </w:r>
      <w:r w:rsidRPr="004B5C28">
        <w:rPr>
          <w:lang w:eastAsia="en-IN"/>
        </w:rPr>
        <w:t>Confine the pulp removal to the unhealthy portion</w:t>
      </w:r>
      <w:r w:rsidR="00A00D94" w:rsidRPr="004B5C28">
        <w:rPr>
          <w:lang w:eastAsia="en-IN"/>
        </w:rPr>
        <w:t xml:space="preserve"> </w:t>
      </w:r>
      <w:r w:rsidR="00A00D94" w:rsidRPr="004B5C28">
        <w:rPr>
          <w:b/>
          <w:bCs/>
          <w:lang w:eastAsia="en-IN"/>
        </w:rPr>
        <w:t>[3]</w:t>
      </w:r>
      <w:r w:rsidR="00A00D94" w:rsidRPr="004B5C28">
        <w:rPr>
          <w:lang w:eastAsia="en-IN"/>
        </w:rPr>
        <w:t>.</w:t>
      </w:r>
    </w:p>
    <w:p w14:paraId="7777AB0F" w14:textId="77777777" w:rsidR="00A00D94" w:rsidRDefault="00A00D94" w:rsidP="00A00D94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4B5C28">
        <w:rPr>
          <w:lang w:val="en-IN" w:eastAsia="en-IN"/>
        </w:rPr>
        <w:t>Talent selecting an appropriate bur size for the pulp exposure.</w:t>
      </w:r>
    </w:p>
    <w:p w14:paraId="44EA470D" w14:textId="77777777" w:rsidR="00A00D94" w:rsidRDefault="00A00D94" w:rsidP="00A00D94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4B5C28">
        <w:rPr>
          <w:lang w:val="en-IN" w:eastAsia="en-IN"/>
        </w:rPr>
        <w:t>Talent removing the unhealthy-appearing portion on the exposed pulp with a long-shanked round bur in a low-speed handpiece.</w:t>
      </w:r>
    </w:p>
    <w:p w14:paraId="6AB48713" w14:textId="77777777" w:rsidR="00A00D94" w:rsidRDefault="00A00D94" w:rsidP="00A00D94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4B5C28">
        <w:rPr>
          <w:lang w:val="en-IN" w:eastAsia="en-IN"/>
        </w:rPr>
        <w:t>Talent removing pulp tissue using a gentle peeling, brushing, or scraping motion.</w:t>
      </w:r>
    </w:p>
    <w:p w14:paraId="0789D2E5" w14:textId="77777777" w:rsidR="00686304" w:rsidRPr="004B5C28" w:rsidRDefault="00686304" w:rsidP="00686304">
      <w:pPr>
        <w:pStyle w:val="ShotDescription"/>
        <w:ind w:firstLine="0"/>
        <w:rPr>
          <w:lang w:val="en-IN" w:eastAsia="en-IN"/>
        </w:rPr>
      </w:pPr>
    </w:p>
    <w:p w14:paraId="21D885E7" w14:textId="13D6A67F" w:rsidR="00A00D94" w:rsidRDefault="00A00D94" w:rsidP="00A00D94">
      <w:pPr>
        <w:pStyle w:val="Narration"/>
        <w:numPr>
          <w:ilvl w:val="1"/>
          <w:numId w:val="3"/>
        </w:numPr>
        <w:rPr>
          <w:lang w:eastAsia="en-IN"/>
        </w:rPr>
      </w:pPr>
      <w:r w:rsidRPr="004B5C28">
        <w:rPr>
          <w:lang w:eastAsia="en-IN"/>
        </w:rPr>
        <w:t xml:space="preserve">During iterative assessment, repeat the previous </w:t>
      </w:r>
      <w:r w:rsidR="00686304">
        <w:rPr>
          <w:lang w:eastAsia="en-IN"/>
        </w:rPr>
        <w:t>MDR</w:t>
      </w:r>
      <w:r w:rsidRPr="004B5C28">
        <w:rPr>
          <w:lang w:eastAsia="en-IN"/>
        </w:rPr>
        <w:t xml:space="preserve">, dye application, and identification steps as needed until the stained area is no longer present. </w:t>
      </w:r>
      <w:r w:rsidR="00686304">
        <w:rPr>
          <w:lang w:eastAsia="en-IN"/>
        </w:rPr>
        <w:t>P</w:t>
      </w:r>
      <w:r w:rsidRPr="004B5C28">
        <w:rPr>
          <w:lang w:eastAsia="en-IN"/>
        </w:rPr>
        <w:t xml:space="preserve">erform </w:t>
      </w:r>
      <w:r w:rsidR="007F5362">
        <w:rPr>
          <w:lang w:eastAsia="en-IN"/>
        </w:rPr>
        <w:t>MDR</w:t>
      </w:r>
      <w:r w:rsidR="00686304">
        <w:rPr>
          <w:lang w:eastAsia="en-IN"/>
        </w:rPr>
        <w:t xml:space="preserve"> </w:t>
      </w:r>
      <w:r w:rsidRPr="004B5C28">
        <w:rPr>
          <w:lang w:eastAsia="en-IN"/>
        </w:rPr>
        <w:t xml:space="preserve">and pulp removal concurrently rather than as strictly sequential steps </w:t>
      </w:r>
      <w:r w:rsidRPr="004B5C28">
        <w:rPr>
          <w:b/>
          <w:bCs/>
          <w:lang w:eastAsia="en-IN"/>
        </w:rPr>
        <w:t>[2]</w:t>
      </w:r>
      <w:r w:rsidRPr="004B5C28">
        <w:rPr>
          <w:lang w:eastAsia="en-IN"/>
        </w:rPr>
        <w:t>.</w:t>
      </w:r>
    </w:p>
    <w:p w14:paraId="0A95B37B" w14:textId="2CBE09C4" w:rsidR="00A00D94" w:rsidRDefault="00A00D94" w:rsidP="00A00D94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4B5C28">
        <w:rPr>
          <w:lang w:val="en-IN" w:eastAsia="en-IN"/>
        </w:rPr>
        <w:t>Talent repeating minimal dental removal, dye application.</w:t>
      </w:r>
    </w:p>
    <w:p w14:paraId="2C1330E1" w14:textId="5DD2D5EC" w:rsidR="00A00D94" w:rsidRDefault="00A00D94" w:rsidP="00A00D94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4B5C28">
        <w:rPr>
          <w:lang w:val="en-IN" w:eastAsia="en-IN"/>
        </w:rPr>
        <w:t>Talent performing pulp removal within the same operative field.</w:t>
      </w:r>
    </w:p>
    <w:p w14:paraId="64BA019C" w14:textId="77777777" w:rsidR="00686304" w:rsidRDefault="00686304" w:rsidP="00686304">
      <w:pPr>
        <w:pStyle w:val="ShotDescription"/>
        <w:ind w:firstLine="0"/>
        <w:rPr>
          <w:lang w:val="en-IN" w:eastAsia="en-IN"/>
        </w:rPr>
      </w:pPr>
    </w:p>
    <w:p w14:paraId="02EEE8C3" w14:textId="77777777" w:rsidR="00686304" w:rsidRDefault="00686304" w:rsidP="00686304">
      <w:pPr>
        <w:pStyle w:val="ShotDescription"/>
        <w:ind w:firstLine="0"/>
        <w:rPr>
          <w:lang w:val="en-IN" w:eastAsia="en-IN"/>
        </w:rPr>
      </w:pPr>
    </w:p>
    <w:p w14:paraId="784663F6" w14:textId="1C101F95" w:rsidR="00686304" w:rsidRPr="00FB1FF5" w:rsidRDefault="00FB1FF5" w:rsidP="00686304">
      <w:pPr>
        <w:pStyle w:val="ShotDescription"/>
        <w:numPr>
          <w:ilvl w:val="0"/>
          <w:numId w:val="3"/>
        </w:numPr>
        <w:rPr>
          <w:b/>
          <w:bCs/>
          <w:lang w:val="en-IN" w:eastAsia="en-IN"/>
        </w:rPr>
      </w:pPr>
      <w:r w:rsidRPr="00FB1FF5">
        <w:rPr>
          <w:b/>
          <w:bCs/>
          <w:lang w:val="en-IN" w:eastAsia="en-IN"/>
        </w:rPr>
        <w:t xml:space="preserve">Pulp Capping </w:t>
      </w:r>
      <w:r>
        <w:rPr>
          <w:b/>
          <w:bCs/>
          <w:lang w:val="en-IN" w:eastAsia="en-IN"/>
        </w:rPr>
        <w:t>a</w:t>
      </w:r>
      <w:r w:rsidRPr="00FB1FF5">
        <w:rPr>
          <w:b/>
          <w:bCs/>
          <w:lang w:val="en-IN" w:eastAsia="en-IN"/>
        </w:rPr>
        <w:t>nd Temporary Filling</w:t>
      </w:r>
    </w:p>
    <w:p w14:paraId="2B47F7DE" w14:textId="77777777" w:rsidR="00FB1FF5" w:rsidRDefault="00FB1FF5" w:rsidP="00FB1FF5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-1131942399"/>
          <w:placeholder>
            <w:docPart w:val="BB50B58C2BCC4457919FA551B3014078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>
        <w:rPr>
          <w:rFonts w:cstheme="minorHAnsi"/>
        </w:rPr>
        <w:t xml:space="preserve"> </w:t>
      </w:r>
    </w:p>
    <w:p w14:paraId="6E491302" w14:textId="77777777" w:rsidR="00686304" w:rsidRPr="004B5C28" w:rsidRDefault="00686304" w:rsidP="00686304">
      <w:pPr>
        <w:pStyle w:val="ShotDescription"/>
        <w:ind w:firstLine="0"/>
        <w:rPr>
          <w:lang w:val="en-IN" w:eastAsia="en-IN"/>
        </w:rPr>
      </w:pPr>
    </w:p>
    <w:p w14:paraId="7746EE3E" w14:textId="174F17EB" w:rsidR="00A00D94" w:rsidRDefault="00A00D94" w:rsidP="00A00D94">
      <w:pPr>
        <w:pStyle w:val="Narration"/>
        <w:numPr>
          <w:ilvl w:val="1"/>
          <w:numId w:val="3"/>
        </w:numPr>
        <w:rPr>
          <w:lang w:eastAsia="en-IN"/>
        </w:rPr>
      </w:pPr>
      <w:r w:rsidRPr="004B5C28">
        <w:rPr>
          <w:lang w:eastAsia="en-IN"/>
        </w:rPr>
        <w:t>Apply sterile cotton pellets soaked in 2.5 percent sodium hypochlorite solution</w:t>
      </w:r>
      <w:r w:rsidR="00686304">
        <w:rPr>
          <w:lang w:eastAsia="en-IN"/>
        </w:rPr>
        <w:t xml:space="preserve"> to the treated area</w:t>
      </w:r>
      <w:r w:rsidRPr="004B5C28">
        <w:rPr>
          <w:lang w:eastAsia="en-IN"/>
        </w:rPr>
        <w:t xml:space="preserve"> </w:t>
      </w:r>
      <w:r w:rsidRPr="004B5C28">
        <w:rPr>
          <w:b/>
          <w:bCs/>
          <w:lang w:eastAsia="en-IN"/>
        </w:rPr>
        <w:t>[1]</w:t>
      </w:r>
      <w:r w:rsidR="00686304">
        <w:rPr>
          <w:lang w:eastAsia="en-IN"/>
        </w:rPr>
        <w:t xml:space="preserve"> and m</w:t>
      </w:r>
      <w:r w:rsidRPr="004B5C28">
        <w:rPr>
          <w:lang w:eastAsia="en-IN"/>
        </w:rPr>
        <w:t xml:space="preserve">aintain gentle pressure for up to 10 minutes </w:t>
      </w:r>
      <w:r w:rsidRPr="004B5C28">
        <w:rPr>
          <w:b/>
          <w:bCs/>
          <w:lang w:eastAsia="en-IN"/>
        </w:rPr>
        <w:t>[2]</w:t>
      </w:r>
      <w:r w:rsidRPr="004B5C28">
        <w:rPr>
          <w:lang w:eastAsia="en-IN"/>
        </w:rPr>
        <w:t>.</w:t>
      </w:r>
    </w:p>
    <w:p w14:paraId="772EBDCD" w14:textId="14FAC6CC" w:rsidR="00A00D94" w:rsidRDefault="00A00D94" w:rsidP="00A00D94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4B5C28">
        <w:rPr>
          <w:lang w:val="en-IN" w:eastAsia="en-IN"/>
        </w:rPr>
        <w:lastRenderedPageBreak/>
        <w:t>Talent placing sterile cotton pellets soaked in 2.5 percent sodium hypochlorite solution onto the exposure site.</w:t>
      </w:r>
    </w:p>
    <w:p w14:paraId="57345649" w14:textId="77777777" w:rsidR="00A00D94" w:rsidRDefault="00A00D94" w:rsidP="00A00D94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4B5C28">
        <w:rPr>
          <w:lang w:val="en-IN" w:eastAsia="en-IN"/>
        </w:rPr>
        <w:t>Talent maintaining gentle pressure on the cotton pellets at the site.</w:t>
      </w:r>
    </w:p>
    <w:p w14:paraId="3C8EBA47" w14:textId="77777777" w:rsidR="00686304" w:rsidRPr="004B5C28" w:rsidRDefault="00686304" w:rsidP="00686304">
      <w:pPr>
        <w:pStyle w:val="ShotDescription"/>
        <w:ind w:firstLine="0"/>
        <w:rPr>
          <w:lang w:val="en-IN" w:eastAsia="en-IN"/>
        </w:rPr>
      </w:pPr>
    </w:p>
    <w:p w14:paraId="0DDF0F41" w14:textId="33731F7B" w:rsidR="00A00D94" w:rsidRDefault="00A00D94" w:rsidP="00A00D94">
      <w:pPr>
        <w:pStyle w:val="Narration"/>
        <w:numPr>
          <w:ilvl w:val="1"/>
          <w:numId w:val="3"/>
        </w:numPr>
        <w:rPr>
          <w:lang w:eastAsia="en-IN"/>
        </w:rPr>
      </w:pPr>
      <w:r w:rsidRPr="004B5C28">
        <w:rPr>
          <w:lang w:eastAsia="en-IN"/>
        </w:rPr>
        <w:t xml:space="preserve">Assess hemostasis within 10 minutes. Consider additional tissue removal or alternative treatment if </w:t>
      </w:r>
      <w:r w:rsidR="00686304">
        <w:rPr>
          <w:lang w:eastAsia="en-IN"/>
        </w:rPr>
        <w:t>hemostasis is</w:t>
      </w:r>
      <w:r w:rsidRPr="004B5C28">
        <w:rPr>
          <w:lang w:eastAsia="en-IN"/>
        </w:rPr>
        <w:t xml:space="preserve"> not achieved within this time </w:t>
      </w:r>
      <w:r w:rsidRPr="004B5C28">
        <w:rPr>
          <w:b/>
          <w:bCs/>
          <w:lang w:eastAsia="en-IN"/>
        </w:rPr>
        <w:t>[</w:t>
      </w:r>
      <w:r w:rsidR="00686304">
        <w:rPr>
          <w:b/>
          <w:bCs/>
          <w:lang w:eastAsia="en-IN"/>
        </w:rPr>
        <w:t>1</w:t>
      </w:r>
      <w:r w:rsidRPr="004B5C28">
        <w:rPr>
          <w:b/>
          <w:bCs/>
          <w:lang w:eastAsia="en-IN"/>
        </w:rPr>
        <w:t>]</w:t>
      </w:r>
      <w:r w:rsidRPr="004B5C28">
        <w:rPr>
          <w:lang w:eastAsia="en-IN"/>
        </w:rPr>
        <w:t>.</w:t>
      </w:r>
    </w:p>
    <w:p w14:paraId="4158F732" w14:textId="69D1B8AE" w:rsidR="00A00D94" w:rsidRDefault="00A00D94" w:rsidP="00A00D94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4B5C28">
        <w:rPr>
          <w:lang w:val="en-IN" w:eastAsia="en-IN"/>
        </w:rPr>
        <w:t>Talent inspecting the site for achievement of hemostasis</w:t>
      </w:r>
      <w:r w:rsidR="00686304">
        <w:rPr>
          <w:lang w:val="en-IN" w:eastAsia="en-IN"/>
        </w:rPr>
        <w:t xml:space="preserve"> and showing that there is no blood.</w:t>
      </w:r>
    </w:p>
    <w:p w14:paraId="75F2E693" w14:textId="77777777" w:rsidR="00686304" w:rsidRDefault="00686304" w:rsidP="00686304">
      <w:pPr>
        <w:pStyle w:val="Narration"/>
        <w:ind w:firstLine="0"/>
        <w:rPr>
          <w:lang w:eastAsia="en-IN"/>
        </w:rPr>
      </w:pPr>
    </w:p>
    <w:p w14:paraId="3D51180D" w14:textId="5303E601" w:rsidR="00A00D94" w:rsidRDefault="00686304" w:rsidP="00A00D94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Then, p</w:t>
      </w:r>
      <w:r w:rsidR="00A00D94" w:rsidRPr="004B5C28">
        <w:rPr>
          <w:lang w:eastAsia="en-IN"/>
        </w:rPr>
        <w:t xml:space="preserve">repare a calcium silicate-based cement according to the manufacturer’s instructions </w:t>
      </w:r>
      <w:r w:rsidR="00A00D94" w:rsidRPr="004B5C28">
        <w:rPr>
          <w:b/>
          <w:bCs/>
          <w:lang w:eastAsia="en-IN"/>
        </w:rPr>
        <w:t>[1]</w:t>
      </w:r>
      <w:r w:rsidR="00A00D94" w:rsidRPr="004B5C28">
        <w:rPr>
          <w:lang w:eastAsia="en-IN"/>
        </w:rPr>
        <w:t>.</w:t>
      </w:r>
    </w:p>
    <w:p w14:paraId="6B148BC1" w14:textId="46B5AD15" w:rsidR="00A00D94" w:rsidRDefault="00A00D94" w:rsidP="00A00D94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4B5C28">
        <w:rPr>
          <w:lang w:val="en-IN" w:eastAsia="en-IN"/>
        </w:rPr>
        <w:t>Talent preparing</w:t>
      </w:r>
      <w:r w:rsidR="00686304">
        <w:rPr>
          <w:lang w:val="en-IN" w:eastAsia="en-IN"/>
        </w:rPr>
        <w:t>/mixing</w:t>
      </w:r>
      <w:r w:rsidRPr="004B5C28">
        <w:rPr>
          <w:lang w:val="en-IN" w:eastAsia="en-IN"/>
        </w:rPr>
        <w:t xml:space="preserve"> the calcium silicate-based cement.</w:t>
      </w:r>
    </w:p>
    <w:p w14:paraId="0900EC28" w14:textId="77777777" w:rsidR="00686304" w:rsidRPr="004B5C28" w:rsidRDefault="00686304" w:rsidP="00686304">
      <w:pPr>
        <w:pStyle w:val="ShotDescription"/>
        <w:ind w:firstLine="0"/>
        <w:rPr>
          <w:lang w:val="en-IN" w:eastAsia="en-IN"/>
        </w:rPr>
      </w:pPr>
    </w:p>
    <w:p w14:paraId="0E424D93" w14:textId="77069AF3" w:rsidR="00A00D94" w:rsidRDefault="00A00D94" w:rsidP="00A00D94">
      <w:pPr>
        <w:pStyle w:val="Narration"/>
        <w:numPr>
          <w:ilvl w:val="1"/>
          <w:numId w:val="3"/>
        </w:numPr>
        <w:rPr>
          <w:lang w:eastAsia="en-IN"/>
        </w:rPr>
      </w:pPr>
      <w:r w:rsidRPr="004B5C28">
        <w:rPr>
          <w:lang w:eastAsia="en-IN"/>
        </w:rPr>
        <w:t xml:space="preserve">Place the calcium silicate-based material directly on the exposed pulp </w:t>
      </w:r>
      <w:r w:rsidRPr="004B5C28">
        <w:rPr>
          <w:b/>
          <w:bCs/>
          <w:lang w:eastAsia="en-IN"/>
        </w:rPr>
        <w:t>[1]</w:t>
      </w:r>
      <w:r w:rsidRPr="004B5C28">
        <w:rPr>
          <w:lang w:eastAsia="en-IN"/>
        </w:rPr>
        <w:t xml:space="preserve">. Fill the cavity with the material </w:t>
      </w:r>
      <w:r w:rsidRPr="004B5C28">
        <w:rPr>
          <w:b/>
          <w:bCs/>
          <w:lang w:eastAsia="en-IN"/>
        </w:rPr>
        <w:t>[2]</w:t>
      </w:r>
      <w:r w:rsidR="00686304">
        <w:rPr>
          <w:lang w:eastAsia="en-IN"/>
        </w:rPr>
        <w:t xml:space="preserve"> and e</w:t>
      </w:r>
      <w:r w:rsidRPr="004B5C28">
        <w:rPr>
          <w:lang w:eastAsia="en-IN"/>
        </w:rPr>
        <w:t xml:space="preserve">nsure complete coverage and marginal adaptation </w:t>
      </w:r>
      <w:r w:rsidRPr="004B5C28">
        <w:rPr>
          <w:b/>
          <w:bCs/>
          <w:lang w:eastAsia="en-IN"/>
        </w:rPr>
        <w:t>[3]</w:t>
      </w:r>
      <w:r w:rsidRPr="004B5C28">
        <w:rPr>
          <w:lang w:eastAsia="en-IN"/>
        </w:rPr>
        <w:t>.</w:t>
      </w:r>
    </w:p>
    <w:p w14:paraId="20A6A798" w14:textId="77777777" w:rsidR="00A00D94" w:rsidRDefault="00A00D94" w:rsidP="00A00D94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4B5C28">
        <w:rPr>
          <w:lang w:val="en-IN" w:eastAsia="en-IN"/>
        </w:rPr>
        <w:t>Talent placing calcium silicate-based material onto the exposed pulp.</w:t>
      </w:r>
    </w:p>
    <w:p w14:paraId="3478259F" w14:textId="77777777" w:rsidR="00A00D94" w:rsidRDefault="00A00D94" w:rsidP="00A00D94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4B5C28">
        <w:rPr>
          <w:lang w:val="en-IN" w:eastAsia="en-IN"/>
        </w:rPr>
        <w:t>Talent filling the cavity with the calcium silicate-based material.</w:t>
      </w:r>
    </w:p>
    <w:p w14:paraId="00480F78" w14:textId="162478C3" w:rsidR="00A00D94" w:rsidRDefault="00A00D94" w:rsidP="00A00D94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4B5C28">
        <w:rPr>
          <w:lang w:val="en-IN" w:eastAsia="en-IN"/>
        </w:rPr>
        <w:t xml:space="preserve">Talent </w:t>
      </w:r>
      <w:r w:rsidR="00686304">
        <w:rPr>
          <w:lang w:val="en-IN" w:eastAsia="en-IN"/>
        </w:rPr>
        <w:t xml:space="preserve">showing </w:t>
      </w:r>
      <w:r w:rsidRPr="004B5C28">
        <w:rPr>
          <w:lang w:val="en-IN" w:eastAsia="en-IN"/>
        </w:rPr>
        <w:t>complete coverage and marginal adaptation of the material.</w:t>
      </w:r>
    </w:p>
    <w:p w14:paraId="0B2856FF" w14:textId="77777777" w:rsidR="00686304" w:rsidRPr="004B5C28" w:rsidRDefault="00686304" w:rsidP="00686304">
      <w:pPr>
        <w:pStyle w:val="ShotDescription"/>
        <w:ind w:firstLine="0"/>
        <w:rPr>
          <w:lang w:val="en-IN" w:eastAsia="en-IN"/>
        </w:rPr>
      </w:pPr>
    </w:p>
    <w:p w14:paraId="678625BD" w14:textId="4834C808" w:rsidR="00A00D94" w:rsidRDefault="00686304" w:rsidP="00A00D94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Finally, a</w:t>
      </w:r>
      <w:r w:rsidR="00A00D94" w:rsidRPr="004B5C28">
        <w:rPr>
          <w:lang w:eastAsia="en-IN"/>
        </w:rPr>
        <w:t xml:space="preserve">djust the occlusion to eliminate premature contacts once the material has set </w:t>
      </w:r>
      <w:r w:rsidR="00A00D94" w:rsidRPr="004B5C28">
        <w:rPr>
          <w:b/>
          <w:bCs/>
          <w:lang w:eastAsia="en-IN"/>
        </w:rPr>
        <w:t>[1]</w:t>
      </w:r>
      <w:r w:rsidR="00A00D94" w:rsidRPr="004B5C28">
        <w:rPr>
          <w:lang w:eastAsia="en-IN"/>
        </w:rPr>
        <w:t>.</w:t>
      </w:r>
    </w:p>
    <w:p w14:paraId="2062B7E1" w14:textId="77777777" w:rsidR="00A00D94" w:rsidRPr="004B5C28" w:rsidRDefault="00A00D94" w:rsidP="00A00D94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4B5C28">
        <w:rPr>
          <w:lang w:val="en-IN" w:eastAsia="en-IN"/>
        </w:rPr>
        <w:t>Talent adjusting the occlusion to eliminate premature contacts.</w:t>
      </w:r>
    </w:p>
    <w:p w14:paraId="0634EA0A" w14:textId="77777777" w:rsidR="00A00D94" w:rsidRPr="007F19A3" w:rsidRDefault="00A00D94" w:rsidP="00A00D94"/>
    <w:p w14:paraId="0C817B89" w14:textId="77777777" w:rsidR="000F326F" w:rsidRPr="00B07A3B" w:rsidRDefault="000F326F" w:rsidP="000F326F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09689C4F" w14:textId="31984656" w:rsidR="00495959" w:rsidRPr="000F326F" w:rsidRDefault="00495959" w:rsidP="000F326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0F326F">
        <w:rPr>
          <w:rFonts w:cstheme="minorHAnsi"/>
        </w:rPr>
        <w:br w:type="page"/>
      </w:r>
    </w:p>
    <w:p w14:paraId="12FDC79E" w14:textId="59861F38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2CDFC666" w14:textId="77777777" w:rsidR="00495959" w:rsidRPr="00B07A3B" w:rsidRDefault="00495959" w:rsidP="004959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/>
        </w:rPr>
      </w:pPr>
      <w:commentRangeStart w:id="4"/>
      <w:r w:rsidRPr="00B07A3B">
        <w:rPr>
          <w:rFonts w:eastAsia="Times New Roman" w:cstheme="minorHAnsi"/>
          <w:b/>
        </w:rPr>
        <w:t xml:space="preserve">Please review this section </w:t>
      </w:r>
      <w:commentRangeEnd w:id="4"/>
      <w:r w:rsidR="004F6CCB" w:rsidRPr="00B07A3B">
        <w:rPr>
          <w:rStyle w:val="CommentReference"/>
          <w:rFonts w:eastAsia="Times New Roman" w:cstheme="minorHAnsi"/>
          <w:b/>
          <w:sz w:val="24"/>
          <w:szCs w:val="24"/>
        </w:rPr>
        <w:commentReference w:id="4"/>
      </w:r>
      <w:r w:rsidRPr="00B07A3B">
        <w:rPr>
          <w:rFonts w:eastAsia="Times New Roman" w:cstheme="minorHAnsi"/>
          <w:b/>
        </w:rPr>
        <w:t>to make sure that it accurately reflects your findings.</w:t>
      </w:r>
    </w:p>
    <w:p w14:paraId="2344A4C9" w14:textId="3EDC8CE0" w:rsidR="005E27DD" w:rsidRPr="005E27DD" w:rsidRDefault="005E27DD" w:rsidP="005E27DD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>
        <w:rPr>
          <w:rFonts w:eastAsia="Times New Roman" w:cstheme="minorHAnsi"/>
        </w:rPr>
        <w:t xml:space="preserve">This section </w:t>
      </w:r>
      <w:r w:rsidRPr="00815020">
        <w:rPr>
          <w:rFonts w:eastAsia="Times New Roman" w:cstheme="minorHAnsi"/>
          <w:b/>
          <w:bCs/>
        </w:rPr>
        <w:t>will not be recorded</w:t>
      </w:r>
      <w:r>
        <w:rPr>
          <w:rFonts w:eastAsia="Times New Roman" w:cstheme="minorHAnsi"/>
        </w:rPr>
        <w:t xml:space="preserve"> by the videographer. It only </w:t>
      </w:r>
      <w:r w:rsidRPr="005E27DD">
        <w:rPr>
          <w:rFonts w:eastAsia="Times New Roman" w:cstheme="minorHAnsi"/>
        </w:rPr>
        <w:t xml:space="preserve">includes </w:t>
      </w:r>
      <w:r w:rsidR="00495959" w:rsidRPr="005E27DD">
        <w:rPr>
          <w:rFonts w:eastAsia="Times New Roman" w:cstheme="minorHAnsi"/>
        </w:rPr>
        <w:t>the figures/tables from your manuscript</w:t>
      </w:r>
      <w:r>
        <w:rPr>
          <w:rFonts w:eastAsia="Times New Roman" w:cstheme="minorHAnsi"/>
        </w:rPr>
        <w:t xml:space="preserve"> (called LAB MEDIA). </w:t>
      </w:r>
    </w:p>
    <w:p w14:paraId="0031E7AF" w14:textId="7566036A" w:rsidR="00495959" w:rsidRPr="00495959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495959">
        <w:rPr>
          <w:rFonts w:eastAsia="Times New Roman" w:cstheme="minorHAnsi"/>
          <w:bCs/>
        </w:rPr>
        <w:t>Use Track Changes when making edits or revisions.</w:t>
      </w:r>
      <w:r>
        <w:rPr>
          <w:rFonts w:eastAsia="Times New Roman" w:cstheme="minorHAnsi"/>
          <w:bCs/>
        </w:rPr>
        <w:t xml:space="preserve"> Ensure </w:t>
      </w:r>
      <w:r w:rsidRPr="00495959">
        <w:rPr>
          <w:rFonts w:eastAsia="Times New Roman" w:cstheme="minorHAnsi"/>
          <w:bCs/>
        </w:rPr>
        <w:t xml:space="preserve">the voiceover </w:t>
      </w:r>
      <w:r>
        <w:rPr>
          <w:rFonts w:eastAsia="Times New Roman" w:cstheme="minorHAnsi"/>
          <w:bCs/>
        </w:rPr>
        <w:t xml:space="preserve">length is </w:t>
      </w:r>
      <w:r w:rsidRPr="00495959">
        <w:rPr>
          <w:rFonts w:eastAsia="Times New Roman" w:cstheme="minorHAnsi"/>
          <w:bCs/>
        </w:rPr>
        <w:t xml:space="preserve">below 200 words. Current word count: </w:t>
      </w:r>
      <w:r w:rsidR="00D15148">
        <w:rPr>
          <w:rFonts w:eastAsia="Times New Roman" w:cstheme="minorHAnsi"/>
          <w:bCs/>
        </w:rPr>
        <w:t>85</w:t>
      </w:r>
      <w:r w:rsidRPr="00495959">
        <w:rPr>
          <w:rFonts w:eastAsia="Times New Roman" w:cstheme="minorHAnsi"/>
          <w:bCs/>
        </w:rPr>
        <w:t>.</w:t>
      </w:r>
    </w:p>
    <w:p w14:paraId="51EE59F9" w14:textId="77777777" w:rsidR="00495959" w:rsidRPr="000F0F14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07A3B">
        <w:rPr>
          <w:rFonts w:eastAsia="Times New Roman" w:cstheme="minorHAnsi"/>
          <w:bCs/>
        </w:rPr>
        <w:t xml:space="preserve">Please note that the video </w:t>
      </w:r>
      <w:r w:rsidRPr="00815020">
        <w:rPr>
          <w:rFonts w:eastAsia="Times New Roman" w:cstheme="minorHAnsi"/>
          <w:b/>
        </w:rPr>
        <w:t xml:space="preserve">cannot </w:t>
      </w:r>
      <w:r w:rsidRPr="00B07A3B">
        <w:rPr>
          <w:rFonts w:eastAsia="Times New Roman" w:cstheme="minorHAnsi"/>
          <w:bCs/>
        </w:rPr>
        <w:t xml:space="preserve">include </w:t>
      </w:r>
      <w:r w:rsidRPr="00815020">
        <w:rPr>
          <w:rFonts w:eastAsia="Times New Roman" w:cstheme="minorHAnsi"/>
          <w:bCs/>
          <w:u w:val="single"/>
        </w:rPr>
        <w:t>voiceover without an accompanying visual</w:t>
      </w:r>
      <w:r w:rsidRPr="00B07A3B">
        <w:rPr>
          <w:rFonts w:eastAsia="Times New Roman" w:cstheme="minorHAnsi"/>
          <w:bCs/>
        </w:rPr>
        <w:t>.</w:t>
      </w:r>
    </w:p>
    <w:p w14:paraId="7A4F1842" w14:textId="77777777" w:rsidR="00495959" w:rsidRPr="00B07A3B" w:rsidRDefault="00495959" w:rsidP="00495959">
      <w:pPr>
        <w:ind w:left="360"/>
        <w:outlineLvl w:val="0"/>
        <w:rPr>
          <w:rFonts w:cstheme="minorHAnsi"/>
          <w:lang w:eastAsia="zh-TW"/>
        </w:rPr>
      </w:pPr>
    </w:p>
    <w:p w14:paraId="476287CC" w14:textId="6BF85A06" w:rsidR="00495959" w:rsidRPr="00985FE6" w:rsidRDefault="00EE6470" w:rsidP="00495959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36AC5123" w14:textId="704ADB7F" w:rsidR="00FB1FF5" w:rsidRDefault="00FB1FF5" w:rsidP="00FB1FF5">
      <w:pPr>
        <w:pStyle w:val="Narration"/>
        <w:numPr>
          <w:ilvl w:val="1"/>
          <w:numId w:val="3"/>
        </w:numPr>
      </w:pPr>
      <w:r>
        <w:t xml:space="preserve">Dentin surrounding the pulp exposure site was frequently stained by the caries indicator dye </w:t>
      </w:r>
      <w:r w:rsidRPr="00385EB2">
        <w:rPr>
          <w:b/>
        </w:rPr>
        <w:t>[1]</w:t>
      </w:r>
      <w:r>
        <w:t>.</w:t>
      </w:r>
    </w:p>
    <w:p w14:paraId="0BB173A6" w14:textId="1C97C874" w:rsidR="00FB1FF5" w:rsidRDefault="00FB1FF5" w:rsidP="00FB1FF5">
      <w:pPr>
        <w:pStyle w:val="ShotDescription"/>
        <w:numPr>
          <w:ilvl w:val="2"/>
          <w:numId w:val="3"/>
        </w:numPr>
      </w:pPr>
      <w:r>
        <w:t xml:space="preserve">LAB MEDIA: Figure 4A. </w:t>
      </w:r>
      <w:r w:rsidRPr="00D15148">
        <w:rPr>
          <w:i/>
          <w:iCs/>
          <w:color w:val="3333FF"/>
        </w:rPr>
        <w:t xml:space="preserve">Video editor: Highlight the </w:t>
      </w:r>
      <w:r w:rsidRPr="00D15148">
        <w:rPr>
          <w:i/>
          <w:iCs/>
          <w:color w:val="3333FF"/>
        </w:rPr>
        <w:t>area pointed by arrows</w:t>
      </w:r>
    </w:p>
    <w:p w14:paraId="31AE692B" w14:textId="77777777" w:rsidR="00FB1FF5" w:rsidRDefault="00FB1FF5" w:rsidP="00FB1FF5"/>
    <w:p w14:paraId="0B056380" w14:textId="523536E5" w:rsidR="00FB1FF5" w:rsidRDefault="00FB1FF5" w:rsidP="00FB1FF5">
      <w:pPr>
        <w:pStyle w:val="Narration"/>
        <w:numPr>
          <w:ilvl w:val="1"/>
          <w:numId w:val="3"/>
        </w:numPr>
      </w:pPr>
      <w:r>
        <w:t xml:space="preserve">Superficial removal of pathologically altered pulp tissue exposed vascularized pulp tissue beneath the exposure site </w:t>
      </w:r>
      <w:r w:rsidRPr="00385EB2">
        <w:rPr>
          <w:b/>
        </w:rPr>
        <w:t>[1]</w:t>
      </w:r>
      <w:r>
        <w:t>.</w:t>
      </w:r>
    </w:p>
    <w:p w14:paraId="68C6E6E9" w14:textId="77777777" w:rsidR="00FB1FF5" w:rsidRDefault="00FB1FF5" w:rsidP="00FB1FF5">
      <w:pPr>
        <w:pStyle w:val="ShotDescription"/>
        <w:numPr>
          <w:ilvl w:val="2"/>
          <w:numId w:val="3"/>
        </w:numPr>
      </w:pPr>
      <w:r>
        <w:t xml:space="preserve">LAB MEDIA: Figure 4B. </w:t>
      </w:r>
      <w:r w:rsidRPr="00D15148">
        <w:rPr>
          <w:i/>
          <w:iCs/>
          <w:color w:val="3333FF"/>
        </w:rPr>
        <w:t>Video editor: Zoom in on the central area of the cavity where the red pulp tissue is visible</w:t>
      </w:r>
    </w:p>
    <w:p w14:paraId="31956870" w14:textId="77777777" w:rsidR="00FB1FF5" w:rsidRDefault="00FB1FF5" w:rsidP="00FB1FF5"/>
    <w:p w14:paraId="7303090C" w14:textId="41A1725F" w:rsidR="00FB1FF5" w:rsidRDefault="00FB1FF5" w:rsidP="00FB1FF5">
      <w:pPr>
        <w:pStyle w:val="Narration"/>
        <w:numPr>
          <w:ilvl w:val="1"/>
          <w:numId w:val="3"/>
        </w:numPr>
      </w:pPr>
      <w:r>
        <w:t xml:space="preserve">An extremely deep carious lesion was </w:t>
      </w:r>
      <w:r w:rsidR="00CC408D">
        <w:t>observed,</w:t>
      </w:r>
      <w:r>
        <w:t xml:space="preserve"> and initial cavity outlines were determined </w:t>
      </w:r>
      <w:r w:rsidRPr="00385EB2">
        <w:rPr>
          <w:b/>
        </w:rPr>
        <w:t>[1]</w:t>
      </w:r>
      <w:r>
        <w:t>.</w:t>
      </w:r>
    </w:p>
    <w:p w14:paraId="567EF563" w14:textId="1D9855B9" w:rsidR="00FB1FF5" w:rsidRDefault="00FB1FF5" w:rsidP="00FB1FF5">
      <w:pPr>
        <w:pStyle w:val="ShotDescription"/>
        <w:numPr>
          <w:ilvl w:val="2"/>
          <w:numId w:val="3"/>
        </w:numPr>
      </w:pPr>
      <w:r>
        <w:t xml:space="preserve">LAB MEDIA: Figure 5A. </w:t>
      </w:r>
      <w:r w:rsidRPr="00D15148">
        <w:rPr>
          <w:i/>
          <w:iCs/>
          <w:color w:val="3333FF"/>
        </w:rPr>
        <w:t xml:space="preserve">Video editor: Highlight the dark central cavity area </w:t>
      </w:r>
      <w:r w:rsidR="00CC408D" w:rsidRPr="00D15148">
        <w:rPr>
          <w:i/>
          <w:iCs/>
          <w:color w:val="3333FF"/>
        </w:rPr>
        <w:t>in the middle</w:t>
      </w:r>
      <w:r w:rsidR="00CC408D">
        <w:t xml:space="preserve"> </w:t>
      </w:r>
    </w:p>
    <w:p w14:paraId="5F98C3AF" w14:textId="77777777" w:rsidR="00FB1FF5" w:rsidRDefault="00FB1FF5" w:rsidP="00FB1FF5"/>
    <w:p w14:paraId="0297FFEC" w14:textId="498174D3" w:rsidR="00FB1FF5" w:rsidRDefault="00FB1FF5" w:rsidP="00FB1FF5">
      <w:pPr>
        <w:pStyle w:val="Narration"/>
        <w:numPr>
          <w:ilvl w:val="1"/>
          <w:numId w:val="3"/>
        </w:numPr>
      </w:pPr>
      <w:r>
        <w:t xml:space="preserve">A periapical radiograph </w:t>
      </w:r>
      <w:r w:rsidR="00CC408D">
        <w:t xml:space="preserve">obtained before the procedure </w:t>
      </w:r>
      <w:r>
        <w:t xml:space="preserve">showed an extremely deep carious lesion </w:t>
      </w:r>
      <w:r w:rsidRPr="00385EB2">
        <w:rPr>
          <w:b/>
        </w:rPr>
        <w:t>[1]</w:t>
      </w:r>
      <w:r>
        <w:t>.</w:t>
      </w:r>
    </w:p>
    <w:p w14:paraId="1C41B111" w14:textId="642AD881" w:rsidR="00FB1FF5" w:rsidRDefault="00FB1FF5" w:rsidP="00FB1FF5">
      <w:pPr>
        <w:pStyle w:val="ShotDescription"/>
        <w:numPr>
          <w:ilvl w:val="2"/>
          <w:numId w:val="3"/>
        </w:numPr>
      </w:pPr>
      <w:r>
        <w:t xml:space="preserve">LAB MEDIA: Figure 5B. </w:t>
      </w:r>
      <w:r w:rsidRPr="00D15148">
        <w:rPr>
          <w:i/>
          <w:iCs/>
          <w:color w:val="3333FF"/>
        </w:rPr>
        <w:t xml:space="preserve">Video editor: Highlight the dark region within the </w:t>
      </w:r>
      <w:r w:rsidR="00CC408D" w:rsidRPr="00D15148">
        <w:rPr>
          <w:i/>
          <w:iCs/>
          <w:color w:val="3333FF"/>
        </w:rPr>
        <w:t xml:space="preserve">central </w:t>
      </w:r>
      <w:r w:rsidRPr="00D15148">
        <w:rPr>
          <w:i/>
          <w:iCs/>
          <w:color w:val="3333FF"/>
        </w:rPr>
        <w:t>tooth on the radiograph</w:t>
      </w:r>
    </w:p>
    <w:p w14:paraId="1F3292BA" w14:textId="77777777" w:rsidR="00FB1FF5" w:rsidRDefault="00FB1FF5" w:rsidP="00FB1FF5"/>
    <w:p w14:paraId="7233A0DD" w14:textId="217A0932" w:rsidR="00FB1FF5" w:rsidRDefault="00FB1FF5" w:rsidP="00FB1FF5">
      <w:pPr>
        <w:pStyle w:val="Narration"/>
        <w:numPr>
          <w:ilvl w:val="1"/>
          <w:numId w:val="3"/>
        </w:numPr>
      </w:pPr>
      <w:r>
        <w:t>After caries removal and pulpal management, the number and size of exposure sites increased while hemostasis was achieved and the exposed pulp appeared normal</w:t>
      </w:r>
      <w:r w:rsidR="00D15148">
        <w:t xml:space="preserve"> </w:t>
      </w:r>
      <w:r w:rsidRPr="00385EB2">
        <w:rPr>
          <w:b/>
        </w:rPr>
        <w:t>[1]</w:t>
      </w:r>
      <w:r>
        <w:t>.</w:t>
      </w:r>
    </w:p>
    <w:p w14:paraId="41AF4070" w14:textId="6B0E0D54" w:rsidR="00CC408D" w:rsidRDefault="00FB1FF5" w:rsidP="00CC408D">
      <w:pPr>
        <w:pStyle w:val="ShotDescription"/>
        <w:numPr>
          <w:ilvl w:val="2"/>
          <w:numId w:val="3"/>
        </w:numPr>
      </w:pPr>
      <w:r>
        <w:t xml:space="preserve">LAB MEDIA: Figure 5C. </w:t>
      </w:r>
      <w:r w:rsidRPr="00D15148">
        <w:rPr>
          <w:i/>
          <w:iCs/>
          <w:color w:val="3333FF"/>
        </w:rPr>
        <w:t>Video editor: Highlight the enlarged cavity area</w:t>
      </w:r>
      <w:r>
        <w:t xml:space="preserve"> </w:t>
      </w:r>
    </w:p>
    <w:p w14:paraId="0CFB870D" w14:textId="5DC314DF" w:rsidR="00FB1FF5" w:rsidRDefault="00FB1FF5" w:rsidP="00CC408D">
      <w:pPr>
        <w:pStyle w:val="ShotDescription"/>
        <w:ind w:firstLine="0"/>
      </w:pPr>
    </w:p>
    <w:p w14:paraId="2878AB35" w14:textId="77777777" w:rsidR="00FB1FF5" w:rsidRDefault="00FB1FF5" w:rsidP="00FB1FF5"/>
    <w:p w14:paraId="384CCD8C" w14:textId="0CD546F8" w:rsidR="00FB1FF5" w:rsidRDefault="00FB1FF5" w:rsidP="00FB1FF5">
      <w:pPr>
        <w:pStyle w:val="Narration"/>
        <w:numPr>
          <w:ilvl w:val="1"/>
          <w:numId w:val="3"/>
        </w:numPr>
      </w:pPr>
      <w:r>
        <w:lastRenderedPageBreak/>
        <w:t xml:space="preserve">The radiograph </w:t>
      </w:r>
      <w:r w:rsidR="00CC408D">
        <w:t xml:space="preserve">obtained after the procedure </w:t>
      </w:r>
      <w:r>
        <w:t xml:space="preserve">demonstrated minimal tissue removal and preservation of the pulp </w:t>
      </w:r>
      <w:r w:rsidRPr="00385EB2">
        <w:rPr>
          <w:b/>
        </w:rPr>
        <w:t>[1]</w:t>
      </w:r>
      <w:r>
        <w:t>.</w:t>
      </w:r>
    </w:p>
    <w:p w14:paraId="75763DA9" w14:textId="55F9994A" w:rsidR="00FB1FF5" w:rsidRPr="00385EB2" w:rsidRDefault="00FB1FF5" w:rsidP="00FB1FF5">
      <w:pPr>
        <w:pStyle w:val="ShotDescription"/>
        <w:numPr>
          <w:ilvl w:val="2"/>
          <w:numId w:val="3"/>
        </w:numPr>
      </w:pPr>
      <w:r>
        <w:t xml:space="preserve">LAB MEDIA: Figure 5D. </w:t>
      </w:r>
      <w:r w:rsidRPr="00D15148">
        <w:rPr>
          <w:i/>
          <w:iCs/>
          <w:color w:val="3333FF"/>
        </w:rPr>
        <w:t xml:space="preserve">Video editor: Highlight the </w:t>
      </w:r>
      <w:r w:rsidR="00CC408D" w:rsidRPr="00D15148">
        <w:rPr>
          <w:i/>
          <w:iCs/>
          <w:color w:val="3333FF"/>
        </w:rPr>
        <w:t xml:space="preserve">middle </w:t>
      </w:r>
      <w:r w:rsidRPr="00D15148">
        <w:rPr>
          <w:i/>
          <w:iCs/>
          <w:color w:val="3333FF"/>
        </w:rPr>
        <w:t>tooth</w:t>
      </w:r>
      <w:r w:rsidRPr="00D15148">
        <w:rPr>
          <w:color w:val="3333FF"/>
        </w:rPr>
        <w:t xml:space="preserve"> </w:t>
      </w:r>
    </w:p>
    <w:p w14:paraId="4D98F447" w14:textId="77777777" w:rsidR="00495959" w:rsidRPr="00B07A3B" w:rsidRDefault="00495959" w:rsidP="00495959">
      <w:pPr>
        <w:pStyle w:val="ListParagraph"/>
        <w:spacing w:before="120"/>
        <w:ind w:left="360"/>
        <w:contextualSpacing w:val="0"/>
        <w:outlineLvl w:val="0"/>
        <w:rPr>
          <w:rFonts w:cstheme="minorHAnsi"/>
        </w:rPr>
      </w:pPr>
    </w:p>
    <w:sectPr w:rsidR="00495959" w:rsidRPr="00B07A3B" w:rsidSect="005F0509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2" w:author="Poornima  G" w:date="2026-04-30T14:51:00Z" w:initials="PG">
    <w:p w14:paraId="1BA120F7" w14:textId="77777777" w:rsidR="004F6CCB" w:rsidRDefault="004F6CCB" w:rsidP="004F6CCB">
      <w:pPr>
        <w:pStyle w:val="CommentText"/>
      </w:pPr>
      <w:r>
        <w:rPr>
          <w:rStyle w:val="CommentReference"/>
        </w:rPr>
        <w:annotationRef/>
      </w:r>
      <w:r>
        <w:rPr>
          <w:b/>
          <w:bCs/>
          <w:color w:val="000000"/>
          <w:highlight w:val="yellow"/>
          <w:lang w:val="en-IN"/>
        </w:rPr>
        <w:t>Authors</w:t>
      </w:r>
      <w:r>
        <w:rPr>
          <w:color w:val="000000"/>
          <w:highlight w:val="yellow"/>
          <w:lang w:val="en-IN"/>
        </w:rPr>
        <w:t>: Please review the protocol section titles, narration in purple text and the shot descriptions entirely.</w:t>
      </w:r>
    </w:p>
  </w:comment>
  <w:comment w:id="3" w:author="Poornima  G" w:date="2026-04-30T14:52:00Z" w:initials="PG">
    <w:p w14:paraId="1BF50602" w14:textId="77777777" w:rsidR="004F6CCB" w:rsidRDefault="004F6CCB" w:rsidP="004F6CCB">
      <w:pPr>
        <w:pStyle w:val="CommentText"/>
      </w:pPr>
      <w:r>
        <w:rPr>
          <w:rStyle w:val="CommentReference"/>
        </w:rPr>
        <w:annotationRef/>
      </w:r>
      <w:r>
        <w:rPr>
          <w:b/>
          <w:bCs/>
          <w:color w:val="000000"/>
          <w:highlight w:val="yellow"/>
          <w:lang w:val="en-IN"/>
        </w:rPr>
        <w:t xml:space="preserve">Authors: </w:t>
      </w:r>
      <w:r>
        <w:rPr>
          <w:color w:val="000000"/>
          <w:highlight w:val="yellow"/>
          <w:lang w:val="en-IN"/>
        </w:rPr>
        <w:t xml:space="preserve">Please check all the pronunciation guides written in </w:t>
      </w:r>
      <w:r>
        <w:rPr>
          <w:b/>
          <w:bCs/>
          <w:i/>
          <w:iCs/>
          <w:color w:val="FF0000"/>
          <w:highlight w:val="yellow"/>
          <w:lang w:val="en-IN"/>
        </w:rPr>
        <w:t>red italics</w:t>
      </w:r>
      <w:r>
        <w:rPr>
          <w:color w:val="000000"/>
          <w:highlight w:val="yellow"/>
          <w:lang w:val="en-IN"/>
        </w:rPr>
        <w:t xml:space="preserve"> below and post a comment at the respective guide if any changes are required</w:t>
      </w:r>
    </w:p>
  </w:comment>
  <w:comment w:id="4" w:author="Poornima  G" w:date="2026-04-30T14:52:00Z" w:initials="PG">
    <w:p w14:paraId="705E173F" w14:textId="77777777" w:rsidR="004F6CCB" w:rsidRDefault="004F6CCB" w:rsidP="004F6CCB">
      <w:pPr>
        <w:pStyle w:val="CommentText"/>
      </w:pPr>
      <w:r>
        <w:rPr>
          <w:rStyle w:val="CommentReference"/>
        </w:rPr>
        <w:annotationRef/>
      </w:r>
      <w:r>
        <w:rPr>
          <w:b/>
          <w:bCs/>
          <w:color w:val="000000"/>
          <w:highlight w:val="yellow"/>
          <w:lang w:val="en-IN"/>
        </w:rPr>
        <w:t>Authors</w:t>
      </w:r>
      <w:r>
        <w:rPr>
          <w:color w:val="000000"/>
          <w:highlight w:val="yellow"/>
          <w:lang w:val="en-IN"/>
        </w:rPr>
        <w:t>: Please check if the narration is correct and if the figures and areas being highlighted match with the narration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1BA120F7" w15:done="0"/>
  <w15:commentEx w15:paraId="1BF50602" w15:paraIdParent="1BA120F7" w15:done="0"/>
  <w15:commentEx w15:paraId="705E173F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12179C4B" w16cex:dateUtc="2026-04-30T09:21:00Z"/>
  <w16cex:commentExtensible w16cex:durableId="3BD94529" w16cex:dateUtc="2026-04-30T09:22:00Z"/>
  <w16cex:commentExtensible w16cex:durableId="062E7539" w16cex:dateUtc="2026-04-30T09:22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1BA120F7" w16cid:durableId="12179C4B"/>
  <w16cid:commentId w16cid:paraId="1BF50602" w16cid:durableId="3BD94529"/>
  <w16cid:commentId w16cid:paraId="705E173F" w16cid:durableId="062E7539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FC564C" w14:textId="77777777" w:rsidR="00BB5AC8" w:rsidRDefault="00BB5AC8">
      <w:r>
        <w:separator/>
      </w:r>
    </w:p>
    <w:p w14:paraId="1387850B" w14:textId="77777777" w:rsidR="00BB5AC8" w:rsidRDefault="00BB5AC8"/>
  </w:endnote>
  <w:endnote w:type="continuationSeparator" w:id="0">
    <w:p w14:paraId="2E5A532C" w14:textId="77777777" w:rsidR="00BB5AC8" w:rsidRDefault="00BB5AC8">
      <w:r>
        <w:continuationSeparator/>
      </w:r>
    </w:p>
    <w:p w14:paraId="5A3596CD" w14:textId="77777777" w:rsidR="00BB5AC8" w:rsidRDefault="00BB5AC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7CB687F6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313FF7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 xml:space="preserve">, </w:t>
    </w:r>
    <w:r w:rsidR="004150BE">
      <w:rPr>
        <w:rFonts w:cstheme="minorHAnsi"/>
      </w:rPr>
      <w:t>JoVE</w:t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07C856" w14:textId="77777777" w:rsidR="002D7AA6" w:rsidRDefault="002D7A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C47E48" w14:textId="77777777" w:rsidR="00BB5AC8" w:rsidRDefault="00BB5AC8">
      <w:r>
        <w:separator/>
      </w:r>
    </w:p>
    <w:p w14:paraId="1A2D82A6" w14:textId="77777777" w:rsidR="00BB5AC8" w:rsidRDefault="00BB5AC8"/>
  </w:footnote>
  <w:footnote w:type="continuationSeparator" w:id="0">
    <w:p w14:paraId="337D1F1E" w14:textId="77777777" w:rsidR="00BB5AC8" w:rsidRDefault="00BB5AC8">
      <w:r>
        <w:continuationSeparator/>
      </w:r>
    </w:p>
    <w:p w14:paraId="621F984A" w14:textId="77777777" w:rsidR="00BB5AC8" w:rsidRDefault="00BB5AC8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1BD66E" w14:textId="77777777" w:rsidR="002D7AA6" w:rsidRDefault="002D7A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77777777" w:rsidR="00336C61" w:rsidRPr="006D3AC7" w:rsidRDefault="00336C61" w:rsidP="00790E8C">
    <w:pPr>
      <w:pStyle w:val="Header"/>
      <w:tabs>
        <w:tab w:val="clear" w:pos="4320"/>
        <w:tab w:val="clear" w:pos="8640"/>
        <w:tab w:val="center" w:pos="4680"/>
      </w:tabs>
      <w:spacing w:before="240"/>
      <w:ind w:firstLine="288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E0C5A">
      <w:rPr>
        <w:rFonts w:cstheme="minorHAnsi"/>
        <w:b/>
        <w:color w:val="FF0000"/>
        <w:sz w:val="28"/>
        <w:szCs w:val="28"/>
        <w:u w:val="single"/>
      </w:rPr>
      <w:t>DRAFT: DO NOT USE FOR FILMING</w:t>
    </w:r>
  </w:p>
  <w:p w14:paraId="398EBB40" w14:textId="77777777" w:rsidR="00ED23F4" w:rsidRDefault="00ED23F4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03F076" w14:textId="77777777" w:rsidR="002D7AA6" w:rsidRDefault="002D7AA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2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5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6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7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1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5EA7734E"/>
    <w:multiLevelType w:val="hybridMultilevel"/>
    <w:tmpl w:val="9D78A3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6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8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4"/>
  </w:num>
  <w:num w:numId="2" w16cid:durableId="599022016">
    <w:abstractNumId w:val="36"/>
  </w:num>
  <w:num w:numId="3" w16cid:durableId="157157113">
    <w:abstractNumId w:val="35"/>
  </w:num>
  <w:num w:numId="4" w16cid:durableId="94518384">
    <w:abstractNumId w:val="27"/>
  </w:num>
  <w:num w:numId="5" w16cid:durableId="209999702">
    <w:abstractNumId w:val="13"/>
  </w:num>
  <w:num w:numId="6" w16cid:durableId="1459685572">
    <w:abstractNumId w:val="30"/>
  </w:num>
  <w:num w:numId="7" w16cid:durableId="228031132">
    <w:abstractNumId w:val="38"/>
  </w:num>
  <w:num w:numId="8" w16cid:durableId="1597859644">
    <w:abstractNumId w:val="11"/>
  </w:num>
  <w:num w:numId="9" w16cid:durableId="784496459">
    <w:abstractNumId w:val="16"/>
  </w:num>
  <w:num w:numId="10" w16cid:durableId="1702588870">
    <w:abstractNumId w:val="24"/>
  </w:num>
  <w:num w:numId="11" w16cid:durableId="174464395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3"/>
  </w:num>
  <w:num w:numId="18" w16cid:durableId="1599216356">
    <w:abstractNumId w:val="28"/>
  </w:num>
  <w:num w:numId="19" w16cid:durableId="1729379947">
    <w:abstractNumId w:val="26"/>
  </w:num>
  <w:num w:numId="20" w16cid:durableId="18824919">
    <w:abstractNumId w:val="19"/>
  </w:num>
  <w:num w:numId="21" w16cid:durableId="1170372592">
    <w:abstractNumId w:val="18"/>
  </w:num>
  <w:num w:numId="22" w16cid:durableId="1461454741">
    <w:abstractNumId w:val="10"/>
  </w:num>
  <w:num w:numId="23" w16cid:durableId="1354306633">
    <w:abstractNumId w:val="15"/>
  </w:num>
  <w:num w:numId="24" w16cid:durableId="279800298">
    <w:abstractNumId w:val="31"/>
  </w:num>
  <w:num w:numId="25" w16cid:durableId="305820415">
    <w:abstractNumId w:val="12"/>
  </w:num>
  <w:num w:numId="26" w16cid:durableId="1024021112">
    <w:abstractNumId w:val="25"/>
  </w:num>
  <w:num w:numId="27" w16cid:durableId="848561004">
    <w:abstractNumId w:val="21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4"/>
  </w:num>
  <w:num w:numId="39" w16cid:durableId="172493793">
    <w:abstractNumId w:val="37"/>
  </w:num>
  <w:num w:numId="40" w16cid:durableId="1162430656">
    <w:abstractNumId w:val="20"/>
  </w:num>
  <w:num w:numId="41" w16cid:durableId="857502586">
    <w:abstractNumId w:val="22"/>
  </w:num>
  <w:num w:numId="42" w16cid:durableId="829755101">
    <w:abstractNumId w:val="29"/>
  </w:num>
  <w:num w:numId="43" w16cid:durableId="77024263">
    <w:abstractNumId w:val="17"/>
  </w:num>
  <w:num w:numId="44" w16cid:durableId="1024093089">
    <w:abstractNumId w:val="23"/>
  </w:num>
  <w:num w:numId="45" w16cid:durableId="222371026">
    <w:abstractNumId w:val="32"/>
  </w:num>
  <w:numIdMacAtCleanup w:val="9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Poornima  G">
    <w15:presenceInfo w15:providerId="AD" w15:userId="S::poornima.g@jove.com::8312c01a-01a9-4f26-b0f9-5efe92a28460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2B29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3807"/>
    <w:rsid w:val="00045112"/>
    <w:rsid w:val="00046241"/>
    <w:rsid w:val="00055137"/>
    <w:rsid w:val="00074929"/>
    <w:rsid w:val="00083792"/>
    <w:rsid w:val="00085F90"/>
    <w:rsid w:val="0008613B"/>
    <w:rsid w:val="00090BAC"/>
    <w:rsid w:val="0009624C"/>
    <w:rsid w:val="000A2498"/>
    <w:rsid w:val="000B0B1A"/>
    <w:rsid w:val="000B2085"/>
    <w:rsid w:val="000B387A"/>
    <w:rsid w:val="000B4E9A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52C8"/>
    <w:rsid w:val="00106F46"/>
    <w:rsid w:val="001115D1"/>
    <w:rsid w:val="00113F3E"/>
    <w:rsid w:val="0011473F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51824"/>
    <w:rsid w:val="001528A5"/>
    <w:rsid w:val="00162D51"/>
    <w:rsid w:val="0016471F"/>
    <w:rsid w:val="00176D6F"/>
    <w:rsid w:val="00177B33"/>
    <w:rsid w:val="001819E3"/>
    <w:rsid w:val="00184EF9"/>
    <w:rsid w:val="00191A77"/>
    <w:rsid w:val="00194DBB"/>
    <w:rsid w:val="0019607C"/>
    <w:rsid w:val="001B2B18"/>
    <w:rsid w:val="001B3024"/>
    <w:rsid w:val="001B5C46"/>
    <w:rsid w:val="001C3C85"/>
    <w:rsid w:val="001C5DB5"/>
    <w:rsid w:val="001C7BBC"/>
    <w:rsid w:val="001D621E"/>
    <w:rsid w:val="001D66A5"/>
    <w:rsid w:val="001D705B"/>
    <w:rsid w:val="001E2225"/>
    <w:rsid w:val="001E230F"/>
    <w:rsid w:val="001E52A3"/>
    <w:rsid w:val="001F0890"/>
    <w:rsid w:val="001F615E"/>
    <w:rsid w:val="00214268"/>
    <w:rsid w:val="002152AB"/>
    <w:rsid w:val="00226089"/>
    <w:rsid w:val="002422D6"/>
    <w:rsid w:val="00244CDB"/>
    <w:rsid w:val="00247BFF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73BA"/>
    <w:rsid w:val="00277C90"/>
    <w:rsid w:val="00277F11"/>
    <w:rsid w:val="00283E3E"/>
    <w:rsid w:val="002851C5"/>
    <w:rsid w:val="00287206"/>
    <w:rsid w:val="00292508"/>
    <w:rsid w:val="002929B8"/>
    <w:rsid w:val="00294464"/>
    <w:rsid w:val="002A303E"/>
    <w:rsid w:val="002A6FCF"/>
    <w:rsid w:val="002A7F8B"/>
    <w:rsid w:val="002B009A"/>
    <w:rsid w:val="002B025E"/>
    <w:rsid w:val="002B0D88"/>
    <w:rsid w:val="002B26D4"/>
    <w:rsid w:val="002B55D9"/>
    <w:rsid w:val="002B7584"/>
    <w:rsid w:val="002C54DB"/>
    <w:rsid w:val="002D48BB"/>
    <w:rsid w:val="002D52A1"/>
    <w:rsid w:val="002D7AA6"/>
    <w:rsid w:val="002E7521"/>
    <w:rsid w:val="002F0D42"/>
    <w:rsid w:val="002F3829"/>
    <w:rsid w:val="002F38CF"/>
    <w:rsid w:val="002F7F85"/>
    <w:rsid w:val="003036C1"/>
    <w:rsid w:val="00305187"/>
    <w:rsid w:val="0030618C"/>
    <w:rsid w:val="00311FBF"/>
    <w:rsid w:val="003138D4"/>
    <w:rsid w:val="00313FF7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7FB7"/>
    <w:rsid w:val="00363153"/>
    <w:rsid w:val="00364249"/>
    <w:rsid w:val="003672FC"/>
    <w:rsid w:val="003754A7"/>
    <w:rsid w:val="00384BC6"/>
    <w:rsid w:val="0038502C"/>
    <w:rsid w:val="00386777"/>
    <w:rsid w:val="00395684"/>
    <w:rsid w:val="00397B9D"/>
    <w:rsid w:val="003A1109"/>
    <w:rsid w:val="003A49C2"/>
    <w:rsid w:val="003B00BE"/>
    <w:rsid w:val="003B3E2A"/>
    <w:rsid w:val="003B5E26"/>
    <w:rsid w:val="003C1044"/>
    <w:rsid w:val="003C2AEF"/>
    <w:rsid w:val="003C32EC"/>
    <w:rsid w:val="003D0847"/>
    <w:rsid w:val="003D0FD6"/>
    <w:rsid w:val="003D40E8"/>
    <w:rsid w:val="003E2BC9"/>
    <w:rsid w:val="003F4B52"/>
    <w:rsid w:val="004018D8"/>
    <w:rsid w:val="004025BB"/>
    <w:rsid w:val="004034B6"/>
    <w:rsid w:val="004114EA"/>
    <w:rsid w:val="00414B4F"/>
    <w:rsid w:val="004150BE"/>
    <w:rsid w:val="00420A1E"/>
    <w:rsid w:val="00421271"/>
    <w:rsid w:val="004232DB"/>
    <w:rsid w:val="00426350"/>
    <w:rsid w:val="00440FFA"/>
    <w:rsid w:val="00441918"/>
    <w:rsid w:val="004425EC"/>
    <w:rsid w:val="00443E8B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C27"/>
    <w:rsid w:val="00473E1C"/>
    <w:rsid w:val="0048283A"/>
    <w:rsid w:val="00482D4C"/>
    <w:rsid w:val="00483E1B"/>
    <w:rsid w:val="00491B01"/>
    <w:rsid w:val="00493A57"/>
    <w:rsid w:val="00495959"/>
    <w:rsid w:val="004A72BD"/>
    <w:rsid w:val="004C1095"/>
    <w:rsid w:val="004C2DAD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664D"/>
    <w:rsid w:val="004F6CCB"/>
    <w:rsid w:val="00500FA1"/>
    <w:rsid w:val="0051075A"/>
    <w:rsid w:val="00511F52"/>
    <w:rsid w:val="00513853"/>
    <w:rsid w:val="0052184A"/>
    <w:rsid w:val="00524258"/>
    <w:rsid w:val="00530DD9"/>
    <w:rsid w:val="005320E4"/>
    <w:rsid w:val="00534B83"/>
    <w:rsid w:val="005363E2"/>
    <w:rsid w:val="00536D89"/>
    <w:rsid w:val="00544E06"/>
    <w:rsid w:val="005463CB"/>
    <w:rsid w:val="00547699"/>
    <w:rsid w:val="00557116"/>
    <w:rsid w:val="0055763A"/>
    <w:rsid w:val="005611F3"/>
    <w:rsid w:val="00565757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4717"/>
    <w:rsid w:val="005B6859"/>
    <w:rsid w:val="005C2915"/>
    <w:rsid w:val="005C6D1E"/>
    <w:rsid w:val="005D0E9C"/>
    <w:rsid w:val="005D0EFA"/>
    <w:rsid w:val="005D0F8B"/>
    <w:rsid w:val="005D2CA3"/>
    <w:rsid w:val="005D783F"/>
    <w:rsid w:val="005E27DD"/>
    <w:rsid w:val="005E2B7E"/>
    <w:rsid w:val="005E5F20"/>
    <w:rsid w:val="005F0509"/>
    <w:rsid w:val="005F18A3"/>
    <w:rsid w:val="005F1ADF"/>
    <w:rsid w:val="00604177"/>
    <w:rsid w:val="006137EC"/>
    <w:rsid w:val="00622BE8"/>
    <w:rsid w:val="00626AF2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801B1"/>
    <w:rsid w:val="00681C47"/>
    <w:rsid w:val="00686304"/>
    <w:rsid w:val="0069665E"/>
    <w:rsid w:val="006A0250"/>
    <w:rsid w:val="006A0AFD"/>
    <w:rsid w:val="006A14A2"/>
    <w:rsid w:val="006A1B4F"/>
    <w:rsid w:val="006A21CB"/>
    <w:rsid w:val="006A6324"/>
    <w:rsid w:val="006B205A"/>
    <w:rsid w:val="006B2573"/>
    <w:rsid w:val="006B5F4E"/>
    <w:rsid w:val="006C08AE"/>
    <w:rsid w:val="006C0E87"/>
    <w:rsid w:val="006C1A3B"/>
    <w:rsid w:val="006C4093"/>
    <w:rsid w:val="006D1F9B"/>
    <w:rsid w:val="006D3AC7"/>
    <w:rsid w:val="006D7676"/>
    <w:rsid w:val="006E16D4"/>
    <w:rsid w:val="006F06AF"/>
    <w:rsid w:val="006F2681"/>
    <w:rsid w:val="00710EA3"/>
    <w:rsid w:val="0071156C"/>
    <w:rsid w:val="0071294C"/>
    <w:rsid w:val="00724E3B"/>
    <w:rsid w:val="00730D4A"/>
    <w:rsid w:val="00731E5D"/>
    <w:rsid w:val="00736CF8"/>
    <w:rsid w:val="00740CFB"/>
    <w:rsid w:val="007458C6"/>
    <w:rsid w:val="00745D4B"/>
    <w:rsid w:val="00746865"/>
    <w:rsid w:val="007474E4"/>
    <w:rsid w:val="007548F3"/>
    <w:rsid w:val="007574EC"/>
    <w:rsid w:val="0076691B"/>
    <w:rsid w:val="0077071A"/>
    <w:rsid w:val="00772380"/>
    <w:rsid w:val="00772548"/>
    <w:rsid w:val="00777388"/>
    <w:rsid w:val="00785075"/>
    <w:rsid w:val="00790E8C"/>
    <w:rsid w:val="007A149A"/>
    <w:rsid w:val="007A4E1D"/>
    <w:rsid w:val="007B0FBB"/>
    <w:rsid w:val="007B3E0E"/>
    <w:rsid w:val="007B72C5"/>
    <w:rsid w:val="007D4222"/>
    <w:rsid w:val="007D61A8"/>
    <w:rsid w:val="007F1168"/>
    <w:rsid w:val="007F48D4"/>
    <w:rsid w:val="007F5362"/>
    <w:rsid w:val="007F7E19"/>
    <w:rsid w:val="00802635"/>
    <w:rsid w:val="00804C75"/>
    <w:rsid w:val="00806B1B"/>
    <w:rsid w:val="00806BC9"/>
    <w:rsid w:val="008123C3"/>
    <w:rsid w:val="00816F53"/>
    <w:rsid w:val="00817D9F"/>
    <w:rsid w:val="00831E2A"/>
    <w:rsid w:val="00831FBF"/>
    <w:rsid w:val="00832FA5"/>
    <w:rsid w:val="00833C0A"/>
    <w:rsid w:val="0083566C"/>
    <w:rsid w:val="00836659"/>
    <w:rsid w:val="008373A7"/>
    <w:rsid w:val="008459FC"/>
    <w:rsid w:val="00851B3E"/>
    <w:rsid w:val="00851C4B"/>
    <w:rsid w:val="00854994"/>
    <w:rsid w:val="00860BC3"/>
    <w:rsid w:val="008672DA"/>
    <w:rsid w:val="00871F2E"/>
    <w:rsid w:val="00873D1A"/>
    <w:rsid w:val="00875BE8"/>
    <w:rsid w:val="00877B88"/>
    <w:rsid w:val="0088113B"/>
    <w:rsid w:val="008A0177"/>
    <w:rsid w:val="008A413E"/>
    <w:rsid w:val="008A7A3E"/>
    <w:rsid w:val="008B2A72"/>
    <w:rsid w:val="008C642C"/>
    <w:rsid w:val="008D0E4A"/>
    <w:rsid w:val="008D2A6A"/>
    <w:rsid w:val="008D52FB"/>
    <w:rsid w:val="008D5443"/>
    <w:rsid w:val="008D58EC"/>
    <w:rsid w:val="008E4564"/>
    <w:rsid w:val="008E74F7"/>
    <w:rsid w:val="008F239E"/>
    <w:rsid w:val="008F7754"/>
    <w:rsid w:val="0090117D"/>
    <w:rsid w:val="009055DD"/>
    <w:rsid w:val="009069E6"/>
    <w:rsid w:val="00906EFB"/>
    <w:rsid w:val="009114D8"/>
    <w:rsid w:val="009149A4"/>
    <w:rsid w:val="009212DD"/>
    <w:rsid w:val="00921AB9"/>
    <w:rsid w:val="00927B12"/>
    <w:rsid w:val="009301B8"/>
    <w:rsid w:val="00931D78"/>
    <w:rsid w:val="00941F06"/>
    <w:rsid w:val="009431F3"/>
    <w:rsid w:val="00946101"/>
    <w:rsid w:val="00947092"/>
    <w:rsid w:val="009470DC"/>
    <w:rsid w:val="00951A8E"/>
    <w:rsid w:val="009538A4"/>
    <w:rsid w:val="00954870"/>
    <w:rsid w:val="00954BDD"/>
    <w:rsid w:val="00962168"/>
    <w:rsid w:val="009625B1"/>
    <w:rsid w:val="00966F67"/>
    <w:rsid w:val="009670EA"/>
    <w:rsid w:val="009809C5"/>
    <w:rsid w:val="00985868"/>
    <w:rsid w:val="00985F44"/>
    <w:rsid w:val="00985FE6"/>
    <w:rsid w:val="00987081"/>
    <w:rsid w:val="00992857"/>
    <w:rsid w:val="00993FB0"/>
    <w:rsid w:val="00997611"/>
    <w:rsid w:val="009A0E7C"/>
    <w:rsid w:val="009A2C33"/>
    <w:rsid w:val="009A3CBD"/>
    <w:rsid w:val="009B2183"/>
    <w:rsid w:val="009B3807"/>
    <w:rsid w:val="009B4EE3"/>
    <w:rsid w:val="009B671E"/>
    <w:rsid w:val="009C041E"/>
    <w:rsid w:val="009C2062"/>
    <w:rsid w:val="009C6CA4"/>
    <w:rsid w:val="009C7B9A"/>
    <w:rsid w:val="009D21B9"/>
    <w:rsid w:val="009E4241"/>
    <w:rsid w:val="009E7BDA"/>
    <w:rsid w:val="009F0554"/>
    <w:rsid w:val="009F356C"/>
    <w:rsid w:val="009F51F2"/>
    <w:rsid w:val="00A00D94"/>
    <w:rsid w:val="00A0160C"/>
    <w:rsid w:val="00A07468"/>
    <w:rsid w:val="00A13CC3"/>
    <w:rsid w:val="00A164F5"/>
    <w:rsid w:val="00A20DA8"/>
    <w:rsid w:val="00A218EC"/>
    <w:rsid w:val="00A310D7"/>
    <w:rsid w:val="00A3138F"/>
    <w:rsid w:val="00A319BE"/>
    <w:rsid w:val="00A31F9A"/>
    <w:rsid w:val="00A40760"/>
    <w:rsid w:val="00A4233A"/>
    <w:rsid w:val="00A44EFB"/>
    <w:rsid w:val="00A50DAE"/>
    <w:rsid w:val="00A51444"/>
    <w:rsid w:val="00A5213D"/>
    <w:rsid w:val="00A5222C"/>
    <w:rsid w:val="00A60320"/>
    <w:rsid w:val="00A622CC"/>
    <w:rsid w:val="00A64D8E"/>
    <w:rsid w:val="00A72FC5"/>
    <w:rsid w:val="00A730E3"/>
    <w:rsid w:val="00A77CF6"/>
    <w:rsid w:val="00A84BA8"/>
    <w:rsid w:val="00A84C50"/>
    <w:rsid w:val="00A91283"/>
    <w:rsid w:val="00AA132F"/>
    <w:rsid w:val="00AA2236"/>
    <w:rsid w:val="00AB3338"/>
    <w:rsid w:val="00AC16C3"/>
    <w:rsid w:val="00AC4231"/>
    <w:rsid w:val="00AC597A"/>
    <w:rsid w:val="00AC5EF4"/>
    <w:rsid w:val="00AC63FC"/>
    <w:rsid w:val="00AD3B12"/>
    <w:rsid w:val="00AD3B41"/>
    <w:rsid w:val="00AD4303"/>
    <w:rsid w:val="00AD4F04"/>
    <w:rsid w:val="00AD5A94"/>
    <w:rsid w:val="00AE11E8"/>
    <w:rsid w:val="00AE2480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941"/>
    <w:rsid w:val="00B33E59"/>
    <w:rsid w:val="00B340A8"/>
    <w:rsid w:val="00B3428E"/>
    <w:rsid w:val="00B36993"/>
    <w:rsid w:val="00B40E12"/>
    <w:rsid w:val="00B435B8"/>
    <w:rsid w:val="00B4499C"/>
    <w:rsid w:val="00B5116D"/>
    <w:rsid w:val="00B534BA"/>
    <w:rsid w:val="00B60E0A"/>
    <w:rsid w:val="00B6201D"/>
    <w:rsid w:val="00B653B7"/>
    <w:rsid w:val="00B66A14"/>
    <w:rsid w:val="00B7250F"/>
    <w:rsid w:val="00B807E5"/>
    <w:rsid w:val="00B847A0"/>
    <w:rsid w:val="00B87BC5"/>
    <w:rsid w:val="00B87D12"/>
    <w:rsid w:val="00BA0371"/>
    <w:rsid w:val="00BA2EF5"/>
    <w:rsid w:val="00BB27C1"/>
    <w:rsid w:val="00BB5AC8"/>
    <w:rsid w:val="00BC01E5"/>
    <w:rsid w:val="00BC3F28"/>
    <w:rsid w:val="00BC6DA7"/>
    <w:rsid w:val="00BC7E90"/>
    <w:rsid w:val="00BD4346"/>
    <w:rsid w:val="00BE051D"/>
    <w:rsid w:val="00BE679C"/>
    <w:rsid w:val="00BE756D"/>
    <w:rsid w:val="00BF2674"/>
    <w:rsid w:val="00BF2B34"/>
    <w:rsid w:val="00BF3754"/>
    <w:rsid w:val="00C00F3F"/>
    <w:rsid w:val="00C035C7"/>
    <w:rsid w:val="00C058AE"/>
    <w:rsid w:val="00C12062"/>
    <w:rsid w:val="00C2620F"/>
    <w:rsid w:val="00C34F4C"/>
    <w:rsid w:val="00C428F1"/>
    <w:rsid w:val="00C50118"/>
    <w:rsid w:val="00C602B2"/>
    <w:rsid w:val="00C66C56"/>
    <w:rsid w:val="00C70C90"/>
    <w:rsid w:val="00C7374B"/>
    <w:rsid w:val="00C766A8"/>
    <w:rsid w:val="00C80E7B"/>
    <w:rsid w:val="00C8109F"/>
    <w:rsid w:val="00C82679"/>
    <w:rsid w:val="00C82857"/>
    <w:rsid w:val="00C836F3"/>
    <w:rsid w:val="00C90658"/>
    <w:rsid w:val="00C9250E"/>
    <w:rsid w:val="00C931BB"/>
    <w:rsid w:val="00C96FC6"/>
    <w:rsid w:val="00C97B11"/>
    <w:rsid w:val="00CB039A"/>
    <w:rsid w:val="00CB0B79"/>
    <w:rsid w:val="00CB5DE5"/>
    <w:rsid w:val="00CB6DC7"/>
    <w:rsid w:val="00CC056B"/>
    <w:rsid w:val="00CC0C58"/>
    <w:rsid w:val="00CC1850"/>
    <w:rsid w:val="00CC29BF"/>
    <w:rsid w:val="00CC408D"/>
    <w:rsid w:val="00CC52BE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CA2"/>
    <w:rsid w:val="00D00EF4"/>
    <w:rsid w:val="00D103FE"/>
    <w:rsid w:val="00D10BFA"/>
    <w:rsid w:val="00D10F00"/>
    <w:rsid w:val="00D13549"/>
    <w:rsid w:val="00D150D8"/>
    <w:rsid w:val="00D15148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7F73"/>
    <w:rsid w:val="00D94887"/>
    <w:rsid w:val="00D95C4C"/>
    <w:rsid w:val="00DA117F"/>
    <w:rsid w:val="00DA17FB"/>
    <w:rsid w:val="00DB16A4"/>
    <w:rsid w:val="00DB3580"/>
    <w:rsid w:val="00DB7EBA"/>
    <w:rsid w:val="00DC058D"/>
    <w:rsid w:val="00DC0F13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E0E89"/>
    <w:rsid w:val="00DE2554"/>
    <w:rsid w:val="00DE2882"/>
    <w:rsid w:val="00DE46DB"/>
    <w:rsid w:val="00DE66F3"/>
    <w:rsid w:val="00DF0865"/>
    <w:rsid w:val="00DF1693"/>
    <w:rsid w:val="00DF307B"/>
    <w:rsid w:val="00DF4C61"/>
    <w:rsid w:val="00DF6EE3"/>
    <w:rsid w:val="00E04EFB"/>
    <w:rsid w:val="00E072C2"/>
    <w:rsid w:val="00E24673"/>
    <w:rsid w:val="00E24898"/>
    <w:rsid w:val="00E27EF5"/>
    <w:rsid w:val="00E355EE"/>
    <w:rsid w:val="00E35FB3"/>
    <w:rsid w:val="00E44C46"/>
    <w:rsid w:val="00E4663E"/>
    <w:rsid w:val="00E52377"/>
    <w:rsid w:val="00E55496"/>
    <w:rsid w:val="00E55F56"/>
    <w:rsid w:val="00E65758"/>
    <w:rsid w:val="00E662CA"/>
    <w:rsid w:val="00E66975"/>
    <w:rsid w:val="00E8076C"/>
    <w:rsid w:val="00E86E4B"/>
    <w:rsid w:val="00E87DA4"/>
    <w:rsid w:val="00EA15F6"/>
    <w:rsid w:val="00EA20E5"/>
    <w:rsid w:val="00EA2756"/>
    <w:rsid w:val="00EA341C"/>
    <w:rsid w:val="00EA4B94"/>
    <w:rsid w:val="00EA60D4"/>
    <w:rsid w:val="00EB7FB3"/>
    <w:rsid w:val="00EC098C"/>
    <w:rsid w:val="00EC3C46"/>
    <w:rsid w:val="00EC69FF"/>
    <w:rsid w:val="00ED00F1"/>
    <w:rsid w:val="00ED23F4"/>
    <w:rsid w:val="00ED2FBA"/>
    <w:rsid w:val="00ED592D"/>
    <w:rsid w:val="00ED6438"/>
    <w:rsid w:val="00EE00CF"/>
    <w:rsid w:val="00EE1E2F"/>
    <w:rsid w:val="00EE39ED"/>
    <w:rsid w:val="00EE4460"/>
    <w:rsid w:val="00EE6470"/>
    <w:rsid w:val="00EF4E2B"/>
    <w:rsid w:val="00F0293A"/>
    <w:rsid w:val="00F045D1"/>
    <w:rsid w:val="00F04E9E"/>
    <w:rsid w:val="00F0777A"/>
    <w:rsid w:val="00F10CF8"/>
    <w:rsid w:val="00F10E44"/>
    <w:rsid w:val="00F10FAD"/>
    <w:rsid w:val="00F146E3"/>
    <w:rsid w:val="00F153F4"/>
    <w:rsid w:val="00F22F5E"/>
    <w:rsid w:val="00F3061E"/>
    <w:rsid w:val="00F35094"/>
    <w:rsid w:val="00F35B29"/>
    <w:rsid w:val="00F3618A"/>
    <w:rsid w:val="00F4412A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3448"/>
    <w:rsid w:val="00F917CF"/>
    <w:rsid w:val="00F95E8D"/>
    <w:rsid w:val="00FA1A9D"/>
    <w:rsid w:val="00FA532D"/>
    <w:rsid w:val="00FA7A79"/>
    <w:rsid w:val="00FA7D51"/>
    <w:rsid w:val="00FB1FF5"/>
    <w:rsid w:val="00FB3077"/>
    <w:rsid w:val="00FC5752"/>
    <w:rsid w:val="00FD00B1"/>
    <w:rsid w:val="00FD1497"/>
    <w:rsid w:val="00FE059A"/>
    <w:rsid w:val="00FF25E5"/>
    <w:rsid w:val="00FF335E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A00D94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A00D94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A00D94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A00D94"/>
    <w:rPr>
      <w:rFonts w:ascii="Calibri" w:hAnsi="Calibri" w:cs="Calibri"/>
    </w:rPr>
  </w:style>
  <w:style w:type="paragraph" w:customStyle="1" w:styleId="TemplateNarration">
    <w:name w:val="Template Narration"/>
    <w:basedOn w:val="ListParagraph"/>
    <w:rsid w:val="00A00D94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A00D94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bsproject.com/" TargetMode="External"/><Relationship Id="rId13" Type="http://schemas.microsoft.com/office/2018/08/relationships/commentsExtensible" Target="commentsExtensible.xml"/><Relationship Id="rId18" Type="http://schemas.openxmlformats.org/officeDocument/2006/relationships/header" Target="header3.xml"/><Relationship Id="rId3" Type="http://schemas.openxmlformats.org/officeDocument/2006/relationships/settings" Target="settings.xml"/><Relationship Id="rId21" Type="http://schemas.microsoft.com/office/2011/relationships/people" Target="people.xml"/><Relationship Id="rId7" Type="http://schemas.openxmlformats.org/officeDocument/2006/relationships/hyperlink" Target="https://review.jove.com/account/file-uploader?src=21562328" TargetMode="External"/><Relationship Id="rId12" Type="http://schemas.microsoft.com/office/2016/09/relationships/commentsIds" Target="commentsIds.xml"/><Relationship Id="rId17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11/relationships/commentsExtended" Target="commentsExtended.xml"/><Relationship Id="rId5" Type="http://schemas.openxmlformats.org/officeDocument/2006/relationships/footnotes" Target="footnotes.xml"/><Relationship Id="rId15" Type="http://schemas.openxmlformats.org/officeDocument/2006/relationships/header" Target="header2.xml"/><Relationship Id="rId23" Type="http://schemas.openxmlformats.org/officeDocument/2006/relationships/theme" Target="theme/theme1.xml"/><Relationship Id="rId10" Type="http://schemas.openxmlformats.org/officeDocument/2006/relationships/comments" Target="comments.xml"/><Relationship Id="rId19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hyperlink" Target="https://review.jove.com/v/5848/screen-capture-instructions-for-authors?status=a7854k" TargetMode="External"/><Relationship Id="rId14" Type="http://schemas.openxmlformats.org/officeDocument/2006/relationships/header" Target="header1.xml"/><Relationship Id="rId22" Type="http://schemas.openxmlformats.org/officeDocument/2006/relationships/glossaryDocument" Target="glossary/document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A64A02CAC3F764D974B102CCBE080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58543F-B225-6A43-BFBB-F80A92257073}"/>
      </w:docPartPr>
      <w:docPartBody>
        <w:p w:rsidR="00344E88" w:rsidRDefault="00321749" w:rsidP="00321749">
          <w:pPr>
            <w:pStyle w:val="BA64A02CAC3F764D974B102CCBE080C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name.</w:t>
          </w:r>
        </w:p>
      </w:docPartBody>
    </w:docPart>
    <w:docPart>
      <w:docPartPr>
        <w:name w:val="CC26871413AF9243AF4034C5BA7F3A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450A5A6-5BB2-9D4C-A138-165B49035626}"/>
      </w:docPartPr>
      <w:docPartBody>
        <w:p w:rsidR="00344E88" w:rsidRDefault="00321749" w:rsidP="00321749">
          <w:pPr>
            <w:pStyle w:val="CC26871413AF9243AF4034C5BA7F3A38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B01347F9C431734082D700ADBD60CE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294A51-0D73-8247-9E5B-86BDBAEA78B8}"/>
      </w:docPartPr>
      <w:docPartBody>
        <w:p w:rsidR="00344E88" w:rsidRDefault="00321749" w:rsidP="00321749">
          <w:pPr>
            <w:pStyle w:val="B01347F9C431734082D700ADBD60CE5C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CF9F3A2530826D419E54CEF60DEF39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FA13955-1186-9643-9547-137C6E3EE162}"/>
      </w:docPartPr>
      <w:docPartBody>
        <w:p w:rsidR="00344E88" w:rsidRDefault="00321749" w:rsidP="00321749">
          <w:pPr>
            <w:pStyle w:val="CF9F3A2530826D419E54CEF60DEF39E6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7EFAB539D92D134BA74BF41D437B32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D90A23-CB2D-0F4E-8D8F-F924925008C5}"/>
      </w:docPartPr>
      <w:docPartBody>
        <w:p w:rsidR="00344E88" w:rsidRDefault="00321749" w:rsidP="00321749">
          <w:pPr>
            <w:pStyle w:val="7EFAB539D92D134BA74BF41D437B3227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A4302C47376B64EB37F5EF54228B8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5D7284-A98B-B348-97B3-92BC20690366}"/>
      </w:docPartPr>
      <w:docPartBody>
        <w:p w:rsidR="00344E88" w:rsidRDefault="00321749" w:rsidP="00321749">
          <w:pPr>
            <w:pStyle w:val="FA4302C47376B64EB37F5EF54228B8FA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47D8E4CF72CC01468E7AA31A2CAAE0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6099E8-F820-D64B-A574-DDF0313E0716}"/>
      </w:docPartPr>
      <w:docPartBody>
        <w:p w:rsidR="00344E88" w:rsidRDefault="00321749" w:rsidP="00321749">
          <w:pPr>
            <w:pStyle w:val="47D8E4CF72CC01468E7AA31A2CAAE059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E8A37383A177F94A9426E4124A0D1F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C7AD5D-85DE-3542-894D-EC125E0D8C87}"/>
      </w:docPartPr>
      <w:docPartBody>
        <w:p w:rsidR="00344E88" w:rsidRDefault="00321749" w:rsidP="00321749">
          <w:pPr>
            <w:pStyle w:val="E8A37383A177F94A9426E4124A0D1F68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C58687ABA6B85E46980DA5895C64F3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FA6950-8565-624E-9C3B-5D60ED79B6B5}"/>
      </w:docPartPr>
      <w:docPartBody>
        <w:p w:rsidR="00344E88" w:rsidRDefault="00321749" w:rsidP="00321749">
          <w:pPr>
            <w:pStyle w:val="C58687ABA6B85E46980DA5895C64F3E3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BB048746D6BD81428909D024E42FBF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2877B5-6774-5444-8A48-5E715A35DCE9}"/>
      </w:docPartPr>
      <w:docPartBody>
        <w:p w:rsidR="003E657A" w:rsidRDefault="00321749" w:rsidP="00321749">
          <w:pPr>
            <w:pStyle w:val="BB048746D6BD81428909D024E42FBF3F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2A50BCF205507E4AA16DA6F8BBB5CC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EB25FA-63F2-9442-8A99-E8CF3F23CC80}"/>
      </w:docPartPr>
      <w:docPartBody>
        <w:p w:rsidR="003E657A" w:rsidRDefault="00321749" w:rsidP="00321749">
          <w:pPr>
            <w:pStyle w:val="2A50BCF205507E4AA16DA6F8BBB5CCFA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1B353BE30FA3E949A6A7E29DD5F9CA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81D62A-1F90-FC4D-968E-D2359E5B9434}"/>
      </w:docPartPr>
      <w:docPartBody>
        <w:p w:rsidR="003E657A" w:rsidRDefault="00321749" w:rsidP="00321749">
          <w:pPr>
            <w:pStyle w:val="1B353BE30FA3E949A6A7E29DD5F9CA7C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p>
      </w:docPartBody>
    </w:docPart>
    <w:docPart>
      <w:docPartPr>
        <w:name w:val="337E7D2A29BC2847BE253001CC37AC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EF72C-8AB0-6A43-9C7D-BE563C906C4B}"/>
      </w:docPartPr>
      <w:docPartBody>
        <w:p w:rsidR="003E657A" w:rsidRDefault="00321749" w:rsidP="00321749">
          <w:pPr>
            <w:pStyle w:val="337E7D2A29BC2847BE253001CC37ACE9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B9348AD095AC81449C592C2F0F676C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4F2A5-3727-5546-9CB4-A89C69737542}"/>
      </w:docPartPr>
      <w:docPartBody>
        <w:p w:rsidR="003E657A" w:rsidRDefault="00321749" w:rsidP="00321749">
          <w:pPr>
            <w:pStyle w:val="B9348AD095AC81449C592C2F0F676CB0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8D0BC3EB8758784BB08FC591BF9EA4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CE18FD-8A87-5540-9747-C67FF65F3077}"/>
      </w:docPartPr>
      <w:docPartBody>
        <w:p w:rsidR="003E657A" w:rsidRDefault="00321749" w:rsidP="00321749">
          <w:pPr>
            <w:pStyle w:val="8D0BC3EB8758784BB08FC591BF9EA44D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p>
      </w:docPartBody>
    </w:docPart>
    <w:docPart>
      <w:docPartPr>
        <w:name w:val="A81FA8D031154522A3945210687D81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DA6DA5-2E47-446F-A3C2-964CE43B11F8}"/>
      </w:docPartPr>
      <w:docPartBody>
        <w:p w:rsidR="00251E04" w:rsidRDefault="00321749" w:rsidP="00321749">
          <w:pPr>
            <w:pStyle w:val="A81FA8D031154522A3945210687D8116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203FAB2D6D7C490DBE3BCCE371794D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898341-3BDF-42CD-9510-A515CD0E52CD}"/>
      </w:docPartPr>
      <w:docPartBody>
        <w:p w:rsidR="00251E04" w:rsidRDefault="00321749" w:rsidP="00321749">
          <w:pPr>
            <w:pStyle w:val="203FAB2D6D7C490DBE3BCCE371794D1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03EE3379A1BA445699EF6C14FCB239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B3F1F3-0382-4C5B-9256-95140D574802}"/>
      </w:docPartPr>
      <w:docPartBody>
        <w:p w:rsidR="00251E04" w:rsidRDefault="00321749" w:rsidP="00321749">
          <w:pPr>
            <w:pStyle w:val="03EE3379A1BA445699EF6C14FCB2397A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8B43F7D2A7D2418FA8D6DC848A78EE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C31B565-C477-43AB-A024-6F85A3934DF7}"/>
      </w:docPartPr>
      <w:docPartBody>
        <w:p w:rsidR="00251E04" w:rsidRDefault="00321749" w:rsidP="00321749">
          <w:pPr>
            <w:pStyle w:val="8B43F7D2A7D2418FA8D6DC848A78EECB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A3B8336382D449FA0A5B8AA3E36D9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7B6F2D-3207-4A85-9DD4-D02B23940677}"/>
      </w:docPartPr>
      <w:docPartBody>
        <w:p w:rsidR="007F1F0B" w:rsidRDefault="00321749" w:rsidP="00321749">
          <w:pPr>
            <w:pStyle w:val="FA3B8336382D449FA0A5B8AA3E36D9A2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174FF9DDB326436CBBF209A4E846C4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E91DA6B-FBCC-43D7-84D5-031E7C4034FF}"/>
      </w:docPartPr>
      <w:docPartBody>
        <w:p w:rsidR="00691751" w:rsidRDefault="00321749" w:rsidP="00321749">
          <w:pPr>
            <w:pStyle w:val="174FF9DDB326436CBBF209A4E846C455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69E221F1B6EF4F9A945C3FE4847B842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DA9E93-EF1C-4A71-AB90-87BED0DE0F52}"/>
      </w:docPartPr>
      <w:docPartBody>
        <w:p w:rsidR="00BA6015" w:rsidRDefault="00321749" w:rsidP="00321749">
          <w:pPr>
            <w:pStyle w:val="69E221F1B6EF4F9A945C3FE4847B842F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EFEC4EC8EAF84171BD4C8BA4ED3724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3F4AD3-20DD-426E-8B42-BCA5250C3543}"/>
      </w:docPartPr>
      <w:docPartBody>
        <w:p w:rsidR="00BA6015" w:rsidRDefault="00321749" w:rsidP="00321749">
          <w:pPr>
            <w:pStyle w:val="EFEC4EC8EAF84171BD4C8BA4ED3724462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960BC36F9C47428B90A2134A5289CB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C1CD9D-EB3C-4F1C-9A74-C36FF294F96B}"/>
      </w:docPartPr>
      <w:docPartBody>
        <w:p w:rsidR="00BA6015" w:rsidRDefault="00321749" w:rsidP="00321749">
          <w:pPr>
            <w:pStyle w:val="960BC36F9C47428B90A2134A5289CBC32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p>
      </w:docPartBody>
    </w:docPart>
    <w:docPart>
      <w:docPartPr>
        <w:name w:val="BB50B58C2BCC4457919FA551B301407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7F6BE82-C4A2-4241-ACBF-9125F3C4E3D1}"/>
      </w:docPartPr>
      <w:docPartBody>
        <w:p w:rsidR="00000000" w:rsidRDefault="005F50EC" w:rsidP="005F50EC">
          <w:pPr>
            <w:pStyle w:val="BB50B58C2BCC4457919FA551B3014078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8E8AAB44A1A3406E85723A236407170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C49ACCB-FED8-4DA6-93A3-256EAB043CC3}"/>
      </w:docPartPr>
      <w:docPartBody>
        <w:p w:rsidR="00000000" w:rsidRDefault="005F50EC" w:rsidP="005F50EC">
          <w:pPr>
            <w:pStyle w:val="8E8AAB44A1A3406E85723A2364071708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E67"/>
    <w:rsid w:val="000300AB"/>
    <w:rsid w:val="00031997"/>
    <w:rsid w:val="00070497"/>
    <w:rsid w:val="00071F6C"/>
    <w:rsid w:val="00077BDA"/>
    <w:rsid w:val="00094D84"/>
    <w:rsid w:val="000C2304"/>
    <w:rsid w:val="000F2676"/>
    <w:rsid w:val="0010269D"/>
    <w:rsid w:val="00113F3E"/>
    <w:rsid w:val="0011473F"/>
    <w:rsid w:val="00142D32"/>
    <w:rsid w:val="00186680"/>
    <w:rsid w:val="001B439B"/>
    <w:rsid w:val="001F6C86"/>
    <w:rsid w:val="002452FD"/>
    <w:rsid w:val="002470A6"/>
    <w:rsid w:val="00251E04"/>
    <w:rsid w:val="00257C3C"/>
    <w:rsid w:val="0027616B"/>
    <w:rsid w:val="00287B01"/>
    <w:rsid w:val="002F6418"/>
    <w:rsid w:val="002F76E2"/>
    <w:rsid w:val="00321749"/>
    <w:rsid w:val="00344E88"/>
    <w:rsid w:val="00356726"/>
    <w:rsid w:val="003C2AEF"/>
    <w:rsid w:val="003C4629"/>
    <w:rsid w:val="003D5DD0"/>
    <w:rsid w:val="003E657A"/>
    <w:rsid w:val="003F25B4"/>
    <w:rsid w:val="004232DB"/>
    <w:rsid w:val="0045037E"/>
    <w:rsid w:val="004A526F"/>
    <w:rsid w:val="004C6401"/>
    <w:rsid w:val="005056E7"/>
    <w:rsid w:val="0051075A"/>
    <w:rsid w:val="00510F54"/>
    <w:rsid w:val="0054238C"/>
    <w:rsid w:val="00542F31"/>
    <w:rsid w:val="005611F3"/>
    <w:rsid w:val="00565A22"/>
    <w:rsid w:val="005950B3"/>
    <w:rsid w:val="005B24C0"/>
    <w:rsid w:val="005D0EFA"/>
    <w:rsid w:val="005F4988"/>
    <w:rsid w:val="005F50EC"/>
    <w:rsid w:val="00627CAF"/>
    <w:rsid w:val="00691751"/>
    <w:rsid w:val="006A568E"/>
    <w:rsid w:val="006A7088"/>
    <w:rsid w:val="006B205A"/>
    <w:rsid w:val="006B2B83"/>
    <w:rsid w:val="006B5F4E"/>
    <w:rsid w:val="00706CE8"/>
    <w:rsid w:val="00716A63"/>
    <w:rsid w:val="00741C3F"/>
    <w:rsid w:val="00753425"/>
    <w:rsid w:val="007571D3"/>
    <w:rsid w:val="007575BF"/>
    <w:rsid w:val="00774030"/>
    <w:rsid w:val="0077793F"/>
    <w:rsid w:val="00792E1F"/>
    <w:rsid w:val="007B0CD6"/>
    <w:rsid w:val="007B72C5"/>
    <w:rsid w:val="007F1F0B"/>
    <w:rsid w:val="00800BFF"/>
    <w:rsid w:val="00801C92"/>
    <w:rsid w:val="00886687"/>
    <w:rsid w:val="008A06BD"/>
    <w:rsid w:val="008D68B7"/>
    <w:rsid w:val="008E296E"/>
    <w:rsid w:val="008F498E"/>
    <w:rsid w:val="009333F9"/>
    <w:rsid w:val="00937B16"/>
    <w:rsid w:val="009670EA"/>
    <w:rsid w:val="00976622"/>
    <w:rsid w:val="009E354D"/>
    <w:rsid w:val="00A12489"/>
    <w:rsid w:val="00A128CE"/>
    <w:rsid w:val="00A3565A"/>
    <w:rsid w:val="00A439E7"/>
    <w:rsid w:val="00A464FD"/>
    <w:rsid w:val="00A4768E"/>
    <w:rsid w:val="00A5699C"/>
    <w:rsid w:val="00A62F99"/>
    <w:rsid w:val="00A67F1A"/>
    <w:rsid w:val="00A74D32"/>
    <w:rsid w:val="00A867C2"/>
    <w:rsid w:val="00AC4231"/>
    <w:rsid w:val="00AC597A"/>
    <w:rsid w:val="00AE1BA8"/>
    <w:rsid w:val="00AE42DD"/>
    <w:rsid w:val="00B04933"/>
    <w:rsid w:val="00B1083B"/>
    <w:rsid w:val="00B87D12"/>
    <w:rsid w:val="00BA0371"/>
    <w:rsid w:val="00BA6015"/>
    <w:rsid w:val="00BA79A4"/>
    <w:rsid w:val="00BB3236"/>
    <w:rsid w:val="00BB5C5B"/>
    <w:rsid w:val="00BC01E5"/>
    <w:rsid w:val="00BC07A2"/>
    <w:rsid w:val="00BC5F88"/>
    <w:rsid w:val="00BD547D"/>
    <w:rsid w:val="00BE41A6"/>
    <w:rsid w:val="00BE679C"/>
    <w:rsid w:val="00BE7565"/>
    <w:rsid w:val="00C26F24"/>
    <w:rsid w:val="00C30852"/>
    <w:rsid w:val="00C52B21"/>
    <w:rsid w:val="00C76C5C"/>
    <w:rsid w:val="00C863C5"/>
    <w:rsid w:val="00C90658"/>
    <w:rsid w:val="00C931BB"/>
    <w:rsid w:val="00CB5D71"/>
    <w:rsid w:val="00CB6DC7"/>
    <w:rsid w:val="00CB754D"/>
    <w:rsid w:val="00CE0665"/>
    <w:rsid w:val="00CE402E"/>
    <w:rsid w:val="00CF6F92"/>
    <w:rsid w:val="00D10D3E"/>
    <w:rsid w:val="00D12DDA"/>
    <w:rsid w:val="00D25AF9"/>
    <w:rsid w:val="00D42EDE"/>
    <w:rsid w:val="00D75ED4"/>
    <w:rsid w:val="00DA10A3"/>
    <w:rsid w:val="00DA55E8"/>
    <w:rsid w:val="00DF6EE3"/>
    <w:rsid w:val="00DF7A5A"/>
    <w:rsid w:val="00E2725C"/>
    <w:rsid w:val="00E36A89"/>
    <w:rsid w:val="00E63917"/>
    <w:rsid w:val="00E670C3"/>
    <w:rsid w:val="00E74A32"/>
    <w:rsid w:val="00E838FB"/>
    <w:rsid w:val="00EC183C"/>
    <w:rsid w:val="00EC38EE"/>
    <w:rsid w:val="00EC5ADC"/>
    <w:rsid w:val="00EF5E67"/>
    <w:rsid w:val="00EF7781"/>
    <w:rsid w:val="00F05EC7"/>
    <w:rsid w:val="00F11BF9"/>
    <w:rsid w:val="00F35B29"/>
    <w:rsid w:val="00F4535C"/>
    <w:rsid w:val="00F55288"/>
    <w:rsid w:val="00F7561F"/>
    <w:rsid w:val="00F93B93"/>
    <w:rsid w:val="00FB3077"/>
    <w:rsid w:val="00FD1D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semiHidden/>
    <w:rsid w:val="00321749"/>
    <w:rPr>
      <w:color w:val="808080"/>
    </w:rPr>
  </w:style>
  <w:style w:type="paragraph" w:customStyle="1" w:styleId="ED42545D3E612540A099E35CCBECFED52">
    <w:name w:val="ED42545D3E612540A099E35CCBECFED52"/>
    <w:rsid w:val="00C76C5C"/>
    <w:rPr>
      <w:rFonts w:eastAsia="Times" w:cs="Calibri (Body)"/>
      <w:color w:val="000000" w:themeColor="text1"/>
    </w:rPr>
  </w:style>
  <w:style w:type="paragraph" w:customStyle="1" w:styleId="59F47C69DF64844CB1DBB3B0466B73122">
    <w:name w:val="59F47C69DF64844CB1DBB3B0466B73122"/>
    <w:rsid w:val="00C76C5C"/>
    <w:rPr>
      <w:rFonts w:eastAsia="Times" w:cs="Calibri (Body)"/>
      <w:color w:val="000000" w:themeColor="text1"/>
    </w:rPr>
  </w:style>
  <w:style w:type="paragraph" w:customStyle="1" w:styleId="BB048746D6BD81428909D024E42FBF3F2">
    <w:name w:val="BB048746D6BD81428909D024E42FBF3F2"/>
    <w:rsid w:val="00C76C5C"/>
    <w:rPr>
      <w:rFonts w:eastAsia="Times" w:cs="Calibri (Body)"/>
      <w:color w:val="000000" w:themeColor="text1"/>
    </w:rPr>
  </w:style>
  <w:style w:type="paragraph" w:customStyle="1" w:styleId="2A50BCF205507E4AA16DA6F8BBB5CCFA2">
    <w:name w:val="2A50BCF205507E4AA16DA6F8BBB5CCFA2"/>
    <w:rsid w:val="00C76C5C"/>
    <w:rPr>
      <w:rFonts w:eastAsia="Times" w:cs="Calibri (Body)"/>
      <w:color w:val="000000" w:themeColor="text1"/>
    </w:rPr>
  </w:style>
  <w:style w:type="paragraph" w:customStyle="1" w:styleId="1B353BE30FA3E949A6A7E29DD5F9CA7C2">
    <w:name w:val="1B353BE30FA3E949A6A7E29DD5F9CA7C2"/>
    <w:rsid w:val="00C76C5C"/>
    <w:rPr>
      <w:rFonts w:eastAsia="Times" w:cs="Calibri (Body)"/>
      <w:color w:val="000000" w:themeColor="text1"/>
    </w:rPr>
  </w:style>
  <w:style w:type="paragraph" w:customStyle="1" w:styleId="337E7D2A29BC2847BE253001CC37ACE92">
    <w:name w:val="337E7D2A29BC2847BE253001CC37ACE92"/>
    <w:rsid w:val="00C76C5C"/>
    <w:rPr>
      <w:rFonts w:eastAsia="Times" w:cs="Calibri (Body)"/>
      <w:color w:val="000000" w:themeColor="text1"/>
    </w:rPr>
  </w:style>
  <w:style w:type="paragraph" w:customStyle="1" w:styleId="B9348AD095AC81449C592C2F0F676CB02">
    <w:name w:val="B9348AD095AC81449C592C2F0F676CB02"/>
    <w:rsid w:val="00C76C5C"/>
    <w:rPr>
      <w:rFonts w:eastAsia="Times" w:cs="Calibri (Body)"/>
      <w:color w:val="000000" w:themeColor="text1"/>
    </w:rPr>
  </w:style>
  <w:style w:type="paragraph" w:customStyle="1" w:styleId="8D0BC3EB8758784BB08FC591BF9EA44D2">
    <w:name w:val="8D0BC3EB8758784BB08FC591BF9EA44D2"/>
    <w:rsid w:val="00C76C5C"/>
    <w:rPr>
      <w:rFonts w:eastAsia="Times" w:cs="Calibri (Body)"/>
      <w:color w:val="000000" w:themeColor="text1"/>
    </w:rPr>
  </w:style>
  <w:style w:type="paragraph" w:customStyle="1" w:styleId="BA64A02CAC3F764D974B102CCBE080CD2">
    <w:name w:val="BA64A02CAC3F764D974B102CCBE080C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2">
    <w:name w:val="174FF9DDB326436CBBF209A4E846C455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2">
    <w:name w:val="CC26871413AF9243AF4034C5BA7F3A3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2">
    <w:name w:val="B01347F9C431734082D700ADBD60CE5C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2">
    <w:name w:val="A81FA8D031154522A3945210687D8116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2">
    <w:name w:val="203FAB2D6D7C490DBE3BCCE371794D1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2">
    <w:name w:val="03EE3379A1BA445699EF6C14FCB2397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2">
    <w:name w:val="8B43F7D2A7D2418FA8D6DC848A78EECB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2">
    <w:name w:val="CF9F3A2530826D419E54CEF60DEF39E6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2">
    <w:name w:val="7EFAB539D92D134BA74BF41D437B3227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2">
    <w:name w:val="FA4302C47376B64EB37F5EF54228B8F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2">
    <w:name w:val="47D8E4CF72CC01468E7AA31A2CAAE059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2">
    <w:name w:val="E8A37383A177F94A9426E4124A0D1F6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2">
    <w:name w:val="C58687ABA6B85E46980DA5895C64F3E3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2">
    <w:name w:val="237DE9C4808C493F8DB9A918A729B5C4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2">
    <w:name w:val="1ACF53D3930F4D08AA4ABE6964A754B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2">
    <w:name w:val="48E3176420874747B75BE7F0DA763C21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2">
    <w:name w:val="046AF88CEBB94847BB1BF1F04F72D2C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2">
    <w:name w:val="DC73D6CB02494B16B23B4DF65A32265B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2">
    <w:name w:val="1568C5218DBC45DDAB9E28A2682A4011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2">
    <w:name w:val="03FB08F915BF433A8C4EE8448B185C62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1">
    <w:name w:val="946739D994E84EDABC7F79C4A69150E21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DA9282D5C95411FB80A881637CD848A2">
    <w:name w:val="5DA9282D5C95411FB80A881637CD848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2">
    <w:name w:val="C3C3BAC10F5C4E67824D0F9D0592E775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1">
    <w:name w:val="2D419E715B5848468D5083EE056EAB791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7497A9BAB74A028E383F28AC37DCAF2">
    <w:name w:val="7E7497A9BAB74A028E383F28AC37DCAF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2">
    <w:name w:val="FA3B8336382D449FA0A5B8AA3E36D9A2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2">
    <w:name w:val="79B1DA29D4804E18B89EBA46381F7EE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69E221F1B6EF4F9A945C3FE4847B842F">
    <w:name w:val="69E221F1B6EF4F9A945C3FE4847B842F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FEC4EC8EAF84171BD4C8BA4ED372446">
    <w:name w:val="EFEC4EC8EAF84171BD4C8BA4ED372446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960BC36F9C47428B90A2134A5289CBC3">
    <w:name w:val="960BC36F9C47428B90A2134A5289CBC3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D42545D3E612540A099E35CCBECFED5">
    <w:name w:val="ED42545D3E612540A099E35CCBECFED5"/>
    <w:rsid w:val="00321749"/>
    <w:rPr>
      <w:rFonts w:eastAsia="Times" w:cs="Calibri (Body)"/>
      <w:color w:val="000000" w:themeColor="text1"/>
    </w:rPr>
  </w:style>
  <w:style w:type="paragraph" w:customStyle="1" w:styleId="59F47C69DF64844CB1DBB3B0466B7312">
    <w:name w:val="59F47C69DF64844CB1DBB3B0466B7312"/>
    <w:rsid w:val="00321749"/>
    <w:rPr>
      <w:rFonts w:eastAsia="Times" w:cs="Calibri (Body)"/>
      <w:color w:val="000000" w:themeColor="text1"/>
    </w:rPr>
  </w:style>
  <w:style w:type="paragraph" w:customStyle="1" w:styleId="BB048746D6BD81428909D024E42FBF3F">
    <w:name w:val="BB048746D6BD81428909D024E42FBF3F"/>
    <w:rsid w:val="00321749"/>
    <w:rPr>
      <w:rFonts w:eastAsia="Times" w:cs="Calibri (Body)"/>
      <w:color w:val="000000" w:themeColor="text1"/>
    </w:rPr>
  </w:style>
  <w:style w:type="paragraph" w:customStyle="1" w:styleId="2A50BCF205507E4AA16DA6F8BBB5CCFA">
    <w:name w:val="2A50BCF205507E4AA16DA6F8BBB5CCFA"/>
    <w:rsid w:val="00321749"/>
    <w:rPr>
      <w:rFonts w:eastAsia="Times" w:cs="Calibri (Body)"/>
      <w:color w:val="000000" w:themeColor="text1"/>
    </w:rPr>
  </w:style>
  <w:style w:type="paragraph" w:customStyle="1" w:styleId="1B353BE30FA3E949A6A7E29DD5F9CA7C">
    <w:name w:val="1B353BE30FA3E949A6A7E29DD5F9CA7C"/>
    <w:rsid w:val="00321749"/>
    <w:rPr>
      <w:rFonts w:eastAsia="Times" w:cs="Calibri (Body)"/>
      <w:color w:val="000000" w:themeColor="text1"/>
    </w:rPr>
  </w:style>
  <w:style w:type="paragraph" w:customStyle="1" w:styleId="337E7D2A29BC2847BE253001CC37ACE9">
    <w:name w:val="337E7D2A29BC2847BE253001CC37ACE9"/>
    <w:rsid w:val="00321749"/>
    <w:rPr>
      <w:rFonts w:eastAsia="Times" w:cs="Calibri (Body)"/>
      <w:color w:val="000000" w:themeColor="text1"/>
    </w:rPr>
  </w:style>
  <w:style w:type="paragraph" w:customStyle="1" w:styleId="B9348AD095AC81449C592C2F0F676CB0">
    <w:name w:val="B9348AD095AC81449C592C2F0F676CB0"/>
    <w:rsid w:val="00321749"/>
    <w:rPr>
      <w:rFonts w:eastAsia="Times" w:cs="Calibri (Body)"/>
      <w:color w:val="000000" w:themeColor="text1"/>
    </w:rPr>
  </w:style>
  <w:style w:type="paragraph" w:customStyle="1" w:styleId="8D0BC3EB8758784BB08FC591BF9EA44D">
    <w:name w:val="8D0BC3EB8758784BB08FC591BF9EA44D"/>
    <w:rsid w:val="00321749"/>
    <w:rPr>
      <w:rFonts w:eastAsia="Times" w:cs="Calibri (Body)"/>
      <w:color w:val="000000" w:themeColor="text1"/>
    </w:rPr>
  </w:style>
  <w:style w:type="paragraph" w:customStyle="1" w:styleId="69E221F1B6EF4F9A945C3FE4847B842F1">
    <w:name w:val="69E221F1B6EF4F9A945C3FE4847B842F1"/>
    <w:rsid w:val="00321749"/>
    <w:rPr>
      <w:rFonts w:eastAsia="Times" w:cs="Calibri (Body)"/>
      <w:color w:val="000000" w:themeColor="text1"/>
    </w:rPr>
  </w:style>
  <w:style w:type="paragraph" w:customStyle="1" w:styleId="EFEC4EC8EAF84171BD4C8BA4ED3724461">
    <w:name w:val="EFEC4EC8EAF84171BD4C8BA4ED3724461"/>
    <w:rsid w:val="00321749"/>
    <w:rPr>
      <w:rFonts w:eastAsia="Times" w:cs="Calibri (Body)"/>
      <w:color w:val="000000" w:themeColor="text1"/>
    </w:rPr>
  </w:style>
  <w:style w:type="paragraph" w:customStyle="1" w:styleId="960BC36F9C47428B90A2134A5289CBC31">
    <w:name w:val="960BC36F9C47428B90A2134A5289CBC31"/>
    <w:rsid w:val="00321749"/>
    <w:rPr>
      <w:rFonts w:eastAsia="Times" w:cs="Calibri (Body)"/>
      <w:color w:val="000000" w:themeColor="text1"/>
    </w:rPr>
  </w:style>
  <w:style w:type="paragraph" w:customStyle="1" w:styleId="BA64A02CAC3F764D974B102CCBE080CD">
    <w:name w:val="BA64A02CAC3F764D974B102CCBE080C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">
    <w:name w:val="174FF9DDB326436CBBF209A4E846C455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">
    <w:name w:val="CC26871413AF9243AF4034C5BA7F3A3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">
    <w:name w:val="B01347F9C431734082D700ADBD60CE5C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">
    <w:name w:val="A81FA8D031154522A3945210687D8116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">
    <w:name w:val="203FAB2D6D7C490DBE3BCCE371794D1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">
    <w:name w:val="03EE3379A1BA445699EF6C14FCB2397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">
    <w:name w:val="8B43F7D2A7D2418FA8D6DC848A78EECB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">
    <w:name w:val="CF9F3A2530826D419E54CEF60DEF39E6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">
    <w:name w:val="7EFAB539D92D134BA74BF41D437B3227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">
    <w:name w:val="FA4302C47376B64EB37F5EF54228B8F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">
    <w:name w:val="47D8E4CF72CC01468E7AA31A2CAAE059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">
    <w:name w:val="E8A37383A177F94A9426E4124A0D1F6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">
    <w:name w:val="C58687ABA6B85E46980DA5895C64F3E3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">
    <w:name w:val="237DE9C4808C493F8DB9A918A729B5C4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">
    <w:name w:val="1ACF53D3930F4D08AA4ABE6964A754B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">
    <w:name w:val="48E3176420874747B75BE7F0DA763C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">
    <w:name w:val="046AF88CEBB94847BB1BF1F04F72D2C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">
    <w:name w:val="DC73D6CB02494B16B23B4DF65A32265B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">
    <w:name w:val="1568C5218DBC45DDAB9E28A2682A401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">
    <w:name w:val="03FB08F915BF433A8C4EE8448B185C6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">
    <w:name w:val="946739D994E84EDABC7F79C4A69150E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">
    <w:name w:val="C3C3BAC10F5C4E67824D0F9D0592E775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">
    <w:name w:val="2D419E715B5848468D5083EE056EAB79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">
    <w:name w:val="FA3B8336382D449FA0A5B8AA3E36D9A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">
    <w:name w:val="79B1DA29D4804E18B89EBA46381F7EE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D42545D3E612540A099E35CCBECFED51">
    <w:name w:val="ED42545D3E612540A099E35CCBECFED51"/>
    <w:rsid w:val="00321749"/>
    <w:rPr>
      <w:rFonts w:eastAsia="Times" w:cs="Calibri (Body)"/>
      <w:color w:val="000000" w:themeColor="text1"/>
    </w:rPr>
  </w:style>
  <w:style w:type="paragraph" w:customStyle="1" w:styleId="59F47C69DF64844CB1DBB3B0466B73121">
    <w:name w:val="59F47C69DF64844CB1DBB3B0466B73121"/>
    <w:rsid w:val="00321749"/>
    <w:rPr>
      <w:rFonts w:eastAsia="Times" w:cs="Calibri (Body)"/>
      <w:color w:val="000000" w:themeColor="text1"/>
    </w:rPr>
  </w:style>
  <w:style w:type="paragraph" w:customStyle="1" w:styleId="BB048746D6BD81428909D024E42FBF3F1">
    <w:name w:val="BB048746D6BD81428909D024E42FBF3F1"/>
    <w:rsid w:val="00321749"/>
    <w:rPr>
      <w:rFonts w:eastAsia="Times" w:cs="Calibri (Body)"/>
      <w:color w:val="000000" w:themeColor="text1"/>
    </w:rPr>
  </w:style>
  <w:style w:type="paragraph" w:customStyle="1" w:styleId="2A50BCF205507E4AA16DA6F8BBB5CCFA1">
    <w:name w:val="2A50BCF205507E4AA16DA6F8BBB5CCFA1"/>
    <w:rsid w:val="00321749"/>
    <w:rPr>
      <w:rFonts w:eastAsia="Times" w:cs="Calibri (Body)"/>
      <w:color w:val="000000" w:themeColor="text1"/>
    </w:rPr>
  </w:style>
  <w:style w:type="paragraph" w:customStyle="1" w:styleId="1B353BE30FA3E949A6A7E29DD5F9CA7C1">
    <w:name w:val="1B353BE30FA3E949A6A7E29DD5F9CA7C1"/>
    <w:rsid w:val="00321749"/>
    <w:rPr>
      <w:rFonts w:eastAsia="Times" w:cs="Calibri (Body)"/>
      <w:color w:val="000000" w:themeColor="text1"/>
    </w:rPr>
  </w:style>
  <w:style w:type="paragraph" w:customStyle="1" w:styleId="337E7D2A29BC2847BE253001CC37ACE91">
    <w:name w:val="337E7D2A29BC2847BE253001CC37ACE91"/>
    <w:rsid w:val="00321749"/>
    <w:rPr>
      <w:rFonts w:eastAsia="Times" w:cs="Calibri (Body)"/>
      <w:color w:val="000000" w:themeColor="text1"/>
    </w:rPr>
  </w:style>
  <w:style w:type="paragraph" w:customStyle="1" w:styleId="B9348AD095AC81449C592C2F0F676CB01">
    <w:name w:val="B9348AD095AC81449C592C2F0F676CB01"/>
    <w:rsid w:val="00321749"/>
    <w:rPr>
      <w:rFonts w:eastAsia="Times" w:cs="Calibri (Body)"/>
      <w:color w:val="000000" w:themeColor="text1"/>
    </w:rPr>
  </w:style>
  <w:style w:type="paragraph" w:customStyle="1" w:styleId="8D0BC3EB8758784BB08FC591BF9EA44D1">
    <w:name w:val="8D0BC3EB8758784BB08FC591BF9EA44D1"/>
    <w:rsid w:val="00321749"/>
    <w:rPr>
      <w:rFonts w:eastAsia="Times" w:cs="Calibri (Body)"/>
      <w:color w:val="000000" w:themeColor="text1"/>
    </w:rPr>
  </w:style>
  <w:style w:type="paragraph" w:customStyle="1" w:styleId="69E221F1B6EF4F9A945C3FE4847B842F2">
    <w:name w:val="69E221F1B6EF4F9A945C3FE4847B842F2"/>
    <w:rsid w:val="00321749"/>
    <w:rPr>
      <w:rFonts w:eastAsia="Times" w:cs="Calibri (Body)"/>
      <w:color w:val="000000" w:themeColor="text1"/>
    </w:rPr>
  </w:style>
  <w:style w:type="paragraph" w:customStyle="1" w:styleId="EFEC4EC8EAF84171BD4C8BA4ED3724462">
    <w:name w:val="EFEC4EC8EAF84171BD4C8BA4ED3724462"/>
    <w:rsid w:val="00321749"/>
    <w:rPr>
      <w:rFonts w:eastAsia="Times" w:cs="Calibri (Body)"/>
      <w:color w:val="000000" w:themeColor="text1"/>
    </w:rPr>
  </w:style>
  <w:style w:type="paragraph" w:customStyle="1" w:styleId="960BC36F9C47428B90A2134A5289CBC32">
    <w:name w:val="960BC36F9C47428B90A2134A5289CBC32"/>
    <w:rsid w:val="00321749"/>
    <w:rPr>
      <w:rFonts w:eastAsia="Times" w:cs="Calibri (Body)"/>
      <w:color w:val="000000" w:themeColor="text1"/>
    </w:rPr>
  </w:style>
  <w:style w:type="paragraph" w:customStyle="1" w:styleId="BA64A02CAC3F764D974B102CCBE080CD1">
    <w:name w:val="BA64A02CAC3F764D974B102CCBE080C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1">
    <w:name w:val="174FF9DDB326436CBBF209A4E846C455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1">
    <w:name w:val="CC26871413AF9243AF4034C5BA7F3A38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1">
    <w:name w:val="B01347F9C431734082D700ADBD60CE5C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1">
    <w:name w:val="A81FA8D031154522A3945210687D811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1">
    <w:name w:val="203FAB2D6D7C490DBE3BCCE371794D1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1">
    <w:name w:val="03EE3379A1BA445699EF6C14FCB2397A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1">
    <w:name w:val="8B43F7D2A7D2418FA8D6DC848A78EECB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1">
    <w:name w:val="CF9F3A2530826D419E54CEF60DEF39E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1">
    <w:name w:val="7EFAB539D92D134BA74BF41D437B3227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1">
    <w:name w:val="FA4302C47376B64EB37F5EF54228B8FA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1">
    <w:name w:val="47D8E4CF72CC01468E7AA31A2CAAE059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1">
    <w:name w:val="E8A37383A177F94A9426E4124A0D1F68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1">
    <w:name w:val="C58687ABA6B85E46980DA5895C64F3E3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1">
    <w:name w:val="03FB08F915BF433A8C4EE8448B185C6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2">
    <w:name w:val="946739D994E84EDABC7F79C4A69150E2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1">
    <w:name w:val="C3C3BAC10F5C4E67824D0F9D0592E775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2">
    <w:name w:val="2D419E715B5848468D5083EE056EAB79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1">
    <w:name w:val="FA3B8336382D449FA0A5B8AA3E36D9A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1">
    <w:name w:val="79B1DA29D4804E18B89EBA46381F7EE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B50B58C2BCC4457919FA551B3014078">
    <w:name w:val="BB50B58C2BCC4457919FA551B3014078"/>
    <w:rsid w:val="005F50EC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8E8AAB44A1A3406E85723A2364071708">
    <w:name w:val="8E8AAB44A1A3406E85723A2364071708"/>
    <w:rsid w:val="005F50EC"/>
    <w:pPr>
      <w:spacing w:after="160" w:line="278" w:lineRule="auto"/>
    </w:pPr>
    <w:rPr>
      <w:kern w:val="2"/>
      <w:lang w:val="en-IN" w:eastAsia="en-IN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</TotalTime>
  <Pages>13</Pages>
  <Words>2355</Words>
  <Characters>13684</Characters>
  <Application>Microsoft Office Word</Application>
  <DocSecurity>0</DocSecurity>
  <Lines>273</Lines>
  <Paragraphs>97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15942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Poornima  G</cp:lastModifiedBy>
  <cp:revision>65</cp:revision>
  <dcterms:created xsi:type="dcterms:W3CDTF">2025-01-20T00:16:00Z</dcterms:created>
  <dcterms:modified xsi:type="dcterms:W3CDTF">2026-04-30T11:19:00Z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