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DA017" w14:textId="77777777" w:rsidR="00944952" w:rsidRDefault="00000000">
      <w:pPr>
        <w:spacing w:after="200"/>
        <w:jc w:val="center"/>
      </w:pPr>
      <w:r>
        <w:rPr>
          <w:b/>
          <w:bCs/>
          <w:sz w:val="32"/>
          <w:szCs w:val="32"/>
        </w:rPr>
        <w:t>Response to Veterinary Review Comments</w:t>
      </w:r>
    </w:p>
    <w:p w14:paraId="7FD346BA" w14:textId="77777777" w:rsidR="00944952" w:rsidRDefault="00000000">
      <w:pPr>
        <w:spacing w:after="60"/>
      </w:pPr>
      <w:r>
        <w:rPr>
          <w:b/>
          <w:bCs/>
        </w:rPr>
        <w:t xml:space="preserve">Article: </w:t>
      </w:r>
      <w:r>
        <w:t xml:space="preserve">JoVE 70670 — Development of a Rat Caudal Interbody Fusion Model: A Pilot Feasibility Study</w:t>
      </w:r>
    </w:p>
    <w:p w14:paraId="674D4C7F" w14:textId="77777777" w:rsidR="00944952" w:rsidRDefault="00000000">
      <w:pPr>
        <w:spacing w:after="60"/>
      </w:pPr>
      <w:r>
        <w:rPr>
          <w:b/>
          <w:bCs/>
        </w:rPr>
        <w:t xml:space="preserve">Corresponding author: </w:t>
      </w:r>
      <w:r>
        <w:t xml:space="preserve">Chikara Ushiku, MD, PhD</w:t>
      </w:r>
    </w:p>
    <w:p w14:paraId="1B7CA457" w14:textId="77777777" w:rsidR="00944952" w:rsidRDefault="00000000">
      <w:pPr>
        <w:spacing w:after="60"/>
      </w:pPr>
      <w:r>
        <w:rPr>
          <w:b/>
          <w:bCs/>
        </w:rPr>
        <w:t xml:space="preserve">Prepared by: </w:t>
      </w:r>
      <w:r>
        <w:t>Taku Ikegami, MD, PhD, on behalf of all authors</w:t>
      </w:r>
    </w:p>
    <w:p w14:paraId="17B96F48" w14:textId="77777777" w:rsidR="00944952" w:rsidRDefault="00000000">
      <w:pPr>
        <w:spacing w:after="60"/>
      </w:pPr>
      <w:r>
        <w:rPr>
          <w:b/>
          <w:bCs/>
        </w:rPr>
        <w:t xml:space="preserve">Date: </w:t>
      </w:r>
      <w:r>
        <w:t xml:space="preserve">30 August 2026</w:t>
      </w:r>
    </w:p>
    <w:p w:rsidR="00944952" w:rsidRDefault="00000000">
      <w:pPr>
        <w:spacing w:after="60"/>
      </w:pPr>
      <w:r>
        <w:rPr>
          <w:b/>
          <w:bCs/>
        </w:rPr>
        <w:t xml:space="preserve">Re-filming completed:</w:t>
      </w:r>
      <w:r>
        <w:t xml:space="preserve"> 10 August 2026</w:t>
      </w:r>
    </w:p>
    <w:p w14:paraId="3FEED02F" w14:textId="77777777" w:rsidR="00944952" w:rsidRDefault="00000000">
      <w:pPr>
        <w:pStyle w:val="1"/>
        <w:spacing w:before="320" w:after="160"/>
      </w:pPr>
      <w:r>
        <w:t>Overview</w:t>
      </w:r>
    </w:p>
    <w:p w14:paraId="47B5694D" w14:textId="77777777" w:rsidR="00944952" w:rsidRDefault="00000000">
      <w:pPr>
        <w:spacing w:after="120" w:line="276" w:lineRule="auto"/>
      </w:pPr>
      <w:r>
        <w:t xml:space="preserve">We thank the veterinary reviewers for their careful and constructive assessment of both the video and the text. We take the animal welfare concerns seriously and, in accordance with the recommendation, we have re-filmed the flagged segments (shots 2.3.1–3.3.3 of the post-shoot script; re-filming completed on 10 August 2026). Consolidated responses from all authors to each of the nineteen comments are provided below.</w:t>
      </w:r>
    </w:p>
    <w:p w14:paraId="15957ABA" w14:textId="77777777" w:rsidR="00944952" w:rsidRDefault="00000000">
      <w:pPr>
        <w:spacing w:after="120" w:line="276" w:lineRule="auto"/>
      </w:pPr>
      <w:r>
        <w:t>In summary:</w:t>
      </w:r>
    </w:p>
    <w:p w14:paraId="2291FD8D" w14:textId="77777777" w:rsidR="00944952" w:rsidRDefault="00000000">
      <w:pPr>
        <w:pStyle w:val="a4"/>
        <w:numPr>
          <w:ilvl w:val="0"/>
          <w:numId w:val="1"/>
        </w:numPr>
        <w:spacing w:after="60" w:line="276" w:lineRule="auto"/>
      </w:pPr>
      <w:r>
        <w:t xml:space="preserve">The surgical segments have been re-filmed. The re-filmed procedure incorporated: clipping of the tail base and caudal dorsum over an area extending at least 150% of the planned incision (performed in advance of filming, with the clipped field shown in close-up at the start of the footage); thermal support with a controlled heating pad; landmark palpation and marking before disinfection; a three-round alternating scrub followed by sterile draping, with no fur exposed within the surgical field; a pre-incisional 1% lidocaine skin line block; retraction of the skin and soft tissue away from the burring site; strict maintenance of the sterile field for the gamma-sterilized implant; and sharp excision of ragged tissue ends before closure. Ophthalmic ointment was applied immediately after induction of anesthesia, which precedes the re-filmed segment (see comment 2).</w:t>
      </w:r>
    </w:p>
    <w:p w14:paraId="55B8C4BE" w14:textId="77777777" w:rsidR="00944952" w:rsidRDefault="00000000">
      <w:pPr>
        <w:pStyle w:val="a4"/>
        <w:numPr>
          <w:ilvl w:val="0"/>
          <w:numId w:val="1"/>
        </w:numPr>
        <w:spacing w:after="60" w:line="276" w:lineRule="auto"/>
      </w:pPr>
      <w:r>
        <w:t xml:space="preserve">A replacement image for Figure 2B demonstrating appropriate aseptic technique was captured during the re-shoot and has been uploaded to the project page as a PDF.</w:t>
      </w:r>
    </w:p>
    <w:p w14:paraId="2C60818B" w14:textId="77777777" w:rsidR="00944952" w:rsidRDefault="00000000">
      <w:pPr>
        <w:pStyle w:val="a4"/>
        <w:numPr>
          <w:ilvl w:val="0"/>
          <w:numId w:val="1"/>
        </w:numPr>
        <w:spacing w:after="60" w:line="276" w:lineRule="auto"/>
      </w:pPr>
      <w:r>
        <w:t xml:space="preserve">Corresponding amendments to the text have been proposed and are marked in the annotated PDF returned together with this document. Where wording differs — in particular the lidocaine concentration (now 1%) and the soft-tissue retraction method during burring — this document supersedes the annotated PDF. Because the re-filmed footage must match the published protocol, every procedural change shown in the new video is also reflected in the text.</w:t>
      </w:r>
    </w:p>
    <w:p w14:paraId="0D568724" w14:textId="77777777" w:rsidR="00944952" w:rsidRDefault="00000000">
      <w:pPr>
        <w:pStyle w:val="a4"/>
        <w:numPr>
          <w:ilvl w:val="0"/>
          <w:numId w:val="1"/>
        </w:numPr>
        <w:spacing w:after="60" w:line="276" w:lineRule="auto"/>
      </w:pPr>
      <w:r>
        <w:t xml:space="preserve">Three comments (Reviewer 1, comments 1, 2, and 9) are resolved by narration or on-screen text; proposed wording is provided below for the production team to implement.</w:t>
      </w:r>
    </w:p>
    <w:p w14:paraId="4B8B3B28" w14:textId="77777777" w:rsidR="00944952" w:rsidRDefault="00000000">
      <w:pPr>
        <w:pStyle w:val="1"/>
        <w:spacing w:before="320" w:after="160"/>
      </w:pPr>
      <w:r>
        <w:t>Reviewer 1 — Video Review</w:t>
      </w:r>
    </w:p>
    <w:p w14:paraId="37694785" w14:textId="77777777" w:rsidR="00944952" w:rsidRDefault="00000000">
      <w:pPr>
        <w:spacing w:before="200" w:after="60"/>
      </w:pPr>
      <w:r>
        <w:rPr>
          <w:b/>
          <w:bCs/>
        </w:rPr>
        <w:t>Comment 1 — Time in video: 2:20–2:33</w:t>
      </w:r>
    </w:p>
    <w:p w14:paraId="5CE998EC" w14:textId="77777777" w:rsidR="00944952" w:rsidRDefault="00000000">
      <w:pPr>
        <w:spacing w:after="80" w:line="276" w:lineRule="auto"/>
      </w:pPr>
      <w:r>
        <w:rPr>
          <w:b/>
          <w:bCs/>
          <w:i/>
          <w:iCs/>
        </w:rPr>
        <w:t xml:space="preserve">Reviewer comment: </w:t>
      </w:r>
      <w:r>
        <w:rPr>
          <w:i/>
          <w:iCs/>
        </w:rPr>
        <w:t>Pre-operative analgesia not provided. Include pre-operative analgesia regimen or provide justification for why analgesia was not administered.</w:t>
      </w:r>
    </w:p>
    <w:p w14:paraId="089C8D40" w14:textId="77777777" w:rsidR="00944952" w:rsidRDefault="00000000">
      <w:pPr>
        <w:spacing w:after="100" w:line="276" w:lineRule="auto"/>
      </w:pPr>
      <w:r>
        <w:rPr>
          <w:b/>
          <w:bCs/>
        </w:rPr>
        <w:t xml:space="preserve">Author response: </w:t>
      </w:r>
      <w:r>
        <w:t>Pre-emptive analgesia was in fact provided. Butorphanol (2.5 mg/kg), an opioid, is a component of the three-drug anesthetic combination administered before surgery (medetomidine 0.15 mg/kg, midazolam 2.0 mg/kg, butorphanol 2.5 mg/kg, subcutaneously, as described in the Protocol). The reviewer acknowledges this point in text comment 3 of this review. We agree, however, that the video did not make it explicit.</w:t>
      </w:r>
    </w:p>
    <w:p w14:paraId="78E378DC" w14:textId="77777777" w:rsidR="00944952" w:rsidRDefault="00000000">
      <w:pPr>
        <w:spacing w:after="100" w:line="276" w:lineRule="auto"/>
      </w:pPr>
      <w:r>
        <w:t xml:space="preserve">We therefore request that narration or on-screen text be added; in addition, a pre-incisional 1% lidocaine skin line block was performed in the re-filmed procedure (see comment 5). Proposed narration:</w:t>
      </w:r>
    </w:p>
    <w:p w14:paraId="49A07AFF" w14:textId="77777777" w:rsidR="00944952" w:rsidRDefault="00000000">
      <w:pPr>
        <w:spacing w:after="100" w:line="276" w:lineRule="auto"/>
        <w:ind w:left="400"/>
      </w:pPr>
      <w:r>
        <w:rPr>
          <w:i/>
          <w:iCs/>
        </w:rPr>
        <w:t>"Anesthesia is induced with a three-drug combination of medetomidine, midazolam, and butorphanol. Butorphanol, an opioid, provides pre-emptive analgesia. Before incision, a lidocaine skin line block is performed, and carprofen is administered postoperatively, together providing multimodal analgesia."</w:t>
      </w:r>
    </w:p>
    <w:p w14:paraId="2C9B51D8" w14:textId="77777777" w:rsidR="00944952" w:rsidRDefault="00000000">
      <w:pPr>
        <w:pBdr>
          <w:bottom w:val="single" w:sz="2" w:space="6" w:color="DDDDDD"/>
        </w:pBdr>
        <w:spacing w:after="160" w:line="276" w:lineRule="auto"/>
      </w:pPr>
      <w:r>
        <w:rPr>
          <w:b/>
          <w:bCs/>
        </w:rPr>
        <w:t xml:space="preserve">Resolution: </w:t>
      </w:r>
      <w:r>
        <w:t xml:space="preserve">Video narration / on-screen text, plus re-filmed local block (shot 2.5.1) and text amendment.</w:t>
      </w:r>
    </w:p>
    <w:p w14:paraId="5D9F90B3" w14:textId="77777777" w:rsidR="00944952" w:rsidRDefault="00000000">
      <w:pPr>
        <w:spacing w:before="200" w:after="60"/>
      </w:pPr>
      <w:r>
        <w:rPr>
          <w:b/>
          <w:bCs/>
        </w:rPr>
        <w:t>Comment 2 — Time in video: 1:00</w:t>
      </w:r>
    </w:p>
    <w:p w14:paraId="4D7F1CEF" w14:textId="77777777" w:rsidR="00944952" w:rsidRDefault="00000000">
      <w:pPr>
        <w:spacing w:after="80" w:line="276" w:lineRule="auto"/>
      </w:pPr>
      <w:r>
        <w:rPr>
          <w:b/>
          <w:bCs/>
          <w:i/>
          <w:iCs/>
        </w:rPr>
        <w:lastRenderedPageBreak/>
        <w:t xml:space="preserve">Reviewer comment: </w:t>
      </w:r>
      <w:r>
        <w:rPr>
          <w:i/>
          <w:iCs/>
        </w:rPr>
        <w:t xml:space="preserve">No application of ophthalmic lubricant to the eyes per JoVE guidelines for surgery. Demonstrate or add text overlay indicating provision of ophthalmic lubricant.</w:t>
      </w:r>
    </w:p>
    <w:p w14:paraId="2085EAF9" w14:textId="77777777" w:rsidR="00944952" w:rsidRDefault="00000000">
      <w:pPr>
        <w:spacing w:after="100" w:line="276" w:lineRule="auto"/>
      </w:pPr>
      <w:r>
        <w:rPr>
          <w:b/>
          <w:bCs/>
        </w:rPr>
        <w:t xml:space="preserve">Author response: </w:t>
      </w:r>
      <w:r>
        <w:t xml:space="preserve">Accepted. Ophthalmic ointment was applied to both eyes immediately after induction of anesthesia. Because anesthesia induction precedes the re-filmed segment (shots 2.3.1–3.3.3), this step is not shown on camera; we therefore request that it be indicated by narration or on-screen text. A corresponding sentence has been added to the Protocol. Proposed wording: “Immediately after induction, ophthalmic ointment is applied to both eyes to prevent corneal desiccation.”</w:t>
      </w:r>
    </w:p>
    <w:p w14:paraId="4C940662" w14:textId="77777777" w:rsidR="00944952" w:rsidRDefault="00000000">
      <w:pPr>
        <w:pBdr>
          <w:bottom w:val="single" w:sz="2" w:space="6" w:color="DDDDDD"/>
        </w:pBdr>
        <w:spacing w:after="160" w:line="276" w:lineRule="auto"/>
      </w:pPr>
      <w:r>
        <w:rPr>
          <w:b/>
          <w:bCs/>
        </w:rPr>
        <w:t xml:space="preserve">Resolution: </w:t>
      </w:r>
      <w:r>
        <w:t xml:space="preserve">Narration / on-screen text + text amendment.</w:t>
      </w:r>
    </w:p>
    <w:p w14:paraId="65C5B2B8" w14:textId="77777777" w:rsidR="00944952" w:rsidRDefault="00000000">
      <w:pPr>
        <w:spacing w:before="200" w:after="60"/>
      </w:pPr>
      <w:r>
        <w:rPr>
          <w:b/>
          <w:bCs/>
        </w:rPr>
        <w:t>Comment 3 — Time in video: 1:00</w:t>
      </w:r>
    </w:p>
    <w:p w14:paraId="6C6623DE" w14:textId="77777777" w:rsidR="00944952" w:rsidRDefault="00000000">
      <w:pPr>
        <w:spacing w:after="80" w:line="276" w:lineRule="auto"/>
      </w:pPr>
      <w:r>
        <w:rPr>
          <w:b/>
          <w:bCs/>
          <w:i/>
          <w:iCs/>
        </w:rPr>
        <w:t xml:space="preserve">Reviewer comment: </w:t>
      </w:r>
      <w:r>
        <w:rPr>
          <w:i/>
          <w:iCs/>
        </w:rPr>
        <w:t>No provision of thermal support for anesthetized animals. Provide a thermal heat pad that meets current veterinary standards.</w:t>
      </w:r>
    </w:p>
    <w:p w14:paraId="257AF27D" w14:textId="77777777" w:rsidR="00944952" w:rsidRDefault="00000000">
      <w:pPr>
        <w:spacing w:after="100" w:line="276" w:lineRule="auto"/>
      </w:pPr>
      <w:r>
        <w:rPr>
          <w:b/>
          <w:bCs/>
        </w:rPr>
        <w:t xml:space="preserve">Author response: </w:t>
      </w:r>
      <w:r>
        <w:t xml:space="preserve">Accepted. A thermostatically controlled heating pad maintaining body temperature at approximately 37 °C was used throughout anesthesia and is clearly visible in the re-filmed footage, which opens with the animal positioned prone on the heating pad (shot 2.3.1). A corresponding sentence has been added to the Protocol.</w:t>
      </w:r>
    </w:p>
    <w:p w14:paraId="78B55C08" w14:textId="77777777" w:rsidR="00944952" w:rsidRDefault="00000000">
      <w:pPr>
        <w:pBdr>
          <w:bottom w:val="single" w:sz="2" w:space="6" w:color="DDDDDD"/>
        </w:pBdr>
        <w:spacing w:after="160" w:line="276" w:lineRule="auto"/>
      </w:pPr>
      <w:r>
        <w:rPr>
          <w:b/>
          <w:bCs/>
        </w:rPr>
        <w:t xml:space="preserve">Resolution: </w:t>
      </w:r>
      <w:r>
        <w:t>Re-film + text amendment.</w:t>
      </w:r>
    </w:p>
    <w:p w14:paraId="609888B4" w14:textId="77777777" w:rsidR="00944952" w:rsidRDefault="00000000">
      <w:pPr>
        <w:spacing w:before="200" w:after="60"/>
      </w:pPr>
      <w:r>
        <w:rPr>
          <w:b/>
          <w:bCs/>
        </w:rPr>
        <w:t>Comment 4 — Time in video: 1:09–1:20</w:t>
      </w:r>
    </w:p>
    <w:p w14:paraId="56C14D83" w14:textId="77777777" w:rsidR="00944952" w:rsidRDefault="00000000">
      <w:pPr>
        <w:spacing w:after="80" w:line="276" w:lineRule="auto"/>
      </w:pPr>
      <w:r>
        <w:rPr>
          <w:b/>
          <w:bCs/>
          <w:i/>
          <w:iCs/>
        </w:rPr>
        <w:t xml:space="preserve">Reviewer comment: </w:t>
      </w:r>
      <w:r>
        <w:rPr>
          <w:i/>
          <w:iCs/>
        </w:rPr>
        <w:t>Clip the fur at the tail base to reduce the risk of sterile surgical site contamination. The sterile gloved hand is noted touching the presumed non-sterile fur later in the video. Surgical guidelines also require clipping 150% of the intended incision. Recommend re-filming this segment.</w:t>
      </w:r>
    </w:p>
    <w:p w14:paraId="50C7788D" w14:textId="77777777" w:rsidR="00944952" w:rsidRDefault="00000000">
      <w:pPr>
        <w:spacing w:after="100" w:line="276" w:lineRule="auto"/>
      </w:pPr>
      <w:r>
        <w:rPr>
          <w:b/>
          <w:bCs/>
        </w:rPr>
        <w:t xml:space="preserve">Author response: </w:t>
      </w:r>
      <w:r>
        <w:t xml:space="preserve">Accepted; this segment has been re-filmed. The fur over the tail base and caudal dorsum was clipped over an area extending at least 150% of the planned incision length — approximately 1.3 cm proximal to the tail base and the entire area to be exposed by the drape — and loose hair was removed. Clipping was performed in advance of filming; the re-filmed footage opens with the animal in the prone position and a close-up of the clipped surgical site (shot 2.3.1). Landmark palpation and marking were then performed before disinfection (shot 2.3.1.2), followed by the alternating scrub (shot 2.3.2) and sterile draping performed in sterile gloves (shot 2.3.2.2). At no point does the sterile gloved hand contact unclipped or unprepared fur. A corresponding instruction has been added to the Protocol (see text comment 2).</w:t>
      </w:r>
    </w:p>
    <w:p w14:paraId="0F688A86" w14:textId="77777777" w:rsidR="00944952" w:rsidRDefault="00000000">
      <w:pPr>
        <w:pBdr>
          <w:bottom w:val="single" w:sz="2" w:space="6" w:color="DDDDDD"/>
        </w:pBdr>
        <w:spacing w:after="160" w:line="276" w:lineRule="auto"/>
      </w:pPr>
      <w:r>
        <w:rPr>
          <w:b/>
          <w:bCs/>
        </w:rPr>
        <w:t xml:space="preserve">Resolution: </w:t>
      </w:r>
      <w:r>
        <w:t>Re-film + text amendment.</w:t>
      </w:r>
    </w:p>
    <w:p w14:paraId="3896ED3A" w14:textId="77777777" w:rsidR="00944952" w:rsidRDefault="00000000">
      <w:pPr>
        <w:spacing w:before="200" w:after="60"/>
      </w:pPr>
      <w:r>
        <w:rPr>
          <w:b/>
          <w:bCs/>
        </w:rPr>
        <w:t>Comment 5 — Time in video: 1:38</w:t>
      </w:r>
    </w:p>
    <w:p w14:paraId="1117ACE7" w14:textId="77777777" w:rsidR="00944952" w:rsidRDefault="00000000">
      <w:pPr>
        <w:spacing w:after="80" w:line="276" w:lineRule="auto"/>
      </w:pPr>
      <w:r>
        <w:rPr>
          <w:b/>
          <w:bCs/>
          <w:i/>
          <w:iCs/>
        </w:rPr>
        <w:t xml:space="preserve">Reviewer comment: </w:t>
      </w:r>
      <w:r>
        <w:rPr>
          <w:i/>
          <w:iCs/>
        </w:rPr>
        <w:t>Contemporary standards of anesthesia and pain management include the use of local anesthetics as part of balanced anesthesia. Recommend performing a skin line block prior to incision using a local anesthetic.</w:t>
      </w:r>
    </w:p>
    <w:p w14:paraId="5450E3CC" w14:textId="77777777" w:rsidR="00944952" w:rsidRDefault="00000000">
      <w:pPr>
        <w:spacing w:after="100" w:line="276" w:lineRule="auto"/>
      </w:pPr>
      <w:r>
        <w:rPr>
          <w:b/>
          <w:bCs/>
        </w:rPr>
        <w:t xml:space="preserve">Author response: </w:t>
      </w:r>
      <w:r>
        <w:t xml:space="preserve">Accepted. Lidocaine (1%) was infiltrated subcutaneously along the planned incision line as a skin line block before incision. This step is demonstrated in the re-filmed footage (shot 2.5.1) and has been added to the Protocol (see text comment 3).</w:t>
      </w:r>
    </w:p>
    <w:p w14:paraId="3E3FE6B2" w14:textId="77777777" w:rsidR="00944952" w:rsidRDefault="00000000">
      <w:pPr>
        <w:pBdr>
          <w:bottom w:val="single" w:sz="2" w:space="6" w:color="DDDDDD"/>
        </w:pBdr>
        <w:spacing w:after="160" w:line="276" w:lineRule="auto"/>
      </w:pPr>
      <w:r>
        <w:rPr>
          <w:b/>
          <w:bCs/>
        </w:rPr>
        <w:t xml:space="preserve">Resolution: </w:t>
      </w:r>
      <w:r>
        <w:t>Re-film + text amendment.</w:t>
      </w:r>
    </w:p>
    <w:p w14:paraId="34820F7C" w14:textId="77777777" w:rsidR="00944952" w:rsidRDefault="00000000">
      <w:pPr>
        <w:spacing w:before="200" w:after="60"/>
      </w:pPr>
      <w:r>
        <w:rPr>
          <w:b/>
          <w:bCs/>
        </w:rPr>
        <w:t>Comment 6 — Time in video: 3:36</w:t>
      </w:r>
    </w:p>
    <w:p w14:paraId="7C98D332" w14:textId="77777777" w:rsidR="00944952" w:rsidRDefault="00000000">
      <w:pPr>
        <w:spacing w:after="80" w:line="276" w:lineRule="auto"/>
      </w:pPr>
      <w:r>
        <w:rPr>
          <w:b/>
          <w:bCs/>
          <w:i/>
          <w:iCs/>
        </w:rPr>
        <w:t xml:space="preserve">Reviewer comment: </w:t>
      </w:r>
      <w:r>
        <w:rPr>
          <w:i/>
          <w:iCs/>
        </w:rPr>
        <w:t xml:space="preserve">Non-specific and unnecessary tissue trauma might be induced through the use of a burr without a retractor. Recommend using a retractor to displace soft tissue and skin from the intended flattening site.</w:t>
      </w:r>
    </w:p>
    <w:p w14:paraId="0DEB2C7D" w14:textId="77777777" w:rsidR="00944952" w:rsidRDefault="00000000">
      <w:pPr>
        <w:spacing w:after="100" w:line="276" w:lineRule="auto"/>
      </w:pPr>
      <w:r>
        <w:rPr>
          <w:b/>
          <w:bCs/>
        </w:rPr>
        <w:t xml:space="preserve">Author response: </w:t>
      </w:r>
      <w:r>
        <w:t xml:space="preserve">Accepted in principle. A self-retaining retractor of a size suitable for the rat caudal region was not available. Instead, in the re-filmed procedure the skin and soft tissue were retracted away from the site to be flattened, ensuring direct visualization of the bone surface, and the rotating burr did not contact the surrounding soft tissue (shots 3.1.1–3.1.2). The Protocol has been amended accordingly (see text comment 5).</w:t>
      </w:r>
    </w:p>
    <w:p w14:paraId="12166C8A" w14:textId="77777777" w:rsidR="00944952" w:rsidRDefault="00000000">
      <w:pPr>
        <w:pBdr>
          <w:bottom w:val="single" w:sz="2" w:space="6" w:color="DDDDDD"/>
        </w:pBdr>
        <w:spacing w:after="160" w:line="276" w:lineRule="auto"/>
      </w:pPr>
      <w:r>
        <w:rPr>
          <w:b/>
          <w:bCs/>
        </w:rPr>
        <w:t xml:space="preserve">Resolution: </w:t>
      </w:r>
      <w:r>
        <w:t>Re-film + text amendment.</w:t>
      </w:r>
    </w:p>
    <w:p w14:paraId="014E954C" w14:textId="77777777" w:rsidR="00944952" w:rsidRDefault="00000000">
      <w:pPr>
        <w:spacing w:before="200" w:after="60"/>
      </w:pPr>
      <w:r>
        <w:rPr>
          <w:b/>
          <w:bCs/>
        </w:rPr>
        <w:t>Comment 7 — Time in video: 3:53</w:t>
      </w:r>
    </w:p>
    <w:p w14:paraId="3EC229B3" w14:textId="77777777" w:rsidR="00944952" w:rsidRDefault="00000000">
      <w:pPr>
        <w:spacing w:after="80" w:line="276" w:lineRule="auto"/>
      </w:pPr>
      <w:r>
        <w:rPr>
          <w:b/>
          <w:bCs/>
          <w:i/>
          <w:iCs/>
        </w:rPr>
        <w:t xml:space="preserve">Reviewer comment: </w:t>
      </w:r>
      <w:r>
        <w:rPr>
          <w:i/>
          <w:iCs/>
        </w:rPr>
        <w:t>The implant is observed touching non-sterile fur before being implanted beneath the skin, which significantly increases the risk of infection. Recommend re-filming this segment. Clip fur; ensure sterile components remain sterile and do not contact non-sterile surfaces.</w:t>
      </w:r>
    </w:p>
    <w:p w14:paraId="39C68E7F" w14:textId="77777777" w:rsidR="00944952" w:rsidRDefault="00000000">
      <w:pPr>
        <w:spacing w:after="100" w:line="276" w:lineRule="auto"/>
      </w:pPr>
      <w:r>
        <w:rPr>
          <w:b/>
          <w:bCs/>
        </w:rPr>
        <w:t xml:space="preserve">Author response: </w:t>
      </w:r>
      <w:r>
        <w:t xml:space="preserve">Accepted; this segment has been re-filmed. The titanium cages were sterilized by gamma irradiation at 25 kGy. In the re-filmed procedure the implant was handled exclusively within the sterile field using sterile instruments, and did not contact fur or any other non-sterile surface (shots 2.10.1–2.10.2). The sterilization method has been added to the manuscript (see text comment 1).</w:t>
      </w:r>
    </w:p>
    <w:p w14:paraId="1155749B" w14:textId="77777777" w:rsidR="00944952" w:rsidRDefault="00000000">
      <w:pPr>
        <w:pBdr>
          <w:bottom w:val="single" w:sz="2" w:space="6" w:color="DDDDDD"/>
        </w:pBdr>
        <w:spacing w:after="160" w:line="276" w:lineRule="auto"/>
      </w:pPr>
      <w:r>
        <w:rPr>
          <w:b/>
          <w:bCs/>
        </w:rPr>
        <w:t xml:space="preserve">Resolution: </w:t>
      </w:r>
      <w:r>
        <w:t>Re-film + text amendment.</w:t>
      </w:r>
    </w:p>
    <w:p w14:paraId="16672951" w14:textId="77777777" w:rsidR="00944952" w:rsidRDefault="00000000">
      <w:pPr>
        <w:spacing w:before="200" w:after="60"/>
      </w:pPr>
      <w:r>
        <w:rPr>
          <w:b/>
          <w:bCs/>
        </w:rPr>
        <w:t>Comment 8 — Time in video: 4:10</w:t>
      </w:r>
    </w:p>
    <w:p w14:paraId="0EA8B516" w14:textId="77777777" w:rsidR="00944952" w:rsidRDefault="00000000">
      <w:pPr>
        <w:spacing w:after="80" w:line="276" w:lineRule="auto"/>
      </w:pPr>
      <w:r>
        <w:rPr>
          <w:b/>
          <w:bCs/>
          <w:i/>
          <w:iCs/>
        </w:rPr>
        <w:t xml:space="preserve">Reviewer comment: </w:t>
      </w:r>
      <w:r>
        <w:rPr>
          <w:i/>
          <w:iCs/>
        </w:rPr>
        <w:t>Ragged tissue ends from blunt dissection are seen in the incision site; these should be excised and removed from the surgical site prior to closure to promote clean wound healing. Recommend re-filming this segment.</w:t>
      </w:r>
    </w:p>
    <w:p w14:paraId="7937CA5B" w14:textId="77777777" w:rsidR="00944952" w:rsidRDefault="00000000">
      <w:pPr>
        <w:spacing w:after="100" w:line="276" w:lineRule="auto"/>
      </w:pPr>
      <w:r>
        <w:rPr>
          <w:b/>
          <w:bCs/>
        </w:rPr>
        <w:t xml:space="preserve">Author response: </w:t>
      </w:r>
      <w:r>
        <w:t xml:space="preserve">Accepted; this segment has been re-filmed. Loose and ragged tissue ends created during blunt dissection were sharply excised and removed from the surgical site before closure. The excision itself was performed off camera, before the re-filmed closure; the footage therefore shows the wound being closed with clean, viable margins (shot 3.3.2). A corresponding step has been added to the Protocol.</w:t>
      </w:r>
    </w:p>
    <w:p w14:paraId="6C5AFC31" w14:textId="77777777" w:rsidR="00944952" w:rsidRDefault="00000000">
      <w:pPr>
        <w:pBdr>
          <w:bottom w:val="single" w:sz="2" w:space="6" w:color="DDDDDD"/>
        </w:pBdr>
        <w:spacing w:after="160" w:line="276" w:lineRule="auto"/>
      </w:pPr>
      <w:r>
        <w:rPr>
          <w:b/>
          <w:bCs/>
        </w:rPr>
        <w:t xml:space="preserve">Resolution: </w:t>
      </w:r>
      <w:r>
        <w:t>Re-film + text amendment.</w:t>
      </w:r>
    </w:p>
    <w:p w14:paraId="7989DCA8" w14:textId="77777777" w:rsidR="00944952" w:rsidRDefault="00000000">
      <w:pPr>
        <w:spacing w:before="200" w:after="60"/>
      </w:pPr>
      <w:r>
        <w:rPr>
          <w:b/>
          <w:bCs/>
        </w:rPr>
        <w:t>Comment 9 — Time in video: 4:51</w:t>
      </w:r>
    </w:p>
    <w:p w14:paraId="38E318C9" w14:textId="77777777" w:rsidR="00944952" w:rsidRDefault="00000000">
      <w:pPr>
        <w:spacing w:after="80" w:line="276" w:lineRule="auto"/>
      </w:pPr>
      <w:r>
        <w:rPr>
          <w:b/>
          <w:bCs/>
          <w:i/>
          <w:iCs/>
        </w:rPr>
        <w:t xml:space="preserve">Reviewer comment: </w:t>
      </w:r>
      <w:r>
        <w:rPr>
          <w:i/>
          <w:iCs/>
        </w:rPr>
        <w:t>Sutures should be removed after 10–14 days and not allowed to spontaneously self-extrude. Retained sutures promote local inflammation as a foreign body response, cause discomfort and delay wound healing. The video should be updated with language or evidence supporting this.</w:t>
      </w:r>
    </w:p>
    <w:p w14:paraId="7B3AA551" w14:textId="77777777" w:rsidR="00944952" w:rsidRDefault="00000000">
      <w:pPr>
        <w:spacing w:after="100" w:line="276" w:lineRule="auto"/>
      </w:pPr>
      <w:r>
        <w:rPr>
          <w:b/>
          <w:bCs/>
        </w:rPr>
        <w:t xml:space="preserve">Author response: </w:t>
      </w:r>
      <w:r>
        <w:t>Accepted. We agree that retained sutures act as a foreign body, promote local inflammation at the incision site and delay wound healing. The Protocol has been amended to specify removal of skin sutures at 10–14 days postoperatively, and we request that the narration be updated accordingly. Proposed narration:</w:t>
      </w:r>
    </w:p>
    <w:p w14:paraId="13E50D83" w14:textId="77777777" w:rsidR="00944952" w:rsidRDefault="00000000">
      <w:pPr>
        <w:spacing w:after="100" w:line="276" w:lineRule="auto"/>
        <w:ind w:left="400"/>
      </w:pPr>
      <w:r>
        <w:rPr>
          <w:i/>
          <w:iCs/>
        </w:rPr>
        <w:t>"Skin sutures are removed 10 to 14 days postoperatively. Sutures should not be left to extrude spontaneously, as retained sutures act as a foreign body, promote local inflammation, and delay wound healing."</w:t>
      </w:r>
    </w:p>
    <w:p w14:paraId="55442272" w14:textId="77777777" w:rsidR="00944952" w:rsidRDefault="00000000">
      <w:pPr>
        <w:spacing w:after="100" w:line="276" w:lineRule="auto"/>
      </w:pPr>
      <w:r>
        <w:t xml:space="preserve">The spontaneous extrusion reported in the Representative Results is a factual observation from the original cohort and is retained as such, but it is now explicitly framed as an outcome to be avoided (see text comment 7).</w:t>
      </w:r>
    </w:p>
    <w:p w14:paraId="31EA50AC" w14:textId="77777777" w:rsidR="00944952" w:rsidRDefault="00000000">
      <w:pPr>
        <w:pBdr>
          <w:bottom w:val="single" w:sz="2" w:space="6" w:color="DDDDDD"/>
        </w:pBdr>
        <w:spacing w:after="160" w:line="276" w:lineRule="auto"/>
      </w:pPr>
      <w:r>
        <w:rPr>
          <w:b/>
          <w:bCs/>
        </w:rPr>
        <w:t xml:space="preserve">Resolution: </w:t>
      </w:r>
      <w:r>
        <w:t>Video narration / on-screen text + text amendment.</w:t>
      </w:r>
    </w:p>
    <w:p w14:paraId="0525A77C" w14:textId="77777777" w:rsidR="00944952" w:rsidRDefault="00000000">
      <w:pPr>
        <w:pStyle w:val="1"/>
        <w:spacing w:before="320" w:after="160"/>
      </w:pPr>
      <w:r>
        <w:t>Reviewer 1 — Veterinary Text Review</w:t>
      </w:r>
    </w:p>
    <w:p w14:paraId="10970116" w14:textId="77777777" w:rsidR="00944952" w:rsidRDefault="00000000">
      <w:pPr>
        <w:spacing w:before="200" w:after="60"/>
      </w:pPr>
      <w:r>
        <w:rPr>
          <w:b/>
          <w:bCs/>
        </w:rPr>
        <w:t>Text comment 1 — Page 2 (titanium cage description)</w:t>
      </w:r>
    </w:p>
    <w:p w14:paraId="0C1175F2" w14:textId="77777777" w:rsidR="00944952" w:rsidRDefault="00000000">
      <w:pPr>
        <w:spacing w:after="80" w:line="276" w:lineRule="auto"/>
      </w:pPr>
      <w:r>
        <w:rPr>
          <w:b/>
          <w:bCs/>
          <w:i/>
          <w:iCs/>
        </w:rPr>
        <w:t xml:space="preserve">Reviewer comment: </w:t>
      </w:r>
      <w:r>
        <w:rPr>
          <w:i/>
          <w:iCs/>
        </w:rPr>
        <w:t>No comment on sterilization of the titanium implant is made. Recommend adding details on the sterilization method of the implant.</w:t>
      </w:r>
    </w:p>
    <w:p w14:paraId="14E68D4C" w14:textId="77777777" w:rsidR="00944952" w:rsidRDefault="00000000">
      <w:pPr>
        <w:spacing w:after="100" w:line="276" w:lineRule="auto"/>
      </w:pPr>
      <w:r>
        <w:rPr>
          <w:b/>
          <w:bCs/>
        </w:rPr>
        <w:lastRenderedPageBreak/>
        <w:t xml:space="preserve">Author response: </w:t>
      </w:r>
      <w:r>
        <w:t xml:space="preserve">Accepted. The titanium cages were sterilized by gamma irradiation at 25 kGy prior to implantation. The following sentence has been added:</w:t>
      </w:r>
    </w:p>
    <w:p w14:paraId="6BC761EA" w14:textId="77777777" w:rsidR="00944952" w:rsidRDefault="00000000">
      <w:pPr>
        <w:spacing w:after="100" w:line="276" w:lineRule="auto"/>
        <w:ind w:left="400"/>
      </w:pPr>
      <w:r>
        <w:rPr>
          <w:i/>
          <w:iCs/>
        </w:rPr>
        <w:t xml:space="preserve">"The titanium cages were sterilized by gamma irradiation at 25 kGy prior to implantation."</w:t>
      </w:r>
    </w:p>
    <w:p w14:paraId="5B044EE2" w14:textId="77777777" w:rsidR="00944952" w:rsidRDefault="00000000">
      <w:pPr>
        <w:pBdr>
          <w:bottom w:val="single" w:sz="2" w:space="6" w:color="DDDDDD"/>
        </w:pBdr>
        <w:spacing w:after="160" w:line="276" w:lineRule="auto"/>
      </w:pPr>
      <w:r>
        <w:rPr>
          <w:b/>
          <w:bCs/>
        </w:rPr>
        <w:t xml:space="preserve">Resolution: </w:t>
      </w:r>
      <w:r>
        <w:t>Text amendment (marked in annotated PDF).</w:t>
      </w:r>
    </w:p>
    <w:p w14:paraId="4F531E20" w14:textId="77777777" w:rsidR="00944952" w:rsidRDefault="00000000">
      <w:pPr>
        <w:spacing w:before="200" w:after="60"/>
      </w:pPr>
      <w:r>
        <w:rPr>
          <w:b/>
          <w:bCs/>
        </w:rPr>
        <w:t>Text comment 2 — Page 3 (prone positioning and disinfection)</w:t>
      </w:r>
    </w:p>
    <w:p w14:paraId="42B78C4A" w14:textId="77777777" w:rsidR="00944952" w:rsidRDefault="00000000">
      <w:pPr>
        <w:spacing w:after="80" w:line="276" w:lineRule="auto"/>
      </w:pPr>
      <w:r>
        <w:rPr>
          <w:b/>
          <w:bCs/>
          <w:i/>
          <w:iCs/>
        </w:rPr>
        <w:t xml:space="preserve">Reviewer comment: </w:t>
      </w:r>
      <w:r>
        <w:rPr>
          <w:i/>
          <w:iCs/>
        </w:rPr>
        <w:t>Caudal fur should be removed to reduce the likelihood of unintentional sterile field contamination. Recommend adding instructions to remove fur of the caudal dorsum.</w:t>
      </w:r>
    </w:p>
    <w:p w14:paraId="168DC47C" w14:textId="77777777" w:rsidR="00944952" w:rsidRDefault="00000000">
      <w:pPr>
        <w:spacing w:after="100" w:line="276" w:lineRule="auto"/>
      </w:pPr>
      <w:r>
        <w:rPr>
          <w:b/>
          <w:bCs/>
        </w:rPr>
        <w:t xml:space="preserve">Author response: </w:t>
      </w:r>
      <w:r>
        <w:t>Accepted. The Protocol has been amended to require clipping before disinfection:</w:t>
      </w:r>
    </w:p>
    <w:p w14:paraId="57B7751B" w14:textId="77777777" w:rsidR="00944952" w:rsidRDefault="00000000">
      <w:pPr>
        <w:spacing w:after="100" w:line="276" w:lineRule="auto"/>
        <w:ind w:left="400"/>
      </w:pPr>
      <w:r>
        <w:rPr>
          <w:i/>
          <w:iCs/>
        </w:rPr>
        <w:t>"The animal was placed in the prone position (Figure 2A). The fur over the tail base and caudal dorsum was clipped over an area extending at least 150% of the planned incision length (approximately 1.3 cm proximal to the tail base, encompassing the entire area to be exposed by the drape), and loose hair was removed. The clipped area and the entire tail were then disinfected following a three-round alternating scrub protocol."</w:t>
      </w:r>
    </w:p>
    <w:p w14:paraId="34145F28" w14:textId="77777777" w:rsidR="00944952" w:rsidRDefault="00000000">
      <w:pPr>
        <w:pBdr>
          <w:bottom w:val="single" w:sz="2" w:space="6" w:color="DDDDDD"/>
        </w:pBdr>
        <w:spacing w:after="160" w:line="276" w:lineRule="auto"/>
      </w:pPr>
      <w:r>
        <w:rPr>
          <w:b/>
          <w:bCs/>
        </w:rPr>
        <w:t xml:space="preserve">Resolution: </w:t>
      </w:r>
      <w:r>
        <w:t>Text amendment + re-film (Reviewer 1 comment 4; Reviewers 2 and 3).</w:t>
      </w:r>
    </w:p>
    <w:p w14:paraId="0C934CEA" w14:textId="77777777" w:rsidR="00944952" w:rsidRDefault="00000000">
      <w:pPr>
        <w:spacing w:before="200" w:after="60"/>
      </w:pPr>
      <w:r>
        <w:rPr>
          <w:b/>
          <w:bCs/>
        </w:rPr>
        <w:t>Text comment 3 — Page 3 (skin incision)</w:t>
      </w:r>
    </w:p>
    <w:p w14:paraId="09FA5626" w14:textId="77777777" w:rsidR="00944952" w:rsidRDefault="00000000">
      <w:pPr>
        <w:spacing w:after="80" w:line="276" w:lineRule="auto"/>
      </w:pPr>
      <w:r>
        <w:rPr>
          <w:b/>
          <w:bCs/>
          <w:i/>
          <w:iCs/>
        </w:rPr>
        <w:t xml:space="preserve">Reviewer comment: </w:t>
      </w:r>
      <w:r>
        <w:rPr>
          <w:i/>
          <w:iCs/>
        </w:rPr>
        <w:t>Contemporary pain relief standards include the use of a local anesthetic. Butorphanol covers pre-emptive pain relief, though pre-emptive provision of carprofen would further enhance pain management. Consider adding the use of a skin line block with a local anesthetic prior to incision.</w:t>
      </w:r>
    </w:p>
    <w:p w14:paraId="63C79890" w14:textId="77777777" w:rsidR="00944952" w:rsidRDefault="00000000">
      <w:pPr>
        <w:spacing w:after="100" w:line="276" w:lineRule="auto"/>
      </w:pPr>
      <w:r>
        <w:rPr>
          <w:b/>
          <w:bCs/>
        </w:rPr>
        <w:t xml:space="preserve">Author response: </w:t>
      </w:r>
      <w:r>
        <w:t>Accepted. A lidocaine skin line block has been added to the Protocol immediately before incision:</w:t>
      </w:r>
    </w:p>
    <w:p w14:paraId="7B34C552" w14:textId="77777777" w:rsidR="00944952" w:rsidRDefault="00000000">
      <w:pPr>
        <w:spacing w:after="100" w:line="276" w:lineRule="auto"/>
        <w:ind w:left="400"/>
      </w:pPr>
      <w:r>
        <w:rPr>
          <w:i/>
          <w:iCs/>
        </w:rPr>
        <w:t xml:space="preserve">"Lidocaine (1%) was infiltrated subcutaneously along the planned incision line as a skin line block, and 5 min were allowed to elapse before incision."</w:t>
      </w:r>
    </w:p>
    <w:p w14:paraId="3282C20B" w14:textId="77777777" w:rsidR="00944952" w:rsidRDefault="00000000">
      <w:pPr>
        <w:spacing w:after="100" w:line="276" w:lineRule="auto"/>
      </w:pPr>
      <w:r>
        <w:t xml:space="preserve">Together with butorphanol (administered as a component of the anesthetic combination) and postoperative carprofen, this provides a multimodal analgesic regimen.</w:t>
      </w:r>
    </w:p>
    <w:p w14:paraId="5D5ADF02" w14:textId="77777777" w:rsidR="00944952" w:rsidRDefault="00000000">
      <w:pPr>
        <w:pBdr>
          <w:bottom w:val="single" w:sz="2" w:space="6" w:color="DDDDDD"/>
        </w:pBdr>
        <w:spacing w:after="160" w:line="276" w:lineRule="auto"/>
      </w:pPr>
      <w:r>
        <w:rPr>
          <w:b/>
          <w:bCs/>
        </w:rPr>
        <w:t xml:space="preserve">Resolution: </w:t>
      </w:r>
      <w:r>
        <w:t>Text amendment + re-film.</w:t>
      </w:r>
    </w:p>
    <w:p w14:paraId="022A46B7" w14:textId="77777777" w:rsidR="00944952" w:rsidRDefault="00000000">
      <w:pPr>
        <w:spacing w:before="200" w:after="60"/>
      </w:pPr>
      <w:r>
        <w:rPr>
          <w:b/>
          <w:bCs/>
        </w:rPr>
        <w:t>Text comment 4 — Page 3 (carprofen dose)</w:t>
      </w:r>
    </w:p>
    <w:p w14:paraId="2AE79F0B" w14:textId="77777777" w:rsidR="00944952" w:rsidRDefault="00000000">
      <w:pPr>
        <w:spacing w:after="80" w:line="276" w:lineRule="auto"/>
      </w:pPr>
      <w:r>
        <w:rPr>
          <w:b/>
          <w:bCs/>
          <w:i/>
          <w:iCs/>
        </w:rPr>
        <w:t xml:space="preserve">Reviewer comment: </w:t>
      </w:r>
      <w:r>
        <w:rPr>
          <w:i/>
          <w:iCs/>
        </w:rPr>
        <w:t>This dose seems to be less than the contemporary dose ranges for rats. Please check and update if required.</w:t>
      </w:r>
    </w:p>
    <w:p w14:paraId="12CD2432" w14:textId="77777777" w:rsidR="00944952" w:rsidRDefault="00000000">
      <w:pPr>
        <w:spacing w:after="100" w:line="276" w:lineRule="auto"/>
      </w:pPr>
      <w:r>
        <w:rPr>
          <w:b/>
          <w:bCs/>
        </w:rPr>
        <w:t xml:space="preserve">Author response: </w:t>
      </w:r>
      <w:r>
        <w:t>We thank the reviewer for this point and have reviewed the current literature. Recommended subcutaneous carprofen doses in rats currently range from 2 to 5 mg/kg every 12–24 h, and the regimen used in the reported cohort (2 mg/kg every 12 h for four doses, in combination with butorphanol given as part of the anesthetic combination) therefore lies at the lower end of, but within, the accepted range. No signs of pain or distress were observed on daily monitoring.</w:t>
      </w:r>
    </w:p>
    <w:p w14:paraId="62F2494F" w14:textId="77777777" w:rsidR="00944952" w:rsidRDefault="00000000">
      <w:pPr>
        <w:spacing w:after="100" w:line="276" w:lineRule="auto"/>
      </w:pPr>
      <w:r>
        <w:t>Nevertheless, we accept that 5 mg/kg is the more widely adopted standard dose and provides a greater margin of analgesic efficacy. We have therefore updated the Protocol to carprofen 5 mg/kg subcutaneously, administered immediately after surgery and again at 24 h and 48 h postoperatively (three doses in total), which is consistent with its reported 24-hour duration of action in rats. This regimen was used in the re-filmed procedure.</w:t>
      </w:r>
    </w:p>
    <w:p w14:paraId="03F34FEB" w14:textId="77777777" w:rsidR="00944952" w:rsidRDefault="00000000">
      <w:pPr>
        <w:pBdr>
          <w:bottom w:val="single" w:sz="2" w:space="6" w:color="DDDDDD"/>
        </w:pBdr>
        <w:spacing w:after="160" w:line="276" w:lineRule="auto"/>
      </w:pPr>
      <w:r>
        <w:rPr>
          <w:b/>
          <w:bCs/>
        </w:rPr>
        <w:t xml:space="preserve">Resolution: </w:t>
      </w:r>
      <w:r>
        <w:t>Text amendment (marked in annotated PDF).</w:t>
      </w:r>
    </w:p>
    <w:p w14:paraId="284D9349" w14:textId="77777777" w:rsidR="00944952" w:rsidRDefault="00000000">
      <w:pPr>
        <w:spacing w:before="200" w:after="60"/>
      </w:pPr>
      <w:r>
        <w:rPr>
          <w:b/>
          <w:bCs/>
        </w:rPr>
        <w:lastRenderedPageBreak/>
        <w:t>Text comment 5 — Page 3 (burr / router)</w:t>
      </w:r>
    </w:p>
    <w:p w14:paraId="431811BD" w14:textId="77777777" w:rsidR="00944952" w:rsidRDefault="00000000">
      <w:pPr>
        <w:spacing w:after="80" w:line="276" w:lineRule="auto"/>
      </w:pPr>
      <w:r>
        <w:rPr>
          <w:b/>
          <w:bCs/>
          <w:i/>
          <w:iCs/>
        </w:rPr>
        <w:t xml:space="preserve">Reviewer comment: </w:t>
      </w:r>
      <w:r>
        <w:rPr>
          <w:i/>
          <w:iCs/>
        </w:rPr>
        <w:t xml:space="preserve">The video shows that burr use results in non-specific and unnecessary tissue trauma that can be prevented through the use of retractors. Consider adding a point that retractors could be used to visualize the bone surface and to prevent non-specific tissue trauma when flattening the bone.</w:t>
      </w:r>
    </w:p>
    <w:p w14:paraId="0D6D5EAC" w14:textId="77777777" w:rsidR="00944952" w:rsidRDefault="00000000">
      <w:pPr>
        <w:spacing w:after="100" w:line="276" w:lineRule="auto"/>
      </w:pPr>
      <w:r>
        <w:rPr>
          <w:b/>
          <w:bCs/>
        </w:rPr>
        <w:t xml:space="preserve">Author response: </w:t>
      </w:r>
      <w:r>
        <w:t xml:space="preserve">Accepted in principle. Because a self-retaining retractor of a size suitable for the rat caudal region was not available, the following sentence has been added before the flattening step:</w:t>
      </w:r>
    </w:p>
    <w:p w14:paraId="37D5AC40" w14:textId="77777777" w:rsidR="00944952" w:rsidRDefault="00000000">
      <w:pPr>
        <w:spacing w:after="100" w:line="276" w:lineRule="auto"/>
        <w:ind w:left="400"/>
      </w:pPr>
      <w:r>
        <w:rPr>
          <w:i/>
          <w:iCs/>
        </w:rPr>
        <w:t xml:space="preserve">"The skin and soft tissue were retracted away from the site to be flattened, ensuring direct visualization of the bone surface and preventing non-specific soft tissue injury from the rotating burr."</w:t>
      </w:r>
    </w:p>
    <w:p w14:paraId="1B3DDCD5" w14:textId="77777777" w:rsidR="00944952" w:rsidRDefault="00000000">
      <w:pPr>
        <w:pBdr>
          <w:bottom w:val="single" w:sz="2" w:space="6" w:color="DDDDDD"/>
        </w:pBdr>
        <w:spacing w:after="160" w:line="276" w:lineRule="auto"/>
      </w:pPr>
      <w:r>
        <w:rPr>
          <w:b/>
          <w:bCs/>
        </w:rPr>
        <w:t xml:space="preserve">Resolution: </w:t>
      </w:r>
      <w:r>
        <w:t>Text amendment + re-film.</w:t>
      </w:r>
    </w:p>
    <w:p w14:paraId="2F4D9918" w14:textId="77777777" w:rsidR="00944952" w:rsidRDefault="00000000">
      <w:pPr>
        <w:spacing w:before="200" w:after="60"/>
      </w:pPr>
      <w:r>
        <w:rPr>
          <w:b/>
          <w:bCs/>
        </w:rPr>
        <w:t>Text comment 6 — Page 3 (imaging)</w:t>
      </w:r>
    </w:p>
    <w:p w14:paraId="4EF6ECA8" w14:textId="77777777" w:rsidR="00944952" w:rsidRDefault="00000000">
      <w:pPr>
        <w:spacing w:after="80" w:line="276" w:lineRule="auto"/>
      </w:pPr>
      <w:r>
        <w:rPr>
          <w:b/>
          <w:bCs/>
          <w:i/>
          <w:iCs/>
        </w:rPr>
        <w:t xml:space="preserve">Reviewer comment: </w:t>
      </w:r>
      <w:r>
        <w:rPr>
          <w:i/>
          <w:iCs/>
        </w:rPr>
        <w:t>The anesthetic protocol should be described so that like-for-like results can be obtained when employing this protocol. Add details of anesthetic agents used for in vivo imaging or state conscious restraint use.</w:t>
      </w:r>
    </w:p>
    <w:p w14:paraId="71E1D90C" w14:textId="77777777" w:rsidR="00944952" w:rsidRDefault="00000000">
      <w:pPr>
        <w:spacing w:after="100" w:line="276" w:lineRule="auto"/>
      </w:pPr>
      <w:r>
        <w:rPr>
          <w:b/>
          <w:bCs/>
        </w:rPr>
        <w:t xml:space="preserve">Author response: </w:t>
      </w:r>
      <w:r>
        <w:t>Accepted; this was an omission on our part. The following has been added before the imaging description:</w:t>
      </w:r>
    </w:p>
    <w:p w14:paraId="00509068" w14:textId="77777777" w:rsidR="00944952" w:rsidRDefault="00000000">
      <w:pPr>
        <w:spacing w:after="100" w:line="276" w:lineRule="auto"/>
        <w:ind w:left="400"/>
      </w:pPr>
      <w:r>
        <w:rPr>
          <w:i/>
          <w:iCs/>
        </w:rPr>
        <w:t xml:space="preserve">"For each in vivo imaging session at 1 and 4 weeks postoperatively, rats were anesthetized with the same three-drug combination of medetomidine, midazolam, and butorphanol used for surgery, administered subcutaneously at the same doses. After scanning, anesthesia was reversed with atipamezole (0.75 mg/kg, subcutaneously). Ex vivo imaging at 12 weeks was performed on harvested specimens and therefore did not require anesthesia."</w:t>
      </w:r>
    </w:p>
    <w:p w14:paraId="2DC0A09A" w14:textId="77777777" w:rsidR="00944952" w:rsidRDefault="00000000">
      <w:pPr>
        <w:pBdr>
          <w:bottom w:val="single" w:sz="2" w:space="6" w:color="DDDDDD"/>
        </w:pBdr>
        <w:spacing w:after="160" w:line="276" w:lineRule="auto"/>
      </w:pPr>
      <w:r>
        <w:rPr>
          <w:b/>
          <w:bCs/>
        </w:rPr>
        <w:t xml:space="preserve">Resolution: </w:t>
      </w:r>
      <w:r>
        <w:t>Text amendment (marked in annotated PDF).</w:t>
      </w:r>
    </w:p>
    <w:p w14:paraId="51DDFDFA" w14:textId="77777777" w:rsidR="00944952" w:rsidRDefault="00000000">
      <w:pPr>
        <w:spacing w:before="200" w:after="60"/>
      </w:pPr>
      <w:r>
        <w:rPr>
          <w:b/>
          <w:bCs/>
        </w:rPr>
        <w:t>Text comment 7 — Page 4 ("spontaneous suture extrusion occurred")</w:t>
      </w:r>
    </w:p>
    <w:p w14:paraId="4C65335D" w14:textId="77777777" w:rsidR="00944952" w:rsidRDefault="00000000">
      <w:pPr>
        <w:spacing w:after="80" w:line="276" w:lineRule="auto"/>
      </w:pPr>
      <w:r>
        <w:rPr>
          <w:b/>
          <w:bCs/>
          <w:i/>
          <w:iCs/>
        </w:rPr>
        <w:t xml:space="preserve">Reviewer comment: </w:t>
      </w:r>
      <w:r>
        <w:rPr>
          <w:i/>
          <w:iCs/>
        </w:rPr>
        <w:t>It is better to remove the sutures after 10–14 days rather than allowing them to spontaneously self-extrude. Consider modifying the statement or providing justification for why sutures were not removed.</w:t>
      </w:r>
    </w:p>
    <w:p w14:paraId="617064EE" w14:textId="77777777" w:rsidR="00944952" w:rsidRDefault="00000000">
      <w:pPr>
        <w:spacing w:after="100" w:line="276" w:lineRule="auto"/>
      </w:pPr>
      <w:r>
        <w:rPr>
          <w:b/>
          <w:bCs/>
        </w:rPr>
        <w:t xml:space="preserve">Author response: </w:t>
      </w:r>
      <w:r>
        <w:t>Accepted. The statement describes an observation made in the original cohort and is therefore retained as a factual record. However, we agree with the reviewer and have made two changes: (i) suture removal at 10–14 days postoperatively has been added to the Protocol as a required step, and (ii) the Representative Results have been amended to state explicitly that suture removal at 10–14 days is recommended, in order to avoid the prolonged local inflammatory response associated with retained sutures. Proposed wording:</w:t>
      </w:r>
    </w:p>
    <w:p w14:paraId="2FDCD8C0" w14:textId="77777777" w:rsidR="00944952" w:rsidRDefault="00000000">
      <w:pPr>
        <w:spacing w:after="100" w:line="276" w:lineRule="auto"/>
        <w:ind w:left="400"/>
      </w:pPr>
      <w:r>
        <w:rPr>
          <w:i/>
          <w:iCs/>
        </w:rPr>
        <w:t>"In the present cohort, spontaneous suture extrusion occurred. To avoid the prolonged local inflammatory foreign body response associated with retained sutures, we now recommend removal of skin sutures at 10–14 days postoperatively, as specified in the Protocol."</w:t>
      </w:r>
    </w:p>
    <w:p w14:paraId="467412DE" w14:textId="77777777" w:rsidR="00944952" w:rsidRDefault="00000000">
      <w:pPr>
        <w:pBdr>
          <w:bottom w:val="single" w:sz="2" w:space="6" w:color="DDDDDD"/>
        </w:pBdr>
        <w:spacing w:after="160" w:line="276" w:lineRule="auto"/>
      </w:pPr>
      <w:r>
        <w:rPr>
          <w:b/>
          <w:bCs/>
        </w:rPr>
        <w:t xml:space="preserve">Resolution: </w:t>
      </w:r>
      <w:r>
        <w:t>Text amendment + video narration (Reviewer 1 comment 9).</w:t>
      </w:r>
    </w:p>
    <w:p w14:paraId="6E04B5AC" w14:textId="77777777" w:rsidR="00944952" w:rsidRDefault="00000000">
      <w:pPr>
        <w:spacing w:before="200" w:after="60"/>
      </w:pPr>
      <w:r>
        <w:rPr>
          <w:b/>
          <w:bCs/>
        </w:rPr>
        <w:t>Text comment 8 — Page 6, Figure 2B</w:t>
      </w:r>
    </w:p>
    <w:p w14:paraId="45BA7E52" w14:textId="77777777" w:rsidR="00944952" w:rsidRDefault="00000000">
      <w:pPr>
        <w:spacing w:after="80" w:line="276" w:lineRule="auto"/>
      </w:pPr>
      <w:r>
        <w:rPr>
          <w:b/>
          <w:bCs/>
          <w:i/>
          <w:iCs/>
        </w:rPr>
        <w:t xml:space="preserve">Reviewer comment: </w:t>
      </w:r>
      <w:r>
        <w:rPr>
          <w:i/>
          <w:iCs/>
        </w:rPr>
        <w:t>Sterile gloves can be seen contacting the non-sterile field. Recommend collecting a different photograph demonstrating appropriate aseptic surgical technique.</w:t>
      </w:r>
    </w:p>
    <w:p w14:paraId="1E8CECC7" w14:textId="77777777" w:rsidR="00944952" w:rsidRDefault="00000000">
      <w:pPr>
        <w:spacing w:after="100" w:line="276" w:lineRule="auto"/>
      </w:pPr>
      <w:r>
        <w:rPr>
          <w:b/>
          <w:bCs/>
        </w:rPr>
        <w:t xml:space="preserve">Author response: </w:t>
      </w:r>
      <w:r>
        <w:t xml:space="preserve">Accepted. A new image demonstrating a clipped and prepared surgical field, appropriate draping, and sterile gloves in contact only with the sterile field was captured during the re-shoot. The replacement file for Figure 2 has been uploaded to the project page as a PDF.</w:t>
        <w:lastRenderedPageBreak/>
      </w:r>
    </w:p>
    <w:p w14:paraId="1F6451BB" w14:textId="77777777" w:rsidR="00944952" w:rsidRDefault="00000000">
      <w:pPr>
        <w:pBdr>
          <w:bottom w:val="single" w:sz="2" w:space="6" w:color="DDDDDD"/>
        </w:pBdr>
        <w:spacing w:after="160" w:line="276" w:lineRule="auto"/>
      </w:pPr>
      <w:r>
        <w:rPr>
          <w:b/>
          <w:bCs/>
        </w:rPr>
        <w:t xml:space="preserve">Resolution: </w:t>
      </w:r>
      <w:r>
        <w:t xml:space="preserve">New image captured during re-film and uploaded to the project page.</w:t>
      </w:r>
    </w:p>
    <w:p w14:paraId="66A038B1" w14:textId="77777777" w:rsidR="00944952" w:rsidRDefault="00000000">
      <w:pPr>
        <w:pStyle w:val="1"/>
        <w:spacing w:before="320" w:after="160"/>
      </w:pPr>
      <w:r>
        <w:t>Reviewer 2</w:t>
      </w:r>
    </w:p>
    <w:p w14:paraId="2BABBC43" w14:textId="77777777" w:rsidR="00944952" w:rsidRDefault="00000000">
      <w:pPr>
        <w:spacing w:before="200" w:after="60"/>
      </w:pPr>
      <w:r>
        <w:rPr>
          <w:b/>
          <w:bCs/>
        </w:rPr>
        <w:t>Time in video: 1:18</w:t>
      </w:r>
    </w:p>
    <w:p w14:paraId="766227A2" w14:textId="77777777" w:rsidR="00944952" w:rsidRDefault="00000000">
      <w:pPr>
        <w:spacing w:after="80" w:line="276" w:lineRule="auto"/>
      </w:pPr>
      <w:r>
        <w:rPr>
          <w:b/>
          <w:bCs/>
          <w:i/>
          <w:iCs/>
        </w:rPr>
        <w:t xml:space="preserve">Reviewer comment: </w:t>
      </w:r>
      <w:r>
        <w:rPr>
          <w:i/>
          <w:iCs/>
        </w:rPr>
        <w:t xml:space="preserve">Since the animal’s hind end was not shaved at all, the surgeon has immediately contaminated their hand by palpating an unprepped area and carrying it back to the surgical site. Recommend re-filming so that a ~0.5 inch area at the tail base is shaved and prepped along with the tail — essentially the entire area exposed by the drape.</w:t>
      </w:r>
    </w:p>
    <w:p w14:paraId="2E977521" w14:textId="77777777" w:rsidR="00944952" w:rsidRDefault="00000000">
      <w:pPr>
        <w:spacing w:after="100" w:line="276" w:lineRule="auto"/>
      </w:pPr>
      <w:r>
        <w:rPr>
          <w:b/>
          <w:bCs/>
        </w:rPr>
        <w:t xml:space="preserve">Author response: </w:t>
      </w:r>
      <w:r>
        <w:t xml:space="preserve">Accepted; this segment has been re-filmed. We agree with the reviewer’s assessment: because the tail base was not clipped, the gloved hand was contaminated on palpation of an unprepared area and that contamination was carried to the wound. In the re-filmed procedure, an area of approximately 0.5 inch (1.3 cm) at the tail base was clipped and prepared together with the tail, so that the entire area exposed by the drape was clipped, scrubbed and draped. In addition, landmark palpation and marking were performed before disinfection (shot 2.3.1.2); after the scrub and sterile draping (shots 2.3.2 and 2.3.2.2), the sterile gloved hand contacted only the prepared field. As the reviewer notes, this also improved visualization and palpation of the surgical landmarks. The Protocol has been amended accordingly (see text comment 2).</w:t>
      </w:r>
    </w:p>
    <w:p w14:paraId="03752F76" w14:textId="77777777" w:rsidR="00944952" w:rsidRDefault="00000000">
      <w:pPr>
        <w:pBdr>
          <w:bottom w:val="single" w:sz="2" w:space="6" w:color="DDDDDD"/>
        </w:pBdr>
        <w:spacing w:after="160" w:line="276" w:lineRule="auto"/>
      </w:pPr>
      <w:r>
        <w:rPr>
          <w:b/>
          <w:bCs/>
        </w:rPr>
        <w:t xml:space="preserve">Resolution: </w:t>
      </w:r>
      <w:r>
        <w:t>Re-film + text amendment.</w:t>
      </w:r>
    </w:p>
    <w:p w14:paraId="41AA6562" w14:textId="77777777" w:rsidR="00944952" w:rsidRDefault="00000000">
      <w:pPr>
        <w:pStyle w:val="1"/>
        <w:spacing w:before="320" w:after="160"/>
      </w:pPr>
      <w:r>
        <w:t>Reviewer 3</w:t>
      </w:r>
    </w:p>
    <w:p w14:paraId="41003E30" w14:textId="77777777" w:rsidR="00944952" w:rsidRDefault="00000000">
      <w:pPr>
        <w:spacing w:before="200" w:after="60"/>
      </w:pPr>
      <w:r>
        <w:rPr>
          <w:b/>
          <w:bCs/>
        </w:rPr>
        <w:t>Time in video: 1:16 and 3:48</w:t>
      </w:r>
    </w:p>
    <w:p w14:paraId="415E8C42" w14:textId="77777777" w:rsidR="00944952" w:rsidRDefault="00000000">
      <w:pPr>
        <w:spacing w:after="80" w:line="276" w:lineRule="auto"/>
      </w:pPr>
      <w:r>
        <w:rPr>
          <w:b/>
          <w:bCs/>
          <w:i/>
          <w:iCs/>
        </w:rPr>
        <w:t xml:space="preserve">Reviewer comment: </w:t>
      </w:r>
      <w:r>
        <w:rPr>
          <w:i/>
          <w:iCs/>
        </w:rPr>
        <w:t xml:space="preserve">The shaving could have been a bit more extensive. In these time frames, the surgeon comes into contact with the animal’s hair while wearing sterile gloves. Drilling of the plastic fixator also appears to contact animal hair. Recommend re-filming to address these concerns.</w:t>
      </w:r>
    </w:p>
    <w:p w14:paraId="63378B21" w14:textId="77777777" w:rsidR="00944952" w:rsidRDefault="00000000">
      <w:pPr>
        <w:spacing w:after="100" w:line="276" w:lineRule="auto"/>
      </w:pPr>
      <w:r>
        <w:rPr>
          <w:b/>
          <w:bCs/>
        </w:rPr>
        <w:t xml:space="preserve">Author response: </w:t>
      </w:r>
      <w:r>
        <w:t xml:space="preserve">Accepted; these segments have been re-filmed. The clipped area was extended as described above so that the sterile gloved hand does not contact fur at any point in the procedure. Drilling of the plastic fixator was performed clear of the animal’s hair and entirely within the prepared sterile field (shots 3.2.1–3.2.2). The Protocol has been amended accordingly (see text comment 2).</w:t>
      </w:r>
    </w:p>
    <w:p w14:paraId="64E151F2" w14:textId="77777777" w:rsidR="00944952" w:rsidRDefault="00000000">
      <w:pPr>
        <w:pBdr>
          <w:bottom w:val="single" w:sz="2" w:space="6" w:color="DDDDDD"/>
        </w:pBdr>
        <w:spacing w:after="160" w:line="276" w:lineRule="auto"/>
      </w:pPr>
      <w:r>
        <w:rPr>
          <w:b/>
          <w:bCs/>
        </w:rPr>
        <w:t xml:space="preserve">Resolution: </w:t>
      </w:r>
      <w:r>
        <w:t>Re-film + text amendment.</w:t>
      </w:r>
    </w:p>
    <w:p w14:paraId="33118C67" w14:textId="77777777" w:rsidR="00944952" w:rsidRDefault="00000000">
      <w:pPr>
        <w:pStyle w:val="1"/>
        <w:spacing w:before="320" w:after="160"/>
      </w:pPr>
      <w:r>
        <w:t>Closing</w:t>
      </w:r>
    </w:p>
    <w:p w14:paraId="43441CF1" w14:textId="77777777" w:rsidR="00944952" w:rsidRDefault="00000000">
      <w:pPr>
        <w:spacing w:after="120" w:line="276" w:lineRule="auto"/>
      </w:pPr>
      <w:r>
        <w:t xml:space="preserve">The re-filming of the segments identified above has been completed, and the unedited raw footage, the updated post-shoot script (in which the re-filmed and newly added shots are indicated), and the replacement Figure 2 image have been uploaded to the project page. The annotated PDF containing the proposed text amendments is returned together with this document; where wording differs, this document supersedes the annotated PDF. We are grateful to the reviewers for comments that have materially improved both the welfare standards and the reproducibility of this protocol, and we would be glad to provide any further clarification the production team may require.</w:t>
      </w:r>
    </w:p>
    <w:sectPr w:rsidR="00944952">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F260F"/>
    <w:multiLevelType w:val="hybridMultilevel"/>
    <w:tmpl w:val="9D70395E"/>
    <w:lvl w:ilvl="0" w:tplc="2668DBE8">
      <w:start w:val="1"/>
      <w:numFmt w:val="bullet"/>
      <w:lvlText w:val="●"/>
      <w:lvlJc w:val="left"/>
      <w:pPr>
        <w:ind w:left="720" w:hanging="360"/>
      </w:pPr>
    </w:lvl>
    <w:lvl w:ilvl="1" w:tplc="E30CD63C">
      <w:start w:val="1"/>
      <w:numFmt w:val="bullet"/>
      <w:lvlText w:val="○"/>
      <w:lvlJc w:val="left"/>
      <w:pPr>
        <w:ind w:left="1440" w:hanging="360"/>
      </w:pPr>
    </w:lvl>
    <w:lvl w:ilvl="2" w:tplc="3724C50E">
      <w:start w:val="1"/>
      <w:numFmt w:val="bullet"/>
      <w:lvlText w:val="■"/>
      <w:lvlJc w:val="left"/>
      <w:pPr>
        <w:ind w:left="2160" w:hanging="360"/>
      </w:pPr>
    </w:lvl>
    <w:lvl w:ilvl="3" w:tplc="44D89EFE">
      <w:start w:val="1"/>
      <w:numFmt w:val="bullet"/>
      <w:lvlText w:val="●"/>
      <w:lvlJc w:val="left"/>
      <w:pPr>
        <w:ind w:left="2880" w:hanging="360"/>
      </w:pPr>
    </w:lvl>
    <w:lvl w:ilvl="4" w:tplc="11A439C6">
      <w:start w:val="1"/>
      <w:numFmt w:val="bullet"/>
      <w:lvlText w:val="○"/>
      <w:lvlJc w:val="left"/>
      <w:pPr>
        <w:ind w:left="3600" w:hanging="360"/>
      </w:pPr>
    </w:lvl>
    <w:lvl w:ilvl="5" w:tplc="DA522510">
      <w:start w:val="1"/>
      <w:numFmt w:val="bullet"/>
      <w:lvlText w:val="■"/>
      <w:lvlJc w:val="left"/>
      <w:pPr>
        <w:ind w:left="4320" w:hanging="360"/>
      </w:pPr>
    </w:lvl>
    <w:lvl w:ilvl="6" w:tplc="51E888FE">
      <w:start w:val="1"/>
      <w:numFmt w:val="bullet"/>
      <w:lvlText w:val="●"/>
      <w:lvlJc w:val="left"/>
      <w:pPr>
        <w:ind w:left="5040" w:hanging="360"/>
      </w:pPr>
    </w:lvl>
    <w:lvl w:ilvl="7" w:tplc="02281E4C">
      <w:start w:val="1"/>
      <w:numFmt w:val="bullet"/>
      <w:lvlText w:val="●"/>
      <w:lvlJc w:val="left"/>
      <w:pPr>
        <w:ind w:left="5760" w:hanging="360"/>
      </w:pPr>
    </w:lvl>
    <w:lvl w:ilvl="8" w:tplc="9058F4AE">
      <w:start w:val="1"/>
      <w:numFmt w:val="bullet"/>
      <w:lvlText w:val="●"/>
      <w:lvlJc w:val="left"/>
      <w:pPr>
        <w:ind w:left="6480" w:hanging="360"/>
      </w:pPr>
    </w:lvl>
  </w:abstractNum>
  <w:num w:numId="1" w16cid:durableId="21038402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6"/>
  <w:displayBackgroundShape/>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952"/>
    <w:rsid w:val="008924ED"/>
    <w:rsid w:val="00944952"/>
    <w:rsid w:val="00EC6F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F76E5A0"/>
  <w15:docId w15:val="{F7370985-5C4F-1642-AB9B-70D7813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2673</Words>
  <Characters>14814</Characters>
  <Application>Microsoft Office Word</Application>
  <DocSecurity>0</DocSecurity>
  <Lines>226</Lines>
  <Paragraphs>106</Paragraphs>
  <ScaleCrop>false</ScaleCrop>
  <Company/>
  <LinksUpToDate>false</LinksUpToDate>
  <CharactersWithSpaces>17395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Taku Ikegami</cp:lastModifiedBy>
  <cp:revision>2</cp:revision>
  <dcterms:created xsi:type="dcterms:W3CDTF">2026-07-13T06:49:00Z</dcterms:created>
  <dcterms:modified xsi:type="dcterms:W3CDTF">2026-08-29T17:03:00Z</dcterms:modified>
</cp:coreProperties>
</file>