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5B10" w14:textId="7E52B3C6" w:rsidR="00F955C2" w:rsidRDefault="0006391C" w:rsidP="0006391C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Screen Recordings</w:t>
      </w:r>
    </w:p>
    <w:p w14:paraId="19696E84" w14:textId="7894360C" w:rsidR="0006391C" w:rsidRDefault="0006391C" w:rsidP="0006391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70644</w:t>
      </w:r>
      <w:r w:rsidR="00A61337">
        <w:rPr>
          <w:rFonts w:ascii="Calibri" w:hAnsi="Calibri" w:cs="Calibri"/>
        </w:rPr>
        <w:t>_ 11-25-59.mp4</w:t>
      </w:r>
    </w:p>
    <w:p w14:paraId="58F18F54" w14:textId="47E523C2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3.5.4.1 (Click on Lab Chart and wait for it to load) </w:t>
      </w:r>
      <w:r w:rsidR="00560788" w:rsidRPr="00560788">
        <w:rPr>
          <w:rFonts w:ascii="Calibri" w:hAnsi="Calibri" w:cs="Calibri"/>
          <w:color w:val="EE0000"/>
        </w:rPr>
        <w:t>00:02-00:07</w:t>
      </w:r>
    </w:p>
    <w:p w14:paraId="3EA551DD" w14:textId="039488AF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3.5.4.2 (There will be a green check mark under power labs and a red ‘X’ under lab chart compatible devices. Click OK.</w:t>
      </w:r>
      <w:r w:rsidR="00560788">
        <w:rPr>
          <w:rFonts w:ascii="Calibri" w:hAnsi="Calibri" w:cs="Calibri"/>
        </w:rPr>
        <w:t xml:space="preserve">) </w:t>
      </w:r>
      <w:r w:rsidR="00560788" w:rsidRPr="00560788">
        <w:rPr>
          <w:rFonts w:ascii="Calibri" w:hAnsi="Calibri" w:cs="Calibri"/>
          <w:color w:val="EE0000"/>
        </w:rPr>
        <w:t>00:10-00:17</w:t>
      </w:r>
    </w:p>
    <w:p w14:paraId="730EEF26" w14:textId="239681DE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3.5.4.3 (Click ‘New’ on bottom left corner)</w:t>
      </w:r>
      <w:r w:rsidR="00560788">
        <w:rPr>
          <w:rFonts w:ascii="Calibri" w:hAnsi="Calibri" w:cs="Calibri"/>
        </w:rPr>
        <w:t xml:space="preserve"> </w:t>
      </w:r>
      <w:r w:rsidR="00560788" w:rsidRPr="00560788">
        <w:rPr>
          <w:rFonts w:ascii="Calibri" w:hAnsi="Calibri" w:cs="Calibri"/>
          <w:color w:val="EE0000"/>
        </w:rPr>
        <w:t>00:19-00:21</w:t>
      </w:r>
    </w:p>
    <w:p w14:paraId="38C315A8" w14:textId="5FBA6EDD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3.5.4.4 (Click ‘Set up at the top left, scroll to ‘devices and channels’ and select it. Change number of channels to ‘4’ and click OK.</w:t>
      </w:r>
      <w:r w:rsidR="00560788">
        <w:rPr>
          <w:rFonts w:ascii="Calibri" w:hAnsi="Calibri" w:cs="Calibri"/>
        </w:rPr>
        <w:t xml:space="preserve"> </w:t>
      </w:r>
      <w:r w:rsidR="00560788" w:rsidRPr="00560788">
        <w:rPr>
          <w:rFonts w:ascii="Calibri" w:hAnsi="Calibri" w:cs="Calibri"/>
          <w:color w:val="EE0000"/>
        </w:rPr>
        <w:t>00:22-00:32</w:t>
      </w:r>
    </w:p>
    <w:p w14:paraId="3C3432A7" w14:textId="5524880D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3.5.4.5 (Right click arrow next to channel 1. Click ‘rename channel’. Rename channel to ‘1: PA Cuff Pressure’. Click OK.</w:t>
      </w:r>
      <w:r w:rsidR="00560788">
        <w:rPr>
          <w:rFonts w:ascii="Calibri" w:hAnsi="Calibri" w:cs="Calibri"/>
        </w:rPr>
        <w:t xml:space="preserve">) </w:t>
      </w:r>
      <w:r w:rsidR="00560788" w:rsidRPr="00560788">
        <w:rPr>
          <w:rFonts w:ascii="Calibri" w:hAnsi="Calibri" w:cs="Calibri"/>
          <w:color w:val="EE0000"/>
        </w:rPr>
        <w:t>00:35-00:40</w:t>
      </w:r>
    </w:p>
    <w:p w14:paraId="24C02333" w14:textId="0CF8E853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3.5.4.6 (Repeat renaming channels 2,3, and 4 with 2: RV Pressure, 3: RVSP, and 4: Heart Rate, respectively.)</w:t>
      </w:r>
      <w:r w:rsidR="00560788">
        <w:rPr>
          <w:rFonts w:ascii="Calibri" w:hAnsi="Calibri" w:cs="Calibri"/>
        </w:rPr>
        <w:t xml:space="preserve"> </w:t>
      </w:r>
      <w:r w:rsidR="00560788" w:rsidRPr="00560788">
        <w:rPr>
          <w:rFonts w:ascii="Calibri" w:hAnsi="Calibri" w:cs="Calibri"/>
          <w:color w:val="EE0000"/>
        </w:rPr>
        <w:t>00:42-00:56</w:t>
      </w:r>
    </w:p>
    <w:p w14:paraId="3D88D111" w14:textId="4F06E5AE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3.5.4.7 (Right click empty space under channel 3 and select ‘cyclic measurements’. Click source and change to ‘Channel 2: RV Pressure’. Change measurement to ‘maximum’. This channel will now calculate right ventricle systolic pressure. Click OK.</w:t>
      </w:r>
      <w:r w:rsidR="00560788">
        <w:rPr>
          <w:rFonts w:ascii="Calibri" w:hAnsi="Calibri" w:cs="Calibri"/>
        </w:rPr>
        <w:t xml:space="preserve">) </w:t>
      </w:r>
      <w:r w:rsidR="00560788" w:rsidRPr="00560788">
        <w:rPr>
          <w:rFonts w:ascii="Calibri" w:hAnsi="Calibri" w:cs="Calibri"/>
          <w:color w:val="EE0000"/>
        </w:rPr>
        <w:t>00:58-01:07</w:t>
      </w:r>
    </w:p>
    <w:p w14:paraId="0A1B4492" w14:textId="3864B5E8" w:rsidR="0006391C" w:rsidRDefault="0006391C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3.5.4.8</w:t>
      </w:r>
      <w:r w:rsidR="00560788">
        <w:rPr>
          <w:rFonts w:ascii="Calibri" w:hAnsi="Calibri" w:cs="Calibri"/>
        </w:rPr>
        <w:t xml:space="preserve"> (Repeat process for Channel 4 Heart Rate but change measurement to rate) </w:t>
      </w:r>
      <w:r w:rsidR="00560788" w:rsidRPr="00560788">
        <w:rPr>
          <w:rFonts w:ascii="Calibri" w:hAnsi="Calibri" w:cs="Calibri"/>
          <w:color w:val="EE0000"/>
        </w:rPr>
        <w:t>01:08-01:18</w:t>
      </w:r>
    </w:p>
    <w:p w14:paraId="01128E99" w14:textId="6DCCE7F2" w:rsidR="00560788" w:rsidRPr="00560788" w:rsidRDefault="00560788" w:rsidP="0006391C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3.5.4.9 (Repeat process for channel 1 and 2 but ensure no calculation is selected) </w:t>
      </w:r>
      <w:r w:rsidRPr="00560788">
        <w:rPr>
          <w:rFonts w:ascii="Calibri" w:hAnsi="Calibri" w:cs="Calibri"/>
          <w:color w:val="EE0000"/>
        </w:rPr>
        <w:t>01:19-01:23</w:t>
      </w:r>
    </w:p>
    <w:p w14:paraId="54BF0D5F" w14:textId="150727C2" w:rsidR="00560788" w:rsidRDefault="00560788" w:rsidP="0056078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560788">
        <w:rPr>
          <w:rFonts w:ascii="Calibri" w:hAnsi="Calibri" w:cs="Calibri"/>
        </w:rPr>
        <w:t>70644</w:t>
      </w:r>
      <w:r w:rsidR="00A61337">
        <w:rPr>
          <w:rFonts w:ascii="Calibri" w:hAnsi="Calibri" w:cs="Calibri"/>
        </w:rPr>
        <w:t xml:space="preserve"> 11-29-43.mp4</w:t>
      </w:r>
    </w:p>
    <w:p w14:paraId="62B4EA55" w14:textId="5CA611C6" w:rsidR="00486069" w:rsidRDefault="003A7F66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4.1.1.1 </w:t>
      </w:r>
      <w:r w:rsidR="006B5056">
        <w:rPr>
          <w:rFonts w:ascii="Calibri" w:hAnsi="Calibri" w:cs="Calibri"/>
        </w:rPr>
        <w:t>(Click ‘Start’ on bottom right corner. Right click empty space under Channel 1 and select ‘Bridge Amp…’)</w:t>
      </w:r>
      <w:r w:rsidR="009A0EEA">
        <w:rPr>
          <w:rFonts w:ascii="Calibri" w:hAnsi="Calibri" w:cs="Calibri"/>
        </w:rPr>
        <w:t xml:space="preserve"> </w:t>
      </w:r>
      <w:r w:rsidR="00327E32" w:rsidRPr="00F504FA">
        <w:rPr>
          <w:rFonts w:ascii="Calibri" w:hAnsi="Calibri" w:cs="Calibri"/>
          <w:color w:val="EE0000"/>
        </w:rPr>
        <w:t>00:04-00:08</w:t>
      </w:r>
    </w:p>
    <w:p w14:paraId="7809CB96" w14:textId="739B3790" w:rsidR="0021606C" w:rsidRPr="00F504FA" w:rsidRDefault="0021606C" w:rsidP="0021606C">
      <w:pPr>
        <w:pStyle w:val="ListParagraph"/>
        <w:numPr>
          <w:ilvl w:val="1"/>
          <w:numId w:val="1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4.1.1.2 (A small screen will appear and the red line should be around 0)</w:t>
      </w:r>
      <w:r w:rsidR="003D03FB">
        <w:rPr>
          <w:rFonts w:ascii="Calibri" w:hAnsi="Calibri" w:cs="Calibri"/>
        </w:rPr>
        <w:t xml:space="preserve"> </w:t>
      </w:r>
      <w:r w:rsidR="003D03FB" w:rsidRPr="00F504FA">
        <w:rPr>
          <w:rFonts w:ascii="Calibri" w:hAnsi="Calibri" w:cs="Calibri"/>
          <w:color w:val="EE0000"/>
        </w:rPr>
        <w:t>00:08-00:10</w:t>
      </w:r>
    </w:p>
    <w:p w14:paraId="00DA6A31" w14:textId="3AD1F482" w:rsidR="003A7F66" w:rsidRDefault="003A7F66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4.1.1.</w:t>
      </w:r>
      <w:r w:rsidR="0021606C">
        <w:rPr>
          <w:rFonts w:ascii="Calibri" w:hAnsi="Calibri" w:cs="Calibri"/>
        </w:rPr>
        <w:t>3</w:t>
      </w:r>
      <w:r w:rsidR="005452AB">
        <w:rPr>
          <w:rFonts w:ascii="Calibri" w:hAnsi="Calibri" w:cs="Calibri"/>
        </w:rPr>
        <w:t xml:space="preserve"> (Turn tab on pressure transduce so that it is off to patient)</w:t>
      </w:r>
      <w:r w:rsidR="00327E32">
        <w:rPr>
          <w:rFonts w:ascii="Calibri" w:hAnsi="Calibri" w:cs="Calibri"/>
        </w:rPr>
        <w:t xml:space="preserve"> </w:t>
      </w:r>
      <w:r w:rsidR="00327E32" w:rsidRPr="00F504FA">
        <w:rPr>
          <w:rFonts w:ascii="Calibri" w:hAnsi="Calibri" w:cs="Calibri"/>
          <w:color w:val="EE0000"/>
        </w:rPr>
        <w:t>This will need to be filmed.</w:t>
      </w:r>
    </w:p>
    <w:p w14:paraId="29772EF3" w14:textId="5FEB150B" w:rsidR="007C28CD" w:rsidRDefault="007C28CD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4.1.1.4 (Connect </w:t>
      </w:r>
      <w:r w:rsidR="004D7089">
        <w:rPr>
          <w:rFonts w:ascii="Calibri" w:hAnsi="Calibri" w:cs="Calibri"/>
        </w:rPr>
        <w:t>sphygmomanometer</w:t>
      </w:r>
      <w:r>
        <w:rPr>
          <w:rFonts w:ascii="Calibri" w:hAnsi="Calibri" w:cs="Calibri"/>
        </w:rPr>
        <w:t xml:space="preserve"> to pressure transducer </w:t>
      </w:r>
      <w:r w:rsidR="00AF7CEB">
        <w:rPr>
          <w:rFonts w:ascii="Calibri" w:hAnsi="Calibri" w:cs="Calibri"/>
        </w:rPr>
        <w:t>and inflate until device reads 80mmHg)</w:t>
      </w:r>
      <w:r w:rsidR="009844BE">
        <w:rPr>
          <w:rFonts w:ascii="Calibri" w:hAnsi="Calibri" w:cs="Calibri"/>
        </w:rPr>
        <w:t xml:space="preserve"> </w:t>
      </w:r>
      <w:r w:rsidR="009844BE" w:rsidRPr="00F504FA">
        <w:rPr>
          <w:rFonts w:ascii="Calibri" w:hAnsi="Calibri" w:cs="Calibri"/>
          <w:color w:val="EE0000"/>
        </w:rPr>
        <w:t>This will need to be filmed.</w:t>
      </w:r>
    </w:p>
    <w:p w14:paraId="2B1B877D" w14:textId="1C046D9A" w:rsidR="00AF7CEB" w:rsidRDefault="00AF7CEB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4.1.1.5 (Click on units. The unit </w:t>
      </w:r>
      <w:r w:rsidR="004D7089">
        <w:rPr>
          <w:rFonts w:ascii="Calibri" w:hAnsi="Calibri" w:cs="Calibri"/>
        </w:rPr>
        <w:t>conversion</w:t>
      </w:r>
      <w:r>
        <w:rPr>
          <w:rFonts w:ascii="Calibri" w:hAnsi="Calibri" w:cs="Calibri"/>
        </w:rPr>
        <w:t xml:space="preserve"> screen will display. Click the ‘+’ button to zoom in </w:t>
      </w:r>
      <w:r w:rsidR="00ED69C5">
        <w:rPr>
          <w:rFonts w:ascii="Calibri" w:hAnsi="Calibri" w:cs="Calibri"/>
        </w:rPr>
        <w:t>until you see a line with a large peak.</w:t>
      </w:r>
      <w:r w:rsidR="00B324D4">
        <w:rPr>
          <w:rFonts w:ascii="Calibri" w:hAnsi="Calibri" w:cs="Calibri"/>
        </w:rPr>
        <w:t xml:space="preserve">) </w:t>
      </w:r>
      <w:r w:rsidR="00B324D4" w:rsidRPr="00F504FA">
        <w:rPr>
          <w:rFonts w:ascii="Calibri" w:hAnsi="Calibri" w:cs="Calibri"/>
          <w:color w:val="EE0000"/>
        </w:rPr>
        <w:t>00</w:t>
      </w:r>
      <w:r w:rsidR="0034286F" w:rsidRPr="00F504FA">
        <w:rPr>
          <w:rFonts w:ascii="Calibri" w:hAnsi="Calibri" w:cs="Calibri"/>
          <w:color w:val="EE0000"/>
        </w:rPr>
        <w:t>:</w:t>
      </w:r>
      <w:r w:rsidR="00B324D4" w:rsidRPr="00F504FA">
        <w:rPr>
          <w:rFonts w:ascii="Calibri" w:hAnsi="Calibri" w:cs="Calibri"/>
          <w:color w:val="EE0000"/>
        </w:rPr>
        <w:t>2</w:t>
      </w:r>
      <w:r w:rsidR="004614B0">
        <w:rPr>
          <w:rFonts w:ascii="Calibri" w:hAnsi="Calibri" w:cs="Calibri"/>
          <w:color w:val="EE0000"/>
        </w:rPr>
        <w:t>9</w:t>
      </w:r>
      <w:r w:rsidR="00B324D4" w:rsidRPr="00F504FA">
        <w:rPr>
          <w:rFonts w:ascii="Calibri" w:hAnsi="Calibri" w:cs="Calibri"/>
          <w:color w:val="EE0000"/>
        </w:rPr>
        <w:t>-00:</w:t>
      </w:r>
      <w:r w:rsidR="000C2199" w:rsidRPr="00F504FA">
        <w:rPr>
          <w:rFonts w:ascii="Calibri" w:hAnsi="Calibri" w:cs="Calibri"/>
          <w:color w:val="EE0000"/>
        </w:rPr>
        <w:t>32</w:t>
      </w:r>
    </w:p>
    <w:p w14:paraId="14B6C5A4" w14:textId="7E7CF694" w:rsidR="00ED69C5" w:rsidRDefault="00ED69C5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4.1.1.6 (Highlight the first flat portion then click the arrow next to ‘point 1’. Then enter zero in the second box next to the second arrow. Next, highlight the tall peak </w:t>
      </w:r>
      <w:r w:rsidR="00B26699">
        <w:rPr>
          <w:rFonts w:ascii="Calibri" w:hAnsi="Calibri" w:cs="Calibri"/>
        </w:rPr>
        <w:t>and click the arrow next to ‘point 2’. Put 80 next to the second box next to the second arrow</w:t>
      </w:r>
      <w:r w:rsidR="00560FD9">
        <w:rPr>
          <w:rFonts w:ascii="Calibri" w:hAnsi="Calibri" w:cs="Calibri"/>
        </w:rPr>
        <w:t>. Change units to mmHg and click OK twice.</w:t>
      </w:r>
      <w:r w:rsidR="00F504FA">
        <w:rPr>
          <w:rFonts w:ascii="Calibri" w:hAnsi="Calibri" w:cs="Calibri"/>
        </w:rPr>
        <w:t xml:space="preserve">) </w:t>
      </w:r>
      <w:r w:rsidR="00F504FA" w:rsidRPr="00F504FA">
        <w:rPr>
          <w:rFonts w:ascii="Calibri" w:hAnsi="Calibri" w:cs="Calibri"/>
          <w:color w:val="EE0000"/>
        </w:rPr>
        <w:t>00:32-00:53</w:t>
      </w:r>
    </w:p>
    <w:p w14:paraId="5B78FE25" w14:textId="2145EA07" w:rsidR="00560FD9" w:rsidRPr="00560788" w:rsidRDefault="00560FD9" w:rsidP="0048606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4.1.1.7 (Repeat Process for channel 2 and then click start to begin recording values.)</w:t>
      </w:r>
      <w:r w:rsidR="00F504FA">
        <w:rPr>
          <w:rFonts w:ascii="Calibri" w:hAnsi="Calibri" w:cs="Calibri"/>
        </w:rPr>
        <w:t xml:space="preserve"> </w:t>
      </w:r>
      <w:r w:rsidR="00F504FA" w:rsidRPr="00F504FA">
        <w:rPr>
          <w:rFonts w:ascii="Calibri" w:hAnsi="Calibri" w:cs="Calibri"/>
          <w:color w:val="EE0000"/>
        </w:rPr>
        <w:t>02:42-2:44</w:t>
      </w:r>
    </w:p>
    <w:p w14:paraId="1EE36172" w14:textId="77777777" w:rsidR="00560788" w:rsidRDefault="00560788" w:rsidP="00560788">
      <w:pPr>
        <w:rPr>
          <w:rFonts w:ascii="Calibri" w:hAnsi="Calibri" w:cs="Calibri"/>
        </w:rPr>
      </w:pPr>
    </w:p>
    <w:p w14:paraId="075B06E1" w14:textId="77777777" w:rsidR="00560788" w:rsidRPr="00560788" w:rsidRDefault="00560788" w:rsidP="00560788">
      <w:pPr>
        <w:rPr>
          <w:rFonts w:ascii="Calibri" w:hAnsi="Calibri" w:cs="Calibri"/>
        </w:rPr>
      </w:pPr>
    </w:p>
    <w:sectPr w:rsidR="00560788" w:rsidRPr="00560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66F9"/>
    <w:multiLevelType w:val="hybridMultilevel"/>
    <w:tmpl w:val="6F2C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0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1C"/>
    <w:rsid w:val="0006391C"/>
    <w:rsid w:val="000C2199"/>
    <w:rsid w:val="00177FAF"/>
    <w:rsid w:val="0021606C"/>
    <w:rsid w:val="00327E32"/>
    <w:rsid w:val="0034286F"/>
    <w:rsid w:val="003655C7"/>
    <w:rsid w:val="003A7F66"/>
    <w:rsid w:val="003D03FB"/>
    <w:rsid w:val="004614B0"/>
    <w:rsid w:val="00486069"/>
    <w:rsid w:val="004D7089"/>
    <w:rsid w:val="005452AB"/>
    <w:rsid w:val="00560788"/>
    <w:rsid w:val="00560FD9"/>
    <w:rsid w:val="006B5056"/>
    <w:rsid w:val="007879BF"/>
    <w:rsid w:val="007C28CD"/>
    <w:rsid w:val="008B18B3"/>
    <w:rsid w:val="009844BE"/>
    <w:rsid w:val="009A0EEA"/>
    <w:rsid w:val="009E46C7"/>
    <w:rsid w:val="00A61337"/>
    <w:rsid w:val="00AF7CEB"/>
    <w:rsid w:val="00B26699"/>
    <w:rsid w:val="00B324D4"/>
    <w:rsid w:val="00ED69C5"/>
    <w:rsid w:val="00F504FA"/>
    <w:rsid w:val="00F8283F"/>
    <w:rsid w:val="00F955C2"/>
    <w:rsid w:val="00FD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0D6C7"/>
  <w15:chartTrackingRefBased/>
  <w15:docId w15:val="{91095F67-495D-4CCD-A7B2-2DFC4E2E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9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Bulard</dc:creator>
  <cp:keywords/>
  <dc:description/>
  <cp:lastModifiedBy>Blake Bulard</cp:lastModifiedBy>
  <cp:revision>26</cp:revision>
  <dcterms:created xsi:type="dcterms:W3CDTF">2026-04-16T17:02:00Z</dcterms:created>
  <dcterms:modified xsi:type="dcterms:W3CDTF">2026-04-16T18:02:00Z</dcterms:modified>
</cp:coreProperties>
</file>